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FF759" w14:textId="77777777" w:rsidR="00C32C18" w:rsidRPr="003F4D50" w:rsidRDefault="00C32C18" w:rsidP="003F4D50">
      <w:pPr>
        <w:autoSpaceDE w:val="0"/>
        <w:autoSpaceDN w:val="0"/>
        <w:adjustRightInd w:val="0"/>
        <w:spacing w:after="0" w:line="240" w:lineRule="auto"/>
        <w:jc w:val="both"/>
        <w:rPr>
          <w:rFonts w:ascii="Helvetica" w:hAnsi="Helvetica" w:cs="Helv"/>
          <w:color w:val="000000"/>
          <w:sz w:val="20"/>
          <w:szCs w:val="20"/>
        </w:rPr>
      </w:pPr>
    </w:p>
    <w:p w14:paraId="35C071F9" w14:textId="77777777" w:rsidR="004D3B36" w:rsidRPr="003F4D50" w:rsidRDefault="004D3B36" w:rsidP="008A26A5"/>
    <w:p w14:paraId="32E14070" w14:textId="77777777" w:rsidR="004D3B36" w:rsidRPr="003F4D50" w:rsidRDefault="004D3B36" w:rsidP="008A26A5"/>
    <w:p w14:paraId="0671E082" w14:textId="77777777" w:rsidR="004D3B36" w:rsidRPr="003F4D50" w:rsidRDefault="004D3B36" w:rsidP="008A26A5"/>
    <w:p w14:paraId="59BE8A35" w14:textId="77777777" w:rsidR="004D3B36" w:rsidRPr="003F4D50" w:rsidRDefault="004D3B36" w:rsidP="008A26A5"/>
    <w:p w14:paraId="7DC8E8D2" w14:textId="77777777" w:rsidR="004D3B36" w:rsidRPr="003F4D50" w:rsidRDefault="004D3B36" w:rsidP="008A26A5"/>
    <w:p w14:paraId="1F98AAC4" w14:textId="77777777" w:rsidR="004D3B36" w:rsidRPr="003F4D50" w:rsidRDefault="004D3B36" w:rsidP="008A26A5"/>
    <w:p w14:paraId="3EDBD906" w14:textId="77777777" w:rsidR="004D3B36" w:rsidRPr="00EB0962" w:rsidRDefault="004D3B36" w:rsidP="00366988">
      <w:pPr>
        <w:jc w:val="center"/>
        <w:rPr>
          <w:b/>
          <w:sz w:val="28"/>
          <w:szCs w:val="28"/>
        </w:rPr>
      </w:pPr>
    </w:p>
    <w:p w14:paraId="1321A163" w14:textId="77777777" w:rsidR="004D3B36" w:rsidRPr="00EB0962" w:rsidRDefault="004B0184" w:rsidP="00A934C4">
      <w:pPr>
        <w:jc w:val="center"/>
        <w:rPr>
          <w:b/>
          <w:sz w:val="28"/>
          <w:szCs w:val="28"/>
        </w:rPr>
      </w:pPr>
      <w:bookmarkStart w:id="0" w:name="_Toc472944277"/>
      <w:r w:rsidRPr="00EB0962">
        <w:rPr>
          <w:b/>
          <w:sz w:val="28"/>
          <w:szCs w:val="28"/>
        </w:rPr>
        <w:t>N A V O D I L O</w:t>
      </w:r>
      <w:r w:rsidR="00EB0962">
        <w:rPr>
          <w:b/>
          <w:sz w:val="28"/>
          <w:szCs w:val="28"/>
        </w:rPr>
        <w:t xml:space="preserve"> </w:t>
      </w:r>
      <w:r w:rsidRPr="00EB0962">
        <w:rPr>
          <w:b/>
          <w:sz w:val="28"/>
          <w:szCs w:val="28"/>
        </w:rPr>
        <w:t xml:space="preserve"> </w:t>
      </w:r>
      <w:r w:rsidR="00ED2552" w:rsidRPr="00EB0962">
        <w:rPr>
          <w:b/>
          <w:sz w:val="28"/>
          <w:szCs w:val="28"/>
        </w:rPr>
        <w:t xml:space="preserve"> </w:t>
      </w:r>
      <w:r w:rsidR="004D3B36" w:rsidRPr="00EB0962">
        <w:rPr>
          <w:b/>
          <w:sz w:val="28"/>
          <w:szCs w:val="28"/>
        </w:rPr>
        <w:t>Z</w:t>
      </w:r>
      <w:r w:rsidR="00EB0962">
        <w:rPr>
          <w:b/>
          <w:sz w:val="28"/>
          <w:szCs w:val="28"/>
        </w:rPr>
        <w:t xml:space="preserve"> </w:t>
      </w:r>
      <w:r w:rsidR="004D3B36" w:rsidRPr="00EB0962">
        <w:rPr>
          <w:b/>
          <w:sz w:val="28"/>
          <w:szCs w:val="28"/>
        </w:rPr>
        <w:t>A</w:t>
      </w:r>
      <w:r w:rsidR="00EB0962">
        <w:rPr>
          <w:b/>
          <w:sz w:val="28"/>
          <w:szCs w:val="28"/>
        </w:rPr>
        <w:t xml:space="preserve"> </w:t>
      </w:r>
      <w:r w:rsidR="004D3B36" w:rsidRPr="00EB0962">
        <w:rPr>
          <w:b/>
          <w:sz w:val="28"/>
          <w:szCs w:val="28"/>
        </w:rPr>
        <w:t xml:space="preserve"> </w:t>
      </w:r>
      <w:r w:rsidR="00EB0962">
        <w:rPr>
          <w:b/>
          <w:sz w:val="28"/>
          <w:szCs w:val="28"/>
        </w:rPr>
        <w:t xml:space="preserve"> </w:t>
      </w:r>
      <w:r w:rsidR="004D3B36" w:rsidRPr="00EB0962">
        <w:rPr>
          <w:b/>
          <w:sz w:val="28"/>
          <w:szCs w:val="28"/>
        </w:rPr>
        <w:t>O</w:t>
      </w:r>
      <w:r w:rsidR="00EB0962">
        <w:rPr>
          <w:b/>
          <w:sz w:val="28"/>
          <w:szCs w:val="28"/>
        </w:rPr>
        <w:t xml:space="preserve"> </w:t>
      </w:r>
      <w:r w:rsidR="004D3B36" w:rsidRPr="00EB0962">
        <w:rPr>
          <w:b/>
          <w:sz w:val="28"/>
          <w:szCs w:val="28"/>
        </w:rPr>
        <w:t>B</w:t>
      </w:r>
      <w:r w:rsidR="00EB0962">
        <w:rPr>
          <w:b/>
          <w:sz w:val="28"/>
          <w:szCs w:val="28"/>
        </w:rPr>
        <w:t xml:space="preserve"> </w:t>
      </w:r>
      <w:r w:rsidR="004D3B36" w:rsidRPr="00EB0962">
        <w:rPr>
          <w:b/>
          <w:sz w:val="28"/>
          <w:szCs w:val="28"/>
        </w:rPr>
        <w:t>R</w:t>
      </w:r>
      <w:r w:rsidR="00EB0962">
        <w:rPr>
          <w:b/>
          <w:sz w:val="28"/>
          <w:szCs w:val="28"/>
        </w:rPr>
        <w:t xml:space="preserve"> </w:t>
      </w:r>
      <w:r w:rsidR="004D3B36" w:rsidRPr="00EB0962">
        <w:rPr>
          <w:b/>
          <w:sz w:val="28"/>
          <w:szCs w:val="28"/>
        </w:rPr>
        <w:t>A</w:t>
      </w:r>
      <w:r w:rsidR="00EB0962">
        <w:rPr>
          <w:b/>
          <w:sz w:val="28"/>
          <w:szCs w:val="28"/>
        </w:rPr>
        <w:t xml:space="preserve"> </w:t>
      </w:r>
      <w:r w:rsidR="004D3B36" w:rsidRPr="00EB0962">
        <w:rPr>
          <w:b/>
          <w:sz w:val="28"/>
          <w:szCs w:val="28"/>
        </w:rPr>
        <w:t>Č</w:t>
      </w:r>
      <w:r w:rsidR="00EB0962">
        <w:rPr>
          <w:b/>
          <w:sz w:val="28"/>
          <w:szCs w:val="28"/>
        </w:rPr>
        <w:t xml:space="preserve"> </w:t>
      </w:r>
      <w:r w:rsidR="004D3B36" w:rsidRPr="00EB0962">
        <w:rPr>
          <w:b/>
          <w:sz w:val="28"/>
          <w:szCs w:val="28"/>
        </w:rPr>
        <w:t>U</w:t>
      </w:r>
      <w:r w:rsidR="00EB0962">
        <w:rPr>
          <w:b/>
          <w:sz w:val="28"/>
          <w:szCs w:val="28"/>
        </w:rPr>
        <w:t xml:space="preserve"> </w:t>
      </w:r>
      <w:r w:rsidR="004D3B36" w:rsidRPr="00EB0962">
        <w:rPr>
          <w:b/>
          <w:sz w:val="28"/>
          <w:szCs w:val="28"/>
        </w:rPr>
        <w:t>N</w:t>
      </w:r>
      <w:bookmarkEnd w:id="0"/>
    </w:p>
    <w:p w14:paraId="0C38FD27" w14:textId="77777777" w:rsidR="004B0184" w:rsidRPr="00EB0962" w:rsidRDefault="003F4D50" w:rsidP="00A934C4">
      <w:pPr>
        <w:jc w:val="center"/>
        <w:rPr>
          <w:b/>
          <w:sz w:val="28"/>
          <w:szCs w:val="28"/>
        </w:rPr>
      </w:pPr>
      <w:bookmarkStart w:id="1" w:name="_Toc472944278"/>
      <w:r w:rsidRPr="00EB0962">
        <w:rPr>
          <w:b/>
          <w:sz w:val="28"/>
          <w:szCs w:val="28"/>
        </w:rPr>
        <w:t>-</w:t>
      </w:r>
      <w:r w:rsidR="004B0184" w:rsidRPr="00EB0962">
        <w:rPr>
          <w:b/>
          <w:sz w:val="28"/>
          <w:szCs w:val="28"/>
        </w:rPr>
        <w:t>vprašanja in odgovori</w:t>
      </w:r>
      <w:r w:rsidR="009D3010" w:rsidRPr="00EB0962">
        <w:rPr>
          <w:b/>
          <w:sz w:val="28"/>
          <w:szCs w:val="28"/>
        </w:rPr>
        <w:t>-</w:t>
      </w:r>
      <w:bookmarkEnd w:id="1"/>
    </w:p>
    <w:p w14:paraId="01547EC3" w14:textId="77777777" w:rsidR="004B0184" w:rsidRPr="00EB0962" w:rsidRDefault="004B0184" w:rsidP="00366988">
      <w:pPr>
        <w:jc w:val="center"/>
        <w:rPr>
          <w:b/>
          <w:sz w:val="28"/>
          <w:szCs w:val="28"/>
        </w:rPr>
      </w:pPr>
    </w:p>
    <w:p w14:paraId="218FBE28" w14:textId="77777777" w:rsidR="004B0184" w:rsidRPr="00366988" w:rsidRDefault="004B0184" w:rsidP="008A26A5">
      <w:pPr>
        <w:rPr>
          <w:rFonts w:ascii="Times New Roman CE" w:hAnsi="Times New Roman CE"/>
          <w:i/>
          <w:color w:val="FFFFFF" w:themeColor="background1"/>
          <w14:textFill>
            <w14:noFill/>
          </w14:textFill>
        </w:rPr>
      </w:pPr>
    </w:p>
    <w:p w14:paraId="227ECAAB" w14:textId="77777777" w:rsidR="004D3B36" w:rsidRPr="003F4D50" w:rsidRDefault="004D3B36" w:rsidP="008A26A5">
      <w:pPr>
        <w:rPr>
          <w:i/>
        </w:rPr>
      </w:pPr>
    </w:p>
    <w:p w14:paraId="7531C1B2" w14:textId="77777777" w:rsidR="004D3B36" w:rsidRPr="003F4D50" w:rsidRDefault="004D3B36" w:rsidP="008A26A5">
      <w:pPr>
        <w:rPr>
          <w:i/>
        </w:rPr>
      </w:pPr>
    </w:p>
    <w:p w14:paraId="10E0BB5F" w14:textId="77777777" w:rsidR="004D3B36" w:rsidRPr="003F4D50" w:rsidRDefault="004D3B36" w:rsidP="008A26A5">
      <w:pPr>
        <w:rPr>
          <w:i/>
        </w:rPr>
      </w:pPr>
    </w:p>
    <w:p w14:paraId="1880E463" w14:textId="77777777" w:rsidR="004D3B36" w:rsidRPr="003F4D50" w:rsidRDefault="004D3B36" w:rsidP="008A26A5">
      <w:pPr>
        <w:rPr>
          <w:i/>
        </w:rPr>
      </w:pPr>
    </w:p>
    <w:p w14:paraId="23C65846" w14:textId="77777777" w:rsidR="004D3B36" w:rsidRPr="003F4D50" w:rsidRDefault="004D3B36" w:rsidP="008A26A5">
      <w:pPr>
        <w:rPr>
          <w:i/>
        </w:rPr>
      </w:pPr>
    </w:p>
    <w:p w14:paraId="0B3532A6" w14:textId="77777777" w:rsidR="004D3B36" w:rsidRPr="003F4D50" w:rsidRDefault="004D3B36" w:rsidP="008A26A5">
      <w:pPr>
        <w:rPr>
          <w:i/>
        </w:rPr>
      </w:pPr>
    </w:p>
    <w:p w14:paraId="12E4CD25" w14:textId="77777777" w:rsidR="004D3B36" w:rsidRPr="003F4D50" w:rsidRDefault="004D3B36" w:rsidP="008A26A5">
      <w:pPr>
        <w:rPr>
          <w:i/>
        </w:rPr>
      </w:pPr>
    </w:p>
    <w:p w14:paraId="6E9EB8D0" w14:textId="77777777" w:rsidR="004D3B36" w:rsidRPr="00366988" w:rsidRDefault="004D3B36" w:rsidP="00366988"/>
    <w:p w14:paraId="5A25027D" w14:textId="77777777" w:rsidR="004D3B36" w:rsidRPr="00366988" w:rsidRDefault="004D3B36" w:rsidP="00366988"/>
    <w:p w14:paraId="58DD6A39" w14:textId="77777777" w:rsidR="004D3B36" w:rsidRPr="00366988" w:rsidRDefault="003B4D21" w:rsidP="00366988">
      <w:pPr>
        <w:jc w:val="center"/>
      </w:pPr>
      <w:bookmarkStart w:id="2" w:name="_Toc472944279"/>
      <w:r w:rsidRPr="00366988">
        <w:t>š</w:t>
      </w:r>
      <w:r w:rsidR="004D3B36" w:rsidRPr="00366988">
        <w:t>t.</w:t>
      </w:r>
      <w:r w:rsidR="00D46EAA" w:rsidRPr="00366988">
        <w:t xml:space="preserve"> </w:t>
      </w:r>
      <w:r w:rsidR="007273B7">
        <w:t>1</w:t>
      </w:r>
      <w:r w:rsidR="004D3B36" w:rsidRPr="00366988">
        <w:t>/201</w:t>
      </w:r>
      <w:bookmarkEnd w:id="2"/>
      <w:r w:rsidR="007273B7">
        <w:t>9</w:t>
      </w:r>
    </w:p>
    <w:p w14:paraId="4140ED5D" w14:textId="50FB6D7B" w:rsidR="003F4D50" w:rsidRPr="00366988" w:rsidRDefault="003B4D21" w:rsidP="00366988">
      <w:pPr>
        <w:jc w:val="center"/>
      </w:pPr>
      <w:bookmarkStart w:id="3" w:name="_Toc472944280"/>
      <w:r w:rsidRPr="00366988">
        <w:t>Ljubljana</w:t>
      </w:r>
      <w:r w:rsidR="009D3010" w:rsidRPr="00366988">
        <w:t xml:space="preserve">, </w:t>
      </w:r>
      <w:r w:rsidR="00EF74C4">
        <w:t xml:space="preserve">28. marec </w:t>
      </w:r>
      <w:r w:rsidR="007273B7">
        <w:t xml:space="preserve"> </w:t>
      </w:r>
      <w:r w:rsidR="009D3010" w:rsidRPr="00366988">
        <w:t>201</w:t>
      </w:r>
      <w:bookmarkEnd w:id="3"/>
      <w:r w:rsidR="007273B7">
        <w:t>9</w:t>
      </w:r>
    </w:p>
    <w:p w14:paraId="72DEEEC3" w14:textId="77777777" w:rsidR="009D3010" w:rsidRPr="00366988" w:rsidRDefault="009D3010" w:rsidP="00366988"/>
    <w:p w14:paraId="6D7A90D8" w14:textId="77777777" w:rsidR="00A2078E" w:rsidRDefault="00A2078E" w:rsidP="008A26A5">
      <w:pPr>
        <w:rPr>
          <w:i/>
        </w:rPr>
        <w:sectPr w:rsidR="00A2078E" w:rsidSect="00022FE0">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titlePg/>
          <w:docGrid w:linePitch="299"/>
        </w:sectPr>
      </w:pPr>
    </w:p>
    <w:p w14:paraId="12139ECA" w14:textId="77777777" w:rsidR="00D27F7C" w:rsidRDefault="00D27F7C" w:rsidP="003F4D50">
      <w:pPr>
        <w:jc w:val="both"/>
        <w:rPr>
          <w:rFonts w:ascii="Helvetica" w:hAnsi="Helvetica"/>
          <w:i/>
          <w:sz w:val="20"/>
          <w:szCs w:val="20"/>
        </w:rPr>
      </w:pPr>
    </w:p>
    <w:p w14:paraId="15BF69A7" w14:textId="77777777" w:rsidR="00D72BB3" w:rsidRDefault="00D72BB3" w:rsidP="003F4D50">
      <w:pPr>
        <w:jc w:val="both"/>
        <w:rPr>
          <w:rFonts w:ascii="Helvetica" w:hAnsi="Helvetica"/>
          <w:i/>
          <w:sz w:val="20"/>
          <w:szCs w:val="20"/>
        </w:rPr>
      </w:pPr>
    </w:p>
    <w:p w14:paraId="6B44DCF8" w14:textId="77777777" w:rsidR="00861C76" w:rsidRDefault="00861C76" w:rsidP="003F4D50">
      <w:pPr>
        <w:jc w:val="both"/>
        <w:rPr>
          <w:rFonts w:ascii="Helvetica" w:hAnsi="Helvetica"/>
          <w:i/>
          <w:sz w:val="20"/>
          <w:szCs w:val="20"/>
        </w:rPr>
      </w:pPr>
    </w:p>
    <w:p w14:paraId="4BDE03DD" w14:textId="77777777" w:rsidR="00A80483" w:rsidRPr="003F4D50" w:rsidRDefault="00A80483" w:rsidP="003F4D50">
      <w:pPr>
        <w:jc w:val="both"/>
        <w:rPr>
          <w:rFonts w:ascii="Helvetica" w:hAnsi="Helvetica"/>
          <w:i/>
          <w:sz w:val="20"/>
          <w:szCs w:val="20"/>
        </w:rPr>
      </w:pPr>
      <w:r w:rsidRPr="003F4D50">
        <w:rPr>
          <w:rFonts w:ascii="Helvetica" w:hAnsi="Helvetica"/>
          <w:i/>
          <w:sz w:val="20"/>
          <w:szCs w:val="20"/>
        </w:rPr>
        <w:t>Spoštovani</w:t>
      </w:r>
      <w:r w:rsidR="00110149" w:rsidRPr="003F4D50">
        <w:rPr>
          <w:rFonts w:ascii="Helvetica" w:hAnsi="Helvetica"/>
          <w:i/>
          <w:sz w:val="20"/>
          <w:szCs w:val="20"/>
        </w:rPr>
        <w:t xml:space="preserve"> izvajalci</w:t>
      </w:r>
      <w:r w:rsidR="00FB6550">
        <w:rPr>
          <w:rFonts w:ascii="Helvetica" w:hAnsi="Helvetica"/>
          <w:i/>
          <w:sz w:val="20"/>
          <w:szCs w:val="20"/>
        </w:rPr>
        <w:t xml:space="preserve"> zdravstvenih storitev</w:t>
      </w:r>
      <w:r w:rsidR="00110149" w:rsidRPr="003F4D50">
        <w:rPr>
          <w:rFonts w:ascii="Helvetica" w:hAnsi="Helvetica"/>
          <w:i/>
          <w:sz w:val="20"/>
          <w:szCs w:val="20"/>
        </w:rPr>
        <w:t xml:space="preserve"> in nadzorniki</w:t>
      </w:r>
      <w:r w:rsidRPr="003F4D50">
        <w:rPr>
          <w:rFonts w:ascii="Helvetica" w:hAnsi="Helvetica"/>
          <w:i/>
          <w:sz w:val="20"/>
          <w:szCs w:val="20"/>
        </w:rPr>
        <w:t xml:space="preserve"> Zavoda</w:t>
      </w:r>
      <w:r w:rsidR="004E597E" w:rsidRPr="003F4D50">
        <w:rPr>
          <w:rFonts w:ascii="Helvetica" w:hAnsi="Helvetica"/>
          <w:i/>
          <w:sz w:val="20"/>
          <w:szCs w:val="20"/>
        </w:rPr>
        <w:t xml:space="preserve"> za zdravstveno zavarovanje Slovenije</w:t>
      </w:r>
      <w:r w:rsidRPr="003F4D50">
        <w:rPr>
          <w:rFonts w:ascii="Helvetica" w:hAnsi="Helvetica"/>
          <w:i/>
          <w:sz w:val="20"/>
          <w:szCs w:val="20"/>
        </w:rPr>
        <w:t>!</w:t>
      </w:r>
    </w:p>
    <w:p w14:paraId="1F47132C" w14:textId="77777777" w:rsidR="00D72BB3" w:rsidRDefault="00D72BB3" w:rsidP="003F4D50">
      <w:pPr>
        <w:jc w:val="both"/>
        <w:rPr>
          <w:rFonts w:ascii="Helvetica" w:hAnsi="Helvetica"/>
          <w:i/>
          <w:sz w:val="20"/>
          <w:szCs w:val="20"/>
        </w:rPr>
      </w:pPr>
    </w:p>
    <w:p w14:paraId="272746B2" w14:textId="77777777" w:rsidR="00550388" w:rsidRDefault="00550388" w:rsidP="00861C76">
      <w:pPr>
        <w:jc w:val="both"/>
        <w:rPr>
          <w:rFonts w:ascii="Helvetica" w:hAnsi="Helvetica"/>
          <w:i/>
          <w:sz w:val="20"/>
          <w:szCs w:val="20"/>
        </w:rPr>
      </w:pPr>
    </w:p>
    <w:p w14:paraId="04B74951" w14:textId="77777777" w:rsidR="00CE5121" w:rsidRPr="00486494" w:rsidRDefault="00112452" w:rsidP="00861C76">
      <w:pPr>
        <w:jc w:val="both"/>
        <w:rPr>
          <w:rFonts w:ascii="Helvetica" w:hAnsi="Helvetica"/>
          <w:i/>
          <w:sz w:val="20"/>
          <w:szCs w:val="20"/>
        </w:rPr>
      </w:pPr>
      <w:r w:rsidRPr="00486494">
        <w:rPr>
          <w:rFonts w:ascii="Helvetica" w:hAnsi="Helvetica"/>
          <w:i/>
          <w:sz w:val="20"/>
          <w:szCs w:val="20"/>
        </w:rPr>
        <w:t xml:space="preserve">Pred vami je </w:t>
      </w:r>
      <w:r w:rsidR="00D12432">
        <w:rPr>
          <w:rFonts w:ascii="Helvetica" w:hAnsi="Helvetica"/>
          <w:i/>
          <w:sz w:val="20"/>
          <w:szCs w:val="20"/>
        </w:rPr>
        <w:t>posodobljena</w:t>
      </w:r>
      <w:r w:rsidR="00D12432" w:rsidRPr="00486494">
        <w:rPr>
          <w:rFonts w:ascii="Helvetica" w:hAnsi="Helvetica"/>
          <w:i/>
          <w:sz w:val="20"/>
          <w:szCs w:val="20"/>
        </w:rPr>
        <w:t xml:space="preserve"> </w:t>
      </w:r>
      <w:r w:rsidR="000352D9" w:rsidRPr="00486494">
        <w:rPr>
          <w:rFonts w:ascii="Helvetica" w:hAnsi="Helvetica"/>
          <w:i/>
          <w:sz w:val="20"/>
          <w:szCs w:val="20"/>
        </w:rPr>
        <w:t xml:space="preserve">izdaja </w:t>
      </w:r>
      <w:r w:rsidRPr="00486494">
        <w:rPr>
          <w:rFonts w:ascii="Helvetica" w:hAnsi="Helvetica"/>
          <w:i/>
          <w:sz w:val="20"/>
          <w:szCs w:val="20"/>
        </w:rPr>
        <w:t>N</w:t>
      </w:r>
      <w:r w:rsidR="00A80483" w:rsidRPr="00486494">
        <w:rPr>
          <w:rFonts w:ascii="Helvetica" w:hAnsi="Helvetica"/>
          <w:i/>
          <w:sz w:val="20"/>
          <w:szCs w:val="20"/>
        </w:rPr>
        <w:t>avodil</w:t>
      </w:r>
      <w:r w:rsidR="005D507D" w:rsidRPr="00486494">
        <w:rPr>
          <w:rFonts w:ascii="Helvetica" w:hAnsi="Helvetica"/>
          <w:i/>
          <w:sz w:val="20"/>
          <w:szCs w:val="20"/>
        </w:rPr>
        <w:t>a</w:t>
      </w:r>
      <w:r w:rsidR="00A80483" w:rsidRPr="00486494">
        <w:rPr>
          <w:rFonts w:ascii="Helvetica" w:hAnsi="Helvetica"/>
          <w:i/>
          <w:sz w:val="20"/>
          <w:szCs w:val="20"/>
        </w:rPr>
        <w:t xml:space="preserve"> za obračun</w:t>
      </w:r>
      <w:r w:rsidRPr="00486494">
        <w:rPr>
          <w:rFonts w:ascii="Helvetica" w:hAnsi="Helvetica"/>
          <w:i/>
          <w:sz w:val="20"/>
          <w:szCs w:val="20"/>
        </w:rPr>
        <w:t xml:space="preserve"> – vprašanj</w:t>
      </w:r>
      <w:r w:rsidR="009D3010" w:rsidRPr="00486494">
        <w:rPr>
          <w:rFonts w:ascii="Helvetica" w:hAnsi="Helvetica"/>
          <w:i/>
          <w:sz w:val="20"/>
          <w:szCs w:val="20"/>
        </w:rPr>
        <w:t>a in odgovori</w:t>
      </w:r>
      <w:r w:rsidR="005D507D" w:rsidRPr="00486494">
        <w:rPr>
          <w:rFonts w:ascii="Helvetica" w:hAnsi="Helvetica"/>
          <w:i/>
          <w:sz w:val="20"/>
          <w:szCs w:val="20"/>
        </w:rPr>
        <w:t xml:space="preserve">, </w:t>
      </w:r>
      <w:r w:rsidR="00D12432">
        <w:rPr>
          <w:rFonts w:ascii="Helvetica" w:hAnsi="Helvetica"/>
          <w:i/>
          <w:sz w:val="20"/>
          <w:szCs w:val="20"/>
        </w:rPr>
        <w:t>v</w:t>
      </w:r>
      <w:r w:rsidR="00D12432" w:rsidRPr="00486494">
        <w:rPr>
          <w:rFonts w:ascii="Helvetica" w:hAnsi="Helvetica"/>
          <w:i/>
          <w:sz w:val="20"/>
          <w:szCs w:val="20"/>
        </w:rPr>
        <w:t xml:space="preserve">sako </w:t>
      </w:r>
      <w:r w:rsidR="00CE5121" w:rsidRPr="00486494">
        <w:rPr>
          <w:rFonts w:ascii="Helvetica" w:hAnsi="Helvetica"/>
          <w:i/>
          <w:sz w:val="20"/>
          <w:szCs w:val="20"/>
        </w:rPr>
        <w:t>n</w:t>
      </w:r>
      <w:r w:rsidR="00D54552" w:rsidRPr="00486494">
        <w:rPr>
          <w:rFonts w:ascii="Helvetica" w:hAnsi="Helvetica"/>
          <w:i/>
          <w:sz w:val="20"/>
          <w:szCs w:val="20"/>
        </w:rPr>
        <w:t>ovo vprašanje i</w:t>
      </w:r>
      <w:r w:rsidR="004108EE">
        <w:rPr>
          <w:rFonts w:ascii="Helvetica" w:hAnsi="Helvetica"/>
          <w:i/>
          <w:sz w:val="20"/>
          <w:szCs w:val="20"/>
        </w:rPr>
        <w:t>n odgovor je označeno z opombo *NOVO*</w:t>
      </w:r>
      <w:r w:rsidR="00D54552" w:rsidRPr="00486494">
        <w:rPr>
          <w:rFonts w:ascii="Helvetica" w:hAnsi="Helvetica"/>
          <w:i/>
          <w:sz w:val="20"/>
          <w:szCs w:val="20"/>
        </w:rPr>
        <w:t xml:space="preserve">, </w:t>
      </w:r>
      <w:r w:rsidR="001E1929" w:rsidRPr="00486494">
        <w:rPr>
          <w:rFonts w:ascii="Helvetica" w:hAnsi="Helvetica"/>
          <w:i/>
          <w:sz w:val="20"/>
          <w:szCs w:val="20"/>
        </w:rPr>
        <w:t xml:space="preserve">vsebinski </w:t>
      </w:r>
      <w:r w:rsidR="00D54552" w:rsidRPr="00486494">
        <w:rPr>
          <w:rFonts w:ascii="Helvetica" w:hAnsi="Helvetica"/>
          <w:i/>
          <w:sz w:val="20"/>
          <w:szCs w:val="20"/>
        </w:rPr>
        <w:t>p</w:t>
      </w:r>
      <w:r w:rsidR="00D27F7C" w:rsidRPr="00486494">
        <w:rPr>
          <w:rFonts w:ascii="Helvetica" w:hAnsi="Helvetica"/>
          <w:i/>
          <w:sz w:val="20"/>
          <w:szCs w:val="20"/>
        </w:rPr>
        <w:t>opravki</w:t>
      </w:r>
      <w:r w:rsidR="00E43220" w:rsidRPr="00486494">
        <w:rPr>
          <w:rFonts w:ascii="Helvetica" w:hAnsi="Helvetica"/>
          <w:i/>
          <w:sz w:val="20"/>
          <w:szCs w:val="20"/>
        </w:rPr>
        <w:t xml:space="preserve"> pa so označen</w:t>
      </w:r>
      <w:r w:rsidR="00A57FF6">
        <w:rPr>
          <w:rFonts w:ascii="Helvetica" w:hAnsi="Helvetica"/>
          <w:i/>
          <w:sz w:val="20"/>
          <w:szCs w:val="20"/>
        </w:rPr>
        <w:t>i</w:t>
      </w:r>
      <w:r w:rsidR="00E43220" w:rsidRPr="00486494">
        <w:rPr>
          <w:rFonts w:ascii="Helvetica" w:hAnsi="Helvetica"/>
          <w:i/>
          <w:sz w:val="20"/>
          <w:szCs w:val="20"/>
        </w:rPr>
        <w:t xml:space="preserve"> z opombo</w:t>
      </w:r>
      <w:r w:rsidR="00110149" w:rsidRPr="00486494">
        <w:rPr>
          <w:rFonts w:ascii="Helvetica" w:hAnsi="Helvetica"/>
          <w:i/>
          <w:sz w:val="20"/>
          <w:szCs w:val="20"/>
        </w:rPr>
        <w:t xml:space="preserve"> *</w:t>
      </w:r>
      <w:r w:rsidR="00D27F7C" w:rsidRPr="00486494">
        <w:rPr>
          <w:rFonts w:ascii="Helvetica" w:hAnsi="Helvetica"/>
          <w:i/>
          <w:sz w:val="20"/>
          <w:szCs w:val="20"/>
        </w:rPr>
        <w:t>POPRAVLJENO</w:t>
      </w:r>
      <w:r w:rsidR="00110149" w:rsidRPr="00486494">
        <w:rPr>
          <w:rFonts w:ascii="Helvetica" w:hAnsi="Helvetica"/>
          <w:i/>
          <w:sz w:val="20"/>
          <w:szCs w:val="20"/>
        </w:rPr>
        <w:t>*.</w:t>
      </w:r>
      <w:r w:rsidR="00A80483" w:rsidRPr="00486494">
        <w:rPr>
          <w:rFonts w:ascii="Helvetica" w:hAnsi="Helvetica"/>
          <w:i/>
          <w:sz w:val="20"/>
          <w:szCs w:val="20"/>
        </w:rPr>
        <w:t xml:space="preserve"> </w:t>
      </w:r>
    </w:p>
    <w:p w14:paraId="06846319" w14:textId="77777777" w:rsidR="00861C76" w:rsidRPr="00486494" w:rsidRDefault="00716B91" w:rsidP="00861C76">
      <w:pPr>
        <w:jc w:val="both"/>
        <w:rPr>
          <w:rFonts w:ascii="Helvetica" w:hAnsi="Helvetica"/>
          <w:i/>
          <w:sz w:val="20"/>
          <w:szCs w:val="20"/>
        </w:rPr>
      </w:pPr>
      <w:r>
        <w:rPr>
          <w:rFonts w:ascii="Helvetica" w:hAnsi="Helvetica"/>
          <w:i/>
          <w:sz w:val="20"/>
          <w:szCs w:val="20"/>
        </w:rPr>
        <w:t>Kot ste</w:t>
      </w:r>
      <w:r w:rsidR="00861C76" w:rsidRPr="00486494">
        <w:rPr>
          <w:rFonts w:ascii="Helvetica" w:hAnsi="Helvetica"/>
          <w:i/>
          <w:sz w:val="20"/>
          <w:szCs w:val="20"/>
        </w:rPr>
        <w:t xml:space="preserve"> ž</w:t>
      </w:r>
      <w:r>
        <w:rPr>
          <w:rFonts w:ascii="Helvetica" w:hAnsi="Helvetica"/>
          <w:i/>
          <w:sz w:val="20"/>
          <w:szCs w:val="20"/>
        </w:rPr>
        <w:t>e opazili</w:t>
      </w:r>
      <w:r w:rsidR="00CE5121" w:rsidRPr="00486494">
        <w:rPr>
          <w:rFonts w:ascii="Helvetica" w:hAnsi="Helvetica"/>
          <w:i/>
          <w:sz w:val="20"/>
          <w:szCs w:val="20"/>
        </w:rPr>
        <w:t xml:space="preserve"> v prejšnji</w:t>
      </w:r>
      <w:r w:rsidR="001D3B04">
        <w:rPr>
          <w:rFonts w:ascii="Helvetica" w:hAnsi="Helvetica"/>
          <w:i/>
          <w:sz w:val="20"/>
          <w:szCs w:val="20"/>
        </w:rPr>
        <w:t>h</w:t>
      </w:r>
      <w:r w:rsidR="00CE5121" w:rsidRPr="00486494">
        <w:rPr>
          <w:rFonts w:ascii="Helvetica" w:hAnsi="Helvetica"/>
          <w:i/>
          <w:sz w:val="20"/>
          <w:szCs w:val="20"/>
        </w:rPr>
        <w:t xml:space="preserve"> </w:t>
      </w:r>
      <w:r w:rsidR="001D3B04">
        <w:rPr>
          <w:rFonts w:ascii="Helvetica" w:hAnsi="Helvetica"/>
          <w:i/>
          <w:sz w:val="20"/>
          <w:szCs w:val="20"/>
        </w:rPr>
        <w:t>izdajah,</w:t>
      </w:r>
      <w:r w:rsidR="00861C76" w:rsidRPr="00486494">
        <w:rPr>
          <w:rFonts w:ascii="Helvetica" w:hAnsi="Helvetica"/>
          <w:i/>
          <w:sz w:val="20"/>
          <w:szCs w:val="20"/>
        </w:rPr>
        <w:t xml:space="preserve"> smo spremenili številčenje obračunskih navodil, tako </w:t>
      </w:r>
      <w:r w:rsidR="00B62AC9">
        <w:rPr>
          <w:rFonts w:ascii="Helvetica" w:hAnsi="Helvetica"/>
          <w:i/>
          <w:sz w:val="20"/>
          <w:szCs w:val="20"/>
        </w:rPr>
        <w:t xml:space="preserve">je </w:t>
      </w:r>
      <w:r w:rsidR="001D3B04">
        <w:rPr>
          <w:rFonts w:ascii="Helvetica" w:hAnsi="Helvetica"/>
          <w:i/>
          <w:sz w:val="20"/>
          <w:szCs w:val="20"/>
        </w:rPr>
        <w:t xml:space="preserve">po vrstnem redu pripravljeno </w:t>
      </w:r>
      <w:r w:rsidR="00E4532C">
        <w:rPr>
          <w:rFonts w:ascii="Helvetica" w:hAnsi="Helvetica"/>
          <w:i/>
          <w:sz w:val="20"/>
          <w:szCs w:val="20"/>
        </w:rPr>
        <w:t>prvo</w:t>
      </w:r>
      <w:r w:rsidR="001D3B04">
        <w:rPr>
          <w:rFonts w:ascii="Helvetica" w:hAnsi="Helvetica"/>
          <w:i/>
          <w:sz w:val="20"/>
          <w:szCs w:val="20"/>
        </w:rPr>
        <w:t xml:space="preserve"> N</w:t>
      </w:r>
      <w:r w:rsidR="00861C76" w:rsidRPr="00486494">
        <w:rPr>
          <w:rFonts w:ascii="Helvetica" w:hAnsi="Helvetica"/>
          <w:i/>
          <w:sz w:val="20"/>
          <w:szCs w:val="20"/>
        </w:rPr>
        <w:t>avodil</w:t>
      </w:r>
      <w:r w:rsidR="001D3B04">
        <w:rPr>
          <w:rFonts w:ascii="Helvetica" w:hAnsi="Helvetica"/>
          <w:i/>
          <w:sz w:val="20"/>
          <w:szCs w:val="20"/>
        </w:rPr>
        <w:t>o</w:t>
      </w:r>
      <w:r w:rsidR="00861C76" w:rsidRPr="00486494">
        <w:rPr>
          <w:rFonts w:ascii="Helvetica" w:hAnsi="Helvetica"/>
          <w:i/>
          <w:sz w:val="20"/>
          <w:szCs w:val="20"/>
        </w:rPr>
        <w:t xml:space="preserve"> </w:t>
      </w:r>
      <w:r w:rsidR="003019DF">
        <w:rPr>
          <w:rFonts w:ascii="Helvetica" w:hAnsi="Helvetica"/>
          <w:i/>
          <w:sz w:val="20"/>
          <w:szCs w:val="20"/>
        </w:rPr>
        <w:t xml:space="preserve">za obračun </w:t>
      </w:r>
      <w:r w:rsidR="00861C76" w:rsidRPr="00486494">
        <w:rPr>
          <w:rFonts w:ascii="Helvetica" w:hAnsi="Helvetica"/>
          <w:i/>
          <w:sz w:val="20"/>
          <w:szCs w:val="20"/>
        </w:rPr>
        <w:t>v koledarskem letu 201</w:t>
      </w:r>
      <w:r w:rsidR="00E4532C">
        <w:rPr>
          <w:rFonts w:ascii="Helvetica" w:hAnsi="Helvetica"/>
          <w:i/>
          <w:sz w:val="20"/>
          <w:szCs w:val="20"/>
        </w:rPr>
        <w:t>9</w:t>
      </w:r>
      <w:r w:rsidR="00861C76" w:rsidRPr="00486494">
        <w:rPr>
          <w:rFonts w:ascii="Helvetica" w:hAnsi="Helvetica"/>
          <w:i/>
          <w:sz w:val="20"/>
          <w:szCs w:val="20"/>
        </w:rPr>
        <w:t xml:space="preserve">. </w:t>
      </w:r>
    </w:p>
    <w:p w14:paraId="1FDA722D" w14:textId="2CA5F1F5" w:rsidR="00B0119A" w:rsidRDefault="00A80483" w:rsidP="003F4D50">
      <w:pPr>
        <w:jc w:val="both"/>
        <w:rPr>
          <w:rFonts w:ascii="Helvetica" w:hAnsi="Helvetica" w:cs="Helv"/>
          <w:i/>
          <w:color w:val="000000"/>
          <w:sz w:val="20"/>
          <w:szCs w:val="20"/>
        </w:rPr>
      </w:pPr>
      <w:r w:rsidRPr="00486494">
        <w:rPr>
          <w:rFonts w:ascii="Helvetica" w:hAnsi="Helvetica" w:cs="Helv"/>
          <w:i/>
          <w:color w:val="000000"/>
          <w:sz w:val="20"/>
          <w:szCs w:val="20"/>
        </w:rPr>
        <w:t xml:space="preserve">Pri prenovi </w:t>
      </w:r>
      <w:r w:rsidR="00B0119A">
        <w:rPr>
          <w:rFonts w:ascii="Helvetica" w:hAnsi="Helvetica" w:cs="Helv"/>
          <w:i/>
          <w:color w:val="000000"/>
          <w:sz w:val="20"/>
          <w:szCs w:val="20"/>
        </w:rPr>
        <w:t xml:space="preserve">obračunskih </w:t>
      </w:r>
      <w:r w:rsidRPr="00486494">
        <w:rPr>
          <w:rFonts w:ascii="Helvetica" w:hAnsi="Helvetica" w:cs="Helv"/>
          <w:i/>
          <w:color w:val="000000"/>
          <w:sz w:val="20"/>
          <w:szCs w:val="20"/>
        </w:rPr>
        <w:t xml:space="preserve">navodil smo </w:t>
      </w:r>
      <w:r w:rsidR="00EF3594">
        <w:rPr>
          <w:rFonts w:ascii="Helvetica" w:hAnsi="Helvetica" w:cs="Helv"/>
          <w:i/>
          <w:color w:val="000000"/>
          <w:sz w:val="20"/>
          <w:szCs w:val="20"/>
        </w:rPr>
        <w:t xml:space="preserve">upoštevali spremembe </w:t>
      </w:r>
      <w:r w:rsidR="00CD2D1B">
        <w:rPr>
          <w:rFonts w:ascii="Helvetica" w:hAnsi="Helvetica" w:cs="Helv"/>
          <w:i/>
          <w:color w:val="000000"/>
          <w:sz w:val="20"/>
          <w:szCs w:val="20"/>
        </w:rPr>
        <w:t xml:space="preserve">zakonskih določil, </w:t>
      </w:r>
      <w:r w:rsidR="008A349E">
        <w:rPr>
          <w:rFonts w:ascii="Helvetica" w:hAnsi="Helvetica" w:cs="Helv"/>
          <w:i/>
          <w:color w:val="000000"/>
          <w:sz w:val="20"/>
          <w:szCs w:val="20"/>
        </w:rPr>
        <w:t>Pravil OZZ</w:t>
      </w:r>
      <w:r w:rsidR="00206EA5">
        <w:rPr>
          <w:rFonts w:ascii="Helvetica" w:hAnsi="Helvetica" w:cs="Helv"/>
          <w:i/>
          <w:color w:val="000000"/>
          <w:sz w:val="20"/>
          <w:szCs w:val="20"/>
        </w:rPr>
        <w:t xml:space="preserve">, </w:t>
      </w:r>
      <w:r w:rsidR="00C3531F">
        <w:rPr>
          <w:rFonts w:ascii="Helvetica" w:hAnsi="Helvetica" w:cs="Helv"/>
          <w:i/>
          <w:color w:val="000000"/>
          <w:sz w:val="20"/>
          <w:szCs w:val="20"/>
        </w:rPr>
        <w:t xml:space="preserve">veljavni </w:t>
      </w:r>
      <w:r w:rsidR="00206EA5">
        <w:rPr>
          <w:rFonts w:ascii="Helvetica" w:hAnsi="Helvetica" w:cs="Helv"/>
          <w:i/>
          <w:color w:val="000000"/>
          <w:sz w:val="20"/>
          <w:szCs w:val="20"/>
        </w:rPr>
        <w:t xml:space="preserve">Splošni </w:t>
      </w:r>
      <w:r w:rsidR="003019DF">
        <w:rPr>
          <w:rFonts w:ascii="Helvetica" w:hAnsi="Helvetica" w:cs="Helv"/>
          <w:i/>
          <w:color w:val="000000"/>
          <w:sz w:val="20"/>
          <w:szCs w:val="20"/>
        </w:rPr>
        <w:t xml:space="preserve">dogovor </w:t>
      </w:r>
      <w:r w:rsidR="00DC67FD">
        <w:rPr>
          <w:rFonts w:ascii="Helvetica" w:hAnsi="Helvetica" w:cs="Helv"/>
          <w:i/>
          <w:color w:val="000000"/>
          <w:sz w:val="20"/>
          <w:szCs w:val="20"/>
        </w:rPr>
        <w:t xml:space="preserve">in </w:t>
      </w:r>
      <w:r w:rsidR="00206EA5">
        <w:rPr>
          <w:rFonts w:ascii="Helvetica" w:hAnsi="Helvetica" w:cs="Helv"/>
          <w:i/>
          <w:color w:val="000000"/>
          <w:sz w:val="20"/>
          <w:szCs w:val="20"/>
        </w:rPr>
        <w:t>Aneks</w:t>
      </w:r>
      <w:r w:rsidR="00C3531F">
        <w:rPr>
          <w:rFonts w:ascii="Helvetica" w:hAnsi="Helvetica" w:cs="Helv"/>
          <w:i/>
          <w:color w:val="000000"/>
          <w:sz w:val="20"/>
          <w:szCs w:val="20"/>
        </w:rPr>
        <w:t>e</w:t>
      </w:r>
      <w:r w:rsidR="00206EA5">
        <w:rPr>
          <w:rFonts w:ascii="Helvetica" w:hAnsi="Helvetica" w:cs="Helv"/>
          <w:i/>
          <w:color w:val="000000"/>
          <w:sz w:val="20"/>
          <w:szCs w:val="20"/>
        </w:rPr>
        <w:t xml:space="preserve"> k SD</w:t>
      </w:r>
      <w:r w:rsidR="00D02A59">
        <w:rPr>
          <w:rFonts w:ascii="Helvetica" w:hAnsi="Helvetica" w:cs="Helv"/>
          <w:i/>
          <w:color w:val="000000"/>
          <w:sz w:val="20"/>
          <w:szCs w:val="20"/>
        </w:rPr>
        <w:t xml:space="preserve"> ter</w:t>
      </w:r>
      <w:r w:rsidR="006F2462" w:rsidRPr="006F2462">
        <w:rPr>
          <w:rFonts w:ascii="Helvetica" w:hAnsi="Helvetica" w:cs="Helv"/>
          <w:i/>
          <w:color w:val="000000"/>
          <w:sz w:val="20"/>
          <w:szCs w:val="20"/>
        </w:rPr>
        <w:t xml:space="preserve"> </w:t>
      </w:r>
      <w:r w:rsidR="00D01037">
        <w:rPr>
          <w:rFonts w:ascii="Helvetica" w:hAnsi="Helvetica" w:cs="Helv"/>
          <w:i/>
          <w:color w:val="000000"/>
          <w:sz w:val="20"/>
          <w:szCs w:val="20"/>
        </w:rPr>
        <w:t>novo izdane okrožnice ZAE.</w:t>
      </w:r>
      <w:r w:rsidR="00660A13">
        <w:rPr>
          <w:rFonts w:ascii="Helvetica" w:hAnsi="Helvetica" w:cs="Helv"/>
          <w:i/>
          <w:color w:val="000000"/>
          <w:sz w:val="20"/>
          <w:szCs w:val="20"/>
        </w:rPr>
        <w:t xml:space="preserve"> </w:t>
      </w:r>
      <w:r w:rsidR="00CD2D1B">
        <w:rPr>
          <w:rFonts w:ascii="Helvetica" w:hAnsi="Helvetica" w:cs="Helv"/>
          <w:i/>
          <w:color w:val="000000"/>
          <w:sz w:val="20"/>
          <w:szCs w:val="20"/>
        </w:rPr>
        <w:t xml:space="preserve">Na osnovi omenjenih listin so pri posameznih poglavjih izločena tista vprašanja in odgovori, ki niso več </w:t>
      </w:r>
      <w:r w:rsidR="00D01037">
        <w:rPr>
          <w:rFonts w:ascii="Helvetica" w:hAnsi="Helvetica" w:cs="Helv"/>
          <w:i/>
          <w:color w:val="000000"/>
          <w:sz w:val="20"/>
          <w:szCs w:val="20"/>
        </w:rPr>
        <w:t>skladna z določili omenjenih pravnih aktov.</w:t>
      </w:r>
    </w:p>
    <w:p w14:paraId="1A5AF5C0" w14:textId="77777777" w:rsidR="00716B91" w:rsidRDefault="002B68E5" w:rsidP="003F4D50">
      <w:pPr>
        <w:jc w:val="both"/>
        <w:rPr>
          <w:rFonts w:ascii="Helvetica" w:hAnsi="Helvetica" w:cs="Helv"/>
          <w:i/>
          <w:color w:val="000000"/>
          <w:sz w:val="20"/>
          <w:szCs w:val="20"/>
        </w:rPr>
      </w:pPr>
      <w:r>
        <w:rPr>
          <w:rFonts w:ascii="Helvetica" w:hAnsi="Helvetica" w:cs="Helv"/>
          <w:i/>
          <w:color w:val="000000"/>
          <w:sz w:val="20"/>
          <w:szCs w:val="20"/>
        </w:rPr>
        <w:t xml:space="preserve">Pri nekaterih vprašanjih in odgovorih so vnešeni </w:t>
      </w:r>
      <w:r w:rsidR="00081712">
        <w:rPr>
          <w:rFonts w:ascii="Helvetica" w:hAnsi="Helvetica" w:cs="Helv"/>
          <w:i/>
          <w:color w:val="000000"/>
          <w:sz w:val="20"/>
          <w:szCs w:val="20"/>
        </w:rPr>
        <w:t>vsebinski strokovni popravki skladno s pridobljenimi mnenji RSK posameznih specialnosti</w:t>
      </w:r>
      <w:r w:rsidR="00850E88">
        <w:rPr>
          <w:rFonts w:ascii="Helvetica" w:hAnsi="Helvetica" w:cs="Helv"/>
          <w:i/>
          <w:color w:val="000000"/>
          <w:sz w:val="20"/>
          <w:szCs w:val="20"/>
        </w:rPr>
        <w:t>.</w:t>
      </w:r>
    </w:p>
    <w:p w14:paraId="4449BD7A" w14:textId="77777777" w:rsidR="00550388" w:rsidRDefault="00550388" w:rsidP="00550388">
      <w:pPr>
        <w:jc w:val="both"/>
        <w:rPr>
          <w:rFonts w:ascii="Helvetica" w:hAnsi="Helvetica"/>
          <w:i/>
          <w:sz w:val="20"/>
          <w:szCs w:val="20"/>
        </w:rPr>
      </w:pPr>
      <w:r>
        <w:rPr>
          <w:rFonts w:ascii="Helvetica" w:hAnsi="Helvetica" w:cs="Helv"/>
          <w:i/>
          <w:color w:val="000000"/>
          <w:sz w:val="20"/>
          <w:szCs w:val="20"/>
        </w:rPr>
        <w:t>Posebnost letošnjih sistemskih obračunskih novosti je nov partnersko dogovorjen obračunski model za dermatologijo, ki se je začel uporabljati s 1.1.2019. Poglavje Dermatologija z vprašanji in odgovori iz prejšnjega obračunskega šifranta so zato v celoti izločeni.</w:t>
      </w:r>
    </w:p>
    <w:p w14:paraId="5BF6D3C6" w14:textId="77777777" w:rsidR="00550388" w:rsidRDefault="00550388" w:rsidP="003F4D50">
      <w:pPr>
        <w:jc w:val="both"/>
        <w:rPr>
          <w:rFonts w:ascii="Helvetica" w:hAnsi="Helvetica"/>
          <w:i/>
          <w:sz w:val="20"/>
          <w:szCs w:val="20"/>
        </w:rPr>
      </w:pPr>
    </w:p>
    <w:p w14:paraId="480E0AB6" w14:textId="77777777" w:rsidR="00A80483" w:rsidRPr="00486494" w:rsidRDefault="009D3010" w:rsidP="003F4D50">
      <w:pPr>
        <w:jc w:val="both"/>
        <w:rPr>
          <w:rFonts w:ascii="Helvetica" w:hAnsi="Helvetica"/>
          <w:i/>
          <w:sz w:val="20"/>
          <w:szCs w:val="20"/>
        </w:rPr>
      </w:pPr>
      <w:r w:rsidRPr="00486494">
        <w:rPr>
          <w:rFonts w:ascii="Helvetica" w:hAnsi="Helvetica"/>
          <w:i/>
          <w:sz w:val="20"/>
          <w:szCs w:val="20"/>
        </w:rPr>
        <w:t>Kazalo</w:t>
      </w:r>
      <w:r w:rsidR="00EB724C" w:rsidRPr="00486494">
        <w:rPr>
          <w:rFonts w:ascii="Helvetica" w:hAnsi="Helvetica"/>
          <w:i/>
          <w:sz w:val="20"/>
          <w:szCs w:val="20"/>
        </w:rPr>
        <w:t xml:space="preserve"> </w:t>
      </w:r>
      <w:r w:rsidR="00A80483" w:rsidRPr="00486494">
        <w:rPr>
          <w:rFonts w:ascii="Helvetica" w:hAnsi="Helvetica"/>
          <w:i/>
          <w:sz w:val="20"/>
          <w:szCs w:val="20"/>
        </w:rPr>
        <w:t xml:space="preserve">v uvodu omogoča lažji in hitrejši dostop do razlag obračunavanja zdravstvenih storitev. Vrste posameznih zdravstvenih dejavnosti so združene v okviru nadzornih skupin (uvodna oznaka pri posameznem vprašanju in odgovoru), zato v </w:t>
      </w:r>
      <w:r w:rsidR="00E43220" w:rsidRPr="00486494">
        <w:rPr>
          <w:rFonts w:ascii="Helvetica" w:hAnsi="Helvetica"/>
          <w:i/>
          <w:sz w:val="20"/>
          <w:szCs w:val="20"/>
        </w:rPr>
        <w:t>kazalu</w:t>
      </w:r>
      <w:r w:rsidR="00EB724C" w:rsidRPr="00486494">
        <w:rPr>
          <w:rFonts w:ascii="Helvetica" w:hAnsi="Helvetica"/>
          <w:i/>
          <w:sz w:val="20"/>
          <w:szCs w:val="20"/>
        </w:rPr>
        <w:t xml:space="preserve"> </w:t>
      </w:r>
      <w:r w:rsidR="00A80483" w:rsidRPr="00486494">
        <w:rPr>
          <w:rFonts w:ascii="Helvetica" w:hAnsi="Helvetica"/>
          <w:i/>
          <w:sz w:val="20"/>
          <w:szCs w:val="20"/>
        </w:rPr>
        <w:t>niso razporejene po abecednem vrstnem redu. Področje zobozdravstva je dodatno razdeljeno po ožjih dejavn</w:t>
      </w:r>
      <w:r w:rsidR="00110149" w:rsidRPr="00486494">
        <w:rPr>
          <w:rFonts w:ascii="Helvetica" w:hAnsi="Helvetica"/>
          <w:i/>
          <w:sz w:val="20"/>
          <w:szCs w:val="20"/>
        </w:rPr>
        <w:t>ostih</w:t>
      </w:r>
      <w:r w:rsidR="00F97E93" w:rsidRPr="00486494">
        <w:rPr>
          <w:rFonts w:ascii="Helvetica" w:hAnsi="Helvetica"/>
          <w:i/>
          <w:sz w:val="20"/>
          <w:szCs w:val="20"/>
        </w:rPr>
        <w:t>.</w:t>
      </w:r>
    </w:p>
    <w:p w14:paraId="5DBDC4E0" w14:textId="77777777" w:rsidR="00A80483" w:rsidRPr="00486494" w:rsidRDefault="00A80483" w:rsidP="003F4D50">
      <w:pPr>
        <w:jc w:val="both"/>
        <w:rPr>
          <w:rFonts w:ascii="Helvetica" w:hAnsi="Helvetica"/>
          <w:i/>
          <w:sz w:val="20"/>
          <w:szCs w:val="20"/>
        </w:rPr>
      </w:pPr>
      <w:r w:rsidRPr="00486494">
        <w:rPr>
          <w:rFonts w:ascii="Helvetica" w:hAnsi="Helvetica"/>
          <w:i/>
          <w:sz w:val="20"/>
          <w:szCs w:val="20"/>
        </w:rPr>
        <w:t>Pojasnila glede kratic, ki so uporabljene pri vprašanjih in odgovorih, so v rubriki LEGENDA.</w:t>
      </w:r>
    </w:p>
    <w:p w14:paraId="5436C0A2" w14:textId="77777777" w:rsidR="009D3010" w:rsidRPr="00486494" w:rsidRDefault="004E597E" w:rsidP="003F4D50">
      <w:pPr>
        <w:jc w:val="both"/>
        <w:rPr>
          <w:rFonts w:ascii="Helvetica" w:hAnsi="Helvetica"/>
          <w:i/>
          <w:sz w:val="20"/>
          <w:szCs w:val="20"/>
        </w:rPr>
      </w:pPr>
      <w:r w:rsidRPr="00486494">
        <w:rPr>
          <w:rFonts w:ascii="Helvetica" w:hAnsi="Helvetica" w:cs="Helv"/>
          <w:i/>
          <w:color w:val="000000"/>
          <w:sz w:val="20"/>
          <w:szCs w:val="20"/>
        </w:rPr>
        <w:t>Na koncu naj še pojasnimo,</w:t>
      </w:r>
      <w:r w:rsidR="009A3EA2" w:rsidRPr="00486494">
        <w:rPr>
          <w:rFonts w:ascii="Helvetica" w:hAnsi="Helvetica" w:cs="Helv"/>
          <w:i/>
          <w:color w:val="000000"/>
          <w:sz w:val="20"/>
          <w:szCs w:val="20"/>
        </w:rPr>
        <w:t xml:space="preserve"> Navodilo za obračun – vprašanja in odgovori temelji na veljavnih obračunskih modelih, </w:t>
      </w:r>
      <w:r w:rsidRPr="00486494">
        <w:rPr>
          <w:rFonts w:ascii="Helvetica" w:hAnsi="Helvetica" w:cs="Helv"/>
          <w:i/>
          <w:color w:val="000000"/>
          <w:sz w:val="20"/>
          <w:szCs w:val="20"/>
        </w:rPr>
        <w:t xml:space="preserve">medtem ko se vprašanja povezana </w:t>
      </w:r>
      <w:r w:rsidR="009A3EA2" w:rsidRPr="00486494">
        <w:rPr>
          <w:rFonts w:ascii="Helvetica" w:hAnsi="Helvetica" w:cs="Helv"/>
          <w:i/>
          <w:color w:val="000000"/>
          <w:sz w:val="20"/>
          <w:szCs w:val="20"/>
        </w:rPr>
        <w:t>z</w:t>
      </w:r>
      <w:r w:rsidR="009D3010" w:rsidRPr="00486494">
        <w:rPr>
          <w:rFonts w:ascii="Helvetica" w:hAnsi="Helvetica" w:cs="Helv"/>
          <w:i/>
          <w:color w:val="000000"/>
          <w:sz w:val="20"/>
          <w:szCs w:val="20"/>
        </w:rPr>
        <w:t xml:space="preserve"> uvedbo </w:t>
      </w:r>
      <w:r w:rsidRPr="00486494">
        <w:rPr>
          <w:rFonts w:ascii="Helvetica" w:hAnsi="Helvetica" w:cs="Helv"/>
          <w:i/>
          <w:color w:val="000000"/>
          <w:sz w:val="20"/>
          <w:szCs w:val="20"/>
        </w:rPr>
        <w:t xml:space="preserve">novih obračunskih modelov ali nadgradnjo obstoječih (npr. uvedba novih šifer </w:t>
      </w:r>
      <w:r w:rsidR="003B4D21" w:rsidRPr="00486494">
        <w:rPr>
          <w:rFonts w:ascii="Helvetica" w:hAnsi="Helvetica" w:cs="Helv"/>
          <w:i/>
          <w:color w:val="000000"/>
          <w:sz w:val="20"/>
          <w:szCs w:val="20"/>
        </w:rPr>
        <w:t xml:space="preserve">storitev </w:t>
      </w:r>
      <w:r w:rsidRPr="00486494">
        <w:rPr>
          <w:rFonts w:ascii="Helvetica" w:hAnsi="Helvetica" w:cs="Helv"/>
          <w:i/>
          <w:color w:val="000000"/>
          <w:sz w:val="20"/>
          <w:szCs w:val="20"/>
        </w:rPr>
        <w:t>za obračun) urejajo preko</w:t>
      </w:r>
      <w:r w:rsidR="009D3010" w:rsidRPr="00486494">
        <w:rPr>
          <w:rFonts w:ascii="Helvetica" w:hAnsi="Helvetica" w:cs="Helv"/>
          <w:i/>
          <w:color w:val="000000"/>
          <w:sz w:val="20"/>
          <w:szCs w:val="20"/>
        </w:rPr>
        <w:t xml:space="preserve"> Področj</w:t>
      </w:r>
      <w:r w:rsidRPr="00486494">
        <w:rPr>
          <w:rFonts w:ascii="Helvetica" w:hAnsi="Helvetica" w:cs="Helv"/>
          <w:i/>
          <w:color w:val="000000"/>
          <w:sz w:val="20"/>
          <w:szCs w:val="20"/>
        </w:rPr>
        <w:t>a</w:t>
      </w:r>
      <w:r w:rsidR="009D3010" w:rsidRPr="00486494">
        <w:rPr>
          <w:rFonts w:ascii="Helvetica" w:hAnsi="Helvetica" w:cs="Helv"/>
          <w:i/>
          <w:color w:val="000000"/>
          <w:sz w:val="20"/>
          <w:szCs w:val="20"/>
        </w:rPr>
        <w:t xml:space="preserve"> za analitiko in razvoj </w:t>
      </w:r>
      <w:r w:rsidRPr="00486494">
        <w:rPr>
          <w:rFonts w:ascii="Helvetica" w:hAnsi="Helvetica" w:cs="Helv"/>
          <w:i/>
          <w:color w:val="000000"/>
          <w:sz w:val="20"/>
          <w:szCs w:val="20"/>
        </w:rPr>
        <w:t>in Sklepa o načrtovanju, beleženju in obračunavanju zdravstvenih stori</w:t>
      </w:r>
      <w:r w:rsidR="003B4D21" w:rsidRPr="00486494">
        <w:rPr>
          <w:rFonts w:ascii="Helvetica" w:hAnsi="Helvetica" w:cs="Helv"/>
          <w:i/>
          <w:color w:val="000000"/>
          <w:sz w:val="20"/>
          <w:szCs w:val="20"/>
        </w:rPr>
        <w:t>tev, ki ga sprejme</w:t>
      </w:r>
      <w:r w:rsidRPr="00486494">
        <w:rPr>
          <w:rFonts w:ascii="Helvetica" w:hAnsi="Helvetica" w:cs="Helv"/>
          <w:i/>
          <w:color w:val="000000"/>
          <w:sz w:val="20"/>
          <w:szCs w:val="20"/>
        </w:rPr>
        <w:t xml:space="preserve"> Upravni odbor </w:t>
      </w:r>
      <w:r w:rsidR="009D3010" w:rsidRPr="00486494">
        <w:rPr>
          <w:rFonts w:ascii="Helvetica" w:hAnsi="Helvetica" w:cs="Helv"/>
          <w:i/>
          <w:color w:val="000000"/>
          <w:sz w:val="20"/>
          <w:szCs w:val="20"/>
        </w:rPr>
        <w:t xml:space="preserve"> ZZZS.</w:t>
      </w:r>
    </w:p>
    <w:p w14:paraId="5388D8F9" w14:textId="77777777" w:rsidR="000C7B52" w:rsidRDefault="000C7B52" w:rsidP="003F4D50">
      <w:pPr>
        <w:jc w:val="both"/>
        <w:rPr>
          <w:rFonts w:ascii="Tms Rmn" w:hAnsi="Tms Rmn"/>
          <w:sz w:val="24"/>
          <w:szCs w:val="24"/>
        </w:rPr>
      </w:pPr>
    </w:p>
    <w:p w14:paraId="43F8A54B" w14:textId="77777777" w:rsidR="00154D0B" w:rsidRDefault="00154D0B" w:rsidP="003F4D50">
      <w:pPr>
        <w:jc w:val="both"/>
        <w:rPr>
          <w:rFonts w:ascii="Helvetica" w:hAnsi="Helvetica"/>
          <w:i/>
          <w:strike/>
          <w:sz w:val="20"/>
          <w:szCs w:val="20"/>
        </w:rPr>
      </w:pPr>
    </w:p>
    <w:p w14:paraId="34EA0A1C" w14:textId="77777777" w:rsidR="000C7B52" w:rsidRDefault="000C7B52" w:rsidP="003F4D50">
      <w:pPr>
        <w:jc w:val="both"/>
        <w:rPr>
          <w:rFonts w:ascii="Helvetica" w:hAnsi="Helvetica"/>
          <w:i/>
          <w:strike/>
          <w:sz w:val="20"/>
          <w:szCs w:val="20"/>
        </w:rPr>
      </w:pPr>
    </w:p>
    <w:p w14:paraId="1192A22D" w14:textId="77777777" w:rsidR="003F4D50" w:rsidRDefault="003F4D50" w:rsidP="003F4D50">
      <w:pPr>
        <w:jc w:val="both"/>
        <w:rPr>
          <w:rFonts w:ascii="Helvetica" w:hAnsi="Helvetica"/>
          <w:i/>
          <w:strike/>
          <w:sz w:val="20"/>
          <w:szCs w:val="20"/>
        </w:rPr>
      </w:pPr>
    </w:p>
    <w:p w14:paraId="41644F32" w14:textId="77777777" w:rsidR="003F4D50" w:rsidRDefault="003F4D50" w:rsidP="003F4D50">
      <w:pPr>
        <w:jc w:val="both"/>
        <w:rPr>
          <w:rFonts w:ascii="Helvetica" w:hAnsi="Helvetica"/>
          <w:i/>
          <w:strike/>
          <w:sz w:val="20"/>
          <w:szCs w:val="20"/>
        </w:rPr>
      </w:pPr>
    </w:p>
    <w:p w14:paraId="403F0981" w14:textId="77777777" w:rsidR="003F4D50" w:rsidRPr="003F4D50" w:rsidRDefault="003F4D50" w:rsidP="003F4D50">
      <w:pPr>
        <w:jc w:val="both"/>
        <w:rPr>
          <w:rFonts w:ascii="Helvetica" w:hAnsi="Helvetica"/>
          <w:i/>
          <w:strike/>
          <w:sz w:val="20"/>
          <w:szCs w:val="20"/>
        </w:rPr>
      </w:pPr>
    </w:p>
    <w:sdt>
      <w:sdtPr>
        <w:rPr>
          <w:rFonts w:ascii="Helvetica" w:eastAsiaTheme="minorHAnsi" w:hAnsi="Helvetica" w:cstheme="minorBidi"/>
          <w:b w:val="0"/>
          <w:bCs w:val="0"/>
          <w:sz w:val="20"/>
          <w:szCs w:val="20"/>
          <w:lang w:bidi="ar-SA"/>
        </w:rPr>
        <w:id w:val="1170836317"/>
        <w:docPartObj>
          <w:docPartGallery w:val="Table of Contents"/>
          <w:docPartUnique/>
        </w:docPartObj>
      </w:sdtPr>
      <w:sdtEndPr>
        <w:rPr>
          <w:rFonts w:eastAsiaTheme="minorEastAsia"/>
        </w:rPr>
      </w:sdtEndPr>
      <w:sdtContent>
        <w:p w14:paraId="4D5C799F" w14:textId="77777777" w:rsidR="001D3B04" w:rsidRDefault="001D3B04" w:rsidP="00145633">
          <w:pPr>
            <w:pStyle w:val="NaslovTOC"/>
            <w:tabs>
              <w:tab w:val="left" w:pos="426"/>
            </w:tabs>
            <w:jc w:val="both"/>
            <w:rPr>
              <w:rFonts w:ascii="Helvetica" w:hAnsi="Helvetica"/>
              <w:sz w:val="20"/>
              <w:szCs w:val="20"/>
            </w:rPr>
          </w:pPr>
        </w:p>
        <w:p w14:paraId="6FB2A7D8" w14:textId="77777777" w:rsidR="00873C60" w:rsidRPr="000C7B52" w:rsidRDefault="000C3A9B" w:rsidP="000C3A9B">
          <w:pPr>
            <w:rPr>
              <w:rStyle w:val="Naslov1Znak"/>
              <w:b w:val="0"/>
            </w:rPr>
          </w:pPr>
          <w:bookmarkStart w:id="4" w:name="_Toc4653296"/>
          <w:r w:rsidRPr="000C7B52">
            <w:rPr>
              <w:rStyle w:val="Naslov1Znak"/>
              <w:b w:val="0"/>
            </w:rPr>
            <w:t>KAZALO</w:t>
          </w:r>
          <w:bookmarkStart w:id="5" w:name="_GoBack"/>
          <w:bookmarkEnd w:id="4"/>
          <w:bookmarkEnd w:id="5"/>
        </w:p>
        <w:p w14:paraId="48D5B7F8" w14:textId="77777777" w:rsidR="00EF43FB" w:rsidRDefault="00103FAD">
          <w:pPr>
            <w:pStyle w:val="Kazalovsebine1"/>
            <w:tabs>
              <w:tab w:val="right" w:leader="dot" w:pos="9396"/>
            </w:tabs>
            <w:rPr>
              <w:noProof/>
              <w:lang w:eastAsia="sl-SI"/>
            </w:rPr>
          </w:pPr>
          <w:r w:rsidRPr="003F4D50">
            <w:rPr>
              <w:rFonts w:ascii="Helvetica" w:hAnsi="Helvetica"/>
              <w:sz w:val="20"/>
              <w:szCs w:val="20"/>
            </w:rPr>
            <w:fldChar w:fldCharType="begin"/>
          </w:r>
          <w:r w:rsidRPr="003F4D50">
            <w:rPr>
              <w:rFonts w:ascii="Helvetica" w:hAnsi="Helvetica"/>
              <w:sz w:val="20"/>
              <w:szCs w:val="20"/>
            </w:rPr>
            <w:instrText xml:space="preserve"> TOC \o "1-3" \h \z \u </w:instrText>
          </w:r>
          <w:r w:rsidRPr="003F4D50">
            <w:rPr>
              <w:rFonts w:ascii="Helvetica" w:hAnsi="Helvetica"/>
              <w:sz w:val="20"/>
              <w:szCs w:val="20"/>
            </w:rPr>
            <w:fldChar w:fldCharType="separate"/>
          </w:r>
          <w:hyperlink w:anchor="_Toc4653296" w:history="1">
            <w:r w:rsidR="00EF43FB" w:rsidRPr="00BE5B08">
              <w:rPr>
                <w:rStyle w:val="Hiperpovezava"/>
                <w:noProof/>
              </w:rPr>
              <w:t>KAZALO</w:t>
            </w:r>
            <w:r w:rsidR="00EF43FB">
              <w:rPr>
                <w:noProof/>
                <w:webHidden/>
              </w:rPr>
              <w:tab/>
            </w:r>
            <w:r w:rsidR="00EF43FB">
              <w:rPr>
                <w:noProof/>
                <w:webHidden/>
              </w:rPr>
              <w:fldChar w:fldCharType="begin"/>
            </w:r>
            <w:r w:rsidR="00EF43FB">
              <w:rPr>
                <w:noProof/>
                <w:webHidden/>
              </w:rPr>
              <w:instrText xml:space="preserve"> PAGEREF _Toc4653296 \h </w:instrText>
            </w:r>
            <w:r w:rsidR="00EF43FB">
              <w:rPr>
                <w:noProof/>
                <w:webHidden/>
              </w:rPr>
            </w:r>
            <w:r w:rsidR="00EF43FB">
              <w:rPr>
                <w:noProof/>
                <w:webHidden/>
              </w:rPr>
              <w:fldChar w:fldCharType="separate"/>
            </w:r>
            <w:r w:rsidR="001E717D">
              <w:rPr>
                <w:noProof/>
                <w:webHidden/>
              </w:rPr>
              <w:t>3</w:t>
            </w:r>
            <w:r w:rsidR="00EF43FB">
              <w:rPr>
                <w:noProof/>
                <w:webHidden/>
              </w:rPr>
              <w:fldChar w:fldCharType="end"/>
            </w:r>
          </w:hyperlink>
        </w:p>
        <w:p w14:paraId="49FF7DA9" w14:textId="77777777" w:rsidR="00EF43FB" w:rsidRDefault="001E717D">
          <w:pPr>
            <w:pStyle w:val="Kazalovsebine1"/>
            <w:tabs>
              <w:tab w:val="right" w:leader="dot" w:pos="9396"/>
            </w:tabs>
            <w:rPr>
              <w:noProof/>
              <w:lang w:eastAsia="sl-SI"/>
            </w:rPr>
          </w:pPr>
          <w:hyperlink w:anchor="_Toc4653297" w:history="1">
            <w:r w:rsidR="00EF43FB" w:rsidRPr="00BE5B08">
              <w:rPr>
                <w:rStyle w:val="Hiperpovezava"/>
                <w:noProof/>
              </w:rPr>
              <w:t>LEGENDA</w:t>
            </w:r>
            <w:r w:rsidR="00EF43FB">
              <w:rPr>
                <w:noProof/>
                <w:webHidden/>
              </w:rPr>
              <w:tab/>
            </w:r>
            <w:r w:rsidR="00EF43FB">
              <w:rPr>
                <w:noProof/>
                <w:webHidden/>
              </w:rPr>
              <w:fldChar w:fldCharType="begin"/>
            </w:r>
            <w:r w:rsidR="00EF43FB">
              <w:rPr>
                <w:noProof/>
                <w:webHidden/>
              </w:rPr>
              <w:instrText xml:space="preserve"> PAGEREF _Toc4653297 \h </w:instrText>
            </w:r>
            <w:r w:rsidR="00EF43FB">
              <w:rPr>
                <w:noProof/>
                <w:webHidden/>
              </w:rPr>
            </w:r>
            <w:r w:rsidR="00EF43FB">
              <w:rPr>
                <w:noProof/>
                <w:webHidden/>
              </w:rPr>
              <w:fldChar w:fldCharType="separate"/>
            </w:r>
            <w:r>
              <w:rPr>
                <w:noProof/>
                <w:webHidden/>
              </w:rPr>
              <w:t>5</w:t>
            </w:r>
            <w:r w:rsidR="00EF43FB">
              <w:rPr>
                <w:noProof/>
                <w:webHidden/>
              </w:rPr>
              <w:fldChar w:fldCharType="end"/>
            </w:r>
          </w:hyperlink>
        </w:p>
        <w:p w14:paraId="69848AB1" w14:textId="77777777" w:rsidR="00EF43FB" w:rsidRDefault="001E717D">
          <w:pPr>
            <w:pStyle w:val="Kazalovsebine1"/>
            <w:tabs>
              <w:tab w:val="right" w:leader="dot" w:pos="9396"/>
            </w:tabs>
            <w:rPr>
              <w:noProof/>
              <w:lang w:eastAsia="sl-SI"/>
            </w:rPr>
          </w:pPr>
          <w:hyperlink w:anchor="_Toc4653298" w:history="1">
            <w:r w:rsidR="00EF43FB" w:rsidRPr="00BE5B08">
              <w:rPr>
                <w:rStyle w:val="Hiperpovezava"/>
                <w:noProof/>
              </w:rPr>
              <w:t>NAPOTNE LISTINE  (NAPOTNICA, DELOVNI NALOG)</w:t>
            </w:r>
            <w:r w:rsidR="00EF43FB">
              <w:rPr>
                <w:noProof/>
                <w:webHidden/>
              </w:rPr>
              <w:tab/>
            </w:r>
            <w:r w:rsidR="00EF43FB">
              <w:rPr>
                <w:noProof/>
                <w:webHidden/>
              </w:rPr>
              <w:fldChar w:fldCharType="begin"/>
            </w:r>
            <w:r w:rsidR="00EF43FB">
              <w:rPr>
                <w:noProof/>
                <w:webHidden/>
              </w:rPr>
              <w:instrText xml:space="preserve"> PAGEREF _Toc4653298 \h </w:instrText>
            </w:r>
            <w:r w:rsidR="00EF43FB">
              <w:rPr>
                <w:noProof/>
                <w:webHidden/>
              </w:rPr>
            </w:r>
            <w:r w:rsidR="00EF43FB">
              <w:rPr>
                <w:noProof/>
                <w:webHidden/>
              </w:rPr>
              <w:fldChar w:fldCharType="separate"/>
            </w:r>
            <w:r>
              <w:rPr>
                <w:noProof/>
                <w:webHidden/>
              </w:rPr>
              <w:t>10</w:t>
            </w:r>
            <w:r w:rsidR="00EF43FB">
              <w:rPr>
                <w:noProof/>
                <w:webHidden/>
              </w:rPr>
              <w:fldChar w:fldCharType="end"/>
            </w:r>
          </w:hyperlink>
        </w:p>
        <w:p w14:paraId="1CC9A163" w14:textId="77777777" w:rsidR="00EF43FB" w:rsidRDefault="001E717D">
          <w:pPr>
            <w:pStyle w:val="Kazalovsebine1"/>
            <w:tabs>
              <w:tab w:val="right" w:leader="dot" w:pos="9396"/>
            </w:tabs>
            <w:rPr>
              <w:noProof/>
              <w:lang w:eastAsia="sl-SI"/>
            </w:rPr>
          </w:pPr>
          <w:hyperlink w:anchor="_Toc4653299" w:history="1">
            <w:r w:rsidR="00EF43FB" w:rsidRPr="00BE5B08">
              <w:rPr>
                <w:rStyle w:val="Hiperpovezava"/>
                <w:noProof/>
              </w:rPr>
              <w:t>SPLOŠNI DEL (smiselno veljaven za vse vrste zdravstvenih dejavnosti)</w:t>
            </w:r>
            <w:r w:rsidR="00EF43FB">
              <w:rPr>
                <w:noProof/>
                <w:webHidden/>
              </w:rPr>
              <w:tab/>
            </w:r>
            <w:r w:rsidR="00EF43FB">
              <w:rPr>
                <w:noProof/>
                <w:webHidden/>
              </w:rPr>
              <w:fldChar w:fldCharType="begin"/>
            </w:r>
            <w:r w:rsidR="00EF43FB">
              <w:rPr>
                <w:noProof/>
                <w:webHidden/>
              </w:rPr>
              <w:instrText xml:space="preserve"> PAGEREF _Toc4653299 \h </w:instrText>
            </w:r>
            <w:r w:rsidR="00EF43FB">
              <w:rPr>
                <w:noProof/>
                <w:webHidden/>
              </w:rPr>
            </w:r>
            <w:r w:rsidR="00EF43FB">
              <w:rPr>
                <w:noProof/>
                <w:webHidden/>
              </w:rPr>
              <w:fldChar w:fldCharType="separate"/>
            </w:r>
            <w:r>
              <w:rPr>
                <w:noProof/>
                <w:webHidden/>
              </w:rPr>
              <w:t>13</w:t>
            </w:r>
            <w:r w:rsidR="00EF43FB">
              <w:rPr>
                <w:noProof/>
                <w:webHidden/>
              </w:rPr>
              <w:fldChar w:fldCharType="end"/>
            </w:r>
          </w:hyperlink>
        </w:p>
        <w:p w14:paraId="7E411AD1" w14:textId="77777777" w:rsidR="00EF43FB" w:rsidRDefault="001E717D">
          <w:pPr>
            <w:pStyle w:val="Kazalovsebine1"/>
            <w:tabs>
              <w:tab w:val="right" w:leader="dot" w:pos="9396"/>
            </w:tabs>
            <w:rPr>
              <w:noProof/>
              <w:lang w:eastAsia="sl-SI"/>
            </w:rPr>
          </w:pPr>
          <w:hyperlink w:anchor="_Toc4653300" w:history="1">
            <w:r w:rsidR="00EF43FB" w:rsidRPr="00BE5B08">
              <w:rPr>
                <w:rStyle w:val="Hiperpovezava"/>
                <w:noProof/>
              </w:rPr>
              <w:t>SKUPINE PRIMERLJIVIH PRIMEROV</w:t>
            </w:r>
            <w:r w:rsidR="00EF43FB">
              <w:rPr>
                <w:noProof/>
                <w:webHidden/>
              </w:rPr>
              <w:tab/>
            </w:r>
            <w:r w:rsidR="00EF43FB">
              <w:rPr>
                <w:noProof/>
                <w:webHidden/>
              </w:rPr>
              <w:fldChar w:fldCharType="begin"/>
            </w:r>
            <w:r w:rsidR="00EF43FB">
              <w:rPr>
                <w:noProof/>
                <w:webHidden/>
              </w:rPr>
              <w:instrText xml:space="preserve"> PAGEREF _Toc4653300 \h </w:instrText>
            </w:r>
            <w:r w:rsidR="00EF43FB">
              <w:rPr>
                <w:noProof/>
                <w:webHidden/>
              </w:rPr>
            </w:r>
            <w:r w:rsidR="00EF43FB">
              <w:rPr>
                <w:noProof/>
                <w:webHidden/>
              </w:rPr>
              <w:fldChar w:fldCharType="separate"/>
            </w:r>
            <w:r>
              <w:rPr>
                <w:noProof/>
                <w:webHidden/>
              </w:rPr>
              <w:t>18</w:t>
            </w:r>
            <w:r w:rsidR="00EF43FB">
              <w:rPr>
                <w:noProof/>
                <w:webHidden/>
              </w:rPr>
              <w:fldChar w:fldCharType="end"/>
            </w:r>
          </w:hyperlink>
        </w:p>
        <w:p w14:paraId="22AECB8C" w14:textId="77777777" w:rsidR="00EF43FB" w:rsidRDefault="001E717D">
          <w:pPr>
            <w:pStyle w:val="Kazalovsebine1"/>
            <w:tabs>
              <w:tab w:val="right" w:leader="dot" w:pos="9396"/>
            </w:tabs>
            <w:rPr>
              <w:noProof/>
              <w:lang w:eastAsia="sl-SI"/>
            </w:rPr>
          </w:pPr>
          <w:hyperlink w:anchor="_Toc4653301" w:history="1">
            <w:r w:rsidR="00EF43FB" w:rsidRPr="00BE5B08">
              <w:rPr>
                <w:rStyle w:val="Hiperpovezava"/>
                <w:noProof/>
              </w:rPr>
              <w:t>NEAKUTNA BOLNIŠNIČNA OBRAVNAVA</w:t>
            </w:r>
            <w:r w:rsidR="00EF43FB">
              <w:rPr>
                <w:noProof/>
                <w:webHidden/>
              </w:rPr>
              <w:tab/>
            </w:r>
            <w:r w:rsidR="00EF43FB">
              <w:rPr>
                <w:noProof/>
                <w:webHidden/>
              </w:rPr>
              <w:fldChar w:fldCharType="begin"/>
            </w:r>
            <w:r w:rsidR="00EF43FB">
              <w:rPr>
                <w:noProof/>
                <w:webHidden/>
              </w:rPr>
              <w:instrText xml:space="preserve"> PAGEREF _Toc4653301 \h </w:instrText>
            </w:r>
            <w:r w:rsidR="00EF43FB">
              <w:rPr>
                <w:noProof/>
                <w:webHidden/>
              </w:rPr>
            </w:r>
            <w:r w:rsidR="00EF43FB">
              <w:rPr>
                <w:noProof/>
                <w:webHidden/>
              </w:rPr>
              <w:fldChar w:fldCharType="separate"/>
            </w:r>
            <w:r>
              <w:rPr>
                <w:noProof/>
                <w:webHidden/>
              </w:rPr>
              <w:t>22</w:t>
            </w:r>
            <w:r w:rsidR="00EF43FB">
              <w:rPr>
                <w:noProof/>
                <w:webHidden/>
              </w:rPr>
              <w:fldChar w:fldCharType="end"/>
            </w:r>
          </w:hyperlink>
        </w:p>
        <w:p w14:paraId="26C38B02" w14:textId="77777777" w:rsidR="00EF43FB" w:rsidRDefault="001E717D">
          <w:pPr>
            <w:pStyle w:val="Kazalovsebine1"/>
            <w:tabs>
              <w:tab w:val="right" w:leader="dot" w:pos="9396"/>
            </w:tabs>
            <w:rPr>
              <w:noProof/>
              <w:lang w:eastAsia="sl-SI"/>
            </w:rPr>
          </w:pPr>
          <w:hyperlink w:anchor="_Toc4653302" w:history="1">
            <w:r w:rsidR="00EF43FB" w:rsidRPr="00BE5B08">
              <w:rPr>
                <w:rStyle w:val="Hiperpovezava"/>
                <w:noProof/>
              </w:rPr>
              <w:t>SOCIALNOVARSTVENI ZAVODI (domovi starejših občanov, posebni socialni zavodi, varstveno delovni centri)</w:t>
            </w:r>
            <w:r w:rsidR="00EF43FB">
              <w:rPr>
                <w:noProof/>
                <w:webHidden/>
              </w:rPr>
              <w:tab/>
            </w:r>
            <w:r w:rsidR="00EF43FB">
              <w:rPr>
                <w:noProof/>
                <w:webHidden/>
              </w:rPr>
              <w:fldChar w:fldCharType="begin"/>
            </w:r>
            <w:r w:rsidR="00EF43FB">
              <w:rPr>
                <w:noProof/>
                <w:webHidden/>
              </w:rPr>
              <w:instrText xml:space="preserve"> PAGEREF _Toc4653302 \h </w:instrText>
            </w:r>
            <w:r w:rsidR="00EF43FB">
              <w:rPr>
                <w:noProof/>
                <w:webHidden/>
              </w:rPr>
            </w:r>
            <w:r w:rsidR="00EF43FB">
              <w:rPr>
                <w:noProof/>
                <w:webHidden/>
              </w:rPr>
              <w:fldChar w:fldCharType="separate"/>
            </w:r>
            <w:r>
              <w:rPr>
                <w:noProof/>
                <w:webHidden/>
              </w:rPr>
              <w:t>24</w:t>
            </w:r>
            <w:r w:rsidR="00EF43FB">
              <w:rPr>
                <w:noProof/>
                <w:webHidden/>
              </w:rPr>
              <w:fldChar w:fldCharType="end"/>
            </w:r>
          </w:hyperlink>
        </w:p>
        <w:p w14:paraId="36B89AB4" w14:textId="77777777" w:rsidR="00EF43FB" w:rsidRDefault="001E717D">
          <w:pPr>
            <w:pStyle w:val="Kazalovsebine1"/>
            <w:tabs>
              <w:tab w:val="right" w:leader="dot" w:pos="9396"/>
            </w:tabs>
            <w:rPr>
              <w:noProof/>
              <w:lang w:eastAsia="sl-SI"/>
            </w:rPr>
          </w:pPr>
          <w:hyperlink w:anchor="_Toc4653303" w:history="1">
            <w:r w:rsidR="00EF43FB" w:rsidRPr="00BE5B08">
              <w:rPr>
                <w:rStyle w:val="Hiperpovezava"/>
                <w:noProof/>
              </w:rPr>
              <w:t>REHABILITACIJA</w:t>
            </w:r>
            <w:r w:rsidR="00EF43FB">
              <w:rPr>
                <w:noProof/>
                <w:webHidden/>
              </w:rPr>
              <w:tab/>
            </w:r>
            <w:r w:rsidR="00EF43FB">
              <w:rPr>
                <w:noProof/>
                <w:webHidden/>
              </w:rPr>
              <w:fldChar w:fldCharType="begin"/>
            </w:r>
            <w:r w:rsidR="00EF43FB">
              <w:rPr>
                <w:noProof/>
                <w:webHidden/>
              </w:rPr>
              <w:instrText xml:space="preserve"> PAGEREF _Toc4653303 \h </w:instrText>
            </w:r>
            <w:r w:rsidR="00EF43FB">
              <w:rPr>
                <w:noProof/>
                <w:webHidden/>
              </w:rPr>
            </w:r>
            <w:r w:rsidR="00EF43FB">
              <w:rPr>
                <w:noProof/>
                <w:webHidden/>
              </w:rPr>
              <w:fldChar w:fldCharType="separate"/>
            </w:r>
            <w:r>
              <w:rPr>
                <w:noProof/>
                <w:webHidden/>
              </w:rPr>
              <w:t>27</w:t>
            </w:r>
            <w:r w:rsidR="00EF43FB">
              <w:rPr>
                <w:noProof/>
                <w:webHidden/>
              </w:rPr>
              <w:fldChar w:fldCharType="end"/>
            </w:r>
          </w:hyperlink>
        </w:p>
        <w:p w14:paraId="6313B019" w14:textId="77777777" w:rsidR="00EF43FB" w:rsidRDefault="001E717D">
          <w:pPr>
            <w:pStyle w:val="Kazalovsebine1"/>
            <w:tabs>
              <w:tab w:val="right" w:leader="dot" w:pos="9396"/>
            </w:tabs>
            <w:rPr>
              <w:noProof/>
              <w:lang w:eastAsia="sl-SI"/>
            </w:rPr>
          </w:pPr>
          <w:hyperlink w:anchor="_Toc4653304" w:history="1">
            <w:r w:rsidR="00EF43FB" w:rsidRPr="00BE5B08">
              <w:rPr>
                <w:rStyle w:val="Hiperpovezava"/>
                <w:noProof/>
              </w:rPr>
              <w:t>FIZIOTERAPIJA</w:t>
            </w:r>
            <w:r w:rsidR="00EF43FB">
              <w:rPr>
                <w:noProof/>
                <w:webHidden/>
              </w:rPr>
              <w:tab/>
            </w:r>
            <w:r w:rsidR="00EF43FB">
              <w:rPr>
                <w:noProof/>
                <w:webHidden/>
              </w:rPr>
              <w:fldChar w:fldCharType="begin"/>
            </w:r>
            <w:r w:rsidR="00EF43FB">
              <w:rPr>
                <w:noProof/>
                <w:webHidden/>
              </w:rPr>
              <w:instrText xml:space="preserve"> PAGEREF _Toc4653304 \h </w:instrText>
            </w:r>
            <w:r w:rsidR="00EF43FB">
              <w:rPr>
                <w:noProof/>
                <w:webHidden/>
              </w:rPr>
            </w:r>
            <w:r w:rsidR="00EF43FB">
              <w:rPr>
                <w:noProof/>
                <w:webHidden/>
              </w:rPr>
              <w:fldChar w:fldCharType="separate"/>
            </w:r>
            <w:r>
              <w:rPr>
                <w:noProof/>
                <w:webHidden/>
              </w:rPr>
              <w:t>29</w:t>
            </w:r>
            <w:r w:rsidR="00EF43FB">
              <w:rPr>
                <w:noProof/>
                <w:webHidden/>
              </w:rPr>
              <w:fldChar w:fldCharType="end"/>
            </w:r>
          </w:hyperlink>
        </w:p>
        <w:p w14:paraId="05579E94" w14:textId="77777777" w:rsidR="00EF43FB" w:rsidRDefault="001E717D">
          <w:pPr>
            <w:pStyle w:val="Kazalovsebine1"/>
            <w:tabs>
              <w:tab w:val="right" w:leader="dot" w:pos="9396"/>
            </w:tabs>
            <w:rPr>
              <w:noProof/>
              <w:lang w:eastAsia="sl-SI"/>
            </w:rPr>
          </w:pPr>
          <w:hyperlink w:anchor="_Toc4653305" w:history="1">
            <w:r w:rsidR="00EF43FB" w:rsidRPr="00BE5B08">
              <w:rPr>
                <w:rStyle w:val="Hiperpovezava"/>
                <w:noProof/>
              </w:rPr>
              <w:t>PATRONAŽA IN NEGA NA DOMU</w:t>
            </w:r>
            <w:r w:rsidR="00EF43FB">
              <w:rPr>
                <w:noProof/>
                <w:webHidden/>
              </w:rPr>
              <w:tab/>
            </w:r>
            <w:r w:rsidR="00EF43FB">
              <w:rPr>
                <w:noProof/>
                <w:webHidden/>
              </w:rPr>
              <w:fldChar w:fldCharType="begin"/>
            </w:r>
            <w:r w:rsidR="00EF43FB">
              <w:rPr>
                <w:noProof/>
                <w:webHidden/>
              </w:rPr>
              <w:instrText xml:space="preserve"> PAGEREF _Toc4653305 \h </w:instrText>
            </w:r>
            <w:r w:rsidR="00EF43FB">
              <w:rPr>
                <w:noProof/>
                <w:webHidden/>
              </w:rPr>
            </w:r>
            <w:r w:rsidR="00EF43FB">
              <w:rPr>
                <w:noProof/>
                <w:webHidden/>
              </w:rPr>
              <w:fldChar w:fldCharType="separate"/>
            </w:r>
            <w:r>
              <w:rPr>
                <w:noProof/>
                <w:webHidden/>
              </w:rPr>
              <w:t>34</w:t>
            </w:r>
            <w:r w:rsidR="00EF43FB">
              <w:rPr>
                <w:noProof/>
                <w:webHidden/>
              </w:rPr>
              <w:fldChar w:fldCharType="end"/>
            </w:r>
          </w:hyperlink>
        </w:p>
        <w:p w14:paraId="0D6B5209" w14:textId="77777777" w:rsidR="00EF43FB" w:rsidRDefault="001E717D">
          <w:pPr>
            <w:pStyle w:val="Kazalovsebine1"/>
            <w:tabs>
              <w:tab w:val="right" w:leader="dot" w:pos="9396"/>
            </w:tabs>
            <w:rPr>
              <w:noProof/>
              <w:lang w:eastAsia="sl-SI"/>
            </w:rPr>
          </w:pPr>
          <w:hyperlink w:anchor="_Toc4653306" w:history="1">
            <w:r w:rsidR="00EF43FB" w:rsidRPr="00BE5B08">
              <w:rPr>
                <w:rStyle w:val="Hiperpovezava"/>
                <w:noProof/>
              </w:rPr>
              <w:t>PEDIATRIJA</w:t>
            </w:r>
            <w:r w:rsidR="00EF43FB">
              <w:rPr>
                <w:noProof/>
                <w:webHidden/>
              </w:rPr>
              <w:tab/>
            </w:r>
            <w:r w:rsidR="00EF43FB">
              <w:rPr>
                <w:noProof/>
                <w:webHidden/>
              </w:rPr>
              <w:fldChar w:fldCharType="begin"/>
            </w:r>
            <w:r w:rsidR="00EF43FB">
              <w:rPr>
                <w:noProof/>
                <w:webHidden/>
              </w:rPr>
              <w:instrText xml:space="preserve"> PAGEREF _Toc4653306 \h </w:instrText>
            </w:r>
            <w:r w:rsidR="00EF43FB">
              <w:rPr>
                <w:noProof/>
                <w:webHidden/>
              </w:rPr>
            </w:r>
            <w:r w:rsidR="00EF43FB">
              <w:rPr>
                <w:noProof/>
                <w:webHidden/>
              </w:rPr>
              <w:fldChar w:fldCharType="separate"/>
            </w:r>
            <w:r>
              <w:rPr>
                <w:noProof/>
                <w:webHidden/>
              </w:rPr>
              <w:t>36</w:t>
            </w:r>
            <w:r w:rsidR="00EF43FB">
              <w:rPr>
                <w:noProof/>
                <w:webHidden/>
              </w:rPr>
              <w:fldChar w:fldCharType="end"/>
            </w:r>
          </w:hyperlink>
        </w:p>
        <w:p w14:paraId="6936D492" w14:textId="77777777" w:rsidR="00EF43FB" w:rsidRDefault="001E717D">
          <w:pPr>
            <w:pStyle w:val="Kazalovsebine1"/>
            <w:tabs>
              <w:tab w:val="right" w:leader="dot" w:pos="9396"/>
            </w:tabs>
            <w:rPr>
              <w:noProof/>
              <w:lang w:eastAsia="sl-SI"/>
            </w:rPr>
          </w:pPr>
          <w:hyperlink w:anchor="_Toc4653307" w:history="1">
            <w:r w:rsidR="00EF43FB" w:rsidRPr="00BE5B08">
              <w:rPr>
                <w:rStyle w:val="Hiperpovezava"/>
                <w:noProof/>
              </w:rPr>
              <w:t>REŠEVALNI PREVOZI</w:t>
            </w:r>
            <w:r w:rsidR="00EF43FB">
              <w:rPr>
                <w:noProof/>
                <w:webHidden/>
              </w:rPr>
              <w:tab/>
            </w:r>
            <w:r w:rsidR="00EF43FB">
              <w:rPr>
                <w:noProof/>
                <w:webHidden/>
              </w:rPr>
              <w:fldChar w:fldCharType="begin"/>
            </w:r>
            <w:r w:rsidR="00EF43FB">
              <w:rPr>
                <w:noProof/>
                <w:webHidden/>
              </w:rPr>
              <w:instrText xml:space="preserve"> PAGEREF _Toc4653307 \h </w:instrText>
            </w:r>
            <w:r w:rsidR="00EF43FB">
              <w:rPr>
                <w:noProof/>
                <w:webHidden/>
              </w:rPr>
            </w:r>
            <w:r w:rsidR="00EF43FB">
              <w:rPr>
                <w:noProof/>
                <w:webHidden/>
              </w:rPr>
              <w:fldChar w:fldCharType="separate"/>
            </w:r>
            <w:r>
              <w:rPr>
                <w:noProof/>
                <w:webHidden/>
              </w:rPr>
              <w:t>38</w:t>
            </w:r>
            <w:r w:rsidR="00EF43FB">
              <w:rPr>
                <w:noProof/>
                <w:webHidden/>
              </w:rPr>
              <w:fldChar w:fldCharType="end"/>
            </w:r>
          </w:hyperlink>
        </w:p>
        <w:p w14:paraId="7785D2CE" w14:textId="77777777" w:rsidR="00EF43FB" w:rsidRDefault="001E717D">
          <w:pPr>
            <w:pStyle w:val="Kazalovsebine1"/>
            <w:tabs>
              <w:tab w:val="right" w:leader="dot" w:pos="9396"/>
            </w:tabs>
            <w:rPr>
              <w:noProof/>
              <w:lang w:eastAsia="sl-SI"/>
            </w:rPr>
          </w:pPr>
          <w:hyperlink w:anchor="_Toc4653308" w:history="1">
            <w:r w:rsidR="00EF43FB" w:rsidRPr="00BE5B08">
              <w:rPr>
                <w:rStyle w:val="Hiperpovezava"/>
                <w:noProof/>
              </w:rPr>
              <w:t>OSNOVNO ZDRAVSTVO</w:t>
            </w:r>
            <w:r w:rsidR="00EF43FB">
              <w:rPr>
                <w:noProof/>
                <w:webHidden/>
              </w:rPr>
              <w:tab/>
            </w:r>
            <w:r w:rsidR="00EF43FB">
              <w:rPr>
                <w:noProof/>
                <w:webHidden/>
              </w:rPr>
              <w:fldChar w:fldCharType="begin"/>
            </w:r>
            <w:r w:rsidR="00EF43FB">
              <w:rPr>
                <w:noProof/>
                <w:webHidden/>
              </w:rPr>
              <w:instrText xml:space="preserve"> PAGEREF _Toc4653308 \h </w:instrText>
            </w:r>
            <w:r w:rsidR="00EF43FB">
              <w:rPr>
                <w:noProof/>
                <w:webHidden/>
              </w:rPr>
            </w:r>
            <w:r w:rsidR="00EF43FB">
              <w:rPr>
                <w:noProof/>
                <w:webHidden/>
              </w:rPr>
              <w:fldChar w:fldCharType="separate"/>
            </w:r>
            <w:r>
              <w:rPr>
                <w:noProof/>
                <w:webHidden/>
              </w:rPr>
              <w:t>39</w:t>
            </w:r>
            <w:r w:rsidR="00EF43FB">
              <w:rPr>
                <w:noProof/>
                <w:webHidden/>
              </w:rPr>
              <w:fldChar w:fldCharType="end"/>
            </w:r>
          </w:hyperlink>
        </w:p>
        <w:p w14:paraId="63F52D02" w14:textId="77777777" w:rsidR="00EF43FB" w:rsidRDefault="001E717D">
          <w:pPr>
            <w:pStyle w:val="Kazalovsebine1"/>
            <w:tabs>
              <w:tab w:val="right" w:leader="dot" w:pos="9396"/>
            </w:tabs>
            <w:rPr>
              <w:noProof/>
              <w:lang w:eastAsia="sl-SI"/>
            </w:rPr>
          </w:pPr>
          <w:hyperlink w:anchor="_Toc4653309" w:history="1">
            <w:r w:rsidR="00EF43FB" w:rsidRPr="00BE5B08">
              <w:rPr>
                <w:rStyle w:val="Hiperpovezava"/>
                <w:noProof/>
              </w:rPr>
              <w:t>ANESTEZIJA</w:t>
            </w:r>
            <w:r w:rsidR="00EF43FB">
              <w:rPr>
                <w:noProof/>
                <w:webHidden/>
              </w:rPr>
              <w:tab/>
            </w:r>
            <w:r w:rsidR="00EF43FB">
              <w:rPr>
                <w:noProof/>
                <w:webHidden/>
              </w:rPr>
              <w:fldChar w:fldCharType="begin"/>
            </w:r>
            <w:r w:rsidR="00EF43FB">
              <w:rPr>
                <w:noProof/>
                <w:webHidden/>
              </w:rPr>
              <w:instrText xml:space="preserve"> PAGEREF _Toc4653309 \h </w:instrText>
            </w:r>
            <w:r w:rsidR="00EF43FB">
              <w:rPr>
                <w:noProof/>
                <w:webHidden/>
              </w:rPr>
            </w:r>
            <w:r w:rsidR="00EF43FB">
              <w:rPr>
                <w:noProof/>
                <w:webHidden/>
              </w:rPr>
              <w:fldChar w:fldCharType="separate"/>
            </w:r>
            <w:r>
              <w:rPr>
                <w:noProof/>
                <w:webHidden/>
              </w:rPr>
              <w:t>42</w:t>
            </w:r>
            <w:r w:rsidR="00EF43FB">
              <w:rPr>
                <w:noProof/>
                <w:webHidden/>
              </w:rPr>
              <w:fldChar w:fldCharType="end"/>
            </w:r>
          </w:hyperlink>
        </w:p>
        <w:p w14:paraId="4FCC8F73" w14:textId="77777777" w:rsidR="00EF43FB" w:rsidRDefault="001E717D">
          <w:pPr>
            <w:pStyle w:val="Kazalovsebine1"/>
            <w:tabs>
              <w:tab w:val="right" w:leader="dot" w:pos="9396"/>
            </w:tabs>
            <w:rPr>
              <w:noProof/>
              <w:lang w:eastAsia="sl-SI"/>
            </w:rPr>
          </w:pPr>
          <w:hyperlink w:anchor="_Toc4653310" w:history="1">
            <w:r w:rsidR="00EF43FB" w:rsidRPr="00BE5B08">
              <w:rPr>
                <w:rStyle w:val="Hiperpovezava"/>
                <w:noProof/>
              </w:rPr>
              <w:t>PULMOLOGIJA</w:t>
            </w:r>
            <w:r w:rsidR="00EF43FB">
              <w:rPr>
                <w:noProof/>
                <w:webHidden/>
              </w:rPr>
              <w:tab/>
            </w:r>
            <w:r w:rsidR="00EF43FB">
              <w:rPr>
                <w:noProof/>
                <w:webHidden/>
              </w:rPr>
              <w:fldChar w:fldCharType="begin"/>
            </w:r>
            <w:r w:rsidR="00EF43FB">
              <w:rPr>
                <w:noProof/>
                <w:webHidden/>
              </w:rPr>
              <w:instrText xml:space="preserve"> PAGEREF _Toc4653310 \h </w:instrText>
            </w:r>
            <w:r w:rsidR="00EF43FB">
              <w:rPr>
                <w:noProof/>
                <w:webHidden/>
              </w:rPr>
            </w:r>
            <w:r w:rsidR="00EF43FB">
              <w:rPr>
                <w:noProof/>
                <w:webHidden/>
              </w:rPr>
              <w:fldChar w:fldCharType="separate"/>
            </w:r>
            <w:r>
              <w:rPr>
                <w:noProof/>
                <w:webHidden/>
              </w:rPr>
              <w:t>43</w:t>
            </w:r>
            <w:r w:rsidR="00EF43FB">
              <w:rPr>
                <w:noProof/>
                <w:webHidden/>
              </w:rPr>
              <w:fldChar w:fldCharType="end"/>
            </w:r>
          </w:hyperlink>
        </w:p>
        <w:p w14:paraId="75A813ED" w14:textId="77777777" w:rsidR="00EF43FB" w:rsidRDefault="001E717D">
          <w:pPr>
            <w:pStyle w:val="Kazalovsebine1"/>
            <w:tabs>
              <w:tab w:val="right" w:leader="dot" w:pos="9396"/>
            </w:tabs>
            <w:rPr>
              <w:noProof/>
              <w:lang w:eastAsia="sl-SI"/>
            </w:rPr>
          </w:pPr>
          <w:hyperlink w:anchor="_Toc4653311" w:history="1">
            <w:r w:rsidR="00EF43FB" w:rsidRPr="00BE5B08">
              <w:rPr>
                <w:rStyle w:val="Hiperpovezava"/>
                <w:noProof/>
              </w:rPr>
              <w:t>DIALIZA</w:t>
            </w:r>
            <w:r w:rsidR="00EF43FB">
              <w:rPr>
                <w:noProof/>
                <w:webHidden/>
              </w:rPr>
              <w:tab/>
            </w:r>
            <w:r w:rsidR="00EF43FB">
              <w:rPr>
                <w:noProof/>
                <w:webHidden/>
              </w:rPr>
              <w:fldChar w:fldCharType="begin"/>
            </w:r>
            <w:r w:rsidR="00EF43FB">
              <w:rPr>
                <w:noProof/>
                <w:webHidden/>
              </w:rPr>
              <w:instrText xml:space="preserve"> PAGEREF _Toc4653311 \h </w:instrText>
            </w:r>
            <w:r w:rsidR="00EF43FB">
              <w:rPr>
                <w:noProof/>
                <w:webHidden/>
              </w:rPr>
            </w:r>
            <w:r w:rsidR="00EF43FB">
              <w:rPr>
                <w:noProof/>
                <w:webHidden/>
              </w:rPr>
              <w:fldChar w:fldCharType="separate"/>
            </w:r>
            <w:r>
              <w:rPr>
                <w:noProof/>
                <w:webHidden/>
              </w:rPr>
              <w:t>46</w:t>
            </w:r>
            <w:r w:rsidR="00EF43FB">
              <w:rPr>
                <w:noProof/>
                <w:webHidden/>
              </w:rPr>
              <w:fldChar w:fldCharType="end"/>
            </w:r>
          </w:hyperlink>
        </w:p>
        <w:p w14:paraId="4C11738B" w14:textId="77777777" w:rsidR="00EF43FB" w:rsidRDefault="001E717D">
          <w:pPr>
            <w:pStyle w:val="Kazalovsebine1"/>
            <w:tabs>
              <w:tab w:val="right" w:leader="dot" w:pos="9396"/>
            </w:tabs>
            <w:rPr>
              <w:noProof/>
              <w:lang w:eastAsia="sl-SI"/>
            </w:rPr>
          </w:pPr>
          <w:hyperlink w:anchor="_Toc4653312" w:history="1">
            <w:r w:rsidR="00EF43FB" w:rsidRPr="00BE5B08">
              <w:rPr>
                <w:rStyle w:val="Hiperpovezava"/>
                <w:noProof/>
              </w:rPr>
              <w:t>ZDRAVILIŠKO ZDRAVLJENJE</w:t>
            </w:r>
            <w:r w:rsidR="00EF43FB">
              <w:rPr>
                <w:noProof/>
                <w:webHidden/>
              </w:rPr>
              <w:tab/>
            </w:r>
            <w:r w:rsidR="00EF43FB">
              <w:rPr>
                <w:noProof/>
                <w:webHidden/>
              </w:rPr>
              <w:fldChar w:fldCharType="begin"/>
            </w:r>
            <w:r w:rsidR="00EF43FB">
              <w:rPr>
                <w:noProof/>
                <w:webHidden/>
              </w:rPr>
              <w:instrText xml:space="preserve"> PAGEREF _Toc4653312 \h </w:instrText>
            </w:r>
            <w:r w:rsidR="00EF43FB">
              <w:rPr>
                <w:noProof/>
                <w:webHidden/>
              </w:rPr>
            </w:r>
            <w:r w:rsidR="00EF43FB">
              <w:rPr>
                <w:noProof/>
                <w:webHidden/>
              </w:rPr>
              <w:fldChar w:fldCharType="separate"/>
            </w:r>
            <w:r>
              <w:rPr>
                <w:noProof/>
                <w:webHidden/>
              </w:rPr>
              <w:t>47</w:t>
            </w:r>
            <w:r w:rsidR="00EF43FB">
              <w:rPr>
                <w:noProof/>
                <w:webHidden/>
              </w:rPr>
              <w:fldChar w:fldCharType="end"/>
            </w:r>
          </w:hyperlink>
        </w:p>
        <w:p w14:paraId="548A6C7E" w14:textId="77777777" w:rsidR="00EF43FB" w:rsidRDefault="001E717D">
          <w:pPr>
            <w:pStyle w:val="Kazalovsebine1"/>
            <w:tabs>
              <w:tab w:val="right" w:leader="dot" w:pos="9396"/>
            </w:tabs>
            <w:rPr>
              <w:noProof/>
              <w:lang w:eastAsia="sl-SI"/>
            </w:rPr>
          </w:pPr>
          <w:hyperlink w:anchor="_Toc4653313" w:history="1">
            <w:r w:rsidR="00EF43FB" w:rsidRPr="00BE5B08">
              <w:rPr>
                <w:rStyle w:val="Hiperpovezava"/>
                <w:noProof/>
              </w:rPr>
              <w:t>ENDOKRINOLOGIJA</w:t>
            </w:r>
            <w:r w:rsidR="00EF43FB">
              <w:rPr>
                <w:noProof/>
                <w:webHidden/>
              </w:rPr>
              <w:tab/>
            </w:r>
            <w:r w:rsidR="00EF43FB">
              <w:rPr>
                <w:noProof/>
                <w:webHidden/>
              </w:rPr>
              <w:fldChar w:fldCharType="begin"/>
            </w:r>
            <w:r w:rsidR="00EF43FB">
              <w:rPr>
                <w:noProof/>
                <w:webHidden/>
              </w:rPr>
              <w:instrText xml:space="preserve"> PAGEREF _Toc4653313 \h </w:instrText>
            </w:r>
            <w:r w:rsidR="00EF43FB">
              <w:rPr>
                <w:noProof/>
                <w:webHidden/>
              </w:rPr>
            </w:r>
            <w:r w:rsidR="00EF43FB">
              <w:rPr>
                <w:noProof/>
                <w:webHidden/>
              </w:rPr>
              <w:fldChar w:fldCharType="separate"/>
            </w:r>
            <w:r>
              <w:rPr>
                <w:noProof/>
                <w:webHidden/>
              </w:rPr>
              <w:t>48</w:t>
            </w:r>
            <w:r w:rsidR="00EF43FB">
              <w:rPr>
                <w:noProof/>
                <w:webHidden/>
              </w:rPr>
              <w:fldChar w:fldCharType="end"/>
            </w:r>
          </w:hyperlink>
        </w:p>
        <w:p w14:paraId="5D71052C" w14:textId="77777777" w:rsidR="00EF43FB" w:rsidRDefault="001E717D">
          <w:pPr>
            <w:pStyle w:val="Kazalovsebine1"/>
            <w:tabs>
              <w:tab w:val="right" w:leader="dot" w:pos="9396"/>
            </w:tabs>
            <w:rPr>
              <w:noProof/>
              <w:lang w:eastAsia="sl-SI"/>
            </w:rPr>
          </w:pPr>
          <w:hyperlink w:anchor="_Toc4653314" w:history="1">
            <w:r w:rsidR="00EF43FB" w:rsidRPr="00BE5B08">
              <w:rPr>
                <w:rStyle w:val="Hiperpovezava"/>
                <w:noProof/>
              </w:rPr>
              <w:t>FIZIATRIJA</w:t>
            </w:r>
            <w:r w:rsidR="00EF43FB">
              <w:rPr>
                <w:noProof/>
                <w:webHidden/>
              </w:rPr>
              <w:tab/>
            </w:r>
            <w:r w:rsidR="00EF43FB">
              <w:rPr>
                <w:noProof/>
                <w:webHidden/>
              </w:rPr>
              <w:fldChar w:fldCharType="begin"/>
            </w:r>
            <w:r w:rsidR="00EF43FB">
              <w:rPr>
                <w:noProof/>
                <w:webHidden/>
              </w:rPr>
              <w:instrText xml:space="preserve"> PAGEREF _Toc4653314 \h </w:instrText>
            </w:r>
            <w:r w:rsidR="00EF43FB">
              <w:rPr>
                <w:noProof/>
                <w:webHidden/>
              </w:rPr>
            </w:r>
            <w:r w:rsidR="00EF43FB">
              <w:rPr>
                <w:noProof/>
                <w:webHidden/>
              </w:rPr>
              <w:fldChar w:fldCharType="separate"/>
            </w:r>
            <w:r>
              <w:rPr>
                <w:noProof/>
                <w:webHidden/>
              </w:rPr>
              <w:t>49</w:t>
            </w:r>
            <w:r w:rsidR="00EF43FB">
              <w:rPr>
                <w:noProof/>
                <w:webHidden/>
              </w:rPr>
              <w:fldChar w:fldCharType="end"/>
            </w:r>
          </w:hyperlink>
        </w:p>
        <w:p w14:paraId="53E05C4C" w14:textId="77777777" w:rsidR="00EF43FB" w:rsidRDefault="001E717D">
          <w:pPr>
            <w:pStyle w:val="Kazalovsebine1"/>
            <w:tabs>
              <w:tab w:val="right" w:leader="dot" w:pos="9396"/>
            </w:tabs>
            <w:rPr>
              <w:noProof/>
              <w:lang w:eastAsia="sl-SI"/>
            </w:rPr>
          </w:pPr>
          <w:hyperlink w:anchor="_Toc4653315" w:history="1">
            <w:r w:rsidR="00EF43FB" w:rsidRPr="00BE5B08">
              <w:rPr>
                <w:rStyle w:val="Hiperpovezava"/>
                <w:noProof/>
              </w:rPr>
              <w:t>GASTROENTEROLOGIJA</w:t>
            </w:r>
            <w:r w:rsidR="00EF43FB">
              <w:rPr>
                <w:noProof/>
                <w:webHidden/>
              </w:rPr>
              <w:tab/>
            </w:r>
            <w:r w:rsidR="00EF43FB">
              <w:rPr>
                <w:noProof/>
                <w:webHidden/>
              </w:rPr>
              <w:fldChar w:fldCharType="begin"/>
            </w:r>
            <w:r w:rsidR="00EF43FB">
              <w:rPr>
                <w:noProof/>
                <w:webHidden/>
              </w:rPr>
              <w:instrText xml:space="preserve"> PAGEREF _Toc4653315 \h </w:instrText>
            </w:r>
            <w:r w:rsidR="00EF43FB">
              <w:rPr>
                <w:noProof/>
                <w:webHidden/>
              </w:rPr>
            </w:r>
            <w:r w:rsidR="00EF43FB">
              <w:rPr>
                <w:noProof/>
                <w:webHidden/>
              </w:rPr>
              <w:fldChar w:fldCharType="separate"/>
            </w:r>
            <w:r>
              <w:rPr>
                <w:noProof/>
                <w:webHidden/>
              </w:rPr>
              <w:t>50</w:t>
            </w:r>
            <w:r w:rsidR="00EF43FB">
              <w:rPr>
                <w:noProof/>
                <w:webHidden/>
              </w:rPr>
              <w:fldChar w:fldCharType="end"/>
            </w:r>
          </w:hyperlink>
        </w:p>
        <w:p w14:paraId="6141BE5A" w14:textId="77777777" w:rsidR="00EF43FB" w:rsidRDefault="001E717D">
          <w:pPr>
            <w:pStyle w:val="Kazalovsebine1"/>
            <w:tabs>
              <w:tab w:val="right" w:leader="dot" w:pos="9396"/>
            </w:tabs>
            <w:rPr>
              <w:noProof/>
              <w:lang w:eastAsia="sl-SI"/>
            </w:rPr>
          </w:pPr>
          <w:hyperlink w:anchor="_Toc4653316" w:history="1">
            <w:r w:rsidR="00EF43FB" w:rsidRPr="00BE5B08">
              <w:rPr>
                <w:rStyle w:val="Hiperpovezava"/>
                <w:noProof/>
              </w:rPr>
              <w:t>GINEKOLOGIJA – PRIMARNI NIVO</w:t>
            </w:r>
            <w:r w:rsidR="00EF43FB">
              <w:rPr>
                <w:noProof/>
                <w:webHidden/>
              </w:rPr>
              <w:tab/>
            </w:r>
            <w:r w:rsidR="00EF43FB">
              <w:rPr>
                <w:noProof/>
                <w:webHidden/>
              </w:rPr>
              <w:fldChar w:fldCharType="begin"/>
            </w:r>
            <w:r w:rsidR="00EF43FB">
              <w:rPr>
                <w:noProof/>
                <w:webHidden/>
              </w:rPr>
              <w:instrText xml:space="preserve"> PAGEREF _Toc4653316 \h </w:instrText>
            </w:r>
            <w:r w:rsidR="00EF43FB">
              <w:rPr>
                <w:noProof/>
                <w:webHidden/>
              </w:rPr>
            </w:r>
            <w:r w:rsidR="00EF43FB">
              <w:rPr>
                <w:noProof/>
                <w:webHidden/>
              </w:rPr>
              <w:fldChar w:fldCharType="separate"/>
            </w:r>
            <w:r>
              <w:rPr>
                <w:noProof/>
                <w:webHidden/>
              </w:rPr>
              <w:t>52</w:t>
            </w:r>
            <w:r w:rsidR="00EF43FB">
              <w:rPr>
                <w:noProof/>
                <w:webHidden/>
              </w:rPr>
              <w:fldChar w:fldCharType="end"/>
            </w:r>
          </w:hyperlink>
        </w:p>
        <w:p w14:paraId="32306E5E" w14:textId="77777777" w:rsidR="00EF43FB" w:rsidRDefault="001E717D">
          <w:pPr>
            <w:pStyle w:val="Kazalovsebine1"/>
            <w:tabs>
              <w:tab w:val="right" w:leader="dot" w:pos="9396"/>
            </w:tabs>
            <w:rPr>
              <w:noProof/>
              <w:lang w:eastAsia="sl-SI"/>
            </w:rPr>
          </w:pPr>
          <w:hyperlink w:anchor="_Toc4653317" w:history="1">
            <w:r w:rsidR="00EF43FB" w:rsidRPr="00BE5B08">
              <w:rPr>
                <w:rStyle w:val="Hiperpovezava"/>
                <w:noProof/>
              </w:rPr>
              <w:t>GINEKOLOGIJA – SEKUNDARNI NIVO</w:t>
            </w:r>
            <w:r w:rsidR="00EF43FB">
              <w:rPr>
                <w:noProof/>
                <w:webHidden/>
              </w:rPr>
              <w:tab/>
            </w:r>
            <w:r w:rsidR="00EF43FB">
              <w:rPr>
                <w:noProof/>
                <w:webHidden/>
              </w:rPr>
              <w:fldChar w:fldCharType="begin"/>
            </w:r>
            <w:r w:rsidR="00EF43FB">
              <w:rPr>
                <w:noProof/>
                <w:webHidden/>
              </w:rPr>
              <w:instrText xml:space="preserve"> PAGEREF _Toc4653317 \h </w:instrText>
            </w:r>
            <w:r w:rsidR="00EF43FB">
              <w:rPr>
                <w:noProof/>
                <w:webHidden/>
              </w:rPr>
            </w:r>
            <w:r w:rsidR="00EF43FB">
              <w:rPr>
                <w:noProof/>
                <w:webHidden/>
              </w:rPr>
              <w:fldChar w:fldCharType="separate"/>
            </w:r>
            <w:r>
              <w:rPr>
                <w:noProof/>
                <w:webHidden/>
              </w:rPr>
              <w:t>59</w:t>
            </w:r>
            <w:r w:rsidR="00EF43FB">
              <w:rPr>
                <w:noProof/>
                <w:webHidden/>
              </w:rPr>
              <w:fldChar w:fldCharType="end"/>
            </w:r>
          </w:hyperlink>
        </w:p>
        <w:p w14:paraId="0706E6AA" w14:textId="77777777" w:rsidR="00EF43FB" w:rsidRDefault="001E717D">
          <w:pPr>
            <w:pStyle w:val="Kazalovsebine1"/>
            <w:tabs>
              <w:tab w:val="right" w:leader="dot" w:pos="9396"/>
            </w:tabs>
            <w:rPr>
              <w:noProof/>
              <w:lang w:eastAsia="sl-SI"/>
            </w:rPr>
          </w:pPr>
          <w:hyperlink w:anchor="_Toc4653318" w:history="1">
            <w:r w:rsidR="00EF43FB" w:rsidRPr="00BE5B08">
              <w:rPr>
                <w:rStyle w:val="Hiperpovezava"/>
                <w:noProof/>
              </w:rPr>
              <w:t>AMBULANTA ZA BOLEZNI DOJK</w:t>
            </w:r>
            <w:r w:rsidR="00EF43FB">
              <w:rPr>
                <w:noProof/>
                <w:webHidden/>
              </w:rPr>
              <w:tab/>
            </w:r>
            <w:r w:rsidR="00EF43FB">
              <w:rPr>
                <w:noProof/>
                <w:webHidden/>
              </w:rPr>
              <w:fldChar w:fldCharType="begin"/>
            </w:r>
            <w:r w:rsidR="00EF43FB">
              <w:rPr>
                <w:noProof/>
                <w:webHidden/>
              </w:rPr>
              <w:instrText xml:space="preserve"> PAGEREF _Toc4653318 \h </w:instrText>
            </w:r>
            <w:r w:rsidR="00EF43FB">
              <w:rPr>
                <w:noProof/>
                <w:webHidden/>
              </w:rPr>
            </w:r>
            <w:r w:rsidR="00EF43FB">
              <w:rPr>
                <w:noProof/>
                <w:webHidden/>
              </w:rPr>
              <w:fldChar w:fldCharType="separate"/>
            </w:r>
            <w:r>
              <w:rPr>
                <w:noProof/>
                <w:webHidden/>
              </w:rPr>
              <w:t>61</w:t>
            </w:r>
            <w:r w:rsidR="00EF43FB">
              <w:rPr>
                <w:noProof/>
                <w:webHidden/>
              </w:rPr>
              <w:fldChar w:fldCharType="end"/>
            </w:r>
          </w:hyperlink>
        </w:p>
        <w:p w14:paraId="2ECBCB6B" w14:textId="77777777" w:rsidR="00EF43FB" w:rsidRDefault="001E717D">
          <w:pPr>
            <w:pStyle w:val="Kazalovsebine1"/>
            <w:tabs>
              <w:tab w:val="right" w:leader="dot" w:pos="9396"/>
            </w:tabs>
            <w:rPr>
              <w:noProof/>
              <w:lang w:eastAsia="sl-SI"/>
            </w:rPr>
          </w:pPr>
          <w:hyperlink w:anchor="_Toc4653319" w:history="1">
            <w:r w:rsidR="00EF43FB" w:rsidRPr="00BE5B08">
              <w:rPr>
                <w:rStyle w:val="Hiperpovezava"/>
                <w:noProof/>
              </w:rPr>
              <w:t>INTERNA MEDICINA – SPLOŠNO</w:t>
            </w:r>
            <w:r w:rsidR="00EF43FB">
              <w:rPr>
                <w:noProof/>
                <w:webHidden/>
              </w:rPr>
              <w:tab/>
            </w:r>
            <w:r w:rsidR="00EF43FB">
              <w:rPr>
                <w:noProof/>
                <w:webHidden/>
              </w:rPr>
              <w:fldChar w:fldCharType="begin"/>
            </w:r>
            <w:r w:rsidR="00EF43FB">
              <w:rPr>
                <w:noProof/>
                <w:webHidden/>
              </w:rPr>
              <w:instrText xml:space="preserve"> PAGEREF _Toc4653319 \h </w:instrText>
            </w:r>
            <w:r w:rsidR="00EF43FB">
              <w:rPr>
                <w:noProof/>
                <w:webHidden/>
              </w:rPr>
            </w:r>
            <w:r w:rsidR="00EF43FB">
              <w:rPr>
                <w:noProof/>
                <w:webHidden/>
              </w:rPr>
              <w:fldChar w:fldCharType="separate"/>
            </w:r>
            <w:r>
              <w:rPr>
                <w:noProof/>
                <w:webHidden/>
              </w:rPr>
              <w:t>62</w:t>
            </w:r>
            <w:r w:rsidR="00EF43FB">
              <w:rPr>
                <w:noProof/>
                <w:webHidden/>
              </w:rPr>
              <w:fldChar w:fldCharType="end"/>
            </w:r>
          </w:hyperlink>
        </w:p>
        <w:p w14:paraId="5B47A288" w14:textId="77777777" w:rsidR="00EF43FB" w:rsidRDefault="001E717D">
          <w:pPr>
            <w:pStyle w:val="Kazalovsebine1"/>
            <w:tabs>
              <w:tab w:val="right" w:leader="dot" w:pos="9396"/>
            </w:tabs>
            <w:rPr>
              <w:noProof/>
              <w:lang w:eastAsia="sl-SI"/>
            </w:rPr>
          </w:pPr>
          <w:hyperlink w:anchor="_Toc4653320" w:history="1">
            <w:r w:rsidR="00EF43FB" w:rsidRPr="00BE5B08">
              <w:rPr>
                <w:rStyle w:val="Hiperpovezava"/>
                <w:noProof/>
              </w:rPr>
              <w:t>KARDIOLOGIJA</w:t>
            </w:r>
            <w:r w:rsidR="00EF43FB">
              <w:rPr>
                <w:noProof/>
                <w:webHidden/>
              </w:rPr>
              <w:tab/>
            </w:r>
            <w:r w:rsidR="00EF43FB">
              <w:rPr>
                <w:noProof/>
                <w:webHidden/>
              </w:rPr>
              <w:fldChar w:fldCharType="begin"/>
            </w:r>
            <w:r w:rsidR="00EF43FB">
              <w:rPr>
                <w:noProof/>
                <w:webHidden/>
              </w:rPr>
              <w:instrText xml:space="preserve"> PAGEREF _Toc4653320 \h </w:instrText>
            </w:r>
            <w:r w:rsidR="00EF43FB">
              <w:rPr>
                <w:noProof/>
                <w:webHidden/>
              </w:rPr>
            </w:r>
            <w:r w:rsidR="00EF43FB">
              <w:rPr>
                <w:noProof/>
                <w:webHidden/>
              </w:rPr>
              <w:fldChar w:fldCharType="separate"/>
            </w:r>
            <w:r>
              <w:rPr>
                <w:noProof/>
                <w:webHidden/>
              </w:rPr>
              <w:t>64</w:t>
            </w:r>
            <w:r w:rsidR="00EF43FB">
              <w:rPr>
                <w:noProof/>
                <w:webHidden/>
              </w:rPr>
              <w:fldChar w:fldCharType="end"/>
            </w:r>
          </w:hyperlink>
        </w:p>
        <w:p w14:paraId="6633335D" w14:textId="77777777" w:rsidR="00EF43FB" w:rsidRDefault="001E717D">
          <w:pPr>
            <w:pStyle w:val="Kazalovsebine1"/>
            <w:tabs>
              <w:tab w:val="right" w:leader="dot" w:pos="9396"/>
            </w:tabs>
            <w:rPr>
              <w:noProof/>
              <w:lang w:eastAsia="sl-SI"/>
            </w:rPr>
          </w:pPr>
          <w:hyperlink w:anchor="_Toc4653321" w:history="1">
            <w:r w:rsidR="00EF43FB" w:rsidRPr="00BE5B08">
              <w:rPr>
                <w:rStyle w:val="Hiperpovezava"/>
                <w:noProof/>
              </w:rPr>
              <w:t>NEVROLOGIJA</w:t>
            </w:r>
            <w:r w:rsidR="00EF43FB">
              <w:rPr>
                <w:noProof/>
                <w:webHidden/>
              </w:rPr>
              <w:tab/>
            </w:r>
            <w:r w:rsidR="00EF43FB">
              <w:rPr>
                <w:noProof/>
                <w:webHidden/>
              </w:rPr>
              <w:fldChar w:fldCharType="begin"/>
            </w:r>
            <w:r w:rsidR="00EF43FB">
              <w:rPr>
                <w:noProof/>
                <w:webHidden/>
              </w:rPr>
              <w:instrText xml:space="preserve"> PAGEREF _Toc4653321 \h </w:instrText>
            </w:r>
            <w:r w:rsidR="00EF43FB">
              <w:rPr>
                <w:noProof/>
                <w:webHidden/>
              </w:rPr>
            </w:r>
            <w:r w:rsidR="00EF43FB">
              <w:rPr>
                <w:noProof/>
                <w:webHidden/>
              </w:rPr>
              <w:fldChar w:fldCharType="separate"/>
            </w:r>
            <w:r>
              <w:rPr>
                <w:noProof/>
                <w:webHidden/>
              </w:rPr>
              <w:t>65</w:t>
            </w:r>
            <w:r w:rsidR="00EF43FB">
              <w:rPr>
                <w:noProof/>
                <w:webHidden/>
              </w:rPr>
              <w:fldChar w:fldCharType="end"/>
            </w:r>
          </w:hyperlink>
        </w:p>
        <w:p w14:paraId="55466F92" w14:textId="77777777" w:rsidR="00EF43FB" w:rsidRDefault="001E717D">
          <w:pPr>
            <w:pStyle w:val="Kazalovsebine1"/>
            <w:tabs>
              <w:tab w:val="right" w:leader="dot" w:pos="9396"/>
            </w:tabs>
            <w:rPr>
              <w:noProof/>
              <w:lang w:eastAsia="sl-SI"/>
            </w:rPr>
          </w:pPr>
          <w:hyperlink w:anchor="_Toc4653322" w:history="1">
            <w:r w:rsidR="00EF43FB" w:rsidRPr="00BE5B08">
              <w:rPr>
                <w:rStyle w:val="Hiperpovezava"/>
                <w:noProof/>
              </w:rPr>
              <w:t>PSIHIATRIJA (Center za mentalno zdravje, splošna psihiatrija, skupnostna obravnava)</w:t>
            </w:r>
            <w:r w:rsidR="00EF43FB">
              <w:rPr>
                <w:noProof/>
                <w:webHidden/>
              </w:rPr>
              <w:tab/>
            </w:r>
            <w:r w:rsidR="00EF43FB">
              <w:rPr>
                <w:noProof/>
                <w:webHidden/>
              </w:rPr>
              <w:fldChar w:fldCharType="begin"/>
            </w:r>
            <w:r w:rsidR="00EF43FB">
              <w:rPr>
                <w:noProof/>
                <w:webHidden/>
              </w:rPr>
              <w:instrText xml:space="preserve"> PAGEREF _Toc4653322 \h </w:instrText>
            </w:r>
            <w:r w:rsidR="00EF43FB">
              <w:rPr>
                <w:noProof/>
                <w:webHidden/>
              </w:rPr>
            </w:r>
            <w:r w:rsidR="00EF43FB">
              <w:rPr>
                <w:noProof/>
                <w:webHidden/>
              </w:rPr>
              <w:fldChar w:fldCharType="separate"/>
            </w:r>
            <w:r>
              <w:rPr>
                <w:noProof/>
                <w:webHidden/>
              </w:rPr>
              <w:t>66</w:t>
            </w:r>
            <w:r w:rsidR="00EF43FB">
              <w:rPr>
                <w:noProof/>
                <w:webHidden/>
              </w:rPr>
              <w:fldChar w:fldCharType="end"/>
            </w:r>
          </w:hyperlink>
        </w:p>
        <w:p w14:paraId="0A330664" w14:textId="77777777" w:rsidR="00EF43FB" w:rsidRDefault="001E717D">
          <w:pPr>
            <w:pStyle w:val="Kazalovsebine1"/>
            <w:tabs>
              <w:tab w:val="right" w:leader="dot" w:pos="9396"/>
            </w:tabs>
            <w:rPr>
              <w:noProof/>
              <w:lang w:eastAsia="sl-SI"/>
            </w:rPr>
          </w:pPr>
          <w:hyperlink w:anchor="_Toc4653323" w:history="1">
            <w:r w:rsidR="00EF43FB" w:rsidRPr="00BE5B08">
              <w:rPr>
                <w:rStyle w:val="Hiperpovezava"/>
                <w:noProof/>
              </w:rPr>
              <w:t>RAČUNALNIŠKA TOMOGRAFIJA IN MAGNETNA RESONANCA</w:t>
            </w:r>
            <w:r w:rsidR="00EF43FB">
              <w:rPr>
                <w:noProof/>
                <w:webHidden/>
              </w:rPr>
              <w:tab/>
            </w:r>
            <w:r w:rsidR="00EF43FB">
              <w:rPr>
                <w:noProof/>
                <w:webHidden/>
              </w:rPr>
              <w:fldChar w:fldCharType="begin"/>
            </w:r>
            <w:r w:rsidR="00EF43FB">
              <w:rPr>
                <w:noProof/>
                <w:webHidden/>
              </w:rPr>
              <w:instrText xml:space="preserve"> PAGEREF _Toc4653323 \h </w:instrText>
            </w:r>
            <w:r w:rsidR="00EF43FB">
              <w:rPr>
                <w:noProof/>
                <w:webHidden/>
              </w:rPr>
            </w:r>
            <w:r w:rsidR="00EF43FB">
              <w:rPr>
                <w:noProof/>
                <w:webHidden/>
              </w:rPr>
              <w:fldChar w:fldCharType="separate"/>
            </w:r>
            <w:r>
              <w:rPr>
                <w:noProof/>
                <w:webHidden/>
              </w:rPr>
              <w:t>69</w:t>
            </w:r>
            <w:r w:rsidR="00EF43FB">
              <w:rPr>
                <w:noProof/>
                <w:webHidden/>
              </w:rPr>
              <w:fldChar w:fldCharType="end"/>
            </w:r>
          </w:hyperlink>
        </w:p>
        <w:p w14:paraId="6288CF57" w14:textId="77777777" w:rsidR="00EF43FB" w:rsidRDefault="001E717D">
          <w:pPr>
            <w:pStyle w:val="Kazalovsebine1"/>
            <w:tabs>
              <w:tab w:val="right" w:leader="dot" w:pos="9396"/>
            </w:tabs>
            <w:rPr>
              <w:noProof/>
              <w:lang w:eastAsia="sl-SI"/>
            </w:rPr>
          </w:pPr>
          <w:hyperlink w:anchor="_Toc4653324" w:history="1">
            <w:r w:rsidR="00EF43FB" w:rsidRPr="00BE5B08">
              <w:rPr>
                <w:rStyle w:val="Hiperpovezava"/>
                <w:noProof/>
              </w:rPr>
              <w:t>KIRURGIJA</w:t>
            </w:r>
            <w:r w:rsidR="00EF43FB">
              <w:rPr>
                <w:noProof/>
                <w:webHidden/>
              </w:rPr>
              <w:tab/>
            </w:r>
            <w:r w:rsidR="00EF43FB">
              <w:rPr>
                <w:noProof/>
                <w:webHidden/>
              </w:rPr>
              <w:fldChar w:fldCharType="begin"/>
            </w:r>
            <w:r w:rsidR="00EF43FB">
              <w:rPr>
                <w:noProof/>
                <w:webHidden/>
              </w:rPr>
              <w:instrText xml:space="preserve"> PAGEREF _Toc4653324 \h </w:instrText>
            </w:r>
            <w:r w:rsidR="00EF43FB">
              <w:rPr>
                <w:noProof/>
                <w:webHidden/>
              </w:rPr>
            </w:r>
            <w:r w:rsidR="00EF43FB">
              <w:rPr>
                <w:noProof/>
                <w:webHidden/>
              </w:rPr>
              <w:fldChar w:fldCharType="separate"/>
            </w:r>
            <w:r>
              <w:rPr>
                <w:noProof/>
                <w:webHidden/>
              </w:rPr>
              <w:t>73</w:t>
            </w:r>
            <w:r w:rsidR="00EF43FB">
              <w:rPr>
                <w:noProof/>
                <w:webHidden/>
              </w:rPr>
              <w:fldChar w:fldCharType="end"/>
            </w:r>
          </w:hyperlink>
        </w:p>
        <w:p w14:paraId="35873278" w14:textId="77777777" w:rsidR="00EF43FB" w:rsidRDefault="001E717D">
          <w:pPr>
            <w:pStyle w:val="Kazalovsebine1"/>
            <w:tabs>
              <w:tab w:val="right" w:leader="dot" w:pos="9396"/>
            </w:tabs>
            <w:rPr>
              <w:noProof/>
              <w:lang w:eastAsia="sl-SI"/>
            </w:rPr>
          </w:pPr>
          <w:hyperlink w:anchor="_Toc4653325" w:history="1">
            <w:r w:rsidR="00EF43FB" w:rsidRPr="00BE5B08">
              <w:rPr>
                <w:rStyle w:val="Hiperpovezava"/>
                <w:noProof/>
              </w:rPr>
              <w:t>OKULISTIKA</w:t>
            </w:r>
            <w:r w:rsidR="00EF43FB">
              <w:rPr>
                <w:noProof/>
                <w:webHidden/>
              </w:rPr>
              <w:tab/>
            </w:r>
            <w:r w:rsidR="00EF43FB">
              <w:rPr>
                <w:noProof/>
                <w:webHidden/>
              </w:rPr>
              <w:fldChar w:fldCharType="begin"/>
            </w:r>
            <w:r w:rsidR="00EF43FB">
              <w:rPr>
                <w:noProof/>
                <w:webHidden/>
              </w:rPr>
              <w:instrText xml:space="preserve"> PAGEREF _Toc4653325 \h </w:instrText>
            </w:r>
            <w:r w:rsidR="00EF43FB">
              <w:rPr>
                <w:noProof/>
                <w:webHidden/>
              </w:rPr>
            </w:r>
            <w:r w:rsidR="00EF43FB">
              <w:rPr>
                <w:noProof/>
                <w:webHidden/>
              </w:rPr>
              <w:fldChar w:fldCharType="separate"/>
            </w:r>
            <w:r>
              <w:rPr>
                <w:noProof/>
                <w:webHidden/>
              </w:rPr>
              <w:t>75</w:t>
            </w:r>
            <w:r w:rsidR="00EF43FB">
              <w:rPr>
                <w:noProof/>
                <w:webHidden/>
              </w:rPr>
              <w:fldChar w:fldCharType="end"/>
            </w:r>
          </w:hyperlink>
        </w:p>
        <w:p w14:paraId="1EA7F4B8" w14:textId="77777777" w:rsidR="00EF43FB" w:rsidRDefault="001E717D">
          <w:pPr>
            <w:pStyle w:val="Kazalovsebine1"/>
            <w:tabs>
              <w:tab w:val="right" w:leader="dot" w:pos="9396"/>
            </w:tabs>
            <w:rPr>
              <w:noProof/>
              <w:lang w:eastAsia="sl-SI"/>
            </w:rPr>
          </w:pPr>
          <w:hyperlink w:anchor="_Toc4653326" w:history="1">
            <w:r w:rsidR="00EF43FB" w:rsidRPr="00BE5B08">
              <w:rPr>
                <w:rStyle w:val="Hiperpovezava"/>
                <w:noProof/>
              </w:rPr>
              <w:t>OTORINOLARINGOLOGIJA</w:t>
            </w:r>
            <w:r w:rsidR="00EF43FB">
              <w:rPr>
                <w:noProof/>
                <w:webHidden/>
              </w:rPr>
              <w:tab/>
            </w:r>
            <w:r w:rsidR="00EF43FB">
              <w:rPr>
                <w:noProof/>
                <w:webHidden/>
              </w:rPr>
              <w:fldChar w:fldCharType="begin"/>
            </w:r>
            <w:r w:rsidR="00EF43FB">
              <w:rPr>
                <w:noProof/>
                <w:webHidden/>
              </w:rPr>
              <w:instrText xml:space="preserve"> PAGEREF _Toc4653326 \h </w:instrText>
            </w:r>
            <w:r w:rsidR="00EF43FB">
              <w:rPr>
                <w:noProof/>
                <w:webHidden/>
              </w:rPr>
            </w:r>
            <w:r w:rsidR="00EF43FB">
              <w:rPr>
                <w:noProof/>
                <w:webHidden/>
              </w:rPr>
              <w:fldChar w:fldCharType="separate"/>
            </w:r>
            <w:r>
              <w:rPr>
                <w:noProof/>
                <w:webHidden/>
              </w:rPr>
              <w:t>79</w:t>
            </w:r>
            <w:r w:rsidR="00EF43FB">
              <w:rPr>
                <w:noProof/>
                <w:webHidden/>
              </w:rPr>
              <w:fldChar w:fldCharType="end"/>
            </w:r>
          </w:hyperlink>
        </w:p>
        <w:p w14:paraId="2C64097E" w14:textId="77777777" w:rsidR="00EF43FB" w:rsidRDefault="001E717D">
          <w:pPr>
            <w:pStyle w:val="Kazalovsebine1"/>
            <w:tabs>
              <w:tab w:val="right" w:leader="dot" w:pos="9396"/>
            </w:tabs>
            <w:rPr>
              <w:noProof/>
              <w:lang w:eastAsia="sl-SI"/>
            </w:rPr>
          </w:pPr>
          <w:hyperlink w:anchor="_Toc4653327" w:history="1">
            <w:r w:rsidR="00EF43FB" w:rsidRPr="00BE5B08">
              <w:rPr>
                <w:rStyle w:val="Hiperpovezava"/>
                <w:noProof/>
              </w:rPr>
              <w:t>RENTGEN</w:t>
            </w:r>
            <w:r w:rsidR="00EF43FB">
              <w:rPr>
                <w:noProof/>
                <w:webHidden/>
              </w:rPr>
              <w:tab/>
            </w:r>
            <w:r w:rsidR="00EF43FB">
              <w:rPr>
                <w:noProof/>
                <w:webHidden/>
              </w:rPr>
              <w:fldChar w:fldCharType="begin"/>
            </w:r>
            <w:r w:rsidR="00EF43FB">
              <w:rPr>
                <w:noProof/>
                <w:webHidden/>
              </w:rPr>
              <w:instrText xml:space="preserve"> PAGEREF _Toc4653327 \h </w:instrText>
            </w:r>
            <w:r w:rsidR="00EF43FB">
              <w:rPr>
                <w:noProof/>
                <w:webHidden/>
              </w:rPr>
            </w:r>
            <w:r w:rsidR="00EF43FB">
              <w:rPr>
                <w:noProof/>
                <w:webHidden/>
              </w:rPr>
              <w:fldChar w:fldCharType="separate"/>
            </w:r>
            <w:r>
              <w:rPr>
                <w:noProof/>
                <w:webHidden/>
              </w:rPr>
              <w:t>80</w:t>
            </w:r>
            <w:r w:rsidR="00EF43FB">
              <w:rPr>
                <w:noProof/>
                <w:webHidden/>
              </w:rPr>
              <w:fldChar w:fldCharType="end"/>
            </w:r>
          </w:hyperlink>
        </w:p>
        <w:p w14:paraId="14CCE7AA" w14:textId="77777777" w:rsidR="00EF43FB" w:rsidRDefault="001E717D">
          <w:pPr>
            <w:pStyle w:val="Kazalovsebine1"/>
            <w:tabs>
              <w:tab w:val="right" w:leader="dot" w:pos="9396"/>
            </w:tabs>
            <w:rPr>
              <w:noProof/>
              <w:lang w:eastAsia="sl-SI"/>
            </w:rPr>
          </w:pPr>
          <w:hyperlink w:anchor="_Toc4653328" w:history="1">
            <w:r w:rsidR="00EF43FB" w:rsidRPr="00BE5B08">
              <w:rPr>
                <w:rStyle w:val="Hiperpovezava"/>
                <w:noProof/>
              </w:rPr>
              <w:t>ULTRAZVOK</w:t>
            </w:r>
            <w:r w:rsidR="00EF43FB">
              <w:rPr>
                <w:noProof/>
                <w:webHidden/>
              </w:rPr>
              <w:tab/>
            </w:r>
            <w:r w:rsidR="00EF43FB">
              <w:rPr>
                <w:noProof/>
                <w:webHidden/>
              </w:rPr>
              <w:fldChar w:fldCharType="begin"/>
            </w:r>
            <w:r w:rsidR="00EF43FB">
              <w:rPr>
                <w:noProof/>
                <w:webHidden/>
              </w:rPr>
              <w:instrText xml:space="preserve"> PAGEREF _Toc4653328 \h </w:instrText>
            </w:r>
            <w:r w:rsidR="00EF43FB">
              <w:rPr>
                <w:noProof/>
                <w:webHidden/>
              </w:rPr>
            </w:r>
            <w:r w:rsidR="00EF43FB">
              <w:rPr>
                <w:noProof/>
                <w:webHidden/>
              </w:rPr>
              <w:fldChar w:fldCharType="separate"/>
            </w:r>
            <w:r>
              <w:rPr>
                <w:noProof/>
                <w:webHidden/>
              </w:rPr>
              <w:t>82</w:t>
            </w:r>
            <w:r w:rsidR="00EF43FB">
              <w:rPr>
                <w:noProof/>
                <w:webHidden/>
              </w:rPr>
              <w:fldChar w:fldCharType="end"/>
            </w:r>
          </w:hyperlink>
        </w:p>
        <w:p w14:paraId="13E023C7" w14:textId="77777777" w:rsidR="00EF43FB" w:rsidRDefault="001E717D">
          <w:pPr>
            <w:pStyle w:val="Kazalovsebine1"/>
            <w:tabs>
              <w:tab w:val="right" w:leader="dot" w:pos="9396"/>
            </w:tabs>
            <w:rPr>
              <w:noProof/>
              <w:lang w:eastAsia="sl-SI"/>
            </w:rPr>
          </w:pPr>
          <w:hyperlink w:anchor="_Toc4653329" w:history="1">
            <w:r w:rsidR="00EF43FB" w:rsidRPr="00BE5B08">
              <w:rPr>
                <w:rStyle w:val="Hiperpovezava"/>
                <w:noProof/>
              </w:rPr>
              <w:t>MAMOGRAFIJA</w:t>
            </w:r>
            <w:r w:rsidR="00EF43FB">
              <w:rPr>
                <w:noProof/>
                <w:webHidden/>
              </w:rPr>
              <w:tab/>
            </w:r>
            <w:r w:rsidR="00EF43FB">
              <w:rPr>
                <w:noProof/>
                <w:webHidden/>
              </w:rPr>
              <w:fldChar w:fldCharType="begin"/>
            </w:r>
            <w:r w:rsidR="00EF43FB">
              <w:rPr>
                <w:noProof/>
                <w:webHidden/>
              </w:rPr>
              <w:instrText xml:space="preserve"> PAGEREF _Toc4653329 \h </w:instrText>
            </w:r>
            <w:r w:rsidR="00EF43FB">
              <w:rPr>
                <w:noProof/>
                <w:webHidden/>
              </w:rPr>
            </w:r>
            <w:r w:rsidR="00EF43FB">
              <w:rPr>
                <w:noProof/>
                <w:webHidden/>
              </w:rPr>
              <w:fldChar w:fldCharType="separate"/>
            </w:r>
            <w:r>
              <w:rPr>
                <w:noProof/>
                <w:webHidden/>
              </w:rPr>
              <w:t>84</w:t>
            </w:r>
            <w:r w:rsidR="00EF43FB">
              <w:rPr>
                <w:noProof/>
                <w:webHidden/>
              </w:rPr>
              <w:fldChar w:fldCharType="end"/>
            </w:r>
          </w:hyperlink>
        </w:p>
        <w:p w14:paraId="18C9338E" w14:textId="77777777" w:rsidR="00EF43FB" w:rsidRDefault="001E717D">
          <w:pPr>
            <w:pStyle w:val="Kazalovsebine1"/>
            <w:tabs>
              <w:tab w:val="right" w:leader="dot" w:pos="9396"/>
            </w:tabs>
            <w:rPr>
              <w:noProof/>
              <w:lang w:eastAsia="sl-SI"/>
            </w:rPr>
          </w:pPr>
          <w:hyperlink w:anchor="_Toc4653330" w:history="1">
            <w:r w:rsidR="00EF43FB" w:rsidRPr="00BE5B08">
              <w:rPr>
                <w:rStyle w:val="Hiperpovezava"/>
                <w:noProof/>
              </w:rPr>
              <w:t>ZDRAVILA</w:t>
            </w:r>
            <w:r w:rsidR="00EF43FB">
              <w:rPr>
                <w:noProof/>
                <w:webHidden/>
              </w:rPr>
              <w:tab/>
            </w:r>
            <w:r w:rsidR="00EF43FB">
              <w:rPr>
                <w:noProof/>
                <w:webHidden/>
              </w:rPr>
              <w:fldChar w:fldCharType="begin"/>
            </w:r>
            <w:r w:rsidR="00EF43FB">
              <w:rPr>
                <w:noProof/>
                <w:webHidden/>
              </w:rPr>
              <w:instrText xml:space="preserve"> PAGEREF _Toc4653330 \h </w:instrText>
            </w:r>
            <w:r w:rsidR="00EF43FB">
              <w:rPr>
                <w:noProof/>
                <w:webHidden/>
              </w:rPr>
            </w:r>
            <w:r w:rsidR="00EF43FB">
              <w:rPr>
                <w:noProof/>
                <w:webHidden/>
              </w:rPr>
              <w:fldChar w:fldCharType="separate"/>
            </w:r>
            <w:r>
              <w:rPr>
                <w:noProof/>
                <w:webHidden/>
              </w:rPr>
              <w:t>85</w:t>
            </w:r>
            <w:r w:rsidR="00EF43FB">
              <w:rPr>
                <w:noProof/>
                <w:webHidden/>
              </w:rPr>
              <w:fldChar w:fldCharType="end"/>
            </w:r>
          </w:hyperlink>
        </w:p>
        <w:p w14:paraId="79CB9324" w14:textId="77777777" w:rsidR="00EF43FB" w:rsidRDefault="001E717D">
          <w:pPr>
            <w:pStyle w:val="Kazalovsebine1"/>
            <w:tabs>
              <w:tab w:val="right" w:leader="dot" w:pos="9396"/>
            </w:tabs>
            <w:rPr>
              <w:noProof/>
              <w:lang w:eastAsia="sl-SI"/>
            </w:rPr>
          </w:pPr>
          <w:hyperlink w:anchor="_Toc4653331" w:history="1">
            <w:r w:rsidR="00EF43FB" w:rsidRPr="00BE5B08">
              <w:rPr>
                <w:rStyle w:val="Hiperpovezava"/>
                <w:noProof/>
              </w:rPr>
              <w:t>ZOBOZDRAVSTVO – SPLOŠNO</w:t>
            </w:r>
            <w:r w:rsidR="00EF43FB">
              <w:rPr>
                <w:noProof/>
                <w:webHidden/>
              </w:rPr>
              <w:tab/>
            </w:r>
            <w:r w:rsidR="00EF43FB">
              <w:rPr>
                <w:noProof/>
                <w:webHidden/>
              </w:rPr>
              <w:fldChar w:fldCharType="begin"/>
            </w:r>
            <w:r w:rsidR="00EF43FB">
              <w:rPr>
                <w:noProof/>
                <w:webHidden/>
              </w:rPr>
              <w:instrText xml:space="preserve"> PAGEREF _Toc4653331 \h </w:instrText>
            </w:r>
            <w:r w:rsidR="00EF43FB">
              <w:rPr>
                <w:noProof/>
                <w:webHidden/>
              </w:rPr>
            </w:r>
            <w:r w:rsidR="00EF43FB">
              <w:rPr>
                <w:noProof/>
                <w:webHidden/>
              </w:rPr>
              <w:fldChar w:fldCharType="separate"/>
            </w:r>
            <w:r>
              <w:rPr>
                <w:noProof/>
                <w:webHidden/>
              </w:rPr>
              <w:t>89</w:t>
            </w:r>
            <w:r w:rsidR="00EF43FB">
              <w:rPr>
                <w:noProof/>
                <w:webHidden/>
              </w:rPr>
              <w:fldChar w:fldCharType="end"/>
            </w:r>
          </w:hyperlink>
        </w:p>
        <w:p w14:paraId="11D8D400" w14:textId="77777777" w:rsidR="00EF43FB" w:rsidRDefault="001E717D">
          <w:pPr>
            <w:pStyle w:val="Kazalovsebine1"/>
            <w:tabs>
              <w:tab w:val="right" w:leader="dot" w:pos="9396"/>
            </w:tabs>
            <w:rPr>
              <w:noProof/>
              <w:lang w:eastAsia="sl-SI"/>
            </w:rPr>
          </w:pPr>
          <w:hyperlink w:anchor="_Toc4653332" w:history="1">
            <w:r w:rsidR="00EF43FB" w:rsidRPr="00BE5B08">
              <w:rPr>
                <w:rStyle w:val="Hiperpovezava"/>
                <w:noProof/>
              </w:rPr>
              <w:t>ZOBOZDRAVSTVO – DIAGNOSTIČNE STORITVE</w:t>
            </w:r>
            <w:r w:rsidR="00EF43FB">
              <w:rPr>
                <w:noProof/>
                <w:webHidden/>
              </w:rPr>
              <w:tab/>
            </w:r>
            <w:r w:rsidR="00EF43FB">
              <w:rPr>
                <w:noProof/>
                <w:webHidden/>
              </w:rPr>
              <w:fldChar w:fldCharType="begin"/>
            </w:r>
            <w:r w:rsidR="00EF43FB">
              <w:rPr>
                <w:noProof/>
                <w:webHidden/>
              </w:rPr>
              <w:instrText xml:space="preserve"> PAGEREF _Toc4653332 \h </w:instrText>
            </w:r>
            <w:r w:rsidR="00EF43FB">
              <w:rPr>
                <w:noProof/>
                <w:webHidden/>
              </w:rPr>
            </w:r>
            <w:r w:rsidR="00EF43FB">
              <w:rPr>
                <w:noProof/>
                <w:webHidden/>
              </w:rPr>
              <w:fldChar w:fldCharType="separate"/>
            </w:r>
            <w:r>
              <w:rPr>
                <w:noProof/>
                <w:webHidden/>
              </w:rPr>
              <w:t>93</w:t>
            </w:r>
            <w:r w:rsidR="00EF43FB">
              <w:rPr>
                <w:noProof/>
                <w:webHidden/>
              </w:rPr>
              <w:fldChar w:fldCharType="end"/>
            </w:r>
          </w:hyperlink>
        </w:p>
        <w:p w14:paraId="4649CAA8" w14:textId="77777777" w:rsidR="00EF43FB" w:rsidRDefault="001E717D">
          <w:pPr>
            <w:pStyle w:val="Kazalovsebine1"/>
            <w:tabs>
              <w:tab w:val="right" w:leader="dot" w:pos="9396"/>
            </w:tabs>
            <w:rPr>
              <w:noProof/>
              <w:lang w:eastAsia="sl-SI"/>
            </w:rPr>
          </w:pPr>
          <w:hyperlink w:anchor="_Toc4653333" w:history="1">
            <w:r w:rsidR="00EF43FB" w:rsidRPr="00BE5B08">
              <w:rPr>
                <w:rStyle w:val="Hiperpovezava"/>
                <w:noProof/>
              </w:rPr>
              <w:t>ZOBOZDRAVSTVO – PREVENTIVNE STORITVE</w:t>
            </w:r>
            <w:r w:rsidR="00EF43FB">
              <w:rPr>
                <w:noProof/>
                <w:webHidden/>
              </w:rPr>
              <w:tab/>
            </w:r>
            <w:r w:rsidR="00EF43FB">
              <w:rPr>
                <w:noProof/>
                <w:webHidden/>
              </w:rPr>
              <w:fldChar w:fldCharType="begin"/>
            </w:r>
            <w:r w:rsidR="00EF43FB">
              <w:rPr>
                <w:noProof/>
                <w:webHidden/>
              </w:rPr>
              <w:instrText xml:space="preserve"> PAGEREF _Toc4653333 \h </w:instrText>
            </w:r>
            <w:r w:rsidR="00EF43FB">
              <w:rPr>
                <w:noProof/>
                <w:webHidden/>
              </w:rPr>
            </w:r>
            <w:r w:rsidR="00EF43FB">
              <w:rPr>
                <w:noProof/>
                <w:webHidden/>
              </w:rPr>
              <w:fldChar w:fldCharType="separate"/>
            </w:r>
            <w:r>
              <w:rPr>
                <w:noProof/>
                <w:webHidden/>
              </w:rPr>
              <w:t>96</w:t>
            </w:r>
            <w:r w:rsidR="00EF43FB">
              <w:rPr>
                <w:noProof/>
                <w:webHidden/>
              </w:rPr>
              <w:fldChar w:fldCharType="end"/>
            </w:r>
          </w:hyperlink>
        </w:p>
        <w:p w14:paraId="17F073E3" w14:textId="77777777" w:rsidR="00EF43FB" w:rsidRDefault="001E717D">
          <w:pPr>
            <w:pStyle w:val="Kazalovsebine1"/>
            <w:tabs>
              <w:tab w:val="right" w:leader="dot" w:pos="9396"/>
            </w:tabs>
            <w:rPr>
              <w:noProof/>
              <w:lang w:eastAsia="sl-SI"/>
            </w:rPr>
          </w:pPr>
          <w:hyperlink w:anchor="_Toc4653334" w:history="1">
            <w:r w:rsidR="00EF43FB" w:rsidRPr="00BE5B08">
              <w:rPr>
                <w:rStyle w:val="Hiperpovezava"/>
                <w:noProof/>
              </w:rPr>
              <w:t>ZOBOZDRAVSTVO – RESTORATIVNE STORITVE</w:t>
            </w:r>
            <w:r w:rsidR="00EF43FB">
              <w:rPr>
                <w:noProof/>
                <w:webHidden/>
              </w:rPr>
              <w:tab/>
            </w:r>
            <w:r w:rsidR="00EF43FB">
              <w:rPr>
                <w:noProof/>
                <w:webHidden/>
              </w:rPr>
              <w:fldChar w:fldCharType="begin"/>
            </w:r>
            <w:r w:rsidR="00EF43FB">
              <w:rPr>
                <w:noProof/>
                <w:webHidden/>
              </w:rPr>
              <w:instrText xml:space="preserve"> PAGEREF _Toc4653334 \h </w:instrText>
            </w:r>
            <w:r w:rsidR="00EF43FB">
              <w:rPr>
                <w:noProof/>
                <w:webHidden/>
              </w:rPr>
            </w:r>
            <w:r w:rsidR="00EF43FB">
              <w:rPr>
                <w:noProof/>
                <w:webHidden/>
              </w:rPr>
              <w:fldChar w:fldCharType="separate"/>
            </w:r>
            <w:r>
              <w:rPr>
                <w:noProof/>
                <w:webHidden/>
              </w:rPr>
              <w:t>98</w:t>
            </w:r>
            <w:r w:rsidR="00EF43FB">
              <w:rPr>
                <w:noProof/>
                <w:webHidden/>
              </w:rPr>
              <w:fldChar w:fldCharType="end"/>
            </w:r>
          </w:hyperlink>
        </w:p>
        <w:p w14:paraId="7E9A91AB" w14:textId="77777777" w:rsidR="00EF43FB" w:rsidRDefault="001E717D">
          <w:pPr>
            <w:pStyle w:val="Kazalovsebine1"/>
            <w:tabs>
              <w:tab w:val="right" w:leader="dot" w:pos="9396"/>
            </w:tabs>
            <w:rPr>
              <w:noProof/>
              <w:lang w:eastAsia="sl-SI"/>
            </w:rPr>
          </w:pPr>
          <w:hyperlink w:anchor="_Toc4653335" w:history="1">
            <w:r w:rsidR="00EF43FB" w:rsidRPr="00BE5B08">
              <w:rPr>
                <w:rStyle w:val="Hiperpovezava"/>
                <w:noProof/>
              </w:rPr>
              <w:t>ZOBOZDRAVSTVO – ENDODONTSKE STORITVE</w:t>
            </w:r>
            <w:r w:rsidR="00EF43FB">
              <w:rPr>
                <w:noProof/>
                <w:webHidden/>
              </w:rPr>
              <w:tab/>
            </w:r>
            <w:r w:rsidR="00EF43FB">
              <w:rPr>
                <w:noProof/>
                <w:webHidden/>
              </w:rPr>
              <w:fldChar w:fldCharType="begin"/>
            </w:r>
            <w:r w:rsidR="00EF43FB">
              <w:rPr>
                <w:noProof/>
                <w:webHidden/>
              </w:rPr>
              <w:instrText xml:space="preserve"> PAGEREF _Toc4653335 \h </w:instrText>
            </w:r>
            <w:r w:rsidR="00EF43FB">
              <w:rPr>
                <w:noProof/>
                <w:webHidden/>
              </w:rPr>
            </w:r>
            <w:r w:rsidR="00EF43FB">
              <w:rPr>
                <w:noProof/>
                <w:webHidden/>
              </w:rPr>
              <w:fldChar w:fldCharType="separate"/>
            </w:r>
            <w:r>
              <w:rPr>
                <w:noProof/>
                <w:webHidden/>
              </w:rPr>
              <w:t>101</w:t>
            </w:r>
            <w:r w:rsidR="00EF43FB">
              <w:rPr>
                <w:noProof/>
                <w:webHidden/>
              </w:rPr>
              <w:fldChar w:fldCharType="end"/>
            </w:r>
          </w:hyperlink>
        </w:p>
        <w:p w14:paraId="0AD354E5" w14:textId="77777777" w:rsidR="00EF43FB" w:rsidRDefault="001E717D">
          <w:pPr>
            <w:pStyle w:val="Kazalovsebine1"/>
            <w:tabs>
              <w:tab w:val="right" w:leader="dot" w:pos="9396"/>
            </w:tabs>
            <w:rPr>
              <w:noProof/>
              <w:lang w:eastAsia="sl-SI"/>
            </w:rPr>
          </w:pPr>
          <w:hyperlink w:anchor="_Toc4653336" w:history="1">
            <w:r w:rsidR="00EF43FB" w:rsidRPr="00BE5B08">
              <w:rPr>
                <w:rStyle w:val="Hiperpovezava"/>
                <w:noProof/>
              </w:rPr>
              <w:t>ZOBOZDRAVSTVO – PARODONTALNE STORITVE</w:t>
            </w:r>
            <w:r w:rsidR="00EF43FB">
              <w:rPr>
                <w:noProof/>
                <w:webHidden/>
              </w:rPr>
              <w:tab/>
            </w:r>
            <w:r w:rsidR="00EF43FB">
              <w:rPr>
                <w:noProof/>
                <w:webHidden/>
              </w:rPr>
              <w:fldChar w:fldCharType="begin"/>
            </w:r>
            <w:r w:rsidR="00EF43FB">
              <w:rPr>
                <w:noProof/>
                <w:webHidden/>
              </w:rPr>
              <w:instrText xml:space="preserve"> PAGEREF _Toc4653336 \h </w:instrText>
            </w:r>
            <w:r w:rsidR="00EF43FB">
              <w:rPr>
                <w:noProof/>
                <w:webHidden/>
              </w:rPr>
            </w:r>
            <w:r w:rsidR="00EF43FB">
              <w:rPr>
                <w:noProof/>
                <w:webHidden/>
              </w:rPr>
              <w:fldChar w:fldCharType="separate"/>
            </w:r>
            <w:r>
              <w:rPr>
                <w:noProof/>
                <w:webHidden/>
              </w:rPr>
              <w:t>102</w:t>
            </w:r>
            <w:r w:rsidR="00EF43FB">
              <w:rPr>
                <w:noProof/>
                <w:webHidden/>
              </w:rPr>
              <w:fldChar w:fldCharType="end"/>
            </w:r>
          </w:hyperlink>
        </w:p>
        <w:p w14:paraId="686C8DC3" w14:textId="77777777" w:rsidR="00EF43FB" w:rsidRDefault="001E717D">
          <w:pPr>
            <w:pStyle w:val="Kazalovsebine1"/>
            <w:tabs>
              <w:tab w:val="right" w:leader="dot" w:pos="9396"/>
            </w:tabs>
            <w:rPr>
              <w:noProof/>
              <w:lang w:eastAsia="sl-SI"/>
            </w:rPr>
          </w:pPr>
          <w:hyperlink w:anchor="_Toc4653337" w:history="1">
            <w:r w:rsidR="00EF43FB" w:rsidRPr="00BE5B08">
              <w:rPr>
                <w:rStyle w:val="Hiperpovezava"/>
                <w:noProof/>
              </w:rPr>
              <w:t>ZOBOZDRAVSTVO – PROTETIČNE STORITVE</w:t>
            </w:r>
            <w:r w:rsidR="00EF43FB">
              <w:rPr>
                <w:noProof/>
                <w:webHidden/>
              </w:rPr>
              <w:tab/>
            </w:r>
            <w:r w:rsidR="00EF43FB">
              <w:rPr>
                <w:noProof/>
                <w:webHidden/>
              </w:rPr>
              <w:fldChar w:fldCharType="begin"/>
            </w:r>
            <w:r w:rsidR="00EF43FB">
              <w:rPr>
                <w:noProof/>
                <w:webHidden/>
              </w:rPr>
              <w:instrText xml:space="preserve"> PAGEREF _Toc4653337 \h </w:instrText>
            </w:r>
            <w:r w:rsidR="00EF43FB">
              <w:rPr>
                <w:noProof/>
                <w:webHidden/>
              </w:rPr>
            </w:r>
            <w:r w:rsidR="00EF43FB">
              <w:rPr>
                <w:noProof/>
                <w:webHidden/>
              </w:rPr>
              <w:fldChar w:fldCharType="separate"/>
            </w:r>
            <w:r>
              <w:rPr>
                <w:noProof/>
                <w:webHidden/>
              </w:rPr>
              <w:t>103</w:t>
            </w:r>
            <w:r w:rsidR="00EF43FB">
              <w:rPr>
                <w:noProof/>
                <w:webHidden/>
              </w:rPr>
              <w:fldChar w:fldCharType="end"/>
            </w:r>
          </w:hyperlink>
        </w:p>
        <w:p w14:paraId="27875100" w14:textId="77777777" w:rsidR="00EF43FB" w:rsidRDefault="001E717D">
          <w:pPr>
            <w:pStyle w:val="Kazalovsebine1"/>
            <w:tabs>
              <w:tab w:val="right" w:leader="dot" w:pos="9396"/>
            </w:tabs>
            <w:rPr>
              <w:noProof/>
              <w:lang w:eastAsia="sl-SI"/>
            </w:rPr>
          </w:pPr>
          <w:hyperlink w:anchor="_Toc4653338" w:history="1">
            <w:r w:rsidR="00EF43FB" w:rsidRPr="00BE5B08">
              <w:rPr>
                <w:rStyle w:val="Hiperpovezava"/>
                <w:noProof/>
              </w:rPr>
              <w:t>ZOBOZDRAVSTVO – ORALNOKIRURŠKE STORITVE</w:t>
            </w:r>
            <w:r w:rsidR="00EF43FB">
              <w:rPr>
                <w:noProof/>
                <w:webHidden/>
              </w:rPr>
              <w:tab/>
            </w:r>
            <w:r w:rsidR="00EF43FB">
              <w:rPr>
                <w:noProof/>
                <w:webHidden/>
              </w:rPr>
              <w:fldChar w:fldCharType="begin"/>
            </w:r>
            <w:r w:rsidR="00EF43FB">
              <w:rPr>
                <w:noProof/>
                <w:webHidden/>
              </w:rPr>
              <w:instrText xml:space="preserve"> PAGEREF _Toc4653338 \h </w:instrText>
            </w:r>
            <w:r w:rsidR="00EF43FB">
              <w:rPr>
                <w:noProof/>
                <w:webHidden/>
              </w:rPr>
            </w:r>
            <w:r w:rsidR="00EF43FB">
              <w:rPr>
                <w:noProof/>
                <w:webHidden/>
              </w:rPr>
              <w:fldChar w:fldCharType="separate"/>
            </w:r>
            <w:r>
              <w:rPr>
                <w:noProof/>
                <w:webHidden/>
              </w:rPr>
              <w:t>111</w:t>
            </w:r>
            <w:r w:rsidR="00EF43FB">
              <w:rPr>
                <w:noProof/>
                <w:webHidden/>
              </w:rPr>
              <w:fldChar w:fldCharType="end"/>
            </w:r>
          </w:hyperlink>
        </w:p>
        <w:p w14:paraId="0D3B3AB4" w14:textId="77777777" w:rsidR="00EF43FB" w:rsidRDefault="001E717D">
          <w:pPr>
            <w:pStyle w:val="Kazalovsebine1"/>
            <w:tabs>
              <w:tab w:val="right" w:leader="dot" w:pos="9396"/>
            </w:tabs>
            <w:rPr>
              <w:noProof/>
              <w:lang w:eastAsia="sl-SI"/>
            </w:rPr>
          </w:pPr>
          <w:hyperlink w:anchor="_Toc4653339" w:history="1">
            <w:r w:rsidR="00EF43FB" w:rsidRPr="00BE5B08">
              <w:rPr>
                <w:rStyle w:val="Hiperpovezava"/>
                <w:noProof/>
              </w:rPr>
              <w:t>ZOBOZDRAVSTVO – SPECIALISTIKA – ENDODONTSKE STORITVE</w:t>
            </w:r>
            <w:r w:rsidR="00EF43FB">
              <w:rPr>
                <w:noProof/>
                <w:webHidden/>
              </w:rPr>
              <w:tab/>
            </w:r>
            <w:r w:rsidR="00EF43FB">
              <w:rPr>
                <w:noProof/>
                <w:webHidden/>
              </w:rPr>
              <w:fldChar w:fldCharType="begin"/>
            </w:r>
            <w:r w:rsidR="00EF43FB">
              <w:rPr>
                <w:noProof/>
                <w:webHidden/>
              </w:rPr>
              <w:instrText xml:space="preserve"> PAGEREF _Toc4653339 \h </w:instrText>
            </w:r>
            <w:r w:rsidR="00EF43FB">
              <w:rPr>
                <w:noProof/>
                <w:webHidden/>
              </w:rPr>
            </w:r>
            <w:r w:rsidR="00EF43FB">
              <w:rPr>
                <w:noProof/>
                <w:webHidden/>
              </w:rPr>
              <w:fldChar w:fldCharType="separate"/>
            </w:r>
            <w:r>
              <w:rPr>
                <w:noProof/>
                <w:webHidden/>
              </w:rPr>
              <w:t>113</w:t>
            </w:r>
            <w:r w:rsidR="00EF43FB">
              <w:rPr>
                <w:noProof/>
                <w:webHidden/>
              </w:rPr>
              <w:fldChar w:fldCharType="end"/>
            </w:r>
          </w:hyperlink>
        </w:p>
        <w:p w14:paraId="3447CCBB" w14:textId="77777777" w:rsidR="00EF43FB" w:rsidRDefault="001E717D">
          <w:pPr>
            <w:pStyle w:val="Kazalovsebine1"/>
            <w:tabs>
              <w:tab w:val="right" w:leader="dot" w:pos="9396"/>
            </w:tabs>
            <w:rPr>
              <w:noProof/>
              <w:lang w:eastAsia="sl-SI"/>
            </w:rPr>
          </w:pPr>
          <w:hyperlink w:anchor="_Toc4653340" w:history="1">
            <w:r w:rsidR="00EF43FB" w:rsidRPr="00BE5B08">
              <w:rPr>
                <w:rStyle w:val="Hiperpovezava"/>
                <w:noProof/>
              </w:rPr>
              <w:t>ZOBOZDRAVSTVO – SPECIALISTIKA – PROTETIČNE STORITVE</w:t>
            </w:r>
            <w:r w:rsidR="00EF43FB">
              <w:rPr>
                <w:noProof/>
                <w:webHidden/>
              </w:rPr>
              <w:tab/>
            </w:r>
            <w:r w:rsidR="00EF43FB">
              <w:rPr>
                <w:noProof/>
                <w:webHidden/>
              </w:rPr>
              <w:fldChar w:fldCharType="begin"/>
            </w:r>
            <w:r w:rsidR="00EF43FB">
              <w:rPr>
                <w:noProof/>
                <w:webHidden/>
              </w:rPr>
              <w:instrText xml:space="preserve"> PAGEREF _Toc4653340 \h </w:instrText>
            </w:r>
            <w:r w:rsidR="00EF43FB">
              <w:rPr>
                <w:noProof/>
                <w:webHidden/>
              </w:rPr>
            </w:r>
            <w:r w:rsidR="00EF43FB">
              <w:rPr>
                <w:noProof/>
                <w:webHidden/>
              </w:rPr>
              <w:fldChar w:fldCharType="separate"/>
            </w:r>
            <w:r>
              <w:rPr>
                <w:noProof/>
                <w:webHidden/>
              </w:rPr>
              <w:t>116</w:t>
            </w:r>
            <w:r w:rsidR="00EF43FB">
              <w:rPr>
                <w:noProof/>
                <w:webHidden/>
              </w:rPr>
              <w:fldChar w:fldCharType="end"/>
            </w:r>
          </w:hyperlink>
        </w:p>
        <w:p w14:paraId="4185E465" w14:textId="77777777" w:rsidR="00EF43FB" w:rsidRDefault="001E717D">
          <w:pPr>
            <w:pStyle w:val="Kazalovsebine1"/>
            <w:tabs>
              <w:tab w:val="right" w:leader="dot" w:pos="9396"/>
            </w:tabs>
            <w:rPr>
              <w:noProof/>
              <w:lang w:eastAsia="sl-SI"/>
            </w:rPr>
          </w:pPr>
          <w:hyperlink w:anchor="_Toc4653341" w:history="1">
            <w:r w:rsidR="00EF43FB" w:rsidRPr="00BE5B08">
              <w:rPr>
                <w:rStyle w:val="Hiperpovezava"/>
                <w:noProof/>
              </w:rPr>
              <w:t>ZOBOZDRAVSTVO – SPECIALISTIKA – ORALNOKIRURŠKE STORITVE</w:t>
            </w:r>
            <w:r w:rsidR="00EF43FB">
              <w:rPr>
                <w:noProof/>
                <w:webHidden/>
              </w:rPr>
              <w:tab/>
            </w:r>
            <w:r w:rsidR="00EF43FB">
              <w:rPr>
                <w:noProof/>
                <w:webHidden/>
              </w:rPr>
              <w:fldChar w:fldCharType="begin"/>
            </w:r>
            <w:r w:rsidR="00EF43FB">
              <w:rPr>
                <w:noProof/>
                <w:webHidden/>
              </w:rPr>
              <w:instrText xml:space="preserve"> PAGEREF _Toc4653341 \h </w:instrText>
            </w:r>
            <w:r w:rsidR="00EF43FB">
              <w:rPr>
                <w:noProof/>
                <w:webHidden/>
              </w:rPr>
            </w:r>
            <w:r w:rsidR="00EF43FB">
              <w:rPr>
                <w:noProof/>
                <w:webHidden/>
              </w:rPr>
              <w:fldChar w:fldCharType="separate"/>
            </w:r>
            <w:r>
              <w:rPr>
                <w:noProof/>
                <w:webHidden/>
              </w:rPr>
              <w:t>117</w:t>
            </w:r>
            <w:r w:rsidR="00EF43FB">
              <w:rPr>
                <w:noProof/>
                <w:webHidden/>
              </w:rPr>
              <w:fldChar w:fldCharType="end"/>
            </w:r>
          </w:hyperlink>
        </w:p>
        <w:p w14:paraId="4897D4F3" w14:textId="77777777" w:rsidR="00EF43FB" w:rsidRDefault="001E717D">
          <w:pPr>
            <w:pStyle w:val="Kazalovsebine1"/>
            <w:tabs>
              <w:tab w:val="right" w:leader="dot" w:pos="9396"/>
            </w:tabs>
            <w:rPr>
              <w:noProof/>
              <w:lang w:eastAsia="sl-SI"/>
            </w:rPr>
          </w:pPr>
          <w:hyperlink w:anchor="_Toc4653342" w:history="1">
            <w:r w:rsidR="00EF43FB" w:rsidRPr="00BE5B08">
              <w:rPr>
                <w:rStyle w:val="Hiperpovezava"/>
                <w:noProof/>
              </w:rPr>
              <w:t>ZOBOZDRAVSTVO – SPECIALISTIKA – ORTODONTSKE STORITVE</w:t>
            </w:r>
            <w:r w:rsidR="00EF43FB">
              <w:rPr>
                <w:noProof/>
                <w:webHidden/>
              </w:rPr>
              <w:tab/>
            </w:r>
            <w:r w:rsidR="00EF43FB">
              <w:rPr>
                <w:noProof/>
                <w:webHidden/>
              </w:rPr>
              <w:fldChar w:fldCharType="begin"/>
            </w:r>
            <w:r w:rsidR="00EF43FB">
              <w:rPr>
                <w:noProof/>
                <w:webHidden/>
              </w:rPr>
              <w:instrText xml:space="preserve"> PAGEREF _Toc4653342 \h </w:instrText>
            </w:r>
            <w:r w:rsidR="00EF43FB">
              <w:rPr>
                <w:noProof/>
                <w:webHidden/>
              </w:rPr>
            </w:r>
            <w:r w:rsidR="00EF43FB">
              <w:rPr>
                <w:noProof/>
                <w:webHidden/>
              </w:rPr>
              <w:fldChar w:fldCharType="separate"/>
            </w:r>
            <w:r>
              <w:rPr>
                <w:noProof/>
                <w:webHidden/>
              </w:rPr>
              <w:t>118</w:t>
            </w:r>
            <w:r w:rsidR="00EF43FB">
              <w:rPr>
                <w:noProof/>
                <w:webHidden/>
              </w:rPr>
              <w:fldChar w:fldCharType="end"/>
            </w:r>
          </w:hyperlink>
        </w:p>
        <w:p w14:paraId="75F5D40D" w14:textId="77777777" w:rsidR="00103FAD" w:rsidRPr="003F4D50" w:rsidRDefault="00103FAD" w:rsidP="003F4D50">
          <w:pPr>
            <w:jc w:val="both"/>
            <w:rPr>
              <w:rFonts w:ascii="Helvetica" w:hAnsi="Helvetica"/>
              <w:sz w:val="20"/>
              <w:szCs w:val="20"/>
            </w:rPr>
          </w:pPr>
          <w:r w:rsidRPr="003F4D50">
            <w:rPr>
              <w:rFonts w:ascii="Helvetica" w:hAnsi="Helvetica"/>
              <w:b/>
              <w:bCs/>
              <w:sz w:val="20"/>
              <w:szCs w:val="20"/>
            </w:rPr>
            <w:fldChar w:fldCharType="end"/>
          </w:r>
        </w:p>
      </w:sdtContent>
    </w:sdt>
    <w:p w14:paraId="72D4F50D" w14:textId="77777777" w:rsidR="00AD0626" w:rsidRDefault="00AD0626" w:rsidP="003F4D50">
      <w:pPr>
        <w:autoSpaceDE w:val="0"/>
        <w:autoSpaceDN w:val="0"/>
        <w:adjustRightInd w:val="0"/>
        <w:spacing w:after="0" w:line="240" w:lineRule="auto"/>
        <w:jc w:val="both"/>
        <w:rPr>
          <w:rFonts w:ascii="Helvetica" w:hAnsi="Helvetica"/>
          <w:sz w:val="20"/>
          <w:szCs w:val="20"/>
        </w:rPr>
      </w:pPr>
    </w:p>
    <w:p w14:paraId="6EC9D726"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504FCE81"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20B214E4"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6AD82320"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00C87A97"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26139EFD"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59C72939"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488568D4"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41136B93"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2112C916"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68B90CEF"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1E3212A7" w14:textId="77777777" w:rsidR="000C7B52" w:rsidRDefault="000C7B52" w:rsidP="003F4D50">
      <w:pPr>
        <w:autoSpaceDE w:val="0"/>
        <w:autoSpaceDN w:val="0"/>
        <w:adjustRightInd w:val="0"/>
        <w:spacing w:after="0" w:line="240" w:lineRule="auto"/>
        <w:jc w:val="both"/>
        <w:rPr>
          <w:rFonts w:ascii="Helvetica" w:hAnsi="Helvetica"/>
          <w:sz w:val="20"/>
          <w:szCs w:val="20"/>
        </w:rPr>
      </w:pPr>
    </w:p>
    <w:p w14:paraId="020264BE" w14:textId="77777777" w:rsidR="00A836FC" w:rsidRDefault="00A836FC" w:rsidP="000C7B52">
      <w:pPr>
        <w:pStyle w:val="Naslov1"/>
        <w:sectPr w:rsidR="00A836FC" w:rsidSect="00BA69CC">
          <w:pgSz w:w="12240" w:h="15840"/>
          <w:pgMar w:top="1417" w:right="1417" w:bottom="1417" w:left="1417" w:header="708" w:footer="708" w:gutter="0"/>
          <w:cols w:space="708"/>
          <w:noEndnote/>
          <w:titlePg/>
          <w:docGrid w:linePitch="299"/>
        </w:sectPr>
      </w:pPr>
    </w:p>
    <w:p w14:paraId="30DF78DC" w14:textId="77777777" w:rsidR="001A1577" w:rsidRPr="003F4D50" w:rsidRDefault="001A1577" w:rsidP="000C7B52">
      <w:pPr>
        <w:pStyle w:val="Naslov1"/>
      </w:pPr>
      <w:bookmarkStart w:id="6" w:name="_Toc4653297"/>
      <w:r w:rsidRPr="003F4D50">
        <w:t>LEGENDA</w:t>
      </w:r>
      <w:bookmarkEnd w:id="6"/>
    </w:p>
    <w:p w14:paraId="082C4D5F"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ABO – akutna bolnišnična obravnava</w:t>
      </w:r>
    </w:p>
    <w:p w14:paraId="26A0D788"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ADAS - Alzheimers Disease Assessment Scale</w:t>
      </w:r>
    </w:p>
    <w:p w14:paraId="037941B8"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A-V-fistula – arterio-venska fistula</w:t>
      </w:r>
    </w:p>
    <w:p w14:paraId="5DDAE3FE"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BASDA - Bath Ankylosing Spondylitis Disease Activity Index</w:t>
      </w:r>
    </w:p>
    <w:p w14:paraId="3169714C"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BMV – bris materničnega vratu</w:t>
      </w:r>
    </w:p>
    <w:p w14:paraId="352C4B46"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 xml:space="preserve">BOD – bolnišnični oskrbni dan </w:t>
      </w:r>
    </w:p>
    <w:p w14:paraId="7F508E06"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BVAS - Birmingham Vasculitis Activity Score</w:t>
      </w:r>
    </w:p>
    <w:p w14:paraId="506574F7"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CBCT  - Cone beam computer tomography</w:t>
      </w:r>
    </w:p>
    <w:p w14:paraId="5F44FA13"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CGMS – Continous glucose monitoring system</w:t>
      </w:r>
    </w:p>
    <w:p w14:paraId="743A9CA4"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CSD – center za socialno delo</w:t>
      </w:r>
    </w:p>
    <w:p w14:paraId="07983572"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CMZ – center za mentalno zdravje</w:t>
      </w:r>
    </w:p>
    <w:p w14:paraId="7546FF3F"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CRP – C reaktivni protein</w:t>
      </w:r>
    </w:p>
    <w:p w14:paraId="3FBB13DD"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CT – računalniška tomografija</w:t>
      </w:r>
    </w:p>
    <w:p w14:paraId="06F5E86B"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 xml:space="preserve">CTG- kardiotokografija </w:t>
      </w:r>
    </w:p>
    <w:p w14:paraId="22E21043" w14:textId="77777777" w:rsidR="001A1577" w:rsidRPr="003F4D50" w:rsidRDefault="001A1577" w:rsidP="003F4D50">
      <w:pPr>
        <w:jc w:val="both"/>
        <w:rPr>
          <w:rFonts w:ascii="Helvetica" w:hAnsi="Helvetica"/>
          <w:sz w:val="20"/>
          <w:szCs w:val="20"/>
        </w:rPr>
      </w:pPr>
      <w:r w:rsidRPr="003F4D50">
        <w:rPr>
          <w:rFonts w:ascii="Helvetica" w:hAnsi="Helvetica"/>
          <w:bCs/>
          <w:sz w:val="20"/>
          <w:szCs w:val="20"/>
        </w:rPr>
        <w:t xml:space="preserve">DD – </w:t>
      </w:r>
      <w:r w:rsidRPr="003F4D50">
        <w:rPr>
          <w:rFonts w:ascii="Helvetica" w:hAnsi="Helvetica"/>
          <w:sz w:val="20"/>
          <w:szCs w:val="20"/>
        </w:rPr>
        <w:t xml:space="preserve">diadinamski tokovi </w:t>
      </w:r>
    </w:p>
    <w:p w14:paraId="5596A771"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DENZITOMETRIJA (DEXA) – merjenje mineralne gostote kosti</w:t>
      </w:r>
    </w:p>
    <w:p w14:paraId="0FA2705F"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DMS – diplomirana medicinska sestra</w:t>
      </w:r>
    </w:p>
    <w:p w14:paraId="65BDA994"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DN</w:t>
      </w:r>
      <w:r w:rsidRPr="003F4D50">
        <w:rPr>
          <w:rFonts w:ascii="Helvetica" w:hAnsi="Helvetica"/>
          <w:b/>
          <w:sz w:val="20"/>
          <w:szCs w:val="20"/>
        </w:rPr>
        <w:t xml:space="preserve"> </w:t>
      </w:r>
      <w:r w:rsidRPr="003F4D50">
        <w:rPr>
          <w:rFonts w:ascii="Helvetica" w:hAnsi="Helvetica"/>
          <w:sz w:val="20"/>
          <w:szCs w:val="20"/>
        </w:rPr>
        <w:t>– delovni nalog</w:t>
      </w:r>
    </w:p>
    <w:p w14:paraId="381F6E07"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DORA – državni presejalni program za raka dojk</w:t>
      </w:r>
    </w:p>
    <w:p w14:paraId="28CCE586"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DSO – dom starejših občanov</w:t>
      </w:r>
    </w:p>
    <w:p w14:paraId="578E1D7F"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DSP – delna snemna proteza</w:t>
      </w:r>
    </w:p>
    <w:p w14:paraId="020E667C"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EF indeks - Eismann-Farčnikov indeks</w:t>
      </w:r>
    </w:p>
    <w:p w14:paraId="7D7E5240"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EGDS – ezofago-gastro-duodenoskopija</w:t>
      </w:r>
    </w:p>
    <w:p w14:paraId="72264BB9"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EKG - elektrokardiogram</w:t>
      </w:r>
    </w:p>
    <w:p w14:paraId="4233ED52"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 xml:space="preserve">EPT </w:t>
      </w:r>
      <w:r w:rsidRPr="003F4D50">
        <w:rPr>
          <w:rFonts w:ascii="Helvetica" w:hAnsi="Helvetica"/>
          <w:b/>
          <w:sz w:val="20"/>
          <w:szCs w:val="20"/>
        </w:rPr>
        <w:t xml:space="preserve">– </w:t>
      </w:r>
      <w:r w:rsidRPr="003F4D50">
        <w:rPr>
          <w:rFonts w:ascii="Helvetica" w:hAnsi="Helvetica"/>
          <w:bCs/>
          <w:sz w:val="20"/>
          <w:szCs w:val="20"/>
        </w:rPr>
        <w:t>endoskopska papilotomija</w:t>
      </w:r>
    </w:p>
    <w:p w14:paraId="5D243908" w14:textId="77777777" w:rsidR="001A1577" w:rsidRPr="003F4D50" w:rsidRDefault="001A1577" w:rsidP="003F4D50">
      <w:pPr>
        <w:jc w:val="both"/>
        <w:rPr>
          <w:rFonts w:ascii="Helvetica" w:hAnsi="Helvetica"/>
          <w:bCs/>
          <w:sz w:val="20"/>
          <w:szCs w:val="20"/>
        </w:rPr>
      </w:pPr>
      <w:r w:rsidRPr="003F4D50">
        <w:rPr>
          <w:rFonts w:ascii="Helvetica" w:hAnsi="Helvetica"/>
          <w:sz w:val="20"/>
          <w:szCs w:val="20"/>
        </w:rPr>
        <w:t xml:space="preserve">ERCP – </w:t>
      </w:r>
      <w:r w:rsidRPr="003F4D50">
        <w:rPr>
          <w:rFonts w:ascii="Helvetica" w:hAnsi="Helvetica"/>
          <w:bCs/>
          <w:sz w:val="20"/>
          <w:szCs w:val="20"/>
        </w:rPr>
        <w:t>endoskopska retrogradna holangiopankreatikografija</w:t>
      </w:r>
    </w:p>
    <w:p w14:paraId="51ACC45E" w14:textId="77777777" w:rsidR="001A1577" w:rsidRPr="003F4D50" w:rsidRDefault="001A1577" w:rsidP="003F4D50">
      <w:pPr>
        <w:jc w:val="both"/>
        <w:rPr>
          <w:rFonts w:ascii="Helvetica" w:hAnsi="Helvetica"/>
          <w:bCs/>
          <w:sz w:val="20"/>
          <w:szCs w:val="20"/>
        </w:rPr>
      </w:pPr>
      <w:r w:rsidRPr="003F4D50">
        <w:rPr>
          <w:rFonts w:ascii="Helvetica" w:hAnsi="Helvetica"/>
          <w:bCs/>
          <w:sz w:val="20"/>
          <w:szCs w:val="20"/>
        </w:rPr>
        <w:t>FA – flouresceinska angiografija očesnega ozadja</w:t>
      </w:r>
    </w:p>
    <w:p w14:paraId="6BF62988" w14:textId="77777777" w:rsidR="001A1577" w:rsidRPr="003F4D50" w:rsidRDefault="001A1577" w:rsidP="003F4D50">
      <w:pPr>
        <w:jc w:val="both"/>
        <w:rPr>
          <w:rFonts w:ascii="Helvetica" w:hAnsi="Helvetica"/>
          <w:sz w:val="20"/>
          <w:szCs w:val="20"/>
        </w:rPr>
      </w:pPr>
      <w:r w:rsidRPr="003F4D50">
        <w:rPr>
          <w:rFonts w:ascii="Helvetica" w:hAnsi="Helvetica"/>
          <w:bCs/>
          <w:sz w:val="20"/>
          <w:szCs w:val="20"/>
        </w:rPr>
        <w:t>FMF –</w:t>
      </w:r>
      <w:r w:rsidRPr="003F4D50">
        <w:rPr>
          <w:rFonts w:ascii="Helvetica" w:hAnsi="Helvetica"/>
          <w:sz w:val="20"/>
          <w:szCs w:val="20"/>
        </w:rPr>
        <w:t xml:space="preserve"> magnetno polje (Focused Magnetic Field)</w:t>
      </w:r>
    </w:p>
    <w:p w14:paraId="5DA42903" w14:textId="77777777" w:rsidR="001A1577" w:rsidRPr="003F4D50" w:rsidRDefault="001A1577" w:rsidP="003F4D50">
      <w:pPr>
        <w:jc w:val="both"/>
        <w:rPr>
          <w:rFonts w:ascii="Helvetica" w:hAnsi="Helvetica"/>
          <w:bCs/>
          <w:sz w:val="20"/>
          <w:szCs w:val="20"/>
        </w:rPr>
      </w:pPr>
      <w:r w:rsidRPr="003F4D50">
        <w:rPr>
          <w:rFonts w:ascii="Helvetica" w:hAnsi="Helvetica"/>
          <w:sz w:val="20"/>
          <w:szCs w:val="20"/>
        </w:rPr>
        <w:t>FO – fizioterapevtska obravnava</w:t>
      </w:r>
      <w:r w:rsidRPr="003F4D50">
        <w:rPr>
          <w:rFonts w:ascii="Helvetica" w:hAnsi="Helvetica"/>
          <w:bCs/>
          <w:sz w:val="20"/>
          <w:szCs w:val="20"/>
        </w:rPr>
        <w:t xml:space="preserve"> </w:t>
      </w:r>
    </w:p>
    <w:p w14:paraId="7DC6336D" w14:textId="77777777" w:rsidR="001A1577" w:rsidRPr="003F4D50" w:rsidRDefault="001A1577" w:rsidP="003F4D50">
      <w:pPr>
        <w:jc w:val="both"/>
        <w:rPr>
          <w:rFonts w:ascii="Helvetica" w:hAnsi="Helvetica"/>
          <w:bCs/>
          <w:sz w:val="20"/>
          <w:szCs w:val="20"/>
        </w:rPr>
      </w:pPr>
      <w:r w:rsidRPr="003F4D50">
        <w:rPr>
          <w:rFonts w:ascii="Helvetica" w:hAnsi="Helvetica"/>
          <w:sz w:val="20"/>
          <w:szCs w:val="20"/>
        </w:rPr>
        <w:t>FRC zatiček – zatiček iz steklenih vlaken</w:t>
      </w:r>
      <w:r w:rsidRPr="003F4D50">
        <w:rPr>
          <w:rFonts w:ascii="Helvetica" w:hAnsi="Helvetica"/>
          <w:bCs/>
          <w:sz w:val="20"/>
          <w:szCs w:val="20"/>
        </w:rPr>
        <w:t xml:space="preserve"> </w:t>
      </w:r>
    </w:p>
    <w:p w14:paraId="37AFC68C" w14:textId="77777777" w:rsidR="001A1577" w:rsidRPr="003F4D50" w:rsidRDefault="001A1577" w:rsidP="003F4D50">
      <w:pPr>
        <w:jc w:val="both"/>
        <w:rPr>
          <w:rFonts w:ascii="Helvetica" w:hAnsi="Helvetica"/>
          <w:sz w:val="20"/>
          <w:szCs w:val="20"/>
        </w:rPr>
      </w:pPr>
      <w:r w:rsidRPr="003F4D50">
        <w:rPr>
          <w:rFonts w:ascii="Helvetica" w:hAnsi="Helvetica"/>
          <w:bCs/>
          <w:sz w:val="20"/>
          <w:szCs w:val="20"/>
        </w:rPr>
        <w:t>FSH – folikulostimulirajoči hormon</w:t>
      </w:r>
      <w:r w:rsidRPr="003F4D50">
        <w:rPr>
          <w:rFonts w:ascii="Helvetica" w:hAnsi="Helvetica"/>
          <w:sz w:val="20"/>
          <w:szCs w:val="20"/>
        </w:rPr>
        <w:t xml:space="preserve"> </w:t>
      </w:r>
    </w:p>
    <w:p w14:paraId="6D60BCB4"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HBS antigen – Hepatitis Bs antigen</w:t>
      </w:r>
    </w:p>
    <w:p w14:paraId="3334290C"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HNZ – hormonsko nadomestno zdravljenje</w:t>
      </w:r>
    </w:p>
    <w:p w14:paraId="73177B50"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HNT – hormonska nadomestna terapija</w:t>
      </w:r>
    </w:p>
    <w:p w14:paraId="66E2909D"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HIV – humani imunodeficijentni virus</w:t>
      </w:r>
    </w:p>
    <w:p w14:paraId="1CD2CE40"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HPV – humani papiloma virus</w:t>
      </w:r>
    </w:p>
    <w:p w14:paraId="5E3F2059"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HSG – histerosalpingografija</w:t>
      </w:r>
    </w:p>
    <w:p w14:paraId="36C8F1E4"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ICGA – indocianinska angiografija očesnega ozadja</w:t>
      </w:r>
    </w:p>
    <w:p w14:paraId="55F47F75"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ICT -  indirektni Coombsov test</w:t>
      </w:r>
    </w:p>
    <w:p w14:paraId="1FCA9E39" w14:textId="77777777" w:rsidR="001A1577" w:rsidRPr="003F4D50" w:rsidRDefault="001A1577" w:rsidP="003F4D50">
      <w:pPr>
        <w:jc w:val="both"/>
        <w:rPr>
          <w:rFonts w:ascii="Helvetica" w:hAnsi="Helvetica"/>
          <w:bCs/>
          <w:sz w:val="20"/>
          <w:szCs w:val="20"/>
        </w:rPr>
      </w:pPr>
      <w:r w:rsidRPr="003F4D50">
        <w:rPr>
          <w:rFonts w:ascii="Helvetica" w:hAnsi="Helvetica"/>
          <w:sz w:val="20"/>
          <w:szCs w:val="20"/>
        </w:rPr>
        <w:t>IF –</w:t>
      </w:r>
      <w:r w:rsidRPr="003F4D50">
        <w:rPr>
          <w:rFonts w:ascii="Helvetica" w:hAnsi="Helvetica"/>
          <w:b/>
          <w:sz w:val="20"/>
          <w:szCs w:val="20"/>
        </w:rPr>
        <w:t xml:space="preserve"> </w:t>
      </w:r>
      <w:r w:rsidRPr="003F4D50">
        <w:rPr>
          <w:rFonts w:ascii="Helvetica" w:hAnsi="Helvetica"/>
          <w:bCs/>
          <w:sz w:val="20"/>
          <w:szCs w:val="20"/>
        </w:rPr>
        <w:t>interferenčni tokovi</w:t>
      </w:r>
    </w:p>
    <w:p w14:paraId="3B24A7B4" w14:textId="77777777" w:rsidR="001A1577" w:rsidRPr="003F4D50" w:rsidRDefault="001A1577" w:rsidP="003F4D50">
      <w:pPr>
        <w:jc w:val="both"/>
        <w:rPr>
          <w:rFonts w:ascii="Helvetica" w:hAnsi="Helvetica"/>
          <w:bCs/>
          <w:sz w:val="20"/>
          <w:szCs w:val="20"/>
        </w:rPr>
      </w:pPr>
      <w:r w:rsidRPr="003F4D50">
        <w:rPr>
          <w:rFonts w:ascii="Helvetica" w:hAnsi="Helvetica"/>
          <w:bCs/>
          <w:sz w:val="20"/>
          <w:szCs w:val="20"/>
        </w:rPr>
        <w:t>IgE – imunoglobulini E</w:t>
      </w:r>
    </w:p>
    <w:p w14:paraId="08428AAC" w14:textId="77777777" w:rsidR="001A1577" w:rsidRPr="003F4D50" w:rsidRDefault="001A1577" w:rsidP="003F4D50">
      <w:pPr>
        <w:jc w:val="both"/>
        <w:rPr>
          <w:rFonts w:ascii="Helvetica" w:hAnsi="Helvetica"/>
          <w:bCs/>
          <w:sz w:val="20"/>
          <w:szCs w:val="20"/>
        </w:rPr>
      </w:pPr>
      <w:r w:rsidRPr="003F4D50">
        <w:rPr>
          <w:rFonts w:ascii="Helvetica" w:hAnsi="Helvetica"/>
          <w:bCs/>
          <w:sz w:val="20"/>
          <w:szCs w:val="20"/>
        </w:rPr>
        <w:t>IKP -  interkuspidacija</w:t>
      </w:r>
    </w:p>
    <w:p w14:paraId="7BCE99A2" w14:textId="77777777" w:rsidR="001A1577" w:rsidRPr="003F4D50" w:rsidRDefault="001A1577" w:rsidP="003F4D50">
      <w:pPr>
        <w:jc w:val="both"/>
        <w:rPr>
          <w:rFonts w:ascii="Helvetica" w:hAnsi="Helvetica"/>
          <w:bCs/>
          <w:sz w:val="20"/>
          <w:szCs w:val="20"/>
        </w:rPr>
      </w:pPr>
      <w:r w:rsidRPr="003F4D50">
        <w:rPr>
          <w:rFonts w:ascii="Helvetica" w:hAnsi="Helvetica"/>
          <w:bCs/>
          <w:sz w:val="20"/>
          <w:szCs w:val="20"/>
        </w:rPr>
        <w:t>IKS – interkanini sektor (sprednji vidni sektor zobovja)</w:t>
      </w:r>
    </w:p>
    <w:p w14:paraId="3FE8E20C" w14:textId="77777777" w:rsidR="001A1577" w:rsidRPr="003F4D50" w:rsidRDefault="001A1577" w:rsidP="003F4D50">
      <w:pPr>
        <w:jc w:val="both"/>
        <w:rPr>
          <w:rFonts w:ascii="Helvetica" w:hAnsi="Helvetica"/>
          <w:bCs/>
          <w:sz w:val="20"/>
          <w:szCs w:val="20"/>
        </w:rPr>
      </w:pPr>
      <w:r w:rsidRPr="003F4D50">
        <w:rPr>
          <w:rFonts w:ascii="Helvetica" w:hAnsi="Helvetica"/>
          <w:bCs/>
          <w:sz w:val="20"/>
          <w:szCs w:val="20"/>
        </w:rPr>
        <w:t>INR – international normalized ratio</w:t>
      </w:r>
    </w:p>
    <w:p w14:paraId="6434CC7C" w14:textId="77777777" w:rsidR="001A1577" w:rsidRPr="003F4D50" w:rsidRDefault="001A1577" w:rsidP="003F4D50">
      <w:pPr>
        <w:jc w:val="both"/>
        <w:rPr>
          <w:rFonts w:ascii="Helvetica" w:hAnsi="Helvetica"/>
          <w:bCs/>
          <w:sz w:val="20"/>
          <w:szCs w:val="20"/>
        </w:rPr>
      </w:pPr>
      <w:r w:rsidRPr="003F4D50">
        <w:rPr>
          <w:rFonts w:ascii="Helvetica" w:hAnsi="Helvetica"/>
          <w:bCs/>
          <w:sz w:val="20"/>
          <w:szCs w:val="20"/>
        </w:rPr>
        <w:t>IOL – intraokularna leča</w:t>
      </w:r>
    </w:p>
    <w:p w14:paraId="5895A0FD" w14:textId="77777777" w:rsidR="001A1577" w:rsidRPr="003F4D50" w:rsidRDefault="001A1577" w:rsidP="003F4D50">
      <w:pPr>
        <w:jc w:val="both"/>
        <w:rPr>
          <w:rFonts w:ascii="Helvetica" w:hAnsi="Helvetica"/>
          <w:sz w:val="20"/>
          <w:szCs w:val="20"/>
        </w:rPr>
      </w:pPr>
      <w:r w:rsidRPr="003F4D50">
        <w:rPr>
          <w:rFonts w:ascii="Helvetica" w:hAnsi="Helvetica"/>
          <w:bCs/>
          <w:sz w:val="20"/>
          <w:szCs w:val="20"/>
        </w:rPr>
        <w:t>IOZ – izbrani osebni zdravnik</w:t>
      </w:r>
    </w:p>
    <w:p w14:paraId="7F4DF1FB"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IUD – maternični vložek</w:t>
      </w:r>
    </w:p>
    <w:p w14:paraId="6C4935D9"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KEP  število  Karioznih, Ekstrahiranih in Plombiranih zob</w:t>
      </w:r>
    </w:p>
    <w:p w14:paraId="4FA3B5D9" w14:textId="77777777" w:rsidR="001A1577" w:rsidRPr="003F4D50" w:rsidRDefault="001A1577" w:rsidP="003F4D50">
      <w:pPr>
        <w:jc w:val="both"/>
        <w:rPr>
          <w:rFonts w:ascii="Helvetica" w:hAnsi="Helvetica"/>
          <w:bCs/>
          <w:sz w:val="20"/>
          <w:szCs w:val="20"/>
        </w:rPr>
      </w:pPr>
      <w:r w:rsidRPr="003F4D50">
        <w:rPr>
          <w:rFonts w:ascii="Helvetica" w:hAnsi="Helvetica"/>
          <w:bCs/>
          <w:sz w:val="20"/>
          <w:szCs w:val="20"/>
        </w:rPr>
        <w:t xml:space="preserve">KRIO – krioterapija </w:t>
      </w:r>
    </w:p>
    <w:p w14:paraId="568434F3"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KRG – kirurgija</w:t>
      </w:r>
    </w:p>
    <w:p w14:paraId="28F0366E"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LH – luteinizirajoči hormon</w:t>
      </w:r>
    </w:p>
    <w:p w14:paraId="2264DFDF"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LZM – ločeno zaračunljiv material</w:t>
      </w:r>
    </w:p>
    <w:p w14:paraId="12ED338C"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MFO – mala fizioterapevtska obravnava</w:t>
      </w:r>
    </w:p>
    <w:p w14:paraId="30DF4AEA"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MKB – mednarodna klasifikacija bolezni</w:t>
      </w:r>
    </w:p>
    <w:p w14:paraId="0149D0AC"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MP – medicinski pripomoček</w:t>
      </w:r>
    </w:p>
    <w:p w14:paraId="07D70BE9"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MR – magnetna resonanca</w:t>
      </w:r>
    </w:p>
    <w:p w14:paraId="5FF0B0AD"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MV – maternični vrat</w:t>
      </w:r>
    </w:p>
    <w:p w14:paraId="2FB6C9AF" w14:textId="77777777" w:rsidR="001A1577" w:rsidRPr="003F4D50" w:rsidRDefault="001A1577" w:rsidP="003F4D50">
      <w:pPr>
        <w:jc w:val="both"/>
        <w:rPr>
          <w:rFonts w:ascii="Helvetica" w:hAnsi="Helvetica"/>
          <w:sz w:val="20"/>
          <w:szCs w:val="20"/>
        </w:rPr>
      </w:pPr>
      <w:r w:rsidRPr="003F4D50">
        <w:rPr>
          <w:rFonts w:ascii="Helvetica" w:hAnsi="Helvetica"/>
          <w:bCs/>
          <w:sz w:val="20"/>
          <w:szCs w:val="20"/>
        </w:rPr>
        <w:t>MRSA –</w:t>
      </w:r>
      <w:r w:rsidRPr="003F4D50">
        <w:rPr>
          <w:rFonts w:ascii="Helvetica" w:hAnsi="Helvetica"/>
          <w:sz w:val="20"/>
          <w:szCs w:val="20"/>
        </w:rPr>
        <w:t xml:space="preserve"> proti meticilinu odporni Staphylococcus aureus (Methicillin-resistant Staphylococcus aureus)</w:t>
      </w:r>
    </w:p>
    <w:p w14:paraId="1263FEDE"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MS – medicinska sestra</w:t>
      </w:r>
    </w:p>
    <w:p w14:paraId="21353848"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MZ – Ministrstvo za zdravje</w:t>
      </w:r>
    </w:p>
    <w:p w14:paraId="11BCED63"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 xml:space="preserve">NBO – neakutna bolnišnična obravnava </w:t>
      </w:r>
    </w:p>
    <w:p w14:paraId="17EBB088"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NMP – nujna medicinskka pomoč</w:t>
      </w:r>
    </w:p>
    <w:p w14:paraId="47E00269"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OCT – optična tomografija (Optical Coherence Tomography)</w:t>
      </w:r>
    </w:p>
    <w:p w14:paraId="77C9480A"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OH – oralna higiena</w:t>
      </w:r>
    </w:p>
    <w:p w14:paraId="7FDD95EC"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OMS - otomikroskopija</w:t>
      </w:r>
    </w:p>
    <w:p w14:paraId="72CD8D52"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OPG - ortopantomogram</w:t>
      </w:r>
    </w:p>
    <w:p w14:paraId="52B3761A"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ORL – otorinolaringologija</w:t>
      </w:r>
    </w:p>
    <w:p w14:paraId="49C6B244"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OZZ – obvezno zdravstveno zavarovanje</w:t>
      </w:r>
    </w:p>
    <w:p w14:paraId="66B1A6FA"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PAP – Papanicolaou test</w:t>
      </w:r>
    </w:p>
    <w:p w14:paraId="485FC193" w14:textId="77777777" w:rsidR="00410D1B" w:rsidRPr="003F4D50" w:rsidRDefault="00410D1B" w:rsidP="003F4D50">
      <w:pPr>
        <w:jc w:val="both"/>
        <w:rPr>
          <w:rFonts w:ascii="Helvetica" w:hAnsi="Helvetica"/>
          <w:sz w:val="20"/>
          <w:szCs w:val="20"/>
        </w:rPr>
      </w:pPr>
      <w:r w:rsidRPr="003F4D50">
        <w:rPr>
          <w:rFonts w:ascii="Helvetica" w:hAnsi="Helvetica"/>
          <w:sz w:val="20"/>
          <w:szCs w:val="20"/>
        </w:rPr>
        <w:t xml:space="preserve">PAR – </w:t>
      </w:r>
      <w:r w:rsidR="00601F4E" w:rsidRPr="003F4D50">
        <w:rPr>
          <w:rFonts w:ascii="Helvetica" w:hAnsi="Helvetica"/>
          <w:sz w:val="20"/>
          <w:szCs w:val="20"/>
        </w:rPr>
        <w:t>Področje za analitiko</w:t>
      </w:r>
      <w:r w:rsidRPr="003F4D50">
        <w:rPr>
          <w:rFonts w:ascii="Helvetica" w:hAnsi="Helvetica"/>
          <w:sz w:val="20"/>
          <w:szCs w:val="20"/>
        </w:rPr>
        <w:t xml:space="preserve"> in razvoj</w:t>
      </w:r>
    </w:p>
    <w:p w14:paraId="1C920ECE"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patronažna MS</w:t>
      </w:r>
      <w:r w:rsidRPr="003F4D50">
        <w:rPr>
          <w:rFonts w:ascii="Helvetica" w:hAnsi="Helvetica"/>
          <w:b/>
          <w:sz w:val="20"/>
          <w:szCs w:val="20"/>
        </w:rPr>
        <w:t xml:space="preserve"> </w:t>
      </w:r>
      <w:r w:rsidRPr="003F4D50">
        <w:rPr>
          <w:rFonts w:ascii="Helvetica" w:hAnsi="Helvetica"/>
          <w:sz w:val="20"/>
          <w:szCs w:val="20"/>
        </w:rPr>
        <w:t>–</w:t>
      </w:r>
      <w:r w:rsidRPr="003F4D50">
        <w:rPr>
          <w:rFonts w:ascii="Helvetica" w:hAnsi="Helvetica"/>
          <w:b/>
          <w:sz w:val="20"/>
          <w:szCs w:val="20"/>
        </w:rPr>
        <w:t xml:space="preserve"> </w:t>
      </w:r>
      <w:r w:rsidRPr="003F4D50">
        <w:rPr>
          <w:rFonts w:ascii="Helvetica" w:hAnsi="Helvetica"/>
          <w:sz w:val="20"/>
          <w:szCs w:val="20"/>
        </w:rPr>
        <w:t>patronažna medicinska sestra</w:t>
      </w:r>
    </w:p>
    <w:p w14:paraId="2A4EA59E" w14:textId="77777777" w:rsidR="001A1577" w:rsidRPr="003F4D50" w:rsidRDefault="001A1577" w:rsidP="003F4D50">
      <w:pPr>
        <w:jc w:val="both"/>
        <w:rPr>
          <w:rFonts w:ascii="Helvetica" w:hAnsi="Helvetica"/>
          <w:b/>
          <w:bCs/>
          <w:sz w:val="20"/>
          <w:szCs w:val="20"/>
        </w:rPr>
      </w:pPr>
      <w:r w:rsidRPr="003F4D50">
        <w:rPr>
          <w:rFonts w:ascii="Helvetica" w:hAnsi="Helvetica"/>
          <w:sz w:val="20"/>
          <w:szCs w:val="20"/>
        </w:rPr>
        <w:t>PEF – Peak flow</w:t>
      </w:r>
    </w:p>
    <w:p w14:paraId="26345B64" w14:textId="77777777" w:rsidR="001A1577" w:rsidRPr="003F4D50" w:rsidRDefault="001A1577" w:rsidP="003F4D50">
      <w:pPr>
        <w:jc w:val="both"/>
        <w:rPr>
          <w:rFonts w:ascii="Helvetica" w:hAnsi="Helvetica"/>
          <w:b/>
          <w:sz w:val="20"/>
          <w:szCs w:val="20"/>
        </w:rPr>
      </w:pPr>
      <w:r w:rsidRPr="003F4D50">
        <w:rPr>
          <w:rFonts w:ascii="Helvetica" w:hAnsi="Helvetica"/>
          <w:bCs/>
          <w:sz w:val="20"/>
          <w:szCs w:val="20"/>
        </w:rPr>
        <w:t>PEG – Polyethylene glycol</w:t>
      </w:r>
      <w:r w:rsidRPr="003F4D50">
        <w:rPr>
          <w:rFonts w:ascii="Helvetica" w:hAnsi="Helvetica"/>
          <w:b/>
          <w:sz w:val="20"/>
          <w:szCs w:val="20"/>
        </w:rPr>
        <w:t xml:space="preserve"> </w:t>
      </w:r>
    </w:p>
    <w:p w14:paraId="41A2DF9F"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 xml:space="preserve">PBZ – podaljšano bolnišnično zdravljenje </w:t>
      </w:r>
    </w:p>
    <w:p w14:paraId="2069BDDE"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PPH – staple hemorrhoidopehy Longo (kirurška operativna metoda notranjih hemoroidov)</w:t>
      </w:r>
    </w:p>
    <w:p w14:paraId="13A59EBB"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Pravila OZZ – Pravila obveznega zdravstvenega zavarovanja</w:t>
      </w:r>
    </w:p>
    <w:p w14:paraId="53C71E6F" w14:textId="77777777" w:rsidR="002C7DE1" w:rsidRPr="003F4D50" w:rsidRDefault="002C7DE1" w:rsidP="003F4D50">
      <w:pPr>
        <w:jc w:val="both"/>
        <w:rPr>
          <w:rFonts w:ascii="Helvetica" w:hAnsi="Helvetica"/>
          <w:sz w:val="20"/>
          <w:szCs w:val="20"/>
        </w:rPr>
      </w:pPr>
      <w:r w:rsidRPr="003F4D50">
        <w:rPr>
          <w:rFonts w:ascii="Helvetica" w:hAnsi="Helvetica"/>
          <w:sz w:val="20"/>
          <w:szCs w:val="20"/>
        </w:rPr>
        <w:t>Pravilnik – Pravilnik za izvajanje preventivnega zdravstvenega varstva na primarni ravni</w:t>
      </w:r>
    </w:p>
    <w:p w14:paraId="18E77280"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predlog – predlog zobnoprotetične rehabilitacije</w:t>
      </w:r>
    </w:p>
    <w:p w14:paraId="02205ABE"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PSZ – posebni socialni zavod</w:t>
      </w:r>
    </w:p>
    <w:p w14:paraId="2E45CE04"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PTČ – protrombinski čas</w:t>
      </w:r>
    </w:p>
    <w:p w14:paraId="46FD42A0"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PZZ – prostovoljno zdravstveno zavarovanje</w:t>
      </w:r>
    </w:p>
    <w:p w14:paraId="7CF1D66D"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RDP – radiološki diagnostični postopek</w:t>
      </w:r>
    </w:p>
    <w:p w14:paraId="64BC1FC9" w14:textId="77777777" w:rsidR="001A1577" w:rsidRPr="003F4D50" w:rsidRDefault="001A1577" w:rsidP="003F4D50">
      <w:pPr>
        <w:jc w:val="both"/>
        <w:rPr>
          <w:rFonts w:ascii="Helvetica" w:hAnsi="Helvetica"/>
          <w:bCs/>
          <w:sz w:val="20"/>
          <w:szCs w:val="20"/>
        </w:rPr>
      </w:pPr>
      <w:r w:rsidRPr="003F4D50">
        <w:rPr>
          <w:rFonts w:ascii="Helvetica" w:hAnsi="Helvetica"/>
          <w:bCs/>
          <w:sz w:val="20"/>
          <w:szCs w:val="20"/>
        </w:rPr>
        <w:t>REM – relaksacijska elektromasaža</w:t>
      </w:r>
    </w:p>
    <w:p w14:paraId="201C5C88"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Rh-faktor – Rhezus faktor</w:t>
      </w:r>
    </w:p>
    <w:p w14:paraId="7B168034"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RR – Riva Rocci (krvni tlak)</w:t>
      </w:r>
    </w:p>
    <w:p w14:paraId="294150F0"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RS – Republika Slovenija</w:t>
      </w:r>
    </w:p>
    <w:p w14:paraId="49CADF61"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RSK – razširjeni strokovni kolegij</w:t>
      </w:r>
    </w:p>
    <w:p w14:paraId="06E85E10"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RTG – rentgen</w:t>
      </w:r>
    </w:p>
    <w:p w14:paraId="1B6D4CC7" w14:textId="77777777" w:rsidR="001A1577" w:rsidRPr="003F4D50" w:rsidRDefault="005D4E40" w:rsidP="00FB6550">
      <w:pPr>
        <w:jc w:val="both"/>
        <w:rPr>
          <w:rFonts w:ascii="Helvetica" w:hAnsi="Helvetica"/>
          <w:sz w:val="20"/>
          <w:szCs w:val="20"/>
        </w:rPr>
      </w:pPr>
      <w:r>
        <w:rPr>
          <w:rFonts w:ascii="Helvetica" w:hAnsi="Helvetica"/>
          <w:sz w:val="20"/>
          <w:szCs w:val="20"/>
        </w:rPr>
        <w:t>RTG AP, RTG</w:t>
      </w:r>
      <w:r w:rsidR="001A1577" w:rsidRPr="003F4D50">
        <w:rPr>
          <w:rFonts w:ascii="Helvetica" w:hAnsi="Helvetica"/>
          <w:sz w:val="20"/>
          <w:szCs w:val="20"/>
        </w:rPr>
        <w:t xml:space="preserve"> PA, RTG LAT – rentgen anterno posteriorni posnetek,  </w:t>
      </w:r>
      <w:r w:rsidR="00706007" w:rsidRPr="003F4D50">
        <w:rPr>
          <w:rFonts w:ascii="Helvetica" w:hAnsi="Helvetica"/>
          <w:sz w:val="20"/>
          <w:szCs w:val="20"/>
        </w:rPr>
        <w:t>rentgen postero anteriorni</w:t>
      </w:r>
      <w:r w:rsidR="001A1577" w:rsidRPr="003F4D50">
        <w:rPr>
          <w:rFonts w:ascii="Helvetica" w:hAnsi="Helvetica"/>
          <w:sz w:val="20"/>
          <w:szCs w:val="20"/>
        </w:rPr>
        <w:t xml:space="preserve"> posnetek, rentgen lateralni posnetek</w:t>
      </w:r>
    </w:p>
    <w:p w14:paraId="4B273447" w14:textId="77777777" w:rsidR="001A1577" w:rsidRPr="003F4D50" w:rsidRDefault="00706007" w:rsidP="003F4D50">
      <w:pPr>
        <w:jc w:val="both"/>
        <w:rPr>
          <w:rFonts w:ascii="Helvetica" w:hAnsi="Helvetica"/>
          <w:sz w:val="20"/>
          <w:szCs w:val="20"/>
        </w:rPr>
      </w:pPr>
      <w:r w:rsidRPr="003F4D50">
        <w:rPr>
          <w:rFonts w:ascii="Helvetica" w:hAnsi="Helvetica"/>
          <w:sz w:val="20"/>
          <w:szCs w:val="20"/>
        </w:rPr>
        <w:t>RT</w:t>
      </w:r>
      <w:r w:rsidR="001A1577" w:rsidRPr="003F4D50">
        <w:rPr>
          <w:rFonts w:ascii="Helvetica" w:hAnsi="Helvetica"/>
          <w:sz w:val="20"/>
          <w:szCs w:val="20"/>
        </w:rPr>
        <w:t>G P.C.– RTG pljuč, srca (pulmo, cor)</w:t>
      </w:r>
    </w:p>
    <w:p w14:paraId="3A0D544C"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SD – Splošni dogovor</w:t>
      </w:r>
    </w:p>
    <w:p w14:paraId="2C67AC8C"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SFO – srednja fizioterapevtska obravnava</w:t>
      </w:r>
    </w:p>
    <w:p w14:paraId="20532E89"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SLE – sistemski lupus eritematosus</w:t>
      </w:r>
    </w:p>
    <w:p w14:paraId="322CEFAC"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SLEDAI - Systemic Lupus Erythematosus Disease Activity Index</w:t>
      </w:r>
    </w:p>
    <w:p w14:paraId="00F37247"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SNBO – Sklep o načrtovanju, beleženju in obračunavanju zdravstvenih storitev</w:t>
      </w:r>
    </w:p>
    <w:p w14:paraId="1673CAA3"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 xml:space="preserve">spec FO – specialna fizioterapevtska obravnava </w:t>
      </w:r>
    </w:p>
    <w:p w14:paraId="73319592"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SPO – skupnostna psihiatrična obravnava</w:t>
      </w:r>
    </w:p>
    <w:p w14:paraId="5043FCE2"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SPP – skupina primerljivih primerov</w:t>
      </w:r>
    </w:p>
    <w:p w14:paraId="5B494F7A"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SR – sedimentacija (sedimentation rate)</w:t>
      </w:r>
    </w:p>
    <w:p w14:paraId="267AF24F"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SRDP – skupina radioloških diagnostičnih postopkov</w:t>
      </w:r>
    </w:p>
    <w:p w14:paraId="55AE8542" w14:textId="77777777" w:rsidR="001A1577" w:rsidRPr="003F4D50" w:rsidRDefault="001A1577" w:rsidP="003F4D50">
      <w:pPr>
        <w:jc w:val="both"/>
        <w:rPr>
          <w:rFonts w:ascii="Helvetica" w:hAnsi="Helvetica"/>
          <w:sz w:val="20"/>
          <w:szCs w:val="20"/>
        </w:rPr>
      </w:pPr>
      <w:r w:rsidRPr="003F4D50">
        <w:rPr>
          <w:rFonts w:ascii="Helvetica" w:hAnsi="Helvetica"/>
          <w:bCs/>
          <w:sz w:val="20"/>
          <w:szCs w:val="20"/>
        </w:rPr>
        <w:t xml:space="preserve">SUP – </w:t>
      </w:r>
      <w:r w:rsidRPr="003F4D50">
        <w:rPr>
          <w:rFonts w:ascii="Helvetica" w:hAnsi="Helvetica"/>
          <w:sz w:val="20"/>
          <w:szCs w:val="20"/>
        </w:rPr>
        <w:t>selektivna ultravioletna terapija</w:t>
      </w:r>
    </w:p>
    <w:p w14:paraId="233B1689"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SZGH – Slovensko združenje za gastroenterologijo in hepatologijo</w:t>
      </w:r>
    </w:p>
    <w:p w14:paraId="2CDC4C47" w14:textId="77777777" w:rsidR="001A1577" w:rsidRPr="003F4D50" w:rsidRDefault="001A1577" w:rsidP="003F4D50">
      <w:pPr>
        <w:jc w:val="both"/>
        <w:rPr>
          <w:rFonts w:ascii="Helvetica" w:hAnsi="Helvetica"/>
          <w:sz w:val="20"/>
          <w:szCs w:val="20"/>
        </w:rPr>
      </w:pPr>
      <w:r w:rsidRPr="003F4D50">
        <w:rPr>
          <w:rFonts w:ascii="Helvetica" w:hAnsi="Helvetica"/>
          <w:bCs/>
          <w:sz w:val="20"/>
          <w:szCs w:val="20"/>
        </w:rPr>
        <w:t>TEE - transezofagealna ehokardiografija</w:t>
      </w:r>
    </w:p>
    <w:p w14:paraId="1A6716B6" w14:textId="77777777" w:rsidR="001A1577" w:rsidRPr="003F4D50" w:rsidRDefault="001A1577" w:rsidP="003F4D50">
      <w:pPr>
        <w:jc w:val="both"/>
        <w:rPr>
          <w:rFonts w:ascii="Helvetica" w:hAnsi="Helvetica"/>
          <w:sz w:val="20"/>
          <w:szCs w:val="20"/>
        </w:rPr>
      </w:pPr>
      <w:r w:rsidRPr="003F4D50">
        <w:rPr>
          <w:rFonts w:ascii="Helvetica" w:hAnsi="Helvetica"/>
          <w:bCs/>
          <w:sz w:val="20"/>
          <w:szCs w:val="20"/>
        </w:rPr>
        <w:t xml:space="preserve">TENS – </w:t>
      </w:r>
      <w:r w:rsidRPr="003F4D50">
        <w:rPr>
          <w:rFonts w:ascii="Helvetica" w:hAnsi="Helvetica"/>
          <w:sz w:val="20"/>
          <w:szCs w:val="20"/>
        </w:rPr>
        <w:t xml:space="preserve">transkutana električna nevrostimulacija </w:t>
      </w:r>
    </w:p>
    <w:p w14:paraId="7FDF1290"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TKS – transkanini sektor (stranski zobni nevidni sektor zobovja)</w:t>
      </w:r>
    </w:p>
    <w:p w14:paraId="2BD82556" w14:textId="77777777" w:rsidR="001A1577" w:rsidRPr="003F4D50" w:rsidRDefault="001A1577" w:rsidP="003F4D50">
      <w:pPr>
        <w:jc w:val="both"/>
        <w:rPr>
          <w:rFonts w:ascii="Helvetica" w:hAnsi="Helvetica"/>
          <w:bCs/>
          <w:sz w:val="20"/>
          <w:szCs w:val="20"/>
        </w:rPr>
      </w:pPr>
      <w:r w:rsidRPr="003F4D50">
        <w:rPr>
          <w:rFonts w:ascii="Helvetica" w:hAnsi="Helvetica"/>
          <w:bCs/>
          <w:sz w:val="20"/>
          <w:szCs w:val="20"/>
        </w:rPr>
        <w:t>TT – trakcijska terapija</w:t>
      </w:r>
    </w:p>
    <w:p w14:paraId="1E1D1402" w14:textId="77777777" w:rsidR="001A1577" w:rsidRPr="003F4D50" w:rsidRDefault="001A1577" w:rsidP="003F4D50">
      <w:pPr>
        <w:jc w:val="both"/>
        <w:rPr>
          <w:rFonts w:ascii="Helvetica" w:hAnsi="Helvetica"/>
          <w:bCs/>
          <w:sz w:val="20"/>
          <w:szCs w:val="20"/>
        </w:rPr>
      </w:pPr>
      <w:r w:rsidRPr="003F4D50">
        <w:rPr>
          <w:rFonts w:ascii="Helvetica" w:hAnsi="Helvetica"/>
          <w:bCs/>
          <w:sz w:val="20"/>
          <w:szCs w:val="20"/>
        </w:rPr>
        <w:t>UKW – ultrakratki valovi (</w:t>
      </w:r>
      <w:r w:rsidRPr="003F4D50">
        <w:rPr>
          <w:rFonts w:ascii="Helvetica" w:hAnsi="Helvetica"/>
          <w:sz w:val="20"/>
          <w:szCs w:val="20"/>
        </w:rPr>
        <w:t>Ultrakurzwellen)</w:t>
      </w:r>
    </w:p>
    <w:p w14:paraId="5C955A4E"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UPN – umetna prekinitev nosečnosti</w:t>
      </w:r>
    </w:p>
    <w:p w14:paraId="68B64A69" w14:textId="77777777" w:rsidR="00261BF1" w:rsidRDefault="00261BF1" w:rsidP="003F4D50">
      <w:pPr>
        <w:jc w:val="both"/>
        <w:rPr>
          <w:rFonts w:ascii="Helvetica" w:hAnsi="Helvetica"/>
          <w:sz w:val="20"/>
          <w:szCs w:val="20"/>
        </w:rPr>
      </w:pPr>
      <w:r>
        <w:rPr>
          <w:rFonts w:ascii="Helvetica" w:hAnsi="Helvetica"/>
          <w:sz w:val="20"/>
          <w:szCs w:val="20"/>
        </w:rPr>
        <w:t>UC – urgentni center</w:t>
      </w:r>
    </w:p>
    <w:p w14:paraId="34518373"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 xml:space="preserve">UZ – ultrazvok </w:t>
      </w:r>
    </w:p>
    <w:p w14:paraId="362C9C6F"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UV-žarki</w:t>
      </w:r>
      <w:r w:rsidRPr="003F4D50">
        <w:rPr>
          <w:rFonts w:ascii="Helvetica" w:hAnsi="Helvetica"/>
          <w:b/>
          <w:sz w:val="20"/>
          <w:szCs w:val="20"/>
        </w:rPr>
        <w:t xml:space="preserve"> – </w:t>
      </w:r>
      <w:r w:rsidRPr="003F4D50">
        <w:rPr>
          <w:rFonts w:ascii="Helvetica" w:hAnsi="Helvetica"/>
          <w:sz w:val="20"/>
          <w:szCs w:val="20"/>
        </w:rPr>
        <w:t>ultravijolični žarki</w:t>
      </w:r>
    </w:p>
    <w:p w14:paraId="687A1701"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VFO – velika fizioterapevtska obravnava</w:t>
      </w:r>
    </w:p>
    <w:p w14:paraId="2ED1628C"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VDC – varstveno delovni center</w:t>
      </w:r>
    </w:p>
    <w:p w14:paraId="31BE5EE4"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VZD – višji zdravstveni delavec</w:t>
      </w:r>
    </w:p>
    <w:p w14:paraId="6F4B15FC"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VKB – vlita kovinska baza</w:t>
      </w:r>
    </w:p>
    <w:p w14:paraId="2E97577D" w14:textId="77777777" w:rsidR="001A1577" w:rsidRDefault="001A1577" w:rsidP="003F4D50">
      <w:pPr>
        <w:jc w:val="both"/>
        <w:rPr>
          <w:rFonts w:ascii="Helvetica" w:hAnsi="Helvetica"/>
          <w:sz w:val="20"/>
          <w:szCs w:val="20"/>
        </w:rPr>
      </w:pPr>
      <w:r w:rsidRPr="003F4D50">
        <w:rPr>
          <w:rFonts w:ascii="Helvetica" w:hAnsi="Helvetica"/>
          <w:sz w:val="20"/>
          <w:szCs w:val="20"/>
        </w:rPr>
        <w:t>WAR – Wasermanova reakcija</w:t>
      </w:r>
    </w:p>
    <w:p w14:paraId="7F042275" w14:textId="77777777" w:rsidR="00DC67FD" w:rsidRPr="003F4D50" w:rsidRDefault="00DC67FD" w:rsidP="003F4D50">
      <w:pPr>
        <w:jc w:val="both"/>
        <w:rPr>
          <w:rFonts w:ascii="Helvetica" w:hAnsi="Helvetica"/>
          <w:sz w:val="20"/>
          <w:szCs w:val="20"/>
        </w:rPr>
      </w:pPr>
      <w:r>
        <w:rPr>
          <w:rFonts w:ascii="Helvetica" w:hAnsi="Helvetica"/>
          <w:sz w:val="20"/>
          <w:szCs w:val="20"/>
        </w:rPr>
        <w:t>ZAE – Zdravstvena analitika in ekonomika</w:t>
      </w:r>
    </w:p>
    <w:p w14:paraId="5CAAF0B7"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ZD –</w:t>
      </w:r>
      <w:r w:rsidRPr="003F4D50">
        <w:rPr>
          <w:rFonts w:ascii="Helvetica" w:hAnsi="Helvetica"/>
          <w:b/>
          <w:sz w:val="20"/>
          <w:szCs w:val="20"/>
        </w:rPr>
        <w:t xml:space="preserve"> </w:t>
      </w:r>
      <w:r w:rsidRPr="003F4D50">
        <w:rPr>
          <w:rFonts w:ascii="Helvetica" w:hAnsi="Helvetica"/>
          <w:sz w:val="20"/>
          <w:szCs w:val="20"/>
        </w:rPr>
        <w:t>zdravstveni dom</w:t>
      </w:r>
    </w:p>
    <w:p w14:paraId="24E19365"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ZO – zavarovana oseba</w:t>
      </w:r>
    </w:p>
    <w:p w14:paraId="7CE04747" w14:textId="77777777" w:rsidR="004C62EC" w:rsidRDefault="004C62EC" w:rsidP="003F4D50">
      <w:pPr>
        <w:jc w:val="both"/>
        <w:rPr>
          <w:rFonts w:ascii="Helvetica" w:hAnsi="Helvetica"/>
          <w:sz w:val="20"/>
          <w:szCs w:val="20"/>
        </w:rPr>
      </w:pPr>
      <w:r>
        <w:rPr>
          <w:rFonts w:ascii="Helvetica" w:hAnsi="Helvetica"/>
          <w:sz w:val="20"/>
          <w:szCs w:val="20"/>
        </w:rPr>
        <w:t>ZPacP – Zakon o pacientovih pravicah</w:t>
      </w:r>
    </w:p>
    <w:p w14:paraId="431B7AD6" w14:textId="77777777" w:rsidR="001A1577" w:rsidRDefault="001A1577" w:rsidP="003F4D50">
      <w:pPr>
        <w:jc w:val="both"/>
        <w:rPr>
          <w:rFonts w:ascii="Helvetica" w:hAnsi="Helvetica"/>
          <w:sz w:val="20"/>
          <w:szCs w:val="20"/>
        </w:rPr>
      </w:pPr>
      <w:r w:rsidRPr="003F4D50">
        <w:rPr>
          <w:rFonts w:ascii="Helvetica" w:hAnsi="Helvetica"/>
          <w:sz w:val="20"/>
          <w:szCs w:val="20"/>
        </w:rPr>
        <w:t>ZPIZ – Zavod za pokojninsko in invalidsko zavarovanje</w:t>
      </w:r>
    </w:p>
    <w:p w14:paraId="104429F4" w14:textId="77777777" w:rsidR="004C62EC" w:rsidRPr="003F4D50" w:rsidRDefault="004C62EC" w:rsidP="003F4D50">
      <w:pPr>
        <w:jc w:val="both"/>
        <w:rPr>
          <w:rFonts w:ascii="Helvetica" w:hAnsi="Helvetica"/>
          <w:sz w:val="20"/>
          <w:szCs w:val="20"/>
        </w:rPr>
      </w:pPr>
      <w:r w:rsidRPr="003F4D50">
        <w:rPr>
          <w:rFonts w:ascii="Helvetica" w:hAnsi="Helvetica"/>
          <w:sz w:val="20"/>
          <w:szCs w:val="20"/>
        </w:rPr>
        <w:t>ZUJF – Zakon o uravnoteženju javnih financ</w:t>
      </w:r>
    </w:p>
    <w:p w14:paraId="220A30B0"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ZZVZZ – Zakon o zdravstvenem varstvu in zdravstvenem zavarovanju</w:t>
      </w:r>
    </w:p>
    <w:p w14:paraId="7BFA8881" w14:textId="77777777" w:rsidR="001A1577" w:rsidRPr="003F4D50" w:rsidRDefault="001A1577" w:rsidP="003F4D50">
      <w:pPr>
        <w:jc w:val="both"/>
        <w:rPr>
          <w:rFonts w:ascii="Helvetica" w:hAnsi="Helvetica"/>
          <w:sz w:val="20"/>
          <w:szCs w:val="20"/>
        </w:rPr>
      </w:pPr>
      <w:r w:rsidRPr="003F4D50">
        <w:rPr>
          <w:rFonts w:ascii="Helvetica" w:hAnsi="Helvetica"/>
          <w:sz w:val="20"/>
          <w:szCs w:val="20"/>
        </w:rPr>
        <w:t>ZZZS – Zavod za zdravstveno zavarovanje Slovenije</w:t>
      </w:r>
    </w:p>
    <w:p w14:paraId="5553C262" w14:textId="77777777" w:rsidR="001A1577" w:rsidRPr="003F4D50" w:rsidRDefault="001A1577" w:rsidP="003F4D50">
      <w:pPr>
        <w:jc w:val="both"/>
        <w:rPr>
          <w:rFonts w:ascii="Helvetica" w:hAnsi="Helvetica"/>
          <w:sz w:val="20"/>
          <w:szCs w:val="20"/>
        </w:rPr>
      </w:pPr>
    </w:p>
    <w:p w14:paraId="09551DD2" w14:textId="77777777" w:rsidR="00103FAD" w:rsidRPr="003F4D50" w:rsidRDefault="00103FAD" w:rsidP="003F4D50">
      <w:pPr>
        <w:autoSpaceDE w:val="0"/>
        <w:autoSpaceDN w:val="0"/>
        <w:adjustRightInd w:val="0"/>
        <w:spacing w:after="0" w:line="240" w:lineRule="auto"/>
        <w:jc w:val="both"/>
        <w:rPr>
          <w:rFonts w:ascii="Helvetica" w:hAnsi="Helvetica" w:cs="Helv"/>
          <w:color w:val="000000"/>
          <w:sz w:val="20"/>
          <w:szCs w:val="20"/>
        </w:rPr>
      </w:pPr>
    </w:p>
    <w:p w14:paraId="2165AA34" w14:textId="77777777" w:rsidR="005E5564" w:rsidRPr="003F4D50" w:rsidRDefault="005E5564" w:rsidP="003F4D50">
      <w:pPr>
        <w:pStyle w:val="Naslov1"/>
        <w:jc w:val="both"/>
        <w:rPr>
          <w:rFonts w:ascii="Helvetica" w:hAnsi="Helvetica"/>
          <w:sz w:val="20"/>
          <w:szCs w:val="20"/>
        </w:rPr>
        <w:sectPr w:rsidR="005E5564" w:rsidRPr="003F4D50" w:rsidSect="00BA69CC">
          <w:pgSz w:w="12240" w:h="15840"/>
          <w:pgMar w:top="1417" w:right="1417" w:bottom="1417" w:left="1417" w:header="708" w:footer="708" w:gutter="0"/>
          <w:cols w:space="708"/>
          <w:noEndnote/>
          <w:titlePg/>
          <w:docGrid w:linePitch="299"/>
        </w:sectPr>
      </w:pPr>
    </w:p>
    <w:p w14:paraId="543F471C" w14:textId="77777777" w:rsidR="004D3B36" w:rsidRPr="003F4D50" w:rsidRDefault="000D2CB4" w:rsidP="003F4D50">
      <w:pPr>
        <w:pStyle w:val="Naslov1"/>
      </w:pPr>
      <w:bookmarkStart w:id="7" w:name="_Toc4653298"/>
      <w:r>
        <w:t>NAPOTNE LISTINE  (</w:t>
      </w:r>
      <w:r w:rsidR="004D3B36" w:rsidRPr="003F4D50">
        <w:t>NAPOTNICA</w:t>
      </w:r>
      <w:r>
        <w:t>, DELOVNI NALOG)</w:t>
      </w:r>
      <w:bookmarkEnd w:id="7"/>
    </w:p>
    <w:p w14:paraId="1A97DC2F" w14:textId="77777777" w:rsidR="004D3B36" w:rsidRPr="003F4D50" w:rsidRDefault="004D3B36" w:rsidP="003F4D50">
      <w:pPr>
        <w:autoSpaceDE w:val="0"/>
        <w:autoSpaceDN w:val="0"/>
        <w:adjustRightInd w:val="0"/>
        <w:spacing w:after="0" w:line="240" w:lineRule="auto"/>
        <w:jc w:val="both"/>
        <w:rPr>
          <w:rFonts w:ascii="Helvetica" w:hAnsi="Helvetica" w:cs="Helv"/>
          <w:b/>
          <w:bCs/>
          <w:color w:val="000000"/>
          <w:sz w:val="20"/>
          <w:szCs w:val="20"/>
        </w:rPr>
      </w:pPr>
    </w:p>
    <w:p w14:paraId="4EE6B6D6" w14:textId="77777777" w:rsidR="0052216F" w:rsidRDefault="0052216F" w:rsidP="003F4D50">
      <w:pPr>
        <w:autoSpaceDE w:val="0"/>
        <w:autoSpaceDN w:val="0"/>
        <w:adjustRightInd w:val="0"/>
        <w:spacing w:after="0" w:line="240" w:lineRule="auto"/>
        <w:jc w:val="both"/>
        <w:rPr>
          <w:rFonts w:ascii="Helvetica" w:hAnsi="Helvetica" w:cs="Helv"/>
          <w:b/>
          <w:bCs/>
          <w:color w:val="000000"/>
          <w:sz w:val="20"/>
          <w:szCs w:val="20"/>
        </w:rPr>
      </w:pPr>
    </w:p>
    <w:p w14:paraId="04011FB0" w14:textId="77777777" w:rsidR="004D3B36" w:rsidRPr="00601F6B" w:rsidRDefault="0007360A" w:rsidP="00601F6B">
      <w:pPr>
        <w:autoSpaceDE w:val="0"/>
        <w:autoSpaceDN w:val="0"/>
        <w:adjustRightInd w:val="0"/>
        <w:spacing w:after="0" w:line="240" w:lineRule="auto"/>
        <w:jc w:val="both"/>
        <w:rPr>
          <w:rFonts w:ascii="Helvetica" w:hAnsi="Helvetica" w:cs="Helvetica"/>
          <w:b/>
          <w:bCs/>
          <w:color w:val="000000"/>
          <w:sz w:val="20"/>
          <w:szCs w:val="20"/>
        </w:rPr>
      </w:pPr>
      <w:r w:rsidRPr="00601F6B">
        <w:rPr>
          <w:rFonts w:ascii="Helvetica" w:hAnsi="Helvetica" w:cs="Helvetica"/>
          <w:b/>
          <w:bCs/>
          <w:color w:val="000000"/>
          <w:sz w:val="20"/>
          <w:szCs w:val="20"/>
        </w:rPr>
        <w:t>NZD/NAP/1</w:t>
      </w:r>
      <w:r w:rsidR="004D3B36" w:rsidRPr="00601F6B">
        <w:rPr>
          <w:rFonts w:ascii="Helvetica" w:hAnsi="Helvetica" w:cs="Helvetica"/>
          <w:b/>
          <w:bCs/>
          <w:color w:val="000000"/>
          <w:sz w:val="20"/>
          <w:szCs w:val="20"/>
        </w:rPr>
        <w:t xml:space="preserve"> (14/279) Ali je zdravnik osnovne zdravstvene dejavnosti dolžan naročati preiskave po navodilu specialistov, če je na napotnici obseg pooblastila 2 in 3, še posebej, če Z</w:t>
      </w:r>
      <w:r w:rsidR="000C7B52" w:rsidRPr="00601F6B">
        <w:rPr>
          <w:rFonts w:ascii="Helvetica" w:hAnsi="Helvetica" w:cs="Helvetica"/>
          <w:b/>
          <w:bCs/>
          <w:color w:val="000000"/>
          <w:sz w:val="20"/>
          <w:szCs w:val="20"/>
        </w:rPr>
        <w:t>ZZS</w:t>
      </w:r>
      <w:r w:rsidR="004D3B36" w:rsidRPr="00601F6B">
        <w:rPr>
          <w:rFonts w:ascii="Helvetica" w:hAnsi="Helvetica" w:cs="Helvetica"/>
          <w:b/>
          <w:bCs/>
          <w:color w:val="000000"/>
          <w:sz w:val="20"/>
          <w:szCs w:val="20"/>
        </w:rPr>
        <w:t xml:space="preserve"> take preiskave plačuje le bolnišnici? </w:t>
      </w:r>
    </w:p>
    <w:p w14:paraId="3A2964A6" w14:textId="77777777" w:rsidR="004D3B36" w:rsidRPr="00601F6B" w:rsidRDefault="004D3B36" w:rsidP="00601F6B">
      <w:pPr>
        <w:autoSpaceDE w:val="0"/>
        <w:autoSpaceDN w:val="0"/>
        <w:adjustRightInd w:val="0"/>
        <w:spacing w:after="0" w:line="240" w:lineRule="auto"/>
        <w:jc w:val="both"/>
        <w:rPr>
          <w:rFonts w:ascii="Helvetica" w:hAnsi="Helvetica" w:cs="Helvetica"/>
          <w:b/>
          <w:bCs/>
          <w:color w:val="000000"/>
          <w:sz w:val="20"/>
          <w:szCs w:val="20"/>
        </w:rPr>
      </w:pPr>
    </w:p>
    <w:p w14:paraId="6107199B"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r w:rsidRPr="00601F6B">
        <w:rPr>
          <w:rFonts w:ascii="Helvetica" w:hAnsi="Helvetica" w:cs="Helvetica"/>
          <w:b/>
          <w:bCs/>
          <w:color w:val="000000"/>
          <w:sz w:val="20"/>
          <w:szCs w:val="20"/>
        </w:rPr>
        <w:t xml:space="preserve">Odgovor: </w:t>
      </w:r>
      <w:r w:rsidRPr="00601F6B">
        <w:rPr>
          <w:rFonts w:ascii="Helvetica" w:hAnsi="Helvetica" w:cs="Helvetica"/>
          <w:color w:val="000000"/>
          <w:sz w:val="20"/>
          <w:szCs w:val="20"/>
        </w:rPr>
        <w:t xml:space="preserve">Strokovno delitev dela med primarnim in sekundarnim nivojem določa MZ. Osebni zdravnik ni dolžan izvajati preiskav po naročilu specialista, če je v skladu s Pravili OZZ izčrpal možnosti obravnave na primarnem nivoju, pacienta opremil z zapisi vseh ugotovitev </w:t>
      </w:r>
      <w:r w:rsidRPr="00601F6B">
        <w:rPr>
          <w:rFonts w:ascii="Helvetica" w:hAnsi="Helvetica" w:cs="Helvetica"/>
          <w:sz w:val="20"/>
          <w:szCs w:val="20"/>
        </w:rPr>
        <w:t>in</w:t>
      </w:r>
      <w:r w:rsidRPr="00601F6B">
        <w:rPr>
          <w:rFonts w:ascii="Helvetica" w:hAnsi="Helvetica" w:cs="Helvetica"/>
          <w:color w:val="FF0000"/>
          <w:sz w:val="20"/>
          <w:szCs w:val="20"/>
        </w:rPr>
        <w:t xml:space="preserve"> </w:t>
      </w:r>
      <w:r w:rsidRPr="00601F6B">
        <w:rPr>
          <w:rFonts w:ascii="Helvetica" w:hAnsi="Helvetica" w:cs="Helvetica"/>
          <w:sz w:val="20"/>
          <w:szCs w:val="20"/>
        </w:rPr>
        <w:t xml:space="preserve">izpolnil </w:t>
      </w:r>
      <w:r w:rsidRPr="00601F6B">
        <w:rPr>
          <w:rFonts w:ascii="Helvetica" w:hAnsi="Helvetica" w:cs="Helvetica"/>
          <w:color w:val="000000"/>
          <w:sz w:val="20"/>
          <w:szCs w:val="20"/>
        </w:rPr>
        <w:t>napotnico ter napotnemu specialistu p</w:t>
      </w:r>
      <w:r w:rsidRPr="00601F6B">
        <w:rPr>
          <w:rFonts w:ascii="Helvetica" w:hAnsi="Helvetica" w:cs="Helvetica"/>
          <w:sz w:val="20"/>
          <w:szCs w:val="20"/>
        </w:rPr>
        <w:t>odal</w:t>
      </w:r>
      <w:r w:rsidRPr="00601F6B">
        <w:rPr>
          <w:rFonts w:ascii="Helvetica" w:hAnsi="Helvetica" w:cs="Helvetica"/>
          <w:color w:val="FF0000"/>
          <w:sz w:val="20"/>
          <w:szCs w:val="20"/>
        </w:rPr>
        <w:t xml:space="preserve"> </w:t>
      </w:r>
      <w:r w:rsidRPr="00601F6B">
        <w:rPr>
          <w:rFonts w:ascii="Helvetica" w:hAnsi="Helvetica" w:cs="Helvetica"/>
          <w:color w:val="000000"/>
          <w:sz w:val="20"/>
          <w:szCs w:val="20"/>
        </w:rPr>
        <w:t>ustrezna pooblastila (2, 3). V tem primeru je napotni specialist dolžan pripraviti vse napotnice za preiskave, ki jih je po svoji strokovni presoji indiciral. Navodila za pripravo pacienta na primarnem nivoju za operativni poseg in pred prvo nenujno napotitv</w:t>
      </w:r>
      <w:r w:rsidR="007523A8">
        <w:rPr>
          <w:rFonts w:ascii="Helvetica" w:hAnsi="Helvetica" w:cs="Helvetica"/>
          <w:color w:val="000000"/>
          <w:sz w:val="20"/>
          <w:szCs w:val="20"/>
        </w:rPr>
        <w:t>ijo so opredeljene v Prilogah VII/a in VII</w:t>
      </w:r>
      <w:r w:rsidRPr="00601F6B">
        <w:rPr>
          <w:rFonts w:ascii="Helvetica" w:hAnsi="Helvetica" w:cs="Helvetica"/>
          <w:color w:val="000000"/>
          <w:sz w:val="20"/>
          <w:szCs w:val="20"/>
        </w:rPr>
        <w:t>/b Splošnega dogovora.</w:t>
      </w:r>
    </w:p>
    <w:p w14:paraId="686E3F53" w14:textId="77777777" w:rsidR="004D3B36" w:rsidRPr="00601F6B" w:rsidRDefault="004D3B36" w:rsidP="00601F6B">
      <w:pPr>
        <w:autoSpaceDE w:val="0"/>
        <w:autoSpaceDN w:val="0"/>
        <w:adjustRightInd w:val="0"/>
        <w:spacing w:after="0" w:line="240" w:lineRule="auto"/>
        <w:jc w:val="both"/>
        <w:rPr>
          <w:rFonts w:ascii="Helvetica" w:hAnsi="Helvetica" w:cs="Helvetica"/>
          <w:color w:val="0070C0"/>
          <w:sz w:val="20"/>
          <w:szCs w:val="20"/>
        </w:rPr>
      </w:pPr>
    </w:p>
    <w:p w14:paraId="68804232" w14:textId="77777777" w:rsidR="004D3B36" w:rsidRPr="00601F6B" w:rsidRDefault="0007360A" w:rsidP="00601F6B">
      <w:pPr>
        <w:autoSpaceDE w:val="0"/>
        <w:autoSpaceDN w:val="0"/>
        <w:adjustRightInd w:val="0"/>
        <w:spacing w:after="0" w:line="240" w:lineRule="auto"/>
        <w:jc w:val="both"/>
        <w:rPr>
          <w:rFonts w:ascii="Helvetica" w:hAnsi="Helvetica" w:cs="Helvetica"/>
          <w:b/>
          <w:bCs/>
          <w:color w:val="000000"/>
          <w:sz w:val="20"/>
          <w:szCs w:val="20"/>
        </w:rPr>
      </w:pPr>
      <w:r w:rsidRPr="00601F6B">
        <w:rPr>
          <w:rFonts w:ascii="Helvetica" w:hAnsi="Helvetica" w:cs="Helvetica"/>
          <w:b/>
          <w:bCs/>
          <w:color w:val="000000"/>
          <w:sz w:val="20"/>
          <w:szCs w:val="20"/>
        </w:rPr>
        <w:t>NZD/NAP/2</w:t>
      </w:r>
      <w:r w:rsidR="004D3B36" w:rsidRPr="00601F6B">
        <w:rPr>
          <w:rFonts w:ascii="Helvetica" w:hAnsi="Helvetica" w:cs="Helvetica"/>
          <w:b/>
          <w:bCs/>
          <w:color w:val="000000"/>
          <w:sz w:val="20"/>
          <w:szCs w:val="20"/>
        </w:rPr>
        <w:t xml:space="preserve"> (14/298) Kdaj se beleži K0019?</w:t>
      </w:r>
    </w:p>
    <w:p w14:paraId="1B785959" w14:textId="77777777" w:rsidR="004D3B36" w:rsidRPr="00601F6B" w:rsidRDefault="004D3B36" w:rsidP="00601F6B">
      <w:pPr>
        <w:autoSpaceDE w:val="0"/>
        <w:autoSpaceDN w:val="0"/>
        <w:adjustRightInd w:val="0"/>
        <w:spacing w:after="0" w:line="240" w:lineRule="auto"/>
        <w:jc w:val="both"/>
        <w:rPr>
          <w:rFonts w:ascii="Helvetica" w:hAnsi="Helvetica" w:cs="Helvetica"/>
          <w:b/>
          <w:bCs/>
          <w:color w:val="000000"/>
          <w:sz w:val="20"/>
          <w:szCs w:val="20"/>
        </w:rPr>
      </w:pPr>
    </w:p>
    <w:p w14:paraId="7308755C"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r w:rsidRPr="00601F6B">
        <w:rPr>
          <w:rFonts w:ascii="Helvetica" w:hAnsi="Helvetica" w:cs="Helvetica"/>
          <w:b/>
          <w:bCs/>
          <w:color w:val="000000"/>
          <w:sz w:val="20"/>
          <w:szCs w:val="20"/>
        </w:rPr>
        <w:t xml:space="preserve">Odgovor: </w:t>
      </w:r>
      <w:r w:rsidRPr="00601F6B">
        <w:rPr>
          <w:rFonts w:ascii="Helvetica" w:hAnsi="Helvetica" w:cs="Helvetica"/>
          <w:color w:val="000000"/>
          <w:sz w:val="20"/>
          <w:szCs w:val="20"/>
        </w:rPr>
        <w:t xml:space="preserve">Storitev K0019 se beleži ob prvi napotitvi na specialistično obravnavo na sekundarno ali terciarno raven, ki je bila indicirana po presoji osebnega zdravnika, ker je izčrpal možnosti diagnostike, obravnave in terapije akutne ali kronične bolezni na primarnem nivoju. </w:t>
      </w:r>
    </w:p>
    <w:p w14:paraId="268B35F2"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r w:rsidRPr="00601F6B">
        <w:rPr>
          <w:rFonts w:ascii="Helvetica" w:hAnsi="Helvetica" w:cs="Helvetica"/>
          <w:color w:val="000000"/>
          <w:sz w:val="20"/>
          <w:szCs w:val="20"/>
        </w:rPr>
        <w:t>Storitev K0019 se ne beleži v naslednjih primerih:</w:t>
      </w:r>
    </w:p>
    <w:p w14:paraId="45A15191"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r w:rsidRPr="00601F6B">
        <w:rPr>
          <w:rFonts w:ascii="Helvetica" w:hAnsi="Helvetica" w:cs="Helvetica"/>
          <w:color w:val="000000"/>
          <w:sz w:val="20"/>
          <w:szCs w:val="20"/>
        </w:rPr>
        <w:t>– urgentna napotitev,</w:t>
      </w:r>
    </w:p>
    <w:p w14:paraId="58C2FA8C"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r w:rsidRPr="00601F6B">
        <w:rPr>
          <w:rFonts w:ascii="Helvetica" w:hAnsi="Helvetica" w:cs="Helvetica"/>
          <w:color w:val="000000"/>
          <w:sz w:val="20"/>
          <w:szCs w:val="20"/>
        </w:rPr>
        <w:t>– napotitev zaradi poškodbe (za svežo poškodbo v večini primerov sploh ni potrebna),</w:t>
      </w:r>
    </w:p>
    <w:p w14:paraId="4B12A2A7"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r w:rsidRPr="00601F6B">
        <w:rPr>
          <w:rFonts w:ascii="Helvetica" w:hAnsi="Helvetica" w:cs="Helvetica"/>
          <w:color w:val="000000"/>
          <w:sz w:val="20"/>
          <w:szCs w:val="20"/>
        </w:rPr>
        <w:t xml:space="preserve">– napotitev na zahtevo ali predlog specialista, </w:t>
      </w:r>
    </w:p>
    <w:p w14:paraId="24F6B9AF"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r w:rsidRPr="00601F6B">
        <w:rPr>
          <w:rFonts w:ascii="Helvetica" w:hAnsi="Helvetica" w:cs="Helvetica"/>
          <w:color w:val="000000"/>
          <w:sz w:val="20"/>
          <w:szCs w:val="20"/>
        </w:rPr>
        <w:t xml:space="preserve">– napotitev na funkcionalno diagnostiko po presoji osebnega zdravnika (npr. RTG, UZ, gastroskopija, rektoskopija ipd.). </w:t>
      </w:r>
    </w:p>
    <w:p w14:paraId="283E4053"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p>
    <w:p w14:paraId="77366A25" w14:textId="77777777" w:rsidR="004D3B36" w:rsidRPr="00601F6B" w:rsidRDefault="0007360A" w:rsidP="00601F6B">
      <w:pPr>
        <w:autoSpaceDE w:val="0"/>
        <w:autoSpaceDN w:val="0"/>
        <w:adjustRightInd w:val="0"/>
        <w:spacing w:after="0" w:line="240" w:lineRule="auto"/>
        <w:jc w:val="both"/>
        <w:rPr>
          <w:rFonts w:ascii="Helvetica" w:hAnsi="Helvetica" w:cs="Helvetica"/>
          <w:b/>
          <w:bCs/>
          <w:sz w:val="20"/>
          <w:szCs w:val="20"/>
        </w:rPr>
      </w:pPr>
      <w:r w:rsidRPr="00601F6B">
        <w:rPr>
          <w:rFonts w:ascii="Helvetica" w:hAnsi="Helvetica" w:cs="Helvetica"/>
          <w:b/>
          <w:bCs/>
          <w:sz w:val="20"/>
          <w:szCs w:val="20"/>
        </w:rPr>
        <w:t>NZD/NAP/3</w:t>
      </w:r>
      <w:r w:rsidR="004D3B36" w:rsidRPr="00601F6B">
        <w:rPr>
          <w:rFonts w:ascii="Helvetica" w:hAnsi="Helvetica" w:cs="Helvetica"/>
          <w:b/>
          <w:bCs/>
          <w:sz w:val="20"/>
          <w:szCs w:val="20"/>
        </w:rPr>
        <w:t xml:space="preserve"> (20/573) Ali se za urgentne preglede potrebuje napotnica?</w:t>
      </w:r>
    </w:p>
    <w:p w14:paraId="7D92FDE8" w14:textId="77777777" w:rsidR="004D3B36" w:rsidRPr="00601F6B" w:rsidRDefault="004D3B36" w:rsidP="00601F6B">
      <w:pPr>
        <w:autoSpaceDE w:val="0"/>
        <w:autoSpaceDN w:val="0"/>
        <w:adjustRightInd w:val="0"/>
        <w:spacing w:after="0" w:line="240" w:lineRule="auto"/>
        <w:jc w:val="both"/>
        <w:rPr>
          <w:rFonts w:ascii="Helvetica" w:hAnsi="Helvetica" w:cs="Helvetica"/>
          <w:b/>
          <w:bCs/>
          <w:sz w:val="20"/>
          <w:szCs w:val="20"/>
        </w:rPr>
      </w:pPr>
    </w:p>
    <w:p w14:paraId="0B239FDA" w14:textId="77777777" w:rsidR="004D3B36" w:rsidRPr="00601F6B" w:rsidRDefault="004D3B36" w:rsidP="00601F6B">
      <w:pPr>
        <w:autoSpaceDE w:val="0"/>
        <w:autoSpaceDN w:val="0"/>
        <w:adjustRightInd w:val="0"/>
        <w:spacing w:after="0" w:line="240" w:lineRule="auto"/>
        <w:jc w:val="both"/>
        <w:rPr>
          <w:rFonts w:ascii="Helvetica" w:hAnsi="Helvetica" w:cs="Helvetica"/>
          <w:sz w:val="20"/>
          <w:szCs w:val="20"/>
        </w:rPr>
      </w:pPr>
      <w:r w:rsidRPr="00601F6B">
        <w:rPr>
          <w:rFonts w:ascii="Helvetica" w:hAnsi="Helvetica" w:cs="Helvetica"/>
          <w:b/>
          <w:bCs/>
          <w:sz w:val="20"/>
          <w:szCs w:val="20"/>
        </w:rPr>
        <w:t xml:space="preserve">Odgovor: </w:t>
      </w:r>
      <w:r w:rsidRPr="00601F6B">
        <w:rPr>
          <w:rFonts w:ascii="Helvetica" w:hAnsi="Helvetica" w:cs="Helvetica"/>
          <w:sz w:val="20"/>
          <w:szCs w:val="20"/>
        </w:rPr>
        <w:t xml:space="preserve">Za nujne primere napotnica ni potrebna (Pravila OZZ), potrebna pa je za kontrolne preglede po urgentnem pregledu. Če zdravnik pri pregledu pacienta, ki je prišel brez napotnice na nujni pregled, ugotovi, da stanje ni nujno, je pacient samoplačnik (25. člen Pravil OZZ). </w:t>
      </w:r>
    </w:p>
    <w:p w14:paraId="70B81754" w14:textId="77777777" w:rsidR="004D3B36" w:rsidRPr="00601F6B" w:rsidRDefault="004D3B36" w:rsidP="00601F6B">
      <w:pPr>
        <w:autoSpaceDE w:val="0"/>
        <w:autoSpaceDN w:val="0"/>
        <w:adjustRightInd w:val="0"/>
        <w:spacing w:after="0" w:line="240" w:lineRule="auto"/>
        <w:jc w:val="both"/>
        <w:rPr>
          <w:rFonts w:ascii="Helvetica" w:hAnsi="Helvetica" w:cs="Helvetica"/>
          <w:sz w:val="20"/>
          <w:szCs w:val="20"/>
        </w:rPr>
      </w:pPr>
    </w:p>
    <w:p w14:paraId="6163E700" w14:textId="77777777" w:rsidR="004D3B36" w:rsidRPr="00601F6B" w:rsidRDefault="0007360A" w:rsidP="00601F6B">
      <w:pPr>
        <w:autoSpaceDE w:val="0"/>
        <w:autoSpaceDN w:val="0"/>
        <w:adjustRightInd w:val="0"/>
        <w:spacing w:after="0" w:line="240" w:lineRule="auto"/>
        <w:jc w:val="both"/>
        <w:rPr>
          <w:rFonts w:ascii="Helvetica" w:hAnsi="Helvetica" w:cs="Helvetica"/>
          <w:b/>
          <w:bCs/>
          <w:sz w:val="20"/>
          <w:szCs w:val="20"/>
        </w:rPr>
      </w:pPr>
      <w:r w:rsidRPr="00601F6B">
        <w:rPr>
          <w:rFonts w:ascii="Helvetica" w:hAnsi="Helvetica" w:cs="Helvetica"/>
          <w:b/>
          <w:bCs/>
          <w:sz w:val="20"/>
          <w:szCs w:val="20"/>
        </w:rPr>
        <w:t>NZD/NAP/4</w:t>
      </w:r>
      <w:r w:rsidR="004D3B36" w:rsidRPr="00601F6B">
        <w:rPr>
          <w:rFonts w:ascii="Helvetica" w:hAnsi="Helvetica" w:cs="Helvetica"/>
          <w:b/>
          <w:bCs/>
          <w:sz w:val="20"/>
          <w:szCs w:val="20"/>
        </w:rPr>
        <w:t xml:space="preserve"> (20/576) Ali lahko IOZ izda napotnico za klinično raziskavo?</w:t>
      </w:r>
    </w:p>
    <w:p w14:paraId="50A1E402" w14:textId="77777777" w:rsidR="004D3B36" w:rsidRPr="00601F6B" w:rsidRDefault="004D3B36" w:rsidP="00601F6B">
      <w:pPr>
        <w:autoSpaceDE w:val="0"/>
        <w:autoSpaceDN w:val="0"/>
        <w:adjustRightInd w:val="0"/>
        <w:spacing w:after="0" w:line="240" w:lineRule="auto"/>
        <w:jc w:val="both"/>
        <w:rPr>
          <w:rFonts w:ascii="Helvetica" w:hAnsi="Helvetica" w:cs="Helvetica"/>
          <w:b/>
          <w:bCs/>
          <w:sz w:val="20"/>
          <w:szCs w:val="20"/>
        </w:rPr>
      </w:pPr>
    </w:p>
    <w:p w14:paraId="6DB507FA" w14:textId="77777777" w:rsidR="004D3B36" w:rsidRPr="00601F6B" w:rsidRDefault="004D3B36" w:rsidP="00601F6B">
      <w:pPr>
        <w:autoSpaceDE w:val="0"/>
        <w:autoSpaceDN w:val="0"/>
        <w:adjustRightInd w:val="0"/>
        <w:spacing w:after="0" w:line="240" w:lineRule="auto"/>
        <w:jc w:val="both"/>
        <w:rPr>
          <w:rFonts w:ascii="Helvetica" w:hAnsi="Helvetica" w:cs="Helvetica"/>
          <w:sz w:val="20"/>
          <w:szCs w:val="20"/>
        </w:rPr>
      </w:pPr>
      <w:r w:rsidRPr="00601F6B">
        <w:rPr>
          <w:rFonts w:ascii="Helvetica" w:hAnsi="Helvetica" w:cs="Helvetica"/>
          <w:b/>
          <w:bCs/>
          <w:sz w:val="20"/>
          <w:szCs w:val="20"/>
        </w:rPr>
        <w:t xml:space="preserve">Odgovor: </w:t>
      </w:r>
      <w:r w:rsidRPr="00601F6B">
        <w:rPr>
          <w:rFonts w:ascii="Helvetica" w:hAnsi="Helvetica" w:cs="Helvetica"/>
          <w:sz w:val="20"/>
          <w:szCs w:val="20"/>
        </w:rPr>
        <w:t>Ne.</w:t>
      </w:r>
    </w:p>
    <w:p w14:paraId="54FFE733" w14:textId="77777777" w:rsidR="004D3B36" w:rsidRPr="00601F6B" w:rsidRDefault="004D3B36" w:rsidP="00601F6B">
      <w:pPr>
        <w:autoSpaceDE w:val="0"/>
        <w:autoSpaceDN w:val="0"/>
        <w:adjustRightInd w:val="0"/>
        <w:spacing w:after="0" w:line="240" w:lineRule="auto"/>
        <w:jc w:val="both"/>
        <w:rPr>
          <w:rFonts w:ascii="Helvetica" w:hAnsi="Helvetica" w:cs="Helvetica"/>
          <w:color w:val="FF0000"/>
          <w:sz w:val="20"/>
          <w:szCs w:val="20"/>
        </w:rPr>
      </w:pPr>
    </w:p>
    <w:p w14:paraId="78556039" w14:textId="77777777" w:rsidR="001C3D98" w:rsidRPr="00450FA2" w:rsidRDefault="001C3D98" w:rsidP="001C3D98">
      <w:pPr>
        <w:autoSpaceDE w:val="0"/>
        <w:autoSpaceDN w:val="0"/>
        <w:adjustRightInd w:val="0"/>
        <w:spacing w:after="0" w:line="240" w:lineRule="auto"/>
        <w:jc w:val="both"/>
        <w:rPr>
          <w:rFonts w:ascii="Helvetica" w:hAnsi="Helvetica" w:cs="Helvetica"/>
          <w:i/>
          <w:color w:val="000000"/>
          <w:sz w:val="20"/>
          <w:szCs w:val="20"/>
        </w:rPr>
      </w:pPr>
      <w:r w:rsidRPr="00450FA2">
        <w:rPr>
          <w:rFonts w:ascii="Helvetica" w:hAnsi="Helvetica" w:cs="Helvetica"/>
          <w:b/>
          <w:bCs/>
          <w:i/>
          <w:color w:val="FF0000"/>
          <w:sz w:val="20"/>
          <w:szCs w:val="20"/>
        </w:rPr>
        <w:t>*POPRAVLJENO*</w:t>
      </w:r>
    </w:p>
    <w:p w14:paraId="7E595C98" w14:textId="77777777" w:rsidR="004D3B36" w:rsidRPr="00601F6B" w:rsidRDefault="0007360A" w:rsidP="00601F6B">
      <w:pPr>
        <w:autoSpaceDE w:val="0"/>
        <w:autoSpaceDN w:val="0"/>
        <w:adjustRightInd w:val="0"/>
        <w:spacing w:after="0" w:line="240" w:lineRule="auto"/>
        <w:jc w:val="both"/>
        <w:rPr>
          <w:rFonts w:ascii="Helvetica" w:hAnsi="Helvetica" w:cs="Helvetica"/>
          <w:b/>
          <w:bCs/>
          <w:color w:val="000000"/>
          <w:sz w:val="20"/>
          <w:szCs w:val="20"/>
        </w:rPr>
      </w:pPr>
      <w:r w:rsidRPr="00601F6B">
        <w:rPr>
          <w:rFonts w:ascii="Helvetica" w:hAnsi="Helvetica" w:cs="Helvetica"/>
          <w:b/>
          <w:bCs/>
          <w:color w:val="000000"/>
          <w:sz w:val="20"/>
          <w:szCs w:val="20"/>
        </w:rPr>
        <w:t>NZD/NAP/5</w:t>
      </w:r>
      <w:r w:rsidR="004D3B36" w:rsidRPr="00601F6B">
        <w:rPr>
          <w:rFonts w:ascii="Helvetica" w:hAnsi="Helvetica" w:cs="Helvetica"/>
          <w:b/>
          <w:bCs/>
          <w:color w:val="000000"/>
          <w:sz w:val="20"/>
          <w:szCs w:val="20"/>
        </w:rPr>
        <w:t xml:space="preserve"> (20/577) Kako naj izpolnim (s kakšnimi pooblastili) napotnico za operacijo katarakte (enkratno ali za določeno obdobje), da bo vključen tudi prvi okulistični pregled po operaciji pri operaterju)? </w:t>
      </w:r>
    </w:p>
    <w:p w14:paraId="45423705" w14:textId="77777777" w:rsidR="004D3B36" w:rsidRPr="00601F6B" w:rsidRDefault="004D3B36" w:rsidP="00601F6B">
      <w:pPr>
        <w:autoSpaceDE w:val="0"/>
        <w:autoSpaceDN w:val="0"/>
        <w:adjustRightInd w:val="0"/>
        <w:spacing w:after="0" w:line="240" w:lineRule="auto"/>
        <w:jc w:val="both"/>
        <w:rPr>
          <w:rFonts w:ascii="Helvetica" w:hAnsi="Helvetica" w:cs="Helvetica"/>
          <w:b/>
          <w:bCs/>
          <w:color w:val="000000"/>
          <w:sz w:val="20"/>
          <w:szCs w:val="20"/>
        </w:rPr>
      </w:pPr>
    </w:p>
    <w:p w14:paraId="184581C7" w14:textId="77777777" w:rsidR="00CC4DD4" w:rsidRPr="005F3A9E" w:rsidRDefault="004D3B36" w:rsidP="00601F6B">
      <w:pPr>
        <w:autoSpaceDE w:val="0"/>
        <w:autoSpaceDN w:val="0"/>
        <w:adjustRightInd w:val="0"/>
        <w:spacing w:after="0" w:line="240" w:lineRule="auto"/>
        <w:jc w:val="both"/>
        <w:rPr>
          <w:rFonts w:ascii="Helvetica" w:hAnsi="Helvetica" w:cs="Helvetica"/>
          <w:color w:val="000000"/>
          <w:sz w:val="20"/>
          <w:szCs w:val="20"/>
        </w:rPr>
      </w:pPr>
      <w:r w:rsidRPr="005F3A9E">
        <w:rPr>
          <w:rFonts w:ascii="Helvetica" w:hAnsi="Helvetica" w:cs="Helvetica"/>
          <w:b/>
          <w:bCs/>
          <w:color w:val="000000"/>
          <w:sz w:val="20"/>
          <w:szCs w:val="20"/>
        </w:rPr>
        <w:t xml:space="preserve">Odgovor: </w:t>
      </w:r>
      <w:r w:rsidRPr="005F3A9E">
        <w:rPr>
          <w:rFonts w:ascii="Helvetica" w:hAnsi="Helvetica" w:cs="Helvetica"/>
          <w:color w:val="000000"/>
          <w:sz w:val="20"/>
          <w:szCs w:val="20"/>
        </w:rPr>
        <w:t xml:space="preserve">Za operacijo katarakte </w:t>
      </w:r>
      <w:r w:rsidR="00CC4DD4" w:rsidRPr="005F3A9E">
        <w:rPr>
          <w:rFonts w:ascii="Helvetica" w:hAnsi="Helvetica" w:cs="Helvetica"/>
          <w:color w:val="000000"/>
          <w:sz w:val="20"/>
          <w:szCs w:val="20"/>
        </w:rPr>
        <w:t xml:space="preserve">na enem očesu </w:t>
      </w:r>
      <w:r w:rsidRPr="005F3A9E">
        <w:rPr>
          <w:rFonts w:ascii="Helvetica" w:hAnsi="Helvetica" w:cs="Helvetica"/>
          <w:color w:val="000000"/>
          <w:sz w:val="20"/>
          <w:szCs w:val="20"/>
        </w:rPr>
        <w:t>zadošča enkratna napotnica ozirom</w:t>
      </w:r>
      <w:r w:rsidR="00CC4DD4" w:rsidRPr="005F3A9E">
        <w:rPr>
          <w:rFonts w:ascii="Helvetica" w:hAnsi="Helvetica" w:cs="Helvetica"/>
          <w:color w:val="000000"/>
          <w:sz w:val="20"/>
          <w:szCs w:val="20"/>
        </w:rPr>
        <w:t>a kratkotrajna, npr. za 1 mesec.</w:t>
      </w:r>
    </w:p>
    <w:p w14:paraId="3D90634B" w14:textId="77777777" w:rsidR="00CC4DD4" w:rsidRPr="005F3A9E" w:rsidRDefault="00CC4DD4" w:rsidP="00601F6B">
      <w:pPr>
        <w:autoSpaceDE w:val="0"/>
        <w:autoSpaceDN w:val="0"/>
        <w:adjustRightInd w:val="0"/>
        <w:spacing w:after="0" w:line="240" w:lineRule="auto"/>
        <w:jc w:val="both"/>
        <w:rPr>
          <w:rFonts w:ascii="Helvetica" w:hAnsi="Helvetica" w:cs="Helvetica"/>
          <w:color w:val="000000"/>
          <w:sz w:val="20"/>
          <w:szCs w:val="20"/>
        </w:rPr>
      </w:pPr>
      <w:r w:rsidRPr="005F3A9E">
        <w:rPr>
          <w:rFonts w:ascii="Helvetica" w:hAnsi="Helvetica" w:cs="Helvetica"/>
          <w:color w:val="000000"/>
          <w:sz w:val="20"/>
          <w:szCs w:val="20"/>
        </w:rPr>
        <w:t>Za operacijo katarakte na obeh očesih zadošča ena napotnica, vendar je potrebno ustrezno časovno pooblastilo (3 mesece), v okviru katerega bosta izvedeni obe operaciji.</w:t>
      </w:r>
    </w:p>
    <w:p w14:paraId="673E1055" w14:textId="6D7C4F1E" w:rsidR="004D3B36" w:rsidRPr="00601F6B" w:rsidRDefault="00CC4DD4" w:rsidP="00601F6B">
      <w:pPr>
        <w:autoSpaceDE w:val="0"/>
        <w:autoSpaceDN w:val="0"/>
        <w:adjustRightInd w:val="0"/>
        <w:spacing w:after="0" w:line="240" w:lineRule="auto"/>
        <w:jc w:val="both"/>
        <w:rPr>
          <w:rFonts w:ascii="Helvetica" w:hAnsi="Helvetica" w:cs="Helvetica"/>
          <w:color w:val="000000"/>
          <w:sz w:val="20"/>
          <w:szCs w:val="20"/>
        </w:rPr>
      </w:pPr>
      <w:r w:rsidRPr="005F3A9E">
        <w:rPr>
          <w:rFonts w:ascii="Helvetica" w:hAnsi="Helvetica" w:cs="Helvetica"/>
          <w:color w:val="000000"/>
          <w:sz w:val="20"/>
          <w:szCs w:val="20"/>
        </w:rPr>
        <w:t xml:space="preserve">Prvi okulistični pregled </w:t>
      </w:r>
      <w:r w:rsidR="004D3B36" w:rsidRPr="005F3A9E">
        <w:rPr>
          <w:rFonts w:ascii="Helvetica" w:hAnsi="Helvetica" w:cs="Helvetica"/>
          <w:color w:val="000000"/>
          <w:sz w:val="20"/>
          <w:szCs w:val="20"/>
        </w:rPr>
        <w:t xml:space="preserve">po operaciji </w:t>
      </w:r>
      <w:r w:rsidRPr="005F3A9E">
        <w:rPr>
          <w:rFonts w:ascii="Helvetica" w:hAnsi="Helvetica" w:cs="Helvetica"/>
          <w:color w:val="000000"/>
          <w:sz w:val="20"/>
          <w:szCs w:val="20"/>
        </w:rPr>
        <w:t xml:space="preserve">katarakte </w:t>
      </w:r>
      <w:r w:rsidR="004D3B36" w:rsidRPr="005F3A9E">
        <w:rPr>
          <w:rFonts w:ascii="Helvetica" w:hAnsi="Helvetica" w:cs="Helvetica"/>
          <w:color w:val="000000"/>
          <w:sz w:val="20"/>
          <w:szCs w:val="20"/>
        </w:rPr>
        <w:t xml:space="preserve">pri operaterju </w:t>
      </w:r>
      <w:r w:rsidRPr="005F3A9E">
        <w:rPr>
          <w:rFonts w:ascii="Helvetica" w:hAnsi="Helvetica" w:cs="Helvetica"/>
          <w:color w:val="000000"/>
          <w:sz w:val="20"/>
          <w:szCs w:val="20"/>
        </w:rPr>
        <w:t xml:space="preserve">je </w:t>
      </w:r>
      <w:r w:rsidR="004D3B36" w:rsidRPr="005F3A9E">
        <w:rPr>
          <w:rFonts w:ascii="Helvetica" w:hAnsi="Helvetica" w:cs="Helvetica"/>
          <w:color w:val="000000"/>
          <w:sz w:val="20"/>
          <w:szCs w:val="20"/>
        </w:rPr>
        <w:t xml:space="preserve">že vključen v </w:t>
      </w:r>
      <w:r w:rsidRPr="005F3A9E">
        <w:rPr>
          <w:rFonts w:ascii="Helvetica" w:hAnsi="Helvetica" w:cs="Helvetica"/>
          <w:color w:val="000000"/>
          <w:sz w:val="20"/>
          <w:szCs w:val="20"/>
        </w:rPr>
        <w:t xml:space="preserve">obračun </w:t>
      </w:r>
      <w:r w:rsidR="004D3B36" w:rsidRPr="005F3A9E">
        <w:rPr>
          <w:rFonts w:ascii="Helvetica" w:hAnsi="Helvetica" w:cs="Helvetica"/>
          <w:color w:val="000000"/>
          <w:sz w:val="20"/>
          <w:szCs w:val="20"/>
        </w:rPr>
        <w:t>sam</w:t>
      </w:r>
      <w:r w:rsidRPr="005F3A9E">
        <w:rPr>
          <w:rFonts w:ascii="Helvetica" w:hAnsi="Helvetica" w:cs="Helvetica"/>
          <w:color w:val="000000"/>
          <w:sz w:val="20"/>
          <w:szCs w:val="20"/>
        </w:rPr>
        <w:t>ega operativnega</w:t>
      </w:r>
      <w:r w:rsidR="004D3B36" w:rsidRPr="005F3A9E">
        <w:rPr>
          <w:rFonts w:ascii="Helvetica" w:hAnsi="Helvetica" w:cs="Helvetica"/>
          <w:color w:val="000000"/>
          <w:sz w:val="20"/>
          <w:szCs w:val="20"/>
        </w:rPr>
        <w:t xml:space="preserve"> poseg</w:t>
      </w:r>
      <w:r w:rsidRPr="005F3A9E">
        <w:rPr>
          <w:rFonts w:ascii="Helvetica" w:hAnsi="Helvetica" w:cs="Helvetica"/>
          <w:color w:val="000000"/>
          <w:sz w:val="20"/>
          <w:szCs w:val="20"/>
        </w:rPr>
        <w:t>a, se ne obračunava</w:t>
      </w:r>
      <w:r w:rsidR="008357A1" w:rsidRPr="005F3A9E">
        <w:rPr>
          <w:rFonts w:ascii="Helvetica" w:hAnsi="Helvetica" w:cs="Helvetica"/>
          <w:color w:val="000000"/>
          <w:sz w:val="20"/>
          <w:szCs w:val="20"/>
        </w:rPr>
        <w:t xml:space="preserve"> dodatno</w:t>
      </w:r>
      <w:r w:rsidRPr="005F3A9E">
        <w:rPr>
          <w:rFonts w:ascii="Helvetica" w:hAnsi="Helvetica" w:cs="Helvetica"/>
          <w:color w:val="000000"/>
          <w:sz w:val="20"/>
          <w:szCs w:val="20"/>
        </w:rPr>
        <w:t xml:space="preserve"> še posebej</w:t>
      </w:r>
      <w:r w:rsidR="008E6391">
        <w:rPr>
          <w:rFonts w:ascii="Helvetica" w:hAnsi="Helvetica" w:cs="Helvetica"/>
          <w:color w:val="000000"/>
          <w:sz w:val="20"/>
          <w:szCs w:val="20"/>
        </w:rPr>
        <w:t>.</w:t>
      </w:r>
    </w:p>
    <w:p w14:paraId="53056FC9"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p>
    <w:p w14:paraId="129E42DF" w14:textId="77777777" w:rsidR="004D3B36" w:rsidRPr="00601F6B" w:rsidRDefault="004D3B36" w:rsidP="00601F6B">
      <w:pPr>
        <w:autoSpaceDE w:val="0"/>
        <w:autoSpaceDN w:val="0"/>
        <w:adjustRightInd w:val="0"/>
        <w:spacing w:after="0" w:line="240" w:lineRule="auto"/>
        <w:jc w:val="both"/>
        <w:rPr>
          <w:rFonts w:ascii="Helvetica" w:hAnsi="Helvetica" w:cs="Helvetica"/>
          <w:b/>
          <w:bCs/>
          <w:sz w:val="20"/>
          <w:szCs w:val="20"/>
        </w:rPr>
      </w:pPr>
      <w:r w:rsidRPr="00601F6B">
        <w:rPr>
          <w:rFonts w:ascii="Helvetica" w:hAnsi="Helvetica" w:cs="Helvetica"/>
          <w:b/>
          <w:bCs/>
          <w:sz w:val="20"/>
          <w:szCs w:val="20"/>
        </w:rPr>
        <w:t>NZD/NAP</w:t>
      </w:r>
      <w:r w:rsidR="0007360A" w:rsidRPr="00601F6B">
        <w:rPr>
          <w:rFonts w:ascii="Helvetica" w:hAnsi="Helvetica" w:cs="Helvetica"/>
          <w:b/>
          <w:bCs/>
          <w:sz w:val="20"/>
          <w:szCs w:val="20"/>
        </w:rPr>
        <w:t>/6</w:t>
      </w:r>
      <w:r w:rsidRPr="00601F6B">
        <w:rPr>
          <w:rFonts w:ascii="Helvetica" w:hAnsi="Helvetica" w:cs="Helvetica"/>
          <w:b/>
          <w:bCs/>
          <w:sz w:val="20"/>
          <w:szCs w:val="20"/>
        </w:rPr>
        <w:t xml:space="preserve"> (14/346) Ali se specialist kljub časovnemu pooblastilu za 3 mesece in obsegu pooblastila 1, 2 sme odločiti, da pacienta ne sprejme v zdravljenje, ampak le poda mnenje o stanju in zdravljenju ter mu predpiše recept za predlagana zdravila, nadaljnje vodenje pa prepusti lečečemu zdravniku. </w:t>
      </w:r>
    </w:p>
    <w:p w14:paraId="5C78181D" w14:textId="77777777" w:rsidR="004D3B36" w:rsidRPr="00601F6B" w:rsidRDefault="004D3B36" w:rsidP="00601F6B">
      <w:pPr>
        <w:autoSpaceDE w:val="0"/>
        <w:autoSpaceDN w:val="0"/>
        <w:adjustRightInd w:val="0"/>
        <w:spacing w:after="0" w:line="240" w:lineRule="auto"/>
        <w:jc w:val="both"/>
        <w:rPr>
          <w:rFonts w:ascii="Helvetica" w:hAnsi="Helvetica" w:cs="Helvetica"/>
          <w:b/>
          <w:bCs/>
          <w:sz w:val="20"/>
          <w:szCs w:val="20"/>
        </w:rPr>
      </w:pPr>
    </w:p>
    <w:p w14:paraId="0641E5BC" w14:textId="77777777" w:rsidR="004D3B36" w:rsidRPr="00601F6B" w:rsidRDefault="004D3B36" w:rsidP="00601F6B">
      <w:pPr>
        <w:autoSpaceDE w:val="0"/>
        <w:autoSpaceDN w:val="0"/>
        <w:adjustRightInd w:val="0"/>
        <w:spacing w:after="0" w:line="240" w:lineRule="auto"/>
        <w:jc w:val="both"/>
        <w:rPr>
          <w:rFonts w:ascii="Helvetica" w:hAnsi="Helvetica" w:cs="Helvetica"/>
          <w:sz w:val="20"/>
          <w:szCs w:val="20"/>
        </w:rPr>
      </w:pPr>
      <w:r w:rsidRPr="00601F6B">
        <w:rPr>
          <w:rFonts w:ascii="Helvetica" w:hAnsi="Helvetica" w:cs="Helvetica"/>
          <w:b/>
          <w:bCs/>
          <w:sz w:val="20"/>
          <w:szCs w:val="20"/>
        </w:rPr>
        <w:t xml:space="preserve">Odgovor: </w:t>
      </w:r>
      <w:r w:rsidRPr="00601F6B">
        <w:rPr>
          <w:rFonts w:ascii="Helvetica" w:hAnsi="Helvetica" w:cs="Helvetica"/>
          <w:sz w:val="20"/>
          <w:szCs w:val="20"/>
        </w:rPr>
        <w:t>Kljub pooblastilu številka 2 na napotnici se specialist lahko odloči, da poda samo mnenje o stanju in navodila za zdravljenje, ter v specialističnem mnenju zapiše, da je zdravljenje pri njem zaključeno. Ponovni obiski po presoji pacienta niso možni.</w:t>
      </w:r>
    </w:p>
    <w:p w14:paraId="2916FE91" w14:textId="77777777" w:rsidR="004D3B36" w:rsidRPr="00601F6B" w:rsidRDefault="004D3B36" w:rsidP="00601F6B">
      <w:pPr>
        <w:autoSpaceDE w:val="0"/>
        <w:autoSpaceDN w:val="0"/>
        <w:adjustRightInd w:val="0"/>
        <w:spacing w:after="0" w:line="240" w:lineRule="auto"/>
        <w:jc w:val="both"/>
        <w:rPr>
          <w:rFonts w:ascii="Helvetica" w:hAnsi="Helvetica" w:cs="Helvetica"/>
          <w:sz w:val="20"/>
          <w:szCs w:val="20"/>
        </w:rPr>
      </w:pPr>
    </w:p>
    <w:p w14:paraId="7230CD06" w14:textId="77777777" w:rsidR="004D3B36" w:rsidRPr="00601F6B" w:rsidRDefault="0007360A" w:rsidP="00601F6B">
      <w:pPr>
        <w:autoSpaceDE w:val="0"/>
        <w:autoSpaceDN w:val="0"/>
        <w:adjustRightInd w:val="0"/>
        <w:spacing w:after="0" w:line="240" w:lineRule="auto"/>
        <w:jc w:val="both"/>
        <w:rPr>
          <w:rFonts w:ascii="Helvetica" w:hAnsi="Helvetica" w:cs="Helvetica"/>
          <w:b/>
          <w:bCs/>
          <w:sz w:val="20"/>
          <w:szCs w:val="20"/>
        </w:rPr>
      </w:pPr>
      <w:r w:rsidRPr="00601F6B">
        <w:rPr>
          <w:rFonts w:ascii="Helvetica" w:hAnsi="Helvetica" w:cs="Helvetica"/>
          <w:b/>
          <w:bCs/>
          <w:sz w:val="20"/>
          <w:szCs w:val="20"/>
        </w:rPr>
        <w:t>NZD/NAP/7</w:t>
      </w:r>
      <w:r w:rsidR="004D3B36" w:rsidRPr="00601F6B">
        <w:rPr>
          <w:rFonts w:ascii="Helvetica" w:hAnsi="Helvetica" w:cs="Helvetica"/>
          <w:b/>
          <w:bCs/>
          <w:sz w:val="20"/>
          <w:szCs w:val="20"/>
        </w:rPr>
        <w:t xml:space="preserve"> (14/347) Ali sme oziroma mora specialist splošne oz. družinske medicine, ki dela tudi v diabetološkem dispanzerju, pisati napotnico za pregled v diabetološkem dispanzerju pacientom, ki jim je hkrati izbrani osebni zdravnik in diabetolog?</w:t>
      </w:r>
    </w:p>
    <w:p w14:paraId="553662E7" w14:textId="77777777" w:rsidR="004D3B36" w:rsidRPr="00601F6B" w:rsidRDefault="004D3B36" w:rsidP="00601F6B">
      <w:pPr>
        <w:autoSpaceDE w:val="0"/>
        <w:autoSpaceDN w:val="0"/>
        <w:adjustRightInd w:val="0"/>
        <w:spacing w:after="0" w:line="240" w:lineRule="auto"/>
        <w:jc w:val="both"/>
        <w:rPr>
          <w:rFonts w:ascii="Helvetica" w:hAnsi="Helvetica" w:cs="Helvetica"/>
          <w:b/>
          <w:bCs/>
          <w:sz w:val="20"/>
          <w:szCs w:val="20"/>
        </w:rPr>
      </w:pPr>
    </w:p>
    <w:p w14:paraId="227D1E59" w14:textId="77777777" w:rsidR="004D3B36" w:rsidRPr="00601F6B" w:rsidRDefault="004D3B36" w:rsidP="00601F6B">
      <w:pPr>
        <w:autoSpaceDE w:val="0"/>
        <w:autoSpaceDN w:val="0"/>
        <w:adjustRightInd w:val="0"/>
        <w:spacing w:after="0" w:line="240" w:lineRule="auto"/>
        <w:jc w:val="both"/>
        <w:rPr>
          <w:rFonts w:ascii="Helvetica" w:hAnsi="Helvetica" w:cs="Helvetica"/>
          <w:sz w:val="20"/>
          <w:szCs w:val="20"/>
        </w:rPr>
      </w:pPr>
      <w:r w:rsidRPr="00601F6B">
        <w:rPr>
          <w:rFonts w:ascii="Helvetica" w:hAnsi="Helvetica" w:cs="Helvetica"/>
          <w:b/>
          <w:bCs/>
          <w:sz w:val="20"/>
          <w:szCs w:val="20"/>
        </w:rPr>
        <w:t xml:space="preserve">Odgovor: </w:t>
      </w:r>
      <w:r w:rsidRPr="00601F6B">
        <w:rPr>
          <w:rFonts w:ascii="Helvetica" w:hAnsi="Helvetica" w:cs="Helvetica"/>
          <w:sz w:val="20"/>
          <w:szCs w:val="20"/>
        </w:rPr>
        <w:t>V ambulanti za diabetike, ki ima status specialistične ambulante, se za beleženje in obračun obveznemu zdravstvenemu zavarovanju priznajo samo opravljene storitve pacientom na osnovi veljavne napotnice (z izjemo nujnih primerov). Zdravnik ne bo sam sebi pisal napotnic, temveč bo »svoje paciente«, ki imajo diabetes, obravnaval v okviru splošne ambulante.</w:t>
      </w:r>
    </w:p>
    <w:p w14:paraId="3501FB6C"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p>
    <w:p w14:paraId="281735D4" w14:textId="77777777" w:rsidR="004D3B36" w:rsidRPr="00601F6B" w:rsidRDefault="0007360A" w:rsidP="00601F6B">
      <w:pPr>
        <w:autoSpaceDE w:val="0"/>
        <w:autoSpaceDN w:val="0"/>
        <w:adjustRightInd w:val="0"/>
        <w:spacing w:after="0" w:line="240" w:lineRule="auto"/>
        <w:jc w:val="both"/>
        <w:rPr>
          <w:rFonts w:ascii="Helvetica" w:hAnsi="Helvetica" w:cs="Helvetica"/>
          <w:b/>
          <w:bCs/>
          <w:sz w:val="20"/>
          <w:szCs w:val="20"/>
        </w:rPr>
      </w:pPr>
      <w:r w:rsidRPr="00601F6B">
        <w:rPr>
          <w:rFonts w:ascii="Helvetica" w:hAnsi="Helvetica" w:cs="Helvetica"/>
          <w:b/>
          <w:bCs/>
          <w:sz w:val="20"/>
          <w:szCs w:val="20"/>
        </w:rPr>
        <w:t>NZD/NAP/8</w:t>
      </w:r>
      <w:r w:rsidR="004D3B36" w:rsidRPr="00601F6B">
        <w:rPr>
          <w:rFonts w:ascii="Helvetica" w:hAnsi="Helvetica" w:cs="Helvetica"/>
          <w:b/>
          <w:bCs/>
          <w:sz w:val="20"/>
          <w:szCs w:val="20"/>
        </w:rPr>
        <w:t xml:space="preserve"> (15/388) Ali lahko napotni zdravnik (po pregledu zavarovane osebe) na podlagi napotnice izbranega zdravnika, ki velja enkratno, izstavi obravnavani osebi napotnico za UZ oz. drugo potrebno preiskavo, ki bo opravljena na drugi datum v isti ali v drugi organizacijski enoti?</w:t>
      </w:r>
    </w:p>
    <w:p w14:paraId="1D78C675" w14:textId="77777777" w:rsidR="004D3B36" w:rsidRPr="00601F6B" w:rsidRDefault="004D3B36" w:rsidP="00601F6B">
      <w:pPr>
        <w:autoSpaceDE w:val="0"/>
        <w:autoSpaceDN w:val="0"/>
        <w:adjustRightInd w:val="0"/>
        <w:spacing w:after="0" w:line="240" w:lineRule="auto"/>
        <w:jc w:val="both"/>
        <w:rPr>
          <w:rFonts w:ascii="Helvetica" w:hAnsi="Helvetica" w:cs="Helvetica"/>
          <w:b/>
          <w:bCs/>
          <w:sz w:val="20"/>
          <w:szCs w:val="20"/>
        </w:rPr>
      </w:pPr>
    </w:p>
    <w:p w14:paraId="3D623213" w14:textId="77777777" w:rsidR="004D3B36" w:rsidRPr="00601F6B" w:rsidRDefault="004D3B36" w:rsidP="00601F6B">
      <w:pPr>
        <w:autoSpaceDE w:val="0"/>
        <w:autoSpaceDN w:val="0"/>
        <w:adjustRightInd w:val="0"/>
        <w:spacing w:after="0" w:line="240" w:lineRule="auto"/>
        <w:jc w:val="both"/>
        <w:rPr>
          <w:rFonts w:ascii="Helvetica" w:hAnsi="Helvetica" w:cs="Helvetica"/>
          <w:sz w:val="20"/>
          <w:szCs w:val="20"/>
        </w:rPr>
      </w:pPr>
      <w:r w:rsidRPr="00601F6B">
        <w:rPr>
          <w:rFonts w:ascii="Helvetica" w:hAnsi="Helvetica" w:cs="Helvetica"/>
          <w:b/>
          <w:bCs/>
          <w:sz w:val="20"/>
          <w:szCs w:val="20"/>
        </w:rPr>
        <w:t xml:space="preserve">Odgovor: </w:t>
      </w:r>
      <w:r w:rsidR="00C76827" w:rsidRPr="00601F6B">
        <w:rPr>
          <w:rFonts w:ascii="Helvetica" w:hAnsi="Helvetica" w:cs="Helvetica"/>
          <w:sz w:val="20"/>
          <w:szCs w:val="20"/>
        </w:rPr>
        <w:t>Če gre za storitve, ki so v okviru iste zdravstvene dejavnosti (na primer v kardiologiji) pri istem izvajalcu zdravstvenih storitev (na primer v ZD), bo napotni zdravnik pacienta naročil na preiskavo, pri čemer ne bo izdal nove zelene napotnice, saj je za to obravnavo pacienta na tej VZD (kardiologija) že bila izdana</w:t>
      </w:r>
      <w:r w:rsidRPr="00601F6B">
        <w:rPr>
          <w:rFonts w:ascii="Helvetica" w:hAnsi="Helvetica" w:cs="Helvetica"/>
          <w:sz w:val="20"/>
          <w:szCs w:val="20"/>
        </w:rPr>
        <w:t xml:space="preserve">. </w:t>
      </w:r>
    </w:p>
    <w:p w14:paraId="7B27C5E3" w14:textId="77777777" w:rsidR="00C76827" w:rsidRPr="00601F6B" w:rsidRDefault="00C76827" w:rsidP="00601F6B">
      <w:pPr>
        <w:autoSpaceDE w:val="0"/>
        <w:autoSpaceDN w:val="0"/>
        <w:adjustRightInd w:val="0"/>
        <w:spacing w:after="0" w:line="240" w:lineRule="auto"/>
        <w:jc w:val="both"/>
        <w:rPr>
          <w:rFonts w:ascii="Helvetica" w:hAnsi="Helvetica" w:cs="Helvetica"/>
          <w:sz w:val="20"/>
          <w:szCs w:val="20"/>
        </w:rPr>
      </w:pPr>
      <w:r w:rsidRPr="00601F6B">
        <w:rPr>
          <w:rFonts w:ascii="Helvetica" w:hAnsi="Helvetica" w:cs="Helvetica"/>
          <w:sz w:val="20"/>
          <w:szCs w:val="20"/>
        </w:rPr>
        <w:t xml:space="preserve">Če gre za storitve, ki jih izvajalec ne opravlja sam (na primer pregled pulmologa) in se izvajajo v drugi VZD (v pulmologij), bo v okviru pooblastila 3 izdal napotnico za nadaljnje specialistične </w:t>
      </w:r>
      <w:r w:rsidR="00AF328E" w:rsidRPr="00601F6B">
        <w:rPr>
          <w:rFonts w:ascii="Helvetica" w:hAnsi="Helvetica" w:cs="Helvetica"/>
          <w:sz w:val="20"/>
          <w:szCs w:val="20"/>
        </w:rPr>
        <w:t>preglede oziroma preiskave ali z</w:t>
      </w:r>
      <w:r w:rsidRPr="00601F6B">
        <w:rPr>
          <w:rFonts w:ascii="Helvetica" w:hAnsi="Helvetica" w:cs="Helvetica"/>
          <w:sz w:val="20"/>
          <w:szCs w:val="20"/>
        </w:rPr>
        <w:t>a zdravljenje</w:t>
      </w:r>
      <w:r w:rsidR="00AF328E" w:rsidRPr="00601F6B">
        <w:rPr>
          <w:rFonts w:ascii="Helvetica" w:hAnsi="Helvetica" w:cs="Helvetica"/>
          <w:sz w:val="20"/>
          <w:szCs w:val="20"/>
        </w:rPr>
        <w:t>. Enako velja, kadar storitve izvajalec ne opravlja sam (na primer UZ), čeprav gre za isto VZD (kardiologija), ki jih opravlja pa drug izvajalec. Na podlagi rezultatov pridobljenega specialističnega izvida pa bo v okviru veljavnosti napotnice opravil storitev, za katero je bila napotnica izdana.</w:t>
      </w:r>
    </w:p>
    <w:p w14:paraId="3FDF7E24" w14:textId="77777777" w:rsidR="004D3B36" w:rsidRPr="00601F6B" w:rsidRDefault="004D3B36" w:rsidP="00601F6B">
      <w:pPr>
        <w:autoSpaceDE w:val="0"/>
        <w:autoSpaceDN w:val="0"/>
        <w:adjustRightInd w:val="0"/>
        <w:spacing w:after="0" w:line="240" w:lineRule="auto"/>
        <w:jc w:val="both"/>
        <w:rPr>
          <w:rFonts w:ascii="Helvetica" w:hAnsi="Helvetica" w:cs="Helvetica"/>
          <w:color w:val="FF0000"/>
          <w:sz w:val="20"/>
          <w:szCs w:val="20"/>
        </w:rPr>
      </w:pPr>
    </w:p>
    <w:p w14:paraId="7BF6FB79" w14:textId="77777777" w:rsidR="004D3B36" w:rsidRPr="00601F6B" w:rsidRDefault="0007360A" w:rsidP="00601F6B">
      <w:pPr>
        <w:autoSpaceDE w:val="0"/>
        <w:autoSpaceDN w:val="0"/>
        <w:adjustRightInd w:val="0"/>
        <w:spacing w:after="0" w:line="240" w:lineRule="auto"/>
        <w:jc w:val="both"/>
        <w:rPr>
          <w:rFonts w:ascii="Helvetica" w:hAnsi="Helvetica" w:cs="Helvetica"/>
          <w:b/>
          <w:bCs/>
          <w:color w:val="FF0000"/>
          <w:sz w:val="20"/>
          <w:szCs w:val="20"/>
        </w:rPr>
      </w:pPr>
      <w:r w:rsidRPr="00601F6B">
        <w:rPr>
          <w:rFonts w:ascii="Helvetica" w:hAnsi="Helvetica" w:cs="Helvetica"/>
          <w:b/>
          <w:bCs/>
          <w:color w:val="000000"/>
          <w:sz w:val="20"/>
          <w:szCs w:val="20"/>
        </w:rPr>
        <w:t>NZD/NAP/9</w:t>
      </w:r>
      <w:r w:rsidR="004D3B36" w:rsidRPr="00601F6B">
        <w:rPr>
          <w:rFonts w:ascii="Helvetica" w:hAnsi="Helvetica" w:cs="Helvetica"/>
          <w:b/>
          <w:bCs/>
          <w:color w:val="000000"/>
          <w:sz w:val="20"/>
          <w:szCs w:val="20"/>
        </w:rPr>
        <w:t xml:space="preserve"> (17/459) Ali obračunati in opraviti pregled, če ima pacient napotnico z obsegom pooblastil 1, želi pa se RTG in/ali EKG? </w:t>
      </w:r>
    </w:p>
    <w:p w14:paraId="4D1A4D56" w14:textId="77777777" w:rsidR="004D3B36" w:rsidRPr="00601F6B" w:rsidRDefault="004D3B36" w:rsidP="00601F6B">
      <w:pPr>
        <w:autoSpaceDE w:val="0"/>
        <w:autoSpaceDN w:val="0"/>
        <w:adjustRightInd w:val="0"/>
        <w:spacing w:after="0" w:line="240" w:lineRule="auto"/>
        <w:jc w:val="both"/>
        <w:rPr>
          <w:rFonts w:ascii="Helvetica" w:hAnsi="Helvetica" w:cs="Helvetica"/>
          <w:b/>
          <w:bCs/>
          <w:color w:val="000000"/>
          <w:sz w:val="20"/>
          <w:szCs w:val="20"/>
        </w:rPr>
      </w:pPr>
    </w:p>
    <w:p w14:paraId="0515CA2A"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r w:rsidRPr="00601F6B">
        <w:rPr>
          <w:rFonts w:ascii="Helvetica" w:hAnsi="Helvetica" w:cs="Helvetica"/>
          <w:b/>
          <w:bCs/>
          <w:color w:val="000000"/>
          <w:sz w:val="20"/>
          <w:szCs w:val="20"/>
        </w:rPr>
        <w:t xml:space="preserve">Odgovor: </w:t>
      </w:r>
      <w:r w:rsidRPr="00601F6B">
        <w:rPr>
          <w:rFonts w:ascii="Helvetica" w:hAnsi="Helvetica" w:cs="Helvetica"/>
          <w:color w:val="000000"/>
          <w:sz w:val="20"/>
          <w:szCs w:val="20"/>
        </w:rPr>
        <w:t xml:space="preserve">Ko osebni zdravnik z napotnico zahteva eno ali več točno določenih preiskav, sme napotni specialist opraviti le tisto, kar mu je naročeno, sicer je prekoračil pooblastila. Če pacient sam želi, da se opravi RTG ali EKG, je za to samoplačnik </w:t>
      </w:r>
      <w:r w:rsidRPr="00601F6B">
        <w:rPr>
          <w:rFonts w:ascii="Helvetica" w:hAnsi="Helvetica" w:cs="Helvetica"/>
          <w:sz w:val="20"/>
          <w:szCs w:val="20"/>
        </w:rPr>
        <w:t>(25. člen Pravil OZZ).</w:t>
      </w:r>
    </w:p>
    <w:p w14:paraId="2FF972A5"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p>
    <w:p w14:paraId="0FAFDF10" w14:textId="77777777" w:rsidR="004D3B36" w:rsidRPr="00601F6B" w:rsidRDefault="0007360A" w:rsidP="00601F6B">
      <w:pPr>
        <w:autoSpaceDE w:val="0"/>
        <w:autoSpaceDN w:val="0"/>
        <w:adjustRightInd w:val="0"/>
        <w:spacing w:after="0" w:line="240" w:lineRule="auto"/>
        <w:jc w:val="both"/>
        <w:rPr>
          <w:rFonts w:ascii="Helvetica" w:hAnsi="Helvetica" w:cs="Helvetica"/>
          <w:b/>
          <w:bCs/>
          <w:color w:val="000000"/>
          <w:sz w:val="20"/>
          <w:szCs w:val="20"/>
        </w:rPr>
      </w:pPr>
      <w:r w:rsidRPr="00601F6B">
        <w:rPr>
          <w:rFonts w:ascii="Helvetica" w:hAnsi="Helvetica" w:cs="Helvetica"/>
          <w:b/>
          <w:bCs/>
          <w:color w:val="000000"/>
          <w:sz w:val="20"/>
          <w:szCs w:val="20"/>
        </w:rPr>
        <w:t>NZD/NAP/10</w:t>
      </w:r>
      <w:r w:rsidR="004D3B36" w:rsidRPr="00601F6B">
        <w:rPr>
          <w:rFonts w:ascii="Helvetica" w:hAnsi="Helvetica" w:cs="Helvetica"/>
          <w:b/>
          <w:bCs/>
          <w:color w:val="000000"/>
          <w:sz w:val="20"/>
          <w:szCs w:val="20"/>
        </w:rPr>
        <w:t xml:space="preserve"> (17/460) Ali je osebni zdravnik dolžan naknadno izdati napotnico z ustreznimi pooblastili potem, ko je pacient že bil sprejet v specialistično obravnavo oziroma hospitaliziran brez napotnice zaradi nujnega zdravljenja? </w:t>
      </w:r>
    </w:p>
    <w:p w14:paraId="690D2859" w14:textId="77777777" w:rsidR="004D3B36" w:rsidRPr="00601F6B" w:rsidRDefault="004D3B36" w:rsidP="00601F6B">
      <w:pPr>
        <w:autoSpaceDE w:val="0"/>
        <w:autoSpaceDN w:val="0"/>
        <w:adjustRightInd w:val="0"/>
        <w:spacing w:after="0" w:line="240" w:lineRule="auto"/>
        <w:jc w:val="both"/>
        <w:rPr>
          <w:rFonts w:ascii="Helvetica" w:hAnsi="Helvetica" w:cs="Helvetica"/>
          <w:b/>
          <w:bCs/>
          <w:color w:val="000000"/>
          <w:sz w:val="20"/>
          <w:szCs w:val="20"/>
        </w:rPr>
      </w:pPr>
    </w:p>
    <w:p w14:paraId="38D1DFBC"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r w:rsidRPr="00601F6B">
        <w:rPr>
          <w:rFonts w:ascii="Helvetica" w:hAnsi="Helvetica" w:cs="Helvetica"/>
          <w:b/>
          <w:bCs/>
          <w:color w:val="000000"/>
          <w:sz w:val="20"/>
          <w:szCs w:val="20"/>
        </w:rPr>
        <w:t xml:space="preserve">Odgovor: </w:t>
      </w:r>
      <w:r w:rsidRPr="00601F6B">
        <w:rPr>
          <w:rFonts w:ascii="Helvetica" w:hAnsi="Helvetica" w:cs="Helvetica"/>
          <w:color w:val="000000"/>
          <w:sz w:val="20"/>
          <w:szCs w:val="20"/>
        </w:rPr>
        <w:t>Pri obravnavi urgentnih primerov v bolnišnici ali specialistični ambulanti se v zdravstveni dokumentaciji zabeleži, da je šlo za nujni primer, in napotnica ni potrebna. Za morebitne nadaljnje kontrolne preglede pa je potrebna napotnica osebnega zdravnika.</w:t>
      </w:r>
    </w:p>
    <w:p w14:paraId="6680FD5F"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p>
    <w:p w14:paraId="7D8509B0" w14:textId="77777777" w:rsidR="004D3B36" w:rsidRPr="009B5AD5" w:rsidRDefault="004D3B36" w:rsidP="00601F6B">
      <w:pPr>
        <w:autoSpaceDE w:val="0"/>
        <w:autoSpaceDN w:val="0"/>
        <w:adjustRightInd w:val="0"/>
        <w:spacing w:after="0" w:line="240" w:lineRule="auto"/>
        <w:jc w:val="both"/>
        <w:rPr>
          <w:rFonts w:ascii="Helvetica" w:hAnsi="Helvetica" w:cs="Helvetica"/>
          <w:b/>
          <w:bCs/>
          <w:color w:val="000000"/>
          <w:sz w:val="20"/>
          <w:szCs w:val="20"/>
        </w:rPr>
      </w:pPr>
      <w:r w:rsidRPr="009B5AD5">
        <w:rPr>
          <w:rFonts w:ascii="Helvetica" w:hAnsi="Helvetica" w:cs="Helvetica"/>
          <w:b/>
          <w:bCs/>
          <w:color w:val="000000"/>
          <w:sz w:val="20"/>
          <w:szCs w:val="20"/>
        </w:rPr>
        <w:t>NZD</w:t>
      </w:r>
      <w:r w:rsidR="0007360A" w:rsidRPr="009B5AD5">
        <w:rPr>
          <w:rFonts w:ascii="Helvetica" w:hAnsi="Helvetica" w:cs="Helvetica"/>
          <w:b/>
          <w:bCs/>
          <w:color w:val="000000"/>
          <w:sz w:val="20"/>
          <w:szCs w:val="20"/>
        </w:rPr>
        <w:t>/NAP/11</w:t>
      </w:r>
      <w:r w:rsidRPr="009B5AD5">
        <w:rPr>
          <w:rFonts w:ascii="Helvetica" w:hAnsi="Helvetica" w:cs="Helvetica"/>
          <w:b/>
          <w:bCs/>
          <w:color w:val="000000"/>
          <w:sz w:val="20"/>
          <w:szCs w:val="20"/>
        </w:rPr>
        <w:t xml:space="preserve"> (17/462) Ali sme dežurni zdravnik izdajati napotnice za pregled na sekundarnem nivoju le z enkratnim trajanjem pooblastila? </w:t>
      </w:r>
    </w:p>
    <w:p w14:paraId="73D19F84" w14:textId="77777777" w:rsidR="004D3B36" w:rsidRPr="009B5AD5" w:rsidRDefault="004D3B36" w:rsidP="00601F6B">
      <w:pPr>
        <w:autoSpaceDE w:val="0"/>
        <w:autoSpaceDN w:val="0"/>
        <w:adjustRightInd w:val="0"/>
        <w:spacing w:after="0" w:line="240" w:lineRule="auto"/>
        <w:jc w:val="both"/>
        <w:rPr>
          <w:rFonts w:ascii="Helvetica" w:hAnsi="Helvetica" w:cs="Helvetica"/>
          <w:b/>
          <w:bCs/>
          <w:color w:val="000000"/>
          <w:sz w:val="20"/>
          <w:szCs w:val="20"/>
        </w:rPr>
      </w:pPr>
    </w:p>
    <w:p w14:paraId="4BE19173" w14:textId="77777777" w:rsidR="004D3B36" w:rsidRPr="009B5AD5" w:rsidRDefault="004D3B36" w:rsidP="00601F6B">
      <w:pPr>
        <w:autoSpaceDE w:val="0"/>
        <w:autoSpaceDN w:val="0"/>
        <w:adjustRightInd w:val="0"/>
        <w:spacing w:after="0" w:line="240" w:lineRule="auto"/>
        <w:jc w:val="both"/>
        <w:rPr>
          <w:rFonts w:ascii="Helvetica" w:hAnsi="Helvetica" w:cs="Helvetica"/>
          <w:color w:val="000000"/>
          <w:sz w:val="20"/>
          <w:szCs w:val="20"/>
        </w:rPr>
      </w:pPr>
      <w:r w:rsidRPr="009B5AD5">
        <w:rPr>
          <w:rFonts w:ascii="Helvetica" w:hAnsi="Helvetica" w:cs="Helvetica"/>
          <w:b/>
          <w:bCs/>
          <w:color w:val="000000"/>
          <w:sz w:val="20"/>
          <w:szCs w:val="20"/>
        </w:rPr>
        <w:t xml:space="preserve">Odgovor: </w:t>
      </w:r>
      <w:r w:rsidRPr="009B5AD5">
        <w:rPr>
          <w:rFonts w:ascii="Helvetica" w:hAnsi="Helvetica" w:cs="Helvetica"/>
          <w:color w:val="000000"/>
          <w:sz w:val="20"/>
          <w:szCs w:val="20"/>
        </w:rPr>
        <w:t xml:space="preserve">Dežurni zdravnik ni omejen na izdajo napotnice z enkratnim pooblastilom. Časovno opredelitev določi tako, kot je to </w:t>
      </w:r>
      <w:r w:rsidR="009C3BBF" w:rsidRPr="009B5AD5">
        <w:rPr>
          <w:rFonts w:ascii="Helvetica" w:hAnsi="Helvetica" w:cs="Helvetica"/>
          <w:color w:val="000000"/>
          <w:sz w:val="20"/>
          <w:szCs w:val="20"/>
        </w:rPr>
        <w:t xml:space="preserve">ustrezno </w:t>
      </w:r>
      <w:r w:rsidRPr="009B5AD5">
        <w:rPr>
          <w:rFonts w:ascii="Helvetica" w:hAnsi="Helvetica" w:cs="Helvetica"/>
          <w:color w:val="000000"/>
          <w:sz w:val="20"/>
          <w:szCs w:val="20"/>
        </w:rPr>
        <w:t xml:space="preserve">in potrebno za zavarovano osebo. </w:t>
      </w:r>
    </w:p>
    <w:p w14:paraId="2795C46B" w14:textId="77777777" w:rsidR="004D3B36" w:rsidRPr="009B5AD5" w:rsidRDefault="004D3B36" w:rsidP="00601F6B">
      <w:pPr>
        <w:autoSpaceDE w:val="0"/>
        <w:autoSpaceDN w:val="0"/>
        <w:adjustRightInd w:val="0"/>
        <w:spacing w:after="0" w:line="240" w:lineRule="auto"/>
        <w:jc w:val="both"/>
        <w:rPr>
          <w:rFonts w:ascii="Helvetica" w:hAnsi="Helvetica" w:cs="Helvetica"/>
          <w:color w:val="000000"/>
          <w:sz w:val="20"/>
          <w:szCs w:val="20"/>
        </w:rPr>
      </w:pPr>
    </w:p>
    <w:p w14:paraId="379CF5F8" w14:textId="77777777" w:rsidR="004D3B36" w:rsidRPr="009B5AD5" w:rsidRDefault="0007360A" w:rsidP="00601F6B">
      <w:pPr>
        <w:autoSpaceDE w:val="0"/>
        <w:autoSpaceDN w:val="0"/>
        <w:adjustRightInd w:val="0"/>
        <w:spacing w:after="0" w:line="240" w:lineRule="auto"/>
        <w:jc w:val="both"/>
        <w:rPr>
          <w:rFonts w:ascii="Helvetica" w:hAnsi="Helvetica" w:cs="Helvetica"/>
          <w:b/>
          <w:bCs/>
          <w:sz w:val="20"/>
          <w:szCs w:val="20"/>
        </w:rPr>
      </w:pPr>
      <w:r w:rsidRPr="009B5AD5">
        <w:rPr>
          <w:rFonts w:ascii="Helvetica" w:hAnsi="Helvetica" w:cs="Helvetica"/>
          <w:b/>
          <w:bCs/>
          <w:sz w:val="20"/>
          <w:szCs w:val="20"/>
        </w:rPr>
        <w:t>NZD/NAP/12</w:t>
      </w:r>
      <w:r w:rsidR="004D3B36" w:rsidRPr="009B5AD5">
        <w:rPr>
          <w:rFonts w:ascii="Helvetica" w:hAnsi="Helvetica" w:cs="Helvetica"/>
          <w:b/>
          <w:bCs/>
          <w:sz w:val="20"/>
          <w:szCs w:val="20"/>
        </w:rPr>
        <w:t xml:space="preserve"> (17/463) Pri prenosu pooblastil na napotnega zdravnika s strani dežurnega zdravnika se znova in znova postavlja vprašanje, ali pooblastilo 3 zajema hkrati tudi obseg pooblastila 1 in 2. </w:t>
      </w:r>
    </w:p>
    <w:p w14:paraId="1B94EE4F" w14:textId="77777777" w:rsidR="004D3B36" w:rsidRPr="009B5AD5" w:rsidRDefault="004D3B36" w:rsidP="00601F6B">
      <w:pPr>
        <w:autoSpaceDE w:val="0"/>
        <w:autoSpaceDN w:val="0"/>
        <w:adjustRightInd w:val="0"/>
        <w:spacing w:after="0" w:line="240" w:lineRule="auto"/>
        <w:jc w:val="both"/>
        <w:rPr>
          <w:rFonts w:ascii="Helvetica" w:hAnsi="Helvetica" w:cs="Helvetica"/>
          <w:b/>
          <w:bCs/>
          <w:sz w:val="20"/>
          <w:szCs w:val="20"/>
        </w:rPr>
      </w:pPr>
    </w:p>
    <w:p w14:paraId="3B86FD8E" w14:textId="77777777" w:rsidR="004D3B36" w:rsidRPr="00601F6B" w:rsidRDefault="004D3B36" w:rsidP="00601F6B">
      <w:pPr>
        <w:autoSpaceDE w:val="0"/>
        <w:autoSpaceDN w:val="0"/>
        <w:adjustRightInd w:val="0"/>
        <w:spacing w:after="0" w:line="240" w:lineRule="auto"/>
        <w:jc w:val="both"/>
        <w:rPr>
          <w:rFonts w:ascii="Helvetica" w:hAnsi="Helvetica" w:cs="Helvetica"/>
          <w:sz w:val="20"/>
          <w:szCs w:val="20"/>
        </w:rPr>
      </w:pPr>
      <w:r w:rsidRPr="009B5AD5">
        <w:rPr>
          <w:rFonts w:ascii="Helvetica" w:hAnsi="Helvetica" w:cs="Helvetica"/>
          <w:b/>
          <w:bCs/>
          <w:sz w:val="20"/>
          <w:szCs w:val="20"/>
        </w:rPr>
        <w:t>Odgovor:</w:t>
      </w:r>
      <w:r w:rsidRPr="009B5AD5">
        <w:rPr>
          <w:rFonts w:ascii="Helvetica" w:hAnsi="Helvetica" w:cs="Helvetica"/>
          <w:sz w:val="20"/>
          <w:szCs w:val="20"/>
        </w:rPr>
        <w:t xml:space="preserve"> Vsako pooblastilo po vrstnem redu predstavlja širšo stopnjo, kar pomeni, da naslednja stopnja vključuje predhodno. Izdajatelj napotnice </w:t>
      </w:r>
      <w:r w:rsidR="007A56F0" w:rsidRPr="009B5AD5">
        <w:rPr>
          <w:rFonts w:ascii="Helvetica" w:hAnsi="Helvetica" w:cs="Helvetica"/>
          <w:sz w:val="20"/>
          <w:szCs w:val="20"/>
        </w:rPr>
        <w:t xml:space="preserve">praviloma </w:t>
      </w:r>
      <w:r w:rsidRPr="009B5AD5">
        <w:rPr>
          <w:rFonts w:ascii="Helvetica" w:hAnsi="Helvetica" w:cs="Helvetica"/>
          <w:sz w:val="20"/>
          <w:szCs w:val="20"/>
        </w:rPr>
        <w:t>obkroža oziroma označi le eno pooblastilo.</w:t>
      </w:r>
      <w:r w:rsidRPr="00601F6B">
        <w:rPr>
          <w:rFonts w:ascii="Helvetica" w:hAnsi="Helvetica" w:cs="Helvetica"/>
          <w:sz w:val="20"/>
          <w:szCs w:val="20"/>
        </w:rPr>
        <w:t xml:space="preserve"> </w:t>
      </w:r>
    </w:p>
    <w:p w14:paraId="44B9F48C" w14:textId="77777777" w:rsidR="004D3B36" w:rsidRPr="00601F6B" w:rsidRDefault="004D3B36" w:rsidP="00601F6B">
      <w:pPr>
        <w:pStyle w:val="Odstavekseznama"/>
        <w:autoSpaceDE w:val="0"/>
        <w:autoSpaceDN w:val="0"/>
        <w:adjustRightInd w:val="0"/>
        <w:spacing w:after="0" w:line="240" w:lineRule="auto"/>
        <w:jc w:val="both"/>
        <w:rPr>
          <w:rFonts w:ascii="Helvetica" w:hAnsi="Helvetica" w:cs="Helvetica"/>
          <w:b/>
          <w:bCs/>
          <w:sz w:val="20"/>
          <w:szCs w:val="20"/>
        </w:rPr>
      </w:pPr>
    </w:p>
    <w:p w14:paraId="2CE76F09" w14:textId="77777777" w:rsidR="004D3B36" w:rsidRPr="00601F6B" w:rsidRDefault="0007360A" w:rsidP="00601F6B">
      <w:pPr>
        <w:autoSpaceDE w:val="0"/>
        <w:autoSpaceDN w:val="0"/>
        <w:adjustRightInd w:val="0"/>
        <w:spacing w:after="0" w:line="240" w:lineRule="auto"/>
        <w:jc w:val="both"/>
        <w:rPr>
          <w:rFonts w:ascii="Helvetica" w:hAnsi="Helvetica" w:cs="Helvetica"/>
          <w:b/>
          <w:bCs/>
          <w:sz w:val="20"/>
          <w:szCs w:val="20"/>
        </w:rPr>
      </w:pPr>
      <w:r w:rsidRPr="00601F6B">
        <w:rPr>
          <w:rFonts w:ascii="Helvetica" w:hAnsi="Helvetica" w:cs="Helvetica"/>
          <w:b/>
          <w:bCs/>
          <w:sz w:val="20"/>
          <w:szCs w:val="20"/>
        </w:rPr>
        <w:t>NZD/NAP/13</w:t>
      </w:r>
      <w:r w:rsidR="004D3B36" w:rsidRPr="00601F6B">
        <w:rPr>
          <w:rFonts w:ascii="Helvetica" w:hAnsi="Helvetica" w:cs="Helvetica"/>
          <w:b/>
          <w:bCs/>
          <w:sz w:val="20"/>
          <w:szCs w:val="20"/>
        </w:rPr>
        <w:t xml:space="preserve"> (17/464) Ali velja protokol nujne medicinske pomoči, ki ga napotnemu zdravniku ob predaji pacienta izda terenski zdravnik NMP, kot napotnica z enkratnim pooblastilom 3? </w:t>
      </w:r>
    </w:p>
    <w:p w14:paraId="459B6D62" w14:textId="77777777" w:rsidR="004D3B36" w:rsidRPr="00601F6B" w:rsidRDefault="004D3B36" w:rsidP="00601F6B">
      <w:pPr>
        <w:autoSpaceDE w:val="0"/>
        <w:autoSpaceDN w:val="0"/>
        <w:adjustRightInd w:val="0"/>
        <w:spacing w:after="0" w:line="240" w:lineRule="auto"/>
        <w:jc w:val="both"/>
        <w:rPr>
          <w:rFonts w:ascii="Helvetica" w:hAnsi="Helvetica" w:cs="Helvetica"/>
          <w:b/>
          <w:bCs/>
          <w:sz w:val="20"/>
          <w:szCs w:val="20"/>
        </w:rPr>
      </w:pPr>
    </w:p>
    <w:p w14:paraId="76C01C85" w14:textId="77777777" w:rsidR="004D3B36" w:rsidRPr="00601F6B" w:rsidRDefault="004D3B36" w:rsidP="00601F6B">
      <w:pPr>
        <w:autoSpaceDE w:val="0"/>
        <w:autoSpaceDN w:val="0"/>
        <w:adjustRightInd w:val="0"/>
        <w:spacing w:after="0" w:line="240" w:lineRule="auto"/>
        <w:jc w:val="both"/>
        <w:rPr>
          <w:rFonts w:ascii="Helvetica" w:hAnsi="Helvetica" w:cs="Helvetica"/>
          <w:sz w:val="20"/>
          <w:szCs w:val="20"/>
        </w:rPr>
      </w:pPr>
      <w:r w:rsidRPr="00601F6B">
        <w:rPr>
          <w:rFonts w:ascii="Helvetica" w:hAnsi="Helvetica" w:cs="Helvetica"/>
          <w:b/>
          <w:bCs/>
          <w:sz w:val="20"/>
          <w:szCs w:val="20"/>
        </w:rPr>
        <w:t xml:space="preserve">Odgovor: </w:t>
      </w:r>
      <w:r w:rsidRPr="00601F6B">
        <w:rPr>
          <w:rFonts w:ascii="Helvetica" w:hAnsi="Helvetica" w:cs="Helvetica"/>
          <w:sz w:val="20"/>
          <w:szCs w:val="20"/>
        </w:rPr>
        <w:t xml:space="preserve">Protokol nujne medicinske pomoči ne velja kot napotnica. Ta tudi ni potrebna v primerih nujnega zdravljenja. </w:t>
      </w:r>
    </w:p>
    <w:p w14:paraId="431304F1" w14:textId="77777777" w:rsidR="004D3B36" w:rsidRPr="00601F6B" w:rsidRDefault="004D3B36" w:rsidP="00601F6B">
      <w:pPr>
        <w:autoSpaceDE w:val="0"/>
        <w:autoSpaceDN w:val="0"/>
        <w:adjustRightInd w:val="0"/>
        <w:spacing w:after="0" w:line="240" w:lineRule="auto"/>
        <w:ind w:left="360"/>
        <w:jc w:val="both"/>
        <w:rPr>
          <w:rFonts w:ascii="Helvetica" w:hAnsi="Helvetica" w:cs="Helvetica"/>
          <w:sz w:val="20"/>
          <w:szCs w:val="20"/>
        </w:rPr>
      </w:pPr>
    </w:p>
    <w:p w14:paraId="4BB1574F" w14:textId="77777777" w:rsidR="004D3B36" w:rsidRPr="00601F6B" w:rsidRDefault="0007360A" w:rsidP="00601F6B">
      <w:pPr>
        <w:autoSpaceDE w:val="0"/>
        <w:autoSpaceDN w:val="0"/>
        <w:adjustRightInd w:val="0"/>
        <w:spacing w:after="0" w:line="240" w:lineRule="auto"/>
        <w:jc w:val="both"/>
        <w:rPr>
          <w:rFonts w:ascii="Helvetica" w:hAnsi="Helvetica" w:cs="Helvetica"/>
          <w:b/>
          <w:bCs/>
          <w:sz w:val="20"/>
          <w:szCs w:val="20"/>
        </w:rPr>
      </w:pPr>
      <w:r w:rsidRPr="00601F6B">
        <w:rPr>
          <w:rFonts w:ascii="Helvetica" w:hAnsi="Helvetica" w:cs="Helvetica"/>
          <w:b/>
          <w:bCs/>
          <w:sz w:val="20"/>
          <w:szCs w:val="20"/>
        </w:rPr>
        <w:t>NZD/NAP/14</w:t>
      </w:r>
      <w:r w:rsidR="004D3B36" w:rsidRPr="00601F6B">
        <w:rPr>
          <w:rFonts w:ascii="Helvetica" w:hAnsi="Helvetica" w:cs="Helvetica"/>
          <w:b/>
          <w:bCs/>
          <w:sz w:val="20"/>
          <w:szCs w:val="20"/>
        </w:rPr>
        <w:t xml:space="preserve"> (18/502) Kdo izda napotnico za androloga?</w:t>
      </w:r>
    </w:p>
    <w:p w14:paraId="6D6F4FA8" w14:textId="77777777" w:rsidR="004D3B36" w:rsidRPr="00601F6B" w:rsidRDefault="004D3B36" w:rsidP="00601F6B">
      <w:pPr>
        <w:autoSpaceDE w:val="0"/>
        <w:autoSpaceDN w:val="0"/>
        <w:adjustRightInd w:val="0"/>
        <w:spacing w:after="0" w:line="240" w:lineRule="auto"/>
        <w:ind w:left="360"/>
        <w:jc w:val="both"/>
        <w:rPr>
          <w:rFonts w:ascii="Helvetica" w:hAnsi="Helvetica" w:cs="Helvetica"/>
          <w:b/>
          <w:bCs/>
          <w:sz w:val="20"/>
          <w:szCs w:val="20"/>
        </w:rPr>
      </w:pPr>
    </w:p>
    <w:p w14:paraId="624FD7B1" w14:textId="77777777" w:rsidR="004D3B36" w:rsidRPr="00601F6B" w:rsidRDefault="004D3B36" w:rsidP="00601F6B">
      <w:pPr>
        <w:autoSpaceDE w:val="0"/>
        <w:autoSpaceDN w:val="0"/>
        <w:adjustRightInd w:val="0"/>
        <w:spacing w:after="0" w:line="240" w:lineRule="auto"/>
        <w:jc w:val="both"/>
        <w:rPr>
          <w:rFonts w:ascii="Helvetica" w:hAnsi="Helvetica" w:cs="Helvetica"/>
          <w:b/>
          <w:bCs/>
          <w:sz w:val="20"/>
          <w:szCs w:val="20"/>
        </w:rPr>
      </w:pPr>
      <w:r w:rsidRPr="00601F6B">
        <w:rPr>
          <w:rFonts w:ascii="Helvetica" w:hAnsi="Helvetica" w:cs="Helvetica"/>
          <w:b/>
          <w:bCs/>
          <w:sz w:val="20"/>
          <w:szCs w:val="20"/>
        </w:rPr>
        <w:t xml:space="preserve">Odgovor: </w:t>
      </w:r>
      <w:r w:rsidRPr="00601F6B">
        <w:rPr>
          <w:rFonts w:ascii="Helvetica" w:hAnsi="Helvetica" w:cs="Helvetica"/>
          <w:bCs/>
          <w:sz w:val="20"/>
          <w:szCs w:val="20"/>
        </w:rPr>
        <w:t>Napotnico izda IOZ z ustreznimi pooblastili.</w:t>
      </w:r>
    </w:p>
    <w:p w14:paraId="2C127E4A" w14:textId="77777777" w:rsidR="004D3B36" w:rsidRPr="00601F6B" w:rsidRDefault="004D3B36" w:rsidP="00601F6B">
      <w:pPr>
        <w:autoSpaceDE w:val="0"/>
        <w:autoSpaceDN w:val="0"/>
        <w:adjustRightInd w:val="0"/>
        <w:spacing w:after="0" w:line="240" w:lineRule="auto"/>
        <w:ind w:left="360"/>
        <w:jc w:val="both"/>
        <w:rPr>
          <w:rFonts w:ascii="Helvetica" w:hAnsi="Helvetica" w:cs="Helvetica"/>
          <w:b/>
          <w:bCs/>
          <w:color w:val="000000"/>
          <w:sz w:val="20"/>
          <w:szCs w:val="20"/>
        </w:rPr>
      </w:pPr>
    </w:p>
    <w:p w14:paraId="5C83A051" w14:textId="77777777" w:rsidR="004D3B36" w:rsidRPr="00601F6B" w:rsidRDefault="0007360A" w:rsidP="00601F6B">
      <w:pPr>
        <w:autoSpaceDE w:val="0"/>
        <w:autoSpaceDN w:val="0"/>
        <w:adjustRightInd w:val="0"/>
        <w:spacing w:after="0" w:line="240" w:lineRule="auto"/>
        <w:jc w:val="both"/>
        <w:rPr>
          <w:rFonts w:ascii="Helvetica" w:hAnsi="Helvetica" w:cs="Helvetica"/>
          <w:b/>
          <w:bCs/>
          <w:sz w:val="20"/>
          <w:szCs w:val="20"/>
        </w:rPr>
      </w:pPr>
      <w:r w:rsidRPr="00601F6B">
        <w:rPr>
          <w:rFonts w:ascii="Helvetica" w:hAnsi="Helvetica" w:cs="Helvetica"/>
          <w:b/>
          <w:bCs/>
          <w:color w:val="000000"/>
          <w:sz w:val="20"/>
          <w:szCs w:val="20"/>
        </w:rPr>
        <w:t>NZD/NAP/15</w:t>
      </w:r>
      <w:r w:rsidR="004D3B36" w:rsidRPr="00601F6B">
        <w:rPr>
          <w:rFonts w:ascii="Helvetica" w:hAnsi="Helvetica" w:cs="Helvetica"/>
          <w:b/>
          <w:bCs/>
          <w:color w:val="000000"/>
          <w:sz w:val="20"/>
          <w:szCs w:val="20"/>
        </w:rPr>
        <w:t xml:space="preserve"> (18/503) </w:t>
      </w:r>
      <w:r w:rsidR="004D3B36" w:rsidRPr="00601F6B">
        <w:rPr>
          <w:rFonts w:ascii="Helvetica" w:hAnsi="Helvetica" w:cs="Helvetica"/>
          <w:b/>
          <w:bCs/>
          <w:sz w:val="20"/>
          <w:szCs w:val="20"/>
        </w:rPr>
        <w:t xml:space="preserve">Ženska, </w:t>
      </w:r>
      <w:r w:rsidR="004D3B36" w:rsidRPr="00601F6B">
        <w:rPr>
          <w:rFonts w:ascii="Helvetica" w:hAnsi="Helvetica" w:cs="Helvetica"/>
          <w:b/>
          <w:bCs/>
          <w:color w:val="000000"/>
          <w:sz w:val="20"/>
          <w:szCs w:val="20"/>
        </w:rPr>
        <w:t xml:space="preserve">ki sicer ima izbranega ginekologa, pride na specialistični ginekološki pregled z napotnico napotnega abdominalnega kirurga. Ali </w:t>
      </w:r>
      <w:r w:rsidR="004D3B36" w:rsidRPr="00601F6B">
        <w:rPr>
          <w:rFonts w:ascii="Helvetica" w:hAnsi="Helvetica" w:cs="Helvetica"/>
          <w:b/>
          <w:bCs/>
          <w:sz w:val="20"/>
          <w:szCs w:val="20"/>
        </w:rPr>
        <w:t>je</w:t>
      </w:r>
      <w:r w:rsidR="004D3B36" w:rsidRPr="00601F6B">
        <w:rPr>
          <w:rFonts w:ascii="Helvetica" w:hAnsi="Helvetica" w:cs="Helvetica"/>
          <w:b/>
          <w:bCs/>
          <w:color w:val="000000"/>
          <w:sz w:val="20"/>
          <w:szCs w:val="20"/>
        </w:rPr>
        <w:t xml:space="preserve"> napotnic</w:t>
      </w:r>
      <w:r w:rsidR="004D3B36" w:rsidRPr="00601F6B">
        <w:rPr>
          <w:rFonts w:ascii="Helvetica" w:hAnsi="Helvetica" w:cs="Helvetica"/>
          <w:b/>
          <w:bCs/>
          <w:sz w:val="20"/>
          <w:szCs w:val="20"/>
        </w:rPr>
        <w:t xml:space="preserve">a </w:t>
      </w:r>
      <w:r w:rsidR="004D3B36" w:rsidRPr="00601F6B">
        <w:rPr>
          <w:rFonts w:ascii="Helvetica" w:hAnsi="Helvetica" w:cs="Helvetica"/>
          <w:b/>
          <w:bCs/>
          <w:color w:val="000000"/>
          <w:sz w:val="20"/>
          <w:szCs w:val="20"/>
        </w:rPr>
        <w:t xml:space="preserve">napotnega zdravnika abdominalnega kirurga, ki je izstavljena za specialistični ginekološki pregled, </w:t>
      </w:r>
      <w:r w:rsidR="004D3B36" w:rsidRPr="00601F6B">
        <w:rPr>
          <w:rFonts w:ascii="Helvetica" w:hAnsi="Helvetica" w:cs="Helvetica"/>
          <w:b/>
          <w:bCs/>
          <w:sz w:val="20"/>
          <w:szCs w:val="20"/>
        </w:rPr>
        <w:t xml:space="preserve">veljavna? </w:t>
      </w:r>
    </w:p>
    <w:p w14:paraId="40AA2F8C" w14:textId="77777777" w:rsidR="004D3B36" w:rsidRPr="00601F6B" w:rsidRDefault="004D3B36" w:rsidP="00601F6B">
      <w:pPr>
        <w:autoSpaceDE w:val="0"/>
        <w:autoSpaceDN w:val="0"/>
        <w:adjustRightInd w:val="0"/>
        <w:spacing w:after="0" w:line="240" w:lineRule="auto"/>
        <w:ind w:left="360"/>
        <w:jc w:val="both"/>
        <w:rPr>
          <w:rFonts w:ascii="Helvetica" w:hAnsi="Helvetica" w:cs="Helvetica"/>
          <w:b/>
          <w:bCs/>
          <w:color w:val="000000"/>
          <w:sz w:val="20"/>
          <w:szCs w:val="20"/>
        </w:rPr>
      </w:pPr>
    </w:p>
    <w:p w14:paraId="5BEEEBD1" w14:textId="77777777" w:rsidR="004D3B36" w:rsidRPr="00601F6B" w:rsidRDefault="004D3B36" w:rsidP="00601F6B">
      <w:pPr>
        <w:autoSpaceDE w:val="0"/>
        <w:autoSpaceDN w:val="0"/>
        <w:adjustRightInd w:val="0"/>
        <w:spacing w:after="0" w:line="240" w:lineRule="auto"/>
        <w:jc w:val="both"/>
        <w:rPr>
          <w:rFonts w:ascii="Helvetica" w:hAnsi="Helvetica" w:cs="Helvetica"/>
          <w:color w:val="000000"/>
          <w:sz w:val="20"/>
          <w:szCs w:val="20"/>
        </w:rPr>
      </w:pPr>
      <w:r w:rsidRPr="00601F6B">
        <w:rPr>
          <w:rFonts w:ascii="Helvetica" w:hAnsi="Helvetica" w:cs="Helvetica"/>
          <w:b/>
          <w:bCs/>
          <w:color w:val="000000"/>
          <w:sz w:val="20"/>
          <w:szCs w:val="20"/>
        </w:rPr>
        <w:t xml:space="preserve">Odgovor: </w:t>
      </w:r>
      <w:r w:rsidRPr="00601F6B">
        <w:rPr>
          <w:rFonts w:ascii="Helvetica" w:hAnsi="Helvetica" w:cs="Helvetica"/>
          <w:color w:val="000000"/>
          <w:sz w:val="20"/>
          <w:szCs w:val="20"/>
        </w:rPr>
        <w:t>Napotnica abdominalnega kirurga je veljavna, če je kirurg dobil od osebnega zdravnika pooblastilo 3, ki mu dovoljuje prenos diagnostike, terapije in napotovanja k drugim specialistom za isto bolezen (stanje, diagnozo), zaradi katere je osebni zdravnik zavarovano osebo napotil k abdominalnemu kirurgu.</w:t>
      </w:r>
    </w:p>
    <w:p w14:paraId="77D9A895" w14:textId="77777777" w:rsidR="004D3B36" w:rsidRPr="00601F6B" w:rsidRDefault="004D3B36" w:rsidP="00601F6B">
      <w:pPr>
        <w:autoSpaceDE w:val="0"/>
        <w:autoSpaceDN w:val="0"/>
        <w:adjustRightInd w:val="0"/>
        <w:spacing w:after="0" w:line="240" w:lineRule="auto"/>
        <w:ind w:left="360"/>
        <w:jc w:val="both"/>
        <w:rPr>
          <w:rFonts w:ascii="Helvetica" w:hAnsi="Helvetica" w:cs="Helvetica"/>
          <w:color w:val="FF0000"/>
          <w:sz w:val="20"/>
          <w:szCs w:val="20"/>
        </w:rPr>
      </w:pPr>
    </w:p>
    <w:p w14:paraId="74255F67" w14:textId="77777777" w:rsidR="000D2CB4" w:rsidRPr="00601F6B" w:rsidRDefault="000D2CB4" w:rsidP="00601F6B">
      <w:pPr>
        <w:autoSpaceDE w:val="0"/>
        <w:autoSpaceDN w:val="0"/>
        <w:adjustRightInd w:val="0"/>
        <w:spacing w:after="0" w:line="240" w:lineRule="auto"/>
        <w:jc w:val="both"/>
        <w:rPr>
          <w:rFonts w:ascii="Helvetica" w:hAnsi="Helvetica" w:cs="Helvetica"/>
          <w:b/>
          <w:bCs/>
          <w:sz w:val="20"/>
          <w:szCs w:val="20"/>
        </w:rPr>
      </w:pPr>
      <w:r w:rsidRPr="00601F6B">
        <w:rPr>
          <w:rFonts w:ascii="Helvetica" w:hAnsi="Helvetica" w:cs="Helvetica"/>
          <w:b/>
          <w:bCs/>
          <w:sz w:val="20"/>
          <w:szCs w:val="20"/>
        </w:rPr>
        <w:t xml:space="preserve">NZD/DN/1 (10/196) Ali je treba zavrniti vsak pomanjkljivo izpolnjen delovni nalog? </w:t>
      </w:r>
    </w:p>
    <w:p w14:paraId="58C9D53F" w14:textId="77777777" w:rsidR="000D2CB4" w:rsidRPr="00601F6B" w:rsidRDefault="000D2CB4" w:rsidP="00601F6B">
      <w:pPr>
        <w:autoSpaceDE w:val="0"/>
        <w:autoSpaceDN w:val="0"/>
        <w:adjustRightInd w:val="0"/>
        <w:spacing w:after="0" w:line="240" w:lineRule="auto"/>
        <w:jc w:val="both"/>
        <w:rPr>
          <w:rFonts w:ascii="Helvetica" w:hAnsi="Helvetica" w:cs="Helvetica"/>
          <w:b/>
          <w:bCs/>
          <w:sz w:val="20"/>
          <w:szCs w:val="20"/>
        </w:rPr>
      </w:pPr>
    </w:p>
    <w:p w14:paraId="5206C234" w14:textId="77777777" w:rsidR="000D2CB4" w:rsidRPr="00601F6B" w:rsidRDefault="000D2CB4" w:rsidP="00601F6B">
      <w:pPr>
        <w:autoSpaceDE w:val="0"/>
        <w:autoSpaceDN w:val="0"/>
        <w:adjustRightInd w:val="0"/>
        <w:spacing w:after="0" w:line="240" w:lineRule="auto"/>
        <w:jc w:val="both"/>
        <w:rPr>
          <w:rFonts w:ascii="Helvetica" w:hAnsi="Helvetica" w:cs="Helvetica"/>
          <w:sz w:val="20"/>
          <w:szCs w:val="20"/>
        </w:rPr>
      </w:pPr>
      <w:r w:rsidRPr="00601F6B">
        <w:rPr>
          <w:rFonts w:ascii="Helvetica" w:hAnsi="Helvetica" w:cs="Helvetica"/>
          <w:b/>
          <w:bCs/>
          <w:sz w:val="20"/>
          <w:szCs w:val="20"/>
        </w:rPr>
        <w:t xml:space="preserve">Odgovor: </w:t>
      </w:r>
      <w:r w:rsidRPr="00601F6B">
        <w:rPr>
          <w:rFonts w:ascii="Helvetica" w:hAnsi="Helvetica" w:cs="Helvetica"/>
          <w:sz w:val="20"/>
          <w:szCs w:val="20"/>
        </w:rPr>
        <w:t>Delovni nalog mora biti izpolnjen pravilno in v celoti (enako kot napotnica). Izvajalec, ki mu je nalog namenjen, je dolžan poskrbeti za njegovo dopolnitev pri tistem, ki ga je izdal. Pacient mora storitve dobiti nemoteno.</w:t>
      </w:r>
    </w:p>
    <w:p w14:paraId="68552971" w14:textId="77777777" w:rsidR="000D2CB4" w:rsidRPr="00601F6B" w:rsidRDefault="000D2CB4" w:rsidP="00601F6B">
      <w:pPr>
        <w:autoSpaceDE w:val="0"/>
        <w:autoSpaceDN w:val="0"/>
        <w:adjustRightInd w:val="0"/>
        <w:spacing w:after="0" w:line="240" w:lineRule="auto"/>
        <w:jc w:val="both"/>
        <w:rPr>
          <w:rFonts w:ascii="Helvetica" w:hAnsi="Helvetica" w:cs="Helvetica"/>
          <w:sz w:val="20"/>
          <w:szCs w:val="20"/>
        </w:rPr>
      </w:pPr>
    </w:p>
    <w:p w14:paraId="2623CB1D" w14:textId="77777777" w:rsidR="000D2CB4" w:rsidRPr="00601F6B" w:rsidRDefault="000D2CB4" w:rsidP="00601F6B">
      <w:pPr>
        <w:autoSpaceDE w:val="0"/>
        <w:autoSpaceDN w:val="0"/>
        <w:adjustRightInd w:val="0"/>
        <w:spacing w:after="0" w:line="240" w:lineRule="auto"/>
        <w:jc w:val="both"/>
        <w:rPr>
          <w:rFonts w:ascii="Helvetica" w:hAnsi="Helvetica" w:cs="Helvetica"/>
          <w:b/>
          <w:bCs/>
          <w:color w:val="000000"/>
          <w:sz w:val="20"/>
          <w:szCs w:val="20"/>
        </w:rPr>
      </w:pPr>
      <w:r w:rsidRPr="00601F6B">
        <w:rPr>
          <w:rFonts w:ascii="Helvetica" w:hAnsi="Helvetica" w:cs="Helvetica"/>
          <w:b/>
          <w:bCs/>
          <w:sz w:val="20"/>
          <w:szCs w:val="20"/>
        </w:rPr>
        <w:t>NZD/DN/2 (</w:t>
      </w:r>
      <w:r w:rsidRPr="00601F6B">
        <w:rPr>
          <w:rFonts w:ascii="Helvetica" w:hAnsi="Helvetica" w:cs="Helvetica"/>
          <w:b/>
          <w:bCs/>
          <w:color w:val="000000"/>
          <w:sz w:val="20"/>
          <w:szCs w:val="20"/>
        </w:rPr>
        <w:t xml:space="preserve">NZD/FTH/67) Sem specialist fiziater in v mojo ambulanto prihajajo z napotnico za spec. fiziatra pacienti, pri katerih poleg fizioterapevtskih postopkov predpisujem tudi delovno terapijo, seveda če je indikacija. Ali na osnovi iste napotnice lahko predpišem delovna naloga za fizioterapijo in delovno terapijo istočasno? </w:t>
      </w:r>
    </w:p>
    <w:p w14:paraId="4633E310" w14:textId="77777777" w:rsidR="000D2CB4" w:rsidRPr="00601F6B" w:rsidRDefault="000D2CB4" w:rsidP="00601F6B">
      <w:pPr>
        <w:autoSpaceDE w:val="0"/>
        <w:autoSpaceDN w:val="0"/>
        <w:adjustRightInd w:val="0"/>
        <w:spacing w:after="0" w:line="240" w:lineRule="auto"/>
        <w:jc w:val="both"/>
        <w:rPr>
          <w:rFonts w:ascii="Helvetica" w:hAnsi="Helvetica" w:cs="Helvetica"/>
          <w:b/>
          <w:bCs/>
          <w:color w:val="000000"/>
          <w:sz w:val="20"/>
          <w:szCs w:val="20"/>
        </w:rPr>
      </w:pPr>
    </w:p>
    <w:p w14:paraId="4F9ABA3F" w14:textId="77777777" w:rsidR="000D2CB4" w:rsidRPr="00601F6B" w:rsidRDefault="000D2CB4" w:rsidP="00601F6B">
      <w:pPr>
        <w:autoSpaceDE w:val="0"/>
        <w:autoSpaceDN w:val="0"/>
        <w:adjustRightInd w:val="0"/>
        <w:spacing w:after="0" w:line="240" w:lineRule="auto"/>
        <w:jc w:val="both"/>
        <w:rPr>
          <w:rFonts w:ascii="Helvetica" w:hAnsi="Helvetica" w:cs="Helvetica"/>
          <w:color w:val="000000"/>
          <w:sz w:val="20"/>
          <w:szCs w:val="20"/>
        </w:rPr>
      </w:pPr>
      <w:r w:rsidRPr="00601F6B">
        <w:rPr>
          <w:rFonts w:ascii="Helvetica" w:hAnsi="Helvetica" w:cs="Helvetica"/>
          <w:b/>
          <w:bCs/>
          <w:color w:val="000000"/>
          <w:sz w:val="20"/>
          <w:szCs w:val="20"/>
        </w:rPr>
        <w:t xml:space="preserve">Odgovor: </w:t>
      </w:r>
      <w:r w:rsidRPr="00601F6B">
        <w:rPr>
          <w:rFonts w:ascii="Helvetica" w:hAnsi="Helvetica" w:cs="Helvetica"/>
          <w:color w:val="000000"/>
          <w:sz w:val="20"/>
          <w:szCs w:val="20"/>
        </w:rPr>
        <w:t xml:space="preserve">Če ima pacient, ki obišče fiziatra, na napotnici ustrezna pooblastila, ga fiziater lahko z delovnim nalogom napoti na terapije, ki so strokovno indicirane za diagnozo, zaradi katere je pacient napoten k fiziatru. Če fiziater meni, da sta potrebna tako FO kot delovna terapija, izda dva delovna naloga. </w:t>
      </w:r>
    </w:p>
    <w:p w14:paraId="7DE7F021" w14:textId="77777777" w:rsidR="004D3B36" w:rsidRPr="00601F6B" w:rsidRDefault="004D3B36" w:rsidP="00601F6B">
      <w:pPr>
        <w:autoSpaceDE w:val="0"/>
        <w:autoSpaceDN w:val="0"/>
        <w:adjustRightInd w:val="0"/>
        <w:spacing w:after="0" w:line="240" w:lineRule="auto"/>
        <w:ind w:left="360"/>
        <w:jc w:val="both"/>
        <w:rPr>
          <w:rFonts w:ascii="Helvetica" w:hAnsi="Helvetica" w:cs="Helvetica"/>
          <w:color w:val="FF0000"/>
          <w:sz w:val="20"/>
          <w:szCs w:val="20"/>
        </w:rPr>
      </w:pPr>
    </w:p>
    <w:p w14:paraId="45F41BBF"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40D94EAB"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6BABDF9E"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4C12D5A7"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099B4E8C"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26211366"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5DF1EEEB"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2567966C"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12027A0A"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04108C15"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09DAA8D2"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248B33B1"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0B4AD802"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514D7BE0"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24960E3A"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2BAC9659"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17108E8E"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7139963B"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49453B90"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000ACCF9"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39660EC6"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1B51A31E"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25EB6734"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52E2FD4C"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691C2A6B"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78943497"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68B2905F" w14:textId="77777777" w:rsidR="00112452" w:rsidRPr="00601F6B" w:rsidRDefault="00112452" w:rsidP="00601F6B">
      <w:pPr>
        <w:autoSpaceDE w:val="0"/>
        <w:autoSpaceDN w:val="0"/>
        <w:adjustRightInd w:val="0"/>
        <w:spacing w:after="0" w:line="240" w:lineRule="auto"/>
        <w:ind w:left="360"/>
        <w:jc w:val="both"/>
        <w:rPr>
          <w:rFonts w:ascii="Helvetica" w:hAnsi="Helvetica" w:cs="Helvetica"/>
          <w:color w:val="FF0000"/>
          <w:sz w:val="20"/>
          <w:szCs w:val="20"/>
        </w:rPr>
      </w:pPr>
    </w:p>
    <w:p w14:paraId="25596EBF" w14:textId="77777777" w:rsidR="00112452" w:rsidRPr="003F4D50" w:rsidRDefault="00112452" w:rsidP="003F4D50">
      <w:pPr>
        <w:autoSpaceDE w:val="0"/>
        <w:autoSpaceDN w:val="0"/>
        <w:adjustRightInd w:val="0"/>
        <w:spacing w:after="0" w:line="240" w:lineRule="auto"/>
        <w:ind w:left="360"/>
        <w:jc w:val="both"/>
        <w:rPr>
          <w:rFonts w:ascii="Helvetica" w:hAnsi="Helvetica" w:cs="Helv"/>
          <w:color w:val="FF0000"/>
          <w:sz w:val="20"/>
          <w:szCs w:val="20"/>
        </w:rPr>
      </w:pPr>
    </w:p>
    <w:p w14:paraId="72FA4DE1" w14:textId="77777777" w:rsidR="009B5AD5" w:rsidRDefault="009B5AD5">
      <w:pPr>
        <w:rPr>
          <w:rFonts w:asciiTheme="majorHAnsi" w:eastAsiaTheme="majorEastAsia" w:hAnsiTheme="majorHAnsi" w:cstheme="majorBidi"/>
          <w:b/>
          <w:bCs/>
          <w:sz w:val="28"/>
          <w:szCs w:val="28"/>
        </w:rPr>
      </w:pPr>
      <w:r>
        <w:br w:type="page"/>
      </w:r>
    </w:p>
    <w:p w14:paraId="078AAF4C" w14:textId="77777777" w:rsidR="00112452" w:rsidRPr="003F4D50" w:rsidRDefault="00112452" w:rsidP="003F4D50">
      <w:pPr>
        <w:pStyle w:val="Naslov1"/>
      </w:pPr>
      <w:bookmarkStart w:id="8" w:name="_Toc4653299"/>
      <w:r w:rsidRPr="003F4D50">
        <w:t>SPLOŠNI DEL (smiselno veljaven za vse vrste zdravstvenih dejavnosti)</w:t>
      </w:r>
      <w:bookmarkEnd w:id="8"/>
    </w:p>
    <w:p w14:paraId="6E73A224" w14:textId="77777777" w:rsidR="00112452" w:rsidRPr="003F4D50" w:rsidRDefault="00112452" w:rsidP="003F4D50">
      <w:pPr>
        <w:autoSpaceDE w:val="0"/>
        <w:autoSpaceDN w:val="0"/>
        <w:adjustRightInd w:val="0"/>
        <w:spacing w:after="0" w:line="240" w:lineRule="auto"/>
        <w:jc w:val="both"/>
        <w:rPr>
          <w:rFonts w:ascii="Helvetica" w:hAnsi="Helvetica" w:cs="Helv"/>
          <w:b/>
          <w:bCs/>
          <w:color w:val="000000"/>
          <w:sz w:val="20"/>
          <w:szCs w:val="20"/>
        </w:rPr>
      </w:pPr>
    </w:p>
    <w:p w14:paraId="65202D5F"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DEJAVNOSTI/1 (24/1) Definicija prvih in kontrolnih (ponovnih) pregledov velja tudi za obračun Zavodu.</w:t>
      </w:r>
    </w:p>
    <w:p w14:paraId="1E797DBD"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35D9888A" w14:textId="77777777" w:rsidR="00112452" w:rsidRPr="00716467" w:rsidRDefault="00112452" w:rsidP="00716467">
      <w:pPr>
        <w:autoSpaceDE w:val="0"/>
        <w:autoSpaceDN w:val="0"/>
        <w:adjustRightInd w:val="0"/>
        <w:spacing w:after="0" w:line="240" w:lineRule="auto"/>
        <w:jc w:val="both"/>
        <w:rPr>
          <w:rFonts w:ascii="Helvetica" w:hAnsi="Helvetica" w:cs="Helvetica"/>
          <w:i/>
          <w:iCs/>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i/>
          <w:iCs/>
          <w:color w:val="000000"/>
          <w:sz w:val="20"/>
          <w:szCs w:val="20"/>
        </w:rPr>
        <w:t>PRVI PREGLED je namenjen opredelitvi novonastalega zdravstvenega problema oziroma akutnega poslabšanja kroničnega zdravstvenega stanja ter načrtovanju potrebnih preiskav in zdravljenja.</w:t>
      </w:r>
      <w:r w:rsidRPr="00716467">
        <w:rPr>
          <w:rFonts w:ascii="Helvetica" w:hAnsi="Helvetica" w:cs="Helvetica"/>
          <w:color w:val="000000"/>
          <w:sz w:val="20"/>
          <w:szCs w:val="20"/>
        </w:rPr>
        <w:t xml:space="preserve"> </w:t>
      </w:r>
      <w:r w:rsidRPr="00716467">
        <w:rPr>
          <w:rFonts w:ascii="Helvetica" w:hAnsi="Helvetica" w:cs="Helvetica"/>
          <w:i/>
          <w:iCs/>
          <w:color w:val="000000"/>
          <w:sz w:val="20"/>
          <w:szCs w:val="20"/>
        </w:rPr>
        <w:t xml:space="preserve">Prvi pregled pri izvajalcu na primarni ravni zdravstvene dejavnosti se opravi zaradi novonastalega zdravstvenega problema ali akutnega poslabšanja kroničnega zdravstvenega stanja pacienta. Na prvi pregled pri specialistu je pacient napoten zaradi novonastalega zdravstvenega problema ali akutnega poslabšanja kroničnega zdravstvenega stanja. Prvi pregled se na čakalnem seznamu označi s črko P. </w:t>
      </w:r>
    </w:p>
    <w:p w14:paraId="7557D78B" w14:textId="77777777" w:rsidR="00112452" w:rsidRPr="00716467" w:rsidRDefault="00112452" w:rsidP="00716467">
      <w:pPr>
        <w:autoSpaceDE w:val="0"/>
        <w:autoSpaceDN w:val="0"/>
        <w:adjustRightInd w:val="0"/>
        <w:spacing w:after="0" w:line="240" w:lineRule="auto"/>
        <w:jc w:val="both"/>
        <w:rPr>
          <w:rFonts w:ascii="Helvetica" w:hAnsi="Helvetica" w:cs="Helvetica"/>
          <w:i/>
          <w:iCs/>
          <w:color w:val="000000"/>
          <w:sz w:val="20"/>
          <w:szCs w:val="20"/>
        </w:rPr>
      </w:pPr>
      <w:r w:rsidRPr="00716467">
        <w:rPr>
          <w:rFonts w:ascii="Helvetica" w:hAnsi="Helvetica" w:cs="Helvetica"/>
          <w:i/>
          <w:iCs/>
          <w:color w:val="000000"/>
          <w:sz w:val="20"/>
          <w:szCs w:val="20"/>
        </w:rPr>
        <w:t>KONTROLNI PREGLED je namenjen preverjanju učinkov začetega zdravljenja, morebitnemu načrtovanju dodatnih preiskav in končanju zdravstvene obravnave, ki jo je sprožil prvi pregled, in ni vezan na posamezno koledarsko leto. Kontrolni pregled se na čakalnem seznamu označi s črko K.</w:t>
      </w:r>
    </w:p>
    <w:p w14:paraId="45F4DF4A" w14:textId="77777777" w:rsidR="00112452" w:rsidRPr="00716467" w:rsidRDefault="00112452" w:rsidP="00716467">
      <w:pPr>
        <w:autoSpaceDE w:val="0"/>
        <w:autoSpaceDN w:val="0"/>
        <w:adjustRightInd w:val="0"/>
        <w:spacing w:after="0" w:line="240" w:lineRule="auto"/>
        <w:jc w:val="both"/>
        <w:rPr>
          <w:rFonts w:ascii="Helvetica" w:hAnsi="Helvetica" w:cs="Helvetica"/>
          <w:i/>
          <w:iCs/>
          <w:color w:val="000000"/>
          <w:sz w:val="20"/>
          <w:szCs w:val="20"/>
        </w:rPr>
      </w:pPr>
      <w:r w:rsidRPr="00716467">
        <w:rPr>
          <w:rFonts w:ascii="Helvetica" w:hAnsi="Helvetica" w:cs="Helvetica"/>
          <w:i/>
          <w:iCs/>
          <w:color w:val="000000"/>
          <w:sz w:val="20"/>
          <w:szCs w:val="20"/>
        </w:rPr>
        <w:t xml:space="preserve">Pri obračunavanju prvega obiska v tekočem letu v specialističnih ambulantah se s tem navodilom ne obračunava več začetna oskrba, temveč nadaljnja. Začetna ambulantna oskrba se obračunava ob prvem prihodu (obisku) z akutno boleznijo oziroma ob njenem poslabšanju. Enako se spremeni definicija prvega in ponovnega pregleda na primarni ravni. </w:t>
      </w:r>
    </w:p>
    <w:p w14:paraId="5E26F405" w14:textId="77777777" w:rsidR="00112452" w:rsidRPr="00716467" w:rsidRDefault="00112452" w:rsidP="00716467">
      <w:pPr>
        <w:autoSpaceDE w:val="0"/>
        <w:autoSpaceDN w:val="0"/>
        <w:adjustRightInd w:val="0"/>
        <w:spacing w:after="0" w:line="240" w:lineRule="auto"/>
        <w:jc w:val="both"/>
        <w:rPr>
          <w:rFonts w:ascii="Helvetica" w:hAnsi="Helvetica" w:cs="Helvetica"/>
          <w:i/>
          <w:iCs/>
          <w:color w:val="000000"/>
          <w:sz w:val="20"/>
          <w:szCs w:val="20"/>
        </w:rPr>
      </w:pPr>
      <w:r w:rsidRPr="00716467">
        <w:rPr>
          <w:rFonts w:ascii="Helvetica" w:hAnsi="Helvetica" w:cs="Helvetica"/>
          <w:i/>
          <w:iCs/>
          <w:color w:val="000000"/>
          <w:sz w:val="20"/>
          <w:szCs w:val="20"/>
        </w:rPr>
        <w:t>S tem načinom beleženja in obračunavanja prvega pregleda ni več mogoče obračunati ob prvem obisku urejenega in stabilnega kroničnega pacienta v tekočem letu. Prvi obisk v tekočem letu ostaja le za statistične namene.</w:t>
      </w:r>
    </w:p>
    <w:p w14:paraId="176C515D" w14:textId="77777777" w:rsidR="00112452" w:rsidRPr="00716467" w:rsidRDefault="00112452" w:rsidP="00716467">
      <w:pPr>
        <w:autoSpaceDE w:val="0"/>
        <w:autoSpaceDN w:val="0"/>
        <w:adjustRightInd w:val="0"/>
        <w:spacing w:after="0" w:line="240" w:lineRule="auto"/>
        <w:jc w:val="both"/>
        <w:rPr>
          <w:rFonts w:ascii="Helvetica" w:hAnsi="Helvetica" w:cs="Helvetica"/>
          <w:i/>
          <w:iCs/>
          <w:color w:val="000000"/>
          <w:sz w:val="20"/>
          <w:szCs w:val="20"/>
        </w:rPr>
      </w:pPr>
    </w:p>
    <w:p w14:paraId="317A25B1"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DEJAVNOSTI/2 (1/1) Kako se obračuna zdravstvena storitev, ki ni vpisana v zdravstveni dokumentaciji?</w:t>
      </w:r>
    </w:p>
    <w:p w14:paraId="3604C707"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70541535"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Obračun storitev utemeljuje verodostojen zapis v zdravstveni dokumentaciji, sicer ob nadzoru šteje, da storitve niso bile opravljene.</w:t>
      </w:r>
    </w:p>
    <w:p w14:paraId="64BE7EE6"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7B172614"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DEJAVNOSTI/3 (1/2) Ali je za obračun zdravstvene storitve dovolj zapis na elektronskem mediju?</w:t>
      </w:r>
    </w:p>
    <w:p w14:paraId="421CB604"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627F8EE5"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Upoštevati je treba veljavne predpise o vodenju in shranjevanju medicinske dokumentacije. V primeru finančno medicinskega nadzora mora biti na mestu nadzora tudi za elektronsko vodenje medicinske dokumentacije zagotovljen izpis zdravstvenih storitev na papirju. </w:t>
      </w:r>
    </w:p>
    <w:p w14:paraId="5299C00E"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6F69C342"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DEJAVNOSTI/4 (24 INT/1 – 2011) Kdaj se lahko obračunajo storitve, ki imajo šifro v SNBO označeno z zvezdico (zvezdicami)?</w:t>
      </w:r>
    </w:p>
    <w:p w14:paraId="4774A394"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60B42E1E"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Storitve, označene z eno ali tremi zvezdicami, je mogoče uporabljati pri obračunavanju opravljenega dela, če ni bila opravljena in obračunana ustrezna zdravstvena oskrba pacienta Storitve, označene z dvema zvezdicama, je mogoče obračunati poleg ambulantne oskrbe.</w:t>
      </w:r>
    </w:p>
    <w:p w14:paraId="7B5A2E6E"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4DB423A0"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DEJAVNOSTI/5 (7/128) Kakšen je najmanjši obseg podatkov v zdravstveni dokumentaciji, ki utemeljujejo opravljeni pregled, kaj pomeni navedba »status bp«, kaj pomeni navedba »status idem«?</w:t>
      </w:r>
    </w:p>
    <w:p w14:paraId="12C7A019"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0F5592F0"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Za priznavanje pregleda v specialistični ambulantni dejavnosti mora biti v medicinski dokumentaciji praviloma opisan tudi klinični status, ki definira vrsto oziroma obseg pregleda po SNBO. Če klinični status ni opisan, je najmanjši potreben obseg podatkov iz medicinske dokumentacije opisna diagnoza, vendar le v primerih, ko ustrezno ponazarja lokalni status.</w:t>
      </w:r>
    </w:p>
    <w:p w14:paraId="60F2A8F9"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w:t>
      </w:r>
      <w:r w:rsidRPr="00716467">
        <w:rPr>
          <w:rFonts w:ascii="Helvetica" w:hAnsi="Helvetica" w:cs="Helvetica"/>
          <w:color w:val="000000"/>
          <w:sz w:val="20"/>
          <w:szCs w:val="20"/>
        </w:rPr>
        <w:tab/>
        <w:t>V primeru, da je v medicinski dokumentaciji naveden le najmanjši obseg podatkov – opisna diagnoza –, se prizna kratek lokalni pregled s šifro 00002, ne glede na to, kateri pregled je bil obračunan.</w:t>
      </w:r>
    </w:p>
    <w:p w14:paraId="5849439A"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w:t>
      </w:r>
      <w:r w:rsidRPr="00716467">
        <w:rPr>
          <w:rFonts w:ascii="Helvetica" w:hAnsi="Helvetica" w:cs="Helvetica"/>
          <w:color w:val="000000"/>
          <w:sz w:val="20"/>
          <w:szCs w:val="20"/>
        </w:rPr>
        <w:tab/>
        <w:t>V primeru, da je v medicinski dokumentaciji naveden klinični status, se na njegovi osnovi prizna vrsta pregleda v skladu z definicijami posameznih pregledov iz SNBO.</w:t>
      </w:r>
    </w:p>
    <w:p w14:paraId="0DB36169"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w:t>
      </w:r>
      <w:r w:rsidRPr="00716467">
        <w:rPr>
          <w:rFonts w:ascii="Helvetica" w:hAnsi="Helvetica" w:cs="Helvetica"/>
          <w:color w:val="000000"/>
          <w:sz w:val="20"/>
          <w:szCs w:val="20"/>
        </w:rPr>
        <w:tab/>
        <w:t>V primeru, da v medicinski dokumentaciji ni niti najmanjšega obsega podatkov – opisne diagnoze –, se obračunani pregled ne prizna.</w:t>
      </w:r>
    </w:p>
    <w:p w14:paraId="35ACB34A"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w:t>
      </w:r>
      <w:r w:rsidRPr="00716467">
        <w:rPr>
          <w:rFonts w:ascii="Helvetica" w:hAnsi="Helvetica" w:cs="Helvetica"/>
          <w:color w:val="000000"/>
          <w:sz w:val="20"/>
          <w:szCs w:val="20"/>
        </w:rPr>
        <w:tab/>
        <w:t>V primeru, da je v medicinski dokumentaciji zabeleženo »status bp«, se šteje, da ni naveden najmanjši potreben obseg podatkov – opisna diagnoza –, zato se obračunani pregled ne prizna.</w:t>
      </w:r>
    </w:p>
    <w:p w14:paraId="3D66F5ED"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w:t>
      </w:r>
      <w:r w:rsidRPr="00716467">
        <w:rPr>
          <w:rFonts w:ascii="Helvetica" w:hAnsi="Helvetica" w:cs="Helvetica"/>
          <w:color w:val="000000"/>
          <w:sz w:val="20"/>
          <w:szCs w:val="20"/>
        </w:rPr>
        <w:tab/>
        <w:t>V primeru, da je v medicinski dokumentaciji navedeno »status idem«, se šteje, da je naveden najmanjši obseg podatkov (lokalni status) in se prizna kratek lokalni pregled s šifro 00002, ne glede na obseg predhodnega pregleda, na katerega se status idem nanaša. V primeru, da predhodni obračunani pregled ni bil priznan, se tudi status idem ne prizna.</w:t>
      </w:r>
    </w:p>
    <w:p w14:paraId="31F548FC"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29FDB4C1"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DEJAVNOSTI/6 (1/4) Kdaj je možno obračunavanje storitev ambulantne zdravstvene oskrbe?</w:t>
      </w:r>
    </w:p>
    <w:p w14:paraId="050C155A"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3B9BCAE1"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Obračunavanje storitev ambulantne zdravstvene oskrbe je možno le pri zdravnikih oz. v timih, katerih nosilci so zdravniki specialistične ambulante dejavnosti. Oskrbe ni mogoče obračunati brez predhodno opravljenega pregleda. Pregled lahko opravi in obračuna le zdravnik, ne pa tudi drugi zdravstveni delavci oz. sodelavci.</w:t>
      </w:r>
    </w:p>
    <w:p w14:paraId="62C2E185"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6952859A"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DEJAVNOSTI/7 (1/8) Ali je mogoče hkrati obračunati zdravstveno oskrbo, svetovanje oziroma konzultacijo?</w:t>
      </w:r>
    </w:p>
    <w:p w14:paraId="1DDC606E"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2A6C1CA0"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Hkratno obračunavanje navedenih storitev ni možno, saj so že vključene v zdravstveno oskrbo. </w:t>
      </w:r>
    </w:p>
    <w:p w14:paraId="1092F69A"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710B2891"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DEJAVNOSTI/8 (1/14) Kolikokrat dnevno je mogoče obračunati storitvi pregled in oskrba?</w:t>
      </w:r>
    </w:p>
    <w:p w14:paraId="54202C79"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71570A13"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V posameznem dnevu se pri posamezni zavarovani osebi za isto diagnozo praviloma le enkrat obračunata storitvi pregled in oskrba.</w:t>
      </w:r>
    </w:p>
    <w:p w14:paraId="332A7F3A"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005FA586"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w:t>
      </w:r>
      <w:r w:rsidR="00630A62">
        <w:rPr>
          <w:rFonts w:ascii="Helvetica" w:hAnsi="Helvetica" w:cs="Helvetica"/>
          <w:b/>
          <w:bCs/>
          <w:color w:val="000000"/>
          <w:sz w:val="20"/>
          <w:szCs w:val="20"/>
        </w:rPr>
        <w:t>9</w:t>
      </w:r>
      <w:r w:rsidRPr="00716467">
        <w:rPr>
          <w:rFonts w:ascii="Helvetica" w:hAnsi="Helvetica" w:cs="Helvetica"/>
          <w:b/>
          <w:bCs/>
          <w:color w:val="000000"/>
          <w:sz w:val="20"/>
          <w:szCs w:val="20"/>
        </w:rPr>
        <w:t xml:space="preserve"> Kako se pravilno obračuna prvi specialistični pregled v ambulanti po predhodni hospitalizaciji: kot prvi pregled ali kot ponovni pregled? </w:t>
      </w:r>
    </w:p>
    <w:p w14:paraId="705DA3CC"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5361CA10"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Prvi specialistični pregled v ambulanti po predhodni hospitalizaciji se obračuna kot specialistični pregled v obsegu, kot je dejansko opravljen in dokumentiran v medicinski dokumentaciji. Če je pacient sprejet v oskrbo, se zraven obračuna še storitev s šifro 11004 – začetna ali celotna specialistična ambulantna oskrba, sicer pa storitev s šifro 11303 – nadaljnja ali delna s</w:t>
      </w:r>
      <w:r w:rsidR="00174B51" w:rsidRPr="00716467">
        <w:rPr>
          <w:rFonts w:ascii="Helvetica" w:hAnsi="Helvetica" w:cs="Helvetica"/>
          <w:color w:val="000000"/>
          <w:sz w:val="20"/>
          <w:szCs w:val="20"/>
        </w:rPr>
        <w:t>pecialistična ambulantna oskrba, oboje skladno z</w:t>
      </w:r>
      <w:r w:rsidR="00754524">
        <w:rPr>
          <w:rFonts w:ascii="Helvetica" w:hAnsi="Helvetica" w:cs="Helvetica"/>
          <w:color w:val="000000"/>
          <w:sz w:val="20"/>
          <w:szCs w:val="20"/>
        </w:rPr>
        <w:t xml:space="preserve"> definicijama prvega in kontrolnega pregleda v</w:t>
      </w:r>
      <w:r w:rsidR="009926D4" w:rsidRPr="00716467">
        <w:rPr>
          <w:rFonts w:ascii="Helvetica" w:hAnsi="Helvetica" w:cs="Helvetica"/>
          <w:color w:val="000000"/>
          <w:sz w:val="20"/>
          <w:szCs w:val="20"/>
        </w:rPr>
        <w:t xml:space="preserve"> </w:t>
      </w:r>
      <w:r w:rsidR="00174B51" w:rsidRPr="00716467">
        <w:rPr>
          <w:rFonts w:ascii="Helvetica" w:hAnsi="Helvetica" w:cs="Helvetica"/>
          <w:color w:val="000000"/>
          <w:sz w:val="20"/>
          <w:szCs w:val="20"/>
        </w:rPr>
        <w:t>ZPacP</w:t>
      </w:r>
      <w:r w:rsidR="0040535B" w:rsidRPr="00716467">
        <w:rPr>
          <w:rFonts w:ascii="Helvetica" w:hAnsi="Helvetica" w:cs="Helvetica"/>
          <w:color w:val="000000"/>
          <w:sz w:val="20"/>
          <w:szCs w:val="20"/>
        </w:rPr>
        <w:t>.</w:t>
      </w:r>
      <w:r w:rsidRPr="00716467">
        <w:rPr>
          <w:rFonts w:ascii="Helvetica" w:hAnsi="Helvetica" w:cs="Helvetica"/>
          <w:color w:val="000000"/>
          <w:sz w:val="20"/>
          <w:szCs w:val="20"/>
        </w:rPr>
        <w:t xml:space="preserve"> </w:t>
      </w:r>
    </w:p>
    <w:p w14:paraId="6991A0E6"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12D696A3"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DEJAVNOSTI/1</w:t>
      </w:r>
      <w:r w:rsidR="00630A62">
        <w:rPr>
          <w:rFonts w:ascii="Helvetica" w:hAnsi="Helvetica" w:cs="Helvetica"/>
          <w:b/>
          <w:bCs/>
          <w:color w:val="000000"/>
          <w:sz w:val="20"/>
          <w:szCs w:val="20"/>
        </w:rPr>
        <w:t>0</w:t>
      </w:r>
      <w:r w:rsidRPr="00716467">
        <w:rPr>
          <w:rFonts w:ascii="Helvetica" w:hAnsi="Helvetica" w:cs="Helvetica"/>
          <w:b/>
          <w:bCs/>
          <w:color w:val="000000"/>
          <w:sz w:val="20"/>
          <w:szCs w:val="20"/>
        </w:rPr>
        <w:t xml:space="preserve"> (1/9) Kdaj je mogoče obračunati storitev razna individualna navodila in svetovanja občanom?</w:t>
      </w:r>
    </w:p>
    <w:p w14:paraId="4D5DA116"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1BF9B9D6"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Storitev razna individualna navodila in svetovanja občanom (šifra 97401) se ne more obračunati hkrati s pregledom. Svetovanja ni mogoče obračunati namesto oskrbe. Lahko se obračuna le pri zahtevnejših stanjih in svetovanjih osebam z zmanjšanimi spoznavnimi sposobnostmi. Obračun storitev utemeljuje verodostojen zapis v zdravstveni dokumentaciji.</w:t>
      </w:r>
    </w:p>
    <w:p w14:paraId="565B0F59"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7E68A38B"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DEJAVNOSTI/1</w:t>
      </w:r>
      <w:r w:rsidR="00630A62">
        <w:rPr>
          <w:rFonts w:ascii="Helvetica" w:hAnsi="Helvetica" w:cs="Helvetica"/>
          <w:b/>
          <w:bCs/>
          <w:color w:val="000000"/>
          <w:sz w:val="20"/>
          <w:szCs w:val="20"/>
        </w:rPr>
        <w:t>1</w:t>
      </w:r>
      <w:r w:rsidRPr="00716467">
        <w:rPr>
          <w:rFonts w:ascii="Helvetica" w:hAnsi="Helvetica" w:cs="Helvetica"/>
          <w:b/>
          <w:bCs/>
          <w:color w:val="000000"/>
          <w:sz w:val="20"/>
          <w:szCs w:val="20"/>
        </w:rPr>
        <w:t xml:space="preserve"> (2/041) Kako se obračuna odčitavanje preiskav, opravljenih na drugem mestu (osebno predstavljenih, prispelih po pošti)?</w:t>
      </w:r>
    </w:p>
    <w:p w14:paraId="0F570003"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17A837F4"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Praviloma storitev preiskave obračuna izvajalec preiskave, odčitavanje in obrazložitev ugotovljenega je sestavni del šifre za to preiskavo.</w:t>
      </w:r>
    </w:p>
    <w:p w14:paraId="2B773C58"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1852D85C"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DEJAVNOSTI/1</w:t>
      </w:r>
      <w:r w:rsidR="00630A62">
        <w:rPr>
          <w:rFonts w:ascii="Helvetica" w:hAnsi="Helvetica" w:cs="Helvetica"/>
          <w:b/>
          <w:bCs/>
          <w:color w:val="000000"/>
          <w:sz w:val="20"/>
          <w:szCs w:val="20"/>
        </w:rPr>
        <w:t>2</w:t>
      </w:r>
      <w:r w:rsidRPr="00716467">
        <w:rPr>
          <w:rFonts w:ascii="Helvetica" w:hAnsi="Helvetica" w:cs="Helvetica"/>
          <w:b/>
          <w:bCs/>
          <w:color w:val="000000"/>
          <w:sz w:val="20"/>
          <w:szCs w:val="20"/>
        </w:rPr>
        <w:t xml:space="preserve"> (14/286) Katera storitev se lahko obračuna, kadar lečeči specialist predstavi pacienta vsaj trem specialistom, in ti podajo pisno mnenje o nadaljnji diagnostiki?</w:t>
      </w:r>
    </w:p>
    <w:p w14:paraId="3D42F379"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4C834FAF"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Ustrezna šifra za navedeno storitev je Timska konzultacija v specialistični ambulantni dejavnosti (11612). Velja načelo naročnik – plačnik. Če to storitev naročite samoiniciativno, pričakujte, da vas bo izvajalec terjal za plačilo. Če osebni zdravnik ali napotni zdravnik izda napotnico, na kateri opredeli predstavitev konziliju, je naročnik te storitve. Če se za predstavitev konziliju odločijo v ambulanti, kamor je pacient z napotnico napoten, je naročnik storitve zdravnik v tej ambulanti; enako velja tudi v primeru, če se za to odločijo v triažni ambulanti.</w:t>
      </w:r>
    </w:p>
    <w:p w14:paraId="6494C789" w14:textId="77777777" w:rsidR="00112452"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3AB7C03E"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DEJAVNOSTI/1</w:t>
      </w:r>
      <w:r w:rsidR="00630A62">
        <w:rPr>
          <w:rFonts w:ascii="Helvetica" w:hAnsi="Helvetica" w:cs="Helvetica"/>
          <w:b/>
          <w:bCs/>
          <w:color w:val="000000"/>
          <w:sz w:val="20"/>
          <w:szCs w:val="20"/>
        </w:rPr>
        <w:t>3</w:t>
      </w:r>
      <w:r w:rsidRPr="00716467">
        <w:rPr>
          <w:rFonts w:ascii="Helvetica" w:hAnsi="Helvetica" w:cs="Helvetica"/>
          <w:b/>
          <w:bCs/>
          <w:color w:val="000000"/>
          <w:sz w:val="20"/>
          <w:szCs w:val="20"/>
        </w:rPr>
        <w:t xml:space="preserve"> (26) Kdaj lahko izvajalec obračuna konzultacijo s šifro 11604?</w:t>
      </w:r>
    </w:p>
    <w:p w14:paraId="3656CC76"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3AEE9EB6"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Konzultacijo (11604) sme izvajalec obračunati le, ko so izpolnjeni vsi naslednji pogoji:</w:t>
      </w:r>
    </w:p>
    <w:p w14:paraId="6F4B8FC5" w14:textId="77777777" w:rsidR="00112452" w:rsidRPr="00716467" w:rsidRDefault="00112452" w:rsidP="00716467">
      <w:pPr>
        <w:tabs>
          <w:tab w:val="left" w:pos="720"/>
        </w:tabs>
        <w:autoSpaceDE w:val="0"/>
        <w:autoSpaceDN w:val="0"/>
        <w:adjustRightInd w:val="0"/>
        <w:spacing w:after="240" w:line="240" w:lineRule="auto"/>
        <w:jc w:val="both"/>
        <w:rPr>
          <w:rFonts w:ascii="Helvetica" w:hAnsi="Helvetica" w:cs="Helvetica"/>
          <w:color w:val="000000"/>
          <w:sz w:val="20"/>
          <w:szCs w:val="20"/>
        </w:rPr>
      </w:pPr>
      <w:r w:rsidRPr="00716467">
        <w:rPr>
          <w:rFonts w:ascii="Helvetica" w:hAnsi="Helvetica" w:cs="Helvetica"/>
          <w:color w:val="000000"/>
          <w:sz w:val="20"/>
          <w:szCs w:val="20"/>
        </w:rPr>
        <w:t>1. na napotnici je izrecno in nedvoumno označeno pooblastilo z enkratno veljavnostjo (številka 1), z obsegom pooblastila zgolj 1 in zapisano naročilo zdravnika (predpisovalca napotnice) »za konzultacijo«;</w:t>
      </w:r>
    </w:p>
    <w:p w14:paraId="40D768BC" w14:textId="77777777" w:rsidR="00112452" w:rsidRPr="00716467" w:rsidRDefault="00112452" w:rsidP="00716467">
      <w:pPr>
        <w:tabs>
          <w:tab w:val="left" w:pos="720"/>
        </w:tabs>
        <w:autoSpaceDE w:val="0"/>
        <w:autoSpaceDN w:val="0"/>
        <w:adjustRightInd w:val="0"/>
        <w:spacing w:after="240" w:line="240" w:lineRule="auto"/>
        <w:jc w:val="both"/>
        <w:rPr>
          <w:rFonts w:ascii="Helvetica" w:hAnsi="Helvetica" w:cs="Helvetica"/>
          <w:color w:val="000000"/>
          <w:sz w:val="20"/>
          <w:szCs w:val="20"/>
        </w:rPr>
      </w:pPr>
      <w:r w:rsidRPr="00716467">
        <w:rPr>
          <w:rFonts w:ascii="Helvetica" w:hAnsi="Helvetica" w:cs="Helvetica"/>
          <w:color w:val="000000"/>
          <w:sz w:val="20"/>
          <w:szCs w:val="20"/>
        </w:rPr>
        <w:t>2. zdravnik, ki predpiše napotnico, mora tej priložiti pacientovo medicinsko dokumentacijo in obširnejše pisno sporočilo, v katerem napotnemu zdravniku podrobneje predstavi dosedanji potek bolezni in zdravljenja zavarovanca ter s tem povezane dileme in razdelana vprašanja, glede katerih se konzultira in na katera želi od napotnega zdravnika odgovore;</w:t>
      </w:r>
    </w:p>
    <w:p w14:paraId="22D9CAFE" w14:textId="77777777" w:rsidR="00112452" w:rsidRDefault="00112452" w:rsidP="00716467">
      <w:pPr>
        <w:tabs>
          <w:tab w:val="left" w:pos="720"/>
        </w:tabs>
        <w:autoSpaceDE w:val="0"/>
        <w:autoSpaceDN w:val="0"/>
        <w:adjustRightInd w:val="0"/>
        <w:spacing w:after="240" w:line="240" w:lineRule="auto"/>
        <w:jc w:val="both"/>
        <w:rPr>
          <w:rFonts w:ascii="Helvetica" w:hAnsi="Helvetica" w:cs="Helvetica"/>
          <w:color w:val="000000"/>
          <w:sz w:val="20"/>
          <w:szCs w:val="20"/>
        </w:rPr>
      </w:pPr>
      <w:r w:rsidRPr="00716467">
        <w:rPr>
          <w:rFonts w:ascii="Helvetica" w:hAnsi="Helvetica" w:cs="Helvetica"/>
          <w:color w:val="000000"/>
          <w:sz w:val="20"/>
          <w:szCs w:val="20"/>
        </w:rPr>
        <w:t>3. napotni zdravnik mora izdati obširno pisno konzultantsko mnenje s povzetkom celotne dosedanje bolezni in zdravljenja zavarovanca, morebitnimi lastnimi podrobnimi izsledki pregleda in preiskav ter natančnimi in podrobnimi odgovori in priporočili zdravniku, ki je napotil zavarovanca.</w:t>
      </w:r>
    </w:p>
    <w:p w14:paraId="184D2BD2" w14:textId="77777777" w:rsidR="0055160E" w:rsidRPr="00716467" w:rsidRDefault="0055160E" w:rsidP="00716467">
      <w:pPr>
        <w:tabs>
          <w:tab w:val="left" w:pos="720"/>
        </w:tabs>
        <w:autoSpaceDE w:val="0"/>
        <w:autoSpaceDN w:val="0"/>
        <w:adjustRightInd w:val="0"/>
        <w:spacing w:after="240" w:line="240" w:lineRule="auto"/>
        <w:jc w:val="both"/>
        <w:rPr>
          <w:rFonts w:ascii="Helvetica" w:hAnsi="Helvetica" w:cs="Helvetica"/>
          <w:color w:val="000000"/>
          <w:sz w:val="20"/>
          <w:szCs w:val="20"/>
        </w:rPr>
      </w:pPr>
      <w:r>
        <w:rPr>
          <w:rFonts w:ascii="Helvetica" w:hAnsi="Helvetica" w:cs="Helvetica"/>
          <w:color w:val="000000"/>
          <w:sz w:val="20"/>
          <w:szCs w:val="20"/>
        </w:rPr>
        <w:t>4. šifre ni možno obračunati za e-posvet.</w:t>
      </w:r>
    </w:p>
    <w:p w14:paraId="6396DDF2" w14:textId="77777777" w:rsidR="00112452" w:rsidRPr="00716467" w:rsidRDefault="00112452" w:rsidP="00716467">
      <w:pPr>
        <w:autoSpaceDE w:val="0"/>
        <w:autoSpaceDN w:val="0"/>
        <w:adjustRightInd w:val="0"/>
        <w:spacing w:after="240" w:line="240" w:lineRule="auto"/>
        <w:jc w:val="both"/>
        <w:rPr>
          <w:rFonts w:ascii="Helvetica" w:hAnsi="Helvetica" w:cs="Helvetica"/>
          <w:color w:val="000000"/>
          <w:sz w:val="20"/>
          <w:szCs w:val="20"/>
        </w:rPr>
      </w:pPr>
      <w:r w:rsidRPr="00716467">
        <w:rPr>
          <w:rFonts w:ascii="Helvetica" w:hAnsi="Helvetica" w:cs="Helvetica"/>
          <w:i/>
          <w:iCs/>
          <w:color w:val="000000"/>
          <w:sz w:val="20"/>
          <w:szCs w:val="20"/>
          <w:u w:val="single"/>
        </w:rPr>
        <w:t>Opozorilo</w:t>
      </w:r>
      <w:r w:rsidRPr="00716467">
        <w:rPr>
          <w:rFonts w:ascii="Helvetica" w:hAnsi="Helvetica" w:cs="Helvetica"/>
          <w:color w:val="000000"/>
          <w:sz w:val="20"/>
          <w:szCs w:val="20"/>
        </w:rPr>
        <w:t>: Praviloma se v okviru obravnave pacienta beležita pregled in oskrba, še posebej, kadar gre za tipično obravnavo v okviru določene specialnosti.</w:t>
      </w:r>
    </w:p>
    <w:p w14:paraId="2DCD71C5"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DEJAVNOSTI/1</w:t>
      </w:r>
      <w:r w:rsidR="00630A62">
        <w:rPr>
          <w:rFonts w:ascii="Helvetica" w:hAnsi="Helvetica" w:cs="Helvetica"/>
          <w:b/>
          <w:bCs/>
          <w:color w:val="000000"/>
          <w:sz w:val="20"/>
          <w:szCs w:val="20"/>
        </w:rPr>
        <w:t>4</w:t>
      </w:r>
      <w:r w:rsidRPr="00716467">
        <w:rPr>
          <w:rFonts w:ascii="Helvetica" w:hAnsi="Helvetica" w:cs="Helvetica"/>
          <w:b/>
          <w:bCs/>
          <w:color w:val="000000"/>
          <w:sz w:val="20"/>
          <w:szCs w:val="20"/>
        </w:rPr>
        <w:t xml:space="preserve"> Kaj narediti, če zdravnik pacienta v triažni ambulanti pregleda, kratko zapiše status, lahko na napotnico, ali napiše ugotovitve in pacienta naroči na ustrezen termin v čakalni knjigi za pregled in oskrbo? Kako lahko obračunam triažni pregled pri pacientu, ki je prišel z enkratno napotnico? Ali lahko obračunamo pregled na enkratno napotnico ob prvem triažnem pregledu in na pregledu, ko pacienta naročimo?</w:t>
      </w:r>
    </w:p>
    <w:p w14:paraId="3D9258C6"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32648556"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Odgovor:</w:t>
      </w:r>
      <w:r w:rsidRPr="00716467">
        <w:rPr>
          <w:rFonts w:ascii="Helvetica" w:hAnsi="Helvetica" w:cs="Helvetica"/>
          <w:color w:val="0000E0"/>
          <w:sz w:val="20"/>
          <w:szCs w:val="20"/>
        </w:rPr>
        <w:t xml:space="preserve"> </w:t>
      </w:r>
      <w:r w:rsidRPr="00716467">
        <w:rPr>
          <w:rFonts w:ascii="Helvetica" w:hAnsi="Helvetica" w:cs="Helvetica"/>
          <w:color w:val="000000"/>
          <w:sz w:val="20"/>
          <w:szCs w:val="20"/>
        </w:rPr>
        <w:t xml:space="preserve">Z okrožnico ZAE 5/14 je bila 1. 10. 2014 za izvajalce specialistične zunajbolnišnične zdravstvene dejavnosti uvedena nova storitev s šifro 91102 – triažiranje napotnice (seznam storitev 15.42). </w:t>
      </w:r>
    </w:p>
    <w:p w14:paraId="555C132D"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V opisu storitve je navedeno, da gre za triažiranje napotnice pred umestitvijo pacienta na čakalni seznam, brez prisotnosti pacienta***. Zdravnik specialist ima veljavno napotnico za specialistično obravnavo. Zdravnik specialist izvede triažiranje napotnice, pri čemer se posvetuje z zdravnikom, ki je napotnico izdal, in/ali pacientom ter napiše mnenje oziroma ugotovitve te triaže. Datum in vsebino storitve zdravnik specialist zabeleži v specialistično zdravstveno dokumentacijo pacienta. Osebni zdravnik in pacient prejmeta beležene ugotovitve triaže.</w:t>
      </w:r>
    </w:p>
    <w:p w14:paraId="48588482"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Ker se storitev opravi brez prisotnosti pacienta, izvajalci za preverjanje zdravstvenega zavarovanja uporabijo izjemni dostop brez KZZ s šifro 13 – preverjanje zavarovanja, ko se storitev lahko opravi brez prisotnosti zavarovane osebe.</w:t>
      </w:r>
    </w:p>
    <w:p w14:paraId="06E03CEE"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Gre za storitev, ki se izvede brez prisotnosti pacienta.</w:t>
      </w:r>
    </w:p>
    <w:p w14:paraId="638E37CC"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Če je bil pacient pregledan izključno z namenom, da specialist opredeli stopnjo nujnosti (nižjo ali višjo od tiste, ki jo je na napotnici navedel osebni zdravnik), pri tem pa ni bil opravljen pregled po napotnici, namenjen opredelitvi novonastalega zdravstvenega problema oziroma akutnega poslabšanja kroničnega zdravstvenega stanja ter načrtovanju potrebnih preiskav in zdravljenja, napotnica ni bila izkoriščena. V takem primeru pregleda ni možno obračunati, saj triažni pregled nima svoje šifre v veljavnih šifrantih (SNBO).</w:t>
      </w:r>
    </w:p>
    <w:p w14:paraId="61FF75EF"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205C3016" w14:textId="77777777" w:rsidR="00112452" w:rsidRPr="00716467" w:rsidRDefault="00630A62" w:rsidP="00716467">
      <w:pPr>
        <w:autoSpaceDE w:val="0"/>
        <w:autoSpaceDN w:val="0"/>
        <w:adjustRightInd w:val="0"/>
        <w:spacing w:after="0" w:line="240" w:lineRule="auto"/>
        <w:jc w:val="both"/>
        <w:rPr>
          <w:rFonts w:ascii="Helvetica" w:hAnsi="Helvetica" w:cs="Helvetica"/>
          <w:b/>
          <w:bCs/>
          <w:color w:val="000000"/>
          <w:sz w:val="20"/>
          <w:szCs w:val="20"/>
        </w:rPr>
      </w:pPr>
      <w:r>
        <w:rPr>
          <w:rFonts w:ascii="Helvetica" w:hAnsi="Helvetica" w:cs="Helvetica"/>
          <w:b/>
          <w:bCs/>
          <w:color w:val="000000"/>
          <w:sz w:val="20"/>
          <w:szCs w:val="20"/>
        </w:rPr>
        <w:t>VSE DEJAVNOSTI/15</w:t>
      </w:r>
      <w:r w:rsidR="00112452" w:rsidRPr="00716467">
        <w:rPr>
          <w:rFonts w:ascii="Helvetica" w:hAnsi="Helvetica" w:cs="Helvetica"/>
          <w:b/>
          <w:bCs/>
          <w:color w:val="000000"/>
          <w:sz w:val="20"/>
          <w:szCs w:val="20"/>
        </w:rPr>
        <w:t xml:space="preserve"> Pacient je že bil obravnavan in ima tudi pooblastilo na napotnici za obdobje npr. 12 mesecev. Osebni zdravnik ga napoti k na pregled urgentno brez napotnice, ker že ima napotnico s pooblastilom. Ali je tako pravilno? </w:t>
      </w:r>
    </w:p>
    <w:p w14:paraId="0BAD82CE"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p>
    <w:p w14:paraId="1A7FBEE7"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Odgovor:</w:t>
      </w:r>
      <w:r w:rsidRPr="00716467">
        <w:rPr>
          <w:rFonts w:ascii="Helvetica" w:hAnsi="Helvetica" w:cs="Helvetica"/>
          <w:color w:val="000000"/>
          <w:sz w:val="20"/>
          <w:szCs w:val="20"/>
        </w:rPr>
        <w:t xml:space="preserve"> V opisanem primeru je v skladu s pooblastilom »12 mesecev« napotnica še vedno veljavna v primeru, da zdravljenje obolenja, na katero je bil napoten pacient, še ni bilo zaključeno. </w:t>
      </w:r>
    </w:p>
    <w:p w14:paraId="31CB61E3"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Namen specialistične obravnave na sekundarnem nivoju ni »vodenje pacienta« 12 mesecev, ampak se obravnava zaključi takoj, ko je pacient zmožen zdravljenja in spremljanja pri osebnem zdravniku. Ob zaključku zdravljenja mora specialist na sekundarnem nivoju osebnemu zdravniku v pisnem mnenju nedvodumno sporočiti, da je zdravljenje zaključil. V tem primeru je za novo akutno dogajanje (ali poslabšanje že obravnavanega) potrebna nova napotnica.</w:t>
      </w:r>
    </w:p>
    <w:p w14:paraId="6276FD41"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09DEA4DF"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DEJAVNOSTI/1</w:t>
      </w:r>
      <w:r w:rsidR="00630A62">
        <w:rPr>
          <w:rFonts w:ascii="Helvetica" w:hAnsi="Helvetica" w:cs="Helvetica"/>
          <w:b/>
          <w:bCs/>
          <w:color w:val="000000"/>
          <w:sz w:val="20"/>
          <w:szCs w:val="20"/>
        </w:rPr>
        <w:t>6</w:t>
      </w:r>
      <w:r w:rsidRPr="00716467">
        <w:rPr>
          <w:rFonts w:ascii="Helvetica" w:hAnsi="Helvetica" w:cs="Helvetica"/>
          <w:b/>
          <w:bCs/>
          <w:color w:val="000000"/>
          <w:sz w:val="20"/>
          <w:szCs w:val="20"/>
        </w:rPr>
        <w:t xml:space="preserve"> Kdo krije stroške odvzema krvi za določitev PTČ in INR, ki ga opravi patronažna medicinska sestra? </w:t>
      </w:r>
    </w:p>
    <w:p w14:paraId="3D67B4F6" w14:textId="77777777" w:rsidR="003F4D50" w:rsidRPr="00716467" w:rsidRDefault="003F4D50" w:rsidP="00716467">
      <w:pPr>
        <w:autoSpaceDE w:val="0"/>
        <w:autoSpaceDN w:val="0"/>
        <w:adjustRightInd w:val="0"/>
        <w:spacing w:after="0" w:line="240" w:lineRule="auto"/>
        <w:jc w:val="both"/>
        <w:rPr>
          <w:rFonts w:ascii="Helvetica" w:hAnsi="Helvetica" w:cs="Helvetica"/>
          <w:b/>
          <w:bCs/>
          <w:color w:val="000000"/>
          <w:sz w:val="20"/>
          <w:szCs w:val="20"/>
        </w:rPr>
      </w:pPr>
    </w:p>
    <w:p w14:paraId="4E9612D0"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Plačnik laboratorijskih storitev je izvajalec, ki je obračunal storitev antikoagulantne ambulante. Sredstva za kritje stroškov laboratorija so vračunana v ceno storitev. Izvajalci si lahko laboratorijske storitve medsebojno zaračunavajo po načelu naročnik je plačnik.   </w:t>
      </w:r>
    </w:p>
    <w:p w14:paraId="6E5CA068"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7282B6BB" w14:textId="77777777" w:rsidR="00112452" w:rsidRPr="00716467" w:rsidRDefault="00112452" w:rsidP="00716467">
      <w:pPr>
        <w:autoSpaceDE w:val="0"/>
        <w:autoSpaceDN w:val="0"/>
        <w:adjustRightInd w:val="0"/>
        <w:spacing w:after="0" w:line="240" w:lineRule="auto"/>
        <w:jc w:val="both"/>
        <w:rPr>
          <w:rFonts w:ascii="Helvetica" w:hAnsi="Helvetica" w:cs="Helvetica"/>
          <w:b/>
          <w:bCs/>
          <w:sz w:val="20"/>
          <w:szCs w:val="20"/>
        </w:rPr>
      </w:pPr>
      <w:r w:rsidRPr="00716467">
        <w:rPr>
          <w:rFonts w:ascii="Helvetica" w:hAnsi="Helvetica" w:cs="Helvetica"/>
          <w:b/>
          <w:bCs/>
          <w:color w:val="000000"/>
          <w:sz w:val="20"/>
          <w:szCs w:val="20"/>
        </w:rPr>
        <w:t>VSE DEJAVNOSTI/1</w:t>
      </w:r>
      <w:r w:rsidR="00630A62">
        <w:rPr>
          <w:rFonts w:ascii="Helvetica" w:hAnsi="Helvetica" w:cs="Helvetica"/>
          <w:b/>
          <w:bCs/>
          <w:color w:val="000000"/>
          <w:sz w:val="20"/>
          <w:szCs w:val="20"/>
        </w:rPr>
        <w:t>7</w:t>
      </w:r>
      <w:r w:rsidRPr="00716467">
        <w:rPr>
          <w:rFonts w:ascii="Helvetica" w:hAnsi="Helvetica" w:cs="Helvetica"/>
          <w:b/>
          <w:bCs/>
          <w:color w:val="000000"/>
          <w:sz w:val="20"/>
          <w:szCs w:val="20"/>
        </w:rPr>
        <w:t xml:space="preserve"> (</w:t>
      </w:r>
      <w:r w:rsidRPr="00716467">
        <w:rPr>
          <w:rFonts w:ascii="Helvetica" w:hAnsi="Helvetica" w:cs="Helvetica"/>
          <w:b/>
          <w:bCs/>
          <w:sz w:val="20"/>
          <w:szCs w:val="20"/>
        </w:rPr>
        <w:t>SP1/GIN PRIM/65 (26 GIN/ 24 – 2012)) Ali je računalniški izpis kartoteke enakovreden ročnemu zapisu v kartoteki?</w:t>
      </w:r>
    </w:p>
    <w:p w14:paraId="1BA91501" w14:textId="77777777" w:rsidR="00112452" w:rsidRPr="00716467" w:rsidRDefault="00112452" w:rsidP="00716467">
      <w:pPr>
        <w:autoSpaceDE w:val="0"/>
        <w:autoSpaceDN w:val="0"/>
        <w:adjustRightInd w:val="0"/>
        <w:spacing w:after="0" w:line="240" w:lineRule="auto"/>
        <w:jc w:val="both"/>
        <w:rPr>
          <w:rFonts w:ascii="Helvetica" w:hAnsi="Helvetica" w:cs="Helvetica"/>
          <w:b/>
          <w:bCs/>
          <w:sz w:val="20"/>
          <w:szCs w:val="20"/>
        </w:rPr>
      </w:pPr>
    </w:p>
    <w:p w14:paraId="40977E96" w14:textId="77777777" w:rsidR="00112452" w:rsidRPr="00716467" w:rsidRDefault="00112452" w:rsidP="00716467">
      <w:pPr>
        <w:autoSpaceDE w:val="0"/>
        <w:autoSpaceDN w:val="0"/>
        <w:adjustRightInd w:val="0"/>
        <w:spacing w:after="0" w:line="240" w:lineRule="auto"/>
        <w:jc w:val="both"/>
        <w:rPr>
          <w:rFonts w:ascii="Helvetica" w:hAnsi="Helvetica" w:cs="Helvetica"/>
          <w:sz w:val="20"/>
          <w:szCs w:val="20"/>
        </w:rPr>
      </w:pPr>
      <w:r w:rsidRPr="00716467">
        <w:rPr>
          <w:rFonts w:ascii="Helvetica" w:hAnsi="Helvetica" w:cs="Helvetica"/>
          <w:b/>
          <w:bCs/>
          <w:sz w:val="20"/>
          <w:szCs w:val="20"/>
        </w:rPr>
        <w:t xml:space="preserve">Odgovor: </w:t>
      </w:r>
      <w:r w:rsidRPr="00716467">
        <w:rPr>
          <w:rFonts w:ascii="Helvetica" w:hAnsi="Helvetica" w:cs="Helvetica"/>
          <w:sz w:val="20"/>
          <w:szCs w:val="20"/>
        </w:rPr>
        <w:t>Da, če je opremljen z datumom in podpisom zdravnika.</w:t>
      </w:r>
    </w:p>
    <w:p w14:paraId="0EE01550" w14:textId="77777777" w:rsidR="002B6F2E" w:rsidRDefault="002B6F2E" w:rsidP="00716467">
      <w:pPr>
        <w:autoSpaceDE w:val="0"/>
        <w:autoSpaceDN w:val="0"/>
        <w:adjustRightInd w:val="0"/>
        <w:spacing w:after="0" w:line="240" w:lineRule="auto"/>
        <w:jc w:val="both"/>
        <w:rPr>
          <w:rFonts w:ascii="Helvetica" w:hAnsi="Helvetica" w:cs="Helvetica"/>
          <w:b/>
          <w:bCs/>
          <w:sz w:val="20"/>
          <w:szCs w:val="20"/>
        </w:rPr>
      </w:pPr>
    </w:p>
    <w:p w14:paraId="459E6937" w14:textId="77777777" w:rsidR="007F0D86" w:rsidRDefault="00D94BC3" w:rsidP="00716467">
      <w:pPr>
        <w:autoSpaceDE w:val="0"/>
        <w:autoSpaceDN w:val="0"/>
        <w:adjustRightInd w:val="0"/>
        <w:spacing w:after="0" w:line="240" w:lineRule="auto"/>
        <w:jc w:val="both"/>
        <w:rPr>
          <w:rFonts w:ascii="Helvetica" w:hAnsi="Helvetica" w:cs="Helvetica"/>
          <w:b/>
          <w:bCs/>
          <w:color w:val="FF0000"/>
          <w:sz w:val="20"/>
          <w:szCs w:val="20"/>
        </w:rPr>
      </w:pPr>
      <w:r>
        <w:rPr>
          <w:rFonts w:ascii="Helvetica" w:hAnsi="Helvetica" w:cs="Helvetica"/>
          <w:b/>
          <w:bCs/>
          <w:color w:val="FF0000"/>
          <w:sz w:val="20"/>
          <w:szCs w:val="20"/>
        </w:rPr>
        <w:t>»</w:t>
      </w:r>
      <w:r w:rsidR="00146B2E" w:rsidRPr="00D94BC3">
        <w:rPr>
          <w:rFonts w:ascii="Helvetica" w:hAnsi="Helvetica" w:cs="Helvetica"/>
          <w:b/>
          <w:bCs/>
          <w:color w:val="FF0000"/>
          <w:sz w:val="20"/>
          <w:szCs w:val="20"/>
        </w:rPr>
        <w:t>POPRAVLJENO</w:t>
      </w:r>
      <w:r>
        <w:rPr>
          <w:rFonts w:ascii="Helvetica" w:hAnsi="Helvetica" w:cs="Helvetica"/>
          <w:b/>
          <w:bCs/>
          <w:color w:val="FF0000"/>
          <w:sz w:val="20"/>
          <w:szCs w:val="20"/>
        </w:rPr>
        <w:t>«</w:t>
      </w:r>
    </w:p>
    <w:p w14:paraId="693743EF" w14:textId="77777777" w:rsidR="00112452" w:rsidRPr="00716467" w:rsidRDefault="00112452" w:rsidP="00716467">
      <w:pPr>
        <w:autoSpaceDE w:val="0"/>
        <w:autoSpaceDN w:val="0"/>
        <w:adjustRightInd w:val="0"/>
        <w:spacing w:after="0" w:line="240" w:lineRule="auto"/>
        <w:jc w:val="both"/>
        <w:rPr>
          <w:rFonts w:ascii="Helvetica" w:hAnsi="Helvetica" w:cs="Helvetica"/>
          <w:b/>
          <w:bCs/>
          <w:sz w:val="20"/>
          <w:szCs w:val="20"/>
        </w:rPr>
      </w:pPr>
      <w:r w:rsidRPr="00716467">
        <w:rPr>
          <w:rFonts w:ascii="Helvetica" w:hAnsi="Helvetica" w:cs="Helvetica"/>
          <w:b/>
          <w:bCs/>
          <w:color w:val="000000"/>
          <w:sz w:val="20"/>
          <w:szCs w:val="20"/>
        </w:rPr>
        <w:t>VSE DEJAVNOSTI/1</w:t>
      </w:r>
      <w:r w:rsidR="00630A62">
        <w:rPr>
          <w:rFonts w:ascii="Helvetica" w:hAnsi="Helvetica" w:cs="Helvetica"/>
          <w:b/>
          <w:bCs/>
          <w:color w:val="000000"/>
          <w:sz w:val="20"/>
          <w:szCs w:val="20"/>
        </w:rPr>
        <w:t>8</w:t>
      </w:r>
      <w:r w:rsidRPr="00716467">
        <w:rPr>
          <w:rFonts w:ascii="Helvetica" w:hAnsi="Helvetica" w:cs="Helvetica"/>
          <w:b/>
          <w:bCs/>
          <w:color w:val="000000"/>
          <w:sz w:val="20"/>
          <w:szCs w:val="20"/>
        </w:rPr>
        <w:t xml:space="preserve"> (</w:t>
      </w:r>
      <w:r w:rsidRPr="00716467">
        <w:rPr>
          <w:rFonts w:ascii="Helvetica" w:hAnsi="Helvetica" w:cs="Helvetica"/>
          <w:b/>
          <w:bCs/>
          <w:sz w:val="20"/>
          <w:szCs w:val="20"/>
        </w:rPr>
        <w:t>NZD/SPL/2) Katero storitev lahko izvajalci beležijo v primeru cepljenja odraslih?</w:t>
      </w:r>
    </w:p>
    <w:p w14:paraId="083629AE" w14:textId="77777777" w:rsidR="00112452" w:rsidRPr="00716467" w:rsidRDefault="00112452" w:rsidP="00716467">
      <w:pPr>
        <w:autoSpaceDE w:val="0"/>
        <w:autoSpaceDN w:val="0"/>
        <w:adjustRightInd w:val="0"/>
        <w:spacing w:after="0" w:line="240" w:lineRule="auto"/>
        <w:jc w:val="both"/>
        <w:rPr>
          <w:rFonts w:ascii="Helvetica" w:hAnsi="Helvetica" w:cs="Helvetica"/>
          <w:b/>
          <w:bCs/>
          <w:sz w:val="20"/>
          <w:szCs w:val="20"/>
        </w:rPr>
      </w:pPr>
    </w:p>
    <w:p w14:paraId="20E9A35F" w14:textId="4454E4B2" w:rsidR="00112452" w:rsidRPr="00716467" w:rsidRDefault="00112452" w:rsidP="0081110B">
      <w:pPr>
        <w:spacing w:after="0" w:line="240" w:lineRule="auto"/>
        <w:jc w:val="both"/>
        <w:rPr>
          <w:rFonts w:ascii="Helvetica" w:hAnsi="Helvetica" w:cs="Helvetica"/>
          <w:sz w:val="20"/>
          <w:szCs w:val="20"/>
        </w:rPr>
      </w:pPr>
      <w:r w:rsidRPr="00716467">
        <w:rPr>
          <w:rFonts w:ascii="Helvetica" w:hAnsi="Helvetica" w:cs="Helvetica"/>
          <w:b/>
          <w:bCs/>
          <w:sz w:val="20"/>
          <w:szCs w:val="20"/>
        </w:rPr>
        <w:t xml:space="preserve">Odgovor: </w:t>
      </w:r>
      <w:r w:rsidRPr="00716467">
        <w:rPr>
          <w:rFonts w:ascii="Helvetica" w:hAnsi="Helvetica" w:cs="Helvetica"/>
          <w:sz w:val="20"/>
          <w:szCs w:val="20"/>
        </w:rPr>
        <w:t xml:space="preserve">V splošnih ambulantah </w:t>
      </w:r>
      <w:r w:rsidR="00146B2E">
        <w:rPr>
          <w:rFonts w:ascii="Helvetica" w:hAnsi="Helvetica" w:cs="Helvetica"/>
          <w:sz w:val="20"/>
          <w:szCs w:val="20"/>
        </w:rPr>
        <w:t xml:space="preserve">se </w:t>
      </w:r>
      <w:r w:rsidRPr="00716467">
        <w:rPr>
          <w:rFonts w:ascii="Helvetica" w:hAnsi="Helvetica" w:cs="Helvetica"/>
          <w:sz w:val="20"/>
          <w:szCs w:val="20"/>
        </w:rPr>
        <w:t>cepljenj</w:t>
      </w:r>
      <w:r w:rsidR="00146B2E">
        <w:rPr>
          <w:rFonts w:ascii="Helvetica" w:hAnsi="Helvetica" w:cs="Helvetica"/>
          <w:sz w:val="20"/>
          <w:szCs w:val="20"/>
        </w:rPr>
        <w:t>e</w:t>
      </w:r>
      <w:r w:rsidRPr="00716467">
        <w:rPr>
          <w:rFonts w:ascii="Helvetica" w:hAnsi="Helvetica" w:cs="Helvetica"/>
          <w:sz w:val="20"/>
          <w:szCs w:val="20"/>
        </w:rPr>
        <w:t xml:space="preserve"> obračuna</w:t>
      </w:r>
      <w:r w:rsidR="00146B2E">
        <w:rPr>
          <w:rFonts w:ascii="Helvetica" w:hAnsi="Helvetica" w:cs="Helvetica"/>
          <w:sz w:val="20"/>
          <w:szCs w:val="20"/>
        </w:rPr>
        <w:t xml:space="preserve">s šifro </w:t>
      </w:r>
      <w:r w:rsidR="007F0D86">
        <w:rPr>
          <w:rFonts w:ascii="Helvetica" w:hAnsi="Helvetica" w:cs="Helvetica"/>
          <w:sz w:val="20"/>
          <w:szCs w:val="20"/>
        </w:rPr>
        <w:t xml:space="preserve">K0048 </w:t>
      </w:r>
      <w:r w:rsidR="00146B2E">
        <w:rPr>
          <w:rFonts w:ascii="Helvetica" w:hAnsi="Helvetica" w:cs="Helvetica"/>
          <w:sz w:val="20"/>
          <w:szCs w:val="20"/>
        </w:rPr>
        <w:t>(</w:t>
      </w:r>
      <w:r w:rsidR="007F0D86">
        <w:rPr>
          <w:rFonts w:ascii="Helvetica" w:hAnsi="Helvetica" w:cs="Helvetica"/>
          <w:sz w:val="20"/>
          <w:szCs w:val="20"/>
        </w:rPr>
        <w:t>Cepljenje odraslega</w:t>
      </w:r>
      <w:r w:rsidR="00146B2E">
        <w:rPr>
          <w:rFonts w:ascii="Helvetica" w:hAnsi="Helvetica" w:cs="Helvetica"/>
          <w:sz w:val="20"/>
          <w:szCs w:val="20"/>
        </w:rPr>
        <w:t>). Storitev se obračuna tolikokrat, kolikor aplikacij cepiva je bilo opravljenih. V medicinski dokumentaciji zadošča minimalen zapis »negativnih« anamnestičnih podatkov in kliničnih ugotovitev, ki zadosti zahtevam stroke. Za storitv</w:t>
      </w:r>
      <w:r w:rsidR="007F0D86">
        <w:rPr>
          <w:rFonts w:ascii="Helvetica" w:hAnsi="Helvetica" w:cs="Helvetica"/>
          <w:sz w:val="20"/>
          <w:szCs w:val="20"/>
        </w:rPr>
        <w:t>i</w:t>
      </w:r>
      <w:r w:rsidR="00146B2E">
        <w:rPr>
          <w:rFonts w:ascii="Helvetica" w:hAnsi="Helvetica" w:cs="Helvetica"/>
          <w:sz w:val="20"/>
          <w:szCs w:val="20"/>
        </w:rPr>
        <w:t xml:space="preserve"> K0047</w:t>
      </w:r>
      <w:r w:rsidR="0081110B">
        <w:rPr>
          <w:rFonts w:ascii="Helvetica" w:hAnsi="Helvetica" w:cs="Helvetica"/>
          <w:sz w:val="20"/>
          <w:szCs w:val="20"/>
        </w:rPr>
        <w:t xml:space="preserve"> (</w:t>
      </w:r>
      <w:r w:rsidR="0081110B" w:rsidRPr="00035F3A">
        <w:rPr>
          <w:rFonts w:ascii="Helvetica" w:eastAsia="Times New Roman" w:hAnsi="Helvetica" w:cs="Arial"/>
          <w:sz w:val="20"/>
          <w:szCs w:val="20"/>
          <w:lang w:eastAsia="sl-SI"/>
        </w:rPr>
        <w:t>Pregled pred cepljenjem odraslega</w:t>
      </w:r>
      <w:r w:rsidR="0081110B">
        <w:rPr>
          <w:rFonts w:ascii="Helvetica" w:eastAsia="Times New Roman" w:hAnsi="Helvetica" w:cs="Arial"/>
          <w:sz w:val="20"/>
          <w:szCs w:val="20"/>
          <w:lang w:eastAsia="sl-SI"/>
        </w:rPr>
        <w:t>)</w:t>
      </w:r>
      <w:r w:rsidR="00146B2E">
        <w:rPr>
          <w:rFonts w:ascii="Helvetica" w:hAnsi="Helvetica" w:cs="Helvetica"/>
          <w:sz w:val="20"/>
          <w:szCs w:val="20"/>
        </w:rPr>
        <w:t xml:space="preserve"> in K0048 </w:t>
      </w:r>
      <w:r w:rsidR="00FC6473">
        <w:rPr>
          <w:rFonts w:ascii="Helvetica" w:hAnsi="Helvetica" w:cs="Helvetica"/>
          <w:sz w:val="20"/>
          <w:szCs w:val="20"/>
        </w:rPr>
        <w:t xml:space="preserve">(Cepljenje odraslega) </w:t>
      </w:r>
      <w:r w:rsidR="00146B2E">
        <w:rPr>
          <w:rFonts w:ascii="Helvetica" w:hAnsi="Helvetica" w:cs="Helvetica"/>
          <w:sz w:val="20"/>
          <w:szCs w:val="20"/>
        </w:rPr>
        <w:t>velja vsebina obravnave: obvezno cepljenje (100%</w:t>
      </w:r>
      <w:r w:rsidR="00BA1C39">
        <w:rPr>
          <w:rFonts w:ascii="Helvetica" w:hAnsi="Helvetica" w:cs="Helvetica"/>
          <w:sz w:val="20"/>
          <w:szCs w:val="20"/>
        </w:rPr>
        <w:t xml:space="preserve"> </w:t>
      </w:r>
      <w:r w:rsidR="00146B2E">
        <w:rPr>
          <w:rFonts w:ascii="Helvetica" w:hAnsi="Helvetica" w:cs="Helvetica"/>
          <w:sz w:val="20"/>
          <w:szCs w:val="20"/>
        </w:rPr>
        <w:t xml:space="preserve">OZZ). </w:t>
      </w:r>
    </w:p>
    <w:p w14:paraId="3E2D3EF7" w14:textId="412DE04A" w:rsidR="00112452" w:rsidRPr="00716467" w:rsidRDefault="00112452" w:rsidP="00FE52F0">
      <w:pPr>
        <w:spacing w:after="0" w:line="240" w:lineRule="auto"/>
        <w:rPr>
          <w:rFonts w:ascii="Helvetica" w:hAnsi="Helvetica" w:cs="Helvetica"/>
          <w:sz w:val="20"/>
          <w:szCs w:val="20"/>
        </w:rPr>
      </w:pPr>
      <w:r w:rsidRPr="00716467">
        <w:rPr>
          <w:rFonts w:ascii="Helvetica" w:hAnsi="Helvetica" w:cs="Helvetica"/>
          <w:sz w:val="20"/>
          <w:szCs w:val="20"/>
        </w:rPr>
        <w:t>V specialističnih zunajbolnišničnih ambulantah se storitev beleži s šifro 43390</w:t>
      </w:r>
      <w:r w:rsidR="00FE52F0">
        <w:rPr>
          <w:rFonts w:ascii="Helvetica" w:hAnsi="Helvetica" w:cs="Helvetica"/>
          <w:sz w:val="20"/>
          <w:szCs w:val="20"/>
        </w:rPr>
        <w:t xml:space="preserve"> (</w:t>
      </w:r>
      <w:r w:rsidR="00FE52F0" w:rsidRPr="00035F3A">
        <w:rPr>
          <w:rFonts w:ascii="Helvetica" w:eastAsia="Times New Roman" w:hAnsi="Helvetica" w:cs="Arial"/>
          <w:sz w:val="20"/>
          <w:szCs w:val="20"/>
          <w:lang w:eastAsia="sl-SI"/>
        </w:rPr>
        <w:t>Cepljenje - posamična aplik</w:t>
      </w:r>
      <w:r w:rsidR="00D02A59">
        <w:rPr>
          <w:rFonts w:ascii="Helvetica" w:eastAsia="Times New Roman" w:hAnsi="Helvetica" w:cs="Arial"/>
          <w:sz w:val="20"/>
          <w:szCs w:val="20"/>
          <w:lang w:eastAsia="sl-SI"/>
        </w:rPr>
        <w:t xml:space="preserve">acija </w:t>
      </w:r>
      <w:r w:rsidR="00FE52F0" w:rsidRPr="00035F3A">
        <w:rPr>
          <w:rFonts w:ascii="Helvetica" w:eastAsia="Times New Roman" w:hAnsi="Helvetica" w:cs="Arial"/>
          <w:sz w:val="20"/>
          <w:szCs w:val="20"/>
          <w:lang w:eastAsia="sl-SI"/>
        </w:rPr>
        <w:t>vakcine***</w:t>
      </w:r>
      <w:r w:rsidR="00FE52F0">
        <w:rPr>
          <w:rFonts w:ascii="Helvetica" w:eastAsia="Times New Roman" w:hAnsi="Helvetica" w:cs="Arial"/>
          <w:sz w:val="20"/>
          <w:szCs w:val="20"/>
          <w:lang w:eastAsia="sl-SI"/>
        </w:rPr>
        <w:t xml:space="preserve">) </w:t>
      </w:r>
      <w:r w:rsidRPr="00716467">
        <w:rPr>
          <w:rFonts w:ascii="Helvetica" w:hAnsi="Helvetica" w:cs="Helvetica"/>
          <w:sz w:val="20"/>
          <w:szCs w:val="20"/>
        </w:rPr>
        <w:t xml:space="preserve"> in je označena s tremi zvezdicami. </w:t>
      </w:r>
    </w:p>
    <w:p w14:paraId="68D56032" w14:textId="77777777" w:rsidR="00112452" w:rsidRPr="00716467" w:rsidRDefault="00112452" w:rsidP="00716467">
      <w:pPr>
        <w:autoSpaceDE w:val="0"/>
        <w:autoSpaceDN w:val="0"/>
        <w:adjustRightInd w:val="0"/>
        <w:spacing w:after="0" w:line="240" w:lineRule="auto"/>
        <w:jc w:val="both"/>
        <w:rPr>
          <w:rFonts w:ascii="Helvetica" w:hAnsi="Helvetica" w:cs="Helvetica"/>
          <w:sz w:val="20"/>
          <w:szCs w:val="20"/>
        </w:rPr>
      </w:pPr>
    </w:p>
    <w:p w14:paraId="5CD84F87" w14:textId="77777777" w:rsidR="00112452" w:rsidRPr="00716467" w:rsidRDefault="00112452"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w:t>
      </w:r>
      <w:r w:rsidR="00630A62">
        <w:rPr>
          <w:rFonts w:ascii="Helvetica" w:hAnsi="Helvetica" w:cs="Helvetica"/>
          <w:b/>
          <w:bCs/>
          <w:color w:val="000000"/>
          <w:sz w:val="20"/>
          <w:szCs w:val="20"/>
        </w:rPr>
        <w:t>19</w:t>
      </w:r>
      <w:r w:rsidRPr="00716467">
        <w:rPr>
          <w:rFonts w:ascii="Helvetica" w:hAnsi="Helvetica" w:cs="Helvetica"/>
          <w:b/>
          <w:bCs/>
          <w:color w:val="000000"/>
          <w:sz w:val="20"/>
          <w:szCs w:val="20"/>
        </w:rPr>
        <w:t xml:space="preserve"> (NZD/SPL/17 (12/247)) Kako se obračunata snemanje in odčitavanje EKG v ambulanti družinske medicine in v specialistični ambulanti z napotnico za EKG?</w:t>
      </w:r>
    </w:p>
    <w:p w14:paraId="716FE76D"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Osebni izbrani zdravnik lahko obračuna storitev srednji poseg (K0021), če je izvedel snemanje in odčitavanje EKG. Če zdravnik specialist posname in interpretira EKG-preiskavo, Zavodu obračuna storitev s šifro 12601. </w:t>
      </w:r>
    </w:p>
    <w:p w14:paraId="6D0E2453"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Če je tehnična izvedba (snemanje EKG) preiskave ločena od odčitavanja EKG, se morata izvajalca zdravstvene storitve med seboj dogovoriti, kateri od njiju bo storitev obračunal ZZZS, saj storitev lahko obračuna le eden v celoti, nikakor pa ne oba v celoti ali po deležih. Medsebojne obveznosti poravnata po načelu naročnik je plačnik skladno z medsebojno pogodbo.</w:t>
      </w:r>
    </w:p>
    <w:p w14:paraId="52947B5D" w14:textId="77777777" w:rsidR="00D94BC3" w:rsidRDefault="00D94BC3" w:rsidP="00716467">
      <w:pPr>
        <w:autoSpaceDE w:val="0"/>
        <w:autoSpaceDN w:val="0"/>
        <w:adjustRightInd w:val="0"/>
        <w:spacing w:after="0" w:line="240" w:lineRule="auto"/>
        <w:jc w:val="both"/>
        <w:rPr>
          <w:rFonts w:ascii="Helvetica" w:hAnsi="Helvetica" w:cs="Helvetica"/>
          <w:b/>
          <w:bCs/>
          <w:color w:val="FF0000"/>
          <w:sz w:val="20"/>
          <w:szCs w:val="20"/>
        </w:rPr>
      </w:pPr>
    </w:p>
    <w:p w14:paraId="254D7854" w14:textId="77777777" w:rsidR="003E1D29" w:rsidRPr="00716467" w:rsidRDefault="00D94BC3" w:rsidP="00716467">
      <w:pPr>
        <w:autoSpaceDE w:val="0"/>
        <w:autoSpaceDN w:val="0"/>
        <w:adjustRightInd w:val="0"/>
        <w:spacing w:after="0" w:line="240" w:lineRule="auto"/>
        <w:jc w:val="both"/>
        <w:rPr>
          <w:rFonts w:ascii="Helvetica" w:hAnsi="Helvetica" w:cs="Helvetica"/>
          <w:b/>
          <w:bCs/>
          <w:color w:val="FF0000"/>
          <w:sz w:val="20"/>
          <w:szCs w:val="20"/>
        </w:rPr>
      </w:pPr>
      <w:r>
        <w:rPr>
          <w:rFonts w:ascii="Helvetica" w:hAnsi="Helvetica" w:cs="Helvetica"/>
          <w:b/>
          <w:bCs/>
          <w:color w:val="FF0000"/>
          <w:sz w:val="20"/>
          <w:szCs w:val="20"/>
        </w:rPr>
        <w:t>»</w:t>
      </w:r>
      <w:r w:rsidR="00025DD0">
        <w:rPr>
          <w:rFonts w:ascii="Helvetica" w:hAnsi="Helvetica" w:cs="Helvetica"/>
          <w:b/>
          <w:bCs/>
          <w:color w:val="FF0000"/>
          <w:sz w:val="20"/>
          <w:szCs w:val="20"/>
        </w:rPr>
        <w:t>POPRAVLJENO</w:t>
      </w:r>
      <w:r>
        <w:rPr>
          <w:rFonts w:ascii="Helvetica" w:hAnsi="Helvetica" w:cs="Helvetica"/>
          <w:b/>
          <w:bCs/>
          <w:color w:val="FF0000"/>
          <w:sz w:val="20"/>
          <w:szCs w:val="20"/>
        </w:rPr>
        <w:t>«</w:t>
      </w:r>
    </w:p>
    <w:p w14:paraId="280DE451" w14:textId="77777777" w:rsidR="00112452" w:rsidRPr="00716467" w:rsidRDefault="00630A62" w:rsidP="00716467">
      <w:pPr>
        <w:autoSpaceDE w:val="0"/>
        <w:autoSpaceDN w:val="0"/>
        <w:adjustRightInd w:val="0"/>
        <w:spacing w:after="0" w:line="240" w:lineRule="auto"/>
        <w:jc w:val="both"/>
        <w:rPr>
          <w:rFonts w:ascii="Helvetica" w:hAnsi="Helvetica" w:cs="Helvetica"/>
          <w:b/>
          <w:bCs/>
          <w:sz w:val="20"/>
          <w:szCs w:val="20"/>
        </w:rPr>
      </w:pPr>
      <w:r>
        <w:rPr>
          <w:rFonts w:ascii="Helvetica" w:hAnsi="Helvetica" w:cs="Helvetica"/>
          <w:b/>
          <w:bCs/>
          <w:color w:val="000000"/>
          <w:sz w:val="20"/>
          <w:szCs w:val="20"/>
        </w:rPr>
        <w:t>VSE DEJAVNOSTI/20</w:t>
      </w:r>
      <w:r w:rsidR="00112452" w:rsidRPr="00716467">
        <w:rPr>
          <w:rFonts w:ascii="Helvetica" w:hAnsi="Helvetica" w:cs="Helvetica"/>
          <w:b/>
          <w:bCs/>
          <w:color w:val="000000"/>
          <w:sz w:val="20"/>
          <w:szCs w:val="20"/>
        </w:rPr>
        <w:t xml:space="preserve"> (</w:t>
      </w:r>
      <w:r w:rsidR="00112452" w:rsidRPr="00716467">
        <w:rPr>
          <w:rFonts w:ascii="Helvetica" w:hAnsi="Helvetica" w:cs="Helvetica"/>
          <w:b/>
          <w:bCs/>
          <w:sz w:val="20"/>
          <w:szCs w:val="20"/>
        </w:rPr>
        <w:t>NZD/SPL/18 (12/252)) Kako se obračuna terapevtska venepunkcija?</w:t>
      </w:r>
      <w:r w:rsidR="00112452" w:rsidRPr="00716467" w:rsidDel="00DB0F2B">
        <w:rPr>
          <w:rFonts w:ascii="Helvetica" w:hAnsi="Helvetica" w:cs="Helvetica"/>
          <w:b/>
          <w:bCs/>
          <w:sz w:val="20"/>
          <w:szCs w:val="20"/>
        </w:rPr>
        <w:t xml:space="preserve"> </w:t>
      </w:r>
    </w:p>
    <w:p w14:paraId="37FCBAF0" w14:textId="77777777" w:rsidR="00112452" w:rsidRPr="00716467" w:rsidRDefault="00112452" w:rsidP="00716467">
      <w:pPr>
        <w:autoSpaceDE w:val="0"/>
        <w:autoSpaceDN w:val="0"/>
        <w:adjustRightInd w:val="0"/>
        <w:spacing w:after="0" w:line="240" w:lineRule="auto"/>
        <w:jc w:val="both"/>
        <w:rPr>
          <w:rFonts w:ascii="Helvetica" w:hAnsi="Helvetica" w:cs="Helvetica"/>
          <w:b/>
          <w:bCs/>
          <w:sz w:val="20"/>
          <w:szCs w:val="20"/>
        </w:rPr>
      </w:pPr>
    </w:p>
    <w:p w14:paraId="759C55E9" w14:textId="117A508A" w:rsidR="00112452" w:rsidRPr="00716467" w:rsidRDefault="00112452" w:rsidP="006E239B">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Terapevtsko venepunkcijo zdravnik v splošni ambulanti lahko obračuna s šifro K002</w:t>
      </w:r>
      <w:r w:rsidR="00025DD0">
        <w:rPr>
          <w:rFonts w:ascii="Helvetica" w:hAnsi="Helvetica" w:cs="Helvetica"/>
          <w:color w:val="000000"/>
          <w:sz w:val="20"/>
          <w:szCs w:val="20"/>
        </w:rPr>
        <w:t>2</w:t>
      </w:r>
      <w:r w:rsidRPr="00716467">
        <w:rPr>
          <w:rFonts w:ascii="Helvetica" w:hAnsi="Helvetica" w:cs="Helvetica"/>
          <w:color w:val="000000"/>
          <w:sz w:val="20"/>
          <w:szCs w:val="20"/>
        </w:rPr>
        <w:t xml:space="preserve"> – </w:t>
      </w:r>
      <w:r w:rsidR="00025DD0" w:rsidRPr="00322AE7">
        <w:rPr>
          <w:rFonts w:ascii="Helvetica" w:hAnsi="Helvetica" w:cs="Helvetica"/>
          <w:color w:val="000000"/>
          <w:sz w:val="20"/>
          <w:szCs w:val="20"/>
        </w:rPr>
        <w:t>veliki</w:t>
      </w:r>
      <w:r w:rsidR="00025DD0" w:rsidRPr="007C5CE1">
        <w:rPr>
          <w:rFonts w:ascii="Helvetica" w:hAnsi="Helvetica" w:cs="Helvetica"/>
          <w:color w:val="000000"/>
          <w:sz w:val="20"/>
          <w:szCs w:val="20"/>
          <w:u w:val="single"/>
        </w:rPr>
        <w:t xml:space="preserve"> </w:t>
      </w:r>
      <w:r w:rsidRPr="00716467">
        <w:rPr>
          <w:rFonts w:ascii="Helvetica" w:hAnsi="Helvetica" w:cs="Helvetica"/>
          <w:color w:val="000000"/>
          <w:sz w:val="20"/>
          <w:szCs w:val="20"/>
        </w:rPr>
        <w:t xml:space="preserve">poseg. </w:t>
      </w:r>
    </w:p>
    <w:p w14:paraId="0998CBDA" w14:textId="3458B2B0" w:rsidR="00112452" w:rsidRPr="00716467" w:rsidRDefault="00112452" w:rsidP="006E239B">
      <w:pPr>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 xml:space="preserve">Na sekundarni ravni se terapevtska venepunkcija obračuna v okviru specialistične internistične dejavnosti s šifro iz SNBO </w:t>
      </w:r>
      <w:r w:rsidR="00FE52F0">
        <w:rPr>
          <w:rFonts w:ascii="Helvetica" w:hAnsi="Helvetica" w:cs="Helvetica"/>
          <w:color w:val="000000"/>
          <w:sz w:val="20"/>
          <w:szCs w:val="20"/>
        </w:rPr>
        <w:t>88201</w:t>
      </w:r>
      <w:r w:rsidR="00FE52F0" w:rsidRPr="00FE52F0">
        <w:rPr>
          <w:rFonts w:ascii="Helvetica" w:eastAsia="Times New Roman" w:hAnsi="Helvetica" w:cs="Arial"/>
          <w:sz w:val="20"/>
          <w:szCs w:val="20"/>
          <w:lang w:eastAsia="sl-SI"/>
        </w:rPr>
        <w:t xml:space="preserve"> </w:t>
      </w:r>
      <w:r w:rsidR="00FE52F0">
        <w:rPr>
          <w:rFonts w:ascii="Helvetica" w:eastAsia="Times New Roman" w:hAnsi="Helvetica" w:cs="Arial"/>
          <w:sz w:val="20"/>
          <w:szCs w:val="20"/>
          <w:lang w:eastAsia="sl-SI"/>
        </w:rPr>
        <w:t>(</w:t>
      </w:r>
      <w:r w:rsidR="00FE52F0" w:rsidRPr="00035F3A">
        <w:rPr>
          <w:rFonts w:ascii="Helvetica" w:eastAsia="Times New Roman" w:hAnsi="Helvetica" w:cs="Arial"/>
          <w:sz w:val="20"/>
          <w:szCs w:val="20"/>
          <w:lang w:eastAsia="sl-SI"/>
        </w:rPr>
        <w:t>Venesekcija***</w:t>
      </w:r>
      <w:r w:rsidR="00FE52F0">
        <w:rPr>
          <w:rFonts w:ascii="Helvetica" w:eastAsia="Times New Roman" w:hAnsi="Helvetica" w:cs="Arial"/>
          <w:sz w:val="20"/>
          <w:szCs w:val="20"/>
          <w:lang w:eastAsia="sl-SI"/>
        </w:rPr>
        <w:t xml:space="preserve">) </w:t>
      </w:r>
      <w:r w:rsidRPr="00716467">
        <w:rPr>
          <w:rFonts w:ascii="Helvetica" w:hAnsi="Helvetica" w:cs="Helvetica"/>
          <w:color w:val="000000"/>
          <w:sz w:val="20"/>
          <w:szCs w:val="20"/>
        </w:rPr>
        <w:t xml:space="preserve"> ali s pregledom in oskrbo, če je bil pregled opravljen in je bil pacient sprejet v oskrbo, brez 88201</w:t>
      </w:r>
      <w:r w:rsidR="00FE52F0">
        <w:rPr>
          <w:rFonts w:ascii="Helvetica" w:hAnsi="Helvetica" w:cs="Helvetica"/>
          <w:color w:val="000000"/>
          <w:sz w:val="20"/>
          <w:szCs w:val="20"/>
        </w:rPr>
        <w:t xml:space="preserve"> </w:t>
      </w:r>
      <w:r w:rsidR="00FE52F0">
        <w:rPr>
          <w:rFonts w:ascii="Helvetica" w:eastAsia="Times New Roman" w:hAnsi="Helvetica" w:cs="Arial"/>
          <w:sz w:val="20"/>
          <w:szCs w:val="20"/>
          <w:lang w:eastAsia="sl-SI"/>
        </w:rPr>
        <w:t>(</w:t>
      </w:r>
      <w:r w:rsidR="00FE52F0" w:rsidRPr="00035F3A">
        <w:rPr>
          <w:rFonts w:ascii="Helvetica" w:eastAsia="Times New Roman" w:hAnsi="Helvetica" w:cs="Arial"/>
          <w:sz w:val="20"/>
          <w:szCs w:val="20"/>
          <w:lang w:eastAsia="sl-SI"/>
        </w:rPr>
        <w:t>Venesekcija***</w:t>
      </w:r>
      <w:r w:rsidR="00FE52F0">
        <w:rPr>
          <w:rFonts w:ascii="Helvetica" w:eastAsia="Times New Roman" w:hAnsi="Helvetica" w:cs="Arial"/>
          <w:sz w:val="20"/>
          <w:szCs w:val="20"/>
          <w:lang w:eastAsia="sl-SI"/>
        </w:rPr>
        <w:t>)</w:t>
      </w:r>
      <w:r w:rsidRPr="00716467">
        <w:rPr>
          <w:rFonts w:ascii="Helvetica" w:hAnsi="Helvetica" w:cs="Helvetica"/>
          <w:color w:val="000000"/>
          <w:sz w:val="20"/>
          <w:szCs w:val="20"/>
        </w:rPr>
        <w:t>.</w:t>
      </w:r>
    </w:p>
    <w:p w14:paraId="45D11594" w14:textId="77777777" w:rsidR="00112452" w:rsidRPr="00716467" w:rsidRDefault="00112452" w:rsidP="00716467">
      <w:pPr>
        <w:autoSpaceDE w:val="0"/>
        <w:autoSpaceDN w:val="0"/>
        <w:adjustRightInd w:val="0"/>
        <w:spacing w:after="0" w:line="240" w:lineRule="auto"/>
        <w:jc w:val="both"/>
        <w:rPr>
          <w:rFonts w:ascii="Helvetica" w:hAnsi="Helvetica" w:cs="Helvetica"/>
          <w:color w:val="000000"/>
          <w:sz w:val="20"/>
          <w:szCs w:val="20"/>
        </w:rPr>
      </w:pPr>
    </w:p>
    <w:p w14:paraId="0135AF21" w14:textId="77777777" w:rsidR="00E94BD5" w:rsidRPr="00716467" w:rsidRDefault="00E94BD5"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DEJAVNOSTI/2</w:t>
      </w:r>
      <w:r w:rsidR="00630A62">
        <w:rPr>
          <w:rFonts w:ascii="Helvetica" w:hAnsi="Helvetica" w:cs="Helvetica"/>
          <w:b/>
          <w:bCs/>
          <w:color w:val="000000"/>
          <w:sz w:val="20"/>
          <w:szCs w:val="20"/>
        </w:rPr>
        <w:t>1</w:t>
      </w:r>
      <w:r w:rsidRPr="00716467">
        <w:rPr>
          <w:rFonts w:ascii="Helvetica" w:hAnsi="Helvetica" w:cs="Helvetica"/>
          <w:b/>
          <w:bCs/>
          <w:color w:val="000000"/>
          <w:sz w:val="20"/>
          <w:szCs w:val="20"/>
        </w:rPr>
        <w:t xml:space="preserve"> </w:t>
      </w:r>
      <w:r w:rsidR="001B6454" w:rsidRPr="00716467">
        <w:rPr>
          <w:rFonts w:ascii="Helvetica" w:hAnsi="Helvetica" w:cs="Helvetica"/>
          <w:b/>
          <w:bCs/>
          <w:color w:val="000000"/>
          <w:sz w:val="20"/>
          <w:szCs w:val="20"/>
        </w:rPr>
        <w:t xml:space="preserve">Ali se </w:t>
      </w:r>
      <w:r w:rsidRPr="00716467">
        <w:rPr>
          <w:rFonts w:ascii="Helvetica" w:hAnsi="Helvetica" w:cs="Helvetica"/>
          <w:b/>
          <w:bCs/>
          <w:color w:val="000000"/>
          <w:sz w:val="20"/>
          <w:szCs w:val="20"/>
        </w:rPr>
        <w:t>storitv</w:t>
      </w:r>
      <w:r w:rsidR="0065588A" w:rsidRPr="00716467">
        <w:rPr>
          <w:rFonts w:ascii="Helvetica" w:hAnsi="Helvetica" w:cs="Helvetica"/>
          <w:b/>
          <w:bCs/>
          <w:color w:val="000000"/>
          <w:sz w:val="20"/>
          <w:szCs w:val="20"/>
        </w:rPr>
        <w:t>e</w:t>
      </w:r>
      <w:r w:rsidR="009E18DA" w:rsidRPr="00716467">
        <w:rPr>
          <w:rFonts w:ascii="Helvetica" w:hAnsi="Helvetica" w:cs="Helvetica"/>
          <w:b/>
          <w:bCs/>
          <w:color w:val="000000"/>
          <w:sz w:val="20"/>
          <w:szCs w:val="20"/>
        </w:rPr>
        <w:t>, ki se opravijo v UC,</w:t>
      </w:r>
      <w:r w:rsidR="00886B36" w:rsidRPr="00716467">
        <w:rPr>
          <w:rFonts w:ascii="Helvetica" w:hAnsi="Helvetica" w:cs="Helvetica"/>
          <w:b/>
          <w:bCs/>
          <w:color w:val="000000"/>
          <w:sz w:val="20"/>
          <w:szCs w:val="20"/>
        </w:rPr>
        <w:t xml:space="preserve"> </w:t>
      </w:r>
      <w:r w:rsidR="0065588A" w:rsidRPr="00716467">
        <w:rPr>
          <w:rFonts w:ascii="Helvetica" w:hAnsi="Helvetica" w:cs="Helvetica"/>
          <w:b/>
          <w:bCs/>
          <w:color w:val="000000"/>
          <w:sz w:val="20"/>
          <w:szCs w:val="20"/>
        </w:rPr>
        <w:t>o</w:t>
      </w:r>
      <w:r w:rsidR="00D0543C" w:rsidRPr="00716467">
        <w:rPr>
          <w:rFonts w:ascii="Helvetica" w:hAnsi="Helvetica" w:cs="Helvetica"/>
          <w:b/>
          <w:bCs/>
          <w:color w:val="000000"/>
          <w:sz w:val="20"/>
          <w:szCs w:val="20"/>
        </w:rPr>
        <w:t>bračun</w:t>
      </w:r>
      <w:r w:rsidR="00D54B43" w:rsidRPr="00716467">
        <w:rPr>
          <w:rFonts w:ascii="Helvetica" w:hAnsi="Helvetica" w:cs="Helvetica"/>
          <w:b/>
          <w:bCs/>
          <w:color w:val="000000"/>
          <w:sz w:val="20"/>
          <w:szCs w:val="20"/>
        </w:rPr>
        <w:t>ajo v 100 odstotnem</w:t>
      </w:r>
      <w:r w:rsidR="0065588A" w:rsidRPr="00716467">
        <w:rPr>
          <w:rFonts w:ascii="Helvetica" w:hAnsi="Helvetica" w:cs="Helvetica"/>
          <w:b/>
          <w:bCs/>
          <w:color w:val="000000"/>
          <w:sz w:val="20"/>
          <w:szCs w:val="20"/>
        </w:rPr>
        <w:t xml:space="preserve"> deležu </w:t>
      </w:r>
      <w:r w:rsidR="00D0543C" w:rsidRPr="00716467">
        <w:rPr>
          <w:rFonts w:ascii="Helvetica" w:hAnsi="Helvetica" w:cs="Helvetica"/>
          <w:b/>
          <w:bCs/>
          <w:color w:val="000000"/>
          <w:sz w:val="20"/>
          <w:szCs w:val="20"/>
        </w:rPr>
        <w:t xml:space="preserve"> </w:t>
      </w:r>
      <w:r w:rsidR="0065588A" w:rsidRPr="00716467">
        <w:rPr>
          <w:rFonts w:ascii="Helvetica" w:hAnsi="Helvetica" w:cs="Helvetica"/>
          <w:b/>
          <w:bCs/>
          <w:color w:val="000000"/>
          <w:sz w:val="20"/>
          <w:szCs w:val="20"/>
        </w:rPr>
        <w:t>iz sredstev OZZ?</w:t>
      </w:r>
    </w:p>
    <w:p w14:paraId="038C28BC" w14:textId="77777777" w:rsidR="00E94BD5" w:rsidRPr="00716467" w:rsidRDefault="00E94BD5" w:rsidP="00716467">
      <w:pPr>
        <w:autoSpaceDE w:val="0"/>
        <w:autoSpaceDN w:val="0"/>
        <w:adjustRightInd w:val="0"/>
        <w:spacing w:after="0" w:line="240" w:lineRule="auto"/>
        <w:jc w:val="both"/>
        <w:rPr>
          <w:rFonts w:ascii="Helvetica" w:hAnsi="Helvetica" w:cs="Helvetica"/>
          <w:b/>
          <w:bCs/>
          <w:color w:val="000000"/>
          <w:sz w:val="20"/>
          <w:szCs w:val="20"/>
        </w:rPr>
      </w:pPr>
    </w:p>
    <w:p w14:paraId="33035A10" w14:textId="77777777" w:rsidR="0065588A" w:rsidRPr="00716467" w:rsidRDefault="00E94BD5"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00023D59" w:rsidRPr="00716467">
        <w:rPr>
          <w:rFonts w:ascii="Helvetica" w:hAnsi="Helvetica" w:cs="Helvetica"/>
          <w:color w:val="000000"/>
          <w:sz w:val="20"/>
          <w:szCs w:val="20"/>
        </w:rPr>
        <w:t>Obračunavanje</w:t>
      </w:r>
      <w:r w:rsidR="0065588A" w:rsidRPr="00716467">
        <w:rPr>
          <w:rFonts w:ascii="Helvetica" w:hAnsi="Helvetica" w:cs="Helvetica"/>
          <w:color w:val="000000"/>
          <w:sz w:val="20"/>
          <w:szCs w:val="20"/>
        </w:rPr>
        <w:t xml:space="preserve"> </w:t>
      </w:r>
      <w:r w:rsidR="006129CA" w:rsidRPr="00716467">
        <w:rPr>
          <w:rFonts w:ascii="Helvetica" w:hAnsi="Helvetica" w:cs="Helvetica"/>
          <w:color w:val="000000"/>
          <w:sz w:val="20"/>
          <w:szCs w:val="20"/>
        </w:rPr>
        <w:t>100</w:t>
      </w:r>
      <w:r w:rsidR="00023D59" w:rsidRPr="00716467">
        <w:rPr>
          <w:rFonts w:ascii="Helvetica" w:hAnsi="Helvetica" w:cs="Helvetica"/>
          <w:color w:val="000000"/>
          <w:sz w:val="20"/>
          <w:szCs w:val="20"/>
        </w:rPr>
        <w:t xml:space="preserve"> odstotnega deleža</w:t>
      </w:r>
      <w:r w:rsidR="00886B36" w:rsidRPr="00716467">
        <w:rPr>
          <w:rFonts w:ascii="Helvetica" w:hAnsi="Helvetica" w:cs="Helvetica"/>
          <w:color w:val="000000"/>
          <w:sz w:val="20"/>
          <w:szCs w:val="20"/>
        </w:rPr>
        <w:t xml:space="preserve"> OZZ</w:t>
      </w:r>
      <w:r w:rsidR="00023D59" w:rsidRPr="00716467">
        <w:rPr>
          <w:rFonts w:ascii="Helvetica" w:hAnsi="Helvetica" w:cs="Helvetica"/>
          <w:color w:val="000000"/>
          <w:sz w:val="20"/>
          <w:szCs w:val="20"/>
        </w:rPr>
        <w:t xml:space="preserve"> velja</w:t>
      </w:r>
      <w:r w:rsidR="00886B36" w:rsidRPr="00716467">
        <w:rPr>
          <w:rFonts w:ascii="Helvetica" w:hAnsi="Helvetica" w:cs="Helvetica"/>
          <w:color w:val="000000"/>
          <w:sz w:val="20"/>
          <w:szCs w:val="20"/>
        </w:rPr>
        <w:t xml:space="preserve"> za storitve</w:t>
      </w:r>
      <w:r w:rsidR="00674259" w:rsidRPr="00716467">
        <w:rPr>
          <w:rFonts w:ascii="Helvetica" w:hAnsi="Helvetica" w:cs="Helvetica"/>
          <w:color w:val="000000"/>
          <w:sz w:val="20"/>
          <w:szCs w:val="20"/>
        </w:rPr>
        <w:t>, ki glede</w:t>
      </w:r>
      <w:r w:rsidR="0065588A" w:rsidRPr="00716467">
        <w:rPr>
          <w:rFonts w:ascii="Helvetica" w:hAnsi="Helvetica" w:cs="Helvetica"/>
          <w:color w:val="000000"/>
          <w:sz w:val="20"/>
          <w:szCs w:val="20"/>
        </w:rPr>
        <w:t xml:space="preserve"> </w:t>
      </w:r>
      <w:r w:rsidR="00674259" w:rsidRPr="00716467">
        <w:rPr>
          <w:rFonts w:ascii="Helvetica" w:hAnsi="Helvetica" w:cs="Helvetica"/>
          <w:color w:val="000000"/>
          <w:sz w:val="20"/>
          <w:szCs w:val="20"/>
        </w:rPr>
        <w:t xml:space="preserve">glede na veljavna zakonska določila </w:t>
      </w:r>
      <w:r w:rsidR="00D54B43" w:rsidRPr="00716467">
        <w:rPr>
          <w:rFonts w:ascii="Helvetica" w:hAnsi="Helvetica" w:cs="Helvetica"/>
          <w:color w:val="000000"/>
          <w:sz w:val="20"/>
          <w:szCs w:val="20"/>
        </w:rPr>
        <w:t>(</w:t>
      </w:r>
      <w:r w:rsidR="00674259" w:rsidRPr="00716467">
        <w:rPr>
          <w:rFonts w:ascii="Helvetica" w:hAnsi="Helvetica" w:cs="Helvetica"/>
          <w:color w:val="000000"/>
          <w:sz w:val="20"/>
          <w:szCs w:val="20"/>
        </w:rPr>
        <w:t xml:space="preserve">23.člen ZZVZZ, 103. člen Pravil OZZ, </w:t>
      </w:r>
      <w:r w:rsidR="00886B36" w:rsidRPr="00716467">
        <w:rPr>
          <w:rFonts w:ascii="Helvetica" w:hAnsi="Helvetica" w:cs="Helvetica"/>
          <w:color w:val="000000"/>
          <w:sz w:val="20"/>
          <w:szCs w:val="20"/>
        </w:rPr>
        <w:t xml:space="preserve">storitve </w:t>
      </w:r>
      <w:r w:rsidR="0065588A" w:rsidRPr="00716467">
        <w:rPr>
          <w:rFonts w:ascii="Helvetica" w:hAnsi="Helvetica" w:cs="Helvetica"/>
          <w:color w:val="000000"/>
          <w:sz w:val="20"/>
          <w:szCs w:val="20"/>
        </w:rPr>
        <w:t>glede na kode MKB</w:t>
      </w:r>
      <w:r w:rsidR="00D54B43" w:rsidRPr="00716467">
        <w:rPr>
          <w:rFonts w:ascii="Helvetica" w:hAnsi="Helvetica" w:cs="Helvetica"/>
          <w:color w:val="000000"/>
          <w:sz w:val="20"/>
          <w:szCs w:val="20"/>
        </w:rPr>
        <w:t>) ter</w:t>
      </w:r>
      <w:r w:rsidR="00541763" w:rsidRPr="00716467">
        <w:rPr>
          <w:rFonts w:ascii="Helvetica" w:hAnsi="Helvetica" w:cs="Helvetica"/>
          <w:color w:val="000000"/>
          <w:sz w:val="20"/>
          <w:szCs w:val="20"/>
        </w:rPr>
        <w:t xml:space="preserve"> skladno z zavarovalnimi</w:t>
      </w:r>
      <w:r w:rsidR="00023D59" w:rsidRPr="00716467">
        <w:rPr>
          <w:rFonts w:ascii="Helvetica" w:hAnsi="Helvetica" w:cs="Helvetica"/>
          <w:color w:val="000000"/>
          <w:sz w:val="20"/>
          <w:szCs w:val="20"/>
        </w:rPr>
        <w:t xml:space="preserve"> podlagami</w:t>
      </w:r>
      <w:r w:rsidR="0065588A" w:rsidRPr="00716467">
        <w:rPr>
          <w:rFonts w:ascii="Helvetica" w:hAnsi="Helvetica" w:cs="Helvetica"/>
          <w:color w:val="000000"/>
          <w:sz w:val="20"/>
          <w:szCs w:val="20"/>
        </w:rPr>
        <w:t xml:space="preserve"> </w:t>
      </w:r>
      <w:r w:rsidR="00023D59" w:rsidRPr="00716467">
        <w:rPr>
          <w:rFonts w:ascii="Helvetica" w:hAnsi="Helvetica" w:cs="Helvetica"/>
          <w:color w:val="000000"/>
          <w:sz w:val="20"/>
          <w:szCs w:val="20"/>
        </w:rPr>
        <w:t>zavarovanih</w:t>
      </w:r>
      <w:r w:rsidR="0065588A" w:rsidRPr="00716467">
        <w:rPr>
          <w:rFonts w:ascii="Helvetica" w:hAnsi="Helvetica" w:cs="Helvetica"/>
          <w:color w:val="000000"/>
          <w:sz w:val="20"/>
          <w:szCs w:val="20"/>
        </w:rPr>
        <w:t xml:space="preserve"> oseb </w:t>
      </w:r>
      <w:r w:rsidR="00023D59" w:rsidRPr="00716467">
        <w:rPr>
          <w:rFonts w:ascii="Helvetica" w:hAnsi="Helvetica" w:cs="Helvetica"/>
          <w:color w:val="000000"/>
          <w:sz w:val="20"/>
          <w:szCs w:val="20"/>
        </w:rPr>
        <w:t>sodijo med</w:t>
      </w:r>
      <w:r w:rsidR="00886B36" w:rsidRPr="00716467">
        <w:rPr>
          <w:rFonts w:ascii="Helvetica" w:hAnsi="Helvetica" w:cs="Helvetica"/>
          <w:color w:val="000000"/>
          <w:sz w:val="20"/>
          <w:szCs w:val="20"/>
        </w:rPr>
        <w:t xml:space="preserve"> te</w:t>
      </w:r>
      <w:r w:rsidR="00023D59" w:rsidRPr="00716467">
        <w:rPr>
          <w:rFonts w:ascii="Helvetica" w:hAnsi="Helvetica" w:cs="Helvetica"/>
          <w:color w:val="000000"/>
          <w:sz w:val="20"/>
          <w:szCs w:val="20"/>
        </w:rPr>
        <w:t xml:space="preserve"> storitve</w:t>
      </w:r>
      <w:r w:rsidR="00674259" w:rsidRPr="00716467">
        <w:rPr>
          <w:rFonts w:ascii="Helvetica" w:hAnsi="Helvetica" w:cs="Helvetica"/>
          <w:color w:val="000000"/>
          <w:sz w:val="20"/>
          <w:szCs w:val="20"/>
        </w:rPr>
        <w:t>.</w:t>
      </w:r>
    </w:p>
    <w:p w14:paraId="22A2EBC4" w14:textId="77777777" w:rsidR="005117DC" w:rsidRPr="00630A62" w:rsidRDefault="0065588A" w:rsidP="00630A62">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 xml:space="preserve">Če se </w:t>
      </w:r>
      <w:r w:rsidR="00886B36" w:rsidRPr="00716467">
        <w:rPr>
          <w:rFonts w:ascii="Helvetica" w:hAnsi="Helvetica" w:cs="Helvetica"/>
          <w:color w:val="000000"/>
          <w:sz w:val="20"/>
          <w:szCs w:val="20"/>
        </w:rPr>
        <w:t>med obravnavo v UC</w:t>
      </w:r>
      <w:r w:rsidRPr="00716467">
        <w:rPr>
          <w:rFonts w:ascii="Helvetica" w:hAnsi="Helvetica" w:cs="Helvetica"/>
          <w:color w:val="000000"/>
          <w:sz w:val="20"/>
          <w:szCs w:val="20"/>
        </w:rPr>
        <w:t xml:space="preserve"> </w:t>
      </w:r>
      <w:r w:rsidR="00D0543C" w:rsidRPr="00716467">
        <w:rPr>
          <w:rFonts w:ascii="Helvetica" w:hAnsi="Helvetica" w:cs="Helvetica"/>
          <w:color w:val="000000"/>
          <w:sz w:val="20"/>
          <w:szCs w:val="20"/>
        </w:rPr>
        <w:t>ugotovi, da zavarovana oseba</w:t>
      </w:r>
      <w:r w:rsidR="00886B36" w:rsidRPr="00716467">
        <w:rPr>
          <w:rFonts w:ascii="Helvetica" w:hAnsi="Helvetica" w:cs="Helvetica"/>
          <w:color w:val="000000"/>
          <w:sz w:val="20"/>
          <w:szCs w:val="20"/>
        </w:rPr>
        <w:t xml:space="preserve"> potrebuje dodatno </w:t>
      </w:r>
      <w:r w:rsidR="00D0543C" w:rsidRPr="00716467">
        <w:rPr>
          <w:rFonts w:ascii="Helvetica" w:hAnsi="Helvetica" w:cs="Helvetica"/>
          <w:color w:val="000000"/>
          <w:sz w:val="20"/>
          <w:szCs w:val="20"/>
        </w:rPr>
        <w:t xml:space="preserve">obravnavo, se </w:t>
      </w:r>
      <w:r w:rsidR="00886B36" w:rsidRPr="00716467">
        <w:rPr>
          <w:rFonts w:ascii="Helvetica" w:hAnsi="Helvetica" w:cs="Helvetica"/>
          <w:color w:val="000000"/>
          <w:sz w:val="20"/>
          <w:szCs w:val="20"/>
        </w:rPr>
        <w:t xml:space="preserve">za te </w:t>
      </w:r>
      <w:r w:rsidR="00D0543C" w:rsidRPr="00716467">
        <w:rPr>
          <w:rFonts w:ascii="Helvetica" w:hAnsi="Helvetica" w:cs="Helvetica"/>
          <w:color w:val="000000"/>
          <w:sz w:val="20"/>
          <w:szCs w:val="20"/>
        </w:rPr>
        <w:t xml:space="preserve">storitve </w:t>
      </w:r>
      <w:r w:rsidR="00886B36" w:rsidRPr="00716467">
        <w:rPr>
          <w:rFonts w:ascii="Helvetica" w:hAnsi="Helvetica" w:cs="Helvetica"/>
          <w:color w:val="000000"/>
          <w:sz w:val="20"/>
          <w:szCs w:val="20"/>
        </w:rPr>
        <w:t xml:space="preserve">izdajo </w:t>
      </w:r>
      <w:r w:rsidR="00453F84" w:rsidRPr="00716467">
        <w:rPr>
          <w:rFonts w:ascii="Helvetica" w:hAnsi="Helvetica" w:cs="Helvetica"/>
          <w:color w:val="000000"/>
          <w:sz w:val="20"/>
          <w:szCs w:val="20"/>
        </w:rPr>
        <w:t>napotne listine</w:t>
      </w:r>
      <w:r w:rsidR="00D0543C" w:rsidRPr="00716467">
        <w:rPr>
          <w:rFonts w:ascii="Helvetica" w:hAnsi="Helvetica" w:cs="Helvetica"/>
          <w:color w:val="000000"/>
          <w:sz w:val="20"/>
          <w:szCs w:val="20"/>
        </w:rPr>
        <w:t xml:space="preserve"> (napotitev na </w:t>
      </w:r>
      <w:r w:rsidR="00886B36" w:rsidRPr="00716467">
        <w:rPr>
          <w:rFonts w:ascii="Helvetica" w:hAnsi="Helvetica" w:cs="Helvetica"/>
          <w:color w:val="000000"/>
          <w:sz w:val="20"/>
          <w:szCs w:val="20"/>
        </w:rPr>
        <w:t>slikovno diagnostiko ali k</w:t>
      </w:r>
      <w:r w:rsidR="00D0543C" w:rsidRPr="00716467">
        <w:rPr>
          <w:rFonts w:ascii="Helvetica" w:hAnsi="Helvetica" w:cs="Helvetica"/>
          <w:color w:val="000000"/>
          <w:sz w:val="20"/>
          <w:szCs w:val="20"/>
        </w:rPr>
        <w:t xml:space="preserve"> drugemu specialist</w:t>
      </w:r>
      <w:r w:rsidR="00541763" w:rsidRPr="00716467">
        <w:rPr>
          <w:rFonts w:ascii="Helvetica" w:hAnsi="Helvetica" w:cs="Helvetica"/>
          <w:color w:val="000000"/>
          <w:sz w:val="20"/>
          <w:szCs w:val="20"/>
        </w:rPr>
        <w:t>u</w:t>
      </w:r>
      <w:r w:rsidR="00886B36" w:rsidRPr="00716467">
        <w:rPr>
          <w:rFonts w:ascii="Helvetica" w:hAnsi="Helvetica" w:cs="Helvetica"/>
          <w:color w:val="000000"/>
          <w:sz w:val="20"/>
          <w:szCs w:val="20"/>
        </w:rPr>
        <w:t xml:space="preserve">). </w:t>
      </w:r>
      <w:r w:rsidR="00991975" w:rsidRPr="00716467">
        <w:rPr>
          <w:rFonts w:ascii="Helvetica" w:hAnsi="Helvetica" w:cs="Helvetica"/>
          <w:color w:val="000000"/>
          <w:sz w:val="20"/>
          <w:szCs w:val="20"/>
        </w:rPr>
        <w:t xml:space="preserve">V teh primerih se na osnovi napotitvene listine opravljene storitve obračunajo v odstotnem deležu skladno z </w:t>
      </w:r>
      <w:r w:rsidRPr="00716467">
        <w:rPr>
          <w:rFonts w:ascii="Helvetica" w:hAnsi="Helvetica" w:cs="Helvetica"/>
          <w:color w:val="000000"/>
          <w:sz w:val="20"/>
          <w:szCs w:val="20"/>
        </w:rPr>
        <w:t xml:space="preserve">že citiranimi </w:t>
      </w:r>
      <w:r w:rsidR="00991975" w:rsidRPr="00716467">
        <w:rPr>
          <w:rFonts w:ascii="Helvetica" w:hAnsi="Helvetica" w:cs="Helvetica"/>
          <w:color w:val="000000"/>
          <w:sz w:val="20"/>
          <w:szCs w:val="20"/>
        </w:rPr>
        <w:t>zako</w:t>
      </w:r>
      <w:r w:rsidRPr="00716467">
        <w:rPr>
          <w:rFonts w:ascii="Helvetica" w:hAnsi="Helvetica" w:cs="Helvetica"/>
          <w:color w:val="000000"/>
          <w:sz w:val="20"/>
          <w:szCs w:val="20"/>
        </w:rPr>
        <w:t>nskimi določili.</w:t>
      </w:r>
    </w:p>
    <w:p w14:paraId="5F3B917C" w14:textId="77777777" w:rsidR="005117DC" w:rsidRDefault="005117DC" w:rsidP="00716467">
      <w:pPr>
        <w:spacing w:after="0" w:line="240" w:lineRule="auto"/>
        <w:rPr>
          <w:rFonts w:ascii="Helvetica" w:hAnsi="Helvetica" w:cs="Helvetica"/>
          <w:b/>
          <w:color w:val="FF0000"/>
          <w:sz w:val="20"/>
          <w:szCs w:val="20"/>
        </w:rPr>
      </w:pPr>
    </w:p>
    <w:p w14:paraId="0B492AFD" w14:textId="77777777" w:rsidR="004E2013" w:rsidRPr="00A75E25" w:rsidRDefault="004E2013" w:rsidP="00716467">
      <w:pPr>
        <w:spacing w:after="0" w:line="240" w:lineRule="auto"/>
        <w:rPr>
          <w:rFonts w:ascii="Helvetica" w:hAnsi="Helvetica" w:cs="Helvetica"/>
          <w:b/>
          <w:color w:val="FF0000"/>
          <w:sz w:val="20"/>
          <w:szCs w:val="20"/>
        </w:rPr>
      </w:pPr>
      <w:r w:rsidRPr="001B4EA4">
        <w:rPr>
          <w:rFonts w:ascii="Helvetica" w:hAnsi="Helvetica" w:cs="Helvetica"/>
          <w:b/>
          <w:color w:val="FF0000"/>
          <w:sz w:val="20"/>
          <w:szCs w:val="20"/>
        </w:rPr>
        <w:t>»POPRAVLJENO«</w:t>
      </w:r>
    </w:p>
    <w:p w14:paraId="1102DB1E" w14:textId="77777777" w:rsidR="001B49CD" w:rsidRPr="00716467" w:rsidRDefault="001B49CD" w:rsidP="004D32C4">
      <w:pPr>
        <w:spacing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VSE DEJAVNOSTI/2</w:t>
      </w:r>
      <w:r w:rsidR="00630A62">
        <w:rPr>
          <w:rFonts w:ascii="Helvetica" w:hAnsi="Helvetica" w:cs="Helvetica"/>
          <w:b/>
          <w:bCs/>
          <w:color w:val="000000"/>
          <w:sz w:val="20"/>
          <w:szCs w:val="20"/>
        </w:rPr>
        <w:t>2</w:t>
      </w:r>
      <w:r w:rsidRPr="00716467">
        <w:rPr>
          <w:rFonts w:ascii="Helvetica" w:hAnsi="Helvetica" w:cs="Helvetica"/>
          <w:b/>
          <w:bCs/>
          <w:color w:val="000000"/>
          <w:sz w:val="20"/>
          <w:szCs w:val="20"/>
        </w:rPr>
        <w:t xml:space="preserve"> Ali je v </w:t>
      </w:r>
      <w:r w:rsidR="00CF3D62">
        <w:rPr>
          <w:rFonts w:ascii="Helvetica" w:hAnsi="Helvetica" w:cs="Helvetica"/>
          <w:b/>
          <w:bCs/>
          <w:color w:val="000000"/>
          <w:sz w:val="20"/>
          <w:szCs w:val="20"/>
        </w:rPr>
        <w:t xml:space="preserve">UC </w:t>
      </w:r>
      <w:r w:rsidRPr="00716467">
        <w:rPr>
          <w:rFonts w:ascii="Helvetica" w:hAnsi="Helvetica" w:cs="Helvetica"/>
          <w:b/>
          <w:bCs/>
          <w:color w:val="000000"/>
          <w:sz w:val="20"/>
          <w:szCs w:val="20"/>
        </w:rPr>
        <w:t xml:space="preserve">za napotovanje na dodatne </w:t>
      </w:r>
      <w:r w:rsidR="00CF3D62">
        <w:rPr>
          <w:rFonts w:ascii="Helvetica" w:hAnsi="Helvetica" w:cs="Helvetica"/>
          <w:b/>
          <w:bCs/>
          <w:color w:val="000000"/>
          <w:sz w:val="20"/>
          <w:szCs w:val="20"/>
        </w:rPr>
        <w:t xml:space="preserve">obravnave izven enot UC </w:t>
      </w:r>
      <w:r w:rsidRPr="00716467">
        <w:rPr>
          <w:rFonts w:ascii="Helvetica" w:hAnsi="Helvetica" w:cs="Helvetica"/>
          <w:b/>
          <w:bCs/>
          <w:color w:val="000000"/>
          <w:sz w:val="20"/>
          <w:szCs w:val="20"/>
        </w:rPr>
        <w:t>potrebno izdati napotno listino?</w:t>
      </w:r>
    </w:p>
    <w:p w14:paraId="52BB99F8" w14:textId="07D65064" w:rsidR="002469F6" w:rsidRPr="002469F6" w:rsidRDefault="001B49CD" w:rsidP="002469F6">
      <w:pPr>
        <w:autoSpaceDE w:val="0"/>
        <w:autoSpaceDN w:val="0"/>
        <w:adjustRightInd w:val="0"/>
        <w:spacing w:after="0" w:line="240" w:lineRule="auto"/>
        <w:jc w:val="both"/>
        <w:rPr>
          <w:rFonts w:ascii="Helv" w:hAnsi="Helv" w:cs="Helv"/>
          <w:b/>
          <w:bCs/>
          <w:color w:val="000000"/>
          <w:sz w:val="20"/>
          <w:szCs w:val="20"/>
        </w:rPr>
      </w:pPr>
      <w:r w:rsidRPr="00716467">
        <w:rPr>
          <w:rFonts w:ascii="Helvetica" w:hAnsi="Helvetica" w:cs="Helvetica"/>
          <w:b/>
          <w:bCs/>
          <w:color w:val="000000"/>
          <w:sz w:val="20"/>
          <w:szCs w:val="20"/>
        </w:rPr>
        <w:t xml:space="preserve">Odgovor: </w:t>
      </w:r>
      <w:r w:rsidR="00CF6678">
        <w:rPr>
          <w:rFonts w:ascii="Helv" w:hAnsi="Helv" w:cs="Helv"/>
          <w:bCs/>
          <w:color w:val="000000"/>
          <w:sz w:val="20"/>
          <w:szCs w:val="20"/>
        </w:rPr>
        <w:t>Zdravnik v UC</w:t>
      </w:r>
      <w:r w:rsidR="002469F6" w:rsidRPr="00EB1E98">
        <w:rPr>
          <w:rFonts w:ascii="Helv" w:hAnsi="Helv" w:cs="Helv"/>
          <w:bCs/>
          <w:color w:val="000000"/>
          <w:sz w:val="20"/>
          <w:szCs w:val="20"/>
        </w:rPr>
        <w:t xml:space="preserve"> </w:t>
      </w:r>
      <w:r w:rsidR="00BA1C39">
        <w:rPr>
          <w:rFonts w:ascii="Helv" w:hAnsi="Helv" w:cs="Helv"/>
          <w:bCs/>
          <w:color w:val="000000"/>
          <w:sz w:val="20"/>
          <w:szCs w:val="20"/>
        </w:rPr>
        <w:t xml:space="preserve">lahko </w:t>
      </w:r>
      <w:r w:rsidR="002469F6" w:rsidRPr="00EB1E98">
        <w:rPr>
          <w:rFonts w:ascii="Helv" w:hAnsi="Helv" w:cs="Helv"/>
          <w:bCs/>
          <w:color w:val="000000"/>
          <w:sz w:val="20"/>
          <w:szCs w:val="20"/>
        </w:rPr>
        <w:t>izda napotnico</w:t>
      </w:r>
      <w:r w:rsidR="002469F6" w:rsidRPr="002469F6">
        <w:rPr>
          <w:rFonts w:ascii="Helv" w:hAnsi="Helv" w:cs="Helv"/>
          <w:b/>
          <w:bCs/>
          <w:color w:val="000000"/>
          <w:sz w:val="20"/>
          <w:szCs w:val="20"/>
        </w:rPr>
        <w:t>:</w:t>
      </w:r>
    </w:p>
    <w:p w14:paraId="020EA7D9" w14:textId="59903013" w:rsidR="002469F6" w:rsidRPr="002469F6" w:rsidRDefault="002469F6" w:rsidP="002469F6">
      <w:pPr>
        <w:autoSpaceDE w:val="0"/>
        <w:autoSpaceDN w:val="0"/>
        <w:adjustRightInd w:val="0"/>
        <w:spacing w:after="0" w:line="240" w:lineRule="auto"/>
        <w:ind w:left="720" w:hanging="360"/>
        <w:jc w:val="both"/>
        <w:rPr>
          <w:rFonts w:ascii="Helv" w:hAnsi="Helv" w:cs="Helv"/>
          <w:color w:val="000000"/>
          <w:sz w:val="20"/>
          <w:szCs w:val="20"/>
        </w:rPr>
      </w:pPr>
      <w:r w:rsidRPr="002469F6">
        <w:rPr>
          <w:rFonts w:ascii="Calibri" w:hAnsi="Calibri" w:cs="Calibri"/>
          <w:color w:val="000000"/>
          <w:sz w:val="20"/>
          <w:szCs w:val="20"/>
        </w:rPr>
        <w:t>-</w:t>
      </w:r>
      <w:r w:rsidRPr="002469F6">
        <w:rPr>
          <w:rFonts w:ascii="Calibri" w:hAnsi="Calibri" w:cs="Calibri"/>
          <w:color w:val="000000"/>
          <w:sz w:val="20"/>
          <w:szCs w:val="20"/>
        </w:rPr>
        <w:tab/>
      </w:r>
      <w:r w:rsidRPr="002469F6">
        <w:rPr>
          <w:rFonts w:ascii="Helv" w:hAnsi="Helv" w:cs="Helv"/>
          <w:color w:val="000000"/>
          <w:sz w:val="20"/>
          <w:szCs w:val="20"/>
        </w:rPr>
        <w:t xml:space="preserve">če pacienta ne more dokončno oskrbeti </w:t>
      </w:r>
      <w:r w:rsidRPr="002469F6">
        <w:rPr>
          <w:rFonts w:ascii="Helv" w:hAnsi="Helv" w:cs="Helv"/>
          <w:b/>
          <w:bCs/>
          <w:color w:val="000000"/>
          <w:sz w:val="20"/>
          <w:szCs w:val="20"/>
        </w:rPr>
        <w:t>in gre za nujno stanje ali neodložljive</w:t>
      </w:r>
      <w:r w:rsidRPr="002469F6">
        <w:rPr>
          <w:rFonts w:ascii="Helv" w:hAnsi="Helv" w:cs="Helv"/>
          <w:color w:val="000000"/>
          <w:sz w:val="20"/>
          <w:szCs w:val="20"/>
        </w:rPr>
        <w:t xml:space="preserve"> </w:t>
      </w:r>
      <w:r w:rsidRPr="002469F6">
        <w:rPr>
          <w:rFonts w:ascii="Helv" w:hAnsi="Helv" w:cs="Helv"/>
          <w:b/>
          <w:bCs/>
          <w:color w:val="000000"/>
          <w:sz w:val="20"/>
          <w:szCs w:val="20"/>
        </w:rPr>
        <w:t xml:space="preserve">zdravstvene storitve </w:t>
      </w:r>
      <w:r w:rsidRPr="002469F6">
        <w:rPr>
          <w:rFonts w:ascii="Helv" w:hAnsi="Helv" w:cs="Helv"/>
          <w:color w:val="000000"/>
          <w:sz w:val="20"/>
          <w:szCs w:val="20"/>
        </w:rPr>
        <w:t>povezane z  zdravstvenim problemom  zaradi katerega je pacient  prišel v UC (v teh primerih se storitve lahk</w:t>
      </w:r>
      <w:r w:rsidR="00DE133E">
        <w:rPr>
          <w:rFonts w:ascii="Helv" w:hAnsi="Helv" w:cs="Helv"/>
          <w:color w:val="000000"/>
          <w:sz w:val="20"/>
          <w:szCs w:val="20"/>
        </w:rPr>
        <w:t>o opravijo tudi brez napotnice);</w:t>
      </w:r>
    </w:p>
    <w:p w14:paraId="0749E0C4" w14:textId="760B7025" w:rsidR="002469F6" w:rsidRDefault="002469F6" w:rsidP="002469F6">
      <w:pPr>
        <w:autoSpaceDE w:val="0"/>
        <w:autoSpaceDN w:val="0"/>
        <w:adjustRightInd w:val="0"/>
        <w:spacing w:after="0" w:line="240" w:lineRule="auto"/>
        <w:ind w:left="720" w:hanging="360"/>
        <w:jc w:val="both"/>
        <w:rPr>
          <w:rFonts w:ascii="Helv" w:hAnsi="Helv" w:cs="Helv"/>
          <w:color w:val="000000"/>
          <w:sz w:val="20"/>
          <w:szCs w:val="20"/>
        </w:rPr>
      </w:pPr>
      <w:r w:rsidRPr="002469F6">
        <w:rPr>
          <w:rFonts w:ascii="Calibri" w:hAnsi="Calibri" w:cs="Calibri"/>
          <w:color w:val="000000"/>
          <w:sz w:val="20"/>
          <w:szCs w:val="20"/>
        </w:rPr>
        <w:t>-</w:t>
      </w:r>
      <w:r w:rsidRPr="002469F6">
        <w:rPr>
          <w:rFonts w:ascii="Calibri" w:hAnsi="Calibri" w:cs="Calibri"/>
          <w:color w:val="000000"/>
          <w:sz w:val="20"/>
          <w:szCs w:val="20"/>
        </w:rPr>
        <w:tab/>
      </w:r>
      <w:r w:rsidR="00DE133E">
        <w:rPr>
          <w:rFonts w:ascii="Helv" w:hAnsi="Helv" w:cs="Helv"/>
          <w:color w:val="000000"/>
          <w:sz w:val="20"/>
          <w:szCs w:val="20"/>
        </w:rPr>
        <w:t>za slikovno diagnostiko;</w:t>
      </w:r>
    </w:p>
    <w:p w14:paraId="16AA77BA" w14:textId="20D54FDF" w:rsidR="002469F6" w:rsidRPr="002469F6" w:rsidRDefault="002469F6" w:rsidP="002469F6">
      <w:pPr>
        <w:autoSpaceDE w:val="0"/>
        <w:autoSpaceDN w:val="0"/>
        <w:adjustRightInd w:val="0"/>
        <w:spacing w:after="0" w:line="240" w:lineRule="auto"/>
        <w:ind w:left="720" w:hanging="360"/>
        <w:jc w:val="both"/>
        <w:rPr>
          <w:rFonts w:ascii="Helv" w:hAnsi="Helv" w:cs="Helv"/>
          <w:color w:val="000000"/>
          <w:sz w:val="20"/>
          <w:szCs w:val="20"/>
        </w:rPr>
      </w:pPr>
      <w:r>
        <w:rPr>
          <w:rFonts w:ascii="Helv" w:hAnsi="Helv" w:cs="Helv"/>
          <w:color w:val="000000"/>
          <w:sz w:val="20"/>
          <w:szCs w:val="20"/>
        </w:rPr>
        <w:t>-</w:t>
      </w:r>
      <w:r w:rsidRPr="002469F6">
        <w:rPr>
          <w:rFonts w:ascii="Helv" w:hAnsi="Helv" w:cs="Helv"/>
          <w:color w:val="000000"/>
          <w:sz w:val="20"/>
          <w:szCs w:val="20"/>
        </w:rPr>
        <w:t xml:space="preserve"> </w:t>
      </w:r>
      <w:r>
        <w:rPr>
          <w:rFonts w:ascii="Helv" w:hAnsi="Helv" w:cs="Helv"/>
          <w:color w:val="000000"/>
          <w:sz w:val="20"/>
          <w:szCs w:val="20"/>
        </w:rPr>
        <w:t xml:space="preserve">   </w:t>
      </w:r>
      <w:r w:rsidRPr="002469F6">
        <w:rPr>
          <w:rFonts w:ascii="Helv" w:hAnsi="Helv" w:cs="Helv"/>
          <w:color w:val="000000"/>
          <w:sz w:val="20"/>
          <w:szCs w:val="20"/>
        </w:rPr>
        <w:t xml:space="preserve">zaradi potrebe po napotitvi k specialistu ali v bolnišnico zaradi nadaljnjih storitev, ki jih ni mogoče odložiti do dne, ko bi se lahko zavarovana oseba zglasila pri osebnem zdravniku za izdajo napotnice.  </w:t>
      </w:r>
    </w:p>
    <w:p w14:paraId="5C3174D6" w14:textId="33B7BE25" w:rsidR="00C82144" w:rsidRPr="002469F6" w:rsidRDefault="002469F6" w:rsidP="002469F6">
      <w:pPr>
        <w:spacing w:line="240" w:lineRule="auto"/>
        <w:jc w:val="both"/>
        <w:rPr>
          <w:rFonts w:ascii="Helvetica" w:hAnsi="Helvetica" w:cs="Helvetica"/>
          <w:sz w:val="20"/>
          <w:szCs w:val="20"/>
        </w:rPr>
      </w:pPr>
      <w:r w:rsidRPr="002469F6">
        <w:rPr>
          <w:rFonts w:ascii="Calibri" w:hAnsi="Calibri" w:cs="Calibri"/>
          <w:color w:val="000000"/>
          <w:sz w:val="20"/>
          <w:szCs w:val="20"/>
        </w:rPr>
        <w:tab/>
      </w:r>
      <w:r w:rsidRPr="002469F6">
        <w:rPr>
          <w:rFonts w:ascii="Helv" w:hAnsi="Helv" w:cs="Helv"/>
          <w:color w:val="000000"/>
          <w:sz w:val="20"/>
          <w:szCs w:val="20"/>
        </w:rPr>
        <w:t xml:space="preserve"> </w:t>
      </w:r>
    </w:p>
    <w:p w14:paraId="705C14F9" w14:textId="77777777" w:rsidR="00367341" w:rsidRDefault="00367341" w:rsidP="00C82144">
      <w:pPr>
        <w:spacing w:line="240" w:lineRule="auto"/>
        <w:jc w:val="both"/>
        <w:rPr>
          <w:rFonts w:asciiTheme="majorHAnsi" w:eastAsiaTheme="majorEastAsia" w:hAnsiTheme="majorHAnsi" w:cstheme="majorBidi"/>
          <w:b/>
          <w:bCs/>
          <w:color w:val="5EA226" w:themeColor="accent1" w:themeShade="BF"/>
          <w:sz w:val="28"/>
          <w:szCs w:val="28"/>
        </w:rPr>
      </w:pPr>
      <w:r>
        <w:br w:type="page"/>
      </w:r>
    </w:p>
    <w:p w14:paraId="179D8F7E" w14:textId="77777777" w:rsidR="00AD0626" w:rsidRPr="003F4D50" w:rsidRDefault="00AD0626" w:rsidP="003F4D50">
      <w:pPr>
        <w:pStyle w:val="Naslov1"/>
      </w:pPr>
      <w:bookmarkStart w:id="9" w:name="_Toc4653300"/>
      <w:r w:rsidRPr="003F4D50">
        <w:t>SKUPINE PRIMERLJIVIH PRIMEROV</w:t>
      </w:r>
      <w:bookmarkEnd w:id="9"/>
      <w:r w:rsidRPr="003F4D50">
        <w:t xml:space="preserve"> </w:t>
      </w:r>
    </w:p>
    <w:p w14:paraId="12969225"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35713FDA"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NBO/SPP/1 (21 SPP/1) Kdaj se sprejme zavarovan</w:t>
      </w:r>
      <w:r w:rsidR="001E7452" w:rsidRPr="00716467">
        <w:rPr>
          <w:rFonts w:ascii="Helvetica" w:hAnsi="Helvetica" w:cs="Helvetica"/>
          <w:b/>
          <w:bCs/>
          <w:color w:val="000000"/>
          <w:sz w:val="20"/>
          <w:szCs w:val="20"/>
        </w:rPr>
        <w:t>a</w:t>
      </w:r>
      <w:r w:rsidRPr="00716467">
        <w:rPr>
          <w:rFonts w:ascii="Helvetica" w:hAnsi="Helvetica" w:cs="Helvetica"/>
          <w:b/>
          <w:bCs/>
          <w:color w:val="000000"/>
          <w:sz w:val="20"/>
          <w:szCs w:val="20"/>
        </w:rPr>
        <w:t xml:space="preserve"> oseb</w:t>
      </w:r>
      <w:r w:rsidR="001E7452" w:rsidRPr="00716467">
        <w:rPr>
          <w:rFonts w:ascii="Helvetica" w:hAnsi="Helvetica" w:cs="Helvetica"/>
          <w:b/>
          <w:bCs/>
          <w:color w:val="000000"/>
          <w:sz w:val="20"/>
          <w:szCs w:val="20"/>
        </w:rPr>
        <w:t>a</w:t>
      </w:r>
      <w:r w:rsidRPr="00716467">
        <w:rPr>
          <w:rFonts w:ascii="Helvetica" w:hAnsi="Helvetica" w:cs="Helvetica"/>
          <w:b/>
          <w:bCs/>
          <w:color w:val="000000"/>
          <w:sz w:val="20"/>
          <w:szCs w:val="20"/>
        </w:rPr>
        <w:t xml:space="preserve"> v bolnišnico in </w:t>
      </w:r>
      <w:r w:rsidR="001E7452" w:rsidRPr="00716467">
        <w:rPr>
          <w:rFonts w:ascii="Helvetica" w:hAnsi="Helvetica" w:cs="Helvetica"/>
          <w:b/>
          <w:bCs/>
          <w:color w:val="000000"/>
          <w:sz w:val="20"/>
          <w:szCs w:val="20"/>
        </w:rPr>
        <w:t xml:space="preserve">kdaj se </w:t>
      </w:r>
      <w:r w:rsidRPr="00716467">
        <w:rPr>
          <w:rFonts w:ascii="Helvetica" w:hAnsi="Helvetica" w:cs="Helvetica"/>
          <w:b/>
          <w:bCs/>
          <w:color w:val="000000"/>
          <w:sz w:val="20"/>
          <w:szCs w:val="20"/>
        </w:rPr>
        <w:t>posledično obračuna</w:t>
      </w:r>
      <w:r w:rsidR="001E7452" w:rsidRPr="00716467">
        <w:rPr>
          <w:rFonts w:ascii="Helvetica" w:hAnsi="Helvetica" w:cs="Helvetica"/>
          <w:b/>
          <w:bCs/>
          <w:color w:val="000000"/>
          <w:sz w:val="20"/>
          <w:szCs w:val="20"/>
        </w:rPr>
        <w:t>jo</w:t>
      </w:r>
      <w:r w:rsidRPr="00716467">
        <w:rPr>
          <w:rFonts w:ascii="Helvetica" w:hAnsi="Helvetica" w:cs="Helvetica"/>
          <w:b/>
          <w:bCs/>
          <w:color w:val="000000"/>
          <w:sz w:val="20"/>
          <w:szCs w:val="20"/>
        </w:rPr>
        <w:t xml:space="preserve"> opravljene storitve?</w:t>
      </w:r>
    </w:p>
    <w:p w14:paraId="54AB60B1"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4DA93F9D"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V primeru, ko je zavarovana oseba napotena na sprejem v bolnišnico z napotnico, mora biti iz zapisanih medicinskih podatkov razvidna indikacija za sprejem, ki je opredeljena v Pravilih OZZ (napotitev zavarovane osebe na sekundarni nivo) in v Prilogi BOL/II b Splošnega dogovora (Seznam meril in opomb za opredelitev ustreznosti sprejemov). </w:t>
      </w:r>
    </w:p>
    <w:p w14:paraId="70FA57A7"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4F0197E7"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NBO/SPP/2 (21 SPP/2) Kdaj se obračuna SPP A06Z?</w:t>
      </w:r>
    </w:p>
    <w:p w14:paraId="0B2D6B0A"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6870043F"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SPP A06Z se obračuna le v primeru, ko je </w:t>
      </w:r>
      <w:r w:rsidR="00D57DA2" w:rsidRPr="00716467">
        <w:rPr>
          <w:rFonts w:ascii="Helvetica" w:hAnsi="Helvetica" w:cs="Helvetica"/>
          <w:color w:val="000000"/>
          <w:sz w:val="20"/>
          <w:szCs w:val="20"/>
        </w:rPr>
        <w:t>pacient</w:t>
      </w:r>
      <w:r w:rsidRPr="00716467">
        <w:rPr>
          <w:rFonts w:ascii="Helvetica" w:hAnsi="Helvetica" w:cs="Helvetica"/>
          <w:color w:val="000000"/>
          <w:sz w:val="20"/>
          <w:szCs w:val="20"/>
        </w:rPr>
        <w:t xml:space="preserve"> umetno ventiliran 96 ur ali več</w:t>
      </w:r>
      <w:r w:rsidR="001E7452" w:rsidRPr="00716467">
        <w:rPr>
          <w:rFonts w:ascii="Helvetica" w:hAnsi="Helvetica" w:cs="Helvetica"/>
          <w:color w:val="000000"/>
          <w:sz w:val="20"/>
          <w:szCs w:val="20"/>
        </w:rPr>
        <w:t>;</w:t>
      </w:r>
      <w:r w:rsidRPr="00716467">
        <w:rPr>
          <w:rFonts w:ascii="Helvetica" w:hAnsi="Helvetica" w:cs="Helvetica"/>
          <w:color w:val="000000"/>
          <w:sz w:val="20"/>
          <w:szCs w:val="20"/>
        </w:rPr>
        <w:t xml:space="preserve"> takrat se v razvrščevalnik vnese </w:t>
      </w:r>
      <w:r w:rsidRPr="00716467">
        <w:rPr>
          <w:rFonts w:ascii="Helvetica" w:hAnsi="Helvetica" w:cs="Helvetica"/>
          <w:color w:val="000000"/>
          <w:sz w:val="20"/>
          <w:szCs w:val="20"/>
          <w:u w:val="single"/>
        </w:rPr>
        <w:t>oskrba stalne podpore dihanju, več kot 96 ur</w:t>
      </w:r>
      <w:r w:rsidRPr="00716467">
        <w:rPr>
          <w:rFonts w:ascii="Helvetica" w:hAnsi="Helvetica" w:cs="Helvetica"/>
          <w:color w:val="000000"/>
          <w:sz w:val="20"/>
          <w:szCs w:val="20"/>
        </w:rPr>
        <w:t xml:space="preserve"> (13882-02). V razvrščevalnik ni dovoljeno vnašati posegov</w:t>
      </w:r>
      <w:r w:rsidR="001E7452" w:rsidRPr="00716467">
        <w:rPr>
          <w:rFonts w:ascii="Helvetica" w:hAnsi="Helvetica" w:cs="Helvetica"/>
          <w:color w:val="000000"/>
          <w:sz w:val="20"/>
          <w:szCs w:val="20"/>
        </w:rPr>
        <w:t>,</w:t>
      </w:r>
      <w:r w:rsidRPr="00716467">
        <w:rPr>
          <w:rFonts w:ascii="Helvetica" w:hAnsi="Helvetica" w:cs="Helvetica"/>
          <w:color w:val="000000"/>
          <w:sz w:val="20"/>
          <w:szCs w:val="20"/>
        </w:rPr>
        <w:t xml:space="preserve"> kot na primer: </w:t>
      </w:r>
      <w:r w:rsidRPr="00716467">
        <w:rPr>
          <w:rFonts w:ascii="Helvetica" w:hAnsi="Helvetica" w:cs="Helvetica"/>
          <w:color w:val="000000"/>
          <w:sz w:val="20"/>
          <w:szCs w:val="20"/>
          <w:u w:val="single"/>
        </w:rPr>
        <w:t>začasna odprta traheostomija</w:t>
      </w:r>
      <w:r w:rsidRPr="00716467">
        <w:rPr>
          <w:rFonts w:ascii="Helvetica" w:hAnsi="Helvetica" w:cs="Helvetica"/>
          <w:color w:val="000000"/>
          <w:sz w:val="20"/>
          <w:szCs w:val="20"/>
        </w:rPr>
        <w:t xml:space="preserve"> (41881-00), trajna odprta traheostomija (41881-01), </w:t>
      </w:r>
      <w:r w:rsidRPr="00716467">
        <w:rPr>
          <w:rFonts w:ascii="Helvetica" w:hAnsi="Helvetica" w:cs="Helvetica"/>
          <w:color w:val="000000"/>
          <w:sz w:val="20"/>
          <w:szCs w:val="20"/>
          <w:u w:val="single"/>
        </w:rPr>
        <w:t>krikotirostomija</w:t>
      </w:r>
      <w:r w:rsidRPr="00716467">
        <w:rPr>
          <w:rFonts w:ascii="Helvetica" w:hAnsi="Helvetica" w:cs="Helvetica"/>
          <w:color w:val="000000"/>
          <w:sz w:val="20"/>
          <w:szCs w:val="20"/>
        </w:rPr>
        <w:t xml:space="preserve"> (41884-00), </w:t>
      </w:r>
      <w:r w:rsidRPr="00716467">
        <w:rPr>
          <w:rFonts w:ascii="Helvetica" w:hAnsi="Helvetica" w:cs="Helvetica"/>
          <w:color w:val="000000"/>
          <w:sz w:val="20"/>
          <w:szCs w:val="20"/>
          <w:u w:val="single"/>
        </w:rPr>
        <w:t>oskrba traheostome</w:t>
      </w:r>
      <w:r w:rsidRPr="00716467">
        <w:rPr>
          <w:rFonts w:ascii="Helvetica" w:hAnsi="Helvetica" w:cs="Helvetica"/>
          <w:color w:val="000000"/>
          <w:sz w:val="20"/>
          <w:szCs w:val="20"/>
        </w:rPr>
        <w:t xml:space="preserve"> (90179-06), ki v kombinaciji z diagnozo oblikujejo SPP s šifro A06Z. Ti posegi se lahko </w:t>
      </w:r>
      <w:r w:rsidR="003E51DE" w:rsidRPr="00716467">
        <w:rPr>
          <w:rFonts w:ascii="Helvetica" w:hAnsi="Helvetica" w:cs="Helvetica"/>
          <w:color w:val="000000"/>
          <w:sz w:val="20"/>
          <w:szCs w:val="20"/>
        </w:rPr>
        <w:t>beležijo</w:t>
      </w:r>
      <w:r w:rsidRPr="00716467">
        <w:rPr>
          <w:rFonts w:ascii="Helvetica" w:hAnsi="Helvetica" w:cs="Helvetica"/>
          <w:color w:val="000000"/>
          <w:sz w:val="20"/>
          <w:szCs w:val="20"/>
        </w:rPr>
        <w:t xml:space="preserve"> le za statistične potrebe.</w:t>
      </w:r>
    </w:p>
    <w:p w14:paraId="2C5FC5C5"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7132EB15"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NBO/SPP/3 (21 SPP/3) Kdaj se obračuna SPP B40Z?</w:t>
      </w:r>
    </w:p>
    <w:p w14:paraId="497180A3"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2260B85F"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SPP B40Z se obračuna le v primeru, če je bila zavarovani osebi dejansko izvedena </w:t>
      </w:r>
      <w:r w:rsidRPr="00716467">
        <w:rPr>
          <w:rFonts w:ascii="Helvetica" w:hAnsi="Helvetica" w:cs="Helvetica"/>
          <w:color w:val="000000"/>
          <w:sz w:val="20"/>
          <w:szCs w:val="20"/>
          <w:u w:val="single"/>
        </w:rPr>
        <w:t>terapevtska plazmofereza</w:t>
      </w:r>
      <w:r w:rsidRPr="00716467">
        <w:rPr>
          <w:rFonts w:ascii="Helvetica" w:hAnsi="Helvetica" w:cs="Helvetica"/>
          <w:color w:val="000000"/>
          <w:sz w:val="20"/>
          <w:szCs w:val="20"/>
        </w:rPr>
        <w:t xml:space="preserve"> (13750-00).</w:t>
      </w:r>
    </w:p>
    <w:p w14:paraId="738DCF1A"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 xml:space="preserve">Pri kodiranju akutne bolnišnične obravnave s področja nevrologije vnos posega </w:t>
      </w:r>
      <w:r w:rsidRPr="00716467">
        <w:rPr>
          <w:rFonts w:ascii="Helvetica" w:hAnsi="Helvetica" w:cs="Helvetica"/>
          <w:color w:val="000000"/>
          <w:sz w:val="20"/>
          <w:szCs w:val="20"/>
          <w:u w:val="single"/>
        </w:rPr>
        <w:t>odvzem krvi za diagnozo</w:t>
      </w:r>
      <w:r w:rsidRPr="00716467">
        <w:rPr>
          <w:rFonts w:ascii="Helvetica" w:hAnsi="Helvetica" w:cs="Helvetica"/>
          <w:color w:val="000000"/>
          <w:sz w:val="20"/>
          <w:szCs w:val="20"/>
        </w:rPr>
        <w:t xml:space="preserve"> (13839-00) v razvrščevalnik n</w:t>
      </w:r>
      <w:r w:rsidR="001E7452" w:rsidRPr="00716467">
        <w:rPr>
          <w:rFonts w:ascii="Helvetica" w:hAnsi="Helvetica" w:cs="Helvetica"/>
          <w:color w:val="000000"/>
          <w:sz w:val="20"/>
          <w:szCs w:val="20"/>
        </w:rPr>
        <w:t>i</w:t>
      </w:r>
      <w:r w:rsidRPr="00716467">
        <w:rPr>
          <w:rFonts w:ascii="Helvetica" w:hAnsi="Helvetica" w:cs="Helvetica"/>
          <w:color w:val="000000"/>
          <w:sz w:val="20"/>
          <w:szCs w:val="20"/>
        </w:rPr>
        <w:t xml:space="preserve"> dovoljen, ker v kombinaciji z diagnozo oblikuje SPP B40Z. </w:t>
      </w:r>
    </w:p>
    <w:p w14:paraId="224F1A4C"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4FB0A735"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NBO/SPP/4 (21 SPP/4) Katera storitev se lahko obračuna v primeru zapletov (npr. krvavitev pri kolonoskopiji) ob preventivnih pregledih (program SVIT) in posledični hospitalizaciji?</w:t>
      </w:r>
    </w:p>
    <w:p w14:paraId="470B6EAD"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1CA1B532"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Obračuna se šifra SPP, ki nastane na podlagi vrste zapleta (npr. krvavitev, pe</w:t>
      </w:r>
      <w:r w:rsidR="00663088" w:rsidRPr="00716467">
        <w:rPr>
          <w:rFonts w:ascii="Helvetica" w:hAnsi="Helvetica" w:cs="Helvetica"/>
          <w:color w:val="000000"/>
          <w:sz w:val="20"/>
          <w:szCs w:val="20"/>
        </w:rPr>
        <w:t>r</w:t>
      </w:r>
      <w:r w:rsidRPr="00716467">
        <w:rPr>
          <w:rFonts w:ascii="Helvetica" w:hAnsi="Helvetica" w:cs="Helvetica"/>
          <w:color w:val="000000"/>
          <w:sz w:val="20"/>
          <w:szCs w:val="20"/>
        </w:rPr>
        <w:t>foracija)</w:t>
      </w:r>
      <w:r w:rsidR="001E7452" w:rsidRPr="00716467">
        <w:rPr>
          <w:rFonts w:ascii="Helvetica" w:hAnsi="Helvetica" w:cs="Helvetica"/>
          <w:color w:val="000000"/>
          <w:sz w:val="20"/>
          <w:szCs w:val="20"/>
        </w:rPr>
        <w:t>,</w:t>
      </w:r>
      <w:r w:rsidRPr="00716467">
        <w:rPr>
          <w:rFonts w:ascii="Helvetica" w:hAnsi="Helvetica" w:cs="Helvetica"/>
          <w:color w:val="000000"/>
          <w:sz w:val="20"/>
          <w:szCs w:val="20"/>
        </w:rPr>
        <w:t xml:space="preserve"> in kot dodatna diagnoza se doda </w:t>
      </w:r>
      <w:r w:rsidRPr="00716467">
        <w:rPr>
          <w:rFonts w:ascii="Helvetica" w:hAnsi="Helvetica" w:cs="Helvetica"/>
          <w:color w:val="000000"/>
          <w:sz w:val="20"/>
          <w:szCs w:val="20"/>
          <w:u w:val="single"/>
        </w:rPr>
        <w:t>preventivni test za odkrivanje bolezni</w:t>
      </w:r>
      <w:r w:rsidRPr="00716467">
        <w:rPr>
          <w:rFonts w:ascii="Helvetica" w:hAnsi="Helvetica" w:cs="Helvetica"/>
          <w:color w:val="000000"/>
          <w:sz w:val="20"/>
          <w:szCs w:val="20"/>
        </w:rPr>
        <w:t xml:space="preserve"> (Z12.1).</w:t>
      </w:r>
    </w:p>
    <w:p w14:paraId="02B10A8C"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5CEE45FE"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NBO/SPP/5 (21 SPP/5) Kakšen je pravilen način obračuna opravljenih storitev v bolnišnici pri premestitvah zaradi dodatnih diagnostičnih posegov pri zdravljenju obolenja, ki je bilo razlog za sprejem na prvotno lokacijo?</w:t>
      </w:r>
    </w:p>
    <w:p w14:paraId="3C0016C4"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6A76207D"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V primeru, da je </w:t>
      </w:r>
      <w:r w:rsidR="00D57DA2" w:rsidRPr="00716467">
        <w:rPr>
          <w:rFonts w:ascii="Helvetica" w:hAnsi="Helvetica" w:cs="Helvetica"/>
          <w:color w:val="000000"/>
          <w:sz w:val="20"/>
          <w:szCs w:val="20"/>
        </w:rPr>
        <w:t>pacient</w:t>
      </w:r>
      <w:r w:rsidRPr="00716467">
        <w:rPr>
          <w:rFonts w:ascii="Helvetica" w:hAnsi="Helvetica" w:cs="Helvetica"/>
          <w:color w:val="000000"/>
          <w:sz w:val="20"/>
          <w:szCs w:val="20"/>
        </w:rPr>
        <w:t xml:space="preserve"> v času hospitalizacije napoten na dodatne preiskave ali posege v drugo ustanovo, ker jih prva ne opravlja</w:t>
      </w:r>
      <w:r w:rsidR="001E7452" w:rsidRPr="00716467">
        <w:rPr>
          <w:rFonts w:ascii="Helvetica" w:hAnsi="Helvetica" w:cs="Helvetica"/>
          <w:color w:val="000000"/>
          <w:sz w:val="20"/>
          <w:szCs w:val="20"/>
        </w:rPr>
        <w:t>,</w:t>
      </w:r>
      <w:r w:rsidRPr="00716467">
        <w:rPr>
          <w:rFonts w:ascii="Helvetica" w:hAnsi="Helvetica" w:cs="Helvetica"/>
          <w:color w:val="000000"/>
          <w:sz w:val="20"/>
          <w:szCs w:val="20"/>
        </w:rPr>
        <w:t xml:space="preserve"> in akutna bolnišnična obravnava še ni končana, mora bolnišnica, ki </w:t>
      </w:r>
      <w:r w:rsidR="00D57DA2" w:rsidRPr="00716467">
        <w:rPr>
          <w:rFonts w:ascii="Helvetica" w:hAnsi="Helvetica" w:cs="Helvetica"/>
          <w:color w:val="000000"/>
          <w:sz w:val="20"/>
          <w:szCs w:val="20"/>
        </w:rPr>
        <w:t>pacienta</w:t>
      </w:r>
      <w:r w:rsidRPr="00716467">
        <w:rPr>
          <w:rFonts w:ascii="Helvetica" w:hAnsi="Helvetica" w:cs="Helvetica"/>
          <w:color w:val="000000"/>
          <w:sz w:val="20"/>
          <w:szCs w:val="20"/>
        </w:rPr>
        <w:t xml:space="preserve"> napoti na tovrstno preiskavo, </w:t>
      </w:r>
      <w:r w:rsidR="001E7452" w:rsidRPr="00716467">
        <w:rPr>
          <w:rFonts w:ascii="Helvetica" w:hAnsi="Helvetica" w:cs="Helvetica"/>
          <w:color w:val="000000"/>
          <w:sz w:val="20"/>
          <w:szCs w:val="20"/>
        </w:rPr>
        <w:t xml:space="preserve">navesti </w:t>
      </w:r>
      <w:r w:rsidRPr="00716467">
        <w:rPr>
          <w:rFonts w:ascii="Helvetica" w:hAnsi="Helvetica" w:cs="Helvetica"/>
          <w:color w:val="000000"/>
          <w:sz w:val="20"/>
          <w:szCs w:val="20"/>
        </w:rPr>
        <w:t xml:space="preserve">poleg glavne diagnoze tudi </w:t>
      </w:r>
      <w:r w:rsidRPr="00716467">
        <w:rPr>
          <w:rFonts w:ascii="Helvetica" w:hAnsi="Helvetica" w:cs="Helvetica"/>
          <w:color w:val="000000"/>
          <w:sz w:val="20"/>
          <w:szCs w:val="20"/>
          <w:u w:val="single"/>
        </w:rPr>
        <w:t>pomanjkanje in nedostopnost zdravstvenih zmogljivosti</w:t>
      </w:r>
      <w:r w:rsidRPr="00716467">
        <w:rPr>
          <w:rFonts w:ascii="Helvetica" w:hAnsi="Helvetica" w:cs="Helvetica"/>
          <w:color w:val="000000"/>
          <w:sz w:val="20"/>
          <w:szCs w:val="20"/>
        </w:rPr>
        <w:t xml:space="preserve"> (Z75.3). V takem primeru lahko vsaka bolnišnica za </w:t>
      </w:r>
      <w:r w:rsidR="00D57DA2" w:rsidRPr="00716467">
        <w:rPr>
          <w:rFonts w:ascii="Helvetica" w:hAnsi="Helvetica" w:cs="Helvetica"/>
          <w:color w:val="000000"/>
          <w:sz w:val="20"/>
          <w:szCs w:val="20"/>
        </w:rPr>
        <w:t>pacienta</w:t>
      </w:r>
      <w:r w:rsidRPr="00716467">
        <w:rPr>
          <w:rFonts w:ascii="Helvetica" w:hAnsi="Helvetica" w:cs="Helvetica"/>
          <w:color w:val="000000"/>
          <w:sz w:val="20"/>
          <w:szCs w:val="20"/>
        </w:rPr>
        <w:t xml:space="preserve"> </w:t>
      </w:r>
      <w:r w:rsidRPr="00716467">
        <w:rPr>
          <w:rFonts w:ascii="Helvetica" w:hAnsi="Helvetica" w:cs="Helvetica"/>
          <w:color w:val="000000"/>
          <w:sz w:val="20"/>
          <w:szCs w:val="20"/>
          <w:u w:val="single"/>
        </w:rPr>
        <w:t>obračuna le 1 SPP</w:t>
      </w:r>
      <w:r w:rsidRPr="00716467">
        <w:rPr>
          <w:rFonts w:ascii="Helvetica" w:hAnsi="Helvetica" w:cs="Helvetica"/>
          <w:color w:val="000000"/>
          <w:sz w:val="20"/>
          <w:szCs w:val="20"/>
        </w:rPr>
        <w:t xml:space="preserve"> (razlog akutnega poslabšanja zdravstvenega stanja </w:t>
      </w:r>
      <w:r w:rsidR="00D57DA2" w:rsidRPr="00716467">
        <w:rPr>
          <w:rFonts w:ascii="Helvetica" w:hAnsi="Helvetica" w:cs="Helvetica"/>
          <w:color w:val="000000"/>
          <w:sz w:val="20"/>
          <w:szCs w:val="20"/>
        </w:rPr>
        <w:t>pacienta</w:t>
      </w:r>
      <w:r w:rsidRPr="00716467">
        <w:rPr>
          <w:rFonts w:ascii="Helvetica" w:hAnsi="Helvetica" w:cs="Helvetica"/>
          <w:color w:val="000000"/>
          <w:sz w:val="20"/>
          <w:szCs w:val="20"/>
        </w:rPr>
        <w:t xml:space="preserve"> za sprejem v bolnišnico).</w:t>
      </w:r>
    </w:p>
    <w:p w14:paraId="50C93998"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 xml:space="preserve">V primeru premestitve nazaj v prvo bolnišnico je nepravilno obračunavati nov SPP oziroma neakutno obravnavo in SPP, </w:t>
      </w:r>
      <w:r w:rsidR="00BF4497" w:rsidRPr="00716467">
        <w:rPr>
          <w:rFonts w:ascii="Helvetica" w:hAnsi="Helvetica" w:cs="Helvetica"/>
          <w:color w:val="000000"/>
          <w:sz w:val="20"/>
          <w:szCs w:val="20"/>
        </w:rPr>
        <w:t xml:space="preserve">če </w:t>
      </w:r>
      <w:r w:rsidRPr="00716467">
        <w:rPr>
          <w:rFonts w:ascii="Helvetica" w:hAnsi="Helvetica" w:cs="Helvetica"/>
          <w:color w:val="000000"/>
          <w:sz w:val="20"/>
          <w:szCs w:val="20"/>
        </w:rPr>
        <w:t xml:space="preserve">akutna obravnava ni končana, ne glede na premestitev zavarovanca iz ene ustanove v drugo in nazaj. </w:t>
      </w:r>
      <w:r w:rsidR="00BF4497" w:rsidRPr="00716467">
        <w:rPr>
          <w:rFonts w:ascii="Helvetica" w:hAnsi="Helvetica" w:cs="Helvetica"/>
          <w:color w:val="000000"/>
          <w:sz w:val="20"/>
          <w:szCs w:val="20"/>
        </w:rPr>
        <w:t xml:space="preserve">Če </w:t>
      </w:r>
      <w:r w:rsidRPr="00716467">
        <w:rPr>
          <w:rFonts w:ascii="Helvetica" w:hAnsi="Helvetica" w:cs="Helvetica"/>
          <w:color w:val="000000"/>
          <w:sz w:val="20"/>
          <w:szCs w:val="20"/>
        </w:rPr>
        <w:t xml:space="preserve">druga ustanova, kamor je bil zavarovanec napoten na dodatne preiskave in posege, </w:t>
      </w:r>
      <w:r w:rsidR="00663088" w:rsidRPr="00716467">
        <w:rPr>
          <w:rFonts w:ascii="Helvetica" w:hAnsi="Helvetica" w:cs="Helvetica"/>
          <w:color w:val="000000"/>
          <w:sz w:val="20"/>
          <w:szCs w:val="20"/>
        </w:rPr>
        <w:t>meni</w:t>
      </w:r>
      <w:r w:rsidRPr="00716467">
        <w:rPr>
          <w:rFonts w:ascii="Helvetica" w:hAnsi="Helvetica" w:cs="Helvetica"/>
          <w:color w:val="000000"/>
          <w:sz w:val="20"/>
          <w:szCs w:val="20"/>
        </w:rPr>
        <w:t>, da je akutna obravnava končana, mora zavarovanca odpustiti. Neakutna obravnava se sme zaračunati, če so izpolnjeni kriteriji za sprejem v neakutno obravnavo.</w:t>
      </w:r>
    </w:p>
    <w:p w14:paraId="52B3626C"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46D399C8"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3EBF719C"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NBO/SPP/6 (21 SPP/6) Kdaj se vnese v razvrščevalnik diagnoza možganski infarkt?</w:t>
      </w:r>
    </w:p>
    <w:p w14:paraId="51765359"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436869D4"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Diagnozo </w:t>
      </w:r>
      <w:r w:rsidRPr="00716467">
        <w:rPr>
          <w:rFonts w:ascii="Helvetica" w:hAnsi="Helvetica" w:cs="Helvetica"/>
          <w:color w:val="000000"/>
          <w:sz w:val="20"/>
          <w:szCs w:val="20"/>
          <w:u w:val="single"/>
        </w:rPr>
        <w:t>možganski infarkt</w:t>
      </w:r>
      <w:r w:rsidRPr="00716467">
        <w:rPr>
          <w:rFonts w:ascii="Helvetica" w:hAnsi="Helvetica" w:cs="Helvetica"/>
          <w:color w:val="000000"/>
          <w:sz w:val="20"/>
          <w:szCs w:val="20"/>
        </w:rPr>
        <w:t xml:space="preserve"> (I63) vnesemo v razvrščevalnik le v primeru, ko je bila ta diagnoza razlog akutne bolnišnične obravnave, ni pa je dovoljeno vnašati za že preboleli možganski infarkt. </w:t>
      </w:r>
    </w:p>
    <w:p w14:paraId="17B0C475"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V primeru potrebe po dodatni negi zaradi posledic starega možganskega infarkta se v razvrščevalnik vnese kod</w:t>
      </w:r>
      <w:r w:rsidR="00181A0D" w:rsidRPr="00716467">
        <w:rPr>
          <w:rFonts w:ascii="Helvetica" w:hAnsi="Helvetica" w:cs="Helvetica"/>
          <w:color w:val="000000"/>
          <w:sz w:val="20"/>
          <w:szCs w:val="20"/>
        </w:rPr>
        <w:t>a</w:t>
      </w:r>
      <w:r w:rsidRPr="00716467">
        <w:rPr>
          <w:rFonts w:ascii="Helvetica" w:hAnsi="Helvetica" w:cs="Helvetica"/>
          <w:color w:val="000000"/>
          <w:sz w:val="20"/>
          <w:szCs w:val="20"/>
        </w:rPr>
        <w:t>, ki definira pozno manifestacijo</w:t>
      </w:r>
      <w:r w:rsidR="00181A0D" w:rsidRPr="00716467">
        <w:rPr>
          <w:rFonts w:ascii="Helvetica" w:hAnsi="Helvetica" w:cs="Helvetica"/>
          <w:color w:val="000000"/>
          <w:sz w:val="20"/>
          <w:szCs w:val="20"/>
        </w:rPr>
        <w:t>,</w:t>
      </w:r>
      <w:r w:rsidRPr="00716467">
        <w:rPr>
          <w:rFonts w:ascii="Helvetica" w:hAnsi="Helvetica" w:cs="Helvetica"/>
          <w:color w:val="000000"/>
          <w:sz w:val="20"/>
          <w:szCs w:val="20"/>
        </w:rPr>
        <w:t xml:space="preserve"> kot na primer </w:t>
      </w:r>
      <w:r w:rsidRPr="00716467">
        <w:rPr>
          <w:rFonts w:ascii="Helvetica" w:hAnsi="Helvetica" w:cs="Helvetica"/>
          <w:color w:val="000000"/>
          <w:sz w:val="20"/>
          <w:szCs w:val="20"/>
          <w:u w:val="single"/>
        </w:rPr>
        <w:t>hemiplegija</w:t>
      </w:r>
      <w:r w:rsidRPr="00716467">
        <w:rPr>
          <w:rFonts w:ascii="Helvetica" w:hAnsi="Helvetica" w:cs="Helvetica"/>
          <w:color w:val="000000"/>
          <w:sz w:val="20"/>
          <w:szCs w:val="20"/>
        </w:rPr>
        <w:t xml:space="preserve"> (G81)</w:t>
      </w:r>
      <w:r w:rsidR="00181A0D" w:rsidRPr="00716467">
        <w:rPr>
          <w:rFonts w:ascii="Helvetica" w:hAnsi="Helvetica" w:cs="Helvetica"/>
          <w:color w:val="000000"/>
          <w:sz w:val="20"/>
          <w:szCs w:val="20"/>
        </w:rPr>
        <w:t>,</w:t>
      </w:r>
      <w:r w:rsidRPr="00716467">
        <w:rPr>
          <w:rFonts w:ascii="Helvetica" w:hAnsi="Helvetica" w:cs="Helvetica"/>
          <w:color w:val="000000"/>
          <w:sz w:val="20"/>
          <w:szCs w:val="20"/>
        </w:rPr>
        <w:t xml:space="preserve"> in šele nato </w:t>
      </w:r>
      <w:r w:rsidRPr="00716467">
        <w:rPr>
          <w:rFonts w:ascii="Helvetica" w:hAnsi="Helvetica" w:cs="Helvetica"/>
          <w:color w:val="000000"/>
          <w:sz w:val="20"/>
          <w:szCs w:val="20"/>
          <w:u w:val="single"/>
        </w:rPr>
        <w:t>posledice cerebrovaskularne bolezni</w:t>
      </w:r>
      <w:r w:rsidRPr="00716467">
        <w:rPr>
          <w:rFonts w:ascii="Helvetica" w:hAnsi="Helvetica" w:cs="Helvetica"/>
          <w:color w:val="000000"/>
          <w:sz w:val="20"/>
          <w:szCs w:val="20"/>
        </w:rPr>
        <w:t xml:space="preserve"> (I69). Obračun primera temelji na verodostojnem zapisu v zdravstveni dokumentaciji.</w:t>
      </w:r>
    </w:p>
    <w:p w14:paraId="736D7931"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49CF51F3"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NBO/SPP/7 (21 SPP/7) Kaj je potrebno za beleženje dodatne diagnoze?</w:t>
      </w:r>
    </w:p>
    <w:p w14:paraId="3187A893"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3C5AEC50"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Za beleženje dodatne diagnoze je v skladu s standardom kodiranja 0002 </w:t>
      </w:r>
      <w:r w:rsidR="0088459E" w:rsidRPr="00716467">
        <w:rPr>
          <w:rFonts w:ascii="Helvetica" w:hAnsi="Helvetica" w:cs="Helvetica"/>
          <w:color w:val="000000"/>
          <w:sz w:val="20"/>
          <w:szCs w:val="20"/>
        </w:rPr>
        <w:t>treba</w:t>
      </w:r>
      <w:r w:rsidR="00181A0D" w:rsidRPr="00716467">
        <w:rPr>
          <w:rFonts w:ascii="Helvetica" w:hAnsi="Helvetica" w:cs="Helvetica"/>
          <w:color w:val="000000"/>
          <w:sz w:val="20"/>
          <w:szCs w:val="20"/>
        </w:rPr>
        <w:t xml:space="preserve"> </w:t>
      </w:r>
      <w:r w:rsidRPr="00716467">
        <w:rPr>
          <w:rFonts w:ascii="Helvetica" w:hAnsi="Helvetica" w:cs="Helvetica"/>
          <w:color w:val="000000"/>
          <w:sz w:val="20"/>
          <w:szCs w:val="20"/>
        </w:rPr>
        <w:t xml:space="preserve">opredeliti bolezensko stanje, ki je prisotno poleg glavne diagnoze ali pa se pojavi med bolnišnično obravnavo </w:t>
      </w:r>
      <w:r w:rsidR="00181A0D" w:rsidRPr="00716467">
        <w:rPr>
          <w:rFonts w:ascii="Helvetica" w:hAnsi="Helvetica" w:cs="Helvetica"/>
          <w:color w:val="000000"/>
          <w:sz w:val="20"/>
          <w:szCs w:val="20"/>
        </w:rPr>
        <w:t xml:space="preserve">ter </w:t>
      </w:r>
      <w:r w:rsidRPr="00716467">
        <w:rPr>
          <w:rFonts w:ascii="Helvetica" w:hAnsi="Helvetica" w:cs="Helvetica"/>
          <w:color w:val="000000"/>
          <w:sz w:val="20"/>
          <w:szCs w:val="20"/>
        </w:rPr>
        <w:t xml:space="preserve">vpliva na vodenje oziroma zdravljenje </w:t>
      </w:r>
      <w:r w:rsidR="00D57DA2" w:rsidRPr="00716467">
        <w:rPr>
          <w:rFonts w:ascii="Helvetica" w:hAnsi="Helvetica" w:cs="Helvetica"/>
          <w:color w:val="000000"/>
          <w:sz w:val="20"/>
          <w:szCs w:val="20"/>
        </w:rPr>
        <w:t>pacient</w:t>
      </w:r>
      <w:r w:rsidRPr="00716467">
        <w:rPr>
          <w:rFonts w:ascii="Helvetica" w:hAnsi="Helvetica" w:cs="Helvetica"/>
          <w:color w:val="000000"/>
          <w:sz w:val="20"/>
          <w:szCs w:val="20"/>
        </w:rPr>
        <w:t xml:space="preserve">a (dodatno zdravljenje, dodatni diagnostični postopki, povečan obseg nege in/ali spremljanje </w:t>
      </w:r>
      <w:r w:rsidR="00D57DA2" w:rsidRPr="00716467">
        <w:rPr>
          <w:rFonts w:ascii="Helvetica" w:hAnsi="Helvetica" w:cs="Helvetica"/>
          <w:color w:val="000000"/>
          <w:sz w:val="20"/>
          <w:szCs w:val="20"/>
        </w:rPr>
        <w:t>pacient</w:t>
      </w:r>
      <w:r w:rsidRPr="00716467">
        <w:rPr>
          <w:rFonts w:ascii="Helvetica" w:hAnsi="Helvetica" w:cs="Helvetica"/>
          <w:color w:val="000000"/>
          <w:sz w:val="20"/>
          <w:szCs w:val="20"/>
        </w:rPr>
        <w:t xml:space="preserve">a). Če se zaradi dodatne diagnoze (pridružene bolezni) spremeni standardni način zdravljenja pri določenem posegu, je </w:t>
      </w:r>
      <w:r w:rsidR="00181A0D" w:rsidRPr="00716467">
        <w:rPr>
          <w:rFonts w:ascii="Helvetica" w:hAnsi="Helvetica" w:cs="Helvetica"/>
          <w:color w:val="000000"/>
          <w:sz w:val="20"/>
          <w:szCs w:val="20"/>
        </w:rPr>
        <w:t xml:space="preserve">treba </w:t>
      </w:r>
      <w:r w:rsidRPr="00716467">
        <w:rPr>
          <w:rFonts w:ascii="Helvetica" w:hAnsi="Helvetica" w:cs="Helvetica"/>
          <w:color w:val="000000"/>
          <w:sz w:val="20"/>
          <w:szCs w:val="20"/>
        </w:rPr>
        <w:t xml:space="preserve">to diagnozo kodirati kot dodatno diagnozo. </w:t>
      </w:r>
    </w:p>
    <w:p w14:paraId="07289BE6"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Pri enodnevnih hospitalizacijah je dodatna diagnoza upravičena le v primeru, če znotraj enodnevne obravnave bistveno vpliva na potek zdravljenja.</w:t>
      </w:r>
    </w:p>
    <w:p w14:paraId="3BF16A12"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377F1220"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 xml:space="preserve">SPP in NBO/SPP/8 (21 SPP/8) Kdaj se lahko izvaja cepljenje otrok na oddelku bolnišnice in posledično obračuna SPP? </w:t>
      </w:r>
    </w:p>
    <w:p w14:paraId="20E72A72"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5F542291"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Na pediatričnem oddelku v bolnišnici se lahko izvaja</w:t>
      </w:r>
      <w:r w:rsidR="00181A0D" w:rsidRPr="00716467">
        <w:rPr>
          <w:rFonts w:ascii="Helvetica" w:hAnsi="Helvetica" w:cs="Helvetica"/>
          <w:color w:val="000000"/>
          <w:sz w:val="20"/>
          <w:szCs w:val="20"/>
        </w:rPr>
        <w:t>jo</w:t>
      </w:r>
      <w:r w:rsidRPr="00716467">
        <w:rPr>
          <w:rFonts w:ascii="Helvetica" w:hAnsi="Helvetica" w:cs="Helvetica"/>
          <w:color w:val="000000"/>
          <w:sz w:val="20"/>
          <w:szCs w:val="20"/>
        </w:rPr>
        <w:t xml:space="preserve"> in obračuna</w:t>
      </w:r>
      <w:r w:rsidR="00181A0D" w:rsidRPr="00716467">
        <w:rPr>
          <w:rFonts w:ascii="Helvetica" w:hAnsi="Helvetica" w:cs="Helvetica"/>
          <w:color w:val="000000"/>
          <w:sz w:val="20"/>
          <w:szCs w:val="20"/>
        </w:rPr>
        <w:t>jo</w:t>
      </w:r>
      <w:r w:rsidRPr="00716467">
        <w:rPr>
          <w:rFonts w:ascii="Helvetica" w:hAnsi="Helvetica" w:cs="Helvetica"/>
          <w:color w:val="000000"/>
          <w:sz w:val="20"/>
          <w:szCs w:val="20"/>
        </w:rPr>
        <w:t xml:space="preserve"> cepljenja, ki</w:t>
      </w:r>
      <w:r w:rsidRPr="00716467">
        <w:rPr>
          <w:rFonts w:ascii="Helvetica" w:hAnsi="Helvetica" w:cs="Helvetica"/>
          <w:color w:val="FF0000"/>
          <w:sz w:val="20"/>
          <w:szCs w:val="20"/>
        </w:rPr>
        <w:t xml:space="preserve"> </w:t>
      </w:r>
      <w:r w:rsidRPr="00716467">
        <w:rPr>
          <w:rFonts w:ascii="Helvetica" w:hAnsi="Helvetica" w:cs="Helvetica"/>
          <w:color w:val="000000"/>
          <w:sz w:val="20"/>
          <w:szCs w:val="20"/>
        </w:rPr>
        <w:t xml:space="preserve">so navedena v seznamu obveznih cepljenj MZ, kadar </w:t>
      </w:r>
      <w:r w:rsidR="00181A0D" w:rsidRPr="00716467">
        <w:rPr>
          <w:rFonts w:ascii="Helvetica" w:hAnsi="Helvetica" w:cs="Helvetica"/>
          <w:color w:val="000000"/>
          <w:sz w:val="20"/>
          <w:szCs w:val="20"/>
        </w:rPr>
        <w:t xml:space="preserve">pri otroku </w:t>
      </w:r>
      <w:r w:rsidRPr="00716467">
        <w:rPr>
          <w:rFonts w:ascii="Helvetica" w:hAnsi="Helvetica" w:cs="Helvetica"/>
          <w:color w:val="000000"/>
          <w:sz w:val="20"/>
          <w:szCs w:val="20"/>
        </w:rPr>
        <w:t>obst</w:t>
      </w:r>
      <w:r w:rsidR="00181A0D" w:rsidRPr="00716467">
        <w:rPr>
          <w:rFonts w:ascii="Helvetica" w:hAnsi="Helvetica" w:cs="Helvetica"/>
          <w:color w:val="000000"/>
          <w:sz w:val="20"/>
          <w:szCs w:val="20"/>
        </w:rPr>
        <w:t>a</w:t>
      </w:r>
      <w:r w:rsidRPr="00716467">
        <w:rPr>
          <w:rFonts w:ascii="Helvetica" w:hAnsi="Helvetica" w:cs="Helvetica"/>
          <w:color w:val="000000"/>
          <w:sz w:val="20"/>
          <w:szCs w:val="20"/>
        </w:rPr>
        <w:t xml:space="preserve">ja kontraindikacija za cepljenje na primarnem nivoju (v pediatrični ambulanti) </w:t>
      </w:r>
      <w:r w:rsidR="00ED2552" w:rsidRPr="00716467">
        <w:rPr>
          <w:rFonts w:ascii="Helvetica" w:hAnsi="Helvetica" w:cs="Helvetica"/>
          <w:color w:val="000000"/>
          <w:sz w:val="20"/>
          <w:szCs w:val="20"/>
        </w:rPr>
        <w:t>–</w:t>
      </w:r>
      <w:r w:rsidRPr="00716467">
        <w:rPr>
          <w:rFonts w:ascii="Helvetica" w:hAnsi="Helvetica" w:cs="Helvetica"/>
          <w:color w:val="000000"/>
          <w:sz w:val="20"/>
          <w:szCs w:val="20"/>
        </w:rPr>
        <w:t xml:space="preserve"> npr. primarna oziroma sekundarna imunodeficienca, avtoimune bolezni, nepojasnjena vročinska stanja oziroma resni zapleti po predhodnih odmerkih cepiva.</w:t>
      </w:r>
    </w:p>
    <w:p w14:paraId="39BEF5A2"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6DE22356"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NBO/SPP/9 (21 SPP/9) Kakšen je pravilen obračun opravljenih storitev v bolnišnici v primeru, ko je zavarovana oseba sprejeta zaradi gastroenterokolitisa in hkrati tudi zmerne dehidracije?</w:t>
      </w:r>
    </w:p>
    <w:p w14:paraId="17729221"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215CC771"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bCs/>
          <w:color w:val="000000"/>
          <w:sz w:val="20"/>
          <w:szCs w:val="20"/>
        </w:rPr>
        <w:t>V takšnem primeru je</w:t>
      </w:r>
      <w:r w:rsidRPr="00716467">
        <w:rPr>
          <w:rFonts w:ascii="Helvetica" w:hAnsi="Helvetica" w:cs="Helvetica"/>
          <w:b/>
          <w:bCs/>
          <w:color w:val="000000"/>
          <w:sz w:val="20"/>
          <w:szCs w:val="20"/>
        </w:rPr>
        <w:t xml:space="preserve"> </w:t>
      </w:r>
      <w:r w:rsidRPr="00716467">
        <w:rPr>
          <w:rFonts w:ascii="Helvetica" w:hAnsi="Helvetica" w:cs="Helvetica"/>
          <w:color w:val="000000"/>
          <w:sz w:val="20"/>
          <w:szCs w:val="20"/>
        </w:rPr>
        <w:t>glavna diagnoza gastroenterokolitis, dodatna diagnoza je dehidracija.</w:t>
      </w:r>
    </w:p>
    <w:p w14:paraId="7F5C1084"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09F28953"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NBO/SPP/10 (21 SP</w:t>
      </w:r>
      <w:r w:rsidR="006D2451" w:rsidRPr="00716467">
        <w:rPr>
          <w:rFonts w:ascii="Helvetica" w:hAnsi="Helvetica" w:cs="Helvetica"/>
          <w:b/>
          <w:bCs/>
          <w:color w:val="000000"/>
          <w:sz w:val="20"/>
          <w:szCs w:val="20"/>
        </w:rPr>
        <w:t>P/10) Kdaj se obračuna SPP C07Z</w:t>
      </w:r>
      <w:r w:rsidRPr="00716467">
        <w:rPr>
          <w:rFonts w:ascii="Helvetica" w:hAnsi="Helvetica" w:cs="Helvetica"/>
          <w:b/>
          <w:bCs/>
          <w:color w:val="000000"/>
          <w:sz w:val="20"/>
          <w:szCs w:val="20"/>
        </w:rPr>
        <w:t xml:space="preserve"> in kateri SPP se obračuna pri operaciji katarakte?</w:t>
      </w:r>
    </w:p>
    <w:p w14:paraId="388AE1E3"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430885CD"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SPP C07Z se obračuna le v primeru, ko je ob sočasni operaciji gla</w:t>
      </w:r>
      <w:r w:rsidR="00181A0D" w:rsidRPr="00716467">
        <w:rPr>
          <w:rFonts w:ascii="Helvetica" w:hAnsi="Helvetica" w:cs="Helvetica"/>
          <w:color w:val="000000"/>
          <w:sz w:val="20"/>
          <w:szCs w:val="20"/>
        </w:rPr>
        <w:t>v</w:t>
      </w:r>
      <w:r w:rsidRPr="00716467">
        <w:rPr>
          <w:rFonts w:ascii="Helvetica" w:hAnsi="Helvetica" w:cs="Helvetica"/>
          <w:color w:val="000000"/>
          <w:sz w:val="20"/>
          <w:szCs w:val="20"/>
        </w:rPr>
        <w:t>koma in katarakte vodilna diagnoza glavkom in je</w:t>
      </w:r>
      <w:r w:rsidRPr="00716467">
        <w:rPr>
          <w:rFonts w:ascii="Helvetica" w:hAnsi="Helvetica" w:cs="Helvetica"/>
          <w:color w:val="FF0000"/>
          <w:sz w:val="20"/>
          <w:szCs w:val="20"/>
        </w:rPr>
        <w:t xml:space="preserve"> </w:t>
      </w:r>
      <w:r w:rsidRPr="00716467">
        <w:rPr>
          <w:rFonts w:ascii="Helvetica" w:hAnsi="Helvetica" w:cs="Helvetica"/>
          <w:color w:val="000000"/>
          <w:sz w:val="20"/>
          <w:szCs w:val="20"/>
        </w:rPr>
        <w:t xml:space="preserve">operater naredil tudi </w:t>
      </w:r>
      <w:r w:rsidR="006D2451" w:rsidRPr="00716467">
        <w:rPr>
          <w:rFonts w:ascii="Helvetica" w:hAnsi="Helvetica" w:cs="Helvetica"/>
          <w:color w:val="000000"/>
          <w:sz w:val="20"/>
          <w:szCs w:val="20"/>
          <w:u w:val="single"/>
        </w:rPr>
        <w:t>irigacijo s</w:t>
      </w:r>
      <w:r w:rsidRPr="00716467">
        <w:rPr>
          <w:rFonts w:ascii="Helvetica" w:hAnsi="Helvetica" w:cs="Helvetica"/>
          <w:color w:val="000000"/>
          <w:sz w:val="20"/>
          <w:szCs w:val="20"/>
          <w:u w:val="single"/>
        </w:rPr>
        <w:t>prednjega prekata</w:t>
      </w:r>
      <w:r w:rsidRPr="00716467">
        <w:rPr>
          <w:rFonts w:ascii="Helvetica" w:hAnsi="Helvetica" w:cs="Helvetica"/>
          <w:color w:val="000000"/>
          <w:sz w:val="20"/>
          <w:szCs w:val="20"/>
        </w:rPr>
        <w:t xml:space="preserve"> (42743-00) ali </w:t>
      </w:r>
      <w:r w:rsidR="00181A0D" w:rsidRPr="00716467">
        <w:rPr>
          <w:rFonts w:ascii="Helvetica" w:hAnsi="Helvetica" w:cs="Helvetica"/>
          <w:color w:val="000000"/>
          <w:sz w:val="20"/>
          <w:szCs w:val="20"/>
          <w:u w:val="single"/>
        </w:rPr>
        <w:t xml:space="preserve">injiciral </w:t>
      </w:r>
      <w:r w:rsidRPr="00716467">
        <w:rPr>
          <w:rFonts w:ascii="Helvetica" w:hAnsi="Helvetica" w:cs="Helvetica"/>
          <w:color w:val="000000"/>
          <w:sz w:val="20"/>
          <w:szCs w:val="20"/>
          <w:u w:val="single"/>
        </w:rPr>
        <w:t>zdravila v sprednji prekat</w:t>
      </w:r>
      <w:r w:rsidRPr="00716467">
        <w:rPr>
          <w:rFonts w:ascii="Helvetica" w:hAnsi="Helvetica" w:cs="Helvetica"/>
          <w:color w:val="000000"/>
          <w:sz w:val="20"/>
          <w:szCs w:val="20"/>
        </w:rPr>
        <w:t xml:space="preserve"> (42740-02). Pri operaciji katarakte je dovoljen le obračun SPP C08Z (vnos šifer 42743-00 in 42740-02 v tem primeru ni dovoljen). </w:t>
      </w:r>
    </w:p>
    <w:p w14:paraId="3901D620"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16805C80"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 xml:space="preserve">SPP in NBO/SPP/11 (21 SPP/11) V kakšnem časovnem obdobju pred porodom se ločene epizode zdravljenja nosečnice </w:t>
      </w:r>
      <w:r w:rsidR="00887480" w:rsidRPr="00716467">
        <w:rPr>
          <w:rFonts w:ascii="Helvetica" w:hAnsi="Helvetica" w:cs="Helvetica"/>
          <w:b/>
          <w:bCs/>
          <w:color w:val="000000"/>
          <w:sz w:val="20"/>
          <w:szCs w:val="20"/>
        </w:rPr>
        <w:t>obračunajo</w:t>
      </w:r>
      <w:r w:rsidRPr="00716467">
        <w:rPr>
          <w:rFonts w:ascii="Helvetica" w:hAnsi="Helvetica" w:cs="Helvetica"/>
          <w:b/>
          <w:bCs/>
          <w:color w:val="000000"/>
          <w:sz w:val="20"/>
          <w:szCs w:val="20"/>
        </w:rPr>
        <w:t xml:space="preserve"> kot začasni odpust?</w:t>
      </w:r>
    </w:p>
    <w:p w14:paraId="556949EE"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4346087A"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Začasni odpust ni opredeljen časovno, čeprav se večina primerov zgodi v zadnjih 14 dneh pred porodom. </w:t>
      </w:r>
      <w:r w:rsidR="00011326" w:rsidRPr="00716467">
        <w:rPr>
          <w:rFonts w:ascii="Helvetica" w:hAnsi="Helvetica" w:cs="Helvetica"/>
          <w:color w:val="000000"/>
          <w:sz w:val="20"/>
          <w:szCs w:val="20"/>
        </w:rPr>
        <w:t>Obračuna</w:t>
      </w:r>
      <w:r w:rsidRPr="00716467">
        <w:rPr>
          <w:rFonts w:ascii="Helvetica" w:hAnsi="Helvetica" w:cs="Helvetica"/>
          <w:color w:val="000000"/>
          <w:sz w:val="20"/>
          <w:szCs w:val="20"/>
        </w:rPr>
        <w:t>ti se mora v primerih:</w:t>
      </w:r>
    </w:p>
    <w:p w14:paraId="70C00210" w14:textId="77777777" w:rsidR="00B513E4" w:rsidRPr="00716467" w:rsidRDefault="00ED2552" w:rsidP="00716467">
      <w:pPr>
        <w:tabs>
          <w:tab w:val="left" w:pos="1068"/>
        </w:tabs>
        <w:autoSpaceDE w:val="0"/>
        <w:autoSpaceDN w:val="0"/>
        <w:adjustRightInd w:val="0"/>
        <w:spacing w:after="0" w:line="240" w:lineRule="auto"/>
        <w:ind w:left="1068" w:hanging="360"/>
        <w:jc w:val="both"/>
        <w:rPr>
          <w:rFonts w:ascii="Helvetica" w:hAnsi="Helvetica" w:cs="Helvetica"/>
          <w:color w:val="000000"/>
          <w:sz w:val="20"/>
          <w:szCs w:val="20"/>
        </w:rPr>
      </w:pPr>
      <w:r w:rsidRPr="00716467">
        <w:rPr>
          <w:rFonts w:ascii="Helvetica" w:hAnsi="Helvetica" w:cs="Helvetica"/>
          <w:color w:val="000000"/>
          <w:sz w:val="20"/>
          <w:szCs w:val="20"/>
        </w:rPr>
        <w:t>–</w:t>
      </w:r>
      <w:r w:rsidR="00B513E4" w:rsidRPr="00716467">
        <w:rPr>
          <w:rFonts w:ascii="Helvetica" w:hAnsi="Helvetica" w:cs="Helvetica"/>
          <w:color w:val="000000"/>
          <w:sz w:val="20"/>
          <w:szCs w:val="20"/>
        </w:rPr>
        <w:tab/>
        <w:t>če je nosečnica sprejeta z napotnico s pooblastilom za vodenje poroda (izjema so urgentni sprejemi, ki obsegajo neodložljive storitve in ukrepe)</w:t>
      </w:r>
      <w:r w:rsidR="00181A0D" w:rsidRPr="00716467">
        <w:rPr>
          <w:rFonts w:ascii="Helvetica" w:hAnsi="Helvetica" w:cs="Helvetica"/>
          <w:color w:val="000000"/>
          <w:sz w:val="20"/>
          <w:szCs w:val="20"/>
        </w:rPr>
        <w:t>;</w:t>
      </w:r>
    </w:p>
    <w:p w14:paraId="111C2689" w14:textId="77777777" w:rsidR="00B513E4" w:rsidRPr="00716467" w:rsidRDefault="00ED2552" w:rsidP="00716467">
      <w:pPr>
        <w:tabs>
          <w:tab w:val="left" w:pos="1068"/>
        </w:tabs>
        <w:autoSpaceDE w:val="0"/>
        <w:autoSpaceDN w:val="0"/>
        <w:adjustRightInd w:val="0"/>
        <w:spacing w:after="0" w:line="240" w:lineRule="auto"/>
        <w:ind w:left="1068" w:hanging="360"/>
        <w:jc w:val="both"/>
        <w:rPr>
          <w:rFonts w:ascii="Helvetica" w:hAnsi="Helvetica" w:cs="Helvetica"/>
          <w:color w:val="000000"/>
          <w:sz w:val="20"/>
          <w:szCs w:val="20"/>
        </w:rPr>
      </w:pPr>
      <w:r w:rsidRPr="00716467">
        <w:rPr>
          <w:rFonts w:ascii="Helvetica" w:hAnsi="Helvetica" w:cs="Helvetica"/>
          <w:color w:val="000000"/>
          <w:sz w:val="20"/>
          <w:szCs w:val="20"/>
        </w:rPr>
        <w:t>–</w:t>
      </w:r>
      <w:r w:rsidR="00B513E4" w:rsidRPr="00716467">
        <w:rPr>
          <w:rFonts w:ascii="Helvetica" w:hAnsi="Helvetica" w:cs="Helvetica"/>
          <w:color w:val="000000"/>
          <w:sz w:val="20"/>
          <w:szCs w:val="20"/>
        </w:rPr>
        <w:tab/>
        <w:t>epizod zdravljenja, ki so vsebinsko in namensko povezane s porodom (prenesena nosečnost, lažni porod, predporodne težave, ki se umirijo, ipd.)</w:t>
      </w:r>
      <w:r w:rsidR="0042445E" w:rsidRPr="00716467">
        <w:rPr>
          <w:rFonts w:ascii="Helvetica" w:hAnsi="Helvetica" w:cs="Helvetica"/>
          <w:color w:val="000000"/>
          <w:sz w:val="20"/>
          <w:szCs w:val="20"/>
        </w:rPr>
        <w:t>;</w:t>
      </w:r>
    </w:p>
    <w:p w14:paraId="7FFF2005" w14:textId="77777777" w:rsidR="00B513E4" w:rsidRPr="00716467" w:rsidRDefault="00ED2552" w:rsidP="00716467">
      <w:pPr>
        <w:tabs>
          <w:tab w:val="left" w:pos="1068"/>
        </w:tabs>
        <w:autoSpaceDE w:val="0"/>
        <w:autoSpaceDN w:val="0"/>
        <w:adjustRightInd w:val="0"/>
        <w:spacing w:after="0" w:line="240" w:lineRule="auto"/>
        <w:ind w:left="1068" w:hanging="360"/>
        <w:jc w:val="both"/>
        <w:rPr>
          <w:rFonts w:ascii="Helvetica" w:hAnsi="Helvetica" w:cs="Helvetica"/>
          <w:color w:val="000000"/>
          <w:sz w:val="20"/>
          <w:szCs w:val="20"/>
        </w:rPr>
      </w:pPr>
      <w:r w:rsidRPr="00716467">
        <w:rPr>
          <w:rFonts w:ascii="Helvetica" w:hAnsi="Helvetica" w:cs="Helvetica"/>
          <w:color w:val="000000"/>
          <w:sz w:val="20"/>
          <w:szCs w:val="20"/>
        </w:rPr>
        <w:t>–</w:t>
      </w:r>
      <w:r w:rsidR="00B513E4" w:rsidRPr="00716467">
        <w:rPr>
          <w:rFonts w:ascii="Helvetica" w:hAnsi="Helvetica" w:cs="Helvetica"/>
          <w:color w:val="000000"/>
          <w:sz w:val="20"/>
          <w:szCs w:val="20"/>
        </w:rPr>
        <w:tab/>
        <w:t>administrativno ločene epizode sprejema na eno organizacijsko enoto v isti dejavnosti ter premestitev na drugo (sprejem na ginekološki oddelek ter premestitev na porodniški oddelek ipd.)</w:t>
      </w:r>
      <w:r w:rsidR="0042445E" w:rsidRPr="00716467">
        <w:rPr>
          <w:rFonts w:ascii="Helvetica" w:hAnsi="Helvetica" w:cs="Helvetica"/>
          <w:color w:val="000000"/>
          <w:sz w:val="20"/>
          <w:szCs w:val="20"/>
        </w:rPr>
        <w:t>.</w:t>
      </w:r>
    </w:p>
    <w:p w14:paraId="797C603E"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33851140"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NBO/SPP/12 (21 SPP/12) V katerih ginekoloških primerih kljub opravljeni hospitalizaciji ZZZS ni mogoče obračunati akutne bolnišnične obravnave?</w:t>
      </w:r>
    </w:p>
    <w:p w14:paraId="12F39F4A"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2732A7F6"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Akutne obravnave ni mogoče obračunati:</w:t>
      </w:r>
    </w:p>
    <w:p w14:paraId="5D62462E" w14:textId="77777777" w:rsidR="00B513E4" w:rsidRPr="00716467" w:rsidRDefault="00ED2552" w:rsidP="00716467">
      <w:pPr>
        <w:tabs>
          <w:tab w:val="left" w:pos="1068"/>
        </w:tabs>
        <w:autoSpaceDE w:val="0"/>
        <w:autoSpaceDN w:val="0"/>
        <w:adjustRightInd w:val="0"/>
        <w:spacing w:after="0" w:line="240" w:lineRule="auto"/>
        <w:ind w:left="1068" w:hanging="360"/>
        <w:jc w:val="both"/>
        <w:rPr>
          <w:rFonts w:ascii="Helvetica" w:hAnsi="Helvetica" w:cs="Helvetica"/>
          <w:color w:val="000000"/>
          <w:sz w:val="20"/>
          <w:szCs w:val="20"/>
        </w:rPr>
      </w:pPr>
      <w:r w:rsidRPr="00716467">
        <w:rPr>
          <w:rFonts w:ascii="Helvetica" w:hAnsi="Helvetica" w:cs="Helvetica"/>
          <w:color w:val="000000"/>
          <w:sz w:val="20"/>
          <w:szCs w:val="20"/>
        </w:rPr>
        <w:t>–</w:t>
      </w:r>
      <w:r w:rsidR="00B513E4" w:rsidRPr="00716467">
        <w:rPr>
          <w:rFonts w:ascii="Helvetica" w:hAnsi="Helvetica" w:cs="Helvetica"/>
          <w:color w:val="000000"/>
          <w:sz w:val="20"/>
          <w:szCs w:val="20"/>
        </w:rPr>
        <w:tab/>
        <w:t>ko gre za ambulantne storitve</w:t>
      </w:r>
      <w:r w:rsidR="0042445E" w:rsidRPr="00716467">
        <w:rPr>
          <w:rFonts w:ascii="Helvetica" w:hAnsi="Helvetica" w:cs="Helvetica"/>
          <w:color w:val="000000"/>
          <w:sz w:val="20"/>
          <w:szCs w:val="20"/>
        </w:rPr>
        <w:t>;</w:t>
      </w:r>
      <w:r w:rsidR="00B513E4" w:rsidRPr="00716467">
        <w:rPr>
          <w:rFonts w:ascii="Helvetica" w:hAnsi="Helvetica" w:cs="Helvetica"/>
          <w:color w:val="000000"/>
          <w:sz w:val="20"/>
          <w:szCs w:val="20"/>
        </w:rPr>
        <w:t xml:space="preserve"> </w:t>
      </w:r>
    </w:p>
    <w:p w14:paraId="1E2B4D4C" w14:textId="676C6073" w:rsidR="00B513E4" w:rsidRPr="00716467" w:rsidRDefault="00ED2552" w:rsidP="00716467">
      <w:pPr>
        <w:tabs>
          <w:tab w:val="left" w:pos="1068"/>
        </w:tabs>
        <w:autoSpaceDE w:val="0"/>
        <w:autoSpaceDN w:val="0"/>
        <w:adjustRightInd w:val="0"/>
        <w:spacing w:after="0" w:line="240" w:lineRule="auto"/>
        <w:ind w:left="1068" w:hanging="360"/>
        <w:jc w:val="both"/>
        <w:rPr>
          <w:rFonts w:ascii="Helvetica" w:hAnsi="Helvetica" w:cs="Helvetica"/>
          <w:color w:val="000000"/>
          <w:sz w:val="20"/>
          <w:szCs w:val="20"/>
        </w:rPr>
      </w:pPr>
      <w:r w:rsidRPr="00716467">
        <w:rPr>
          <w:rFonts w:ascii="Helvetica" w:hAnsi="Helvetica" w:cs="Helvetica"/>
          <w:color w:val="000000"/>
          <w:sz w:val="20"/>
          <w:szCs w:val="20"/>
        </w:rPr>
        <w:t>–</w:t>
      </w:r>
      <w:r w:rsidR="00B513E4" w:rsidRPr="00716467">
        <w:rPr>
          <w:rFonts w:ascii="Helvetica" w:hAnsi="Helvetica" w:cs="Helvetica"/>
          <w:color w:val="000000"/>
          <w:sz w:val="20"/>
          <w:szCs w:val="20"/>
        </w:rPr>
        <w:tab/>
        <w:t>ko bi moral</w:t>
      </w:r>
      <w:r w:rsidR="005F7DEC">
        <w:rPr>
          <w:rFonts w:ascii="Helvetica" w:hAnsi="Helvetica" w:cs="Helvetica"/>
          <w:color w:val="000000"/>
          <w:sz w:val="20"/>
          <w:szCs w:val="20"/>
        </w:rPr>
        <w:t xml:space="preserve"> storitve opraviti</w:t>
      </w:r>
      <w:r w:rsidR="00B513E4" w:rsidRPr="00716467">
        <w:rPr>
          <w:rFonts w:ascii="Helvetica" w:hAnsi="Helvetica" w:cs="Helvetica"/>
          <w:color w:val="000000"/>
          <w:sz w:val="20"/>
          <w:szCs w:val="20"/>
        </w:rPr>
        <w:t xml:space="preserve"> </w:t>
      </w:r>
      <w:r w:rsidR="005F7DEC">
        <w:rPr>
          <w:rFonts w:ascii="Helvetica" w:hAnsi="Helvetica" w:cs="Helvetica"/>
          <w:color w:val="000000"/>
          <w:sz w:val="20"/>
          <w:szCs w:val="20"/>
        </w:rPr>
        <w:t>osebni ginekolog</w:t>
      </w:r>
      <w:r w:rsidR="00B513E4" w:rsidRPr="00716467">
        <w:rPr>
          <w:rFonts w:ascii="Helvetica" w:hAnsi="Helvetica" w:cs="Helvetica"/>
          <w:color w:val="000000"/>
          <w:sz w:val="20"/>
          <w:szCs w:val="20"/>
        </w:rPr>
        <w:t>, pa jih je izvajalec brez utemeljitve opravil hospitalno (mali posegi v lokalni anesteziji, i.v. aplikacija zdravil, HSG ipd.)</w:t>
      </w:r>
      <w:r w:rsidR="0042445E" w:rsidRPr="00716467">
        <w:rPr>
          <w:rFonts w:ascii="Helvetica" w:hAnsi="Helvetica" w:cs="Helvetica"/>
          <w:color w:val="000000"/>
          <w:sz w:val="20"/>
          <w:szCs w:val="20"/>
        </w:rPr>
        <w:t>;</w:t>
      </w:r>
    </w:p>
    <w:p w14:paraId="7E411660" w14:textId="77777777" w:rsidR="00B513E4" w:rsidRPr="00716467" w:rsidRDefault="00ED2552" w:rsidP="00716467">
      <w:pPr>
        <w:tabs>
          <w:tab w:val="left" w:pos="1068"/>
        </w:tabs>
        <w:autoSpaceDE w:val="0"/>
        <w:autoSpaceDN w:val="0"/>
        <w:adjustRightInd w:val="0"/>
        <w:spacing w:after="0" w:line="240" w:lineRule="auto"/>
        <w:ind w:left="1068" w:hanging="360"/>
        <w:jc w:val="both"/>
        <w:rPr>
          <w:rFonts w:ascii="Helvetica" w:hAnsi="Helvetica" w:cs="Helvetica"/>
          <w:color w:val="000000"/>
          <w:sz w:val="20"/>
          <w:szCs w:val="20"/>
        </w:rPr>
      </w:pPr>
      <w:r w:rsidRPr="00716467">
        <w:rPr>
          <w:rFonts w:ascii="Helvetica" w:hAnsi="Helvetica" w:cs="Helvetica"/>
          <w:color w:val="000000"/>
          <w:sz w:val="20"/>
          <w:szCs w:val="20"/>
        </w:rPr>
        <w:t>–</w:t>
      </w:r>
      <w:r w:rsidR="00B513E4" w:rsidRPr="00716467">
        <w:rPr>
          <w:rFonts w:ascii="Helvetica" w:hAnsi="Helvetica" w:cs="Helvetica"/>
          <w:color w:val="000000"/>
          <w:sz w:val="20"/>
          <w:szCs w:val="20"/>
        </w:rPr>
        <w:tab/>
        <w:t>ko ni šlo za neodložljive storitve ali posege in se je hospitalizacija opravila brez pooblastila osebnega zdravnika ali dežurnega zdravnika na primarni ravni</w:t>
      </w:r>
      <w:r w:rsidR="0042445E" w:rsidRPr="00716467">
        <w:rPr>
          <w:rFonts w:ascii="Helvetica" w:hAnsi="Helvetica" w:cs="Helvetica"/>
          <w:color w:val="000000"/>
          <w:sz w:val="20"/>
          <w:szCs w:val="20"/>
        </w:rPr>
        <w:t>;</w:t>
      </w:r>
    </w:p>
    <w:p w14:paraId="220462CE" w14:textId="77777777" w:rsidR="00B513E4" w:rsidRPr="00716467" w:rsidRDefault="00ED2552" w:rsidP="00716467">
      <w:pPr>
        <w:tabs>
          <w:tab w:val="left" w:pos="1068"/>
        </w:tabs>
        <w:autoSpaceDE w:val="0"/>
        <w:autoSpaceDN w:val="0"/>
        <w:adjustRightInd w:val="0"/>
        <w:spacing w:after="0" w:line="240" w:lineRule="auto"/>
        <w:ind w:left="1068" w:hanging="360"/>
        <w:jc w:val="both"/>
        <w:rPr>
          <w:rFonts w:ascii="Helvetica" w:hAnsi="Helvetica" w:cs="Helvetica"/>
          <w:color w:val="000000"/>
          <w:sz w:val="20"/>
          <w:szCs w:val="20"/>
        </w:rPr>
      </w:pPr>
      <w:r w:rsidRPr="00716467">
        <w:rPr>
          <w:rFonts w:ascii="Helvetica" w:hAnsi="Helvetica" w:cs="Helvetica"/>
          <w:color w:val="000000"/>
          <w:sz w:val="20"/>
          <w:szCs w:val="20"/>
        </w:rPr>
        <w:t>–</w:t>
      </w:r>
      <w:r w:rsidR="00B513E4" w:rsidRPr="00716467">
        <w:rPr>
          <w:rFonts w:ascii="Helvetica" w:hAnsi="Helvetica" w:cs="Helvetica"/>
          <w:color w:val="000000"/>
          <w:sz w:val="20"/>
          <w:szCs w:val="20"/>
        </w:rPr>
        <w:tab/>
        <w:t>ko ni bilo triaže sprejema v sprejemni ambulanti (zlasti ponoči) in se je zavarovan</w:t>
      </w:r>
      <w:r w:rsidR="0042445E" w:rsidRPr="00716467">
        <w:rPr>
          <w:rFonts w:ascii="Helvetica" w:hAnsi="Helvetica" w:cs="Helvetica"/>
          <w:color w:val="000000"/>
          <w:sz w:val="20"/>
          <w:szCs w:val="20"/>
        </w:rPr>
        <w:t>a</w:t>
      </w:r>
      <w:r w:rsidR="00B513E4" w:rsidRPr="00716467">
        <w:rPr>
          <w:rFonts w:ascii="Helvetica" w:hAnsi="Helvetica" w:cs="Helvetica"/>
          <w:color w:val="000000"/>
          <w:sz w:val="20"/>
          <w:szCs w:val="20"/>
        </w:rPr>
        <w:t xml:space="preserve"> oseb</w:t>
      </w:r>
      <w:r w:rsidR="0042445E" w:rsidRPr="00716467">
        <w:rPr>
          <w:rFonts w:ascii="Helvetica" w:hAnsi="Helvetica" w:cs="Helvetica"/>
          <w:color w:val="000000"/>
          <w:sz w:val="20"/>
          <w:szCs w:val="20"/>
        </w:rPr>
        <w:t>a</w:t>
      </w:r>
      <w:r w:rsidR="00B513E4" w:rsidRPr="00716467">
        <w:rPr>
          <w:rFonts w:ascii="Helvetica" w:hAnsi="Helvetica" w:cs="Helvetica"/>
          <w:color w:val="000000"/>
          <w:sz w:val="20"/>
          <w:szCs w:val="20"/>
        </w:rPr>
        <w:t xml:space="preserve"> hospitaliziral</w:t>
      </w:r>
      <w:r w:rsidR="00DA5BBD" w:rsidRPr="00716467">
        <w:rPr>
          <w:rFonts w:ascii="Helvetica" w:hAnsi="Helvetica" w:cs="Helvetica"/>
          <w:color w:val="000000"/>
          <w:sz w:val="20"/>
          <w:szCs w:val="20"/>
        </w:rPr>
        <w:t>a</w:t>
      </w:r>
      <w:r w:rsidR="00B513E4" w:rsidRPr="00716467">
        <w:rPr>
          <w:rFonts w:ascii="Helvetica" w:hAnsi="Helvetica" w:cs="Helvetica"/>
          <w:color w:val="000000"/>
          <w:sz w:val="20"/>
          <w:szCs w:val="20"/>
        </w:rPr>
        <w:t xml:space="preserve"> čez noč </w:t>
      </w:r>
      <w:r w:rsidRPr="00716467">
        <w:rPr>
          <w:rFonts w:ascii="Helvetica" w:hAnsi="Helvetica" w:cs="Helvetica"/>
          <w:color w:val="000000"/>
          <w:sz w:val="20"/>
          <w:szCs w:val="20"/>
        </w:rPr>
        <w:t>–</w:t>
      </w:r>
      <w:r w:rsidR="00B513E4" w:rsidRPr="00716467">
        <w:rPr>
          <w:rFonts w:ascii="Helvetica" w:hAnsi="Helvetica" w:cs="Helvetica"/>
          <w:color w:val="000000"/>
          <w:sz w:val="20"/>
          <w:szCs w:val="20"/>
        </w:rPr>
        <w:t xml:space="preserve"> do dnevne ambulante</w:t>
      </w:r>
      <w:r w:rsidR="0042445E" w:rsidRPr="00716467">
        <w:rPr>
          <w:rFonts w:ascii="Helvetica" w:hAnsi="Helvetica" w:cs="Helvetica"/>
          <w:color w:val="000000"/>
          <w:sz w:val="20"/>
          <w:szCs w:val="20"/>
        </w:rPr>
        <w:t>;</w:t>
      </w:r>
    </w:p>
    <w:p w14:paraId="1D4F2B1E" w14:textId="77777777" w:rsidR="00B513E4" w:rsidRPr="00716467" w:rsidRDefault="00ED2552" w:rsidP="00716467">
      <w:pPr>
        <w:tabs>
          <w:tab w:val="left" w:pos="1068"/>
        </w:tabs>
        <w:autoSpaceDE w:val="0"/>
        <w:autoSpaceDN w:val="0"/>
        <w:adjustRightInd w:val="0"/>
        <w:spacing w:after="0" w:line="240" w:lineRule="auto"/>
        <w:ind w:left="1068" w:hanging="360"/>
        <w:jc w:val="both"/>
        <w:rPr>
          <w:rFonts w:ascii="Helvetica" w:hAnsi="Helvetica" w:cs="Helvetica"/>
          <w:color w:val="000000"/>
          <w:sz w:val="20"/>
          <w:szCs w:val="20"/>
        </w:rPr>
      </w:pPr>
      <w:r w:rsidRPr="00716467">
        <w:rPr>
          <w:rFonts w:ascii="Helvetica" w:hAnsi="Helvetica" w:cs="Helvetica"/>
          <w:color w:val="000000"/>
          <w:sz w:val="20"/>
          <w:szCs w:val="20"/>
        </w:rPr>
        <w:t>–</w:t>
      </w:r>
      <w:r w:rsidR="00B513E4" w:rsidRPr="00716467">
        <w:rPr>
          <w:rFonts w:ascii="Helvetica" w:hAnsi="Helvetica" w:cs="Helvetica"/>
          <w:color w:val="000000"/>
          <w:sz w:val="20"/>
          <w:szCs w:val="20"/>
        </w:rPr>
        <w:tab/>
        <w:t>ko gre za zdravljenje na željo zavarovane osebe.</w:t>
      </w:r>
    </w:p>
    <w:p w14:paraId="0135CCCF"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07FEC971"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548295EB"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NBO/SPP/13 (24 SPP/1 - 2011) Kdaj se obračuna odstotek doplačila v primeru zdravljenja zavarovane osebe v ABO?</w:t>
      </w:r>
    </w:p>
    <w:p w14:paraId="30BE419C"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0DE7C8C1"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Obračun zdravstvene storitve mora biti predvsem v skladu z zakonodajo (določila ZZVZZ, ZUJF). V praksi je odstotek doplačila zdravljenja zavarovane osebe v bolnišnični dejavnosti odvisen od glavne diagnoze oziroma bolezni, ki jo zdravimo (primer obračuna SPP R63Z</w:t>
      </w:r>
      <w:r w:rsidR="0042445E" w:rsidRPr="00716467">
        <w:rPr>
          <w:rFonts w:ascii="Helvetica" w:hAnsi="Helvetica" w:cs="Helvetica"/>
          <w:color w:val="000000"/>
          <w:sz w:val="20"/>
          <w:szCs w:val="20"/>
        </w:rPr>
        <w:t>),</w:t>
      </w:r>
      <w:r w:rsidRPr="00716467">
        <w:rPr>
          <w:rFonts w:ascii="Helvetica" w:hAnsi="Helvetica" w:cs="Helvetica"/>
          <w:color w:val="000000"/>
          <w:sz w:val="20"/>
          <w:szCs w:val="20"/>
        </w:rPr>
        <w:t xml:space="preserve"> in tipa zavarovane osebe.   </w:t>
      </w:r>
    </w:p>
    <w:p w14:paraId="100D47BE"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6885FD44"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NBO/SPP/14 (24 SPP/1 - 2011) Kako se pravilno kodira kemoterapija?</w:t>
      </w:r>
    </w:p>
    <w:p w14:paraId="77521136"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226B39F5"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Kemoterapija je praviloma enodnevna obravnava. Če gre za zdravljenje neoplazme</w:t>
      </w:r>
      <w:r w:rsidR="0042445E" w:rsidRPr="00716467">
        <w:rPr>
          <w:rFonts w:ascii="Helvetica" w:hAnsi="Helvetica" w:cs="Helvetica"/>
          <w:color w:val="000000"/>
          <w:sz w:val="20"/>
          <w:szCs w:val="20"/>
        </w:rPr>
        <w:t>,</w:t>
      </w:r>
      <w:r w:rsidRPr="00716467">
        <w:rPr>
          <w:rFonts w:ascii="Helvetica" w:hAnsi="Helvetica" w:cs="Helvetica"/>
          <w:color w:val="000000"/>
          <w:sz w:val="20"/>
          <w:szCs w:val="20"/>
        </w:rPr>
        <w:t xml:space="preserve"> se kot glavn</w:t>
      </w:r>
      <w:r w:rsidR="0042445E" w:rsidRPr="00716467">
        <w:rPr>
          <w:rFonts w:ascii="Helvetica" w:hAnsi="Helvetica" w:cs="Helvetica"/>
          <w:color w:val="000000"/>
          <w:sz w:val="20"/>
          <w:szCs w:val="20"/>
        </w:rPr>
        <w:t>a</w:t>
      </w:r>
      <w:r w:rsidRPr="00716467">
        <w:rPr>
          <w:rFonts w:ascii="Helvetica" w:hAnsi="Helvetica" w:cs="Helvetica"/>
          <w:color w:val="000000"/>
          <w:sz w:val="20"/>
          <w:szCs w:val="20"/>
        </w:rPr>
        <w:t xml:space="preserve"> diagnoz</w:t>
      </w:r>
      <w:r w:rsidR="0042445E" w:rsidRPr="00716467">
        <w:rPr>
          <w:rFonts w:ascii="Helvetica" w:hAnsi="Helvetica" w:cs="Helvetica"/>
          <w:color w:val="000000"/>
          <w:sz w:val="20"/>
          <w:szCs w:val="20"/>
        </w:rPr>
        <w:t>a</w:t>
      </w:r>
      <w:r w:rsidRPr="00716467">
        <w:rPr>
          <w:rFonts w:ascii="Helvetica" w:hAnsi="Helvetica" w:cs="Helvetica"/>
          <w:color w:val="000000"/>
          <w:sz w:val="20"/>
          <w:szCs w:val="20"/>
        </w:rPr>
        <w:t xml:space="preserve"> kodira </w:t>
      </w:r>
      <w:r w:rsidRPr="00716467">
        <w:rPr>
          <w:rFonts w:ascii="Helvetica" w:hAnsi="Helvetica" w:cs="Helvetica"/>
          <w:color w:val="000000"/>
          <w:sz w:val="20"/>
          <w:szCs w:val="20"/>
          <w:u w:val="single"/>
        </w:rPr>
        <w:t>kemoterapevtsko zdravljenje za neoplazmo</w:t>
      </w:r>
      <w:r w:rsidRPr="00716467">
        <w:rPr>
          <w:rFonts w:ascii="Helvetica" w:hAnsi="Helvetica" w:cs="Helvetica"/>
          <w:color w:val="000000"/>
          <w:sz w:val="20"/>
          <w:szCs w:val="20"/>
        </w:rPr>
        <w:t xml:space="preserve"> (Z51.1), kot prvo dodatno pa kod</w:t>
      </w:r>
      <w:r w:rsidR="0042445E" w:rsidRPr="00716467">
        <w:rPr>
          <w:rFonts w:ascii="Helvetica" w:hAnsi="Helvetica" w:cs="Helvetica"/>
          <w:color w:val="000000"/>
          <w:sz w:val="20"/>
          <w:szCs w:val="20"/>
        </w:rPr>
        <w:t>a</w:t>
      </w:r>
      <w:r w:rsidRPr="00716467">
        <w:rPr>
          <w:rFonts w:ascii="Helvetica" w:hAnsi="Helvetica" w:cs="Helvetica"/>
          <w:color w:val="000000"/>
          <w:sz w:val="20"/>
          <w:szCs w:val="20"/>
        </w:rPr>
        <w:t xml:space="preserve"> za neoplazmo, sledi še ustrezna koda za postopek. Če gre za druge vrste </w:t>
      </w:r>
      <w:r w:rsidR="0042445E" w:rsidRPr="00716467">
        <w:rPr>
          <w:rFonts w:ascii="Helvetica" w:hAnsi="Helvetica" w:cs="Helvetica"/>
          <w:color w:val="000000"/>
          <w:sz w:val="20"/>
          <w:szCs w:val="20"/>
        </w:rPr>
        <w:t xml:space="preserve">kemoterapevtskega </w:t>
      </w:r>
      <w:r w:rsidRPr="00716467">
        <w:rPr>
          <w:rFonts w:ascii="Helvetica" w:hAnsi="Helvetica" w:cs="Helvetica"/>
          <w:color w:val="000000"/>
          <w:sz w:val="20"/>
          <w:szCs w:val="20"/>
        </w:rPr>
        <w:t>zdravljenj</w:t>
      </w:r>
      <w:r w:rsidR="0042445E" w:rsidRPr="00716467">
        <w:rPr>
          <w:rFonts w:ascii="Helvetica" w:hAnsi="Helvetica" w:cs="Helvetica"/>
          <w:color w:val="000000"/>
          <w:sz w:val="20"/>
          <w:szCs w:val="20"/>
        </w:rPr>
        <w:t>a,</w:t>
      </w:r>
      <w:r w:rsidRPr="00716467">
        <w:rPr>
          <w:rFonts w:ascii="Helvetica" w:hAnsi="Helvetica" w:cs="Helvetica"/>
          <w:color w:val="000000"/>
          <w:sz w:val="20"/>
          <w:szCs w:val="20"/>
        </w:rPr>
        <w:t xml:space="preserve"> npr. pri multipli sklerozi, se zabeleži kod</w:t>
      </w:r>
      <w:r w:rsidR="0042445E" w:rsidRPr="00716467">
        <w:rPr>
          <w:rFonts w:ascii="Helvetica" w:hAnsi="Helvetica" w:cs="Helvetica"/>
          <w:color w:val="000000"/>
          <w:sz w:val="20"/>
          <w:szCs w:val="20"/>
        </w:rPr>
        <w:t>a</w:t>
      </w:r>
      <w:r w:rsidRPr="00716467">
        <w:rPr>
          <w:rFonts w:ascii="Helvetica" w:hAnsi="Helvetica" w:cs="Helvetica"/>
          <w:color w:val="000000"/>
          <w:sz w:val="20"/>
          <w:szCs w:val="20"/>
        </w:rPr>
        <w:t xml:space="preserve"> za stanje in ustrezna koda za postopek.</w:t>
      </w:r>
    </w:p>
    <w:p w14:paraId="069B30DE"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 xml:space="preserve">Za večdnevne epizode oskrbe kemoterapije je treba vpisati glavno diagnostično kodo za stanje, ki potrebuje zdravljenje s kemoterapijo, in ustrezno kodo postopka. </w:t>
      </w:r>
    </w:p>
    <w:p w14:paraId="0AAE655B"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5F730A15"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NBO/SPP/15 (24 SPP/3 - 2011) Kako se kodira stentiranje arterij?</w:t>
      </w:r>
    </w:p>
    <w:p w14:paraId="5B56A00B"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2546ACBA"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V primeru stentiranja centralnih (možganskih) aterij je pravilna glavna diagnoza bolezni </w:t>
      </w:r>
      <w:r w:rsidRPr="00716467">
        <w:rPr>
          <w:rFonts w:ascii="Helvetica" w:hAnsi="Helvetica" w:cs="Helvetica"/>
          <w:color w:val="000000"/>
          <w:sz w:val="20"/>
          <w:szCs w:val="20"/>
          <w:u w:val="single"/>
        </w:rPr>
        <w:t>okluzija in stenoza možganskih arterij, ki ne povzročita infarkta</w:t>
      </w:r>
      <w:r w:rsidRPr="00716467">
        <w:rPr>
          <w:rFonts w:ascii="Helvetica" w:hAnsi="Helvetica" w:cs="Helvetica"/>
          <w:color w:val="000000"/>
          <w:sz w:val="20"/>
          <w:szCs w:val="20"/>
        </w:rPr>
        <w:t xml:space="preserve"> (I66). Tako dobimo SPP 901Z. V primeru stentiranja periferne (npr. karotidne) arterije se v razvrščevalnik vnese glavn</w:t>
      </w:r>
      <w:r w:rsidR="0042445E" w:rsidRPr="00716467">
        <w:rPr>
          <w:rFonts w:ascii="Helvetica" w:hAnsi="Helvetica" w:cs="Helvetica"/>
          <w:color w:val="000000"/>
          <w:sz w:val="20"/>
          <w:szCs w:val="20"/>
        </w:rPr>
        <w:t>a</w:t>
      </w:r>
      <w:r w:rsidRPr="00716467">
        <w:rPr>
          <w:rFonts w:ascii="Helvetica" w:hAnsi="Helvetica" w:cs="Helvetica"/>
          <w:color w:val="000000"/>
          <w:sz w:val="20"/>
          <w:szCs w:val="20"/>
        </w:rPr>
        <w:t xml:space="preserve"> diagnoz</w:t>
      </w:r>
      <w:r w:rsidR="0042445E" w:rsidRPr="00716467">
        <w:rPr>
          <w:rFonts w:ascii="Helvetica" w:hAnsi="Helvetica" w:cs="Helvetica"/>
          <w:color w:val="000000"/>
          <w:sz w:val="20"/>
          <w:szCs w:val="20"/>
        </w:rPr>
        <w:t>a</w:t>
      </w:r>
      <w:r w:rsidRPr="00716467">
        <w:rPr>
          <w:rFonts w:ascii="Helvetica" w:hAnsi="Helvetica" w:cs="Helvetica"/>
          <w:color w:val="000000"/>
          <w:sz w:val="20"/>
          <w:szCs w:val="20"/>
        </w:rPr>
        <w:t xml:space="preserve"> </w:t>
      </w:r>
      <w:r w:rsidRPr="00716467">
        <w:rPr>
          <w:rFonts w:ascii="Helvetica" w:hAnsi="Helvetica" w:cs="Helvetica"/>
          <w:color w:val="000000"/>
          <w:sz w:val="20"/>
          <w:szCs w:val="20"/>
          <w:u w:val="single"/>
        </w:rPr>
        <w:t>ateroskleroza drugih arterij</w:t>
      </w:r>
      <w:r w:rsidRPr="00716467">
        <w:rPr>
          <w:rFonts w:ascii="Helvetica" w:hAnsi="Helvetica" w:cs="Helvetica"/>
          <w:color w:val="000000"/>
          <w:sz w:val="20"/>
          <w:szCs w:val="20"/>
        </w:rPr>
        <w:t xml:space="preserve"> (I70.8), oblikuje se SPP F14 B ali C. </w:t>
      </w:r>
    </w:p>
    <w:p w14:paraId="235D102C"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44422F17"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NBO/SPP/16 (26 SPP/1 - 2012) Kakšen je pravilen način kodiranja sprejema v ABO za kreiranje A-V</w:t>
      </w:r>
      <w:r w:rsidR="00ED2552" w:rsidRPr="00716467">
        <w:rPr>
          <w:rFonts w:ascii="Helvetica" w:hAnsi="Helvetica" w:cs="Helvetica"/>
          <w:b/>
          <w:bCs/>
          <w:color w:val="000000"/>
          <w:sz w:val="20"/>
          <w:szCs w:val="20"/>
        </w:rPr>
        <w:t>-</w:t>
      </w:r>
      <w:r w:rsidRPr="00716467">
        <w:rPr>
          <w:rFonts w:ascii="Helvetica" w:hAnsi="Helvetica" w:cs="Helvetica"/>
          <w:b/>
          <w:bCs/>
          <w:color w:val="000000"/>
          <w:sz w:val="20"/>
          <w:szCs w:val="20"/>
        </w:rPr>
        <w:t>fistule za potrebe dialize?</w:t>
      </w:r>
    </w:p>
    <w:p w14:paraId="3A156DA8"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631C99E0"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Splošno veljavna pravila kodiranja so dodatno pojasnjena v odgovoru SPP</w:t>
      </w:r>
      <w:r w:rsidR="00CF587B" w:rsidRPr="00716467">
        <w:rPr>
          <w:rFonts w:ascii="Helvetica" w:hAnsi="Helvetica" w:cs="Helvetica"/>
          <w:color w:val="000000"/>
          <w:sz w:val="20"/>
          <w:szCs w:val="20"/>
        </w:rPr>
        <w:t xml:space="preserve"> in NBO/SPP/</w:t>
      </w:r>
      <w:r w:rsidRPr="00716467">
        <w:rPr>
          <w:rFonts w:ascii="Helvetica" w:hAnsi="Helvetica" w:cs="Helvetica"/>
          <w:color w:val="000000"/>
          <w:sz w:val="20"/>
          <w:szCs w:val="20"/>
        </w:rPr>
        <w:t xml:space="preserve">7. </w:t>
      </w:r>
    </w:p>
    <w:p w14:paraId="5B480A07"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V primeru sprejema (ob pogoju, da so izpolnjeni kriteriji za sprejem – Priloga BOL Splošnega dogovora) zavarovane osebe v ABO zaradi kreiranja A-V</w:t>
      </w:r>
      <w:r w:rsidR="00ED2552" w:rsidRPr="00716467">
        <w:rPr>
          <w:rFonts w:ascii="Helvetica" w:hAnsi="Helvetica" w:cs="Helvetica"/>
          <w:color w:val="000000"/>
          <w:sz w:val="20"/>
          <w:szCs w:val="20"/>
        </w:rPr>
        <w:t>-</w:t>
      </w:r>
      <w:r w:rsidRPr="00716467">
        <w:rPr>
          <w:rFonts w:ascii="Helvetica" w:hAnsi="Helvetica" w:cs="Helvetica"/>
          <w:color w:val="000000"/>
          <w:sz w:val="20"/>
          <w:szCs w:val="20"/>
        </w:rPr>
        <w:t xml:space="preserve">fistule za potrebe dialize se kot glavna diagnoza vnese </w:t>
      </w:r>
      <w:r w:rsidRPr="00716467">
        <w:rPr>
          <w:rFonts w:ascii="Helvetica" w:hAnsi="Helvetica" w:cs="Helvetica"/>
          <w:color w:val="000000"/>
          <w:sz w:val="20"/>
          <w:szCs w:val="20"/>
          <w:u w:val="single"/>
        </w:rPr>
        <w:t>priprava na dializo</w:t>
      </w:r>
      <w:r w:rsidRPr="00716467">
        <w:rPr>
          <w:rFonts w:ascii="Helvetica" w:hAnsi="Helvetica" w:cs="Helvetica"/>
          <w:color w:val="000000"/>
          <w:sz w:val="20"/>
          <w:szCs w:val="20"/>
        </w:rPr>
        <w:t xml:space="preserve"> (Z49.0). V primeru, da je to sprejem zaradi komplikacije pri že konstruirani A-V</w:t>
      </w:r>
      <w:r w:rsidR="00ED2552" w:rsidRPr="00716467">
        <w:rPr>
          <w:rFonts w:ascii="Helvetica" w:hAnsi="Helvetica" w:cs="Helvetica"/>
          <w:color w:val="000000"/>
          <w:sz w:val="20"/>
          <w:szCs w:val="20"/>
        </w:rPr>
        <w:t>-</w:t>
      </w:r>
      <w:r w:rsidRPr="00716467">
        <w:rPr>
          <w:rFonts w:ascii="Helvetica" w:hAnsi="Helvetica" w:cs="Helvetica"/>
          <w:color w:val="000000"/>
          <w:sz w:val="20"/>
          <w:szCs w:val="20"/>
        </w:rPr>
        <w:t xml:space="preserve">fistuli, je glavna diagnoza </w:t>
      </w:r>
      <w:r w:rsidRPr="00716467">
        <w:rPr>
          <w:rFonts w:ascii="Helvetica" w:hAnsi="Helvetica" w:cs="Helvetica"/>
          <w:color w:val="000000"/>
          <w:sz w:val="20"/>
          <w:szCs w:val="20"/>
          <w:u w:val="single"/>
        </w:rPr>
        <w:t>mehanični zaplet drugih srčnih in žilnih sredstev in implantatov</w:t>
      </w:r>
      <w:r w:rsidRPr="00716467">
        <w:rPr>
          <w:rFonts w:ascii="Helvetica" w:hAnsi="Helvetica" w:cs="Helvetica"/>
          <w:color w:val="000000"/>
          <w:sz w:val="20"/>
          <w:szCs w:val="20"/>
        </w:rPr>
        <w:t xml:space="preserve"> (T82.5) in v primeru zapiranja ali odstranitve A-V</w:t>
      </w:r>
      <w:r w:rsidR="00ED2552" w:rsidRPr="00716467">
        <w:rPr>
          <w:rFonts w:ascii="Helvetica" w:hAnsi="Helvetica" w:cs="Helvetica"/>
          <w:color w:val="000000"/>
          <w:sz w:val="20"/>
          <w:szCs w:val="20"/>
        </w:rPr>
        <w:t>-</w:t>
      </w:r>
      <w:r w:rsidRPr="00716467">
        <w:rPr>
          <w:rFonts w:ascii="Helvetica" w:hAnsi="Helvetica" w:cs="Helvetica"/>
          <w:color w:val="000000"/>
          <w:sz w:val="20"/>
          <w:szCs w:val="20"/>
        </w:rPr>
        <w:t xml:space="preserve">fistule </w:t>
      </w:r>
      <w:r w:rsidRPr="00716467">
        <w:rPr>
          <w:rFonts w:ascii="Helvetica" w:hAnsi="Helvetica" w:cs="Helvetica"/>
          <w:color w:val="000000"/>
          <w:sz w:val="20"/>
          <w:szCs w:val="20"/>
          <w:u w:val="single"/>
        </w:rPr>
        <w:t>druge vrste opredeljena kirurška nadaljnja oskrba</w:t>
      </w:r>
      <w:r w:rsidRPr="00716467">
        <w:rPr>
          <w:rFonts w:ascii="Helvetica" w:hAnsi="Helvetica" w:cs="Helvetica"/>
          <w:color w:val="000000"/>
          <w:sz w:val="20"/>
          <w:szCs w:val="20"/>
        </w:rPr>
        <w:t xml:space="preserve"> (Z48.8). Dodatne diagnoze </w:t>
      </w:r>
      <w:r w:rsidRPr="00716467">
        <w:rPr>
          <w:rFonts w:ascii="Helvetica" w:hAnsi="Helvetica" w:cs="Helvetica"/>
          <w:color w:val="000000"/>
          <w:sz w:val="20"/>
          <w:szCs w:val="20"/>
          <w:u w:val="single"/>
        </w:rPr>
        <w:t>kronična ledvična bolezen, stopnja 5</w:t>
      </w:r>
      <w:r w:rsidRPr="00716467">
        <w:rPr>
          <w:rFonts w:ascii="Helvetica" w:hAnsi="Helvetica" w:cs="Helvetica"/>
          <w:color w:val="000000"/>
          <w:sz w:val="20"/>
          <w:szCs w:val="20"/>
        </w:rPr>
        <w:t xml:space="preserve"> (N18.5) ali </w:t>
      </w:r>
      <w:r w:rsidRPr="00716467">
        <w:rPr>
          <w:rFonts w:ascii="Helvetica" w:hAnsi="Helvetica" w:cs="Helvetica"/>
          <w:color w:val="000000"/>
          <w:sz w:val="20"/>
          <w:szCs w:val="20"/>
          <w:u w:val="single"/>
        </w:rPr>
        <w:t>kronična ledvična odpoved, neopredeljena</w:t>
      </w:r>
      <w:r w:rsidRPr="00716467">
        <w:rPr>
          <w:rFonts w:ascii="Helvetica" w:hAnsi="Helvetica" w:cs="Helvetica"/>
          <w:color w:val="000000"/>
          <w:sz w:val="20"/>
          <w:szCs w:val="20"/>
        </w:rPr>
        <w:t xml:space="preserve"> (N18.9) v vseh teh primerih ni dovoljeno kodirati. Vnesejo se tudi posegi, ki so bili opravljeni. </w:t>
      </w:r>
    </w:p>
    <w:p w14:paraId="75B59EB5"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539682BC"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NBO/SPP/17 Kdaj se pri vnašanju podatkov v razvrščevalnik lahko vnese diagnoza sladkorna bolezen?</w:t>
      </w:r>
    </w:p>
    <w:p w14:paraId="50223F3C"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4CE0D1F0"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Sladkorn</w:t>
      </w:r>
      <w:r w:rsidR="0042445E" w:rsidRPr="00716467">
        <w:rPr>
          <w:rFonts w:ascii="Helvetica" w:hAnsi="Helvetica" w:cs="Helvetica"/>
          <w:color w:val="000000"/>
          <w:sz w:val="20"/>
          <w:szCs w:val="20"/>
        </w:rPr>
        <w:t>a</w:t>
      </w:r>
      <w:r w:rsidRPr="00716467">
        <w:rPr>
          <w:rFonts w:ascii="Helvetica" w:hAnsi="Helvetica" w:cs="Helvetica"/>
          <w:color w:val="000000"/>
          <w:sz w:val="20"/>
          <w:szCs w:val="20"/>
        </w:rPr>
        <w:t xml:space="preserve"> bolezen se v razvrščevalnik lahko vnese le takrat, kadar so izpolnjeni pogoji za glavno (standard 0001) ali dodatno diagnozo (standard 0002), pri tem pa se upošteva</w:t>
      </w:r>
      <w:r w:rsidR="0042445E" w:rsidRPr="00716467">
        <w:rPr>
          <w:rFonts w:ascii="Helvetica" w:hAnsi="Helvetica" w:cs="Helvetica"/>
          <w:color w:val="000000"/>
          <w:sz w:val="20"/>
          <w:szCs w:val="20"/>
        </w:rPr>
        <w:t>jo</w:t>
      </w:r>
      <w:r w:rsidRPr="00716467">
        <w:rPr>
          <w:rFonts w:ascii="Helvetica" w:hAnsi="Helvetica" w:cs="Helvetica"/>
          <w:color w:val="000000"/>
          <w:sz w:val="20"/>
          <w:szCs w:val="20"/>
        </w:rPr>
        <w:t xml:space="preserve"> pravila multiplega kodiranja.</w:t>
      </w:r>
    </w:p>
    <w:p w14:paraId="67E2C8AA"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Upoštevanje multiplega kodiranja pomeni, da kadar je zadoščeno pogoju standarda 0001 (glavna diagnoza) ali standardu 0002 (dodatna diagnoza), se kodira</w:t>
      </w:r>
      <w:r w:rsidR="0042445E" w:rsidRPr="00716467">
        <w:rPr>
          <w:rFonts w:ascii="Helvetica" w:hAnsi="Helvetica" w:cs="Helvetica"/>
          <w:color w:val="000000"/>
          <w:sz w:val="20"/>
          <w:szCs w:val="20"/>
        </w:rPr>
        <w:t>jo</w:t>
      </w:r>
      <w:r w:rsidRPr="00716467">
        <w:rPr>
          <w:rFonts w:ascii="Helvetica" w:hAnsi="Helvetica" w:cs="Helvetica"/>
          <w:color w:val="000000"/>
          <w:sz w:val="20"/>
          <w:szCs w:val="20"/>
        </w:rPr>
        <w:t xml:space="preserve"> vsa stanja v povezavi z diabetesom, tudi tista, ki morda kriterijem teh standardov ne zadostijo.</w:t>
      </w:r>
    </w:p>
    <w:p w14:paraId="023911DB"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626EA7D8"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NBO/SPP/18 Pacient je bil sprejet v akutno bolnišnično obravnavo zaradi kemoterapije</w:t>
      </w:r>
      <w:r w:rsidR="0042445E" w:rsidRPr="00716467">
        <w:rPr>
          <w:rFonts w:ascii="Helvetica" w:hAnsi="Helvetica" w:cs="Helvetica"/>
          <w:b/>
          <w:bCs/>
          <w:color w:val="000000"/>
          <w:sz w:val="20"/>
          <w:szCs w:val="20"/>
        </w:rPr>
        <w:t>,</w:t>
      </w:r>
      <w:r w:rsidRPr="00716467">
        <w:rPr>
          <w:rFonts w:ascii="Helvetica" w:hAnsi="Helvetica" w:cs="Helvetica"/>
          <w:b/>
          <w:bCs/>
          <w:color w:val="000000"/>
          <w:sz w:val="20"/>
          <w:szCs w:val="20"/>
        </w:rPr>
        <w:t xml:space="preserve"> pri kateri protokol zahteva 2</w:t>
      </w:r>
      <w:r w:rsidR="0042445E" w:rsidRPr="00716467">
        <w:rPr>
          <w:rFonts w:ascii="Helvetica" w:hAnsi="Helvetica" w:cs="Helvetica"/>
          <w:b/>
          <w:bCs/>
          <w:color w:val="000000"/>
          <w:sz w:val="20"/>
          <w:szCs w:val="20"/>
        </w:rPr>
        <w:t>-</w:t>
      </w:r>
      <w:r w:rsidRPr="00716467">
        <w:rPr>
          <w:rFonts w:ascii="Helvetica" w:hAnsi="Helvetica" w:cs="Helvetica"/>
          <w:b/>
          <w:bCs/>
          <w:color w:val="000000"/>
          <w:sz w:val="20"/>
          <w:szCs w:val="20"/>
        </w:rPr>
        <w:t xml:space="preserve"> ali 3-dnevno hospitalizacijo (npr. reakcija po prejšnji kemoterapiji, potrebno daljše spremljanje in podobno). Kaj vnesemo v razvrščevalnik v takem primeru?</w:t>
      </w:r>
    </w:p>
    <w:p w14:paraId="4A29E688"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447DD0D0"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V primeru 2</w:t>
      </w:r>
      <w:r w:rsidR="0042445E" w:rsidRPr="00716467">
        <w:rPr>
          <w:rFonts w:ascii="Helvetica" w:hAnsi="Helvetica" w:cs="Helvetica"/>
          <w:color w:val="000000"/>
          <w:sz w:val="20"/>
          <w:szCs w:val="20"/>
        </w:rPr>
        <w:t>-</w:t>
      </w:r>
      <w:r w:rsidRPr="00716467">
        <w:rPr>
          <w:rFonts w:ascii="Helvetica" w:hAnsi="Helvetica" w:cs="Helvetica"/>
          <w:color w:val="000000"/>
          <w:sz w:val="20"/>
          <w:szCs w:val="20"/>
        </w:rPr>
        <w:t xml:space="preserve"> ali 3-dnevne hospitalizacije zaradi kemoterapije je v razvrščevalnik dovoljeno vnesti samo glavno diagnozo in posege, ki so bili izvedeni. Kodiranje dodatnih diagnoz v takem primeru ni dovoljeno.  </w:t>
      </w:r>
    </w:p>
    <w:p w14:paraId="29C09A80"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5CF3D94B"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 xml:space="preserve">SPP in NBO/SPP/19 V bolnišnici na nekaterih oddelkih izvajamo poseg </w:t>
      </w:r>
      <w:r w:rsidRPr="00716467">
        <w:rPr>
          <w:rFonts w:ascii="Helvetica" w:hAnsi="Helvetica" w:cs="Helvetica"/>
          <w:b/>
          <w:bCs/>
          <w:color w:val="000000"/>
          <w:sz w:val="20"/>
          <w:szCs w:val="20"/>
          <w:u w:val="single"/>
        </w:rPr>
        <w:t>zunajtelesno odstranjevanje ogljikovega dioksida iz krvi</w:t>
      </w:r>
      <w:r w:rsidRPr="00716467">
        <w:rPr>
          <w:rFonts w:ascii="Helvetica" w:hAnsi="Helvetica" w:cs="Helvetica"/>
          <w:b/>
          <w:bCs/>
          <w:color w:val="000000"/>
          <w:sz w:val="20"/>
          <w:szCs w:val="20"/>
        </w:rPr>
        <w:t>. Poseg ni opredeljen v veljavni Klasifikaciji terapevtskih in diagnostičnih postopkov</w:t>
      </w:r>
      <w:r w:rsidR="00BB4803" w:rsidRPr="00716467">
        <w:rPr>
          <w:rFonts w:ascii="Helvetica" w:hAnsi="Helvetica" w:cs="Helvetica"/>
          <w:b/>
          <w:bCs/>
          <w:color w:val="000000"/>
          <w:sz w:val="20"/>
          <w:szCs w:val="20"/>
        </w:rPr>
        <w:t>.</w:t>
      </w:r>
      <w:r w:rsidRPr="00716467">
        <w:rPr>
          <w:rFonts w:ascii="Helvetica" w:hAnsi="Helvetica" w:cs="Helvetica"/>
          <w:b/>
          <w:bCs/>
          <w:color w:val="000000"/>
          <w:sz w:val="20"/>
          <w:szCs w:val="20"/>
        </w:rPr>
        <w:t xml:space="preserve"> </w:t>
      </w:r>
      <w:r w:rsidR="00BB4803" w:rsidRPr="00716467">
        <w:rPr>
          <w:rFonts w:ascii="Helvetica" w:hAnsi="Helvetica" w:cs="Helvetica"/>
          <w:b/>
          <w:bCs/>
          <w:color w:val="000000"/>
          <w:sz w:val="20"/>
          <w:szCs w:val="20"/>
        </w:rPr>
        <w:t>K</w:t>
      </w:r>
      <w:r w:rsidRPr="00716467">
        <w:rPr>
          <w:rFonts w:ascii="Helvetica" w:hAnsi="Helvetica" w:cs="Helvetica"/>
          <w:b/>
          <w:bCs/>
          <w:color w:val="000000"/>
          <w:sz w:val="20"/>
          <w:szCs w:val="20"/>
        </w:rPr>
        <w:t>atero šifro lahko uporabimo za razvrščevalnik?</w:t>
      </w:r>
    </w:p>
    <w:p w14:paraId="11E40650"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73D2EC66"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V primeru, da je bilo izvedeno zunajtelesno odstranjevanje ogljikovega dioksida iz krvi</w:t>
      </w:r>
      <w:r w:rsidR="0042445E" w:rsidRPr="00716467">
        <w:rPr>
          <w:rFonts w:ascii="Helvetica" w:hAnsi="Helvetica" w:cs="Helvetica"/>
          <w:color w:val="000000"/>
          <w:sz w:val="20"/>
          <w:szCs w:val="20"/>
        </w:rPr>
        <w:t>,</w:t>
      </w:r>
      <w:r w:rsidRPr="00716467">
        <w:rPr>
          <w:rFonts w:ascii="Helvetica" w:hAnsi="Helvetica" w:cs="Helvetica"/>
          <w:color w:val="000000"/>
          <w:sz w:val="20"/>
          <w:szCs w:val="20"/>
        </w:rPr>
        <w:t xml:space="preserve"> kodirajte </w:t>
      </w:r>
      <w:r w:rsidRPr="00716467">
        <w:rPr>
          <w:rFonts w:ascii="Helvetica" w:hAnsi="Helvetica" w:cs="Helvetica"/>
          <w:color w:val="000000"/>
          <w:sz w:val="20"/>
          <w:szCs w:val="20"/>
          <w:u w:val="single"/>
        </w:rPr>
        <w:t>zunajtelesni krvni obtok, periferna kanilacija</w:t>
      </w:r>
      <w:r w:rsidRPr="00716467">
        <w:rPr>
          <w:rFonts w:ascii="Helvetica" w:hAnsi="Helvetica" w:cs="Helvetica"/>
          <w:color w:val="000000"/>
          <w:sz w:val="20"/>
          <w:szCs w:val="20"/>
        </w:rPr>
        <w:t xml:space="preserve"> (38603-00). </w:t>
      </w:r>
    </w:p>
    <w:p w14:paraId="7DC3EDE0"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6089AF12"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NBO/SPP/20 Kdaj se zabeležijo kode iz kategorij Z11, Z12 in Z13 kot glavne diagnoze?</w:t>
      </w:r>
    </w:p>
    <w:p w14:paraId="1D0E39C1"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45CA7063"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Kode iz kategorij Z11, Z12 in Z13 Poseben presejalni pregled za</w:t>
      </w:r>
      <w:r w:rsidR="0042445E" w:rsidRPr="00716467">
        <w:rPr>
          <w:rFonts w:ascii="Helvetica" w:hAnsi="Helvetica" w:cs="Helvetica"/>
          <w:color w:val="000000"/>
          <w:sz w:val="20"/>
          <w:szCs w:val="20"/>
        </w:rPr>
        <w:t xml:space="preserve"> </w:t>
      </w:r>
      <w:r w:rsidRPr="00716467">
        <w:rPr>
          <w:rFonts w:ascii="Helvetica" w:hAnsi="Helvetica" w:cs="Helvetica"/>
          <w:color w:val="000000"/>
          <w:sz w:val="20"/>
          <w:szCs w:val="20"/>
        </w:rPr>
        <w:t xml:space="preserve">... se zapišejo kot glavne diagnoze, kadar se </w:t>
      </w:r>
      <w:r w:rsidR="00D57DA2" w:rsidRPr="00716467">
        <w:rPr>
          <w:rFonts w:ascii="Helvetica" w:hAnsi="Helvetica" w:cs="Helvetica"/>
          <w:color w:val="000000"/>
          <w:sz w:val="20"/>
          <w:szCs w:val="20"/>
        </w:rPr>
        <w:t>pacient</w:t>
      </w:r>
      <w:r w:rsidRPr="00716467">
        <w:rPr>
          <w:rFonts w:ascii="Helvetica" w:hAnsi="Helvetica" w:cs="Helvetica"/>
          <w:color w:val="000000"/>
          <w:sz w:val="20"/>
          <w:szCs w:val="20"/>
        </w:rPr>
        <w:t xml:space="preserve"> pregleda (na primer endoskopija) zaradi določene bolezni ali motnje in kadar bolezen, za katero je </w:t>
      </w:r>
      <w:r w:rsidR="00BB4803" w:rsidRPr="00716467">
        <w:rPr>
          <w:rFonts w:ascii="Helvetica" w:hAnsi="Helvetica" w:cs="Helvetica"/>
          <w:color w:val="000000"/>
          <w:sz w:val="20"/>
          <w:szCs w:val="20"/>
        </w:rPr>
        <w:t xml:space="preserve">bil </w:t>
      </w:r>
      <w:r w:rsidR="00D57DA2" w:rsidRPr="00716467">
        <w:rPr>
          <w:rFonts w:ascii="Helvetica" w:hAnsi="Helvetica" w:cs="Helvetica"/>
          <w:color w:val="000000"/>
          <w:sz w:val="20"/>
          <w:szCs w:val="20"/>
        </w:rPr>
        <w:t>pacient</w:t>
      </w:r>
      <w:r w:rsidRPr="00716467">
        <w:rPr>
          <w:rFonts w:ascii="Helvetica" w:hAnsi="Helvetica" w:cs="Helvetica"/>
          <w:color w:val="000000"/>
          <w:sz w:val="20"/>
          <w:szCs w:val="20"/>
        </w:rPr>
        <w:t xml:space="preserve"> pregleda</w:t>
      </w:r>
      <w:r w:rsidR="00BB4803" w:rsidRPr="00716467">
        <w:rPr>
          <w:rFonts w:ascii="Helvetica" w:hAnsi="Helvetica" w:cs="Helvetica"/>
          <w:color w:val="000000"/>
          <w:sz w:val="20"/>
          <w:szCs w:val="20"/>
        </w:rPr>
        <w:t>n</w:t>
      </w:r>
      <w:r w:rsidRPr="00716467">
        <w:rPr>
          <w:rFonts w:ascii="Helvetica" w:hAnsi="Helvetica" w:cs="Helvetica"/>
          <w:color w:val="000000"/>
          <w:sz w:val="20"/>
          <w:szCs w:val="20"/>
        </w:rPr>
        <w:t>, ni odkrita ali ni bila nikoli odkrita.</w:t>
      </w:r>
    </w:p>
    <w:p w14:paraId="0246668D"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color w:val="000000"/>
          <w:sz w:val="20"/>
          <w:szCs w:val="20"/>
        </w:rPr>
        <w:t xml:space="preserve">Kodo za bolezen zapišite kot glavno diagnozo, če je bila bolezen, za katero je </w:t>
      </w:r>
      <w:r w:rsidR="0042445E" w:rsidRPr="00716467">
        <w:rPr>
          <w:rFonts w:ascii="Helvetica" w:hAnsi="Helvetica" w:cs="Helvetica"/>
          <w:color w:val="000000"/>
          <w:sz w:val="20"/>
          <w:szCs w:val="20"/>
        </w:rPr>
        <w:t xml:space="preserve">bil </w:t>
      </w:r>
      <w:r w:rsidR="00D57DA2" w:rsidRPr="00716467">
        <w:rPr>
          <w:rFonts w:ascii="Helvetica" w:hAnsi="Helvetica" w:cs="Helvetica"/>
          <w:color w:val="000000"/>
          <w:sz w:val="20"/>
          <w:szCs w:val="20"/>
        </w:rPr>
        <w:t>pacient</w:t>
      </w:r>
      <w:r w:rsidRPr="00716467">
        <w:rPr>
          <w:rFonts w:ascii="Helvetica" w:hAnsi="Helvetica" w:cs="Helvetica"/>
          <w:color w:val="000000"/>
          <w:sz w:val="20"/>
          <w:szCs w:val="20"/>
        </w:rPr>
        <w:t xml:space="preserve"> pregledova</w:t>
      </w:r>
      <w:r w:rsidR="0042445E" w:rsidRPr="00716467">
        <w:rPr>
          <w:rFonts w:ascii="Helvetica" w:hAnsi="Helvetica" w:cs="Helvetica"/>
          <w:color w:val="000000"/>
          <w:sz w:val="20"/>
          <w:szCs w:val="20"/>
        </w:rPr>
        <w:t>n</w:t>
      </w:r>
      <w:r w:rsidRPr="00716467">
        <w:rPr>
          <w:rFonts w:ascii="Helvetica" w:hAnsi="Helvetica" w:cs="Helvetica"/>
          <w:color w:val="000000"/>
          <w:sz w:val="20"/>
          <w:szCs w:val="20"/>
        </w:rPr>
        <w:t xml:space="preserve">, odkrita med epizodo presejevalnega pregleda. Kode Z11.-, Z12.- ali Z13.- naj se zabeležijo kot dodatna diagnoza. </w:t>
      </w:r>
    </w:p>
    <w:p w14:paraId="61D8E7DE"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p>
    <w:p w14:paraId="594415C7"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NBO/SPP/21 V bolnišnici smo začeli uporabljati novo metodo zdravljenja, ki je še ni v veljavni Klasifikaciji terapevtskih in diagnostičnih postopkov. Kako jo lahko kodiramo?</w:t>
      </w:r>
    </w:p>
    <w:p w14:paraId="240453E1" w14:textId="77777777" w:rsidR="00B513E4" w:rsidRPr="00716467" w:rsidRDefault="00B513E4" w:rsidP="00716467">
      <w:pPr>
        <w:autoSpaceDE w:val="0"/>
        <w:autoSpaceDN w:val="0"/>
        <w:adjustRightInd w:val="0"/>
        <w:spacing w:after="0" w:line="240" w:lineRule="auto"/>
        <w:jc w:val="both"/>
        <w:rPr>
          <w:rFonts w:ascii="Helvetica" w:hAnsi="Helvetica" w:cs="Helvetica"/>
          <w:b/>
          <w:bCs/>
          <w:color w:val="000000"/>
          <w:sz w:val="20"/>
          <w:szCs w:val="20"/>
        </w:rPr>
      </w:pPr>
    </w:p>
    <w:p w14:paraId="55129762" w14:textId="77777777" w:rsidR="00B513E4" w:rsidRPr="00716467" w:rsidRDefault="00B513E4"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Za nove posege, ki še niso uvrščeni na seznam Klasifikacije terapevtskih in diagnostičnih postopkov</w:t>
      </w:r>
      <w:r w:rsidR="0042445E" w:rsidRPr="00716467">
        <w:rPr>
          <w:rFonts w:ascii="Helvetica" w:hAnsi="Helvetica" w:cs="Helvetica"/>
          <w:color w:val="000000"/>
          <w:sz w:val="20"/>
          <w:szCs w:val="20"/>
        </w:rPr>
        <w:t>,</w:t>
      </w:r>
      <w:r w:rsidRPr="00716467">
        <w:rPr>
          <w:rFonts w:ascii="Helvetica" w:hAnsi="Helvetica" w:cs="Helvetica"/>
          <w:color w:val="000000"/>
          <w:sz w:val="20"/>
          <w:szCs w:val="20"/>
        </w:rPr>
        <w:t xml:space="preserve"> je </w:t>
      </w:r>
      <w:r w:rsidR="0042445E" w:rsidRPr="00716467">
        <w:rPr>
          <w:rFonts w:ascii="Helvetica" w:hAnsi="Helvetica" w:cs="Helvetica"/>
          <w:color w:val="000000"/>
          <w:sz w:val="20"/>
          <w:szCs w:val="20"/>
        </w:rPr>
        <w:t>treba</w:t>
      </w:r>
      <w:r w:rsidRPr="00716467">
        <w:rPr>
          <w:rFonts w:ascii="Helvetica" w:hAnsi="Helvetica" w:cs="Helvetica"/>
          <w:color w:val="000000"/>
          <w:sz w:val="20"/>
          <w:szCs w:val="20"/>
        </w:rPr>
        <w:t xml:space="preserve">, dokler se z ZZZS ne uskladi drugače, uporabiti kodo z opisom </w:t>
      </w:r>
      <w:r w:rsidRPr="00716467">
        <w:rPr>
          <w:rFonts w:ascii="Helvetica" w:hAnsi="Helvetica" w:cs="Helvetica"/>
          <w:color w:val="000000"/>
          <w:sz w:val="20"/>
          <w:szCs w:val="20"/>
          <w:u w:val="single"/>
        </w:rPr>
        <w:t>drugi posegi</w:t>
      </w:r>
      <w:r w:rsidRPr="00716467">
        <w:rPr>
          <w:rFonts w:ascii="Helvetica" w:hAnsi="Helvetica" w:cs="Helvetica"/>
          <w:color w:val="000000"/>
          <w:sz w:val="20"/>
          <w:szCs w:val="20"/>
        </w:rPr>
        <w:t xml:space="preserve">, ki je vedno na koncu vsakega poglavja tega šifranta. </w:t>
      </w:r>
    </w:p>
    <w:p w14:paraId="454670BB" w14:textId="77777777" w:rsidR="00617BDB" w:rsidRPr="00716467" w:rsidRDefault="00617BDB" w:rsidP="00716467">
      <w:pPr>
        <w:autoSpaceDE w:val="0"/>
        <w:autoSpaceDN w:val="0"/>
        <w:adjustRightInd w:val="0"/>
        <w:spacing w:after="0" w:line="240" w:lineRule="auto"/>
        <w:jc w:val="both"/>
        <w:rPr>
          <w:rFonts w:ascii="Helvetica" w:hAnsi="Helvetica" w:cs="Helvetica"/>
          <w:color w:val="000000"/>
          <w:sz w:val="20"/>
          <w:szCs w:val="20"/>
        </w:rPr>
      </w:pPr>
    </w:p>
    <w:p w14:paraId="3A5F7F84" w14:textId="77777777" w:rsidR="00617BDB" w:rsidRPr="00716467" w:rsidRDefault="00617BDB"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NBO/SPP/22 Kako obračunamo dializo pri zavarovani osebi s kronično ledvično boleznijo, kadar je hospitalizirana?</w:t>
      </w:r>
    </w:p>
    <w:p w14:paraId="7CABACA9" w14:textId="77777777" w:rsidR="00617BDB" w:rsidRPr="00716467" w:rsidRDefault="00617BDB" w:rsidP="00716467">
      <w:pPr>
        <w:autoSpaceDE w:val="0"/>
        <w:autoSpaceDN w:val="0"/>
        <w:adjustRightInd w:val="0"/>
        <w:spacing w:after="0" w:line="240" w:lineRule="auto"/>
        <w:jc w:val="both"/>
        <w:rPr>
          <w:rFonts w:ascii="Helvetica" w:hAnsi="Helvetica" w:cs="Helvetica"/>
          <w:b/>
          <w:bCs/>
          <w:color w:val="000000"/>
          <w:sz w:val="20"/>
          <w:szCs w:val="20"/>
        </w:rPr>
      </w:pPr>
    </w:p>
    <w:p w14:paraId="610BDB0F" w14:textId="77777777" w:rsidR="00A51C09" w:rsidRPr="00716467" w:rsidRDefault="00617BDB" w:rsidP="00716467">
      <w:pPr>
        <w:autoSpaceDE w:val="0"/>
        <w:autoSpaceDN w:val="0"/>
        <w:adjustRightInd w:val="0"/>
        <w:spacing w:after="0" w:line="240" w:lineRule="auto"/>
        <w:jc w:val="both"/>
        <w:rPr>
          <w:rFonts w:ascii="Helvetica" w:hAnsi="Helvetica" w:cs="Helvetica"/>
          <w:color w:val="000000"/>
          <w:sz w:val="20"/>
          <w:szCs w:val="20"/>
        </w:rPr>
      </w:pPr>
      <w:r w:rsidRPr="00716467">
        <w:rPr>
          <w:rFonts w:ascii="Helvetica" w:hAnsi="Helvetica" w:cs="Helvetica"/>
          <w:b/>
          <w:bCs/>
          <w:color w:val="000000"/>
          <w:sz w:val="20"/>
          <w:szCs w:val="20"/>
        </w:rPr>
        <w:t xml:space="preserve">Odgovor: </w:t>
      </w:r>
      <w:r w:rsidRPr="00716467">
        <w:rPr>
          <w:rFonts w:ascii="Helvetica" w:hAnsi="Helvetica" w:cs="Helvetica"/>
          <w:color w:val="000000"/>
          <w:sz w:val="20"/>
          <w:szCs w:val="20"/>
        </w:rPr>
        <w:t xml:space="preserve">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opravljena dializa obračuna dodatno, kot ambulantna storitev. Navedeno ne velja za obračun akutne dialize. </w:t>
      </w:r>
    </w:p>
    <w:p w14:paraId="1EDFBE78" w14:textId="77777777" w:rsidR="009B6555" w:rsidRPr="00716467" w:rsidRDefault="009B6555" w:rsidP="00716467">
      <w:pPr>
        <w:autoSpaceDE w:val="0"/>
        <w:autoSpaceDN w:val="0"/>
        <w:adjustRightInd w:val="0"/>
        <w:spacing w:after="0" w:line="240" w:lineRule="auto"/>
        <w:jc w:val="both"/>
        <w:rPr>
          <w:rFonts w:ascii="Helvetica" w:hAnsi="Helvetica" w:cs="Helvetica"/>
          <w:b/>
          <w:color w:val="FF0000"/>
          <w:sz w:val="20"/>
          <w:szCs w:val="20"/>
        </w:rPr>
      </w:pPr>
    </w:p>
    <w:p w14:paraId="089ACA47" w14:textId="77777777" w:rsidR="009B6555" w:rsidRPr="00716467" w:rsidRDefault="009B6555" w:rsidP="00716467">
      <w:pPr>
        <w:autoSpaceDE w:val="0"/>
        <w:autoSpaceDN w:val="0"/>
        <w:adjustRightInd w:val="0"/>
        <w:spacing w:after="0" w:line="240" w:lineRule="auto"/>
        <w:jc w:val="both"/>
        <w:rPr>
          <w:rFonts w:ascii="Helvetica" w:hAnsi="Helvetica" w:cs="Helvetica"/>
          <w:b/>
          <w:bCs/>
          <w:color w:val="000000"/>
          <w:sz w:val="20"/>
          <w:szCs w:val="20"/>
        </w:rPr>
      </w:pPr>
      <w:r w:rsidRPr="00716467">
        <w:rPr>
          <w:rFonts w:ascii="Helvetica" w:hAnsi="Helvetica" w:cs="Helvetica"/>
          <w:b/>
          <w:bCs/>
          <w:color w:val="000000"/>
          <w:sz w:val="20"/>
          <w:szCs w:val="20"/>
        </w:rPr>
        <w:t>SPP in NBO/SPP/23 Katere posege se vnese v razvrščevalnik v primeru perkutane vstavitve aortne zaklopke (TAVI)?</w:t>
      </w:r>
    </w:p>
    <w:p w14:paraId="354EC09D" w14:textId="77777777" w:rsidR="009B6555" w:rsidRPr="00716467" w:rsidRDefault="009B6555" w:rsidP="00716467">
      <w:pPr>
        <w:autoSpaceDE w:val="0"/>
        <w:autoSpaceDN w:val="0"/>
        <w:adjustRightInd w:val="0"/>
        <w:spacing w:after="0" w:line="240" w:lineRule="auto"/>
        <w:jc w:val="both"/>
        <w:rPr>
          <w:rFonts w:ascii="Helvetica" w:hAnsi="Helvetica" w:cs="Helvetica"/>
          <w:b/>
          <w:bCs/>
          <w:color w:val="000000"/>
          <w:sz w:val="20"/>
          <w:szCs w:val="20"/>
        </w:rPr>
      </w:pPr>
    </w:p>
    <w:p w14:paraId="29401111" w14:textId="77777777" w:rsidR="009B6555" w:rsidRPr="00716467" w:rsidRDefault="009B6555" w:rsidP="00716467">
      <w:pPr>
        <w:pStyle w:val="Bodytext71"/>
        <w:shd w:val="clear" w:color="auto" w:fill="auto"/>
        <w:spacing w:after="188" w:line="240" w:lineRule="auto"/>
        <w:rPr>
          <w:rFonts w:ascii="Helvetica" w:hAnsi="Helvetica" w:cs="Helvetica"/>
          <w:b w:val="0"/>
          <w:i w:val="0"/>
          <w:sz w:val="20"/>
          <w:szCs w:val="20"/>
        </w:rPr>
      </w:pPr>
      <w:r w:rsidRPr="00716467">
        <w:rPr>
          <w:rFonts w:ascii="Helvetica" w:hAnsi="Helvetica" w:cs="Helvetica"/>
          <w:sz w:val="20"/>
          <w:szCs w:val="20"/>
        </w:rPr>
        <w:t xml:space="preserve">Odgovor: </w:t>
      </w:r>
      <w:r w:rsidRPr="00716467">
        <w:rPr>
          <w:rFonts w:ascii="Helvetica" w:hAnsi="Helvetica" w:cs="Helvetica"/>
          <w:b w:val="0"/>
          <w:i w:val="0"/>
          <w:sz w:val="20"/>
          <w:szCs w:val="20"/>
        </w:rPr>
        <w:t xml:space="preserve">V primeru perkutane vstavitve aortne zaklopke se v razvrščevalnik vnese posega </w:t>
      </w:r>
      <w:r w:rsidRPr="00716467">
        <w:rPr>
          <w:rFonts w:ascii="Helvetica" w:hAnsi="Helvetica" w:cs="Helvetica"/>
          <w:b w:val="0"/>
          <w:i w:val="0"/>
          <w:sz w:val="20"/>
          <w:szCs w:val="20"/>
          <w:u w:val="single"/>
        </w:rPr>
        <w:t>zamenjava aortne zaklopke z biološko protezo</w:t>
      </w:r>
      <w:r w:rsidRPr="00716467">
        <w:rPr>
          <w:rFonts w:ascii="Helvetica" w:hAnsi="Helvetica" w:cs="Helvetica"/>
          <w:b w:val="0"/>
          <w:i w:val="0"/>
          <w:sz w:val="20"/>
          <w:szCs w:val="20"/>
        </w:rPr>
        <w:t xml:space="preserve"> s šifro 38488-01 in </w:t>
      </w:r>
      <w:r w:rsidRPr="00716467">
        <w:rPr>
          <w:rFonts w:ascii="Helvetica" w:hAnsi="Helvetica" w:cs="Helvetica"/>
          <w:b w:val="0"/>
          <w:i w:val="0"/>
          <w:sz w:val="20"/>
          <w:szCs w:val="20"/>
          <w:u w:val="single"/>
        </w:rPr>
        <w:t>kateterizacija/kanalizacija druge arterije</w:t>
      </w:r>
      <w:r w:rsidRPr="00716467">
        <w:rPr>
          <w:rFonts w:ascii="Helvetica" w:hAnsi="Helvetica" w:cs="Helvetica"/>
          <w:b w:val="0"/>
          <w:i w:val="0"/>
          <w:sz w:val="20"/>
          <w:szCs w:val="20"/>
        </w:rPr>
        <w:t xml:space="preserve"> s šifro 34524-00.</w:t>
      </w:r>
    </w:p>
    <w:p w14:paraId="19DB7E56" w14:textId="77777777" w:rsidR="009B6555" w:rsidRPr="00716467" w:rsidRDefault="009B6555" w:rsidP="00716467">
      <w:pPr>
        <w:autoSpaceDE w:val="0"/>
        <w:autoSpaceDN w:val="0"/>
        <w:adjustRightInd w:val="0"/>
        <w:spacing w:after="0" w:line="240" w:lineRule="auto"/>
        <w:jc w:val="both"/>
        <w:rPr>
          <w:rFonts w:ascii="Helvetica" w:hAnsi="Helvetica" w:cs="Helvetica"/>
          <w:b/>
          <w:color w:val="000000"/>
          <w:sz w:val="20"/>
          <w:szCs w:val="20"/>
        </w:rPr>
      </w:pPr>
      <w:r w:rsidRPr="00716467">
        <w:rPr>
          <w:rFonts w:ascii="Helvetica" w:hAnsi="Helvetica" w:cs="Helvetica"/>
          <w:b/>
          <w:color w:val="000000"/>
          <w:sz w:val="20"/>
          <w:szCs w:val="20"/>
        </w:rPr>
        <w:t>SPP in NBO/SPP/24 Kateri poseg se vnese v razvrščevalnik, kadar se pri operativnih posegih kot del standardnega postopka uporablja kateter Swan Ganz?</w:t>
      </w:r>
    </w:p>
    <w:p w14:paraId="148A75D2" w14:textId="77777777" w:rsidR="009B6555" w:rsidRPr="00716467" w:rsidRDefault="009B6555" w:rsidP="00716467">
      <w:pPr>
        <w:autoSpaceDE w:val="0"/>
        <w:autoSpaceDN w:val="0"/>
        <w:adjustRightInd w:val="0"/>
        <w:spacing w:after="0" w:line="240" w:lineRule="auto"/>
        <w:jc w:val="both"/>
        <w:rPr>
          <w:rFonts w:ascii="Helvetica" w:hAnsi="Helvetica" w:cs="Helvetica"/>
          <w:sz w:val="20"/>
          <w:szCs w:val="20"/>
        </w:rPr>
      </w:pPr>
    </w:p>
    <w:p w14:paraId="1ED6C532" w14:textId="77777777" w:rsidR="009B6555" w:rsidRPr="00716467" w:rsidRDefault="009B6555" w:rsidP="00716467">
      <w:pPr>
        <w:pStyle w:val="Bodytext71"/>
        <w:shd w:val="clear" w:color="auto" w:fill="auto"/>
        <w:spacing w:line="240" w:lineRule="auto"/>
        <w:ind w:right="280"/>
        <w:rPr>
          <w:rFonts w:ascii="Helvetica" w:hAnsi="Helvetica" w:cs="Helvetica"/>
          <w:b w:val="0"/>
          <w:bCs w:val="0"/>
          <w:i w:val="0"/>
          <w:iCs w:val="0"/>
          <w:color w:val="000000"/>
          <w:sz w:val="20"/>
          <w:szCs w:val="20"/>
        </w:rPr>
      </w:pPr>
      <w:r w:rsidRPr="00716467">
        <w:rPr>
          <w:rFonts w:ascii="Helvetica" w:hAnsi="Helvetica" w:cs="Helvetica"/>
          <w:i w:val="0"/>
          <w:sz w:val="20"/>
          <w:szCs w:val="20"/>
        </w:rPr>
        <w:t>Odgovor:</w:t>
      </w:r>
      <w:r w:rsidRPr="00716467">
        <w:rPr>
          <w:rFonts w:ascii="Helvetica" w:hAnsi="Helvetica" w:cs="Helvetica"/>
          <w:b w:val="0"/>
          <w:i w:val="0"/>
          <w:sz w:val="20"/>
          <w:szCs w:val="20"/>
        </w:rPr>
        <w:t xml:space="preserve"> Kadar je pri operativnih posegih (katerekoli vrste, zlasti srčne operacije) kot del standardnega postopka uporabljen kateter Swan Ganz, se v razvrščevalnik vnese poseg </w:t>
      </w:r>
      <w:r w:rsidRPr="00716467">
        <w:rPr>
          <w:rFonts w:ascii="Helvetica" w:hAnsi="Helvetica" w:cs="Helvetica"/>
          <w:b w:val="0"/>
          <w:i w:val="0"/>
          <w:sz w:val="20"/>
          <w:szCs w:val="20"/>
          <w:u w:val="single"/>
        </w:rPr>
        <w:t>vstavitve balonskega katetra v desno srce zaradi monitorizacije</w:t>
      </w:r>
      <w:r w:rsidRPr="00716467">
        <w:rPr>
          <w:rFonts w:ascii="Helvetica" w:hAnsi="Helvetica" w:cs="Helvetica"/>
          <w:b w:val="0"/>
          <w:i w:val="0"/>
          <w:sz w:val="20"/>
          <w:szCs w:val="20"/>
        </w:rPr>
        <w:t xml:space="preserve"> (kateter Swan Ganz) (13818-00). V teh primerih vnos posega </w:t>
      </w:r>
      <w:r w:rsidRPr="00716467">
        <w:rPr>
          <w:rFonts w:ascii="Helvetica" w:hAnsi="Helvetica" w:cs="Helvetica"/>
          <w:b w:val="0"/>
          <w:i w:val="0"/>
          <w:sz w:val="20"/>
          <w:szCs w:val="20"/>
          <w:u w:val="single"/>
        </w:rPr>
        <w:t>kateterizacije desnega srca</w:t>
      </w:r>
      <w:r w:rsidRPr="00716467">
        <w:rPr>
          <w:rFonts w:ascii="Helvetica" w:hAnsi="Helvetica" w:cs="Helvetica"/>
          <w:b w:val="0"/>
          <w:i w:val="0"/>
          <w:sz w:val="20"/>
          <w:szCs w:val="20"/>
        </w:rPr>
        <w:t xml:space="preserve"> (38200-00) v razvrščevalnik ni dovoljen.</w:t>
      </w:r>
    </w:p>
    <w:p w14:paraId="3057C2B7" w14:textId="77777777" w:rsidR="009B6555" w:rsidRPr="00716467" w:rsidRDefault="009B6555" w:rsidP="00716467">
      <w:pPr>
        <w:pStyle w:val="Bodytext71"/>
        <w:shd w:val="clear" w:color="auto" w:fill="auto"/>
        <w:spacing w:after="172" w:line="240" w:lineRule="auto"/>
        <w:rPr>
          <w:rFonts w:ascii="Helvetica" w:hAnsi="Helvetica" w:cs="Helvetica"/>
          <w:i w:val="0"/>
          <w:color w:val="000000"/>
          <w:sz w:val="20"/>
          <w:szCs w:val="20"/>
        </w:rPr>
      </w:pPr>
      <w:r w:rsidRPr="00716467">
        <w:rPr>
          <w:rFonts w:ascii="Helvetica" w:hAnsi="Helvetica" w:cs="Helvetica"/>
          <w:i w:val="0"/>
          <w:color w:val="000000"/>
          <w:sz w:val="20"/>
          <w:szCs w:val="20"/>
        </w:rPr>
        <w:t xml:space="preserve">SPP in NBO/SPP/25 Ali se lahko ob posegu </w:t>
      </w:r>
      <w:r w:rsidRPr="00716467">
        <w:rPr>
          <w:rFonts w:ascii="Helvetica" w:hAnsi="Helvetica" w:cs="Helvetica"/>
          <w:i w:val="0"/>
          <w:color w:val="000000"/>
          <w:sz w:val="20"/>
          <w:szCs w:val="20"/>
          <w:u w:val="single"/>
        </w:rPr>
        <w:t>koronarna angiografija</w:t>
      </w:r>
      <w:r w:rsidRPr="00716467">
        <w:rPr>
          <w:rFonts w:ascii="Helvetica" w:hAnsi="Helvetica" w:cs="Helvetica"/>
          <w:i w:val="0"/>
          <w:color w:val="000000"/>
          <w:sz w:val="20"/>
          <w:szCs w:val="20"/>
        </w:rPr>
        <w:t xml:space="preserve"> (38215-00) v razvrščevalnik vneseta tudi posega </w:t>
      </w:r>
      <w:r w:rsidRPr="00716467">
        <w:rPr>
          <w:rFonts w:ascii="Helvetica" w:hAnsi="Helvetica" w:cs="Helvetica"/>
          <w:i w:val="0"/>
          <w:color w:val="000000"/>
          <w:sz w:val="20"/>
          <w:szCs w:val="20"/>
          <w:u w:val="single"/>
        </w:rPr>
        <w:t>vstavitev naprave za žilni pristop</w:t>
      </w:r>
      <w:r w:rsidRPr="00716467">
        <w:rPr>
          <w:rFonts w:ascii="Helvetica" w:hAnsi="Helvetica" w:cs="Helvetica"/>
          <w:i w:val="0"/>
          <w:color w:val="000000"/>
          <w:sz w:val="20"/>
          <w:szCs w:val="20"/>
        </w:rPr>
        <w:t xml:space="preserve"> (34528-02) in </w:t>
      </w:r>
      <w:r w:rsidRPr="00716467">
        <w:rPr>
          <w:rFonts w:ascii="Helvetica" w:hAnsi="Helvetica" w:cs="Helvetica"/>
          <w:i w:val="0"/>
          <w:color w:val="000000"/>
          <w:sz w:val="20"/>
          <w:szCs w:val="20"/>
          <w:u w:val="single"/>
        </w:rPr>
        <w:t>zakrpanje arterije z umetnim materialom</w:t>
      </w:r>
      <w:r w:rsidRPr="00716467">
        <w:rPr>
          <w:rFonts w:ascii="Helvetica" w:hAnsi="Helvetica" w:cs="Helvetica"/>
          <w:i w:val="0"/>
          <w:color w:val="000000"/>
          <w:sz w:val="20"/>
          <w:szCs w:val="20"/>
        </w:rPr>
        <w:t xml:space="preserve"> (33548-01) za zapiranje vbodne rane po zaključenem posegu?</w:t>
      </w:r>
    </w:p>
    <w:p w14:paraId="31D5BF1F" w14:textId="77777777" w:rsidR="009B6555" w:rsidRPr="00716467" w:rsidRDefault="009B6555" w:rsidP="00716467">
      <w:pPr>
        <w:pStyle w:val="Bodytext71"/>
        <w:shd w:val="clear" w:color="auto" w:fill="auto"/>
        <w:spacing w:after="240" w:line="240" w:lineRule="auto"/>
        <w:ind w:right="-7"/>
        <w:rPr>
          <w:rFonts w:ascii="Helvetica" w:hAnsi="Helvetica" w:cs="Helvetica"/>
          <w:b w:val="0"/>
          <w:bCs w:val="0"/>
          <w:i w:val="0"/>
          <w:iCs w:val="0"/>
          <w:color w:val="000000"/>
          <w:sz w:val="20"/>
          <w:szCs w:val="20"/>
        </w:rPr>
      </w:pPr>
      <w:r w:rsidRPr="00716467">
        <w:rPr>
          <w:rFonts w:ascii="Helvetica" w:hAnsi="Helvetica" w:cs="Helvetica"/>
          <w:i w:val="0"/>
          <w:sz w:val="20"/>
          <w:szCs w:val="20"/>
        </w:rPr>
        <w:t>Odgovor:</w:t>
      </w:r>
      <w:r w:rsidRPr="00716467">
        <w:rPr>
          <w:rFonts w:ascii="Helvetica" w:hAnsi="Helvetica" w:cs="Helvetica"/>
          <w:sz w:val="20"/>
          <w:szCs w:val="20"/>
        </w:rPr>
        <w:t xml:space="preserve"> </w:t>
      </w:r>
      <w:r w:rsidRPr="00716467">
        <w:rPr>
          <w:rFonts w:ascii="Helvetica" w:hAnsi="Helvetica" w:cs="Helvetica"/>
          <w:b w:val="0"/>
          <w:i w:val="0"/>
          <w:sz w:val="20"/>
          <w:szCs w:val="20"/>
        </w:rPr>
        <w:t xml:space="preserve">Kadar je izvedena </w:t>
      </w:r>
      <w:r w:rsidRPr="00716467">
        <w:rPr>
          <w:rFonts w:ascii="Helvetica" w:hAnsi="Helvetica" w:cs="Helvetica"/>
          <w:b w:val="0"/>
          <w:i w:val="0"/>
          <w:sz w:val="20"/>
          <w:szCs w:val="20"/>
          <w:u w:val="single"/>
        </w:rPr>
        <w:t>koronama angiografija</w:t>
      </w:r>
      <w:r w:rsidRPr="00716467">
        <w:rPr>
          <w:rFonts w:ascii="Helvetica" w:hAnsi="Helvetica" w:cs="Helvetica"/>
          <w:b w:val="0"/>
          <w:i w:val="0"/>
          <w:sz w:val="20"/>
          <w:szCs w:val="20"/>
        </w:rPr>
        <w:t xml:space="preserve"> (38215-00), vnos šifer za posamezne faze posega v razvrščevalnik ni dovoljen v skladu s standardom kodiranja 0016 Splošne usmeritve za postopke in 0042 Postopki, ki se jih navadno ne kodira. Odgovor smiselno velja tudi za druge primerljive posege.</w:t>
      </w:r>
    </w:p>
    <w:p w14:paraId="7011DD87" w14:textId="77777777" w:rsidR="00356F23" w:rsidRPr="00716467" w:rsidRDefault="00356F23" w:rsidP="00716467">
      <w:pPr>
        <w:spacing w:line="240" w:lineRule="auto"/>
        <w:rPr>
          <w:rFonts w:ascii="Helvetica" w:hAnsi="Helvetica" w:cs="Helvetica"/>
          <w:color w:val="000000"/>
          <w:sz w:val="20"/>
          <w:szCs w:val="20"/>
        </w:rPr>
      </w:pPr>
      <w:r w:rsidRPr="00716467">
        <w:rPr>
          <w:rFonts w:ascii="Helvetica" w:hAnsi="Helvetica" w:cs="Helvetica"/>
          <w:color w:val="000000"/>
          <w:sz w:val="20"/>
          <w:szCs w:val="20"/>
        </w:rPr>
        <w:br w:type="page"/>
      </w:r>
    </w:p>
    <w:p w14:paraId="786C7901" w14:textId="77777777" w:rsidR="00AD0626" w:rsidRPr="003F4D50" w:rsidRDefault="00AD0626">
      <w:pPr>
        <w:pStyle w:val="Naslov1"/>
      </w:pPr>
      <w:bookmarkStart w:id="10" w:name="_Toc4653301"/>
      <w:r w:rsidRPr="003F4D50">
        <w:t>NEAKUTNA BOLNIŠNIČNA OBRAVNAVA</w:t>
      </w:r>
      <w:bookmarkEnd w:id="10"/>
      <w:r w:rsidRPr="003F4D50">
        <w:t xml:space="preserve"> </w:t>
      </w:r>
    </w:p>
    <w:p w14:paraId="746B0A08"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496CB9AF"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SPP in NBO/NBO/1 (21 NBO/12) Ali si lahko zaračunamo neakutne BOD za paciente, ki umrejo na neakutnem oddelku pred pretekom 6 dni?</w:t>
      </w:r>
    </w:p>
    <w:p w14:paraId="6B1C5440"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p>
    <w:p w14:paraId="38D907BF"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Lahko, če se v eni hopsitalizaciji izvaja samo neaku</w:t>
      </w:r>
      <w:r w:rsidR="0015255E">
        <w:rPr>
          <w:rFonts w:ascii="Helvetica" w:hAnsi="Helvetica" w:cs="Helvetica"/>
          <w:color w:val="000000"/>
          <w:sz w:val="20"/>
          <w:szCs w:val="20"/>
        </w:rPr>
        <w:t xml:space="preserve">tna obravnava (Priloga BOL </w:t>
      </w:r>
      <w:r w:rsidRPr="00C73322">
        <w:rPr>
          <w:rFonts w:ascii="Helvetica" w:hAnsi="Helvetica" w:cs="Helvetica"/>
          <w:color w:val="000000"/>
          <w:sz w:val="20"/>
          <w:szCs w:val="20"/>
        </w:rPr>
        <w:t>Splošnega dogovora). NBO izjemoma lahko traja tudi manj kot 6 dni, če gre za simptomatsko zdravljenje. V simptomatsko zdravljenje sodi vsako zdravljenje za blažitev ali začasno umiritev ponavljajočih se bolezenskih težav, ki trajajo manj kot 6 dni in ne sodijo med ambulantne obravnave niti med primere enodnevne</w:t>
      </w:r>
      <w:r w:rsidR="00EB70F3" w:rsidRPr="00C73322">
        <w:rPr>
          <w:rFonts w:ascii="Helvetica" w:hAnsi="Helvetica" w:cs="Helvetica"/>
          <w:color w:val="000000"/>
          <w:sz w:val="20"/>
          <w:szCs w:val="20"/>
        </w:rPr>
        <w:t>ga zdravljenja</w:t>
      </w:r>
      <w:r w:rsidRPr="00C73322">
        <w:rPr>
          <w:rFonts w:ascii="Helvetica" w:hAnsi="Helvetica" w:cs="Helvetica"/>
          <w:color w:val="000000"/>
          <w:sz w:val="20"/>
          <w:szCs w:val="20"/>
        </w:rPr>
        <w:t xml:space="preserve"> </w:t>
      </w:r>
      <w:r w:rsidR="00EB70F3" w:rsidRPr="00C73322">
        <w:rPr>
          <w:rFonts w:ascii="Helvetica" w:hAnsi="Helvetica" w:cs="Helvetica"/>
          <w:color w:val="000000"/>
          <w:sz w:val="20"/>
          <w:szCs w:val="20"/>
        </w:rPr>
        <w:t xml:space="preserve">v </w:t>
      </w:r>
      <w:r w:rsidRPr="00C73322">
        <w:rPr>
          <w:rFonts w:ascii="Helvetica" w:hAnsi="Helvetica" w:cs="Helvetica"/>
          <w:color w:val="000000"/>
          <w:sz w:val="20"/>
          <w:szCs w:val="20"/>
        </w:rPr>
        <w:t>bolnišnic</w:t>
      </w:r>
      <w:r w:rsidR="00EB70F3" w:rsidRPr="00C73322">
        <w:rPr>
          <w:rFonts w:ascii="Helvetica" w:hAnsi="Helvetica" w:cs="Helvetica"/>
          <w:color w:val="000000"/>
          <w:sz w:val="20"/>
          <w:szCs w:val="20"/>
        </w:rPr>
        <w:t>i</w:t>
      </w:r>
      <w:r w:rsidRPr="00C73322">
        <w:rPr>
          <w:rFonts w:ascii="Helvetica" w:hAnsi="Helvetica" w:cs="Helvetica"/>
          <w:color w:val="000000"/>
          <w:sz w:val="20"/>
          <w:szCs w:val="20"/>
        </w:rPr>
        <w:t xml:space="preserve"> (protibolečinsko zdravljenje, zdravljenje težav pri agresivni terapiji</w:t>
      </w:r>
      <w:r w:rsidR="00EB70F3" w:rsidRPr="00C73322">
        <w:rPr>
          <w:rFonts w:ascii="Helvetica" w:hAnsi="Helvetica" w:cs="Helvetica"/>
          <w:color w:val="000000"/>
          <w:sz w:val="20"/>
          <w:szCs w:val="20"/>
        </w:rPr>
        <w:t xml:space="preserve"> in po njej</w:t>
      </w:r>
      <w:r w:rsidRPr="00C73322">
        <w:rPr>
          <w:rFonts w:ascii="Helvetica" w:hAnsi="Helvetica" w:cs="Helvetica"/>
          <w:color w:val="000000"/>
          <w:sz w:val="20"/>
          <w:szCs w:val="20"/>
        </w:rPr>
        <w:t>, odpravljanje bolezenskih akutnih težav, ki ne sodijo v akutno obravnavo, ipd.).</w:t>
      </w:r>
    </w:p>
    <w:p w14:paraId="790B04D2"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p>
    <w:p w14:paraId="36C4F5B5"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 xml:space="preserve">SPP in NBO/NBO/2 (21 NBO/13) Ali se lahko </w:t>
      </w:r>
      <w:r w:rsidR="00D57DA2" w:rsidRPr="00C73322">
        <w:rPr>
          <w:rFonts w:ascii="Helvetica" w:hAnsi="Helvetica" w:cs="Helvetica"/>
          <w:b/>
          <w:bCs/>
          <w:color w:val="000000"/>
          <w:sz w:val="20"/>
          <w:szCs w:val="20"/>
        </w:rPr>
        <w:t>pacient</w:t>
      </w:r>
      <w:r w:rsidRPr="00C73322">
        <w:rPr>
          <w:rFonts w:ascii="Helvetica" w:hAnsi="Helvetica" w:cs="Helvetica"/>
          <w:b/>
          <w:bCs/>
          <w:color w:val="000000"/>
          <w:sz w:val="20"/>
          <w:szCs w:val="20"/>
        </w:rPr>
        <w:t xml:space="preserve"> iz DSO sprejme na oddelek za neakutno bolnišnično obravnavo?</w:t>
      </w:r>
    </w:p>
    <w:p w14:paraId="3D12FFB0"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p>
    <w:p w14:paraId="1CE7E219"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 xml:space="preserve">Ne, na ta oddelek se ne sprejemajo </w:t>
      </w:r>
      <w:r w:rsidR="00D57DA2" w:rsidRPr="00C73322">
        <w:rPr>
          <w:rFonts w:ascii="Helvetica" w:hAnsi="Helvetica" w:cs="Helvetica"/>
          <w:color w:val="000000"/>
          <w:sz w:val="20"/>
          <w:szCs w:val="20"/>
        </w:rPr>
        <w:t>pacienti</w:t>
      </w:r>
      <w:r w:rsidRPr="00C73322">
        <w:rPr>
          <w:rFonts w:ascii="Helvetica" w:hAnsi="Helvetica" w:cs="Helvetica"/>
          <w:color w:val="000000"/>
          <w:sz w:val="20"/>
          <w:szCs w:val="20"/>
        </w:rPr>
        <w:t xml:space="preserve"> iz socialnovarstvenih ustanov. Sprejem mora biti zagotovljen za tiste </w:t>
      </w:r>
      <w:r w:rsidR="00D57DA2" w:rsidRPr="00C73322">
        <w:rPr>
          <w:rFonts w:ascii="Helvetica" w:hAnsi="Helvetica" w:cs="Helvetica"/>
          <w:color w:val="000000"/>
          <w:sz w:val="20"/>
          <w:szCs w:val="20"/>
        </w:rPr>
        <w:t>paciente</w:t>
      </w:r>
      <w:r w:rsidRPr="00C73322">
        <w:rPr>
          <w:rFonts w:ascii="Helvetica" w:hAnsi="Helvetica" w:cs="Helvetica"/>
          <w:color w:val="000000"/>
          <w:sz w:val="20"/>
          <w:szCs w:val="20"/>
        </w:rPr>
        <w:t>, ki ustreza</w:t>
      </w:r>
      <w:r w:rsidR="00357D06">
        <w:rPr>
          <w:rFonts w:ascii="Helvetica" w:hAnsi="Helvetica" w:cs="Helvetica"/>
          <w:color w:val="000000"/>
          <w:sz w:val="20"/>
          <w:szCs w:val="20"/>
        </w:rPr>
        <w:t>jo določilom iz Priloge BOL-5</w:t>
      </w:r>
      <w:r w:rsidRPr="00C73322">
        <w:rPr>
          <w:rFonts w:ascii="Helvetica" w:hAnsi="Helvetica" w:cs="Helvetica"/>
          <w:color w:val="000000"/>
          <w:sz w:val="20"/>
          <w:szCs w:val="20"/>
        </w:rPr>
        <w:t xml:space="preserve"> Splošnega dogovora.</w:t>
      </w:r>
    </w:p>
    <w:p w14:paraId="06D9A6C9"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p>
    <w:p w14:paraId="66E02E5B"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SPP in NBO/NBO/3 (21 NBO/14) Ali zavarovana oseba lahko čaka na oddelku za NBO na diagnostični poseg?</w:t>
      </w:r>
    </w:p>
    <w:p w14:paraId="415F41E2"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p>
    <w:p w14:paraId="7E6F595C"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Ne, čakanje na diagnostični poseg ni razlog za sprejem na oddelek za NBO.</w:t>
      </w:r>
    </w:p>
    <w:p w14:paraId="10C40B98"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p>
    <w:p w14:paraId="4BFD92B8"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 xml:space="preserve">SPP in NBO/NBO/4 (21 NBO/15) Kaj mora biti zabeleženo v zdravstveni dokumentaciji v primeru obračuna NBO? </w:t>
      </w:r>
    </w:p>
    <w:p w14:paraId="59F28824"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p>
    <w:p w14:paraId="485DAB1D"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Listina odpusta (odpustnica) mora vsebovati:</w:t>
      </w:r>
    </w:p>
    <w:p w14:paraId="4C7A4FCD" w14:textId="77777777" w:rsidR="00873C60" w:rsidRPr="00C73322" w:rsidRDefault="00ED2552" w:rsidP="00C73322">
      <w:pPr>
        <w:tabs>
          <w:tab w:val="left" w:pos="780"/>
        </w:tabs>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color w:val="000000"/>
          <w:sz w:val="20"/>
          <w:szCs w:val="20"/>
        </w:rPr>
        <w:t>–</w:t>
      </w:r>
      <w:r w:rsidR="00873C60" w:rsidRPr="00C73322">
        <w:rPr>
          <w:rFonts w:ascii="Helvetica" w:hAnsi="Helvetica" w:cs="Helvetica"/>
          <w:color w:val="000000"/>
          <w:sz w:val="20"/>
          <w:szCs w:val="20"/>
        </w:rPr>
        <w:t xml:space="preserve"> zaključek ABO (zapisano zdravstveno stanje zavarovane osebe ob zaključku ABO),</w:t>
      </w:r>
    </w:p>
    <w:p w14:paraId="0B544444" w14:textId="77777777" w:rsidR="00873C60" w:rsidRPr="00C73322" w:rsidRDefault="00ED2552" w:rsidP="00C73322">
      <w:pPr>
        <w:tabs>
          <w:tab w:val="left" w:pos="780"/>
        </w:tabs>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color w:val="000000"/>
          <w:sz w:val="20"/>
          <w:szCs w:val="20"/>
        </w:rPr>
        <w:t>–</w:t>
      </w:r>
      <w:r w:rsidR="00873C60" w:rsidRPr="00C73322">
        <w:rPr>
          <w:rFonts w:ascii="Helvetica" w:hAnsi="Helvetica" w:cs="Helvetica"/>
          <w:color w:val="000000"/>
          <w:sz w:val="20"/>
          <w:szCs w:val="20"/>
        </w:rPr>
        <w:t xml:space="preserve"> datum zaključka ABO,</w:t>
      </w:r>
    </w:p>
    <w:p w14:paraId="3ACBA18C" w14:textId="77777777" w:rsidR="00873C60" w:rsidRPr="00C73322" w:rsidRDefault="00ED2552" w:rsidP="00C73322">
      <w:pPr>
        <w:tabs>
          <w:tab w:val="left" w:pos="780"/>
        </w:tabs>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color w:val="000000"/>
          <w:sz w:val="20"/>
          <w:szCs w:val="20"/>
        </w:rPr>
        <w:t>–</w:t>
      </w:r>
      <w:r w:rsidR="00873C60" w:rsidRPr="00C73322">
        <w:rPr>
          <w:rFonts w:ascii="Helvetica" w:hAnsi="Helvetica" w:cs="Helvetica"/>
          <w:color w:val="000000"/>
          <w:sz w:val="20"/>
          <w:szCs w:val="20"/>
        </w:rPr>
        <w:t xml:space="preserve"> medicinsk</w:t>
      </w:r>
      <w:r w:rsidR="00EB70F3" w:rsidRPr="00C73322">
        <w:rPr>
          <w:rFonts w:ascii="Helvetica" w:hAnsi="Helvetica" w:cs="Helvetica"/>
          <w:color w:val="000000"/>
          <w:sz w:val="20"/>
          <w:szCs w:val="20"/>
        </w:rPr>
        <w:t>o</w:t>
      </w:r>
      <w:r w:rsidR="00873C60" w:rsidRPr="00C73322">
        <w:rPr>
          <w:rFonts w:ascii="Helvetica" w:hAnsi="Helvetica" w:cs="Helvetica"/>
          <w:color w:val="000000"/>
          <w:sz w:val="20"/>
          <w:szCs w:val="20"/>
        </w:rPr>
        <w:t xml:space="preserve"> indikacij</w:t>
      </w:r>
      <w:r w:rsidR="00EB70F3" w:rsidRPr="00C73322">
        <w:rPr>
          <w:rFonts w:ascii="Helvetica" w:hAnsi="Helvetica" w:cs="Helvetica"/>
          <w:color w:val="000000"/>
          <w:sz w:val="20"/>
          <w:szCs w:val="20"/>
        </w:rPr>
        <w:t>o</w:t>
      </w:r>
      <w:r w:rsidR="00873C60" w:rsidRPr="00C73322">
        <w:rPr>
          <w:rFonts w:ascii="Helvetica" w:hAnsi="Helvetica" w:cs="Helvetica"/>
          <w:color w:val="000000"/>
          <w:sz w:val="20"/>
          <w:szCs w:val="20"/>
        </w:rPr>
        <w:t xml:space="preserve"> oziroma razlog za premestitev na oddelek NBO,</w:t>
      </w:r>
    </w:p>
    <w:p w14:paraId="31013E38" w14:textId="77777777" w:rsidR="00873C60" w:rsidRPr="00C73322" w:rsidRDefault="00ED2552" w:rsidP="00C73322">
      <w:pPr>
        <w:tabs>
          <w:tab w:val="left" w:pos="780"/>
        </w:tabs>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color w:val="000000"/>
          <w:sz w:val="20"/>
          <w:szCs w:val="20"/>
        </w:rPr>
        <w:t>–</w:t>
      </w:r>
      <w:r w:rsidR="00873C60" w:rsidRPr="00C73322">
        <w:rPr>
          <w:rFonts w:ascii="Helvetica" w:hAnsi="Helvetica" w:cs="Helvetica"/>
          <w:color w:val="000000"/>
          <w:sz w:val="20"/>
          <w:szCs w:val="20"/>
        </w:rPr>
        <w:t xml:space="preserve"> zdravstvene storitve, ki se izvajajo na oddelku NBO po dnevih (fizioterapija, rehabilitacija, prevezi ran, terapija z zdravili </w:t>
      </w:r>
      <w:r w:rsidR="00EB70F3" w:rsidRPr="00C73322">
        <w:rPr>
          <w:rFonts w:ascii="Helvetica" w:hAnsi="Helvetica" w:cs="Helvetica"/>
          <w:color w:val="000000"/>
          <w:sz w:val="20"/>
          <w:szCs w:val="20"/>
        </w:rPr>
        <w:t xml:space="preserve">za kronična </w:t>
      </w:r>
      <w:r w:rsidR="00873C60" w:rsidRPr="00C73322">
        <w:rPr>
          <w:rFonts w:ascii="Helvetica" w:hAnsi="Helvetica" w:cs="Helvetica"/>
          <w:color w:val="000000"/>
          <w:sz w:val="20"/>
          <w:szCs w:val="20"/>
        </w:rPr>
        <w:t>obolenj</w:t>
      </w:r>
      <w:r w:rsidR="00EB70F3" w:rsidRPr="00C73322">
        <w:rPr>
          <w:rFonts w:ascii="Helvetica" w:hAnsi="Helvetica" w:cs="Helvetica"/>
          <w:color w:val="000000"/>
          <w:sz w:val="20"/>
          <w:szCs w:val="20"/>
        </w:rPr>
        <w:t>a</w:t>
      </w:r>
      <w:r w:rsidR="00873C60" w:rsidRPr="00C73322">
        <w:rPr>
          <w:rFonts w:ascii="Helvetica" w:hAnsi="Helvetica" w:cs="Helvetica"/>
          <w:color w:val="000000"/>
          <w:sz w:val="20"/>
          <w:szCs w:val="20"/>
        </w:rPr>
        <w:t xml:space="preserve"> ipd.),</w:t>
      </w:r>
    </w:p>
    <w:p w14:paraId="17BCB354" w14:textId="77777777" w:rsidR="00873C60" w:rsidRPr="00C73322" w:rsidRDefault="00ED2552" w:rsidP="00C73322">
      <w:pPr>
        <w:tabs>
          <w:tab w:val="left" w:pos="780"/>
        </w:tabs>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color w:val="000000"/>
          <w:sz w:val="20"/>
          <w:szCs w:val="20"/>
        </w:rPr>
        <w:t>–</w:t>
      </w:r>
      <w:r w:rsidR="00873C60" w:rsidRPr="00C73322">
        <w:rPr>
          <w:rFonts w:ascii="Helvetica" w:hAnsi="Helvetica" w:cs="Helvetica"/>
          <w:color w:val="000000"/>
          <w:sz w:val="20"/>
          <w:szCs w:val="20"/>
        </w:rPr>
        <w:t xml:space="preserve"> datuma začetka in zaključka NBO.</w:t>
      </w:r>
    </w:p>
    <w:p w14:paraId="3D384DD8" w14:textId="77777777" w:rsidR="00873C60" w:rsidRPr="00C73322" w:rsidRDefault="00873C60" w:rsidP="00C73322">
      <w:pPr>
        <w:tabs>
          <w:tab w:val="left" w:pos="780"/>
        </w:tabs>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color w:val="000000"/>
          <w:sz w:val="20"/>
          <w:szCs w:val="20"/>
        </w:rPr>
        <w:t xml:space="preserve">V primerih ponovnega poslabšanja obstoječega zdravstvenega stanja se ne obračunavajo BOD neakutne obravnave, pač pa </w:t>
      </w:r>
      <w:r w:rsidR="00EB70F3" w:rsidRPr="00C73322">
        <w:rPr>
          <w:rFonts w:ascii="Helvetica" w:hAnsi="Helvetica" w:cs="Helvetica"/>
          <w:color w:val="000000"/>
          <w:sz w:val="20"/>
          <w:szCs w:val="20"/>
        </w:rPr>
        <w:t xml:space="preserve">se </w:t>
      </w:r>
      <w:r w:rsidRPr="00C73322">
        <w:rPr>
          <w:rFonts w:ascii="Helvetica" w:hAnsi="Helvetica" w:cs="Helvetica"/>
          <w:color w:val="000000"/>
          <w:sz w:val="20"/>
          <w:szCs w:val="20"/>
        </w:rPr>
        <w:t xml:space="preserve">ponovno beleži ABO, ki se obračuna kot en SPP. </w:t>
      </w:r>
    </w:p>
    <w:p w14:paraId="340F3761"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p>
    <w:p w14:paraId="46CC4AE5"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p>
    <w:p w14:paraId="2662180C" w14:textId="77777777" w:rsidR="00873C60" w:rsidRPr="00C73322" w:rsidRDefault="00DB3313"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SPP in NBO/NBO/5</w:t>
      </w:r>
      <w:r w:rsidR="00873C60" w:rsidRPr="00C73322">
        <w:rPr>
          <w:rFonts w:ascii="Helvetica" w:hAnsi="Helvetica" w:cs="Helvetica"/>
          <w:b/>
          <w:bCs/>
          <w:color w:val="000000"/>
          <w:sz w:val="20"/>
          <w:szCs w:val="20"/>
        </w:rPr>
        <w:t xml:space="preserve"> (21 NBO/17) Kaj obračunati v primeru, da</w:t>
      </w:r>
      <w:r w:rsidR="00BB4803" w:rsidRPr="00C73322">
        <w:rPr>
          <w:rFonts w:ascii="Helvetica" w:hAnsi="Helvetica" w:cs="Helvetica"/>
          <w:b/>
          <w:bCs/>
          <w:color w:val="000000"/>
          <w:sz w:val="20"/>
          <w:szCs w:val="20"/>
        </w:rPr>
        <w:t xml:space="preserve"> </w:t>
      </w:r>
      <w:r w:rsidR="00EB70F3" w:rsidRPr="00C73322">
        <w:rPr>
          <w:rFonts w:ascii="Helvetica" w:hAnsi="Helvetica" w:cs="Helvetica"/>
          <w:b/>
          <w:bCs/>
          <w:color w:val="000000"/>
          <w:sz w:val="20"/>
          <w:szCs w:val="20"/>
        </w:rPr>
        <w:t>ni</w:t>
      </w:r>
      <w:r w:rsidR="00873C60" w:rsidRPr="00C73322">
        <w:rPr>
          <w:rFonts w:ascii="Helvetica" w:hAnsi="Helvetica" w:cs="Helvetica"/>
          <w:b/>
          <w:bCs/>
          <w:color w:val="000000"/>
          <w:sz w:val="20"/>
          <w:szCs w:val="20"/>
        </w:rPr>
        <w:t xml:space="preserve"> medicinsk</w:t>
      </w:r>
      <w:r w:rsidR="00EB70F3" w:rsidRPr="00C73322">
        <w:rPr>
          <w:rFonts w:ascii="Helvetica" w:hAnsi="Helvetica" w:cs="Helvetica"/>
          <w:b/>
          <w:bCs/>
          <w:color w:val="000000"/>
          <w:sz w:val="20"/>
          <w:szCs w:val="20"/>
        </w:rPr>
        <w:t>e</w:t>
      </w:r>
      <w:r w:rsidR="00873C60" w:rsidRPr="00C73322">
        <w:rPr>
          <w:rFonts w:ascii="Helvetica" w:hAnsi="Helvetica" w:cs="Helvetica"/>
          <w:b/>
          <w:bCs/>
          <w:color w:val="000000"/>
          <w:sz w:val="20"/>
          <w:szCs w:val="20"/>
        </w:rPr>
        <w:t xml:space="preserve"> indikacij</w:t>
      </w:r>
      <w:r w:rsidR="00EB70F3" w:rsidRPr="00C73322">
        <w:rPr>
          <w:rFonts w:ascii="Helvetica" w:hAnsi="Helvetica" w:cs="Helvetica"/>
          <w:b/>
          <w:bCs/>
          <w:color w:val="000000"/>
          <w:sz w:val="20"/>
          <w:szCs w:val="20"/>
        </w:rPr>
        <w:t>e</w:t>
      </w:r>
      <w:r w:rsidR="00873C60" w:rsidRPr="00C73322">
        <w:rPr>
          <w:rFonts w:ascii="Helvetica" w:hAnsi="Helvetica" w:cs="Helvetica"/>
          <w:b/>
          <w:bCs/>
          <w:color w:val="000000"/>
          <w:sz w:val="20"/>
          <w:szCs w:val="20"/>
        </w:rPr>
        <w:t xml:space="preserve"> za premestitev na oddelek za NBO? Ali je čakanje za sprejem v socialnovarstveno ustanovo razlog za premestitev na oddelek za NBO?</w:t>
      </w:r>
    </w:p>
    <w:p w14:paraId="1C414A92"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p>
    <w:p w14:paraId="0FD67E16"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 xml:space="preserve">V primeru, ko se na oddelek za NBO premesti zavarovana oseba, pri kateri ni medicinske indikacije za premestitev v NBO, se iz sredstev </w:t>
      </w:r>
      <w:r w:rsidR="007D06BD" w:rsidRPr="00C73322">
        <w:rPr>
          <w:rFonts w:ascii="Helvetica" w:hAnsi="Helvetica" w:cs="Helvetica"/>
          <w:color w:val="000000"/>
          <w:sz w:val="20"/>
          <w:szCs w:val="20"/>
        </w:rPr>
        <w:t>OZZ</w:t>
      </w:r>
      <w:r w:rsidRPr="00C73322">
        <w:rPr>
          <w:rFonts w:ascii="Helvetica" w:hAnsi="Helvetica" w:cs="Helvetica"/>
          <w:color w:val="000000"/>
          <w:sz w:val="20"/>
          <w:szCs w:val="20"/>
        </w:rPr>
        <w:t xml:space="preserve"> obračuna</w:t>
      </w:r>
      <w:r w:rsidR="00EB70F3" w:rsidRPr="00C73322">
        <w:rPr>
          <w:rFonts w:ascii="Helvetica" w:hAnsi="Helvetica" w:cs="Helvetica"/>
          <w:color w:val="000000"/>
          <w:sz w:val="20"/>
          <w:szCs w:val="20"/>
        </w:rPr>
        <w:t>jo</w:t>
      </w:r>
      <w:r w:rsidRPr="00C73322">
        <w:rPr>
          <w:rFonts w:ascii="Helvetica" w:hAnsi="Helvetica" w:cs="Helvetica"/>
          <w:color w:val="000000"/>
          <w:sz w:val="20"/>
          <w:szCs w:val="20"/>
        </w:rPr>
        <w:t xml:space="preserve"> strošk</w:t>
      </w:r>
      <w:r w:rsidR="00EB70F3" w:rsidRPr="00C73322">
        <w:rPr>
          <w:rFonts w:ascii="Helvetica" w:hAnsi="Helvetica" w:cs="Helvetica"/>
          <w:color w:val="000000"/>
          <w:sz w:val="20"/>
          <w:szCs w:val="20"/>
        </w:rPr>
        <w:t>i</w:t>
      </w:r>
      <w:r w:rsidRPr="00C73322">
        <w:rPr>
          <w:rFonts w:ascii="Helvetica" w:hAnsi="Helvetica" w:cs="Helvetica"/>
          <w:color w:val="000000"/>
          <w:sz w:val="20"/>
          <w:szCs w:val="20"/>
        </w:rPr>
        <w:t xml:space="preserve"> zdravstvene nege</w:t>
      </w:r>
      <w:r w:rsidR="00EB70F3" w:rsidRPr="00C73322">
        <w:rPr>
          <w:rFonts w:ascii="Helvetica" w:hAnsi="Helvetica" w:cs="Helvetica"/>
          <w:color w:val="000000"/>
          <w:sz w:val="20"/>
          <w:szCs w:val="20"/>
        </w:rPr>
        <w:t>,</w:t>
      </w:r>
      <w:r w:rsidRPr="00C73322">
        <w:rPr>
          <w:rFonts w:ascii="Helvetica" w:hAnsi="Helvetica" w:cs="Helvetica"/>
          <w:color w:val="000000"/>
          <w:sz w:val="20"/>
          <w:szCs w:val="20"/>
        </w:rPr>
        <w:t xml:space="preserve"> kot je to v skladu z določili Navodila o zagotavljanju zdravstvene in socialnovarstvene obravn</w:t>
      </w:r>
      <w:r w:rsidR="00003A49" w:rsidRPr="00C73322">
        <w:rPr>
          <w:rFonts w:ascii="Helvetica" w:hAnsi="Helvetica" w:cs="Helvetica"/>
          <w:color w:val="000000"/>
          <w:sz w:val="20"/>
          <w:szCs w:val="20"/>
        </w:rPr>
        <w:t>ave v primerih odpusta iz bolnišnic</w:t>
      </w:r>
      <w:r w:rsidRPr="00C73322">
        <w:rPr>
          <w:rFonts w:ascii="Helvetica" w:hAnsi="Helvetica" w:cs="Helvetica"/>
          <w:color w:val="000000"/>
          <w:sz w:val="20"/>
          <w:szCs w:val="20"/>
        </w:rPr>
        <w:t xml:space="preserve"> ter v primerih, ko upravičenec živi doma. </w:t>
      </w:r>
    </w:p>
    <w:p w14:paraId="32AFCA90"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color w:val="000000"/>
          <w:sz w:val="20"/>
          <w:szCs w:val="20"/>
        </w:rPr>
        <w:t>Enako velja, kadar je zavarovana oseba premeščena na oddelek za NBO zaradi čakanja na sprejem v socialnovarstveno ustanovo, saj je to socialna indikacija.</w:t>
      </w:r>
    </w:p>
    <w:p w14:paraId="1CFAD579"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p>
    <w:p w14:paraId="5DDC50A8" w14:textId="77777777" w:rsidR="00873C60" w:rsidRPr="00C73322" w:rsidRDefault="00DB3313"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SPP in NBO/NBO/6</w:t>
      </w:r>
      <w:r w:rsidR="00873C60" w:rsidRPr="00C73322">
        <w:rPr>
          <w:rFonts w:ascii="Helvetica" w:hAnsi="Helvetica" w:cs="Helvetica"/>
          <w:b/>
          <w:bCs/>
          <w:color w:val="000000"/>
          <w:sz w:val="20"/>
          <w:szCs w:val="20"/>
        </w:rPr>
        <w:t xml:space="preserve"> (24 NBO/1 - 2011) Ali je pri premestitvi iz ABO v NBO </w:t>
      </w:r>
      <w:r w:rsidR="00EB70F3" w:rsidRPr="00C73322">
        <w:rPr>
          <w:rFonts w:ascii="Helvetica" w:hAnsi="Helvetica" w:cs="Helvetica"/>
          <w:b/>
          <w:bCs/>
          <w:color w:val="000000"/>
          <w:sz w:val="20"/>
          <w:szCs w:val="20"/>
        </w:rPr>
        <w:t xml:space="preserve">treba </w:t>
      </w:r>
      <w:r w:rsidR="00873C60" w:rsidRPr="00C73322">
        <w:rPr>
          <w:rFonts w:ascii="Helvetica" w:hAnsi="Helvetica" w:cs="Helvetica"/>
          <w:b/>
          <w:bCs/>
          <w:color w:val="000000"/>
          <w:sz w:val="20"/>
          <w:szCs w:val="20"/>
        </w:rPr>
        <w:t xml:space="preserve">pridobiti napotnico od </w:t>
      </w:r>
      <w:r w:rsidR="00D57DA2" w:rsidRPr="00C73322">
        <w:rPr>
          <w:rFonts w:ascii="Helvetica" w:hAnsi="Helvetica" w:cs="Helvetica"/>
          <w:b/>
          <w:bCs/>
          <w:color w:val="000000"/>
          <w:sz w:val="20"/>
          <w:szCs w:val="20"/>
        </w:rPr>
        <w:t>paciento</w:t>
      </w:r>
      <w:r w:rsidR="00873C60" w:rsidRPr="00C73322">
        <w:rPr>
          <w:rFonts w:ascii="Helvetica" w:hAnsi="Helvetica" w:cs="Helvetica"/>
          <w:b/>
          <w:bCs/>
          <w:color w:val="000000"/>
          <w:sz w:val="20"/>
          <w:szCs w:val="20"/>
        </w:rPr>
        <w:t xml:space="preserve">vega izbranega zdravnika? </w:t>
      </w:r>
    </w:p>
    <w:p w14:paraId="680F24BB"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p>
    <w:p w14:paraId="280102C3"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 xml:space="preserve">Zavarovana oseba, ki je na zdravljenju v bolnišnici, za premestitev iz ABO v NBO ne potrebuje nove napotnice izbranega zdravnika. </w:t>
      </w:r>
    </w:p>
    <w:p w14:paraId="49D3AABC"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p>
    <w:p w14:paraId="5849DB77" w14:textId="77777777" w:rsidR="00873C60" w:rsidRPr="00C73322" w:rsidRDefault="00DB3313"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SPP in NBO/NBO/7</w:t>
      </w:r>
      <w:r w:rsidR="00873C60" w:rsidRPr="00C73322">
        <w:rPr>
          <w:rFonts w:ascii="Helvetica" w:hAnsi="Helvetica" w:cs="Helvetica"/>
          <w:b/>
          <w:bCs/>
          <w:color w:val="000000"/>
          <w:sz w:val="20"/>
          <w:szCs w:val="20"/>
        </w:rPr>
        <w:t xml:space="preserve"> (24 NBO/2 - 2011) V </w:t>
      </w:r>
      <w:r w:rsidR="00EB70F3" w:rsidRPr="00C73322">
        <w:rPr>
          <w:rFonts w:ascii="Helvetica" w:hAnsi="Helvetica" w:cs="Helvetica"/>
          <w:b/>
          <w:bCs/>
          <w:color w:val="000000"/>
          <w:sz w:val="20"/>
          <w:szCs w:val="20"/>
        </w:rPr>
        <w:t xml:space="preserve">kolikšnem </w:t>
      </w:r>
      <w:r w:rsidR="00873C60" w:rsidRPr="00C73322">
        <w:rPr>
          <w:rFonts w:ascii="Helvetica" w:hAnsi="Helvetica" w:cs="Helvetica"/>
          <w:b/>
          <w:bCs/>
          <w:color w:val="000000"/>
          <w:sz w:val="20"/>
          <w:szCs w:val="20"/>
        </w:rPr>
        <w:t xml:space="preserve">času </w:t>
      </w:r>
      <w:r w:rsidR="00EB70F3" w:rsidRPr="00C73322">
        <w:rPr>
          <w:rFonts w:ascii="Helvetica" w:hAnsi="Helvetica" w:cs="Helvetica"/>
          <w:b/>
          <w:bCs/>
          <w:color w:val="000000"/>
          <w:sz w:val="20"/>
          <w:szCs w:val="20"/>
        </w:rPr>
        <w:t>o</w:t>
      </w:r>
      <w:r w:rsidR="00873C60" w:rsidRPr="00C73322">
        <w:rPr>
          <w:rFonts w:ascii="Helvetica" w:hAnsi="Helvetica" w:cs="Helvetica"/>
          <w:b/>
          <w:bCs/>
          <w:color w:val="000000"/>
          <w:sz w:val="20"/>
          <w:szCs w:val="20"/>
        </w:rPr>
        <w:t xml:space="preserve">ddelek za NBO lahko izvede aktivnosti za premestitev pri njih obravnavane osebe v eno izmed bolnišnic, ki izvaja podaljšano bolnišnično zdravljenje?   </w:t>
      </w:r>
    </w:p>
    <w:p w14:paraId="24755706"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p>
    <w:p w14:paraId="44983F25"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 xml:space="preserve">Premestitev pogojuje zdravstveno stanje pacienta. V primeru nadzora mora biti razvidna medicinska indikacija za tako vrsto bolnišnične obravnave oziroma premestitve.  </w:t>
      </w:r>
    </w:p>
    <w:p w14:paraId="1FBB509A"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p>
    <w:p w14:paraId="700FD578" w14:textId="77777777" w:rsidR="00873C60" w:rsidRPr="00C73322" w:rsidRDefault="00DB3313"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SPP in NBO/NBO/8</w:t>
      </w:r>
      <w:r w:rsidR="00873C60" w:rsidRPr="00C73322">
        <w:rPr>
          <w:rFonts w:ascii="Helvetica" w:hAnsi="Helvetica" w:cs="Helvetica"/>
          <w:b/>
          <w:bCs/>
          <w:color w:val="000000"/>
          <w:sz w:val="20"/>
          <w:szCs w:val="20"/>
        </w:rPr>
        <w:t xml:space="preserve"> (24 NBO/3 - 2011) Ali </w:t>
      </w:r>
      <w:r w:rsidR="00003A49" w:rsidRPr="00C73322">
        <w:rPr>
          <w:rFonts w:ascii="Helvetica" w:hAnsi="Helvetica" w:cs="Helvetica"/>
          <w:b/>
          <w:bCs/>
          <w:color w:val="000000"/>
          <w:sz w:val="20"/>
          <w:szCs w:val="20"/>
        </w:rPr>
        <w:t>BOD-</w:t>
      </w:r>
      <w:r w:rsidR="00873C60" w:rsidRPr="00C73322">
        <w:rPr>
          <w:rFonts w:ascii="Helvetica" w:hAnsi="Helvetica" w:cs="Helvetica"/>
          <w:b/>
          <w:bCs/>
          <w:color w:val="000000"/>
          <w:sz w:val="20"/>
          <w:szCs w:val="20"/>
        </w:rPr>
        <w:t>e v NBO za zavarovane osebe, ki niso nameščene na oddelku za NBO, obračunamo enako kot za tiste</w:t>
      </w:r>
      <w:r w:rsidR="00EB70F3" w:rsidRPr="00C73322">
        <w:rPr>
          <w:rFonts w:ascii="Helvetica" w:hAnsi="Helvetica" w:cs="Helvetica"/>
          <w:b/>
          <w:bCs/>
          <w:color w:val="000000"/>
          <w:sz w:val="20"/>
          <w:szCs w:val="20"/>
        </w:rPr>
        <w:t xml:space="preserve"> osebe</w:t>
      </w:r>
      <w:r w:rsidR="00873C60" w:rsidRPr="00C73322">
        <w:rPr>
          <w:rFonts w:ascii="Helvetica" w:hAnsi="Helvetica" w:cs="Helvetica"/>
          <w:b/>
          <w:bCs/>
          <w:color w:val="000000"/>
          <w:sz w:val="20"/>
          <w:szCs w:val="20"/>
        </w:rPr>
        <w:t>, ki so nameščene na oddelku za NBO?</w:t>
      </w:r>
    </w:p>
    <w:p w14:paraId="2A7D5F45" w14:textId="77777777" w:rsidR="00873C60" w:rsidRPr="00C73322" w:rsidRDefault="00873C60" w:rsidP="00C73322">
      <w:pPr>
        <w:autoSpaceDE w:val="0"/>
        <w:autoSpaceDN w:val="0"/>
        <w:adjustRightInd w:val="0"/>
        <w:spacing w:after="0" w:line="240" w:lineRule="auto"/>
        <w:jc w:val="both"/>
        <w:rPr>
          <w:rFonts w:ascii="Helvetica" w:hAnsi="Helvetica" w:cs="Helvetica"/>
          <w:b/>
          <w:bCs/>
          <w:color w:val="000000"/>
          <w:sz w:val="20"/>
          <w:szCs w:val="20"/>
        </w:rPr>
      </w:pPr>
    </w:p>
    <w:p w14:paraId="26BCAB84" w14:textId="77777777" w:rsidR="00873C60" w:rsidRPr="00C73322" w:rsidRDefault="00873C60"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 xml:space="preserve">Praviloma ne. Potrebna je premestitev na oddelek za NBO. </w:t>
      </w:r>
      <w:r w:rsidR="00003A49" w:rsidRPr="00C73322">
        <w:rPr>
          <w:rFonts w:ascii="Helvetica" w:hAnsi="Helvetica" w:cs="Helvetica"/>
          <w:color w:val="000000"/>
          <w:sz w:val="20"/>
          <w:szCs w:val="20"/>
        </w:rPr>
        <w:t>V kolikor pacienta</w:t>
      </w:r>
      <w:r w:rsidRPr="00C73322">
        <w:rPr>
          <w:rFonts w:ascii="Helvetica" w:hAnsi="Helvetica" w:cs="Helvetica"/>
          <w:color w:val="000000"/>
          <w:sz w:val="20"/>
          <w:szCs w:val="20"/>
        </w:rPr>
        <w:t xml:space="preserve"> ne premestite na oddelek NBO, od 1.</w:t>
      </w:r>
      <w:r w:rsidR="00EB70F3" w:rsidRPr="00C73322">
        <w:rPr>
          <w:rFonts w:ascii="Helvetica" w:hAnsi="Helvetica" w:cs="Helvetica"/>
          <w:color w:val="000000"/>
          <w:sz w:val="20"/>
          <w:szCs w:val="20"/>
        </w:rPr>
        <w:t xml:space="preserve"> </w:t>
      </w:r>
      <w:r w:rsidRPr="00C73322">
        <w:rPr>
          <w:rFonts w:ascii="Helvetica" w:hAnsi="Helvetica" w:cs="Helvetica"/>
          <w:color w:val="000000"/>
          <w:sz w:val="20"/>
          <w:szCs w:val="20"/>
        </w:rPr>
        <w:t>4.</w:t>
      </w:r>
      <w:r w:rsidR="00EB70F3" w:rsidRPr="00C73322">
        <w:rPr>
          <w:rFonts w:ascii="Helvetica" w:hAnsi="Helvetica" w:cs="Helvetica"/>
          <w:color w:val="000000"/>
          <w:sz w:val="20"/>
          <w:szCs w:val="20"/>
        </w:rPr>
        <w:t xml:space="preserve"> </w:t>
      </w:r>
      <w:r w:rsidRPr="00C73322">
        <w:rPr>
          <w:rFonts w:ascii="Helvetica" w:hAnsi="Helvetica" w:cs="Helvetica"/>
          <w:color w:val="000000"/>
          <w:sz w:val="20"/>
          <w:szCs w:val="20"/>
        </w:rPr>
        <w:t>2011 velja: »Cena BOD znaša 70</w:t>
      </w:r>
      <w:r w:rsidR="00EB70F3" w:rsidRPr="00C73322">
        <w:rPr>
          <w:rFonts w:ascii="Helvetica" w:hAnsi="Helvetica" w:cs="Helvetica"/>
          <w:color w:val="000000"/>
          <w:sz w:val="20"/>
          <w:szCs w:val="20"/>
        </w:rPr>
        <w:t xml:space="preserve"> </w:t>
      </w:r>
      <w:r w:rsidRPr="00C73322">
        <w:rPr>
          <w:rFonts w:ascii="Helvetica" w:hAnsi="Helvetica" w:cs="Helvetica"/>
          <w:color w:val="000000"/>
          <w:sz w:val="20"/>
          <w:szCs w:val="20"/>
        </w:rPr>
        <w:t>% kalkulacije PBZ oziroma bolnišnične zdravstvene nege in paliativne oskrbe</w:t>
      </w:r>
      <w:r w:rsidR="00EB70F3" w:rsidRPr="00C73322">
        <w:rPr>
          <w:rFonts w:ascii="Helvetica" w:hAnsi="Helvetica" w:cs="Helvetica"/>
          <w:color w:val="000000"/>
          <w:sz w:val="20"/>
          <w:szCs w:val="20"/>
        </w:rPr>
        <w:t>.</w:t>
      </w:r>
      <w:r w:rsidRPr="00C73322">
        <w:rPr>
          <w:rFonts w:ascii="Helvetica" w:hAnsi="Helvetica" w:cs="Helvetica"/>
          <w:color w:val="000000"/>
          <w:sz w:val="20"/>
          <w:szCs w:val="20"/>
        </w:rPr>
        <w:t>«</w:t>
      </w:r>
      <w:r w:rsidR="00003A49" w:rsidRPr="00C73322">
        <w:rPr>
          <w:rFonts w:ascii="Helvetica" w:hAnsi="Helvetica" w:cs="Helvetica"/>
          <w:color w:val="000000"/>
          <w:sz w:val="20"/>
          <w:szCs w:val="20"/>
        </w:rPr>
        <w:t xml:space="preserve"> (Priloga BOL SD</w:t>
      </w:r>
      <w:r w:rsidR="00EB70F3" w:rsidRPr="00C73322">
        <w:rPr>
          <w:rFonts w:ascii="Helvetica" w:hAnsi="Helvetica" w:cs="Helvetica"/>
          <w:color w:val="000000"/>
          <w:sz w:val="20"/>
          <w:szCs w:val="20"/>
        </w:rPr>
        <w:t>.</w:t>
      </w:r>
      <w:r w:rsidRPr="00C73322">
        <w:rPr>
          <w:rFonts w:ascii="Helvetica" w:hAnsi="Helvetica" w:cs="Helvetica"/>
          <w:color w:val="000000"/>
          <w:sz w:val="20"/>
          <w:szCs w:val="20"/>
        </w:rPr>
        <w:t xml:space="preserve">) </w:t>
      </w:r>
    </w:p>
    <w:p w14:paraId="2F0CAB70" w14:textId="77777777" w:rsidR="00873C60" w:rsidRDefault="00873C60" w:rsidP="00CC21E4">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color w:val="000000"/>
          <w:sz w:val="20"/>
          <w:szCs w:val="20"/>
        </w:rPr>
        <w:t>Glede obračuna števila dni NBO</w:t>
      </w:r>
      <w:r w:rsidR="00EB70F3" w:rsidRPr="00C73322">
        <w:rPr>
          <w:rFonts w:ascii="Helvetica" w:hAnsi="Helvetica" w:cs="Helvetica"/>
          <w:color w:val="000000"/>
          <w:sz w:val="20"/>
          <w:szCs w:val="20"/>
        </w:rPr>
        <w:t xml:space="preserve"> </w:t>
      </w:r>
      <w:r w:rsidRPr="00C73322">
        <w:rPr>
          <w:rFonts w:ascii="Helvetica" w:hAnsi="Helvetica" w:cs="Helvetica"/>
          <w:color w:val="000000"/>
          <w:sz w:val="20"/>
          <w:szCs w:val="20"/>
        </w:rPr>
        <w:t>pri zavarovani osebi, ki ni nameščena na oddelku za NBO</w:t>
      </w:r>
      <w:r w:rsidR="00EB70F3" w:rsidRPr="00C73322">
        <w:rPr>
          <w:rFonts w:ascii="Helvetica" w:hAnsi="Helvetica" w:cs="Helvetica"/>
          <w:color w:val="000000"/>
          <w:sz w:val="20"/>
          <w:szCs w:val="20"/>
        </w:rPr>
        <w:t>,</w:t>
      </w:r>
      <w:r w:rsidRPr="00C73322">
        <w:rPr>
          <w:rFonts w:ascii="Helvetica" w:hAnsi="Helvetica" w:cs="Helvetica"/>
          <w:color w:val="000000"/>
          <w:sz w:val="20"/>
          <w:szCs w:val="20"/>
        </w:rPr>
        <w:t xml:space="preserve"> veljajo enaka pravila, navedena v Pri</w:t>
      </w:r>
      <w:r w:rsidR="00003A49" w:rsidRPr="00C73322">
        <w:rPr>
          <w:rFonts w:ascii="Helvetica" w:hAnsi="Helvetica" w:cs="Helvetica"/>
          <w:color w:val="000000"/>
          <w:sz w:val="20"/>
          <w:szCs w:val="20"/>
        </w:rPr>
        <w:t>logi BOL SD</w:t>
      </w:r>
      <w:r w:rsidRPr="00C73322">
        <w:rPr>
          <w:rFonts w:ascii="Helvetica" w:hAnsi="Helvetica" w:cs="Helvetica"/>
          <w:color w:val="000000"/>
          <w:sz w:val="20"/>
          <w:szCs w:val="20"/>
        </w:rPr>
        <w:t xml:space="preserve">. </w:t>
      </w:r>
    </w:p>
    <w:p w14:paraId="1419C247" w14:textId="77777777" w:rsidR="00CC21E4" w:rsidRPr="00CC21E4" w:rsidRDefault="00CC21E4" w:rsidP="00CC21E4">
      <w:pPr>
        <w:autoSpaceDE w:val="0"/>
        <w:autoSpaceDN w:val="0"/>
        <w:adjustRightInd w:val="0"/>
        <w:spacing w:after="0" w:line="240" w:lineRule="auto"/>
        <w:jc w:val="both"/>
        <w:rPr>
          <w:rFonts w:ascii="Helvetica" w:hAnsi="Helvetica" w:cs="Helvetica"/>
          <w:color w:val="000000"/>
          <w:sz w:val="20"/>
          <w:szCs w:val="20"/>
        </w:rPr>
      </w:pPr>
    </w:p>
    <w:p w14:paraId="3B3EE86C" w14:textId="77777777" w:rsidR="00873C60" w:rsidRPr="00C73322" w:rsidRDefault="00472638" w:rsidP="00C73322">
      <w:pPr>
        <w:spacing w:after="0" w:line="240" w:lineRule="auto"/>
        <w:rPr>
          <w:rFonts w:ascii="Helvetica" w:hAnsi="Helvetica" w:cs="Helvetica"/>
          <w:b/>
          <w:bCs/>
          <w:color w:val="000000"/>
          <w:sz w:val="20"/>
          <w:szCs w:val="20"/>
        </w:rPr>
      </w:pPr>
      <w:r w:rsidRPr="00C73322">
        <w:rPr>
          <w:rFonts w:ascii="Helvetica" w:hAnsi="Helvetica" w:cs="Helvetica"/>
          <w:b/>
          <w:bCs/>
          <w:color w:val="000000"/>
          <w:sz w:val="20"/>
          <w:szCs w:val="20"/>
        </w:rPr>
        <w:t xml:space="preserve">SPP in NBO/ NBO/9 Kateri so kriteriji za </w:t>
      </w:r>
      <w:r w:rsidR="006C1AB6" w:rsidRPr="00C73322">
        <w:rPr>
          <w:rFonts w:ascii="Helvetica" w:hAnsi="Helvetica" w:cs="Helvetica"/>
          <w:b/>
          <w:bCs/>
          <w:color w:val="000000"/>
          <w:sz w:val="20"/>
          <w:szCs w:val="20"/>
        </w:rPr>
        <w:t xml:space="preserve">premestitev </w:t>
      </w:r>
      <w:r w:rsidRPr="00C73322">
        <w:rPr>
          <w:rFonts w:ascii="Helvetica" w:hAnsi="Helvetica" w:cs="Helvetica"/>
          <w:b/>
          <w:bCs/>
          <w:color w:val="000000"/>
          <w:sz w:val="20"/>
          <w:szCs w:val="20"/>
        </w:rPr>
        <w:t>poškodovancev s poškodbo vratne hrbtenice in tetraplegijo ali paraplegijo</w:t>
      </w:r>
      <w:r w:rsidR="006C1AB6" w:rsidRPr="00C73322">
        <w:rPr>
          <w:rFonts w:ascii="Helvetica" w:hAnsi="Helvetica" w:cs="Helvetica"/>
          <w:b/>
          <w:bCs/>
          <w:color w:val="000000"/>
          <w:sz w:val="20"/>
          <w:szCs w:val="20"/>
        </w:rPr>
        <w:t xml:space="preserve"> v NBO</w:t>
      </w:r>
      <w:r w:rsidRPr="00C73322">
        <w:rPr>
          <w:rFonts w:ascii="Helvetica" w:hAnsi="Helvetica" w:cs="Helvetica"/>
          <w:b/>
          <w:bCs/>
          <w:color w:val="000000"/>
          <w:sz w:val="20"/>
          <w:szCs w:val="20"/>
        </w:rPr>
        <w:t xml:space="preserve">? </w:t>
      </w:r>
    </w:p>
    <w:p w14:paraId="77674DC6" w14:textId="77777777" w:rsidR="00A67CEE" w:rsidRPr="00C73322" w:rsidRDefault="00A67CEE" w:rsidP="00C73322">
      <w:pPr>
        <w:spacing w:after="0" w:line="240" w:lineRule="auto"/>
        <w:rPr>
          <w:rFonts w:ascii="Helvetica" w:hAnsi="Helvetica" w:cs="Helvetica"/>
          <w:b/>
          <w:bCs/>
          <w:color w:val="000000"/>
          <w:sz w:val="20"/>
          <w:szCs w:val="20"/>
        </w:rPr>
      </w:pPr>
    </w:p>
    <w:p w14:paraId="511F9D44" w14:textId="77777777" w:rsidR="006C1AB6" w:rsidRPr="00C73322" w:rsidRDefault="006C1AB6" w:rsidP="00C73322">
      <w:pPr>
        <w:spacing w:after="0" w:line="240" w:lineRule="auto"/>
        <w:jc w:val="both"/>
        <w:rPr>
          <w:rFonts w:ascii="Helvetica" w:hAnsi="Helvetica" w:cs="Helvetica"/>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bCs/>
          <w:color w:val="000000"/>
          <w:sz w:val="20"/>
          <w:szCs w:val="20"/>
        </w:rPr>
        <w:t xml:space="preserve">Kriteriji za </w:t>
      </w:r>
      <w:r w:rsidR="00EF2D1A" w:rsidRPr="00C73322">
        <w:rPr>
          <w:rFonts w:ascii="Helvetica" w:hAnsi="Helvetica" w:cs="Helvetica"/>
          <w:bCs/>
          <w:color w:val="000000"/>
          <w:sz w:val="20"/>
          <w:szCs w:val="20"/>
        </w:rPr>
        <w:t>premestitev poškodovancev s poškodbo vratne hrbtenice in tetraplegijo ali paraplegijo</w:t>
      </w:r>
      <w:r w:rsidR="00EF2D1A" w:rsidRPr="00C73322">
        <w:rPr>
          <w:rFonts w:ascii="Helvetica" w:hAnsi="Helvetica" w:cs="Helvetica"/>
          <w:b/>
          <w:bCs/>
          <w:color w:val="000000"/>
          <w:sz w:val="20"/>
          <w:szCs w:val="20"/>
        </w:rPr>
        <w:t xml:space="preserve"> ter </w:t>
      </w:r>
      <w:r w:rsidRPr="00C73322">
        <w:rPr>
          <w:rFonts w:ascii="Helvetica" w:hAnsi="Helvetica" w:cs="Helvetica"/>
          <w:bCs/>
          <w:color w:val="000000"/>
          <w:sz w:val="20"/>
          <w:szCs w:val="20"/>
        </w:rPr>
        <w:t>uvrstitev v NBO so sledeči:</w:t>
      </w:r>
    </w:p>
    <w:p w14:paraId="44E108C1" w14:textId="77777777" w:rsidR="00787C09" w:rsidRPr="00C73322" w:rsidRDefault="006C1AB6" w:rsidP="00C73322">
      <w:pPr>
        <w:spacing w:after="0" w:line="240" w:lineRule="auto"/>
        <w:jc w:val="both"/>
        <w:rPr>
          <w:rFonts w:ascii="Helvetica" w:hAnsi="Helvetica" w:cs="Helvetica"/>
          <w:sz w:val="20"/>
          <w:szCs w:val="20"/>
        </w:rPr>
      </w:pPr>
      <w:r w:rsidRPr="00C73322">
        <w:rPr>
          <w:rFonts w:ascii="Helvetica" w:hAnsi="Helvetica" w:cs="Helvetica"/>
          <w:sz w:val="20"/>
          <w:szCs w:val="20"/>
        </w:rPr>
        <w:t>Poškodovanec ne potrebuje več travmatološke kirurške oskbe zaradi samega zloma vratne hrbtenice</w:t>
      </w:r>
      <w:r w:rsidR="00787C09" w:rsidRPr="00C73322">
        <w:rPr>
          <w:rFonts w:ascii="Helvetica" w:hAnsi="Helvetica" w:cs="Helvetica"/>
          <w:sz w:val="20"/>
          <w:szCs w:val="20"/>
        </w:rPr>
        <w:t xml:space="preserve"> in/ali pridruženih zlomov lokomotornega aparata – postoperativne rane so zaceljene.</w:t>
      </w:r>
    </w:p>
    <w:p w14:paraId="08199FCB" w14:textId="77777777" w:rsidR="00AF4325" w:rsidRPr="00C73322" w:rsidRDefault="00787C09" w:rsidP="00C73322">
      <w:pPr>
        <w:spacing w:after="0" w:line="240" w:lineRule="auto"/>
        <w:jc w:val="both"/>
        <w:rPr>
          <w:rFonts w:ascii="Helvetica" w:hAnsi="Helvetica" w:cs="Helvetica"/>
          <w:sz w:val="20"/>
          <w:szCs w:val="20"/>
        </w:rPr>
      </w:pPr>
      <w:r w:rsidRPr="00C73322">
        <w:rPr>
          <w:rFonts w:ascii="Helvetica" w:hAnsi="Helvetica" w:cs="Helvetica"/>
          <w:sz w:val="20"/>
          <w:szCs w:val="20"/>
        </w:rPr>
        <w:t xml:space="preserve">Poškodovanec nima akutne okužbe, ki bi v primeru </w:t>
      </w:r>
      <w:r w:rsidR="00AF4325" w:rsidRPr="00C73322">
        <w:rPr>
          <w:rFonts w:ascii="Helvetica" w:hAnsi="Helvetica" w:cs="Helvetica"/>
          <w:sz w:val="20"/>
          <w:szCs w:val="20"/>
        </w:rPr>
        <w:t>ambulantnega zdravljenja zahtevala napotitev na sekundarni nivo (primera ambulantno obravnavanih okužb: cistitis, infekti zgornjega respiratornega trakta).</w:t>
      </w:r>
    </w:p>
    <w:p w14:paraId="5A13F3C1" w14:textId="77777777" w:rsidR="00022474" w:rsidRPr="00C73322" w:rsidRDefault="00022474" w:rsidP="00C73322">
      <w:pPr>
        <w:spacing w:after="0" w:line="240" w:lineRule="auto"/>
        <w:jc w:val="both"/>
        <w:rPr>
          <w:rFonts w:ascii="Helvetica" w:hAnsi="Helvetica" w:cs="Helvetica"/>
          <w:sz w:val="20"/>
          <w:szCs w:val="20"/>
        </w:rPr>
      </w:pPr>
      <w:r w:rsidRPr="00C73322">
        <w:rPr>
          <w:rFonts w:ascii="Helvetica" w:hAnsi="Helvetica" w:cs="Helvetica"/>
          <w:sz w:val="20"/>
          <w:szCs w:val="20"/>
        </w:rPr>
        <w:t>Poškodovanec je kardiovaskularno stabilen in ne potrebuje intenzivnega zdravljenja (potreba po CVK, vazoaktivni podpori, neinvazivni ventilaciji, intenzivni respiratorni fizioterapiji</w:t>
      </w:r>
      <w:r w:rsidR="00A67CEE" w:rsidRPr="00C73322">
        <w:rPr>
          <w:rFonts w:ascii="Helvetica" w:hAnsi="Helvetica" w:cs="Helvetica"/>
          <w:sz w:val="20"/>
          <w:szCs w:val="20"/>
        </w:rPr>
        <w:t xml:space="preserve"> s pogostimi aspiracijami ali uporabo eks/insuflatorja).</w:t>
      </w:r>
    </w:p>
    <w:p w14:paraId="4A7B181E" w14:textId="77777777" w:rsidR="00A67CEE" w:rsidRPr="00C73322" w:rsidRDefault="00A67CEE" w:rsidP="00C73322">
      <w:pPr>
        <w:spacing w:after="0" w:line="240" w:lineRule="auto"/>
        <w:jc w:val="both"/>
        <w:rPr>
          <w:rFonts w:ascii="Helvetica" w:hAnsi="Helvetica" w:cs="Helvetica"/>
          <w:sz w:val="20"/>
          <w:szCs w:val="20"/>
        </w:rPr>
      </w:pPr>
      <w:r w:rsidRPr="00C73322">
        <w:rPr>
          <w:rFonts w:ascii="Helvetica" w:hAnsi="Helvetica" w:cs="Helvetica"/>
          <w:sz w:val="20"/>
          <w:szCs w:val="20"/>
        </w:rPr>
        <w:t>Poškodovanec diha spontano na usta oziroma ima formirano traheostomo in potrebuje nizek dodatek kisika v vdihanem zraku oziroma diha s pomočjo ventilatorja za domačo uporabo.</w:t>
      </w:r>
    </w:p>
    <w:p w14:paraId="6F590B0A" w14:textId="77777777" w:rsidR="00A67CEE" w:rsidRPr="00C73322" w:rsidRDefault="00A67CEE" w:rsidP="00C73322">
      <w:pPr>
        <w:spacing w:after="0" w:line="240" w:lineRule="auto"/>
        <w:jc w:val="both"/>
        <w:rPr>
          <w:rFonts w:ascii="Helvetica" w:hAnsi="Helvetica" w:cs="Helvetica"/>
          <w:sz w:val="20"/>
          <w:szCs w:val="20"/>
        </w:rPr>
      </w:pPr>
      <w:r w:rsidRPr="00C73322">
        <w:rPr>
          <w:rFonts w:ascii="Helvetica" w:hAnsi="Helvetica" w:cs="Helvetica"/>
          <w:sz w:val="20"/>
          <w:szCs w:val="20"/>
        </w:rPr>
        <w:t>Poškodovanec ima zagotovljen ustrezen enteralni vnos hranil in tekočin (lahko preko gastrostome).</w:t>
      </w:r>
    </w:p>
    <w:p w14:paraId="46097E29" w14:textId="77777777" w:rsidR="00A67CEE" w:rsidRPr="00C73322" w:rsidRDefault="00A67CEE" w:rsidP="00C73322">
      <w:pPr>
        <w:spacing w:after="0" w:line="240" w:lineRule="auto"/>
        <w:jc w:val="both"/>
        <w:rPr>
          <w:rFonts w:ascii="Helvetica" w:hAnsi="Helvetica" w:cs="Helvetica"/>
          <w:sz w:val="20"/>
          <w:szCs w:val="20"/>
        </w:rPr>
      </w:pPr>
      <w:r w:rsidRPr="00C73322">
        <w:rPr>
          <w:rFonts w:ascii="Helvetica" w:hAnsi="Helvetica" w:cs="Helvetica"/>
          <w:sz w:val="20"/>
          <w:szCs w:val="20"/>
        </w:rPr>
        <w:t>Pri premestitvi iz enote za intenzivno terapijo je na podlagi ocene rehabilitacijskega potenciala pripravljen program rehabilitacije (oboje pisno v zdravstveni dokumentaciji), kar izda specialist fizikalne medicine in rehabilitacije kot vodja tima za rehabilitacijo.</w:t>
      </w:r>
    </w:p>
    <w:p w14:paraId="7539CABA" w14:textId="77777777" w:rsidR="00873C60" w:rsidRPr="00C73322" w:rsidRDefault="00873C60" w:rsidP="00C73322">
      <w:pPr>
        <w:spacing w:line="240" w:lineRule="auto"/>
        <w:jc w:val="both"/>
        <w:rPr>
          <w:rFonts w:ascii="Helvetica" w:eastAsiaTheme="majorEastAsia" w:hAnsi="Helvetica" w:cs="Helvetica"/>
          <w:b/>
          <w:bCs/>
          <w:color w:val="5EA226" w:themeColor="accent1" w:themeShade="BF"/>
          <w:sz w:val="20"/>
          <w:szCs w:val="20"/>
        </w:rPr>
      </w:pPr>
      <w:r w:rsidRPr="00C73322">
        <w:rPr>
          <w:rFonts w:ascii="Helvetica" w:hAnsi="Helvetica" w:cs="Helvetica"/>
          <w:sz w:val="20"/>
          <w:szCs w:val="20"/>
        </w:rPr>
        <w:br w:type="page"/>
      </w:r>
    </w:p>
    <w:p w14:paraId="4523279F" w14:textId="77777777" w:rsidR="00AD0626" w:rsidRPr="003F4D50" w:rsidRDefault="00AD0626" w:rsidP="003F4D50">
      <w:pPr>
        <w:pStyle w:val="Naslov1"/>
      </w:pPr>
      <w:bookmarkStart w:id="11" w:name="_Toc4653302"/>
      <w:r w:rsidRPr="003F4D50">
        <w:t>SOCIALNOVARSTVENI ZAVODI (</w:t>
      </w:r>
      <w:r w:rsidR="00461308" w:rsidRPr="003F4D50">
        <w:t>d</w:t>
      </w:r>
      <w:r w:rsidRPr="003F4D50">
        <w:t xml:space="preserve">omovi starejših občanov, </w:t>
      </w:r>
      <w:r w:rsidR="00461308" w:rsidRPr="003F4D50">
        <w:t>p</w:t>
      </w:r>
      <w:r w:rsidRPr="003F4D50">
        <w:t xml:space="preserve">osebni socialni zavodi, </w:t>
      </w:r>
      <w:r w:rsidR="00461308" w:rsidRPr="003F4D50">
        <w:t>v</w:t>
      </w:r>
      <w:r w:rsidRPr="003F4D50">
        <w:t>arstveno delovni centri)</w:t>
      </w:r>
      <w:bookmarkEnd w:id="11"/>
    </w:p>
    <w:p w14:paraId="70B3E7E2" w14:textId="77777777" w:rsidR="00F90417" w:rsidRPr="003F4D50" w:rsidRDefault="00F90417" w:rsidP="003F4D50">
      <w:pPr>
        <w:jc w:val="both"/>
        <w:rPr>
          <w:rFonts w:ascii="Helvetica" w:hAnsi="Helvetica"/>
          <w:sz w:val="20"/>
          <w:szCs w:val="20"/>
        </w:rPr>
      </w:pPr>
    </w:p>
    <w:p w14:paraId="40D3C33C"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 xml:space="preserve">NZD/DSO in PSZ/1 (20,8/153) Kdaj lahko </w:t>
      </w:r>
      <w:r w:rsidR="00461308" w:rsidRPr="00C73322">
        <w:rPr>
          <w:rFonts w:ascii="Helvetica" w:hAnsi="Helvetica" w:cs="Helvetica"/>
          <w:b/>
          <w:bCs/>
          <w:color w:val="000000"/>
          <w:sz w:val="20"/>
          <w:szCs w:val="20"/>
        </w:rPr>
        <w:t xml:space="preserve">kot storitve zdravstvene nege </w:t>
      </w:r>
      <w:r w:rsidRPr="00C73322">
        <w:rPr>
          <w:rFonts w:ascii="Helvetica" w:hAnsi="Helvetica" w:cs="Helvetica"/>
          <w:b/>
          <w:bCs/>
          <w:color w:val="000000"/>
          <w:sz w:val="20"/>
          <w:szCs w:val="20"/>
        </w:rPr>
        <w:t>beležimo pomoč pri vstajanju in hoji ob akutnih poslabšanjih zdravstvenega stanja (storitev II/9), kontrola odvajanja, aplikacija odvajala in opazovanje izločkov</w:t>
      </w:r>
      <w:r w:rsidR="00461308" w:rsidRPr="00C73322">
        <w:rPr>
          <w:rFonts w:ascii="Helvetica" w:hAnsi="Helvetica" w:cs="Helvetica"/>
          <w:b/>
          <w:bCs/>
          <w:color w:val="000000"/>
          <w:sz w:val="20"/>
          <w:szCs w:val="20"/>
        </w:rPr>
        <w:t xml:space="preserve"> </w:t>
      </w:r>
      <w:r w:rsidRPr="00C73322">
        <w:rPr>
          <w:rFonts w:ascii="Helvetica" w:hAnsi="Helvetica" w:cs="Helvetica"/>
          <w:b/>
          <w:bCs/>
          <w:color w:val="000000"/>
          <w:sz w:val="20"/>
          <w:szCs w:val="20"/>
        </w:rPr>
        <w:t>(storitev II/1), opazovanje zdravstvenega stanja (storitev I/3) in merjenje vitalnih funkcij (storitev I/7)?</w:t>
      </w:r>
    </w:p>
    <w:p w14:paraId="16F5B1A3"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p>
    <w:p w14:paraId="6AAC6FB6" w14:textId="77777777" w:rsidR="00F90417" w:rsidRPr="00C73322" w:rsidRDefault="00F90417"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 xml:space="preserve">Navedene storitve lahko beležite kot storitve zdravstvene nege, kadar jih naroči zdravnik zaradi spremembe zdravstvenega stanja </w:t>
      </w:r>
      <w:r w:rsidR="002C34DF" w:rsidRPr="00C73322">
        <w:rPr>
          <w:rFonts w:ascii="Helvetica" w:hAnsi="Helvetica" w:cs="Helvetica"/>
          <w:color w:val="000000"/>
          <w:sz w:val="20"/>
          <w:szCs w:val="20"/>
        </w:rPr>
        <w:t>oskrbovanca</w:t>
      </w:r>
      <w:r w:rsidR="00E57015" w:rsidRPr="00C73322">
        <w:rPr>
          <w:rFonts w:ascii="Helvetica" w:hAnsi="Helvetica" w:cs="Helvetica"/>
          <w:color w:val="000000"/>
          <w:sz w:val="20"/>
          <w:szCs w:val="20"/>
        </w:rPr>
        <w:t xml:space="preserve">. </w:t>
      </w:r>
      <w:r w:rsidRPr="00C73322">
        <w:rPr>
          <w:rFonts w:ascii="Helvetica" w:hAnsi="Helvetica" w:cs="Helvetica"/>
          <w:color w:val="000000"/>
          <w:sz w:val="20"/>
          <w:szCs w:val="20"/>
        </w:rPr>
        <w:t xml:space="preserve">Zdravnik mora zabeležiti zdravstveno stanje </w:t>
      </w:r>
      <w:r w:rsidR="002C34DF" w:rsidRPr="00C73322">
        <w:rPr>
          <w:rFonts w:ascii="Helvetica" w:hAnsi="Helvetica" w:cs="Helvetica"/>
          <w:color w:val="000000"/>
          <w:sz w:val="20"/>
          <w:szCs w:val="20"/>
        </w:rPr>
        <w:t xml:space="preserve">oskrbovanca </w:t>
      </w:r>
      <w:r w:rsidRPr="00C73322">
        <w:rPr>
          <w:rFonts w:ascii="Helvetica" w:hAnsi="Helvetica" w:cs="Helvetica"/>
          <w:color w:val="000000"/>
          <w:sz w:val="20"/>
          <w:szCs w:val="20"/>
        </w:rPr>
        <w:t>(ne le posamezne diagnoze)</w:t>
      </w:r>
      <w:r w:rsidR="00461308" w:rsidRPr="00C73322">
        <w:rPr>
          <w:rFonts w:ascii="Helvetica" w:hAnsi="Helvetica" w:cs="Helvetica"/>
          <w:color w:val="000000"/>
          <w:sz w:val="20"/>
          <w:szCs w:val="20"/>
        </w:rPr>
        <w:t>.</w:t>
      </w:r>
      <w:r w:rsidRPr="00C73322">
        <w:rPr>
          <w:rFonts w:ascii="Helvetica" w:hAnsi="Helvetica" w:cs="Helvetica"/>
          <w:color w:val="000000"/>
          <w:sz w:val="20"/>
          <w:szCs w:val="20"/>
        </w:rPr>
        <w:t xml:space="preserve"> </w:t>
      </w:r>
    </w:p>
    <w:p w14:paraId="74468D7A" w14:textId="77777777" w:rsidR="00F90417" w:rsidRPr="00C73322" w:rsidRDefault="00E57015"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color w:val="000000"/>
          <w:sz w:val="20"/>
          <w:szCs w:val="20"/>
        </w:rPr>
        <w:t>Storitve so</w:t>
      </w:r>
      <w:r w:rsidR="00F90417" w:rsidRPr="00C73322">
        <w:rPr>
          <w:rFonts w:ascii="Helvetica" w:hAnsi="Helvetica" w:cs="Helvetica"/>
          <w:color w:val="000000"/>
          <w:sz w:val="20"/>
          <w:szCs w:val="20"/>
        </w:rPr>
        <w:t xml:space="preserve"> lahko podlaga za obračun zdravstvene nege</w:t>
      </w:r>
      <w:r w:rsidRPr="00C73322">
        <w:rPr>
          <w:rFonts w:ascii="Helvetica" w:hAnsi="Helvetica" w:cs="Helvetica"/>
          <w:color w:val="000000"/>
          <w:sz w:val="20"/>
          <w:szCs w:val="20"/>
        </w:rPr>
        <w:t xml:space="preserve">, kadar </w:t>
      </w:r>
      <w:r w:rsidR="00F90417" w:rsidRPr="00C73322">
        <w:rPr>
          <w:rFonts w:ascii="Helvetica" w:hAnsi="Helvetica" w:cs="Helvetica"/>
          <w:color w:val="000000"/>
          <w:sz w:val="20"/>
          <w:szCs w:val="20"/>
        </w:rPr>
        <w:t xml:space="preserve">so izpolnjeni kriteriji iz Meril za razvrščanje oskrbovancev po zahtevnosti zdravstvene nege za uvrstitev v eno od kategorij zdravstvene nege. </w:t>
      </w:r>
    </w:p>
    <w:p w14:paraId="51AE84E5" w14:textId="77777777" w:rsidR="00F90417" w:rsidRPr="00C73322" w:rsidRDefault="00F90417" w:rsidP="00C73322">
      <w:pPr>
        <w:autoSpaceDE w:val="0"/>
        <w:autoSpaceDN w:val="0"/>
        <w:adjustRightInd w:val="0"/>
        <w:spacing w:after="240" w:line="240" w:lineRule="auto"/>
        <w:jc w:val="both"/>
        <w:rPr>
          <w:rFonts w:ascii="Helvetica" w:hAnsi="Helvetica" w:cs="Helvetica"/>
          <w:color w:val="000000"/>
          <w:sz w:val="20"/>
          <w:szCs w:val="20"/>
        </w:rPr>
      </w:pPr>
      <w:r w:rsidRPr="00C73322">
        <w:rPr>
          <w:rFonts w:ascii="Helvetica" w:hAnsi="Helvetica" w:cs="Helvetica"/>
          <w:color w:val="000000"/>
          <w:sz w:val="20"/>
          <w:szCs w:val="20"/>
        </w:rPr>
        <w:t>Obračun storitev temelji na verodostojnem zapisu v zdravstveni dokumentaciji.</w:t>
      </w:r>
    </w:p>
    <w:p w14:paraId="2F2D1D89"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NZD/DSO in PSZ/</w:t>
      </w:r>
      <w:r w:rsidR="00C578EA" w:rsidRPr="00C73322">
        <w:rPr>
          <w:rFonts w:ascii="Helvetica" w:hAnsi="Helvetica" w:cs="Helvetica"/>
          <w:b/>
          <w:bCs/>
          <w:color w:val="000000"/>
          <w:sz w:val="20"/>
          <w:szCs w:val="20"/>
        </w:rPr>
        <w:t>2</w:t>
      </w:r>
      <w:r w:rsidRPr="00C73322">
        <w:rPr>
          <w:rFonts w:ascii="Helvetica" w:hAnsi="Helvetica" w:cs="Helvetica"/>
          <w:b/>
          <w:bCs/>
          <w:color w:val="000000"/>
          <w:sz w:val="20"/>
          <w:szCs w:val="20"/>
        </w:rPr>
        <w:t xml:space="preserve"> (8/157) Ali nadzornik poleg druge dokumentacije lahko zahteva tudi </w:t>
      </w:r>
      <w:r w:rsidR="00D774D2" w:rsidRPr="00C73322">
        <w:rPr>
          <w:rFonts w:ascii="Helvetica" w:hAnsi="Helvetica" w:cs="Helvetica"/>
          <w:b/>
          <w:bCs/>
          <w:color w:val="000000"/>
          <w:sz w:val="20"/>
          <w:szCs w:val="20"/>
        </w:rPr>
        <w:t>izpis</w:t>
      </w:r>
      <w:r w:rsidRPr="00C73322">
        <w:rPr>
          <w:rFonts w:ascii="Helvetica" w:hAnsi="Helvetica" w:cs="Helvetica"/>
          <w:b/>
          <w:bCs/>
          <w:color w:val="000000"/>
          <w:sz w:val="20"/>
          <w:szCs w:val="20"/>
        </w:rPr>
        <w:t xml:space="preserve"> </w:t>
      </w:r>
      <w:r w:rsidR="00D774D2" w:rsidRPr="00C73322">
        <w:rPr>
          <w:rFonts w:ascii="Helvetica" w:hAnsi="Helvetica" w:cs="Helvetica"/>
          <w:b/>
          <w:bCs/>
          <w:color w:val="000000"/>
          <w:sz w:val="20"/>
          <w:szCs w:val="20"/>
        </w:rPr>
        <w:t xml:space="preserve">začasnih odsotnosti </w:t>
      </w:r>
      <w:r w:rsidR="00E3730F" w:rsidRPr="00C73322">
        <w:rPr>
          <w:rFonts w:ascii="Helvetica" w:hAnsi="Helvetica" w:cs="Helvetica"/>
          <w:b/>
          <w:bCs/>
          <w:color w:val="000000"/>
          <w:sz w:val="20"/>
          <w:szCs w:val="20"/>
        </w:rPr>
        <w:t>oskrbovancev</w:t>
      </w:r>
      <w:r w:rsidRPr="00C73322">
        <w:rPr>
          <w:rFonts w:ascii="Helvetica" w:hAnsi="Helvetica" w:cs="Helvetica"/>
          <w:b/>
          <w:bCs/>
          <w:color w:val="000000"/>
          <w:sz w:val="20"/>
          <w:szCs w:val="20"/>
        </w:rPr>
        <w:t xml:space="preserve">? </w:t>
      </w:r>
    </w:p>
    <w:p w14:paraId="70D2CA29"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p>
    <w:p w14:paraId="33EED2C7" w14:textId="4F5AFA80" w:rsidR="007A55B0" w:rsidRDefault="00F90417"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Nadzorni zdravn</w:t>
      </w:r>
      <w:r w:rsidR="00D774D2" w:rsidRPr="00C73322">
        <w:rPr>
          <w:rFonts w:ascii="Helvetica" w:hAnsi="Helvetica" w:cs="Helvetica"/>
          <w:color w:val="000000"/>
          <w:sz w:val="20"/>
          <w:szCs w:val="20"/>
        </w:rPr>
        <w:t>ik lahko za potrebe nadzora obračuna</w:t>
      </w:r>
      <w:r w:rsidRPr="00C73322">
        <w:rPr>
          <w:rFonts w:ascii="Helvetica" w:hAnsi="Helvetica" w:cs="Helvetica"/>
          <w:color w:val="000000"/>
          <w:sz w:val="20"/>
          <w:szCs w:val="20"/>
        </w:rPr>
        <w:t xml:space="preserve"> nege za določeno</w:t>
      </w:r>
      <w:r w:rsidR="00D774D2" w:rsidRPr="00C73322">
        <w:rPr>
          <w:rFonts w:ascii="Helvetica" w:hAnsi="Helvetica" w:cs="Helvetica"/>
          <w:color w:val="000000"/>
          <w:sz w:val="20"/>
          <w:szCs w:val="20"/>
        </w:rPr>
        <w:t xml:space="preserve"> obdobje zaprosi tudi za</w:t>
      </w:r>
      <w:r w:rsidRPr="00C73322">
        <w:rPr>
          <w:rFonts w:ascii="Helvetica" w:hAnsi="Helvetica" w:cs="Helvetica"/>
          <w:color w:val="000000"/>
          <w:sz w:val="20"/>
          <w:szCs w:val="20"/>
        </w:rPr>
        <w:t xml:space="preserve"> </w:t>
      </w:r>
      <w:r w:rsidR="00D774D2" w:rsidRPr="00C73322">
        <w:rPr>
          <w:rFonts w:ascii="Helvetica" w:hAnsi="Helvetica" w:cs="Helvetica"/>
          <w:bCs/>
          <w:color w:val="000000"/>
          <w:sz w:val="20"/>
          <w:szCs w:val="20"/>
        </w:rPr>
        <w:t>izpis začasnih odsotnosti</w:t>
      </w:r>
      <w:r w:rsidR="00D774D2" w:rsidRPr="00C73322">
        <w:rPr>
          <w:rFonts w:ascii="Helvetica" w:hAnsi="Helvetica" w:cs="Helvetica"/>
          <w:b/>
          <w:bCs/>
          <w:color w:val="000000"/>
          <w:sz w:val="20"/>
          <w:szCs w:val="20"/>
        </w:rPr>
        <w:t xml:space="preserve"> </w:t>
      </w:r>
      <w:r w:rsidR="00B05755">
        <w:rPr>
          <w:rFonts w:ascii="Helvetica" w:hAnsi="Helvetica" w:cs="Helvetica"/>
          <w:color w:val="000000"/>
          <w:sz w:val="20"/>
          <w:szCs w:val="20"/>
        </w:rPr>
        <w:t xml:space="preserve">oskrbovancev v tem obdobju. </w:t>
      </w:r>
    </w:p>
    <w:p w14:paraId="7048D624" w14:textId="77777777" w:rsidR="00B05755" w:rsidRDefault="00B05755" w:rsidP="00C73322">
      <w:pPr>
        <w:autoSpaceDE w:val="0"/>
        <w:autoSpaceDN w:val="0"/>
        <w:adjustRightInd w:val="0"/>
        <w:spacing w:after="0" w:line="240" w:lineRule="auto"/>
        <w:jc w:val="both"/>
        <w:rPr>
          <w:rFonts w:ascii="Helvetica" w:hAnsi="Helvetica" w:cs="Helvetica"/>
          <w:color w:val="000000"/>
          <w:sz w:val="20"/>
          <w:szCs w:val="20"/>
        </w:rPr>
      </w:pPr>
    </w:p>
    <w:p w14:paraId="6C18E8B8" w14:textId="3579B16C" w:rsidR="00F90417" w:rsidRPr="00B05755" w:rsidRDefault="008C28CE" w:rsidP="00C73322">
      <w:pPr>
        <w:autoSpaceDE w:val="0"/>
        <w:autoSpaceDN w:val="0"/>
        <w:adjustRightInd w:val="0"/>
        <w:spacing w:after="0" w:line="240" w:lineRule="auto"/>
        <w:jc w:val="both"/>
        <w:rPr>
          <w:rFonts w:ascii="Helvetica" w:hAnsi="Helvetica" w:cs="Helvetica"/>
          <w:b/>
          <w:color w:val="FF0000"/>
          <w:sz w:val="20"/>
          <w:szCs w:val="20"/>
        </w:rPr>
      </w:pPr>
      <w:r>
        <w:rPr>
          <w:rFonts w:ascii="Helvetica" w:hAnsi="Helvetica" w:cs="Helvetica"/>
          <w:b/>
          <w:color w:val="FF0000"/>
          <w:sz w:val="20"/>
          <w:szCs w:val="20"/>
        </w:rPr>
        <w:t>*</w:t>
      </w:r>
      <w:r w:rsidR="00C214D1" w:rsidRPr="00B05755">
        <w:rPr>
          <w:rFonts w:ascii="Helvetica" w:hAnsi="Helvetica" w:cs="Helvetica"/>
          <w:b/>
          <w:color w:val="FF0000"/>
          <w:sz w:val="20"/>
          <w:szCs w:val="20"/>
        </w:rPr>
        <w:t>POPRAVLJENO</w:t>
      </w:r>
      <w:r>
        <w:rPr>
          <w:rFonts w:ascii="Helvetica" w:hAnsi="Helvetica" w:cs="Helvetica"/>
          <w:b/>
          <w:color w:val="FF0000"/>
          <w:sz w:val="20"/>
          <w:szCs w:val="20"/>
        </w:rPr>
        <w:t>*</w:t>
      </w:r>
    </w:p>
    <w:p w14:paraId="12A4BF2D"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NZD/DSO in PSZ/</w:t>
      </w:r>
      <w:r w:rsidR="00C578EA" w:rsidRPr="00C73322">
        <w:rPr>
          <w:rFonts w:ascii="Helvetica" w:hAnsi="Helvetica" w:cs="Helvetica"/>
          <w:b/>
          <w:bCs/>
          <w:color w:val="000000"/>
          <w:sz w:val="20"/>
          <w:szCs w:val="20"/>
        </w:rPr>
        <w:t>3</w:t>
      </w:r>
      <w:r w:rsidRPr="00C73322">
        <w:rPr>
          <w:rFonts w:ascii="Helvetica" w:hAnsi="Helvetica" w:cs="Helvetica"/>
          <w:b/>
          <w:bCs/>
          <w:color w:val="000000"/>
          <w:sz w:val="20"/>
          <w:szCs w:val="20"/>
        </w:rPr>
        <w:t xml:space="preserve"> (17/499) V domovih za ostarele zahtevajo, da ima oseba, ki naj bi bila sprejeta v dom za ostarele, opravljeno preiskavo </w:t>
      </w:r>
      <w:r w:rsidR="00461308" w:rsidRPr="00C73322">
        <w:rPr>
          <w:rFonts w:ascii="Helvetica" w:hAnsi="Helvetica" w:cs="Helvetica"/>
          <w:b/>
          <w:bCs/>
          <w:color w:val="000000"/>
          <w:sz w:val="20"/>
          <w:szCs w:val="20"/>
        </w:rPr>
        <w:t>z</w:t>
      </w:r>
      <w:r w:rsidRPr="00C73322">
        <w:rPr>
          <w:rFonts w:ascii="Helvetica" w:hAnsi="Helvetica" w:cs="Helvetica"/>
          <w:b/>
          <w:bCs/>
          <w:color w:val="000000"/>
          <w:sz w:val="20"/>
          <w:szCs w:val="20"/>
        </w:rPr>
        <w:t xml:space="preserve">a MRSA. Kdo je plačnik te storitve? </w:t>
      </w:r>
    </w:p>
    <w:p w14:paraId="5546DD37"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p>
    <w:p w14:paraId="1AA165D8" w14:textId="77777777" w:rsidR="00951B80" w:rsidRPr="00256E8B" w:rsidRDefault="00F90417" w:rsidP="00951B80">
      <w:pPr>
        <w:autoSpaceDE w:val="0"/>
        <w:autoSpaceDN w:val="0"/>
        <w:adjustRightInd w:val="0"/>
        <w:spacing w:after="0" w:line="240" w:lineRule="auto"/>
        <w:rPr>
          <w:rFonts w:ascii="Arial" w:hAnsi="Arial" w:cs="Arial"/>
          <w:color w:val="000000"/>
          <w:sz w:val="20"/>
          <w:szCs w:val="20"/>
        </w:rPr>
      </w:pPr>
      <w:r w:rsidRPr="00256E8B">
        <w:rPr>
          <w:rFonts w:ascii="Helvetica" w:hAnsi="Helvetica" w:cs="Helvetica"/>
          <w:b/>
          <w:bCs/>
          <w:color w:val="000000"/>
          <w:sz w:val="20"/>
          <w:szCs w:val="20"/>
        </w:rPr>
        <w:t xml:space="preserve">Odgovor: </w:t>
      </w:r>
    </w:p>
    <w:p w14:paraId="3CCCC14C" w14:textId="77777777" w:rsidR="00951B80" w:rsidRPr="00256E8B" w:rsidRDefault="00951B80" w:rsidP="00CB0F83">
      <w:pPr>
        <w:autoSpaceDE w:val="0"/>
        <w:autoSpaceDN w:val="0"/>
        <w:adjustRightInd w:val="0"/>
        <w:spacing w:after="0" w:line="240" w:lineRule="auto"/>
        <w:jc w:val="both"/>
        <w:rPr>
          <w:rFonts w:ascii="Helvetica" w:hAnsi="Helvetica" w:cs="Arial"/>
          <w:color w:val="000000"/>
          <w:sz w:val="20"/>
          <w:szCs w:val="20"/>
        </w:rPr>
      </w:pPr>
      <w:r w:rsidRPr="00256E8B">
        <w:rPr>
          <w:rFonts w:ascii="Helvetica" w:hAnsi="Helvetica" w:cs="Arial"/>
          <w:color w:val="000000"/>
          <w:sz w:val="20"/>
          <w:szCs w:val="20"/>
        </w:rPr>
        <w:t>Za uspešnejše preprečevanje širjenja odpornih bakterij je potrebno ravnati v skladu s priporočili</w:t>
      </w:r>
      <w:r w:rsidRPr="00256E8B">
        <w:rPr>
          <w:rFonts w:ascii="Helvetica" w:hAnsi="Helvetica" w:cs="Arial"/>
          <w:color w:val="000000"/>
          <w:sz w:val="20"/>
          <w:szCs w:val="20"/>
          <w:u w:val="single"/>
        </w:rPr>
        <w:t xml:space="preserve">  </w:t>
      </w:r>
      <w:r w:rsidRPr="00256E8B">
        <w:rPr>
          <w:rFonts w:ascii="Helvetica" w:hAnsi="Helvetica" w:cs="Arial"/>
          <w:color w:val="000000"/>
          <w:sz w:val="20"/>
          <w:szCs w:val="20"/>
        </w:rPr>
        <w:t>Nacionalne komisije za preprečevanje in obvladovanje bolnišničnih okužb, ki so objavljena na spletni strani MZ (povezava spodaj):</w:t>
      </w:r>
    </w:p>
    <w:p w14:paraId="1EF8EAEB" w14:textId="77777777" w:rsidR="00B05755" w:rsidRPr="00256E8B" w:rsidRDefault="001E717D" w:rsidP="00CB0F8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etica" w:hAnsi="Helvetica" w:cs="Arial"/>
          <w:color w:val="000000"/>
          <w:sz w:val="20"/>
          <w:szCs w:val="20"/>
        </w:rPr>
      </w:pPr>
      <w:hyperlink r:id="rId15" w:history="1">
        <w:r w:rsidR="00951B80" w:rsidRPr="00256E8B">
          <w:rPr>
            <w:rStyle w:val="Hiperpovezava"/>
            <w:rFonts w:ascii="Helvetica" w:hAnsi="Helvetica" w:cs="Arial"/>
            <w:color w:val="auto"/>
            <w:sz w:val="20"/>
            <w:szCs w:val="20"/>
            <w:u w:val="none"/>
          </w:rPr>
          <w:t>http://www.mz.gov.si/si/delovna_podrocja_in_prioritete/zdravstveno_varstvo/kakovost_in_varnost/nacionalna_komisija_za_obvladovanje_bolnisnicnih_okuzb/strokovnjaki/</w:t>
        </w:r>
      </w:hyperlink>
      <w:r w:rsidR="00951B80" w:rsidRPr="00256E8B">
        <w:rPr>
          <w:rFonts w:ascii="Helvetica" w:hAnsi="Helvetica" w:cs="Arial"/>
          <w:sz w:val="20"/>
          <w:szCs w:val="20"/>
        </w:rPr>
        <w:t xml:space="preserve">. </w:t>
      </w:r>
      <w:r w:rsidR="00B05755" w:rsidRPr="00256E8B">
        <w:rPr>
          <w:rFonts w:ascii="Helvetica" w:hAnsi="Helvetica" w:cs="Arial"/>
          <w:sz w:val="20"/>
          <w:szCs w:val="20"/>
        </w:rPr>
        <w:t xml:space="preserve">   </w:t>
      </w:r>
      <w:r w:rsidR="00B05755" w:rsidRPr="00256E8B">
        <w:rPr>
          <w:rFonts w:ascii="Helvetica" w:hAnsi="Helvetica" w:cs="Arial"/>
          <w:color w:val="000000"/>
          <w:sz w:val="20"/>
          <w:szCs w:val="20"/>
        </w:rPr>
        <w:t xml:space="preserve">                            </w:t>
      </w:r>
    </w:p>
    <w:p w14:paraId="1620526F" w14:textId="4E590559" w:rsidR="00951B80" w:rsidRPr="00256E8B" w:rsidRDefault="00951B80" w:rsidP="00CB0F8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etica" w:hAnsi="Helvetica" w:cs="Arial"/>
          <w:color w:val="000000"/>
          <w:sz w:val="20"/>
          <w:szCs w:val="20"/>
        </w:rPr>
      </w:pPr>
      <w:r w:rsidRPr="00256E8B">
        <w:rPr>
          <w:rFonts w:ascii="Helvetica" w:hAnsi="Helvetica" w:cs="Arial"/>
          <w:color w:val="000000"/>
          <w:sz w:val="20"/>
          <w:szCs w:val="20"/>
        </w:rPr>
        <w:t xml:space="preserve">V priporočilih je opredeljeno katere nadzorne kužnine in kdaj se odvzamejo ter kdaj se izvaja dekolonizacija.  </w:t>
      </w:r>
    </w:p>
    <w:p w14:paraId="71072D49" w14:textId="77777777" w:rsidR="00951B80" w:rsidRPr="00256E8B" w:rsidRDefault="00951B80" w:rsidP="00CB0F83">
      <w:pPr>
        <w:autoSpaceDE w:val="0"/>
        <w:autoSpaceDN w:val="0"/>
        <w:adjustRightInd w:val="0"/>
        <w:spacing w:after="0" w:line="240" w:lineRule="auto"/>
        <w:jc w:val="both"/>
        <w:rPr>
          <w:rFonts w:ascii="Helvetica" w:hAnsi="Helvetica" w:cs="Arial"/>
          <w:color w:val="000000"/>
          <w:sz w:val="20"/>
          <w:szCs w:val="20"/>
        </w:rPr>
      </w:pPr>
      <w:r w:rsidRPr="00256E8B">
        <w:rPr>
          <w:rFonts w:ascii="Helvetica" w:hAnsi="Helvetica" w:cs="Arial"/>
          <w:color w:val="000000"/>
          <w:sz w:val="20"/>
          <w:szCs w:val="20"/>
        </w:rPr>
        <w:t xml:space="preserve">Poleg tega, da se preiskave nadzornih kužnin na prisotnost večkratno odpornih mikrorganizmov, v skladu z Okrožnico ZAE 07/17, lahko obračunajo kot ločeno zaračunljivi material v okviru dejavnosti 302 002 »Splošna ambulanta v socialnovarstvenem zavodu«, imajo domovi povrnjene stroške kompletov za dekolonizacijo (LZM), zato se od izvajalcev pričakuje ravnanje v skladu z navodili objavljenimi na spletni strani MZ. </w:t>
      </w:r>
    </w:p>
    <w:p w14:paraId="3B6135DE" w14:textId="77777777" w:rsidR="00951B80" w:rsidRPr="00256E8B" w:rsidRDefault="00951B80" w:rsidP="00951B80">
      <w:pPr>
        <w:autoSpaceDE w:val="0"/>
        <w:autoSpaceDN w:val="0"/>
        <w:adjustRightInd w:val="0"/>
        <w:spacing w:after="0" w:line="240" w:lineRule="auto"/>
        <w:rPr>
          <w:rFonts w:ascii="Helvetica" w:hAnsi="Helvetica" w:cs="Arial"/>
          <w:color w:val="000000"/>
          <w:sz w:val="20"/>
          <w:szCs w:val="20"/>
        </w:rPr>
      </w:pPr>
    </w:p>
    <w:p w14:paraId="1B5C524D" w14:textId="77777777" w:rsidR="00951B80" w:rsidRPr="00256E8B" w:rsidRDefault="00951B80" w:rsidP="00951B80">
      <w:pPr>
        <w:autoSpaceDE w:val="0"/>
        <w:autoSpaceDN w:val="0"/>
        <w:adjustRightInd w:val="0"/>
        <w:spacing w:after="0" w:line="240" w:lineRule="auto"/>
        <w:rPr>
          <w:rFonts w:ascii="Helvetica" w:hAnsi="Helvetica" w:cs="Arial"/>
          <w:color w:val="000000"/>
          <w:sz w:val="20"/>
          <w:szCs w:val="20"/>
        </w:rPr>
      </w:pPr>
      <w:r w:rsidRPr="00256E8B">
        <w:rPr>
          <w:rFonts w:ascii="Helvetica" w:hAnsi="Helvetica" w:cs="Arial"/>
          <w:color w:val="000000"/>
          <w:sz w:val="20"/>
          <w:szCs w:val="20"/>
        </w:rPr>
        <w:t>V omenjenih priporočilih ni navedeno, da mora izbrani osebni zdravnik  izvajati preiskave  brisov  nadzornih kužnin zaradi sprejema v dom starejših občanov .</w:t>
      </w:r>
    </w:p>
    <w:p w14:paraId="60F835D9" w14:textId="77777777" w:rsidR="008653AD" w:rsidRPr="00256E8B" w:rsidRDefault="008653AD" w:rsidP="00C73322">
      <w:pPr>
        <w:autoSpaceDE w:val="0"/>
        <w:autoSpaceDN w:val="0"/>
        <w:adjustRightInd w:val="0"/>
        <w:spacing w:after="0" w:line="240" w:lineRule="auto"/>
        <w:jc w:val="both"/>
        <w:rPr>
          <w:rFonts w:ascii="Helvetica" w:hAnsi="Helvetica" w:cs="Helvetica"/>
          <w:b/>
          <w:bCs/>
          <w:color w:val="000000"/>
          <w:sz w:val="20"/>
          <w:szCs w:val="20"/>
        </w:rPr>
      </w:pPr>
    </w:p>
    <w:p w14:paraId="55249D5B" w14:textId="77777777" w:rsidR="00933F7B" w:rsidRPr="00256E8B"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256E8B">
        <w:rPr>
          <w:rFonts w:ascii="Helvetica" w:hAnsi="Helvetica" w:cs="Helvetica"/>
          <w:b/>
          <w:bCs/>
          <w:color w:val="000000"/>
          <w:sz w:val="20"/>
          <w:szCs w:val="20"/>
        </w:rPr>
        <w:t>NZD/DSO in PSZ/</w:t>
      </w:r>
      <w:r w:rsidR="00C578EA" w:rsidRPr="00256E8B">
        <w:rPr>
          <w:rFonts w:ascii="Helvetica" w:hAnsi="Helvetica" w:cs="Helvetica"/>
          <w:b/>
          <w:bCs/>
          <w:color w:val="000000"/>
          <w:sz w:val="20"/>
          <w:szCs w:val="20"/>
        </w:rPr>
        <w:t>4</w:t>
      </w:r>
      <w:r w:rsidRPr="00256E8B">
        <w:rPr>
          <w:rFonts w:ascii="Helvetica" w:hAnsi="Helvetica" w:cs="Helvetica"/>
          <w:b/>
          <w:bCs/>
          <w:color w:val="000000"/>
          <w:sz w:val="20"/>
          <w:szCs w:val="20"/>
        </w:rPr>
        <w:t xml:space="preserve"> (20/565) Kdo je dolžan zagotoviti opremo in jeklenke za zdravljenje zavarovancev s kisikom</w:t>
      </w:r>
      <w:r w:rsidR="00461308" w:rsidRPr="00256E8B">
        <w:rPr>
          <w:rFonts w:ascii="Helvetica" w:hAnsi="Helvetica" w:cs="Helvetica"/>
          <w:b/>
          <w:bCs/>
          <w:color w:val="000000"/>
          <w:sz w:val="20"/>
          <w:szCs w:val="20"/>
        </w:rPr>
        <w:t>,</w:t>
      </w:r>
      <w:r w:rsidRPr="00256E8B">
        <w:rPr>
          <w:rFonts w:ascii="Helvetica" w:hAnsi="Helvetica" w:cs="Helvetica"/>
          <w:b/>
          <w:bCs/>
          <w:color w:val="000000"/>
          <w:sz w:val="20"/>
          <w:szCs w:val="20"/>
        </w:rPr>
        <w:t xml:space="preserve"> DSO ali pristojna</w:t>
      </w:r>
      <w:r w:rsidR="00461308" w:rsidRPr="00256E8B">
        <w:rPr>
          <w:rFonts w:ascii="Helvetica" w:hAnsi="Helvetica" w:cs="Helvetica"/>
          <w:b/>
          <w:bCs/>
          <w:color w:val="000000"/>
          <w:sz w:val="20"/>
          <w:szCs w:val="20"/>
        </w:rPr>
        <w:t xml:space="preserve"> </w:t>
      </w:r>
      <w:r w:rsidRPr="00256E8B">
        <w:rPr>
          <w:rFonts w:ascii="Helvetica" w:hAnsi="Helvetica" w:cs="Helvetica"/>
          <w:b/>
          <w:bCs/>
          <w:color w:val="000000"/>
          <w:sz w:val="20"/>
          <w:szCs w:val="20"/>
        </w:rPr>
        <w:t xml:space="preserve">splošna ambulanta? </w:t>
      </w:r>
    </w:p>
    <w:p w14:paraId="78B57DCD" w14:textId="77777777" w:rsidR="00F90417" w:rsidRPr="00256E8B"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256E8B">
        <w:rPr>
          <w:rFonts w:ascii="Helvetica" w:hAnsi="Helvetica" w:cs="Helvetica"/>
          <w:b/>
          <w:bCs/>
          <w:color w:val="000000"/>
          <w:sz w:val="20"/>
          <w:szCs w:val="20"/>
        </w:rPr>
        <w:t xml:space="preserve"> </w:t>
      </w:r>
    </w:p>
    <w:p w14:paraId="65A82831" w14:textId="77777777" w:rsidR="00F90417" w:rsidRPr="00256E8B" w:rsidRDefault="00F90417" w:rsidP="00C73322">
      <w:pPr>
        <w:autoSpaceDE w:val="0"/>
        <w:autoSpaceDN w:val="0"/>
        <w:adjustRightInd w:val="0"/>
        <w:spacing w:after="0" w:line="240" w:lineRule="auto"/>
        <w:jc w:val="both"/>
        <w:rPr>
          <w:rFonts w:ascii="Helvetica" w:hAnsi="Helvetica" w:cs="Helvetica"/>
          <w:color w:val="000000"/>
          <w:sz w:val="20"/>
          <w:szCs w:val="20"/>
        </w:rPr>
      </w:pPr>
      <w:r w:rsidRPr="00256E8B">
        <w:rPr>
          <w:rFonts w:ascii="Helvetica" w:hAnsi="Helvetica" w:cs="Helvetica"/>
          <w:b/>
          <w:bCs/>
          <w:color w:val="000000"/>
          <w:sz w:val="20"/>
          <w:szCs w:val="20"/>
        </w:rPr>
        <w:t xml:space="preserve">Odgovor: </w:t>
      </w:r>
      <w:r w:rsidRPr="00256E8B">
        <w:rPr>
          <w:rFonts w:ascii="Helvetica" w:hAnsi="Helvetica" w:cs="Helvetica"/>
          <w:color w:val="000000"/>
          <w:sz w:val="20"/>
          <w:szCs w:val="20"/>
        </w:rPr>
        <w:t xml:space="preserve">Za opremo prostorov je po veljavni zakonodaji odgovoren ustanovitelj. </w:t>
      </w:r>
      <w:r w:rsidR="00933F7B" w:rsidRPr="00256E8B">
        <w:rPr>
          <w:rFonts w:ascii="Helvetica" w:hAnsi="Helvetica" w:cs="Helvetica"/>
          <w:color w:val="000000"/>
          <w:sz w:val="20"/>
          <w:szCs w:val="20"/>
        </w:rPr>
        <w:t xml:space="preserve">ZZZS </w:t>
      </w:r>
      <w:r w:rsidRPr="00256E8B">
        <w:rPr>
          <w:rFonts w:ascii="Helvetica" w:hAnsi="Helvetica" w:cs="Helvetica"/>
          <w:color w:val="000000"/>
          <w:sz w:val="20"/>
          <w:szCs w:val="20"/>
        </w:rPr>
        <w:t>ne zagotavlja opremljanja prostorov oziroma stavb in za to tudi ni pristojen, zagotavlja le plačilo opravljenih zdravstvenih storitev in individualno pravico zavarovane osebe do trajnega zdravljenja s kisikom na domu.</w:t>
      </w:r>
    </w:p>
    <w:p w14:paraId="3C17EDD6" w14:textId="77777777" w:rsidR="008653AD" w:rsidRDefault="008653AD" w:rsidP="00C73322">
      <w:pPr>
        <w:autoSpaceDE w:val="0"/>
        <w:autoSpaceDN w:val="0"/>
        <w:adjustRightInd w:val="0"/>
        <w:spacing w:after="0" w:line="240" w:lineRule="auto"/>
        <w:jc w:val="both"/>
        <w:rPr>
          <w:rFonts w:ascii="Helvetica" w:hAnsi="Helvetica" w:cs="Helvetica"/>
          <w:color w:val="000000"/>
          <w:sz w:val="20"/>
          <w:szCs w:val="20"/>
        </w:rPr>
      </w:pPr>
    </w:p>
    <w:p w14:paraId="7041E62C" w14:textId="67784602" w:rsidR="00B05755" w:rsidRPr="00B05755" w:rsidRDefault="008C28CE" w:rsidP="00C73322">
      <w:pPr>
        <w:autoSpaceDE w:val="0"/>
        <w:autoSpaceDN w:val="0"/>
        <w:adjustRightInd w:val="0"/>
        <w:spacing w:after="0" w:line="240" w:lineRule="auto"/>
        <w:jc w:val="both"/>
        <w:rPr>
          <w:rFonts w:ascii="Helvetica" w:hAnsi="Helvetica" w:cs="Helvetica"/>
          <w:b/>
          <w:bCs/>
          <w:color w:val="FF0000"/>
          <w:sz w:val="20"/>
          <w:szCs w:val="20"/>
        </w:rPr>
      </w:pPr>
      <w:r>
        <w:rPr>
          <w:rFonts w:ascii="Helvetica" w:hAnsi="Helvetica" w:cs="Helvetica"/>
          <w:b/>
          <w:color w:val="FF0000"/>
          <w:sz w:val="20"/>
          <w:szCs w:val="20"/>
        </w:rPr>
        <w:t>*</w:t>
      </w:r>
      <w:r w:rsidR="00CB5A55" w:rsidRPr="00B05755">
        <w:rPr>
          <w:rFonts w:ascii="Helvetica" w:hAnsi="Helvetica" w:cs="Helvetica"/>
          <w:b/>
          <w:color w:val="FF0000"/>
          <w:sz w:val="20"/>
          <w:szCs w:val="20"/>
        </w:rPr>
        <w:t>POPRAVLJENO</w:t>
      </w:r>
      <w:r>
        <w:rPr>
          <w:rFonts w:ascii="Helvetica" w:hAnsi="Helvetica" w:cs="Helvetica"/>
          <w:b/>
          <w:color w:val="FF0000"/>
          <w:sz w:val="20"/>
          <w:szCs w:val="20"/>
        </w:rPr>
        <w:t>*</w:t>
      </w:r>
    </w:p>
    <w:p w14:paraId="42BA72EF" w14:textId="2B28128F"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ZD/DSO in PSZ/</w:t>
      </w:r>
      <w:r w:rsidR="00C578EA" w:rsidRPr="00C73322">
        <w:rPr>
          <w:rFonts w:ascii="Helvetica" w:hAnsi="Helvetica" w:cs="Helvetica"/>
          <w:b/>
          <w:bCs/>
          <w:color w:val="000000"/>
          <w:sz w:val="20"/>
          <w:szCs w:val="20"/>
        </w:rPr>
        <w:t>5</w:t>
      </w:r>
      <w:r w:rsidRPr="00C73322">
        <w:rPr>
          <w:rFonts w:ascii="Helvetica" w:hAnsi="Helvetica" w:cs="Helvetica"/>
          <w:b/>
          <w:bCs/>
          <w:color w:val="000000"/>
          <w:sz w:val="20"/>
          <w:szCs w:val="20"/>
        </w:rPr>
        <w:t xml:space="preserve"> (20/569) Kdo je plačnik dekolonizacije in odvzemov ter laboratorijskih preiskav brisov </w:t>
      </w:r>
      <w:r w:rsidR="00461308" w:rsidRPr="00C73322">
        <w:rPr>
          <w:rFonts w:ascii="Helvetica" w:hAnsi="Helvetica" w:cs="Helvetica"/>
          <w:b/>
          <w:bCs/>
          <w:color w:val="000000"/>
          <w:sz w:val="20"/>
          <w:szCs w:val="20"/>
        </w:rPr>
        <w:t>z</w:t>
      </w:r>
      <w:r w:rsidRPr="00C73322">
        <w:rPr>
          <w:rFonts w:ascii="Helvetica" w:hAnsi="Helvetica" w:cs="Helvetica"/>
          <w:b/>
          <w:bCs/>
          <w:color w:val="000000"/>
          <w:sz w:val="20"/>
          <w:szCs w:val="20"/>
        </w:rPr>
        <w:t>a MRSA</w:t>
      </w:r>
      <w:r w:rsidR="004E31F8" w:rsidRPr="00C73322">
        <w:rPr>
          <w:rFonts w:ascii="Helvetica" w:hAnsi="Helvetica" w:cs="Helvetica"/>
          <w:b/>
          <w:bCs/>
          <w:color w:val="000000"/>
          <w:sz w:val="20"/>
          <w:szCs w:val="20"/>
        </w:rPr>
        <w:t xml:space="preserve"> </w:t>
      </w:r>
      <w:r w:rsidRPr="00C73322">
        <w:rPr>
          <w:rFonts w:ascii="Helvetica" w:hAnsi="Helvetica" w:cs="Helvetica"/>
          <w:b/>
          <w:bCs/>
          <w:color w:val="000000"/>
          <w:sz w:val="20"/>
          <w:szCs w:val="20"/>
        </w:rPr>
        <w:t xml:space="preserve">pri stanovalcih, ki so bili sprejeti z MRSO? </w:t>
      </w:r>
    </w:p>
    <w:p w14:paraId="05D8218E"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p>
    <w:p w14:paraId="3D455E43" w14:textId="77777777" w:rsidR="00B05755" w:rsidRPr="00256E8B" w:rsidRDefault="00F90417" w:rsidP="00C73322">
      <w:pPr>
        <w:autoSpaceDE w:val="0"/>
        <w:autoSpaceDN w:val="0"/>
        <w:adjustRightInd w:val="0"/>
        <w:spacing w:after="0" w:line="240" w:lineRule="auto"/>
        <w:jc w:val="both"/>
        <w:rPr>
          <w:rFonts w:ascii="Helvetica" w:hAnsi="Helvetica" w:cs="Arial"/>
          <w:color w:val="FF0000"/>
          <w:sz w:val="20"/>
          <w:szCs w:val="20"/>
        </w:rPr>
      </w:pPr>
      <w:r w:rsidRPr="00256E8B">
        <w:rPr>
          <w:rFonts w:ascii="Helvetica" w:hAnsi="Helvetica" w:cs="Helvetica"/>
          <w:b/>
          <w:bCs/>
          <w:color w:val="000000"/>
          <w:sz w:val="20"/>
          <w:szCs w:val="20"/>
        </w:rPr>
        <w:t xml:space="preserve">Odgovor: </w:t>
      </w:r>
      <w:r w:rsidR="00687C7C" w:rsidRPr="00256E8B">
        <w:rPr>
          <w:rFonts w:ascii="Helvetica" w:hAnsi="Helvetica" w:cs="Arial"/>
          <w:sz w:val="20"/>
          <w:szCs w:val="20"/>
        </w:rPr>
        <w:t>Preiskave nadzornih kužnin se obračuna kot ločeno zaračunljivi material v dejavnosti 302002 Splošna ambulanta v socialnovarstvenem zavodu v primerih, kadar so opravljene skladno s strokovnimi usmeritvami za odvzem brisov na večkratno odporne bakterije ( dostopno na spletni strani Ministrstva za zdravje</w:t>
      </w:r>
      <w:r w:rsidR="00B05755" w:rsidRPr="00256E8B">
        <w:rPr>
          <w:rFonts w:ascii="Helvetica" w:hAnsi="Helvetica" w:cs="Arial"/>
          <w:sz w:val="20"/>
          <w:szCs w:val="20"/>
        </w:rPr>
        <w:t xml:space="preserve">. </w:t>
      </w:r>
    </w:p>
    <w:p w14:paraId="473844C2" w14:textId="77777777" w:rsidR="00B05755" w:rsidRPr="00256E8B" w:rsidRDefault="001E717D" w:rsidP="00C73322">
      <w:pPr>
        <w:autoSpaceDE w:val="0"/>
        <w:autoSpaceDN w:val="0"/>
        <w:adjustRightInd w:val="0"/>
        <w:spacing w:after="0" w:line="240" w:lineRule="auto"/>
        <w:jc w:val="both"/>
        <w:rPr>
          <w:rFonts w:ascii="Helvetica" w:hAnsi="Helvetica" w:cs="Helvetica"/>
          <w:sz w:val="20"/>
          <w:szCs w:val="20"/>
        </w:rPr>
      </w:pPr>
      <w:hyperlink r:id="rId16" w:history="1">
        <w:r w:rsidR="008653AD" w:rsidRPr="00256E8B">
          <w:rPr>
            <w:rStyle w:val="Hiperpovezava"/>
            <w:rFonts w:ascii="Helvetica" w:hAnsi="Helvetica" w:cs="Arial"/>
            <w:color w:val="auto"/>
            <w:sz w:val="20"/>
            <w:szCs w:val="20"/>
            <w:u w:val="none"/>
          </w:rPr>
          <w:t>http://www.mz.gov.si/si/delovna_podrocja_in_prioritete/zdravstveno_varstvo/kakovost_in_varnost/nacionalna_komisija_za_obvladovanje_bolnisnicnih_okuzb /strokovnjaki/</w:t>
        </w:r>
      </w:hyperlink>
      <w:r w:rsidR="00A4182E" w:rsidRPr="00256E8B">
        <w:rPr>
          <w:rFonts w:ascii="Helvetica" w:hAnsi="Helvetica" w:cs="Arial"/>
          <w:sz w:val="20"/>
          <w:szCs w:val="20"/>
        </w:rPr>
        <w:t xml:space="preserve"> </w:t>
      </w:r>
      <w:r w:rsidR="00F90417" w:rsidRPr="00256E8B">
        <w:rPr>
          <w:rFonts w:ascii="Helvetica" w:hAnsi="Helvetica" w:cs="Helvetica"/>
          <w:sz w:val="20"/>
          <w:szCs w:val="20"/>
        </w:rPr>
        <w:t xml:space="preserve"> </w:t>
      </w:r>
    </w:p>
    <w:p w14:paraId="4F8BF92F" w14:textId="54B29A2C" w:rsidR="000D47BB" w:rsidRPr="00256E8B" w:rsidRDefault="00F90417" w:rsidP="00C73322">
      <w:pPr>
        <w:autoSpaceDE w:val="0"/>
        <w:autoSpaceDN w:val="0"/>
        <w:adjustRightInd w:val="0"/>
        <w:spacing w:after="0" w:line="240" w:lineRule="auto"/>
        <w:jc w:val="both"/>
        <w:rPr>
          <w:rFonts w:ascii="Helvetica" w:hAnsi="Helvetica" w:cs="Arial"/>
          <w:sz w:val="20"/>
          <w:szCs w:val="20"/>
        </w:rPr>
      </w:pPr>
      <w:r w:rsidRPr="00256E8B">
        <w:rPr>
          <w:rFonts w:ascii="Helvetica" w:hAnsi="Helvetica" w:cs="Arial"/>
          <w:sz w:val="20"/>
          <w:szCs w:val="20"/>
        </w:rPr>
        <w:t>V delu, ki se nanaša na specifično negovalno obravnavo na osnovi Meril</w:t>
      </w:r>
      <w:r w:rsidR="00CC368C" w:rsidRPr="00256E8B">
        <w:rPr>
          <w:rFonts w:ascii="Helvetica" w:hAnsi="Helvetica" w:cs="Arial"/>
          <w:sz w:val="20"/>
          <w:szCs w:val="20"/>
        </w:rPr>
        <w:t xml:space="preserve"> za razvrščanje oskrbovancev po zahtevnosti zdravstvene nege</w:t>
      </w:r>
      <w:r w:rsidRPr="00256E8B">
        <w:rPr>
          <w:rFonts w:ascii="Helvetica" w:hAnsi="Helvetica" w:cs="Arial"/>
          <w:sz w:val="20"/>
          <w:szCs w:val="20"/>
        </w:rPr>
        <w:t xml:space="preserve">, </w:t>
      </w:r>
      <w:r w:rsidR="00A35CE1" w:rsidRPr="00256E8B">
        <w:rPr>
          <w:rFonts w:ascii="Helvetica" w:hAnsi="Helvetica" w:cs="Arial"/>
          <w:sz w:val="20"/>
          <w:szCs w:val="20"/>
        </w:rPr>
        <w:t>se za dneve dekonolonizacije</w:t>
      </w:r>
      <w:r w:rsidR="00A4182E" w:rsidRPr="00256E8B">
        <w:rPr>
          <w:rFonts w:ascii="Helvetica" w:hAnsi="Helvetica" w:cs="Arial"/>
          <w:sz w:val="20"/>
          <w:szCs w:val="20"/>
        </w:rPr>
        <w:t xml:space="preserve"> obračuna</w:t>
      </w:r>
      <w:r w:rsidR="00A35CE1" w:rsidRPr="00256E8B">
        <w:rPr>
          <w:rFonts w:ascii="Helvetica" w:hAnsi="Helvetica" w:cs="Arial"/>
          <w:sz w:val="20"/>
          <w:szCs w:val="20"/>
        </w:rPr>
        <w:t>zdravstvena nega III (v dejavnosti 644 408, 644 413, 644 418)</w:t>
      </w:r>
      <w:r w:rsidR="00A4182E" w:rsidRPr="00256E8B">
        <w:rPr>
          <w:rFonts w:ascii="Helvetica" w:hAnsi="Helvetica" w:cs="Arial"/>
          <w:sz w:val="20"/>
          <w:szCs w:val="20"/>
        </w:rPr>
        <w:t>.</w:t>
      </w:r>
      <w:r w:rsidR="00A35CE1" w:rsidRPr="00256E8B">
        <w:rPr>
          <w:rFonts w:ascii="Helvetica" w:hAnsi="Helvetica" w:cs="Arial"/>
          <w:sz w:val="20"/>
          <w:szCs w:val="20"/>
        </w:rPr>
        <w:t xml:space="preserve"> </w:t>
      </w:r>
      <w:r w:rsidR="00A4182E" w:rsidRPr="00256E8B">
        <w:rPr>
          <w:rFonts w:ascii="Helvetica" w:hAnsi="Helvetica" w:cs="Arial"/>
          <w:sz w:val="20"/>
          <w:szCs w:val="20"/>
        </w:rPr>
        <w:t>U</w:t>
      </w:r>
      <w:r w:rsidR="00A35CE1" w:rsidRPr="00256E8B">
        <w:rPr>
          <w:rFonts w:ascii="Helvetica" w:hAnsi="Helvetica" w:cs="Arial"/>
          <w:sz w:val="20"/>
          <w:szCs w:val="20"/>
        </w:rPr>
        <w:t xml:space="preserve">porabljeni material za </w:t>
      </w:r>
      <w:r w:rsidRPr="00256E8B">
        <w:rPr>
          <w:rFonts w:ascii="Helvetica" w:hAnsi="Helvetica" w:cs="Arial"/>
          <w:sz w:val="20"/>
          <w:szCs w:val="20"/>
        </w:rPr>
        <w:t>dekolonizacij</w:t>
      </w:r>
      <w:r w:rsidR="00A35CE1" w:rsidRPr="00256E8B">
        <w:rPr>
          <w:rFonts w:ascii="Helvetica" w:hAnsi="Helvetica" w:cs="Arial"/>
          <w:sz w:val="20"/>
          <w:szCs w:val="20"/>
        </w:rPr>
        <w:t xml:space="preserve">o </w:t>
      </w:r>
      <w:r w:rsidR="000D47BB" w:rsidRPr="00256E8B">
        <w:rPr>
          <w:rFonts w:ascii="Helvetica" w:hAnsi="Helvetica" w:cs="Arial"/>
          <w:sz w:val="20"/>
          <w:szCs w:val="20"/>
        </w:rPr>
        <w:t>se obračuna</w:t>
      </w:r>
      <w:r w:rsidR="00A35CE1" w:rsidRPr="00256E8B">
        <w:rPr>
          <w:rFonts w:ascii="Helvetica" w:hAnsi="Helvetica" w:cs="Arial"/>
          <w:sz w:val="20"/>
          <w:szCs w:val="20"/>
        </w:rPr>
        <w:t xml:space="preserve"> s šifro LZM (Q0240) (v veljavi od 1. junija 2016).</w:t>
      </w:r>
    </w:p>
    <w:p w14:paraId="47E36D8B" w14:textId="77777777" w:rsidR="000D47BB" w:rsidRPr="00256E8B" w:rsidRDefault="000D47BB" w:rsidP="00C73322">
      <w:pPr>
        <w:autoSpaceDE w:val="0"/>
        <w:autoSpaceDN w:val="0"/>
        <w:adjustRightInd w:val="0"/>
        <w:spacing w:after="0" w:line="240" w:lineRule="auto"/>
        <w:jc w:val="both"/>
        <w:rPr>
          <w:rFonts w:ascii="Helvetica" w:hAnsi="Helvetica" w:cs="Helvetica"/>
          <w:color w:val="000000"/>
          <w:sz w:val="20"/>
          <w:szCs w:val="20"/>
        </w:rPr>
      </w:pPr>
    </w:p>
    <w:p w14:paraId="7AEE55CB" w14:textId="77777777" w:rsidR="00F90417" w:rsidRPr="00256E8B"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256E8B">
        <w:rPr>
          <w:rFonts w:ascii="Helvetica" w:hAnsi="Helvetica" w:cs="Helvetica"/>
          <w:b/>
          <w:bCs/>
          <w:color w:val="000000"/>
          <w:sz w:val="20"/>
          <w:szCs w:val="20"/>
        </w:rPr>
        <w:t>NZD/DSO in PSZ/</w:t>
      </w:r>
      <w:r w:rsidR="00C578EA" w:rsidRPr="00256E8B">
        <w:rPr>
          <w:rFonts w:ascii="Helvetica" w:hAnsi="Helvetica" w:cs="Helvetica"/>
          <w:b/>
          <w:bCs/>
          <w:color w:val="000000"/>
          <w:sz w:val="20"/>
          <w:szCs w:val="20"/>
        </w:rPr>
        <w:t>6</w:t>
      </w:r>
      <w:r w:rsidRPr="00256E8B">
        <w:rPr>
          <w:rFonts w:ascii="Helvetica" w:hAnsi="Helvetica" w:cs="Helvetica"/>
          <w:b/>
          <w:bCs/>
          <w:color w:val="000000"/>
          <w:sz w:val="20"/>
          <w:szCs w:val="20"/>
        </w:rPr>
        <w:t xml:space="preserve"> (20/570) Kdo zagotavlja obvezilni in ostali material, kadar so potrebne preveze nepokretnega oskrbovanca v postelji? Ali ima to dom starejših občanov priznano v negi ali ga mora zagotavljati splošna ambulanta</w:t>
      </w:r>
      <w:r w:rsidR="0036675E" w:rsidRPr="00256E8B">
        <w:rPr>
          <w:rFonts w:ascii="Helvetica" w:hAnsi="Helvetica" w:cs="Helvetica"/>
          <w:b/>
          <w:bCs/>
          <w:color w:val="000000"/>
          <w:sz w:val="20"/>
          <w:szCs w:val="20"/>
        </w:rPr>
        <w:t xml:space="preserve"> na naročilnico</w:t>
      </w:r>
      <w:r w:rsidRPr="00256E8B">
        <w:rPr>
          <w:rFonts w:ascii="Helvetica" w:hAnsi="Helvetica" w:cs="Helvetica"/>
          <w:b/>
          <w:bCs/>
          <w:color w:val="000000"/>
          <w:sz w:val="20"/>
          <w:szCs w:val="20"/>
        </w:rPr>
        <w:t xml:space="preserve">? </w:t>
      </w:r>
    </w:p>
    <w:p w14:paraId="245E46F5" w14:textId="77777777" w:rsidR="00F90417" w:rsidRPr="00256E8B" w:rsidRDefault="00F90417" w:rsidP="00C73322">
      <w:pPr>
        <w:autoSpaceDE w:val="0"/>
        <w:autoSpaceDN w:val="0"/>
        <w:adjustRightInd w:val="0"/>
        <w:spacing w:after="0" w:line="240" w:lineRule="auto"/>
        <w:jc w:val="both"/>
        <w:rPr>
          <w:rFonts w:ascii="Helvetica" w:hAnsi="Helvetica" w:cs="Helvetica"/>
          <w:b/>
          <w:bCs/>
          <w:color w:val="000000"/>
          <w:sz w:val="20"/>
          <w:szCs w:val="20"/>
        </w:rPr>
      </w:pPr>
    </w:p>
    <w:p w14:paraId="4FD4E25F" w14:textId="77777777" w:rsidR="00F90417" w:rsidRPr="00256E8B" w:rsidRDefault="00F90417" w:rsidP="00C73322">
      <w:pPr>
        <w:autoSpaceDE w:val="0"/>
        <w:autoSpaceDN w:val="0"/>
        <w:adjustRightInd w:val="0"/>
        <w:spacing w:after="0" w:line="240" w:lineRule="auto"/>
        <w:jc w:val="both"/>
        <w:rPr>
          <w:rFonts w:ascii="Helvetica" w:hAnsi="Helvetica" w:cs="Helvetica"/>
          <w:color w:val="000000"/>
          <w:sz w:val="20"/>
          <w:szCs w:val="20"/>
        </w:rPr>
      </w:pPr>
      <w:r w:rsidRPr="00256E8B">
        <w:rPr>
          <w:rFonts w:ascii="Helvetica" w:hAnsi="Helvetica" w:cs="Helvetica"/>
          <w:b/>
          <w:bCs/>
          <w:color w:val="000000"/>
          <w:sz w:val="20"/>
          <w:szCs w:val="20"/>
        </w:rPr>
        <w:t xml:space="preserve">Odgovor: </w:t>
      </w:r>
      <w:r w:rsidRPr="00256E8B">
        <w:rPr>
          <w:rFonts w:ascii="Helvetica" w:hAnsi="Helvetica" w:cs="Helvetica"/>
          <w:color w:val="000000"/>
          <w:sz w:val="20"/>
          <w:szCs w:val="20"/>
        </w:rPr>
        <w:t xml:space="preserve">Materialne stroške nosi izvajalec, ki izvaja in obračuna zdravstveno obravnavo </w:t>
      </w:r>
      <w:r w:rsidR="00E3730F" w:rsidRPr="00256E8B">
        <w:rPr>
          <w:rFonts w:ascii="Helvetica" w:hAnsi="Helvetica" w:cs="Helvetica"/>
          <w:color w:val="000000"/>
          <w:sz w:val="20"/>
          <w:szCs w:val="20"/>
        </w:rPr>
        <w:t>oskrbovanca</w:t>
      </w:r>
      <w:r w:rsidRPr="00256E8B">
        <w:rPr>
          <w:rFonts w:ascii="Helvetica" w:hAnsi="Helvetica" w:cs="Helvetica"/>
          <w:color w:val="000000"/>
          <w:sz w:val="20"/>
          <w:szCs w:val="20"/>
        </w:rPr>
        <w:t xml:space="preserve">. Če obravnava po Merilih </w:t>
      </w:r>
      <w:r w:rsidR="00CC368C" w:rsidRPr="00256E8B">
        <w:rPr>
          <w:rFonts w:ascii="Helvetica" w:hAnsi="Helvetica" w:cs="Helvetica"/>
          <w:color w:val="000000"/>
          <w:sz w:val="20"/>
          <w:szCs w:val="20"/>
        </w:rPr>
        <w:t xml:space="preserve">za razvrščanje oskrbovancev po zahtevnosti zdravstvene nege </w:t>
      </w:r>
      <w:r w:rsidRPr="00256E8B">
        <w:rPr>
          <w:rFonts w:ascii="Helvetica" w:hAnsi="Helvetica" w:cs="Helvetica"/>
          <w:color w:val="000000"/>
          <w:sz w:val="20"/>
          <w:szCs w:val="20"/>
        </w:rPr>
        <w:t>ustreza kriterijem zdravstvene nege</w:t>
      </w:r>
      <w:r w:rsidR="00E63C9D" w:rsidRPr="00256E8B">
        <w:rPr>
          <w:rFonts w:ascii="Helvetica" w:hAnsi="Helvetica" w:cs="Helvetica"/>
          <w:color w:val="000000"/>
          <w:sz w:val="20"/>
          <w:szCs w:val="20"/>
        </w:rPr>
        <w:t>,</w:t>
      </w:r>
      <w:r w:rsidRPr="00256E8B">
        <w:rPr>
          <w:rFonts w:ascii="Helvetica" w:hAnsi="Helvetica" w:cs="Helvetica"/>
          <w:color w:val="000000"/>
          <w:sz w:val="20"/>
          <w:szCs w:val="20"/>
        </w:rPr>
        <w:t xml:space="preserve"> je izvajalec socialnovarstveni zavod. </w:t>
      </w:r>
      <w:r w:rsidR="00CC368C" w:rsidRPr="00256E8B">
        <w:rPr>
          <w:rFonts w:ascii="Helvetica" w:hAnsi="Helvetica" w:cs="Helvetica"/>
          <w:color w:val="000000"/>
          <w:sz w:val="20"/>
          <w:szCs w:val="20"/>
        </w:rPr>
        <w:t>Če</w:t>
      </w:r>
      <w:r w:rsidRPr="00256E8B">
        <w:rPr>
          <w:rFonts w:ascii="Helvetica" w:hAnsi="Helvetica" w:cs="Helvetica"/>
          <w:color w:val="000000"/>
          <w:sz w:val="20"/>
          <w:szCs w:val="20"/>
        </w:rPr>
        <w:t xml:space="preserve"> gre za ambulantno oskrbo rane, je izvajalec splošna ambulanta v socialnovarstveni ustanovi</w:t>
      </w:r>
      <w:r w:rsidR="00E63C9D" w:rsidRPr="00256E8B">
        <w:rPr>
          <w:rFonts w:ascii="Helvetica" w:hAnsi="Helvetica" w:cs="Helvetica"/>
          <w:color w:val="000000"/>
          <w:sz w:val="20"/>
          <w:szCs w:val="20"/>
        </w:rPr>
        <w:t>,</w:t>
      </w:r>
      <w:r w:rsidRPr="00256E8B">
        <w:rPr>
          <w:rFonts w:ascii="Helvetica" w:hAnsi="Helvetica" w:cs="Helvetica"/>
          <w:color w:val="000000"/>
          <w:sz w:val="20"/>
          <w:szCs w:val="20"/>
        </w:rPr>
        <w:t xml:space="preserve"> in pri tem ni odločilno, ali je </w:t>
      </w:r>
      <w:r w:rsidR="00E3730F" w:rsidRPr="00256E8B">
        <w:rPr>
          <w:rFonts w:ascii="Helvetica" w:hAnsi="Helvetica" w:cs="Helvetica"/>
          <w:color w:val="000000"/>
          <w:sz w:val="20"/>
          <w:szCs w:val="20"/>
        </w:rPr>
        <w:t xml:space="preserve">oskrbovanec </w:t>
      </w:r>
      <w:r w:rsidRPr="00256E8B">
        <w:rPr>
          <w:rFonts w:ascii="Helvetica" w:hAnsi="Helvetica" w:cs="Helvetica"/>
          <w:color w:val="000000"/>
          <w:sz w:val="20"/>
          <w:szCs w:val="20"/>
        </w:rPr>
        <w:t>pokreten ali nepokreten.</w:t>
      </w:r>
    </w:p>
    <w:p w14:paraId="34FD2749" w14:textId="77777777" w:rsidR="00F90417" w:rsidRPr="00C73322" w:rsidRDefault="00F90417" w:rsidP="00C73322">
      <w:pPr>
        <w:autoSpaceDE w:val="0"/>
        <w:autoSpaceDN w:val="0"/>
        <w:adjustRightInd w:val="0"/>
        <w:spacing w:after="0" w:line="240" w:lineRule="auto"/>
        <w:jc w:val="both"/>
        <w:rPr>
          <w:rFonts w:ascii="Helvetica" w:hAnsi="Helvetica" w:cs="Helvetica"/>
          <w:color w:val="000000"/>
          <w:sz w:val="20"/>
          <w:szCs w:val="20"/>
        </w:rPr>
      </w:pPr>
    </w:p>
    <w:p w14:paraId="6ED8EE03" w14:textId="77777777" w:rsidR="00F90417" w:rsidRPr="00C73322" w:rsidRDefault="00F90417" w:rsidP="00C73322">
      <w:pPr>
        <w:autoSpaceDE w:val="0"/>
        <w:autoSpaceDN w:val="0"/>
        <w:adjustRightInd w:val="0"/>
        <w:spacing w:after="0" w:line="240" w:lineRule="auto"/>
        <w:jc w:val="both"/>
        <w:rPr>
          <w:rFonts w:ascii="Helvetica" w:hAnsi="Helvetica" w:cs="Helvetica"/>
          <w:color w:val="000000"/>
          <w:sz w:val="20"/>
          <w:szCs w:val="20"/>
        </w:rPr>
      </w:pPr>
    </w:p>
    <w:p w14:paraId="132FE8C5"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NZD/DSO in PSZ/</w:t>
      </w:r>
      <w:r w:rsidR="00C578EA" w:rsidRPr="00C73322">
        <w:rPr>
          <w:rFonts w:ascii="Helvetica" w:hAnsi="Helvetica" w:cs="Helvetica"/>
          <w:b/>
          <w:bCs/>
          <w:color w:val="000000"/>
          <w:sz w:val="20"/>
          <w:szCs w:val="20"/>
        </w:rPr>
        <w:t>7</w:t>
      </w:r>
      <w:r w:rsidRPr="00C73322">
        <w:rPr>
          <w:rFonts w:ascii="Helvetica" w:hAnsi="Helvetica" w:cs="Helvetica"/>
          <w:b/>
          <w:bCs/>
          <w:color w:val="000000"/>
          <w:sz w:val="20"/>
          <w:szCs w:val="20"/>
        </w:rPr>
        <w:t xml:space="preserve"> (24 </w:t>
      </w:r>
      <w:r w:rsidR="004E31F8" w:rsidRPr="00C73322">
        <w:rPr>
          <w:rFonts w:ascii="Helvetica" w:hAnsi="Helvetica" w:cs="Helvetica"/>
          <w:b/>
          <w:bCs/>
          <w:color w:val="000000"/>
          <w:sz w:val="20"/>
          <w:szCs w:val="20"/>
        </w:rPr>
        <w:t>DSO IN PSZ/1 – 2011) Kaj zajema</w:t>
      </w:r>
      <w:r w:rsidRPr="00C73322">
        <w:rPr>
          <w:rFonts w:ascii="Helvetica" w:hAnsi="Helvetica" w:cs="Helvetica"/>
          <w:b/>
          <w:bCs/>
          <w:color w:val="000000"/>
          <w:sz w:val="20"/>
          <w:szCs w:val="20"/>
        </w:rPr>
        <w:t xml:space="preserve"> zdravstvena storitev odvzem materiala za laboratorijske preiskave</w:t>
      </w:r>
      <w:r w:rsidR="00E63C9D" w:rsidRPr="00C73322">
        <w:rPr>
          <w:rFonts w:ascii="Helvetica" w:hAnsi="Helvetica" w:cs="Helvetica"/>
          <w:b/>
          <w:bCs/>
          <w:color w:val="000000"/>
          <w:sz w:val="20"/>
          <w:szCs w:val="20"/>
        </w:rPr>
        <w:t xml:space="preserve"> </w:t>
      </w:r>
      <w:r w:rsidRPr="00C73322">
        <w:rPr>
          <w:rFonts w:ascii="Helvetica" w:hAnsi="Helvetica" w:cs="Helvetica"/>
          <w:b/>
          <w:bCs/>
          <w:color w:val="000000"/>
          <w:sz w:val="20"/>
          <w:szCs w:val="20"/>
        </w:rPr>
        <w:t>in kdo jo plača?</w:t>
      </w:r>
    </w:p>
    <w:p w14:paraId="300194D3"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p>
    <w:p w14:paraId="47B73287" w14:textId="77777777" w:rsidR="00F90417" w:rsidRPr="00C73322" w:rsidRDefault="00F90417"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 xml:space="preserve">Odvzem materiala za laboratorijske preiskave, ki jih naroči zdravnik, je strošek splošne ambulante tako kot prevoz materiala do laboratorija in preiskava. </w:t>
      </w:r>
    </w:p>
    <w:p w14:paraId="5A1A30A5" w14:textId="77777777" w:rsidR="00F90417" w:rsidRPr="00C73322" w:rsidRDefault="00F90417" w:rsidP="00C73322">
      <w:pPr>
        <w:autoSpaceDE w:val="0"/>
        <w:autoSpaceDN w:val="0"/>
        <w:adjustRightInd w:val="0"/>
        <w:spacing w:after="240" w:line="240" w:lineRule="auto"/>
        <w:jc w:val="both"/>
        <w:rPr>
          <w:rFonts w:ascii="Helvetica" w:hAnsi="Helvetica" w:cs="Helvetica"/>
          <w:color w:val="000000"/>
          <w:sz w:val="20"/>
          <w:szCs w:val="20"/>
        </w:rPr>
      </w:pPr>
      <w:r w:rsidRPr="00C73322">
        <w:rPr>
          <w:rFonts w:ascii="Helvetica" w:hAnsi="Helvetica" w:cs="Helvetica"/>
          <w:color w:val="000000"/>
          <w:sz w:val="20"/>
          <w:szCs w:val="20"/>
        </w:rPr>
        <w:t>V primeru, da osebje doma opravi odvzem krvi po naročilu domskega zdravnika, mora te odvzeme plačati pristojna splošna ambulanta. Kadar so od</w:t>
      </w:r>
      <w:r w:rsidR="00F26DAE" w:rsidRPr="00C73322">
        <w:rPr>
          <w:rFonts w:ascii="Helvetica" w:hAnsi="Helvetica" w:cs="Helvetica"/>
          <w:color w:val="000000"/>
          <w:sz w:val="20"/>
          <w:szCs w:val="20"/>
        </w:rPr>
        <w:t>vzemi potrebni za laboratorijsko preiskavo</w:t>
      </w:r>
      <w:r w:rsidRPr="00C73322">
        <w:rPr>
          <w:rFonts w:ascii="Helvetica" w:hAnsi="Helvetica" w:cs="Helvetica"/>
          <w:color w:val="000000"/>
          <w:sz w:val="20"/>
          <w:szCs w:val="20"/>
        </w:rPr>
        <w:t>, ki ga potrebuje negovalna ekipa pri izvajanju zdravstvene nege, so odvzemi del obračunane zdravstvene nege. Tak primer je več dnevnih odvzemov za krvni sladkor pri vodenju diabetesa, ki je neurejen in labilen</w:t>
      </w:r>
      <w:r w:rsidR="006D76C1" w:rsidRPr="00C73322">
        <w:rPr>
          <w:rFonts w:ascii="Helvetica" w:hAnsi="Helvetica" w:cs="Helvetica"/>
          <w:color w:val="000000"/>
          <w:sz w:val="20"/>
          <w:szCs w:val="20"/>
        </w:rPr>
        <w:t>;</w:t>
      </w:r>
      <w:r w:rsidRPr="00C73322">
        <w:rPr>
          <w:rFonts w:ascii="Helvetica" w:hAnsi="Helvetica" w:cs="Helvetica"/>
          <w:color w:val="000000"/>
          <w:sz w:val="20"/>
          <w:szCs w:val="20"/>
        </w:rPr>
        <w:t xml:space="preserve"> </w:t>
      </w:r>
      <w:r w:rsidR="00E63C9D" w:rsidRPr="00C73322">
        <w:rPr>
          <w:rFonts w:ascii="Helvetica" w:hAnsi="Helvetica" w:cs="Helvetica"/>
          <w:color w:val="000000"/>
          <w:sz w:val="20"/>
          <w:szCs w:val="20"/>
        </w:rPr>
        <w:t xml:space="preserve">za </w:t>
      </w:r>
      <w:r w:rsidR="006D76C1" w:rsidRPr="00C73322">
        <w:rPr>
          <w:rFonts w:ascii="Helvetica" w:hAnsi="Helvetica" w:cs="Helvetica"/>
          <w:color w:val="000000"/>
          <w:sz w:val="20"/>
          <w:szCs w:val="20"/>
        </w:rPr>
        <w:t>te odvzeme</w:t>
      </w:r>
      <w:r w:rsidRPr="00C73322">
        <w:rPr>
          <w:rFonts w:ascii="Helvetica" w:hAnsi="Helvetica" w:cs="Helvetica"/>
          <w:color w:val="000000"/>
          <w:sz w:val="20"/>
          <w:szCs w:val="20"/>
        </w:rPr>
        <w:t xml:space="preserve"> po naročilu zdravnika skrbi negovaln</w:t>
      </w:r>
      <w:r w:rsidR="00E63C9D" w:rsidRPr="00C73322">
        <w:rPr>
          <w:rFonts w:ascii="Helvetica" w:hAnsi="Helvetica" w:cs="Helvetica"/>
          <w:color w:val="000000"/>
          <w:sz w:val="20"/>
          <w:szCs w:val="20"/>
        </w:rPr>
        <w:t>a</w:t>
      </w:r>
      <w:r w:rsidRPr="00C73322">
        <w:rPr>
          <w:rFonts w:ascii="Helvetica" w:hAnsi="Helvetica" w:cs="Helvetica"/>
          <w:color w:val="000000"/>
          <w:sz w:val="20"/>
          <w:szCs w:val="20"/>
        </w:rPr>
        <w:t xml:space="preserve"> ekip</w:t>
      </w:r>
      <w:r w:rsidR="00E63C9D" w:rsidRPr="00C73322">
        <w:rPr>
          <w:rFonts w:ascii="Helvetica" w:hAnsi="Helvetica" w:cs="Helvetica"/>
          <w:color w:val="000000"/>
          <w:sz w:val="20"/>
          <w:szCs w:val="20"/>
        </w:rPr>
        <w:t>a</w:t>
      </w:r>
      <w:r w:rsidRPr="00C73322">
        <w:rPr>
          <w:rFonts w:ascii="Helvetica" w:hAnsi="Helvetica" w:cs="Helvetica"/>
          <w:color w:val="000000"/>
          <w:sz w:val="20"/>
          <w:szCs w:val="20"/>
        </w:rPr>
        <w:t xml:space="preserve"> doma. Izključno zaradi odvzema materiala za laboratorij se </w:t>
      </w:r>
      <w:r w:rsidR="00E63C9D" w:rsidRPr="00C73322">
        <w:rPr>
          <w:rFonts w:ascii="Helvetica" w:hAnsi="Helvetica" w:cs="Helvetica"/>
          <w:color w:val="000000"/>
          <w:sz w:val="20"/>
          <w:szCs w:val="20"/>
        </w:rPr>
        <w:t xml:space="preserve">zdravstvena nega </w:t>
      </w:r>
      <w:r w:rsidRPr="00C73322">
        <w:rPr>
          <w:rFonts w:ascii="Helvetica" w:hAnsi="Helvetica" w:cs="Helvetica"/>
          <w:color w:val="000000"/>
          <w:sz w:val="20"/>
          <w:szCs w:val="20"/>
        </w:rPr>
        <w:t>nikoli ne obračuna v breme ZZZS</w:t>
      </w:r>
      <w:r w:rsidR="00E63C9D" w:rsidRPr="00C73322">
        <w:rPr>
          <w:rFonts w:ascii="Helvetica" w:hAnsi="Helvetica" w:cs="Helvetica"/>
          <w:color w:val="000000"/>
          <w:sz w:val="20"/>
          <w:szCs w:val="20"/>
        </w:rPr>
        <w:t>.</w:t>
      </w:r>
    </w:p>
    <w:p w14:paraId="39C90E59"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NZD/DSO in PS</w:t>
      </w:r>
      <w:r w:rsidR="004E31F8" w:rsidRPr="00C73322">
        <w:rPr>
          <w:rFonts w:ascii="Helvetica" w:hAnsi="Helvetica" w:cs="Helvetica"/>
          <w:b/>
          <w:bCs/>
          <w:color w:val="000000"/>
          <w:sz w:val="20"/>
          <w:szCs w:val="20"/>
        </w:rPr>
        <w:t>Z/</w:t>
      </w:r>
      <w:r w:rsidR="00C578EA" w:rsidRPr="00C73322">
        <w:rPr>
          <w:rFonts w:ascii="Helvetica" w:hAnsi="Helvetica" w:cs="Helvetica"/>
          <w:b/>
          <w:bCs/>
          <w:color w:val="000000"/>
          <w:sz w:val="20"/>
          <w:szCs w:val="20"/>
        </w:rPr>
        <w:t>8</w:t>
      </w:r>
      <w:r w:rsidR="004E31F8" w:rsidRPr="00C73322">
        <w:rPr>
          <w:rFonts w:ascii="Helvetica" w:hAnsi="Helvetica" w:cs="Helvetica"/>
          <w:b/>
          <w:bCs/>
          <w:color w:val="000000"/>
          <w:sz w:val="20"/>
          <w:szCs w:val="20"/>
        </w:rPr>
        <w:t xml:space="preserve"> (24 DSO IN PSZ/2 – 2011)</w:t>
      </w:r>
      <w:r w:rsidRPr="00C73322">
        <w:rPr>
          <w:rFonts w:ascii="Helvetica" w:hAnsi="Helvetica" w:cs="Helvetica"/>
          <w:b/>
          <w:bCs/>
          <w:color w:val="000000"/>
          <w:sz w:val="20"/>
          <w:szCs w:val="20"/>
        </w:rPr>
        <w:t xml:space="preserve"> Hospitalizirana bolnica </w:t>
      </w:r>
      <w:r w:rsidR="008851AF" w:rsidRPr="00C73322">
        <w:rPr>
          <w:rFonts w:ascii="Helvetica" w:hAnsi="Helvetica" w:cs="Helvetica"/>
          <w:b/>
          <w:bCs/>
          <w:color w:val="000000"/>
          <w:sz w:val="20"/>
          <w:szCs w:val="20"/>
        </w:rPr>
        <w:t xml:space="preserve">želi </w:t>
      </w:r>
      <w:r w:rsidRPr="00C73322">
        <w:rPr>
          <w:rFonts w:ascii="Helvetica" w:hAnsi="Helvetica" w:cs="Helvetica"/>
          <w:b/>
          <w:bCs/>
          <w:color w:val="000000"/>
          <w:sz w:val="20"/>
          <w:szCs w:val="20"/>
        </w:rPr>
        <w:t>čez vikend potovati domov, v socialnovarstveno</w:t>
      </w:r>
      <w:r w:rsidR="004E31F8" w:rsidRPr="00C73322">
        <w:rPr>
          <w:rFonts w:ascii="Helvetica" w:hAnsi="Helvetica" w:cs="Helvetica"/>
          <w:b/>
          <w:bCs/>
          <w:color w:val="000000"/>
          <w:sz w:val="20"/>
          <w:szCs w:val="20"/>
        </w:rPr>
        <w:t xml:space="preserve"> ustanovo</w:t>
      </w:r>
      <w:r w:rsidR="008B2E3F" w:rsidRPr="00C73322">
        <w:rPr>
          <w:rFonts w:ascii="Helvetica" w:hAnsi="Helvetica" w:cs="Helvetica"/>
          <w:b/>
          <w:bCs/>
          <w:color w:val="000000"/>
          <w:sz w:val="20"/>
          <w:szCs w:val="20"/>
        </w:rPr>
        <w:t>,</w:t>
      </w:r>
      <w:r w:rsidR="004E31F8" w:rsidRPr="00C73322">
        <w:rPr>
          <w:rFonts w:ascii="Helvetica" w:hAnsi="Helvetica" w:cs="Helvetica"/>
          <w:b/>
          <w:bCs/>
          <w:color w:val="000000"/>
          <w:sz w:val="20"/>
          <w:szCs w:val="20"/>
        </w:rPr>
        <w:t xml:space="preserve"> z reševalnim vozilom. </w:t>
      </w:r>
      <w:r w:rsidRPr="00C73322">
        <w:rPr>
          <w:rFonts w:ascii="Helvetica" w:hAnsi="Helvetica" w:cs="Helvetica"/>
          <w:b/>
          <w:bCs/>
          <w:color w:val="000000"/>
          <w:sz w:val="20"/>
          <w:szCs w:val="20"/>
        </w:rPr>
        <w:t xml:space="preserve">Ali je utemeljena izdaja </w:t>
      </w:r>
      <w:r w:rsidR="00E63C9D" w:rsidRPr="00C73322">
        <w:rPr>
          <w:rFonts w:ascii="Helvetica" w:hAnsi="Helvetica" w:cs="Helvetica"/>
          <w:b/>
          <w:bCs/>
          <w:color w:val="000000"/>
          <w:sz w:val="20"/>
          <w:szCs w:val="20"/>
        </w:rPr>
        <w:t>n</w:t>
      </w:r>
      <w:r w:rsidRPr="00C73322">
        <w:rPr>
          <w:rFonts w:ascii="Helvetica" w:hAnsi="Helvetica" w:cs="Helvetica"/>
          <w:b/>
          <w:bCs/>
          <w:color w:val="000000"/>
          <w:sz w:val="20"/>
          <w:szCs w:val="20"/>
        </w:rPr>
        <w:t>aloga za prevoz?</w:t>
      </w:r>
      <w:r w:rsidR="008B2E3F" w:rsidRPr="00C73322">
        <w:rPr>
          <w:rFonts w:ascii="Helvetica" w:hAnsi="Helvetica" w:cs="Helvetica"/>
          <w:b/>
          <w:bCs/>
          <w:color w:val="000000"/>
          <w:sz w:val="20"/>
          <w:szCs w:val="20"/>
        </w:rPr>
        <w:t xml:space="preserve"> </w:t>
      </w:r>
      <w:r w:rsidRPr="00C73322">
        <w:rPr>
          <w:rFonts w:ascii="Helvetica" w:hAnsi="Helvetica" w:cs="Helvetica"/>
          <w:b/>
          <w:bCs/>
          <w:color w:val="000000"/>
          <w:sz w:val="20"/>
          <w:szCs w:val="20"/>
        </w:rPr>
        <w:t>Ali lahko socialnovarstvena ustanova beleži storitve nege preko vikenda, čeprav bolnišnično zdravljenje ni prekinjeno?</w:t>
      </w:r>
    </w:p>
    <w:p w14:paraId="71382F17" w14:textId="77777777" w:rsidR="003F4D50" w:rsidRPr="00C73322" w:rsidRDefault="003F4D50" w:rsidP="00C73322">
      <w:pPr>
        <w:autoSpaceDE w:val="0"/>
        <w:autoSpaceDN w:val="0"/>
        <w:adjustRightInd w:val="0"/>
        <w:spacing w:after="0" w:line="240" w:lineRule="auto"/>
        <w:jc w:val="both"/>
        <w:rPr>
          <w:rFonts w:ascii="Helvetica" w:hAnsi="Helvetica" w:cs="Helvetica"/>
          <w:b/>
          <w:bCs/>
          <w:color w:val="000000"/>
          <w:sz w:val="20"/>
          <w:szCs w:val="20"/>
        </w:rPr>
      </w:pPr>
    </w:p>
    <w:p w14:paraId="13737F7E" w14:textId="77777777" w:rsidR="00F90417" w:rsidRPr="00C73322" w:rsidRDefault="00F90417" w:rsidP="00C73322">
      <w:pPr>
        <w:autoSpaceDE w:val="0"/>
        <w:autoSpaceDN w:val="0"/>
        <w:adjustRightInd w:val="0"/>
        <w:spacing w:after="0" w:line="240" w:lineRule="auto"/>
        <w:jc w:val="both"/>
        <w:rPr>
          <w:rFonts w:ascii="Helvetica" w:hAnsi="Helvetica" w:cs="Helvetica"/>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sz w:val="20"/>
          <w:szCs w:val="20"/>
        </w:rPr>
        <w:t>Skladno s Splošnim dogovorom (Priloga BOL, 15.</w:t>
      </w:r>
      <w:r w:rsidR="008851AF" w:rsidRPr="00C73322">
        <w:rPr>
          <w:rFonts w:ascii="Helvetica" w:hAnsi="Helvetica" w:cs="Helvetica"/>
          <w:sz w:val="20"/>
          <w:szCs w:val="20"/>
        </w:rPr>
        <w:t xml:space="preserve"> </w:t>
      </w:r>
      <w:r w:rsidRPr="00C73322">
        <w:rPr>
          <w:rFonts w:ascii="Helvetica" w:hAnsi="Helvetica" w:cs="Helvetica"/>
          <w:sz w:val="20"/>
          <w:szCs w:val="20"/>
        </w:rPr>
        <w:t xml:space="preserve">člen) lahko izvajalec med potekom bolnišnične obravnave zavarovani osebi predlaga začasen odpust iz bolnišnice, če sta hkrati izpolnjena naslednja pogoja: </w:t>
      </w:r>
    </w:p>
    <w:p w14:paraId="50EEBB3F" w14:textId="77777777" w:rsidR="00F90417" w:rsidRPr="00C73322" w:rsidRDefault="00F90417" w:rsidP="00C73322">
      <w:pPr>
        <w:pStyle w:val="Odstavekseznama"/>
        <w:numPr>
          <w:ilvl w:val="0"/>
          <w:numId w:val="10"/>
        </w:numPr>
        <w:spacing w:after="0" w:line="240" w:lineRule="auto"/>
        <w:jc w:val="both"/>
        <w:rPr>
          <w:rFonts w:ascii="Helvetica" w:hAnsi="Helvetica" w:cs="Helvetica"/>
          <w:sz w:val="20"/>
          <w:szCs w:val="20"/>
        </w:rPr>
      </w:pPr>
      <w:r w:rsidRPr="00C73322">
        <w:rPr>
          <w:rFonts w:ascii="Helvetica" w:hAnsi="Helvetica" w:cs="Helvetica"/>
          <w:sz w:val="20"/>
          <w:szCs w:val="20"/>
        </w:rPr>
        <w:t>začasni odpust ne bo vplival na poslabšanje zdravstvenega stanja zavarovane osebe;</w:t>
      </w:r>
    </w:p>
    <w:p w14:paraId="71923BBF" w14:textId="77777777" w:rsidR="00F90417" w:rsidRPr="00C73322" w:rsidRDefault="00F90417" w:rsidP="00C73322">
      <w:pPr>
        <w:pStyle w:val="Natevanje1"/>
        <w:numPr>
          <w:ilvl w:val="0"/>
          <w:numId w:val="10"/>
        </w:numPr>
        <w:rPr>
          <w:rFonts w:ascii="Helvetica" w:hAnsi="Helvetica" w:cs="Helvetica"/>
          <w:b/>
          <w:sz w:val="20"/>
          <w:szCs w:val="20"/>
        </w:rPr>
      </w:pPr>
      <w:r w:rsidRPr="00C73322">
        <w:rPr>
          <w:rFonts w:ascii="Helvetica" w:hAnsi="Helvetica" w:cs="Helvetica"/>
          <w:sz w:val="20"/>
          <w:szCs w:val="20"/>
        </w:rPr>
        <w:t>izvajalec bo zavarovani osebi (in po potrebi spremljevalcu) poravnal potne stroške zaradi tega odpusta.</w:t>
      </w:r>
    </w:p>
    <w:p w14:paraId="120B02C1" w14:textId="77777777" w:rsidR="00F90417" w:rsidRPr="00C73322" w:rsidRDefault="00F90417" w:rsidP="00C73322">
      <w:pPr>
        <w:spacing w:line="240" w:lineRule="auto"/>
        <w:jc w:val="both"/>
        <w:rPr>
          <w:rFonts w:ascii="Helvetica" w:hAnsi="Helvetica" w:cs="Helvetica"/>
          <w:sz w:val="20"/>
          <w:szCs w:val="20"/>
        </w:rPr>
      </w:pPr>
      <w:r w:rsidRPr="00C73322">
        <w:rPr>
          <w:rFonts w:ascii="Helvetica" w:hAnsi="Helvetica" w:cs="Helvetica"/>
          <w:sz w:val="20"/>
          <w:szCs w:val="20"/>
        </w:rPr>
        <w:t>Če začasni odpust predlaga pacient, si krije potne stroške sam.</w:t>
      </w:r>
    </w:p>
    <w:p w14:paraId="4B755D09" w14:textId="77777777" w:rsidR="00F90417" w:rsidRPr="00C73322" w:rsidRDefault="004E31F8" w:rsidP="00C73322">
      <w:pPr>
        <w:spacing w:line="240" w:lineRule="auto"/>
        <w:jc w:val="both"/>
        <w:rPr>
          <w:rFonts w:ascii="Helvetica" w:hAnsi="Helvetica" w:cs="Helvetica"/>
          <w:sz w:val="20"/>
          <w:szCs w:val="20"/>
        </w:rPr>
      </w:pPr>
      <w:r w:rsidRPr="00C73322">
        <w:rPr>
          <w:rFonts w:ascii="Helvetica" w:hAnsi="Helvetica" w:cs="Helvetica"/>
          <w:color w:val="000000"/>
          <w:sz w:val="20"/>
          <w:szCs w:val="20"/>
        </w:rPr>
        <w:t xml:space="preserve">Obračun zdravstvene nege </w:t>
      </w:r>
      <w:r w:rsidR="00696D11" w:rsidRPr="00C73322">
        <w:rPr>
          <w:rFonts w:ascii="Helvetica" w:hAnsi="Helvetica" w:cs="Helvetica"/>
          <w:color w:val="000000"/>
          <w:sz w:val="20"/>
          <w:szCs w:val="20"/>
        </w:rPr>
        <w:t xml:space="preserve">v SVZ </w:t>
      </w:r>
      <w:r w:rsidR="00F90417" w:rsidRPr="00C73322">
        <w:rPr>
          <w:rFonts w:ascii="Helvetica" w:hAnsi="Helvetica" w:cs="Helvetica"/>
          <w:color w:val="000000"/>
          <w:sz w:val="20"/>
          <w:szCs w:val="20"/>
        </w:rPr>
        <w:t>med začasnim odpustom</w:t>
      </w:r>
      <w:r w:rsidR="00696D11" w:rsidRPr="00C73322">
        <w:rPr>
          <w:rFonts w:ascii="Helvetica" w:hAnsi="Helvetica" w:cs="Helvetica"/>
          <w:color w:val="000000"/>
          <w:sz w:val="20"/>
          <w:szCs w:val="20"/>
        </w:rPr>
        <w:t xml:space="preserve"> iz bolnišnice </w:t>
      </w:r>
      <w:r w:rsidR="00F90417" w:rsidRPr="00C73322">
        <w:rPr>
          <w:rFonts w:ascii="Helvetica" w:hAnsi="Helvetica" w:cs="Helvetica"/>
          <w:color w:val="000000"/>
          <w:sz w:val="20"/>
          <w:szCs w:val="20"/>
        </w:rPr>
        <w:t>je utemeljen in temelji na verodostojnem zapisu v zdrav</w:t>
      </w:r>
      <w:r w:rsidR="008851AF" w:rsidRPr="00C73322">
        <w:rPr>
          <w:rFonts w:ascii="Helvetica" w:hAnsi="Helvetica" w:cs="Helvetica"/>
          <w:color w:val="000000"/>
          <w:sz w:val="20"/>
          <w:szCs w:val="20"/>
        </w:rPr>
        <w:t>stveni</w:t>
      </w:r>
      <w:r w:rsidR="00F90417" w:rsidRPr="00C73322">
        <w:rPr>
          <w:rFonts w:ascii="Helvetica" w:hAnsi="Helvetica" w:cs="Helvetica"/>
          <w:color w:val="000000"/>
          <w:sz w:val="20"/>
          <w:szCs w:val="20"/>
        </w:rPr>
        <w:t xml:space="preserve"> dokumentaciji.</w:t>
      </w:r>
    </w:p>
    <w:p w14:paraId="707F0193"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ZD/DSO in PSZ/</w:t>
      </w:r>
      <w:r w:rsidR="00C578EA" w:rsidRPr="00C73322">
        <w:rPr>
          <w:rFonts w:ascii="Helvetica" w:hAnsi="Helvetica" w:cs="Helvetica"/>
          <w:b/>
          <w:bCs/>
          <w:color w:val="000000"/>
          <w:sz w:val="20"/>
          <w:szCs w:val="20"/>
        </w:rPr>
        <w:t>9</w:t>
      </w:r>
      <w:r w:rsidRPr="00C73322">
        <w:rPr>
          <w:rFonts w:ascii="Helvetica" w:hAnsi="Helvetica" w:cs="Helvetica"/>
          <w:b/>
          <w:bCs/>
          <w:color w:val="000000"/>
          <w:sz w:val="20"/>
          <w:szCs w:val="20"/>
        </w:rPr>
        <w:t xml:space="preserve"> (24 DSO IN PSZ/4 – 2011) Ali lahko zdravstvenonegovalni kader v socialnovarstvenih ustanovah sam določi kategorijo zdravstvene nege?</w:t>
      </w:r>
    </w:p>
    <w:p w14:paraId="536C6667"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p>
    <w:p w14:paraId="00A15CF5" w14:textId="77777777" w:rsidR="00F90417" w:rsidRPr="00C73322" w:rsidRDefault="00F90417"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 xml:space="preserve">Zdravstvenonegovalni kader razvrsti </w:t>
      </w:r>
      <w:r w:rsidR="00E3730F" w:rsidRPr="00C73322">
        <w:rPr>
          <w:rFonts w:ascii="Helvetica" w:hAnsi="Helvetica" w:cs="Helvetica"/>
          <w:color w:val="000000"/>
          <w:sz w:val="20"/>
          <w:szCs w:val="20"/>
        </w:rPr>
        <w:t xml:space="preserve">oskrbovanca </w:t>
      </w:r>
      <w:r w:rsidRPr="00C73322">
        <w:rPr>
          <w:rFonts w:ascii="Helvetica" w:hAnsi="Helvetica" w:cs="Helvetica"/>
          <w:sz w:val="20"/>
          <w:szCs w:val="20"/>
        </w:rPr>
        <w:t xml:space="preserve">v posamezno kategorijo zdravstvene nege </w:t>
      </w:r>
      <w:r w:rsidRPr="00C73322">
        <w:rPr>
          <w:rFonts w:ascii="Helvetica" w:hAnsi="Helvetica" w:cs="Helvetica"/>
          <w:color w:val="000000"/>
          <w:sz w:val="20"/>
          <w:szCs w:val="20"/>
        </w:rPr>
        <w:t xml:space="preserve">na osnovi zdravstvenega stanja </w:t>
      </w:r>
      <w:r w:rsidRPr="00C73322">
        <w:rPr>
          <w:rFonts w:ascii="Helvetica" w:hAnsi="Helvetica" w:cs="Helvetica"/>
          <w:sz w:val="20"/>
          <w:szCs w:val="20"/>
        </w:rPr>
        <w:t>in medicinskotehničnih posegov po določilih zdravnika, ki opravlja osnovno zdravstveno dejavnost v socialnovarstvenem zavodu, za zdravstvenonegovalne postopke pa po opredelitvah vodje zdravstvenonegovalne službe. Slednji vodi o</w:t>
      </w:r>
      <w:r w:rsidR="003E51DE" w:rsidRPr="00C73322">
        <w:rPr>
          <w:rFonts w:ascii="Helvetica" w:hAnsi="Helvetica" w:cs="Helvetica"/>
          <w:sz w:val="20"/>
          <w:szCs w:val="20"/>
        </w:rPr>
        <w:t>ziroma zagotovi vodenje ustreznih zapisov v zdravstveno dokumentacijo</w:t>
      </w:r>
      <w:r w:rsidRPr="00C73322">
        <w:rPr>
          <w:rFonts w:ascii="Helvetica" w:hAnsi="Helvetica" w:cs="Helvetica"/>
          <w:sz w:val="20"/>
          <w:szCs w:val="20"/>
        </w:rPr>
        <w:t xml:space="preserve">, ki vključuje tudi vse podatke o spremembah v zahtevnosti nege po oskrbovancih in po dnevih. </w:t>
      </w:r>
      <w:r w:rsidRPr="00C73322">
        <w:rPr>
          <w:rFonts w:ascii="Helvetica" w:hAnsi="Helvetica" w:cs="Helvetica"/>
          <w:color w:val="000000"/>
          <w:sz w:val="20"/>
          <w:szCs w:val="20"/>
        </w:rPr>
        <w:t>Obračun temelji na verodostojnem zapisu v zdravstveni dokumentaciji.</w:t>
      </w:r>
    </w:p>
    <w:p w14:paraId="4977C6D2" w14:textId="77777777" w:rsidR="00F90417" w:rsidRPr="00C73322" w:rsidRDefault="00F90417" w:rsidP="00C73322">
      <w:pPr>
        <w:autoSpaceDE w:val="0"/>
        <w:autoSpaceDN w:val="0"/>
        <w:adjustRightInd w:val="0"/>
        <w:spacing w:after="0" w:line="240" w:lineRule="auto"/>
        <w:jc w:val="both"/>
        <w:rPr>
          <w:rFonts w:ascii="Helvetica" w:hAnsi="Helvetica" w:cs="Helvetica"/>
          <w:color w:val="000000"/>
          <w:sz w:val="20"/>
          <w:szCs w:val="20"/>
        </w:rPr>
      </w:pPr>
    </w:p>
    <w:p w14:paraId="13133964"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NZD/DSO in PSZ/</w:t>
      </w:r>
      <w:r w:rsidR="00C578EA" w:rsidRPr="00C73322">
        <w:rPr>
          <w:rFonts w:ascii="Helvetica" w:hAnsi="Helvetica" w:cs="Helvetica"/>
          <w:b/>
          <w:bCs/>
          <w:color w:val="000000"/>
          <w:sz w:val="20"/>
          <w:szCs w:val="20"/>
        </w:rPr>
        <w:t>10</w:t>
      </w:r>
      <w:r w:rsidRPr="00C73322">
        <w:rPr>
          <w:rFonts w:ascii="Helvetica" w:hAnsi="Helvetica" w:cs="Helvetica"/>
          <w:b/>
          <w:bCs/>
          <w:color w:val="000000"/>
          <w:sz w:val="20"/>
          <w:szCs w:val="20"/>
        </w:rPr>
        <w:t xml:space="preserve"> (24 DSO IN PSZ/7 – 2011) Ali je zdravstvena nega od vstopa v socialnovarstveno ustanovo </w:t>
      </w:r>
      <w:r w:rsidR="008851AF" w:rsidRPr="00C73322">
        <w:rPr>
          <w:rFonts w:ascii="Helvetica" w:hAnsi="Helvetica" w:cs="Helvetica"/>
          <w:b/>
          <w:bCs/>
          <w:color w:val="000000"/>
          <w:sz w:val="20"/>
          <w:szCs w:val="20"/>
        </w:rPr>
        <w:t>dosmrtna</w:t>
      </w:r>
      <w:r w:rsidRPr="00C73322">
        <w:rPr>
          <w:rFonts w:ascii="Helvetica" w:hAnsi="Helvetica" w:cs="Helvetica"/>
          <w:b/>
          <w:bCs/>
          <w:color w:val="000000"/>
          <w:sz w:val="20"/>
          <w:szCs w:val="20"/>
        </w:rPr>
        <w:t>?</w:t>
      </w:r>
    </w:p>
    <w:p w14:paraId="638D5AC3"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p>
    <w:p w14:paraId="40DFD5D6" w14:textId="77777777" w:rsidR="00F90417" w:rsidRPr="00C73322" w:rsidRDefault="00F90417" w:rsidP="00C73322">
      <w:pPr>
        <w:spacing w:line="240" w:lineRule="auto"/>
        <w:jc w:val="both"/>
        <w:rPr>
          <w:rFonts w:ascii="Helvetica" w:hAnsi="Helvetica" w:cs="Helvetica"/>
          <w:b/>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 xml:space="preserve">Zdravstvena nega ni </w:t>
      </w:r>
      <w:r w:rsidR="008851AF" w:rsidRPr="00C73322">
        <w:rPr>
          <w:rFonts w:ascii="Helvetica" w:hAnsi="Helvetica" w:cs="Helvetica"/>
          <w:color w:val="000000"/>
          <w:sz w:val="20"/>
          <w:szCs w:val="20"/>
        </w:rPr>
        <w:t xml:space="preserve">dosmrtna. </w:t>
      </w:r>
      <w:r w:rsidRPr="00C73322">
        <w:rPr>
          <w:rFonts w:ascii="Helvetica" w:hAnsi="Helvetica" w:cs="Helvetica"/>
          <w:sz w:val="20"/>
          <w:szCs w:val="20"/>
        </w:rPr>
        <w:t xml:space="preserve">Skladno s SD mora zdravstvena dokumentacija vsebovati zapis začetka zdravstvene nege (ob ustrezni utemeljitvi zaradi sprememb v zdravstvenem stanju </w:t>
      </w:r>
      <w:r w:rsidR="00E3730F" w:rsidRPr="00C73322">
        <w:rPr>
          <w:rFonts w:ascii="Helvetica" w:hAnsi="Helvetica" w:cs="Helvetica"/>
          <w:sz w:val="20"/>
          <w:szCs w:val="20"/>
        </w:rPr>
        <w:t xml:space="preserve">oskrbovanca </w:t>
      </w:r>
      <w:r w:rsidRPr="00C73322">
        <w:rPr>
          <w:rFonts w:ascii="Helvetica" w:hAnsi="Helvetica" w:cs="Helvetica"/>
          <w:sz w:val="20"/>
          <w:szCs w:val="20"/>
        </w:rPr>
        <w:t>socialnovarstvene ustanove) in datum zaključka za določen tip nege oziroma datum spremenjenega zdravstvenega stanja in posledično sprememb</w:t>
      </w:r>
      <w:r w:rsidR="008851AF" w:rsidRPr="00C73322">
        <w:rPr>
          <w:rFonts w:ascii="Helvetica" w:hAnsi="Helvetica" w:cs="Helvetica"/>
          <w:sz w:val="20"/>
          <w:szCs w:val="20"/>
        </w:rPr>
        <w:t>o</w:t>
      </w:r>
      <w:r w:rsidRPr="00C73322">
        <w:rPr>
          <w:rFonts w:ascii="Helvetica" w:hAnsi="Helvetica" w:cs="Helvetica"/>
          <w:sz w:val="20"/>
          <w:szCs w:val="20"/>
        </w:rPr>
        <w:t xml:space="preserve"> v tipu nege.</w:t>
      </w:r>
    </w:p>
    <w:p w14:paraId="661B5B44"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NZD/DSO in PSZ/</w:t>
      </w:r>
      <w:r w:rsidR="00C578EA" w:rsidRPr="00C73322">
        <w:rPr>
          <w:rFonts w:ascii="Helvetica" w:hAnsi="Helvetica" w:cs="Helvetica"/>
          <w:b/>
          <w:bCs/>
          <w:color w:val="000000"/>
          <w:sz w:val="20"/>
          <w:szCs w:val="20"/>
        </w:rPr>
        <w:t>11</w:t>
      </w:r>
      <w:r w:rsidRPr="00C73322">
        <w:rPr>
          <w:rFonts w:ascii="Helvetica" w:hAnsi="Helvetica" w:cs="Helvetica"/>
          <w:b/>
          <w:bCs/>
          <w:color w:val="000000"/>
          <w:sz w:val="20"/>
          <w:szCs w:val="20"/>
        </w:rPr>
        <w:t xml:space="preserve"> (24 DSO IN PSZ/8 – 2011) Katero kategorij</w:t>
      </w:r>
      <w:r w:rsidR="00665A2B" w:rsidRPr="00C73322">
        <w:rPr>
          <w:rFonts w:ascii="Helvetica" w:hAnsi="Helvetica" w:cs="Helvetica"/>
          <w:b/>
          <w:bCs/>
          <w:color w:val="000000"/>
          <w:sz w:val="20"/>
          <w:szCs w:val="20"/>
        </w:rPr>
        <w:t>o</w:t>
      </w:r>
      <w:r w:rsidRPr="00C73322">
        <w:rPr>
          <w:rFonts w:ascii="Helvetica" w:hAnsi="Helvetica" w:cs="Helvetica"/>
          <w:b/>
          <w:bCs/>
          <w:color w:val="000000"/>
          <w:sz w:val="20"/>
          <w:szCs w:val="20"/>
        </w:rPr>
        <w:t xml:space="preserve"> zdravstvene nege lahko obračunamo pri urejenih sladkornih</w:t>
      </w:r>
      <w:r w:rsidR="006D4043" w:rsidRPr="00C73322">
        <w:rPr>
          <w:rFonts w:ascii="Helvetica" w:hAnsi="Helvetica" w:cs="Helvetica"/>
          <w:b/>
          <w:bCs/>
          <w:color w:val="000000"/>
          <w:sz w:val="20"/>
          <w:szCs w:val="20"/>
        </w:rPr>
        <w:t xml:space="preserve"> pacientih</w:t>
      </w:r>
      <w:r w:rsidRPr="00C73322">
        <w:rPr>
          <w:rFonts w:ascii="Helvetica" w:hAnsi="Helvetica" w:cs="Helvetica"/>
          <w:b/>
          <w:bCs/>
          <w:color w:val="000000"/>
          <w:sz w:val="20"/>
          <w:szCs w:val="20"/>
        </w:rPr>
        <w:t>, ki jim dajemo inzulin trikrat dnevno?</w:t>
      </w:r>
    </w:p>
    <w:p w14:paraId="42892874"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p>
    <w:p w14:paraId="22E1C16F" w14:textId="77777777" w:rsidR="00F90417" w:rsidRPr="00C73322" w:rsidRDefault="00F90417"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Glede na veljavna Merila za razvrščanje oskrbovancev po zahtevnosti zdravstvene nege lahko obračunate storitev zdravstvene nege I.</w:t>
      </w:r>
    </w:p>
    <w:p w14:paraId="49C68A41" w14:textId="77777777" w:rsidR="00F90417" w:rsidRPr="00C73322" w:rsidRDefault="00F90417" w:rsidP="00C73322">
      <w:pPr>
        <w:autoSpaceDE w:val="0"/>
        <w:autoSpaceDN w:val="0"/>
        <w:adjustRightInd w:val="0"/>
        <w:spacing w:after="0" w:line="240" w:lineRule="auto"/>
        <w:jc w:val="both"/>
        <w:rPr>
          <w:rFonts w:ascii="Helvetica" w:hAnsi="Helvetica" w:cs="Helvetica"/>
          <w:color w:val="000000"/>
          <w:sz w:val="20"/>
          <w:szCs w:val="20"/>
        </w:rPr>
      </w:pPr>
    </w:p>
    <w:p w14:paraId="60B2ABAA"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NZD/DSO in PSZ/</w:t>
      </w:r>
      <w:r w:rsidR="00C578EA" w:rsidRPr="00C73322">
        <w:rPr>
          <w:rFonts w:ascii="Helvetica" w:hAnsi="Helvetica" w:cs="Helvetica"/>
          <w:b/>
          <w:bCs/>
          <w:color w:val="000000"/>
          <w:sz w:val="20"/>
          <w:szCs w:val="20"/>
        </w:rPr>
        <w:t>12</w:t>
      </w:r>
      <w:r w:rsidRPr="00C73322">
        <w:rPr>
          <w:rFonts w:ascii="Helvetica" w:hAnsi="Helvetica" w:cs="Helvetica"/>
          <w:b/>
          <w:bCs/>
          <w:color w:val="000000"/>
          <w:sz w:val="20"/>
          <w:szCs w:val="20"/>
        </w:rPr>
        <w:t xml:space="preserve"> (24 DSO IN PSZ/9 – 2011) Ali se lahko obračunava zdravstvena nega pri </w:t>
      </w:r>
      <w:r w:rsidR="00E3730F" w:rsidRPr="00C73322">
        <w:rPr>
          <w:rFonts w:ascii="Helvetica" w:hAnsi="Helvetica" w:cs="Helvetica"/>
          <w:b/>
          <w:bCs/>
          <w:color w:val="000000"/>
          <w:sz w:val="20"/>
          <w:szCs w:val="20"/>
        </w:rPr>
        <w:t>oskrbovancih</w:t>
      </w:r>
      <w:r w:rsidRPr="00C73322">
        <w:rPr>
          <w:rFonts w:ascii="Helvetica" w:hAnsi="Helvetica" w:cs="Helvetica"/>
          <w:b/>
          <w:bCs/>
          <w:color w:val="000000"/>
          <w:sz w:val="20"/>
          <w:szCs w:val="20"/>
        </w:rPr>
        <w:t>, ki začasno bivajo v DSO?</w:t>
      </w:r>
    </w:p>
    <w:p w14:paraId="4170809C"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p>
    <w:p w14:paraId="1402B113" w14:textId="77777777" w:rsidR="00F90417" w:rsidRPr="00C73322" w:rsidRDefault="00F90417"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 xml:space="preserve">Pri </w:t>
      </w:r>
      <w:r w:rsidR="00E3730F" w:rsidRPr="00C73322">
        <w:rPr>
          <w:rFonts w:ascii="Helvetica" w:hAnsi="Helvetica" w:cs="Helvetica"/>
          <w:color w:val="000000"/>
          <w:sz w:val="20"/>
          <w:szCs w:val="20"/>
        </w:rPr>
        <w:t>oskrbovancih</w:t>
      </w:r>
      <w:r w:rsidRPr="00C73322">
        <w:rPr>
          <w:rFonts w:ascii="Helvetica" w:hAnsi="Helvetica" w:cs="Helvetica"/>
          <w:color w:val="000000"/>
          <w:sz w:val="20"/>
          <w:szCs w:val="20"/>
        </w:rPr>
        <w:t>, ki začasno bivajo v DSO, se lahko obračunavajo storitve zdravstvene nege, če ustrezajo kriterijem iz Meril za razvrščanje oskrbovancev po zahtevnosti zdravstvene nege.</w:t>
      </w:r>
    </w:p>
    <w:p w14:paraId="464FD58F" w14:textId="77777777" w:rsidR="00F90417" w:rsidRPr="00C73322" w:rsidRDefault="00F90417" w:rsidP="00C73322">
      <w:pPr>
        <w:autoSpaceDE w:val="0"/>
        <w:autoSpaceDN w:val="0"/>
        <w:adjustRightInd w:val="0"/>
        <w:spacing w:after="0" w:line="240" w:lineRule="auto"/>
        <w:jc w:val="both"/>
        <w:rPr>
          <w:rFonts w:ascii="Helvetica" w:hAnsi="Helvetica" w:cs="Helvetica"/>
          <w:color w:val="000000"/>
          <w:sz w:val="20"/>
          <w:szCs w:val="20"/>
        </w:rPr>
      </w:pPr>
    </w:p>
    <w:p w14:paraId="7FC09681"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r w:rsidRPr="00C73322">
        <w:rPr>
          <w:rFonts w:ascii="Helvetica" w:hAnsi="Helvetica" w:cs="Helvetica"/>
          <w:b/>
          <w:bCs/>
          <w:color w:val="000000"/>
          <w:sz w:val="20"/>
          <w:szCs w:val="20"/>
        </w:rPr>
        <w:t>NZD/DSO in PSZ/</w:t>
      </w:r>
      <w:r w:rsidR="00C578EA" w:rsidRPr="00C73322">
        <w:rPr>
          <w:rFonts w:ascii="Helvetica" w:hAnsi="Helvetica" w:cs="Helvetica"/>
          <w:b/>
          <w:bCs/>
          <w:color w:val="000000"/>
          <w:sz w:val="20"/>
          <w:szCs w:val="20"/>
        </w:rPr>
        <w:t>1</w:t>
      </w:r>
      <w:r w:rsidRPr="00C73322">
        <w:rPr>
          <w:rFonts w:ascii="Helvetica" w:hAnsi="Helvetica" w:cs="Helvetica"/>
          <w:b/>
          <w:bCs/>
          <w:color w:val="000000"/>
          <w:sz w:val="20"/>
          <w:szCs w:val="20"/>
        </w:rPr>
        <w:t xml:space="preserve">3 Ali je </w:t>
      </w:r>
      <w:r w:rsidR="008851AF" w:rsidRPr="00C73322">
        <w:rPr>
          <w:rFonts w:ascii="Helvetica" w:hAnsi="Helvetica" w:cs="Helvetica"/>
          <w:b/>
          <w:bCs/>
          <w:color w:val="000000"/>
          <w:sz w:val="20"/>
          <w:szCs w:val="20"/>
        </w:rPr>
        <w:t xml:space="preserve">treba </w:t>
      </w:r>
      <w:r w:rsidR="0036675E" w:rsidRPr="00C73322">
        <w:rPr>
          <w:rFonts w:ascii="Helvetica" w:hAnsi="Helvetica" w:cs="Helvetica"/>
          <w:b/>
          <w:bCs/>
          <w:color w:val="000000"/>
          <w:sz w:val="20"/>
          <w:szCs w:val="20"/>
        </w:rPr>
        <w:t>zdravstveno</w:t>
      </w:r>
      <w:r w:rsidR="008851AF" w:rsidRPr="00C73322">
        <w:rPr>
          <w:rFonts w:ascii="Helvetica" w:hAnsi="Helvetica" w:cs="Helvetica"/>
          <w:b/>
          <w:bCs/>
          <w:color w:val="000000"/>
          <w:sz w:val="20"/>
          <w:szCs w:val="20"/>
        </w:rPr>
        <w:t xml:space="preserve"> dokumentacijo </w:t>
      </w:r>
      <w:r w:rsidR="00E3730F" w:rsidRPr="00C73322">
        <w:rPr>
          <w:rFonts w:ascii="Helvetica" w:hAnsi="Helvetica" w:cs="Helvetica"/>
          <w:b/>
          <w:bCs/>
          <w:color w:val="000000"/>
          <w:sz w:val="20"/>
          <w:szCs w:val="20"/>
        </w:rPr>
        <w:t>oskrbovancev</w:t>
      </w:r>
      <w:r w:rsidR="008851AF" w:rsidRPr="00C73322">
        <w:rPr>
          <w:rFonts w:ascii="Helvetica" w:hAnsi="Helvetica" w:cs="Helvetica"/>
          <w:b/>
          <w:bCs/>
          <w:color w:val="000000"/>
          <w:sz w:val="20"/>
          <w:szCs w:val="20"/>
        </w:rPr>
        <w:t xml:space="preserve">, ki so se preselili v drug DSO ali so se vrnili domov, </w:t>
      </w:r>
      <w:r w:rsidRPr="00C73322">
        <w:rPr>
          <w:rFonts w:ascii="Helvetica" w:hAnsi="Helvetica" w:cs="Helvetica"/>
          <w:b/>
          <w:bCs/>
          <w:color w:val="000000"/>
          <w:sz w:val="20"/>
          <w:szCs w:val="20"/>
        </w:rPr>
        <w:t>fotokopirati in hraniti za potrebe nadzora ZZZS?</w:t>
      </w:r>
    </w:p>
    <w:p w14:paraId="1A5ABE9D" w14:textId="77777777" w:rsidR="00F90417" w:rsidRPr="00C73322" w:rsidRDefault="00F90417" w:rsidP="00C73322">
      <w:pPr>
        <w:autoSpaceDE w:val="0"/>
        <w:autoSpaceDN w:val="0"/>
        <w:adjustRightInd w:val="0"/>
        <w:spacing w:after="0" w:line="240" w:lineRule="auto"/>
        <w:jc w:val="both"/>
        <w:rPr>
          <w:rFonts w:ascii="Helvetica" w:hAnsi="Helvetica" w:cs="Helvetica"/>
          <w:b/>
          <w:bCs/>
          <w:color w:val="000000"/>
          <w:sz w:val="20"/>
          <w:szCs w:val="20"/>
        </w:rPr>
      </w:pPr>
    </w:p>
    <w:p w14:paraId="264F484E" w14:textId="77777777" w:rsidR="00F90417" w:rsidRPr="00C73322" w:rsidRDefault="00F90417" w:rsidP="00C73322">
      <w:pPr>
        <w:autoSpaceDE w:val="0"/>
        <w:autoSpaceDN w:val="0"/>
        <w:adjustRightInd w:val="0"/>
        <w:spacing w:after="0" w:line="240" w:lineRule="auto"/>
        <w:jc w:val="both"/>
        <w:rPr>
          <w:rFonts w:ascii="Helvetica" w:hAnsi="Helvetica" w:cs="Helvetica"/>
          <w:color w:val="000000"/>
          <w:sz w:val="20"/>
          <w:szCs w:val="20"/>
        </w:rPr>
      </w:pPr>
      <w:r w:rsidRPr="00C73322">
        <w:rPr>
          <w:rFonts w:ascii="Helvetica" w:hAnsi="Helvetica" w:cs="Helvetica"/>
          <w:b/>
          <w:bCs/>
          <w:color w:val="000000"/>
          <w:sz w:val="20"/>
          <w:szCs w:val="20"/>
        </w:rPr>
        <w:t xml:space="preserve">Odgovor: </w:t>
      </w:r>
      <w:r w:rsidRPr="00C73322">
        <w:rPr>
          <w:rFonts w:ascii="Helvetica" w:hAnsi="Helvetica" w:cs="Helvetica"/>
          <w:color w:val="000000"/>
          <w:sz w:val="20"/>
          <w:szCs w:val="20"/>
        </w:rPr>
        <w:t xml:space="preserve">Fotokopiranje medicinske dokumentacije </w:t>
      </w:r>
      <w:r w:rsidR="00E3730F" w:rsidRPr="00C73322">
        <w:rPr>
          <w:rFonts w:ascii="Helvetica" w:hAnsi="Helvetica" w:cs="Helvetica"/>
          <w:color w:val="000000"/>
          <w:sz w:val="20"/>
          <w:szCs w:val="20"/>
        </w:rPr>
        <w:t>oskrbovancev</w:t>
      </w:r>
      <w:r w:rsidRPr="00C73322">
        <w:rPr>
          <w:rFonts w:ascii="Helvetica" w:hAnsi="Helvetica" w:cs="Helvetica"/>
          <w:color w:val="000000"/>
          <w:sz w:val="20"/>
          <w:szCs w:val="20"/>
        </w:rPr>
        <w:t>, ki so bili premeščeni v drug dom ali so se vrnili domov</w:t>
      </w:r>
      <w:r w:rsidR="008851AF" w:rsidRPr="00C73322">
        <w:rPr>
          <w:rFonts w:ascii="Helvetica" w:hAnsi="Helvetica" w:cs="Helvetica"/>
          <w:color w:val="000000"/>
          <w:sz w:val="20"/>
          <w:szCs w:val="20"/>
        </w:rPr>
        <w:t>,</w:t>
      </w:r>
      <w:r w:rsidRPr="00C73322">
        <w:rPr>
          <w:rFonts w:ascii="Helvetica" w:hAnsi="Helvetica" w:cs="Helvetica"/>
          <w:color w:val="000000"/>
          <w:sz w:val="20"/>
          <w:szCs w:val="20"/>
        </w:rPr>
        <w:t xml:space="preserve"> ni potrebno. Nadzorni zdravnik bo v takih primerih bodisi izbral kartoteko drugega </w:t>
      </w:r>
      <w:r w:rsidR="00E3730F" w:rsidRPr="00C73322">
        <w:rPr>
          <w:rFonts w:ascii="Helvetica" w:hAnsi="Helvetica" w:cs="Helvetica"/>
          <w:color w:val="000000"/>
          <w:sz w:val="20"/>
          <w:szCs w:val="20"/>
        </w:rPr>
        <w:t xml:space="preserve">oskrbovanca </w:t>
      </w:r>
      <w:r w:rsidRPr="00C73322">
        <w:rPr>
          <w:rFonts w:ascii="Helvetica" w:hAnsi="Helvetica" w:cs="Helvetica"/>
          <w:color w:val="000000"/>
          <w:sz w:val="20"/>
          <w:szCs w:val="20"/>
        </w:rPr>
        <w:t>iz predhodno pripravljenega nekoliko številnejšega nabora bodisi bo dokumentacijo pridobil sam pri drugem izvajalcu.</w:t>
      </w:r>
    </w:p>
    <w:p w14:paraId="4A95A5D0" w14:textId="77777777" w:rsidR="00F90417" w:rsidRPr="003F4D50" w:rsidRDefault="00F90417" w:rsidP="003F4D50">
      <w:pPr>
        <w:autoSpaceDE w:val="0"/>
        <w:autoSpaceDN w:val="0"/>
        <w:adjustRightInd w:val="0"/>
        <w:spacing w:after="0" w:line="240" w:lineRule="auto"/>
        <w:jc w:val="both"/>
        <w:rPr>
          <w:rFonts w:ascii="Helvetica" w:hAnsi="Helvetica" w:cs="Arial"/>
          <w:color w:val="000000"/>
          <w:sz w:val="20"/>
          <w:szCs w:val="20"/>
        </w:rPr>
      </w:pPr>
    </w:p>
    <w:p w14:paraId="6A06EF5B" w14:textId="77777777" w:rsidR="00F90417" w:rsidRPr="003F4D50" w:rsidRDefault="00F90417" w:rsidP="003F4D50">
      <w:pPr>
        <w:autoSpaceDE w:val="0"/>
        <w:autoSpaceDN w:val="0"/>
        <w:adjustRightInd w:val="0"/>
        <w:spacing w:after="0" w:line="240" w:lineRule="auto"/>
        <w:jc w:val="both"/>
        <w:rPr>
          <w:rFonts w:ascii="Helvetica" w:hAnsi="Helvetica" w:cs="Arial"/>
          <w:color w:val="000000"/>
          <w:sz w:val="20"/>
          <w:szCs w:val="20"/>
        </w:rPr>
      </w:pPr>
    </w:p>
    <w:p w14:paraId="27196B40" w14:textId="77777777" w:rsidR="00F90417" w:rsidRPr="003F4D50" w:rsidRDefault="00F90417" w:rsidP="003F4D50">
      <w:pPr>
        <w:jc w:val="both"/>
        <w:rPr>
          <w:rFonts w:ascii="Helvetica" w:hAnsi="Helvetica"/>
          <w:sz w:val="20"/>
          <w:szCs w:val="20"/>
        </w:rPr>
      </w:pPr>
      <w:r w:rsidRPr="003F4D50">
        <w:rPr>
          <w:rFonts w:ascii="Helvetica" w:hAnsi="Helvetica"/>
          <w:sz w:val="20"/>
          <w:szCs w:val="20"/>
        </w:rPr>
        <w:br w:type="page"/>
      </w:r>
    </w:p>
    <w:p w14:paraId="15342D07" w14:textId="77777777" w:rsidR="00AD0626" w:rsidRPr="003F4D50" w:rsidRDefault="00840229" w:rsidP="003F4D50">
      <w:pPr>
        <w:pStyle w:val="Naslov1"/>
      </w:pPr>
      <w:bookmarkStart w:id="12" w:name="_Toc4653303"/>
      <w:r w:rsidRPr="003F4D50">
        <w:t>REHABILITACIJA</w:t>
      </w:r>
      <w:bookmarkEnd w:id="12"/>
    </w:p>
    <w:p w14:paraId="0DB0108E"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3677D51A"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bookmarkStart w:id="13" w:name="_Toc434217494"/>
      <w:r w:rsidRPr="003F4D50">
        <w:rPr>
          <w:rFonts w:ascii="Helvetica" w:hAnsi="Helvetica" w:cs="Helv"/>
          <w:b/>
          <w:bCs/>
          <w:sz w:val="20"/>
          <w:szCs w:val="20"/>
        </w:rPr>
        <w:t>SPEC/</w:t>
      </w:r>
      <w:r w:rsidR="0036675E" w:rsidRPr="003F4D50">
        <w:rPr>
          <w:rFonts w:ascii="Helvetica" w:hAnsi="Helvetica" w:cs="Helv"/>
          <w:b/>
          <w:bCs/>
          <w:sz w:val="20"/>
          <w:szCs w:val="20"/>
        </w:rPr>
        <w:t>REH</w:t>
      </w:r>
      <w:r w:rsidRPr="003F4D50">
        <w:rPr>
          <w:rFonts w:ascii="Helvetica" w:hAnsi="Helvetica" w:cs="Helv"/>
          <w:b/>
          <w:bCs/>
          <w:sz w:val="20"/>
          <w:szCs w:val="20"/>
        </w:rPr>
        <w:t xml:space="preserve">/1 (15/362 in 16/52) Kolikokrat lahko obračunamo storitev </w:t>
      </w:r>
      <w:r w:rsidR="00B902C0" w:rsidRPr="003F4D50">
        <w:rPr>
          <w:rFonts w:ascii="Helvetica" w:hAnsi="Helvetica" w:cs="Helv"/>
          <w:b/>
          <w:bCs/>
          <w:sz w:val="20"/>
          <w:szCs w:val="20"/>
        </w:rPr>
        <w:t>v</w:t>
      </w:r>
      <w:r w:rsidRPr="003F4D50">
        <w:rPr>
          <w:rFonts w:ascii="Helvetica" w:hAnsi="Helvetica" w:cs="Helv"/>
          <w:b/>
          <w:bCs/>
          <w:sz w:val="20"/>
          <w:szCs w:val="20"/>
        </w:rPr>
        <w:t xml:space="preserve">roči ovitki: </w:t>
      </w:r>
      <w:r w:rsidR="008851AF" w:rsidRPr="003F4D50">
        <w:rPr>
          <w:rFonts w:ascii="Helvetica" w:hAnsi="Helvetica" w:cs="Helv"/>
          <w:b/>
          <w:bCs/>
          <w:sz w:val="20"/>
          <w:szCs w:val="20"/>
        </w:rPr>
        <w:t>j</w:t>
      </w:r>
      <w:r w:rsidRPr="003F4D50">
        <w:rPr>
          <w:rFonts w:ascii="Helvetica" w:hAnsi="Helvetica" w:cs="Helv"/>
          <w:b/>
          <w:bCs/>
          <w:sz w:val="20"/>
          <w:szCs w:val="20"/>
        </w:rPr>
        <w:t>odovi, fango, parafin</w:t>
      </w:r>
      <w:r w:rsidR="008851AF" w:rsidRPr="003F4D50">
        <w:rPr>
          <w:rFonts w:ascii="Helvetica" w:hAnsi="Helvetica" w:cs="Helv"/>
          <w:b/>
          <w:bCs/>
          <w:sz w:val="20"/>
          <w:szCs w:val="20"/>
        </w:rPr>
        <w:t xml:space="preserve"> </w:t>
      </w:r>
      <w:r w:rsidRPr="003F4D50">
        <w:rPr>
          <w:rFonts w:ascii="Helvetica" w:hAnsi="Helvetica" w:cs="Helv"/>
          <w:b/>
          <w:bCs/>
          <w:sz w:val="20"/>
          <w:szCs w:val="20"/>
        </w:rPr>
        <w:t xml:space="preserve">… (šifra 86022) pri aplikaciji na različnih delih telesa? </w:t>
      </w:r>
      <w:r w:rsidR="00B902C0" w:rsidRPr="003F4D50">
        <w:rPr>
          <w:rFonts w:ascii="Helvetica" w:hAnsi="Helvetica" w:cs="Helv"/>
          <w:b/>
          <w:bCs/>
          <w:sz w:val="20"/>
          <w:szCs w:val="20"/>
        </w:rPr>
        <w:t>Na primer na</w:t>
      </w:r>
      <w:r w:rsidRPr="003F4D50">
        <w:rPr>
          <w:rFonts w:ascii="Helvetica" w:hAnsi="Helvetica" w:cs="Helv"/>
          <w:b/>
          <w:bCs/>
          <w:sz w:val="20"/>
          <w:szCs w:val="20"/>
        </w:rPr>
        <w:t xml:space="preserve"> ramen</w:t>
      </w:r>
      <w:r w:rsidR="00B902C0" w:rsidRPr="003F4D50">
        <w:rPr>
          <w:rFonts w:ascii="Helvetica" w:hAnsi="Helvetica" w:cs="Helv"/>
          <w:b/>
          <w:bCs/>
          <w:sz w:val="20"/>
          <w:szCs w:val="20"/>
        </w:rPr>
        <w:t>ih</w:t>
      </w:r>
      <w:r w:rsidRPr="003F4D50">
        <w:rPr>
          <w:rFonts w:ascii="Helvetica" w:hAnsi="Helvetica" w:cs="Helv"/>
          <w:b/>
          <w:bCs/>
          <w:sz w:val="20"/>
          <w:szCs w:val="20"/>
        </w:rPr>
        <w:t>, kolk</w:t>
      </w:r>
      <w:r w:rsidR="00B902C0" w:rsidRPr="003F4D50">
        <w:rPr>
          <w:rFonts w:ascii="Helvetica" w:hAnsi="Helvetica" w:cs="Helv"/>
          <w:b/>
          <w:bCs/>
          <w:sz w:val="20"/>
          <w:szCs w:val="20"/>
        </w:rPr>
        <w:t>ih</w:t>
      </w:r>
      <w:r w:rsidRPr="003F4D50">
        <w:rPr>
          <w:rFonts w:ascii="Helvetica" w:hAnsi="Helvetica" w:cs="Helv"/>
          <w:b/>
          <w:bCs/>
          <w:sz w:val="20"/>
          <w:szCs w:val="20"/>
        </w:rPr>
        <w:t>, stopal</w:t>
      </w:r>
      <w:r w:rsidR="00B902C0" w:rsidRPr="003F4D50">
        <w:rPr>
          <w:rFonts w:ascii="Helvetica" w:hAnsi="Helvetica" w:cs="Helv"/>
          <w:b/>
          <w:bCs/>
          <w:sz w:val="20"/>
          <w:szCs w:val="20"/>
        </w:rPr>
        <w:t>ih</w:t>
      </w:r>
      <w:r w:rsidRPr="003F4D50">
        <w:rPr>
          <w:rFonts w:ascii="Helvetica" w:hAnsi="Helvetica" w:cs="Helv"/>
          <w:b/>
          <w:bCs/>
          <w:sz w:val="20"/>
          <w:szCs w:val="20"/>
        </w:rPr>
        <w:t>.</w:t>
      </w:r>
    </w:p>
    <w:p w14:paraId="2E372528"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149939CA"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 xml:space="preserve">Glede na to, da se vroči ovitki, obkladki lahko dajejo na različna mesta hkrati, se storitev </w:t>
      </w:r>
      <w:r w:rsidR="00B902C0" w:rsidRPr="003F4D50">
        <w:rPr>
          <w:rFonts w:ascii="Helvetica" w:hAnsi="Helvetica" w:cs="Helv"/>
          <w:bCs/>
          <w:sz w:val="20"/>
          <w:szCs w:val="20"/>
        </w:rPr>
        <w:t>v</w:t>
      </w:r>
      <w:r w:rsidRPr="003F4D50">
        <w:rPr>
          <w:rFonts w:ascii="Helvetica" w:hAnsi="Helvetica" w:cs="Helv"/>
          <w:bCs/>
          <w:sz w:val="20"/>
          <w:szCs w:val="20"/>
        </w:rPr>
        <w:t xml:space="preserve">roči ovitki: </w:t>
      </w:r>
      <w:r w:rsidR="008851AF" w:rsidRPr="003F4D50">
        <w:rPr>
          <w:rFonts w:ascii="Helvetica" w:hAnsi="Helvetica" w:cs="Helv"/>
          <w:bCs/>
          <w:sz w:val="20"/>
          <w:szCs w:val="20"/>
        </w:rPr>
        <w:t>j</w:t>
      </w:r>
      <w:r w:rsidRPr="003F4D50">
        <w:rPr>
          <w:rFonts w:ascii="Helvetica" w:hAnsi="Helvetica" w:cs="Helv"/>
          <w:bCs/>
          <w:sz w:val="20"/>
          <w:szCs w:val="20"/>
        </w:rPr>
        <w:t>odovi, fango, parafin</w:t>
      </w:r>
      <w:r w:rsidR="008851AF" w:rsidRPr="003F4D50">
        <w:rPr>
          <w:rFonts w:ascii="Helvetica" w:hAnsi="Helvetica" w:cs="Helv"/>
          <w:bCs/>
          <w:sz w:val="20"/>
          <w:szCs w:val="20"/>
        </w:rPr>
        <w:t xml:space="preserve"> </w:t>
      </w:r>
      <w:r w:rsidRPr="003F4D50">
        <w:rPr>
          <w:rFonts w:ascii="Helvetica" w:hAnsi="Helvetica" w:cs="Helv"/>
          <w:bCs/>
          <w:sz w:val="20"/>
          <w:szCs w:val="20"/>
        </w:rPr>
        <w:t>… (</w:t>
      </w:r>
      <w:r w:rsidRPr="003F4D50">
        <w:rPr>
          <w:rFonts w:ascii="Helvetica" w:hAnsi="Helvetica" w:cs="Helv"/>
          <w:sz w:val="20"/>
          <w:szCs w:val="20"/>
        </w:rPr>
        <w:t>šifra 86022) lahko obračuna le enkrat na dan.</w:t>
      </w:r>
    </w:p>
    <w:p w14:paraId="554AAE15"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p>
    <w:p w14:paraId="2D054235"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SPEC/</w:t>
      </w:r>
      <w:r w:rsidR="0036675E" w:rsidRPr="003F4D50">
        <w:rPr>
          <w:rFonts w:ascii="Helvetica" w:hAnsi="Helvetica" w:cs="Helv"/>
          <w:b/>
          <w:bCs/>
          <w:sz w:val="20"/>
          <w:szCs w:val="20"/>
        </w:rPr>
        <w:t>REH</w:t>
      </w:r>
      <w:r w:rsidRPr="003F4D50">
        <w:rPr>
          <w:rFonts w:ascii="Helvetica" w:hAnsi="Helvetica" w:cs="Helv"/>
          <w:b/>
          <w:bCs/>
          <w:sz w:val="20"/>
          <w:szCs w:val="20"/>
        </w:rPr>
        <w:t xml:space="preserve">/2 (15/363 in 16/53) Ali je možno pri enokanalni analgetični terapiji z diadinamskimi tokovi s šifro 86040 obračunati aplikacijo </w:t>
      </w:r>
      <w:r w:rsidR="0006699E" w:rsidRPr="003F4D50">
        <w:rPr>
          <w:rFonts w:ascii="Helvetica" w:hAnsi="Helvetica" w:cs="Helv"/>
          <w:b/>
          <w:bCs/>
          <w:sz w:val="20"/>
          <w:szCs w:val="20"/>
        </w:rPr>
        <w:t>dva</w:t>
      </w:r>
      <w:r w:rsidR="008851AF" w:rsidRPr="003F4D50">
        <w:rPr>
          <w:rFonts w:ascii="Helvetica" w:hAnsi="Helvetica" w:cs="Helv"/>
          <w:b/>
          <w:bCs/>
          <w:sz w:val="20"/>
          <w:szCs w:val="20"/>
        </w:rPr>
        <w:t xml:space="preserve">krat </w:t>
      </w:r>
      <w:r w:rsidRPr="003F4D50">
        <w:rPr>
          <w:rFonts w:ascii="Helvetica" w:hAnsi="Helvetica" w:cs="Helv"/>
          <w:b/>
          <w:bCs/>
          <w:sz w:val="20"/>
          <w:szCs w:val="20"/>
        </w:rPr>
        <w:t>na dveh različnih mestih (npr. rama</w:t>
      </w:r>
      <w:r w:rsidR="008851AF" w:rsidRPr="003F4D50">
        <w:rPr>
          <w:rFonts w:ascii="Helvetica" w:hAnsi="Helvetica" w:cs="Helv"/>
          <w:b/>
          <w:bCs/>
          <w:sz w:val="20"/>
          <w:szCs w:val="20"/>
        </w:rPr>
        <w:t xml:space="preserve"> in</w:t>
      </w:r>
      <w:r w:rsidRPr="003F4D50">
        <w:rPr>
          <w:rFonts w:ascii="Helvetica" w:hAnsi="Helvetica" w:cs="Helv"/>
          <w:b/>
          <w:bCs/>
          <w:sz w:val="20"/>
          <w:szCs w:val="20"/>
        </w:rPr>
        <w:t xml:space="preserve"> kolk ali vrat</w:t>
      </w:r>
      <w:r w:rsidR="008851AF" w:rsidRPr="003F4D50">
        <w:rPr>
          <w:rFonts w:ascii="Helvetica" w:hAnsi="Helvetica" w:cs="Helv"/>
          <w:b/>
          <w:bCs/>
          <w:sz w:val="20"/>
          <w:szCs w:val="20"/>
        </w:rPr>
        <w:t xml:space="preserve"> in</w:t>
      </w:r>
      <w:r w:rsidR="00770607" w:rsidRPr="003F4D50">
        <w:rPr>
          <w:rFonts w:ascii="Helvetica" w:hAnsi="Helvetica" w:cs="Helv"/>
          <w:b/>
          <w:bCs/>
          <w:sz w:val="20"/>
          <w:szCs w:val="20"/>
        </w:rPr>
        <w:t xml:space="preserve"> </w:t>
      </w:r>
      <w:r w:rsidRPr="003F4D50">
        <w:rPr>
          <w:rFonts w:ascii="Helvetica" w:hAnsi="Helvetica" w:cs="Helv"/>
          <w:b/>
          <w:bCs/>
          <w:sz w:val="20"/>
          <w:szCs w:val="20"/>
        </w:rPr>
        <w:t xml:space="preserve">križ)? Kako izvesti in obračunati DD obeh ramen, vratu in križa </w:t>
      </w:r>
      <w:r w:rsidR="0006699E" w:rsidRPr="003F4D50">
        <w:rPr>
          <w:rFonts w:ascii="Helvetica" w:hAnsi="Helvetica" w:cs="Helv"/>
          <w:b/>
          <w:bCs/>
          <w:sz w:val="20"/>
          <w:szCs w:val="20"/>
        </w:rPr>
        <w:t>deset</w:t>
      </w:r>
      <w:r w:rsidR="008851AF" w:rsidRPr="003F4D50">
        <w:rPr>
          <w:rFonts w:ascii="Helvetica" w:hAnsi="Helvetica" w:cs="Helv"/>
          <w:b/>
          <w:bCs/>
          <w:sz w:val="20"/>
          <w:szCs w:val="20"/>
        </w:rPr>
        <w:t>krat</w:t>
      </w:r>
      <w:r w:rsidRPr="003F4D50">
        <w:rPr>
          <w:rFonts w:ascii="Helvetica" w:hAnsi="Helvetica" w:cs="Helv"/>
          <w:b/>
          <w:bCs/>
          <w:sz w:val="20"/>
          <w:szCs w:val="20"/>
        </w:rPr>
        <w:t xml:space="preserve">? </w:t>
      </w:r>
    </w:p>
    <w:p w14:paraId="3DC9B848"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7EAF7180"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 xml:space="preserve">V skladu z metodologijo SNBO se storitev </w:t>
      </w:r>
      <w:r w:rsidR="00770607" w:rsidRPr="003F4D50">
        <w:rPr>
          <w:rFonts w:ascii="Helvetica" w:hAnsi="Helvetica" w:cs="Helv"/>
          <w:sz w:val="20"/>
          <w:szCs w:val="20"/>
        </w:rPr>
        <w:t>t</w:t>
      </w:r>
      <w:r w:rsidRPr="003F4D50">
        <w:rPr>
          <w:rFonts w:ascii="Helvetica" w:hAnsi="Helvetica" w:cs="Helv"/>
          <w:sz w:val="20"/>
          <w:szCs w:val="20"/>
        </w:rPr>
        <w:t>erapija z diadinamič</w:t>
      </w:r>
      <w:r w:rsidR="00836674" w:rsidRPr="003F4D50">
        <w:rPr>
          <w:rFonts w:ascii="Helvetica" w:hAnsi="Helvetica" w:cs="Helv"/>
          <w:sz w:val="20"/>
          <w:szCs w:val="20"/>
        </w:rPr>
        <w:t>nimi in interfer</w:t>
      </w:r>
      <w:r w:rsidR="00770607" w:rsidRPr="003F4D50">
        <w:rPr>
          <w:rFonts w:ascii="Helvetica" w:hAnsi="Helvetica" w:cs="Helv"/>
          <w:sz w:val="20"/>
          <w:szCs w:val="20"/>
        </w:rPr>
        <w:t>e</w:t>
      </w:r>
      <w:r w:rsidR="00836674" w:rsidRPr="003F4D50">
        <w:rPr>
          <w:rFonts w:ascii="Helvetica" w:hAnsi="Helvetica" w:cs="Helv"/>
          <w:sz w:val="20"/>
          <w:szCs w:val="20"/>
        </w:rPr>
        <w:t>nčnimi tokovi (</w:t>
      </w:r>
      <w:r w:rsidRPr="003F4D50">
        <w:rPr>
          <w:rFonts w:ascii="Helvetica" w:hAnsi="Helvetica" w:cs="Helv"/>
          <w:sz w:val="20"/>
          <w:szCs w:val="20"/>
        </w:rPr>
        <w:t xml:space="preserve">86040) lahko obračuna enkrat dnevno. Če je zdravnik na delovnem nalogu predpisal aplikacijo na dve ali več lokacij in predvidel deset terapij, se terapija na omenjena mesta aplicira izmenično. </w:t>
      </w:r>
    </w:p>
    <w:p w14:paraId="2BA2496A"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p>
    <w:p w14:paraId="0BE7428D"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SPEC/</w:t>
      </w:r>
      <w:r w:rsidR="0036675E" w:rsidRPr="003F4D50">
        <w:rPr>
          <w:rFonts w:ascii="Helvetica" w:hAnsi="Helvetica" w:cs="Helv"/>
          <w:b/>
          <w:bCs/>
          <w:sz w:val="20"/>
          <w:szCs w:val="20"/>
        </w:rPr>
        <w:t>REH</w:t>
      </w:r>
      <w:r w:rsidRPr="003F4D50">
        <w:rPr>
          <w:rFonts w:ascii="Helvetica" w:hAnsi="Helvetica" w:cs="Helv"/>
          <w:b/>
          <w:bCs/>
          <w:sz w:val="20"/>
          <w:szCs w:val="20"/>
        </w:rPr>
        <w:t xml:space="preserve">/3 (15/364 in 16/54) Ali je možno ročno limfno drenažo obeh </w:t>
      </w:r>
      <w:r w:rsidR="008851AF" w:rsidRPr="003F4D50">
        <w:rPr>
          <w:rFonts w:ascii="Helvetica" w:hAnsi="Helvetica" w:cs="Helv"/>
          <w:b/>
          <w:bCs/>
          <w:sz w:val="20"/>
          <w:szCs w:val="20"/>
        </w:rPr>
        <w:t>udov</w:t>
      </w:r>
      <w:r w:rsidRPr="003F4D50">
        <w:rPr>
          <w:rFonts w:ascii="Helvetica" w:hAnsi="Helvetica" w:cs="Helv"/>
          <w:b/>
          <w:bCs/>
          <w:sz w:val="20"/>
          <w:szCs w:val="20"/>
        </w:rPr>
        <w:t xml:space="preserve"> obračunati </w:t>
      </w:r>
      <w:r w:rsidR="0006699E" w:rsidRPr="003F4D50">
        <w:rPr>
          <w:rFonts w:ascii="Helvetica" w:hAnsi="Helvetica" w:cs="Helv"/>
          <w:b/>
          <w:bCs/>
          <w:sz w:val="20"/>
          <w:szCs w:val="20"/>
        </w:rPr>
        <w:t>dva</w:t>
      </w:r>
      <w:r w:rsidR="008851AF" w:rsidRPr="003F4D50">
        <w:rPr>
          <w:rFonts w:ascii="Helvetica" w:hAnsi="Helvetica" w:cs="Helv"/>
          <w:b/>
          <w:bCs/>
          <w:sz w:val="20"/>
          <w:szCs w:val="20"/>
        </w:rPr>
        <w:t>krat</w:t>
      </w:r>
      <w:r w:rsidRPr="003F4D50">
        <w:rPr>
          <w:rFonts w:ascii="Helvetica" w:hAnsi="Helvetica" w:cs="Helv"/>
          <w:b/>
          <w:bCs/>
          <w:sz w:val="20"/>
          <w:szCs w:val="20"/>
        </w:rPr>
        <w:t>?</w:t>
      </w:r>
    </w:p>
    <w:p w14:paraId="41F0C2EF"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4C732F01"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Ročn</w:t>
      </w:r>
      <w:r w:rsidR="008851AF" w:rsidRPr="003F4D50">
        <w:rPr>
          <w:rFonts w:ascii="Helvetica" w:hAnsi="Helvetica" w:cs="Helv"/>
          <w:sz w:val="20"/>
          <w:szCs w:val="20"/>
        </w:rPr>
        <w:t>a</w:t>
      </w:r>
      <w:r w:rsidRPr="003F4D50">
        <w:rPr>
          <w:rFonts w:ascii="Helvetica" w:hAnsi="Helvetica" w:cs="Helv"/>
          <w:sz w:val="20"/>
          <w:szCs w:val="20"/>
        </w:rPr>
        <w:t xml:space="preserve"> limfn</w:t>
      </w:r>
      <w:r w:rsidR="008851AF" w:rsidRPr="003F4D50">
        <w:rPr>
          <w:rFonts w:ascii="Helvetica" w:hAnsi="Helvetica" w:cs="Helv"/>
          <w:sz w:val="20"/>
          <w:szCs w:val="20"/>
        </w:rPr>
        <w:t>a</w:t>
      </w:r>
      <w:r w:rsidRPr="003F4D50">
        <w:rPr>
          <w:rFonts w:ascii="Helvetica" w:hAnsi="Helvetica" w:cs="Helv"/>
          <w:sz w:val="20"/>
          <w:szCs w:val="20"/>
        </w:rPr>
        <w:t xml:space="preserve"> drenaž</w:t>
      </w:r>
      <w:r w:rsidR="008851AF" w:rsidRPr="003F4D50">
        <w:rPr>
          <w:rFonts w:ascii="Helvetica" w:hAnsi="Helvetica" w:cs="Helv"/>
          <w:sz w:val="20"/>
          <w:szCs w:val="20"/>
        </w:rPr>
        <w:t>a</w:t>
      </w:r>
      <w:r w:rsidRPr="003F4D50">
        <w:rPr>
          <w:rFonts w:ascii="Helvetica" w:hAnsi="Helvetica" w:cs="Helv"/>
          <w:sz w:val="20"/>
          <w:szCs w:val="20"/>
        </w:rPr>
        <w:t xml:space="preserve"> se lahko obračuna le enkrat dnevno s šifro </w:t>
      </w:r>
      <w:r w:rsidR="00770607" w:rsidRPr="003F4D50">
        <w:rPr>
          <w:rFonts w:ascii="Helvetica" w:hAnsi="Helvetica" w:cs="Helv"/>
          <w:sz w:val="20"/>
          <w:szCs w:val="20"/>
        </w:rPr>
        <w:t>f</w:t>
      </w:r>
      <w:r w:rsidRPr="003F4D50">
        <w:rPr>
          <w:rFonts w:ascii="Helvetica" w:hAnsi="Helvetica" w:cs="Helv"/>
          <w:sz w:val="20"/>
          <w:szCs w:val="20"/>
        </w:rPr>
        <w:t>izioterapija za zmanjšanje edema (94740)</w:t>
      </w:r>
      <w:r w:rsidR="008851AF" w:rsidRPr="003F4D50">
        <w:rPr>
          <w:rFonts w:ascii="Helvetica" w:hAnsi="Helvetica" w:cs="Helv"/>
          <w:sz w:val="20"/>
          <w:szCs w:val="20"/>
        </w:rPr>
        <w:t>,</w:t>
      </w:r>
      <w:r w:rsidRPr="003F4D50">
        <w:rPr>
          <w:rFonts w:ascii="Helvetica" w:hAnsi="Helvetica" w:cs="Helv"/>
          <w:sz w:val="20"/>
          <w:szCs w:val="20"/>
        </w:rPr>
        <w:t xml:space="preserve"> in sicer le </w:t>
      </w:r>
      <w:r w:rsidR="008851AF" w:rsidRPr="003F4D50">
        <w:rPr>
          <w:rFonts w:ascii="Helvetica" w:hAnsi="Helvetica" w:cs="Helv"/>
          <w:sz w:val="20"/>
          <w:szCs w:val="20"/>
        </w:rPr>
        <w:t xml:space="preserve">za </w:t>
      </w:r>
      <w:r w:rsidRPr="003F4D50">
        <w:rPr>
          <w:rFonts w:ascii="Helvetica" w:hAnsi="Helvetica" w:cs="Helv"/>
          <w:sz w:val="20"/>
          <w:szCs w:val="20"/>
        </w:rPr>
        <w:t>odpravljanj</w:t>
      </w:r>
      <w:r w:rsidR="008851AF" w:rsidRPr="003F4D50">
        <w:rPr>
          <w:rFonts w:ascii="Helvetica" w:hAnsi="Helvetica" w:cs="Helv"/>
          <w:sz w:val="20"/>
          <w:szCs w:val="20"/>
        </w:rPr>
        <w:t>e</w:t>
      </w:r>
      <w:r w:rsidRPr="003F4D50">
        <w:rPr>
          <w:rFonts w:ascii="Helvetica" w:hAnsi="Helvetica" w:cs="Helv"/>
          <w:sz w:val="20"/>
          <w:szCs w:val="20"/>
        </w:rPr>
        <w:t xml:space="preserve"> patoloških edemov.</w:t>
      </w:r>
    </w:p>
    <w:p w14:paraId="79DF0D94"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p>
    <w:p w14:paraId="7D18ED42"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SPEC/</w:t>
      </w:r>
      <w:r w:rsidR="0036675E" w:rsidRPr="003F4D50">
        <w:rPr>
          <w:rFonts w:ascii="Helvetica" w:hAnsi="Helvetica" w:cs="Helv"/>
          <w:b/>
          <w:bCs/>
          <w:sz w:val="20"/>
          <w:szCs w:val="20"/>
        </w:rPr>
        <w:t>REH</w:t>
      </w:r>
      <w:r w:rsidRPr="003F4D50">
        <w:rPr>
          <w:rFonts w:ascii="Helvetica" w:hAnsi="Helvetica" w:cs="Helv"/>
          <w:b/>
          <w:bCs/>
          <w:sz w:val="20"/>
          <w:szCs w:val="20"/>
        </w:rPr>
        <w:t>/4 (15/368 in 16/58) Ali lahko fizioterapevt obračuna storitve merjenja miš</w:t>
      </w:r>
      <w:r w:rsidR="008851AF" w:rsidRPr="003F4D50">
        <w:rPr>
          <w:rFonts w:ascii="Helvetica" w:hAnsi="Helvetica" w:cs="Helv"/>
          <w:b/>
          <w:bCs/>
          <w:sz w:val="20"/>
          <w:szCs w:val="20"/>
        </w:rPr>
        <w:t>ične</w:t>
      </w:r>
      <w:r w:rsidRPr="003F4D50">
        <w:rPr>
          <w:rFonts w:ascii="Helvetica" w:hAnsi="Helvetica" w:cs="Helv"/>
          <w:b/>
          <w:bCs/>
          <w:sz w:val="20"/>
          <w:szCs w:val="20"/>
        </w:rPr>
        <w:t xml:space="preserve"> moči, obsega in dolžine ekstremitet (šifre 12051, 12052, 12053, 13621,13622 ter šifro 13610), če jih predpiše specialist fiziater?  </w:t>
      </w:r>
    </w:p>
    <w:p w14:paraId="4052FEFA"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4B0C9C5B"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 xml:space="preserve">Fizioterapevt lahko obračuna te storitve, obračun </w:t>
      </w:r>
      <w:r w:rsidR="00BB5897" w:rsidRPr="003F4D50">
        <w:rPr>
          <w:rFonts w:ascii="Helvetica" w:hAnsi="Helvetica" w:cs="Helv"/>
          <w:sz w:val="20"/>
          <w:szCs w:val="20"/>
        </w:rPr>
        <w:t xml:space="preserve">pa </w:t>
      </w:r>
      <w:r w:rsidRPr="003F4D50">
        <w:rPr>
          <w:rFonts w:ascii="Helvetica" w:hAnsi="Helvetica" w:cs="Helv"/>
          <w:sz w:val="20"/>
          <w:szCs w:val="20"/>
        </w:rPr>
        <w:t>temelji na verodostojnem zapisu v zdravstveni dokumentaciji.</w:t>
      </w:r>
    </w:p>
    <w:p w14:paraId="3DD7193D"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p>
    <w:p w14:paraId="7FF00C41" w14:textId="77777777" w:rsidR="00327F63" w:rsidRPr="003F4D50" w:rsidRDefault="006F05BD"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SPEC/</w:t>
      </w:r>
      <w:r w:rsidR="0036675E" w:rsidRPr="003F4D50">
        <w:rPr>
          <w:rFonts w:ascii="Helvetica" w:hAnsi="Helvetica" w:cs="Helv"/>
          <w:b/>
          <w:bCs/>
          <w:sz w:val="20"/>
          <w:szCs w:val="20"/>
        </w:rPr>
        <w:t>REH</w:t>
      </w:r>
      <w:r w:rsidRPr="003F4D50">
        <w:rPr>
          <w:rFonts w:ascii="Helvetica" w:hAnsi="Helvetica" w:cs="Helv"/>
          <w:b/>
          <w:bCs/>
          <w:sz w:val="20"/>
          <w:szCs w:val="20"/>
        </w:rPr>
        <w:t>/5</w:t>
      </w:r>
      <w:r w:rsidR="00327F63" w:rsidRPr="003F4D50">
        <w:rPr>
          <w:rFonts w:ascii="Helvetica" w:hAnsi="Helvetica" w:cs="Helv"/>
          <w:b/>
          <w:bCs/>
          <w:sz w:val="20"/>
          <w:szCs w:val="20"/>
        </w:rPr>
        <w:t xml:space="preserve"> (16/5) Kako obračunamo vnašanje zdravil preko kože s pomočjo galvanskega toka </w:t>
      </w:r>
      <w:r w:rsidR="00ED2552" w:rsidRPr="003F4D50">
        <w:rPr>
          <w:rFonts w:ascii="Helvetica" w:hAnsi="Helvetica" w:cs="Helv"/>
          <w:b/>
          <w:bCs/>
          <w:sz w:val="20"/>
          <w:szCs w:val="20"/>
        </w:rPr>
        <w:t>–</w:t>
      </w:r>
      <w:r w:rsidR="00327F63" w:rsidRPr="003F4D50">
        <w:rPr>
          <w:rFonts w:ascii="Helvetica" w:hAnsi="Helvetica" w:cs="Helv"/>
          <w:b/>
          <w:bCs/>
          <w:sz w:val="20"/>
          <w:szCs w:val="20"/>
        </w:rPr>
        <w:t xml:space="preserve"> iontoforezo?</w:t>
      </w:r>
    </w:p>
    <w:p w14:paraId="37130450"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6F993DB6"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 xml:space="preserve">Iontoforezo lahko obračunate s šifro </w:t>
      </w:r>
      <w:r w:rsidR="00770607" w:rsidRPr="003F4D50">
        <w:rPr>
          <w:rFonts w:ascii="Helvetica" w:hAnsi="Helvetica" w:cs="Helv"/>
          <w:sz w:val="20"/>
          <w:szCs w:val="20"/>
        </w:rPr>
        <w:t>i</w:t>
      </w:r>
      <w:r w:rsidRPr="003F4D50">
        <w:rPr>
          <w:rFonts w:ascii="Helvetica" w:hAnsi="Helvetica" w:cs="Helv"/>
          <w:sz w:val="20"/>
          <w:szCs w:val="20"/>
        </w:rPr>
        <w:t>ontoforeza kože z medikamenti (59330***), a le, če ni istočasno obračunana ena izmed oskrb.</w:t>
      </w:r>
    </w:p>
    <w:p w14:paraId="64E16859"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p>
    <w:p w14:paraId="366D1AA4" w14:textId="77777777" w:rsidR="00327F63" w:rsidRPr="003F4D50" w:rsidRDefault="006F05BD"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SPEC/</w:t>
      </w:r>
      <w:r w:rsidR="0036675E" w:rsidRPr="003F4D50">
        <w:rPr>
          <w:rFonts w:ascii="Helvetica" w:hAnsi="Helvetica" w:cs="Helv"/>
          <w:b/>
          <w:bCs/>
          <w:sz w:val="20"/>
          <w:szCs w:val="20"/>
        </w:rPr>
        <w:t>REH</w:t>
      </w:r>
      <w:r w:rsidRPr="003F4D50">
        <w:rPr>
          <w:rFonts w:ascii="Helvetica" w:hAnsi="Helvetica" w:cs="Helv"/>
          <w:b/>
          <w:bCs/>
          <w:sz w:val="20"/>
          <w:szCs w:val="20"/>
        </w:rPr>
        <w:t>/6</w:t>
      </w:r>
      <w:r w:rsidR="00327F63" w:rsidRPr="003F4D50">
        <w:rPr>
          <w:rFonts w:ascii="Helvetica" w:hAnsi="Helvetica" w:cs="Helv"/>
          <w:b/>
          <w:bCs/>
          <w:sz w:val="20"/>
          <w:szCs w:val="20"/>
        </w:rPr>
        <w:t xml:space="preserve"> (16/6) Kako lahko obračunamo t.</w:t>
      </w:r>
      <w:r w:rsidR="00BB5897" w:rsidRPr="003F4D50">
        <w:rPr>
          <w:rFonts w:ascii="Helvetica" w:hAnsi="Helvetica" w:cs="Helv"/>
          <w:b/>
          <w:bCs/>
          <w:sz w:val="20"/>
          <w:szCs w:val="20"/>
        </w:rPr>
        <w:t xml:space="preserve"> </w:t>
      </w:r>
      <w:r w:rsidR="00327F63" w:rsidRPr="003F4D50">
        <w:rPr>
          <w:rFonts w:ascii="Helvetica" w:hAnsi="Helvetica" w:cs="Helv"/>
          <w:b/>
          <w:bCs/>
          <w:sz w:val="20"/>
          <w:szCs w:val="20"/>
        </w:rPr>
        <w:t>i. rusko stimulacijo, ki jo uporabljamo za jačanje atrofične muskulature?</w:t>
      </w:r>
    </w:p>
    <w:p w14:paraId="12A3C62B"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2FF62921"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 xml:space="preserve">Stimulacija za krepitev atrofične muskulature se obračuna s šifro </w:t>
      </w:r>
      <w:r w:rsidR="00770607" w:rsidRPr="003F4D50">
        <w:rPr>
          <w:rFonts w:ascii="Helvetica" w:hAnsi="Helvetica" w:cs="Helv"/>
          <w:sz w:val="20"/>
          <w:szCs w:val="20"/>
        </w:rPr>
        <w:t>e</w:t>
      </w:r>
      <w:r w:rsidRPr="003F4D50">
        <w:rPr>
          <w:rFonts w:ascii="Helvetica" w:hAnsi="Helvetica" w:cs="Helv"/>
          <w:sz w:val="20"/>
          <w:szCs w:val="20"/>
        </w:rPr>
        <w:t>lektrična stimulacija, nedoločena</w:t>
      </w:r>
      <w:r w:rsidR="009670F9" w:rsidRPr="003F4D50">
        <w:rPr>
          <w:rFonts w:ascii="Helvetica" w:hAnsi="Helvetica" w:cs="Helv"/>
          <w:sz w:val="20"/>
          <w:szCs w:val="20"/>
        </w:rPr>
        <w:t xml:space="preserve"> –</w:t>
      </w:r>
      <w:r w:rsidRPr="003F4D50">
        <w:rPr>
          <w:rFonts w:ascii="Helvetica" w:hAnsi="Helvetica" w:cs="Helv"/>
          <w:sz w:val="20"/>
          <w:szCs w:val="20"/>
        </w:rPr>
        <w:t xml:space="preserve"> zdravnik in VZD (86690), pri čemer je </w:t>
      </w:r>
      <w:r w:rsidR="00BB5897" w:rsidRPr="003F4D50">
        <w:rPr>
          <w:rFonts w:ascii="Helvetica" w:hAnsi="Helvetica" w:cs="Helv"/>
          <w:sz w:val="20"/>
          <w:szCs w:val="20"/>
        </w:rPr>
        <w:t xml:space="preserve">treba </w:t>
      </w:r>
      <w:r w:rsidRPr="003F4D50">
        <w:rPr>
          <w:rFonts w:ascii="Helvetica" w:hAnsi="Helvetica" w:cs="Helv"/>
          <w:sz w:val="20"/>
          <w:szCs w:val="20"/>
        </w:rPr>
        <w:t xml:space="preserve">upoštevati kadrovski normativ, ki zahteva prisotnost specialista in višjega zdravstvenega delavca. </w:t>
      </w:r>
      <w:r w:rsidR="00BF4497" w:rsidRPr="003F4D50">
        <w:rPr>
          <w:rFonts w:ascii="Helvetica" w:hAnsi="Helvetica" w:cs="Helv"/>
          <w:sz w:val="20"/>
          <w:szCs w:val="20"/>
        </w:rPr>
        <w:t xml:space="preserve">Če </w:t>
      </w:r>
      <w:r w:rsidRPr="003F4D50">
        <w:rPr>
          <w:rFonts w:ascii="Helvetica" w:hAnsi="Helvetica" w:cs="Helv"/>
          <w:sz w:val="20"/>
          <w:szCs w:val="20"/>
        </w:rPr>
        <w:t xml:space="preserve">opravlja storitev višji zdravstveni delavec, se obračuna s šifro </w:t>
      </w:r>
      <w:r w:rsidR="00770607" w:rsidRPr="003F4D50">
        <w:rPr>
          <w:rFonts w:ascii="Helvetica" w:hAnsi="Helvetica" w:cs="Helv"/>
          <w:sz w:val="20"/>
          <w:szCs w:val="20"/>
        </w:rPr>
        <w:t>e</w:t>
      </w:r>
      <w:r w:rsidRPr="003F4D50">
        <w:rPr>
          <w:rFonts w:ascii="Helvetica" w:hAnsi="Helvetica" w:cs="Helv"/>
          <w:sz w:val="20"/>
          <w:szCs w:val="20"/>
        </w:rPr>
        <w:t>lektrična stimulacija, nedoločena</w:t>
      </w:r>
      <w:r w:rsidR="009670F9" w:rsidRPr="003F4D50">
        <w:rPr>
          <w:rFonts w:ascii="Helvetica" w:hAnsi="Helvetica" w:cs="Helv"/>
          <w:sz w:val="20"/>
          <w:szCs w:val="20"/>
        </w:rPr>
        <w:t xml:space="preserve"> –</w:t>
      </w:r>
      <w:r w:rsidRPr="003F4D50">
        <w:rPr>
          <w:rFonts w:ascii="Helvetica" w:hAnsi="Helvetica" w:cs="Helv"/>
          <w:sz w:val="20"/>
          <w:szCs w:val="20"/>
        </w:rPr>
        <w:t xml:space="preserve"> VZD (86689).</w:t>
      </w:r>
    </w:p>
    <w:p w14:paraId="119491BC"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p>
    <w:p w14:paraId="0BA79C5C"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SPEC/</w:t>
      </w:r>
      <w:r w:rsidR="0036675E" w:rsidRPr="003F4D50">
        <w:rPr>
          <w:rFonts w:ascii="Helvetica" w:hAnsi="Helvetica" w:cs="Helv"/>
          <w:b/>
          <w:bCs/>
          <w:sz w:val="20"/>
          <w:szCs w:val="20"/>
        </w:rPr>
        <w:t>REH</w:t>
      </w:r>
      <w:r w:rsidR="006F05BD" w:rsidRPr="003F4D50">
        <w:rPr>
          <w:rFonts w:ascii="Helvetica" w:hAnsi="Helvetica" w:cs="Helv"/>
          <w:b/>
          <w:bCs/>
          <w:sz w:val="20"/>
          <w:szCs w:val="20"/>
        </w:rPr>
        <w:t>7</w:t>
      </w:r>
      <w:r w:rsidRPr="003F4D50">
        <w:rPr>
          <w:rFonts w:ascii="Helvetica" w:hAnsi="Helvetica" w:cs="Helv"/>
          <w:b/>
          <w:bCs/>
          <w:sz w:val="20"/>
          <w:szCs w:val="20"/>
        </w:rPr>
        <w:t xml:space="preserve"> (16/9) Ali lahko za obračun interferenčne elektroterapije, ki jo izvedemo v kombinaciji z vakuumsko elektromasažo, pri čemer se uporabljata dve aparaturi, uporabimo šifro </w:t>
      </w:r>
      <w:r w:rsidR="00770607" w:rsidRPr="003F4D50">
        <w:rPr>
          <w:rFonts w:ascii="Helvetica" w:hAnsi="Helvetica" w:cs="Helv"/>
          <w:b/>
          <w:bCs/>
          <w:sz w:val="20"/>
          <w:szCs w:val="20"/>
        </w:rPr>
        <w:t>k</w:t>
      </w:r>
      <w:r w:rsidRPr="003F4D50">
        <w:rPr>
          <w:rFonts w:ascii="Helvetica" w:hAnsi="Helvetica" w:cs="Helv"/>
          <w:b/>
          <w:bCs/>
          <w:sz w:val="20"/>
          <w:szCs w:val="20"/>
        </w:rPr>
        <w:t>ombinirana fizikalna terapija (94701) oz. dvakrat obračunamo šifro 86040?</w:t>
      </w:r>
    </w:p>
    <w:p w14:paraId="38263EB4"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2E404B98"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 xml:space="preserve">Terapija z interferenčnimi tokovi se pravilno obračuna s šifro </w:t>
      </w:r>
      <w:r w:rsidR="00770607" w:rsidRPr="003F4D50">
        <w:rPr>
          <w:rFonts w:ascii="Helvetica" w:hAnsi="Helvetica" w:cs="Helv"/>
          <w:sz w:val="20"/>
          <w:szCs w:val="20"/>
        </w:rPr>
        <w:t>t</w:t>
      </w:r>
      <w:r w:rsidRPr="003F4D50">
        <w:rPr>
          <w:rFonts w:ascii="Helvetica" w:hAnsi="Helvetica" w:cs="Helv"/>
          <w:sz w:val="20"/>
          <w:szCs w:val="20"/>
        </w:rPr>
        <w:t>erapija z DD in interferenčnimi tokovi (86040)</w:t>
      </w:r>
      <w:r w:rsidR="00BB5897" w:rsidRPr="003F4D50">
        <w:rPr>
          <w:rFonts w:ascii="Helvetica" w:hAnsi="Helvetica" w:cs="Helv"/>
          <w:sz w:val="20"/>
          <w:szCs w:val="20"/>
        </w:rPr>
        <w:t>.</w:t>
      </w:r>
      <w:r w:rsidRPr="003F4D50">
        <w:rPr>
          <w:rFonts w:ascii="Helvetica" w:hAnsi="Helvetica" w:cs="Helv"/>
          <w:sz w:val="20"/>
          <w:szCs w:val="20"/>
        </w:rPr>
        <w:t xml:space="preserve"> Obračuna se lahko le enkrat, ne glede na to</w:t>
      </w:r>
      <w:r w:rsidR="00BB5897" w:rsidRPr="003F4D50">
        <w:rPr>
          <w:rFonts w:ascii="Helvetica" w:hAnsi="Helvetica" w:cs="Helv"/>
          <w:sz w:val="20"/>
          <w:szCs w:val="20"/>
        </w:rPr>
        <w:t>,</w:t>
      </w:r>
      <w:r w:rsidRPr="003F4D50">
        <w:rPr>
          <w:rFonts w:ascii="Helvetica" w:hAnsi="Helvetica" w:cs="Helv"/>
          <w:sz w:val="20"/>
          <w:szCs w:val="20"/>
        </w:rPr>
        <w:t xml:space="preserve"> ali se uporablja v kombinaciji z vakuumsko elektromasažo ali z navadnimi elektrodami.</w:t>
      </w:r>
    </w:p>
    <w:p w14:paraId="73A0D5A4"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p>
    <w:p w14:paraId="7C30E318" w14:textId="77777777" w:rsidR="00327F63" w:rsidRPr="003F4D50" w:rsidRDefault="006F05BD"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SPEC/</w:t>
      </w:r>
      <w:r w:rsidR="0036675E" w:rsidRPr="003F4D50">
        <w:rPr>
          <w:rFonts w:ascii="Helvetica" w:hAnsi="Helvetica" w:cs="Helv"/>
          <w:b/>
          <w:bCs/>
          <w:sz w:val="20"/>
          <w:szCs w:val="20"/>
        </w:rPr>
        <w:t>REH</w:t>
      </w:r>
      <w:r w:rsidRPr="003F4D50">
        <w:rPr>
          <w:rFonts w:ascii="Helvetica" w:hAnsi="Helvetica" w:cs="Helv"/>
          <w:b/>
          <w:bCs/>
          <w:sz w:val="20"/>
          <w:szCs w:val="20"/>
        </w:rPr>
        <w:t>/8</w:t>
      </w:r>
      <w:r w:rsidR="00327F63" w:rsidRPr="003F4D50">
        <w:rPr>
          <w:rFonts w:ascii="Helvetica" w:hAnsi="Helvetica" w:cs="Helv"/>
          <w:b/>
          <w:bCs/>
          <w:sz w:val="20"/>
          <w:szCs w:val="20"/>
        </w:rPr>
        <w:t xml:space="preserve"> (16/10) </w:t>
      </w:r>
      <w:r w:rsidR="00BB5897" w:rsidRPr="003F4D50">
        <w:rPr>
          <w:rFonts w:ascii="Helvetica" w:hAnsi="Helvetica" w:cs="Helv"/>
          <w:b/>
          <w:bCs/>
          <w:sz w:val="20"/>
          <w:szCs w:val="20"/>
        </w:rPr>
        <w:t xml:space="preserve">Magnetoterapija </w:t>
      </w:r>
      <w:r w:rsidR="00327F63" w:rsidRPr="003F4D50">
        <w:rPr>
          <w:rFonts w:ascii="Helvetica" w:hAnsi="Helvetica" w:cs="Helv"/>
          <w:b/>
          <w:bCs/>
          <w:sz w:val="20"/>
          <w:szCs w:val="20"/>
        </w:rPr>
        <w:t>traja pri nekaterih diagnozah 15 minut, pri nekaterih pa kar 30 minut. Ali lahko pri slednjih obračunamo dve storitvi?</w:t>
      </w:r>
    </w:p>
    <w:p w14:paraId="7A850CEC"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5D4DA7A7"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Storitve magnetoterapije s pulzirajočim magnetnim poljem (FMF) se obračuna</w:t>
      </w:r>
      <w:r w:rsidR="00BB5897" w:rsidRPr="003F4D50">
        <w:rPr>
          <w:rFonts w:ascii="Helvetica" w:hAnsi="Helvetica" w:cs="Helv"/>
          <w:sz w:val="20"/>
          <w:szCs w:val="20"/>
        </w:rPr>
        <w:t>jo</w:t>
      </w:r>
      <w:r w:rsidRPr="003F4D50">
        <w:rPr>
          <w:rFonts w:ascii="Helvetica" w:hAnsi="Helvetica" w:cs="Helv"/>
          <w:sz w:val="20"/>
          <w:szCs w:val="20"/>
        </w:rPr>
        <w:t xml:space="preserve"> s šifro </w:t>
      </w:r>
      <w:r w:rsidR="00770607" w:rsidRPr="003F4D50">
        <w:rPr>
          <w:rFonts w:ascii="Helvetica" w:hAnsi="Helvetica" w:cs="Helv"/>
          <w:sz w:val="20"/>
          <w:szCs w:val="20"/>
        </w:rPr>
        <w:t>m</w:t>
      </w:r>
      <w:r w:rsidRPr="003F4D50">
        <w:rPr>
          <w:rFonts w:ascii="Helvetica" w:hAnsi="Helvetica" w:cs="Helv"/>
          <w:sz w:val="20"/>
          <w:szCs w:val="20"/>
        </w:rPr>
        <w:t>agnetoterapija (86215). Obračuna</w:t>
      </w:r>
      <w:r w:rsidR="00BB5897" w:rsidRPr="003F4D50">
        <w:rPr>
          <w:rFonts w:ascii="Helvetica" w:hAnsi="Helvetica" w:cs="Helv"/>
          <w:sz w:val="20"/>
          <w:szCs w:val="20"/>
        </w:rPr>
        <w:t>jo</w:t>
      </w:r>
      <w:r w:rsidRPr="003F4D50">
        <w:rPr>
          <w:rFonts w:ascii="Helvetica" w:hAnsi="Helvetica" w:cs="Helv"/>
          <w:sz w:val="20"/>
          <w:szCs w:val="20"/>
        </w:rPr>
        <w:t xml:space="preserve"> se lahko samo enkrat</w:t>
      </w:r>
      <w:r w:rsidR="00C53FB3" w:rsidRPr="003F4D50">
        <w:rPr>
          <w:rFonts w:ascii="Helvetica" w:hAnsi="Helvetica" w:cs="Helv"/>
          <w:sz w:val="20"/>
          <w:szCs w:val="20"/>
        </w:rPr>
        <w:t>,</w:t>
      </w:r>
      <w:r w:rsidRPr="003F4D50">
        <w:rPr>
          <w:rFonts w:ascii="Helvetica" w:hAnsi="Helvetica" w:cs="Helv"/>
          <w:sz w:val="20"/>
          <w:szCs w:val="20"/>
        </w:rPr>
        <w:t xml:space="preserve"> ne glede na trajanje terapije.</w:t>
      </w:r>
    </w:p>
    <w:p w14:paraId="07259D7E"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p>
    <w:p w14:paraId="4917ACDC"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SPEC/</w:t>
      </w:r>
      <w:r w:rsidR="0036675E" w:rsidRPr="003F4D50">
        <w:rPr>
          <w:rFonts w:ascii="Helvetica" w:hAnsi="Helvetica" w:cs="Helv"/>
          <w:b/>
          <w:bCs/>
          <w:sz w:val="20"/>
          <w:szCs w:val="20"/>
        </w:rPr>
        <w:t>REH</w:t>
      </w:r>
      <w:r w:rsidRPr="003F4D50">
        <w:rPr>
          <w:rFonts w:ascii="Helvetica" w:hAnsi="Helvetica" w:cs="Helv"/>
          <w:b/>
          <w:bCs/>
          <w:sz w:val="20"/>
          <w:szCs w:val="20"/>
        </w:rPr>
        <w:t>/</w:t>
      </w:r>
      <w:r w:rsidR="006F05BD" w:rsidRPr="003F4D50">
        <w:rPr>
          <w:rFonts w:ascii="Helvetica" w:hAnsi="Helvetica" w:cs="Helv"/>
          <w:b/>
          <w:bCs/>
          <w:sz w:val="20"/>
          <w:szCs w:val="20"/>
        </w:rPr>
        <w:t>9</w:t>
      </w:r>
      <w:r w:rsidRPr="003F4D50">
        <w:rPr>
          <w:rFonts w:ascii="Helvetica" w:hAnsi="Helvetica" w:cs="Helv"/>
          <w:b/>
          <w:bCs/>
          <w:sz w:val="20"/>
          <w:szCs w:val="20"/>
        </w:rPr>
        <w:t xml:space="preserve"> (16/16) Kako naj obračunamo elektrostimulacijo npr. pri peroneus parezi, kjer v praksi stimuliramo tri različne mišice (dorzifleksija, everzija, </w:t>
      </w:r>
      <w:r w:rsidR="00BB5897" w:rsidRPr="003F4D50">
        <w:rPr>
          <w:rFonts w:ascii="Helvetica" w:hAnsi="Helvetica" w:cs="Helv"/>
          <w:b/>
          <w:bCs/>
          <w:sz w:val="20"/>
          <w:szCs w:val="20"/>
        </w:rPr>
        <w:t xml:space="preserve">ekstenzija </w:t>
      </w:r>
      <w:r w:rsidRPr="003F4D50">
        <w:rPr>
          <w:rFonts w:ascii="Helvetica" w:hAnsi="Helvetica" w:cs="Helv"/>
          <w:b/>
          <w:bCs/>
          <w:sz w:val="20"/>
          <w:szCs w:val="20"/>
        </w:rPr>
        <w:t>prstov)</w:t>
      </w:r>
      <w:r w:rsidR="003C48EF" w:rsidRPr="003F4D50">
        <w:rPr>
          <w:rFonts w:ascii="Helvetica" w:hAnsi="Helvetica" w:cs="Helv"/>
          <w:b/>
          <w:bCs/>
          <w:sz w:val="20"/>
          <w:szCs w:val="20"/>
        </w:rPr>
        <w:t>?</w:t>
      </w:r>
      <w:r w:rsidRPr="003F4D50">
        <w:rPr>
          <w:rFonts w:ascii="Helvetica" w:hAnsi="Helvetica" w:cs="Helv"/>
          <w:b/>
          <w:bCs/>
          <w:sz w:val="20"/>
          <w:szCs w:val="20"/>
        </w:rPr>
        <w:t xml:space="preserve"> </w:t>
      </w:r>
      <w:r w:rsidR="003C48EF" w:rsidRPr="003F4D50">
        <w:rPr>
          <w:rFonts w:ascii="Helvetica" w:hAnsi="Helvetica" w:cs="Helv"/>
          <w:b/>
          <w:bCs/>
          <w:sz w:val="20"/>
          <w:szCs w:val="20"/>
        </w:rPr>
        <w:t>A</w:t>
      </w:r>
      <w:r w:rsidRPr="003F4D50">
        <w:rPr>
          <w:rFonts w:ascii="Helvetica" w:hAnsi="Helvetica" w:cs="Helv"/>
          <w:b/>
          <w:bCs/>
          <w:sz w:val="20"/>
          <w:szCs w:val="20"/>
        </w:rPr>
        <w:t xml:space="preserve">li </w:t>
      </w:r>
      <w:r w:rsidR="003C48EF" w:rsidRPr="003F4D50">
        <w:rPr>
          <w:rFonts w:ascii="Helvetica" w:hAnsi="Helvetica" w:cs="Helv"/>
          <w:b/>
          <w:bCs/>
          <w:sz w:val="20"/>
          <w:szCs w:val="20"/>
        </w:rPr>
        <w:t xml:space="preserve">naj jo obračunamo </w:t>
      </w:r>
      <w:r w:rsidRPr="003F4D50">
        <w:rPr>
          <w:rFonts w:ascii="Helvetica" w:hAnsi="Helvetica" w:cs="Helv"/>
          <w:b/>
          <w:bCs/>
          <w:sz w:val="20"/>
          <w:szCs w:val="20"/>
        </w:rPr>
        <w:t xml:space="preserve">enako </w:t>
      </w:r>
      <w:r w:rsidR="00BB5897" w:rsidRPr="003F4D50">
        <w:rPr>
          <w:rFonts w:ascii="Helvetica" w:hAnsi="Helvetica" w:cs="Helv"/>
          <w:b/>
          <w:bCs/>
          <w:sz w:val="20"/>
          <w:szCs w:val="20"/>
        </w:rPr>
        <w:t xml:space="preserve">kot </w:t>
      </w:r>
      <w:r w:rsidRPr="003F4D50">
        <w:rPr>
          <w:rFonts w:ascii="Helvetica" w:hAnsi="Helvetica" w:cs="Helv"/>
          <w:b/>
          <w:bCs/>
          <w:sz w:val="20"/>
          <w:szCs w:val="20"/>
        </w:rPr>
        <w:t>npr. pri parezi deltoideusa (prednja, srednja, zadnja vlakna</w:t>
      </w:r>
      <w:r w:rsidR="00BB5897" w:rsidRPr="003F4D50">
        <w:rPr>
          <w:rFonts w:ascii="Helvetica" w:hAnsi="Helvetica" w:cs="Helv"/>
          <w:b/>
          <w:bCs/>
          <w:sz w:val="20"/>
          <w:szCs w:val="20"/>
        </w:rPr>
        <w:t xml:space="preserve"> </w:t>
      </w:r>
      <w:r w:rsidRPr="003F4D50">
        <w:rPr>
          <w:rFonts w:ascii="Helvetica" w:hAnsi="Helvetica" w:cs="Helv"/>
          <w:b/>
          <w:bCs/>
          <w:sz w:val="20"/>
          <w:szCs w:val="20"/>
        </w:rPr>
        <w:t>...)?</w:t>
      </w:r>
    </w:p>
    <w:p w14:paraId="2C4F55B4"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7A97B5CD"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 xml:space="preserve">Elektrostimulacijo ene funkcionalne skupine obračunate s šifro </w:t>
      </w:r>
      <w:r w:rsidR="00770607" w:rsidRPr="003F4D50">
        <w:rPr>
          <w:rFonts w:ascii="Helvetica" w:hAnsi="Helvetica" w:cs="Helv"/>
          <w:sz w:val="20"/>
          <w:szCs w:val="20"/>
        </w:rPr>
        <w:t>e</w:t>
      </w:r>
      <w:r w:rsidRPr="003F4D50">
        <w:rPr>
          <w:rFonts w:ascii="Helvetica" w:hAnsi="Helvetica" w:cs="Helv"/>
          <w:sz w:val="20"/>
          <w:szCs w:val="20"/>
        </w:rPr>
        <w:t>lektrostimulacija (86310)</w:t>
      </w:r>
      <w:r w:rsidR="00BB5897" w:rsidRPr="003F4D50">
        <w:rPr>
          <w:rFonts w:ascii="Helvetica" w:hAnsi="Helvetica" w:cs="Helv"/>
          <w:sz w:val="20"/>
          <w:szCs w:val="20"/>
        </w:rPr>
        <w:t>,</w:t>
      </w:r>
      <w:r w:rsidRPr="003F4D50">
        <w:rPr>
          <w:rFonts w:ascii="Helvetica" w:hAnsi="Helvetica" w:cs="Helv"/>
          <w:sz w:val="20"/>
          <w:szCs w:val="20"/>
        </w:rPr>
        <w:t xml:space="preserve"> in sicer enkrat dnevno.</w:t>
      </w:r>
    </w:p>
    <w:p w14:paraId="29266A64"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p>
    <w:p w14:paraId="41CC4DFA" w14:textId="77777777" w:rsidR="00327F63" w:rsidRPr="003F4D50" w:rsidRDefault="006F05BD"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SPEC/</w:t>
      </w:r>
      <w:r w:rsidR="0036675E" w:rsidRPr="003F4D50">
        <w:rPr>
          <w:rFonts w:ascii="Helvetica" w:hAnsi="Helvetica" w:cs="Helv"/>
          <w:b/>
          <w:bCs/>
          <w:sz w:val="20"/>
          <w:szCs w:val="20"/>
        </w:rPr>
        <w:t>REH</w:t>
      </w:r>
      <w:r w:rsidR="0075777D" w:rsidRPr="003F4D50">
        <w:rPr>
          <w:rFonts w:ascii="Helvetica" w:hAnsi="Helvetica" w:cs="Helv"/>
          <w:b/>
          <w:bCs/>
          <w:sz w:val="20"/>
          <w:szCs w:val="20"/>
        </w:rPr>
        <w:t>/</w:t>
      </w:r>
      <w:r w:rsidRPr="003F4D50">
        <w:rPr>
          <w:rFonts w:ascii="Helvetica" w:hAnsi="Helvetica" w:cs="Helv"/>
          <w:b/>
          <w:bCs/>
          <w:sz w:val="20"/>
          <w:szCs w:val="20"/>
        </w:rPr>
        <w:t>10</w:t>
      </w:r>
      <w:r w:rsidR="00327F63" w:rsidRPr="003F4D50">
        <w:rPr>
          <w:rFonts w:ascii="Helvetica" w:hAnsi="Helvetica" w:cs="Helv"/>
          <w:b/>
          <w:bCs/>
          <w:sz w:val="20"/>
          <w:szCs w:val="20"/>
        </w:rPr>
        <w:t xml:space="preserve"> (16/47) Pod katero šifro je možno obračunavati REM  (miza)? </w:t>
      </w:r>
    </w:p>
    <w:p w14:paraId="55D84CE1"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660A4481"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REM s pomočjo vibracijske mize ni možno obračunati v breme ZZZS.</w:t>
      </w:r>
    </w:p>
    <w:p w14:paraId="32F2F0DD"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p>
    <w:p w14:paraId="2D0F2C9F" w14:textId="77777777" w:rsidR="00327F63" w:rsidRPr="003F4D50" w:rsidRDefault="006F05BD"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SPEC/</w:t>
      </w:r>
      <w:r w:rsidR="0036675E" w:rsidRPr="003F4D50">
        <w:rPr>
          <w:rFonts w:ascii="Helvetica" w:hAnsi="Helvetica" w:cs="Helv"/>
          <w:b/>
          <w:bCs/>
          <w:sz w:val="20"/>
          <w:szCs w:val="20"/>
        </w:rPr>
        <w:t>REH</w:t>
      </w:r>
      <w:r w:rsidRPr="003F4D50">
        <w:rPr>
          <w:rFonts w:ascii="Helvetica" w:hAnsi="Helvetica" w:cs="Helv"/>
          <w:b/>
          <w:bCs/>
          <w:sz w:val="20"/>
          <w:szCs w:val="20"/>
        </w:rPr>
        <w:t>/11</w:t>
      </w:r>
      <w:r w:rsidR="00327F63" w:rsidRPr="003F4D50">
        <w:rPr>
          <w:rFonts w:ascii="Helvetica" w:hAnsi="Helvetica" w:cs="Helv"/>
          <w:b/>
          <w:bCs/>
          <w:sz w:val="20"/>
          <w:szCs w:val="20"/>
        </w:rPr>
        <w:t xml:space="preserve"> (16/25) Kako obračunamo storitve lokalnega ohlajevanja z ledenimi oblogami in hladno vodo?</w:t>
      </w:r>
    </w:p>
    <w:p w14:paraId="3A2F9D8A"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4FBB7F70"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 xml:space="preserve">Obe vrsti krioterapije se obračunata s šifro </w:t>
      </w:r>
      <w:r w:rsidR="00083B73" w:rsidRPr="003F4D50">
        <w:rPr>
          <w:rFonts w:ascii="Helvetica" w:hAnsi="Helvetica" w:cs="Helv"/>
          <w:bCs/>
          <w:sz w:val="20"/>
          <w:szCs w:val="20"/>
        </w:rPr>
        <w:t>l</w:t>
      </w:r>
      <w:r w:rsidRPr="003F4D50">
        <w:rPr>
          <w:rFonts w:ascii="Helvetica" w:hAnsi="Helvetica" w:cs="Helv"/>
          <w:bCs/>
          <w:sz w:val="20"/>
          <w:szCs w:val="20"/>
        </w:rPr>
        <w:t>okalno ohlajevanje</w:t>
      </w:r>
      <w:r w:rsidRPr="003F4D50">
        <w:rPr>
          <w:rFonts w:ascii="Helvetica" w:hAnsi="Helvetica" w:cs="Helv"/>
          <w:b/>
          <w:bCs/>
          <w:sz w:val="20"/>
          <w:szCs w:val="20"/>
        </w:rPr>
        <w:t xml:space="preserve"> (</w:t>
      </w:r>
      <w:r w:rsidRPr="003F4D50">
        <w:rPr>
          <w:rFonts w:ascii="Helvetica" w:hAnsi="Helvetica" w:cs="Helv"/>
          <w:sz w:val="20"/>
          <w:szCs w:val="20"/>
        </w:rPr>
        <w:t>86120).</w:t>
      </w:r>
    </w:p>
    <w:p w14:paraId="6714D064"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p>
    <w:p w14:paraId="248B6AF7" w14:textId="77777777" w:rsidR="00327F63" w:rsidRPr="003F4D50" w:rsidRDefault="006F05BD"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SPEC/</w:t>
      </w:r>
      <w:r w:rsidR="0036675E" w:rsidRPr="003F4D50">
        <w:rPr>
          <w:rFonts w:ascii="Helvetica" w:hAnsi="Helvetica" w:cs="Helv"/>
          <w:b/>
          <w:bCs/>
          <w:sz w:val="20"/>
          <w:szCs w:val="20"/>
        </w:rPr>
        <w:t>REH</w:t>
      </w:r>
      <w:r w:rsidRPr="003F4D50">
        <w:rPr>
          <w:rFonts w:ascii="Helvetica" w:hAnsi="Helvetica" w:cs="Helv"/>
          <w:b/>
          <w:bCs/>
          <w:sz w:val="20"/>
          <w:szCs w:val="20"/>
        </w:rPr>
        <w:t>/12</w:t>
      </w:r>
      <w:r w:rsidR="00327F63" w:rsidRPr="003F4D50">
        <w:rPr>
          <w:rFonts w:ascii="Helvetica" w:hAnsi="Helvetica" w:cs="Helv"/>
          <w:b/>
          <w:bCs/>
          <w:sz w:val="20"/>
          <w:szCs w:val="20"/>
        </w:rPr>
        <w:t xml:space="preserve"> (16/49) Diatermija (86050) ima normativ 7 minut. Ali lahko pri diagnozah, ki zahtevajo 15</w:t>
      </w:r>
      <w:r w:rsidR="00BB5897" w:rsidRPr="003F4D50">
        <w:rPr>
          <w:rFonts w:ascii="Helvetica" w:hAnsi="Helvetica" w:cs="Helv"/>
          <w:b/>
          <w:bCs/>
          <w:sz w:val="20"/>
          <w:szCs w:val="20"/>
        </w:rPr>
        <w:t>-</w:t>
      </w:r>
      <w:r w:rsidR="00327F63" w:rsidRPr="003F4D50">
        <w:rPr>
          <w:rFonts w:ascii="Helvetica" w:hAnsi="Helvetica" w:cs="Helv"/>
          <w:b/>
          <w:bCs/>
          <w:sz w:val="20"/>
          <w:szCs w:val="20"/>
        </w:rPr>
        <w:t>minutno ogrevanje (po navodilih proizvajalca aparata), obračunamo dve storitvi dnevno?</w:t>
      </w:r>
    </w:p>
    <w:p w14:paraId="13934905" w14:textId="77777777" w:rsidR="00327F63" w:rsidRPr="003F4D50" w:rsidRDefault="00327F63" w:rsidP="003F4D50">
      <w:pPr>
        <w:autoSpaceDE w:val="0"/>
        <w:autoSpaceDN w:val="0"/>
        <w:adjustRightInd w:val="0"/>
        <w:spacing w:after="0" w:line="240" w:lineRule="auto"/>
        <w:jc w:val="both"/>
        <w:rPr>
          <w:rFonts w:ascii="Helvetica" w:hAnsi="Helvetica" w:cs="Helv"/>
          <w:b/>
          <w:bCs/>
          <w:sz w:val="20"/>
          <w:szCs w:val="20"/>
        </w:rPr>
      </w:pPr>
    </w:p>
    <w:p w14:paraId="1464FCA4" w14:textId="77777777" w:rsidR="00327F63" w:rsidRPr="003F4D50" w:rsidRDefault="00327F63"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 xml:space="preserve">Diatermijo (86050) lahko obračunate ZZZS za enega pacienta le enkrat dnevno, ne glede na trajanje storitve. </w:t>
      </w:r>
    </w:p>
    <w:p w14:paraId="013CDF6C" w14:textId="77777777" w:rsidR="00327F63" w:rsidRPr="003F4D50" w:rsidRDefault="00327F63" w:rsidP="003F4D50">
      <w:pPr>
        <w:jc w:val="both"/>
        <w:rPr>
          <w:rFonts w:ascii="Helvetica" w:eastAsiaTheme="majorEastAsia" w:hAnsi="Helvetica" w:cstheme="majorBidi"/>
          <w:b/>
          <w:bCs/>
          <w:color w:val="5EA226" w:themeColor="accent1" w:themeShade="BF"/>
          <w:sz w:val="20"/>
          <w:szCs w:val="20"/>
        </w:rPr>
      </w:pPr>
      <w:r w:rsidRPr="003F4D50">
        <w:rPr>
          <w:rFonts w:ascii="Helvetica" w:hAnsi="Helvetica"/>
          <w:sz w:val="20"/>
          <w:szCs w:val="20"/>
        </w:rPr>
        <w:br w:type="page"/>
      </w:r>
    </w:p>
    <w:p w14:paraId="1753DC6C" w14:textId="77777777" w:rsidR="00327F63" w:rsidRPr="003F4D50" w:rsidRDefault="00327F63" w:rsidP="003F4D50">
      <w:pPr>
        <w:pStyle w:val="Naslov1"/>
      </w:pPr>
      <w:bookmarkStart w:id="14" w:name="_Toc4653304"/>
      <w:r w:rsidRPr="003F4D50">
        <w:t>FIZIOTERAPIJA</w:t>
      </w:r>
      <w:bookmarkEnd w:id="13"/>
      <w:bookmarkEnd w:id="14"/>
      <w:r w:rsidRPr="003F4D50">
        <w:t xml:space="preserve"> </w:t>
      </w:r>
    </w:p>
    <w:p w14:paraId="073BD8D5" w14:textId="77777777" w:rsidR="00327F63" w:rsidRPr="003F4D50" w:rsidRDefault="00327F63" w:rsidP="003F4D50">
      <w:pPr>
        <w:autoSpaceDE w:val="0"/>
        <w:autoSpaceDN w:val="0"/>
        <w:adjustRightInd w:val="0"/>
        <w:spacing w:after="0" w:line="240" w:lineRule="auto"/>
        <w:jc w:val="both"/>
        <w:rPr>
          <w:rFonts w:ascii="Helvetica" w:hAnsi="Helvetica" w:cs="Helv"/>
          <w:color w:val="000000"/>
          <w:sz w:val="20"/>
          <w:szCs w:val="20"/>
        </w:rPr>
      </w:pPr>
    </w:p>
    <w:p w14:paraId="1DFA07D5" w14:textId="77777777" w:rsidR="00327F63" w:rsidRPr="003F4D50" w:rsidRDefault="00327F63" w:rsidP="003F4D50">
      <w:pPr>
        <w:autoSpaceDE w:val="0"/>
        <w:autoSpaceDN w:val="0"/>
        <w:adjustRightInd w:val="0"/>
        <w:spacing w:after="0" w:line="240" w:lineRule="auto"/>
        <w:jc w:val="both"/>
        <w:rPr>
          <w:rFonts w:ascii="Helvetica" w:hAnsi="Helvetica" w:cs="Helv"/>
          <w:color w:val="FF0000"/>
          <w:sz w:val="20"/>
          <w:szCs w:val="20"/>
        </w:rPr>
      </w:pPr>
    </w:p>
    <w:p w14:paraId="1C0B4B2A" w14:textId="77777777" w:rsidR="00327F63" w:rsidRPr="00626758" w:rsidRDefault="0075777D"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NZD/FT/1</w:t>
      </w:r>
      <w:r w:rsidR="00327F63" w:rsidRPr="00626758">
        <w:rPr>
          <w:rFonts w:ascii="Helvetica" w:hAnsi="Helvetica" w:cs="Helvetica"/>
          <w:b/>
          <w:bCs/>
          <w:color w:val="000000"/>
          <w:sz w:val="20"/>
          <w:szCs w:val="20"/>
        </w:rPr>
        <w:t xml:space="preserve"> (16/4) Kako se obračunava fizioterapevtska storitev hendling – pestovanje dojenčka (pravilno pestovanje majhnih novorojencev).</w:t>
      </w:r>
    </w:p>
    <w:p w14:paraId="784F3EBE"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1326F53A"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Hendling – pestovanje dojenčka se ne more obračunati kot samostojna storitev, ker je že sestavni del drugih fizioterapevtskih obravnav razvojno motenega otroka.</w:t>
      </w:r>
    </w:p>
    <w:p w14:paraId="589A670B"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366FFAF2"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2</w:t>
      </w:r>
      <w:r w:rsidRPr="00626758">
        <w:rPr>
          <w:rFonts w:ascii="Helvetica" w:hAnsi="Helvetica" w:cs="Helvetica"/>
          <w:b/>
          <w:bCs/>
          <w:color w:val="000000"/>
          <w:sz w:val="20"/>
          <w:szCs w:val="20"/>
        </w:rPr>
        <w:t xml:space="preserve"> (16/11) Kaj storiti, če pride </w:t>
      </w:r>
      <w:r w:rsidR="00A312A6" w:rsidRPr="00626758">
        <w:rPr>
          <w:rFonts w:ascii="Helvetica" w:hAnsi="Helvetica" w:cs="Helvetica"/>
          <w:b/>
          <w:bCs/>
          <w:color w:val="000000"/>
          <w:sz w:val="20"/>
          <w:szCs w:val="20"/>
        </w:rPr>
        <w:t xml:space="preserve">k zdravniku </w:t>
      </w:r>
      <w:r w:rsidRPr="00626758">
        <w:rPr>
          <w:rFonts w:ascii="Helvetica" w:hAnsi="Helvetica" w:cs="Helvetica"/>
          <w:b/>
          <w:bCs/>
          <w:color w:val="000000"/>
          <w:sz w:val="20"/>
          <w:szCs w:val="20"/>
        </w:rPr>
        <w:t>pacient z isto diagnozo dvakrat ali večkrat v letu, vendar na različne terapije? Navajamo primer kronične lumboishialgije: 1. terapija: IF, TT, vaje; 2. terapija: UZ, DD ali TENS</w:t>
      </w:r>
      <w:r w:rsidR="00B85E9A" w:rsidRPr="00626758">
        <w:rPr>
          <w:rFonts w:ascii="Helvetica" w:hAnsi="Helvetica" w:cs="Helvetica"/>
          <w:b/>
          <w:bCs/>
          <w:color w:val="000000"/>
          <w:sz w:val="20"/>
          <w:szCs w:val="20"/>
        </w:rPr>
        <w:t>,</w:t>
      </w:r>
      <w:r w:rsidRPr="00626758">
        <w:rPr>
          <w:rFonts w:ascii="Helvetica" w:hAnsi="Helvetica" w:cs="Helvetica"/>
          <w:b/>
          <w:bCs/>
          <w:color w:val="000000"/>
          <w:sz w:val="20"/>
          <w:szCs w:val="20"/>
        </w:rPr>
        <w:t xml:space="preserve"> vaje; 3. terapija: UKW, Pearl, vaje</w:t>
      </w:r>
    </w:p>
    <w:p w14:paraId="00FAE99D"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34E0DB64"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bCs/>
          <w:color w:val="000000"/>
          <w:sz w:val="20"/>
          <w:szCs w:val="20"/>
        </w:rPr>
        <w:t>Skladno s</w:t>
      </w:r>
      <w:r w:rsidRPr="00626758">
        <w:rPr>
          <w:rFonts w:ascii="Helvetica" w:hAnsi="Helvetica" w:cs="Helvetica"/>
          <w:b/>
          <w:bCs/>
          <w:color w:val="000000"/>
          <w:sz w:val="20"/>
          <w:szCs w:val="20"/>
        </w:rPr>
        <w:t xml:space="preserve"> </w:t>
      </w:r>
      <w:r w:rsidRPr="00626758">
        <w:rPr>
          <w:rFonts w:ascii="Helvetica" w:hAnsi="Helvetica" w:cs="Helvetica"/>
          <w:color w:val="000000"/>
          <w:sz w:val="20"/>
          <w:szCs w:val="20"/>
        </w:rPr>
        <w:t xml:space="preserve">Pravili OZZ je število fizioterapevtskih obravnav v kategoriji zavarovanih oseb z opredeljenimi kroničnimi boleznimi omejeno na deset dni fizioterapevtske obravnave v koledarskem letu. Omejevanje je vezano na diagnozo in ne na vrsto terapije. Tri različne terapije za isto kronično bolezen (kronična lumboishilagija) ne utemeljujejo pravic do treh obravnav. Za spoštovanje omenjenih določil Pravil </w:t>
      </w:r>
      <w:r w:rsidR="008B5BB0" w:rsidRPr="00626758">
        <w:rPr>
          <w:rFonts w:ascii="Helvetica" w:hAnsi="Helvetica" w:cs="Helvetica"/>
          <w:color w:val="000000"/>
          <w:sz w:val="20"/>
          <w:szCs w:val="20"/>
        </w:rPr>
        <w:t xml:space="preserve">OZZ </w:t>
      </w:r>
      <w:r w:rsidRPr="00626758">
        <w:rPr>
          <w:rFonts w:ascii="Helvetica" w:hAnsi="Helvetica" w:cs="Helvetica"/>
          <w:color w:val="000000"/>
          <w:sz w:val="20"/>
          <w:szCs w:val="20"/>
        </w:rPr>
        <w:t>je odgovoren zdravnik, ki zavarovano osebo napotuje na fizioterapijo.</w:t>
      </w:r>
    </w:p>
    <w:p w14:paraId="314D5D61"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00040D40"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3</w:t>
      </w:r>
      <w:r w:rsidRPr="00626758">
        <w:rPr>
          <w:rFonts w:ascii="Helvetica" w:hAnsi="Helvetica" w:cs="Helvetica"/>
          <w:b/>
          <w:bCs/>
          <w:color w:val="000000"/>
          <w:sz w:val="20"/>
          <w:szCs w:val="20"/>
        </w:rPr>
        <w:t xml:space="preserve"> (16/12) Ali lahko izvajamo in beležimo več terapij hkrati (primer periarthritis humeroscapularis: TT, TENS, KRIO, UZ, razgibavanje)?</w:t>
      </w:r>
    </w:p>
    <w:p w14:paraId="367CF228"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7262B691" w14:textId="77777777" w:rsidR="00327F63" w:rsidRPr="00626758" w:rsidRDefault="00327F63" w:rsidP="00626758">
      <w:pPr>
        <w:autoSpaceDE w:val="0"/>
        <w:autoSpaceDN w:val="0"/>
        <w:adjustRightInd w:val="0"/>
        <w:spacing w:after="0" w:line="240" w:lineRule="auto"/>
        <w:jc w:val="both"/>
        <w:rPr>
          <w:rFonts w:ascii="Helvetica" w:hAnsi="Helvetica" w:cs="Helvetica"/>
          <w:color w:val="FF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Pri enem pacientu je možno izvajati in beležiti več terapij</w:t>
      </w:r>
      <w:r w:rsidRPr="00626758">
        <w:rPr>
          <w:rFonts w:ascii="Helvetica" w:hAnsi="Helvetica" w:cs="Helvetica"/>
          <w:color w:val="FF0000"/>
          <w:sz w:val="20"/>
          <w:szCs w:val="20"/>
        </w:rPr>
        <w:t>.</w:t>
      </w:r>
    </w:p>
    <w:p w14:paraId="5002DA60"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18807EE7"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4</w:t>
      </w:r>
      <w:r w:rsidRPr="00626758">
        <w:rPr>
          <w:rFonts w:ascii="Helvetica" w:hAnsi="Helvetica" w:cs="Helvetica"/>
          <w:b/>
          <w:bCs/>
          <w:color w:val="000000"/>
          <w:sz w:val="20"/>
          <w:szCs w:val="20"/>
        </w:rPr>
        <w:t xml:space="preserve"> (16/13) Kolikokrat lahko pacient obišče fizioterapijo pri različnih poškodbah? Ali so omejitve glede na vrsto poškodbe?</w:t>
      </w:r>
    </w:p>
    <w:p w14:paraId="14911839"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1D5AEDF1"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Pravila OZZ ne omejujejo fizioterapevtske obravnave po vrstah poškodbe.</w:t>
      </w:r>
      <w:r w:rsidR="008B5BB0"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Pri </w:t>
      </w:r>
      <w:r w:rsidR="00D57DA2" w:rsidRPr="00626758">
        <w:rPr>
          <w:rFonts w:ascii="Helvetica" w:hAnsi="Helvetica" w:cs="Helvetica"/>
          <w:color w:val="000000"/>
          <w:sz w:val="20"/>
          <w:szCs w:val="20"/>
        </w:rPr>
        <w:t>pacient</w:t>
      </w:r>
      <w:r w:rsidRPr="00626758">
        <w:rPr>
          <w:rFonts w:ascii="Helvetica" w:hAnsi="Helvetica" w:cs="Helvetica"/>
          <w:color w:val="000000"/>
          <w:sz w:val="20"/>
          <w:szCs w:val="20"/>
        </w:rPr>
        <w:t xml:space="preserve">u se izvede toliko obiskov, da bo doseženo želeno stanje. </w:t>
      </w:r>
    </w:p>
    <w:p w14:paraId="446708F9"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3FD00ACE"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5</w:t>
      </w:r>
      <w:r w:rsidRPr="00626758">
        <w:rPr>
          <w:rFonts w:ascii="Helvetica" w:hAnsi="Helvetica" w:cs="Helvetica"/>
          <w:b/>
          <w:bCs/>
          <w:color w:val="000000"/>
          <w:sz w:val="20"/>
          <w:szCs w:val="20"/>
        </w:rPr>
        <w:t xml:space="preserve"> (16/18) Kdo je plačnik storitev oz. sankcij v primeru, ko pride pacient z novim delovnim nalogom na fizioterapijo, pri čemer so storitve opravljene, kasneje pa se izkaže, da je letno število terapij že izkoristil </w:t>
      </w:r>
      <w:r w:rsidR="0036675E" w:rsidRPr="00626758">
        <w:rPr>
          <w:rFonts w:ascii="Helvetica" w:hAnsi="Helvetica" w:cs="Helvetica"/>
          <w:b/>
          <w:bCs/>
          <w:color w:val="000000"/>
          <w:sz w:val="20"/>
          <w:szCs w:val="20"/>
        </w:rPr>
        <w:t>pri drugem izvajalcu</w:t>
      </w:r>
      <w:r w:rsidRPr="00626758">
        <w:rPr>
          <w:rFonts w:ascii="Helvetica" w:hAnsi="Helvetica" w:cs="Helvetica"/>
          <w:b/>
          <w:bCs/>
          <w:color w:val="000000"/>
          <w:sz w:val="20"/>
          <w:szCs w:val="20"/>
        </w:rPr>
        <w:t>?</w:t>
      </w:r>
    </w:p>
    <w:p w14:paraId="2B3B4C37"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1CE7A97B"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Za izdajo delovnega</w:t>
      </w:r>
      <w:r w:rsidR="00142988" w:rsidRPr="00626758">
        <w:rPr>
          <w:rFonts w:ascii="Helvetica" w:hAnsi="Helvetica" w:cs="Helvetica"/>
          <w:color w:val="000000"/>
          <w:sz w:val="20"/>
          <w:szCs w:val="20"/>
        </w:rPr>
        <w:t xml:space="preserve"> naloga za fizioterapijo je </w:t>
      </w:r>
      <w:r w:rsidRPr="00626758">
        <w:rPr>
          <w:rFonts w:ascii="Helvetica" w:hAnsi="Helvetica" w:cs="Helvetica"/>
          <w:color w:val="000000"/>
          <w:sz w:val="20"/>
          <w:szCs w:val="20"/>
        </w:rPr>
        <w:t>odgovoren zdravnik. Če fizioterapevt</w:t>
      </w:r>
      <w:r w:rsidR="008B5BB0" w:rsidRPr="00626758">
        <w:rPr>
          <w:rFonts w:ascii="Helvetica" w:hAnsi="Helvetica" w:cs="Helvetica"/>
          <w:color w:val="000000"/>
          <w:sz w:val="20"/>
          <w:szCs w:val="20"/>
        </w:rPr>
        <w:t xml:space="preserve"> </w:t>
      </w:r>
      <w:r w:rsidR="00B85E9A" w:rsidRPr="00626758">
        <w:rPr>
          <w:rFonts w:ascii="Helvetica" w:hAnsi="Helvetica" w:cs="Helvetica"/>
          <w:color w:val="000000"/>
          <w:sz w:val="20"/>
          <w:szCs w:val="20"/>
        </w:rPr>
        <w:t>ve</w:t>
      </w:r>
      <w:r w:rsidRPr="00626758">
        <w:rPr>
          <w:rFonts w:ascii="Helvetica" w:hAnsi="Helvetica" w:cs="Helvetica"/>
          <w:color w:val="000000"/>
          <w:sz w:val="20"/>
          <w:szCs w:val="20"/>
        </w:rPr>
        <w:t>, da so pravice po Pravilih OZZ že izkoriščene, pacienta o tem obvesti</w:t>
      </w:r>
      <w:r w:rsidR="00B85E9A" w:rsidRPr="00626758">
        <w:rPr>
          <w:rFonts w:ascii="Helvetica" w:hAnsi="Helvetica" w:cs="Helvetica"/>
          <w:color w:val="000000"/>
          <w:sz w:val="20"/>
          <w:szCs w:val="20"/>
        </w:rPr>
        <w:t>,</w:t>
      </w:r>
      <w:r w:rsidRPr="00626758">
        <w:rPr>
          <w:rFonts w:ascii="Helvetica" w:hAnsi="Helvetica" w:cs="Helvetica"/>
          <w:color w:val="000000"/>
          <w:sz w:val="20"/>
          <w:szCs w:val="20"/>
        </w:rPr>
        <w:t xml:space="preserve"> ne sme pa ga samovoljno odkloniti. Obvesti tudi predpisovalca delovnega naloga</w:t>
      </w:r>
      <w:r w:rsidR="00B85E9A" w:rsidRPr="00626758">
        <w:rPr>
          <w:rFonts w:ascii="Helvetica" w:hAnsi="Helvetica" w:cs="Helvetica"/>
          <w:color w:val="000000"/>
          <w:sz w:val="20"/>
          <w:szCs w:val="20"/>
        </w:rPr>
        <w:t>,</w:t>
      </w:r>
      <w:r w:rsidRPr="00626758">
        <w:rPr>
          <w:rFonts w:ascii="Helvetica" w:hAnsi="Helvetica" w:cs="Helvetica"/>
          <w:color w:val="000000"/>
          <w:sz w:val="20"/>
          <w:szCs w:val="20"/>
        </w:rPr>
        <w:t xml:space="preserve"> in to zabeleži v zdravstveni dokumentaciji.</w:t>
      </w:r>
    </w:p>
    <w:p w14:paraId="7E5DA2CE"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693BB1D8"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6</w:t>
      </w:r>
      <w:r w:rsidRPr="00626758">
        <w:rPr>
          <w:rFonts w:ascii="Helvetica" w:hAnsi="Helvetica" w:cs="Helvetica"/>
          <w:b/>
          <w:bCs/>
          <w:color w:val="000000"/>
          <w:sz w:val="20"/>
          <w:szCs w:val="20"/>
        </w:rPr>
        <w:t xml:space="preserve"> (16/32) Kaj naj storimo v primeru, ko pacient pride na terapijo z diagnozo LUMBOISCH</w:t>
      </w:r>
      <w:r w:rsidR="003E51DE" w:rsidRPr="00626758">
        <w:rPr>
          <w:rFonts w:ascii="Helvetica" w:hAnsi="Helvetica" w:cs="Helvetica"/>
          <w:b/>
          <w:bCs/>
          <w:color w:val="000000"/>
          <w:sz w:val="20"/>
          <w:szCs w:val="20"/>
        </w:rPr>
        <w:t xml:space="preserve">IALGIA AC. (sum na HD), iz naših podatkov </w:t>
      </w:r>
      <w:r w:rsidRPr="00626758">
        <w:rPr>
          <w:rFonts w:ascii="Helvetica" w:hAnsi="Helvetica" w:cs="Helvetica"/>
          <w:b/>
          <w:bCs/>
          <w:color w:val="000000"/>
          <w:sz w:val="20"/>
          <w:szCs w:val="20"/>
        </w:rPr>
        <w:t xml:space="preserve">pa je razvidno, da je v tekočem letu že opravil terapijo </w:t>
      </w:r>
      <w:r w:rsidR="00B85E9A" w:rsidRPr="00626758">
        <w:rPr>
          <w:rFonts w:ascii="Helvetica" w:hAnsi="Helvetica" w:cs="Helvetica"/>
          <w:b/>
          <w:bCs/>
          <w:color w:val="000000"/>
          <w:sz w:val="20"/>
          <w:szCs w:val="20"/>
        </w:rPr>
        <w:t xml:space="preserve">zaradi </w:t>
      </w:r>
      <w:r w:rsidRPr="00626758">
        <w:rPr>
          <w:rFonts w:ascii="Helvetica" w:hAnsi="Helvetica" w:cs="Helvetica"/>
          <w:b/>
          <w:bCs/>
          <w:color w:val="000000"/>
          <w:sz w:val="20"/>
          <w:szCs w:val="20"/>
        </w:rPr>
        <w:t>diagnoz</w:t>
      </w:r>
      <w:r w:rsidR="00B85E9A" w:rsidRPr="00626758">
        <w:rPr>
          <w:rFonts w:ascii="Helvetica" w:hAnsi="Helvetica" w:cs="Helvetica"/>
          <w:b/>
          <w:bCs/>
          <w:color w:val="000000"/>
          <w:sz w:val="20"/>
          <w:szCs w:val="20"/>
        </w:rPr>
        <w:t>e</w:t>
      </w:r>
      <w:r w:rsidRPr="00626758">
        <w:rPr>
          <w:rFonts w:ascii="Helvetica" w:hAnsi="Helvetica" w:cs="Helvetica"/>
          <w:b/>
          <w:bCs/>
          <w:color w:val="000000"/>
          <w:sz w:val="20"/>
          <w:szCs w:val="20"/>
        </w:rPr>
        <w:t xml:space="preserve"> LUMBOISCHIALGIA CHR?</w:t>
      </w:r>
    </w:p>
    <w:p w14:paraId="322292CC"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73666217"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Omejitev števila fizioterapevtskih obravnav se nanaša na kronična stanja, opredeljena v Pravilih OZZ</w:t>
      </w:r>
      <w:r w:rsidR="00B85E9A" w:rsidRPr="00626758">
        <w:rPr>
          <w:rFonts w:ascii="Helvetica" w:hAnsi="Helvetica" w:cs="Helvetica"/>
          <w:color w:val="000000"/>
          <w:sz w:val="20"/>
          <w:szCs w:val="20"/>
        </w:rPr>
        <w:t>,</w:t>
      </w:r>
      <w:r w:rsidRPr="00626758">
        <w:rPr>
          <w:rFonts w:ascii="Helvetica" w:hAnsi="Helvetica" w:cs="Helvetica"/>
          <w:color w:val="000000"/>
          <w:sz w:val="20"/>
          <w:szCs w:val="20"/>
        </w:rPr>
        <w:t xml:space="preserve"> in ne na akutna</w:t>
      </w:r>
      <w:r w:rsidR="00DA2613" w:rsidRPr="00626758">
        <w:rPr>
          <w:rFonts w:ascii="Helvetica" w:hAnsi="Helvetica" w:cs="Helvetica"/>
          <w:color w:val="000000"/>
          <w:sz w:val="20"/>
          <w:szCs w:val="20"/>
        </w:rPr>
        <w:t xml:space="preserve"> stanja</w:t>
      </w:r>
      <w:r w:rsidRPr="00626758">
        <w:rPr>
          <w:rFonts w:ascii="Helvetica" w:hAnsi="Helvetica" w:cs="Helvetica"/>
          <w:color w:val="000000"/>
          <w:sz w:val="20"/>
          <w:szCs w:val="20"/>
        </w:rPr>
        <w:t>.</w:t>
      </w:r>
    </w:p>
    <w:p w14:paraId="39CDFF39"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2EC4F2B8"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7</w:t>
      </w:r>
      <w:r w:rsidRPr="00626758">
        <w:rPr>
          <w:rFonts w:ascii="Helvetica" w:hAnsi="Helvetica" w:cs="Helvetica"/>
          <w:b/>
          <w:bCs/>
          <w:color w:val="000000"/>
          <w:sz w:val="20"/>
          <w:szCs w:val="20"/>
        </w:rPr>
        <w:t xml:space="preserve"> (16/41) Ali smo dolžni opravljati </w:t>
      </w:r>
      <w:r w:rsidR="00B85E9A" w:rsidRPr="00626758">
        <w:rPr>
          <w:rFonts w:ascii="Helvetica" w:hAnsi="Helvetica" w:cs="Helvetica"/>
          <w:b/>
          <w:bCs/>
          <w:color w:val="000000"/>
          <w:sz w:val="20"/>
          <w:szCs w:val="20"/>
        </w:rPr>
        <w:t xml:space="preserve">več fizioterapevtskih storitev, kot je predvideno v </w:t>
      </w:r>
      <w:r w:rsidRPr="00626758">
        <w:rPr>
          <w:rFonts w:ascii="Helvetica" w:hAnsi="Helvetica" w:cs="Helvetica"/>
          <w:b/>
          <w:bCs/>
          <w:color w:val="000000"/>
          <w:sz w:val="20"/>
          <w:szCs w:val="20"/>
        </w:rPr>
        <w:t>plan</w:t>
      </w:r>
      <w:r w:rsidR="00B85E9A" w:rsidRPr="00626758">
        <w:rPr>
          <w:rFonts w:ascii="Helvetica" w:hAnsi="Helvetica" w:cs="Helvetica"/>
          <w:b/>
          <w:bCs/>
          <w:color w:val="000000"/>
          <w:sz w:val="20"/>
          <w:szCs w:val="20"/>
        </w:rPr>
        <w:t>u</w:t>
      </w:r>
      <w:r w:rsidRPr="00626758">
        <w:rPr>
          <w:rFonts w:ascii="Helvetica" w:hAnsi="Helvetica" w:cs="Helvetica"/>
          <w:b/>
          <w:bCs/>
          <w:color w:val="000000"/>
          <w:sz w:val="20"/>
          <w:szCs w:val="20"/>
        </w:rPr>
        <w:t>?</w:t>
      </w:r>
    </w:p>
    <w:p w14:paraId="54A03B7C"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2216D832"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 xml:space="preserve">Paciente ste dolžni sprejemati po vrstnem redu </w:t>
      </w:r>
      <w:r w:rsidR="00B85E9A" w:rsidRPr="00626758">
        <w:rPr>
          <w:rFonts w:ascii="Helvetica" w:hAnsi="Helvetica" w:cs="Helvetica"/>
          <w:color w:val="000000"/>
          <w:sz w:val="20"/>
          <w:szCs w:val="20"/>
        </w:rPr>
        <w:t xml:space="preserve">s </w:t>
      </w:r>
      <w:r w:rsidRPr="00626758">
        <w:rPr>
          <w:rFonts w:ascii="Helvetica" w:hAnsi="Helvetica" w:cs="Helvetica"/>
          <w:color w:val="000000"/>
          <w:sz w:val="20"/>
          <w:szCs w:val="20"/>
        </w:rPr>
        <w:t>čakalnega seznama ter svoj letni program dela enakomerno razporediti na 12 mesecev.</w:t>
      </w:r>
    </w:p>
    <w:p w14:paraId="6170A8F7"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3A0EEB6A"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8</w:t>
      </w:r>
      <w:r w:rsidRPr="00626758">
        <w:rPr>
          <w:rFonts w:ascii="Helvetica" w:hAnsi="Helvetica" w:cs="Helvetica"/>
          <w:b/>
          <w:bCs/>
          <w:color w:val="000000"/>
          <w:sz w:val="20"/>
          <w:szCs w:val="20"/>
        </w:rPr>
        <w:t xml:space="preserve"> (16/46) Ali ima </w:t>
      </w:r>
      <w:r w:rsidR="00D57DA2" w:rsidRPr="00626758">
        <w:rPr>
          <w:rFonts w:ascii="Helvetica" w:hAnsi="Helvetica" w:cs="Helvetica"/>
          <w:b/>
          <w:bCs/>
          <w:color w:val="000000"/>
          <w:sz w:val="20"/>
          <w:szCs w:val="20"/>
        </w:rPr>
        <w:t>pacient</w:t>
      </w:r>
      <w:r w:rsidRPr="00626758">
        <w:rPr>
          <w:rFonts w:ascii="Helvetica" w:hAnsi="Helvetica" w:cs="Helvetica"/>
          <w:b/>
          <w:bCs/>
          <w:color w:val="000000"/>
          <w:sz w:val="20"/>
          <w:szCs w:val="20"/>
        </w:rPr>
        <w:t xml:space="preserve"> </w:t>
      </w:r>
      <w:r w:rsidR="00DA2613" w:rsidRPr="00626758">
        <w:rPr>
          <w:rFonts w:ascii="Helvetica" w:hAnsi="Helvetica" w:cs="Helvetica"/>
          <w:b/>
          <w:bCs/>
          <w:color w:val="000000"/>
          <w:sz w:val="20"/>
          <w:szCs w:val="20"/>
        </w:rPr>
        <w:t xml:space="preserve">z </w:t>
      </w:r>
      <w:r w:rsidRPr="00626758">
        <w:rPr>
          <w:rFonts w:ascii="Helvetica" w:hAnsi="Helvetica" w:cs="Helvetica"/>
          <w:b/>
          <w:bCs/>
          <w:color w:val="000000"/>
          <w:sz w:val="20"/>
          <w:szCs w:val="20"/>
        </w:rPr>
        <w:t>daljšo nepokretnost</w:t>
      </w:r>
      <w:r w:rsidR="00DA2613" w:rsidRPr="00626758">
        <w:rPr>
          <w:rFonts w:ascii="Helvetica" w:hAnsi="Helvetica" w:cs="Helvetica"/>
          <w:b/>
          <w:bCs/>
          <w:color w:val="000000"/>
          <w:sz w:val="20"/>
          <w:szCs w:val="20"/>
        </w:rPr>
        <w:t>jo,</w:t>
      </w:r>
      <w:r w:rsidRPr="00626758">
        <w:rPr>
          <w:rFonts w:ascii="Helvetica" w:hAnsi="Helvetica" w:cs="Helvetica"/>
          <w:b/>
          <w:bCs/>
          <w:color w:val="000000"/>
          <w:sz w:val="20"/>
          <w:szCs w:val="20"/>
        </w:rPr>
        <w:t xml:space="preserve"> </w:t>
      </w:r>
      <w:r w:rsidR="00B85E9A" w:rsidRPr="00626758">
        <w:rPr>
          <w:rFonts w:ascii="Helvetica" w:hAnsi="Helvetica" w:cs="Helvetica"/>
          <w:b/>
          <w:bCs/>
          <w:color w:val="000000"/>
          <w:sz w:val="20"/>
          <w:szCs w:val="20"/>
        </w:rPr>
        <w:t xml:space="preserve">ki </w:t>
      </w:r>
      <w:r w:rsidRPr="00626758">
        <w:rPr>
          <w:rFonts w:ascii="Helvetica" w:hAnsi="Helvetica" w:cs="Helvetica"/>
          <w:b/>
          <w:bCs/>
          <w:color w:val="000000"/>
          <w:sz w:val="20"/>
          <w:szCs w:val="20"/>
        </w:rPr>
        <w:t xml:space="preserve">nima nobene možnosti, da bi mu nudili potrebne fizioterapevtske storitve v </w:t>
      </w:r>
      <w:r w:rsidR="00B85E9A" w:rsidRPr="00626758">
        <w:rPr>
          <w:rFonts w:ascii="Helvetica" w:hAnsi="Helvetica" w:cs="Helvetica"/>
          <w:b/>
          <w:bCs/>
          <w:color w:val="000000"/>
          <w:sz w:val="20"/>
          <w:szCs w:val="20"/>
        </w:rPr>
        <w:t>z</w:t>
      </w:r>
      <w:r w:rsidRPr="00626758">
        <w:rPr>
          <w:rFonts w:ascii="Helvetica" w:hAnsi="Helvetica" w:cs="Helvetica"/>
          <w:b/>
          <w:bCs/>
          <w:color w:val="000000"/>
          <w:sz w:val="20"/>
          <w:szCs w:val="20"/>
        </w:rPr>
        <w:t>dravstvenem domu, pravico do fizioterapevtskih storitev na domu?</w:t>
      </w:r>
    </w:p>
    <w:p w14:paraId="696A199F"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2665D9FB"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Fizioterapija na domu po veljavni zakonodaji ni pravica iz obveznega zdravstvenega zavarovanja.</w:t>
      </w:r>
    </w:p>
    <w:p w14:paraId="2C683745"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351D17AD"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10</w:t>
      </w:r>
      <w:r w:rsidRPr="00626758">
        <w:rPr>
          <w:rFonts w:ascii="Helvetica" w:hAnsi="Helvetica" w:cs="Helvetica"/>
          <w:b/>
          <w:bCs/>
          <w:color w:val="000000"/>
          <w:sz w:val="20"/>
          <w:szCs w:val="20"/>
        </w:rPr>
        <w:t xml:space="preserve"> (16/33) Ali pacient za različna stanja (diagnoze) lahko opravlja fizioterapijo večkrat letno</w:t>
      </w:r>
      <w:r w:rsidR="009B2F89" w:rsidRPr="00626758">
        <w:rPr>
          <w:rFonts w:ascii="Helvetica" w:hAnsi="Helvetica" w:cs="Helvetica"/>
          <w:b/>
          <w:bCs/>
          <w:color w:val="000000"/>
          <w:sz w:val="20"/>
          <w:szCs w:val="20"/>
        </w:rPr>
        <w:t>,</w:t>
      </w:r>
      <w:r w:rsidRPr="00626758">
        <w:rPr>
          <w:rFonts w:ascii="Helvetica" w:hAnsi="Helvetica" w:cs="Helvetica"/>
          <w:b/>
          <w:bCs/>
          <w:color w:val="000000"/>
          <w:sz w:val="20"/>
          <w:szCs w:val="20"/>
        </w:rPr>
        <w:t xml:space="preserve"> </w:t>
      </w:r>
      <w:r w:rsidR="009B2F89" w:rsidRPr="00626758">
        <w:rPr>
          <w:rFonts w:ascii="Helvetica" w:hAnsi="Helvetica" w:cs="Helvetica"/>
          <w:b/>
          <w:bCs/>
          <w:color w:val="000000"/>
          <w:sz w:val="20"/>
          <w:szCs w:val="20"/>
        </w:rPr>
        <w:t>na primer</w:t>
      </w:r>
      <w:r w:rsidRPr="00626758">
        <w:rPr>
          <w:rFonts w:ascii="Helvetica" w:hAnsi="Helvetica" w:cs="Helvetica"/>
          <w:b/>
          <w:bCs/>
          <w:color w:val="000000"/>
          <w:sz w:val="20"/>
          <w:szCs w:val="20"/>
        </w:rPr>
        <w:t xml:space="preserve"> jan</w:t>
      </w:r>
      <w:r w:rsidR="00EE3D2F" w:rsidRPr="00626758">
        <w:rPr>
          <w:rFonts w:ascii="Helvetica" w:hAnsi="Helvetica" w:cs="Helvetica"/>
          <w:b/>
          <w:bCs/>
          <w:color w:val="000000"/>
          <w:sz w:val="20"/>
          <w:szCs w:val="20"/>
        </w:rPr>
        <w:t>u</w:t>
      </w:r>
      <w:r w:rsidR="009B2F89" w:rsidRPr="00626758">
        <w:rPr>
          <w:rFonts w:ascii="Helvetica" w:hAnsi="Helvetica" w:cs="Helvetica"/>
          <w:b/>
          <w:bCs/>
          <w:color w:val="000000"/>
          <w:sz w:val="20"/>
          <w:szCs w:val="20"/>
        </w:rPr>
        <w:t>ar</w:t>
      </w:r>
      <w:r w:rsidR="00EE3D2F" w:rsidRPr="00626758">
        <w:rPr>
          <w:rFonts w:ascii="Helvetica" w:hAnsi="Helvetica" w:cs="Helvetica"/>
          <w:b/>
          <w:bCs/>
          <w:color w:val="000000"/>
          <w:sz w:val="20"/>
          <w:szCs w:val="20"/>
        </w:rPr>
        <w:t>ja za</w:t>
      </w:r>
      <w:r w:rsidRPr="00626758">
        <w:rPr>
          <w:rFonts w:ascii="Helvetica" w:hAnsi="Helvetica" w:cs="Helvetica"/>
          <w:b/>
          <w:bCs/>
          <w:color w:val="000000"/>
          <w:sz w:val="20"/>
          <w:szCs w:val="20"/>
        </w:rPr>
        <w:t xml:space="preserve"> cervicalgi</w:t>
      </w:r>
      <w:r w:rsidR="008D3672" w:rsidRPr="00626758">
        <w:rPr>
          <w:rFonts w:ascii="Helvetica" w:hAnsi="Helvetica" w:cs="Helvetica"/>
          <w:b/>
          <w:bCs/>
          <w:color w:val="000000"/>
          <w:sz w:val="20"/>
          <w:szCs w:val="20"/>
        </w:rPr>
        <w:t>o</w:t>
      </w:r>
      <w:r w:rsidRPr="00626758">
        <w:rPr>
          <w:rFonts w:ascii="Helvetica" w:hAnsi="Helvetica" w:cs="Helvetica"/>
          <w:b/>
          <w:bCs/>
          <w:color w:val="000000"/>
          <w:sz w:val="20"/>
          <w:szCs w:val="20"/>
        </w:rPr>
        <w:t>, maj</w:t>
      </w:r>
      <w:r w:rsidR="00EE3D2F" w:rsidRPr="00626758">
        <w:rPr>
          <w:rFonts w:ascii="Helvetica" w:hAnsi="Helvetica" w:cs="Helvetica"/>
          <w:b/>
          <w:bCs/>
          <w:color w:val="000000"/>
          <w:sz w:val="20"/>
          <w:szCs w:val="20"/>
        </w:rPr>
        <w:t>a</w:t>
      </w:r>
      <w:r w:rsidRPr="00626758">
        <w:rPr>
          <w:rFonts w:ascii="Helvetica" w:hAnsi="Helvetica" w:cs="Helvetica"/>
          <w:b/>
          <w:bCs/>
          <w:color w:val="000000"/>
          <w:sz w:val="20"/>
          <w:szCs w:val="20"/>
        </w:rPr>
        <w:t xml:space="preserve"> </w:t>
      </w:r>
      <w:r w:rsidR="00D11724" w:rsidRPr="00626758">
        <w:rPr>
          <w:rFonts w:ascii="Helvetica" w:hAnsi="Helvetica" w:cs="Helvetica"/>
          <w:b/>
          <w:bCs/>
          <w:color w:val="000000"/>
          <w:sz w:val="20"/>
          <w:szCs w:val="20"/>
        </w:rPr>
        <w:t>za</w:t>
      </w:r>
      <w:r w:rsidRPr="00626758">
        <w:rPr>
          <w:rFonts w:ascii="Helvetica" w:hAnsi="Helvetica" w:cs="Helvetica"/>
          <w:b/>
          <w:bCs/>
          <w:color w:val="000000"/>
          <w:sz w:val="20"/>
          <w:szCs w:val="20"/>
        </w:rPr>
        <w:t xml:space="preserve"> arthralgi</w:t>
      </w:r>
      <w:r w:rsidR="008D3672" w:rsidRPr="00626758">
        <w:rPr>
          <w:rFonts w:ascii="Helvetica" w:hAnsi="Helvetica" w:cs="Helvetica"/>
          <w:b/>
          <w:bCs/>
          <w:color w:val="000000"/>
          <w:sz w:val="20"/>
          <w:szCs w:val="20"/>
        </w:rPr>
        <w:t>o</w:t>
      </w:r>
      <w:r w:rsidRPr="00626758">
        <w:rPr>
          <w:rFonts w:ascii="Helvetica" w:hAnsi="Helvetica" w:cs="Helvetica"/>
          <w:b/>
          <w:bCs/>
          <w:color w:val="000000"/>
          <w:sz w:val="20"/>
          <w:szCs w:val="20"/>
        </w:rPr>
        <w:t xml:space="preserve"> gen. sin., okt</w:t>
      </w:r>
      <w:r w:rsidR="00D11724" w:rsidRPr="00626758">
        <w:rPr>
          <w:rFonts w:ascii="Helvetica" w:hAnsi="Helvetica" w:cs="Helvetica"/>
          <w:b/>
          <w:bCs/>
          <w:color w:val="000000"/>
          <w:sz w:val="20"/>
          <w:szCs w:val="20"/>
        </w:rPr>
        <w:t>obra</w:t>
      </w:r>
      <w:r w:rsidRPr="00626758">
        <w:rPr>
          <w:rFonts w:ascii="Helvetica" w:hAnsi="Helvetica" w:cs="Helvetica"/>
          <w:b/>
          <w:bCs/>
          <w:color w:val="000000"/>
          <w:sz w:val="20"/>
          <w:szCs w:val="20"/>
        </w:rPr>
        <w:t xml:space="preserve"> </w:t>
      </w:r>
      <w:r w:rsidR="00D11724" w:rsidRPr="00626758">
        <w:rPr>
          <w:rFonts w:ascii="Helvetica" w:hAnsi="Helvetica" w:cs="Helvetica"/>
          <w:b/>
          <w:bCs/>
          <w:color w:val="000000"/>
          <w:sz w:val="20"/>
          <w:szCs w:val="20"/>
        </w:rPr>
        <w:t>za</w:t>
      </w:r>
      <w:r w:rsidRPr="00626758">
        <w:rPr>
          <w:rFonts w:ascii="Helvetica" w:hAnsi="Helvetica" w:cs="Helvetica"/>
          <w:b/>
          <w:bCs/>
          <w:color w:val="000000"/>
          <w:sz w:val="20"/>
          <w:szCs w:val="20"/>
        </w:rPr>
        <w:t xml:space="preserve"> lumboischialgi</w:t>
      </w:r>
      <w:r w:rsidR="008D3672" w:rsidRPr="00626758">
        <w:rPr>
          <w:rFonts w:ascii="Helvetica" w:hAnsi="Helvetica" w:cs="Helvetica"/>
          <w:b/>
          <w:bCs/>
          <w:color w:val="000000"/>
          <w:sz w:val="20"/>
          <w:szCs w:val="20"/>
        </w:rPr>
        <w:t>o</w:t>
      </w:r>
      <w:r w:rsidR="009B2F89" w:rsidRPr="00626758">
        <w:rPr>
          <w:rFonts w:ascii="Helvetica" w:hAnsi="Helvetica" w:cs="Helvetica"/>
          <w:b/>
          <w:bCs/>
          <w:color w:val="000000"/>
          <w:sz w:val="20"/>
          <w:szCs w:val="20"/>
        </w:rPr>
        <w:t>?</w:t>
      </w:r>
    </w:p>
    <w:p w14:paraId="382217DF"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0EFA9F8E"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Za različna stanja (diagnoze) pacient lahko opravlja fizioterapijo večkrat letno, za vsako kronično stanje oziroma diagnozo,</w:t>
      </w:r>
      <w:r w:rsidR="00D11724" w:rsidRPr="00626758">
        <w:rPr>
          <w:rFonts w:ascii="Helvetica" w:hAnsi="Helvetica" w:cs="Helvetica"/>
          <w:color w:val="000000"/>
          <w:sz w:val="20"/>
          <w:szCs w:val="20"/>
        </w:rPr>
        <w:t xml:space="preserve"> </w:t>
      </w:r>
      <w:r w:rsidRPr="00626758">
        <w:rPr>
          <w:rFonts w:ascii="Helvetica" w:hAnsi="Helvetica" w:cs="Helvetica"/>
          <w:color w:val="000000"/>
          <w:sz w:val="20"/>
          <w:szCs w:val="20"/>
        </w:rPr>
        <w:t>opredeljeno v Pravilih OZZ, pa do največ 10 dni fizioterapevtske obravnave v koledarskem letu</w:t>
      </w:r>
      <w:r w:rsidR="00D11724" w:rsidRPr="00626758">
        <w:rPr>
          <w:rFonts w:ascii="Helvetica" w:hAnsi="Helvetica" w:cs="Helvetica"/>
          <w:color w:val="000000"/>
          <w:sz w:val="20"/>
          <w:szCs w:val="20"/>
        </w:rPr>
        <w:t>,</w:t>
      </w:r>
      <w:r w:rsidRPr="00626758">
        <w:rPr>
          <w:rFonts w:ascii="Helvetica" w:hAnsi="Helvetica" w:cs="Helvetica"/>
          <w:color w:val="000000"/>
          <w:sz w:val="20"/>
          <w:szCs w:val="20"/>
        </w:rPr>
        <w:t xml:space="preserve"> npr. za </w:t>
      </w:r>
      <w:r w:rsidR="00D11724" w:rsidRPr="00626758">
        <w:rPr>
          <w:rFonts w:ascii="Helvetica" w:hAnsi="Helvetica" w:cs="Helvetica"/>
          <w:color w:val="000000"/>
          <w:sz w:val="20"/>
          <w:szCs w:val="20"/>
        </w:rPr>
        <w:t>c</w:t>
      </w:r>
      <w:r w:rsidRPr="00626758">
        <w:rPr>
          <w:rFonts w:ascii="Helvetica" w:hAnsi="Helvetica" w:cs="Helvetica"/>
          <w:color w:val="000000"/>
          <w:sz w:val="20"/>
          <w:szCs w:val="20"/>
        </w:rPr>
        <w:t>ervicalgi</w:t>
      </w:r>
      <w:r w:rsidR="00D11724" w:rsidRPr="00626758">
        <w:rPr>
          <w:rFonts w:ascii="Helvetica" w:hAnsi="Helvetica" w:cs="Helvetica"/>
          <w:color w:val="000000"/>
          <w:sz w:val="20"/>
          <w:szCs w:val="20"/>
        </w:rPr>
        <w:t>o</w:t>
      </w:r>
      <w:r w:rsidRPr="00626758">
        <w:rPr>
          <w:rFonts w:ascii="Helvetica" w:hAnsi="Helvetica" w:cs="Helvetica"/>
          <w:color w:val="000000"/>
          <w:sz w:val="20"/>
          <w:szCs w:val="20"/>
        </w:rPr>
        <w:t xml:space="preserve"> chr. 10 dni obravnave letno in za </w:t>
      </w:r>
      <w:r w:rsidR="00D11724" w:rsidRPr="00626758">
        <w:rPr>
          <w:rFonts w:ascii="Helvetica" w:hAnsi="Helvetica" w:cs="Helvetica"/>
          <w:color w:val="000000"/>
          <w:sz w:val="20"/>
          <w:szCs w:val="20"/>
        </w:rPr>
        <w:t>l</w:t>
      </w:r>
      <w:r w:rsidRPr="00626758">
        <w:rPr>
          <w:rFonts w:ascii="Helvetica" w:hAnsi="Helvetica" w:cs="Helvetica"/>
          <w:color w:val="000000"/>
          <w:sz w:val="20"/>
          <w:szCs w:val="20"/>
        </w:rPr>
        <w:t>umboishialgi</w:t>
      </w:r>
      <w:r w:rsidR="00D11724" w:rsidRPr="00626758">
        <w:rPr>
          <w:rFonts w:ascii="Helvetica" w:hAnsi="Helvetica" w:cs="Helvetica"/>
          <w:color w:val="000000"/>
          <w:sz w:val="20"/>
          <w:szCs w:val="20"/>
        </w:rPr>
        <w:t>o</w:t>
      </w:r>
      <w:r w:rsidRPr="00626758">
        <w:rPr>
          <w:rFonts w:ascii="Helvetica" w:hAnsi="Helvetica" w:cs="Helvetica"/>
          <w:color w:val="000000"/>
          <w:sz w:val="20"/>
          <w:szCs w:val="20"/>
        </w:rPr>
        <w:t xml:space="preserve"> chr. 10 dni obravnave letno.</w:t>
      </w:r>
    </w:p>
    <w:p w14:paraId="3FC7C063"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6D2C5979"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13</w:t>
      </w:r>
      <w:r w:rsidRPr="00626758">
        <w:rPr>
          <w:rFonts w:ascii="Helvetica" w:hAnsi="Helvetica" w:cs="Helvetica"/>
          <w:b/>
          <w:bCs/>
          <w:color w:val="000000"/>
          <w:sz w:val="20"/>
          <w:szCs w:val="20"/>
        </w:rPr>
        <w:t xml:space="preserve"> Ali mora </w:t>
      </w:r>
      <w:r w:rsidR="00AF77C6" w:rsidRPr="00626758">
        <w:rPr>
          <w:rFonts w:ascii="Helvetica" w:hAnsi="Helvetica" w:cs="Helvetica"/>
          <w:b/>
          <w:bCs/>
          <w:color w:val="000000"/>
          <w:sz w:val="20"/>
          <w:szCs w:val="20"/>
        </w:rPr>
        <w:t xml:space="preserve">zdravnik na DN nujno izpolniti </w:t>
      </w:r>
      <w:r w:rsidR="00124605" w:rsidRPr="00626758">
        <w:rPr>
          <w:rFonts w:ascii="Helvetica" w:hAnsi="Helvetica" w:cs="Helvetica"/>
          <w:b/>
          <w:bCs/>
          <w:color w:val="000000"/>
          <w:sz w:val="20"/>
          <w:szCs w:val="20"/>
        </w:rPr>
        <w:t>»</w:t>
      </w:r>
      <w:r w:rsidRPr="00626758">
        <w:rPr>
          <w:rFonts w:ascii="Helvetica" w:hAnsi="Helvetica" w:cs="Helvetica"/>
          <w:b/>
          <w:bCs/>
          <w:color w:val="000000"/>
          <w:sz w:val="20"/>
          <w:szCs w:val="20"/>
        </w:rPr>
        <w:t>CILJ FIZIOTERAPEVTSKE OBRAVNAVE</w:t>
      </w:r>
      <w:r w:rsidR="00124605" w:rsidRPr="00626758">
        <w:rPr>
          <w:rFonts w:ascii="Helvetica" w:hAnsi="Helvetica" w:cs="Helvetica"/>
          <w:b/>
          <w:bCs/>
          <w:color w:val="000000"/>
          <w:sz w:val="20"/>
          <w:szCs w:val="20"/>
        </w:rPr>
        <w:t>«</w:t>
      </w:r>
      <w:r w:rsidRPr="00626758">
        <w:rPr>
          <w:rFonts w:ascii="Helvetica" w:hAnsi="Helvetica" w:cs="Helvetica"/>
          <w:b/>
          <w:bCs/>
          <w:color w:val="000000"/>
          <w:sz w:val="20"/>
          <w:szCs w:val="20"/>
        </w:rPr>
        <w:t xml:space="preserve">? </w:t>
      </w:r>
      <w:r w:rsidRPr="00626758">
        <w:rPr>
          <w:rFonts w:ascii="Helvetica" w:hAnsi="Helvetica" w:cs="Helvetica"/>
          <w:b/>
          <w:bCs/>
          <w:color w:val="000000"/>
          <w:sz w:val="20"/>
          <w:szCs w:val="20"/>
        </w:rPr>
        <w:br/>
      </w:r>
      <w:r w:rsidRPr="00626758">
        <w:rPr>
          <w:rFonts w:ascii="Helvetica" w:hAnsi="Helvetica" w:cs="Helvetica"/>
          <w:b/>
          <w:bCs/>
          <w:color w:val="000000"/>
          <w:sz w:val="20"/>
          <w:szCs w:val="20"/>
        </w:rPr>
        <w:br/>
        <w:t xml:space="preserve">Odgovor: </w:t>
      </w:r>
      <w:r w:rsidRPr="00626758">
        <w:rPr>
          <w:rFonts w:ascii="Helvetica" w:hAnsi="Helvetica" w:cs="Helvetica"/>
          <w:color w:val="000000"/>
          <w:sz w:val="20"/>
          <w:szCs w:val="20"/>
        </w:rPr>
        <w:t xml:space="preserve">Da, cilj mora biti opredeljen.   </w:t>
      </w:r>
    </w:p>
    <w:p w14:paraId="59716A0C"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6EFE2832"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14</w:t>
      </w:r>
      <w:r w:rsidRPr="00626758">
        <w:rPr>
          <w:rFonts w:ascii="Helvetica" w:hAnsi="Helvetica" w:cs="Helvetica"/>
          <w:b/>
          <w:bCs/>
          <w:color w:val="000000"/>
          <w:sz w:val="20"/>
          <w:szCs w:val="20"/>
        </w:rPr>
        <w:t xml:space="preserve"> Kakšna je opredelitev stopnje okvare funkcije in zgradbe gibalnega sistema ali omejitve gibalnih dejavnosti pri različnih FO?</w:t>
      </w:r>
    </w:p>
    <w:p w14:paraId="2758FE33"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1C1CC412"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 xml:space="preserve">MFO: </w:t>
      </w:r>
      <w:r w:rsidR="004F1D3A" w:rsidRPr="00626758">
        <w:rPr>
          <w:rFonts w:ascii="Helvetica" w:hAnsi="Helvetica" w:cs="Helvetica"/>
          <w:color w:val="000000"/>
          <w:sz w:val="20"/>
          <w:szCs w:val="20"/>
        </w:rPr>
        <w:t>l</w:t>
      </w:r>
      <w:r w:rsidRPr="00626758">
        <w:rPr>
          <w:rFonts w:ascii="Helvetica" w:hAnsi="Helvetica" w:cs="Helvetica"/>
          <w:color w:val="000000"/>
          <w:sz w:val="20"/>
          <w:szCs w:val="20"/>
        </w:rPr>
        <w:t>ažje okvare funkcije in zgradbe gibalnega sistema in/ali omejitve gibalnih dejavnosti</w:t>
      </w:r>
      <w:r w:rsidRPr="00626758">
        <w:rPr>
          <w:rFonts w:ascii="Helvetica" w:hAnsi="Helvetica" w:cs="Helvetica"/>
          <w:color w:val="000000"/>
          <w:sz w:val="20"/>
          <w:szCs w:val="20"/>
        </w:rPr>
        <w:br/>
        <w:t xml:space="preserve">pacientu povzročajo malo težav pri gibanju oz. opravljanju dejavnosti vsakdanjega življenja, </w:t>
      </w:r>
      <w:r w:rsidR="004F1D3A" w:rsidRPr="00626758">
        <w:rPr>
          <w:rFonts w:ascii="Helvetica" w:hAnsi="Helvetica" w:cs="Helvetica"/>
          <w:color w:val="000000"/>
          <w:sz w:val="20"/>
          <w:szCs w:val="20"/>
        </w:rPr>
        <w:t xml:space="preserve">pri </w:t>
      </w:r>
      <w:r w:rsidRPr="00626758">
        <w:rPr>
          <w:rFonts w:ascii="Helvetica" w:hAnsi="Helvetica" w:cs="Helvetica"/>
          <w:color w:val="000000"/>
          <w:sz w:val="20"/>
          <w:szCs w:val="20"/>
        </w:rPr>
        <w:t>šport</w:t>
      </w:r>
      <w:r w:rsidR="004F1D3A" w:rsidRPr="00626758">
        <w:rPr>
          <w:rFonts w:ascii="Helvetica" w:hAnsi="Helvetica" w:cs="Helvetica"/>
          <w:color w:val="000000"/>
          <w:sz w:val="20"/>
          <w:szCs w:val="20"/>
        </w:rPr>
        <w:t>u</w:t>
      </w:r>
      <w:r w:rsidRPr="00626758">
        <w:rPr>
          <w:rFonts w:ascii="Helvetica" w:hAnsi="Helvetica" w:cs="Helvetica"/>
          <w:color w:val="000000"/>
          <w:sz w:val="20"/>
          <w:szCs w:val="20"/>
        </w:rPr>
        <w:t>, hobiji</w:t>
      </w:r>
      <w:r w:rsidR="004F1D3A" w:rsidRPr="00626758">
        <w:rPr>
          <w:rFonts w:ascii="Helvetica" w:hAnsi="Helvetica" w:cs="Helvetica"/>
          <w:color w:val="000000"/>
          <w:sz w:val="20"/>
          <w:szCs w:val="20"/>
        </w:rPr>
        <w:t>h</w:t>
      </w:r>
      <w:r w:rsidR="00AF77C6" w:rsidRPr="00626758">
        <w:rPr>
          <w:rFonts w:ascii="Helvetica" w:hAnsi="Helvetica" w:cs="Helvetica"/>
          <w:color w:val="000000"/>
          <w:sz w:val="20"/>
          <w:szCs w:val="20"/>
        </w:rPr>
        <w:t xml:space="preserve"> </w:t>
      </w:r>
      <w:r w:rsidRPr="00626758">
        <w:rPr>
          <w:rFonts w:ascii="Helvetica" w:hAnsi="Helvetica" w:cs="Helvetica"/>
          <w:color w:val="000000"/>
          <w:sz w:val="20"/>
          <w:szCs w:val="20"/>
        </w:rPr>
        <w:t>...</w:t>
      </w:r>
      <w:r w:rsidR="00AF77C6"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(npr. lažje omejitve funkcije zgornjega uda ali hoje). Pri teh pacientih bi morala zadostovati MFO. SFO: </w:t>
      </w:r>
      <w:r w:rsidR="004F1D3A" w:rsidRPr="00626758">
        <w:rPr>
          <w:rFonts w:ascii="Helvetica" w:hAnsi="Helvetica" w:cs="Helvetica"/>
          <w:color w:val="000000"/>
          <w:sz w:val="20"/>
          <w:szCs w:val="20"/>
        </w:rPr>
        <w:t>o</w:t>
      </w:r>
      <w:r w:rsidRPr="00626758">
        <w:rPr>
          <w:rFonts w:ascii="Helvetica" w:hAnsi="Helvetica" w:cs="Helvetica"/>
          <w:color w:val="000000"/>
          <w:sz w:val="20"/>
          <w:szCs w:val="20"/>
        </w:rPr>
        <w:t>kvare funkcije in zgradbe gibalnega sistema in/ali omejitve gibalnih dejavnosti srednje stopnje.</w:t>
      </w:r>
      <w:r w:rsidRPr="00626758">
        <w:rPr>
          <w:rFonts w:ascii="Helvetica" w:hAnsi="Helvetica" w:cs="Helvetica"/>
          <w:color w:val="000000"/>
          <w:sz w:val="20"/>
          <w:szCs w:val="20"/>
        </w:rPr>
        <w:br/>
        <w:t>pacientu povzročajo več težav kot lažje okvare, vendar manj kot težke okv</w:t>
      </w:r>
      <w:r w:rsidR="0070340F" w:rsidRPr="00626758">
        <w:rPr>
          <w:rFonts w:ascii="Helvetica" w:hAnsi="Helvetica" w:cs="Helvetica"/>
          <w:color w:val="000000"/>
          <w:sz w:val="20"/>
          <w:szCs w:val="20"/>
        </w:rPr>
        <w:t xml:space="preserve">are, zato bi po časovnem obsegu </w:t>
      </w:r>
      <w:r w:rsidRPr="00626758">
        <w:rPr>
          <w:rFonts w:ascii="Helvetica" w:hAnsi="Helvetica" w:cs="Helvetica"/>
          <w:color w:val="000000"/>
          <w:sz w:val="20"/>
          <w:szCs w:val="20"/>
        </w:rPr>
        <w:t xml:space="preserve">morala zadostovati SFO. </w:t>
      </w:r>
      <w:r w:rsidRPr="00626758">
        <w:rPr>
          <w:rFonts w:ascii="Helvetica" w:hAnsi="Helvetica" w:cs="Helvetica"/>
          <w:color w:val="000000"/>
          <w:sz w:val="20"/>
          <w:szCs w:val="20"/>
        </w:rPr>
        <w:br/>
        <w:t xml:space="preserve">VFO: Težke okvare funkcije in zgradbe gibalnega sistema in/ali omejitve gibalnih dejavnosti ter motnje koordinacije gibanja in ravnotežja zaradi okvar živčno-mišičnega sistema ali lažjih okvar osrednjega živčevja </w:t>
      </w:r>
      <w:r w:rsidR="005D3771" w:rsidRPr="00626758">
        <w:rPr>
          <w:rFonts w:ascii="Helvetica" w:hAnsi="Helvetica" w:cs="Helvetica"/>
          <w:color w:val="000000"/>
          <w:sz w:val="20"/>
          <w:szCs w:val="20"/>
        </w:rPr>
        <w:t>povzročajo</w:t>
      </w:r>
      <w:r w:rsidRPr="00626758">
        <w:rPr>
          <w:rFonts w:ascii="Helvetica" w:hAnsi="Helvetica" w:cs="Helvetica"/>
          <w:color w:val="000000"/>
          <w:sz w:val="20"/>
          <w:szCs w:val="20"/>
        </w:rPr>
        <w:t xml:space="preserve"> hude omejitve pri opravljanju dejavnosti (npr. zelo omejena sposobnost hoje ali uporabe zgornjega uda). Zato</w:t>
      </w:r>
      <w:r w:rsidR="007926AA" w:rsidRPr="00626758">
        <w:rPr>
          <w:rFonts w:ascii="Helvetica" w:hAnsi="Helvetica" w:cs="Helvetica"/>
          <w:color w:val="000000"/>
          <w:sz w:val="20"/>
          <w:szCs w:val="20"/>
        </w:rPr>
        <w:t xml:space="preserve"> pacienti</w:t>
      </w:r>
      <w:r w:rsidRPr="00626758">
        <w:rPr>
          <w:rFonts w:ascii="Helvetica" w:hAnsi="Helvetica" w:cs="Helvetica"/>
          <w:color w:val="000000"/>
          <w:sz w:val="20"/>
          <w:szCs w:val="20"/>
        </w:rPr>
        <w:t xml:space="preserve"> potrebujejo VFO ali v določenih primerih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FO. Pri teh pacientih so nujno potrebni postopki kinezioterapije</w:t>
      </w:r>
      <w:r w:rsidR="00615962" w:rsidRPr="00626758">
        <w:rPr>
          <w:rFonts w:ascii="Helvetica" w:hAnsi="Helvetica" w:cs="Helvetica"/>
          <w:color w:val="000000"/>
          <w:sz w:val="20"/>
          <w:szCs w:val="20"/>
        </w:rPr>
        <w:t>,</w:t>
      </w:r>
      <w:r w:rsidRPr="00626758">
        <w:rPr>
          <w:rFonts w:ascii="Helvetica" w:hAnsi="Helvetica" w:cs="Helvetica"/>
          <w:color w:val="000000"/>
          <w:sz w:val="20"/>
          <w:szCs w:val="20"/>
        </w:rPr>
        <w:t xml:space="preserve"> v katerih fizioterapevt s pacientom dela individualno (torej so različne oblike skupinske vadbe nesmiselne oz. niso dovolj). Drugi postopki, npr. elektro</w:t>
      </w:r>
      <w:r w:rsidR="006A39EC" w:rsidRPr="00626758">
        <w:rPr>
          <w:rFonts w:ascii="Helvetica" w:hAnsi="Helvetica" w:cs="Helvetica"/>
          <w:color w:val="000000"/>
          <w:sz w:val="20"/>
          <w:szCs w:val="20"/>
        </w:rPr>
        <w:t>-</w:t>
      </w:r>
      <w:r w:rsidRPr="00626758">
        <w:rPr>
          <w:rFonts w:ascii="Helvetica" w:hAnsi="Helvetica" w:cs="Helvetica"/>
          <w:color w:val="000000"/>
          <w:sz w:val="20"/>
          <w:szCs w:val="20"/>
        </w:rPr>
        <w:t xml:space="preserve"> in termoterapije</w:t>
      </w:r>
      <w:r w:rsidR="006A39EC" w:rsidRPr="00626758">
        <w:rPr>
          <w:rFonts w:ascii="Helvetica" w:hAnsi="Helvetica" w:cs="Helvetica"/>
          <w:color w:val="000000"/>
          <w:sz w:val="20"/>
          <w:szCs w:val="20"/>
        </w:rPr>
        <w:t>,</w:t>
      </w:r>
      <w:r w:rsidRPr="00626758">
        <w:rPr>
          <w:rFonts w:ascii="Helvetica" w:hAnsi="Helvetica" w:cs="Helvetica"/>
          <w:color w:val="000000"/>
          <w:sz w:val="20"/>
          <w:szCs w:val="20"/>
        </w:rPr>
        <w:t xml:space="preserve"> pa so smiselni glede na potrebe pacienta.  </w:t>
      </w:r>
    </w:p>
    <w:p w14:paraId="169A9C57"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color w:val="000000"/>
          <w:sz w:val="20"/>
          <w:szCs w:val="20"/>
        </w:rPr>
        <w:t>Spec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w:t>
      </w:r>
      <w:r w:rsidR="00DB7688" w:rsidRPr="00626758">
        <w:rPr>
          <w:rFonts w:ascii="Helvetica" w:hAnsi="Helvetica" w:cs="Helvetica"/>
          <w:color w:val="000000"/>
          <w:sz w:val="20"/>
          <w:szCs w:val="20"/>
        </w:rPr>
        <w:t>s</w:t>
      </w:r>
      <w:r w:rsidRPr="00626758">
        <w:rPr>
          <w:rFonts w:ascii="Helvetica" w:hAnsi="Helvetica" w:cs="Helvetica"/>
          <w:color w:val="000000"/>
          <w:sz w:val="20"/>
          <w:szCs w:val="20"/>
        </w:rPr>
        <w:t xml:space="preserve">tanja po poškodbah ali obolenjih, ki zahtevajo znanje specialnih postopkov: </w:t>
      </w:r>
      <w:r w:rsidRPr="00626758">
        <w:rPr>
          <w:rFonts w:ascii="Helvetica" w:hAnsi="Helvetica" w:cs="Helvetica"/>
          <w:color w:val="000000"/>
          <w:sz w:val="20"/>
          <w:szCs w:val="20"/>
        </w:rPr>
        <w:br/>
      </w:r>
      <w:r w:rsidR="009670F9" w:rsidRPr="00626758">
        <w:rPr>
          <w:rFonts w:ascii="Helvetica" w:hAnsi="Helvetica" w:cs="Helvetica"/>
          <w:color w:val="000000"/>
          <w:sz w:val="20"/>
          <w:szCs w:val="20"/>
        </w:rPr>
        <w:t xml:space="preserve">– </w:t>
      </w:r>
      <w:r w:rsidR="007926AA" w:rsidRPr="00626758">
        <w:rPr>
          <w:rFonts w:ascii="Helvetica" w:hAnsi="Helvetica" w:cs="Helvetica"/>
          <w:color w:val="000000"/>
          <w:sz w:val="20"/>
          <w:szCs w:val="20"/>
        </w:rPr>
        <w:t xml:space="preserve">manualna </w:t>
      </w:r>
      <w:r w:rsidRPr="00626758">
        <w:rPr>
          <w:rFonts w:ascii="Helvetica" w:hAnsi="Helvetica" w:cs="Helvetica"/>
          <w:color w:val="000000"/>
          <w:sz w:val="20"/>
          <w:szCs w:val="20"/>
        </w:rPr>
        <w:t xml:space="preserve">terapija zahtevnih okvar mišično-skeletnega sistema; </w:t>
      </w:r>
      <w:r w:rsidR="007926AA" w:rsidRPr="00626758">
        <w:rPr>
          <w:rFonts w:ascii="Helvetica" w:hAnsi="Helvetica" w:cs="Helvetica"/>
          <w:color w:val="000000"/>
          <w:sz w:val="20"/>
          <w:szCs w:val="20"/>
        </w:rPr>
        <w:t>ročna</w:t>
      </w:r>
      <w:r w:rsidRPr="00626758">
        <w:rPr>
          <w:rFonts w:ascii="Helvetica" w:hAnsi="Helvetica" w:cs="Helvetica"/>
          <w:color w:val="000000"/>
          <w:sz w:val="20"/>
          <w:szCs w:val="20"/>
        </w:rPr>
        <w:t xml:space="preserve"> limfna drenaža primarnih in sekundarnih limfedemov; </w:t>
      </w:r>
      <w:r w:rsidR="00D6222B" w:rsidRPr="00626758">
        <w:rPr>
          <w:rFonts w:ascii="Helvetica" w:hAnsi="Helvetica" w:cs="Helvetica"/>
          <w:color w:val="000000"/>
          <w:sz w:val="20"/>
          <w:szCs w:val="20"/>
        </w:rPr>
        <w:t>ki</w:t>
      </w:r>
      <w:r w:rsidR="007926AA" w:rsidRPr="00626758">
        <w:rPr>
          <w:rFonts w:ascii="Helvetica" w:hAnsi="Helvetica" w:cs="Helvetica"/>
          <w:color w:val="000000"/>
          <w:sz w:val="20"/>
          <w:szCs w:val="20"/>
        </w:rPr>
        <w:t>nezioterapija</w:t>
      </w:r>
      <w:r w:rsidRPr="00626758">
        <w:rPr>
          <w:rFonts w:ascii="Helvetica" w:hAnsi="Helvetica" w:cs="Helvetica"/>
          <w:color w:val="000000"/>
          <w:sz w:val="20"/>
          <w:szCs w:val="20"/>
        </w:rPr>
        <w:t xml:space="preserve"> zahtevnih okvar mišično-skeletnega sistema;</w:t>
      </w:r>
      <w:r w:rsidRPr="00626758">
        <w:rPr>
          <w:rFonts w:ascii="Helvetica" w:hAnsi="Helvetica" w:cs="Helvetica"/>
          <w:color w:val="000000"/>
          <w:sz w:val="20"/>
          <w:szCs w:val="20"/>
        </w:rPr>
        <w:br/>
      </w:r>
      <w:r w:rsidR="009670F9" w:rsidRPr="00626758">
        <w:rPr>
          <w:rFonts w:ascii="Helvetica" w:hAnsi="Helvetica" w:cs="Helvetica"/>
          <w:color w:val="000000"/>
          <w:sz w:val="20"/>
          <w:szCs w:val="20"/>
        </w:rPr>
        <w:t xml:space="preserve">– </w:t>
      </w:r>
      <w:r w:rsidR="007926AA" w:rsidRPr="00626758">
        <w:rPr>
          <w:rFonts w:ascii="Helvetica" w:hAnsi="Helvetica" w:cs="Helvetica"/>
          <w:color w:val="000000"/>
          <w:sz w:val="20"/>
          <w:szCs w:val="20"/>
        </w:rPr>
        <w:t>nevrofizioterapija</w:t>
      </w:r>
      <w:r w:rsidRPr="00626758">
        <w:rPr>
          <w:rFonts w:ascii="Helvetica" w:hAnsi="Helvetica" w:cs="Helvetica"/>
          <w:color w:val="000000"/>
          <w:sz w:val="20"/>
          <w:szCs w:val="20"/>
        </w:rPr>
        <w:t xml:space="preserve"> otrok in odraslih z okvarami osrednjega živčevja. </w:t>
      </w:r>
      <w:r w:rsidR="00D6222B" w:rsidRPr="00626758">
        <w:rPr>
          <w:rFonts w:ascii="Helvetica" w:hAnsi="Helvetica" w:cs="Helvetica"/>
          <w:color w:val="000000"/>
          <w:sz w:val="20"/>
          <w:szCs w:val="20"/>
        </w:rPr>
        <w:t xml:space="preserve">Zahzevne </w:t>
      </w:r>
      <w:r w:rsidRPr="00626758">
        <w:rPr>
          <w:rFonts w:ascii="Helvetica" w:hAnsi="Helvetica" w:cs="Helvetica"/>
          <w:color w:val="000000"/>
          <w:sz w:val="20"/>
          <w:szCs w:val="20"/>
        </w:rPr>
        <w:t>okvare mišično-skeletnega sistema so tiste, pri katerih so poleg osnovnih FT</w:t>
      </w:r>
      <w:r w:rsidR="006A39EC" w:rsidRPr="00626758">
        <w:rPr>
          <w:rFonts w:ascii="Helvetica" w:hAnsi="Helvetica" w:cs="Helvetica"/>
          <w:color w:val="000000"/>
          <w:sz w:val="20"/>
          <w:szCs w:val="20"/>
        </w:rPr>
        <w:t>-</w:t>
      </w:r>
      <w:r w:rsidRPr="00626758">
        <w:rPr>
          <w:rFonts w:ascii="Helvetica" w:hAnsi="Helvetica" w:cs="Helvetica"/>
          <w:color w:val="000000"/>
          <w:sz w:val="20"/>
          <w:szCs w:val="20"/>
        </w:rPr>
        <w:t xml:space="preserve">postopkov potrebni še specialni postopki manualne terapije ali mišično-skeletne fizioterapije. </w:t>
      </w:r>
      <w:r w:rsidR="006A39EC" w:rsidRPr="00626758">
        <w:rPr>
          <w:rFonts w:ascii="Helvetica" w:hAnsi="Helvetica" w:cs="Helvetica"/>
          <w:color w:val="000000"/>
          <w:sz w:val="20"/>
          <w:szCs w:val="20"/>
        </w:rPr>
        <w:t xml:space="preserve">Če </w:t>
      </w:r>
      <w:r w:rsidRPr="00626758">
        <w:rPr>
          <w:rFonts w:ascii="Helvetica" w:hAnsi="Helvetica" w:cs="Helvetica"/>
          <w:color w:val="000000"/>
          <w:sz w:val="20"/>
          <w:szCs w:val="20"/>
        </w:rPr>
        <w:t xml:space="preserve">se npr. </w:t>
      </w:r>
      <w:r w:rsidR="006A39EC" w:rsidRPr="00626758">
        <w:rPr>
          <w:rFonts w:ascii="Helvetica" w:hAnsi="Helvetica" w:cs="Helvetica"/>
          <w:color w:val="000000"/>
          <w:sz w:val="20"/>
          <w:szCs w:val="20"/>
        </w:rPr>
        <w:t xml:space="preserve">po </w:t>
      </w:r>
      <w:r w:rsidRPr="00626758">
        <w:rPr>
          <w:rFonts w:ascii="Helvetica" w:hAnsi="Helvetica" w:cs="Helvetica"/>
          <w:color w:val="000000"/>
          <w:sz w:val="20"/>
          <w:szCs w:val="20"/>
        </w:rPr>
        <w:t xml:space="preserve">VFO stanje še ni izboljšalo ali če je že od začetka jasno, da bo pacient potreboval npr. mobilizacijo </w:t>
      </w:r>
      <w:r w:rsidR="00DB7688" w:rsidRPr="00626758">
        <w:rPr>
          <w:rFonts w:ascii="Helvetica" w:hAnsi="Helvetica" w:cs="Helvetica"/>
          <w:color w:val="000000"/>
          <w:sz w:val="20"/>
          <w:szCs w:val="20"/>
        </w:rPr>
        <w:t xml:space="preserve">sklepov </w:t>
      </w:r>
      <w:r w:rsidRPr="00626758">
        <w:rPr>
          <w:rFonts w:ascii="Helvetica" w:hAnsi="Helvetica" w:cs="Helvetica"/>
          <w:color w:val="000000"/>
          <w:sz w:val="20"/>
          <w:szCs w:val="20"/>
        </w:rPr>
        <w:t xml:space="preserve">ali poglobljeno kinezioterapijo. Pri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w:t>
      </w:r>
      <w:r w:rsidR="00FB2D1F" w:rsidRPr="00626758">
        <w:rPr>
          <w:rFonts w:ascii="Helvetica" w:hAnsi="Helvetica" w:cs="Helvetica"/>
          <w:color w:val="000000"/>
          <w:sz w:val="20"/>
          <w:szCs w:val="20"/>
        </w:rPr>
        <w:t>m</w:t>
      </w:r>
      <w:r w:rsidRPr="00626758">
        <w:rPr>
          <w:rFonts w:ascii="Helvetica" w:hAnsi="Helvetica" w:cs="Helvetica"/>
          <w:color w:val="000000"/>
          <w:sz w:val="20"/>
          <w:szCs w:val="20"/>
        </w:rPr>
        <w:t xml:space="preserve">anualna terapija ... fizioterapevt poleg </w:t>
      </w:r>
      <w:r w:rsidR="00DB7688" w:rsidRPr="00626758">
        <w:rPr>
          <w:rFonts w:ascii="Helvetica" w:hAnsi="Helvetica" w:cs="Helvetica"/>
          <w:color w:val="000000"/>
          <w:sz w:val="20"/>
          <w:szCs w:val="20"/>
        </w:rPr>
        <w:t xml:space="preserve">mobilizacije </w:t>
      </w:r>
      <w:r w:rsidRPr="00626758">
        <w:rPr>
          <w:rFonts w:ascii="Helvetica" w:hAnsi="Helvetica" w:cs="Helvetica"/>
          <w:color w:val="000000"/>
          <w:sz w:val="20"/>
          <w:szCs w:val="20"/>
        </w:rPr>
        <w:t xml:space="preserve">sklepov udov obvlada tudi mobilizacijo </w:t>
      </w:r>
      <w:r w:rsidR="00DB7688" w:rsidRPr="00626758">
        <w:rPr>
          <w:rFonts w:ascii="Helvetica" w:hAnsi="Helvetica" w:cs="Helvetica"/>
          <w:color w:val="000000"/>
          <w:sz w:val="20"/>
          <w:szCs w:val="20"/>
        </w:rPr>
        <w:t xml:space="preserve">sklepov </w:t>
      </w:r>
      <w:r w:rsidRPr="00626758">
        <w:rPr>
          <w:rFonts w:ascii="Helvetica" w:hAnsi="Helvetica" w:cs="Helvetica"/>
          <w:color w:val="000000"/>
          <w:sz w:val="20"/>
          <w:szCs w:val="20"/>
        </w:rPr>
        <w:t xml:space="preserve">hrbtenice; pri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w:t>
      </w:r>
      <w:r w:rsidR="00E7178C" w:rsidRPr="00626758">
        <w:rPr>
          <w:rFonts w:ascii="Helvetica" w:hAnsi="Helvetica" w:cs="Helvetica"/>
          <w:color w:val="000000"/>
          <w:sz w:val="20"/>
          <w:szCs w:val="20"/>
        </w:rPr>
        <w:t>m</w:t>
      </w:r>
      <w:r w:rsidRPr="00626758">
        <w:rPr>
          <w:rFonts w:ascii="Helvetica" w:hAnsi="Helvetica" w:cs="Helvetica"/>
          <w:color w:val="000000"/>
          <w:sz w:val="20"/>
          <w:szCs w:val="20"/>
        </w:rPr>
        <w:t xml:space="preserve">išično-skeletna fizioterapija ... pa je poudarek na znanju kinezioterapije (poleg mobilizacije </w:t>
      </w:r>
      <w:r w:rsidR="00DB7688" w:rsidRPr="00626758">
        <w:rPr>
          <w:rFonts w:ascii="Helvetica" w:hAnsi="Helvetica" w:cs="Helvetica"/>
          <w:color w:val="000000"/>
          <w:sz w:val="20"/>
          <w:szCs w:val="20"/>
        </w:rPr>
        <w:t xml:space="preserve">sklepov </w:t>
      </w:r>
      <w:r w:rsidRPr="00626758">
        <w:rPr>
          <w:rFonts w:ascii="Helvetica" w:hAnsi="Helvetica" w:cs="Helvetica"/>
          <w:color w:val="000000"/>
          <w:sz w:val="20"/>
          <w:szCs w:val="20"/>
        </w:rPr>
        <w:t>udov ali drugih met</w:t>
      </w:r>
      <w:r w:rsidR="00E57015" w:rsidRPr="00626758">
        <w:rPr>
          <w:rFonts w:ascii="Helvetica" w:hAnsi="Helvetica" w:cs="Helvetica"/>
          <w:color w:val="000000"/>
          <w:sz w:val="20"/>
          <w:szCs w:val="20"/>
        </w:rPr>
        <w:t>od za obdelavo okvar zgradbe).</w:t>
      </w:r>
      <w:r w:rsidRPr="00626758">
        <w:rPr>
          <w:rFonts w:ascii="Helvetica" w:hAnsi="Helvetica" w:cs="Helvetica"/>
          <w:color w:val="000000"/>
          <w:sz w:val="20"/>
          <w:szCs w:val="20"/>
        </w:rPr>
        <w:t xml:space="preserve">  </w:t>
      </w:r>
      <w:r w:rsidRPr="00626758">
        <w:rPr>
          <w:rFonts w:ascii="Helvetica" w:hAnsi="Helvetica" w:cs="Helvetica"/>
          <w:color w:val="C200FF"/>
          <w:sz w:val="20"/>
          <w:szCs w:val="20"/>
        </w:rPr>
        <w:t xml:space="preserve">  </w:t>
      </w:r>
    </w:p>
    <w:p w14:paraId="446C791E" w14:textId="77777777" w:rsidR="00327F63" w:rsidRPr="00626758" w:rsidRDefault="00327F63" w:rsidP="00626758">
      <w:pPr>
        <w:autoSpaceDE w:val="0"/>
        <w:autoSpaceDN w:val="0"/>
        <w:adjustRightInd w:val="0"/>
        <w:spacing w:after="0" w:line="240" w:lineRule="auto"/>
        <w:jc w:val="both"/>
        <w:rPr>
          <w:rFonts w:ascii="Helvetica" w:hAnsi="Helvetica" w:cs="Helvetica"/>
          <w:color w:val="C200FF"/>
          <w:sz w:val="20"/>
          <w:szCs w:val="20"/>
        </w:rPr>
      </w:pPr>
    </w:p>
    <w:p w14:paraId="106F40A1" w14:textId="77777777" w:rsidR="00142988"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15</w:t>
      </w:r>
      <w:r w:rsidRPr="00626758">
        <w:rPr>
          <w:rFonts w:ascii="Helvetica" w:hAnsi="Helvetica" w:cs="Helvetica"/>
          <w:b/>
          <w:bCs/>
          <w:color w:val="000000"/>
          <w:sz w:val="20"/>
          <w:szCs w:val="20"/>
        </w:rPr>
        <w:t xml:space="preserve"> Ali je pacient z diagnozo </w:t>
      </w:r>
      <w:r w:rsidR="006A39EC" w:rsidRPr="00626758">
        <w:rPr>
          <w:rFonts w:ascii="Helvetica" w:hAnsi="Helvetica" w:cs="Helvetica"/>
          <w:b/>
          <w:bCs/>
          <w:color w:val="000000"/>
          <w:sz w:val="20"/>
          <w:szCs w:val="20"/>
        </w:rPr>
        <w:t>z</w:t>
      </w:r>
      <w:r w:rsidRPr="00626758">
        <w:rPr>
          <w:rFonts w:ascii="Helvetica" w:hAnsi="Helvetica" w:cs="Helvetica"/>
          <w:b/>
          <w:bCs/>
          <w:color w:val="000000"/>
          <w:sz w:val="20"/>
          <w:szCs w:val="20"/>
        </w:rPr>
        <w:t>lom zapestja – edem upravi</w:t>
      </w:r>
      <w:r w:rsidR="00142988" w:rsidRPr="00626758">
        <w:rPr>
          <w:rFonts w:ascii="Helvetica" w:hAnsi="Helvetica" w:cs="Helvetica"/>
          <w:b/>
          <w:bCs/>
          <w:color w:val="000000"/>
          <w:sz w:val="20"/>
          <w:szCs w:val="20"/>
        </w:rPr>
        <w:t xml:space="preserve">čen do </w:t>
      </w:r>
      <w:r w:rsidR="00D72DB2" w:rsidRPr="00626758">
        <w:rPr>
          <w:rFonts w:ascii="Helvetica" w:hAnsi="Helvetica" w:cs="Helvetica"/>
          <w:b/>
          <w:bCs/>
          <w:color w:val="000000"/>
          <w:sz w:val="20"/>
          <w:szCs w:val="20"/>
        </w:rPr>
        <w:t>s</w:t>
      </w:r>
      <w:r w:rsidR="00142988" w:rsidRPr="00626758">
        <w:rPr>
          <w:rFonts w:ascii="Helvetica" w:hAnsi="Helvetica" w:cs="Helvetica"/>
          <w:b/>
          <w:bCs/>
          <w:color w:val="000000"/>
          <w:sz w:val="20"/>
          <w:szCs w:val="20"/>
        </w:rPr>
        <w:t>pec</w:t>
      </w:r>
      <w:r w:rsidR="00D72DB2" w:rsidRPr="00626758">
        <w:rPr>
          <w:rFonts w:ascii="Helvetica" w:hAnsi="Helvetica" w:cs="Helvetica"/>
          <w:b/>
          <w:bCs/>
          <w:color w:val="000000"/>
          <w:sz w:val="20"/>
          <w:szCs w:val="20"/>
        </w:rPr>
        <w:t xml:space="preserve"> </w:t>
      </w:r>
      <w:r w:rsidR="00142988" w:rsidRPr="00626758">
        <w:rPr>
          <w:rFonts w:ascii="Helvetica" w:hAnsi="Helvetica" w:cs="Helvetica"/>
          <w:b/>
          <w:bCs/>
          <w:color w:val="000000"/>
          <w:sz w:val="20"/>
          <w:szCs w:val="20"/>
        </w:rPr>
        <w:t>FO – limfna drenaža?</w:t>
      </w:r>
    </w:p>
    <w:p w14:paraId="170F13F8"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 xml:space="preserve">   </w:t>
      </w:r>
    </w:p>
    <w:p w14:paraId="387DBC67"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Odgovor:</w:t>
      </w:r>
      <w:r w:rsidR="00142988" w:rsidRPr="00626758">
        <w:rPr>
          <w:rFonts w:ascii="Helvetica" w:hAnsi="Helvetica" w:cs="Helvetica"/>
          <w:b/>
          <w:bCs/>
          <w:color w:val="000000"/>
          <w:sz w:val="20"/>
          <w:szCs w:val="20"/>
        </w:rPr>
        <w:t xml:space="preserve"> </w:t>
      </w:r>
      <w:r w:rsidRPr="00626758">
        <w:rPr>
          <w:rFonts w:ascii="Helvetica" w:hAnsi="Helvetica" w:cs="Helvetica"/>
          <w:color w:val="000000"/>
          <w:sz w:val="20"/>
          <w:szCs w:val="20"/>
        </w:rPr>
        <w:t xml:space="preserve">Travmatski edem ni indikacija za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w:t>
      </w:r>
      <w:r w:rsidR="00D375B4" w:rsidRPr="00626758">
        <w:rPr>
          <w:rFonts w:ascii="Helvetica" w:hAnsi="Helvetica" w:cs="Helvetica"/>
          <w:color w:val="000000"/>
          <w:sz w:val="20"/>
          <w:szCs w:val="20"/>
        </w:rPr>
        <w:t>– l</w:t>
      </w:r>
      <w:r w:rsidRPr="00626758">
        <w:rPr>
          <w:rFonts w:ascii="Helvetica" w:hAnsi="Helvetica" w:cs="Helvetica"/>
          <w:color w:val="000000"/>
          <w:sz w:val="20"/>
          <w:szCs w:val="20"/>
        </w:rPr>
        <w:t xml:space="preserve">imfna drenaža: obravnava primarnega in sekundarnega limfedema. Lahko se obravnava v okviru običajnih obravnav (VFO, SFO, MFO) s postopki </w:t>
      </w:r>
      <w:r w:rsidR="00A40099" w:rsidRPr="00626758">
        <w:rPr>
          <w:rFonts w:ascii="Helvetica" w:hAnsi="Helvetica" w:cs="Helvetica"/>
          <w:color w:val="000000"/>
          <w:sz w:val="20"/>
          <w:szCs w:val="20"/>
        </w:rPr>
        <w:t>f</w:t>
      </w:r>
      <w:r w:rsidRPr="00626758">
        <w:rPr>
          <w:rFonts w:ascii="Helvetica" w:hAnsi="Helvetica" w:cs="Helvetica"/>
          <w:color w:val="000000"/>
          <w:sz w:val="20"/>
          <w:szCs w:val="20"/>
        </w:rPr>
        <w:t xml:space="preserve">izioterapija za zmanjšanje edema FT017 (ki lahko vključuje tudi limfno drenažo) ali </w:t>
      </w:r>
      <w:r w:rsidR="00A40099" w:rsidRPr="00626758">
        <w:rPr>
          <w:rFonts w:ascii="Helvetica" w:hAnsi="Helvetica" w:cs="Helvetica"/>
          <w:color w:val="000000"/>
          <w:sz w:val="20"/>
          <w:szCs w:val="20"/>
        </w:rPr>
        <w:t>k</w:t>
      </w:r>
      <w:r w:rsidRPr="00626758">
        <w:rPr>
          <w:rFonts w:ascii="Helvetica" w:hAnsi="Helvetica" w:cs="Helvetica"/>
          <w:color w:val="000000"/>
          <w:sz w:val="20"/>
          <w:szCs w:val="20"/>
        </w:rPr>
        <w:t>ompresijska terapija FT025 ali z drugimi postopki, ki vplivajo na zmanjšanje edema, ki je posledica vnetja po poškodbi (npr. hlajenje). V primeru travmatskega edema lahko te postopke izvajajo fizioterapevti z osnovno fizioterapevtsko izobrazbo. V redkih primerih, ko je poškodba tako huda, da je poškodovan tudi limfni sistem</w:t>
      </w:r>
      <w:r w:rsidR="00142988"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in nastopi sekundarni limfedem, pa je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w:t>
      </w:r>
      <w:r w:rsidR="00A40099" w:rsidRPr="00626758">
        <w:rPr>
          <w:rFonts w:ascii="Helvetica" w:hAnsi="Helvetica" w:cs="Helvetica"/>
          <w:color w:val="000000"/>
          <w:sz w:val="20"/>
          <w:szCs w:val="20"/>
        </w:rPr>
        <w:t>– l</w:t>
      </w:r>
      <w:r w:rsidRPr="00626758">
        <w:rPr>
          <w:rFonts w:ascii="Helvetica" w:hAnsi="Helvetica" w:cs="Helvetica"/>
          <w:color w:val="000000"/>
          <w:sz w:val="20"/>
          <w:szCs w:val="20"/>
        </w:rPr>
        <w:t>imfna drenaža: obravnava primarnega in sekundarnega limfedema indicirana.</w:t>
      </w:r>
    </w:p>
    <w:p w14:paraId="4AB194CF"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19A6976D" w14:textId="77777777" w:rsidR="008C6501" w:rsidRPr="00626758" w:rsidRDefault="008C6501"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16</w:t>
      </w:r>
      <w:r w:rsidRPr="00626758">
        <w:rPr>
          <w:rFonts w:ascii="Helvetica" w:hAnsi="Helvetica" w:cs="Helvetica"/>
          <w:b/>
          <w:bCs/>
          <w:color w:val="000000"/>
          <w:sz w:val="20"/>
          <w:szCs w:val="20"/>
        </w:rPr>
        <w:t xml:space="preserve"> (16/45) Kdaj in v katerih primerih je </w:t>
      </w:r>
      <w:r w:rsidR="00D57DA2" w:rsidRPr="00626758">
        <w:rPr>
          <w:rFonts w:ascii="Helvetica" w:hAnsi="Helvetica" w:cs="Helvetica"/>
          <w:b/>
          <w:bCs/>
          <w:color w:val="000000"/>
          <w:sz w:val="20"/>
          <w:szCs w:val="20"/>
        </w:rPr>
        <w:t>pacient</w:t>
      </w:r>
      <w:r w:rsidRPr="00626758">
        <w:rPr>
          <w:rFonts w:ascii="Helvetica" w:hAnsi="Helvetica" w:cs="Helvetica"/>
          <w:b/>
          <w:bCs/>
          <w:color w:val="000000"/>
          <w:sz w:val="20"/>
          <w:szCs w:val="20"/>
        </w:rPr>
        <w:t xml:space="preserve"> v tekočem letu upravičen do več kot 10 </w:t>
      </w:r>
      <w:r w:rsidR="00D8667D" w:rsidRPr="00626758">
        <w:rPr>
          <w:rFonts w:ascii="Helvetica" w:hAnsi="Helvetica" w:cs="Helvetica"/>
          <w:b/>
          <w:bCs/>
          <w:color w:val="000000"/>
          <w:sz w:val="20"/>
          <w:szCs w:val="20"/>
        </w:rPr>
        <w:t xml:space="preserve">dni </w:t>
      </w:r>
      <w:r w:rsidRPr="00626758">
        <w:rPr>
          <w:rFonts w:ascii="Helvetica" w:hAnsi="Helvetica" w:cs="Helvetica"/>
          <w:b/>
          <w:bCs/>
          <w:color w:val="000000"/>
          <w:sz w:val="20"/>
          <w:szCs w:val="20"/>
        </w:rPr>
        <w:t xml:space="preserve">fizioterapevtskih </w:t>
      </w:r>
      <w:r w:rsidR="00D8667D" w:rsidRPr="00626758">
        <w:rPr>
          <w:rFonts w:ascii="Helvetica" w:hAnsi="Helvetica" w:cs="Helvetica"/>
          <w:b/>
          <w:bCs/>
          <w:color w:val="000000"/>
          <w:sz w:val="20"/>
          <w:szCs w:val="20"/>
        </w:rPr>
        <w:t>obravnav</w:t>
      </w:r>
      <w:r w:rsidRPr="00626758">
        <w:rPr>
          <w:rFonts w:ascii="Helvetica" w:hAnsi="Helvetica" w:cs="Helvetica"/>
          <w:b/>
          <w:bCs/>
          <w:color w:val="000000"/>
          <w:sz w:val="20"/>
          <w:szCs w:val="20"/>
        </w:rPr>
        <w:t xml:space="preserve"> za določeno diagnozo in po katerih diagnozah?</w:t>
      </w:r>
    </w:p>
    <w:p w14:paraId="270BFC5A" w14:textId="77777777" w:rsidR="008C6501" w:rsidRPr="00626758" w:rsidRDefault="008C6501" w:rsidP="00626758">
      <w:pPr>
        <w:autoSpaceDE w:val="0"/>
        <w:autoSpaceDN w:val="0"/>
        <w:adjustRightInd w:val="0"/>
        <w:spacing w:after="0" w:line="240" w:lineRule="auto"/>
        <w:jc w:val="both"/>
        <w:rPr>
          <w:rFonts w:ascii="Helvetica" w:hAnsi="Helvetica" w:cs="Helvetica"/>
          <w:b/>
          <w:bCs/>
          <w:color w:val="000000"/>
          <w:sz w:val="20"/>
          <w:szCs w:val="20"/>
        </w:rPr>
      </w:pPr>
    </w:p>
    <w:p w14:paraId="11DCD4AD" w14:textId="77777777" w:rsidR="008C6501" w:rsidRPr="00626758" w:rsidRDefault="008C6501" w:rsidP="00626758">
      <w:pPr>
        <w:autoSpaceDE w:val="0"/>
        <w:autoSpaceDN w:val="0"/>
        <w:adjustRightInd w:val="0"/>
        <w:spacing w:after="0" w:line="240" w:lineRule="auto"/>
        <w:jc w:val="both"/>
        <w:rPr>
          <w:rFonts w:ascii="Helvetica" w:hAnsi="Helvetica" w:cs="Helvetica"/>
          <w:sz w:val="20"/>
          <w:szCs w:val="20"/>
        </w:rPr>
      </w:pPr>
      <w:r w:rsidRPr="00626758">
        <w:rPr>
          <w:rFonts w:ascii="Helvetica" w:hAnsi="Helvetica" w:cs="Helvetica"/>
          <w:b/>
          <w:bCs/>
          <w:sz w:val="20"/>
          <w:szCs w:val="20"/>
        </w:rPr>
        <w:t xml:space="preserve">Odgovor: </w:t>
      </w:r>
      <w:r w:rsidRPr="00626758">
        <w:rPr>
          <w:rFonts w:ascii="Helvetica" w:hAnsi="Helvetica" w:cs="Helvetica"/>
          <w:sz w:val="20"/>
          <w:szCs w:val="20"/>
        </w:rPr>
        <w:t>Skladno s Pravili OZZ so zavarovane osebe s kroničnimi bolečinami v hrbtenici, z degenerativnimi revmatskimi spremembami velikih sklepov spodnjih udov, z osteoporozo</w:t>
      </w:r>
      <w:r w:rsidR="00A40099" w:rsidRPr="00626758">
        <w:rPr>
          <w:rFonts w:ascii="Helvetica" w:hAnsi="Helvetica" w:cs="Helvetica"/>
          <w:sz w:val="20"/>
          <w:szCs w:val="20"/>
        </w:rPr>
        <w:t>,</w:t>
      </w:r>
      <w:r w:rsidRPr="00626758">
        <w:rPr>
          <w:rFonts w:ascii="Helvetica" w:hAnsi="Helvetica" w:cs="Helvetica"/>
          <w:sz w:val="20"/>
          <w:szCs w:val="20"/>
        </w:rPr>
        <w:t xml:space="preserve"> pri katerih je pričakovati nastanek in slabšanje osteoporoze</w:t>
      </w:r>
      <w:r w:rsidR="00A40099" w:rsidRPr="00626758">
        <w:rPr>
          <w:rFonts w:ascii="Helvetica" w:hAnsi="Helvetica" w:cs="Helvetica"/>
          <w:sz w:val="20"/>
          <w:szCs w:val="20"/>
        </w:rPr>
        <w:t>,</w:t>
      </w:r>
      <w:r w:rsidRPr="00626758">
        <w:rPr>
          <w:rFonts w:ascii="Helvetica" w:hAnsi="Helvetica" w:cs="Helvetica"/>
          <w:sz w:val="20"/>
          <w:szCs w:val="20"/>
        </w:rPr>
        <w:t xml:space="preserve"> ter z vnetnimi revmatičnimi boleznimi, ki so bile vključene v ustrezni edukacijski program, po presoji osebnega zdravnika v koledarskem letu upravičene do največ 10 dni fizioterapevtske obravnave. Pravica do fizioterapevtske obravnave se šteje v tisto leto, v katerem je bila obravnava začeta. </w:t>
      </w:r>
    </w:p>
    <w:p w14:paraId="5FD7AB5D" w14:textId="77777777" w:rsidR="008C6501" w:rsidRPr="00626758" w:rsidRDefault="008C6501" w:rsidP="00626758">
      <w:pPr>
        <w:autoSpaceDE w:val="0"/>
        <w:autoSpaceDN w:val="0"/>
        <w:adjustRightInd w:val="0"/>
        <w:spacing w:after="0" w:line="240" w:lineRule="auto"/>
        <w:jc w:val="both"/>
        <w:rPr>
          <w:rFonts w:ascii="Helvetica" w:hAnsi="Helvetica" w:cs="Helvetica"/>
          <w:sz w:val="20"/>
          <w:szCs w:val="20"/>
        </w:rPr>
      </w:pPr>
      <w:r w:rsidRPr="00626758">
        <w:rPr>
          <w:rFonts w:ascii="Helvetica" w:hAnsi="Helvetica" w:cs="Helvetica"/>
          <w:sz w:val="20"/>
          <w:szCs w:val="20"/>
        </w:rPr>
        <w:t xml:space="preserve">Osnovni kriterij za upravičenost do nadaljnjih obravnav pa je stanje, ki zahteva nov edukacijski program (drugačen od tistega, ki ga je </w:t>
      </w:r>
      <w:r w:rsidR="00D57DA2" w:rsidRPr="00626758">
        <w:rPr>
          <w:rFonts w:ascii="Helvetica" w:hAnsi="Helvetica" w:cs="Helvetica"/>
          <w:sz w:val="20"/>
          <w:szCs w:val="20"/>
        </w:rPr>
        <w:t>pacient</w:t>
      </w:r>
      <w:r w:rsidRPr="00626758">
        <w:rPr>
          <w:rFonts w:ascii="Helvetica" w:hAnsi="Helvetica" w:cs="Helvetica"/>
          <w:sz w:val="20"/>
          <w:szCs w:val="20"/>
        </w:rPr>
        <w:t xml:space="preserve"> v tem letu že </w:t>
      </w:r>
      <w:r w:rsidR="00A40099" w:rsidRPr="00626758">
        <w:rPr>
          <w:rFonts w:ascii="Helvetica" w:hAnsi="Helvetica" w:cs="Helvetica"/>
          <w:sz w:val="20"/>
          <w:szCs w:val="20"/>
        </w:rPr>
        <w:t>u</w:t>
      </w:r>
      <w:r w:rsidRPr="00626758">
        <w:rPr>
          <w:rFonts w:ascii="Helvetica" w:hAnsi="Helvetica" w:cs="Helvetica"/>
          <w:sz w:val="20"/>
          <w:szCs w:val="20"/>
        </w:rPr>
        <w:t xml:space="preserve">svojil), bodisi da to terjajo težave zaradi druge bolezni (druga diagnoza) ali pa gre za težave na drugem delu telesa ob isti diagnozi in je zaradi lokacije upravičena drugačna obravnava oziroma bistveno </w:t>
      </w:r>
      <w:r w:rsidR="00A40099" w:rsidRPr="00626758">
        <w:rPr>
          <w:rFonts w:ascii="Helvetica" w:hAnsi="Helvetica" w:cs="Helvetica"/>
          <w:sz w:val="20"/>
          <w:szCs w:val="20"/>
        </w:rPr>
        <w:t xml:space="preserve">drugačen </w:t>
      </w:r>
      <w:r w:rsidRPr="00626758">
        <w:rPr>
          <w:rFonts w:ascii="Helvetica" w:hAnsi="Helvetica" w:cs="Helvetica"/>
          <w:sz w:val="20"/>
          <w:szCs w:val="20"/>
        </w:rPr>
        <w:t xml:space="preserve">edukacijski program (kar pa npr. ne velja v celoti za različne segmente hrbtenice, kjer sta možni le dve obravnavi: za področje cervikalnega in lumbalnega predela). Za druge bolezni, poškodbe, akutna stanja, ki niso </w:t>
      </w:r>
      <w:r w:rsidR="00AA4BAC" w:rsidRPr="00626758">
        <w:rPr>
          <w:rFonts w:ascii="Helvetica" w:hAnsi="Helvetica" w:cs="Helvetica"/>
          <w:sz w:val="20"/>
          <w:szCs w:val="20"/>
        </w:rPr>
        <w:t xml:space="preserve">določeni </w:t>
      </w:r>
      <w:r w:rsidR="00A40099" w:rsidRPr="00626758">
        <w:rPr>
          <w:rFonts w:ascii="Helvetica" w:hAnsi="Helvetica" w:cs="Helvetica"/>
          <w:sz w:val="20"/>
          <w:szCs w:val="20"/>
        </w:rPr>
        <w:t xml:space="preserve">v </w:t>
      </w:r>
      <w:r w:rsidRPr="00626758">
        <w:rPr>
          <w:rFonts w:ascii="Helvetica" w:hAnsi="Helvetica" w:cs="Helvetica"/>
          <w:sz w:val="20"/>
          <w:szCs w:val="20"/>
        </w:rPr>
        <w:t>Pravil</w:t>
      </w:r>
      <w:r w:rsidR="00AA4BAC" w:rsidRPr="00626758">
        <w:rPr>
          <w:rFonts w:ascii="Helvetica" w:hAnsi="Helvetica" w:cs="Helvetica"/>
          <w:sz w:val="20"/>
          <w:szCs w:val="20"/>
        </w:rPr>
        <w:t>ih</w:t>
      </w:r>
      <w:r w:rsidRPr="00626758">
        <w:rPr>
          <w:rFonts w:ascii="Helvetica" w:hAnsi="Helvetica" w:cs="Helvetica"/>
          <w:sz w:val="20"/>
          <w:szCs w:val="20"/>
        </w:rPr>
        <w:t xml:space="preserve"> OZZ, zdravnik predpiše število terapij po svoji strokovni presoji. </w:t>
      </w:r>
    </w:p>
    <w:p w14:paraId="6FD609AA"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013DBAC5"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w:t>
      </w:r>
      <w:r w:rsidR="00D57DA2" w:rsidRPr="00626758">
        <w:rPr>
          <w:rFonts w:ascii="Helvetica" w:hAnsi="Helvetica" w:cs="Helvetica"/>
          <w:b/>
          <w:bCs/>
          <w:color w:val="000000"/>
          <w:sz w:val="20"/>
          <w:szCs w:val="20"/>
        </w:rPr>
        <w:t>ZD/FT/</w:t>
      </w:r>
      <w:r w:rsidR="0075777D" w:rsidRPr="00626758">
        <w:rPr>
          <w:rFonts w:ascii="Helvetica" w:hAnsi="Helvetica" w:cs="Helvetica"/>
          <w:b/>
          <w:bCs/>
          <w:color w:val="000000"/>
          <w:sz w:val="20"/>
          <w:szCs w:val="20"/>
        </w:rPr>
        <w:t>17</w:t>
      </w:r>
      <w:r w:rsidR="00D57DA2" w:rsidRPr="00626758">
        <w:rPr>
          <w:rFonts w:ascii="Helvetica" w:hAnsi="Helvetica" w:cs="Helvetica"/>
          <w:b/>
          <w:bCs/>
          <w:color w:val="000000"/>
          <w:sz w:val="20"/>
          <w:szCs w:val="20"/>
        </w:rPr>
        <w:t xml:space="preserve"> Pri vsakem novem pacientu</w:t>
      </w:r>
      <w:r w:rsidRPr="00626758">
        <w:rPr>
          <w:rFonts w:ascii="Helvetica" w:hAnsi="Helvetica" w:cs="Helvetica"/>
          <w:b/>
          <w:bCs/>
          <w:color w:val="000000"/>
          <w:sz w:val="20"/>
          <w:szCs w:val="20"/>
        </w:rPr>
        <w:t xml:space="preserve">u </w:t>
      </w:r>
      <w:r w:rsidR="00B4513F" w:rsidRPr="00626758">
        <w:rPr>
          <w:rFonts w:ascii="Helvetica" w:hAnsi="Helvetica" w:cs="Helvetica"/>
          <w:b/>
          <w:bCs/>
          <w:color w:val="000000"/>
          <w:sz w:val="20"/>
          <w:szCs w:val="20"/>
        </w:rPr>
        <w:t xml:space="preserve">je </w:t>
      </w:r>
      <w:r w:rsidR="00AA4BAC" w:rsidRPr="00626758">
        <w:rPr>
          <w:rFonts w:ascii="Helvetica" w:hAnsi="Helvetica" w:cs="Helvetica"/>
          <w:b/>
          <w:bCs/>
          <w:color w:val="000000"/>
          <w:sz w:val="20"/>
          <w:szCs w:val="20"/>
        </w:rPr>
        <w:t xml:space="preserve">treba </w:t>
      </w:r>
      <w:r w:rsidRPr="00626758">
        <w:rPr>
          <w:rFonts w:ascii="Helvetica" w:hAnsi="Helvetica" w:cs="Helvetica"/>
          <w:b/>
          <w:bCs/>
          <w:color w:val="000000"/>
          <w:sz w:val="20"/>
          <w:szCs w:val="20"/>
        </w:rPr>
        <w:t xml:space="preserve">na začetku </w:t>
      </w:r>
      <w:r w:rsidR="00A40099" w:rsidRPr="00626758">
        <w:rPr>
          <w:rFonts w:ascii="Helvetica" w:hAnsi="Helvetica" w:cs="Helvetica"/>
          <w:b/>
          <w:bCs/>
          <w:color w:val="000000"/>
          <w:sz w:val="20"/>
          <w:szCs w:val="20"/>
        </w:rPr>
        <w:t xml:space="preserve">oceniti </w:t>
      </w:r>
      <w:r w:rsidRPr="00626758">
        <w:rPr>
          <w:rFonts w:ascii="Helvetica" w:hAnsi="Helvetica" w:cs="Helvetica"/>
          <w:b/>
          <w:bCs/>
          <w:color w:val="000000"/>
          <w:sz w:val="20"/>
          <w:szCs w:val="20"/>
        </w:rPr>
        <w:t>stanj</w:t>
      </w:r>
      <w:r w:rsidR="00A40099" w:rsidRPr="00626758">
        <w:rPr>
          <w:rFonts w:ascii="Helvetica" w:hAnsi="Helvetica" w:cs="Helvetica"/>
          <w:b/>
          <w:bCs/>
          <w:color w:val="000000"/>
          <w:sz w:val="20"/>
          <w:szCs w:val="20"/>
        </w:rPr>
        <w:t>e</w:t>
      </w:r>
      <w:r w:rsidRPr="00626758">
        <w:rPr>
          <w:rFonts w:ascii="Helvetica" w:hAnsi="Helvetica" w:cs="Helvetica"/>
          <w:b/>
          <w:bCs/>
          <w:color w:val="000000"/>
          <w:sz w:val="20"/>
          <w:szCs w:val="20"/>
        </w:rPr>
        <w:t>. Ali se to že šteje za prvi obisk ali je to dodatno delo?</w:t>
      </w:r>
    </w:p>
    <w:p w14:paraId="3832BC5B"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0D70D005" w14:textId="77777777" w:rsidR="00142988"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color w:val="000000"/>
          <w:sz w:val="20"/>
          <w:szCs w:val="20"/>
        </w:rPr>
        <w:t>Odgovor:</w:t>
      </w:r>
      <w:r w:rsidRPr="00626758">
        <w:rPr>
          <w:rFonts w:ascii="Helvetica" w:hAnsi="Helvetica" w:cs="Helvetica"/>
          <w:color w:val="000000"/>
          <w:sz w:val="20"/>
          <w:szCs w:val="20"/>
        </w:rPr>
        <w:t xml:space="preserve"> Začetna ocena stanja je eden od postopkov, ki ga </w:t>
      </w:r>
      <w:r w:rsidR="00D72DB2" w:rsidRPr="00626758">
        <w:rPr>
          <w:rFonts w:ascii="Helvetica" w:hAnsi="Helvetica" w:cs="Helvetica"/>
          <w:color w:val="000000"/>
          <w:sz w:val="20"/>
          <w:szCs w:val="20"/>
        </w:rPr>
        <w:t xml:space="preserve">izvedete </w:t>
      </w:r>
      <w:r w:rsidRPr="00626758">
        <w:rPr>
          <w:rFonts w:ascii="Helvetica" w:hAnsi="Helvetica" w:cs="Helvetica"/>
          <w:color w:val="000000"/>
          <w:sz w:val="20"/>
          <w:szCs w:val="20"/>
        </w:rPr>
        <w:t xml:space="preserve">pri prvem obisku. </w:t>
      </w:r>
    </w:p>
    <w:p w14:paraId="3BE91068" w14:textId="77777777" w:rsidR="00142988" w:rsidRPr="00626758" w:rsidRDefault="00142988" w:rsidP="00626758">
      <w:pPr>
        <w:autoSpaceDE w:val="0"/>
        <w:autoSpaceDN w:val="0"/>
        <w:adjustRightInd w:val="0"/>
        <w:spacing w:after="0" w:line="240" w:lineRule="auto"/>
        <w:jc w:val="both"/>
        <w:rPr>
          <w:rFonts w:ascii="Helvetica" w:hAnsi="Helvetica" w:cs="Helvetica"/>
          <w:color w:val="000000"/>
          <w:sz w:val="20"/>
          <w:szCs w:val="20"/>
        </w:rPr>
      </w:pPr>
    </w:p>
    <w:p w14:paraId="77272F48"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18</w:t>
      </w:r>
      <w:r w:rsidRPr="00626758">
        <w:rPr>
          <w:rFonts w:ascii="Helvetica" w:hAnsi="Helvetica" w:cs="Helvetica"/>
          <w:b/>
          <w:bCs/>
          <w:color w:val="000000"/>
          <w:sz w:val="20"/>
          <w:szCs w:val="20"/>
        </w:rPr>
        <w:t xml:space="preserve"> Na kakšen način oceniti začetno stanje pacienta, ki pride </w:t>
      </w:r>
      <w:r w:rsidR="00B4513F" w:rsidRPr="00626758">
        <w:rPr>
          <w:rFonts w:ascii="Helvetica" w:hAnsi="Helvetica" w:cs="Helvetica"/>
          <w:b/>
          <w:bCs/>
          <w:color w:val="000000"/>
          <w:sz w:val="20"/>
          <w:szCs w:val="20"/>
        </w:rPr>
        <w:t xml:space="preserve">na pregled </w:t>
      </w:r>
      <w:r w:rsidRPr="00626758">
        <w:rPr>
          <w:rFonts w:ascii="Helvetica" w:hAnsi="Helvetica" w:cs="Helvetica"/>
          <w:b/>
          <w:bCs/>
          <w:color w:val="000000"/>
          <w:sz w:val="20"/>
          <w:szCs w:val="20"/>
        </w:rPr>
        <w:t>zaradi bolečine?</w:t>
      </w:r>
    </w:p>
    <w:p w14:paraId="354DE4A1"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0848B78E"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Ocen</w:t>
      </w:r>
      <w:r w:rsidR="00B4513F" w:rsidRPr="00626758">
        <w:rPr>
          <w:rFonts w:ascii="Helvetica" w:hAnsi="Helvetica" w:cs="Helvetica"/>
          <w:color w:val="000000"/>
          <w:sz w:val="20"/>
          <w:szCs w:val="20"/>
        </w:rPr>
        <w:t>o</w:t>
      </w:r>
      <w:r w:rsidRPr="00626758">
        <w:rPr>
          <w:rFonts w:ascii="Helvetica" w:hAnsi="Helvetica" w:cs="Helvetica"/>
          <w:color w:val="000000"/>
          <w:sz w:val="20"/>
          <w:szCs w:val="20"/>
        </w:rPr>
        <w:t xml:space="preserve"> začetnega stanja izvedete v skladu z opisom v</w:t>
      </w:r>
      <w:r w:rsidR="00EE407B" w:rsidRPr="00626758">
        <w:rPr>
          <w:rFonts w:ascii="Helvetica" w:hAnsi="Helvetica" w:cs="Helvetica"/>
          <w:color w:val="000000"/>
          <w:sz w:val="20"/>
          <w:szCs w:val="20"/>
        </w:rPr>
        <w:t xml:space="preserve"> veljavnih šifrantih ZZZS in </w:t>
      </w:r>
      <w:r w:rsidRPr="00626758">
        <w:rPr>
          <w:rFonts w:ascii="Helvetica" w:hAnsi="Helvetica" w:cs="Helvetica"/>
          <w:color w:val="000000"/>
          <w:sz w:val="20"/>
          <w:szCs w:val="20"/>
        </w:rPr>
        <w:t xml:space="preserve">ocenjevalnimi postopki, ki jih je priporočil RSK za fizioterapijo. </w:t>
      </w:r>
    </w:p>
    <w:p w14:paraId="68B66580"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3860D211" w14:textId="77777777" w:rsidR="00142988"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19</w:t>
      </w:r>
      <w:r w:rsidRPr="00626758">
        <w:rPr>
          <w:rFonts w:ascii="Helvetica" w:hAnsi="Helvetica" w:cs="Helvetica"/>
          <w:b/>
          <w:bCs/>
          <w:color w:val="000000"/>
          <w:sz w:val="20"/>
          <w:szCs w:val="20"/>
        </w:rPr>
        <w:t xml:space="preserve"> Ali je postopek </w:t>
      </w:r>
      <w:r w:rsidR="00D72DB2" w:rsidRPr="00626758">
        <w:rPr>
          <w:rFonts w:ascii="Helvetica" w:hAnsi="Helvetica" w:cs="Helvetica"/>
          <w:b/>
          <w:bCs/>
          <w:color w:val="000000"/>
          <w:sz w:val="20"/>
          <w:szCs w:val="20"/>
        </w:rPr>
        <w:t>m</w:t>
      </w:r>
      <w:r w:rsidRPr="00626758">
        <w:rPr>
          <w:rFonts w:ascii="Helvetica" w:hAnsi="Helvetica" w:cs="Helvetica"/>
          <w:b/>
          <w:bCs/>
          <w:color w:val="000000"/>
          <w:sz w:val="20"/>
          <w:szCs w:val="20"/>
        </w:rPr>
        <w:t>anual</w:t>
      </w:r>
      <w:r w:rsidR="00142988" w:rsidRPr="00626758">
        <w:rPr>
          <w:rFonts w:ascii="Helvetica" w:hAnsi="Helvetica" w:cs="Helvetica"/>
          <w:b/>
          <w:bCs/>
          <w:color w:val="000000"/>
          <w:sz w:val="20"/>
          <w:szCs w:val="20"/>
        </w:rPr>
        <w:t>na terapija mehkih tkiv (FT016)</w:t>
      </w:r>
      <w:r w:rsidRPr="00626758">
        <w:rPr>
          <w:rFonts w:ascii="Helvetica" w:hAnsi="Helvetica" w:cs="Helvetica"/>
          <w:b/>
          <w:bCs/>
          <w:color w:val="000000"/>
          <w:sz w:val="20"/>
          <w:szCs w:val="20"/>
        </w:rPr>
        <w:t xml:space="preserve"> ekvivalenten delni ročni masaži (94712)? Kdaj lahko obračunamo specialno manualno FT (FT040)? </w:t>
      </w:r>
    </w:p>
    <w:p w14:paraId="7567A599" w14:textId="77777777" w:rsidR="00142988" w:rsidRPr="00626758" w:rsidRDefault="00142988" w:rsidP="00626758">
      <w:pPr>
        <w:autoSpaceDE w:val="0"/>
        <w:autoSpaceDN w:val="0"/>
        <w:adjustRightInd w:val="0"/>
        <w:spacing w:after="0" w:line="240" w:lineRule="auto"/>
        <w:jc w:val="both"/>
        <w:rPr>
          <w:rFonts w:ascii="Helvetica" w:hAnsi="Helvetica" w:cs="Helvetica"/>
          <w:color w:val="000000"/>
          <w:sz w:val="20"/>
          <w:szCs w:val="20"/>
        </w:rPr>
      </w:pPr>
    </w:p>
    <w:p w14:paraId="2448CD1A" w14:textId="77777777" w:rsidR="00327F63" w:rsidRPr="00626758" w:rsidRDefault="00142988"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color w:val="000000"/>
          <w:sz w:val="20"/>
          <w:szCs w:val="20"/>
        </w:rPr>
        <w:t>Odgovor:</w:t>
      </w:r>
      <w:r w:rsidRPr="00626758">
        <w:rPr>
          <w:rFonts w:ascii="Helvetica" w:hAnsi="Helvetica" w:cs="Helvetica"/>
          <w:color w:val="000000"/>
          <w:sz w:val="20"/>
          <w:szCs w:val="20"/>
        </w:rPr>
        <w:t xml:space="preserve"> </w:t>
      </w:r>
      <w:r w:rsidR="00327F63" w:rsidRPr="00626758">
        <w:rPr>
          <w:rFonts w:ascii="Helvetica" w:hAnsi="Helvetica" w:cs="Helvetica"/>
          <w:color w:val="000000"/>
          <w:sz w:val="20"/>
          <w:szCs w:val="20"/>
        </w:rPr>
        <w:t>V veljavnih šifrantih</w:t>
      </w:r>
      <w:r w:rsidRPr="00626758">
        <w:rPr>
          <w:rFonts w:ascii="Helvetica" w:hAnsi="Helvetica" w:cs="Helvetica"/>
          <w:color w:val="000000"/>
          <w:sz w:val="20"/>
          <w:szCs w:val="20"/>
        </w:rPr>
        <w:t xml:space="preserve"> </w:t>
      </w:r>
      <w:r w:rsidR="00083B73" w:rsidRPr="00626758">
        <w:rPr>
          <w:rFonts w:ascii="Helvetica" w:hAnsi="Helvetica" w:cs="Helvetica"/>
          <w:color w:val="000000"/>
          <w:sz w:val="20"/>
          <w:szCs w:val="20"/>
        </w:rPr>
        <w:t>m</w:t>
      </w:r>
      <w:r w:rsidR="00327F63" w:rsidRPr="00626758">
        <w:rPr>
          <w:rFonts w:ascii="Helvetica" w:hAnsi="Helvetica" w:cs="Helvetica"/>
          <w:color w:val="000000"/>
          <w:sz w:val="20"/>
          <w:szCs w:val="20"/>
        </w:rPr>
        <w:t xml:space="preserve">anualna terapija mehkih tkiv </w:t>
      </w:r>
      <w:r w:rsidR="00327F63" w:rsidRPr="00626758">
        <w:rPr>
          <w:rFonts w:ascii="Helvetica" w:hAnsi="Helvetica" w:cs="Helvetica"/>
          <w:bCs/>
          <w:color w:val="000000"/>
          <w:sz w:val="20"/>
          <w:szCs w:val="20"/>
        </w:rPr>
        <w:t>(FT016</w:t>
      </w:r>
      <w:r w:rsidRPr="00626758">
        <w:rPr>
          <w:rFonts w:ascii="Helvetica" w:hAnsi="Helvetica" w:cs="Helvetica"/>
          <w:color w:val="000000"/>
          <w:sz w:val="20"/>
          <w:szCs w:val="20"/>
        </w:rPr>
        <w:t>)</w:t>
      </w:r>
      <w:r w:rsidR="00B4513F" w:rsidRPr="00626758">
        <w:rPr>
          <w:rFonts w:ascii="Helvetica" w:hAnsi="Helvetica" w:cs="Helvetica"/>
          <w:color w:val="000000"/>
          <w:sz w:val="20"/>
          <w:szCs w:val="20"/>
        </w:rPr>
        <w:t>,</w:t>
      </w:r>
      <w:r w:rsidR="00327F63" w:rsidRPr="00626758">
        <w:rPr>
          <w:rFonts w:ascii="Helvetica" w:hAnsi="Helvetica" w:cs="Helvetica"/>
          <w:color w:val="000000"/>
          <w:sz w:val="20"/>
          <w:szCs w:val="20"/>
        </w:rPr>
        <w:t xml:space="preserve"> npr. obravnava brazgotin, adhezij ali zadebeli</w:t>
      </w:r>
      <w:r w:rsidRPr="00626758">
        <w:rPr>
          <w:rFonts w:ascii="Helvetica" w:hAnsi="Helvetica" w:cs="Helvetica"/>
          <w:color w:val="000000"/>
          <w:sz w:val="20"/>
          <w:szCs w:val="20"/>
        </w:rPr>
        <w:t>tev v koži, podkožju in mišicah</w:t>
      </w:r>
      <w:r w:rsidR="00B4513F" w:rsidRPr="00626758">
        <w:rPr>
          <w:rFonts w:ascii="Helvetica" w:hAnsi="Helvetica" w:cs="Helvetica"/>
          <w:color w:val="000000"/>
          <w:sz w:val="20"/>
          <w:szCs w:val="20"/>
        </w:rPr>
        <w:t>,</w:t>
      </w:r>
      <w:r w:rsidR="00327F63" w:rsidRPr="00626758">
        <w:rPr>
          <w:rFonts w:ascii="Helvetica" w:hAnsi="Helvetica" w:cs="Helvetica"/>
          <w:color w:val="000000"/>
          <w:sz w:val="20"/>
          <w:szCs w:val="20"/>
        </w:rPr>
        <w:t xml:space="preserve"> ni ekvivalentna postopku s šifro </w:t>
      </w:r>
      <w:r w:rsidR="00083B73" w:rsidRPr="00626758">
        <w:rPr>
          <w:rFonts w:ascii="Helvetica" w:hAnsi="Helvetica" w:cs="Helvetica"/>
          <w:bCs/>
          <w:color w:val="000000"/>
          <w:sz w:val="20"/>
          <w:szCs w:val="20"/>
        </w:rPr>
        <w:t>d</w:t>
      </w:r>
      <w:r w:rsidR="00327F63" w:rsidRPr="00626758">
        <w:rPr>
          <w:rFonts w:ascii="Helvetica" w:hAnsi="Helvetica" w:cs="Helvetica"/>
          <w:bCs/>
          <w:color w:val="000000"/>
          <w:sz w:val="20"/>
          <w:szCs w:val="20"/>
        </w:rPr>
        <w:t>elna ročna masaža</w:t>
      </w:r>
      <w:r w:rsidR="00327F63" w:rsidRPr="00626758">
        <w:rPr>
          <w:rFonts w:ascii="Helvetica" w:hAnsi="Helvetica" w:cs="Helvetica"/>
          <w:b/>
          <w:bCs/>
          <w:color w:val="000000"/>
          <w:sz w:val="20"/>
          <w:szCs w:val="20"/>
        </w:rPr>
        <w:t xml:space="preserve"> (</w:t>
      </w:r>
      <w:r w:rsidRPr="00626758">
        <w:rPr>
          <w:rFonts w:ascii="Helvetica" w:hAnsi="Helvetica" w:cs="Helvetica"/>
          <w:color w:val="000000"/>
          <w:sz w:val="20"/>
          <w:szCs w:val="20"/>
        </w:rPr>
        <w:t>94712).</w:t>
      </w:r>
      <w:r w:rsidR="00327F63" w:rsidRPr="00626758">
        <w:rPr>
          <w:rFonts w:ascii="Helvetica" w:hAnsi="Helvetica" w:cs="Helvetica"/>
          <w:color w:val="000000"/>
          <w:sz w:val="20"/>
          <w:szCs w:val="20"/>
        </w:rPr>
        <w:t xml:space="preserve"> Manualno terapijo zahtevnih okvar mišično-skeletnega sistema, ki poleg osnovnih fizioterapevtskih postopkov zajema še specialne postopke manualne terapije mehkih tkiv ter mobilizacij</w:t>
      </w:r>
      <w:r w:rsidR="00B4513F" w:rsidRPr="00626758">
        <w:rPr>
          <w:rFonts w:ascii="Helvetica" w:hAnsi="Helvetica" w:cs="Helvetica"/>
          <w:color w:val="000000"/>
          <w:sz w:val="20"/>
          <w:szCs w:val="20"/>
        </w:rPr>
        <w:t>o</w:t>
      </w:r>
      <w:r w:rsidR="00327F63" w:rsidRPr="00626758">
        <w:rPr>
          <w:rFonts w:ascii="Helvetica" w:hAnsi="Helvetica" w:cs="Helvetica"/>
          <w:color w:val="000000"/>
          <w:sz w:val="20"/>
          <w:szCs w:val="20"/>
        </w:rPr>
        <w:t xml:space="preserve"> sklepov udov in hrbtenice</w:t>
      </w:r>
      <w:r w:rsidRPr="00626758">
        <w:rPr>
          <w:rFonts w:ascii="Helvetica" w:hAnsi="Helvetica" w:cs="Helvetica"/>
          <w:color w:val="000000"/>
          <w:sz w:val="20"/>
          <w:szCs w:val="20"/>
        </w:rPr>
        <w:t xml:space="preserve"> </w:t>
      </w:r>
      <w:r w:rsidR="00327F63" w:rsidRPr="00626758">
        <w:rPr>
          <w:rFonts w:ascii="Helvetica" w:hAnsi="Helvetica" w:cs="Helvetica"/>
          <w:color w:val="000000"/>
          <w:sz w:val="20"/>
          <w:szCs w:val="20"/>
        </w:rPr>
        <w:t xml:space="preserve">s šifro </w:t>
      </w:r>
      <w:r w:rsidR="00083B73" w:rsidRPr="00626758">
        <w:rPr>
          <w:rFonts w:ascii="Helvetica" w:hAnsi="Helvetica" w:cs="Helvetica"/>
          <w:color w:val="000000"/>
          <w:sz w:val="20"/>
          <w:szCs w:val="20"/>
        </w:rPr>
        <w:t>s</w:t>
      </w:r>
      <w:r w:rsidR="00327F63" w:rsidRPr="00626758">
        <w:rPr>
          <w:rFonts w:ascii="Helvetica" w:hAnsi="Helvetica" w:cs="Helvetica"/>
          <w:color w:val="000000"/>
          <w:sz w:val="20"/>
          <w:szCs w:val="20"/>
        </w:rPr>
        <w:t>pec MT (</w:t>
      </w:r>
      <w:r w:rsidR="00327F63" w:rsidRPr="00626758">
        <w:rPr>
          <w:rFonts w:ascii="Helvetica" w:hAnsi="Helvetica" w:cs="Helvetica"/>
          <w:bCs/>
          <w:color w:val="000000"/>
          <w:sz w:val="20"/>
          <w:szCs w:val="20"/>
        </w:rPr>
        <w:t>FT040)</w:t>
      </w:r>
      <w:r w:rsidR="00B4513F" w:rsidRPr="00626758">
        <w:rPr>
          <w:rFonts w:ascii="Helvetica" w:hAnsi="Helvetica" w:cs="Helvetica"/>
          <w:bCs/>
          <w:color w:val="000000"/>
          <w:sz w:val="20"/>
          <w:szCs w:val="20"/>
        </w:rPr>
        <w:t>,</w:t>
      </w:r>
      <w:r w:rsidR="00327F63" w:rsidRPr="00626758">
        <w:rPr>
          <w:rFonts w:ascii="Helvetica" w:hAnsi="Helvetica" w:cs="Helvetica"/>
          <w:color w:val="000000"/>
          <w:sz w:val="20"/>
          <w:szCs w:val="20"/>
        </w:rPr>
        <w:t xml:space="preserve"> obračunamo, kadar je izvedena po naročilu zdravnika.  </w:t>
      </w:r>
    </w:p>
    <w:p w14:paraId="17F1354A"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1B961F5E" w14:textId="77777777" w:rsidR="00327F63" w:rsidRPr="00626758" w:rsidRDefault="00142988"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327F63" w:rsidRPr="00626758">
        <w:rPr>
          <w:rFonts w:ascii="Helvetica" w:hAnsi="Helvetica" w:cs="Helvetica"/>
          <w:b/>
          <w:bCs/>
          <w:color w:val="000000"/>
          <w:sz w:val="20"/>
          <w:szCs w:val="20"/>
        </w:rPr>
        <w:t>/</w:t>
      </w:r>
      <w:r w:rsidR="0075777D" w:rsidRPr="00626758">
        <w:rPr>
          <w:rFonts w:ascii="Helvetica" w:hAnsi="Helvetica" w:cs="Helvetica"/>
          <w:b/>
          <w:bCs/>
          <w:color w:val="000000"/>
          <w:sz w:val="20"/>
          <w:szCs w:val="20"/>
        </w:rPr>
        <w:t>20</w:t>
      </w:r>
      <w:r w:rsidR="00327F63" w:rsidRPr="00626758">
        <w:rPr>
          <w:rFonts w:ascii="Helvetica" w:hAnsi="Helvetica" w:cs="Helvetica"/>
          <w:b/>
          <w:bCs/>
          <w:color w:val="000000"/>
          <w:sz w:val="20"/>
          <w:szCs w:val="20"/>
        </w:rPr>
        <w:t xml:space="preserve"> Kateri postopki se lahko obračunajo v okviru posamezne fizioterapevtske obravnave? </w:t>
      </w:r>
    </w:p>
    <w:p w14:paraId="693E1790"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0E1AD4EB"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Vsi fizioterapevti z diplomo in opravljenim strokovnim izpitom lahko opravljajo in beležijo FT</w:t>
      </w:r>
      <w:r w:rsidR="00B4513F" w:rsidRPr="00626758">
        <w:rPr>
          <w:rFonts w:ascii="Helvetica" w:hAnsi="Helvetica" w:cs="Helvetica"/>
          <w:color w:val="000000"/>
          <w:sz w:val="20"/>
          <w:szCs w:val="20"/>
        </w:rPr>
        <w:t>-</w:t>
      </w:r>
      <w:r w:rsidRPr="00626758">
        <w:rPr>
          <w:rFonts w:ascii="Helvetica" w:hAnsi="Helvetica" w:cs="Helvetica"/>
          <w:color w:val="000000"/>
          <w:sz w:val="20"/>
          <w:szCs w:val="20"/>
        </w:rPr>
        <w:t xml:space="preserve">postopke s šiframi </w:t>
      </w:r>
      <w:r w:rsidR="007A127D" w:rsidRPr="00626758">
        <w:rPr>
          <w:rFonts w:ascii="Helvetica" w:hAnsi="Helvetica" w:cs="Helvetica"/>
          <w:color w:val="000000"/>
          <w:sz w:val="20"/>
          <w:szCs w:val="20"/>
        </w:rPr>
        <w:t xml:space="preserve">od </w:t>
      </w:r>
      <w:r w:rsidRPr="00626758">
        <w:rPr>
          <w:rFonts w:ascii="Helvetica" w:hAnsi="Helvetica" w:cs="Helvetica"/>
          <w:color w:val="000000"/>
          <w:sz w:val="20"/>
          <w:szCs w:val="20"/>
        </w:rPr>
        <w:t>FT001 do FT039. Te postopke je mogoče opravljati in beležiti pri vseh 4 vrstah FO. FT</w:t>
      </w:r>
      <w:r w:rsidR="00B4513F" w:rsidRPr="00626758">
        <w:rPr>
          <w:rFonts w:ascii="Helvetica" w:hAnsi="Helvetica" w:cs="Helvetica"/>
          <w:color w:val="000000"/>
          <w:sz w:val="20"/>
          <w:szCs w:val="20"/>
        </w:rPr>
        <w:t>-</w:t>
      </w:r>
      <w:r w:rsidRPr="00626758">
        <w:rPr>
          <w:rFonts w:ascii="Helvetica" w:hAnsi="Helvetica" w:cs="Helvetica"/>
          <w:color w:val="000000"/>
          <w:sz w:val="20"/>
          <w:szCs w:val="20"/>
        </w:rPr>
        <w:t xml:space="preserve">postopke s šiframi </w:t>
      </w:r>
      <w:r w:rsidR="007A127D" w:rsidRPr="00626758">
        <w:rPr>
          <w:rFonts w:ascii="Helvetica" w:hAnsi="Helvetica" w:cs="Helvetica"/>
          <w:color w:val="000000"/>
          <w:sz w:val="20"/>
          <w:szCs w:val="20"/>
        </w:rPr>
        <w:t xml:space="preserve">od </w:t>
      </w:r>
      <w:r w:rsidRPr="00626758">
        <w:rPr>
          <w:rFonts w:ascii="Helvetica" w:hAnsi="Helvetica" w:cs="Helvetica"/>
          <w:color w:val="000000"/>
          <w:sz w:val="20"/>
          <w:szCs w:val="20"/>
        </w:rPr>
        <w:t xml:space="preserve">FT040 do FT044 pa lahko opravljajo, beležijo in </w:t>
      </w:r>
      <w:r w:rsidR="00B4513F" w:rsidRPr="00626758">
        <w:rPr>
          <w:rFonts w:ascii="Helvetica" w:hAnsi="Helvetica" w:cs="Helvetica"/>
          <w:color w:val="000000"/>
          <w:sz w:val="20"/>
          <w:szCs w:val="20"/>
        </w:rPr>
        <w:t xml:space="preserve">o njih </w:t>
      </w:r>
      <w:r w:rsidRPr="00626758">
        <w:rPr>
          <w:rFonts w:ascii="Helvetica" w:hAnsi="Helvetica" w:cs="Helvetica"/>
          <w:color w:val="000000"/>
          <w:sz w:val="20"/>
          <w:szCs w:val="20"/>
        </w:rPr>
        <w:t xml:space="preserve">poročajo le fizioterapevti, ki izpolnjujejo pogoje za opravljanje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in so na </w:t>
      </w:r>
      <w:r w:rsidR="007A127D" w:rsidRPr="00626758">
        <w:rPr>
          <w:rFonts w:ascii="Helvetica" w:hAnsi="Helvetica" w:cs="Helvetica"/>
          <w:color w:val="000000"/>
          <w:sz w:val="20"/>
          <w:szCs w:val="20"/>
        </w:rPr>
        <w:t>s</w:t>
      </w:r>
      <w:r w:rsidRPr="00626758">
        <w:rPr>
          <w:rFonts w:ascii="Helvetica" w:hAnsi="Helvetica" w:cs="Helvetica"/>
          <w:color w:val="000000"/>
          <w:sz w:val="20"/>
          <w:szCs w:val="20"/>
        </w:rPr>
        <w:t xml:space="preserve">eznamu fizioterapevtov za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ki ga objavlja Zavod na svoji spletni strani, in sicer za postopek, ki je naveden na tem seznamu. </w:t>
      </w:r>
    </w:p>
    <w:p w14:paraId="3666FA89"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27A63855" w14:textId="77777777" w:rsidR="00327F63" w:rsidRPr="00626758" w:rsidRDefault="00142988"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327F63" w:rsidRPr="00626758">
        <w:rPr>
          <w:rFonts w:ascii="Helvetica" w:hAnsi="Helvetica" w:cs="Helvetica"/>
          <w:b/>
          <w:bCs/>
          <w:color w:val="000000"/>
          <w:sz w:val="20"/>
          <w:szCs w:val="20"/>
        </w:rPr>
        <w:t>/</w:t>
      </w:r>
      <w:r w:rsidR="0075777D" w:rsidRPr="00626758">
        <w:rPr>
          <w:rFonts w:ascii="Helvetica" w:hAnsi="Helvetica" w:cs="Helvetica"/>
          <w:b/>
          <w:bCs/>
          <w:color w:val="000000"/>
          <w:sz w:val="20"/>
          <w:szCs w:val="20"/>
        </w:rPr>
        <w:t>21</w:t>
      </w:r>
      <w:r w:rsidR="00327F63" w:rsidRPr="00626758">
        <w:rPr>
          <w:rFonts w:ascii="Helvetica" w:hAnsi="Helvetica" w:cs="Helvetica"/>
          <w:b/>
          <w:bCs/>
          <w:color w:val="000000"/>
          <w:sz w:val="20"/>
          <w:szCs w:val="20"/>
        </w:rPr>
        <w:t xml:space="preserve"> Poškodbe so redko rehabilitirane v 10 obiskih</w:t>
      </w:r>
      <w:r w:rsidR="007A127D" w:rsidRPr="00626758">
        <w:rPr>
          <w:rFonts w:ascii="Helvetica" w:hAnsi="Helvetica" w:cs="Helvetica"/>
          <w:b/>
          <w:bCs/>
          <w:color w:val="000000"/>
          <w:sz w:val="20"/>
          <w:szCs w:val="20"/>
        </w:rPr>
        <w:t>.</w:t>
      </w:r>
      <w:r w:rsidR="00327F63" w:rsidRPr="00626758">
        <w:rPr>
          <w:rFonts w:ascii="Helvetica" w:hAnsi="Helvetica" w:cs="Helvetica"/>
          <w:b/>
          <w:bCs/>
          <w:color w:val="000000"/>
          <w:sz w:val="20"/>
          <w:szCs w:val="20"/>
        </w:rPr>
        <w:t xml:space="preserve"> </w:t>
      </w:r>
      <w:r w:rsidR="007A127D" w:rsidRPr="00626758">
        <w:rPr>
          <w:rFonts w:ascii="Helvetica" w:hAnsi="Helvetica" w:cs="Helvetica"/>
          <w:b/>
          <w:bCs/>
          <w:color w:val="000000"/>
          <w:sz w:val="20"/>
          <w:szCs w:val="20"/>
        </w:rPr>
        <w:t>A</w:t>
      </w:r>
      <w:r w:rsidR="00327F63" w:rsidRPr="00626758">
        <w:rPr>
          <w:rFonts w:ascii="Helvetica" w:hAnsi="Helvetica" w:cs="Helvetica"/>
          <w:b/>
          <w:bCs/>
          <w:color w:val="000000"/>
          <w:sz w:val="20"/>
          <w:szCs w:val="20"/>
        </w:rPr>
        <w:t xml:space="preserve">li to pomeni, da </w:t>
      </w:r>
      <w:r w:rsidR="007A127D" w:rsidRPr="00626758">
        <w:rPr>
          <w:rFonts w:ascii="Helvetica" w:hAnsi="Helvetica" w:cs="Helvetica"/>
          <w:b/>
          <w:bCs/>
          <w:color w:val="000000"/>
          <w:sz w:val="20"/>
          <w:szCs w:val="20"/>
        </w:rPr>
        <w:t xml:space="preserve">naj </w:t>
      </w:r>
      <w:r w:rsidR="00327F63" w:rsidRPr="00626758">
        <w:rPr>
          <w:rFonts w:ascii="Helvetica" w:hAnsi="Helvetica" w:cs="Helvetica"/>
          <w:b/>
          <w:bCs/>
          <w:color w:val="000000"/>
          <w:sz w:val="20"/>
          <w:szCs w:val="20"/>
        </w:rPr>
        <w:t xml:space="preserve">gre </w:t>
      </w:r>
      <w:r w:rsidR="00D57DA2" w:rsidRPr="00626758">
        <w:rPr>
          <w:rFonts w:ascii="Helvetica" w:hAnsi="Helvetica" w:cs="Helvetica"/>
          <w:b/>
          <w:bCs/>
          <w:color w:val="000000"/>
          <w:sz w:val="20"/>
          <w:szCs w:val="20"/>
        </w:rPr>
        <w:t>pacient</w:t>
      </w:r>
      <w:r w:rsidR="00327F63" w:rsidRPr="00626758">
        <w:rPr>
          <w:rFonts w:ascii="Helvetica" w:hAnsi="Helvetica" w:cs="Helvetica"/>
          <w:b/>
          <w:bCs/>
          <w:color w:val="000000"/>
          <w:sz w:val="20"/>
          <w:szCs w:val="20"/>
        </w:rPr>
        <w:t xml:space="preserve"> po nov delovni nalog za nadaljnjo obravnavo?</w:t>
      </w:r>
    </w:p>
    <w:p w14:paraId="2ECBD133"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5C254D78"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Pri posamezni obravnavi ni določen zgornji limit obiskov. Fizioterapevt jih lahko izvede tudi več kot 10, če je to potrebno. Če pa fizioterapevt oceni, da bo za dosego želenega cilja potrebno bistveno večje število obiskov s FT</w:t>
      </w:r>
      <w:r w:rsidR="008A2DDF" w:rsidRPr="00626758">
        <w:rPr>
          <w:rFonts w:ascii="Helvetica" w:hAnsi="Helvetica" w:cs="Helvetica"/>
          <w:color w:val="000000"/>
          <w:sz w:val="20"/>
          <w:szCs w:val="20"/>
        </w:rPr>
        <w:t>-</w:t>
      </w:r>
      <w:r w:rsidRPr="00626758">
        <w:rPr>
          <w:rFonts w:ascii="Helvetica" w:hAnsi="Helvetica" w:cs="Helvetica"/>
          <w:color w:val="000000"/>
          <w:sz w:val="20"/>
          <w:szCs w:val="20"/>
        </w:rPr>
        <w:t>postopki, kot je okvirno določeno glede na vrsto FO, napotnemu zdravniku v FT</w:t>
      </w:r>
      <w:r w:rsidR="008A2DDF" w:rsidRPr="00626758">
        <w:rPr>
          <w:rFonts w:ascii="Helvetica" w:hAnsi="Helvetica" w:cs="Helvetica"/>
          <w:color w:val="000000"/>
          <w:sz w:val="20"/>
          <w:szCs w:val="20"/>
        </w:rPr>
        <w:t>-</w:t>
      </w:r>
      <w:r w:rsidRPr="00626758">
        <w:rPr>
          <w:rFonts w:ascii="Helvetica" w:hAnsi="Helvetica" w:cs="Helvetica"/>
          <w:color w:val="000000"/>
          <w:sz w:val="20"/>
          <w:szCs w:val="20"/>
        </w:rPr>
        <w:t>poročilu na podlagi ocene stanja predlaga predpis dodatne FO.</w:t>
      </w:r>
    </w:p>
    <w:p w14:paraId="1E19DA6C"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60DD354D" w14:textId="77777777" w:rsidR="00327F63" w:rsidRPr="00626758" w:rsidRDefault="00142988"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327F63" w:rsidRPr="00626758">
        <w:rPr>
          <w:rFonts w:ascii="Helvetica" w:hAnsi="Helvetica" w:cs="Helvetica"/>
          <w:b/>
          <w:bCs/>
          <w:color w:val="000000"/>
          <w:sz w:val="20"/>
          <w:szCs w:val="20"/>
        </w:rPr>
        <w:t>/</w:t>
      </w:r>
      <w:r w:rsidR="0075777D" w:rsidRPr="00626758">
        <w:rPr>
          <w:rFonts w:ascii="Helvetica" w:hAnsi="Helvetica" w:cs="Helvetica"/>
          <w:b/>
          <w:bCs/>
          <w:color w:val="000000"/>
          <w:sz w:val="20"/>
          <w:szCs w:val="20"/>
        </w:rPr>
        <w:t>22</w:t>
      </w:r>
      <w:r w:rsidR="00327F63" w:rsidRPr="00626758">
        <w:rPr>
          <w:rFonts w:ascii="Helvetica" w:hAnsi="Helvetica" w:cs="Helvetica"/>
          <w:b/>
          <w:bCs/>
          <w:color w:val="000000"/>
          <w:sz w:val="20"/>
          <w:szCs w:val="20"/>
        </w:rPr>
        <w:t xml:space="preserve"> Ali lahko zdravnik istočasno predpiše dva delovna naloga</w:t>
      </w:r>
      <w:r w:rsidR="008A2DDF" w:rsidRPr="00626758">
        <w:rPr>
          <w:rFonts w:ascii="Helvetica" w:hAnsi="Helvetica" w:cs="Helvetica"/>
          <w:b/>
          <w:bCs/>
          <w:color w:val="000000"/>
          <w:sz w:val="20"/>
          <w:szCs w:val="20"/>
        </w:rPr>
        <w:t>,</w:t>
      </w:r>
      <w:r w:rsidR="00327F63" w:rsidRPr="00626758">
        <w:rPr>
          <w:rFonts w:ascii="Helvetica" w:hAnsi="Helvetica" w:cs="Helvetica"/>
          <w:b/>
          <w:bCs/>
          <w:color w:val="000000"/>
          <w:sz w:val="20"/>
          <w:szCs w:val="20"/>
        </w:rPr>
        <w:t xml:space="preserve"> enega za vrat in drugega za križ, če se ta dva obravnavata ločeno?</w:t>
      </w:r>
    </w:p>
    <w:p w14:paraId="2152C389"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7F241C35" w14:textId="77777777" w:rsidR="00327F63" w:rsidRPr="00626758" w:rsidRDefault="00327F63" w:rsidP="00626758">
      <w:pPr>
        <w:autoSpaceDE w:val="0"/>
        <w:autoSpaceDN w:val="0"/>
        <w:adjustRightInd w:val="0"/>
        <w:spacing w:after="0" w:line="240" w:lineRule="auto"/>
        <w:jc w:val="both"/>
        <w:rPr>
          <w:rFonts w:ascii="Helvetica" w:hAnsi="Helvetica" w:cs="Helvetica"/>
          <w:sz w:val="20"/>
          <w:szCs w:val="20"/>
        </w:rPr>
      </w:pPr>
      <w:r w:rsidRPr="00626758">
        <w:rPr>
          <w:rFonts w:ascii="Helvetica" w:hAnsi="Helvetica" w:cs="Helvetica"/>
          <w:b/>
          <w:bCs/>
          <w:sz w:val="20"/>
          <w:szCs w:val="20"/>
        </w:rPr>
        <w:t xml:space="preserve">Odgovor: </w:t>
      </w:r>
      <w:r w:rsidRPr="00626758">
        <w:rPr>
          <w:rFonts w:ascii="Helvetica" w:hAnsi="Helvetica" w:cs="Helvetica"/>
          <w:sz w:val="20"/>
          <w:szCs w:val="20"/>
        </w:rPr>
        <w:t>Istočasno lahko zdravnik predpiše le en delovni nalog. Smiselna je celostna fizioterapevtska obravnava pacientovih težav. Praviloma več nalogov za eno osebo sočasno ni mogoče aktivirati. Če več diagnoz prispeva k večjim težavam pacienta</w:t>
      </w:r>
      <w:r w:rsidR="008A2DDF" w:rsidRPr="00626758">
        <w:rPr>
          <w:rFonts w:ascii="Helvetica" w:hAnsi="Helvetica" w:cs="Helvetica"/>
          <w:sz w:val="20"/>
          <w:szCs w:val="20"/>
        </w:rPr>
        <w:t>,</w:t>
      </w:r>
      <w:r w:rsidRPr="00626758">
        <w:rPr>
          <w:rFonts w:ascii="Helvetica" w:hAnsi="Helvetica" w:cs="Helvetica"/>
          <w:sz w:val="20"/>
          <w:szCs w:val="20"/>
        </w:rPr>
        <w:t xml:space="preserve"> to upošteva zdravnik pri predpisu ustrezne vrste obravnave.</w:t>
      </w:r>
      <w:r w:rsidR="008C6501" w:rsidRPr="00626758">
        <w:rPr>
          <w:rFonts w:ascii="Helvetica" w:hAnsi="Helvetica" w:cs="Helvetica"/>
          <w:sz w:val="20"/>
          <w:szCs w:val="20"/>
        </w:rPr>
        <w:t xml:space="preserve"> Zdravnik lahko pri enem delovnem nalogu za sočasno obravnavo opr</w:t>
      </w:r>
      <w:r w:rsidR="008A2DDF" w:rsidRPr="00626758">
        <w:rPr>
          <w:rFonts w:ascii="Helvetica" w:hAnsi="Helvetica" w:cs="Helvetica"/>
          <w:sz w:val="20"/>
          <w:szCs w:val="20"/>
        </w:rPr>
        <w:t>e</w:t>
      </w:r>
      <w:r w:rsidR="008C6501" w:rsidRPr="00626758">
        <w:rPr>
          <w:rFonts w:ascii="Helvetica" w:hAnsi="Helvetica" w:cs="Helvetica"/>
          <w:sz w:val="20"/>
          <w:szCs w:val="20"/>
        </w:rPr>
        <w:t xml:space="preserve">deli eno ali več diagnoz. </w:t>
      </w:r>
    </w:p>
    <w:p w14:paraId="275B1B5C"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6D3566DF" w14:textId="77777777" w:rsidR="00327F63" w:rsidRPr="00626758" w:rsidRDefault="004F5EAD"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327F63" w:rsidRPr="00626758">
        <w:rPr>
          <w:rFonts w:ascii="Helvetica" w:hAnsi="Helvetica" w:cs="Helvetica"/>
          <w:b/>
          <w:bCs/>
          <w:color w:val="000000"/>
          <w:sz w:val="20"/>
          <w:szCs w:val="20"/>
        </w:rPr>
        <w:t>/</w:t>
      </w:r>
      <w:r w:rsidR="0075777D" w:rsidRPr="00626758">
        <w:rPr>
          <w:rFonts w:ascii="Helvetica" w:hAnsi="Helvetica" w:cs="Helvetica"/>
          <w:b/>
          <w:bCs/>
          <w:color w:val="000000"/>
          <w:sz w:val="20"/>
          <w:szCs w:val="20"/>
        </w:rPr>
        <w:t>23</w:t>
      </w:r>
      <w:r w:rsidR="00327F63" w:rsidRPr="00626758">
        <w:rPr>
          <w:rFonts w:ascii="Helvetica" w:hAnsi="Helvetica" w:cs="Helvetica"/>
          <w:b/>
          <w:bCs/>
          <w:color w:val="000000"/>
          <w:sz w:val="20"/>
          <w:szCs w:val="20"/>
        </w:rPr>
        <w:t xml:space="preserve"> Ali lahko kronični pacient z bolečinami v križu, ki opravi terapijo januarja in </w:t>
      </w:r>
      <w:r w:rsidR="00CC31B6" w:rsidRPr="00626758">
        <w:rPr>
          <w:rFonts w:ascii="Helvetica" w:hAnsi="Helvetica" w:cs="Helvetica"/>
          <w:b/>
          <w:bCs/>
          <w:color w:val="000000"/>
          <w:sz w:val="20"/>
          <w:szCs w:val="20"/>
        </w:rPr>
        <w:t xml:space="preserve">se mu </w:t>
      </w:r>
      <w:r w:rsidR="00327F63" w:rsidRPr="00626758">
        <w:rPr>
          <w:rFonts w:ascii="Helvetica" w:hAnsi="Helvetica" w:cs="Helvetica"/>
          <w:b/>
          <w:bCs/>
          <w:color w:val="000000"/>
          <w:sz w:val="20"/>
          <w:szCs w:val="20"/>
        </w:rPr>
        <w:t xml:space="preserve">junija </w:t>
      </w:r>
      <w:r w:rsidR="00CC31B6" w:rsidRPr="00626758">
        <w:rPr>
          <w:rFonts w:ascii="Helvetica" w:hAnsi="Helvetica" w:cs="Helvetica"/>
          <w:b/>
          <w:bCs/>
          <w:color w:val="000000"/>
          <w:sz w:val="20"/>
          <w:szCs w:val="20"/>
        </w:rPr>
        <w:t xml:space="preserve">pojavi </w:t>
      </w:r>
      <w:r w:rsidR="00327F63" w:rsidRPr="00626758">
        <w:rPr>
          <w:rFonts w:ascii="Helvetica" w:hAnsi="Helvetica" w:cs="Helvetica"/>
          <w:b/>
          <w:bCs/>
          <w:color w:val="000000"/>
          <w:sz w:val="20"/>
          <w:szCs w:val="20"/>
        </w:rPr>
        <w:t>akutn</w:t>
      </w:r>
      <w:r w:rsidR="00CC31B6" w:rsidRPr="00626758">
        <w:rPr>
          <w:rFonts w:ascii="Helvetica" w:hAnsi="Helvetica" w:cs="Helvetica"/>
          <w:b/>
          <w:bCs/>
          <w:color w:val="000000"/>
          <w:sz w:val="20"/>
          <w:szCs w:val="20"/>
        </w:rPr>
        <w:t>a</w:t>
      </w:r>
      <w:r w:rsidR="00327F63" w:rsidRPr="00626758">
        <w:rPr>
          <w:rFonts w:ascii="Helvetica" w:hAnsi="Helvetica" w:cs="Helvetica"/>
          <w:b/>
          <w:bCs/>
          <w:color w:val="000000"/>
          <w:sz w:val="20"/>
          <w:szCs w:val="20"/>
        </w:rPr>
        <w:t xml:space="preserve"> bolečin</w:t>
      </w:r>
      <w:r w:rsidR="00CC31B6" w:rsidRPr="00626758">
        <w:rPr>
          <w:rFonts w:ascii="Helvetica" w:hAnsi="Helvetica" w:cs="Helvetica"/>
          <w:b/>
          <w:bCs/>
          <w:color w:val="000000"/>
          <w:sz w:val="20"/>
          <w:szCs w:val="20"/>
        </w:rPr>
        <w:t>a</w:t>
      </w:r>
      <w:r w:rsidR="00327F63" w:rsidRPr="00626758">
        <w:rPr>
          <w:rFonts w:ascii="Helvetica" w:hAnsi="Helvetica" w:cs="Helvetica"/>
          <w:b/>
          <w:bCs/>
          <w:color w:val="000000"/>
          <w:sz w:val="20"/>
          <w:szCs w:val="20"/>
        </w:rPr>
        <w:t xml:space="preserve"> v križu, ki se širi v nogo, še enkrat v tem letu dobi delovni nalog za križ? </w:t>
      </w:r>
    </w:p>
    <w:p w14:paraId="34B859AC"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1F54DB40"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 xml:space="preserve">Če je prišlo do akutnega poslabšanja kroničnega stanja, kar je razvidno iz anamneze in kliničnega statusa, ki sta zabeležena v dokumentaciji, </w:t>
      </w:r>
      <w:r w:rsidR="004F5EAD" w:rsidRPr="00626758">
        <w:rPr>
          <w:rFonts w:ascii="Helvetica" w:hAnsi="Helvetica" w:cs="Helvetica"/>
          <w:color w:val="000000"/>
          <w:sz w:val="20"/>
          <w:szCs w:val="20"/>
        </w:rPr>
        <w:t>lahko</w:t>
      </w:r>
      <w:r w:rsidRPr="00626758">
        <w:rPr>
          <w:rFonts w:ascii="Helvetica" w:hAnsi="Helvetica" w:cs="Helvetica"/>
          <w:color w:val="000000"/>
          <w:sz w:val="20"/>
          <w:szCs w:val="20"/>
        </w:rPr>
        <w:t xml:space="preserve"> zdravnik ponovno izda delovni nalog. </w:t>
      </w:r>
    </w:p>
    <w:p w14:paraId="156BEFD5" w14:textId="28E23F81" w:rsidR="00327F63" w:rsidRPr="004E55EE" w:rsidRDefault="008C28CE" w:rsidP="00626758">
      <w:pPr>
        <w:autoSpaceDE w:val="0"/>
        <w:autoSpaceDN w:val="0"/>
        <w:adjustRightInd w:val="0"/>
        <w:spacing w:after="0" w:line="240" w:lineRule="auto"/>
        <w:jc w:val="both"/>
        <w:rPr>
          <w:rFonts w:ascii="Helvetica" w:hAnsi="Helvetica" w:cs="Helvetica"/>
          <w:b/>
          <w:color w:val="FF0000"/>
          <w:sz w:val="20"/>
          <w:szCs w:val="20"/>
        </w:rPr>
      </w:pPr>
      <w:r>
        <w:rPr>
          <w:rFonts w:ascii="Helvetica" w:hAnsi="Helvetica" w:cs="Helvetica"/>
          <w:b/>
          <w:color w:val="FF0000"/>
          <w:sz w:val="20"/>
          <w:szCs w:val="20"/>
        </w:rPr>
        <w:t>*</w:t>
      </w:r>
      <w:r w:rsidR="005E67F2" w:rsidRPr="004E55EE">
        <w:rPr>
          <w:rFonts w:ascii="Helvetica" w:hAnsi="Helvetica" w:cs="Helvetica"/>
          <w:b/>
          <w:color w:val="FF0000"/>
          <w:sz w:val="20"/>
          <w:szCs w:val="20"/>
        </w:rPr>
        <w:t>POPRAVLJENO</w:t>
      </w:r>
      <w:r>
        <w:rPr>
          <w:rFonts w:ascii="Helvetica" w:hAnsi="Helvetica" w:cs="Helvetica"/>
          <w:b/>
          <w:color w:val="FF0000"/>
          <w:sz w:val="20"/>
          <w:szCs w:val="20"/>
        </w:rPr>
        <w:t>*</w:t>
      </w:r>
    </w:p>
    <w:p w14:paraId="68DC8017" w14:textId="77777777" w:rsidR="000907C1" w:rsidRPr="00626758" w:rsidRDefault="004F5EAD"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327F63" w:rsidRPr="00626758">
        <w:rPr>
          <w:rFonts w:ascii="Helvetica" w:hAnsi="Helvetica" w:cs="Helvetica"/>
          <w:b/>
          <w:bCs/>
          <w:color w:val="000000"/>
          <w:sz w:val="20"/>
          <w:szCs w:val="20"/>
        </w:rPr>
        <w:t>/</w:t>
      </w:r>
      <w:r w:rsidR="0075777D" w:rsidRPr="00626758">
        <w:rPr>
          <w:rFonts w:ascii="Helvetica" w:hAnsi="Helvetica" w:cs="Helvetica"/>
          <w:b/>
          <w:bCs/>
          <w:color w:val="000000"/>
          <w:sz w:val="20"/>
          <w:szCs w:val="20"/>
        </w:rPr>
        <w:t>24</w:t>
      </w:r>
      <w:r w:rsidR="00327F63" w:rsidRPr="00626758">
        <w:rPr>
          <w:rFonts w:ascii="Helvetica" w:hAnsi="Helvetica" w:cs="Helvetica"/>
          <w:b/>
          <w:bCs/>
          <w:color w:val="000000"/>
          <w:sz w:val="20"/>
          <w:szCs w:val="20"/>
        </w:rPr>
        <w:t xml:space="preserve"> Ali lahko zdravnik izstavi delovni nalog za </w:t>
      </w:r>
      <w:r w:rsidR="00D72DB2" w:rsidRPr="00626758">
        <w:rPr>
          <w:rFonts w:ascii="Helvetica" w:hAnsi="Helvetica" w:cs="Helvetica"/>
          <w:b/>
          <w:bCs/>
          <w:color w:val="000000"/>
          <w:sz w:val="20"/>
          <w:szCs w:val="20"/>
        </w:rPr>
        <w:t>s</w:t>
      </w:r>
      <w:r w:rsidR="00327F63" w:rsidRPr="00626758">
        <w:rPr>
          <w:rFonts w:ascii="Helvetica" w:hAnsi="Helvetica" w:cs="Helvetica"/>
          <w:b/>
          <w:bCs/>
          <w:color w:val="000000"/>
          <w:sz w:val="20"/>
          <w:szCs w:val="20"/>
        </w:rPr>
        <w:t>pec</w:t>
      </w:r>
      <w:r w:rsidR="00D72DB2" w:rsidRPr="00626758">
        <w:rPr>
          <w:rFonts w:ascii="Helvetica" w:hAnsi="Helvetica" w:cs="Helvetica"/>
          <w:b/>
          <w:bCs/>
          <w:color w:val="000000"/>
          <w:sz w:val="20"/>
          <w:szCs w:val="20"/>
        </w:rPr>
        <w:t xml:space="preserve"> </w:t>
      </w:r>
      <w:r w:rsidR="00327F63" w:rsidRPr="00626758">
        <w:rPr>
          <w:rFonts w:ascii="Helvetica" w:hAnsi="Helvetica" w:cs="Helvetica"/>
          <w:b/>
          <w:bCs/>
          <w:color w:val="000000"/>
          <w:sz w:val="20"/>
          <w:szCs w:val="20"/>
        </w:rPr>
        <w:t>FO, ki traja 10 dni</w:t>
      </w:r>
      <w:r w:rsidR="00B72816" w:rsidRPr="00626758">
        <w:rPr>
          <w:rFonts w:ascii="Helvetica" w:hAnsi="Helvetica" w:cs="Helvetica"/>
          <w:b/>
          <w:bCs/>
          <w:color w:val="000000"/>
          <w:sz w:val="20"/>
          <w:szCs w:val="20"/>
        </w:rPr>
        <w:t>,</w:t>
      </w:r>
      <w:r w:rsidR="00327F63" w:rsidRPr="00626758">
        <w:rPr>
          <w:rFonts w:ascii="Helvetica" w:hAnsi="Helvetica" w:cs="Helvetica"/>
          <w:b/>
          <w:bCs/>
          <w:color w:val="000000"/>
          <w:sz w:val="20"/>
          <w:szCs w:val="20"/>
        </w:rPr>
        <w:t xml:space="preserve"> pacientu s kronično bolečino v vratu, ki je v tem letu že opravil 8 obiskov SFO</w:t>
      </w:r>
      <w:r w:rsidR="00B72816" w:rsidRPr="00626758">
        <w:rPr>
          <w:rFonts w:ascii="Helvetica" w:hAnsi="Helvetica" w:cs="Helvetica"/>
          <w:b/>
          <w:bCs/>
          <w:color w:val="000000"/>
          <w:sz w:val="20"/>
          <w:szCs w:val="20"/>
        </w:rPr>
        <w:t>,</w:t>
      </w:r>
      <w:r w:rsidR="00327F63" w:rsidRPr="00626758">
        <w:rPr>
          <w:rFonts w:ascii="Helvetica" w:hAnsi="Helvetica" w:cs="Helvetica"/>
          <w:b/>
          <w:bCs/>
          <w:color w:val="000000"/>
          <w:sz w:val="20"/>
          <w:szCs w:val="20"/>
        </w:rPr>
        <w:t xml:space="preserve"> fizioterapevt pa ugotovi, da bi pacientu lahko pomagala </w:t>
      </w:r>
      <w:r w:rsidR="00D72DB2" w:rsidRPr="00626758">
        <w:rPr>
          <w:rFonts w:ascii="Helvetica" w:hAnsi="Helvetica" w:cs="Helvetica"/>
          <w:b/>
          <w:bCs/>
          <w:color w:val="000000"/>
          <w:sz w:val="20"/>
          <w:szCs w:val="20"/>
        </w:rPr>
        <w:t>s</w:t>
      </w:r>
      <w:r w:rsidR="00327F63" w:rsidRPr="00626758">
        <w:rPr>
          <w:rFonts w:ascii="Helvetica" w:hAnsi="Helvetica" w:cs="Helvetica"/>
          <w:b/>
          <w:bCs/>
          <w:color w:val="000000"/>
          <w:sz w:val="20"/>
          <w:szCs w:val="20"/>
        </w:rPr>
        <w:t>pec</w:t>
      </w:r>
      <w:r w:rsidR="00D72DB2" w:rsidRPr="00626758">
        <w:rPr>
          <w:rFonts w:ascii="Helvetica" w:hAnsi="Helvetica" w:cs="Helvetica"/>
          <w:b/>
          <w:bCs/>
          <w:color w:val="000000"/>
          <w:sz w:val="20"/>
          <w:szCs w:val="20"/>
        </w:rPr>
        <w:t xml:space="preserve"> </w:t>
      </w:r>
      <w:r w:rsidR="00327F63" w:rsidRPr="00626758">
        <w:rPr>
          <w:rFonts w:ascii="Helvetica" w:hAnsi="Helvetica" w:cs="Helvetica"/>
          <w:b/>
          <w:bCs/>
          <w:color w:val="000000"/>
          <w:sz w:val="20"/>
          <w:szCs w:val="20"/>
        </w:rPr>
        <w:t xml:space="preserve">FO? Kdaj se sploh lahko predpiše </w:t>
      </w:r>
      <w:r w:rsidR="00D72DB2" w:rsidRPr="00626758">
        <w:rPr>
          <w:rFonts w:ascii="Helvetica" w:hAnsi="Helvetica" w:cs="Helvetica"/>
          <w:b/>
          <w:bCs/>
          <w:color w:val="000000"/>
          <w:sz w:val="20"/>
          <w:szCs w:val="20"/>
        </w:rPr>
        <w:t>s</w:t>
      </w:r>
      <w:r w:rsidR="00327F63" w:rsidRPr="00626758">
        <w:rPr>
          <w:rFonts w:ascii="Helvetica" w:hAnsi="Helvetica" w:cs="Helvetica"/>
          <w:b/>
          <w:bCs/>
          <w:color w:val="000000"/>
          <w:sz w:val="20"/>
          <w:szCs w:val="20"/>
        </w:rPr>
        <w:t>pec</w:t>
      </w:r>
      <w:r w:rsidR="00D72DB2" w:rsidRPr="00626758">
        <w:rPr>
          <w:rFonts w:ascii="Helvetica" w:hAnsi="Helvetica" w:cs="Helvetica"/>
          <w:b/>
          <w:bCs/>
          <w:color w:val="000000"/>
          <w:sz w:val="20"/>
          <w:szCs w:val="20"/>
        </w:rPr>
        <w:t xml:space="preserve"> </w:t>
      </w:r>
      <w:r w:rsidR="00327F63" w:rsidRPr="00626758">
        <w:rPr>
          <w:rFonts w:ascii="Helvetica" w:hAnsi="Helvetica" w:cs="Helvetica"/>
          <w:b/>
          <w:bCs/>
          <w:color w:val="000000"/>
          <w:sz w:val="20"/>
          <w:szCs w:val="20"/>
        </w:rPr>
        <w:t xml:space="preserve">FO oz. ali se lahko predpiše recimo </w:t>
      </w:r>
      <w:r w:rsidR="00CC31B6" w:rsidRPr="00626758">
        <w:rPr>
          <w:rFonts w:ascii="Helvetica" w:hAnsi="Helvetica" w:cs="Helvetica"/>
          <w:b/>
          <w:bCs/>
          <w:color w:val="000000"/>
          <w:sz w:val="20"/>
          <w:szCs w:val="20"/>
        </w:rPr>
        <w:t xml:space="preserve">na </w:t>
      </w:r>
      <w:r w:rsidR="00327F63" w:rsidRPr="00626758">
        <w:rPr>
          <w:rFonts w:ascii="Helvetica" w:hAnsi="Helvetica" w:cs="Helvetica"/>
          <w:b/>
          <w:bCs/>
          <w:color w:val="000000"/>
          <w:sz w:val="20"/>
          <w:szCs w:val="20"/>
        </w:rPr>
        <w:t>predlog fizioterapevta?</w:t>
      </w:r>
    </w:p>
    <w:p w14:paraId="6E2AD7A8" w14:textId="77777777" w:rsidR="00376DD6" w:rsidRPr="00626758" w:rsidRDefault="00376DD6" w:rsidP="00626758">
      <w:pPr>
        <w:autoSpaceDE w:val="0"/>
        <w:autoSpaceDN w:val="0"/>
        <w:adjustRightInd w:val="0"/>
        <w:spacing w:after="0" w:line="240" w:lineRule="auto"/>
        <w:jc w:val="both"/>
        <w:rPr>
          <w:rFonts w:ascii="Helvetica" w:hAnsi="Helvetica" w:cs="Helvetica"/>
          <w:b/>
          <w:bCs/>
          <w:color w:val="000000"/>
          <w:sz w:val="20"/>
          <w:szCs w:val="20"/>
        </w:rPr>
      </w:pPr>
    </w:p>
    <w:p w14:paraId="7CA0380C" w14:textId="69A66B62"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 xml:space="preserve">Zavarovane osebe z zdravstvenimi stanji iz 10. točke 26. člena Pravil </w:t>
      </w:r>
      <w:r w:rsidR="008B5BB0" w:rsidRPr="00626758">
        <w:rPr>
          <w:rFonts w:ascii="Helvetica" w:hAnsi="Helvetica" w:cs="Helvetica"/>
          <w:color w:val="000000"/>
          <w:sz w:val="20"/>
          <w:szCs w:val="20"/>
        </w:rPr>
        <w:t xml:space="preserve">OZZ </w:t>
      </w:r>
      <w:r w:rsidRPr="00626758">
        <w:rPr>
          <w:rFonts w:ascii="Helvetica" w:hAnsi="Helvetica" w:cs="Helvetica"/>
          <w:color w:val="000000"/>
          <w:sz w:val="20"/>
          <w:szCs w:val="20"/>
        </w:rPr>
        <w:t>(kronične bolečine v hrbtenici, degenerativne revmatske spremembe velikih sklepov spodnjih udov, osteoporoza</w:t>
      </w:r>
      <w:r w:rsidR="00B72816"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 ki so bile vključene v ustrezni edukacijski program, so po presoji osebnega zdravnika v koledarskem letu upravičene do največ 10 dni fizioterapevtske obravnave. Če je bila oseba za tako stanje že deležna FO, ni upravičena do dodatne FO. Fizioterapevt ima možnost prekiniti FO, če med obravnavo zavarovane osebe ugotovi, da predpisana FO ne prinaša pričakovanih učinkov, možno pa bi jih bilo doseči s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V tem primeru osebo usmeri nazaj k zdravniku, svojo ugotovitev in predlog za napotitev na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FO pa zabeleži v FT</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 xml:space="preserve">poročilu. </w:t>
      </w:r>
    </w:p>
    <w:p w14:paraId="2993137B"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0A5F178D" w14:textId="77777777" w:rsidR="00327F63" w:rsidRPr="00626758" w:rsidRDefault="004F5EAD"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327F63" w:rsidRPr="00626758">
        <w:rPr>
          <w:rFonts w:ascii="Helvetica" w:hAnsi="Helvetica" w:cs="Helvetica"/>
          <w:b/>
          <w:bCs/>
          <w:color w:val="000000"/>
          <w:sz w:val="20"/>
          <w:szCs w:val="20"/>
        </w:rPr>
        <w:t>/</w:t>
      </w:r>
      <w:r w:rsidR="0075777D" w:rsidRPr="00626758">
        <w:rPr>
          <w:rFonts w:ascii="Helvetica" w:hAnsi="Helvetica" w:cs="Helvetica"/>
          <w:b/>
          <w:bCs/>
          <w:color w:val="000000"/>
          <w:sz w:val="20"/>
          <w:szCs w:val="20"/>
        </w:rPr>
        <w:t>25</w:t>
      </w:r>
      <w:r w:rsidR="00327F63" w:rsidRPr="00626758">
        <w:rPr>
          <w:rFonts w:ascii="Helvetica" w:hAnsi="Helvetica" w:cs="Helvetica"/>
          <w:b/>
          <w:bCs/>
          <w:color w:val="000000"/>
          <w:sz w:val="20"/>
          <w:szCs w:val="20"/>
        </w:rPr>
        <w:t xml:space="preserve"> Kako obračunamo enkratni obisk (npr. navodila, ali če pacient ne pride tolikokrat</w:t>
      </w:r>
      <w:r w:rsidR="00E6245E" w:rsidRPr="00626758">
        <w:rPr>
          <w:rFonts w:ascii="Helvetica" w:hAnsi="Helvetica" w:cs="Helvetica"/>
          <w:b/>
          <w:bCs/>
          <w:color w:val="000000"/>
          <w:sz w:val="20"/>
          <w:szCs w:val="20"/>
        </w:rPr>
        <w:t>,</w:t>
      </w:r>
      <w:r w:rsidR="00327F63" w:rsidRPr="00626758">
        <w:rPr>
          <w:rFonts w:ascii="Helvetica" w:hAnsi="Helvetica" w:cs="Helvetica"/>
          <w:b/>
          <w:bCs/>
          <w:color w:val="000000"/>
          <w:sz w:val="20"/>
          <w:szCs w:val="20"/>
        </w:rPr>
        <w:t xml:space="preserve"> kot ima predpisano)?</w:t>
      </w:r>
    </w:p>
    <w:p w14:paraId="7D1722BB"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7B9C6E12"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 xml:space="preserve">Izvajalec lahko zaračuna FO le v primeru, da je izvedel najmanj polovico v </w:t>
      </w:r>
      <w:r w:rsidR="00E6245E" w:rsidRPr="00626758">
        <w:rPr>
          <w:rFonts w:ascii="Helvetica" w:hAnsi="Helvetica" w:cs="Helvetica"/>
          <w:color w:val="000000"/>
          <w:sz w:val="20"/>
          <w:szCs w:val="20"/>
        </w:rPr>
        <w:t>š</w:t>
      </w:r>
      <w:r w:rsidRPr="00626758">
        <w:rPr>
          <w:rFonts w:ascii="Helvetica" w:hAnsi="Helvetica" w:cs="Helvetica"/>
          <w:color w:val="000000"/>
          <w:sz w:val="20"/>
          <w:szCs w:val="20"/>
        </w:rPr>
        <w:t xml:space="preserve">ifrantu 15.46 navedenih povprečnih obiskov. Enkratnega obiska izvajalec ne more zaračunati. </w:t>
      </w:r>
    </w:p>
    <w:p w14:paraId="3B379868"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5EDEAEF6" w14:textId="77777777" w:rsidR="00327F63" w:rsidRPr="00626758" w:rsidRDefault="004F5EAD"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327F63" w:rsidRPr="00626758">
        <w:rPr>
          <w:rFonts w:ascii="Helvetica" w:hAnsi="Helvetica" w:cs="Helvetica"/>
          <w:b/>
          <w:bCs/>
          <w:color w:val="000000"/>
          <w:sz w:val="20"/>
          <w:szCs w:val="20"/>
        </w:rPr>
        <w:t>/</w:t>
      </w:r>
      <w:r w:rsidR="0075777D" w:rsidRPr="00626758">
        <w:rPr>
          <w:rFonts w:ascii="Helvetica" w:hAnsi="Helvetica" w:cs="Helvetica"/>
          <w:b/>
          <w:bCs/>
          <w:color w:val="000000"/>
          <w:sz w:val="20"/>
          <w:szCs w:val="20"/>
        </w:rPr>
        <w:t>26</w:t>
      </w:r>
      <w:r w:rsidR="00327F63" w:rsidRPr="00626758">
        <w:rPr>
          <w:rFonts w:ascii="Helvetica" w:hAnsi="Helvetica" w:cs="Helvetica"/>
          <w:b/>
          <w:bCs/>
          <w:color w:val="000000"/>
          <w:sz w:val="20"/>
          <w:szCs w:val="20"/>
        </w:rPr>
        <w:t xml:space="preserve"> Ali je fizioterapevtsko poročilo obvezen dokument pri plačilu FO pacientov? </w:t>
      </w:r>
    </w:p>
    <w:p w14:paraId="1FEB03C3"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15FC1500"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FT</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 xml:space="preserve">poročilo je obvezno </w:t>
      </w:r>
      <w:r w:rsidR="00B72816" w:rsidRPr="00626758">
        <w:rPr>
          <w:rFonts w:ascii="Helvetica" w:hAnsi="Helvetica" w:cs="Helvetica"/>
          <w:color w:val="000000"/>
          <w:sz w:val="20"/>
          <w:szCs w:val="20"/>
        </w:rPr>
        <w:t>in</w:t>
      </w:r>
      <w:r w:rsidRPr="00626758">
        <w:rPr>
          <w:rFonts w:ascii="Helvetica" w:hAnsi="Helvetica" w:cs="Helvetica"/>
          <w:color w:val="000000"/>
          <w:sz w:val="20"/>
          <w:szCs w:val="20"/>
        </w:rPr>
        <w:t xml:space="preserve"> je del fizioterapevtske obravnave</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 xml:space="preserve"> </w:t>
      </w:r>
      <w:r w:rsidR="00B72816" w:rsidRPr="00626758">
        <w:rPr>
          <w:rFonts w:ascii="Helvetica" w:hAnsi="Helvetica" w:cs="Helvetica"/>
          <w:color w:val="000000"/>
          <w:sz w:val="20"/>
          <w:szCs w:val="20"/>
        </w:rPr>
        <w:t>te</w:t>
      </w:r>
      <w:r w:rsidRPr="00626758">
        <w:rPr>
          <w:rFonts w:ascii="Helvetica" w:hAnsi="Helvetica" w:cs="Helvetica"/>
          <w:color w:val="000000"/>
          <w:sz w:val="20"/>
          <w:szCs w:val="20"/>
        </w:rPr>
        <w:t xml:space="preserve"> izvajalec ne more obračunati, dokler ne pošlje poročila zdravniku. Namenjeno je komunikaciji med fizioterapevtom in zdravnikom, in sicer za poročanje fizioterapevta o opravljeni fizioterapevtski obravnavi zdravniku, ki je zavarovano osebo napotil na fizioterapijo. Fizioterapevt pošlje poročilo zdravniku ob zaključku obravnave, saj takrat naredi zaključno oceno stanja pacienta.</w:t>
      </w:r>
      <w:r w:rsidR="00B72816" w:rsidRPr="00626758">
        <w:rPr>
          <w:rFonts w:ascii="Helvetica" w:hAnsi="Helvetica" w:cs="Helvetica"/>
          <w:color w:val="000000"/>
          <w:sz w:val="20"/>
          <w:szCs w:val="20"/>
        </w:rPr>
        <w:t xml:space="preserve"> </w:t>
      </w:r>
      <w:r w:rsidRPr="00626758">
        <w:rPr>
          <w:rFonts w:ascii="Helvetica" w:hAnsi="Helvetica" w:cs="Helvetica"/>
          <w:color w:val="000000"/>
          <w:sz w:val="20"/>
          <w:szCs w:val="20"/>
        </w:rPr>
        <w:t>Izvajalci fizioterapije pri izpisu FT</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poročila zagotovijo, da se ob navedbi kratice FT</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 xml:space="preserve">postopka izpiše tudi </w:t>
      </w:r>
      <w:r w:rsidR="004F5EAD" w:rsidRPr="00626758">
        <w:rPr>
          <w:rFonts w:ascii="Helvetica" w:hAnsi="Helvetica" w:cs="Helvetica"/>
          <w:color w:val="000000"/>
          <w:sz w:val="20"/>
          <w:szCs w:val="20"/>
        </w:rPr>
        <w:t>d</w:t>
      </w:r>
      <w:r w:rsidRPr="00626758">
        <w:rPr>
          <w:rFonts w:ascii="Helvetica" w:hAnsi="Helvetica" w:cs="Helvetica"/>
          <w:color w:val="000000"/>
          <w:sz w:val="20"/>
          <w:szCs w:val="20"/>
        </w:rPr>
        <w:t>olgi opis FT</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postopka.</w:t>
      </w:r>
    </w:p>
    <w:p w14:paraId="02BE6D95"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5E7E92AB" w14:textId="77777777" w:rsidR="00327F63" w:rsidRPr="00626758" w:rsidRDefault="004F5EAD"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327F63" w:rsidRPr="00626758">
        <w:rPr>
          <w:rFonts w:ascii="Helvetica" w:hAnsi="Helvetica" w:cs="Helvetica"/>
          <w:b/>
          <w:bCs/>
          <w:color w:val="000000"/>
          <w:sz w:val="20"/>
          <w:szCs w:val="20"/>
        </w:rPr>
        <w:t>/</w:t>
      </w:r>
      <w:r w:rsidR="0075777D" w:rsidRPr="00626758">
        <w:rPr>
          <w:rFonts w:ascii="Helvetica" w:hAnsi="Helvetica" w:cs="Helvetica"/>
          <w:b/>
          <w:bCs/>
          <w:color w:val="000000"/>
          <w:sz w:val="20"/>
          <w:szCs w:val="20"/>
        </w:rPr>
        <w:t>27</w:t>
      </w:r>
      <w:r w:rsidR="00327F63" w:rsidRPr="00626758">
        <w:rPr>
          <w:rFonts w:ascii="Helvetica" w:hAnsi="Helvetica" w:cs="Helvetica"/>
          <w:b/>
          <w:bCs/>
          <w:color w:val="000000"/>
          <w:sz w:val="20"/>
          <w:szCs w:val="20"/>
        </w:rPr>
        <w:t xml:space="preserve"> V katerih primerih se napotovanje otrok na nevrofizioterapijo opravlja preko razvojne ambulante in v katerih mimo </w:t>
      </w:r>
      <w:r w:rsidR="00B72816" w:rsidRPr="00626758">
        <w:rPr>
          <w:rFonts w:ascii="Helvetica" w:hAnsi="Helvetica" w:cs="Helvetica"/>
          <w:b/>
          <w:bCs/>
          <w:color w:val="000000"/>
          <w:sz w:val="20"/>
          <w:szCs w:val="20"/>
        </w:rPr>
        <w:t>nje</w:t>
      </w:r>
      <w:r w:rsidR="00327F63" w:rsidRPr="00626758">
        <w:rPr>
          <w:rFonts w:ascii="Helvetica" w:hAnsi="Helvetica" w:cs="Helvetica"/>
          <w:b/>
          <w:bCs/>
          <w:color w:val="000000"/>
          <w:sz w:val="20"/>
          <w:szCs w:val="20"/>
        </w:rPr>
        <w:t>?</w:t>
      </w:r>
    </w:p>
    <w:p w14:paraId="38CD840A"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3F4F3CEA"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 xml:space="preserve">Pri otrocih s cerebralno paralizo in drugimi nevrološkimi motnjami razvoj še intenzivno poteka na vseh področjih, ne samo na gibalnem, zato je nujno celostno (timsko) spremljanje v razvojnih ambulantah na delovni nalog razvojnega pediatra, ki opravi strokovno triažo ter sproti usklajuje intenzivnost obravnav glede na potrebe otroka in zasedenost terapevtov. Za te primere velja, da se obravnavajo izključno v razvojnih ambulantah in jih obračunski model v dejavnosti 507 028 ne zadeva. Izven razvojnih ambulant je na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w:t>
      </w:r>
      <w:r w:rsidR="009670F9" w:rsidRPr="00626758">
        <w:rPr>
          <w:rFonts w:ascii="Helvetica" w:hAnsi="Helvetica" w:cs="Helvetica"/>
          <w:color w:val="000000"/>
          <w:sz w:val="20"/>
          <w:szCs w:val="20"/>
        </w:rPr>
        <w:t>–</w:t>
      </w:r>
      <w:r w:rsidRPr="00626758">
        <w:rPr>
          <w:rFonts w:ascii="Helvetica" w:hAnsi="Helvetica" w:cs="Helvetica"/>
          <w:color w:val="000000"/>
          <w:sz w:val="20"/>
          <w:szCs w:val="20"/>
        </w:rPr>
        <w:t xml:space="preserve"> </w:t>
      </w:r>
      <w:r w:rsidR="007A127D" w:rsidRPr="00626758">
        <w:rPr>
          <w:rFonts w:ascii="Helvetica" w:hAnsi="Helvetica" w:cs="Helvetica"/>
          <w:color w:val="000000"/>
          <w:sz w:val="20"/>
          <w:szCs w:val="20"/>
        </w:rPr>
        <w:t>n</w:t>
      </w:r>
      <w:r w:rsidRPr="00626758">
        <w:rPr>
          <w:rFonts w:ascii="Helvetica" w:hAnsi="Helvetica" w:cs="Helvetica"/>
          <w:color w:val="000000"/>
          <w:sz w:val="20"/>
          <w:szCs w:val="20"/>
        </w:rPr>
        <w:t>evrofizioterapija otrok v dejavnosti 507 028 možno napotiti starejše otroke oziroma mladostnike (z motnjami v razvoju), ki so obravnavo v razvojni ambulanti po presoji razvojne ambulante zaključili. Izjema so klinike UKC Ljubljana (ortopedska, ginekološka, pediatrična), kjer fizioterapevti</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 xml:space="preserve"> usposobljeni za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F</w:t>
      </w:r>
      <w:r w:rsidR="00E6245E" w:rsidRPr="00626758">
        <w:rPr>
          <w:rFonts w:ascii="Helvetica" w:hAnsi="Helvetica" w:cs="Helvetica"/>
          <w:color w:val="000000"/>
          <w:sz w:val="20"/>
          <w:szCs w:val="20"/>
        </w:rPr>
        <w:t>O</w:t>
      </w:r>
      <w:r w:rsidRPr="00626758">
        <w:rPr>
          <w:rFonts w:ascii="Helvetica" w:hAnsi="Helvetica" w:cs="Helvetica"/>
          <w:color w:val="000000"/>
          <w:sz w:val="20"/>
          <w:szCs w:val="20"/>
        </w:rPr>
        <w:t xml:space="preserve"> fizioterapija otrok</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 xml:space="preserve"> že več let in smiselno delujejo v okviru strokovnih področij klinike. Tu je napotitev vezana na strokovno presojo zdravnikov specialistov posamezne klinike. Pri otrocih po poškodbah/obolenjih mišično-skeletnega sistema (z normalnim razvojem) pa je možna napotitev tako na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w:t>
      </w:r>
      <w:r w:rsidR="007A127D" w:rsidRPr="00626758">
        <w:rPr>
          <w:rFonts w:ascii="Helvetica" w:hAnsi="Helvetica" w:cs="Helvetica"/>
          <w:color w:val="000000"/>
          <w:sz w:val="20"/>
          <w:szCs w:val="20"/>
        </w:rPr>
        <w:t>n</w:t>
      </w:r>
      <w:r w:rsidRPr="00626758">
        <w:rPr>
          <w:rFonts w:ascii="Helvetica" w:hAnsi="Helvetica" w:cs="Helvetica"/>
          <w:color w:val="000000"/>
          <w:sz w:val="20"/>
          <w:szCs w:val="20"/>
        </w:rPr>
        <w:t xml:space="preserve">evrofizioterapija otrok kot tudi na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w:t>
      </w:r>
      <w:r w:rsidR="007A127D" w:rsidRPr="00626758">
        <w:rPr>
          <w:rFonts w:ascii="Helvetica" w:hAnsi="Helvetica" w:cs="Helvetica"/>
          <w:color w:val="000000"/>
          <w:sz w:val="20"/>
          <w:szCs w:val="20"/>
        </w:rPr>
        <w:t>m</w:t>
      </w:r>
      <w:r w:rsidRPr="00626758">
        <w:rPr>
          <w:rFonts w:ascii="Helvetica" w:hAnsi="Helvetica" w:cs="Helvetica"/>
          <w:color w:val="000000"/>
          <w:sz w:val="20"/>
          <w:szCs w:val="20"/>
        </w:rPr>
        <w:t xml:space="preserve">išično-skeletna fizioterapija ali </w:t>
      </w:r>
      <w:r w:rsidR="00D72DB2" w:rsidRPr="00626758">
        <w:rPr>
          <w:rFonts w:ascii="Helvetica" w:hAnsi="Helvetica" w:cs="Helvetica"/>
          <w:color w:val="000000"/>
          <w:sz w:val="20"/>
          <w:szCs w:val="20"/>
        </w:rPr>
        <w:t>s</w:t>
      </w:r>
      <w:r w:rsidRPr="00626758">
        <w:rPr>
          <w:rFonts w:ascii="Helvetica" w:hAnsi="Helvetica" w:cs="Helvetica"/>
          <w:color w:val="000000"/>
          <w:sz w:val="20"/>
          <w:szCs w:val="20"/>
        </w:rPr>
        <w:t>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FO </w:t>
      </w:r>
      <w:r w:rsidR="007A127D" w:rsidRPr="00626758">
        <w:rPr>
          <w:rFonts w:ascii="Helvetica" w:hAnsi="Helvetica" w:cs="Helvetica"/>
          <w:color w:val="000000"/>
          <w:sz w:val="20"/>
          <w:szCs w:val="20"/>
        </w:rPr>
        <w:t>m</w:t>
      </w:r>
      <w:r w:rsidRPr="00626758">
        <w:rPr>
          <w:rFonts w:ascii="Helvetica" w:hAnsi="Helvetica" w:cs="Helvetica"/>
          <w:color w:val="000000"/>
          <w:sz w:val="20"/>
          <w:szCs w:val="20"/>
        </w:rPr>
        <w:t xml:space="preserve">anualna terapija zahtevnih okvar mišično-skeletnega sistema, odvisno od otrokovih težav in dostopnosti določene </w:t>
      </w:r>
      <w:r w:rsidR="007A127D" w:rsidRPr="00626758">
        <w:rPr>
          <w:rFonts w:ascii="Helvetica" w:hAnsi="Helvetica" w:cs="Helvetica"/>
          <w:color w:val="000000"/>
          <w:sz w:val="20"/>
          <w:szCs w:val="20"/>
        </w:rPr>
        <w:t>s</w:t>
      </w:r>
      <w:r w:rsidRPr="00626758">
        <w:rPr>
          <w:rFonts w:ascii="Helvetica" w:hAnsi="Helvetica" w:cs="Helvetica"/>
          <w:color w:val="000000"/>
          <w:sz w:val="20"/>
          <w:szCs w:val="20"/>
        </w:rPr>
        <w:t>pec</w:t>
      </w:r>
      <w:r w:rsidR="007A127D" w:rsidRPr="00626758">
        <w:rPr>
          <w:rFonts w:ascii="Helvetica" w:hAnsi="Helvetica" w:cs="Helvetica"/>
          <w:color w:val="000000"/>
          <w:sz w:val="20"/>
          <w:szCs w:val="20"/>
        </w:rPr>
        <w:t xml:space="preserve"> </w:t>
      </w:r>
      <w:r w:rsidRPr="00626758">
        <w:rPr>
          <w:rFonts w:ascii="Helvetica" w:hAnsi="Helvetica" w:cs="Helvetica"/>
          <w:color w:val="000000"/>
          <w:sz w:val="20"/>
          <w:szCs w:val="20"/>
        </w:rPr>
        <w:t>FO.</w:t>
      </w:r>
    </w:p>
    <w:p w14:paraId="5DE0A935"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0EC84C0B"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75777D" w:rsidRPr="00626758">
        <w:rPr>
          <w:rFonts w:ascii="Helvetica" w:hAnsi="Helvetica" w:cs="Helvetica"/>
          <w:b/>
          <w:bCs/>
          <w:color w:val="000000"/>
          <w:sz w:val="20"/>
          <w:szCs w:val="20"/>
        </w:rPr>
        <w:t>2</w:t>
      </w:r>
      <w:r w:rsidR="008165F4" w:rsidRPr="00626758">
        <w:rPr>
          <w:rFonts w:ascii="Helvetica" w:hAnsi="Helvetica" w:cs="Helvetica"/>
          <w:b/>
          <w:bCs/>
          <w:color w:val="000000"/>
          <w:sz w:val="20"/>
          <w:szCs w:val="20"/>
        </w:rPr>
        <w:t>8</w:t>
      </w:r>
      <w:r w:rsidRPr="00626758">
        <w:rPr>
          <w:rFonts w:ascii="Helvetica" w:hAnsi="Helvetica" w:cs="Helvetica"/>
          <w:b/>
          <w:bCs/>
          <w:color w:val="000000"/>
          <w:sz w:val="20"/>
          <w:szCs w:val="20"/>
        </w:rPr>
        <w:t xml:space="preserve"> Kako ravnati v primeru, če šifra MKB na delovnem nalogu ni navedena, razvidna pa je iz priložene medicinske dokumentacije?</w:t>
      </w:r>
    </w:p>
    <w:p w14:paraId="351A0A27"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430450EF"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 xml:space="preserve">Če šifra MKB na delovnem nalogu ni navedena, razvidna pa je iz priložene medicinske dokumentacije, fizioterapevt za potrebe obračuna šifro MKB prepiše iz medicinske dokumentacije. V tem primeru fizioterapevtu ni </w:t>
      </w:r>
      <w:r w:rsidR="00B72816" w:rsidRPr="00626758">
        <w:rPr>
          <w:rFonts w:ascii="Helvetica" w:hAnsi="Helvetica" w:cs="Helvetica"/>
          <w:color w:val="000000"/>
          <w:sz w:val="20"/>
          <w:szCs w:val="20"/>
        </w:rPr>
        <w:t xml:space="preserve">treba </w:t>
      </w:r>
      <w:r w:rsidRPr="00626758">
        <w:rPr>
          <w:rFonts w:ascii="Helvetica" w:hAnsi="Helvetica" w:cs="Helvetica"/>
          <w:color w:val="000000"/>
          <w:sz w:val="20"/>
          <w:szCs w:val="20"/>
        </w:rPr>
        <w:t xml:space="preserve">DN za FT poslati v dopolnitev zdravniku, </w:t>
      </w:r>
      <w:r w:rsidR="00C217F9" w:rsidRPr="00626758">
        <w:rPr>
          <w:rFonts w:ascii="Helvetica" w:hAnsi="Helvetica" w:cs="Helvetica"/>
          <w:color w:val="000000"/>
          <w:sz w:val="20"/>
          <w:szCs w:val="20"/>
        </w:rPr>
        <w:t>p</w:t>
      </w:r>
      <w:r w:rsidR="003F3CAF" w:rsidRPr="00626758">
        <w:rPr>
          <w:rFonts w:ascii="Helvetica" w:hAnsi="Helvetica" w:cs="Helvetica"/>
          <w:color w:val="000000"/>
          <w:sz w:val="20"/>
          <w:szCs w:val="20"/>
        </w:rPr>
        <w:t>riloženo</w:t>
      </w:r>
      <w:r w:rsidR="00C217F9"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medicinsko dokumentacijo pa hrani v svoji </w:t>
      </w:r>
      <w:r w:rsidR="00C217F9" w:rsidRPr="00626758">
        <w:rPr>
          <w:rFonts w:ascii="Helvetica" w:hAnsi="Helvetica" w:cs="Helvetica"/>
          <w:color w:val="000000"/>
          <w:sz w:val="20"/>
          <w:szCs w:val="20"/>
        </w:rPr>
        <w:t>dokumentaciji</w:t>
      </w:r>
      <w:r w:rsidRPr="00626758">
        <w:rPr>
          <w:rFonts w:ascii="Helvetica" w:hAnsi="Helvetica" w:cs="Helvetica"/>
          <w:color w:val="000000"/>
          <w:sz w:val="20"/>
          <w:szCs w:val="20"/>
        </w:rPr>
        <w:t xml:space="preserve">. </w:t>
      </w:r>
    </w:p>
    <w:p w14:paraId="17A1C7B4"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347706EE" w14:textId="77777777" w:rsidR="00327F63" w:rsidRPr="00626758" w:rsidRDefault="00327F63" w:rsidP="00626758">
      <w:pPr>
        <w:autoSpaceDE w:val="0"/>
        <w:autoSpaceDN w:val="0"/>
        <w:adjustRightInd w:val="0"/>
        <w:spacing w:after="0" w:line="240" w:lineRule="auto"/>
        <w:jc w:val="both"/>
        <w:rPr>
          <w:rFonts w:ascii="Helvetica" w:hAnsi="Helvetica" w:cs="Helvetica"/>
          <w:b/>
          <w:bCs/>
          <w:sz w:val="20"/>
          <w:szCs w:val="20"/>
        </w:rPr>
      </w:pPr>
      <w:r w:rsidRPr="00626758">
        <w:rPr>
          <w:rFonts w:ascii="Helvetica" w:hAnsi="Helvetica" w:cs="Helvetica"/>
          <w:b/>
          <w:bCs/>
          <w:sz w:val="20"/>
          <w:szCs w:val="20"/>
        </w:rPr>
        <w:t>NZD/FT/</w:t>
      </w:r>
      <w:r w:rsidR="008165F4" w:rsidRPr="00626758">
        <w:rPr>
          <w:rFonts w:ascii="Helvetica" w:hAnsi="Helvetica" w:cs="Helvetica"/>
          <w:b/>
          <w:bCs/>
          <w:sz w:val="20"/>
          <w:szCs w:val="20"/>
        </w:rPr>
        <w:t>29</w:t>
      </w:r>
      <w:r w:rsidRPr="00626758">
        <w:rPr>
          <w:rFonts w:ascii="Helvetica" w:hAnsi="Helvetica" w:cs="Helvetica"/>
          <w:b/>
          <w:bCs/>
          <w:sz w:val="20"/>
          <w:szCs w:val="20"/>
        </w:rPr>
        <w:t xml:space="preserve"> Ko je zavarovanka začela fizioterapijo, so ji povedali, da bo lahko opravila samo 6 terapij in ne predpisanih 10. Ali je </w:t>
      </w:r>
      <w:r w:rsidR="000149DF" w:rsidRPr="00626758">
        <w:rPr>
          <w:rFonts w:ascii="Helvetica" w:hAnsi="Helvetica" w:cs="Helvetica"/>
          <w:b/>
          <w:bCs/>
          <w:sz w:val="20"/>
          <w:szCs w:val="20"/>
        </w:rPr>
        <w:t xml:space="preserve">tako </w:t>
      </w:r>
      <w:r w:rsidRPr="00626758">
        <w:rPr>
          <w:rFonts w:ascii="Helvetica" w:hAnsi="Helvetica" w:cs="Helvetica"/>
          <w:b/>
          <w:bCs/>
          <w:sz w:val="20"/>
          <w:szCs w:val="20"/>
        </w:rPr>
        <w:t>ravnanje fizioterapevta pravilno?</w:t>
      </w:r>
    </w:p>
    <w:p w14:paraId="55519753" w14:textId="77777777" w:rsidR="00327F63" w:rsidRPr="00626758" w:rsidRDefault="00327F63" w:rsidP="00626758">
      <w:pPr>
        <w:autoSpaceDE w:val="0"/>
        <w:autoSpaceDN w:val="0"/>
        <w:adjustRightInd w:val="0"/>
        <w:spacing w:after="0" w:line="240" w:lineRule="auto"/>
        <w:jc w:val="both"/>
        <w:rPr>
          <w:rFonts w:ascii="Helvetica" w:hAnsi="Helvetica" w:cs="Helvetica"/>
          <w:b/>
          <w:bCs/>
          <w:sz w:val="20"/>
          <w:szCs w:val="20"/>
        </w:rPr>
      </w:pPr>
    </w:p>
    <w:p w14:paraId="36273434"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Tako ravnanje ni pravilno. Za napotitve na FO na delovnem nalogu ni več predviden vpis števila ponovitev posameznega FT</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postopka, temveč fizioterapevt sam odloča o števil</w:t>
      </w:r>
      <w:r w:rsidR="000149DF" w:rsidRPr="00626758">
        <w:rPr>
          <w:rFonts w:ascii="Helvetica" w:hAnsi="Helvetica" w:cs="Helvetica"/>
          <w:color w:val="000000"/>
          <w:sz w:val="20"/>
          <w:szCs w:val="20"/>
        </w:rPr>
        <w:t>u</w:t>
      </w:r>
      <w:r w:rsidRPr="00626758">
        <w:rPr>
          <w:rFonts w:ascii="Helvetica" w:hAnsi="Helvetica" w:cs="Helvetica"/>
          <w:color w:val="000000"/>
          <w:sz w:val="20"/>
          <w:szCs w:val="20"/>
        </w:rPr>
        <w:t xml:space="preserve"> potrebnih obiskov za dosego želenega cilja, določenega na delovnem nalogu. Obračunski model opredeljuje povprečno število obiskov v posamezni vrsti fizioterapevtske obravnave in okvirni čas fizioterapevtskega izvajanja postopkov pri pacientu ob enem obisku. Določeno je minimalno število obiskov za obračun. Število obiskov navzgor pa ni omejeno. V primeru, da je strokovno utemeljeno izvajanje le enega od postopkov mehanoterapije, fototerapije, elektroterapije ali magnetoterapije, pri katerih je za doseganje učinkov potrebno večje število obiskov od 8, hkrati pa njihova izvedba ne zahteva 30 minut fizioterapevtskega dela, se izvede večje število obiskov, to je do doseženega cilja ali skladno </w:t>
      </w:r>
      <w:r w:rsidR="000149DF" w:rsidRPr="00626758">
        <w:rPr>
          <w:rFonts w:ascii="Helvetica" w:hAnsi="Helvetica" w:cs="Helvetica"/>
          <w:color w:val="000000"/>
          <w:sz w:val="20"/>
          <w:szCs w:val="20"/>
        </w:rPr>
        <w:t xml:space="preserve">z </w:t>
      </w:r>
      <w:r w:rsidRPr="00626758">
        <w:rPr>
          <w:rFonts w:ascii="Helvetica" w:hAnsi="Helvetica" w:cs="Helvetica"/>
          <w:color w:val="000000"/>
          <w:sz w:val="20"/>
          <w:szCs w:val="20"/>
        </w:rPr>
        <w:t xml:space="preserve">normativom (npr. za MFO do 240 minut)  </w:t>
      </w:r>
    </w:p>
    <w:p w14:paraId="190A7BB2"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r w:rsidRPr="00626758">
        <w:rPr>
          <w:rFonts w:ascii="Helvetica" w:hAnsi="Helvetica" w:cs="Helvetica"/>
          <w:color w:val="000000"/>
          <w:sz w:val="20"/>
          <w:szCs w:val="20"/>
        </w:rPr>
        <w:br/>
        <w:t>Povprečno število obiskov po vrstah FO temelji na oceni okvirnega števila obiskov, določenega pri posamezni vrsti FO, ki je za</w:t>
      </w:r>
      <w:r w:rsidR="003F4D50" w:rsidRPr="00626758">
        <w:rPr>
          <w:rFonts w:ascii="Helvetica" w:hAnsi="Helvetica" w:cs="Helvetica"/>
          <w:color w:val="000000"/>
          <w:sz w:val="20"/>
          <w:szCs w:val="20"/>
        </w:rPr>
        <w:t>:</w:t>
      </w:r>
    </w:p>
    <w:p w14:paraId="4238161C" w14:textId="77777777" w:rsidR="00327F63" w:rsidRPr="00626758" w:rsidRDefault="009670F9" w:rsidP="00626758">
      <w:pPr>
        <w:autoSpaceDE w:val="0"/>
        <w:autoSpaceDN w:val="0"/>
        <w:adjustRightInd w:val="0"/>
        <w:spacing w:after="0" w:line="240" w:lineRule="auto"/>
        <w:rPr>
          <w:rFonts w:ascii="Helvetica" w:hAnsi="Helvetica" w:cs="Helvetica"/>
          <w:color w:val="000000"/>
          <w:sz w:val="20"/>
          <w:szCs w:val="20"/>
        </w:rPr>
      </w:pPr>
      <w:r w:rsidRPr="00626758">
        <w:rPr>
          <w:rFonts w:ascii="Helvetica" w:hAnsi="Helvetica" w:cs="Helvetica"/>
          <w:color w:val="000000"/>
          <w:sz w:val="20"/>
          <w:szCs w:val="20"/>
        </w:rPr>
        <w:t xml:space="preserve">– </w:t>
      </w:r>
      <w:r w:rsidR="00E57015" w:rsidRPr="00626758">
        <w:rPr>
          <w:rFonts w:ascii="Helvetica" w:hAnsi="Helvetica" w:cs="Helvetica"/>
          <w:color w:val="000000"/>
          <w:sz w:val="20"/>
          <w:szCs w:val="20"/>
        </w:rPr>
        <w:t>MFO od 4 do 8 obiskov (</w:t>
      </w:r>
      <w:r w:rsidR="00327F63" w:rsidRPr="00626758">
        <w:rPr>
          <w:rFonts w:ascii="Helvetica" w:hAnsi="Helvetica" w:cs="Helvetica"/>
          <w:color w:val="000000"/>
          <w:sz w:val="20"/>
          <w:szCs w:val="20"/>
        </w:rPr>
        <w:t xml:space="preserve">do 240 minut) </w:t>
      </w:r>
      <w:r w:rsidRPr="00626758">
        <w:rPr>
          <w:rFonts w:ascii="Helvetica" w:hAnsi="Helvetica" w:cs="Helvetica"/>
          <w:color w:val="000000"/>
          <w:sz w:val="20"/>
          <w:szCs w:val="20"/>
        </w:rPr>
        <w:t>–</w:t>
      </w:r>
      <w:r w:rsidR="00327F63" w:rsidRPr="00626758">
        <w:rPr>
          <w:rFonts w:ascii="Helvetica" w:hAnsi="Helvetica" w:cs="Helvetica"/>
          <w:color w:val="000000"/>
          <w:sz w:val="20"/>
          <w:szCs w:val="20"/>
        </w:rPr>
        <w:t xml:space="preserve"> povprečno 6 obiskov (180 minut)</w:t>
      </w:r>
      <w:r w:rsidR="00B72816" w:rsidRPr="00626758">
        <w:rPr>
          <w:rFonts w:ascii="Helvetica" w:hAnsi="Helvetica" w:cs="Helvetica"/>
          <w:color w:val="000000"/>
          <w:sz w:val="20"/>
          <w:szCs w:val="20"/>
        </w:rPr>
        <w:t>,</w:t>
      </w:r>
      <w:r w:rsidR="00327F63" w:rsidRPr="00626758">
        <w:rPr>
          <w:rFonts w:ascii="Helvetica" w:hAnsi="Helvetica" w:cs="Helvetica"/>
          <w:color w:val="000000"/>
          <w:sz w:val="20"/>
          <w:szCs w:val="20"/>
        </w:rPr>
        <w:br/>
      </w:r>
      <w:r w:rsidRPr="00626758">
        <w:rPr>
          <w:rFonts w:ascii="Helvetica" w:hAnsi="Helvetica" w:cs="Helvetica"/>
          <w:color w:val="000000"/>
          <w:sz w:val="20"/>
          <w:szCs w:val="20"/>
        </w:rPr>
        <w:t>–</w:t>
      </w:r>
      <w:r w:rsidR="00E57015" w:rsidRPr="00626758">
        <w:rPr>
          <w:rFonts w:ascii="Helvetica" w:hAnsi="Helvetica" w:cs="Helvetica"/>
          <w:color w:val="000000"/>
          <w:sz w:val="20"/>
          <w:szCs w:val="20"/>
        </w:rPr>
        <w:t xml:space="preserve"> SFO od 6 do 10 obiskov (</w:t>
      </w:r>
      <w:r w:rsidR="00327F63" w:rsidRPr="00626758">
        <w:rPr>
          <w:rFonts w:ascii="Helvetica" w:hAnsi="Helvetica" w:cs="Helvetica"/>
          <w:color w:val="000000"/>
          <w:sz w:val="20"/>
          <w:szCs w:val="20"/>
        </w:rPr>
        <w:t xml:space="preserve">do 450 minut) </w:t>
      </w:r>
      <w:r w:rsidRPr="00626758">
        <w:rPr>
          <w:rFonts w:ascii="Helvetica" w:hAnsi="Helvetica" w:cs="Helvetica"/>
          <w:color w:val="000000"/>
          <w:sz w:val="20"/>
          <w:szCs w:val="20"/>
        </w:rPr>
        <w:t>–</w:t>
      </w:r>
      <w:r w:rsidR="00327F63" w:rsidRPr="00626758">
        <w:rPr>
          <w:rFonts w:ascii="Helvetica" w:hAnsi="Helvetica" w:cs="Helvetica"/>
          <w:color w:val="000000"/>
          <w:sz w:val="20"/>
          <w:szCs w:val="20"/>
        </w:rPr>
        <w:t xml:space="preserve"> povprečno 8 obiskov (360 minut)</w:t>
      </w:r>
      <w:r w:rsidR="00B72816" w:rsidRPr="00626758">
        <w:rPr>
          <w:rFonts w:ascii="Helvetica" w:hAnsi="Helvetica" w:cs="Helvetica"/>
          <w:color w:val="000000"/>
          <w:sz w:val="20"/>
          <w:szCs w:val="20"/>
        </w:rPr>
        <w:t>,</w:t>
      </w:r>
      <w:r w:rsidR="00327F63" w:rsidRPr="00626758">
        <w:rPr>
          <w:rFonts w:ascii="Helvetica" w:hAnsi="Helvetica" w:cs="Helvetica"/>
          <w:color w:val="000000"/>
          <w:sz w:val="20"/>
          <w:szCs w:val="20"/>
        </w:rPr>
        <w:br/>
      </w:r>
      <w:r w:rsidRPr="00626758">
        <w:rPr>
          <w:rFonts w:ascii="Helvetica" w:hAnsi="Helvetica" w:cs="Helvetica"/>
          <w:color w:val="000000"/>
          <w:sz w:val="20"/>
          <w:szCs w:val="20"/>
        </w:rPr>
        <w:t>–</w:t>
      </w:r>
      <w:r w:rsidR="00E57015" w:rsidRPr="00626758">
        <w:rPr>
          <w:rFonts w:ascii="Helvetica" w:hAnsi="Helvetica" w:cs="Helvetica"/>
          <w:color w:val="000000"/>
          <w:sz w:val="20"/>
          <w:szCs w:val="20"/>
        </w:rPr>
        <w:t xml:space="preserve"> </w:t>
      </w:r>
      <w:r w:rsidR="00327F63" w:rsidRPr="00626758">
        <w:rPr>
          <w:rFonts w:ascii="Helvetica" w:hAnsi="Helvetica" w:cs="Helvetica"/>
          <w:color w:val="000000"/>
          <w:sz w:val="20"/>
          <w:szCs w:val="20"/>
        </w:rPr>
        <w:t xml:space="preserve">VFO od 6 do 10 obiskov (do 600 minut) </w:t>
      </w:r>
      <w:r w:rsidRPr="00626758">
        <w:rPr>
          <w:rFonts w:ascii="Helvetica" w:hAnsi="Helvetica" w:cs="Helvetica"/>
          <w:color w:val="000000"/>
          <w:sz w:val="20"/>
          <w:szCs w:val="20"/>
        </w:rPr>
        <w:t>–</w:t>
      </w:r>
      <w:r w:rsidR="00327F63" w:rsidRPr="00626758">
        <w:rPr>
          <w:rFonts w:ascii="Helvetica" w:hAnsi="Helvetica" w:cs="Helvetica"/>
          <w:color w:val="000000"/>
          <w:sz w:val="20"/>
          <w:szCs w:val="20"/>
        </w:rPr>
        <w:t xml:space="preserve"> povprečno 8 obiskov (480 minut)</w:t>
      </w:r>
      <w:r w:rsidR="00B72816" w:rsidRPr="00626758">
        <w:rPr>
          <w:rFonts w:ascii="Helvetica" w:hAnsi="Helvetica" w:cs="Helvetica"/>
          <w:color w:val="000000"/>
          <w:sz w:val="20"/>
          <w:szCs w:val="20"/>
        </w:rPr>
        <w:t>,</w:t>
      </w:r>
      <w:r w:rsidR="00327F63" w:rsidRPr="00626758">
        <w:rPr>
          <w:rFonts w:ascii="Helvetica" w:hAnsi="Helvetica" w:cs="Helvetica"/>
          <w:color w:val="000000"/>
          <w:sz w:val="20"/>
          <w:szCs w:val="20"/>
        </w:rPr>
        <w:br/>
      </w:r>
      <w:r w:rsidRPr="00626758">
        <w:rPr>
          <w:rFonts w:ascii="Helvetica" w:hAnsi="Helvetica" w:cs="Helvetica"/>
          <w:color w:val="000000"/>
          <w:sz w:val="20"/>
          <w:szCs w:val="20"/>
        </w:rPr>
        <w:t>–</w:t>
      </w:r>
      <w:r w:rsidR="00E57015" w:rsidRPr="00626758">
        <w:rPr>
          <w:rFonts w:ascii="Helvetica" w:hAnsi="Helvetica" w:cs="Helvetica"/>
          <w:color w:val="000000"/>
          <w:sz w:val="20"/>
          <w:szCs w:val="20"/>
        </w:rPr>
        <w:t xml:space="preserve"> </w:t>
      </w:r>
      <w:r w:rsidR="007A127D" w:rsidRPr="00626758">
        <w:rPr>
          <w:rFonts w:ascii="Helvetica" w:hAnsi="Helvetica" w:cs="Helvetica"/>
          <w:color w:val="000000"/>
          <w:sz w:val="20"/>
          <w:szCs w:val="20"/>
        </w:rPr>
        <w:t>s</w:t>
      </w:r>
      <w:r w:rsidR="00327F63" w:rsidRPr="00626758">
        <w:rPr>
          <w:rFonts w:ascii="Helvetica" w:hAnsi="Helvetica" w:cs="Helvetica"/>
          <w:color w:val="000000"/>
          <w:sz w:val="20"/>
          <w:szCs w:val="20"/>
        </w:rPr>
        <w:t>pec</w:t>
      </w:r>
      <w:r w:rsidR="007A127D" w:rsidRPr="00626758">
        <w:rPr>
          <w:rFonts w:ascii="Helvetica" w:hAnsi="Helvetica" w:cs="Helvetica"/>
          <w:color w:val="000000"/>
          <w:sz w:val="20"/>
          <w:szCs w:val="20"/>
        </w:rPr>
        <w:t xml:space="preserve"> </w:t>
      </w:r>
      <w:r w:rsidR="00327F63" w:rsidRPr="00626758">
        <w:rPr>
          <w:rFonts w:ascii="Helvetica" w:hAnsi="Helvetica" w:cs="Helvetica"/>
          <w:color w:val="000000"/>
          <w:sz w:val="20"/>
          <w:szCs w:val="20"/>
        </w:rPr>
        <w:t>FO od 8 do</w:t>
      </w:r>
      <w:r w:rsidR="00E57015" w:rsidRPr="00626758">
        <w:rPr>
          <w:rFonts w:ascii="Helvetica" w:hAnsi="Helvetica" w:cs="Helvetica"/>
          <w:color w:val="000000"/>
          <w:sz w:val="20"/>
          <w:szCs w:val="20"/>
        </w:rPr>
        <w:t xml:space="preserve"> 12 obiskov</w:t>
      </w:r>
      <w:r w:rsidR="007A127D" w:rsidRPr="00626758">
        <w:rPr>
          <w:rFonts w:ascii="Helvetica" w:hAnsi="Helvetica" w:cs="Helvetica"/>
          <w:color w:val="000000"/>
          <w:sz w:val="20"/>
          <w:szCs w:val="20"/>
        </w:rPr>
        <w:t xml:space="preserve"> </w:t>
      </w:r>
      <w:r w:rsidR="00E57015" w:rsidRPr="00626758">
        <w:rPr>
          <w:rFonts w:ascii="Helvetica" w:hAnsi="Helvetica" w:cs="Helvetica"/>
          <w:color w:val="000000"/>
          <w:sz w:val="20"/>
          <w:szCs w:val="20"/>
        </w:rPr>
        <w:t>(</w:t>
      </w:r>
      <w:r w:rsidR="00327F63" w:rsidRPr="00626758">
        <w:rPr>
          <w:rFonts w:ascii="Helvetica" w:hAnsi="Helvetica" w:cs="Helvetica"/>
          <w:color w:val="000000"/>
          <w:sz w:val="20"/>
          <w:szCs w:val="20"/>
        </w:rPr>
        <w:t xml:space="preserve">do 720 minut) </w:t>
      </w:r>
      <w:r w:rsidRPr="00626758">
        <w:rPr>
          <w:rFonts w:ascii="Helvetica" w:hAnsi="Helvetica" w:cs="Helvetica"/>
          <w:color w:val="000000"/>
          <w:sz w:val="20"/>
          <w:szCs w:val="20"/>
        </w:rPr>
        <w:t>–</w:t>
      </w:r>
      <w:r w:rsidR="00327F63" w:rsidRPr="00626758">
        <w:rPr>
          <w:rFonts w:ascii="Helvetica" w:hAnsi="Helvetica" w:cs="Helvetica"/>
          <w:color w:val="000000"/>
          <w:sz w:val="20"/>
          <w:szCs w:val="20"/>
        </w:rPr>
        <w:t xml:space="preserve"> povprečno 10 obiskov</w:t>
      </w:r>
      <w:r w:rsidR="00E57015" w:rsidRPr="00626758">
        <w:rPr>
          <w:rFonts w:ascii="Helvetica" w:hAnsi="Helvetica" w:cs="Helvetica"/>
          <w:color w:val="000000"/>
          <w:sz w:val="20"/>
          <w:szCs w:val="20"/>
        </w:rPr>
        <w:t xml:space="preserve"> </w:t>
      </w:r>
      <w:r w:rsidR="00327F63" w:rsidRPr="00626758">
        <w:rPr>
          <w:rFonts w:ascii="Helvetica" w:hAnsi="Helvetica" w:cs="Helvetica"/>
          <w:color w:val="000000"/>
          <w:sz w:val="20"/>
          <w:szCs w:val="20"/>
        </w:rPr>
        <w:t>(600 minut)</w:t>
      </w:r>
      <w:r w:rsidR="00B72816" w:rsidRPr="00626758">
        <w:rPr>
          <w:rFonts w:ascii="Helvetica" w:hAnsi="Helvetica" w:cs="Helvetica"/>
          <w:color w:val="000000"/>
          <w:sz w:val="20"/>
          <w:szCs w:val="20"/>
        </w:rPr>
        <w:t>.</w:t>
      </w:r>
      <w:r w:rsidR="00327F63" w:rsidRPr="00626758">
        <w:rPr>
          <w:rFonts w:ascii="Helvetica" w:hAnsi="Helvetica" w:cs="Helvetica"/>
          <w:color w:val="000000"/>
          <w:sz w:val="20"/>
          <w:szCs w:val="20"/>
        </w:rPr>
        <w:br/>
      </w:r>
    </w:p>
    <w:p w14:paraId="7CB4FDB8" w14:textId="77777777" w:rsidR="00327F63" w:rsidRPr="00626758" w:rsidRDefault="00327F63" w:rsidP="00626758">
      <w:pPr>
        <w:autoSpaceDE w:val="0"/>
        <w:autoSpaceDN w:val="0"/>
        <w:adjustRightInd w:val="0"/>
        <w:spacing w:after="0" w:line="240" w:lineRule="auto"/>
        <w:jc w:val="both"/>
        <w:rPr>
          <w:rFonts w:ascii="Helvetica" w:hAnsi="Helvetica" w:cs="Helvetica"/>
          <w:color w:val="FF0000"/>
          <w:sz w:val="20"/>
          <w:szCs w:val="20"/>
        </w:rPr>
      </w:pPr>
      <w:r w:rsidRPr="00626758">
        <w:rPr>
          <w:rFonts w:ascii="Helvetica" w:hAnsi="Helvetica" w:cs="Helvetica"/>
          <w:color w:val="000000"/>
          <w:sz w:val="20"/>
          <w:szCs w:val="20"/>
        </w:rPr>
        <w:t>Obračunski model ne predpisuje časovnega normativa za izvajanje posameznega postopka</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 xml:space="preserve"> in sicer z namenom, da se izvajanje postopkov v največji možni meri prilagodi potrebam pacienta za čim učinkovit</w:t>
      </w:r>
      <w:r w:rsidR="000149DF" w:rsidRPr="00626758">
        <w:rPr>
          <w:rFonts w:ascii="Helvetica" w:hAnsi="Helvetica" w:cs="Helvetica"/>
          <w:color w:val="000000"/>
          <w:sz w:val="20"/>
          <w:szCs w:val="20"/>
        </w:rPr>
        <w:t>ejš</w:t>
      </w:r>
      <w:r w:rsidRPr="00626758">
        <w:rPr>
          <w:rFonts w:ascii="Helvetica" w:hAnsi="Helvetica" w:cs="Helvetica"/>
          <w:color w:val="000000"/>
          <w:sz w:val="20"/>
          <w:szCs w:val="20"/>
        </w:rPr>
        <w:t xml:space="preserve">o rešitev njegovega zdravstvenega problema, zaradi katerega je napoten na fizioterapevtsko obravnavo. Časovni normativi iz SNBO so le okviren pripomoček pri sestavi najustreznejše kombinacije postopkov za dosego želenega cilja. </w:t>
      </w:r>
    </w:p>
    <w:p w14:paraId="46767BF9" w14:textId="77777777" w:rsidR="00327F63" w:rsidRPr="00626758" w:rsidRDefault="00327F63" w:rsidP="00626758">
      <w:pPr>
        <w:autoSpaceDE w:val="0"/>
        <w:autoSpaceDN w:val="0"/>
        <w:adjustRightInd w:val="0"/>
        <w:spacing w:after="0" w:line="240" w:lineRule="auto"/>
        <w:jc w:val="both"/>
        <w:rPr>
          <w:rFonts w:ascii="Helvetica" w:hAnsi="Helvetica" w:cs="Helvetica"/>
          <w:color w:val="000000"/>
          <w:sz w:val="20"/>
          <w:szCs w:val="20"/>
        </w:rPr>
      </w:pPr>
    </w:p>
    <w:p w14:paraId="4A7ECA4F"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r w:rsidRPr="00626758">
        <w:rPr>
          <w:rFonts w:ascii="Helvetica" w:hAnsi="Helvetica" w:cs="Helvetica"/>
          <w:b/>
          <w:bCs/>
          <w:color w:val="000000"/>
          <w:sz w:val="20"/>
          <w:szCs w:val="20"/>
        </w:rPr>
        <w:t>NZD/FT/</w:t>
      </w:r>
      <w:r w:rsidR="008165F4" w:rsidRPr="00626758">
        <w:rPr>
          <w:rFonts w:ascii="Helvetica" w:hAnsi="Helvetica" w:cs="Helvetica"/>
          <w:b/>
          <w:bCs/>
          <w:color w:val="000000"/>
          <w:sz w:val="20"/>
          <w:szCs w:val="20"/>
        </w:rPr>
        <w:t>30</w:t>
      </w:r>
      <w:r w:rsidRPr="00626758">
        <w:rPr>
          <w:rFonts w:ascii="Helvetica" w:hAnsi="Helvetica" w:cs="Helvetica"/>
          <w:b/>
          <w:bCs/>
          <w:color w:val="000000"/>
          <w:sz w:val="20"/>
          <w:szCs w:val="20"/>
        </w:rPr>
        <w:t xml:space="preserve"> 36</w:t>
      </w:r>
      <w:r w:rsidR="00B72816" w:rsidRPr="00626758">
        <w:rPr>
          <w:rFonts w:ascii="Helvetica" w:hAnsi="Helvetica" w:cs="Helvetica"/>
          <w:b/>
          <w:bCs/>
          <w:color w:val="000000"/>
          <w:sz w:val="20"/>
          <w:szCs w:val="20"/>
        </w:rPr>
        <w:t>-</w:t>
      </w:r>
      <w:r w:rsidRPr="00626758">
        <w:rPr>
          <w:rFonts w:ascii="Helvetica" w:hAnsi="Helvetica" w:cs="Helvetica"/>
          <w:b/>
          <w:bCs/>
          <w:color w:val="000000"/>
          <w:sz w:val="20"/>
          <w:szCs w:val="20"/>
        </w:rPr>
        <w:t xml:space="preserve">letni </w:t>
      </w:r>
      <w:r w:rsidR="00D57DA2" w:rsidRPr="00626758">
        <w:rPr>
          <w:rFonts w:ascii="Helvetica" w:hAnsi="Helvetica" w:cs="Helvetica"/>
          <w:b/>
          <w:bCs/>
          <w:color w:val="000000"/>
          <w:sz w:val="20"/>
          <w:szCs w:val="20"/>
        </w:rPr>
        <w:t>pacient</w:t>
      </w:r>
      <w:r w:rsidRPr="00626758">
        <w:rPr>
          <w:rFonts w:ascii="Helvetica" w:hAnsi="Helvetica" w:cs="Helvetica"/>
          <w:b/>
          <w:bCs/>
          <w:color w:val="000000"/>
          <w:sz w:val="20"/>
          <w:szCs w:val="20"/>
        </w:rPr>
        <w:t xml:space="preserve"> s cerebralno paralizo, spastičnostjo in duševno manjrazvitostjo, s 100</w:t>
      </w:r>
      <w:r w:rsidR="00B72816" w:rsidRPr="00626758">
        <w:rPr>
          <w:rFonts w:ascii="Helvetica" w:hAnsi="Helvetica" w:cs="Helvetica"/>
          <w:b/>
          <w:bCs/>
          <w:color w:val="000000"/>
          <w:sz w:val="20"/>
          <w:szCs w:val="20"/>
        </w:rPr>
        <w:t>-odstotno</w:t>
      </w:r>
      <w:r w:rsidRPr="00626758">
        <w:rPr>
          <w:rFonts w:ascii="Helvetica" w:hAnsi="Helvetica" w:cs="Helvetica"/>
          <w:b/>
          <w:bCs/>
          <w:color w:val="000000"/>
          <w:sz w:val="20"/>
          <w:szCs w:val="20"/>
        </w:rPr>
        <w:t xml:space="preserve"> telesno okvaro </w:t>
      </w:r>
      <w:r w:rsidR="00B72816" w:rsidRPr="00626758">
        <w:rPr>
          <w:rFonts w:ascii="Helvetica" w:hAnsi="Helvetica" w:cs="Helvetica"/>
          <w:b/>
          <w:bCs/>
          <w:color w:val="000000"/>
          <w:sz w:val="20"/>
          <w:szCs w:val="20"/>
        </w:rPr>
        <w:t xml:space="preserve">ter </w:t>
      </w:r>
      <w:r w:rsidRPr="00626758">
        <w:rPr>
          <w:rFonts w:ascii="Helvetica" w:hAnsi="Helvetica" w:cs="Helvetica"/>
          <w:b/>
          <w:bCs/>
          <w:color w:val="000000"/>
          <w:sz w:val="20"/>
          <w:szCs w:val="20"/>
        </w:rPr>
        <w:t xml:space="preserve">statusom telesno in duševno prizadete osebe je več let po priporočilu specialista hodil na nevrofizioterapijo k razvojnemu fizioterapevtu. Ker se </w:t>
      </w:r>
      <w:r w:rsidR="00B72816" w:rsidRPr="00626758">
        <w:rPr>
          <w:rFonts w:ascii="Helvetica" w:hAnsi="Helvetica" w:cs="Helvetica"/>
          <w:b/>
          <w:bCs/>
          <w:color w:val="000000"/>
          <w:sz w:val="20"/>
          <w:szCs w:val="20"/>
        </w:rPr>
        <w:t xml:space="preserve">je </w:t>
      </w:r>
      <w:r w:rsidRPr="00626758">
        <w:rPr>
          <w:rFonts w:ascii="Helvetica" w:hAnsi="Helvetica" w:cs="Helvetica"/>
          <w:b/>
          <w:bCs/>
          <w:color w:val="000000"/>
          <w:sz w:val="20"/>
          <w:szCs w:val="20"/>
        </w:rPr>
        <w:t xml:space="preserve">s starši preselil, je letos FZT opravljal pri fizioterapevtu v novem kraju bivanja in koristil </w:t>
      </w:r>
      <w:r w:rsidR="00B72816" w:rsidRPr="00626758">
        <w:rPr>
          <w:rFonts w:ascii="Helvetica" w:hAnsi="Helvetica" w:cs="Helvetica"/>
          <w:b/>
          <w:bCs/>
          <w:color w:val="000000"/>
          <w:sz w:val="20"/>
          <w:szCs w:val="20"/>
        </w:rPr>
        <w:t xml:space="preserve">enkratno </w:t>
      </w:r>
      <w:r w:rsidRPr="00626758">
        <w:rPr>
          <w:rFonts w:ascii="Helvetica" w:hAnsi="Helvetica" w:cs="Helvetica"/>
          <w:b/>
          <w:bCs/>
          <w:color w:val="000000"/>
          <w:sz w:val="20"/>
          <w:szCs w:val="20"/>
        </w:rPr>
        <w:t>napotitev na veliko FZT</w:t>
      </w:r>
      <w:r w:rsidR="00B72816" w:rsidRPr="00626758">
        <w:rPr>
          <w:rFonts w:ascii="Helvetica" w:hAnsi="Helvetica" w:cs="Helvetica"/>
          <w:b/>
          <w:bCs/>
          <w:color w:val="000000"/>
          <w:sz w:val="20"/>
          <w:szCs w:val="20"/>
        </w:rPr>
        <w:t>-</w:t>
      </w:r>
      <w:r w:rsidRPr="00626758">
        <w:rPr>
          <w:rFonts w:ascii="Helvetica" w:hAnsi="Helvetica" w:cs="Helvetica"/>
          <w:b/>
          <w:bCs/>
          <w:color w:val="000000"/>
          <w:sz w:val="20"/>
          <w:szCs w:val="20"/>
        </w:rPr>
        <w:t>obravnavo. Koliko delovnih nalogov in za katerega fizioterapevta lahko izdamo v takem primeru?</w:t>
      </w:r>
    </w:p>
    <w:p w14:paraId="7D242425" w14:textId="77777777" w:rsidR="00327F63" w:rsidRPr="00626758" w:rsidRDefault="00327F63" w:rsidP="00626758">
      <w:pPr>
        <w:autoSpaceDE w:val="0"/>
        <w:autoSpaceDN w:val="0"/>
        <w:adjustRightInd w:val="0"/>
        <w:spacing w:after="0" w:line="240" w:lineRule="auto"/>
        <w:jc w:val="both"/>
        <w:rPr>
          <w:rFonts w:ascii="Helvetica" w:hAnsi="Helvetica" w:cs="Helvetica"/>
          <w:b/>
          <w:bCs/>
          <w:color w:val="000000"/>
          <w:sz w:val="20"/>
          <w:szCs w:val="20"/>
        </w:rPr>
      </w:pPr>
    </w:p>
    <w:p w14:paraId="6E8B8B69" w14:textId="77777777" w:rsidR="00327F63" w:rsidRPr="00626758" w:rsidRDefault="00327F63" w:rsidP="00626758">
      <w:pPr>
        <w:spacing w:line="240" w:lineRule="auto"/>
        <w:jc w:val="both"/>
        <w:rPr>
          <w:rFonts w:ascii="Helvetica" w:hAnsi="Helvetica" w:cs="Helvetica"/>
          <w:color w:val="000000"/>
          <w:sz w:val="20"/>
          <w:szCs w:val="20"/>
        </w:rPr>
      </w:pPr>
      <w:r w:rsidRPr="00626758">
        <w:rPr>
          <w:rFonts w:ascii="Helvetica" w:hAnsi="Helvetica" w:cs="Helvetica"/>
          <w:b/>
          <w:bCs/>
          <w:color w:val="000000"/>
          <w:sz w:val="20"/>
          <w:szCs w:val="20"/>
        </w:rPr>
        <w:t xml:space="preserve">Odgovor: </w:t>
      </w:r>
      <w:r w:rsidRPr="00626758">
        <w:rPr>
          <w:rFonts w:ascii="Helvetica" w:hAnsi="Helvetica" w:cs="Helvetica"/>
          <w:color w:val="000000"/>
          <w:sz w:val="20"/>
          <w:szCs w:val="20"/>
        </w:rPr>
        <w:t xml:space="preserve">Ti pacienti načeloma potrebujejo nevrofizioterapijo, torej spec FO za izboljšanje in vzdrževanje funkcije. </w:t>
      </w:r>
      <w:r w:rsidR="00B72816" w:rsidRPr="00626758">
        <w:rPr>
          <w:rFonts w:ascii="Helvetica" w:hAnsi="Helvetica" w:cs="Helvetica"/>
          <w:color w:val="000000"/>
          <w:sz w:val="20"/>
          <w:szCs w:val="20"/>
        </w:rPr>
        <w:t>Zaradi</w:t>
      </w:r>
      <w:r w:rsidRPr="00626758">
        <w:rPr>
          <w:rFonts w:ascii="Helvetica" w:hAnsi="Helvetica" w:cs="Helvetica"/>
          <w:color w:val="000000"/>
          <w:sz w:val="20"/>
          <w:szCs w:val="20"/>
        </w:rPr>
        <w:t xml:space="preserve"> izboljševanja ali vzdrževanja funkcije pa je smiselno, da se to opravi v okviru spec FO za nevrofizioterapijo otrok ali odraslih. Takšni pacienti potrebujejo </w:t>
      </w:r>
      <w:r w:rsidR="000149DF" w:rsidRPr="00626758">
        <w:rPr>
          <w:rFonts w:ascii="Helvetica" w:hAnsi="Helvetica" w:cs="Helvetica"/>
          <w:color w:val="000000"/>
          <w:sz w:val="20"/>
          <w:szCs w:val="20"/>
        </w:rPr>
        <w:t xml:space="preserve">dosmrtno </w:t>
      </w:r>
      <w:r w:rsidRPr="00626758">
        <w:rPr>
          <w:rFonts w:ascii="Helvetica" w:hAnsi="Helvetica" w:cs="Helvetica"/>
          <w:color w:val="000000"/>
          <w:sz w:val="20"/>
          <w:szCs w:val="20"/>
        </w:rPr>
        <w:t>vzdrževanje stanja. Smiselno je obravnavo raztegniti na npr.</w:t>
      </w:r>
      <w:r w:rsidR="00B72816" w:rsidRPr="00626758">
        <w:rPr>
          <w:rFonts w:ascii="Helvetica" w:hAnsi="Helvetica" w:cs="Helvetica"/>
          <w:color w:val="000000"/>
          <w:sz w:val="20"/>
          <w:szCs w:val="20"/>
        </w:rPr>
        <w:t xml:space="preserve"> </w:t>
      </w:r>
      <w:r w:rsidRPr="00626758">
        <w:rPr>
          <w:rFonts w:ascii="Helvetica" w:hAnsi="Helvetica" w:cs="Helvetica"/>
          <w:color w:val="000000"/>
          <w:sz w:val="20"/>
          <w:szCs w:val="20"/>
        </w:rPr>
        <w:t>dvakrat tedensko, predvsem pa starše/svojce naučiti</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 xml:space="preserve"> kako ohranjati stanje. Če fizioterapevt s testi (npr. gibljivost, ravnotežje v sede</w:t>
      </w:r>
      <w:r w:rsidR="00B72816" w:rsidRPr="00626758">
        <w:rPr>
          <w:rFonts w:ascii="Helvetica" w:hAnsi="Helvetica" w:cs="Helvetica"/>
          <w:color w:val="000000"/>
          <w:sz w:val="20"/>
          <w:szCs w:val="20"/>
        </w:rPr>
        <w:t xml:space="preserve"> </w:t>
      </w:r>
      <w:r w:rsidRPr="00626758">
        <w:rPr>
          <w:rFonts w:ascii="Helvetica" w:hAnsi="Helvetica" w:cs="Helvetica"/>
          <w:color w:val="000000"/>
          <w:sz w:val="20"/>
          <w:szCs w:val="20"/>
        </w:rPr>
        <w:t xml:space="preserve">...) </w:t>
      </w:r>
      <w:r w:rsidR="00D8667D" w:rsidRPr="00626758">
        <w:rPr>
          <w:rFonts w:ascii="Helvetica" w:hAnsi="Helvetica" w:cs="Helvetica"/>
          <w:color w:val="000000"/>
          <w:sz w:val="20"/>
          <w:szCs w:val="20"/>
        </w:rPr>
        <w:t>ugotovi</w:t>
      </w:r>
      <w:r w:rsidRPr="00626758">
        <w:rPr>
          <w:rFonts w:ascii="Helvetica" w:hAnsi="Helvetica" w:cs="Helvetica"/>
          <w:color w:val="000000"/>
          <w:sz w:val="20"/>
          <w:szCs w:val="20"/>
        </w:rPr>
        <w:t>, da se je stanje zaradi ene spec</w:t>
      </w:r>
      <w:r w:rsidR="00D72DB2" w:rsidRPr="00626758">
        <w:rPr>
          <w:rFonts w:ascii="Helvetica" w:hAnsi="Helvetica" w:cs="Helvetica"/>
          <w:color w:val="000000"/>
          <w:sz w:val="20"/>
          <w:szCs w:val="20"/>
        </w:rPr>
        <w:t xml:space="preserve"> </w:t>
      </w:r>
      <w:r w:rsidRPr="00626758">
        <w:rPr>
          <w:rFonts w:ascii="Helvetica" w:hAnsi="Helvetica" w:cs="Helvetica"/>
          <w:color w:val="000000"/>
          <w:sz w:val="20"/>
          <w:szCs w:val="20"/>
        </w:rPr>
        <w:t>FO obravnave izboljšalo</w:t>
      </w:r>
      <w:r w:rsidR="00B72816" w:rsidRPr="00626758">
        <w:rPr>
          <w:rFonts w:ascii="Helvetica" w:hAnsi="Helvetica" w:cs="Helvetica"/>
          <w:color w:val="000000"/>
          <w:sz w:val="20"/>
          <w:szCs w:val="20"/>
        </w:rPr>
        <w:t>,</w:t>
      </w:r>
      <w:r w:rsidRPr="00626758">
        <w:rPr>
          <w:rFonts w:ascii="Helvetica" w:hAnsi="Helvetica" w:cs="Helvetica"/>
          <w:color w:val="000000"/>
          <w:sz w:val="20"/>
          <w:szCs w:val="20"/>
        </w:rPr>
        <w:t xml:space="preserve"> in meni, da obstaja verjetnost, da se bo izboljšanje še nadaljevalo, je smiselno </w:t>
      </w:r>
      <w:r w:rsidR="001D173B" w:rsidRPr="00626758">
        <w:rPr>
          <w:rFonts w:ascii="Helvetica" w:hAnsi="Helvetica" w:cs="Helvetica"/>
          <w:color w:val="000000"/>
          <w:sz w:val="20"/>
          <w:szCs w:val="20"/>
        </w:rPr>
        <w:t xml:space="preserve">terapijo </w:t>
      </w:r>
      <w:r w:rsidRPr="00626758">
        <w:rPr>
          <w:rFonts w:ascii="Helvetica" w:hAnsi="Helvetica" w:cs="Helvetica"/>
          <w:color w:val="000000"/>
          <w:sz w:val="20"/>
          <w:szCs w:val="20"/>
        </w:rPr>
        <w:t xml:space="preserve">nadaljevati z </w:t>
      </w:r>
      <w:r w:rsidR="00D8667D" w:rsidRPr="00626758">
        <w:rPr>
          <w:rFonts w:ascii="Helvetica" w:hAnsi="Helvetica" w:cs="Helvetica"/>
          <w:color w:val="000000"/>
          <w:sz w:val="20"/>
          <w:szCs w:val="20"/>
        </w:rPr>
        <w:t>novo</w:t>
      </w:r>
      <w:r w:rsidRPr="00626758">
        <w:rPr>
          <w:rFonts w:ascii="Helvetica" w:hAnsi="Helvetica" w:cs="Helvetica"/>
          <w:color w:val="000000"/>
          <w:sz w:val="20"/>
          <w:szCs w:val="20"/>
        </w:rPr>
        <w:t xml:space="preserve"> obravnavo. Po drugi obravnavi pa se bo trend izboljševanja za nekaj časa verjetno ustavil. Zato je smiselno obravnavo ponoviti čez eno leto Če fizioterapevt v poročilu ne </w:t>
      </w:r>
      <w:r w:rsidR="00D8667D" w:rsidRPr="00626758">
        <w:rPr>
          <w:rFonts w:ascii="Helvetica" w:hAnsi="Helvetica" w:cs="Helvetica"/>
          <w:color w:val="000000"/>
          <w:sz w:val="20"/>
          <w:szCs w:val="20"/>
        </w:rPr>
        <w:t>ugotovi</w:t>
      </w:r>
      <w:r w:rsidRPr="00626758">
        <w:rPr>
          <w:rFonts w:ascii="Helvetica" w:hAnsi="Helvetica" w:cs="Helvetica"/>
          <w:color w:val="000000"/>
          <w:sz w:val="20"/>
          <w:szCs w:val="20"/>
        </w:rPr>
        <w:t xml:space="preserve">, da se stanje izboljšuje, pa je smiselno </w:t>
      </w:r>
      <w:r w:rsidR="001D173B" w:rsidRPr="00626758">
        <w:rPr>
          <w:rFonts w:ascii="Helvetica" w:hAnsi="Helvetica" w:cs="Helvetica"/>
          <w:color w:val="000000"/>
          <w:sz w:val="20"/>
          <w:szCs w:val="20"/>
        </w:rPr>
        <w:t xml:space="preserve">obravnave </w:t>
      </w:r>
      <w:r w:rsidRPr="00626758">
        <w:rPr>
          <w:rFonts w:ascii="Helvetica" w:hAnsi="Helvetica" w:cs="Helvetica"/>
          <w:color w:val="000000"/>
          <w:sz w:val="20"/>
          <w:szCs w:val="20"/>
        </w:rPr>
        <w:t xml:space="preserve">za to leto zaključiti, pred tem pa svojce </w:t>
      </w:r>
      <w:r w:rsidR="001D173B" w:rsidRPr="00626758">
        <w:rPr>
          <w:rFonts w:ascii="Helvetica" w:hAnsi="Helvetica" w:cs="Helvetica"/>
          <w:color w:val="000000"/>
          <w:sz w:val="20"/>
          <w:szCs w:val="20"/>
        </w:rPr>
        <w:t xml:space="preserve">pacienta </w:t>
      </w:r>
      <w:r w:rsidRPr="00626758">
        <w:rPr>
          <w:rFonts w:ascii="Helvetica" w:hAnsi="Helvetica" w:cs="Helvetica"/>
          <w:color w:val="000000"/>
          <w:sz w:val="20"/>
          <w:szCs w:val="20"/>
        </w:rPr>
        <w:t>naučiti</w:t>
      </w:r>
      <w:r w:rsidR="00697C2C" w:rsidRPr="00626758">
        <w:rPr>
          <w:rFonts w:ascii="Helvetica" w:hAnsi="Helvetica" w:cs="Helvetica"/>
          <w:color w:val="000000"/>
          <w:sz w:val="20"/>
          <w:szCs w:val="20"/>
        </w:rPr>
        <w:t>,</w:t>
      </w:r>
      <w:r w:rsidRPr="00626758">
        <w:rPr>
          <w:rFonts w:ascii="Helvetica" w:hAnsi="Helvetica" w:cs="Helvetica"/>
          <w:color w:val="000000"/>
          <w:sz w:val="20"/>
          <w:szCs w:val="20"/>
        </w:rPr>
        <w:t xml:space="preserve"> kako lahko </w:t>
      </w:r>
      <w:r w:rsidR="00D8667D" w:rsidRPr="00626758">
        <w:rPr>
          <w:rFonts w:ascii="Helvetica" w:hAnsi="Helvetica" w:cs="Helvetica"/>
          <w:color w:val="000000"/>
          <w:sz w:val="20"/>
          <w:szCs w:val="20"/>
        </w:rPr>
        <w:t xml:space="preserve">pacientu </w:t>
      </w:r>
      <w:r w:rsidRPr="00626758">
        <w:rPr>
          <w:rFonts w:ascii="Helvetica" w:hAnsi="Helvetica" w:cs="Helvetica"/>
          <w:color w:val="000000"/>
          <w:sz w:val="20"/>
          <w:szCs w:val="20"/>
        </w:rPr>
        <w:t>pomagajo sami.</w:t>
      </w:r>
    </w:p>
    <w:p w14:paraId="7A70319A" w14:textId="77777777" w:rsidR="00886166" w:rsidRPr="003F4D50" w:rsidRDefault="00886166" w:rsidP="003F4D50">
      <w:pPr>
        <w:pBdr>
          <w:bottom w:val="single" w:sz="12" w:space="0" w:color="000000"/>
        </w:pBd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br w:type="page"/>
      </w:r>
    </w:p>
    <w:p w14:paraId="3D2BE7E4" w14:textId="77777777" w:rsidR="000509E3" w:rsidRPr="003F4D50" w:rsidRDefault="000509E3" w:rsidP="003F4D50">
      <w:pPr>
        <w:pStyle w:val="Naslov1"/>
      </w:pPr>
      <w:bookmarkStart w:id="15" w:name="_Toc4653305"/>
      <w:r w:rsidRPr="003F4D50">
        <w:t>PATRONAŽA IN NEGA NA DOMU</w:t>
      </w:r>
      <w:bookmarkEnd w:id="15"/>
    </w:p>
    <w:p w14:paraId="586BF4E9" w14:textId="77777777" w:rsidR="00747806" w:rsidRPr="003F4D50" w:rsidRDefault="00747806" w:rsidP="003F4D50">
      <w:pPr>
        <w:jc w:val="both"/>
        <w:rPr>
          <w:rFonts w:ascii="Helvetica" w:hAnsi="Helvetica" w:cs="Times New Roman"/>
          <w:b/>
          <w:sz w:val="20"/>
          <w:szCs w:val="20"/>
        </w:rPr>
      </w:pPr>
    </w:p>
    <w:p w14:paraId="409F7BBE" w14:textId="77777777" w:rsidR="000509E3" w:rsidRPr="000A0E60" w:rsidRDefault="000509E3" w:rsidP="000A0E60">
      <w:pPr>
        <w:spacing w:line="240" w:lineRule="auto"/>
        <w:jc w:val="both"/>
        <w:rPr>
          <w:rFonts w:ascii="Helvetica" w:hAnsi="Helvetica" w:cs="Helvetica"/>
          <w:b/>
          <w:sz w:val="20"/>
          <w:szCs w:val="20"/>
        </w:rPr>
      </w:pPr>
      <w:r w:rsidRPr="000A0E60">
        <w:rPr>
          <w:rFonts w:ascii="Helvetica" w:hAnsi="Helvetica" w:cs="Helvetica"/>
          <w:b/>
          <w:sz w:val="20"/>
          <w:szCs w:val="20"/>
        </w:rPr>
        <w:t>NZD/PATR/1 (2/27) Na podlagi česa lahko patronažna MS izvaja zdravstveno nego na domu?</w:t>
      </w:r>
    </w:p>
    <w:p w14:paraId="415AED7B" w14:textId="77777777" w:rsidR="000509E3" w:rsidRPr="000A0E60" w:rsidRDefault="00A348A1" w:rsidP="000A0E60">
      <w:pPr>
        <w:autoSpaceDE w:val="0"/>
        <w:autoSpaceDN w:val="0"/>
        <w:adjustRightInd w:val="0"/>
        <w:spacing w:after="0" w:line="240" w:lineRule="auto"/>
        <w:jc w:val="both"/>
        <w:rPr>
          <w:rFonts w:ascii="Helvetica" w:hAnsi="Helvetica" w:cs="Helvetica"/>
          <w:bCs/>
          <w:color w:val="000000"/>
          <w:sz w:val="20"/>
          <w:szCs w:val="20"/>
        </w:rPr>
      </w:pPr>
      <w:r w:rsidRPr="000A0E60">
        <w:rPr>
          <w:rFonts w:ascii="Helvetica" w:hAnsi="Helvetica" w:cs="Helvetica"/>
          <w:b/>
          <w:bCs/>
          <w:color w:val="000000"/>
          <w:sz w:val="20"/>
          <w:szCs w:val="20"/>
        </w:rPr>
        <w:t xml:space="preserve">Odgovor: </w:t>
      </w:r>
      <w:r w:rsidR="000509E3" w:rsidRPr="000A0E60">
        <w:rPr>
          <w:rFonts w:ascii="Helvetica" w:hAnsi="Helvetica" w:cs="Helvetica"/>
          <w:sz w:val="20"/>
          <w:szCs w:val="20"/>
        </w:rPr>
        <w:t>Zdravstvena nega pacienta na domu se načrtuje in izvaja na osnovi pisnega naročila (DN), ki ga praviloma predpiše izbrani osebni zdravnik, izjemoma lahko tudi nadomestni ali odpustni zdravnik (npr. paliativa). DN mora biti izpolnjen v skladu z »</w:t>
      </w:r>
      <w:r w:rsidR="000509E3" w:rsidRPr="000A0E60">
        <w:rPr>
          <w:rFonts w:ascii="Helvetica" w:hAnsi="Helvetica" w:cs="Helvetica"/>
          <w:bCs/>
          <w:color w:val="000000"/>
          <w:sz w:val="20"/>
          <w:szCs w:val="20"/>
        </w:rPr>
        <w:t>Navodilom za uveljavljanje pravic do zdravstvenih storitev z Delovnim nalogom v obveznem zdravstvenem zavarovanju«. Storitve, ki jih zdravnik naroči patronažni medicinski sestri na DN</w:t>
      </w:r>
      <w:r w:rsidR="00E7050E" w:rsidRPr="000A0E60">
        <w:rPr>
          <w:rFonts w:ascii="Helvetica" w:hAnsi="Helvetica" w:cs="Helvetica"/>
          <w:bCs/>
          <w:color w:val="000000"/>
          <w:sz w:val="20"/>
          <w:szCs w:val="20"/>
        </w:rPr>
        <w:t>,</w:t>
      </w:r>
      <w:r w:rsidR="000509E3" w:rsidRPr="000A0E60">
        <w:rPr>
          <w:rFonts w:ascii="Helvetica" w:hAnsi="Helvetica" w:cs="Helvetica"/>
          <w:bCs/>
          <w:color w:val="000000"/>
          <w:sz w:val="20"/>
          <w:szCs w:val="20"/>
        </w:rPr>
        <w:t xml:space="preserve"> ta opravi na </w:t>
      </w:r>
      <w:r w:rsidR="000465EA" w:rsidRPr="000A0E60">
        <w:rPr>
          <w:rFonts w:ascii="Helvetica" w:hAnsi="Helvetica" w:cs="Helvetica"/>
          <w:bCs/>
          <w:color w:val="000000"/>
          <w:sz w:val="20"/>
          <w:szCs w:val="20"/>
        </w:rPr>
        <w:t>pacient</w:t>
      </w:r>
      <w:r w:rsidR="000509E3" w:rsidRPr="000A0E60">
        <w:rPr>
          <w:rFonts w:ascii="Helvetica" w:hAnsi="Helvetica" w:cs="Helvetica"/>
          <w:bCs/>
          <w:color w:val="000000"/>
          <w:sz w:val="20"/>
          <w:szCs w:val="20"/>
        </w:rPr>
        <w:t>ovem domu in obračuna v skladu z veljavnim šifrantom patronaže oz. nege na domu. Obračun storitve utemeljuje verodostojen zapis v negovalni dokumentaciji.</w:t>
      </w:r>
    </w:p>
    <w:p w14:paraId="58557022" w14:textId="77777777" w:rsidR="000509E3" w:rsidRPr="000A0E60" w:rsidRDefault="000509E3" w:rsidP="000A0E60">
      <w:pPr>
        <w:autoSpaceDE w:val="0"/>
        <w:autoSpaceDN w:val="0"/>
        <w:adjustRightInd w:val="0"/>
        <w:spacing w:after="0" w:line="240" w:lineRule="auto"/>
        <w:jc w:val="both"/>
        <w:rPr>
          <w:rFonts w:ascii="Helvetica" w:hAnsi="Helvetica" w:cs="Helvetica"/>
          <w:bCs/>
          <w:color w:val="000000"/>
          <w:sz w:val="20"/>
          <w:szCs w:val="20"/>
        </w:rPr>
      </w:pPr>
    </w:p>
    <w:p w14:paraId="1B46DEAA" w14:textId="77777777" w:rsidR="008E6391" w:rsidRDefault="00F71031" w:rsidP="008E6391">
      <w:pPr>
        <w:spacing w:after="0" w:line="240" w:lineRule="auto"/>
        <w:jc w:val="both"/>
        <w:rPr>
          <w:rFonts w:ascii="Helvetica" w:hAnsi="Helvetica" w:cs="Helvetica"/>
          <w:b/>
          <w:color w:val="FF0000"/>
          <w:sz w:val="20"/>
          <w:szCs w:val="20"/>
        </w:rPr>
      </w:pPr>
      <w:r w:rsidRPr="00AC75D7">
        <w:rPr>
          <w:rFonts w:ascii="Helvetica" w:hAnsi="Helvetica" w:cs="Helvetica"/>
          <w:b/>
          <w:color w:val="FF0000"/>
          <w:sz w:val="20"/>
          <w:szCs w:val="20"/>
        </w:rPr>
        <w:t>*POPRAVLJENO*</w:t>
      </w:r>
    </w:p>
    <w:p w14:paraId="1A7AB5C4" w14:textId="08D8E18C" w:rsidR="000509E3" w:rsidRPr="008E6391" w:rsidRDefault="000509E3" w:rsidP="000A0E60">
      <w:pPr>
        <w:spacing w:line="240" w:lineRule="auto"/>
        <w:jc w:val="both"/>
        <w:rPr>
          <w:rFonts w:ascii="Helvetica" w:hAnsi="Helvetica" w:cs="Helvetica"/>
          <w:b/>
          <w:color w:val="FF0000"/>
          <w:sz w:val="20"/>
          <w:szCs w:val="20"/>
        </w:rPr>
      </w:pPr>
      <w:r w:rsidRPr="000A0E60">
        <w:rPr>
          <w:rFonts w:ascii="Helvetica" w:hAnsi="Helvetica" w:cs="Helvetica"/>
          <w:b/>
          <w:sz w:val="20"/>
          <w:szCs w:val="20"/>
        </w:rPr>
        <w:t>NZD/PATR/</w:t>
      </w:r>
      <w:r w:rsidR="00C65A16" w:rsidRPr="000A0E60">
        <w:rPr>
          <w:rFonts w:ascii="Helvetica" w:hAnsi="Helvetica" w:cs="Helvetica"/>
          <w:b/>
          <w:sz w:val="20"/>
          <w:szCs w:val="20"/>
        </w:rPr>
        <w:t>2</w:t>
      </w:r>
      <w:r w:rsidRPr="000A0E60">
        <w:rPr>
          <w:rFonts w:ascii="Helvetica" w:hAnsi="Helvetica" w:cs="Helvetica"/>
          <w:b/>
          <w:sz w:val="20"/>
          <w:szCs w:val="20"/>
        </w:rPr>
        <w:t xml:space="preserve"> (8/142) in NZD/PATR/9 (17/487) V katerih primerih </w:t>
      </w:r>
      <w:r w:rsidR="003547AD" w:rsidRPr="000A0E60">
        <w:rPr>
          <w:rFonts w:ascii="Helvetica" w:hAnsi="Helvetica" w:cs="Helvetica"/>
          <w:b/>
          <w:sz w:val="20"/>
          <w:szCs w:val="20"/>
        </w:rPr>
        <w:t>lahko</w:t>
      </w:r>
      <w:r w:rsidRPr="000A0E60">
        <w:rPr>
          <w:rFonts w:ascii="Helvetica" w:hAnsi="Helvetica" w:cs="Helvetica"/>
          <w:b/>
          <w:sz w:val="20"/>
          <w:szCs w:val="20"/>
        </w:rPr>
        <w:t xml:space="preserve"> </w:t>
      </w:r>
      <w:r w:rsidR="00785ABB" w:rsidRPr="00FF5B5A">
        <w:rPr>
          <w:rFonts w:ascii="Helvetica" w:hAnsi="Helvetica" w:cs="Helvetica"/>
          <w:b/>
          <w:sz w:val="20"/>
          <w:szCs w:val="20"/>
        </w:rPr>
        <w:t xml:space="preserve">patronažna MS </w:t>
      </w:r>
      <w:r w:rsidRPr="000A0E60">
        <w:rPr>
          <w:rFonts w:ascii="Helvetica" w:hAnsi="Helvetica" w:cs="Helvetica"/>
          <w:b/>
          <w:sz w:val="20"/>
          <w:szCs w:val="20"/>
        </w:rPr>
        <w:t>obračuna dodatni obisk</w:t>
      </w:r>
      <w:r w:rsidR="009866F0">
        <w:rPr>
          <w:rFonts w:ascii="Helvetica" w:hAnsi="Helvetica" w:cs="Helvetica"/>
          <w:b/>
          <w:sz w:val="20"/>
          <w:szCs w:val="20"/>
        </w:rPr>
        <w:t xml:space="preserve"> </w:t>
      </w:r>
      <w:r w:rsidR="009866F0" w:rsidRPr="00FF5B5A">
        <w:rPr>
          <w:rFonts w:ascii="Helvetica" w:hAnsi="Helvetica" w:cs="Helvetica"/>
          <w:b/>
          <w:sz w:val="20"/>
          <w:szCs w:val="20"/>
        </w:rPr>
        <w:t>v enem dnevu</w:t>
      </w:r>
      <w:r w:rsidRPr="000A0E60">
        <w:rPr>
          <w:rFonts w:ascii="Helvetica" w:hAnsi="Helvetica" w:cs="Helvetica"/>
          <w:b/>
          <w:sz w:val="20"/>
          <w:szCs w:val="20"/>
        </w:rPr>
        <w:t>?</w:t>
      </w:r>
    </w:p>
    <w:p w14:paraId="709BEAC1" w14:textId="6B502C38" w:rsidR="009866F0" w:rsidRPr="009866F0" w:rsidRDefault="00A348A1" w:rsidP="001508CE">
      <w:pPr>
        <w:pStyle w:val="Brezrazmikov"/>
        <w:jc w:val="both"/>
        <w:rPr>
          <w:rFonts w:ascii="Helvetica" w:hAnsi="Helvetica"/>
          <w:sz w:val="20"/>
          <w:szCs w:val="20"/>
        </w:rPr>
      </w:pPr>
      <w:r w:rsidRPr="009866F0">
        <w:rPr>
          <w:rFonts w:ascii="Helvetica" w:hAnsi="Helvetica"/>
          <w:b/>
          <w:bCs/>
          <w:color w:val="000000"/>
          <w:sz w:val="20"/>
          <w:szCs w:val="20"/>
        </w:rPr>
        <w:t xml:space="preserve">Odgovor: </w:t>
      </w:r>
      <w:r w:rsidR="000509E3" w:rsidRPr="009866F0">
        <w:rPr>
          <w:rFonts w:ascii="Helvetica" w:hAnsi="Helvetica"/>
          <w:sz w:val="20"/>
          <w:szCs w:val="20"/>
        </w:rPr>
        <w:t xml:space="preserve">Če obisk po vsebini in trajanju zahteva dodatno dopolnjeno uro, lahko patronažna MS obračuna dodatni obisk, </w:t>
      </w:r>
      <w:r w:rsidR="00256E8B">
        <w:rPr>
          <w:rFonts w:ascii="Helvetica" w:hAnsi="Helvetica"/>
          <w:sz w:val="20"/>
          <w:szCs w:val="20"/>
        </w:rPr>
        <w:t>praviloma ni</w:t>
      </w:r>
      <w:r w:rsidR="000509E3" w:rsidRPr="009866F0">
        <w:rPr>
          <w:rFonts w:ascii="Helvetica" w:hAnsi="Helvetica"/>
          <w:sz w:val="20"/>
          <w:szCs w:val="20"/>
        </w:rPr>
        <w:t xml:space="preserve"> možno obračunati več kot dveh obiskov pri istem </w:t>
      </w:r>
      <w:r w:rsidR="000465EA" w:rsidRPr="009866F0">
        <w:rPr>
          <w:rFonts w:ascii="Helvetica" w:hAnsi="Helvetica"/>
          <w:sz w:val="20"/>
          <w:szCs w:val="20"/>
        </w:rPr>
        <w:t>pacient</w:t>
      </w:r>
      <w:r w:rsidR="000509E3" w:rsidRPr="009866F0">
        <w:rPr>
          <w:rFonts w:ascii="Helvetica" w:hAnsi="Helvetica"/>
          <w:sz w:val="20"/>
          <w:szCs w:val="20"/>
        </w:rPr>
        <w:t>u</w:t>
      </w:r>
      <w:r w:rsidR="004F7ECE" w:rsidRPr="009866F0">
        <w:rPr>
          <w:rFonts w:ascii="Helvetica" w:hAnsi="Helvetica"/>
          <w:sz w:val="20"/>
          <w:szCs w:val="20"/>
        </w:rPr>
        <w:t xml:space="preserve"> v enem dnevu</w:t>
      </w:r>
      <w:r w:rsidR="000509E3" w:rsidRPr="009866F0">
        <w:rPr>
          <w:rFonts w:ascii="Helvetica" w:hAnsi="Helvetica"/>
          <w:sz w:val="20"/>
          <w:szCs w:val="20"/>
        </w:rPr>
        <w:t>. Porabljen</w:t>
      </w:r>
      <w:r w:rsidR="00FD21F0" w:rsidRPr="009866F0">
        <w:rPr>
          <w:rFonts w:ascii="Helvetica" w:hAnsi="Helvetica"/>
          <w:sz w:val="20"/>
          <w:szCs w:val="20"/>
        </w:rPr>
        <w:t>i</w:t>
      </w:r>
      <w:r w:rsidR="000509E3" w:rsidRPr="009866F0">
        <w:rPr>
          <w:rFonts w:ascii="Helvetica" w:hAnsi="Helvetica"/>
          <w:sz w:val="20"/>
          <w:szCs w:val="20"/>
        </w:rPr>
        <w:t xml:space="preserve"> čas mora biti 2 dopolnjeni uri ali več. </w:t>
      </w:r>
    </w:p>
    <w:p w14:paraId="2889E40D" w14:textId="53BBA7F3" w:rsidR="009866F0" w:rsidRDefault="00FD21F0" w:rsidP="001508CE">
      <w:pPr>
        <w:pStyle w:val="Brezrazmikov"/>
        <w:jc w:val="both"/>
        <w:rPr>
          <w:rFonts w:ascii="Helvetica" w:hAnsi="Helvetica"/>
          <w:sz w:val="20"/>
          <w:szCs w:val="20"/>
        </w:rPr>
      </w:pPr>
      <w:r w:rsidRPr="009866F0">
        <w:rPr>
          <w:rFonts w:ascii="Helvetica" w:hAnsi="Helvetica"/>
          <w:sz w:val="20"/>
          <w:szCs w:val="20"/>
        </w:rPr>
        <w:t>Ob</w:t>
      </w:r>
      <w:r w:rsidR="000509E3" w:rsidRPr="009866F0">
        <w:rPr>
          <w:rFonts w:ascii="Helvetica" w:hAnsi="Helvetica"/>
          <w:sz w:val="20"/>
          <w:szCs w:val="20"/>
        </w:rPr>
        <w:t xml:space="preserve"> </w:t>
      </w:r>
      <w:r w:rsidRPr="009866F0">
        <w:rPr>
          <w:rFonts w:ascii="Helvetica" w:hAnsi="Helvetica"/>
          <w:sz w:val="20"/>
          <w:szCs w:val="20"/>
        </w:rPr>
        <w:t xml:space="preserve">prvem </w:t>
      </w:r>
      <w:r w:rsidR="000509E3" w:rsidRPr="009866F0">
        <w:rPr>
          <w:rFonts w:ascii="Helvetica" w:hAnsi="Helvetica"/>
          <w:sz w:val="20"/>
          <w:szCs w:val="20"/>
        </w:rPr>
        <w:t>obisk</w:t>
      </w:r>
      <w:r w:rsidRPr="009866F0">
        <w:rPr>
          <w:rFonts w:ascii="Helvetica" w:hAnsi="Helvetica"/>
          <w:sz w:val="20"/>
          <w:szCs w:val="20"/>
        </w:rPr>
        <w:t>u</w:t>
      </w:r>
      <w:r w:rsidR="000509E3" w:rsidRPr="009866F0">
        <w:rPr>
          <w:rFonts w:ascii="Helvetica" w:hAnsi="Helvetica"/>
          <w:sz w:val="20"/>
          <w:szCs w:val="20"/>
        </w:rPr>
        <w:t xml:space="preserve"> novorojenčkov oz. dojenčkov dvojčkov ali trojčkov lahko patronažna MS</w:t>
      </w:r>
      <w:r w:rsidR="004F7ECE" w:rsidRPr="009866F0">
        <w:rPr>
          <w:rFonts w:ascii="Helvetica" w:hAnsi="Helvetica"/>
          <w:sz w:val="20"/>
          <w:szCs w:val="20"/>
        </w:rPr>
        <w:t>, obračuna</w:t>
      </w:r>
      <w:r w:rsidR="000509E3" w:rsidRPr="009866F0">
        <w:rPr>
          <w:rFonts w:ascii="Helvetica" w:hAnsi="Helvetica"/>
          <w:sz w:val="20"/>
          <w:szCs w:val="20"/>
        </w:rPr>
        <w:t xml:space="preserve"> en prvi obisk in en </w:t>
      </w:r>
      <w:r w:rsidR="009866F0" w:rsidRPr="00FF5B5A">
        <w:rPr>
          <w:rFonts w:ascii="Helvetica" w:hAnsi="Helvetica"/>
          <w:sz w:val="20"/>
          <w:szCs w:val="20"/>
        </w:rPr>
        <w:t xml:space="preserve">oz. dva </w:t>
      </w:r>
      <w:r w:rsidR="000509E3" w:rsidRPr="00FF5B5A">
        <w:rPr>
          <w:rFonts w:ascii="Helvetica" w:hAnsi="Helvetica"/>
          <w:sz w:val="20"/>
          <w:szCs w:val="20"/>
        </w:rPr>
        <w:t>dodatn</w:t>
      </w:r>
      <w:r w:rsidR="009866F0" w:rsidRPr="00FF5B5A">
        <w:rPr>
          <w:rFonts w:ascii="Helvetica" w:hAnsi="Helvetica"/>
          <w:sz w:val="20"/>
          <w:szCs w:val="20"/>
        </w:rPr>
        <w:t>a</w:t>
      </w:r>
      <w:r w:rsidR="000509E3" w:rsidRPr="00FF5B5A">
        <w:rPr>
          <w:rFonts w:ascii="Helvetica" w:hAnsi="Helvetica"/>
          <w:sz w:val="20"/>
          <w:szCs w:val="20"/>
        </w:rPr>
        <w:t xml:space="preserve"> obisk</w:t>
      </w:r>
      <w:r w:rsidR="009866F0" w:rsidRPr="00FF5B5A">
        <w:rPr>
          <w:rFonts w:ascii="Helvetica" w:hAnsi="Helvetica"/>
          <w:sz w:val="20"/>
          <w:szCs w:val="20"/>
        </w:rPr>
        <w:t>a</w:t>
      </w:r>
      <w:r w:rsidR="000509E3" w:rsidRPr="00FF5B5A">
        <w:rPr>
          <w:rFonts w:ascii="Helvetica" w:hAnsi="Helvetica"/>
          <w:sz w:val="20"/>
          <w:szCs w:val="20"/>
        </w:rPr>
        <w:t xml:space="preserve"> </w:t>
      </w:r>
      <w:r w:rsidR="000509E3" w:rsidRPr="009866F0">
        <w:rPr>
          <w:rFonts w:ascii="Helvetica" w:hAnsi="Helvetica"/>
          <w:sz w:val="20"/>
          <w:szCs w:val="20"/>
        </w:rPr>
        <w:t xml:space="preserve">(ne more beležiti prvega obiska za vsakega novorojenčka oz. dojenčka). </w:t>
      </w:r>
    </w:p>
    <w:p w14:paraId="4CFE9CF7" w14:textId="77777777" w:rsidR="00205708" w:rsidRPr="00FF5B5A" w:rsidRDefault="003E7AC3" w:rsidP="001508CE">
      <w:pPr>
        <w:pStyle w:val="Brezrazmikov"/>
        <w:jc w:val="both"/>
        <w:rPr>
          <w:rFonts w:ascii="Helvetica" w:hAnsi="Helvetica"/>
          <w:sz w:val="20"/>
          <w:szCs w:val="20"/>
        </w:rPr>
      </w:pPr>
      <w:r w:rsidRPr="00FF5B5A">
        <w:rPr>
          <w:rFonts w:ascii="Helvetica" w:hAnsi="Helvetica"/>
          <w:sz w:val="20"/>
          <w:szCs w:val="20"/>
        </w:rPr>
        <w:t xml:space="preserve">Ob ponovnih obiskih novorojenčkov oz. dojenčkov dvojčkov ali trojčkov, lahko patronažna MS obračuna za vsakega otroka ponovni obisk. </w:t>
      </w:r>
    </w:p>
    <w:p w14:paraId="5ED88C31" w14:textId="1F79FF3E" w:rsidR="000509E3" w:rsidRDefault="000509E3" w:rsidP="001508CE">
      <w:pPr>
        <w:pStyle w:val="Brezrazmikov"/>
        <w:jc w:val="both"/>
        <w:rPr>
          <w:rFonts w:ascii="Helvetica" w:hAnsi="Helvetica"/>
          <w:sz w:val="20"/>
          <w:szCs w:val="20"/>
        </w:rPr>
      </w:pPr>
      <w:r w:rsidRPr="009866F0">
        <w:rPr>
          <w:rFonts w:ascii="Helvetica" w:hAnsi="Helvetica"/>
          <w:bCs/>
          <w:color w:val="000000"/>
          <w:sz w:val="20"/>
          <w:szCs w:val="20"/>
        </w:rPr>
        <w:t>Obračun storit</w:t>
      </w:r>
      <w:r w:rsidR="009866F0" w:rsidRPr="00FF5B5A">
        <w:rPr>
          <w:rFonts w:ascii="Helvetica" w:hAnsi="Helvetica"/>
          <w:bCs/>
          <w:sz w:val="20"/>
          <w:szCs w:val="20"/>
        </w:rPr>
        <w:t>ev</w:t>
      </w:r>
      <w:r w:rsidRPr="009866F0">
        <w:rPr>
          <w:rFonts w:ascii="Helvetica" w:hAnsi="Helvetica"/>
          <w:bCs/>
          <w:color w:val="000000"/>
          <w:sz w:val="20"/>
          <w:szCs w:val="20"/>
        </w:rPr>
        <w:t xml:space="preserve"> utemeljuje verodostojen z</w:t>
      </w:r>
      <w:r w:rsidR="004F7ECE" w:rsidRPr="009866F0">
        <w:rPr>
          <w:rFonts w:ascii="Helvetica" w:hAnsi="Helvetica"/>
          <w:bCs/>
          <w:color w:val="000000"/>
          <w:sz w:val="20"/>
          <w:szCs w:val="20"/>
        </w:rPr>
        <w:t>apis v negovalni dokumentaciji</w:t>
      </w:r>
      <w:r w:rsidRPr="009866F0">
        <w:rPr>
          <w:rFonts w:ascii="Helvetica" w:hAnsi="Helvetica"/>
          <w:sz w:val="20"/>
          <w:szCs w:val="20"/>
        </w:rPr>
        <w:t xml:space="preserve">.  </w:t>
      </w:r>
    </w:p>
    <w:p w14:paraId="3487132F" w14:textId="77777777" w:rsidR="009866F0" w:rsidRPr="009866F0" w:rsidRDefault="009866F0" w:rsidP="009866F0">
      <w:pPr>
        <w:pStyle w:val="Brezrazmikov"/>
        <w:rPr>
          <w:rFonts w:ascii="Helvetica" w:hAnsi="Helvetica"/>
          <w:sz w:val="20"/>
          <w:szCs w:val="20"/>
        </w:rPr>
      </w:pPr>
    </w:p>
    <w:p w14:paraId="3CF7D4AE" w14:textId="77777777" w:rsidR="000509E3" w:rsidRPr="000A0E60" w:rsidRDefault="000509E3" w:rsidP="000A0E60">
      <w:pPr>
        <w:spacing w:line="240" w:lineRule="auto"/>
        <w:jc w:val="both"/>
        <w:rPr>
          <w:rFonts w:ascii="Helvetica" w:hAnsi="Helvetica" w:cs="Helvetica"/>
          <w:sz w:val="20"/>
          <w:szCs w:val="20"/>
        </w:rPr>
      </w:pPr>
      <w:r w:rsidRPr="000A0E60">
        <w:rPr>
          <w:rFonts w:ascii="Helvetica" w:hAnsi="Helvetica" w:cs="Helvetica"/>
          <w:b/>
          <w:sz w:val="20"/>
          <w:szCs w:val="20"/>
        </w:rPr>
        <w:t>NZD/PATR/</w:t>
      </w:r>
      <w:r w:rsidR="00C65A16" w:rsidRPr="000A0E60">
        <w:rPr>
          <w:rFonts w:ascii="Helvetica" w:hAnsi="Helvetica" w:cs="Helvetica"/>
          <w:b/>
          <w:sz w:val="20"/>
          <w:szCs w:val="20"/>
        </w:rPr>
        <w:t>3</w:t>
      </w:r>
      <w:r w:rsidRPr="000A0E60">
        <w:rPr>
          <w:rFonts w:ascii="Helvetica" w:hAnsi="Helvetica" w:cs="Helvetica"/>
          <w:b/>
          <w:sz w:val="20"/>
          <w:szCs w:val="20"/>
        </w:rPr>
        <w:t xml:space="preserve"> (14/320) Ali obisk</w:t>
      </w:r>
      <w:r w:rsidR="00EE4E85" w:rsidRPr="000A0E60">
        <w:rPr>
          <w:rFonts w:ascii="Helvetica" w:hAnsi="Helvetica" w:cs="Helvetica"/>
          <w:b/>
          <w:sz w:val="20"/>
          <w:szCs w:val="20"/>
        </w:rPr>
        <w:t>e</w:t>
      </w:r>
      <w:r w:rsidRPr="000A0E60">
        <w:rPr>
          <w:rFonts w:ascii="Helvetica" w:hAnsi="Helvetica" w:cs="Helvetica"/>
          <w:b/>
          <w:sz w:val="20"/>
          <w:szCs w:val="20"/>
        </w:rPr>
        <w:t xml:space="preserve"> patronažne MS pri otročnici in novorojenčku financira ZZZS tudi na dela proste dni?</w:t>
      </w:r>
    </w:p>
    <w:p w14:paraId="0AA6F28D" w14:textId="77777777" w:rsidR="000509E3" w:rsidRPr="000A0E60" w:rsidRDefault="00A348A1" w:rsidP="000A0E60">
      <w:pPr>
        <w:spacing w:line="240" w:lineRule="auto"/>
        <w:jc w:val="both"/>
        <w:rPr>
          <w:rFonts w:ascii="Helvetica" w:hAnsi="Helvetica" w:cs="Helvetica"/>
          <w:sz w:val="20"/>
          <w:szCs w:val="20"/>
        </w:rPr>
      </w:pPr>
      <w:r w:rsidRPr="000A0E60">
        <w:rPr>
          <w:rFonts w:ascii="Helvetica" w:hAnsi="Helvetica" w:cs="Helvetica"/>
          <w:b/>
          <w:bCs/>
          <w:color w:val="000000"/>
          <w:sz w:val="20"/>
          <w:szCs w:val="20"/>
        </w:rPr>
        <w:t xml:space="preserve">Odgovor: </w:t>
      </w:r>
      <w:r w:rsidR="000509E3" w:rsidRPr="000A0E60">
        <w:rPr>
          <w:rFonts w:ascii="Helvetica" w:hAnsi="Helvetica" w:cs="Helvetica"/>
          <w:color w:val="000000"/>
          <w:sz w:val="20"/>
          <w:szCs w:val="20"/>
        </w:rPr>
        <w:t xml:space="preserve">Patronažni obiski oziroma nega se izvajajo tudi ob dela prostih dneh. V skladu s SD lahko izvajalec vse storitve iz veljavnih šifrantov patronaže in nege na domu, razen šifer PZN1113 in PZN1213, ob dela prostih dneh obračuna </w:t>
      </w:r>
      <w:r w:rsidR="00181A33" w:rsidRPr="000A0E60">
        <w:rPr>
          <w:rFonts w:ascii="Helvetica" w:hAnsi="Helvetica" w:cs="Helvetica"/>
          <w:color w:val="000000"/>
          <w:sz w:val="20"/>
          <w:szCs w:val="20"/>
        </w:rPr>
        <w:t xml:space="preserve">ZZZS </w:t>
      </w:r>
      <w:r w:rsidR="000509E3" w:rsidRPr="000A0E60">
        <w:rPr>
          <w:rFonts w:ascii="Helvetica" w:hAnsi="Helvetica" w:cs="Helvetica"/>
          <w:color w:val="000000"/>
          <w:sz w:val="20"/>
          <w:szCs w:val="20"/>
        </w:rPr>
        <w:t xml:space="preserve">po osnovni ceni storitve, povečani za 30 %. </w:t>
      </w:r>
    </w:p>
    <w:p w14:paraId="41B3CECF" w14:textId="1778242D" w:rsidR="000509E3" w:rsidRPr="000A0E60" w:rsidRDefault="000509E3" w:rsidP="000A0E60">
      <w:pPr>
        <w:spacing w:line="240" w:lineRule="auto"/>
        <w:jc w:val="both"/>
        <w:rPr>
          <w:rFonts w:ascii="Helvetica" w:hAnsi="Helvetica" w:cs="Helvetica"/>
          <w:b/>
          <w:sz w:val="20"/>
          <w:szCs w:val="20"/>
        </w:rPr>
      </w:pPr>
      <w:r w:rsidRPr="000A0E60">
        <w:rPr>
          <w:rFonts w:ascii="Helvetica" w:hAnsi="Helvetica" w:cs="Helvetica"/>
          <w:b/>
          <w:sz w:val="20"/>
          <w:szCs w:val="20"/>
        </w:rPr>
        <w:t>NZD/PATR/</w:t>
      </w:r>
      <w:r w:rsidR="00C65A16" w:rsidRPr="000A0E60">
        <w:rPr>
          <w:rFonts w:ascii="Helvetica" w:hAnsi="Helvetica" w:cs="Helvetica"/>
          <w:b/>
          <w:sz w:val="20"/>
          <w:szCs w:val="20"/>
        </w:rPr>
        <w:t>4</w:t>
      </w:r>
      <w:r w:rsidRPr="000A0E60">
        <w:rPr>
          <w:rFonts w:ascii="Helvetica" w:hAnsi="Helvetica" w:cs="Helvetica"/>
          <w:b/>
          <w:sz w:val="20"/>
          <w:szCs w:val="20"/>
        </w:rPr>
        <w:t xml:space="preserve"> (17/484) Ali lahko patronažna MS obišče </w:t>
      </w:r>
      <w:r w:rsidR="008653AD">
        <w:rPr>
          <w:rFonts w:ascii="Helvetica" w:hAnsi="Helvetica" w:cs="Helvetica"/>
          <w:b/>
          <w:sz w:val="20"/>
          <w:szCs w:val="20"/>
        </w:rPr>
        <w:t>zavarovano osebo</w:t>
      </w:r>
      <w:r w:rsidRPr="000A0E60">
        <w:rPr>
          <w:rFonts w:ascii="Helvetica" w:hAnsi="Helvetica" w:cs="Helvetica"/>
          <w:b/>
          <w:sz w:val="20"/>
          <w:szCs w:val="20"/>
        </w:rPr>
        <w:t xml:space="preserve"> na njegovo željo oz. </w:t>
      </w:r>
      <w:r w:rsidR="00EE4E85" w:rsidRPr="000A0E60">
        <w:rPr>
          <w:rFonts w:ascii="Helvetica" w:hAnsi="Helvetica" w:cs="Helvetica"/>
          <w:b/>
          <w:sz w:val="20"/>
          <w:szCs w:val="20"/>
        </w:rPr>
        <w:t xml:space="preserve">na </w:t>
      </w:r>
      <w:r w:rsidRPr="000A0E60">
        <w:rPr>
          <w:rFonts w:ascii="Helvetica" w:hAnsi="Helvetica" w:cs="Helvetica"/>
          <w:b/>
          <w:sz w:val="20"/>
          <w:szCs w:val="20"/>
        </w:rPr>
        <w:t>željo svojcev?</w:t>
      </w:r>
    </w:p>
    <w:p w14:paraId="2A11AEE5" w14:textId="77777777" w:rsidR="000509E3" w:rsidRDefault="00A348A1" w:rsidP="000A0E60">
      <w:pPr>
        <w:spacing w:line="240" w:lineRule="auto"/>
        <w:jc w:val="both"/>
        <w:rPr>
          <w:rFonts w:ascii="Helvetica" w:hAnsi="Helvetica" w:cs="Helvetica"/>
          <w:sz w:val="20"/>
          <w:szCs w:val="20"/>
        </w:rPr>
      </w:pPr>
      <w:r w:rsidRPr="000A0E60">
        <w:rPr>
          <w:rFonts w:ascii="Helvetica" w:hAnsi="Helvetica" w:cs="Helvetica"/>
          <w:b/>
          <w:bCs/>
          <w:color w:val="000000"/>
          <w:sz w:val="20"/>
          <w:szCs w:val="20"/>
        </w:rPr>
        <w:t xml:space="preserve">Odgovor: </w:t>
      </w:r>
      <w:r w:rsidR="000509E3" w:rsidRPr="000A0E60">
        <w:rPr>
          <w:rFonts w:ascii="Helvetica" w:hAnsi="Helvetica" w:cs="Helvetica"/>
          <w:sz w:val="20"/>
          <w:szCs w:val="20"/>
        </w:rPr>
        <w:t xml:space="preserve">Lahko, vendar je </w:t>
      </w:r>
      <w:r w:rsidR="000465EA" w:rsidRPr="000A0E60">
        <w:rPr>
          <w:rFonts w:ascii="Helvetica" w:hAnsi="Helvetica" w:cs="Helvetica"/>
          <w:sz w:val="20"/>
          <w:szCs w:val="20"/>
        </w:rPr>
        <w:t>pacient</w:t>
      </w:r>
      <w:r w:rsidR="000509E3" w:rsidRPr="000A0E60">
        <w:rPr>
          <w:rFonts w:ascii="Helvetica" w:hAnsi="Helvetica" w:cs="Helvetica"/>
          <w:sz w:val="20"/>
          <w:szCs w:val="20"/>
        </w:rPr>
        <w:t xml:space="preserve"> samoplačnik za obisk, ki ga patronažna MS opravi na njegovo željo ali </w:t>
      </w:r>
      <w:r w:rsidR="00EE4E85" w:rsidRPr="000A0E60">
        <w:rPr>
          <w:rFonts w:ascii="Helvetica" w:hAnsi="Helvetica" w:cs="Helvetica"/>
          <w:sz w:val="20"/>
          <w:szCs w:val="20"/>
        </w:rPr>
        <w:t xml:space="preserve">na </w:t>
      </w:r>
      <w:r w:rsidR="000509E3" w:rsidRPr="000A0E60">
        <w:rPr>
          <w:rFonts w:ascii="Helvetica" w:hAnsi="Helvetica" w:cs="Helvetica"/>
          <w:sz w:val="20"/>
          <w:szCs w:val="20"/>
        </w:rPr>
        <w:t xml:space="preserve">željo svojcev. Patronažna MS lahko samoplačniški obisk opravi izven rednega delovnega časa, ki ga ima po pogodbi z ZZZS. </w:t>
      </w:r>
    </w:p>
    <w:p w14:paraId="0F5B259C" w14:textId="77777777" w:rsidR="000509E3" w:rsidRPr="000A0E60" w:rsidRDefault="000509E3" w:rsidP="000A0E60">
      <w:pPr>
        <w:spacing w:line="240" w:lineRule="auto"/>
        <w:jc w:val="both"/>
        <w:rPr>
          <w:rFonts w:ascii="Helvetica" w:hAnsi="Helvetica" w:cs="Helvetica"/>
          <w:b/>
          <w:sz w:val="20"/>
          <w:szCs w:val="20"/>
        </w:rPr>
      </w:pPr>
      <w:r w:rsidRPr="000A0E60">
        <w:rPr>
          <w:rFonts w:ascii="Helvetica" w:hAnsi="Helvetica" w:cs="Helvetica"/>
          <w:b/>
          <w:sz w:val="20"/>
          <w:szCs w:val="20"/>
        </w:rPr>
        <w:t>NZD/PATR/</w:t>
      </w:r>
      <w:r w:rsidR="00C65A16" w:rsidRPr="000A0E60">
        <w:rPr>
          <w:rFonts w:ascii="Helvetica" w:hAnsi="Helvetica" w:cs="Helvetica"/>
          <w:b/>
          <w:sz w:val="20"/>
          <w:szCs w:val="20"/>
        </w:rPr>
        <w:t>6</w:t>
      </w:r>
      <w:r w:rsidRPr="000A0E60">
        <w:rPr>
          <w:rFonts w:ascii="Helvetica" w:hAnsi="Helvetica" w:cs="Helvetica"/>
          <w:b/>
          <w:sz w:val="20"/>
          <w:szCs w:val="20"/>
        </w:rPr>
        <w:t xml:space="preserve"> (17/485) DN osebnega zdravnika določa vsakodnevno povijanje nog, </w:t>
      </w:r>
      <w:r w:rsidR="00181A33" w:rsidRPr="000A0E60">
        <w:rPr>
          <w:rFonts w:ascii="Helvetica" w:hAnsi="Helvetica" w:cs="Helvetica"/>
          <w:b/>
          <w:sz w:val="20"/>
          <w:szCs w:val="20"/>
        </w:rPr>
        <w:t xml:space="preserve">čeprav </w:t>
      </w:r>
      <w:r w:rsidRPr="000A0E60">
        <w:rPr>
          <w:rFonts w:ascii="Helvetica" w:hAnsi="Helvetica" w:cs="Helvetica"/>
          <w:b/>
          <w:sz w:val="20"/>
          <w:szCs w:val="20"/>
        </w:rPr>
        <w:t xml:space="preserve">so ob </w:t>
      </w:r>
      <w:r w:rsidR="000465EA" w:rsidRPr="000A0E60">
        <w:rPr>
          <w:rFonts w:ascii="Helvetica" w:hAnsi="Helvetica" w:cs="Helvetica"/>
          <w:b/>
          <w:sz w:val="20"/>
          <w:szCs w:val="20"/>
        </w:rPr>
        <w:t>pacient</w:t>
      </w:r>
      <w:r w:rsidRPr="000A0E60">
        <w:rPr>
          <w:rFonts w:ascii="Helvetica" w:hAnsi="Helvetica" w:cs="Helvetica"/>
          <w:b/>
          <w:sz w:val="20"/>
          <w:szCs w:val="20"/>
        </w:rPr>
        <w:t>u svojci. Zdravnik in svojci vztrajajo</w:t>
      </w:r>
      <w:r w:rsidR="00EE4E85" w:rsidRPr="000A0E60">
        <w:rPr>
          <w:rFonts w:ascii="Helvetica" w:hAnsi="Helvetica" w:cs="Helvetica"/>
          <w:b/>
          <w:sz w:val="20"/>
          <w:szCs w:val="20"/>
        </w:rPr>
        <w:t xml:space="preserve">, naj </w:t>
      </w:r>
      <w:r w:rsidR="000465EA" w:rsidRPr="000A0E60">
        <w:rPr>
          <w:rFonts w:ascii="Helvetica" w:hAnsi="Helvetica" w:cs="Helvetica"/>
          <w:b/>
          <w:sz w:val="20"/>
          <w:szCs w:val="20"/>
        </w:rPr>
        <w:t>pacientu</w:t>
      </w:r>
      <w:r w:rsidRPr="000A0E60">
        <w:rPr>
          <w:rFonts w:ascii="Helvetica" w:hAnsi="Helvetica" w:cs="Helvetica"/>
          <w:b/>
          <w:sz w:val="20"/>
          <w:szCs w:val="20"/>
        </w:rPr>
        <w:t xml:space="preserve"> </w:t>
      </w:r>
      <w:r w:rsidR="00EE4E85" w:rsidRPr="000A0E60">
        <w:rPr>
          <w:rFonts w:ascii="Helvetica" w:hAnsi="Helvetica" w:cs="Helvetica"/>
          <w:b/>
          <w:sz w:val="20"/>
          <w:szCs w:val="20"/>
        </w:rPr>
        <w:t>noge</w:t>
      </w:r>
      <w:r w:rsidR="00EE4E85" w:rsidRPr="000A0E60" w:rsidDel="00EE4E85">
        <w:rPr>
          <w:rFonts w:ascii="Helvetica" w:hAnsi="Helvetica" w:cs="Helvetica"/>
          <w:b/>
          <w:sz w:val="20"/>
          <w:szCs w:val="20"/>
        </w:rPr>
        <w:t xml:space="preserve"> </w:t>
      </w:r>
      <w:r w:rsidR="00EE4E85" w:rsidRPr="000A0E60">
        <w:rPr>
          <w:rFonts w:ascii="Helvetica" w:hAnsi="Helvetica" w:cs="Helvetica"/>
          <w:b/>
          <w:sz w:val="20"/>
          <w:szCs w:val="20"/>
        </w:rPr>
        <w:t xml:space="preserve">vsak dan </w:t>
      </w:r>
      <w:r w:rsidRPr="000A0E60">
        <w:rPr>
          <w:rFonts w:ascii="Helvetica" w:hAnsi="Helvetica" w:cs="Helvetica"/>
          <w:b/>
          <w:sz w:val="20"/>
          <w:szCs w:val="20"/>
        </w:rPr>
        <w:t>povija patronažn</w:t>
      </w:r>
      <w:r w:rsidR="00EE4E85" w:rsidRPr="000A0E60">
        <w:rPr>
          <w:rFonts w:ascii="Helvetica" w:hAnsi="Helvetica" w:cs="Helvetica"/>
          <w:b/>
          <w:sz w:val="20"/>
          <w:szCs w:val="20"/>
        </w:rPr>
        <w:t>a</w:t>
      </w:r>
      <w:r w:rsidRPr="000A0E60">
        <w:rPr>
          <w:rFonts w:ascii="Helvetica" w:hAnsi="Helvetica" w:cs="Helvetica"/>
          <w:b/>
          <w:sz w:val="20"/>
          <w:szCs w:val="20"/>
        </w:rPr>
        <w:t xml:space="preserve"> MS. Kako ravnati v tem primeru?</w:t>
      </w:r>
    </w:p>
    <w:p w14:paraId="36BE78EF" w14:textId="77777777" w:rsidR="000509E3" w:rsidRPr="000A0E60" w:rsidRDefault="000509E3" w:rsidP="000A0E60">
      <w:pPr>
        <w:autoSpaceDE w:val="0"/>
        <w:autoSpaceDN w:val="0"/>
        <w:adjustRightInd w:val="0"/>
        <w:spacing w:after="0" w:line="240" w:lineRule="auto"/>
        <w:jc w:val="both"/>
        <w:rPr>
          <w:rFonts w:ascii="Helvetica" w:hAnsi="Helvetica" w:cs="Helvetica"/>
          <w:color w:val="000000"/>
          <w:sz w:val="20"/>
          <w:szCs w:val="20"/>
        </w:rPr>
      </w:pPr>
      <w:r w:rsidRPr="000A0E60">
        <w:rPr>
          <w:rFonts w:ascii="Helvetica" w:hAnsi="Helvetica" w:cs="Helvetica"/>
          <w:b/>
          <w:bCs/>
          <w:color w:val="000000"/>
          <w:sz w:val="20"/>
          <w:szCs w:val="20"/>
        </w:rPr>
        <w:t xml:space="preserve">Odgovor: </w:t>
      </w:r>
      <w:r w:rsidRPr="000A0E60">
        <w:rPr>
          <w:rFonts w:ascii="Helvetica" w:hAnsi="Helvetica" w:cs="Helvetica"/>
          <w:color w:val="000000"/>
          <w:sz w:val="20"/>
          <w:szCs w:val="20"/>
        </w:rPr>
        <w:t xml:space="preserve">Za strokovno ustreznost naročila in usklajenost predpisovanja s Pravili OZZ za izvajanje zdravstvene nege na domu je odgovoren zdravnik. Patronažna MS je njegov timski sodelavec in </w:t>
      </w:r>
      <w:r w:rsidR="00EE4E85" w:rsidRPr="000A0E60">
        <w:rPr>
          <w:rFonts w:ascii="Helvetica" w:hAnsi="Helvetica" w:cs="Helvetica"/>
          <w:color w:val="000000"/>
          <w:sz w:val="20"/>
          <w:szCs w:val="20"/>
        </w:rPr>
        <w:t xml:space="preserve">je </w:t>
      </w:r>
      <w:r w:rsidRPr="000A0E60">
        <w:rPr>
          <w:rFonts w:ascii="Helvetica" w:hAnsi="Helvetica" w:cs="Helvetica"/>
          <w:color w:val="000000"/>
          <w:sz w:val="20"/>
          <w:szCs w:val="20"/>
        </w:rPr>
        <w:t>zato dolžna zdravniku poročati o poteku nege, ki mora biti tudi zabeležena. O poteku in izvajanju nege na domu se morata zdravnik in patronažna MS medsebojno usklajevati in zaključiti nego na domu takoj, ko je mogoče.</w:t>
      </w:r>
    </w:p>
    <w:p w14:paraId="4432498F" w14:textId="77777777" w:rsidR="000509E3" w:rsidRPr="000A0E60" w:rsidRDefault="000509E3" w:rsidP="000A0E60">
      <w:pPr>
        <w:autoSpaceDE w:val="0"/>
        <w:autoSpaceDN w:val="0"/>
        <w:adjustRightInd w:val="0"/>
        <w:spacing w:after="0" w:line="240" w:lineRule="auto"/>
        <w:jc w:val="both"/>
        <w:rPr>
          <w:rFonts w:ascii="Helvetica" w:hAnsi="Helvetica" w:cs="Helvetica"/>
          <w:color w:val="000000"/>
          <w:sz w:val="20"/>
          <w:szCs w:val="20"/>
        </w:rPr>
      </w:pPr>
    </w:p>
    <w:p w14:paraId="583CB988" w14:textId="77777777" w:rsidR="000509E3" w:rsidRPr="000A0E60" w:rsidRDefault="000509E3" w:rsidP="000A0E60">
      <w:pPr>
        <w:spacing w:line="240" w:lineRule="auto"/>
        <w:jc w:val="both"/>
        <w:rPr>
          <w:rFonts w:ascii="Helvetica" w:hAnsi="Helvetica" w:cs="Helvetica"/>
          <w:b/>
          <w:sz w:val="20"/>
          <w:szCs w:val="20"/>
        </w:rPr>
      </w:pPr>
      <w:r w:rsidRPr="000A0E60">
        <w:rPr>
          <w:rFonts w:ascii="Helvetica" w:hAnsi="Helvetica" w:cs="Helvetica"/>
          <w:b/>
          <w:sz w:val="20"/>
          <w:szCs w:val="20"/>
        </w:rPr>
        <w:t>NZD/PATR/</w:t>
      </w:r>
      <w:r w:rsidR="00C65A16" w:rsidRPr="000A0E60">
        <w:rPr>
          <w:rFonts w:ascii="Helvetica" w:hAnsi="Helvetica" w:cs="Helvetica"/>
          <w:b/>
          <w:sz w:val="20"/>
          <w:szCs w:val="20"/>
        </w:rPr>
        <w:t>7</w:t>
      </w:r>
      <w:r w:rsidRPr="000A0E60">
        <w:rPr>
          <w:rFonts w:ascii="Helvetica" w:hAnsi="Helvetica" w:cs="Helvetica"/>
          <w:b/>
          <w:sz w:val="20"/>
          <w:szCs w:val="20"/>
        </w:rPr>
        <w:t xml:space="preserve"> (17/486) in NZD/PATR/14 (17/489) Kdo je dolžan zagotoviti potreben material, ki se uporablja pri negi </w:t>
      </w:r>
      <w:r w:rsidR="000465EA" w:rsidRPr="000A0E60">
        <w:rPr>
          <w:rFonts w:ascii="Helvetica" w:hAnsi="Helvetica" w:cs="Helvetica"/>
          <w:b/>
          <w:sz w:val="20"/>
          <w:szCs w:val="20"/>
        </w:rPr>
        <w:t>pacient</w:t>
      </w:r>
      <w:r w:rsidRPr="000A0E60">
        <w:rPr>
          <w:rFonts w:ascii="Helvetica" w:hAnsi="Helvetica" w:cs="Helvetica"/>
          <w:b/>
          <w:sz w:val="20"/>
          <w:szCs w:val="20"/>
        </w:rPr>
        <w:t>a na domu, npr. brizgalke, filtr</w:t>
      </w:r>
      <w:r w:rsidR="00EE4E85" w:rsidRPr="000A0E60">
        <w:rPr>
          <w:rFonts w:ascii="Helvetica" w:hAnsi="Helvetica" w:cs="Helvetica"/>
          <w:b/>
          <w:sz w:val="20"/>
          <w:szCs w:val="20"/>
        </w:rPr>
        <w:t>e</w:t>
      </w:r>
      <w:r w:rsidRPr="000A0E60">
        <w:rPr>
          <w:rFonts w:ascii="Helvetica" w:hAnsi="Helvetica" w:cs="Helvetica"/>
          <w:b/>
          <w:sz w:val="20"/>
          <w:szCs w:val="20"/>
        </w:rPr>
        <w:t>, obvezilni material …?</w:t>
      </w:r>
    </w:p>
    <w:p w14:paraId="2CA6744B" w14:textId="77777777" w:rsidR="000509E3" w:rsidRPr="000A0E60" w:rsidRDefault="000509E3" w:rsidP="000A0E60">
      <w:pPr>
        <w:spacing w:line="240" w:lineRule="auto"/>
        <w:jc w:val="both"/>
        <w:rPr>
          <w:rFonts w:ascii="Helvetica" w:hAnsi="Helvetica" w:cs="Helvetica"/>
          <w:color w:val="000000"/>
          <w:sz w:val="20"/>
          <w:szCs w:val="20"/>
        </w:rPr>
      </w:pPr>
      <w:r w:rsidRPr="000A0E60">
        <w:rPr>
          <w:rFonts w:ascii="Helvetica" w:hAnsi="Helvetica" w:cs="Helvetica"/>
          <w:b/>
          <w:color w:val="000000"/>
          <w:sz w:val="20"/>
          <w:szCs w:val="20"/>
        </w:rPr>
        <w:t>Odgovor:</w:t>
      </w:r>
      <w:r w:rsidRPr="000A0E60">
        <w:rPr>
          <w:rFonts w:ascii="Helvetica" w:hAnsi="Helvetica" w:cs="Helvetica"/>
          <w:color w:val="000000"/>
          <w:sz w:val="20"/>
          <w:szCs w:val="20"/>
        </w:rPr>
        <w:t xml:space="preserve"> </w:t>
      </w:r>
      <w:r w:rsidR="00EE4E85" w:rsidRPr="000A0E60">
        <w:rPr>
          <w:rFonts w:ascii="Helvetica" w:hAnsi="Helvetica" w:cs="Helvetica"/>
          <w:color w:val="000000"/>
          <w:sz w:val="20"/>
          <w:szCs w:val="20"/>
        </w:rPr>
        <w:t xml:space="preserve">Ves </w:t>
      </w:r>
      <w:r w:rsidRPr="000A0E60">
        <w:rPr>
          <w:rFonts w:ascii="Helvetica" w:hAnsi="Helvetica" w:cs="Helvetica"/>
          <w:color w:val="000000"/>
          <w:sz w:val="20"/>
          <w:szCs w:val="20"/>
        </w:rPr>
        <w:t xml:space="preserve">material, ki se uporablja za zdravstveno nego na domu, zagotovi izvajalec – v določilih SD je določeno, kateri del stroškov </w:t>
      </w:r>
      <w:r w:rsidR="00EE4E85" w:rsidRPr="000A0E60">
        <w:rPr>
          <w:rFonts w:ascii="Helvetica" w:hAnsi="Helvetica" w:cs="Helvetica"/>
          <w:color w:val="000000"/>
          <w:sz w:val="20"/>
          <w:szCs w:val="20"/>
        </w:rPr>
        <w:t>plača</w:t>
      </w:r>
      <w:r w:rsidRPr="000A0E60">
        <w:rPr>
          <w:rFonts w:ascii="Helvetica" w:hAnsi="Helvetica" w:cs="Helvetica"/>
          <w:color w:val="000000"/>
          <w:sz w:val="20"/>
          <w:szCs w:val="20"/>
        </w:rPr>
        <w:t xml:space="preserve"> izdajatelj DN in kateri del </w:t>
      </w:r>
      <w:r w:rsidR="00EE4E85" w:rsidRPr="000A0E60">
        <w:rPr>
          <w:rFonts w:ascii="Helvetica" w:hAnsi="Helvetica" w:cs="Helvetica"/>
          <w:color w:val="000000"/>
          <w:sz w:val="20"/>
          <w:szCs w:val="20"/>
        </w:rPr>
        <w:t xml:space="preserve">izvajalec </w:t>
      </w:r>
      <w:r w:rsidRPr="000A0E60">
        <w:rPr>
          <w:rFonts w:ascii="Helvetica" w:hAnsi="Helvetica" w:cs="Helvetica"/>
          <w:color w:val="000000"/>
          <w:sz w:val="20"/>
          <w:szCs w:val="20"/>
        </w:rPr>
        <w:t>nege na domu.</w:t>
      </w:r>
    </w:p>
    <w:p w14:paraId="08C82B94" w14:textId="77777777" w:rsidR="000509E3" w:rsidRPr="000A0E60" w:rsidRDefault="000509E3" w:rsidP="000A0E60">
      <w:pPr>
        <w:spacing w:line="240" w:lineRule="auto"/>
        <w:jc w:val="both"/>
        <w:rPr>
          <w:rFonts w:ascii="Helvetica" w:hAnsi="Helvetica" w:cs="Helvetica"/>
          <w:b/>
          <w:sz w:val="20"/>
          <w:szCs w:val="20"/>
        </w:rPr>
      </w:pPr>
      <w:r w:rsidRPr="000A0E60">
        <w:rPr>
          <w:rFonts w:ascii="Helvetica" w:hAnsi="Helvetica" w:cs="Helvetica"/>
          <w:b/>
          <w:sz w:val="20"/>
          <w:szCs w:val="20"/>
        </w:rPr>
        <w:t>NZD/PATR/</w:t>
      </w:r>
      <w:r w:rsidR="00C65A16" w:rsidRPr="000A0E60">
        <w:rPr>
          <w:rFonts w:ascii="Helvetica" w:hAnsi="Helvetica" w:cs="Helvetica"/>
          <w:b/>
          <w:sz w:val="20"/>
          <w:szCs w:val="20"/>
        </w:rPr>
        <w:t>8</w:t>
      </w:r>
      <w:r w:rsidRPr="000A0E60">
        <w:rPr>
          <w:rFonts w:ascii="Helvetica" w:hAnsi="Helvetica" w:cs="Helvetica"/>
          <w:b/>
          <w:sz w:val="20"/>
          <w:szCs w:val="20"/>
        </w:rPr>
        <w:t xml:space="preserve"> (17/488) Ali lahko patronažna MS v primerih nadomeščanja (izguba časa na poti najmanj 15 minut oz. oddaljenost najmanj 15 km) obračuna obravnavo v oddaljenem kraju (PZN1113), čeprav omenjeni kriterij ne velja za sedež patronažne MS, ki je nadomeščana? </w:t>
      </w:r>
    </w:p>
    <w:p w14:paraId="023C8770" w14:textId="77777777" w:rsidR="000509E3" w:rsidRPr="000A0E60" w:rsidRDefault="000509E3" w:rsidP="000A0E60">
      <w:pPr>
        <w:spacing w:line="240" w:lineRule="auto"/>
        <w:jc w:val="both"/>
        <w:rPr>
          <w:rFonts w:ascii="Helvetica" w:hAnsi="Helvetica" w:cs="Helvetica"/>
          <w:sz w:val="20"/>
          <w:szCs w:val="20"/>
        </w:rPr>
      </w:pPr>
      <w:r w:rsidRPr="000A0E60">
        <w:rPr>
          <w:rFonts w:ascii="Helvetica" w:hAnsi="Helvetica" w:cs="Helvetica"/>
          <w:b/>
          <w:bCs/>
          <w:color w:val="000000"/>
          <w:sz w:val="20"/>
          <w:szCs w:val="20"/>
        </w:rPr>
        <w:t xml:space="preserve">Odgovor: </w:t>
      </w:r>
      <w:r w:rsidRPr="000A0E60">
        <w:rPr>
          <w:rFonts w:ascii="Helvetica" w:hAnsi="Helvetica" w:cs="Helvetica"/>
          <w:color w:val="000000"/>
          <w:sz w:val="20"/>
          <w:szCs w:val="20"/>
        </w:rPr>
        <w:t>V času nadomeščanja ima izvajalec, ki nadomešča odsotnega izvajalca, vsa enaka pooblastila za izvajanje dejavnosti</w:t>
      </w:r>
      <w:r w:rsidR="00181A33" w:rsidRPr="000A0E60">
        <w:rPr>
          <w:rFonts w:ascii="Helvetica" w:hAnsi="Helvetica" w:cs="Helvetica"/>
          <w:color w:val="000000"/>
          <w:sz w:val="20"/>
          <w:szCs w:val="20"/>
        </w:rPr>
        <w:t>,</w:t>
      </w:r>
      <w:r w:rsidRPr="000A0E60">
        <w:rPr>
          <w:rFonts w:ascii="Helvetica" w:hAnsi="Helvetica" w:cs="Helvetica"/>
          <w:color w:val="000000"/>
          <w:sz w:val="20"/>
          <w:szCs w:val="20"/>
        </w:rPr>
        <w:t xml:space="preserve"> zavarovani osebi </w:t>
      </w:r>
      <w:r w:rsidR="00181A33" w:rsidRPr="000A0E60">
        <w:rPr>
          <w:rFonts w:ascii="Helvetica" w:hAnsi="Helvetica" w:cs="Helvetica"/>
          <w:color w:val="000000"/>
          <w:sz w:val="20"/>
          <w:szCs w:val="20"/>
        </w:rPr>
        <w:t xml:space="preserve">pa </w:t>
      </w:r>
      <w:r w:rsidRPr="000A0E60">
        <w:rPr>
          <w:rFonts w:ascii="Helvetica" w:hAnsi="Helvetica" w:cs="Helvetica"/>
          <w:color w:val="000000"/>
          <w:sz w:val="20"/>
          <w:szCs w:val="20"/>
        </w:rPr>
        <w:t xml:space="preserve">se storitve zagotavljajo in obračunavajo pod enakimi pogoji </w:t>
      </w:r>
      <w:r w:rsidR="009670F9" w:rsidRPr="000A0E60">
        <w:rPr>
          <w:rFonts w:ascii="Helvetica" w:hAnsi="Helvetica" w:cs="Helvetica"/>
          <w:color w:val="000000"/>
          <w:sz w:val="20"/>
          <w:szCs w:val="20"/>
        </w:rPr>
        <w:t>–</w:t>
      </w:r>
      <w:r w:rsidRPr="000A0E60">
        <w:rPr>
          <w:rFonts w:ascii="Helvetica" w:hAnsi="Helvetica" w:cs="Helvetica"/>
          <w:color w:val="000000"/>
          <w:sz w:val="20"/>
          <w:szCs w:val="20"/>
        </w:rPr>
        <w:t xml:space="preserve"> to velja tudi za oddeljene obiske (šteje</w:t>
      </w:r>
      <w:r w:rsidR="00EE4E85" w:rsidRPr="000A0E60">
        <w:rPr>
          <w:rFonts w:ascii="Helvetica" w:hAnsi="Helvetica" w:cs="Helvetica"/>
          <w:color w:val="000000"/>
          <w:sz w:val="20"/>
          <w:szCs w:val="20"/>
        </w:rPr>
        <w:t>ta</w:t>
      </w:r>
      <w:r w:rsidRPr="000A0E60">
        <w:rPr>
          <w:rFonts w:ascii="Helvetica" w:hAnsi="Helvetica" w:cs="Helvetica"/>
          <w:color w:val="000000"/>
          <w:sz w:val="20"/>
          <w:szCs w:val="20"/>
        </w:rPr>
        <w:t xml:space="preserve"> oddaljenost in čas od lokacije izvajalca, ki je odsoten).</w:t>
      </w:r>
    </w:p>
    <w:p w14:paraId="67248FC7" w14:textId="77777777" w:rsidR="000509E3" w:rsidRPr="000A0E60" w:rsidRDefault="000509E3" w:rsidP="000A0E60">
      <w:pPr>
        <w:spacing w:line="240" w:lineRule="auto"/>
        <w:jc w:val="both"/>
        <w:rPr>
          <w:rFonts w:ascii="Helvetica" w:hAnsi="Helvetica" w:cs="Helvetica"/>
          <w:b/>
          <w:sz w:val="20"/>
          <w:szCs w:val="20"/>
        </w:rPr>
      </w:pPr>
      <w:r w:rsidRPr="000A0E60">
        <w:rPr>
          <w:rFonts w:ascii="Helvetica" w:hAnsi="Helvetica" w:cs="Helvetica"/>
          <w:b/>
          <w:sz w:val="20"/>
          <w:szCs w:val="20"/>
        </w:rPr>
        <w:t>NZD/PATR/</w:t>
      </w:r>
      <w:r w:rsidR="00C65A16" w:rsidRPr="000A0E60">
        <w:rPr>
          <w:rFonts w:ascii="Helvetica" w:hAnsi="Helvetica" w:cs="Helvetica"/>
          <w:b/>
          <w:sz w:val="20"/>
          <w:szCs w:val="20"/>
        </w:rPr>
        <w:t>9</w:t>
      </w:r>
      <w:r w:rsidRPr="000A0E60">
        <w:rPr>
          <w:rFonts w:ascii="Helvetica" w:hAnsi="Helvetica" w:cs="Helvetica"/>
          <w:b/>
          <w:sz w:val="20"/>
          <w:szCs w:val="20"/>
        </w:rPr>
        <w:t xml:space="preserve"> (17/490), NZD/PATR/19 (20/560), NZD/PATR/20 (20,18/532) Za koliko časa in v kakšnih primerih je </w:t>
      </w:r>
      <w:r w:rsidR="000465EA" w:rsidRPr="000A0E60">
        <w:rPr>
          <w:rFonts w:ascii="Helvetica" w:hAnsi="Helvetica" w:cs="Helvetica"/>
          <w:b/>
          <w:sz w:val="20"/>
          <w:szCs w:val="20"/>
        </w:rPr>
        <w:t>pacient</w:t>
      </w:r>
      <w:r w:rsidRPr="000A0E60">
        <w:rPr>
          <w:rFonts w:ascii="Helvetica" w:hAnsi="Helvetica" w:cs="Helvetica"/>
          <w:b/>
          <w:sz w:val="20"/>
          <w:szCs w:val="20"/>
        </w:rPr>
        <w:t xml:space="preserve"> upravičen do aplikacije inzulina </w:t>
      </w:r>
      <w:r w:rsidR="002E7548" w:rsidRPr="000A0E60">
        <w:rPr>
          <w:rFonts w:ascii="Helvetica" w:hAnsi="Helvetica" w:cs="Helvetica"/>
          <w:b/>
          <w:sz w:val="20"/>
          <w:szCs w:val="20"/>
        </w:rPr>
        <w:t xml:space="preserve">ali antikoagulantne terapije </w:t>
      </w:r>
      <w:r w:rsidRPr="000A0E60">
        <w:rPr>
          <w:rFonts w:ascii="Helvetica" w:hAnsi="Helvetica" w:cs="Helvetica"/>
          <w:b/>
          <w:sz w:val="20"/>
          <w:szCs w:val="20"/>
        </w:rPr>
        <w:t>s strani patronažne službe v primeru, da ima svojce, ki so mu zmožni aplicirati inzulin</w:t>
      </w:r>
      <w:r w:rsidR="002E7548" w:rsidRPr="000A0E60">
        <w:rPr>
          <w:rFonts w:ascii="Helvetica" w:hAnsi="Helvetica" w:cs="Helvetica"/>
          <w:b/>
          <w:sz w:val="20"/>
          <w:szCs w:val="20"/>
        </w:rPr>
        <w:t xml:space="preserve"> ali antikoagulantn</w:t>
      </w:r>
      <w:r w:rsidR="00B465B4">
        <w:rPr>
          <w:rFonts w:ascii="Helvetica" w:hAnsi="Helvetica" w:cs="Helvetica"/>
          <w:b/>
          <w:sz w:val="20"/>
          <w:szCs w:val="20"/>
        </w:rPr>
        <w:t>o</w:t>
      </w:r>
      <w:r w:rsidR="002E7548" w:rsidRPr="000A0E60">
        <w:rPr>
          <w:rFonts w:ascii="Helvetica" w:hAnsi="Helvetica" w:cs="Helvetica"/>
          <w:b/>
          <w:sz w:val="20"/>
          <w:szCs w:val="20"/>
        </w:rPr>
        <w:t xml:space="preserve"> terapij</w:t>
      </w:r>
      <w:r w:rsidR="00B465B4">
        <w:rPr>
          <w:rFonts w:ascii="Helvetica" w:hAnsi="Helvetica" w:cs="Helvetica"/>
          <w:b/>
          <w:sz w:val="20"/>
          <w:szCs w:val="20"/>
        </w:rPr>
        <w:t>o</w:t>
      </w:r>
      <w:r w:rsidRPr="000A0E60">
        <w:rPr>
          <w:rFonts w:ascii="Helvetica" w:hAnsi="Helvetica" w:cs="Helvetica"/>
          <w:b/>
          <w:sz w:val="20"/>
          <w:szCs w:val="20"/>
        </w:rPr>
        <w:t>, vendar to zavračajo?</w:t>
      </w:r>
    </w:p>
    <w:p w14:paraId="00ACB910" w14:textId="77777777" w:rsidR="000509E3" w:rsidRPr="000A0E60" w:rsidRDefault="000509E3" w:rsidP="000A0E60">
      <w:pPr>
        <w:spacing w:line="240" w:lineRule="auto"/>
        <w:jc w:val="both"/>
        <w:rPr>
          <w:rFonts w:ascii="Helvetica" w:hAnsi="Helvetica" w:cs="Helvetica"/>
          <w:b/>
          <w:sz w:val="20"/>
          <w:szCs w:val="20"/>
        </w:rPr>
      </w:pPr>
      <w:r w:rsidRPr="000A0E60">
        <w:rPr>
          <w:rFonts w:ascii="Helvetica" w:hAnsi="Helvetica" w:cs="Helvetica"/>
          <w:b/>
          <w:color w:val="000000"/>
          <w:sz w:val="20"/>
          <w:szCs w:val="20"/>
        </w:rPr>
        <w:t>Odgovor:</w:t>
      </w:r>
      <w:r w:rsidRPr="000A0E60">
        <w:rPr>
          <w:rFonts w:ascii="Helvetica" w:hAnsi="Helvetica" w:cs="Helvetica"/>
          <w:color w:val="000000"/>
          <w:sz w:val="20"/>
          <w:szCs w:val="20"/>
        </w:rPr>
        <w:t xml:space="preserve"> Patronažna MS lahko izvaja </w:t>
      </w:r>
      <w:r w:rsidR="006F5D65" w:rsidRPr="000A0E60">
        <w:rPr>
          <w:rFonts w:ascii="Helvetica" w:hAnsi="Helvetica" w:cs="Helvetica"/>
          <w:color w:val="000000"/>
          <w:sz w:val="20"/>
          <w:szCs w:val="20"/>
        </w:rPr>
        <w:t>aplikacijo inzulina ali antikoagulantn</w:t>
      </w:r>
      <w:r w:rsidR="00B465B4">
        <w:rPr>
          <w:rFonts w:ascii="Helvetica" w:hAnsi="Helvetica" w:cs="Helvetica"/>
          <w:color w:val="000000"/>
          <w:sz w:val="20"/>
          <w:szCs w:val="20"/>
        </w:rPr>
        <w:t>e</w:t>
      </w:r>
      <w:r w:rsidR="006F5D65" w:rsidRPr="000A0E60">
        <w:rPr>
          <w:rFonts w:ascii="Helvetica" w:hAnsi="Helvetica" w:cs="Helvetica"/>
          <w:color w:val="000000"/>
          <w:sz w:val="20"/>
          <w:szCs w:val="20"/>
        </w:rPr>
        <w:t xml:space="preserve"> terapij</w:t>
      </w:r>
      <w:r w:rsidR="00B465B4">
        <w:rPr>
          <w:rFonts w:ascii="Helvetica" w:hAnsi="Helvetica" w:cs="Helvetica"/>
          <w:color w:val="000000"/>
          <w:sz w:val="20"/>
          <w:szCs w:val="20"/>
        </w:rPr>
        <w:t>e</w:t>
      </w:r>
      <w:r w:rsidR="006F5D65" w:rsidRPr="000A0E60">
        <w:rPr>
          <w:rFonts w:ascii="Helvetica" w:hAnsi="Helvetica" w:cs="Helvetica"/>
          <w:color w:val="000000"/>
          <w:sz w:val="20"/>
          <w:szCs w:val="20"/>
        </w:rPr>
        <w:t xml:space="preserve"> na domu </w:t>
      </w:r>
      <w:r w:rsidRPr="000A0E60">
        <w:rPr>
          <w:rFonts w:ascii="Helvetica" w:hAnsi="Helvetica" w:cs="Helvetica"/>
          <w:color w:val="000000"/>
          <w:sz w:val="20"/>
          <w:szCs w:val="20"/>
        </w:rPr>
        <w:t xml:space="preserve">le za krajša obdobja </w:t>
      </w:r>
      <w:r w:rsidR="00EF513F" w:rsidRPr="000A0E60">
        <w:rPr>
          <w:rFonts w:ascii="Helvetica" w:hAnsi="Helvetica" w:cs="Helvetica"/>
          <w:color w:val="000000"/>
          <w:sz w:val="20"/>
          <w:szCs w:val="20"/>
        </w:rPr>
        <w:t>(praviloma največ 1</w:t>
      </w:r>
      <w:r w:rsidR="006F5D65" w:rsidRPr="000A0E60">
        <w:rPr>
          <w:rFonts w:ascii="Helvetica" w:hAnsi="Helvetica" w:cs="Helvetica"/>
          <w:color w:val="000000"/>
          <w:sz w:val="20"/>
          <w:szCs w:val="20"/>
        </w:rPr>
        <w:t xml:space="preserve"> mesec) </w:t>
      </w:r>
      <w:r w:rsidRPr="000A0E60">
        <w:rPr>
          <w:rFonts w:ascii="Helvetica" w:hAnsi="Helvetica" w:cs="Helvetica"/>
          <w:color w:val="000000"/>
          <w:sz w:val="20"/>
          <w:szCs w:val="20"/>
        </w:rPr>
        <w:t>ob nastopu bolezni ali poslabšanju zdravstvenega stanja, za premostitev kriznih obdobij</w:t>
      </w:r>
      <w:r w:rsidR="00B465B4">
        <w:rPr>
          <w:rFonts w:ascii="Helvetica" w:hAnsi="Helvetica" w:cs="Helvetica"/>
          <w:color w:val="000000"/>
          <w:sz w:val="20"/>
          <w:szCs w:val="20"/>
        </w:rPr>
        <w:t>,</w:t>
      </w:r>
      <w:r w:rsidR="002E7548" w:rsidRPr="000A0E60">
        <w:rPr>
          <w:rFonts w:ascii="Helvetica" w:hAnsi="Helvetica" w:cs="Helvetica"/>
          <w:color w:val="000000"/>
          <w:sz w:val="20"/>
          <w:szCs w:val="20"/>
        </w:rPr>
        <w:t xml:space="preserve"> </w:t>
      </w:r>
      <w:r w:rsidRPr="000A0E60">
        <w:rPr>
          <w:rFonts w:ascii="Helvetica" w:hAnsi="Helvetica" w:cs="Helvetica"/>
          <w:color w:val="000000"/>
          <w:sz w:val="20"/>
          <w:szCs w:val="20"/>
        </w:rPr>
        <w:t xml:space="preserve">ko </w:t>
      </w:r>
      <w:r w:rsidR="00EE4E85" w:rsidRPr="000A0E60">
        <w:rPr>
          <w:rFonts w:ascii="Helvetica" w:hAnsi="Helvetica" w:cs="Helvetica"/>
          <w:color w:val="000000"/>
          <w:sz w:val="20"/>
          <w:szCs w:val="20"/>
        </w:rPr>
        <w:t xml:space="preserve">svojci </w:t>
      </w:r>
      <w:r w:rsidRPr="000A0E60">
        <w:rPr>
          <w:rFonts w:ascii="Helvetica" w:hAnsi="Helvetica" w:cs="Helvetica"/>
          <w:color w:val="000000"/>
          <w:sz w:val="20"/>
          <w:szCs w:val="20"/>
        </w:rPr>
        <w:t xml:space="preserve">začasno </w:t>
      </w:r>
      <w:r w:rsidR="00EE4E85" w:rsidRPr="000A0E60">
        <w:rPr>
          <w:rFonts w:ascii="Helvetica" w:hAnsi="Helvetica" w:cs="Helvetica"/>
          <w:color w:val="000000"/>
          <w:sz w:val="20"/>
          <w:szCs w:val="20"/>
        </w:rPr>
        <w:t xml:space="preserve">ne morejo </w:t>
      </w:r>
      <w:r w:rsidRPr="000A0E60">
        <w:rPr>
          <w:rFonts w:ascii="Helvetica" w:hAnsi="Helvetica" w:cs="Helvetica"/>
          <w:color w:val="000000"/>
          <w:sz w:val="20"/>
          <w:szCs w:val="20"/>
        </w:rPr>
        <w:t>skrb</w:t>
      </w:r>
      <w:r w:rsidR="00EE4E85" w:rsidRPr="000A0E60">
        <w:rPr>
          <w:rFonts w:ascii="Helvetica" w:hAnsi="Helvetica" w:cs="Helvetica"/>
          <w:color w:val="000000"/>
          <w:sz w:val="20"/>
          <w:szCs w:val="20"/>
        </w:rPr>
        <w:t xml:space="preserve">eti za </w:t>
      </w:r>
      <w:r w:rsidR="000465EA" w:rsidRPr="000A0E60">
        <w:rPr>
          <w:rFonts w:ascii="Helvetica" w:hAnsi="Helvetica" w:cs="Helvetica"/>
          <w:color w:val="000000"/>
          <w:sz w:val="20"/>
          <w:szCs w:val="20"/>
        </w:rPr>
        <w:t>pacienta</w:t>
      </w:r>
      <w:r w:rsidR="006F5D65" w:rsidRPr="000A0E60">
        <w:rPr>
          <w:rFonts w:ascii="Helvetica" w:hAnsi="Helvetica" w:cs="Helvetica"/>
          <w:color w:val="000000"/>
          <w:sz w:val="20"/>
          <w:szCs w:val="20"/>
        </w:rPr>
        <w:t>. Če je na delovnem nalogu izrecno navedna aplikacija 2-krat dnevno, se obračunata dva obiska.</w:t>
      </w:r>
      <w:r w:rsidRPr="000A0E60">
        <w:rPr>
          <w:rFonts w:ascii="Helvetica" w:hAnsi="Helvetica" w:cs="Helvetica"/>
          <w:color w:val="000000"/>
          <w:sz w:val="20"/>
          <w:szCs w:val="20"/>
        </w:rPr>
        <w:t xml:space="preserve"> Za neprekinjeno oziroma dolgotrajno </w:t>
      </w:r>
      <w:r w:rsidR="006F5D65" w:rsidRPr="000A0E60">
        <w:rPr>
          <w:rFonts w:ascii="Helvetica" w:hAnsi="Helvetica" w:cs="Helvetica"/>
          <w:color w:val="000000"/>
          <w:sz w:val="20"/>
          <w:szCs w:val="20"/>
        </w:rPr>
        <w:t>aplikacijo inzulina ali antikoagulantn</w:t>
      </w:r>
      <w:r w:rsidR="001D347E" w:rsidRPr="000A0E60">
        <w:rPr>
          <w:rFonts w:ascii="Helvetica" w:hAnsi="Helvetica" w:cs="Helvetica"/>
          <w:color w:val="000000"/>
          <w:sz w:val="20"/>
          <w:szCs w:val="20"/>
        </w:rPr>
        <w:t>e terapije</w:t>
      </w:r>
      <w:r w:rsidR="006F5D65" w:rsidRPr="000A0E60">
        <w:rPr>
          <w:rFonts w:ascii="Helvetica" w:hAnsi="Helvetica" w:cs="Helvetica"/>
          <w:color w:val="000000"/>
          <w:sz w:val="20"/>
          <w:szCs w:val="20"/>
        </w:rPr>
        <w:t xml:space="preserve"> </w:t>
      </w:r>
      <w:r w:rsidRPr="000A0E60">
        <w:rPr>
          <w:rFonts w:ascii="Helvetica" w:hAnsi="Helvetica" w:cs="Helvetica"/>
          <w:color w:val="000000"/>
          <w:sz w:val="20"/>
          <w:szCs w:val="20"/>
        </w:rPr>
        <w:t>morajo poskrbeti svojci.</w:t>
      </w:r>
    </w:p>
    <w:p w14:paraId="7D445747" w14:textId="77777777" w:rsidR="000509E3" w:rsidRPr="000A0E60" w:rsidRDefault="000509E3" w:rsidP="000A0E60">
      <w:pPr>
        <w:spacing w:line="240" w:lineRule="auto"/>
        <w:jc w:val="both"/>
        <w:rPr>
          <w:rFonts w:ascii="Helvetica" w:hAnsi="Helvetica" w:cs="Helvetica"/>
          <w:b/>
          <w:sz w:val="20"/>
          <w:szCs w:val="20"/>
        </w:rPr>
      </w:pPr>
      <w:r w:rsidRPr="000A0E60">
        <w:rPr>
          <w:rFonts w:ascii="Helvetica" w:hAnsi="Helvetica" w:cs="Helvetica"/>
          <w:b/>
          <w:sz w:val="20"/>
          <w:szCs w:val="20"/>
        </w:rPr>
        <w:t>NZD/PATR/1</w:t>
      </w:r>
      <w:r w:rsidR="00C65A16" w:rsidRPr="000A0E60">
        <w:rPr>
          <w:rFonts w:ascii="Helvetica" w:hAnsi="Helvetica" w:cs="Helvetica"/>
          <w:b/>
          <w:sz w:val="20"/>
          <w:szCs w:val="20"/>
        </w:rPr>
        <w:t>0</w:t>
      </w:r>
      <w:r w:rsidRPr="000A0E60">
        <w:rPr>
          <w:rFonts w:ascii="Helvetica" w:hAnsi="Helvetica" w:cs="Helvetica"/>
          <w:b/>
          <w:sz w:val="20"/>
          <w:szCs w:val="20"/>
        </w:rPr>
        <w:t xml:space="preserve"> (17/489) Ali ZZZS </w:t>
      </w:r>
      <w:r w:rsidR="00EE4E85" w:rsidRPr="000A0E60">
        <w:rPr>
          <w:rFonts w:ascii="Helvetica" w:hAnsi="Helvetica" w:cs="Helvetica"/>
          <w:b/>
          <w:sz w:val="20"/>
          <w:szCs w:val="20"/>
        </w:rPr>
        <w:t xml:space="preserve">plača </w:t>
      </w:r>
      <w:r w:rsidRPr="000A0E60">
        <w:rPr>
          <w:rFonts w:ascii="Helvetica" w:hAnsi="Helvetica" w:cs="Helvetica"/>
          <w:b/>
          <w:sz w:val="20"/>
          <w:szCs w:val="20"/>
        </w:rPr>
        <w:t xml:space="preserve">izvajanje zdravstvene nege na domu dvema patronažnima MS, kadar je </w:t>
      </w:r>
      <w:r w:rsidR="000465EA" w:rsidRPr="000A0E60">
        <w:rPr>
          <w:rFonts w:ascii="Helvetica" w:hAnsi="Helvetica" w:cs="Helvetica"/>
          <w:b/>
          <w:sz w:val="20"/>
          <w:szCs w:val="20"/>
        </w:rPr>
        <w:t>pacient</w:t>
      </w:r>
      <w:r w:rsidRPr="000A0E60">
        <w:rPr>
          <w:rFonts w:ascii="Helvetica" w:hAnsi="Helvetica" w:cs="Helvetica"/>
          <w:b/>
          <w:sz w:val="20"/>
          <w:szCs w:val="20"/>
        </w:rPr>
        <w:t xml:space="preserve"> v zelo težkem zdravstvenem stanju in telesne nege </w:t>
      </w:r>
      <w:r w:rsidR="00EE4E85" w:rsidRPr="000A0E60">
        <w:rPr>
          <w:rFonts w:ascii="Helvetica" w:hAnsi="Helvetica" w:cs="Helvetica"/>
          <w:b/>
          <w:sz w:val="20"/>
          <w:szCs w:val="20"/>
        </w:rPr>
        <w:t xml:space="preserve">ne more </w:t>
      </w:r>
      <w:r w:rsidRPr="000A0E60">
        <w:rPr>
          <w:rFonts w:ascii="Helvetica" w:hAnsi="Helvetica" w:cs="Helvetica"/>
          <w:b/>
          <w:sz w:val="20"/>
          <w:szCs w:val="20"/>
        </w:rPr>
        <w:t>izvajati en</w:t>
      </w:r>
      <w:r w:rsidR="00EE4E85" w:rsidRPr="000A0E60">
        <w:rPr>
          <w:rFonts w:ascii="Helvetica" w:hAnsi="Helvetica" w:cs="Helvetica"/>
          <w:b/>
          <w:sz w:val="20"/>
          <w:szCs w:val="20"/>
        </w:rPr>
        <w:t>a</w:t>
      </w:r>
      <w:r w:rsidRPr="000A0E60">
        <w:rPr>
          <w:rFonts w:ascii="Helvetica" w:hAnsi="Helvetica" w:cs="Helvetica"/>
          <w:b/>
          <w:sz w:val="20"/>
          <w:szCs w:val="20"/>
        </w:rPr>
        <w:t xml:space="preserve"> oseb</w:t>
      </w:r>
      <w:r w:rsidR="00EE4E85" w:rsidRPr="000A0E60">
        <w:rPr>
          <w:rFonts w:ascii="Helvetica" w:hAnsi="Helvetica" w:cs="Helvetica"/>
          <w:b/>
          <w:sz w:val="20"/>
          <w:szCs w:val="20"/>
        </w:rPr>
        <w:t>a</w:t>
      </w:r>
      <w:r w:rsidRPr="000A0E60">
        <w:rPr>
          <w:rFonts w:ascii="Helvetica" w:hAnsi="Helvetica" w:cs="Helvetica"/>
          <w:b/>
          <w:sz w:val="20"/>
          <w:szCs w:val="20"/>
        </w:rPr>
        <w:t xml:space="preserve"> svojci pa te ne zmorejo?</w:t>
      </w:r>
    </w:p>
    <w:p w14:paraId="41D52F09" w14:textId="77777777" w:rsidR="000509E3" w:rsidRPr="000A0E60" w:rsidRDefault="000509E3" w:rsidP="000A0E60">
      <w:pPr>
        <w:autoSpaceDE w:val="0"/>
        <w:autoSpaceDN w:val="0"/>
        <w:adjustRightInd w:val="0"/>
        <w:spacing w:after="0" w:line="240" w:lineRule="auto"/>
        <w:jc w:val="both"/>
        <w:rPr>
          <w:rFonts w:ascii="Helvetica" w:hAnsi="Helvetica" w:cs="Helvetica"/>
          <w:color w:val="000000"/>
          <w:sz w:val="20"/>
          <w:szCs w:val="20"/>
        </w:rPr>
      </w:pPr>
      <w:r w:rsidRPr="000A0E60">
        <w:rPr>
          <w:rFonts w:ascii="Helvetica" w:hAnsi="Helvetica" w:cs="Helvetica"/>
          <w:b/>
          <w:bCs/>
          <w:color w:val="000000"/>
          <w:sz w:val="20"/>
          <w:szCs w:val="20"/>
        </w:rPr>
        <w:t xml:space="preserve">Odgovor: </w:t>
      </w:r>
      <w:r w:rsidRPr="000A0E60">
        <w:rPr>
          <w:rFonts w:ascii="Helvetica" w:hAnsi="Helvetica" w:cs="Helvetica"/>
          <w:color w:val="000000"/>
          <w:sz w:val="20"/>
          <w:szCs w:val="20"/>
        </w:rPr>
        <w:t>ZZZS plača obisk ene patronažne MS in ne dveh. Storitev se praviloma obračuna po kadrovskem normativu iz SNBO.</w:t>
      </w:r>
    </w:p>
    <w:p w14:paraId="2A7A5565" w14:textId="77777777" w:rsidR="000509E3" w:rsidRPr="000A0E60" w:rsidRDefault="000509E3" w:rsidP="000A0E60">
      <w:pPr>
        <w:autoSpaceDE w:val="0"/>
        <w:autoSpaceDN w:val="0"/>
        <w:adjustRightInd w:val="0"/>
        <w:spacing w:after="0" w:line="240" w:lineRule="auto"/>
        <w:jc w:val="both"/>
        <w:rPr>
          <w:rFonts w:ascii="Helvetica" w:hAnsi="Helvetica" w:cs="Helvetica"/>
          <w:color w:val="000000"/>
          <w:sz w:val="20"/>
          <w:szCs w:val="20"/>
        </w:rPr>
      </w:pPr>
    </w:p>
    <w:p w14:paraId="322AD776" w14:textId="77777777" w:rsidR="000509E3" w:rsidRPr="000A0E60" w:rsidRDefault="000509E3" w:rsidP="000A0E60">
      <w:pPr>
        <w:spacing w:line="240" w:lineRule="auto"/>
        <w:jc w:val="both"/>
        <w:rPr>
          <w:rFonts w:ascii="Helvetica" w:hAnsi="Helvetica" w:cs="Helvetica"/>
          <w:sz w:val="20"/>
          <w:szCs w:val="20"/>
        </w:rPr>
      </w:pPr>
      <w:r w:rsidRPr="000A0E60">
        <w:rPr>
          <w:rFonts w:ascii="Helvetica" w:hAnsi="Helvetica" w:cs="Helvetica"/>
          <w:b/>
          <w:sz w:val="20"/>
          <w:szCs w:val="20"/>
        </w:rPr>
        <w:t>NADZ/PATR/1</w:t>
      </w:r>
      <w:r w:rsidR="00C65A16" w:rsidRPr="000A0E60">
        <w:rPr>
          <w:rFonts w:ascii="Helvetica" w:hAnsi="Helvetica" w:cs="Helvetica"/>
          <w:b/>
          <w:sz w:val="20"/>
          <w:szCs w:val="20"/>
        </w:rPr>
        <w:t>1</w:t>
      </w:r>
      <w:r w:rsidRPr="000A0E60">
        <w:rPr>
          <w:rFonts w:ascii="Helvetica" w:hAnsi="Helvetica" w:cs="Helvetica"/>
          <w:b/>
          <w:sz w:val="20"/>
          <w:szCs w:val="20"/>
        </w:rPr>
        <w:t xml:space="preserve"> (17/492) Ali ZZZS financira patronažne obiske </w:t>
      </w:r>
      <w:r w:rsidR="000465EA" w:rsidRPr="000A0E60">
        <w:rPr>
          <w:rFonts w:ascii="Helvetica" w:hAnsi="Helvetica" w:cs="Helvetica"/>
          <w:b/>
          <w:sz w:val="20"/>
          <w:szCs w:val="20"/>
        </w:rPr>
        <w:t>pacient</w:t>
      </w:r>
      <w:r w:rsidR="00EF7872" w:rsidRPr="000A0E60">
        <w:rPr>
          <w:rFonts w:ascii="Helvetica" w:hAnsi="Helvetica" w:cs="Helvetica"/>
          <w:b/>
          <w:sz w:val="20"/>
          <w:szCs w:val="20"/>
        </w:rPr>
        <w:t>a,</w:t>
      </w:r>
      <w:r w:rsidRPr="000A0E60">
        <w:rPr>
          <w:rFonts w:ascii="Helvetica" w:hAnsi="Helvetica" w:cs="Helvetica"/>
          <w:b/>
          <w:sz w:val="20"/>
          <w:szCs w:val="20"/>
        </w:rPr>
        <w:t xml:space="preserve"> </w:t>
      </w:r>
      <w:r w:rsidR="00EF7872" w:rsidRPr="000A0E60">
        <w:rPr>
          <w:rFonts w:ascii="Helvetica" w:hAnsi="Helvetica" w:cs="Helvetica"/>
          <w:b/>
          <w:sz w:val="20"/>
          <w:szCs w:val="20"/>
        </w:rPr>
        <w:t xml:space="preserve">ki zdravil zaradi bolezni (npr. psihičnega stanja) ni zmožen jemati sam, z namenom, da se mu </w:t>
      </w:r>
      <w:r w:rsidRPr="000A0E60">
        <w:rPr>
          <w:rFonts w:ascii="Helvetica" w:hAnsi="Helvetica" w:cs="Helvetica"/>
          <w:b/>
          <w:sz w:val="20"/>
          <w:szCs w:val="20"/>
        </w:rPr>
        <w:t>izroči</w:t>
      </w:r>
      <w:r w:rsidR="00EE4E85" w:rsidRPr="000A0E60">
        <w:rPr>
          <w:rFonts w:ascii="Helvetica" w:hAnsi="Helvetica" w:cs="Helvetica"/>
          <w:b/>
          <w:sz w:val="20"/>
          <w:szCs w:val="20"/>
        </w:rPr>
        <w:t>jo</w:t>
      </w:r>
      <w:r w:rsidRPr="000A0E60">
        <w:rPr>
          <w:rFonts w:ascii="Helvetica" w:hAnsi="Helvetica" w:cs="Helvetica"/>
          <w:b/>
          <w:sz w:val="20"/>
          <w:szCs w:val="20"/>
        </w:rPr>
        <w:t xml:space="preserve"> zdravila </w:t>
      </w:r>
      <w:r w:rsidR="00EF7872" w:rsidRPr="000A0E60">
        <w:rPr>
          <w:rFonts w:ascii="Helvetica" w:hAnsi="Helvetica" w:cs="Helvetica"/>
          <w:b/>
          <w:sz w:val="20"/>
          <w:szCs w:val="20"/>
        </w:rPr>
        <w:t xml:space="preserve">in </w:t>
      </w:r>
      <w:r w:rsidRPr="000A0E60">
        <w:rPr>
          <w:rFonts w:ascii="Helvetica" w:hAnsi="Helvetica" w:cs="Helvetica"/>
          <w:b/>
          <w:sz w:val="20"/>
          <w:szCs w:val="20"/>
        </w:rPr>
        <w:t xml:space="preserve">jih </w:t>
      </w:r>
      <w:r w:rsidR="00EF7872" w:rsidRPr="000A0E60">
        <w:rPr>
          <w:rFonts w:ascii="Helvetica" w:hAnsi="Helvetica" w:cs="Helvetica"/>
          <w:b/>
          <w:sz w:val="20"/>
          <w:szCs w:val="20"/>
        </w:rPr>
        <w:t xml:space="preserve">ta zaužije </w:t>
      </w:r>
      <w:r w:rsidRPr="000A0E60">
        <w:rPr>
          <w:rFonts w:ascii="Helvetica" w:hAnsi="Helvetica" w:cs="Helvetica"/>
          <w:b/>
          <w:sz w:val="20"/>
          <w:szCs w:val="20"/>
        </w:rPr>
        <w:t xml:space="preserve">pred </w:t>
      </w:r>
      <w:r w:rsidR="00EF7872" w:rsidRPr="000A0E60">
        <w:rPr>
          <w:rFonts w:ascii="Helvetica" w:hAnsi="Helvetica" w:cs="Helvetica"/>
          <w:b/>
          <w:sz w:val="20"/>
          <w:szCs w:val="20"/>
        </w:rPr>
        <w:t>patronažno MS</w:t>
      </w:r>
      <w:r w:rsidRPr="000A0E60">
        <w:rPr>
          <w:rFonts w:ascii="Helvetica" w:hAnsi="Helvetica" w:cs="Helvetica"/>
          <w:b/>
          <w:sz w:val="20"/>
          <w:szCs w:val="20"/>
        </w:rPr>
        <w:t>?</w:t>
      </w:r>
    </w:p>
    <w:p w14:paraId="3098A68E" w14:textId="77777777" w:rsidR="000509E3" w:rsidRPr="000A0E60" w:rsidRDefault="000509E3" w:rsidP="000A0E60">
      <w:pPr>
        <w:autoSpaceDE w:val="0"/>
        <w:autoSpaceDN w:val="0"/>
        <w:adjustRightInd w:val="0"/>
        <w:spacing w:after="0" w:line="240" w:lineRule="auto"/>
        <w:jc w:val="both"/>
        <w:rPr>
          <w:rFonts w:ascii="Helvetica" w:hAnsi="Helvetica" w:cs="Helvetica"/>
          <w:color w:val="000000"/>
          <w:sz w:val="20"/>
          <w:szCs w:val="20"/>
        </w:rPr>
      </w:pPr>
      <w:r w:rsidRPr="000A0E60">
        <w:rPr>
          <w:rFonts w:ascii="Helvetica" w:hAnsi="Helvetica" w:cs="Helvetica"/>
          <w:b/>
          <w:bCs/>
          <w:color w:val="000000"/>
          <w:sz w:val="20"/>
          <w:szCs w:val="20"/>
        </w:rPr>
        <w:t xml:space="preserve">Odgovor: </w:t>
      </w:r>
      <w:r w:rsidRPr="000A0E60">
        <w:rPr>
          <w:rFonts w:ascii="Helvetica" w:hAnsi="Helvetica" w:cs="Helvetica"/>
          <w:color w:val="000000"/>
          <w:sz w:val="20"/>
          <w:szCs w:val="20"/>
        </w:rPr>
        <w:t>Na DN za nego na domu ni mogoče predpisovati kontrole jemanja zdravil. Naloga sodi na področje CSD in organiziranja laične pomoči na domu ali domske oskrbe.</w:t>
      </w:r>
    </w:p>
    <w:p w14:paraId="6B3A6382" w14:textId="77777777" w:rsidR="000509E3" w:rsidRPr="000A0E60" w:rsidRDefault="000509E3" w:rsidP="000A0E60">
      <w:pPr>
        <w:autoSpaceDE w:val="0"/>
        <w:autoSpaceDN w:val="0"/>
        <w:adjustRightInd w:val="0"/>
        <w:spacing w:after="0" w:line="240" w:lineRule="auto"/>
        <w:jc w:val="both"/>
        <w:rPr>
          <w:rFonts w:ascii="Helvetica" w:hAnsi="Helvetica" w:cs="Helvetica"/>
          <w:color w:val="000000"/>
          <w:sz w:val="20"/>
          <w:szCs w:val="20"/>
        </w:rPr>
      </w:pPr>
    </w:p>
    <w:p w14:paraId="3A086ED5" w14:textId="77777777" w:rsidR="000509E3" w:rsidRPr="000A0E60" w:rsidRDefault="000509E3" w:rsidP="000A0E60">
      <w:pPr>
        <w:autoSpaceDE w:val="0"/>
        <w:autoSpaceDN w:val="0"/>
        <w:adjustRightInd w:val="0"/>
        <w:spacing w:after="0" w:line="240" w:lineRule="auto"/>
        <w:jc w:val="both"/>
        <w:rPr>
          <w:rFonts w:ascii="Helvetica" w:hAnsi="Helvetica" w:cs="Helvetica"/>
          <w:b/>
          <w:sz w:val="20"/>
          <w:szCs w:val="20"/>
        </w:rPr>
      </w:pPr>
      <w:r w:rsidRPr="000A0E60">
        <w:rPr>
          <w:rFonts w:ascii="Helvetica" w:hAnsi="Helvetica" w:cs="Helvetica"/>
          <w:b/>
          <w:sz w:val="20"/>
          <w:szCs w:val="20"/>
        </w:rPr>
        <w:t>NAD/PATR/1</w:t>
      </w:r>
      <w:r w:rsidR="00C65A16" w:rsidRPr="000A0E60">
        <w:rPr>
          <w:rFonts w:ascii="Helvetica" w:hAnsi="Helvetica" w:cs="Helvetica"/>
          <w:b/>
          <w:sz w:val="20"/>
          <w:szCs w:val="20"/>
        </w:rPr>
        <w:t>2</w:t>
      </w:r>
      <w:r w:rsidRPr="000A0E60">
        <w:rPr>
          <w:rFonts w:ascii="Helvetica" w:hAnsi="Helvetica" w:cs="Helvetica"/>
          <w:b/>
          <w:sz w:val="20"/>
          <w:szCs w:val="20"/>
        </w:rPr>
        <w:t xml:space="preserve"> (17/495) Ali je ZZZS plačnik storitev za telesno nego </w:t>
      </w:r>
      <w:r w:rsidR="00EE4E85" w:rsidRPr="000A0E60">
        <w:rPr>
          <w:rFonts w:ascii="Helvetica" w:hAnsi="Helvetica" w:cs="Helvetica"/>
          <w:b/>
          <w:sz w:val="20"/>
          <w:szCs w:val="20"/>
        </w:rPr>
        <w:t xml:space="preserve">enkrat dnevno </w:t>
      </w:r>
      <w:r w:rsidRPr="000A0E60">
        <w:rPr>
          <w:rFonts w:ascii="Helvetica" w:hAnsi="Helvetica" w:cs="Helvetica"/>
          <w:b/>
          <w:sz w:val="20"/>
          <w:szCs w:val="20"/>
        </w:rPr>
        <w:t xml:space="preserve">z dodatno menjavo plenice </w:t>
      </w:r>
      <w:r w:rsidR="0006699E" w:rsidRPr="000A0E60">
        <w:rPr>
          <w:rFonts w:ascii="Helvetica" w:hAnsi="Helvetica" w:cs="Helvetica"/>
          <w:b/>
          <w:sz w:val="20"/>
          <w:szCs w:val="20"/>
        </w:rPr>
        <w:t>dva</w:t>
      </w:r>
      <w:r w:rsidR="00EE4E85" w:rsidRPr="000A0E60">
        <w:rPr>
          <w:rFonts w:ascii="Helvetica" w:hAnsi="Helvetica" w:cs="Helvetica"/>
          <w:b/>
          <w:sz w:val="20"/>
          <w:szCs w:val="20"/>
        </w:rPr>
        <w:t xml:space="preserve"> do</w:t>
      </w:r>
      <w:r w:rsidRPr="000A0E60">
        <w:rPr>
          <w:rFonts w:ascii="Helvetica" w:hAnsi="Helvetica" w:cs="Helvetica"/>
          <w:b/>
          <w:sz w:val="20"/>
          <w:szCs w:val="20"/>
        </w:rPr>
        <w:t xml:space="preserve"> </w:t>
      </w:r>
      <w:r w:rsidR="0006699E" w:rsidRPr="000A0E60">
        <w:rPr>
          <w:rFonts w:ascii="Helvetica" w:hAnsi="Helvetica" w:cs="Helvetica"/>
          <w:b/>
          <w:sz w:val="20"/>
          <w:szCs w:val="20"/>
        </w:rPr>
        <w:t>tri</w:t>
      </w:r>
      <w:r w:rsidR="00EE4E85" w:rsidRPr="000A0E60">
        <w:rPr>
          <w:rFonts w:ascii="Helvetica" w:hAnsi="Helvetica" w:cs="Helvetica"/>
          <w:b/>
          <w:sz w:val="20"/>
          <w:szCs w:val="20"/>
        </w:rPr>
        <w:t>krat</w:t>
      </w:r>
      <w:r w:rsidRPr="000A0E60">
        <w:rPr>
          <w:rFonts w:ascii="Helvetica" w:hAnsi="Helvetica" w:cs="Helvetica"/>
          <w:b/>
          <w:sz w:val="20"/>
          <w:szCs w:val="20"/>
        </w:rPr>
        <w:t xml:space="preserve"> dnevno, če je bil izdan DN in </w:t>
      </w:r>
      <w:r w:rsidR="000465EA" w:rsidRPr="000A0E60">
        <w:rPr>
          <w:rFonts w:ascii="Helvetica" w:hAnsi="Helvetica" w:cs="Helvetica"/>
          <w:b/>
          <w:sz w:val="20"/>
          <w:szCs w:val="20"/>
        </w:rPr>
        <w:t>pacient</w:t>
      </w:r>
      <w:r w:rsidRPr="000A0E60">
        <w:rPr>
          <w:rFonts w:ascii="Helvetica" w:hAnsi="Helvetica" w:cs="Helvetica"/>
          <w:b/>
          <w:sz w:val="20"/>
          <w:szCs w:val="20"/>
        </w:rPr>
        <w:t xml:space="preserve"> v bližini nima svojcev?</w:t>
      </w:r>
    </w:p>
    <w:p w14:paraId="7090BDEA" w14:textId="77777777" w:rsidR="000509E3" w:rsidRPr="000A0E60" w:rsidRDefault="000509E3" w:rsidP="000A0E60">
      <w:pPr>
        <w:autoSpaceDE w:val="0"/>
        <w:autoSpaceDN w:val="0"/>
        <w:adjustRightInd w:val="0"/>
        <w:spacing w:after="0" w:line="240" w:lineRule="auto"/>
        <w:jc w:val="both"/>
        <w:rPr>
          <w:rFonts w:ascii="Helvetica" w:hAnsi="Helvetica" w:cs="Helvetica"/>
          <w:color w:val="000000"/>
          <w:sz w:val="20"/>
          <w:szCs w:val="20"/>
        </w:rPr>
      </w:pPr>
    </w:p>
    <w:p w14:paraId="7BD2A05B" w14:textId="77777777" w:rsidR="004C6DF9" w:rsidRDefault="000509E3" w:rsidP="00075407">
      <w:pPr>
        <w:autoSpaceDE w:val="0"/>
        <w:autoSpaceDN w:val="0"/>
        <w:adjustRightInd w:val="0"/>
        <w:spacing w:after="0" w:line="240" w:lineRule="auto"/>
        <w:jc w:val="both"/>
        <w:rPr>
          <w:rFonts w:ascii="Helv" w:hAnsi="Helv" w:cs="Helv"/>
          <w:color w:val="000000"/>
          <w:sz w:val="20"/>
          <w:szCs w:val="20"/>
        </w:rPr>
      </w:pPr>
      <w:r w:rsidRPr="000A0E60">
        <w:rPr>
          <w:rFonts w:ascii="Helvetica" w:hAnsi="Helvetica" w:cs="Helvetica"/>
          <w:b/>
          <w:bCs/>
          <w:color w:val="000000"/>
          <w:sz w:val="20"/>
          <w:szCs w:val="20"/>
        </w:rPr>
        <w:t xml:space="preserve">Odgovor: </w:t>
      </w:r>
      <w:r w:rsidR="00075407">
        <w:rPr>
          <w:rFonts w:ascii="Helv" w:hAnsi="Helv" w:cs="Helv"/>
          <w:color w:val="000000"/>
          <w:sz w:val="20"/>
          <w:szCs w:val="20"/>
        </w:rPr>
        <w:t xml:space="preserve">Zdravnik predpiše DN, glede na pacientovo zdravstveno stanje, ki ga ugotovi ob pregledu oziroma o katerem mu poroča patronažna MS. Predpis storitev osebne nege se predpisuje za krajši čas (praviloma največ 1 mesec) in če je potreba po več obiskih v istem dnevu na DN izrecno navedena, je ZZZS plačnik storitev. V tem obdobju, je potrebno educirati svojce oziroma v izvajanje osebne nege vključiti </w:t>
      </w:r>
      <w:r w:rsidR="009C7B4E">
        <w:rPr>
          <w:rFonts w:ascii="Helv" w:hAnsi="Helv" w:cs="Helv"/>
          <w:color w:val="000000"/>
          <w:sz w:val="20"/>
          <w:szCs w:val="20"/>
        </w:rPr>
        <w:t xml:space="preserve">druge oblike organizirane </w:t>
      </w:r>
      <w:r w:rsidR="00075407">
        <w:rPr>
          <w:rFonts w:ascii="Helv" w:hAnsi="Helv" w:cs="Helv"/>
          <w:color w:val="000000"/>
          <w:sz w:val="20"/>
          <w:szCs w:val="20"/>
        </w:rPr>
        <w:t>pomoči na domu.</w:t>
      </w:r>
    </w:p>
    <w:p w14:paraId="5A5EC80E" w14:textId="77777777" w:rsidR="00075407" w:rsidRPr="000A0E60" w:rsidRDefault="00075407" w:rsidP="00075407">
      <w:pPr>
        <w:autoSpaceDE w:val="0"/>
        <w:autoSpaceDN w:val="0"/>
        <w:adjustRightInd w:val="0"/>
        <w:spacing w:after="0" w:line="240" w:lineRule="auto"/>
        <w:jc w:val="both"/>
        <w:rPr>
          <w:rFonts w:ascii="Helvetica" w:hAnsi="Helvetica" w:cs="Helvetica"/>
          <w:color w:val="000000"/>
          <w:sz w:val="20"/>
          <w:szCs w:val="20"/>
        </w:rPr>
      </w:pPr>
    </w:p>
    <w:p w14:paraId="012DAAD0" w14:textId="77777777" w:rsidR="000509E3" w:rsidRPr="000A0E60" w:rsidRDefault="000509E3" w:rsidP="000A0E60">
      <w:pPr>
        <w:spacing w:line="240" w:lineRule="auto"/>
        <w:jc w:val="both"/>
        <w:rPr>
          <w:rFonts w:ascii="Helvetica" w:hAnsi="Helvetica" w:cs="Helvetica"/>
          <w:b/>
          <w:sz w:val="20"/>
          <w:szCs w:val="20"/>
        </w:rPr>
      </w:pPr>
      <w:r w:rsidRPr="000A0E60">
        <w:rPr>
          <w:rFonts w:ascii="Helvetica" w:hAnsi="Helvetica" w:cs="Helvetica"/>
          <w:b/>
          <w:sz w:val="20"/>
          <w:szCs w:val="20"/>
        </w:rPr>
        <w:t>NZD/PATR/</w:t>
      </w:r>
      <w:r w:rsidR="00C65A16" w:rsidRPr="000A0E60">
        <w:rPr>
          <w:rFonts w:ascii="Helvetica" w:hAnsi="Helvetica" w:cs="Helvetica"/>
          <w:b/>
          <w:sz w:val="20"/>
          <w:szCs w:val="20"/>
        </w:rPr>
        <w:t>13</w:t>
      </w:r>
      <w:r w:rsidRPr="000A0E60">
        <w:rPr>
          <w:rFonts w:ascii="Helvetica" w:hAnsi="Helvetica" w:cs="Helvetica"/>
          <w:b/>
          <w:sz w:val="20"/>
          <w:szCs w:val="20"/>
        </w:rPr>
        <w:t xml:space="preserve"> (18/533) Ali je utemeljeno, da opravljajo patronažne MS iz ZD odvzeme krvi za laboratorijske preiskave v DSO in ga obračunajo ZZZS kot patronažni obisk?</w:t>
      </w:r>
    </w:p>
    <w:p w14:paraId="4FFEAC5A" w14:textId="77777777" w:rsidR="000509E3" w:rsidRPr="000A0E60" w:rsidRDefault="000509E3" w:rsidP="000A0E60">
      <w:pPr>
        <w:autoSpaceDE w:val="0"/>
        <w:autoSpaceDN w:val="0"/>
        <w:adjustRightInd w:val="0"/>
        <w:spacing w:after="0" w:line="240" w:lineRule="auto"/>
        <w:jc w:val="both"/>
        <w:rPr>
          <w:rFonts w:ascii="Helvetica" w:hAnsi="Helvetica" w:cs="Helvetica"/>
          <w:color w:val="000000"/>
          <w:sz w:val="20"/>
          <w:szCs w:val="20"/>
        </w:rPr>
      </w:pPr>
      <w:r w:rsidRPr="000A0E60">
        <w:rPr>
          <w:rFonts w:ascii="Helvetica" w:hAnsi="Helvetica" w:cs="Helvetica"/>
          <w:b/>
          <w:bCs/>
          <w:color w:val="000000"/>
          <w:sz w:val="20"/>
          <w:szCs w:val="20"/>
        </w:rPr>
        <w:t xml:space="preserve">Odgovor: </w:t>
      </w:r>
      <w:r w:rsidR="003547AD" w:rsidRPr="000A0E60">
        <w:rPr>
          <w:rFonts w:ascii="Helvetica" w:hAnsi="Helvetica" w:cs="Helvetica"/>
          <w:color w:val="000000"/>
          <w:sz w:val="20"/>
          <w:szCs w:val="20"/>
        </w:rPr>
        <w:t>Patronažnega</w:t>
      </w:r>
      <w:r w:rsidR="009A554B" w:rsidRPr="000A0E60">
        <w:rPr>
          <w:rFonts w:ascii="Helvetica" w:hAnsi="Helvetica" w:cs="Helvetica"/>
          <w:color w:val="000000"/>
          <w:sz w:val="20"/>
          <w:szCs w:val="20"/>
        </w:rPr>
        <w:t xml:space="preserve"> obisk</w:t>
      </w:r>
      <w:r w:rsidR="003547AD" w:rsidRPr="000A0E60">
        <w:rPr>
          <w:rFonts w:ascii="Helvetica" w:hAnsi="Helvetica" w:cs="Helvetica"/>
          <w:color w:val="000000"/>
          <w:sz w:val="20"/>
          <w:szCs w:val="20"/>
        </w:rPr>
        <w:t>a</w:t>
      </w:r>
      <w:r w:rsidR="009A554B" w:rsidRPr="000A0E60">
        <w:rPr>
          <w:rFonts w:ascii="Helvetica" w:hAnsi="Helvetica" w:cs="Helvetica"/>
          <w:color w:val="000000"/>
          <w:sz w:val="20"/>
          <w:szCs w:val="20"/>
        </w:rPr>
        <w:t xml:space="preserve"> v DSO ni mogoč</w:t>
      </w:r>
      <w:r w:rsidR="003547AD" w:rsidRPr="000A0E60">
        <w:rPr>
          <w:rFonts w:ascii="Helvetica" w:hAnsi="Helvetica" w:cs="Helvetica"/>
          <w:color w:val="000000"/>
          <w:sz w:val="20"/>
          <w:szCs w:val="20"/>
        </w:rPr>
        <w:t>e obračunati ZZZS</w:t>
      </w:r>
      <w:r w:rsidR="00E57015" w:rsidRPr="000A0E60">
        <w:rPr>
          <w:rFonts w:ascii="Helvetica" w:hAnsi="Helvetica" w:cs="Helvetica"/>
          <w:color w:val="000000"/>
          <w:sz w:val="20"/>
          <w:szCs w:val="20"/>
        </w:rPr>
        <w:t>.</w:t>
      </w:r>
    </w:p>
    <w:p w14:paraId="7826DAC6" w14:textId="77777777" w:rsidR="001519A3" w:rsidRPr="000A0E60" w:rsidRDefault="001519A3" w:rsidP="000A0E60">
      <w:pPr>
        <w:autoSpaceDE w:val="0"/>
        <w:autoSpaceDN w:val="0"/>
        <w:adjustRightInd w:val="0"/>
        <w:spacing w:after="0" w:line="240" w:lineRule="auto"/>
        <w:jc w:val="both"/>
        <w:rPr>
          <w:rFonts w:ascii="Helvetica" w:hAnsi="Helvetica" w:cs="Helvetica"/>
          <w:color w:val="000000"/>
          <w:sz w:val="20"/>
          <w:szCs w:val="20"/>
        </w:rPr>
      </w:pPr>
    </w:p>
    <w:p w14:paraId="05A3E0AF" w14:textId="77777777" w:rsidR="000509E3" w:rsidRPr="000A0E60" w:rsidRDefault="000509E3" w:rsidP="000A0E60">
      <w:pPr>
        <w:spacing w:line="240" w:lineRule="auto"/>
        <w:jc w:val="both"/>
        <w:rPr>
          <w:rFonts w:ascii="Helvetica" w:hAnsi="Helvetica" w:cs="Helvetica"/>
          <w:sz w:val="20"/>
          <w:szCs w:val="20"/>
        </w:rPr>
      </w:pPr>
      <w:r w:rsidRPr="000A0E60">
        <w:rPr>
          <w:rFonts w:ascii="Helvetica" w:hAnsi="Helvetica" w:cs="Helvetica"/>
          <w:b/>
          <w:sz w:val="20"/>
          <w:szCs w:val="20"/>
        </w:rPr>
        <w:t>NZD/PATR/</w:t>
      </w:r>
      <w:r w:rsidR="00C65A16" w:rsidRPr="000A0E60">
        <w:rPr>
          <w:rFonts w:ascii="Helvetica" w:hAnsi="Helvetica" w:cs="Helvetica"/>
          <w:b/>
          <w:sz w:val="20"/>
          <w:szCs w:val="20"/>
        </w:rPr>
        <w:t>1</w:t>
      </w:r>
      <w:r w:rsidRPr="000A0E60">
        <w:rPr>
          <w:rFonts w:ascii="Helvetica" w:hAnsi="Helvetica" w:cs="Helvetica"/>
          <w:b/>
          <w:sz w:val="20"/>
          <w:szCs w:val="20"/>
        </w:rPr>
        <w:t xml:space="preserve">4 Ali je stanovalec socialnovarstvene ustanove (npr. DSO) v </w:t>
      </w:r>
      <w:r w:rsidR="006410AB" w:rsidRPr="000A0E60">
        <w:rPr>
          <w:rFonts w:ascii="Helvetica" w:hAnsi="Helvetica" w:cs="Helvetica"/>
          <w:b/>
          <w:sz w:val="20"/>
          <w:szCs w:val="20"/>
        </w:rPr>
        <w:t>primeru</w:t>
      </w:r>
      <w:r w:rsidRPr="000A0E60">
        <w:rPr>
          <w:rFonts w:ascii="Helvetica" w:hAnsi="Helvetica" w:cs="Helvetica"/>
          <w:b/>
          <w:sz w:val="20"/>
          <w:szCs w:val="20"/>
        </w:rPr>
        <w:t>, da preživi določeno časovno obdobje doma, upravičen do patronažnih obiskov?</w:t>
      </w:r>
    </w:p>
    <w:p w14:paraId="7AEF4BB3" w14:textId="77777777" w:rsidR="000509E3" w:rsidRDefault="000509E3" w:rsidP="000A0E60">
      <w:pPr>
        <w:autoSpaceDE w:val="0"/>
        <w:autoSpaceDN w:val="0"/>
        <w:adjustRightInd w:val="0"/>
        <w:spacing w:after="0" w:line="240" w:lineRule="auto"/>
        <w:jc w:val="both"/>
        <w:rPr>
          <w:rFonts w:ascii="Helvetica" w:hAnsi="Helvetica" w:cs="Helvetica"/>
          <w:color w:val="000000"/>
          <w:sz w:val="20"/>
          <w:szCs w:val="20"/>
        </w:rPr>
      </w:pPr>
      <w:r w:rsidRPr="000A0E60">
        <w:rPr>
          <w:rFonts w:ascii="Helvetica" w:hAnsi="Helvetica" w:cs="Helvetica"/>
          <w:b/>
          <w:bCs/>
          <w:color w:val="000000"/>
          <w:sz w:val="20"/>
          <w:szCs w:val="20"/>
        </w:rPr>
        <w:t>Odgovor:</w:t>
      </w:r>
      <w:r w:rsidRPr="000A0E60">
        <w:rPr>
          <w:rFonts w:ascii="Helvetica" w:hAnsi="Helvetica" w:cs="Helvetica"/>
          <w:color w:val="000000"/>
          <w:sz w:val="20"/>
          <w:szCs w:val="20"/>
        </w:rPr>
        <w:t xml:space="preserve"> Ko želi stanovalec preživeti določeno časovno obdobje doma, izven DSO, se lahko predpiše nalog za patronažo, ne sme se pa hkrati obračunavati storitev zdravstvene nege v DSO. Za patronažo v tem primeru veljajo ista določila kot za vse ostale paciente v RS, ki stanujejo doma.</w:t>
      </w:r>
    </w:p>
    <w:p w14:paraId="4937FFB9" w14:textId="77777777" w:rsidR="00B7431C" w:rsidRDefault="00B7431C" w:rsidP="000A0E60">
      <w:pPr>
        <w:autoSpaceDE w:val="0"/>
        <w:autoSpaceDN w:val="0"/>
        <w:adjustRightInd w:val="0"/>
        <w:spacing w:after="0" w:line="240" w:lineRule="auto"/>
        <w:jc w:val="both"/>
        <w:rPr>
          <w:rFonts w:ascii="Helvetica" w:hAnsi="Helvetica" w:cs="Helvetica"/>
          <w:color w:val="000000"/>
          <w:sz w:val="20"/>
          <w:szCs w:val="20"/>
        </w:rPr>
      </w:pPr>
    </w:p>
    <w:p w14:paraId="13654135" w14:textId="0AAAF84E" w:rsidR="00A3041A" w:rsidRPr="00551E04" w:rsidRDefault="00A3041A" w:rsidP="000A0E60">
      <w:pPr>
        <w:autoSpaceDE w:val="0"/>
        <w:autoSpaceDN w:val="0"/>
        <w:adjustRightInd w:val="0"/>
        <w:spacing w:after="0" w:line="240" w:lineRule="auto"/>
        <w:jc w:val="both"/>
        <w:rPr>
          <w:rFonts w:ascii="Helvetica" w:hAnsi="Helvetica" w:cs="Helvetica"/>
          <w:color w:val="FF0000"/>
          <w:sz w:val="20"/>
          <w:szCs w:val="20"/>
        </w:rPr>
      </w:pPr>
      <w:r w:rsidRPr="00551E04">
        <w:rPr>
          <w:rFonts w:ascii="Helvetica" w:hAnsi="Helvetica" w:cs="Helvetica"/>
          <w:b/>
          <w:color w:val="FF0000"/>
          <w:sz w:val="20"/>
          <w:szCs w:val="20"/>
        </w:rPr>
        <w:t>*NOVO*</w:t>
      </w:r>
    </w:p>
    <w:p w14:paraId="2E834CAC" w14:textId="77777777" w:rsidR="00A3041A" w:rsidRPr="00FF5B5A" w:rsidRDefault="00A3041A" w:rsidP="000A0E60">
      <w:pPr>
        <w:autoSpaceDE w:val="0"/>
        <w:autoSpaceDN w:val="0"/>
        <w:adjustRightInd w:val="0"/>
        <w:spacing w:after="0" w:line="240" w:lineRule="auto"/>
        <w:jc w:val="both"/>
        <w:rPr>
          <w:rFonts w:ascii="Helvetica" w:hAnsi="Helvetica" w:cs="Helvetica"/>
          <w:b/>
          <w:sz w:val="20"/>
          <w:szCs w:val="20"/>
        </w:rPr>
      </w:pPr>
      <w:r w:rsidRPr="00FF5B5A">
        <w:rPr>
          <w:rFonts w:ascii="Helvetica" w:hAnsi="Helvetica" w:cs="Helvetica"/>
          <w:b/>
          <w:sz w:val="20"/>
          <w:szCs w:val="20"/>
        </w:rPr>
        <w:t xml:space="preserve">NZD/PATR/15 Pri katerih </w:t>
      </w:r>
      <w:r w:rsidR="006A4194" w:rsidRPr="00FF5B5A">
        <w:rPr>
          <w:rFonts w:ascii="Helvetica" w:hAnsi="Helvetica" w:cs="Helvetica"/>
          <w:b/>
          <w:sz w:val="20"/>
          <w:szCs w:val="20"/>
        </w:rPr>
        <w:t>zavarovanih osebah</w:t>
      </w:r>
      <w:r w:rsidRPr="00FF5B5A">
        <w:rPr>
          <w:rFonts w:ascii="Helvetica" w:hAnsi="Helvetica" w:cs="Helvetica"/>
          <w:b/>
          <w:sz w:val="20"/>
          <w:szCs w:val="20"/>
        </w:rPr>
        <w:t xml:space="preserve"> lahko patronažna MS </w:t>
      </w:r>
      <w:r w:rsidR="006A4194" w:rsidRPr="00FF5B5A">
        <w:rPr>
          <w:rFonts w:ascii="Helvetica" w:hAnsi="Helvetica" w:cs="Helvetica"/>
          <w:b/>
          <w:sz w:val="20"/>
          <w:szCs w:val="20"/>
        </w:rPr>
        <w:t xml:space="preserve">obračuna </w:t>
      </w:r>
      <w:r w:rsidRPr="00FF5B5A">
        <w:rPr>
          <w:rFonts w:ascii="Helvetica" w:hAnsi="Helvetica" w:cs="Helvetica"/>
          <w:b/>
          <w:sz w:val="20"/>
          <w:szCs w:val="20"/>
        </w:rPr>
        <w:t>preventivne obiske?</w:t>
      </w:r>
    </w:p>
    <w:p w14:paraId="7E2121B8" w14:textId="77777777" w:rsidR="00A3041A" w:rsidRPr="00551E04" w:rsidRDefault="00A3041A" w:rsidP="000A0E60">
      <w:pPr>
        <w:autoSpaceDE w:val="0"/>
        <w:autoSpaceDN w:val="0"/>
        <w:adjustRightInd w:val="0"/>
        <w:spacing w:after="0" w:line="240" w:lineRule="auto"/>
        <w:jc w:val="both"/>
        <w:rPr>
          <w:rFonts w:ascii="Helvetica" w:hAnsi="Helvetica" w:cs="Helvetica"/>
          <w:color w:val="FF0000"/>
          <w:sz w:val="20"/>
          <w:szCs w:val="20"/>
        </w:rPr>
      </w:pPr>
    </w:p>
    <w:p w14:paraId="4D8CE91C" w14:textId="3BA8EF5D" w:rsidR="00A3041A" w:rsidRPr="000A0E60" w:rsidRDefault="00EF0221" w:rsidP="000A0E60">
      <w:pPr>
        <w:autoSpaceDE w:val="0"/>
        <w:autoSpaceDN w:val="0"/>
        <w:adjustRightInd w:val="0"/>
        <w:spacing w:after="0" w:line="240" w:lineRule="auto"/>
        <w:jc w:val="both"/>
        <w:rPr>
          <w:rFonts w:ascii="Helvetica" w:hAnsi="Helvetica" w:cs="Helvetica"/>
          <w:color w:val="000000"/>
          <w:sz w:val="20"/>
          <w:szCs w:val="20"/>
        </w:rPr>
      </w:pPr>
      <w:r w:rsidRPr="000A0E60">
        <w:rPr>
          <w:rFonts w:ascii="Helvetica" w:hAnsi="Helvetica" w:cs="Helvetica"/>
          <w:b/>
          <w:bCs/>
          <w:color w:val="000000"/>
          <w:sz w:val="20"/>
          <w:szCs w:val="20"/>
        </w:rPr>
        <w:t>Odgovor:</w:t>
      </w:r>
      <w:r w:rsidRPr="000A0E60">
        <w:rPr>
          <w:rFonts w:ascii="Helvetica" w:hAnsi="Helvetica" w:cs="Helvetica"/>
          <w:color w:val="000000"/>
          <w:sz w:val="20"/>
          <w:szCs w:val="20"/>
        </w:rPr>
        <w:t xml:space="preserve"> </w:t>
      </w:r>
      <w:r w:rsidR="00A3041A" w:rsidRPr="00FF5B5A">
        <w:rPr>
          <w:rFonts w:ascii="Helvetica" w:hAnsi="Helvetica" w:cs="Helvetica"/>
          <w:sz w:val="20"/>
          <w:szCs w:val="20"/>
        </w:rPr>
        <w:t xml:space="preserve">Patronažna MS </w:t>
      </w:r>
      <w:r w:rsidR="00537524" w:rsidRPr="00FF5B5A">
        <w:rPr>
          <w:rFonts w:ascii="Helvetica" w:hAnsi="Helvetica" w:cs="Helvetica"/>
          <w:sz w:val="20"/>
          <w:szCs w:val="20"/>
        </w:rPr>
        <w:t xml:space="preserve">obračuna </w:t>
      </w:r>
      <w:r w:rsidR="00A3041A" w:rsidRPr="00FF5B5A">
        <w:rPr>
          <w:rFonts w:ascii="Helvetica" w:hAnsi="Helvetica" w:cs="Helvetica"/>
          <w:sz w:val="20"/>
          <w:szCs w:val="20"/>
        </w:rPr>
        <w:t xml:space="preserve">preventivne obiske v skladu </w:t>
      </w:r>
      <w:r w:rsidR="00537524" w:rsidRPr="00FF5B5A">
        <w:rPr>
          <w:rFonts w:ascii="Helvetica" w:hAnsi="Helvetica" w:cs="Helvetica"/>
          <w:sz w:val="20"/>
          <w:szCs w:val="20"/>
        </w:rPr>
        <w:t>z obračunskim modelom in glede na določila</w:t>
      </w:r>
      <w:r w:rsidR="00A3041A" w:rsidRPr="00FF5B5A">
        <w:rPr>
          <w:rFonts w:ascii="Helvetica" w:hAnsi="Helvetica" w:cs="Helvetica"/>
          <w:sz w:val="20"/>
          <w:szCs w:val="20"/>
        </w:rPr>
        <w:t xml:space="preserve"> </w:t>
      </w:r>
      <w:r w:rsidR="00537524" w:rsidRPr="00FF5B5A">
        <w:rPr>
          <w:rFonts w:ascii="Helvetica" w:hAnsi="Helvetica" w:cs="Helvetica"/>
          <w:sz w:val="20"/>
          <w:szCs w:val="20"/>
        </w:rPr>
        <w:t xml:space="preserve">Pravilnika </w:t>
      </w:r>
      <w:r w:rsidR="00A3041A" w:rsidRPr="00FF5B5A">
        <w:rPr>
          <w:rFonts w:ascii="Helvetica" w:hAnsi="Helvetica" w:cs="Helvetica"/>
          <w:sz w:val="20"/>
          <w:szCs w:val="20"/>
        </w:rPr>
        <w:t>za izvajanje preventivnega zdravstvenega varstva na primarni ravni.</w:t>
      </w:r>
    </w:p>
    <w:p w14:paraId="520EBCE3" w14:textId="77777777" w:rsidR="00AD0626" w:rsidRPr="003F4D50" w:rsidRDefault="00AD0626" w:rsidP="003F4D50">
      <w:pPr>
        <w:pStyle w:val="Naslov1"/>
      </w:pPr>
      <w:bookmarkStart w:id="16" w:name="_Toc4653306"/>
      <w:r w:rsidRPr="003F4D50">
        <w:t>PEDIATRIJA</w:t>
      </w:r>
      <w:bookmarkEnd w:id="16"/>
      <w:r w:rsidRPr="003F4D50">
        <w:t xml:space="preserve"> </w:t>
      </w:r>
    </w:p>
    <w:p w14:paraId="15DA93AE" w14:textId="77777777" w:rsidR="00EF0221" w:rsidRDefault="00EF0221" w:rsidP="003F4D50">
      <w:pPr>
        <w:autoSpaceDE w:val="0"/>
        <w:autoSpaceDN w:val="0"/>
        <w:adjustRightInd w:val="0"/>
        <w:spacing w:after="0" w:line="240" w:lineRule="auto"/>
        <w:jc w:val="both"/>
        <w:rPr>
          <w:rFonts w:ascii="Helvetica" w:hAnsi="Helvetica" w:cs="Helv"/>
          <w:b/>
          <w:bCs/>
          <w:color w:val="C00000"/>
          <w:sz w:val="20"/>
          <w:szCs w:val="20"/>
        </w:rPr>
      </w:pPr>
    </w:p>
    <w:p w14:paraId="1A71346C" w14:textId="04719D57" w:rsidR="00AD0626" w:rsidRPr="004C62CD" w:rsidRDefault="00D4647B" w:rsidP="003F4D50">
      <w:pPr>
        <w:autoSpaceDE w:val="0"/>
        <w:autoSpaceDN w:val="0"/>
        <w:adjustRightInd w:val="0"/>
        <w:spacing w:after="0" w:line="240" w:lineRule="auto"/>
        <w:jc w:val="both"/>
        <w:rPr>
          <w:rFonts w:ascii="Helvetica" w:hAnsi="Helvetica" w:cs="Helv"/>
          <w:b/>
          <w:bCs/>
          <w:color w:val="FF0000"/>
          <w:sz w:val="20"/>
          <w:szCs w:val="20"/>
        </w:rPr>
      </w:pPr>
      <w:r>
        <w:rPr>
          <w:rFonts w:ascii="Helvetica" w:hAnsi="Helvetica" w:cs="Helv"/>
          <w:b/>
          <w:bCs/>
          <w:color w:val="FF0000"/>
          <w:sz w:val="20"/>
          <w:szCs w:val="20"/>
        </w:rPr>
        <w:t>*</w:t>
      </w:r>
      <w:r w:rsidR="00DB5877" w:rsidRPr="004C62CD">
        <w:rPr>
          <w:rFonts w:ascii="Helvetica" w:hAnsi="Helvetica" w:cs="Helv"/>
          <w:b/>
          <w:bCs/>
          <w:color w:val="FF0000"/>
          <w:sz w:val="20"/>
          <w:szCs w:val="20"/>
        </w:rPr>
        <w:t>POPRAVLJENO</w:t>
      </w:r>
      <w:r>
        <w:rPr>
          <w:rFonts w:ascii="Helvetica" w:hAnsi="Helvetica" w:cs="Helv"/>
          <w:b/>
          <w:bCs/>
          <w:color w:val="FF0000"/>
          <w:sz w:val="20"/>
          <w:szCs w:val="20"/>
        </w:rPr>
        <w:t>*</w:t>
      </w:r>
    </w:p>
    <w:p w14:paraId="03F4D28E"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NZD/PED PRIM/1 (1/20) Kaj zaračuna zdravnik, če na sistematičnem pregledu odkrije bolnega otroka?</w:t>
      </w:r>
    </w:p>
    <w:p w14:paraId="623E315B"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p>
    <w:p w14:paraId="799CD9F9" w14:textId="77777777" w:rsidR="00DB5877" w:rsidRDefault="00712C76"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color w:val="000000"/>
          <w:sz w:val="20"/>
          <w:szCs w:val="20"/>
        </w:rPr>
        <w:t xml:space="preserve">Odgovor: </w:t>
      </w:r>
      <w:r w:rsidRPr="003F4D50">
        <w:rPr>
          <w:rFonts w:ascii="Helvetica" w:hAnsi="Helvetica" w:cs="Helv"/>
          <w:sz w:val="20"/>
          <w:szCs w:val="20"/>
        </w:rPr>
        <w:t>Zaračuna se samo sistematični (preventivni) pregled, istočasno zaračunavanje kurativnega pregleda ni možno.</w:t>
      </w:r>
    </w:p>
    <w:p w14:paraId="37E997F5" w14:textId="055B84AD" w:rsidR="00732A58" w:rsidRPr="003F4D50" w:rsidRDefault="00732A58" w:rsidP="00732A58">
      <w:pPr>
        <w:autoSpaceDE w:val="0"/>
        <w:autoSpaceDN w:val="0"/>
        <w:adjustRightInd w:val="0"/>
        <w:spacing w:after="0" w:line="240" w:lineRule="auto"/>
        <w:jc w:val="both"/>
        <w:rPr>
          <w:rFonts w:ascii="Helvetica" w:hAnsi="Helvetica" w:cs="Helv"/>
          <w:sz w:val="20"/>
          <w:szCs w:val="20"/>
        </w:rPr>
      </w:pPr>
      <w:r w:rsidRPr="00E12673">
        <w:rPr>
          <w:rFonts w:ascii="Helvetica" w:eastAsia="Times New Roman" w:hAnsi="Helvetica" w:cs="Arial"/>
          <w:sz w:val="20"/>
          <w:szCs w:val="20"/>
          <w:lang w:eastAsia="sl-SI"/>
        </w:rPr>
        <w:t>Če izbrani osebni zdravnik ali imenovani zdravnik šole (izvajalec sistematičnega pregleda) na podlagi preventivnega pregleda ugotovi medicinsko indikacijo za poseg, ga evidentira in obračuna kot kurativni poseg poleg preventivnega pregleda - razlog in poseg morata biti razvidna iz medicinske dokumentacije.</w:t>
      </w:r>
    </w:p>
    <w:p w14:paraId="17776F71" w14:textId="77777777" w:rsidR="00732A58" w:rsidRPr="003F4D50" w:rsidRDefault="00732A58" w:rsidP="00732A58">
      <w:pPr>
        <w:autoSpaceDE w:val="0"/>
        <w:autoSpaceDN w:val="0"/>
        <w:adjustRightInd w:val="0"/>
        <w:spacing w:after="0" w:line="240" w:lineRule="auto"/>
        <w:jc w:val="both"/>
        <w:rPr>
          <w:rFonts w:ascii="Helvetica" w:hAnsi="Helvetica" w:cs="Helv"/>
          <w:color w:val="000000"/>
          <w:sz w:val="20"/>
          <w:szCs w:val="20"/>
        </w:rPr>
      </w:pPr>
    </w:p>
    <w:p w14:paraId="7E4ECD30" w14:textId="6F4EAA56" w:rsidR="00712C76" w:rsidRPr="003F4D50" w:rsidRDefault="00712C76" w:rsidP="003F4D50">
      <w:pPr>
        <w:autoSpaceDE w:val="0"/>
        <w:autoSpaceDN w:val="0"/>
        <w:adjustRightInd w:val="0"/>
        <w:spacing w:after="0" w:line="240" w:lineRule="auto"/>
        <w:jc w:val="both"/>
        <w:rPr>
          <w:rFonts w:ascii="Helvetica" w:hAnsi="Helvetica" w:cs="Helv"/>
          <w:color w:val="000000"/>
          <w:sz w:val="20"/>
          <w:szCs w:val="20"/>
        </w:rPr>
      </w:pPr>
    </w:p>
    <w:p w14:paraId="3022AF96"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NZD/PED PRIM/2 (8/138) Ali se Mantoux</w:t>
      </w:r>
      <w:r w:rsidR="00BB0A04" w:rsidRPr="003F4D50">
        <w:rPr>
          <w:rFonts w:ascii="Helvetica" w:hAnsi="Helvetica" w:cs="Helv"/>
          <w:b/>
          <w:bCs/>
          <w:color w:val="000000"/>
          <w:sz w:val="20"/>
          <w:szCs w:val="20"/>
        </w:rPr>
        <w:t>ov</w:t>
      </w:r>
      <w:r w:rsidRPr="003F4D50">
        <w:rPr>
          <w:rFonts w:ascii="Helvetica" w:hAnsi="Helvetica" w:cs="Helv"/>
          <w:b/>
          <w:bCs/>
          <w:color w:val="000000"/>
          <w:sz w:val="20"/>
          <w:szCs w:val="20"/>
        </w:rPr>
        <w:t xml:space="preserve"> test (K0011) zaračuna tako pri izvedbi testiranja kot tudi pri odčitavanju rezultatov (reakcije), torej dvakrat, ali le enkrat. V zadnjem primeru se izvajalec sam odloči, ali bo opravljeno storitev zabeležil ob aplikaciji ali ko bo rezultat odčital. </w:t>
      </w:r>
    </w:p>
    <w:p w14:paraId="3DB6DECA"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p>
    <w:p w14:paraId="2B8DC84C" w14:textId="77777777" w:rsidR="00712C76" w:rsidRPr="003F4D50" w:rsidRDefault="00712C76"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Storitev K0011 se beleži tako pri izvedbi Mantoux</w:t>
      </w:r>
      <w:r w:rsidR="00BB0A04" w:rsidRPr="003F4D50">
        <w:rPr>
          <w:rFonts w:ascii="Helvetica" w:hAnsi="Helvetica" w:cs="Helv"/>
          <w:color w:val="000000"/>
          <w:sz w:val="20"/>
          <w:szCs w:val="20"/>
        </w:rPr>
        <w:t>ovega</w:t>
      </w:r>
      <w:r w:rsidRPr="003F4D50">
        <w:rPr>
          <w:rFonts w:ascii="Helvetica" w:hAnsi="Helvetica" w:cs="Helv"/>
          <w:color w:val="000000"/>
          <w:sz w:val="20"/>
          <w:szCs w:val="20"/>
        </w:rPr>
        <w:t xml:space="preserve"> testa kot tudi pri odčitavanju rezultatov tega testa </w:t>
      </w:r>
      <w:r w:rsidR="009670F9" w:rsidRPr="003F4D50">
        <w:rPr>
          <w:rFonts w:ascii="Helvetica" w:hAnsi="Helvetica" w:cs="Helv"/>
          <w:color w:val="000000"/>
          <w:sz w:val="20"/>
          <w:szCs w:val="20"/>
        </w:rPr>
        <w:t>–</w:t>
      </w:r>
      <w:r w:rsidRPr="003F4D50">
        <w:rPr>
          <w:rFonts w:ascii="Helvetica" w:hAnsi="Helvetica" w:cs="Helv"/>
          <w:color w:val="000000"/>
          <w:sz w:val="20"/>
          <w:szCs w:val="20"/>
        </w:rPr>
        <w:t xml:space="preserve"> torej dvakrat.</w:t>
      </w:r>
    </w:p>
    <w:p w14:paraId="7949C813" w14:textId="77777777" w:rsidR="00712C76" w:rsidRPr="003F4D50" w:rsidRDefault="00712C76" w:rsidP="003F4D50">
      <w:pPr>
        <w:autoSpaceDE w:val="0"/>
        <w:autoSpaceDN w:val="0"/>
        <w:adjustRightInd w:val="0"/>
        <w:spacing w:after="0" w:line="240" w:lineRule="auto"/>
        <w:jc w:val="both"/>
        <w:rPr>
          <w:rFonts w:ascii="Helvetica" w:hAnsi="Helvetica" w:cs="Helv"/>
          <w:color w:val="000000"/>
          <w:sz w:val="20"/>
          <w:szCs w:val="20"/>
        </w:rPr>
      </w:pPr>
    </w:p>
    <w:p w14:paraId="1E8D7126"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 xml:space="preserve">NZD/PED PRIM/3 (1/17) Ob sistematskem pregledu </w:t>
      </w:r>
      <w:r w:rsidR="006410AB" w:rsidRPr="003F4D50">
        <w:rPr>
          <w:rFonts w:ascii="Helvetica" w:hAnsi="Helvetica" w:cs="Helv"/>
          <w:b/>
          <w:bCs/>
          <w:color w:val="000000"/>
          <w:sz w:val="20"/>
          <w:szCs w:val="20"/>
        </w:rPr>
        <w:t>tri</w:t>
      </w:r>
      <w:r w:rsidRPr="003F4D50">
        <w:rPr>
          <w:rFonts w:ascii="Helvetica" w:hAnsi="Helvetica" w:cs="Helv"/>
          <w:b/>
          <w:bCs/>
          <w:color w:val="000000"/>
          <w:sz w:val="20"/>
          <w:szCs w:val="20"/>
        </w:rPr>
        <w:t>letnega otroka se preverja</w:t>
      </w:r>
      <w:r w:rsidR="001D497D" w:rsidRPr="003F4D50">
        <w:rPr>
          <w:rFonts w:ascii="Helvetica" w:hAnsi="Helvetica" w:cs="Helv"/>
          <w:b/>
          <w:bCs/>
          <w:color w:val="000000"/>
          <w:sz w:val="20"/>
          <w:szCs w:val="20"/>
        </w:rPr>
        <w:t>ta</w:t>
      </w:r>
      <w:r w:rsidRPr="003F4D50">
        <w:rPr>
          <w:rFonts w:ascii="Helvetica" w:hAnsi="Helvetica" w:cs="Helv"/>
          <w:b/>
          <w:bCs/>
          <w:color w:val="000000"/>
          <w:sz w:val="20"/>
          <w:szCs w:val="20"/>
        </w:rPr>
        <w:t xml:space="preserve"> tudi otrokov duševni razvoj s psihološkim testiranjem in pregled govora. Kakšno je pravilno zaračunavanje teh storitev?</w:t>
      </w:r>
    </w:p>
    <w:p w14:paraId="333A762E"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p>
    <w:p w14:paraId="64D47F1A" w14:textId="77777777" w:rsidR="00712C76" w:rsidRPr="003F4D50" w:rsidRDefault="00712C76"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Sistematski pregled </w:t>
      </w:r>
      <w:r w:rsidR="006410AB" w:rsidRPr="003F4D50">
        <w:rPr>
          <w:rFonts w:ascii="Helvetica" w:hAnsi="Helvetica" w:cs="Helv"/>
          <w:color w:val="000000"/>
          <w:sz w:val="20"/>
          <w:szCs w:val="20"/>
        </w:rPr>
        <w:t>tri</w:t>
      </w:r>
      <w:r w:rsidRPr="003F4D50">
        <w:rPr>
          <w:rFonts w:ascii="Helvetica" w:hAnsi="Helvetica" w:cs="Helv"/>
          <w:color w:val="000000"/>
          <w:sz w:val="20"/>
          <w:szCs w:val="20"/>
        </w:rPr>
        <w:t>letnika izvaja primarna raven in se zaračuna s količnikom, psiholog in logoped pa storitve obračunata s točkami po SNBO.</w:t>
      </w:r>
    </w:p>
    <w:p w14:paraId="471CF1B8"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p>
    <w:p w14:paraId="3C72018D"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NZD/PED PRIM/</w:t>
      </w:r>
      <w:r w:rsidR="001B55CA" w:rsidRPr="003F4D50">
        <w:rPr>
          <w:rFonts w:ascii="Helvetica" w:hAnsi="Helvetica" w:cs="Helv"/>
          <w:b/>
          <w:bCs/>
          <w:color w:val="000000"/>
          <w:sz w:val="20"/>
          <w:szCs w:val="20"/>
        </w:rPr>
        <w:t>4</w:t>
      </w:r>
      <w:r w:rsidRPr="003F4D50">
        <w:rPr>
          <w:rFonts w:ascii="Helvetica" w:hAnsi="Helvetica" w:cs="Helv"/>
          <w:b/>
          <w:bCs/>
          <w:color w:val="000000"/>
          <w:sz w:val="20"/>
          <w:szCs w:val="20"/>
        </w:rPr>
        <w:t xml:space="preserve"> (2/22) Kako se </w:t>
      </w:r>
      <w:r w:rsidR="00E32ADC" w:rsidRPr="003F4D50">
        <w:rPr>
          <w:rFonts w:ascii="Helvetica" w:hAnsi="Helvetica" w:cs="Helv"/>
          <w:b/>
          <w:bCs/>
          <w:color w:val="000000"/>
          <w:sz w:val="20"/>
          <w:szCs w:val="20"/>
        </w:rPr>
        <w:t xml:space="preserve">obračuna </w:t>
      </w:r>
      <w:r w:rsidRPr="003F4D50">
        <w:rPr>
          <w:rFonts w:ascii="Helvetica" w:hAnsi="Helvetica" w:cs="Helv"/>
          <w:b/>
          <w:bCs/>
          <w:color w:val="000000"/>
          <w:sz w:val="20"/>
          <w:szCs w:val="20"/>
        </w:rPr>
        <w:t>pregled pred cepljenjem otroka v primeru, če je cepljenje izvedeno izven sistematskega pregleda? Gre za cepljenje otrok, ki niso bili sistematsko pregledani</w:t>
      </w:r>
      <w:r w:rsidR="001D497D" w:rsidRPr="003F4D50">
        <w:rPr>
          <w:rFonts w:ascii="Helvetica" w:hAnsi="Helvetica" w:cs="Helv"/>
          <w:b/>
          <w:bCs/>
          <w:color w:val="000000"/>
          <w:sz w:val="20"/>
          <w:szCs w:val="20"/>
        </w:rPr>
        <w:t>,</w:t>
      </w:r>
      <w:r w:rsidRPr="003F4D50">
        <w:rPr>
          <w:rFonts w:ascii="Helvetica" w:hAnsi="Helvetica" w:cs="Helv"/>
          <w:b/>
          <w:bCs/>
          <w:color w:val="000000"/>
          <w:sz w:val="20"/>
          <w:szCs w:val="20"/>
        </w:rPr>
        <w:t xml:space="preserve"> pa potrebujejo cepljenje</w:t>
      </w:r>
      <w:r w:rsidR="00920BF1">
        <w:rPr>
          <w:rFonts w:ascii="Helvetica" w:hAnsi="Helvetica" w:cs="Helv"/>
          <w:b/>
          <w:bCs/>
          <w:color w:val="000000"/>
          <w:sz w:val="20"/>
          <w:szCs w:val="20"/>
        </w:rPr>
        <w:t xml:space="preserve"> iz obveznega programa</w:t>
      </w:r>
      <w:r w:rsidRPr="003F4D50">
        <w:rPr>
          <w:rFonts w:ascii="Helvetica" w:hAnsi="Helvetica" w:cs="Helv"/>
          <w:b/>
          <w:bCs/>
          <w:color w:val="000000"/>
          <w:sz w:val="20"/>
          <w:szCs w:val="20"/>
        </w:rPr>
        <w:t>.</w:t>
      </w:r>
    </w:p>
    <w:p w14:paraId="7CB252AA"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p>
    <w:p w14:paraId="601A38CB" w14:textId="77777777" w:rsidR="00712C76" w:rsidRPr="003F4D50" w:rsidRDefault="00712C76"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V primeru, da </w:t>
      </w:r>
      <w:r w:rsidR="007952D5">
        <w:rPr>
          <w:rFonts w:ascii="Helvetica" w:hAnsi="Helvetica" w:cs="Helv"/>
          <w:color w:val="000000"/>
          <w:sz w:val="20"/>
          <w:szCs w:val="20"/>
        </w:rPr>
        <w:t>j</w:t>
      </w:r>
      <w:r w:rsidR="00405113">
        <w:rPr>
          <w:rFonts w:ascii="Helvetica" w:hAnsi="Helvetica" w:cs="Helv"/>
          <w:color w:val="000000"/>
          <w:sz w:val="20"/>
          <w:szCs w:val="20"/>
        </w:rPr>
        <w:t>e</w:t>
      </w:r>
      <w:r w:rsidRPr="003F4D50">
        <w:rPr>
          <w:rFonts w:ascii="Helvetica" w:hAnsi="Helvetica" w:cs="Helv"/>
          <w:color w:val="000000"/>
          <w:sz w:val="20"/>
          <w:szCs w:val="20"/>
        </w:rPr>
        <w:t xml:space="preserve"> cepljenje</w:t>
      </w:r>
      <w:r w:rsidR="00405113">
        <w:rPr>
          <w:rFonts w:ascii="Helvetica" w:hAnsi="Helvetica" w:cs="Helv"/>
          <w:color w:val="000000"/>
          <w:sz w:val="20"/>
          <w:szCs w:val="20"/>
        </w:rPr>
        <w:t xml:space="preserve"> </w:t>
      </w:r>
      <w:r w:rsidR="007952D5">
        <w:rPr>
          <w:rFonts w:ascii="Helvetica" w:hAnsi="Helvetica" w:cs="Helv"/>
          <w:color w:val="000000"/>
          <w:sz w:val="20"/>
          <w:szCs w:val="20"/>
        </w:rPr>
        <w:t>izvedeno izven</w:t>
      </w:r>
      <w:r w:rsidR="00920BF1">
        <w:rPr>
          <w:rFonts w:ascii="Helvetica" w:hAnsi="Helvetica" w:cs="Helv"/>
          <w:color w:val="000000"/>
          <w:sz w:val="20"/>
          <w:szCs w:val="20"/>
        </w:rPr>
        <w:t xml:space="preserve"> </w:t>
      </w:r>
      <w:r w:rsidR="007952D5">
        <w:rPr>
          <w:rFonts w:ascii="Helvetica" w:hAnsi="Helvetica" w:cs="Helv"/>
          <w:color w:val="000000"/>
          <w:sz w:val="20"/>
          <w:szCs w:val="20"/>
        </w:rPr>
        <w:t xml:space="preserve">sistematičnega pregleda, </w:t>
      </w:r>
      <w:r w:rsidRPr="003F4D50">
        <w:rPr>
          <w:rFonts w:ascii="Helvetica" w:hAnsi="Helvetica" w:cs="Helv"/>
          <w:color w:val="000000"/>
          <w:sz w:val="20"/>
          <w:szCs w:val="20"/>
        </w:rPr>
        <w:t xml:space="preserve">se </w:t>
      </w:r>
      <w:r w:rsidR="00E32ADC" w:rsidRPr="003F4D50">
        <w:rPr>
          <w:rFonts w:ascii="Helvetica" w:hAnsi="Helvetica" w:cs="Helv"/>
          <w:color w:val="000000"/>
          <w:sz w:val="20"/>
          <w:szCs w:val="20"/>
        </w:rPr>
        <w:t>obračun</w:t>
      </w:r>
      <w:r w:rsidR="00AC6CB3">
        <w:rPr>
          <w:rFonts w:ascii="Helvetica" w:hAnsi="Helvetica" w:cs="Helv"/>
          <w:color w:val="000000"/>
          <w:sz w:val="20"/>
          <w:szCs w:val="20"/>
        </w:rPr>
        <w:t>a</w:t>
      </w:r>
      <w:r w:rsidR="00920BF1">
        <w:rPr>
          <w:rFonts w:ascii="Helvetica" w:hAnsi="Helvetica" w:cs="Helv"/>
          <w:color w:val="000000"/>
          <w:sz w:val="20"/>
          <w:szCs w:val="20"/>
        </w:rPr>
        <w:t xml:space="preserve"> </w:t>
      </w:r>
      <w:r w:rsidR="00AC6CB3">
        <w:rPr>
          <w:rFonts w:ascii="Helvetica" w:hAnsi="Helvetica" w:cs="Helv"/>
          <w:color w:val="000000"/>
          <w:sz w:val="20"/>
          <w:szCs w:val="20"/>
        </w:rPr>
        <w:t>s</w:t>
      </w:r>
      <w:r w:rsidRPr="003F4D50">
        <w:rPr>
          <w:rFonts w:ascii="Helvetica" w:hAnsi="Helvetica" w:cs="Helv"/>
          <w:color w:val="000000"/>
          <w:sz w:val="20"/>
          <w:szCs w:val="20"/>
        </w:rPr>
        <w:t xml:space="preserve"> </w:t>
      </w:r>
      <w:r w:rsidR="00405113">
        <w:rPr>
          <w:rFonts w:ascii="Helvetica" w:hAnsi="Helvetica" w:cs="Helv"/>
          <w:color w:val="000000"/>
          <w:sz w:val="20"/>
          <w:szCs w:val="20"/>
        </w:rPr>
        <w:t>K0010 ali K0012</w:t>
      </w:r>
      <w:r w:rsidR="00AC6CB3">
        <w:rPr>
          <w:rFonts w:ascii="Helvetica" w:hAnsi="Helvetica" w:cs="Helv"/>
          <w:color w:val="000000"/>
          <w:sz w:val="20"/>
          <w:szCs w:val="20"/>
        </w:rPr>
        <w:t>, skladno z dolgim opisom navedenih šifer.</w:t>
      </w:r>
    </w:p>
    <w:p w14:paraId="6901B975" w14:textId="77777777" w:rsidR="00712C76" w:rsidRPr="003F4D50" w:rsidRDefault="00712C76" w:rsidP="003F4D50">
      <w:pPr>
        <w:autoSpaceDE w:val="0"/>
        <w:autoSpaceDN w:val="0"/>
        <w:adjustRightInd w:val="0"/>
        <w:spacing w:after="0" w:line="240" w:lineRule="auto"/>
        <w:jc w:val="both"/>
        <w:rPr>
          <w:rFonts w:ascii="Helvetica" w:hAnsi="Helvetica" w:cs="Helv"/>
          <w:color w:val="000000"/>
          <w:sz w:val="20"/>
          <w:szCs w:val="20"/>
        </w:rPr>
      </w:pPr>
    </w:p>
    <w:p w14:paraId="0234A50F"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NZD/PED PRIM/</w:t>
      </w:r>
      <w:r w:rsidR="001B55CA" w:rsidRPr="003F4D50">
        <w:rPr>
          <w:rFonts w:ascii="Helvetica" w:hAnsi="Helvetica" w:cs="Helv"/>
          <w:b/>
          <w:bCs/>
          <w:color w:val="000000"/>
          <w:sz w:val="20"/>
          <w:szCs w:val="20"/>
        </w:rPr>
        <w:t>5</w:t>
      </w:r>
      <w:r w:rsidRPr="003F4D50">
        <w:rPr>
          <w:rFonts w:ascii="Helvetica" w:hAnsi="Helvetica" w:cs="Helv"/>
          <w:b/>
          <w:bCs/>
          <w:color w:val="000000"/>
          <w:sz w:val="20"/>
          <w:szCs w:val="20"/>
        </w:rPr>
        <w:t xml:space="preserve"> (3/82) Kako se </w:t>
      </w:r>
      <w:r w:rsidR="00E32ADC" w:rsidRPr="003F4D50">
        <w:rPr>
          <w:rFonts w:ascii="Helvetica" w:hAnsi="Helvetica" w:cs="Helv"/>
          <w:b/>
          <w:bCs/>
          <w:color w:val="000000"/>
          <w:sz w:val="20"/>
          <w:szCs w:val="20"/>
        </w:rPr>
        <w:t>obračuna</w:t>
      </w:r>
      <w:r w:rsidRPr="003F4D50">
        <w:rPr>
          <w:rFonts w:ascii="Helvetica" w:hAnsi="Helvetica" w:cs="Helv"/>
          <w:b/>
          <w:bCs/>
          <w:color w:val="000000"/>
          <w:sz w:val="20"/>
          <w:szCs w:val="20"/>
        </w:rPr>
        <w:t xml:space="preserve"> namenski pregled otrok pred odhodom na organizirano zdravstveno letovanje?</w:t>
      </w:r>
    </w:p>
    <w:p w14:paraId="38ACE4FA"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p>
    <w:p w14:paraId="5BD90AF6" w14:textId="77777777" w:rsidR="00712C76" w:rsidRPr="003F4D50" w:rsidRDefault="00712C76"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color w:val="000000"/>
          <w:sz w:val="20"/>
          <w:szCs w:val="20"/>
        </w:rPr>
        <w:t>Odgovor:</w:t>
      </w:r>
      <w:r w:rsidRPr="003F4D50">
        <w:rPr>
          <w:rFonts w:ascii="Helvetica" w:hAnsi="Helvetica" w:cs="Helv"/>
          <w:color w:val="FF0000"/>
          <w:sz w:val="20"/>
          <w:szCs w:val="20"/>
        </w:rPr>
        <w:t xml:space="preserve"> </w:t>
      </w:r>
      <w:r w:rsidR="00E32ADC" w:rsidRPr="003F4D50">
        <w:rPr>
          <w:rFonts w:ascii="Helvetica" w:hAnsi="Helvetica" w:cs="Helv"/>
          <w:sz w:val="20"/>
          <w:szCs w:val="20"/>
        </w:rPr>
        <w:t>Obračuna</w:t>
      </w:r>
      <w:r w:rsidRPr="003F4D50">
        <w:rPr>
          <w:rFonts w:ascii="Helvetica" w:hAnsi="Helvetica" w:cs="Helv"/>
          <w:sz w:val="20"/>
          <w:szCs w:val="20"/>
        </w:rPr>
        <w:t xml:space="preserve"> se s K0014. Zaračunavanje temelji na verodostojnem zapisu v zdravstveni dokumentaciji.</w:t>
      </w:r>
    </w:p>
    <w:p w14:paraId="30865C6E" w14:textId="77777777" w:rsidR="00712C76" w:rsidRPr="003F4D50" w:rsidRDefault="00712C76" w:rsidP="003F4D50">
      <w:pPr>
        <w:autoSpaceDE w:val="0"/>
        <w:autoSpaceDN w:val="0"/>
        <w:adjustRightInd w:val="0"/>
        <w:spacing w:after="0" w:line="240" w:lineRule="auto"/>
        <w:jc w:val="both"/>
        <w:rPr>
          <w:rFonts w:ascii="Helvetica" w:hAnsi="Helvetica" w:cs="Helv"/>
          <w:sz w:val="20"/>
          <w:szCs w:val="20"/>
        </w:rPr>
      </w:pPr>
    </w:p>
    <w:p w14:paraId="2D94B25E"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NZD/PED PRIM/</w:t>
      </w:r>
      <w:r w:rsidR="001B55CA" w:rsidRPr="003F4D50">
        <w:rPr>
          <w:rFonts w:ascii="Helvetica" w:hAnsi="Helvetica" w:cs="Helv"/>
          <w:b/>
          <w:bCs/>
          <w:color w:val="000000"/>
          <w:sz w:val="20"/>
          <w:szCs w:val="20"/>
        </w:rPr>
        <w:t>6</w:t>
      </w:r>
      <w:r w:rsidRPr="003F4D50">
        <w:rPr>
          <w:rFonts w:ascii="Helvetica" w:hAnsi="Helvetica" w:cs="Helv"/>
          <w:b/>
          <w:bCs/>
          <w:color w:val="000000"/>
          <w:sz w:val="20"/>
          <w:szCs w:val="20"/>
        </w:rPr>
        <w:t xml:space="preserve"> (3/83) (03/083) Kako se </w:t>
      </w:r>
      <w:r w:rsidR="00E32ADC" w:rsidRPr="003F4D50">
        <w:rPr>
          <w:rFonts w:ascii="Helvetica" w:hAnsi="Helvetica" w:cs="Helv"/>
          <w:b/>
          <w:bCs/>
          <w:color w:val="000000"/>
          <w:sz w:val="20"/>
          <w:szCs w:val="20"/>
        </w:rPr>
        <w:t>obračuna</w:t>
      </w:r>
      <w:r w:rsidRPr="003F4D50">
        <w:rPr>
          <w:rFonts w:ascii="Helvetica" w:hAnsi="Helvetica" w:cs="Helv"/>
          <w:b/>
          <w:bCs/>
          <w:color w:val="000000"/>
          <w:sz w:val="20"/>
          <w:szCs w:val="20"/>
        </w:rPr>
        <w:t xml:space="preserve"> sistematični pregled otrok pred vstopom v vrtec?</w:t>
      </w:r>
    </w:p>
    <w:p w14:paraId="3C8B81C9"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p>
    <w:p w14:paraId="4EFEDA5B" w14:textId="77777777" w:rsidR="00712C76" w:rsidRPr="003F4D50" w:rsidRDefault="00712C76"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color w:val="000000"/>
          <w:sz w:val="20"/>
          <w:szCs w:val="20"/>
        </w:rPr>
        <w:t>Odgovor:</w:t>
      </w:r>
      <w:r w:rsidRPr="003F4D50">
        <w:rPr>
          <w:rFonts w:ascii="Helvetica" w:hAnsi="Helvetica" w:cs="Helv"/>
          <w:sz w:val="20"/>
          <w:szCs w:val="20"/>
        </w:rPr>
        <w:t xml:space="preserve"> </w:t>
      </w:r>
      <w:r w:rsidR="00E32ADC" w:rsidRPr="003F4D50">
        <w:rPr>
          <w:rFonts w:ascii="Helvetica" w:hAnsi="Helvetica" w:cs="Helv"/>
          <w:sz w:val="20"/>
          <w:szCs w:val="20"/>
        </w:rPr>
        <w:t>Obračuna</w:t>
      </w:r>
      <w:r w:rsidRPr="003F4D50">
        <w:rPr>
          <w:rFonts w:ascii="Helvetica" w:hAnsi="Helvetica" w:cs="Helv"/>
          <w:sz w:val="20"/>
          <w:szCs w:val="20"/>
        </w:rPr>
        <w:t xml:space="preserve"> se s K0013. Zaračunavanje temelji na verodostojnem zapisu v zdravstveni dokumentaciji.</w:t>
      </w:r>
    </w:p>
    <w:p w14:paraId="4E10CD60" w14:textId="77777777" w:rsidR="00EF0221" w:rsidRDefault="00EF0221" w:rsidP="003F4D50">
      <w:pPr>
        <w:autoSpaceDE w:val="0"/>
        <w:autoSpaceDN w:val="0"/>
        <w:adjustRightInd w:val="0"/>
        <w:spacing w:after="0" w:line="240" w:lineRule="auto"/>
        <w:jc w:val="both"/>
        <w:rPr>
          <w:rFonts w:ascii="Helvetica" w:hAnsi="Helvetica" w:cs="Helv"/>
          <w:color w:val="C00000"/>
          <w:sz w:val="20"/>
          <w:szCs w:val="20"/>
        </w:rPr>
      </w:pPr>
    </w:p>
    <w:p w14:paraId="34A1B426"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NZD/PED PRIM/</w:t>
      </w:r>
      <w:r w:rsidR="001B55CA" w:rsidRPr="003F4D50">
        <w:rPr>
          <w:rFonts w:ascii="Helvetica" w:hAnsi="Helvetica" w:cs="Helv"/>
          <w:b/>
          <w:bCs/>
          <w:color w:val="000000"/>
          <w:sz w:val="20"/>
          <w:szCs w:val="20"/>
        </w:rPr>
        <w:t>9</w:t>
      </w:r>
      <w:r w:rsidRPr="003F4D50">
        <w:rPr>
          <w:rFonts w:ascii="Helvetica" w:hAnsi="Helvetica" w:cs="Helv"/>
          <w:b/>
          <w:bCs/>
          <w:color w:val="000000"/>
          <w:sz w:val="20"/>
          <w:szCs w:val="20"/>
        </w:rPr>
        <w:t xml:space="preserve"> (9/171) Pri </w:t>
      </w:r>
      <w:r w:rsidR="006410AB" w:rsidRPr="003F4D50">
        <w:rPr>
          <w:rFonts w:ascii="Helvetica" w:hAnsi="Helvetica" w:cs="Helv"/>
          <w:b/>
          <w:bCs/>
          <w:color w:val="000000"/>
          <w:sz w:val="20"/>
          <w:szCs w:val="20"/>
        </w:rPr>
        <w:t>sedem</w:t>
      </w:r>
      <w:r w:rsidRPr="003F4D50">
        <w:rPr>
          <w:rFonts w:ascii="Helvetica" w:hAnsi="Helvetica" w:cs="Helv"/>
          <w:b/>
          <w:bCs/>
          <w:color w:val="000000"/>
          <w:sz w:val="20"/>
          <w:szCs w:val="20"/>
        </w:rPr>
        <w:t xml:space="preserve">letni pacientki z mukoviscidozo je bil v izpljunku izoliran Psevdomonas aeruginosa. Pulmolog je odredil terapijo z </w:t>
      </w:r>
      <w:r w:rsidR="001D497D" w:rsidRPr="003F4D50">
        <w:rPr>
          <w:rFonts w:ascii="Helvetica" w:hAnsi="Helvetica" w:cs="Helv"/>
          <w:b/>
          <w:bCs/>
          <w:color w:val="000000"/>
          <w:sz w:val="20"/>
          <w:szCs w:val="20"/>
        </w:rPr>
        <w:t xml:space="preserve">ampulami </w:t>
      </w:r>
      <w:r w:rsidRPr="003F4D50">
        <w:rPr>
          <w:rFonts w:ascii="Helvetica" w:hAnsi="Helvetica" w:cs="Helv"/>
          <w:b/>
          <w:bCs/>
          <w:color w:val="000000"/>
          <w:sz w:val="20"/>
          <w:szCs w:val="20"/>
        </w:rPr>
        <w:t>Garamycin</w:t>
      </w:r>
      <w:r w:rsidR="001D497D" w:rsidRPr="003F4D50">
        <w:rPr>
          <w:rFonts w:ascii="Helvetica" w:hAnsi="Helvetica" w:cs="Helv"/>
          <w:b/>
          <w:bCs/>
          <w:color w:val="000000"/>
          <w:sz w:val="20"/>
          <w:szCs w:val="20"/>
        </w:rPr>
        <w:t>a</w:t>
      </w:r>
      <w:r w:rsidRPr="003F4D50">
        <w:rPr>
          <w:rFonts w:ascii="Helvetica" w:hAnsi="Helvetica" w:cs="Helv"/>
          <w:b/>
          <w:bCs/>
          <w:color w:val="000000"/>
          <w:sz w:val="20"/>
          <w:szCs w:val="20"/>
        </w:rPr>
        <w:t xml:space="preserve"> (Gentamycin) po 80 mg, ki jih bo prejemala v inhalaciji trikrat dnevno z inhalatorjem. Potrebovala bo predvidoma 60 ampul. Kako lahko uveljavljamo ali zaračunamo storitev?</w:t>
      </w:r>
    </w:p>
    <w:p w14:paraId="3A88E395"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p>
    <w:p w14:paraId="308F9370" w14:textId="77777777" w:rsidR="00712C76" w:rsidRPr="003F4D50" w:rsidRDefault="00712C76"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Inhalacije z Garamycinom v ambulanti lahko obračunate kot mali poseg (K0020). Odvisno od zdravstvenega stanja </w:t>
      </w:r>
      <w:r w:rsidR="00653CD6" w:rsidRPr="003F4D50">
        <w:rPr>
          <w:rFonts w:ascii="Helvetica" w:hAnsi="Helvetica" w:cs="Helv"/>
          <w:color w:val="000000"/>
          <w:sz w:val="20"/>
          <w:szCs w:val="20"/>
        </w:rPr>
        <w:t>sedem</w:t>
      </w:r>
      <w:r w:rsidRPr="003F4D50">
        <w:rPr>
          <w:rFonts w:ascii="Helvetica" w:hAnsi="Helvetica" w:cs="Helv"/>
          <w:color w:val="000000"/>
          <w:sz w:val="20"/>
          <w:szCs w:val="20"/>
        </w:rPr>
        <w:t xml:space="preserve">letne pacientke in ob upoštevanju Pravil OZZ je možno </w:t>
      </w:r>
      <w:r w:rsidR="001D497D" w:rsidRPr="003F4D50">
        <w:rPr>
          <w:rFonts w:ascii="Helvetica" w:hAnsi="Helvetica" w:cs="Helv"/>
          <w:color w:val="000000"/>
          <w:sz w:val="20"/>
          <w:szCs w:val="20"/>
        </w:rPr>
        <w:t xml:space="preserve">naročiti </w:t>
      </w:r>
      <w:r w:rsidRPr="003F4D50">
        <w:rPr>
          <w:rFonts w:ascii="Helvetica" w:hAnsi="Helvetica" w:cs="Helv"/>
          <w:color w:val="000000"/>
          <w:sz w:val="20"/>
          <w:szCs w:val="20"/>
        </w:rPr>
        <w:t>inhalacij</w:t>
      </w:r>
      <w:r w:rsidR="001D497D" w:rsidRPr="003F4D50">
        <w:rPr>
          <w:rFonts w:ascii="Helvetica" w:hAnsi="Helvetica" w:cs="Helv"/>
          <w:color w:val="000000"/>
          <w:sz w:val="20"/>
          <w:szCs w:val="20"/>
        </w:rPr>
        <w:t>e</w:t>
      </w:r>
      <w:r w:rsidRPr="003F4D50">
        <w:rPr>
          <w:rFonts w:ascii="Helvetica" w:hAnsi="Helvetica" w:cs="Helv"/>
          <w:color w:val="000000"/>
          <w:sz w:val="20"/>
          <w:szCs w:val="20"/>
        </w:rPr>
        <w:t xml:space="preserve"> patronažni službi na delovni nalog </w:t>
      </w:r>
      <w:r w:rsidR="001D497D" w:rsidRPr="003F4D50">
        <w:rPr>
          <w:rFonts w:ascii="Helvetica" w:hAnsi="Helvetica" w:cs="Helv"/>
          <w:color w:val="000000"/>
          <w:sz w:val="20"/>
          <w:szCs w:val="20"/>
        </w:rPr>
        <w:t xml:space="preserve">ter </w:t>
      </w:r>
      <w:r w:rsidRPr="003F4D50">
        <w:rPr>
          <w:rFonts w:ascii="Helvetica" w:hAnsi="Helvetica" w:cs="Helv"/>
          <w:color w:val="000000"/>
          <w:sz w:val="20"/>
          <w:szCs w:val="20"/>
        </w:rPr>
        <w:t>naučiti svojce za izvajanje inhalacij doma. Finančna sredstva za ampulirana zdravila ima izvajalec (zdravnik) vračunana v materialnih stroških.</w:t>
      </w:r>
    </w:p>
    <w:p w14:paraId="0F17EE08" w14:textId="77777777" w:rsidR="00712C76" w:rsidRPr="003F4D50" w:rsidRDefault="00712C76" w:rsidP="003F4D50">
      <w:pPr>
        <w:autoSpaceDE w:val="0"/>
        <w:autoSpaceDN w:val="0"/>
        <w:adjustRightInd w:val="0"/>
        <w:spacing w:after="0" w:line="240" w:lineRule="auto"/>
        <w:jc w:val="both"/>
        <w:rPr>
          <w:rFonts w:ascii="Helvetica" w:hAnsi="Helvetica" w:cs="Helv"/>
          <w:color w:val="FF0000"/>
          <w:sz w:val="20"/>
          <w:szCs w:val="20"/>
        </w:rPr>
      </w:pPr>
    </w:p>
    <w:p w14:paraId="2413612E"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NZD/PED PRIM/</w:t>
      </w:r>
      <w:r w:rsidR="001B55CA" w:rsidRPr="003F4D50">
        <w:rPr>
          <w:rFonts w:ascii="Helvetica" w:hAnsi="Helvetica" w:cs="Helv"/>
          <w:b/>
          <w:bCs/>
          <w:color w:val="000000"/>
          <w:sz w:val="20"/>
          <w:szCs w:val="20"/>
        </w:rPr>
        <w:t>10</w:t>
      </w:r>
      <w:r w:rsidRPr="003F4D50">
        <w:rPr>
          <w:rFonts w:ascii="Helvetica" w:hAnsi="Helvetica" w:cs="Helv"/>
          <w:b/>
          <w:bCs/>
          <w:color w:val="000000"/>
          <w:sz w:val="20"/>
          <w:szCs w:val="20"/>
        </w:rPr>
        <w:t xml:space="preserve"> Kako se </w:t>
      </w:r>
      <w:r w:rsidR="00E32ADC" w:rsidRPr="003F4D50">
        <w:rPr>
          <w:rFonts w:ascii="Helvetica" w:hAnsi="Helvetica" w:cs="Helv"/>
          <w:b/>
          <w:bCs/>
          <w:color w:val="000000"/>
          <w:sz w:val="20"/>
          <w:szCs w:val="20"/>
        </w:rPr>
        <w:t>obračuna</w:t>
      </w:r>
      <w:r w:rsidRPr="003F4D50">
        <w:rPr>
          <w:rFonts w:ascii="Helvetica" w:hAnsi="Helvetica" w:cs="Helv"/>
          <w:b/>
          <w:bCs/>
          <w:color w:val="000000"/>
          <w:sz w:val="20"/>
          <w:szCs w:val="20"/>
        </w:rPr>
        <w:t xml:space="preserve"> sistematski pregled v 3. razredu osnovne šole, ki vključuje tudi cepljenje proti davici, tetanusu in oslovskemu kašlju? Pregled najprej opravi sestra, potem pa pregled pred cepljenjem</w:t>
      </w:r>
      <w:r w:rsidR="001D497D" w:rsidRPr="003F4D50">
        <w:rPr>
          <w:rFonts w:ascii="Helvetica" w:hAnsi="Helvetica" w:cs="Helv"/>
          <w:b/>
          <w:bCs/>
          <w:color w:val="000000"/>
          <w:sz w:val="20"/>
          <w:szCs w:val="20"/>
        </w:rPr>
        <w:t xml:space="preserve"> opravi še zdravnik</w:t>
      </w:r>
      <w:r w:rsidRPr="003F4D50">
        <w:rPr>
          <w:rFonts w:ascii="Helvetica" w:hAnsi="Helvetica" w:cs="Helv"/>
          <w:b/>
          <w:bCs/>
          <w:color w:val="000000"/>
          <w:sz w:val="20"/>
          <w:szCs w:val="20"/>
        </w:rPr>
        <w:t xml:space="preserve">, nato se otrok še cepi. </w:t>
      </w:r>
    </w:p>
    <w:p w14:paraId="1683E500" w14:textId="77777777" w:rsidR="00712C76" w:rsidRPr="003F4D50" w:rsidRDefault="00712C76" w:rsidP="003F4D50">
      <w:pPr>
        <w:autoSpaceDE w:val="0"/>
        <w:autoSpaceDN w:val="0"/>
        <w:adjustRightInd w:val="0"/>
        <w:spacing w:after="0" w:line="240" w:lineRule="auto"/>
        <w:jc w:val="both"/>
        <w:rPr>
          <w:rFonts w:ascii="Helvetica" w:hAnsi="Helvetica" w:cs="Helv"/>
          <w:b/>
          <w:bCs/>
          <w:color w:val="000000"/>
          <w:sz w:val="20"/>
          <w:szCs w:val="20"/>
        </w:rPr>
      </w:pPr>
    </w:p>
    <w:p w14:paraId="5CF4E8D2" w14:textId="77777777" w:rsidR="00712C76" w:rsidRPr="003F4D50" w:rsidRDefault="00712C76"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00E32ADC" w:rsidRPr="003F4D50">
        <w:rPr>
          <w:rFonts w:ascii="Helvetica" w:hAnsi="Helvetica" w:cs="Helv"/>
          <w:bCs/>
          <w:color w:val="000000"/>
          <w:sz w:val="20"/>
          <w:szCs w:val="20"/>
        </w:rPr>
        <w:t>Ob</w:t>
      </w:r>
      <w:r w:rsidRPr="003F4D50">
        <w:rPr>
          <w:rFonts w:ascii="Helvetica" w:hAnsi="Helvetica" w:cs="Helv"/>
          <w:bCs/>
          <w:color w:val="000000"/>
          <w:sz w:val="20"/>
          <w:szCs w:val="20"/>
        </w:rPr>
        <w:t>računa</w:t>
      </w:r>
      <w:r w:rsidR="001D497D" w:rsidRPr="003F4D50">
        <w:rPr>
          <w:rFonts w:ascii="Helvetica" w:hAnsi="Helvetica" w:cs="Helv"/>
          <w:bCs/>
          <w:color w:val="000000"/>
          <w:sz w:val="20"/>
          <w:szCs w:val="20"/>
        </w:rPr>
        <w:t>ta</w:t>
      </w:r>
      <w:r w:rsidRPr="003F4D50">
        <w:rPr>
          <w:rFonts w:ascii="Helvetica" w:hAnsi="Helvetica" w:cs="Helv"/>
          <w:bCs/>
          <w:color w:val="000000"/>
          <w:sz w:val="20"/>
          <w:szCs w:val="20"/>
        </w:rPr>
        <w:t xml:space="preserve"> </w:t>
      </w:r>
      <w:r w:rsidRPr="003F4D50">
        <w:rPr>
          <w:rFonts w:ascii="Helvetica" w:hAnsi="Helvetica" w:cs="Helv"/>
          <w:color w:val="000000"/>
          <w:sz w:val="20"/>
          <w:szCs w:val="20"/>
        </w:rPr>
        <w:t xml:space="preserve">se preventivni pregled otroka in šolarja (K0004) in cepljenje šolskega/predšolskega otroka (K0011). </w:t>
      </w:r>
    </w:p>
    <w:p w14:paraId="3A94A67E" w14:textId="77777777" w:rsidR="00712C76" w:rsidRPr="003F4D50" w:rsidRDefault="00712C76" w:rsidP="003F4D50">
      <w:pPr>
        <w:autoSpaceDE w:val="0"/>
        <w:autoSpaceDN w:val="0"/>
        <w:adjustRightInd w:val="0"/>
        <w:spacing w:after="0" w:line="240" w:lineRule="auto"/>
        <w:jc w:val="both"/>
        <w:rPr>
          <w:rFonts w:ascii="Helvetica" w:hAnsi="Helvetica" w:cs="Helv"/>
          <w:color w:val="000000"/>
          <w:sz w:val="20"/>
          <w:szCs w:val="20"/>
        </w:rPr>
      </w:pPr>
    </w:p>
    <w:p w14:paraId="73C40052" w14:textId="00393A98" w:rsidR="00712C76" w:rsidRPr="00105436" w:rsidRDefault="00712C76" w:rsidP="00EF0221">
      <w:pPr>
        <w:spacing w:after="0" w:line="240" w:lineRule="auto"/>
        <w:jc w:val="both"/>
        <w:rPr>
          <w:rFonts w:ascii="Helvetica" w:hAnsi="Helvetica" w:cs="Helv"/>
          <w:b/>
          <w:bCs/>
          <w:sz w:val="20"/>
          <w:szCs w:val="20"/>
        </w:rPr>
      </w:pPr>
      <w:r w:rsidRPr="00105436">
        <w:rPr>
          <w:rFonts w:ascii="Helvetica" w:hAnsi="Helvetica" w:cs="Helv"/>
          <w:b/>
          <w:bCs/>
          <w:sz w:val="20"/>
          <w:szCs w:val="20"/>
        </w:rPr>
        <w:t>NZD/PED SEK/1 Napotni zdravnik pošlje dojenčka za frenulotomijo zaradi težav pri dojenju. Poseg opravimo v neonatalni ambulanti. Ali lahko opravljen</w:t>
      </w:r>
      <w:r w:rsidR="001D497D" w:rsidRPr="00105436">
        <w:rPr>
          <w:rFonts w:ascii="Helvetica" w:hAnsi="Helvetica" w:cs="Helv"/>
          <w:b/>
          <w:bCs/>
          <w:sz w:val="20"/>
          <w:szCs w:val="20"/>
        </w:rPr>
        <w:t>i</w:t>
      </w:r>
      <w:r w:rsidRPr="00105436">
        <w:rPr>
          <w:rFonts w:ascii="Helvetica" w:hAnsi="Helvetica" w:cs="Helv"/>
          <w:b/>
          <w:bCs/>
          <w:sz w:val="20"/>
          <w:szCs w:val="20"/>
        </w:rPr>
        <w:t xml:space="preserve"> poseg šifriramo s šifro 52447</w:t>
      </w:r>
      <w:r w:rsidR="00F74B6C" w:rsidRPr="00105436">
        <w:rPr>
          <w:rFonts w:ascii="Helvetica" w:hAnsi="Helvetica" w:cs="Helv"/>
          <w:b/>
          <w:bCs/>
          <w:sz w:val="20"/>
          <w:szCs w:val="20"/>
        </w:rPr>
        <w:t xml:space="preserve"> </w:t>
      </w:r>
      <w:r w:rsidR="00F74B6C" w:rsidRPr="007804ED">
        <w:rPr>
          <w:rFonts w:ascii="Helvetica" w:hAnsi="Helvetica" w:cs="Helv"/>
          <w:b/>
          <w:bCs/>
          <w:sz w:val="20"/>
          <w:szCs w:val="20"/>
        </w:rPr>
        <w:t>(</w:t>
      </w:r>
      <w:r w:rsidR="00F74B6C" w:rsidRPr="007804ED">
        <w:rPr>
          <w:rFonts w:ascii="Arial" w:eastAsia="Times New Roman" w:hAnsi="Arial" w:cs="Arial"/>
          <w:b/>
          <w:sz w:val="20"/>
          <w:szCs w:val="20"/>
          <w:lang w:eastAsia="sl-SI"/>
        </w:rPr>
        <w:t>Frenulotomija labii oris in lingue)</w:t>
      </w:r>
      <w:r w:rsidR="00E2640C" w:rsidRPr="00105436">
        <w:rPr>
          <w:rFonts w:ascii="Arial" w:eastAsia="Times New Roman" w:hAnsi="Arial" w:cs="Arial"/>
          <w:sz w:val="20"/>
          <w:szCs w:val="20"/>
          <w:lang w:eastAsia="sl-SI"/>
        </w:rPr>
        <w:t xml:space="preserve"> </w:t>
      </w:r>
      <w:r w:rsidRPr="00105436">
        <w:rPr>
          <w:rFonts w:ascii="Helvetica" w:hAnsi="Helvetica" w:cs="Helv"/>
          <w:b/>
          <w:bCs/>
          <w:sz w:val="20"/>
          <w:szCs w:val="20"/>
        </w:rPr>
        <w:t xml:space="preserve">? </w:t>
      </w:r>
    </w:p>
    <w:p w14:paraId="414D2DBE" w14:textId="77777777" w:rsidR="00712C76" w:rsidRPr="00105436" w:rsidRDefault="00712C76" w:rsidP="00EF0221">
      <w:pPr>
        <w:autoSpaceDE w:val="0"/>
        <w:autoSpaceDN w:val="0"/>
        <w:adjustRightInd w:val="0"/>
        <w:spacing w:after="0" w:line="240" w:lineRule="auto"/>
        <w:jc w:val="both"/>
        <w:rPr>
          <w:rFonts w:ascii="Helvetica" w:hAnsi="Helvetica" w:cs="Helv"/>
          <w:b/>
          <w:bCs/>
          <w:sz w:val="20"/>
          <w:szCs w:val="20"/>
        </w:rPr>
      </w:pPr>
    </w:p>
    <w:p w14:paraId="48E0B7DA" w14:textId="0FCF4B4A" w:rsidR="00712C76" w:rsidRPr="00105436" w:rsidRDefault="00712C76" w:rsidP="00EF0221">
      <w:pPr>
        <w:spacing w:after="0" w:line="240" w:lineRule="auto"/>
        <w:jc w:val="both"/>
        <w:rPr>
          <w:rFonts w:ascii="Helvetica" w:hAnsi="Helvetica" w:cs="Helv"/>
          <w:sz w:val="20"/>
          <w:szCs w:val="20"/>
        </w:rPr>
      </w:pPr>
      <w:r w:rsidRPr="00105436">
        <w:rPr>
          <w:rFonts w:ascii="Helvetica" w:hAnsi="Helvetica" w:cs="Helv"/>
          <w:b/>
          <w:bCs/>
          <w:sz w:val="20"/>
          <w:szCs w:val="20"/>
        </w:rPr>
        <w:t>Odgovor:</w:t>
      </w:r>
      <w:r w:rsidRPr="00105436">
        <w:rPr>
          <w:rFonts w:ascii="Helvetica" w:hAnsi="Helvetica" w:cs="Helv"/>
          <w:sz w:val="20"/>
          <w:szCs w:val="20"/>
        </w:rPr>
        <w:t xml:space="preserve"> Poseg lahko obračunate s šifro 52447</w:t>
      </w:r>
      <w:r w:rsidR="00E2640C" w:rsidRPr="00105436">
        <w:rPr>
          <w:rFonts w:ascii="Helvetica" w:hAnsi="Helvetica" w:cs="Helv"/>
          <w:sz w:val="20"/>
          <w:szCs w:val="20"/>
        </w:rPr>
        <w:t xml:space="preserve"> (</w:t>
      </w:r>
      <w:r w:rsidR="00E2640C" w:rsidRPr="00105436">
        <w:rPr>
          <w:rFonts w:ascii="Arial" w:eastAsia="Times New Roman" w:hAnsi="Arial" w:cs="Arial"/>
          <w:sz w:val="20"/>
          <w:szCs w:val="20"/>
          <w:lang w:eastAsia="sl-SI"/>
        </w:rPr>
        <w:t>Frenulotomija labii oris in lingue)</w:t>
      </w:r>
      <w:r w:rsidRPr="00105436">
        <w:rPr>
          <w:rFonts w:ascii="Helvetica" w:hAnsi="Helvetica" w:cs="Helv"/>
          <w:sz w:val="20"/>
          <w:szCs w:val="20"/>
        </w:rPr>
        <w:t>, če ga opravite in dojenčka potem ne napotite naprej k zobozdravniku</w:t>
      </w:r>
      <w:r w:rsidR="001D497D" w:rsidRPr="00105436">
        <w:rPr>
          <w:rFonts w:ascii="Helvetica" w:hAnsi="Helvetica" w:cs="Helv"/>
          <w:sz w:val="20"/>
          <w:szCs w:val="20"/>
        </w:rPr>
        <w:t>.</w:t>
      </w:r>
      <w:r w:rsidRPr="00105436">
        <w:rPr>
          <w:rFonts w:ascii="Helvetica" w:hAnsi="Helvetica" w:cs="Helv"/>
          <w:sz w:val="20"/>
          <w:szCs w:val="20"/>
        </w:rPr>
        <w:t xml:space="preserve">  </w:t>
      </w:r>
    </w:p>
    <w:p w14:paraId="6FF9FA43" w14:textId="77777777" w:rsidR="00712C76" w:rsidRPr="00105436" w:rsidRDefault="00712C76" w:rsidP="003F4D50">
      <w:pPr>
        <w:autoSpaceDE w:val="0"/>
        <w:autoSpaceDN w:val="0"/>
        <w:adjustRightInd w:val="0"/>
        <w:spacing w:after="0" w:line="240" w:lineRule="auto"/>
        <w:jc w:val="both"/>
        <w:rPr>
          <w:rFonts w:ascii="Helvetica" w:hAnsi="Helvetica" w:cs="Helv"/>
          <w:sz w:val="20"/>
          <w:szCs w:val="20"/>
        </w:rPr>
      </w:pPr>
    </w:p>
    <w:p w14:paraId="6402D4E6" w14:textId="77777777" w:rsidR="00712C76" w:rsidRPr="003F4D50" w:rsidRDefault="00712C76" w:rsidP="003F4D50">
      <w:pPr>
        <w:jc w:val="both"/>
        <w:rPr>
          <w:rFonts w:ascii="Helvetica" w:eastAsiaTheme="majorEastAsia" w:hAnsi="Helvetica" w:cstheme="majorBidi"/>
          <w:b/>
          <w:bCs/>
          <w:color w:val="5EA226" w:themeColor="accent1" w:themeShade="BF"/>
          <w:sz w:val="20"/>
          <w:szCs w:val="20"/>
        </w:rPr>
      </w:pPr>
      <w:r w:rsidRPr="003F4D50">
        <w:rPr>
          <w:rFonts w:ascii="Helvetica" w:hAnsi="Helvetica"/>
          <w:sz w:val="20"/>
          <w:szCs w:val="20"/>
        </w:rPr>
        <w:br w:type="page"/>
      </w:r>
    </w:p>
    <w:p w14:paraId="5BAE5F6F" w14:textId="77777777" w:rsidR="00AD0626" w:rsidRPr="003F4D50" w:rsidRDefault="00AD0626" w:rsidP="003F4D50">
      <w:pPr>
        <w:pStyle w:val="Naslov1"/>
      </w:pPr>
      <w:bookmarkStart w:id="17" w:name="_Toc4653307"/>
      <w:r w:rsidRPr="003F4D50">
        <w:t>REŠEVALNI PREVOZI</w:t>
      </w:r>
      <w:bookmarkEnd w:id="17"/>
    </w:p>
    <w:p w14:paraId="4B900408"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6EF79785" w14:textId="77777777" w:rsidR="00C9314E" w:rsidRPr="003F4D50" w:rsidRDefault="00C9314E"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NZD/REŠ/1 (14/343) Zavarovana oseba je obravnavana v specialistični nevrološki ambulanti zaradi diagnoze epilepsija (multipla skleroza ali zaradi druge diagnoze, katere zdravljenje 100</w:t>
      </w:r>
      <w:r w:rsidR="00E22CBE" w:rsidRPr="003F4D50">
        <w:rPr>
          <w:rFonts w:ascii="Helvetica" w:hAnsi="Helvetica" w:cs="Helv"/>
          <w:b/>
          <w:bCs/>
          <w:color w:val="000000"/>
          <w:sz w:val="20"/>
          <w:szCs w:val="20"/>
        </w:rPr>
        <w:t>-odstotno</w:t>
      </w:r>
      <w:r w:rsidRPr="003F4D50">
        <w:rPr>
          <w:rFonts w:ascii="Helvetica" w:hAnsi="Helvetica" w:cs="Helv"/>
          <w:b/>
          <w:bCs/>
          <w:color w:val="000000"/>
          <w:sz w:val="20"/>
          <w:szCs w:val="20"/>
        </w:rPr>
        <w:t xml:space="preserve"> </w:t>
      </w:r>
      <w:r w:rsidR="00E22CBE" w:rsidRPr="003F4D50">
        <w:rPr>
          <w:rFonts w:ascii="Helvetica" w:hAnsi="Helvetica" w:cs="Helv"/>
          <w:b/>
          <w:bCs/>
          <w:color w:val="000000"/>
          <w:sz w:val="20"/>
          <w:szCs w:val="20"/>
        </w:rPr>
        <w:t xml:space="preserve">krije </w:t>
      </w:r>
      <w:r w:rsidRPr="003F4D50">
        <w:rPr>
          <w:rFonts w:ascii="Helvetica" w:hAnsi="Helvetica" w:cs="Helv"/>
          <w:b/>
          <w:bCs/>
          <w:color w:val="000000"/>
          <w:sz w:val="20"/>
          <w:szCs w:val="20"/>
        </w:rPr>
        <w:t>OZZ</w:t>
      </w:r>
      <w:r w:rsidR="00E22CBE" w:rsidRPr="003F4D50">
        <w:rPr>
          <w:rFonts w:ascii="Helvetica" w:hAnsi="Helvetica" w:cs="Helv"/>
          <w:b/>
          <w:bCs/>
          <w:color w:val="000000"/>
          <w:sz w:val="20"/>
          <w:szCs w:val="20"/>
        </w:rPr>
        <w:t>)</w:t>
      </w:r>
      <w:r w:rsidRPr="003F4D50">
        <w:rPr>
          <w:rFonts w:ascii="Helvetica" w:hAnsi="Helvetica" w:cs="Helv"/>
          <w:b/>
          <w:bCs/>
          <w:color w:val="000000"/>
          <w:sz w:val="20"/>
          <w:szCs w:val="20"/>
        </w:rPr>
        <w:t>. Zdravnik, ki opravi pregled, odredi prevoz z reševalnim vozilom. Ali je taka oseba v navedenem primeru oproščena doplačil za reševalni prevoz?</w:t>
      </w:r>
    </w:p>
    <w:p w14:paraId="2B7CC9BF" w14:textId="77777777" w:rsidR="00C9314E" w:rsidRPr="003F4D50" w:rsidRDefault="00C9314E" w:rsidP="003F4D50">
      <w:pPr>
        <w:autoSpaceDE w:val="0"/>
        <w:autoSpaceDN w:val="0"/>
        <w:adjustRightInd w:val="0"/>
        <w:spacing w:after="0" w:line="240" w:lineRule="auto"/>
        <w:jc w:val="both"/>
        <w:rPr>
          <w:rFonts w:ascii="Helvetica" w:hAnsi="Helvetica" w:cs="Helv"/>
          <w:b/>
          <w:bCs/>
          <w:color w:val="000000"/>
          <w:sz w:val="20"/>
          <w:szCs w:val="20"/>
        </w:rPr>
      </w:pPr>
    </w:p>
    <w:p w14:paraId="6D5464BF" w14:textId="77777777" w:rsidR="00256B19" w:rsidRPr="003F4D50" w:rsidRDefault="00C9314E"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Po določilih </w:t>
      </w:r>
      <w:r w:rsidR="00256B19" w:rsidRPr="003F4D50">
        <w:rPr>
          <w:rFonts w:ascii="Helvetica" w:hAnsi="Helvetica" w:cs="Helv"/>
          <w:color w:val="000000"/>
          <w:sz w:val="20"/>
          <w:szCs w:val="20"/>
        </w:rPr>
        <w:t>ZZVZZ</w:t>
      </w:r>
      <w:r w:rsidRPr="003F4D50">
        <w:rPr>
          <w:rFonts w:ascii="Helvetica" w:hAnsi="Helvetica" w:cs="Helv"/>
          <w:color w:val="000000"/>
          <w:sz w:val="20"/>
          <w:szCs w:val="20"/>
        </w:rPr>
        <w:t xml:space="preserve"> zavarovane osebe uveljavljajo pravico do prevoza brez doplačila le v primerih, ko gre za nujni prevoz.</w:t>
      </w:r>
    </w:p>
    <w:p w14:paraId="59A9F4B6" w14:textId="77777777" w:rsidR="00C9314E" w:rsidRPr="003F4D50" w:rsidRDefault="00C9314E"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 </w:t>
      </w:r>
      <w:r w:rsidRPr="003F4D50">
        <w:rPr>
          <w:rFonts w:ascii="Helvetica" w:hAnsi="Helvetica" w:cs="Helv"/>
          <w:color w:val="000000"/>
          <w:sz w:val="20"/>
          <w:szCs w:val="20"/>
        </w:rPr>
        <w:t xml:space="preserve"> </w:t>
      </w:r>
    </w:p>
    <w:p w14:paraId="681DD7BC" w14:textId="77777777" w:rsidR="00C9314E" w:rsidRPr="003F4D50" w:rsidRDefault="00C9314E"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NZD/REŠ/</w:t>
      </w:r>
      <w:r w:rsidR="00911934" w:rsidRPr="003F4D50">
        <w:rPr>
          <w:rFonts w:ascii="Helvetica" w:hAnsi="Helvetica" w:cs="Helv"/>
          <w:b/>
          <w:bCs/>
          <w:color w:val="000000"/>
          <w:sz w:val="20"/>
          <w:szCs w:val="20"/>
        </w:rPr>
        <w:t>2</w:t>
      </w:r>
      <w:r w:rsidRPr="003F4D50">
        <w:rPr>
          <w:rFonts w:ascii="Helvetica" w:hAnsi="Helvetica" w:cs="Helv"/>
          <w:b/>
          <w:bCs/>
          <w:color w:val="000000"/>
          <w:sz w:val="20"/>
          <w:szCs w:val="20"/>
        </w:rPr>
        <w:t xml:space="preserve"> (14/345) V primerih, ko svojci ali kdo drug naroči reševalni prevoz zaradi </w:t>
      </w:r>
      <w:r w:rsidR="00E22CBE" w:rsidRPr="003F4D50">
        <w:rPr>
          <w:rFonts w:ascii="Helvetica" w:hAnsi="Helvetica" w:cs="Helv"/>
          <w:b/>
          <w:bCs/>
          <w:color w:val="000000"/>
          <w:sz w:val="20"/>
          <w:szCs w:val="20"/>
        </w:rPr>
        <w:t xml:space="preserve">epileptičnega </w:t>
      </w:r>
      <w:r w:rsidRPr="003F4D50">
        <w:rPr>
          <w:rFonts w:ascii="Helvetica" w:hAnsi="Helvetica" w:cs="Helv"/>
          <w:b/>
          <w:bCs/>
          <w:color w:val="000000"/>
          <w:sz w:val="20"/>
          <w:szCs w:val="20"/>
        </w:rPr>
        <w:t>napad</w:t>
      </w:r>
      <w:r w:rsidR="00E22CBE" w:rsidRPr="003F4D50">
        <w:rPr>
          <w:rFonts w:ascii="Helvetica" w:hAnsi="Helvetica" w:cs="Helv"/>
          <w:b/>
          <w:bCs/>
          <w:color w:val="000000"/>
          <w:sz w:val="20"/>
          <w:szCs w:val="20"/>
        </w:rPr>
        <w:t>a</w:t>
      </w:r>
      <w:r w:rsidRPr="003F4D50">
        <w:rPr>
          <w:rFonts w:ascii="Helvetica" w:hAnsi="Helvetica" w:cs="Helv"/>
          <w:b/>
          <w:bCs/>
          <w:color w:val="000000"/>
          <w:sz w:val="20"/>
          <w:szCs w:val="20"/>
        </w:rPr>
        <w:t xml:space="preserve">, se v času do prihoda reševalnega vozila osebi </w:t>
      </w:r>
      <w:r w:rsidR="00E22CBE" w:rsidRPr="003F4D50">
        <w:rPr>
          <w:rFonts w:ascii="Helvetica" w:hAnsi="Helvetica" w:cs="Helv"/>
          <w:b/>
          <w:bCs/>
          <w:color w:val="000000"/>
          <w:sz w:val="20"/>
          <w:szCs w:val="20"/>
        </w:rPr>
        <w:t xml:space="preserve">včasih </w:t>
      </w:r>
      <w:r w:rsidRPr="003F4D50">
        <w:rPr>
          <w:rFonts w:ascii="Helvetica" w:hAnsi="Helvetica" w:cs="Helv"/>
          <w:b/>
          <w:bCs/>
          <w:color w:val="000000"/>
          <w:sz w:val="20"/>
          <w:szCs w:val="20"/>
        </w:rPr>
        <w:t>stanje izboljša oziroma ne potrebuje reševalnega prevoza. Kdo je v navedenem primeru plačnik reševalnega vozila?</w:t>
      </w:r>
    </w:p>
    <w:p w14:paraId="5BEA3D88" w14:textId="77777777" w:rsidR="00C9314E" w:rsidRPr="003F4D50" w:rsidRDefault="00C9314E" w:rsidP="003F4D50">
      <w:pPr>
        <w:autoSpaceDE w:val="0"/>
        <w:autoSpaceDN w:val="0"/>
        <w:adjustRightInd w:val="0"/>
        <w:spacing w:after="0" w:line="240" w:lineRule="auto"/>
        <w:jc w:val="both"/>
        <w:rPr>
          <w:rFonts w:ascii="Helvetica" w:hAnsi="Helvetica" w:cs="Helv"/>
          <w:b/>
          <w:bCs/>
          <w:color w:val="000000"/>
          <w:sz w:val="20"/>
          <w:szCs w:val="20"/>
        </w:rPr>
      </w:pPr>
    </w:p>
    <w:p w14:paraId="44477C5F" w14:textId="77777777" w:rsidR="00C9314E" w:rsidRPr="003F4D50" w:rsidRDefault="00C9314E"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Pravila OZZ opredeljujejo, da lahko reševalni prevoz naroči izbrani osebni zdravnik ali zdravnik, ki prevzame zavarovano osebo v obravnavo v primeru </w:t>
      </w:r>
      <w:r w:rsidR="00E22CBE" w:rsidRPr="003F4D50">
        <w:rPr>
          <w:rFonts w:ascii="Helvetica" w:hAnsi="Helvetica" w:cs="Helv"/>
          <w:color w:val="000000"/>
          <w:sz w:val="20"/>
          <w:szCs w:val="20"/>
        </w:rPr>
        <w:t xml:space="preserve">nujnega </w:t>
      </w:r>
      <w:r w:rsidRPr="003F4D50">
        <w:rPr>
          <w:rFonts w:ascii="Helvetica" w:hAnsi="Helvetica" w:cs="Helv"/>
          <w:color w:val="000000"/>
          <w:sz w:val="20"/>
          <w:szCs w:val="20"/>
        </w:rPr>
        <w:t>stanj</w:t>
      </w:r>
      <w:r w:rsidR="00E22CBE" w:rsidRPr="003F4D50">
        <w:rPr>
          <w:rFonts w:ascii="Helvetica" w:hAnsi="Helvetica" w:cs="Helv"/>
          <w:color w:val="000000"/>
          <w:sz w:val="20"/>
          <w:szCs w:val="20"/>
        </w:rPr>
        <w:t>a</w:t>
      </w:r>
      <w:r w:rsidRPr="003F4D50">
        <w:rPr>
          <w:rFonts w:ascii="Helvetica" w:hAnsi="Helvetica" w:cs="Helv"/>
          <w:color w:val="000000"/>
          <w:sz w:val="20"/>
          <w:szCs w:val="20"/>
        </w:rPr>
        <w:t xml:space="preserve">. Kadar naročajo reševalne prevoze svojci ali drugi po lastni presoji, poravnajo stroške prevoza sami. Zavarovana oseba lahko zahteva povračilo stroškov od ZZZS, če zdravnik izda potrdilo, da je bil prevoz nujen.  </w:t>
      </w:r>
    </w:p>
    <w:p w14:paraId="057B2CEB" w14:textId="77777777" w:rsidR="00C9314E" w:rsidRPr="003F4D50" w:rsidRDefault="00C9314E" w:rsidP="003F4D50">
      <w:pPr>
        <w:autoSpaceDE w:val="0"/>
        <w:autoSpaceDN w:val="0"/>
        <w:adjustRightInd w:val="0"/>
        <w:spacing w:after="0" w:line="240" w:lineRule="auto"/>
        <w:jc w:val="both"/>
        <w:rPr>
          <w:rFonts w:ascii="Helvetica" w:hAnsi="Helvetica" w:cs="Helv"/>
          <w:color w:val="000000"/>
          <w:sz w:val="20"/>
          <w:szCs w:val="20"/>
        </w:rPr>
      </w:pPr>
    </w:p>
    <w:p w14:paraId="6176F621" w14:textId="77777777" w:rsidR="00C9314E" w:rsidRPr="003F4D50" w:rsidRDefault="00C9314E"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NZD/REŠ/</w:t>
      </w:r>
      <w:r w:rsidR="00911934" w:rsidRPr="003F4D50">
        <w:rPr>
          <w:rFonts w:ascii="Helvetica" w:hAnsi="Helvetica" w:cs="Helv"/>
          <w:b/>
          <w:bCs/>
          <w:color w:val="000000"/>
          <w:sz w:val="20"/>
          <w:szCs w:val="20"/>
        </w:rPr>
        <w:t>3</w:t>
      </w:r>
      <w:r w:rsidRPr="003F4D50">
        <w:rPr>
          <w:rFonts w:ascii="Helvetica" w:hAnsi="Helvetica" w:cs="Helv"/>
          <w:b/>
          <w:bCs/>
          <w:color w:val="000000"/>
          <w:sz w:val="20"/>
          <w:szCs w:val="20"/>
        </w:rPr>
        <w:t xml:space="preserve"> (15/386) Kdaj je utemeljen nenujni reševalni prevoz?</w:t>
      </w:r>
    </w:p>
    <w:p w14:paraId="2BCD4A1F" w14:textId="77777777" w:rsidR="00C9314E" w:rsidRPr="003F4D50" w:rsidRDefault="00C9314E" w:rsidP="003F4D50">
      <w:pPr>
        <w:autoSpaceDE w:val="0"/>
        <w:autoSpaceDN w:val="0"/>
        <w:adjustRightInd w:val="0"/>
        <w:spacing w:after="0" w:line="240" w:lineRule="auto"/>
        <w:jc w:val="both"/>
        <w:rPr>
          <w:rFonts w:ascii="Helvetica" w:hAnsi="Helvetica" w:cs="Helv"/>
          <w:b/>
          <w:bCs/>
          <w:color w:val="000000"/>
          <w:sz w:val="20"/>
          <w:szCs w:val="20"/>
        </w:rPr>
      </w:pPr>
    </w:p>
    <w:p w14:paraId="7DA163F2" w14:textId="77777777" w:rsidR="00C9314E" w:rsidRPr="003F4D50" w:rsidRDefault="00C9314E" w:rsidP="003F4D50">
      <w:pPr>
        <w:autoSpaceDE w:val="0"/>
        <w:autoSpaceDN w:val="0"/>
        <w:adjustRightInd w:val="0"/>
        <w:spacing w:after="0" w:line="240" w:lineRule="auto"/>
        <w:jc w:val="both"/>
        <w:rPr>
          <w:rFonts w:ascii="Helvetica" w:hAnsi="Helvetica" w:cs="Helv"/>
          <w:bCs/>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bCs/>
          <w:color w:val="000000"/>
          <w:sz w:val="20"/>
          <w:szCs w:val="20"/>
        </w:rPr>
        <w:t xml:space="preserve">Nenujni reševalni prevoz je utemeljen, kadar ga odredi lečeči zdravnik v skladu s Pravili OZZ in Navodilom za uveljavljanje pravice zavarovanih oseb do prevoza z reševalnimi in drugimi vozili v OZZ. Obračun </w:t>
      </w:r>
      <w:r w:rsidR="006761CE" w:rsidRPr="003F4D50">
        <w:rPr>
          <w:rFonts w:ascii="Helvetica" w:hAnsi="Helvetica" w:cs="Helv"/>
          <w:bCs/>
          <w:color w:val="000000"/>
          <w:sz w:val="20"/>
          <w:szCs w:val="20"/>
        </w:rPr>
        <w:t xml:space="preserve">storitev utemeljuje verodostojen zapis v </w:t>
      </w:r>
      <w:r w:rsidRPr="003F4D50">
        <w:rPr>
          <w:rFonts w:ascii="Helvetica" w:hAnsi="Helvetica" w:cs="Helv"/>
          <w:bCs/>
          <w:color w:val="000000"/>
          <w:sz w:val="20"/>
          <w:szCs w:val="20"/>
        </w:rPr>
        <w:t>medicinski dokumentaciji.</w:t>
      </w:r>
    </w:p>
    <w:p w14:paraId="33842F34" w14:textId="77777777" w:rsidR="00C9314E" w:rsidRPr="003F4D50" w:rsidRDefault="00C9314E" w:rsidP="003F4D50">
      <w:pPr>
        <w:autoSpaceDE w:val="0"/>
        <w:autoSpaceDN w:val="0"/>
        <w:adjustRightInd w:val="0"/>
        <w:spacing w:after="0" w:line="240" w:lineRule="auto"/>
        <w:jc w:val="both"/>
        <w:rPr>
          <w:rFonts w:ascii="Helvetica" w:hAnsi="Helvetica" w:cs="Helv"/>
          <w:color w:val="000000"/>
          <w:sz w:val="20"/>
          <w:szCs w:val="20"/>
        </w:rPr>
      </w:pPr>
    </w:p>
    <w:p w14:paraId="7113B421" w14:textId="77777777" w:rsidR="00C9314E" w:rsidRPr="003F4D50" w:rsidRDefault="00C9314E"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NZD/REŠ/</w:t>
      </w:r>
      <w:r w:rsidR="00911934" w:rsidRPr="003F4D50">
        <w:rPr>
          <w:rFonts w:ascii="Helvetica" w:hAnsi="Helvetica" w:cs="Helv"/>
          <w:b/>
          <w:bCs/>
          <w:color w:val="000000"/>
          <w:sz w:val="20"/>
          <w:szCs w:val="20"/>
        </w:rPr>
        <w:t>4</w:t>
      </w:r>
      <w:r w:rsidRPr="003F4D50">
        <w:rPr>
          <w:rFonts w:ascii="Helvetica" w:hAnsi="Helvetica" w:cs="Helv"/>
          <w:b/>
          <w:bCs/>
          <w:color w:val="000000"/>
          <w:sz w:val="20"/>
          <w:szCs w:val="20"/>
        </w:rPr>
        <w:t xml:space="preserve"> (20/579) Ali cena SPP vključuje tudi nenujne reševalne prevoze hospitaliziranega </w:t>
      </w:r>
      <w:r w:rsidR="000465EA" w:rsidRPr="003F4D50">
        <w:rPr>
          <w:rFonts w:ascii="Helvetica" w:hAnsi="Helvetica" w:cs="Helv"/>
          <w:b/>
          <w:bCs/>
          <w:color w:val="000000"/>
          <w:sz w:val="20"/>
          <w:szCs w:val="20"/>
        </w:rPr>
        <w:t>pacient</w:t>
      </w:r>
      <w:r w:rsidRPr="003F4D50">
        <w:rPr>
          <w:rFonts w:ascii="Helvetica" w:hAnsi="Helvetica" w:cs="Helv"/>
          <w:b/>
          <w:bCs/>
          <w:color w:val="000000"/>
          <w:sz w:val="20"/>
          <w:szCs w:val="20"/>
        </w:rPr>
        <w:t>a na katerokoli preiskavo (tudi MR, CT, ERCP, EPT) v drugo bolnišnico?</w:t>
      </w:r>
    </w:p>
    <w:p w14:paraId="1BF258D1" w14:textId="77777777" w:rsidR="00C9314E" w:rsidRPr="003F4D50" w:rsidRDefault="00C9314E" w:rsidP="003F4D50">
      <w:pPr>
        <w:autoSpaceDE w:val="0"/>
        <w:autoSpaceDN w:val="0"/>
        <w:adjustRightInd w:val="0"/>
        <w:spacing w:after="0" w:line="240" w:lineRule="auto"/>
        <w:jc w:val="both"/>
        <w:rPr>
          <w:rFonts w:ascii="Helvetica" w:hAnsi="Helvetica" w:cs="Helv"/>
          <w:b/>
          <w:bCs/>
          <w:color w:val="000000"/>
          <w:sz w:val="20"/>
          <w:szCs w:val="20"/>
        </w:rPr>
      </w:pPr>
    </w:p>
    <w:p w14:paraId="3B460319" w14:textId="77777777" w:rsidR="00C9314E" w:rsidRPr="003F4D50" w:rsidRDefault="00C9314E"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V primerih, ko izvajalec zdravstvenih storitev hospitalizirano ZO napoti drugam na izvedbo storitve, ki je potrebna v okviru bolnišnične obravnave (npr. CT, MR, EPT, ERCP</w:t>
      </w:r>
      <w:r w:rsidR="00E22CBE" w:rsidRPr="003F4D50">
        <w:rPr>
          <w:rFonts w:ascii="Helvetica" w:hAnsi="Helvetica" w:cs="Helv"/>
          <w:color w:val="000000"/>
          <w:sz w:val="20"/>
          <w:szCs w:val="20"/>
        </w:rPr>
        <w:t xml:space="preserve"> </w:t>
      </w:r>
      <w:r w:rsidRPr="003F4D50">
        <w:rPr>
          <w:rFonts w:ascii="Helvetica" w:hAnsi="Helvetica" w:cs="Helv"/>
          <w:color w:val="000000"/>
          <w:sz w:val="20"/>
          <w:szCs w:val="20"/>
        </w:rPr>
        <w:t xml:space="preserve">...) </w:t>
      </w:r>
      <w:r w:rsidR="00E22CBE" w:rsidRPr="003F4D50">
        <w:rPr>
          <w:rFonts w:ascii="Helvetica" w:hAnsi="Helvetica" w:cs="Helv"/>
          <w:color w:val="000000"/>
          <w:sz w:val="20"/>
          <w:szCs w:val="20"/>
        </w:rPr>
        <w:t xml:space="preserve">v </w:t>
      </w:r>
      <w:r w:rsidRPr="003F4D50">
        <w:rPr>
          <w:rFonts w:ascii="Helvetica" w:hAnsi="Helvetica" w:cs="Helv"/>
          <w:color w:val="000000"/>
          <w:sz w:val="20"/>
          <w:szCs w:val="20"/>
        </w:rPr>
        <w:t>čas</w:t>
      </w:r>
      <w:r w:rsidR="00E22CBE" w:rsidRPr="003F4D50">
        <w:rPr>
          <w:rFonts w:ascii="Helvetica" w:hAnsi="Helvetica" w:cs="Helv"/>
          <w:color w:val="000000"/>
          <w:sz w:val="20"/>
          <w:szCs w:val="20"/>
        </w:rPr>
        <w:t>u</w:t>
      </w:r>
      <w:r w:rsidRPr="003F4D50">
        <w:rPr>
          <w:rFonts w:ascii="Helvetica" w:hAnsi="Helvetica" w:cs="Helv"/>
          <w:color w:val="000000"/>
          <w:sz w:val="20"/>
          <w:szCs w:val="20"/>
        </w:rPr>
        <w:t xml:space="preserve"> hospitalizacije v bolnišnici, ker izvajalec nima ne aparata ne osebja, stroške prevoza in tudi storitve plača izvajalec sam. Reševalni prevoz je pravica iz OZZ v primeru, ko je ZO premeščena iz ene ustanove v drugo oz. ko ima načrtovane zdravstvene storitve</w:t>
      </w:r>
      <w:r w:rsidR="00E22CBE" w:rsidRPr="003F4D50">
        <w:rPr>
          <w:rFonts w:ascii="Helvetica" w:hAnsi="Helvetica" w:cs="Helv"/>
          <w:color w:val="000000"/>
          <w:sz w:val="20"/>
          <w:szCs w:val="20"/>
        </w:rPr>
        <w:t>,</w:t>
      </w:r>
      <w:r w:rsidRPr="003F4D50">
        <w:rPr>
          <w:rFonts w:ascii="Helvetica" w:hAnsi="Helvetica" w:cs="Helv"/>
          <w:color w:val="000000"/>
          <w:sz w:val="20"/>
          <w:szCs w:val="20"/>
        </w:rPr>
        <w:t xml:space="preserve"> za katere ima potrjen datum v čakalnem seznamu pri izvajalcih zdravstvenih storitev, ki sodijo v sklop specialistične ambulantne dejavnosti, če medicinska indikacija za ambulantno zdravljenje predstavlja nadaljevanje utečenega zdravljenja, ki ni v neposredni povezavi s tekočo bolnišnično obravnavo, v nasprotnem primeru se sme obračunati ZZZS le ustrezen SPP.</w:t>
      </w:r>
    </w:p>
    <w:p w14:paraId="07F1A044"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p>
    <w:p w14:paraId="5B9DFD6F" w14:textId="77777777" w:rsidR="00814C7B" w:rsidRPr="003F4D50" w:rsidRDefault="00814C7B" w:rsidP="003F4D50">
      <w:pPr>
        <w:jc w:val="both"/>
        <w:rPr>
          <w:rFonts w:ascii="Helvetica" w:hAnsi="Helvetica" w:cs="Helv"/>
          <w:b/>
          <w:bCs/>
          <w:color w:val="000000"/>
          <w:sz w:val="20"/>
          <w:szCs w:val="20"/>
        </w:rPr>
      </w:pPr>
      <w:r w:rsidRPr="003F4D50">
        <w:rPr>
          <w:rFonts w:ascii="Helvetica" w:hAnsi="Helvetica" w:cs="Helv"/>
          <w:b/>
          <w:bCs/>
          <w:color w:val="000000"/>
          <w:sz w:val="20"/>
          <w:szCs w:val="20"/>
        </w:rPr>
        <w:br w:type="page"/>
      </w:r>
    </w:p>
    <w:p w14:paraId="57107605" w14:textId="77777777" w:rsidR="00AD0626" w:rsidRPr="003F4D50" w:rsidRDefault="00AD0626" w:rsidP="003F4D50">
      <w:pPr>
        <w:pStyle w:val="Naslov1"/>
      </w:pPr>
      <w:bookmarkStart w:id="18" w:name="_Toc4653308"/>
      <w:r w:rsidRPr="003F4D50">
        <w:t>OSNOVNO ZDRAVSTVO</w:t>
      </w:r>
      <w:bookmarkEnd w:id="18"/>
      <w:r w:rsidRPr="003F4D50">
        <w:t xml:space="preserve"> </w:t>
      </w:r>
    </w:p>
    <w:p w14:paraId="2D8C90D5"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049D0E41"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1</w:t>
      </w:r>
      <w:r w:rsidRPr="0078121D">
        <w:rPr>
          <w:rFonts w:ascii="Helvetica" w:hAnsi="Helvetica" w:cs="Helvetica"/>
          <w:b/>
          <w:bCs/>
          <w:color w:val="000000"/>
          <w:sz w:val="20"/>
          <w:szCs w:val="20"/>
        </w:rPr>
        <w:t xml:space="preserve"> (6/122) Kaj se obračuna v primeru, ko zavarovancu zmanjka zdravil in pride po recept, istočasno pa </w:t>
      </w:r>
      <w:r w:rsidR="00E22CBE" w:rsidRPr="0078121D">
        <w:rPr>
          <w:rFonts w:ascii="Helvetica" w:hAnsi="Helvetica" w:cs="Helvetica"/>
          <w:b/>
          <w:bCs/>
          <w:color w:val="000000"/>
          <w:sz w:val="20"/>
          <w:szCs w:val="20"/>
        </w:rPr>
        <w:t>se mu izmeri</w:t>
      </w:r>
      <w:r w:rsidRPr="0078121D">
        <w:rPr>
          <w:rFonts w:ascii="Helvetica" w:hAnsi="Helvetica" w:cs="Helvetica"/>
          <w:b/>
          <w:bCs/>
          <w:color w:val="000000"/>
          <w:sz w:val="20"/>
          <w:szCs w:val="20"/>
        </w:rPr>
        <w:t xml:space="preserve"> krvni </w:t>
      </w:r>
      <w:r w:rsidR="00E22CBE" w:rsidRPr="0078121D">
        <w:rPr>
          <w:rFonts w:ascii="Helvetica" w:hAnsi="Helvetica" w:cs="Helvetica"/>
          <w:b/>
          <w:bCs/>
          <w:color w:val="000000"/>
          <w:sz w:val="20"/>
          <w:szCs w:val="20"/>
        </w:rPr>
        <w:t>tlak</w:t>
      </w:r>
      <w:r w:rsidRPr="0078121D">
        <w:rPr>
          <w:rFonts w:ascii="Helvetica" w:hAnsi="Helvetica" w:cs="Helvetica"/>
          <w:b/>
          <w:bCs/>
          <w:color w:val="000000"/>
          <w:sz w:val="20"/>
          <w:szCs w:val="20"/>
        </w:rPr>
        <w:t xml:space="preserve">? Ali je to kontrolni pregled (K 0003) ali je to le kratek obisk (K 0001)? </w:t>
      </w:r>
    </w:p>
    <w:p w14:paraId="1838830C"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4B081603"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 xml:space="preserve">V primeru, ko zavarovanec prihaja po recept in </w:t>
      </w:r>
      <w:r w:rsidR="00E22CBE" w:rsidRPr="0078121D">
        <w:rPr>
          <w:rFonts w:ascii="Helvetica" w:hAnsi="Helvetica" w:cs="Helvetica"/>
          <w:color w:val="000000"/>
          <w:sz w:val="20"/>
          <w:szCs w:val="20"/>
        </w:rPr>
        <w:t xml:space="preserve">se </w:t>
      </w:r>
      <w:r w:rsidRPr="0078121D">
        <w:rPr>
          <w:rFonts w:ascii="Helvetica" w:hAnsi="Helvetica" w:cs="Helvetica"/>
          <w:color w:val="000000"/>
          <w:sz w:val="20"/>
          <w:szCs w:val="20"/>
        </w:rPr>
        <w:t xml:space="preserve">mu istočasno </w:t>
      </w:r>
      <w:r w:rsidR="00E22CBE" w:rsidRPr="0078121D">
        <w:rPr>
          <w:rFonts w:ascii="Helvetica" w:hAnsi="Helvetica" w:cs="Helvetica"/>
          <w:color w:val="000000"/>
          <w:sz w:val="20"/>
          <w:szCs w:val="20"/>
        </w:rPr>
        <w:t xml:space="preserve">izmeri </w:t>
      </w:r>
      <w:r w:rsidRPr="0078121D">
        <w:rPr>
          <w:rFonts w:ascii="Helvetica" w:hAnsi="Helvetica" w:cs="Helvetica"/>
          <w:color w:val="000000"/>
          <w:sz w:val="20"/>
          <w:szCs w:val="20"/>
        </w:rPr>
        <w:t xml:space="preserve">krvni tlak pri zdravniku, se lahko obračunava </w:t>
      </w:r>
      <w:r w:rsidR="00EE1875" w:rsidRPr="0078121D">
        <w:rPr>
          <w:rFonts w:ascii="Helvetica" w:hAnsi="Helvetica" w:cs="Helvetica"/>
          <w:color w:val="000000"/>
          <w:sz w:val="20"/>
          <w:szCs w:val="20"/>
        </w:rPr>
        <w:t>p</w:t>
      </w:r>
      <w:r w:rsidRPr="0078121D">
        <w:rPr>
          <w:rFonts w:ascii="Helvetica" w:hAnsi="Helvetica" w:cs="Helvetica"/>
          <w:color w:val="000000"/>
          <w:sz w:val="20"/>
          <w:szCs w:val="20"/>
        </w:rPr>
        <w:t>onovni kurativni pregled (K0003)</w:t>
      </w:r>
      <w:r w:rsidR="00EE1875" w:rsidRPr="0078121D">
        <w:rPr>
          <w:rFonts w:ascii="Helvetica" w:hAnsi="Helvetica" w:cs="Helvetica"/>
          <w:color w:val="000000"/>
          <w:sz w:val="20"/>
          <w:szCs w:val="20"/>
        </w:rPr>
        <w:t>;</w:t>
      </w:r>
      <w:r w:rsidRPr="0078121D">
        <w:rPr>
          <w:rFonts w:ascii="Helvetica" w:hAnsi="Helvetica" w:cs="Helvetica"/>
          <w:color w:val="000000"/>
          <w:sz w:val="20"/>
          <w:szCs w:val="20"/>
        </w:rPr>
        <w:t xml:space="preserve"> meritev RR je sestavni del kliničnega pregleda. Kratek obisk (K0001) se obračuna, če merjenje krvnega tlaka izvaja medicinska sestra po naročilu zdravnika in/ali je bil predpisan zgolj recept za nadaljevanje zdravljenja.</w:t>
      </w:r>
    </w:p>
    <w:p w14:paraId="104142D7"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32ADEC1A"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2</w:t>
      </w:r>
      <w:r w:rsidRPr="0078121D">
        <w:rPr>
          <w:rFonts w:ascii="Helvetica" w:hAnsi="Helvetica" w:cs="Helvetica"/>
          <w:b/>
          <w:bCs/>
          <w:color w:val="000000"/>
          <w:sz w:val="20"/>
          <w:szCs w:val="20"/>
        </w:rPr>
        <w:t xml:space="preserve"> (7/128) Kakšen je minimum podatkov v kartoteki, ki utemeljujejo opravljen pregled, kaj pomeni navedba status b</w:t>
      </w:r>
      <w:r w:rsidR="0029386C" w:rsidRPr="0078121D">
        <w:rPr>
          <w:rFonts w:ascii="Helvetica" w:hAnsi="Helvetica" w:cs="Helvetica"/>
          <w:b/>
          <w:bCs/>
          <w:color w:val="000000"/>
          <w:sz w:val="20"/>
          <w:szCs w:val="20"/>
        </w:rPr>
        <w:t xml:space="preserve">. </w:t>
      </w:r>
      <w:r w:rsidRPr="0078121D">
        <w:rPr>
          <w:rFonts w:ascii="Helvetica" w:hAnsi="Helvetica" w:cs="Helvetica"/>
          <w:b/>
          <w:bCs/>
          <w:color w:val="000000"/>
          <w:sz w:val="20"/>
          <w:szCs w:val="20"/>
        </w:rPr>
        <w:t>p</w:t>
      </w:r>
      <w:r w:rsidR="0029386C" w:rsidRPr="0078121D">
        <w:rPr>
          <w:rFonts w:ascii="Helvetica" w:hAnsi="Helvetica" w:cs="Helvetica"/>
          <w:b/>
          <w:bCs/>
          <w:color w:val="000000"/>
          <w:sz w:val="20"/>
          <w:szCs w:val="20"/>
        </w:rPr>
        <w:t>.</w:t>
      </w:r>
      <w:r w:rsidRPr="0078121D">
        <w:rPr>
          <w:rFonts w:ascii="Helvetica" w:hAnsi="Helvetica" w:cs="Helvetica"/>
          <w:b/>
          <w:bCs/>
          <w:color w:val="000000"/>
          <w:sz w:val="20"/>
          <w:szCs w:val="20"/>
        </w:rPr>
        <w:t xml:space="preserve">, kaj pomeni navedba status idem? </w:t>
      </w:r>
    </w:p>
    <w:p w14:paraId="55476B8C"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2FF5CC5A"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V dejavnostih, ki za obračun dela uporabljajo</w:t>
      </w:r>
      <w:r w:rsidR="008E0ECF" w:rsidRPr="0078121D">
        <w:rPr>
          <w:rFonts w:ascii="Helvetica" w:hAnsi="Helvetica" w:cs="Helvetica"/>
          <w:color w:val="000000"/>
          <w:sz w:val="20"/>
          <w:szCs w:val="20"/>
        </w:rPr>
        <w:t xml:space="preserve"> količniški sistem</w:t>
      </w:r>
      <w:r w:rsidRPr="0078121D">
        <w:rPr>
          <w:rFonts w:ascii="Helvetica" w:hAnsi="Helvetica" w:cs="Helvetica"/>
          <w:color w:val="000000"/>
          <w:sz w:val="20"/>
          <w:szCs w:val="20"/>
        </w:rPr>
        <w:t>, je za priznanje obračunanega pregleda (K0002 ali K0003) v medicinski dokumentaciji potreben minimalni podatek o anamnezi in kliničnem statusu. Opisna diagnoza je dopustna le v primerih, ko ustrezno ponazarja lokalni status.</w:t>
      </w:r>
    </w:p>
    <w:p w14:paraId="03AD6128"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color w:val="000000"/>
          <w:sz w:val="20"/>
          <w:szCs w:val="20"/>
        </w:rPr>
        <w:t>V primeru, da v medicinski dokumentaciji ni minimalnega podatka, se obračunani pregled ne prizna.</w:t>
      </w:r>
    </w:p>
    <w:p w14:paraId="2D74E172"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color w:val="000000"/>
          <w:sz w:val="20"/>
          <w:szCs w:val="20"/>
        </w:rPr>
        <w:t>Če je v medicinski dokumentaciji navedeno le status b</w:t>
      </w:r>
      <w:r w:rsidR="0029386C" w:rsidRPr="0078121D">
        <w:rPr>
          <w:rFonts w:ascii="Helvetica" w:hAnsi="Helvetica" w:cs="Helvetica"/>
          <w:color w:val="000000"/>
          <w:sz w:val="20"/>
          <w:szCs w:val="20"/>
        </w:rPr>
        <w:t xml:space="preserve">. </w:t>
      </w:r>
      <w:r w:rsidRPr="0078121D">
        <w:rPr>
          <w:rFonts w:ascii="Helvetica" w:hAnsi="Helvetica" w:cs="Helvetica"/>
          <w:color w:val="000000"/>
          <w:sz w:val="20"/>
          <w:szCs w:val="20"/>
        </w:rPr>
        <w:t>p</w:t>
      </w:r>
      <w:r w:rsidR="0029386C" w:rsidRPr="0078121D">
        <w:rPr>
          <w:rFonts w:ascii="Helvetica" w:hAnsi="Helvetica" w:cs="Helvetica"/>
          <w:color w:val="000000"/>
          <w:sz w:val="20"/>
          <w:szCs w:val="20"/>
        </w:rPr>
        <w:t>.</w:t>
      </w:r>
      <w:r w:rsidRPr="0078121D">
        <w:rPr>
          <w:rFonts w:ascii="Helvetica" w:hAnsi="Helvetica" w:cs="Helvetica"/>
          <w:color w:val="000000"/>
          <w:sz w:val="20"/>
          <w:szCs w:val="20"/>
        </w:rPr>
        <w:t xml:space="preserve">, pregleda ni možno obračunati. </w:t>
      </w:r>
    </w:p>
    <w:p w14:paraId="77F9A8CE"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color w:val="000000"/>
          <w:sz w:val="20"/>
          <w:szCs w:val="20"/>
        </w:rPr>
        <w:t xml:space="preserve">V primeru, da je v medicinski dokumentaciji navedeno status idem, se lahko prizna ponovni pregled (K0003), vendar le v primeru, če je ustrezno </w:t>
      </w:r>
      <w:r w:rsidR="008E0ECF" w:rsidRPr="0078121D">
        <w:rPr>
          <w:rFonts w:ascii="Helvetica" w:hAnsi="Helvetica" w:cs="Helvetica"/>
          <w:color w:val="000000"/>
          <w:sz w:val="20"/>
          <w:szCs w:val="20"/>
        </w:rPr>
        <w:t>beležen</w:t>
      </w:r>
      <w:r w:rsidRPr="0078121D">
        <w:rPr>
          <w:rFonts w:ascii="Helvetica" w:hAnsi="Helvetica" w:cs="Helvetica"/>
          <w:color w:val="000000"/>
          <w:sz w:val="20"/>
          <w:szCs w:val="20"/>
        </w:rPr>
        <w:t xml:space="preserve"> predhodni pregled, na katerega se status idem nanaša. V primeru, da predhodno obračunani pregled ni ustrezno </w:t>
      </w:r>
      <w:r w:rsidR="008E0ECF" w:rsidRPr="0078121D">
        <w:rPr>
          <w:rFonts w:ascii="Helvetica" w:hAnsi="Helvetica" w:cs="Helvetica"/>
          <w:color w:val="000000"/>
          <w:sz w:val="20"/>
          <w:szCs w:val="20"/>
        </w:rPr>
        <w:t>beležen</w:t>
      </w:r>
      <w:r w:rsidRPr="0078121D">
        <w:rPr>
          <w:rFonts w:ascii="Helvetica" w:hAnsi="Helvetica" w:cs="Helvetica"/>
          <w:color w:val="000000"/>
          <w:sz w:val="20"/>
          <w:szCs w:val="20"/>
        </w:rPr>
        <w:t xml:space="preserve"> (npr. tudi status idem), se tudi status idem pri ponovnem pregledu ne prizna.</w:t>
      </w:r>
    </w:p>
    <w:p w14:paraId="3FCDD13C"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55E0C1F0"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3</w:t>
      </w:r>
      <w:r w:rsidRPr="0078121D">
        <w:rPr>
          <w:rFonts w:ascii="Helvetica" w:hAnsi="Helvetica" w:cs="Helvetica"/>
          <w:b/>
          <w:bCs/>
          <w:color w:val="000000"/>
          <w:sz w:val="20"/>
          <w:szCs w:val="20"/>
        </w:rPr>
        <w:t xml:space="preserve"> (10/206) Čeprav je osebni zdravnik napotnemu specialistu izdal napotnico z vsemi pooblastili za nadaljnjo obravnavo, ga ta zadolži za vrsto diagnostičnih postopkov (v konkretnem primeru: laboratorijske preiskave, Doppler vratnega žilja, CT glave</w:t>
      </w:r>
      <w:r w:rsidR="0029386C" w:rsidRPr="0078121D">
        <w:rPr>
          <w:rFonts w:ascii="Helvetica" w:hAnsi="Helvetica" w:cs="Helvetica"/>
          <w:b/>
          <w:bCs/>
          <w:color w:val="000000"/>
          <w:sz w:val="20"/>
          <w:szCs w:val="20"/>
        </w:rPr>
        <w:t xml:space="preserve"> </w:t>
      </w:r>
      <w:r w:rsidRPr="0078121D">
        <w:rPr>
          <w:rFonts w:ascii="Helvetica" w:hAnsi="Helvetica" w:cs="Helvetica"/>
          <w:b/>
          <w:bCs/>
          <w:color w:val="000000"/>
          <w:sz w:val="20"/>
          <w:szCs w:val="20"/>
        </w:rPr>
        <w:t>...)</w:t>
      </w:r>
      <w:r w:rsidRPr="0078121D">
        <w:rPr>
          <w:rFonts w:ascii="Helvetica" w:hAnsi="Helvetica" w:cs="Helvetica"/>
          <w:b/>
          <w:bCs/>
          <w:color w:val="000000"/>
          <w:sz w:val="20"/>
          <w:szCs w:val="20"/>
        </w:rPr>
        <w:br/>
        <w:t xml:space="preserve">Ali si lahko obračuna </w:t>
      </w:r>
      <w:r w:rsidR="00EE1875" w:rsidRPr="0078121D">
        <w:rPr>
          <w:rFonts w:ascii="Helvetica" w:hAnsi="Helvetica" w:cs="Helvetica"/>
          <w:b/>
          <w:color w:val="000000"/>
          <w:sz w:val="20"/>
          <w:szCs w:val="20"/>
        </w:rPr>
        <w:t>o</w:t>
      </w:r>
      <w:r w:rsidRPr="0078121D">
        <w:rPr>
          <w:rFonts w:ascii="Helvetica" w:hAnsi="Helvetica" w:cs="Helvetica"/>
          <w:b/>
          <w:color w:val="000000"/>
          <w:sz w:val="20"/>
          <w:szCs w:val="20"/>
        </w:rPr>
        <w:t>bsežni pregled (K0007)?</w:t>
      </w:r>
    </w:p>
    <w:p w14:paraId="2A7CF78B" w14:textId="77777777" w:rsidR="006C165B" w:rsidRPr="0078121D" w:rsidRDefault="006C165B" w:rsidP="0078121D">
      <w:pPr>
        <w:autoSpaceDE w:val="0"/>
        <w:autoSpaceDN w:val="0"/>
        <w:adjustRightInd w:val="0"/>
        <w:spacing w:after="0" w:line="240" w:lineRule="auto"/>
        <w:jc w:val="both"/>
        <w:rPr>
          <w:rFonts w:ascii="Helvetica" w:hAnsi="Helvetica" w:cs="Helvetica"/>
          <w:b/>
          <w:bCs/>
          <w:color w:val="000000"/>
          <w:sz w:val="20"/>
          <w:szCs w:val="20"/>
        </w:rPr>
      </w:pPr>
    </w:p>
    <w:p w14:paraId="173163CB"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 xml:space="preserve">V opisanem primeru osebni zdravnik nima podlage za obračun šifre K0007, ker ne gre za pregled in pripravo </w:t>
      </w:r>
      <w:r w:rsidR="000465EA" w:rsidRPr="0078121D">
        <w:rPr>
          <w:rFonts w:ascii="Helvetica" w:hAnsi="Helvetica" w:cs="Helvetica"/>
          <w:color w:val="000000"/>
          <w:sz w:val="20"/>
          <w:szCs w:val="20"/>
        </w:rPr>
        <w:t>pacient</w:t>
      </w:r>
      <w:r w:rsidRPr="0078121D">
        <w:rPr>
          <w:rFonts w:ascii="Helvetica" w:hAnsi="Helvetica" w:cs="Helvetica"/>
          <w:color w:val="000000"/>
          <w:sz w:val="20"/>
          <w:szCs w:val="20"/>
        </w:rPr>
        <w:t xml:space="preserve">a za operacijo v splošni ali </w:t>
      </w:r>
      <w:r w:rsidR="00182C20" w:rsidRPr="0078121D">
        <w:rPr>
          <w:rFonts w:ascii="Helvetica" w:hAnsi="Helvetica" w:cs="Helvetica"/>
          <w:color w:val="000000"/>
          <w:sz w:val="20"/>
          <w:szCs w:val="20"/>
        </w:rPr>
        <w:t xml:space="preserve">lokalni </w:t>
      </w:r>
      <w:r w:rsidRPr="0078121D">
        <w:rPr>
          <w:rFonts w:ascii="Helvetica" w:hAnsi="Helvetica" w:cs="Helvetica"/>
          <w:color w:val="000000"/>
          <w:sz w:val="20"/>
          <w:szCs w:val="20"/>
        </w:rPr>
        <w:t>anesteziji. Diagnostično obravnavo bi moral izpeljati in zaključiti napotni specialist</w:t>
      </w:r>
      <w:r w:rsidR="0029386C" w:rsidRPr="0078121D">
        <w:rPr>
          <w:rFonts w:ascii="Helvetica" w:hAnsi="Helvetica" w:cs="Helvetica"/>
          <w:color w:val="000000"/>
          <w:sz w:val="20"/>
          <w:szCs w:val="20"/>
        </w:rPr>
        <w:t>,</w:t>
      </w:r>
      <w:r w:rsidRPr="0078121D">
        <w:rPr>
          <w:rFonts w:ascii="Helvetica" w:hAnsi="Helvetica" w:cs="Helvetica"/>
          <w:color w:val="000000"/>
          <w:sz w:val="20"/>
          <w:szCs w:val="20"/>
        </w:rPr>
        <w:t xml:space="preserve"> vključno s pripravo napotnic za preglede, ki jih je indiciral. </w:t>
      </w:r>
    </w:p>
    <w:p w14:paraId="5CCE237C"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6B34237C"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4</w:t>
      </w:r>
      <w:r w:rsidRPr="0078121D">
        <w:rPr>
          <w:rFonts w:ascii="Helvetica" w:hAnsi="Helvetica" w:cs="Helvetica"/>
          <w:b/>
          <w:bCs/>
          <w:color w:val="000000"/>
          <w:sz w:val="20"/>
          <w:szCs w:val="20"/>
        </w:rPr>
        <w:t xml:space="preserve"> (8/134) Prosimo vas za obrazložitev </w:t>
      </w:r>
      <w:r w:rsidR="00D529D8" w:rsidRPr="0078121D">
        <w:rPr>
          <w:rFonts w:ascii="Helvetica" w:hAnsi="Helvetica" w:cs="Helvetica"/>
          <w:b/>
          <w:bCs/>
          <w:color w:val="000000"/>
          <w:sz w:val="20"/>
          <w:szCs w:val="20"/>
        </w:rPr>
        <w:t>obračuna</w:t>
      </w:r>
      <w:r w:rsidRPr="0078121D">
        <w:rPr>
          <w:rFonts w:ascii="Helvetica" w:hAnsi="Helvetica" w:cs="Helvetica"/>
          <w:b/>
          <w:bCs/>
          <w:color w:val="000000"/>
          <w:sz w:val="20"/>
          <w:szCs w:val="20"/>
        </w:rPr>
        <w:t xml:space="preserve"> inhalacije zdravil. Zanima </w:t>
      </w:r>
      <w:r w:rsidR="0029386C" w:rsidRPr="0078121D">
        <w:rPr>
          <w:rFonts w:ascii="Helvetica" w:hAnsi="Helvetica" w:cs="Helvetica"/>
          <w:b/>
          <w:bCs/>
          <w:color w:val="000000"/>
          <w:sz w:val="20"/>
          <w:szCs w:val="20"/>
        </w:rPr>
        <w:t>nas,</w:t>
      </w:r>
      <w:r w:rsidRPr="0078121D">
        <w:rPr>
          <w:rFonts w:ascii="Helvetica" w:hAnsi="Helvetica" w:cs="Helvetica"/>
          <w:b/>
          <w:bCs/>
          <w:color w:val="000000"/>
          <w:sz w:val="20"/>
          <w:szCs w:val="20"/>
        </w:rPr>
        <w:t xml:space="preserve"> ali se po navodilih ZZZS beleži K0020 tudi v primeru dajanja inhalacij zdravil brez kisika? </w:t>
      </w:r>
    </w:p>
    <w:p w14:paraId="4A424B46"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6C4EA6C0"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Mali poseg (K0020) je mogoče beležiti tudi, če je bila opravljena samo inhalacija zdravil. Ne glede na to, ali je opravljena samo inhalacija zdravil, samo aplikacija kisika ali kombinacija obojega, se lahko šifra K0020 obračuna samo enkrat.</w:t>
      </w:r>
    </w:p>
    <w:p w14:paraId="20600A4A"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1F777A26"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5</w:t>
      </w:r>
      <w:r w:rsidRPr="0078121D">
        <w:rPr>
          <w:rFonts w:ascii="Helvetica" w:hAnsi="Helvetica" w:cs="Helvetica"/>
          <w:b/>
          <w:bCs/>
          <w:color w:val="000000"/>
          <w:sz w:val="20"/>
          <w:szCs w:val="20"/>
        </w:rPr>
        <w:t xml:space="preserve"> (8/151) S kakšno dokumentacijo se dokazuje invalidnost (več kot 70</w:t>
      </w:r>
      <w:r w:rsidR="0029386C" w:rsidRPr="0078121D">
        <w:rPr>
          <w:rFonts w:ascii="Helvetica" w:hAnsi="Helvetica" w:cs="Helvetica"/>
          <w:b/>
          <w:bCs/>
          <w:color w:val="000000"/>
          <w:sz w:val="20"/>
          <w:szCs w:val="20"/>
        </w:rPr>
        <w:t>-odstotna</w:t>
      </w:r>
      <w:r w:rsidRPr="0078121D">
        <w:rPr>
          <w:rFonts w:ascii="Helvetica" w:hAnsi="Helvetica" w:cs="Helvetica"/>
          <w:b/>
          <w:bCs/>
          <w:color w:val="000000"/>
          <w:sz w:val="20"/>
          <w:szCs w:val="20"/>
        </w:rPr>
        <w:t>) za uveljavljanje dodatnih količnikov pri glavarini in obiskih glede na zahtevnost obravnave</w:t>
      </w:r>
      <w:r w:rsidR="00182C20" w:rsidRPr="0078121D">
        <w:rPr>
          <w:rFonts w:ascii="Helvetica" w:hAnsi="Helvetica" w:cs="Helvetica"/>
          <w:b/>
          <w:bCs/>
          <w:color w:val="000000"/>
          <w:sz w:val="20"/>
          <w:szCs w:val="20"/>
        </w:rPr>
        <w:t>?</w:t>
      </w:r>
      <w:r w:rsidRPr="0078121D">
        <w:rPr>
          <w:rFonts w:ascii="Helvetica" w:hAnsi="Helvetica" w:cs="Helvetica"/>
          <w:b/>
          <w:bCs/>
          <w:color w:val="000000"/>
          <w:sz w:val="20"/>
          <w:szCs w:val="20"/>
        </w:rPr>
        <w:t xml:space="preserve"> </w:t>
      </w:r>
    </w:p>
    <w:p w14:paraId="4595BF4C"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1CD8A8FE"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 xml:space="preserve">Invalidnost se izkazuje z odločbo ZPIZ. Dodatna količnika se torej lahko beležita le pri pregledih oz. obiskih tistih oseb, ki imajo ustrezno odločbo. </w:t>
      </w:r>
    </w:p>
    <w:p w14:paraId="3ED7DEB5"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7A8795B3"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6</w:t>
      </w:r>
      <w:r w:rsidRPr="0078121D">
        <w:rPr>
          <w:rFonts w:ascii="Helvetica" w:hAnsi="Helvetica" w:cs="Helvetica"/>
          <w:b/>
          <w:bCs/>
          <w:color w:val="000000"/>
          <w:sz w:val="20"/>
          <w:szCs w:val="20"/>
        </w:rPr>
        <w:t xml:space="preserve"> (8/158) Kdo je plačnik storitve </w:t>
      </w:r>
      <w:r w:rsidR="00182C20" w:rsidRPr="0078121D">
        <w:rPr>
          <w:rFonts w:ascii="Helvetica" w:hAnsi="Helvetica" w:cs="Helvetica"/>
          <w:b/>
          <w:bCs/>
          <w:color w:val="000000"/>
          <w:sz w:val="20"/>
          <w:szCs w:val="20"/>
        </w:rPr>
        <w:t>o</w:t>
      </w:r>
      <w:r w:rsidRPr="0078121D">
        <w:rPr>
          <w:rFonts w:ascii="Helvetica" w:hAnsi="Helvetica" w:cs="Helvetica"/>
          <w:b/>
          <w:bCs/>
          <w:color w:val="000000"/>
          <w:sz w:val="20"/>
          <w:szCs w:val="20"/>
        </w:rPr>
        <w:t>cena stopnje invalidnosti</w:t>
      </w:r>
      <w:r w:rsidR="00D529D8" w:rsidRPr="0078121D">
        <w:rPr>
          <w:rFonts w:ascii="Helvetica" w:hAnsi="Helvetica" w:cs="Helvetica"/>
          <w:b/>
          <w:bCs/>
          <w:color w:val="000000"/>
          <w:sz w:val="20"/>
          <w:szCs w:val="20"/>
        </w:rPr>
        <w:t>? V primeru, da je plačnik ZZZS</w:t>
      </w:r>
      <w:r w:rsidRPr="0078121D">
        <w:rPr>
          <w:rFonts w:ascii="Helvetica" w:hAnsi="Helvetica" w:cs="Helvetica"/>
          <w:b/>
          <w:bCs/>
          <w:color w:val="000000"/>
          <w:sz w:val="20"/>
          <w:szCs w:val="20"/>
        </w:rPr>
        <w:t xml:space="preserve">, kako </w:t>
      </w:r>
      <w:r w:rsidR="0029386C" w:rsidRPr="0078121D">
        <w:rPr>
          <w:rFonts w:ascii="Helvetica" w:hAnsi="Helvetica" w:cs="Helvetica"/>
          <w:b/>
          <w:bCs/>
          <w:color w:val="000000"/>
          <w:sz w:val="20"/>
          <w:szCs w:val="20"/>
        </w:rPr>
        <w:t xml:space="preserve">jo </w:t>
      </w:r>
      <w:r w:rsidR="008E0ECF" w:rsidRPr="0078121D">
        <w:rPr>
          <w:rFonts w:ascii="Helvetica" w:hAnsi="Helvetica" w:cs="Helvetica"/>
          <w:b/>
          <w:bCs/>
          <w:color w:val="000000"/>
          <w:sz w:val="20"/>
          <w:szCs w:val="20"/>
        </w:rPr>
        <w:t>obračun</w:t>
      </w:r>
      <w:r w:rsidRPr="0078121D">
        <w:rPr>
          <w:rFonts w:ascii="Helvetica" w:hAnsi="Helvetica" w:cs="Helvetica"/>
          <w:b/>
          <w:bCs/>
          <w:color w:val="000000"/>
          <w:sz w:val="20"/>
          <w:szCs w:val="20"/>
        </w:rPr>
        <w:t>amo?</w:t>
      </w:r>
    </w:p>
    <w:p w14:paraId="3E86ECF6"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593D79CC"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Stopnjo invalidnosti zavarovane osebe ocenjuje invalidska komisija kot izvedenski organ Zavoda za pokojninsko in invalidsko zavarovanje.</w:t>
      </w:r>
    </w:p>
    <w:p w14:paraId="26767E8C" w14:textId="77777777" w:rsidR="006E5A10" w:rsidRPr="0078121D" w:rsidRDefault="006E5A10" w:rsidP="0078121D">
      <w:pPr>
        <w:autoSpaceDE w:val="0"/>
        <w:autoSpaceDN w:val="0"/>
        <w:adjustRightInd w:val="0"/>
        <w:spacing w:after="240" w:line="240" w:lineRule="auto"/>
        <w:jc w:val="both"/>
        <w:rPr>
          <w:rFonts w:ascii="Helvetica" w:hAnsi="Helvetica" w:cs="Helvetica"/>
          <w:color w:val="000000"/>
          <w:sz w:val="20"/>
          <w:szCs w:val="20"/>
        </w:rPr>
      </w:pPr>
      <w:r w:rsidRPr="0078121D">
        <w:rPr>
          <w:rFonts w:ascii="Helvetica" w:hAnsi="Helvetica" w:cs="Helvetica"/>
          <w:color w:val="000000"/>
          <w:sz w:val="20"/>
          <w:szCs w:val="20"/>
        </w:rPr>
        <w:t xml:space="preserve">Storitve, ki so potrebne za ugotavljanje invalidnosti oz. trajne delanezmožnosti zavarovane osebe se </w:t>
      </w:r>
      <w:r w:rsidR="006761CE" w:rsidRPr="0078121D">
        <w:rPr>
          <w:rFonts w:ascii="Helvetica" w:hAnsi="Helvetica" w:cs="Helvetica"/>
          <w:color w:val="000000"/>
          <w:sz w:val="20"/>
          <w:szCs w:val="20"/>
        </w:rPr>
        <w:t xml:space="preserve">ZZZS </w:t>
      </w:r>
      <w:r w:rsidRPr="0078121D">
        <w:rPr>
          <w:rFonts w:ascii="Helvetica" w:hAnsi="Helvetica" w:cs="Helvetica"/>
          <w:color w:val="000000"/>
          <w:sz w:val="20"/>
          <w:szCs w:val="20"/>
        </w:rPr>
        <w:t xml:space="preserve">obračunajo s šifro </w:t>
      </w:r>
      <w:r w:rsidR="00083B73" w:rsidRPr="0078121D">
        <w:rPr>
          <w:rFonts w:ascii="Helvetica" w:hAnsi="Helvetica" w:cs="Helvetica"/>
          <w:color w:val="000000"/>
          <w:sz w:val="20"/>
          <w:szCs w:val="20"/>
        </w:rPr>
        <w:t>p</w:t>
      </w:r>
      <w:r w:rsidRPr="0078121D">
        <w:rPr>
          <w:rFonts w:ascii="Helvetica" w:hAnsi="Helvetica" w:cs="Helvetica"/>
          <w:color w:val="000000"/>
          <w:sz w:val="20"/>
          <w:szCs w:val="20"/>
        </w:rPr>
        <w:t xml:space="preserve">riprava </w:t>
      </w:r>
      <w:r w:rsidR="000465EA" w:rsidRPr="0078121D">
        <w:rPr>
          <w:rFonts w:ascii="Helvetica" w:hAnsi="Helvetica" w:cs="Helvetica"/>
          <w:color w:val="000000"/>
          <w:sz w:val="20"/>
          <w:szCs w:val="20"/>
        </w:rPr>
        <w:t>pacient</w:t>
      </w:r>
      <w:r w:rsidRPr="0078121D">
        <w:rPr>
          <w:rFonts w:ascii="Helvetica" w:hAnsi="Helvetica" w:cs="Helvetica"/>
          <w:color w:val="000000"/>
          <w:sz w:val="20"/>
          <w:szCs w:val="20"/>
        </w:rPr>
        <w:t>a za oceno na invalidski komisiji (K0006). T</w:t>
      </w:r>
      <w:r w:rsidR="008E0ECF" w:rsidRPr="0078121D">
        <w:rPr>
          <w:rFonts w:ascii="Helvetica" w:hAnsi="Helvetica" w:cs="Helvetica"/>
          <w:color w:val="000000"/>
          <w:sz w:val="20"/>
          <w:szCs w:val="20"/>
        </w:rPr>
        <w:t>o storitev je mo</w:t>
      </w:r>
      <w:r w:rsidR="00D529D8" w:rsidRPr="0078121D">
        <w:rPr>
          <w:rFonts w:ascii="Helvetica" w:hAnsi="Helvetica" w:cs="Helvetica"/>
          <w:color w:val="000000"/>
          <w:sz w:val="20"/>
          <w:szCs w:val="20"/>
        </w:rPr>
        <w:t>goče</w:t>
      </w:r>
      <w:r w:rsidR="008E0ECF" w:rsidRPr="0078121D">
        <w:rPr>
          <w:rFonts w:ascii="Helvetica" w:hAnsi="Helvetica" w:cs="Helvetica"/>
          <w:color w:val="000000"/>
          <w:sz w:val="20"/>
          <w:szCs w:val="20"/>
        </w:rPr>
        <w:t xml:space="preserve"> ob</w:t>
      </w:r>
      <w:r w:rsidRPr="0078121D">
        <w:rPr>
          <w:rFonts w:ascii="Helvetica" w:hAnsi="Helvetica" w:cs="Helvetica"/>
          <w:color w:val="000000"/>
          <w:sz w:val="20"/>
          <w:szCs w:val="20"/>
        </w:rPr>
        <w:t xml:space="preserve">računati le pri aktivnih zavarovanih osebah. </w:t>
      </w:r>
    </w:p>
    <w:p w14:paraId="2AE188DE"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7</w:t>
      </w:r>
      <w:r w:rsidRPr="0078121D">
        <w:rPr>
          <w:rFonts w:ascii="Helvetica" w:hAnsi="Helvetica" w:cs="Helvetica"/>
          <w:b/>
          <w:bCs/>
          <w:color w:val="000000"/>
          <w:sz w:val="20"/>
          <w:szCs w:val="20"/>
        </w:rPr>
        <w:t xml:space="preserve"> (15/351) Pacient, ki je bil operiran na določenem organu, želi pri splošnem zdravniku dobiti predlog za oceno telesne okvare, da ga bo predložil invalidski komisiji. Zdravnik izpolni Obrazec 3 in priloži dokumentacijo iz bolnišnice. Katero storitev lahko zdravnik beleži v breme ZZZS? </w:t>
      </w:r>
    </w:p>
    <w:p w14:paraId="294C757B"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7543B870"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Priprave Obrazca 3</w:t>
      </w:r>
      <w:r w:rsidR="00C77E90" w:rsidRPr="0078121D">
        <w:rPr>
          <w:rFonts w:ascii="Helvetica" w:hAnsi="Helvetica" w:cs="Helvetica"/>
          <w:color w:val="000000"/>
          <w:sz w:val="20"/>
          <w:szCs w:val="20"/>
        </w:rPr>
        <w:t>,</w:t>
      </w:r>
      <w:r w:rsidRPr="0078121D">
        <w:rPr>
          <w:rFonts w:ascii="Helvetica" w:hAnsi="Helvetica" w:cs="Helvetica"/>
          <w:color w:val="000000"/>
          <w:sz w:val="20"/>
          <w:szCs w:val="20"/>
        </w:rPr>
        <w:t xml:space="preserve"> </w:t>
      </w:r>
      <w:r w:rsidR="00C77E90" w:rsidRPr="0078121D">
        <w:rPr>
          <w:rFonts w:ascii="Helvetica" w:hAnsi="Helvetica" w:cs="Helvetica"/>
          <w:color w:val="000000"/>
          <w:sz w:val="20"/>
          <w:szCs w:val="20"/>
        </w:rPr>
        <w:t xml:space="preserve">ki se nanaša na oceno telesne okvare ali dodatka za pomoč in postrežbo </w:t>
      </w:r>
      <w:r w:rsidRPr="0078121D">
        <w:rPr>
          <w:rFonts w:ascii="Helvetica" w:hAnsi="Helvetica" w:cs="Helvetica"/>
          <w:color w:val="000000"/>
          <w:sz w:val="20"/>
          <w:szCs w:val="20"/>
        </w:rPr>
        <w:t>na zahtevo zavarovane osebe, ni mogoče obračunati v breme ZZZS. Plačnik storitve je zavarovana oseba.</w:t>
      </w:r>
    </w:p>
    <w:p w14:paraId="420788D7"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3619662A"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8</w:t>
      </w:r>
      <w:r w:rsidRPr="0078121D">
        <w:rPr>
          <w:rFonts w:ascii="Helvetica" w:hAnsi="Helvetica" w:cs="Helvetica"/>
          <w:b/>
          <w:bCs/>
          <w:color w:val="000000"/>
          <w:sz w:val="20"/>
          <w:szCs w:val="20"/>
        </w:rPr>
        <w:t xml:space="preserve"> (10/192) Ali so pravice pacientov pri vseh poškodbah glede na vrsto nastanka enake (izven dela, na delu, otroci, upokojenci, prometne nesreče po tuji krivdi</w:t>
      </w:r>
      <w:r w:rsidR="00C77E90" w:rsidRPr="0078121D">
        <w:rPr>
          <w:rFonts w:ascii="Helvetica" w:hAnsi="Helvetica" w:cs="Helvetica"/>
          <w:b/>
          <w:bCs/>
          <w:color w:val="000000"/>
          <w:sz w:val="20"/>
          <w:szCs w:val="20"/>
        </w:rPr>
        <w:t xml:space="preserve"> .</w:t>
      </w:r>
      <w:r w:rsidRPr="0078121D">
        <w:rPr>
          <w:rFonts w:ascii="Helvetica" w:hAnsi="Helvetica" w:cs="Helvetica"/>
          <w:b/>
          <w:bCs/>
          <w:color w:val="000000"/>
          <w:sz w:val="20"/>
          <w:szCs w:val="20"/>
        </w:rPr>
        <w:t>..)?</w:t>
      </w:r>
    </w:p>
    <w:p w14:paraId="07712CBB"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1BCDC2C0"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 xml:space="preserve">Vsi pacienti imajo pravico do enakega standarda obravnave, vendar je obseg pravic iz naslova obveznega zdravstvenega zavarovanja različen glede na status zavarovanih oseb, ki jih navajate. Te pravice so opredeljene v Zakonu o zdravstvenem varstvu in zdravstvenem zavarovanju in razčlenjene v Pravilih </w:t>
      </w:r>
      <w:r w:rsidR="008B5BB0" w:rsidRPr="0078121D">
        <w:rPr>
          <w:rFonts w:ascii="Helvetica" w:hAnsi="Helvetica" w:cs="Helvetica"/>
          <w:color w:val="000000"/>
          <w:sz w:val="20"/>
          <w:szCs w:val="20"/>
        </w:rPr>
        <w:t>OZZ</w:t>
      </w:r>
      <w:r w:rsidRPr="0078121D">
        <w:rPr>
          <w:rFonts w:ascii="Helvetica" w:hAnsi="Helvetica" w:cs="Helvetica"/>
          <w:color w:val="000000"/>
          <w:sz w:val="20"/>
          <w:szCs w:val="20"/>
        </w:rPr>
        <w:t>. Na tej osnovi se zaračunava delež obveznega in prostovoljnega zavarovanja.</w:t>
      </w:r>
    </w:p>
    <w:p w14:paraId="3FB4F7CC"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1C9321DB"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9</w:t>
      </w:r>
      <w:r w:rsidRPr="0078121D">
        <w:rPr>
          <w:rFonts w:ascii="Helvetica" w:hAnsi="Helvetica" w:cs="Helvetica"/>
          <w:b/>
          <w:bCs/>
          <w:color w:val="000000"/>
          <w:sz w:val="20"/>
          <w:szCs w:val="20"/>
        </w:rPr>
        <w:t xml:space="preserve"> (10/218) Katere šifre storitev se lahko beležijo pri hišnih obiskih in </w:t>
      </w:r>
      <w:r w:rsidR="00083B73" w:rsidRPr="0078121D">
        <w:rPr>
          <w:rFonts w:ascii="Helvetica" w:hAnsi="Helvetica" w:cs="Helvetica"/>
          <w:b/>
          <w:bCs/>
          <w:color w:val="000000"/>
          <w:sz w:val="20"/>
          <w:szCs w:val="20"/>
        </w:rPr>
        <w:t xml:space="preserve">kolikšen </w:t>
      </w:r>
      <w:r w:rsidRPr="0078121D">
        <w:rPr>
          <w:rFonts w:ascii="Helvetica" w:hAnsi="Helvetica" w:cs="Helvetica"/>
          <w:b/>
          <w:bCs/>
          <w:color w:val="000000"/>
          <w:sz w:val="20"/>
          <w:szCs w:val="20"/>
        </w:rPr>
        <w:t>je odstotek doplačila zavarovane osebe oz. delež prostovoljnega zdravstvenega zavarovanja pri teh storitvah</w:t>
      </w:r>
      <w:r w:rsidR="00083B73" w:rsidRPr="0078121D">
        <w:rPr>
          <w:rFonts w:ascii="Helvetica" w:hAnsi="Helvetica" w:cs="Helvetica"/>
          <w:b/>
          <w:bCs/>
          <w:color w:val="000000"/>
          <w:sz w:val="20"/>
          <w:szCs w:val="20"/>
        </w:rPr>
        <w:t>?</w:t>
      </w:r>
    </w:p>
    <w:p w14:paraId="538692BE"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6CB86819"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 xml:space="preserve">Za beleženje zdravljenja na domu se uporabljata šifri </w:t>
      </w:r>
      <w:r w:rsidR="00083B73" w:rsidRPr="0078121D">
        <w:rPr>
          <w:rFonts w:ascii="Helvetica" w:hAnsi="Helvetica" w:cs="Helvetica"/>
          <w:color w:val="000000"/>
          <w:sz w:val="20"/>
          <w:szCs w:val="20"/>
        </w:rPr>
        <w:t>h</w:t>
      </w:r>
      <w:r w:rsidRPr="0078121D">
        <w:rPr>
          <w:rFonts w:ascii="Helvetica" w:hAnsi="Helvetica" w:cs="Helvetica"/>
          <w:color w:val="000000"/>
          <w:sz w:val="20"/>
          <w:szCs w:val="20"/>
        </w:rPr>
        <w:t xml:space="preserve">išni obisk (K0040) ali </w:t>
      </w:r>
      <w:r w:rsidR="00083B73" w:rsidRPr="0078121D">
        <w:rPr>
          <w:rFonts w:ascii="Helvetica" w:hAnsi="Helvetica" w:cs="Helvetica"/>
          <w:color w:val="000000"/>
          <w:sz w:val="20"/>
          <w:szCs w:val="20"/>
        </w:rPr>
        <w:t>p</w:t>
      </w:r>
      <w:r w:rsidRPr="0078121D">
        <w:rPr>
          <w:rFonts w:ascii="Helvetica" w:hAnsi="Helvetica" w:cs="Helvetica"/>
          <w:color w:val="000000"/>
          <w:sz w:val="20"/>
          <w:szCs w:val="20"/>
        </w:rPr>
        <w:t>aliativni hišni obisk (K0041). Kadar zdravnik pri hišnem obisku opravi tudi poseg, se ta lahko beleži poleg obeh šifer za hišni obisk. Po Zakonu o zdravstvenem varstvu in zdravstvenem zavarovanju je plačilo zdravljenja na domu v celoti v breme ZZZS.</w:t>
      </w:r>
    </w:p>
    <w:p w14:paraId="797E888E"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0649AAFF"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10</w:t>
      </w:r>
      <w:r w:rsidRPr="0078121D">
        <w:rPr>
          <w:rFonts w:ascii="Helvetica" w:hAnsi="Helvetica" w:cs="Helvetica"/>
          <w:b/>
          <w:bCs/>
          <w:color w:val="000000"/>
          <w:sz w:val="20"/>
          <w:szCs w:val="20"/>
        </w:rPr>
        <w:t xml:space="preserve"> (17/466) Ali se pri opravljanju preventivnega pregleda lahko uporabijo </w:t>
      </w:r>
      <w:r w:rsidR="00F26DAE" w:rsidRPr="0078121D">
        <w:rPr>
          <w:rFonts w:ascii="Helvetica" w:hAnsi="Helvetica" w:cs="Helvetica"/>
          <w:b/>
          <w:bCs/>
          <w:color w:val="000000"/>
          <w:sz w:val="20"/>
          <w:szCs w:val="20"/>
        </w:rPr>
        <w:t>predhodno opravljene preiskave</w:t>
      </w:r>
      <w:r w:rsidRPr="0078121D">
        <w:rPr>
          <w:rFonts w:ascii="Helvetica" w:hAnsi="Helvetica" w:cs="Helvetica"/>
          <w:b/>
          <w:bCs/>
          <w:color w:val="000000"/>
          <w:sz w:val="20"/>
          <w:szCs w:val="20"/>
        </w:rPr>
        <w:t xml:space="preserve"> in analize, ki so bili slučajno ali iz drugega razloga opravljeni znotraj treh mesecev od datuma opravljanja preventivnega pregleda. </w:t>
      </w:r>
    </w:p>
    <w:p w14:paraId="5331B268" w14:textId="77777777" w:rsidR="006C165B" w:rsidRPr="0078121D" w:rsidRDefault="006C165B" w:rsidP="0078121D">
      <w:pPr>
        <w:autoSpaceDE w:val="0"/>
        <w:autoSpaceDN w:val="0"/>
        <w:adjustRightInd w:val="0"/>
        <w:spacing w:after="0" w:line="240" w:lineRule="auto"/>
        <w:jc w:val="both"/>
        <w:rPr>
          <w:rFonts w:ascii="Helvetica" w:hAnsi="Helvetica" w:cs="Helvetica"/>
          <w:b/>
          <w:bCs/>
          <w:color w:val="000000"/>
          <w:sz w:val="20"/>
          <w:szCs w:val="20"/>
        </w:rPr>
      </w:pPr>
    </w:p>
    <w:p w14:paraId="34961B58"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 xml:space="preserve">Strokovni napotki za preventivne preglede so podani v </w:t>
      </w:r>
      <w:r w:rsidR="00A972E9" w:rsidRPr="0078121D">
        <w:rPr>
          <w:rFonts w:ascii="Helvetica" w:hAnsi="Helvetica" w:cs="Helvetica"/>
          <w:color w:val="000000"/>
          <w:sz w:val="20"/>
          <w:szCs w:val="20"/>
        </w:rPr>
        <w:t>Pravilniku</w:t>
      </w:r>
      <w:r w:rsidRPr="0078121D">
        <w:rPr>
          <w:rFonts w:ascii="Helvetica" w:hAnsi="Helvetica" w:cs="Helvetica"/>
          <w:color w:val="000000"/>
          <w:sz w:val="20"/>
          <w:szCs w:val="20"/>
        </w:rPr>
        <w:t>. Menimo, da v strukturi preventivnega pregleda ne sme manjkati nobena sestavina (noben predpisan</w:t>
      </w:r>
      <w:r w:rsidR="00F26DAE" w:rsidRPr="0078121D">
        <w:rPr>
          <w:rFonts w:ascii="Helvetica" w:hAnsi="Helvetica" w:cs="Helvetica"/>
          <w:color w:val="000000"/>
          <w:sz w:val="20"/>
          <w:szCs w:val="20"/>
        </w:rPr>
        <w:t>a preiskava</w:t>
      </w:r>
      <w:r w:rsidRPr="0078121D">
        <w:rPr>
          <w:rFonts w:ascii="Helvetica" w:hAnsi="Helvetica" w:cs="Helvetica"/>
          <w:color w:val="000000"/>
          <w:sz w:val="20"/>
          <w:szCs w:val="20"/>
        </w:rPr>
        <w:t xml:space="preserve">). Vsak od teh </w:t>
      </w:r>
      <w:r w:rsidR="00F26DAE" w:rsidRPr="0078121D">
        <w:rPr>
          <w:rFonts w:ascii="Helvetica" w:hAnsi="Helvetica" w:cs="Helvetica"/>
          <w:color w:val="000000"/>
          <w:sz w:val="20"/>
          <w:szCs w:val="20"/>
        </w:rPr>
        <w:t>ugotovitev</w:t>
      </w:r>
      <w:r w:rsidRPr="0078121D">
        <w:rPr>
          <w:rFonts w:ascii="Helvetica" w:hAnsi="Helvetica" w:cs="Helvetica"/>
          <w:color w:val="000000"/>
          <w:sz w:val="20"/>
          <w:szCs w:val="20"/>
        </w:rPr>
        <w:t xml:space="preserve"> mo</w:t>
      </w:r>
      <w:r w:rsidR="001755F0" w:rsidRPr="0078121D">
        <w:rPr>
          <w:rFonts w:ascii="Helvetica" w:hAnsi="Helvetica" w:cs="Helvetica"/>
          <w:color w:val="000000"/>
          <w:sz w:val="20"/>
          <w:szCs w:val="20"/>
        </w:rPr>
        <w:t>ra biti dosegljiv v zdravstveni dokumentaciji pacient</w:t>
      </w:r>
      <w:r w:rsidRPr="0078121D">
        <w:rPr>
          <w:rFonts w:ascii="Helvetica" w:hAnsi="Helvetica" w:cs="Helvetica"/>
          <w:color w:val="000000"/>
          <w:sz w:val="20"/>
          <w:szCs w:val="20"/>
        </w:rPr>
        <w:t>a. Tri mesece star</w:t>
      </w:r>
      <w:r w:rsidR="00F26DAE" w:rsidRPr="0078121D">
        <w:rPr>
          <w:rFonts w:ascii="Helvetica" w:hAnsi="Helvetica" w:cs="Helvetica"/>
          <w:color w:val="000000"/>
          <w:sz w:val="20"/>
          <w:szCs w:val="20"/>
        </w:rPr>
        <w:t>e</w:t>
      </w:r>
      <w:r w:rsidRPr="0078121D">
        <w:rPr>
          <w:rFonts w:ascii="Helvetica" w:hAnsi="Helvetica" w:cs="Helvetica"/>
          <w:color w:val="000000"/>
          <w:sz w:val="20"/>
          <w:szCs w:val="20"/>
        </w:rPr>
        <w:t xml:space="preserve"> </w:t>
      </w:r>
      <w:r w:rsidR="00F26DAE" w:rsidRPr="0078121D">
        <w:rPr>
          <w:rFonts w:ascii="Helvetica" w:hAnsi="Helvetica" w:cs="Helvetica"/>
          <w:color w:val="000000"/>
          <w:sz w:val="20"/>
          <w:szCs w:val="20"/>
        </w:rPr>
        <w:t>ugotovitve</w:t>
      </w:r>
      <w:r w:rsidRPr="0078121D">
        <w:rPr>
          <w:rFonts w:ascii="Helvetica" w:hAnsi="Helvetica" w:cs="Helvetica"/>
          <w:color w:val="000000"/>
          <w:sz w:val="20"/>
          <w:szCs w:val="20"/>
        </w:rPr>
        <w:t xml:space="preserve"> za potrebe preventivnega pregleda še vedno ustreza</w:t>
      </w:r>
      <w:r w:rsidR="00F26DAE" w:rsidRPr="0078121D">
        <w:rPr>
          <w:rFonts w:ascii="Helvetica" w:hAnsi="Helvetica" w:cs="Helvetica"/>
          <w:color w:val="000000"/>
          <w:sz w:val="20"/>
          <w:szCs w:val="20"/>
        </w:rPr>
        <w:t>jo</w:t>
      </w:r>
      <w:r w:rsidRPr="0078121D">
        <w:rPr>
          <w:rFonts w:ascii="Helvetica" w:hAnsi="Helvetica" w:cs="Helvetica"/>
          <w:color w:val="000000"/>
          <w:sz w:val="20"/>
          <w:szCs w:val="20"/>
        </w:rPr>
        <w:t xml:space="preserve">, če je iz </w:t>
      </w:r>
      <w:r w:rsidR="00F26DAE" w:rsidRPr="0078121D">
        <w:rPr>
          <w:rFonts w:ascii="Helvetica" w:hAnsi="Helvetica" w:cs="Helvetica"/>
          <w:color w:val="000000"/>
          <w:sz w:val="20"/>
          <w:szCs w:val="20"/>
        </w:rPr>
        <w:t>zdravstvene</w:t>
      </w:r>
      <w:r w:rsidRPr="0078121D">
        <w:rPr>
          <w:rFonts w:ascii="Helvetica" w:hAnsi="Helvetica" w:cs="Helvetica"/>
          <w:color w:val="000000"/>
          <w:sz w:val="20"/>
          <w:szCs w:val="20"/>
        </w:rPr>
        <w:t xml:space="preserve"> dokumentacije razvidno, da ni v tem intervalu prišlo do novega bolezenskega dogajanja, ki bi lahko vplivalo na rezultat konkretnega</w:t>
      </w:r>
      <w:r w:rsidR="00F26DAE" w:rsidRPr="0078121D">
        <w:rPr>
          <w:rFonts w:ascii="Helvetica" w:hAnsi="Helvetica" w:cs="Helvetica"/>
          <w:color w:val="000000"/>
          <w:sz w:val="20"/>
          <w:szCs w:val="20"/>
        </w:rPr>
        <w:t xml:space="preserve"> pregleda</w:t>
      </w:r>
      <w:r w:rsidRPr="0078121D">
        <w:rPr>
          <w:rFonts w:ascii="Helvetica" w:hAnsi="Helvetica" w:cs="Helvetica"/>
          <w:color w:val="000000"/>
          <w:sz w:val="20"/>
          <w:szCs w:val="20"/>
        </w:rPr>
        <w:t xml:space="preserve">. </w:t>
      </w:r>
    </w:p>
    <w:p w14:paraId="7DA3D775"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118D9134"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11</w:t>
      </w:r>
      <w:r w:rsidRPr="0078121D">
        <w:rPr>
          <w:rFonts w:ascii="Helvetica" w:hAnsi="Helvetica" w:cs="Helvetica"/>
          <w:b/>
          <w:bCs/>
          <w:color w:val="000000"/>
          <w:sz w:val="20"/>
          <w:szCs w:val="20"/>
        </w:rPr>
        <w:t xml:space="preserve"> (17/467) Kakšen oziroma v katerih primerih je pravilen način obračunavanja K0001? </w:t>
      </w:r>
    </w:p>
    <w:p w14:paraId="7F08285E"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77018BFE"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 xml:space="preserve">Obračun storitve </w:t>
      </w:r>
      <w:r w:rsidR="00083B73" w:rsidRPr="0078121D">
        <w:rPr>
          <w:rFonts w:ascii="Helvetica" w:hAnsi="Helvetica" w:cs="Helvetica"/>
          <w:color w:val="000000"/>
          <w:sz w:val="20"/>
          <w:szCs w:val="20"/>
        </w:rPr>
        <w:t>k</w:t>
      </w:r>
      <w:r w:rsidRPr="0078121D">
        <w:rPr>
          <w:rFonts w:ascii="Helvetica" w:hAnsi="Helvetica" w:cs="Helvetica"/>
          <w:color w:val="000000"/>
          <w:sz w:val="20"/>
          <w:szCs w:val="20"/>
        </w:rPr>
        <w:t>ratek obisk (K0001) je pojasnjen v dolgem opisu storitve v šifrantu 1</w:t>
      </w:r>
      <w:r w:rsidR="002F655C" w:rsidRPr="0078121D">
        <w:rPr>
          <w:rFonts w:ascii="Helvetica" w:hAnsi="Helvetica" w:cs="Helvetica"/>
          <w:color w:val="000000"/>
          <w:sz w:val="20"/>
          <w:szCs w:val="20"/>
        </w:rPr>
        <w:t>5</w:t>
      </w:r>
      <w:r w:rsidRPr="0078121D">
        <w:rPr>
          <w:rFonts w:ascii="Helvetica" w:hAnsi="Helvetica" w:cs="Helvetica"/>
          <w:color w:val="000000"/>
          <w:sz w:val="20"/>
          <w:szCs w:val="20"/>
        </w:rPr>
        <w:t>.20</w:t>
      </w:r>
      <w:r w:rsidR="006C165B" w:rsidRPr="0078121D">
        <w:rPr>
          <w:rFonts w:ascii="Helvetica" w:hAnsi="Helvetica" w:cs="Helvetica"/>
          <w:color w:val="000000"/>
          <w:sz w:val="20"/>
          <w:szCs w:val="20"/>
        </w:rPr>
        <w:t>.</w:t>
      </w:r>
      <w:r w:rsidRPr="0078121D">
        <w:rPr>
          <w:rFonts w:ascii="Helvetica" w:hAnsi="Helvetica" w:cs="Helvetica"/>
          <w:color w:val="000000"/>
          <w:sz w:val="20"/>
          <w:szCs w:val="20"/>
        </w:rPr>
        <w:t xml:space="preserve"> Storitve v spl.</w:t>
      </w:r>
      <w:r w:rsidR="00C77E90" w:rsidRPr="0078121D">
        <w:rPr>
          <w:rFonts w:ascii="Helvetica" w:hAnsi="Helvetica" w:cs="Helvetica"/>
          <w:color w:val="000000"/>
          <w:sz w:val="20"/>
          <w:szCs w:val="20"/>
        </w:rPr>
        <w:t xml:space="preserve"> </w:t>
      </w:r>
      <w:r w:rsidRPr="0078121D">
        <w:rPr>
          <w:rFonts w:ascii="Helvetica" w:hAnsi="Helvetica" w:cs="Helvetica"/>
          <w:color w:val="000000"/>
          <w:sz w:val="20"/>
          <w:szCs w:val="20"/>
        </w:rPr>
        <w:t>amb., dispanzerjih za otroke in šolarje ter nujni medicinski pomoči</w:t>
      </w:r>
      <w:r w:rsidR="00083B73" w:rsidRPr="0078121D">
        <w:rPr>
          <w:rFonts w:ascii="Helvetica" w:hAnsi="Helvetica" w:cs="Helvetica"/>
          <w:color w:val="000000"/>
          <w:sz w:val="20"/>
          <w:szCs w:val="20"/>
        </w:rPr>
        <w:t>.</w:t>
      </w:r>
      <w:r w:rsidRPr="0078121D">
        <w:rPr>
          <w:rFonts w:ascii="Helvetica" w:hAnsi="Helvetica" w:cs="Helvetica"/>
          <w:color w:val="000000"/>
          <w:sz w:val="20"/>
          <w:szCs w:val="20"/>
        </w:rPr>
        <w:t xml:space="preserve">   </w:t>
      </w:r>
    </w:p>
    <w:p w14:paraId="11647434" w14:textId="77777777" w:rsidR="006E5A10" w:rsidRPr="0078121D" w:rsidRDefault="006E5A10" w:rsidP="0078121D">
      <w:pPr>
        <w:autoSpaceDE w:val="0"/>
        <w:autoSpaceDN w:val="0"/>
        <w:adjustRightInd w:val="0"/>
        <w:spacing w:after="0" w:line="240" w:lineRule="auto"/>
        <w:jc w:val="both"/>
        <w:rPr>
          <w:rFonts w:ascii="Helvetica" w:hAnsi="Helvetica" w:cs="Helvetica"/>
          <w:bCs/>
          <w:color w:val="000000"/>
          <w:sz w:val="20"/>
          <w:szCs w:val="20"/>
        </w:rPr>
      </w:pPr>
      <w:r w:rsidRPr="0078121D">
        <w:rPr>
          <w:rFonts w:ascii="Helvetica" w:hAnsi="Helvetica" w:cs="Helvetica"/>
          <w:color w:val="000000"/>
          <w:sz w:val="20"/>
          <w:szCs w:val="20"/>
        </w:rPr>
        <w:t>Za posvetovanje med zdravniki, dajanje informacij in svetovanja, ki niso strokovn</w:t>
      </w:r>
      <w:r w:rsidR="00C77E90" w:rsidRPr="0078121D">
        <w:rPr>
          <w:rFonts w:ascii="Helvetica" w:hAnsi="Helvetica" w:cs="Helvetica"/>
          <w:color w:val="000000"/>
          <w:sz w:val="20"/>
          <w:szCs w:val="20"/>
        </w:rPr>
        <w:t>e</w:t>
      </w:r>
      <w:r w:rsidRPr="0078121D">
        <w:rPr>
          <w:rFonts w:ascii="Helvetica" w:hAnsi="Helvetica" w:cs="Helvetica"/>
          <w:color w:val="000000"/>
          <w:sz w:val="20"/>
          <w:szCs w:val="20"/>
        </w:rPr>
        <w:t xml:space="preserve"> medicinske narave, ni možno obračunati K0001. </w:t>
      </w:r>
      <w:r w:rsidRPr="0078121D">
        <w:rPr>
          <w:rFonts w:ascii="Helvetica" w:hAnsi="Helvetica" w:cs="Helvetica"/>
          <w:bCs/>
          <w:color w:val="000000"/>
          <w:sz w:val="20"/>
          <w:szCs w:val="20"/>
        </w:rPr>
        <w:t xml:space="preserve">Obračun storitve temelji na medicinski dokumentaciji o opravljeni storitvi.  </w:t>
      </w:r>
    </w:p>
    <w:p w14:paraId="55CABC24" w14:textId="77777777" w:rsidR="006E5A10" w:rsidRPr="0078121D" w:rsidRDefault="006E5A10" w:rsidP="0078121D">
      <w:pPr>
        <w:autoSpaceDE w:val="0"/>
        <w:autoSpaceDN w:val="0"/>
        <w:adjustRightInd w:val="0"/>
        <w:spacing w:after="0" w:line="240" w:lineRule="auto"/>
        <w:jc w:val="both"/>
        <w:rPr>
          <w:rFonts w:ascii="Helvetica" w:hAnsi="Helvetica" w:cs="Helvetica"/>
          <w:b/>
          <w:color w:val="000000"/>
          <w:sz w:val="20"/>
          <w:szCs w:val="20"/>
        </w:rPr>
      </w:pPr>
    </w:p>
    <w:p w14:paraId="5DA09555"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12</w:t>
      </w:r>
      <w:r w:rsidRPr="0078121D">
        <w:rPr>
          <w:rFonts w:ascii="Helvetica" w:hAnsi="Helvetica" w:cs="Helvetica"/>
          <w:b/>
          <w:bCs/>
          <w:color w:val="000000"/>
          <w:sz w:val="20"/>
          <w:szCs w:val="20"/>
        </w:rPr>
        <w:t xml:space="preserve"> (18/510) Sem izbrani zdravnik pacienta</w:t>
      </w:r>
      <w:r w:rsidR="00C77E90" w:rsidRPr="0078121D">
        <w:rPr>
          <w:rFonts w:ascii="Helvetica" w:hAnsi="Helvetica" w:cs="Helvetica"/>
          <w:b/>
          <w:bCs/>
          <w:color w:val="000000"/>
          <w:sz w:val="20"/>
          <w:szCs w:val="20"/>
        </w:rPr>
        <w:t>,</w:t>
      </w:r>
      <w:r w:rsidRPr="0078121D">
        <w:rPr>
          <w:rFonts w:ascii="Helvetica" w:hAnsi="Helvetica" w:cs="Helvetica"/>
          <w:b/>
          <w:bCs/>
          <w:color w:val="000000"/>
          <w:sz w:val="20"/>
          <w:szCs w:val="20"/>
        </w:rPr>
        <w:t xml:space="preserve"> </w:t>
      </w:r>
      <w:r w:rsidR="00C77E90" w:rsidRPr="0078121D">
        <w:rPr>
          <w:rFonts w:ascii="Helvetica" w:hAnsi="Helvetica" w:cs="Helvetica"/>
          <w:b/>
          <w:bCs/>
          <w:color w:val="000000"/>
          <w:sz w:val="20"/>
          <w:szCs w:val="20"/>
        </w:rPr>
        <w:t xml:space="preserve">pri katerem </w:t>
      </w:r>
      <w:r w:rsidRPr="0078121D">
        <w:rPr>
          <w:rFonts w:ascii="Helvetica" w:hAnsi="Helvetica" w:cs="Helvetica"/>
          <w:b/>
          <w:bCs/>
          <w:color w:val="000000"/>
          <w:sz w:val="20"/>
          <w:szCs w:val="20"/>
        </w:rPr>
        <w:t>revmatolog in dermatolog sum</w:t>
      </w:r>
      <w:r w:rsidR="00C77E90" w:rsidRPr="0078121D">
        <w:rPr>
          <w:rFonts w:ascii="Helvetica" w:hAnsi="Helvetica" w:cs="Helvetica"/>
          <w:b/>
          <w:bCs/>
          <w:color w:val="000000"/>
          <w:sz w:val="20"/>
          <w:szCs w:val="20"/>
        </w:rPr>
        <w:t>ita, da ima</w:t>
      </w:r>
      <w:r w:rsidRPr="0078121D">
        <w:rPr>
          <w:rFonts w:ascii="Helvetica" w:hAnsi="Helvetica" w:cs="Helvetica"/>
          <w:b/>
          <w:bCs/>
          <w:color w:val="000000"/>
          <w:sz w:val="20"/>
          <w:szCs w:val="20"/>
        </w:rPr>
        <w:t xml:space="preserve"> na poklicno bolezen. V postopku rehabilitacije bi nujno potreboval mnenje Inštituta za medicino dela, prometa in športa. Vprašujem</w:t>
      </w:r>
      <w:r w:rsidR="00C77E90" w:rsidRPr="0078121D">
        <w:rPr>
          <w:rFonts w:ascii="Helvetica" w:hAnsi="Helvetica" w:cs="Helvetica"/>
          <w:b/>
          <w:bCs/>
          <w:color w:val="000000"/>
          <w:sz w:val="20"/>
          <w:szCs w:val="20"/>
        </w:rPr>
        <w:t>, ali</w:t>
      </w:r>
      <w:r w:rsidRPr="0078121D">
        <w:rPr>
          <w:rFonts w:ascii="Helvetica" w:hAnsi="Helvetica" w:cs="Helvetica"/>
          <w:b/>
          <w:bCs/>
          <w:color w:val="000000"/>
          <w:sz w:val="20"/>
          <w:szCs w:val="20"/>
        </w:rPr>
        <w:t xml:space="preserve"> </w:t>
      </w:r>
      <w:r w:rsidR="00C77E90" w:rsidRPr="0078121D">
        <w:rPr>
          <w:rFonts w:ascii="Helvetica" w:hAnsi="Helvetica" w:cs="Helvetica"/>
          <w:b/>
          <w:bCs/>
          <w:color w:val="000000"/>
          <w:sz w:val="20"/>
          <w:szCs w:val="20"/>
        </w:rPr>
        <w:t xml:space="preserve">navedeno storitev plača ZZZS, </w:t>
      </w:r>
      <w:r w:rsidRPr="0078121D">
        <w:rPr>
          <w:rFonts w:ascii="Helvetica" w:hAnsi="Helvetica" w:cs="Helvetica"/>
          <w:b/>
          <w:bCs/>
          <w:color w:val="000000"/>
          <w:sz w:val="20"/>
          <w:szCs w:val="20"/>
        </w:rPr>
        <w:t xml:space="preserve">in prosim za </w:t>
      </w:r>
      <w:r w:rsidR="00C77E90" w:rsidRPr="0078121D">
        <w:rPr>
          <w:rFonts w:ascii="Helvetica" w:hAnsi="Helvetica" w:cs="Helvetica"/>
          <w:b/>
          <w:bCs/>
          <w:color w:val="000000"/>
          <w:sz w:val="20"/>
          <w:szCs w:val="20"/>
        </w:rPr>
        <w:t xml:space="preserve">tako </w:t>
      </w:r>
      <w:r w:rsidRPr="0078121D">
        <w:rPr>
          <w:rFonts w:ascii="Helvetica" w:hAnsi="Helvetica" w:cs="Helvetica"/>
          <w:b/>
          <w:bCs/>
          <w:color w:val="000000"/>
          <w:sz w:val="20"/>
          <w:szCs w:val="20"/>
        </w:rPr>
        <w:t xml:space="preserve">možnost, ker mi je namreč poznano načelo naročnik je tudi plačnik storitve. </w:t>
      </w:r>
    </w:p>
    <w:p w14:paraId="748DB910"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7C019D2F"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V primeru potrjevanja poklicne bolezni pri vašem pacientu je plačnik storitve mnenja Inštituta za medicino dela, prometa in športa glede poklicne bolezni</w:t>
      </w:r>
      <w:r w:rsidR="00C77E90" w:rsidRPr="0078121D">
        <w:rPr>
          <w:rFonts w:ascii="Helvetica" w:hAnsi="Helvetica" w:cs="Helvetica"/>
          <w:color w:val="000000"/>
          <w:sz w:val="20"/>
          <w:szCs w:val="20"/>
        </w:rPr>
        <w:t xml:space="preserve"> delodajalec</w:t>
      </w:r>
      <w:r w:rsidRPr="0078121D">
        <w:rPr>
          <w:rFonts w:ascii="Helvetica" w:hAnsi="Helvetica" w:cs="Helvetica"/>
          <w:color w:val="000000"/>
          <w:sz w:val="20"/>
          <w:szCs w:val="20"/>
        </w:rPr>
        <w:t>.</w:t>
      </w:r>
    </w:p>
    <w:p w14:paraId="64F8165F"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1C7F35EC" w14:textId="77777777" w:rsidR="006C165B"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13</w:t>
      </w:r>
      <w:r w:rsidRPr="0078121D">
        <w:rPr>
          <w:rFonts w:ascii="Helvetica" w:hAnsi="Helvetica" w:cs="Helvetica"/>
          <w:b/>
          <w:bCs/>
          <w:color w:val="000000"/>
          <w:sz w:val="20"/>
          <w:szCs w:val="20"/>
        </w:rPr>
        <w:t xml:space="preserve"> (15/348) Ali sme zdravnik aplicirati zdravilo, ki ni registrirano v Sloveniji? Ali sme v takem primeru zaračunati hišni obisk? Ali sme naročiti aplikacijo takšnega zdravila patronažni službi? </w:t>
      </w:r>
    </w:p>
    <w:p w14:paraId="5744586E" w14:textId="77777777" w:rsidR="006C165B" w:rsidRPr="0078121D" w:rsidRDefault="006C165B" w:rsidP="0078121D">
      <w:pPr>
        <w:autoSpaceDE w:val="0"/>
        <w:autoSpaceDN w:val="0"/>
        <w:adjustRightInd w:val="0"/>
        <w:spacing w:after="0" w:line="240" w:lineRule="auto"/>
        <w:jc w:val="both"/>
        <w:rPr>
          <w:rFonts w:ascii="Helvetica" w:hAnsi="Helvetica" w:cs="Helvetica"/>
          <w:b/>
          <w:bCs/>
          <w:color w:val="000000"/>
          <w:sz w:val="20"/>
          <w:szCs w:val="20"/>
        </w:rPr>
      </w:pPr>
    </w:p>
    <w:p w14:paraId="7401488D"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Zdravila, ki niso registrirana v Sloveniji oziroma nimajo izredenega dovoljenja za uvoz, se v Sloveniji ne smejo uporabljati. To pomeni, da jih ni mogoče uporabljati pri zdravljenju. Iz tega sledi, da obračun hišnega obiska in naročilo aplikacije takšnega zdravila patronažni službi ni</w:t>
      </w:r>
      <w:r w:rsidR="00C77E90" w:rsidRPr="0078121D">
        <w:rPr>
          <w:rFonts w:ascii="Helvetica" w:hAnsi="Helvetica" w:cs="Helvetica"/>
          <w:color w:val="000000"/>
          <w:sz w:val="20"/>
          <w:szCs w:val="20"/>
        </w:rPr>
        <w:t>sta</w:t>
      </w:r>
      <w:r w:rsidRPr="0078121D">
        <w:rPr>
          <w:rFonts w:ascii="Helvetica" w:hAnsi="Helvetica" w:cs="Helvetica"/>
          <w:color w:val="000000"/>
          <w:sz w:val="20"/>
          <w:szCs w:val="20"/>
        </w:rPr>
        <w:t xml:space="preserve"> dovoljen</w:t>
      </w:r>
      <w:r w:rsidR="00C77E90" w:rsidRPr="0078121D">
        <w:rPr>
          <w:rFonts w:ascii="Helvetica" w:hAnsi="Helvetica" w:cs="Helvetica"/>
          <w:color w:val="000000"/>
          <w:sz w:val="20"/>
          <w:szCs w:val="20"/>
        </w:rPr>
        <w:t>a</w:t>
      </w:r>
      <w:r w:rsidRPr="0078121D">
        <w:rPr>
          <w:rFonts w:ascii="Helvetica" w:hAnsi="Helvetica" w:cs="Helvetica"/>
          <w:color w:val="000000"/>
          <w:sz w:val="20"/>
          <w:szCs w:val="20"/>
        </w:rPr>
        <w:t xml:space="preserve">. </w:t>
      </w:r>
    </w:p>
    <w:p w14:paraId="70494C32"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46FD077C"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14</w:t>
      </w:r>
      <w:r w:rsidRPr="0078121D">
        <w:rPr>
          <w:rFonts w:ascii="Helvetica" w:hAnsi="Helvetica" w:cs="Helvetica"/>
          <w:b/>
          <w:bCs/>
          <w:color w:val="000000"/>
          <w:sz w:val="20"/>
          <w:szCs w:val="20"/>
        </w:rPr>
        <w:t xml:space="preserve"> Osebna zdravnica je pacientko napotila k specialistu ortopedu. Ta sedaj zahteva, naj osebna zdravnica pacientko pošlje še na test HLA B27 in mu dostavi rezultate. Izključiti namreč želi morebitno revmatološko obolenje</w:t>
      </w:r>
      <w:r w:rsidR="00C77E90" w:rsidRPr="0078121D">
        <w:rPr>
          <w:rFonts w:ascii="Helvetica" w:hAnsi="Helvetica" w:cs="Helvetica"/>
          <w:b/>
          <w:bCs/>
          <w:color w:val="000000"/>
          <w:sz w:val="20"/>
          <w:szCs w:val="20"/>
        </w:rPr>
        <w:t>,</w:t>
      </w:r>
      <w:r w:rsidRPr="0078121D">
        <w:rPr>
          <w:rFonts w:ascii="Helvetica" w:hAnsi="Helvetica" w:cs="Helvetica"/>
          <w:b/>
          <w:bCs/>
          <w:color w:val="000000"/>
          <w:sz w:val="20"/>
          <w:szCs w:val="20"/>
        </w:rPr>
        <w:t xml:space="preserve"> preden sam začne zdravljenje. Ali specialist ortoped lahko osebni zdravnici postavi takšno zahtevo?</w:t>
      </w:r>
    </w:p>
    <w:p w14:paraId="7414FA7C"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p>
    <w:p w14:paraId="63DA4A1A"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Zahteva napotnega specialista glede dodatnih laboratorijskih preiskav, ki naj jih izvede izbrani osebni zdravnik</w:t>
      </w:r>
      <w:r w:rsidR="00C77E90" w:rsidRPr="0078121D">
        <w:rPr>
          <w:rFonts w:ascii="Helvetica" w:hAnsi="Helvetica" w:cs="Helvetica"/>
          <w:color w:val="000000"/>
          <w:sz w:val="20"/>
          <w:szCs w:val="20"/>
        </w:rPr>
        <w:t>,</w:t>
      </w:r>
      <w:r w:rsidRPr="0078121D">
        <w:rPr>
          <w:rFonts w:ascii="Helvetica" w:hAnsi="Helvetica" w:cs="Helvetica"/>
          <w:color w:val="000000"/>
          <w:sz w:val="20"/>
          <w:szCs w:val="20"/>
        </w:rPr>
        <w:t xml:space="preserve"> je neutemeljena. Osebni zdravnik lahko izda napotnico s pooblastili za obravnavo pri zdravniku specialistu, ko opravi vse utemeljene laboratorijske, rentgenske in druge diagnostične preiskave, ki so opredeljene za primarno raven. V</w:t>
      </w:r>
      <w:r w:rsidR="00DC0E68">
        <w:rPr>
          <w:rFonts w:ascii="Helvetica" w:hAnsi="Helvetica" w:cs="Helvetica"/>
          <w:color w:val="000000"/>
          <w:sz w:val="20"/>
          <w:szCs w:val="20"/>
        </w:rPr>
        <w:t xml:space="preserve"> Prilogi IVII</w:t>
      </w:r>
      <w:r w:rsidR="00985330" w:rsidRPr="0078121D">
        <w:rPr>
          <w:rFonts w:ascii="Helvetica" w:hAnsi="Helvetica" w:cs="Helvetica"/>
          <w:color w:val="000000"/>
          <w:sz w:val="20"/>
          <w:szCs w:val="20"/>
        </w:rPr>
        <w:t>/b SD</w:t>
      </w:r>
      <w:r w:rsidRPr="0078121D">
        <w:rPr>
          <w:rFonts w:ascii="Helvetica" w:hAnsi="Helvetica" w:cs="Helvetica"/>
          <w:color w:val="000000"/>
          <w:sz w:val="20"/>
          <w:szCs w:val="20"/>
        </w:rPr>
        <w:t xml:space="preserve"> je naveden seznam preiskav, ki naj jih opravi izbrani osebni zdravnik pred prvo nenujno napotitvijo k napotnemu specialistu, </w:t>
      </w:r>
      <w:r w:rsidR="003E4A85" w:rsidRPr="0078121D">
        <w:rPr>
          <w:rFonts w:ascii="Helvetica" w:hAnsi="Helvetica" w:cs="Helvetica"/>
          <w:color w:val="000000"/>
          <w:sz w:val="20"/>
          <w:szCs w:val="20"/>
        </w:rPr>
        <w:t xml:space="preserve">in </w:t>
      </w:r>
      <w:r w:rsidRPr="0078121D">
        <w:rPr>
          <w:rFonts w:ascii="Helvetica" w:hAnsi="Helvetica" w:cs="Helvetica"/>
          <w:color w:val="000000"/>
          <w:sz w:val="20"/>
          <w:szCs w:val="20"/>
        </w:rPr>
        <w:t xml:space="preserve">med njimi ni naštet test HLA B27. Napotni specialist je dolžan zavarovani osebi zagotoviti vse utemeljene in potrebne laboratorijske, rentgenske in druge preiskave ter vse terapevtske storitve, za katere ga je </w:t>
      </w:r>
      <w:r w:rsidR="00A744AD" w:rsidRPr="0078121D">
        <w:rPr>
          <w:rFonts w:ascii="Helvetica" w:hAnsi="Helvetica" w:cs="Helvetica"/>
          <w:color w:val="000000"/>
          <w:sz w:val="20"/>
          <w:szCs w:val="20"/>
        </w:rPr>
        <w:t xml:space="preserve">z napotnico </w:t>
      </w:r>
      <w:r w:rsidRPr="0078121D">
        <w:rPr>
          <w:rFonts w:ascii="Helvetica" w:hAnsi="Helvetica" w:cs="Helvetica"/>
          <w:color w:val="000000"/>
          <w:sz w:val="20"/>
          <w:szCs w:val="20"/>
        </w:rPr>
        <w:t xml:space="preserve">pooblastil osebni zdravnik. </w:t>
      </w:r>
    </w:p>
    <w:p w14:paraId="4859A661"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3250B666"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15</w:t>
      </w:r>
      <w:r w:rsidRPr="0078121D">
        <w:rPr>
          <w:rFonts w:ascii="Helvetica" w:hAnsi="Helvetica" w:cs="Helvetica"/>
          <w:b/>
          <w:bCs/>
          <w:color w:val="000000"/>
          <w:sz w:val="20"/>
          <w:szCs w:val="20"/>
        </w:rPr>
        <w:t xml:space="preserve"> Specialistka iz bolnišnične antikoagulantne ambulante, ki vodi zdravljenje pacienta z novimi </w:t>
      </w:r>
      <w:r w:rsidRPr="0078121D">
        <w:rPr>
          <w:rFonts w:ascii="Helvetica" w:hAnsi="Helvetica" w:cs="Helvetica"/>
          <w:b/>
          <w:color w:val="000000"/>
          <w:sz w:val="20"/>
          <w:szCs w:val="20"/>
        </w:rPr>
        <w:t>antikoagulantnimi zdravili</w:t>
      </w:r>
      <w:r w:rsidR="00A744AD" w:rsidRPr="0078121D">
        <w:rPr>
          <w:rFonts w:ascii="Helvetica" w:hAnsi="Helvetica" w:cs="Helvetica"/>
          <w:b/>
          <w:color w:val="000000"/>
          <w:sz w:val="20"/>
          <w:szCs w:val="20"/>
        </w:rPr>
        <w:t>,</w:t>
      </w:r>
      <w:r w:rsidRPr="0078121D">
        <w:rPr>
          <w:rFonts w:ascii="Helvetica" w:hAnsi="Helvetica" w:cs="Helvetica"/>
          <w:color w:val="000000"/>
          <w:sz w:val="20"/>
          <w:szCs w:val="20"/>
        </w:rPr>
        <w:t xml:space="preserve"> </w:t>
      </w:r>
      <w:r w:rsidRPr="0078121D">
        <w:rPr>
          <w:rFonts w:ascii="Helvetica" w:hAnsi="Helvetica" w:cs="Helvetica"/>
          <w:b/>
          <w:bCs/>
          <w:color w:val="000000"/>
          <w:sz w:val="20"/>
          <w:szCs w:val="20"/>
        </w:rPr>
        <w:t xml:space="preserve">naroči izbranemu zdravniku laboratorijske preiskave. Kdo je dolžan zagotoviti te </w:t>
      </w:r>
      <w:r w:rsidR="00F26DAE" w:rsidRPr="0078121D">
        <w:rPr>
          <w:rFonts w:ascii="Helvetica" w:hAnsi="Helvetica" w:cs="Helvetica"/>
          <w:b/>
          <w:bCs/>
          <w:color w:val="000000"/>
          <w:sz w:val="20"/>
          <w:szCs w:val="20"/>
        </w:rPr>
        <w:t>preiskave</w:t>
      </w:r>
      <w:r w:rsidRPr="0078121D">
        <w:rPr>
          <w:rFonts w:ascii="Helvetica" w:hAnsi="Helvetica" w:cs="Helvetica"/>
          <w:b/>
          <w:bCs/>
          <w:color w:val="000000"/>
          <w:sz w:val="20"/>
          <w:szCs w:val="20"/>
        </w:rPr>
        <w:t>?</w:t>
      </w:r>
      <w:r w:rsidRPr="0078121D">
        <w:rPr>
          <w:rFonts w:ascii="Helvetica" w:hAnsi="Helvetica" w:cs="Helvetica"/>
          <w:b/>
          <w:bCs/>
          <w:color w:val="000000"/>
          <w:sz w:val="20"/>
          <w:szCs w:val="20"/>
        </w:rPr>
        <w:br/>
        <w:t xml:space="preserve"> </w:t>
      </w:r>
    </w:p>
    <w:p w14:paraId="5D7234C1"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 xml:space="preserve">Vodenje antikoagulantnega zdravljenja z novimi antikoagulantnimi zdravili poteka v antikoagulantnih ambulantah. Priporočeni so kontrolni pregledi po uvedbi terapije in preiskave, ki jih je </w:t>
      </w:r>
      <w:r w:rsidR="00A744AD" w:rsidRPr="0078121D">
        <w:rPr>
          <w:rFonts w:ascii="Helvetica" w:hAnsi="Helvetica" w:cs="Helvetica"/>
          <w:color w:val="000000"/>
          <w:sz w:val="20"/>
          <w:szCs w:val="20"/>
        </w:rPr>
        <w:t xml:space="preserve">treba </w:t>
      </w:r>
      <w:r w:rsidRPr="0078121D">
        <w:rPr>
          <w:rFonts w:ascii="Helvetica" w:hAnsi="Helvetica" w:cs="Helvetica"/>
          <w:color w:val="000000"/>
          <w:sz w:val="20"/>
          <w:szCs w:val="20"/>
        </w:rPr>
        <w:t>opraviti v sklopu pregleda (Priročnik za uporabo novih peroralnih antikoagulantnih zdravil v klinični praksi, 2012). Sredstva za laboratorijske storitve so vračunana v ceno storitev antikoagulantne ambulante. Izvajalec, ki laboratorijsko storitev za zavarovano osebo naroči</w:t>
      </w:r>
      <w:r w:rsidR="00A744AD" w:rsidRPr="0078121D">
        <w:rPr>
          <w:rFonts w:ascii="Helvetica" w:hAnsi="Helvetica" w:cs="Helvetica"/>
          <w:color w:val="000000"/>
          <w:sz w:val="20"/>
          <w:szCs w:val="20"/>
        </w:rPr>
        <w:t>,</w:t>
      </w:r>
      <w:r w:rsidRPr="0078121D">
        <w:rPr>
          <w:rFonts w:ascii="Helvetica" w:hAnsi="Helvetica" w:cs="Helvetica"/>
          <w:color w:val="000000"/>
          <w:sz w:val="20"/>
          <w:szCs w:val="20"/>
        </w:rPr>
        <w:t xml:space="preserve"> je tudi plačnik te storitve. Izbrani osebni zdravnik pred prvo napotitvijo opravi preiskav</w:t>
      </w:r>
      <w:r w:rsidR="00DC0E68">
        <w:rPr>
          <w:rFonts w:ascii="Helvetica" w:hAnsi="Helvetica" w:cs="Helvetica"/>
          <w:color w:val="000000"/>
          <w:sz w:val="20"/>
          <w:szCs w:val="20"/>
        </w:rPr>
        <w:t>e, ki so predvidene v Prilogi VII</w:t>
      </w:r>
      <w:r w:rsidRPr="0078121D">
        <w:rPr>
          <w:rFonts w:ascii="Helvetica" w:hAnsi="Helvetica" w:cs="Helvetica"/>
          <w:color w:val="000000"/>
          <w:sz w:val="20"/>
          <w:szCs w:val="20"/>
        </w:rPr>
        <w:t xml:space="preserve">/b, napotni specialist v antikoagulantni ambulanti pa dodatne preiskave, ki jih potrebuje za obravnavo ob prvem in kontrolnih pregledih.  </w:t>
      </w:r>
    </w:p>
    <w:p w14:paraId="015EB7D1"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29BE8F64" w14:textId="77777777" w:rsidR="006E5A1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16</w:t>
      </w:r>
      <w:r w:rsidRPr="0078121D">
        <w:rPr>
          <w:rFonts w:ascii="Helvetica" w:hAnsi="Helvetica" w:cs="Helvetica"/>
          <w:b/>
          <w:bCs/>
          <w:color w:val="000000"/>
          <w:sz w:val="20"/>
          <w:szCs w:val="20"/>
        </w:rPr>
        <w:t xml:space="preserve"> Glede na Navodila za izvajanje Programa cepljenja in zaščite z zdravili imajo pacienti pod določenimi pogoji pravico do cepljenja (</w:t>
      </w:r>
      <w:r w:rsidR="00013514" w:rsidRPr="0078121D">
        <w:rPr>
          <w:rFonts w:ascii="Helvetica" w:hAnsi="Helvetica" w:cs="Helvetica"/>
          <w:b/>
          <w:bCs/>
          <w:color w:val="000000"/>
          <w:sz w:val="20"/>
          <w:szCs w:val="20"/>
        </w:rPr>
        <w:t>h</w:t>
      </w:r>
      <w:r w:rsidRPr="0078121D">
        <w:rPr>
          <w:rFonts w:ascii="Helvetica" w:hAnsi="Helvetica" w:cs="Helvetica"/>
          <w:b/>
          <w:bCs/>
          <w:color w:val="000000"/>
          <w:sz w:val="20"/>
          <w:szCs w:val="20"/>
        </w:rPr>
        <w:t xml:space="preserve">epatitis A in B, </w:t>
      </w:r>
      <w:r w:rsidR="00013514" w:rsidRPr="0078121D">
        <w:rPr>
          <w:rFonts w:ascii="Helvetica" w:hAnsi="Helvetica" w:cs="Helvetica"/>
          <w:b/>
          <w:bCs/>
          <w:color w:val="000000"/>
          <w:sz w:val="20"/>
          <w:szCs w:val="20"/>
        </w:rPr>
        <w:t>p</w:t>
      </w:r>
      <w:r w:rsidRPr="0078121D">
        <w:rPr>
          <w:rFonts w:ascii="Helvetica" w:hAnsi="Helvetica" w:cs="Helvetica"/>
          <w:b/>
          <w:bCs/>
          <w:color w:val="000000"/>
          <w:sz w:val="20"/>
          <w:szCs w:val="20"/>
        </w:rPr>
        <w:t xml:space="preserve">nevmokok) proti nekaterim boleznim na stroške ZZZS. Kako obračunati takšna cepiva? </w:t>
      </w:r>
    </w:p>
    <w:p w14:paraId="0E8FA73B" w14:textId="77777777" w:rsidR="003F4D50" w:rsidRPr="0078121D" w:rsidRDefault="003F4D50" w:rsidP="0078121D">
      <w:pPr>
        <w:autoSpaceDE w:val="0"/>
        <w:autoSpaceDN w:val="0"/>
        <w:adjustRightInd w:val="0"/>
        <w:spacing w:after="0" w:line="240" w:lineRule="auto"/>
        <w:jc w:val="both"/>
        <w:rPr>
          <w:rFonts w:ascii="Helvetica" w:hAnsi="Helvetica" w:cs="Helvetica"/>
          <w:b/>
          <w:bCs/>
          <w:color w:val="000000"/>
          <w:sz w:val="20"/>
          <w:szCs w:val="20"/>
        </w:rPr>
      </w:pPr>
    </w:p>
    <w:p w14:paraId="380F2E61"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r w:rsidRPr="0078121D">
        <w:rPr>
          <w:rFonts w:ascii="Helvetica" w:hAnsi="Helvetica" w:cs="Helvetica"/>
          <w:b/>
          <w:bCs/>
          <w:color w:val="000000"/>
          <w:sz w:val="20"/>
          <w:szCs w:val="20"/>
        </w:rPr>
        <w:t xml:space="preserve">Odgovor: </w:t>
      </w:r>
      <w:r w:rsidRPr="0078121D">
        <w:rPr>
          <w:rFonts w:ascii="Helvetica" w:hAnsi="Helvetica" w:cs="Helvetica"/>
          <w:color w:val="000000"/>
          <w:sz w:val="20"/>
          <w:szCs w:val="20"/>
        </w:rPr>
        <w:t>Z Letnim programom cepljenja in zaščite z zdravili je določeno, da se pri cepljenjih zaradi zdravstvenih in epidemioloških indikacij v utemeljenih primerih cepivo in zdravstvena storitev plačata iz sredstev OZZ</w:t>
      </w:r>
      <w:r w:rsidR="00A744AD" w:rsidRPr="0078121D">
        <w:rPr>
          <w:rFonts w:ascii="Helvetica" w:hAnsi="Helvetica" w:cs="Helvetica"/>
          <w:color w:val="000000"/>
          <w:sz w:val="20"/>
          <w:szCs w:val="20"/>
        </w:rPr>
        <w:t>.</w:t>
      </w:r>
      <w:r w:rsidRPr="0078121D">
        <w:rPr>
          <w:rFonts w:ascii="Helvetica" w:hAnsi="Helvetica" w:cs="Helvetica"/>
          <w:color w:val="000000"/>
          <w:sz w:val="20"/>
          <w:szCs w:val="20"/>
        </w:rPr>
        <w:t xml:space="preserve"> Pri naročilu cepiv v omenjenih primerih je </w:t>
      </w:r>
      <w:r w:rsidR="00A744AD" w:rsidRPr="0078121D">
        <w:rPr>
          <w:rFonts w:ascii="Helvetica" w:hAnsi="Helvetica" w:cs="Helvetica"/>
          <w:color w:val="000000"/>
          <w:sz w:val="20"/>
          <w:szCs w:val="20"/>
        </w:rPr>
        <w:t xml:space="preserve">treba </w:t>
      </w:r>
      <w:r w:rsidRPr="0078121D">
        <w:rPr>
          <w:rFonts w:ascii="Helvetica" w:hAnsi="Helvetica" w:cs="Helvetica"/>
          <w:color w:val="000000"/>
          <w:sz w:val="20"/>
          <w:szCs w:val="20"/>
        </w:rPr>
        <w:t xml:space="preserve">v rubriki plačnik cepiva vpisati ZZZS. V zdravstveni dokumentaciji je </w:t>
      </w:r>
      <w:r w:rsidR="00A744AD" w:rsidRPr="0078121D">
        <w:rPr>
          <w:rFonts w:ascii="Helvetica" w:hAnsi="Helvetica" w:cs="Helvetica"/>
          <w:color w:val="000000"/>
          <w:sz w:val="20"/>
          <w:szCs w:val="20"/>
        </w:rPr>
        <w:t xml:space="preserve">treba </w:t>
      </w:r>
      <w:r w:rsidRPr="0078121D">
        <w:rPr>
          <w:rFonts w:ascii="Helvetica" w:hAnsi="Helvetica" w:cs="Helvetica"/>
          <w:color w:val="000000"/>
          <w:sz w:val="20"/>
          <w:szCs w:val="20"/>
        </w:rPr>
        <w:t>zabeležiti razloge za upravičenost cepljenja v breme ZZZS.</w:t>
      </w:r>
    </w:p>
    <w:p w14:paraId="39731A50" w14:textId="77777777" w:rsidR="006E5A10" w:rsidRPr="0078121D" w:rsidRDefault="006E5A10" w:rsidP="0078121D">
      <w:pPr>
        <w:autoSpaceDE w:val="0"/>
        <w:autoSpaceDN w:val="0"/>
        <w:adjustRightInd w:val="0"/>
        <w:spacing w:after="0" w:line="240" w:lineRule="auto"/>
        <w:jc w:val="both"/>
        <w:rPr>
          <w:rFonts w:ascii="Helvetica" w:hAnsi="Helvetica" w:cs="Helvetica"/>
          <w:color w:val="000000"/>
          <w:sz w:val="20"/>
          <w:szCs w:val="20"/>
        </w:rPr>
      </w:pPr>
    </w:p>
    <w:p w14:paraId="0FC553C5" w14:textId="77777777" w:rsidR="003F4D50" w:rsidRPr="0078121D" w:rsidRDefault="006E5A10" w:rsidP="0078121D">
      <w:pPr>
        <w:autoSpaceDE w:val="0"/>
        <w:autoSpaceDN w:val="0"/>
        <w:adjustRightInd w:val="0"/>
        <w:spacing w:after="0"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NZD/SPL/</w:t>
      </w:r>
      <w:r w:rsidR="00911934" w:rsidRPr="0078121D">
        <w:rPr>
          <w:rFonts w:ascii="Helvetica" w:hAnsi="Helvetica" w:cs="Helvetica"/>
          <w:b/>
          <w:bCs/>
          <w:color w:val="000000"/>
          <w:sz w:val="20"/>
          <w:szCs w:val="20"/>
        </w:rPr>
        <w:t>17</w:t>
      </w:r>
      <w:r w:rsidRPr="0078121D">
        <w:rPr>
          <w:rFonts w:ascii="Helvetica" w:hAnsi="Helvetica" w:cs="Helvetica"/>
          <w:b/>
          <w:bCs/>
          <w:color w:val="000000"/>
          <w:sz w:val="20"/>
          <w:szCs w:val="20"/>
        </w:rPr>
        <w:t xml:space="preserve"> Kako beležiti spirometrijo in EKG v referenčnih ambulantah, kadar diplomirane medicinske sestre te preiskave opravijo v sklopu protokolov za arterijsko hipertenzijo, astmo in KOPB (</w:t>
      </w:r>
      <w:r w:rsidR="00083B73" w:rsidRPr="0078121D">
        <w:rPr>
          <w:rFonts w:ascii="Helvetica" w:hAnsi="Helvetica" w:cs="Helvetica"/>
          <w:b/>
          <w:bCs/>
          <w:color w:val="000000"/>
          <w:sz w:val="20"/>
          <w:szCs w:val="20"/>
        </w:rPr>
        <w:t>š</w:t>
      </w:r>
      <w:r w:rsidRPr="0078121D">
        <w:rPr>
          <w:rFonts w:ascii="Helvetica" w:hAnsi="Helvetica" w:cs="Helvetica"/>
          <w:b/>
          <w:bCs/>
          <w:color w:val="000000"/>
          <w:sz w:val="20"/>
          <w:szCs w:val="20"/>
        </w:rPr>
        <w:t>ifre K</w:t>
      </w:r>
      <w:r w:rsidR="00985330" w:rsidRPr="0078121D">
        <w:rPr>
          <w:rFonts w:ascii="Helvetica" w:hAnsi="Helvetica" w:cs="Helvetica"/>
          <w:b/>
          <w:bCs/>
          <w:color w:val="000000"/>
          <w:sz w:val="20"/>
          <w:szCs w:val="20"/>
        </w:rPr>
        <w:t>0</w:t>
      </w:r>
      <w:r w:rsidRPr="0078121D">
        <w:rPr>
          <w:rFonts w:ascii="Helvetica" w:hAnsi="Helvetica" w:cs="Helvetica"/>
          <w:b/>
          <w:bCs/>
          <w:color w:val="000000"/>
          <w:sz w:val="20"/>
          <w:szCs w:val="20"/>
        </w:rPr>
        <w:t>127, K</w:t>
      </w:r>
      <w:r w:rsidR="00985330" w:rsidRPr="0078121D">
        <w:rPr>
          <w:rFonts w:ascii="Helvetica" w:hAnsi="Helvetica" w:cs="Helvetica"/>
          <w:b/>
          <w:bCs/>
          <w:color w:val="000000"/>
          <w:sz w:val="20"/>
          <w:szCs w:val="20"/>
        </w:rPr>
        <w:t>0</w:t>
      </w:r>
      <w:r w:rsidRPr="0078121D">
        <w:rPr>
          <w:rFonts w:ascii="Helvetica" w:hAnsi="Helvetica" w:cs="Helvetica"/>
          <w:b/>
          <w:bCs/>
          <w:color w:val="000000"/>
          <w:sz w:val="20"/>
          <w:szCs w:val="20"/>
        </w:rPr>
        <w:t>129, K</w:t>
      </w:r>
      <w:r w:rsidR="00985330" w:rsidRPr="0078121D">
        <w:rPr>
          <w:rFonts w:ascii="Helvetica" w:hAnsi="Helvetica" w:cs="Helvetica"/>
          <w:b/>
          <w:bCs/>
          <w:color w:val="000000"/>
          <w:sz w:val="20"/>
          <w:szCs w:val="20"/>
        </w:rPr>
        <w:t>0</w:t>
      </w:r>
      <w:r w:rsidRPr="0078121D">
        <w:rPr>
          <w:rFonts w:ascii="Helvetica" w:hAnsi="Helvetica" w:cs="Helvetica"/>
          <w:b/>
          <w:bCs/>
          <w:color w:val="000000"/>
          <w:sz w:val="20"/>
          <w:szCs w:val="20"/>
        </w:rPr>
        <w:t>128). Zanima nas, ali storitve K</w:t>
      </w:r>
      <w:r w:rsidR="00985330" w:rsidRPr="0078121D">
        <w:rPr>
          <w:rFonts w:ascii="Helvetica" w:hAnsi="Helvetica" w:cs="Helvetica"/>
          <w:b/>
          <w:bCs/>
          <w:color w:val="000000"/>
          <w:sz w:val="20"/>
          <w:szCs w:val="20"/>
        </w:rPr>
        <w:t>0127 do K0</w:t>
      </w:r>
      <w:r w:rsidRPr="0078121D">
        <w:rPr>
          <w:rFonts w:ascii="Helvetica" w:hAnsi="Helvetica" w:cs="Helvetica"/>
          <w:b/>
          <w:bCs/>
          <w:color w:val="000000"/>
          <w:sz w:val="20"/>
          <w:szCs w:val="20"/>
        </w:rPr>
        <w:t>129 vključujejo tudi delo zdravnika oziroma ali se lahko dodatno obračuna storitev K</w:t>
      </w:r>
      <w:r w:rsidR="00985330" w:rsidRPr="0078121D">
        <w:rPr>
          <w:rFonts w:ascii="Helvetica" w:hAnsi="Helvetica" w:cs="Helvetica"/>
          <w:b/>
          <w:bCs/>
          <w:color w:val="000000"/>
          <w:sz w:val="20"/>
          <w:szCs w:val="20"/>
        </w:rPr>
        <w:t>00</w:t>
      </w:r>
      <w:r w:rsidRPr="0078121D">
        <w:rPr>
          <w:rFonts w:ascii="Helvetica" w:hAnsi="Helvetica" w:cs="Helvetica"/>
          <w:b/>
          <w:bCs/>
          <w:color w:val="000000"/>
          <w:sz w:val="20"/>
          <w:szCs w:val="20"/>
        </w:rPr>
        <w:t>21 ob zapisu int</w:t>
      </w:r>
      <w:r w:rsidR="00F26DAE" w:rsidRPr="0078121D">
        <w:rPr>
          <w:rFonts w:ascii="Helvetica" w:hAnsi="Helvetica" w:cs="Helvetica"/>
          <w:b/>
          <w:bCs/>
          <w:color w:val="000000"/>
          <w:sz w:val="20"/>
          <w:szCs w:val="20"/>
        </w:rPr>
        <w:t>erpretacije ugotovitev</w:t>
      </w:r>
      <w:r w:rsidRPr="0078121D">
        <w:rPr>
          <w:rFonts w:ascii="Helvetica" w:hAnsi="Helvetica" w:cs="Helvetica"/>
          <w:b/>
          <w:bCs/>
          <w:color w:val="000000"/>
          <w:sz w:val="20"/>
          <w:szCs w:val="20"/>
        </w:rPr>
        <w:t xml:space="preserve"> v zdravstveno dokumentacijo?</w:t>
      </w:r>
    </w:p>
    <w:p w14:paraId="202B64D7" w14:textId="77777777" w:rsidR="003F4D50" w:rsidRPr="0078121D" w:rsidRDefault="003F4D50" w:rsidP="0078121D">
      <w:pPr>
        <w:autoSpaceDE w:val="0"/>
        <w:autoSpaceDN w:val="0"/>
        <w:adjustRightInd w:val="0"/>
        <w:spacing w:after="0" w:line="240" w:lineRule="auto"/>
        <w:jc w:val="both"/>
        <w:rPr>
          <w:rFonts w:ascii="Helvetica" w:hAnsi="Helvetica" w:cs="Helvetica"/>
          <w:b/>
          <w:bCs/>
          <w:color w:val="000000"/>
          <w:sz w:val="20"/>
          <w:szCs w:val="20"/>
        </w:rPr>
      </w:pPr>
    </w:p>
    <w:p w14:paraId="3BC84F64" w14:textId="77777777" w:rsidR="00AD0626" w:rsidRPr="0078121D" w:rsidRDefault="006E5A10" w:rsidP="0078121D">
      <w:pPr>
        <w:autoSpaceDE w:val="0"/>
        <w:autoSpaceDN w:val="0"/>
        <w:adjustRightInd w:val="0"/>
        <w:spacing w:after="0" w:line="240" w:lineRule="auto"/>
        <w:jc w:val="both"/>
        <w:rPr>
          <w:rFonts w:ascii="Helvetica" w:hAnsi="Helvetica" w:cs="Helvetica"/>
          <w:bCs/>
          <w:color w:val="000000"/>
          <w:sz w:val="20"/>
          <w:szCs w:val="20"/>
        </w:rPr>
      </w:pPr>
      <w:r w:rsidRPr="0078121D">
        <w:rPr>
          <w:rFonts w:ascii="Helvetica" w:hAnsi="Helvetica" w:cs="Helvetica"/>
          <w:b/>
          <w:bCs/>
          <w:color w:val="000000"/>
          <w:sz w:val="20"/>
          <w:szCs w:val="20"/>
        </w:rPr>
        <w:t xml:space="preserve">Odgovor: </w:t>
      </w:r>
      <w:r w:rsidR="00454AF9" w:rsidRPr="0078121D">
        <w:rPr>
          <w:rFonts w:ascii="Helvetica" w:hAnsi="Helvetica" w:cs="Helvetica"/>
          <w:bCs/>
          <w:color w:val="000000"/>
          <w:sz w:val="20"/>
          <w:szCs w:val="20"/>
        </w:rPr>
        <w:t xml:space="preserve">Storitve EKG in spirometrije, ki jih opravijo DMS v referenčnih ambulantah v sklopu obravnave kroničnih pacientov z arterijsko hipertenzijo, astmo in KOPB (K0127, K0128, K0129) ter interpretirajo zdravniki, se obračunajo dodatno kot poseg (K0021 ali K0022). V sklopu preventivnih obravnav v referenčnih ambulantah, kjer sta </w:t>
      </w:r>
      <w:r w:rsidR="00627FF8" w:rsidRPr="0078121D">
        <w:rPr>
          <w:rFonts w:ascii="Helvetica" w:hAnsi="Helvetica" w:cs="Helvetica"/>
          <w:bCs/>
          <w:color w:val="000000"/>
          <w:sz w:val="20"/>
          <w:szCs w:val="20"/>
        </w:rPr>
        <w:t>EKG</w:t>
      </w:r>
      <w:r w:rsidR="00454AF9" w:rsidRPr="0078121D">
        <w:rPr>
          <w:rFonts w:ascii="Helvetica" w:hAnsi="Helvetica" w:cs="Helvetica"/>
          <w:bCs/>
          <w:color w:val="000000"/>
          <w:sz w:val="20"/>
          <w:szCs w:val="20"/>
        </w:rPr>
        <w:t xml:space="preserve"> oziroma </w:t>
      </w:r>
      <w:r w:rsidR="00627FF8" w:rsidRPr="0078121D">
        <w:rPr>
          <w:rFonts w:ascii="Helvetica" w:hAnsi="Helvetica" w:cs="Helvetica"/>
          <w:bCs/>
          <w:color w:val="000000"/>
          <w:sz w:val="20"/>
          <w:szCs w:val="20"/>
        </w:rPr>
        <w:t>spirometrija</w:t>
      </w:r>
      <w:r w:rsidR="00454AF9" w:rsidRPr="0078121D">
        <w:rPr>
          <w:rFonts w:ascii="Helvetica" w:hAnsi="Helvetica" w:cs="Helvetica"/>
          <w:bCs/>
          <w:color w:val="000000"/>
          <w:sz w:val="20"/>
          <w:szCs w:val="20"/>
        </w:rPr>
        <w:t xml:space="preserve"> že v protokolu obravnave bolnika, </w:t>
      </w:r>
      <w:r w:rsidR="00627FF8" w:rsidRPr="0078121D">
        <w:rPr>
          <w:rFonts w:ascii="Helvetica" w:hAnsi="Helvetica" w:cs="Helvetica"/>
          <w:bCs/>
          <w:color w:val="000000"/>
          <w:sz w:val="20"/>
          <w:szCs w:val="20"/>
        </w:rPr>
        <w:t>se obračunajo samo storitve DMS.</w:t>
      </w:r>
    </w:p>
    <w:p w14:paraId="0E9A8D84" w14:textId="77777777" w:rsidR="00AD0626" w:rsidRPr="0078121D" w:rsidRDefault="00AD0626" w:rsidP="0078121D">
      <w:pPr>
        <w:autoSpaceDE w:val="0"/>
        <w:autoSpaceDN w:val="0"/>
        <w:adjustRightInd w:val="0"/>
        <w:spacing w:after="0" w:line="240" w:lineRule="auto"/>
        <w:jc w:val="both"/>
        <w:rPr>
          <w:rFonts w:ascii="Helvetica" w:hAnsi="Helvetica" w:cs="Helvetica"/>
          <w:color w:val="000000"/>
          <w:sz w:val="20"/>
          <w:szCs w:val="20"/>
        </w:rPr>
      </w:pPr>
    </w:p>
    <w:p w14:paraId="5A33C0CA" w14:textId="77777777" w:rsidR="009B4B9A" w:rsidRPr="0078121D" w:rsidRDefault="009B4B9A" w:rsidP="0078121D">
      <w:pPr>
        <w:autoSpaceDE w:val="0"/>
        <w:autoSpaceDN w:val="0"/>
        <w:adjustRightInd w:val="0"/>
        <w:spacing w:after="0" w:line="240" w:lineRule="auto"/>
        <w:rPr>
          <w:rFonts w:ascii="Helvetica" w:hAnsi="Helvetica" w:cs="Helvetica"/>
          <w:b/>
          <w:color w:val="000000"/>
          <w:sz w:val="20"/>
          <w:szCs w:val="20"/>
        </w:rPr>
      </w:pPr>
      <w:r w:rsidRPr="0078121D">
        <w:rPr>
          <w:rFonts w:ascii="Helvetica" w:hAnsi="Helvetica" w:cs="Helvetica"/>
          <w:b/>
          <w:bCs/>
          <w:color w:val="000000"/>
          <w:sz w:val="20"/>
          <w:szCs w:val="20"/>
        </w:rPr>
        <w:t xml:space="preserve">NZD/SPL/18: </w:t>
      </w:r>
      <w:r w:rsidRPr="0078121D">
        <w:rPr>
          <w:rFonts w:ascii="Helvetica" w:hAnsi="Helvetica" w:cs="Helvetica"/>
          <w:b/>
          <w:color w:val="000000"/>
          <w:sz w:val="20"/>
          <w:szCs w:val="20"/>
        </w:rPr>
        <w:t>Ali je za napotitev v antikoagulantno ambulanto, ki jo  vodi zdravnik spec. splošne ali družinske medicine, potrebna napotnica?</w:t>
      </w:r>
    </w:p>
    <w:p w14:paraId="0E77FC4C" w14:textId="77777777" w:rsidR="009B4B9A" w:rsidRPr="0078121D" w:rsidRDefault="009B4B9A" w:rsidP="0078121D">
      <w:pPr>
        <w:autoSpaceDE w:val="0"/>
        <w:autoSpaceDN w:val="0"/>
        <w:adjustRightInd w:val="0"/>
        <w:spacing w:after="0" w:line="240" w:lineRule="auto"/>
        <w:rPr>
          <w:rFonts w:ascii="Helvetica" w:hAnsi="Helvetica" w:cs="Helvetica"/>
          <w:color w:val="000000"/>
          <w:sz w:val="20"/>
          <w:szCs w:val="20"/>
        </w:rPr>
      </w:pPr>
    </w:p>
    <w:p w14:paraId="2C16AD34" w14:textId="77777777" w:rsidR="005666D0" w:rsidRPr="0078121D" w:rsidRDefault="009B4B9A" w:rsidP="0078121D">
      <w:pPr>
        <w:spacing w:line="240" w:lineRule="auto"/>
        <w:jc w:val="both"/>
        <w:rPr>
          <w:rFonts w:ascii="Helvetica" w:hAnsi="Helvetica" w:cs="Helvetica"/>
          <w:b/>
          <w:bCs/>
          <w:color w:val="000000"/>
          <w:sz w:val="20"/>
          <w:szCs w:val="20"/>
        </w:rPr>
      </w:pPr>
      <w:r w:rsidRPr="0078121D">
        <w:rPr>
          <w:rFonts w:ascii="Helvetica" w:hAnsi="Helvetica" w:cs="Helvetica"/>
          <w:b/>
          <w:bCs/>
          <w:color w:val="000000"/>
          <w:sz w:val="20"/>
          <w:szCs w:val="20"/>
        </w:rPr>
        <w:t>Odgovor :</w:t>
      </w:r>
      <w:r w:rsidRPr="0078121D">
        <w:rPr>
          <w:rFonts w:ascii="Helvetica" w:hAnsi="Helvetica" w:cs="Helvetica"/>
          <w:color w:val="000000"/>
          <w:sz w:val="20"/>
          <w:szCs w:val="20"/>
        </w:rPr>
        <w:t xml:space="preserve">  Da</w:t>
      </w:r>
      <w:r w:rsidR="005666D0" w:rsidRPr="0078121D">
        <w:rPr>
          <w:rFonts w:ascii="Helvetica" w:hAnsi="Helvetica" w:cs="Helvetica"/>
          <w:b/>
          <w:bCs/>
          <w:color w:val="000000"/>
          <w:sz w:val="20"/>
          <w:szCs w:val="20"/>
        </w:rPr>
        <w:br w:type="page"/>
      </w:r>
    </w:p>
    <w:p w14:paraId="7CFF6334" w14:textId="77777777" w:rsidR="00AD0626" w:rsidRPr="003F4D50" w:rsidRDefault="00AD0626" w:rsidP="003F4D50">
      <w:pPr>
        <w:pStyle w:val="Naslov1"/>
      </w:pPr>
      <w:bookmarkStart w:id="19" w:name="_Toc4653309"/>
      <w:r w:rsidRPr="003F4D50">
        <w:t>ANESTEZIJA</w:t>
      </w:r>
      <w:bookmarkEnd w:id="19"/>
    </w:p>
    <w:p w14:paraId="6C8DAE62"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1267E668" w14:textId="77777777" w:rsidR="009D4E9D" w:rsidRPr="008D0A6C" w:rsidRDefault="00005F4F" w:rsidP="008D0A6C">
      <w:pPr>
        <w:autoSpaceDE w:val="0"/>
        <w:autoSpaceDN w:val="0"/>
        <w:adjustRightInd w:val="0"/>
        <w:spacing w:after="0" w:line="240" w:lineRule="auto"/>
        <w:jc w:val="both"/>
        <w:rPr>
          <w:rFonts w:ascii="Helvetica" w:hAnsi="Helvetica" w:cs="Helvetica"/>
          <w:b/>
          <w:bCs/>
          <w:color w:val="000000"/>
          <w:sz w:val="20"/>
          <w:szCs w:val="20"/>
        </w:rPr>
      </w:pPr>
      <w:r w:rsidRPr="008D0A6C">
        <w:rPr>
          <w:rFonts w:ascii="Helvetica" w:hAnsi="Helvetica" w:cs="Helvetica"/>
          <w:b/>
          <w:bCs/>
          <w:color w:val="000000"/>
          <w:sz w:val="20"/>
          <w:szCs w:val="20"/>
        </w:rPr>
        <w:t>SP2</w:t>
      </w:r>
      <w:r w:rsidR="009D4E9D" w:rsidRPr="008D0A6C">
        <w:rPr>
          <w:rFonts w:ascii="Helvetica" w:hAnsi="Helvetica" w:cs="Helvetica"/>
          <w:b/>
          <w:bCs/>
          <w:color w:val="000000"/>
          <w:sz w:val="20"/>
          <w:szCs w:val="20"/>
        </w:rPr>
        <w:t xml:space="preserve">/ANEST/1 (14/284) Kakšne so možnosti za obračun storitev predanestezijsko svetovanje (pregled), šifra 88901, če nimamo ambulante za predoperativno pripravo </w:t>
      </w:r>
      <w:r w:rsidR="009E1639">
        <w:rPr>
          <w:rFonts w:ascii="Helvetica" w:hAnsi="Helvetica" w:cs="Helvetica"/>
          <w:b/>
          <w:bCs/>
          <w:color w:val="000000"/>
          <w:sz w:val="20"/>
          <w:szCs w:val="20"/>
        </w:rPr>
        <w:t>zavarovanih oseb</w:t>
      </w:r>
      <w:r w:rsidR="009D4E9D" w:rsidRPr="008D0A6C">
        <w:rPr>
          <w:rFonts w:ascii="Helvetica" w:hAnsi="Helvetica" w:cs="Helvetica"/>
          <w:b/>
          <w:bCs/>
          <w:color w:val="000000"/>
          <w:sz w:val="20"/>
          <w:szCs w:val="20"/>
        </w:rPr>
        <w:t>?</w:t>
      </w:r>
    </w:p>
    <w:p w14:paraId="36FEE08D" w14:textId="77777777" w:rsidR="009D4E9D" w:rsidRPr="008D0A6C" w:rsidRDefault="009D4E9D" w:rsidP="008D0A6C">
      <w:pPr>
        <w:autoSpaceDE w:val="0"/>
        <w:autoSpaceDN w:val="0"/>
        <w:adjustRightInd w:val="0"/>
        <w:spacing w:after="0" w:line="240" w:lineRule="auto"/>
        <w:jc w:val="both"/>
        <w:rPr>
          <w:rFonts w:ascii="Helvetica" w:hAnsi="Helvetica" w:cs="Helvetica"/>
          <w:b/>
          <w:bCs/>
          <w:color w:val="000000"/>
          <w:sz w:val="20"/>
          <w:szCs w:val="20"/>
        </w:rPr>
      </w:pPr>
    </w:p>
    <w:p w14:paraId="6AF9409C" w14:textId="77777777" w:rsidR="009D4E9D" w:rsidRPr="008D0A6C" w:rsidRDefault="009D4E9D" w:rsidP="008D0A6C">
      <w:pPr>
        <w:autoSpaceDE w:val="0"/>
        <w:autoSpaceDN w:val="0"/>
        <w:adjustRightInd w:val="0"/>
        <w:spacing w:after="0" w:line="240" w:lineRule="auto"/>
        <w:jc w:val="both"/>
        <w:rPr>
          <w:rFonts w:ascii="Helvetica" w:hAnsi="Helvetica" w:cs="Helvetica"/>
          <w:color w:val="000000"/>
          <w:sz w:val="20"/>
          <w:szCs w:val="20"/>
        </w:rPr>
      </w:pPr>
      <w:r w:rsidRPr="008D0A6C">
        <w:rPr>
          <w:rFonts w:ascii="Helvetica" w:hAnsi="Helvetica" w:cs="Helvetica"/>
          <w:b/>
          <w:bCs/>
          <w:color w:val="000000"/>
          <w:sz w:val="20"/>
          <w:szCs w:val="20"/>
        </w:rPr>
        <w:t xml:space="preserve">Odgovor: </w:t>
      </w:r>
      <w:r w:rsidRPr="008D0A6C">
        <w:rPr>
          <w:rFonts w:ascii="Helvetica" w:hAnsi="Helvetica" w:cs="Helvetica"/>
          <w:color w:val="000000"/>
          <w:sz w:val="20"/>
          <w:szCs w:val="20"/>
        </w:rPr>
        <w:t xml:space="preserve">Izvajalec ne more obračunavati storitev iz dejavnosti, za katero z ZZZS nima sklenjene pogodbe. </w:t>
      </w:r>
    </w:p>
    <w:p w14:paraId="77309422" w14:textId="77777777" w:rsidR="009D4E9D" w:rsidRPr="008D0A6C" w:rsidRDefault="009D4E9D" w:rsidP="008D0A6C">
      <w:pPr>
        <w:autoSpaceDE w:val="0"/>
        <w:autoSpaceDN w:val="0"/>
        <w:adjustRightInd w:val="0"/>
        <w:spacing w:after="0" w:line="240" w:lineRule="auto"/>
        <w:jc w:val="both"/>
        <w:rPr>
          <w:rFonts w:ascii="Helvetica" w:hAnsi="Helvetica" w:cs="Helvetica"/>
          <w:color w:val="000000"/>
          <w:sz w:val="20"/>
          <w:szCs w:val="20"/>
        </w:rPr>
      </w:pPr>
    </w:p>
    <w:p w14:paraId="1DAFD91C" w14:textId="77777777" w:rsidR="009D4E9D" w:rsidRPr="008D0A6C" w:rsidRDefault="00005F4F" w:rsidP="008D0A6C">
      <w:pPr>
        <w:autoSpaceDE w:val="0"/>
        <w:autoSpaceDN w:val="0"/>
        <w:adjustRightInd w:val="0"/>
        <w:spacing w:after="0" w:line="240" w:lineRule="auto"/>
        <w:jc w:val="both"/>
        <w:rPr>
          <w:rFonts w:ascii="Helvetica" w:hAnsi="Helvetica" w:cs="Helvetica"/>
          <w:b/>
          <w:bCs/>
          <w:color w:val="000000"/>
          <w:sz w:val="20"/>
          <w:szCs w:val="20"/>
        </w:rPr>
      </w:pPr>
      <w:r w:rsidRPr="008D0A6C">
        <w:rPr>
          <w:rFonts w:ascii="Helvetica" w:hAnsi="Helvetica" w:cs="Helvetica"/>
          <w:b/>
          <w:bCs/>
          <w:color w:val="000000"/>
          <w:sz w:val="20"/>
          <w:szCs w:val="20"/>
        </w:rPr>
        <w:t>SP2</w:t>
      </w:r>
      <w:r w:rsidR="009D4E9D" w:rsidRPr="008D0A6C">
        <w:rPr>
          <w:rFonts w:ascii="Helvetica" w:hAnsi="Helvetica" w:cs="Helvetica"/>
          <w:b/>
          <w:bCs/>
          <w:color w:val="000000"/>
          <w:sz w:val="20"/>
          <w:szCs w:val="20"/>
        </w:rPr>
        <w:t xml:space="preserve">/ANEST/2 (07/133) Katero šifro lahko izvajalci obračunajo za anestezijo vsakih pet minut nad 60 minut? </w:t>
      </w:r>
    </w:p>
    <w:p w14:paraId="7E28CB47" w14:textId="77777777" w:rsidR="009D4E9D" w:rsidRPr="008D0A6C" w:rsidRDefault="009D4E9D" w:rsidP="008D0A6C">
      <w:pPr>
        <w:autoSpaceDE w:val="0"/>
        <w:autoSpaceDN w:val="0"/>
        <w:adjustRightInd w:val="0"/>
        <w:spacing w:after="0" w:line="240" w:lineRule="auto"/>
        <w:jc w:val="both"/>
        <w:rPr>
          <w:rFonts w:ascii="Helvetica" w:hAnsi="Helvetica" w:cs="Helvetica"/>
          <w:b/>
          <w:bCs/>
          <w:color w:val="000000"/>
          <w:sz w:val="20"/>
          <w:szCs w:val="20"/>
        </w:rPr>
      </w:pPr>
    </w:p>
    <w:p w14:paraId="7E0B6743" w14:textId="77777777" w:rsidR="009D4E9D" w:rsidRPr="008D0A6C" w:rsidRDefault="009D4E9D" w:rsidP="008D0A6C">
      <w:pPr>
        <w:autoSpaceDE w:val="0"/>
        <w:autoSpaceDN w:val="0"/>
        <w:adjustRightInd w:val="0"/>
        <w:spacing w:after="0" w:line="240" w:lineRule="auto"/>
        <w:jc w:val="both"/>
        <w:rPr>
          <w:rFonts w:ascii="Helvetica" w:hAnsi="Helvetica" w:cs="Helvetica"/>
          <w:bCs/>
          <w:color w:val="000000"/>
          <w:sz w:val="20"/>
          <w:szCs w:val="20"/>
        </w:rPr>
      </w:pPr>
      <w:r w:rsidRPr="008D0A6C">
        <w:rPr>
          <w:rFonts w:ascii="Helvetica" w:hAnsi="Helvetica" w:cs="Helvetica"/>
          <w:b/>
          <w:bCs/>
          <w:color w:val="000000"/>
          <w:sz w:val="20"/>
          <w:szCs w:val="20"/>
        </w:rPr>
        <w:t>Odgovor:</w:t>
      </w:r>
      <w:r w:rsidRPr="008D0A6C">
        <w:rPr>
          <w:rFonts w:ascii="Helvetica" w:hAnsi="Helvetica" w:cs="Helvetica"/>
          <w:bCs/>
          <w:color w:val="000000"/>
          <w:sz w:val="20"/>
          <w:szCs w:val="20"/>
        </w:rPr>
        <w:t xml:space="preserve"> Za anestezijo, ki traja eno uro</w:t>
      </w:r>
      <w:r w:rsidR="001A4DC6" w:rsidRPr="008D0A6C">
        <w:rPr>
          <w:rFonts w:ascii="Helvetica" w:hAnsi="Helvetica" w:cs="Helvetica"/>
          <w:bCs/>
          <w:color w:val="000000"/>
          <w:sz w:val="20"/>
          <w:szCs w:val="20"/>
        </w:rPr>
        <w:t>,</w:t>
      </w:r>
      <w:r w:rsidRPr="008D0A6C">
        <w:rPr>
          <w:rFonts w:ascii="Helvetica" w:hAnsi="Helvetica" w:cs="Helvetica"/>
          <w:bCs/>
          <w:color w:val="000000"/>
          <w:sz w:val="20"/>
          <w:szCs w:val="20"/>
        </w:rPr>
        <w:t xml:space="preserve"> lahko izvajalci obračunajo šifro 88922</w:t>
      </w:r>
      <w:r w:rsidR="00923DEE">
        <w:rPr>
          <w:rFonts w:ascii="Helvetica" w:hAnsi="Helvetica" w:cs="Helvetica"/>
          <w:bCs/>
          <w:color w:val="000000"/>
          <w:sz w:val="20"/>
          <w:szCs w:val="20"/>
        </w:rPr>
        <w:t xml:space="preserve"> (Splošna anestezija)</w:t>
      </w:r>
      <w:r w:rsidRPr="008D0A6C">
        <w:rPr>
          <w:rFonts w:ascii="Helvetica" w:hAnsi="Helvetica" w:cs="Helvetica"/>
          <w:bCs/>
          <w:color w:val="000000"/>
          <w:sz w:val="20"/>
          <w:szCs w:val="20"/>
        </w:rPr>
        <w:t>, vsakih nadaljn</w:t>
      </w:r>
      <w:r w:rsidR="00083B73" w:rsidRPr="008D0A6C">
        <w:rPr>
          <w:rFonts w:ascii="Helvetica" w:hAnsi="Helvetica" w:cs="Helvetica"/>
          <w:bCs/>
          <w:color w:val="000000"/>
          <w:sz w:val="20"/>
          <w:szCs w:val="20"/>
        </w:rPr>
        <w:t>j</w:t>
      </w:r>
      <w:r w:rsidRPr="008D0A6C">
        <w:rPr>
          <w:rFonts w:ascii="Helvetica" w:hAnsi="Helvetica" w:cs="Helvetica"/>
          <w:bCs/>
          <w:color w:val="000000"/>
          <w:sz w:val="20"/>
          <w:szCs w:val="20"/>
        </w:rPr>
        <w:t xml:space="preserve">ih pet minut </w:t>
      </w:r>
      <w:r w:rsidR="001A4DC6" w:rsidRPr="008D0A6C">
        <w:rPr>
          <w:rFonts w:ascii="Helvetica" w:hAnsi="Helvetica" w:cs="Helvetica"/>
          <w:bCs/>
          <w:color w:val="000000"/>
          <w:sz w:val="20"/>
          <w:szCs w:val="20"/>
        </w:rPr>
        <w:t xml:space="preserve">pa </w:t>
      </w:r>
      <w:r w:rsidRPr="008D0A6C">
        <w:rPr>
          <w:rFonts w:ascii="Helvetica" w:hAnsi="Helvetica" w:cs="Helvetica"/>
          <w:bCs/>
          <w:color w:val="000000"/>
          <w:sz w:val="20"/>
          <w:szCs w:val="20"/>
        </w:rPr>
        <w:t>dodatno šifro 88926</w:t>
      </w:r>
      <w:r w:rsidR="00923DEE">
        <w:rPr>
          <w:rFonts w:ascii="Helvetica" w:hAnsi="Helvetica" w:cs="Helvetica"/>
          <w:bCs/>
          <w:color w:val="000000"/>
          <w:sz w:val="20"/>
          <w:szCs w:val="20"/>
        </w:rPr>
        <w:t xml:space="preserve"> (vsakih nadaljnjih 5 minut splošne anestezije)</w:t>
      </w:r>
      <w:r w:rsidRPr="008D0A6C">
        <w:rPr>
          <w:rFonts w:ascii="Helvetica" w:hAnsi="Helvetica" w:cs="Helvetica"/>
          <w:bCs/>
          <w:color w:val="000000"/>
          <w:sz w:val="20"/>
          <w:szCs w:val="20"/>
        </w:rPr>
        <w:t>. Če traja anestezija do ene ure</w:t>
      </w:r>
      <w:r w:rsidR="001A4DC6" w:rsidRPr="008D0A6C">
        <w:rPr>
          <w:rFonts w:ascii="Helvetica" w:hAnsi="Helvetica" w:cs="Helvetica"/>
          <w:bCs/>
          <w:color w:val="000000"/>
          <w:sz w:val="20"/>
          <w:szCs w:val="20"/>
        </w:rPr>
        <w:t>,</w:t>
      </w:r>
      <w:r w:rsidRPr="008D0A6C">
        <w:rPr>
          <w:rFonts w:ascii="Helvetica" w:hAnsi="Helvetica" w:cs="Helvetica"/>
          <w:bCs/>
          <w:color w:val="000000"/>
          <w:sz w:val="20"/>
          <w:szCs w:val="20"/>
        </w:rPr>
        <w:t xml:space="preserve"> lahko obračunajo samo šifro 88922. Obračun storitve utemeljuje </w:t>
      </w:r>
      <w:r w:rsidR="006761CE" w:rsidRPr="008D0A6C">
        <w:rPr>
          <w:rFonts w:ascii="Helvetica" w:hAnsi="Helvetica" w:cs="Helvetica"/>
          <w:bCs/>
          <w:color w:val="000000"/>
          <w:sz w:val="20"/>
          <w:szCs w:val="20"/>
        </w:rPr>
        <w:t xml:space="preserve">verodostojen zapis v  zdravstveni </w:t>
      </w:r>
      <w:r w:rsidRPr="008D0A6C">
        <w:rPr>
          <w:rFonts w:ascii="Helvetica" w:hAnsi="Helvetica" w:cs="Helvetica"/>
          <w:bCs/>
          <w:color w:val="000000"/>
          <w:sz w:val="20"/>
          <w:szCs w:val="20"/>
        </w:rPr>
        <w:t>dokumentacij</w:t>
      </w:r>
      <w:r w:rsidR="006761CE" w:rsidRPr="008D0A6C">
        <w:rPr>
          <w:rFonts w:ascii="Helvetica" w:hAnsi="Helvetica" w:cs="Helvetica"/>
          <w:bCs/>
          <w:color w:val="000000"/>
          <w:sz w:val="20"/>
          <w:szCs w:val="20"/>
        </w:rPr>
        <w:t>i</w:t>
      </w:r>
      <w:r w:rsidRPr="008D0A6C">
        <w:rPr>
          <w:rFonts w:ascii="Helvetica" w:hAnsi="Helvetica" w:cs="Helvetica"/>
          <w:bCs/>
          <w:color w:val="000000"/>
          <w:sz w:val="20"/>
          <w:szCs w:val="20"/>
        </w:rPr>
        <w:t xml:space="preserve">. </w:t>
      </w:r>
    </w:p>
    <w:p w14:paraId="16857AF1" w14:textId="77777777" w:rsidR="009D4E9D" w:rsidRPr="008D0A6C" w:rsidRDefault="009D4E9D" w:rsidP="008D0A6C">
      <w:pPr>
        <w:autoSpaceDE w:val="0"/>
        <w:autoSpaceDN w:val="0"/>
        <w:adjustRightInd w:val="0"/>
        <w:spacing w:after="0" w:line="240" w:lineRule="auto"/>
        <w:jc w:val="both"/>
        <w:rPr>
          <w:rFonts w:ascii="Helvetica" w:hAnsi="Helvetica" w:cs="Helvetica"/>
          <w:color w:val="000000"/>
          <w:sz w:val="20"/>
          <w:szCs w:val="20"/>
        </w:rPr>
      </w:pPr>
    </w:p>
    <w:p w14:paraId="19CA1DEF" w14:textId="77777777" w:rsidR="009D4E9D" w:rsidRPr="008D0A6C" w:rsidRDefault="00005F4F" w:rsidP="008D0A6C">
      <w:pPr>
        <w:autoSpaceDE w:val="0"/>
        <w:autoSpaceDN w:val="0"/>
        <w:adjustRightInd w:val="0"/>
        <w:spacing w:after="0" w:line="240" w:lineRule="auto"/>
        <w:jc w:val="both"/>
        <w:rPr>
          <w:rFonts w:ascii="Helvetica" w:hAnsi="Helvetica" w:cs="Helvetica"/>
          <w:b/>
          <w:bCs/>
          <w:color w:val="000000"/>
          <w:sz w:val="20"/>
          <w:szCs w:val="20"/>
        </w:rPr>
      </w:pPr>
      <w:r w:rsidRPr="008D0A6C">
        <w:rPr>
          <w:rFonts w:ascii="Helvetica" w:hAnsi="Helvetica" w:cs="Helvetica"/>
          <w:b/>
          <w:bCs/>
          <w:color w:val="000000"/>
          <w:sz w:val="20"/>
          <w:szCs w:val="20"/>
        </w:rPr>
        <w:t>SP2</w:t>
      </w:r>
      <w:r w:rsidR="009D4E9D" w:rsidRPr="008D0A6C">
        <w:rPr>
          <w:rFonts w:ascii="Helvetica" w:hAnsi="Helvetica" w:cs="Helvetica"/>
          <w:b/>
          <w:bCs/>
          <w:color w:val="000000"/>
          <w:sz w:val="20"/>
          <w:szCs w:val="20"/>
        </w:rPr>
        <w:t xml:space="preserve">/ANEST/3 Anesteziolog opravi anesteziološki pregled pred operativnimi posegi v ambulantni dejavnosti. Kako </w:t>
      </w:r>
      <w:r w:rsidR="0073280F" w:rsidRPr="008D0A6C">
        <w:rPr>
          <w:rFonts w:ascii="Helvetica" w:hAnsi="Helvetica" w:cs="Helvetica"/>
          <w:b/>
          <w:bCs/>
          <w:color w:val="000000"/>
          <w:sz w:val="20"/>
          <w:szCs w:val="20"/>
        </w:rPr>
        <w:t>se obračuna</w:t>
      </w:r>
      <w:r w:rsidR="009D4E9D" w:rsidRPr="008D0A6C">
        <w:rPr>
          <w:rFonts w:ascii="Helvetica" w:hAnsi="Helvetica" w:cs="Helvetica"/>
          <w:b/>
          <w:bCs/>
          <w:color w:val="000000"/>
          <w:sz w:val="20"/>
          <w:szCs w:val="20"/>
        </w:rPr>
        <w:t xml:space="preserve"> opravljeno storitev?</w:t>
      </w:r>
    </w:p>
    <w:p w14:paraId="79EB1E01" w14:textId="77777777" w:rsidR="009D4E9D" w:rsidRPr="008D0A6C" w:rsidRDefault="009D4E9D" w:rsidP="008D0A6C">
      <w:pPr>
        <w:autoSpaceDE w:val="0"/>
        <w:autoSpaceDN w:val="0"/>
        <w:adjustRightInd w:val="0"/>
        <w:spacing w:after="0" w:line="240" w:lineRule="auto"/>
        <w:jc w:val="both"/>
        <w:rPr>
          <w:rFonts w:ascii="Helvetica" w:hAnsi="Helvetica" w:cs="Helvetica"/>
          <w:b/>
          <w:bCs/>
          <w:color w:val="000000"/>
          <w:sz w:val="20"/>
          <w:szCs w:val="20"/>
        </w:rPr>
      </w:pPr>
    </w:p>
    <w:p w14:paraId="4BEB17CE" w14:textId="77777777" w:rsidR="009D4E9D" w:rsidRPr="008D0A6C" w:rsidRDefault="009D4E9D" w:rsidP="008D0A6C">
      <w:pPr>
        <w:autoSpaceDE w:val="0"/>
        <w:autoSpaceDN w:val="0"/>
        <w:adjustRightInd w:val="0"/>
        <w:spacing w:after="0" w:line="240" w:lineRule="auto"/>
        <w:jc w:val="both"/>
        <w:rPr>
          <w:rFonts w:ascii="Helvetica" w:hAnsi="Helvetica" w:cs="Helvetica"/>
          <w:color w:val="000000"/>
          <w:sz w:val="20"/>
          <w:szCs w:val="20"/>
        </w:rPr>
      </w:pPr>
      <w:r w:rsidRPr="008D0A6C">
        <w:rPr>
          <w:rFonts w:ascii="Helvetica" w:hAnsi="Helvetica" w:cs="Helvetica"/>
          <w:b/>
          <w:bCs/>
          <w:color w:val="000000"/>
          <w:sz w:val="20"/>
          <w:szCs w:val="20"/>
        </w:rPr>
        <w:t xml:space="preserve">Odgovor: </w:t>
      </w:r>
      <w:r w:rsidR="003F6939" w:rsidRPr="008D0A6C">
        <w:rPr>
          <w:rFonts w:ascii="Helvetica" w:hAnsi="Helvetica" w:cs="Helvetica"/>
          <w:color w:val="000000"/>
          <w:sz w:val="20"/>
          <w:szCs w:val="20"/>
        </w:rPr>
        <w:t>V</w:t>
      </w:r>
      <w:r w:rsidRPr="008D0A6C">
        <w:rPr>
          <w:rFonts w:ascii="Helvetica" w:hAnsi="Helvetica" w:cs="Helvetica"/>
          <w:color w:val="000000"/>
          <w:sz w:val="20"/>
          <w:szCs w:val="20"/>
        </w:rPr>
        <w:t xml:space="preserve"> ambulantn</w:t>
      </w:r>
      <w:r w:rsidR="003F6939" w:rsidRPr="008D0A6C">
        <w:rPr>
          <w:rFonts w:ascii="Helvetica" w:hAnsi="Helvetica" w:cs="Helvetica"/>
          <w:color w:val="000000"/>
          <w:sz w:val="20"/>
          <w:szCs w:val="20"/>
        </w:rPr>
        <w:t>i</w:t>
      </w:r>
      <w:r w:rsidRPr="008D0A6C">
        <w:rPr>
          <w:rFonts w:ascii="Helvetica" w:hAnsi="Helvetica" w:cs="Helvetica"/>
          <w:color w:val="000000"/>
          <w:sz w:val="20"/>
          <w:szCs w:val="20"/>
        </w:rPr>
        <w:t xml:space="preserve"> specialističn</w:t>
      </w:r>
      <w:r w:rsidR="003F6939" w:rsidRPr="008D0A6C">
        <w:rPr>
          <w:rFonts w:ascii="Helvetica" w:hAnsi="Helvetica" w:cs="Helvetica"/>
          <w:color w:val="000000"/>
          <w:sz w:val="20"/>
          <w:szCs w:val="20"/>
        </w:rPr>
        <w:t>i</w:t>
      </w:r>
      <w:r w:rsidRPr="008D0A6C">
        <w:rPr>
          <w:rFonts w:ascii="Helvetica" w:hAnsi="Helvetica" w:cs="Helvetica"/>
          <w:color w:val="000000"/>
          <w:sz w:val="20"/>
          <w:szCs w:val="20"/>
        </w:rPr>
        <w:t xml:space="preserve"> dejavnost</w:t>
      </w:r>
      <w:r w:rsidR="003F6939" w:rsidRPr="008D0A6C">
        <w:rPr>
          <w:rFonts w:ascii="Helvetica" w:hAnsi="Helvetica" w:cs="Helvetica"/>
          <w:color w:val="000000"/>
          <w:sz w:val="20"/>
          <w:szCs w:val="20"/>
        </w:rPr>
        <w:t>i</w:t>
      </w:r>
      <w:r w:rsidRPr="008D0A6C">
        <w:rPr>
          <w:rFonts w:ascii="Helvetica" w:hAnsi="Helvetica" w:cs="Helvetica"/>
          <w:color w:val="000000"/>
          <w:sz w:val="20"/>
          <w:szCs w:val="20"/>
        </w:rPr>
        <w:t>, za kater</w:t>
      </w:r>
      <w:r w:rsidR="001A4DC6" w:rsidRPr="008D0A6C">
        <w:rPr>
          <w:rFonts w:ascii="Helvetica" w:hAnsi="Helvetica" w:cs="Helvetica"/>
          <w:color w:val="000000"/>
          <w:sz w:val="20"/>
          <w:szCs w:val="20"/>
        </w:rPr>
        <w:t>o</w:t>
      </w:r>
      <w:r w:rsidRPr="008D0A6C">
        <w:rPr>
          <w:rFonts w:ascii="Helvetica" w:hAnsi="Helvetica" w:cs="Helvetica"/>
          <w:color w:val="000000"/>
          <w:sz w:val="20"/>
          <w:szCs w:val="20"/>
        </w:rPr>
        <w:t xml:space="preserve"> imate sklenjeno pogodbo z ZZZS, lahko za </w:t>
      </w:r>
      <w:r w:rsidRPr="008D0A6C">
        <w:rPr>
          <w:rFonts w:ascii="Helvetica" w:hAnsi="Helvetica" w:cs="Helvetica"/>
          <w:sz w:val="20"/>
          <w:szCs w:val="20"/>
        </w:rPr>
        <w:t xml:space="preserve">ambulantno </w:t>
      </w:r>
      <w:r w:rsidRPr="008D0A6C">
        <w:rPr>
          <w:rFonts w:ascii="Helvetica" w:hAnsi="Helvetica" w:cs="Helvetica"/>
          <w:color w:val="000000"/>
          <w:sz w:val="20"/>
          <w:szCs w:val="20"/>
        </w:rPr>
        <w:t xml:space="preserve">opravljene storitve (na katere so bili pacienti napoteni z napotnico), ki jih ustrezno </w:t>
      </w:r>
      <w:r w:rsidR="0048668F" w:rsidRPr="008D0A6C">
        <w:rPr>
          <w:rFonts w:ascii="Helvetica" w:hAnsi="Helvetica" w:cs="Helvetica"/>
          <w:color w:val="000000"/>
          <w:sz w:val="20"/>
          <w:szCs w:val="20"/>
        </w:rPr>
        <w:t>beležite</w:t>
      </w:r>
      <w:r w:rsidRPr="008D0A6C">
        <w:rPr>
          <w:rFonts w:ascii="Helvetica" w:hAnsi="Helvetica" w:cs="Helvetica"/>
          <w:color w:val="000000"/>
          <w:sz w:val="20"/>
          <w:szCs w:val="20"/>
        </w:rPr>
        <w:t xml:space="preserve"> v medicinski dokumentaciji, obračunate šifre, ki so po posameznih dejavnostih razvidne iz SNBO. </w:t>
      </w:r>
      <w:r w:rsidR="0048668F" w:rsidRPr="008D0A6C">
        <w:rPr>
          <w:rFonts w:ascii="Helvetica" w:hAnsi="Helvetica" w:cs="Helvetica"/>
          <w:color w:val="000000"/>
          <w:sz w:val="20"/>
          <w:szCs w:val="20"/>
        </w:rPr>
        <w:t>Preanestezijsko ocenjevanje se obračuna s šifro 88901.</w:t>
      </w:r>
    </w:p>
    <w:p w14:paraId="14FD1507" w14:textId="77777777" w:rsidR="006761CE" w:rsidRPr="008D0A6C" w:rsidRDefault="006761CE" w:rsidP="008D0A6C">
      <w:pPr>
        <w:autoSpaceDE w:val="0"/>
        <w:autoSpaceDN w:val="0"/>
        <w:adjustRightInd w:val="0"/>
        <w:spacing w:after="0" w:line="240" w:lineRule="auto"/>
        <w:jc w:val="both"/>
        <w:rPr>
          <w:rFonts w:ascii="Helvetica" w:hAnsi="Helvetica" w:cs="Helvetica"/>
          <w:color w:val="000000"/>
          <w:sz w:val="20"/>
          <w:szCs w:val="20"/>
        </w:rPr>
      </w:pPr>
    </w:p>
    <w:p w14:paraId="4C1C6331" w14:textId="77777777" w:rsidR="009D4E9D" w:rsidRPr="008D0A6C" w:rsidRDefault="00005F4F" w:rsidP="008D0A6C">
      <w:pPr>
        <w:autoSpaceDE w:val="0"/>
        <w:autoSpaceDN w:val="0"/>
        <w:adjustRightInd w:val="0"/>
        <w:spacing w:after="0" w:line="240" w:lineRule="auto"/>
        <w:jc w:val="both"/>
        <w:rPr>
          <w:rFonts w:ascii="Helvetica" w:hAnsi="Helvetica" w:cs="Helvetica"/>
          <w:b/>
          <w:bCs/>
          <w:color w:val="000000"/>
          <w:sz w:val="20"/>
          <w:szCs w:val="20"/>
        </w:rPr>
      </w:pPr>
      <w:r w:rsidRPr="008D0A6C">
        <w:rPr>
          <w:rFonts w:ascii="Helvetica" w:hAnsi="Helvetica" w:cs="Helvetica"/>
          <w:b/>
          <w:bCs/>
          <w:color w:val="000000"/>
          <w:sz w:val="20"/>
          <w:szCs w:val="20"/>
        </w:rPr>
        <w:t>SP2</w:t>
      </w:r>
      <w:r w:rsidR="009D4E9D" w:rsidRPr="008D0A6C">
        <w:rPr>
          <w:rFonts w:ascii="Helvetica" w:hAnsi="Helvetica" w:cs="Helvetica"/>
          <w:b/>
          <w:bCs/>
          <w:color w:val="000000"/>
          <w:sz w:val="20"/>
          <w:szCs w:val="20"/>
        </w:rPr>
        <w:t>/ANEST/4 V protibolečinski ambulanti uvajajo kateter za aplikacijo protibolečinskih sredstev. Kako beležimo to storitev?</w:t>
      </w:r>
    </w:p>
    <w:p w14:paraId="78162ABC" w14:textId="77777777" w:rsidR="009D4E9D" w:rsidRPr="008D0A6C" w:rsidRDefault="009D4E9D" w:rsidP="008D0A6C">
      <w:pPr>
        <w:autoSpaceDE w:val="0"/>
        <w:autoSpaceDN w:val="0"/>
        <w:adjustRightInd w:val="0"/>
        <w:spacing w:after="0" w:line="240" w:lineRule="auto"/>
        <w:jc w:val="both"/>
        <w:rPr>
          <w:rFonts w:ascii="Helvetica" w:hAnsi="Helvetica" w:cs="Helvetica"/>
          <w:b/>
          <w:bCs/>
          <w:color w:val="000000"/>
          <w:sz w:val="20"/>
          <w:szCs w:val="20"/>
        </w:rPr>
      </w:pPr>
    </w:p>
    <w:p w14:paraId="057269A2" w14:textId="77777777" w:rsidR="009D4E9D" w:rsidRPr="008D0A6C" w:rsidRDefault="009D4E9D" w:rsidP="008D0A6C">
      <w:pPr>
        <w:autoSpaceDE w:val="0"/>
        <w:autoSpaceDN w:val="0"/>
        <w:adjustRightInd w:val="0"/>
        <w:spacing w:after="0" w:line="240" w:lineRule="auto"/>
        <w:jc w:val="both"/>
        <w:rPr>
          <w:rFonts w:ascii="Helvetica" w:hAnsi="Helvetica" w:cs="Helvetica"/>
          <w:color w:val="000000"/>
          <w:sz w:val="20"/>
          <w:szCs w:val="20"/>
        </w:rPr>
      </w:pPr>
      <w:r w:rsidRPr="008D0A6C">
        <w:rPr>
          <w:rFonts w:ascii="Helvetica" w:hAnsi="Helvetica" w:cs="Helvetica"/>
          <w:b/>
          <w:bCs/>
          <w:color w:val="000000"/>
          <w:sz w:val="20"/>
          <w:szCs w:val="20"/>
        </w:rPr>
        <w:t xml:space="preserve">Odgovor: </w:t>
      </w:r>
      <w:r w:rsidRPr="008D0A6C">
        <w:rPr>
          <w:rFonts w:ascii="Helvetica" w:hAnsi="Helvetica" w:cs="Helvetica"/>
          <w:color w:val="000000"/>
          <w:sz w:val="20"/>
          <w:szCs w:val="20"/>
        </w:rPr>
        <w:t xml:space="preserve">Storitev </w:t>
      </w:r>
      <w:r w:rsidR="003D0E38" w:rsidRPr="008D0A6C">
        <w:rPr>
          <w:rFonts w:ascii="Helvetica" w:hAnsi="Helvetica" w:cs="Helvetica"/>
          <w:color w:val="000000"/>
          <w:sz w:val="20"/>
          <w:szCs w:val="20"/>
        </w:rPr>
        <w:t>epiduralne ali druge regionalne blokade (šifra</w:t>
      </w:r>
      <w:r w:rsidRPr="008D0A6C">
        <w:rPr>
          <w:rFonts w:ascii="Helvetica" w:hAnsi="Helvetica" w:cs="Helvetica"/>
          <w:color w:val="000000"/>
          <w:sz w:val="20"/>
          <w:szCs w:val="20"/>
        </w:rPr>
        <w:t xml:space="preserve"> 88913</w:t>
      </w:r>
      <w:r w:rsidR="003D0E38" w:rsidRPr="008D0A6C">
        <w:rPr>
          <w:rFonts w:ascii="Helvetica" w:hAnsi="Helvetica" w:cs="Helvetica"/>
          <w:color w:val="000000"/>
          <w:sz w:val="20"/>
          <w:szCs w:val="20"/>
        </w:rPr>
        <w:t>)</w:t>
      </w:r>
      <w:r w:rsidRPr="008D0A6C">
        <w:rPr>
          <w:rFonts w:ascii="Helvetica" w:hAnsi="Helvetica" w:cs="Helvetica"/>
          <w:color w:val="000000"/>
          <w:sz w:val="20"/>
          <w:szCs w:val="20"/>
        </w:rPr>
        <w:t xml:space="preserve"> je mogoče obračunati v breme OZZ pri več ambulantnih de</w:t>
      </w:r>
      <w:r w:rsidR="002E3B59" w:rsidRPr="008D0A6C">
        <w:rPr>
          <w:rFonts w:ascii="Helvetica" w:hAnsi="Helvetica" w:cs="Helvetica"/>
          <w:color w:val="000000"/>
          <w:sz w:val="20"/>
          <w:szCs w:val="20"/>
        </w:rPr>
        <w:t>javnostih, torej tudi v ambulantni kirurški</w:t>
      </w:r>
      <w:r w:rsidRPr="008D0A6C">
        <w:rPr>
          <w:rFonts w:ascii="Helvetica" w:hAnsi="Helvetica" w:cs="Helvetica"/>
          <w:color w:val="000000"/>
          <w:sz w:val="20"/>
          <w:szCs w:val="20"/>
        </w:rPr>
        <w:t xml:space="preserve"> dejavnosti, kjer je indicirana epiduralna ali druge regionalne blokade z uvajanjem katetra. Obračun storitve utemeljuje </w:t>
      </w:r>
      <w:r w:rsidR="00B97199" w:rsidRPr="008D0A6C">
        <w:rPr>
          <w:rFonts w:ascii="Helvetica" w:hAnsi="Helvetica" w:cs="Helvetica"/>
          <w:color w:val="000000"/>
          <w:sz w:val="20"/>
          <w:szCs w:val="20"/>
        </w:rPr>
        <w:t>verodostojen zapis v zdravstveni dokumentaciji</w:t>
      </w:r>
      <w:r w:rsidRPr="008D0A6C">
        <w:rPr>
          <w:rFonts w:ascii="Helvetica" w:hAnsi="Helvetica" w:cs="Helvetica"/>
          <w:color w:val="000000"/>
          <w:sz w:val="20"/>
          <w:szCs w:val="20"/>
        </w:rPr>
        <w:t>.</w:t>
      </w:r>
    </w:p>
    <w:p w14:paraId="114B1EBB" w14:textId="77777777" w:rsidR="009D4E9D" w:rsidRPr="008D0A6C" w:rsidRDefault="009D4E9D" w:rsidP="008D0A6C">
      <w:pPr>
        <w:autoSpaceDE w:val="0"/>
        <w:autoSpaceDN w:val="0"/>
        <w:adjustRightInd w:val="0"/>
        <w:spacing w:after="0" w:line="240" w:lineRule="auto"/>
        <w:jc w:val="both"/>
        <w:rPr>
          <w:rFonts w:ascii="Helvetica" w:hAnsi="Helvetica" w:cs="Helvetica"/>
          <w:color w:val="000000"/>
          <w:sz w:val="20"/>
          <w:szCs w:val="20"/>
        </w:rPr>
      </w:pPr>
    </w:p>
    <w:p w14:paraId="09E6AC3A" w14:textId="77777777" w:rsidR="0063326F" w:rsidRPr="00D4647B" w:rsidRDefault="0063326F" w:rsidP="0063326F">
      <w:pPr>
        <w:autoSpaceDE w:val="0"/>
        <w:autoSpaceDN w:val="0"/>
        <w:adjustRightInd w:val="0"/>
        <w:spacing w:after="0" w:line="240" w:lineRule="auto"/>
        <w:jc w:val="both"/>
        <w:rPr>
          <w:rFonts w:ascii="Helvetica" w:hAnsi="Helvetica" w:cs="Helv"/>
          <w:i/>
          <w:color w:val="000000"/>
          <w:sz w:val="20"/>
          <w:szCs w:val="20"/>
        </w:rPr>
      </w:pPr>
      <w:r w:rsidRPr="00D4647B">
        <w:rPr>
          <w:rFonts w:ascii="Helvetica" w:hAnsi="Helvetica" w:cs="Helv"/>
          <w:b/>
          <w:bCs/>
          <w:i/>
          <w:color w:val="FF0000"/>
          <w:sz w:val="20"/>
          <w:szCs w:val="20"/>
        </w:rPr>
        <w:t>*POPRAVLJENO*</w:t>
      </w:r>
    </w:p>
    <w:p w14:paraId="7169DAB3" w14:textId="77777777" w:rsidR="009D4E9D" w:rsidRPr="00D4647B" w:rsidRDefault="00005F4F" w:rsidP="008D0A6C">
      <w:pPr>
        <w:autoSpaceDE w:val="0"/>
        <w:autoSpaceDN w:val="0"/>
        <w:adjustRightInd w:val="0"/>
        <w:spacing w:after="0" w:line="240" w:lineRule="auto"/>
        <w:jc w:val="both"/>
        <w:rPr>
          <w:rFonts w:ascii="Helvetica" w:hAnsi="Helvetica" w:cs="Helvetica"/>
          <w:b/>
          <w:bCs/>
          <w:color w:val="000000"/>
          <w:sz w:val="20"/>
          <w:szCs w:val="20"/>
        </w:rPr>
      </w:pPr>
      <w:r w:rsidRPr="00D4647B">
        <w:rPr>
          <w:rFonts w:ascii="Helvetica" w:hAnsi="Helvetica" w:cs="Helvetica"/>
          <w:b/>
          <w:bCs/>
          <w:color w:val="000000"/>
          <w:sz w:val="20"/>
          <w:szCs w:val="20"/>
        </w:rPr>
        <w:t>SP2</w:t>
      </w:r>
      <w:r w:rsidR="009A45AD" w:rsidRPr="00D4647B">
        <w:rPr>
          <w:rFonts w:ascii="Helvetica" w:hAnsi="Helvetica" w:cs="Helvetica"/>
          <w:b/>
          <w:bCs/>
          <w:color w:val="000000"/>
          <w:sz w:val="20"/>
          <w:szCs w:val="20"/>
        </w:rPr>
        <w:t>/ANEST/5 Katera šifra se lahko uporabi</w:t>
      </w:r>
      <w:r w:rsidR="009D4E9D" w:rsidRPr="00D4647B">
        <w:rPr>
          <w:rFonts w:ascii="Helvetica" w:hAnsi="Helvetica" w:cs="Helvetica"/>
          <w:b/>
          <w:bCs/>
          <w:color w:val="000000"/>
          <w:sz w:val="20"/>
          <w:szCs w:val="20"/>
        </w:rPr>
        <w:t xml:space="preserve">, kadar </w:t>
      </w:r>
      <w:r w:rsidR="009A45AD" w:rsidRPr="00D4647B">
        <w:rPr>
          <w:rFonts w:ascii="Helvetica" w:hAnsi="Helvetica" w:cs="Helvetica"/>
          <w:b/>
          <w:bCs/>
          <w:color w:val="000000"/>
          <w:sz w:val="20"/>
          <w:szCs w:val="20"/>
        </w:rPr>
        <w:t xml:space="preserve">se v </w:t>
      </w:r>
      <w:r w:rsidR="009D4E9D" w:rsidRPr="00D4647B">
        <w:rPr>
          <w:rFonts w:ascii="Helvetica" w:hAnsi="Helvetica" w:cs="Helvetica"/>
          <w:b/>
          <w:bCs/>
          <w:color w:val="000000"/>
          <w:sz w:val="20"/>
          <w:szCs w:val="20"/>
        </w:rPr>
        <w:t xml:space="preserve">urgentni kirurški ambulanti pri obravnavi </w:t>
      </w:r>
      <w:r w:rsidR="009A45AD" w:rsidRPr="00D4647B">
        <w:rPr>
          <w:rFonts w:ascii="Helvetica" w:hAnsi="Helvetica" w:cs="Helvetica"/>
          <w:b/>
          <w:bCs/>
          <w:color w:val="000000"/>
          <w:sz w:val="20"/>
          <w:szCs w:val="20"/>
        </w:rPr>
        <w:t>zavarovanih oseb uporabi</w:t>
      </w:r>
      <w:r w:rsidR="009D4E9D" w:rsidRPr="00D4647B">
        <w:rPr>
          <w:rFonts w:ascii="Helvetica" w:hAnsi="Helvetica" w:cs="Helvetica"/>
          <w:b/>
          <w:bCs/>
          <w:color w:val="000000"/>
          <w:sz w:val="20"/>
          <w:szCs w:val="20"/>
        </w:rPr>
        <w:t xml:space="preserve"> splošno anestezijo?</w:t>
      </w:r>
    </w:p>
    <w:p w14:paraId="04F7F69F" w14:textId="77777777" w:rsidR="009D4E9D" w:rsidRPr="00D4647B" w:rsidRDefault="009D4E9D" w:rsidP="008D0A6C">
      <w:pPr>
        <w:autoSpaceDE w:val="0"/>
        <w:autoSpaceDN w:val="0"/>
        <w:adjustRightInd w:val="0"/>
        <w:spacing w:after="0" w:line="240" w:lineRule="auto"/>
        <w:jc w:val="both"/>
        <w:rPr>
          <w:rFonts w:ascii="Helvetica" w:hAnsi="Helvetica" w:cs="Helvetica"/>
          <w:b/>
          <w:bCs/>
          <w:color w:val="000000"/>
          <w:sz w:val="20"/>
          <w:szCs w:val="20"/>
        </w:rPr>
      </w:pPr>
    </w:p>
    <w:p w14:paraId="37BCF353" w14:textId="77777777" w:rsidR="009D4E9D" w:rsidRPr="008D0A6C" w:rsidRDefault="009D4E9D" w:rsidP="008D0A6C">
      <w:pPr>
        <w:autoSpaceDE w:val="0"/>
        <w:autoSpaceDN w:val="0"/>
        <w:adjustRightInd w:val="0"/>
        <w:spacing w:after="0" w:line="240" w:lineRule="auto"/>
        <w:jc w:val="both"/>
        <w:rPr>
          <w:rFonts w:ascii="Helvetica" w:hAnsi="Helvetica" w:cs="Helvetica"/>
          <w:color w:val="000000"/>
          <w:sz w:val="20"/>
          <w:szCs w:val="20"/>
        </w:rPr>
      </w:pPr>
      <w:r w:rsidRPr="00D4647B">
        <w:rPr>
          <w:rFonts w:ascii="Helvetica" w:hAnsi="Helvetica" w:cs="Helvetica"/>
          <w:b/>
          <w:bCs/>
          <w:sz w:val="20"/>
          <w:szCs w:val="20"/>
        </w:rPr>
        <w:t>Odgovor:</w:t>
      </w:r>
      <w:r w:rsidRPr="00D4647B">
        <w:rPr>
          <w:rFonts w:ascii="Helvetica" w:hAnsi="Helvetica" w:cs="Helvetica"/>
          <w:sz w:val="20"/>
          <w:szCs w:val="20"/>
        </w:rPr>
        <w:t xml:space="preserve"> V urgentni kirurški ambulanti se d</w:t>
      </w:r>
      <w:r w:rsidR="00971BE9" w:rsidRPr="00D4647B">
        <w:rPr>
          <w:rFonts w:ascii="Helvetica" w:hAnsi="Helvetica" w:cs="Helvetica"/>
          <w:sz w:val="20"/>
          <w:szCs w:val="20"/>
        </w:rPr>
        <w:t xml:space="preserve">ajanje splošne anestezije </w:t>
      </w:r>
      <w:r w:rsidRPr="00D4647B">
        <w:rPr>
          <w:rFonts w:ascii="Helvetica" w:hAnsi="Helvetica" w:cs="Helvetica"/>
          <w:sz w:val="20"/>
          <w:szCs w:val="20"/>
        </w:rPr>
        <w:t>obračuna</w:t>
      </w:r>
      <w:r w:rsidR="00971BE9" w:rsidRPr="00D4647B">
        <w:rPr>
          <w:rFonts w:ascii="Helvetica" w:hAnsi="Helvetica" w:cs="Helvetica"/>
          <w:sz w:val="20"/>
          <w:szCs w:val="20"/>
        </w:rPr>
        <w:t xml:space="preserve">va skladno s časovnimi normativi s </w:t>
      </w:r>
      <w:r w:rsidR="00C85D45" w:rsidRPr="00D4647B">
        <w:rPr>
          <w:rFonts w:ascii="Helvetica" w:hAnsi="Helvetica" w:cs="Helvetica"/>
          <w:sz w:val="20"/>
          <w:szCs w:val="20"/>
        </w:rPr>
        <w:t>š</w:t>
      </w:r>
      <w:r w:rsidR="00971BE9" w:rsidRPr="00D4647B">
        <w:rPr>
          <w:rFonts w:ascii="Helvetica" w:hAnsi="Helvetica" w:cs="Helvetica"/>
          <w:sz w:val="20"/>
          <w:szCs w:val="20"/>
        </w:rPr>
        <w:t>iframi 88921</w:t>
      </w:r>
      <w:r w:rsidR="00B643E7" w:rsidRPr="00D4647B">
        <w:rPr>
          <w:rFonts w:ascii="Helvetica" w:hAnsi="Helvetica" w:cs="Helvetica"/>
          <w:sz w:val="20"/>
          <w:szCs w:val="20"/>
        </w:rPr>
        <w:t xml:space="preserve"> (Opoj), </w:t>
      </w:r>
      <w:r w:rsidRPr="00D4647B">
        <w:rPr>
          <w:rFonts w:ascii="Helvetica" w:hAnsi="Helvetica" w:cs="Helvetica"/>
          <w:sz w:val="20"/>
          <w:szCs w:val="20"/>
        </w:rPr>
        <w:t>88922</w:t>
      </w:r>
      <w:r w:rsidR="00B643E7" w:rsidRPr="00D4647B">
        <w:rPr>
          <w:rFonts w:ascii="Helvetica" w:hAnsi="Helvetica" w:cs="Helvetica"/>
          <w:sz w:val="20"/>
          <w:szCs w:val="20"/>
        </w:rPr>
        <w:t xml:space="preserve"> (Splošna anestezija)</w:t>
      </w:r>
      <w:r w:rsidRPr="00D4647B">
        <w:rPr>
          <w:rFonts w:ascii="Helvetica" w:hAnsi="Helvetica" w:cs="Helvetica"/>
          <w:sz w:val="20"/>
          <w:szCs w:val="20"/>
        </w:rPr>
        <w:t>,</w:t>
      </w:r>
      <w:r w:rsidR="00AF059E" w:rsidRPr="00D4647B">
        <w:rPr>
          <w:rFonts w:ascii="Helvetica" w:hAnsi="Helvetica" w:cs="Helvetica"/>
          <w:sz w:val="20"/>
          <w:szCs w:val="20"/>
        </w:rPr>
        <w:t xml:space="preserve"> </w:t>
      </w:r>
      <w:r w:rsidR="00971BE9" w:rsidRPr="00D4647B">
        <w:rPr>
          <w:rFonts w:ascii="Helvetica" w:hAnsi="Helvetica" w:cs="Helvetica"/>
          <w:sz w:val="20"/>
          <w:szCs w:val="20"/>
        </w:rPr>
        <w:t>88926</w:t>
      </w:r>
      <w:r w:rsidR="00923DEE" w:rsidRPr="00D4647B">
        <w:rPr>
          <w:rFonts w:ascii="Helvetica" w:hAnsi="Helvetica" w:cs="Helvetica"/>
          <w:sz w:val="20"/>
          <w:szCs w:val="20"/>
        </w:rPr>
        <w:t xml:space="preserve"> </w:t>
      </w:r>
      <w:r w:rsidR="00B643E7" w:rsidRPr="00D4647B">
        <w:rPr>
          <w:rFonts w:ascii="Helvetica" w:hAnsi="Helvetica" w:cs="Helvetica"/>
          <w:sz w:val="20"/>
          <w:szCs w:val="20"/>
        </w:rPr>
        <w:t>(vsakih nadaljnih 5 minut splošne ansetezije)</w:t>
      </w:r>
      <w:r w:rsidR="00971BE9" w:rsidRPr="00D4647B">
        <w:rPr>
          <w:rFonts w:ascii="Helvetica" w:hAnsi="Helvetica" w:cs="Helvetica"/>
          <w:sz w:val="20"/>
          <w:szCs w:val="20"/>
        </w:rPr>
        <w:t>, 88927</w:t>
      </w:r>
      <w:r w:rsidR="00B643E7" w:rsidRPr="00D4647B">
        <w:rPr>
          <w:rFonts w:ascii="Helvetica" w:hAnsi="Helvetica" w:cs="Helvetica"/>
          <w:sz w:val="20"/>
          <w:szCs w:val="20"/>
        </w:rPr>
        <w:t xml:space="preserve"> (Splošna anestezija – polurna). V navedenih</w:t>
      </w:r>
      <w:r w:rsidRPr="00D4647B">
        <w:rPr>
          <w:rFonts w:ascii="Helvetica" w:hAnsi="Helvetica" w:cs="Helvetica"/>
          <w:sz w:val="20"/>
          <w:szCs w:val="20"/>
        </w:rPr>
        <w:t xml:space="preserve"> </w:t>
      </w:r>
      <w:r w:rsidR="00B643E7" w:rsidRPr="00D4647B">
        <w:rPr>
          <w:rFonts w:ascii="Helvetica" w:hAnsi="Helvetica" w:cs="Helvetica"/>
          <w:sz w:val="20"/>
          <w:szCs w:val="20"/>
        </w:rPr>
        <w:t>šifrah</w:t>
      </w:r>
      <w:r w:rsidRPr="00D4647B">
        <w:rPr>
          <w:rFonts w:ascii="Helvetica" w:hAnsi="Helvetica" w:cs="Helvetica"/>
          <w:sz w:val="20"/>
          <w:szCs w:val="20"/>
        </w:rPr>
        <w:t xml:space="preserve"> so vključeni vsi postopki v zvezi z dajanjem splošne anestezije pri urgentnih posegih. </w:t>
      </w:r>
      <w:r w:rsidRPr="00D4647B">
        <w:rPr>
          <w:rFonts w:ascii="Helvetica" w:hAnsi="Helvetica" w:cs="Helvetica"/>
          <w:color w:val="000000"/>
          <w:sz w:val="20"/>
          <w:szCs w:val="20"/>
        </w:rPr>
        <w:t xml:space="preserve">Obračun storitve utemeljuje </w:t>
      </w:r>
      <w:r w:rsidR="00F74902" w:rsidRPr="00D4647B">
        <w:rPr>
          <w:rFonts w:ascii="Helvetica" w:hAnsi="Helvetica" w:cs="Helvetica"/>
          <w:color w:val="000000"/>
          <w:sz w:val="20"/>
          <w:szCs w:val="20"/>
        </w:rPr>
        <w:t>verodostojen zapis v zd</w:t>
      </w:r>
      <w:r w:rsidR="00B97199" w:rsidRPr="00D4647B">
        <w:rPr>
          <w:rFonts w:ascii="Helvetica" w:hAnsi="Helvetica" w:cs="Helvetica"/>
          <w:color w:val="000000"/>
          <w:sz w:val="20"/>
          <w:szCs w:val="20"/>
        </w:rPr>
        <w:t>r</w:t>
      </w:r>
      <w:r w:rsidR="00F74902" w:rsidRPr="00D4647B">
        <w:rPr>
          <w:rFonts w:ascii="Helvetica" w:hAnsi="Helvetica" w:cs="Helvetica"/>
          <w:color w:val="000000"/>
          <w:sz w:val="20"/>
          <w:szCs w:val="20"/>
        </w:rPr>
        <w:t xml:space="preserve">avstveni </w:t>
      </w:r>
      <w:r w:rsidRPr="00D4647B">
        <w:rPr>
          <w:rFonts w:ascii="Helvetica" w:hAnsi="Helvetica" w:cs="Helvetica"/>
          <w:color w:val="000000"/>
          <w:sz w:val="20"/>
          <w:szCs w:val="20"/>
        </w:rPr>
        <w:t>dokumentacij</w:t>
      </w:r>
      <w:r w:rsidR="00F74902" w:rsidRPr="00D4647B">
        <w:rPr>
          <w:rFonts w:ascii="Helvetica" w:hAnsi="Helvetica" w:cs="Helvetica"/>
          <w:color w:val="000000"/>
          <w:sz w:val="20"/>
          <w:szCs w:val="20"/>
        </w:rPr>
        <w:t>i</w:t>
      </w:r>
      <w:r w:rsidRPr="00D4647B">
        <w:rPr>
          <w:rFonts w:ascii="Helvetica" w:hAnsi="Helvetica" w:cs="Helvetica"/>
          <w:color w:val="000000"/>
          <w:sz w:val="20"/>
          <w:szCs w:val="20"/>
        </w:rPr>
        <w:t>.</w:t>
      </w:r>
      <w:r w:rsidR="0063326F" w:rsidRPr="00D4647B">
        <w:rPr>
          <w:rFonts w:ascii="Helvetica" w:hAnsi="Helvetica" w:cs="Helvetica"/>
          <w:color w:val="000000"/>
          <w:sz w:val="20"/>
          <w:szCs w:val="20"/>
        </w:rPr>
        <w:t xml:space="preserve"> </w:t>
      </w:r>
    </w:p>
    <w:p w14:paraId="66CF8E84" w14:textId="77777777" w:rsidR="009D4E9D" w:rsidRPr="008D0A6C" w:rsidRDefault="009D4E9D" w:rsidP="008D0A6C">
      <w:pPr>
        <w:autoSpaceDE w:val="0"/>
        <w:autoSpaceDN w:val="0"/>
        <w:adjustRightInd w:val="0"/>
        <w:spacing w:after="0" w:line="240" w:lineRule="auto"/>
        <w:jc w:val="both"/>
        <w:rPr>
          <w:rFonts w:ascii="Helvetica" w:hAnsi="Helvetica" w:cs="Helvetica"/>
          <w:color w:val="000000"/>
          <w:sz w:val="20"/>
          <w:szCs w:val="20"/>
        </w:rPr>
      </w:pPr>
    </w:p>
    <w:p w14:paraId="439B5637" w14:textId="77777777" w:rsidR="0095450A" w:rsidRPr="00450FA2" w:rsidRDefault="0095450A" w:rsidP="008D0A6C">
      <w:pPr>
        <w:autoSpaceDE w:val="0"/>
        <w:autoSpaceDN w:val="0"/>
        <w:adjustRightInd w:val="0"/>
        <w:spacing w:after="0" w:line="240" w:lineRule="auto"/>
        <w:jc w:val="both"/>
        <w:rPr>
          <w:rFonts w:ascii="Helvetica" w:hAnsi="Helvetica" w:cs="Helvetica"/>
          <w:b/>
          <w:bCs/>
          <w:i/>
          <w:color w:val="000000"/>
          <w:sz w:val="20"/>
          <w:szCs w:val="20"/>
        </w:rPr>
      </w:pPr>
    </w:p>
    <w:p w14:paraId="394743EA" w14:textId="77777777" w:rsidR="0095450A" w:rsidRPr="00450FA2" w:rsidRDefault="0095450A" w:rsidP="008D0A6C">
      <w:pPr>
        <w:autoSpaceDE w:val="0"/>
        <w:autoSpaceDN w:val="0"/>
        <w:adjustRightInd w:val="0"/>
        <w:spacing w:after="0" w:line="240" w:lineRule="auto"/>
        <w:jc w:val="both"/>
        <w:rPr>
          <w:rFonts w:ascii="Helvetica" w:hAnsi="Helvetica" w:cs="Helv"/>
          <w:i/>
          <w:color w:val="000000"/>
          <w:sz w:val="20"/>
          <w:szCs w:val="20"/>
        </w:rPr>
      </w:pPr>
      <w:r w:rsidRPr="00450FA2">
        <w:rPr>
          <w:rFonts w:ascii="Helvetica" w:hAnsi="Helvetica" w:cs="Helv"/>
          <w:b/>
          <w:bCs/>
          <w:i/>
          <w:color w:val="FF0000"/>
          <w:sz w:val="20"/>
          <w:szCs w:val="20"/>
        </w:rPr>
        <w:t>*POPRAVLJENO*</w:t>
      </w:r>
    </w:p>
    <w:p w14:paraId="7E0529DE" w14:textId="77777777" w:rsidR="0095450A" w:rsidRDefault="0095450A" w:rsidP="0095450A">
      <w:pPr>
        <w:autoSpaceDE w:val="0"/>
        <w:autoSpaceDN w:val="0"/>
        <w:adjustRightInd w:val="0"/>
        <w:spacing w:after="240" w:line="240" w:lineRule="auto"/>
        <w:rPr>
          <w:rFonts w:ascii="Helv" w:hAnsi="Helv" w:cs="Helv"/>
          <w:b/>
          <w:bCs/>
          <w:color w:val="000000"/>
          <w:sz w:val="20"/>
          <w:szCs w:val="20"/>
        </w:rPr>
      </w:pPr>
      <w:r>
        <w:rPr>
          <w:rFonts w:ascii="Helv" w:hAnsi="Helv" w:cs="Helv"/>
          <w:b/>
          <w:bCs/>
          <w:color w:val="000000"/>
          <w:sz w:val="20"/>
          <w:szCs w:val="20"/>
        </w:rPr>
        <w:t>SP2/ANEST/6 V katerih primerih se predoperativni pregled pri anesteziologu (storitev s šifro 88901 - preanestezijsko ocenjevanje) lahko obračuna kot samostojna storitev ?</w:t>
      </w:r>
    </w:p>
    <w:p w14:paraId="27241CE4" w14:textId="77777777" w:rsidR="0095450A" w:rsidRDefault="0095450A" w:rsidP="00EB1E98">
      <w:pPr>
        <w:autoSpaceDE w:val="0"/>
        <w:autoSpaceDN w:val="0"/>
        <w:adjustRightInd w:val="0"/>
        <w:spacing w:after="240" w:line="240" w:lineRule="auto"/>
        <w:rPr>
          <w:rFonts w:ascii="Helv" w:hAnsi="Helv" w:cs="Helv"/>
          <w:color w:val="000000"/>
          <w:sz w:val="20"/>
          <w:szCs w:val="20"/>
        </w:rPr>
      </w:pPr>
      <w:r>
        <w:rPr>
          <w:rFonts w:ascii="Helv" w:hAnsi="Helv" w:cs="Helv"/>
          <w:b/>
          <w:bCs/>
          <w:color w:val="000000"/>
          <w:sz w:val="20"/>
          <w:szCs w:val="20"/>
        </w:rPr>
        <w:t xml:space="preserve">Odgovor: </w:t>
      </w:r>
      <w:r>
        <w:rPr>
          <w:rFonts w:ascii="Helv" w:hAnsi="Helv" w:cs="Helv"/>
          <w:color w:val="000000"/>
          <w:sz w:val="20"/>
          <w:szCs w:val="20"/>
        </w:rPr>
        <w:t>Poseben obračun storitve s šifro 88901 (preanestezijsko ocenjevanje) ni možen:</w:t>
      </w:r>
    </w:p>
    <w:p w14:paraId="2F751864" w14:textId="77777777" w:rsidR="0095450A" w:rsidRDefault="0095450A" w:rsidP="00EB1E98">
      <w:pPr>
        <w:autoSpaceDE w:val="0"/>
        <w:autoSpaceDN w:val="0"/>
        <w:adjustRightInd w:val="0"/>
        <w:spacing w:after="240" w:line="240" w:lineRule="auto"/>
        <w:ind w:left="360" w:hanging="36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pri osebah, pri katerih je ta storitev opravljena na isti dan kot celostna obravnava,</w:t>
      </w:r>
    </w:p>
    <w:p w14:paraId="3A358BB2" w14:textId="77777777" w:rsidR="0095450A" w:rsidRDefault="0095450A" w:rsidP="00EB1E98">
      <w:pPr>
        <w:autoSpaceDE w:val="0"/>
        <w:autoSpaceDN w:val="0"/>
        <w:adjustRightInd w:val="0"/>
        <w:spacing w:after="240" w:line="240" w:lineRule="auto"/>
        <w:ind w:left="360" w:hanging="360"/>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pri osebah, pri katerih je storitev opravljena v času bolnišnične obravnave - vključena sta dan sprejema in odpusta,</w:t>
      </w:r>
    </w:p>
    <w:p w14:paraId="333CFD90" w14:textId="77777777" w:rsidR="00A17A2F" w:rsidRPr="00383672" w:rsidRDefault="0063326F" w:rsidP="00EB1E98">
      <w:pPr>
        <w:autoSpaceDE w:val="0"/>
        <w:autoSpaceDN w:val="0"/>
        <w:adjustRightInd w:val="0"/>
        <w:spacing w:after="0" w:line="240" w:lineRule="auto"/>
        <w:jc w:val="both"/>
        <w:rPr>
          <w:rFonts w:ascii="Helvetica" w:hAnsi="Helvetica" w:cs="Helv"/>
          <w:bCs/>
          <w:color w:val="000000"/>
          <w:sz w:val="20"/>
          <w:szCs w:val="20"/>
        </w:rPr>
      </w:pPr>
      <w:r>
        <w:rPr>
          <w:rFonts w:ascii="Helv" w:hAnsi="Helv" w:cs="Helv"/>
          <w:color w:val="000000"/>
        </w:rPr>
        <w:t xml:space="preserve">-    </w:t>
      </w:r>
      <w:r w:rsidR="0095450A" w:rsidRPr="00383672">
        <w:rPr>
          <w:rFonts w:ascii="Helvetica" w:hAnsi="Helvetica" w:cs="Helv"/>
          <w:bCs/>
          <w:color w:val="000000"/>
          <w:sz w:val="20"/>
          <w:szCs w:val="20"/>
        </w:rPr>
        <w:t>kadar gre za nenačrtovane (nujne) primere – ambulantne ali hospitalne</w:t>
      </w:r>
      <w:r w:rsidR="00383672">
        <w:rPr>
          <w:rFonts w:ascii="Helvetica" w:hAnsi="Helvetica" w:cs="Helv"/>
          <w:bCs/>
          <w:color w:val="000000"/>
          <w:sz w:val="20"/>
          <w:szCs w:val="20"/>
        </w:rPr>
        <w:t>.</w:t>
      </w:r>
    </w:p>
    <w:p w14:paraId="45D8453E" w14:textId="77777777" w:rsidR="005666D0" w:rsidRPr="003F4D50" w:rsidRDefault="005666D0" w:rsidP="008D0A6C">
      <w:pPr>
        <w:autoSpaceDE w:val="0"/>
        <w:autoSpaceDN w:val="0"/>
        <w:adjustRightInd w:val="0"/>
        <w:spacing w:after="0" w:line="240" w:lineRule="auto"/>
        <w:jc w:val="both"/>
        <w:rPr>
          <w:rFonts w:ascii="Helvetica" w:hAnsi="Helvetica" w:cs="Helv"/>
          <w:b/>
          <w:bCs/>
          <w:color w:val="000000"/>
          <w:sz w:val="20"/>
          <w:szCs w:val="20"/>
        </w:rPr>
      </w:pPr>
    </w:p>
    <w:p w14:paraId="14E543C0" w14:textId="77777777" w:rsidR="005666D0" w:rsidRPr="003F4D50" w:rsidRDefault="005666D0" w:rsidP="003F4D50">
      <w:pPr>
        <w:jc w:val="both"/>
        <w:rPr>
          <w:rFonts w:ascii="Helvetica" w:hAnsi="Helvetica" w:cs="Helv"/>
          <w:b/>
          <w:bCs/>
          <w:color w:val="000000"/>
          <w:sz w:val="20"/>
          <w:szCs w:val="20"/>
        </w:rPr>
      </w:pPr>
    </w:p>
    <w:p w14:paraId="3A64E9A1" w14:textId="77777777" w:rsidR="00AD0626" w:rsidRPr="008C1CCD" w:rsidRDefault="00AD0626" w:rsidP="008C1CCD">
      <w:pPr>
        <w:pStyle w:val="Naslov1"/>
      </w:pPr>
      <w:bookmarkStart w:id="20" w:name="_Toc4653310"/>
      <w:r w:rsidRPr="00A07F3B">
        <w:t>PULMOLOGIJA</w:t>
      </w:r>
      <w:bookmarkEnd w:id="20"/>
    </w:p>
    <w:p w14:paraId="4C6386E6" w14:textId="77777777" w:rsidR="00A21008" w:rsidRPr="003F4D50" w:rsidRDefault="00A21008" w:rsidP="003F4D50">
      <w:pPr>
        <w:jc w:val="both"/>
        <w:rPr>
          <w:rFonts w:ascii="Helvetica" w:hAnsi="Helvetica"/>
          <w:sz w:val="20"/>
          <w:szCs w:val="20"/>
        </w:rPr>
      </w:pPr>
    </w:p>
    <w:p w14:paraId="213B155A" w14:textId="77777777" w:rsidR="00A21008" w:rsidRPr="00AB7AE1" w:rsidRDefault="00C378BB" w:rsidP="00AB7AE1">
      <w:pPr>
        <w:autoSpaceDE w:val="0"/>
        <w:autoSpaceDN w:val="0"/>
        <w:adjustRightInd w:val="0"/>
        <w:spacing w:after="0" w:line="240" w:lineRule="auto"/>
        <w:jc w:val="both"/>
        <w:rPr>
          <w:rFonts w:ascii="Helvetica" w:hAnsi="Helvetica" w:cs="Helvetica"/>
          <w:b/>
          <w:bCs/>
          <w:color w:val="000000"/>
          <w:sz w:val="20"/>
          <w:szCs w:val="20"/>
        </w:rPr>
      </w:pPr>
      <w:r w:rsidRPr="00AB7AE1">
        <w:rPr>
          <w:rFonts w:ascii="Helvetica" w:hAnsi="Helvetica" w:cs="Helvetica"/>
          <w:b/>
          <w:bCs/>
          <w:color w:val="000000"/>
          <w:sz w:val="20"/>
          <w:szCs w:val="20"/>
        </w:rPr>
        <w:t>SP1/PULMO/1 (6/117)</w:t>
      </w:r>
      <w:r w:rsidR="00A21008" w:rsidRPr="00AB7AE1">
        <w:rPr>
          <w:rFonts w:ascii="Helvetica" w:hAnsi="Helvetica" w:cs="Helvetica"/>
          <w:b/>
          <w:bCs/>
          <w:color w:val="000000"/>
          <w:sz w:val="20"/>
          <w:szCs w:val="20"/>
        </w:rPr>
        <w:t xml:space="preserve"> Kako se obračunavajo </w:t>
      </w:r>
      <w:r w:rsidR="00936E46" w:rsidRPr="00AB7AE1">
        <w:rPr>
          <w:rFonts w:ascii="Helvetica" w:hAnsi="Helvetica" w:cs="Helvetica"/>
          <w:b/>
          <w:bCs/>
          <w:color w:val="000000"/>
          <w:sz w:val="20"/>
          <w:szCs w:val="20"/>
        </w:rPr>
        <w:t>RTG</w:t>
      </w:r>
      <w:r w:rsidR="00622F8F" w:rsidRPr="00AB7AE1">
        <w:rPr>
          <w:rFonts w:ascii="Helvetica" w:hAnsi="Helvetica" w:cs="Helvetica"/>
          <w:b/>
          <w:bCs/>
          <w:color w:val="000000"/>
          <w:sz w:val="20"/>
          <w:szCs w:val="20"/>
        </w:rPr>
        <w:t>-</w:t>
      </w:r>
      <w:r w:rsidR="00A21008" w:rsidRPr="00AB7AE1">
        <w:rPr>
          <w:rFonts w:ascii="Helvetica" w:hAnsi="Helvetica" w:cs="Helvetica"/>
          <w:b/>
          <w:bCs/>
          <w:color w:val="000000"/>
          <w:sz w:val="20"/>
          <w:szCs w:val="20"/>
        </w:rPr>
        <w:t>storitve v pljučni diagnostiki?</w:t>
      </w:r>
    </w:p>
    <w:p w14:paraId="72AED178"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p>
    <w:p w14:paraId="37A6D624"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
          <w:bCs/>
          <w:color w:val="000000"/>
          <w:sz w:val="20"/>
          <w:szCs w:val="20"/>
        </w:rPr>
        <w:t xml:space="preserve">Odgovor: </w:t>
      </w:r>
      <w:r w:rsidR="00936E46" w:rsidRPr="00AB7AE1">
        <w:rPr>
          <w:rFonts w:ascii="Helvetica" w:hAnsi="Helvetica" w:cs="Helvetica"/>
          <w:color w:val="000000"/>
          <w:sz w:val="20"/>
          <w:szCs w:val="20"/>
        </w:rPr>
        <w:t>RTG</w:t>
      </w:r>
      <w:r w:rsidR="00622F8F" w:rsidRPr="00AB7AE1">
        <w:rPr>
          <w:rFonts w:ascii="Helvetica" w:hAnsi="Helvetica" w:cs="Helvetica"/>
          <w:color w:val="000000"/>
          <w:sz w:val="20"/>
          <w:szCs w:val="20"/>
        </w:rPr>
        <w:t>-</w:t>
      </w:r>
      <w:r w:rsidRPr="00AB7AE1">
        <w:rPr>
          <w:rFonts w:ascii="Helvetica" w:hAnsi="Helvetica" w:cs="Helvetica"/>
          <w:color w:val="000000"/>
          <w:sz w:val="20"/>
          <w:szCs w:val="20"/>
        </w:rPr>
        <w:t>storitve v pljučni diagnostiki se obračunajo s šifram</w:t>
      </w:r>
      <w:r w:rsidR="00622F8F" w:rsidRPr="00AB7AE1">
        <w:rPr>
          <w:rFonts w:ascii="Helvetica" w:hAnsi="Helvetica" w:cs="Helvetica"/>
          <w:color w:val="000000"/>
          <w:sz w:val="20"/>
          <w:szCs w:val="20"/>
        </w:rPr>
        <w:t>a</w:t>
      </w:r>
      <w:r w:rsidRPr="00AB7AE1">
        <w:rPr>
          <w:rFonts w:ascii="Helvetica" w:hAnsi="Helvetica" w:cs="Helvetica"/>
          <w:color w:val="000000"/>
          <w:sz w:val="20"/>
          <w:szCs w:val="20"/>
        </w:rPr>
        <w:t xml:space="preserve"> 31501 in 31302</w:t>
      </w:r>
      <w:r w:rsidR="00FF2493" w:rsidRPr="00AB7AE1">
        <w:rPr>
          <w:rFonts w:ascii="Helvetica" w:hAnsi="Helvetica" w:cs="Helvetica"/>
          <w:color w:val="000000"/>
          <w:sz w:val="20"/>
          <w:szCs w:val="20"/>
        </w:rPr>
        <w:t>.</w:t>
      </w:r>
      <w:r w:rsidRPr="00AB7AE1">
        <w:rPr>
          <w:rFonts w:ascii="Helvetica" w:hAnsi="Helvetica" w:cs="Helvetica"/>
          <w:color w:val="000000"/>
          <w:sz w:val="20"/>
          <w:szCs w:val="20"/>
        </w:rPr>
        <w:t xml:space="preserve"> </w:t>
      </w:r>
    </w:p>
    <w:p w14:paraId="1671EC23" w14:textId="77777777" w:rsidR="00FF2493" w:rsidRPr="00AB7AE1" w:rsidRDefault="00FF2493" w:rsidP="00AB7AE1">
      <w:pPr>
        <w:autoSpaceDE w:val="0"/>
        <w:autoSpaceDN w:val="0"/>
        <w:adjustRightInd w:val="0"/>
        <w:spacing w:after="0" w:line="240" w:lineRule="auto"/>
        <w:jc w:val="both"/>
        <w:rPr>
          <w:rFonts w:ascii="Helvetica" w:hAnsi="Helvetica" w:cs="Helvetica"/>
          <w:color w:val="000000"/>
          <w:sz w:val="20"/>
          <w:szCs w:val="20"/>
        </w:rPr>
      </w:pPr>
    </w:p>
    <w:p w14:paraId="2B7CB203" w14:textId="77777777" w:rsidR="00A21008" w:rsidRPr="00AB7AE1" w:rsidRDefault="00C378BB" w:rsidP="00AB7AE1">
      <w:pPr>
        <w:autoSpaceDE w:val="0"/>
        <w:autoSpaceDN w:val="0"/>
        <w:adjustRightInd w:val="0"/>
        <w:spacing w:after="0" w:line="240" w:lineRule="auto"/>
        <w:jc w:val="both"/>
        <w:rPr>
          <w:rFonts w:ascii="Helvetica" w:hAnsi="Helvetica" w:cs="Helvetica"/>
          <w:b/>
          <w:bCs/>
          <w:sz w:val="20"/>
          <w:szCs w:val="20"/>
        </w:rPr>
      </w:pPr>
      <w:r w:rsidRPr="00AB7AE1">
        <w:rPr>
          <w:rFonts w:ascii="Helvetica" w:hAnsi="Helvetica" w:cs="Helvetica"/>
          <w:b/>
          <w:bCs/>
          <w:color w:val="000000"/>
          <w:sz w:val="20"/>
          <w:szCs w:val="20"/>
        </w:rPr>
        <w:t>SP1/PULMO/2 (2/023)</w:t>
      </w:r>
      <w:r w:rsidR="00A21008" w:rsidRPr="00AB7AE1">
        <w:rPr>
          <w:rFonts w:ascii="Helvetica" w:hAnsi="Helvetica" w:cs="Helvetica"/>
          <w:b/>
          <w:bCs/>
          <w:color w:val="000000"/>
          <w:sz w:val="20"/>
          <w:szCs w:val="20"/>
        </w:rPr>
        <w:t xml:space="preserve"> </w:t>
      </w:r>
      <w:r w:rsidR="00A21008" w:rsidRPr="00AB7AE1">
        <w:rPr>
          <w:rFonts w:ascii="Helvetica" w:hAnsi="Helvetica" w:cs="Helvetica"/>
          <w:b/>
          <w:bCs/>
          <w:sz w:val="20"/>
          <w:szCs w:val="20"/>
        </w:rPr>
        <w:t>Kako se obračunavajo šifre za spirometrijo 17101 in 17111?</w:t>
      </w:r>
      <w:r w:rsidR="00A21008" w:rsidRPr="00AB7AE1">
        <w:rPr>
          <w:rFonts w:ascii="Helvetica" w:hAnsi="Helvetica" w:cs="Helvetica"/>
          <w:b/>
          <w:bCs/>
          <w:sz w:val="20"/>
          <w:szCs w:val="20"/>
        </w:rPr>
        <w:br/>
        <w:t xml:space="preserve">Storitvi sta opravljeni skupaj na istem aparatu, ki ima več združenih funkcij, </w:t>
      </w:r>
      <w:r w:rsidR="008E0ECF" w:rsidRPr="00AB7AE1">
        <w:rPr>
          <w:rFonts w:ascii="Helvetica" w:hAnsi="Helvetica" w:cs="Helvetica"/>
          <w:b/>
          <w:bCs/>
          <w:sz w:val="20"/>
          <w:szCs w:val="20"/>
        </w:rPr>
        <w:t>obračunavajo</w:t>
      </w:r>
      <w:r w:rsidR="00A21008" w:rsidRPr="00AB7AE1">
        <w:rPr>
          <w:rFonts w:ascii="Helvetica" w:hAnsi="Helvetica" w:cs="Helvetica"/>
          <w:b/>
          <w:bCs/>
          <w:sz w:val="20"/>
          <w:szCs w:val="20"/>
        </w:rPr>
        <w:t xml:space="preserve"> pa kot da bi bili opravljeni vsaka zase. </w:t>
      </w:r>
    </w:p>
    <w:p w14:paraId="69C5F8E0"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p>
    <w:p w14:paraId="6AE996C5"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
          <w:bCs/>
          <w:color w:val="000000"/>
          <w:sz w:val="20"/>
          <w:szCs w:val="20"/>
        </w:rPr>
        <w:t xml:space="preserve">Odgovor: </w:t>
      </w:r>
      <w:r w:rsidRPr="00AB7AE1">
        <w:rPr>
          <w:rFonts w:ascii="Helvetica" w:hAnsi="Helvetica" w:cs="Helvetica"/>
          <w:color w:val="000000"/>
          <w:sz w:val="20"/>
          <w:szCs w:val="20"/>
        </w:rPr>
        <w:t>Storitvi t.</w:t>
      </w:r>
      <w:r w:rsidR="00622F8F" w:rsidRPr="00AB7AE1">
        <w:rPr>
          <w:rFonts w:ascii="Helvetica" w:hAnsi="Helvetica" w:cs="Helvetica"/>
          <w:color w:val="000000"/>
          <w:sz w:val="20"/>
          <w:szCs w:val="20"/>
        </w:rPr>
        <w:t xml:space="preserve"> </w:t>
      </w:r>
      <w:r w:rsidRPr="00AB7AE1">
        <w:rPr>
          <w:rFonts w:ascii="Helvetica" w:hAnsi="Helvetica" w:cs="Helvetica"/>
          <w:color w:val="000000"/>
          <w:sz w:val="20"/>
          <w:szCs w:val="20"/>
        </w:rPr>
        <w:t xml:space="preserve">i. male (17101) in velike (17111) spirometrije se v večini primerov izvajata skupaj </w:t>
      </w:r>
      <w:r w:rsidR="00622F8F" w:rsidRPr="00AB7AE1">
        <w:rPr>
          <w:rFonts w:ascii="Helvetica" w:hAnsi="Helvetica" w:cs="Helvetica"/>
          <w:color w:val="000000"/>
          <w:sz w:val="20"/>
          <w:szCs w:val="20"/>
        </w:rPr>
        <w:t>z</w:t>
      </w:r>
      <w:r w:rsidRPr="00AB7AE1">
        <w:rPr>
          <w:rFonts w:ascii="Helvetica" w:hAnsi="Helvetica" w:cs="Helvetica"/>
          <w:color w:val="000000"/>
          <w:sz w:val="20"/>
          <w:szCs w:val="20"/>
        </w:rPr>
        <w:t xml:space="preserve"> </w:t>
      </w:r>
      <w:r w:rsidR="00622F8F" w:rsidRPr="00AB7AE1">
        <w:rPr>
          <w:rFonts w:ascii="Helvetica" w:hAnsi="Helvetica" w:cs="Helvetica"/>
          <w:color w:val="000000"/>
          <w:sz w:val="20"/>
          <w:szCs w:val="20"/>
        </w:rPr>
        <w:t>ustreznimi aparati</w:t>
      </w:r>
      <w:r w:rsidRPr="00AB7AE1">
        <w:rPr>
          <w:rFonts w:ascii="Helvetica" w:hAnsi="Helvetica" w:cs="Helvetica"/>
          <w:color w:val="000000"/>
          <w:sz w:val="20"/>
          <w:szCs w:val="20"/>
        </w:rPr>
        <w:t>. Velika spirometrija je nekoliko bolj kompleksna in vedno vsebuje tudi podatke za malo spirometrijo, zato male spirometrije (17101) ni možno obračunati ob šifri 17111.</w:t>
      </w:r>
    </w:p>
    <w:p w14:paraId="1E49E4E7" w14:textId="77777777" w:rsidR="00A21008" w:rsidRPr="00356C5D" w:rsidRDefault="00356C5D" w:rsidP="00AB7AE1">
      <w:pPr>
        <w:autoSpaceDE w:val="0"/>
        <w:autoSpaceDN w:val="0"/>
        <w:adjustRightInd w:val="0"/>
        <w:spacing w:after="0" w:line="240" w:lineRule="auto"/>
        <w:jc w:val="both"/>
        <w:rPr>
          <w:rFonts w:ascii="Helvetica" w:hAnsi="Helvetica" w:cs="Helvetica"/>
          <w:sz w:val="20"/>
          <w:szCs w:val="20"/>
        </w:rPr>
      </w:pPr>
      <w:r w:rsidRPr="00356C5D">
        <w:rPr>
          <w:rFonts w:ascii="Helvetica" w:hAnsi="Helvetica" w:cs="Helvetica"/>
          <w:sz w:val="20"/>
          <w:szCs w:val="20"/>
        </w:rPr>
        <w:t>Poleg spirometrije se lahko obračuna le še ena storitev iz skupine dihalno funkcijskih testov, ki je strokovno najbolj utemeljena.</w:t>
      </w:r>
    </w:p>
    <w:p w14:paraId="13DF2399" w14:textId="77777777" w:rsidR="00356C5D" w:rsidRPr="00AB7AE1" w:rsidRDefault="00356C5D" w:rsidP="00AB7AE1">
      <w:pPr>
        <w:autoSpaceDE w:val="0"/>
        <w:autoSpaceDN w:val="0"/>
        <w:adjustRightInd w:val="0"/>
        <w:spacing w:after="0" w:line="240" w:lineRule="auto"/>
        <w:jc w:val="both"/>
        <w:rPr>
          <w:rFonts w:ascii="Helvetica" w:hAnsi="Helvetica" w:cs="Helvetica"/>
          <w:color w:val="000000"/>
          <w:sz w:val="20"/>
          <w:szCs w:val="20"/>
        </w:rPr>
      </w:pPr>
    </w:p>
    <w:p w14:paraId="72656877" w14:textId="77777777" w:rsidR="00A21008" w:rsidRPr="00AB7AE1" w:rsidRDefault="000C357D" w:rsidP="00AB7AE1">
      <w:pPr>
        <w:autoSpaceDE w:val="0"/>
        <w:autoSpaceDN w:val="0"/>
        <w:adjustRightInd w:val="0"/>
        <w:spacing w:after="0" w:line="240" w:lineRule="auto"/>
        <w:jc w:val="both"/>
        <w:rPr>
          <w:rFonts w:ascii="Helvetica" w:hAnsi="Helvetica" w:cs="Helvetica"/>
          <w:b/>
          <w:bCs/>
          <w:color w:val="000000"/>
          <w:sz w:val="20"/>
          <w:szCs w:val="20"/>
        </w:rPr>
      </w:pPr>
      <w:r w:rsidRPr="00AB7AE1">
        <w:rPr>
          <w:rFonts w:ascii="Helvetica" w:hAnsi="Helvetica" w:cs="Helvetica"/>
          <w:b/>
          <w:bCs/>
          <w:color w:val="000000"/>
          <w:sz w:val="20"/>
          <w:szCs w:val="20"/>
        </w:rPr>
        <w:t xml:space="preserve">SP1/PULMO/3 (8/149) </w:t>
      </w:r>
      <w:r w:rsidR="00A21008" w:rsidRPr="00AB7AE1">
        <w:rPr>
          <w:rFonts w:ascii="Helvetica" w:hAnsi="Helvetica" w:cs="Helvetica"/>
          <w:b/>
          <w:bCs/>
          <w:color w:val="000000"/>
          <w:sz w:val="20"/>
          <w:szCs w:val="20"/>
        </w:rPr>
        <w:t xml:space="preserve">V </w:t>
      </w:r>
      <w:r w:rsidR="00A21008" w:rsidRPr="00AB7AE1">
        <w:rPr>
          <w:rFonts w:ascii="Helvetica" w:hAnsi="Helvetica" w:cs="Helvetica"/>
          <w:b/>
          <w:bCs/>
          <w:sz w:val="20"/>
          <w:szCs w:val="20"/>
        </w:rPr>
        <w:t xml:space="preserve">pulmološki ambulanti </w:t>
      </w:r>
      <w:r w:rsidR="00A21008" w:rsidRPr="00AB7AE1">
        <w:rPr>
          <w:rFonts w:ascii="Helvetica" w:hAnsi="Helvetica" w:cs="Helvetica"/>
          <w:b/>
          <w:bCs/>
          <w:color w:val="000000"/>
          <w:sz w:val="20"/>
          <w:szCs w:val="20"/>
        </w:rPr>
        <w:t xml:space="preserve">želimo uvesti šolo za astmatike. Višja medicinska sestra bi v manjših skupinah teh </w:t>
      </w:r>
      <w:r w:rsidR="000465EA" w:rsidRPr="00AB7AE1">
        <w:rPr>
          <w:rFonts w:ascii="Helvetica" w:hAnsi="Helvetica" w:cs="Helvetica"/>
          <w:b/>
          <w:bCs/>
          <w:color w:val="000000"/>
          <w:sz w:val="20"/>
          <w:szCs w:val="20"/>
        </w:rPr>
        <w:t>pacient</w:t>
      </w:r>
      <w:r w:rsidR="0019747D" w:rsidRPr="00AB7AE1">
        <w:rPr>
          <w:rFonts w:ascii="Helvetica" w:hAnsi="Helvetica" w:cs="Helvetica"/>
          <w:b/>
          <w:bCs/>
          <w:color w:val="000000"/>
          <w:sz w:val="20"/>
          <w:szCs w:val="20"/>
        </w:rPr>
        <w:t xml:space="preserve">ov </w:t>
      </w:r>
      <w:r w:rsidR="00A21008" w:rsidRPr="00AB7AE1">
        <w:rPr>
          <w:rFonts w:ascii="Helvetica" w:hAnsi="Helvetica" w:cs="Helvetica"/>
          <w:b/>
          <w:bCs/>
          <w:color w:val="000000"/>
          <w:sz w:val="20"/>
          <w:szCs w:val="20"/>
        </w:rPr>
        <w:t>opravljala pretežno zdravstveno in prosvetno delo. Ali lahko te storitve obračunavamo v okviru šifre 95190 oz. 95196?</w:t>
      </w:r>
    </w:p>
    <w:p w14:paraId="37658CCD"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p>
    <w:p w14:paraId="4DD759C8"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
          <w:bCs/>
          <w:color w:val="000000"/>
          <w:sz w:val="20"/>
          <w:szCs w:val="20"/>
        </w:rPr>
        <w:t>Odgovor</w:t>
      </w:r>
      <w:r w:rsidRPr="00AB7AE1">
        <w:rPr>
          <w:rFonts w:ascii="Helvetica" w:hAnsi="Helvetica" w:cs="Helvetica"/>
          <w:b/>
          <w:bCs/>
          <w:sz w:val="20"/>
          <w:szCs w:val="20"/>
        </w:rPr>
        <w:t>:</w:t>
      </w:r>
      <w:r w:rsidRPr="00AB7AE1">
        <w:rPr>
          <w:rFonts w:ascii="Helvetica" w:hAnsi="Helvetica" w:cs="Helvetica"/>
          <w:b/>
          <w:bCs/>
          <w:color w:val="FF0000"/>
          <w:sz w:val="20"/>
          <w:szCs w:val="20"/>
        </w:rPr>
        <w:t xml:space="preserve"> </w:t>
      </w:r>
      <w:r w:rsidRPr="00AB7AE1">
        <w:rPr>
          <w:rFonts w:ascii="Helvetica" w:hAnsi="Helvetica" w:cs="Helvetica"/>
          <w:sz w:val="20"/>
          <w:szCs w:val="20"/>
        </w:rPr>
        <w:t>V specialistični pulmološki ambulanti se na podlagi napotnice opravlja</w:t>
      </w:r>
      <w:r w:rsidR="005942FD" w:rsidRPr="00AB7AE1">
        <w:rPr>
          <w:rFonts w:ascii="Helvetica" w:hAnsi="Helvetica" w:cs="Helvetica"/>
          <w:sz w:val="20"/>
          <w:szCs w:val="20"/>
        </w:rPr>
        <w:t>jo</w:t>
      </w:r>
      <w:r w:rsidRPr="00AB7AE1">
        <w:rPr>
          <w:rFonts w:ascii="Helvetica" w:hAnsi="Helvetica" w:cs="Helvetica"/>
          <w:sz w:val="20"/>
          <w:szCs w:val="20"/>
        </w:rPr>
        <w:t xml:space="preserve"> </w:t>
      </w:r>
      <w:r w:rsidRPr="00AB7AE1">
        <w:rPr>
          <w:rFonts w:ascii="Helvetica" w:hAnsi="Helvetica" w:cs="Helvetica"/>
          <w:color w:val="000000"/>
          <w:sz w:val="20"/>
          <w:szCs w:val="20"/>
        </w:rPr>
        <w:t xml:space="preserve">tudi storitve svetovanja za zavarovance rizične skupine. Te storitve svetovanja </w:t>
      </w:r>
      <w:r w:rsidR="005942FD" w:rsidRPr="00AB7AE1">
        <w:rPr>
          <w:rFonts w:ascii="Helvetica" w:hAnsi="Helvetica" w:cs="Helvetica"/>
          <w:color w:val="000000"/>
          <w:sz w:val="20"/>
          <w:szCs w:val="20"/>
        </w:rPr>
        <w:t xml:space="preserve">se </w:t>
      </w:r>
      <w:r w:rsidRPr="00AB7AE1">
        <w:rPr>
          <w:rFonts w:ascii="Helvetica" w:hAnsi="Helvetica" w:cs="Helvetica"/>
          <w:color w:val="000000"/>
          <w:sz w:val="20"/>
          <w:szCs w:val="20"/>
        </w:rPr>
        <w:t>praviloma ne obračuna</w:t>
      </w:r>
      <w:r w:rsidR="005942FD" w:rsidRPr="00AB7AE1">
        <w:rPr>
          <w:rFonts w:ascii="Helvetica" w:hAnsi="Helvetica" w:cs="Helvetica"/>
          <w:color w:val="000000"/>
          <w:sz w:val="20"/>
          <w:szCs w:val="20"/>
        </w:rPr>
        <w:t>jo</w:t>
      </w:r>
      <w:r w:rsidRPr="00AB7AE1">
        <w:rPr>
          <w:rFonts w:ascii="Helvetica" w:hAnsi="Helvetica" w:cs="Helvetica"/>
          <w:color w:val="000000"/>
          <w:sz w:val="20"/>
          <w:szCs w:val="20"/>
        </w:rPr>
        <w:t xml:space="preserve"> posebej, ampak so del oskrbe ob pregledu. Uvajanje šole za astmatike bi pomenilo uvajanje preventivn</w:t>
      </w:r>
      <w:r w:rsidR="005942FD" w:rsidRPr="00AB7AE1">
        <w:rPr>
          <w:rFonts w:ascii="Helvetica" w:hAnsi="Helvetica" w:cs="Helvetica"/>
          <w:color w:val="000000"/>
          <w:sz w:val="20"/>
          <w:szCs w:val="20"/>
        </w:rPr>
        <w:t>e</w:t>
      </w:r>
      <w:r w:rsidRPr="00AB7AE1">
        <w:rPr>
          <w:rFonts w:ascii="Helvetica" w:hAnsi="Helvetica" w:cs="Helvetica"/>
          <w:color w:val="000000"/>
          <w:sz w:val="20"/>
          <w:szCs w:val="20"/>
        </w:rPr>
        <w:t xml:space="preserve"> vzgojne dejavnosti (nove dej</w:t>
      </w:r>
      <w:r w:rsidR="00FF2493" w:rsidRPr="00AB7AE1">
        <w:rPr>
          <w:rFonts w:ascii="Helvetica" w:hAnsi="Helvetica" w:cs="Helvetica"/>
          <w:color w:val="000000"/>
          <w:sz w:val="20"/>
          <w:szCs w:val="20"/>
        </w:rPr>
        <w:t>avnosti), ki programsko</w:t>
      </w:r>
      <w:r w:rsidRPr="00AB7AE1">
        <w:rPr>
          <w:rFonts w:ascii="Helvetica" w:hAnsi="Helvetica" w:cs="Helvetica"/>
          <w:color w:val="000000"/>
          <w:sz w:val="20"/>
          <w:szCs w:val="20"/>
        </w:rPr>
        <w:t xml:space="preserve"> in pogodbeno ni </w:t>
      </w:r>
      <w:r w:rsidR="00BB0A04" w:rsidRPr="00AB7AE1">
        <w:rPr>
          <w:rFonts w:ascii="Helvetica" w:hAnsi="Helvetica" w:cs="Helvetica"/>
          <w:color w:val="000000"/>
          <w:sz w:val="20"/>
          <w:szCs w:val="20"/>
        </w:rPr>
        <w:t>določena</w:t>
      </w:r>
      <w:r w:rsidRPr="00AB7AE1">
        <w:rPr>
          <w:rFonts w:ascii="Helvetica" w:hAnsi="Helvetica" w:cs="Helvetica"/>
          <w:color w:val="000000"/>
          <w:sz w:val="20"/>
          <w:szCs w:val="20"/>
        </w:rPr>
        <w:t xml:space="preserve">. </w:t>
      </w:r>
    </w:p>
    <w:p w14:paraId="599C282B"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p>
    <w:p w14:paraId="56BDE3A5" w14:textId="77777777" w:rsidR="00A21008" w:rsidRPr="00AB7AE1" w:rsidRDefault="000C357D" w:rsidP="00AB7AE1">
      <w:pPr>
        <w:autoSpaceDE w:val="0"/>
        <w:autoSpaceDN w:val="0"/>
        <w:adjustRightInd w:val="0"/>
        <w:spacing w:after="0" w:line="240" w:lineRule="auto"/>
        <w:jc w:val="both"/>
        <w:rPr>
          <w:rFonts w:ascii="Helvetica" w:hAnsi="Helvetica" w:cs="Helvetica"/>
          <w:b/>
          <w:bCs/>
          <w:color w:val="000000"/>
          <w:sz w:val="20"/>
          <w:szCs w:val="20"/>
        </w:rPr>
      </w:pPr>
      <w:r w:rsidRPr="00AB7AE1">
        <w:rPr>
          <w:rFonts w:ascii="Helvetica" w:hAnsi="Helvetica" w:cs="Helvetica"/>
          <w:b/>
          <w:bCs/>
          <w:color w:val="000000"/>
          <w:sz w:val="20"/>
          <w:szCs w:val="20"/>
        </w:rPr>
        <w:t>SP1/PULMO/4 (15/356)</w:t>
      </w:r>
      <w:r w:rsidR="00A21008" w:rsidRPr="00AB7AE1">
        <w:rPr>
          <w:rFonts w:ascii="Helvetica" w:hAnsi="Helvetica" w:cs="Helvetica"/>
          <w:b/>
          <w:bCs/>
          <w:color w:val="000000"/>
          <w:sz w:val="20"/>
          <w:szCs w:val="20"/>
        </w:rPr>
        <w:t xml:space="preserve"> Ali se lahko poleg pregleda in oskrbe obračuna storitev peak flow</w:t>
      </w:r>
      <w:r w:rsidR="009670F9" w:rsidRPr="00AB7AE1">
        <w:rPr>
          <w:rFonts w:ascii="Helvetica" w:hAnsi="Helvetica" w:cs="Helvetica"/>
          <w:b/>
          <w:bCs/>
          <w:color w:val="000000"/>
          <w:sz w:val="20"/>
          <w:szCs w:val="20"/>
        </w:rPr>
        <w:t xml:space="preserve"> – </w:t>
      </w:r>
      <w:r w:rsidR="00A21008" w:rsidRPr="00AB7AE1">
        <w:rPr>
          <w:rFonts w:ascii="Helvetica" w:hAnsi="Helvetica" w:cs="Helvetica"/>
          <w:b/>
          <w:bCs/>
          <w:color w:val="000000"/>
          <w:sz w:val="20"/>
          <w:szCs w:val="20"/>
        </w:rPr>
        <w:t xml:space="preserve">PEF, ki </w:t>
      </w:r>
      <w:r w:rsidR="005942FD" w:rsidRPr="00AB7AE1">
        <w:rPr>
          <w:rFonts w:ascii="Helvetica" w:hAnsi="Helvetica" w:cs="Helvetica"/>
          <w:b/>
          <w:bCs/>
          <w:color w:val="000000"/>
          <w:sz w:val="20"/>
          <w:szCs w:val="20"/>
        </w:rPr>
        <w:t xml:space="preserve">jo </w:t>
      </w:r>
      <w:r w:rsidR="00A21008" w:rsidRPr="00AB7AE1">
        <w:rPr>
          <w:rFonts w:ascii="Helvetica" w:hAnsi="Helvetica" w:cs="Helvetica"/>
          <w:b/>
          <w:bCs/>
          <w:color w:val="000000"/>
          <w:sz w:val="20"/>
          <w:szCs w:val="20"/>
        </w:rPr>
        <w:t xml:space="preserve">pri zavarovancu opravi medicinska sestra (pred pregledom pri zdravniku) s </w:t>
      </w:r>
      <w:r w:rsidR="005942FD" w:rsidRPr="00AB7AE1">
        <w:rPr>
          <w:rFonts w:ascii="Helvetica" w:hAnsi="Helvetica" w:cs="Helvetica"/>
          <w:b/>
          <w:bCs/>
          <w:color w:val="000000"/>
          <w:sz w:val="20"/>
          <w:szCs w:val="20"/>
        </w:rPr>
        <w:t>p</w:t>
      </w:r>
      <w:r w:rsidR="00A21008" w:rsidRPr="00AB7AE1">
        <w:rPr>
          <w:rFonts w:ascii="Helvetica" w:hAnsi="Helvetica" w:cs="Helvetica"/>
          <w:b/>
          <w:bCs/>
          <w:color w:val="000000"/>
          <w:sz w:val="20"/>
          <w:szCs w:val="20"/>
        </w:rPr>
        <w:t>ick flow metrom</w:t>
      </w:r>
      <w:r w:rsidR="00083B73" w:rsidRPr="00AB7AE1">
        <w:rPr>
          <w:rFonts w:ascii="Helvetica" w:hAnsi="Helvetica" w:cs="Helvetica"/>
          <w:b/>
          <w:bCs/>
          <w:color w:val="000000"/>
          <w:sz w:val="20"/>
          <w:szCs w:val="20"/>
        </w:rPr>
        <w:t>, in s katero šifro?</w:t>
      </w:r>
      <w:r w:rsidR="00A21008" w:rsidRPr="00AB7AE1">
        <w:rPr>
          <w:rFonts w:ascii="Helvetica" w:hAnsi="Helvetica" w:cs="Helvetica"/>
          <w:b/>
          <w:bCs/>
          <w:color w:val="000000"/>
          <w:sz w:val="20"/>
          <w:szCs w:val="20"/>
        </w:rPr>
        <w:t xml:space="preserve"> Pogosto je </w:t>
      </w:r>
      <w:r w:rsidR="005942FD" w:rsidRPr="00AB7AE1">
        <w:rPr>
          <w:rFonts w:ascii="Helvetica" w:hAnsi="Helvetica" w:cs="Helvetica"/>
          <w:b/>
          <w:bCs/>
          <w:color w:val="000000"/>
          <w:sz w:val="20"/>
          <w:szCs w:val="20"/>
        </w:rPr>
        <w:t xml:space="preserve">treba </w:t>
      </w:r>
      <w:r w:rsidR="00A21008" w:rsidRPr="00AB7AE1">
        <w:rPr>
          <w:rFonts w:ascii="Helvetica" w:hAnsi="Helvetica" w:cs="Helvetica"/>
          <w:b/>
          <w:bCs/>
          <w:color w:val="000000"/>
          <w:sz w:val="20"/>
          <w:szCs w:val="20"/>
        </w:rPr>
        <w:t>preiskavo narediti večkrat (pred aplikacij</w:t>
      </w:r>
      <w:r w:rsidR="005942FD" w:rsidRPr="00AB7AE1">
        <w:rPr>
          <w:rFonts w:ascii="Helvetica" w:hAnsi="Helvetica" w:cs="Helvetica"/>
          <w:b/>
          <w:bCs/>
          <w:color w:val="000000"/>
          <w:sz w:val="20"/>
          <w:szCs w:val="20"/>
        </w:rPr>
        <w:t>o</w:t>
      </w:r>
      <w:r w:rsidR="00A21008" w:rsidRPr="00AB7AE1">
        <w:rPr>
          <w:rFonts w:ascii="Helvetica" w:hAnsi="Helvetica" w:cs="Helvetica"/>
          <w:b/>
          <w:bCs/>
          <w:color w:val="000000"/>
          <w:sz w:val="20"/>
          <w:szCs w:val="20"/>
        </w:rPr>
        <w:t xml:space="preserve"> zdravila</w:t>
      </w:r>
      <w:r w:rsidR="005942FD" w:rsidRPr="00AB7AE1">
        <w:rPr>
          <w:rFonts w:ascii="Helvetica" w:hAnsi="Helvetica" w:cs="Helvetica"/>
          <w:b/>
          <w:bCs/>
          <w:color w:val="000000"/>
          <w:sz w:val="20"/>
          <w:szCs w:val="20"/>
        </w:rPr>
        <w:t xml:space="preserve"> in po njej</w:t>
      </w:r>
      <w:r w:rsidR="00A21008" w:rsidRPr="00AB7AE1">
        <w:rPr>
          <w:rFonts w:ascii="Helvetica" w:hAnsi="Helvetica" w:cs="Helvetica"/>
          <w:b/>
          <w:bCs/>
          <w:color w:val="000000"/>
          <w:sz w:val="20"/>
          <w:szCs w:val="20"/>
        </w:rPr>
        <w:t>).</w:t>
      </w:r>
    </w:p>
    <w:p w14:paraId="4DD30B9B"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p>
    <w:p w14:paraId="34710AE8"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
          <w:bCs/>
          <w:color w:val="000000"/>
          <w:sz w:val="20"/>
          <w:szCs w:val="20"/>
        </w:rPr>
        <w:t xml:space="preserve">Odgovor: </w:t>
      </w:r>
      <w:r w:rsidRPr="00AB7AE1">
        <w:rPr>
          <w:rFonts w:ascii="Helvetica" w:hAnsi="Helvetica" w:cs="Helvetica"/>
          <w:color w:val="000000"/>
          <w:sz w:val="20"/>
          <w:szCs w:val="20"/>
        </w:rPr>
        <w:t xml:space="preserve">Navedene storitve ni mogoče posebej obračunati ZZZS. </w:t>
      </w:r>
      <w:r w:rsidR="005942FD" w:rsidRPr="00AB7AE1">
        <w:rPr>
          <w:rFonts w:ascii="Helvetica" w:hAnsi="Helvetica" w:cs="Helvetica"/>
          <w:color w:val="000000"/>
          <w:sz w:val="20"/>
          <w:szCs w:val="20"/>
        </w:rPr>
        <w:t>S</w:t>
      </w:r>
      <w:r w:rsidRPr="00AB7AE1">
        <w:rPr>
          <w:rFonts w:ascii="Helvetica" w:hAnsi="Helvetica" w:cs="Helvetica"/>
          <w:color w:val="000000"/>
          <w:sz w:val="20"/>
          <w:szCs w:val="20"/>
        </w:rPr>
        <w:t>toritev sodi v ambulantno oskrbo.</w:t>
      </w:r>
    </w:p>
    <w:p w14:paraId="6FBC38B3"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p>
    <w:p w14:paraId="22D823BD" w14:textId="77777777" w:rsidR="00A21008" w:rsidRPr="00AB7AE1" w:rsidRDefault="000C357D" w:rsidP="00AB7AE1">
      <w:pPr>
        <w:autoSpaceDE w:val="0"/>
        <w:autoSpaceDN w:val="0"/>
        <w:adjustRightInd w:val="0"/>
        <w:spacing w:after="0" w:line="240" w:lineRule="auto"/>
        <w:jc w:val="both"/>
        <w:rPr>
          <w:rFonts w:ascii="Helvetica" w:hAnsi="Helvetica" w:cs="Helvetica"/>
          <w:b/>
          <w:bCs/>
          <w:color w:val="000000"/>
          <w:sz w:val="20"/>
          <w:szCs w:val="20"/>
        </w:rPr>
      </w:pPr>
      <w:r w:rsidRPr="00AB7AE1">
        <w:rPr>
          <w:rFonts w:ascii="Helvetica" w:hAnsi="Helvetica" w:cs="Helvetica"/>
          <w:b/>
          <w:bCs/>
          <w:color w:val="000000"/>
          <w:sz w:val="20"/>
          <w:szCs w:val="20"/>
        </w:rPr>
        <w:t>SP1/PULMO/5 (14/263)</w:t>
      </w:r>
      <w:r w:rsidR="00A21008" w:rsidRPr="00AB7AE1">
        <w:rPr>
          <w:rFonts w:ascii="Helvetica" w:hAnsi="Helvetica" w:cs="Helvetica"/>
          <w:b/>
          <w:bCs/>
          <w:color w:val="000000"/>
          <w:sz w:val="20"/>
          <w:szCs w:val="20"/>
        </w:rPr>
        <w:t xml:space="preserve"> Kadar </w:t>
      </w:r>
      <w:r w:rsidR="000465EA" w:rsidRPr="00AB7AE1">
        <w:rPr>
          <w:rFonts w:ascii="Helvetica" w:hAnsi="Helvetica" w:cs="Helvetica"/>
          <w:b/>
          <w:bCs/>
          <w:color w:val="000000"/>
          <w:sz w:val="20"/>
          <w:szCs w:val="20"/>
        </w:rPr>
        <w:t>pacienta</w:t>
      </w:r>
      <w:r w:rsidR="00A21008" w:rsidRPr="00AB7AE1">
        <w:rPr>
          <w:rFonts w:ascii="Helvetica" w:hAnsi="Helvetica" w:cs="Helvetica"/>
          <w:b/>
          <w:bCs/>
          <w:color w:val="000000"/>
          <w:sz w:val="20"/>
          <w:szCs w:val="20"/>
        </w:rPr>
        <w:t xml:space="preserve"> </w:t>
      </w:r>
      <w:r w:rsidR="005942FD" w:rsidRPr="00AB7AE1">
        <w:rPr>
          <w:rFonts w:ascii="Helvetica" w:hAnsi="Helvetica" w:cs="Helvetica"/>
          <w:b/>
          <w:bCs/>
          <w:color w:val="000000"/>
          <w:sz w:val="20"/>
          <w:szCs w:val="20"/>
        </w:rPr>
        <w:t>s</w:t>
      </w:r>
      <w:r w:rsidR="00A21008" w:rsidRPr="00AB7AE1">
        <w:rPr>
          <w:rFonts w:ascii="Helvetica" w:hAnsi="Helvetica" w:cs="Helvetica"/>
          <w:b/>
          <w:bCs/>
          <w:color w:val="000000"/>
          <w:sz w:val="20"/>
          <w:szCs w:val="20"/>
        </w:rPr>
        <w:t xml:space="preserve"> hud</w:t>
      </w:r>
      <w:r w:rsidR="005942FD" w:rsidRPr="00AB7AE1">
        <w:rPr>
          <w:rFonts w:ascii="Helvetica" w:hAnsi="Helvetica" w:cs="Helvetica"/>
          <w:b/>
          <w:bCs/>
          <w:color w:val="000000"/>
          <w:sz w:val="20"/>
          <w:szCs w:val="20"/>
        </w:rPr>
        <w:t>i</w:t>
      </w:r>
      <w:r w:rsidR="00A21008" w:rsidRPr="00AB7AE1">
        <w:rPr>
          <w:rFonts w:ascii="Helvetica" w:hAnsi="Helvetica" w:cs="Helvetica"/>
          <w:b/>
          <w:bCs/>
          <w:color w:val="000000"/>
          <w:sz w:val="20"/>
          <w:szCs w:val="20"/>
        </w:rPr>
        <w:t xml:space="preserve">m </w:t>
      </w:r>
      <w:r w:rsidR="005942FD" w:rsidRPr="00AB7AE1">
        <w:rPr>
          <w:rFonts w:ascii="Helvetica" w:hAnsi="Helvetica" w:cs="Helvetica"/>
          <w:b/>
          <w:bCs/>
          <w:color w:val="000000"/>
          <w:sz w:val="20"/>
          <w:szCs w:val="20"/>
        </w:rPr>
        <w:t xml:space="preserve">poslabšanjem </w:t>
      </w:r>
      <w:r w:rsidR="00A21008" w:rsidRPr="00AB7AE1">
        <w:rPr>
          <w:rFonts w:ascii="Helvetica" w:hAnsi="Helvetica" w:cs="Helvetica"/>
          <w:b/>
          <w:bCs/>
          <w:color w:val="000000"/>
          <w:sz w:val="20"/>
          <w:szCs w:val="20"/>
        </w:rPr>
        <w:t xml:space="preserve">astme </w:t>
      </w:r>
      <w:r w:rsidR="008B36AE" w:rsidRPr="00AB7AE1">
        <w:rPr>
          <w:rFonts w:ascii="Helvetica" w:hAnsi="Helvetica" w:cs="Helvetica"/>
          <w:b/>
          <w:bCs/>
          <w:color w:val="000000"/>
          <w:sz w:val="20"/>
          <w:szCs w:val="20"/>
        </w:rPr>
        <w:t>IOZ</w:t>
      </w:r>
      <w:r w:rsidR="00A21008" w:rsidRPr="00AB7AE1">
        <w:rPr>
          <w:rFonts w:ascii="Helvetica" w:hAnsi="Helvetica" w:cs="Helvetica"/>
          <w:b/>
          <w:bCs/>
          <w:color w:val="000000"/>
          <w:sz w:val="20"/>
          <w:szCs w:val="20"/>
        </w:rPr>
        <w:t xml:space="preserve"> </w:t>
      </w:r>
      <w:r w:rsidR="0019747D" w:rsidRPr="00AB7AE1">
        <w:rPr>
          <w:rFonts w:ascii="Helvetica" w:hAnsi="Helvetica" w:cs="Helvetica"/>
          <w:b/>
          <w:bCs/>
          <w:color w:val="000000"/>
          <w:sz w:val="20"/>
          <w:szCs w:val="20"/>
        </w:rPr>
        <w:t>z napotnico poš</w:t>
      </w:r>
      <w:r w:rsidR="00D47F37" w:rsidRPr="00AB7AE1">
        <w:rPr>
          <w:rFonts w:ascii="Helvetica" w:hAnsi="Helvetica" w:cs="Helvetica"/>
          <w:b/>
          <w:bCs/>
          <w:color w:val="000000"/>
          <w:sz w:val="20"/>
          <w:szCs w:val="20"/>
        </w:rPr>
        <w:t xml:space="preserve">lje </w:t>
      </w:r>
      <w:r w:rsidR="00A21008" w:rsidRPr="00AB7AE1">
        <w:rPr>
          <w:rFonts w:ascii="Helvetica" w:hAnsi="Helvetica" w:cs="Helvetica"/>
          <w:b/>
          <w:bCs/>
          <w:color w:val="000000"/>
          <w:sz w:val="20"/>
          <w:szCs w:val="20"/>
        </w:rPr>
        <w:t xml:space="preserve">v </w:t>
      </w:r>
      <w:r w:rsidR="00A21008" w:rsidRPr="00AB7AE1">
        <w:rPr>
          <w:rFonts w:ascii="Helvetica" w:hAnsi="Helvetica" w:cs="Helvetica"/>
          <w:b/>
          <w:bCs/>
          <w:sz w:val="20"/>
          <w:szCs w:val="20"/>
        </w:rPr>
        <w:t xml:space="preserve">pulmološko ambulanto, </w:t>
      </w:r>
      <w:r w:rsidR="00A21008" w:rsidRPr="00AB7AE1">
        <w:rPr>
          <w:rFonts w:ascii="Helvetica" w:hAnsi="Helvetica" w:cs="Helvetica"/>
          <w:b/>
          <w:bCs/>
          <w:color w:val="000000"/>
          <w:sz w:val="20"/>
          <w:szCs w:val="20"/>
        </w:rPr>
        <w:t>uvedemo po pregledu in preiskavah terapijo, ki je diferentna in potrebuje kontrolo zaradi zniževanja odmerka</w:t>
      </w:r>
      <w:r w:rsidR="00D47F37" w:rsidRPr="00AB7AE1">
        <w:rPr>
          <w:rFonts w:ascii="Helvetica" w:hAnsi="Helvetica" w:cs="Helvetica"/>
          <w:b/>
          <w:bCs/>
          <w:color w:val="000000"/>
          <w:sz w:val="20"/>
          <w:szCs w:val="20"/>
        </w:rPr>
        <w:t xml:space="preserve"> zdravila</w:t>
      </w:r>
      <w:r w:rsidR="00A21008" w:rsidRPr="00AB7AE1">
        <w:rPr>
          <w:rFonts w:ascii="Helvetica" w:hAnsi="Helvetica" w:cs="Helvetica"/>
          <w:b/>
          <w:bCs/>
          <w:color w:val="000000"/>
          <w:sz w:val="20"/>
          <w:szCs w:val="20"/>
        </w:rPr>
        <w:t xml:space="preserve">. Naslednjič </w:t>
      </w:r>
      <w:r w:rsidR="0019747D" w:rsidRPr="00AB7AE1">
        <w:rPr>
          <w:rFonts w:ascii="Helvetica" w:hAnsi="Helvetica" w:cs="Helvetica"/>
          <w:b/>
          <w:bCs/>
          <w:color w:val="000000"/>
          <w:sz w:val="20"/>
          <w:szCs w:val="20"/>
        </w:rPr>
        <w:t xml:space="preserve">obravnavo </w:t>
      </w:r>
      <w:r w:rsidR="00A21008" w:rsidRPr="00AB7AE1">
        <w:rPr>
          <w:rFonts w:ascii="Helvetica" w:hAnsi="Helvetica" w:cs="Helvetica"/>
          <w:b/>
          <w:bCs/>
          <w:color w:val="000000"/>
          <w:sz w:val="20"/>
          <w:szCs w:val="20"/>
        </w:rPr>
        <w:t xml:space="preserve">pacienta zaključimo z navodili za nadaljevanje zdravljenja pod kontrolo </w:t>
      </w:r>
      <w:r w:rsidR="008B36AE" w:rsidRPr="00AB7AE1">
        <w:rPr>
          <w:rFonts w:ascii="Helvetica" w:hAnsi="Helvetica" w:cs="Helvetica"/>
          <w:b/>
          <w:bCs/>
          <w:color w:val="000000"/>
          <w:sz w:val="20"/>
          <w:szCs w:val="20"/>
        </w:rPr>
        <w:t>IOZ</w:t>
      </w:r>
      <w:r w:rsidR="00A21008" w:rsidRPr="00AB7AE1">
        <w:rPr>
          <w:rFonts w:ascii="Helvetica" w:hAnsi="Helvetica" w:cs="Helvetica"/>
          <w:b/>
          <w:bCs/>
          <w:color w:val="000000"/>
          <w:sz w:val="20"/>
          <w:szCs w:val="20"/>
        </w:rPr>
        <w:t>. Ali lahko</w:t>
      </w:r>
      <w:r w:rsidR="00A21008" w:rsidRPr="00AB7AE1">
        <w:rPr>
          <w:rFonts w:ascii="Helvetica" w:hAnsi="Helvetica" w:cs="Helvetica"/>
          <w:b/>
          <w:bCs/>
          <w:color w:val="FF0000"/>
          <w:sz w:val="20"/>
          <w:szCs w:val="20"/>
        </w:rPr>
        <w:t xml:space="preserve"> </w:t>
      </w:r>
      <w:r w:rsidR="00A21008" w:rsidRPr="00AB7AE1">
        <w:rPr>
          <w:rFonts w:ascii="Helvetica" w:hAnsi="Helvetica" w:cs="Helvetica"/>
          <w:b/>
          <w:bCs/>
          <w:sz w:val="20"/>
          <w:szCs w:val="20"/>
        </w:rPr>
        <w:t xml:space="preserve">obračunamo: </w:t>
      </w:r>
      <w:r w:rsidR="00A21008" w:rsidRPr="00AB7AE1">
        <w:rPr>
          <w:rFonts w:ascii="Helvetica" w:hAnsi="Helvetica" w:cs="Helvetica"/>
          <w:b/>
          <w:bCs/>
          <w:color w:val="000000"/>
          <w:sz w:val="20"/>
          <w:szCs w:val="20"/>
        </w:rPr>
        <w:t>1.</w:t>
      </w:r>
      <w:r w:rsidR="00D47F37" w:rsidRPr="00AB7AE1">
        <w:rPr>
          <w:rFonts w:ascii="Helvetica" w:hAnsi="Helvetica" w:cs="Helvetica"/>
          <w:b/>
          <w:bCs/>
          <w:color w:val="000000"/>
          <w:sz w:val="20"/>
          <w:szCs w:val="20"/>
        </w:rPr>
        <w:t xml:space="preserve"> </w:t>
      </w:r>
      <w:r w:rsidR="00A21008" w:rsidRPr="00AB7AE1">
        <w:rPr>
          <w:rFonts w:ascii="Helvetica" w:hAnsi="Helvetica" w:cs="Helvetica"/>
          <w:b/>
          <w:bCs/>
          <w:color w:val="000000"/>
          <w:sz w:val="20"/>
          <w:szCs w:val="20"/>
        </w:rPr>
        <w:t xml:space="preserve">prihod – pregled in preiskava (vitalogram) ter začetno oskrbo oziroma 2. prihod – pregled in vitalogram za konzultacijo (pacient je dobil </w:t>
      </w:r>
      <w:r w:rsidR="00884CBE" w:rsidRPr="00AB7AE1">
        <w:rPr>
          <w:rFonts w:ascii="Helvetica" w:hAnsi="Helvetica" w:cs="Helvetica"/>
          <w:b/>
          <w:bCs/>
          <w:color w:val="000000"/>
          <w:sz w:val="20"/>
          <w:szCs w:val="20"/>
        </w:rPr>
        <w:t>pisn</w:t>
      </w:r>
      <w:r w:rsidR="00A21008" w:rsidRPr="00AB7AE1">
        <w:rPr>
          <w:rFonts w:ascii="Helvetica" w:hAnsi="Helvetica" w:cs="Helvetica"/>
          <w:b/>
          <w:bCs/>
          <w:color w:val="000000"/>
          <w:sz w:val="20"/>
          <w:szCs w:val="20"/>
        </w:rPr>
        <w:t xml:space="preserve">o </w:t>
      </w:r>
      <w:r w:rsidR="00884CBE" w:rsidRPr="00AB7AE1">
        <w:rPr>
          <w:rFonts w:ascii="Helvetica" w:hAnsi="Helvetica" w:cs="Helvetica"/>
          <w:b/>
          <w:bCs/>
          <w:color w:val="000000"/>
          <w:sz w:val="20"/>
          <w:szCs w:val="20"/>
        </w:rPr>
        <w:t xml:space="preserve">beleženo mnenje  ob </w:t>
      </w:r>
      <w:r w:rsidR="00A21008" w:rsidRPr="00AB7AE1">
        <w:rPr>
          <w:rFonts w:ascii="Helvetica" w:hAnsi="Helvetica" w:cs="Helvetica"/>
          <w:b/>
          <w:bCs/>
          <w:color w:val="000000"/>
          <w:sz w:val="20"/>
          <w:szCs w:val="20"/>
        </w:rPr>
        <w:t>prvem in drugem pregledu in navodila za naprej?</w:t>
      </w:r>
    </w:p>
    <w:p w14:paraId="58DFD51D"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p>
    <w:p w14:paraId="1DFF9001"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
          <w:bCs/>
          <w:color w:val="000000"/>
          <w:sz w:val="20"/>
          <w:szCs w:val="20"/>
        </w:rPr>
        <w:t xml:space="preserve">Odgovor: </w:t>
      </w:r>
      <w:r w:rsidRPr="00AB7AE1">
        <w:rPr>
          <w:rFonts w:ascii="Helvetica" w:hAnsi="Helvetica" w:cs="Helvetica"/>
          <w:color w:val="000000"/>
          <w:sz w:val="20"/>
          <w:szCs w:val="20"/>
        </w:rPr>
        <w:t>Na osnovi napotnice IOZ z ustreznimi poblastili lahko pri pacientu, ki ste mu ob prvem obisku opravili pregled, spirometrijo in začetno oskrbo, zabeležite te storitve po šifrah iz SNBO.</w:t>
      </w:r>
    </w:p>
    <w:p w14:paraId="7044415D"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color w:val="000000"/>
          <w:sz w:val="20"/>
          <w:szCs w:val="20"/>
        </w:rPr>
        <w:t>Pri prvem pregledu lahko zabeležite začetno ali celotno zdravs</w:t>
      </w:r>
      <w:r w:rsidR="000465EA" w:rsidRPr="00AB7AE1">
        <w:rPr>
          <w:rFonts w:ascii="Helvetica" w:hAnsi="Helvetica" w:cs="Helvetica"/>
          <w:color w:val="000000"/>
          <w:sz w:val="20"/>
          <w:szCs w:val="20"/>
        </w:rPr>
        <w:t>tveno oskrbo ambulantnega pacient</w:t>
      </w:r>
      <w:r w:rsidR="008B36AE" w:rsidRPr="00AB7AE1">
        <w:rPr>
          <w:rFonts w:ascii="Helvetica" w:hAnsi="Helvetica" w:cs="Helvetica"/>
          <w:color w:val="000000"/>
          <w:sz w:val="20"/>
          <w:szCs w:val="20"/>
        </w:rPr>
        <w:t>a (šifra</w:t>
      </w:r>
      <w:r w:rsidRPr="00AB7AE1">
        <w:rPr>
          <w:rFonts w:ascii="Helvetica" w:hAnsi="Helvetica" w:cs="Helvetica"/>
          <w:color w:val="000000"/>
          <w:sz w:val="20"/>
          <w:szCs w:val="20"/>
        </w:rPr>
        <w:t xml:space="preserve"> 11004</w:t>
      </w:r>
      <w:r w:rsidR="008B36AE" w:rsidRPr="00AB7AE1">
        <w:rPr>
          <w:rFonts w:ascii="Helvetica" w:hAnsi="Helvetica" w:cs="Helvetica"/>
          <w:color w:val="000000"/>
          <w:sz w:val="20"/>
          <w:szCs w:val="20"/>
        </w:rPr>
        <w:t>)</w:t>
      </w:r>
      <w:r w:rsidRPr="00AB7AE1">
        <w:rPr>
          <w:rFonts w:ascii="Helvetica" w:hAnsi="Helvetica" w:cs="Helvetica"/>
          <w:color w:val="000000"/>
          <w:sz w:val="20"/>
          <w:szCs w:val="20"/>
        </w:rPr>
        <w:t>.</w:t>
      </w:r>
    </w:p>
    <w:p w14:paraId="058C862C"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color w:val="000000"/>
          <w:sz w:val="20"/>
          <w:szCs w:val="20"/>
        </w:rPr>
        <w:t>Pri drugem pregledu lahko zabeležite pregled, ki ste ga opravili, ponovno oskrbo (11303) in ostale storitve (spirometrijo).</w:t>
      </w:r>
    </w:p>
    <w:p w14:paraId="7B040359"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color w:val="000000"/>
          <w:sz w:val="20"/>
          <w:szCs w:val="20"/>
        </w:rPr>
        <w:t>Konzultacije ne morete beležit</w:t>
      </w:r>
      <w:r w:rsidR="000465EA" w:rsidRPr="00AB7AE1">
        <w:rPr>
          <w:rFonts w:ascii="Helvetica" w:hAnsi="Helvetica" w:cs="Helvetica"/>
          <w:color w:val="000000"/>
          <w:sz w:val="20"/>
          <w:szCs w:val="20"/>
        </w:rPr>
        <w:t>i namesto oskrbe, ker ste pacient</w:t>
      </w:r>
      <w:r w:rsidRPr="00AB7AE1">
        <w:rPr>
          <w:rFonts w:ascii="Helvetica" w:hAnsi="Helvetica" w:cs="Helvetica"/>
          <w:color w:val="000000"/>
          <w:sz w:val="20"/>
          <w:szCs w:val="20"/>
        </w:rPr>
        <w:t>a prevzeli v oskrbo ž</w:t>
      </w:r>
      <w:r w:rsidR="00884CBE" w:rsidRPr="00AB7AE1">
        <w:rPr>
          <w:rFonts w:ascii="Helvetica" w:hAnsi="Helvetica" w:cs="Helvetica"/>
          <w:color w:val="000000"/>
          <w:sz w:val="20"/>
          <w:szCs w:val="20"/>
        </w:rPr>
        <w:t>e ob prvem pregledu, pisno mnenje</w:t>
      </w:r>
      <w:r w:rsidRPr="00AB7AE1">
        <w:rPr>
          <w:rFonts w:ascii="Helvetica" w:hAnsi="Helvetica" w:cs="Helvetica"/>
          <w:color w:val="000000"/>
          <w:sz w:val="20"/>
          <w:szCs w:val="20"/>
        </w:rPr>
        <w:t xml:space="preserve"> in navodila pa so potrebn</w:t>
      </w:r>
      <w:r w:rsidR="00D47F37" w:rsidRPr="00AB7AE1">
        <w:rPr>
          <w:rFonts w:ascii="Helvetica" w:hAnsi="Helvetica" w:cs="Helvetica"/>
          <w:color w:val="000000"/>
          <w:sz w:val="20"/>
          <w:szCs w:val="20"/>
        </w:rPr>
        <w:t>i</w:t>
      </w:r>
      <w:r w:rsidRPr="00AB7AE1">
        <w:rPr>
          <w:rFonts w:ascii="Helvetica" w:hAnsi="Helvetica" w:cs="Helvetica"/>
          <w:color w:val="000000"/>
          <w:sz w:val="20"/>
          <w:szCs w:val="20"/>
        </w:rPr>
        <w:t xml:space="preserve"> tudi p</w:t>
      </w:r>
      <w:r w:rsidR="000465EA" w:rsidRPr="00AB7AE1">
        <w:rPr>
          <w:rFonts w:ascii="Helvetica" w:hAnsi="Helvetica" w:cs="Helvetica"/>
          <w:color w:val="000000"/>
          <w:sz w:val="20"/>
          <w:szCs w:val="20"/>
        </w:rPr>
        <w:t>ri obravnavi pacient</w:t>
      </w:r>
      <w:r w:rsidRPr="00AB7AE1">
        <w:rPr>
          <w:rFonts w:ascii="Helvetica" w:hAnsi="Helvetica" w:cs="Helvetica"/>
          <w:color w:val="000000"/>
          <w:sz w:val="20"/>
          <w:szCs w:val="20"/>
        </w:rPr>
        <w:t xml:space="preserve">a z oskrbo in ne samo s konzultacijo. </w:t>
      </w:r>
    </w:p>
    <w:p w14:paraId="64016477"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Cs/>
          <w:sz w:val="20"/>
          <w:szCs w:val="20"/>
        </w:rPr>
        <w:t>Obračun storitev utemeljujejo zapisi v zdravstveni dokumentaciji.</w:t>
      </w:r>
    </w:p>
    <w:p w14:paraId="2478223E" w14:textId="77777777" w:rsidR="00A21008" w:rsidRPr="00AB7AE1" w:rsidRDefault="00A21008" w:rsidP="00AB7AE1">
      <w:pPr>
        <w:autoSpaceDE w:val="0"/>
        <w:autoSpaceDN w:val="0"/>
        <w:adjustRightInd w:val="0"/>
        <w:spacing w:after="0" w:line="240" w:lineRule="auto"/>
        <w:jc w:val="both"/>
        <w:rPr>
          <w:rFonts w:ascii="Helvetica" w:hAnsi="Helvetica" w:cs="Helvetica"/>
          <w:color w:val="00B050"/>
          <w:sz w:val="20"/>
          <w:szCs w:val="20"/>
        </w:rPr>
      </w:pPr>
    </w:p>
    <w:p w14:paraId="2FC6656A" w14:textId="77777777" w:rsidR="00C378BB" w:rsidRPr="00AB7AE1" w:rsidRDefault="000C357D" w:rsidP="00AB7AE1">
      <w:pPr>
        <w:autoSpaceDE w:val="0"/>
        <w:autoSpaceDN w:val="0"/>
        <w:adjustRightInd w:val="0"/>
        <w:spacing w:after="0" w:line="240" w:lineRule="auto"/>
        <w:jc w:val="both"/>
        <w:rPr>
          <w:rFonts w:ascii="Helvetica" w:hAnsi="Helvetica" w:cs="Helvetica"/>
          <w:b/>
          <w:bCs/>
          <w:sz w:val="20"/>
          <w:szCs w:val="20"/>
        </w:rPr>
      </w:pPr>
      <w:r w:rsidRPr="00AB7AE1">
        <w:rPr>
          <w:rFonts w:ascii="Helvetica" w:hAnsi="Helvetica" w:cs="Helvetica"/>
          <w:b/>
          <w:bCs/>
          <w:sz w:val="20"/>
          <w:szCs w:val="20"/>
        </w:rPr>
        <w:t>SP1/PULMO/6 (14/266)</w:t>
      </w:r>
      <w:r w:rsidR="00C378BB" w:rsidRPr="00AB7AE1">
        <w:rPr>
          <w:rFonts w:ascii="Helvetica" w:hAnsi="Helvetica" w:cs="Helvetica"/>
          <w:b/>
          <w:bCs/>
          <w:sz w:val="20"/>
          <w:szCs w:val="20"/>
        </w:rPr>
        <w:t xml:space="preserve"> Pacient je bil pregledan na IPP. Zaradi prostorske stiske ni bil hospitaliziran, pač pa usmerjen v </w:t>
      </w:r>
      <w:r w:rsidR="00D47F37" w:rsidRPr="00AB7AE1">
        <w:rPr>
          <w:rFonts w:ascii="Helvetica" w:hAnsi="Helvetica" w:cs="Helvetica"/>
          <w:b/>
          <w:bCs/>
          <w:sz w:val="20"/>
          <w:szCs w:val="20"/>
        </w:rPr>
        <w:t xml:space="preserve">pulmološko </w:t>
      </w:r>
      <w:r w:rsidR="00C378BB" w:rsidRPr="00AB7AE1">
        <w:rPr>
          <w:rFonts w:ascii="Helvetica" w:hAnsi="Helvetica" w:cs="Helvetica"/>
          <w:b/>
          <w:bCs/>
          <w:sz w:val="20"/>
          <w:szCs w:val="20"/>
        </w:rPr>
        <w:t>ambulanto, kjer naj bi se naslednji dan dogovorili za hospitalizacijo. Pregledamo vso dokumentacijo (prine</w:t>
      </w:r>
      <w:r w:rsidR="00D47F37" w:rsidRPr="00AB7AE1">
        <w:rPr>
          <w:rFonts w:ascii="Helvetica" w:hAnsi="Helvetica" w:cs="Helvetica"/>
          <w:b/>
          <w:bCs/>
          <w:sz w:val="20"/>
          <w:szCs w:val="20"/>
        </w:rPr>
        <w:t>s</w:t>
      </w:r>
      <w:r w:rsidR="00C378BB" w:rsidRPr="00AB7AE1">
        <w:rPr>
          <w:rFonts w:ascii="Helvetica" w:hAnsi="Helvetica" w:cs="Helvetica"/>
          <w:b/>
          <w:bCs/>
          <w:sz w:val="20"/>
          <w:szCs w:val="20"/>
        </w:rPr>
        <w:t>eno in našo, ker gre ob</w:t>
      </w:r>
      <w:r w:rsidR="000465EA" w:rsidRPr="00AB7AE1">
        <w:rPr>
          <w:rFonts w:ascii="Helvetica" w:hAnsi="Helvetica" w:cs="Helvetica"/>
          <w:b/>
          <w:bCs/>
          <w:sz w:val="20"/>
          <w:szCs w:val="20"/>
        </w:rPr>
        <w:t>ičajno za znane, kronične pacient</w:t>
      </w:r>
      <w:r w:rsidR="00C378BB" w:rsidRPr="00AB7AE1">
        <w:rPr>
          <w:rFonts w:ascii="Helvetica" w:hAnsi="Helvetica" w:cs="Helvetica"/>
          <w:b/>
          <w:bCs/>
          <w:sz w:val="20"/>
          <w:szCs w:val="20"/>
        </w:rPr>
        <w:t>e)</w:t>
      </w:r>
      <w:r w:rsidR="0019747D" w:rsidRPr="00AB7AE1">
        <w:rPr>
          <w:rFonts w:ascii="Helvetica" w:hAnsi="Helvetica" w:cs="Helvetica"/>
          <w:b/>
          <w:bCs/>
          <w:sz w:val="20"/>
          <w:szCs w:val="20"/>
        </w:rPr>
        <w:t>,</w:t>
      </w:r>
      <w:r w:rsidR="00C378BB" w:rsidRPr="00AB7AE1">
        <w:rPr>
          <w:rFonts w:ascii="Helvetica" w:hAnsi="Helvetica" w:cs="Helvetica"/>
          <w:b/>
          <w:bCs/>
          <w:sz w:val="20"/>
          <w:szCs w:val="20"/>
        </w:rPr>
        <w:t xml:space="preserve"> primerjamo vse slike in izberemo tiste, ki so bolj povedne. Kakšno storitev lahko obračunamo?</w:t>
      </w:r>
    </w:p>
    <w:p w14:paraId="692D5285" w14:textId="77777777" w:rsidR="00C378BB" w:rsidRPr="00AB7AE1" w:rsidRDefault="00C378BB" w:rsidP="00AB7AE1">
      <w:pPr>
        <w:autoSpaceDE w:val="0"/>
        <w:autoSpaceDN w:val="0"/>
        <w:adjustRightInd w:val="0"/>
        <w:spacing w:after="0" w:line="240" w:lineRule="auto"/>
        <w:jc w:val="both"/>
        <w:rPr>
          <w:rFonts w:ascii="Helvetica" w:hAnsi="Helvetica" w:cs="Helvetica"/>
          <w:b/>
          <w:bCs/>
          <w:sz w:val="20"/>
          <w:szCs w:val="20"/>
        </w:rPr>
      </w:pPr>
    </w:p>
    <w:p w14:paraId="0AC3AF4E" w14:textId="77777777" w:rsidR="00C378BB" w:rsidRPr="00AB7AE1" w:rsidRDefault="00C378BB" w:rsidP="00AB7AE1">
      <w:pPr>
        <w:autoSpaceDE w:val="0"/>
        <w:autoSpaceDN w:val="0"/>
        <w:adjustRightInd w:val="0"/>
        <w:spacing w:after="0" w:line="240" w:lineRule="auto"/>
        <w:jc w:val="both"/>
        <w:rPr>
          <w:rFonts w:ascii="Helvetica" w:hAnsi="Helvetica" w:cs="Helvetica"/>
          <w:sz w:val="20"/>
          <w:szCs w:val="20"/>
        </w:rPr>
      </w:pPr>
      <w:r w:rsidRPr="00AB7AE1">
        <w:rPr>
          <w:rFonts w:ascii="Helvetica" w:hAnsi="Helvetica" w:cs="Helvetica"/>
          <w:b/>
          <w:bCs/>
          <w:sz w:val="20"/>
          <w:szCs w:val="20"/>
        </w:rPr>
        <w:t xml:space="preserve">Odgovor: </w:t>
      </w:r>
      <w:r w:rsidRPr="00AB7AE1">
        <w:rPr>
          <w:rFonts w:ascii="Helvetica" w:hAnsi="Helvetica" w:cs="Helvetica"/>
          <w:bCs/>
          <w:sz w:val="20"/>
          <w:szCs w:val="20"/>
        </w:rPr>
        <w:t xml:space="preserve">Možen je obračun šifre </w:t>
      </w:r>
      <w:r w:rsidR="009B3DE2" w:rsidRPr="00AB7AE1">
        <w:rPr>
          <w:rFonts w:ascii="Helvetica" w:hAnsi="Helvetica" w:cs="Helvetica"/>
          <w:bCs/>
          <w:sz w:val="20"/>
          <w:szCs w:val="20"/>
        </w:rPr>
        <w:t>91101</w:t>
      </w:r>
      <w:r w:rsidRPr="00AB7AE1">
        <w:rPr>
          <w:rFonts w:ascii="Helvetica" w:hAnsi="Helvetica" w:cs="Helvetica"/>
          <w:bCs/>
          <w:sz w:val="20"/>
          <w:szCs w:val="20"/>
        </w:rPr>
        <w:t xml:space="preserve"> </w:t>
      </w:r>
      <w:r w:rsidR="009670F9" w:rsidRPr="00AB7AE1">
        <w:rPr>
          <w:rFonts w:ascii="Helvetica" w:hAnsi="Helvetica" w:cs="Helvetica"/>
          <w:bCs/>
          <w:sz w:val="20"/>
          <w:szCs w:val="20"/>
        </w:rPr>
        <w:t>–</w:t>
      </w:r>
      <w:r w:rsidRPr="00AB7AE1">
        <w:rPr>
          <w:rFonts w:ascii="Helvetica" w:hAnsi="Helvetica" w:cs="Helvetica"/>
          <w:bCs/>
          <w:sz w:val="20"/>
          <w:szCs w:val="20"/>
        </w:rPr>
        <w:t xml:space="preserve"> </w:t>
      </w:r>
      <w:r w:rsidRPr="00AB7AE1">
        <w:rPr>
          <w:rFonts w:ascii="Helvetica" w:hAnsi="Helvetica" w:cs="Helvetica"/>
          <w:sz w:val="20"/>
          <w:szCs w:val="20"/>
        </w:rPr>
        <w:t xml:space="preserve">kratka kontrolna (ponovna) obravnava v specialistični ambulantni dejavnosti brez prisotnosti </w:t>
      </w:r>
      <w:r w:rsidR="000465EA" w:rsidRPr="00AB7AE1">
        <w:rPr>
          <w:rFonts w:ascii="Helvetica" w:hAnsi="Helvetica" w:cs="Helvetica"/>
          <w:sz w:val="20"/>
          <w:szCs w:val="20"/>
        </w:rPr>
        <w:t>pacienta</w:t>
      </w:r>
      <w:r w:rsidRPr="00AB7AE1">
        <w:rPr>
          <w:rFonts w:ascii="Helvetica" w:hAnsi="Helvetica" w:cs="Helvetica"/>
          <w:sz w:val="20"/>
          <w:szCs w:val="20"/>
        </w:rPr>
        <w:t xml:space="preserve">, vendar mora biti zadoščeno zahtevanim pogojem za obračun. </w:t>
      </w:r>
      <w:r w:rsidRPr="00AB7AE1">
        <w:rPr>
          <w:rFonts w:ascii="Helvetica" w:hAnsi="Helvetica" w:cs="Helvetica"/>
          <w:bCs/>
          <w:sz w:val="20"/>
          <w:szCs w:val="20"/>
        </w:rPr>
        <w:t>Obračun storitve utemeljujejo zapisi v zdravstveni dokumentaciji.</w:t>
      </w:r>
    </w:p>
    <w:p w14:paraId="102907E6" w14:textId="77777777" w:rsidR="00A21008" w:rsidRPr="00AB7AE1" w:rsidRDefault="00A21008" w:rsidP="00AB7AE1">
      <w:pPr>
        <w:autoSpaceDE w:val="0"/>
        <w:autoSpaceDN w:val="0"/>
        <w:adjustRightInd w:val="0"/>
        <w:spacing w:after="0" w:line="240" w:lineRule="auto"/>
        <w:jc w:val="both"/>
        <w:rPr>
          <w:rFonts w:ascii="Helvetica" w:hAnsi="Helvetica" w:cs="Helvetica"/>
          <w:color w:val="8D9BAF" w:themeColor="text2" w:themeTint="99"/>
          <w:sz w:val="20"/>
          <w:szCs w:val="20"/>
        </w:rPr>
      </w:pPr>
    </w:p>
    <w:p w14:paraId="1120BDC0"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r w:rsidRPr="00AB7AE1">
        <w:rPr>
          <w:rFonts w:ascii="Helvetica" w:hAnsi="Helvetica" w:cs="Helvetica"/>
          <w:b/>
          <w:bCs/>
          <w:color w:val="000000"/>
          <w:sz w:val="20"/>
          <w:szCs w:val="20"/>
        </w:rPr>
        <w:t>SP</w:t>
      </w:r>
      <w:r w:rsidR="000C357D" w:rsidRPr="00AB7AE1">
        <w:rPr>
          <w:rFonts w:ascii="Helvetica" w:hAnsi="Helvetica" w:cs="Helvetica"/>
          <w:b/>
          <w:bCs/>
          <w:color w:val="000000"/>
          <w:sz w:val="20"/>
          <w:szCs w:val="20"/>
        </w:rPr>
        <w:t>1/PULMO/7 (14/267)</w:t>
      </w:r>
      <w:r w:rsidRPr="00AB7AE1">
        <w:rPr>
          <w:rFonts w:ascii="Helvetica" w:hAnsi="Helvetica" w:cs="Helvetica"/>
          <w:b/>
          <w:bCs/>
          <w:color w:val="000000"/>
          <w:sz w:val="20"/>
          <w:szCs w:val="20"/>
        </w:rPr>
        <w:t xml:space="preserve"> Ali lahko v pulmološki ambulanti posebej obračunamo pisanje posveta, navodila?</w:t>
      </w:r>
    </w:p>
    <w:p w14:paraId="301C3542"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p>
    <w:p w14:paraId="4533FBE5" w14:textId="77777777" w:rsidR="00A21008" w:rsidRPr="00AB7AE1" w:rsidRDefault="00A21008" w:rsidP="00AB7AE1">
      <w:pPr>
        <w:autoSpaceDE w:val="0"/>
        <w:autoSpaceDN w:val="0"/>
        <w:adjustRightInd w:val="0"/>
        <w:spacing w:after="0" w:line="240" w:lineRule="auto"/>
        <w:jc w:val="both"/>
        <w:rPr>
          <w:rFonts w:ascii="Helvetica" w:hAnsi="Helvetica" w:cs="Helvetica"/>
          <w:bCs/>
          <w:color w:val="000000"/>
          <w:sz w:val="20"/>
          <w:szCs w:val="20"/>
        </w:rPr>
      </w:pPr>
      <w:r w:rsidRPr="00AB7AE1">
        <w:rPr>
          <w:rFonts w:ascii="Helvetica" w:hAnsi="Helvetica" w:cs="Helvetica"/>
          <w:b/>
          <w:bCs/>
          <w:color w:val="000000"/>
          <w:sz w:val="20"/>
          <w:szCs w:val="20"/>
        </w:rPr>
        <w:t xml:space="preserve">Odgovor: </w:t>
      </w:r>
      <w:r w:rsidRPr="00AB7AE1">
        <w:rPr>
          <w:rFonts w:ascii="Helvetica" w:hAnsi="Helvetica" w:cs="Helvetica"/>
          <w:bCs/>
          <w:color w:val="000000"/>
          <w:sz w:val="20"/>
          <w:szCs w:val="20"/>
        </w:rPr>
        <w:t>Storitev je že zajeta v ambulantni oskrbi, zato je ne morete posebej obračunati ZZZS.</w:t>
      </w:r>
    </w:p>
    <w:p w14:paraId="76534EA3"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p>
    <w:p w14:paraId="74FCCA3C" w14:textId="77777777" w:rsidR="00A21008" w:rsidRPr="00AB7AE1" w:rsidRDefault="000C357D" w:rsidP="00AB7AE1">
      <w:pPr>
        <w:autoSpaceDE w:val="0"/>
        <w:autoSpaceDN w:val="0"/>
        <w:adjustRightInd w:val="0"/>
        <w:spacing w:after="0" w:line="240" w:lineRule="auto"/>
        <w:jc w:val="both"/>
        <w:rPr>
          <w:rFonts w:ascii="Helvetica" w:hAnsi="Helvetica" w:cs="Helvetica"/>
          <w:b/>
          <w:bCs/>
          <w:color w:val="000000"/>
          <w:sz w:val="20"/>
          <w:szCs w:val="20"/>
        </w:rPr>
      </w:pPr>
      <w:r w:rsidRPr="00AB7AE1">
        <w:rPr>
          <w:rFonts w:ascii="Helvetica" w:hAnsi="Helvetica" w:cs="Helvetica"/>
          <w:b/>
          <w:bCs/>
          <w:color w:val="000000"/>
          <w:sz w:val="20"/>
          <w:szCs w:val="20"/>
        </w:rPr>
        <w:t>SP1/PULMO/8 (14/268)</w:t>
      </w:r>
      <w:r w:rsidR="00A21008" w:rsidRPr="00AB7AE1">
        <w:rPr>
          <w:rFonts w:ascii="Helvetica" w:hAnsi="Helvetica" w:cs="Helvetica"/>
          <w:b/>
          <w:bCs/>
          <w:color w:val="000000"/>
          <w:sz w:val="20"/>
          <w:szCs w:val="20"/>
        </w:rPr>
        <w:t xml:space="preserve"> Pacient pride v ambulanto dispnoičen, prizadet. Pri pregledu napravimo oksimetrijo, </w:t>
      </w:r>
      <w:r w:rsidR="00D47F37" w:rsidRPr="00AB7AE1">
        <w:rPr>
          <w:rFonts w:ascii="Helvetica" w:hAnsi="Helvetica" w:cs="Helvetica"/>
          <w:b/>
          <w:bCs/>
          <w:color w:val="000000"/>
          <w:sz w:val="20"/>
          <w:szCs w:val="20"/>
        </w:rPr>
        <w:t xml:space="preserve">pacient </w:t>
      </w:r>
      <w:r w:rsidR="00A21008" w:rsidRPr="00AB7AE1">
        <w:rPr>
          <w:rFonts w:ascii="Helvetica" w:hAnsi="Helvetica" w:cs="Helvetica"/>
          <w:b/>
          <w:bCs/>
          <w:color w:val="000000"/>
          <w:sz w:val="20"/>
          <w:szCs w:val="20"/>
        </w:rPr>
        <w:t xml:space="preserve">dobi inhalacije, nato ga spet pregledamo, ponovno naredimo oksimetrijo. Katere storitve lahko </w:t>
      </w:r>
      <w:r w:rsidR="00A21008" w:rsidRPr="00AB7AE1">
        <w:rPr>
          <w:rFonts w:ascii="Helvetica" w:hAnsi="Helvetica" w:cs="Helvetica"/>
          <w:b/>
          <w:bCs/>
          <w:sz w:val="20"/>
          <w:szCs w:val="20"/>
        </w:rPr>
        <w:t xml:space="preserve">obračunamo? </w:t>
      </w:r>
    </w:p>
    <w:p w14:paraId="20E745ED"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p>
    <w:p w14:paraId="63725EC0"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
          <w:bCs/>
          <w:color w:val="000000"/>
          <w:sz w:val="20"/>
          <w:szCs w:val="20"/>
        </w:rPr>
        <w:t xml:space="preserve">Odgovor: </w:t>
      </w:r>
      <w:r w:rsidRPr="00AB7AE1">
        <w:rPr>
          <w:rFonts w:ascii="Helvetica" w:hAnsi="Helvetica" w:cs="Helvetica"/>
          <w:color w:val="000000"/>
          <w:sz w:val="20"/>
          <w:szCs w:val="20"/>
        </w:rPr>
        <w:t>V primeru, ki ga navajate, lahko obračunate pregled, ki</w:t>
      </w:r>
      <w:r w:rsidR="009B3DE2" w:rsidRPr="00AB7AE1">
        <w:rPr>
          <w:rFonts w:ascii="Helvetica" w:hAnsi="Helvetica" w:cs="Helvetica"/>
          <w:color w:val="000000"/>
          <w:sz w:val="20"/>
          <w:szCs w:val="20"/>
        </w:rPr>
        <w:t xml:space="preserve"> ste ga opravili</w:t>
      </w:r>
      <w:r w:rsidR="00D47F37" w:rsidRPr="00AB7AE1">
        <w:rPr>
          <w:rFonts w:ascii="Helvetica" w:hAnsi="Helvetica" w:cs="Helvetica"/>
          <w:color w:val="000000"/>
          <w:sz w:val="20"/>
          <w:szCs w:val="20"/>
        </w:rPr>
        <w:t>,</w:t>
      </w:r>
      <w:r w:rsidRPr="00AB7AE1">
        <w:rPr>
          <w:rFonts w:ascii="Helvetica" w:hAnsi="Helvetica" w:cs="Helvetica"/>
          <w:color w:val="000000"/>
          <w:sz w:val="20"/>
          <w:szCs w:val="20"/>
        </w:rPr>
        <w:t xml:space="preserve"> </w:t>
      </w:r>
      <w:r w:rsidR="00D47F37" w:rsidRPr="00AB7AE1">
        <w:rPr>
          <w:rFonts w:ascii="Helvetica" w:hAnsi="Helvetica" w:cs="Helvetica"/>
          <w:color w:val="000000"/>
          <w:sz w:val="20"/>
          <w:szCs w:val="20"/>
        </w:rPr>
        <w:t xml:space="preserve">ter </w:t>
      </w:r>
      <w:r w:rsidRPr="00AB7AE1">
        <w:rPr>
          <w:rFonts w:ascii="Helvetica" w:hAnsi="Helvetica" w:cs="Helvetica"/>
          <w:color w:val="000000"/>
          <w:sz w:val="20"/>
          <w:szCs w:val="20"/>
        </w:rPr>
        <w:t>začetno ali nadaljnjo ambulantno oskrbo.</w:t>
      </w:r>
    </w:p>
    <w:p w14:paraId="35A9DACB"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p>
    <w:p w14:paraId="503B7EED"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r w:rsidRPr="00AB7AE1">
        <w:rPr>
          <w:rFonts w:ascii="Helvetica" w:hAnsi="Helvetica" w:cs="Helvetica"/>
          <w:b/>
          <w:bCs/>
          <w:color w:val="000000"/>
          <w:sz w:val="20"/>
          <w:szCs w:val="20"/>
        </w:rPr>
        <w:t>SP1/PULMO/</w:t>
      </w:r>
      <w:r w:rsidR="00D26D2C" w:rsidRPr="00AB7AE1">
        <w:rPr>
          <w:rFonts w:ascii="Helvetica" w:hAnsi="Helvetica" w:cs="Helvetica"/>
          <w:b/>
          <w:bCs/>
          <w:color w:val="000000"/>
          <w:sz w:val="20"/>
          <w:szCs w:val="20"/>
        </w:rPr>
        <w:t>9</w:t>
      </w:r>
      <w:r w:rsidRPr="00AB7AE1">
        <w:rPr>
          <w:rFonts w:ascii="Helvetica" w:hAnsi="Helvetica" w:cs="Helvetica"/>
          <w:b/>
          <w:bCs/>
          <w:color w:val="000000"/>
          <w:sz w:val="20"/>
          <w:szCs w:val="20"/>
        </w:rPr>
        <w:t xml:space="preserve"> Ali lahko </w:t>
      </w:r>
      <w:r w:rsidR="0019747D" w:rsidRPr="00AB7AE1">
        <w:rPr>
          <w:rFonts w:ascii="Helvetica" w:hAnsi="Helvetica" w:cs="Helvetica"/>
          <w:b/>
          <w:bCs/>
          <w:color w:val="000000"/>
          <w:sz w:val="20"/>
          <w:szCs w:val="20"/>
        </w:rPr>
        <w:t>dva</w:t>
      </w:r>
      <w:r w:rsidR="00D47F37" w:rsidRPr="00AB7AE1">
        <w:rPr>
          <w:rFonts w:ascii="Helvetica" w:hAnsi="Helvetica" w:cs="Helvetica"/>
          <w:b/>
          <w:bCs/>
          <w:color w:val="000000"/>
          <w:sz w:val="20"/>
          <w:szCs w:val="20"/>
        </w:rPr>
        <w:t>krat</w:t>
      </w:r>
      <w:r w:rsidRPr="00AB7AE1">
        <w:rPr>
          <w:rFonts w:ascii="Helvetica" w:hAnsi="Helvetica" w:cs="Helvetica"/>
          <w:b/>
          <w:bCs/>
          <w:color w:val="000000"/>
          <w:sz w:val="20"/>
          <w:szCs w:val="20"/>
        </w:rPr>
        <w:t xml:space="preserve"> obračunamo storitev specifična dese</w:t>
      </w:r>
      <w:r w:rsidR="000465EA" w:rsidRPr="00AB7AE1">
        <w:rPr>
          <w:rFonts w:ascii="Helvetica" w:hAnsi="Helvetica" w:cs="Helvetica"/>
          <w:b/>
          <w:bCs/>
          <w:color w:val="000000"/>
          <w:sz w:val="20"/>
          <w:szCs w:val="20"/>
        </w:rPr>
        <w:t>nzibilizacija (44091), če pacient</w:t>
      </w:r>
      <w:r w:rsidRPr="00AB7AE1">
        <w:rPr>
          <w:rFonts w:ascii="Helvetica" w:hAnsi="Helvetica" w:cs="Helvetica"/>
          <w:b/>
          <w:bCs/>
          <w:color w:val="000000"/>
          <w:sz w:val="20"/>
          <w:szCs w:val="20"/>
        </w:rPr>
        <w:t xml:space="preserve"> prejema imunoterapijo tako za oso kot za čebelo na isti dan?</w:t>
      </w:r>
    </w:p>
    <w:p w14:paraId="15813A7E"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p>
    <w:p w14:paraId="19ADB8EF"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
          <w:bCs/>
          <w:color w:val="000000"/>
          <w:sz w:val="20"/>
          <w:szCs w:val="20"/>
        </w:rPr>
        <w:t xml:space="preserve">Odgovor: </w:t>
      </w:r>
      <w:r w:rsidRPr="00AB7AE1">
        <w:rPr>
          <w:rFonts w:ascii="Helvetica" w:hAnsi="Helvetica" w:cs="Helvetica"/>
          <w:color w:val="000000"/>
          <w:sz w:val="20"/>
          <w:szCs w:val="20"/>
        </w:rPr>
        <w:t xml:space="preserve">V primeru aplikacije imunoterapije tako za oso kot za čebelo na isti dan izvajalec lahko obračuna ZZZS </w:t>
      </w:r>
      <w:r w:rsidR="00D47F37" w:rsidRPr="00AB7AE1">
        <w:rPr>
          <w:rFonts w:ascii="Helvetica" w:hAnsi="Helvetica" w:cs="Helvetica"/>
          <w:color w:val="000000"/>
          <w:sz w:val="20"/>
          <w:szCs w:val="20"/>
        </w:rPr>
        <w:t xml:space="preserve">dve storitvi </w:t>
      </w:r>
      <w:r w:rsidRPr="00AB7AE1">
        <w:rPr>
          <w:rFonts w:ascii="Helvetica" w:hAnsi="Helvetica" w:cs="Helvetica"/>
          <w:color w:val="000000"/>
          <w:sz w:val="20"/>
          <w:szCs w:val="20"/>
        </w:rPr>
        <w:t>specifična desenzibilizacija (44091). Dvojni obračun šifre 44091 je mogoč samo v navedenem primeru.</w:t>
      </w:r>
    </w:p>
    <w:p w14:paraId="389C7567"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p>
    <w:p w14:paraId="6550BC52"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r w:rsidRPr="00AB7AE1">
        <w:rPr>
          <w:rFonts w:ascii="Helvetica" w:hAnsi="Helvetica" w:cs="Helvetica"/>
          <w:b/>
          <w:bCs/>
          <w:color w:val="000000"/>
          <w:sz w:val="20"/>
          <w:szCs w:val="20"/>
        </w:rPr>
        <w:t>SP1/PULMO/1</w:t>
      </w:r>
      <w:r w:rsidR="00D26D2C" w:rsidRPr="00AB7AE1">
        <w:rPr>
          <w:rFonts w:ascii="Helvetica" w:hAnsi="Helvetica" w:cs="Helvetica"/>
          <w:b/>
          <w:bCs/>
          <w:color w:val="000000"/>
          <w:sz w:val="20"/>
          <w:szCs w:val="20"/>
        </w:rPr>
        <w:t>0</w:t>
      </w:r>
      <w:r w:rsidRPr="00AB7AE1">
        <w:rPr>
          <w:rFonts w:ascii="Helvetica" w:hAnsi="Helvetica" w:cs="Helvetica"/>
          <w:b/>
          <w:bCs/>
          <w:color w:val="000000"/>
          <w:sz w:val="20"/>
          <w:szCs w:val="20"/>
        </w:rPr>
        <w:t xml:space="preserve"> Ali lahko UZ pljuč obračunamo s šifro 36190?</w:t>
      </w:r>
    </w:p>
    <w:p w14:paraId="65556FB3"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p>
    <w:p w14:paraId="19AB2509"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
          <w:bCs/>
          <w:color w:val="000000"/>
          <w:sz w:val="20"/>
          <w:szCs w:val="20"/>
        </w:rPr>
        <w:t xml:space="preserve">Odgovor: </w:t>
      </w:r>
      <w:r w:rsidRPr="00AB7AE1">
        <w:rPr>
          <w:rFonts w:ascii="Helvetica" w:hAnsi="Helvetica" w:cs="Helvetica"/>
          <w:color w:val="000000"/>
          <w:sz w:val="20"/>
          <w:szCs w:val="20"/>
        </w:rPr>
        <w:t xml:space="preserve">UZ posameznih organov se obračuna s šifro ehoskopija (36190). Ob tem se lahko opravi UZ plevre, plevralnega prostora, torakalne stene, pljuč. Za celotno preiskavo se šifra </w:t>
      </w:r>
      <w:r w:rsidR="00D47F37" w:rsidRPr="00AB7AE1">
        <w:rPr>
          <w:rFonts w:ascii="Helvetica" w:hAnsi="Helvetica" w:cs="Helvetica"/>
          <w:color w:val="000000"/>
          <w:sz w:val="20"/>
          <w:szCs w:val="20"/>
        </w:rPr>
        <w:t xml:space="preserve">lahko obračuna </w:t>
      </w:r>
      <w:r w:rsidRPr="00AB7AE1">
        <w:rPr>
          <w:rFonts w:ascii="Helvetica" w:hAnsi="Helvetica" w:cs="Helvetica"/>
          <w:color w:val="000000"/>
          <w:sz w:val="20"/>
          <w:szCs w:val="20"/>
        </w:rPr>
        <w:t>samo enkrat.</w:t>
      </w:r>
    </w:p>
    <w:p w14:paraId="55B8792C"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p>
    <w:p w14:paraId="210D81F3" w14:textId="77777777" w:rsidR="00C378BB" w:rsidRPr="00AB7AE1" w:rsidRDefault="00C378BB" w:rsidP="00AB7AE1">
      <w:pPr>
        <w:autoSpaceDE w:val="0"/>
        <w:autoSpaceDN w:val="0"/>
        <w:adjustRightInd w:val="0"/>
        <w:spacing w:after="0" w:line="240" w:lineRule="auto"/>
        <w:jc w:val="both"/>
        <w:rPr>
          <w:rFonts w:ascii="Helvetica" w:hAnsi="Helvetica" w:cs="Helvetica"/>
          <w:b/>
          <w:bCs/>
          <w:sz w:val="20"/>
          <w:szCs w:val="20"/>
        </w:rPr>
      </w:pPr>
      <w:r w:rsidRPr="00AB7AE1">
        <w:rPr>
          <w:rFonts w:ascii="Helvetica" w:hAnsi="Helvetica" w:cs="Helvetica"/>
          <w:b/>
          <w:bCs/>
          <w:sz w:val="20"/>
          <w:szCs w:val="20"/>
        </w:rPr>
        <w:t>SP1/PULMO/1</w:t>
      </w:r>
      <w:r w:rsidR="00D26D2C" w:rsidRPr="00AB7AE1">
        <w:rPr>
          <w:rFonts w:ascii="Helvetica" w:hAnsi="Helvetica" w:cs="Helvetica"/>
          <w:b/>
          <w:bCs/>
          <w:sz w:val="20"/>
          <w:szCs w:val="20"/>
        </w:rPr>
        <w:t>1</w:t>
      </w:r>
      <w:r w:rsidRPr="00AB7AE1">
        <w:rPr>
          <w:rFonts w:ascii="Helvetica" w:hAnsi="Helvetica" w:cs="Helvetica"/>
          <w:b/>
          <w:bCs/>
          <w:sz w:val="20"/>
          <w:szCs w:val="20"/>
        </w:rPr>
        <w:t xml:space="preserve"> </w:t>
      </w:r>
      <w:r w:rsidR="00B27232" w:rsidRPr="00AB7AE1">
        <w:rPr>
          <w:rFonts w:ascii="Helvetica" w:hAnsi="Helvetica" w:cs="Helvetica"/>
          <w:b/>
          <w:bCs/>
          <w:sz w:val="20"/>
          <w:szCs w:val="20"/>
        </w:rPr>
        <w:t>Pacient</w:t>
      </w:r>
      <w:r w:rsidRPr="00AB7AE1">
        <w:rPr>
          <w:rFonts w:ascii="Helvetica" w:hAnsi="Helvetica" w:cs="Helvetica"/>
          <w:b/>
          <w:bCs/>
          <w:sz w:val="20"/>
          <w:szCs w:val="20"/>
        </w:rPr>
        <w:t xml:space="preserve"> pride na alergološki pregled in zdravnik želi določiti specifični I</w:t>
      </w:r>
      <w:r w:rsidR="00C2056C" w:rsidRPr="00AB7AE1">
        <w:rPr>
          <w:rFonts w:ascii="Helvetica" w:hAnsi="Helvetica" w:cs="Helvetica"/>
          <w:b/>
          <w:bCs/>
          <w:sz w:val="20"/>
          <w:szCs w:val="20"/>
        </w:rPr>
        <w:t>g</w:t>
      </w:r>
      <w:r w:rsidRPr="00AB7AE1">
        <w:rPr>
          <w:rFonts w:ascii="Helvetica" w:hAnsi="Helvetica" w:cs="Helvetica"/>
          <w:b/>
          <w:bCs/>
          <w:sz w:val="20"/>
          <w:szCs w:val="20"/>
        </w:rPr>
        <w:t xml:space="preserve">E v krvi? </w:t>
      </w:r>
      <w:r w:rsidR="00A81201" w:rsidRPr="00AB7AE1">
        <w:rPr>
          <w:rFonts w:ascii="Helvetica" w:hAnsi="Helvetica" w:cs="Helvetica"/>
          <w:b/>
          <w:bCs/>
          <w:sz w:val="20"/>
          <w:szCs w:val="20"/>
        </w:rPr>
        <w:t>Pacientu</w:t>
      </w:r>
      <w:r w:rsidR="00D47F37" w:rsidRPr="00AB7AE1">
        <w:rPr>
          <w:rFonts w:ascii="Helvetica" w:hAnsi="Helvetica" w:cs="Helvetica"/>
          <w:b/>
          <w:bCs/>
          <w:sz w:val="20"/>
          <w:szCs w:val="20"/>
        </w:rPr>
        <w:t xml:space="preserve"> o</w:t>
      </w:r>
      <w:r w:rsidRPr="00AB7AE1">
        <w:rPr>
          <w:rFonts w:ascii="Helvetica" w:hAnsi="Helvetica" w:cs="Helvetica"/>
          <w:b/>
          <w:bCs/>
          <w:sz w:val="20"/>
          <w:szCs w:val="20"/>
        </w:rPr>
        <w:t xml:space="preserve">dvzamemo kri in jo pošljemo na analizo. Kaj obračunati v primeru, ko </w:t>
      </w:r>
      <w:r w:rsidR="00A81201" w:rsidRPr="00AB7AE1">
        <w:rPr>
          <w:rFonts w:ascii="Helvetica" w:hAnsi="Helvetica" w:cs="Helvetica"/>
          <w:b/>
          <w:bCs/>
          <w:sz w:val="20"/>
          <w:szCs w:val="20"/>
        </w:rPr>
        <w:t>pacient</w:t>
      </w:r>
      <w:r w:rsidRPr="00AB7AE1">
        <w:rPr>
          <w:rFonts w:ascii="Helvetica" w:hAnsi="Helvetica" w:cs="Helvetica"/>
          <w:b/>
          <w:bCs/>
          <w:sz w:val="20"/>
          <w:szCs w:val="20"/>
        </w:rPr>
        <w:t xml:space="preserve"> pride </w:t>
      </w:r>
      <w:r w:rsidR="00D47F37" w:rsidRPr="00AB7AE1">
        <w:rPr>
          <w:rFonts w:ascii="Helvetica" w:hAnsi="Helvetica" w:cs="Helvetica"/>
          <w:b/>
          <w:bCs/>
          <w:sz w:val="20"/>
          <w:szCs w:val="20"/>
        </w:rPr>
        <w:t xml:space="preserve">v ambulanto </w:t>
      </w:r>
      <w:r w:rsidRPr="00AB7AE1">
        <w:rPr>
          <w:rFonts w:ascii="Helvetica" w:hAnsi="Helvetica" w:cs="Helvetica"/>
          <w:b/>
          <w:bCs/>
          <w:sz w:val="20"/>
          <w:szCs w:val="20"/>
        </w:rPr>
        <w:t xml:space="preserve">na določen dan samo </w:t>
      </w:r>
      <w:r w:rsidR="00D47F37" w:rsidRPr="00AB7AE1">
        <w:rPr>
          <w:rFonts w:ascii="Helvetica" w:hAnsi="Helvetica" w:cs="Helvetica"/>
          <w:b/>
          <w:bCs/>
          <w:sz w:val="20"/>
          <w:szCs w:val="20"/>
        </w:rPr>
        <w:t>n</w:t>
      </w:r>
      <w:r w:rsidRPr="00AB7AE1">
        <w:rPr>
          <w:rFonts w:ascii="Helvetica" w:hAnsi="Helvetica" w:cs="Helvetica"/>
          <w:b/>
          <w:bCs/>
          <w:sz w:val="20"/>
          <w:szCs w:val="20"/>
        </w:rPr>
        <w:t>a odvzem krvi?</w:t>
      </w:r>
    </w:p>
    <w:p w14:paraId="1E3F0F83" w14:textId="77777777" w:rsidR="00C378BB" w:rsidRPr="00AB7AE1" w:rsidRDefault="00C378BB" w:rsidP="00AB7AE1">
      <w:pPr>
        <w:autoSpaceDE w:val="0"/>
        <w:autoSpaceDN w:val="0"/>
        <w:adjustRightInd w:val="0"/>
        <w:spacing w:after="0" w:line="240" w:lineRule="auto"/>
        <w:jc w:val="both"/>
        <w:rPr>
          <w:rFonts w:ascii="Helvetica" w:hAnsi="Helvetica" w:cs="Helvetica"/>
          <w:b/>
          <w:bCs/>
          <w:sz w:val="20"/>
          <w:szCs w:val="20"/>
        </w:rPr>
      </w:pPr>
    </w:p>
    <w:p w14:paraId="7442CBF6" w14:textId="77777777" w:rsidR="00C378BB" w:rsidRPr="00AB7AE1" w:rsidRDefault="00C378BB" w:rsidP="00AB7AE1">
      <w:pPr>
        <w:autoSpaceDE w:val="0"/>
        <w:autoSpaceDN w:val="0"/>
        <w:adjustRightInd w:val="0"/>
        <w:spacing w:after="0" w:line="240" w:lineRule="auto"/>
        <w:jc w:val="both"/>
        <w:rPr>
          <w:rFonts w:ascii="Helvetica" w:hAnsi="Helvetica" w:cs="Helvetica"/>
          <w:sz w:val="20"/>
          <w:szCs w:val="20"/>
        </w:rPr>
      </w:pPr>
      <w:r w:rsidRPr="00AB7AE1">
        <w:rPr>
          <w:rFonts w:ascii="Helvetica" w:hAnsi="Helvetica" w:cs="Helvetica"/>
          <w:b/>
          <w:bCs/>
          <w:sz w:val="20"/>
          <w:szCs w:val="20"/>
        </w:rPr>
        <w:t xml:space="preserve">Odgovor: </w:t>
      </w:r>
      <w:r w:rsidR="00D47F37" w:rsidRPr="00AB7AE1">
        <w:rPr>
          <w:rFonts w:ascii="Helvetica" w:hAnsi="Helvetica" w:cs="Helvetica"/>
          <w:sz w:val="20"/>
          <w:szCs w:val="20"/>
        </w:rPr>
        <w:t>O</w:t>
      </w:r>
      <w:r w:rsidRPr="00AB7AE1">
        <w:rPr>
          <w:rFonts w:ascii="Helvetica" w:hAnsi="Helvetica" w:cs="Helvetica"/>
          <w:sz w:val="20"/>
          <w:szCs w:val="20"/>
        </w:rPr>
        <w:t xml:space="preserve">pravljen pregled se </w:t>
      </w:r>
      <w:r w:rsidR="00D47F37" w:rsidRPr="00AB7AE1">
        <w:rPr>
          <w:rFonts w:ascii="Helvetica" w:hAnsi="Helvetica" w:cs="Helvetica"/>
          <w:sz w:val="20"/>
          <w:szCs w:val="20"/>
        </w:rPr>
        <w:t xml:space="preserve">obračuna </w:t>
      </w:r>
      <w:r w:rsidRPr="00AB7AE1">
        <w:rPr>
          <w:rFonts w:ascii="Helvetica" w:hAnsi="Helvetica" w:cs="Helvetica"/>
          <w:sz w:val="20"/>
          <w:szCs w:val="20"/>
        </w:rPr>
        <w:t xml:space="preserve">glede na obseg. Če je </w:t>
      </w:r>
      <w:r w:rsidR="00A81201" w:rsidRPr="00AB7AE1">
        <w:rPr>
          <w:rFonts w:ascii="Helvetica" w:hAnsi="Helvetica" w:cs="Helvetica"/>
          <w:sz w:val="20"/>
          <w:szCs w:val="20"/>
        </w:rPr>
        <w:t>pacient</w:t>
      </w:r>
      <w:r w:rsidRPr="00AB7AE1">
        <w:rPr>
          <w:rFonts w:ascii="Helvetica" w:hAnsi="Helvetica" w:cs="Helvetica"/>
          <w:sz w:val="20"/>
          <w:szCs w:val="20"/>
        </w:rPr>
        <w:t xml:space="preserve"> vzet v oskrbo, obračunate ustrezno oskrbo (začetno ali nadaljno), v katero je zajet tudi odvzem krvi. </w:t>
      </w:r>
      <w:r w:rsidR="00BF4497" w:rsidRPr="00AB7AE1">
        <w:rPr>
          <w:rFonts w:ascii="Helvetica" w:hAnsi="Helvetica" w:cs="Helvetica"/>
          <w:sz w:val="20"/>
          <w:szCs w:val="20"/>
        </w:rPr>
        <w:t xml:space="preserve">Če </w:t>
      </w:r>
      <w:r w:rsidRPr="00AB7AE1">
        <w:rPr>
          <w:rFonts w:ascii="Helvetica" w:hAnsi="Helvetica" w:cs="Helvetica"/>
          <w:sz w:val="20"/>
          <w:szCs w:val="20"/>
        </w:rPr>
        <w:t xml:space="preserve">pride </w:t>
      </w:r>
      <w:r w:rsidR="00A81201" w:rsidRPr="00AB7AE1">
        <w:rPr>
          <w:rFonts w:ascii="Helvetica" w:hAnsi="Helvetica" w:cs="Helvetica"/>
          <w:sz w:val="20"/>
          <w:szCs w:val="20"/>
        </w:rPr>
        <w:t>pacient</w:t>
      </w:r>
      <w:r w:rsidRPr="00AB7AE1">
        <w:rPr>
          <w:rFonts w:ascii="Helvetica" w:hAnsi="Helvetica" w:cs="Helvetica"/>
          <w:sz w:val="20"/>
          <w:szCs w:val="20"/>
        </w:rPr>
        <w:t xml:space="preserve"> za odvzem krvi na drug datum, je to še vedno del </w:t>
      </w:r>
      <w:r w:rsidR="00D47F37" w:rsidRPr="00AB7AE1">
        <w:rPr>
          <w:rFonts w:ascii="Helvetica" w:hAnsi="Helvetica" w:cs="Helvetica"/>
          <w:sz w:val="20"/>
          <w:szCs w:val="20"/>
        </w:rPr>
        <w:t xml:space="preserve">že </w:t>
      </w:r>
      <w:r w:rsidRPr="00AB7AE1">
        <w:rPr>
          <w:rFonts w:ascii="Helvetica" w:hAnsi="Helvetica" w:cs="Helvetica"/>
          <w:sz w:val="20"/>
          <w:szCs w:val="20"/>
        </w:rPr>
        <w:t>obračunane oskrbe.</w:t>
      </w:r>
    </w:p>
    <w:p w14:paraId="41977F1F" w14:textId="77777777" w:rsidR="00C378BB" w:rsidRPr="00AB7AE1" w:rsidRDefault="00C378BB" w:rsidP="00AB7AE1">
      <w:pPr>
        <w:autoSpaceDE w:val="0"/>
        <w:autoSpaceDN w:val="0"/>
        <w:adjustRightInd w:val="0"/>
        <w:spacing w:after="0" w:line="240" w:lineRule="auto"/>
        <w:jc w:val="both"/>
        <w:rPr>
          <w:rFonts w:ascii="Helvetica" w:hAnsi="Helvetica" w:cs="Helvetica"/>
          <w:sz w:val="20"/>
          <w:szCs w:val="20"/>
        </w:rPr>
      </w:pPr>
    </w:p>
    <w:p w14:paraId="6BF4B1AF" w14:textId="77777777" w:rsidR="00C378BB" w:rsidRPr="00AB7AE1" w:rsidRDefault="00C378BB" w:rsidP="00AB7AE1">
      <w:pPr>
        <w:autoSpaceDE w:val="0"/>
        <w:autoSpaceDN w:val="0"/>
        <w:adjustRightInd w:val="0"/>
        <w:spacing w:after="0" w:line="240" w:lineRule="auto"/>
        <w:jc w:val="both"/>
        <w:rPr>
          <w:rFonts w:ascii="Helvetica" w:hAnsi="Helvetica" w:cs="Helvetica"/>
          <w:b/>
          <w:bCs/>
          <w:sz w:val="20"/>
          <w:szCs w:val="20"/>
        </w:rPr>
      </w:pPr>
      <w:r w:rsidRPr="00AB7AE1">
        <w:rPr>
          <w:rFonts w:ascii="Helvetica" w:hAnsi="Helvetica" w:cs="Helvetica"/>
          <w:b/>
          <w:bCs/>
          <w:sz w:val="20"/>
          <w:szCs w:val="20"/>
        </w:rPr>
        <w:t>SP1/PULMO/1</w:t>
      </w:r>
      <w:r w:rsidR="00D26D2C" w:rsidRPr="00AB7AE1">
        <w:rPr>
          <w:rFonts w:ascii="Helvetica" w:hAnsi="Helvetica" w:cs="Helvetica"/>
          <w:b/>
          <w:bCs/>
          <w:sz w:val="20"/>
          <w:szCs w:val="20"/>
        </w:rPr>
        <w:t>2</w:t>
      </w:r>
      <w:r w:rsidRPr="00AB7AE1">
        <w:rPr>
          <w:rFonts w:ascii="Helvetica" w:hAnsi="Helvetica" w:cs="Helvetica"/>
          <w:b/>
          <w:bCs/>
          <w:sz w:val="20"/>
          <w:szCs w:val="20"/>
        </w:rPr>
        <w:t xml:space="preserve"> Pri katerih boleznih se lahko obračuna storitev rezidualni volumen (17102) in </w:t>
      </w:r>
      <w:r w:rsidR="00D47F37" w:rsidRPr="00AB7AE1">
        <w:rPr>
          <w:rFonts w:ascii="Helvetica" w:hAnsi="Helvetica" w:cs="Helvetica"/>
          <w:b/>
          <w:bCs/>
          <w:sz w:val="20"/>
          <w:szCs w:val="20"/>
        </w:rPr>
        <w:t>v</w:t>
      </w:r>
      <w:r w:rsidRPr="00AB7AE1">
        <w:rPr>
          <w:rFonts w:ascii="Helvetica" w:hAnsi="Helvetica" w:cs="Helvetica"/>
          <w:b/>
          <w:bCs/>
          <w:sz w:val="20"/>
          <w:szCs w:val="20"/>
        </w:rPr>
        <w:t xml:space="preserve"> </w:t>
      </w:r>
      <w:r w:rsidR="00BB0A04" w:rsidRPr="00AB7AE1">
        <w:rPr>
          <w:rFonts w:ascii="Helvetica" w:hAnsi="Helvetica" w:cs="Helvetica"/>
          <w:b/>
          <w:bCs/>
          <w:sz w:val="20"/>
          <w:szCs w:val="20"/>
        </w:rPr>
        <w:t xml:space="preserve">kakšnem časovnem </w:t>
      </w:r>
      <w:r w:rsidRPr="00AB7AE1">
        <w:rPr>
          <w:rFonts w:ascii="Helvetica" w:hAnsi="Helvetica" w:cs="Helvetica"/>
          <w:b/>
          <w:bCs/>
          <w:sz w:val="20"/>
          <w:szCs w:val="20"/>
        </w:rPr>
        <w:t>interval</w:t>
      </w:r>
      <w:r w:rsidR="00BB0A04" w:rsidRPr="00AB7AE1">
        <w:rPr>
          <w:rFonts w:ascii="Helvetica" w:hAnsi="Helvetica" w:cs="Helvetica"/>
          <w:b/>
          <w:bCs/>
          <w:sz w:val="20"/>
          <w:szCs w:val="20"/>
        </w:rPr>
        <w:t>u</w:t>
      </w:r>
      <w:r w:rsidRPr="00AB7AE1">
        <w:rPr>
          <w:rFonts w:ascii="Helvetica" w:hAnsi="Helvetica" w:cs="Helvetica"/>
          <w:b/>
          <w:bCs/>
          <w:sz w:val="20"/>
          <w:szCs w:val="20"/>
        </w:rPr>
        <w:t>?</w:t>
      </w:r>
    </w:p>
    <w:p w14:paraId="25517638" w14:textId="77777777" w:rsidR="00C378BB" w:rsidRPr="00AB7AE1" w:rsidRDefault="00C378BB" w:rsidP="00AB7AE1">
      <w:pPr>
        <w:autoSpaceDE w:val="0"/>
        <w:autoSpaceDN w:val="0"/>
        <w:adjustRightInd w:val="0"/>
        <w:spacing w:after="0" w:line="240" w:lineRule="auto"/>
        <w:jc w:val="both"/>
        <w:rPr>
          <w:rFonts w:ascii="Helvetica" w:hAnsi="Helvetica" w:cs="Helvetica"/>
          <w:b/>
          <w:bCs/>
          <w:sz w:val="20"/>
          <w:szCs w:val="20"/>
        </w:rPr>
      </w:pPr>
    </w:p>
    <w:p w14:paraId="41310EB2" w14:textId="77777777" w:rsidR="00C378BB" w:rsidRPr="00AB7AE1" w:rsidRDefault="00C378BB" w:rsidP="00AB7AE1">
      <w:pPr>
        <w:autoSpaceDE w:val="0"/>
        <w:autoSpaceDN w:val="0"/>
        <w:adjustRightInd w:val="0"/>
        <w:spacing w:after="0" w:line="240" w:lineRule="auto"/>
        <w:jc w:val="both"/>
        <w:rPr>
          <w:rFonts w:ascii="Helvetica" w:hAnsi="Helvetica" w:cs="Helvetica"/>
          <w:sz w:val="20"/>
          <w:szCs w:val="20"/>
        </w:rPr>
      </w:pPr>
      <w:r w:rsidRPr="00AB7AE1">
        <w:rPr>
          <w:rFonts w:ascii="Helvetica" w:hAnsi="Helvetica" w:cs="Helvetica"/>
          <w:b/>
          <w:bCs/>
          <w:sz w:val="20"/>
          <w:szCs w:val="20"/>
        </w:rPr>
        <w:t>Odgovor:</w:t>
      </w:r>
      <w:r w:rsidRPr="00AB7AE1">
        <w:rPr>
          <w:rFonts w:ascii="Helvetica" w:hAnsi="Helvetica" w:cs="Helvetica"/>
          <w:sz w:val="20"/>
          <w:szCs w:val="20"/>
        </w:rPr>
        <w:t xml:space="preserve"> Določanje rezidualnega volumna se obračuna ZZZS, kadar je strokovno utemeljeno (v s</w:t>
      </w:r>
      <w:r w:rsidR="00A818CA" w:rsidRPr="00AB7AE1">
        <w:rPr>
          <w:rFonts w:ascii="Helvetica" w:hAnsi="Helvetica" w:cs="Helvetica"/>
          <w:sz w:val="20"/>
          <w:szCs w:val="20"/>
        </w:rPr>
        <w:t>kladu s strokovnimi smernicami).</w:t>
      </w:r>
      <w:r w:rsidRPr="00AB7AE1">
        <w:rPr>
          <w:rFonts w:ascii="Helvetica" w:hAnsi="Helvetica" w:cs="Helvetica"/>
          <w:sz w:val="20"/>
          <w:szCs w:val="20"/>
        </w:rPr>
        <w:t xml:space="preserve"> Obračun storitve utemeljuje verodostojen zapis v zdravstveni dokumentaciji.</w:t>
      </w:r>
    </w:p>
    <w:p w14:paraId="120DA007"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p>
    <w:p w14:paraId="2FC0EC75"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r w:rsidRPr="00AB7AE1">
        <w:rPr>
          <w:rFonts w:ascii="Helvetica" w:hAnsi="Helvetica" w:cs="Helvetica"/>
          <w:b/>
          <w:bCs/>
          <w:color w:val="000000"/>
          <w:sz w:val="20"/>
          <w:szCs w:val="20"/>
        </w:rPr>
        <w:t>SP1/PULMO/1</w:t>
      </w:r>
      <w:r w:rsidR="00D26D2C" w:rsidRPr="00AB7AE1">
        <w:rPr>
          <w:rFonts w:ascii="Helvetica" w:hAnsi="Helvetica" w:cs="Helvetica"/>
          <w:b/>
          <w:bCs/>
          <w:color w:val="000000"/>
          <w:sz w:val="20"/>
          <w:szCs w:val="20"/>
        </w:rPr>
        <w:t>3</w:t>
      </w:r>
      <w:r w:rsidRPr="00AB7AE1">
        <w:rPr>
          <w:rFonts w:ascii="Helvetica" w:hAnsi="Helvetica" w:cs="Helvetica"/>
          <w:b/>
          <w:bCs/>
          <w:color w:val="000000"/>
          <w:sz w:val="20"/>
          <w:szCs w:val="20"/>
        </w:rPr>
        <w:t xml:space="preserve"> Kolikokrat lahko obračunamo metaholinski test?</w:t>
      </w:r>
    </w:p>
    <w:p w14:paraId="173C1C06"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p>
    <w:p w14:paraId="780BCBA6"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
          <w:bCs/>
          <w:color w:val="000000"/>
          <w:sz w:val="20"/>
          <w:szCs w:val="20"/>
        </w:rPr>
        <w:t xml:space="preserve">Odgovor: </w:t>
      </w:r>
      <w:r w:rsidRPr="00AB7AE1">
        <w:rPr>
          <w:rFonts w:ascii="Helvetica" w:hAnsi="Helvetica" w:cs="Helvetica"/>
          <w:color w:val="000000"/>
          <w:sz w:val="20"/>
          <w:szCs w:val="20"/>
        </w:rPr>
        <w:t xml:space="preserve">Metaholinsko testiranje se sme obračunati, kadar je to strokovno utemeljeno in razvidno iz zapisov v zdravstveni dokumentaciji. Praviloma se ne sme ponavljati razen po določenem intervalu, če je bil test negativen in gre za visoko predtestno verjetnost astme. </w:t>
      </w:r>
    </w:p>
    <w:p w14:paraId="7790855B"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p>
    <w:p w14:paraId="7E58DD2E"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r w:rsidRPr="00AB7AE1">
        <w:rPr>
          <w:rFonts w:ascii="Helvetica" w:hAnsi="Helvetica" w:cs="Helvetica"/>
          <w:b/>
          <w:bCs/>
          <w:color w:val="000000"/>
          <w:sz w:val="20"/>
          <w:szCs w:val="20"/>
        </w:rPr>
        <w:t>SP1/PULMO/1</w:t>
      </w:r>
      <w:r w:rsidR="00D26D2C" w:rsidRPr="00AB7AE1">
        <w:rPr>
          <w:rFonts w:ascii="Helvetica" w:hAnsi="Helvetica" w:cs="Helvetica"/>
          <w:b/>
          <w:bCs/>
          <w:color w:val="000000"/>
          <w:sz w:val="20"/>
          <w:szCs w:val="20"/>
        </w:rPr>
        <w:t>4</w:t>
      </w:r>
      <w:r w:rsidRPr="00AB7AE1">
        <w:rPr>
          <w:rFonts w:ascii="Helvetica" w:hAnsi="Helvetica" w:cs="Helvetica"/>
          <w:b/>
          <w:bCs/>
          <w:color w:val="000000"/>
          <w:sz w:val="20"/>
          <w:szCs w:val="20"/>
        </w:rPr>
        <w:t xml:space="preserve"> Ali lahko 6</w:t>
      </w:r>
      <w:r w:rsidR="00D47F37" w:rsidRPr="00AB7AE1">
        <w:rPr>
          <w:rFonts w:ascii="Helvetica" w:hAnsi="Helvetica" w:cs="Helvetica"/>
          <w:b/>
          <w:bCs/>
          <w:color w:val="000000"/>
          <w:sz w:val="20"/>
          <w:szCs w:val="20"/>
        </w:rPr>
        <w:t>-</w:t>
      </w:r>
      <w:r w:rsidRPr="00AB7AE1">
        <w:rPr>
          <w:rFonts w:ascii="Helvetica" w:hAnsi="Helvetica" w:cs="Helvetica"/>
          <w:b/>
          <w:bCs/>
          <w:color w:val="000000"/>
          <w:sz w:val="20"/>
          <w:szCs w:val="20"/>
        </w:rPr>
        <w:t>minutni test hoje obračunamo s šifro 17193?</w:t>
      </w:r>
    </w:p>
    <w:p w14:paraId="322A27EC"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p>
    <w:p w14:paraId="164A461B"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
          <w:bCs/>
          <w:color w:val="000000"/>
          <w:sz w:val="20"/>
          <w:szCs w:val="20"/>
        </w:rPr>
        <w:t>Odgovor:</w:t>
      </w:r>
      <w:r w:rsidRPr="00AB7AE1">
        <w:rPr>
          <w:rFonts w:ascii="Helvetica" w:hAnsi="Helvetica" w:cs="Helvetica"/>
          <w:color w:val="000000"/>
          <w:sz w:val="20"/>
          <w:szCs w:val="20"/>
        </w:rPr>
        <w:t xml:space="preserve"> Šifra 17193 se ne uporablja za obračunavanje 6</w:t>
      </w:r>
      <w:r w:rsidR="00D47F37" w:rsidRPr="00AB7AE1">
        <w:rPr>
          <w:rFonts w:ascii="Helvetica" w:hAnsi="Helvetica" w:cs="Helvetica"/>
          <w:color w:val="000000"/>
          <w:sz w:val="20"/>
          <w:szCs w:val="20"/>
        </w:rPr>
        <w:t>-</w:t>
      </w:r>
      <w:r w:rsidRPr="00AB7AE1">
        <w:rPr>
          <w:rFonts w:ascii="Helvetica" w:hAnsi="Helvetica" w:cs="Helvetica"/>
          <w:color w:val="000000"/>
          <w:sz w:val="20"/>
          <w:szCs w:val="20"/>
        </w:rPr>
        <w:t>minutnega testa hoje, ker je test že zajet v oskrbo.</w:t>
      </w:r>
    </w:p>
    <w:p w14:paraId="3A702438"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p>
    <w:p w14:paraId="7B2A4AD6" w14:textId="77777777" w:rsidR="00C378BB" w:rsidRPr="00AB7AE1" w:rsidRDefault="00C378BB" w:rsidP="00AB7AE1">
      <w:pPr>
        <w:autoSpaceDE w:val="0"/>
        <w:autoSpaceDN w:val="0"/>
        <w:adjustRightInd w:val="0"/>
        <w:spacing w:after="0" w:line="240" w:lineRule="auto"/>
        <w:jc w:val="both"/>
        <w:rPr>
          <w:rFonts w:ascii="Helvetica" w:hAnsi="Helvetica" w:cs="Helvetica"/>
          <w:b/>
          <w:bCs/>
          <w:sz w:val="20"/>
          <w:szCs w:val="20"/>
        </w:rPr>
      </w:pPr>
      <w:r w:rsidRPr="00AB7AE1">
        <w:rPr>
          <w:rFonts w:ascii="Helvetica" w:hAnsi="Helvetica" w:cs="Helvetica"/>
          <w:b/>
          <w:bCs/>
          <w:sz w:val="20"/>
          <w:szCs w:val="20"/>
        </w:rPr>
        <w:t>SP1/PULMO/1</w:t>
      </w:r>
      <w:r w:rsidR="00D26D2C" w:rsidRPr="00AB7AE1">
        <w:rPr>
          <w:rFonts w:ascii="Helvetica" w:hAnsi="Helvetica" w:cs="Helvetica"/>
          <w:b/>
          <w:bCs/>
          <w:sz w:val="20"/>
          <w:szCs w:val="20"/>
        </w:rPr>
        <w:t>5</w:t>
      </w:r>
      <w:r w:rsidRPr="00AB7AE1">
        <w:rPr>
          <w:rFonts w:ascii="Helvetica" w:hAnsi="Helvetica" w:cs="Helvetica"/>
          <w:b/>
          <w:bCs/>
          <w:sz w:val="20"/>
          <w:szCs w:val="20"/>
        </w:rPr>
        <w:t xml:space="preserve"> Ali se telesna pletizmografija (17121) sme obračunati pri </w:t>
      </w:r>
      <w:r w:rsidR="000E71FA" w:rsidRPr="00AB7AE1">
        <w:rPr>
          <w:rFonts w:ascii="Helvetica" w:hAnsi="Helvetica" w:cs="Helvetica"/>
          <w:b/>
          <w:bCs/>
          <w:sz w:val="20"/>
          <w:szCs w:val="20"/>
        </w:rPr>
        <w:t>pacientih s KOPB in pacient</w:t>
      </w:r>
      <w:r w:rsidRPr="00AB7AE1">
        <w:rPr>
          <w:rFonts w:ascii="Helvetica" w:hAnsi="Helvetica" w:cs="Helvetica"/>
          <w:b/>
          <w:bCs/>
          <w:sz w:val="20"/>
          <w:szCs w:val="20"/>
        </w:rPr>
        <w:t>ih z astmo?</w:t>
      </w:r>
    </w:p>
    <w:p w14:paraId="2085F36C" w14:textId="77777777" w:rsidR="00A07F3B" w:rsidRPr="00AB7AE1" w:rsidRDefault="00A07F3B" w:rsidP="00AB7AE1">
      <w:pPr>
        <w:autoSpaceDE w:val="0"/>
        <w:autoSpaceDN w:val="0"/>
        <w:adjustRightInd w:val="0"/>
        <w:spacing w:after="0" w:line="240" w:lineRule="auto"/>
        <w:jc w:val="both"/>
        <w:rPr>
          <w:rFonts w:ascii="Helvetica" w:hAnsi="Helvetica" w:cs="Helvetica"/>
          <w:b/>
          <w:bCs/>
          <w:sz w:val="20"/>
          <w:szCs w:val="20"/>
        </w:rPr>
      </w:pPr>
    </w:p>
    <w:p w14:paraId="4DD83D7E" w14:textId="77777777" w:rsidR="00C378BB" w:rsidRPr="00AB7AE1" w:rsidRDefault="00C378BB" w:rsidP="00AB7AE1">
      <w:pPr>
        <w:autoSpaceDE w:val="0"/>
        <w:autoSpaceDN w:val="0"/>
        <w:adjustRightInd w:val="0"/>
        <w:spacing w:after="0" w:line="240" w:lineRule="auto"/>
        <w:jc w:val="both"/>
        <w:rPr>
          <w:rFonts w:ascii="Helvetica" w:hAnsi="Helvetica" w:cs="Helvetica"/>
          <w:sz w:val="20"/>
          <w:szCs w:val="20"/>
        </w:rPr>
      </w:pPr>
      <w:r w:rsidRPr="00AB7AE1">
        <w:rPr>
          <w:rFonts w:ascii="Helvetica" w:hAnsi="Helvetica" w:cs="Helvetica"/>
          <w:b/>
          <w:bCs/>
          <w:sz w:val="20"/>
          <w:szCs w:val="20"/>
        </w:rPr>
        <w:t>Odgovor:</w:t>
      </w:r>
      <w:r w:rsidRPr="00AB7AE1">
        <w:rPr>
          <w:rFonts w:ascii="Helvetica" w:hAnsi="Helvetica" w:cs="Helvetica"/>
          <w:sz w:val="20"/>
          <w:szCs w:val="20"/>
        </w:rPr>
        <w:t xml:space="preserve"> Telesna pletizmografija se lahko obračuna, kadar je to strokovno utemeljeno, kar mora biti razvidno iz zapisov v zdravstveni dokumentaciji. Obračun storitve utemeljuje verodostojen zapis v zdravstveni dokumentaciji.</w:t>
      </w:r>
    </w:p>
    <w:p w14:paraId="7BBBDAA5"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p>
    <w:p w14:paraId="70BFDDE8" w14:textId="77777777" w:rsidR="00A21008" w:rsidRPr="00AB7AE1" w:rsidRDefault="00A21008" w:rsidP="00AB7AE1">
      <w:pPr>
        <w:autoSpaceDE w:val="0"/>
        <w:autoSpaceDN w:val="0"/>
        <w:adjustRightInd w:val="0"/>
        <w:spacing w:after="0" w:line="240" w:lineRule="auto"/>
        <w:jc w:val="both"/>
        <w:rPr>
          <w:rFonts w:ascii="Helvetica" w:hAnsi="Helvetica" w:cs="Helvetica"/>
          <w:b/>
          <w:bCs/>
          <w:color w:val="000000"/>
          <w:sz w:val="20"/>
          <w:szCs w:val="20"/>
        </w:rPr>
      </w:pPr>
      <w:r w:rsidRPr="00AB7AE1">
        <w:rPr>
          <w:rFonts w:ascii="Helvetica" w:hAnsi="Helvetica" w:cs="Helvetica"/>
          <w:b/>
          <w:bCs/>
          <w:color w:val="000000"/>
          <w:sz w:val="20"/>
          <w:szCs w:val="20"/>
        </w:rPr>
        <w:t>SP1/PULMO/1</w:t>
      </w:r>
      <w:r w:rsidR="00D26D2C" w:rsidRPr="00AB7AE1">
        <w:rPr>
          <w:rFonts w:ascii="Helvetica" w:hAnsi="Helvetica" w:cs="Helvetica"/>
          <w:b/>
          <w:bCs/>
          <w:color w:val="000000"/>
          <w:sz w:val="20"/>
          <w:szCs w:val="20"/>
        </w:rPr>
        <w:t>6</w:t>
      </w:r>
      <w:r w:rsidRPr="00AB7AE1">
        <w:rPr>
          <w:rFonts w:ascii="Helvetica" w:hAnsi="Helvetica" w:cs="Helvetica"/>
          <w:b/>
          <w:bCs/>
          <w:color w:val="000000"/>
          <w:sz w:val="20"/>
          <w:szCs w:val="20"/>
        </w:rPr>
        <w:t xml:space="preserve"> Ali </w:t>
      </w:r>
      <w:r w:rsidR="00D47F37" w:rsidRPr="00AB7AE1">
        <w:rPr>
          <w:rFonts w:ascii="Helvetica" w:hAnsi="Helvetica" w:cs="Helvetica"/>
          <w:b/>
          <w:bCs/>
          <w:color w:val="000000"/>
          <w:sz w:val="20"/>
          <w:szCs w:val="20"/>
        </w:rPr>
        <w:t xml:space="preserve">se </w:t>
      </w:r>
      <w:r w:rsidRPr="00AB7AE1">
        <w:rPr>
          <w:rFonts w:ascii="Helvetica" w:hAnsi="Helvetica" w:cs="Helvetica"/>
          <w:b/>
          <w:bCs/>
          <w:color w:val="000000"/>
          <w:sz w:val="20"/>
          <w:szCs w:val="20"/>
        </w:rPr>
        <w:t>preiskava transfer faktor pljuč za CO (17153)</w:t>
      </w:r>
      <w:r w:rsidR="000E71FA" w:rsidRPr="00AB7AE1">
        <w:rPr>
          <w:rFonts w:ascii="Helvetica" w:hAnsi="Helvetica" w:cs="Helvetica"/>
          <w:b/>
          <w:bCs/>
          <w:color w:val="000000"/>
          <w:sz w:val="20"/>
          <w:szCs w:val="20"/>
        </w:rPr>
        <w:t xml:space="preserve"> obračuna pri pacient</w:t>
      </w:r>
      <w:r w:rsidRPr="00AB7AE1">
        <w:rPr>
          <w:rFonts w:ascii="Helvetica" w:hAnsi="Helvetica" w:cs="Helvetica"/>
          <w:b/>
          <w:bCs/>
          <w:color w:val="000000"/>
          <w:sz w:val="20"/>
          <w:szCs w:val="20"/>
        </w:rPr>
        <w:t>ih z astmo?</w:t>
      </w:r>
      <w:r w:rsidRPr="00AB7AE1">
        <w:rPr>
          <w:rFonts w:ascii="Helvetica" w:hAnsi="Helvetica" w:cs="Helvetica"/>
          <w:b/>
          <w:bCs/>
          <w:color w:val="000000"/>
          <w:sz w:val="20"/>
          <w:szCs w:val="20"/>
        </w:rPr>
        <w:br/>
      </w:r>
    </w:p>
    <w:p w14:paraId="0BB0F1C3"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r w:rsidRPr="00AB7AE1">
        <w:rPr>
          <w:rFonts w:ascii="Helvetica" w:hAnsi="Helvetica" w:cs="Helvetica"/>
          <w:b/>
          <w:bCs/>
          <w:color w:val="000000"/>
          <w:sz w:val="20"/>
          <w:szCs w:val="20"/>
        </w:rPr>
        <w:t xml:space="preserve">Odgovor: </w:t>
      </w:r>
      <w:r w:rsidRPr="00AB7AE1">
        <w:rPr>
          <w:rFonts w:ascii="Helvetica" w:hAnsi="Helvetica" w:cs="Helvetica"/>
          <w:color w:val="000000"/>
          <w:sz w:val="20"/>
          <w:szCs w:val="20"/>
        </w:rPr>
        <w:t xml:space="preserve">Preiskava transfer faktor pljuč za CO se ne obračuna pri </w:t>
      </w:r>
      <w:r w:rsidR="000E71FA" w:rsidRPr="00AB7AE1">
        <w:rPr>
          <w:rFonts w:ascii="Helvetica" w:hAnsi="Helvetica" w:cs="Helvetica"/>
          <w:color w:val="000000"/>
          <w:sz w:val="20"/>
          <w:szCs w:val="20"/>
        </w:rPr>
        <w:t>pacient</w:t>
      </w:r>
      <w:r w:rsidR="00D47F37" w:rsidRPr="00AB7AE1">
        <w:rPr>
          <w:rFonts w:ascii="Helvetica" w:hAnsi="Helvetica" w:cs="Helvetica"/>
          <w:color w:val="000000"/>
          <w:sz w:val="20"/>
          <w:szCs w:val="20"/>
        </w:rPr>
        <w:t xml:space="preserve">ih z </w:t>
      </w:r>
      <w:r w:rsidRPr="00AB7AE1">
        <w:rPr>
          <w:rFonts w:ascii="Helvetica" w:hAnsi="Helvetica" w:cs="Helvetica"/>
          <w:color w:val="000000"/>
          <w:sz w:val="20"/>
          <w:szCs w:val="20"/>
        </w:rPr>
        <w:t>astm</w:t>
      </w:r>
      <w:r w:rsidR="00D47F37" w:rsidRPr="00AB7AE1">
        <w:rPr>
          <w:rFonts w:ascii="Helvetica" w:hAnsi="Helvetica" w:cs="Helvetica"/>
          <w:color w:val="000000"/>
          <w:sz w:val="20"/>
          <w:szCs w:val="20"/>
        </w:rPr>
        <w:t>o</w:t>
      </w:r>
      <w:r w:rsidRPr="00AB7AE1">
        <w:rPr>
          <w:rFonts w:ascii="Helvetica" w:hAnsi="Helvetica" w:cs="Helvetica"/>
          <w:color w:val="000000"/>
          <w:sz w:val="20"/>
          <w:szCs w:val="20"/>
        </w:rPr>
        <w:t xml:space="preserve">. </w:t>
      </w:r>
    </w:p>
    <w:p w14:paraId="1E378FA6" w14:textId="77777777" w:rsidR="00A21008" w:rsidRPr="00AB7AE1" w:rsidRDefault="00A21008" w:rsidP="00AB7AE1">
      <w:pPr>
        <w:autoSpaceDE w:val="0"/>
        <w:autoSpaceDN w:val="0"/>
        <w:adjustRightInd w:val="0"/>
        <w:spacing w:after="0" w:line="240" w:lineRule="auto"/>
        <w:jc w:val="both"/>
        <w:rPr>
          <w:rFonts w:ascii="Helvetica" w:hAnsi="Helvetica" w:cs="Helvetica"/>
          <w:color w:val="000000"/>
          <w:sz w:val="20"/>
          <w:szCs w:val="20"/>
        </w:rPr>
      </w:pPr>
    </w:p>
    <w:p w14:paraId="548E838F" w14:textId="77777777" w:rsidR="00C378BB" w:rsidRPr="00AB7AE1" w:rsidRDefault="00C378BB" w:rsidP="00AB7AE1">
      <w:pPr>
        <w:autoSpaceDE w:val="0"/>
        <w:autoSpaceDN w:val="0"/>
        <w:adjustRightInd w:val="0"/>
        <w:spacing w:after="0" w:line="240" w:lineRule="auto"/>
        <w:jc w:val="both"/>
        <w:rPr>
          <w:rFonts w:ascii="Helvetica" w:hAnsi="Helvetica" w:cs="Helvetica"/>
          <w:b/>
          <w:bCs/>
          <w:sz w:val="20"/>
          <w:szCs w:val="20"/>
        </w:rPr>
      </w:pPr>
      <w:r w:rsidRPr="00AB7AE1">
        <w:rPr>
          <w:rFonts w:ascii="Helvetica" w:hAnsi="Helvetica" w:cs="Helvetica"/>
          <w:b/>
          <w:bCs/>
          <w:sz w:val="20"/>
          <w:szCs w:val="20"/>
        </w:rPr>
        <w:t>SP1/PULMO/1</w:t>
      </w:r>
      <w:r w:rsidR="00D26D2C" w:rsidRPr="00AB7AE1">
        <w:rPr>
          <w:rFonts w:ascii="Helvetica" w:hAnsi="Helvetica" w:cs="Helvetica"/>
          <w:b/>
          <w:bCs/>
          <w:sz w:val="20"/>
          <w:szCs w:val="20"/>
        </w:rPr>
        <w:t>7</w:t>
      </w:r>
      <w:r w:rsidRPr="00AB7AE1">
        <w:rPr>
          <w:rFonts w:ascii="Helvetica" w:hAnsi="Helvetica" w:cs="Helvetica"/>
          <w:b/>
          <w:bCs/>
          <w:sz w:val="20"/>
          <w:szCs w:val="20"/>
        </w:rPr>
        <w:t xml:space="preserve"> Kdaj in </w:t>
      </w:r>
      <w:r w:rsidR="00BB0A04" w:rsidRPr="00AB7AE1">
        <w:rPr>
          <w:rFonts w:ascii="Helvetica" w:hAnsi="Helvetica" w:cs="Helvetica"/>
          <w:b/>
          <w:bCs/>
          <w:sz w:val="20"/>
          <w:szCs w:val="20"/>
        </w:rPr>
        <w:t xml:space="preserve">v kakšnem časovnem </w:t>
      </w:r>
      <w:r w:rsidRPr="00AB7AE1">
        <w:rPr>
          <w:rFonts w:ascii="Helvetica" w:hAnsi="Helvetica" w:cs="Helvetica"/>
          <w:b/>
          <w:bCs/>
          <w:sz w:val="20"/>
          <w:szCs w:val="20"/>
        </w:rPr>
        <w:t>interval</w:t>
      </w:r>
      <w:r w:rsidR="00BB0A04" w:rsidRPr="00AB7AE1">
        <w:rPr>
          <w:rFonts w:ascii="Helvetica" w:hAnsi="Helvetica" w:cs="Helvetica"/>
          <w:b/>
          <w:bCs/>
          <w:sz w:val="20"/>
          <w:szCs w:val="20"/>
        </w:rPr>
        <w:t>u</w:t>
      </w:r>
      <w:r w:rsidRPr="00AB7AE1">
        <w:rPr>
          <w:rFonts w:ascii="Helvetica" w:hAnsi="Helvetica" w:cs="Helvetica"/>
          <w:b/>
          <w:bCs/>
          <w:sz w:val="20"/>
          <w:szCs w:val="20"/>
        </w:rPr>
        <w:t xml:space="preserve"> se preiskava transfer faktor</w:t>
      </w:r>
      <w:r w:rsidR="000E71FA" w:rsidRPr="00AB7AE1">
        <w:rPr>
          <w:rFonts w:ascii="Helvetica" w:hAnsi="Helvetica" w:cs="Helvetica"/>
          <w:b/>
          <w:bCs/>
          <w:sz w:val="20"/>
          <w:szCs w:val="20"/>
        </w:rPr>
        <w:t xml:space="preserve"> pljuč za CO obračuna pri pacient</w:t>
      </w:r>
      <w:r w:rsidRPr="00AB7AE1">
        <w:rPr>
          <w:rFonts w:ascii="Helvetica" w:hAnsi="Helvetica" w:cs="Helvetica"/>
          <w:b/>
          <w:bCs/>
          <w:sz w:val="20"/>
          <w:szCs w:val="20"/>
        </w:rPr>
        <w:t>ih s KOPB?</w:t>
      </w:r>
    </w:p>
    <w:p w14:paraId="7A59DDE3" w14:textId="77777777" w:rsidR="00C378BB" w:rsidRPr="00AB7AE1" w:rsidRDefault="00C378BB" w:rsidP="00AB7AE1">
      <w:pPr>
        <w:autoSpaceDE w:val="0"/>
        <w:autoSpaceDN w:val="0"/>
        <w:adjustRightInd w:val="0"/>
        <w:spacing w:after="0" w:line="240" w:lineRule="auto"/>
        <w:jc w:val="both"/>
        <w:rPr>
          <w:rFonts w:ascii="Helvetica" w:hAnsi="Helvetica" w:cs="Helvetica"/>
          <w:b/>
          <w:bCs/>
          <w:sz w:val="20"/>
          <w:szCs w:val="20"/>
        </w:rPr>
      </w:pPr>
    </w:p>
    <w:p w14:paraId="64A23E9B" w14:textId="77777777" w:rsidR="00C378BB" w:rsidRPr="00AB7AE1" w:rsidRDefault="00C378BB" w:rsidP="00AB7AE1">
      <w:pPr>
        <w:spacing w:line="240" w:lineRule="auto"/>
        <w:jc w:val="both"/>
        <w:rPr>
          <w:rFonts w:ascii="Helvetica" w:hAnsi="Helvetica" w:cs="Helvetica"/>
          <w:sz w:val="20"/>
          <w:szCs w:val="20"/>
        </w:rPr>
      </w:pPr>
      <w:r w:rsidRPr="00AB7AE1">
        <w:rPr>
          <w:rFonts w:ascii="Helvetica" w:hAnsi="Helvetica" w:cs="Helvetica"/>
          <w:b/>
          <w:bCs/>
          <w:sz w:val="20"/>
          <w:szCs w:val="20"/>
        </w:rPr>
        <w:t xml:space="preserve">Odgovor: </w:t>
      </w:r>
      <w:r w:rsidRPr="00AB7AE1">
        <w:rPr>
          <w:rFonts w:ascii="Helvetica" w:hAnsi="Helvetica" w:cs="Helvetica"/>
          <w:sz w:val="20"/>
          <w:szCs w:val="20"/>
        </w:rPr>
        <w:t>Preiskav</w:t>
      </w:r>
      <w:r w:rsidR="00D5585E" w:rsidRPr="00AB7AE1">
        <w:rPr>
          <w:rFonts w:ascii="Helvetica" w:hAnsi="Helvetica" w:cs="Helvetica"/>
          <w:sz w:val="20"/>
          <w:szCs w:val="20"/>
        </w:rPr>
        <w:t>a</w:t>
      </w:r>
      <w:r w:rsidRPr="00AB7AE1">
        <w:rPr>
          <w:rFonts w:ascii="Helvetica" w:hAnsi="Helvetica" w:cs="Helvetica"/>
          <w:sz w:val="20"/>
          <w:szCs w:val="20"/>
        </w:rPr>
        <w:t xml:space="preserve"> transfer faktor pljuč za CO (17153) se obračuna, kadar je to strokovno utemeljeno, kar mora biti razvidno iz zapisov v zdravstveni dokumentaciji. Obračun storitve utemeljuje verodostojen zapis v zdravstveni dokumentaciji.</w:t>
      </w:r>
    </w:p>
    <w:p w14:paraId="3F48A4F0"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60EC62DA" w14:textId="77777777" w:rsidR="00A21008" w:rsidRPr="003F4D50" w:rsidRDefault="00A21008" w:rsidP="003F4D50">
      <w:pPr>
        <w:jc w:val="both"/>
        <w:rPr>
          <w:rFonts w:ascii="Helvetica" w:eastAsiaTheme="majorEastAsia" w:hAnsi="Helvetica" w:cstheme="majorBidi"/>
          <w:b/>
          <w:bCs/>
          <w:color w:val="5EA226" w:themeColor="accent1" w:themeShade="BF"/>
          <w:sz w:val="20"/>
          <w:szCs w:val="20"/>
        </w:rPr>
      </w:pPr>
      <w:r w:rsidRPr="003F4D50">
        <w:rPr>
          <w:rFonts w:ascii="Helvetica" w:hAnsi="Helvetica"/>
          <w:sz w:val="20"/>
          <w:szCs w:val="20"/>
        </w:rPr>
        <w:br w:type="page"/>
      </w:r>
    </w:p>
    <w:p w14:paraId="679932F7" w14:textId="77777777" w:rsidR="00AD0626" w:rsidRPr="00A07F3B" w:rsidRDefault="00AD0626" w:rsidP="00A07F3B">
      <w:pPr>
        <w:pStyle w:val="Naslov1"/>
      </w:pPr>
      <w:bookmarkStart w:id="21" w:name="_Toc4653311"/>
      <w:r w:rsidRPr="00A07F3B">
        <w:t>DIALIZA</w:t>
      </w:r>
      <w:bookmarkEnd w:id="21"/>
    </w:p>
    <w:p w14:paraId="7B450B8A"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22D896DC" w14:textId="77777777" w:rsidR="005D1F12" w:rsidRPr="003F4D50" w:rsidRDefault="005D1F12" w:rsidP="003F4D50">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SP1/DIALIZA/</w:t>
      </w:r>
      <w:r w:rsidR="0031531E" w:rsidRPr="003F4D50">
        <w:rPr>
          <w:rFonts w:ascii="Helvetica" w:hAnsi="Helvetica" w:cs="Helv"/>
          <w:b/>
          <w:bCs/>
          <w:sz w:val="20"/>
          <w:szCs w:val="20"/>
        </w:rPr>
        <w:t>1</w:t>
      </w:r>
      <w:r w:rsidRPr="003F4D50">
        <w:rPr>
          <w:rFonts w:ascii="Helvetica" w:hAnsi="Helvetica" w:cs="Helv"/>
          <w:b/>
          <w:bCs/>
          <w:sz w:val="20"/>
          <w:szCs w:val="20"/>
        </w:rPr>
        <w:t xml:space="preserve"> (14/304) </w:t>
      </w:r>
      <w:r w:rsidR="00DD2E89" w:rsidRPr="003F4D50">
        <w:rPr>
          <w:rFonts w:ascii="Helvetica" w:hAnsi="Helvetica" w:cs="Helv"/>
          <w:b/>
          <w:bCs/>
          <w:sz w:val="20"/>
          <w:szCs w:val="20"/>
        </w:rPr>
        <w:t>Pacient</w:t>
      </w:r>
      <w:r w:rsidRPr="003F4D50">
        <w:rPr>
          <w:rFonts w:ascii="Helvetica" w:hAnsi="Helvetica" w:cs="Helv"/>
          <w:b/>
          <w:bCs/>
          <w:sz w:val="20"/>
          <w:szCs w:val="20"/>
        </w:rPr>
        <w:t xml:space="preserve"> je napoten iz enega dializnega centra v drugega z napotnico za vstavitev subklavija katetra s pooblastilom enkratno, vrsta pooblastila je 3. Ali lahko na podlagi te napotnice opravimo dializo?</w:t>
      </w:r>
    </w:p>
    <w:p w14:paraId="6A2034C9" w14:textId="77777777" w:rsidR="005D1F12" w:rsidRPr="003F4D50" w:rsidRDefault="005D1F12" w:rsidP="003F4D50">
      <w:pPr>
        <w:autoSpaceDE w:val="0"/>
        <w:autoSpaceDN w:val="0"/>
        <w:adjustRightInd w:val="0"/>
        <w:spacing w:after="0" w:line="240" w:lineRule="auto"/>
        <w:jc w:val="both"/>
        <w:rPr>
          <w:rFonts w:ascii="Helvetica" w:hAnsi="Helvetica" w:cs="Helv"/>
          <w:b/>
          <w:bCs/>
          <w:sz w:val="20"/>
          <w:szCs w:val="20"/>
        </w:rPr>
      </w:pPr>
    </w:p>
    <w:p w14:paraId="7095EC11" w14:textId="77777777" w:rsidR="005D1F12" w:rsidRPr="003F4D50" w:rsidRDefault="005D1F12"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Iz napotnice je razvidno, da se enkratno pooblastilo 3 nanaša izključno na vstavitev subklavija katetra. Napotni zdravnik na podlagi take napotnice ne more opraviti dialize.</w:t>
      </w:r>
    </w:p>
    <w:p w14:paraId="428E3B57" w14:textId="77777777" w:rsidR="005D1F12" w:rsidRPr="003F4D50" w:rsidRDefault="005D1F12" w:rsidP="003F4D50">
      <w:pPr>
        <w:autoSpaceDE w:val="0"/>
        <w:autoSpaceDN w:val="0"/>
        <w:adjustRightInd w:val="0"/>
        <w:spacing w:after="0" w:line="240" w:lineRule="auto"/>
        <w:jc w:val="both"/>
        <w:rPr>
          <w:rFonts w:ascii="Helvetica" w:hAnsi="Helvetica" w:cs="Helv"/>
          <w:color w:val="0070C0"/>
          <w:sz w:val="20"/>
          <w:szCs w:val="20"/>
        </w:rPr>
      </w:pPr>
    </w:p>
    <w:p w14:paraId="6587597C" w14:textId="77777777" w:rsidR="005D1F12" w:rsidRPr="003F4D50" w:rsidRDefault="005D1F1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SP1/DIALIZA/</w:t>
      </w:r>
      <w:r w:rsidR="0031531E" w:rsidRPr="003F4D50">
        <w:rPr>
          <w:rFonts w:ascii="Helvetica" w:hAnsi="Helvetica" w:cs="Helv"/>
          <w:b/>
          <w:bCs/>
          <w:color w:val="000000"/>
          <w:sz w:val="20"/>
          <w:szCs w:val="20"/>
        </w:rPr>
        <w:t>2</w:t>
      </w:r>
      <w:r w:rsidRPr="003F4D50">
        <w:rPr>
          <w:rFonts w:ascii="Helvetica" w:hAnsi="Helvetica" w:cs="Helv"/>
          <w:b/>
          <w:bCs/>
          <w:color w:val="000000"/>
          <w:sz w:val="20"/>
          <w:szCs w:val="20"/>
        </w:rPr>
        <w:t xml:space="preserve"> </w:t>
      </w:r>
      <w:r w:rsidR="00DD2E89" w:rsidRPr="003F4D50">
        <w:rPr>
          <w:rFonts w:ascii="Helvetica" w:hAnsi="Helvetica" w:cs="Helv"/>
          <w:b/>
          <w:bCs/>
          <w:color w:val="000000"/>
          <w:sz w:val="20"/>
          <w:szCs w:val="20"/>
        </w:rPr>
        <w:t>Pacient</w:t>
      </w:r>
      <w:r w:rsidRPr="003F4D50">
        <w:rPr>
          <w:rFonts w:ascii="Helvetica" w:hAnsi="Helvetica" w:cs="Helv"/>
          <w:b/>
          <w:bCs/>
          <w:color w:val="000000"/>
          <w:sz w:val="20"/>
          <w:szCs w:val="20"/>
        </w:rPr>
        <w:t xml:space="preserve"> pride na dializo z vročino. Opravimo preiskave v sklopu dialize, </w:t>
      </w:r>
      <w:r w:rsidR="00DD2E89" w:rsidRPr="003F4D50">
        <w:rPr>
          <w:rFonts w:ascii="Helvetica" w:hAnsi="Helvetica" w:cs="Helv"/>
          <w:b/>
          <w:bCs/>
          <w:color w:val="000000"/>
          <w:sz w:val="20"/>
          <w:szCs w:val="20"/>
        </w:rPr>
        <w:t>pacienta</w:t>
      </w:r>
      <w:r w:rsidR="00D5585E" w:rsidRPr="003F4D50">
        <w:rPr>
          <w:rFonts w:ascii="Helvetica" w:hAnsi="Helvetica" w:cs="Helv"/>
          <w:b/>
          <w:bCs/>
          <w:color w:val="000000"/>
          <w:sz w:val="20"/>
          <w:szCs w:val="20"/>
        </w:rPr>
        <w:t xml:space="preserve"> </w:t>
      </w:r>
      <w:r w:rsidRPr="003F4D50">
        <w:rPr>
          <w:rFonts w:ascii="Helvetica" w:hAnsi="Helvetica" w:cs="Helv"/>
          <w:b/>
          <w:bCs/>
          <w:color w:val="000000"/>
          <w:sz w:val="20"/>
          <w:szCs w:val="20"/>
        </w:rPr>
        <w:t xml:space="preserve">napotimo na RTG na podlagi izdane napotnice, opravimo pregled in </w:t>
      </w:r>
      <w:r w:rsidR="00D5585E" w:rsidRPr="003F4D50">
        <w:rPr>
          <w:rFonts w:ascii="Helvetica" w:hAnsi="Helvetica" w:cs="Helv"/>
          <w:b/>
          <w:bCs/>
          <w:color w:val="000000"/>
          <w:sz w:val="20"/>
          <w:szCs w:val="20"/>
        </w:rPr>
        <w:t xml:space="preserve">mu </w:t>
      </w:r>
      <w:r w:rsidRPr="003F4D50">
        <w:rPr>
          <w:rFonts w:ascii="Helvetica" w:hAnsi="Helvetica" w:cs="Helv"/>
          <w:b/>
          <w:bCs/>
          <w:color w:val="000000"/>
          <w:sz w:val="20"/>
          <w:szCs w:val="20"/>
        </w:rPr>
        <w:t xml:space="preserve">predpišemo terapijo. Ali si lahko sami izstavimo napotnico za nefrološko </w:t>
      </w:r>
      <w:r w:rsidR="00951564" w:rsidRPr="003F4D50">
        <w:rPr>
          <w:rFonts w:ascii="Helvetica" w:hAnsi="Helvetica" w:cs="Helv"/>
          <w:b/>
          <w:bCs/>
          <w:color w:val="000000"/>
          <w:sz w:val="20"/>
          <w:szCs w:val="20"/>
        </w:rPr>
        <w:t>ambulanto na podlagi pooblastila na napotnici</w:t>
      </w:r>
      <w:r w:rsidRPr="003F4D50">
        <w:rPr>
          <w:rFonts w:ascii="Helvetica" w:hAnsi="Helvetica" w:cs="Helv"/>
          <w:b/>
          <w:bCs/>
          <w:color w:val="000000"/>
          <w:sz w:val="20"/>
          <w:szCs w:val="20"/>
        </w:rPr>
        <w:t>? Ali za storitev v nefrološki ambulanti potrebujemo drugo napotnico s pooblastilom?</w:t>
      </w:r>
    </w:p>
    <w:p w14:paraId="1480E4EF" w14:textId="77777777" w:rsidR="005D1F12" w:rsidRPr="003F4D50" w:rsidRDefault="005D1F12" w:rsidP="003F4D50">
      <w:pPr>
        <w:autoSpaceDE w:val="0"/>
        <w:autoSpaceDN w:val="0"/>
        <w:adjustRightInd w:val="0"/>
        <w:spacing w:after="0" w:line="240" w:lineRule="auto"/>
        <w:jc w:val="both"/>
        <w:rPr>
          <w:rFonts w:ascii="Helvetica" w:hAnsi="Helvetica" w:cs="Helv"/>
          <w:b/>
          <w:bCs/>
          <w:color w:val="000000"/>
          <w:sz w:val="20"/>
          <w:szCs w:val="20"/>
        </w:rPr>
      </w:pPr>
    </w:p>
    <w:p w14:paraId="2FDB541B" w14:textId="77777777" w:rsidR="005D1F12" w:rsidRPr="003F4D50" w:rsidRDefault="005D1F1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Napotovanje znotraj iste specialnosti ni mogoče. </w:t>
      </w:r>
      <w:r w:rsidR="00BF4497" w:rsidRPr="003F4D50">
        <w:rPr>
          <w:rFonts w:ascii="Helvetica" w:hAnsi="Helvetica" w:cs="Helv"/>
          <w:color w:val="000000"/>
          <w:sz w:val="20"/>
          <w:szCs w:val="20"/>
        </w:rPr>
        <w:t xml:space="preserve">Če </w:t>
      </w:r>
      <w:r w:rsidRPr="003F4D50">
        <w:rPr>
          <w:rFonts w:ascii="Helvetica" w:hAnsi="Helvetica" w:cs="Helv"/>
          <w:color w:val="000000"/>
          <w:sz w:val="20"/>
          <w:szCs w:val="20"/>
        </w:rPr>
        <w:t xml:space="preserve">je </w:t>
      </w:r>
      <w:r w:rsidR="00D5585E" w:rsidRPr="003F4D50">
        <w:rPr>
          <w:rFonts w:ascii="Helvetica" w:hAnsi="Helvetica" w:cs="Helv"/>
          <w:color w:val="000000"/>
          <w:sz w:val="20"/>
          <w:szCs w:val="20"/>
        </w:rPr>
        <w:t xml:space="preserve">po presoji izbranega osebnega zdravnika </w:t>
      </w:r>
      <w:r w:rsidRPr="003F4D50">
        <w:rPr>
          <w:rFonts w:ascii="Helvetica" w:hAnsi="Helvetica" w:cs="Helv"/>
          <w:color w:val="000000"/>
          <w:sz w:val="20"/>
          <w:szCs w:val="20"/>
        </w:rPr>
        <w:t>potreben pregled v nefrološki ambulanti, je potrebna nova napotnica.</w:t>
      </w:r>
    </w:p>
    <w:p w14:paraId="0C365AE4"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p>
    <w:p w14:paraId="1C499075" w14:textId="77777777" w:rsidR="00C52EE7" w:rsidRPr="003F4D50" w:rsidRDefault="00C52EE7" w:rsidP="003F4D50">
      <w:pPr>
        <w:jc w:val="both"/>
        <w:rPr>
          <w:rFonts w:ascii="Helvetica" w:hAnsi="Helvetica" w:cs="Helv"/>
          <w:b/>
          <w:bCs/>
          <w:color w:val="000000"/>
          <w:sz w:val="20"/>
          <w:szCs w:val="20"/>
        </w:rPr>
      </w:pPr>
      <w:r w:rsidRPr="003F4D50">
        <w:rPr>
          <w:rFonts w:ascii="Helvetica" w:hAnsi="Helvetica" w:cs="Helv"/>
          <w:b/>
          <w:bCs/>
          <w:color w:val="000000"/>
          <w:sz w:val="20"/>
          <w:szCs w:val="20"/>
        </w:rPr>
        <w:br w:type="page"/>
      </w:r>
    </w:p>
    <w:p w14:paraId="4D3791C0" w14:textId="77777777" w:rsidR="00AD0626" w:rsidRPr="00A07F3B" w:rsidRDefault="00AD0626" w:rsidP="00A07F3B">
      <w:pPr>
        <w:pStyle w:val="Naslov1"/>
      </w:pPr>
      <w:bookmarkStart w:id="22" w:name="_Toc4653312"/>
      <w:r w:rsidRPr="00A07F3B">
        <w:t>ZDRAVILIŠKO ZDRAVLJENJE</w:t>
      </w:r>
      <w:bookmarkEnd w:id="22"/>
    </w:p>
    <w:p w14:paraId="67DF43E5"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7B3C9D87" w14:textId="77777777" w:rsidR="00665BDC" w:rsidRPr="003F4D50" w:rsidRDefault="00665BDC" w:rsidP="0059246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SP1/ZDRZ/</w:t>
      </w:r>
      <w:r w:rsidR="0031531E" w:rsidRPr="003F4D50">
        <w:rPr>
          <w:rFonts w:ascii="Helvetica" w:hAnsi="Helvetica" w:cs="Helv"/>
          <w:b/>
          <w:bCs/>
          <w:color w:val="000000"/>
          <w:sz w:val="20"/>
          <w:szCs w:val="20"/>
        </w:rPr>
        <w:t>1</w:t>
      </w:r>
      <w:r w:rsidRPr="003F4D50">
        <w:rPr>
          <w:rFonts w:ascii="Helvetica" w:hAnsi="Helvetica" w:cs="Helv"/>
          <w:b/>
          <w:bCs/>
          <w:color w:val="000000"/>
          <w:sz w:val="20"/>
          <w:szCs w:val="20"/>
        </w:rPr>
        <w:t xml:space="preserve"> (24 ZDRZ/1 – 2011) Ali je mogoče obračunati ZZZS zdraviliško zdravljenje na vsaki </w:t>
      </w:r>
      <w:r w:rsidR="00AB02A5" w:rsidRPr="003F4D50">
        <w:rPr>
          <w:rFonts w:ascii="Helvetica" w:hAnsi="Helvetica" w:cs="Helv"/>
          <w:b/>
          <w:bCs/>
          <w:color w:val="000000"/>
          <w:sz w:val="20"/>
          <w:szCs w:val="20"/>
        </w:rPr>
        <w:t xml:space="preserve">dve </w:t>
      </w:r>
      <w:r w:rsidRPr="003F4D50">
        <w:rPr>
          <w:rFonts w:ascii="Helvetica" w:hAnsi="Helvetica" w:cs="Helv"/>
          <w:b/>
          <w:bCs/>
          <w:color w:val="000000"/>
          <w:sz w:val="20"/>
          <w:szCs w:val="20"/>
        </w:rPr>
        <w:t xml:space="preserve">leti pri </w:t>
      </w:r>
      <w:r w:rsidR="00DD2E89" w:rsidRPr="003F4D50">
        <w:rPr>
          <w:rFonts w:ascii="Helvetica" w:hAnsi="Helvetica" w:cs="Helv"/>
          <w:b/>
          <w:bCs/>
          <w:color w:val="000000"/>
          <w:sz w:val="20"/>
          <w:szCs w:val="20"/>
        </w:rPr>
        <w:t>pacient</w:t>
      </w:r>
      <w:r w:rsidRPr="003F4D50">
        <w:rPr>
          <w:rFonts w:ascii="Helvetica" w:hAnsi="Helvetica" w:cs="Helv"/>
          <w:b/>
          <w:bCs/>
          <w:color w:val="000000"/>
          <w:sz w:val="20"/>
          <w:szCs w:val="20"/>
        </w:rPr>
        <w:t>u s kroničnim obolenjem, kot je npr. Mb. Chron?</w:t>
      </w:r>
    </w:p>
    <w:p w14:paraId="5F742F1D" w14:textId="77777777" w:rsidR="00665BDC" w:rsidRPr="003F4D50" w:rsidRDefault="00665BDC" w:rsidP="00592460">
      <w:pPr>
        <w:autoSpaceDE w:val="0"/>
        <w:autoSpaceDN w:val="0"/>
        <w:adjustRightInd w:val="0"/>
        <w:spacing w:after="0" w:line="240" w:lineRule="auto"/>
        <w:jc w:val="both"/>
        <w:rPr>
          <w:rFonts w:ascii="Helvetica" w:hAnsi="Helvetica" w:cs="Helv"/>
          <w:b/>
          <w:bCs/>
          <w:color w:val="000000"/>
          <w:sz w:val="20"/>
          <w:szCs w:val="20"/>
        </w:rPr>
      </w:pPr>
    </w:p>
    <w:p w14:paraId="07405B1B" w14:textId="77777777" w:rsidR="00665BDC" w:rsidRPr="003F4D50" w:rsidRDefault="00665BDC" w:rsidP="0059246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Po Pravilih OZZ lahko zavarovana oseba uveljavlja pravico do zdraviliškega zdravljenja zaradi iste bolezni oziroma enakega stanja največ enkrat na dve leti, otroci pa največ enkrat letno. Napotitev v zdravilišče ni avtomatizem, ampak je merilo za odločanje o zdraviliškem zdravljenju na dve/eno leto klinično stanje </w:t>
      </w:r>
      <w:r w:rsidR="00DD2E89" w:rsidRPr="003F4D50">
        <w:rPr>
          <w:rFonts w:ascii="Helvetica" w:hAnsi="Helvetica" w:cs="Helv"/>
          <w:color w:val="000000"/>
          <w:sz w:val="20"/>
          <w:szCs w:val="20"/>
        </w:rPr>
        <w:t>pacienta</w:t>
      </w:r>
      <w:r w:rsidRPr="003F4D50">
        <w:rPr>
          <w:rFonts w:ascii="Helvetica" w:hAnsi="Helvetica" w:cs="Helv"/>
          <w:color w:val="000000"/>
          <w:sz w:val="20"/>
          <w:szCs w:val="20"/>
        </w:rPr>
        <w:t xml:space="preserve"> hkrati z laboratorijskimi in drugimi preiskavami, ki kažejo </w:t>
      </w:r>
      <w:r w:rsidR="00AB02A5" w:rsidRPr="003F4D50">
        <w:rPr>
          <w:rFonts w:ascii="Helvetica" w:hAnsi="Helvetica" w:cs="Helv"/>
          <w:color w:val="000000"/>
          <w:sz w:val="20"/>
          <w:szCs w:val="20"/>
        </w:rPr>
        <w:t>st</w:t>
      </w:r>
      <w:r w:rsidR="00BB0A04" w:rsidRPr="003F4D50">
        <w:rPr>
          <w:rFonts w:ascii="Helvetica" w:hAnsi="Helvetica" w:cs="Helv"/>
          <w:color w:val="000000"/>
          <w:sz w:val="20"/>
          <w:szCs w:val="20"/>
        </w:rPr>
        <w:t>anje</w:t>
      </w:r>
      <w:r w:rsidR="00AB02A5" w:rsidRPr="003F4D50">
        <w:rPr>
          <w:rFonts w:ascii="Helvetica" w:hAnsi="Helvetica" w:cs="Helv"/>
          <w:color w:val="000000"/>
          <w:sz w:val="20"/>
          <w:szCs w:val="20"/>
        </w:rPr>
        <w:t xml:space="preserve"> </w:t>
      </w:r>
      <w:r w:rsidRPr="003F4D50">
        <w:rPr>
          <w:rFonts w:ascii="Helvetica" w:hAnsi="Helvetica" w:cs="Helv"/>
          <w:color w:val="000000"/>
          <w:sz w:val="20"/>
          <w:szCs w:val="20"/>
        </w:rPr>
        <w:t>bolezni. Na tej osnovi osebni zdravnik</w:t>
      </w:r>
      <w:r w:rsidR="00AB02A5" w:rsidRPr="003F4D50">
        <w:rPr>
          <w:rFonts w:ascii="Helvetica" w:hAnsi="Helvetica" w:cs="Helv"/>
          <w:color w:val="000000"/>
          <w:sz w:val="20"/>
          <w:szCs w:val="20"/>
        </w:rPr>
        <w:t>/</w:t>
      </w:r>
      <w:r w:rsidRPr="003F4D50">
        <w:rPr>
          <w:rFonts w:ascii="Helvetica" w:hAnsi="Helvetica" w:cs="Helv"/>
          <w:color w:val="000000"/>
          <w:sz w:val="20"/>
          <w:szCs w:val="20"/>
        </w:rPr>
        <w:t>pediater ali šolski zdravnik posreduje predlog z medicinsko dokumentacijo v presojo imenovanemu zdravniku ZZZS. Obračun opravljene storitve je mogoč na podlagi odločbe imenovanega zdravnika in zapisov v zdravstveni dokumentaciji.</w:t>
      </w:r>
    </w:p>
    <w:p w14:paraId="4AF3E00B" w14:textId="77777777" w:rsidR="00C52EE7" w:rsidRPr="003F4D50" w:rsidRDefault="00C52EE7" w:rsidP="00592460">
      <w:pPr>
        <w:spacing w:line="240" w:lineRule="auto"/>
        <w:jc w:val="both"/>
        <w:rPr>
          <w:rFonts w:ascii="Helvetica" w:hAnsi="Helvetica" w:cs="Helv"/>
          <w:b/>
          <w:bCs/>
          <w:color w:val="000000"/>
          <w:sz w:val="20"/>
          <w:szCs w:val="20"/>
        </w:rPr>
      </w:pPr>
      <w:r w:rsidRPr="003F4D50">
        <w:rPr>
          <w:rFonts w:ascii="Helvetica" w:hAnsi="Helvetica" w:cs="Helv"/>
          <w:b/>
          <w:bCs/>
          <w:color w:val="000000"/>
          <w:sz w:val="20"/>
          <w:szCs w:val="20"/>
        </w:rPr>
        <w:br w:type="page"/>
      </w:r>
    </w:p>
    <w:p w14:paraId="08E6D98B" w14:textId="77777777" w:rsidR="00AD0626" w:rsidRPr="00A07F3B" w:rsidRDefault="00AD0626" w:rsidP="00A07F3B">
      <w:pPr>
        <w:pStyle w:val="Naslov1"/>
      </w:pPr>
      <w:bookmarkStart w:id="23" w:name="_Toc4653313"/>
      <w:r w:rsidRPr="00A07F3B">
        <w:t>ENDOKRINOLOGIJA</w:t>
      </w:r>
      <w:bookmarkEnd w:id="23"/>
    </w:p>
    <w:p w14:paraId="1B347148"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45EA8B15" w14:textId="77777777" w:rsidR="00D25890" w:rsidRPr="003F4D50" w:rsidRDefault="00D25890" w:rsidP="00014BDD">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SP1/ENDOKRINO/</w:t>
      </w:r>
      <w:r w:rsidR="0031531E" w:rsidRPr="003F4D50">
        <w:rPr>
          <w:rFonts w:ascii="Helvetica" w:hAnsi="Helvetica" w:cs="Helv"/>
          <w:b/>
          <w:bCs/>
          <w:color w:val="000000"/>
          <w:sz w:val="20"/>
          <w:szCs w:val="20"/>
        </w:rPr>
        <w:t>1</w:t>
      </w:r>
      <w:r w:rsidRPr="003F4D50">
        <w:rPr>
          <w:rFonts w:ascii="Helvetica" w:hAnsi="Helvetica" w:cs="Helv"/>
          <w:b/>
          <w:bCs/>
          <w:color w:val="000000"/>
          <w:sz w:val="20"/>
          <w:szCs w:val="20"/>
        </w:rPr>
        <w:t xml:space="preserve"> (7/131) Ali se v diabetoloških ambulantah lahko obračuna storitev glikozilirani hemoglobin?</w:t>
      </w:r>
    </w:p>
    <w:p w14:paraId="51E679BF" w14:textId="77777777" w:rsidR="00D25890" w:rsidRPr="003F4D50" w:rsidRDefault="00D25890" w:rsidP="00014BDD">
      <w:pPr>
        <w:autoSpaceDE w:val="0"/>
        <w:autoSpaceDN w:val="0"/>
        <w:adjustRightInd w:val="0"/>
        <w:spacing w:after="0" w:line="240" w:lineRule="auto"/>
        <w:jc w:val="both"/>
        <w:rPr>
          <w:rFonts w:ascii="Helvetica" w:hAnsi="Helvetica" w:cs="Helv"/>
          <w:b/>
          <w:bCs/>
          <w:color w:val="000000"/>
          <w:sz w:val="20"/>
          <w:szCs w:val="20"/>
        </w:rPr>
      </w:pPr>
    </w:p>
    <w:p w14:paraId="11D97B6B" w14:textId="77777777" w:rsidR="00D25890" w:rsidRPr="003F4D50" w:rsidRDefault="00D25890" w:rsidP="00014BDD">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Odgovor:</w:t>
      </w:r>
      <w:r w:rsidRPr="003F4D50">
        <w:rPr>
          <w:rFonts w:ascii="Helvetica" w:hAnsi="Helvetica" w:cs="Helv"/>
          <w:color w:val="000000"/>
          <w:sz w:val="20"/>
          <w:szCs w:val="20"/>
        </w:rPr>
        <w:t xml:space="preserve"> V diabetoloških ambulantah se lahko obračunava storitev glikozilirani hemoglobin s šifro 28492. </w:t>
      </w:r>
    </w:p>
    <w:p w14:paraId="5F6061FB" w14:textId="77777777" w:rsidR="00D25890" w:rsidRPr="003F4D50" w:rsidRDefault="00D25890" w:rsidP="00014BDD">
      <w:pPr>
        <w:autoSpaceDE w:val="0"/>
        <w:autoSpaceDN w:val="0"/>
        <w:adjustRightInd w:val="0"/>
        <w:spacing w:after="0" w:line="240" w:lineRule="auto"/>
        <w:jc w:val="both"/>
        <w:rPr>
          <w:rFonts w:ascii="Helvetica" w:hAnsi="Helvetica" w:cs="Helv"/>
          <w:color w:val="000000"/>
          <w:sz w:val="20"/>
          <w:szCs w:val="20"/>
        </w:rPr>
      </w:pPr>
    </w:p>
    <w:p w14:paraId="0F9BB72C" w14:textId="77777777" w:rsidR="00D25890" w:rsidRPr="003F4D50" w:rsidRDefault="00D25890" w:rsidP="00014BDD">
      <w:pPr>
        <w:autoSpaceDE w:val="0"/>
        <w:autoSpaceDN w:val="0"/>
        <w:adjustRightInd w:val="0"/>
        <w:spacing w:after="0" w:line="240" w:lineRule="auto"/>
        <w:jc w:val="both"/>
        <w:rPr>
          <w:rFonts w:ascii="Helvetica" w:hAnsi="Helvetica" w:cs="Helv"/>
          <w:b/>
          <w:bCs/>
          <w:sz w:val="20"/>
          <w:szCs w:val="20"/>
        </w:rPr>
      </w:pPr>
    </w:p>
    <w:p w14:paraId="63CED66B" w14:textId="77777777" w:rsidR="00D25890" w:rsidRPr="003F4D50" w:rsidRDefault="00D25890" w:rsidP="00014BDD">
      <w:pPr>
        <w:autoSpaceDE w:val="0"/>
        <w:autoSpaceDN w:val="0"/>
        <w:adjustRightInd w:val="0"/>
        <w:spacing w:after="0" w:line="240" w:lineRule="auto"/>
        <w:jc w:val="both"/>
        <w:rPr>
          <w:rFonts w:ascii="Helvetica" w:hAnsi="Helvetica" w:cs="Helv"/>
          <w:b/>
          <w:bCs/>
          <w:sz w:val="20"/>
          <w:szCs w:val="20"/>
        </w:rPr>
      </w:pPr>
      <w:r w:rsidRPr="003F4D50">
        <w:rPr>
          <w:rFonts w:ascii="Helvetica" w:hAnsi="Helvetica" w:cs="Helv"/>
          <w:b/>
          <w:bCs/>
          <w:sz w:val="20"/>
          <w:szCs w:val="20"/>
        </w:rPr>
        <w:t>SP1/ENDOKRINO/</w:t>
      </w:r>
      <w:r w:rsidR="0031531E" w:rsidRPr="003F4D50">
        <w:rPr>
          <w:rFonts w:ascii="Helvetica" w:hAnsi="Helvetica" w:cs="Helv"/>
          <w:b/>
          <w:bCs/>
          <w:sz w:val="20"/>
          <w:szCs w:val="20"/>
        </w:rPr>
        <w:t>2</w:t>
      </w:r>
      <w:r w:rsidRPr="003F4D50">
        <w:rPr>
          <w:rFonts w:ascii="Helvetica" w:hAnsi="Helvetica" w:cs="Helv"/>
          <w:b/>
          <w:bCs/>
          <w:sz w:val="20"/>
          <w:szCs w:val="20"/>
        </w:rPr>
        <w:t xml:space="preserve"> (2/24) Katere šifre se v di</w:t>
      </w:r>
      <w:r w:rsidR="00AB02A5" w:rsidRPr="003F4D50">
        <w:rPr>
          <w:rFonts w:ascii="Helvetica" w:hAnsi="Helvetica" w:cs="Helv"/>
          <w:b/>
          <w:bCs/>
          <w:sz w:val="20"/>
          <w:szCs w:val="20"/>
        </w:rPr>
        <w:t>a</w:t>
      </w:r>
      <w:r w:rsidRPr="003F4D50">
        <w:rPr>
          <w:rFonts w:ascii="Helvetica" w:hAnsi="Helvetica" w:cs="Helv"/>
          <w:b/>
          <w:bCs/>
          <w:sz w:val="20"/>
          <w:szCs w:val="20"/>
        </w:rPr>
        <w:t xml:space="preserve">betološki ambulanti </w:t>
      </w:r>
      <w:r w:rsidR="00AB02A5" w:rsidRPr="003F4D50">
        <w:rPr>
          <w:rFonts w:ascii="Helvetica" w:hAnsi="Helvetica" w:cs="Helv"/>
          <w:b/>
          <w:bCs/>
          <w:sz w:val="20"/>
          <w:szCs w:val="20"/>
        </w:rPr>
        <w:t>obračunavajo za</w:t>
      </w:r>
      <w:r w:rsidRPr="003F4D50">
        <w:rPr>
          <w:rFonts w:ascii="Helvetica" w:hAnsi="Helvetica" w:cs="Helv"/>
          <w:b/>
          <w:bCs/>
          <w:sz w:val="20"/>
          <w:szCs w:val="20"/>
        </w:rPr>
        <w:t xml:space="preserve"> dajanj</w:t>
      </w:r>
      <w:r w:rsidR="00AB02A5" w:rsidRPr="003F4D50">
        <w:rPr>
          <w:rFonts w:ascii="Helvetica" w:hAnsi="Helvetica" w:cs="Helv"/>
          <w:b/>
          <w:bCs/>
          <w:sz w:val="20"/>
          <w:szCs w:val="20"/>
        </w:rPr>
        <w:t>e</w:t>
      </w:r>
      <w:r w:rsidRPr="003F4D50">
        <w:rPr>
          <w:rFonts w:ascii="Helvetica" w:hAnsi="Helvetica" w:cs="Helv"/>
          <w:b/>
          <w:bCs/>
          <w:sz w:val="20"/>
          <w:szCs w:val="20"/>
        </w:rPr>
        <w:t xml:space="preserve"> </w:t>
      </w:r>
      <w:r w:rsidR="00951564" w:rsidRPr="003F4D50">
        <w:rPr>
          <w:rFonts w:ascii="Helvetica" w:hAnsi="Helvetica" w:cs="Helv"/>
          <w:b/>
          <w:bCs/>
          <w:sz w:val="20"/>
          <w:szCs w:val="20"/>
        </w:rPr>
        <w:t>dietnih navodil</w:t>
      </w:r>
      <w:r w:rsidR="00AB02A5" w:rsidRPr="003F4D50">
        <w:rPr>
          <w:rFonts w:ascii="Helvetica" w:hAnsi="Helvetica" w:cs="Helv"/>
          <w:b/>
          <w:bCs/>
          <w:sz w:val="20"/>
          <w:szCs w:val="20"/>
        </w:rPr>
        <w:t xml:space="preserve"> pacientom</w:t>
      </w:r>
      <w:r w:rsidRPr="003F4D50">
        <w:rPr>
          <w:rFonts w:ascii="Helvetica" w:hAnsi="Helvetica" w:cs="Helv"/>
          <w:b/>
          <w:bCs/>
          <w:sz w:val="20"/>
          <w:szCs w:val="20"/>
        </w:rPr>
        <w:t>?</w:t>
      </w:r>
    </w:p>
    <w:p w14:paraId="1104B2FF" w14:textId="77777777" w:rsidR="00D25890" w:rsidRPr="003F4D50" w:rsidRDefault="00D25890" w:rsidP="00014BDD">
      <w:pPr>
        <w:autoSpaceDE w:val="0"/>
        <w:autoSpaceDN w:val="0"/>
        <w:adjustRightInd w:val="0"/>
        <w:spacing w:after="0" w:line="240" w:lineRule="auto"/>
        <w:jc w:val="both"/>
        <w:rPr>
          <w:rFonts w:ascii="Helvetica" w:hAnsi="Helvetica" w:cs="Helv"/>
          <w:b/>
          <w:bCs/>
          <w:sz w:val="20"/>
          <w:szCs w:val="20"/>
        </w:rPr>
      </w:pPr>
    </w:p>
    <w:p w14:paraId="7C53983B" w14:textId="77777777" w:rsidR="00D25890" w:rsidRPr="003F4D50" w:rsidRDefault="00D25890" w:rsidP="00014BDD">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sz w:val="20"/>
          <w:szCs w:val="20"/>
        </w:rPr>
        <w:t xml:space="preserve">Odgovor: </w:t>
      </w:r>
      <w:r w:rsidRPr="003F4D50">
        <w:rPr>
          <w:rFonts w:ascii="Helvetica" w:hAnsi="Helvetica" w:cs="Helv"/>
          <w:sz w:val="20"/>
          <w:szCs w:val="20"/>
        </w:rPr>
        <w:t xml:space="preserve">V večini diabetoloških ambulant je višja medicinska sestra usposobljena za </w:t>
      </w:r>
      <w:r w:rsidR="00375289" w:rsidRPr="003F4D50">
        <w:rPr>
          <w:rFonts w:ascii="Helvetica" w:hAnsi="Helvetica" w:cs="Helv"/>
          <w:sz w:val="20"/>
          <w:szCs w:val="20"/>
        </w:rPr>
        <w:t>svetovanje</w:t>
      </w:r>
      <w:r w:rsidRPr="003F4D50">
        <w:rPr>
          <w:rFonts w:ascii="Helvetica" w:hAnsi="Helvetica" w:cs="Helv"/>
          <w:sz w:val="20"/>
          <w:szCs w:val="20"/>
        </w:rPr>
        <w:t xml:space="preserve"> o dietoterapiji, zato </w:t>
      </w:r>
      <w:r w:rsidR="00951564" w:rsidRPr="003F4D50">
        <w:rPr>
          <w:rFonts w:ascii="Helvetica" w:hAnsi="Helvetica" w:cs="Helv"/>
          <w:sz w:val="20"/>
          <w:szCs w:val="20"/>
        </w:rPr>
        <w:t>obračuna</w:t>
      </w:r>
      <w:r w:rsidRPr="003F4D50">
        <w:rPr>
          <w:rFonts w:ascii="Helvetica" w:hAnsi="Helvetica" w:cs="Helv"/>
          <w:sz w:val="20"/>
          <w:szCs w:val="20"/>
        </w:rPr>
        <w:t xml:space="preserve"> individualno svetovanje o izvajanju dietoterapije (91412). </w:t>
      </w:r>
      <w:r w:rsidR="00951564" w:rsidRPr="003F4D50">
        <w:rPr>
          <w:rFonts w:ascii="Helvetica" w:hAnsi="Helvetica" w:cs="Helv"/>
          <w:sz w:val="20"/>
          <w:szCs w:val="20"/>
        </w:rPr>
        <w:t>Šif</w:t>
      </w:r>
      <w:r w:rsidR="00AB02A5" w:rsidRPr="003F4D50">
        <w:rPr>
          <w:rFonts w:ascii="Helvetica" w:hAnsi="Helvetica" w:cs="Helv"/>
          <w:sz w:val="20"/>
          <w:szCs w:val="20"/>
        </w:rPr>
        <w:t>r</w:t>
      </w:r>
      <w:r w:rsidR="00951564" w:rsidRPr="003F4D50">
        <w:rPr>
          <w:rFonts w:ascii="Helvetica" w:hAnsi="Helvetica" w:cs="Helv"/>
          <w:sz w:val="20"/>
          <w:szCs w:val="20"/>
        </w:rPr>
        <w:t>i</w:t>
      </w:r>
      <w:r w:rsidR="00AB02A5" w:rsidRPr="003F4D50">
        <w:rPr>
          <w:rFonts w:ascii="Helvetica" w:hAnsi="Helvetica" w:cs="Helv"/>
          <w:sz w:val="20"/>
          <w:szCs w:val="20"/>
        </w:rPr>
        <w:t xml:space="preserve"> </w:t>
      </w:r>
      <w:r w:rsidR="00951564" w:rsidRPr="003F4D50">
        <w:rPr>
          <w:rFonts w:ascii="Helvetica" w:hAnsi="Helvetica" w:cs="Helv"/>
          <w:sz w:val="20"/>
          <w:szCs w:val="20"/>
        </w:rPr>
        <w:t xml:space="preserve">91410 in 91411 </w:t>
      </w:r>
      <w:r w:rsidRPr="003F4D50">
        <w:rPr>
          <w:rFonts w:ascii="Helvetica" w:hAnsi="Helvetica" w:cs="Helv"/>
          <w:sz w:val="20"/>
          <w:szCs w:val="20"/>
        </w:rPr>
        <w:t>sta namenjeni obračunavanju dela dietetika. Zdravnikovo svetovanje o tej problematiki sledi pregledu in je sestavni del oskrbe.</w:t>
      </w:r>
    </w:p>
    <w:p w14:paraId="2E040718" w14:textId="77777777" w:rsidR="00D25890" w:rsidRPr="003F4D50" w:rsidRDefault="00D25890" w:rsidP="00014BDD">
      <w:pPr>
        <w:autoSpaceDE w:val="0"/>
        <w:autoSpaceDN w:val="0"/>
        <w:adjustRightInd w:val="0"/>
        <w:spacing w:after="0" w:line="240" w:lineRule="auto"/>
        <w:jc w:val="both"/>
        <w:rPr>
          <w:rFonts w:ascii="Helvetica" w:hAnsi="Helvetica" w:cs="Helv"/>
          <w:color w:val="000000"/>
          <w:sz w:val="20"/>
          <w:szCs w:val="20"/>
        </w:rPr>
      </w:pPr>
    </w:p>
    <w:p w14:paraId="6B9100B4" w14:textId="77777777" w:rsidR="00D25890" w:rsidRPr="003F4D50" w:rsidRDefault="00D25890" w:rsidP="00014BDD">
      <w:pPr>
        <w:autoSpaceDE w:val="0"/>
        <w:autoSpaceDN w:val="0"/>
        <w:adjustRightInd w:val="0"/>
        <w:spacing w:after="0" w:line="240" w:lineRule="auto"/>
        <w:jc w:val="both"/>
        <w:rPr>
          <w:rFonts w:ascii="Helvetica" w:hAnsi="Helvetica" w:cs="Helv"/>
          <w:b/>
          <w:bCs/>
          <w:color w:val="000000"/>
          <w:sz w:val="20"/>
          <w:szCs w:val="20"/>
        </w:rPr>
      </w:pPr>
    </w:p>
    <w:p w14:paraId="34D4E331" w14:textId="77777777" w:rsidR="00D25890" w:rsidRPr="003F4D50" w:rsidRDefault="00D25890" w:rsidP="00014BDD">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SP1/ENDOKRINO/</w:t>
      </w:r>
      <w:r w:rsidR="0031531E" w:rsidRPr="003F4D50">
        <w:rPr>
          <w:rFonts w:ascii="Helvetica" w:hAnsi="Helvetica" w:cs="Helv"/>
          <w:b/>
          <w:bCs/>
          <w:color w:val="000000"/>
          <w:sz w:val="20"/>
          <w:szCs w:val="20"/>
        </w:rPr>
        <w:t>3</w:t>
      </w:r>
      <w:r w:rsidRPr="003F4D50">
        <w:rPr>
          <w:rFonts w:ascii="Helvetica" w:hAnsi="Helvetica" w:cs="Helv"/>
          <w:b/>
          <w:bCs/>
          <w:color w:val="000000"/>
          <w:sz w:val="20"/>
          <w:szCs w:val="20"/>
        </w:rPr>
        <w:t xml:space="preserve"> (20/539) Kako obračunamo storitev kontinuiranega monitoringa krvnega sladkorja po metodi CGMS in kontinuiranega monitoringa krvnega sladkorja z aparaturo Guardian? </w:t>
      </w:r>
    </w:p>
    <w:p w14:paraId="661C948F" w14:textId="77777777" w:rsidR="00D25890" w:rsidRPr="003F4D50" w:rsidRDefault="00D25890" w:rsidP="00014BDD">
      <w:pPr>
        <w:autoSpaceDE w:val="0"/>
        <w:autoSpaceDN w:val="0"/>
        <w:adjustRightInd w:val="0"/>
        <w:spacing w:after="0" w:line="240" w:lineRule="auto"/>
        <w:jc w:val="both"/>
        <w:rPr>
          <w:rFonts w:ascii="Helvetica" w:hAnsi="Helvetica" w:cs="Helv"/>
          <w:b/>
          <w:bCs/>
          <w:color w:val="000000"/>
          <w:sz w:val="20"/>
          <w:szCs w:val="20"/>
        </w:rPr>
      </w:pPr>
    </w:p>
    <w:p w14:paraId="717C0FE8" w14:textId="77777777" w:rsidR="00D25890" w:rsidRPr="003F4D50" w:rsidRDefault="00D25890" w:rsidP="00014BDD">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Izvajalci lahko obračunajo kontinuirano merjenje krvnega sladkorja s šiframi delni pregled (01003), nadaljn</w:t>
      </w:r>
      <w:r w:rsidR="00083B73" w:rsidRPr="003F4D50">
        <w:rPr>
          <w:rFonts w:ascii="Helvetica" w:hAnsi="Helvetica" w:cs="Helv"/>
          <w:color w:val="000000"/>
          <w:sz w:val="20"/>
          <w:szCs w:val="20"/>
        </w:rPr>
        <w:t>j</w:t>
      </w:r>
      <w:r w:rsidRPr="003F4D50">
        <w:rPr>
          <w:rFonts w:ascii="Helvetica" w:hAnsi="Helvetica" w:cs="Helv"/>
          <w:color w:val="000000"/>
          <w:sz w:val="20"/>
          <w:szCs w:val="20"/>
        </w:rPr>
        <w:t>a ali delna specialistična oskrba (11303) ter profil krvnega sladkorja (17694). Šifre konzultacija (11 604) ni možno uporabiti za ta namen.</w:t>
      </w:r>
    </w:p>
    <w:p w14:paraId="3F7B2EF1" w14:textId="77777777" w:rsidR="00D25890" w:rsidRPr="003F4D50" w:rsidRDefault="00D25890" w:rsidP="00014BDD">
      <w:pPr>
        <w:autoSpaceDE w:val="0"/>
        <w:autoSpaceDN w:val="0"/>
        <w:adjustRightInd w:val="0"/>
        <w:spacing w:after="0" w:line="240" w:lineRule="auto"/>
        <w:jc w:val="both"/>
        <w:rPr>
          <w:rFonts w:ascii="Helvetica" w:hAnsi="Helvetica" w:cs="Helv"/>
          <w:color w:val="000000"/>
          <w:sz w:val="20"/>
          <w:szCs w:val="20"/>
        </w:rPr>
      </w:pPr>
    </w:p>
    <w:p w14:paraId="73C4B089" w14:textId="77777777" w:rsidR="00D25890" w:rsidRPr="003F4D50" w:rsidRDefault="00D25890" w:rsidP="00014BDD">
      <w:pPr>
        <w:autoSpaceDE w:val="0"/>
        <w:autoSpaceDN w:val="0"/>
        <w:adjustRightInd w:val="0"/>
        <w:spacing w:after="0" w:line="240" w:lineRule="auto"/>
        <w:jc w:val="both"/>
        <w:rPr>
          <w:rFonts w:ascii="Helvetica" w:hAnsi="Helvetica" w:cs="Helv"/>
          <w:b/>
          <w:bCs/>
          <w:color w:val="000000"/>
          <w:sz w:val="20"/>
          <w:szCs w:val="20"/>
        </w:rPr>
      </w:pPr>
    </w:p>
    <w:p w14:paraId="5BB56191" w14:textId="77777777" w:rsidR="00D25890" w:rsidRPr="003F4D50" w:rsidRDefault="00D25890" w:rsidP="00014BDD">
      <w:pPr>
        <w:autoSpaceDE w:val="0"/>
        <w:autoSpaceDN w:val="0"/>
        <w:adjustRightInd w:val="0"/>
        <w:spacing w:after="0" w:line="240" w:lineRule="auto"/>
        <w:rPr>
          <w:rFonts w:ascii="Helvetica" w:hAnsi="Helvetica" w:cs="Helv"/>
          <w:b/>
          <w:bCs/>
          <w:color w:val="000000"/>
          <w:sz w:val="20"/>
          <w:szCs w:val="20"/>
        </w:rPr>
      </w:pPr>
      <w:r w:rsidRPr="003F4D50">
        <w:rPr>
          <w:rFonts w:ascii="Helvetica" w:hAnsi="Helvetica" w:cs="Helv"/>
          <w:b/>
          <w:bCs/>
          <w:color w:val="000000"/>
          <w:sz w:val="20"/>
          <w:szCs w:val="20"/>
        </w:rPr>
        <w:t>SP1/ENDOKRINO/</w:t>
      </w:r>
      <w:r w:rsidR="0031531E" w:rsidRPr="003F4D50">
        <w:rPr>
          <w:rFonts w:ascii="Helvetica" w:hAnsi="Helvetica" w:cs="Helv"/>
          <w:b/>
          <w:bCs/>
          <w:color w:val="000000"/>
          <w:sz w:val="20"/>
          <w:szCs w:val="20"/>
        </w:rPr>
        <w:t>4</w:t>
      </w:r>
      <w:r w:rsidRPr="003F4D50">
        <w:rPr>
          <w:rFonts w:ascii="Helvetica" w:hAnsi="Helvetica" w:cs="Helv"/>
          <w:b/>
          <w:bCs/>
          <w:color w:val="000000"/>
          <w:sz w:val="20"/>
          <w:szCs w:val="20"/>
        </w:rPr>
        <w:t xml:space="preserve"> (18/511) Katere šifre se lahko uporabljajo za </w:t>
      </w:r>
      <w:r w:rsidRPr="003F4D50">
        <w:rPr>
          <w:rFonts w:ascii="Helvetica" w:hAnsi="Helvetica" w:cs="Helv"/>
          <w:b/>
          <w:bCs/>
          <w:sz w:val="20"/>
          <w:szCs w:val="20"/>
        </w:rPr>
        <w:t>obračunavanje</w:t>
      </w:r>
      <w:r w:rsidRPr="003F4D50">
        <w:rPr>
          <w:rFonts w:ascii="Helvetica" w:hAnsi="Helvetica" w:cs="Helv"/>
          <w:b/>
          <w:bCs/>
          <w:color w:val="000000"/>
          <w:sz w:val="20"/>
          <w:szCs w:val="20"/>
        </w:rPr>
        <w:t xml:space="preserve"> naslednjih storitev:</w:t>
      </w:r>
      <w:r w:rsidRPr="003F4D50">
        <w:rPr>
          <w:rFonts w:ascii="Helvetica" w:hAnsi="Helvetica" w:cs="Helv"/>
          <w:b/>
          <w:bCs/>
          <w:color w:val="000000"/>
          <w:sz w:val="20"/>
          <w:szCs w:val="20"/>
        </w:rPr>
        <w:br/>
        <w:t>1.</w:t>
      </w:r>
      <w:r w:rsidRPr="003F4D50">
        <w:rPr>
          <w:rFonts w:ascii="Helvetica" w:hAnsi="Helvetica" w:cs="Helv"/>
          <w:b/>
          <w:bCs/>
          <w:color w:val="000000"/>
          <w:sz w:val="20"/>
          <w:szCs w:val="20"/>
        </w:rPr>
        <w:tab/>
        <w:t xml:space="preserve">učenje pravilnega izvajanja samokontrole, </w:t>
      </w:r>
      <w:r w:rsidRPr="003F4D50">
        <w:rPr>
          <w:rFonts w:ascii="Helvetica" w:hAnsi="Helvetica" w:cs="Helv"/>
          <w:b/>
          <w:bCs/>
          <w:color w:val="000000"/>
          <w:sz w:val="20"/>
          <w:szCs w:val="20"/>
        </w:rPr>
        <w:br/>
        <w:t>2.</w:t>
      </w:r>
      <w:r w:rsidRPr="003F4D50">
        <w:rPr>
          <w:rFonts w:ascii="Helvetica" w:hAnsi="Helvetica" w:cs="Helv"/>
          <w:b/>
          <w:bCs/>
          <w:color w:val="000000"/>
          <w:sz w:val="20"/>
          <w:szCs w:val="20"/>
        </w:rPr>
        <w:tab/>
        <w:t>učenje aplikacije insulina,</w:t>
      </w:r>
      <w:r w:rsidRPr="003F4D50">
        <w:rPr>
          <w:rFonts w:ascii="Helvetica" w:hAnsi="Helvetica" w:cs="Helv"/>
          <w:b/>
          <w:bCs/>
          <w:color w:val="000000"/>
          <w:sz w:val="20"/>
          <w:szCs w:val="20"/>
        </w:rPr>
        <w:br/>
        <w:t>3.</w:t>
      </w:r>
      <w:r w:rsidRPr="003F4D50">
        <w:rPr>
          <w:rFonts w:ascii="Helvetica" w:hAnsi="Helvetica" w:cs="Helv"/>
          <w:b/>
          <w:bCs/>
          <w:color w:val="000000"/>
          <w:sz w:val="20"/>
          <w:szCs w:val="20"/>
        </w:rPr>
        <w:tab/>
        <w:t>učenje prilagajanja doze insulina,</w:t>
      </w:r>
      <w:r w:rsidRPr="003F4D50">
        <w:rPr>
          <w:rFonts w:ascii="Helvetica" w:hAnsi="Helvetica" w:cs="Helv"/>
          <w:b/>
          <w:bCs/>
          <w:color w:val="000000"/>
          <w:sz w:val="20"/>
          <w:szCs w:val="20"/>
        </w:rPr>
        <w:br/>
        <w:t>4.</w:t>
      </w:r>
      <w:r w:rsidRPr="003F4D50">
        <w:rPr>
          <w:rFonts w:ascii="Helvetica" w:hAnsi="Helvetica" w:cs="Helv"/>
          <w:b/>
          <w:bCs/>
          <w:color w:val="000000"/>
          <w:sz w:val="20"/>
          <w:szCs w:val="20"/>
        </w:rPr>
        <w:tab/>
        <w:t>učenje merjene prehrane in štetja OH,</w:t>
      </w:r>
      <w:r w:rsidRPr="003F4D50">
        <w:rPr>
          <w:rFonts w:ascii="Helvetica" w:hAnsi="Helvetica" w:cs="Helv"/>
          <w:b/>
          <w:bCs/>
          <w:color w:val="000000"/>
          <w:sz w:val="20"/>
          <w:szCs w:val="20"/>
        </w:rPr>
        <w:br/>
        <w:t>5.</w:t>
      </w:r>
      <w:r w:rsidRPr="003F4D50">
        <w:rPr>
          <w:rFonts w:ascii="Helvetica" w:hAnsi="Helvetica" w:cs="Helv"/>
          <w:b/>
          <w:bCs/>
          <w:color w:val="000000"/>
          <w:sz w:val="20"/>
          <w:szCs w:val="20"/>
        </w:rPr>
        <w:tab/>
        <w:t>učenje funkcionalne insulinske terapije,</w:t>
      </w:r>
      <w:r w:rsidRPr="003F4D50">
        <w:rPr>
          <w:rFonts w:ascii="Helvetica" w:hAnsi="Helvetica" w:cs="Helv"/>
          <w:b/>
          <w:bCs/>
          <w:color w:val="000000"/>
          <w:sz w:val="20"/>
          <w:szCs w:val="20"/>
        </w:rPr>
        <w:br/>
        <w:t>6.</w:t>
      </w:r>
      <w:r w:rsidRPr="003F4D50">
        <w:rPr>
          <w:rFonts w:ascii="Helvetica" w:hAnsi="Helvetica" w:cs="Helv"/>
          <w:b/>
          <w:bCs/>
          <w:color w:val="000000"/>
          <w:sz w:val="20"/>
          <w:szCs w:val="20"/>
        </w:rPr>
        <w:tab/>
        <w:t xml:space="preserve">prilagajanja </w:t>
      </w:r>
      <w:r w:rsidR="00AB02A5" w:rsidRPr="003F4D50">
        <w:rPr>
          <w:rFonts w:ascii="Helvetica" w:hAnsi="Helvetica" w:cs="Helv"/>
          <w:b/>
          <w:bCs/>
          <w:color w:val="000000"/>
          <w:sz w:val="20"/>
          <w:szCs w:val="20"/>
        </w:rPr>
        <w:t xml:space="preserve">terapevtskega </w:t>
      </w:r>
      <w:r w:rsidRPr="003F4D50">
        <w:rPr>
          <w:rFonts w:ascii="Helvetica" w:hAnsi="Helvetica" w:cs="Helv"/>
          <w:b/>
          <w:bCs/>
          <w:color w:val="000000"/>
          <w:sz w:val="20"/>
          <w:szCs w:val="20"/>
        </w:rPr>
        <w:t>prehrambenega režima v posebnih okoliščinah po navodilu zdravnika (vročinska stanja, preiskave gastroentestinalnega trakta, perioperativna stanja …)</w:t>
      </w:r>
      <w:r w:rsidR="00A07F3B">
        <w:rPr>
          <w:rFonts w:ascii="Helvetica" w:hAnsi="Helvetica" w:cs="Helv"/>
          <w:b/>
          <w:bCs/>
          <w:color w:val="000000"/>
          <w:sz w:val="20"/>
          <w:szCs w:val="20"/>
        </w:rPr>
        <w:t>?</w:t>
      </w:r>
    </w:p>
    <w:p w14:paraId="586CE3CC" w14:textId="77777777" w:rsidR="00A07F3B" w:rsidRDefault="00A07F3B" w:rsidP="00014BDD">
      <w:pPr>
        <w:autoSpaceDE w:val="0"/>
        <w:autoSpaceDN w:val="0"/>
        <w:adjustRightInd w:val="0"/>
        <w:spacing w:after="0" w:line="240" w:lineRule="auto"/>
        <w:jc w:val="both"/>
        <w:rPr>
          <w:rFonts w:ascii="Helvetica" w:hAnsi="Helvetica" w:cs="Helv"/>
          <w:b/>
          <w:bCs/>
          <w:color w:val="000000"/>
          <w:sz w:val="20"/>
          <w:szCs w:val="20"/>
        </w:rPr>
      </w:pPr>
    </w:p>
    <w:p w14:paraId="646BE711" w14:textId="77777777" w:rsidR="00D25890" w:rsidRPr="003F4D50" w:rsidRDefault="00D25890" w:rsidP="00014BDD">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Naštetih opravil ni mogoče ločeno obračunavati, saj so del obračunane oskrbe. </w:t>
      </w:r>
    </w:p>
    <w:p w14:paraId="1A8C6ED7" w14:textId="77777777" w:rsidR="00D25890" w:rsidRPr="003F4D50" w:rsidRDefault="00D25890" w:rsidP="00014BDD">
      <w:pPr>
        <w:autoSpaceDE w:val="0"/>
        <w:autoSpaceDN w:val="0"/>
        <w:adjustRightInd w:val="0"/>
        <w:spacing w:after="0" w:line="240" w:lineRule="auto"/>
        <w:jc w:val="both"/>
        <w:rPr>
          <w:rFonts w:ascii="Helvetica" w:hAnsi="Helvetica" w:cs="Helv"/>
          <w:b/>
          <w:bCs/>
          <w:color w:val="000000"/>
          <w:sz w:val="20"/>
          <w:szCs w:val="20"/>
        </w:rPr>
      </w:pPr>
    </w:p>
    <w:p w14:paraId="1884E4A8" w14:textId="77777777" w:rsidR="00D25890" w:rsidRPr="003F4D50" w:rsidRDefault="00D25890" w:rsidP="00014BDD">
      <w:pPr>
        <w:autoSpaceDE w:val="0"/>
        <w:autoSpaceDN w:val="0"/>
        <w:adjustRightInd w:val="0"/>
        <w:spacing w:after="0" w:line="240" w:lineRule="auto"/>
        <w:jc w:val="both"/>
        <w:rPr>
          <w:rFonts w:ascii="Helvetica" w:hAnsi="Helvetica" w:cs="Helv"/>
          <w:b/>
          <w:bCs/>
          <w:color w:val="000000"/>
          <w:sz w:val="20"/>
          <w:szCs w:val="20"/>
        </w:rPr>
      </w:pPr>
    </w:p>
    <w:p w14:paraId="3D44BD80" w14:textId="77777777" w:rsidR="00A07F3B" w:rsidRDefault="00D25890" w:rsidP="00014BDD">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SP1/ENDOKRINO/</w:t>
      </w:r>
      <w:r w:rsidR="0031531E" w:rsidRPr="003F4D50">
        <w:rPr>
          <w:rFonts w:ascii="Helvetica" w:hAnsi="Helvetica" w:cs="Helv"/>
          <w:b/>
          <w:bCs/>
          <w:color w:val="000000"/>
          <w:sz w:val="20"/>
          <w:szCs w:val="20"/>
        </w:rPr>
        <w:t>5</w:t>
      </w:r>
      <w:r w:rsidRPr="003F4D50">
        <w:rPr>
          <w:rFonts w:ascii="Helvetica" w:hAnsi="Helvetica" w:cs="Helv"/>
          <w:b/>
          <w:bCs/>
          <w:color w:val="000000"/>
          <w:sz w:val="20"/>
          <w:szCs w:val="20"/>
        </w:rPr>
        <w:t xml:space="preserve"> </w:t>
      </w:r>
      <w:r w:rsidR="00951564" w:rsidRPr="003F4D50">
        <w:rPr>
          <w:rFonts w:ascii="Helvetica" w:hAnsi="Helvetica" w:cs="Helv"/>
          <w:b/>
          <w:bCs/>
          <w:color w:val="000000"/>
          <w:sz w:val="20"/>
          <w:szCs w:val="20"/>
        </w:rPr>
        <w:t>IOZ z referenčno ambulanto</w:t>
      </w:r>
      <w:r w:rsidRPr="003F4D50">
        <w:rPr>
          <w:rFonts w:ascii="Helvetica" w:hAnsi="Helvetica" w:cs="Helv"/>
          <w:b/>
          <w:bCs/>
          <w:color w:val="000000"/>
          <w:sz w:val="20"/>
          <w:szCs w:val="20"/>
        </w:rPr>
        <w:t xml:space="preserve"> napoti pacienta s sladkorno boleznijo v diabetično ambulanto samo na zdravstveno vzgojo </w:t>
      </w:r>
      <w:r w:rsidR="00AB02A5" w:rsidRPr="003F4D50">
        <w:rPr>
          <w:rFonts w:ascii="Helvetica" w:hAnsi="Helvetica" w:cs="Helv"/>
          <w:b/>
          <w:bCs/>
          <w:color w:val="000000"/>
          <w:sz w:val="20"/>
          <w:szCs w:val="20"/>
        </w:rPr>
        <w:t>(</w:t>
      </w:r>
      <w:r w:rsidRPr="003F4D50">
        <w:rPr>
          <w:rFonts w:ascii="Helvetica" w:hAnsi="Helvetica" w:cs="Helv"/>
          <w:b/>
          <w:bCs/>
          <w:color w:val="000000"/>
          <w:sz w:val="20"/>
          <w:szCs w:val="20"/>
        </w:rPr>
        <w:t>edukacijo</w:t>
      </w:r>
      <w:r w:rsidR="00AB02A5" w:rsidRPr="003F4D50">
        <w:rPr>
          <w:rFonts w:ascii="Helvetica" w:hAnsi="Helvetica" w:cs="Helv"/>
          <w:b/>
          <w:bCs/>
          <w:color w:val="000000"/>
          <w:sz w:val="20"/>
          <w:szCs w:val="20"/>
        </w:rPr>
        <w:t>)</w:t>
      </w:r>
      <w:r w:rsidRPr="003F4D50">
        <w:rPr>
          <w:rFonts w:ascii="Helvetica" w:hAnsi="Helvetica" w:cs="Helv"/>
          <w:b/>
          <w:bCs/>
          <w:color w:val="000000"/>
          <w:sz w:val="20"/>
          <w:szCs w:val="20"/>
        </w:rPr>
        <w:t xml:space="preserve"> o zdravi prehrani. Ali lahko v takih primerih obračunavamo šifro 91412</w:t>
      </w:r>
      <w:r w:rsidR="00AB02A5" w:rsidRPr="003F4D50">
        <w:rPr>
          <w:rFonts w:ascii="Helvetica" w:hAnsi="Helvetica" w:cs="Helv"/>
          <w:b/>
          <w:bCs/>
          <w:color w:val="000000"/>
          <w:sz w:val="20"/>
          <w:szCs w:val="20"/>
        </w:rPr>
        <w:t xml:space="preserve"> –</w:t>
      </w:r>
      <w:r w:rsidRPr="003F4D50">
        <w:rPr>
          <w:rFonts w:ascii="Helvetica" w:hAnsi="Helvetica" w:cs="Helv"/>
          <w:b/>
          <w:bCs/>
          <w:color w:val="000000"/>
          <w:sz w:val="20"/>
          <w:szCs w:val="20"/>
        </w:rPr>
        <w:t xml:space="preserve"> individualno svetovanje</w:t>
      </w:r>
      <w:r w:rsidR="009670F9" w:rsidRPr="003F4D50">
        <w:rPr>
          <w:rFonts w:ascii="Helvetica" w:hAnsi="Helvetica" w:cs="Helv"/>
          <w:b/>
          <w:bCs/>
          <w:color w:val="000000"/>
          <w:sz w:val="20"/>
          <w:szCs w:val="20"/>
        </w:rPr>
        <w:t xml:space="preserve"> – </w:t>
      </w:r>
      <w:r w:rsidRPr="003F4D50">
        <w:rPr>
          <w:rFonts w:ascii="Helvetica" w:hAnsi="Helvetica" w:cs="Helv"/>
          <w:b/>
          <w:bCs/>
          <w:color w:val="000000"/>
          <w:sz w:val="20"/>
          <w:szCs w:val="20"/>
        </w:rPr>
        <w:t>dietoterapija?</w:t>
      </w:r>
    </w:p>
    <w:p w14:paraId="1126A162" w14:textId="77777777" w:rsidR="00D25890" w:rsidRPr="003F4D50" w:rsidRDefault="00D25890" w:rsidP="00014BDD">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 xml:space="preserve"> </w:t>
      </w:r>
    </w:p>
    <w:p w14:paraId="1209E3D4" w14:textId="77777777" w:rsidR="00D25890" w:rsidRPr="003F4D50" w:rsidRDefault="00D25890" w:rsidP="00014BDD">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Referenčne ambulante oz. izbrani osebni zdravniki glede na mednivojsko delitev dela sami opravljajo svetovanja o zdravi prehrani. Napotitev na sekundarno raven samo zaradi posveta o zdravi prehrani ni mogoča.</w:t>
      </w:r>
    </w:p>
    <w:p w14:paraId="2075EA79" w14:textId="77777777" w:rsidR="00D25890" w:rsidRPr="003F4D50" w:rsidRDefault="00D25890" w:rsidP="00014BDD">
      <w:pPr>
        <w:spacing w:line="240" w:lineRule="auto"/>
        <w:jc w:val="both"/>
        <w:rPr>
          <w:rFonts w:ascii="Helvetica" w:eastAsiaTheme="majorEastAsia" w:hAnsi="Helvetica" w:cstheme="majorBidi"/>
          <w:b/>
          <w:bCs/>
          <w:color w:val="5EA226" w:themeColor="accent1" w:themeShade="BF"/>
          <w:sz w:val="20"/>
          <w:szCs w:val="20"/>
        </w:rPr>
      </w:pPr>
      <w:r w:rsidRPr="003F4D50">
        <w:rPr>
          <w:rFonts w:ascii="Helvetica" w:hAnsi="Helvetica"/>
          <w:sz w:val="20"/>
          <w:szCs w:val="20"/>
        </w:rPr>
        <w:br w:type="page"/>
      </w:r>
    </w:p>
    <w:p w14:paraId="66B0EF1C" w14:textId="77777777" w:rsidR="00AD0626" w:rsidRPr="00A07F3B" w:rsidRDefault="00AD0626" w:rsidP="00A07F3B">
      <w:pPr>
        <w:pStyle w:val="Naslov1"/>
      </w:pPr>
      <w:bookmarkStart w:id="24" w:name="_Toc4653314"/>
      <w:r w:rsidRPr="00A07F3B">
        <w:t>FIZIATRIJA</w:t>
      </w:r>
      <w:bookmarkEnd w:id="24"/>
    </w:p>
    <w:p w14:paraId="2CD1E621"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0B765B7B" w14:textId="77777777" w:rsidR="0025176D" w:rsidRPr="003F4D50" w:rsidRDefault="0025176D"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SP1/FIZIAT/</w:t>
      </w:r>
      <w:r w:rsidR="00F03F12" w:rsidRPr="003F4D50">
        <w:rPr>
          <w:rFonts w:ascii="Helvetica" w:hAnsi="Helvetica" w:cs="Helv"/>
          <w:b/>
          <w:bCs/>
          <w:color w:val="000000"/>
          <w:sz w:val="20"/>
          <w:szCs w:val="20"/>
        </w:rPr>
        <w:t xml:space="preserve">1 </w:t>
      </w:r>
      <w:r w:rsidRPr="003F4D50">
        <w:rPr>
          <w:rFonts w:ascii="Helvetica" w:hAnsi="Helvetica" w:cs="Helv"/>
          <w:b/>
          <w:bCs/>
          <w:color w:val="000000"/>
          <w:sz w:val="20"/>
          <w:szCs w:val="20"/>
        </w:rPr>
        <w:t>(16/436) V času izvajanja fizioterapije zdravnik v enoti za fizioterapijo zavarovano osebo tudi pregleda. Ali se lahko v tem primeru (poleg fizioterapevtskih storitev) obračuna</w:t>
      </w:r>
      <w:r w:rsidR="00AB02A5" w:rsidRPr="003F4D50">
        <w:rPr>
          <w:rFonts w:ascii="Helvetica" w:hAnsi="Helvetica" w:cs="Helv"/>
          <w:b/>
          <w:bCs/>
          <w:color w:val="000000"/>
          <w:sz w:val="20"/>
          <w:szCs w:val="20"/>
        </w:rPr>
        <w:t>ta</w:t>
      </w:r>
      <w:r w:rsidRPr="003F4D50">
        <w:rPr>
          <w:rFonts w:ascii="Helvetica" w:hAnsi="Helvetica" w:cs="Helv"/>
          <w:b/>
          <w:bCs/>
          <w:color w:val="000000"/>
          <w:sz w:val="20"/>
          <w:szCs w:val="20"/>
        </w:rPr>
        <w:t xml:space="preserve"> pregled in oskrb</w:t>
      </w:r>
      <w:r w:rsidR="00AB02A5" w:rsidRPr="003F4D50">
        <w:rPr>
          <w:rFonts w:ascii="Helvetica" w:hAnsi="Helvetica" w:cs="Helv"/>
          <w:b/>
          <w:bCs/>
          <w:color w:val="000000"/>
          <w:sz w:val="20"/>
          <w:szCs w:val="20"/>
        </w:rPr>
        <w:t>a</w:t>
      </w:r>
      <w:r w:rsidRPr="003F4D50">
        <w:rPr>
          <w:rFonts w:ascii="Helvetica" w:hAnsi="Helvetica" w:cs="Helv"/>
          <w:b/>
          <w:bCs/>
          <w:color w:val="000000"/>
          <w:sz w:val="20"/>
          <w:szCs w:val="20"/>
        </w:rPr>
        <w:t>, glede na zdravniški zapis v zdravstveni dokumentaciji?</w:t>
      </w:r>
    </w:p>
    <w:p w14:paraId="56A028D7" w14:textId="77777777" w:rsidR="0025176D" w:rsidRPr="003F4D50" w:rsidRDefault="0025176D" w:rsidP="003F4D50">
      <w:pPr>
        <w:autoSpaceDE w:val="0"/>
        <w:autoSpaceDN w:val="0"/>
        <w:adjustRightInd w:val="0"/>
        <w:spacing w:after="0" w:line="240" w:lineRule="auto"/>
        <w:jc w:val="both"/>
        <w:rPr>
          <w:rFonts w:ascii="Helvetica" w:hAnsi="Helvetica" w:cs="Helv"/>
          <w:b/>
          <w:bCs/>
          <w:color w:val="000000"/>
          <w:sz w:val="20"/>
          <w:szCs w:val="20"/>
        </w:rPr>
      </w:pPr>
    </w:p>
    <w:p w14:paraId="594BB1EC" w14:textId="77777777" w:rsidR="0025176D" w:rsidRPr="003F4D50" w:rsidRDefault="0025176D"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Enota za ambulantno fizioterapijo opravlja storitve po delovnem nalogu. Zdravniškega pregleda v dejavnosti fizioterapije ni mogoče obračunati ZZZS. </w:t>
      </w:r>
    </w:p>
    <w:p w14:paraId="47F58134" w14:textId="77777777" w:rsidR="0025176D" w:rsidRPr="003F4D50" w:rsidRDefault="0025176D" w:rsidP="003F4D50">
      <w:pPr>
        <w:autoSpaceDE w:val="0"/>
        <w:autoSpaceDN w:val="0"/>
        <w:adjustRightInd w:val="0"/>
        <w:spacing w:after="0" w:line="240" w:lineRule="auto"/>
        <w:jc w:val="both"/>
        <w:rPr>
          <w:rFonts w:ascii="Helvetica" w:hAnsi="Helvetica" w:cs="Helv"/>
          <w:color w:val="000000"/>
          <w:sz w:val="20"/>
          <w:szCs w:val="20"/>
        </w:rPr>
      </w:pPr>
    </w:p>
    <w:p w14:paraId="306A72E5" w14:textId="77777777" w:rsidR="0025176D" w:rsidRDefault="0025176D"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SP1/FIZIAT/</w:t>
      </w:r>
      <w:r w:rsidR="00F03F12" w:rsidRPr="003F4D50">
        <w:rPr>
          <w:rFonts w:ascii="Helvetica" w:hAnsi="Helvetica" w:cs="Helv"/>
          <w:b/>
          <w:bCs/>
          <w:color w:val="000000"/>
          <w:sz w:val="20"/>
          <w:szCs w:val="20"/>
        </w:rPr>
        <w:t>2</w:t>
      </w:r>
      <w:r w:rsidRPr="003F4D50">
        <w:rPr>
          <w:rFonts w:ascii="Helvetica" w:hAnsi="Helvetica" w:cs="Helv"/>
          <w:b/>
          <w:bCs/>
          <w:color w:val="000000"/>
          <w:sz w:val="20"/>
          <w:szCs w:val="20"/>
        </w:rPr>
        <w:t xml:space="preserve"> (24 FIZ/1– 2011) Kdaj se lahko v fiziatriji obračuna šifr</w:t>
      </w:r>
      <w:r w:rsidR="00AB02A5" w:rsidRPr="003F4D50">
        <w:rPr>
          <w:rFonts w:ascii="Helvetica" w:hAnsi="Helvetica" w:cs="Helv"/>
          <w:b/>
          <w:bCs/>
          <w:color w:val="000000"/>
          <w:sz w:val="20"/>
          <w:szCs w:val="20"/>
        </w:rPr>
        <w:t>a</w:t>
      </w:r>
      <w:r w:rsidRPr="003F4D50">
        <w:rPr>
          <w:rFonts w:ascii="Helvetica" w:hAnsi="Helvetica" w:cs="Helv"/>
          <w:b/>
          <w:bCs/>
          <w:color w:val="000000"/>
          <w:sz w:val="20"/>
          <w:szCs w:val="20"/>
        </w:rPr>
        <w:t xml:space="preserve"> 13601 </w:t>
      </w:r>
      <w:r w:rsidR="00083B73" w:rsidRPr="003F4D50">
        <w:rPr>
          <w:rFonts w:ascii="Helvetica" w:hAnsi="Helvetica" w:cs="Helv"/>
          <w:b/>
          <w:bCs/>
          <w:color w:val="000000"/>
          <w:sz w:val="20"/>
          <w:szCs w:val="20"/>
        </w:rPr>
        <w:t>k</w:t>
      </w:r>
      <w:r w:rsidRPr="003F4D50">
        <w:rPr>
          <w:rFonts w:ascii="Helvetica" w:hAnsi="Helvetica" w:cs="Helv"/>
          <w:b/>
          <w:bCs/>
          <w:color w:val="000000"/>
          <w:sz w:val="20"/>
          <w:szCs w:val="20"/>
        </w:rPr>
        <w:t>linična preiskava muskulo</w:t>
      </w:r>
      <w:r w:rsidR="00D6222B" w:rsidRPr="003F4D50">
        <w:rPr>
          <w:rFonts w:ascii="Helvetica" w:hAnsi="Helvetica" w:cs="Helv"/>
          <w:b/>
          <w:bCs/>
          <w:color w:val="000000"/>
          <w:sz w:val="20"/>
          <w:szCs w:val="20"/>
        </w:rPr>
        <w:t>-</w:t>
      </w:r>
      <w:r w:rsidRPr="003F4D50">
        <w:rPr>
          <w:rFonts w:ascii="Helvetica" w:hAnsi="Helvetica" w:cs="Helv"/>
          <w:b/>
          <w:bCs/>
          <w:color w:val="000000"/>
          <w:sz w:val="20"/>
          <w:szCs w:val="20"/>
        </w:rPr>
        <w:t>skeletnega sistema ali orientacija za predpis programa rehabilitacije ali izvedbo vaj ali delovnih aktivnosti?</w:t>
      </w:r>
    </w:p>
    <w:p w14:paraId="7EC68E35" w14:textId="77777777" w:rsidR="00A07F3B" w:rsidRPr="003F4D50" w:rsidRDefault="00A07F3B" w:rsidP="003F4D50">
      <w:pPr>
        <w:autoSpaceDE w:val="0"/>
        <w:autoSpaceDN w:val="0"/>
        <w:adjustRightInd w:val="0"/>
        <w:spacing w:after="0" w:line="240" w:lineRule="auto"/>
        <w:jc w:val="both"/>
        <w:rPr>
          <w:rFonts w:ascii="Helvetica" w:hAnsi="Helvetica" w:cs="Helv"/>
          <w:b/>
          <w:bCs/>
          <w:color w:val="000000"/>
          <w:sz w:val="20"/>
          <w:szCs w:val="20"/>
        </w:rPr>
      </w:pPr>
    </w:p>
    <w:p w14:paraId="224A9159" w14:textId="77777777" w:rsidR="0025176D" w:rsidRPr="003F4D50" w:rsidRDefault="0025176D"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Storitev s šifro 13601 se v fiziatriji lahko obračuna takrat, kadar je bil narejen program rehabilitacije, torej ko je bil pacient poleg napotitve na fizioterapijo napoten še na primer k logopedu ali/in psihologu ali/in delovnemu terapevtu. Program rehabilitacije mora biti v klinični dokumentaciji zabeležen.</w:t>
      </w:r>
    </w:p>
    <w:p w14:paraId="21B6D42F" w14:textId="77777777" w:rsidR="0025176D" w:rsidRPr="003F4D50" w:rsidRDefault="0025176D" w:rsidP="003F4D50">
      <w:pPr>
        <w:autoSpaceDE w:val="0"/>
        <w:autoSpaceDN w:val="0"/>
        <w:adjustRightInd w:val="0"/>
        <w:spacing w:after="0" w:line="240" w:lineRule="auto"/>
        <w:jc w:val="both"/>
        <w:rPr>
          <w:rFonts w:ascii="Helvetica" w:hAnsi="Helvetica" w:cs="Helv"/>
          <w:color w:val="000000"/>
          <w:sz w:val="20"/>
          <w:szCs w:val="20"/>
        </w:rPr>
      </w:pPr>
    </w:p>
    <w:p w14:paraId="7DF6C22C" w14:textId="77777777" w:rsidR="0025176D" w:rsidRPr="003F4D50" w:rsidRDefault="0025176D"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SP1/FIZIAT/</w:t>
      </w:r>
      <w:r w:rsidR="00F03F12" w:rsidRPr="003F4D50">
        <w:rPr>
          <w:rFonts w:ascii="Helvetica" w:hAnsi="Helvetica" w:cs="Helv"/>
          <w:b/>
          <w:bCs/>
          <w:color w:val="000000"/>
          <w:sz w:val="20"/>
          <w:szCs w:val="20"/>
        </w:rPr>
        <w:t>3</w:t>
      </w:r>
      <w:r w:rsidRPr="003F4D50">
        <w:rPr>
          <w:rFonts w:ascii="Helvetica" w:hAnsi="Helvetica" w:cs="Helv"/>
          <w:b/>
          <w:bCs/>
          <w:color w:val="000000"/>
          <w:sz w:val="20"/>
          <w:szCs w:val="20"/>
        </w:rPr>
        <w:t xml:space="preserve"> Kakšni zapisi morajo biti razvidni iz zdravstvene dokumentacije pri obračunavanju storitev obravnave oseb s sindromom kronično razširjene bolečine in računalniško vodene mehansko podprte vadbe hoje, ki jih izvaja URI Soča?</w:t>
      </w:r>
    </w:p>
    <w:p w14:paraId="7E840D8A" w14:textId="77777777" w:rsidR="0025176D" w:rsidRPr="003F4D50" w:rsidRDefault="0025176D" w:rsidP="003F4D50">
      <w:pPr>
        <w:autoSpaceDE w:val="0"/>
        <w:autoSpaceDN w:val="0"/>
        <w:adjustRightInd w:val="0"/>
        <w:spacing w:after="0" w:line="240" w:lineRule="auto"/>
        <w:jc w:val="both"/>
        <w:rPr>
          <w:rFonts w:ascii="Helvetica" w:hAnsi="Helvetica" w:cs="Helv"/>
          <w:b/>
          <w:bCs/>
          <w:color w:val="000000"/>
          <w:sz w:val="20"/>
          <w:szCs w:val="20"/>
        </w:rPr>
      </w:pPr>
    </w:p>
    <w:p w14:paraId="2B085534" w14:textId="77777777" w:rsidR="0025176D" w:rsidRPr="003F4D50" w:rsidRDefault="0025176D"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00DC5405" w:rsidRPr="003F4D50">
        <w:rPr>
          <w:rFonts w:ascii="Helvetica" w:hAnsi="Helvetica" w:cs="Helv"/>
          <w:color w:val="000000"/>
          <w:sz w:val="20"/>
          <w:szCs w:val="20"/>
        </w:rPr>
        <w:t>Pri obračunu ocenjevalno triažnega postop</w:t>
      </w:r>
      <w:r w:rsidRPr="003F4D50">
        <w:rPr>
          <w:rFonts w:ascii="Helvetica" w:hAnsi="Helvetica" w:cs="Helv"/>
          <w:color w:val="000000"/>
          <w:sz w:val="20"/>
          <w:szCs w:val="20"/>
        </w:rPr>
        <w:t>k</w:t>
      </w:r>
      <w:r w:rsidR="00DC5405" w:rsidRPr="003F4D50">
        <w:rPr>
          <w:rFonts w:ascii="Helvetica" w:hAnsi="Helvetica" w:cs="Helv"/>
          <w:color w:val="000000"/>
          <w:sz w:val="20"/>
          <w:szCs w:val="20"/>
        </w:rPr>
        <w:t>a</w:t>
      </w:r>
      <w:r w:rsidRPr="003F4D50">
        <w:rPr>
          <w:rFonts w:ascii="Helvetica" w:hAnsi="Helvetica" w:cs="Helv"/>
          <w:color w:val="000000"/>
          <w:sz w:val="20"/>
          <w:szCs w:val="20"/>
        </w:rPr>
        <w:t xml:space="preserve"> (E0445) </w:t>
      </w:r>
      <w:r w:rsidR="00DC5405" w:rsidRPr="003F4D50">
        <w:rPr>
          <w:rFonts w:ascii="Helvetica" w:hAnsi="Helvetica" w:cs="Helv"/>
          <w:color w:val="000000"/>
          <w:sz w:val="20"/>
          <w:szCs w:val="20"/>
        </w:rPr>
        <w:t>mora biti iz zdravstvebe dokumentacije razvidna</w:t>
      </w:r>
      <w:r w:rsidRPr="003F4D50">
        <w:rPr>
          <w:rFonts w:ascii="Helvetica" w:hAnsi="Helvetica" w:cs="Helv"/>
          <w:color w:val="000000"/>
          <w:sz w:val="20"/>
          <w:szCs w:val="20"/>
        </w:rPr>
        <w:t xml:space="preserve"> družinska in osebna anamneza z</w:t>
      </w:r>
      <w:r w:rsidR="00DC5405" w:rsidRPr="003F4D50">
        <w:rPr>
          <w:rFonts w:ascii="Helvetica" w:hAnsi="Helvetica" w:cs="Helv"/>
          <w:color w:val="000000"/>
          <w:sz w:val="20"/>
          <w:szCs w:val="20"/>
        </w:rPr>
        <w:t xml:space="preserve"> opisom enega telesnega sistema,</w:t>
      </w:r>
      <w:r w:rsidR="00223797" w:rsidRPr="003F4D50">
        <w:rPr>
          <w:rFonts w:ascii="Helvetica" w:hAnsi="Helvetica" w:cs="Helv"/>
          <w:color w:val="000000"/>
          <w:sz w:val="20"/>
          <w:szCs w:val="20"/>
        </w:rPr>
        <w:t xml:space="preserve"> </w:t>
      </w:r>
      <w:r w:rsidR="00DC5405" w:rsidRPr="003F4D50">
        <w:rPr>
          <w:rFonts w:ascii="Helvetica" w:hAnsi="Helvetica" w:cs="Helv"/>
          <w:color w:val="000000"/>
          <w:sz w:val="20"/>
          <w:szCs w:val="20"/>
        </w:rPr>
        <w:t>pri delu fizioterapevta</w:t>
      </w:r>
      <w:r w:rsidRPr="003F4D50">
        <w:rPr>
          <w:rFonts w:ascii="Helvetica" w:hAnsi="Helvetica" w:cs="Helv"/>
          <w:color w:val="000000"/>
          <w:sz w:val="20"/>
          <w:szCs w:val="20"/>
        </w:rPr>
        <w:t xml:space="preserve"> ocena oz. rezultat</w:t>
      </w:r>
      <w:r w:rsidR="00DC5405" w:rsidRPr="003F4D50">
        <w:rPr>
          <w:rFonts w:ascii="Helvetica" w:hAnsi="Helvetica" w:cs="Helv"/>
          <w:color w:val="000000"/>
          <w:sz w:val="20"/>
          <w:szCs w:val="20"/>
        </w:rPr>
        <w:t xml:space="preserve">i opravljenih testov in meritev, </w:t>
      </w:r>
      <w:r w:rsidR="00223797" w:rsidRPr="003F4D50">
        <w:rPr>
          <w:rFonts w:ascii="Helvetica" w:hAnsi="Helvetica" w:cs="Helv"/>
          <w:color w:val="000000"/>
          <w:sz w:val="20"/>
          <w:szCs w:val="20"/>
        </w:rPr>
        <w:t xml:space="preserve"> </w:t>
      </w:r>
      <w:r w:rsidR="00DC5405" w:rsidRPr="003F4D50">
        <w:rPr>
          <w:rFonts w:ascii="Helvetica" w:hAnsi="Helvetica" w:cs="Helv"/>
          <w:color w:val="000000"/>
          <w:sz w:val="20"/>
          <w:szCs w:val="20"/>
        </w:rPr>
        <w:t>p</w:t>
      </w:r>
      <w:r w:rsidRPr="003F4D50">
        <w:rPr>
          <w:rFonts w:ascii="Helvetica" w:hAnsi="Helvetica" w:cs="Helv"/>
          <w:color w:val="000000"/>
          <w:sz w:val="20"/>
          <w:szCs w:val="20"/>
        </w:rPr>
        <w:t>ri delu psihologa rezultati zbiranja testov in poročilo psihol</w:t>
      </w:r>
      <w:r w:rsidR="00DC5405" w:rsidRPr="003F4D50">
        <w:rPr>
          <w:rFonts w:ascii="Helvetica" w:hAnsi="Helvetica" w:cs="Helv"/>
          <w:color w:val="000000"/>
          <w:sz w:val="20"/>
          <w:szCs w:val="20"/>
        </w:rPr>
        <w:t>oga v pisni obliki, prav tako</w:t>
      </w:r>
      <w:r w:rsidRPr="003F4D50">
        <w:rPr>
          <w:rFonts w:ascii="Helvetica" w:hAnsi="Helvetica" w:cs="Helv"/>
          <w:color w:val="000000"/>
          <w:sz w:val="20"/>
          <w:szCs w:val="20"/>
        </w:rPr>
        <w:t xml:space="preserve"> mora biti razviden jasen opi</w:t>
      </w:r>
      <w:r w:rsidR="00223797" w:rsidRPr="003F4D50">
        <w:rPr>
          <w:rFonts w:ascii="Helvetica" w:hAnsi="Helvetica" w:cs="Helv"/>
          <w:color w:val="000000"/>
          <w:sz w:val="20"/>
          <w:szCs w:val="20"/>
        </w:rPr>
        <w:t xml:space="preserve">s z mnenjem socialnega delavca. </w:t>
      </w:r>
      <w:r w:rsidRPr="003F4D50">
        <w:rPr>
          <w:rFonts w:ascii="Helvetica" w:hAnsi="Helvetica" w:cs="Helv"/>
          <w:color w:val="000000"/>
          <w:sz w:val="20"/>
          <w:szCs w:val="20"/>
        </w:rPr>
        <w:t>Razvidno mora biti končno pisno mnenje tima.</w:t>
      </w:r>
    </w:p>
    <w:p w14:paraId="79B97F48" w14:textId="77777777" w:rsidR="0025176D" w:rsidRPr="003F4D50" w:rsidRDefault="0025176D" w:rsidP="003F4D50">
      <w:pPr>
        <w:autoSpaceDE w:val="0"/>
        <w:autoSpaceDN w:val="0"/>
        <w:adjustRightInd w:val="0"/>
        <w:spacing w:after="0" w:line="240" w:lineRule="auto"/>
        <w:jc w:val="both"/>
        <w:rPr>
          <w:rFonts w:ascii="Helvetica" w:hAnsi="Helvetica" w:cs="Helv"/>
          <w:color w:val="000000"/>
          <w:sz w:val="20"/>
          <w:szCs w:val="20"/>
        </w:rPr>
      </w:pPr>
    </w:p>
    <w:p w14:paraId="5C54F3BA" w14:textId="77777777" w:rsidR="0025176D" w:rsidRPr="003F4D50" w:rsidRDefault="00DC5405"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color w:val="000000"/>
          <w:sz w:val="20"/>
          <w:szCs w:val="20"/>
        </w:rPr>
        <w:t>Pri obračunu edukacije</w:t>
      </w:r>
      <w:r w:rsidR="0025176D" w:rsidRPr="003F4D50">
        <w:rPr>
          <w:rFonts w:ascii="Helvetica" w:hAnsi="Helvetica" w:cs="Helv"/>
          <w:color w:val="000000"/>
          <w:sz w:val="20"/>
          <w:szCs w:val="20"/>
        </w:rPr>
        <w:t xml:space="preserve"> (E0446) </w:t>
      </w:r>
      <w:r w:rsidRPr="003F4D50">
        <w:rPr>
          <w:rFonts w:ascii="Helvetica" w:hAnsi="Helvetica" w:cs="Helv"/>
          <w:color w:val="000000"/>
          <w:sz w:val="20"/>
          <w:szCs w:val="20"/>
        </w:rPr>
        <w:t>mora biti</w:t>
      </w:r>
      <w:r w:rsidR="0025176D" w:rsidRPr="003F4D50">
        <w:rPr>
          <w:rFonts w:ascii="Helvetica" w:hAnsi="Helvetica" w:cs="Helv"/>
          <w:color w:val="000000"/>
          <w:sz w:val="20"/>
          <w:szCs w:val="20"/>
        </w:rPr>
        <w:t xml:space="preserve"> iz medicinske dokumentacije razvidna vrsta in način edukacije posameznega izvajalca (zdravnika, psihologa, fizioterapevta, socialnega delavca in delovnega terapevta).</w:t>
      </w:r>
    </w:p>
    <w:p w14:paraId="4217091A" w14:textId="77777777" w:rsidR="0025176D" w:rsidRPr="003F4D50" w:rsidRDefault="0025176D" w:rsidP="003F4D50">
      <w:pPr>
        <w:autoSpaceDE w:val="0"/>
        <w:autoSpaceDN w:val="0"/>
        <w:adjustRightInd w:val="0"/>
        <w:spacing w:after="0" w:line="240" w:lineRule="auto"/>
        <w:jc w:val="both"/>
        <w:rPr>
          <w:rFonts w:ascii="Helvetica" w:hAnsi="Helvetica" w:cs="Helv"/>
          <w:color w:val="000000"/>
          <w:sz w:val="20"/>
          <w:szCs w:val="20"/>
        </w:rPr>
      </w:pPr>
    </w:p>
    <w:p w14:paraId="08C4FED1" w14:textId="77777777" w:rsidR="0025176D" w:rsidRPr="003F4D50" w:rsidRDefault="00DC5405"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color w:val="000000"/>
          <w:sz w:val="20"/>
          <w:szCs w:val="20"/>
        </w:rPr>
        <w:t>Pri obračunu p</w:t>
      </w:r>
      <w:r w:rsidR="0025176D" w:rsidRPr="003F4D50">
        <w:rPr>
          <w:rFonts w:ascii="Helvetica" w:hAnsi="Helvetica" w:cs="Helv"/>
          <w:color w:val="000000"/>
          <w:sz w:val="20"/>
          <w:szCs w:val="20"/>
        </w:rPr>
        <w:t>rilagojen</w:t>
      </w:r>
      <w:r w:rsidRPr="003F4D50">
        <w:rPr>
          <w:rFonts w:ascii="Helvetica" w:hAnsi="Helvetica" w:cs="Helv"/>
          <w:color w:val="000000"/>
          <w:sz w:val="20"/>
          <w:szCs w:val="20"/>
        </w:rPr>
        <w:t>ega interdisciplinarnega</w:t>
      </w:r>
      <w:r w:rsidR="0025176D" w:rsidRPr="003F4D50">
        <w:rPr>
          <w:rFonts w:ascii="Helvetica" w:hAnsi="Helvetica" w:cs="Helv"/>
          <w:color w:val="000000"/>
          <w:sz w:val="20"/>
          <w:szCs w:val="20"/>
        </w:rPr>
        <w:t xml:space="preserve"> program</w:t>
      </w:r>
      <w:r w:rsidRPr="003F4D50">
        <w:rPr>
          <w:rFonts w:ascii="Helvetica" w:hAnsi="Helvetica" w:cs="Helv"/>
          <w:color w:val="000000"/>
          <w:sz w:val="20"/>
          <w:szCs w:val="20"/>
        </w:rPr>
        <w:t>a</w:t>
      </w:r>
      <w:r w:rsidR="0025176D" w:rsidRPr="003F4D50">
        <w:rPr>
          <w:rFonts w:ascii="Helvetica" w:hAnsi="Helvetica" w:cs="Helv"/>
          <w:color w:val="000000"/>
          <w:sz w:val="20"/>
          <w:szCs w:val="20"/>
        </w:rPr>
        <w:t xml:space="preserve"> (E0447) in </w:t>
      </w:r>
      <w:r w:rsidR="00AB02A5" w:rsidRPr="003F4D50">
        <w:rPr>
          <w:rFonts w:ascii="Helvetica" w:hAnsi="Helvetica" w:cs="Helv"/>
          <w:color w:val="000000"/>
          <w:sz w:val="20"/>
          <w:szCs w:val="20"/>
        </w:rPr>
        <w:t>i</w:t>
      </w:r>
      <w:r w:rsidRPr="003F4D50">
        <w:rPr>
          <w:rFonts w:ascii="Helvetica" w:hAnsi="Helvetica" w:cs="Helv"/>
          <w:color w:val="000000"/>
          <w:sz w:val="20"/>
          <w:szCs w:val="20"/>
        </w:rPr>
        <w:t>nterdisciplinarnega</w:t>
      </w:r>
      <w:r w:rsidR="0025176D" w:rsidRPr="003F4D50">
        <w:rPr>
          <w:rFonts w:ascii="Helvetica" w:hAnsi="Helvetica" w:cs="Helv"/>
          <w:color w:val="000000"/>
          <w:sz w:val="20"/>
          <w:szCs w:val="20"/>
        </w:rPr>
        <w:t xml:space="preserve"> program</w:t>
      </w:r>
      <w:r w:rsidRPr="003F4D50">
        <w:rPr>
          <w:rFonts w:ascii="Helvetica" w:hAnsi="Helvetica" w:cs="Helv"/>
          <w:color w:val="000000"/>
          <w:sz w:val="20"/>
          <w:szCs w:val="20"/>
        </w:rPr>
        <w:t>a</w:t>
      </w:r>
      <w:r w:rsidR="0025176D" w:rsidRPr="003F4D50">
        <w:rPr>
          <w:rFonts w:ascii="Helvetica" w:hAnsi="Helvetica" w:cs="Helv"/>
          <w:color w:val="000000"/>
          <w:sz w:val="20"/>
          <w:szCs w:val="20"/>
        </w:rPr>
        <w:t xml:space="preserve"> funkcionalne obnove (E0448)</w:t>
      </w:r>
      <w:r w:rsidRPr="003F4D50">
        <w:rPr>
          <w:rFonts w:ascii="Helvetica" w:hAnsi="Helvetica" w:cs="Helv"/>
          <w:color w:val="000000"/>
          <w:sz w:val="20"/>
          <w:szCs w:val="20"/>
        </w:rPr>
        <w:t xml:space="preserve">, ki sta štiritedenska programa, </w:t>
      </w:r>
      <w:r w:rsidR="0025176D" w:rsidRPr="003F4D50">
        <w:rPr>
          <w:rFonts w:ascii="Helvetica" w:hAnsi="Helvetica" w:cs="Helv"/>
          <w:color w:val="000000"/>
          <w:sz w:val="20"/>
          <w:szCs w:val="20"/>
        </w:rPr>
        <w:t>mora biti razviden povzetek dnevnega dela vseh v program vključenih strokovnjakov s podanim zaključkom oz. epikrizo in mnenjem o doseženih učinkih zdravljenja v zvezi s kvaliteto življenja in delazmožnostjo v smislu odpustnega pisma.</w:t>
      </w:r>
    </w:p>
    <w:p w14:paraId="08705FA3" w14:textId="77777777" w:rsidR="0025176D" w:rsidRPr="003F4D50" w:rsidRDefault="0025176D" w:rsidP="003F4D50">
      <w:pPr>
        <w:autoSpaceDE w:val="0"/>
        <w:autoSpaceDN w:val="0"/>
        <w:adjustRightInd w:val="0"/>
        <w:spacing w:after="0" w:line="240" w:lineRule="auto"/>
        <w:jc w:val="both"/>
        <w:rPr>
          <w:rFonts w:ascii="Helvetica" w:hAnsi="Helvetica" w:cs="Helv"/>
          <w:color w:val="000000"/>
          <w:sz w:val="20"/>
          <w:szCs w:val="20"/>
        </w:rPr>
      </w:pPr>
    </w:p>
    <w:p w14:paraId="5A119D2C" w14:textId="77777777" w:rsidR="0025176D" w:rsidRPr="003F4D50" w:rsidRDefault="00240056"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color w:val="000000"/>
          <w:sz w:val="20"/>
          <w:szCs w:val="20"/>
        </w:rPr>
        <w:t>Pri obračunu r</w:t>
      </w:r>
      <w:r w:rsidR="0025176D" w:rsidRPr="003F4D50">
        <w:rPr>
          <w:rFonts w:ascii="Helvetica" w:hAnsi="Helvetica" w:cs="Helv"/>
          <w:color w:val="000000"/>
          <w:sz w:val="20"/>
          <w:szCs w:val="20"/>
        </w:rPr>
        <w:t>ačunalniško voden</w:t>
      </w:r>
      <w:r w:rsidRPr="003F4D50">
        <w:rPr>
          <w:rFonts w:ascii="Helvetica" w:hAnsi="Helvetica" w:cs="Helv"/>
          <w:color w:val="000000"/>
          <w:sz w:val="20"/>
          <w:szCs w:val="20"/>
        </w:rPr>
        <w:t>e</w:t>
      </w:r>
      <w:r w:rsidR="0025176D" w:rsidRPr="003F4D50">
        <w:rPr>
          <w:rFonts w:ascii="Helvetica" w:hAnsi="Helvetica" w:cs="Helv"/>
          <w:color w:val="000000"/>
          <w:sz w:val="20"/>
          <w:szCs w:val="20"/>
        </w:rPr>
        <w:t xml:space="preserve"> meha</w:t>
      </w:r>
      <w:r w:rsidRPr="003F4D50">
        <w:rPr>
          <w:rFonts w:ascii="Helvetica" w:hAnsi="Helvetica" w:cs="Helv"/>
          <w:color w:val="000000"/>
          <w:sz w:val="20"/>
          <w:szCs w:val="20"/>
        </w:rPr>
        <w:t>nsko podprte vadbe</w:t>
      </w:r>
      <w:r w:rsidR="00223797" w:rsidRPr="003F4D50">
        <w:rPr>
          <w:rFonts w:ascii="Helvetica" w:hAnsi="Helvetica" w:cs="Helv"/>
          <w:color w:val="000000"/>
          <w:sz w:val="20"/>
          <w:szCs w:val="20"/>
        </w:rPr>
        <w:t xml:space="preserve"> hoje (E0449) </w:t>
      </w:r>
      <w:r w:rsidR="0025176D" w:rsidRPr="003F4D50">
        <w:rPr>
          <w:rFonts w:ascii="Helvetica" w:hAnsi="Helvetica" w:cs="Helv"/>
          <w:color w:val="000000"/>
          <w:sz w:val="20"/>
          <w:szCs w:val="20"/>
        </w:rPr>
        <w:t xml:space="preserve">morajo biti </w:t>
      </w:r>
      <w:r w:rsidRPr="003F4D50">
        <w:rPr>
          <w:rFonts w:ascii="Helvetica" w:hAnsi="Helvetica" w:cs="Helv"/>
          <w:color w:val="000000"/>
          <w:sz w:val="20"/>
          <w:szCs w:val="20"/>
        </w:rPr>
        <w:t xml:space="preserve">v zdravstveni dokumentaciji </w:t>
      </w:r>
      <w:r w:rsidR="0025176D" w:rsidRPr="003F4D50">
        <w:rPr>
          <w:rFonts w:ascii="Helvetica" w:hAnsi="Helvetica" w:cs="Helv"/>
          <w:color w:val="000000"/>
          <w:sz w:val="20"/>
          <w:szCs w:val="20"/>
        </w:rPr>
        <w:t>zabeleženi učinki posamezne vadbe in učinek celotne terapije.</w:t>
      </w:r>
    </w:p>
    <w:p w14:paraId="70C77A39" w14:textId="77777777" w:rsidR="0025176D" w:rsidRPr="003F4D50" w:rsidRDefault="0025176D" w:rsidP="003F4D50">
      <w:pPr>
        <w:autoSpaceDE w:val="0"/>
        <w:autoSpaceDN w:val="0"/>
        <w:adjustRightInd w:val="0"/>
        <w:spacing w:after="0" w:line="240" w:lineRule="auto"/>
        <w:jc w:val="both"/>
        <w:rPr>
          <w:rFonts w:ascii="Helvetica" w:hAnsi="Helvetica" w:cs="Helv"/>
          <w:color w:val="000000"/>
          <w:sz w:val="20"/>
          <w:szCs w:val="20"/>
        </w:rPr>
      </w:pPr>
    </w:p>
    <w:p w14:paraId="2FA8C35C"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p>
    <w:p w14:paraId="785B7490"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p>
    <w:p w14:paraId="6793B7D7" w14:textId="77777777" w:rsidR="00BA2852" w:rsidRPr="003F4D50" w:rsidRDefault="00BA2852" w:rsidP="003F4D50">
      <w:pPr>
        <w:jc w:val="both"/>
        <w:rPr>
          <w:rFonts w:ascii="Helvetica" w:hAnsi="Helvetica" w:cs="Helv"/>
          <w:b/>
          <w:bCs/>
          <w:color w:val="000000"/>
          <w:sz w:val="20"/>
          <w:szCs w:val="20"/>
        </w:rPr>
      </w:pPr>
      <w:r w:rsidRPr="003F4D50">
        <w:rPr>
          <w:rFonts w:ascii="Helvetica" w:hAnsi="Helvetica" w:cs="Helv"/>
          <w:b/>
          <w:bCs/>
          <w:color w:val="000000"/>
          <w:sz w:val="20"/>
          <w:szCs w:val="20"/>
        </w:rPr>
        <w:br w:type="page"/>
      </w:r>
    </w:p>
    <w:p w14:paraId="290092F1" w14:textId="77777777" w:rsidR="00AD0626" w:rsidRPr="00A07F3B" w:rsidRDefault="00AD0626" w:rsidP="00A07F3B">
      <w:pPr>
        <w:pStyle w:val="Naslov1"/>
      </w:pPr>
      <w:bookmarkStart w:id="25" w:name="_Toc4653315"/>
      <w:r w:rsidRPr="00A07F3B">
        <w:t>GASTROENTEROLOGIJA</w:t>
      </w:r>
      <w:bookmarkEnd w:id="25"/>
    </w:p>
    <w:p w14:paraId="1611E73E"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47E0F822" w14:textId="77777777" w:rsidR="005D1F12" w:rsidRPr="003F4D50" w:rsidRDefault="005D1F12" w:rsidP="003F4D50">
      <w:pPr>
        <w:autoSpaceDE w:val="0"/>
        <w:autoSpaceDN w:val="0"/>
        <w:adjustRightInd w:val="0"/>
        <w:spacing w:after="0" w:line="240" w:lineRule="auto"/>
        <w:jc w:val="both"/>
        <w:rPr>
          <w:rFonts w:ascii="Helvetica" w:hAnsi="Helvetica" w:cs="Helv"/>
          <w:b/>
          <w:bCs/>
          <w:sz w:val="20"/>
          <w:szCs w:val="20"/>
        </w:rPr>
      </w:pPr>
    </w:p>
    <w:p w14:paraId="1C9C1C8D" w14:textId="77777777" w:rsidR="008A045B" w:rsidRPr="00902C16" w:rsidRDefault="008A045B" w:rsidP="00902C16">
      <w:pPr>
        <w:autoSpaceDE w:val="0"/>
        <w:autoSpaceDN w:val="0"/>
        <w:adjustRightInd w:val="0"/>
        <w:spacing w:after="0" w:line="240" w:lineRule="auto"/>
        <w:jc w:val="both"/>
        <w:rPr>
          <w:rFonts w:ascii="Helvetica" w:hAnsi="Helvetica" w:cs="Helvetica"/>
          <w:b/>
          <w:bCs/>
          <w:sz w:val="20"/>
          <w:szCs w:val="20"/>
        </w:rPr>
      </w:pPr>
      <w:r w:rsidRPr="00902C16">
        <w:rPr>
          <w:rFonts w:ascii="Helvetica" w:hAnsi="Helvetica" w:cs="Helvetica"/>
          <w:b/>
          <w:bCs/>
          <w:sz w:val="20"/>
          <w:szCs w:val="20"/>
        </w:rPr>
        <w:t>SP1/GASTRO/1 V kakšnem primeru si lahko poleg šifer za endoskopske posege obračunamo tudi pregled?</w:t>
      </w:r>
    </w:p>
    <w:p w14:paraId="2C000BCA" w14:textId="77777777" w:rsidR="008A045B" w:rsidRPr="00902C16" w:rsidRDefault="008A045B" w:rsidP="00902C16">
      <w:pPr>
        <w:autoSpaceDE w:val="0"/>
        <w:autoSpaceDN w:val="0"/>
        <w:adjustRightInd w:val="0"/>
        <w:spacing w:after="0" w:line="240" w:lineRule="auto"/>
        <w:jc w:val="both"/>
        <w:rPr>
          <w:rFonts w:ascii="Helvetica" w:hAnsi="Helvetica" w:cs="Helvetica"/>
          <w:b/>
          <w:bCs/>
          <w:sz w:val="20"/>
          <w:szCs w:val="20"/>
        </w:rPr>
      </w:pPr>
    </w:p>
    <w:p w14:paraId="18D11190" w14:textId="77777777" w:rsidR="008A045B" w:rsidRPr="00902C16" w:rsidRDefault="008A045B" w:rsidP="00902C16">
      <w:pPr>
        <w:autoSpaceDE w:val="0"/>
        <w:autoSpaceDN w:val="0"/>
        <w:adjustRightInd w:val="0"/>
        <w:spacing w:after="0" w:line="240" w:lineRule="auto"/>
        <w:jc w:val="both"/>
        <w:rPr>
          <w:rFonts w:ascii="Helvetica" w:hAnsi="Helvetica" w:cs="Helvetica"/>
          <w:sz w:val="20"/>
          <w:szCs w:val="20"/>
        </w:rPr>
      </w:pPr>
      <w:r w:rsidRPr="00902C16">
        <w:rPr>
          <w:rFonts w:ascii="Helvetica" w:hAnsi="Helvetica" w:cs="Helvetica"/>
          <w:b/>
          <w:bCs/>
          <w:sz w:val="20"/>
          <w:szCs w:val="20"/>
        </w:rPr>
        <w:t>Odgovor:</w:t>
      </w:r>
      <w:r w:rsidRPr="00902C16">
        <w:rPr>
          <w:rFonts w:ascii="Helvetica" w:hAnsi="Helvetica" w:cs="Helvetica"/>
          <w:sz w:val="20"/>
          <w:szCs w:val="20"/>
        </w:rPr>
        <w:t xml:space="preserve"> </w:t>
      </w:r>
      <w:r w:rsidR="00BF4497" w:rsidRPr="00902C16">
        <w:rPr>
          <w:rFonts w:ascii="Helvetica" w:hAnsi="Helvetica" w:cs="Helvetica"/>
          <w:sz w:val="20"/>
          <w:szCs w:val="20"/>
        </w:rPr>
        <w:t xml:space="preserve">Če </w:t>
      </w:r>
      <w:r w:rsidRPr="00902C16">
        <w:rPr>
          <w:rFonts w:ascii="Helvetica" w:hAnsi="Helvetica" w:cs="Helvetica"/>
          <w:sz w:val="20"/>
          <w:szCs w:val="20"/>
        </w:rPr>
        <w:t>izbrani osebni zdravnik izda napotnico specialistu za daljše obdobje s pooblastili 1,</w:t>
      </w:r>
      <w:r w:rsidR="000F0C1D" w:rsidRPr="00902C16">
        <w:rPr>
          <w:rFonts w:ascii="Helvetica" w:hAnsi="Helvetica" w:cs="Helvetica"/>
          <w:sz w:val="20"/>
          <w:szCs w:val="20"/>
        </w:rPr>
        <w:t xml:space="preserve"> </w:t>
      </w:r>
      <w:r w:rsidRPr="00902C16">
        <w:rPr>
          <w:rFonts w:ascii="Helvetica" w:hAnsi="Helvetica" w:cs="Helvetica"/>
          <w:sz w:val="20"/>
          <w:szCs w:val="20"/>
        </w:rPr>
        <w:t>2,</w:t>
      </w:r>
      <w:r w:rsidR="000F0C1D" w:rsidRPr="00902C16">
        <w:rPr>
          <w:rFonts w:ascii="Helvetica" w:hAnsi="Helvetica" w:cs="Helvetica"/>
          <w:sz w:val="20"/>
          <w:szCs w:val="20"/>
        </w:rPr>
        <w:t xml:space="preserve"> </w:t>
      </w:r>
      <w:r w:rsidRPr="00902C16">
        <w:rPr>
          <w:rFonts w:ascii="Helvetica" w:hAnsi="Helvetica" w:cs="Helvetica"/>
          <w:sz w:val="20"/>
          <w:szCs w:val="20"/>
        </w:rPr>
        <w:t xml:space="preserve">3 zaradi nejasnega kliničnega stanja </w:t>
      </w:r>
      <w:r w:rsidR="00DD2E89" w:rsidRPr="00902C16">
        <w:rPr>
          <w:rFonts w:ascii="Helvetica" w:hAnsi="Helvetica" w:cs="Helvetica"/>
          <w:sz w:val="20"/>
          <w:szCs w:val="20"/>
        </w:rPr>
        <w:t>pacient</w:t>
      </w:r>
      <w:r w:rsidRPr="00902C16">
        <w:rPr>
          <w:rFonts w:ascii="Helvetica" w:hAnsi="Helvetica" w:cs="Helvetica"/>
          <w:sz w:val="20"/>
          <w:szCs w:val="20"/>
        </w:rPr>
        <w:t xml:space="preserve">a in je </w:t>
      </w:r>
      <w:r w:rsidR="000F0C1D" w:rsidRPr="00902C16">
        <w:rPr>
          <w:rFonts w:ascii="Helvetica" w:hAnsi="Helvetica" w:cs="Helvetica"/>
          <w:sz w:val="20"/>
          <w:szCs w:val="20"/>
        </w:rPr>
        <w:t>specialist</w:t>
      </w:r>
      <w:r w:rsidRPr="00902C16">
        <w:rPr>
          <w:rFonts w:ascii="Helvetica" w:hAnsi="Helvetica" w:cs="Helvetica"/>
          <w:sz w:val="20"/>
          <w:szCs w:val="20"/>
        </w:rPr>
        <w:t xml:space="preserve"> začel specialistično obravnavo, ki vključuje specialistični pregled, potrebne preiskave, načrt specialistične obravnave, morebitne kontrole in izdajo specialističnega mnenja, si lahko napotni specialist poleg storitev endoskopije obračuna tudi pregled.</w:t>
      </w:r>
    </w:p>
    <w:p w14:paraId="279B783D" w14:textId="77777777" w:rsidR="008A045B" w:rsidRPr="00902C16" w:rsidRDefault="008A045B" w:rsidP="00902C16">
      <w:pPr>
        <w:autoSpaceDE w:val="0"/>
        <w:autoSpaceDN w:val="0"/>
        <w:adjustRightInd w:val="0"/>
        <w:spacing w:after="0" w:line="240" w:lineRule="auto"/>
        <w:jc w:val="both"/>
        <w:rPr>
          <w:rFonts w:ascii="Helvetica" w:hAnsi="Helvetica" w:cs="Helvetica"/>
          <w:sz w:val="20"/>
          <w:szCs w:val="20"/>
        </w:rPr>
      </w:pPr>
    </w:p>
    <w:p w14:paraId="1260751C" w14:textId="77777777" w:rsidR="008A045B" w:rsidRPr="00902C16" w:rsidRDefault="008A045B" w:rsidP="00902C16">
      <w:pPr>
        <w:autoSpaceDE w:val="0"/>
        <w:autoSpaceDN w:val="0"/>
        <w:adjustRightInd w:val="0"/>
        <w:spacing w:after="0" w:line="240" w:lineRule="auto"/>
        <w:jc w:val="both"/>
        <w:rPr>
          <w:rFonts w:ascii="Helvetica" w:hAnsi="Helvetica" w:cs="Helvetica"/>
          <w:b/>
          <w:bCs/>
          <w:sz w:val="20"/>
          <w:szCs w:val="20"/>
        </w:rPr>
      </w:pPr>
      <w:r w:rsidRPr="00902C16">
        <w:rPr>
          <w:rFonts w:ascii="Helvetica" w:hAnsi="Helvetica" w:cs="Helvetica"/>
          <w:b/>
          <w:bCs/>
          <w:sz w:val="20"/>
          <w:szCs w:val="20"/>
        </w:rPr>
        <w:t>SP1/GASTRO/</w:t>
      </w:r>
      <w:r w:rsidR="00F03F12" w:rsidRPr="00902C16">
        <w:rPr>
          <w:rFonts w:ascii="Helvetica" w:hAnsi="Helvetica" w:cs="Helvetica"/>
          <w:b/>
          <w:bCs/>
          <w:sz w:val="20"/>
          <w:szCs w:val="20"/>
        </w:rPr>
        <w:t>2</w:t>
      </w:r>
      <w:r w:rsidRPr="00902C16">
        <w:rPr>
          <w:rFonts w:ascii="Helvetica" w:hAnsi="Helvetica" w:cs="Helvetica"/>
          <w:b/>
          <w:bCs/>
          <w:sz w:val="20"/>
          <w:szCs w:val="20"/>
        </w:rPr>
        <w:t xml:space="preserve"> (14/301) Kako obračunamo storitev 24-urn</w:t>
      </w:r>
      <w:r w:rsidR="008060AE" w:rsidRPr="00902C16">
        <w:rPr>
          <w:rFonts w:ascii="Helvetica" w:hAnsi="Helvetica" w:cs="Helvetica"/>
          <w:b/>
          <w:bCs/>
          <w:sz w:val="20"/>
          <w:szCs w:val="20"/>
        </w:rPr>
        <w:t>a</w:t>
      </w:r>
      <w:r w:rsidRPr="00902C16">
        <w:rPr>
          <w:rFonts w:ascii="Helvetica" w:hAnsi="Helvetica" w:cs="Helvetica"/>
          <w:b/>
          <w:bCs/>
          <w:sz w:val="20"/>
          <w:szCs w:val="20"/>
        </w:rPr>
        <w:t xml:space="preserve"> pH</w:t>
      </w:r>
      <w:r w:rsidR="000F0C1D" w:rsidRPr="00902C16">
        <w:rPr>
          <w:rFonts w:ascii="Helvetica" w:hAnsi="Helvetica" w:cs="Helvetica"/>
          <w:b/>
          <w:bCs/>
          <w:sz w:val="20"/>
          <w:szCs w:val="20"/>
        </w:rPr>
        <w:t>-</w:t>
      </w:r>
      <w:r w:rsidRPr="00902C16">
        <w:rPr>
          <w:rFonts w:ascii="Helvetica" w:hAnsi="Helvetica" w:cs="Helvetica"/>
          <w:b/>
          <w:bCs/>
          <w:sz w:val="20"/>
          <w:szCs w:val="20"/>
        </w:rPr>
        <w:t>metrij</w:t>
      </w:r>
      <w:r w:rsidR="008060AE" w:rsidRPr="00902C16">
        <w:rPr>
          <w:rFonts w:ascii="Helvetica" w:hAnsi="Helvetica" w:cs="Helvetica"/>
          <w:b/>
          <w:bCs/>
          <w:sz w:val="20"/>
          <w:szCs w:val="20"/>
        </w:rPr>
        <w:t>a</w:t>
      </w:r>
      <w:r w:rsidRPr="00902C16">
        <w:rPr>
          <w:rFonts w:ascii="Helvetica" w:hAnsi="Helvetica" w:cs="Helvetica"/>
          <w:b/>
          <w:bCs/>
          <w:sz w:val="20"/>
          <w:szCs w:val="20"/>
        </w:rPr>
        <w:t xml:space="preserve">?   </w:t>
      </w:r>
    </w:p>
    <w:p w14:paraId="19796873" w14:textId="77777777" w:rsidR="008A045B" w:rsidRPr="00902C16" w:rsidRDefault="008A045B" w:rsidP="00902C16">
      <w:pPr>
        <w:autoSpaceDE w:val="0"/>
        <w:autoSpaceDN w:val="0"/>
        <w:adjustRightInd w:val="0"/>
        <w:spacing w:after="0" w:line="240" w:lineRule="auto"/>
        <w:jc w:val="both"/>
        <w:rPr>
          <w:rFonts w:ascii="Helvetica" w:hAnsi="Helvetica" w:cs="Helvetica"/>
          <w:b/>
          <w:bCs/>
          <w:sz w:val="20"/>
          <w:szCs w:val="20"/>
        </w:rPr>
      </w:pPr>
    </w:p>
    <w:p w14:paraId="61A8BCDF" w14:textId="77777777" w:rsidR="008A045B" w:rsidRPr="00902C16" w:rsidRDefault="008A045B" w:rsidP="00902C16">
      <w:pPr>
        <w:autoSpaceDE w:val="0"/>
        <w:autoSpaceDN w:val="0"/>
        <w:adjustRightInd w:val="0"/>
        <w:spacing w:after="0" w:line="240" w:lineRule="auto"/>
        <w:jc w:val="both"/>
        <w:rPr>
          <w:rFonts w:ascii="Helvetica" w:hAnsi="Helvetica" w:cs="Helvetica"/>
          <w:color w:val="FF0000"/>
          <w:sz w:val="20"/>
          <w:szCs w:val="20"/>
        </w:rPr>
      </w:pPr>
      <w:r w:rsidRPr="00902C16">
        <w:rPr>
          <w:rFonts w:ascii="Helvetica" w:hAnsi="Helvetica" w:cs="Helvetica"/>
          <w:b/>
          <w:bCs/>
          <w:sz w:val="20"/>
          <w:szCs w:val="20"/>
        </w:rPr>
        <w:t xml:space="preserve">Odgovor: </w:t>
      </w:r>
      <w:r w:rsidRPr="00902C16">
        <w:rPr>
          <w:rFonts w:ascii="Helvetica" w:hAnsi="Helvetica" w:cs="Helvetica"/>
          <w:sz w:val="20"/>
          <w:szCs w:val="20"/>
        </w:rPr>
        <w:t>Omenjeno storitev je mogoče obračunati ZZZS s šifro 24-urna pH</w:t>
      </w:r>
      <w:r w:rsidR="000F0C1D" w:rsidRPr="00902C16">
        <w:rPr>
          <w:rFonts w:ascii="Helvetica" w:hAnsi="Helvetica" w:cs="Helvetica"/>
          <w:sz w:val="20"/>
          <w:szCs w:val="20"/>
        </w:rPr>
        <w:t>-</w:t>
      </w:r>
      <w:r w:rsidRPr="00902C16">
        <w:rPr>
          <w:rFonts w:ascii="Helvetica" w:hAnsi="Helvetica" w:cs="Helvetica"/>
          <w:sz w:val="20"/>
          <w:szCs w:val="20"/>
        </w:rPr>
        <w:t>metrija požiralnika (16323). Preiskava vključuje predhodno uvajanje sonde v požiralnik. Skupaj s to storitvijo se ne more beležiti konzultacija</w:t>
      </w:r>
      <w:r w:rsidRPr="00902C16">
        <w:rPr>
          <w:rFonts w:ascii="Helvetica" w:hAnsi="Helvetica" w:cs="Helvetica"/>
          <w:color w:val="FF0000"/>
          <w:sz w:val="20"/>
          <w:szCs w:val="20"/>
        </w:rPr>
        <w:t>.</w:t>
      </w:r>
    </w:p>
    <w:p w14:paraId="2162A096"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p>
    <w:p w14:paraId="5FB771B5"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r w:rsidRPr="00902C16">
        <w:rPr>
          <w:rFonts w:ascii="Helvetica" w:hAnsi="Helvetica" w:cs="Helvetica"/>
          <w:b/>
          <w:bCs/>
          <w:color w:val="000000"/>
          <w:sz w:val="20"/>
          <w:szCs w:val="20"/>
        </w:rPr>
        <w:t>SP1/GASTRO/</w:t>
      </w:r>
      <w:r w:rsidR="00F03F12" w:rsidRPr="00902C16">
        <w:rPr>
          <w:rFonts w:ascii="Helvetica" w:hAnsi="Helvetica" w:cs="Helvetica"/>
          <w:b/>
          <w:bCs/>
          <w:color w:val="000000"/>
          <w:sz w:val="20"/>
          <w:szCs w:val="20"/>
        </w:rPr>
        <w:t>4</w:t>
      </w:r>
      <w:r w:rsidRPr="00902C16">
        <w:rPr>
          <w:rFonts w:ascii="Helvetica" w:hAnsi="Helvetica" w:cs="Helvetica"/>
          <w:b/>
          <w:bCs/>
          <w:color w:val="000000"/>
          <w:sz w:val="20"/>
          <w:szCs w:val="20"/>
        </w:rPr>
        <w:t xml:space="preserve"> (9/169) Katero šifro iz SNBO smemo uporabiti pri citološkem krtačenju požiralnika </w:t>
      </w:r>
      <w:r w:rsidR="00590B36" w:rsidRPr="00902C16">
        <w:rPr>
          <w:rFonts w:ascii="Helvetica" w:hAnsi="Helvetica" w:cs="Helvetica"/>
          <w:b/>
          <w:bCs/>
          <w:color w:val="000000"/>
          <w:sz w:val="20"/>
          <w:szCs w:val="20"/>
        </w:rPr>
        <w:t xml:space="preserve">zaradi </w:t>
      </w:r>
      <w:r w:rsidRPr="00902C16">
        <w:rPr>
          <w:rFonts w:ascii="Helvetica" w:hAnsi="Helvetica" w:cs="Helvetica"/>
          <w:b/>
          <w:bCs/>
          <w:color w:val="000000"/>
          <w:sz w:val="20"/>
          <w:szCs w:val="20"/>
        </w:rPr>
        <w:t>Candid</w:t>
      </w:r>
      <w:r w:rsidR="00590B36" w:rsidRPr="00902C16">
        <w:rPr>
          <w:rFonts w:ascii="Helvetica" w:hAnsi="Helvetica" w:cs="Helvetica"/>
          <w:b/>
          <w:bCs/>
          <w:color w:val="000000"/>
          <w:sz w:val="20"/>
          <w:szCs w:val="20"/>
        </w:rPr>
        <w:t>e</w:t>
      </w:r>
      <w:r w:rsidRPr="00902C16">
        <w:rPr>
          <w:rFonts w:ascii="Helvetica" w:hAnsi="Helvetica" w:cs="Helvetica"/>
          <w:b/>
          <w:bCs/>
          <w:color w:val="000000"/>
          <w:sz w:val="20"/>
          <w:szCs w:val="20"/>
        </w:rPr>
        <w:t xml:space="preserve"> albicans pri gastroskopiji?</w:t>
      </w:r>
    </w:p>
    <w:p w14:paraId="1B921714"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p>
    <w:p w14:paraId="4E8C2A70"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r w:rsidRPr="00902C16">
        <w:rPr>
          <w:rFonts w:ascii="Helvetica" w:hAnsi="Helvetica" w:cs="Helvetica"/>
          <w:b/>
          <w:bCs/>
          <w:color w:val="000000"/>
          <w:sz w:val="20"/>
          <w:szCs w:val="20"/>
        </w:rPr>
        <w:t>Odgovor:</w:t>
      </w:r>
      <w:r w:rsidRPr="00902C16">
        <w:rPr>
          <w:rFonts w:ascii="Helvetica" w:hAnsi="Helvetica" w:cs="Helvetica"/>
          <w:color w:val="000000"/>
          <w:sz w:val="20"/>
          <w:szCs w:val="20"/>
        </w:rPr>
        <w:t xml:space="preserve"> Posamezna opravila, ki se izvajajo pri gastroskopiji, so sestavni del obračunane storitve. </w:t>
      </w:r>
    </w:p>
    <w:p w14:paraId="7244F229"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p>
    <w:p w14:paraId="5A0B092D" w14:textId="77777777" w:rsidR="008A045B" w:rsidRPr="00902C16" w:rsidRDefault="008A045B" w:rsidP="00902C16">
      <w:pPr>
        <w:autoSpaceDE w:val="0"/>
        <w:autoSpaceDN w:val="0"/>
        <w:adjustRightInd w:val="0"/>
        <w:spacing w:after="0" w:line="240" w:lineRule="auto"/>
        <w:jc w:val="both"/>
        <w:rPr>
          <w:rFonts w:ascii="Helvetica" w:hAnsi="Helvetica" w:cs="Helvetica"/>
          <w:b/>
          <w:bCs/>
          <w:sz w:val="20"/>
          <w:szCs w:val="20"/>
        </w:rPr>
      </w:pPr>
      <w:r w:rsidRPr="00902C16">
        <w:rPr>
          <w:rFonts w:ascii="Helvetica" w:hAnsi="Helvetica" w:cs="Helvetica"/>
          <w:b/>
          <w:bCs/>
          <w:sz w:val="20"/>
          <w:szCs w:val="20"/>
        </w:rPr>
        <w:t>SP1/GASTRO/</w:t>
      </w:r>
      <w:r w:rsidR="00F03F12" w:rsidRPr="00902C16">
        <w:rPr>
          <w:rFonts w:ascii="Helvetica" w:hAnsi="Helvetica" w:cs="Helvetica"/>
          <w:b/>
          <w:bCs/>
          <w:sz w:val="20"/>
          <w:szCs w:val="20"/>
        </w:rPr>
        <w:t>5</w:t>
      </w:r>
      <w:r w:rsidRPr="00902C16">
        <w:rPr>
          <w:rFonts w:ascii="Helvetica" w:hAnsi="Helvetica" w:cs="Helvetica"/>
          <w:b/>
          <w:bCs/>
          <w:sz w:val="20"/>
          <w:szCs w:val="20"/>
        </w:rPr>
        <w:t xml:space="preserve"> (08/143) Ali sme gastroenterolog, ki dobi napotnico s pooblastilom za enkratni pregled in zdravljenje ter zapisom: </w:t>
      </w:r>
      <w:r w:rsidR="00AD1042" w:rsidRPr="00902C16">
        <w:rPr>
          <w:rFonts w:ascii="Helvetica" w:hAnsi="Helvetica" w:cs="Helvetica"/>
          <w:b/>
          <w:bCs/>
          <w:sz w:val="20"/>
          <w:szCs w:val="20"/>
        </w:rPr>
        <w:t>»</w:t>
      </w:r>
      <w:r w:rsidRPr="00902C16">
        <w:rPr>
          <w:rFonts w:ascii="Helvetica" w:hAnsi="Helvetica" w:cs="Helvetica"/>
          <w:b/>
          <w:bCs/>
          <w:sz w:val="20"/>
          <w:szCs w:val="20"/>
        </w:rPr>
        <w:t>Prosim za gastroskopijo</w:t>
      </w:r>
      <w:r w:rsidR="000973EE" w:rsidRPr="00902C16">
        <w:rPr>
          <w:rFonts w:ascii="Helvetica" w:hAnsi="Helvetica" w:cs="Helvetica"/>
          <w:b/>
          <w:bCs/>
          <w:sz w:val="20"/>
          <w:szCs w:val="20"/>
        </w:rPr>
        <w:t>«</w:t>
      </w:r>
      <w:r w:rsidRPr="00902C16">
        <w:rPr>
          <w:rFonts w:ascii="Helvetica" w:hAnsi="Helvetica" w:cs="Helvetica"/>
          <w:b/>
          <w:bCs/>
          <w:sz w:val="20"/>
          <w:szCs w:val="20"/>
        </w:rPr>
        <w:t>, ob prvem stiku z zavarovancem opraviti pregled (s šifro 02003) in oskrbo (s šifro 11004) ter zavarovanca ponovno naročiti čez nekaj dni, ko mu opravi ezofagogastroduodenoskopijo (šifra 16331)?</w:t>
      </w:r>
    </w:p>
    <w:p w14:paraId="746BEDF8" w14:textId="77777777" w:rsidR="008A045B" w:rsidRPr="00902C16" w:rsidRDefault="008A045B" w:rsidP="00902C16">
      <w:pPr>
        <w:autoSpaceDE w:val="0"/>
        <w:autoSpaceDN w:val="0"/>
        <w:adjustRightInd w:val="0"/>
        <w:spacing w:after="0" w:line="240" w:lineRule="auto"/>
        <w:jc w:val="both"/>
        <w:rPr>
          <w:rFonts w:ascii="Helvetica" w:hAnsi="Helvetica" w:cs="Helvetica"/>
          <w:b/>
          <w:bCs/>
          <w:sz w:val="20"/>
          <w:szCs w:val="20"/>
        </w:rPr>
      </w:pPr>
    </w:p>
    <w:p w14:paraId="6B952F23" w14:textId="77777777" w:rsidR="008A045B" w:rsidRPr="00902C16" w:rsidRDefault="008A045B" w:rsidP="00902C16">
      <w:pPr>
        <w:autoSpaceDE w:val="0"/>
        <w:autoSpaceDN w:val="0"/>
        <w:adjustRightInd w:val="0"/>
        <w:spacing w:after="0" w:line="240" w:lineRule="auto"/>
        <w:jc w:val="both"/>
        <w:rPr>
          <w:rFonts w:ascii="Helvetica" w:hAnsi="Helvetica" w:cs="Helvetica"/>
          <w:sz w:val="20"/>
          <w:szCs w:val="20"/>
        </w:rPr>
      </w:pPr>
      <w:r w:rsidRPr="00902C16">
        <w:rPr>
          <w:rFonts w:ascii="Helvetica" w:hAnsi="Helvetica" w:cs="Helvetica"/>
          <w:b/>
          <w:bCs/>
          <w:sz w:val="20"/>
          <w:szCs w:val="20"/>
        </w:rPr>
        <w:t xml:space="preserve">Odgovor: </w:t>
      </w:r>
      <w:r w:rsidRPr="00902C16">
        <w:rPr>
          <w:rFonts w:ascii="Helvetica" w:hAnsi="Helvetica" w:cs="Helvetica"/>
          <w:sz w:val="20"/>
          <w:szCs w:val="20"/>
        </w:rPr>
        <w:t xml:space="preserve">Gastroenterolog, ki za zavarovano osebo prejme napotnico s pooblastilom št. 1 in zapisom </w:t>
      </w:r>
      <w:r w:rsidR="00AD1042" w:rsidRPr="00902C16">
        <w:rPr>
          <w:rFonts w:ascii="Helvetica" w:hAnsi="Helvetica" w:cs="Helvetica"/>
          <w:sz w:val="20"/>
          <w:szCs w:val="20"/>
        </w:rPr>
        <w:t>»</w:t>
      </w:r>
      <w:r w:rsidRPr="00902C16">
        <w:rPr>
          <w:rFonts w:ascii="Helvetica" w:hAnsi="Helvetica" w:cs="Helvetica"/>
          <w:sz w:val="20"/>
          <w:szCs w:val="20"/>
        </w:rPr>
        <w:t>Prosim za gastroskopijo</w:t>
      </w:r>
      <w:r w:rsidR="000973EE" w:rsidRPr="00902C16">
        <w:rPr>
          <w:rFonts w:ascii="Helvetica" w:hAnsi="Helvetica" w:cs="Helvetica"/>
          <w:sz w:val="20"/>
          <w:szCs w:val="20"/>
        </w:rPr>
        <w:t>«</w:t>
      </w:r>
      <w:r w:rsidRPr="00902C16">
        <w:rPr>
          <w:rFonts w:ascii="Helvetica" w:hAnsi="Helvetica" w:cs="Helvetica"/>
          <w:sz w:val="20"/>
          <w:szCs w:val="20"/>
        </w:rPr>
        <w:t xml:space="preserve">, ne glede na prvi stik, ne more obračunati nič drugega kot naročeno preiskavo, torej ezofagogastroduodenoskopijo. Na osnovi citirane napotnice nima pooblastila za nadaljnje naročanje in obravnavo zavarovane osebe. </w:t>
      </w:r>
    </w:p>
    <w:p w14:paraId="553E4F38"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p>
    <w:p w14:paraId="5271FAC6"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r w:rsidRPr="00902C16">
        <w:rPr>
          <w:rFonts w:ascii="Helvetica" w:hAnsi="Helvetica" w:cs="Helvetica"/>
          <w:b/>
          <w:bCs/>
          <w:color w:val="000000"/>
          <w:sz w:val="20"/>
          <w:szCs w:val="20"/>
        </w:rPr>
        <w:t>SP1/GASTRO/</w:t>
      </w:r>
      <w:r w:rsidR="00F03F12" w:rsidRPr="00902C16">
        <w:rPr>
          <w:rFonts w:ascii="Helvetica" w:hAnsi="Helvetica" w:cs="Helvetica"/>
          <w:b/>
          <w:bCs/>
          <w:color w:val="000000"/>
          <w:sz w:val="20"/>
          <w:szCs w:val="20"/>
        </w:rPr>
        <w:t>6</w:t>
      </w:r>
      <w:r w:rsidRPr="00902C16">
        <w:rPr>
          <w:rFonts w:ascii="Helvetica" w:hAnsi="Helvetica" w:cs="Helvetica"/>
          <w:b/>
          <w:bCs/>
          <w:color w:val="000000"/>
          <w:sz w:val="20"/>
          <w:szCs w:val="20"/>
        </w:rPr>
        <w:t xml:space="preserve"> (24 INT/5 – 2011) Ali je ezofagogastroduodenoskopija (EGDS) (16331) pregled, </w:t>
      </w:r>
      <w:r w:rsidR="00590B36" w:rsidRPr="00902C16">
        <w:rPr>
          <w:rFonts w:ascii="Helvetica" w:hAnsi="Helvetica" w:cs="Helvetica"/>
          <w:b/>
          <w:bCs/>
          <w:color w:val="000000"/>
          <w:sz w:val="20"/>
          <w:szCs w:val="20"/>
        </w:rPr>
        <w:t xml:space="preserve">pri katerem </w:t>
      </w:r>
      <w:r w:rsidRPr="00902C16">
        <w:rPr>
          <w:rFonts w:ascii="Helvetica" w:hAnsi="Helvetica" w:cs="Helvetica"/>
          <w:b/>
          <w:bCs/>
          <w:color w:val="000000"/>
          <w:sz w:val="20"/>
          <w:szCs w:val="20"/>
        </w:rPr>
        <w:t>morajo izvajalci opredeliti</w:t>
      </w:r>
      <w:r w:rsidR="00590B36" w:rsidRPr="00902C16">
        <w:rPr>
          <w:rFonts w:ascii="Helvetica" w:hAnsi="Helvetica" w:cs="Helvetica"/>
          <w:b/>
          <w:bCs/>
          <w:color w:val="000000"/>
          <w:sz w:val="20"/>
          <w:szCs w:val="20"/>
        </w:rPr>
        <w:t>,</w:t>
      </w:r>
      <w:r w:rsidRPr="00902C16">
        <w:rPr>
          <w:rFonts w:ascii="Helvetica" w:hAnsi="Helvetica" w:cs="Helvetica"/>
          <w:b/>
          <w:bCs/>
          <w:color w:val="000000"/>
          <w:sz w:val="20"/>
          <w:szCs w:val="20"/>
        </w:rPr>
        <w:t xml:space="preserve"> ali je prvi ali kontrolni?</w:t>
      </w:r>
    </w:p>
    <w:p w14:paraId="79AE5930"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p>
    <w:p w14:paraId="30A08FC8"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r w:rsidRPr="00902C16">
        <w:rPr>
          <w:rFonts w:ascii="Helvetica" w:hAnsi="Helvetica" w:cs="Helvetica"/>
          <w:b/>
          <w:bCs/>
          <w:color w:val="000000"/>
          <w:sz w:val="20"/>
          <w:szCs w:val="20"/>
        </w:rPr>
        <w:t xml:space="preserve">Odgovor: </w:t>
      </w:r>
      <w:r w:rsidRPr="00902C16">
        <w:rPr>
          <w:rFonts w:ascii="Helvetica" w:hAnsi="Helvetica" w:cs="Helvetica"/>
          <w:color w:val="000000"/>
          <w:sz w:val="20"/>
          <w:szCs w:val="20"/>
        </w:rPr>
        <w:t xml:space="preserve">EGDS (16331) je diagnostika in ne pregled v ožjem pomenu besede (anamneza in klinični pregled </w:t>
      </w:r>
      <w:r w:rsidR="00DD2E89" w:rsidRPr="00902C16">
        <w:rPr>
          <w:rFonts w:ascii="Helvetica" w:hAnsi="Helvetica" w:cs="Helvetica"/>
          <w:color w:val="000000"/>
          <w:sz w:val="20"/>
          <w:szCs w:val="20"/>
        </w:rPr>
        <w:t>pacient</w:t>
      </w:r>
      <w:r w:rsidR="008E0ECF" w:rsidRPr="00902C16">
        <w:rPr>
          <w:rFonts w:ascii="Helvetica" w:hAnsi="Helvetica" w:cs="Helvetica"/>
          <w:color w:val="000000"/>
          <w:sz w:val="20"/>
          <w:szCs w:val="20"/>
        </w:rPr>
        <w:t>a). V tem primeru se ne obračun</w:t>
      </w:r>
      <w:r w:rsidRPr="00902C16">
        <w:rPr>
          <w:rFonts w:ascii="Helvetica" w:hAnsi="Helvetica" w:cs="Helvetica"/>
          <w:color w:val="000000"/>
          <w:sz w:val="20"/>
          <w:szCs w:val="20"/>
        </w:rPr>
        <w:t>a</w:t>
      </w:r>
      <w:r w:rsidR="00590B36" w:rsidRPr="00902C16">
        <w:rPr>
          <w:rFonts w:ascii="Helvetica" w:hAnsi="Helvetica" w:cs="Helvetica"/>
          <w:color w:val="000000"/>
          <w:sz w:val="20"/>
          <w:szCs w:val="20"/>
        </w:rPr>
        <w:t>jo</w:t>
      </w:r>
      <w:r w:rsidRPr="00902C16">
        <w:rPr>
          <w:rFonts w:ascii="Helvetica" w:hAnsi="Helvetica" w:cs="Helvetica"/>
          <w:color w:val="000000"/>
          <w:sz w:val="20"/>
          <w:szCs w:val="20"/>
        </w:rPr>
        <w:t xml:space="preserve"> prvi in kontrolni </w:t>
      </w:r>
      <w:r w:rsidR="00590B36" w:rsidRPr="00902C16">
        <w:rPr>
          <w:rFonts w:ascii="Helvetica" w:hAnsi="Helvetica" w:cs="Helvetica"/>
          <w:color w:val="000000"/>
          <w:sz w:val="20"/>
          <w:szCs w:val="20"/>
        </w:rPr>
        <w:t>pregledi</w:t>
      </w:r>
      <w:r w:rsidRPr="00902C16">
        <w:rPr>
          <w:rFonts w:ascii="Helvetica" w:hAnsi="Helvetica" w:cs="Helvetica"/>
          <w:color w:val="000000"/>
          <w:sz w:val="20"/>
          <w:szCs w:val="20"/>
        </w:rPr>
        <w:t>.</w:t>
      </w:r>
    </w:p>
    <w:p w14:paraId="1AB8C38D"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p>
    <w:p w14:paraId="3D32AE2C"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r w:rsidRPr="00902C16">
        <w:rPr>
          <w:rFonts w:ascii="Helvetica" w:hAnsi="Helvetica" w:cs="Helvetica"/>
          <w:b/>
          <w:bCs/>
          <w:color w:val="000000"/>
          <w:sz w:val="20"/>
          <w:szCs w:val="20"/>
        </w:rPr>
        <w:t>SP1/GASTRO/</w:t>
      </w:r>
      <w:r w:rsidR="00F03F12" w:rsidRPr="00902C16">
        <w:rPr>
          <w:rFonts w:ascii="Helvetica" w:hAnsi="Helvetica" w:cs="Helvetica"/>
          <w:b/>
          <w:bCs/>
          <w:color w:val="000000"/>
          <w:sz w:val="20"/>
          <w:szCs w:val="20"/>
        </w:rPr>
        <w:t>7</w:t>
      </w:r>
      <w:r w:rsidRPr="00902C16">
        <w:rPr>
          <w:rFonts w:ascii="Helvetica" w:hAnsi="Helvetica" w:cs="Helvetica"/>
          <w:b/>
          <w:bCs/>
          <w:color w:val="000000"/>
          <w:sz w:val="20"/>
          <w:szCs w:val="20"/>
        </w:rPr>
        <w:t xml:space="preserve"> (14/302) Kako pravilno obračunati storitev abdominaln</w:t>
      </w:r>
      <w:r w:rsidR="008060AE" w:rsidRPr="00902C16">
        <w:rPr>
          <w:rFonts w:ascii="Helvetica" w:hAnsi="Helvetica" w:cs="Helvetica"/>
          <w:b/>
          <w:bCs/>
          <w:color w:val="000000"/>
          <w:sz w:val="20"/>
          <w:szCs w:val="20"/>
        </w:rPr>
        <w:t>a</w:t>
      </w:r>
      <w:r w:rsidRPr="00902C16">
        <w:rPr>
          <w:rFonts w:ascii="Helvetica" w:hAnsi="Helvetica" w:cs="Helvetica"/>
          <w:b/>
          <w:bCs/>
          <w:color w:val="000000"/>
          <w:sz w:val="20"/>
          <w:szCs w:val="20"/>
        </w:rPr>
        <w:t xml:space="preserve"> izpraznitven</w:t>
      </w:r>
      <w:r w:rsidR="008060AE" w:rsidRPr="00902C16">
        <w:rPr>
          <w:rFonts w:ascii="Helvetica" w:hAnsi="Helvetica" w:cs="Helvetica"/>
          <w:b/>
          <w:bCs/>
          <w:color w:val="000000"/>
          <w:sz w:val="20"/>
          <w:szCs w:val="20"/>
        </w:rPr>
        <w:t>a</w:t>
      </w:r>
      <w:r w:rsidRPr="00902C16">
        <w:rPr>
          <w:rFonts w:ascii="Helvetica" w:hAnsi="Helvetica" w:cs="Helvetica"/>
          <w:b/>
          <w:bCs/>
          <w:color w:val="000000"/>
          <w:sz w:val="20"/>
          <w:szCs w:val="20"/>
        </w:rPr>
        <w:t xml:space="preserve"> punkcij</w:t>
      </w:r>
      <w:r w:rsidR="008060AE" w:rsidRPr="00902C16">
        <w:rPr>
          <w:rFonts w:ascii="Helvetica" w:hAnsi="Helvetica" w:cs="Helvetica"/>
          <w:b/>
          <w:bCs/>
          <w:color w:val="000000"/>
          <w:sz w:val="20"/>
          <w:szCs w:val="20"/>
        </w:rPr>
        <w:t>a</w:t>
      </w:r>
      <w:r w:rsidRPr="00902C16">
        <w:rPr>
          <w:rFonts w:ascii="Helvetica" w:hAnsi="Helvetica" w:cs="Helvetica"/>
          <w:b/>
          <w:bCs/>
          <w:color w:val="000000"/>
          <w:sz w:val="20"/>
          <w:szCs w:val="20"/>
        </w:rPr>
        <w:t xml:space="preserve">? </w:t>
      </w:r>
    </w:p>
    <w:p w14:paraId="5C509F6E"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p>
    <w:p w14:paraId="1C0129D0"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r w:rsidRPr="00902C16">
        <w:rPr>
          <w:rFonts w:ascii="Helvetica" w:hAnsi="Helvetica" w:cs="Helvetica"/>
          <w:b/>
          <w:bCs/>
          <w:color w:val="000000"/>
          <w:sz w:val="20"/>
          <w:szCs w:val="20"/>
        </w:rPr>
        <w:t xml:space="preserve">Odgovor: </w:t>
      </w:r>
      <w:r w:rsidRPr="00902C16">
        <w:rPr>
          <w:rFonts w:ascii="Helvetica" w:hAnsi="Helvetica" w:cs="Helvetica"/>
          <w:color w:val="000000"/>
          <w:sz w:val="20"/>
          <w:szCs w:val="20"/>
        </w:rPr>
        <w:t xml:space="preserve">Izpraznitveno abdominalno punkcijo obračunate ZZZS s šifro aspiracija peritonealne votline (81570). </w:t>
      </w:r>
    </w:p>
    <w:p w14:paraId="73ADC4C9"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p>
    <w:p w14:paraId="6C634402"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r w:rsidRPr="00902C16">
        <w:rPr>
          <w:rFonts w:ascii="Helvetica" w:hAnsi="Helvetica" w:cs="Helvetica"/>
          <w:b/>
          <w:bCs/>
          <w:color w:val="000000"/>
          <w:sz w:val="20"/>
          <w:szCs w:val="20"/>
        </w:rPr>
        <w:t>SP1/GASTRO/</w:t>
      </w:r>
      <w:r w:rsidR="00F03F12" w:rsidRPr="00902C16">
        <w:rPr>
          <w:rFonts w:ascii="Helvetica" w:hAnsi="Helvetica" w:cs="Helvetica"/>
          <w:b/>
          <w:bCs/>
          <w:color w:val="000000"/>
          <w:sz w:val="20"/>
          <w:szCs w:val="20"/>
        </w:rPr>
        <w:t>8</w:t>
      </w:r>
      <w:r w:rsidRPr="00902C16">
        <w:rPr>
          <w:rFonts w:ascii="Helvetica" w:hAnsi="Helvetica" w:cs="Helvetica"/>
          <w:b/>
          <w:bCs/>
          <w:color w:val="000000"/>
          <w:sz w:val="20"/>
          <w:szCs w:val="20"/>
        </w:rPr>
        <w:t xml:space="preserve"> Ali sme izvajalec poleg storitve 16344 obračunati tudi storitve v zvezi z aplikacijo infuzije in anestetika in morda še katere druge storitve?</w:t>
      </w:r>
    </w:p>
    <w:p w14:paraId="3734FDA2"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p>
    <w:p w14:paraId="06F301E7"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r w:rsidRPr="00902C16">
        <w:rPr>
          <w:rFonts w:ascii="Helvetica" w:hAnsi="Helvetica" w:cs="Helvetica"/>
          <w:b/>
          <w:bCs/>
          <w:color w:val="000000"/>
          <w:sz w:val="20"/>
          <w:szCs w:val="20"/>
        </w:rPr>
        <w:t xml:space="preserve">Odgovor: </w:t>
      </w:r>
      <w:r w:rsidRPr="00902C16">
        <w:rPr>
          <w:rFonts w:ascii="Helvetica" w:hAnsi="Helvetica" w:cs="Helvetica"/>
          <w:color w:val="000000"/>
          <w:sz w:val="20"/>
          <w:szCs w:val="20"/>
        </w:rPr>
        <w:t xml:space="preserve">Poleg storitve 16344 se lahko obračunajo storitve iz SNBO, ki so bile dejansko opravljene in </w:t>
      </w:r>
      <w:r w:rsidR="008E0ECF" w:rsidRPr="00902C16">
        <w:rPr>
          <w:rFonts w:ascii="Helvetica" w:hAnsi="Helvetica" w:cs="Helvetica"/>
          <w:color w:val="000000"/>
          <w:sz w:val="20"/>
          <w:szCs w:val="20"/>
        </w:rPr>
        <w:t>beleže</w:t>
      </w:r>
      <w:r w:rsidRPr="00902C16">
        <w:rPr>
          <w:rFonts w:ascii="Helvetica" w:hAnsi="Helvetica" w:cs="Helvetica"/>
          <w:color w:val="000000"/>
          <w:sz w:val="20"/>
          <w:szCs w:val="20"/>
        </w:rPr>
        <w:t>ne v medicinski dokumentaciji. Obračunavajo se v skladu s splošno veljavno metodologijo SNBO in niso navedene kot storitve, ki se s to šifro ne morejo obračunati.</w:t>
      </w:r>
    </w:p>
    <w:p w14:paraId="339CAA6C" w14:textId="77777777" w:rsidR="009A15A1" w:rsidRDefault="009A15A1" w:rsidP="00902C16">
      <w:pPr>
        <w:autoSpaceDE w:val="0"/>
        <w:autoSpaceDN w:val="0"/>
        <w:adjustRightInd w:val="0"/>
        <w:spacing w:after="0" w:line="240" w:lineRule="auto"/>
        <w:jc w:val="both"/>
        <w:rPr>
          <w:rFonts w:ascii="Helvetica" w:hAnsi="Helvetica" w:cs="Helvetica"/>
          <w:b/>
          <w:bCs/>
          <w:color w:val="000000"/>
          <w:sz w:val="20"/>
          <w:szCs w:val="20"/>
        </w:rPr>
      </w:pPr>
    </w:p>
    <w:p w14:paraId="1C42D138"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r w:rsidRPr="00902C16">
        <w:rPr>
          <w:rFonts w:ascii="Helvetica" w:hAnsi="Helvetica" w:cs="Helvetica"/>
          <w:b/>
          <w:bCs/>
          <w:color w:val="000000"/>
          <w:sz w:val="20"/>
          <w:szCs w:val="20"/>
        </w:rPr>
        <w:t>SP1/GASTRO/</w:t>
      </w:r>
      <w:r w:rsidR="00F03F12" w:rsidRPr="00902C16">
        <w:rPr>
          <w:rFonts w:ascii="Helvetica" w:hAnsi="Helvetica" w:cs="Helvetica"/>
          <w:b/>
          <w:bCs/>
          <w:color w:val="000000"/>
          <w:sz w:val="20"/>
          <w:szCs w:val="20"/>
        </w:rPr>
        <w:t>9</w:t>
      </w:r>
      <w:r w:rsidRPr="00902C16">
        <w:rPr>
          <w:rFonts w:ascii="Helvetica" w:hAnsi="Helvetica" w:cs="Helvetica"/>
          <w:b/>
          <w:bCs/>
          <w:color w:val="000000"/>
          <w:sz w:val="20"/>
          <w:szCs w:val="20"/>
        </w:rPr>
        <w:t xml:space="preserve"> Kakšen je obračun splošne anestezije, </w:t>
      </w:r>
      <w:r w:rsidR="00590B36" w:rsidRPr="00902C16">
        <w:rPr>
          <w:rFonts w:ascii="Helvetica" w:hAnsi="Helvetica" w:cs="Helvetica"/>
          <w:b/>
          <w:bCs/>
          <w:color w:val="000000"/>
          <w:sz w:val="20"/>
          <w:szCs w:val="20"/>
        </w:rPr>
        <w:t>če</w:t>
      </w:r>
      <w:r w:rsidRPr="00902C16">
        <w:rPr>
          <w:rFonts w:ascii="Helvetica" w:hAnsi="Helvetica" w:cs="Helvetica"/>
          <w:b/>
          <w:bCs/>
          <w:color w:val="000000"/>
          <w:sz w:val="20"/>
          <w:szCs w:val="20"/>
        </w:rPr>
        <w:t xml:space="preserve"> kolonoskopijo opravimo v narkozi?</w:t>
      </w:r>
    </w:p>
    <w:p w14:paraId="4A611EF8"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p>
    <w:p w14:paraId="0AEDF0D4"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r w:rsidRPr="00902C16">
        <w:rPr>
          <w:rFonts w:ascii="Helvetica" w:hAnsi="Helvetica" w:cs="Helvetica"/>
          <w:b/>
          <w:bCs/>
          <w:color w:val="000000"/>
          <w:sz w:val="20"/>
          <w:szCs w:val="20"/>
        </w:rPr>
        <w:t xml:space="preserve">Odgovor: </w:t>
      </w:r>
      <w:r w:rsidR="00967E58">
        <w:rPr>
          <w:rFonts w:ascii="Helvetica" w:hAnsi="Helvetica" w:cs="Helvetica"/>
          <w:color w:val="000000"/>
          <w:sz w:val="20"/>
          <w:szCs w:val="20"/>
        </w:rPr>
        <w:t>Splošno anestezijo (88922)</w:t>
      </w:r>
      <w:r w:rsidRPr="00902C16">
        <w:rPr>
          <w:rFonts w:ascii="Helvetica" w:hAnsi="Helvetica" w:cs="Helvetica"/>
          <w:color w:val="000000"/>
          <w:sz w:val="20"/>
          <w:szCs w:val="20"/>
        </w:rPr>
        <w:t xml:space="preserve"> pri kolonoskopiji je mogoče obračunati ZZZS le v redkih primerih, ko je zanjo medicinska indikacija (npr. psihoorgansko spremenjeni </w:t>
      </w:r>
      <w:r w:rsidR="00DD2E89" w:rsidRPr="00902C16">
        <w:rPr>
          <w:rFonts w:ascii="Helvetica" w:hAnsi="Helvetica" w:cs="Helvetica"/>
          <w:color w:val="000000"/>
          <w:sz w:val="20"/>
          <w:szCs w:val="20"/>
        </w:rPr>
        <w:t>pacient</w:t>
      </w:r>
      <w:r w:rsidRPr="00902C16">
        <w:rPr>
          <w:rFonts w:ascii="Helvetica" w:hAnsi="Helvetica" w:cs="Helvetica"/>
          <w:color w:val="000000"/>
          <w:sz w:val="20"/>
          <w:szCs w:val="20"/>
        </w:rPr>
        <w:t xml:space="preserve">i, predhodno neuspela izvedba), pri čemer mora biti obračun OZZ/PZZ v skladu z veljavno zakonodajo, Pravili OZZ in drugimi splošnimi akti ZZZS. V primeru, da je </w:t>
      </w:r>
      <w:r w:rsidR="00967E58">
        <w:rPr>
          <w:rFonts w:ascii="Helvetica" w:hAnsi="Helvetica" w:cs="Helvetica"/>
          <w:color w:val="000000"/>
          <w:sz w:val="20"/>
          <w:szCs w:val="20"/>
        </w:rPr>
        <w:t>splošna anestezija</w:t>
      </w:r>
      <w:r w:rsidRPr="00902C16">
        <w:rPr>
          <w:rFonts w:ascii="Helvetica" w:hAnsi="Helvetica" w:cs="Helvetica"/>
          <w:color w:val="000000"/>
          <w:sz w:val="20"/>
          <w:szCs w:val="20"/>
        </w:rPr>
        <w:t xml:space="preserve"> opravljena na željo </w:t>
      </w:r>
      <w:r w:rsidR="00DD2E89" w:rsidRPr="00902C16">
        <w:rPr>
          <w:rFonts w:ascii="Helvetica" w:hAnsi="Helvetica" w:cs="Helvetica"/>
          <w:color w:val="000000"/>
          <w:sz w:val="20"/>
          <w:szCs w:val="20"/>
        </w:rPr>
        <w:t>pacient</w:t>
      </w:r>
      <w:r w:rsidRPr="00902C16">
        <w:rPr>
          <w:rFonts w:ascii="Helvetica" w:hAnsi="Helvetica" w:cs="Helvetica"/>
          <w:color w:val="000000"/>
          <w:sz w:val="20"/>
          <w:szCs w:val="20"/>
        </w:rPr>
        <w:t>a, je storitev samoplačniška.</w:t>
      </w:r>
      <w:r w:rsidR="00DA6C1B">
        <w:rPr>
          <w:rFonts w:ascii="Helvetica" w:hAnsi="Helvetica" w:cs="Helvetica"/>
          <w:color w:val="000000"/>
          <w:sz w:val="20"/>
          <w:szCs w:val="20"/>
        </w:rPr>
        <w:t xml:space="preserve"> Premedikacija (sedacija brez anesteziologa z npr. benzodiazepini in opioidi) je vključena v ceno storitve in je ni mogoče še posebej obračunati.</w:t>
      </w:r>
    </w:p>
    <w:p w14:paraId="653CBB99"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p>
    <w:p w14:paraId="65F5BA77"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r w:rsidRPr="00902C16">
        <w:rPr>
          <w:rFonts w:ascii="Helvetica" w:hAnsi="Helvetica" w:cs="Helvetica"/>
          <w:b/>
          <w:bCs/>
          <w:color w:val="000000"/>
          <w:sz w:val="20"/>
          <w:szCs w:val="20"/>
        </w:rPr>
        <w:t>SP1/GASTRO/1</w:t>
      </w:r>
      <w:r w:rsidR="00F03F12" w:rsidRPr="00902C16">
        <w:rPr>
          <w:rFonts w:ascii="Helvetica" w:hAnsi="Helvetica" w:cs="Helvetica"/>
          <w:b/>
          <w:bCs/>
          <w:color w:val="000000"/>
          <w:sz w:val="20"/>
          <w:szCs w:val="20"/>
        </w:rPr>
        <w:t>0</w:t>
      </w:r>
      <w:r w:rsidRPr="00902C16">
        <w:rPr>
          <w:rFonts w:ascii="Helvetica" w:hAnsi="Helvetica" w:cs="Helvetica"/>
          <w:b/>
          <w:bCs/>
          <w:color w:val="000000"/>
          <w:sz w:val="20"/>
          <w:szCs w:val="20"/>
        </w:rPr>
        <w:t xml:space="preserve"> Kaj je </w:t>
      </w:r>
      <w:r w:rsidR="00590B36" w:rsidRPr="00902C16">
        <w:rPr>
          <w:rFonts w:ascii="Helvetica" w:hAnsi="Helvetica" w:cs="Helvetica"/>
          <w:b/>
          <w:bCs/>
          <w:color w:val="000000"/>
          <w:sz w:val="20"/>
          <w:szCs w:val="20"/>
        </w:rPr>
        <w:t xml:space="preserve">treba </w:t>
      </w:r>
      <w:r w:rsidRPr="00902C16">
        <w:rPr>
          <w:rFonts w:ascii="Helvetica" w:hAnsi="Helvetica" w:cs="Helvetica"/>
          <w:b/>
          <w:bCs/>
          <w:color w:val="000000"/>
          <w:sz w:val="20"/>
          <w:szCs w:val="20"/>
        </w:rPr>
        <w:t>zabeležiti v kartoteko</w:t>
      </w:r>
      <w:r w:rsidR="00590B36" w:rsidRPr="00902C16">
        <w:rPr>
          <w:rFonts w:ascii="Helvetica" w:hAnsi="Helvetica" w:cs="Helvetica"/>
          <w:b/>
          <w:bCs/>
          <w:color w:val="000000"/>
          <w:sz w:val="20"/>
          <w:szCs w:val="20"/>
        </w:rPr>
        <w:t>,</w:t>
      </w:r>
      <w:r w:rsidRPr="00902C16">
        <w:rPr>
          <w:rFonts w:ascii="Helvetica" w:hAnsi="Helvetica" w:cs="Helvetica"/>
          <w:b/>
          <w:bCs/>
          <w:color w:val="000000"/>
          <w:sz w:val="20"/>
          <w:szCs w:val="20"/>
        </w:rPr>
        <w:t xml:space="preserve"> </w:t>
      </w:r>
      <w:r w:rsidR="00590B36" w:rsidRPr="00902C16">
        <w:rPr>
          <w:rFonts w:ascii="Helvetica" w:hAnsi="Helvetica" w:cs="Helvetica"/>
          <w:b/>
          <w:bCs/>
          <w:color w:val="000000"/>
          <w:sz w:val="20"/>
          <w:szCs w:val="20"/>
        </w:rPr>
        <w:t>če</w:t>
      </w:r>
      <w:r w:rsidRPr="00902C16">
        <w:rPr>
          <w:rFonts w:ascii="Helvetica" w:hAnsi="Helvetica" w:cs="Helvetica"/>
          <w:b/>
          <w:bCs/>
          <w:color w:val="000000"/>
          <w:sz w:val="20"/>
          <w:szCs w:val="20"/>
        </w:rPr>
        <w:t xml:space="preserve"> je narejena (glede na pooblastila na napotnici oz. indikaciji), beležena in obračunana le preiskava (UZ, endoskopija</w:t>
      </w:r>
      <w:r w:rsidR="00590B36" w:rsidRPr="00902C16">
        <w:rPr>
          <w:rFonts w:ascii="Helvetica" w:hAnsi="Helvetica" w:cs="Helvetica"/>
          <w:b/>
          <w:bCs/>
          <w:color w:val="000000"/>
          <w:sz w:val="20"/>
          <w:szCs w:val="20"/>
        </w:rPr>
        <w:t xml:space="preserve"> </w:t>
      </w:r>
      <w:r w:rsidRPr="00902C16">
        <w:rPr>
          <w:rFonts w:ascii="Helvetica" w:hAnsi="Helvetica" w:cs="Helvetica"/>
          <w:b/>
          <w:bCs/>
          <w:color w:val="000000"/>
          <w:sz w:val="20"/>
          <w:szCs w:val="20"/>
        </w:rPr>
        <w:t>...)?</w:t>
      </w:r>
    </w:p>
    <w:p w14:paraId="1EFF57ED" w14:textId="77777777" w:rsidR="008A045B" w:rsidRPr="00902C16" w:rsidRDefault="008A045B" w:rsidP="00902C16">
      <w:pPr>
        <w:autoSpaceDE w:val="0"/>
        <w:autoSpaceDN w:val="0"/>
        <w:adjustRightInd w:val="0"/>
        <w:spacing w:after="0" w:line="240" w:lineRule="auto"/>
        <w:jc w:val="both"/>
        <w:rPr>
          <w:rFonts w:ascii="Helvetica" w:hAnsi="Helvetica" w:cs="Helvetica"/>
          <w:b/>
          <w:bCs/>
          <w:color w:val="000000"/>
          <w:sz w:val="20"/>
          <w:szCs w:val="20"/>
        </w:rPr>
      </w:pPr>
    </w:p>
    <w:p w14:paraId="44DCD9C4"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r w:rsidRPr="00902C16">
        <w:rPr>
          <w:rFonts w:ascii="Helvetica" w:hAnsi="Helvetica" w:cs="Helvetica"/>
          <w:b/>
          <w:bCs/>
          <w:color w:val="000000"/>
          <w:sz w:val="20"/>
          <w:szCs w:val="20"/>
        </w:rPr>
        <w:t xml:space="preserve">Odgovor: </w:t>
      </w:r>
      <w:r w:rsidRPr="00902C16">
        <w:rPr>
          <w:rFonts w:ascii="Helvetica" w:hAnsi="Helvetica" w:cs="Helvetica"/>
          <w:color w:val="000000"/>
          <w:sz w:val="20"/>
          <w:szCs w:val="20"/>
        </w:rPr>
        <w:t xml:space="preserve">Po priporočilu SZGH se v takšnem primeru na </w:t>
      </w:r>
      <w:r w:rsidR="00884CBE" w:rsidRPr="00902C16">
        <w:rPr>
          <w:rFonts w:ascii="Helvetica" w:hAnsi="Helvetica" w:cs="Helvetica"/>
          <w:color w:val="000000"/>
          <w:sz w:val="20"/>
          <w:szCs w:val="20"/>
        </w:rPr>
        <w:t xml:space="preserve">beleženo </w:t>
      </w:r>
      <w:r w:rsidRPr="00902C16">
        <w:rPr>
          <w:rFonts w:ascii="Helvetica" w:hAnsi="Helvetica" w:cs="Helvetica"/>
          <w:color w:val="000000"/>
          <w:sz w:val="20"/>
          <w:szCs w:val="20"/>
        </w:rPr>
        <w:t>specialističn</w:t>
      </w:r>
      <w:r w:rsidR="00884CBE" w:rsidRPr="00902C16">
        <w:rPr>
          <w:rFonts w:ascii="Helvetica" w:hAnsi="Helvetica" w:cs="Helvetica"/>
          <w:color w:val="000000"/>
          <w:sz w:val="20"/>
          <w:szCs w:val="20"/>
        </w:rPr>
        <w:t>o mnenje</w:t>
      </w:r>
      <w:r w:rsidRPr="00902C16">
        <w:rPr>
          <w:rFonts w:ascii="Helvetica" w:hAnsi="Helvetica" w:cs="Helvetica"/>
          <w:color w:val="000000"/>
          <w:sz w:val="20"/>
          <w:szCs w:val="20"/>
        </w:rPr>
        <w:t xml:space="preserve"> ali v </w:t>
      </w:r>
      <w:r w:rsidR="00884CBE" w:rsidRPr="00902C16">
        <w:rPr>
          <w:rFonts w:ascii="Helvetica" w:hAnsi="Helvetica" w:cs="Helvetica"/>
          <w:color w:val="000000"/>
          <w:sz w:val="20"/>
          <w:szCs w:val="20"/>
        </w:rPr>
        <w:t>zdravstveno dokumentacijo</w:t>
      </w:r>
      <w:r w:rsidRPr="00902C16">
        <w:rPr>
          <w:rFonts w:ascii="Helvetica" w:hAnsi="Helvetica" w:cs="Helvetica"/>
          <w:color w:val="000000"/>
          <w:sz w:val="20"/>
          <w:szCs w:val="20"/>
        </w:rPr>
        <w:t xml:space="preserve"> navede</w:t>
      </w:r>
      <w:r w:rsidR="00590B36" w:rsidRPr="00902C16">
        <w:rPr>
          <w:rFonts w:ascii="Helvetica" w:hAnsi="Helvetica" w:cs="Helvetica"/>
          <w:color w:val="000000"/>
          <w:sz w:val="20"/>
          <w:szCs w:val="20"/>
        </w:rPr>
        <w:t>jo</w:t>
      </w:r>
      <w:r w:rsidRPr="00902C16">
        <w:rPr>
          <w:rFonts w:ascii="Helvetica" w:hAnsi="Helvetica" w:cs="Helvetica"/>
          <w:color w:val="000000"/>
          <w:sz w:val="20"/>
          <w:szCs w:val="20"/>
        </w:rPr>
        <w:t xml:space="preserve"> indikacija za preiskavo, zdravila, ki jih </w:t>
      </w:r>
      <w:r w:rsidR="00DD2E89" w:rsidRPr="00902C16">
        <w:rPr>
          <w:rFonts w:ascii="Helvetica" w:hAnsi="Helvetica" w:cs="Helvetica"/>
          <w:color w:val="000000"/>
          <w:sz w:val="20"/>
          <w:szCs w:val="20"/>
        </w:rPr>
        <w:t>pacient</w:t>
      </w:r>
      <w:r w:rsidRPr="00902C16">
        <w:rPr>
          <w:rFonts w:ascii="Helvetica" w:hAnsi="Helvetica" w:cs="Helvetica"/>
          <w:color w:val="000000"/>
          <w:sz w:val="20"/>
          <w:szCs w:val="20"/>
        </w:rPr>
        <w:t xml:space="preserve"> jemlje, podatki o alergiji in po zapisu o poteku in rezultatih opravljene preiskave tudi navodilo oz. mnenje glede zdravljenja in potreb</w:t>
      </w:r>
      <w:r w:rsidR="00590B36" w:rsidRPr="00902C16">
        <w:rPr>
          <w:rFonts w:ascii="Helvetica" w:hAnsi="Helvetica" w:cs="Helvetica"/>
          <w:color w:val="000000"/>
          <w:sz w:val="20"/>
          <w:szCs w:val="20"/>
        </w:rPr>
        <w:t>a</w:t>
      </w:r>
      <w:r w:rsidRPr="00902C16">
        <w:rPr>
          <w:rFonts w:ascii="Helvetica" w:hAnsi="Helvetica" w:cs="Helvetica"/>
          <w:color w:val="000000"/>
          <w:sz w:val="20"/>
          <w:szCs w:val="20"/>
        </w:rPr>
        <w:t xml:space="preserve"> po nadaljn</w:t>
      </w:r>
      <w:r w:rsidR="00934DB2" w:rsidRPr="00902C16">
        <w:rPr>
          <w:rFonts w:ascii="Helvetica" w:hAnsi="Helvetica" w:cs="Helvetica"/>
          <w:color w:val="000000"/>
          <w:sz w:val="20"/>
          <w:szCs w:val="20"/>
        </w:rPr>
        <w:t>j</w:t>
      </w:r>
      <w:r w:rsidRPr="00902C16">
        <w:rPr>
          <w:rFonts w:ascii="Helvetica" w:hAnsi="Helvetica" w:cs="Helvetica"/>
          <w:color w:val="000000"/>
          <w:sz w:val="20"/>
          <w:szCs w:val="20"/>
        </w:rPr>
        <w:t>ih preiskavah.</w:t>
      </w:r>
    </w:p>
    <w:p w14:paraId="679B16A8" w14:textId="77777777" w:rsidR="008A045B" w:rsidRPr="00902C16" w:rsidRDefault="008A045B" w:rsidP="00902C16">
      <w:pPr>
        <w:autoSpaceDE w:val="0"/>
        <w:autoSpaceDN w:val="0"/>
        <w:adjustRightInd w:val="0"/>
        <w:spacing w:after="0" w:line="240" w:lineRule="auto"/>
        <w:jc w:val="both"/>
        <w:rPr>
          <w:rFonts w:ascii="Helvetica" w:hAnsi="Helvetica" w:cs="Helvetica"/>
          <w:color w:val="000000"/>
          <w:sz w:val="20"/>
          <w:szCs w:val="20"/>
        </w:rPr>
      </w:pPr>
    </w:p>
    <w:p w14:paraId="43C11ECC" w14:textId="77777777" w:rsidR="00C322D3" w:rsidRPr="00902C16" w:rsidRDefault="00C322D3" w:rsidP="00902C16">
      <w:pPr>
        <w:spacing w:after="0" w:line="240" w:lineRule="auto"/>
        <w:jc w:val="both"/>
        <w:rPr>
          <w:rFonts w:ascii="Helvetica" w:hAnsi="Helvetica" w:cs="Helvetica"/>
          <w:b/>
          <w:color w:val="000000"/>
          <w:sz w:val="20"/>
          <w:szCs w:val="20"/>
        </w:rPr>
      </w:pPr>
      <w:r w:rsidRPr="00902C16">
        <w:rPr>
          <w:rFonts w:ascii="Helvetica" w:hAnsi="Helvetica" w:cs="Helvetica"/>
          <w:b/>
          <w:bCs/>
          <w:color w:val="000000"/>
          <w:sz w:val="20"/>
          <w:szCs w:val="20"/>
        </w:rPr>
        <w:t>SP1/GASTRO/1</w:t>
      </w:r>
      <w:r w:rsidR="00D74AF5" w:rsidRPr="00902C16">
        <w:rPr>
          <w:rFonts w:ascii="Helvetica" w:hAnsi="Helvetica" w:cs="Helvetica"/>
          <w:b/>
          <w:bCs/>
          <w:color w:val="000000"/>
          <w:sz w:val="20"/>
          <w:szCs w:val="20"/>
        </w:rPr>
        <w:t xml:space="preserve">1 </w:t>
      </w:r>
      <w:r w:rsidRPr="00902C16">
        <w:rPr>
          <w:rFonts w:ascii="Helvetica" w:hAnsi="Helvetica" w:cs="Helvetica"/>
          <w:b/>
          <w:color w:val="000000"/>
          <w:sz w:val="20"/>
          <w:szCs w:val="20"/>
        </w:rPr>
        <w:t>Kdaj in kolikokrat lahko ob kolonoskopiji z odstranjevanjem polipov obračunamo polipektomijo s šifro 14452?</w:t>
      </w:r>
    </w:p>
    <w:p w14:paraId="62C743EF" w14:textId="77777777" w:rsidR="008B15EC" w:rsidRPr="00902C16" w:rsidRDefault="008B15EC" w:rsidP="00902C16">
      <w:pPr>
        <w:spacing w:after="0" w:line="240" w:lineRule="auto"/>
        <w:jc w:val="both"/>
        <w:rPr>
          <w:rFonts w:ascii="Helvetica" w:hAnsi="Helvetica" w:cs="Helvetica"/>
          <w:b/>
          <w:color w:val="000000"/>
          <w:sz w:val="20"/>
          <w:szCs w:val="20"/>
        </w:rPr>
      </w:pPr>
    </w:p>
    <w:p w14:paraId="11862123" w14:textId="77777777" w:rsidR="00C322D3" w:rsidRPr="00902C16" w:rsidRDefault="00D74AF5" w:rsidP="00902C16">
      <w:pPr>
        <w:autoSpaceDE w:val="0"/>
        <w:autoSpaceDN w:val="0"/>
        <w:adjustRightInd w:val="0"/>
        <w:spacing w:after="0" w:line="240" w:lineRule="auto"/>
        <w:rPr>
          <w:rFonts w:ascii="Helvetica" w:hAnsi="Helvetica" w:cs="Helvetica"/>
          <w:color w:val="000000"/>
          <w:sz w:val="20"/>
          <w:szCs w:val="20"/>
        </w:rPr>
      </w:pPr>
      <w:r w:rsidRPr="00902C16">
        <w:rPr>
          <w:rFonts w:ascii="Helvetica" w:hAnsi="Helvetica" w:cs="Helvetica"/>
          <w:b/>
          <w:bCs/>
          <w:color w:val="000000"/>
          <w:sz w:val="20"/>
          <w:szCs w:val="20"/>
        </w:rPr>
        <w:t xml:space="preserve">Odgovor: </w:t>
      </w:r>
      <w:r w:rsidR="00C322D3" w:rsidRPr="00902C16">
        <w:rPr>
          <w:rFonts w:ascii="Helvetica" w:hAnsi="Helvetica" w:cs="Helvetica"/>
          <w:color w:val="000000"/>
          <w:sz w:val="20"/>
          <w:szCs w:val="20"/>
        </w:rPr>
        <w:t>Bolnikom s polipi do 3</w:t>
      </w:r>
      <w:r w:rsidR="00CD1F2D" w:rsidRPr="00902C16">
        <w:rPr>
          <w:rFonts w:ascii="Helvetica" w:hAnsi="Helvetica" w:cs="Helvetica"/>
          <w:color w:val="000000"/>
          <w:sz w:val="20"/>
          <w:szCs w:val="20"/>
        </w:rPr>
        <w:t xml:space="preserve"> </w:t>
      </w:r>
      <w:r w:rsidR="00C322D3" w:rsidRPr="00902C16">
        <w:rPr>
          <w:rFonts w:ascii="Helvetica" w:hAnsi="Helvetica" w:cs="Helvetica"/>
          <w:color w:val="000000"/>
          <w:sz w:val="20"/>
          <w:szCs w:val="20"/>
        </w:rPr>
        <w:t xml:space="preserve">mm se polipektomija naredi s kleščnim odščipom in </w:t>
      </w:r>
      <w:r w:rsidR="00614C09">
        <w:rPr>
          <w:rFonts w:ascii="Helvetica" w:hAnsi="Helvetica" w:cs="Helvetica"/>
          <w:color w:val="000000"/>
          <w:sz w:val="20"/>
          <w:szCs w:val="20"/>
        </w:rPr>
        <w:t xml:space="preserve">obračunsko </w:t>
      </w:r>
      <w:r w:rsidR="00C322D3" w:rsidRPr="00902C16">
        <w:rPr>
          <w:rFonts w:ascii="Helvetica" w:hAnsi="Helvetica" w:cs="Helvetica"/>
          <w:color w:val="000000"/>
          <w:sz w:val="20"/>
          <w:szCs w:val="20"/>
        </w:rPr>
        <w:t>sodi v kolonoskopij</w:t>
      </w:r>
      <w:r w:rsidR="00614C09">
        <w:rPr>
          <w:rFonts w:ascii="Helvetica" w:hAnsi="Helvetica" w:cs="Helvetica"/>
          <w:color w:val="000000"/>
          <w:sz w:val="20"/>
          <w:szCs w:val="20"/>
        </w:rPr>
        <w:t>o</w:t>
      </w:r>
      <w:r w:rsidR="00C322D3" w:rsidRPr="00902C16">
        <w:rPr>
          <w:rFonts w:ascii="Helvetica" w:hAnsi="Helvetica" w:cs="Helvetica"/>
          <w:color w:val="000000"/>
          <w:sz w:val="20"/>
          <w:szCs w:val="20"/>
        </w:rPr>
        <w:t>. V tem primeru se šifra 14452 ne obračuna.</w:t>
      </w:r>
    </w:p>
    <w:p w14:paraId="61B1F21C" w14:textId="77777777" w:rsidR="00614C09" w:rsidRDefault="00C322D3" w:rsidP="00902C16">
      <w:pPr>
        <w:autoSpaceDE w:val="0"/>
        <w:autoSpaceDN w:val="0"/>
        <w:adjustRightInd w:val="0"/>
        <w:spacing w:after="0" w:line="240" w:lineRule="auto"/>
        <w:rPr>
          <w:rFonts w:ascii="Helvetica" w:hAnsi="Helvetica" w:cs="Helvetica"/>
          <w:color w:val="000000"/>
          <w:sz w:val="20"/>
          <w:szCs w:val="20"/>
        </w:rPr>
      </w:pPr>
      <w:r w:rsidRPr="00902C16">
        <w:rPr>
          <w:rFonts w:ascii="Helvetica" w:hAnsi="Helvetica" w:cs="Helvetica"/>
          <w:color w:val="000000"/>
          <w:sz w:val="20"/>
          <w:szCs w:val="20"/>
        </w:rPr>
        <w:t>Bolnikom s polipi do 9</w:t>
      </w:r>
      <w:r w:rsidR="00383672">
        <w:rPr>
          <w:rFonts w:ascii="Helvetica" w:hAnsi="Helvetica" w:cs="Helvetica"/>
          <w:color w:val="000000"/>
          <w:sz w:val="20"/>
          <w:szCs w:val="20"/>
        </w:rPr>
        <w:t xml:space="preserve"> </w:t>
      </w:r>
      <w:r w:rsidRPr="00902C16">
        <w:rPr>
          <w:rFonts w:ascii="Helvetica" w:hAnsi="Helvetica" w:cs="Helvetica"/>
          <w:color w:val="000000"/>
          <w:sz w:val="20"/>
          <w:szCs w:val="20"/>
        </w:rPr>
        <w:t>mm se po resekciji s polipektomijsk</w:t>
      </w:r>
      <w:r w:rsidR="00614C09">
        <w:rPr>
          <w:rFonts w:ascii="Helvetica" w:hAnsi="Helvetica" w:cs="Helvetica"/>
          <w:color w:val="000000"/>
          <w:sz w:val="20"/>
          <w:szCs w:val="20"/>
        </w:rPr>
        <w:t>o zanko</w:t>
      </w:r>
      <w:r w:rsidRPr="00902C16">
        <w:rPr>
          <w:rFonts w:ascii="Helvetica" w:hAnsi="Helvetica" w:cs="Helvetica"/>
          <w:color w:val="000000"/>
          <w:sz w:val="20"/>
          <w:szCs w:val="20"/>
        </w:rPr>
        <w:t xml:space="preserve"> polipektomija obračuna s šifro 14452 </w:t>
      </w:r>
      <w:r w:rsidR="00614C09">
        <w:rPr>
          <w:rFonts w:ascii="Helvetica" w:hAnsi="Helvetica" w:cs="Helvetica"/>
          <w:color w:val="000000"/>
          <w:sz w:val="20"/>
          <w:szCs w:val="20"/>
        </w:rPr>
        <w:t>le</w:t>
      </w:r>
    </w:p>
    <w:p w14:paraId="02A2176F" w14:textId="77777777" w:rsidR="00C322D3" w:rsidRPr="00902C16" w:rsidRDefault="00614C09" w:rsidP="00902C1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w:t>
      </w:r>
      <w:r w:rsidR="00C322D3" w:rsidRPr="00902C16">
        <w:rPr>
          <w:rFonts w:ascii="Helvetica" w:hAnsi="Helvetica" w:cs="Helvetica"/>
          <w:color w:val="000000"/>
          <w:sz w:val="20"/>
          <w:szCs w:val="20"/>
        </w:rPr>
        <w:t>x ne glede na število polipov.</w:t>
      </w:r>
    </w:p>
    <w:p w14:paraId="1F69A916" w14:textId="77777777" w:rsidR="00C322D3" w:rsidRDefault="00C322D3" w:rsidP="00902C16">
      <w:pPr>
        <w:autoSpaceDE w:val="0"/>
        <w:autoSpaceDN w:val="0"/>
        <w:adjustRightInd w:val="0"/>
        <w:spacing w:after="0" w:line="240" w:lineRule="auto"/>
        <w:rPr>
          <w:rFonts w:ascii="Helvetica" w:hAnsi="Helvetica" w:cs="Helvetica"/>
          <w:color w:val="000000"/>
          <w:sz w:val="20"/>
          <w:szCs w:val="20"/>
        </w:rPr>
      </w:pPr>
      <w:r w:rsidRPr="00902C16">
        <w:rPr>
          <w:rFonts w:ascii="Helvetica" w:hAnsi="Helvetica" w:cs="Helvetica"/>
          <w:color w:val="000000"/>
          <w:sz w:val="20"/>
          <w:szCs w:val="20"/>
        </w:rPr>
        <w:t>Bolnikom s polipi nad 10</w:t>
      </w:r>
      <w:r w:rsidR="00383672">
        <w:rPr>
          <w:rFonts w:ascii="Helvetica" w:hAnsi="Helvetica" w:cs="Helvetica"/>
          <w:color w:val="000000"/>
          <w:sz w:val="20"/>
          <w:szCs w:val="20"/>
        </w:rPr>
        <w:t xml:space="preserve"> </w:t>
      </w:r>
      <w:r w:rsidRPr="00902C16">
        <w:rPr>
          <w:rFonts w:ascii="Helvetica" w:hAnsi="Helvetica" w:cs="Helvetica"/>
          <w:color w:val="000000"/>
          <w:sz w:val="20"/>
          <w:szCs w:val="20"/>
        </w:rPr>
        <w:t>mm se polipektomija oz. endoskopska mukozna resekcija obračuna s šifro 14452 za vsak odstranjen polip.</w:t>
      </w:r>
    </w:p>
    <w:p w14:paraId="33886778" w14:textId="77777777" w:rsidR="00383672" w:rsidRPr="00902C16" w:rsidRDefault="00383672" w:rsidP="00902C16">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Odgovor je usklajen s Slovenskim združenjem za gastroenterologijo in hepatologijo.</w:t>
      </w:r>
    </w:p>
    <w:p w14:paraId="12F63319" w14:textId="77777777" w:rsidR="00C322D3" w:rsidRPr="00902C16" w:rsidRDefault="00C322D3" w:rsidP="00902C16">
      <w:pPr>
        <w:spacing w:line="240" w:lineRule="auto"/>
        <w:jc w:val="both"/>
        <w:rPr>
          <w:rFonts w:ascii="Helvetica" w:hAnsi="Helvetica" w:cs="Helvetica"/>
          <w:sz w:val="20"/>
          <w:szCs w:val="20"/>
        </w:rPr>
      </w:pPr>
    </w:p>
    <w:p w14:paraId="0A130B05" w14:textId="77777777" w:rsidR="008A045B" w:rsidRPr="003F4D50" w:rsidRDefault="008A045B" w:rsidP="003F4D50">
      <w:pPr>
        <w:jc w:val="both"/>
        <w:rPr>
          <w:rFonts w:ascii="Helvetica" w:hAnsi="Helvetica" w:cs="Helv"/>
          <w:b/>
          <w:bCs/>
          <w:color w:val="000000"/>
          <w:sz w:val="20"/>
          <w:szCs w:val="20"/>
        </w:rPr>
      </w:pPr>
      <w:r w:rsidRPr="003F4D50">
        <w:rPr>
          <w:rFonts w:ascii="Helvetica" w:hAnsi="Helvetica" w:cs="Helv"/>
          <w:b/>
          <w:bCs/>
          <w:color w:val="000000"/>
          <w:sz w:val="20"/>
          <w:szCs w:val="20"/>
        </w:rPr>
        <w:br w:type="page"/>
      </w:r>
    </w:p>
    <w:p w14:paraId="179A767E" w14:textId="77777777" w:rsidR="00AD0626" w:rsidRPr="00A07F3B" w:rsidRDefault="00AD0626" w:rsidP="00A07F3B">
      <w:pPr>
        <w:pStyle w:val="Naslov1"/>
      </w:pPr>
      <w:bookmarkStart w:id="26" w:name="_Toc4653316"/>
      <w:r w:rsidRPr="00A07F3B">
        <w:t xml:space="preserve">GINEKOLOGIJA </w:t>
      </w:r>
      <w:r w:rsidR="009670F9" w:rsidRPr="00A07F3B">
        <w:t>–</w:t>
      </w:r>
      <w:r w:rsidRPr="00A07F3B">
        <w:t xml:space="preserve"> </w:t>
      </w:r>
      <w:r w:rsidR="00D0246D" w:rsidRPr="00A07F3B">
        <w:t>PRIMARNI NIVO</w:t>
      </w:r>
      <w:bookmarkEnd w:id="26"/>
    </w:p>
    <w:p w14:paraId="1BC071AE"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40D5D2A3"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 xml:space="preserve">SP1/GIN PRIM/1 (11/227) Ali je v ginekološkem dispanzerju možno </w:t>
      </w:r>
      <w:r w:rsidR="005D12DC" w:rsidRPr="003E4A74">
        <w:rPr>
          <w:rFonts w:ascii="Helvetica" w:hAnsi="Helvetica" w:cs="Helvetica"/>
          <w:b/>
          <w:bCs/>
          <w:color w:val="000000"/>
          <w:sz w:val="20"/>
          <w:szCs w:val="20"/>
        </w:rPr>
        <w:t>obračuna</w:t>
      </w:r>
      <w:r w:rsidRPr="003E4A74">
        <w:rPr>
          <w:rFonts w:ascii="Helvetica" w:hAnsi="Helvetica" w:cs="Helvetica"/>
          <w:b/>
          <w:bCs/>
          <w:color w:val="000000"/>
          <w:sz w:val="20"/>
          <w:szCs w:val="20"/>
        </w:rPr>
        <w:t>ti UZ</w:t>
      </w:r>
      <w:r w:rsidR="00590B36" w:rsidRPr="003E4A74">
        <w:rPr>
          <w:rFonts w:ascii="Helvetica" w:hAnsi="Helvetica" w:cs="Helvetica"/>
          <w:b/>
          <w:bCs/>
          <w:color w:val="000000"/>
          <w:sz w:val="20"/>
          <w:szCs w:val="20"/>
        </w:rPr>
        <w:t>-</w:t>
      </w:r>
      <w:r w:rsidRPr="003E4A74">
        <w:rPr>
          <w:rFonts w:ascii="Helvetica" w:hAnsi="Helvetica" w:cs="Helvetica"/>
          <w:b/>
          <w:bCs/>
          <w:color w:val="000000"/>
          <w:sz w:val="20"/>
          <w:szCs w:val="20"/>
        </w:rPr>
        <w:t xml:space="preserve">storitev (poseg) brez pregleda? </w:t>
      </w:r>
    </w:p>
    <w:p w14:paraId="65FE9A6B" w14:textId="77777777" w:rsidR="00A8736D" w:rsidRPr="003E4A74" w:rsidRDefault="00A8736D" w:rsidP="003E4A74">
      <w:pPr>
        <w:autoSpaceDE w:val="0"/>
        <w:autoSpaceDN w:val="0"/>
        <w:adjustRightInd w:val="0"/>
        <w:spacing w:after="0" w:line="240" w:lineRule="auto"/>
        <w:jc w:val="both"/>
        <w:rPr>
          <w:rFonts w:ascii="Helvetica" w:hAnsi="Helvetica" w:cs="Helvetica"/>
          <w:b/>
          <w:bCs/>
          <w:color w:val="000000"/>
          <w:sz w:val="20"/>
          <w:szCs w:val="20"/>
        </w:rPr>
      </w:pPr>
    </w:p>
    <w:p w14:paraId="7376E797"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Obračun opravljenega posega (UZ) brez opravljenega pregleda je v ginekoloških dispanzerjih možen.</w:t>
      </w:r>
    </w:p>
    <w:p w14:paraId="339F7B33"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08462A5F"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2</w:t>
      </w:r>
      <w:r w:rsidRPr="003E4A74">
        <w:rPr>
          <w:rFonts w:ascii="Helvetica" w:hAnsi="Helvetica" w:cs="Helvetica"/>
          <w:b/>
          <w:bCs/>
          <w:color w:val="000000"/>
          <w:sz w:val="20"/>
          <w:szCs w:val="20"/>
        </w:rPr>
        <w:t xml:space="preserve"> (11/231) Ali je v primeru, ko se pri isti nosečnici opravi UZ</w:t>
      </w:r>
      <w:r w:rsidR="00590B36" w:rsidRPr="003E4A74">
        <w:rPr>
          <w:rFonts w:ascii="Helvetica" w:hAnsi="Helvetica" w:cs="Helvetica"/>
          <w:b/>
          <w:bCs/>
          <w:color w:val="000000"/>
          <w:sz w:val="20"/>
          <w:szCs w:val="20"/>
        </w:rPr>
        <w:t>-</w:t>
      </w:r>
      <w:r w:rsidRPr="003E4A74">
        <w:rPr>
          <w:rFonts w:ascii="Helvetica" w:hAnsi="Helvetica" w:cs="Helvetica"/>
          <w:b/>
          <w:bCs/>
          <w:color w:val="000000"/>
          <w:sz w:val="20"/>
          <w:szCs w:val="20"/>
        </w:rPr>
        <w:t xml:space="preserve">preiskava </w:t>
      </w:r>
      <w:r w:rsidR="009670F9" w:rsidRPr="003E4A74">
        <w:rPr>
          <w:rFonts w:ascii="Helvetica" w:hAnsi="Helvetica" w:cs="Helvetica"/>
          <w:b/>
          <w:bCs/>
          <w:color w:val="000000"/>
          <w:sz w:val="20"/>
          <w:szCs w:val="20"/>
        </w:rPr>
        <w:t>–</w:t>
      </w:r>
      <w:r w:rsidRPr="003E4A74">
        <w:rPr>
          <w:rFonts w:ascii="Helvetica" w:hAnsi="Helvetica" w:cs="Helvetica"/>
          <w:b/>
          <w:bCs/>
          <w:color w:val="000000"/>
          <w:sz w:val="20"/>
          <w:szCs w:val="20"/>
        </w:rPr>
        <w:t xml:space="preserve"> morfologija ploda in UZ</w:t>
      </w:r>
      <w:r w:rsidR="00590B36" w:rsidRPr="003E4A74">
        <w:rPr>
          <w:rFonts w:ascii="Helvetica" w:hAnsi="Helvetica" w:cs="Helvetica"/>
          <w:b/>
          <w:bCs/>
          <w:color w:val="000000"/>
          <w:sz w:val="20"/>
          <w:szCs w:val="20"/>
        </w:rPr>
        <w:t>-</w:t>
      </w:r>
      <w:r w:rsidRPr="003E4A74">
        <w:rPr>
          <w:rFonts w:ascii="Helvetica" w:hAnsi="Helvetica" w:cs="Helvetica"/>
          <w:b/>
          <w:bCs/>
          <w:color w:val="000000"/>
          <w:sz w:val="20"/>
          <w:szCs w:val="20"/>
        </w:rPr>
        <w:t xml:space="preserve">preiskava </w:t>
      </w:r>
      <w:r w:rsidR="009670F9" w:rsidRPr="003E4A74">
        <w:rPr>
          <w:rFonts w:ascii="Helvetica" w:hAnsi="Helvetica" w:cs="Helvetica"/>
          <w:b/>
          <w:bCs/>
          <w:color w:val="000000"/>
          <w:sz w:val="20"/>
          <w:szCs w:val="20"/>
        </w:rPr>
        <w:t>–</w:t>
      </w:r>
      <w:r w:rsidRPr="003E4A74">
        <w:rPr>
          <w:rFonts w:ascii="Helvetica" w:hAnsi="Helvetica" w:cs="Helvetica"/>
          <w:b/>
          <w:bCs/>
          <w:color w:val="000000"/>
          <w:sz w:val="20"/>
          <w:szCs w:val="20"/>
        </w:rPr>
        <w:t xml:space="preserve"> merjenje pretokov, možno obračunati </w:t>
      </w:r>
      <w:r w:rsidR="00C2056C" w:rsidRPr="003E4A74">
        <w:rPr>
          <w:rFonts w:ascii="Helvetica" w:hAnsi="Helvetica" w:cs="Helvetica"/>
          <w:b/>
          <w:bCs/>
          <w:color w:val="000000"/>
          <w:sz w:val="20"/>
          <w:szCs w:val="20"/>
        </w:rPr>
        <w:t xml:space="preserve"> s šifro </w:t>
      </w:r>
      <w:r w:rsidRPr="003E4A74">
        <w:rPr>
          <w:rFonts w:ascii="Helvetica" w:hAnsi="Helvetica" w:cs="Helvetica"/>
          <w:b/>
          <w:bCs/>
          <w:color w:val="000000"/>
          <w:sz w:val="20"/>
          <w:szCs w:val="20"/>
        </w:rPr>
        <w:t xml:space="preserve"> K1023 dvakrat?</w:t>
      </w:r>
    </w:p>
    <w:p w14:paraId="06D445FF"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188E060E"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Da, lahko se obračuna oboje, če je bilo opravljeno in strokovno utemeljeno. Obračun storitev utemeljuje </w:t>
      </w:r>
      <w:r w:rsidR="002860DE" w:rsidRPr="003E4A74">
        <w:rPr>
          <w:rFonts w:ascii="Helvetica" w:hAnsi="Helvetica" w:cs="Helvetica"/>
          <w:color w:val="000000"/>
          <w:sz w:val="20"/>
          <w:szCs w:val="20"/>
        </w:rPr>
        <w:t xml:space="preserve">verodostojen zapis v </w:t>
      </w:r>
      <w:r w:rsidRPr="003E4A74">
        <w:rPr>
          <w:rFonts w:ascii="Helvetica" w:hAnsi="Helvetica" w:cs="Helvetica"/>
          <w:color w:val="000000"/>
          <w:sz w:val="20"/>
          <w:szCs w:val="20"/>
        </w:rPr>
        <w:t>medicinsk</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 xml:space="preserve"> dokumentacij</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w:t>
      </w:r>
    </w:p>
    <w:p w14:paraId="1B8B0654"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3F7E83AE"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3</w:t>
      </w:r>
      <w:r w:rsidRPr="003E4A74">
        <w:rPr>
          <w:rFonts w:ascii="Helvetica" w:hAnsi="Helvetica" w:cs="Helvetica"/>
          <w:b/>
          <w:bCs/>
          <w:color w:val="000000"/>
          <w:sz w:val="20"/>
          <w:szCs w:val="20"/>
        </w:rPr>
        <w:t xml:space="preserve"> (11/232) Kako se obračunajo UZ</w:t>
      </w:r>
      <w:r w:rsidR="00590B36" w:rsidRPr="003E4A74">
        <w:rPr>
          <w:rFonts w:ascii="Helvetica" w:hAnsi="Helvetica" w:cs="Helvetica"/>
          <w:b/>
          <w:bCs/>
          <w:color w:val="000000"/>
          <w:sz w:val="20"/>
          <w:szCs w:val="20"/>
        </w:rPr>
        <w:t>-</w:t>
      </w:r>
      <w:r w:rsidRPr="003E4A74">
        <w:rPr>
          <w:rFonts w:ascii="Helvetica" w:hAnsi="Helvetica" w:cs="Helvetica"/>
          <w:b/>
          <w:bCs/>
          <w:color w:val="000000"/>
          <w:sz w:val="20"/>
          <w:szCs w:val="20"/>
        </w:rPr>
        <w:t>storitve v ginekološkem dispanzerju, če ta ima UZ</w:t>
      </w:r>
      <w:r w:rsidR="00590B36" w:rsidRPr="003E4A74">
        <w:rPr>
          <w:rFonts w:ascii="Helvetica" w:hAnsi="Helvetica" w:cs="Helvetica"/>
          <w:b/>
          <w:bCs/>
          <w:color w:val="000000"/>
          <w:sz w:val="20"/>
          <w:szCs w:val="20"/>
        </w:rPr>
        <w:t>-</w:t>
      </w:r>
      <w:r w:rsidRPr="003E4A74">
        <w:rPr>
          <w:rFonts w:ascii="Helvetica" w:hAnsi="Helvetica" w:cs="Helvetica"/>
          <w:b/>
          <w:bCs/>
          <w:color w:val="000000"/>
          <w:sz w:val="20"/>
          <w:szCs w:val="20"/>
        </w:rPr>
        <w:t>aparat in storitve izvaja sam, ter kako se obračunajo UZ</w:t>
      </w:r>
      <w:r w:rsidR="00590B36" w:rsidRPr="003E4A74">
        <w:rPr>
          <w:rFonts w:ascii="Helvetica" w:hAnsi="Helvetica" w:cs="Helvetica"/>
          <w:b/>
          <w:bCs/>
          <w:color w:val="000000"/>
          <w:sz w:val="20"/>
          <w:szCs w:val="20"/>
        </w:rPr>
        <w:t>-</w:t>
      </w:r>
      <w:r w:rsidRPr="003E4A74">
        <w:rPr>
          <w:rFonts w:ascii="Helvetica" w:hAnsi="Helvetica" w:cs="Helvetica"/>
          <w:b/>
          <w:bCs/>
          <w:color w:val="000000"/>
          <w:sz w:val="20"/>
          <w:szCs w:val="20"/>
        </w:rPr>
        <w:t>storitve, če dispanzer nima UZ</w:t>
      </w:r>
      <w:r w:rsidR="00590B36" w:rsidRPr="003E4A74">
        <w:rPr>
          <w:rFonts w:ascii="Helvetica" w:hAnsi="Helvetica" w:cs="Helvetica"/>
          <w:b/>
          <w:bCs/>
          <w:color w:val="000000"/>
          <w:sz w:val="20"/>
          <w:szCs w:val="20"/>
        </w:rPr>
        <w:t>-</w:t>
      </w:r>
      <w:r w:rsidRPr="003E4A74">
        <w:rPr>
          <w:rFonts w:ascii="Helvetica" w:hAnsi="Helvetica" w:cs="Helvetica"/>
          <w:b/>
          <w:bCs/>
          <w:color w:val="000000"/>
          <w:sz w:val="20"/>
          <w:szCs w:val="20"/>
        </w:rPr>
        <w:t>aparata in svoje paciente napotuje na UZ k drugemu izvajalcu?</w:t>
      </w:r>
    </w:p>
    <w:p w14:paraId="738E88C5"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3E21D03F"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UZ</w:t>
      </w:r>
      <w:r w:rsidR="00590B36" w:rsidRPr="003E4A74">
        <w:rPr>
          <w:rFonts w:ascii="Helvetica" w:hAnsi="Helvetica" w:cs="Helvetica"/>
          <w:color w:val="000000"/>
          <w:sz w:val="20"/>
          <w:szCs w:val="20"/>
        </w:rPr>
        <w:t>-</w:t>
      </w:r>
      <w:r w:rsidRPr="003E4A74">
        <w:rPr>
          <w:rFonts w:ascii="Helvetica" w:hAnsi="Helvetica" w:cs="Helvetica"/>
          <w:color w:val="000000"/>
          <w:sz w:val="20"/>
          <w:szCs w:val="20"/>
        </w:rPr>
        <w:t>storitve, ki jih je pre</w:t>
      </w:r>
      <w:r w:rsidR="00A8736D" w:rsidRPr="003E4A74">
        <w:rPr>
          <w:rFonts w:ascii="Helvetica" w:hAnsi="Helvetica" w:cs="Helvetica"/>
          <w:color w:val="000000"/>
          <w:sz w:val="20"/>
          <w:szCs w:val="20"/>
        </w:rPr>
        <w:t>dpisalo MZ</w:t>
      </w:r>
      <w:r w:rsidRPr="003E4A74">
        <w:rPr>
          <w:rFonts w:ascii="Helvetica" w:hAnsi="Helvetica" w:cs="Helvetica"/>
          <w:color w:val="000000"/>
          <w:sz w:val="20"/>
          <w:szCs w:val="20"/>
        </w:rPr>
        <w:t xml:space="preserve"> v </w:t>
      </w:r>
      <w:r w:rsidR="00A8736D" w:rsidRPr="003E4A74">
        <w:rPr>
          <w:rFonts w:ascii="Helvetica" w:hAnsi="Helvetica" w:cs="Helvetica"/>
          <w:color w:val="000000"/>
          <w:sz w:val="20"/>
          <w:szCs w:val="20"/>
        </w:rPr>
        <w:t>Pravilniku</w:t>
      </w:r>
      <w:r w:rsidRPr="003E4A74">
        <w:rPr>
          <w:rFonts w:ascii="Helvetica" w:hAnsi="Helvetica" w:cs="Helvetica"/>
          <w:color w:val="000000"/>
          <w:sz w:val="20"/>
          <w:szCs w:val="20"/>
        </w:rPr>
        <w:t xml:space="preserve"> za izvajanje preventivnega zdravstvenega varstva na primarni ravni, je ginekološki dispanzer dolžan zagotoviti svojim opredeljenim osebam, ne glede na to, ali jih opravlja sam ali pa jih zanj proti plačilu opravlja drug izvajalec. </w:t>
      </w:r>
    </w:p>
    <w:p w14:paraId="323EE345" w14:textId="77777777" w:rsidR="005D12DC" w:rsidRPr="003E4A74" w:rsidRDefault="00A74045" w:rsidP="003E4A74">
      <w:pPr>
        <w:autoSpaceDE w:val="0"/>
        <w:autoSpaceDN w:val="0"/>
        <w:adjustRightInd w:val="0"/>
        <w:spacing w:after="240" w:line="240" w:lineRule="auto"/>
        <w:jc w:val="both"/>
        <w:rPr>
          <w:rFonts w:ascii="Helvetica" w:hAnsi="Helvetica" w:cs="Helvetica"/>
          <w:color w:val="000000"/>
          <w:sz w:val="20"/>
          <w:szCs w:val="20"/>
        </w:rPr>
      </w:pPr>
      <w:r w:rsidRPr="003E4A74">
        <w:rPr>
          <w:rFonts w:ascii="Helvetica" w:hAnsi="Helvetica" w:cs="Helvetica"/>
          <w:color w:val="000000"/>
          <w:sz w:val="20"/>
          <w:szCs w:val="20"/>
        </w:rPr>
        <w:t xml:space="preserve">V ginekološkem dispanzerju, ki </w:t>
      </w:r>
      <w:r w:rsidRPr="003E4A74">
        <w:rPr>
          <w:rFonts w:ascii="Helvetica" w:hAnsi="Helvetica" w:cs="Helvetica"/>
          <w:iCs/>
          <w:color w:val="000000"/>
          <w:sz w:val="20"/>
          <w:szCs w:val="20"/>
        </w:rPr>
        <w:t xml:space="preserve">ima </w:t>
      </w:r>
      <w:r w:rsidRPr="003E4A74">
        <w:rPr>
          <w:rFonts w:ascii="Helvetica" w:hAnsi="Helvetica" w:cs="Helvetica"/>
          <w:color w:val="000000"/>
          <w:sz w:val="20"/>
          <w:szCs w:val="20"/>
        </w:rPr>
        <w:t>aparat za UZ, ginekolog sam opravi UZ</w:t>
      </w:r>
      <w:r w:rsidR="00590B36" w:rsidRPr="003E4A74">
        <w:rPr>
          <w:rFonts w:ascii="Helvetica" w:hAnsi="Helvetica" w:cs="Helvetica"/>
          <w:color w:val="000000"/>
          <w:sz w:val="20"/>
          <w:szCs w:val="20"/>
        </w:rPr>
        <w:t xml:space="preserve">-storitev </w:t>
      </w:r>
      <w:r w:rsidRPr="003E4A74">
        <w:rPr>
          <w:rFonts w:ascii="Helvetica" w:hAnsi="Helvetica" w:cs="Helvetica"/>
          <w:color w:val="000000"/>
          <w:sz w:val="20"/>
          <w:szCs w:val="20"/>
        </w:rPr>
        <w:t xml:space="preserve">in </w:t>
      </w:r>
      <w:r w:rsidR="00590B36" w:rsidRPr="003E4A74">
        <w:rPr>
          <w:rFonts w:ascii="Helvetica" w:hAnsi="Helvetica" w:cs="Helvetica"/>
          <w:color w:val="000000"/>
          <w:sz w:val="20"/>
          <w:szCs w:val="20"/>
        </w:rPr>
        <w:t xml:space="preserve">jo </w:t>
      </w:r>
      <w:r w:rsidRPr="003E4A74">
        <w:rPr>
          <w:rFonts w:ascii="Helvetica" w:hAnsi="Helvetica" w:cs="Helvetica"/>
          <w:color w:val="000000"/>
          <w:sz w:val="20"/>
          <w:szCs w:val="20"/>
        </w:rPr>
        <w:t>o</w:t>
      </w:r>
      <w:r w:rsidR="005D12DC" w:rsidRPr="003E4A74">
        <w:rPr>
          <w:rFonts w:ascii="Helvetica" w:hAnsi="Helvetica" w:cs="Helvetica"/>
          <w:color w:val="000000"/>
          <w:sz w:val="20"/>
          <w:szCs w:val="20"/>
        </w:rPr>
        <w:t>bračuna z ustreznim količnikom.</w:t>
      </w:r>
    </w:p>
    <w:p w14:paraId="31A19480" w14:textId="77777777" w:rsidR="00A74045" w:rsidRPr="003E4A74" w:rsidRDefault="00A74045" w:rsidP="003E4A74">
      <w:pPr>
        <w:autoSpaceDE w:val="0"/>
        <w:autoSpaceDN w:val="0"/>
        <w:adjustRightInd w:val="0"/>
        <w:spacing w:after="240" w:line="240" w:lineRule="auto"/>
        <w:jc w:val="both"/>
        <w:rPr>
          <w:rFonts w:ascii="Helvetica" w:hAnsi="Helvetica" w:cs="Helvetica"/>
          <w:color w:val="000000"/>
          <w:sz w:val="20"/>
          <w:szCs w:val="20"/>
        </w:rPr>
      </w:pPr>
      <w:r w:rsidRPr="003E4A74">
        <w:rPr>
          <w:rFonts w:ascii="Helvetica" w:hAnsi="Helvetica" w:cs="Helvetica"/>
          <w:color w:val="000000"/>
          <w:sz w:val="20"/>
          <w:szCs w:val="20"/>
        </w:rPr>
        <w:t xml:space="preserve">V ginekološkem dispanzerju, ki </w:t>
      </w:r>
      <w:r w:rsidRPr="003E4A74">
        <w:rPr>
          <w:rFonts w:ascii="Helvetica" w:hAnsi="Helvetica" w:cs="Helvetica"/>
          <w:iCs/>
          <w:color w:val="000000"/>
          <w:sz w:val="20"/>
          <w:szCs w:val="20"/>
        </w:rPr>
        <w:t xml:space="preserve">nima </w:t>
      </w:r>
      <w:r w:rsidRPr="003E4A74">
        <w:rPr>
          <w:rFonts w:ascii="Helvetica" w:hAnsi="Helvetica" w:cs="Helvetica"/>
          <w:color w:val="000000"/>
          <w:sz w:val="20"/>
          <w:szCs w:val="20"/>
        </w:rPr>
        <w:t xml:space="preserve">aparata za UZ, ginekolog pošlje bolnico na UZ k drugemu izvajalcu in storitev plača iz lastnih finančnih sredstev po načelu naročnik </w:t>
      </w:r>
      <w:r w:rsidR="008060AE" w:rsidRPr="003E4A74">
        <w:rPr>
          <w:rFonts w:ascii="Helvetica" w:hAnsi="Helvetica" w:cs="Helvetica"/>
          <w:color w:val="000000"/>
          <w:sz w:val="20"/>
          <w:szCs w:val="20"/>
        </w:rPr>
        <w:t>je</w:t>
      </w:r>
      <w:r w:rsidRPr="003E4A74">
        <w:rPr>
          <w:rFonts w:ascii="Helvetica" w:hAnsi="Helvetica" w:cs="Helvetica"/>
          <w:color w:val="000000"/>
          <w:sz w:val="20"/>
          <w:szCs w:val="20"/>
        </w:rPr>
        <w:t xml:space="preserve"> plačnik. Izvajalec v ginekološkem dispanzerju brez UZ storitev obračuna, kot bi jo opravil sam. Izvajalec, ki je dejansko storitev opravil, te ne obračuna ZZZS, temveč jo zaračuna naročniku. </w:t>
      </w:r>
    </w:p>
    <w:p w14:paraId="1ECAC273"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4</w:t>
      </w:r>
      <w:r w:rsidRPr="003E4A74">
        <w:rPr>
          <w:rFonts w:ascii="Helvetica" w:hAnsi="Helvetica" w:cs="Helvetica"/>
          <w:b/>
          <w:bCs/>
          <w:color w:val="000000"/>
          <w:sz w:val="20"/>
          <w:szCs w:val="20"/>
        </w:rPr>
        <w:t xml:space="preserve"> (11/233) Ali se na primarni ravni </w:t>
      </w:r>
      <w:r w:rsidR="008060AE" w:rsidRPr="003E4A74">
        <w:rPr>
          <w:rFonts w:ascii="Helvetica" w:hAnsi="Helvetica" w:cs="Helvetica"/>
          <w:b/>
          <w:bCs/>
          <w:color w:val="000000"/>
          <w:sz w:val="20"/>
          <w:szCs w:val="20"/>
        </w:rPr>
        <w:t xml:space="preserve">v </w:t>
      </w:r>
      <w:r w:rsidRPr="003E4A74">
        <w:rPr>
          <w:rFonts w:ascii="Helvetica" w:hAnsi="Helvetica" w:cs="Helvetica"/>
          <w:b/>
          <w:bCs/>
          <w:color w:val="000000"/>
          <w:sz w:val="20"/>
          <w:szCs w:val="20"/>
        </w:rPr>
        <w:t>dis</w:t>
      </w:r>
      <w:r w:rsidR="005D12DC" w:rsidRPr="003E4A74">
        <w:rPr>
          <w:rFonts w:ascii="Helvetica" w:hAnsi="Helvetica" w:cs="Helvetica"/>
          <w:b/>
          <w:bCs/>
          <w:color w:val="000000"/>
          <w:sz w:val="20"/>
          <w:szCs w:val="20"/>
        </w:rPr>
        <w:t>panzerjih, ki nimajo UZ, obračunaj</w:t>
      </w:r>
      <w:r w:rsidRPr="003E4A74">
        <w:rPr>
          <w:rFonts w:ascii="Helvetica" w:hAnsi="Helvetica" w:cs="Helvetica"/>
          <w:b/>
          <w:bCs/>
          <w:color w:val="000000"/>
          <w:sz w:val="20"/>
          <w:szCs w:val="20"/>
        </w:rPr>
        <w:t xml:space="preserve">o le preventivni UZ (za nosečnice) in le za njih velja načelo naročnik </w:t>
      </w:r>
      <w:r w:rsidR="008060AE" w:rsidRPr="003E4A74">
        <w:rPr>
          <w:rFonts w:ascii="Helvetica" w:hAnsi="Helvetica" w:cs="Helvetica"/>
          <w:b/>
          <w:bCs/>
          <w:color w:val="000000"/>
          <w:sz w:val="20"/>
          <w:szCs w:val="20"/>
        </w:rPr>
        <w:t xml:space="preserve">je </w:t>
      </w:r>
      <w:r w:rsidRPr="003E4A74">
        <w:rPr>
          <w:rFonts w:ascii="Helvetica" w:hAnsi="Helvetica" w:cs="Helvetica"/>
          <w:b/>
          <w:bCs/>
          <w:color w:val="000000"/>
          <w:sz w:val="20"/>
          <w:szCs w:val="20"/>
        </w:rPr>
        <w:t>plačnik?</w:t>
      </w:r>
    </w:p>
    <w:p w14:paraId="63928859"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07859E9E"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Načelo naročnik </w:t>
      </w:r>
      <w:r w:rsidR="008060AE" w:rsidRPr="003E4A74">
        <w:rPr>
          <w:rFonts w:ascii="Helvetica" w:hAnsi="Helvetica" w:cs="Helvetica"/>
          <w:color w:val="000000"/>
          <w:sz w:val="20"/>
          <w:szCs w:val="20"/>
        </w:rPr>
        <w:t xml:space="preserve">je </w:t>
      </w:r>
      <w:r w:rsidRPr="003E4A74">
        <w:rPr>
          <w:rFonts w:ascii="Helvetica" w:hAnsi="Helvetica" w:cs="Helvetica"/>
          <w:color w:val="000000"/>
          <w:sz w:val="20"/>
          <w:szCs w:val="20"/>
        </w:rPr>
        <w:t>plačnik</w:t>
      </w:r>
      <w:r w:rsidR="000973EE" w:rsidRPr="003E4A74">
        <w:rPr>
          <w:rFonts w:ascii="Helvetica" w:hAnsi="Helvetica" w:cs="Helvetica"/>
          <w:color w:val="000000"/>
          <w:sz w:val="20"/>
          <w:szCs w:val="20"/>
        </w:rPr>
        <w:t xml:space="preserve"> </w:t>
      </w:r>
      <w:r w:rsidRPr="003E4A74">
        <w:rPr>
          <w:rFonts w:ascii="Helvetica" w:hAnsi="Helvetica" w:cs="Helvetica"/>
          <w:color w:val="000000"/>
          <w:sz w:val="20"/>
          <w:szCs w:val="20"/>
        </w:rPr>
        <w:t>velja pri ginekoloških dispanzerjih brez UZ</w:t>
      </w:r>
      <w:r w:rsidR="00590B36" w:rsidRPr="003E4A74">
        <w:rPr>
          <w:rFonts w:ascii="Helvetica" w:hAnsi="Helvetica" w:cs="Helvetica"/>
          <w:color w:val="000000"/>
          <w:sz w:val="20"/>
          <w:szCs w:val="20"/>
        </w:rPr>
        <w:t>-</w:t>
      </w:r>
      <w:r w:rsidRPr="003E4A74">
        <w:rPr>
          <w:rFonts w:ascii="Helvetica" w:hAnsi="Helvetica" w:cs="Helvetica"/>
          <w:color w:val="000000"/>
          <w:sz w:val="20"/>
          <w:szCs w:val="20"/>
        </w:rPr>
        <w:t>aparata samo za preventivne UZ</w:t>
      </w:r>
      <w:r w:rsidR="00590B36" w:rsidRPr="003E4A74">
        <w:rPr>
          <w:rFonts w:ascii="Helvetica" w:hAnsi="Helvetica" w:cs="Helvetica"/>
          <w:color w:val="000000"/>
          <w:sz w:val="20"/>
          <w:szCs w:val="20"/>
        </w:rPr>
        <w:t>-</w:t>
      </w:r>
      <w:r w:rsidRPr="003E4A74">
        <w:rPr>
          <w:rFonts w:ascii="Helvetica" w:hAnsi="Helvetica" w:cs="Helvetica"/>
          <w:color w:val="000000"/>
          <w:sz w:val="20"/>
          <w:szCs w:val="20"/>
        </w:rPr>
        <w:t xml:space="preserve">storitve, ki so predpisane </w:t>
      </w:r>
      <w:r w:rsidR="00A8736D" w:rsidRPr="003E4A74">
        <w:rPr>
          <w:rFonts w:ascii="Helvetica" w:hAnsi="Helvetica" w:cs="Helvetica"/>
          <w:color w:val="000000"/>
          <w:sz w:val="20"/>
          <w:szCs w:val="20"/>
        </w:rPr>
        <w:t>Pravilnikom</w:t>
      </w:r>
      <w:r w:rsidRPr="003E4A74">
        <w:rPr>
          <w:rFonts w:ascii="Helvetica" w:hAnsi="Helvetica" w:cs="Helvetica"/>
          <w:color w:val="000000"/>
          <w:sz w:val="20"/>
          <w:szCs w:val="20"/>
        </w:rPr>
        <w:t>. Na vse ostale UZ</w:t>
      </w:r>
      <w:r w:rsidR="00590B36" w:rsidRPr="003E4A74">
        <w:rPr>
          <w:rFonts w:ascii="Helvetica" w:hAnsi="Helvetica" w:cs="Helvetica"/>
          <w:color w:val="000000"/>
          <w:sz w:val="20"/>
          <w:szCs w:val="20"/>
        </w:rPr>
        <w:t>-</w:t>
      </w:r>
      <w:r w:rsidRPr="003E4A74">
        <w:rPr>
          <w:rFonts w:ascii="Helvetica" w:hAnsi="Helvetica" w:cs="Helvetica"/>
          <w:color w:val="000000"/>
          <w:sz w:val="20"/>
          <w:szCs w:val="20"/>
        </w:rPr>
        <w:t>preiskave lahko izvajalec brez lastnega UZ pošlje žensko z napotnico na sekundarno raven.</w:t>
      </w:r>
    </w:p>
    <w:p w14:paraId="2C22D689" w14:textId="77777777" w:rsidR="00A74045" w:rsidRPr="003E4A74" w:rsidRDefault="00A74045" w:rsidP="003E4A74">
      <w:pPr>
        <w:autoSpaceDE w:val="0"/>
        <w:autoSpaceDN w:val="0"/>
        <w:adjustRightInd w:val="0"/>
        <w:spacing w:after="240" w:line="240" w:lineRule="auto"/>
        <w:jc w:val="both"/>
        <w:rPr>
          <w:rFonts w:ascii="Helvetica" w:hAnsi="Helvetica" w:cs="Helvetica"/>
          <w:color w:val="000000"/>
          <w:sz w:val="20"/>
          <w:szCs w:val="20"/>
        </w:rPr>
      </w:pPr>
      <w:r w:rsidRPr="003E4A74">
        <w:rPr>
          <w:rFonts w:ascii="Helvetica" w:hAnsi="Helvetica" w:cs="Helvetica"/>
          <w:color w:val="000000"/>
          <w:sz w:val="20"/>
          <w:szCs w:val="20"/>
        </w:rPr>
        <w:t>Izvajalec z lastnim UZ</w:t>
      </w:r>
      <w:r w:rsidR="00590B36" w:rsidRPr="003E4A74">
        <w:rPr>
          <w:rFonts w:ascii="Helvetica" w:hAnsi="Helvetica" w:cs="Helvetica"/>
          <w:color w:val="000000"/>
          <w:sz w:val="20"/>
          <w:szCs w:val="20"/>
        </w:rPr>
        <w:t>-</w:t>
      </w:r>
      <w:r w:rsidRPr="003E4A74">
        <w:rPr>
          <w:rFonts w:ascii="Helvetica" w:hAnsi="Helvetica" w:cs="Helvetica"/>
          <w:color w:val="000000"/>
          <w:sz w:val="20"/>
          <w:szCs w:val="20"/>
        </w:rPr>
        <w:t>aparatom pa ima možnost, da se sam odloči, katero UZ</w:t>
      </w:r>
      <w:r w:rsidR="00590B36" w:rsidRPr="003E4A74">
        <w:rPr>
          <w:rFonts w:ascii="Helvetica" w:hAnsi="Helvetica" w:cs="Helvetica"/>
          <w:color w:val="000000"/>
          <w:sz w:val="20"/>
          <w:szCs w:val="20"/>
        </w:rPr>
        <w:t>-</w:t>
      </w:r>
      <w:r w:rsidRPr="003E4A74">
        <w:rPr>
          <w:rFonts w:ascii="Helvetica" w:hAnsi="Helvetica" w:cs="Helvetica"/>
          <w:color w:val="000000"/>
          <w:sz w:val="20"/>
          <w:szCs w:val="20"/>
        </w:rPr>
        <w:t>storitev bo izvedel sam in kdaj bo glede na svojo strokovno presojo poslal žensko na sekundarno raven.</w:t>
      </w:r>
    </w:p>
    <w:p w14:paraId="4F8D1604"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5</w:t>
      </w:r>
      <w:r w:rsidRPr="003E4A74">
        <w:rPr>
          <w:rFonts w:ascii="Helvetica" w:hAnsi="Helvetica" w:cs="Helvetica"/>
          <w:b/>
          <w:bCs/>
          <w:color w:val="000000"/>
          <w:sz w:val="20"/>
          <w:szCs w:val="20"/>
        </w:rPr>
        <w:t xml:space="preserve"> (02/044) Ali se pri pregledu nosečnic posebej obračuna vpisovanje v materinsko knjižico?</w:t>
      </w:r>
    </w:p>
    <w:p w14:paraId="729285E5"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7A27985A"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Vpisovanje v materinsko knjižico se ne obračuna posebej, ampak je sestavni del storitev ob pregledu.</w:t>
      </w:r>
    </w:p>
    <w:p w14:paraId="5C0C9FC4"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6B5A11C5"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6</w:t>
      </w:r>
      <w:r w:rsidRPr="003E4A74">
        <w:rPr>
          <w:rFonts w:ascii="Helvetica" w:hAnsi="Helvetica" w:cs="Helvetica"/>
          <w:b/>
          <w:bCs/>
          <w:color w:val="000000"/>
          <w:sz w:val="20"/>
          <w:szCs w:val="20"/>
        </w:rPr>
        <w:t xml:space="preserve"> (02/052) Kdo je plačnik pregleda, nasvetov in predpisa recepta v primeru, da gre za prestavitev menstruacije na željo pacientke?</w:t>
      </w:r>
    </w:p>
    <w:p w14:paraId="79689E29"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3D8884CE"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V tem primeru je plačnica pacientka sama.</w:t>
      </w:r>
    </w:p>
    <w:p w14:paraId="395B9AB1"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0A4A5990"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7</w:t>
      </w:r>
      <w:r w:rsidRPr="003E4A74">
        <w:rPr>
          <w:rFonts w:ascii="Helvetica" w:hAnsi="Helvetica" w:cs="Helvetica"/>
          <w:b/>
          <w:bCs/>
          <w:color w:val="000000"/>
          <w:sz w:val="20"/>
          <w:szCs w:val="20"/>
        </w:rPr>
        <w:t xml:space="preserve"> (02/053) Kdo izda napotnico za spermiogram? </w:t>
      </w:r>
    </w:p>
    <w:p w14:paraId="615A93F2"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6AEA9250"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IOZ moškega izda napotnico za specialista</w:t>
      </w:r>
      <w:r w:rsidR="00590B36" w:rsidRPr="003E4A74">
        <w:rPr>
          <w:rFonts w:ascii="Helvetica" w:hAnsi="Helvetica" w:cs="Helvetica"/>
          <w:color w:val="000000"/>
          <w:sz w:val="20"/>
          <w:szCs w:val="20"/>
        </w:rPr>
        <w:t>,</w:t>
      </w:r>
      <w:r w:rsidRPr="003E4A74">
        <w:rPr>
          <w:rFonts w:ascii="Helvetica" w:hAnsi="Helvetica" w:cs="Helvetica"/>
          <w:color w:val="000000"/>
          <w:sz w:val="20"/>
          <w:szCs w:val="20"/>
        </w:rPr>
        <w:t xml:space="preserve"> ki je, odvisno od organizacije na terenu, androlog ali ginekolog na sekundarnem nivoju. Na napotnici pojasni problem neplodnosti. Specialist, ki napotnico prejme, v večini primerov opravi obširno anamnezo in pregled moškega, </w:t>
      </w:r>
      <w:r w:rsidR="00590B36" w:rsidRPr="003E4A74">
        <w:rPr>
          <w:rFonts w:ascii="Helvetica" w:hAnsi="Helvetica" w:cs="Helvetica"/>
          <w:color w:val="000000"/>
          <w:sz w:val="20"/>
          <w:szCs w:val="20"/>
        </w:rPr>
        <w:t xml:space="preserve">temu </w:t>
      </w:r>
      <w:r w:rsidRPr="003E4A74">
        <w:rPr>
          <w:rFonts w:ascii="Helvetica" w:hAnsi="Helvetica" w:cs="Helvetica"/>
          <w:color w:val="000000"/>
          <w:sz w:val="20"/>
          <w:szCs w:val="20"/>
        </w:rPr>
        <w:t xml:space="preserve">sledi laboratorijska preiskava </w:t>
      </w:r>
      <w:r w:rsidR="009670F9" w:rsidRPr="003E4A74">
        <w:rPr>
          <w:rFonts w:ascii="Helvetica" w:hAnsi="Helvetica" w:cs="Helvetica"/>
          <w:color w:val="000000"/>
          <w:sz w:val="20"/>
          <w:szCs w:val="20"/>
        </w:rPr>
        <w:t>–</w:t>
      </w:r>
      <w:r w:rsidRPr="003E4A74">
        <w:rPr>
          <w:rFonts w:ascii="Helvetica" w:hAnsi="Helvetica" w:cs="Helvetica"/>
          <w:color w:val="000000"/>
          <w:sz w:val="20"/>
          <w:szCs w:val="20"/>
        </w:rPr>
        <w:t xml:space="preserve"> spermiogram, ki ga </w:t>
      </w:r>
      <w:r w:rsidR="00590B36" w:rsidRPr="003E4A74">
        <w:rPr>
          <w:rFonts w:ascii="Helvetica" w:hAnsi="Helvetica" w:cs="Helvetica"/>
          <w:color w:val="000000"/>
          <w:sz w:val="20"/>
          <w:szCs w:val="20"/>
        </w:rPr>
        <w:t xml:space="preserve">specialist </w:t>
      </w:r>
      <w:r w:rsidRPr="003E4A74">
        <w:rPr>
          <w:rFonts w:ascii="Helvetica" w:hAnsi="Helvetica" w:cs="Helvetica"/>
          <w:color w:val="000000"/>
          <w:sz w:val="20"/>
          <w:szCs w:val="20"/>
        </w:rPr>
        <w:t xml:space="preserve">tudi odčita. </w:t>
      </w:r>
      <w:r w:rsidR="00884CBE" w:rsidRPr="003E4A74">
        <w:rPr>
          <w:rFonts w:ascii="Helvetica" w:hAnsi="Helvetica" w:cs="Helvetica"/>
          <w:color w:val="000000"/>
          <w:sz w:val="20"/>
          <w:szCs w:val="20"/>
        </w:rPr>
        <w:t>Pisno mnenje</w:t>
      </w:r>
      <w:r w:rsidRPr="003E4A74">
        <w:rPr>
          <w:rFonts w:ascii="Helvetica" w:hAnsi="Helvetica" w:cs="Helvetica"/>
          <w:color w:val="000000"/>
          <w:sz w:val="20"/>
          <w:szCs w:val="20"/>
        </w:rPr>
        <w:t xml:space="preserve"> prejme IOZ moškega. V tej stopnji žen</w:t>
      </w:r>
      <w:r w:rsidR="00590B36" w:rsidRPr="003E4A74">
        <w:rPr>
          <w:rFonts w:ascii="Helvetica" w:hAnsi="Helvetica" w:cs="Helvetica"/>
          <w:color w:val="000000"/>
          <w:sz w:val="20"/>
          <w:szCs w:val="20"/>
        </w:rPr>
        <w:t>sk</w:t>
      </w:r>
      <w:r w:rsidRPr="003E4A74">
        <w:rPr>
          <w:rFonts w:ascii="Helvetica" w:hAnsi="Helvetica" w:cs="Helvetica"/>
          <w:color w:val="000000"/>
          <w:sz w:val="20"/>
          <w:szCs w:val="20"/>
        </w:rPr>
        <w:t xml:space="preserve">a ni obravnavana. Njena diagnostika teče ločeno, po stopnjah, tudi glede na </w:t>
      </w:r>
      <w:r w:rsidR="00884CBE" w:rsidRPr="003E4A74">
        <w:rPr>
          <w:rFonts w:ascii="Helvetica" w:hAnsi="Helvetica" w:cs="Helvetica"/>
          <w:color w:val="000000"/>
          <w:sz w:val="20"/>
          <w:szCs w:val="20"/>
        </w:rPr>
        <w:t xml:space="preserve">ugotovitve preiskave </w:t>
      </w:r>
      <w:r w:rsidRPr="003E4A74">
        <w:rPr>
          <w:rFonts w:ascii="Helvetica" w:hAnsi="Helvetica" w:cs="Helvetica"/>
          <w:color w:val="000000"/>
          <w:sz w:val="20"/>
          <w:szCs w:val="20"/>
        </w:rPr>
        <w:t>spermiograma.</w:t>
      </w:r>
    </w:p>
    <w:p w14:paraId="43FBFA61"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 xml:space="preserve">Ginekoloških ambulant na primarnem nivoju običajno ne obiskujejo moški in se </w:t>
      </w:r>
      <w:r w:rsidR="008060AE" w:rsidRPr="003E4A74">
        <w:rPr>
          <w:rFonts w:ascii="Helvetica" w:hAnsi="Helvetica" w:cs="Helvetica"/>
          <w:color w:val="000000"/>
          <w:sz w:val="20"/>
          <w:szCs w:val="20"/>
        </w:rPr>
        <w:t xml:space="preserve">pri </w:t>
      </w:r>
      <w:r w:rsidRPr="003E4A74">
        <w:rPr>
          <w:rFonts w:ascii="Helvetica" w:hAnsi="Helvetica" w:cs="Helvetica"/>
          <w:color w:val="000000"/>
          <w:sz w:val="20"/>
          <w:szCs w:val="20"/>
        </w:rPr>
        <w:t>ginekologu tudi ne morejo vpisati v glavarino, zato velja, da napotnico izda izbrani zdravnik zavarovanca.</w:t>
      </w:r>
    </w:p>
    <w:p w14:paraId="34C123B2"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V primeru, da gre za nadaljnjo obravnavo neplodnega p</w:t>
      </w:r>
      <w:r w:rsidR="00A8736D" w:rsidRPr="003E4A74">
        <w:rPr>
          <w:rFonts w:ascii="Helvetica" w:hAnsi="Helvetica" w:cs="Helvetica"/>
          <w:color w:val="000000"/>
          <w:sz w:val="20"/>
          <w:szCs w:val="20"/>
        </w:rPr>
        <w:t>ara na oddelkih za reprodukcijo</w:t>
      </w:r>
      <w:r w:rsidRPr="003E4A74">
        <w:rPr>
          <w:rFonts w:ascii="Helvetica" w:hAnsi="Helvetica" w:cs="Helvetica"/>
          <w:color w:val="000000"/>
          <w:sz w:val="20"/>
          <w:szCs w:val="20"/>
        </w:rPr>
        <w:t xml:space="preserve"> pa izda napotnico izbrani ginekolog žen</w:t>
      </w:r>
      <w:r w:rsidR="00590B36" w:rsidRPr="003E4A74">
        <w:rPr>
          <w:rFonts w:ascii="Helvetica" w:hAnsi="Helvetica" w:cs="Helvetica"/>
          <w:color w:val="000000"/>
          <w:sz w:val="20"/>
          <w:szCs w:val="20"/>
        </w:rPr>
        <w:t>sk</w:t>
      </w:r>
      <w:r w:rsidRPr="003E4A74">
        <w:rPr>
          <w:rFonts w:ascii="Helvetica" w:hAnsi="Helvetica" w:cs="Helvetica"/>
          <w:color w:val="000000"/>
          <w:sz w:val="20"/>
          <w:szCs w:val="20"/>
        </w:rPr>
        <w:t>e, eno za oba.</w:t>
      </w:r>
    </w:p>
    <w:p w14:paraId="70832FF0" w14:textId="77777777" w:rsidR="00A74045" w:rsidRPr="003E4A74" w:rsidRDefault="00A74045" w:rsidP="003E4A74">
      <w:pPr>
        <w:autoSpaceDE w:val="0"/>
        <w:autoSpaceDN w:val="0"/>
        <w:adjustRightInd w:val="0"/>
        <w:spacing w:after="0" w:line="240" w:lineRule="auto"/>
        <w:jc w:val="both"/>
        <w:rPr>
          <w:rFonts w:ascii="Helvetica" w:hAnsi="Helvetica" w:cs="Helvetica"/>
          <w:color w:val="FF0000"/>
          <w:sz w:val="20"/>
          <w:szCs w:val="20"/>
        </w:rPr>
      </w:pPr>
      <w:r w:rsidRPr="003E4A74">
        <w:rPr>
          <w:rFonts w:ascii="Helvetica" w:hAnsi="Helvetica" w:cs="Helvetica"/>
          <w:color w:val="FF0000"/>
          <w:sz w:val="20"/>
          <w:szCs w:val="20"/>
        </w:rPr>
        <w:t xml:space="preserve"> </w:t>
      </w:r>
    </w:p>
    <w:p w14:paraId="73D306F1"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8</w:t>
      </w:r>
      <w:r w:rsidRPr="003E4A74">
        <w:rPr>
          <w:rFonts w:ascii="Helvetica" w:hAnsi="Helvetica" w:cs="Helvetica"/>
          <w:b/>
          <w:bCs/>
          <w:color w:val="000000"/>
          <w:sz w:val="20"/>
          <w:szCs w:val="20"/>
        </w:rPr>
        <w:t xml:space="preserve"> (03/066) Kako se obračuna meritev krvnega </w:t>
      </w:r>
      <w:r w:rsidR="00D361FC" w:rsidRPr="003E4A74">
        <w:rPr>
          <w:rFonts w:ascii="Helvetica" w:hAnsi="Helvetica" w:cs="Helvetica"/>
          <w:b/>
          <w:bCs/>
          <w:color w:val="000000"/>
          <w:sz w:val="20"/>
          <w:szCs w:val="20"/>
        </w:rPr>
        <w:t xml:space="preserve">tlaka </w:t>
      </w:r>
      <w:r w:rsidRPr="003E4A74">
        <w:rPr>
          <w:rFonts w:ascii="Helvetica" w:hAnsi="Helvetica" w:cs="Helvetica"/>
          <w:b/>
          <w:bCs/>
          <w:color w:val="000000"/>
          <w:sz w:val="20"/>
          <w:szCs w:val="20"/>
        </w:rPr>
        <w:t xml:space="preserve">pri nadaljnjem svetovanju v zvezi s kontracepcijo? </w:t>
      </w:r>
    </w:p>
    <w:p w14:paraId="01BE3607"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792B625D"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Kot kratek obisk (K1001). Obračun storitve utemeljuje </w:t>
      </w:r>
      <w:r w:rsidR="002860DE" w:rsidRPr="003E4A74">
        <w:rPr>
          <w:rFonts w:ascii="Helvetica" w:hAnsi="Helvetica" w:cs="Helvetica"/>
          <w:color w:val="000000"/>
          <w:sz w:val="20"/>
          <w:szCs w:val="20"/>
        </w:rPr>
        <w:t xml:space="preserve">verodostojen zapis v klinični </w:t>
      </w:r>
      <w:r w:rsidRPr="003E4A74">
        <w:rPr>
          <w:rFonts w:ascii="Helvetica" w:hAnsi="Helvetica" w:cs="Helvetica"/>
          <w:color w:val="000000"/>
          <w:sz w:val="20"/>
          <w:szCs w:val="20"/>
        </w:rPr>
        <w:t>dokumentacij</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w:t>
      </w:r>
    </w:p>
    <w:p w14:paraId="10696FFE"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37FA2489"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9</w:t>
      </w:r>
      <w:r w:rsidRPr="003E4A74">
        <w:rPr>
          <w:rFonts w:ascii="Helvetica" w:hAnsi="Helvetica" w:cs="Helvetica"/>
          <w:b/>
          <w:bCs/>
          <w:color w:val="000000"/>
          <w:sz w:val="20"/>
          <w:szCs w:val="20"/>
        </w:rPr>
        <w:t xml:space="preserve"> (03/069) Ali zasebnik s koncesijo potrebuje dodatno pogodbo z ZZZS za opravljanje CTG (kardiogram)?</w:t>
      </w:r>
    </w:p>
    <w:p w14:paraId="12587DA1"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67D84581"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Posebne pogodbe z ZZZS ni </w:t>
      </w:r>
      <w:r w:rsidR="00D15E55" w:rsidRPr="003E4A74">
        <w:rPr>
          <w:rFonts w:ascii="Helvetica" w:hAnsi="Helvetica" w:cs="Helvetica"/>
          <w:color w:val="000000"/>
          <w:sz w:val="20"/>
          <w:szCs w:val="20"/>
        </w:rPr>
        <w:t xml:space="preserve">treba </w:t>
      </w:r>
      <w:r w:rsidRPr="003E4A74">
        <w:rPr>
          <w:rFonts w:ascii="Helvetica" w:hAnsi="Helvetica" w:cs="Helvetica"/>
          <w:color w:val="000000"/>
          <w:sz w:val="20"/>
          <w:szCs w:val="20"/>
        </w:rPr>
        <w:t xml:space="preserve">imeti. </w:t>
      </w:r>
    </w:p>
    <w:p w14:paraId="6EEF52A8"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6E42ED57"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PRIM/1</w:t>
      </w:r>
      <w:r w:rsidR="00D15A40" w:rsidRPr="003E4A74">
        <w:rPr>
          <w:rFonts w:ascii="Helvetica" w:hAnsi="Helvetica" w:cs="Helvetica"/>
          <w:b/>
          <w:bCs/>
          <w:color w:val="000000"/>
          <w:sz w:val="20"/>
          <w:szCs w:val="20"/>
        </w:rPr>
        <w:t>0</w:t>
      </w:r>
      <w:r w:rsidRPr="003E4A74">
        <w:rPr>
          <w:rFonts w:ascii="Helvetica" w:hAnsi="Helvetica" w:cs="Helvetica"/>
          <w:b/>
          <w:bCs/>
          <w:color w:val="000000"/>
          <w:sz w:val="20"/>
          <w:szCs w:val="20"/>
        </w:rPr>
        <w:t xml:space="preserve"> (03/089) Ali ZZZS plača HPV testiranja?</w:t>
      </w:r>
    </w:p>
    <w:p w14:paraId="18981B9E"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1E683D5D"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ZZZS financira HPV testiranje v skladu s smernicami za celostno obravnavo žensk s predrakavimi spremembami materničnega vratu.</w:t>
      </w:r>
    </w:p>
    <w:p w14:paraId="2006DEC5"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429CF812"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PRIM/1</w:t>
      </w:r>
      <w:r w:rsidR="00D15A40" w:rsidRPr="003E4A74">
        <w:rPr>
          <w:rFonts w:ascii="Helvetica" w:hAnsi="Helvetica" w:cs="Helvetica"/>
          <w:b/>
          <w:bCs/>
          <w:color w:val="000000"/>
          <w:sz w:val="20"/>
          <w:szCs w:val="20"/>
        </w:rPr>
        <w:t>1</w:t>
      </w:r>
      <w:r w:rsidRPr="003E4A74">
        <w:rPr>
          <w:rFonts w:ascii="Helvetica" w:hAnsi="Helvetica" w:cs="Helvetica"/>
          <w:b/>
          <w:bCs/>
          <w:color w:val="000000"/>
          <w:sz w:val="20"/>
          <w:szCs w:val="20"/>
        </w:rPr>
        <w:t xml:space="preserve"> (09/173) Kako obračunamo CTG</w:t>
      </w:r>
      <w:r w:rsidR="00D15E55" w:rsidRPr="003E4A74">
        <w:rPr>
          <w:rFonts w:ascii="Helvetica" w:hAnsi="Helvetica" w:cs="Helvetica"/>
          <w:b/>
          <w:bCs/>
          <w:color w:val="000000"/>
          <w:sz w:val="20"/>
          <w:szCs w:val="20"/>
        </w:rPr>
        <w:t>-</w:t>
      </w:r>
      <w:r w:rsidRPr="003E4A74">
        <w:rPr>
          <w:rFonts w:ascii="Helvetica" w:hAnsi="Helvetica" w:cs="Helvetica"/>
          <w:b/>
          <w:bCs/>
          <w:color w:val="000000"/>
          <w:sz w:val="20"/>
          <w:szCs w:val="20"/>
        </w:rPr>
        <w:t>preiskavo?</w:t>
      </w:r>
    </w:p>
    <w:p w14:paraId="1AE58F7A"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73BDF2FD"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Pri preventivnem pregledu nosečnice je opravljen CTG sestavni del preventivnega pregleda in se ne more obračunati posebej. Pri kurativnem pregledu nosečnice je indiciranje CTG</w:t>
      </w:r>
      <w:r w:rsidR="00D15E55" w:rsidRPr="003E4A74">
        <w:rPr>
          <w:rFonts w:ascii="Helvetica" w:hAnsi="Helvetica" w:cs="Helvetica"/>
          <w:color w:val="000000"/>
          <w:sz w:val="20"/>
          <w:szCs w:val="20"/>
        </w:rPr>
        <w:t>-</w:t>
      </w:r>
      <w:r w:rsidRPr="003E4A74">
        <w:rPr>
          <w:rFonts w:ascii="Helvetica" w:hAnsi="Helvetica" w:cs="Helvetica"/>
          <w:color w:val="000000"/>
          <w:sz w:val="20"/>
          <w:szCs w:val="20"/>
        </w:rPr>
        <w:t xml:space="preserve">preiskave strokovna presoja ginekologa in se lahko obračuna posebej kot K1022. Obračun storitve utemeljuje </w:t>
      </w:r>
      <w:r w:rsidR="002860DE" w:rsidRPr="003E4A74">
        <w:rPr>
          <w:rFonts w:ascii="Helvetica" w:hAnsi="Helvetica" w:cs="Helvetica"/>
          <w:color w:val="000000"/>
          <w:sz w:val="20"/>
          <w:szCs w:val="20"/>
        </w:rPr>
        <w:t xml:space="preserve">verodostojen zapis v </w:t>
      </w:r>
      <w:r w:rsidRPr="003E4A74">
        <w:rPr>
          <w:rFonts w:ascii="Helvetica" w:hAnsi="Helvetica" w:cs="Helvetica"/>
          <w:color w:val="000000"/>
          <w:sz w:val="20"/>
          <w:szCs w:val="20"/>
        </w:rPr>
        <w:t>medicinsk</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 xml:space="preserve"> dokumentacij</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w:t>
      </w:r>
    </w:p>
    <w:p w14:paraId="591FD28A"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34DCD113"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PRIM/1</w:t>
      </w:r>
      <w:r w:rsidR="00D15A40" w:rsidRPr="003E4A74">
        <w:rPr>
          <w:rFonts w:ascii="Helvetica" w:hAnsi="Helvetica" w:cs="Helvetica"/>
          <w:b/>
          <w:bCs/>
          <w:color w:val="000000"/>
          <w:sz w:val="20"/>
          <w:szCs w:val="20"/>
        </w:rPr>
        <w:t>2</w:t>
      </w:r>
      <w:r w:rsidRPr="003E4A74">
        <w:rPr>
          <w:rFonts w:ascii="Helvetica" w:hAnsi="Helvetica" w:cs="Helvetica"/>
          <w:b/>
          <w:bCs/>
          <w:color w:val="000000"/>
          <w:sz w:val="20"/>
          <w:szCs w:val="20"/>
        </w:rPr>
        <w:t xml:space="preserve"> (09/176) Kako beležiti PAP bris</w:t>
      </w:r>
      <w:r w:rsidR="00D15E55" w:rsidRPr="003E4A74">
        <w:rPr>
          <w:rFonts w:ascii="Helvetica" w:hAnsi="Helvetica" w:cs="Helvetica"/>
          <w:b/>
          <w:bCs/>
          <w:color w:val="000000"/>
          <w:sz w:val="20"/>
          <w:szCs w:val="20"/>
        </w:rPr>
        <w:t>,</w:t>
      </w:r>
      <w:r w:rsidR="00457D32" w:rsidRPr="003E4A74">
        <w:rPr>
          <w:rFonts w:ascii="Helvetica" w:hAnsi="Helvetica" w:cs="Helvetica"/>
          <w:b/>
          <w:bCs/>
          <w:color w:val="000000"/>
          <w:sz w:val="20"/>
          <w:szCs w:val="20"/>
        </w:rPr>
        <w:t xml:space="preserve"> odvzet ženski</w:t>
      </w:r>
      <w:r w:rsidRPr="003E4A74">
        <w:rPr>
          <w:rFonts w:ascii="Helvetica" w:hAnsi="Helvetica" w:cs="Helvetica"/>
          <w:b/>
          <w:bCs/>
          <w:color w:val="000000"/>
          <w:sz w:val="20"/>
          <w:szCs w:val="20"/>
        </w:rPr>
        <w:t>, ki je mlajš</w:t>
      </w:r>
      <w:r w:rsidR="00D15E55" w:rsidRPr="003E4A74">
        <w:rPr>
          <w:rFonts w:ascii="Helvetica" w:hAnsi="Helvetica" w:cs="Helvetica"/>
          <w:b/>
          <w:bCs/>
          <w:color w:val="000000"/>
          <w:sz w:val="20"/>
          <w:szCs w:val="20"/>
        </w:rPr>
        <w:t>a</w:t>
      </w:r>
      <w:r w:rsidRPr="003E4A74">
        <w:rPr>
          <w:rFonts w:ascii="Helvetica" w:hAnsi="Helvetica" w:cs="Helvetica"/>
          <w:b/>
          <w:bCs/>
          <w:color w:val="000000"/>
          <w:sz w:val="20"/>
          <w:szCs w:val="20"/>
        </w:rPr>
        <w:t xml:space="preserve"> od 20 let, jemlje hormonsko kontracepcijo in je spolno aktivna (lahko ima tudi tvegano spolno vedenje)? </w:t>
      </w:r>
    </w:p>
    <w:p w14:paraId="164D90AF"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38B447B1"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Dokler </w:t>
      </w:r>
      <w:r w:rsidR="00432B93" w:rsidRPr="003E4A74">
        <w:rPr>
          <w:rFonts w:ascii="Helvetica" w:hAnsi="Helvetica" w:cs="Helvetica"/>
          <w:color w:val="000000"/>
          <w:sz w:val="20"/>
          <w:szCs w:val="20"/>
        </w:rPr>
        <w:t>ženske</w:t>
      </w:r>
      <w:r w:rsidRPr="003E4A74">
        <w:rPr>
          <w:rFonts w:ascii="Helvetica" w:hAnsi="Helvetica" w:cs="Helvetica"/>
          <w:color w:val="000000"/>
          <w:sz w:val="20"/>
          <w:szCs w:val="20"/>
        </w:rPr>
        <w:t xml:space="preserve"> niso v okviru preventivnega programa, ki ga predpisuje MZ, lahko izvajalec obračuna kurativni PAP bris. </w:t>
      </w:r>
    </w:p>
    <w:p w14:paraId="772F1B07" w14:textId="77777777" w:rsidR="00A74045" w:rsidRPr="003E4A74" w:rsidRDefault="00A74045" w:rsidP="003E4A74">
      <w:pPr>
        <w:autoSpaceDE w:val="0"/>
        <w:autoSpaceDN w:val="0"/>
        <w:adjustRightInd w:val="0"/>
        <w:spacing w:after="0" w:line="240" w:lineRule="auto"/>
        <w:jc w:val="both"/>
        <w:rPr>
          <w:rFonts w:ascii="Helvetica" w:hAnsi="Helvetica" w:cs="Helvetica"/>
          <w:color w:val="FF0000"/>
          <w:sz w:val="20"/>
          <w:szCs w:val="20"/>
        </w:rPr>
      </w:pPr>
    </w:p>
    <w:p w14:paraId="652CD18E"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r w:rsidRPr="003E4A74">
        <w:rPr>
          <w:rFonts w:ascii="Helvetica" w:hAnsi="Helvetica" w:cs="Helvetica"/>
          <w:b/>
          <w:bCs/>
          <w:sz w:val="20"/>
          <w:szCs w:val="20"/>
        </w:rPr>
        <w:t>SP1/GIN PRIM/</w:t>
      </w:r>
      <w:r w:rsidR="00D15A40" w:rsidRPr="003E4A74">
        <w:rPr>
          <w:rFonts w:ascii="Helvetica" w:hAnsi="Helvetica" w:cs="Helvetica"/>
          <w:b/>
          <w:bCs/>
          <w:sz w:val="20"/>
          <w:szCs w:val="20"/>
        </w:rPr>
        <w:t>13</w:t>
      </w:r>
      <w:r w:rsidRPr="003E4A74">
        <w:rPr>
          <w:rFonts w:ascii="Helvetica" w:hAnsi="Helvetica" w:cs="Helvetica"/>
          <w:b/>
          <w:bCs/>
          <w:sz w:val="20"/>
          <w:szCs w:val="20"/>
        </w:rPr>
        <w:t xml:space="preserve"> (11/222) Pri ženski je bil opravljen preventivni pregled z odvzemom PAP brisa, vendar se je PAP izgubil, posušil, razbil</w:t>
      </w:r>
      <w:r w:rsidR="00D15E55" w:rsidRPr="003E4A74">
        <w:rPr>
          <w:rFonts w:ascii="Helvetica" w:hAnsi="Helvetica" w:cs="Helvetica"/>
          <w:b/>
          <w:bCs/>
          <w:sz w:val="20"/>
          <w:szCs w:val="20"/>
        </w:rPr>
        <w:t xml:space="preserve"> </w:t>
      </w:r>
      <w:r w:rsidRPr="003E4A74">
        <w:rPr>
          <w:rFonts w:ascii="Helvetica" w:hAnsi="Helvetica" w:cs="Helvetica"/>
          <w:b/>
          <w:bCs/>
          <w:sz w:val="20"/>
          <w:szCs w:val="20"/>
        </w:rPr>
        <w:t xml:space="preserve">... Kako lahko obračunamo ponovni odvzem? </w:t>
      </w:r>
    </w:p>
    <w:p w14:paraId="037011BA"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p>
    <w:p w14:paraId="7D64B793" w14:textId="77777777" w:rsidR="00A74045" w:rsidRPr="003E4A74" w:rsidRDefault="00A74045" w:rsidP="003E4A74">
      <w:pPr>
        <w:autoSpaceDE w:val="0"/>
        <w:autoSpaceDN w:val="0"/>
        <w:adjustRightInd w:val="0"/>
        <w:spacing w:after="0" w:line="240" w:lineRule="auto"/>
        <w:jc w:val="both"/>
        <w:rPr>
          <w:rFonts w:ascii="Helvetica" w:hAnsi="Helvetica" w:cs="Helvetica"/>
          <w:sz w:val="20"/>
          <w:szCs w:val="20"/>
        </w:rPr>
      </w:pPr>
      <w:r w:rsidRPr="003E4A74">
        <w:rPr>
          <w:rFonts w:ascii="Helvetica" w:hAnsi="Helvetica" w:cs="Helvetica"/>
          <w:b/>
          <w:bCs/>
          <w:sz w:val="20"/>
          <w:szCs w:val="20"/>
        </w:rPr>
        <w:t xml:space="preserve">Odgovor: </w:t>
      </w:r>
      <w:r w:rsidRPr="003E4A74">
        <w:rPr>
          <w:rFonts w:ascii="Helvetica" w:hAnsi="Helvetica" w:cs="Helvetica"/>
          <w:sz w:val="20"/>
          <w:szCs w:val="20"/>
        </w:rPr>
        <w:t xml:space="preserve">Če se stekelce razbije, je mogoče v breme OZZ obračunati še en PAP in opraviti še en pregled ali obisk (odvisno od opravljenega dela), ko ženska </w:t>
      </w:r>
      <w:r w:rsidR="00D15E55" w:rsidRPr="003E4A74">
        <w:rPr>
          <w:rFonts w:ascii="Helvetica" w:hAnsi="Helvetica" w:cs="Helvetica"/>
          <w:sz w:val="20"/>
          <w:szCs w:val="20"/>
        </w:rPr>
        <w:t xml:space="preserve">ponovno </w:t>
      </w:r>
      <w:r w:rsidRPr="003E4A74">
        <w:rPr>
          <w:rFonts w:ascii="Helvetica" w:hAnsi="Helvetica" w:cs="Helvetica"/>
          <w:sz w:val="20"/>
          <w:szCs w:val="20"/>
        </w:rPr>
        <w:t xml:space="preserve">pride </w:t>
      </w:r>
      <w:r w:rsidR="00D15E55" w:rsidRPr="003E4A74">
        <w:rPr>
          <w:rFonts w:ascii="Helvetica" w:hAnsi="Helvetica" w:cs="Helvetica"/>
          <w:sz w:val="20"/>
          <w:szCs w:val="20"/>
        </w:rPr>
        <w:t>k zdravniku</w:t>
      </w:r>
      <w:r w:rsidR="00884CBE" w:rsidRPr="003E4A74">
        <w:rPr>
          <w:rFonts w:ascii="Helvetica" w:hAnsi="Helvetica" w:cs="Helvetica"/>
          <w:sz w:val="20"/>
          <w:szCs w:val="20"/>
        </w:rPr>
        <w:t>. Dokler ženska nima jasne negativne preiskave</w:t>
      </w:r>
      <w:r w:rsidRPr="003E4A74">
        <w:rPr>
          <w:rFonts w:ascii="Helvetica" w:hAnsi="Helvetica" w:cs="Helvetica"/>
          <w:sz w:val="20"/>
          <w:szCs w:val="20"/>
        </w:rPr>
        <w:t xml:space="preserve"> iz laboratorija, se </w:t>
      </w:r>
      <w:r w:rsidR="008E0ECF" w:rsidRPr="003E4A74">
        <w:rPr>
          <w:rFonts w:ascii="Helvetica" w:hAnsi="Helvetica" w:cs="Helvetica"/>
          <w:sz w:val="20"/>
          <w:szCs w:val="20"/>
        </w:rPr>
        <w:t>obračun</w:t>
      </w:r>
      <w:r w:rsidRPr="003E4A74">
        <w:rPr>
          <w:rFonts w:ascii="Helvetica" w:hAnsi="Helvetica" w:cs="Helvetica"/>
          <w:sz w:val="20"/>
          <w:szCs w:val="20"/>
        </w:rPr>
        <w:t xml:space="preserve">a K1012. Obračun storitve utemeljuje </w:t>
      </w:r>
      <w:r w:rsidR="002860DE" w:rsidRPr="003E4A74">
        <w:rPr>
          <w:rFonts w:ascii="Helvetica" w:hAnsi="Helvetica" w:cs="Helvetica"/>
          <w:color w:val="000000"/>
          <w:sz w:val="20"/>
          <w:szCs w:val="20"/>
        </w:rPr>
        <w:t xml:space="preserve">verodostojen zapis v  </w:t>
      </w:r>
      <w:r w:rsidRPr="003E4A74">
        <w:rPr>
          <w:rFonts w:ascii="Helvetica" w:hAnsi="Helvetica" w:cs="Helvetica"/>
          <w:sz w:val="20"/>
          <w:szCs w:val="20"/>
        </w:rPr>
        <w:t>medicinsk</w:t>
      </w:r>
      <w:r w:rsidR="002860DE" w:rsidRPr="003E4A74">
        <w:rPr>
          <w:rFonts w:ascii="Helvetica" w:hAnsi="Helvetica" w:cs="Helvetica"/>
          <w:sz w:val="20"/>
          <w:szCs w:val="20"/>
        </w:rPr>
        <w:t>i</w:t>
      </w:r>
      <w:r w:rsidRPr="003E4A74">
        <w:rPr>
          <w:rFonts w:ascii="Helvetica" w:hAnsi="Helvetica" w:cs="Helvetica"/>
          <w:sz w:val="20"/>
          <w:szCs w:val="20"/>
        </w:rPr>
        <w:t xml:space="preserve"> dokumentacij</w:t>
      </w:r>
      <w:r w:rsidR="002860DE" w:rsidRPr="003E4A74">
        <w:rPr>
          <w:rFonts w:ascii="Helvetica" w:hAnsi="Helvetica" w:cs="Helvetica"/>
          <w:sz w:val="20"/>
          <w:szCs w:val="20"/>
        </w:rPr>
        <w:t>i</w:t>
      </w:r>
      <w:r w:rsidRPr="003E4A74">
        <w:rPr>
          <w:rFonts w:ascii="Helvetica" w:hAnsi="Helvetica" w:cs="Helvetica"/>
          <w:sz w:val="20"/>
          <w:szCs w:val="20"/>
        </w:rPr>
        <w:t>.</w:t>
      </w:r>
    </w:p>
    <w:p w14:paraId="1BE38CA6" w14:textId="77777777" w:rsidR="00A74045" w:rsidRPr="003E4A74" w:rsidRDefault="00A74045" w:rsidP="003E4A74">
      <w:pPr>
        <w:autoSpaceDE w:val="0"/>
        <w:autoSpaceDN w:val="0"/>
        <w:adjustRightInd w:val="0"/>
        <w:spacing w:after="0" w:line="240" w:lineRule="auto"/>
        <w:jc w:val="both"/>
        <w:rPr>
          <w:rFonts w:ascii="Helvetica" w:hAnsi="Helvetica" w:cs="Helvetica"/>
          <w:sz w:val="20"/>
          <w:szCs w:val="20"/>
        </w:rPr>
      </w:pPr>
      <w:r w:rsidRPr="003E4A74">
        <w:rPr>
          <w:rFonts w:ascii="Helvetica" w:hAnsi="Helvetica" w:cs="Helvetica"/>
          <w:sz w:val="20"/>
          <w:szCs w:val="20"/>
        </w:rPr>
        <w:t xml:space="preserve"> </w:t>
      </w:r>
    </w:p>
    <w:p w14:paraId="039774BB"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14</w:t>
      </w:r>
      <w:r w:rsidRPr="003E4A74">
        <w:rPr>
          <w:rFonts w:ascii="Helvetica" w:hAnsi="Helvetica" w:cs="Helvetica"/>
          <w:b/>
          <w:bCs/>
          <w:color w:val="000000"/>
          <w:sz w:val="20"/>
          <w:szCs w:val="20"/>
        </w:rPr>
        <w:t xml:space="preserve"> (11/225) Katero storitev naj obračuna ginekološki dispanzer, če pride nosečnica prvič na pregled šele v 28. tednu nosečnosti ali kasneje? </w:t>
      </w:r>
    </w:p>
    <w:p w14:paraId="6465D4CA"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31A145B1"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Ne glede na to, kdaj pride nosečnica prvič na pregled v ginekološki dispanzer, se za prvi pregled obračuna storitev prvi sistematični pregled nosečnice (K1015). Sama vsebina opravljenega pregleda se v tem primeru lahko razlikuje od opisa storitve K1015 v skladu z doktrino. Obračun storitve utemeljuje </w:t>
      </w:r>
      <w:r w:rsidR="002860DE" w:rsidRPr="003E4A74">
        <w:rPr>
          <w:rFonts w:ascii="Helvetica" w:hAnsi="Helvetica" w:cs="Helvetica"/>
          <w:color w:val="000000"/>
          <w:sz w:val="20"/>
          <w:szCs w:val="20"/>
        </w:rPr>
        <w:t xml:space="preserve">verodostojen zapis v </w:t>
      </w:r>
      <w:r w:rsidRPr="003E4A74">
        <w:rPr>
          <w:rFonts w:ascii="Helvetica" w:hAnsi="Helvetica" w:cs="Helvetica"/>
          <w:color w:val="000000"/>
          <w:sz w:val="20"/>
          <w:szCs w:val="20"/>
        </w:rPr>
        <w:t>medicinsk</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 xml:space="preserve"> dokumentacij</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w:t>
      </w:r>
    </w:p>
    <w:p w14:paraId="12FB57E4"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4F678F55"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15</w:t>
      </w:r>
      <w:r w:rsidRPr="003E4A74">
        <w:rPr>
          <w:rFonts w:ascii="Helvetica" w:hAnsi="Helvetica" w:cs="Helvetica"/>
          <w:b/>
          <w:bCs/>
          <w:color w:val="000000"/>
          <w:sz w:val="20"/>
          <w:szCs w:val="20"/>
        </w:rPr>
        <w:t xml:space="preserve"> (11/230) </w:t>
      </w:r>
      <w:r w:rsidR="00D15E55" w:rsidRPr="003E4A74">
        <w:rPr>
          <w:rFonts w:ascii="Helvetica" w:hAnsi="Helvetica" w:cs="Helvetica"/>
          <w:b/>
          <w:bCs/>
          <w:color w:val="000000"/>
          <w:sz w:val="20"/>
          <w:szCs w:val="20"/>
        </w:rPr>
        <w:t xml:space="preserve">Ali se lahko obračuna število količnikov glede na število posegov, če </w:t>
      </w:r>
      <w:r w:rsidRPr="003E4A74">
        <w:rPr>
          <w:rFonts w:ascii="Helvetica" w:hAnsi="Helvetica" w:cs="Helvetica"/>
          <w:b/>
          <w:bCs/>
          <w:color w:val="000000"/>
          <w:sz w:val="20"/>
          <w:szCs w:val="20"/>
        </w:rPr>
        <w:t xml:space="preserve">sta opravljena dva </w:t>
      </w:r>
      <w:r w:rsidR="00D15E55" w:rsidRPr="003E4A74">
        <w:rPr>
          <w:rFonts w:ascii="Helvetica" w:hAnsi="Helvetica" w:cs="Helvetica"/>
          <w:b/>
          <w:bCs/>
          <w:color w:val="000000"/>
          <w:sz w:val="20"/>
          <w:szCs w:val="20"/>
        </w:rPr>
        <w:t xml:space="preserve">posega ali več </w:t>
      </w:r>
      <w:r w:rsidRPr="003E4A74">
        <w:rPr>
          <w:rFonts w:ascii="Helvetica" w:hAnsi="Helvetica" w:cs="Helvetica"/>
          <w:b/>
          <w:bCs/>
          <w:color w:val="000000"/>
          <w:sz w:val="20"/>
          <w:szCs w:val="20"/>
        </w:rPr>
        <w:t>(navedeni v K1020, K1021, K1022 in K1023),?</w:t>
      </w:r>
    </w:p>
    <w:p w14:paraId="52F290FC"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3EB0FCF9"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Da, kadar so storitve dejansko opravljene in niso sestavni del pregleda oz. druge že obračunane storitve. Obračun storitve utemeljuje </w:t>
      </w:r>
      <w:r w:rsidR="002860DE" w:rsidRPr="003E4A74">
        <w:rPr>
          <w:rFonts w:ascii="Helvetica" w:hAnsi="Helvetica" w:cs="Helvetica"/>
          <w:color w:val="000000"/>
          <w:sz w:val="20"/>
          <w:szCs w:val="20"/>
        </w:rPr>
        <w:t xml:space="preserve">verodostojen zapis v </w:t>
      </w:r>
      <w:r w:rsidRPr="003E4A74">
        <w:rPr>
          <w:rFonts w:ascii="Helvetica" w:hAnsi="Helvetica" w:cs="Helvetica"/>
          <w:color w:val="000000"/>
          <w:sz w:val="20"/>
          <w:szCs w:val="20"/>
        </w:rPr>
        <w:t>medicinsk</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 xml:space="preserve"> dokumentacij</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w:t>
      </w:r>
    </w:p>
    <w:p w14:paraId="26E5A5BD"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 xml:space="preserve"> </w:t>
      </w:r>
    </w:p>
    <w:p w14:paraId="53140FDD"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16</w:t>
      </w:r>
      <w:r w:rsidRPr="003E4A74">
        <w:rPr>
          <w:rFonts w:ascii="Helvetica" w:hAnsi="Helvetica" w:cs="Helvetica"/>
          <w:b/>
          <w:bCs/>
          <w:color w:val="000000"/>
          <w:sz w:val="20"/>
          <w:szCs w:val="20"/>
        </w:rPr>
        <w:t xml:space="preserve"> (11/241) Če je opravljen prvi sistematični pregled nosečnice (K1015), ki se kot preventivna storitev v celoti krije iz obveznega zdravstvenega zavarovanja, ali so posledično oproščeni doplačila tudi vsi posegi, ki so opravljeni ob tem pregledu?</w:t>
      </w:r>
    </w:p>
    <w:p w14:paraId="43B160B6"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06D7EE47"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Odgovor na to vprašanje ni avtomatičen, saj je </w:t>
      </w:r>
      <w:r w:rsidR="00D15E55" w:rsidRPr="003E4A74">
        <w:rPr>
          <w:rFonts w:ascii="Helvetica" w:hAnsi="Helvetica" w:cs="Helvetica"/>
          <w:color w:val="000000"/>
          <w:sz w:val="20"/>
          <w:szCs w:val="20"/>
        </w:rPr>
        <w:t xml:space="preserve">treba </w:t>
      </w:r>
      <w:r w:rsidRPr="003E4A74">
        <w:rPr>
          <w:rFonts w:ascii="Helvetica" w:hAnsi="Helvetica" w:cs="Helvetica"/>
          <w:color w:val="000000"/>
          <w:sz w:val="20"/>
          <w:szCs w:val="20"/>
        </w:rPr>
        <w:t xml:space="preserve">z vidika 23. člena Zakona o zdravstvenem varstvu in zdravstvenem zavarovanju in Pravil </w:t>
      </w:r>
      <w:r w:rsidR="008B5BB0" w:rsidRPr="003E4A74">
        <w:rPr>
          <w:rFonts w:ascii="Helvetica" w:hAnsi="Helvetica" w:cs="Helvetica"/>
          <w:color w:val="000000"/>
          <w:sz w:val="20"/>
          <w:szCs w:val="20"/>
        </w:rPr>
        <w:t>OZZ</w:t>
      </w:r>
      <w:r w:rsidRPr="003E4A74">
        <w:rPr>
          <w:rFonts w:ascii="Helvetica" w:hAnsi="Helvetica" w:cs="Helvetica"/>
          <w:color w:val="000000"/>
          <w:sz w:val="20"/>
          <w:szCs w:val="20"/>
        </w:rPr>
        <w:t xml:space="preserve"> gledati vsako storitev posebej. Če je opravljeni poseg </w:t>
      </w:r>
      <w:r w:rsidR="00D15E55" w:rsidRPr="003E4A74">
        <w:rPr>
          <w:rFonts w:ascii="Helvetica" w:hAnsi="Helvetica" w:cs="Helvetica"/>
          <w:color w:val="000000"/>
          <w:sz w:val="20"/>
          <w:szCs w:val="20"/>
        </w:rPr>
        <w:t>povezan</w:t>
      </w:r>
      <w:r w:rsidRPr="003E4A74">
        <w:rPr>
          <w:rFonts w:ascii="Helvetica" w:hAnsi="Helvetica" w:cs="Helvetica"/>
          <w:color w:val="000000"/>
          <w:sz w:val="20"/>
          <w:szCs w:val="20"/>
        </w:rPr>
        <w:t xml:space="preserve"> z nosečnostjo, potem je </w:t>
      </w:r>
      <w:r w:rsidR="008B5BB0" w:rsidRPr="003E4A74">
        <w:rPr>
          <w:rFonts w:ascii="Helvetica" w:hAnsi="Helvetica" w:cs="Helvetica"/>
          <w:color w:val="000000"/>
          <w:sz w:val="20"/>
          <w:szCs w:val="20"/>
        </w:rPr>
        <w:t xml:space="preserve">ženska </w:t>
      </w:r>
      <w:r w:rsidRPr="003E4A74">
        <w:rPr>
          <w:rFonts w:ascii="Helvetica" w:hAnsi="Helvetica" w:cs="Helvetica"/>
          <w:color w:val="000000"/>
          <w:sz w:val="20"/>
          <w:szCs w:val="20"/>
        </w:rPr>
        <w:t>oproščen</w:t>
      </w:r>
      <w:r w:rsidR="00D15E55" w:rsidRPr="003E4A74">
        <w:rPr>
          <w:rFonts w:ascii="Helvetica" w:hAnsi="Helvetica" w:cs="Helvetica"/>
          <w:color w:val="000000"/>
          <w:sz w:val="20"/>
          <w:szCs w:val="20"/>
        </w:rPr>
        <w:t>a</w:t>
      </w:r>
      <w:r w:rsidRPr="003E4A74">
        <w:rPr>
          <w:rFonts w:ascii="Helvetica" w:hAnsi="Helvetica" w:cs="Helvetica"/>
          <w:color w:val="000000"/>
          <w:sz w:val="20"/>
          <w:szCs w:val="20"/>
        </w:rPr>
        <w:t xml:space="preserve"> doplačila. Če pa je bil poseg opravljen zaradi drugega razloga, ki ni naveden v 23. členu </w:t>
      </w:r>
      <w:r w:rsidR="008B5BB0" w:rsidRPr="003E4A74">
        <w:rPr>
          <w:rFonts w:ascii="Helvetica" w:hAnsi="Helvetica" w:cs="Helvetica"/>
          <w:color w:val="000000"/>
          <w:sz w:val="20"/>
          <w:szCs w:val="20"/>
        </w:rPr>
        <w:t>navedenega z</w:t>
      </w:r>
      <w:r w:rsidRPr="003E4A74">
        <w:rPr>
          <w:rFonts w:ascii="Helvetica" w:hAnsi="Helvetica" w:cs="Helvetica"/>
          <w:color w:val="000000"/>
          <w:sz w:val="20"/>
          <w:szCs w:val="20"/>
        </w:rPr>
        <w:t xml:space="preserve">akona, </w:t>
      </w:r>
      <w:r w:rsidR="00D15E55" w:rsidRPr="003E4A74">
        <w:rPr>
          <w:rFonts w:ascii="Helvetica" w:hAnsi="Helvetica" w:cs="Helvetica"/>
          <w:color w:val="000000"/>
          <w:sz w:val="20"/>
          <w:szCs w:val="20"/>
        </w:rPr>
        <w:t xml:space="preserve">ženska </w:t>
      </w:r>
      <w:r w:rsidRPr="003E4A74">
        <w:rPr>
          <w:rFonts w:ascii="Helvetica" w:hAnsi="Helvetica" w:cs="Helvetica"/>
          <w:color w:val="000000"/>
          <w:sz w:val="20"/>
          <w:szCs w:val="20"/>
        </w:rPr>
        <w:t>ni oproščen</w:t>
      </w:r>
      <w:r w:rsidR="00D15E55" w:rsidRPr="003E4A74">
        <w:rPr>
          <w:rFonts w:ascii="Helvetica" w:hAnsi="Helvetica" w:cs="Helvetica"/>
          <w:color w:val="000000"/>
          <w:sz w:val="20"/>
          <w:szCs w:val="20"/>
        </w:rPr>
        <w:t>a</w:t>
      </w:r>
      <w:r w:rsidRPr="003E4A74">
        <w:rPr>
          <w:rFonts w:ascii="Helvetica" w:hAnsi="Helvetica" w:cs="Helvetica"/>
          <w:color w:val="000000"/>
          <w:sz w:val="20"/>
          <w:szCs w:val="20"/>
        </w:rPr>
        <w:t xml:space="preserve"> doplačila, čeprav je bil </w:t>
      </w:r>
      <w:r w:rsidR="00D15E55" w:rsidRPr="003E4A74">
        <w:rPr>
          <w:rFonts w:ascii="Helvetica" w:hAnsi="Helvetica" w:cs="Helvetica"/>
          <w:color w:val="000000"/>
          <w:sz w:val="20"/>
          <w:szCs w:val="20"/>
        </w:rPr>
        <w:t xml:space="preserve">poseg </w:t>
      </w:r>
      <w:r w:rsidRPr="003E4A74">
        <w:rPr>
          <w:rFonts w:ascii="Helvetica" w:hAnsi="Helvetica" w:cs="Helvetica"/>
          <w:color w:val="000000"/>
          <w:sz w:val="20"/>
          <w:szCs w:val="20"/>
        </w:rPr>
        <w:t>obračunan skupaj s K1015.</w:t>
      </w:r>
    </w:p>
    <w:p w14:paraId="24DCCA33"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4545C70A"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17</w:t>
      </w:r>
      <w:r w:rsidRPr="003E4A74">
        <w:rPr>
          <w:rFonts w:ascii="Helvetica" w:hAnsi="Helvetica" w:cs="Helvetica"/>
          <w:b/>
          <w:bCs/>
          <w:color w:val="000000"/>
          <w:sz w:val="20"/>
          <w:szCs w:val="20"/>
        </w:rPr>
        <w:t xml:space="preserve"> (14/313) Katero storitev je možno obračunati ZZZS v primeru, ko je zdravnik sicer poskušal opraviti ginekološki pregled (anamneza, pogovor, poraba materiala – rokavice, instrumenti ipd.), vendar se ženska v zadnjem trenutku premisli in ne dovoli, d</w:t>
      </w:r>
      <w:r w:rsidR="001755F0" w:rsidRPr="003E4A74">
        <w:rPr>
          <w:rFonts w:ascii="Helvetica" w:hAnsi="Helvetica" w:cs="Helvetica"/>
          <w:b/>
          <w:bCs/>
          <w:color w:val="000000"/>
          <w:sz w:val="20"/>
          <w:szCs w:val="20"/>
        </w:rPr>
        <w:t>a jo zdravnik pregleda. V zdravstveni dokumentaciji</w:t>
      </w:r>
      <w:r w:rsidRPr="003E4A74">
        <w:rPr>
          <w:rFonts w:ascii="Helvetica" w:hAnsi="Helvetica" w:cs="Helvetica"/>
          <w:b/>
          <w:bCs/>
          <w:color w:val="000000"/>
          <w:sz w:val="20"/>
          <w:szCs w:val="20"/>
        </w:rPr>
        <w:t xml:space="preserve"> </w:t>
      </w:r>
      <w:r w:rsidR="00D15E55" w:rsidRPr="003E4A74">
        <w:rPr>
          <w:rFonts w:ascii="Helvetica" w:hAnsi="Helvetica" w:cs="Helvetica"/>
          <w:b/>
          <w:bCs/>
          <w:color w:val="000000"/>
          <w:sz w:val="20"/>
          <w:szCs w:val="20"/>
        </w:rPr>
        <w:t xml:space="preserve">so </w:t>
      </w:r>
      <w:r w:rsidRPr="003E4A74">
        <w:rPr>
          <w:rFonts w:ascii="Helvetica" w:hAnsi="Helvetica" w:cs="Helvetica"/>
          <w:b/>
          <w:bCs/>
          <w:color w:val="000000"/>
          <w:sz w:val="20"/>
          <w:szCs w:val="20"/>
        </w:rPr>
        <w:t>zabeležen</w:t>
      </w:r>
      <w:r w:rsidR="00D15E55" w:rsidRPr="003E4A74">
        <w:rPr>
          <w:rFonts w:ascii="Helvetica" w:hAnsi="Helvetica" w:cs="Helvetica"/>
          <w:b/>
          <w:bCs/>
          <w:color w:val="000000"/>
          <w:sz w:val="20"/>
          <w:szCs w:val="20"/>
        </w:rPr>
        <w:t>i</w:t>
      </w:r>
      <w:r w:rsidRPr="003E4A74">
        <w:rPr>
          <w:rFonts w:ascii="Helvetica" w:hAnsi="Helvetica" w:cs="Helvetica"/>
          <w:b/>
          <w:bCs/>
          <w:color w:val="000000"/>
          <w:sz w:val="20"/>
          <w:szCs w:val="20"/>
        </w:rPr>
        <w:t xml:space="preserve"> le anamnestičn</w:t>
      </w:r>
      <w:r w:rsidR="00D15E55" w:rsidRPr="003E4A74">
        <w:rPr>
          <w:rFonts w:ascii="Helvetica" w:hAnsi="Helvetica" w:cs="Helvetica"/>
          <w:b/>
          <w:bCs/>
          <w:color w:val="000000"/>
          <w:sz w:val="20"/>
          <w:szCs w:val="20"/>
        </w:rPr>
        <w:t>i</w:t>
      </w:r>
      <w:r w:rsidRPr="003E4A74">
        <w:rPr>
          <w:rFonts w:ascii="Helvetica" w:hAnsi="Helvetica" w:cs="Helvetica"/>
          <w:b/>
          <w:bCs/>
          <w:color w:val="000000"/>
          <w:sz w:val="20"/>
          <w:szCs w:val="20"/>
        </w:rPr>
        <w:t xml:space="preserve"> podatk</w:t>
      </w:r>
      <w:r w:rsidR="00D15E55" w:rsidRPr="003E4A74">
        <w:rPr>
          <w:rFonts w:ascii="Helvetica" w:hAnsi="Helvetica" w:cs="Helvetica"/>
          <w:b/>
          <w:bCs/>
          <w:color w:val="000000"/>
          <w:sz w:val="20"/>
          <w:szCs w:val="20"/>
        </w:rPr>
        <w:t>i</w:t>
      </w:r>
      <w:r w:rsidRPr="003E4A74">
        <w:rPr>
          <w:rFonts w:ascii="Helvetica" w:hAnsi="Helvetica" w:cs="Helvetica"/>
          <w:b/>
          <w:bCs/>
          <w:color w:val="000000"/>
          <w:sz w:val="20"/>
          <w:szCs w:val="20"/>
        </w:rPr>
        <w:t>.</w:t>
      </w:r>
    </w:p>
    <w:p w14:paraId="20F1B389"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73814DA2"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V tem primeru se obračuna kratek obisk (K1001).</w:t>
      </w:r>
    </w:p>
    <w:p w14:paraId="428C28E7"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1609F2DF"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r w:rsidRPr="003E4A74">
        <w:rPr>
          <w:rFonts w:ascii="Helvetica" w:hAnsi="Helvetica" w:cs="Helvetica"/>
          <w:b/>
          <w:bCs/>
          <w:sz w:val="20"/>
          <w:szCs w:val="20"/>
        </w:rPr>
        <w:t>SP1/GIN PRIM/</w:t>
      </w:r>
      <w:r w:rsidR="00D15A40" w:rsidRPr="003E4A74">
        <w:rPr>
          <w:rFonts w:ascii="Helvetica" w:hAnsi="Helvetica" w:cs="Helvetica"/>
          <w:b/>
          <w:bCs/>
          <w:sz w:val="20"/>
          <w:szCs w:val="20"/>
        </w:rPr>
        <w:t>18</w:t>
      </w:r>
      <w:r w:rsidRPr="003E4A74">
        <w:rPr>
          <w:rFonts w:ascii="Helvetica" w:hAnsi="Helvetica" w:cs="Helvetica"/>
          <w:b/>
          <w:bCs/>
          <w:sz w:val="20"/>
          <w:szCs w:val="20"/>
        </w:rPr>
        <w:t xml:space="preserve"> (14/315) Ali lahko nosečnica zamenja izbranega ginekologa </w:t>
      </w:r>
      <w:r w:rsidR="00D15E55" w:rsidRPr="003E4A74">
        <w:rPr>
          <w:rFonts w:ascii="Helvetica" w:hAnsi="Helvetica" w:cs="Helvetica"/>
          <w:b/>
          <w:bCs/>
          <w:sz w:val="20"/>
          <w:szCs w:val="20"/>
        </w:rPr>
        <w:t>med</w:t>
      </w:r>
      <w:r w:rsidRPr="003E4A74">
        <w:rPr>
          <w:rFonts w:ascii="Helvetica" w:hAnsi="Helvetica" w:cs="Helvetica"/>
          <w:b/>
          <w:bCs/>
          <w:sz w:val="20"/>
          <w:szCs w:val="20"/>
        </w:rPr>
        <w:t xml:space="preserve"> </w:t>
      </w:r>
      <w:r w:rsidR="00D15E55" w:rsidRPr="003E4A74">
        <w:rPr>
          <w:rFonts w:ascii="Helvetica" w:hAnsi="Helvetica" w:cs="Helvetica"/>
          <w:b/>
          <w:bCs/>
          <w:sz w:val="20"/>
          <w:szCs w:val="20"/>
        </w:rPr>
        <w:t>nosečnostjo</w:t>
      </w:r>
      <w:r w:rsidRPr="003E4A74">
        <w:rPr>
          <w:rFonts w:ascii="Helvetica" w:hAnsi="Helvetica" w:cs="Helvetica"/>
          <w:b/>
          <w:bCs/>
          <w:sz w:val="20"/>
          <w:szCs w:val="20"/>
        </w:rPr>
        <w:t>? Kako je v tem primeru s sistematičnimi pregledi nosečnic in kateri sistematični pregled šteje kot prvi? Kako je v tem primeru s prijavo nosečnosti oz. termina poroda, saj je to opravil že prejšnji ginekolog, oziroma kako je v tem primeru s plačilom glavarine?</w:t>
      </w:r>
    </w:p>
    <w:p w14:paraId="16B71D65"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p>
    <w:p w14:paraId="09EF7101" w14:textId="77777777" w:rsidR="00A74045" w:rsidRPr="003E4A74" w:rsidRDefault="00A74045" w:rsidP="003E4A74">
      <w:pPr>
        <w:autoSpaceDE w:val="0"/>
        <w:autoSpaceDN w:val="0"/>
        <w:adjustRightInd w:val="0"/>
        <w:spacing w:after="0" w:line="240" w:lineRule="auto"/>
        <w:jc w:val="both"/>
        <w:rPr>
          <w:rFonts w:ascii="Helvetica" w:hAnsi="Helvetica" w:cs="Helvetica"/>
          <w:sz w:val="20"/>
          <w:szCs w:val="20"/>
        </w:rPr>
      </w:pPr>
      <w:r w:rsidRPr="003E4A74">
        <w:rPr>
          <w:rFonts w:ascii="Helvetica" w:hAnsi="Helvetica" w:cs="Helvetica"/>
          <w:b/>
          <w:bCs/>
          <w:sz w:val="20"/>
          <w:szCs w:val="20"/>
        </w:rPr>
        <w:t xml:space="preserve">Odgovor: </w:t>
      </w:r>
      <w:r w:rsidRPr="003E4A74">
        <w:rPr>
          <w:rFonts w:ascii="Helvetica" w:hAnsi="Helvetica" w:cs="Helvetica"/>
          <w:sz w:val="20"/>
          <w:szCs w:val="20"/>
        </w:rPr>
        <w:t>Zavarovana oseba lahko zamenja izbranega zdravnika v skladu s 167. in 168. členom Pravil OZZ in nikjer ni navedeno, da bi bila nosečnica izjema.</w:t>
      </w:r>
    </w:p>
    <w:p w14:paraId="41CEE783" w14:textId="77777777" w:rsidR="00A74045" w:rsidRPr="003E4A74" w:rsidRDefault="00A74045" w:rsidP="003E4A74">
      <w:pPr>
        <w:autoSpaceDE w:val="0"/>
        <w:autoSpaceDN w:val="0"/>
        <w:adjustRightInd w:val="0"/>
        <w:spacing w:after="240" w:line="240" w:lineRule="auto"/>
        <w:jc w:val="both"/>
        <w:rPr>
          <w:rFonts w:ascii="Helvetica" w:hAnsi="Helvetica" w:cs="Helvetica"/>
          <w:sz w:val="20"/>
          <w:szCs w:val="20"/>
        </w:rPr>
      </w:pPr>
      <w:r w:rsidRPr="003E4A74">
        <w:rPr>
          <w:rFonts w:ascii="Helvetica" w:hAnsi="Helvetica" w:cs="Helvetica"/>
          <w:sz w:val="20"/>
          <w:szCs w:val="20"/>
        </w:rPr>
        <w:t>Prvi sistematični pregled nosečnice je samo eden. Na novo izbrani osebni ginekolog nadaljuje z naslednjimi preventivnimi pregledi. Kontinuiteta je zagotovljena s tem, da mora prvotno izbrani ginekolog posredovati medicinsko dokumentacijo na novo izbranemu ginekologu.</w:t>
      </w:r>
      <w:r w:rsidR="00D15E55" w:rsidRPr="003E4A74">
        <w:rPr>
          <w:rFonts w:ascii="Helvetica" w:hAnsi="Helvetica" w:cs="Helvetica"/>
          <w:sz w:val="20"/>
          <w:szCs w:val="20"/>
        </w:rPr>
        <w:t xml:space="preserve"> </w:t>
      </w:r>
      <w:r w:rsidRPr="003E4A74">
        <w:rPr>
          <w:rFonts w:ascii="Helvetica" w:hAnsi="Helvetica" w:cs="Helvetica"/>
          <w:sz w:val="20"/>
          <w:szCs w:val="20"/>
        </w:rPr>
        <w:t xml:space="preserve">V skladu z Navodilom za izpolnjevanje seznama nosečnic izvajalci mesečno pošiljajo poimenski seznam nosečnic po posameznih izbranih ginekologih Zavodu. Sezname pošiljajo skupaj z izjavami za izbiro osebnega ginekologa do 10. v mesecu za pretekli mesec. To omogoča prerazporejanje glavarine k novoizbranemu ginekologu med nosečnostjo. Datum predvidenega poroda, datum zaključka nosečnosti (datum dejanskega poroda) </w:t>
      </w:r>
      <w:r w:rsidR="00D15E55" w:rsidRPr="003E4A74">
        <w:rPr>
          <w:rFonts w:ascii="Helvetica" w:hAnsi="Helvetica" w:cs="Helvetica"/>
          <w:sz w:val="20"/>
          <w:szCs w:val="20"/>
        </w:rPr>
        <w:t xml:space="preserve">ostajata </w:t>
      </w:r>
      <w:r w:rsidRPr="003E4A74">
        <w:rPr>
          <w:rFonts w:ascii="Helvetica" w:hAnsi="Helvetica" w:cs="Helvetica"/>
          <w:sz w:val="20"/>
          <w:szCs w:val="20"/>
        </w:rPr>
        <w:t>seveda ist</w:t>
      </w:r>
      <w:r w:rsidR="00D15E55" w:rsidRPr="003E4A74">
        <w:rPr>
          <w:rFonts w:ascii="Helvetica" w:hAnsi="Helvetica" w:cs="Helvetica"/>
          <w:sz w:val="20"/>
          <w:szCs w:val="20"/>
        </w:rPr>
        <w:t>a</w:t>
      </w:r>
      <w:r w:rsidRPr="003E4A74">
        <w:rPr>
          <w:rFonts w:ascii="Helvetica" w:hAnsi="Helvetica" w:cs="Helvetica"/>
          <w:sz w:val="20"/>
          <w:szCs w:val="20"/>
        </w:rPr>
        <w:t xml:space="preserve"> oziroma skladn</w:t>
      </w:r>
      <w:r w:rsidR="00D15E55" w:rsidRPr="003E4A74">
        <w:rPr>
          <w:rFonts w:ascii="Helvetica" w:hAnsi="Helvetica" w:cs="Helvetica"/>
          <w:sz w:val="20"/>
          <w:szCs w:val="20"/>
        </w:rPr>
        <w:t>a</w:t>
      </w:r>
      <w:r w:rsidRPr="003E4A74">
        <w:rPr>
          <w:rFonts w:ascii="Helvetica" w:hAnsi="Helvetica" w:cs="Helvetica"/>
          <w:sz w:val="20"/>
          <w:szCs w:val="20"/>
        </w:rPr>
        <w:t xml:space="preserve"> s prvim vnosom nosečnice na seznam pri prvotno izbranem ginekologu. </w:t>
      </w:r>
    </w:p>
    <w:p w14:paraId="3994769D"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19</w:t>
      </w:r>
      <w:r w:rsidRPr="003E4A74">
        <w:rPr>
          <w:rFonts w:ascii="Helvetica" w:hAnsi="Helvetica" w:cs="Helvetica"/>
          <w:b/>
          <w:bCs/>
          <w:color w:val="000000"/>
          <w:sz w:val="20"/>
          <w:szCs w:val="20"/>
        </w:rPr>
        <w:t xml:space="preserve"> (15/377) Na kakšen način naj točkovno oz. količniško ovrednotimo porode, ki jih opravimo v </w:t>
      </w:r>
      <w:r w:rsidR="00D15E55" w:rsidRPr="003E4A74">
        <w:rPr>
          <w:rFonts w:ascii="Helvetica" w:hAnsi="Helvetica" w:cs="Helvetica"/>
          <w:b/>
          <w:bCs/>
          <w:color w:val="000000"/>
          <w:sz w:val="20"/>
          <w:szCs w:val="20"/>
        </w:rPr>
        <w:t>z</w:t>
      </w:r>
      <w:r w:rsidRPr="003E4A74">
        <w:rPr>
          <w:rFonts w:ascii="Helvetica" w:hAnsi="Helvetica" w:cs="Helvetica"/>
          <w:b/>
          <w:bCs/>
          <w:color w:val="000000"/>
          <w:sz w:val="20"/>
          <w:szCs w:val="20"/>
        </w:rPr>
        <w:t>dravstvenem domu?</w:t>
      </w:r>
    </w:p>
    <w:p w14:paraId="0F973FB4"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387387A0"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bCs/>
          <w:color w:val="000000"/>
          <w:sz w:val="20"/>
          <w:szCs w:val="20"/>
        </w:rPr>
        <w:t>Količnika</w:t>
      </w:r>
      <w:r w:rsidRPr="003E4A74">
        <w:rPr>
          <w:rFonts w:ascii="Helvetica" w:hAnsi="Helvetica" w:cs="Helvetica"/>
          <w:b/>
          <w:bCs/>
          <w:color w:val="000000"/>
          <w:sz w:val="20"/>
          <w:szCs w:val="20"/>
        </w:rPr>
        <w:t xml:space="preserve"> </w:t>
      </w:r>
      <w:r w:rsidRPr="003E4A74">
        <w:rPr>
          <w:rFonts w:ascii="Helvetica" w:hAnsi="Helvetica" w:cs="Helvetica"/>
          <w:color w:val="000000"/>
          <w:sz w:val="20"/>
          <w:szCs w:val="20"/>
        </w:rPr>
        <w:t>K1024</w:t>
      </w:r>
      <w:r w:rsidR="00D15E55" w:rsidRPr="003E4A74">
        <w:rPr>
          <w:rFonts w:ascii="Helvetica" w:hAnsi="Helvetica" w:cs="Helvetica"/>
          <w:color w:val="000000"/>
          <w:sz w:val="20"/>
          <w:szCs w:val="20"/>
        </w:rPr>
        <w:t xml:space="preserve"> </w:t>
      </w:r>
      <w:r w:rsidRPr="003E4A74">
        <w:rPr>
          <w:rFonts w:ascii="Helvetica" w:hAnsi="Helvetica" w:cs="Helvetica"/>
          <w:color w:val="000000"/>
          <w:sz w:val="20"/>
          <w:szCs w:val="20"/>
        </w:rPr>
        <w:t xml:space="preserve">(ginekološki dispanzer) in K0023 (splošna ambulanta) pomenita obsežno delo, v katero se šteje tudi vodenje poroda. V okviru dejavnosti urgentne službe </w:t>
      </w:r>
      <w:r w:rsidR="000E46AC" w:rsidRPr="003E4A74">
        <w:rPr>
          <w:rFonts w:ascii="Helvetica" w:hAnsi="Helvetica" w:cs="Helvetica"/>
          <w:color w:val="000000"/>
          <w:sz w:val="20"/>
          <w:szCs w:val="20"/>
        </w:rPr>
        <w:t xml:space="preserve">storitve </w:t>
      </w:r>
      <w:r w:rsidR="00432B93" w:rsidRPr="003E4A74">
        <w:rPr>
          <w:rFonts w:ascii="Helvetica" w:hAnsi="Helvetica" w:cs="Helvetica"/>
          <w:color w:val="000000"/>
          <w:sz w:val="20"/>
          <w:szCs w:val="20"/>
        </w:rPr>
        <w:t>ne morete o</w:t>
      </w:r>
      <w:r w:rsidRPr="003E4A74">
        <w:rPr>
          <w:rFonts w:ascii="Helvetica" w:hAnsi="Helvetica" w:cs="Helvetica"/>
          <w:color w:val="000000"/>
          <w:sz w:val="20"/>
          <w:szCs w:val="20"/>
        </w:rPr>
        <w:t>bračunavati</w:t>
      </w:r>
      <w:r w:rsidR="00432B93" w:rsidRPr="003E4A74">
        <w:rPr>
          <w:rFonts w:ascii="Helvetica" w:hAnsi="Helvetica" w:cs="Helvetica"/>
          <w:color w:val="000000"/>
          <w:sz w:val="20"/>
          <w:szCs w:val="20"/>
        </w:rPr>
        <w:t xml:space="preserve"> </w:t>
      </w:r>
      <w:r w:rsidRPr="003E4A74">
        <w:rPr>
          <w:rFonts w:ascii="Helvetica" w:hAnsi="Helvetica" w:cs="Helvetica"/>
          <w:color w:val="000000"/>
          <w:sz w:val="20"/>
          <w:szCs w:val="20"/>
        </w:rPr>
        <w:t>, ker se obračuna v pavšalu.</w:t>
      </w:r>
    </w:p>
    <w:p w14:paraId="4326D78C"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4427E835"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r w:rsidRPr="003E4A74">
        <w:rPr>
          <w:rFonts w:ascii="Helvetica" w:hAnsi="Helvetica" w:cs="Helvetica"/>
          <w:b/>
          <w:bCs/>
          <w:sz w:val="20"/>
          <w:szCs w:val="20"/>
        </w:rPr>
        <w:t>SP1/GIN PRIM/2</w:t>
      </w:r>
      <w:r w:rsidR="00D15A40" w:rsidRPr="003E4A74">
        <w:rPr>
          <w:rFonts w:ascii="Helvetica" w:hAnsi="Helvetica" w:cs="Helvetica"/>
          <w:b/>
          <w:bCs/>
          <w:sz w:val="20"/>
          <w:szCs w:val="20"/>
        </w:rPr>
        <w:t>0</w:t>
      </w:r>
      <w:r w:rsidRPr="003E4A74">
        <w:rPr>
          <w:rFonts w:ascii="Helvetica" w:hAnsi="Helvetica" w:cs="Helvetica"/>
          <w:b/>
          <w:bCs/>
          <w:sz w:val="20"/>
          <w:szCs w:val="20"/>
        </w:rPr>
        <w:t xml:space="preserve"> (15/378) Ali se beleži storitev K1015 in 501 prvi preventivni obisk nosečnice, ko pride nosečnica na pregled in želi prekinitev nosečnosti. Ali se ta nosečnica </w:t>
      </w:r>
      <w:r w:rsidR="00D15E55" w:rsidRPr="003E4A74">
        <w:rPr>
          <w:rFonts w:ascii="Helvetica" w:hAnsi="Helvetica" w:cs="Helvetica"/>
          <w:b/>
          <w:bCs/>
          <w:sz w:val="20"/>
          <w:szCs w:val="20"/>
        </w:rPr>
        <w:t xml:space="preserve">vpiše na </w:t>
      </w:r>
      <w:r w:rsidRPr="003E4A74">
        <w:rPr>
          <w:rFonts w:ascii="Helvetica" w:hAnsi="Helvetica" w:cs="Helvetica"/>
          <w:b/>
          <w:bCs/>
          <w:sz w:val="20"/>
          <w:szCs w:val="20"/>
        </w:rPr>
        <w:t>seznam nosečnic za glavarino?</w:t>
      </w:r>
    </w:p>
    <w:p w14:paraId="4A0404A2"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p>
    <w:p w14:paraId="17328A5A" w14:textId="77777777" w:rsidR="00A74045" w:rsidRPr="003E4A74" w:rsidRDefault="00A74045" w:rsidP="003E4A74">
      <w:pPr>
        <w:autoSpaceDE w:val="0"/>
        <w:autoSpaceDN w:val="0"/>
        <w:adjustRightInd w:val="0"/>
        <w:spacing w:after="0" w:line="240" w:lineRule="auto"/>
        <w:jc w:val="both"/>
        <w:rPr>
          <w:rFonts w:ascii="Helvetica" w:hAnsi="Helvetica" w:cs="Helvetica"/>
          <w:sz w:val="20"/>
          <w:szCs w:val="20"/>
        </w:rPr>
      </w:pPr>
      <w:r w:rsidRPr="003E4A74">
        <w:rPr>
          <w:rFonts w:ascii="Helvetica" w:hAnsi="Helvetica" w:cs="Helvetica"/>
          <w:b/>
          <w:bCs/>
          <w:sz w:val="20"/>
          <w:szCs w:val="20"/>
        </w:rPr>
        <w:t xml:space="preserve">Odgovor: </w:t>
      </w:r>
      <w:r w:rsidRPr="003E4A74">
        <w:rPr>
          <w:rFonts w:ascii="Helvetica" w:hAnsi="Helvetica" w:cs="Helvetica"/>
          <w:sz w:val="20"/>
          <w:szCs w:val="20"/>
        </w:rPr>
        <w:t xml:space="preserve">Ko pride nosečnica na pregled in želi prekinitev nosečnosti, se ne obravnava kot nosečnica in se je ne </w:t>
      </w:r>
      <w:r w:rsidR="00D15E55" w:rsidRPr="003E4A74">
        <w:rPr>
          <w:rFonts w:ascii="Helvetica" w:hAnsi="Helvetica" w:cs="Helvetica"/>
          <w:sz w:val="20"/>
          <w:szCs w:val="20"/>
        </w:rPr>
        <w:t xml:space="preserve">vpiše na </w:t>
      </w:r>
      <w:r w:rsidRPr="003E4A74">
        <w:rPr>
          <w:rFonts w:ascii="Helvetica" w:hAnsi="Helvetica" w:cs="Helvetica"/>
          <w:sz w:val="20"/>
          <w:szCs w:val="20"/>
        </w:rPr>
        <w:t xml:space="preserve">seznam nosečnic za glavarino. </w:t>
      </w:r>
    </w:p>
    <w:p w14:paraId="08F26DD3"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576BE3EF"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21</w:t>
      </w:r>
      <w:r w:rsidRPr="003E4A74">
        <w:rPr>
          <w:rFonts w:ascii="Helvetica" w:hAnsi="Helvetica" w:cs="Helvetica"/>
          <w:b/>
          <w:bCs/>
          <w:color w:val="000000"/>
          <w:sz w:val="20"/>
          <w:szCs w:val="20"/>
        </w:rPr>
        <w:t xml:space="preserve"> (15/383) Ali mora nosečnica, ki je brez dodatnega zavarovanja</w:t>
      </w:r>
      <w:r w:rsidR="00D15E55" w:rsidRPr="003E4A74">
        <w:rPr>
          <w:rFonts w:ascii="Helvetica" w:hAnsi="Helvetica" w:cs="Helvetica"/>
          <w:b/>
          <w:bCs/>
          <w:color w:val="000000"/>
          <w:sz w:val="20"/>
          <w:szCs w:val="20"/>
        </w:rPr>
        <w:t>,</w:t>
      </w:r>
      <w:r w:rsidRPr="003E4A74">
        <w:rPr>
          <w:rFonts w:ascii="Helvetica" w:hAnsi="Helvetica" w:cs="Helvetica"/>
          <w:b/>
          <w:bCs/>
          <w:color w:val="000000"/>
          <w:sz w:val="20"/>
          <w:szCs w:val="20"/>
        </w:rPr>
        <w:t xml:space="preserve"> </w:t>
      </w:r>
      <w:r w:rsidR="00D15E55" w:rsidRPr="003E4A74">
        <w:rPr>
          <w:rFonts w:ascii="Helvetica" w:hAnsi="Helvetica" w:cs="Helvetica"/>
          <w:b/>
          <w:bCs/>
          <w:color w:val="000000"/>
          <w:sz w:val="20"/>
          <w:szCs w:val="20"/>
        </w:rPr>
        <w:t xml:space="preserve">kurativni </w:t>
      </w:r>
      <w:r w:rsidRPr="003E4A74">
        <w:rPr>
          <w:rFonts w:ascii="Helvetica" w:hAnsi="Helvetica" w:cs="Helvetica"/>
          <w:b/>
          <w:bCs/>
          <w:color w:val="000000"/>
          <w:sz w:val="20"/>
          <w:szCs w:val="20"/>
        </w:rPr>
        <w:t xml:space="preserve">pregled doplačati? </w:t>
      </w:r>
    </w:p>
    <w:p w14:paraId="61142F13"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5E5ED147"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Zdravstvene storitve v zvezi z nosečnostjo, z nosečnostjo povezano patologijo in materinstvom krije obvezno zdravstveno zavarovanje v celoti. Za druge zdravstvene storitve</w:t>
      </w:r>
      <w:r w:rsidR="00D15E55" w:rsidRPr="003E4A74">
        <w:rPr>
          <w:rFonts w:ascii="Helvetica" w:hAnsi="Helvetica" w:cs="Helvetica"/>
          <w:color w:val="000000"/>
          <w:sz w:val="20"/>
          <w:szCs w:val="20"/>
        </w:rPr>
        <w:t>,</w:t>
      </w:r>
      <w:r w:rsidRPr="003E4A74">
        <w:rPr>
          <w:rFonts w:ascii="Helvetica" w:hAnsi="Helvetica" w:cs="Helvetica"/>
          <w:color w:val="000000"/>
          <w:sz w:val="20"/>
          <w:szCs w:val="20"/>
        </w:rPr>
        <w:t xml:space="preserve"> kot npr. zdravljenje drugih bolezni ali stanj, ki niso posebej opredeljen</w:t>
      </w:r>
      <w:r w:rsidR="00D15E55" w:rsidRPr="003E4A74">
        <w:rPr>
          <w:rFonts w:ascii="Helvetica" w:hAnsi="Helvetica" w:cs="Helvetica"/>
          <w:color w:val="000000"/>
          <w:sz w:val="20"/>
          <w:szCs w:val="20"/>
        </w:rPr>
        <w:t>i</w:t>
      </w:r>
      <w:r w:rsidRPr="003E4A74">
        <w:rPr>
          <w:rFonts w:ascii="Helvetica" w:hAnsi="Helvetica" w:cs="Helvetica"/>
          <w:color w:val="000000"/>
          <w:sz w:val="20"/>
          <w:szCs w:val="20"/>
        </w:rPr>
        <w:t xml:space="preserve"> v 1. točki 23. člena Zakona o zdravstvenem varstvu in zdravstvenem zavarovanju, pa morajo tudi nosečnice doplačati oziroma se prostovoljno zavarovati. </w:t>
      </w:r>
    </w:p>
    <w:p w14:paraId="768F87C7"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7B58C836"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22</w:t>
      </w:r>
      <w:r w:rsidRPr="003E4A74">
        <w:rPr>
          <w:rFonts w:ascii="Helvetica" w:hAnsi="Helvetica" w:cs="Helvetica"/>
          <w:b/>
          <w:bCs/>
          <w:color w:val="000000"/>
          <w:sz w:val="20"/>
          <w:szCs w:val="20"/>
        </w:rPr>
        <w:t xml:space="preserve"> (18/528) Ali so ginekologi dolžni opraviti predoperativne priprave pred ginekološko operacijo? </w:t>
      </w:r>
    </w:p>
    <w:p w14:paraId="1805C79D"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30C79F96"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V skladu z določili SD ginekologi niso dolžni opravljati predoperativnih pregledov in preiskav.</w:t>
      </w:r>
    </w:p>
    <w:p w14:paraId="75421741"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 xml:space="preserve">  </w:t>
      </w:r>
    </w:p>
    <w:p w14:paraId="038309AF"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r w:rsidRPr="003E4A74">
        <w:rPr>
          <w:rFonts w:ascii="Helvetica" w:hAnsi="Helvetica" w:cs="Helvetica"/>
          <w:b/>
          <w:bCs/>
          <w:sz w:val="20"/>
          <w:szCs w:val="20"/>
        </w:rPr>
        <w:t>SP1/GIN PRIM/</w:t>
      </w:r>
      <w:r w:rsidR="00D15A40" w:rsidRPr="003E4A74">
        <w:rPr>
          <w:rFonts w:ascii="Helvetica" w:hAnsi="Helvetica" w:cs="Helvetica"/>
          <w:b/>
          <w:bCs/>
          <w:sz w:val="20"/>
          <w:szCs w:val="20"/>
        </w:rPr>
        <w:t>23</w:t>
      </w:r>
      <w:r w:rsidRPr="003E4A74">
        <w:rPr>
          <w:rFonts w:ascii="Helvetica" w:hAnsi="Helvetica" w:cs="Helvetica"/>
          <w:b/>
          <w:bCs/>
          <w:sz w:val="20"/>
          <w:szCs w:val="20"/>
        </w:rPr>
        <w:t xml:space="preserve"> (18/529) Izbrani ginekolog pošlje pacientko z napotnico z vsemi pooblastili na preglede in nadaljno obravnavo zaradi neplodnosti v ustrezni center oz. ustanovo. </w:t>
      </w:r>
      <w:r w:rsidR="00F23013" w:rsidRPr="003E4A74">
        <w:rPr>
          <w:rFonts w:ascii="Helvetica" w:hAnsi="Helvetica" w:cs="Helvetica"/>
          <w:b/>
          <w:bCs/>
          <w:sz w:val="20"/>
          <w:szCs w:val="20"/>
        </w:rPr>
        <w:t>Pacientka je s</w:t>
      </w:r>
      <w:r w:rsidRPr="003E4A74">
        <w:rPr>
          <w:rFonts w:ascii="Helvetica" w:hAnsi="Helvetica" w:cs="Helvetica"/>
          <w:b/>
          <w:bCs/>
          <w:sz w:val="20"/>
          <w:szCs w:val="20"/>
        </w:rPr>
        <w:t xml:space="preserve">prejeta v postopek za umetno oploditev oz. </w:t>
      </w:r>
      <w:r w:rsidR="00A04805" w:rsidRPr="003E4A74">
        <w:rPr>
          <w:rFonts w:ascii="Helvetica" w:hAnsi="Helvetica" w:cs="Helvetica"/>
          <w:b/>
          <w:bCs/>
          <w:sz w:val="20"/>
          <w:szCs w:val="20"/>
        </w:rPr>
        <w:t>za</w:t>
      </w:r>
      <w:r w:rsidR="000E46AC" w:rsidRPr="003E4A74">
        <w:rPr>
          <w:rFonts w:ascii="Helvetica" w:hAnsi="Helvetica" w:cs="Helvetica"/>
          <w:b/>
          <w:bCs/>
          <w:sz w:val="20"/>
          <w:szCs w:val="20"/>
        </w:rPr>
        <w:t xml:space="preserve"> </w:t>
      </w:r>
      <w:r w:rsidRPr="003E4A74">
        <w:rPr>
          <w:rFonts w:ascii="Helvetica" w:hAnsi="Helvetica" w:cs="Helvetica"/>
          <w:b/>
          <w:bCs/>
          <w:sz w:val="20"/>
          <w:szCs w:val="20"/>
        </w:rPr>
        <w:t>druge posege v zvezi z neplodnostjo. Napotni specialist pošlje pacientk</w:t>
      </w:r>
      <w:r w:rsidR="00F23013" w:rsidRPr="003E4A74">
        <w:rPr>
          <w:rFonts w:ascii="Helvetica" w:hAnsi="Helvetica" w:cs="Helvetica"/>
          <w:b/>
          <w:bCs/>
          <w:sz w:val="20"/>
          <w:szCs w:val="20"/>
        </w:rPr>
        <w:t>o</w:t>
      </w:r>
      <w:r w:rsidRPr="003E4A74">
        <w:rPr>
          <w:rFonts w:ascii="Helvetica" w:hAnsi="Helvetica" w:cs="Helvetica"/>
          <w:b/>
          <w:bCs/>
          <w:sz w:val="20"/>
          <w:szCs w:val="20"/>
        </w:rPr>
        <w:t xml:space="preserve"> nazaj k izbranemu osebnemu ginekologu z </w:t>
      </w:r>
      <w:r w:rsidR="00884CBE" w:rsidRPr="003E4A74">
        <w:rPr>
          <w:rFonts w:ascii="Helvetica" w:hAnsi="Helvetica" w:cs="Helvetica"/>
          <w:b/>
          <w:bCs/>
          <w:sz w:val="20"/>
          <w:szCs w:val="20"/>
        </w:rPr>
        <w:t>navodilom</w:t>
      </w:r>
      <w:r w:rsidRPr="003E4A74">
        <w:rPr>
          <w:rFonts w:ascii="Helvetica" w:hAnsi="Helvetica" w:cs="Helvetica"/>
          <w:b/>
          <w:bCs/>
          <w:sz w:val="20"/>
          <w:szCs w:val="20"/>
        </w:rPr>
        <w:t xml:space="preserve">, kakšne preiskave mora opraviti </w:t>
      </w:r>
      <w:r w:rsidR="00F23013" w:rsidRPr="003E4A74">
        <w:rPr>
          <w:rFonts w:ascii="Helvetica" w:hAnsi="Helvetica" w:cs="Helvetica"/>
          <w:b/>
          <w:bCs/>
          <w:sz w:val="20"/>
          <w:szCs w:val="20"/>
        </w:rPr>
        <w:t xml:space="preserve">osebni ginekolog </w:t>
      </w:r>
      <w:r w:rsidRPr="003E4A74">
        <w:rPr>
          <w:rFonts w:ascii="Helvetica" w:hAnsi="Helvetica" w:cs="Helvetica"/>
          <w:b/>
          <w:bCs/>
          <w:sz w:val="20"/>
          <w:szCs w:val="20"/>
        </w:rPr>
        <w:t>(WAR, HIV, HCV, HBsag, PROLAKTIN FSH, LH)</w:t>
      </w:r>
      <w:r w:rsidR="00F23013" w:rsidRPr="003E4A74">
        <w:rPr>
          <w:rFonts w:ascii="Helvetica" w:hAnsi="Helvetica" w:cs="Helvetica"/>
          <w:b/>
          <w:bCs/>
          <w:sz w:val="20"/>
          <w:szCs w:val="20"/>
        </w:rPr>
        <w:t>,</w:t>
      </w:r>
      <w:r w:rsidRPr="003E4A74">
        <w:rPr>
          <w:rFonts w:ascii="Helvetica" w:hAnsi="Helvetica" w:cs="Helvetica"/>
          <w:b/>
          <w:bCs/>
          <w:sz w:val="20"/>
          <w:szCs w:val="20"/>
        </w:rPr>
        <w:t xml:space="preserve"> čeprav ima </w:t>
      </w:r>
      <w:r w:rsidR="00F23013" w:rsidRPr="003E4A74">
        <w:rPr>
          <w:rFonts w:ascii="Helvetica" w:hAnsi="Helvetica" w:cs="Helvetica"/>
          <w:b/>
          <w:bCs/>
          <w:sz w:val="20"/>
          <w:szCs w:val="20"/>
        </w:rPr>
        <w:t xml:space="preserve">pacientka </w:t>
      </w:r>
      <w:r w:rsidRPr="003E4A74">
        <w:rPr>
          <w:rFonts w:ascii="Helvetica" w:hAnsi="Helvetica" w:cs="Helvetica"/>
          <w:b/>
          <w:bCs/>
          <w:sz w:val="20"/>
          <w:szCs w:val="20"/>
        </w:rPr>
        <w:t xml:space="preserve">na napotnici pooblastilo 1, 2, 3, 4. </w:t>
      </w:r>
    </w:p>
    <w:p w14:paraId="551735CC"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p>
    <w:p w14:paraId="7677A7ED" w14:textId="77777777" w:rsidR="00A74045" w:rsidRPr="003E4A74" w:rsidRDefault="00A74045" w:rsidP="003E4A74">
      <w:pPr>
        <w:autoSpaceDE w:val="0"/>
        <w:autoSpaceDN w:val="0"/>
        <w:adjustRightInd w:val="0"/>
        <w:spacing w:after="0" w:line="240" w:lineRule="auto"/>
        <w:jc w:val="both"/>
        <w:rPr>
          <w:rFonts w:ascii="Helvetica" w:hAnsi="Helvetica" w:cs="Helvetica"/>
          <w:sz w:val="20"/>
          <w:szCs w:val="20"/>
        </w:rPr>
      </w:pPr>
      <w:r w:rsidRPr="003E4A74">
        <w:rPr>
          <w:rFonts w:ascii="Helvetica" w:hAnsi="Helvetica" w:cs="Helvetica"/>
          <w:b/>
          <w:bCs/>
          <w:sz w:val="20"/>
          <w:szCs w:val="20"/>
        </w:rPr>
        <w:t>Odgovor</w:t>
      </w:r>
      <w:r w:rsidR="000E46AC" w:rsidRPr="003E4A74">
        <w:rPr>
          <w:rFonts w:ascii="Helvetica" w:hAnsi="Helvetica" w:cs="Helvetica"/>
          <w:b/>
          <w:bCs/>
          <w:sz w:val="20"/>
          <w:szCs w:val="20"/>
        </w:rPr>
        <w:t>:</w:t>
      </w:r>
      <w:r w:rsidRPr="003E4A74">
        <w:rPr>
          <w:rFonts w:ascii="Helvetica" w:hAnsi="Helvetica" w:cs="Helvetica"/>
          <w:sz w:val="20"/>
          <w:szCs w:val="20"/>
        </w:rPr>
        <w:t xml:space="preserve"> </w:t>
      </w:r>
      <w:r w:rsidR="00F23013" w:rsidRPr="003E4A74">
        <w:rPr>
          <w:rFonts w:ascii="Helvetica" w:hAnsi="Helvetica" w:cs="Helvetica"/>
          <w:sz w:val="20"/>
          <w:szCs w:val="20"/>
        </w:rPr>
        <w:t>U</w:t>
      </w:r>
      <w:r w:rsidRPr="003E4A74">
        <w:rPr>
          <w:rFonts w:ascii="Helvetica" w:hAnsi="Helvetica" w:cs="Helvetica"/>
          <w:sz w:val="20"/>
          <w:szCs w:val="20"/>
        </w:rPr>
        <w:t>poštevali</w:t>
      </w:r>
      <w:r w:rsidR="00F23013" w:rsidRPr="003E4A74">
        <w:rPr>
          <w:rFonts w:ascii="Helvetica" w:hAnsi="Helvetica" w:cs="Helvetica"/>
          <w:sz w:val="20"/>
          <w:szCs w:val="20"/>
        </w:rPr>
        <w:t xml:space="preserve"> je </w:t>
      </w:r>
      <w:r w:rsidR="0012314F" w:rsidRPr="003E4A74">
        <w:rPr>
          <w:rFonts w:ascii="Helvetica" w:hAnsi="Helvetica" w:cs="Helvetica"/>
          <w:sz w:val="20"/>
          <w:szCs w:val="20"/>
        </w:rPr>
        <w:t>določila Splošnega dogovora (Priloga IX/b) Obravnava bolnika pred prvo nenujno napotitvijo k napotnemu zdravniku.</w:t>
      </w:r>
      <w:r w:rsidRPr="003E4A74">
        <w:rPr>
          <w:rFonts w:ascii="Helvetica" w:hAnsi="Helvetica" w:cs="Helvetica"/>
          <w:sz w:val="20"/>
          <w:szCs w:val="20"/>
        </w:rPr>
        <w:t>Ostale storitve mora opraviti (ali plačati kot tujo storitev) izvajalec, ki je prejel pooblastilo in izvaja zdravljenje.</w:t>
      </w:r>
    </w:p>
    <w:p w14:paraId="6772209D"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205A0812"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24</w:t>
      </w:r>
      <w:r w:rsidRPr="003E4A74">
        <w:rPr>
          <w:rFonts w:ascii="Helvetica" w:hAnsi="Helvetica" w:cs="Helvetica"/>
          <w:b/>
          <w:bCs/>
          <w:color w:val="000000"/>
          <w:sz w:val="20"/>
          <w:szCs w:val="20"/>
        </w:rPr>
        <w:t xml:space="preserve"> (20/553) Kako </w:t>
      </w:r>
      <w:r w:rsidR="003C2B46" w:rsidRPr="003E4A74">
        <w:rPr>
          <w:rFonts w:ascii="Helvetica" w:hAnsi="Helvetica" w:cs="Helvetica"/>
          <w:b/>
          <w:bCs/>
          <w:color w:val="000000"/>
          <w:sz w:val="20"/>
          <w:szCs w:val="20"/>
        </w:rPr>
        <w:t>se obračuna</w:t>
      </w:r>
      <w:r w:rsidRPr="003E4A74">
        <w:rPr>
          <w:rFonts w:ascii="Helvetica" w:hAnsi="Helvetica" w:cs="Helvetica"/>
          <w:b/>
          <w:bCs/>
          <w:color w:val="000000"/>
          <w:sz w:val="20"/>
          <w:szCs w:val="20"/>
        </w:rPr>
        <w:t xml:space="preserve"> UZ po UPN?</w:t>
      </w:r>
    </w:p>
    <w:p w14:paraId="38F456A2"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10AC5241"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Kontrolni pregled po umetni prekinitvi nosečnosti obračunamo kot K1005 ali K1006.  </w:t>
      </w:r>
    </w:p>
    <w:p w14:paraId="3DDC5371" w14:textId="77777777" w:rsidR="00A74045" w:rsidRPr="003E4A74" w:rsidRDefault="00A74045" w:rsidP="003E4A74">
      <w:pPr>
        <w:autoSpaceDE w:val="0"/>
        <w:autoSpaceDN w:val="0"/>
        <w:adjustRightInd w:val="0"/>
        <w:spacing w:after="240" w:line="240" w:lineRule="auto"/>
        <w:jc w:val="both"/>
        <w:rPr>
          <w:rFonts w:ascii="Helvetica" w:hAnsi="Helvetica" w:cs="Helvetica"/>
          <w:color w:val="000000"/>
          <w:sz w:val="20"/>
          <w:szCs w:val="20"/>
        </w:rPr>
      </w:pPr>
      <w:r w:rsidRPr="003E4A74">
        <w:rPr>
          <w:rFonts w:ascii="Helvetica" w:hAnsi="Helvetica" w:cs="Helvetica"/>
          <w:color w:val="000000"/>
          <w:sz w:val="20"/>
          <w:szCs w:val="20"/>
        </w:rPr>
        <w:t>Kadar ob pregledu opravimo tudi UZ</w:t>
      </w:r>
      <w:r w:rsidR="00F23013" w:rsidRPr="003E4A74">
        <w:rPr>
          <w:rFonts w:ascii="Helvetica" w:hAnsi="Helvetica" w:cs="Helvetica"/>
          <w:color w:val="000000"/>
          <w:sz w:val="20"/>
          <w:szCs w:val="20"/>
        </w:rPr>
        <w:t>,</w:t>
      </w:r>
      <w:r w:rsidRPr="003E4A74">
        <w:rPr>
          <w:rFonts w:ascii="Helvetica" w:hAnsi="Helvetica" w:cs="Helvetica"/>
          <w:color w:val="000000"/>
          <w:sz w:val="20"/>
          <w:szCs w:val="20"/>
        </w:rPr>
        <w:t xml:space="preserve"> ga obračunamo s količnikom K1022. UZ</w:t>
      </w:r>
      <w:r w:rsidR="00F23013" w:rsidRPr="003E4A74">
        <w:rPr>
          <w:rFonts w:ascii="Helvetica" w:hAnsi="Helvetica" w:cs="Helvetica"/>
          <w:color w:val="000000"/>
          <w:sz w:val="20"/>
          <w:szCs w:val="20"/>
        </w:rPr>
        <w:t>-</w:t>
      </w:r>
      <w:r w:rsidRPr="003E4A74">
        <w:rPr>
          <w:rFonts w:ascii="Helvetica" w:hAnsi="Helvetica" w:cs="Helvetica"/>
          <w:color w:val="000000"/>
          <w:sz w:val="20"/>
          <w:szCs w:val="20"/>
        </w:rPr>
        <w:t>preiskava po UPN z medikamenti sodi v preventivni program, v ostalih primerih je del kurativne obravnave in se obračuna v deležu.</w:t>
      </w:r>
    </w:p>
    <w:p w14:paraId="4879E8FF"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 xml:space="preserve">25 </w:t>
      </w:r>
      <w:r w:rsidRPr="003E4A74">
        <w:rPr>
          <w:rFonts w:ascii="Helvetica" w:hAnsi="Helvetica" w:cs="Helvetica"/>
          <w:b/>
          <w:bCs/>
          <w:color w:val="000000"/>
          <w:sz w:val="20"/>
          <w:szCs w:val="20"/>
        </w:rPr>
        <w:t xml:space="preserve">(20/555) Kako </w:t>
      </w:r>
      <w:r w:rsidR="009346CA" w:rsidRPr="003E4A74">
        <w:rPr>
          <w:rFonts w:ascii="Helvetica" w:hAnsi="Helvetica" w:cs="Helvetica"/>
          <w:b/>
          <w:bCs/>
          <w:color w:val="000000"/>
          <w:sz w:val="20"/>
          <w:szCs w:val="20"/>
        </w:rPr>
        <w:t xml:space="preserve">se </w:t>
      </w:r>
      <w:r w:rsidRPr="003E4A74">
        <w:rPr>
          <w:rFonts w:ascii="Helvetica" w:hAnsi="Helvetica" w:cs="Helvetica"/>
          <w:b/>
          <w:bCs/>
          <w:color w:val="000000"/>
          <w:sz w:val="20"/>
          <w:szCs w:val="20"/>
        </w:rPr>
        <w:t>obra</w:t>
      </w:r>
      <w:r w:rsidR="009346CA" w:rsidRPr="003E4A74">
        <w:rPr>
          <w:rFonts w:ascii="Helvetica" w:hAnsi="Helvetica" w:cs="Helvetica"/>
          <w:b/>
          <w:bCs/>
          <w:color w:val="000000"/>
          <w:sz w:val="20"/>
          <w:szCs w:val="20"/>
        </w:rPr>
        <w:t>čuna</w:t>
      </w:r>
      <w:r w:rsidRPr="003E4A74">
        <w:rPr>
          <w:rFonts w:ascii="Helvetica" w:hAnsi="Helvetica" w:cs="Helvetica"/>
          <w:b/>
          <w:bCs/>
          <w:color w:val="000000"/>
          <w:sz w:val="20"/>
          <w:szCs w:val="20"/>
        </w:rPr>
        <w:t xml:space="preserve"> ponavljajoče </w:t>
      </w:r>
      <w:r w:rsidR="00F23013" w:rsidRPr="003E4A74">
        <w:rPr>
          <w:rFonts w:ascii="Helvetica" w:hAnsi="Helvetica" w:cs="Helvetica"/>
          <w:b/>
          <w:bCs/>
          <w:color w:val="000000"/>
          <w:sz w:val="20"/>
          <w:szCs w:val="20"/>
        </w:rPr>
        <w:t xml:space="preserve">se </w:t>
      </w:r>
      <w:r w:rsidRPr="003E4A74">
        <w:rPr>
          <w:rFonts w:ascii="Helvetica" w:hAnsi="Helvetica" w:cs="Helvetica"/>
          <w:b/>
          <w:bCs/>
          <w:color w:val="000000"/>
          <w:sz w:val="20"/>
          <w:szCs w:val="20"/>
        </w:rPr>
        <w:t>vnetje nožnice?</w:t>
      </w:r>
    </w:p>
    <w:p w14:paraId="07EC5B67"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117B2CF4"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00F23013" w:rsidRPr="003E4A74">
        <w:rPr>
          <w:rFonts w:ascii="Helvetica" w:hAnsi="Helvetica" w:cs="Helvetica"/>
          <w:color w:val="000000"/>
          <w:sz w:val="20"/>
          <w:szCs w:val="20"/>
        </w:rPr>
        <w:t>P</w:t>
      </w:r>
      <w:r w:rsidRPr="003E4A74">
        <w:rPr>
          <w:rFonts w:ascii="Helvetica" w:hAnsi="Helvetica" w:cs="Helvetica"/>
          <w:color w:val="000000"/>
          <w:sz w:val="20"/>
          <w:szCs w:val="20"/>
        </w:rPr>
        <w:t xml:space="preserve">o predhodno zaključenem zdravljenju, kar je razvidno iz medicinske dokumentacije, je ob ponovnem pojavu bolezni </w:t>
      </w:r>
      <w:r w:rsidR="00F23013" w:rsidRPr="003E4A74">
        <w:rPr>
          <w:rFonts w:ascii="Helvetica" w:hAnsi="Helvetica" w:cs="Helvetica"/>
          <w:color w:val="000000"/>
          <w:sz w:val="20"/>
          <w:szCs w:val="20"/>
        </w:rPr>
        <w:t xml:space="preserve">treba </w:t>
      </w:r>
      <w:r w:rsidRPr="003E4A74">
        <w:rPr>
          <w:rFonts w:ascii="Helvetica" w:hAnsi="Helvetica" w:cs="Helvetica"/>
          <w:color w:val="000000"/>
          <w:sz w:val="20"/>
          <w:szCs w:val="20"/>
        </w:rPr>
        <w:t>obračunati prvi kurativni pregled (K1002). V primeru kontrolnega pregleda pri poteku zdravljenja obračunate ponovni kurativni pregled (K1003).</w:t>
      </w:r>
    </w:p>
    <w:p w14:paraId="3D783866"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48187DE4"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r w:rsidRPr="003E4A74">
        <w:rPr>
          <w:rFonts w:ascii="Helvetica" w:hAnsi="Helvetica" w:cs="Helvetica"/>
          <w:b/>
          <w:bCs/>
          <w:sz w:val="20"/>
          <w:szCs w:val="20"/>
        </w:rPr>
        <w:t>SP1/GIN PRIM/</w:t>
      </w:r>
      <w:r w:rsidR="00D15A40" w:rsidRPr="003E4A74">
        <w:rPr>
          <w:rFonts w:ascii="Helvetica" w:hAnsi="Helvetica" w:cs="Helvetica"/>
          <w:b/>
          <w:bCs/>
          <w:sz w:val="20"/>
          <w:szCs w:val="20"/>
        </w:rPr>
        <w:t>26</w:t>
      </w:r>
      <w:r w:rsidRPr="003E4A74">
        <w:rPr>
          <w:rFonts w:ascii="Helvetica" w:hAnsi="Helvetica" w:cs="Helvetica"/>
          <w:b/>
          <w:bCs/>
          <w:sz w:val="20"/>
          <w:szCs w:val="20"/>
        </w:rPr>
        <w:t xml:space="preserve"> (20/557) Pri zdravi ženski še nikoli ni bil odvzet bris PAP dvakrat z enoletnim razmikom. Ali je v triletnem programu?</w:t>
      </w:r>
    </w:p>
    <w:p w14:paraId="6EA26FB0"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p>
    <w:p w14:paraId="68A3A74D" w14:textId="77777777" w:rsidR="00A74045" w:rsidRPr="003E4A74" w:rsidRDefault="00A74045" w:rsidP="003E4A74">
      <w:pPr>
        <w:autoSpaceDE w:val="0"/>
        <w:autoSpaceDN w:val="0"/>
        <w:adjustRightInd w:val="0"/>
        <w:spacing w:after="0" w:line="240" w:lineRule="auto"/>
        <w:jc w:val="both"/>
        <w:rPr>
          <w:rFonts w:ascii="Helvetica" w:hAnsi="Helvetica" w:cs="Helvetica"/>
          <w:sz w:val="20"/>
          <w:szCs w:val="20"/>
        </w:rPr>
      </w:pPr>
      <w:r w:rsidRPr="003E4A74">
        <w:rPr>
          <w:rFonts w:ascii="Helvetica" w:hAnsi="Helvetica" w:cs="Helvetica"/>
          <w:b/>
          <w:bCs/>
          <w:sz w:val="20"/>
          <w:szCs w:val="20"/>
        </w:rPr>
        <w:t xml:space="preserve">Odgovor: </w:t>
      </w:r>
      <w:r w:rsidRPr="003E4A74">
        <w:rPr>
          <w:rFonts w:ascii="Helvetica" w:hAnsi="Helvetica" w:cs="Helvetica"/>
          <w:sz w:val="20"/>
          <w:szCs w:val="20"/>
        </w:rPr>
        <w:t>Večji razmiki med odvzetimi PAP brisi (številnimi do sedaj) samo potrjuje</w:t>
      </w:r>
      <w:r w:rsidR="00F23013" w:rsidRPr="003E4A74">
        <w:rPr>
          <w:rFonts w:ascii="Helvetica" w:hAnsi="Helvetica" w:cs="Helvetica"/>
          <w:sz w:val="20"/>
          <w:szCs w:val="20"/>
        </w:rPr>
        <w:t>jo</w:t>
      </w:r>
      <w:r w:rsidRPr="003E4A74">
        <w:rPr>
          <w:rFonts w:ascii="Helvetica" w:hAnsi="Helvetica" w:cs="Helvetica"/>
          <w:sz w:val="20"/>
          <w:szCs w:val="20"/>
        </w:rPr>
        <w:t xml:space="preserve">, da je pri ženski zelo majhna verjetnost patoloških sprememb pred prihodnjim brisom čez tri leta. Ker je ženska ves čas zdrava, je odvzem PAP brisa v preventivne namene skladno s smernicami ZORE možno obračunati v breme OZZ vsako 3. leto.  </w:t>
      </w:r>
    </w:p>
    <w:p w14:paraId="69561242" w14:textId="77777777" w:rsidR="00A74045" w:rsidRPr="003E4A74" w:rsidRDefault="00A74045" w:rsidP="003E4A74">
      <w:pPr>
        <w:autoSpaceDE w:val="0"/>
        <w:autoSpaceDN w:val="0"/>
        <w:adjustRightInd w:val="0"/>
        <w:spacing w:after="0" w:line="240" w:lineRule="auto"/>
        <w:jc w:val="both"/>
        <w:rPr>
          <w:rFonts w:ascii="Helvetica" w:hAnsi="Helvetica" w:cs="Helvetica"/>
          <w:sz w:val="20"/>
          <w:szCs w:val="20"/>
        </w:rPr>
      </w:pPr>
    </w:p>
    <w:p w14:paraId="26074D4A"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D15A40" w:rsidRPr="003E4A74">
        <w:rPr>
          <w:rFonts w:ascii="Helvetica" w:hAnsi="Helvetica" w:cs="Helvetica"/>
          <w:b/>
          <w:bCs/>
          <w:color w:val="000000"/>
          <w:sz w:val="20"/>
          <w:szCs w:val="20"/>
        </w:rPr>
        <w:t>27</w:t>
      </w:r>
      <w:r w:rsidRPr="003E4A74">
        <w:rPr>
          <w:rFonts w:ascii="Helvetica" w:hAnsi="Helvetica" w:cs="Helvetica"/>
          <w:b/>
          <w:bCs/>
          <w:color w:val="000000"/>
          <w:sz w:val="20"/>
          <w:szCs w:val="20"/>
        </w:rPr>
        <w:t xml:space="preserve"> (20/558) </w:t>
      </w:r>
      <w:r w:rsidR="00F23013" w:rsidRPr="003E4A74">
        <w:rPr>
          <w:rFonts w:ascii="Helvetica" w:hAnsi="Helvetica" w:cs="Helvetica"/>
          <w:b/>
          <w:bCs/>
          <w:color w:val="000000"/>
          <w:sz w:val="20"/>
          <w:szCs w:val="20"/>
        </w:rPr>
        <w:t>Spolno aktivna</w:t>
      </w:r>
      <w:r w:rsidR="00432B93" w:rsidRPr="003E4A74">
        <w:rPr>
          <w:rFonts w:ascii="Helvetica" w:hAnsi="Helvetica" w:cs="Helvetica"/>
          <w:b/>
          <w:bCs/>
          <w:color w:val="000000"/>
          <w:sz w:val="20"/>
          <w:szCs w:val="20"/>
        </w:rPr>
        <w:t xml:space="preserve"> ženska</w:t>
      </w:r>
      <w:r w:rsidR="00F23013" w:rsidRPr="003E4A74">
        <w:rPr>
          <w:rFonts w:ascii="Helvetica" w:hAnsi="Helvetica" w:cs="Helvetica"/>
          <w:b/>
          <w:bCs/>
          <w:color w:val="000000"/>
          <w:sz w:val="20"/>
          <w:szCs w:val="20"/>
        </w:rPr>
        <w:t>,</w:t>
      </w:r>
      <w:r w:rsidRPr="003E4A74">
        <w:rPr>
          <w:rFonts w:ascii="Helvetica" w:hAnsi="Helvetica" w:cs="Helvetica"/>
          <w:b/>
          <w:bCs/>
          <w:color w:val="000000"/>
          <w:sz w:val="20"/>
          <w:szCs w:val="20"/>
        </w:rPr>
        <w:t xml:space="preserve"> mlajša od 20 let</w:t>
      </w:r>
      <w:r w:rsidR="00F23013" w:rsidRPr="003E4A74">
        <w:rPr>
          <w:rFonts w:ascii="Helvetica" w:hAnsi="Helvetica" w:cs="Helvetica"/>
          <w:b/>
          <w:bCs/>
          <w:color w:val="000000"/>
          <w:sz w:val="20"/>
          <w:szCs w:val="20"/>
        </w:rPr>
        <w:t>,</w:t>
      </w:r>
      <w:r w:rsidRPr="003E4A74">
        <w:rPr>
          <w:rFonts w:ascii="Helvetica" w:hAnsi="Helvetica" w:cs="Helvetica"/>
          <w:b/>
          <w:bCs/>
          <w:color w:val="000000"/>
          <w:sz w:val="20"/>
          <w:szCs w:val="20"/>
        </w:rPr>
        <w:t xml:space="preserve"> obišče ginekologa. Kako </w:t>
      </w:r>
      <w:r w:rsidR="00DC00D1" w:rsidRPr="003E4A74">
        <w:rPr>
          <w:rFonts w:ascii="Helvetica" w:hAnsi="Helvetica" w:cs="Helvetica"/>
          <w:b/>
          <w:bCs/>
          <w:color w:val="000000"/>
          <w:sz w:val="20"/>
          <w:szCs w:val="20"/>
        </w:rPr>
        <w:t>se obračuna</w:t>
      </w:r>
      <w:r w:rsidRPr="003E4A74">
        <w:rPr>
          <w:rFonts w:ascii="Helvetica" w:hAnsi="Helvetica" w:cs="Helvetica"/>
          <w:b/>
          <w:bCs/>
          <w:color w:val="000000"/>
          <w:sz w:val="20"/>
          <w:szCs w:val="20"/>
        </w:rPr>
        <w:t xml:space="preserve"> opravljeno storitev?</w:t>
      </w:r>
    </w:p>
    <w:p w14:paraId="012CC529"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2D946EFE"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bCs/>
          <w:sz w:val="20"/>
          <w:szCs w:val="20"/>
        </w:rPr>
        <w:t xml:space="preserve">Obračunavanje zdravstvenih storitev sledi opravljenemu delu skladno z veljavnimi predpisi. Obračun storitev utemeljuje </w:t>
      </w:r>
      <w:r w:rsidR="002860DE" w:rsidRPr="003E4A74">
        <w:rPr>
          <w:rFonts w:ascii="Helvetica" w:hAnsi="Helvetica" w:cs="Helvetica"/>
          <w:color w:val="000000"/>
          <w:sz w:val="20"/>
          <w:szCs w:val="20"/>
        </w:rPr>
        <w:t xml:space="preserve">verodostojen zapis v </w:t>
      </w:r>
      <w:r w:rsidRPr="003E4A74">
        <w:rPr>
          <w:rFonts w:ascii="Helvetica" w:hAnsi="Helvetica" w:cs="Helvetica"/>
          <w:bCs/>
          <w:sz w:val="20"/>
          <w:szCs w:val="20"/>
        </w:rPr>
        <w:t>medicinsk</w:t>
      </w:r>
      <w:r w:rsidR="002860DE" w:rsidRPr="003E4A74">
        <w:rPr>
          <w:rFonts w:ascii="Helvetica" w:hAnsi="Helvetica" w:cs="Helvetica"/>
          <w:bCs/>
          <w:sz w:val="20"/>
          <w:szCs w:val="20"/>
        </w:rPr>
        <w:t>i</w:t>
      </w:r>
      <w:r w:rsidRPr="003E4A74">
        <w:rPr>
          <w:rFonts w:ascii="Helvetica" w:hAnsi="Helvetica" w:cs="Helvetica"/>
          <w:bCs/>
          <w:sz w:val="20"/>
          <w:szCs w:val="20"/>
        </w:rPr>
        <w:t xml:space="preserve"> dokumentacij</w:t>
      </w:r>
      <w:r w:rsidR="002860DE" w:rsidRPr="003E4A74">
        <w:rPr>
          <w:rFonts w:ascii="Helvetica" w:hAnsi="Helvetica" w:cs="Helvetica"/>
          <w:bCs/>
          <w:sz w:val="20"/>
          <w:szCs w:val="20"/>
        </w:rPr>
        <w:t>i</w:t>
      </w:r>
      <w:r w:rsidRPr="003E4A74">
        <w:rPr>
          <w:rFonts w:ascii="Helvetica" w:hAnsi="Helvetica" w:cs="Helvetica"/>
          <w:bCs/>
          <w:sz w:val="20"/>
          <w:szCs w:val="20"/>
        </w:rPr>
        <w:t>.</w:t>
      </w:r>
    </w:p>
    <w:p w14:paraId="3272C97D"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78A87CC3"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28</w:t>
      </w:r>
      <w:r w:rsidRPr="003E4A74">
        <w:rPr>
          <w:rFonts w:ascii="Helvetica" w:hAnsi="Helvetica" w:cs="Helvetica"/>
          <w:b/>
          <w:bCs/>
          <w:color w:val="000000"/>
          <w:sz w:val="20"/>
          <w:szCs w:val="20"/>
        </w:rPr>
        <w:t xml:space="preserve"> (24 GIN/2 – 2011) Ali je mogoče pri nosečnici obračunati K1001 (kratek obisk) ob opravljeni in obračunani CTG</w:t>
      </w:r>
      <w:r w:rsidR="00F23013" w:rsidRPr="003E4A74">
        <w:rPr>
          <w:rFonts w:ascii="Helvetica" w:hAnsi="Helvetica" w:cs="Helvetica"/>
          <w:b/>
          <w:bCs/>
          <w:color w:val="000000"/>
          <w:sz w:val="20"/>
          <w:szCs w:val="20"/>
        </w:rPr>
        <w:t>-</w:t>
      </w:r>
      <w:r w:rsidRPr="003E4A74">
        <w:rPr>
          <w:rFonts w:ascii="Helvetica" w:hAnsi="Helvetica" w:cs="Helvetica"/>
          <w:b/>
          <w:bCs/>
          <w:color w:val="000000"/>
          <w:sz w:val="20"/>
          <w:szCs w:val="20"/>
        </w:rPr>
        <w:t>preiskavi?</w:t>
      </w:r>
    </w:p>
    <w:p w14:paraId="72C73DCF"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609B2542"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00F23013" w:rsidRPr="003E4A74">
        <w:rPr>
          <w:rFonts w:ascii="Helvetica" w:hAnsi="Helvetica" w:cs="Helvetica"/>
          <w:color w:val="000000"/>
          <w:sz w:val="20"/>
          <w:szCs w:val="20"/>
        </w:rPr>
        <w:t>L</w:t>
      </w:r>
      <w:r w:rsidRPr="003E4A74">
        <w:rPr>
          <w:rFonts w:ascii="Helvetica" w:hAnsi="Helvetica" w:cs="Helvetica"/>
          <w:color w:val="000000"/>
          <w:sz w:val="20"/>
          <w:szCs w:val="20"/>
        </w:rPr>
        <w:t>e za opravljeno CTG</w:t>
      </w:r>
      <w:r w:rsidR="00F23013" w:rsidRPr="003E4A74">
        <w:rPr>
          <w:rFonts w:ascii="Helvetica" w:hAnsi="Helvetica" w:cs="Helvetica"/>
          <w:color w:val="000000"/>
          <w:sz w:val="20"/>
          <w:szCs w:val="20"/>
        </w:rPr>
        <w:t>-</w:t>
      </w:r>
      <w:r w:rsidRPr="003E4A74">
        <w:rPr>
          <w:rFonts w:ascii="Helvetica" w:hAnsi="Helvetica" w:cs="Helvetica"/>
          <w:color w:val="000000"/>
          <w:sz w:val="20"/>
          <w:szCs w:val="20"/>
        </w:rPr>
        <w:t>preiskavo</w:t>
      </w:r>
      <w:r w:rsidR="00F23013" w:rsidRPr="003E4A74">
        <w:rPr>
          <w:rFonts w:ascii="Helvetica" w:hAnsi="Helvetica" w:cs="Helvetica"/>
          <w:color w:val="000000"/>
          <w:sz w:val="20"/>
          <w:szCs w:val="20"/>
        </w:rPr>
        <w:t xml:space="preserve"> ni mogoč obračun obeh šifer</w:t>
      </w:r>
      <w:r w:rsidRPr="003E4A74">
        <w:rPr>
          <w:rFonts w:ascii="Helvetica" w:hAnsi="Helvetica" w:cs="Helvetica"/>
          <w:color w:val="000000"/>
          <w:sz w:val="20"/>
          <w:szCs w:val="20"/>
        </w:rPr>
        <w:t>. Kadar se opravi CTG</w:t>
      </w:r>
      <w:r w:rsidR="00F23013" w:rsidRPr="003E4A74">
        <w:rPr>
          <w:rFonts w:ascii="Helvetica" w:hAnsi="Helvetica" w:cs="Helvetica"/>
          <w:color w:val="000000"/>
          <w:sz w:val="20"/>
          <w:szCs w:val="20"/>
        </w:rPr>
        <w:t>,</w:t>
      </w:r>
      <w:r w:rsidRPr="003E4A74">
        <w:rPr>
          <w:rFonts w:ascii="Helvetica" w:hAnsi="Helvetica" w:cs="Helvetica"/>
          <w:color w:val="000000"/>
          <w:sz w:val="20"/>
          <w:szCs w:val="20"/>
        </w:rPr>
        <w:t xml:space="preserve"> se obračuna šifra K1022 kot samostojna storitev. Obračun storitve utemeljuje </w:t>
      </w:r>
      <w:r w:rsidR="002860DE" w:rsidRPr="003E4A74">
        <w:rPr>
          <w:rFonts w:ascii="Helvetica" w:hAnsi="Helvetica" w:cs="Helvetica"/>
          <w:color w:val="000000"/>
          <w:sz w:val="20"/>
          <w:szCs w:val="20"/>
        </w:rPr>
        <w:t xml:space="preserve">verodostojen zapis v </w:t>
      </w:r>
      <w:r w:rsidRPr="003E4A74">
        <w:rPr>
          <w:rFonts w:ascii="Helvetica" w:hAnsi="Helvetica" w:cs="Helvetica"/>
          <w:color w:val="000000"/>
          <w:sz w:val="20"/>
          <w:szCs w:val="20"/>
        </w:rPr>
        <w:t>medicinsk</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 xml:space="preserve"> dokumentacij</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w:t>
      </w:r>
    </w:p>
    <w:p w14:paraId="3AF146F1"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553B6FF4"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29</w:t>
      </w:r>
      <w:r w:rsidRPr="003E4A74">
        <w:rPr>
          <w:rFonts w:ascii="Helvetica" w:hAnsi="Helvetica" w:cs="Helvetica"/>
          <w:b/>
          <w:bCs/>
          <w:color w:val="000000"/>
          <w:sz w:val="20"/>
          <w:szCs w:val="20"/>
        </w:rPr>
        <w:t xml:space="preserve"> (24 GIN/3 – 2011) Kdaj lahko obračunamo prvi preventivni odvzem PAP brisa pri ženski, ki v koledarskem letu dopolni 20 let. Ali po dejansko dopolnjenem 20. letu starosti?</w:t>
      </w:r>
    </w:p>
    <w:p w14:paraId="6442CCC3"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71B64EF8"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Pomembno je leto rojstva in ne točen datum v koledarskem letu.</w:t>
      </w:r>
    </w:p>
    <w:p w14:paraId="7A008324"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00B3F072"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30</w:t>
      </w:r>
      <w:r w:rsidRPr="003E4A74">
        <w:rPr>
          <w:rFonts w:ascii="Helvetica" w:hAnsi="Helvetica" w:cs="Helvetica"/>
          <w:b/>
          <w:bCs/>
          <w:color w:val="000000"/>
          <w:sz w:val="20"/>
          <w:szCs w:val="20"/>
        </w:rPr>
        <w:t xml:space="preserve"> (24 GIN/4 – 2011) Ali lahko obračunamo UZ</w:t>
      </w:r>
      <w:r w:rsidR="00F23013" w:rsidRPr="003E4A74">
        <w:rPr>
          <w:rFonts w:ascii="Helvetica" w:hAnsi="Helvetica" w:cs="Helvetica"/>
          <w:b/>
          <w:bCs/>
          <w:color w:val="000000"/>
          <w:sz w:val="20"/>
          <w:szCs w:val="20"/>
        </w:rPr>
        <w:t>-</w:t>
      </w:r>
      <w:r w:rsidRPr="003E4A74">
        <w:rPr>
          <w:rFonts w:ascii="Helvetica" w:hAnsi="Helvetica" w:cs="Helvetica"/>
          <w:b/>
          <w:bCs/>
          <w:color w:val="000000"/>
          <w:sz w:val="20"/>
          <w:szCs w:val="20"/>
        </w:rPr>
        <w:t>preiskavo ob preventivnih pregledih pri ženskah po menopavzi?</w:t>
      </w:r>
    </w:p>
    <w:p w14:paraId="121BFC57"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56AC4E8D"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00432B93" w:rsidRPr="003E4A74">
        <w:rPr>
          <w:rFonts w:ascii="Helvetica" w:hAnsi="Helvetica" w:cs="Helvetica"/>
          <w:color w:val="000000"/>
          <w:sz w:val="20"/>
          <w:szCs w:val="20"/>
        </w:rPr>
        <w:t>Če ženska</w:t>
      </w:r>
      <w:r w:rsidRPr="003E4A74">
        <w:rPr>
          <w:rFonts w:ascii="Helvetica" w:hAnsi="Helvetica" w:cs="Helvetica"/>
          <w:color w:val="000000"/>
          <w:sz w:val="20"/>
          <w:szCs w:val="20"/>
        </w:rPr>
        <w:t xml:space="preserve"> prejema HN</w:t>
      </w:r>
      <w:r w:rsidR="00F23013" w:rsidRPr="003E4A74">
        <w:rPr>
          <w:rFonts w:ascii="Helvetica" w:hAnsi="Helvetica" w:cs="Helvetica"/>
          <w:color w:val="000000"/>
          <w:sz w:val="20"/>
          <w:szCs w:val="20"/>
        </w:rPr>
        <w:t>Z,</w:t>
      </w:r>
      <w:r w:rsidRPr="003E4A74">
        <w:rPr>
          <w:rFonts w:ascii="Helvetica" w:hAnsi="Helvetica" w:cs="Helvetica"/>
          <w:color w:val="000000"/>
          <w:sz w:val="20"/>
          <w:szCs w:val="20"/>
        </w:rPr>
        <w:t xml:space="preserve"> je UZ del preventivnega pregleda, v ostalih primerih je UZ</w:t>
      </w:r>
      <w:r w:rsidR="00F23013" w:rsidRPr="003E4A74">
        <w:rPr>
          <w:rFonts w:ascii="Helvetica" w:hAnsi="Helvetica" w:cs="Helvetica"/>
          <w:color w:val="000000"/>
          <w:sz w:val="20"/>
          <w:szCs w:val="20"/>
        </w:rPr>
        <w:t>-</w:t>
      </w:r>
      <w:r w:rsidRPr="003E4A74">
        <w:rPr>
          <w:rFonts w:ascii="Helvetica" w:hAnsi="Helvetica" w:cs="Helvetica"/>
          <w:color w:val="000000"/>
          <w:sz w:val="20"/>
          <w:szCs w:val="20"/>
        </w:rPr>
        <w:t xml:space="preserve">preiskava del kurativne obravnave. Obračun storitev utemeljuje </w:t>
      </w:r>
      <w:r w:rsidR="002860DE" w:rsidRPr="003E4A74">
        <w:rPr>
          <w:rFonts w:ascii="Helvetica" w:hAnsi="Helvetica" w:cs="Helvetica"/>
          <w:color w:val="000000"/>
          <w:sz w:val="20"/>
          <w:szCs w:val="20"/>
        </w:rPr>
        <w:t xml:space="preserve">verodostojen zapis v </w:t>
      </w:r>
      <w:r w:rsidRPr="003E4A74">
        <w:rPr>
          <w:rFonts w:ascii="Helvetica" w:hAnsi="Helvetica" w:cs="Helvetica"/>
          <w:color w:val="000000"/>
          <w:sz w:val="20"/>
          <w:szCs w:val="20"/>
        </w:rPr>
        <w:t>medicinsk</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 xml:space="preserve"> dokumentacij</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w:t>
      </w:r>
    </w:p>
    <w:p w14:paraId="2B4E5E5D"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7886DD90"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31</w:t>
      </w:r>
      <w:r w:rsidRPr="003E4A74">
        <w:rPr>
          <w:rFonts w:ascii="Helvetica" w:hAnsi="Helvetica" w:cs="Helvetica"/>
          <w:b/>
          <w:bCs/>
          <w:color w:val="000000"/>
          <w:sz w:val="20"/>
          <w:szCs w:val="20"/>
        </w:rPr>
        <w:t xml:space="preserve"> (24 GIN/6 – 2011) Kako </w:t>
      </w:r>
      <w:r w:rsidR="00193F9B" w:rsidRPr="003E4A74">
        <w:rPr>
          <w:rFonts w:ascii="Helvetica" w:hAnsi="Helvetica" w:cs="Helvetica"/>
          <w:b/>
          <w:bCs/>
          <w:color w:val="000000"/>
          <w:sz w:val="20"/>
          <w:szCs w:val="20"/>
        </w:rPr>
        <w:t>obravnavati pacientke</w:t>
      </w:r>
      <w:r w:rsidRPr="003E4A74">
        <w:rPr>
          <w:rFonts w:ascii="Helvetica" w:hAnsi="Helvetica" w:cs="Helvetica"/>
          <w:b/>
          <w:bCs/>
          <w:color w:val="000000"/>
          <w:sz w:val="20"/>
          <w:szCs w:val="20"/>
        </w:rPr>
        <w:t xml:space="preserve"> v primerih</w:t>
      </w:r>
      <w:r w:rsidR="00F23013" w:rsidRPr="003E4A74">
        <w:rPr>
          <w:rFonts w:ascii="Helvetica" w:hAnsi="Helvetica" w:cs="Helvetica"/>
          <w:b/>
          <w:bCs/>
          <w:color w:val="000000"/>
          <w:sz w:val="20"/>
          <w:szCs w:val="20"/>
        </w:rPr>
        <w:t>,</w:t>
      </w:r>
      <w:r w:rsidRPr="003E4A74">
        <w:rPr>
          <w:rFonts w:ascii="Helvetica" w:hAnsi="Helvetica" w:cs="Helvetica"/>
          <w:b/>
          <w:bCs/>
          <w:color w:val="000000"/>
          <w:sz w:val="20"/>
          <w:szCs w:val="20"/>
        </w:rPr>
        <w:t xml:space="preserve"> </w:t>
      </w:r>
      <w:r w:rsidR="00193F9B" w:rsidRPr="003E4A74">
        <w:rPr>
          <w:rFonts w:ascii="Helvetica" w:hAnsi="Helvetica" w:cs="Helvetica"/>
          <w:b/>
          <w:bCs/>
          <w:color w:val="000000"/>
          <w:sz w:val="20"/>
          <w:szCs w:val="20"/>
        </w:rPr>
        <w:t>ko izvajalec</w:t>
      </w:r>
      <w:r w:rsidRPr="003E4A74">
        <w:rPr>
          <w:rFonts w:ascii="Helvetica" w:hAnsi="Helvetica" w:cs="Helvetica"/>
          <w:b/>
          <w:bCs/>
          <w:color w:val="000000"/>
          <w:sz w:val="20"/>
          <w:szCs w:val="20"/>
        </w:rPr>
        <w:t xml:space="preserve"> </w:t>
      </w:r>
      <w:r w:rsidR="00193F9B" w:rsidRPr="003E4A74">
        <w:rPr>
          <w:rFonts w:ascii="Helvetica" w:hAnsi="Helvetica" w:cs="Helvetica"/>
          <w:b/>
          <w:bCs/>
          <w:color w:val="000000"/>
          <w:sz w:val="20"/>
          <w:szCs w:val="20"/>
        </w:rPr>
        <w:t>opravlja dejavnost</w:t>
      </w:r>
      <w:r w:rsidRPr="003E4A74">
        <w:rPr>
          <w:rFonts w:ascii="Helvetica" w:hAnsi="Helvetica" w:cs="Helvetica"/>
          <w:b/>
          <w:bCs/>
          <w:color w:val="000000"/>
          <w:sz w:val="20"/>
          <w:szCs w:val="20"/>
        </w:rPr>
        <w:t xml:space="preserve"> dveh nivojev hkrati (ginekolog ima koncesijo za primarno in sekundarno dejavnost)?</w:t>
      </w:r>
    </w:p>
    <w:p w14:paraId="68EEDDF6"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2EC621ED"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00193F9B" w:rsidRPr="003E4A74">
        <w:rPr>
          <w:rFonts w:ascii="Helvetica" w:hAnsi="Helvetica" w:cs="Helvetica"/>
          <w:color w:val="000000"/>
          <w:sz w:val="20"/>
          <w:szCs w:val="20"/>
        </w:rPr>
        <w:t>O</w:t>
      </w:r>
      <w:r w:rsidRPr="003E4A74">
        <w:rPr>
          <w:rFonts w:ascii="Helvetica" w:hAnsi="Helvetica" w:cs="Helvetica"/>
          <w:color w:val="000000"/>
          <w:sz w:val="20"/>
          <w:szCs w:val="20"/>
        </w:rPr>
        <w:t xml:space="preserve">predeljene pacientke </w:t>
      </w:r>
      <w:r w:rsidR="000D31CF" w:rsidRPr="003E4A74">
        <w:rPr>
          <w:rFonts w:ascii="Helvetica" w:hAnsi="Helvetica" w:cs="Helvetica"/>
          <w:color w:val="000000"/>
          <w:sz w:val="20"/>
          <w:szCs w:val="20"/>
        </w:rPr>
        <w:t>mora</w:t>
      </w:r>
      <w:r w:rsidRPr="003E4A74">
        <w:rPr>
          <w:rFonts w:ascii="Helvetica" w:hAnsi="Helvetica" w:cs="Helvetica"/>
          <w:color w:val="000000"/>
          <w:sz w:val="20"/>
          <w:szCs w:val="20"/>
        </w:rPr>
        <w:t xml:space="preserve"> obravnavati v celoti s svojim znanjem in svojo opremo</w:t>
      </w:r>
      <w:r w:rsidR="00193F9B" w:rsidRPr="003E4A74">
        <w:rPr>
          <w:rFonts w:ascii="Helvetica" w:hAnsi="Helvetica" w:cs="Helvetica"/>
          <w:color w:val="000000"/>
          <w:sz w:val="20"/>
          <w:szCs w:val="20"/>
        </w:rPr>
        <w:t xml:space="preserve"> na primarnem nivoju</w:t>
      </w:r>
      <w:r w:rsidRPr="003E4A74">
        <w:rPr>
          <w:rFonts w:ascii="Helvetica" w:hAnsi="Helvetica" w:cs="Helvetica"/>
          <w:color w:val="000000"/>
          <w:sz w:val="20"/>
          <w:szCs w:val="20"/>
        </w:rPr>
        <w:t xml:space="preserve">. </w:t>
      </w:r>
      <w:r w:rsidR="00193F9B" w:rsidRPr="003E4A74">
        <w:rPr>
          <w:rFonts w:ascii="Helvetica" w:hAnsi="Helvetica" w:cs="Helvetica"/>
          <w:color w:val="000000"/>
          <w:sz w:val="20"/>
          <w:szCs w:val="20"/>
        </w:rPr>
        <w:t>S</w:t>
      </w:r>
      <w:r w:rsidRPr="003E4A74">
        <w:rPr>
          <w:rFonts w:ascii="Helvetica" w:hAnsi="Helvetica" w:cs="Helvetica"/>
          <w:color w:val="000000"/>
          <w:sz w:val="20"/>
          <w:szCs w:val="20"/>
        </w:rPr>
        <w:t>vojih pacientk z napotnico ne prepošilja k sebi na sekundarni nivo, kadar gre za storitev, ki jo je mogoče</w:t>
      </w:r>
      <w:r w:rsidRPr="003E4A74">
        <w:rPr>
          <w:rFonts w:ascii="Helvetica" w:hAnsi="Helvetica" w:cs="Helvetica"/>
          <w:sz w:val="20"/>
          <w:szCs w:val="20"/>
        </w:rPr>
        <w:t xml:space="preserve"> opraviti </w:t>
      </w:r>
      <w:r w:rsidRPr="003E4A74">
        <w:rPr>
          <w:rFonts w:ascii="Helvetica" w:hAnsi="Helvetica" w:cs="Helvetica"/>
          <w:color w:val="000000"/>
          <w:sz w:val="20"/>
          <w:szCs w:val="20"/>
        </w:rPr>
        <w:t>in obračunati na primarnem nivoju.</w:t>
      </w:r>
    </w:p>
    <w:p w14:paraId="021048BC"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45C2FA49"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32</w:t>
      </w:r>
      <w:r w:rsidRPr="003E4A74">
        <w:rPr>
          <w:rFonts w:ascii="Helvetica" w:hAnsi="Helvetica" w:cs="Helvetica"/>
          <w:b/>
          <w:bCs/>
          <w:color w:val="000000"/>
          <w:sz w:val="20"/>
          <w:szCs w:val="20"/>
        </w:rPr>
        <w:t xml:space="preserve"> (24 GIN/7 – 2011) Pri preventivnem pregledu odkrijemo patologijo, zato opravimo ginekološki UZ. Kakšni so deleži OZZ/PZZ pri obračunanih storitvah? </w:t>
      </w:r>
    </w:p>
    <w:p w14:paraId="64089FE1"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39EA7805"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Preventivni pregled (K1006) se v celoti obračuna v breme OZZ, UZ</w:t>
      </w:r>
      <w:r w:rsidR="000D31CF" w:rsidRPr="003E4A74">
        <w:rPr>
          <w:rFonts w:ascii="Helvetica" w:hAnsi="Helvetica" w:cs="Helvetica"/>
          <w:color w:val="000000"/>
          <w:sz w:val="20"/>
          <w:szCs w:val="20"/>
        </w:rPr>
        <w:t>-</w:t>
      </w:r>
      <w:r w:rsidRPr="003E4A74">
        <w:rPr>
          <w:rFonts w:ascii="Helvetica" w:hAnsi="Helvetica" w:cs="Helvetica"/>
          <w:color w:val="000000"/>
          <w:sz w:val="20"/>
          <w:szCs w:val="20"/>
        </w:rPr>
        <w:t>preiskava (K1022) se obračuna v deležu OZZ/PZZ.</w:t>
      </w:r>
    </w:p>
    <w:p w14:paraId="730B2643"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0DC7DF5D"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33</w:t>
      </w:r>
      <w:r w:rsidRPr="003E4A74">
        <w:rPr>
          <w:rFonts w:ascii="Helvetica" w:hAnsi="Helvetica" w:cs="Helvetica"/>
          <w:b/>
          <w:bCs/>
          <w:color w:val="000000"/>
          <w:sz w:val="20"/>
          <w:szCs w:val="20"/>
        </w:rPr>
        <w:t xml:space="preserve"> (26 GIN/ 1 – 2012) Kdaj se ob odvzemu PAP brisa obračuna K1012, kdaj pa K1020?</w:t>
      </w:r>
    </w:p>
    <w:p w14:paraId="47D0B28D"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2C5E94CE"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Ob odvzemu preventivnega PAP brisa se ob preventivnem pregledu obračuna</w:t>
      </w:r>
      <w:r w:rsidR="000D31CF" w:rsidRPr="003E4A74">
        <w:rPr>
          <w:rFonts w:ascii="Helvetica" w:hAnsi="Helvetica" w:cs="Helvetica"/>
          <w:color w:val="000000"/>
          <w:sz w:val="20"/>
          <w:szCs w:val="20"/>
        </w:rPr>
        <w:t>ta</w:t>
      </w:r>
      <w:r w:rsidRPr="003E4A74">
        <w:rPr>
          <w:rFonts w:ascii="Helvetica" w:hAnsi="Helvetica" w:cs="Helvetica"/>
          <w:color w:val="000000"/>
          <w:sz w:val="20"/>
          <w:szCs w:val="20"/>
        </w:rPr>
        <w:t xml:space="preserve"> tudi LZM Q0024 in šifra K1012, ob kurativnem pregledu in odvzemu kurativnega brisa se ob LZM Q0024 obračuna šifra K1020. Obračun storitev utemeljuje </w:t>
      </w:r>
      <w:r w:rsidR="002860DE" w:rsidRPr="003E4A74">
        <w:rPr>
          <w:rFonts w:ascii="Helvetica" w:hAnsi="Helvetica" w:cs="Helvetica"/>
          <w:color w:val="000000"/>
          <w:sz w:val="20"/>
          <w:szCs w:val="20"/>
        </w:rPr>
        <w:t xml:space="preserve">verodostojen zapis v </w:t>
      </w:r>
      <w:r w:rsidRPr="003E4A74">
        <w:rPr>
          <w:rFonts w:ascii="Helvetica" w:hAnsi="Helvetica" w:cs="Helvetica"/>
          <w:color w:val="000000"/>
          <w:sz w:val="20"/>
          <w:szCs w:val="20"/>
        </w:rPr>
        <w:t>medicinsk</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 xml:space="preserve"> dokumentacij</w:t>
      </w:r>
      <w:r w:rsidR="002860DE" w:rsidRPr="003E4A74">
        <w:rPr>
          <w:rFonts w:ascii="Helvetica" w:hAnsi="Helvetica" w:cs="Helvetica"/>
          <w:color w:val="000000"/>
          <w:sz w:val="20"/>
          <w:szCs w:val="20"/>
        </w:rPr>
        <w:t>i</w:t>
      </w:r>
      <w:r w:rsidRPr="003E4A74">
        <w:rPr>
          <w:rFonts w:ascii="Helvetica" w:hAnsi="Helvetica" w:cs="Helvetica"/>
          <w:color w:val="000000"/>
          <w:sz w:val="20"/>
          <w:szCs w:val="20"/>
        </w:rPr>
        <w:t>.</w:t>
      </w:r>
    </w:p>
    <w:p w14:paraId="437F648C"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0941342B"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34</w:t>
      </w:r>
      <w:r w:rsidRPr="003E4A74">
        <w:rPr>
          <w:rFonts w:ascii="Helvetica" w:hAnsi="Helvetica" w:cs="Helvetica"/>
          <w:b/>
          <w:bCs/>
          <w:color w:val="000000"/>
          <w:sz w:val="20"/>
          <w:szCs w:val="20"/>
        </w:rPr>
        <w:t xml:space="preserve"> (26 GIN/ 8 – 2012) Ali se pri vstavitvi </w:t>
      </w:r>
      <w:r w:rsidR="00A04805" w:rsidRPr="003E4A74">
        <w:rPr>
          <w:rFonts w:ascii="Helvetica" w:hAnsi="Helvetica" w:cs="Helvetica"/>
          <w:b/>
          <w:bCs/>
          <w:color w:val="000000"/>
          <w:sz w:val="20"/>
          <w:szCs w:val="20"/>
        </w:rPr>
        <w:t xml:space="preserve">Mirene </w:t>
      </w:r>
      <w:r w:rsidRPr="003E4A74">
        <w:rPr>
          <w:rFonts w:ascii="Helvetica" w:hAnsi="Helvetica" w:cs="Helvetica"/>
          <w:b/>
          <w:bCs/>
          <w:color w:val="000000"/>
          <w:sz w:val="20"/>
          <w:szCs w:val="20"/>
        </w:rPr>
        <w:t>zaračuna delež PZZ?</w:t>
      </w:r>
    </w:p>
    <w:p w14:paraId="257AF8EA"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79ABF1AF"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Odvisno od strokovne opredelitve oz. indikacije za vstavitev Mirene: ko gre za kurativne razloge vstavitve</w:t>
      </w:r>
      <w:r w:rsidR="000D31CF" w:rsidRPr="003E4A74">
        <w:rPr>
          <w:rFonts w:ascii="Helvetica" w:hAnsi="Helvetica" w:cs="Helvetica"/>
          <w:color w:val="000000"/>
          <w:sz w:val="20"/>
          <w:szCs w:val="20"/>
        </w:rPr>
        <w:t>,</w:t>
      </w:r>
      <w:r w:rsidRPr="003E4A74">
        <w:rPr>
          <w:rFonts w:ascii="Helvetica" w:hAnsi="Helvetica" w:cs="Helvetica"/>
          <w:color w:val="000000"/>
          <w:sz w:val="20"/>
          <w:szCs w:val="20"/>
        </w:rPr>
        <w:t xml:space="preserve"> se obračuna OZZ/PZZ v deležu, ko gre le za kontracepcijo</w:t>
      </w:r>
      <w:r w:rsidR="000D31CF" w:rsidRPr="003E4A74">
        <w:rPr>
          <w:rFonts w:ascii="Helvetica" w:hAnsi="Helvetica" w:cs="Helvetica"/>
          <w:color w:val="000000"/>
          <w:sz w:val="20"/>
          <w:szCs w:val="20"/>
        </w:rPr>
        <w:t>,</w:t>
      </w:r>
      <w:r w:rsidRPr="003E4A74">
        <w:rPr>
          <w:rFonts w:ascii="Helvetica" w:hAnsi="Helvetica" w:cs="Helvetica"/>
          <w:color w:val="000000"/>
          <w:sz w:val="20"/>
          <w:szCs w:val="20"/>
        </w:rPr>
        <w:t xml:space="preserve"> se storitev v celoti obračuna v breme OZZ. </w:t>
      </w:r>
    </w:p>
    <w:p w14:paraId="5463CE1E"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13E7455E"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35</w:t>
      </w:r>
      <w:r w:rsidRPr="003E4A74">
        <w:rPr>
          <w:rFonts w:ascii="Helvetica" w:hAnsi="Helvetica" w:cs="Helvetica"/>
          <w:b/>
          <w:bCs/>
          <w:color w:val="000000"/>
          <w:sz w:val="20"/>
          <w:szCs w:val="20"/>
        </w:rPr>
        <w:t xml:space="preserve"> (26 GIN/ 9 – 2012) Ali je storitev kontracepcijsko svetovanje (K1010) predmet doplačila oz. dopolnilnega zdravstvenega zavarovanja?</w:t>
      </w:r>
    </w:p>
    <w:p w14:paraId="2A5CF347"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4AEDB340" w14:textId="77777777" w:rsidR="00A74045" w:rsidRPr="003E4A74" w:rsidRDefault="00A74045" w:rsidP="003E4A74">
      <w:pPr>
        <w:autoSpaceDE w:val="0"/>
        <w:autoSpaceDN w:val="0"/>
        <w:adjustRightInd w:val="0"/>
        <w:spacing w:after="0" w:line="240" w:lineRule="auto"/>
        <w:jc w:val="both"/>
        <w:rPr>
          <w:rFonts w:ascii="Helvetica" w:hAnsi="Helvetica" w:cs="Helvetica"/>
          <w:bCs/>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bCs/>
          <w:sz w:val="20"/>
          <w:szCs w:val="20"/>
        </w:rPr>
        <w:t>Obračun kontracepcijskega svetovanja je v skladu z zakonodajo v celoti v breme OZZ.</w:t>
      </w:r>
    </w:p>
    <w:p w14:paraId="1C026A88" w14:textId="77777777" w:rsidR="00A74045" w:rsidRPr="003E4A74" w:rsidRDefault="00A74045" w:rsidP="003E4A74">
      <w:pPr>
        <w:autoSpaceDE w:val="0"/>
        <w:autoSpaceDN w:val="0"/>
        <w:adjustRightInd w:val="0"/>
        <w:spacing w:after="0" w:line="240" w:lineRule="auto"/>
        <w:jc w:val="both"/>
        <w:rPr>
          <w:rFonts w:ascii="Helvetica" w:hAnsi="Helvetica" w:cs="Helvetica"/>
          <w:sz w:val="20"/>
          <w:szCs w:val="20"/>
        </w:rPr>
      </w:pPr>
      <w:r w:rsidRPr="003E4A74">
        <w:rPr>
          <w:rFonts w:ascii="Helvetica" w:hAnsi="Helvetica" w:cs="Helvetica"/>
          <w:sz w:val="20"/>
          <w:szCs w:val="20"/>
        </w:rPr>
        <w:t xml:space="preserve"> </w:t>
      </w:r>
    </w:p>
    <w:p w14:paraId="23BD9370"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36</w:t>
      </w:r>
      <w:r w:rsidRPr="003E4A74">
        <w:rPr>
          <w:rFonts w:ascii="Helvetica" w:hAnsi="Helvetica" w:cs="Helvetica"/>
          <w:b/>
          <w:bCs/>
          <w:color w:val="000000"/>
          <w:sz w:val="20"/>
          <w:szCs w:val="20"/>
        </w:rPr>
        <w:t xml:space="preserve"> (26 GIN/ 11 – 2012) Ali preiskavo HbsAg kot ločeno zaračunljivi material lahko obračuna samo izbrani ginekolog ali tudi izbrani osebni zdravnik?</w:t>
      </w:r>
    </w:p>
    <w:p w14:paraId="3ACDF3B9"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0A0BD75A"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Preiskava HbsAg (Q0019) se kot LZM obračuna pri izbranem ginekologu </w:t>
      </w:r>
      <w:r w:rsidR="00AE04BA" w:rsidRPr="003E4A74">
        <w:rPr>
          <w:rFonts w:ascii="Helvetica" w:hAnsi="Helvetica" w:cs="Helvetica"/>
          <w:color w:val="000000"/>
          <w:sz w:val="20"/>
          <w:szCs w:val="20"/>
        </w:rPr>
        <w:t>–</w:t>
      </w:r>
      <w:r w:rsidRPr="003E4A74">
        <w:rPr>
          <w:rFonts w:ascii="Helvetica" w:hAnsi="Helvetica" w:cs="Helvetica"/>
          <w:color w:val="000000"/>
          <w:sz w:val="20"/>
          <w:szCs w:val="20"/>
        </w:rPr>
        <w:t xml:space="preserve"> v skladu s </w:t>
      </w:r>
      <w:r w:rsidR="000D31CF" w:rsidRPr="003E4A74">
        <w:rPr>
          <w:rFonts w:ascii="Helvetica" w:hAnsi="Helvetica" w:cs="Helvetica"/>
          <w:color w:val="000000"/>
          <w:sz w:val="20"/>
          <w:szCs w:val="20"/>
        </w:rPr>
        <w:t>s</w:t>
      </w:r>
      <w:r w:rsidRPr="003E4A74">
        <w:rPr>
          <w:rFonts w:ascii="Helvetica" w:hAnsi="Helvetica" w:cs="Helvetica"/>
          <w:color w:val="000000"/>
          <w:sz w:val="20"/>
          <w:szCs w:val="20"/>
        </w:rPr>
        <w:t>plošnim dogovorom.</w:t>
      </w:r>
    </w:p>
    <w:p w14:paraId="035154B1"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622AB83B"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37</w:t>
      </w:r>
      <w:r w:rsidRPr="003E4A74">
        <w:rPr>
          <w:rFonts w:ascii="Helvetica" w:hAnsi="Helvetica" w:cs="Helvetica"/>
          <w:b/>
          <w:bCs/>
          <w:color w:val="000000"/>
          <w:sz w:val="20"/>
          <w:szCs w:val="20"/>
        </w:rPr>
        <w:t xml:space="preserve"> (26 GIN/ 12 – 2012) Kako obračunati preglede v nosečnosti, če gre za tvegano oziroma patološko nosečnost?</w:t>
      </w:r>
    </w:p>
    <w:p w14:paraId="1BEA968A"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119DF438"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Vsaka nosečnica ima pravico do desetih preventivnih pregledov v nosečnosti. Ko nastopi bolezensko stanje, obračuna</w:t>
      </w:r>
      <w:r w:rsidR="007906F7" w:rsidRPr="003E4A74">
        <w:rPr>
          <w:rFonts w:ascii="Helvetica" w:hAnsi="Helvetica" w:cs="Helvetica"/>
          <w:color w:val="000000"/>
          <w:sz w:val="20"/>
          <w:szCs w:val="20"/>
        </w:rPr>
        <w:t>va</w:t>
      </w:r>
      <w:r w:rsidRPr="003E4A74">
        <w:rPr>
          <w:rFonts w:ascii="Helvetica" w:hAnsi="Helvetica" w:cs="Helvetica"/>
          <w:color w:val="000000"/>
          <w:sz w:val="20"/>
          <w:szCs w:val="20"/>
        </w:rPr>
        <w:t>mo kurativne preglede v nosečnosti (K1004)</w:t>
      </w:r>
      <w:r w:rsidR="007906F7" w:rsidRPr="003E4A74">
        <w:rPr>
          <w:rFonts w:ascii="Helvetica" w:hAnsi="Helvetica" w:cs="Helvetica"/>
          <w:color w:val="000000"/>
          <w:sz w:val="20"/>
          <w:szCs w:val="20"/>
        </w:rPr>
        <w:t>,</w:t>
      </w:r>
      <w:r w:rsidRPr="003E4A74">
        <w:rPr>
          <w:rFonts w:ascii="Helvetica" w:hAnsi="Helvetica" w:cs="Helvetica"/>
          <w:color w:val="000000"/>
          <w:sz w:val="20"/>
          <w:szCs w:val="20"/>
        </w:rPr>
        <w:t xml:space="preserve"> vse dokler to stanje ne mine. Pregledi po 40. tednu nosečnosti so vedno kurativni. Obračun storitev utemeljuje </w:t>
      </w:r>
      <w:r w:rsidR="00397DEC" w:rsidRPr="003E4A74">
        <w:rPr>
          <w:rFonts w:ascii="Helvetica" w:hAnsi="Helvetica" w:cs="Helvetica"/>
          <w:color w:val="000000"/>
          <w:sz w:val="20"/>
          <w:szCs w:val="20"/>
        </w:rPr>
        <w:t xml:space="preserve">verodostojen zapis v </w:t>
      </w:r>
      <w:r w:rsidRPr="003E4A74">
        <w:rPr>
          <w:rFonts w:ascii="Helvetica" w:hAnsi="Helvetica" w:cs="Helvetica"/>
          <w:color w:val="000000"/>
          <w:sz w:val="20"/>
          <w:szCs w:val="20"/>
        </w:rPr>
        <w:t>medicinsk</w:t>
      </w:r>
      <w:r w:rsidR="00397DEC" w:rsidRPr="003E4A74">
        <w:rPr>
          <w:rFonts w:ascii="Helvetica" w:hAnsi="Helvetica" w:cs="Helvetica"/>
          <w:color w:val="000000"/>
          <w:sz w:val="20"/>
          <w:szCs w:val="20"/>
        </w:rPr>
        <w:t>i</w:t>
      </w:r>
      <w:r w:rsidRPr="003E4A74">
        <w:rPr>
          <w:rFonts w:ascii="Helvetica" w:hAnsi="Helvetica" w:cs="Helvetica"/>
          <w:color w:val="000000"/>
          <w:sz w:val="20"/>
          <w:szCs w:val="20"/>
        </w:rPr>
        <w:t xml:space="preserve"> dokumentacij</w:t>
      </w:r>
      <w:r w:rsidR="00397DEC" w:rsidRPr="003E4A74">
        <w:rPr>
          <w:rFonts w:ascii="Helvetica" w:hAnsi="Helvetica" w:cs="Helvetica"/>
          <w:color w:val="000000"/>
          <w:sz w:val="20"/>
          <w:szCs w:val="20"/>
        </w:rPr>
        <w:t>i</w:t>
      </w:r>
      <w:r w:rsidRPr="003E4A74">
        <w:rPr>
          <w:rFonts w:ascii="Helvetica" w:hAnsi="Helvetica" w:cs="Helvetica"/>
          <w:color w:val="000000"/>
          <w:sz w:val="20"/>
          <w:szCs w:val="20"/>
        </w:rPr>
        <w:t>.</w:t>
      </w:r>
      <w:r w:rsidR="002A783A" w:rsidRPr="003E4A74">
        <w:rPr>
          <w:rFonts w:ascii="Helvetica" w:hAnsi="Helvetica" w:cs="Helvetica"/>
          <w:color w:val="000000"/>
          <w:sz w:val="20"/>
          <w:szCs w:val="20"/>
        </w:rPr>
        <w:t xml:space="preserve"> Možem je obračun tako preventivnih kot kurativnih pregledov.</w:t>
      </w:r>
    </w:p>
    <w:p w14:paraId="73AEB1C7"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0FE70A4B"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38</w:t>
      </w:r>
      <w:r w:rsidRPr="003E4A74">
        <w:rPr>
          <w:rFonts w:ascii="Helvetica" w:hAnsi="Helvetica" w:cs="Helvetica"/>
          <w:b/>
          <w:bCs/>
          <w:color w:val="000000"/>
          <w:sz w:val="20"/>
          <w:szCs w:val="20"/>
        </w:rPr>
        <w:t xml:space="preserve"> (26 GIN/ 14 – 2012) Ali je </w:t>
      </w:r>
      <w:r w:rsidR="007906F7" w:rsidRPr="003E4A74">
        <w:rPr>
          <w:rFonts w:ascii="Helvetica" w:hAnsi="Helvetica" w:cs="Helvetica"/>
          <w:b/>
          <w:bCs/>
          <w:color w:val="000000"/>
          <w:sz w:val="20"/>
          <w:szCs w:val="20"/>
        </w:rPr>
        <w:t xml:space="preserve">treba </w:t>
      </w:r>
      <w:r w:rsidRPr="003E4A74">
        <w:rPr>
          <w:rFonts w:ascii="Helvetica" w:hAnsi="Helvetica" w:cs="Helvetica"/>
          <w:b/>
          <w:bCs/>
          <w:color w:val="000000"/>
          <w:sz w:val="20"/>
          <w:szCs w:val="20"/>
        </w:rPr>
        <w:t>pri ponovnih odvzemih brisov na tri leta strogo upoštevati dejanski triletni interval in letnice?</w:t>
      </w:r>
    </w:p>
    <w:p w14:paraId="2D82A169"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0776FB89"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Upoštevajo se letnice do 6 mesecev razlike.</w:t>
      </w:r>
    </w:p>
    <w:p w14:paraId="7A9C67B2"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5D4308F4"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39</w:t>
      </w:r>
      <w:r w:rsidRPr="003E4A74">
        <w:rPr>
          <w:rFonts w:ascii="Helvetica" w:hAnsi="Helvetica" w:cs="Helvetica"/>
          <w:b/>
          <w:bCs/>
          <w:color w:val="000000"/>
          <w:sz w:val="20"/>
          <w:szCs w:val="20"/>
        </w:rPr>
        <w:t xml:space="preserve"> (26 GIN/ 15 – 2012) Kako obračunamo kontrolne preglede ciste ali drugih bolezenskih stanj? Kako obračunamo, kadar pacientka toži o težavah, pri pregledu pa se ne najde</w:t>
      </w:r>
      <w:r w:rsidR="00A04805" w:rsidRPr="003E4A74">
        <w:rPr>
          <w:rFonts w:ascii="Helvetica" w:hAnsi="Helvetica" w:cs="Helvetica"/>
          <w:b/>
          <w:bCs/>
          <w:color w:val="000000"/>
          <w:sz w:val="20"/>
          <w:szCs w:val="20"/>
        </w:rPr>
        <w:t>jo</w:t>
      </w:r>
      <w:r w:rsidRPr="003E4A74">
        <w:rPr>
          <w:rFonts w:ascii="Helvetica" w:hAnsi="Helvetica" w:cs="Helvetica"/>
          <w:b/>
          <w:bCs/>
          <w:color w:val="000000"/>
          <w:sz w:val="20"/>
          <w:szCs w:val="20"/>
        </w:rPr>
        <w:t xml:space="preserve"> odstopanj</w:t>
      </w:r>
      <w:r w:rsidR="00A04805" w:rsidRPr="003E4A74">
        <w:rPr>
          <w:rFonts w:ascii="Helvetica" w:hAnsi="Helvetica" w:cs="Helvetica"/>
          <w:b/>
          <w:bCs/>
          <w:color w:val="000000"/>
          <w:sz w:val="20"/>
          <w:szCs w:val="20"/>
        </w:rPr>
        <w:t>a</w:t>
      </w:r>
      <w:r w:rsidRPr="003E4A74">
        <w:rPr>
          <w:rFonts w:ascii="Helvetica" w:hAnsi="Helvetica" w:cs="Helvetica"/>
          <w:b/>
          <w:bCs/>
          <w:color w:val="000000"/>
          <w:sz w:val="20"/>
          <w:szCs w:val="20"/>
        </w:rPr>
        <w:t xml:space="preserve"> od normale?</w:t>
      </w:r>
    </w:p>
    <w:p w14:paraId="6FBB6B0E"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0406DFF1"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Kot kurativne preglede.</w:t>
      </w:r>
    </w:p>
    <w:p w14:paraId="16C9CABD"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56737240"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C10803" w:rsidRPr="003E4A74">
        <w:rPr>
          <w:rFonts w:ascii="Helvetica" w:hAnsi="Helvetica" w:cs="Helvetica"/>
          <w:b/>
          <w:bCs/>
          <w:color w:val="000000"/>
          <w:sz w:val="20"/>
          <w:szCs w:val="20"/>
        </w:rPr>
        <w:t>40</w:t>
      </w:r>
      <w:r w:rsidRPr="003E4A74">
        <w:rPr>
          <w:rFonts w:ascii="Helvetica" w:hAnsi="Helvetica" w:cs="Helvetica"/>
          <w:b/>
          <w:bCs/>
          <w:color w:val="000000"/>
          <w:sz w:val="20"/>
          <w:szCs w:val="20"/>
        </w:rPr>
        <w:t xml:space="preserve"> </w:t>
      </w:r>
      <w:r w:rsidR="00C10803" w:rsidRPr="003E4A74">
        <w:rPr>
          <w:rFonts w:ascii="Helvetica" w:hAnsi="Helvetica" w:cs="Helvetica"/>
          <w:b/>
          <w:bCs/>
          <w:color w:val="000000"/>
          <w:sz w:val="20"/>
          <w:szCs w:val="20"/>
        </w:rPr>
        <w:t>(</w:t>
      </w:r>
      <w:r w:rsidRPr="003E4A74">
        <w:rPr>
          <w:rFonts w:ascii="Helvetica" w:hAnsi="Helvetica" w:cs="Helvetica"/>
          <w:b/>
          <w:bCs/>
          <w:color w:val="000000"/>
          <w:sz w:val="20"/>
          <w:szCs w:val="20"/>
        </w:rPr>
        <w:t xml:space="preserve">26 GIN/ 16 – 2012) Ali lahko obračunamo preventivni pregled </w:t>
      </w:r>
      <w:r w:rsidRPr="003E4A74">
        <w:rPr>
          <w:rFonts w:ascii="Helvetica" w:hAnsi="Helvetica" w:cs="Helvetica"/>
          <w:b/>
          <w:bCs/>
          <w:sz w:val="20"/>
          <w:szCs w:val="20"/>
        </w:rPr>
        <w:t xml:space="preserve">za preprečevanje raka MV </w:t>
      </w:r>
      <w:r w:rsidRPr="003E4A74">
        <w:rPr>
          <w:rFonts w:ascii="Helvetica" w:hAnsi="Helvetica" w:cs="Helvetica"/>
          <w:b/>
          <w:bCs/>
          <w:color w:val="000000"/>
          <w:sz w:val="20"/>
          <w:szCs w:val="20"/>
        </w:rPr>
        <w:t>z odvzemom PAP brisa pri dekletu, ki je spolno aktivno že tri leta, a še nima 20 let</w:t>
      </w:r>
      <w:r w:rsidRPr="003E4A74">
        <w:rPr>
          <w:rFonts w:ascii="Helvetica" w:hAnsi="Helvetica" w:cs="Helvetica"/>
          <w:b/>
          <w:bCs/>
          <w:sz w:val="20"/>
          <w:szCs w:val="20"/>
        </w:rPr>
        <w:t>?</w:t>
      </w:r>
    </w:p>
    <w:p w14:paraId="25F2E6EE"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7291FE97"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Ne. V skladu s Pravilnikom za izvajanje preventivnega zdravstvenega varstva na primarni ravni to ni mogoče</w:t>
      </w:r>
      <w:r w:rsidRPr="003E4A74">
        <w:rPr>
          <w:rFonts w:ascii="Helvetica" w:hAnsi="Helvetica" w:cs="Helvetica"/>
          <w:color w:val="FF0000"/>
          <w:sz w:val="20"/>
          <w:szCs w:val="20"/>
        </w:rPr>
        <w:t xml:space="preserve">. </w:t>
      </w:r>
    </w:p>
    <w:p w14:paraId="65E0E7A8"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0023FB2A"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r w:rsidRPr="003E4A74">
        <w:rPr>
          <w:rFonts w:ascii="Helvetica" w:hAnsi="Helvetica" w:cs="Helvetica"/>
          <w:b/>
          <w:bCs/>
          <w:sz w:val="20"/>
          <w:szCs w:val="20"/>
        </w:rPr>
        <w:t>SP1/GIN PRIM/</w:t>
      </w:r>
      <w:r w:rsidR="008B091E" w:rsidRPr="003E4A74">
        <w:rPr>
          <w:rFonts w:ascii="Helvetica" w:hAnsi="Helvetica" w:cs="Helvetica"/>
          <w:b/>
          <w:bCs/>
          <w:sz w:val="20"/>
          <w:szCs w:val="20"/>
        </w:rPr>
        <w:t>41</w:t>
      </w:r>
      <w:r w:rsidRPr="003E4A74">
        <w:rPr>
          <w:rFonts w:ascii="Helvetica" w:hAnsi="Helvetica" w:cs="Helvetica"/>
          <w:b/>
          <w:bCs/>
          <w:sz w:val="20"/>
          <w:szCs w:val="20"/>
        </w:rPr>
        <w:t xml:space="preserve"> (26 GIN/ 17 – 2012) Kako obračunamo zdravstvene storitve</w:t>
      </w:r>
      <w:r w:rsidR="007906F7" w:rsidRPr="003E4A74">
        <w:rPr>
          <w:rFonts w:ascii="Helvetica" w:hAnsi="Helvetica" w:cs="Helvetica"/>
          <w:b/>
          <w:bCs/>
          <w:sz w:val="20"/>
          <w:szCs w:val="20"/>
        </w:rPr>
        <w:t>,</w:t>
      </w:r>
      <w:r w:rsidRPr="003E4A74">
        <w:rPr>
          <w:rFonts w:ascii="Helvetica" w:hAnsi="Helvetica" w:cs="Helvetica"/>
          <w:b/>
          <w:bCs/>
          <w:sz w:val="20"/>
          <w:szCs w:val="20"/>
        </w:rPr>
        <w:t xml:space="preserve"> opravljene pri nosečnici, ki pride na pregled zelo zgodaj v nosečnosti, ko še ne </w:t>
      </w:r>
      <w:r w:rsidR="007906F7" w:rsidRPr="003E4A74">
        <w:rPr>
          <w:rFonts w:ascii="Helvetica" w:hAnsi="Helvetica" w:cs="Helvetica"/>
          <w:b/>
          <w:bCs/>
          <w:sz w:val="20"/>
          <w:szCs w:val="20"/>
        </w:rPr>
        <w:t xml:space="preserve">opravimo </w:t>
      </w:r>
      <w:r w:rsidRPr="003E4A74">
        <w:rPr>
          <w:rFonts w:ascii="Helvetica" w:hAnsi="Helvetica" w:cs="Helvetica"/>
          <w:b/>
          <w:bCs/>
          <w:sz w:val="20"/>
          <w:szCs w:val="20"/>
        </w:rPr>
        <w:t>vseh preiskav, ki so predvidene za obračun K 1015?</w:t>
      </w:r>
    </w:p>
    <w:p w14:paraId="7F6739A5" w14:textId="77777777" w:rsidR="00A74045" w:rsidRPr="003E4A74" w:rsidRDefault="00A74045" w:rsidP="003E4A74">
      <w:pPr>
        <w:autoSpaceDE w:val="0"/>
        <w:autoSpaceDN w:val="0"/>
        <w:adjustRightInd w:val="0"/>
        <w:spacing w:after="0" w:line="240" w:lineRule="auto"/>
        <w:jc w:val="both"/>
        <w:rPr>
          <w:rFonts w:ascii="Helvetica" w:hAnsi="Helvetica" w:cs="Helvetica"/>
          <w:b/>
          <w:bCs/>
          <w:sz w:val="20"/>
          <w:szCs w:val="20"/>
        </w:rPr>
      </w:pPr>
    </w:p>
    <w:p w14:paraId="361B6269" w14:textId="77777777" w:rsidR="00A74045" w:rsidRPr="003E4A74" w:rsidRDefault="00A74045" w:rsidP="003E4A74">
      <w:pPr>
        <w:autoSpaceDE w:val="0"/>
        <w:autoSpaceDN w:val="0"/>
        <w:adjustRightInd w:val="0"/>
        <w:spacing w:after="0" w:line="240" w:lineRule="auto"/>
        <w:jc w:val="both"/>
        <w:rPr>
          <w:rFonts w:ascii="Helvetica" w:hAnsi="Helvetica" w:cs="Helvetica"/>
          <w:sz w:val="20"/>
          <w:szCs w:val="20"/>
        </w:rPr>
      </w:pPr>
      <w:r w:rsidRPr="003E4A74">
        <w:rPr>
          <w:rFonts w:ascii="Helvetica" w:hAnsi="Helvetica" w:cs="Helvetica"/>
          <w:b/>
          <w:bCs/>
          <w:sz w:val="20"/>
          <w:szCs w:val="20"/>
        </w:rPr>
        <w:t xml:space="preserve">Odgovor: </w:t>
      </w:r>
      <w:r w:rsidRPr="003E4A74">
        <w:rPr>
          <w:rFonts w:ascii="Helvetica" w:hAnsi="Helvetica" w:cs="Helvetica"/>
          <w:sz w:val="20"/>
          <w:szCs w:val="20"/>
        </w:rPr>
        <w:t xml:space="preserve">Obračuni vedno sledijo opravljenemu delu, skladno z zakonodajo in SNBO. </w:t>
      </w:r>
      <w:r w:rsidR="00407177" w:rsidRPr="003E4A74">
        <w:rPr>
          <w:rFonts w:ascii="Helvetica" w:hAnsi="Helvetica" w:cs="Helvetica"/>
          <w:sz w:val="20"/>
          <w:szCs w:val="20"/>
        </w:rPr>
        <w:t xml:space="preserve">Upoštevati je potrebno veljavna obračunska pravila. </w:t>
      </w:r>
      <w:r w:rsidRPr="003E4A74">
        <w:rPr>
          <w:rFonts w:ascii="Helvetica" w:hAnsi="Helvetica" w:cs="Helvetica"/>
          <w:sz w:val="20"/>
          <w:szCs w:val="20"/>
        </w:rPr>
        <w:t xml:space="preserve">Obračun storitev utemeljuje </w:t>
      </w:r>
      <w:r w:rsidR="00397DEC" w:rsidRPr="003E4A74">
        <w:rPr>
          <w:rFonts w:ascii="Helvetica" w:hAnsi="Helvetica" w:cs="Helvetica"/>
          <w:color w:val="000000"/>
          <w:sz w:val="20"/>
          <w:szCs w:val="20"/>
        </w:rPr>
        <w:t xml:space="preserve">verodostojen zapis v </w:t>
      </w:r>
      <w:r w:rsidRPr="003E4A74">
        <w:rPr>
          <w:rFonts w:ascii="Helvetica" w:hAnsi="Helvetica" w:cs="Helvetica"/>
          <w:sz w:val="20"/>
          <w:szCs w:val="20"/>
        </w:rPr>
        <w:t>medicinsk</w:t>
      </w:r>
      <w:r w:rsidR="00397DEC" w:rsidRPr="003E4A74">
        <w:rPr>
          <w:rFonts w:ascii="Helvetica" w:hAnsi="Helvetica" w:cs="Helvetica"/>
          <w:sz w:val="20"/>
          <w:szCs w:val="20"/>
        </w:rPr>
        <w:t>i</w:t>
      </w:r>
      <w:r w:rsidRPr="003E4A74">
        <w:rPr>
          <w:rFonts w:ascii="Helvetica" w:hAnsi="Helvetica" w:cs="Helvetica"/>
          <w:sz w:val="20"/>
          <w:szCs w:val="20"/>
        </w:rPr>
        <w:t xml:space="preserve"> dokumentacij</w:t>
      </w:r>
      <w:r w:rsidR="00397DEC" w:rsidRPr="003E4A74">
        <w:rPr>
          <w:rFonts w:ascii="Helvetica" w:hAnsi="Helvetica" w:cs="Helvetica"/>
          <w:sz w:val="20"/>
          <w:szCs w:val="20"/>
        </w:rPr>
        <w:t>i</w:t>
      </w:r>
      <w:r w:rsidRPr="003E4A74">
        <w:rPr>
          <w:rFonts w:ascii="Helvetica" w:hAnsi="Helvetica" w:cs="Helvetica"/>
          <w:sz w:val="20"/>
          <w:szCs w:val="20"/>
        </w:rPr>
        <w:t>.</w:t>
      </w:r>
      <w:r w:rsidR="00407177" w:rsidRPr="003E4A74">
        <w:rPr>
          <w:rFonts w:ascii="Helvetica" w:hAnsi="Helvetica" w:cs="Helvetica"/>
          <w:sz w:val="20"/>
          <w:szCs w:val="20"/>
        </w:rPr>
        <w:t xml:space="preserve"> </w:t>
      </w:r>
    </w:p>
    <w:p w14:paraId="539B148F" w14:textId="77777777" w:rsidR="00407177" w:rsidRPr="003E4A74" w:rsidRDefault="00407177" w:rsidP="003E4A74">
      <w:pPr>
        <w:autoSpaceDE w:val="0"/>
        <w:autoSpaceDN w:val="0"/>
        <w:adjustRightInd w:val="0"/>
        <w:spacing w:after="0" w:line="240" w:lineRule="auto"/>
        <w:jc w:val="both"/>
        <w:rPr>
          <w:rFonts w:ascii="Helvetica" w:hAnsi="Helvetica" w:cs="Helvetica"/>
          <w:color w:val="000000"/>
          <w:sz w:val="20"/>
          <w:szCs w:val="20"/>
        </w:rPr>
      </w:pPr>
    </w:p>
    <w:p w14:paraId="7F70978C"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42</w:t>
      </w:r>
      <w:r w:rsidRPr="003E4A74">
        <w:rPr>
          <w:rFonts w:ascii="Helvetica" w:hAnsi="Helvetica" w:cs="Helvetica"/>
          <w:b/>
          <w:bCs/>
          <w:color w:val="000000"/>
          <w:sz w:val="20"/>
          <w:szCs w:val="20"/>
        </w:rPr>
        <w:t xml:space="preserve"> (26 GIN/ 18 – 2012) Kako obračunati UZ</w:t>
      </w:r>
      <w:r w:rsidR="007906F7" w:rsidRPr="003E4A74">
        <w:rPr>
          <w:rFonts w:ascii="Helvetica" w:hAnsi="Helvetica" w:cs="Helvetica"/>
          <w:b/>
          <w:bCs/>
          <w:color w:val="000000"/>
          <w:sz w:val="20"/>
          <w:szCs w:val="20"/>
        </w:rPr>
        <w:t>-</w:t>
      </w:r>
      <w:r w:rsidRPr="003E4A74">
        <w:rPr>
          <w:rFonts w:ascii="Helvetica" w:hAnsi="Helvetica" w:cs="Helvetica"/>
          <w:b/>
          <w:bCs/>
          <w:color w:val="000000"/>
          <w:sz w:val="20"/>
          <w:szCs w:val="20"/>
        </w:rPr>
        <w:t xml:space="preserve">pregled nosečnice, </w:t>
      </w:r>
      <w:r w:rsidR="007906F7" w:rsidRPr="003E4A74">
        <w:rPr>
          <w:rFonts w:ascii="Helvetica" w:hAnsi="Helvetica" w:cs="Helvetica"/>
          <w:b/>
          <w:bCs/>
          <w:color w:val="000000"/>
          <w:sz w:val="20"/>
          <w:szCs w:val="20"/>
        </w:rPr>
        <w:t xml:space="preserve">pri katerem </w:t>
      </w:r>
      <w:r w:rsidRPr="003E4A74">
        <w:rPr>
          <w:rFonts w:ascii="Helvetica" w:hAnsi="Helvetica" w:cs="Helvetica"/>
          <w:b/>
          <w:bCs/>
          <w:color w:val="000000"/>
          <w:sz w:val="20"/>
          <w:szCs w:val="20"/>
        </w:rPr>
        <w:t>ginekolog postavi sum nepravilne vstave?</w:t>
      </w:r>
    </w:p>
    <w:p w14:paraId="1D72E1C1"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5B4B6162"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Opravljen UZ je strokovna odločitev ginekologa in je del kurativne obravnave. </w:t>
      </w:r>
    </w:p>
    <w:p w14:paraId="75E3D63F"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409F336F"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43</w:t>
      </w:r>
      <w:r w:rsidRPr="003E4A74">
        <w:rPr>
          <w:rFonts w:ascii="Helvetica" w:hAnsi="Helvetica" w:cs="Helvetica"/>
          <w:b/>
          <w:bCs/>
          <w:color w:val="000000"/>
          <w:sz w:val="20"/>
          <w:szCs w:val="20"/>
        </w:rPr>
        <w:t xml:space="preserve"> (26 GIN/ 19 – 2012) Kdaj obračunati kontracepcijsko svetovanje v primeru prekinitve nosečnosti – pred prekinitvi</w:t>
      </w:r>
      <w:r w:rsidR="007906F7" w:rsidRPr="003E4A74">
        <w:rPr>
          <w:rFonts w:ascii="Helvetica" w:hAnsi="Helvetica" w:cs="Helvetica"/>
          <w:b/>
          <w:bCs/>
          <w:color w:val="000000"/>
          <w:sz w:val="20"/>
          <w:szCs w:val="20"/>
        </w:rPr>
        <w:t>jo</w:t>
      </w:r>
      <w:r w:rsidRPr="003E4A74">
        <w:rPr>
          <w:rFonts w:ascii="Helvetica" w:hAnsi="Helvetica" w:cs="Helvetica"/>
          <w:b/>
          <w:bCs/>
          <w:color w:val="000000"/>
          <w:sz w:val="20"/>
          <w:szCs w:val="20"/>
        </w:rPr>
        <w:t xml:space="preserve"> </w:t>
      </w:r>
      <w:r w:rsidR="007906F7" w:rsidRPr="003E4A74">
        <w:rPr>
          <w:rFonts w:ascii="Helvetica" w:hAnsi="Helvetica" w:cs="Helvetica"/>
          <w:b/>
          <w:bCs/>
          <w:color w:val="000000"/>
          <w:sz w:val="20"/>
          <w:szCs w:val="20"/>
        </w:rPr>
        <w:t xml:space="preserve">in po njej </w:t>
      </w:r>
      <w:r w:rsidRPr="003E4A74">
        <w:rPr>
          <w:rFonts w:ascii="Helvetica" w:hAnsi="Helvetica" w:cs="Helvetica"/>
          <w:b/>
          <w:bCs/>
          <w:color w:val="000000"/>
          <w:sz w:val="20"/>
          <w:szCs w:val="20"/>
        </w:rPr>
        <w:t>ali samo na enem od teh pregledov?</w:t>
      </w:r>
    </w:p>
    <w:p w14:paraId="36850F9A"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29B45E77"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Na enem od teh pregledov.</w:t>
      </w:r>
    </w:p>
    <w:p w14:paraId="0798B4B4"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08591D15"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44</w:t>
      </w:r>
      <w:r w:rsidRPr="003E4A74">
        <w:rPr>
          <w:rFonts w:ascii="Helvetica" w:hAnsi="Helvetica" w:cs="Helvetica"/>
          <w:b/>
          <w:bCs/>
          <w:color w:val="000000"/>
          <w:sz w:val="20"/>
          <w:szCs w:val="20"/>
        </w:rPr>
        <w:t xml:space="preserve"> (26 GIN/ 20 – 2012) Ali se sme obračunati kolposkopija tudi v primeru ponovitve BMV?</w:t>
      </w:r>
    </w:p>
    <w:p w14:paraId="5DBD713D"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47AE1D5B"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Kolposkopija se obračuna v skladu s strokovnimi Navodili ginekologom za delo v programu ZORA. Vedno je kurativna preiskava, lahko pa se obračuna ob opravljenem pregledu K1006.</w:t>
      </w:r>
    </w:p>
    <w:p w14:paraId="7DA910FC"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59FD8716"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45</w:t>
      </w:r>
      <w:r w:rsidRPr="003E4A74">
        <w:rPr>
          <w:rFonts w:ascii="Helvetica" w:hAnsi="Helvetica" w:cs="Helvetica"/>
          <w:b/>
          <w:bCs/>
          <w:color w:val="000000"/>
          <w:sz w:val="20"/>
          <w:szCs w:val="20"/>
        </w:rPr>
        <w:t xml:space="preserve"> (26 GIN/ 22 – 2012) Kako obračunati UZ</w:t>
      </w:r>
      <w:r w:rsidR="007906F7" w:rsidRPr="003E4A74">
        <w:rPr>
          <w:rFonts w:ascii="Helvetica" w:hAnsi="Helvetica" w:cs="Helvetica"/>
          <w:b/>
          <w:bCs/>
          <w:color w:val="000000"/>
          <w:sz w:val="20"/>
          <w:szCs w:val="20"/>
        </w:rPr>
        <w:t>-</w:t>
      </w:r>
      <w:r w:rsidRPr="003E4A74">
        <w:rPr>
          <w:rFonts w:ascii="Helvetica" w:hAnsi="Helvetica" w:cs="Helvetica"/>
          <w:b/>
          <w:bCs/>
          <w:color w:val="000000"/>
          <w:sz w:val="20"/>
          <w:szCs w:val="20"/>
        </w:rPr>
        <w:t>preiskavo v 32. tednu nosečnosti?</w:t>
      </w:r>
    </w:p>
    <w:p w14:paraId="6E34346D"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63CC26D7"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bCs/>
          <w:color w:val="000000"/>
          <w:sz w:val="20"/>
          <w:szCs w:val="20"/>
        </w:rPr>
        <w:t>V tem primeru se obračuna</w:t>
      </w:r>
      <w:r w:rsidRPr="003E4A74">
        <w:rPr>
          <w:rFonts w:ascii="Helvetica" w:hAnsi="Helvetica" w:cs="Helvetica"/>
          <w:b/>
          <w:bCs/>
          <w:color w:val="000000"/>
          <w:sz w:val="20"/>
          <w:szCs w:val="20"/>
        </w:rPr>
        <w:t xml:space="preserve"> </w:t>
      </w:r>
      <w:r w:rsidRPr="003E4A74">
        <w:rPr>
          <w:rFonts w:ascii="Helvetica" w:hAnsi="Helvetica" w:cs="Helvetica"/>
          <w:color w:val="000000"/>
          <w:sz w:val="20"/>
          <w:szCs w:val="20"/>
        </w:rPr>
        <w:t>kurativni UZ</w:t>
      </w:r>
      <w:r w:rsidR="007906F7" w:rsidRPr="003E4A74">
        <w:rPr>
          <w:rFonts w:ascii="Helvetica" w:hAnsi="Helvetica" w:cs="Helvetica"/>
          <w:color w:val="000000"/>
          <w:sz w:val="20"/>
          <w:szCs w:val="20"/>
        </w:rPr>
        <w:t>-</w:t>
      </w:r>
      <w:r w:rsidR="00432B93" w:rsidRPr="003E4A74">
        <w:rPr>
          <w:rFonts w:ascii="Helvetica" w:hAnsi="Helvetica" w:cs="Helvetica"/>
          <w:color w:val="000000"/>
          <w:sz w:val="20"/>
          <w:szCs w:val="20"/>
        </w:rPr>
        <w:t>pregled razen, če ženska</w:t>
      </w:r>
      <w:r w:rsidRPr="003E4A74">
        <w:rPr>
          <w:rFonts w:ascii="Helvetica" w:hAnsi="Helvetica" w:cs="Helvetica"/>
          <w:color w:val="000000"/>
          <w:sz w:val="20"/>
          <w:szCs w:val="20"/>
        </w:rPr>
        <w:t xml:space="preserve"> še ni imela dveh preventivnih UZ</w:t>
      </w:r>
      <w:r w:rsidR="007906F7" w:rsidRPr="003E4A74">
        <w:rPr>
          <w:rFonts w:ascii="Helvetica" w:hAnsi="Helvetica" w:cs="Helvetica"/>
          <w:color w:val="000000"/>
          <w:sz w:val="20"/>
          <w:szCs w:val="20"/>
        </w:rPr>
        <w:t>-</w:t>
      </w:r>
      <w:r w:rsidRPr="003E4A74">
        <w:rPr>
          <w:rFonts w:ascii="Helvetica" w:hAnsi="Helvetica" w:cs="Helvetica"/>
          <w:color w:val="000000"/>
          <w:sz w:val="20"/>
          <w:szCs w:val="20"/>
        </w:rPr>
        <w:t>preiskav, ker je na prvi pregled prišla v drugi polovici nosečnosti.</w:t>
      </w:r>
    </w:p>
    <w:p w14:paraId="29FB0004"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1D3C613D"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46</w:t>
      </w:r>
      <w:r w:rsidRPr="003E4A74">
        <w:rPr>
          <w:rFonts w:ascii="Helvetica" w:hAnsi="Helvetica" w:cs="Helvetica"/>
          <w:b/>
          <w:bCs/>
          <w:color w:val="000000"/>
          <w:sz w:val="20"/>
          <w:szCs w:val="20"/>
        </w:rPr>
        <w:t xml:space="preserve"> (26 GIN/ 23 – 2012) Ali je možen kratek obisk v nosečnosti?</w:t>
      </w:r>
    </w:p>
    <w:p w14:paraId="306B1516"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1714C21D"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Da.</w:t>
      </w:r>
    </w:p>
    <w:p w14:paraId="12679334"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2A86DC01"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4</w:t>
      </w:r>
      <w:r w:rsidRPr="003E4A74">
        <w:rPr>
          <w:rFonts w:ascii="Helvetica" w:hAnsi="Helvetica" w:cs="Helvetica"/>
          <w:b/>
          <w:bCs/>
          <w:color w:val="000000"/>
          <w:sz w:val="20"/>
          <w:szCs w:val="20"/>
        </w:rPr>
        <w:t xml:space="preserve">7 (26 GIN/ 29 – 2012) Ali je možno na isti </w:t>
      </w:r>
      <w:r w:rsidR="007906F7" w:rsidRPr="003E4A74">
        <w:rPr>
          <w:rFonts w:ascii="Helvetica" w:hAnsi="Helvetica" w:cs="Helvetica"/>
          <w:b/>
          <w:bCs/>
          <w:color w:val="000000"/>
          <w:sz w:val="20"/>
          <w:szCs w:val="20"/>
        </w:rPr>
        <w:t xml:space="preserve">dvakrat </w:t>
      </w:r>
      <w:r w:rsidRPr="003E4A74">
        <w:rPr>
          <w:rFonts w:ascii="Helvetica" w:hAnsi="Helvetica" w:cs="Helvetica"/>
          <w:b/>
          <w:bCs/>
          <w:color w:val="000000"/>
          <w:sz w:val="20"/>
          <w:szCs w:val="20"/>
        </w:rPr>
        <w:t>dan zaračunati PAP bris?</w:t>
      </w:r>
    </w:p>
    <w:p w14:paraId="12B2C8FD"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6FD55558"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sz w:val="20"/>
          <w:szCs w:val="20"/>
        </w:rPr>
        <w:t xml:space="preserve">Izjemoma, kadar </w:t>
      </w:r>
      <w:r w:rsidRPr="003E4A74">
        <w:rPr>
          <w:rFonts w:ascii="Helvetica" w:hAnsi="Helvetica" w:cs="Helvetica"/>
          <w:color w:val="000000"/>
          <w:sz w:val="20"/>
          <w:szCs w:val="20"/>
        </w:rPr>
        <w:t xml:space="preserve">citolog ugotovi potrebo </w:t>
      </w:r>
      <w:r w:rsidR="00A04805" w:rsidRPr="003E4A74">
        <w:rPr>
          <w:rFonts w:ascii="Helvetica" w:hAnsi="Helvetica" w:cs="Helvetica"/>
          <w:color w:val="000000"/>
          <w:sz w:val="20"/>
          <w:szCs w:val="20"/>
        </w:rPr>
        <w:t xml:space="preserve">po </w:t>
      </w:r>
      <w:r w:rsidRPr="003E4A74">
        <w:rPr>
          <w:rFonts w:ascii="Helvetica" w:hAnsi="Helvetica" w:cs="Helvetica"/>
          <w:color w:val="000000"/>
          <w:sz w:val="20"/>
          <w:szCs w:val="20"/>
        </w:rPr>
        <w:t>odvzem</w:t>
      </w:r>
      <w:r w:rsidR="00A04805" w:rsidRPr="003E4A74">
        <w:rPr>
          <w:rFonts w:ascii="Helvetica" w:hAnsi="Helvetica" w:cs="Helvetica"/>
          <w:color w:val="000000"/>
          <w:sz w:val="20"/>
          <w:szCs w:val="20"/>
        </w:rPr>
        <w:t>u</w:t>
      </w:r>
      <w:r w:rsidRPr="003E4A74">
        <w:rPr>
          <w:rFonts w:ascii="Helvetica" w:hAnsi="Helvetica" w:cs="Helvetica"/>
          <w:color w:val="000000"/>
          <w:sz w:val="20"/>
          <w:szCs w:val="20"/>
        </w:rPr>
        <w:t xml:space="preserve"> ločenih brisov iz cervikalnega kanala in iz zunanjega dela materničnega vratu. V tem primeru bi bila PAP brisa kurativna. Odvzem </w:t>
      </w:r>
      <w:r w:rsidR="00633504" w:rsidRPr="003E4A74">
        <w:rPr>
          <w:rFonts w:ascii="Helvetica" w:hAnsi="Helvetica" w:cs="Helvetica"/>
          <w:color w:val="000000"/>
          <w:sz w:val="20"/>
          <w:szCs w:val="20"/>
        </w:rPr>
        <w:t xml:space="preserve">dveh preventivnih </w:t>
      </w:r>
      <w:r w:rsidRPr="003E4A74">
        <w:rPr>
          <w:rFonts w:ascii="Helvetica" w:hAnsi="Helvetica" w:cs="Helvetica"/>
          <w:color w:val="000000"/>
          <w:sz w:val="20"/>
          <w:szCs w:val="20"/>
        </w:rPr>
        <w:t xml:space="preserve">PAP </w:t>
      </w:r>
      <w:r w:rsidR="00840130" w:rsidRPr="003E4A74">
        <w:rPr>
          <w:rFonts w:ascii="Helvetica" w:hAnsi="Helvetica" w:cs="Helvetica"/>
          <w:color w:val="000000"/>
          <w:sz w:val="20"/>
          <w:szCs w:val="20"/>
        </w:rPr>
        <w:t xml:space="preserve">brisov </w:t>
      </w:r>
      <w:r w:rsidRPr="003E4A74">
        <w:rPr>
          <w:rFonts w:ascii="Helvetica" w:hAnsi="Helvetica" w:cs="Helvetica"/>
          <w:color w:val="000000"/>
          <w:sz w:val="20"/>
          <w:szCs w:val="20"/>
        </w:rPr>
        <w:t>na isti dan je možen v primeru genetskih razvojnih abnormalnosti maternice</w:t>
      </w:r>
      <w:r w:rsidR="00633504" w:rsidRPr="003E4A74">
        <w:rPr>
          <w:rFonts w:ascii="Helvetica" w:hAnsi="Helvetica" w:cs="Helvetica"/>
          <w:color w:val="000000"/>
          <w:sz w:val="20"/>
          <w:szCs w:val="20"/>
        </w:rPr>
        <w:t>,</w:t>
      </w:r>
      <w:r w:rsidRPr="003E4A74">
        <w:rPr>
          <w:rFonts w:ascii="Helvetica" w:hAnsi="Helvetica" w:cs="Helvetica"/>
          <w:color w:val="000000"/>
          <w:sz w:val="20"/>
          <w:szCs w:val="20"/>
        </w:rPr>
        <w:t xml:space="preserve"> kot na primer pri dvojnem uterusu ali dvojnem </w:t>
      </w:r>
      <w:r w:rsidR="00633504" w:rsidRPr="003E4A74">
        <w:rPr>
          <w:rFonts w:ascii="Helvetica" w:hAnsi="Helvetica" w:cs="Helvetica"/>
          <w:color w:val="000000"/>
          <w:sz w:val="20"/>
          <w:szCs w:val="20"/>
        </w:rPr>
        <w:t>cerviksu</w:t>
      </w:r>
      <w:r w:rsidRPr="003E4A74">
        <w:rPr>
          <w:rFonts w:ascii="Helvetica" w:hAnsi="Helvetica" w:cs="Helvetica"/>
          <w:color w:val="000000"/>
          <w:sz w:val="20"/>
          <w:szCs w:val="20"/>
        </w:rPr>
        <w:t xml:space="preserve">. </w:t>
      </w:r>
    </w:p>
    <w:p w14:paraId="6637FD17"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0CF53965"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48</w:t>
      </w:r>
      <w:r w:rsidRPr="003E4A74">
        <w:rPr>
          <w:rFonts w:ascii="Helvetica" w:hAnsi="Helvetica" w:cs="Helvetica"/>
          <w:b/>
          <w:bCs/>
          <w:color w:val="000000"/>
          <w:sz w:val="20"/>
          <w:szCs w:val="20"/>
        </w:rPr>
        <w:t xml:space="preserve"> (26 GIN/ 31 – 2012) Ali se kurativne ultrazvočne preiskave v nosečnosti v celoti obračuna</w:t>
      </w:r>
      <w:r w:rsidR="00633504" w:rsidRPr="003E4A74">
        <w:rPr>
          <w:rFonts w:ascii="Helvetica" w:hAnsi="Helvetica" w:cs="Helvetica"/>
          <w:b/>
          <w:bCs/>
          <w:color w:val="000000"/>
          <w:sz w:val="20"/>
          <w:szCs w:val="20"/>
        </w:rPr>
        <w:t>jo</w:t>
      </w:r>
      <w:r w:rsidRPr="003E4A74">
        <w:rPr>
          <w:rFonts w:ascii="Helvetica" w:hAnsi="Helvetica" w:cs="Helvetica"/>
          <w:b/>
          <w:bCs/>
          <w:color w:val="000000"/>
          <w:sz w:val="20"/>
          <w:szCs w:val="20"/>
        </w:rPr>
        <w:t xml:space="preserve"> v breme OZZ?</w:t>
      </w:r>
    </w:p>
    <w:p w14:paraId="36A78998"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54566502"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Kurativne ultrazvočne preiskave v nosečnosti se v celoti obračunajo v breme OZZ, če so na podlagi zdravnikovih ugotovitev neposredno povezane z nosečnostjo, za ostale bolezni se obračun deli na OZZ in PZZ.</w:t>
      </w:r>
    </w:p>
    <w:p w14:paraId="116DE0EF"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3F5AF72F"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49</w:t>
      </w:r>
      <w:r w:rsidRPr="003E4A74">
        <w:rPr>
          <w:rFonts w:ascii="Helvetica" w:hAnsi="Helvetica" w:cs="Helvetica"/>
          <w:b/>
          <w:bCs/>
          <w:color w:val="000000"/>
          <w:sz w:val="20"/>
          <w:szCs w:val="20"/>
        </w:rPr>
        <w:t xml:space="preserve"> (26 GIN/ 32 – 2012) Ali izvajalci preventivne ultrazvočne preiskave v nosečnosti drugače obračunajo kot kurativne?</w:t>
      </w:r>
    </w:p>
    <w:p w14:paraId="1FC98F0F"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1281E2C8"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Preventivne ultrazvočne preiskave v nose</w:t>
      </w:r>
      <w:r w:rsidR="008F7023" w:rsidRPr="003E4A74">
        <w:rPr>
          <w:rFonts w:ascii="Helvetica" w:hAnsi="Helvetica" w:cs="Helvetica"/>
          <w:color w:val="000000"/>
          <w:sz w:val="20"/>
          <w:szCs w:val="20"/>
        </w:rPr>
        <w:t>čnosti se izvajajo</w:t>
      </w:r>
      <w:r w:rsidRPr="003E4A74">
        <w:rPr>
          <w:rFonts w:ascii="Helvetica" w:hAnsi="Helvetica" w:cs="Helvetica"/>
          <w:color w:val="000000"/>
          <w:sz w:val="20"/>
          <w:szCs w:val="20"/>
        </w:rPr>
        <w:t xml:space="preserve"> in obračunajo v skladu z zahtevami Pravilnika za izvajanje preventivnega zdravstvenega varstva na primarni ravni.</w:t>
      </w:r>
    </w:p>
    <w:p w14:paraId="1BE5CC34"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59D7AD8C"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50</w:t>
      </w:r>
      <w:r w:rsidRPr="003E4A74">
        <w:rPr>
          <w:rFonts w:ascii="Helvetica" w:hAnsi="Helvetica" w:cs="Helvetica"/>
          <w:b/>
          <w:bCs/>
          <w:color w:val="000000"/>
          <w:sz w:val="20"/>
          <w:szCs w:val="20"/>
        </w:rPr>
        <w:t xml:space="preserve"> (26 GIN/ 36 – 2012) V katerih primerih se zdravstvena storitev  ginekološki UZ v celoti obračuna v breme OZZ?</w:t>
      </w:r>
    </w:p>
    <w:p w14:paraId="4229B8B7"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55A00AB0"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V celoti so ultrazvočni pregledi obračunajo v breme OZZ v primerih:</w:t>
      </w:r>
    </w:p>
    <w:p w14:paraId="77C6E357" w14:textId="77777777" w:rsidR="00A74045" w:rsidRPr="003E4A74" w:rsidRDefault="00AE04BA"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w:t>
      </w:r>
      <w:r w:rsidR="00A74045" w:rsidRPr="003E4A74">
        <w:rPr>
          <w:rFonts w:ascii="Helvetica" w:hAnsi="Helvetica" w:cs="Helvetica"/>
          <w:color w:val="000000"/>
          <w:sz w:val="20"/>
          <w:szCs w:val="20"/>
        </w:rPr>
        <w:t xml:space="preserve"> porodniški UZ </w:t>
      </w:r>
      <w:r w:rsidRPr="003E4A74">
        <w:rPr>
          <w:rFonts w:ascii="Helvetica" w:hAnsi="Helvetica" w:cs="Helvetica"/>
          <w:color w:val="000000"/>
          <w:sz w:val="20"/>
          <w:szCs w:val="20"/>
        </w:rPr>
        <w:t>–</w:t>
      </w:r>
      <w:r w:rsidR="00A74045" w:rsidRPr="003E4A74">
        <w:rPr>
          <w:rFonts w:ascii="Helvetica" w:hAnsi="Helvetica" w:cs="Helvetica"/>
          <w:color w:val="000000"/>
          <w:sz w:val="20"/>
          <w:szCs w:val="20"/>
        </w:rPr>
        <w:t xml:space="preserve"> dva preventivna </w:t>
      </w:r>
      <w:r w:rsidR="008F6416" w:rsidRPr="003E4A74">
        <w:rPr>
          <w:rFonts w:ascii="Helvetica" w:hAnsi="Helvetica" w:cs="Helvetica"/>
          <w:color w:val="000000"/>
          <w:sz w:val="20"/>
          <w:szCs w:val="20"/>
        </w:rPr>
        <w:t xml:space="preserve">prgleda </w:t>
      </w:r>
      <w:r w:rsidR="00A74045" w:rsidRPr="003E4A74">
        <w:rPr>
          <w:rFonts w:ascii="Helvetica" w:hAnsi="Helvetica" w:cs="Helvetica"/>
          <w:color w:val="000000"/>
          <w:sz w:val="20"/>
          <w:szCs w:val="20"/>
        </w:rPr>
        <w:t>v normalni nosečnosti, v primeru patološke nosečnosti skladno z doktrino;</w:t>
      </w:r>
    </w:p>
    <w:p w14:paraId="240C85E8" w14:textId="77777777" w:rsidR="00A74045" w:rsidRPr="003E4A74" w:rsidRDefault="00AE04BA"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w:t>
      </w:r>
      <w:r w:rsidR="00A74045" w:rsidRPr="003E4A74">
        <w:rPr>
          <w:rFonts w:ascii="Helvetica" w:hAnsi="Helvetica" w:cs="Helvetica"/>
          <w:color w:val="000000"/>
          <w:sz w:val="20"/>
          <w:szCs w:val="20"/>
        </w:rPr>
        <w:t xml:space="preserve"> ultrazvočna ocena debeline endometrija enkrat letno pri ženskah, ki so na kontinuiranem HNZ,</w:t>
      </w:r>
    </w:p>
    <w:p w14:paraId="0F79CE28" w14:textId="77777777" w:rsidR="00A74045" w:rsidRPr="003E4A74" w:rsidRDefault="00AE04BA"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w:t>
      </w:r>
      <w:r w:rsidR="00A74045" w:rsidRPr="003E4A74">
        <w:rPr>
          <w:rFonts w:ascii="Helvetica" w:hAnsi="Helvetica" w:cs="Helvetica"/>
          <w:color w:val="000000"/>
          <w:sz w:val="20"/>
          <w:szCs w:val="20"/>
        </w:rPr>
        <w:t xml:space="preserve"> UZ ob vstavitvi ali kontroli lege IUD.</w:t>
      </w:r>
    </w:p>
    <w:p w14:paraId="4EE682D6"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7C362F52"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51</w:t>
      </w:r>
      <w:r w:rsidRPr="003E4A74">
        <w:rPr>
          <w:rFonts w:ascii="Helvetica" w:hAnsi="Helvetica" w:cs="Helvetica"/>
          <w:b/>
          <w:bCs/>
          <w:color w:val="000000"/>
          <w:sz w:val="20"/>
          <w:szCs w:val="20"/>
        </w:rPr>
        <w:t xml:space="preserve"> (26 GIN/ 38 – 2012) Kako obračunati storitev odvzema brisa MV, kadar je predhodni bris patološki CIN1, CIN2, CIN3</w:t>
      </w:r>
      <w:r w:rsidR="008F6416" w:rsidRPr="003E4A74">
        <w:rPr>
          <w:rFonts w:ascii="Helvetica" w:hAnsi="Helvetica" w:cs="Helvetica"/>
          <w:b/>
          <w:bCs/>
          <w:color w:val="000000"/>
          <w:sz w:val="20"/>
          <w:szCs w:val="20"/>
        </w:rPr>
        <w:t xml:space="preserve"> </w:t>
      </w:r>
      <w:r w:rsidRPr="003E4A74">
        <w:rPr>
          <w:rFonts w:ascii="Helvetica" w:hAnsi="Helvetica" w:cs="Helvetica"/>
          <w:b/>
          <w:bCs/>
          <w:color w:val="000000"/>
          <w:sz w:val="20"/>
          <w:szCs w:val="20"/>
        </w:rPr>
        <w:t>...? Ali se v teh primerih zdravstvena storitev v celoti financira iz OZZ ali delež krije dopolnilno zdravstveno zavarovanje?</w:t>
      </w:r>
    </w:p>
    <w:p w14:paraId="45C245FD"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4903D5A6"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Ker gre za kurativne odvzeme BMV, se storitev obračuna v deležu.</w:t>
      </w:r>
    </w:p>
    <w:p w14:paraId="332819DF"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 xml:space="preserve">      </w:t>
      </w:r>
    </w:p>
    <w:p w14:paraId="24754E50"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52</w:t>
      </w:r>
      <w:r w:rsidRPr="003E4A74">
        <w:rPr>
          <w:rFonts w:ascii="Helvetica" w:hAnsi="Helvetica" w:cs="Helvetica"/>
          <w:b/>
          <w:bCs/>
          <w:color w:val="000000"/>
          <w:sz w:val="20"/>
          <w:szCs w:val="20"/>
        </w:rPr>
        <w:t xml:space="preserve"> Kako obračunamo pregled pri nosečnici, ki je napotena na UPN? Opravljena je UZ</w:t>
      </w:r>
      <w:r w:rsidR="008F6416" w:rsidRPr="003E4A74">
        <w:rPr>
          <w:rFonts w:ascii="Helvetica" w:hAnsi="Helvetica" w:cs="Helvetica"/>
          <w:b/>
          <w:bCs/>
          <w:color w:val="000000"/>
          <w:sz w:val="20"/>
          <w:szCs w:val="20"/>
        </w:rPr>
        <w:t>-</w:t>
      </w:r>
      <w:r w:rsidRPr="003E4A74">
        <w:rPr>
          <w:rFonts w:ascii="Helvetica" w:hAnsi="Helvetica" w:cs="Helvetica"/>
          <w:b/>
          <w:bCs/>
          <w:color w:val="000000"/>
          <w:sz w:val="20"/>
          <w:szCs w:val="20"/>
        </w:rPr>
        <w:t>preiskava in pri prvorodkah določena KG in Rh</w:t>
      </w:r>
      <w:r w:rsidR="008F6416" w:rsidRPr="003E4A74">
        <w:rPr>
          <w:rFonts w:ascii="Helvetica" w:hAnsi="Helvetica" w:cs="Helvetica"/>
          <w:b/>
          <w:bCs/>
          <w:color w:val="000000"/>
          <w:sz w:val="20"/>
          <w:szCs w:val="20"/>
        </w:rPr>
        <w:t>-</w:t>
      </w:r>
      <w:r w:rsidRPr="003E4A74">
        <w:rPr>
          <w:rFonts w:ascii="Helvetica" w:hAnsi="Helvetica" w:cs="Helvetica"/>
          <w:b/>
          <w:bCs/>
          <w:color w:val="000000"/>
          <w:sz w:val="20"/>
          <w:szCs w:val="20"/>
        </w:rPr>
        <w:t>faktor. Ali je v tem primeru obračun storitev plačan v celoti ali v deležu?</w:t>
      </w:r>
    </w:p>
    <w:p w14:paraId="434A25C9"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0E9857E1"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Pregled pri nosečnici, ki jo napotite na splav</w:t>
      </w:r>
      <w:r w:rsidR="008F6416" w:rsidRPr="003E4A74">
        <w:rPr>
          <w:rFonts w:ascii="Helvetica" w:hAnsi="Helvetica" w:cs="Helvetica"/>
          <w:color w:val="000000"/>
          <w:sz w:val="20"/>
          <w:szCs w:val="20"/>
        </w:rPr>
        <w:t>,</w:t>
      </w:r>
      <w:r w:rsidRPr="003E4A74">
        <w:rPr>
          <w:rFonts w:ascii="Helvetica" w:hAnsi="Helvetica" w:cs="Helvetica"/>
          <w:color w:val="000000"/>
          <w:sz w:val="20"/>
          <w:szCs w:val="20"/>
        </w:rPr>
        <w:t xml:space="preserve"> obračunate s šiframi K1005 ali K1006 in K1021. Storitve se v celoti obračunajo v breme OZZ.</w:t>
      </w:r>
    </w:p>
    <w:p w14:paraId="05700DA3"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 xml:space="preserve"> </w:t>
      </w:r>
    </w:p>
    <w:p w14:paraId="36C7D0DA"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53</w:t>
      </w:r>
      <w:r w:rsidRPr="003E4A74">
        <w:rPr>
          <w:rFonts w:ascii="Helvetica" w:hAnsi="Helvetica" w:cs="Helvetica"/>
          <w:b/>
          <w:bCs/>
          <w:color w:val="000000"/>
          <w:sz w:val="20"/>
          <w:szCs w:val="20"/>
        </w:rPr>
        <w:t xml:space="preserve"> Kako obračunamo storitev, če pri preventivnem pregledu ženske odkrijemo patologijo, npr. manjši miom, bolnica pa nima težav?</w:t>
      </w:r>
    </w:p>
    <w:p w14:paraId="2AA3FC3C"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701056BF"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00BF4497" w:rsidRPr="003E4A74">
        <w:rPr>
          <w:rFonts w:ascii="Helvetica" w:hAnsi="Helvetica" w:cs="Helvetica"/>
          <w:color w:val="000000"/>
          <w:sz w:val="20"/>
          <w:szCs w:val="20"/>
        </w:rPr>
        <w:t xml:space="preserve">Če </w:t>
      </w:r>
      <w:r w:rsidRPr="003E4A74">
        <w:rPr>
          <w:rFonts w:ascii="Helvetica" w:hAnsi="Helvetica" w:cs="Helvetica"/>
          <w:color w:val="000000"/>
          <w:sz w:val="20"/>
          <w:szCs w:val="20"/>
        </w:rPr>
        <w:t>pri preventivnem pregledu ugotovite patologijo, ki jo navajate, je prav</w:t>
      </w:r>
      <w:r w:rsidR="00F80DB2" w:rsidRPr="003E4A74">
        <w:rPr>
          <w:rFonts w:ascii="Helvetica" w:hAnsi="Helvetica" w:cs="Helvetica"/>
          <w:color w:val="000000"/>
          <w:sz w:val="20"/>
          <w:szCs w:val="20"/>
        </w:rPr>
        <w:t>ilni obračun K1006</w:t>
      </w:r>
      <w:r w:rsidRPr="003E4A74">
        <w:rPr>
          <w:rFonts w:ascii="Helvetica" w:hAnsi="Helvetica" w:cs="Helvetica"/>
          <w:color w:val="000000"/>
          <w:sz w:val="20"/>
          <w:szCs w:val="20"/>
        </w:rPr>
        <w:t>.</w:t>
      </w:r>
    </w:p>
    <w:p w14:paraId="3DDCCC22"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 xml:space="preserve"> </w:t>
      </w:r>
    </w:p>
    <w:p w14:paraId="5A8FF9CF" w14:textId="77777777" w:rsidR="00A74045" w:rsidRPr="003E4A74" w:rsidRDefault="00BF4497"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 xml:space="preserve">Če </w:t>
      </w:r>
      <w:r w:rsidR="00432B93" w:rsidRPr="003E4A74">
        <w:rPr>
          <w:rFonts w:ascii="Helvetica" w:hAnsi="Helvetica" w:cs="Helvetica"/>
          <w:color w:val="000000"/>
          <w:sz w:val="20"/>
          <w:szCs w:val="20"/>
        </w:rPr>
        <w:t>ženska</w:t>
      </w:r>
      <w:r w:rsidR="00A74045" w:rsidRPr="003E4A74">
        <w:rPr>
          <w:rFonts w:ascii="Helvetica" w:hAnsi="Helvetica" w:cs="Helvetica"/>
          <w:color w:val="000000"/>
          <w:sz w:val="20"/>
          <w:szCs w:val="20"/>
        </w:rPr>
        <w:t xml:space="preserve"> </w:t>
      </w:r>
      <w:r w:rsidR="008F6416" w:rsidRPr="003E4A74">
        <w:rPr>
          <w:rFonts w:ascii="Helvetica" w:hAnsi="Helvetica" w:cs="Helvetica"/>
          <w:color w:val="000000"/>
          <w:sz w:val="20"/>
          <w:szCs w:val="20"/>
        </w:rPr>
        <w:t xml:space="preserve">brez težav </w:t>
      </w:r>
      <w:r w:rsidR="00A74045" w:rsidRPr="003E4A74">
        <w:rPr>
          <w:rFonts w:ascii="Helvetica" w:hAnsi="Helvetica" w:cs="Helvetica"/>
          <w:color w:val="000000"/>
          <w:sz w:val="20"/>
          <w:szCs w:val="20"/>
        </w:rPr>
        <w:t xml:space="preserve">pride čez tri leta  ponovno na preventivni pregled, npr. vabljena </w:t>
      </w:r>
      <w:r w:rsidR="00A04805" w:rsidRPr="003E4A74">
        <w:rPr>
          <w:rFonts w:ascii="Helvetica" w:hAnsi="Helvetica" w:cs="Helvetica"/>
          <w:color w:val="000000"/>
          <w:sz w:val="20"/>
          <w:szCs w:val="20"/>
        </w:rPr>
        <w:t>od</w:t>
      </w:r>
      <w:r w:rsidR="00A74045" w:rsidRPr="003E4A74">
        <w:rPr>
          <w:rFonts w:ascii="Helvetica" w:hAnsi="Helvetica" w:cs="Helvetica"/>
          <w:color w:val="000000"/>
          <w:sz w:val="20"/>
          <w:szCs w:val="20"/>
        </w:rPr>
        <w:t xml:space="preserve"> ZORE</w:t>
      </w:r>
      <w:r w:rsidR="008F6416" w:rsidRPr="003E4A74">
        <w:rPr>
          <w:rFonts w:ascii="Helvetica" w:hAnsi="Helvetica" w:cs="Helvetica"/>
          <w:color w:val="000000"/>
          <w:sz w:val="20"/>
          <w:szCs w:val="20"/>
        </w:rPr>
        <w:t>;</w:t>
      </w:r>
      <w:r w:rsidR="00A74045" w:rsidRPr="003E4A74">
        <w:rPr>
          <w:rFonts w:ascii="Helvetica" w:hAnsi="Helvetica" w:cs="Helvetica"/>
          <w:color w:val="000000"/>
          <w:sz w:val="20"/>
          <w:szCs w:val="20"/>
        </w:rPr>
        <w:t xml:space="preserve"> in ob tem opravite še UZ zaradi </w:t>
      </w:r>
      <w:r w:rsidR="008F6416" w:rsidRPr="003E4A74">
        <w:rPr>
          <w:rFonts w:ascii="Helvetica" w:hAnsi="Helvetica" w:cs="Helvetica"/>
          <w:color w:val="000000"/>
          <w:sz w:val="20"/>
          <w:szCs w:val="20"/>
        </w:rPr>
        <w:t xml:space="preserve">v preteklosti </w:t>
      </w:r>
      <w:r w:rsidR="00A74045" w:rsidRPr="003E4A74">
        <w:rPr>
          <w:rFonts w:ascii="Helvetica" w:hAnsi="Helvetica" w:cs="Helvetica"/>
          <w:color w:val="000000"/>
          <w:sz w:val="20"/>
          <w:szCs w:val="20"/>
        </w:rPr>
        <w:t>odkritega mioma</w:t>
      </w:r>
      <w:r w:rsidR="008F6416" w:rsidRPr="003E4A74">
        <w:rPr>
          <w:rFonts w:ascii="Helvetica" w:hAnsi="Helvetica" w:cs="Helvetica"/>
          <w:color w:val="000000"/>
          <w:sz w:val="20"/>
          <w:szCs w:val="20"/>
        </w:rPr>
        <w:t>,</w:t>
      </w:r>
      <w:r w:rsidR="00A74045" w:rsidRPr="003E4A74">
        <w:rPr>
          <w:rFonts w:ascii="Helvetica" w:hAnsi="Helvetica" w:cs="Helvetica"/>
          <w:color w:val="000000"/>
          <w:sz w:val="20"/>
          <w:szCs w:val="20"/>
        </w:rPr>
        <w:t xml:space="preserve"> je pravilni obračun K1006, K1012 in K1022. </w:t>
      </w:r>
    </w:p>
    <w:p w14:paraId="606F62A6"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2C285C16"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SP1/GIN PRIM/</w:t>
      </w:r>
      <w:r w:rsidR="008B091E" w:rsidRPr="003E4A74">
        <w:rPr>
          <w:rFonts w:ascii="Helvetica" w:hAnsi="Helvetica" w:cs="Helvetica"/>
          <w:b/>
          <w:bCs/>
          <w:color w:val="000000"/>
          <w:sz w:val="20"/>
          <w:szCs w:val="20"/>
        </w:rPr>
        <w:t>54</w:t>
      </w:r>
      <w:r w:rsidRPr="003E4A74">
        <w:rPr>
          <w:rFonts w:ascii="Helvetica" w:hAnsi="Helvetica" w:cs="Helvetica"/>
          <w:b/>
          <w:bCs/>
          <w:color w:val="000000"/>
          <w:sz w:val="20"/>
          <w:szCs w:val="20"/>
        </w:rPr>
        <w:t xml:space="preserve"> Ali se lahko obračuna kolposkopija pri polipu ali vulnerabilnem materničnem vratu ob preventivnem pregledu (BMV pred 3 leti negativen)? Ali se beleži le biopsija?</w:t>
      </w:r>
    </w:p>
    <w:p w14:paraId="23619368"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7160C755"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Pr="003E4A74">
        <w:rPr>
          <w:rFonts w:ascii="Helvetica" w:hAnsi="Helvetica" w:cs="Helvetica"/>
          <w:color w:val="000000"/>
          <w:sz w:val="20"/>
          <w:szCs w:val="20"/>
        </w:rPr>
        <w:t xml:space="preserve">Pri obračunavanju zdravstvenih storitev sledite opravljenemu delu. </w:t>
      </w:r>
      <w:r w:rsidR="00BF4497" w:rsidRPr="003E4A74">
        <w:rPr>
          <w:rFonts w:ascii="Helvetica" w:hAnsi="Helvetica" w:cs="Helvetica"/>
          <w:color w:val="000000"/>
          <w:sz w:val="20"/>
          <w:szCs w:val="20"/>
        </w:rPr>
        <w:t xml:space="preserve">Če </w:t>
      </w:r>
      <w:r w:rsidRPr="003E4A74">
        <w:rPr>
          <w:rFonts w:ascii="Helvetica" w:hAnsi="Helvetica" w:cs="Helvetica"/>
          <w:color w:val="000000"/>
          <w:sz w:val="20"/>
          <w:szCs w:val="20"/>
        </w:rPr>
        <w:t>je o</w:t>
      </w:r>
      <w:r w:rsidRPr="003E4A74">
        <w:rPr>
          <w:rFonts w:ascii="Helvetica" w:hAnsi="Helvetica" w:cs="Helvetica"/>
          <w:sz w:val="20"/>
          <w:szCs w:val="20"/>
        </w:rPr>
        <w:t>pravljena</w:t>
      </w:r>
      <w:r w:rsidRPr="003E4A74">
        <w:rPr>
          <w:rFonts w:ascii="Helvetica" w:hAnsi="Helvetica" w:cs="Helvetica"/>
          <w:color w:val="00B050"/>
          <w:sz w:val="20"/>
          <w:szCs w:val="20"/>
        </w:rPr>
        <w:t xml:space="preserve"> </w:t>
      </w:r>
      <w:r w:rsidRPr="003E4A74">
        <w:rPr>
          <w:rFonts w:ascii="Helvetica" w:hAnsi="Helvetica" w:cs="Helvetica"/>
          <w:color w:val="000000"/>
          <w:sz w:val="20"/>
          <w:szCs w:val="20"/>
        </w:rPr>
        <w:t>biopsija</w:t>
      </w:r>
      <w:r w:rsidR="008F6416" w:rsidRPr="003E4A74">
        <w:rPr>
          <w:rFonts w:ascii="Helvetica" w:hAnsi="Helvetica" w:cs="Helvetica"/>
          <w:color w:val="000000"/>
          <w:sz w:val="20"/>
          <w:szCs w:val="20"/>
        </w:rPr>
        <w:t>,</w:t>
      </w:r>
      <w:r w:rsidRPr="003E4A74">
        <w:rPr>
          <w:rFonts w:ascii="Helvetica" w:hAnsi="Helvetica" w:cs="Helvetica"/>
          <w:color w:val="000000"/>
          <w:sz w:val="20"/>
          <w:szCs w:val="20"/>
        </w:rPr>
        <w:t xml:space="preserve"> se </w:t>
      </w:r>
      <w:r w:rsidR="00BF4497" w:rsidRPr="003E4A74">
        <w:rPr>
          <w:rFonts w:ascii="Helvetica" w:hAnsi="Helvetica" w:cs="Helvetica"/>
          <w:color w:val="000000"/>
          <w:sz w:val="20"/>
          <w:szCs w:val="20"/>
        </w:rPr>
        <w:t xml:space="preserve">ta </w:t>
      </w:r>
      <w:r w:rsidRPr="003E4A74">
        <w:rPr>
          <w:rFonts w:ascii="Helvetica" w:hAnsi="Helvetica" w:cs="Helvetica"/>
          <w:color w:val="000000"/>
          <w:sz w:val="20"/>
          <w:szCs w:val="20"/>
        </w:rPr>
        <w:t>obračuna. Storitev je kurativna.</w:t>
      </w:r>
    </w:p>
    <w:p w14:paraId="28CBFDD1" w14:textId="77777777" w:rsidR="00A74045" w:rsidRPr="003E4A74" w:rsidRDefault="00BF4497"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 xml:space="preserve">Če </w:t>
      </w:r>
      <w:r w:rsidR="00A74045" w:rsidRPr="003E4A74">
        <w:rPr>
          <w:rFonts w:ascii="Helvetica" w:hAnsi="Helvetica" w:cs="Helvetica"/>
          <w:color w:val="000000"/>
          <w:sz w:val="20"/>
          <w:szCs w:val="20"/>
        </w:rPr>
        <w:t>je opravljena kolposkopija</w:t>
      </w:r>
      <w:r w:rsidRPr="003E4A74">
        <w:rPr>
          <w:rFonts w:ascii="Helvetica" w:hAnsi="Helvetica" w:cs="Helvetica"/>
          <w:color w:val="000000"/>
          <w:sz w:val="20"/>
          <w:szCs w:val="20"/>
        </w:rPr>
        <w:t>,</w:t>
      </w:r>
      <w:r w:rsidR="00A74045" w:rsidRPr="003E4A74">
        <w:rPr>
          <w:rFonts w:ascii="Helvetica" w:hAnsi="Helvetica" w:cs="Helvetica"/>
          <w:color w:val="000000"/>
          <w:sz w:val="20"/>
          <w:szCs w:val="20"/>
        </w:rPr>
        <w:t xml:space="preserve"> se </w:t>
      </w:r>
      <w:r w:rsidRPr="003E4A74">
        <w:rPr>
          <w:rFonts w:ascii="Helvetica" w:hAnsi="Helvetica" w:cs="Helvetica"/>
          <w:color w:val="000000"/>
          <w:sz w:val="20"/>
          <w:szCs w:val="20"/>
        </w:rPr>
        <w:t xml:space="preserve">ta </w:t>
      </w:r>
      <w:r w:rsidR="00A74045" w:rsidRPr="003E4A74">
        <w:rPr>
          <w:rFonts w:ascii="Helvetica" w:hAnsi="Helvetica" w:cs="Helvetica"/>
          <w:color w:val="000000"/>
          <w:sz w:val="20"/>
          <w:szCs w:val="20"/>
        </w:rPr>
        <w:t xml:space="preserve">obračuna, vendar skladno s smernicami ZORE. Storitev je kurativna, </w:t>
      </w:r>
      <w:r w:rsidR="00201E01" w:rsidRPr="003E4A74">
        <w:rPr>
          <w:rFonts w:ascii="Helvetica" w:hAnsi="Helvetica" w:cs="Helvetica"/>
          <w:color w:val="000000"/>
          <w:sz w:val="20"/>
          <w:szCs w:val="20"/>
        </w:rPr>
        <w:t>se</w:t>
      </w:r>
      <w:r w:rsidR="00201E01" w:rsidRPr="003E4A74">
        <w:rPr>
          <w:rFonts w:ascii="Helvetica" w:hAnsi="Helvetica" w:cs="Helvetica"/>
          <w:sz w:val="20"/>
          <w:szCs w:val="20"/>
        </w:rPr>
        <w:t xml:space="preserve"> lahko </w:t>
      </w:r>
      <w:r w:rsidR="00A74045" w:rsidRPr="003E4A74">
        <w:rPr>
          <w:rFonts w:ascii="Helvetica" w:hAnsi="Helvetica" w:cs="Helvetica"/>
          <w:color w:val="000000"/>
          <w:sz w:val="20"/>
          <w:szCs w:val="20"/>
        </w:rPr>
        <w:t xml:space="preserve">obračuna ob </w:t>
      </w:r>
      <w:r w:rsidR="00A74045" w:rsidRPr="003E4A74">
        <w:rPr>
          <w:rFonts w:ascii="Helvetica" w:hAnsi="Helvetica" w:cs="Helvetica"/>
          <w:sz w:val="20"/>
          <w:szCs w:val="20"/>
        </w:rPr>
        <w:t xml:space="preserve">šifri </w:t>
      </w:r>
      <w:r w:rsidR="00A74045" w:rsidRPr="003E4A74">
        <w:rPr>
          <w:rFonts w:ascii="Helvetica" w:hAnsi="Helvetica" w:cs="Helvetica"/>
          <w:color w:val="000000"/>
          <w:sz w:val="20"/>
          <w:szCs w:val="20"/>
        </w:rPr>
        <w:t xml:space="preserve">K1006. Obračun storitev utemeljuje </w:t>
      </w:r>
      <w:r w:rsidR="00397DEC" w:rsidRPr="003E4A74">
        <w:rPr>
          <w:rFonts w:ascii="Helvetica" w:hAnsi="Helvetica" w:cs="Helvetica"/>
          <w:color w:val="000000"/>
          <w:sz w:val="20"/>
          <w:szCs w:val="20"/>
        </w:rPr>
        <w:t xml:space="preserve">verodostojen zapis v </w:t>
      </w:r>
      <w:r w:rsidR="00A74045" w:rsidRPr="003E4A74">
        <w:rPr>
          <w:rFonts w:ascii="Helvetica" w:hAnsi="Helvetica" w:cs="Helvetica"/>
          <w:color w:val="000000"/>
          <w:sz w:val="20"/>
          <w:szCs w:val="20"/>
        </w:rPr>
        <w:t>medicinsk</w:t>
      </w:r>
      <w:r w:rsidR="00397DEC" w:rsidRPr="003E4A74">
        <w:rPr>
          <w:rFonts w:ascii="Helvetica" w:hAnsi="Helvetica" w:cs="Helvetica"/>
          <w:color w:val="000000"/>
          <w:sz w:val="20"/>
          <w:szCs w:val="20"/>
        </w:rPr>
        <w:t>i</w:t>
      </w:r>
      <w:r w:rsidR="00A74045" w:rsidRPr="003E4A74">
        <w:rPr>
          <w:rFonts w:ascii="Helvetica" w:hAnsi="Helvetica" w:cs="Helvetica"/>
          <w:color w:val="000000"/>
          <w:sz w:val="20"/>
          <w:szCs w:val="20"/>
        </w:rPr>
        <w:t xml:space="preserve"> dokumentacij</w:t>
      </w:r>
      <w:r w:rsidR="00397DEC" w:rsidRPr="003E4A74">
        <w:rPr>
          <w:rFonts w:ascii="Helvetica" w:hAnsi="Helvetica" w:cs="Helvetica"/>
          <w:color w:val="000000"/>
          <w:sz w:val="20"/>
          <w:szCs w:val="20"/>
        </w:rPr>
        <w:t>i</w:t>
      </w:r>
      <w:r w:rsidR="00A74045" w:rsidRPr="003E4A74">
        <w:rPr>
          <w:rFonts w:ascii="Helvetica" w:hAnsi="Helvetica" w:cs="Helvetica"/>
          <w:color w:val="000000"/>
          <w:sz w:val="20"/>
          <w:szCs w:val="20"/>
        </w:rPr>
        <w:t>.</w:t>
      </w:r>
    </w:p>
    <w:p w14:paraId="34D5112B"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p>
    <w:p w14:paraId="6D007B15"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r w:rsidRPr="003E4A74">
        <w:rPr>
          <w:rFonts w:ascii="Helvetica" w:hAnsi="Helvetica" w:cs="Helvetica"/>
          <w:b/>
          <w:bCs/>
          <w:color w:val="000000"/>
          <w:sz w:val="20"/>
          <w:szCs w:val="20"/>
        </w:rPr>
        <w:t>SP</w:t>
      </w:r>
      <w:r w:rsidR="00432B93" w:rsidRPr="003E4A74">
        <w:rPr>
          <w:rFonts w:ascii="Helvetica" w:hAnsi="Helvetica" w:cs="Helvetica"/>
          <w:b/>
          <w:bCs/>
          <w:color w:val="000000"/>
          <w:sz w:val="20"/>
          <w:szCs w:val="20"/>
        </w:rPr>
        <w:t>1/GIN PRIM/</w:t>
      </w:r>
      <w:r w:rsidR="008B091E" w:rsidRPr="003E4A74">
        <w:rPr>
          <w:rFonts w:ascii="Helvetica" w:hAnsi="Helvetica" w:cs="Helvetica"/>
          <w:b/>
          <w:bCs/>
          <w:color w:val="000000"/>
          <w:sz w:val="20"/>
          <w:szCs w:val="20"/>
        </w:rPr>
        <w:t>55</w:t>
      </w:r>
      <w:r w:rsidR="00432B93" w:rsidRPr="003E4A74">
        <w:rPr>
          <w:rFonts w:ascii="Helvetica" w:hAnsi="Helvetica" w:cs="Helvetica"/>
          <w:b/>
          <w:bCs/>
          <w:color w:val="000000"/>
          <w:sz w:val="20"/>
          <w:szCs w:val="20"/>
        </w:rPr>
        <w:t xml:space="preserve"> Ali mora ženska</w:t>
      </w:r>
      <w:r w:rsidRPr="003E4A74">
        <w:rPr>
          <w:rFonts w:ascii="Helvetica" w:hAnsi="Helvetica" w:cs="Helvetica"/>
          <w:b/>
          <w:bCs/>
          <w:color w:val="000000"/>
          <w:sz w:val="20"/>
          <w:szCs w:val="20"/>
        </w:rPr>
        <w:t>, ki pride na preventivni ginekološki pregled in ji ginekolog svetuje UZ</w:t>
      </w:r>
      <w:r w:rsidR="008F6416" w:rsidRPr="003E4A74">
        <w:rPr>
          <w:rFonts w:ascii="Helvetica" w:hAnsi="Helvetica" w:cs="Helvetica"/>
          <w:b/>
          <w:bCs/>
          <w:color w:val="000000"/>
          <w:sz w:val="20"/>
          <w:szCs w:val="20"/>
        </w:rPr>
        <w:t>-</w:t>
      </w:r>
      <w:r w:rsidRPr="003E4A74">
        <w:rPr>
          <w:rFonts w:ascii="Helvetica" w:hAnsi="Helvetica" w:cs="Helvetica"/>
          <w:b/>
          <w:bCs/>
          <w:color w:val="000000"/>
          <w:sz w:val="20"/>
          <w:szCs w:val="20"/>
        </w:rPr>
        <w:t>preiskavo, to plačati?</w:t>
      </w:r>
    </w:p>
    <w:p w14:paraId="467EB403" w14:textId="77777777" w:rsidR="00A74045" w:rsidRPr="003E4A74" w:rsidRDefault="00A74045" w:rsidP="003E4A74">
      <w:pPr>
        <w:autoSpaceDE w:val="0"/>
        <w:autoSpaceDN w:val="0"/>
        <w:adjustRightInd w:val="0"/>
        <w:spacing w:after="0" w:line="240" w:lineRule="auto"/>
        <w:jc w:val="both"/>
        <w:rPr>
          <w:rFonts w:ascii="Helvetica" w:hAnsi="Helvetica" w:cs="Helvetica"/>
          <w:b/>
          <w:bCs/>
          <w:color w:val="000000"/>
          <w:sz w:val="20"/>
          <w:szCs w:val="20"/>
        </w:rPr>
      </w:pPr>
    </w:p>
    <w:p w14:paraId="05CCB9C6"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b/>
          <w:bCs/>
          <w:color w:val="000000"/>
          <w:sz w:val="20"/>
          <w:szCs w:val="20"/>
        </w:rPr>
        <w:t xml:space="preserve">Odgovor: </w:t>
      </w:r>
      <w:r w:rsidR="00BF4497" w:rsidRPr="003E4A74">
        <w:rPr>
          <w:rFonts w:ascii="Helvetica" w:hAnsi="Helvetica" w:cs="Helvetica"/>
          <w:color w:val="000000"/>
          <w:sz w:val="20"/>
          <w:szCs w:val="20"/>
        </w:rPr>
        <w:t xml:space="preserve">Če </w:t>
      </w:r>
      <w:r w:rsidR="00432B93" w:rsidRPr="003E4A74">
        <w:rPr>
          <w:rFonts w:ascii="Helvetica" w:hAnsi="Helvetica" w:cs="Helvetica"/>
          <w:color w:val="000000"/>
          <w:sz w:val="20"/>
          <w:szCs w:val="20"/>
        </w:rPr>
        <w:t>ima žensk</w:t>
      </w:r>
      <w:r w:rsidRPr="003E4A74">
        <w:rPr>
          <w:rFonts w:ascii="Helvetica" w:hAnsi="Helvetica" w:cs="Helvetica"/>
          <w:color w:val="000000"/>
          <w:sz w:val="20"/>
          <w:szCs w:val="20"/>
        </w:rPr>
        <w:t>a težave oz. ginekolog posumi na neko bolezensko stanje, ji glede na strokovne smernice opravi UZ</w:t>
      </w:r>
      <w:r w:rsidR="008F6416" w:rsidRPr="003E4A74">
        <w:rPr>
          <w:rFonts w:ascii="Helvetica" w:hAnsi="Helvetica" w:cs="Helvetica"/>
          <w:color w:val="000000"/>
          <w:sz w:val="20"/>
          <w:szCs w:val="20"/>
        </w:rPr>
        <w:t>-</w:t>
      </w:r>
      <w:r w:rsidRPr="003E4A74">
        <w:rPr>
          <w:rFonts w:ascii="Helvetica" w:hAnsi="Helvetica" w:cs="Helvetica"/>
          <w:color w:val="000000"/>
          <w:sz w:val="20"/>
          <w:szCs w:val="20"/>
        </w:rPr>
        <w:t>pregled, ki ga obračuna v deležu. Preiskave bolnica ne plača.</w:t>
      </w:r>
    </w:p>
    <w:p w14:paraId="19FF9CE0" w14:textId="77777777" w:rsidR="00A74045" w:rsidRPr="003E4A74" w:rsidRDefault="00A74045" w:rsidP="003E4A74">
      <w:pPr>
        <w:autoSpaceDE w:val="0"/>
        <w:autoSpaceDN w:val="0"/>
        <w:adjustRightInd w:val="0"/>
        <w:spacing w:after="0" w:line="240" w:lineRule="auto"/>
        <w:jc w:val="both"/>
        <w:rPr>
          <w:rFonts w:ascii="Helvetica" w:hAnsi="Helvetica" w:cs="Helvetica"/>
          <w:color w:val="000000"/>
          <w:sz w:val="20"/>
          <w:szCs w:val="20"/>
        </w:rPr>
      </w:pPr>
      <w:r w:rsidRPr="003E4A74">
        <w:rPr>
          <w:rFonts w:ascii="Helvetica" w:hAnsi="Helvetica" w:cs="Helvetica"/>
          <w:color w:val="000000"/>
          <w:sz w:val="20"/>
          <w:szCs w:val="20"/>
        </w:rPr>
        <w:t>UZ</w:t>
      </w:r>
      <w:r w:rsidR="008F6416" w:rsidRPr="003E4A74">
        <w:rPr>
          <w:rFonts w:ascii="Helvetica" w:hAnsi="Helvetica" w:cs="Helvetica"/>
          <w:color w:val="000000"/>
          <w:sz w:val="20"/>
          <w:szCs w:val="20"/>
        </w:rPr>
        <w:t>-</w:t>
      </w:r>
      <w:r w:rsidRPr="003E4A74">
        <w:rPr>
          <w:rFonts w:ascii="Helvetica" w:hAnsi="Helvetica" w:cs="Helvetica"/>
          <w:color w:val="000000"/>
          <w:sz w:val="20"/>
          <w:szCs w:val="20"/>
        </w:rPr>
        <w:t>pregledi na željo ženske so samoplačniški in morajo biti opravljeni izven rednega delovnega časa ambulante.</w:t>
      </w:r>
    </w:p>
    <w:p w14:paraId="7E31FCD6" w14:textId="77777777" w:rsidR="00873940" w:rsidRPr="003E4A74" w:rsidRDefault="00873940" w:rsidP="003E4A74">
      <w:pPr>
        <w:spacing w:line="240" w:lineRule="auto"/>
        <w:jc w:val="both"/>
        <w:rPr>
          <w:rFonts w:ascii="Helvetica" w:hAnsi="Helvetica" w:cs="Helvetica"/>
          <w:color w:val="000000"/>
          <w:sz w:val="20"/>
          <w:szCs w:val="20"/>
        </w:rPr>
      </w:pPr>
      <w:r w:rsidRPr="003E4A74">
        <w:rPr>
          <w:rFonts w:ascii="Helvetica" w:hAnsi="Helvetica" w:cs="Helvetica"/>
          <w:color w:val="000000"/>
          <w:sz w:val="20"/>
          <w:szCs w:val="20"/>
        </w:rPr>
        <w:br w:type="page"/>
      </w:r>
    </w:p>
    <w:p w14:paraId="5EBD982C" w14:textId="77777777" w:rsidR="00AD0626" w:rsidRPr="00A07F3B" w:rsidRDefault="00AD0626" w:rsidP="00A07F3B">
      <w:pPr>
        <w:pStyle w:val="Naslov1"/>
      </w:pPr>
      <w:bookmarkStart w:id="27" w:name="_Toc4653317"/>
      <w:r w:rsidRPr="00A07F3B">
        <w:t xml:space="preserve">GINEKOLOGIJA </w:t>
      </w:r>
      <w:r w:rsidR="00AE04BA" w:rsidRPr="00A07F3B">
        <w:t>–</w:t>
      </w:r>
      <w:r w:rsidRPr="00A07F3B">
        <w:t xml:space="preserve"> SEKUNDARNI NIVO</w:t>
      </w:r>
      <w:bookmarkEnd w:id="27"/>
    </w:p>
    <w:p w14:paraId="2A83C8B2"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1CB7200B"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SP1/GIN SEK/1 (03/074) Ali ultrazvočna preiskava, šifra 36131, ustrezno nadomešča fizikalni pregled? Ali se lahko hkrati z ultrazvokom zaračunava</w:t>
      </w:r>
      <w:r w:rsidR="00201E01" w:rsidRPr="003F4D50">
        <w:rPr>
          <w:rFonts w:ascii="Helvetica" w:hAnsi="Helvetica" w:cs="Helv"/>
          <w:b/>
          <w:bCs/>
          <w:color w:val="000000"/>
          <w:sz w:val="20"/>
          <w:szCs w:val="20"/>
        </w:rPr>
        <w:t>ta</w:t>
      </w:r>
      <w:r w:rsidRPr="003F4D50">
        <w:rPr>
          <w:rFonts w:ascii="Helvetica" w:hAnsi="Helvetica" w:cs="Helv"/>
          <w:b/>
          <w:bCs/>
          <w:color w:val="000000"/>
          <w:sz w:val="20"/>
          <w:szCs w:val="20"/>
        </w:rPr>
        <w:t xml:space="preserve"> tudi oskrba oz. individualna navodila in svetovanje (97401)?</w:t>
      </w:r>
    </w:p>
    <w:p w14:paraId="3855157F"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p>
    <w:p w14:paraId="33267843" w14:textId="77777777" w:rsidR="0062611C" w:rsidRPr="003F4D50" w:rsidRDefault="0062611C"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O tem</w:t>
      </w:r>
      <w:r w:rsidR="00EC1526" w:rsidRPr="003F4D50">
        <w:rPr>
          <w:rFonts w:ascii="Helvetica" w:hAnsi="Helvetica" w:cs="Helv"/>
          <w:color w:val="000000"/>
          <w:sz w:val="20"/>
          <w:szCs w:val="20"/>
        </w:rPr>
        <w:t>,</w:t>
      </w:r>
      <w:r w:rsidRPr="003F4D50">
        <w:rPr>
          <w:rFonts w:ascii="Helvetica" w:hAnsi="Helvetica" w:cs="Helv"/>
          <w:color w:val="000000"/>
          <w:sz w:val="20"/>
          <w:szCs w:val="20"/>
        </w:rPr>
        <w:t xml:space="preserve"> ali UZ ustrezno nadomešča </w:t>
      </w:r>
      <w:r w:rsidR="001A2AF6" w:rsidRPr="003F4D50">
        <w:rPr>
          <w:rFonts w:ascii="Helvetica" w:hAnsi="Helvetica" w:cs="Helv"/>
          <w:color w:val="000000"/>
          <w:sz w:val="20"/>
          <w:szCs w:val="20"/>
        </w:rPr>
        <w:t xml:space="preserve">fizični </w:t>
      </w:r>
      <w:r w:rsidRPr="003F4D50">
        <w:rPr>
          <w:rFonts w:ascii="Helvetica" w:hAnsi="Helvetica" w:cs="Helv"/>
          <w:color w:val="000000"/>
          <w:sz w:val="20"/>
          <w:szCs w:val="20"/>
        </w:rPr>
        <w:t>pregled</w:t>
      </w:r>
      <w:r w:rsidR="00BF4497" w:rsidRPr="003F4D50">
        <w:rPr>
          <w:rFonts w:ascii="Helvetica" w:hAnsi="Helvetica" w:cs="Helv"/>
          <w:color w:val="000000"/>
          <w:sz w:val="20"/>
          <w:szCs w:val="20"/>
        </w:rPr>
        <w:t>,</w:t>
      </w:r>
      <w:r w:rsidRPr="003F4D50">
        <w:rPr>
          <w:rFonts w:ascii="Helvetica" w:hAnsi="Helvetica" w:cs="Helv"/>
          <w:color w:val="000000"/>
          <w:sz w:val="20"/>
          <w:szCs w:val="20"/>
        </w:rPr>
        <w:t xml:space="preserve"> </w:t>
      </w:r>
      <w:r w:rsidRPr="003F4D50">
        <w:rPr>
          <w:rFonts w:ascii="Helvetica" w:hAnsi="Helvetica" w:cs="Helv"/>
          <w:sz w:val="20"/>
          <w:szCs w:val="20"/>
        </w:rPr>
        <w:t xml:space="preserve">odloča </w:t>
      </w:r>
      <w:r w:rsidRPr="003F4D50">
        <w:rPr>
          <w:rFonts w:ascii="Helvetica" w:hAnsi="Helvetica" w:cs="Helv"/>
          <w:color w:val="000000"/>
          <w:sz w:val="20"/>
          <w:szCs w:val="20"/>
        </w:rPr>
        <w:t>stroka oz. RSK za ginekologijo. Hkrati z UZ se ne more obračunati oskrb</w:t>
      </w:r>
      <w:r w:rsidR="00EC1526" w:rsidRPr="003F4D50">
        <w:rPr>
          <w:rFonts w:ascii="Helvetica" w:hAnsi="Helvetica" w:cs="Helv"/>
          <w:color w:val="000000"/>
          <w:sz w:val="20"/>
          <w:szCs w:val="20"/>
        </w:rPr>
        <w:t>a</w:t>
      </w:r>
      <w:r w:rsidRPr="003F4D50">
        <w:rPr>
          <w:rFonts w:ascii="Helvetica" w:hAnsi="Helvetica" w:cs="Helv"/>
          <w:color w:val="000000"/>
          <w:sz w:val="20"/>
          <w:szCs w:val="20"/>
        </w:rPr>
        <w:t xml:space="preserve">, </w:t>
      </w:r>
      <w:r w:rsidR="00BF4497" w:rsidRPr="003F4D50">
        <w:rPr>
          <w:rFonts w:ascii="Helvetica" w:hAnsi="Helvetica" w:cs="Helv"/>
          <w:color w:val="000000"/>
          <w:sz w:val="20"/>
          <w:szCs w:val="20"/>
        </w:rPr>
        <w:t xml:space="preserve">če </w:t>
      </w:r>
      <w:r w:rsidRPr="003F4D50">
        <w:rPr>
          <w:rFonts w:ascii="Helvetica" w:hAnsi="Helvetica" w:cs="Helv"/>
          <w:color w:val="000000"/>
          <w:sz w:val="20"/>
          <w:szCs w:val="20"/>
        </w:rPr>
        <w:t xml:space="preserve">ni bil opravljen ginekološki pregled. </w:t>
      </w:r>
      <w:r w:rsidR="00EC1526" w:rsidRPr="003F4D50">
        <w:rPr>
          <w:rFonts w:ascii="Helvetica" w:hAnsi="Helvetica" w:cs="Helv"/>
          <w:color w:val="000000"/>
          <w:sz w:val="20"/>
          <w:szCs w:val="20"/>
        </w:rPr>
        <w:t xml:space="preserve">Individualnih </w:t>
      </w:r>
      <w:r w:rsidRPr="003F4D50">
        <w:rPr>
          <w:rFonts w:ascii="Helvetica" w:hAnsi="Helvetica" w:cs="Helv"/>
          <w:color w:val="000000"/>
          <w:sz w:val="20"/>
          <w:szCs w:val="20"/>
        </w:rPr>
        <w:t>navodil in svetovanj</w:t>
      </w:r>
      <w:r w:rsidR="00EC1526" w:rsidRPr="003F4D50">
        <w:rPr>
          <w:rFonts w:ascii="Helvetica" w:hAnsi="Helvetica" w:cs="Helv"/>
          <w:color w:val="000000"/>
          <w:sz w:val="20"/>
          <w:szCs w:val="20"/>
        </w:rPr>
        <w:t>a</w:t>
      </w:r>
      <w:r w:rsidRPr="003F4D50">
        <w:rPr>
          <w:rFonts w:ascii="Helvetica" w:hAnsi="Helvetica" w:cs="Helv"/>
          <w:color w:val="000000"/>
          <w:sz w:val="20"/>
          <w:szCs w:val="20"/>
        </w:rPr>
        <w:t xml:space="preserve"> ni možno </w:t>
      </w:r>
      <w:r w:rsidR="00011326" w:rsidRPr="003F4D50">
        <w:rPr>
          <w:rFonts w:ascii="Helvetica" w:hAnsi="Helvetica" w:cs="Helv"/>
          <w:color w:val="000000"/>
          <w:sz w:val="20"/>
          <w:szCs w:val="20"/>
        </w:rPr>
        <w:t>obračun</w:t>
      </w:r>
      <w:r w:rsidRPr="003F4D50">
        <w:rPr>
          <w:rFonts w:ascii="Helvetica" w:hAnsi="Helvetica" w:cs="Helv"/>
          <w:color w:val="000000"/>
          <w:sz w:val="20"/>
          <w:szCs w:val="20"/>
        </w:rPr>
        <w:t>ati ob UZ</w:t>
      </w:r>
      <w:r w:rsidR="00EC1526" w:rsidRPr="003F4D50">
        <w:rPr>
          <w:rFonts w:ascii="Helvetica" w:hAnsi="Helvetica" w:cs="Helv"/>
          <w:color w:val="000000"/>
          <w:sz w:val="20"/>
          <w:szCs w:val="20"/>
        </w:rPr>
        <w:t>-</w:t>
      </w:r>
      <w:r w:rsidRPr="003F4D50">
        <w:rPr>
          <w:rFonts w:ascii="Helvetica" w:hAnsi="Helvetica" w:cs="Helv"/>
          <w:color w:val="000000"/>
          <w:sz w:val="20"/>
          <w:szCs w:val="20"/>
        </w:rPr>
        <w:t>pregledu</w:t>
      </w:r>
      <w:r w:rsidRPr="003F4D50">
        <w:rPr>
          <w:rFonts w:ascii="Helvetica" w:hAnsi="Helvetica" w:cs="Helv"/>
          <w:sz w:val="20"/>
          <w:szCs w:val="20"/>
        </w:rPr>
        <w:t xml:space="preserve">. Obračun storitev utemeljujejo </w:t>
      </w:r>
      <w:r w:rsidR="00397DEC" w:rsidRPr="003F4D50">
        <w:rPr>
          <w:rFonts w:ascii="Helvetica" w:hAnsi="Helvetica" w:cs="Helv"/>
          <w:sz w:val="20"/>
          <w:szCs w:val="20"/>
        </w:rPr>
        <w:t xml:space="preserve">verodostojni </w:t>
      </w:r>
      <w:r w:rsidRPr="003F4D50">
        <w:rPr>
          <w:rFonts w:ascii="Helvetica" w:hAnsi="Helvetica" w:cs="Helv"/>
          <w:sz w:val="20"/>
          <w:szCs w:val="20"/>
        </w:rPr>
        <w:t>zapisi v zdravstveni dokumentaciji.</w:t>
      </w:r>
    </w:p>
    <w:p w14:paraId="65E074FC"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p>
    <w:p w14:paraId="6EF4CECC"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SP1/GIN SEK/2 (14/314) Kako ravnati v primerih, ko se zavarovanke zglasijo v urgentni triažni ambulanti, kadar njihov izbrani ginekolog ne dela, o nadomestnem zdravniku v tem času pa niso bile obveščene?</w:t>
      </w:r>
    </w:p>
    <w:p w14:paraId="40AE4D7D"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p>
    <w:p w14:paraId="79DF851B" w14:textId="77777777" w:rsidR="0062611C" w:rsidRPr="003F4D50" w:rsidRDefault="0062611C"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b/>
          <w:bCs/>
          <w:color w:val="000000"/>
          <w:sz w:val="20"/>
          <w:szCs w:val="20"/>
        </w:rPr>
        <w:t xml:space="preserve">Odgovor: </w:t>
      </w:r>
      <w:r w:rsidRPr="003F4D50">
        <w:rPr>
          <w:rFonts w:ascii="Helvetica" w:hAnsi="Helvetica" w:cs="Helv"/>
          <w:sz w:val="20"/>
          <w:szCs w:val="20"/>
        </w:rPr>
        <w:t xml:space="preserve">Osebni zdravnik (tudi ginekolog), ki je začasno odsoten zaradi bolezni, službenega potovanja, študijskega izpopolnjevanja, praznikov ali dopusta, zagotovi uresničevanje teh nalog v dogovoru z drugimi zdravniki </w:t>
      </w:r>
      <w:r w:rsidR="00901491" w:rsidRPr="003F4D50">
        <w:rPr>
          <w:rFonts w:ascii="Helvetica" w:hAnsi="Helvetica" w:cs="Helv"/>
          <w:sz w:val="20"/>
          <w:szCs w:val="20"/>
        </w:rPr>
        <w:t xml:space="preserve">na primarnem nivoju </w:t>
      </w:r>
      <w:r w:rsidRPr="003F4D50">
        <w:rPr>
          <w:rFonts w:ascii="Helvetica" w:hAnsi="Helvetica" w:cs="Helv"/>
          <w:sz w:val="20"/>
          <w:szCs w:val="20"/>
        </w:rPr>
        <w:t>v istem kraju ali v njegovi neposredni bližini. Če tega ni storil, račun za opravljene storitve pošljite njemu.</w:t>
      </w:r>
    </w:p>
    <w:p w14:paraId="0F024EB4" w14:textId="77777777" w:rsidR="0062611C" w:rsidRPr="003F4D50" w:rsidRDefault="0062611C" w:rsidP="003F4D50">
      <w:pPr>
        <w:autoSpaceDE w:val="0"/>
        <w:autoSpaceDN w:val="0"/>
        <w:adjustRightInd w:val="0"/>
        <w:spacing w:after="0" w:line="240" w:lineRule="auto"/>
        <w:jc w:val="both"/>
        <w:rPr>
          <w:rFonts w:ascii="Helvetica" w:hAnsi="Helvetica" w:cs="Helv"/>
          <w:sz w:val="20"/>
          <w:szCs w:val="20"/>
        </w:rPr>
      </w:pPr>
      <w:r w:rsidRPr="003F4D50">
        <w:rPr>
          <w:rFonts w:ascii="Helvetica" w:hAnsi="Helvetica" w:cs="Helv"/>
          <w:sz w:val="20"/>
          <w:szCs w:val="20"/>
        </w:rPr>
        <w:t xml:space="preserve">V urgentni ambulanti storitev </w:t>
      </w:r>
      <w:r w:rsidR="00EC1526" w:rsidRPr="003F4D50">
        <w:rPr>
          <w:rFonts w:ascii="Helvetica" w:hAnsi="Helvetica" w:cs="Helv"/>
          <w:sz w:val="20"/>
          <w:szCs w:val="20"/>
        </w:rPr>
        <w:t>zaradi</w:t>
      </w:r>
      <w:r w:rsidRPr="003F4D50">
        <w:rPr>
          <w:rFonts w:ascii="Helvetica" w:hAnsi="Helvetica" w:cs="Helv"/>
          <w:sz w:val="20"/>
          <w:szCs w:val="20"/>
        </w:rPr>
        <w:t xml:space="preserve"> odsotnosti izbranega zdravnika ni mogoče obračunati.</w:t>
      </w:r>
    </w:p>
    <w:p w14:paraId="66920676"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p>
    <w:p w14:paraId="0B0ECA1E"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SP1/GIN SEK/</w:t>
      </w:r>
      <w:r w:rsidR="00A13A03" w:rsidRPr="003F4D50">
        <w:rPr>
          <w:rFonts w:ascii="Helvetica" w:hAnsi="Helvetica" w:cs="Helv"/>
          <w:b/>
          <w:bCs/>
          <w:color w:val="000000"/>
          <w:sz w:val="20"/>
          <w:szCs w:val="20"/>
        </w:rPr>
        <w:t>3</w:t>
      </w:r>
      <w:r w:rsidRPr="003F4D50">
        <w:rPr>
          <w:rFonts w:ascii="Helvetica" w:hAnsi="Helvetica" w:cs="Helv"/>
          <w:b/>
          <w:bCs/>
          <w:color w:val="000000"/>
          <w:sz w:val="20"/>
          <w:szCs w:val="20"/>
        </w:rPr>
        <w:t xml:space="preserve"> Kako se obračuna osnovni ginekološki pregled v specialistični dejavnosti?</w:t>
      </w:r>
    </w:p>
    <w:p w14:paraId="516C8DEE"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p>
    <w:p w14:paraId="4C8DC3AB"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Osnovni ginekološki pregled v specialistični dejavnosti se obračuna s šifro 01006.</w:t>
      </w:r>
    </w:p>
    <w:p w14:paraId="759859A6"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p>
    <w:p w14:paraId="70B43009"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SP1/GIN SEK/</w:t>
      </w:r>
      <w:r w:rsidR="00A13A03" w:rsidRPr="003F4D50">
        <w:rPr>
          <w:rFonts w:ascii="Helvetica" w:hAnsi="Helvetica" w:cs="Helv"/>
          <w:b/>
          <w:bCs/>
          <w:color w:val="000000"/>
          <w:sz w:val="20"/>
          <w:szCs w:val="20"/>
        </w:rPr>
        <w:t>4</w:t>
      </w:r>
      <w:r w:rsidRPr="003F4D50">
        <w:rPr>
          <w:rFonts w:ascii="Helvetica" w:hAnsi="Helvetica" w:cs="Helv"/>
          <w:b/>
          <w:bCs/>
          <w:color w:val="000000"/>
          <w:sz w:val="20"/>
          <w:szCs w:val="20"/>
        </w:rPr>
        <w:t xml:space="preserve"> Katero storitev lahko v specialistični ginekološki ambulanti beležimo za opravljeno kolposkopijo?</w:t>
      </w:r>
    </w:p>
    <w:p w14:paraId="4BA3B77D"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p>
    <w:p w14:paraId="62C317BD"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00BF4497" w:rsidRPr="003F4D50">
        <w:rPr>
          <w:rFonts w:ascii="Helvetica" w:hAnsi="Helvetica" w:cs="Helv"/>
          <w:color w:val="000000"/>
          <w:sz w:val="20"/>
          <w:szCs w:val="20"/>
        </w:rPr>
        <w:t xml:space="preserve">Če </w:t>
      </w:r>
      <w:r w:rsidRPr="003F4D50">
        <w:rPr>
          <w:rFonts w:ascii="Helvetica" w:hAnsi="Helvetica" w:cs="Helv"/>
          <w:color w:val="000000"/>
          <w:sz w:val="20"/>
          <w:szCs w:val="20"/>
        </w:rPr>
        <w:t>ob opravljenem ginekološkem pregledu opravite kolposkopijo,</w:t>
      </w:r>
      <w:r w:rsidRPr="003F4D50">
        <w:rPr>
          <w:rFonts w:ascii="Helvetica" w:hAnsi="Helvetica" w:cs="Helv"/>
          <w:color w:val="FF0000"/>
          <w:sz w:val="20"/>
          <w:szCs w:val="20"/>
        </w:rPr>
        <w:t xml:space="preserve"> </w:t>
      </w:r>
      <w:r w:rsidRPr="003F4D50">
        <w:rPr>
          <w:rFonts w:ascii="Helvetica" w:hAnsi="Helvetica" w:cs="Helv"/>
          <w:color w:val="000000"/>
          <w:sz w:val="20"/>
          <w:szCs w:val="20"/>
        </w:rPr>
        <w:t xml:space="preserve">storitev </w:t>
      </w:r>
      <w:r w:rsidRPr="003F4D50">
        <w:rPr>
          <w:rFonts w:ascii="Helvetica" w:hAnsi="Helvetica" w:cs="Helv"/>
          <w:sz w:val="20"/>
          <w:szCs w:val="20"/>
        </w:rPr>
        <w:t xml:space="preserve">obračunate </w:t>
      </w:r>
      <w:r w:rsidRPr="003F4D50">
        <w:rPr>
          <w:rFonts w:ascii="Helvetica" w:hAnsi="Helvetica" w:cs="Helv"/>
          <w:color w:val="000000"/>
          <w:sz w:val="20"/>
          <w:szCs w:val="20"/>
        </w:rPr>
        <w:t>kot srednje obsežen pregled v specialistični dejavnosti (02003).</w:t>
      </w:r>
    </w:p>
    <w:p w14:paraId="7172ABFD"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p>
    <w:p w14:paraId="573CEC30"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SP1/GIN SEK/</w:t>
      </w:r>
      <w:r w:rsidR="00A13A03" w:rsidRPr="003F4D50">
        <w:rPr>
          <w:rFonts w:ascii="Helvetica" w:hAnsi="Helvetica" w:cs="Helv"/>
          <w:b/>
          <w:bCs/>
          <w:color w:val="000000"/>
          <w:sz w:val="20"/>
          <w:szCs w:val="20"/>
        </w:rPr>
        <w:t>5</w:t>
      </w:r>
      <w:r w:rsidRPr="003F4D50">
        <w:rPr>
          <w:rFonts w:ascii="Helvetica" w:hAnsi="Helvetica" w:cs="Helv"/>
          <w:b/>
          <w:bCs/>
          <w:color w:val="000000"/>
          <w:sz w:val="20"/>
          <w:szCs w:val="20"/>
        </w:rPr>
        <w:t xml:space="preserve"> Pacientka s krvavitvijo v zgodnji nosečnosti se zglasi v urgentni ambulanti, kjer zdravnik pri pregledu ugotovi, da je potrebna aplikacija imunoglobulina anti D. Pred aplikacijo je </w:t>
      </w:r>
      <w:r w:rsidR="00EC1526" w:rsidRPr="003F4D50">
        <w:rPr>
          <w:rFonts w:ascii="Helvetica" w:hAnsi="Helvetica" w:cs="Helv"/>
          <w:b/>
          <w:bCs/>
          <w:color w:val="000000"/>
          <w:sz w:val="20"/>
          <w:szCs w:val="20"/>
        </w:rPr>
        <w:t xml:space="preserve">treba </w:t>
      </w:r>
      <w:r w:rsidRPr="003F4D50">
        <w:rPr>
          <w:rFonts w:ascii="Helvetica" w:hAnsi="Helvetica" w:cs="Helv"/>
          <w:b/>
          <w:bCs/>
          <w:color w:val="000000"/>
          <w:sz w:val="20"/>
          <w:szCs w:val="20"/>
        </w:rPr>
        <w:t xml:space="preserve">opraviti še ICT (indirektni Coombsov test). </w:t>
      </w:r>
    </w:p>
    <w:p w14:paraId="573DE133"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 xml:space="preserve">Kako obračunamo storitvi? Kaj </w:t>
      </w:r>
      <w:r w:rsidR="0046521F" w:rsidRPr="003F4D50">
        <w:rPr>
          <w:rFonts w:ascii="Helvetica" w:hAnsi="Helvetica" w:cs="Helv"/>
          <w:b/>
          <w:bCs/>
          <w:color w:val="000000"/>
          <w:sz w:val="20"/>
          <w:szCs w:val="20"/>
        </w:rPr>
        <w:t xml:space="preserve">storiti </w:t>
      </w:r>
      <w:r w:rsidRPr="003F4D50">
        <w:rPr>
          <w:rFonts w:ascii="Helvetica" w:hAnsi="Helvetica" w:cs="Helv"/>
          <w:b/>
          <w:bCs/>
          <w:color w:val="000000"/>
          <w:sz w:val="20"/>
          <w:szCs w:val="20"/>
        </w:rPr>
        <w:t xml:space="preserve">v primeru, ko izbrani ginekolog (ali zdravnik družinske medicine) tako pacientko z napotnico napoti v urgentno ambulanto, pri tem pa ne priloži </w:t>
      </w:r>
      <w:r w:rsidR="00884CBE" w:rsidRPr="003F4D50">
        <w:rPr>
          <w:rFonts w:ascii="Helvetica" w:hAnsi="Helvetica" w:cs="Helv"/>
          <w:b/>
          <w:bCs/>
          <w:color w:val="000000"/>
          <w:sz w:val="20"/>
          <w:szCs w:val="20"/>
        </w:rPr>
        <w:t>podatka</w:t>
      </w:r>
      <w:r w:rsidRPr="003F4D50">
        <w:rPr>
          <w:rFonts w:ascii="Helvetica" w:hAnsi="Helvetica" w:cs="Helv"/>
          <w:b/>
          <w:bCs/>
          <w:color w:val="000000"/>
          <w:sz w:val="20"/>
          <w:szCs w:val="20"/>
        </w:rPr>
        <w:t xml:space="preserve"> krvne skupine RhD in ICT, nadaljnja obravnava (ICT in aplikacija imunoglobulina anti D) pa je pri izbranem ginekologu nemogoča zaradi vikenda/praznika?</w:t>
      </w:r>
    </w:p>
    <w:p w14:paraId="7BF553B7"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p>
    <w:p w14:paraId="0D998CCB"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Aplikacija imunoglobulina anti D v kurativne namene je </w:t>
      </w:r>
      <w:r w:rsidRPr="003F4D50">
        <w:rPr>
          <w:rFonts w:ascii="Helvetica" w:hAnsi="Helvetica" w:cs="Helv"/>
          <w:sz w:val="20"/>
          <w:szCs w:val="20"/>
        </w:rPr>
        <w:t>tako v primeru urgentne storitve kot tudi na podlagi napotnice</w:t>
      </w:r>
      <w:r w:rsidR="0046521F" w:rsidRPr="003F4D50">
        <w:rPr>
          <w:rFonts w:ascii="Helvetica" w:hAnsi="Helvetica" w:cs="Helv"/>
          <w:sz w:val="20"/>
          <w:szCs w:val="20"/>
        </w:rPr>
        <w:t>,</w:t>
      </w:r>
      <w:r w:rsidRPr="003F4D50">
        <w:rPr>
          <w:rFonts w:ascii="Helvetica" w:hAnsi="Helvetica" w:cs="Helv"/>
          <w:sz w:val="20"/>
          <w:szCs w:val="20"/>
        </w:rPr>
        <w:t xml:space="preserve"> na kateri so podana </w:t>
      </w:r>
      <w:r w:rsidRPr="003F4D50">
        <w:rPr>
          <w:rFonts w:ascii="Helvetica" w:hAnsi="Helvetica" w:cs="Helv"/>
          <w:color w:val="000000"/>
          <w:sz w:val="20"/>
          <w:szCs w:val="20"/>
        </w:rPr>
        <w:t>ustrezna pooblastila, v pristojnosti napotnega zdravnika (izvajalca).</w:t>
      </w:r>
    </w:p>
    <w:p w14:paraId="56BAFE38" w14:textId="77777777" w:rsidR="0062611C" w:rsidRPr="003F4D50" w:rsidRDefault="0062611C" w:rsidP="003F4D50">
      <w:pPr>
        <w:autoSpaceDE w:val="0"/>
        <w:autoSpaceDN w:val="0"/>
        <w:adjustRightInd w:val="0"/>
        <w:spacing w:after="240" w:line="240" w:lineRule="auto"/>
        <w:jc w:val="both"/>
        <w:rPr>
          <w:rFonts w:ascii="Helvetica" w:hAnsi="Helvetica" w:cs="Helv"/>
          <w:sz w:val="20"/>
          <w:szCs w:val="20"/>
        </w:rPr>
      </w:pPr>
      <w:r w:rsidRPr="003F4D50">
        <w:rPr>
          <w:rFonts w:ascii="Helvetica" w:hAnsi="Helvetica" w:cs="Helv"/>
          <w:sz w:val="20"/>
          <w:szCs w:val="20"/>
        </w:rPr>
        <w:t xml:space="preserve">Določitev krvne skupine in RhD je v pristojnosti izbranega osebnega ginekologa na začetku nosečnosti. Prav tako </w:t>
      </w:r>
      <w:r w:rsidR="0046521F" w:rsidRPr="003F4D50">
        <w:rPr>
          <w:rFonts w:ascii="Helvetica" w:hAnsi="Helvetica" w:cs="Helv"/>
          <w:sz w:val="20"/>
          <w:szCs w:val="20"/>
        </w:rPr>
        <w:t xml:space="preserve">sta </w:t>
      </w:r>
      <w:r w:rsidRPr="003F4D50">
        <w:rPr>
          <w:rFonts w:ascii="Helvetica" w:hAnsi="Helvetica" w:cs="Helv"/>
          <w:sz w:val="20"/>
          <w:szCs w:val="20"/>
        </w:rPr>
        <w:t>v pristojnosti izbranega osebnega ginekologa določitev ICT in ev</w:t>
      </w:r>
      <w:r w:rsidR="0046521F" w:rsidRPr="003F4D50">
        <w:rPr>
          <w:rFonts w:ascii="Helvetica" w:hAnsi="Helvetica" w:cs="Helv"/>
          <w:sz w:val="20"/>
          <w:szCs w:val="20"/>
        </w:rPr>
        <w:t>entualna</w:t>
      </w:r>
      <w:r w:rsidRPr="003F4D50">
        <w:rPr>
          <w:rFonts w:ascii="Helvetica" w:hAnsi="Helvetica" w:cs="Helv"/>
          <w:sz w:val="20"/>
          <w:szCs w:val="20"/>
        </w:rPr>
        <w:t xml:space="preserve"> aplikacija imunoglobulina anti D v 28. tednu nosečnosti kot del preventivne obravnave nosečnice.</w:t>
      </w:r>
    </w:p>
    <w:p w14:paraId="5EB78634"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SP1/GIN SEK/</w:t>
      </w:r>
      <w:r w:rsidR="00A13A03" w:rsidRPr="003F4D50">
        <w:rPr>
          <w:rFonts w:ascii="Helvetica" w:hAnsi="Helvetica" w:cs="Helv"/>
          <w:b/>
          <w:bCs/>
          <w:color w:val="000000"/>
          <w:sz w:val="20"/>
          <w:szCs w:val="20"/>
        </w:rPr>
        <w:t>6</w:t>
      </w:r>
      <w:r w:rsidRPr="003F4D50">
        <w:rPr>
          <w:rFonts w:ascii="Helvetica" w:hAnsi="Helvetica" w:cs="Helv"/>
          <w:b/>
          <w:bCs/>
          <w:color w:val="000000"/>
          <w:sz w:val="20"/>
          <w:szCs w:val="20"/>
        </w:rPr>
        <w:t xml:space="preserve"> Kako obračunamo preiskavo spermiograma?</w:t>
      </w:r>
    </w:p>
    <w:p w14:paraId="41A46D41"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p>
    <w:p w14:paraId="5C0033D3"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Kadar izbrani zdravnik napoti moškega na pregled, mnenje in spermiogram, je pravilni obračun </w:t>
      </w:r>
      <w:r w:rsidR="0046521F" w:rsidRPr="003F4D50">
        <w:rPr>
          <w:rFonts w:ascii="Helvetica" w:hAnsi="Helvetica" w:cs="Helv"/>
          <w:color w:val="000000"/>
          <w:sz w:val="20"/>
          <w:szCs w:val="20"/>
        </w:rPr>
        <w:t xml:space="preserve">ustrezen </w:t>
      </w:r>
      <w:r w:rsidRPr="003F4D50">
        <w:rPr>
          <w:rFonts w:ascii="Helvetica" w:hAnsi="Helvetica" w:cs="Helv"/>
          <w:color w:val="000000"/>
          <w:sz w:val="20"/>
          <w:szCs w:val="20"/>
        </w:rPr>
        <w:t xml:space="preserve">pregled (glede na obseg) in ustrezna oskrba (začetna ali nadaljna, glede na definicijo). </w:t>
      </w:r>
    </w:p>
    <w:p w14:paraId="0ED0FDFF"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color w:val="000000"/>
          <w:sz w:val="20"/>
          <w:szCs w:val="20"/>
        </w:rPr>
        <w:t xml:space="preserve">Kadar je moški napoten samo na analizo semenskega izliva, si izvajalec obračuna kratek lokalni pregled. Spermiogram je laboratorijska preiskava </w:t>
      </w:r>
      <w:r w:rsidR="0046521F" w:rsidRPr="003F4D50">
        <w:rPr>
          <w:rFonts w:ascii="Helvetica" w:hAnsi="Helvetica" w:cs="Helv"/>
          <w:color w:val="000000"/>
          <w:sz w:val="20"/>
          <w:szCs w:val="20"/>
        </w:rPr>
        <w:t>in se obračuna</w:t>
      </w:r>
      <w:r w:rsidRPr="003F4D50">
        <w:rPr>
          <w:rFonts w:ascii="Helvetica" w:hAnsi="Helvetica" w:cs="Helv"/>
          <w:color w:val="000000"/>
          <w:sz w:val="20"/>
          <w:szCs w:val="20"/>
        </w:rPr>
        <w:t xml:space="preserve"> del materialnih stroškov ustanove, kamor je moški napoten. </w:t>
      </w:r>
    </w:p>
    <w:p w14:paraId="02ACD909"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p>
    <w:p w14:paraId="3C0EE6FE"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SP1/GIN SEK/</w:t>
      </w:r>
      <w:r w:rsidR="00A13A03" w:rsidRPr="003F4D50">
        <w:rPr>
          <w:rFonts w:ascii="Helvetica" w:hAnsi="Helvetica" w:cs="Helv"/>
          <w:b/>
          <w:bCs/>
          <w:color w:val="000000"/>
          <w:sz w:val="20"/>
          <w:szCs w:val="20"/>
        </w:rPr>
        <w:t>7</w:t>
      </w:r>
      <w:r w:rsidRPr="003F4D50">
        <w:rPr>
          <w:rFonts w:ascii="Helvetica" w:hAnsi="Helvetica" w:cs="Helv"/>
          <w:b/>
          <w:bCs/>
          <w:color w:val="000000"/>
          <w:sz w:val="20"/>
          <w:szCs w:val="20"/>
        </w:rPr>
        <w:t xml:space="preserve"> Kako obračunamo PAP bris, kadar ga naredi napotni zdravnik na sekundarnem ali terciarnem nivoju? </w:t>
      </w:r>
    </w:p>
    <w:p w14:paraId="22C06503" w14:textId="77777777" w:rsidR="0062611C" w:rsidRPr="003F4D50" w:rsidRDefault="0062611C" w:rsidP="003F4D50">
      <w:pPr>
        <w:autoSpaceDE w:val="0"/>
        <w:autoSpaceDN w:val="0"/>
        <w:adjustRightInd w:val="0"/>
        <w:spacing w:after="0" w:line="240" w:lineRule="auto"/>
        <w:jc w:val="both"/>
        <w:rPr>
          <w:rFonts w:ascii="Helvetica" w:hAnsi="Helvetica" w:cs="Helv"/>
          <w:b/>
          <w:bCs/>
          <w:color w:val="000000"/>
          <w:sz w:val="20"/>
          <w:szCs w:val="20"/>
        </w:rPr>
      </w:pPr>
    </w:p>
    <w:p w14:paraId="49EFDA30"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Odvzem PAP brisa je del obračunane specialistične ambulantne oskrbe.</w:t>
      </w:r>
    </w:p>
    <w:p w14:paraId="119242D3" w14:textId="77777777" w:rsidR="0062611C" w:rsidRPr="003F4D50" w:rsidRDefault="0062611C" w:rsidP="003F4D50">
      <w:pPr>
        <w:autoSpaceDE w:val="0"/>
        <w:autoSpaceDN w:val="0"/>
        <w:adjustRightInd w:val="0"/>
        <w:spacing w:after="0" w:line="240" w:lineRule="auto"/>
        <w:jc w:val="both"/>
        <w:rPr>
          <w:rFonts w:ascii="Helvetica" w:hAnsi="Helvetica" w:cs="Helv"/>
          <w:color w:val="000000"/>
          <w:sz w:val="20"/>
          <w:szCs w:val="20"/>
        </w:rPr>
      </w:pPr>
    </w:p>
    <w:p w14:paraId="331A54E5" w14:textId="77777777" w:rsidR="003436E6" w:rsidRPr="003F4D50" w:rsidRDefault="003436E6" w:rsidP="003F4D50">
      <w:pPr>
        <w:jc w:val="both"/>
        <w:rPr>
          <w:rFonts w:ascii="Helvetica" w:hAnsi="Helvetica" w:cs="Helv"/>
          <w:b/>
          <w:bCs/>
          <w:color w:val="000000"/>
          <w:sz w:val="20"/>
          <w:szCs w:val="20"/>
        </w:rPr>
      </w:pPr>
      <w:r w:rsidRPr="003F4D50">
        <w:rPr>
          <w:rFonts w:ascii="Helvetica" w:hAnsi="Helvetica" w:cs="Helv"/>
          <w:b/>
          <w:bCs/>
          <w:color w:val="000000"/>
          <w:sz w:val="20"/>
          <w:szCs w:val="20"/>
        </w:rPr>
        <w:br w:type="page"/>
      </w:r>
    </w:p>
    <w:p w14:paraId="1437B088" w14:textId="77777777" w:rsidR="00AD0626" w:rsidRPr="00A07F3B" w:rsidRDefault="00AD0626" w:rsidP="00A07F3B">
      <w:pPr>
        <w:pStyle w:val="Naslov1"/>
      </w:pPr>
      <w:bookmarkStart w:id="28" w:name="_Toc4653318"/>
      <w:r w:rsidRPr="00A07F3B">
        <w:t>AMBULANTA ZA BOLEZNI DOJK</w:t>
      </w:r>
      <w:bookmarkEnd w:id="28"/>
    </w:p>
    <w:p w14:paraId="377C14FE"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2E3E27F8" w14:textId="77777777" w:rsidR="004659CF" w:rsidRPr="003F4D50" w:rsidRDefault="004659CF" w:rsidP="003F4D50">
      <w:pPr>
        <w:autoSpaceDE w:val="0"/>
        <w:autoSpaceDN w:val="0"/>
        <w:adjustRightInd w:val="0"/>
        <w:spacing w:after="0" w:line="240" w:lineRule="auto"/>
        <w:jc w:val="both"/>
        <w:rPr>
          <w:rFonts w:ascii="Helvetica" w:hAnsi="Helvetica" w:cs="Helv"/>
          <w:b/>
          <w:bCs/>
          <w:color w:val="000000"/>
          <w:sz w:val="20"/>
          <w:szCs w:val="20"/>
        </w:rPr>
      </w:pPr>
    </w:p>
    <w:p w14:paraId="209A0073" w14:textId="4F0FFBB1" w:rsidR="00861FB2" w:rsidRPr="00861FB2" w:rsidRDefault="00861FB2" w:rsidP="003F4D50">
      <w:pPr>
        <w:autoSpaceDE w:val="0"/>
        <w:autoSpaceDN w:val="0"/>
        <w:adjustRightInd w:val="0"/>
        <w:spacing w:after="0" w:line="240" w:lineRule="auto"/>
        <w:jc w:val="both"/>
        <w:rPr>
          <w:rFonts w:ascii="Helvetica" w:hAnsi="Helvetica" w:cs="Helv"/>
          <w:b/>
          <w:bCs/>
          <w:color w:val="FF0000"/>
          <w:sz w:val="20"/>
          <w:szCs w:val="20"/>
        </w:rPr>
      </w:pPr>
      <w:r w:rsidRPr="00861FB2">
        <w:rPr>
          <w:rFonts w:ascii="Helvetica" w:hAnsi="Helvetica" w:cs="Helv"/>
          <w:b/>
          <w:bCs/>
          <w:color w:val="FF0000"/>
          <w:sz w:val="20"/>
          <w:szCs w:val="20"/>
        </w:rPr>
        <w:t>*POPRAVLJENO*</w:t>
      </w:r>
    </w:p>
    <w:p w14:paraId="21902AD0" w14:textId="2776E114" w:rsidR="004659CF" w:rsidRPr="003F4D50" w:rsidRDefault="004659CF"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 xml:space="preserve">SP1/ABD/1 (14/307) Katera šifra storitve se </w:t>
      </w:r>
      <w:r w:rsidRPr="003F4D50">
        <w:rPr>
          <w:rFonts w:ascii="Helvetica" w:hAnsi="Helvetica" w:cs="Helv"/>
          <w:b/>
          <w:bCs/>
          <w:sz w:val="20"/>
          <w:szCs w:val="20"/>
        </w:rPr>
        <w:t>obračuna</w:t>
      </w:r>
      <w:r w:rsidRPr="003F4D50">
        <w:rPr>
          <w:rFonts w:ascii="Helvetica" w:hAnsi="Helvetica" w:cs="Helv"/>
          <w:b/>
          <w:bCs/>
          <w:color w:val="000000"/>
          <w:sz w:val="20"/>
          <w:szCs w:val="20"/>
        </w:rPr>
        <w:t xml:space="preserve"> za ultrazvoč</w:t>
      </w:r>
      <w:r w:rsidR="00377521">
        <w:rPr>
          <w:rFonts w:ascii="Helvetica" w:hAnsi="Helvetica" w:cs="Helv"/>
          <w:b/>
          <w:bCs/>
          <w:color w:val="000000"/>
          <w:sz w:val="20"/>
          <w:szCs w:val="20"/>
        </w:rPr>
        <w:t xml:space="preserve">ni pregled dojk </w:t>
      </w:r>
      <w:r w:rsidRPr="003F4D50">
        <w:rPr>
          <w:rFonts w:ascii="Helvetica" w:hAnsi="Helvetica" w:cs="Helv"/>
          <w:b/>
          <w:bCs/>
          <w:color w:val="000000"/>
          <w:sz w:val="20"/>
          <w:szCs w:val="20"/>
        </w:rPr>
        <w:t>in kolikokrat?</w:t>
      </w:r>
    </w:p>
    <w:p w14:paraId="32C73F9C" w14:textId="77777777" w:rsidR="004659CF" w:rsidRPr="003F4D50" w:rsidRDefault="004659CF" w:rsidP="003F4D50">
      <w:pPr>
        <w:autoSpaceDE w:val="0"/>
        <w:autoSpaceDN w:val="0"/>
        <w:adjustRightInd w:val="0"/>
        <w:spacing w:after="0" w:line="240" w:lineRule="auto"/>
        <w:jc w:val="both"/>
        <w:rPr>
          <w:rFonts w:ascii="Helvetica" w:hAnsi="Helvetica" w:cs="Helv"/>
          <w:b/>
          <w:bCs/>
          <w:color w:val="000000"/>
          <w:sz w:val="20"/>
          <w:szCs w:val="20"/>
        </w:rPr>
      </w:pPr>
    </w:p>
    <w:p w14:paraId="20E0198B" w14:textId="700C1B33" w:rsidR="004659CF" w:rsidRPr="003F4D50" w:rsidRDefault="004659CF"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00377521">
        <w:rPr>
          <w:rFonts w:ascii="Helvetica" w:hAnsi="Helvetica" w:cs="Helv"/>
          <w:color w:val="000000"/>
          <w:sz w:val="20"/>
          <w:szCs w:val="20"/>
        </w:rPr>
        <w:t xml:space="preserve">Ultrazvočni pregled dojk se obračuna s </w:t>
      </w:r>
      <w:r w:rsidRPr="003F4D50">
        <w:rPr>
          <w:rFonts w:ascii="Helvetica" w:hAnsi="Helvetica" w:cs="Helv"/>
          <w:color w:val="000000"/>
          <w:sz w:val="20"/>
          <w:szCs w:val="20"/>
        </w:rPr>
        <w:t xml:space="preserve">šifro 36127 </w:t>
      </w:r>
      <w:r w:rsidR="00B73018">
        <w:rPr>
          <w:rFonts w:ascii="Helvetica" w:hAnsi="Helvetica" w:cs="Helv"/>
          <w:color w:val="000000"/>
          <w:sz w:val="20"/>
          <w:szCs w:val="20"/>
        </w:rPr>
        <w:t xml:space="preserve">(Ehomamografija) </w:t>
      </w:r>
      <w:r w:rsidRPr="003F4D50">
        <w:rPr>
          <w:rFonts w:ascii="Helvetica" w:hAnsi="Helvetica" w:cs="Helv"/>
          <w:color w:val="000000"/>
          <w:sz w:val="20"/>
          <w:szCs w:val="20"/>
        </w:rPr>
        <w:t>enkrat</w:t>
      </w:r>
      <w:r w:rsidR="00377521">
        <w:rPr>
          <w:rFonts w:ascii="Helvetica" w:hAnsi="Helvetica" w:cs="Helv"/>
          <w:color w:val="000000"/>
          <w:sz w:val="20"/>
          <w:szCs w:val="20"/>
        </w:rPr>
        <w:t xml:space="preserve"> (skladno s kadrovskim in časovnim normativom).</w:t>
      </w:r>
      <w:r w:rsidRPr="003F4D50">
        <w:rPr>
          <w:rFonts w:ascii="Helvetica" w:hAnsi="Helvetica" w:cs="Helv"/>
          <w:color w:val="000000"/>
          <w:sz w:val="20"/>
          <w:szCs w:val="20"/>
        </w:rPr>
        <w:t xml:space="preserve"> </w:t>
      </w:r>
    </w:p>
    <w:p w14:paraId="5040A31E" w14:textId="77777777" w:rsidR="004659CF" w:rsidRPr="003F4D50" w:rsidRDefault="004659CF" w:rsidP="003F4D50">
      <w:pPr>
        <w:autoSpaceDE w:val="0"/>
        <w:autoSpaceDN w:val="0"/>
        <w:adjustRightInd w:val="0"/>
        <w:spacing w:after="0" w:line="240" w:lineRule="auto"/>
        <w:jc w:val="both"/>
        <w:rPr>
          <w:rFonts w:ascii="Helvetica" w:hAnsi="Helvetica" w:cs="Helv"/>
          <w:color w:val="000000"/>
          <w:sz w:val="20"/>
          <w:szCs w:val="20"/>
        </w:rPr>
      </w:pPr>
    </w:p>
    <w:p w14:paraId="5ABE8386" w14:textId="77777777" w:rsidR="004659CF" w:rsidRPr="003F4D50" w:rsidRDefault="004659CF"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SP1/ABD/</w:t>
      </w:r>
      <w:r w:rsidR="00A13A03" w:rsidRPr="003F4D50">
        <w:rPr>
          <w:rFonts w:ascii="Helvetica" w:hAnsi="Helvetica" w:cs="Helv"/>
          <w:b/>
          <w:bCs/>
          <w:color w:val="000000"/>
          <w:sz w:val="20"/>
          <w:szCs w:val="20"/>
        </w:rPr>
        <w:t>2</w:t>
      </w:r>
      <w:r w:rsidRPr="003F4D50">
        <w:rPr>
          <w:rFonts w:ascii="Helvetica" w:hAnsi="Helvetica" w:cs="Helv"/>
          <w:b/>
          <w:bCs/>
          <w:color w:val="000000"/>
          <w:sz w:val="20"/>
          <w:szCs w:val="20"/>
        </w:rPr>
        <w:t xml:space="preserve"> (11/240) V okviru </w:t>
      </w:r>
      <w:r w:rsidRPr="003F4D50">
        <w:rPr>
          <w:rFonts w:ascii="Helvetica" w:hAnsi="Helvetica" w:cs="Helv"/>
          <w:b/>
          <w:bCs/>
          <w:sz w:val="20"/>
          <w:szCs w:val="20"/>
        </w:rPr>
        <w:t xml:space="preserve">programa dejavnosti dispanzerja za ženske </w:t>
      </w:r>
      <w:r w:rsidRPr="003F4D50">
        <w:rPr>
          <w:rFonts w:ascii="Helvetica" w:hAnsi="Helvetica" w:cs="Helv"/>
          <w:b/>
          <w:bCs/>
          <w:color w:val="000000"/>
          <w:sz w:val="20"/>
          <w:szCs w:val="20"/>
        </w:rPr>
        <w:t xml:space="preserve">izvajalec opravlja tudi nekaj storitev, ki spadajo v ambulanto za bolezni dojk. Te storitve opravlja tudi za pacientke, ki </w:t>
      </w:r>
      <w:r w:rsidR="0046521F" w:rsidRPr="003F4D50">
        <w:rPr>
          <w:rFonts w:ascii="Helvetica" w:hAnsi="Helvetica" w:cs="Helv"/>
          <w:b/>
          <w:bCs/>
          <w:color w:val="000000"/>
          <w:sz w:val="20"/>
          <w:szCs w:val="20"/>
        </w:rPr>
        <w:t xml:space="preserve">ga </w:t>
      </w:r>
      <w:r w:rsidRPr="003F4D50">
        <w:rPr>
          <w:rFonts w:ascii="Helvetica" w:hAnsi="Helvetica" w:cs="Helv"/>
          <w:b/>
          <w:bCs/>
          <w:color w:val="000000"/>
          <w:sz w:val="20"/>
          <w:szCs w:val="20"/>
        </w:rPr>
        <w:t>ni</w:t>
      </w:r>
      <w:r w:rsidR="0046521F" w:rsidRPr="003F4D50">
        <w:rPr>
          <w:rFonts w:ascii="Helvetica" w:hAnsi="Helvetica" w:cs="Helv"/>
          <w:b/>
          <w:bCs/>
          <w:color w:val="000000"/>
          <w:sz w:val="20"/>
          <w:szCs w:val="20"/>
        </w:rPr>
        <w:t>so</w:t>
      </w:r>
      <w:r w:rsidRPr="003F4D50">
        <w:rPr>
          <w:rFonts w:ascii="Helvetica" w:hAnsi="Helvetica" w:cs="Helv"/>
          <w:b/>
          <w:bCs/>
          <w:color w:val="000000"/>
          <w:sz w:val="20"/>
          <w:szCs w:val="20"/>
        </w:rPr>
        <w:t xml:space="preserve"> </w:t>
      </w:r>
      <w:r w:rsidR="0046521F" w:rsidRPr="003F4D50">
        <w:rPr>
          <w:rFonts w:ascii="Helvetica" w:hAnsi="Helvetica" w:cs="Helv"/>
          <w:b/>
          <w:bCs/>
          <w:color w:val="000000"/>
          <w:sz w:val="20"/>
          <w:szCs w:val="20"/>
        </w:rPr>
        <w:t xml:space="preserve">izbrale za osebnega </w:t>
      </w:r>
      <w:r w:rsidRPr="003F4D50">
        <w:rPr>
          <w:rFonts w:ascii="Helvetica" w:hAnsi="Helvetica" w:cs="Helv"/>
          <w:b/>
          <w:bCs/>
          <w:color w:val="000000"/>
          <w:sz w:val="20"/>
          <w:szCs w:val="20"/>
        </w:rPr>
        <w:t>ginekolog</w:t>
      </w:r>
      <w:r w:rsidR="0046521F" w:rsidRPr="003F4D50">
        <w:rPr>
          <w:rFonts w:ascii="Helvetica" w:hAnsi="Helvetica" w:cs="Helv"/>
          <w:b/>
          <w:bCs/>
          <w:color w:val="000000"/>
          <w:sz w:val="20"/>
          <w:szCs w:val="20"/>
        </w:rPr>
        <w:t>a</w:t>
      </w:r>
      <w:r w:rsidRPr="003F4D50">
        <w:rPr>
          <w:rFonts w:ascii="Helvetica" w:hAnsi="Helvetica" w:cs="Helv"/>
          <w:b/>
          <w:bCs/>
          <w:color w:val="000000"/>
          <w:sz w:val="20"/>
          <w:szCs w:val="20"/>
        </w:rPr>
        <w:t xml:space="preserve">. Kako lahko izvajalec </w:t>
      </w:r>
      <w:r w:rsidRPr="003F4D50">
        <w:rPr>
          <w:rFonts w:ascii="Helvetica" w:hAnsi="Helvetica" w:cs="Helv"/>
          <w:b/>
          <w:bCs/>
          <w:sz w:val="20"/>
          <w:szCs w:val="20"/>
        </w:rPr>
        <w:t>obračuna</w:t>
      </w:r>
      <w:r w:rsidRPr="003F4D50">
        <w:rPr>
          <w:rFonts w:ascii="Helvetica" w:hAnsi="Helvetica" w:cs="Helv"/>
          <w:b/>
          <w:bCs/>
          <w:color w:val="000000"/>
          <w:sz w:val="20"/>
          <w:szCs w:val="20"/>
        </w:rPr>
        <w:t xml:space="preserve"> storitve ambulante za bolezni dojk?</w:t>
      </w:r>
    </w:p>
    <w:p w14:paraId="59C88C69" w14:textId="77777777" w:rsidR="004659CF" w:rsidRPr="003F4D50" w:rsidRDefault="004659CF" w:rsidP="003F4D50">
      <w:pPr>
        <w:autoSpaceDE w:val="0"/>
        <w:autoSpaceDN w:val="0"/>
        <w:adjustRightInd w:val="0"/>
        <w:spacing w:after="0" w:line="240" w:lineRule="auto"/>
        <w:jc w:val="both"/>
        <w:rPr>
          <w:rFonts w:ascii="Helvetica" w:hAnsi="Helvetica" w:cs="Helv"/>
          <w:b/>
          <w:bCs/>
          <w:color w:val="000000"/>
          <w:sz w:val="20"/>
          <w:szCs w:val="20"/>
        </w:rPr>
      </w:pPr>
    </w:p>
    <w:p w14:paraId="7DBF8516" w14:textId="77777777" w:rsidR="004659CF" w:rsidRPr="003F4D50" w:rsidRDefault="004659CF"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Storitve ambulante za bolezni dojk niso sestavni del dejavnosti ginekoloških dispanzerjev in zato tudi niso vključene v seznam količnikov za obračunavanje dela v ginekologiji na primarni ravni.</w:t>
      </w:r>
    </w:p>
    <w:p w14:paraId="3761A13E" w14:textId="77777777" w:rsidR="004659CF" w:rsidRPr="003F4D50" w:rsidRDefault="004659CF" w:rsidP="003F4D50">
      <w:pPr>
        <w:autoSpaceDE w:val="0"/>
        <w:autoSpaceDN w:val="0"/>
        <w:adjustRightInd w:val="0"/>
        <w:spacing w:after="240" w:line="240" w:lineRule="auto"/>
        <w:jc w:val="both"/>
        <w:rPr>
          <w:rFonts w:ascii="Helvetica" w:hAnsi="Helvetica" w:cs="Helv"/>
          <w:color w:val="000000"/>
          <w:sz w:val="20"/>
          <w:szCs w:val="20"/>
        </w:rPr>
      </w:pPr>
      <w:r w:rsidRPr="003F4D50">
        <w:rPr>
          <w:rFonts w:ascii="Helvetica" w:hAnsi="Helvetica" w:cs="Helv"/>
          <w:color w:val="000000"/>
          <w:sz w:val="20"/>
          <w:szCs w:val="20"/>
        </w:rPr>
        <w:t>Izvajalec si mora urediti koncesijo za opravljanje storitev ambulante za bolezni dojk (sekundarna raven), v pogodbi z Zavodom pa mora opredeliti dve dejavnosti. Omenjene storitve bo izvajalec lahko obračunal na enak način, kot velja za ostale ambulante za bolezni dojk.</w:t>
      </w:r>
    </w:p>
    <w:p w14:paraId="377391EE" w14:textId="77777777" w:rsidR="004659CF" w:rsidRPr="003F4D50" w:rsidRDefault="004659CF"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SP1/ABD/</w:t>
      </w:r>
      <w:r w:rsidR="00A13A03" w:rsidRPr="003F4D50">
        <w:rPr>
          <w:rFonts w:ascii="Helvetica" w:hAnsi="Helvetica" w:cs="Helv"/>
          <w:b/>
          <w:bCs/>
          <w:color w:val="000000"/>
          <w:sz w:val="20"/>
          <w:szCs w:val="20"/>
        </w:rPr>
        <w:t>3</w:t>
      </w:r>
      <w:r w:rsidRPr="003F4D50">
        <w:rPr>
          <w:rFonts w:ascii="Helvetica" w:hAnsi="Helvetica" w:cs="Helv"/>
          <w:b/>
          <w:bCs/>
          <w:color w:val="000000"/>
          <w:sz w:val="20"/>
          <w:szCs w:val="20"/>
        </w:rPr>
        <w:t xml:space="preserve"> Kakšna je vsebina preventivnih pregledov žensk v posameznih starostnih obdobjih?</w:t>
      </w:r>
    </w:p>
    <w:p w14:paraId="67B21919" w14:textId="77777777" w:rsidR="004659CF" w:rsidRPr="003F4D50" w:rsidRDefault="004659CF" w:rsidP="003F4D50">
      <w:pPr>
        <w:autoSpaceDE w:val="0"/>
        <w:autoSpaceDN w:val="0"/>
        <w:adjustRightInd w:val="0"/>
        <w:spacing w:after="0" w:line="240" w:lineRule="auto"/>
        <w:jc w:val="both"/>
        <w:rPr>
          <w:rFonts w:ascii="Helvetica" w:hAnsi="Helvetica" w:cs="Helv"/>
          <w:b/>
          <w:bCs/>
          <w:color w:val="000000"/>
          <w:sz w:val="20"/>
          <w:szCs w:val="20"/>
        </w:rPr>
      </w:pPr>
    </w:p>
    <w:p w14:paraId="3679B26B" w14:textId="696BC03A" w:rsidR="004659CF" w:rsidRPr="003F4D50" w:rsidRDefault="004659CF"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Odgovor:</w:t>
      </w:r>
      <w:r w:rsidRPr="003F4D50">
        <w:rPr>
          <w:rFonts w:ascii="Helvetica" w:hAnsi="Helvetica" w:cs="Helv"/>
          <w:color w:val="000000"/>
          <w:sz w:val="20"/>
          <w:szCs w:val="20"/>
        </w:rPr>
        <w:t xml:space="preserve"> Vsebina preventivnih pregledov ter starostna obdobja, ki vključujejo tudi mamografijo, se izvajajo v skladu z določili </w:t>
      </w:r>
      <w:r w:rsidR="00F701B2">
        <w:t>Pravilnika za izvajanje preventivnega zdravstvenega varstva na primarni ravni</w:t>
      </w:r>
      <w:r w:rsidR="0046015D" w:rsidRPr="003F4D50">
        <w:rPr>
          <w:rFonts w:ascii="Helvetica" w:hAnsi="Helvetica" w:cs="Helv"/>
          <w:color w:val="000000"/>
          <w:sz w:val="20"/>
          <w:szCs w:val="20"/>
        </w:rPr>
        <w:t>, kjer</w:t>
      </w:r>
      <w:r w:rsidR="0046521F" w:rsidRPr="003F4D50">
        <w:rPr>
          <w:rFonts w:ascii="Helvetica" w:hAnsi="Helvetica" w:cs="Helv"/>
          <w:color w:val="000000"/>
          <w:sz w:val="20"/>
          <w:szCs w:val="20"/>
        </w:rPr>
        <w:t xml:space="preserve"> </w:t>
      </w:r>
      <w:r w:rsidRPr="003F4D50">
        <w:rPr>
          <w:rFonts w:ascii="Helvetica" w:hAnsi="Helvetica" w:cs="Helv"/>
          <w:color w:val="000000"/>
          <w:sz w:val="20"/>
          <w:szCs w:val="20"/>
        </w:rPr>
        <w:t xml:space="preserve">so navedene tudi potrebne storitve, ki se izvajajo kot vsebina preventivnih pregledov po posameznih starostnih skupinah. </w:t>
      </w:r>
    </w:p>
    <w:p w14:paraId="75BE80A5" w14:textId="77777777" w:rsidR="004659CF" w:rsidRPr="003F4D50" w:rsidRDefault="004659CF" w:rsidP="003F4D50">
      <w:pPr>
        <w:autoSpaceDE w:val="0"/>
        <w:autoSpaceDN w:val="0"/>
        <w:adjustRightInd w:val="0"/>
        <w:spacing w:after="240" w:line="240" w:lineRule="auto"/>
        <w:jc w:val="both"/>
        <w:rPr>
          <w:rFonts w:ascii="Helvetica" w:hAnsi="Helvetica" w:cs="Helv"/>
          <w:color w:val="000000"/>
          <w:sz w:val="20"/>
          <w:szCs w:val="20"/>
        </w:rPr>
      </w:pPr>
    </w:p>
    <w:p w14:paraId="285A289D" w14:textId="77777777" w:rsidR="00AD0626" w:rsidRPr="003F4D50" w:rsidRDefault="00AD0626" w:rsidP="003F4D50">
      <w:pPr>
        <w:autoSpaceDE w:val="0"/>
        <w:autoSpaceDN w:val="0"/>
        <w:adjustRightInd w:val="0"/>
        <w:spacing w:after="240" w:line="240" w:lineRule="auto"/>
        <w:jc w:val="both"/>
        <w:rPr>
          <w:rFonts w:ascii="Helvetica" w:hAnsi="Helvetica" w:cs="Helv"/>
          <w:color w:val="000000"/>
          <w:sz w:val="20"/>
          <w:szCs w:val="20"/>
        </w:rPr>
      </w:pPr>
    </w:p>
    <w:p w14:paraId="25D4CD74" w14:textId="77777777" w:rsidR="00AD0626" w:rsidRPr="003F4D50" w:rsidRDefault="00AD0626" w:rsidP="003F4D50">
      <w:pPr>
        <w:autoSpaceDE w:val="0"/>
        <w:autoSpaceDN w:val="0"/>
        <w:adjustRightInd w:val="0"/>
        <w:spacing w:after="240" w:line="240" w:lineRule="auto"/>
        <w:jc w:val="both"/>
        <w:rPr>
          <w:rFonts w:ascii="Helvetica" w:hAnsi="Helvetica" w:cs="Helv"/>
          <w:color w:val="000000"/>
          <w:sz w:val="20"/>
          <w:szCs w:val="20"/>
        </w:rPr>
      </w:pPr>
    </w:p>
    <w:p w14:paraId="6FDA9A61"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p>
    <w:p w14:paraId="306160C4" w14:textId="77777777" w:rsidR="003436E6" w:rsidRPr="003F4D50" w:rsidRDefault="003436E6" w:rsidP="003F4D50">
      <w:pPr>
        <w:jc w:val="both"/>
        <w:rPr>
          <w:rFonts w:ascii="Helvetica" w:hAnsi="Helvetica" w:cs="Helv"/>
          <w:b/>
          <w:bCs/>
          <w:color w:val="000000"/>
          <w:sz w:val="20"/>
          <w:szCs w:val="20"/>
        </w:rPr>
      </w:pPr>
      <w:r w:rsidRPr="003F4D50">
        <w:rPr>
          <w:rFonts w:ascii="Helvetica" w:hAnsi="Helvetica" w:cs="Helv"/>
          <w:b/>
          <w:bCs/>
          <w:color w:val="000000"/>
          <w:sz w:val="20"/>
          <w:szCs w:val="20"/>
        </w:rPr>
        <w:br w:type="page"/>
      </w:r>
    </w:p>
    <w:p w14:paraId="22CA1DD7" w14:textId="77777777" w:rsidR="00AD0626" w:rsidRPr="00A07F3B" w:rsidRDefault="00AD0626" w:rsidP="00A07F3B">
      <w:pPr>
        <w:pStyle w:val="Naslov1"/>
      </w:pPr>
      <w:bookmarkStart w:id="29" w:name="_Toc4653319"/>
      <w:r w:rsidRPr="00A07F3B">
        <w:t xml:space="preserve">INTERNA MEDICINA </w:t>
      </w:r>
      <w:r w:rsidR="00AE04BA" w:rsidRPr="00A07F3B">
        <w:t>–</w:t>
      </w:r>
      <w:r w:rsidRPr="00A07F3B">
        <w:t xml:space="preserve"> SPLOŠNO</w:t>
      </w:r>
      <w:bookmarkEnd w:id="29"/>
    </w:p>
    <w:p w14:paraId="3EE78464"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52CECE83" w14:textId="77777777" w:rsidR="0021335F" w:rsidRPr="003F4D50" w:rsidRDefault="0021335F" w:rsidP="003F4D50">
      <w:pPr>
        <w:autoSpaceDE w:val="0"/>
        <w:autoSpaceDN w:val="0"/>
        <w:adjustRightInd w:val="0"/>
        <w:spacing w:after="0" w:line="240" w:lineRule="auto"/>
        <w:jc w:val="both"/>
        <w:rPr>
          <w:rFonts w:ascii="Helvetica" w:hAnsi="Helvetica" w:cs="Helv"/>
          <w:b/>
          <w:bCs/>
          <w:color w:val="000000"/>
          <w:sz w:val="20"/>
          <w:szCs w:val="20"/>
        </w:rPr>
      </w:pPr>
    </w:p>
    <w:p w14:paraId="62D55DCA"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SP1/INT SPL/</w:t>
      </w:r>
      <w:r w:rsidR="001D3BE4" w:rsidRPr="003F4D50">
        <w:rPr>
          <w:rFonts w:ascii="Helvetica" w:hAnsi="Helvetica" w:cs="Helv"/>
          <w:b/>
          <w:bCs/>
          <w:color w:val="000000"/>
          <w:sz w:val="20"/>
          <w:szCs w:val="20"/>
        </w:rPr>
        <w:t>1</w:t>
      </w:r>
      <w:r w:rsidRPr="003F4D50">
        <w:rPr>
          <w:rFonts w:ascii="Helvetica" w:hAnsi="Helvetica" w:cs="Helv"/>
          <w:b/>
          <w:bCs/>
          <w:color w:val="000000"/>
          <w:sz w:val="20"/>
          <w:szCs w:val="20"/>
        </w:rPr>
        <w:t xml:space="preserve"> (15/353) Ali se lahko ZZZS obračuna storitev Intramuskularna, podkožna inekcija*** (91215) v primerih, ko v okviru predpisane terapije zavarovana oseba hodi </w:t>
      </w:r>
      <w:r w:rsidR="0046521F" w:rsidRPr="003F4D50">
        <w:rPr>
          <w:rFonts w:ascii="Helvetica" w:hAnsi="Helvetica" w:cs="Helv"/>
          <w:b/>
          <w:bCs/>
          <w:color w:val="000000"/>
          <w:sz w:val="20"/>
          <w:szCs w:val="20"/>
        </w:rPr>
        <w:t xml:space="preserve">v ambulanto </w:t>
      </w:r>
      <w:r w:rsidRPr="003F4D50">
        <w:rPr>
          <w:rFonts w:ascii="Helvetica" w:hAnsi="Helvetica" w:cs="Helv"/>
          <w:b/>
          <w:bCs/>
          <w:color w:val="000000"/>
          <w:sz w:val="20"/>
          <w:szCs w:val="20"/>
        </w:rPr>
        <w:t>samo na injekcije, ki jih aplicira medicinska sestra?</w:t>
      </w:r>
      <w:r w:rsidRPr="003F4D50" w:rsidDel="00270D2A">
        <w:rPr>
          <w:rFonts w:ascii="Helvetica" w:hAnsi="Helvetica" w:cs="Helv"/>
          <w:b/>
          <w:bCs/>
          <w:color w:val="000000"/>
          <w:sz w:val="20"/>
          <w:szCs w:val="20"/>
        </w:rPr>
        <w:t xml:space="preserve"> </w:t>
      </w:r>
    </w:p>
    <w:p w14:paraId="2E7C054C"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p>
    <w:p w14:paraId="66E3F233"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bCs/>
          <w:color w:val="000000"/>
          <w:sz w:val="20"/>
          <w:szCs w:val="20"/>
        </w:rPr>
        <w:t>Da. Obračun storitev temelji na medicinski dokumentaciji.</w:t>
      </w:r>
      <w:r w:rsidRPr="003F4D50" w:rsidDel="00E00F87">
        <w:rPr>
          <w:rFonts w:ascii="Helvetica" w:hAnsi="Helvetica" w:cs="Helv"/>
          <w:color w:val="000000"/>
          <w:sz w:val="20"/>
          <w:szCs w:val="20"/>
        </w:rPr>
        <w:t xml:space="preserve"> </w:t>
      </w:r>
    </w:p>
    <w:p w14:paraId="51CF7434"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p>
    <w:p w14:paraId="1EA9DB64"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SP1/INT SPL/</w:t>
      </w:r>
      <w:r w:rsidR="001D3BE4" w:rsidRPr="003F4D50">
        <w:rPr>
          <w:rFonts w:ascii="Helvetica" w:hAnsi="Helvetica" w:cs="Helv"/>
          <w:b/>
          <w:bCs/>
          <w:color w:val="000000"/>
          <w:sz w:val="20"/>
          <w:szCs w:val="20"/>
        </w:rPr>
        <w:t>2</w:t>
      </w:r>
      <w:r w:rsidRPr="003F4D50">
        <w:rPr>
          <w:rFonts w:ascii="Helvetica" w:hAnsi="Helvetica" w:cs="Helv"/>
          <w:b/>
          <w:bCs/>
          <w:color w:val="000000"/>
          <w:sz w:val="20"/>
          <w:szCs w:val="20"/>
        </w:rPr>
        <w:t xml:space="preserve"> (9/165) Ali lahko v specialističnih ambulantah </w:t>
      </w:r>
      <w:r w:rsidR="00BC01DE" w:rsidRPr="003F4D50">
        <w:rPr>
          <w:rFonts w:ascii="Helvetica" w:hAnsi="Helvetica" w:cs="Helv"/>
          <w:b/>
          <w:bCs/>
          <w:color w:val="000000"/>
          <w:sz w:val="20"/>
          <w:szCs w:val="20"/>
        </w:rPr>
        <w:t>obračun</w:t>
      </w:r>
      <w:r w:rsidRPr="003F4D50">
        <w:rPr>
          <w:rFonts w:ascii="Helvetica" w:hAnsi="Helvetica" w:cs="Helv"/>
          <w:b/>
          <w:bCs/>
          <w:color w:val="000000"/>
          <w:sz w:val="20"/>
          <w:szCs w:val="20"/>
        </w:rPr>
        <w:t xml:space="preserve">amo storitve odvzema materiala za laboratorijske preiskave </w:t>
      </w:r>
      <w:r w:rsidR="00AE04BA" w:rsidRPr="003F4D50">
        <w:rPr>
          <w:rFonts w:ascii="Helvetica" w:hAnsi="Helvetica" w:cs="Helv"/>
          <w:b/>
          <w:bCs/>
          <w:color w:val="000000"/>
          <w:sz w:val="20"/>
          <w:szCs w:val="20"/>
        </w:rPr>
        <w:t>–</w:t>
      </w:r>
      <w:r w:rsidRPr="003F4D50">
        <w:rPr>
          <w:rFonts w:ascii="Helvetica" w:hAnsi="Helvetica" w:cs="Helv"/>
          <w:b/>
          <w:bCs/>
          <w:color w:val="000000"/>
          <w:sz w:val="20"/>
          <w:szCs w:val="20"/>
        </w:rPr>
        <w:t xml:space="preserve"> šifre storitev 19141, 19142, 19143, 19152, 19155, 19161, 19180 in 19105?</w:t>
      </w:r>
    </w:p>
    <w:p w14:paraId="75523F66"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p>
    <w:p w14:paraId="6F573578"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Delo laboratorija je v celoti vračunano v materialne stroške izvajalcev, zato </w:t>
      </w:r>
      <w:r w:rsidR="00201E01" w:rsidRPr="003F4D50">
        <w:rPr>
          <w:rFonts w:ascii="Helvetica" w:hAnsi="Helvetica" w:cs="Helv"/>
          <w:color w:val="000000"/>
          <w:sz w:val="20"/>
          <w:szCs w:val="20"/>
        </w:rPr>
        <w:t xml:space="preserve">storitev </w:t>
      </w:r>
      <w:r w:rsidRPr="003F4D50">
        <w:rPr>
          <w:rFonts w:ascii="Helvetica" w:hAnsi="Helvetica" w:cs="Helv"/>
          <w:color w:val="000000"/>
          <w:sz w:val="20"/>
          <w:szCs w:val="20"/>
        </w:rPr>
        <w:t>ni mogoče obračunati</w:t>
      </w:r>
      <w:r w:rsidR="0046521F" w:rsidRPr="003F4D50">
        <w:rPr>
          <w:rFonts w:ascii="Helvetica" w:hAnsi="Helvetica" w:cs="Helv"/>
          <w:color w:val="000000"/>
          <w:sz w:val="20"/>
          <w:szCs w:val="20"/>
        </w:rPr>
        <w:t xml:space="preserve"> posebej</w:t>
      </w:r>
      <w:r w:rsidRPr="003F4D50">
        <w:rPr>
          <w:rFonts w:ascii="Helvetica" w:hAnsi="Helvetica" w:cs="Helv"/>
          <w:color w:val="000000"/>
          <w:sz w:val="20"/>
          <w:szCs w:val="20"/>
        </w:rPr>
        <w:t>.</w:t>
      </w:r>
    </w:p>
    <w:p w14:paraId="7FAB41E3"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p>
    <w:p w14:paraId="680BA70F"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SP1/INT SPL/</w:t>
      </w:r>
      <w:r w:rsidR="001D3BE4" w:rsidRPr="003F4D50">
        <w:rPr>
          <w:rFonts w:ascii="Helvetica" w:hAnsi="Helvetica" w:cs="Helv"/>
          <w:b/>
          <w:bCs/>
          <w:color w:val="000000"/>
          <w:sz w:val="20"/>
          <w:szCs w:val="20"/>
        </w:rPr>
        <w:t>3</w:t>
      </w:r>
      <w:r w:rsidRPr="003F4D50">
        <w:rPr>
          <w:rFonts w:ascii="Helvetica" w:hAnsi="Helvetica" w:cs="Helv"/>
          <w:b/>
          <w:bCs/>
          <w:color w:val="000000"/>
          <w:sz w:val="20"/>
          <w:szCs w:val="20"/>
        </w:rPr>
        <w:t xml:space="preserve"> (6/119) Kako lahko oračunamo naslednje preiskave: S-nukleotidaza, S-Ca 19-9, S-Ca 15-3, S-Ca 125, S-Totel, S-prosti PSA, S-TROPONIN I, U-mikroalbumin?</w:t>
      </w:r>
    </w:p>
    <w:p w14:paraId="2214E58F"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p>
    <w:p w14:paraId="16B76323"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 xml:space="preserve">Odgovor: </w:t>
      </w:r>
      <w:r w:rsidR="0046521F" w:rsidRPr="003F4D50">
        <w:rPr>
          <w:rFonts w:ascii="Helvetica" w:hAnsi="Helvetica" w:cs="Helv"/>
          <w:bCs/>
          <w:color w:val="000000"/>
          <w:sz w:val="20"/>
          <w:szCs w:val="20"/>
        </w:rPr>
        <w:t xml:space="preserve">Navedenih </w:t>
      </w:r>
      <w:r w:rsidRPr="003F4D50">
        <w:rPr>
          <w:rFonts w:ascii="Helvetica" w:hAnsi="Helvetica" w:cs="Helv"/>
          <w:bCs/>
          <w:color w:val="000000"/>
          <w:sz w:val="20"/>
          <w:szCs w:val="20"/>
        </w:rPr>
        <w:t>preiskav ni možno obračunati ZZZS</w:t>
      </w:r>
      <w:r w:rsidR="0046521F" w:rsidRPr="003F4D50">
        <w:rPr>
          <w:rFonts w:ascii="Helvetica" w:hAnsi="Helvetica" w:cs="Helv"/>
          <w:bCs/>
          <w:color w:val="000000"/>
          <w:sz w:val="20"/>
          <w:szCs w:val="20"/>
        </w:rPr>
        <w:t xml:space="preserve"> posebej</w:t>
      </w:r>
      <w:r w:rsidRPr="003F4D50">
        <w:rPr>
          <w:rFonts w:ascii="Helvetica" w:hAnsi="Helvetica" w:cs="Helv"/>
          <w:bCs/>
          <w:color w:val="000000"/>
          <w:sz w:val="20"/>
          <w:szCs w:val="20"/>
        </w:rPr>
        <w:t xml:space="preserve">, saj so že vključene v matrialne stroške. </w:t>
      </w:r>
    </w:p>
    <w:p w14:paraId="1462F46F"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p>
    <w:p w14:paraId="3347FB13"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SP1/INT SPL/</w:t>
      </w:r>
      <w:r w:rsidR="001D3BE4" w:rsidRPr="003F4D50">
        <w:rPr>
          <w:rFonts w:ascii="Helvetica" w:hAnsi="Helvetica" w:cs="Helv"/>
          <w:b/>
          <w:bCs/>
          <w:color w:val="000000"/>
          <w:sz w:val="20"/>
          <w:szCs w:val="20"/>
        </w:rPr>
        <w:t>4</w:t>
      </w:r>
      <w:r w:rsidRPr="003F4D50">
        <w:rPr>
          <w:rFonts w:ascii="Helvetica" w:hAnsi="Helvetica" w:cs="Helv"/>
          <w:b/>
          <w:bCs/>
          <w:color w:val="000000"/>
          <w:sz w:val="20"/>
          <w:szCs w:val="20"/>
        </w:rPr>
        <w:t xml:space="preserve"> Kako lahko obračunamo </w:t>
      </w:r>
      <w:r w:rsidR="0046521F" w:rsidRPr="003F4D50">
        <w:rPr>
          <w:rFonts w:ascii="Helvetica" w:hAnsi="Helvetica" w:cs="Helv"/>
          <w:b/>
          <w:bCs/>
          <w:color w:val="000000"/>
          <w:sz w:val="20"/>
          <w:szCs w:val="20"/>
        </w:rPr>
        <w:t>oskrbo katetra, odstranitev že vstavljene igle, aplikacijo osnovne in podporne terapije, odvzem krvi pri</w:t>
      </w:r>
      <w:r w:rsidRPr="003F4D50">
        <w:rPr>
          <w:rFonts w:ascii="Helvetica" w:hAnsi="Helvetica" w:cs="Helv"/>
          <w:b/>
          <w:bCs/>
          <w:color w:val="000000"/>
          <w:sz w:val="20"/>
          <w:szCs w:val="20"/>
        </w:rPr>
        <w:t xml:space="preserve"> </w:t>
      </w:r>
      <w:r w:rsidR="00DD2E89" w:rsidRPr="003F4D50">
        <w:rPr>
          <w:rFonts w:ascii="Helvetica" w:hAnsi="Helvetica" w:cs="Helv"/>
          <w:b/>
          <w:bCs/>
          <w:color w:val="000000"/>
          <w:sz w:val="20"/>
          <w:szCs w:val="20"/>
        </w:rPr>
        <w:t>pacient</w:t>
      </w:r>
      <w:r w:rsidRPr="003F4D50">
        <w:rPr>
          <w:rFonts w:ascii="Helvetica" w:hAnsi="Helvetica" w:cs="Helv"/>
          <w:b/>
          <w:bCs/>
          <w:color w:val="000000"/>
          <w:sz w:val="20"/>
          <w:szCs w:val="20"/>
        </w:rPr>
        <w:t>i</w:t>
      </w:r>
      <w:r w:rsidR="0046521F" w:rsidRPr="003F4D50">
        <w:rPr>
          <w:rFonts w:ascii="Helvetica" w:hAnsi="Helvetica" w:cs="Helv"/>
          <w:b/>
          <w:bCs/>
          <w:color w:val="000000"/>
          <w:sz w:val="20"/>
          <w:szCs w:val="20"/>
        </w:rPr>
        <w:t>h</w:t>
      </w:r>
      <w:r w:rsidRPr="003F4D50">
        <w:rPr>
          <w:rFonts w:ascii="Helvetica" w:hAnsi="Helvetica" w:cs="Helv"/>
          <w:b/>
          <w:bCs/>
          <w:color w:val="000000"/>
          <w:sz w:val="20"/>
          <w:szCs w:val="20"/>
        </w:rPr>
        <w:t xml:space="preserve"> z vstavljenim venskim katetrom s podkožnim prekatom?</w:t>
      </w:r>
    </w:p>
    <w:p w14:paraId="6B77DCF2"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p>
    <w:p w14:paraId="70640FF8"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00BF4497" w:rsidRPr="003F4D50">
        <w:rPr>
          <w:rFonts w:ascii="Helvetica" w:hAnsi="Helvetica" w:cs="Helv"/>
          <w:color w:val="000000"/>
          <w:sz w:val="20"/>
          <w:szCs w:val="20"/>
        </w:rPr>
        <w:t xml:space="preserve">Če </w:t>
      </w:r>
      <w:r w:rsidRPr="003F4D50">
        <w:rPr>
          <w:rFonts w:ascii="Helvetica" w:hAnsi="Helvetica" w:cs="Helv"/>
          <w:color w:val="000000"/>
          <w:sz w:val="20"/>
          <w:szCs w:val="20"/>
        </w:rPr>
        <w:t xml:space="preserve">je </w:t>
      </w:r>
      <w:r w:rsidR="00DD2E89" w:rsidRPr="003F4D50">
        <w:rPr>
          <w:rFonts w:ascii="Helvetica" w:hAnsi="Helvetica" w:cs="Helv"/>
          <w:color w:val="000000"/>
          <w:sz w:val="20"/>
          <w:szCs w:val="20"/>
        </w:rPr>
        <w:t>pacienta</w:t>
      </w:r>
      <w:r w:rsidRPr="003F4D50">
        <w:rPr>
          <w:rFonts w:ascii="Helvetica" w:hAnsi="Helvetica" w:cs="Helv"/>
          <w:color w:val="000000"/>
          <w:sz w:val="20"/>
          <w:szCs w:val="20"/>
        </w:rPr>
        <w:t xml:space="preserve"> pregledal zdravnik in pregled zabeležil v medicinsko dokumentacijo, se obračunata ustrezni pregled in oskrba. </w:t>
      </w:r>
      <w:r w:rsidR="00BF4497" w:rsidRPr="003F4D50">
        <w:rPr>
          <w:rFonts w:ascii="Helvetica" w:hAnsi="Helvetica" w:cs="Helv"/>
          <w:color w:val="000000"/>
          <w:sz w:val="20"/>
          <w:szCs w:val="20"/>
        </w:rPr>
        <w:t xml:space="preserve">Če </w:t>
      </w:r>
      <w:r w:rsidR="00DD2E89" w:rsidRPr="003F4D50">
        <w:rPr>
          <w:rFonts w:ascii="Helvetica" w:hAnsi="Helvetica" w:cs="Helv"/>
          <w:color w:val="000000"/>
          <w:sz w:val="20"/>
          <w:szCs w:val="20"/>
        </w:rPr>
        <w:t>pacient</w:t>
      </w:r>
      <w:r w:rsidRPr="003F4D50">
        <w:rPr>
          <w:rFonts w:ascii="Helvetica" w:hAnsi="Helvetica" w:cs="Helv"/>
          <w:color w:val="000000"/>
          <w:sz w:val="20"/>
          <w:szCs w:val="20"/>
        </w:rPr>
        <w:t xml:space="preserve">a ni pregledal zdravnik, se za izvedbo storitve lahko obračuna šifra </w:t>
      </w:r>
      <w:r w:rsidR="00083B73" w:rsidRPr="003F4D50">
        <w:rPr>
          <w:rFonts w:ascii="Helvetica" w:hAnsi="Helvetica" w:cs="Helv"/>
          <w:color w:val="000000"/>
          <w:sz w:val="20"/>
          <w:szCs w:val="20"/>
        </w:rPr>
        <w:t>i</w:t>
      </w:r>
      <w:r w:rsidRPr="003F4D50">
        <w:rPr>
          <w:rFonts w:ascii="Helvetica" w:hAnsi="Helvetica" w:cs="Helv"/>
          <w:color w:val="000000"/>
          <w:sz w:val="20"/>
          <w:szCs w:val="20"/>
        </w:rPr>
        <w:t>ntramuskularna, podkožna injekcija*** (91215) iz SNBO, porabljeni material pa je del materialnih stroškov bolnišnice.</w:t>
      </w:r>
    </w:p>
    <w:p w14:paraId="49C59833"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p>
    <w:p w14:paraId="3C6CC727"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SP1/INT SPL/</w:t>
      </w:r>
      <w:r w:rsidR="001D3BE4" w:rsidRPr="003F4D50">
        <w:rPr>
          <w:rFonts w:ascii="Helvetica" w:hAnsi="Helvetica" w:cs="Helv"/>
          <w:b/>
          <w:bCs/>
          <w:color w:val="000000"/>
          <w:sz w:val="20"/>
          <w:szCs w:val="20"/>
        </w:rPr>
        <w:t>5</w:t>
      </w:r>
      <w:r w:rsidRPr="003F4D50">
        <w:rPr>
          <w:rFonts w:ascii="Helvetica" w:hAnsi="Helvetica" w:cs="Helv"/>
          <w:b/>
          <w:bCs/>
          <w:color w:val="000000"/>
          <w:sz w:val="20"/>
          <w:szCs w:val="20"/>
        </w:rPr>
        <w:t xml:space="preserve"> Kdaj lahko obračunamo šifro 13601 </w:t>
      </w:r>
      <w:r w:rsidR="00083B73" w:rsidRPr="003F4D50">
        <w:rPr>
          <w:rFonts w:ascii="Helvetica" w:hAnsi="Helvetica" w:cs="Helv"/>
          <w:b/>
          <w:bCs/>
          <w:color w:val="000000"/>
          <w:sz w:val="20"/>
          <w:szCs w:val="20"/>
        </w:rPr>
        <w:t>k</w:t>
      </w:r>
      <w:r w:rsidRPr="003F4D50">
        <w:rPr>
          <w:rFonts w:ascii="Helvetica" w:hAnsi="Helvetica" w:cs="Helv"/>
          <w:b/>
          <w:bCs/>
          <w:color w:val="000000"/>
          <w:sz w:val="20"/>
          <w:szCs w:val="20"/>
        </w:rPr>
        <w:t>linična preiskava muskulo</w:t>
      </w:r>
      <w:r w:rsidR="00A04805" w:rsidRPr="003F4D50">
        <w:rPr>
          <w:rFonts w:ascii="Helvetica" w:hAnsi="Helvetica" w:cs="Helv"/>
          <w:b/>
          <w:bCs/>
          <w:color w:val="000000"/>
          <w:sz w:val="20"/>
          <w:szCs w:val="20"/>
        </w:rPr>
        <w:t>-</w:t>
      </w:r>
      <w:r w:rsidRPr="003F4D50">
        <w:rPr>
          <w:rFonts w:ascii="Helvetica" w:hAnsi="Helvetica" w:cs="Helv"/>
          <w:b/>
          <w:bCs/>
          <w:color w:val="000000"/>
          <w:sz w:val="20"/>
          <w:szCs w:val="20"/>
        </w:rPr>
        <w:t>skeletnega sistema in/ali orientacija za predpis programa rehabilitacije ali izvedbo vaj ali delovnih aktivnosti?</w:t>
      </w:r>
    </w:p>
    <w:p w14:paraId="3420E8DA" w14:textId="77777777" w:rsidR="0021335F" w:rsidRPr="003F4D50" w:rsidRDefault="0021335F" w:rsidP="003F4D50">
      <w:pPr>
        <w:autoSpaceDE w:val="0"/>
        <w:autoSpaceDN w:val="0"/>
        <w:adjustRightInd w:val="0"/>
        <w:spacing w:after="0" w:line="240" w:lineRule="auto"/>
        <w:jc w:val="both"/>
        <w:rPr>
          <w:rFonts w:ascii="Helvetica" w:hAnsi="Helvetica" w:cs="Helv"/>
          <w:b/>
          <w:bCs/>
          <w:color w:val="000000"/>
          <w:sz w:val="20"/>
          <w:szCs w:val="20"/>
        </w:rPr>
      </w:pPr>
    </w:p>
    <w:p w14:paraId="6D91CA2F"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Storitev s šifro 13601 se lahko obračuna v dejavnosti revmatologija. Uporaba šifre je omejena na izvajanje </w:t>
      </w:r>
      <w:r w:rsidR="00A72842" w:rsidRPr="003F4D50">
        <w:rPr>
          <w:rFonts w:ascii="Helvetica" w:hAnsi="Helvetica" w:cs="Helv"/>
          <w:color w:val="000000"/>
          <w:sz w:val="20"/>
          <w:szCs w:val="20"/>
        </w:rPr>
        <w:t xml:space="preserve">naslednjih zdravstvenih storitev: </w:t>
      </w:r>
    </w:p>
    <w:p w14:paraId="0D0668DC"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p>
    <w:p w14:paraId="49F17618" w14:textId="77777777" w:rsidR="00BD23F2" w:rsidRPr="003F4D50" w:rsidRDefault="00BD23F2" w:rsidP="003F4D50">
      <w:pPr>
        <w:autoSpaceDE w:val="0"/>
        <w:autoSpaceDN w:val="0"/>
        <w:adjustRightInd w:val="0"/>
        <w:spacing w:after="0" w:line="240" w:lineRule="auto"/>
        <w:ind w:left="360" w:hanging="357"/>
        <w:jc w:val="both"/>
        <w:rPr>
          <w:rFonts w:ascii="Helvetica" w:hAnsi="Helvetica" w:cs="Helv"/>
          <w:color w:val="000000"/>
          <w:sz w:val="20"/>
          <w:szCs w:val="20"/>
        </w:rPr>
      </w:pPr>
      <w:r w:rsidRPr="003F4D50">
        <w:rPr>
          <w:rFonts w:ascii="Helvetica" w:hAnsi="Helvetica" w:cs="Helv"/>
          <w:color w:val="000000"/>
          <w:sz w:val="20"/>
          <w:szCs w:val="20"/>
        </w:rPr>
        <w:t>1.</w:t>
      </w:r>
      <w:r w:rsidRPr="003F4D50">
        <w:rPr>
          <w:rFonts w:ascii="Helvetica" w:hAnsi="Helvetica" w:cs="Helv"/>
          <w:color w:val="000000"/>
          <w:sz w:val="20"/>
          <w:szCs w:val="20"/>
        </w:rPr>
        <w:tab/>
        <w:t xml:space="preserve">Disease Activity Score-DAS28 ali Simplified Disease Activity Index-SDAI pri </w:t>
      </w:r>
      <w:r w:rsidR="00DD2E89" w:rsidRPr="003F4D50">
        <w:rPr>
          <w:rFonts w:ascii="Helvetica" w:hAnsi="Helvetica" w:cs="Helv"/>
          <w:color w:val="000000"/>
          <w:sz w:val="20"/>
          <w:szCs w:val="20"/>
        </w:rPr>
        <w:t>pacientih</w:t>
      </w:r>
      <w:r w:rsidRPr="003F4D50">
        <w:rPr>
          <w:rFonts w:ascii="Helvetica" w:hAnsi="Helvetica" w:cs="Helv"/>
          <w:color w:val="000000"/>
          <w:sz w:val="20"/>
          <w:szCs w:val="20"/>
        </w:rPr>
        <w:t xml:space="preserve"> s revmatoidnim artritisom in perifernim spondiloartritisom. Da bi se šifra lahko obračunala</w:t>
      </w:r>
      <w:r w:rsidR="0046521F" w:rsidRPr="003F4D50">
        <w:rPr>
          <w:rFonts w:ascii="Helvetica" w:hAnsi="Helvetica" w:cs="Helv"/>
          <w:color w:val="000000"/>
          <w:sz w:val="20"/>
          <w:szCs w:val="20"/>
        </w:rPr>
        <w:t>,</w:t>
      </w:r>
      <w:r w:rsidR="00884CBE" w:rsidRPr="003F4D50">
        <w:rPr>
          <w:rFonts w:ascii="Helvetica" w:hAnsi="Helvetica" w:cs="Helv"/>
          <w:color w:val="000000"/>
          <w:sz w:val="20"/>
          <w:szCs w:val="20"/>
        </w:rPr>
        <w:t xml:space="preserve"> mora pisno mnenje</w:t>
      </w:r>
      <w:r w:rsidRPr="003F4D50">
        <w:rPr>
          <w:rFonts w:ascii="Helvetica" w:hAnsi="Helvetica" w:cs="Helv"/>
          <w:color w:val="000000"/>
          <w:sz w:val="20"/>
          <w:szCs w:val="20"/>
        </w:rPr>
        <w:t xml:space="preserve"> vsebovati izračun indeksa in:</w:t>
      </w:r>
    </w:p>
    <w:p w14:paraId="4F4C5D12" w14:textId="77777777" w:rsidR="00BD23F2" w:rsidRPr="003F4D50" w:rsidRDefault="00BD23F2" w:rsidP="003F4D50">
      <w:pPr>
        <w:autoSpaceDE w:val="0"/>
        <w:autoSpaceDN w:val="0"/>
        <w:adjustRightInd w:val="0"/>
        <w:spacing w:after="0" w:line="240" w:lineRule="auto"/>
        <w:ind w:left="720" w:hanging="357"/>
        <w:jc w:val="both"/>
        <w:rPr>
          <w:rFonts w:ascii="Helvetica" w:hAnsi="Helvetica" w:cs="Helv"/>
          <w:color w:val="000000"/>
          <w:sz w:val="20"/>
          <w:szCs w:val="20"/>
        </w:rPr>
      </w:pPr>
      <w:r w:rsidRPr="003F4D50">
        <w:rPr>
          <w:rFonts w:ascii="Helvetica" w:hAnsi="Helvetica" w:cs="Helv"/>
          <w:color w:val="000000"/>
          <w:sz w:val="20"/>
          <w:szCs w:val="20"/>
        </w:rPr>
        <w:t>·</w:t>
      </w:r>
      <w:r w:rsidRPr="003F4D50">
        <w:rPr>
          <w:rFonts w:ascii="Helvetica" w:hAnsi="Helvetica" w:cs="Helv"/>
          <w:color w:val="000000"/>
          <w:sz w:val="20"/>
          <w:szCs w:val="20"/>
        </w:rPr>
        <w:tab/>
      </w:r>
      <w:r w:rsidR="0046521F" w:rsidRPr="003F4D50">
        <w:rPr>
          <w:rFonts w:ascii="Helvetica" w:hAnsi="Helvetica" w:cs="Helv"/>
          <w:color w:val="000000"/>
          <w:sz w:val="20"/>
          <w:szCs w:val="20"/>
        </w:rPr>
        <w:t>š</w:t>
      </w:r>
      <w:r w:rsidRPr="003F4D50">
        <w:rPr>
          <w:rFonts w:ascii="Helvetica" w:hAnsi="Helvetica" w:cs="Helv"/>
          <w:color w:val="000000"/>
          <w:sz w:val="20"/>
          <w:szCs w:val="20"/>
        </w:rPr>
        <w:t>tevilo oteklih sklepov</w:t>
      </w:r>
      <w:r w:rsidR="0046521F" w:rsidRPr="003F4D50">
        <w:rPr>
          <w:rFonts w:ascii="Helvetica" w:hAnsi="Helvetica" w:cs="Helv"/>
          <w:color w:val="000000"/>
          <w:sz w:val="20"/>
          <w:szCs w:val="20"/>
        </w:rPr>
        <w:t>,</w:t>
      </w:r>
      <w:r w:rsidRPr="003F4D50">
        <w:rPr>
          <w:rFonts w:ascii="Helvetica" w:hAnsi="Helvetica" w:cs="Helv"/>
          <w:color w:val="000000"/>
          <w:sz w:val="20"/>
          <w:szCs w:val="20"/>
        </w:rPr>
        <w:t xml:space="preserve"> od 28 pregledanih sklepov npr. 11/28</w:t>
      </w:r>
      <w:r w:rsidR="0046521F" w:rsidRPr="003F4D50">
        <w:rPr>
          <w:rFonts w:ascii="Helvetica" w:hAnsi="Helvetica" w:cs="Helv"/>
          <w:color w:val="000000"/>
          <w:sz w:val="20"/>
          <w:szCs w:val="20"/>
        </w:rPr>
        <w:t>,</w:t>
      </w:r>
    </w:p>
    <w:p w14:paraId="3F9B5A06" w14:textId="77777777" w:rsidR="00BD23F2" w:rsidRPr="003F4D50" w:rsidRDefault="00BD23F2" w:rsidP="003F4D50">
      <w:pPr>
        <w:autoSpaceDE w:val="0"/>
        <w:autoSpaceDN w:val="0"/>
        <w:adjustRightInd w:val="0"/>
        <w:spacing w:after="0" w:line="240" w:lineRule="auto"/>
        <w:ind w:left="720" w:hanging="357"/>
        <w:jc w:val="both"/>
        <w:rPr>
          <w:rFonts w:ascii="Helvetica" w:hAnsi="Helvetica" w:cs="Helv"/>
          <w:color w:val="000000"/>
          <w:sz w:val="20"/>
          <w:szCs w:val="20"/>
        </w:rPr>
      </w:pPr>
      <w:r w:rsidRPr="003F4D50">
        <w:rPr>
          <w:rFonts w:ascii="Helvetica" w:hAnsi="Helvetica" w:cs="Helv"/>
          <w:color w:val="000000"/>
          <w:sz w:val="20"/>
          <w:szCs w:val="20"/>
        </w:rPr>
        <w:t>·</w:t>
      </w:r>
      <w:r w:rsidRPr="003F4D50">
        <w:rPr>
          <w:rFonts w:ascii="Helvetica" w:hAnsi="Helvetica" w:cs="Helv"/>
          <w:color w:val="000000"/>
          <w:sz w:val="20"/>
          <w:szCs w:val="20"/>
        </w:rPr>
        <w:tab/>
      </w:r>
      <w:r w:rsidR="0046521F" w:rsidRPr="003F4D50">
        <w:rPr>
          <w:rFonts w:ascii="Helvetica" w:hAnsi="Helvetica" w:cs="Helv"/>
          <w:color w:val="000000"/>
          <w:sz w:val="20"/>
          <w:szCs w:val="20"/>
        </w:rPr>
        <w:t>š</w:t>
      </w:r>
      <w:r w:rsidRPr="003F4D50">
        <w:rPr>
          <w:rFonts w:ascii="Helvetica" w:hAnsi="Helvetica" w:cs="Helv"/>
          <w:color w:val="000000"/>
          <w:sz w:val="20"/>
          <w:szCs w:val="20"/>
        </w:rPr>
        <w:t>tevilo bolečih sklepov</w:t>
      </w:r>
      <w:r w:rsidR="0046521F" w:rsidRPr="003F4D50">
        <w:rPr>
          <w:rFonts w:ascii="Helvetica" w:hAnsi="Helvetica" w:cs="Helv"/>
          <w:color w:val="000000"/>
          <w:sz w:val="20"/>
          <w:szCs w:val="20"/>
        </w:rPr>
        <w:t>,</w:t>
      </w:r>
      <w:r w:rsidRPr="003F4D50">
        <w:rPr>
          <w:rFonts w:ascii="Helvetica" w:hAnsi="Helvetica" w:cs="Helv"/>
          <w:color w:val="000000"/>
          <w:sz w:val="20"/>
          <w:szCs w:val="20"/>
        </w:rPr>
        <w:t xml:space="preserve"> od 28 pregledanih sklepov npr. 7/28</w:t>
      </w:r>
      <w:r w:rsidR="0046521F" w:rsidRPr="003F4D50">
        <w:rPr>
          <w:rFonts w:ascii="Helvetica" w:hAnsi="Helvetica" w:cs="Helv"/>
          <w:color w:val="000000"/>
          <w:sz w:val="20"/>
          <w:szCs w:val="20"/>
        </w:rPr>
        <w:t>,</w:t>
      </w:r>
    </w:p>
    <w:p w14:paraId="45D973E4" w14:textId="77777777" w:rsidR="00BD23F2" w:rsidRPr="003F4D50" w:rsidRDefault="00BD23F2" w:rsidP="003F4D50">
      <w:pPr>
        <w:autoSpaceDE w:val="0"/>
        <w:autoSpaceDN w:val="0"/>
        <w:adjustRightInd w:val="0"/>
        <w:spacing w:after="0" w:line="240" w:lineRule="auto"/>
        <w:ind w:left="720" w:hanging="357"/>
        <w:jc w:val="both"/>
        <w:rPr>
          <w:rFonts w:ascii="Helvetica" w:hAnsi="Helvetica" w:cs="Helv"/>
          <w:color w:val="000000"/>
          <w:sz w:val="20"/>
          <w:szCs w:val="20"/>
        </w:rPr>
      </w:pPr>
      <w:r w:rsidRPr="003F4D50">
        <w:rPr>
          <w:rFonts w:ascii="Helvetica" w:hAnsi="Helvetica" w:cs="Helv"/>
          <w:color w:val="000000"/>
          <w:sz w:val="20"/>
          <w:szCs w:val="20"/>
        </w:rPr>
        <w:t>·</w:t>
      </w:r>
      <w:r w:rsidRPr="003F4D50">
        <w:rPr>
          <w:rFonts w:ascii="Helvetica" w:hAnsi="Helvetica" w:cs="Helv"/>
          <w:color w:val="000000"/>
          <w:sz w:val="20"/>
          <w:szCs w:val="20"/>
        </w:rPr>
        <w:tab/>
      </w:r>
      <w:r w:rsidR="00B27232" w:rsidRPr="003F4D50">
        <w:rPr>
          <w:rFonts w:ascii="Helvetica" w:hAnsi="Helvetica" w:cs="Helv"/>
          <w:color w:val="000000"/>
          <w:sz w:val="20"/>
          <w:szCs w:val="20"/>
        </w:rPr>
        <w:t>pacient</w:t>
      </w:r>
      <w:r w:rsidRPr="003F4D50">
        <w:rPr>
          <w:rFonts w:ascii="Helvetica" w:hAnsi="Helvetica" w:cs="Helv"/>
          <w:color w:val="000000"/>
          <w:sz w:val="20"/>
          <w:szCs w:val="20"/>
        </w:rPr>
        <w:t>ov</w:t>
      </w:r>
      <w:r w:rsidR="0046521F" w:rsidRPr="003F4D50">
        <w:rPr>
          <w:rFonts w:ascii="Helvetica" w:hAnsi="Helvetica" w:cs="Helv"/>
          <w:color w:val="000000"/>
          <w:sz w:val="20"/>
          <w:szCs w:val="20"/>
        </w:rPr>
        <w:t>o</w:t>
      </w:r>
      <w:r w:rsidRPr="003F4D50">
        <w:rPr>
          <w:rFonts w:ascii="Helvetica" w:hAnsi="Helvetica" w:cs="Helv"/>
          <w:color w:val="000000"/>
          <w:sz w:val="20"/>
          <w:szCs w:val="20"/>
        </w:rPr>
        <w:t xml:space="preserve"> ocen</w:t>
      </w:r>
      <w:r w:rsidR="0046521F" w:rsidRPr="003F4D50">
        <w:rPr>
          <w:rFonts w:ascii="Helvetica" w:hAnsi="Helvetica" w:cs="Helv"/>
          <w:color w:val="000000"/>
          <w:sz w:val="20"/>
          <w:szCs w:val="20"/>
        </w:rPr>
        <w:t>o</w:t>
      </w:r>
      <w:r w:rsidRPr="003F4D50">
        <w:rPr>
          <w:rFonts w:ascii="Helvetica" w:hAnsi="Helvetica" w:cs="Helv"/>
          <w:color w:val="000000"/>
          <w:sz w:val="20"/>
          <w:szCs w:val="20"/>
        </w:rPr>
        <w:t xml:space="preserve"> aktivnosti bolezni na lestvici od 0</w:t>
      </w:r>
      <w:r w:rsidR="00AE04BA" w:rsidRPr="003F4D50">
        <w:rPr>
          <w:rFonts w:ascii="Helvetica" w:hAnsi="Helvetica" w:cs="Helv"/>
          <w:color w:val="000000"/>
          <w:sz w:val="20"/>
          <w:szCs w:val="20"/>
        </w:rPr>
        <w:t xml:space="preserve"> do </w:t>
      </w:r>
      <w:r w:rsidRPr="003F4D50">
        <w:rPr>
          <w:rFonts w:ascii="Helvetica" w:hAnsi="Helvetica" w:cs="Helv"/>
          <w:color w:val="000000"/>
          <w:sz w:val="20"/>
          <w:szCs w:val="20"/>
        </w:rPr>
        <w:t>10</w:t>
      </w:r>
      <w:r w:rsidR="0046521F" w:rsidRPr="003F4D50">
        <w:rPr>
          <w:rFonts w:ascii="Helvetica" w:hAnsi="Helvetica" w:cs="Helv"/>
          <w:color w:val="000000"/>
          <w:sz w:val="20"/>
          <w:szCs w:val="20"/>
        </w:rPr>
        <w:t>,</w:t>
      </w:r>
      <w:r w:rsidRPr="003F4D50">
        <w:rPr>
          <w:rFonts w:ascii="Helvetica" w:hAnsi="Helvetica" w:cs="Helv"/>
          <w:color w:val="000000"/>
          <w:sz w:val="20"/>
          <w:szCs w:val="20"/>
        </w:rPr>
        <w:t xml:space="preserve"> npr. 3/10</w:t>
      </w:r>
      <w:r w:rsidR="0046521F" w:rsidRPr="003F4D50">
        <w:rPr>
          <w:rFonts w:ascii="Helvetica" w:hAnsi="Helvetica" w:cs="Helv"/>
          <w:color w:val="000000"/>
          <w:sz w:val="20"/>
          <w:szCs w:val="20"/>
        </w:rPr>
        <w:t>,</w:t>
      </w:r>
    </w:p>
    <w:p w14:paraId="423FD841" w14:textId="77777777" w:rsidR="00BD23F2" w:rsidRPr="003F4D50" w:rsidRDefault="00BD23F2" w:rsidP="003F4D50">
      <w:pPr>
        <w:autoSpaceDE w:val="0"/>
        <w:autoSpaceDN w:val="0"/>
        <w:adjustRightInd w:val="0"/>
        <w:spacing w:after="0" w:line="240" w:lineRule="auto"/>
        <w:ind w:left="720" w:hanging="357"/>
        <w:jc w:val="both"/>
        <w:rPr>
          <w:rFonts w:ascii="Helvetica" w:hAnsi="Helvetica" w:cs="Helv"/>
          <w:color w:val="000000"/>
          <w:sz w:val="20"/>
          <w:szCs w:val="20"/>
        </w:rPr>
      </w:pPr>
      <w:r w:rsidRPr="003F4D50">
        <w:rPr>
          <w:rFonts w:ascii="Helvetica" w:hAnsi="Helvetica" w:cs="Helv"/>
          <w:color w:val="000000"/>
          <w:sz w:val="20"/>
          <w:szCs w:val="20"/>
        </w:rPr>
        <w:t>·</w:t>
      </w:r>
      <w:r w:rsidRPr="003F4D50">
        <w:rPr>
          <w:rFonts w:ascii="Helvetica" w:hAnsi="Helvetica" w:cs="Helv"/>
          <w:color w:val="000000"/>
          <w:sz w:val="20"/>
          <w:szCs w:val="20"/>
        </w:rPr>
        <w:tab/>
      </w:r>
      <w:r w:rsidR="0046521F" w:rsidRPr="003F4D50">
        <w:rPr>
          <w:rFonts w:ascii="Helvetica" w:hAnsi="Helvetica" w:cs="Helv"/>
          <w:color w:val="000000"/>
          <w:sz w:val="20"/>
          <w:szCs w:val="20"/>
        </w:rPr>
        <w:t>z</w:t>
      </w:r>
      <w:r w:rsidRPr="003F4D50">
        <w:rPr>
          <w:rFonts w:ascii="Helvetica" w:hAnsi="Helvetica" w:cs="Helv"/>
          <w:color w:val="000000"/>
          <w:sz w:val="20"/>
          <w:szCs w:val="20"/>
        </w:rPr>
        <w:t>dravnikov</w:t>
      </w:r>
      <w:r w:rsidR="0046521F" w:rsidRPr="003F4D50">
        <w:rPr>
          <w:rFonts w:ascii="Helvetica" w:hAnsi="Helvetica" w:cs="Helv"/>
          <w:color w:val="000000"/>
          <w:sz w:val="20"/>
          <w:szCs w:val="20"/>
        </w:rPr>
        <w:t>o</w:t>
      </w:r>
      <w:r w:rsidRPr="003F4D50">
        <w:rPr>
          <w:rFonts w:ascii="Helvetica" w:hAnsi="Helvetica" w:cs="Helv"/>
          <w:color w:val="000000"/>
          <w:sz w:val="20"/>
          <w:szCs w:val="20"/>
        </w:rPr>
        <w:t xml:space="preserve"> ocen</w:t>
      </w:r>
      <w:r w:rsidR="0046521F" w:rsidRPr="003F4D50">
        <w:rPr>
          <w:rFonts w:ascii="Helvetica" w:hAnsi="Helvetica" w:cs="Helv"/>
          <w:color w:val="000000"/>
          <w:sz w:val="20"/>
          <w:szCs w:val="20"/>
        </w:rPr>
        <w:t>o</w:t>
      </w:r>
      <w:r w:rsidRPr="003F4D50">
        <w:rPr>
          <w:rFonts w:ascii="Helvetica" w:hAnsi="Helvetica" w:cs="Helv"/>
          <w:color w:val="000000"/>
          <w:sz w:val="20"/>
          <w:szCs w:val="20"/>
        </w:rPr>
        <w:t xml:space="preserve"> aktivnosti bolezni na lestvici od 0</w:t>
      </w:r>
      <w:r w:rsidR="00AE04BA" w:rsidRPr="003F4D50">
        <w:rPr>
          <w:rFonts w:ascii="Helvetica" w:hAnsi="Helvetica" w:cs="Helv"/>
          <w:color w:val="000000"/>
          <w:sz w:val="20"/>
          <w:szCs w:val="20"/>
        </w:rPr>
        <w:t xml:space="preserve"> do </w:t>
      </w:r>
      <w:r w:rsidRPr="003F4D50">
        <w:rPr>
          <w:rFonts w:ascii="Helvetica" w:hAnsi="Helvetica" w:cs="Helv"/>
          <w:color w:val="000000"/>
          <w:sz w:val="20"/>
          <w:szCs w:val="20"/>
        </w:rPr>
        <w:t>10</w:t>
      </w:r>
      <w:r w:rsidR="0046521F" w:rsidRPr="003F4D50">
        <w:rPr>
          <w:rFonts w:ascii="Helvetica" w:hAnsi="Helvetica" w:cs="Helv"/>
          <w:color w:val="000000"/>
          <w:sz w:val="20"/>
          <w:szCs w:val="20"/>
        </w:rPr>
        <w:t>,</w:t>
      </w:r>
      <w:r w:rsidRPr="003F4D50">
        <w:rPr>
          <w:rFonts w:ascii="Helvetica" w:hAnsi="Helvetica" w:cs="Helv"/>
          <w:color w:val="000000"/>
          <w:sz w:val="20"/>
          <w:szCs w:val="20"/>
        </w:rPr>
        <w:t xml:space="preserve"> npr. 5/10</w:t>
      </w:r>
      <w:r w:rsidR="0046521F" w:rsidRPr="003F4D50">
        <w:rPr>
          <w:rFonts w:ascii="Helvetica" w:hAnsi="Helvetica" w:cs="Helv"/>
          <w:color w:val="000000"/>
          <w:sz w:val="20"/>
          <w:szCs w:val="20"/>
        </w:rPr>
        <w:t>,</w:t>
      </w:r>
    </w:p>
    <w:p w14:paraId="26581B11" w14:textId="77777777" w:rsidR="00BD23F2" w:rsidRPr="003F4D50" w:rsidRDefault="00BD23F2" w:rsidP="003F4D50">
      <w:pPr>
        <w:autoSpaceDE w:val="0"/>
        <w:autoSpaceDN w:val="0"/>
        <w:adjustRightInd w:val="0"/>
        <w:spacing w:after="0" w:line="240" w:lineRule="auto"/>
        <w:ind w:left="720" w:hanging="357"/>
        <w:jc w:val="both"/>
        <w:rPr>
          <w:rFonts w:ascii="Helvetica" w:hAnsi="Helvetica" w:cs="Helv"/>
          <w:color w:val="000000"/>
          <w:sz w:val="20"/>
          <w:szCs w:val="20"/>
        </w:rPr>
      </w:pPr>
      <w:r w:rsidRPr="003F4D50">
        <w:rPr>
          <w:rFonts w:ascii="Helvetica" w:hAnsi="Helvetica" w:cs="Helv"/>
          <w:color w:val="000000"/>
          <w:sz w:val="20"/>
          <w:szCs w:val="20"/>
        </w:rPr>
        <w:t>·</w:t>
      </w:r>
      <w:r w:rsidRPr="003F4D50">
        <w:rPr>
          <w:rFonts w:ascii="Helvetica" w:hAnsi="Helvetica" w:cs="Helv"/>
          <w:color w:val="000000"/>
          <w:sz w:val="20"/>
          <w:szCs w:val="20"/>
        </w:rPr>
        <w:tab/>
      </w:r>
      <w:r w:rsidR="0046521F" w:rsidRPr="003F4D50">
        <w:rPr>
          <w:rFonts w:ascii="Helvetica" w:hAnsi="Helvetica" w:cs="Helv"/>
          <w:color w:val="000000"/>
          <w:sz w:val="20"/>
          <w:szCs w:val="20"/>
        </w:rPr>
        <w:t>i</w:t>
      </w:r>
      <w:r w:rsidRPr="003F4D50">
        <w:rPr>
          <w:rFonts w:ascii="Helvetica" w:hAnsi="Helvetica" w:cs="Helv"/>
          <w:color w:val="000000"/>
          <w:sz w:val="20"/>
          <w:szCs w:val="20"/>
        </w:rPr>
        <w:t>n SR ali CRP</w:t>
      </w:r>
      <w:r w:rsidR="004518DF" w:rsidRPr="003F4D50">
        <w:rPr>
          <w:rFonts w:ascii="Helvetica" w:hAnsi="Helvetica" w:cs="Helv"/>
          <w:color w:val="000000"/>
          <w:sz w:val="20"/>
          <w:szCs w:val="20"/>
        </w:rPr>
        <w:t>,</w:t>
      </w:r>
      <w:r w:rsidRPr="003F4D50">
        <w:rPr>
          <w:rFonts w:ascii="Helvetica" w:hAnsi="Helvetica" w:cs="Helv"/>
          <w:color w:val="000000"/>
          <w:sz w:val="20"/>
          <w:szCs w:val="20"/>
        </w:rPr>
        <w:t xml:space="preserve"> odvisno od aktivnostnega merila</w:t>
      </w:r>
      <w:r w:rsidR="004518DF" w:rsidRPr="003F4D50">
        <w:rPr>
          <w:rFonts w:ascii="Helvetica" w:hAnsi="Helvetica" w:cs="Helv"/>
          <w:color w:val="000000"/>
          <w:sz w:val="20"/>
          <w:szCs w:val="20"/>
        </w:rPr>
        <w:t>.</w:t>
      </w:r>
    </w:p>
    <w:p w14:paraId="1D1332C5" w14:textId="77777777" w:rsidR="00BD23F2" w:rsidRPr="003F4D50" w:rsidRDefault="00BD23F2" w:rsidP="003F4D50">
      <w:pPr>
        <w:autoSpaceDE w:val="0"/>
        <w:autoSpaceDN w:val="0"/>
        <w:adjustRightInd w:val="0"/>
        <w:spacing w:after="0" w:line="240" w:lineRule="auto"/>
        <w:ind w:left="372" w:hanging="357"/>
        <w:jc w:val="both"/>
        <w:rPr>
          <w:rFonts w:ascii="Helvetica" w:hAnsi="Helvetica" w:cs="Helv"/>
          <w:color w:val="000000"/>
          <w:sz w:val="20"/>
          <w:szCs w:val="20"/>
        </w:rPr>
      </w:pPr>
      <w:r w:rsidRPr="003F4D50">
        <w:rPr>
          <w:rFonts w:ascii="Helvetica" w:hAnsi="Helvetica" w:cs="Helv"/>
          <w:color w:val="000000"/>
          <w:sz w:val="20"/>
          <w:szCs w:val="20"/>
        </w:rPr>
        <w:t>2.</w:t>
      </w:r>
      <w:r w:rsidRPr="003F4D50">
        <w:rPr>
          <w:rFonts w:ascii="Helvetica" w:hAnsi="Helvetica" w:cs="Helv"/>
          <w:color w:val="000000"/>
          <w:sz w:val="20"/>
          <w:szCs w:val="20"/>
        </w:rPr>
        <w:tab/>
        <w:t xml:space="preserve">Bath Ankylosing Spondylitis Disease Activity Index-BASDAI pri </w:t>
      </w:r>
      <w:r w:rsidR="00DD2E89" w:rsidRPr="003F4D50">
        <w:rPr>
          <w:rFonts w:ascii="Helvetica" w:hAnsi="Helvetica" w:cs="Helv"/>
          <w:color w:val="000000"/>
          <w:sz w:val="20"/>
          <w:szCs w:val="20"/>
        </w:rPr>
        <w:t>pacient</w:t>
      </w:r>
      <w:r w:rsidRPr="003F4D50">
        <w:rPr>
          <w:rFonts w:ascii="Helvetica" w:hAnsi="Helvetica" w:cs="Helv"/>
          <w:color w:val="000000"/>
          <w:sz w:val="20"/>
          <w:szCs w:val="20"/>
        </w:rPr>
        <w:t>ih z aksialnim spondiloartritisom. Da bi se šifra la</w:t>
      </w:r>
      <w:r w:rsidR="00884CBE" w:rsidRPr="003F4D50">
        <w:rPr>
          <w:rFonts w:ascii="Helvetica" w:hAnsi="Helvetica" w:cs="Helv"/>
          <w:color w:val="000000"/>
          <w:sz w:val="20"/>
          <w:szCs w:val="20"/>
        </w:rPr>
        <w:t>hko obračunala, mora pisno mnenje</w:t>
      </w:r>
      <w:r w:rsidRPr="003F4D50">
        <w:rPr>
          <w:rFonts w:ascii="Helvetica" w:hAnsi="Helvetica" w:cs="Helv"/>
          <w:color w:val="000000"/>
          <w:sz w:val="20"/>
          <w:szCs w:val="20"/>
        </w:rPr>
        <w:t xml:space="preserve"> vsebovati izračun indeksa in:</w:t>
      </w:r>
    </w:p>
    <w:p w14:paraId="048F7002" w14:textId="77777777" w:rsidR="00BD23F2" w:rsidRPr="003F4D50" w:rsidRDefault="00BD23F2" w:rsidP="003F4D50">
      <w:pPr>
        <w:autoSpaceDE w:val="0"/>
        <w:autoSpaceDN w:val="0"/>
        <w:adjustRightInd w:val="0"/>
        <w:spacing w:after="0" w:line="240" w:lineRule="auto"/>
        <w:ind w:left="732" w:hanging="357"/>
        <w:jc w:val="both"/>
        <w:rPr>
          <w:rFonts w:ascii="Helvetica" w:hAnsi="Helvetica" w:cs="Helv"/>
          <w:color w:val="000000"/>
          <w:sz w:val="20"/>
          <w:szCs w:val="20"/>
        </w:rPr>
      </w:pPr>
      <w:r w:rsidRPr="003F4D50">
        <w:rPr>
          <w:rFonts w:ascii="Helvetica" w:hAnsi="Helvetica" w:cs="Helv"/>
          <w:color w:val="000000"/>
          <w:sz w:val="20"/>
          <w:szCs w:val="20"/>
        </w:rPr>
        <w:t>·</w:t>
      </w:r>
      <w:r w:rsidRPr="003F4D50">
        <w:rPr>
          <w:rFonts w:ascii="Helvetica" w:hAnsi="Helvetica" w:cs="Helv"/>
          <w:color w:val="000000"/>
          <w:sz w:val="20"/>
          <w:szCs w:val="20"/>
        </w:rPr>
        <w:tab/>
      </w:r>
      <w:r w:rsidR="004518DF" w:rsidRPr="003F4D50">
        <w:rPr>
          <w:rFonts w:ascii="Helvetica" w:hAnsi="Helvetica" w:cs="Helv"/>
          <w:color w:val="000000"/>
          <w:sz w:val="20"/>
          <w:szCs w:val="20"/>
        </w:rPr>
        <w:t>i</w:t>
      </w:r>
      <w:r w:rsidRPr="003F4D50">
        <w:rPr>
          <w:rFonts w:ascii="Helvetica" w:hAnsi="Helvetica" w:cs="Helv"/>
          <w:color w:val="000000"/>
          <w:sz w:val="20"/>
          <w:szCs w:val="20"/>
        </w:rPr>
        <w:t>zpolnjen vprašalnik BASDAI</w:t>
      </w:r>
      <w:r w:rsidR="004518DF" w:rsidRPr="003F4D50">
        <w:rPr>
          <w:rFonts w:ascii="Helvetica" w:hAnsi="Helvetica" w:cs="Helv"/>
          <w:color w:val="000000"/>
          <w:sz w:val="20"/>
          <w:szCs w:val="20"/>
        </w:rPr>
        <w:t>,</w:t>
      </w:r>
      <w:r w:rsidRPr="003F4D50">
        <w:rPr>
          <w:rFonts w:ascii="Helvetica" w:hAnsi="Helvetica" w:cs="Helv"/>
          <w:color w:val="000000"/>
          <w:sz w:val="20"/>
          <w:szCs w:val="20"/>
        </w:rPr>
        <w:t xml:space="preserve"> npr. 6,3</w:t>
      </w:r>
      <w:r w:rsidR="004518DF" w:rsidRPr="003F4D50">
        <w:rPr>
          <w:rFonts w:ascii="Helvetica" w:hAnsi="Helvetica" w:cs="Helv"/>
          <w:color w:val="000000"/>
          <w:sz w:val="20"/>
          <w:szCs w:val="20"/>
        </w:rPr>
        <w:t>,</w:t>
      </w:r>
    </w:p>
    <w:p w14:paraId="0DC8B84C" w14:textId="77777777" w:rsidR="00BD23F2" w:rsidRPr="003F4D50" w:rsidRDefault="00BD23F2" w:rsidP="003F4D50">
      <w:pPr>
        <w:autoSpaceDE w:val="0"/>
        <w:autoSpaceDN w:val="0"/>
        <w:adjustRightInd w:val="0"/>
        <w:spacing w:after="0" w:line="240" w:lineRule="auto"/>
        <w:ind w:left="732" w:hanging="357"/>
        <w:jc w:val="both"/>
        <w:rPr>
          <w:rFonts w:ascii="Helvetica" w:hAnsi="Helvetica" w:cs="Helv"/>
          <w:color w:val="000000"/>
          <w:sz w:val="20"/>
          <w:szCs w:val="20"/>
        </w:rPr>
      </w:pPr>
      <w:r w:rsidRPr="003F4D50">
        <w:rPr>
          <w:rFonts w:ascii="Helvetica" w:hAnsi="Helvetica" w:cs="Helv"/>
          <w:color w:val="000000"/>
          <w:sz w:val="20"/>
          <w:szCs w:val="20"/>
        </w:rPr>
        <w:t>·</w:t>
      </w:r>
      <w:r w:rsidRPr="003F4D50">
        <w:rPr>
          <w:rFonts w:ascii="Helvetica" w:hAnsi="Helvetica" w:cs="Helv"/>
          <w:color w:val="000000"/>
          <w:sz w:val="20"/>
          <w:szCs w:val="20"/>
        </w:rPr>
        <w:tab/>
        <w:t>Schoberjev test</w:t>
      </w:r>
      <w:r w:rsidR="004518DF" w:rsidRPr="003F4D50">
        <w:rPr>
          <w:rFonts w:ascii="Helvetica" w:hAnsi="Helvetica" w:cs="Helv"/>
          <w:color w:val="000000"/>
          <w:sz w:val="20"/>
          <w:szCs w:val="20"/>
        </w:rPr>
        <w:t>,</w:t>
      </w:r>
      <w:r w:rsidRPr="003F4D50">
        <w:rPr>
          <w:rFonts w:ascii="Helvetica" w:hAnsi="Helvetica" w:cs="Helv"/>
          <w:color w:val="000000"/>
          <w:sz w:val="20"/>
          <w:szCs w:val="20"/>
        </w:rPr>
        <w:t xml:space="preserve"> npr. 10/14,5 ali 4,5 cm</w:t>
      </w:r>
      <w:r w:rsidR="004518DF" w:rsidRPr="003F4D50">
        <w:rPr>
          <w:rFonts w:ascii="Helvetica" w:hAnsi="Helvetica" w:cs="Helv"/>
          <w:color w:val="000000"/>
          <w:sz w:val="20"/>
          <w:szCs w:val="20"/>
        </w:rPr>
        <w:t>,</w:t>
      </w:r>
      <w:r w:rsidRPr="003F4D50">
        <w:rPr>
          <w:rFonts w:ascii="Helvetica" w:hAnsi="Helvetica" w:cs="Helv"/>
          <w:color w:val="000000"/>
          <w:sz w:val="20"/>
          <w:szCs w:val="20"/>
        </w:rPr>
        <w:t xml:space="preserve"> </w:t>
      </w:r>
    </w:p>
    <w:p w14:paraId="6852FE98" w14:textId="77777777" w:rsidR="00BD23F2" w:rsidRPr="003F4D50" w:rsidRDefault="00BD23F2" w:rsidP="003F4D50">
      <w:pPr>
        <w:autoSpaceDE w:val="0"/>
        <w:autoSpaceDN w:val="0"/>
        <w:adjustRightInd w:val="0"/>
        <w:spacing w:after="0" w:line="240" w:lineRule="auto"/>
        <w:ind w:left="732" w:hanging="357"/>
        <w:jc w:val="both"/>
        <w:rPr>
          <w:rFonts w:ascii="Helvetica" w:hAnsi="Helvetica" w:cs="Helv"/>
          <w:color w:val="000000"/>
          <w:sz w:val="20"/>
          <w:szCs w:val="20"/>
        </w:rPr>
      </w:pPr>
      <w:r w:rsidRPr="003F4D50">
        <w:rPr>
          <w:rFonts w:ascii="Helvetica" w:hAnsi="Helvetica" w:cs="Helv"/>
          <w:color w:val="000000"/>
          <w:sz w:val="20"/>
          <w:szCs w:val="20"/>
        </w:rPr>
        <w:t>·</w:t>
      </w:r>
      <w:r w:rsidRPr="003F4D50">
        <w:rPr>
          <w:rFonts w:ascii="Helvetica" w:hAnsi="Helvetica" w:cs="Helv"/>
          <w:color w:val="000000"/>
          <w:sz w:val="20"/>
          <w:szCs w:val="20"/>
        </w:rPr>
        <w:tab/>
      </w:r>
      <w:r w:rsidR="004518DF" w:rsidRPr="003F4D50">
        <w:rPr>
          <w:rFonts w:ascii="Helvetica" w:hAnsi="Helvetica" w:cs="Helv"/>
          <w:color w:val="000000"/>
          <w:sz w:val="20"/>
          <w:szCs w:val="20"/>
        </w:rPr>
        <w:t>r</w:t>
      </w:r>
      <w:r w:rsidRPr="003F4D50">
        <w:rPr>
          <w:rFonts w:ascii="Helvetica" w:hAnsi="Helvetica" w:cs="Helv"/>
          <w:color w:val="000000"/>
          <w:sz w:val="20"/>
          <w:szCs w:val="20"/>
        </w:rPr>
        <w:t>epiratorni indeks</w:t>
      </w:r>
      <w:r w:rsidR="004518DF" w:rsidRPr="003F4D50">
        <w:rPr>
          <w:rFonts w:ascii="Helvetica" w:hAnsi="Helvetica" w:cs="Helv"/>
          <w:color w:val="000000"/>
          <w:sz w:val="20"/>
          <w:szCs w:val="20"/>
        </w:rPr>
        <w:t>,</w:t>
      </w:r>
      <w:r w:rsidRPr="003F4D50">
        <w:rPr>
          <w:rFonts w:ascii="Helvetica" w:hAnsi="Helvetica" w:cs="Helv"/>
          <w:color w:val="000000"/>
          <w:sz w:val="20"/>
          <w:szCs w:val="20"/>
        </w:rPr>
        <w:t xml:space="preserve"> npr. 5 cm</w:t>
      </w:r>
      <w:r w:rsidR="004518DF" w:rsidRPr="003F4D50">
        <w:rPr>
          <w:rFonts w:ascii="Helvetica" w:hAnsi="Helvetica" w:cs="Helv"/>
          <w:color w:val="000000"/>
          <w:sz w:val="20"/>
          <w:szCs w:val="20"/>
        </w:rPr>
        <w:t>.</w:t>
      </w:r>
      <w:r w:rsidRPr="003F4D50">
        <w:rPr>
          <w:rFonts w:ascii="Helvetica" w:hAnsi="Helvetica" w:cs="Helv"/>
          <w:color w:val="000000"/>
          <w:sz w:val="20"/>
          <w:szCs w:val="20"/>
        </w:rPr>
        <w:t xml:space="preserve"> </w:t>
      </w:r>
    </w:p>
    <w:p w14:paraId="52FDF5E5" w14:textId="77777777" w:rsidR="00BD23F2" w:rsidRPr="003F4D50" w:rsidRDefault="00BD23F2" w:rsidP="003F4D50">
      <w:pPr>
        <w:autoSpaceDE w:val="0"/>
        <w:autoSpaceDN w:val="0"/>
        <w:adjustRightInd w:val="0"/>
        <w:spacing w:after="0" w:line="240" w:lineRule="auto"/>
        <w:ind w:left="360" w:hanging="357"/>
        <w:jc w:val="both"/>
        <w:rPr>
          <w:rFonts w:ascii="Helvetica" w:hAnsi="Helvetica" w:cs="Helv"/>
          <w:color w:val="000000"/>
          <w:sz w:val="20"/>
          <w:szCs w:val="20"/>
        </w:rPr>
      </w:pPr>
      <w:r w:rsidRPr="003F4D50">
        <w:rPr>
          <w:rFonts w:ascii="Helvetica" w:hAnsi="Helvetica" w:cs="Helv"/>
          <w:color w:val="000000"/>
          <w:sz w:val="20"/>
          <w:szCs w:val="20"/>
        </w:rPr>
        <w:t>3.</w:t>
      </w:r>
      <w:r w:rsidRPr="003F4D50">
        <w:rPr>
          <w:rFonts w:ascii="Helvetica" w:hAnsi="Helvetica" w:cs="Helv"/>
          <w:color w:val="000000"/>
          <w:sz w:val="20"/>
          <w:szCs w:val="20"/>
        </w:rPr>
        <w:tab/>
        <w:t xml:space="preserve">Systemic Lupus Erythematosus Disease Activity Index-SLEDAI, ki se uporablja za </w:t>
      </w:r>
      <w:r w:rsidR="00DD2E89" w:rsidRPr="003F4D50">
        <w:rPr>
          <w:rFonts w:ascii="Helvetica" w:hAnsi="Helvetica" w:cs="Helv"/>
          <w:color w:val="000000"/>
          <w:sz w:val="20"/>
          <w:szCs w:val="20"/>
        </w:rPr>
        <w:t>pacient</w:t>
      </w:r>
      <w:r w:rsidRPr="003F4D50">
        <w:rPr>
          <w:rFonts w:ascii="Helvetica" w:hAnsi="Helvetica" w:cs="Helv"/>
          <w:color w:val="000000"/>
          <w:sz w:val="20"/>
          <w:szCs w:val="20"/>
        </w:rPr>
        <w:t xml:space="preserve">e s sistemskim </w:t>
      </w:r>
      <w:r w:rsidR="00490F61" w:rsidRPr="003F4D50">
        <w:rPr>
          <w:rFonts w:ascii="Helvetica" w:hAnsi="Helvetica"/>
          <w:sz w:val="20"/>
          <w:szCs w:val="20"/>
        </w:rPr>
        <w:t>eritematoznim lupusom.</w:t>
      </w:r>
      <w:r w:rsidRPr="003F4D50">
        <w:rPr>
          <w:rFonts w:ascii="Helvetica" w:hAnsi="Helvetica" w:cs="Helv"/>
          <w:color w:val="000000"/>
          <w:sz w:val="20"/>
          <w:szCs w:val="20"/>
        </w:rPr>
        <w:t xml:space="preserve"> V anamnezi, kliničnem statusu in opravljenih laboratorijskih preiskavah morajo biti na voljo vsi elementi, ki jih glede na strokovne smernice potrebujemo za izračun SLEDAI</w:t>
      </w:r>
      <w:r w:rsidR="004518DF" w:rsidRPr="003F4D50">
        <w:rPr>
          <w:rFonts w:ascii="Helvetica" w:hAnsi="Helvetica" w:cs="Helv"/>
          <w:color w:val="000000"/>
          <w:sz w:val="20"/>
          <w:szCs w:val="20"/>
        </w:rPr>
        <w:t>.</w:t>
      </w:r>
      <w:r w:rsidRPr="003F4D50">
        <w:rPr>
          <w:rFonts w:ascii="Helvetica" w:hAnsi="Helvetica" w:cs="Helv"/>
          <w:color w:val="000000"/>
          <w:sz w:val="20"/>
          <w:szCs w:val="20"/>
        </w:rPr>
        <w:t xml:space="preserve"> </w:t>
      </w:r>
    </w:p>
    <w:p w14:paraId="73CF2283" w14:textId="77777777" w:rsidR="00BD23F2" w:rsidRPr="003F4D50" w:rsidRDefault="00BD23F2" w:rsidP="003F4D50">
      <w:pPr>
        <w:autoSpaceDE w:val="0"/>
        <w:autoSpaceDN w:val="0"/>
        <w:adjustRightInd w:val="0"/>
        <w:spacing w:after="0" w:line="240" w:lineRule="auto"/>
        <w:ind w:left="360" w:hanging="357"/>
        <w:jc w:val="both"/>
        <w:rPr>
          <w:rFonts w:ascii="Helvetica" w:hAnsi="Helvetica" w:cs="Helv"/>
          <w:color w:val="000000"/>
          <w:sz w:val="20"/>
          <w:szCs w:val="20"/>
        </w:rPr>
      </w:pPr>
      <w:r w:rsidRPr="003F4D50">
        <w:rPr>
          <w:rFonts w:ascii="Helvetica" w:hAnsi="Helvetica" w:cs="Helv"/>
          <w:color w:val="000000"/>
          <w:sz w:val="20"/>
          <w:szCs w:val="20"/>
        </w:rPr>
        <w:t>4.</w:t>
      </w:r>
      <w:r w:rsidRPr="003F4D50">
        <w:rPr>
          <w:rFonts w:ascii="Helvetica" w:hAnsi="Helvetica" w:cs="Helv"/>
          <w:color w:val="000000"/>
          <w:sz w:val="20"/>
          <w:szCs w:val="20"/>
        </w:rPr>
        <w:tab/>
        <w:t xml:space="preserve">Birmingham Vasculitis Activity Score (BVAS) za </w:t>
      </w:r>
      <w:r w:rsidR="00DD2E89" w:rsidRPr="003F4D50">
        <w:rPr>
          <w:rFonts w:ascii="Helvetica" w:hAnsi="Helvetica" w:cs="Helv"/>
          <w:color w:val="000000"/>
          <w:sz w:val="20"/>
          <w:szCs w:val="20"/>
        </w:rPr>
        <w:t>pacient</w:t>
      </w:r>
      <w:r w:rsidRPr="003F4D50">
        <w:rPr>
          <w:rFonts w:ascii="Helvetica" w:hAnsi="Helvetica" w:cs="Helv"/>
          <w:color w:val="000000"/>
          <w:sz w:val="20"/>
          <w:szCs w:val="20"/>
        </w:rPr>
        <w:t xml:space="preserve">e s sistemskim vaskulitisom. V anamnezi, kliničnem statusu in opravljenih laboratorijskih preiskavah morajo biti na voljo vsi elementi </w:t>
      </w:r>
      <w:r w:rsidR="004518DF" w:rsidRPr="003F4D50">
        <w:rPr>
          <w:rFonts w:ascii="Helvetica" w:hAnsi="Helvetica" w:cs="Helv"/>
          <w:color w:val="000000"/>
          <w:sz w:val="20"/>
          <w:szCs w:val="20"/>
        </w:rPr>
        <w:t>s</w:t>
      </w:r>
      <w:r w:rsidRPr="003F4D50">
        <w:rPr>
          <w:rFonts w:ascii="Helvetica" w:hAnsi="Helvetica" w:cs="Helv"/>
          <w:color w:val="000000"/>
          <w:sz w:val="20"/>
          <w:szCs w:val="20"/>
        </w:rPr>
        <w:t xml:space="preserve"> vse</w:t>
      </w:r>
      <w:r w:rsidR="004518DF" w:rsidRPr="003F4D50">
        <w:rPr>
          <w:rFonts w:ascii="Helvetica" w:hAnsi="Helvetica" w:cs="Helv"/>
          <w:color w:val="000000"/>
          <w:sz w:val="20"/>
          <w:szCs w:val="20"/>
        </w:rPr>
        <w:t>mi</w:t>
      </w:r>
      <w:r w:rsidRPr="003F4D50">
        <w:rPr>
          <w:rFonts w:ascii="Helvetica" w:hAnsi="Helvetica" w:cs="Helv"/>
          <w:color w:val="000000"/>
          <w:sz w:val="20"/>
          <w:szCs w:val="20"/>
        </w:rPr>
        <w:t xml:space="preserve"> podatk</w:t>
      </w:r>
      <w:r w:rsidR="004518DF" w:rsidRPr="003F4D50">
        <w:rPr>
          <w:rFonts w:ascii="Helvetica" w:hAnsi="Helvetica" w:cs="Helv"/>
          <w:color w:val="000000"/>
          <w:sz w:val="20"/>
          <w:szCs w:val="20"/>
        </w:rPr>
        <w:t>i,</w:t>
      </w:r>
      <w:r w:rsidRPr="003F4D50">
        <w:rPr>
          <w:rFonts w:ascii="Helvetica" w:hAnsi="Helvetica" w:cs="Helv"/>
          <w:color w:val="000000"/>
          <w:sz w:val="20"/>
          <w:szCs w:val="20"/>
        </w:rPr>
        <w:t xml:space="preserve"> s katerim izračunamo BVAS.</w:t>
      </w:r>
    </w:p>
    <w:p w14:paraId="6C6BF100" w14:textId="77777777" w:rsidR="00F7399A" w:rsidRPr="003F4D50" w:rsidRDefault="00F7399A" w:rsidP="003F4D50">
      <w:pPr>
        <w:autoSpaceDE w:val="0"/>
        <w:autoSpaceDN w:val="0"/>
        <w:adjustRightInd w:val="0"/>
        <w:spacing w:after="0" w:line="240" w:lineRule="auto"/>
        <w:ind w:left="360" w:hanging="357"/>
        <w:jc w:val="both"/>
        <w:rPr>
          <w:rFonts w:ascii="Helvetica" w:hAnsi="Helvetica" w:cs="Helv"/>
          <w:color w:val="000000"/>
          <w:sz w:val="20"/>
          <w:szCs w:val="20"/>
        </w:rPr>
      </w:pPr>
    </w:p>
    <w:p w14:paraId="04097F1F" w14:textId="776F9B2B" w:rsidR="00F7399A" w:rsidRPr="003F4D50" w:rsidRDefault="00F7399A"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w:t>
      </w:r>
      <w:r w:rsidR="00F33990">
        <w:rPr>
          <w:rFonts w:ascii="Helvetica" w:hAnsi="Helvetica" w:cs="Helv"/>
          <w:b/>
          <w:bCs/>
          <w:color w:val="000000"/>
          <w:sz w:val="20"/>
          <w:szCs w:val="20"/>
        </w:rPr>
        <w:t>INT SPL/6</w:t>
      </w:r>
      <w:r w:rsidRPr="003F4D50">
        <w:rPr>
          <w:rFonts w:ascii="Helvetica" w:hAnsi="Helvetica" w:cs="Helv"/>
          <w:b/>
          <w:bCs/>
          <w:color w:val="000000"/>
          <w:sz w:val="20"/>
          <w:szCs w:val="20"/>
        </w:rPr>
        <w:t xml:space="preserve"> (3/90) Kako se obračuna denzitometrija?   </w:t>
      </w:r>
    </w:p>
    <w:p w14:paraId="7B5E6DF3" w14:textId="77777777" w:rsidR="00F7399A" w:rsidRPr="003F4D50" w:rsidRDefault="00F7399A" w:rsidP="003F4D50">
      <w:pPr>
        <w:autoSpaceDE w:val="0"/>
        <w:autoSpaceDN w:val="0"/>
        <w:adjustRightInd w:val="0"/>
        <w:spacing w:after="0" w:line="240" w:lineRule="auto"/>
        <w:jc w:val="both"/>
        <w:rPr>
          <w:rFonts w:ascii="Helvetica" w:hAnsi="Helvetica" w:cs="Helv"/>
          <w:b/>
          <w:bCs/>
          <w:color w:val="000000"/>
          <w:sz w:val="20"/>
          <w:szCs w:val="20"/>
        </w:rPr>
      </w:pPr>
    </w:p>
    <w:p w14:paraId="70ACEB20" w14:textId="77777777" w:rsidR="00F7399A" w:rsidRPr="003F4D50" w:rsidRDefault="00F7399A"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Denzitometrija se </w:t>
      </w:r>
      <w:r w:rsidR="005D07B7" w:rsidRPr="003F4D50">
        <w:rPr>
          <w:rFonts w:ascii="Helvetica" w:hAnsi="Helvetica" w:cs="Helv"/>
          <w:color w:val="000000"/>
          <w:sz w:val="20"/>
          <w:szCs w:val="20"/>
        </w:rPr>
        <w:t>obračuna</w:t>
      </w:r>
      <w:r w:rsidRPr="003F4D50">
        <w:rPr>
          <w:rFonts w:ascii="Helvetica" w:hAnsi="Helvetica" w:cs="Helv"/>
          <w:color w:val="000000"/>
          <w:sz w:val="20"/>
          <w:szCs w:val="20"/>
        </w:rPr>
        <w:t xml:space="preserve"> s šifro denzitometrija (36195), dodatno merjenje mineralne gostote kosti nad kolkom pa s šifro dodatno merjenje mineralne gostote kosti nad kolkom (36196). Storitev se lahko obračuna ZZZS, če jo indicira izbrani osebni zdravnik oz. specialisti (npr. internisti, ortopedi, fiziatri, ginekologi, kirurgi</w:t>
      </w:r>
      <w:r w:rsidR="004518DF" w:rsidRPr="003F4D50">
        <w:rPr>
          <w:rFonts w:ascii="Helvetica" w:hAnsi="Helvetica" w:cs="Helv"/>
          <w:color w:val="000000"/>
          <w:sz w:val="20"/>
          <w:szCs w:val="20"/>
        </w:rPr>
        <w:t xml:space="preserve"> </w:t>
      </w:r>
      <w:r w:rsidRPr="003F4D50">
        <w:rPr>
          <w:rFonts w:ascii="Helvetica" w:hAnsi="Helvetica" w:cs="Helv"/>
          <w:color w:val="000000"/>
          <w:sz w:val="20"/>
          <w:szCs w:val="20"/>
        </w:rPr>
        <w:t xml:space="preserve">...), ki imajo ustrezno pooblastilo izbranega osebnega zdravnika. Za indiciranje preiskave je </w:t>
      </w:r>
      <w:r w:rsidR="004518DF" w:rsidRPr="003F4D50">
        <w:rPr>
          <w:rFonts w:ascii="Helvetica" w:hAnsi="Helvetica" w:cs="Helv"/>
          <w:color w:val="000000"/>
          <w:sz w:val="20"/>
          <w:szCs w:val="20"/>
        </w:rPr>
        <w:t xml:space="preserve">treba </w:t>
      </w:r>
      <w:r w:rsidRPr="003F4D50">
        <w:rPr>
          <w:rFonts w:ascii="Helvetica" w:hAnsi="Helvetica" w:cs="Helv"/>
          <w:color w:val="000000"/>
          <w:sz w:val="20"/>
          <w:szCs w:val="20"/>
        </w:rPr>
        <w:t xml:space="preserve">upoštevati veljavne slovenske strokovne smernice. </w:t>
      </w:r>
    </w:p>
    <w:p w14:paraId="34C5218A" w14:textId="77777777" w:rsidR="00F7399A" w:rsidRPr="003F4D50" w:rsidRDefault="00F7399A"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color w:val="000000"/>
          <w:sz w:val="20"/>
          <w:szCs w:val="20"/>
        </w:rPr>
        <w:t xml:space="preserve">Presejalno opravljanje teh storitev in pregledi na željo pacientov niso pravica iz obveznega zdravstvenega zavarovanja. </w:t>
      </w:r>
    </w:p>
    <w:p w14:paraId="09A468CD" w14:textId="77777777" w:rsidR="00F7399A" w:rsidRPr="003F4D50" w:rsidRDefault="00F7399A" w:rsidP="003F4D50">
      <w:pPr>
        <w:autoSpaceDE w:val="0"/>
        <w:autoSpaceDN w:val="0"/>
        <w:adjustRightInd w:val="0"/>
        <w:spacing w:after="0" w:line="240" w:lineRule="auto"/>
        <w:ind w:left="360" w:hanging="357"/>
        <w:jc w:val="both"/>
        <w:rPr>
          <w:rFonts w:ascii="Helvetica" w:hAnsi="Helvetica" w:cs="Helv"/>
          <w:color w:val="000000"/>
          <w:sz w:val="20"/>
          <w:szCs w:val="20"/>
        </w:rPr>
      </w:pPr>
    </w:p>
    <w:p w14:paraId="035546C2"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p>
    <w:p w14:paraId="7988427C" w14:textId="77777777" w:rsidR="003436E6" w:rsidRPr="003F4D50" w:rsidRDefault="003436E6" w:rsidP="003F4D50">
      <w:pPr>
        <w:jc w:val="both"/>
        <w:rPr>
          <w:rFonts w:ascii="Helvetica" w:hAnsi="Helvetica" w:cs="Helv"/>
          <w:b/>
          <w:bCs/>
          <w:color w:val="000000"/>
          <w:sz w:val="20"/>
          <w:szCs w:val="20"/>
        </w:rPr>
      </w:pPr>
      <w:r w:rsidRPr="003F4D50">
        <w:rPr>
          <w:rFonts w:ascii="Helvetica" w:hAnsi="Helvetica" w:cs="Helv"/>
          <w:b/>
          <w:bCs/>
          <w:color w:val="000000"/>
          <w:sz w:val="20"/>
          <w:szCs w:val="20"/>
        </w:rPr>
        <w:br w:type="page"/>
      </w:r>
    </w:p>
    <w:p w14:paraId="7B6B9039" w14:textId="77777777" w:rsidR="00AD0626" w:rsidRPr="00A07F3B" w:rsidRDefault="00AD0626" w:rsidP="00A07F3B">
      <w:pPr>
        <w:pStyle w:val="Naslov1"/>
      </w:pPr>
      <w:bookmarkStart w:id="30" w:name="_Toc4653320"/>
      <w:r w:rsidRPr="00A07F3B">
        <w:t>KARDIOLOGIJA</w:t>
      </w:r>
      <w:bookmarkEnd w:id="30"/>
    </w:p>
    <w:p w14:paraId="6888D151"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63D2FEF1"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 xml:space="preserve">SP1/KARDIO/1 (8/148) Katere šifre </w:t>
      </w:r>
      <w:r w:rsidR="005D07B7" w:rsidRPr="003F4D50">
        <w:rPr>
          <w:rFonts w:ascii="Helvetica" w:hAnsi="Helvetica" w:cs="Helv"/>
          <w:b/>
          <w:bCs/>
          <w:color w:val="000000"/>
          <w:sz w:val="20"/>
          <w:szCs w:val="20"/>
        </w:rPr>
        <w:t xml:space="preserve">storitev </w:t>
      </w:r>
      <w:r w:rsidRPr="003F4D50">
        <w:rPr>
          <w:rFonts w:ascii="Helvetica" w:hAnsi="Helvetica" w:cs="Helv"/>
          <w:b/>
          <w:bCs/>
          <w:color w:val="000000"/>
          <w:sz w:val="20"/>
          <w:szCs w:val="20"/>
        </w:rPr>
        <w:t>se obračunajo pri cikloergometriji, če je internistu podano pooblastilo na napotnici za pregled in mnenje (št. 1)?</w:t>
      </w:r>
    </w:p>
    <w:p w14:paraId="308B60AF"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p>
    <w:p w14:paraId="6E08DA16"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Na osnovi naročila izbranega osebnega zdravnika (</w:t>
      </w:r>
      <w:r w:rsidR="009A281C" w:rsidRPr="003F4D50">
        <w:rPr>
          <w:rFonts w:ascii="Helvetica" w:hAnsi="Helvetica" w:cs="Helv"/>
          <w:color w:val="000000"/>
          <w:sz w:val="20"/>
          <w:szCs w:val="20"/>
        </w:rPr>
        <w:t>p</w:t>
      </w:r>
      <w:r w:rsidRPr="003F4D50">
        <w:rPr>
          <w:rFonts w:ascii="Helvetica" w:hAnsi="Helvetica" w:cs="Helv"/>
          <w:color w:val="000000"/>
          <w:sz w:val="20"/>
          <w:szCs w:val="20"/>
        </w:rPr>
        <w:t xml:space="preserve">ooblastilo št. 1, </w:t>
      </w:r>
      <w:r w:rsidR="00AD1042" w:rsidRPr="003F4D50">
        <w:rPr>
          <w:rFonts w:ascii="Helvetica" w:hAnsi="Helvetica" w:cs="Helv"/>
          <w:color w:val="000000"/>
          <w:sz w:val="20"/>
          <w:szCs w:val="20"/>
        </w:rPr>
        <w:t>»</w:t>
      </w:r>
      <w:r w:rsidRPr="003F4D50">
        <w:rPr>
          <w:rFonts w:ascii="Helvetica" w:hAnsi="Helvetica" w:cs="Helv"/>
          <w:color w:val="000000"/>
          <w:sz w:val="20"/>
          <w:szCs w:val="20"/>
        </w:rPr>
        <w:t>Prosim za cikloergometrijo</w:t>
      </w:r>
      <w:r w:rsidR="000973EE" w:rsidRPr="003F4D50">
        <w:rPr>
          <w:rFonts w:ascii="Helvetica" w:hAnsi="Helvetica" w:cs="Helv"/>
          <w:color w:val="000000"/>
          <w:sz w:val="20"/>
          <w:szCs w:val="20"/>
        </w:rPr>
        <w:t>«</w:t>
      </w:r>
      <w:r w:rsidRPr="003F4D50">
        <w:rPr>
          <w:rFonts w:ascii="Helvetica" w:hAnsi="Helvetica" w:cs="Helv"/>
          <w:color w:val="000000"/>
          <w:sz w:val="20"/>
          <w:szCs w:val="20"/>
        </w:rPr>
        <w:t xml:space="preserve">) se </w:t>
      </w:r>
      <w:r w:rsidR="005D07B7" w:rsidRPr="003F4D50">
        <w:rPr>
          <w:rFonts w:ascii="Helvetica" w:hAnsi="Helvetica" w:cs="Helv"/>
          <w:color w:val="000000"/>
          <w:sz w:val="20"/>
          <w:szCs w:val="20"/>
        </w:rPr>
        <w:t>obračuna</w:t>
      </w:r>
      <w:r w:rsidRPr="003F4D50">
        <w:rPr>
          <w:rFonts w:ascii="Helvetica" w:hAnsi="Helvetica" w:cs="Helv"/>
          <w:color w:val="000000"/>
          <w:sz w:val="20"/>
          <w:szCs w:val="20"/>
        </w:rPr>
        <w:t xml:space="preserve"> le šifra </w:t>
      </w:r>
      <w:r w:rsidR="00083B73" w:rsidRPr="003F4D50">
        <w:rPr>
          <w:rFonts w:ascii="Helvetica" w:hAnsi="Helvetica" w:cs="Helv"/>
          <w:color w:val="000000"/>
          <w:sz w:val="20"/>
          <w:szCs w:val="20"/>
        </w:rPr>
        <w:t>d</w:t>
      </w:r>
      <w:r w:rsidRPr="003F4D50">
        <w:rPr>
          <w:rFonts w:ascii="Helvetica" w:hAnsi="Helvetica" w:cs="Helv"/>
          <w:color w:val="000000"/>
          <w:sz w:val="20"/>
          <w:szCs w:val="20"/>
        </w:rPr>
        <w:t>inamična elektrokardiografija (12620).</w:t>
      </w:r>
    </w:p>
    <w:p w14:paraId="64A366E4"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p>
    <w:p w14:paraId="6BAF1E0E"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SP1/KARDIO/</w:t>
      </w:r>
      <w:r w:rsidR="00FA327E" w:rsidRPr="003F4D50">
        <w:rPr>
          <w:rFonts w:ascii="Helvetica" w:hAnsi="Helvetica" w:cs="Helv"/>
          <w:b/>
          <w:bCs/>
          <w:color w:val="000000"/>
          <w:sz w:val="20"/>
          <w:szCs w:val="20"/>
        </w:rPr>
        <w:t>2</w:t>
      </w:r>
      <w:r w:rsidRPr="003F4D50">
        <w:rPr>
          <w:rFonts w:ascii="Helvetica" w:hAnsi="Helvetica" w:cs="Helv"/>
          <w:b/>
          <w:bCs/>
          <w:color w:val="000000"/>
          <w:sz w:val="20"/>
          <w:szCs w:val="20"/>
        </w:rPr>
        <w:t xml:space="preserve"> (9/172) S katero šifro lahko obračunamo 24-urno ambulantno avtomatsko snemanje arterijskega krvnega tlaka?</w:t>
      </w:r>
      <w:r w:rsidRPr="003F4D50" w:rsidDel="00EF1AE8">
        <w:rPr>
          <w:rFonts w:ascii="Helvetica" w:hAnsi="Helvetica" w:cs="Helv"/>
          <w:b/>
          <w:bCs/>
          <w:color w:val="000000"/>
          <w:sz w:val="20"/>
          <w:szCs w:val="20"/>
        </w:rPr>
        <w:t xml:space="preserve"> </w:t>
      </w:r>
    </w:p>
    <w:p w14:paraId="3820E823"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p>
    <w:p w14:paraId="617653AA"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005D07B7" w:rsidRPr="003F4D50">
        <w:rPr>
          <w:rFonts w:ascii="Helvetica" w:hAnsi="Helvetica" w:cs="Helv"/>
          <w:bCs/>
          <w:color w:val="000000"/>
          <w:sz w:val="20"/>
          <w:szCs w:val="20"/>
        </w:rPr>
        <w:t>Obračuna se lahko</w:t>
      </w:r>
      <w:r w:rsidRPr="003F4D50">
        <w:rPr>
          <w:rFonts w:ascii="Helvetica" w:hAnsi="Helvetica" w:cs="Helv"/>
          <w:color w:val="000000"/>
          <w:sz w:val="20"/>
          <w:szCs w:val="20"/>
        </w:rPr>
        <w:t xml:space="preserve"> </w:t>
      </w:r>
      <w:r w:rsidRPr="003F4D50">
        <w:rPr>
          <w:rFonts w:ascii="Helvetica" w:hAnsi="Helvetica" w:cs="Helv"/>
          <w:bCs/>
          <w:color w:val="000000"/>
          <w:sz w:val="20"/>
          <w:szCs w:val="20"/>
        </w:rPr>
        <w:t>Holter monitoring</w:t>
      </w:r>
      <w:r w:rsidRPr="003F4D50">
        <w:rPr>
          <w:rFonts w:ascii="Helvetica" w:hAnsi="Helvetica" w:cs="Helv"/>
          <w:color w:val="000000"/>
          <w:sz w:val="20"/>
          <w:szCs w:val="20"/>
        </w:rPr>
        <w:t xml:space="preserve"> (12602).</w:t>
      </w:r>
      <w:r w:rsidRPr="003F4D50" w:rsidDel="00EF1AE8">
        <w:rPr>
          <w:rFonts w:ascii="Helvetica" w:hAnsi="Helvetica" w:cs="Helv"/>
          <w:color w:val="000000"/>
          <w:sz w:val="20"/>
          <w:szCs w:val="20"/>
        </w:rPr>
        <w:t xml:space="preserve"> </w:t>
      </w:r>
    </w:p>
    <w:p w14:paraId="13748F81"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p>
    <w:p w14:paraId="79B20D2B"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SP1/KARDIO/</w:t>
      </w:r>
      <w:r w:rsidR="00FA327E" w:rsidRPr="003F4D50">
        <w:rPr>
          <w:rFonts w:ascii="Helvetica" w:hAnsi="Helvetica" w:cs="Helv"/>
          <w:b/>
          <w:bCs/>
          <w:color w:val="000000"/>
          <w:sz w:val="20"/>
          <w:szCs w:val="20"/>
        </w:rPr>
        <w:t>3</w:t>
      </w:r>
      <w:r w:rsidRPr="003F4D50">
        <w:rPr>
          <w:rFonts w:ascii="Helvetica" w:hAnsi="Helvetica" w:cs="Helv"/>
          <w:b/>
          <w:bCs/>
          <w:color w:val="000000"/>
          <w:sz w:val="20"/>
          <w:szCs w:val="20"/>
        </w:rPr>
        <w:t xml:space="preserve"> (8/145) V internistični ambulanti je pogosta storitev kontrola protrombinskega časa in odreditev terapije, ki pa je ni možno opraviti, ne da bi se internist pogovoril s pacientom. Kako </w:t>
      </w:r>
      <w:r w:rsidR="0048468C" w:rsidRPr="003F4D50">
        <w:rPr>
          <w:rFonts w:ascii="Helvetica" w:hAnsi="Helvetica" w:cs="Helv"/>
          <w:b/>
          <w:bCs/>
          <w:color w:val="000000"/>
          <w:sz w:val="20"/>
          <w:szCs w:val="20"/>
        </w:rPr>
        <w:t xml:space="preserve">obračunati </w:t>
      </w:r>
      <w:r w:rsidRPr="003F4D50">
        <w:rPr>
          <w:rFonts w:ascii="Helvetica" w:hAnsi="Helvetica" w:cs="Helv"/>
          <w:b/>
          <w:bCs/>
          <w:color w:val="000000"/>
          <w:sz w:val="20"/>
          <w:szCs w:val="20"/>
        </w:rPr>
        <w:t>kontrolo protrombinskega časa in odreditev terapije?</w:t>
      </w:r>
    </w:p>
    <w:p w14:paraId="3EB02B80"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p>
    <w:p w14:paraId="0781912A"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00824E16" w:rsidRPr="003F4D50">
        <w:rPr>
          <w:rFonts w:ascii="Helvetica" w:hAnsi="Helvetica" w:cs="Helv"/>
          <w:bCs/>
          <w:color w:val="000000"/>
          <w:sz w:val="20"/>
          <w:szCs w:val="20"/>
        </w:rPr>
        <w:t>V specialistični dejavnosti se lahko obračuna pregled, ki je bil opravljen in je beležen v zdravstveni dokumentaciji in ustrezna ambulantna oskrba</w:t>
      </w:r>
      <w:r w:rsidR="00C12ACD" w:rsidRPr="003F4D50">
        <w:rPr>
          <w:rFonts w:ascii="Helvetica" w:hAnsi="Helvetica" w:cs="Helv"/>
          <w:bCs/>
          <w:color w:val="000000"/>
          <w:sz w:val="20"/>
          <w:szCs w:val="20"/>
        </w:rPr>
        <w:t xml:space="preserve"> (VSE </w:t>
      </w:r>
      <w:r w:rsidR="00B418A2" w:rsidRPr="003F4D50">
        <w:rPr>
          <w:rFonts w:ascii="Helvetica" w:hAnsi="Helvetica" w:cs="Helv"/>
          <w:bCs/>
          <w:color w:val="000000"/>
          <w:sz w:val="20"/>
          <w:szCs w:val="20"/>
        </w:rPr>
        <w:t>DEJAVNOSTI</w:t>
      </w:r>
      <w:r w:rsidR="00C12ACD" w:rsidRPr="003F4D50">
        <w:rPr>
          <w:rFonts w:ascii="Helvetica" w:hAnsi="Helvetica" w:cs="Helv"/>
          <w:bCs/>
          <w:color w:val="000000"/>
          <w:sz w:val="20"/>
          <w:szCs w:val="20"/>
        </w:rPr>
        <w:t>/7 (7/128))</w:t>
      </w:r>
      <w:r w:rsidR="00824E16" w:rsidRPr="003F4D50">
        <w:rPr>
          <w:rFonts w:ascii="Helvetica" w:hAnsi="Helvetica" w:cs="Helv"/>
          <w:bCs/>
          <w:color w:val="000000"/>
          <w:sz w:val="20"/>
          <w:szCs w:val="20"/>
        </w:rPr>
        <w:t>. Samo</w:t>
      </w:r>
      <w:r w:rsidR="00C12ACD" w:rsidRPr="003F4D50">
        <w:rPr>
          <w:rFonts w:ascii="Helvetica" w:hAnsi="Helvetica" w:cs="Helv"/>
          <w:bCs/>
          <w:color w:val="000000"/>
          <w:sz w:val="20"/>
          <w:szCs w:val="20"/>
        </w:rPr>
        <w:t xml:space="preserve"> laboratorijska vrednost protrombinskega časa oziroma</w:t>
      </w:r>
      <w:r w:rsidR="00824E16" w:rsidRPr="003F4D50">
        <w:rPr>
          <w:rFonts w:ascii="Helvetica" w:hAnsi="Helvetica" w:cs="Helv"/>
          <w:bCs/>
          <w:color w:val="000000"/>
          <w:sz w:val="20"/>
          <w:szCs w:val="20"/>
        </w:rPr>
        <w:t xml:space="preserve"> izkaznica o vodenju antikoagulantne terapije ni dovolj. </w:t>
      </w:r>
      <w:r w:rsidRPr="003F4D50">
        <w:rPr>
          <w:rFonts w:ascii="Helvetica" w:hAnsi="Helvetica" w:cs="Helv"/>
          <w:bCs/>
          <w:color w:val="000000"/>
          <w:sz w:val="20"/>
          <w:szCs w:val="20"/>
        </w:rPr>
        <w:t xml:space="preserve">Obračun storitve temelji na </w:t>
      </w:r>
      <w:r w:rsidR="00824E16" w:rsidRPr="003F4D50">
        <w:rPr>
          <w:rFonts w:ascii="Helvetica" w:hAnsi="Helvetica" w:cs="Helv"/>
          <w:bCs/>
          <w:color w:val="000000"/>
          <w:sz w:val="20"/>
          <w:szCs w:val="20"/>
        </w:rPr>
        <w:t>verodostojnem zapisu v zdravstveni</w:t>
      </w:r>
      <w:r w:rsidRPr="003F4D50">
        <w:rPr>
          <w:rFonts w:ascii="Helvetica" w:hAnsi="Helvetica" w:cs="Helv"/>
          <w:bCs/>
          <w:color w:val="000000"/>
          <w:sz w:val="20"/>
          <w:szCs w:val="20"/>
        </w:rPr>
        <w:t xml:space="preserve"> dokumentaciji. </w:t>
      </w:r>
    </w:p>
    <w:p w14:paraId="10AAAC90"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p>
    <w:p w14:paraId="7EAABB8B"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SP1/KARDIO/</w:t>
      </w:r>
      <w:r w:rsidR="00FA327E" w:rsidRPr="003F4D50">
        <w:rPr>
          <w:rFonts w:ascii="Helvetica" w:hAnsi="Helvetica" w:cs="Helv"/>
          <w:b/>
          <w:bCs/>
          <w:color w:val="000000"/>
          <w:sz w:val="20"/>
          <w:szCs w:val="20"/>
        </w:rPr>
        <w:t>4</w:t>
      </w:r>
      <w:r w:rsidRPr="003F4D50">
        <w:rPr>
          <w:rFonts w:ascii="Helvetica" w:hAnsi="Helvetica" w:cs="Helv"/>
          <w:b/>
          <w:bCs/>
          <w:color w:val="000000"/>
          <w:sz w:val="20"/>
          <w:szCs w:val="20"/>
        </w:rPr>
        <w:t xml:space="preserve"> (14/302) Kako naj zdravnik internist obračuna izpraznitveno abdominalno punkcijo? </w:t>
      </w:r>
      <w:r w:rsidRPr="003F4D50">
        <w:rPr>
          <w:rFonts w:ascii="Helvetica" w:hAnsi="Helvetica" w:cs="Helv"/>
          <w:b/>
          <w:bCs/>
          <w:color w:val="000000"/>
          <w:sz w:val="20"/>
          <w:szCs w:val="20"/>
        </w:rPr>
        <w:br/>
      </w:r>
    </w:p>
    <w:p w14:paraId="76E9BC47"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Za izprazni</w:t>
      </w:r>
      <w:r w:rsidR="005D07B7" w:rsidRPr="003F4D50">
        <w:rPr>
          <w:rFonts w:ascii="Helvetica" w:hAnsi="Helvetica" w:cs="Helv"/>
          <w:color w:val="000000"/>
          <w:sz w:val="20"/>
          <w:szCs w:val="20"/>
        </w:rPr>
        <w:t>tveno abdominalno punkcijo se obračuna</w:t>
      </w:r>
      <w:r w:rsidRPr="003F4D50">
        <w:rPr>
          <w:rFonts w:ascii="Helvetica" w:hAnsi="Helvetica" w:cs="Helv"/>
          <w:color w:val="000000"/>
          <w:sz w:val="20"/>
          <w:szCs w:val="20"/>
        </w:rPr>
        <w:t xml:space="preserve"> </w:t>
      </w:r>
      <w:r w:rsidR="00083B73" w:rsidRPr="003F4D50">
        <w:rPr>
          <w:rFonts w:ascii="Helvetica" w:hAnsi="Helvetica" w:cs="Helv"/>
          <w:color w:val="000000"/>
          <w:sz w:val="20"/>
          <w:szCs w:val="20"/>
        </w:rPr>
        <w:t>a</w:t>
      </w:r>
      <w:r w:rsidRPr="003F4D50">
        <w:rPr>
          <w:rFonts w:ascii="Helvetica" w:hAnsi="Helvetica" w:cs="Helv"/>
          <w:color w:val="000000"/>
          <w:sz w:val="20"/>
          <w:szCs w:val="20"/>
        </w:rPr>
        <w:t xml:space="preserve">spiracija peritonealne votline (81570). </w:t>
      </w:r>
    </w:p>
    <w:p w14:paraId="7FE8E880"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p>
    <w:p w14:paraId="252C6851"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SP1/KARDIO/</w:t>
      </w:r>
      <w:r w:rsidR="00FA327E" w:rsidRPr="003F4D50">
        <w:rPr>
          <w:rFonts w:ascii="Helvetica" w:hAnsi="Helvetica" w:cs="Helv"/>
          <w:b/>
          <w:bCs/>
          <w:color w:val="000000"/>
          <w:sz w:val="20"/>
          <w:szCs w:val="20"/>
        </w:rPr>
        <w:t>5</w:t>
      </w:r>
      <w:r w:rsidRPr="003F4D50">
        <w:rPr>
          <w:rFonts w:ascii="Helvetica" w:hAnsi="Helvetica" w:cs="Helv"/>
          <w:b/>
          <w:bCs/>
          <w:color w:val="000000"/>
          <w:sz w:val="20"/>
          <w:szCs w:val="20"/>
        </w:rPr>
        <w:t xml:space="preserve"> (20/540) Iz specialističnih ambulant zdravniki napotijo pacienta na scintigrafijo miokarda v radioizotopni laboratorij. Pacientu opravijo najprej scintigrafijo miokarda brez obremenitve (35232), čez nekaj dni pa mu opravijo še scintigrafijo miokarda z obremenitvijo (35330). Ali lahko obračunamo obe storitvi? Ali </w:t>
      </w:r>
      <w:r w:rsidR="004518DF" w:rsidRPr="003F4D50">
        <w:rPr>
          <w:rFonts w:ascii="Helvetica" w:hAnsi="Helvetica" w:cs="Helv"/>
          <w:b/>
          <w:bCs/>
          <w:color w:val="000000"/>
          <w:sz w:val="20"/>
          <w:szCs w:val="20"/>
        </w:rPr>
        <w:t xml:space="preserve">zdravniki </w:t>
      </w:r>
      <w:r w:rsidRPr="003F4D50">
        <w:rPr>
          <w:rFonts w:ascii="Helvetica" w:hAnsi="Helvetica" w:cs="Helv"/>
          <w:b/>
          <w:bCs/>
          <w:color w:val="000000"/>
          <w:sz w:val="20"/>
          <w:szCs w:val="20"/>
        </w:rPr>
        <w:t xml:space="preserve">lahko </w:t>
      </w:r>
      <w:r w:rsidR="004518DF" w:rsidRPr="003F4D50">
        <w:rPr>
          <w:rFonts w:ascii="Helvetica" w:hAnsi="Helvetica" w:cs="Helv"/>
          <w:b/>
          <w:bCs/>
          <w:color w:val="000000"/>
          <w:sz w:val="20"/>
          <w:szCs w:val="20"/>
        </w:rPr>
        <w:t xml:space="preserve">storitev </w:t>
      </w:r>
      <w:r w:rsidRPr="003F4D50">
        <w:rPr>
          <w:rFonts w:ascii="Helvetica" w:hAnsi="Helvetica" w:cs="Helv"/>
          <w:b/>
          <w:bCs/>
          <w:color w:val="000000"/>
          <w:sz w:val="20"/>
          <w:szCs w:val="20"/>
        </w:rPr>
        <w:t xml:space="preserve">naročijo na eni napotnici ali pa sta potrebni dve napotnici, </w:t>
      </w:r>
      <w:r w:rsidR="004518DF" w:rsidRPr="003F4D50">
        <w:rPr>
          <w:rFonts w:ascii="Helvetica" w:hAnsi="Helvetica" w:cs="Helv"/>
          <w:b/>
          <w:bCs/>
          <w:color w:val="000000"/>
          <w:sz w:val="20"/>
          <w:szCs w:val="20"/>
        </w:rPr>
        <w:t xml:space="preserve">za </w:t>
      </w:r>
      <w:r w:rsidRPr="003F4D50">
        <w:rPr>
          <w:rFonts w:ascii="Helvetica" w:hAnsi="Helvetica" w:cs="Helv"/>
          <w:b/>
          <w:bCs/>
          <w:color w:val="000000"/>
          <w:sz w:val="20"/>
          <w:szCs w:val="20"/>
        </w:rPr>
        <w:t>vsak</w:t>
      </w:r>
      <w:r w:rsidR="004518DF" w:rsidRPr="003F4D50">
        <w:rPr>
          <w:rFonts w:ascii="Helvetica" w:hAnsi="Helvetica" w:cs="Helv"/>
          <w:b/>
          <w:bCs/>
          <w:color w:val="000000"/>
          <w:sz w:val="20"/>
          <w:szCs w:val="20"/>
        </w:rPr>
        <w:t>o</w:t>
      </w:r>
      <w:r w:rsidRPr="003F4D50">
        <w:rPr>
          <w:rFonts w:ascii="Helvetica" w:hAnsi="Helvetica" w:cs="Helv"/>
          <w:b/>
          <w:bCs/>
          <w:color w:val="000000"/>
          <w:sz w:val="20"/>
          <w:szCs w:val="20"/>
        </w:rPr>
        <w:t xml:space="preserve"> storitev</w:t>
      </w:r>
      <w:r w:rsidR="004518DF" w:rsidRPr="003F4D50">
        <w:rPr>
          <w:rFonts w:ascii="Helvetica" w:hAnsi="Helvetica" w:cs="Helv"/>
          <w:b/>
          <w:bCs/>
          <w:color w:val="000000"/>
          <w:sz w:val="20"/>
          <w:szCs w:val="20"/>
        </w:rPr>
        <w:t xml:space="preserve"> posebej</w:t>
      </w:r>
      <w:r w:rsidRPr="003F4D50">
        <w:rPr>
          <w:rFonts w:ascii="Helvetica" w:hAnsi="Helvetica" w:cs="Helv"/>
          <w:b/>
          <w:bCs/>
          <w:color w:val="000000"/>
          <w:sz w:val="20"/>
          <w:szCs w:val="20"/>
        </w:rPr>
        <w:t>?</w:t>
      </w:r>
    </w:p>
    <w:p w14:paraId="33AAC1F8"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p>
    <w:p w14:paraId="38E01911"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Storitev mora biti naročena na (eni) napotnici. Storitev </w:t>
      </w:r>
      <w:r w:rsidR="00296DC2" w:rsidRPr="003F4D50">
        <w:rPr>
          <w:rFonts w:ascii="Helvetica" w:hAnsi="Helvetica" w:cs="Helv"/>
          <w:color w:val="000000"/>
          <w:sz w:val="20"/>
          <w:szCs w:val="20"/>
        </w:rPr>
        <w:t>p</w:t>
      </w:r>
      <w:r w:rsidRPr="003F4D50">
        <w:rPr>
          <w:rFonts w:ascii="Helvetica" w:hAnsi="Helvetica" w:cs="Helv"/>
          <w:color w:val="000000"/>
          <w:sz w:val="20"/>
          <w:szCs w:val="20"/>
        </w:rPr>
        <w:t>erfuzijska scintigrafija miokarda (35334) se opravi ob obremenitvi</w:t>
      </w:r>
      <w:r w:rsidR="004518DF" w:rsidRPr="003F4D50">
        <w:rPr>
          <w:rFonts w:ascii="Helvetica" w:hAnsi="Helvetica" w:cs="Helv"/>
          <w:color w:val="000000"/>
          <w:sz w:val="20"/>
          <w:szCs w:val="20"/>
        </w:rPr>
        <w:t>,</w:t>
      </w:r>
      <w:r w:rsidRPr="003F4D50">
        <w:rPr>
          <w:rFonts w:ascii="Helvetica" w:hAnsi="Helvetica" w:cs="Helv"/>
          <w:color w:val="000000"/>
          <w:sz w:val="20"/>
          <w:szCs w:val="20"/>
        </w:rPr>
        <w:t xml:space="preserve"> in če gre za </w:t>
      </w:r>
      <w:r w:rsidR="00884CBE" w:rsidRPr="003F4D50">
        <w:rPr>
          <w:rFonts w:ascii="Helvetica" w:hAnsi="Helvetica" w:cs="Helv"/>
          <w:color w:val="000000"/>
          <w:sz w:val="20"/>
          <w:szCs w:val="20"/>
        </w:rPr>
        <w:t>ugotovljeno normal</w:t>
      </w:r>
      <w:r w:rsidRPr="003F4D50">
        <w:rPr>
          <w:rFonts w:ascii="Helvetica" w:hAnsi="Helvetica" w:cs="Helv"/>
          <w:color w:val="000000"/>
          <w:sz w:val="20"/>
          <w:szCs w:val="20"/>
        </w:rPr>
        <w:t>n</w:t>
      </w:r>
      <w:r w:rsidR="00884CBE" w:rsidRPr="003F4D50">
        <w:rPr>
          <w:rFonts w:ascii="Helvetica" w:hAnsi="Helvetica" w:cs="Helv"/>
          <w:color w:val="000000"/>
          <w:sz w:val="20"/>
          <w:szCs w:val="20"/>
        </w:rPr>
        <w:t>o</w:t>
      </w:r>
      <w:r w:rsidRPr="003F4D50">
        <w:rPr>
          <w:rFonts w:ascii="Helvetica" w:hAnsi="Helvetica" w:cs="Helv"/>
          <w:color w:val="000000"/>
          <w:sz w:val="20"/>
          <w:szCs w:val="20"/>
        </w:rPr>
        <w:t xml:space="preserve"> </w:t>
      </w:r>
      <w:r w:rsidR="00884CBE" w:rsidRPr="003F4D50">
        <w:rPr>
          <w:rFonts w:ascii="Helvetica" w:hAnsi="Helvetica" w:cs="Helv"/>
          <w:color w:val="000000"/>
          <w:sz w:val="20"/>
          <w:szCs w:val="20"/>
        </w:rPr>
        <w:t>stanje</w:t>
      </w:r>
      <w:r w:rsidRPr="003F4D50">
        <w:rPr>
          <w:rFonts w:ascii="Helvetica" w:hAnsi="Helvetica" w:cs="Helv"/>
          <w:color w:val="000000"/>
          <w:sz w:val="20"/>
          <w:szCs w:val="20"/>
        </w:rPr>
        <w:t xml:space="preserve">, se postopek konča in se </w:t>
      </w:r>
      <w:r w:rsidR="005D3861" w:rsidRPr="003F4D50">
        <w:rPr>
          <w:rFonts w:ascii="Helvetica" w:hAnsi="Helvetica" w:cs="Helv"/>
          <w:color w:val="000000"/>
          <w:sz w:val="20"/>
          <w:szCs w:val="20"/>
        </w:rPr>
        <w:t>obračuna</w:t>
      </w:r>
      <w:r w:rsidRPr="003F4D50">
        <w:rPr>
          <w:rFonts w:ascii="Helvetica" w:hAnsi="Helvetica" w:cs="Helv"/>
          <w:color w:val="000000"/>
          <w:sz w:val="20"/>
          <w:szCs w:val="20"/>
        </w:rPr>
        <w:t xml:space="preserve"> enkrat šifra 35334. Če je </w:t>
      </w:r>
      <w:r w:rsidR="00884CBE" w:rsidRPr="003F4D50">
        <w:rPr>
          <w:rFonts w:ascii="Helvetica" w:hAnsi="Helvetica" w:cs="Helv"/>
          <w:color w:val="000000"/>
          <w:sz w:val="20"/>
          <w:szCs w:val="20"/>
        </w:rPr>
        <w:t xml:space="preserve">stanje </w:t>
      </w:r>
      <w:r w:rsidRPr="003F4D50">
        <w:rPr>
          <w:rFonts w:ascii="Helvetica" w:hAnsi="Helvetica" w:cs="Helv"/>
          <w:color w:val="000000"/>
          <w:sz w:val="20"/>
          <w:szCs w:val="20"/>
        </w:rPr>
        <w:t>patološk</w:t>
      </w:r>
      <w:r w:rsidR="00884CBE" w:rsidRPr="003F4D50">
        <w:rPr>
          <w:rFonts w:ascii="Helvetica" w:hAnsi="Helvetica" w:cs="Helv"/>
          <w:color w:val="000000"/>
          <w:sz w:val="20"/>
          <w:szCs w:val="20"/>
        </w:rPr>
        <w:t>o</w:t>
      </w:r>
      <w:r w:rsidR="005D3861" w:rsidRPr="003F4D50">
        <w:rPr>
          <w:rFonts w:ascii="Helvetica" w:hAnsi="Helvetica" w:cs="Helv"/>
          <w:color w:val="000000"/>
          <w:sz w:val="20"/>
          <w:szCs w:val="20"/>
        </w:rPr>
        <w:t>, se opravi po nekaj dneh</w:t>
      </w:r>
      <w:r w:rsidRPr="003F4D50">
        <w:rPr>
          <w:rFonts w:ascii="Helvetica" w:hAnsi="Helvetica" w:cs="Helv"/>
          <w:color w:val="000000"/>
          <w:sz w:val="20"/>
          <w:szCs w:val="20"/>
        </w:rPr>
        <w:t xml:space="preserve"> ista preiskava v mirovanju in se dvakrat </w:t>
      </w:r>
      <w:r w:rsidR="00296DC2" w:rsidRPr="003F4D50">
        <w:rPr>
          <w:rFonts w:ascii="Helvetica" w:hAnsi="Helvetica" w:cs="Helv"/>
          <w:color w:val="000000"/>
          <w:sz w:val="20"/>
          <w:szCs w:val="20"/>
        </w:rPr>
        <w:t xml:space="preserve">obračuna </w:t>
      </w:r>
      <w:r w:rsidRPr="003F4D50">
        <w:rPr>
          <w:rFonts w:ascii="Helvetica" w:hAnsi="Helvetica" w:cs="Helv"/>
          <w:color w:val="000000"/>
          <w:sz w:val="20"/>
          <w:szCs w:val="20"/>
        </w:rPr>
        <w:t>šifra 35334.</w:t>
      </w:r>
    </w:p>
    <w:p w14:paraId="082E7014"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color w:val="000000"/>
          <w:sz w:val="20"/>
          <w:szCs w:val="20"/>
        </w:rPr>
        <w:t xml:space="preserve"> </w:t>
      </w:r>
    </w:p>
    <w:p w14:paraId="788E6D01"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SP1/KARDIO/6 Kako obračunamo transezofagealno ehokardiografijo (TEE)?</w:t>
      </w:r>
    </w:p>
    <w:p w14:paraId="0AF8B2FB" w14:textId="77777777" w:rsidR="00BD23F2" w:rsidRPr="003F4D50" w:rsidRDefault="00BD23F2" w:rsidP="003F4D50">
      <w:pPr>
        <w:autoSpaceDE w:val="0"/>
        <w:autoSpaceDN w:val="0"/>
        <w:adjustRightInd w:val="0"/>
        <w:spacing w:after="0" w:line="240" w:lineRule="auto"/>
        <w:jc w:val="both"/>
        <w:rPr>
          <w:rFonts w:ascii="Helvetica" w:hAnsi="Helvetica" w:cs="Helv"/>
          <w:b/>
          <w:bCs/>
          <w:color w:val="000000"/>
          <w:sz w:val="20"/>
          <w:szCs w:val="20"/>
        </w:rPr>
      </w:pPr>
    </w:p>
    <w:p w14:paraId="01F70527"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Za obračun opravljene TEE se obračunata storitvi UZ srca (36122) in </w:t>
      </w:r>
      <w:r w:rsidR="00296DC2" w:rsidRPr="003F4D50">
        <w:rPr>
          <w:rFonts w:ascii="Helvetica" w:hAnsi="Helvetica" w:cs="Helv"/>
          <w:color w:val="000000"/>
          <w:sz w:val="20"/>
          <w:szCs w:val="20"/>
        </w:rPr>
        <w:t>f</w:t>
      </w:r>
      <w:r w:rsidRPr="003F4D50">
        <w:rPr>
          <w:rFonts w:ascii="Helvetica" w:hAnsi="Helvetica" w:cs="Helv"/>
          <w:color w:val="000000"/>
          <w:sz w:val="20"/>
          <w:szCs w:val="20"/>
        </w:rPr>
        <w:t xml:space="preserve">iberoptična ezofagoskopija (16301). </w:t>
      </w:r>
    </w:p>
    <w:p w14:paraId="7C8D64F5" w14:textId="77777777" w:rsidR="00BD23F2" w:rsidRPr="003F4D50" w:rsidRDefault="00BD23F2" w:rsidP="003F4D50">
      <w:pPr>
        <w:autoSpaceDE w:val="0"/>
        <w:autoSpaceDN w:val="0"/>
        <w:adjustRightInd w:val="0"/>
        <w:spacing w:after="0" w:line="240" w:lineRule="auto"/>
        <w:jc w:val="both"/>
        <w:rPr>
          <w:rFonts w:ascii="Helvetica" w:hAnsi="Helvetica" w:cs="Helv"/>
          <w:color w:val="000000"/>
          <w:sz w:val="20"/>
          <w:szCs w:val="20"/>
        </w:rPr>
      </w:pPr>
    </w:p>
    <w:p w14:paraId="57670942" w14:textId="77777777" w:rsidR="00BD23F2" w:rsidRPr="003F4D50" w:rsidRDefault="00BD23F2" w:rsidP="003F4D50">
      <w:pPr>
        <w:jc w:val="both"/>
        <w:rPr>
          <w:rFonts w:ascii="Helvetica" w:hAnsi="Helvetica" w:cs="Helv"/>
          <w:b/>
          <w:bCs/>
          <w:color w:val="000000"/>
          <w:sz w:val="20"/>
          <w:szCs w:val="20"/>
        </w:rPr>
      </w:pPr>
    </w:p>
    <w:p w14:paraId="26DB1C4B"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p>
    <w:p w14:paraId="3ED931A1" w14:textId="77777777" w:rsidR="007E43D8" w:rsidRPr="003F4D50" w:rsidRDefault="007E43D8" w:rsidP="003F4D50">
      <w:pPr>
        <w:jc w:val="both"/>
        <w:rPr>
          <w:rFonts w:ascii="Helvetica" w:hAnsi="Helvetica" w:cs="Helv"/>
          <w:b/>
          <w:bCs/>
          <w:color w:val="000000"/>
          <w:sz w:val="20"/>
          <w:szCs w:val="20"/>
        </w:rPr>
      </w:pPr>
      <w:r w:rsidRPr="003F4D50">
        <w:rPr>
          <w:rFonts w:ascii="Helvetica" w:hAnsi="Helvetica" w:cs="Helv"/>
          <w:b/>
          <w:bCs/>
          <w:color w:val="000000"/>
          <w:sz w:val="20"/>
          <w:szCs w:val="20"/>
        </w:rPr>
        <w:br w:type="page"/>
      </w:r>
    </w:p>
    <w:p w14:paraId="2D51B2CC" w14:textId="77777777" w:rsidR="00AD0626" w:rsidRPr="00A07F3B" w:rsidRDefault="00AD0626" w:rsidP="00A07F3B">
      <w:pPr>
        <w:pStyle w:val="Naslov1"/>
      </w:pPr>
      <w:bookmarkStart w:id="31" w:name="_Toc4653321"/>
      <w:r w:rsidRPr="00A07F3B">
        <w:t>NEVROLOGIJA</w:t>
      </w:r>
      <w:bookmarkEnd w:id="31"/>
    </w:p>
    <w:p w14:paraId="324516A0"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1F81BBCA" w14:textId="77777777" w:rsidR="009D1827" w:rsidRPr="008E38D1" w:rsidRDefault="009D1827" w:rsidP="00FC578F">
      <w:pPr>
        <w:autoSpaceDE w:val="0"/>
        <w:autoSpaceDN w:val="0"/>
        <w:adjustRightInd w:val="0"/>
        <w:spacing w:after="0" w:line="240" w:lineRule="auto"/>
        <w:jc w:val="both"/>
        <w:rPr>
          <w:rFonts w:ascii="Helvetica" w:hAnsi="Helvetica" w:cs="Helvetica"/>
          <w:b/>
          <w:bCs/>
          <w:color w:val="000000"/>
          <w:sz w:val="20"/>
          <w:szCs w:val="20"/>
        </w:rPr>
      </w:pPr>
      <w:r w:rsidRPr="008E38D1">
        <w:rPr>
          <w:rFonts w:ascii="Helvetica" w:hAnsi="Helvetica" w:cs="Helvetica"/>
          <w:b/>
          <w:bCs/>
          <w:color w:val="000000"/>
          <w:sz w:val="20"/>
          <w:szCs w:val="20"/>
        </w:rPr>
        <w:t xml:space="preserve">SP1/NEVRO/1 (24 NEVRO/1 – 2011) Aplikacijo zdravil za zdravljenje multiple skleroze in edukacijo v celoti izvede diplomirana medicinska sestra po naročilu nevrologa. Aplikacija z izobraževanjem običajno traja tri dni, lahko tudi več. Kako obračunamo ZZZS navedeno obravnavo zavarovanih oseb? </w:t>
      </w:r>
    </w:p>
    <w:p w14:paraId="4F0DE8AF" w14:textId="77777777" w:rsidR="009D1827" w:rsidRPr="008E38D1" w:rsidRDefault="009D1827" w:rsidP="00FC578F">
      <w:pPr>
        <w:autoSpaceDE w:val="0"/>
        <w:autoSpaceDN w:val="0"/>
        <w:adjustRightInd w:val="0"/>
        <w:spacing w:after="0" w:line="240" w:lineRule="auto"/>
        <w:jc w:val="both"/>
        <w:rPr>
          <w:rFonts w:ascii="Helvetica" w:hAnsi="Helvetica" w:cs="Helvetica"/>
          <w:b/>
          <w:bCs/>
          <w:color w:val="000000"/>
          <w:sz w:val="20"/>
          <w:szCs w:val="20"/>
        </w:rPr>
      </w:pPr>
    </w:p>
    <w:p w14:paraId="63A4532B" w14:textId="77777777" w:rsidR="009D1827" w:rsidRPr="008E38D1" w:rsidRDefault="009D1827" w:rsidP="00FC578F">
      <w:pPr>
        <w:autoSpaceDE w:val="0"/>
        <w:autoSpaceDN w:val="0"/>
        <w:adjustRightInd w:val="0"/>
        <w:spacing w:after="0" w:line="240" w:lineRule="auto"/>
        <w:jc w:val="both"/>
        <w:rPr>
          <w:rFonts w:ascii="Helvetica" w:hAnsi="Helvetica" w:cs="Helvetica"/>
          <w:color w:val="000000"/>
          <w:sz w:val="20"/>
          <w:szCs w:val="20"/>
        </w:rPr>
      </w:pPr>
      <w:r w:rsidRPr="008E38D1">
        <w:rPr>
          <w:rFonts w:ascii="Helvetica" w:hAnsi="Helvetica" w:cs="Helvetica"/>
          <w:b/>
          <w:bCs/>
          <w:color w:val="000000"/>
          <w:sz w:val="20"/>
          <w:szCs w:val="20"/>
        </w:rPr>
        <w:t xml:space="preserve">Odgovor: </w:t>
      </w:r>
      <w:r w:rsidRPr="008E38D1">
        <w:rPr>
          <w:rFonts w:ascii="Helvetica" w:hAnsi="Helvetica" w:cs="Helvetica"/>
          <w:color w:val="000000"/>
          <w:sz w:val="20"/>
          <w:szCs w:val="20"/>
        </w:rPr>
        <w:t>V tem primeru je izobraževanje za samoaplikacijo terapije, ki ga izvede diplomirana medicinska sestra po naročilu nevrologa, zajeto v ambulantni specialistični oskrbi in ga ni mogoče obračunati</w:t>
      </w:r>
      <w:r w:rsidR="007A645C" w:rsidRPr="008E38D1">
        <w:rPr>
          <w:rFonts w:ascii="Helvetica" w:hAnsi="Helvetica" w:cs="Helvetica"/>
          <w:color w:val="000000"/>
          <w:sz w:val="20"/>
          <w:szCs w:val="20"/>
        </w:rPr>
        <w:t xml:space="preserve"> posebej</w:t>
      </w:r>
      <w:r w:rsidRPr="008E38D1">
        <w:rPr>
          <w:rFonts w:ascii="Helvetica" w:hAnsi="Helvetica" w:cs="Helvetica"/>
          <w:color w:val="000000"/>
          <w:sz w:val="20"/>
          <w:szCs w:val="20"/>
        </w:rPr>
        <w:t>.</w:t>
      </w:r>
    </w:p>
    <w:p w14:paraId="32179168" w14:textId="77777777" w:rsidR="009D1827" w:rsidRPr="008E38D1" w:rsidRDefault="009D1827" w:rsidP="00FC578F">
      <w:pPr>
        <w:autoSpaceDE w:val="0"/>
        <w:autoSpaceDN w:val="0"/>
        <w:adjustRightInd w:val="0"/>
        <w:spacing w:after="0" w:line="240" w:lineRule="auto"/>
        <w:jc w:val="both"/>
        <w:rPr>
          <w:rFonts w:ascii="Helvetica" w:hAnsi="Helvetica" w:cs="Helvetica"/>
          <w:color w:val="000000"/>
          <w:sz w:val="20"/>
          <w:szCs w:val="20"/>
        </w:rPr>
      </w:pPr>
      <w:r w:rsidRPr="008E38D1">
        <w:rPr>
          <w:rFonts w:ascii="Helvetica" w:hAnsi="Helvetica" w:cs="Helvetica"/>
          <w:color w:val="000000"/>
          <w:sz w:val="20"/>
          <w:szCs w:val="20"/>
        </w:rPr>
        <w:t xml:space="preserve">Aplikacijo in/ali izobraževanje za samoaplikacijo terapije v izvedbi medicinske sestre je mogoče zaračunati samostojno (v skladu z definicijami SNBO), kadar je bilo sestrsko delo opravljeno samostojno in ni bila obračunana ambulantna oskrba </w:t>
      </w:r>
      <w:r w:rsidR="00DD2E89" w:rsidRPr="008E38D1">
        <w:rPr>
          <w:rFonts w:ascii="Helvetica" w:hAnsi="Helvetica" w:cs="Helvetica"/>
          <w:color w:val="000000"/>
          <w:sz w:val="20"/>
          <w:szCs w:val="20"/>
        </w:rPr>
        <w:t>pacient</w:t>
      </w:r>
      <w:r w:rsidRPr="008E38D1">
        <w:rPr>
          <w:rFonts w:ascii="Helvetica" w:hAnsi="Helvetica" w:cs="Helvetica"/>
          <w:color w:val="000000"/>
          <w:sz w:val="20"/>
          <w:szCs w:val="20"/>
        </w:rPr>
        <w:t>a.</w:t>
      </w:r>
    </w:p>
    <w:p w14:paraId="4D321521" w14:textId="77777777" w:rsidR="009D1827" w:rsidRPr="008E38D1" w:rsidRDefault="009D1827" w:rsidP="00FC578F">
      <w:pPr>
        <w:autoSpaceDE w:val="0"/>
        <w:autoSpaceDN w:val="0"/>
        <w:adjustRightInd w:val="0"/>
        <w:spacing w:after="0" w:line="240" w:lineRule="auto"/>
        <w:jc w:val="both"/>
        <w:rPr>
          <w:rFonts w:ascii="Helvetica" w:hAnsi="Helvetica" w:cs="Helvetica"/>
          <w:color w:val="000000"/>
          <w:sz w:val="20"/>
          <w:szCs w:val="20"/>
        </w:rPr>
      </w:pPr>
    </w:p>
    <w:p w14:paraId="15615E5E" w14:textId="77777777" w:rsidR="009D1827" w:rsidRPr="008E38D1" w:rsidRDefault="009D1827" w:rsidP="00FC578F">
      <w:pPr>
        <w:autoSpaceDE w:val="0"/>
        <w:autoSpaceDN w:val="0"/>
        <w:adjustRightInd w:val="0"/>
        <w:spacing w:after="0" w:line="240" w:lineRule="auto"/>
        <w:jc w:val="both"/>
        <w:rPr>
          <w:rFonts w:ascii="Helvetica" w:hAnsi="Helvetica" w:cs="Helvetica"/>
          <w:b/>
          <w:bCs/>
          <w:sz w:val="20"/>
          <w:szCs w:val="20"/>
        </w:rPr>
      </w:pPr>
      <w:r w:rsidRPr="008E38D1">
        <w:rPr>
          <w:rFonts w:ascii="Helvetica" w:hAnsi="Helvetica" w:cs="Helvetica"/>
          <w:b/>
          <w:bCs/>
          <w:color w:val="000000"/>
          <w:sz w:val="20"/>
          <w:szCs w:val="20"/>
        </w:rPr>
        <w:t xml:space="preserve">SP1/NEVRO/2 (14/300) V okviru nevrološke ambulante poteka ocenjevanje kognitivnih sposobnosti </w:t>
      </w:r>
      <w:r w:rsidR="00DD2E89" w:rsidRPr="008E38D1">
        <w:rPr>
          <w:rFonts w:ascii="Helvetica" w:hAnsi="Helvetica" w:cs="Helvetica"/>
          <w:b/>
          <w:bCs/>
          <w:color w:val="000000"/>
          <w:sz w:val="20"/>
          <w:szCs w:val="20"/>
        </w:rPr>
        <w:t>pacient</w:t>
      </w:r>
      <w:r w:rsidRPr="008E38D1">
        <w:rPr>
          <w:rFonts w:ascii="Helvetica" w:hAnsi="Helvetica" w:cs="Helvetica"/>
          <w:b/>
          <w:bCs/>
          <w:color w:val="000000"/>
          <w:sz w:val="20"/>
          <w:szCs w:val="20"/>
        </w:rPr>
        <w:t>ov s suspektno Alzhaimerjevo boleznijo (ADAS).</w:t>
      </w:r>
      <w:r w:rsidRPr="008E38D1">
        <w:rPr>
          <w:rFonts w:ascii="Helvetica" w:hAnsi="Helvetica" w:cs="Helvetica"/>
          <w:b/>
          <w:bCs/>
          <w:color w:val="FF0000"/>
          <w:sz w:val="20"/>
          <w:szCs w:val="20"/>
        </w:rPr>
        <w:t xml:space="preserve"> </w:t>
      </w:r>
      <w:r w:rsidRPr="008E38D1">
        <w:rPr>
          <w:rFonts w:ascii="Helvetica" w:hAnsi="Helvetica" w:cs="Helvetica"/>
          <w:b/>
          <w:bCs/>
          <w:sz w:val="20"/>
          <w:szCs w:val="20"/>
        </w:rPr>
        <w:t>Katero storitev lahko obračunamo?</w:t>
      </w:r>
    </w:p>
    <w:p w14:paraId="536E0BA6" w14:textId="77777777" w:rsidR="009D1827" w:rsidRPr="008E38D1" w:rsidRDefault="009D1827" w:rsidP="00FC578F">
      <w:pPr>
        <w:autoSpaceDE w:val="0"/>
        <w:autoSpaceDN w:val="0"/>
        <w:adjustRightInd w:val="0"/>
        <w:spacing w:after="0" w:line="240" w:lineRule="auto"/>
        <w:jc w:val="both"/>
        <w:rPr>
          <w:rFonts w:ascii="Helvetica" w:hAnsi="Helvetica" w:cs="Helvetica"/>
          <w:b/>
          <w:bCs/>
          <w:color w:val="000000"/>
          <w:sz w:val="20"/>
          <w:szCs w:val="20"/>
        </w:rPr>
      </w:pPr>
    </w:p>
    <w:p w14:paraId="3FC1AE6E" w14:textId="77777777" w:rsidR="009D1827" w:rsidRPr="008E38D1" w:rsidRDefault="009D1827" w:rsidP="00FC578F">
      <w:pPr>
        <w:autoSpaceDE w:val="0"/>
        <w:autoSpaceDN w:val="0"/>
        <w:adjustRightInd w:val="0"/>
        <w:spacing w:after="0" w:line="240" w:lineRule="auto"/>
        <w:jc w:val="both"/>
        <w:rPr>
          <w:rFonts w:ascii="Helvetica" w:hAnsi="Helvetica" w:cs="Helvetica"/>
          <w:color w:val="000000"/>
          <w:sz w:val="20"/>
          <w:szCs w:val="20"/>
        </w:rPr>
      </w:pPr>
      <w:r w:rsidRPr="008E38D1">
        <w:rPr>
          <w:rFonts w:ascii="Helvetica" w:hAnsi="Helvetica" w:cs="Helvetica"/>
          <w:b/>
          <w:bCs/>
          <w:color w:val="000000"/>
          <w:sz w:val="20"/>
          <w:szCs w:val="20"/>
        </w:rPr>
        <w:t xml:space="preserve">Odgovor: </w:t>
      </w:r>
      <w:r w:rsidRPr="008E38D1">
        <w:rPr>
          <w:rFonts w:ascii="Helvetica" w:hAnsi="Helvetica" w:cs="Helvetica"/>
          <w:bCs/>
          <w:color w:val="000000"/>
          <w:sz w:val="20"/>
          <w:szCs w:val="20"/>
        </w:rPr>
        <w:t>Za</w:t>
      </w:r>
      <w:r w:rsidRPr="008E38D1">
        <w:rPr>
          <w:rFonts w:ascii="Helvetica" w:hAnsi="Helvetica" w:cs="Helvetica"/>
          <w:b/>
          <w:bCs/>
          <w:color w:val="000000"/>
          <w:sz w:val="20"/>
          <w:szCs w:val="20"/>
        </w:rPr>
        <w:t xml:space="preserve"> </w:t>
      </w:r>
      <w:r w:rsidRPr="008E38D1">
        <w:rPr>
          <w:rFonts w:ascii="Helvetica" w:hAnsi="Helvetica" w:cs="Helvetica"/>
          <w:color w:val="000000"/>
          <w:sz w:val="20"/>
          <w:szCs w:val="20"/>
        </w:rPr>
        <w:t xml:space="preserve">ocenjevanje po lestvici ADAS je </w:t>
      </w:r>
      <w:r w:rsidR="007A645C" w:rsidRPr="008E38D1">
        <w:rPr>
          <w:rFonts w:ascii="Helvetica" w:hAnsi="Helvetica" w:cs="Helvetica"/>
          <w:sz w:val="20"/>
          <w:szCs w:val="20"/>
        </w:rPr>
        <w:t>ZZZS</w:t>
      </w:r>
      <w:r w:rsidR="007A645C" w:rsidRPr="008E38D1">
        <w:rPr>
          <w:rFonts w:ascii="Helvetica" w:hAnsi="Helvetica" w:cs="Helvetica"/>
          <w:color w:val="000000"/>
          <w:sz w:val="20"/>
          <w:szCs w:val="20"/>
        </w:rPr>
        <w:t xml:space="preserve"> </w:t>
      </w:r>
      <w:r w:rsidRPr="008E38D1">
        <w:rPr>
          <w:rFonts w:ascii="Helvetica" w:hAnsi="Helvetica" w:cs="Helvetica"/>
          <w:color w:val="000000"/>
          <w:sz w:val="20"/>
          <w:szCs w:val="20"/>
        </w:rPr>
        <w:t xml:space="preserve">možno </w:t>
      </w:r>
      <w:r w:rsidRPr="008E38D1">
        <w:rPr>
          <w:rFonts w:ascii="Helvetica" w:hAnsi="Helvetica" w:cs="Helvetica"/>
          <w:sz w:val="20"/>
          <w:szCs w:val="20"/>
        </w:rPr>
        <w:t>obračunati psihiatrični intervju</w:t>
      </w:r>
      <w:r w:rsidRPr="008E38D1">
        <w:rPr>
          <w:rFonts w:ascii="Helvetica" w:hAnsi="Helvetica" w:cs="Helvetica"/>
          <w:color w:val="00B050"/>
          <w:sz w:val="20"/>
          <w:szCs w:val="20"/>
        </w:rPr>
        <w:t xml:space="preserve"> </w:t>
      </w:r>
      <w:r w:rsidRPr="008E38D1">
        <w:rPr>
          <w:rFonts w:ascii="Helvetica" w:hAnsi="Helvetica" w:cs="Helvetica"/>
          <w:color w:val="000000"/>
          <w:sz w:val="20"/>
          <w:szCs w:val="20"/>
        </w:rPr>
        <w:t xml:space="preserve">s šifro 97420. </w:t>
      </w:r>
    </w:p>
    <w:p w14:paraId="044D849C" w14:textId="77777777" w:rsidR="001718BC" w:rsidRPr="008E38D1" w:rsidRDefault="001718BC" w:rsidP="00FC578F">
      <w:pPr>
        <w:spacing w:line="240" w:lineRule="auto"/>
        <w:jc w:val="both"/>
        <w:rPr>
          <w:rFonts w:ascii="Helvetica" w:hAnsi="Helvetica" w:cs="Helvetica"/>
          <w:b/>
          <w:bCs/>
          <w:color w:val="000000"/>
          <w:sz w:val="20"/>
          <w:szCs w:val="20"/>
        </w:rPr>
      </w:pPr>
    </w:p>
    <w:p w14:paraId="2CE51590" w14:textId="77777777" w:rsidR="007E43D8" w:rsidRPr="003F4D50" w:rsidRDefault="007E43D8" w:rsidP="00FC578F">
      <w:pPr>
        <w:spacing w:line="240" w:lineRule="auto"/>
        <w:jc w:val="both"/>
        <w:rPr>
          <w:rFonts w:ascii="Helvetica" w:hAnsi="Helvetica" w:cs="Helv"/>
          <w:b/>
          <w:bCs/>
          <w:color w:val="000000"/>
          <w:sz w:val="20"/>
          <w:szCs w:val="20"/>
        </w:rPr>
      </w:pPr>
      <w:r w:rsidRPr="008E38D1">
        <w:rPr>
          <w:rFonts w:ascii="Helvetica" w:hAnsi="Helvetica" w:cs="Helvetica"/>
          <w:b/>
          <w:bCs/>
          <w:color w:val="000000"/>
          <w:sz w:val="20"/>
          <w:szCs w:val="20"/>
        </w:rPr>
        <w:br w:type="page"/>
      </w:r>
    </w:p>
    <w:p w14:paraId="6B78F453" w14:textId="77777777" w:rsidR="00AD0626" w:rsidRPr="00A07F3B" w:rsidRDefault="00AD0626" w:rsidP="00A07F3B">
      <w:pPr>
        <w:pStyle w:val="Naslov1"/>
      </w:pPr>
      <w:bookmarkStart w:id="32" w:name="_Toc4653322"/>
      <w:r w:rsidRPr="00A07F3B">
        <w:t>PSIHIATRIJA</w:t>
      </w:r>
      <w:r w:rsidR="0098604D" w:rsidRPr="00A07F3B">
        <w:t xml:space="preserve"> (</w:t>
      </w:r>
      <w:r w:rsidR="00872C24">
        <w:t>Center za mentalno zdravje</w:t>
      </w:r>
      <w:r w:rsidR="00886E7A" w:rsidRPr="00A07F3B">
        <w:t xml:space="preserve">, </w:t>
      </w:r>
      <w:r w:rsidR="00872C24">
        <w:t>splošna psihiatrija</w:t>
      </w:r>
      <w:r w:rsidR="0098604D" w:rsidRPr="00A07F3B">
        <w:t xml:space="preserve">, </w:t>
      </w:r>
      <w:r w:rsidR="00872C24">
        <w:t>skupnostna obravnava</w:t>
      </w:r>
      <w:r w:rsidR="0098604D" w:rsidRPr="00A07F3B">
        <w:t>)</w:t>
      </w:r>
      <w:bookmarkEnd w:id="32"/>
    </w:p>
    <w:p w14:paraId="1A420B24"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72B228A2" w14:textId="77777777" w:rsidR="00CC4F84" w:rsidRPr="00B35E6B" w:rsidRDefault="00FA327E" w:rsidP="00B35E6B">
      <w:pPr>
        <w:autoSpaceDE w:val="0"/>
        <w:autoSpaceDN w:val="0"/>
        <w:adjustRightInd w:val="0"/>
        <w:spacing w:after="0"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SP1/PSIH/1</w:t>
      </w:r>
      <w:r w:rsidR="00CC4F84" w:rsidRPr="00B35E6B">
        <w:rPr>
          <w:rFonts w:ascii="Helvetica" w:hAnsi="Helvetica" w:cs="Helvetica"/>
          <w:b/>
          <w:bCs/>
          <w:color w:val="000000"/>
          <w:sz w:val="20"/>
          <w:szCs w:val="20"/>
        </w:rPr>
        <w:t xml:space="preserve"> Logopedi samostojno in neodvisno od ostalih strokovnjakov izvajajo diagnostiko, terapijo in svetovanje. Svetovanje obsega ob koncu vsake ure terapije demonstracijo in razlago vsaj staršem oz. skrbnikom in točna navodila za vadbo doma. Katere storitve lahko obračunajo za to delo?</w:t>
      </w:r>
    </w:p>
    <w:p w14:paraId="37CDD6C6" w14:textId="77777777" w:rsidR="00CC4F84" w:rsidRPr="00B35E6B" w:rsidRDefault="00CC4F84" w:rsidP="00B35E6B">
      <w:pPr>
        <w:autoSpaceDE w:val="0"/>
        <w:autoSpaceDN w:val="0"/>
        <w:adjustRightInd w:val="0"/>
        <w:spacing w:after="0" w:line="240" w:lineRule="auto"/>
        <w:ind w:left="360"/>
        <w:jc w:val="both"/>
        <w:rPr>
          <w:rFonts w:ascii="Helvetica" w:hAnsi="Helvetica" w:cs="Helvetica"/>
          <w:b/>
          <w:bCs/>
          <w:color w:val="000000"/>
          <w:sz w:val="20"/>
          <w:szCs w:val="20"/>
        </w:rPr>
      </w:pPr>
    </w:p>
    <w:p w14:paraId="6EB53096" w14:textId="77777777" w:rsidR="00E41058" w:rsidRPr="00B35E6B" w:rsidRDefault="00CC4F84" w:rsidP="00B35E6B">
      <w:pPr>
        <w:autoSpaceDE w:val="0"/>
        <w:autoSpaceDN w:val="0"/>
        <w:adjustRightInd w:val="0"/>
        <w:spacing w:after="0"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Logopedske storitve se obračunajo s šiframi iz veljavnega šifranta SNBO: Seznam logopedskih storitev</w:t>
      </w:r>
      <w:r w:rsidR="00E41058" w:rsidRPr="00B35E6B">
        <w:rPr>
          <w:rFonts w:ascii="Helvetica" w:hAnsi="Helvetica" w:cs="Helvetica"/>
          <w:bCs/>
          <w:color w:val="000000"/>
          <w:sz w:val="20"/>
          <w:szCs w:val="20"/>
        </w:rPr>
        <w:t>.</w:t>
      </w:r>
    </w:p>
    <w:p w14:paraId="3815CF59" w14:textId="77777777" w:rsidR="00E41058" w:rsidRPr="00B35E6B" w:rsidRDefault="00E41058" w:rsidP="00B35E6B">
      <w:pPr>
        <w:autoSpaceDE w:val="0"/>
        <w:autoSpaceDN w:val="0"/>
        <w:adjustRightInd w:val="0"/>
        <w:spacing w:after="0" w:line="240" w:lineRule="auto"/>
        <w:jc w:val="both"/>
        <w:rPr>
          <w:rFonts w:ascii="Helvetica" w:hAnsi="Helvetica" w:cs="Helvetica"/>
          <w:b/>
          <w:bCs/>
          <w:color w:val="000000"/>
          <w:sz w:val="20"/>
          <w:szCs w:val="20"/>
        </w:rPr>
      </w:pPr>
    </w:p>
    <w:p w14:paraId="37C04FB1" w14:textId="77777777" w:rsidR="00CC4F84" w:rsidRPr="00B35E6B" w:rsidRDefault="00FA327E" w:rsidP="00B35E6B">
      <w:pPr>
        <w:spacing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2 Kako se beleži</w:t>
      </w:r>
      <w:r w:rsidR="00880BEF" w:rsidRPr="00B35E6B">
        <w:rPr>
          <w:rFonts w:ascii="Helvetica" w:hAnsi="Helvetica" w:cs="Helvetica"/>
          <w:b/>
          <w:bCs/>
          <w:color w:val="000000"/>
          <w:sz w:val="20"/>
          <w:szCs w:val="20"/>
        </w:rPr>
        <w:t>jo</w:t>
      </w:r>
      <w:r w:rsidR="00CC4F84" w:rsidRPr="00B35E6B">
        <w:rPr>
          <w:rFonts w:ascii="Helvetica" w:hAnsi="Helvetica" w:cs="Helvetica"/>
          <w:b/>
          <w:bCs/>
          <w:color w:val="000000"/>
          <w:sz w:val="20"/>
          <w:szCs w:val="20"/>
        </w:rPr>
        <w:t xml:space="preserve"> multidisciplinarne timske obravnave v centrih za mentalno zdravje, psihiatričnih in pedopsihiatričnih ambulantah?</w:t>
      </w:r>
    </w:p>
    <w:p w14:paraId="67BE0247" w14:textId="77777777" w:rsidR="00CC4F84" w:rsidRPr="00B35E6B" w:rsidRDefault="00CC4F84" w:rsidP="00B35E6B">
      <w:pPr>
        <w:pStyle w:val="Odstavekseznama"/>
        <w:spacing w:line="240" w:lineRule="auto"/>
        <w:ind w:left="0"/>
        <w:jc w:val="both"/>
        <w:rPr>
          <w:rFonts w:ascii="Helvetica" w:hAnsi="Helvetica" w:cs="Helvetica"/>
          <w:b/>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Multidisciplinarna timska obravnava se obračuna s šiframa 11618 in 11619 iz veljavnega šifranta v SNBO: Seznam ambulantnih specialističnih storitev pedopsihiatrije. Pri tem je treba upoštevati, da razširjene (usmerjene) timske obravnave služijo načrtovanju obravnave in so na njih prisotni vsi člani tima, ki sodelujejo pri obravnavi. Zahtevana dokumentacija za tak posvet je načrt obravnave s cilji in načrtovanimi koraki. Pri kratkih timskih obravnavah gre za posvet med člani tima o obravnavi. Zahtevana dokumentacija je beleženje prisotnosti članov tima. V psihiatrični ambulanti se obsežna timska obračuna s šifro 97101. Obračun storitev utemeljuje verodostojen zapis v zdravstveni dokumentaciji</w:t>
      </w:r>
      <w:r w:rsidR="005572DB" w:rsidRPr="00B35E6B">
        <w:rPr>
          <w:rFonts w:ascii="Helvetica" w:hAnsi="Helvetica" w:cs="Helvetica"/>
          <w:bCs/>
          <w:color w:val="000000"/>
          <w:sz w:val="20"/>
          <w:szCs w:val="20"/>
        </w:rPr>
        <w:t>.</w:t>
      </w:r>
    </w:p>
    <w:p w14:paraId="7F6A5AD8" w14:textId="77777777" w:rsidR="00CC4F84" w:rsidRPr="00B35E6B" w:rsidRDefault="00FA327E" w:rsidP="00B35E6B">
      <w:pPr>
        <w:spacing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3 Ali se načrtovanje obravnave s timskim posvetom obračuna na </w:t>
      </w:r>
      <w:r w:rsidR="00DD2E89" w:rsidRPr="00B35E6B">
        <w:rPr>
          <w:rFonts w:ascii="Helvetica" w:hAnsi="Helvetica" w:cs="Helvetica"/>
          <w:b/>
          <w:bCs/>
          <w:color w:val="000000"/>
          <w:sz w:val="20"/>
          <w:szCs w:val="20"/>
        </w:rPr>
        <w:t>pacient</w:t>
      </w:r>
      <w:r w:rsidR="00CC4F84" w:rsidRPr="00B35E6B">
        <w:rPr>
          <w:rFonts w:ascii="Helvetica" w:hAnsi="Helvetica" w:cs="Helvetica"/>
          <w:b/>
          <w:bCs/>
          <w:color w:val="000000"/>
          <w:sz w:val="20"/>
          <w:szCs w:val="20"/>
        </w:rPr>
        <w:t xml:space="preserve">a ali na člana tima? </w:t>
      </w:r>
    </w:p>
    <w:p w14:paraId="2E2C16BE" w14:textId="77777777" w:rsidR="00CC4F84" w:rsidRPr="00B35E6B" w:rsidRDefault="00CC4F84" w:rsidP="00B35E6B">
      <w:pPr>
        <w:pStyle w:val="Odstavekseznama"/>
        <w:spacing w:line="240" w:lineRule="auto"/>
        <w:ind w:left="0"/>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 xml:space="preserve">Načrtovanje obravnave s timskim posvetom se obračuna enkrat na </w:t>
      </w:r>
      <w:r w:rsidR="00DD2E89" w:rsidRPr="00B35E6B">
        <w:rPr>
          <w:rFonts w:ascii="Helvetica" w:hAnsi="Helvetica" w:cs="Helvetica"/>
          <w:bCs/>
          <w:color w:val="000000"/>
          <w:sz w:val="20"/>
          <w:szCs w:val="20"/>
        </w:rPr>
        <w:t>pacient</w:t>
      </w:r>
      <w:r w:rsidRPr="00B35E6B">
        <w:rPr>
          <w:rFonts w:ascii="Helvetica" w:hAnsi="Helvetica" w:cs="Helvetica"/>
          <w:bCs/>
          <w:color w:val="000000"/>
          <w:sz w:val="20"/>
          <w:szCs w:val="20"/>
        </w:rPr>
        <w:t>a in ne na člana tima.</w:t>
      </w:r>
    </w:p>
    <w:p w14:paraId="6C713DAE" w14:textId="77777777" w:rsidR="00E41058" w:rsidRPr="00B35E6B" w:rsidRDefault="00E41058" w:rsidP="00B35E6B">
      <w:pPr>
        <w:pStyle w:val="Odstavekseznama"/>
        <w:autoSpaceDE w:val="0"/>
        <w:autoSpaceDN w:val="0"/>
        <w:adjustRightInd w:val="0"/>
        <w:spacing w:after="0" w:line="240" w:lineRule="auto"/>
        <w:jc w:val="both"/>
        <w:rPr>
          <w:rFonts w:ascii="Helvetica" w:hAnsi="Helvetica" w:cs="Helvetica"/>
          <w:b/>
          <w:bCs/>
          <w:color w:val="000000"/>
          <w:sz w:val="20"/>
          <w:szCs w:val="20"/>
        </w:rPr>
      </w:pPr>
    </w:p>
    <w:p w14:paraId="4F582110" w14:textId="77777777" w:rsidR="00CC4F84" w:rsidRPr="00B35E6B" w:rsidRDefault="00FA327E" w:rsidP="00B35E6B">
      <w:pPr>
        <w:spacing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4 Kako se obračuna storitev diagnostike psihologa in kliničnega psihologa? </w:t>
      </w:r>
    </w:p>
    <w:p w14:paraId="02F94F8A" w14:textId="77777777" w:rsidR="00CC4F84" w:rsidRPr="00B35E6B" w:rsidRDefault="00CC4F84" w:rsidP="00B35E6B">
      <w:pPr>
        <w:pStyle w:val="Odstavekseznama"/>
        <w:spacing w:line="240" w:lineRule="auto"/>
        <w:ind w:left="0"/>
        <w:jc w:val="both"/>
        <w:rPr>
          <w:rFonts w:ascii="Helvetica" w:hAnsi="Helvetica" w:cs="Helvetica"/>
          <w:b/>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Storitve diagnostične psihologije se obračunajo s šiframi od 19210 do 19215, vendar vsako klinično psihološko (ali psihološko) testiranje le enkrat. Obračun utemeljuje verodostojen zapis v zdravstveni dokumentaciji, to je kliničn</w:t>
      </w:r>
      <w:r w:rsidR="00667A54" w:rsidRPr="00B35E6B">
        <w:rPr>
          <w:rFonts w:ascii="Helvetica" w:hAnsi="Helvetica" w:cs="Helvetica"/>
          <w:bCs/>
          <w:color w:val="000000"/>
          <w:sz w:val="20"/>
          <w:szCs w:val="20"/>
        </w:rPr>
        <w:t>o psihološko ali psihološko mnenje</w:t>
      </w:r>
      <w:r w:rsidRPr="00B35E6B">
        <w:rPr>
          <w:rFonts w:ascii="Helvetica" w:hAnsi="Helvetica" w:cs="Helvetica"/>
          <w:bCs/>
          <w:color w:val="000000"/>
          <w:sz w:val="20"/>
          <w:szCs w:val="20"/>
        </w:rPr>
        <w:t>, ki je navadno povzetek in interpretacija diagnostičnega postopka.</w:t>
      </w:r>
      <w:r w:rsidRPr="00B35E6B">
        <w:rPr>
          <w:rFonts w:ascii="Helvetica" w:hAnsi="Helvetica" w:cs="Helvetica"/>
          <w:b/>
          <w:bCs/>
          <w:color w:val="000000"/>
          <w:sz w:val="20"/>
          <w:szCs w:val="20"/>
        </w:rPr>
        <w:t xml:space="preserve"> </w:t>
      </w:r>
    </w:p>
    <w:p w14:paraId="316D03C0" w14:textId="77777777" w:rsidR="00CC4F84" w:rsidRPr="00B35E6B" w:rsidRDefault="00FA327E" w:rsidP="00B35E6B">
      <w:pPr>
        <w:autoSpaceDE w:val="0"/>
        <w:autoSpaceDN w:val="0"/>
        <w:adjustRightInd w:val="0"/>
        <w:spacing w:after="0"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/5</w:t>
      </w:r>
      <w:r w:rsidR="00CC4F84" w:rsidRPr="00B35E6B">
        <w:rPr>
          <w:rFonts w:ascii="Helvetica" w:hAnsi="Helvetica" w:cs="Helvetica"/>
          <w:b/>
          <w:bCs/>
          <w:color w:val="000000"/>
          <w:sz w:val="20"/>
          <w:szCs w:val="20"/>
        </w:rPr>
        <w:t xml:space="preserve"> Kdo lahko obračuna storitve</w:t>
      </w:r>
      <w:r w:rsidR="00880BEF"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 kot so npr. družinska psihoterapija (96100), psihoterapija zakonskih in drugih parov (96101), vedenjska psihoterapija (96190), skupinska psihoterapija (96400)?</w:t>
      </w:r>
    </w:p>
    <w:p w14:paraId="3E35B372" w14:textId="77777777" w:rsidR="00CC4F84" w:rsidRPr="00B35E6B" w:rsidRDefault="00CC4F84" w:rsidP="00B35E6B">
      <w:pPr>
        <w:pStyle w:val="Odstavekseznama"/>
        <w:autoSpaceDE w:val="0"/>
        <w:autoSpaceDN w:val="0"/>
        <w:adjustRightInd w:val="0"/>
        <w:spacing w:after="240" w:line="240" w:lineRule="auto"/>
        <w:jc w:val="both"/>
        <w:rPr>
          <w:rFonts w:ascii="Helvetica" w:hAnsi="Helvetica" w:cs="Helvetica"/>
          <w:b/>
          <w:bCs/>
          <w:color w:val="000000"/>
          <w:sz w:val="20"/>
          <w:szCs w:val="20"/>
        </w:rPr>
      </w:pPr>
    </w:p>
    <w:p w14:paraId="2D31ECF7" w14:textId="77777777" w:rsidR="00CC4F84" w:rsidRPr="00B35E6B" w:rsidRDefault="00CC4F84" w:rsidP="00B35E6B">
      <w:pPr>
        <w:pStyle w:val="Odstavekseznama"/>
        <w:autoSpaceDE w:val="0"/>
        <w:autoSpaceDN w:val="0"/>
        <w:adjustRightInd w:val="0"/>
        <w:spacing w:after="240" w:line="240" w:lineRule="auto"/>
        <w:ind w:left="0"/>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V skladu z opisom v veljavnem šifrantu zdravstvenih storitev se šifre lahko obračunajo, kadar izvedba, ki jo utemeljuje verodostojen zapis v zdravstveni dokumentaciji, ustreza njihovemu opisu:</w:t>
      </w:r>
    </w:p>
    <w:p w14:paraId="6F5C7D52" w14:textId="77777777" w:rsidR="00CC4F84" w:rsidRPr="00B35E6B" w:rsidRDefault="00CC4F84" w:rsidP="00B35E6B">
      <w:pPr>
        <w:pStyle w:val="Odstavekseznama"/>
        <w:numPr>
          <w:ilvl w:val="0"/>
          <w:numId w:val="11"/>
        </w:numPr>
        <w:autoSpaceDE w:val="0"/>
        <w:autoSpaceDN w:val="0"/>
        <w:adjustRightInd w:val="0"/>
        <w:spacing w:after="0" w:line="240" w:lineRule="auto"/>
        <w:jc w:val="both"/>
        <w:rPr>
          <w:rFonts w:ascii="Helvetica" w:hAnsi="Helvetica" w:cs="Helvetica"/>
          <w:bCs/>
          <w:color w:val="000000"/>
          <w:sz w:val="20"/>
          <w:szCs w:val="20"/>
        </w:rPr>
      </w:pPr>
      <w:r w:rsidRPr="00B35E6B">
        <w:rPr>
          <w:rFonts w:ascii="Helvetica" w:hAnsi="Helvetica" w:cs="Helvetica"/>
          <w:bCs/>
          <w:color w:val="000000"/>
          <w:sz w:val="20"/>
          <w:szCs w:val="20"/>
        </w:rPr>
        <w:t xml:space="preserve">96100 </w:t>
      </w:r>
      <w:r w:rsidR="00AE04BA" w:rsidRPr="00B35E6B">
        <w:rPr>
          <w:rFonts w:ascii="Helvetica" w:hAnsi="Helvetica" w:cs="Helvetica"/>
          <w:bCs/>
          <w:color w:val="000000"/>
          <w:sz w:val="20"/>
          <w:szCs w:val="20"/>
        </w:rPr>
        <w:t>–</w:t>
      </w:r>
      <w:r w:rsidRPr="00B35E6B">
        <w:rPr>
          <w:rFonts w:ascii="Helvetica" w:hAnsi="Helvetica" w:cs="Helvetica"/>
          <w:bCs/>
          <w:color w:val="000000"/>
          <w:sz w:val="20"/>
          <w:szCs w:val="20"/>
        </w:rPr>
        <w:t xml:space="preserve"> družinska psihoterapija; </w:t>
      </w:r>
      <w:r w:rsidR="00296DC2" w:rsidRPr="00B35E6B">
        <w:rPr>
          <w:rFonts w:ascii="Helvetica" w:hAnsi="Helvetica" w:cs="Helvetica"/>
          <w:bCs/>
          <w:color w:val="000000"/>
          <w:sz w:val="20"/>
          <w:szCs w:val="20"/>
        </w:rPr>
        <w:t xml:space="preserve">za katero </w:t>
      </w:r>
      <w:r w:rsidRPr="00B35E6B">
        <w:rPr>
          <w:rFonts w:ascii="Helvetica" w:hAnsi="Helvetica" w:cs="Helvetica"/>
          <w:bCs/>
          <w:color w:val="000000"/>
          <w:sz w:val="20"/>
          <w:szCs w:val="20"/>
        </w:rPr>
        <w:t>je kadrovski normativ dva zdravnika specialista oz. dva psihologa specialista,</w:t>
      </w:r>
    </w:p>
    <w:p w14:paraId="4A409877" w14:textId="77777777" w:rsidR="00CC4F84" w:rsidRPr="00B35E6B" w:rsidRDefault="00CC4F84" w:rsidP="00B35E6B">
      <w:pPr>
        <w:pStyle w:val="Odstavekseznama"/>
        <w:numPr>
          <w:ilvl w:val="0"/>
          <w:numId w:val="11"/>
        </w:numPr>
        <w:autoSpaceDE w:val="0"/>
        <w:autoSpaceDN w:val="0"/>
        <w:adjustRightInd w:val="0"/>
        <w:spacing w:after="0" w:line="240" w:lineRule="auto"/>
        <w:jc w:val="both"/>
        <w:rPr>
          <w:rFonts w:ascii="Helvetica" w:hAnsi="Helvetica" w:cs="Helvetica"/>
          <w:bCs/>
          <w:color w:val="000000"/>
          <w:sz w:val="20"/>
          <w:szCs w:val="20"/>
        </w:rPr>
      </w:pPr>
      <w:r w:rsidRPr="00B35E6B">
        <w:rPr>
          <w:rFonts w:ascii="Helvetica" w:hAnsi="Helvetica" w:cs="Helvetica"/>
          <w:bCs/>
          <w:color w:val="000000"/>
          <w:sz w:val="20"/>
          <w:szCs w:val="20"/>
        </w:rPr>
        <w:t xml:space="preserve">96101 </w:t>
      </w:r>
      <w:r w:rsidR="00AE04BA" w:rsidRPr="00B35E6B">
        <w:rPr>
          <w:rFonts w:ascii="Helvetica" w:hAnsi="Helvetica" w:cs="Helvetica"/>
          <w:bCs/>
          <w:color w:val="000000"/>
          <w:sz w:val="20"/>
          <w:szCs w:val="20"/>
        </w:rPr>
        <w:t>–</w:t>
      </w:r>
      <w:r w:rsidRPr="00B35E6B">
        <w:rPr>
          <w:rFonts w:ascii="Helvetica" w:hAnsi="Helvetica" w:cs="Helvetica"/>
          <w:bCs/>
          <w:color w:val="000000"/>
          <w:sz w:val="20"/>
          <w:szCs w:val="20"/>
        </w:rPr>
        <w:t xml:space="preserve"> psihoterapija zakonskih in drugih parov; </w:t>
      </w:r>
      <w:r w:rsidR="00296DC2" w:rsidRPr="00B35E6B">
        <w:rPr>
          <w:rFonts w:ascii="Helvetica" w:hAnsi="Helvetica" w:cs="Helvetica"/>
          <w:bCs/>
          <w:color w:val="000000"/>
          <w:sz w:val="20"/>
          <w:szCs w:val="20"/>
        </w:rPr>
        <w:t xml:space="preserve">za katero </w:t>
      </w:r>
      <w:r w:rsidRPr="00B35E6B">
        <w:rPr>
          <w:rFonts w:ascii="Helvetica" w:hAnsi="Helvetica" w:cs="Helvetica"/>
          <w:bCs/>
          <w:color w:val="000000"/>
          <w:sz w:val="20"/>
          <w:szCs w:val="20"/>
        </w:rPr>
        <w:t>je kadrovski normativ dva zdravnika specialista oz. dva psihologa specialista,</w:t>
      </w:r>
    </w:p>
    <w:p w14:paraId="2B25F9CE" w14:textId="77777777" w:rsidR="00CC4F84" w:rsidRPr="00B35E6B" w:rsidRDefault="00CC4F84" w:rsidP="00B35E6B">
      <w:pPr>
        <w:pStyle w:val="Odstavekseznama"/>
        <w:numPr>
          <w:ilvl w:val="0"/>
          <w:numId w:val="11"/>
        </w:numPr>
        <w:autoSpaceDE w:val="0"/>
        <w:autoSpaceDN w:val="0"/>
        <w:adjustRightInd w:val="0"/>
        <w:spacing w:after="0" w:line="240" w:lineRule="auto"/>
        <w:jc w:val="both"/>
        <w:rPr>
          <w:rFonts w:ascii="Helvetica" w:hAnsi="Helvetica" w:cs="Helvetica"/>
          <w:bCs/>
          <w:color w:val="000000"/>
          <w:sz w:val="20"/>
          <w:szCs w:val="20"/>
        </w:rPr>
      </w:pPr>
      <w:r w:rsidRPr="00B35E6B">
        <w:rPr>
          <w:rFonts w:ascii="Helvetica" w:hAnsi="Helvetica" w:cs="Helvetica"/>
          <w:bCs/>
          <w:color w:val="000000"/>
          <w:sz w:val="20"/>
          <w:szCs w:val="20"/>
        </w:rPr>
        <w:t xml:space="preserve">96190 </w:t>
      </w:r>
      <w:r w:rsidR="00AE04BA" w:rsidRPr="00B35E6B">
        <w:rPr>
          <w:rFonts w:ascii="Helvetica" w:hAnsi="Helvetica" w:cs="Helvetica"/>
          <w:bCs/>
          <w:color w:val="000000"/>
          <w:sz w:val="20"/>
          <w:szCs w:val="20"/>
        </w:rPr>
        <w:t>–</w:t>
      </w:r>
      <w:r w:rsidRPr="00B35E6B">
        <w:rPr>
          <w:rFonts w:ascii="Helvetica" w:hAnsi="Helvetica" w:cs="Helvetica"/>
          <w:bCs/>
          <w:color w:val="000000"/>
          <w:sz w:val="20"/>
          <w:szCs w:val="20"/>
        </w:rPr>
        <w:t xml:space="preserve"> vedenjska psihoterapija; </w:t>
      </w:r>
      <w:r w:rsidR="00296DC2" w:rsidRPr="00B35E6B">
        <w:rPr>
          <w:rFonts w:ascii="Helvetica" w:hAnsi="Helvetica" w:cs="Helvetica"/>
          <w:bCs/>
          <w:color w:val="000000"/>
          <w:sz w:val="20"/>
          <w:szCs w:val="20"/>
        </w:rPr>
        <w:t xml:space="preserve">za katero </w:t>
      </w:r>
      <w:r w:rsidRPr="00B35E6B">
        <w:rPr>
          <w:rFonts w:ascii="Helvetica" w:hAnsi="Helvetica" w:cs="Helvetica"/>
          <w:bCs/>
          <w:color w:val="000000"/>
          <w:sz w:val="20"/>
          <w:szCs w:val="20"/>
        </w:rPr>
        <w:t>je kadrovski normativ en zdravnik specialist oz. en psiholog specialist,</w:t>
      </w:r>
    </w:p>
    <w:p w14:paraId="6AED0EE1" w14:textId="77777777" w:rsidR="00CC4F84" w:rsidRPr="00B35E6B" w:rsidRDefault="00CC4F84" w:rsidP="00B35E6B">
      <w:pPr>
        <w:pStyle w:val="Odstavekseznama"/>
        <w:numPr>
          <w:ilvl w:val="0"/>
          <w:numId w:val="11"/>
        </w:numPr>
        <w:autoSpaceDE w:val="0"/>
        <w:autoSpaceDN w:val="0"/>
        <w:adjustRightInd w:val="0"/>
        <w:spacing w:after="0" w:line="240" w:lineRule="auto"/>
        <w:jc w:val="both"/>
        <w:rPr>
          <w:rFonts w:ascii="Helvetica" w:hAnsi="Helvetica" w:cs="Helvetica"/>
          <w:bCs/>
          <w:color w:val="000000"/>
          <w:sz w:val="20"/>
          <w:szCs w:val="20"/>
        </w:rPr>
      </w:pPr>
      <w:r w:rsidRPr="00B35E6B">
        <w:rPr>
          <w:rFonts w:ascii="Helvetica" w:hAnsi="Helvetica" w:cs="Helvetica"/>
          <w:bCs/>
          <w:color w:val="000000"/>
          <w:sz w:val="20"/>
          <w:szCs w:val="20"/>
        </w:rPr>
        <w:t xml:space="preserve">96400 </w:t>
      </w:r>
      <w:r w:rsidR="00AE04BA" w:rsidRPr="00B35E6B">
        <w:rPr>
          <w:rFonts w:ascii="Helvetica" w:hAnsi="Helvetica" w:cs="Helvetica"/>
          <w:bCs/>
          <w:color w:val="000000"/>
          <w:sz w:val="20"/>
          <w:szCs w:val="20"/>
        </w:rPr>
        <w:t>–</w:t>
      </w:r>
      <w:r w:rsidRPr="00B35E6B">
        <w:rPr>
          <w:rFonts w:ascii="Helvetica" w:hAnsi="Helvetica" w:cs="Helvetica"/>
          <w:bCs/>
          <w:color w:val="000000"/>
          <w:sz w:val="20"/>
          <w:szCs w:val="20"/>
        </w:rPr>
        <w:t xml:space="preserve"> skupinska psihoterapija; </w:t>
      </w:r>
      <w:r w:rsidR="00296DC2" w:rsidRPr="00B35E6B">
        <w:rPr>
          <w:rFonts w:ascii="Helvetica" w:hAnsi="Helvetica" w:cs="Helvetica"/>
          <w:bCs/>
          <w:color w:val="000000"/>
          <w:sz w:val="20"/>
          <w:szCs w:val="20"/>
        </w:rPr>
        <w:t xml:space="preserve">za katero </w:t>
      </w:r>
      <w:r w:rsidRPr="00B35E6B">
        <w:rPr>
          <w:rFonts w:ascii="Helvetica" w:hAnsi="Helvetica" w:cs="Helvetica"/>
          <w:bCs/>
          <w:color w:val="000000"/>
          <w:sz w:val="20"/>
          <w:szCs w:val="20"/>
        </w:rPr>
        <w:t>je kadrovski normativ en zdravnik specialist oz. en psiholog specialist.</w:t>
      </w:r>
    </w:p>
    <w:p w14:paraId="2360ACAD" w14:textId="77777777" w:rsidR="00CC4F84" w:rsidRPr="00B35E6B" w:rsidRDefault="00CC4F84" w:rsidP="00B35E6B">
      <w:pPr>
        <w:autoSpaceDE w:val="0"/>
        <w:autoSpaceDN w:val="0"/>
        <w:adjustRightInd w:val="0"/>
        <w:spacing w:after="240" w:line="240" w:lineRule="auto"/>
        <w:jc w:val="both"/>
        <w:rPr>
          <w:rFonts w:ascii="Helvetica" w:hAnsi="Helvetica" w:cs="Helvetica"/>
          <w:b/>
          <w:bCs/>
          <w:color w:val="000000"/>
          <w:sz w:val="20"/>
          <w:szCs w:val="20"/>
        </w:rPr>
      </w:pPr>
    </w:p>
    <w:p w14:paraId="4ECD21B8" w14:textId="77777777" w:rsidR="00CC4F84" w:rsidRPr="00B35E6B" w:rsidRDefault="00FA327E" w:rsidP="00B35E6B">
      <w:pPr>
        <w:autoSpaceDE w:val="0"/>
        <w:autoSpaceDN w:val="0"/>
        <w:adjustRightInd w:val="0"/>
        <w:spacing w:after="240"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6 Ali se lahko pri istem pacientu pri enem obisku obračunajo storitve</w:t>
      </w:r>
      <w:r w:rsidR="0048457E"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 kot so </w:t>
      </w:r>
      <w:r w:rsidR="00296DC2" w:rsidRPr="00B35E6B">
        <w:rPr>
          <w:rFonts w:ascii="Helvetica" w:hAnsi="Helvetica" w:cs="Helvetica"/>
          <w:b/>
          <w:bCs/>
          <w:color w:val="000000"/>
          <w:sz w:val="20"/>
          <w:szCs w:val="20"/>
        </w:rPr>
        <w:t>s</w:t>
      </w:r>
      <w:r w:rsidR="00CC4F84" w:rsidRPr="00B35E6B">
        <w:rPr>
          <w:rFonts w:ascii="Helvetica" w:hAnsi="Helvetica" w:cs="Helvetica"/>
          <w:b/>
          <w:bCs/>
          <w:color w:val="000000"/>
          <w:sz w:val="20"/>
          <w:szCs w:val="20"/>
        </w:rPr>
        <w:t xml:space="preserve">prostitvene tehnike (96801), </w:t>
      </w:r>
      <w:r w:rsidR="00296DC2" w:rsidRPr="00B35E6B">
        <w:rPr>
          <w:rFonts w:ascii="Helvetica" w:hAnsi="Helvetica" w:cs="Helvetica"/>
          <w:b/>
          <w:bCs/>
          <w:color w:val="000000"/>
          <w:sz w:val="20"/>
          <w:szCs w:val="20"/>
        </w:rPr>
        <w:t>v</w:t>
      </w:r>
      <w:r w:rsidR="00CC4F84" w:rsidRPr="00B35E6B">
        <w:rPr>
          <w:rFonts w:ascii="Helvetica" w:hAnsi="Helvetica" w:cs="Helvetica"/>
          <w:b/>
          <w:bCs/>
          <w:color w:val="000000"/>
          <w:sz w:val="20"/>
          <w:szCs w:val="20"/>
        </w:rPr>
        <w:t xml:space="preserve">edenjska psihoterapija (96190) in </w:t>
      </w:r>
      <w:r w:rsidR="00296DC2" w:rsidRPr="00B35E6B">
        <w:rPr>
          <w:rFonts w:ascii="Helvetica" w:hAnsi="Helvetica" w:cs="Helvetica"/>
          <w:b/>
          <w:bCs/>
          <w:color w:val="000000"/>
          <w:sz w:val="20"/>
          <w:szCs w:val="20"/>
        </w:rPr>
        <w:t>p</w:t>
      </w:r>
      <w:r w:rsidR="00CC4F84" w:rsidRPr="00B35E6B">
        <w:rPr>
          <w:rFonts w:ascii="Helvetica" w:hAnsi="Helvetica" w:cs="Helvetica"/>
          <w:b/>
          <w:bCs/>
          <w:color w:val="000000"/>
          <w:sz w:val="20"/>
          <w:szCs w:val="20"/>
        </w:rPr>
        <w:t xml:space="preserve">sihoterapevtski ukrep </w:t>
      </w:r>
      <w:r w:rsidR="00AE04BA"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 površinski  (96090)? </w:t>
      </w:r>
    </w:p>
    <w:p w14:paraId="2E936484" w14:textId="77777777" w:rsidR="00CC4F84" w:rsidRPr="00B35E6B" w:rsidRDefault="00CC4F84" w:rsidP="00B35E6B">
      <w:pPr>
        <w:pStyle w:val="Odstavekseznama"/>
        <w:autoSpaceDE w:val="0"/>
        <w:autoSpaceDN w:val="0"/>
        <w:adjustRightInd w:val="0"/>
        <w:spacing w:after="240" w:line="240" w:lineRule="auto"/>
        <w:ind w:left="0"/>
        <w:jc w:val="both"/>
        <w:rPr>
          <w:rFonts w:ascii="Helvetica" w:hAnsi="Helvetica" w:cs="Helvetica"/>
          <w:b/>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Pri enem obisku pacienta se lahko obračuna le ena od naštetih storitev. Obračun temelji na verodostojnem zapisu v medicinski dokumentaciji.</w:t>
      </w:r>
    </w:p>
    <w:p w14:paraId="6783D92B" w14:textId="77777777" w:rsidR="00E41058" w:rsidRPr="00B35E6B" w:rsidRDefault="00FA327E" w:rsidP="00B35E6B">
      <w:pPr>
        <w:autoSpaceDE w:val="0"/>
        <w:autoSpaceDN w:val="0"/>
        <w:adjustRightInd w:val="0"/>
        <w:spacing w:after="0"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7 </w:t>
      </w:r>
      <w:r w:rsidR="00E41058" w:rsidRPr="00B35E6B">
        <w:rPr>
          <w:rFonts w:ascii="Helvetica" w:hAnsi="Helvetica" w:cs="Helvetica"/>
          <w:b/>
          <w:bCs/>
          <w:color w:val="000000"/>
          <w:sz w:val="20"/>
          <w:szCs w:val="20"/>
        </w:rPr>
        <w:t xml:space="preserve">Kdo lahko </w:t>
      </w:r>
      <w:r w:rsidR="00886E7A" w:rsidRPr="00B35E6B">
        <w:rPr>
          <w:rFonts w:ascii="Helvetica" w:hAnsi="Helvetica" w:cs="Helvetica"/>
          <w:b/>
          <w:bCs/>
          <w:color w:val="000000"/>
          <w:sz w:val="20"/>
          <w:szCs w:val="20"/>
        </w:rPr>
        <w:t>obračuna</w:t>
      </w:r>
      <w:r w:rsidR="00E41058" w:rsidRPr="00B35E6B">
        <w:rPr>
          <w:rFonts w:ascii="Helvetica" w:hAnsi="Helvetica" w:cs="Helvetica"/>
          <w:b/>
          <w:bCs/>
          <w:color w:val="000000"/>
          <w:sz w:val="20"/>
          <w:szCs w:val="20"/>
        </w:rPr>
        <w:t xml:space="preserve"> storitev začetna ambulanta psihiatrična oskrba (11006) in nadaljnja ambulantna psihiatrična oskrba (11305)?</w:t>
      </w:r>
    </w:p>
    <w:p w14:paraId="482F2FD2" w14:textId="77777777" w:rsidR="00E41058" w:rsidRPr="00B35E6B" w:rsidRDefault="00E41058" w:rsidP="00B35E6B">
      <w:pPr>
        <w:pStyle w:val="Odstavekseznama"/>
        <w:autoSpaceDE w:val="0"/>
        <w:autoSpaceDN w:val="0"/>
        <w:adjustRightInd w:val="0"/>
        <w:spacing w:after="0" w:line="240" w:lineRule="auto"/>
        <w:jc w:val="both"/>
        <w:rPr>
          <w:rFonts w:ascii="Helvetica" w:hAnsi="Helvetica" w:cs="Helvetica"/>
          <w:b/>
          <w:bCs/>
          <w:color w:val="000000"/>
          <w:sz w:val="20"/>
          <w:szCs w:val="20"/>
        </w:rPr>
      </w:pPr>
    </w:p>
    <w:p w14:paraId="554A6607" w14:textId="77777777" w:rsidR="00E41058" w:rsidRPr="00B35E6B" w:rsidRDefault="00E41058" w:rsidP="00B35E6B">
      <w:pPr>
        <w:pStyle w:val="Odstavekseznama"/>
        <w:autoSpaceDE w:val="0"/>
        <w:autoSpaceDN w:val="0"/>
        <w:adjustRightInd w:val="0"/>
        <w:spacing w:after="0" w:line="240" w:lineRule="auto"/>
        <w:ind w:left="0"/>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Le psihiater.</w:t>
      </w:r>
    </w:p>
    <w:p w14:paraId="2238F31C" w14:textId="77777777" w:rsidR="00E41058" w:rsidRPr="00B35E6B" w:rsidRDefault="00E41058" w:rsidP="00B35E6B">
      <w:pPr>
        <w:pStyle w:val="Odstavekseznama"/>
        <w:autoSpaceDE w:val="0"/>
        <w:autoSpaceDN w:val="0"/>
        <w:adjustRightInd w:val="0"/>
        <w:spacing w:after="0" w:line="240" w:lineRule="auto"/>
        <w:jc w:val="both"/>
        <w:rPr>
          <w:rFonts w:ascii="Helvetica" w:hAnsi="Helvetica" w:cs="Helvetica"/>
          <w:b/>
          <w:bCs/>
          <w:color w:val="000000"/>
          <w:sz w:val="20"/>
          <w:szCs w:val="20"/>
        </w:rPr>
      </w:pPr>
    </w:p>
    <w:p w14:paraId="7DD34778" w14:textId="77777777" w:rsidR="00E41058" w:rsidRPr="00B35E6B" w:rsidRDefault="00FA327E" w:rsidP="00B35E6B">
      <w:pPr>
        <w:autoSpaceDE w:val="0"/>
        <w:autoSpaceDN w:val="0"/>
        <w:adjustRightInd w:val="0"/>
        <w:spacing w:after="0"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8 </w:t>
      </w:r>
      <w:r w:rsidR="00E41058" w:rsidRPr="00B35E6B">
        <w:rPr>
          <w:rFonts w:ascii="Helvetica" w:hAnsi="Helvetica" w:cs="Helvetica"/>
          <w:b/>
          <w:bCs/>
          <w:color w:val="000000"/>
          <w:sz w:val="20"/>
          <w:szCs w:val="20"/>
        </w:rPr>
        <w:t xml:space="preserve">Kdo lahko </w:t>
      </w:r>
      <w:r w:rsidR="00886E7A" w:rsidRPr="00B35E6B">
        <w:rPr>
          <w:rFonts w:ascii="Helvetica" w:hAnsi="Helvetica" w:cs="Helvetica"/>
          <w:b/>
          <w:bCs/>
          <w:color w:val="000000"/>
          <w:sz w:val="20"/>
          <w:szCs w:val="20"/>
        </w:rPr>
        <w:t>obračuna</w:t>
      </w:r>
      <w:r w:rsidR="00E41058" w:rsidRPr="00B35E6B">
        <w:rPr>
          <w:rFonts w:ascii="Helvetica" w:hAnsi="Helvetica" w:cs="Helvetica"/>
          <w:b/>
          <w:bCs/>
          <w:color w:val="000000"/>
          <w:sz w:val="20"/>
          <w:szCs w:val="20"/>
        </w:rPr>
        <w:t xml:space="preserve"> storitev </w:t>
      </w:r>
      <w:r w:rsidR="00296DC2" w:rsidRPr="00B35E6B">
        <w:rPr>
          <w:rFonts w:ascii="Helvetica" w:hAnsi="Helvetica" w:cs="Helvetica"/>
          <w:b/>
          <w:bCs/>
          <w:color w:val="000000"/>
          <w:sz w:val="20"/>
          <w:szCs w:val="20"/>
        </w:rPr>
        <w:t>p</w:t>
      </w:r>
      <w:r w:rsidR="00E41058" w:rsidRPr="00B35E6B">
        <w:rPr>
          <w:rFonts w:ascii="Helvetica" w:hAnsi="Helvetica" w:cs="Helvetica"/>
          <w:b/>
          <w:bCs/>
          <w:color w:val="000000"/>
          <w:sz w:val="20"/>
          <w:szCs w:val="20"/>
        </w:rPr>
        <w:t>sihiatrični intervju s svojcem</w:t>
      </w:r>
      <w:r w:rsidR="0048457E" w:rsidRPr="00B35E6B">
        <w:rPr>
          <w:rFonts w:ascii="Helvetica" w:hAnsi="Helvetica" w:cs="Helvetica"/>
          <w:b/>
          <w:bCs/>
          <w:color w:val="000000"/>
          <w:sz w:val="20"/>
          <w:szCs w:val="20"/>
        </w:rPr>
        <w:t xml:space="preserve"> </w:t>
      </w:r>
      <w:r w:rsidR="00E41058" w:rsidRPr="00B35E6B">
        <w:rPr>
          <w:rFonts w:ascii="Helvetica" w:hAnsi="Helvetica" w:cs="Helvetica"/>
          <w:b/>
          <w:bCs/>
          <w:color w:val="000000"/>
          <w:sz w:val="20"/>
          <w:szCs w:val="20"/>
        </w:rPr>
        <w:t xml:space="preserve">informatorjem (97420)? </w:t>
      </w:r>
    </w:p>
    <w:p w14:paraId="2D69BFAE" w14:textId="77777777" w:rsidR="00E41058" w:rsidRPr="00B35E6B" w:rsidRDefault="00E41058" w:rsidP="00B35E6B">
      <w:pPr>
        <w:pStyle w:val="Odstavekseznama"/>
        <w:autoSpaceDE w:val="0"/>
        <w:autoSpaceDN w:val="0"/>
        <w:adjustRightInd w:val="0"/>
        <w:spacing w:after="0" w:line="240" w:lineRule="auto"/>
        <w:jc w:val="both"/>
        <w:rPr>
          <w:rFonts w:ascii="Helvetica" w:hAnsi="Helvetica" w:cs="Helvetica"/>
          <w:b/>
          <w:bCs/>
          <w:color w:val="000000"/>
          <w:sz w:val="20"/>
          <w:szCs w:val="20"/>
        </w:rPr>
      </w:pPr>
    </w:p>
    <w:p w14:paraId="4CEB3E11" w14:textId="77777777" w:rsidR="00E41058" w:rsidRPr="00B35E6B" w:rsidRDefault="00E41058" w:rsidP="00B35E6B">
      <w:pPr>
        <w:pStyle w:val="Odstavekseznama"/>
        <w:autoSpaceDE w:val="0"/>
        <w:autoSpaceDN w:val="0"/>
        <w:adjustRightInd w:val="0"/>
        <w:spacing w:after="0" w:line="240" w:lineRule="auto"/>
        <w:ind w:left="0"/>
        <w:jc w:val="both"/>
        <w:rPr>
          <w:rFonts w:ascii="Helvetica" w:hAnsi="Helvetica" w:cs="Helvetica"/>
          <w:b/>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Le psihiater.</w:t>
      </w:r>
    </w:p>
    <w:p w14:paraId="77B8F36E" w14:textId="77777777" w:rsidR="00886E7A" w:rsidRPr="00B35E6B" w:rsidRDefault="00886E7A" w:rsidP="00B35E6B">
      <w:pPr>
        <w:autoSpaceDE w:val="0"/>
        <w:autoSpaceDN w:val="0"/>
        <w:adjustRightInd w:val="0"/>
        <w:spacing w:after="0" w:line="240" w:lineRule="auto"/>
        <w:ind w:left="360"/>
        <w:jc w:val="both"/>
        <w:rPr>
          <w:rFonts w:ascii="Helvetica" w:hAnsi="Helvetica" w:cs="Helvetica"/>
          <w:b/>
          <w:bCs/>
          <w:color w:val="000000"/>
          <w:sz w:val="20"/>
          <w:szCs w:val="20"/>
        </w:rPr>
      </w:pPr>
    </w:p>
    <w:p w14:paraId="0D5FBA53" w14:textId="77777777" w:rsidR="00CC4F84" w:rsidRPr="00B35E6B" w:rsidRDefault="00FA327E" w:rsidP="00B35E6B">
      <w:pPr>
        <w:autoSpaceDE w:val="0"/>
        <w:autoSpaceDN w:val="0"/>
        <w:adjustRightInd w:val="0"/>
        <w:spacing w:after="0"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9 Kdaj in kdo lahko obračuna </w:t>
      </w:r>
      <w:r w:rsidR="00296DC2" w:rsidRPr="00B35E6B">
        <w:rPr>
          <w:rFonts w:ascii="Helvetica" w:hAnsi="Helvetica" w:cs="Helvetica"/>
          <w:b/>
          <w:bCs/>
          <w:color w:val="000000"/>
          <w:sz w:val="20"/>
          <w:szCs w:val="20"/>
        </w:rPr>
        <w:t xml:space="preserve">storitev </w:t>
      </w:r>
      <w:r w:rsidR="00CC4F84" w:rsidRPr="00B35E6B">
        <w:rPr>
          <w:rFonts w:ascii="Helvetica" w:hAnsi="Helvetica" w:cs="Helvetica"/>
          <w:b/>
          <w:bCs/>
          <w:color w:val="000000"/>
          <w:sz w:val="20"/>
          <w:szCs w:val="20"/>
        </w:rPr>
        <w:t>konzultacija pri psihologu (11603)?</w:t>
      </w:r>
    </w:p>
    <w:p w14:paraId="2C7BC344" w14:textId="77777777" w:rsidR="00CC4F84" w:rsidRPr="00B35E6B" w:rsidRDefault="00CC4F84" w:rsidP="00B35E6B">
      <w:pPr>
        <w:autoSpaceDE w:val="0"/>
        <w:autoSpaceDN w:val="0"/>
        <w:adjustRightInd w:val="0"/>
        <w:spacing w:after="0" w:line="240" w:lineRule="auto"/>
        <w:jc w:val="both"/>
        <w:rPr>
          <w:rFonts w:ascii="Helvetica" w:hAnsi="Helvetica" w:cs="Helvetica"/>
          <w:b/>
          <w:bCs/>
          <w:color w:val="000000"/>
          <w:sz w:val="20"/>
          <w:szCs w:val="20"/>
        </w:rPr>
      </w:pPr>
    </w:p>
    <w:p w14:paraId="22FEDBA0" w14:textId="77777777" w:rsidR="00CC4F84" w:rsidRPr="00B35E6B" w:rsidRDefault="00CC4F84" w:rsidP="00B35E6B">
      <w:pPr>
        <w:pStyle w:val="Brezrazmikov"/>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Konzultacijo pri psihologu (11603) lahko obračuna samo psiholog, če so izpolnjeni trije pogoji:</w:t>
      </w:r>
    </w:p>
    <w:p w14:paraId="263C4D63" w14:textId="77777777" w:rsidR="00CC4F84" w:rsidRPr="00B35E6B" w:rsidRDefault="0048457E" w:rsidP="00B35E6B">
      <w:pPr>
        <w:pStyle w:val="Brezrazmikov"/>
        <w:numPr>
          <w:ilvl w:val="0"/>
          <w:numId w:val="12"/>
        </w:numPr>
        <w:jc w:val="both"/>
        <w:rPr>
          <w:rFonts w:ascii="Helvetica" w:hAnsi="Helvetica" w:cs="Helvetica"/>
          <w:bCs/>
          <w:color w:val="000000"/>
          <w:sz w:val="20"/>
          <w:szCs w:val="20"/>
        </w:rPr>
      </w:pPr>
      <w:r w:rsidRPr="00B35E6B">
        <w:rPr>
          <w:rFonts w:ascii="Helvetica" w:hAnsi="Helvetica" w:cs="Helvetica"/>
          <w:bCs/>
          <w:color w:val="000000"/>
          <w:sz w:val="20"/>
          <w:szCs w:val="20"/>
        </w:rPr>
        <w:t>n</w:t>
      </w:r>
      <w:r w:rsidR="00CC4F84" w:rsidRPr="00B35E6B">
        <w:rPr>
          <w:rFonts w:ascii="Helvetica" w:hAnsi="Helvetica" w:cs="Helvetica"/>
          <w:bCs/>
          <w:color w:val="000000"/>
          <w:sz w:val="20"/>
          <w:szCs w:val="20"/>
        </w:rPr>
        <w:t>a delovnem nalogu je izrecno označeno pooblastilo z zapisom »za konzultacijo«</w:t>
      </w:r>
      <w:r w:rsidRPr="00B35E6B">
        <w:rPr>
          <w:rFonts w:ascii="Helvetica" w:hAnsi="Helvetica" w:cs="Helvetica"/>
          <w:bCs/>
          <w:color w:val="000000"/>
          <w:sz w:val="20"/>
          <w:szCs w:val="20"/>
        </w:rPr>
        <w:t>;</w:t>
      </w:r>
    </w:p>
    <w:p w14:paraId="727194A5" w14:textId="77777777" w:rsidR="00CC4F84" w:rsidRPr="00B35E6B" w:rsidRDefault="0048457E" w:rsidP="00B35E6B">
      <w:pPr>
        <w:pStyle w:val="Brezrazmikov"/>
        <w:numPr>
          <w:ilvl w:val="0"/>
          <w:numId w:val="12"/>
        </w:numPr>
        <w:jc w:val="both"/>
        <w:rPr>
          <w:rFonts w:ascii="Helvetica" w:hAnsi="Helvetica" w:cs="Helvetica"/>
          <w:bCs/>
          <w:color w:val="000000"/>
          <w:sz w:val="20"/>
          <w:szCs w:val="20"/>
        </w:rPr>
      </w:pPr>
      <w:r w:rsidRPr="00B35E6B">
        <w:rPr>
          <w:rFonts w:ascii="Helvetica" w:hAnsi="Helvetica" w:cs="Helvetica"/>
          <w:bCs/>
          <w:color w:val="000000"/>
          <w:sz w:val="20"/>
          <w:szCs w:val="20"/>
        </w:rPr>
        <w:t>d</w:t>
      </w:r>
      <w:r w:rsidR="00CC4F84" w:rsidRPr="00B35E6B">
        <w:rPr>
          <w:rFonts w:ascii="Helvetica" w:hAnsi="Helvetica" w:cs="Helvetica"/>
          <w:bCs/>
          <w:color w:val="000000"/>
          <w:sz w:val="20"/>
          <w:szCs w:val="20"/>
        </w:rPr>
        <w:t xml:space="preserve">elovnemu nalogu </w:t>
      </w:r>
      <w:r w:rsidRPr="00B35E6B">
        <w:rPr>
          <w:rFonts w:ascii="Helvetica" w:hAnsi="Helvetica" w:cs="Helvetica"/>
          <w:bCs/>
          <w:color w:val="000000"/>
          <w:sz w:val="20"/>
          <w:szCs w:val="20"/>
        </w:rPr>
        <w:t xml:space="preserve">sta </w:t>
      </w:r>
      <w:r w:rsidR="00CC4F84" w:rsidRPr="00B35E6B">
        <w:rPr>
          <w:rFonts w:ascii="Helvetica" w:hAnsi="Helvetica" w:cs="Helvetica"/>
          <w:bCs/>
          <w:color w:val="000000"/>
          <w:sz w:val="20"/>
          <w:szCs w:val="20"/>
        </w:rPr>
        <w:t>priložena dokumentacija in obsežnejše pisno poročilo o dosedanji obravnavi in poteku bolezni</w:t>
      </w:r>
      <w:r w:rsidRPr="00B35E6B">
        <w:rPr>
          <w:rFonts w:ascii="Helvetica" w:hAnsi="Helvetica" w:cs="Helvetica"/>
          <w:bCs/>
          <w:color w:val="000000"/>
          <w:sz w:val="20"/>
          <w:szCs w:val="20"/>
        </w:rPr>
        <w:t>;</w:t>
      </w:r>
      <w:r w:rsidR="00CC4F84" w:rsidRPr="00B35E6B">
        <w:rPr>
          <w:rFonts w:ascii="Helvetica" w:hAnsi="Helvetica" w:cs="Helvetica"/>
          <w:bCs/>
          <w:color w:val="000000"/>
          <w:sz w:val="20"/>
          <w:szCs w:val="20"/>
        </w:rPr>
        <w:t xml:space="preserve"> </w:t>
      </w:r>
    </w:p>
    <w:p w14:paraId="0A607B4D" w14:textId="77777777" w:rsidR="00CC4F84" w:rsidRPr="00B35E6B" w:rsidRDefault="0048457E" w:rsidP="00B35E6B">
      <w:pPr>
        <w:pStyle w:val="Brezrazmikov"/>
        <w:numPr>
          <w:ilvl w:val="0"/>
          <w:numId w:val="12"/>
        </w:numPr>
        <w:jc w:val="both"/>
        <w:rPr>
          <w:rFonts w:ascii="Helvetica" w:hAnsi="Helvetica" w:cs="Helvetica"/>
          <w:bCs/>
          <w:color w:val="000000"/>
          <w:sz w:val="20"/>
          <w:szCs w:val="20"/>
        </w:rPr>
      </w:pPr>
      <w:r w:rsidRPr="00B35E6B">
        <w:rPr>
          <w:rFonts w:ascii="Helvetica" w:hAnsi="Helvetica" w:cs="Helvetica"/>
          <w:bCs/>
          <w:color w:val="000000"/>
          <w:sz w:val="20"/>
          <w:szCs w:val="20"/>
        </w:rPr>
        <w:t>k</w:t>
      </w:r>
      <w:r w:rsidR="00CC4F84" w:rsidRPr="00B35E6B">
        <w:rPr>
          <w:rFonts w:ascii="Helvetica" w:hAnsi="Helvetica" w:cs="Helvetica"/>
          <w:bCs/>
          <w:color w:val="000000"/>
          <w:sz w:val="20"/>
          <w:szCs w:val="20"/>
        </w:rPr>
        <w:t>onzultirani psiholog mora izdati obširno pisno konzultatntsko mnenje s povzetkom celotne do</w:t>
      </w:r>
      <w:r w:rsidRPr="00B35E6B">
        <w:rPr>
          <w:rFonts w:ascii="Helvetica" w:hAnsi="Helvetica" w:cs="Helvetica"/>
          <w:bCs/>
          <w:color w:val="000000"/>
          <w:sz w:val="20"/>
          <w:szCs w:val="20"/>
        </w:rPr>
        <w:t>t</w:t>
      </w:r>
      <w:r w:rsidR="00CC4F84" w:rsidRPr="00B35E6B">
        <w:rPr>
          <w:rFonts w:ascii="Helvetica" w:hAnsi="Helvetica" w:cs="Helvetica"/>
          <w:bCs/>
          <w:color w:val="000000"/>
          <w:sz w:val="20"/>
          <w:szCs w:val="20"/>
        </w:rPr>
        <w:t>edanje bolezni in obravnave, morebitnimi lastnimi podrobnimi izsledki pregleda in preiskav ter natančnimi in podrobnimi odgovori in priporočili.</w:t>
      </w:r>
    </w:p>
    <w:p w14:paraId="3266E81B" w14:textId="77777777" w:rsidR="00E41058" w:rsidRPr="00B35E6B" w:rsidRDefault="00E41058" w:rsidP="00B35E6B">
      <w:pPr>
        <w:pStyle w:val="Odstavekseznama"/>
        <w:autoSpaceDE w:val="0"/>
        <w:autoSpaceDN w:val="0"/>
        <w:adjustRightInd w:val="0"/>
        <w:spacing w:after="0" w:line="240" w:lineRule="auto"/>
        <w:jc w:val="both"/>
        <w:rPr>
          <w:rFonts w:ascii="Helvetica" w:hAnsi="Helvetica" w:cs="Helvetica"/>
          <w:b/>
          <w:bCs/>
          <w:color w:val="000000"/>
          <w:sz w:val="20"/>
          <w:szCs w:val="20"/>
        </w:rPr>
      </w:pPr>
    </w:p>
    <w:p w14:paraId="30E310F4" w14:textId="77777777" w:rsidR="00CC4F84" w:rsidRPr="00B35E6B" w:rsidRDefault="00FA327E" w:rsidP="00B35E6B">
      <w:pPr>
        <w:autoSpaceDE w:val="0"/>
        <w:autoSpaceDN w:val="0"/>
        <w:adjustRightInd w:val="0"/>
        <w:spacing w:after="0"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10 Kako se obračuna zdravljenje z depo</w:t>
      </w:r>
      <w:r w:rsidR="0048457E" w:rsidRPr="00B35E6B">
        <w:rPr>
          <w:rFonts w:ascii="Helvetica" w:hAnsi="Helvetica" w:cs="Helvetica"/>
          <w:b/>
          <w:bCs/>
          <w:color w:val="000000"/>
          <w:sz w:val="20"/>
          <w:szCs w:val="20"/>
        </w:rPr>
        <w:t>jskimi</w:t>
      </w:r>
      <w:r w:rsidR="00CC4F84" w:rsidRPr="00B35E6B">
        <w:rPr>
          <w:rFonts w:ascii="Helvetica" w:hAnsi="Helvetica" w:cs="Helvetica"/>
          <w:b/>
          <w:bCs/>
          <w:color w:val="000000"/>
          <w:sz w:val="20"/>
          <w:szCs w:val="20"/>
        </w:rPr>
        <w:t xml:space="preserve"> preparati </w:t>
      </w:r>
      <w:r w:rsidR="00404185" w:rsidRPr="00B35E6B">
        <w:rPr>
          <w:rFonts w:ascii="Helvetica" w:hAnsi="Helvetica" w:cs="Helvetica"/>
          <w:b/>
          <w:bCs/>
          <w:color w:val="000000"/>
          <w:sz w:val="20"/>
          <w:szCs w:val="20"/>
        </w:rPr>
        <w:t xml:space="preserve">in litijem </w:t>
      </w:r>
      <w:r w:rsidR="00CC4F84" w:rsidRPr="00B35E6B">
        <w:rPr>
          <w:rFonts w:ascii="Helvetica" w:hAnsi="Helvetica" w:cs="Helvetica"/>
          <w:b/>
          <w:bCs/>
          <w:color w:val="000000"/>
          <w:sz w:val="20"/>
          <w:szCs w:val="20"/>
        </w:rPr>
        <w:t>v zunajbolnišnični psihiatrični dejavnosti (psihiatrični ambulanti)?</w:t>
      </w:r>
    </w:p>
    <w:p w14:paraId="120E1C83" w14:textId="77777777" w:rsidR="00CC4F84" w:rsidRPr="00B35E6B" w:rsidRDefault="00CC4F84" w:rsidP="00B35E6B">
      <w:pPr>
        <w:pStyle w:val="Odstavekseznama"/>
        <w:autoSpaceDE w:val="0"/>
        <w:autoSpaceDN w:val="0"/>
        <w:adjustRightInd w:val="0"/>
        <w:spacing w:after="0" w:line="240" w:lineRule="auto"/>
        <w:jc w:val="both"/>
        <w:rPr>
          <w:rFonts w:ascii="Helvetica" w:hAnsi="Helvetica" w:cs="Helvetica"/>
          <w:b/>
          <w:bCs/>
          <w:color w:val="000000"/>
          <w:sz w:val="20"/>
          <w:szCs w:val="20"/>
        </w:rPr>
      </w:pPr>
    </w:p>
    <w:p w14:paraId="42688616" w14:textId="294ECE5D" w:rsidR="00E41058" w:rsidRPr="00B35E6B" w:rsidRDefault="00CC4F84" w:rsidP="00B35E6B">
      <w:pPr>
        <w:autoSpaceDE w:val="0"/>
        <w:autoSpaceDN w:val="0"/>
        <w:adjustRightInd w:val="0"/>
        <w:spacing w:after="0" w:line="240" w:lineRule="auto"/>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 xml:space="preserve">Zdravljenje </w:t>
      </w:r>
      <w:r w:rsidR="00404185" w:rsidRPr="00B35E6B">
        <w:rPr>
          <w:rFonts w:ascii="Helvetica" w:hAnsi="Helvetica" w:cs="Helvetica"/>
          <w:bCs/>
          <w:color w:val="000000"/>
          <w:sz w:val="20"/>
          <w:szCs w:val="20"/>
        </w:rPr>
        <w:t>s starejšimi</w:t>
      </w:r>
      <w:r w:rsidRPr="00B35E6B">
        <w:rPr>
          <w:rFonts w:ascii="Helvetica" w:hAnsi="Helvetica" w:cs="Helvetica"/>
          <w:bCs/>
          <w:color w:val="000000"/>
          <w:sz w:val="20"/>
          <w:szCs w:val="20"/>
        </w:rPr>
        <w:t xml:space="preserve"> depo</w:t>
      </w:r>
      <w:r w:rsidR="0048457E" w:rsidRPr="00B35E6B">
        <w:rPr>
          <w:rFonts w:ascii="Helvetica" w:hAnsi="Helvetica" w:cs="Helvetica"/>
          <w:bCs/>
          <w:color w:val="000000"/>
          <w:sz w:val="20"/>
          <w:szCs w:val="20"/>
        </w:rPr>
        <w:t>jskimi</w:t>
      </w:r>
      <w:r w:rsidRPr="00B35E6B">
        <w:rPr>
          <w:rFonts w:ascii="Helvetica" w:hAnsi="Helvetica" w:cs="Helvetica"/>
          <w:bCs/>
          <w:color w:val="000000"/>
          <w:sz w:val="20"/>
          <w:szCs w:val="20"/>
        </w:rPr>
        <w:t xml:space="preserve"> preparati </w:t>
      </w:r>
      <w:r w:rsidR="00404185" w:rsidRPr="00B35E6B">
        <w:rPr>
          <w:rFonts w:ascii="Helvetica" w:hAnsi="Helvetica" w:cs="Helvetica"/>
          <w:bCs/>
          <w:color w:val="000000"/>
          <w:sz w:val="20"/>
          <w:szCs w:val="20"/>
        </w:rPr>
        <w:t xml:space="preserve">( moditen, haldol in clopixol) </w:t>
      </w:r>
      <w:r w:rsidRPr="00B35E6B">
        <w:rPr>
          <w:rFonts w:ascii="Helvetica" w:hAnsi="Helvetica" w:cs="Helvetica"/>
          <w:bCs/>
          <w:color w:val="000000"/>
          <w:sz w:val="20"/>
          <w:szCs w:val="20"/>
        </w:rPr>
        <w:t>se v zunajbolnišnični psihiatrični dejavnosti obračuna kot pregled (01003 ali 02003), oskrb</w:t>
      </w:r>
      <w:r w:rsidR="0048457E" w:rsidRPr="00B35E6B">
        <w:rPr>
          <w:rFonts w:ascii="Helvetica" w:hAnsi="Helvetica" w:cs="Helvetica"/>
          <w:bCs/>
          <w:color w:val="000000"/>
          <w:sz w:val="20"/>
          <w:szCs w:val="20"/>
        </w:rPr>
        <w:t>a</w:t>
      </w:r>
      <w:r w:rsidRPr="00B35E6B">
        <w:rPr>
          <w:rFonts w:ascii="Helvetica" w:hAnsi="Helvetica" w:cs="Helvetica"/>
          <w:bCs/>
          <w:color w:val="000000"/>
          <w:sz w:val="20"/>
          <w:szCs w:val="20"/>
        </w:rPr>
        <w:t xml:space="preserve"> (11006 ali 11305) in depo (91991). </w:t>
      </w:r>
      <w:r w:rsidR="00404185" w:rsidRPr="00B35E6B">
        <w:rPr>
          <w:rFonts w:ascii="Helvetica" w:hAnsi="Helvetica" w:cs="Helvetica"/>
          <w:bCs/>
          <w:color w:val="000000"/>
          <w:sz w:val="20"/>
          <w:szCs w:val="20"/>
        </w:rPr>
        <w:t>Novi d</w:t>
      </w:r>
      <w:r w:rsidRPr="00B35E6B">
        <w:rPr>
          <w:rFonts w:ascii="Helvetica" w:hAnsi="Helvetica" w:cs="Helvetica"/>
          <w:bCs/>
          <w:color w:val="000000"/>
          <w:sz w:val="20"/>
          <w:szCs w:val="20"/>
        </w:rPr>
        <w:t>epo</w:t>
      </w:r>
      <w:r w:rsidR="0048457E" w:rsidRPr="00B35E6B">
        <w:rPr>
          <w:rFonts w:ascii="Helvetica" w:hAnsi="Helvetica" w:cs="Helvetica"/>
          <w:bCs/>
          <w:color w:val="000000"/>
          <w:sz w:val="20"/>
          <w:szCs w:val="20"/>
        </w:rPr>
        <w:t>jski</w:t>
      </w:r>
      <w:r w:rsidRPr="00B35E6B">
        <w:rPr>
          <w:rFonts w:ascii="Helvetica" w:hAnsi="Helvetica" w:cs="Helvetica"/>
          <w:bCs/>
          <w:color w:val="000000"/>
          <w:sz w:val="20"/>
          <w:szCs w:val="20"/>
        </w:rPr>
        <w:t xml:space="preserve"> preparati </w:t>
      </w:r>
      <w:r w:rsidR="00404185" w:rsidRPr="00B35E6B">
        <w:rPr>
          <w:rFonts w:ascii="Helvetica" w:hAnsi="Helvetica" w:cs="Helvetica"/>
          <w:bCs/>
          <w:color w:val="000000"/>
          <w:sz w:val="20"/>
          <w:szCs w:val="20"/>
        </w:rPr>
        <w:t xml:space="preserve">(risperidon, olanzapin in paliperidon) </w:t>
      </w:r>
      <w:r w:rsidRPr="00B35E6B">
        <w:rPr>
          <w:rFonts w:ascii="Helvetica" w:hAnsi="Helvetica" w:cs="Helvetica"/>
          <w:bCs/>
          <w:color w:val="000000"/>
          <w:sz w:val="20"/>
          <w:szCs w:val="20"/>
        </w:rPr>
        <w:t>so na seznamu ambulantnih zdravil (seznam A) in se lahko obračunajo ko</w:t>
      </w:r>
      <w:r w:rsidR="00A30D31" w:rsidRPr="00B35E6B">
        <w:rPr>
          <w:rFonts w:ascii="Helvetica" w:hAnsi="Helvetica" w:cs="Helvetica"/>
          <w:bCs/>
          <w:color w:val="000000"/>
          <w:sz w:val="20"/>
          <w:szCs w:val="20"/>
        </w:rPr>
        <w:t>t ločeno zaračunljiv material</w:t>
      </w:r>
      <w:r w:rsidR="00404185" w:rsidRPr="00B35E6B">
        <w:rPr>
          <w:rFonts w:ascii="Helvetica" w:hAnsi="Helvetica" w:cs="Helvetica"/>
          <w:bCs/>
          <w:color w:val="000000"/>
          <w:sz w:val="20"/>
          <w:szCs w:val="20"/>
        </w:rPr>
        <w:t xml:space="preserve"> </w:t>
      </w:r>
      <w:r w:rsidR="007D48CC" w:rsidRPr="007D48CC">
        <w:rPr>
          <w:rFonts w:ascii="Helvetica" w:hAnsi="Helvetica" w:cs="Arial"/>
          <w:bCs/>
          <w:sz w:val="20"/>
          <w:szCs w:val="20"/>
        </w:rPr>
        <w:t>s pripadajočo storitvijo</w:t>
      </w:r>
      <w:r w:rsidR="00A30D31" w:rsidRPr="007D48CC">
        <w:rPr>
          <w:rFonts w:ascii="Helvetica" w:hAnsi="Helvetica" w:cs="Helvetica"/>
          <w:bCs/>
          <w:sz w:val="20"/>
          <w:szCs w:val="20"/>
        </w:rPr>
        <w:t xml:space="preserve">. </w:t>
      </w:r>
    </w:p>
    <w:p w14:paraId="3EECD22F" w14:textId="77777777" w:rsidR="00404185" w:rsidRPr="00B35E6B" w:rsidRDefault="00404185" w:rsidP="00B35E6B">
      <w:pPr>
        <w:autoSpaceDE w:val="0"/>
        <w:autoSpaceDN w:val="0"/>
        <w:adjustRightInd w:val="0"/>
        <w:spacing w:after="0" w:line="240" w:lineRule="auto"/>
        <w:jc w:val="both"/>
        <w:rPr>
          <w:rFonts w:ascii="Helvetica" w:hAnsi="Helvetica" w:cs="Helvetica"/>
          <w:bCs/>
          <w:color w:val="000000"/>
          <w:sz w:val="20"/>
          <w:szCs w:val="20"/>
        </w:rPr>
      </w:pPr>
      <w:r w:rsidRPr="00B35E6B">
        <w:rPr>
          <w:rFonts w:ascii="Helvetica" w:hAnsi="Helvetica" w:cs="Helvetica"/>
          <w:bCs/>
          <w:color w:val="000000"/>
          <w:sz w:val="20"/>
          <w:szCs w:val="20"/>
        </w:rPr>
        <w:t>V primerih bipolarne motnje, ki se zdravi z litijem, se obračunajo pregled (01003 ali 02003), oskrba (11006 ali 11305) in vodenje bipolarnih stanj (91992).</w:t>
      </w:r>
    </w:p>
    <w:p w14:paraId="1E4826E6" w14:textId="77777777" w:rsidR="00404185" w:rsidRPr="00B35E6B" w:rsidRDefault="00404185" w:rsidP="00B35E6B">
      <w:pPr>
        <w:autoSpaceDE w:val="0"/>
        <w:autoSpaceDN w:val="0"/>
        <w:adjustRightInd w:val="0"/>
        <w:spacing w:after="0" w:line="240" w:lineRule="auto"/>
        <w:jc w:val="both"/>
        <w:rPr>
          <w:rFonts w:ascii="Helvetica" w:hAnsi="Helvetica" w:cs="Helvetica"/>
          <w:bCs/>
          <w:color w:val="000000"/>
          <w:sz w:val="20"/>
          <w:szCs w:val="20"/>
        </w:rPr>
      </w:pPr>
    </w:p>
    <w:p w14:paraId="51090684" w14:textId="77777777" w:rsidR="00CC4F84" w:rsidRPr="00B35E6B" w:rsidRDefault="00FA327E" w:rsidP="00B35E6B">
      <w:pPr>
        <w:spacing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11 Ali je v </w:t>
      </w:r>
      <w:r w:rsidR="00666F63" w:rsidRPr="00B35E6B">
        <w:rPr>
          <w:rFonts w:ascii="Helvetica" w:hAnsi="Helvetica" w:cs="Helvetica"/>
          <w:b/>
          <w:bCs/>
          <w:color w:val="000000"/>
          <w:sz w:val="20"/>
          <w:szCs w:val="20"/>
        </w:rPr>
        <w:t>SPO</w:t>
      </w:r>
      <w:r w:rsidR="00CC4F84" w:rsidRPr="00B35E6B">
        <w:rPr>
          <w:rFonts w:ascii="Helvetica" w:hAnsi="Helvetica" w:cs="Helvetica"/>
          <w:b/>
          <w:bCs/>
          <w:color w:val="000000"/>
          <w:sz w:val="20"/>
          <w:szCs w:val="20"/>
        </w:rPr>
        <w:t xml:space="preserve"> mogoč obračun storitev brez zdravstvene kartice? </w:t>
      </w:r>
    </w:p>
    <w:p w14:paraId="624BE24C" w14:textId="77777777" w:rsidR="00CC4F84" w:rsidRPr="00B35E6B" w:rsidRDefault="00CC4F84" w:rsidP="00B35E6B">
      <w:pPr>
        <w:pStyle w:val="Odstavekseznama"/>
        <w:spacing w:line="240" w:lineRule="auto"/>
        <w:ind w:left="0"/>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To je mogoče le v izjemnih in nujnih primerih. Obračun storitev utemeljuje verodostojen zapis v zdravstveni dokumentaciji, iz katere je razvidna tudi nujnost obravnave.</w:t>
      </w:r>
      <w:r w:rsidR="00666F63" w:rsidRPr="00B35E6B">
        <w:rPr>
          <w:rFonts w:ascii="Helvetica" w:hAnsi="Helvetica" w:cs="Helvetica"/>
          <w:bCs/>
          <w:color w:val="000000"/>
          <w:sz w:val="20"/>
          <w:szCs w:val="20"/>
        </w:rPr>
        <w:t xml:space="preserve"> V primeru, da oseba nima zdravstvenega zavarovanja, se zavarovanje začne takoj urejati po ustaljenem postopku s centrom za socialno delo.</w:t>
      </w:r>
    </w:p>
    <w:p w14:paraId="1435707A" w14:textId="77777777" w:rsidR="00CC4F84" w:rsidRPr="00B35E6B" w:rsidRDefault="00FA327E" w:rsidP="00B35E6B">
      <w:pPr>
        <w:spacing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12 Ali je v SPO mogoč obračun več obiskov pacienta ali več obiskov na pacientovem domu v enem dnevu? </w:t>
      </w:r>
    </w:p>
    <w:p w14:paraId="6128BD41" w14:textId="77777777" w:rsidR="00CC4F84" w:rsidRPr="00B35E6B" w:rsidRDefault="00CC4F84" w:rsidP="00B35E6B">
      <w:pPr>
        <w:pStyle w:val="Odstavekseznama"/>
        <w:spacing w:line="240" w:lineRule="auto"/>
        <w:ind w:left="0"/>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 xml:space="preserve">To je mogoče v izjemnih in nujnih primerih, npr. </w:t>
      </w:r>
      <w:r w:rsidR="008B3311" w:rsidRPr="00B35E6B">
        <w:rPr>
          <w:rFonts w:ascii="Helvetica" w:hAnsi="Helvetica" w:cs="Helvetica"/>
          <w:bCs/>
          <w:color w:val="000000"/>
          <w:sz w:val="20"/>
          <w:szCs w:val="20"/>
        </w:rPr>
        <w:t xml:space="preserve">zaradi </w:t>
      </w:r>
      <w:r w:rsidRPr="00B35E6B">
        <w:rPr>
          <w:rFonts w:ascii="Helvetica" w:hAnsi="Helvetica" w:cs="Helvetica"/>
          <w:bCs/>
          <w:color w:val="000000"/>
          <w:sz w:val="20"/>
          <w:szCs w:val="20"/>
        </w:rPr>
        <w:t>stanj</w:t>
      </w:r>
      <w:r w:rsidR="008B3311" w:rsidRPr="00B35E6B">
        <w:rPr>
          <w:rFonts w:ascii="Helvetica" w:hAnsi="Helvetica" w:cs="Helvetica"/>
          <w:bCs/>
          <w:color w:val="000000"/>
          <w:sz w:val="20"/>
          <w:szCs w:val="20"/>
        </w:rPr>
        <w:t>a</w:t>
      </w:r>
      <w:r w:rsidRPr="00B35E6B">
        <w:rPr>
          <w:rFonts w:ascii="Helvetica" w:hAnsi="Helvetica" w:cs="Helvetica"/>
          <w:bCs/>
          <w:color w:val="000000"/>
          <w:sz w:val="20"/>
          <w:szCs w:val="20"/>
        </w:rPr>
        <w:t xml:space="preserve"> hude psihične motnje in ogroženosti, če je strokovno utemeljeno, ker gre za nujno medicinsko pomoč. Obračun storitev utemeljuje verodostojen za</w:t>
      </w:r>
      <w:r w:rsidR="00806918" w:rsidRPr="00B35E6B">
        <w:rPr>
          <w:rFonts w:ascii="Helvetica" w:hAnsi="Helvetica" w:cs="Helvetica"/>
          <w:bCs/>
          <w:color w:val="000000"/>
          <w:sz w:val="20"/>
          <w:szCs w:val="20"/>
        </w:rPr>
        <w:t>pis v zdravstveni dokumentaciji.</w:t>
      </w:r>
    </w:p>
    <w:p w14:paraId="72F144A5" w14:textId="77777777" w:rsidR="00CC4F84" w:rsidRPr="00B35E6B" w:rsidRDefault="00FA327E" w:rsidP="00B35E6B">
      <w:pPr>
        <w:autoSpaceDE w:val="0"/>
        <w:autoSpaceDN w:val="0"/>
        <w:adjustRightInd w:val="0"/>
        <w:spacing w:after="0"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13 Preden gredo člani delovne skupine SPO na teren k </w:t>
      </w:r>
      <w:r w:rsidR="00666F63" w:rsidRPr="00B35E6B">
        <w:rPr>
          <w:rFonts w:ascii="Helvetica" w:hAnsi="Helvetica" w:cs="Helvetica"/>
          <w:b/>
          <w:bCs/>
          <w:color w:val="000000"/>
          <w:sz w:val="20"/>
          <w:szCs w:val="20"/>
        </w:rPr>
        <w:t>pacientu</w:t>
      </w:r>
      <w:r w:rsidR="00CC4F84" w:rsidRPr="00B35E6B">
        <w:rPr>
          <w:rFonts w:ascii="Helvetica" w:hAnsi="Helvetica" w:cs="Helvetica"/>
          <w:b/>
          <w:bCs/>
          <w:color w:val="000000"/>
          <w:sz w:val="20"/>
          <w:szCs w:val="20"/>
        </w:rPr>
        <w:t>, jo pogosto pokličejo, da jo prepričajo, da jih bo sprejela. Ali se v takih primerih lahko obračuna kombinacija storitev krajši telefonski posvet (92402) in nadaljnji obisk na domu (92108)?</w:t>
      </w:r>
    </w:p>
    <w:p w14:paraId="2CE36C92" w14:textId="77777777" w:rsidR="00CC4F84" w:rsidRPr="00B35E6B" w:rsidRDefault="00CC4F84" w:rsidP="00B35E6B">
      <w:pPr>
        <w:pStyle w:val="Odstavekseznama"/>
        <w:autoSpaceDE w:val="0"/>
        <w:autoSpaceDN w:val="0"/>
        <w:adjustRightInd w:val="0"/>
        <w:spacing w:after="0" w:line="240" w:lineRule="auto"/>
        <w:ind w:left="360"/>
        <w:jc w:val="both"/>
        <w:rPr>
          <w:rFonts w:ascii="Helvetica" w:hAnsi="Helvetica" w:cs="Helvetica"/>
          <w:b/>
          <w:bCs/>
          <w:color w:val="000000"/>
          <w:sz w:val="20"/>
          <w:szCs w:val="20"/>
        </w:rPr>
      </w:pPr>
    </w:p>
    <w:p w14:paraId="2BC8F5FB" w14:textId="77777777" w:rsidR="00CC4F84" w:rsidRPr="00B35E6B" w:rsidRDefault="00CC4F84" w:rsidP="00B35E6B">
      <w:pPr>
        <w:pStyle w:val="Odstavekseznama"/>
        <w:spacing w:line="240" w:lineRule="auto"/>
        <w:ind w:left="0"/>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Telefonski posvet se lahko obračuna le v primeru, če gre za zdravstveni nasvet, zato v takem primeru šifre 92402 ni mogoče obračunati. Obisk na domu je mogoče obračunati le v primeru, da ste ga opravili. Obračun storitev utemeljuje verodostojen zapis v zdravstveni dokumentaciji, iz katere je razvidna tudi nujnost obravnave.</w:t>
      </w:r>
    </w:p>
    <w:p w14:paraId="579168F6" w14:textId="77777777" w:rsidR="00CC4F84" w:rsidRPr="00B35E6B" w:rsidRDefault="00FA327E" w:rsidP="00B35E6B">
      <w:pPr>
        <w:spacing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14 Ali strokovni delavci v timu SPO lahko obračunajo storitve, ki jih opravljajo na domu pacienta, v zdravstvenem domu, spremljanje pacienta in telefonske pogovore?   </w:t>
      </w:r>
    </w:p>
    <w:p w14:paraId="007489DA" w14:textId="77777777" w:rsidR="00CC4F84" w:rsidRPr="00B35E6B" w:rsidRDefault="00CC4F84" w:rsidP="00B35E6B">
      <w:pPr>
        <w:pStyle w:val="Odstavekseznama"/>
        <w:spacing w:line="240" w:lineRule="auto"/>
        <w:ind w:left="0"/>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Strokovni delavci lahko opravljajo vse storitve v različnih okoljih, za katere so strokovno usposobljeni in so v ve</w:t>
      </w:r>
      <w:r w:rsidR="00806918" w:rsidRPr="00B35E6B">
        <w:rPr>
          <w:rFonts w:ascii="Helvetica" w:hAnsi="Helvetica" w:cs="Helvetica"/>
          <w:bCs/>
          <w:color w:val="000000"/>
          <w:sz w:val="20"/>
          <w:szCs w:val="20"/>
        </w:rPr>
        <w:t>ljavnih šifrantih za obračun</w:t>
      </w:r>
      <w:r w:rsidRPr="00B35E6B">
        <w:rPr>
          <w:rFonts w:ascii="Helvetica" w:hAnsi="Helvetica" w:cs="Helvetica"/>
          <w:bCs/>
          <w:color w:val="000000"/>
          <w:sz w:val="20"/>
          <w:szCs w:val="20"/>
        </w:rPr>
        <w:t>. V seznamu storitev za obračun so tudi telefonski pogovori, obračun pa utemeljuje verodostojen zapis v zdravstveni dokumentaciji. Organizacija prevoza za pacienta in druženje ni</w:t>
      </w:r>
      <w:r w:rsidR="008B3311" w:rsidRPr="00B35E6B">
        <w:rPr>
          <w:rFonts w:ascii="Helvetica" w:hAnsi="Helvetica" w:cs="Helvetica"/>
          <w:bCs/>
          <w:color w:val="000000"/>
          <w:sz w:val="20"/>
          <w:szCs w:val="20"/>
        </w:rPr>
        <w:t>sta</w:t>
      </w:r>
      <w:r w:rsidRPr="00B35E6B">
        <w:rPr>
          <w:rFonts w:ascii="Helvetica" w:hAnsi="Helvetica" w:cs="Helvetica"/>
          <w:bCs/>
          <w:color w:val="000000"/>
          <w:sz w:val="20"/>
          <w:szCs w:val="20"/>
        </w:rPr>
        <w:t xml:space="preserve"> stvar zdravstvene obravnave, zato </w:t>
      </w:r>
      <w:r w:rsidR="008B3311" w:rsidRPr="00B35E6B">
        <w:rPr>
          <w:rFonts w:ascii="Helvetica" w:hAnsi="Helvetica" w:cs="Helvetica"/>
          <w:bCs/>
          <w:color w:val="000000"/>
          <w:sz w:val="20"/>
          <w:szCs w:val="20"/>
        </w:rPr>
        <w:t xml:space="preserve">ju </w:t>
      </w:r>
      <w:r w:rsidRPr="00B35E6B">
        <w:rPr>
          <w:rFonts w:ascii="Helvetica" w:hAnsi="Helvetica" w:cs="Helvetica"/>
          <w:bCs/>
          <w:color w:val="000000"/>
          <w:sz w:val="20"/>
          <w:szCs w:val="20"/>
        </w:rPr>
        <w:t>ni mogoče obračunati v breme OZZ.</w:t>
      </w:r>
    </w:p>
    <w:p w14:paraId="11D91391" w14:textId="77777777" w:rsidR="00CC4F84" w:rsidRPr="00B35E6B" w:rsidRDefault="00FA327E" w:rsidP="00B35E6B">
      <w:pPr>
        <w:spacing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15 Pri katerih diagnozah se sme obračunati šifre </w:t>
      </w:r>
      <w:r w:rsidR="00806918" w:rsidRPr="00B35E6B">
        <w:rPr>
          <w:rFonts w:ascii="Helvetica" w:hAnsi="Helvetica" w:cs="Helvetica"/>
          <w:b/>
          <w:bCs/>
          <w:color w:val="000000"/>
          <w:sz w:val="20"/>
          <w:szCs w:val="20"/>
        </w:rPr>
        <w:t>storitev SPO</w:t>
      </w:r>
      <w:r w:rsidR="00CC4F84" w:rsidRPr="00B35E6B">
        <w:rPr>
          <w:rFonts w:ascii="Helvetica" w:hAnsi="Helvetica" w:cs="Helvetica"/>
          <w:b/>
          <w:bCs/>
          <w:color w:val="000000"/>
          <w:sz w:val="20"/>
          <w:szCs w:val="20"/>
        </w:rPr>
        <w:t xml:space="preserve">? </w:t>
      </w:r>
    </w:p>
    <w:p w14:paraId="4FD04AF6" w14:textId="77777777" w:rsidR="00CC4F84" w:rsidRPr="00B35E6B" w:rsidRDefault="00CC4F84" w:rsidP="00B35E6B">
      <w:pPr>
        <w:pStyle w:val="Odstavekseznama"/>
        <w:spacing w:line="240" w:lineRule="auto"/>
        <w:ind w:left="0"/>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 xml:space="preserve">Šifre </w:t>
      </w:r>
      <w:r w:rsidR="00806918" w:rsidRPr="00B35E6B">
        <w:rPr>
          <w:rFonts w:ascii="Helvetica" w:hAnsi="Helvetica" w:cs="Helvetica"/>
          <w:bCs/>
          <w:color w:val="000000"/>
          <w:sz w:val="20"/>
          <w:szCs w:val="20"/>
        </w:rPr>
        <w:t>storitev SPO</w:t>
      </w:r>
      <w:r w:rsidRPr="00B35E6B">
        <w:rPr>
          <w:rFonts w:ascii="Helvetica" w:hAnsi="Helvetica" w:cs="Helvetica"/>
          <w:bCs/>
          <w:color w:val="000000"/>
          <w:sz w:val="20"/>
          <w:szCs w:val="20"/>
        </w:rPr>
        <w:t xml:space="preserve"> se praviloma obračunajo v primeru duševnih bolezni (23. člen ZZVZZ in dodatna pojasnila iz Okrožnice ZAE 19/14), to je pri diagnozah F 20-29 (shizofrenija), F 30 (manija), F 31 (bipolarna motnja), huda depresivna epizoda (F32.2 in F 32.3), </w:t>
      </w:r>
      <w:r w:rsidR="008B3311" w:rsidRPr="00B35E6B">
        <w:rPr>
          <w:rFonts w:ascii="Helvetica" w:hAnsi="Helvetica" w:cs="Helvetica"/>
          <w:bCs/>
          <w:color w:val="000000"/>
          <w:sz w:val="20"/>
          <w:szCs w:val="20"/>
        </w:rPr>
        <w:t xml:space="preserve">ponavljajoča </w:t>
      </w:r>
      <w:r w:rsidRPr="00B35E6B">
        <w:rPr>
          <w:rFonts w:ascii="Helvetica" w:hAnsi="Helvetica" w:cs="Helvetica"/>
          <w:bCs/>
          <w:color w:val="000000"/>
          <w:sz w:val="20"/>
          <w:szCs w:val="20"/>
        </w:rPr>
        <w:t xml:space="preserve">se </w:t>
      </w:r>
      <w:r w:rsidR="008B3311" w:rsidRPr="00B35E6B">
        <w:rPr>
          <w:rFonts w:ascii="Helvetica" w:hAnsi="Helvetica" w:cs="Helvetica"/>
          <w:bCs/>
          <w:color w:val="000000"/>
          <w:sz w:val="20"/>
          <w:szCs w:val="20"/>
        </w:rPr>
        <w:t xml:space="preserve">psihotična </w:t>
      </w:r>
      <w:r w:rsidRPr="00B35E6B">
        <w:rPr>
          <w:rFonts w:ascii="Helvetica" w:hAnsi="Helvetica" w:cs="Helvetica"/>
          <w:bCs/>
          <w:color w:val="000000"/>
          <w:sz w:val="20"/>
          <w:szCs w:val="20"/>
        </w:rPr>
        <w:t>depresija (F33.3), duševne in vedenjske motnje v poporodnem obdobju (F53), duševn</w:t>
      </w:r>
      <w:r w:rsidR="008B3311" w:rsidRPr="00B35E6B">
        <w:rPr>
          <w:rFonts w:ascii="Helvetica" w:hAnsi="Helvetica" w:cs="Helvetica"/>
          <w:bCs/>
          <w:color w:val="000000"/>
          <w:sz w:val="20"/>
          <w:szCs w:val="20"/>
        </w:rPr>
        <w:t>a</w:t>
      </w:r>
      <w:r w:rsidRPr="00B35E6B">
        <w:rPr>
          <w:rFonts w:ascii="Helvetica" w:hAnsi="Helvetica" w:cs="Helvetica"/>
          <w:bCs/>
          <w:color w:val="000000"/>
          <w:sz w:val="20"/>
          <w:szCs w:val="20"/>
        </w:rPr>
        <w:t xml:space="preserve"> manjrazvitost (F 70-79), delirij (F05) </w:t>
      </w:r>
      <w:r w:rsidR="008B3311" w:rsidRPr="00B35E6B">
        <w:rPr>
          <w:rFonts w:ascii="Helvetica" w:hAnsi="Helvetica" w:cs="Helvetica"/>
          <w:bCs/>
          <w:color w:val="000000"/>
          <w:sz w:val="20"/>
          <w:szCs w:val="20"/>
        </w:rPr>
        <w:t xml:space="preserve">ter za </w:t>
      </w:r>
      <w:r w:rsidRPr="00B35E6B">
        <w:rPr>
          <w:rFonts w:ascii="Helvetica" w:hAnsi="Helvetica" w:cs="Helvetica"/>
          <w:bCs/>
          <w:color w:val="000000"/>
          <w:sz w:val="20"/>
          <w:szCs w:val="20"/>
        </w:rPr>
        <w:t xml:space="preserve">vse organske psihotične (F 06.0-F06.2) in organske razpoloženjske motnje (F 06.3). </w:t>
      </w:r>
    </w:p>
    <w:p w14:paraId="04D8A7EF" w14:textId="77777777" w:rsidR="00CC4F84" w:rsidRPr="00B35E6B" w:rsidRDefault="00FA327E" w:rsidP="00B35E6B">
      <w:pPr>
        <w:spacing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16 Ali je v skupnostni obravnavi mogoče obračunati šifre ocene potreb in ocene stanja brez psihiatrične ocene in diagnoze? </w:t>
      </w:r>
    </w:p>
    <w:p w14:paraId="06AF2E7B" w14:textId="77777777" w:rsidR="00CC4F84" w:rsidRPr="00B35E6B" w:rsidRDefault="00CC4F84" w:rsidP="00B35E6B">
      <w:pPr>
        <w:pStyle w:val="Odstavekseznama"/>
        <w:spacing w:line="240" w:lineRule="auto"/>
        <w:ind w:left="0"/>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Ne.</w:t>
      </w:r>
    </w:p>
    <w:p w14:paraId="0996D012" w14:textId="77777777" w:rsidR="00CC4F84" w:rsidRPr="00B35E6B" w:rsidRDefault="00FA327E" w:rsidP="00B35E6B">
      <w:pPr>
        <w:spacing w:line="240" w:lineRule="auto"/>
        <w:jc w:val="both"/>
        <w:rPr>
          <w:rFonts w:ascii="Helvetica" w:hAnsi="Helvetica" w:cs="Helvetica"/>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17 </w:t>
      </w:r>
      <w:r w:rsidR="00310ECE" w:rsidRPr="00B35E6B">
        <w:rPr>
          <w:rFonts w:ascii="Helvetica" w:hAnsi="Helvetica" w:cs="Helvetica"/>
          <w:b/>
          <w:bCs/>
          <w:color w:val="000000"/>
          <w:sz w:val="20"/>
          <w:szCs w:val="20"/>
        </w:rPr>
        <w:t>Ekipa SPO</w:t>
      </w:r>
      <w:r w:rsidR="00CC4F84" w:rsidRPr="00B35E6B">
        <w:rPr>
          <w:rFonts w:ascii="Helvetica" w:hAnsi="Helvetica" w:cs="Helvetica"/>
          <w:b/>
          <w:bCs/>
          <w:color w:val="000000"/>
          <w:sz w:val="20"/>
          <w:szCs w:val="20"/>
        </w:rPr>
        <w:t xml:space="preserve"> v zdravstvenem domu bi za jasen potek predaje pacientov s strani izbranega zdravnika ali psihiatra v SPO potrebovala listino </w:t>
      </w:r>
      <w:r w:rsidR="00AE04BA"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 xml:space="preserve"> napotnico ali delovni nalog. Kako ravnati, da bo predaja pacientov v SPO v skladu s pravilnim načinom obračuna storitev?</w:t>
      </w:r>
      <w:r w:rsidR="00CC4F84" w:rsidRPr="00B35E6B">
        <w:rPr>
          <w:rFonts w:ascii="Helvetica" w:hAnsi="Helvetica" w:cs="Helvetica"/>
          <w:b/>
          <w:bCs/>
          <w:color w:val="000000"/>
          <w:sz w:val="20"/>
          <w:szCs w:val="20"/>
        </w:rPr>
        <w:br/>
      </w:r>
      <w:r w:rsidR="00CC4F84" w:rsidRPr="00B35E6B">
        <w:rPr>
          <w:rFonts w:ascii="Helvetica" w:hAnsi="Helvetica" w:cs="Helvetica"/>
          <w:b/>
          <w:bCs/>
          <w:color w:val="000000"/>
          <w:sz w:val="20"/>
          <w:szCs w:val="20"/>
        </w:rPr>
        <w:br/>
        <w:t xml:space="preserve">Odgovor: </w:t>
      </w:r>
      <w:r w:rsidR="00CC4F84" w:rsidRPr="00B35E6B">
        <w:rPr>
          <w:rFonts w:ascii="Helvetica" w:hAnsi="Helvetica" w:cs="Helvetica"/>
          <w:bCs/>
          <w:color w:val="000000"/>
          <w:sz w:val="20"/>
          <w:szCs w:val="20"/>
        </w:rPr>
        <w:t>Vstopna točka v skupnostno psihiatrično obravnavo je diplomirana medicinska sestra z znanim kontaktom (telefon, e-naslov)</w:t>
      </w:r>
      <w:r w:rsidR="008B3311" w:rsidRPr="00B35E6B">
        <w:rPr>
          <w:rFonts w:ascii="Helvetica" w:hAnsi="Helvetica" w:cs="Helvetica"/>
          <w:bCs/>
          <w:color w:val="000000"/>
          <w:sz w:val="20"/>
          <w:szCs w:val="20"/>
        </w:rPr>
        <w:t>,</w:t>
      </w:r>
      <w:r w:rsidR="00CC4F84" w:rsidRPr="00B35E6B">
        <w:rPr>
          <w:rFonts w:ascii="Helvetica" w:hAnsi="Helvetica" w:cs="Helvetica"/>
          <w:bCs/>
          <w:color w:val="000000"/>
          <w:sz w:val="20"/>
          <w:szCs w:val="20"/>
        </w:rPr>
        <w:t xml:space="preserve"> na katerega izbrani osebni zdravnik ali psihiater sporoči podatke pacienta, hkrati pa pacientu svetuje, </w:t>
      </w:r>
      <w:r w:rsidR="008B3311" w:rsidRPr="00B35E6B">
        <w:rPr>
          <w:rFonts w:ascii="Helvetica" w:hAnsi="Helvetica" w:cs="Helvetica"/>
          <w:bCs/>
          <w:color w:val="000000"/>
          <w:sz w:val="20"/>
          <w:szCs w:val="20"/>
        </w:rPr>
        <w:t xml:space="preserve">naj </w:t>
      </w:r>
      <w:r w:rsidR="00CC4F84" w:rsidRPr="00B35E6B">
        <w:rPr>
          <w:rFonts w:ascii="Helvetica" w:hAnsi="Helvetica" w:cs="Helvetica"/>
          <w:bCs/>
          <w:color w:val="000000"/>
          <w:sz w:val="20"/>
          <w:szCs w:val="20"/>
        </w:rPr>
        <w:t>vzpostavi kontakt. V skladu s Pravili OZZ napotnica ni potrebna. DMS izvede triažo in pacienta bodisi sprejme v SPO bodisi sporoči, da</w:t>
      </w:r>
      <w:r w:rsidR="008B3311" w:rsidRPr="00B35E6B">
        <w:rPr>
          <w:rFonts w:ascii="Helvetica" w:hAnsi="Helvetica" w:cs="Helvetica"/>
          <w:bCs/>
          <w:color w:val="000000"/>
          <w:sz w:val="20"/>
          <w:szCs w:val="20"/>
        </w:rPr>
        <w:t xml:space="preserve"> ga</w:t>
      </w:r>
      <w:r w:rsidR="00CC4F84" w:rsidRPr="00B35E6B">
        <w:rPr>
          <w:rFonts w:ascii="Helvetica" w:hAnsi="Helvetica" w:cs="Helvetica"/>
          <w:bCs/>
          <w:color w:val="000000"/>
          <w:sz w:val="20"/>
          <w:szCs w:val="20"/>
        </w:rPr>
        <w:t xml:space="preserve"> je ustrezneje usmeriti drugam.</w:t>
      </w:r>
    </w:p>
    <w:p w14:paraId="79B8FC88" w14:textId="77777777" w:rsidR="00CC4F84" w:rsidRPr="00B35E6B" w:rsidRDefault="00FA327E" w:rsidP="00B35E6B">
      <w:pPr>
        <w:autoSpaceDE w:val="0"/>
        <w:autoSpaceDN w:val="0"/>
        <w:adjustRightInd w:val="0"/>
        <w:spacing w:after="0"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CC4F84"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CC4F84" w:rsidRPr="00B35E6B">
        <w:rPr>
          <w:rFonts w:ascii="Helvetica" w:hAnsi="Helvetica" w:cs="Helvetica"/>
          <w:b/>
          <w:bCs/>
          <w:color w:val="000000"/>
          <w:sz w:val="20"/>
          <w:szCs w:val="20"/>
        </w:rPr>
        <w:t>18 V skupnostni psihiatrični obravnavi je šifra storitve nadaljnji obisk namenjena obračunu storitev enega člana tima. Zaradi varnosti je v veliko primerih potrebno, da gresta tudi na nadaljnji obisk dva člana tima, včasih tudi trije. Ali se za nadaljnji obisk storitev obračuna samo enkrat na enega pacienta ali se v tem primeru obračuna storitev na vsakega člana tima?</w:t>
      </w:r>
    </w:p>
    <w:p w14:paraId="48BCDDE0" w14:textId="77777777" w:rsidR="00CC4F84" w:rsidRPr="00B35E6B" w:rsidRDefault="00CC4F84" w:rsidP="00B35E6B">
      <w:pPr>
        <w:pStyle w:val="Odstavekseznama"/>
        <w:autoSpaceDE w:val="0"/>
        <w:autoSpaceDN w:val="0"/>
        <w:adjustRightInd w:val="0"/>
        <w:spacing w:after="0" w:line="240" w:lineRule="auto"/>
        <w:jc w:val="both"/>
        <w:rPr>
          <w:rFonts w:ascii="Helvetica" w:hAnsi="Helvetica" w:cs="Helvetica"/>
          <w:b/>
          <w:bCs/>
          <w:color w:val="000000"/>
          <w:sz w:val="20"/>
          <w:szCs w:val="20"/>
        </w:rPr>
      </w:pPr>
    </w:p>
    <w:p w14:paraId="1098A695" w14:textId="77777777" w:rsidR="00CC4F84" w:rsidRPr="00B35E6B" w:rsidRDefault="00CC4F84" w:rsidP="00B35E6B">
      <w:pPr>
        <w:autoSpaceDE w:val="0"/>
        <w:autoSpaceDN w:val="0"/>
        <w:adjustRightInd w:val="0"/>
        <w:spacing w:after="0" w:line="240" w:lineRule="auto"/>
        <w:jc w:val="both"/>
        <w:rPr>
          <w:rFonts w:ascii="Helvetica" w:hAnsi="Helvetica" w:cs="Helvetica"/>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Obisk na domu se lahko, razen ob prvih dveh obiskih, obračuna le enkrat na enega pacienta. Stvar klinične presoje, ocene stanja in zmožnosti službe SPO pa je, koliko strokovnih delavcev opravi obisk. V primeru prvih dveh obiskov je mogoče šifro obračunati dvakrat.</w:t>
      </w:r>
    </w:p>
    <w:p w14:paraId="4B3B4B30" w14:textId="77777777" w:rsidR="00BE4934" w:rsidRPr="00B35E6B" w:rsidRDefault="00BE4934" w:rsidP="00B35E6B">
      <w:pPr>
        <w:spacing w:line="240" w:lineRule="auto"/>
        <w:jc w:val="both"/>
        <w:rPr>
          <w:rFonts w:ascii="Helvetica" w:hAnsi="Helvetica" w:cs="Helvetica"/>
          <w:b/>
          <w:bCs/>
          <w:color w:val="000000"/>
          <w:sz w:val="20"/>
          <w:szCs w:val="20"/>
        </w:rPr>
      </w:pPr>
    </w:p>
    <w:p w14:paraId="3CC05EF5" w14:textId="77777777" w:rsidR="001609D1" w:rsidRPr="00B35E6B" w:rsidRDefault="00E67B47" w:rsidP="00B35E6B">
      <w:pPr>
        <w:spacing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SP1/</w:t>
      </w:r>
      <w:r w:rsidR="001609D1" w:rsidRPr="00B35E6B">
        <w:rPr>
          <w:rFonts w:ascii="Helvetica" w:hAnsi="Helvetica" w:cs="Helvetica"/>
          <w:b/>
          <w:bCs/>
          <w:color w:val="000000"/>
          <w:sz w:val="20"/>
          <w:szCs w:val="20"/>
        </w:rPr>
        <w:t>PSIH</w:t>
      </w:r>
      <w:r w:rsidRPr="00B35E6B">
        <w:rPr>
          <w:rFonts w:ascii="Helvetica" w:hAnsi="Helvetica" w:cs="Helvetica"/>
          <w:b/>
          <w:bCs/>
          <w:color w:val="000000"/>
          <w:sz w:val="20"/>
          <w:szCs w:val="20"/>
        </w:rPr>
        <w:t>/</w:t>
      </w:r>
      <w:r w:rsidR="001609D1" w:rsidRPr="00B35E6B">
        <w:rPr>
          <w:rFonts w:ascii="Helvetica" w:hAnsi="Helvetica" w:cs="Helvetica"/>
          <w:b/>
          <w:bCs/>
          <w:color w:val="000000"/>
          <w:sz w:val="20"/>
          <w:szCs w:val="20"/>
        </w:rPr>
        <w:t>18 Ali se prvi/drugi timski obisk na domu (šifra 92107) in nadaljnji obisk na domu (šifra 92108) v skupnostni psihiatriji obračunata 100 % v breme OZZ?</w:t>
      </w:r>
    </w:p>
    <w:p w14:paraId="3B07B3C6" w14:textId="77777777" w:rsidR="001609D1" w:rsidRPr="00B35E6B" w:rsidRDefault="001609D1" w:rsidP="00B35E6B">
      <w:pPr>
        <w:spacing w:line="240" w:lineRule="auto"/>
        <w:jc w:val="both"/>
        <w:rPr>
          <w:rFonts w:ascii="Helvetica" w:hAnsi="Helvetica" w:cs="Helvetica"/>
          <w:b/>
          <w:bCs/>
          <w:color w:val="000000"/>
          <w:sz w:val="20"/>
          <w:szCs w:val="20"/>
        </w:rPr>
      </w:pPr>
      <w:r w:rsidRPr="00B35E6B">
        <w:rPr>
          <w:rFonts w:ascii="Helvetica" w:hAnsi="Helvetica" w:cs="Helvetica"/>
          <w:b/>
          <w:bCs/>
          <w:color w:val="000000"/>
          <w:sz w:val="20"/>
          <w:szCs w:val="20"/>
        </w:rPr>
        <w:t xml:space="preserve">Odgovor: </w:t>
      </w:r>
      <w:r w:rsidRPr="00B35E6B">
        <w:rPr>
          <w:rFonts w:ascii="Helvetica" w:hAnsi="Helvetica" w:cs="Helvetica"/>
          <w:bCs/>
          <w:color w:val="000000"/>
          <w:sz w:val="20"/>
          <w:szCs w:val="20"/>
        </w:rPr>
        <w:t>Da, v skladu s 13. alinejo 1. odstavka 23. člena ZZVZZ, se storitve izvedene pri pacientu doma obračunajo 100 % v b</w:t>
      </w:r>
      <w:r w:rsidR="008656E7" w:rsidRPr="00B35E6B">
        <w:rPr>
          <w:rFonts w:ascii="Helvetica" w:hAnsi="Helvetica" w:cs="Helvetica"/>
          <w:bCs/>
          <w:color w:val="000000"/>
          <w:sz w:val="20"/>
          <w:szCs w:val="20"/>
        </w:rPr>
        <w:t>reme OZZ, ne glede na diagnozo.</w:t>
      </w:r>
    </w:p>
    <w:p w14:paraId="31887372" w14:textId="77777777" w:rsidR="00CC4F84" w:rsidRPr="00B35E6B" w:rsidRDefault="00CC4F84" w:rsidP="00B35E6B">
      <w:pPr>
        <w:pStyle w:val="Odstavekseznama"/>
        <w:spacing w:line="240" w:lineRule="auto"/>
        <w:ind w:left="0"/>
        <w:jc w:val="both"/>
        <w:rPr>
          <w:rFonts w:ascii="Helvetica" w:hAnsi="Helvetica" w:cs="Helvetica"/>
          <w:b/>
          <w:bCs/>
          <w:color w:val="000000"/>
          <w:sz w:val="20"/>
          <w:szCs w:val="20"/>
        </w:rPr>
      </w:pPr>
    </w:p>
    <w:p w14:paraId="5AC19EF3" w14:textId="77777777" w:rsidR="00AA0958" w:rsidRDefault="00AA0958" w:rsidP="00A07F3B">
      <w:pPr>
        <w:pStyle w:val="Naslov1"/>
        <w:sectPr w:rsidR="00AA0958" w:rsidSect="00B11A23">
          <w:footerReference w:type="default" r:id="rId17"/>
          <w:pgSz w:w="12240" w:h="15840"/>
          <w:pgMar w:top="993" w:right="1417" w:bottom="1417" w:left="1417" w:header="708" w:footer="708" w:gutter="0"/>
          <w:cols w:space="708"/>
          <w:noEndnote/>
          <w:titlePg/>
          <w:docGrid w:linePitch="299"/>
        </w:sectPr>
      </w:pPr>
    </w:p>
    <w:p w14:paraId="50FBB581" w14:textId="77777777" w:rsidR="00AD0626" w:rsidRPr="00A07F3B" w:rsidRDefault="00AD0626" w:rsidP="00A07F3B">
      <w:pPr>
        <w:pStyle w:val="Naslov1"/>
      </w:pPr>
      <w:bookmarkStart w:id="33" w:name="_Toc4653323"/>
      <w:r w:rsidRPr="00A07F3B">
        <w:t>RAČUNALNIŠKA TOMOGRAFIJA IN MAGNETNA RESONANCA</w:t>
      </w:r>
      <w:bookmarkEnd w:id="33"/>
      <w:r w:rsidRPr="00A07F3B">
        <w:t xml:space="preserve"> </w:t>
      </w:r>
    </w:p>
    <w:p w14:paraId="636EFEE9"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777DFBC2" w14:textId="77777777" w:rsidR="00717463" w:rsidRDefault="00717463" w:rsidP="00995995">
      <w:pPr>
        <w:autoSpaceDE w:val="0"/>
        <w:autoSpaceDN w:val="0"/>
        <w:adjustRightInd w:val="0"/>
        <w:spacing w:after="0" w:line="240" w:lineRule="auto"/>
        <w:jc w:val="both"/>
        <w:rPr>
          <w:rFonts w:ascii="Helvetica" w:hAnsi="Helvetica" w:cs="Helvetica"/>
          <w:b/>
          <w:bCs/>
          <w:color w:val="000000"/>
          <w:sz w:val="20"/>
          <w:szCs w:val="20"/>
        </w:rPr>
      </w:pPr>
    </w:p>
    <w:p w14:paraId="343623CF"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MR/1 (22 CT in MR/1-2011) Ali lahko zdravnik na eni napotnici naroči več preiskav?</w:t>
      </w:r>
    </w:p>
    <w:p w14:paraId="1C089D02"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117C2348"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Zdravnik, ki izda napotnico za CT</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 xml:space="preserve"> oziroma MR</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preiskavo, lahko na eno napotnico naroči samo eno CT</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 xml:space="preserve"> oziroma MR</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 xml:space="preserve">preiskavo (en RDP). V primeru, da </w:t>
      </w:r>
      <w:r w:rsidR="00DD2E89" w:rsidRPr="00995995">
        <w:rPr>
          <w:rFonts w:ascii="Helvetica" w:hAnsi="Helvetica" w:cs="Helvetica"/>
          <w:color w:val="000000"/>
          <w:sz w:val="20"/>
          <w:szCs w:val="20"/>
        </w:rPr>
        <w:t>pacient</w:t>
      </w:r>
      <w:r w:rsidRPr="00995995">
        <w:rPr>
          <w:rFonts w:ascii="Helvetica" w:hAnsi="Helvetica" w:cs="Helvetica"/>
          <w:color w:val="000000"/>
          <w:sz w:val="20"/>
          <w:szCs w:val="20"/>
        </w:rPr>
        <w:t xml:space="preserve"> potrebuje več preiskav v okviru iste ali druge SRDP, je </w:t>
      </w:r>
      <w:r w:rsidR="008B3311" w:rsidRPr="00995995">
        <w:rPr>
          <w:rFonts w:ascii="Helvetica" w:hAnsi="Helvetica" w:cs="Helvetica"/>
          <w:color w:val="000000"/>
          <w:sz w:val="20"/>
          <w:szCs w:val="20"/>
        </w:rPr>
        <w:t xml:space="preserve">treba </w:t>
      </w:r>
      <w:r w:rsidRPr="00995995">
        <w:rPr>
          <w:rFonts w:ascii="Helvetica" w:hAnsi="Helvetica" w:cs="Helvetica"/>
          <w:color w:val="000000"/>
          <w:sz w:val="20"/>
          <w:szCs w:val="20"/>
        </w:rPr>
        <w:t xml:space="preserve">za vsako preiskavo izstaviti </w:t>
      </w:r>
      <w:r w:rsidR="008B3311" w:rsidRPr="00995995">
        <w:rPr>
          <w:rFonts w:ascii="Helvetica" w:hAnsi="Helvetica" w:cs="Helvetica"/>
          <w:color w:val="000000"/>
          <w:sz w:val="20"/>
          <w:szCs w:val="20"/>
        </w:rPr>
        <w:t xml:space="preserve">posebno </w:t>
      </w:r>
      <w:r w:rsidRPr="00995995">
        <w:rPr>
          <w:rFonts w:ascii="Helvetica" w:hAnsi="Helvetica" w:cs="Helvetica"/>
          <w:color w:val="000000"/>
          <w:sz w:val="20"/>
          <w:szCs w:val="20"/>
        </w:rPr>
        <w:t>napotnico. V primeru, da zdravnik poleg CT</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 xml:space="preserve"> oziroma MR</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preiskave naroči še CT</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 xml:space="preserve"> oziroma MR</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primerjavo, se dodatna napotnica ne izstavi. V takem primeru se na napotnici navede 1 CT</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 xml:space="preserve"> oziroma MR</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preiskava ter dodatno še CT</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 xml:space="preserve"> oziroma MR</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primerjava. CT</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 xml:space="preserve"> oziroma MR</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 xml:space="preserve">primerjave se </w:t>
      </w:r>
      <w:r w:rsidR="00BC01DE" w:rsidRPr="00995995">
        <w:rPr>
          <w:rFonts w:ascii="Helvetica" w:hAnsi="Helvetica" w:cs="Helvetica"/>
          <w:color w:val="000000"/>
          <w:sz w:val="20"/>
          <w:szCs w:val="20"/>
        </w:rPr>
        <w:t xml:space="preserve">le </w:t>
      </w:r>
      <w:r w:rsidR="00277468" w:rsidRPr="00995995">
        <w:rPr>
          <w:rFonts w:ascii="Helvetica" w:hAnsi="Helvetica" w:cs="Helvetica"/>
          <w:color w:val="000000"/>
          <w:sz w:val="20"/>
          <w:szCs w:val="20"/>
        </w:rPr>
        <w:t>beležijo</w:t>
      </w:r>
      <w:r w:rsidRPr="00995995">
        <w:rPr>
          <w:rFonts w:ascii="Helvetica" w:hAnsi="Helvetica" w:cs="Helvetica"/>
          <w:color w:val="000000"/>
          <w:sz w:val="20"/>
          <w:szCs w:val="20"/>
        </w:rPr>
        <w:t xml:space="preserve"> in ne obračunajo.</w:t>
      </w:r>
    </w:p>
    <w:p w14:paraId="6262348E" w14:textId="77777777" w:rsidR="00AD0626" w:rsidRPr="00995995" w:rsidRDefault="00AD0626" w:rsidP="00995995">
      <w:pPr>
        <w:autoSpaceDE w:val="0"/>
        <w:autoSpaceDN w:val="0"/>
        <w:adjustRightInd w:val="0"/>
        <w:spacing w:after="240" w:line="240" w:lineRule="auto"/>
        <w:jc w:val="both"/>
        <w:rPr>
          <w:rFonts w:ascii="Helvetica" w:hAnsi="Helvetica" w:cs="Helvetica"/>
          <w:color w:val="000000"/>
          <w:sz w:val="20"/>
          <w:szCs w:val="20"/>
        </w:rPr>
      </w:pPr>
      <w:r w:rsidRPr="00995995">
        <w:rPr>
          <w:rFonts w:ascii="Helvetica" w:hAnsi="Helvetica" w:cs="Helvetica"/>
          <w:color w:val="000000"/>
          <w:sz w:val="20"/>
          <w:szCs w:val="20"/>
        </w:rPr>
        <w:t>Na podlagi ene napotnice se praviloma lahko obračuna samo ena CT</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 xml:space="preserve"> oziroma MR</w:t>
      </w:r>
      <w:r w:rsidR="008B3311" w:rsidRPr="00995995">
        <w:rPr>
          <w:rFonts w:ascii="Helvetica" w:hAnsi="Helvetica" w:cs="Helvetica"/>
          <w:color w:val="000000"/>
          <w:sz w:val="20"/>
          <w:szCs w:val="20"/>
        </w:rPr>
        <w:t>-</w:t>
      </w:r>
      <w:r w:rsidRPr="00995995">
        <w:rPr>
          <w:rFonts w:ascii="Helvetica" w:hAnsi="Helvetica" w:cs="Helvetica"/>
          <w:color w:val="000000"/>
          <w:sz w:val="20"/>
          <w:szCs w:val="20"/>
        </w:rPr>
        <w:t xml:space="preserve">preiskava (en RDP). Izjema </w:t>
      </w:r>
      <w:r w:rsidR="009D32A8" w:rsidRPr="00995995">
        <w:rPr>
          <w:rFonts w:ascii="Helvetica" w:hAnsi="Helvetica" w:cs="Helvetica"/>
          <w:color w:val="000000"/>
          <w:sz w:val="20"/>
          <w:szCs w:val="20"/>
        </w:rPr>
        <w:t>je opredeljena v odgovoru SP2/</w:t>
      </w:r>
      <w:r w:rsidRPr="00995995">
        <w:rPr>
          <w:rFonts w:ascii="Helvetica" w:hAnsi="Helvetica" w:cs="Helvetica"/>
          <w:color w:val="000000"/>
          <w:sz w:val="20"/>
          <w:szCs w:val="20"/>
        </w:rPr>
        <w:t>CT in MR</w:t>
      </w:r>
      <w:r w:rsidR="009D32A8" w:rsidRPr="00995995">
        <w:rPr>
          <w:rFonts w:ascii="Helvetica" w:hAnsi="Helvetica" w:cs="Helvetica"/>
          <w:color w:val="000000"/>
          <w:sz w:val="20"/>
          <w:szCs w:val="20"/>
        </w:rPr>
        <w:t>/2</w:t>
      </w:r>
      <w:r w:rsidRPr="00995995">
        <w:rPr>
          <w:rFonts w:ascii="Helvetica" w:hAnsi="Helvetica" w:cs="Helvetica"/>
          <w:color w:val="000000"/>
          <w:sz w:val="20"/>
          <w:szCs w:val="20"/>
        </w:rPr>
        <w:t xml:space="preserve"> (22 CT in MR/2-2011).</w:t>
      </w:r>
    </w:p>
    <w:p w14:paraId="1663102E"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MR/2 (22 CT in MR/2-2011) Ali lahko izvajalec na podlagi ene napotnice obračuna več preiskav, ki jih je opravil?</w:t>
      </w:r>
    </w:p>
    <w:p w14:paraId="7170828F"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044D9D97"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 xml:space="preserve">Na podlagi </w:t>
      </w:r>
      <w:r w:rsidR="009D32A8" w:rsidRPr="00995995">
        <w:rPr>
          <w:rFonts w:ascii="Helvetica" w:hAnsi="Helvetica" w:cs="Helvetica"/>
          <w:color w:val="000000"/>
          <w:sz w:val="20"/>
          <w:szCs w:val="20"/>
        </w:rPr>
        <w:t>ene napotnice se lahko</w:t>
      </w:r>
      <w:r w:rsidRPr="00995995">
        <w:rPr>
          <w:rFonts w:ascii="Helvetica" w:hAnsi="Helvetica" w:cs="Helvetica"/>
          <w:color w:val="000000"/>
          <w:sz w:val="20"/>
          <w:szCs w:val="20"/>
        </w:rPr>
        <w:t xml:space="preserve"> izjemoma obračuna več kot ena CT</w:t>
      </w:r>
      <w:r w:rsidR="00A715CD" w:rsidRPr="00995995">
        <w:rPr>
          <w:rFonts w:ascii="Helvetica" w:hAnsi="Helvetica" w:cs="Helvetica"/>
          <w:color w:val="000000"/>
          <w:sz w:val="20"/>
          <w:szCs w:val="20"/>
        </w:rPr>
        <w:t>-</w:t>
      </w:r>
      <w:r w:rsidRPr="00995995">
        <w:rPr>
          <w:rFonts w:ascii="Helvetica" w:hAnsi="Helvetica" w:cs="Helvetica"/>
          <w:color w:val="000000"/>
          <w:sz w:val="20"/>
          <w:szCs w:val="20"/>
        </w:rPr>
        <w:t xml:space="preserve"> oziroma MR</w:t>
      </w:r>
      <w:r w:rsidR="00A715CD" w:rsidRPr="00995995">
        <w:rPr>
          <w:rFonts w:ascii="Helvetica" w:hAnsi="Helvetica" w:cs="Helvetica"/>
          <w:color w:val="000000"/>
          <w:sz w:val="20"/>
          <w:szCs w:val="20"/>
        </w:rPr>
        <w:t>-</w:t>
      </w:r>
      <w:r w:rsidRPr="00995995">
        <w:rPr>
          <w:rFonts w:ascii="Helvetica" w:hAnsi="Helvetica" w:cs="Helvetica"/>
          <w:color w:val="000000"/>
          <w:sz w:val="20"/>
          <w:szCs w:val="20"/>
        </w:rPr>
        <w:t>preiskava (en RDP). V primeru, da radiolog, ki izvaja diagnostiko, ob naročeni preiskavi izvede še dodatno preiskavo (ki ni bila naročena na napotnici), mora biti ta dodatna preiskava opravljena na podlagi postavljene ustrezne medicinske indikacije in jo lahko izvede takoj (na primer pri CT</w:t>
      </w:r>
      <w:r w:rsidR="00A715CD" w:rsidRPr="00995995">
        <w:rPr>
          <w:rFonts w:ascii="Helvetica" w:hAnsi="Helvetica" w:cs="Helvetica"/>
          <w:color w:val="000000"/>
          <w:sz w:val="20"/>
          <w:szCs w:val="20"/>
        </w:rPr>
        <w:t>-</w:t>
      </w:r>
      <w:r w:rsidRPr="00995995">
        <w:rPr>
          <w:rFonts w:ascii="Helvetica" w:hAnsi="Helvetica" w:cs="Helvetica"/>
          <w:color w:val="000000"/>
          <w:sz w:val="20"/>
          <w:szCs w:val="20"/>
        </w:rPr>
        <w:t xml:space="preserve">preiskavi prsnih organov je videti patološki proces v jetrih; radiolog v dobro </w:t>
      </w:r>
      <w:r w:rsidR="00DD2E89" w:rsidRPr="00995995">
        <w:rPr>
          <w:rFonts w:ascii="Helvetica" w:hAnsi="Helvetica" w:cs="Helvetica"/>
          <w:color w:val="000000"/>
          <w:sz w:val="20"/>
          <w:szCs w:val="20"/>
        </w:rPr>
        <w:t>pacient</w:t>
      </w:r>
      <w:r w:rsidRPr="00995995">
        <w:rPr>
          <w:rFonts w:ascii="Helvetica" w:hAnsi="Helvetica" w:cs="Helvetica"/>
          <w:color w:val="000000"/>
          <w:sz w:val="20"/>
          <w:szCs w:val="20"/>
        </w:rPr>
        <w:t xml:space="preserve">a razširi preiskavo z dodatno </w:t>
      </w:r>
      <w:r w:rsidR="00A715CD" w:rsidRPr="00995995">
        <w:rPr>
          <w:rFonts w:ascii="Helvetica" w:hAnsi="Helvetica" w:cs="Helvetica"/>
          <w:color w:val="000000"/>
          <w:sz w:val="20"/>
          <w:szCs w:val="20"/>
        </w:rPr>
        <w:t>CT-</w:t>
      </w:r>
      <w:r w:rsidRPr="00995995">
        <w:rPr>
          <w:rFonts w:ascii="Helvetica" w:hAnsi="Helvetica" w:cs="Helvetica"/>
          <w:color w:val="000000"/>
          <w:sz w:val="20"/>
          <w:szCs w:val="20"/>
        </w:rPr>
        <w:t xml:space="preserve">preiskavo abdomna). </w:t>
      </w:r>
      <w:r w:rsidR="00941F4A" w:rsidRPr="00995995">
        <w:rPr>
          <w:rFonts w:ascii="Helvetica" w:hAnsi="Helvetica" w:cs="Helvetica"/>
          <w:color w:val="000000"/>
          <w:sz w:val="20"/>
          <w:szCs w:val="20"/>
        </w:rPr>
        <w:t>Obračun</w:t>
      </w:r>
      <w:r w:rsidR="0048468C" w:rsidRPr="00995995">
        <w:rPr>
          <w:rFonts w:ascii="Helvetica" w:hAnsi="Helvetica" w:cs="Helvetica"/>
          <w:color w:val="000000"/>
          <w:sz w:val="20"/>
          <w:szCs w:val="20"/>
        </w:rPr>
        <w:t xml:space="preserve"> storitev </w:t>
      </w:r>
      <w:r w:rsidR="00941F4A" w:rsidRPr="00995995">
        <w:rPr>
          <w:rFonts w:ascii="Helvetica" w:hAnsi="Helvetica" w:cs="Helvetica"/>
          <w:color w:val="000000"/>
          <w:sz w:val="20"/>
          <w:szCs w:val="20"/>
        </w:rPr>
        <w:t xml:space="preserve"> </w:t>
      </w:r>
      <w:r w:rsidR="0048468C" w:rsidRPr="00995995">
        <w:rPr>
          <w:rFonts w:ascii="Helvetica" w:hAnsi="Helvetica" w:cs="Helvetica"/>
          <w:color w:val="000000"/>
          <w:sz w:val="20"/>
          <w:szCs w:val="20"/>
        </w:rPr>
        <w:t>u</w:t>
      </w:r>
      <w:r w:rsidR="00941F4A" w:rsidRPr="00995995">
        <w:rPr>
          <w:rFonts w:ascii="Helvetica" w:hAnsi="Helvetica" w:cs="Helvetica"/>
          <w:color w:val="000000"/>
          <w:sz w:val="20"/>
          <w:szCs w:val="20"/>
        </w:rPr>
        <w:t>temelj</w:t>
      </w:r>
      <w:r w:rsidR="0048468C" w:rsidRPr="00995995">
        <w:rPr>
          <w:rFonts w:ascii="Helvetica" w:hAnsi="Helvetica" w:cs="Helvetica"/>
          <w:color w:val="000000"/>
          <w:sz w:val="20"/>
          <w:szCs w:val="20"/>
        </w:rPr>
        <w:t>uje</w:t>
      </w:r>
      <w:r w:rsidR="00941F4A" w:rsidRPr="00995995">
        <w:rPr>
          <w:rFonts w:ascii="Helvetica" w:hAnsi="Helvetica" w:cs="Helvetica"/>
          <w:color w:val="000000"/>
          <w:sz w:val="20"/>
          <w:szCs w:val="20"/>
        </w:rPr>
        <w:t xml:space="preserve"> </w:t>
      </w:r>
      <w:r w:rsidR="0048468C" w:rsidRPr="00995995">
        <w:rPr>
          <w:rFonts w:ascii="Helvetica" w:hAnsi="Helvetica" w:cs="Helvetica"/>
          <w:color w:val="000000"/>
          <w:sz w:val="20"/>
          <w:szCs w:val="20"/>
        </w:rPr>
        <w:t xml:space="preserve">verodostojen zapis v </w:t>
      </w:r>
      <w:r w:rsidR="00941F4A" w:rsidRPr="00995995">
        <w:rPr>
          <w:rFonts w:ascii="Helvetica" w:hAnsi="Helvetica" w:cs="Helvetica"/>
          <w:color w:val="000000"/>
          <w:sz w:val="20"/>
          <w:szCs w:val="20"/>
        </w:rPr>
        <w:t>medicinski dokumentaciji.</w:t>
      </w:r>
    </w:p>
    <w:p w14:paraId="30A3643A"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0748CBA8"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 xml:space="preserve">SP2/CT in MR/3 (22 CT in MR/4-2011) Kako se obračunajo preiskave, če radiolog opravi slikanje brez </w:t>
      </w:r>
      <w:r w:rsidR="00A715CD" w:rsidRPr="00995995">
        <w:rPr>
          <w:rFonts w:ascii="Helvetica" w:hAnsi="Helvetica" w:cs="Helvetica"/>
          <w:b/>
          <w:bCs/>
          <w:color w:val="000000"/>
          <w:sz w:val="20"/>
          <w:szCs w:val="20"/>
        </w:rPr>
        <w:t xml:space="preserve">kontrastnega sredstva </w:t>
      </w:r>
      <w:r w:rsidR="00DF4509" w:rsidRPr="00995995">
        <w:rPr>
          <w:rFonts w:ascii="Helvetica" w:hAnsi="Helvetica" w:cs="Helvetica"/>
          <w:b/>
          <w:bCs/>
          <w:color w:val="000000"/>
          <w:sz w:val="20"/>
          <w:szCs w:val="20"/>
        </w:rPr>
        <w:t xml:space="preserve">in </w:t>
      </w:r>
      <w:r w:rsidR="00A715CD" w:rsidRPr="00995995">
        <w:rPr>
          <w:rFonts w:ascii="Helvetica" w:hAnsi="Helvetica" w:cs="Helvetica"/>
          <w:b/>
          <w:bCs/>
          <w:color w:val="000000"/>
          <w:sz w:val="20"/>
          <w:szCs w:val="20"/>
        </w:rPr>
        <w:t>nato še z njim</w:t>
      </w:r>
      <w:r w:rsidRPr="00995995">
        <w:rPr>
          <w:rFonts w:ascii="Helvetica" w:hAnsi="Helvetica" w:cs="Helvetica"/>
          <w:b/>
          <w:bCs/>
          <w:color w:val="000000"/>
          <w:sz w:val="20"/>
          <w:szCs w:val="20"/>
        </w:rPr>
        <w:t>?</w:t>
      </w:r>
    </w:p>
    <w:p w14:paraId="0EB9A38E"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02C448EB"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V primeru, da radiolog najprej opravi slikanje brez kontrastnega sredstva (nativna serija) in nato še slikanje s kontrastnim sredstvom, se obračuna samo šifra RDP s kontrastnim sredstvom.</w:t>
      </w:r>
    </w:p>
    <w:p w14:paraId="3F2E1A0A" w14:textId="77777777" w:rsidR="00AD0626" w:rsidRPr="00995995" w:rsidRDefault="00AD0626" w:rsidP="00995995">
      <w:pPr>
        <w:autoSpaceDE w:val="0"/>
        <w:autoSpaceDN w:val="0"/>
        <w:adjustRightInd w:val="0"/>
        <w:spacing w:after="240" w:line="240" w:lineRule="auto"/>
        <w:jc w:val="both"/>
        <w:rPr>
          <w:rFonts w:ascii="Helvetica" w:hAnsi="Helvetica" w:cs="Helvetica"/>
          <w:color w:val="000000"/>
          <w:sz w:val="20"/>
          <w:szCs w:val="20"/>
        </w:rPr>
      </w:pPr>
      <w:r w:rsidRPr="00995995">
        <w:rPr>
          <w:rFonts w:ascii="Helvetica" w:hAnsi="Helvetica" w:cs="Helvetica"/>
          <w:color w:val="000000"/>
          <w:sz w:val="20"/>
          <w:szCs w:val="20"/>
        </w:rPr>
        <w:t>V primeru, da se radiolog odloči, da bo opravil samo slikanje s kontrastnim sredstvom (brez nativne serije), se uporabi šifra RDP s kontrastnim sredstvom.</w:t>
      </w:r>
    </w:p>
    <w:p w14:paraId="66A9D417"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MR/4 (22 CT in MR/5-2011). Ali lahko izvajalec za obračun uporabi drugačno šifro RDP</w:t>
      </w:r>
      <w:r w:rsidR="00A715CD" w:rsidRPr="00995995">
        <w:rPr>
          <w:rFonts w:ascii="Helvetica" w:hAnsi="Helvetica" w:cs="Helvetica"/>
          <w:b/>
          <w:bCs/>
          <w:color w:val="000000"/>
          <w:sz w:val="20"/>
          <w:szCs w:val="20"/>
        </w:rPr>
        <w:t>,</w:t>
      </w:r>
      <w:r w:rsidRPr="00995995">
        <w:rPr>
          <w:rFonts w:ascii="Helvetica" w:hAnsi="Helvetica" w:cs="Helvetica"/>
          <w:b/>
          <w:bCs/>
          <w:color w:val="000000"/>
          <w:sz w:val="20"/>
          <w:szCs w:val="20"/>
        </w:rPr>
        <w:t xml:space="preserve"> kot je na napotnici?</w:t>
      </w:r>
    </w:p>
    <w:p w14:paraId="1C3A5AC3"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05B8AD9B"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00A91519" w:rsidRPr="00995995">
        <w:rPr>
          <w:rFonts w:ascii="Helvetica" w:hAnsi="Helvetica" w:cs="Helvetica"/>
          <w:color w:val="000000"/>
          <w:sz w:val="20"/>
          <w:szCs w:val="20"/>
        </w:rPr>
        <w:t>D</w:t>
      </w:r>
      <w:r w:rsidR="00A715CD" w:rsidRPr="00995995">
        <w:rPr>
          <w:rFonts w:ascii="Helvetica" w:hAnsi="Helvetica" w:cs="Helvetica"/>
          <w:color w:val="000000"/>
          <w:sz w:val="20"/>
          <w:szCs w:val="20"/>
        </w:rPr>
        <w:t>a</w:t>
      </w:r>
      <w:r w:rsidR="00A91519" w:rsidRPr="00995995">
        <w:rPr>
          <w:rFonts w:ascii="Helvetica" w:hAnsi="Helvetica" w:cs="Helvetica"/>
          <w:color w:val="000000"/>
          <w:sz w:val="20"/>
          <w:szCs w:val="20"/>
        </w:rPr>
        <w:t xml:space="preserve">. </w:t>
      </w:r>
      <w:r w:rsidRPr="00995995">
        <w:rPr>
          <w:rFonts w:ascii="Helvetica" w:hAnsi="Helvetica" w:cs="Helvetica"/>
          <w:color w:val="000000"/>
          <w:sz w:val="20"/>
          <w:szCs w:val="20"/>
        </w:rPr>
        <w:t xml:space="preserve">Šifra RDP na napotnici ni nujno enaka šifri RDP za obračun. </w:t>
      </w:r>
      <w:r w:rsidR="00941F4A" w:rsidRPr="00995995">
        <w:rPr>
          <w:rFonts w:ascii="Helvetica" w:hAnsi="Helvetica" w:cs="Helvetica"/>
          <w:color w:val="000000"/>
          <w:sz w:val="20"/>
          <w:szCs w:val="20"/>
        </w:rPr>
        <w:t xml:space="preserve">Obračun </w:t>
      </w:r>
      <w:r w:rsidR="009D32A8" w:rsidRPr="00995995">
        <w:rPr>
          <w:rFonts w:ascii="Helvetica" w:hAnsi="Helvetica" w:cs="Helvetica"/>
          <w:color w:val="000000"/>
          <w:sz w:val="20"/>
          <w:szCs w:val="20"/>
        </w:rPr>
        <w:t xml:space="preserve">spremenjene šifre </w:t>
      </w:r>
      <w:r w:rsidR="0048468C" w:rsidRPr="00995995">
        <w:rPr>
          <w:rFonts w:ascii="Helvetica" w:hAnsi="Helvetica" w:cs="Helvetica"/>
          <w:color w:val="000000"/>
          <w:sz w:val="20"/>
          <w:szCs w:val="20"/>
        </w:rPr>
        <w:t>u</w:t>
      </w:r>
      <w:r w:rsidR="00941F4A" w:rsidRPr="00995995">
        <w:rPr>
          <w:rFonts w:ascii="Helvetica" w:hAnsi="Helvetica" w:cs="Helvetica"/>
          <w:color w:val="000000"/>
          <w:sz w:val="20"/>
          <w:szCs w:val="20"/>
        </w:rPr>
        <w:t>temelj</w:t>
      </w:r>
      <w:r w:rsidR="0048468C" w:rsidRPr="00995995">
        <w:rPr>
          <w:rFonts w:ascii="Helvetica" w:hAnsi="Helvetica" w:cs="Helvetica"/>
          <w:color w:val="000000"/>
          <w:sz w:val="20"/>
          <w:szCs w:val="20"/>
        </w:rPr>
        <w:t>uje</w:t>
      </w:r>
      <w:r w:rsidR="00941F4A" w:rsidRPr="00995995">
        <w:rPr>
          <w:rFonts w:ascii="Helvetica" w:hAnsi="Helvetica" w:cs="Helvetica"/>
          <w:color w:val="000000"/>
          <w:sz w:val="20"/>
          <w:szCs w:val="20"/>
        </w:rPr>
        <w:t xml:space="preserve"> </w:t>
      </w:r>
      <w:r w:rsidR="00A91519" w:rsidRPr="00995995">
        <w:rPr>
          <w:rFonts w:ascii="Helvetica" w:hAnsi="Helvetica" w:cs="Helvetica"/>
          <w:color w:val="000000"/>
          <w:sz w:val="20"/>
          <w:szCs w:val="20"/>
        </w:rPr>
        <w:t>verodostoj</w:t>
      </w:r>
      <w:r w:rsidR="0048468C" w:rsidRPr="00995995">
        <w:rPr>
          <w:rFonts w:ascii="Helvetica" w:hAnsi="Helvetica" w:cs="Helvetica"/>
          <w:color w:val="000000"/>
          <w:sz w:val="20"/>
          <w:szCs w:val="20"/>
        </w:rPr>
        <w:t>e</w:t>
      </w:r>
      <w:r w:rsidR="00A91519" w:rsidRPr="00995995">
        <w:rPr>
          <w:rFonts w:ascii="Helvetica" w:hAnsi="Helvetica" w:cs="Helvetica"/>
          <w:color w:val="000000"/>
          <w:sz w:val="20"/>
          <w:szCs w:val="20"/>
        </w:rPr>
        <w:t xml:space="preserve">n zapis v </w:t>
      </w:r>
      <w:r w:rsidR="00941F4A" w:rsidRPr="00995995">
        <w:rPr>
          <w:rFonts w:ascii="Helvetica" w:hAnsi="Helvetica" w:cs="Helvetica"/>
          <w:color w:val="000000"/>
          <w:sz w:val="20"/>
          <w:szCs w:val="20"/>
        </w:rPr>
        <w:t>medicinski dokumentaciji.</w:t>
      </w:r>
    </w:p>
    <w:p w14:paraId="18E8C0B8"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3436092B"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w:t>
      </w:r>
      <w:r w:rsidR="00FC708E" w:rsidRPr="00995995">
        <w:rPr>
          <w:rFonts w:ascii="Helvetica" w:hAnsi="Helvetica" w:cs="Helvetica"/>
          <w:b/>
          <w:bCs/>
          <w:color w:val="000000"/>
          <w:sz w:val="20"/>
          <w:szCs w:val="20"/>
        </w:rPr>
        <w:t>5</w:t>
      </w:r>
      <w:r w:rsidRPr="00995995">
        <w:rPr>
          <w:rFonts w:ascii="Helvetica" w:hAnsi="Helvetica" w:cs="Helvetica"/>
          <w:b/>
          <w:bCs/>
          <w:color w:val="000000"/>
          <w:sz w:val="20"/>
          <w:szCs w:val="20"/>
        </w:rPr>
        <w:t xml:space="preserve"> (22 CT in MR/7-2011) V klasifikaciji CT</w:t>
      </w:r>
      <w:r w:rsidR="00A715CD" w:rsidRPr="00995995">
        <w:rPr>
          <w:rFonts w:ascii="Helvetica" w:hAnsi="Helvetica" w:cs="Helvetica"/>
          <w:b/>
          <w:bCs/>
          <w:color w:val="000000"/>
          <w:sz w:val="20"/>
          <w:szCs w:val="20"/>
        </w:rPr>
        <w:t>-</w:t>
      </w:r>
      <w:r w:rsidRPr="00995995">
        <w:rPr>
          <w:rFonts w:ascii="Helvetica" w:hAnsi="Helvetica" w:cs="Helvetica"/>
          <w:b/>
          <w:bCs/>
          <w:color w:val="000000"/>
          <w:sz w:val="20"/>
          <w:szCs w:val="20"/>
        </w:rPr>
        <w:t xml:space="preserve"> oziroma MR</w:t>
      </w:r>
      <w:r w:rsidR="00A715CD" w:rsidRPr="00995995">
        <w:rPr>
          <w:rFonts w:ascii="Helvetica" w:hAnsi="Helvetica" w:cs="Helvetica"/>
          <w:b/>
          <w:bCs/>
          <w:color w:val="000000"/>
          <w:sz w:val="20"/>
          <w:szCs w:val="20"/>
        </w:rPr>
        <w:t>-</w:t>
      </w:r>
      <w:r w:rsidRPr="00995995">
        <w:rPr>
          <w:rFonts w:ascii="Helvetica" w:hAnsi="Helvetica" w:cs="Helvetica"/>
          <w:b/>
          <w:bCs/>
          <w:color w:val="000000"/>
          <w:sz w:val="20"/>
          <w:szCs w:val="20"/>
        </w:rPr>
        <w:t>preiskav so navedeni tudi klinični postopki. Ali lahko izvajalec za posamezno CT</w:t>
      </w:r>
      <w:r w:rsidR="00A715CD" w:rsidRPr="00995995">
        <w:rPr>
          <w:rFonts w:ascii="Helvetica" w:hAnsi="Helvetica" w:cs="Helvetica"/>
          <w:b/>
          <w:bCs/>
          <w:color w:val="000000"/>
          <w:sz w:val="20"/>
          <w:szCs w:val="20"/>
        </w:rPr>
        <w:t>-</w:t>
      </w:r>
      <w:r w:rsidRPr="00995995">
        <w:rPr>
          <w:rFonts w:ascii="Helvetica" w:hAnsi="Helvetica" w:cs="Helvetica"/>
          <w:b/>
          <w:bCs/>
          <w:color w:val="000000"/>
          <w:sz w:val="20"/>
          <w:szCs w:val="20"/>
        </w:rPr>
        <w:t xml:space="preserve"> oziroma MR</w:t>
      </w:r>
      <w:r w:rsidR="00A715CD" w:rsidRPr="00995995">
        <w:rPr>
          <w:rFonts w:ascii="Helvetica" w:hAnsi="Helvetica" w:cs="Helvetica"/>
          <w:b/>
          <w:bCs/>
          <w:color w:val="000000"/>
          <w:sz w:val="20"/>
          <w:szCs w:val="20"/>
        </w:rPr>
        <w:t>-</w:t>
      </w:r>
      <w:r w:rsidRPr="00995995">
        <w:rPr>
          <w:rFonts w:ascii="Helvetica" w:hAnsi="Helvetica" w:cs="Helvetica"/>
          <w:b/>
          <w:bCs/>
          <w:color w:val="000000"/>
          <w:sz w:val="20"/>
          <w:szCs w:val="20"/>
        </w:rPr>
        <w:t xml:space="preserve">preiskavo </w:t>
      </w:r>
      <w:r w:rsidR="00BC01DE" w:rsidRPr="00995995">
        <w:rPr>
          <w:rFonts w:ascii="Helvetica" w:hAnsi="Helvetica" w:cs="Helvetica"/>
          <w:b/>
          <w:bCs/>
          <w:color w:val="000000"/>
          <w:sz w:val="20"/>
          <w:szCs w:val="20"/>
        </w:rPr>
        <w:t>obračun</w:t>
      </w:r>
      <w:r w:rsidRPr="00995995">
        <w:rPr>
          <w:rFonts w:ascii="Helvetica" w:hAnsi="Helvetica" w:cs="Helvetica"/>
          <w:b/>
          <w:bCs/>
          <w:color w:val="000000"/>
          <w:sz w:val="20"/>
          <w:szCs w:val="20"/>
        </w:rPr>
        <w:t xml:space="preserve">a klinični postopek, ki ni enak navedenemu kliničnemu postopku v klasifikaciji? </w:t>
      </w:r>
    </w:p>
    <w:p w14:paraId="180A848D"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668BC51A" w14:textId="77777777" w:rsidR="00A91519"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 xml:space="preserve">Da, </w:t>
      </w:r>
      <w:r w:rsidR="00BF4497" w:rsidRPr="00995995">
        <w:rPr>
          <w:rFonts w:ascii="Helvetica" w:hAnsi="Helvetica" w:cs="Helvetica"/>
          <w:color w:val="000000"/>
          <w:sz w:val="20"/>
          <w:szCs w:val="20"/>
        </w:rPr>
        <w:t xml:space="preserve">če </w:t>
      </w:r>
      <w:r w:rsidR="00BC01DE" w:rsidRPr="00995995">
        <w:rPr>
          <w:rFonts w:ascii="Helvetica" w:hAnsi="Helvetica" w:cs="Helvetica"/>
          <w:color w:val="000000"/>
          <w:sz w:val="20"/>
          <w:szCs w:val="20"/>
        </w:rPr>
        <w:t>obračunani</w:t>
      </w:r>
      <w:r w:rsidRPr="00995995">
        <w:rPr>
          <w:rFonts w:ascii="Helvetica" w:hAnsi="Helvetica" w:cs="Helvetica"/>
          <w:color w:val="000000"/>
          <w:sz w:val="20"/>
          <w:szCs w:val="20"/>
        </w:rPr>
        <w:t xml:space="preserve"> klinični postopek ustrezneje odraža obravnavo </w:t>
      </w:r>
      <w:r w:rsidR="00DD2E89" w:rsidRPr="00995995">
        <w:rPr>
          <w:rFonts w:ascii="Helvetica" w:hAnsi="Helvetica" w:cs="Helvetica"/>
          <w:color w:val="000000"/>
          <w:sz w:val="20"/>
          <w:szCs w:val="20"/>
        </w:rPr>
        <w:t>pacient</w:t>
      </w:r>
      <w:r w:rsidRPr="00995995">
        <w:rPr>
          <w:rFonts w:ascii="Helvetica" w:hAnsi="Helvetica" w:cs="Helvetica"/>
          <w:color w:val="000000"/>
          <w:sz w:val="20"/>
          <w:szCs w:val="20"/>
        </w:rPr>
        <w:t xml:space="preserve">a. </w:t>
      </w:r>
      <w:r w:rsidR="00A91519" w:rsidRPr="00995995">
        <w:rPr>
          <w:rFonts w:ascii="Helvetica" w:hAnsi="Helvetica" w:cs="Helvetica"/>
          <w:color w:val="000000"/>
          <w:sz w:val="20"/>
          <w:szCs w:val="20"/>
        </w:rPr>
        <w:t xml:space="preserve">Obračun </w:t>
      </w:r>
      <w:r w:rsidR="0048468C" w:rsidRPr="00995995">
        <w:rPr>
          <w:rFonts w:ascii="Helvetica" w:hAnsi="Helvetica" w:cs="Helvetica"/>
          <w:color w:val="000000"/>
          <w:sz w:val="20"/>
          <w:szCs w:val="20"/>
        </w:rPr>
        <w:t>u</w:t>
      </w:r>
      <w:r w:rsidR="00A91519" w:rsidRPr="00995995">
        <w:rPr>
          <w:rFonts w:ascii="Helvetica" w:hAnsi="Helvetica" w:cs="Helvetica"/>
          <w:color w:val="000000"/>
          <w:sz w:val="20"/>
          <w:szCs w:val="20"/>
        </w:rPr>
        <w:t>temelj</w:t>
      </w:r>
      <w:r w:rsidR="0048468C" w:rsidRPr="00995995">
        <w:rPr>
          <w:rFonts w:ascii="Helvetica" w:hAnsi="Helvetica" w:cs="Helvetica"/>
          <w:color w:val="000000"/>
          <w:sz w:val="20"/>
          <w:szCs w:val="20"/>
        </w:rPr>
        <w:t>uje</w:t>
      </w:r>
      <w:r w:rsidR="00A91519" w:rsidRPr="00995995">
        <w:rPr>
          <w:rFonts w:ascii="Helvetica" w:hAnsi="Helvetica" w:cs="Helvetica"/>
          <w:color w:val="000000"/>
          <w:sz w:val="20"/>
          <w:szCs w:val="20"/>
        </w:rPr>
        <w:t xml:space="preserve"> verodostoj</w:t>
      </w:r>
      <w:r w:rsidR="0048468C" w:rsidRPr="00995995">
        <w:rPr>
          <w:rFonts w:ascii="Helvetica" w:hAnsi="Helvetica" w:cs="Helvetica"/>
          <w:color w:val="000000"/>
          <w:sz w:val="20"/>
          <w:szCs w:val="20"/>
        </w:rPr>
        <w:t>e</w:t>
      </w:r>
      <w:r w:rsidR="00A91519" w:rsidRPr="00995995">
        <w:rPr>
          <w:rFonts w:ascii="Helvetica" w:hAnsi="Helvetica" w:cs="Helvetica"/>
          <w:color w:val="000000"/>
          <w:sz w:val="20"/>
          <w:szCs w:val="20"/>
        </w:rPr>
        <w:t>n zapis v medicinski dokumentaciji.</w:t>
      </w:r>
    </w:p>
    <w:p w14:paraId="1B1552E9"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1C1A6DAB"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w:t>
      </w:r>
      <w:r w:rsidR="00FC708E" w:rsidRPr="00995995">
        <w:rPr>
          <w:rFonts w:ascii="Helvetica" w:hAnsi="Helvetica" w:cs="Helvetica"/>
          <w:b/>
          <w:bCs/>
          <w:color w:val="000000"/>
          <w:sz w:val="20"/>
          <w:szCs w:val="20"/>
        </w:rPr>
        <w:t>6</w:t>
      </w:r>
      <w:r w:rsidRPr="00995995">
        <w:rPr>
          <w:rFonts w:ascii="Helvetica" w:hAnsi="Helvetica" w:cs="Helvetica"/>
          <w:b/>
          <w:bCs/>
          <w:color w:val="000000"/>
          <w:sz w:val="20"/>
          <w:szCs w:val="20"/>
        </w:rPr>
        <w:t xml:space="preserve"> (22 CT in MR/8-2011) Ali določitev datuma oziroma datumov preiskav lahko vpliva na obračun opravljenih preiskav?</w:t>
      </w:r>
    </w:p>
    <w:p w14:paraId="3CEDF55D"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57E674C8" w14:textId="03D0ACB3" w:rsidR="00EB2E15" w:rsidRPr="00995995" w:rsidRDefault="00AD0626" w:rsidP="00995995">
      <w:pPr>
        <w:autoSpaceDE w:val="0"/>
        <w:autoSpaceDN w:val="0"/>
        <w:adjustRightInd w:val="0"/>
        <w:spacing w:after="0" w:line="240" w:lineRule="auto"/>
        <w:jc w:val="both"/>
        <w:rPr>
          <w:rFonts w:ascii="Helvetica" w:hAnsi="Helvetica" w:cs="Helvetica"/>
          <w:b/>
          <w:bCs/>
          <w:color w:val="FF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 xml:space="preserve">Da. Izvajalec preiskav mora </w:t>
      </w:r>
      <w:r w:rsidR="00613691" w:rsidRPr="00995995">
        <w:rPr>
          <w:rFonts w:ascii="Helvetica" w:hAnsi="Helvetica" w:cs="Helvetica"/>
          <w:color w:val="000000"/>
          <w:sz w:val="20"/>
          <w:szCs w:val="20"/>
        </w:rPr>
        <w:t>pacientu</w:t>
      </w:r>
      <w:r w:rsidRPr="00995995">
        <w:rPr>
          <w:rFonts w:ascii="Helvetica" w:hAnsi="Helvetica" w:cs="Helvetica"/>
          <w:color w:val="000000"/>
          <w:sz w:val="20"/>
          <w:szCs w:val="20"/>
        </w:rPr>
        <w:t xml:space="preserve"> v primeru, da </w:t>
      </w:r>
      <w:r w:rsidR="00A715CD" w:rsidRPr="00995995">
        <w:rPr>
          <w:rFonts w:ascii="Helvetica" w:hAnsi="Helvetica" w:cs="Helvetica"/>
          <w:color w:val="000000"/>
          <w:sz w:val="20"/>
          <w:szCs w:val="20"/>
        </w:rPr>
        <w:t xml:space="preserve">ji </w:t>
      </w:r>
      <w:r w:rsidRPr="00995995">
        <w:rPr>
          <w:rFonts w:ascii="Helvetica" w:hAnsi="Helvetica" w:cs="Helvetica"/>
          <w:color w:val="000000"/>
          <w:sz w:val="20"/>
          <w:szCs w:val="20"/>
        </w:rPr>
        <w:t>je izdanih več napotnic, zagotoviti vse CT</w:t>
      </w:r>
      <w:r w:rsidR="00A715CD" w:rsidRPr="00995995">
        <w:rPr>
          <w:rFonts w:ascii="Helvetica" w:hAnsi="Helvetica" w:cs="Helvetica"/>
          <w:color w:val="000000"/>
          <w:sz w:val="20"/>
          <w:szCs w:val="20"/>
        </w:rPr>
        <w:t>-</w:t>
      </w:r>
      <w:r w:rsidRPr="00995995">
        <w:rPr>
          <w:rFonts w:ascii="Helvetica" w:hAnsi="Helvetica" w:cs="Helvetica"/>
          <w:color w:val="000000"/>
          <w:sz w:val="20"/>
          <w:szCs w:val="20"/>
        </w:rPr>
        <w:t>preiskave (oziroma MR</w:t>
      </w:r>
      <w:r w:rsidR="00A715CD" w:rsidRPr="00995995">
        <w:rPr>
          <w:rFonts w:ascii="Helvetica" w:hAnsi="Helvetica" w:cs="Helvetica"/>
          <w:color w:val="000000"/>
          <w:sz w:val="20"/>
          <w:szCs w:val="20"/>
        </w:rPr>
        <w:t>-</w:t>
      </w:r>
      <w:r w:rsidRPr="00995995">
        <w:rPr>
          <w:rFonts w:ascii="Helvetica" w:hAnsi="Helvetica" w:cs="Helvetica"/>
          <w:color w:val="000000"/>
          <w:sz w:val="20"/>
          <w:szCs w:val="20"/>
        </w:rPr>
        <w:t xml:space="preserve">preiskave) ob enem obisku, razen če to ni mogoče na podlagi utemeljenih organizacijskih omejitev. </w:t>
      </w:r>
    </w:p>
    <w:p w14:paraId="3F1AEEB4" w14:textId="77777777" w:rsidR="00EB2E15" w:rsidRPr="00995995" w:rsidRDefault="00EB2E15" w:rsidP="00995995">
      <w:pPr>
        <w:autoSpaceDE w:val="0"/>
        <w:autoSpaceDN w:val="0"/>
        <w:adjustRightInd w:val="0"/>
        <w:spacing w:after="0" w:line="240" w:lineRule="auto"/>
        <w:jc w:val="both"/>
        <w:rPr>
          <w:rFonts w:ascii="Helvetica" w:hAnsi="Helvetica" w:cs="Helvetica"/>
          <w:b/>
          <w:bCs/>
          <w:color w:val="FF0000"/>
          <w:sz w:val="20"/>
          <w:szCs w:val="20"/>
        </w:rPr>
      </w:pPr>
    </w:p>
    <w:p w14:paraId="07444543"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w:t>
      </w:r>
      <w:r w:rsidR="00FC708E" w:rsidRPr="00995995">
        <w:rPr>
          <w:rFonts w:ascii="Helvetica" w:hAnsi="Helvetica" w:cs="Helvetica"/>
          <w:b/>
          <w:bCs/>
          <w:color w:val="000000"/>
          <w:sz w:val="20"/>
          <w:szCs w:val="20"/>
        </w:rPr>
        <w:t>7</w:t>
      </w:r>
      <w:r w:rsidRPr="00995995">
        <w:rPr>
          <w:rFonts w:ascii="Helvetica" w:hAnsi="Helvetica" w:cs="Helvetica"/>
          <w:b/>
          <w:bCs/>
          <w:color w:val="000000"/>
          <w:sz w:val="20"/>
          <w:szCs w:val="20"/>
        </w:rPr>
        <w:t xml:space="preserve"> (26 CT in MR/ 3 – 2012) </w:t>
      </w:r>
      <w:r w:rsidR="00EB2E15" w:rsidRPr="00995995">
        <w:rPr>
          <w:rFonts w:ascii="Helvetica" w:hAnsi="Helvetica" w:cs="Helvetica"/>
          <w:b/>
          <w:bCs/>
          <w:color w:val="000000"/>
          <w:sz w:val="20"/>
          <w:szCs w:val="20"/>
        </w:rPr>
        <w:t xml:space="preserve">Kje na napotnici </w:t>
      </w:r>
      <w:r w:rsidR="00A715CD" w:rsidRPr="00995995">
        <w:rPr>
          <w:rFonts w:ascii="Helvetica" w:hAnsi="Helvetica" w:cs="Helvetica"/>
          <w:b/>
          <w:bCs/>
          <w:color w:val="000000"/>
          <w:sz w:val="20"/>
          <w:szCs w:val="20"/>
        </w:rPr>
        <w:t xml:space="preserve">se navedejo </w:t>
      </w:r>
      <w:r w:rsidR="00EB2E15" w:rsidRPr="00995995">
        <w:rPr>
          <w:rFonts w:ascii="Helvetica" w:hAnsi="Helvetica" w:cs="Helvetica"/>
          <w:b/>
          <w:bCs/>
          <w:color w:val="000000"/>
          <w:sz w:val="20"/>
          <w:szCs w:val="20"/>
        </w:rPr>
        <w:t>predeli telesa,</w:t>
      </w:r>
      <w:r w:rsidR="00A715CD" w:rsidRPr="00995995">
        <w:rPr>
          <w:rFonts w:ascii="Helvetica" w:hAnsi="Helvetica" w:cs="Helvetica"/>
          <w:b/>
          <w:bCs/>
          <w:color w:val="000000"/>
          <w:sz w:val="20"/>
          <w:szCs w:val="20"/>
        </w:rPr>
        <w:t xml:space="preserve"> </w:t>
      </w:r>
      <w:r w:rsidR="00EB2E15" w:rsidRPr="00995995">
        <w:rPr>
          <w:rFonts w:ascii="Helvetica" w:hAnsi="Helvetica" w:cs="Helvetica"/>
          <w:b/>
          <w:bCs/>
          <w:color w:val="000000"/>
          <w:sz w:val="20"/>
          <w:szCs w:val="20"/>
        </w:rPr>
        <w:t>kadar</w:t>
      </w:r>
      <w:r w:rsidR="00A715CD" w:rsidRPr="00995995">
        <w:rPr>
          <w:rFonts w:ascii="Helvetica" w:hAnsi="Helvetica" w:cs="Helvetica"/>
          <w:b/>
          <w:bCs/>
          <w:color w:val="000000"/>
          <w:sz w:val="20"/>
          <w:szCs w:val="20"/>
        </w:rPr>
        <w:t xml:space="preserve"> </w:t>
      </w:r>
      <w:r w:rsidRPr="00995995">
        <w:rPr>
          <w:rFonts w:ascii="Helvetica" w:hAnsi="Helvetica" w:cs="Helvetica"/>
          <w:b/>
          <w:bCs/>
          <w:color w:val="000000"/>
          <w:sz w:val="20"/>
          <w:szCs w:val="20"/>
        </w:rPr>
        <w:t xml:space="preserve">je </w:t>
      </w:r>
      <w:r w:rsidR="00A715CD" w:rsidRPr="00995995">
        <w:rPr>
          <w:rFonts w:ascii="Helvetica" w:hAnsi="Helvetica" w:cs="Helvetica"/>
          <w:b/>
          <w:bCs/>
          <w:color w:val="000000"/>
          <w:sz w:val="20"/>
          <w:szCs w:val="20"/>
        </w:rPr>
        <w:t xml:space="preserve">pacient z </w:t>
      </w:r>
      <w:r w:rsidRPr="00995995">
        <w:rPr>
          <w:rFonts w:ascii="Helvetica" w:hAnsi="Helvetica" w:cs="Helvetica"/>
          <w:b/>
          <w:bCs/>
          <w:color w:val="000000"/>
          <w:sz w:val="20"/>
          <w:szCs w:val="20"/>
        </w:rPr>
        <w:t>napotnic</w:t>
      </w:r>
      <w:r w:rsidR="00A715CD" w:rsidRPr="00995995">
        <w:rPr>
          <w:rFonts w:ascii="Helvetica" w:hAnsi="Helvetica" w:cs="Helvetica"/>
          <w:b/>
          <w:bCs/>
          <w:color w:val="000000"/>
          <w:sz w:val="20"/>
          <w:szCs w:val="20"/>
        </w:rPr>
        <w:t>o</w:t>
      </w:r>
      <w:r w:rsidRPr="00995995">
        <w:rPr>
          <w:rFonts w:ascii="Helvetica" w:hAnsi="Helvetica" w:cs="Helvetica"/>
          <w:b/>
          <w:bCs/>
          <w:color w:val="000000"/>
          <w:sz w:val="20"/>
          <w:szCs w:val="20"/>
        </w:rPr>
        <w:t xml:space="preserve"> naročen </w:t>
      </w:r>
      <w:r w:rsidR="00EB2E15" w:rsidRPr="00995995">
        <w:rPr>
          <w:rFonts w:ascii="Helvetica" w:hAnsi="Helvetica" w:cs="Helvetica"/>
          <w:b/>
          <w:bCs/>
          <w:color w:val="000000"/>
          <w:sz w:val="20"/>
          <w:szCs w:val="20"/>
        </w:rPr>
        <w:t>na RDP MR 70001 – MR z anestezijo?</w:t>
      </w:r>
    </w:p>
    <w:p w14:paraId="6121D4F5" w14:textId="77777777" w:rsidR="00EB2E15" w:rsidRPr="00995995" w:rsidRDefault="00EB2E15" w:rsidP="00995995">
      <w:pPr>
        <w:autoSpaceDE w:val="0"/>
        <w:autoSpaceDN w:val="0"/>
        <w:adjustRightInd w:val="0"/>
        <w:spacing w:after="0" w:line="240" w:lineRule="auto"/>
        <w:jc w:val="both"/>
        <w:rPr>
          <w:rFonts w:ascii="Helvetica" w:hAnsi="Helvetica" w:cs="Helvetica"/>
          <w:b/>
          <w:bCs/>
          <w:color w:val="000000"/>
          <w:sz w:val="20"/>
          <w:szCs w:val="20"/>
        </w:rPr>
      </w:pPr>
    </w:p>
    <w:p w14:paraId="69F3AEFE"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00EB2E15" w:rsidRPr="00995995">
        <w:rPr>
          <w:rFonts w:ascii="Helvetica" w:hAnsi="Helvetica" w:cs="Helvetica"/>
          <w:color w:val="000000"/>
          <w:sz w:val="20"/>
          <w:szCs w:val="20"/>
        </w:rPr>
        <w:t>Napotnica mora biti izpolnjena skladno z Navodilom</w:t>
      </w:r>
      <w:r w:rsidRPr="00995995">
        <w:rPr>
          <w:rFonts w:ascii="Helvetica" w:hAnsi="Helvetica" w:cs="Helvetica"/>
          <w:color w:val="000000"/>
          <w:sz w:val="20"/>
          <w:szCs w:val="20"/>
        </w:rPr>
        <w:t xml:space="preserve"> </w:t>
      </w:r>
      <w:r w:rsidR="00EB2E15" w:rsidRPr="00995995">
        <w:rPr>
          <w:rFonts w:ascii="Helvetica" w:hAnsi="Helvetica" w:cs="Helvetica"/>
          <w:color w:val="000000"/>
          <w:sz w:val="20"/>
          <w:szCs w:val="20"/>
        </w:rPr>
        <w:t xml:space="preserve">za uveljavljanje pravic do zdravstvenih storitev z napotnico v obveznem zdravstvenem zavarovanju </w:t>
      </w:r>
      <w:r w:rsidR="00212AEA" w:rsidRPr="00995995">
        <w:rPr>
          <w:rFonts w:ascii="Helvetica" w:hAnsi="Helvetica" w:cs="Helvetica"/>
          <w:color w:val="000000"/>
          <w:sz w:val="20"/>
          <w:szCs w:val="20"/>
        </w:rPr>
        <w:t>(</w:t>
      </w:r>
      <w:r w:rsidR="00EB2E15" w:rsidRPr="00995995">
        <w:rPr>
          <w:rFonts w:ascii="Helvetica" w:hAnsi="Helvetica" w:cs="Helvetica"/>
          <w:bCs/>
          <w:color w:val="000000"/>
          <w:sz w:val="20"/>
          <w:szCs w:val="20"/>
        </w:rPr>
        <w:t>SP2/CT in MR/18 (SP2/CT in MR/9 (26 CT in MR/ 1 – 2012)</w:t>
      </w:r>
      <w:r w:rsidR="00212AEA" w:rsidRPr="00995995">
        <w:rPr>
          <w:rFonts w:ascii="Helvetica" w:hAnsi="Helvetica" w:cs="Helvetica"/>
          <w:bCs/>
          <w:color w:val="000000"/>
          <w:sz w:val="20"/>
          <w:szCs w:val="20"/>
        </w:rPr>
        <w:t xml:space="preserve">. Regije telesa, ki morajo </w:t>
      </w:r>
      <w:r w:rsidR="0038640A">
        <w:rPr>
          <w:rFonts w:ascii="Helvetica" w:hAnsi="Helvetica" w:cs="Helvetica"/>
          <w:bCs/>
          <w:color w:val="000000"/>
          <w:sz w:val="20"/>
          <w:szCs w:val="20"/>
        </w:rPr>
        <w:t>biti pregledane</w:t>
      </w:r>
      <w:r w:rsidR="00212AEA" w:rsidRPr="00995995">
        <w:rPr>
          <w:rFonts w:ascii="Helvetica" w:hAnsi="Helvetica" w:cs="Helvetica"/>
          <w:bCs/>
          <w:color w:val="000000"/>
          <w:sz w:val="20"/>
          <w:szCs w:val="20"/>
        </w:rPr>
        <w:t>, so navedene na zadnji strani napotnice pod rubriko 1 - kratka opredelitev problema oziroma specifično vprašanje.</w:t>
      </w:r>
    </w:p>
    <w:p w14:paraId="448D2702" w14:textId="77777777" w:rsidR="00AD0626" w:rsidRPr="00995995" w:rsidRDefault="00AD0626" w:rsidP="00995995">
      <w:pPr>
        <w:autoSpaceDE w:val="0"/>
        <w:autoSpaceDN w:val="0"/>
        <w:adjustRightInd w:val="0"/>
        <w:spacing w:after="240" w:line="240" w:lineRule="auto"/>
        <w:jc w:val="both"/>
        <w:rPr>
          <w:rFonts w:ascii="Helvetica" w:hAnsi="Helvetica" w:cs="Helvetica"/>
          <w:color w:val="000000"/>
          <w:sz w:val="20"/>
          <w:szCs w:val="20"/>
        </w:rPr>
      </w:pPr>
      <w:r w:rsidRPr="00995995">
        <w:rPr>
          <w:rFonts w:ascii="Helvetica" w:hAnsi="Helvetica" w:cs="Helvetica"/>
          <w:color w:val="000000"/>
          <w:sz w:val="20"/>
          <w:szCs w:val="20"/>
        </w:rPr>
        <w:t>V primeru izvedbe MR z anestezijo se na podlagi ene napotnice obračuna samo en RDP</w:t>
      </w:r>
      <w:r w:rsidR="00A715CD" w:rsidRPr="00995995">
        <w:rPr>
          <w:rFonts w:ascii="Helvetica" w:hAnsi="Helvetica" w:cs="Helvetica"/>
          <w:color w:val="000000"/>
          <w:sz w:val="20"/>
          <w:szCs w:val="20"/>
        </w:rPr>
        <w:t>,</w:t>
      </w:r>
      <w:r w:rsidRPr="00995995">
        <w:rPr>
          <w:rFonts w:ascii="Helvetica" w:hAnsi="Helvetica" w:cs="Helvetica"/>
          <w:color w:val="000000"/>
          <w:sz w:val="20"/>
          <w:szCs w:val="20"/>
        </w:rPr>
        <w:t xml:space="preserve"> in sicer MR </w:t>
      </w:r>
      <w:r w:rsidR="007B7534" w:rsidRPr="00995995">
        <w:rPr>
          <w:rFonts w:ascii="Helvetica" w:hAnsi="Helvetica" w:cs="Helvetica"/>
          <w:color w:val="000000"/>
          <w:sz w:val="20"/>
          <w:szCs w:val="20"/>
        </w:rPr>
        <w:t>z anestezijo (</w:t>
      </w:r>
      <w:r w:rsidRPr="00995995">
        <w:rPr>
          <w:rFonts w:ascii="Helvetica" w:hAnsi="Helvetica" w:cs="Helvetica"/>
          <w:color w:val="000000"/>
          <w:sz w:val="20"/>
          <w:szCs w:val="20"/>
        </w:rPr>
        <w:t>70001</w:t>
      </w:r>
      <w:r w:rsidR="007B7534" w:rsidRPr="00995995">
        <w:rPr>
          <w:rFonts w:ascii="Helvetica" w:hAnsi="Helvetica" w:cs="Helvetica"/>
          <w:color w:val="000000"/>
          <w:sz w:val="20"/>
          <w:szCs w:val="20"/>
        </w:rPr>
        <w:t>)</w:t>
      </w:r>
      <w:r w:rsidRPr="00995995">
        <w:rPr>
          <w:rFonts w:ascii="Helvetica" w:hAnsi="Helvetica" w:cs="Helvetica"/>
          <w:color w:val="000000"/>
          <w:sz w:val="20"/>
          <w:szCs w:val="20"/>
        </w:rPr>
        <w:t xml:space="preserve"> ne glede na </w:t>
      </w:r>
      <w:r w:rsidR="00212AEA" w:rsidRPr="00995995">
        <w:rPr>
          <w:rFonts w:ascii="Helvetica" w:hAnsi="Helvetica" w:cs="Helvetica"/>
          <w:color w:val="000000"/>
          <w:sz w:val="20"/>
          <w:szCs w:val="20"/>
        </w:rPr>
        <w:t>število pregledanih regij.</w:t>
      </w:r>
    </w:p>
    <w:p w14:paraId="761E3E4E"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w:t>
      </w:r>
      <w:r w:rsidR="00FC708E" w:rsidRPr="00995995">
        <w:rPr>
          <w:rFonts w:ascii="Helvetica" w:hAnsi="Helvetica" w:cs="Helvetica"/>
          <w:b/>
          <w:bCs/>
          <w:color w:val="000000"/>
          <w:sz w:val="20"/>
          <w:szCs w:val="20"/>
        </w:rPr>
        <w:t>8</w:t>
      </w:r>
      <w:r w:rsidRPr="00995995">
        <w:rPr>
          <w:rFonts w:ascii="Helvetica" w:hAnsi="Helvetica" w:cs="Helvetica"/>
          <w:b/>
          <w:bCs/>
          <w:color w:val="000000"/>
          <w:sz w:val="20"/>
          <w:szCs w:val="20"/>
        </w:rPr>
        <w:t xml:space="preserve"> (26 CT in MR/ 4 – 2012) Ali </w:t>
      </w:r>
      <w:r w:rsidR="009255A1" w:rsidRPr="00995995">
        <w:rPr>
          <w:rFonts w:ascii="Helvetica" w:hAnsi="Helvetica" w:cs="Helvetica"/>
          <w:b/>
          <w:bCs/>
          <w:color w:val="000000"/>
          <w:sz w:val="20"/>
          <w:szCs w:val="20"/>
        </w:rPr>
        <w:t>se</w:t>
      </w:r>
      <w:r w:rsidRPr="00995995">
        <w:rPr>
          <w:rFonts w:ascii="Helvetica" w:hAnsi="Helvetica" w:cs="Helvetica"/>
          <w:b/>
          <w:bCs/>
          <w:color w:val="000000"/>
          <w:sz w:val="20"/>
          <w:szCs w:val="20"/>
        </w:rPr>
        <w:t xml:space="preserve"> lahko zavarovan</w:t>
      </w:r>
      <w:r w:rsidR="00A715CD" w:rsidRPr="00995995">
        <w:rPr>
          <w:rFonts w:ascii="Helvetica" w:hAnsi="Helvetica" w:cs="Helvetica"/>
          <w:b/>
          <w:bCs/>
          <w:color w:val="000000"/>
          <w:sz w:val="20"/>
          <w:szCs w:val="20"/>
        </w:rPr>
        <w:t>a</w:t>
      </w:r>
      <w:r w:rsidRPr="00995995">
        <w:rPr>
          <w:rFonts w:ascii="Helvetica" w:hAnsi="Helvetica" w:cs="Helvetica"/>
          <w:b/>
          <w:bCs/>
          <w:color w:val="000000"/>
          <w:sz w:val="20"/>
          <w:szCs w:val="20"/>
        </w:rPr>
        <w:t xml:space="preserve"> oseb</w:t>
      </w:r>
      <w:r w:rsidR="00A715CD" w:rsidRPr="00995995">
        <w:rPr>
          <w:rFonts w:ascii="Helvetica" w:hAnsi="Helvetica" w:cs="Helvetica"/>
          <w:b/>
          <w:bCs/>
          <w:color w:val="000000"/>
          <w:sz w:val="20"/>
          <w:szCs w:val="20"/>
        </w:rPr>
        <w:t>a</w:t>
      </w:r>
      <w:r w:rsidRPr="00995995">
        <w:rPr>
          <w:rFonts w:ascii="Helvetica" w:hAnsi="Helvetica" w:cs="Helvetica"/>
          <w:b/>
          <w:bCs/>
          <w:color w:val="000000"/>
          <w:sz w:val="20"/>
          <w:szCs w:val="20"/>
        </w:rPr>
        <w:t xml:space="preserve"> </w:t>
      </w:r>
      <w:r w:rsidR="00A715CD" w:rsidRPr="00995995">
        <w:rPr>
          <w:rFonts w:ascii="Helvetica" w:hAnsi="Helvetica" w:cs="Helvetica"/>
          <w:b/>
          <w:bCs/>
          <w:color w:val="000000"/>
          <w:sz w:val="20"/>
          <w:szCs w:val="20"/>
        </w:rPr>
        <w:t xml:space="preserve">sprejme </w:t>
      </w:r>
      <w:r w:rsidRPr="00995995">
        <w:rPr>
          <w:rFonts w:ascii="Helvetica" w:hAnsi="Helvetica" w:cs="Helvetica"/>
          <w:b/>
          <w:bCs/>
          <w:color w:val="000000"/>
          <w:sz w:val="20"/>
          <w:szCs w:val="20"/>
        </w:rPr>
        <w:t>na bolnišnični oddelek (dnevna obravnava, hospitalizacija) izključno zaradi izvedbe CT</w:t>
      </w:r>
      <w:r w:rsidR="00A715CD" w:rsidRPr="00995995">
        <w:rPr>
          <w:rFonts w:ascii="Helvetica" w:hAnsi="Helvetica" w:cs="Helvetica"/>
          <w:b/>
          <w:bCs/>
          <w:color w:val="000000"/>
          <w:sz w:val="20"/>
          <w:szCs w:val="20"/>
        </w:rPr>
        <w:t>-</w:t>
      </w:r>
      <w:r w:rsidRPr="00995995">
        <w:rPr>
          <w:rFonts w:ascii="Helvetica" w:hAnsi="Helvetica" w:cs="Helvetica"/>
          <w:b/>
          <w:bCs/>
          <w:color w:val="000000"/>
          <w:sz w:val="20"/>
          <w:szCs w:val="20"/>
        </w:rPr>
        <w:t xml:space="preserve"> oziroma MR</w:t>
      </w:r>
      <w:r w:rsidR="00A715CD" w:rsidRPr="00995995">
        <w:rPr>
          <w:rFonts w:ascii="Helvetica" w:hAnsi="Helvetica" w:cs="Helvetica"/>
          <w:b/>
          <w:bCs/>
          <w:color w:val="000000"/>
          <w:sz w:val="20"/>
          <w:szCs w:val="20"/>
        </w:rPr>
        <w:t>-</w:t>
      </w:r>
      <w:r w:rsidRPr="00995995">
        <w:rPr>
          <w:rFonts w:ascii="Helvetica" w:hAnsi="Helvetica" w:cs="Helvetica"/>
          <w:b/>
          <w:bCs/>
          <w:color w:val="000000"/>
          <w:sz w:val="20"/>
          <w:szCs w:val="20"/>
        </w:rPr>
        <w:t>preiskave</w:t>
      </w:r>
      <w:r w:rsidR="009255A1" w:rsidRPr="00995995">
        <w:rPr>
          <w:rFonts w:ascii="Helvetica" w:hAnsi="Helvetica" w:cs="Helvetica"/>
          <w:b/>
          <w:bCs/>
          <w:color w:val="000000"/>
          <w:sz w:val="20"/>
          <w:szCs w:val="20"/>
        </w:rPr>
        <w:t xml:space="preserve">, ki se izvaja z anestezijo (npr. RDP </w:t>
      </w:r>
      <w:r w:rsidR="009255A1" w:rsidRPr="00995995">
        <w:rPr>
          <w:rFonts w:ascii="Helvetica" w:hAnsi="Helvetica" w:cs="Helvetica"/>
          <w:b/>
          <w:color w:val="000000"/>
          <w:sz w:val="20"/>
          <w:szCs w:val="20"/>
        </w:rPr>
        <w:t>70001</w:t>
      </w:r>
      <w:r w:rsidR="009255A1" w:rsidRPr="00995995">
        <w:rPr>
          <w:rFonts w:ascii="Helvetica" w:hAnsi="Helvetica" w:cs="Helvetica"/>
          <w:b/>
          <w:bCs/>
          <w:color w:val="000000"/>
          <w:sz w:val="20"/>
          <w:szCs w:val="20"/>
        </w:rPr>
        <w:t xml:space="preserve">) ter se </w:t>
      </w:r>
      <w:r w:rsidR="00A715CD" w:rsidRPr="00995995">
        <w:rPr>
          <w:rFonts w:ascii="Helvetica" w:hAnsi="Helvetica" w:cs="Helvetica"/>
          <w:b/>
          <w:bCs/>
          <w:color w:val="000000"/>
          <w:sz w:val="20"/>
          <w:szCs w:val="20"/>
        </w:rPr>
        <w:t xml:space="preserve">storitev </w:t>
      </w:r>
      <w:r w:rsidR="009255A1" w:rsidRPr="00995995">
        <w:rPr>
          <w:rFonts w:ascii="Helvetica" w:hAnsi="Helvetica" w:cs="Helvetica"/>
          <w:b/>
          <w:bCs/>
          <w:color w:val="000000"/>
          <w:sz w:val="20"/>
          <w:szCs w:val="20"/>
        </w:rPr>
        <w:t>obračuna</w:t>
      </w:r>
      <w:r w:rsidRPr="00995995">
        <w:rPr>
          <w:rFonts w:ascii="Helvetica" w:hAnsi="Helvetica" w:cs="Helvetica"/>
          <w:b/>
          <w:bCs/>
          <w:color w:val="000000"/>
          <w:sz w:val="20"/>
          <w:szCs w:val="20"/>
        </w:rPr>
        <w:t xml:space="preserve"> </w:t>
      </w:r>
      <w:r w:rsidR="009255A1" w:rsidRPr="00995995">
        <w:rPr>
          <w:rFonts w:ascii="Helvetica" w:hAnsi="Helvetica" w:cs="Helvetica"/>
          <w:b/>
          <w:bCs/>
          <w:color w:val="000000"/>
          <w:sz w:val="20"/>
          <w:szCs w:val="20"/>
        </w:rPr>
        <w:t>kot</w:t>
      </w:r>
      <w:r w:rsidRPr="00995995">
        <w:rPr>
          <w:rFonts w:ascii="Helvetica" w:hAnsi="Helvetica" w:cs="Helvetica"/>
          <w:b/>
          <w:bCs/>
          <w:color w:val="000000"/>
          <w:sz w:val="20"/>
          <w:szCs w:val="20"/>
        </w:rPr>
        <w:t xml:space="preserve"> SPP?</w:t>
      </w:r>
      <w:r w:rsidR="009255A1" w:rsidRPr="00995995">
        <w:rPr>
          <w:rFonts w:ascii="Helvetica" w:hAnsi="Helvetica" w:cs="Helvetica"/>
          <w:b/>
          <w:bCs/>
          <w:color w:val="000000"/>
          <w:sz w:val="20"/>
          <w:szCs w:val="20"/>
        </w:rPr>
        <w:t xml:space="preserve"> </w:t>
      </w:r>
    </w:p>
    <w:p w14:paraId="01493A97" w14:textId="77777777" w:rsidR="007B7534" w:rsidRPr="00995995" w:rsidRDefault="007B7534" w:rsidP="00995995">
      <w:pPr>
        <w:autoSpaceDE w:val="0"/>
        <w:autoSpaceDN w:val="0"/>
        <w:adjustRightInd w:val="0"/>
        <w:spacing w:after="0" w:line="240" w:lineRule="auto"/>
        <w:jc w:val="both"/>
        <w:rPr>
          <w:rFonts w:ascii="Helvetica" w:hAnsi="Helvetica" w:cs="Helvetica"/>
          <w:b/>
          <w:bCs/>
          <w:color w:val="000000"/>
          <w:sz w:val="20"/>
          <w:szCs w:val="20"/>
        </w:rPr>
      </w:pPr>
    </w:p>
    <w:p w14:paraId="715956E5"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Tudi, če je zavarovana oseba sprejeta na bolnišnični oddelek izključno zaradi izvedbe CT</w:t>
      </w:r>
      <w:r w:rsidR="00A715CD" w:rsidRPr="00995995">
        <w:rPr>
          <w:rFonts w:ascii="Helvetica" w:hAnsi="Helvetica" w:cs="Helvetica"/>
          <w:color w:val="000000"/>
          <w:sz w:val="20"/>
          <w:szCs w:val="20"/>
        </w:rPr>
        <w:t>-</w:t>
      </w:r>
      <w:r w:rsidRPr="00995995">
        <w:rPr>
          <w:rFonts w:ascii="Helvetica" w:hAnsi="Helvetica" w:cs="Helvetica"/>
          <w:color w:val="000000"/>
          <w:sz w:val="20"/>
          <w:szCs w:val="20"/>
        </w:rPr>
        <w:t xml:space="preserve"> oziroma MR</w:t>
      </w:r>
      <w:r w:rsidR="00A715CD" w:rsidRPr="00995995">
        <w:rPr>
          <w:rFonts w:ascii="Helvetica" w:hAnsi="Helvetica" w:cs="Helvetica"/>
          <w:color w:val="000000"/>
          <w:sz w:val="20"/>
          <w:szCs w:val="20"/>
        </w:rPr>
        <w:t>-</w:t>
      </w:r>
      <w:r w:rsidRPr="00995995">
        <w:rPr>
          <w:rFonts w:ascii="Helvetica" w:hAnsi="Helvetica" w:cs="Helvetica"/>
          <w:color w:val="000000"/>
          <w:sz w:val="20"/>
          <w:szCs w:val="20"/>
        </w:rPr>
        <w:t xml:space="preserve">preiskave, </w:t>
      </w:r>
      <w:r w:rsidR="009D32A8" w:rsidRPr="00995995">
        <w:rPr>
          <w:rFonts w:ascii="Helvetica" w:hAnsi="Helvetica" w:cs="Helvetica"/>
          <w:color w:val="000000"/>
          <w:sz w:val="20"/>
          <w:szCs w:val="20"/>
        </w:rPr>
        <w:t xml:space="preserve">se </w:t>
      </w:r>
      <w:r w:rsidRPr="00995995">
        <w:rPr>
          <w:rFonts w:ascii="Helvetica" w:hAnsi="Helvetica" w:cs="Helvetica"/>
          <w:color w:val="000000"/>
          <w:sz w:val="20"/>
          <w:szCs w:val="20"/>
        </w:rPr>
        <w:t>preiskav</w:t>
      </w:r>
      <w:r w:rsidR="00A715CD" w:rsidRPr="00995995">
        <w:rPr>
          <w:rFonts w:ascii="Helvetica" w:hAnsi="Helvetica" w:cs="Helvetica"/>
          <w:color w:val="000000"/>
          <w:sz w:val="20"/>
          <w:szCs w:val="20"/>
        </w:rPr>
        <w:t>a</w:t>
      </w:r>
      <w:r w:rsidRPr="00995995">
        <w:rPr>
          <w:rFonts w:ascii="Helvetica" w:hAnsi="Helvetica" w:cs="Helvetica"/>
          <w:color w:val="000000"/>
          <w:sz w:val="20"/>
          <w:szCs w:val="20"/>
        </w:rPr>
        <w:t xml:space="preserve"> obračuna samo preko veljavnih RDP na podlagi ustr</w:t>
      </w:r>
      <w:r w:rsidR="00613691" w:rsidRPr="00995995">
        <w:rPr>
          <w:rFonts w:ascii="Helvetica" w:hAnsi="Helvetica" w:cs="Helvetica"/>
          <w:color w:val="000000"/>
          <w:sz w:val="20"/>
          <w:szCs w:val="20"/>
        </w:rPr>
        <w:t>ezno izpolnjene napotnice ZZZS</w:t>
      </w:r>
      <w:r w:rsidRPr="00995995">
        <w:rPr>
          <w:rFonts w:ascii="Helvetica" w:hAnsi="Helvetica" w:cs="Helvetica"/>
          <w:color w:val="000000"/>
          <w:sz w:val="20"/>
          <w:szCs w:val="20"/>
        </w:rPr>
        <w:t>.</w:t>
      </w:r>
      <w:r w:rsidR="009255A1" w:rsidRPr="00995995">
        <w:rPr>
          <w:rFonts w:ascii="Helvetica" w:hAnsi="Helvetica" w:cs="Helvetica"/>
          <w:color w:val="000000"/>
          <w:sz w:val="20"/>
          <w:szCs w:val="20"/>
        </w:rPr>
        <w:t xml:space="preserve"> V primeru, ki ga navajate, se lahko na podlagi napotnice obračuna samo en RDP</w:t>
      </w:r>
      <w:r w:rsidR="007B7534" w:rsidRPr="00995995">
        <w:rPr>
          <w:rFonts w:ascii="Helvetica" w:hAnsi="Helvetica" w:cs="Helvetica"/>
          <w:color w:val="000000"/>
          <w:sz w:val="20"/>
          <w:szCs w:val="20"/>
        </w:rPr>
        <w:t>, in sicer MR z anestezijo (70001).</w:t>
      </w:r>
    </w:p>
    <w:p w14:paraId="0B677732"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1B547CAD"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w:t>
      </w:r>
      <w:r w:rsidR="00FC708E" w:rsidRPr="00995995">
        <w:rPr>
          <w:rFonts w:ascii="Helvetica" w:hAnsi="Helvetica" w:cs="Helvetica"/>
          <w:b/>
          <w:bCs/>
          <w:color w:val="000000"/>
          <w:sz w:val="20"/>
          <w:szCs w:val="20"/>
        </w:rPr>
        <w:t>9</w:t>
      </w:r>
      <w:r w:rsidRPr="00995995">
        <w:rPr>
          <w:rFonts w:ascii="Helvetica" w:hAnsi="Helvetica" w:cs="Helvetica"/>
          <w:b/>
          <w:bCs/>
          <w:color w:val="000000"/>
          <w:sz w:val="20"/>
          <w:szCs w:val="20"/>
        </w:rPr>
        <w:t xml:space="preserve"> (26 CT in MR/ 5 – 2012) Ali izvajalec lahko </w:t>
      </w:r>
      <w:r w:rsidR="00DD2E89" w:rsidRPr="00995995">
        <w:rPr>
          <w:rFonts w:ascii="Helvetica" w:hAnsi="Helvetica" w:cs="Helvetica"/>
          <w:b/>
          <w:bCs/>
          <w:color w:val="000000"/>
          <w:sz w:val="20"/>
          <w:szCs w:val="20"/>
        </w:rPr>
        <w:t>pacientu</w:t>
      </w:r>
      <w:r w:rsidRPr="00995995">
        <w:rPr>
          <w:rFonts w:ascii="Helvetica" w:hAnsi="Helvetica" w:cs="Helvetica"/>
          <w:b/>
          <w:bCs/>
          <w:color w:val="000000"/>
          <w:sz w:val="20"/>
          <w:szCs w:val="20"/>
        </w:rPr>
        <w:t>, ki je bil sprejet na bolnišnični oddelek (dnevna obravnava, hospitalizacija) in bi mu morala biti v okviru bolnišnične obravnave izvedena tudi CT</w:t>
      </w:r>
      <w:r w:rsidR="00A715CD" w:rsidRPr="00995995">
        <w:rPr>
          <w:rFonts w:ascii="Helvetica" w:hAnsi="Helvetica" w:cs="Helvetica"/>
          <w:b/>
          <w:bCs/>
          <w:color w:val="000000"/>
          <w:sz w:val="20"/>
          <w:szCs w:val="20"/>
        </w:rPr>
        <w:t>-</w:t>
      </w:r>
      <w:r w:rsidRPr="00995995">
        <w:rPr>
          <w:rFonts w:ascii="Helvetica" w:hAnsi="Helvetica" w:cs="Helvetica"/>
          <w:b/>
          <w:bCs/>
          <w:color w:val="000000"/>
          <w:sz w:val="20"/>
          <w:szCs w:val="20"/>
        </w:rPr>
        <w:t xml:space="preserve"> oziroma MR</w:t>
      </w:r>
      <w:r w:rsidR="00A715CD" w:rsidRPr="00995995">
        <w:rPr>
          <w:rFonts w:ascii="Helvetica" w:hAnsi="Helvetica" w:cs="Helvetica"/>
          <w:b/>
          <w:bCs/>
          <w:color w:val="000000"/>
          <w:sz w:val="20"/>
          <w:szCs w:val="20"/>
        </w:rPr>
        <w:t>-</w:t>
      </w:r>
      <w:r w:rsidRPr="00995995">
        <w:rPr>
          <w:rFonts w:ascii="Helvetica" w:hAnsi="Helvetica" w:cs="Helvetica"/>
          <w:b/>
          <w:bCs/>
          <w:color w:val="000000"/>
          <w:sz w:val="20"/>
          <w:szCs w:val="20"/>
        </w:rPr>
        <w:t>preiskava (pa mu ni bila), izda napotnico za naknadno CT</w:t>
      </w:r>
      <w:r w:rsidR="00A715CD" w:rsidRPr="00995995">
        <w:rPr>
          <w:rFonts w:ascii="Helvetica" w:hAnsi="Helvetica" w:cs="Helvetica"/>
          <w:b/>
          <w:bCs/>
          <w:color w:val="000000"/>
          <w:sz w:val="20"/>
          <w:szCs w:val="20"/>
        </w:rPr>
        <w:t>-</w:t>
      </w:r>
      <w:r w:rsidRPr="00995995">
        <w:rPr>
          <w:rFonts w:ascii="Helvetica" w:hAnsi="Helvetica" w:cs="Helvetica"/>
          <w:b/>
          <w:bCs/>
          <w:color w:val="000000"/>
          <w:sz w:val="20"/>
          <w:szCs w:val="20"/>
        </w:rPr>
        <w:t xml:space="preserve"> oziroma MR</w:t>
      </w:r>
      <w:r w:rsidR="00A715CD" w:rsidRPr="00995995">
        <w:rPr>
          <w:rFonts w:ascii="Helvetica" w:hAnsi="Helvetica" w:cs="Helvetica"/>
          <w:b/>
          <w:bCs/>
          <w:color w:val="000000"/>
          <w:sz w:val="20"/>
          <w:szCs w:val="20"/>
        </w:rPr>
        <w:t>-</w:t>
      </w:r>
      <w:r w:rsidRPr="00995995">
        <w:rPr>
          <w:rFonts w:ascii="Helvetica" w:hAnsi="Helvetica" w:cs="Helvetica"/>
          <w:b/>
          <w:bCs/>
          <w:color w:val="000000"/>
          <w:sz w:val="20"/>
          <w:szCs w:val="20"/>
        </w:rPr>
        <w:t xml:space="preserve">preiskavo </w:t>
      </w:r>
      <w:r w:rsidR="00A715CD" w:rsidRPr="00995995">
        <w:rPr>
          <w:rFonts w:ascii="Helvetica" w:hAnsi="Helvetica" w:cs="Helvetica"/>
          <w:b/>
          <w:bCs/>
          <w:color w:val="000000"/>
          <w:sz w:val="20"/>
          <w:szCs w:val="20"/>
        </w:rPr>
        <w:t xml:space="preserve">in </w:t>
      </w:r>
      <w:r w:rsidRPr="00995995">
        <w:rPr>
          <w:rFonts w:ascii="Helvetica" w:hAnsi="Helvetica" w:cs="Helvetica"/>
          <w:b/>
          <w:bCs/>
          <w:color w:val="000000"/>
          <w:sz w:val="20"/>
          <w:szCs w:val="20"/>
        </w:rPr>
        <w:t>jo nato izvajalec (dodatno) obračuna preko veljavnih RDP?</w:t>
      </w:r>
    </w:p>
    <w:p w14:paraId="133FC594"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108B723F"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 xml:space="preserve">Ne. </w:t>
      </w:r>
      <w:r w:rsidR="00BF4497" w:rsidRPr="00995995">
        <w:rPr>
          <w:rFonts w:ascii="Helvetica" w:hAnsi="Helvetica" w:cs="Helvetica"/>
          <w:color w:val="000000"/>
          <w:sz w:val="20"/>
          <w:szCs w:val="20"/>
        </w:rPr>
        <w:t xml:space="preserve">Če </w:t>
      </w:r>
      <w:r w:rsidRPr="00995995">
        <w:rPr>
          <w:rFonts w:ascii="Helvetica" w:hAnsi="Helvetica" w:cs="Helvetica"/>
          <w:color w:val="000000"/>
          <w:sz w:val="20"/>
          <w:szCs w:val="20"/>
        </w:rPr>
        <w:t xml:space="preserve">bi moral izvajalec </w:t>
      </w:r>
      <w:r w:rsidR="00DD2E89" w:rsidRPr="00995995">
        <w:rPr>
          <w:rFonts w:ascii="Helvetica" w:hAnsi="Helvetica" w:cs="Helvetica"/>
          <w:color w:val="000000"/>
          <w:sz w:val="20"/>
          <w:szCs w:val="20"/>
        </w:rPr>
        <w:t>pacient</w:t>
      </w:r>
      <w:r w:rsidRPr="00995995">
        <w:rPr>
          <w:rFonts w:ascii="Helvetica" w:hAnsi="Helvetica" w:cs="Helvetica"/>
          <w:color w:val="000000"/>
          <w:sz w:val="20"/>
          <w:szCs w:val="20"/>
        </w:rPr>
        <w:t xml:space="preserve">u nuditi preiskavo znotraj hospitalizacije, je ta del cene bolnišnične storitve, ki </w:t>
      </w:r>
      <w:r w:rsidR="009D32A8" w:rsidRPr="00995995">
        <w:rPr>
          <w:rFonts w:ascii="Helvetica" w:hAnsi="Helvetica" w:cs="Helvetica"/>
          <w:color w:val="000000"/>
          <w:sz w:val="20"/>
          <w:szCs w:val="20"/>
        </w:rPr>
        <w:t xml:space="preserve">se </w:t>
      </w:r>
      <w:r w:rsidR="00613691" w:rsidRPr="00995995">
        <w:rPr>
          <w:rFonts w:ascii="Helvetica" w:hAnsi="Helvetica" w:cs="Helvetica"/>
          <w:color w:val="000000"/>
          <w:sz w:val="20"/>
          <w:szCs w:val="20"/>
        </w:rPr>
        <w:t>ZZZS</w:t>
      </w:r>
      <w:r w:rsidRPr="00995995">
        <w:rPr>
          <w:rFonts w:ascii="Helvetica" w:hAnsi="Helvetica" w:cs="Helvetica"/>
          <w:color w:val="000000"/>
          <w:sz w:val="20"/>
          <w:szCs w:val="20"/>
        </w:rPr>
        <w:t xml:space="preserve"> obračuna preko SPP. </w:t>
      </w:r>
    </w:p>
    <w:p w14:paraId="50AA8632" w14:textId="77777777" w:rsidR="007B7534" w:rsidRPr="00995995" w:rsidRDefault="007B7534" w:rsidP="00995995">
      <w:pPr>
        <w:autoSpaceDE w:val="0"/>
        <w:autoSpaceDN w:val="0"/>
        <w:adjustRightInd w:val="0"/>
        <w:spacing w:after="0" w:line="240" w:lineRule="auto"/>
        <w:jc w:val="both"/>
        <w:rPr>
          <w:rFonts w:ascii="Helvetica" w:hAnsi="Helvetica" w:cs="Helvetica"/>
          <w:color w:val="000000"/>
          <w:sz w:val="20"/>
          <w:szCs w:val="20"/>
        </w:rPr>
      </w:pPr>
    </w:p>
    <w:p w14:paraId="38EB058E"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MR/1</w:t>
      </w:r>
      <w:r w:rsidR="00FC708E" w:rsidRPr="00995995">
        <w:rPr>
          <w:rFonts w:ascii="Helvetica" w:hAnsi="Helvetica" w:cs="Helvetica"/>
          <w:b/>
          <w:bCs/>
          <w:color w:val="000000"/>
          <w:sz w:val="20"/>
          <w:szCs w:val="20"/>
        </w:rPr>
        <w:t>0</w:t>
      </w:r>
      <w:r w:rsidRPr="00995995">
        <w:rPr>
          <w:rFonts w:ascii="Helvetica" w:hAnsi="Helvetica" w:cs="Helvetica"/>
          <w:b/>
          <w:bCs/>
          <w:color w:val="000000"/>
          <w:sz w:val="20"/>
          <w:szCs w:val="20"/>
        </w:rPr>
        <w:t xml:space="preserve"> (26 CT in MR/ 7 – 2012) Ali </w:t>
      </w:r>
      <w:r w:rsidR="007B7534" w:rsidRPr="00995995">
        <w:rPr>
          <w:rFonts w:ascii="Helvetica" w:hAnsi="Helvetica" w:cs="Helvetica"/>
          <w:b/>
          <w:bCs/>
          <w:color w:val="000000"/>
          <w:sz w:val="20"/>
          <w:szCs w:val="20"/>
        </w:rPr>
        <w:t>ZZZS plača</w:t>
      </w:r>
      <w:r w:rsidRPr="00995995">
        <w:rPr>
          <w:rFonts w:ascii="Helvetica" w:hAnsi="Helvetica" w:cs="Helvetica"/>
          <w:b/>
          <w:bCs/>
          <w:color w:val="000000"/>
          <w:sz w:val="20"/>
          <w:szCs w:val="20"/>
        </w:rPr>
        <w:t xml:space="preserve"> ponovljene diagnostične postopke?</w:t>
      </w:r>
    </w:p>
    <w:p w14:paraId="2B40E6D0"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73E38550"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V primeru opravljene preiskave brez kontrastnega sredstva in naknadno opravljene preiskave s kontrastnim sredstvom v roku šestih mesecev pri istem izvajalcu, pri čemer je medicinska indikacija ostala nespremenjena, ZZZS naknadno opravljene preiskave praviloma ne bo plačal. V primeru opravljene preiskave s kontrastnim sredstvom in naknadno opravljene preiskave ponovno s kontrastnim sredstvom v roku šestih mesecev pri istem izvajalcu, pri čemer je medicinska indikacija ostala nespremenjena, ZZZS naknadno opravljene preiskave praviloma ne bo plačal. Pri tem bo ZZZS upošteval</w:t>
      </w:r>
      <w:r w:rsidR="00C60049" w:rsidRPr="00995995">
        <w:rPr>
          <w:rFonts w:ascii="Helvetica" w:hAnsi="Helvetica" w:cs="Helvetica"/>
          <w:color w:val="000000"/>
          <w:sz w:val="20"/>
          <w:szCs w:val="20"/>
        </w:rPr>
        <w:t>, da specifične obravnave pacient</w:t>
      </w:r>
      <w:r w:rsidRPr="00995995">
        <w:rPr>
          <w:rFonts w:ascii="Helvetica" w:hAnsi="Helvetica" w:cs="Helvetica"/>
          <w:color w:val="000000"/>
          <w:sz w:val="20"/>
          <w:szCs w:val="20"/>
        </w:rPr>
        <w:t>ov zahtevajo izvajanje tako imenovanih kontrolnih preiskav, ki so opravljene znotraj šestih mesecev (na primer kontrolne CT</w:t>
      </w:r>
      <w:r w:rsidR="003578E5" w:rsidRPr="00995995">
        <w:rPr>
          <w:rFonts w:ascii="Helvetica" w:hAnsi="Helvetica" w:cs="Helvetica"/>
          <w:color w:val="000000"/>
          <w:sz w:val="20"/>
          <w:szCs w:val="20"/>
        </w:rPr>
        <w:t>-</w:t>
      </w:r>
      <w:r w:rsidRPr="00995995">
        <w:rPr>
          <w:rFonts w:ascii="Helvetica" w:hAnsi="Helvetica" w:cs="Helvetica"/>
          <w:color w:val="000000"/>
          <w:sz w:val="20"/>
          <w:szCs w:val="20"/>
        </w:rPr>
        <w:t xml:space="preserve">preiskave po kemoterapiji). V tem in primerljivih primerih bo ZZZS plačal vse opravljene preiskave. Izjema so tudi primeri, </w:t>
      </w:r>
      <w:r w:rsidR="003578E5" w:rsidRPr="00995995">
        <w:rPr>
          <w:rFonts w:ascii="Helvetica" w:hAnsi="Helvetica" w:cs="Helvetica"/>
          <w:color w:val="000000"/>
          <w:sz w:val="20"/>
          <w:szCs w:val="20"/>
        </w:rPr>
        <w:t xml:space="preserve">pri katerih </w:t>
      </w:r>
      <w:r w:rsidRPr="00995995">
        <w:rPr>
          <w:rFonts w:ascii="Helvetica" w:hAnsi="Helvetica" w:cs="Helvetica"/>
          <w:color w:val="000000"/>
          <w:sz w:val="20"/>
          <w:szCs w:val="20"/>
        </w:rPr>
        <w:t xml:space="preserve">za ponovitev obstaja medicinska indikacija, ki je obrazložena v </w:t>
      </w:r>
      <w:r w:rsidR="00667A54" w:rsidRPr="00995995">
        <w:rPr>
          <w:rFonts w:ascii="Helvetica" w:hAnsi="Helvetica" w:cs="Helvetica"/>
          <w:color w:val="000000"/>
          <w:sz w:val="20"/>
          <w:szCs w:val="20"/>
        </w:rPr>
        <w:t>pisnem mnenju</w:t>
      </w:r>
      <w:r w:rsidRPr="00995995">
        <w:rPr>
          <w:rFonts w:ascii="Helvetica" w:hAnsi="Helvetica" w:cs="Helvetica"/>
          <w:color w:val="000000"/>
          <w:sz w:val="20"/>
          <w:szCs w:val="20"/>
        </w:rPr>
        <w:t xml:space="preserve"> radiologa.</w:t>
      </w:r>
    </w:p>
    <w:p w14:paraId="7A7E4066"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58799073"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MR/1</w:t>
      </w:r>
      <w:r w:rsidR="00FC708E" w:rsidRPr="00995995">
        <w:rPr>
          <w:rFonts w:ascii="Helvetica" w:hAnsi="Helvetica" w:cs="Helvetica"/>
          <w:b/>
          <w:bCs/>
          <w:color w:val="000000"/>
          <w:sz w:val="20"/>
          <w:szCs w:val="20"/>
        </w:rPr>
        <w:t>1</w:t>
      </w:r>
      <w:r w:rsidRPr="00995995">
        <w:rPr>
          <w:rFonts w:ascii="Helvetica" w:hAnsi="Helvetica" w:cs="Helvetica"/>
          <w:b/>
          <w:bCs/>
          <w:color w:val="000000"/>
          <w:sz w:val="20"/>
          <w:szCs w:val="20"/>
        </w:rPr>
        <w:t xml:space="preserve"> (26 CT in MR/ 8 – 2012) Kdaj lahko izvajalec obračuna RDP MR </w:t>
      </w:r>
      <w:r w:rsidR="003578E5" w:rsidRPr="00995995">
        <w:rPr>
          <w:rFonts w:ascii="Helvetica" w:hAnsi="Helvetica" w:cs="Helvetica"/>
          <w:b/>
          <w:bCs/>
          <w:color w:val="000000"/>
          <w:sz w:val="20"/>
          <w:szCs w:val="20"/>
        </w:rPr>
        <w:t>difizijsko prefuzijsko slikanje</w:t>
      </w:r>
      <w:r w:rsidRPr="00995995">
        <w:rPr>
          <w:rFonts w:ascii="Helvetica" w:hAnsi="Helvetica" w:cs="Helvetica"/>
          <w:b/>
          <w:bCs/>
          <w:color w:val="000000"/>
          <w:sz w:val="20"/>
          <w:szCs w:val="20"/>
        </w:rPr>
        <w:t xml:space="preserve"> (MR90901-01)? </w:t>
      </w:r>
    </w:p>
    <w:p w14:paraId="4AA76E4F"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143FA112"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 xml:space="preserve">Ta RDP lahko izvajalec praviloma obračuna v primeru, da je naveden na napotnici, pri čemer izpostavljamo tudi opredelitev ustrezne napotne diagnoze MKB in kliničnega vprašanja. Izvajalec mora v takem primeru opraviti celotno difuzijsko perfuzijsko slikanje. </w:t>
      </w:r>
      <w:r w:rsidR="00334A75" w:rsidRPr="00995995">
        <w:rPr>
          <w:rFonts w:ascii="Helvetica" w:hAnsi="Helvetica" w:cs="Helvetica"/>
          <w:color w:val="000000"/>
          <w:sz w:val="20"/>
          <w:szCs w:val="20"/>
        </w:rPr>
        <w:t>Hkraten obračun ostalih RDP ni možen.</w:t>
      </w:r>
    </w:p>
    <w:p w14:paraId="6812F73E"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3AA3FF35"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MR/1</w:t>
      </w:r>
      <w:r w:rsidR="00FC708E" w:rsidRPr="00995995">
        <w:rPr>
          <w:rFonts w:ascii="Helvetica" w:hAnsi="Helvetica" w:cs="Helvetica"/>
          <w:b/>
          <w:bCs/>
          <w:color w:val="000000"/>
          <w:sz w:val="20"/>
          <w:szCs w:val="20"/>
        </w:rPr>
        <w:t>2</w:t>
      </w:r>
      <w:r w:rsidRPr="00995995">
        <w:rPr>
          <w:rFonts w:ascii="Helvetica" w:hAnsi="Helvetica" w:cs="Helvetica"/>
          <w:b/>
          <w:bCs/>
          <w:color w:val="000000"/>
          <w:sz w:val="20"/>
          <w:szCs w:val="20"/>
        </w:rPr>
        <w:t xml:space="preserve"> (26 CT in MR/ 9 – 2012) Ali lahko izvajalec na podlagi napotnice za CT</w:t>
      </w:r>
      <w:r w:rsidR="003578E5" w:rsidRPr="00995995">
        <w:rPr>
          <w:rFonts w:ascii="Helvetica" w:hAnsi="Helvetica" w:cs="Helvetica"/>
          <w:b/>
          <w:bCs/>
          <w:color w:val="000000"/>
          <w:sz w:val="20"/>
          <w:szCs w:val="20"/>
        </w:rPr>
        <w:t>-</w:t>
      </w:r>
      <w:r w:rsidRPr="00995995">
        <w:rPr>
          <w:rFonts w:ascii="Helvetica" w:hAnsi="Helvetica" w:cs="Helvetica"/>
          <w:b/>
          <w:bCs/>
          <w:color w:val="000000"/>
          <w:sz w:val="20"/>
          <w:szCs w:val="20"/>
        </w:rPr>
        <w:t xml:space="preserve">preiskavo RDP CTA </w:t>
      </w:r>
      <w:r w:rsidR="003578E5" w:rsidRPr="00995995">
        <w:rPr>
          <w:rFonts w:ascii="Helvetica" w:hAnsi="Helvetica" w:cs="Helvetica"/>
          <w:b/>
          <w:bCs/>
          <w:color w:val="000000"/>
          <w:sz w:val="20"/>
          <w:szCs w:val="20"/>
        </w:rPr>
        <w:t xml:space="preserve">srca </w:t>
      </w:r>
      <w:r w:rsidRPr="00995995">
        <w:rPr>
          <w:rFonts w:ascii="Helvetica" w:hAnsi="Helvetica" w:cs="Helvetica"/>
          <w:b/>
          <w:bCs/>
          <w:color w:val="000000"/>
          <w:sz w:val="20"/>
          <w:szCs w:val="20"/>
        </w:rPr>
        <w:t xml:space="preserve">– </w:t>
      </w:r>
      <w:r w:rsidR="003578E5" w:rsidRPr="00995995">
        <w:rPr>
          <w:rFonts w:ascii="Helvetica" w:hAnsi="Helvetica" w:cs="Helvetica"/>
          <w:b/>
          <w:bCs/>
          <w:color w:val="000000"/>
          <w:sz w:val="20"/>
          <w:szCs w:val="20"/>
        </w:rPr>
        <w:t>prikaz kalcinacij</w:t>
      </w:r>
      <w:r w:rsidRPr="00995995">
        <w:rPr>
          <w:rFonts w:ascii="Helvetica" w:hAnsi="Helvetica" w:cs="Helvetica"/>
          <w:b/>
          <w:bCs/>
          <w:color w:val="000000"/>
          <w:sz w:val="20"/>
          <w:szCs w:val="20"/>
        </w:rPr>
        <w:t xml:space="preserve"> (CT57350-00) obračuna še dodatne RDP?</w:t>
      </w:r>
    </w:p>
    <w:p w14:paraId="40826D7E"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66AF616C"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00334A75" w:rsidRPr="00995995">
        <w:rPr>
          <w:rFonts w:ascii="Helvetica" w:hAnsi="Helvetica" w:cs="Helvetica"/>
          <w:color w:val="000000"/>
          <w:sz w:val="20"/>
          <w:szCs w:val="20"/>
        </w:rPr>
        <w:t xml:space="preserve">V navedenem primeru se lahko obračuna le storitev, ki je navedena na napotnici. </w:t>
      </w:r>
    </w:p>
    <w:p w14:paraId="71396697"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4221A072"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MR/1</w:t>
      </w:r>
      <w:r w:rsidR="00FC708E" w:rsidRPr="00995995">
        <w:rPr>
          <w:rFonts w:ascii="Helvetica" w:hAnsi="Helvetica" w:cs="Helvetica"/>
          <w:b/>
          <w:bCs/>
          <w:color w:val="000000"/>
          <w:sz w:val="20"/>
          <w:szCs w:val="20"/>
        </w:rPr>
        <w:t>3</w:t>
      </w:r>
      <w:r w:rsidRPr="00995995">
        <w:rPr>
          <w:rFonts w:ascii="Helvetica" w:hAnsi="Helvetica" w:cs="Helvetica"/>
          <w:b/>
          <w:bCs/>
          <w:color w:val="000000"/>
          <w:sz w:val="20"/>
          <w:szCs w:val="20"/>
        </w:rPr>
        <w:t xml:space="preserve"> (25 CT in MR/ 10 – 2012) Ali lahko izvajalec, ki opravi CT</w:t>
      </w:r>
      <w:r w:rsidR="003578E5" w:rsidRPr="00995995">
        <w:rPr>
          <w:rFonts w:ascii="Helvetica" w:hAnsi="Helvetica" w:cs="Helvetica"/>
          <w:b/>
          <w:bCs/>
          <w:color w:val="000000"/>
          <w:sz w:val="20"/>
          <w:szCs w:val="20"/>
        </w:rPr>
        <w:t>-</w:t>
      </w:r>
      <w:r w:rsidRPr="00995995">
        <w:rPr>
          <w:rFonts w:ascii="Helvetica" w:hAnsi="Helvetica" w:cs="Helvetica"/>
          <w:b/>
          <w:bCs/>
          <w:color w:val="000000"/>
          <w:sz w:val="20"/>
          <w:szCs w:val="20"/>
        </w:rPr>
        <w:t xml:space="preserve">preiskavo trebušnih organov s kontrastom, obračuna RDP CT </w:t>
      </w:r>
      <w:r w:rsidR="003578E5" w:rsidRPr="00995995">
        <w:rPr>
          <w:rFonts w:ascii="Helvetica" w:hAnsi="Helvetica" w:cs="Helvetica"/>
          <w:b/>
          <w:bCs/>
          <w:color w:val="000000"/>
          <w:sz w:val="20"/>
          <w:szCs w:val="20"/>
        </w:rPr>
        <w:t>zgornjega abdomna s kontrastom</w:t>
      </w:r>
      <w:r w:rsidRPr="00995995">
        <w:rPr>
          <w:rFonts w:ascii="Helvetica" w:hAnsi="Helvetica" w:cs="Helvetica"/>
          <w:b/>
          <w:bCs/>
          <w:color w:val="000000"/>
          <w:sz w:val="20"/>
          <w:szCs w:val="20"/>
        </w:rPr>
        <w:t xml:space="preserve"> (CT 56407-00) in dodatno še CT </w:t>
      </w:r>
      <w:r w:rsidR="003578E5" w:rsidRPr="00995995">
        <w:rPr>
          <w:rFonts w:ascii="Helvetica" w:hAnsi="Helvetica" w:cs="Helvetica"/>
          <w:b/>
          <w:bCs/>
          <w:color w:val="000000"/>
          <w:sz w:val="20"/>
          <w:szCs w:val="20"/>
        </w:rPr>
        <w:t>medeničnih organov s kontrastnim sredstvom</w:t>
      </w:r>
      <w:r w:rsidRPr="00995995">
        <w:rPr>
          <w:rFonts w:ascii="Helvetica" w:hAnsi="Helvetica" w:cs="Helvetica"/>
          <w:b/>
          <w:bCs/>
          <w:color w:val="000000"/>
          <w:sz w:val="20"/>
          <w:szCs w:val="20"/>
        </w:rPr>
        <w:t xml:space="preserve">? </w:t>
      </w:r>
    </w:p>
    <w:p w14:paraId="1F151D58"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081369FA"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V primeru, da izvajalec opravi CT</w:t>
      </w:r>
      <w:r w:rsidR="003578E5" w:rsidRPr="00995995">
        <w:rPr>
          <w:rFonts w:ascii="Helvetica" w:hAnsi="Helvetica" w:cs="Helvetica"/>
          <w:color w:val="000000"/>
          <w:sz w:val="20"/>
          <w:szCs w:val="20"/>
        </w:rPr>
        <w:t>-</w:t>
      </w:r>
      <w:r w:rsidRPr="00995995">
        <w:rPr>
          <w:rFonts w:ascii="Helvetica" w:hAnsi="Helvetica" w:cs="Helvetica"/>
          <w:color w:val="000000"/>
          <w:sz w:val="20"/>
          <w:szCs w:val="20"/>
        </w:rPr>
        <w:t>preiskavo trebušnih organov s kontrastom</w:t>
      </w:r>
      <w:r w:rsidR="00155B8E" w:rsidRPr="00995995">
        <w:rPr>
          <w:rFonts w:ascii="Helvetica" w:hAnsi="Helvetica" w:cs="Helvetica"/>
          <w:color w:val="000000"/>
          <w:sz w:val="20"/>
          <w:szCs w:val="20"/>
        </w:rPr>
        <w:t>,</w:t>
      </w:r>
      <w:r w:rsidRPr="00995995">
        <w:rPr>
          <w:rFonts w:ascii="Helvetica" w:hAnsi="Helvetica" w:cs="Helvetica"/>
          <w:color w:val="000000"/>
          <w:sz w:val="20"/>
          <w:szCs w:val="20"/>
        </w:rPr>
        <w:t xml:space="preserve"> lahko obračuna samo RDP CT </w:t>
      </w:r>
      <w:r w:rsidR="003578E5" w:rsidRPr="00995995">
        <w:rPr>
          <w:rFonts w:ascii="Helvetica" w:hAnsi="Helvetica" w:cs="Helvetica"/>
          <w:color w:val="000000"/>
          <w:sz w:val="20"/>
          <w:szCs w:val="20"/>
        </w:rPr>
        <w:t>terebušnih organov s kontrastnim sredstvom</w:t>
      </w:r>
      <w:r w:rsidRPr="00995995">
        <w:rPr>
          <w:rFonts w:ascii="Helvetica" w:hAnsi="Helvetica" w:cs="Helvetica"/>
          <w:color w:val="000000"/>
          <w:sz w:val="20"/>
          <w:szCs w:val="20"/>
        </w:rPr>
        <w:t xml:space="preserve"> (CT56407-00). Enako velja za preiskave</w:t>
      </w:r>
      <w:r w:rsidR="00155B8E" w:rsidRPr="00995995">
        <w:rPr>
          <w:rFonts w:ascii="Helvetica" w:hAnsi="Helvetica" w:cs="Helvetica"/>
          <w:color w:val="000000"/>
          <w:sz w:val="20"/>
          <w:szCs w:val="20"/>
        </w:rPr>
        <w:t>,</w:t>
      </w:r>
      <w:r w:rsidRPr="00995995">
        <w:rPr>
          <w:rFonts w:ascii="Helvetica" w:hAnsi="Helvetica" w:cs="Helvetica"/>
          <w:color w:val="000000"/>
          <w:sz w:val="20"/>
          <w:szCs w:val="20"/>
        </w:rPr>
        <w:t xml:space="preserve"> opravljene brez kontrasta.</w:t>
      </w:r>
    </w:p>
    <w:p w14:paraId="6BD5475A"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701F35FD"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MR/1</w:t>
      </w:r>
      <w:r w:rsidR="00FC708E" w:rsidRPr="00995995">
        <w:rPr>
          <w:rFonts w:ascii="Helvetica" w:hAnsi="Helvetica" w:cs="Helvetica"/>
          <w:b/>
          <w:bCs/>
          <w:color w:val="000000"/>
          <w:sz w:val="20"/>
          <w:szCs w:val="20"/>
        </w:rPr>
        <w:t>4</w:t>
      </w:r>
      <w:r w:rsidRPr="00995995">
        <w:rPr>
          <w:rFonts w:ascii="Helvetica" w:hAnsi="Helvetica" w:cs="Helvetica"/>
          <w:b/>
          <w:bCs/>
          <w:color w:val="000000"/>
          <w:sz w:val="20"/>
          <w:szCs w:val="20"/>
        </w:rPr>
        <w:t xml:space="preserve"> (26 CT in MR/ 11 – 2012) Ali obračun RDP CTA </w:t>
      </w:r>
      <w:r w:rsidR="003578E5" w:rsidRPr="00995995">
        <w:rPr>
          <w:rFonts w:ascii="Helvetica" w:hAnsi="Helvetica" w:cs="Helvetica"/>
          <w:b/>
          <w:bCs/>
          <w:color w:val="000000"/>
          <w:sz w:val="20"/>
          <w:szCs w:val="20"/>
        </w:rPr>
        <w:t>pelvičnih arterij in arterij spodnjih udov</w:t>
      </w:r>
      <w:r w:rsidRPr="00995995">
        <w:rPr>
          <w:rFonts w:ascii="Helvetica" w:hAnsi="Helvetica" w:cs="Helvetica"/>
          <w:b/>
          <w:bCs/>
          <w:color w:val="000000"/>
          <w:sz w:val="20"/>
          <w:szCs w:val="20"/>
        </w:rPr>
        <w:t xml:space="preserve"> (CT57350-00) vključuje tudi plačilo za opravljeni RDP CTA </w:t>
      </w:r>
      <w:r w:rsidR="003578E5" w:rsidRPr="00995995">
        <w:rPr>
          <w:rFonts w:ascii="Helvetica" w:hAnsi="Helvetica" w:cs="Helvetica"/>
          <w:b/>
          <w:bCs/>
          <w:color w:val="000000"/>
          <w:sz w:val="20"/>
          <w:szCs w:val="20"/>
        </w:rPr>
        <w:t>pelvičnih žil</w:t>
      </w:r>
      <w:r w:rsidRPr="00995995">
        <w:rPr>
          <w:rFonts w:ascii="Helvetica" w:hAnsi="Helvetica" w:cs="Helvetica"/>
          <w:b/>
          <w:bCs/>
          <w:color w:val="000000"/>
          <w:sz w:val="20"/>
          <w:szCs w:val="20"/>
        </w:rPr>
        <w:t>?</w:t>
      </w:r>
    </w:p>
    <w:p w14:paraId="78671322"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2555F2AB"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00BF4497" w:rsidRPr="00995995">
        <w:rPr>
          <w:rFonts w:ascii="Helvetica" w:hAnsi="Helvetica" w:cs="Helvetica"/>
          <w:color w:val="000000"/>
          <w:sz w:val="20"/>
          <w:szCs w:val="20"/>
        </w:rPr>
        <w:t xml:space="preserve">Če </w:t>
      </w:r>
      <w:r w:rsidR="00140285" w:rsidRPr="00995995">
        <w:rPr>
          <w:rFonts w:ascii="Helvetica" w:hAnsi="Helvetica" w:cs="Helvetica"/>
          <w:color w:val="000000"/>
          <w:sz w:val="20"/>
          <w:szCs w:val="20"/>
        </w:rPr>
        <w:t xml:space="preserve">izvajalec opravi in </w:t>
      </w:r>
      <w:r w:rsidRPr="00995995">
        <w:rPr>
          <w:rFonts w:ascii="Helvetica" w:hAnsi="Helvetica" w:cs="Helvetica"/>
          <w:color w:val="000000"/>
          <w:sz w:val="20"/>
          <w:szCs w:val="20"/>
        </w:rPr>
        <w:t>obračuna RDP CTA</w:t>
      </w:r>
      <w:r w:rsidR="00140285" w:rsidRPr="00995995">
        <w:rPr>
          <w:rFonts w:ascii="Helvetica" w:hAnsi="Helvetica" w:cs="Helvetica"/>
          <w:color w:val="000000"/>
          <w:sz w:val="20"/>
          <w:szCs w:val="20"/>
        </w:rPr>
        <w:t xml:space="preserve"> </w:t>
      </w:r>
      <w:r w:rsidR="003578E5" w:rsidRPr="00995995">
        <w:rPr>
          <w:rFonts w:ascii="Helvetica" w:hAnsi="Helvetica" w:cs="Helvetica"/>
          <w:color w:val="000000"/>
          <w:sz w:val="20"/>
          <w:szCs w:val="20"/>
        </w:rPr>
        <w:t>pelvičnih arterij in arterijspodnjih udov</w:t>
      </w:r>
      <w:r w:rsidRPr="00995995">
        <w:rPr>
          <w:rFonts w:ascii="Helvetica" w:hAnsi="Helvetica" w:cs="Helvetica"/>
          <w:color w:val="000000"/>
          <w:sz w:val="20"/>
          <w:szCs w:val="20"/>
        </w:rPr>
        <w:t xml:space="preserve"> (CT57350-00)</w:t>
      </w:r>
      <w:r w:rsidR="00140285" w:rsidRPr="00995995">
        <w:rPr>
          <w:rFonts w:ascii="Helvetica" w:hAnsi="Helvetica" w:cs="Helvetica"/>
          <w:color w:val="000000"/>
          <w:sz w:val="20"/>
          <w:szCs w:val="20"/>
        </w:rPr>
        <w:t>,</w:t>
      </w:r>
      <w:r w:rsidRPr="00995995">
        <w:rPr>
          <w:rFonts w:ascii="Helvetica" w:hAnsi="Helvetica" w:cs="Helvetica"/>
          <w:color w:val="000000"/>
          <w:sz w:val="20"/>
          <w:szCs w:val="20"/>
        </w:rPr>
        <w:t xml:space="preserve"> ne more dodatno obračunati še RDP CTA </w:t>
      </w:r>
      <w:r w:rsidR="003578E5" w:rsidRPr="00995995">
        <w:rPr>
          <w:rFonts w:ascii="Helvetica" w:hAnsi="Helvetica" w:cs="Helvetica"/>
          <w:color w:val="000000"/>
          <w:sz w:val="20"/>
          <w:szCs w:val="20"/>
        </w:rPr>
        <w:t>pelvičnih žil.</w:t>
      </w:r>
    </w:p>
    <w:p w14:paraId="6D4B5293"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7DABC40A"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w:t>
      </w:r>
      <w:r w:rsidR="00FC708E" w:rsidRPr="00995995">
        <w:rPr>
          <w:rFonts w:ascii="Helvetica" w:hAnsi="Helvetica" w:cs="Helvetica"/>
          <w:b/>
          <w:bCs/>
          <w:color w:val="000000"/>
          <w:sz w:val="20"/>
          <w:szCs w:val="20"/>
        </w:rPr>
        <w:t>15</w:t>
      </w:r>
      <w:r w:rsidRPr="00995995">
        <w:rPr>
          <w:rFonts w:ascii="Helvetica" w:hAnsi="Helvetica" w:cs="Helvetica"/>
          <w:b/>
          <w:bCs/>
          <w:color w:val="000000"/>
          <w:sz w:val="20"/>
          <w:szCs w:val="20"/>
        </w:rPr>
        <w:t xml:space="preserve"> (26 CT in MR/ 12 – 2012) Kdaj lahko izvajalec v celoti zaračuna preiskavo v breme </w:t>
      </w:r>
      <w:r w:rsidR="00613691" w:rsidRPr="00995995">
        <w:rPr>
          <w:rFonts w:ascii="Helvetica" w:hAnsi="Helvetica" w:cs="Helvetica"/>
          <w:b/>
          <w:bCs/>
          <w:color w:val="000000"/>
          <w:sz w:val="20"/>
          <w:szCs w:val="20"/>
        </w:rPr>
        <w:t>OZZ</w:t>
      </w:r>
      <w:r w:rsidRPr="00995995">
        <w:rPr>
          <w:rFonts w:ascii="Helvetica" w:hAnsi="Helvetica" w:cs="Helvetica"/>
          <w:b/>
          <w:bCs/>
          <w:color w:val="000000"/>
          <w:sz w:val="20"/>
          <w:szCs w:val="20"/>
        </w:rPr>
        <w:t>?</w:t>
      </w:r>
    </w:p>
    <w:p w14:paraId="418CB08A"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4D5D702E"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 xml:space="preserve">Izvajalec lahko v celoti zaračuna preiskavo v breme </w:t>
      </w:r>
      <w:r w:rsidR="00613691" w:rsidRPr="00995995">
        <w:rPr>
          <w:rFonts w:ascii="Helvetica" w:hAnsi="Helvetica" w:cs="Helvetica"/>
          <w:color w:val="000000"/>
          <w:sz w:val="20"/>
          <w:szCs w:val="20"/>
        </w:rPr>
        <w:t>OZZ</w:t>
      </w:r>
      <w:r w:rsidRPr="00995995">
        <w:rPr>
          <w:rFonts w:ascii="Helvetica" w:hAnsi="Helvetica" w:cs="Helvetica"/>
          <w:color w:val="000000"/>
          <w:sz w:val="20"/>
          <w:szCs w:val="20"/>
        </w:rPr>
        <w:t xml:space="preserve"> šele potem, ko se na podlagi CT</w:t>
      </w:r>
      <w:r w:rsidR="003578E5" w:rsidRPr="00995995">
        <w:rPr>
          <w:rFonts w:ascii="Helvetica" w:hAnsi="Helvetica" w:cs="Helvetica"/>
          <w:color w:val="000000"/>
          <w:sz w:val="20"/>
          <w:szCs w:val="20"/>
        </w:rPr>
        <w:t>-</w:t>
      </w:r>
      <w:r w:rsidRPr="00995995">
        <w:rPr>
          <w:rFonts w:ascii="Helvetica" w:hAnsi="Helvetica" w:cs="Helvetica"/>
          <w:color w:val="000000"/>
          <w:sz w:val="20"/>
          <w:szCs w:val="20"/>
        </w:rPr>
        <w:t xml:space="preserve"> oziroma MR</w:t>
      </w:r>
      <w:r w:rsidR="003578E5" w:rsidRPr="00995995">
        <w:rPr>
          <w:rFonts w:ascii="Helvetica" w:hAnsi="Helvetica" w:cs="Helvetica"/>
          <w:color w:val="000000"/>
          <w:sz w:val="20"/>
          <w:szCs w:val="20"/>
        </w:rPr>
        <w:t>-</w:t>
      </w:r>
      <w:r w:rsidRPr="00995995">
        <w:rPr>
          <w:rFonts w:ascii="Helvetica" w:hAnsi="Helvetica" w:cs="Helvetica"/>
          <w:color w:val="000000"/>
          <w:sz w:val="20"/>
          <w:szCs w:val="20"/>
        </w:rPr>
        <w:t xml:space="preserve">preiskave ugotovi, da postavljena diagnoza zdravstvenega stanja sodi v kategorije, ki se glede na obstoječa določila </w:t>
      </w:r>
      <w:r w:rsidR="00376DD6" w:rsidRPr="00995995">
        <w:rPr>
          <w:rFonts w:ascii="Helvetica" w:hAnsi="Helvetica" w:cs="Helvetica"/>
          <w:color w:val="000000"/>
          <w:sz w:val="20"/>
          <w:szCs w:val="20"/>
        </w:rPr>
        <w:t>23. člena</w:t>
      </w:r>
      <w:r w:rsidR="003578E5" w:rsidRPr="00995995">
        <w:rPr>
          <w:rFonts w:ascii="Helvetica" w:hAnsi="Helvetica" w:cs="Helvetica"/>
          <w:color w:val="000000"/>
          <w:sz w:val="20"/>
          <w:szCs w:val="20"/>
        </w:rPr>
        <w:t xml:space="preserve"> </w:t>
      </w:r>
      <w:r w:rsidRPr="00995995">
        <w:rPr>
          <w:rFonts w:ascii="Helvetica" w:hAnsi="Helvetica" w:cs="Helvetica"/>
          <w:color w:val="000000"/>
          <w:sz w:val="20"/>
          <w:szCs w:val="20"/>
        </w:rPr>
        <w:t xml:space="preserve">ZZVZZ v celoti obračunajo v breme obveznega zdravstvenega zavarovanja. Preiskave, ki potrdijo sum na ta obolenja oziroma to dokažejo, se nikakor ne obračunajo zgolj v breme obveznega zdravstvenega zavarovanja. </w:t>
      </w:r>
    </w:p>
    <w:p w14:paraId="14A56A95"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28F68FC0"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w:t>
      </w:r>
      <w:r w:rsidR="00FC708E" w:rsidRPr="00995995">
        <w:rPr>
          <w:rFonts w:ascii="Helvetica" w:hAnsi="Helvetica" w:cs="Helvetica"/>
          <w:b/>
          <w:bCs/>
          <w:color w:val="000000"/>
          <w:sz w:val="20"/>
          <w:szCs w:val="20"/>
        </w:rPr>
        <w:t>16</w:t>
      </w:r>
      <w:r w:rsidRPr="00995995">
        <w:rPr>
          <w:rFonts w:ascii="Helvetica" w:hAnsi="Helvetica" w:cs="Helvetica"/>
          <w:b/>
          <w:bCs/>
          <w:color w:val="000000"/>
          <w:sz w:val="20"/>
          <w:szCs w:val="20"/>
        </w:rPr>
        <w:t xml:space="preserve"> (26 CT in MR/ 13 – 2012) Kdaj lahko izvajalec obračuna RDP MR </w:t>
      </w:r>
      <w:r w:rsidR="003578E5" w:rsidRPr="00995995">
        <w:rPr>
          <w:rFonts w:ascii="Helvetica" w:hAnsi="Helvetica" w:cs="Helvetica"/>
          <w:b/>
          <w:bCs/>
          <w:color w:val="000000"/>
          <w:sz w:val="20"/>
          <w:szCs w:val="20"/>
        </w:rPr>
        <w:t>skeleta artrografija</w:t>
      </w:r>
      <w:r w:rsidRPr="00995995">
        <w:rPr>
          <w:rFonts w:ascii="Helvetica" w:hAnsi="Helvetica" w:cs="Helvetica"/>
          <w:b/>
          <w:bCs/>
          <w:color w:val="000000"/>
          <w:sz w:val="20"/>
          <w:szCs w:val="20"/>
        </w:rPr>
        <w:t xml:space="preserve"> – </w:t>
      </w:r>
      <w:r w:rsidR="003578E5" w:rsidRPr="00995995">
        <w:rPr>
          <w:rFonts w:ascii="Helvetica" w:hAnsi="Helvetica" w:cs="Helvetica"/>
          <w:b/>
          <w:bCs/>
          <w:color w:val="000000"/>
          <w:sz w:val="20"/>
          <w:szCs w:val="20"/>
        </w:rPr>
        <w:t>vsak sklep</w:t>
      </w:r>
      <w:r w:rsidRPr="00995995">
        <w:rPr>
          <w:rFonts w:ascii="Helvetica" w:hAnsi="Helvetica" w:cs="Helvetica"/>
          <w:b/>
          <w:bCs/>
          <w:color w:val="000000"/>
          <w:sz w:val="20"/>
          <w:szCs w:val="20"/>
        </w:rPr>
        <w:t xml:space="preserve"> (MR90901-07)?</w:t>
      </w:r>
    </w:p>
    <w:p w14:paraId="15F58661"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0730F19C"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Ta RDP lahko izvajalec obračuna v primeru, da je naveden na napotnici, pri čemer izpostavljamo tudi opredelitev ustrezne napotne diagnoze MKB in kliničnega vprašanja. Izvajalec mora pred izpostavljeno MR</w:t>
      </w:r>
      <w:r w:rsidR="003578E5" w:rsidRPr="00995995">
        <w:rPr>
          <w:rFonts w:ascii="Helvetica" w:hAnsi="Helvetica" w:cs="Helvetica"/>
          <w:color w:val="000000"/>
          <w:sz w:val="20"/>
          <w:szCs w:val="20"/>
        </w:rPr>
        <w:t>-</w:t>
      </w:r>
      <w:r w:rsidRPr="00995995">
        <w:rPr>
          <w:rFonts w:ascii="Helvetica" w:hAnsi="Helvetica" w:cs="Helvetica"/>
          <w:color w:val="000000"/>
          <w:sz w:val="20"/>
          <w:szCs w:val="20"/>
        </w:rPr>
        <w:t>preiskavo obvezno opraviti preis</w:t>
      </w:r>
      <w:r w:rsidR="00A30D31" w:rsidRPr="00995995">
        <w:rPr>
          <w:rFonts w:ascii="Helvetica" w:hAnsi="Helvetica" w:cs="Helvetica"/>
          <w:color w:val="000000"/>
          <w:sz w:val="20"/>
          <w:szCs w:val="20"/>
        </w:rPr>
        <w:t>kavo TV-skopija</w:t>
      </w:r>
      <w:r w:rsidRPr="00995995">
        <w:rPr>
          <w:rFonts w:ascii="Helvetica" w:hAnsi="Helvetica" w:cs="Helvetica"/>
          <w:color w:val="000000"/>
          <w:sz w:val="20"/>
          <w:szCs w:val="20"/>
        </w:rPr>
        <w:t xml:space="preserve"> pri kateri se uporabi paramagnetno intraartikularno sredstvo. </w:t>
      </w:r>
    </w:p>
    <w:p w14:paraId="7BB1B440"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6B5CFF7F"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w:t>
      </w:r>
      <w:r w:rsidR="00FC708E" w:rsidRPr="00995995">
        <w:rPr>
          <w:rFonts w:ascii="Helvetica" w:hAnsi="Helvetica" w:cs="Helvetica"/>
          <w:b/>
          <w:bCs/>
          <w:color w:val="000000"/>
          <w:sz w:val="20"/>
          <w:szCs w:val="20"/>
        </w:rPr>
        <w:t>17</w:t>
      </w:r>
      <w:r w:rsidRPr="00995995">
        <w:rPr>
          <w:rFonts w:ascii="Helvetica" w:hAnsi="Helvetica" w:cs="Helvetica"/>
          <w:b/>
          <w:bCs/>
          <w:color w:val="000000"/>
          <w:sz w:val="20"/>
          <w:szCs w:val="20"/>
        </w:rPr>
        <w:t xml:space="preserve"> (26 CT in MR/ 14 – 2012) Ali lahko obračunamo </w:t>
      </w:r>
      <w:r w:rsidR="003578E5" w:rsidRPr="00995995">
        <w:rPr>
          <w:rFonts w:ascii="Helvetica" w:hAnsi="Helvetica" w:cs="Helvetica"/>
          <w:b/>
          <w:bCs/>
          <w:color w:val="000000"/>
          <w:sz w:val="20"/>
          <w:szCs w:val="20"/>
        </w:rPr>
        <w:t>CT-</w:t>
      </w:r>
      <w:r w:rsidRPr="00995995">
        <w:rPr>
          <w:rFonts w:ascii="Helvetica" w:hAnsi="Helvetica" w:cs="Helvetica"/>
          <w:b/>
          <w:bCs/>
          <w:color w:val="000000"/>
          <w:sz w:val="20"/>
          <w:szCs w:val="20"/>
        </w:rPr>
        <w:t>preiskavo v primeru, da pacienta iz urgentne specialistične ambulantne obravnave napotimo na zdravljenje v isto bolnišnico?</w:t>
      </w:r>
    </w:p>
    <w:p w14:paraId="69C29BE7"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69E3D4FE"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00140285" w:rsidRPr="00995995">
        <w:rPr>
          <w:rFonts w:ascii="Helvetica" w:hAnsi="Helvetica" w:cs="Helvetica"/>
          <w:color w:val="000000"/>
          <w:sz w:val="20"/>
          <w:szCs w:val="20"/>
        </w:rPr>
        <w:t xml:space="preserve">V zgoraj navedenem primeru lahko izvajalec obračuna slikovno </w:t>
      </w:r>
      <w:r w:rsidR="0083379D" w:rsidRPr="00995995">
        <w:rPr>
          <w:rFonts w:ascii="Helvetica" w:hAnsi="Helvetica" w:cs="Helvetica"/>
          <w:color w:val="000000"/>
          <w:sz w:val="20"/>
          <w:szCs w:val="20"/>
        </w:rPr>
        <w:t>CT-</w:t>
      </w:r>
      <w:r w:rsidR="00140285" w:rsidRPr="00995995">
        <w:rPr>
          <w:rFonts w:ascii="Helvetica" w:hAnsi="Helvetica" w:cs="Helvetica"/>
          <w:color w:val="000000"/>
          <w:sz w:val="20"/>
          <w:szCs w:val="20"/>
        </w:rPr>
        <w:t>diagnostiko pred sprejemom v bolnišnico (</w:t>
      </w:r>
      <w:r w:rsidR="0083379D" w:rsidRPr="00995995">
        <w:rPr>
          <w:rFonts w:ascii="Helvetica" w:hAnsi="Helvetica" w:cs="Helvetica"/>
          <w:color w:val="000000"/>
          <w:sz w:val="20"/>
          <w:szCs w:val="20"/>
        </w:rPr>
        <w:t>v</w:t>
      </w:r>
      <w:r w:rsidR="00140285" w:rsidRPr="00995995">
        <w:rPr>
          <w:rFonts w:ascii="Helvetica" w:hAnsi="Helvetica" w:cs="Helvetica"/>
          <w:color w:val="000000"/>
          <w:sz w:val="20"/>
          <w:szCs w:val="20"/>
        </w:rPr>
        <w:t xml:space="preserve"> veljavi od </w:t>
      </w:r>
      <w:r w:rsidR="00A1155F" w:rsidRPr="00995995">
        <w:rPr>
          <w:rFonts w:ascii="Helvetica" w:hAnsi="Helvetica" w:cs="Helvetica"/>
          <w:color w:val="000000"/>
          <w:sz w:val="20"/>
          <w:szCs w:val="20"/>
        </w:rPr>
        <w:t>1.</w:t>
      </w:r>
      <w:r w:rsidR="0083379D" w:rsidRPr="00995995">
        <w:rPr>
          <w:rFonts w:ascii="Helvetica" w:hAnsi="Helvetica" w:cs="Helvetica"/>
          <w:color w:val="000000"/>
          <w:sz w:val="20"/>
          <w:szCs w:val="20"/>
        </w:rPr>
        <w:t xml:space="preserve"> </w:t>
      </w:r>
      <w:r w:rsidR="00A1155F" w:rsidRPr="00995995">
        <w:rPr>
          <w:rFonts w:ascii="Helvetica" w:hAnsi="Helvetica" w:cs="Helvetica"/>
          <w:color w:val="000000"/>
          <w:sz w:val="20"/>
          <w:szCs w:val="20"/>
        </w:rPr>
        <w:t>7.</w:t>
      </w:r>
      <w:r w:rsidR="0083379D" w:rsidRPr="00995995">
        <w:rPr>
          <w:rFonts w:ascii="Helvetica" w:hAnsi="Helvetica" w:cs="Helvetica"/>
          <w:color w:val="000000"/>
          <w:sz w:val="20"/>
          <w:szCs w:val="20"/>
        </w:rPr>
        <w:t xml:space="preserve"> </w:t>
      </w:r>
      <w:r w:rsidR="00A1155F" w:rsidRPr="00995995">
        <w:rPr>
          <w:rFonts w:ascii="Helvetica" w:hAnsi="Helvetica" w:cs="Helvetica"/>
          <w:color w:val="000000"/>
          <w:sz w:val="20"/>
          <w:szCs w:val="20"/>
        </w:rPr>
        <w:t>2014)</w:t>
      </w:r>
      <w:r w:rsidR="0083379D" w:rsidRPr="00995995">
        <w:rPr>
          <w:rFonts w:ascii="Helvetica" w:hAnsi="Helvetica" w:cs="Helvetica"/>
          <w:color w:val="000000"/>
          <w:sz w:val="20"/>
          <w:szCs w:val="20"/>
        </w:rPr>
        <w:t>.</w:t>
      </w:r>
      <w:r w:rsidR="00A1155F" w:rsidRPr="00995995">
        <w:rPr>
          <w:rFonts w:ascii="Helvetica" w:hAnsi="Helvetica" w:cs="Helvetica"/>
          <w:color w:val="000000"/>
          <w:sz w:val="20"/>
          <w:szCs w:val="20"/>
        </w:rPr>
        <w:t xml:space="preserve"> </w:t>
      </w:r>
    </w:p>
    <w:p w14:paraId="646EF993" w14:textId="77777777" w:rsidR="00A1155F" w:rsidRPr="00995995" w:rsidRDefault="00A1155F" w:rsidP="00995995">
      <w:pPr>
        <w:autoSpaceDE w:val="0"/>
        <w:autoSpaceDN w:val="0"/>
        <w:adjustRightInd w:val="0"/>
        <w:spacing w:after="0" w:line="240" w:lineRule="auto"/>
        <w:jc w:val="both"/>
        <w:rPr>
          <w:rFonts w:ascii="Helvetica" w:hAnsi="Helvetica" w:cs="Helvetica"/>
          <w:color w:val="000000"/>
          <w:sz w:val="20"/>
          <w:szCs w:val="20"/>
        </w:rPr>
      </w:pPr>
    </w:p>
    <w:p w14:paraId="10696C6C"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w:t>
      </w:r>
      <w:r w:rsidR="00FC708E" w:rsidRPr="00995995">
        <w:rPr>
          <w:rFonts w:ascii="Helvetica" w:hAnsi="Helvetica" w:cs="Helvetica"/>
          <w:b/>
          <w:bCs/>
          <w:color w:val="000000"/>
          <w:sz w:val="20"/>
          <w:szCs w:val="20"/>
        </w:rPr>
        <w:t>18</w:t>
      </w:r>
      <w:r w:rsidRPr="00995995">
        <w:rPr>
          <w:rFonts w:ascii="Helvetica" w:hAnsi="Helvetica" w:cs="Helvetica"/>
          <w:b/>
          <w:bCs/>
          <w:color w:val="000000"/>
          <w:sz w:val="20"/>
          <w:szCs w:val="20"/>
        </w:rPr>
        <w:t xml:space="preserve"> </w:t>
      </w:r>
      <w:r w:rsidR="00A91519" w:rsidRPr="00995995">
        <w:rPr>
          <w:rFonts w:ascii="Helvetica" w:hAnsi="Helvetica" w:cs="Helvetica"/>
          <w:b/>
          <w:bCs/>
          <w:color w:val="000000"/>
          <w:sz w:val="20"/>
          <w:szCs w:val="20"/>
        </w:rPr>
        <w:t xml:space="preserve">(SP2/CT in MR/9 (26 CT in MR/ 1 – 2012) </w:t>
      </w:r>
      <w:r w:rsidRPr="00995995">
        <w:rPr>
          <w:rFonts w:ascii="Helvetica" w:hAnsi="Helvetica" w:cs="Helvetica"/>
          <w:b/>
          <w:bCs/>
          <w:color w:val="000000"/>
          <w:sz w:val="20"/>
          <w:szCs w:val="20"/>
        </w:rPr>
        <w:t xml:space="preserve">Katere podatke mora vsebovati napotnica, da se lahko opravljena preiskava slikovne diagnostike obračunava </w:t>
      </w:r>
      <w:r w:rsidR="00140285" w:rsidRPr="00995995">
        <w:rPr>
          <w:rFonts w:ascii="Helvetica" w:hAnsi="Helvetica" w:cs="Helvetica"/>
          <w:b/>
          <w:bCs/>
          <w:color w:val="000000"/>
          <w:sz w:val="20"/>
          <w:szCs w:val="20"/>
        </w:rPr>
        <w:t>ZZZS</w:t>
      </w:r>
      <w:r w:rsidRPr="00995995">
        <w:rPr>
          <w:rFonts w:ascii="Helvetica" w:hAnsi="Helvetica" w:cs="Helvetica"/>
          <w:b/>
          <w:bCs/>
          <w:color w:val="000000"/>
          <w:sz w:val="20"/>
          <w:szCs w:val="20"/>
        </w:rPr>
        <w:t>?</w:t>
      </w:r>
    </w:p>
    <w:p w14:paraId="377133EA"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0CE17931"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 xml:space="preserve">Odgovor: </w:t>
      </w:r>
      <w:r w:rsidRPr="00995995">
        <w:rPr>
          <w:rFonts w:ascii="Helvetica" w:hAnsi="Helvetica" w:cs="Helvetica"/>
          <w:color w:val="000000"/>
          <w:sz w:val="20"/>
          <w:szCs w:val="20"/>
        </w:rPr>
        <w:t xml:space="preserve">Minimalni nabor podatkov, ki jih mora vsebovati napotnica </w:t>
      </w:r>
      <w:r w:rsidR="0083379D" w:rsidRPr="00995995">
        <w:rPr>
          <w:rFonts w:ascii="Helvetica" w:hAnsi="Helvetica" w:cs="Helvetica"/>
          <w:color w:val="000000"/>
          <w:sz w:val="20"/>
          <w:szCs w:val="20"/>
        </w:rPr>
        <w:t>z</w:t>
      </w:r>
      <w:r w:rsidRPr="00995995">
        <w:rPr>
          <w:rFonts w:ascii="Helvetica" w:hAnsi="Helvetica" w:cs="Helvetica"/>
          <w:color w:val="000000"/>
          <w:sz w:val="20"/>
          <w:szCs w:val="20"/>
        </w:rPr>
        <w:t>a CT in MR</w:t>
      </w:r>
      <w:r w:rsidR="00212AEA" w:rsidRPr="00995995">
        <w:rPr>
          <w:rFonts w:ascii="Helvetica" w:hAnsi="Helvetica" w:cs="Helvetica"/>
          <w:color w:val="000000"/>
          <w:sz w:val="20"/>
          <w:szCs w:val="20"/>
        </w:rPr>
        <w:t xml:space="preserve"> </w:t>
      </w:r>
      <w:r w:rsidRPr="00995995">
        <w:rPr>
          <w:rFonts w:ascii="Helvetica" w:hAnsi="Helvetica" w:cs="Helvetica"/>
          <w:color w:val="000000"/>
          <w:sz w:val="20"/>
          <w:szCs w:val="20"/>
        </w:rPr>
        <w:t xml:space="preserve">preiskavo je: zdravniška številka napotnega zdravnika, številka napotne ustanove; podatki o </w:t>
      </w:r>
      <w:r w:rsidR="00613691" w:rsidRPr="00995995">
        <w:rPr>
          <w:rFonts w:ascii="Helvetica" w:hAnsi="Helvetica" w:cs="Helvetica"/>
          <w:color w:val="000000"/>
          <w:sz w:val="20"/>
          <w:szCs w:val="20"/>
        </w:rPr>
        <w:t>pacientu</w:t>
      </w:r>
      <w:r w:rsidRPr="00995995">
        <w:rPr>
          <w:rFonts w:ascii="Helvetica" w:hAnsi="Helvetica" w:cs="Helvetica"/>
          <w:color w:val="000000"/>
          <w:sz w:val="20"/>
          <w:szCs w:val="20"/>
        </w:rPr>
        <w:t xml:space="preserve">: številka ZZZS, ime in priimek, datum rojstva, naslov stalnega bivališča, kontaktna telefonska številka; podatki o indikaciji: šifra in opis napotne diagnoze iz trenutno veljavne MKB, šifra in opis RDP, klinično vprašanje v tekstovni obliki, označena stopnja nujnosti, podatek o alergijah na kontrastna sredstva, podatek o glomerulni filtracijii </w:t>
      </w:r>
      <w:r w:rsidR="00A91519" w:rsidRPr="00995995">
        <w:rPr>
          <w:rFonts w:ascii="Helvetica" w:hAnsi="Helvetica" w:cs="Helvetica"/>
          <w:color w:val="000000"/>
          <w:sz w:val="20"/>
          <w:szCs w:val="20"/>
        </w:rPr>
        <w:t>(</w:t>
      </w:r>
      <w:r w:rsidR="0083379D" w:rsidRPr="00995995">
        <w:rPr>
          <w:rFonts w:ascii="Helvetica" w:hAnsi="Helvetica" w:cs="Helvetica"/>
          <w:color w:val="000000"/>
          <w:sz w:val="20"/>
          <w:szCs w:val="20"/>
        </w:rPr>
        <w:t>v</w:t>
      </w:r>
      <w:r w:rsidR="00A91519" w:rsidRPr="00995995">
        <w:rPr>
          <w:rFonts w:ascii="Helvetica" w:hAnsi="Helvetica" w:cs="Helvetica"/>
          <w:color w:val="000000"/>
          <w:sz w:val="20"/>
          <w:szCs w:val="20"/>
        </w:rPr>
        <w:t xml:space="preserve"> veljavi od 1.</w:t>
      </w:r>
      <w:r w:rsidR="00155B8E" w:rsidRPr="00995995">
        <w:rPr>
          <w:rFonts w:ascii="Helvetica" w:hAnsi="Helvetica" w:cs="Helvetica"/>
          <w:color w:val="000000"/>
          <w:sz w:val="20"/>
          <w:szCs w:val="20"/>
        </w:rPr>
        <w:t xml:space="preserve"> </w:t>
      </w:r>
      <w:r w:rsidR="00A91519" w:rsidRPr="00995995">
        <w:rPr>
          <w:rFonts w:ascii="Helvetica" w:hAnsi="Helvetica" w:cs="Helvetica"/>
          <w:color w:val="000000"/>
          <w:sz w:val="20"/>
          <w:szCs w:val="20"/>
        </w:rPr>
        <w:t>1. 2011).</w:t>
      </w:r>
    </w:p>
    <w:p w14:paraId="40F316D5"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48BFAE8A" w14:textId="77777777" w:rsidR="00AD0626" w:rsidRPr="00995995" w:rsidRDefault="00613691"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w:t>
      </w:r>
      <w:r w:rsidR="00FC708E" w:rsidRPr="00995995">
        <w:rPr>
          <w:rFonts w:ascii="Helvetica" w:hAnsi="Helvetica" w:cs="Helvetica"/>
          <w:b/>
          <w:bCs/>
          <w:color w:val="000000"/>
          <w:sz w:val="20"/>
          <w:szCs w:val="20"/>
        </w:rPr>
        <w:t>19</w:t>
      </w:r>
      <w:r w:rsidRPr="00995995">
        <w:rPr>
          <w:rFonts w:ascii="Helvetica" w:hAnsi="Helvetica" w:cs="Helvetica"/>
          <w:b/>
          <w:bCs/>
          <w:color w:val="000000"/>
          <w:sz w:val="20"/>
          <w:szCs w:val="20"/>
        </w:rPr>
        <w:t xml:space="preserve"> Ali lahko istemu pacientu</w:t>
      </w:r>
      <w:r w:rsidR="00AD0626" w:rsidRPr="00995995">
        <w:rPr>
          <w:rFonts w:ascii="Helvetica" w:hAnsi="Helvetica" w:cs="Helvetica"/>
          <w:b/>
          <w:bCs/>
          <w:color w:val="000000"/>
          <w:sz w:val="20"/>
          <w:szCs w:val="20"/>
        </w:rPr>
        <w:t xml:space="preserve"> na isti dan obračunamo dve </w:t>
      </w:r>
      <w:r w:rsidR="0083379D" w:rsidRPr="00995995">
        <w:rPr>
          <w:rFonts w:ascii="Helvetica" w:hAnsi="Helvetica" w:cs="Helvetica"/>
          <w:b/>
          <w:bCs/>
          <w:color w:val="000000"/>
          <w:sz w:val="20"/>
          <w:szCs w:val="20"/>
        </w:rPr>
        <w:t>CT-</w:t>
      </w:r>
      <w:r w:rsidR="00AD0626" w:rsidRPr="00995995">
        <w:rPr>
          <w:rFonts w:ascii="Helvetica" w:hAnsi="Helvetica" w:cs="Helvetica"/>
          <w:b/>
          <w:bCs/>
          <w:color w:val="000000"/>
          <w:sz w:val="20"/>
          <w:szCs w:val="20"/>
        </w:rPr>
        <w:t>preiskavi z isto šifro?</w:t>
      </w:r>
    </w:p>
    <w:p w14:paraId="7C97B0B5"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62630205"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Odgovor:</w:t>
      </w:r>
      <w:r w:rsidRPr="00995995">
        <w:rPr>
          <w:rFonts w:ascii="Helvetica" w:hAnsi="Helvetica" w:cs="Helvetica"/>
          <w:color w:val="000000"/>
          <w:sz w:val="20"/>
          <w:szCs w:val="20"/>
        </w:rPr>
        <w:t xml:space="preserve"> V primeru, da gre za preiskavo, ki sodi v SRDP CT glave in vratu, SRDP CT skeleta ali SRDP </w:t>
      </w:r>
      <w:r w:rsidR="00613691" w:rsidRPr="00995995">
        <w:rPr>
          <w:rFonts w:ascii="Helvetica" w:hAnsi="Helvetica" w:cs="Helvetica"/>
          <w:color w:val="000000"/>
          <w:sz w:val="20"/>
          <w:szCs w:val="20"/>
        </w:rPr>
        <w:t>CT toraks in abdomen, potem istemu pacientu</w:t>
      </w:r>
      <w:r w:rsidRPr="00995995">
        <w:rPr>
          <w:rFonts w:ascii="Helvetica" w:hAnsi="Helvetica" w:cs="Helvetica"/>
          <w:color w:val="000000"/>
          <w:sz w:val="20"/>
          <w:szCs w:val="20"/>
        </w:rPr>
        <w:t xml:space="preserve"> na isti dan </w:t>
      </w:r>
      <w:r w:rsidR="0083379D" w:rsidRPr="00995995">
        <w:rPr>
          <w:rFonts w:ascii="Helvetica" w:hAnsi="Helvetica" w:cs="Helvetica"/>
          <w:color w:val="000000"/>
          <w:sz w:val="20"/>
          <w:szCs w:val="20"/>
        </w:rPr>
        <w:t xml:space="preserve">ni možno obračunati </w:t>
      </w:r>
      <w:r w:rsidRPr="00995995">
        <w:rPr>
          <w:rFonts w:ascii="Helvetica" w:hAnsi="Helvetica" w:cs="Helvetica"/>
          <w:color w:val="000000"/>
          <w:sz w:val="20"/>
          <w:szCs w:val="20"/>
        </w:rPr>
        <w:t>dve</w:t>
      </w:r>
      <w:r w:rsidR="0083379D" w:rsidRPr="00995995">
        <w:rPr>
          <w:rFonts w:ascii="Helvetica" w:hAnsi="Helvetica" w:cs="Helvetica"/>
          <w:color w:val="000000"/>
          <w:sz w:val="20"/>
          <w:szCs w:val="20"/>
        </w:rPr>
        <w:t>h</w:t>
      </w:r>
      <w:r w:rsidRPr="00995995">
        <w:rPr>
          <w:rFonts w:ascii="Helvetica" w:hAnsi="Helvetica" w:cs="Helvetica"/>
          <w:color w:val="000000"/>
          <w:sz w:val="20"/>
          <w:szCs w:val="20"/>
        </w:rPr>
        <w:t xml:space="preserve"> preiskav z isto šifro. Za CT</w:t>
      </w:r>
      <w:r w:rsidR="0083379D" w:rsidRPr="00995995">
        <w:rPr>
          <w:rFonts w:ascii="Helvetica" w:hAnsi="Helvetica" w:cs="Helvetica"/>
          <w:color w:val="000000"/>
          <w:sz w:val="20"/>
          <w:szCs w:val="20"/>
        </w:rPr>
        <w:t>-</w:t>
      </w:r>
      <w:r w:rsidRPr="00995995">
        <w:rPr>
          <w:rFonts w:ascii="Helvetica" w:hAnsi="Helvetica" w:cs="Helvetica"/>
          <w:color w:val="000000"/>
          <w:sz w:val="20"/>
          <w:szCs w:val="20"/>
        </w:rPr>
        <w:t>preiskave v okviru drugih SRDP je to možno.</w:t>
      </w:r>
    </w:p>
    <w:p w14:paraId="0B5153CF"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p>
    <w:p w14:paraId="4A08E572"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r w:rsidRPr="00995995">
        <w:rPr>
          <w:rFonts w:ascii="Helvetica" w:hAnsi="Helvetica" w:cs="Helvetica"/>
          <w:b/>
          <w:bCs/>
          <w:color w:val="000000"/>
          <w:sz w:val="20"/>
          <w:szCs w:val="20"/>
        </w:rPr>
        <w:t>SP2/CT in MR/2</w:t>
      </w:r>
      <w:r w:rsidR="00FC708E" w:rsidRPr="00995995">
        <w:rPr>
          <w:rFonts w:ascii="Helvetica" w:hAnsi="Helvetica" w:cs="Helvetica"/>
          <w:b/>
          <w:bCs/>
          <w:color w:val="000000"/>
          <w:sz w:val="20"/>
          <w:szCs w:val="20"/>
        </w:rPr>
        <w:t>0</w:t>
      </w:r>
      <w:r w:rsidRPr="00995995">
        <w:rPr>
          <w:rFonts w:ascii="Helvetica" w:hAnsi="Helvetica" w:cs="Helvetica"/>
          <w:b/>
          <w:bCs/>
          <w:color w:val="000000"/>
          <w:sz w:val="20"/>
          <w:szCs w:val="20"/>
        </w:rPr>
        <w:t xml:space="preserve"> Koliko CT</w:t>
      </w:r>
      <w:r w:rsidR="0083379D" w:rsidRPr="00995995">
        <w:rPr>
          <w:rFonts w:ascii="Helvetica" w:hAnsi="Helvetica" w:cs="Helvetica"/>
          <w:b/>
          <w:bCs/>
          <w:color w:val="000000"/>
          <w:sz w:val="20"/>
          <w:szCs w:val="20"/>
        </w:rPr>
        <w:t>-</w:t>
      </w:r>
      <w:r w:rsidRPr="00995995">
        <w:rPr>
          <w:rFonts w:ascii="Helvetica" w:hAnsi="Helvetica" w:cs="Helvetica"/>
          <w:b/>
          <w:bCs/>
          <w:color w:val="000000"/>
          <w:sz w:val="20"/>
          <w:szCs w:val="20"/>
        </w:rPr>
        <w:t xml:space="preserve"> oziroma MR</w:t>
      </w:r>
      <w:r w:rsidR="0083379D" w:rsidRPr="00995995">
        <w:rPr>
          <w:rFonts w:ascii="Helvetica" w:hAnsi="Helvetica" w:cs="Helvetica"/>
          <w:b/>
          <w:bCs/>
          <w:color w:val="000000"/>
          <w:sz w:val="20"/>
          <w:szCs w:val="20"/>
        </w:rPr>
        <w:t>-</w:t>
      </w:r>
      <w:r w:rsidRPr="00995995">
        <w:rPr>
          <w:rFonts w:ascii="Helvetica" w:hAnsi="Helvetica" w:cs="Helvetica"/>
          <w:b/>
          <w:bCs/>
          <w:color w:val="000000"/>
          <w:sz w:val="20"/>
          <w:szCs w:val="20"/>
        </w:rPr>
        <w:t>preiskav lahko izvajalec obračuna v primeru, da opravi preiskav</w:t>
      </w:r>
      <w:r w:rsidR="0083379D" w:rsidRPr="00995995">
        <w:rPr>
          <w:rFonts w:ascii="Helvetica" w:hAnsi="Helvetica" w:cs="Helvetica"/>
          <w:b/>
          <w:bCs/>
          <w:color w:val="000000"/>
          <w:sz w:val="20"/>
          <w:szCs w:val="20"/>
        </w:rPr>
        <w:t>a</w:t>
      </w:r>
      <w:r w:rsidRPr="00995995">
        <w:rPr>
          <w:rFonts w:ascii="Helvetica" w:hAnsi="Helvetica" w:cs="Helvetica"/>
          <w:b/>
          <w:bCs/>
          <w:color w:val="000000"/>
          <w:sz w:val="20"/>
          <w:szCs w:val="20"/>
        </w:rPr>
        <w:t xml:space="preserve"> </w:t>
      </w:r>
      <w:r w:rsidR="00F216F3" w:rsidRPr="00995995">
        <w:rPr>
          <w:rFonts w:ascii="Helvetica" w:hAnsi="Helvetica" w:cs="Helvetica"/>
          <w:b/>
          <w:bCs/>
          <w:color w:val="000000"/>
          <w:sz w:val="20"/>
          <w:szCs w:val="20"/>
        </w:rPr>
        <w:t>parnih organov?</w:t>
      </w:r>
    </w:p>
    <w:p w14:paraId="52571790" w14:textId="77777777" w:rsidR="00AD0626" w:rsidRPr="00995995" w:rsidRDefault="00AD0626" w:rsidP="00995995">
      <w:pPr>
        <w:autoSpaceDE w:val="0"/>
        <w:autoSpaceDN w:val="0"/>
        <w:adjustRightInd w:val="0"/>
        <w:spacing w:after="0" w:line="240" w:lineRule="auto"/>
        <w:jc w:val="both"/>
        <w:rPr>
          <w:rFonts w:ascii="Helvetica" w:hAnsi="Helvetica" w:cs="Helvetica"/>
          <w:b/>
          <w:bCs/>
          <w:color w:val="000000"/>
          <w:sz w:val="20"/>
          <w:szCs w:val="20"/>
        </w:rPr>
      </w:pPr>
    </w:p>
    <w:p w14:paraId="722FBE49"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b/>
          <w:bCs/>
          <w:color w:val="000000"/>
          <w:sz w:val="20"/>
          <w:szCs w:val="20"/>
        </w:rPr>
        <w:t>Odgovor:</w:t>
      </w:r>
      <w:r w:rsidRPr="00995995">
        <w:rPr>
          <w:rFonts w:ascii="Helvetica" w:hAnsi="Helvetica" w:cs="Helvetica"/>
          <w:color w:val="000000"/>
          <w:sz w:val="20"/>
          <w:szCs w:val="20"/>
        </w:rPr>
        <w:t xml:space="preserve"> Na podlagi ene napotnice lahko izvajalec izjemoma obračuna več kot eno (naročeno) MR</w:t>
      </w:r>
      <w:r w:rsidR="0083379D" w:rsidRPr="00995995">
        <w:rPr>
          <w:rFonts w:ascii="Helvetica" w:hAnsi="Helvetica" w:cs="Helvetica"/>
          <w:color w:val="000000"/>
          <w:sz w:val="20"/>
          <w:szCs w:val="20"/>
        </w:rPr>
        <w:t>-</w:t>
      </w:r>
      <w:r w:rsidRPr="00995995">
        <w:rPr>
          <w:rFonts w:ascii="Helvetica" w:hAnsi="Helvetica" w:cs="Helvetica"/>
          <w:color w:val="000000"/>
          <w:sz w:val="20"/>
          <w:szCs w:val="20"/>
        </w:rPr>
        <w:t>preiskavo (en RDP). V primeru, da radio</w:t>
      </w:r>
      <w:r w:rsidR="00F216F3" w:rsidRPr="00995995">
        <w:rPr>
          <w:rFonts w:ascii="Helvetica" w:hAnsi="Helvetica" w:cs="Helvetica"/>
          <w:color w:val="000000"/>
          <w:sz w:val="20"/>
          <w:szCs w:val="20"/>
        </w:rPr>
        <w:t xml:space="preserve">log, ki izvaja diagnostiko, ob </w:t>
      </w:r>
      <w:r w:rsidRPr="00995995">
        <w:rPr>
          <w:rFonts w:ascii="Helvetica" w:hAnsi="Helvetica" w:cs="Helvetica"/>
          <w:color w:val="000000"/>
          <w:sz w:val="20"/>
          <w:szCs w:val="20"/>
        </w:rPr>
        <w:t>naročeni preiskavi (npr</w:t>
      </w:r>
      <w:r w:rsidR="0083379D" w:rsidRPr="00995995">
        <w:rPr>
          <w:rFonts w:ascii="Helvetica" w:hAnsi="Helvetica" w:cs="Helvetica"/>
          <w:color w:val="000000"/>
          <w:sz w:val="20"/>
          <w:szCs w:val="20"/>
        </w:rPr>
        <w:t>.</w:t>
      </w:r>
      <w:r w:rsidRPr="00995995">
        <w:rPr>
          <w:rFonts w:ascii="Helvetica" w:hAnsi="Helvetica" w:cs="Helvetica"/>
          <w:color w:val="000000"/>
          <w:sz w:val="20"/>
          <w:szCs w:val="20"/>
        </w:rPr>
        <w:t xml:space="preserve"> MR</w:t>
      </w:r>
      <w:r w:rsidR="0083379D" w:rsidRPr="00995995">
        <w:rPr>
          <w:rFonts w:ascii="Helvetica" w:hAnsi="Helvetica" w:cs="Helvetica"/>
          <w:color w:val="000000"/>
          <w:sz w:val="20"/>
          <w:szCs w:val="20"/>
        </w:rPr>
        <w:t>-</w:t>
      </w:r>
      <w:r w:rsidRPr="00995995">
        <w:rPr>
          <w:rFonts w:ascii="Helvetica" w:hAnsi="Helvetica" w:cs="Helvetica"/>
          <w:color w:val="000000"/>
          <w:sz w:val="20"/>
          <w:szCs w:val="20"/>
        </w:rPr>
        <w:t xml:space="preserve">preiskava levega kolena) izvede še dodatno preiskavo (ki ni bila naročena na napotnici, </w:t>
      </w:r>
      <w:r w:rsidR="0083379D" w:rsidRPr="00995995">
        <w:rPr>
          <w:rFonts w:ascii="Helvetica" w:hAnsi="Helvetica" w:cs="Helvetica"/>
          <w:color w:val="000000"/>
          <w:sz w:val="20"/>
          <w:szCs w:val="20"/>
        </w:rPr>
        <w:t>npr.</w:t>
      </w:r>
      <w:r w:rsidRPr="00995995">
        <w:rPr>
          <w:rFonts w:ascii="Helvetica" w:hAnsi="Helvetica" w:cs="Helvetica"/>
          <w:color w:val="000000"/>
          <w:sz w:val="20"/>
          <w:szCs w:val="20"/>
        </w:rPr>
        <w:t xml:space="preserve"> preiskava desnega kolena), mora biti ta dodatna preiskava opravljena na podlagi postavljene ter v dokumentaciji zapisane ustrezne medicinske indikacije. Enako velja za MR</w:t>
      </w:r>
      <w:r w:rsidR="0083379D" w:rsidRPr="00995995">
        <w:rPr>
          <w:rFonts w:ascii="Helvetica" w:hAnsi="Helvetica" w:cs="Helvetica"/>
          <w:color w:val="000000"/>
          <w:sz w:val="20"/>
          <w:szCs w:val="20"/>
        </w:rPr>
        <w:t>-</w:t>
      </w:r>
      <w:r w:rsidRPr="00995995">
        <w:rPr>
          <w:rFonts w:ascii="Helvetica" w:hAnsi="Helvetica" w:cs="Helvetica"/>
          <w:color w:val="000000"/>
          <w:sz w:val="20"/>
          <w:szCs w:val="20"/>
        </w:rPr>
        <w:t>preiskave</w:t>
      </w:r>
      <w:r w:rsidR="00F216F3" w:rsidRPr="00995995">
        <w:rPr>
          <w:rFonts w:ascii="Helvetica" w:hAnsi="Helvetica" w:cs="Helvetica"/>
          <w:color w:val="000000"/>
          <w:sz w:val="20"/>
          <w:szCs w:val="20"/>
        </w:rPr>
        <w:t xml:space="preserve"> naslednjih parnih organov: ram</w:t>
      </w:r>
      <w:r w:rsidRPr="00995995">
        <w:rPr>
          <w:rFonts w:ascii="Helvetica" w:hAnsi="Helvetica" w:cs="Helvetica"/>
          <w:color w:val="000000"/>
          <w:sz w:val="20"/>
          <w:szCs w:val="20"/>
        </w:rPr>
        <w:t>, komolc</w:t>
      </w:r>
      <w:r w:rsidR="00F216F3" w:rsidRPr="00995995">
        <w:rPr>
          <w:rFonts w:ascii="Helvetica" w:hAnsi="Helvetica" w:cs="Helvetica"/>
          <w:color w:val="000000"/>
          <w:sz w:val="20"/>
          <w:szCs w:val="20"/>
        </w:rPr>
        <w:t>ev</w:t>
      </w:r>
      <w:r w:rsidRPr="00995995">
        <w:rPr>
          <w:rFonts w:ascii="Helvetica" w:hAnsi="Helvetica" w:cs="Helvetica"/>
          <w:color w:val="000000"/>
          <w:sz w:val="20"/>
          <w:szCs w:val="20"/>
        </w:rPr>
        <w:t>, zapest</w:t>
      </w:r>
      <w:r w:rsidR="00F216F3" w:rsidRPr="00995995">
        <w:rPr>
          <w:rFonts w:ascii="Helvetica" w:hAnsi="Helvetica" w:cs="Helvetica"/>
          <w:color w:val="000000"/>
          <w:sz w:val="20"/>
          <w:szCs w:val="20"/>
        </w:rPr>
        <w:t>ij</w:t>
      </w:r>
      <w:r w:rsidRPr="00995995">
        <w:rPr>
          <w:rFonts w:ascii="Helvetica" w:hAnsi="Helvetica" w:cs="Helvetica"/>
          <w:color w:val="000000"/>
          <w:sz w:val="20"/>
          <w:szCs w:val="20"/>
        </w:rPr>
        <w:t xml:space="preserve"> in gležnj</w:t>
      </w:r>
      <w:r w:rsidR="00F216F3" w:rsidRPr="00995995">
        <w:rPr>
          <w:rFonts w:ascii="Helvetica" w:hAnsi="Helvetica" w:cs="Helvetica"/>
          <w:color w:val="000000"/>
          <w:sz w:val="20"/>
          <w:szCs w:val="20"/>
        </w:rPr>
        <w:t>ev</w:t>
      </w:r>
      <w:r w:rsidRPr="00995995">
        <w:rPr>
          <w:rFonts w:ascii="Helvetica" w:hAnsi="Helvetica" w:cs="Helvetica"/>
          <w:color w:val="000000"/>
          <w:sz w:val="20"/>
          <w:szCs w:val="20"/>
        </w:rPr>
        <w:t>.</w:t>
      </w:r>
      <w:r w:rsidR="00F216F3" w:rsidRPr="00995995">
        <w:rPr>
          <w:rFonts w:ascii="Helvetica" w:hAnsi="Helvetica" w:cs="Helvetica"/>
          <w:color w:val="000000"/>
          <w:sz w:val="20"/>
          <w:szCs w:val="20"/>
        </w:rPr>
        <w:t xml:space="preserve"> Obračun temelji na verodostojnem zapisu v </w:t>
      </w:r>
      <w:r w:rsidR="00613691" w:rsidRPr="00995995">
        <w:rPr>
          <w:rFonts w:ascii="Helvetica" w:hAnsi="Helvetica" w:cs="Helvetica"/>
          <w:color w:val="000000"/>
          <w:sz w:val="20"/>
          <w:szCs w:val="20"/>
        </w:rPr>
        <w:t>zdravstveni</w:t>
      </w:r>
      <w:r w:rsidR="00F216F3" w:rsidRPr="00995995">
        <w:rPr>
          <w:rFonts w:ascii="Helvetica" w:hAnsi="Helvetica" w:cs="Helvetica"/>
          <w:color w:val="000000"/>
          <w:sz w:val="20"/>
          <w:szCs w:val="20"/>
        </w:rPr>
        <w:t xml:space="preserve"> dokumentaciji.</w:t>
      </w:r>
    </w:p>
    <w:p w14:paraId="2CA3E198"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color w:val="000000"/>
          <w:sz w:val="20"/>
          <w:szCs w:val="20"/>
        </w:rPr>
        <w:t>Izjema pri tem je MR</w:t>
      </w:r>
      <w:r w:rsidR="0083379D" w:rsidRPr="00995995">
        <w:rPr>
          <w:rFonts w:ascii="Helvetica" w:hAnsi="Helvetica" w:cs="Helvetica"/>
          <w:color w:val="000000"/>
          <w:sz w:val="20"/>
          <w:szCs w:val="20"/>
        </w:rPr>
        <w:t>-</w:t>
      </w:r>
      <w:r w:rsidRPr="00995995">
        <w:rPr>
          <w:rFonts w:ascii="Helvetica" w:hAnsi="Helvetica" w:cs="Helvetica"/>
          <w:color w:val="000000"/>
          <w:sz w:val="20"/>
          <w:szCs w:val="20"/>
        </w:rPr>
        <w:t xml:space="preserve">preiskava kolkov. V takem primeru lahko izvajalec obračuna le eno preiskavo (en RDP) ne glede na število izdanih napotnic. </w:t>
      </w:r>
    </w:p>
    <w:p w14:paraId="26124D6D"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color w:val="000000"/>
          <w:sz w:val="20"/>
          <w:szCs w:val="20"/>
        </w:rPr>
        <w:t>Dodatne izjeme predstavljajo MR</w:t>
      </w:r>
      <w:r w:rsidR="0083379D" w:rsidRPr="00995995">
        <w:rPr>
          <w:rFonts w:ascii="Helvetica" w:hAnsi="Helvetica" w:cs="Helvetica"/>
          <w:color w:val="000000"/>
          <w:sz w:val="20"/>
          <w:szCs w:val="20"/>
        </w:rPr>
        <w:t>-</w:t>
      </w:r>
      <w:r w:rsidRPr="00995995">
        <w:rPr>
          <w:rFonts w:ascii="Helvetica" w:hAnsi="Helvetica" w:cs="Helvetica"/>
          <w:color w:val="000000"/>
          <w:sz w:val="20"/>
          <w:szCs w:val="20"/>
        </w:rPr>
        <w:t xml:space="preserve">preiskave, pri katerih sta oba parna organa postavljena v isto tuljavo (na primer komparativne preiskave v </w:t>
      </w:r>
      <w:r w:rsidR="00161EC3" w:rsidRPr="00995995">
        <w:rPr>
          <w:rFonts w:ascii="Helvetica" w:hAnsi="Helvetica" w:cs="Helvetica"/>
          <w:color w:val="000000"/>
          <w:sz w:val="20"/>
          <w:szCs w:val="20"/>
        </w:rPr>
        <w:t xml:space="preserve">predelu </w:t>
      </w:r>
      <w:r w:rsidRPr="00995995">
        <w:rPr>
          <w:rFonts w:ascii="Helvetica" w:hAnsi="Helvetica" w:cs="Helvetica"/>
          <w:color w:val="000000"/>
          <w:sz w:val="20"/>
          <w:szCs w:val="20"/>
        </w:rPr>
        <w:t>kolena, ki služijo primerjavi določenih struktur desno- levo; pri tej preiskavi sta v isti tuljavi postavljeni obe koleni). V takem primeru lahko izvajalec obračuna le eno preiskavo (en RDP)</w:t>
      </w:r>
      <w:r w:rsidR="0083379D" w:rsidRPr="00995995">
        <w:rPr>
          <w:rFonts w:ascii="Helvetica" w:hAnsi="Helvetica" w:cs="Helvetica"/>
          <w:color w:val="000000"/>
          <w:sz w:val="20"/>
          <w:szCs w:val="20"/>
        </w:rPr>
        <w:t>,</w:t>
      </w:r>
      <w:r w:rsidRPr="00995995">
        <w:rPr>
          <w:rFonts w:ascii="Helvetica" w:hAnsi="Helvetica" w:cs="Helvetica"/>
          <w:color w:val="000000"/>
          <w:sz w:val="20"/>
          <w:szCs w:val="20"/>
        </w:rPr>
        <w:t xml:space="preserve"> in sicer ne glede na število izdanih napotnic.</w:t>
      </w:r>
    </w:p>
    <w:p w14:paraId="273113D5" w14:textId="77777777" w:rsidR="00AD0626" w:rsidRPr="00995995" w:rsidRDefault="00AD0626" w:rsidP="00995995">
      <w:pPr>
        <w:autoSpaceDE w:val="0"/>
        <w:autoSpaceDN w:val="0"/>
        <w:adjustRightInd w:val="0"/>
        <w:spacing w:after="0" w:line="240" w:lineRule="auto"/>
        <w:jc w:val="both"/>
        <w:rPr>
          <w:rFonts w:ascii="Helvetica" w:hAnsi="Helvetica" w:cs="Helvetica"/>
          <w:color w:val="000000"/>
          <w:sz w:val="20"/>
          <w:szCs w:val="20"/>
        </w:rPr>
      </w:pPr>
      <w:r w:rsidRPr="00995995">
        <w:rPr>
          <w:rFonts w:ascii="Helvetica" w:hAnsi="Helvetica" w:cs="Helvetica"/>
          <w:color w:val="000000"/>
          <w:sz w:val="20"/>
          <w:szCs w:val="20"/>
        </w:rPr>
        <w:t>V primeru CT</w:t>
      </w:r>
      <w:r w:rsidR="0083379D" w:rsidRPr="00995995">
        <w:rPr>
          <w:rFonts w:ascii="Helvetica" w:hAnsi="Helvetica" w:cs="Helvetica"/>
          <w:color w:val="000000"/>
          <w:sz w:val="20"/>
          <w:szCs w:val="20"/>
        </w:rPr>
        <w:t>-</w:t>
      </w:r>
      <w:r w:rsidRPr="00995995">
        <w:rPr>
          <w:rFonts w:ascii="Helvetica" w:hAnsi="Helvetica" w:cs="Helvetica"/>
          <w:color w:val="000000"/>
          <w:sz w:val="20"/>
          <w:szCs w:val="20"/>
        </w:rPr>
        <w:t>preiskave</w:t>
      </w:r>
      <w:r w:rsidR="00F216F3" w:rsidRPr="00995995">
        <w:rPr>
          <w:rFonts w:ascii="Helvetica" w:hAnsi="Helvetica" w:cs="Helvetica"/>
          <w:color w:val="000000"/>
          <w:sz w:val="20"/>
          <w:szCs w:val="20"/>
        </w:rPr>
        <w:t xml:space="preserve"> parnih organov (obeh</w:t>
      </w:r>
      <w:r w:rsidRPr="00995995">
        <w:rPr>
          <w:rFonts w:ascii="Helvetica" w:hAnsi="Helvetica" w:cs="Helvetica"/>
          <w:color w:val="000000"/>
          <w:sz w:val="20"/>
          <w:szCs w:val="20"/>
        </w:rPr>
        <w:t xml:space="preserve"> kolen</w:t>
      </w:r>
      <w:r w:rsidR="00F216F3" w:rsidRPr="00995995">
        <w:rPr>
          <w:rFonts w:ascii="Helvetica" w:hAnsi="Helvetica" w:cs="Helvetica"/>
          <w:color w:val="000000"/>
          <w:sz w:val="20"/>
          <w:szCs w:val="20"/>
        </w:rPr>
        <w:t>,</w:t>
      </w:r>
      <w:r w:rsidRPr="00995995">
        <w:rPr>
          <w:rFonts w:ascii="Helvetica" w:hAnsi="Helvetica" w:cs="Helvetica"/>
          <w:color w:val="000000"/>
          <w:sz w:val="20"/>
          <w:szCs w:val="20"/>
        </w:rPr>
        <w:t xml:space="preserve"> </w:t>
      </w:r>
      <w:r w:rsidR="00F216F3" w:rsidRPr="00995995">
        <w:rPr>
          <w:rFonts w:ascii="Helvetica" w:hAnsi="Helvetica" w:cs="Helvetica"/>
          <w:color w:val="000000"/>
          <w:sz w:val="20"/>
          <w:szCs w:val="20"/>
        </w:rPr>
        <w:t xml:space="preserve">ram, komolcev, zapestij, kolkov in gležnjev) </w:t>
      </w:r>
      <w:r w:rsidR="006F62FD" w:rsidRPr="00995995">
        <w:rPr>
          <w:rFonts w:ascii="Helvetica" w:hAnsi="Helvetica" w:cs="Helvetica"/>
          <w:color w:val="000000"/>
          <w:sz w:val="20"/>
          <w:szCs w:val="20"/>
        </w:rPr>
        <w:t>se lahko</w:t>
      </w:r>
      <w:r w:rsidRPr="00995995">
        <w:rPr>
          <w:rFonts w:ascii="Helvetica" w:hAnsi="Helvetica" w:cs="Helvetica"/>
          <w:color w:val="000000"/>
          <w:sz w:val="20"/>
          <w:szCs w:val="20"/>
        </w:rPr>
        <w:t xml:space="preserve"> obračuna le en</w:t>
      </w:r>
      <w:r w:rsidR="0083379D" w:rsidRPr="00995995">
        <w:rPr>
          <w:rFonts w:ascii="Helvetica" w:hAnsi="Helvetica" w:cs="Helvetica"/>
          <w:color w:val="000000"/>
          <w:sz w:val="20"/>
          <w:szCs w:val="20"/>
        </w:rPr>
        <w:t>a</w:t>
      </w:r>
      <w:r w:rsidRPr="00995995">
        <w:rPr>
          <w:rFonts w:ascii="Helvetica" w:hAnsi="Helvetica" w:cs="Helvetica"/>
          <w:color w:val="000000"/>
          <w:sz w:val="20"/>
          <w:szCs w:val="20"/>
        </w:rPr>
        <w:t xml:space="preserve"> preiskav</w:t>
      </w:r>
      <w:r w:rsidR="0083379D" w:rsidRPr="00995995">
        <w:rPr>
          <w:rFonts w:ascii="Helvetica" w:hAnsi="Helvetica" w:cs="Helvetica"/>
          <w:color w:val="000000"/>
          <w:sz w:val="20"/>
          <w:szCs w:val="20"/>
        </w:rPr>
        <w:t>a</w:t>
      </w:r>
      <w:r w:rsidRPr="00995995">
        <w:rPr>
          <w:rFonts w:ascii="Helvetica" w:hAnsi="Helvetica" w:cs="Helvetica"/>
          <w:color w:val="000000"/>
          <w:sz w:val="20"/>
          <w:szCs w:val="20"/>
        </w:rPr>
        <w:t xml:space="preserve"> (en RDP) ne glede na število izdanih napotnic. </w:t>
      </w:r>
    </w:p>
    <w:p w14:paraId="20D2A5ED" w14:textId="77777777" w:rsidR="00C37DD0" w:rsidRPr="00995995" w:rsidRDefault="00C37DD0" w:rsidP="00995995">
      <w:pPr>
        <w:spacing w:after="0" w:line="240" w:lineRule="auto"/>
        <w:jc w:val="both"/>
        <w:rPr>
          <w:rFonts w:ascii="Helvetica" w:hAnsi="Helvetica" w:cs="Helvetica"/>
          <w:b/>
          <w:bCs/>
          <w:color w:val="FF0000"/>
          <w:sz w:val="20"/>
          <w:szCs w:val="20"/>
        </w:rPr>
      </w:pPr>
    </w:p>
    <w:p w14:paraId="4C343CE1" w14:textId="77777777" w:rsidR="00321170" w:rsidRPr="003F4D50" w:rsidRDefault="00321170" w:rsidP="003F4D50">
      <w:pPr>
        <w:jc w:val="both"/>
        <w:rPr>
          <w:rFonts w:ascii="Helvetica" w:eastAsiaTheme="majorEastAsia" w:hAnsi="Helvetica" w:cstheme="majorBidi"/>
          <w:b/>
          <w:bCs/>
          <w:color w:val="5EA226" w:themeColor="accent1" w:themeShade="BF"/>
          <w:sz w:val="20"/>
          <w:szCs w:val="20"/>
        </w:rPr>
      </w:pPr>
      <w:r w:rsidRPr="003F4D50">
        <w:rPr>
          <w:rFonts w:ascii="Helvetica" w:hAnsi="Helvetica"/>
          <w:sz w:val="20"/>
          <w:szCs w:val="20"/>
        </w:rPr>
        <w:br w:type="page"/>
      </w:r>
    </w:p>
    <w:p w14:paraId="0B105E08" w14:textId="77777777" w:rsidR="00AD0626" w:rsidRPr="00A07F3B" w:rsidRDefault="00AD0626" w:rsidP="00A07F3B">
      <w:pPr>
        <w:pStyle w:val="Naslov1"/>
      </w:pPr>
      <w:bookmarkStart w:id="34" w:name="_Toc4653324"/>
      <w:r w:rsidRPr="00A07F3B">
        <w:t>KIRURGIJA</w:t>
      </w:r>
      <w:bookmarkEnd w:id="34"/>
    </w:p>
    <w:p w14:paraId="0DF407AA"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65D6C56B"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SP2/KRG/</w:t>
      </w:r>
      <w:r w:rsidR="00FC708E" w:rsidRPr="00FE42A9">
        <w:rPr>
          <w:rFonts w:ascii="Helvetica" w:hAnsi="Helvetica" w:cs="Helv"/>
          <w:b/>
          <w:bCs/>
          <w:color w:val="000000"/>
          <w:sz w:val="20"/>
          <w:szCs w:val="20"/>
        </w:rPr>
        <w:t>1</w:t>
      </w:r>
      <w:r w:rsidRPr="00FE42A9">
        <w:rPr>
          <w:rFonts w:ascii="Helvetica" w:hAnsi="Helvetica" w:cs="Helv"/>
          <w:b/>
          <w:bCs/>
          <w:color w:val="000000"/>
          <w:sz w:val="20"/>
          <w:szCs w:val="20"/>
        </w:rPr>
        <w:t xml:space="preserve"> (9/161) Kako </w:t>
      </w:r>
      <w:r w:rsidR="00846588" w:rsidRPr="00FE42A9">
        <w:rPr>
          <w:rFonts w:ascii="Helvetica" w:hAnsi="Helvetica" w:cs="Helv"/>
          <w:b/>
          <w:bCs/>
          <w:color w:val="000000"/>
          <w:sz w:val="20"/>
          <w:szCs w:val="20"/>
        </w:rPr>
        <w:t>se obračuna</w:t>
      </w:r>
      <w:r w:rsidR="00BA5E4C" w:rsidRPr="00FE42A9">
        <w:rPr>
          <w:rFonts w:ascii="Helvetica" w:hAnsi="Helvetica" w:cs="Helv"/>
          <w:b/>
          <w:bCs/>
          <w:color w:val="000000"/>
          <w:sz w:val="20"/>
          <w:szCs w:val="20"/>
        </w:rPr>
        <w:t>ta</w:t>
      </w:r>
      <w:r w:rsidR="00846588" w:rsidRPr="00FE42A9">
        <w:rPr>
          <w:rFonts w:ascii="Helvetica" w:hAnsi="Helvetica" w:cs="Helv"/>
          <w:b/>
          <w:bCs/>
          <w:color w:val="000000"/>
          <w:sz w:val="20"/>
          <w:szCs w:val="20"/>
        </w:rPr>
        <w:t xml:space="preserve"> </w:t>
      </w:r>
      <w:r w:rsidR="00155B8E" w:rsidRPr="00FE42A9">
        <w:rPr>
          <w:rFonts w:ascii="Helvetica" w:hAnsi="Helvetica" w:cs="Helv"/>
          <w:b/>
          <w:bCs/>
          <w:color w:val="000000"/>
          <w:sz w:val="20"/>
          <w:szCs w:val="20"/>
        </w:rPr>
        <w:t>storitev e</w:t>
      </w:r>
      <w:r w:rsidRPr="00FE42A9">
        <w:rPr>
          <w:rFonts w:ascii="Helvetica" w:hAnsi="Helvetica" w:cs="Helv"/>
          <w:b/>
          <w:bCs/>
          <w:color w:val="000000"/>
          <w:sz w:val="20"/>
          <w:szCs w:val="20"/>
        </w:rPr>
        <w:t>ndoskopska sklerozacija hemeroidov</w:t>
      </w:r>
      <w:r w:rsidR="00846588" w:rsidRPr="00FE42A9">
        <w:rPr>
          <w:rFonts w:ascii="Helvetica" w:hAnsi="Helvetica" w:cs="Helv"/>
          <w:b/>
          <w:bCs/>
          <w:color w:val="000000"/>
          <w:sz w:val="20"/>
          <w:szCs w:val="20"/>
        </w:rPr>
        <w:t xml:space="preserve"> in</w:t>
      </w:r>
      <w:r w:rsidR="00155B8E" w:rsidRPr="00FE42A9">
        <w:rPr>
          <w:rFonts w:ascii="Helvetica" w:hAnsi="Helvetica" w:cs="Helv"/>
          <w:b/>
          <w:bCs/>
          <w:color w:val="000000"/>
          <w:sz w:val="20"/>
          <w:szCs w:val="20"/>
        </w:rPr>
        <w:t xml:space="preserve"> storitev</w:t>
      </w:r>
      <w:r w:rsidR="00253B02" w:rsidRPr="00FE42A9">
        <w:rPr>
          <w:rFonts w:ascii="Helvetica" w:hAnsi="Helvetica" w:cs="Helv"/>
          <w:b/>
          <w:bCs/>
          <w:color w:val="000000"/>
          <w:sz w:val="20"/>
          <w:szCs w:val="20"/>
        </w:rPr>
        <w:t xml:space="preserve"> </w:t>
      </w:r>
      <w:r w:rsidR="00155B8E" w:rsidRPr="00FE42A9">
        <w:rPr>
          <w:rFonts w:ascii="Helvetica" w:hAnsi="Helvetica" w:cs="Helv"/>
          <w:b/>
          <w:bCs/>
          <w:color w:val="000000"/>
          <w:sz w:val="20"/>
          <w:szCs w:val="20"/>
        </w:rPr>
        <w:t>a</w:t>
      </w:r>
      <w:r w:rsidRPr="00FE42A9">
        <w:rPr>
          <w:rFonts w:ascii="Helvetica" w:hAnsi="Helvetica" w:cs="Helv"/>
          <w:b/>
          <w:bCs/>
          <w:color w:val="000000"/>
          <w:sz w:val="20"/>
          <w:szCs w:val="20"/>
        </w:rPr>
        <w:t>nalne bradavice</w:t>
      </w:r>
      <w:r w:rsidR="00253B02" w:rsidRPr="00FE42A9">
        <w:rPr>
          <w:rFonts w:ascii="Helvetica" w:hAnsi="Helvetica" w:cs="Helv"/>
          <w:b/>
          <w:bCs/>
          <w:color w:val="000000"/>
          <w:sz w:val="20"/>
          <w:szCs w:val="20"/>
        </w:rPr>
        <w:t>?</w:t>
      </w:r>
    </w:p>
    <w:p w14:paraId="7B6090B4"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429C4CBD" w14:textId="77777777" w:rsidR="003B278A" w:rsidRPr="00FE42A9"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b/>
          <w:bCs/>
          <w:color w:val="000000"/>
          <w:sz w:val="20"/>
          <w:szCs w:val="20"/>
        </w:rPr>
        <w:t xml:space="preserve">Odgovor: </w:t>
      </w:r>
      <w:r w:rsidR="00846588" w:rsidRPr="00FE42A9">
        <w:rPr>
          <w:rFonts w:ascii="Helvetica" w:hAnsi="Helvetica" w:cs="Helv"/>
          <w:bCs/>
          <w:color w:val="000000"/>
          <w:sz w:val="20"/>
          <w:szCs w:val="20"/>
        </w:rPr>
        <w:t>Endoskopska sklerozacija hemeroidov</w:t>
      </w:r>
      <w:r w:rsidR="003B278A" w:rsidRPr="00FE42A9">
        <w:rPr>
          <w:rFonts w:ascii="Helvetica" w:hAnsi="Helvetica" w:cs="Helv"/>
          <w:bCs/>
          <w:color w:val="000000"/>
          <w:sz w:val="20"/>
          <w:szCs w:val="20"/>
        </w:rPr>
        <w:t xml:space="preserve"> se obračuna </w:t>
      </w:r>
      <w:r w:rsidR="003B278A" w:rsidRPr="00FE42A9">
        <w:rPr>
          <w:rFonts w:ascii="Helvetica" w:hAnsi="Helvetica" w:cs="Helv"/>
          <w:color w:val="000000"/>
          <w:sz w:val="20"/>
          <w:szCs w:val="20"/>
        </w:rPr>
        <w:t xml:space="preserve">s </w:t>
      </w:r>
      <w:r w:rsidRPr="00FE42A9">
        <w:rPr>
          <w:rFonts w:ascii="Helvetica" w:hAnsi="Helvetica" w:cs="Helv"/>
          <w:color w:val="000000"/>
          <w:sz w:val="20"/>
          <w:szCs w:val="20"/>
        </w:rPr>
        <w:t xml:space="preserve">kombinacijo </w:t>
      </w:r>
      <w:r w:rsidR="00BA5E4C" w:rsidRPr="00FE42A9">
        <w:rPr>
          <w:rFonts w:ascii="Helvetica" w:hAnsi="Helvetica" w:cs="Helv"/>
          <w:color w:val="000000"/>
          <w:sz w:val="20"/>
          <w:szCs w:val="20"/>
        </w:rPr>
        <w:t xml:space="preserve">naslednjih </w:t>
      </w:r>
      <w:r w:rsidRPr="00FE42A9">
        <w:rPr>
          <w:rFonts w:ascii="Helvetica" w:hAnsi="Helvetica" w:cs="Helv"/>
          <w:color w:val="000000"/>
          <w:sz w:val="20"/>
          <w:szCs w:val="20"/>
        </w:rPr>
        <w:t>šifer: proktoskopija (</w:t>
      </w:r>
      <w:r w:rsidR="003B278A" w:rsidRPr="00FE42A9">
        <w:rPr>
          <w:rFonts w:ascii="Helvetica" w:hAnsi="Helvetica" w:cs="Helv"/>
          <w:color w:val="000000"/>
          <w:sz w:val="20"/>
          <w:szCs w:val="20"/>
        </w:rPr>
        <w:t>16401</w:t>
      </w:r>
      <w:r w:rsidRPr="00FE42A9">
        <w:rPr>
          <w:rFonts w:ascii="Helvetica" w:hAnsi="Helvetica" w:cs="Helv"/>
          <w:color w:val="000000"/>
          <w:sz w:val="20"/>
          <w:szCs w:val="20"/>
        </w:rPr>
        <w:t>) in sklerozacija varic (</w:t>
      </w:r>
      <w:r w:rsidR="003B278A" w:rsidRPr="00FE42A9">
        <w:rPr>
          <w:rFonts w:ascii="Helvetica" w:hAnsi="Helvetica" w:cs="Helv"/>
          <w:color w:val="000000"/>
          <w:sz w:val="20"/>
          <w:szCs w:val="20"/>
        </w:rPr>
        <w:t>59710</w:t>
      </w:r>
      <w:r w:rsidRPr="00FE42A9">
        <w:rPr>
          <w:rFonts w:ascii="Helvetica" w:hAnsi="Helvetica" w:cs="Helv"/>
          <w:color w:val="000000"/>
          <w:sz w:val="20"/>
          <w:szCs w:val="20"/>
        </w:rPr>
        <w:t>). Pri enem posegu lahko šifro 59710 obračunate le enkrat, ne glede na število mest</w:t>
      </w:r>
      <w:r w:rsidR="00BA5E4C" w:rsidRPr="00FE42A9">
        <w:rPr>
          <w:rFonts w:ascii="Helvetica" w:hAnsi="Helvetica" w:cs="Helv"/>
          <w:color w:val="000000"/>
          <w:sz w:val="20"/>
          <w:szCs w:val="20"/>
        </w:rPr>
        <w:t>,</w:t>
      </w:r>
      <w:r w:rsidRPr="00FE42A9">
        <w:rPr>
          <w:rFonts w:ascii="Helvetica" w:hAnsi="Helvetica" w:cs="Helv"/>
          <w:color w:val="000000"/>
          <w:sz w:val="20"/>
          <w:szCs w:val="20"/>
        </w:rPr>
        <w:t xml:space="preserve"> kamor ste aplicirali sklerozantno sredstvo. </w:t>
      </w:r>
    </w:p>
    <w:p w14:paraId="0138D88A"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color w:val="000000"/>
          <w:sz w:val="20"/>
          <w:szCs w:val="20"/>
        </w:rPr>
        <w:t xml:space="preserve">Za odstranjevanje analnih bradavic lahko uporabite </w:t>
      </w:r>
      <w:r w:rsidR="003B278A" w:rsidRPr="00FE42A9">
        <w:rPr>
          <w:rFonts w:ascii="Helvetica" w:hAnsi="Helvetica" w:cs="Helv"/>
          <w:color w:val="000000"/>
          <w:sz w:val="20"/>
          <w:szCs w:val="20"/>
        </w:rPr>
        <w:t xml:space="preserve">storitev </w:t>
      </w:r>
      <w:r w:rsidR="00155B8E" w:rsidRPr="00FE42A9">
        <w:rPr>
          <w:rFonts w:ascii="Helvetica" w:hAnsi="Helvetica" w:cs="Helv"/>
          <w:color w:val="000000"/>
          <w:sz w:val="20"/>
          <w:szCs w:val="20"/>
        </w:rPr>
        <w:t>e</w:t>
      </w:r>
      <w:r w:rsidR="003B278A" w:rsidRPr="00FE42A9">
        <w:rPr>
          <w:rFonts w:ascii="Helvetica" w:hAnsi="Helvetica" w:cs="Helv"/>
          <w:color w:val="000000"/>
          <w:sz w:val="20"/>
          <w:szCs w:val="20"/>
        </w:rPr>
        <w:t xml:space="preserve">lektrokoagulacija, </w:t>
      </w:r>
      <w:r w:rsidR="00BA5E4C" w:rsidRPr="00FE42A9">
        <w:rPr>
          <w:rFonts w:ascii="Helvetica" w:hAnsi="Helvetica" w:cs="Helv"/>
          <w:color w:val="000000"/>
          <w:sz w:val="20"/>
          <w:szCs w:val="20"/>
        </w:rPr>
        <w:t xml:space="preserve">ekshohleacija </w:t>
      </w:r>
      <w:r w:rsidR="003B278A" w:rsidRPr="00FE42A9">
        <w:rPr>
          <w:rFonts w:ascii="Helvetica" w:hAnsi="Helvetica" w:cs="Helv"/>
          <w:color w:val="000000"/>
          <w:sz w:val="20"/>
          <w:szCs w:val="20"/>
        </w:rPr>
        <w:t>kožnih tumorjev, bradavic (</w:t>
      </w:r>
      <w:r w:rsidRPr="00FE42A9">
        <w:rPr>
          <w:rFonts w:ascii="Helvetica" w:hAnsi="Helvetica" w:cs="Helv"/>
          <w:color w:val="000000"/>
          <w:sz w:val="20"/>
          <w:szCs w:val="20"/>
        </w:rPr>
        <w:t>59220)</w:t>
      </w:r>
      <w:r w:rsidR="00BA5E4C" w:rsidRPr="00FE42A9">
        <w:rPr>
          <w:rFonts w:ascii="Helvetica" w:hAnsi="Helvetica" w:cs="Helv"/>
          <w:color w:val="000000"/>
          <w:sz w:val="20"/>
          <w:szCs w:val="20"/>
        </w:rPr>
        <w:t>,</w:t>
      </w:r>
      <w:r w:rsidRPr="00FE42A9">
        <w:rPr>
          <w:rFonts w:ascii="Helvetica" w:hAnsi="Helvetica" w:cs="Helv"/>
          <w:color w:val="000000"/>
          <w:sz w:val="20"/>
          <w:szCs w:val="20"/>
        </w:rPr>
        <w:t xml:space="preserve"> vendar le v primeru, ko niste obračunali oskrbe (storitev je označena s tremi zvezdicami).</w:t>
      </w:r>
      <w:r w:rsidR="00084868" w:rsidRPr="00FE42A9">
        <w:rPr>
          <w:rFonts w:ascii="Helvetica" w:hAnsi="Helvetica" w:cs="Helv"/>
          <w:color w:val="000000"/>
          <w:sz w:val="20"/>
          <w:szCs w:val="20"/>
        </w:rPr>
        <w:t xml:space="preserve"> Obračunavanje velja</w:t>
      </w:r>
      <w:r w:rsidR="00446450" w:rsidRPr="00FE42A9">
        <w:rPr>
          <w:rFonts w:ascii="Helvetica" w:hAnsi="Helvetica" w:cs="Helv"/>
          <w:color w:val="000000"/>
          <w:sz w:val="20"/>
          <w:szCs w:val="20"/>
        </w:rPr>
        <w:t xml:space="preserve"> do 31.</w:t>
      </w:r>
      <w:r w:rsidR="00BA5E4C" w:rsidRPr="00FE42A9">
        <w:rPr>
          <w:rFonts w:ascii="Helvetica" w:hAnsi="Helvetica" w:cs="Helv"/>
          <w:color w:val="000000"/>
          <w:sz w:val="20"/>
          <w:szCs w:val="20"/>
        </w:rPr>
        <w:t xml:space="preserve"> </w:t>
      </w:r>
      <w:r w:rsidR="00446450" w:rsidRPr="00FE42A9">
        <w:rPr>
          <w:rFonts w:ascii="Helvetica" w:hAnsi="Helvetica" w:cs="Helv"/>
          <w:color w:val="000000"/>
          <w:sz w:val="20"/>
          <w:szCs w:val="20"/>
        </w:rPr>
        <w:t>12.</w:t>
      </w:r>
      <w:r w:rsidR="00BA5E4C" w:rsidRPr="00FE42A9">
        <w:rPr>
          <w:rFonts w:ascii="Helvetica" w:hAnsi="Helvetica" w:cs="Helv"/>
          <w:color w:val="000000"/>
          <w:sz w:val="20"/>
          <w:szCs w:val="20"/>
        </w:rPr>
        <w:t xml:space="preserve"> </w:t>
      </w:r>
      <w:r w:rsidR="00446450" w:rsidRPr="00FE42A9">
        <w:rPr>
          <w:rFonts w:ascii="Helvetica" w:hAnsi="Helvetica" w:cs="Helv"/>
          <w:color w:val="000000"/>
          <w:sz w:val="20"/>
          <w:szCs w:val="20"/>
        </w:rPr>
        <w:t>2016.</w:t>
      </w:r>
    </w:p>
    <w:p w14:paraId="7CD7CC7E" w14:textId="77777777" w:rsidR="00AD0626" w:rsidRDefault="00AD0626" w:rsidP="003F4D50">
      <w:pPr>
        <w:autoSpaceDE w:val="0"/>
        <w:autoSpaceDN w:val="0"/>
        <w:adjustRightInd w:val="0"/>
        <w:spacing w:after="0" w:line="240" w:lineRule="auto"/>
        <w:jc w:val="both"/>
        <w:rPr>
          <w:rFonts w:ascii="Helvetica" w:hAnsi="Helvetica" w:cs="Helv"/>
          <w:color w:val="000000"/>
          <w:sz w:val="20"/>
          <w:szCs w:val="20"/>
        </w:rPr>
      </w:pPr>
    </w:p>
    <w:p w14:paraId="7DCCFDF9" w14:textId="77777777" w:rsidR="003976B4" w:rsidRDefault="003976B4" w:rsidP="003F4D50">
      <w:pPr>
        <w:autoSpaceDE w:val="0"/>
        <w:autoSpaceDN w:val="0"/>
        <w:adjustRightInd w:val="0"/>
        <w:spacing w:after="0" w:line="240" w:lineRule="auto"/>
        <w:jc w:val="both"/>
        <w:rPr>
          <w:rFonts w:ascii="Helvetica" w:hAnsi="Helvetica" w:cs="Helv"/>
          <w:i/>
          <w:color w:val="FF0000"/>
          <w:sz w:val="20"/>
          <w:szCs w:val="20"/>
          <w14:shadow w14:blurRad="50800" w14:dist="0" w14:dir="0" w14:sx="100000" w14:sy="100000" w14:kx="0" w14:ky="0" w14:algn="tl">
            <w14:srgbClr w14:val="000000"/>
          </w14:shadow>
          <w14:textOutline w14:w="8890" w14:cap="flat" w14:cmpd="sng" w14:algn="ctr">
            <w14:noFill/>
            <w14:prstDash w14:val="solid"/>
            <w14:miter w14:lim="0"/>
          </w14:textOutline>
        </w:rPr>
      </w:pPr>
      <w:r w:rsidRPr="003976B4">
        <w:rPr>
          <w:rFonts w:ascii="Helvetica" w:hAnsi="Helvetica" w:cs="Helvetica"/>
          <w:b/>
          <w:bCs/>
          <w:color w:val="FF0000"/>
          <w:sz w:val="20"/>
          <w:szCs w:val="20"/>
        </w:rPr>
        <w:t>»POPRAVLJENO«</w:t>
      </w:r>
    </w:p>
    <w:p w14:paraId="3C383D1B"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SP2/KRG/</w:t>
      </w:r>
      <w:r w:rsidR="00FC708E" w:rsidRPr="00FE42A9">
        <w:rPr>
          <w:rFonts w:ascii="Helvetica" w:hAnsi="Helvetica" w:cs="Helv"/>
          <w:b/>
          <w:bCs/>
          <w:color w:val="000000"/>
          <w:sz w:val="20"/>
          <w:szCs w:val="20"/>
        </w:rPr>
        <w:t>2</w:t>
      </w:r>
      <w:r w:rsidRPr="00FE42A9">
        <w:rPr>
          <w:rFonts w:ascii="Helvetica" w:hAnsi="Helvetica" w:cs="Helv"/>
          <w:b/>
          <w:bCs/>
          <w:color w:val="000000"/>
          <w:sz w:val="20"/>
          <w:szCs w:val="20"/>
        </w:rPr>
        <w:t xml:space="preserve"> (14/264) </w:t>
      </w:r>
      <w:r w:rsidR="003B278A" w:rsidRPr="00FE42A9">
        <w:rPr>
          <w:rFonts w:ascii="Helvetica" w:hAnsi="Helvetica" w:cs="Helv"/>
          <w:b/>
          <w:bCs/>
          <w:color w:val="000000"/>
          <w:sz w:val="20"/>
          <w:szCs w:val="20"/>
        </w:rPr>
        <w:t>S katero šifro se obračuna storitev ekscizija</w:t>
      </w:r>
      <w:r w:rsidRPr="00FE42A9">
        <w:rPr>
          <w:rFonts w:ascii="Helvetica" w:hAnsi="Helvetica" w:cs="Helv"/>
          <w:b/>
          <w:bCs/>
          <w:color w:val="000000"/>
          <w:sz w:val="20"/>
          <w:szCs w:val="20"/>
        </w:rPr>
        <w:t xml:space="preserve"> raznih kožnih tumorjev (ateromov, lipomov, fibromov, nevusov, virusn</w:t>
      </w:r>
      <w:r w:rsidR="003B278A" w:rsidRPr="00FE42A9">
        <w:rPr>
          <w:rFonts w:ascii="Helvetica" w:hAnsi="Helvetica" w:cs="Helv"/>
          <w:b/>
          <w:bCs/>
          <w:color w:val="000000"/>
          <w:sz w:val="20"/>
          <w:szCs w:val="20"/>
        </w:rPr>
        <w:t>ih bradavic itd.)?</w:t>
      </w:r>
    </w:p>
    <w:p w14:paraId="548D1431" w14:textId="77777777" w:rsidR="003B278A" w:rsidRPr="00FE42A9" w:rsidRDefault="003B278A" w:rsidP="003F4D50">
      <w:pPr>
        <w:autoSpaceDE w:val="0"/>
        <w:autoSpaceDN w:val="0"/>
        <w:adjustRightInd w:val="0"/>
        <w:spacing w:after="0" w:line="240" w:lineRule="auto"/>
        <w:jc w:val="both"/>
        <w:rPr>
          <w:rFonts w:ascii="Helvetica" w:hAnsi="Helvetica" w:cs="Helv"/>
          <w:b/>
          <w:bCs/>
          <w:color w:val="000000"/>
          <w:sz w:val="20"/>
          <w:szCs w:val="20"/>
        </w:rPr>
      </w:pPr>
    </w:p>
    <w:p w14:paraId="434C7E68" w14:textId="77777777" w:rsidR="00567FC1"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b/>
          <w:bCs/>
          <w:color w:val="000000"/>
          <w:sz w:val="20"/>
          <w:szCs w:val="20"/>
        </w:rPr>
        <w:t xml:space="preserve">Odgovor: </w:t>
      </w:r>
      <w:r w:rsidRPr="00FE42A9">
        <w:rPr>
          <w:rFonts w:ascii="Helvetica" w:hAnsi="Helvetica" w:cs="Helv"/>
          <w:color w:val="000000"/>
          <w:sz w:val="20"/>
          <w:szCs w:val="20"/>
        </w:rPr>
        <w:t>Ekscizije manjših kožnih tumorjev</w:t>
      </w:r>
      <w:r w:rsidR="003B278A" w:rsidRPr="00FE42A9">
        <w:rPr>
          <w:rFonts w:ascii="Helvetica" w:hAnsi="Helvetica" w:cs="Helv"/>
          <w:color w:val="000000"/>
          <w:sz w:val="20"/>
          <w:szCs w:val="20"/>
        </w:rPr>
        <w:t xml:space="preserve"> se obračuna</w:t>
      </w:r>
      <w:r w:rsidR="00C1613E">
        <w:rPr>
          <w:rFonts w:ascii="Helvetica" w:hAnsi="Helvetica" w:cs="Helv"/>
          <w:color w:val="000000"/>
          <w:sz w:val="20"/>
          <w:szCs w:val="20"/>
        </w:rPr>
        <w:t>va</w:t>
      </w:r>
      <w:r w:rsidR="00BA5E4C" w:rsidRPr="00FE42A9">
        <w:rPr>
          <w:rFonts w:ascii="Helvetica" w:hAnsi="Helvetica" w:cs="Helv"/>
          <w:color w:val="000000"/>
          <w:sz w:val="20"/>
          <w:szCs w:val="20"/>
        </w:rPr>
        <w:t>jo</w:t>
      </w:r>
      <w:r w:rsidR="003B278A" w:rsidRPr="00FE42A9">
        <w:rPr>
          <w:rFonts w:ascii="Helvetica" w:hAnsi="Helvetica" w:cs="Helv"/>
          <w:color w:val="000000"/>
          <w:sz w:val="20"/>
          <w:szCs w:val="20"/>
        </w:rPr>
        <w:t xml:space="preserve"> </w:t>
      </w:r>
      <w:r w:rsidR="00C1613E" w:rsidRPr="00FE42A9">
        <w:rPr>
          <w:rFonts w:ascii="Helvetica" w:hAnsi="Helvetica" w:cs="Helv"/>
          <w:color w:val="000000"/>
          <w:sz w:val="20"/>
          <w:szCs w:val="20"/>
        </w:rPr>
        <w:t xml:space="preserve">s šifro </w:t>
      </w:r>
      <w:r w:rsidR="00084868" w:rsidRPr="00FE42A9">
        <w:rPr>
          <w:rFonts w:ascii="Helvetica" w:hAnsi="Helvetica" w:cs="Helv"/>
          <w:color w:val="000000"/>
          <w:sz w:val="20"/>
          <w:szCs w:val="20"/>
        </w:rPr>
        <w:t xml:space="preserve">storitev </w:t>
      </w:r>
      <w:r w:rsidR="003B278A" w:rsidRPr="00FE42A9">
        <w:rPr>
          <w:rFonts w:ascii="Helvetica" w:hAnsi="Helvetica" w:cs="Helv"/>
          <w:color w:val="000000"/>
          <w:sz w:val="20"/>
          <w:szCs w:val="20"/>
        </w:rPr>
        <w:t>15010</w:t>
      </w:r>
      <w:r w:rsidR="00840BA1">
        <w:rPr>
          <w:rFonts w:ascii="Helvetica" w:hAnsi="Helvetica" w:cs="Helv"/>
          <w:color w:val="000000"/>
          <w:sz w:val="20"/>
          <w:szCs w:val="20"/>
        </w:rPr>
        <w:t xml:space="preserve"> (Probatorna ekscizija, biopsija kože)</w:t>
      </w:r>
      <w:r w:rsidR="005477F2">
        <w:rPr>
          <w:rFonts w:ascii="Helvetica" w:hAnsi="Helvetica" w:cs="Helv"/>
          <w:color w:val="000000"/>
          <w:sz w:val="20"/>
          <w:szCs w:val="20"/>
        </w:rPr>
        <w:t xml:space="preserve"> za vsako spremembo enkrat</w:t>
      </w:r>
      <w:r w:rsidR="009E4A5D">
        <w:rPr>
          <w:rFonts w:ascii="Helvetica" w:hAnsi="Helvetica" w:cs="Helv"/>
          <w:color w:val="000000"/>
          <w:sz w:val="20"/>
          <w:szCs w:val="20"/>
        </w:rPr>
        <w:t xml:space="preserve">. </w:t>
      </w:r>
      <w:r w:rsidR="00EE018D">
        <w:rPr>
          <w:rFonts w:ascii="Helvetica" w:hAnsi="Helvetica" w:cs="Helv"/>
          <w:color w:val="000000"/>
          <w:sz w:val="20"/>
          <w:szCs w:val="20"/>
        </w:rPr>
        <w:t xml:space="preserve">Manjši kožni tumor je tisti, pri katerem je mogoče adekvatno zašiti kožo po eksciziji z direktnimi šivi. </w:t>
      </w:r>
      <w:r w:rsidR="00840BA1">
        <w:rPr>
          <w:rFonts w:ascii="Helvetica" w:hAnsi="Helvetica" w:cs="Helv"/>
          <w:color w:val="000000"/>
          <w:sz w:val="20"/>
          <w:szCs w:val="20"/>
        </w:rPr>
        <w:t>(Mnenje RSK za KRG, 26.6.2018).</w:t>
      </w:r>
    </w:p>
    <w:p w14:paraId="7F4163D8" w14:textId="63A95FAA" w:rsidR="00EE018D" w:rsidRDefault="00EE018D" w:rsidP="003F4D50">
      <w:pPr>
        <w:autoSpaceDE w:val="0"/>
        <w:autoSpaceDN w:val="0"/>
        <w:adjustRightInd w:val="0"/>
        <w:spacing w:after="0" w:line="240" w:lineRule="auto"/>
        <w:jc w:val="both"/>
        <w:rPr>
          <w:rFonts w:ascii="Helvetica" w:hAnsi="Helvetica" w:cs="Helv"/>
          <w:color w:val="000000"/>
          <w:sz w:val="20"/>
          <w:szCs w:val="20"/>
        </w:rPr>
      </w:pPr>
      <w:r>
        <w:rPr>
          <w:rFonts w:ascii="Helvetica" w:hAnsi="Helvetica" w:cs="Helv"/>
          <w:color w:val="000000"/>
          <w:sz w:val="20"/>
          <w:szCs w:val="20"/>
        </w:rPr>
        <w:t xml:space="preserve">V primerih, ko je potrebno po eksciziji tumorja narediti eno od rekonstrukcij kože (različni režnji) pa se </w:t>
      </w:r>
      <w:r w:rsidR="00241F78">
        <w:rPr>
          <w:rFonts w:ascii="Helvetica" w:hAnsi="Helvetica" w:cs="Helv"/>
          <w:color w:val="000000"/>
          <w:sz w:val="20"/>
          <w:szCs w:val="20"/>
        </w:rPr>
        <w:t>smatra</w:t>
      </w:r>
      <w:r w:rsidR="00C60EEA">
        <w:rPr>
          <w:rFonts w:ascii="Helvetica" w:hAnsi="Helvetica" w:cs="Helv"/>
          <w:color w:val="000000"/>
          <w:sz w:val="20"/>
          <w:szCs w:val="20"/>
        </w:rPr>
        <w:t xml:space="preserve">, da gre za večji </w:t>
      </w:r>
      <w:r w:rsidR="00241F78">
        <w:rPr>
          <w:rFonts w:ascii="Helvetica" w:hAnsi="Helvetica" w:cs="Helv"/>
          <w:color w:val="000000"/>
          <w:sz w:val="20"/>
          <w:szCs w:val="20"/>
        </w:rPr>
        <w:t>tumor. V takih primerih se</w:t>
      </w:r>
      <w:r w:rsidR="00C60EEA">
        <w:rPr>
          <w:rFonts w:ascii="Helvetica" w:hAnsi="Helvetica" w:cs="Helv"/>
          <w:color w:val="000000"/>
          <w:sz w:val="20"/>
          <w:szCs w:val="20"/>
        </w:rPr>
        <w:t xml:space="preserve"> </w:t>
      </w:r>
      <w:r w:rsidR="00E61201">
        <w:rPr>
          <w:rFonts w:ascii="Helvetica" w:hAnsi="Helvetica" w:cs="Helv"/>
          <w:color w:val="000000"/>
          <w:sz w:val="20"/>
          <w:szCs w:val="20"/>
        </w:rPr>
        <w:t xml:space="preserve">za odstranitev posameznega tumorja </w:t>
      </w:r>
      <w:r w:rsidR="00C60EEA">
        <w:rPr>
          <w:rFonts w:ascii="Helvetica" w:hAnsi="Helvetica" w:cs="Helv"/>
          <w:color w:val="000000"/>
          <w:sz w:val="20"/>
          <w:szCs w:val="20"/>
        </w:rPr>
        <w:t>obračuna storitev s šifro 58840</w:t>
      </w:r>
      <w:r w:rsidR="00840BA1">
        <w:rPr>
          <w:rFonts w:ascii="Helvetica" w:hAnsi="Helvetica" w:cs="Helv"/>
          <w:color w:val="000000"/>
          <w:sz w:val="20"/>
          <w:szCs w:val="20"/>
        </w:rPr>
        <w:t xml:space="preserve"> (Lokalna ekscizija kože in podkožja)</w:t>
      </w:r>
      <w:r w:rsidR="001B18F0">
        <w:rPr>
          <w:rFonts w:ascii="Helvetica" w:hAnsi="Helvetica" w:cs="Helv"/>
          <w:color w:val="000000"/>
          <w:sz w:val="20"/>
          <w:szCs w:val="20"/>
        </w:rPr>
        <w:t>.</w:t>
      </w:r>
      <w:r w:rsidR="00C60EEA">
        <w:rPr>
          <w:rFonts w:ascii="Helvetica" w:hAnsi="Helvetica" w:cs="Helv"/>
          <w:color w:val="000000"/>
          <w:sz w:val="20"/>
          <w:szCs w:val="20"/>
        </w:rPr>
        <w:t xml:space="preserve"> </w:t>
      </w:r>
    </w:p>
    <w:p w14:paraId="0AA04F88"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p>
    <w:p w14:paraId="4317C3D6" w14:textId="77777777" w:rsidR="00AD0626" w:rsidRPr="00FE42A9" w:rsidRDefault="00576E00" w:rsidP="003F4D50">
      <w:pPr>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SP2/KRG/</w:t>
      </w:r>
      <w:r w:rsidR="00FC708E" w:rsidRPr="00FE42A9">
        <w:rPr>
          <w:rFonts w:ascii="Helvetica" w:hAnsi="Helvetica" w:cs="Helv"/>
          <w:b/>
          <w:bCs/>
          <w:color w:val="000000"/>
          <w:sz w:val="20"/>
          <w:szCs w:val="20"/>
        </w:rPr>
        <w:t>3</w:t>
      </w:r>
      <w:r w:rsidRPr="00FE42A9">
        <w:rPr>
          <w:rFonts w:ascii="Helvetica" w:hAnsi="Helvetica" w:cs="Helv"/>
          <w:b/>
          <w:bCs/>
          <w:color w:val="000000"/>
          <w:sz w:val="20"/>
          <w:szCs w:val="20"/>
        </w:rPr>
        <w:t xml:space="preserve"> </w:t>
      </w:r>
      <w:r w:rsidR="00AD0626" w:rsidRPr="00FE42A9">
        <w:rPr>
          <w:rFonts w:ascii="Helvetica" w:hAnsi="Helvetica" w:cs="Helv"/>
          <w:b/>
          <w:bCs/>
          <w:color w:val="000000"/>
          <w:sz w:val="20"/>
          <w:szCs w:val="20"/>
        </w:rPr>
        <w:t>(25 - 2011) Kakšen je pravilen način obračunavanja proktoloških ambulantnih posegov?</w:t>
      </w:r>
    </w:p>
    <w:p w14:paraId="01C0C1C3"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5AD60139"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b/>
          <w:bCs/>
          <w:color w:val="000000"/>
          <w:sz w:val="20"/>
          <w:szCs w:val="20"/>
        </w:rPr>
        <w:t xml:space="preserve">Odgovor: </w:t>
      </w:r>
      <w:r w:rsidRPr="00FE42A9">
        <w:rPr>
          <w:rFonts w:ascii="Helvetica" w:hAnsi="Helvetica" w:cs="Helv"/>
          <w:color w:val="000000"/>
          <w:sz w:val="20"/>
          <w:szCs w:val="20"/>
        </w:rPr>
        <w:t>V primeru opravljenega enega posega (bodisi proktoskopije bodisi rekt</w:t>
      </w:r>
      <w:r w:rsidR="00084868" w:rsidRPr="00FE42A9">
        <w:rPr>
          <w:rFonts w:ascii="Helvetica" w:hAnsi="Helvetica" w:cs="Helv"/>
          <w:color w:val="000000"/>
          <w:sz w:val="20"/>
          <w:szCs w:val="20"/>
        </w:rPr>
        <w:t>oskopije) izvajalec lahko ZZZS poleg</w:t>
      </w:r>
      <w:r w:rsidRPr="00FE42A9">
        <w:rPr>
          <w:rFonts w:ascii="Helvetica" w:hAnsi="Helvetica" w:cs="Helv"/>
          <w:color w:val="000000"/>
          <w:sz w:val="20"/>
          <w:szCs w:val="20"/>
        </w:rPr>
        <w:t xml:space="preserve"> posega dodatno obračuna samo še </w:t>
      </w:r>
      <w:r w:rsidR="00AE145B" w:rsidRPr="00FE42A9">
        <w:rPr>
          <w:rFonts w:ascii="Helvetica" w:hAnsi="Helvetica" w:cs="Helv"/>
          <w:color w:val="000000"/>
          <w:sz w:val="20"/>
          <w:szCs w:val="20"/>
        </w:rPr>
        <w:t>r</w:t>
      </w:r>
      <w:r w:rsidRPr="00FE42A9">
        <w:rPr>
          <w:rFonts w:ascii="Helvetica" w:hAnsi="Helvetica" w:cs="Helv"/>
          <w:color w:val="000000"/>
          <w:sz w:val="20"/>
          <w:szCs w:val="20"/>
        </w:rPr>
        <w:t xml:space="preserve">azširjen pregled pri zdravniku v specialistični dejavnosti v primeru prvega pregleda (03004) oziroma </w:t>
      </w:r>
      <w:r w:rsidR="00AE145B" w:rsidRPr="00FE42A9">
        <w:rPr>
          <w:rFonts w:ascii="Helvetica" w:hAnsi="Helvetica" w:cs="Helv"/>
          <w:color w:val="000000"/>
          <w:sz w:val="20"/>
          <w:szCs w:val="20"/>
        </w:rPr>
        <w:t>d</w:t>
      </w:r>
      <w:r w:rsidRPr="00FE42A9">
        <w:rPr>
          <w:rFonts w:ascii="Helvetica" w:hAnsi="Helvetica" w:cs="Helv"/>
          <w:color w:val="000000"/>
          <w:sz w:val="20"/>
          <w:szCs w:val="20"/>
        </w:rPr>
        <w:t xml:space="preserve">elni pregled v specialistični dejavnosti v primeru kontrolnega pregleda (01003). Dodatni obračun </w:t>
      </w:r>
      <w:r w:rsidR="00AE145B" w:rsidRPr="00FE42A9">
        <w:rPr>
          <w:rFonts w:ascii="Helvetica" w:hAnsi="Helvetica" w:cs="Helv"/>
          <w:color w:val="000000"/>
          <w:sz w:val="20"/>
          <w:szCs w:val="20"/>
        </w:rPr>
        <w:t>z</w:t>
      </w:r>
      <w:r w:rsidRPr="00FE42A9">
        <w:rPr>
          <w:rFonts w:ascii="Helvetica" w:hAnsi="Helvetica" w:cs="Helv"/>
          <w:color w:val="000000"/>
          <w:sz w:val="20"/>
          <w:szCs w:val="20"/>
        </w:rPr>
        <w:t xml:space="preserve">ačetne ali celotne specialistične ambulantne zdravstvene oskrbe v operativnih strokah v primeru prvega pregleda (11003) oziroma </w:t>
      </w:r>
      <w:r w:rsidR="00AE145B" w:rsidRPr="00FE42A9">
        <w:rPr>
          <w:rFonts w:ascii="Helvetica" w:hAnsi="Helvetica" w:cs="Helv"/>
          <w:color w:val="000000"/>
          <w:sz w:val="20"/>
          <w:szCs w:val="20"/>
        </w:rPr>
        <w:t>n</w:t>
      </w:r>
      <w:r w:rsidRPr="00FE42A9">
        <w:rPr>
          <w:rFonts w:ascii="Helvetica" w:hAnsi="Helvetica" w:cs="Helv"/>
          <w:color w:val="000000"/>
          <w:sz w:val="20"/>
          <w:szCs w:val="20"/>
        </w:rPr>
        <w:t>adaljnje ali delne specialistične ambulantne oskrbe v operativnih strokah v primeru kontrolnega pregleda (11304) ni možen.</w:t>
      </w:r>
    </w:p>
    <w:p w14:paraId="5EF9C811"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color w:val="000000"/>
          <w:sz w:val="20"/>
          <w:szCs w:val="20"/>
        </w:rPr>
        <w:t>V primeru opravljenih kombinacij posegov (na primer proktoskopija in ligatura, proktoskopija in sklerozacija ipd.) izvajalec lahko Z</w:t>
      </w:r>
      <w:r w:rsidR="00402DCA" w:rsidRPr="00FE42A9">
        <w:rPr>
          <w:rFonts w:ascii="Helvetica" w:hAnsi="Helvetica" w:cs="Helv"/>
          <w:color w:val="000000"/>
          <w:sz w:val="20"/>
          <w:szCs w:val="20"/>
        </w:rPr>
        <w:t>ZZS</w:t>
      </w:r>
      <w:r w:rsidRPr="00FE42A9">
        <w:rPr>
          <w:rFonts w:ascii="Helvetica" w:hAnsi="Helvetica" w:cs="Helv"/>
          <w:color w:val="000000"/>
          <w:sz w:val="20"/>
          <w:szCs w:val="20"/>
        </w:rPr>
        <w:t xml:space="preserve"> obračuna </w:t>
      </w:r>
      <w:r w:rsidR="008A37E5" w:rsidRPr="00FE42A9">
        <w:rPr>
          <w:rFonts w:ascii="Helvetica" w:hAnsi="Helvetica" w:cs="Helv"/>
          <w:color w:val="000000"/>
          <w:sz w:val="20"/>
          <w:szCs w:val="20"/>
        </w:rPr>
        <w:t xml:space="preserve">vsak </w:t>
      </w:r>
      <w:r w:rsidR="00BA5E4C" w:rsidRPr="00FE42A9">
        <w:rPr>
          <w:rFonts w:ascii="Helvetica" w:hAnsi="Helvetica" w:cs="Helv"/>
          <w:color w:val="000000"/>
          <w:sz w:val="20"/>
          <w:szCs w:val="20"/>
        </w:rPr>
        <w:t xml:space="preserve">poseg </w:t>
      </w:r>
      <w:r w:rsidR="008A37E5" w:rsidRPr="00FE42A9">
        <w:rPr>
          <w:rFonts w:ascii="Helvetica" w:hAnsi="Helvetica" w:cs="Helv"/>
          <w:color w:val="000000"/>
          <w:sz w:val="20"/>
          <w:szCs w:val="20"/>
        </w:rPr>
        <w:t>posebej</w:t>
      </w:r>
      <w:r w:rsidRPr="00FE42A9">
        <w:rPr>
          <w:rFonts w:ascii="Helvetica" w:hAnsi="Helvetica" w:cs="Helv"/>
          <w:color w:val="000000"/>
          <w:sz w:val="20"/>
          <w:szCs w:val="20"/>
        </w:rPr>
        <w:t xml:space="preserve">, ne more pa dodatno obračunati </w:t>
      </w:r>
      <w:r w:rsidR="00083B73" w:rsidRPr="00FE42A9">
        <w:rPr>
          <w:rFonts w:ascii="Helvetica" w:hAnsi="Helvetica" w:cs="Helv"/>
          <w:color w:val="000000"/>
          <w:sz w:val="20"/>
          <w:szCs w:val="20"/>
        </w:rPr>
        <w:t>r</w:t>
      </w:r>
      <w:r w:rsidRPr="00FE42A9">
        <w:rPr>
          <w:rFonts w:ascii="Helvetica" w:hAnsi="Helvetica" w:cs="Helv"/>
          <w:color w:val="000000"/>
          <w:sz w:val="20"/>
          <w:szCs w:val="20"/>
        </w:rPr>
        <w:t>azširjenega pregleda v</w:t>
      </w:r>
      <w:r w:rsidR="00084868" w:rsidRPr="00FE42A9">
        <w:rPr>
          <w:rFonts w:ascii="Helvetica" w:hAnsi="Helvetica" w:cs="Helv"/>
          <w:color w:val="000000"/>
          <w:sz w:val="20"/>
          <w:szCs w:val="20"/>
        </w:rPr>
        <w:t xml:space="preserve"> primeru prvega pregleda (</w:t>
      </w:r>
      <w:r w:rsidRPr="00FE42A9">
        <w:rPr>
          <w:rFonts w:ascii="Helvetica" w:hAnsi="Helvetica" w:cs="Helv"/>
          <w:color w:val="000000"/>
          <w:sz w:val="20"/>
          <w:szCs w:val="20"/>
        </w:rPr>
        <w:t xml:space="preserve">03004) oziroma </w:t>
      </w:r>
      <w:r w:rsidR="00083B73" w:rsidRPr="00FE42A9">
        <w:rPr>
          <w:rFonts w:ascii="Helvetica" w:hAnsi="Helvetica" w:cs="Helv"/>
          <w:color w:val="000000"/>
          <w:sz w:val="20"/>
          <w:szCs w:val="20"/>
        </w:rPr>
        <w:t>d</w:t>
      </w:r>
      <w:r w:rsidRPr="00FE42A9">
        <w:rPr>
          <w:rFonts w:ascii="Helvetica" w:hAnsi="Helvetica" w:cs="Helv"/>
          <w:color w:val="000000"/>
          <w:sz w:val="20"/>
          <w:szCs w:val="20"/>
        </w:rPr>
        <w:t>elnega pregleda v specialistični dejavnosti v prim</w:t>
      </w:r>
      <w:r w:rsidR="00084868" w:rsidRPr="00FE42A9">
        <w:rPr>
          <w:rFonts w:ascii="Helvetica" w:hAnsi="Helvetica" w:cs="Helv"/>
          <w:color w:val="000000"/>
          <w:sz w:val="20"/>
          <w:szCs w:val="20"/>
        </w:rPr>
        <w:t>eru kontrolnega pregleda (</w:t>
      </w:r>
      <w:r w:rsidRPr="00FE42A9">
        <w:rPr>
          <w:rFonts w:ascii="Helvetica" w:hAnsi="Helvetica" w:cs="Helv"/>
          <w:color w:val="000000"/>
          <w:sz w:val="20"/>
          <w:szCs w:val="20"/>
        </w:rPr>
        <w:t>01003). Prav tako izvajalec ne more Z</w:t>
      </w:r>
      <w:r w:rsidR="008A37E5" w:rsidRPr="00FE42A9">
        <w:rPr>
          <w:rFonts w:ascii="Helvetica" w:hAnsi="Helvetica" w:cs="Helv"/>
          <w:color w:val="000000"/>
          <w:sz w:val="20"/>
          <w:szCs w:val="20"/>
        </w:rPr>
        <w:t>ZZS</w:t>
      </w:r>
      <w:r w:rsidRPr="00FE42A9">
        <w:rPr>
          <w:rFonts w:ascii="Helvetica" w:hAnsi="Helvetica" w:cs="Helv"/>
          <w:color w:val="000000"/>
          <w:sz w:val="20"/>
          <w:szCs w:val="20"/>
        </w:rPr>
        <w:t xml:space="preserve"> obračunati </w:t>
      </w:r>
      <w:r w:rsidR="00083B73" w:rsidRPr="00FE42A9">
        <w:rPr>
          <w:rFonts w:ascii="Helvetica" w:hAnsi="Helvetica" w:cs="Helv"/>
          <w:color w:val="000000"/>
          <w:sz w:val="20"/>
          <w:szCs w:val="20"/>
        </w:rPr>
        <w:t>z</w:t>
      </w:r>
      <w:r w:rsidRPr="00FE42A9">
        <w:rPr>
          <w:rFonts w:ascii="Helvetica" w:hAnsi="Helvetica" w:cs="Helv"/>
          <w:color w:val="000000"/>
          <w:sz w:val="20"/>
          <w:szCs w:val="20"/>
        </w:rPr>
        <w:t>ačetne ali celotne specialistične ambulantne zdravstvene oskrbe v operativnih strokah v primeru</w:t>
      </w:r>
      <w:r w:rsidR="00084868" w:rsidRPr="00FE42A9">
        <w:rPr>
          <w:rFonts w:ascii="Helvetica" w:hAnsi="Helvetica" w:cs="Helv"/>
          <w:color w:val="000000"/>
          <w:sz w:val="20"/>
          <w:szCs w:val="20"/>
        </w:rPr>
        <w:t xml:space="preserve"> prvega pregleda (</w:t>
      </w:r>
      <w:r w:rsidRPr="00FE42A9">
        <w:rPr>
          <w:rFonts w:ascii="Helvetica" w:hAnsi="Helvetica" w:cs="Helv"/>
          <w:color w:val="000000"/>
          <w:sz w:val="20"/>
          <w:szCs w:val="20"/>
        </w:rPr>
        <w:t xml:space="preserve">11003) oziroma </w:t>
      </w:r>
      <w:r w:rsidR="00AE145B" w:rsidRPr="00FE42A9">
        <w:rPr>
          <w:rFonts w:ascii="Helvetica" w:hAnsi="Helvetica" w:cs="Helv"/>
          <w:color w:val="000000"/>
          <w:sz w:val="20"/>
          <w:szCs w:val="20"/>
        </w:rPr>
        <w:t>n</w:t>
      </w:r>
      <w:r w:rsidRPr="00FE42A9">
        <w:rPr>
          <w:rFonts w:ascii="Helvetica" w:hAnsi="Helvetica" w:cs="Helv"/>
          <w:color w:val="000000"/>
          <w:sz w:val="20"/>
          <w:szCs w:val="20"/>
        </w:rPr>
        <w:t>adaljnje ali delne specialistične ambulantne oskrbe v operativnih strokah v primeru kont</w:t>
      </w:r>
      <w:r w:rsidR="00084868" w:rsidRPr="00FE42A9">
        <w:rPr>
          <w:rFonts w:ascii="Helvetica" w:hAnsi="Helvetica" w:cs="Helv"/>
          <w:color w:val="000000"/>
          <w:sz w:val="20"/>
          <w:szCs w:val="20"/>
        </w:rPr>
        <w:t>rolnega pregleda (</w:t>
      </w:r>
      <w:r w:rsidRPr="00FE42A9">
        <w:rPr>
          <w:rFonts w:ascii="Helvetica" w:hAnsi="Helvetica" w:cs="Helv"/>
          <w:color w:val="000000"/>
          <w:sz w:val="20"/>
          <w:szCs w:val="20"/>
        </w:rPr>
        <w:t>11304).</w:t>
      </w:r>
    </w:p>
    <w:p w14:paraId="2F7D1549"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p>
    <w:p w14:paraId="6CA65494"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SP2/KRG/</w:t>
      </w:r>
      <w:r w:rsidR="00FC708E" w:rsidRPr="00FE42A9">
        <w:rPr>
          <w:rFonts w:ascii="Helvetica" w:hAnsi="Helvetica" w:cs="Helv"/>
          <w:b/>
          <w:bCs/>
          <w:color w:val="000000"/>
          <w:sz w:val="20"/>
          <w:szCs w:val="20"/>
        </w:rPr>
        <w:t>4</w:t>
      </w:r>
      <w:r w:rsidRPr="00FE42A9">
        <w:rPr>
          <w:rFonts w:ascii="Helvetica" w:hAnsi="Helvetica" w:cs="Helv"/>
          <w:b/>
          <w:bCs/>
          <w:color w:val="000000"/>
          <w:sz w:val="20"/>
          <w:szCs w:val="20"/>
        </w:rPr>
        <w:t xml:space="preserve"> Kakšen je pravilen način obračunavanja opravljenih storitev, če je zavarovana oseba naročena po urgentni obravnavi v kirurški</w:t>
      </w:r>
      <w:r w:rsidR="00EA5E1A" w:rsidRPr="00FE42A9">
        <w:rPr>
          <w:rFonts w:ascii="Helvetica" w:hAnsi="Helvetica" w:cs="Helv"/>
          <w:b/>
          <w:bCs/>
          <w:color w:val="000000"/>
          <w:sz w:val="20"/>
          <w:szCs w:val="20"/>
        </w:rPr>
        <w:t xml:space="preserve"> ambulanti na kontrolni pregled </w:t>
      </w:r>
      <w:r w:rsidRPr="00FE42A9">
        <w:rPr>
          <w:rFonts w:ascii="Helvetica" w:hAnsi="Helvetica" w:cs="Helv"/>
          <w:b/>
          <w:bCs/>
          <w:color w:val="000000"/>
          <w:sz w:val="20"/>
          <w:szCs w:val="20"/>
        </w:rPr>
        <w:t xml:space="preserve">z </w:t>
      </w:r>
      <w:r w:rsidR="00BA5E4C" w:rsidRPr="00FE42A9">
        <w:rPr>
          <w:rFonts w:ascii="Helvetica" w:hAnsi="Helvetica" w:cs="Helv"/>
          <w:b/>
          <w:bCs/>
          <w:color w:val="000000"/>
          <w:sz w:val="20"/>
          <w:szCs w:val="20"/>
        </w:rPr>
        <w:t xml:space="preserve">doplačilom </w:t>
      </w:r>
      <w:r w:rsidRPr="00FE42A9">
        <w:rPr>
          <w:rFonts w:ascii="Helvetica" w:hAnsi="Helvetica" w:cs="Helv"/>
          <w:b/>
          <w:bCs/>
          <w:color w:val="000000"/>
          <w:sz w:val="20"/>
          <w:szCs w:val="20"/>
        </w:rPr>
        <w:t>PZZ</w:t>
      </w:r>
      <w:r w:rsidR="00BA5E4C" w:rsidRPr="00FE42A9">
        <w:rPr>
          <w:rFonts w:ascii="Helvetica" w:hAnsi="Helvetica" w:cs="Helv"/>
          <w:b/>
          <w:bCs/>
          <w:color w:val="000000"/>
          <w:sz w:val="20"/>
          <w:szCs w:val="20"/>
        </w:rPr>
        <w:t xml:space="preserve"> ali brez njega</w:t>
      </w:r>
      <w:r w:rsidRPr="00FE42A9">
        <w:rPr>
          <w:rFonts w:ascii="Helvetica" w:hAnsi="Helvetica" w:cs="Helv"/>
          <w:b/>
          <w:bCs/>
          <w:color w:val="000000"/>
          <w:sz w:val="20"/>
          <w:szCs w:val="20"/>
        </w:rPr>
        <w:t>?</w:t>
      </w:r>
    </w:p>
    <w:p w14:paraId="4407A169"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73C8057E"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b/>
          <w:bCs/>
          <w:color w:val="000000"/>
          <w:sz w:val="20"/>
          <w:szCs w:val="20"/>
        </w:rPr>
        <w:t xml:space="preserve">Odgovor: </w:t>
      </w:r>
      <w:r w:rsidRPr="00FE42A9">
        <w:rPr>
          <w:rFonts w:ascii="Helvetica" w:hAnsi="Helvetica" w:cs="Helv"/>
          <w:color w:val="000000"/>
          <w:sz w:val="20"/>
          <w:szCs w:val="20"/>
        </w:rPr>
        <w:t>Kontrolni pregledi se obračunajo</w:t>
      </w:r>
      <w:r w:rsidR="00BA5E4C" w:rsidRPr="00FE42A9">
        <w:rPr>
          <w:rFonts w:ascii="Helvetica" w:hAnsi="Helvetica" w:cs="Helv"/>
          <w:color w:val="000000"/>
          <w:sz w:val="20"/>
          <w:szCs w:val="20"/>
        </w:rPr>
        <w:t>,</w:t>
      </w:r>
      <w:r w:rsidRPr="00FE42A9">
        <w:rPr>
          <w:rFonts w:ascii="Helvetica" w:hAnsi="Helvetica" w:cs="Helv"/>
          <w:color w:val="000000"/>
          <w:sz w:val="20"/>
          <w:szCs w:val="20"/>
        </w:rPr>
        <w:t xml:space="preserve"> kot to določa veljavna metodologija, z ustreznim doplačilom (glede na razlog napotitve in obravnave v dežurstvu). Lokacija opra</w:t>
      </w:r>
      <w:r w:rsidR="00084868" w:rsidRPr="00FE42A9">
        <w:rPr>
          <w:rFonts w:ascii="Helvetica" w:hAnsi="Helvetica" w:cs="Helv"/>
          <w:color w:val="000000"/>
          <w:sz w:val="20"/>
          <w:szCs w:val="20"/>
        </w:rPr>
        <w:t>vljenega pregleda – organizacija</w:t>
      </w:r>
      <w:r w:rsidRPr="00FE42A9">
        <w:rPr>
          <w:rFonts w:ascii="Helvetica" w:hAnsi="Helvetica" w:cs="Helv"/>
          <w:color w:val="000000"/>
          <w:sz w:val="20"/>
          <w:szCs w:val="20"/>
        </w:rPr>
        <w:t xml:space="preserve"> del</w:t>
      </w:r>
      <w:r w:rsidR="00084868" w:rsidRPr="00FE42A9">
        <w:rPr>
          <w:rFonts w:ascii="Helvetica" w:hAnsi="Helvetica" w:cs="Helv"/>
          <w:color w:val="000000"/>
          <w:sz w:val="20"/>
          <w:szCs w:val="20"/>
        </w:rPr>
        <w:t>a</w:t>
      </w:r>
      <w:r w:rsidRPr="00FE42A9">
        <w:rPr>
          <w:rFonts w:ascii="Helvetica" w:hAnsi="Helvetica" w:cs="Helv"/>
          <w:color w:val="000000"/>
          <w:sz w:val="20"/>
          <w:szCs w:val="20"/>
        </w:rPr>
        <w:t xml:space="preserve"> zdravstvene de</w:t>
      </w:r>
      <w:r w:rsidR="00084868" w:rsidRPr="00FE42A9">
        <w:rPr>
          <w:rFonts w:ascii="Helvetica" w:hAnsi="Helvetica" w:cs="Helv"/>
          <w:color w:val="000000"/>
          <w:sz w:val="20"/>
          <w:szCs w:val="20"/>
        </w:rPr>
        <w:t>javnosti ne spremeni vsebine</w:t>
      </w:r>
      <w:r w:rsidRPr="00FE42A9">
        <w:rPr>
          <w:rFonts w:ascii="Helvetica" w:hAnsi="Helvetica" w:cs="Helv"/>
          <w:color w:val="000000"/>
          <w:sz w:val="20"/>
          <w:szCs w:val="20"/>
        </w:rPr>
        <w:t xml:space="preserve"> dela </w:t>
      </w:r>
      <w:r w:rsidR="00084868" w:rsidRPr="00FE42A9">
        <w:rPr>
          <w:rFonts w:ascii="Helvetica" w:hAnsi="Helvetica" w:cs="Helv"/>
          <w:color w:val="000000"/>
          <w:sz w:val="20"/>
          <w:szCs w:val="20"/>
        </w:rPr>
        <w:t>in posledično ne</w:t>
      </w:r>
      <w:r w:rsidRPr="00FE42A9">
        <w:rPr>
          <w:rFonts w:ascii="Helvetica" w:hAnsi="Helvetica" w:cs="Helv"/>
          <w:color w:val="000000"/>
          <w:sz w:val="20"/>
          <w:szCs w:val="20"/>
        </w:rPr>
        <w:t xml:space="preserve"> obračun</w:t>
      </w:r>
      <w:r w:rsidR="00084868" w:rsidRPr="00FE42A9">
        <w:rPr>
          <w:rFonts w:ascii="Helvetica" w:hAnsi="Helvetica" w:cs="Helv"/>
          <w:color w:val="000000"/>
          <w:sz w:val="20"/>
          <w:szCs w:val="20"/>
        </w:rPr>
        <w:t>a.</w:t>
      </w:r>
    </w:p>
    <w:p w14:paraId="5B87B67F"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p>
    <w:p w14:paraId="00710C91"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SP2/KRG/</w:t>
      </w:r>
      <w:r w:rsidR="00FC708E" w:rsidRPr="00FE42A9">
        <w:rPr>
          <w:rFonts w:ascii="Helvetica" w:hAnsi="Helvetica" w:cs="Helv"/>
          <w:b/>
          <w:bCs/>
          <w:color w:val="000000"/>
          <w:sz w:val="20"/>
          <w:szCs w:val="20"/>
        </w:rPr>
        <w:t>5</w:t>
      </w:r>
      <w:r w:rsidRPr="00FE42A9">
        <w:rPr>
          <w:rFonts w:ascii="Helvetica" w:hAnsi="Helvetica" w:cs="Helv"/>
          <w:b/>
          <w:bCs/>
          <w:color w:val="000000"/>
          <w:sz w:val="20"/>
          <w:szCs w:val="20"/>
        </w:rPr>
        <w:t xml:space="preserve"> Ali sodi rutinski poseg menjave uri</w:t>
      </w:r>
      <w:r w:rsidR="00E178C4" w:rsidRPr="00FE42A9">
        <w:rPr>
          <w:rFonts w:ascii="Helvetica" w:hAnsi="Helvetica" w:cs="Helv"/>
          <w:b/>
          <w:bCs/>
          <w:color w:val="000000"/>
          <w:sz w:val="20"/>
          <w:szCs w:val="20"/>
        </w:rPr>
        <w:t>nskega katetra na primarni nivo</w:t>
      </w:r>
      <w:r w:rsidRPr="00FE42A9">
        <w:rPr>
          <w:rFonts w:ascii="Helvetica" w:hAnsi="Helvetica" w:cs="Helv"/>
          <w:b/>
          <w:bCs/>
          <w:color w:val="000000"/>
          <w:sz w:val="20"/>
          <w:szCs w:val="20"/>
        </w:rPr>
        <w:t xml:space="preserve"> </w:t>
      </w:r>
      <w:r w:rsidR="00E178C4" w:rsidRPr="00FE42A9">
        <w:rPr>
          <w:rFonts w:ascii="Helvetica" w:hAnsi="Helvetica" w:cs="Helv"/>
          <w:b/>
          <w:bCs/>
          <w:color w:val="000000"/>
          <w:sz w:val="20"/>
          <w:szCs w:val="20"/>
        </w:rPr>
        <w:t>(</w:t>
      </w:r>
      <w:r w:rsidRPr="00FE42A9">
        <w:rPr>
          <w:rFonts w:ascii="Helvetica" w:hAnsi="Helvetica" w:cs="Helv"/>
          <w:b/>
          <w:bCs/>
          <w:color w:val="000000"/>
          <w:sz w:val="20"/>
          <w:szCs w:val="20"/>
        </w:rPr>
        <w:t>podobno kot redn</w:t>
      </w:r>
      <w:r w:rsidR="00BA5E4C" w:rsidRPr="00FE42A9">
        <w:rPr>
          <w:rFonts w:ascii="Helvetica" w:hAnsi="Helvetica" w:cs="Helv"/>
          <w:b/>
          <w:bCs/>
          <w:color w:val="000000"/>
          <w:sz w:val="20"/>
          <w:szCs w:val="20"/>
        </w:rPr>
        <w:t>a</w:t>
      </w:r>
      <w:r w:rsidRPr="00FE42A9">
        <w:rPr>
          <w:rFonts w:ascii="Helvetica" w:hAnsi="Helvetica" w:cs="Helv"/>
          <w:b/>
          <w:bCs/>
          <w:color w:val="000000"/>
          <w:sz w:val="20"/>
          <w:szCs w:val="20"/>
        </w:rPr>
        <w:t xml:space="preserve"> prevez</w:t>
      </w:r>
      <w:r w:rsidR="00BA5E4C" w:rsidRPr="00FE42A9">
        <w:rPr>
          <w:rFonts w:ascii="Helvetica" w:hAnsi="Helvetica" w:cs="Helv"/>
          <w:b/>
          <w:bCs/>
          <w:color w:val="000000"/>
          <w:sz w:val="20"/>
          <w:szCs w:val="20"/>
        </w:rPr>
        <w:t>a</w:t>
      </w:r>
      <w:r w:rsidRPr="00FE42A9">
        <w:rPr>
          <w:rFonts w:ascii="Helvetica" w:hAnsi="Helvetica" w:cs="Helv"/>
          <w:b/>
          <w:bCs/>
          <w:color w:val="000000"/>
          <w:sz w:val="20"/>
          <w:szCs w:val="20"/>
        </w:rPr>
        <w:t xml:space="preserve"> pri osebnem zdravniku po operativnem posegu do naslednje kontrole pri specialistu</w:t>
      </w:r>
      <w:r w:rsidR="00E178C4" w:rsidRPr="00FE42A9">
        <w:rPr>
          <w:rFonts w:ascii="Helvetica" w:hAnsi="Helvetica" w:cs="Helv"/>
          <w:b/>
          <w:bCs/>
          <w:color w:val="000000"/>
          <w:sz w:val="20"/>
          <w:szCs w:val="20"/>
        </w:rPr>
        <w:t>)?</w:t>
      </w:r>
      <w:r w:rsidRPr="00FE42A9">
        <w:rPr>
          <w:rFonts w:ascii="Helvetica" w:hAnsi="Helvetica" w:cs="Helv"/>
          <w:b/>
          <w:bCs/>
          <w:color w:val="000000"/>
          <w:sz w:val="20"/>
          <w:szCs w:val="20"/>
        </w:rPr>
        <w:t xml:space="preserve"> </w:t>
      </w:r>
      <w:r w:rsidRPr="00FE42A9">
        <w:rPr>
          <w:rFonts w:ascii="Helvetica" w:hAnsi="Helvetica" w:cs="Helv"/>
          <w:b/>
          <w:bCs/>
          <w:color w:val="000000"/>
          <w:sz w:val="20"/>
          <w:szCs w:val="20"/>
        </w:rPr>
        <w:br/>
        <w:t xml:space="preserve">Kako </w:t>
      </w:r>
      <w:r w:rsidR="00E178C4" w:rsidRPr="00FE42A9">
        <w:rPr>
          <w:rFonts w:ascii="Helvetica" w:hAnsi="Helvetica" w:cs="Helv"/>
          <w:b/>
          <w:bCs/>
          <w:color w:val="000000"/>
          <w:sz w:val="20"/>
          <w:szCs w:val="20"/>
        </w:rPr>
        <w:t>se obračuna</w:t>
      </w:r>
      <w:r w:rsidRPr="00FE42A9">
        <w:rPr>
          <w:rFonts w:ascii="Helvetica" w:hAnsi="Helvetica" w:cs="Helv"/>
          <w:b/>
          <w:bCs/>
          <w:color w:val="000000"/>
          <w:sz w:val="20"/>
          <w:szCs w:val="20"/>
        </w:rPr>
        <w:t xml:space="preserve"> menjav</w:t>
      </w:r>
      <w:r w:rsidR="00E178C4" w:rsidRPr="00FE42A9">
        <w:rPr>
          <w:rFonts w:ascii="Helvetica" w:hAnsi="Helvetica" w:cs="Helv"/>
          <w:b/>
          <w:bCs/>
          <w:color w:val="000000"/>
          <w:sz w:val="20"/>
          <w:szCs w:val="20"/>
        </w:rPr>
        <w:t>a</w:t>
      </w:r>
      <w:r w:rsidRPr="00FE42A9">
        <w:rPr>
          <w:rFonts w:ascii="Helvetica" w:hAnsi="Helvetica" w:cs="Helv"/>
          <w:b/>
          <w:bCs/>
          <w:color w:val="000000"/>
          <w:sz w:val="20"/>
          <w:szCs w:val="20"/>
        </w:rPr>
        <w:t xml:space="preserve"> katetra</w:t>
      </w:r>
      <w:r w:rsidR="00E178C4" w:rsidRPr="00FE42A9">
        <w:rPr>
          <w:rFonts w:ascii="Helvetica" w:hAnsi="Helvetica" w:cs="Helv"/>
          <w:b/>
          <w:bCs/>
          <w:color w:val="000000"/>
          <w:sz w:val="20"/>
          <w:szCs w:val="20"/>
        </w:rPr>
        <w:t xml:space="preserve"> v specialistični urološki ambulanti? </w:t>
      </w:r>
    </w:p>
    <w:p w14:paraId="0BFBD5C5" w14:textId="77777777" w:rsidR="00E178C4" w:rsidRPr="00FE42A9" w:rsidRDefault="00E178C4" w:rsidP="003F4D50">
      <w:pPr>
        <w:autoSpaceDE w:val="0"/>
        <w:autoSpaceDN w:val="0"/>
        <w:adjustRightInd w:val="0"/>
        <w:spacing w:after="0" w:line="240" w:lineRule="auto"/>
        <w:jc w:val="both"/>
        <w:rPr>
          <w:rFonts w:ascii="Helvetica" w:hAnsi="Helvetica" w:cs="Helv"/>
          <w:b/>
          <w:bCs/>
          <w:color w:val="000000"/>
          <w:sz w:val="20"/>
          <w:szCs w:val="20"/>
        </w:rPr>
      </w:pPr>
    </w:p>
    <w:p w14:paraId="574497CB"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b/>
          <w:bCs/>
          <w:color w:val="000000"/>
          <w:sz w:val="20"/>
          <w:szCs w:val="20"/>
        </w:rPr>
        <w:t>Odgovor:</w:t>
      </w:r>
      <w:r w:rsidRPr="00FE42A9">
        <w:rPr>
          <w:rFonts w:ascii="Helvetica" w:hAnsi="Helvetica" w:cs="Helv"/>
          <w:color w:val="000000"/>
          <w:sz w:val="20"/>
          <w:szCs w:val="20"/>
        </w:rPr>
        <w:t xml:space="preserve"> Delitev dela med posameznimi nivoji zdravstvene dejavnosti glede na veljavna zakonska določila ni v pristojnosti ZZZS, </w:t>
      </w:r>
      <w:r w:rsidR="00155B8E" w:rsidRPr="00FE42A9">
        <w:rPr>
          <w:rFonts w:ascii="Helvetica" w:hAnsi="Helvetica" w:cs="Helv"/>
          <w:color w:val="000000"/>
          <w:sz w:val="20"/>
          <w:szCs w:val="20"/>
        </w:rPr>
        <w:t>ampak</w:t>
      </w:r>
      <w:r w:rsidRPr="00FE42A9">
        <w:rPr>
          <w:rFonts w:ascii="Helvetica" w:hAnsi="Helvetica" w:cs="Helv"/>
          <w:color w:val="000000"/>
          <w:sz w:val="20"/>
          <w:szCs w:val="20"/>
        </w:rPr>
        <w:t xml:space="preserve"> v pristojnosti </w:t>
      </w:r>
      <w:r w:rsidR="00ED7F5C" w:rsidRPr="00FE42A9">
        <w:rPr>
          <w:rFonts w:ascii="Helvetica" w:hAnsi="Helvetica" w:cs="Helv"/>
          <w:color w:val="000000"/>
          <w:sz w:val="20"/>
          <w:szCs w:val="20"/>
        </w:rPr>
        <w:t>MZ</w:t>
      </w:r>
      <w:r w:rsidRPr="00FE42A9">
        <w:rPr>
          <w:rFonts w:ascii="Helvetica" w:hAnsi="Helvetica" w:cs="Helv"/>
          <w:color w:val="000000"/>
          <w:sz w:val="20"/>
          <w:szCs w:val="20"/>
        </w:rPr>
        <w:t xml:space="preserve">. Tako ne moremo komentirati napotitve pacientov med primarnim in sekundarnim nivojem zdravstvene dejavnosti. V veljavnih šifrantih za obračun opravljenih zdravstvenih storitev so navedene šifre glede na </w:t>
      </w:r>
      <w:r w:rsidR="00ED7F5C" w:rsidRPr="00FE42A9">
        <w:rPr>
          <w:rFonts w:ascii="Helvetica" w:hAnsi="Helvetica" w:cs="Helv"/>
          <w:color w:val="000000"/>
          <w:sz w:val="20"/>
          <w:szCs w:val="20"/>
        </w:rPr>
        <w:t>vrsto zdravstvene dejavnosti</w:t>
      </w:r>
      <w:r w:rsidRPr="00FE42A9">
        <w:rPr>
          <w:rFonts w:ascii="Helvetica" w:hAnsi="Helvetica" w:cs="Helv"/>
          <w:color w:val="000000"/>
          <w:sz w:val="20"/>
          <w:szCs w:val="20"/>
        </w:rPr>
        <w:t xml:space="preserve">, kjer se lahko omenjena storitev izvede (pri izbranem zdravniku oziroma pri napotnem </w:t>
      </w:r>
      <w:r w:rsidR="00ED7F5C" w:rsidRPr="00FE42A9">
        <w:rPr>
          <w:rFonts w:ascii="Helvetica" w:hAnsi="Helvetica" w:cs="Helv"/>
          <w:color w:val="000000"/>
          <w:sz w:val="20"/>
          <w:szCs w:val="20"/>
        </w:rPr>
        <w:t>zdravniku</w:t>
      </w:r>
      <w:r w:rsidRPr="00FE42A9">
        <w:rPr>
          <w:rFonts w:ascii="Helvetica" w:hAnsi="Helvetica" w:cs="Helv"/>
          <w:color w:val="000000"/>
          <w:sz w:val="20"/>
          <w:szCs w:val="20"/>
        </w:rPr>
        <w:t>).</w:t>
      </w:r>
    </w:p>
    <w:p w14:paraId="7D80390C"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color w:val="000000"/>
          <w:sz w:val="20"/>
          <w:szCs w:val="20"/>
        </w:rPr>
        <w:t>Menjavo katetra v specialistični bolnišnični urološki ambulanti lahko obračunate kot kratek lokalni pregled in nadaljnjo ambulantno oskrbo ali pa kot kratek lokalni pregled in šifro 81301***.</w:t>
      </w:r>
    </w:p>
    <w:p w14:paraId="3B1971E7"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p>
    <w:p w14:paraId="5A337E29"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SP2/KRG/</w:t>
      </w:r>
      <w:r w:rsidR="00FC708E" w:rsidRPr="00FE42A9">
        <w:rPr>
          <w:rFonts w:ascii="Helvetica" w:hAnsi="Helvetica" w:cs="Helv"/>
          <w:b/>
          <w:bCs/>
          <w:color w:val="000000"/>
          <w:sz w:val="20"/>
          <w:szCs w:val="20"/>
        </w:rPr>
        <w:t>6</w:t>
      </w:r>
      <w:r w:rsidRPr="00FE42A9">
        <w:rPr>
          <w:rFonts w:ascii="Helvetica" w:hAnsi="Helvetica" w:cs="Helv"/>
          <w:b/>
          <w:bCs/>
          <w:color w:val="000000"/>
          <w:sz w:val="20"/>
          <w:szCs w:val="20"/>
        </w:rPr>
        <w:t xml:space="preserve"> Ali je zdravstvena ustanova dolžna opraviti laparoskopski </w:t>
      </w:r>
      <w:r w:rsidR="00BA5E4C" w:rsidRPr="00FE42A9">
        <w:rPr>
          <w:rFonts w:ascii="Helvetica" w:hAnsi="Helvetica" w:cs="Helv"/>
          <w:b/>
          <w:bCs/>
          <w:color w:val="000000"/>
          <w:sz w:val="20"/>
          <w:szCs w:val="20"/>
        </w:rPr>
        <w:t xml:space="preserve">operativni </w:t>
      </w:r>
      <w:r w:rsidRPr="00FE42A9">
        <w:rPr>
          <w:rFonts w:ascii="Helvetica" w:hAnsi="Helvetica" w:cs="Helv"/>
          <w:b/>
          <w:bCs/>
          <w:color w:val="000000"/>
          <w:sz w:val="20"/>
          <w:szCs w:val="20"/>
        </w:rPr>
        <w:t>poseg kile brez doplačila zavarovane osebe (izjemni nevsakdanji način op.</w:t>
      </w:r>
      <w:r w:rsidR="00BA5E4C" w:rsidRPr="00FE42A9">
        <w:rPr>
          <w:rFonts w:ascii="Helvetica" w:hAnsi="Helvetica" w:cs="Helv"/>
          <w:b/>
          <w:bCs/>
          <w:color w:val="000000"/>
          <w:sz w:val="20"/>
          <w:szCs w:val="20"/>
        </w:rPr>
        <w:t xml:space="preserve"> </w:t>
      </w:r>
      <w:r w:rsidRPr="00FE42A9">
        <w:rPr>
          <w:rFonts w:ascii="Helvetica" w:hAnsi="Helvetica" w:cs="Helv"/>
          <w:b/>
          <w:bCs/>
          <w:color w:val="000000"/>
          <w:sz w:val="20"/>
          <w:szCs w:val="20"/>
        </w:rPr>
        <w:t>p.)?</w:t>
      </w:r>
    </w:p>
    <w:p w14:paraId="047BE388"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1FD49CD1"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b/>
          <w:bCs/>
          <w:color w:val="000000"/>
          <w:sz w:val="20"/>
          <w:szCs w:val="20"/>
        </w:rPr>
        <w:t>Odgovor:</w:t>
      </w:r>
      <w:r w:rsidRPr="00FE42A9">
        <w:rPr>
          <w:rFonts w:ascii="Helvetica" w:hAnsi="Helvetica" w:cs="Helv"/>
          <w:color w:val="000000"/>
          <w:sz w:val="20"/>
          <w:szCs w:val="20"/>
        </w:rPr>
        <w:t xml:space="preserve"> Da, zdravnik koncesionar oziroma zdravstvena ustanova je </w:t>
      </w:r>
      <w:r w:rsidR="00BA5E4C" w:rsidRPr="00FE42A9">
        <w:rPr>
          <w:rFonts w:ascii="Helvetica" w:hAnsi="Helvetica" w:cs="Helv"/>
          <w:color w:val="000000"/>
          <w:sz w:val="20"/>
          <w:szCs w:val="20"/>
        </w:rPr>
        <w:t xml:space="preserve">dolžen </w:t>
      </w:r>
      <w:r w:rsidRPr="00FE42A9">
        <w:rPr>
          <w:rFonts w:ascii="Helvetica" w:hAnsi="Helvetica" w:cs="Helv"/>
          <w:color w:val="000000"/>
          <w:sz w:val="20"/>
          <w:szCs w:val="20"/>
        </w:rPr>
        <w:t>laparoskopsk</w:t>
      </w:r>
      <w:r w:rsidR="00BA5E4C" w:rsidRPr="00FE42A9">
        <w:rPr>
          <w:rFonts w:ascii="Helvetica" w:hAnsi="Helvetica" w:cs="Helv"/>
          <w:color w:val="000000"/>
          <w:sz w:val="20"/>
          <w:szCs w:val="20"/>
        </w:rPr>
        <w:t>o</w:t>
      </w:r>
      <w:r w:rsidRPr="00FE42A9">
        <w:rPr>
          <w:rFonts w:ascii="Helvetica" w:hAnsi="Helvetica" w:cs="Helv"/>
          <w:color w:val="000000"/>
          <w:sz w:val="20"/>
          <w:szCs w:val="20"/>
        </w:rPr>
        <w:t xml:space="preserve"> operacij</w:t>
      </w:r>
      <w:r w:rsidR="00BA5E4C" w:rsidRPr="00FE42A9">
        <w:rPr>
          <w:rFonts w:ascii="Helvetica" w:hAnsi="Helvetica" w:cs="Helv"/>
          <w:color w:val="000000"/>
          <w:sz w:val="20"/>
          <w:szCs w:val="20"/>
        </w:rPr>
        <w:t>o</w:t>
      </w:r>
      <w:r w:rsidRPr="00FE42A9">
        <w:rPr>
          <w:rFonts w:ascii="Helvetica" w:hAnsi="Helvetica" w:cs="Helv"/>
          <w:color w:val="000000"/>
          <w:sz w:val="20"/>
          <w:szCs w:val="20"/>
        </w:rPr>
        <w:t xml:space="preserve"> kile opraviti brez doplačila (če ima </w:t>
      </w:r>
      <w:r w:rsidR="00BA5E4C" w:rsidRPr="00FE42A9">
        <w:rPr>
          <w:rFonts w:ascii="Helvetica" w:hAnsi="Helvetica" w:cs="Helv"/>
          <w:color w:val="000000"/>
          <w:sz w:val="20"/>
          <w:szCs w:val="20"/>
        </w:rPr>
        <w:t xml:space="preserve">zavarovana oseba </w:t>
      </w:r>
      <w:r w:rsidRPr="00FE42A9">
        <w:rPr>
          <w:rFonts w:ascii="Helvetica" w:hAnsi="Helvetica" w:cs="Helv"/>
          <w:color w:val="000000"/>
          <w:sz w:val="20"/>
          <w:szCs w:val="20"/>
        </w:rPr>
        <w:t>sklenjeno ustrezno pog</w:t>
      </w:r>
      <w:r w:rsidR="003A0D56" w:rsidRPr="00FE42A9">
        <w:rPr>
          <w:rFonts w:ascii="Helvetica" w:hAnsi="Helvetica" w:cs="Helv"/>
          <w:color w:val="000000"/>
          <w:sz w:val="20"/>
          <w:szCs w:val="20"/>
        </w:rPr>
        <w:t>odbo za opravljanje zdravstvene</w:t>
      </w:r>
      <w:r w:rsidRPr="00FE42A9">
        <w:rPr>
          <w:rFonts w:ascii="Helvetica" w:hAnsi="Helvetica" w:cs="Helv"/>
          <w:color w:val="000000"/>
          <w:sz w:val="20"/>
          <w:szCs w:val="20"/>
        </w:rPr>
        <w:t xml:space="preserve"> storitv</w:t>
      </w:r>
      <w:r w:rsidR="003A0D56" w:rsidRPr="00FE42A9">
        <w:rPr>
          <w:rFonts w:ascii="Helvetica" w:hAnsi="Helvetica" w:cs="Helv"/>
          <w:color w:val="000000"/>
          <w:sz w:val="20"/>
          <w:szCs w:val="20"/>
        </w:rPr>
        <w:t>e</w:t>
      </w:r>
      <w:r w:rsidRPr="00FE42A9">
        <w:rPr>
          <w:rFonts w:ascii="Helvetica" w:hAnsi="Helvetica" w:cs="Helv"/>
          <w:color w:val="000000"/>
          <w:sz w:val="20"/>
          <w:szCs w:val="20"/>
        </w:rPr>
        <w:t>).</w:t>
      </w:r>
      <w:r w:rsidR="003A0D56" w:rsidRPr="00FE42A9">
        <w:rPr>
          <w:rFonts w:ascii="Helvetica" w:hAnsi="Helvetica" w:cs="Helv"/>
          <w:color w:val="000000"/>
          <w:sz w:val="20"/>
          <w:szCs w:val="20"/>
        </w:rPr>
        <w:t xml:space="preserve"> Ambulantni </w:t>
      </w:r>
      <w:r w:rsidR="00BA5E4C" w:rsidRPr="00FE42A9">
        <w:rPr>
          <w:rFonts w:ascii="Helvetica" w:hAnsi="Helvetica" w:cs="Helv"/>
          <w:color w:val="000000"/>
          <w:sz w:val="20"/>
          <w:szCs w:val="20"/>
        </w:rPr>
        <w:t xml:space="preserve">operativni </w:t>
      </w:r>
      <w:r w:rsidR="003A0D56" w:rsidRPr="00FE42A9">
        <w:rPr>
          <w:rFonts w:ascii="Helvetica" w:hAnsi="Helvetica" w:cs="Helv"/>
          <w:color w:val="000000"/>
          <w:sz w:val="20"/>
          <w:szCs w:val="20"/>
        </w:rPr>
        <w:t>poseg se obračuna s šifro celostne obravnave E 0261.</w:t>
      </w:r>
    </w:p>
    <w:p w14:paraId="3A90D18C"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p>
    <w:p w14:paraId="60C3B69B"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SP2/KRG/</w:t>
      </w:r>
      <w:r w:rsidR="00FC708E" w:rsidRPr="00FE42A9">
        <w:rPr>
          <w:rFonts w:ascii="Helvetica" w:hAnsi="Helvetica" w:cs="Helv"/>
          <w:b/>
          <w:bCs/>
          <w:color w:val="000000"/>
          <w:sz w:val="20"/>
          <w:szCs w:val="20"/>
        </w:rPr>
        <w:t>7</w:t>
      </w:r>
      <w:r w:rsidRPr="00FE42A9">
        <w:rPr>
          <w:rFonts w:ascii="Helvetica" w:hAnsi="Helvetica" w:cs="Helv"/>
          <w:b/>
          <w:bCs/>
          <w:color w:val="000000"/>
          <w:sz w:val="20"/>
          <w:szCs w:val="20"/>
        </w:rPr>
        <w:t xml:space="preserve"> Ali je kirurška operativna metoda notranjih hemoroidov (PPH </w:t>
      </w:r>
      <w:r w:rsidR="00AE04BA" w:rsidRPr="00FE42A9">
        <w:rPr>
          <w:rFonts w:ascii="Helvetica" w:hAnsi="Helvetica" w:cs="Helv"/>
          <w:b/>
          <w:bCs/>
          <w:color w:val="000000"/>
          <w:sz w:val="20"/>
          <w:szCs w:val="20"/>
        </w:rPr>
        <w:t>–</w:t>
      </w:r>
      <w:r w:rsidRPr="00FE42A9">
        <w:rPr>
          <w:rFonts w:ascii="Helvetica" w:hAnsi="Helvetica" w:cs="Helv"/>
          <w:b/>
          <w:bCs/>
          <w:color w:val="000000"/>
          <w:sz w:val="20"/>
          <w:szCs w:val="20"/>
        </w:rPr>
        <w:t xml:space="preserve"> staple hemorrhoidopexy Longo) pravica iz OZZ?</w:t>
      </w:r>
    </w:p>
    <w:p w14:paraId="4F4154D7"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1860919A"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b/>
          <w:bCs/>
          <w:color w:val="000000"/>
          <w:sz w:val="20"/>
          <w:szCs w:val="20"/>
        </w:rPr>
        <w:t xml:space="preserve">Odgovor: </w:t>
      </w:r>
      <w:r w:rsidRPr="00FE42A9">
        <w:rPr>
          <w:rFonts w:ascii="Helvetica" w:hAnsi="Helvetica" w:cs="Helv"/>
          <w:color w:val="000000"/>
          <w:sz w:val="20"/>
          <w:szCs w:val="20"/>
        </w:rPr>
        <w:t>Navedena operacija se izvaja in posledično obračunava kot pravica iz OZZ</w:t>
      </w:r>
      <w:r w:rsidR="00155B8E" w:rsidRPr="00FE42A9">
        <w:rPr>
          <w:rFonts w:ascii="Helvetica" w:hAnsi="Helvetica" w:cs="Helv"/>
          <w:color w:val="000000"/>
          <w:sz w:val="20"/>
          <w:szCs w:val="20"/>
        </w:rPr>
        <w:t>,</w:t>
      </w:r>
      <w:r w:rsidRPr="00FE42A9">
        <w:rPr>
          <w:rFonts w:ascii="Helvetica" w:hAnsi="Helvetica" w:cs="Helv"/>
          <w:color w:val="000000"/>
          <w:sz w:val="20"/>
          <w:szCs w:val="20"/>
        </w:rPr>
        <w:t xml:space="preserve"> in sicer se obračuna kot SPP. </w:t>
      </w:r>
    </w:p>
    <w:p w14:paraId="4BBE7E16"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p>
    <w:p w14:paraId="65F7F439"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SP2/KRG/</w:t>
      </w:r>
      <w:r w:rsidR="00FC708E" w:rsidRPr="00FE42A9">
        <w:rPr>
          <w:rFonts w:ascii="Helvetica" w:hAnsi="Helvetica" w:cs="Helv"/>
          <w:b/>
          <w:bCs/>
          <w:color w:val="000000"/>
          <w:sz w:val="20"/>
          <w:szCs w:val="20"/>
        </w:rPr>
        <w:t>8</w:t>
      </w:r>
      <w:r w:rsidRPr="00FE42A9">
        <w:rPr>
          <w:rFonts w:ascii="Helvetica" w:hAnsi="Helvetica" w:cs="Helv"/>
          <w:b/>
          <w:bCs/>
          <w:color w:val="000000"/>
          <w:sz w:val="20"/>
          <w:szCs w:val="20"/>
        </w:rPr>
        <w:t xml:space="preserve"> S katero šifro </w:t>
      </w:r>
      <w:r w:rsidR="00ED7F5C" w:rsidRPr="00FE42A9">
        <w:rPr>
          <w:rFonts w:ascii="Helvetica" w:hAnsi="Helvetica" w:cs="Helv"/>
          <w:b/>
          <w:bCs/>
          <w:color w:val="000000"/>
          <w:sz w:val="20"/>
          <w:szCs w:val="20"/>
        </w:rPr>
        <w:t xml:space="preserve">storitve </w:t>
      </w:r>
      <w:r w:rsidRPr="00FE42A9">
        <w:rPr>
          <w:rFonts w:ascii="Helvetica" w:hAnsi="Helvetica" w:cs="Helv"/>
          <w:b/>
          <w:bCs/>
          <w:color w:val="000000"/>
          <w:sz w:val="20"/>
          <w:szCs w:val="20"/>
        </w:rPr>
        <w:t>obračunamo operacijo recidivnega gangliona na hrbtišču dlani</w:t>
      </w:r>
      <w:r w:rsidR="002162F0" w:rsidRPr="00FE42A9">
        <w:rPr>
          <w:rFonts w:ascii="Helvetica" w:hAnsi="Helvetica" w:cs="Helv"/>
          <w:b/>
          <w:bCs/>
          <w:color w:val="000000"/>
          <w:sz w:val="20"/>
          <w:szCs w:val="20"/>
        </w:rPr>
        <w:t>,</w:t>
      </w:r>
      <w:r w:rsidRPr="00FE42A9">
        <w:rPr>
          <w:rFonts w:ascii="Helvetica" w:hAnsi="Helvetica" w:cs="Helv"/>
          <w:b/>
          <w:bCs/>
          <w:color w:val="000000"/>
          <w:sz w:val="20"/>
          <w:szCs w:val="20"/>
        </w:rPr>
        <w:t xml:space="preserve"> </w:t>
      </w:r>
      <w:r w:rsidR="002162F0" w:rsidRPr="00FE42A9">
        <w:rPr>
          <w:rFonts w:ascii="Helvetica" w:hAnsi="Helvetica" w:cs="Helv"/>
          <w:b/>
          <w:bCs/>
          <w:color w:val="000000"/>
          <w:sz w:val="20"/>
          <w:szCs w:val="20"/>
        </w:rPr>
        <w:t>k</w:t>
      </w:r>
      <w:r w:rsidR="00EA5E1A" w:rsidRPr="00FE42A9">
        <w:rPr>
          <w:rFonts w:ascii="Helvetica" w:hAnsi="Helvetica" w:cs="Helv"/>
          <w:b/>
          <w:bCs/>
          <w:color w:val="000000"/>
          <w:sz w:val="20"/>
          <w:szCs w:val="20"/>
        </w:rPr>
        <w:t>adar s</w:t>
      </w:r>
      <w:r w:rsidRPr="00FE42A9">
        <w:rPr>
          <w:rFonts w:ascii="Helvetica" w:hAnsi="Helvetica" w:cs="Helv"/>
          <w:b/>
          <w:bCs/>
          <w:color w:val="000000"/>
          <w:sz w:val="20"/>
          <w:szCs w:val="20"/>
        </w:rPr>
        <w:t>kupaj z odstranitvijo gangliona naredimo tudi sinovektomijo 4. in</w:t>
      </w:r>
      <w:r w:rsidR="00EA5E1A" w:rsidRPr="00FE42A9">
        <w:rPr>
          <w:rFonts w:ascii="Helvetica" w:hAnsi="Helvetica" w:cs="Helv"/>
          <w:b/>
          <w:bCs/>
          <w:color w:val="000000"/>
          <w:sz w:val="20"/>
          <w:szCs w:val="20"/>
        </w:rPr>
        <w:t xml:space="preserve"> 5. ekstenzornega kompartmenta?</w:t>
      </w:r>
    </w:p>
    <w:p w14:paraId="74610D90"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4A524BDE"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b/>
          <w:bCs/>
          <w:color w:val="000000"/>
          <w:sz w:val="20"/>
          <w:szCs w:val="20"/>
        </w:rPr>
        <w:t xml:space="preserve">Odgovor: </w:t>
      </w:r>
      <w:r w:rsidR="00EA5E1A" w:rsidRPr="00FE42A9">
        <w:rPr>
          <w:rFonts w:ascii="Helvetica" w:hAnsi="Helvetica" w:cs="Helv"/>
          <w:color w:val="000000"/>
          <w:sz w:val="20"/>
          <w:szCs w:val="20"/>
        </w:rPr>
        <w:t>Storitvi</w:t>
      </w:r>
      <w:r w:rsidRPr="00FE42A9">
        <w:rPr>
          <w:rFonts w:ascii="Helvetica" w:hAnsi="Helvetica" w:cs="Helv"/>
          <w:color w:val="000000"/>
          <w:sz w:val="20"/>
          <w:szCs w:val="20"/>
        </w:rPr>
        <w:t xml:space="preserve"> lahko obračunavate </w:t>
      </w:r>
      <w:r w:rsidR="00EA5E1A" w:rsidRPr="00FE42A9">
        <w:rPr>
          <w:rFonts w:ascii="Helvetica" w:hAnsi="Helvetica" w:cs="Helv"/>
          <w:color w:val="000000"/>
          <w:sz w:val="20"/>
          <w:szCs w:val="20"/>
        </w:rPr>
        <w:t>ZZZS</w:t>
      </w:r>
      <w:r w:rsidRPr="00FE42A9">
        <w:rPr>
          <w:rFonts w:ascii="Helvetica" w:hAnsi="Helvetica" w:cs="Helv"/>
          <w:color w:val="000000"/>
          <w:sz w:val="20"/>
          <w:szCs w:val="20"/>
        </w:rPr>
        <w:t xml:space="preserve"> </w:t>
      </w:r>
      <w:r w:rsidR="002162F0" w:rsidRPr="00FE42A9">
        <w:rPr>
          <w:rFonts w:ascii="Helvetica" w:hAnsi="Helvetica" w:cs="Helv"/>
          <w:color w:val="000000"/>
          <w:sz w:val="20"/>
          <w:szCs w:val="20"/>
        </w:rPr>
        <w:t xml:space="preserve">z naslednjima </w:t>
      </w:r>
      <w:r w:rsidRPr="00FE42A9">
        <w:rPr>
          <w:rFonts w:ascii="Helvetica" w:hAnsi="Helvetica" w:cs="Helv"/>
          <w:color w:val="000000"/>
          <w:sz w:val="20"/>
          <w:szCs w:val="20"/>
        </w:rPr>
        <w:t>šiframa:</w:t>
      </w:r>
      <w:r w:rsidR="00EA5E1A" w:rsidRPr="00FE42A9">
        <w:rPr>
          <w:rFonts w:ascii="Helvetica" w:hAnsi="Helvetica" w:cs="Helv"/>
          <w:color w:val="000000"/>
          <w:sz w:val="20"/>
          <w:szCs w:val="20"/>
        </w:rPr>
        <w:t xml:space="preserve"> ekscizija gangliona (58220) ter sinovektomija ekstenzornih tetiv (58234).</w:t>
      </w:r>
    </w:p>
    <w:p w14:paraId="5235558B"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p>
    <w:p w14:paraId="1887AFDD" w14:textId="77777777" w:rsidR="00D53766" w:rsidRDefault="00D53766" w:rsidP="003F4D50">
      <w:pPr>
        <w:autoSpaceDE w:val="0"/>
        <w:autoSpaceDN w:val="0"/>
        <w:adjustRightInd w:val="0"/>
        <w:spacing w:after="0" w:line="240" w:lineRule="auto"/>
        <w:jc w:val="both"/>
        <w:rPr>
          <w:rFonts w:ascii="Helvetica" w:hAnsi="Helvetica" w:cs="Helv"/>
          <w:b/>
          <w:bCs/>
          <w:color w:val="000000"/>
          <w:sz w:val="20"/>
          <w:szCs w:val="20"/>
        </w:rPr>
      </w:pPr>
    </w:p>
    <w:p w14:paraId="287270E7" w14:textId="46254C42" w:rsidR="00D53766" w:rsidRPr="00D53766" w:rsidRDefault="00D53766" w:rsidP="003F4D50">
      <w:pPr>
        <w:autoSpaceDE w:val="0"/>
        <w:autoSpaceDN w:val="0"/>
        <w:adjustRightInd w:val="0"/>
        <w:spacing w:after="0" w:line="240" w:lineRule="auto"/>
        <w:jc w:val="both"/>
        <w:rPr>
          <w:rFonts w:ascii="Helvetica" w:hAnsi="Helvetica" w:cs="Helv"/>
          <w:b/>
          <w:bCs/>
          <w:color w:val="FF0000"/>
          <w:sz w:val="20"/>
          <w:szCs w:val="20"/>
        </w:rPr>
      </w:pPr>
      <w:r w:rsidRPr="00D53766">
        <w:rPr>
          <w:rFonts w:ascii="Helvetica" w:hAnsi="Helvetica" w:cs="Helv"/>
          <w:b/>
          <w:bCs/>
          <w:color w:val="FF0000"/>
          <w:sz w:val="20"/>
          <w:szCs w:val="20"/>
        </w:rPr>
        <w:t>*POPRAVLJENO*</w:t>
      </w:r>
    </w:p>
    <w:p w14:paraId="631FA3CA" w14:textId="49620990" w:rsidR="00AD0626" w:rsidRPr="00D53766"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D53766">
        <w:rPr>
          <w:rFonts w:ascii="Helvetica" w:hAnsi="Helvetica" w:cs="Helv"/>
          <w:b/>
          <w:bCs/>
          <w:color w:val="000000"/>
          <w:sz w:val="20"/>
          <w:szCs w:val="20"/>
        </w:rPr>
        <w:t>SP2/KRG/</w:t>
      </w:r>
      <w:r w:rsidR="00FC708E" w:rsidRPr="00D53766">
        <w:rPr>
          <w:rFonts w:ascii="Helvetica" w:hAnsi="Helvetica" w:cs="Helv"/>
          <w:b/>
          <w:bCs/>
          <w:color w:val="000000"/>
          <w:sz w:val="20"/>
          <w:szCs w:val="20"/>
        </w:rPr>
        <w:t>9</w:t>
      </w:r>
      <w:r w:rsidRPr="00D53766">
        <w:rPr>
          <w:rFonts w:ascii="Helvetica" w:hAnsi="Helvetica" w:cs="Helv"/>
          <w:b/>
          <w:bCs/>
          <w:color w:val="000000"/>
          <w:sz w:val="20"/>
          <w:szCs w:val="20"/>
        </w:rPr>
        <w:t xml:space="preserve"> </w:t>
      </w:r>
      <w:r w:rsidR="00F16324" w:rsidRPr="00D53766">
        <w:rPr>
          <w:rFonts w:ascii="Helvetica" w:hAnsi="Helvetica" w:cs="Helv"/>
          <w:b/>
          <w:bCs/>
          <w:color w:val="000000"/>
          <w:sz w:val="20"/>
          <w:szCs w:val="20"/>
        </w:rPr>
        <w:t>Ali</w:t>
      </w:r>
      <w:r w:rsidRPr="00D53766">
        <w:rPr>
          <w:rFonts w:ascii="Helvetica" w:hAnsi="Helvetica" w:cs="Helv"/>
          <w:b/>
          <w:bCs/>
          <w:color w:val="000000"/>
          <w:sz w:val="20"/>
          <w:szCs w:val="20"/>
        </w:rPr>
        <w:t xml:space="preserve"> </w:t>
      </w:r>
      <w:r w:rsidR="00F16324" w:rsidRPr="00D53766">
        <w:rPr>
          <w:rFonts w:ascii="Helvetica" w:hAnsi="Helvetica" w:cs="Helv"/>
          <w:b/>
          <w:bCs/>
          <w:color w:val="000000"/>
          <w:sz w:val="20"/>
          <w:szCs w:val="20"/>
        </w:rPr>
        <w:t xml:space="preserve">se </w:t>
      </w:r>
      <w:r w:rsidRPr="00D53766">
        <w:rPr>
          <w:rFonts w:ascii="Helvetica" w:hAnsi="Helvetica" w:cs="Helv"/>
          <w:b/>
          <w:bCs/>
          <w:color w:val="000000"/>
          <w:sz w:val="20"/>
          <w:szCs w:val="20"/>
        </w:rPr>
        <w:t xml:space="preserve">lahko </w:t>
      </w:r>
      <w:r w:rsidR="00F16324" w:rsidRPr="00D53766">
        <w:rPr>
          <w:rFonts w:ascii="Helvetica" w:hAnsi="Helvetica" w:cs="Helv"/>
          <w:b/>
          <w:bCs/>
          <w:color w:val="000000"/>
          <w:sz w:val="20"/>
          <w:szCs w:val="20"/>
        </w:rPr>
        <w:t>obračuna</w:t>
      </w:r>
      <w:r w:rsidR="00EA5E1A" w:rsidRPr="00D53766">
        <w:rPr>
          <w:rFonts w:ascii="Helvetica" w:hAnsi="Helvetica" w:cs="Helv"/>
          <w:b/>
          <w:bCs/>
          <w:color w:val="000000"/>
          <w:sz w:val="20"/>
          <w:szCs w:val="20"/>
        </w:rPr>
        <w:t xml:space="preserve"> </w:t>
      </w:r>
      <w:r w:rsidRPr="00D53766">
        <w:rPr>
          <w:rFonts w:ascii="Helvetica" w:hAnsi="Helvetica" w:cs="Helv"/>
          <w:b/>
          <w:bCs/>
          <w:color w:val="000000"/>
          <w:sz w:val="20"/>
          <w:szCs w:val="20"/>
        </w:rPr>
        <w:t xml:space="preserve">storitev kirurška oskrba ostalih </w:t>
      </w:r>
      <w:r w:rsidR="002162F0" w:rsidRPr="00D53766">
        <w:rPr>
          <w:rFonts w:ascii="Helvetica" w:hAnsi="Helvetica" w:cs="Helv"/>
          <w:b/>
          <w:bCs/>
          <w:color w:val="000000"/>
          <w:sz w:val="20"/>
          <w:szCs w:val="20"/>
        </w:rPr>
        <w:t xml:space="preserve">malih </w:t>
      </w:r>
      <w:r w:rsidRPr="00D53766">
        <w:rPr>
          <w:rFonts w:ascii="Helvetica" w:hAnsi="Helvetica" w:cs="Helv"/>
          <w:b/>
          <w:bCs/>
          <w:color w:val="000000"/>
          <w:sz w:val="20"/>
          <w:szCs w:val="20"/>
        </w:rPr>
        <w:t>ran</w:t>
      </w:r>
      <w:r w:rsidR="00EA5E1A" w:rsidRPr="00D53766">
        <w:rPr>
          <w:rFonts w:ascii="Helvetica" w:hAnsi="Helvetica" w:cs="Helv"/>
          <w:b/>
          <w:bCs/>
          <w:color w:val="000000"/>
          <w:sz w:val="20"/>
          <w:szCs w:val="20"/>
        </w:rPr>
        <w:t xml:space="preserve"> (</w:t>
      </w:r>
      <w:r w:rsidRPr="00D53766">
        <w:rPr>
          <w:rFonts w:ascii="Helvetica" w:hAnsi="Helvetica" w:cs="Helv"/>
          <w:b/>
          <w:bCs/>
          <w:color w:val="000000"/>
          <w:sz w:val="20"/>
          <w:szCs w:val="20"/>
        </w:rPr>
        <w:t>58834</w:t>
      </w:r>
      <w:r w:rsidR="00EA5E1A" w:rsidRPr="00D53766">
        <w:rPr>
          <w:rFonts w:ascii="Helvetica" w:hAnsi="Helvetica" w:cs="Helv"/>
          <w:b/>
          <w:bCs/>
          <w:color w:val="000000"/>
          <w:sz w:val="20"/>
          <w:szCs w:val="20"/>
        </w:rPr>
        <w:t xml:space="preserve">) v primerih, ko se </w:t>
      </w:r>
      <w:r w:rsidRPr="00D53766">
        <w:rPr>
          <w:rFonts w:ascii="Helvetica" w:hAnsi="Helvetica" w:cs="Helv"/>
          <w:b/>
          <w:bCs/>
          <w:color w:val="000000"/>
          <w:sz w:val="20"/>
          <w:szCs w:val="20"/>
        </w:rPr>
        <w:t>soočamo z zahtevnimi prevezami pooperativnih ran, ki se ne celijo brez posebnosti, pri tem pa uporablj</w:t>
      </w:r>
      <w:r w:rsidR="00EA5E1A" w:rsidRPr="00D53766">
        <w:rPr>
          <w:rFonts w:ascii="Helvetica" w:hAnsi="Helvetica" w:cs="Helv"/>
          <w:b/>
          <w:bCs/>
          <w:color w:val="000000"/>
          <w:sz w:val="20"/>
          <w:szCs w:val="20"/>
        </w:rPr>
        <w:t>amo tudi specifične inštrumente?</w:t>
      </w:r>
    </w:p>
    <w:p w14:paraId="4FDB649C" w14:textId="77777777" w:rsidR="00AD0626" w:rsidRPr="00D53766"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2EAF818D" w14:textId="77777777" w:rsidR="00AD0626" w:rsidRPr="00D53766" w:rsidRDefault="00AD0626" w:rsidP="003F4D50">
      <w:pPr>
        <w:autoSpaceDE w:val="0"/>
        <w:autoSpaceDN w:val="0"/>
        <w:adjustRightInd w:val="0"/>
        <w:spacing w:after="0" w:line="240" w:lineRule="auto"/>
        <w:jc w:val="both"/>
        <w:rPr>
          <w:rFonts w:ascii="Helvetica" w:hAnsi="Helvetica" w:cs="Helv"/>
          <w:color w:val="000000"/>
          <w:sz w:val="20"/>
          <w:szCs w:val="20"/>
        </w:rPr>
      </w:pPr>
      <w:r w:rsidRPr="00D53766">
        <w:rPr>
          <w:rFonts w:ascii="Helvetica" w:hAnsi="Helvetica" w:cs="Helv"/>
          <w:b/>
          <w:bCs/>
          <w:color w:val="000000"/>
          <w:sz w:val="20"/>
          <w:szCs w:val="20"/>
        </w:rPr>
        <w:t>Odgovor:</w:t>
      </w:r>
      <w:r w:rsidRPr="00D53766">
        <w:rPr>
          <w:rFonts w:ascii="Helvetica" w:hAnsi="Helvetica" w:cs="Helv"/>
          <w:color w:val="000000"/>
          <w:sz w:val="20"/>
          <w:szCs w:val="20"/>
        </w:rPr>
        <w:t xml:space="preserve"> Kontrolne preglede </w:t>
      </w:r>
      <w:r w:rsidR="00015474" w:rsidRPr="00D53766">
        <w:rPr>
          <w:rFonts w:ascii="Helvetica" w:hAnsi="Helvetica" w:cs="Helv"/>
          <w:color w:val="000000"/>
          <w:sz w:val="20"/>
          <w:szCs w:val="20"/>
        </w:rPr>
        <w:t xml:space="preserve">s prevezo rane </w:t>
      </w:r>
      <w:r w:rsidRPr="00D53766">
        <w:rPr>
          <w:rFonts w:ascii="Helvetica" w:hAnsi="Helvetica" w:cs="Helv"/>
          <w:color w:val="000000"/>
          <w:sz w:val="20"/>
          <w:szCs w:val="20"/>
        </w:rPr>
        <w:t xml:space="preserve">po opravljenem kirurškem posegu lahko obračunavate </w:t>
      </w:r>
      <w:r w:rsidR="00F16324" w:rsidRPr="00D53766">
        <w:rPr>
          <w:rFonts w:ascii="Helvetica" w:hAnsi="Helvetica" w:cs="Helv"/>
          <w:color w:val="000000"/>
          <w:sz w:val="20"/>
          <w:szCs w:val="20"/>
        </w:rPr>
        <w:t>v obsegu, kakršen je bil opravljen (praviloma je to kratek lokalni oziroma delni</w:t>
      </w:r>
      <w:r w:rsidRPr="00D53766">
        <w:rPr>
          <w:rFonts w:ascii="Helvetica" w:hAnsi="Helvetica" w:cs="Helv"/>
          <w:color w:val="000000"/>
          <w:sz w:val="20"/>
          <w:szCs w:val="20"/>
        </w:rPr>
        <w:t xml:space="preserve"> pregled</w:t>
      </w:r>
      <w:r w:rsidR="00F16324" w:rsidRPr="00D53766">
        <w:rPr>
          <w:rFonts w:ascii="Helvetica" w:hAnsi="Helvetica" w:cs="Helv"/>
          <w:color w:val="000000"/>
          <w:sz w:val="20"/>
          <w:szCs w:val="20"/>
        </w:rPr>
        <w:t>) ter nadaljnj</w:t>
      </w:r>
      <w:r w:rsidR="00015474" w:rsidRPr="00D53766">
        <w:rPr>
          <w:rFonts w:ascii="Helvetica" w:hAnsi="Helvetica" w:cs="Helv"/>
          <w:color w:val="000000"/>
          <w:sz w:val="20"/>
          <w:szCs w:val="20"/>
        </w:rPr>
        <w:t>o</w:t>
      </w:r>
      <w:r w:rsidR="00F16324" w:rsidRPr="00D53766">
        <w:rPr>
          <w:rFonts w:ascii="Helvetica" w:hAnsi="Helvetica" w:cs="Helv"/>
          <w:color w:val="000000"/>
          <w:sz w:val="20"/>
          <w:szCs w:val="20"/>
        </w:rPr>
        <w:t xml:space="preserve"> ali</w:t>
      </w:r>
      <w:r w:rsidRPr="00D53766">
        <w:rPr>
          <w:rFonts w:ascii="Helvetica" w:hAnsi="Helvetica" w:cs="Helv"/>
          <w:color w:val="000000"/>
          <w:sz w:val="20"/>
          <w:szCs w:val="20"/>
        </w:rPr>
        <w:t xml:space="preserve"> deln</w:t>
      </w:r>
      <w:r w:rsidR="00015474" w:rsidRPr="00D53766">
        <w:rPr>
          <w:rFonts w:ascii="Helvetica" w:hAnsi="Helvetica" w:cs="Helv"/>
          <w:color w:val="000000"/>
          <w:sz w:val="20"/>
          <w:szCs w:val="20"/>
        </w:rPr>
        <w:t>o</w:t>
      </w:r>
      <w:r w:rsidRPr="00D53766">
        <w:rPr>
          <w:rFonts w:ascii="Helvetica" w:hAnsi="Helvetica" w:cs="Helv"/>
          <w:color w:val="000000"/>
          <w:sz w:val="20"/>
          <w:szCs w:val="20"/>
        </w:rPr>
        <w:t xml:space="preserve"> ambulantn</w:t>
      </w:r>
      <w:r w:rsidR="00015474" w:rsidRPr="00D53766">
        <w:rPr>
          <w:rFonts w:ascii="Helvetica" w:hAnsi="Helvetica" w:cs="Helv"/>
          <w:color w:val="000000"/>
          <w:sz w:val="20"/>
          <w:szCs w:val="20"/>
        </w:rPr>
        <w:t>o</w:t>
      </w:r>
      <w:r w:rsidRPr="00D53766">
        <w:rPr>
          <w:rFonts w:ascii="Helvetica" w:hAnsi="Helvetica" w:cs="Helv"/>
          <w:color w:val="000000"/>
          <w:sz w:val="20"/>
          <w:szCs w:val="20"/>
        </w:rPr>
        <w:t xml:space="preserve"> zdravstven</w:t>
      </w:r>
      <w:r w:rsidR="00015474" w:rsidRPr="00D53766">
        <w:rPr>
          <w:rFonts w:ascii="Helvetica" w:hAnsi="Helvetica" w:cs="Helv"/>
          <w:color w:val="000000"/>
          <w:sz w:val="20"/>
          <w:szCs w:val="20"/>
        </w:rPr>
        <w:t>o</w:t>
      </w:r>
      <w:r w:rsidRPr="00D53766">
        <w:rPr>
          <w:rFonts w:ascii="Helvetica" w:hAnsi="Helvetica" w:cs="Helv"/>
          <w:color w:val="000000"/>
          <w:sz w:val="20"/>
          <w:szCs w:val="20"/>
        </w:rPr>
        <w:t xml:space="preserve"> </w:t>
      </w:r>
      <w:r w:rsidR="00ED7F5C" w:rsidRPr="00D53766">
        <w:rPr>
          <w:rFonts w:ascii="Helvetica" w:hAnsi="Helvetica" w:cs="Helv"/>
          <w:color w:val="000000"/>
          <w:sz w:val="20"/>
          <w:szCs w:val="20"/>
        </w:rPr>
        <w:t>oskrb</w:t>
      </w:r>
      <w:r w:rsidR="00015474" w:rsidRPr="00D53766">
        <w:rPr>
          <w:rFonts w:ascii="Helvetica" w:hAnsi="Helvetica" w:cs="Helv"/>
          <w:color w:val="000000"/>
          <w:sz w:val="20"/>
          <w:szCs w:val="20"/>
        </w:rPr>
        <w:t>o</w:t>
      </w:r>
      <w:r w:rsidR="00ED7F5C" w:rsidRPr="00D53766">
        <w:rPr>
          <w:rFonts w:ascii="Helvetica" w:hAnsi="Helvetica" w:cs="Helv"/>
          <w:color w:val="000000"/>
          <w:sz w:val="20"/>
          <w:szCs w:val="20"/>
        </w:rPr>
        <w:t>.</w:t>
      </w:r>
      <w:r w:rsidRPr="00D53766">
        <w:rPr>
          <w:rFonts w:ascii="Helvetica" w:hAnsi="Helvetica" w:cs="Helv"/>
          <w:color w:val="000000"/>
          <w:sz w:val="20"/>
          <w:szCs w:val="20"/>
        </w:rPr>
        <w:t xml:space="preserve"> </w:t>
      </w:r>
    </w:p>
    <w:p w14:paraId="1E09BFA3" w14:textId="77777777" w:rsidR="00AD0626" w:rsidRPr="00FE42A9" w:rsidRDefault="00DB285A" w:rsidP="003F4D50">
      <w:pPr>
        <w:autoSpaceDE w:val="0"/>
        <w:autoSpaceDN w:val="0"/>
        <w:adjustRightInd w:val="0"/>
        <w:spacing w:after="0" w:line="240" w:lineRule="auto"/>
        <w:jc w:val="both"/>
        <w:rPr>
          <w:rFonts w:ascii="Helvetica" w:hAnsi="Helvetica" w:cs="Helv"/>
          <w:color w:val="000000"/>
          <w:sz w:val="20"/>
          <w:szCs w:val="20"/>
        </w:rPr>
      </w:pPr>
      <w:r w:rsidRPr="00D53766">
        <w:rPr>
          <w:rFonts w:ascii="Helvetica" w:hAnsi="Helvetica" w:cs="Helv"/>
          <w:color w:val="000000"/>
          <w:sz w:val="20"/>
          <w:szCs w:val="20"/>
        </w:rPr>
        <w:t>Storitev s šifro</w:t>
      </w:r>
      <w:r w:rsidR="00F16324" w:rsidRPr="00D53766">
        <w:rPr>
          <w:rFonts w:ascii="Helvetica" w:hAnsi="Helvetica" w:cs="Helv"/>
          <w:color w:val="000000"/>
          <w:sz w:val="20"/>
          <w:szCs w:val="20"/>
        </w:rPr>
        <w:t xml:space="preserve"> </w:t>
      </w:r>
      <w:r w:rsidRPr="00D53766">
        <w:rPr>
          <w:rFonts w:ascii="Helvetica" w:hAnsi="Helvetica" w:cs="Helv"/>
          <w:color w:val="000000"/>
          <w:sz w:val="20"/>
          <w:szCs w:val="20"/>
        </w:rPr>
        <w:t xml:space="preserve">58834 </w:t>
      </w:r>
      <w:r w:rsidR="00F16324" w:rsidRPr="00D53766">
        <w:rPr>
          <w:rFonts w:ascii="Helvetica" w:hAnsi="Helvetica" w:cs="Helv"/>
          <w:color w:val="000000"/>
          <w:sz w:val="20"/>
          <w:szCs w:val="20"/>
        </w:rPr>
        <w:t xml:space="preserve">se </w:t>
      </w:r>
      <w:r w:rsidRPr="00D53766">
        <w:rPr>
          <w:rFonts w:ascii="Helvetica" w:hAnsi="Helvetica" w:cs="Helv"/>
          <w:color w:val="000000"/>
          <w:sz w:val="20"/>
          <w:szCs w:val="20"/>
        </w:rPr>
        <w:t xml:space="preserve">lahko </w:t>
      </w:r>
      <w:r w:rsidR="00F16324" w:rsidRPr="00D53766">
        <w:rPr>
          <w:rFonts w:ascii="Helvetica" w:hAnsi="Helvetica" w:cs="Helv"/>
          <w:color w:val="000000"/>
          <w:sz w:val="20"/>
          <w:szCs w:val="20"/>
        </w:rPr>
        <w:t xml:space="preserve">uporabi, kadar so poleg preveze </w:t>
      </w:r>
      <w:r w:rsidR="00283EA4" w:rsidRPr="00D53766">
        <w:rPr>
          <w:rFonts w:ascii="Helvetica" w:hAnsi="Helvetica" w:cs="Helv"/>
          <w:color w:val="000000"/>
          <w:sz w:val="20"/>
          <w:szCs w:val="20"/>
        </w:rPr>
        <w:t xml:space="preserve">opravljeni </w:t>
      </w:r>
      <w:r w:rsidR="00F16324" w:rsidRPr="00D53766">
        <w:rPr>
          <w:rFonts w:ascii="Helvetica" w:hAnsi="Helvetica" w:cs="Helv"/>
          <w:color w:val="000000"/>
          <w:sz w:val="20"/>
          <w:szCs w:val="20"/>
        </w:rPr>
        <w:t>dodatni kirurški posegi.</w:t>
      </w:r>
    </w:p>
    <w:p w14:paraId="770999A4" w14:textId="77777777" w:rsidR="00AD0626" w:rsidRPr="00FE42A9" w:rsidRDefault="00AD0626" w:rsidP="003F4D50">
      <w:pPr>
        <w:autoSpaceDE w:val="0"/>
        <w:autoSpaceDN w:val="0"/>
        <w:adjustRightInd w:val="0"/>
        <w:spacing w:after="0" w:line="240" w:lineRule="auto"/>
        <w:jc w:val="both"/>
        <w:rPr>
          <w:rFonts w:ascii="Helvetica" w:hAnsi="Helvetica" w:cs="Helv"/>
          <w:color w:val="000000"/>
          <w:sz w:val="20"/>
          <w:szCs w:val="20"/>
        </w:rPr>
      </w:pPr>
    </w:p>
    <w:p w14:paraId="46582915" w14:textId="77777777" w:rsidR="00AD0626" w:rsidRPr="00FE42A9"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SP2/KRG/</w:t>
      </w:r>
      <w:r w:rsidR="00FC708E" w:rsidRPr="00FE42A9">
        <w:rPr>
          <w:rFonts w:ascii="Helvetica" w:hAnsi="Helvetica" w:cs="Helv"/>
          <w:b/>
          <w:bCs/>
          <w:color w:val="000000"/>
          <w:sz w:val="20"/>
          <w:szCs w:val="20"/>
        </w:rPr>
        <w:t>10</w:t>
      </w:r>
      <w:r w:rsidRPr="00FE42A9">
        <w:rPr>
          <w:rFonts w:ascii="Helvetica" w:hAnsi="Helvetica" w:cs="Helv"/>
          <w:b/>
          <w:bCs/>
          <w:color w:val="000000"/>
          <w:sz w:val="20"/>
          <w:szCs w:val="20"/>
        </w:rPr>
        <w:t xml:space="preserve"> Pacient, ki je imel pri nas opravljeno obsežno operacijo fistule</w:t>
      </w:r>
      <w:r w:rsidR="002162F0" w:rsidRPr="00FE42A9">
        <w:rPr>
          <w:rFonts w:ascii="Helvetica" w:hAnsi="Helvetica" w:cs="Helv"/>
          <w:b/>
          <w:bCs/>
          <w:color w:val="000000"/>
          <w:sz w:val="20"/>
          <w:szCs w:val="20"/>
        </w:rPr>
        <w:t>,</w:t>
      </w:r>
      <w:r w:rsidRPr="00FE42A9">
        <w:rPr>
          <w:rFonts w:ascii="Helvetica" w:hAnsi="Helvetica" w:cs="Helv"/>
          <w:b/>
          <w:bCs/>
          <w:color w:val="000000"/>
          <w:sz w:val="20"/>
          <w:szCs w:val="20"/>
        </w:rPr>
        <w:t xml:space="preserve"> vsak drug dan </w:t>
      </w:r>
      <w:r w:rsidR="002162F0" w:rsidRPr="00FE42A9">
        <w:rPr>
          <w:rFonts w:ascii="Helvetica" w:hAnsi="Helvetica" w:cs="Helv"/>
          <w:b/>
          <w:bCs/>
          <w:color w:val="000000"/>
          <w:sz w:val="20"/>
          <w:szCs w:val="20"/>
        </w:rPr>
        <w:t>(</w:t>
      </w:r>
      <w:r w:rsidRPr="00FE42A9">
        <w:rPr>
          <w:rFonts w:ascii="Helvetica" w:hAnsi="Helvetica" w:cs="Helv"/>
          <w:b/>
          <w:bCs/>
          <w:color w:val="000000"/>
          <w:sz w:val="20"/>
          <w:szCs w:val="20"/>
        </w:rPr>
        <w:t>včasih celo vsak dan po op. posegu) prihaja na kontrolo in prevez. Ob samem prevezu se izvaja</w:t>
      </w:r>
      <w:r w:rsidR="002162F0" w:rsidRPr="00FE42A9">
        <w:rPr>
          <w:rFonts w:ascii="Helvetica" w:hAnsi="Helvetica" w:cs="Helv"/>
          <w:b/>
          <w:bCs/>
          <w:color w:val="000000"/>
          <w:sz w:val="20"/>
          <w:szCs w:val="20"/>
        </w:rPr>
        <w:t>jo</w:t>
      </w:r>
      <w:r w:rsidRPr="00FE42A9">
        <w:rPr>
          <w:rFonts w:ascii="Helvetica" w:hAnsi="Helvetica" w:cs="Helv"/>
          <w:b/>
          <w:bCs/>
          <w:color w:val="000000"/>
          <w:sz w:val="20"/>
          <w:szCs w:val="20"/>
        </w:rPr>
        <w:t xml:space="preserve"> obsežna oskrba</w:t>
      </w:r>
      <w:r w:rsidR="002162F0" w:rsidRPr="00FE42A9">
        <w:rPr>
          <w:rFonts w:ascii="Helvetica" w:hAnsi="Helvetica" w:cs="Helv"/>
          <w:b/>
          <w:bCs/>
          <w:color w:val="000000"/>
          <w:sz w:val="20"/>
          <w:szCs w:val="20"/>
        </w:rPr>
        <w:t>,</w:t>
      </w:r>
      <w:r w:rsidRPr="00FE42A9">
        <w:rPr>
          <w:rFonts w:ascii="Helvetica" w:hAnsi="Helvetica" w:cs="Helv"/>
          <w:b/>
          <w:bCs/>
          <w:color w:val="000000"/>
          <w:sz w:val="20"/>
          <w:szCs w:val="20"/>
        </w:rPr>
        <w:t xml:space="preserve"> čiščenj</w:t>
      </w:r>
      <w:r w:rsidR="002162F0" w:rsidRPr="00FE42A9">
        <w:rPr>
          <w:rFonts w:ascii="Helvetica" w:hAnsi="Helvetica" w:cs="Helv"/>
          <w:b/>
          <w:bCs/>
          <w:color w:val="000000"/>
          <w:sz w:val="20"/>
          <w:szCs w:val="20"/>
        </w:rPr>
        <w:t>e</w:t>
      </w:r>
      <w:r w:rsidRPr="00FE42A9">
        <w:rPr>
          <w:rFonts w:ascii="Helvetica" w:hAnsi="Helvetica" w:cs="Helv"/>
          <w:b/>
          <w:bCs/>
          <w:color w:val="000000"/>
          <w:sz w:val="20"/>
          <w:szCs w:val="20"/>
        </w:rPr>
        <w:t>, negovanj</w:t>
      </w:r>
      <w:r w:rsidR="002162F0" w:rsidRPr="00FE42A9">
        <w:rPr>
          <w:rFonts w:ascii="Helvetica" w:hAnsi="Helvetica" w:cs="Helv"/>
          <w:b/>
          <w:bCs/>
          <w:color w:val="000000"/>
          <w:sz w:val="20"/>
          <w:szCs w:val="20"/>
        </w:rPr>
        <w:t>e</w:t>
      </w:r>
      <w:r w:rsidRPr="00FE42A9">
        <w:rPr>
          <w:rFonts w:ascii="Helvetica" w:hAnsi="Helvetica" w:cs="Helv"/>
          <w:b/>
          <w:bCs/>
          <w:color w:val="000000"/>
          <w:sz w:val="20"/>
          <w:szCs w:val="20"/>
        </w:rPr>
        <w:t xml:space="preserve"> rane. Zanima nas</w:t>
      </w:r>
      <w:r w:rsidR="002162F0" w:rsidRPr="00FE42A9">
        <w:rPr>
          <w:rFonts w:ascii="Helvetica" w:hAnsi="Helvetica" w:cs="Helv"/>
          <w:b/>
          <w:bCs/>
          <w:color w:val="000000"/>
          <w:sz w:val="20"/>
          <w:szCs w:val="20"/>
        </w:rPr>
        <w:t>,</w:t>
      </w:r>
      <w:r w:rsidRPr="00FE42A9">
        <w:rPr>
          <w:rFonts w:ascii="Helvetica" w:hAnsi="Helvetica" w:cs="Helv"/>
          <w:b/>
          <w:bCs/>
          <w:color w:val="000000"/>
          <w:sz w:val="20"/>
          <w:szCs w:val="20"/>
        </w:rPr>
        <w:t xml:space="preserve"> ali se v takem primeru lahko obračuna poleg delnega in nadaljnega pregleda tudi kirurška oskrba malih ran </w:t>
      </w:r>
      <w:r w:rsidR="003F4EB2" w:rsidRPr="00FE42A9">
        <w:rPr>
          <w:rFonts w:ascii="Helvetica" w:hAnsi="Helvetica" w:cs="Helv"/>
          <w:b/>
          <w:bCs/>
          <w:color w:val="000000"/>
          <w:sz w:val="20"/>
          <w:szCs w:val="20"/>
        </w:rPr>
        <w:t>(</w:t>
      </w:r>
      <w:r w:rsidRPr="00FE42A9">
        <w:rPr>
          <w:rFonts w:ascii="Helvetica" w:hAnsi="Helvetica" w:cs="Helv"/>
          <w:b/>
          <w:bCs/>
          <w:color w:val="000000"/>
          <w:sz w:val="20"/>
          <w:szCs w:val="20"/>
        </w:rPr>
        <w:t>to so zel</w:t>
      </w:r>
      <w:r w:rsidR="003F4EB2" w:rsidRPr="00FE42A9">
        <w:rPr>
          <w:rFonts w:ascii="Helvetica" w:hAnsi="Helvetica" w:cs="Helv"/>
          <w:b/>
          <w:bCs/>
          <w:color w:val="000000"/>
          <w:sz w:val="20"/>
          <w:szCs w:val="20"/>
        </w:rPr>
        <w:t>o obsežni prevezi in oskrbe ran)?</w:t>
      </w:r>
    </w:p>
    <w:p w14:paraId="3F2CD1E3" w14:textId="77777777" w:rsidR="00AD0626" w:rsidRPr="00FE42A9" w:rsidRDefault="00253B02" w:rsidP="003F4D50">
      <w:pPr>
        <w:tabs>
          <w:tab w:val="left" w:pos="2145"/>
        </w:tabs>
        <w:autoSpaceDE w:val="0"/>
        <w:autoSpaceDN w:val="0"/>
        <w:adjustRightInd w:val="0"/>
        <w:spacing w:after="0" w:line="240" w:lineRule="auto"/>
        <w:jc w:val="both"/>
        <w:rPr>
          <w:rFonts w:ascii="Helvetica" w:hAnsi="Helvetica" w:cs="Helv"/>
          <w:b/>
          <w:bCs/>
          <w:color w:val="000000"/>
          <w:sz w:val="20"/>
          <w:szCs w:val="20"/>
        </w:rPr>
      </w:pPr>
      <w:r w:rsidRPr="00FE42A9">
        <w:rPr>
          <w:rFonts w:ascii="Helvetica" w:hAnsi="Helvetica" w:cs="Helv"/>
          <w:b/>
          <w:bCs/>
          <w:color w:val="000000"/>
          <w:sz w:val="20"/>
          <w:szCs w:val="20"/>
        </w:rPr>
        <w:tab/>
      </w:r>
    </w:p>
    <w:p w14:paraId="357CC157" w14:textId="77777777" w:rsidR="005477F2" w:rsidRDefault="00AD0626" w:rsidP="003F4D50">
      <w:pPr>
        <w:autoSpaceDE w:val="0"/>
        <w:autoSpaceDN w:val="0"/>
        <w:adjustRightInd w:val="0"/>
        <w:spacing w:after="0" w:line="240" w:lineRule="auto"/>
        <w:jc w:val="both"/>
        <w:rPr>
          <w:rFonts w:ascii="Helvetica" w:hAnsi="Helvetica" w:cs="Helv"/>
          <w:color w:val="000000"/>
          <w:sz w:val="20"/>
          <w:szCs w:val="20"/>
        </w:rPr>
      </w:pPr>
      <w:r w:rsidRPr="00FE42A9">
        <w:rPr>
          <w:rFonts w:ascii="Helvetica" w:hAnsi="Helvetica" w:cs="Helv"/>
          <w:b/>
          <w:bCs/>
          <w:color w:val="000000"/>
          <w:sz w:val="20"/>
          <w:szCs w:val="20"/>
        </w:rPr>
        <w:t>Odgovor:</w:t>
      </w:r>
      <w:r w:rsidRPr="00FE42A9">
        <w:rPr>
          <w:rFonts w:ascii="Helvetica" w:hAnsi="Helvetica" w:cs="Helv"/>
          <w:color w:val="000000"/>
          <w:sz w:val="20"/>
          <w:szCs w:val="20"/>
        </w:rPr>
        <w:t xml:space="preserve"> Po operativnem posegu fistule se prevez in oskrba rane obračuna</w:t>
      </w:r>
      <w:r w:rsidR="00267693" w:rsidRPr="00FE42A9">
        <w:rPr>
          <w:rFonts w:ascii="Helvetica" w:hAnsi="Helvetica" w:cs="Helv"/>
          <w:color w:val="000000"/>
          <w:sz w:val="20"/>
          <w:szCs w:val="20"/>
        </w:rPr>
        <w:t>ta</w:t>
      </w:r>
      <w:r w:rsidRPr="00FE42A9">
        <w:rPr>
          <w:rFonts w:ascii="Helvetica" w:hAnsi="Helvetica" w:cs="Helv"/>
          <w:color w:val="000000"/>
          <w:sz w:val="20"/>
          <w:szCs w:val="20"/>
        </w:rPr>
        <w:t xml:space="preserve"> s šifro kontrolnega pregleda in ambulantne oskrbe (oskrba pomeni vsa opravila, ki so značiln</w:t>
      </w:r>
      <w:r w:rsidR="00267693" w:rsidRPr="00FE42A9">
        <w:rPr>
          <w:rFonts w:ascii="Helvetica" w:hAnsi="Helvetica" w:cs="Helv"/>
          <w:color w:val="000000"/>
          <w:sz w:val="20"/>
          <w:szCs w:val="20"/>
        </w:rPr>
        <w:t>a</w:t>
      </w:r>
      <w:r w:rsidRPr="00FE42A9">
        <w:rPr>
          <w:rFonts w:ascii="Helvetica" w:hAnsi="Helvetica" w:cs="Helv"/>
          <w:color w:val="000000"/>
          <w:sz w:val="20"/>
          <w:szCs w:val="20"/>
        </w:rPr>
        <w:t xml:space="preserve"> za posamezno stroko). </w:t>
      </w:r>
    </w:p>
    <w:p w14:paraId="0E11F236" w14:textId="77777777" w:rsidR="005477F2" w:rsidRDefault="005477F2" w:rsidP="003F4D50">
      <w:pPr>
        <w:autoSpaceDE w:val="0"/>
        <w:autoSpaceDN w:val="0"/>
        <w:adjustRightInd w:val="0"/>
        <w:spacing w:after="0" w:line="240" w:lineRule="auto"/>
        <w:jc w:val="both"/>
        <w:rPr>
          <w:rFonts w:ascii="Helvetica" w:hAnsi="Helvetica" w:cs="Helv"/>
          <w:color w:val="000000"/>
          <w:sz w:val="20"/>
          <w:szCs w:val="20"/>
        </w:rPr>
      </w:pPr>
    </w:p>
    <w:p w14:paraId="63167927" w14:textId="77777777" w:rsidR="005477F2" w:rsidRDefault="005477F2" w:rsidP="003F4D50">
      <w:pPr>
        <w:autoSpaceDE w:val="0"/>
        <w:autoSpaceDN w:val="0"/>
        <w:adjustRightInd w:val="0"/>
        <w:spacing w:after="0" w:line="240" w:lineRule="auto"/>
        <w:jc w:val="both"/>
        <w:rPr>
          <w:rFonts w:ascii="Helvetica" w:hAnsi="Helvetica" w:cs="Helv"/>
          <w:color w:val="000000"/>
          <w:sz w:val="20"/>
          <w:szCs w:val="20"/>
        </w:rPr>
      </w:pPr>
    </w:p>
    <w:p w14:paraId="7032C74C" w14:textId="77777777" w:rsidR="00253B02" w:rsidRPr="003F4D50" w:rsidRDefault="00253B02"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br w:type="page"/>
      </w:r>
    </w:p>
    <w:p w14:paraId="6714B1A8" w14:textId="77777777" w:rsidR="00AD0626" w:rsidRPr="00A07F3B" w:rsidRDefault="00AD0626" w:rsidP="00A07F3B">
      <w:pPr>
        <w:pStyle w:val="Naslov1"/>
      </w:pPr>
      <w:bookmarkStart w:id="35" w:name="_Toc4653325"/>
      <w:r w:rsidRPr="00A07F3B">
        <w:t>OKULISTIKA</w:t>
      </w:r>
      <w:bookmarkEnd w:id="35"/>
    </w:p>
    <w:p w14:paraId="1FF06E66"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65C7F5E6" w14:textId="77777777" w:rsidR="003B278A" w:rsidRPr="00FE42A9" w:rsidRDefault="003B278A"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w:t>
      </w:r>
      <w:r w:rsidR="00FC708E" w:rsidRPr="00FE42A9">
        <w:rPr>
          <w:rFonts w:ascii="Helvetica" w:hAnsi="Helvetica" w:cs="Helvetica"/>
          <w:b/>
          <w:bCs/>
          <w:color w:val="000000"/>
          <w:sz w:val="20"/>
          <w:szCs w:val="20"/>
        </w:rPr>
        <w:t>OKUL</w:t>
      </w:r>
      <w:r w:rsidRPr="00FE42A9">
        <w:rPr>
          <w:rFonts w:ascii="Helvetica" w:hAnsi="Helvetica" w:cs="Helvetica"/>
          <w:b/>
          <w:bCs/>
          <w:color w:val="000000"/>
          <w:sz w:val="20"/>
          <w:szCs w:val="20"/>
        </w:rPr>
        <w:t xml:space="preserve">/1 (14/265) Katero šifro lahko uporabimo pri odstranjevanju ksantelazme na vekah očesa? </w:t>
      </w:r>
    </w:p>
    <w:p w14:paraId="43317742" w14:textId="77777777" w:rsidR="003B278A" w:rsidRPr="00FE42A9" w:rsidRDefault="003B278A" w:rsidP="00FE42A9">
      <w:pPr>
        <w:autoSpaceDE w:val="0"/>
        <w:autoSpaceDN w:val="0"/>
        <w:adjustRightInd w:val="0"/>
        <w:spacing w:after="0" w:line="240" w:lineRule="auto"/>
        <w:jc w:val="both"/>
        <w:rPr>
          <w:rFonts w:ascii="Helvetica" w:hAnsi="Helvetica" w:cs="Helvetica"/>
          <w:b/>
          <w:bCs/>
          <w:color w:val="000000"/>
          <w:sz w:val="20"/>
          <w:szCs w:val="20"/>
        </w:rPr>
      </w:pPr>
    </w:p>
    <w:p w14:paraId="5BB8FEBC" w14:textId="77777777" w:rsidR="003B278A" w:rsidRPr="00FE42A9" w:rsidRDefault="003B278A"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00C945B5" w:rsidRPr="00FE42A9">
        <w:rPr>
          <w:rFonts w:ascii="Helvetica" w:hAnsi="Helvetica" w:cs="Helvetica"/>
          <w:color w:val="000000"/>
          <w:sz w:val="20"/>
          <w:szCs w:val="20"/>
        </w:rPr>
        <w:t>Storitev ni pravica iz OZZ (estetska operacija).</w:t>
      </w:r>
    </w:p>
    <w:p w14:paraId="63115161" w14:textId="77777777" w:rsidR="003B278A" w:rsidRPr="00FE42A9" w:rsidRDefault="003B278A" w:rsidP="00FE42A9">
      <w:pPr>
        <w:autoSpaceDE w:val="0"/>
        <w:autoSpaceDN w:val="0"/>
        <w:adjustRightInd w:val="0"/>
        <w:spacing w:after="0" w:line="240" w:lineRule="auto"/>
        <w:jc w:val="both"/>
        <w:rPr>
          <w:rFonts w:ascii="Helvetica" w:hAnsi="Helvetica" w:cs="Helvetica"/>
          <w:b/>
          <w:bCs/>
          <w:color w:val="000000"/>
          <w:sz w:val="20"/>
          <w:szCs w:val="20"/>
        </w:rPr>
      </w:pPr>
    </w:p>
    <w:p w14:paraId="2A6BE356"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SP2/OKUL/2 (18/518) Pravil</w:t>
      </w:r>
      <w:r w:rsidR="00267693" w:rsidRPr="00FE42A9">
        <w:rPr>
          <w:rFonts w:ascii="Helvetica" w:hAnsi="Helvetica" w:cs="Helvetica"/>
          <w:b/>
          <w:bCs/>
          <w:color w:val="000000"/>
          <w:sz w:val="20"/>
          <w:szCs w:val="20"/>
        </w:rPr>
        <w:t>a</w:t>
      </w:r>
      <w:r w:rsidRPr="00FE42A9">
        <w:rPr>
          <w:rFonts w:ascii="Helvetica" w:hAnsi="Helvetica" w:cs="Helvetica"/>
          <w:b/>
          <w:bCs/>
          <w:color w:val="000000"/>
          <w:sz w:val="20"/>
          <w:szCs w:val="20"/>
        </w:rPr>
        <w:t xml:space="preserve"> </w:t>
      </w:r>
      <w:r w:rsidR="008B5BB0" w:rsidRPr="00FE42A9">
        <w:rPr>
          <w:rFonts w:ascii="Helvetica" w:hAnsi="Helvetica" w:cs="Helvetica"/>
          <w:b/>
          <w:bCs/>
          <w:color w:val="000000"/>
          <w:sz w:val="20"/>
          <w:szCs w:val="20"/>
        </w:rPr>
        <w:t>OZZ</w:t>
      </w:r>
      <w:r w:rsidRPr="00FE42A9">
        <w:rPr>
          <w:rFonts w:ascii="Helvetica" w:hAnsi="Helvetica" w:cs="Helvetica"/>
          <w:b/>
          <w:bCs/>
          <w:color w:val="000000"/>
          <w:sz w:val="20"/>
          <w:szCs w:val="20"/>
        </w:rPr>
        <w:t xml:space="preserve"> v 1. točki </w:t>
      </w:r>
      <w:r w:rsidR="00267693" w:rsidRPr="00FE42A9">
        <w:rPr>
          <w:rFonts w:ascii="Helvetica" w:hAnsi="Helvetica" w:cs="Helvetica"/>
          <w:b/>
          <w:bCs/>
          <w:color w:val="000000"/>
          <w:sz w:val="20"/>
          <w:szCs w:val="20"/>
        </w:rPr>
        <w:t xml:space="preserve">196. člena </w:t>
      </w:r>
      <w:r w:rsidRPr="00FE42A9">
        <w:rPr>
          <w:rFonts w:ascii="Helvetica" w:hAnsi="Helvetica" w:cs="Helvetica"/>
          <w:b/>
          <w:bCs/>
          <w:color w:val="000000"/>
          <w:sz w:val="20"/>
          <w:szCs w:val="20"/>
        </w:rPr>
        <w:t>določa</w:t>
      </w:r>
      <w:r w:rsidR="00267693" w:rsidRPr="00FE42A9">
        <w:rPr>
          <w:rFonts w:ascii="Helvetica" w:hAnsi="Helvetica" w:cs="Helvetica"/>
          <w:b/>
          <w:bCs/>
          <w:color w:val="000000"/>
          <w:sz w:val="20"/>
          <w:szCs w:val="20"/>
        </w:rPr>
        <w:t>jo</w:t>
      </w:r>
      <w:r w:rsidRPr="00FE42A9">
        <w:rPr>
          <w:rFonts w:ascii="Helvetica" w:hAnsi="Helvetica" w:cs="Helvetica"/>
          <w:b/>
          <w:bCs/>
          <w:color w:val="000000"/>
          <w:sz w:val="20"/>
          <w:szCs w:val="20"/>
        </w:rPr>
        <w:t>, da med drugim »napotnica za specialistični pregled ni potrebna pri okulistu zaradi ugotavljanja vida oziroma predpisovanja pripomočkov za vid«.</w:t>
      </w:r>
      <w:r w:rsidR="00253B02" w:rsidRPr="00FE42A9">
        <w:rPr>
          <w:rFonts w:ascii="Helvetica" w:hAnsi="Helvetica" w:cs="Helvetica"/>
          <w:b/>
          <w:bCs/>
          <w:color w:val="000000"/>
          <w:sz w:val="20"/>
          <w:szCs w:val="20"/>
        </w:rPr>
        <w:t xml:space="preserve"> </w:t>
      </w:r>
      <w:r w:rsidRPr="00FE42A9">
        <w:rPr>
          <w:rFonts w:ascii="Helvetica" w:hAnsi="Helvetica" w:cs="Helvetica"/>
          <w:b/>
          <w:bCs/>
          <w:color w:val="000000"/>
          <w:sz w:val="20"/>
          <w:szCs w:val="20"/>
        </w:rPr>
        <w:t xml:space="preserve">Oftalmologi zagotavljajo, da oftalmološka doktrina predpisuje za pregled ostrine vida tudi pregled očesnega ozadja in sprednjih očesnih delov s špranjsko svetilko, kar pa zahteva napotnico. Tako v večini primerov za svoj pregled zahtevajo napotnico. Prosimo vas za mnenje o </w:t>
      </w:r>
      <w:r w:rsidR="008C47C6" w:rsidRPr="00FE42A9">
        <w:rPr>
          <w:rFonts w:ascii="Helvetica" w:hAnsi="Helvetica" w:cs="Helvetica"/>
          <w:b/>
          <w:bCs/>
          <w:color w:val="000000"/>
          <w:sz w:val="20"/>
          <w:szCs w:val="20"/>
        </w:rPr>
        <w:t>pravilnosti navedenega postopka</w:t>
      </w:r>
      <w:r w:rsidR="00267693" w:rsidRPr="00FE42A9">
        <w:rPr>
          <w:rFonts w:ascii="Helvetica" w:hAnsi="Helvetica" w:cs="Helvetica"/>
          <w:b/>
          <w:bCs/>
          <w:color w:val="000000"/>
          <w:sz w:val="20"/>
          <w:szCs w:val="20"/>
        </w:rPr>
        <w:t>.</w:t>
      </w:r>
    </w:p>
    <w:p w14:paraId="07FD1FB4"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14B5FE7B"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 xml:space="preserve">Besedilo Pravil </w:t>
      </w:r>
      <w:r w:rsidR="008B5BB0" w:rsidRPr="00FE42A9">
        <w:rPr>
          <w:rFonts w:ascii="Helvetica" w:hAnsi="Helvetica" w:cs="Helvetica"/>
          <w:color w:val="000000"/>
          <w:sz w:val="20"/>
          <w:szCs w:val="20"/>
        </w:rPr>
        <w:t>OZZ</w:t>
      </w:r>
      <w:r w:rsidRPr="00FE42A9">
        <w:rPr>
          <w:rFonts w:ascii="Helvetica" w:hAnsi="Helvetica" w:cs="Helvetica"/>
          <w:color w:val="000000"/>
          <w:sz w:val="20"/>
          <w:szCs w:val="20"/>
        </w:rPr>
        <w:t>, ki ga citirate</w:t>
      </w:r>
      <w:r w:rsidR="00267693" w:rsidRPr="00FE42A9">
        <w:rPr>
          <w:rFonts w:ascii="Helvetica" w:hAnsi="Helvetica" w:cs="Helvetica"/>
          <w:color w:val="000000"/>
          <w:sz w:val="20"/>
          <w:szCs w:val="20"/>
        </w:rPr>
        <w:t>,</w:t>
      </w:r>
      <w:r w:rsidRPr="00FE42A9">
        <w:rPr>
          <w:rFonts w:ascii="Helvetica" w:hAnsi="Helvetica" w:cs="Helvetica"/>
          <w:color w:val="000000"/>
          <w:sz w:val="20"/>
          <w:szCs w:val="20"/>
        </w:rPr>
        <w:t xml:space="preserve"> velja. </w:t>
      </w:r>
      <w:r w:rsidR="00317F11" w:rsidRPr="00FE42A9">
        <w:rPr>
          <w:rFonts w:ascii="Helvetica" w:hAnsi="Helvetica" w:cs="Helvetica"/>
          <w:color w:val="000000"/>
          <w:sz w:val="20"/>
          <w:szCs w:val="20"/>
        </w:rPr>
        <w:t>D</w:t>
      </w:r>
      <w:r w:rsidRPr="00FE42A9">
        <w:rPr>
          <w:rFonts w:ascii="Helvetica" w:hAnsi="Helvetica" w:cs="Helvetica"/>
          <w:color w:val="000000"/>
          <w:sz w:val="20"/>
          <w:szCs w:val="20"/>
        </w:rPr>
        <w:t>ejstvo, da zavarovana oseba nima napotnice</w:t>
      </w:r>
      <w:r w:rsidR="008C47C6" w:rsidRPr="00FE42A9">
        <w:rPr>
          <w:rFonts w:ascii="Helvetica" w:hAnsi="Helvetica" w:cs="Helvetica"/>
          <w:color w:val="000000"/>
          <w:sz w:val="20"/>
          <w:szCs w:val="20"/>
        </w:rPr>
        <w:t>,</w:t>
      </w:r>
      <w:r w:rsidRPr="00FE42A9">
        <w:rPr>
          <w:rFonts w:ascii="Helvetica" w:hAnsi="Helvetica" w:cs="Helvetica"/>
          <w:color w:val="000000"/>
          <w:sz w:val="20"/>
          <w:szCs w:val="20"/>
        </w:rPr>
        <w:t xml:space="preserve"> okulistu ne preprečuje pregleda v obsegu, ki ga opredeljuje strokovna doktrina. </w:t>
      </w:r>
      <w:r w:rsidR="00317F11" w:rsidRPr="00FE42A9">
        <w:rPr>
          <w:rFonts w:ascii="Helvetica" w:hAnsi="Helvetica" w:cs="Helvetica"/>
          <w:color w:val="000000"/>
          <w:sz w:val="20"/>
          <w:szCs w:val="20"/>
        </w:rPr>
        <w:t xml:space="preserve">Obračun </w:t>
      </w:r>
      <w:r w:rsidR="009100A1" w:rsidRPr="00FE42A9">
        <w:rPr>
          <w:rFonts w:ascii="Helvetica" w:hAnsi="Helvetica" w:cs="Helvetica"/>
          <w:color w:val="000000"/>
          <w:sz w:val="20"/>
          <w:szCs w:val="20"/>
        </w:rPr>
        <w:t xml:space="preserve">storitev utemeljuje verodostojen zapis v </w:t>
      </w:r>
      <w:r w:rsidR="00317F11" w:rsidRPr="00FE42A9">
        <w:rPr>
          <w:rFonts w:ascii="Helvetica" w:hAnsi="Helvetica" w:cs="Helvetica"/>
          <w:color w:val="000000"/>
          <w:sz w:val="20"/>
          <w:szCs w:val="20"/>
        </w:rPr>
        <w:t>v medicinski dokumentaciji.</w:t>
      </w:r>
    </w:p>
    <w:p w14:paraId="24F0701B"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370970DC"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 xml:space="preserve">SP2/OKUL/3 (20/547) Ali </w:t>
      </w:r>
      <w:r w:rsidR="00267693" w:rsidRPr="00FE42A9">
        <w:rPr>
          <w:rFonts w:ascii="Helvetica" w:hAnsi="Helvetica" w:cs="Helvetica"/>
          <w:b/>
          <w:bCs/>
          <w:color w:val="000000"/>
          <w:sz w:val="20"/>
          <w:szCs w:val="20"/>
        </w:rPr>
        <w:t>pacienta</w:t>
      </w:r>
      <w:r w:rsidRPr="00FE42A9">
        <w:rPr>
          <w:rFonts w:ascii="Helvetica" w:hAnsi="Helvetica" w:cs="Helvetica"/>
          <w:b/>
          <w:bCs/>
          <w:color w:val="000000"/>
          <w:sz w:val="20"/>
          <w:szCs w:val="20"/>
        </w:rPr>
        <w:t xml:space="preserve">, pri </w:t>
      </w:r>
      <w:r w:rsidR="00267693" w:rsidRPr="00FE42A9">
        <w:rPr>
          <w:rFonts w:ascii="Helvetica" w:hAnsi="Helvetica" w:cs="Helvetica"/>
          <w:b/>
          <w:bCs/>
          <w:color w:val="000000"/>
          <w:sz w:val="20"/>
          <w:szCs w:val="20"/>
        </w:rPr>
        <w:t xml:space="preserve">katerem </w:t>
      </w:r>
      <w:r w:rsidRPr="00FE42A9">
        <w:rPr>
          <w:rFonts w:ascii="Helvetica" w:hAnsi="Helvetica" w:cs="Helvetica"/>
          <w:b/>
          <w:bCs/>
          <w:color w:val="000000"/>
          <w:sz w:val="20"/>
          <w:szCs w:val="20"/>
        </w:rPr>
        <w:t xml:space="preserve">ugotovimo neko okulistično nujno stanje, lahko </w:t>
      </w:r>
      <w:r w:rsidR="00E60B53" w:rsidRPr="00FE42A9">
        <w:rPr>
          <w:rFonts w:ascii="Helvetica" w:hAnsi="Helvetica" w:cs="Helvetica"/>
          <w:b/>
          <w:bCs/>
          <w:color w:val="000000"/>
          <w:sz w:val="20"/>
          <w:szCs w:val="20"/>
        </w:rPr>
        <w:t xml:space="preserve">sprejmemo v </w:t>
      </w:r>
      <w:r w:rsidR="00173274" w:rsidRPr="00FE42A9">
        <w:rPr>
          <w:rFonts w:ascii="Helvetica" w:hAnsi="Helvetica" w:cs="Helvetica"/>
          <w:b/>
          <w:bCs/>
          <w:color w:val="000000"/>
          <w:sz w:val="20"/>
          <w:szCs w:val="20"/>
        </w:rPr>
        <w:t>obravnavo brez napotnice?</w:t>
      </w:r>
      <w:r w:rsidRPr="00FE42A9">
        <w:rPr>
          <w:rFonts w:ascii="Helvetica" w:hAnsi="Helvetica" w:cs="Helvetica"/>
          <w:b/>
          <w:bCs/>
          <w:color w:val="000000"/>
          <w:sz w:val="20"/>
          <w:szCs w:val="20"/>
        </w:rPr>
        <w:t xml:space="preserve"> Ali ga v primeru, </w:t>
      </w:r>
      <w:r w:rsidR="00173274" w:rsidRPr="00FE42A9">
        <w:rPr>
          <w:rFonts w:ascii="Helvetica" w:hAnsi="Helvetica" w:cs="Helvetica"/>
          <w:b/>
          <w:bCs/>
          <w:color w:val="000000"/>
          <w:sz w:val="20"/>
          <w:szCs w:val="20"/>
        </w:rPr>
        <w:t>kadar to zahteva zdravstveno stanje</w:t>
      </w:r>
      <w:r w:rsidRPr="00FE42A9">
        <w:rPr>
          <w:rFonts w:ascii="Helvetica" w:hAnsi="Helvetica" w:cs="Helvetica"/>
          <w:b/>
          <w:bCs/>
          <w:color w:val="000000"/>
          <w:sz w:val="20"/>
          <w:szCs w:val="20"/>
        </w:rPr>
        <w:t>, lahko pošljemo na terciarni nivo?</w:t>
      </w:r>
    </w:p>
    <w:p w14:paraId="003B727B"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03A381E6"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00173274" w:rsidRPr="00FE42A9">
        <w:rPr>
          <w:rFonts w:ascii="Helvetica" w:hAnsi="Helvetica" w:cs="Helvetica"/>
          <w:bCs/>
          <w:color w:val="000000"/>
          <w:sz w:val="20"/>
          <w:szCs w:val="20"/>
        </w:rPr>
        <w:t>Za obravnavo nujnega stanja napotnica ni potrebna.</w:t>
      </w:r>
      <w:r w:rsidR="00173274" w:rsidRPr="00FE42A9">
        <w:rPr>
          <w:rFonts w:ascii="Helvetica" w:hAnsi="Helvetica" w:cs="Helvetica"/>
          <w:b/>
          <w:bCs/>
          <w:color w:val="000000"/>
          <w:sz w:val="20"/>
          <w:szCs w:val="20"/>
        </w:rPr>
        <w:t xml:space="preserve"> </w:t>
      </w:r>
      <w:r w:rsidRPr="00FE42A9">
        <w:rPr>
          <w:rFonts w:ascii="Helvetica" w:hAnsi="Helvetica" w:cs="Helvetica"/>
          <w:color w:val="000000"/>
          <w:sz w:val="20"/>
          <w:szCs w:val="20"/>
        </w:rPr>
        <w:t xml:space="preserve">Če okulist ob pregledu ugotovi </w:t>
      </w:r>
      <w:r w:rsidR="00E60B53" w:rsidRPr="00FE42A9">
        <w:rPr>
          <w:rFonts w:ascii="Helvetica" w:hAnsi="Helvetica" w:cs="Helvetica"/>
          <w:color w:val="000000"/>
          <w:sz w:val="20"/>
          <w:szCs w:val="20"/>
        </w:rPr>
        <w:t>akutno bolezensko stanje</w:t>
      </w:r>
      <w:r w:rsidRPr="00FE42A9">
        <w:rPr>
          <w:rFonts w:ascii="Helvetica" w:hAnsi="Helvetica" w:cs="Helvetica"/>
          <w:color w:val="000000"/>
          <w:sz w:val="20"/>
          <w:szCs w:val="20"/>
        </w:rPr>
        <w:t xml:space="preserve">, ki </w:t>
      </w:r>
      <w:r w:rsidR="00E60B53" w:rsidRPr="00FE42A9">
        <w:rPr>
          <w:rFonts w:ascii="Helvetica" w:hAnsi="Helvetica" w:cs="Helvetica"/>
          <w:color w:val="000000"/>
          <w:sz w:val="20"/>
          <w:szCs w:val="20"/>
        </w:rPr>
        <w:t xml:space="preserve">zahteva obravnavo na terciarnem nivoju, </w:t>
      </w:r>
      <w:r w:rsidRPr="00FE42A9">
        <w:rPr>
          <w:rFonts w:ascii="Helvetica" w:hAnsi="Helvetica" w:cs="Helvetica"/>
          <w:color w:val="000000"/>
          <w:sz w:val="20"/>
          <w:szCs w:val="20"/>
        </w:rPr>
        <w:t xml:space="preserve">lahko tudi pošlje </w:t>
      </w:r>
      <w:r w:rsidR="00D960FC">
        <w:rPr>
          <w:rFonts w:ascii="Helvetica" w:hAnsi="Helvetica" w:cs="Helvetica"/>
          <w:color w:val="000000"/>
          <w:sz w:val="20"/>
          <w:szCs w:val="20"/>
        </w:rPr>
        <w:t>zavarovano osebo</w:t>
      </w:r>
      <w:r w:rsidR="00D960FC" w:rsidRPr="00FE42A9">
        <w:rPr>
          <w:rFonts w:ascii="Helvetica" w:hAnsi="Helvetica" w:cs="Helvetica"/>
          <w:color w:val="000000"/>
          <w:sz w:val="20"/>
          <w:szCs w:val="20"/>
        </w:rPr>
        <w:t xml:space="preserve"> </w:t>
      </w:r>
      <w:r w:rsidRPr="00FE42A9">
        <w:rPr>
          <w:rFonts w:ascii="Helvetica" w:hAnsi="Helvetica" w:cs="Helvetica"/>
          <w:color w:val="000000"/>
          <w:sz w:val="20"/>
          <w:szCs w:val="20"/>
        </w:rPr>
        <w:t>na terciarni nivo.</w:t>
      </w:r>
      <w:r w:rsidR="00E60B53" w:rsidRPr="00FE42A9">
        <w:rPr>
          <w:rFonts w:ascii="Helvetica" w:hAnsi="Helvetica" w:cs="Helvetica"/>
          <w:color w:val="000000"/>
          <w:sz w:val="20"/>
          <w:szCs w:val="20"/>
        </w:rPr>
        <w:t xml:space="preserve"> Obračun storitev </w:t>
      </w:r>
      <w:r w:rsidR="009100A1" w:rsidRPr="00FE42A9">
        <w:rPr>
          <w:rFonts w:ascii="Helvetica" w:hAnsi="Helvetica" w:cs="Helvetica"/>
          <w:color w:val="000000"/>
          <w:sz w:val="20"/>
          <w:szCs w:val="20"/>
        </w:rPr>
        <w:t>u</w:t>
      </w:r>
      <w:r w:rsidR="00E60B53" w:rsidRPr="00FE42A9">
        <w:rPr>
          <w:rFonts w:ascii="Helvetica" w:hAnsi="Helvetica" w:cs="Helvetica"/>
          <w:color w:val="000000"/>
          <w:sz w:val="20"/>
          <w:szCs w:val="20"/>
        </w:rPr>
        <w:t>temelj</w:t>
      </w:r>
      <w:r w:rsidR="009100A1" w:rsidRPr="00FE42A9">
        <w:rPr>
          <w:rFonts w:ascii="Helvetica" w:hAnsi="Helvetica" w:cs="Helvetica"/>
          <w:color w:val="000000"/>
          <w:sz w:val="20"/>
          <w:szCs w:val="20"/>
        </w:rPr>
        <w:t>uje</w:t>
      </w:r>
      <w:r w:rsidR="00E60B53" w:rsidRPr="00FE42A9">
        <w:rPr>
          <w:rFonts w:ascii="Helvetica" w:hAnsi="Helvetica" w:cs="Helvetica"/>
          <w:color w:val="000000"/>
          <w:sz w:val="20"/>
          <w:szCs w:val="20"/>
        </w:rPr>
        <w:t xml:space="preserve"> verodostoj</w:t>
      </w:r>
      <w:r w:rsidR="009100A1" w:rsidRPr="00FE42A9">
        <w:rPr>
          <w:rFonts w:ascii="Helvetica" w:hAnsi="Helvetica" w:cs="Helvetica"/>
          <w:color w:val="000000"/>
          <w:sz w:val="20"/>
          <w:szCs w:val="20"/>
        </w:rPr>
        <w:t>e</w:t>
      </w:r>
      <w:r w:rsidR="00E60B53" w:rsidRPr="00FE42A9">
        <w:rPr>
          <w:rFonts w:ascii="Helvetica" w:hAnsi="Helvetica" w:cs="Helvetica"/>
          <w:color w:val="000000"/>
          <w:sz w:val="20"/>
          <w:szCs w:val="20"/>
        </w:rPr>
        <w:t xml:space="preserve">n zapis v </w:t>
      </w:r>
      <w:r w:rsidR="009100A1" w:rsidRPr="00FE42A9">
        <w:rPr>
          <w:rFonts w:ascii="Helvetica" w:hAnsi="Helvetica" w:cs="Helvetica"/>
          <w:color w:val="000000"/>
          <w:sz w:val="20"/>
          <w:szCs w:val="20"/>
        </w:rPr>
        <w:t xml:space="preserve">medicinski </w:t>
      </w:r>
      <w:r w:rsidR="00E60B53" w:rsidRPr="00FE42A9">
        <w:rPr>
          <w:rFonts w:ascii="Helvetica" w:hAnsi="Helvetica" w:cs="Helvetica"/>
          <w:color w:val="000000"/>
          <w:sz w:val="20"/>
          <w:szCs w:val="20"/>
        </w:rPr>
        <w:t>dokumentaciji.</w:t>
      </w:r>
    </w:p>
    <w:p w14:paraId="32BB0449"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4BA0416B"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 xml:space="preserve">SP2/OKUL/4 (20/548) Ali mora izvajalec v okviru opravljanja okulistične dejavnosti </w:t>
      </w:r>
      <w:r w:rsidR="00E60B53" w:rsidRPr="00FE42A9">
        <w:rPr>
          <w:rFonts w:ascii="Helvetica" w:hAnsi="Helvetica" w:cs="Helvetica"/>
          <w:b/>
          <w:bCs/>
          <w:color w:val="000000"/>
          <w:sz w:val="20"/>
          <w:szCs w:val="20"/>
        </w:rPr>
        <w:t xml:space="preserve">v primeru indikacije za operativni poseg katarakte </w:t>
      </w:r>
      <w:r w:rsidRPr="00FE42A9">
        <w:rPr>
          <w:rFonts w:ascii="Helvetica" w:hAnsi="Helvetica" w:cs="Helvetica"/>
          <w:b/>
          <w:bCs/>
          <w:color w:val="000000"/>
          <w:sz w:val="20"/>
          <w:szCs w:val="20"/>
        </w:rPr>
        <w:t>opraviti tudi dva ambulantna pregleda (enega pred operacijo katarak</w:t>
      </w:r>
      <w:r w:rsidR="00E60B53" w:rsidRPr="00FE42A9">
        <w:rPr>
          <w:rFonts w:ascii="Helvetica" w:hAnsi="Helvetica" w:cs="Helvetica"/>
          <w:b/>
          <w:bCs/>
          <w:color w:val="000000"/>
          <w:sz w:val="20"/>
          <w:szCs w:val="20"/>
        </w:rPr>
        <w:t>te, drugega po operaciji)</w:t>
      </w:r>
      <w:r w:rsidR="00267693" w:rsidRPr="00FE42A9">
        <w:rPr>
          <w:rFonts w:ascii="Helvetica" w:hAnsi="Helvetica" w:cs="Helvetica"/>
          <w:b/>
          <w:bCs/>
          <w:color w:val="000000"/>
          <w:sz w:val="20"/>
          <w:szCs w:val="20"/>
        </w:rPr>
        <w:t>?</w:t>
      </w:r>
      <w:r w:rsidR="00E60B53" w:rsidRPr="00FE42A9">
        <w:rPr>
          <w:rFonts w:ascii="Helvetica" w:hAnsi="Helvetica" w:cs="Helvetica"/>
          <w:b/>
          <w:bCs/>
          <w:color w:val="000000"/>
          <w:sz w:val="20"/>
          <w:szCs w:val="20"/>
        </w:rPr>
        <w:t xml:space="preserve"> </w:t>
      </w:r>
      <w:r w:rsidR="00267693" w:rsidRPr="00FE42A9">
        <w:rPr>
          <w:rFonts w:ascii="Helvetica" w:hAnsi="Helvetica" w:cs="Helvetica"/>
          <w:b/>
          <w:bCs/>
          <w:color w:val="000000"/>
          <w:sz w:val="20"/>
          <w:szCs w:val="20"/>
        </w:rPr>
        <w:t>K</w:t>
      </w:r>
      <w:r w:rsidR="00E60B53" w:rsidRPr="00FE42A9">
        <w:rPr>
          <w:rFonts w:ascii="Helvetica" w:hAnsi="Helvetica" w:cs="Helvetica"/>
          <w:b/>
          <w:bCs/>
          <w:color w:val="000000"/>
          <w:sz w:val="20"/>
          <w:szCs w:val="20"/>
        </w:rPr>
        <w:t>ako</w:t>
      </w:r>
      <w:r w:rsidRPr="00FE42A9">
        <w:rPr>
          <w:rFonts w:ascii="Helvetica" w:hAnsi="Helvetica" w:cs="Helvetica"/>
          <w:b/>
          <w:bCs/>
          <w:color w:val="000000"/>
          <w:sz w:val="20"/>
          <w:szCs w:val="20"/>
        </w:rPr>
        <w:t xml:space="preserve"> je v tem primeru z obračunom obeh?</w:t>
      </w:r>
    </w:p>
    <w:p w14:paraId="5DFA71CF"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6BED02BD"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00A868A7" w:rsidRPr="00FE42A9">
        <w:rPr>
          <w:rFonts w:ascii="Helvetica" w:hAnsi="Helvetica" w:cs="Helvetica"/>
          <w:bCs/>
          <w:color w:val="000000"/>
          <w:sz w:val="20"/>
          <w:szCs w:val="20"/>
        </w:rPr>
        <w:t>Izvajalec</w:t>
      </w:r>
      <w:r w:rsidR="00A868A7" w:rsidRPr="00FE42A9">
        <w:rPr>
          <w:rFonts w:ascii="Helvetica" w:hAnsi="Helvetica" w:cs="Helvetica"/>
          <w:color w:val="000000"/>
          <w:sz w:val="20"/>
          <w:szCs w:val="20"/>
        </w:rPr>
        <w:t xml:space="preserve"> mora preglede opraviti v skladu s strokovno doktrino, glede obračuna pa velja naslednje: č</w:t>
      </w:r>
      <w:r w:rsidRPr="00FE42A9">
        <w:rPr>
          <w:rFonts w:ascii="Helvetica" w:hAnsi="Helvetica" w:cs="Helvetica"/>
          <w:color w:val="000000"/>
          <w:sz w:val="20"/>
          <w:szCs w:val="20"/>
        </w:rPr>
        <w:t xml:space="preserve">e sta pregleda vezana na operacijo (pred </w:t>
      </w:r>
      <w:r w:rsidR="00267693" w:rsidRPr="00FE42A9">
        <w:rPr>
          <w:rFonts w:ascii="Helvetica" w:hAnsi="Helvetica" w:cs="Helvetica"/>
          <w:color w:val="000000"/>
          <w:sz w:val="20"/>
          <w:szCs w:val="20"/>
        </w:rPr>
        <w:t xml:space="preserve">njo </w:t>
      </w:r>
      <w:r w:rsidRPr="00FE42A9">
        <w:rPr>
          <w:rFonts w:ascii="Helvetica" w:hAnsi="Helvetica" w:cs="Helvetica"/>
          <w:color w:val="000000"/>
          <w:sz w:val="20"/>
          <w:szCs w:val="20"/>
        </w:rPr>
        <w:t>ali po</w:t>
      </w:r>
      <w:r w:rsidR="00267693" w:rsidRPr="00FE42A9">
        <w:rPr>
          <w:rFonts w:ascii="Helvetica" w:hAnsi="Helvetica" w:cs="Helvetica"/>
          <w:color w:val="000000"/>
          <w:sz w:val="20"/>
          <w:szCs w:val="20"/>
        </w:rPr>
        <w:t xml:space="preserve"> njej</w:t>
      </w:r>
      <w:r w:rsidRPr="00FE42A9">
        <w:rPr>
          <w:rFonts w:ascii="Helvetica" w:hAnsi="Helvetica" w:cs="Helvetica"/>
          <w:color w:val="000000"/>
          <w:sz w:val="20"/>
          <w:szCs w:val="20"/>
        </w:rPr>
        <w:t xml:space="preserve">), se ne smeta </w:t>
      </w:r>
      <w:r w:rsidR="00CF5091" w:rsidRPr="00FE42A9">
        <w:rPr>
          <w:rFonts w:ascii="Helvetica" w:hAnsi="Helvetica" w:cs="Helvetica"/>
          <w:color w:val="000000"/>
          <w:sz w:val="20"/>
          <w:szCs w:val="20"/>
        </w:rPr>
        <w:t xml:space="preserve">obračunati </w:t>
      </w:r>
      <w:r w:rsidR="00267693" w:rsidRPr="00FE42A9">
        <w:rPr>
          <w:rFonts w:ascii="Helvetica" w:hAnsi="Helvetica" w:cs="Helvetica"/>
          <w:color w:val="000000"/>
          <w:sz w:val="20"/>
          <w:szCs w:val="20"/>
        </w:rPr>
        <w:t>posebej</w:t>
      </w:r>
      <w:r w:rsidRPr="00FE42A9">
        <w:rPr>
          <w:rFonts w:ascii="Helvetica" w:hAnsi="Helvetica" w:cs="Helvetica"/>
          <w:color w:val="000000"/>
          <w:sz w:val="20"/>
          <w:szCs w:val="20"/>
        </w:rPr>
        <w:t xml:space="preserve">, saj sta že </w:t>
      </w:r>
      <w:r w:rsidR="008C47C6" w:rsidRPr="00FE42A9">
        <w:rPr>
          <w:rFonts w:ascii="Helvetica" w:hAnsi="Helvetica" w:cs="Helvetica"/>
          <w:color w:val="000000"/>
          <w:sz w:val="20"/>
          <w:szCs w:val="20"/>
        </w:rPr>
        <w:t xml:space="preserve">del obračuna </w:t>
      </w:r>
      <w:r w:rsidR="008344B8" w:rsidRPr="00FE42A9">
        <w:rPr>
          <w:rFonts w:ascii="Helvetica" w:hAnsi="Helvetica" w:cs="Helvetica"/>
          <w:color w:val="000000"/>
          <w:sz w:val="20"/>
          <w:szCs w:val="20"/>
        </w:rPr>
        <w:t>celostne obravnave</w:t>
      </w:r>
      <w:r w:rsidRPr="00FE42A9">
        <w:rPr>
          <w:rFonts w:ascii="Helvetica" w:hAnsi="Helvetica" w:cs="Helvetica"/>
          <w:color w:val="000000"/>
          <w:sz w:val="20"/>
          <w:szCs w:val="20"/>
        </w:rPr>
        <w:t xml:space="preserve">. </w:t>
      </w:r>
      <w:r w:rsidR="00E60B53" w:rsidRPr="00FE42A9">
        <w:rPr>
          <w:rFonts w:ascii="Helvetica" w:hAnsi="Helvetica" w:cs="Helvetica"/>
          <w:color w:val="000000"/>
          <w:sz w:val="20"/>
          <w:szCs w:val="20"/>
        </w:rPr>
        <w:t>Operacija sive mrene se obračuna s šifro celostne obravnave E0088.</w:t>
      </w:r>
      <w:r w:rsidRPr="00FE42A9">
        <w:rPr>
          <w:rFonts w:ascii="Helvetica" w:hAnsi="Helvetica" w:cs="Helvetica"/>
          <w:color w:val="000000"/>
          <w:sz w:val="20"/>
          <w:szCs w:val="20"/>
        </w:rPr>
        <w:t xml:space="preserve"> </w:t>
      </w:r>
    </w:p>
    <w:p w14:paraId="7E8F061E"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4FEA97AC"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FC708E" w:rsidRPr="00FE42A9">
        <w:rPr>
          <w:rFonts w:ascii="Helvetica" w:hAnsi="Helvetica" w:cs="Helvetica"/>
          <w:b/>
          <w:bCs/>
          <w:color w:val="000000"/>
          <w:sz w:val="20"/>
          <w:szCs w:val="20"/>
        </w:rPr>
        <w:t>5</w:t>
      </w:r>
      <w:r w:rsidRPr="00FE42A9">
        <w:rPr>
          <w:rFonts w:ascii="Helvetica" w:hAnsi="Helvetica" w:cs="Helvetica"/>
          <w:b/>
          <w:bCs/>
          <w:color w:val="000000"/>
          <w:sz w:val="20"/>
          <w:szCs w:val="20"/>
        </w:rPr>
        <w:t xml:space="preserve"> (24 OKUL/5 – 2011) </w:t>
      </w:r>
      <w:r w:rsidR="00F21FDC">
        <w:rPr>
          <w:rFonts w:ascii="Helvetica" w:hAnsi="Helvetica" w:cs="Helvetica"/>
          <w:b/>
          <w:bCs/>
          <w:color w:val="000000"/>
          <w:sz w:val="20"/>
          <w:szCs w:val="20"/>
        </w:rPr>
        <w:t>Zavarovana oseba</w:t>
      </w:r>
      <w:r w:rsidR="00F21FDC" w:rsidRPr="00FE42A9">
        <w:rPr>
          <w:rFonts w:ascii="Helvetica" w:hAnsi="Helvetica" w:cs="Helvetica"/>
          <w:b/>
          <w:bCs/>
          <w:color w:val="000000"/>
          <w:sz w:val="20"/>
          <w:szCs w:val="20"/>
        </w:rPr>
        <w:t xml:space="preserve"> </w:t>
      </w:r>
      <w:r w:rsidRPr="00FE42A9">
        <w:rPr>
          <w:rFonts w:ascii="Helvetica" w:hAnsi="Helvetica" w:cs="Helvetica"/>
          <w:b/>
          <w:bCs/>
          <w:color w:val="000000"/>
          <w:sz w:val="20"/>
          <w:szCs w:val="20"/>
        </w:rPr>
        <w:t xml:space="preserve">prihaja z napotnico splošnega zdravnika zaradi slabšega vida, okulist ugotovi katarakto. Ali </w:t>
      </w:r>
      <w:r w:rsidR="008344B8" w:rsidRPr="00FE42A9">
        <w:rPr>
          <w:rFonts w:ascii="Helvetica" w:hAnsi="Helvetica" w:cs="Helvetica"/>
          <w:b/>
          <w:bCs/>
          <w:color w:val="000000"/>
          <w:sz w:val="20"/>
          <w:szCs w:val="20"/>
        </w:rPr>
        <w:t xml:space="preserve">se </w:t>
      </w:r>
      <w:r w:rsidRPr="00FE42A9">
        <w:rPr>
          <w:rFonts w:ascii="Helvetica" w:hAnsi="Helvetica" w:cs="Helvetica"/>
          <w:b/>
          <w:bCs/>
          <w:color w:val="000000"/>
          <w:sz w:val="20"/>
          <w:szCs w:val="20"/>
        </w:rPr>
        <w:t xml:space="preserve">lahko ta pregled </w:t>
      </w:r>
      <w:r w:rsidR="008344B8" w:rsidRPr="00FE42A9">
        <w:rPr>
          <w:rFonts w:ascii="Helvetica" w:hAnsi="Helvetica" w:cs="Helvetica"/>
          <w:b/>
          <w:bCs/>
          <w:color w:val="000000"/>
          <w:sz w:val="20"/>
          <w:szCs w:val="20"/>
        </w:rPr>
        <w:t>obračuna</w:t>
      </w:r>
      <w:r w:rsidRPr="00FE42A9">
        <w:rPr>
          <w:rFonts w:ascii="Helvetica" w:hAnsi="Helvetica" w:cs="Helvetica"/>
          <w:b/>
          <w:bCs/>
          <w:color w:val="000000"/>
          <w:sz w:val="20"/>
          <w:szCs w:val="20"/>
        </w:rPr>
        <w:t xml:space="preserve">? Napotnico za operacijo katarakte dobite od kolega okulista. Ali </w:t>
      </w:r>
      <w:r w:rsidR="008344B8" w:rsidRPr="00FE42A9">
        <w:rPr>
          <w:rFonts w:ascii="Helvetica" w:hAnsi="Helvetica" w:cs="Helvetica"/>
          <w:b/>
          <w:bCs/>
          <w:color w:val="000000"/>
          <w:sz w:val="20"/>
          <w:szCs w:val="20"/>
        </w:rPr>
        <w:t xml:space="preserve">se </w:t>
      </w:r>
      <w:r w:rsidRPr="00FE42A9">
        <w:rPr>
          <w:rFonts w:ascii="Helvetica" w:hAnsi="Helvetica" w:cs="Helvetica"/>
          <w:b/>
          <w:bCs/>
          <w:color w:val="000000"/>
          <w:sz w:val="20"/>
          <w:szCs w:val="20"/>
        </w:rPr>
        <w:t xml:space="preserve">lahko prvi pregled </w:t>
      </w:r>
      <w:r w:rsidR="00CF5091" w:rsidRPr="00FE42A9">
        <w:rPr>
          <w:rFonts w:ascii="Helvetica" w:hAnsi="Helvetica" w:cs="Helvetica"/>
          <w:b/>
          <w:bCs/>
          <w:color w:val="000000"/>
          <w:sz w:val="20"/>
          <w:szCs w:val="20"/>
        </w:rPr>
        <w:t>ob</w:t>
      </w:r>
      <w:r w:rsidR="008344B8" w:rsidRPr="00FE42A9">
        <w:rPr>
          <w:rFonts w:ascii="Helvetica" w:hAnsi="Helvetica" w:cs="Helvetica"/>
          <w:b/>
          <w:bCs/>
          <w:color w:val="000000"/>
          <w:sz w:val="20"/>
          <w:szCs w:val="20"/>
        </w:rPr>
        <w:t>računa</w:t>
      </w:r>
      <w:r w:rsidRPr="00FE42A9">
        <w:rPr>
          <w:rFonts w:ascii="Helvetica" w:hAnsi="Helvetica" w:cs="Helvetica"/>
          <w:b/>
          <w:bCs/>
          <w:color w:val="000000"/>
          <w:sz w:val="20"/>
          <w:szCs w:val="20"/>
        </w:rPr>
        <w:t>?</w:t>
      </w:r>
    </w:p>
    <w:p w14:paraId="75C9752D"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4CA13B6E" w14:textId="77777777" w:rsidR="00317F11"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00317F11" w:rsidRPr="00FE42A9">
        <w:rPr>
          <w:rFonts w:ascii="Helvetica" w:hAnsi="Helvetica" w:cs="Helvetica"/>
          <w:bCs/>
          <w:color w:val="000000"/>
          <w:sz w:val="20"/>
          <w:szCs w:val="20"/>
        </w:rPr>
        <w:t>Uvrstitev na čakalni seznam</w:t>
      </w:r>
      <w:r w:rsidR="00317F11" w:rsidRPr="00FE42A9">
        <w:rPr>
          <w:rFonts w:ascii="Helvetica" w:hAnsi="Helvetica" w:cs="Helvetica"/>
          <w:color w:val="000000"/>
          <w:sz w:val="20"/>
          <w:szCs w:val="20"/>
        </w:rPr>
        <w:t xml:space="preserve"> za operacijo katarakte je možna le v primeru izdaje napotnice oftalmologa (določila SD). Če je kolega okulist že postavil indikacijo za operacijo katarakte, pregleda pred operacij</w:t>
      </w:r>
      <w:r w:rsidR="00267693" w:rsidRPr="00FE42A9">
        <w:rPr>
          <w:rFonts w:ascii="Helvetica" w:hAnsi="Helvetica" w:cs="Helvetica"/>
          <w:color w:val="000000"/>
          <w:sz w:val="20"/>
          <w:szCs w:val="20"/>
        </w:rPr>
        <w:t>o</w:t>
      </w:r>
      <w:r w:rsidR="00317F11" w:rsidRPr="00FE42A9">
        <w:rPr>
          <w:rFonts w:ascii="Helvetica" w:hAnsi="Helvetica" w:cs="Helvetica"/>
          <w:color w:val="000000"/>
          <w:sz w:val="20"/>
          <w:szCs w:val="20"/>
        </w:rPr>
        <w:t xml:space="preserve"> </w:t>
      </w:r>
      <w:r w:rsidR="00267693" w:rsidRPr="00FE42A9">
        <w:rPr>
          <w:rFonts w:ascii="Helvetica" w:hAnsi="Helvetica" w:cs="Helvetica"/>
          <w:color w:val="000000"/>
          <w:sz w:val="20"/>
          <w:szCs w:val="20"/>
        </w:rPr>
        <w:t xml:space="preserve">in po njej </w:t>
      </w:r>
      <w:r w:rsidR="00317F11" w:rsidRPr="00FE42A9">
        <w:rPr>
          <w:rFonts w:ascii="Helvetica" w:hAnsi="Helvetica" w:cs="Helvetica"/>
          <w:color w:val="000000"/>
          <w:sz w:val="20"/>
          <w:szCs w:val="20"/>
        </w:rPr>
        <w:t>n</w:t>
      </w:r>
      <w:r w:rsidR="00D12022" w:rsidRPr="00FE42A9">
        <w:rPr>
          <w:rFonts w:ascii="Helvetica" w:hAnsi="Helvetica" w:cs="Helvetica"/>
          <w:color w:val="000000"/>
          <w:sz w:val="20"/>
          <w:szCs w:val="20"/>
        </w:rPr>
        <w:t>i</w:t>
      </w:r>
      <w:r w:rsidR="00317F11" w:rsidRPr="00FE42A9">
        <w:rPr>
          <w:rFonts w:ascii="Helvetica" w:hAnsi="Helvetica" w:cs="Helvetica"/>
          <w:color w:val="000000"/>
          <w:sz w:val="20"/>
          <w:szCs w:val="20"/>
        </w:rPr>
        <w:t xml:space="preserve"> </w:t>
      </w:r>
      <w:r w:rsidR="00D12022" w:rsidRPr="00FE42A9">
        <w:rPr>
          <w:rFonts w:ascii="Helvetica" w:hAnsi="Helvetica" w:cs="Helvetica"/>
          <w:color w:val="000000"/>
          <w:sz w:val="20"/>
          <w:szCs w:val="20"/>
        </w:rPr>
        <w:t>mogoče</w:t>
      </w:r>
      <w:r w:rsidR="00317F11" w:rsidRPr="00FE42A9">
        <w:rPr>
          <w:rFonts w:ascii="Helvetica" w:hAnsi="Helvetica" w:cs="Helvetica"/>
          <w:color w:val="000000"/>
          <w:sz w:val="20"/>
          <w:szCs w:val="20"/>
        </w:rPr>
        <w:t xml:space="preserve"> </w:t>
      </w:r>
      <w:r w:rsidR="00D12022" w:rsidRPr="00FE42A9">
        <w:rPr>
          <w:rFonts w:ascii="Helvetica" w:hAnsi="Helvetica" w:cs="Helvetica"/>
          <w:color w:val="000000"/>
          <w:sz w:val="20"/>
          <w:szCs w:val="20"/>
        </w:rPr>
        <w:t>ob</w:t>
      </w:r>
      <w:r w:rsidR="00317F11" w:rsidRPr="00FE42A9">
        <w:rPr>
          <w:rFonts w:ascii="Helvetica" w:hAnsi="Helvetica" w:cs="Helvetica"/>
          <w:color w:val="000000"/>
          <w:sz w:val="20"/>
          <w:szCs w:val="20"/>
        </w:rPr>
        <w:t xml:space="preserve">računati. </w:t>
      </w:r>
    </w:p>
    <w:p w14:paraId="6071BD01"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color w:val="000000"/>
          <w:sz w:val="20"/>
          <w:szCs w:val="20"/>
        </w:rPr>
        <w:t xml:space="preserve">Če ste za </w:t>
      </w:r>
      <w:r w:rsidR="00C60049" w:rsidRPr="00FE42A9">
        <w:rPr>
          <w:rFonts w:ascii="Helvetica" w:hAnsi="Helvetica" w:cs="Helvetica"/>
          <w:color w:val="000000"/>
          <w:sz w:val="20"/>
          <w:szCs w:val="20"/>
        </w:rPr>
        <w:t>pacienta</w:t>
      </w:r>
      <w:r w:rsidRPr="00FE42A9">
        <w:rPr>
          <w:rFonts w:ascii="Helvetica" w:hAnsi="Helvetica" w:cs="Helvetica"/>
          <w:color w:val="000000"/>
          <w:sz w:val="20"/>
          <w:szCs w:val="20"/>
        </w:rPr>
        <w:t xml:space="preserve"> primarni okulist, lahko na napotnico naredite in </w:t>
      </w:r>
      <w:r w:rsidR="00D12022" w:rsidRPr="00FE42A9">
        <w:rPr>
          <w:rFonts w:ascii="Helvetica" w:hAnsi="Helvetica" w:cs="Helvetica"/>
          <w:color w:val="000000"/>
          <w:sz w:val="20"/>
          <w:szCs w:val="20"/>
        </w:rPr>
        <w:t>ob</w:t>
      </w:r>
      <w:r w:rsidRPr="00FE42A9">
        <w:rPr>
          <w:rFonts w:ascii="Helvetica" w:hAnsi="Helvetica" w:cs="Helvetica"/>
          <w:color w:val="000000"/>
          <w:sz w:val="20"/>
          <w:szCs w:val="20"/>
        </w:rPr>
        <w:t>računate celoten pregled. Na isto napotnico ga lahko pošljete še na dodatne preiskave in na operativni poseg (v okviru časovnega pooblastila na napotnici</w:t>
      </w:r>
      <w:r w:rsidR="00317F11" w:rsidRPr="00FE42A9">
        <w:rPr>
          <w:rFonts w:ascii="Helvetica" w:hAnsi="Helvetica" w:cs="Helvetica"/>
          <w:color w:val="000000"/>
          <w:sz w:val="20"/>
          <w:szCs w:val="20"/>
        </w:rPr>
        <w:t xml:space="preserve"> in v skladu s pooblastili</w:t>
      </w:r>
      <w:r w:rsidRPr="00FE42A9">
        <w:rPr>
          <w:rFonts w:ascii="Helvetica" w:hAnsi="Helvetica" w:cs="Helvetica"/>
          <w:color w:val="000000"/>
          <w:sz w:val="20"/>
          <w:szCs w:val="20"/>
        </w:rPr>
        <w:t xml:space="preserve">). </w:t>
      </w:r>
    </w:p>
    <w:p w14:paraId="066CCB99" w14:textId="77777777" w:rsidR="003970DC" w:rsidRPr="00FE42A9" w:rsidRDefault="003970DC" w:rsidP="00FE42A9">
      <w:pPr>
        <w:autoSpaceDE w:val="0"/>
        <w:autoSpaceDN w:val="0"/>
        <w:adjustRightInd w:val="0"/>
        <w:spacing w:after="0" w:line="240" w:lineRule="auto"/>
        <w:jc w:val="both"/>
        <w:rPr>
          <w:rFonts w:ascii="Helvetica" w:hAnsi="Helvetica" w:cs="Helvetica"/>
          <w:b/>
          <w:bCs/>
          <w:color w:val="000000"/>
          <w:sz w:val="20"/>
          <w:szCs w:val="20"/>
        </w:rPr>
      </w:pPr>
    </w:p>
    <w:p w14:paraId="16CB6634"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FC708E" w:rsidRPr="00FE42A9">
        <w:rPr>
          <w:rFonts w:ascii="Helvetica" w:hAnsi="Helvetica" w:cs="Helvetica"/>
          <w:b/>
          <w:bCs/>
          <w:color w:val="000000"/>
          <w:sz w:val="20"/>
          <w:szCs w:val="20"/>
        </w:rPr>
        <w:t>6</w:t>
      </w:r>
      <w:r w:rsidRPr="00FE42A9">
        <w:rPr>
          <w:rFonts w:ascii="Helvetica" w:hAnsi="Helvetica" w:cs="Helvetica"/>
          <w:b/>
          <w:bCs/>
          <w:color w:val="000000"/>
          <w:sz w:val="20"/>
          <w:szCs w:val="20"/>
        </w:rPr>
        <w:t xml:space="preserve"> (24 OKUL/9 – 2011) V katerih primerih izbrani zdravnik na napotnici </w:t>
      </w:r>
      <w:r w:rsidR="00267693" w:rsidRPr="00FE42A9">
        <w:rPr>
          <w:rFonts w:ascii="Helvetica" w:hAnsi="Helvetica" w:cs="Helvetica"/>
          <w:b/>
          <w:bCs/>
          <w:color w:val="000000"/>
          <w:sz w:val="20"/>
          <w:szCs w:val="20"/>
        </w:rPr>
        <w:t xml:space="preserve">opredeli </w:t>
      </w:r>
      <w:r w:rsidRPr="00FE42A9">
        <w:rPr>
          <w:rFonts w:ascii="Helvetica" w:hAnsi="Helvetica" w:cs="Helvetica"/>
          <w:b/>
          <w:bCs/>
          <w:color w:val="000000"/>
          <w:sz w:val="20"/>
          <w:szCs w:val="20"/>
        </w:rPr>
        <w:t>časovno pooblastilo eno leto?</w:t>
      </w:r>
    </w:p>
    <w:p w14:paraId="141CA685"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2A2CF6B0"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Časovna opredelitev eno leto je uteme</w:t>
      </w:r>
      <w:r w:rsidR="008C47C6" w:rsidRPr="00FE42A9">
        <w:rPr>
          <w:rFonts w:ascii="Helvetica" w:hAnsi="Helvetica" w:cs="Helvetica"/>
          <w:color w:val="000000"/>
          <w:sz w:val="20"/>
          <w:szCs w:val="20"/>
        </w:rPr>
        <w:t xml:space="preserve">ljena </w:t>
      </w:r>
      <w:r w:rsidRPr="00FE42A9">
        <w:rPr>
          <w:rFonts w:ascii="Helvetica" w:hAnsi="Helvetica" w:cs="Helvetica"/>
          <w:color w:val="000000"/>
          <w:sz w:val="20"/>
          <w:szCs w:val="20"/>
        </w:rPr>
        <w:t xml:space="preserve">v primerih, </w:t>
      </w:r>
      <w:r w:rsidR="00C60049" w:rsidRPr="00FE42A9">
        <w:rPr>
          <w:rFonts w:ascii="Helvetica" w:hAnsi="Helvetica" w:cs="Helvetica"/>
          <w:color w:val="000000"/>
          <w:sz w:val="20"/>
          <w:szCs w:val="20"/>
        </w:rPr>
        <w:t xml:space="preserve">ko osebni zdravnik napoti </w:t>
      </w:r>
      <w:r w:rsidR="00F21FDC">
        <w:rPr>
          <w:rFonts w:ascii="Helvetica" w:hAnsi="Helvetica" w:cs="Helvetica"/>
          <w:color w:val="000000"/>
          <w:sz w:val="20"/>
          <w:szCs w:val="20"/>
        </w:rPr>
        <w:t>zavarovano osebo</w:t>
      </w:r>
      <w:r w:rsidR="00F21FDC" w:rsidRPr="00FE42A9">
        <w:rPr>
          <w:rFonts w:ascii="Helvetica" w:hAnsi="Helvetica" w:cs="Helvetica"/>
          <w:color w:val="000000"/>
          <w:sz w:val="20"/>
          <w:szCs w:val="20"/>
        </w:rPr>
        <w:t xml:space="preserve"> </w:t>
      </w:r>
      <w:r w:rsidRPr="00FE42A9">
        <w:rPr>
          <w:rFonts w:ascii="Helvetica" w:hAnsi="Helvetica" w:cs="Helvetica"/>
          <w:color w:val="000000"/>
          <w:sz w:val="20"/>
          <w:szCs w:val="20"/>
        </w:rPr>
        <w:t xml:space="preserve">k okulistu v dolgotrajno </w:t>
      </w:r>
      <w:r w:rsidR="00D12022" w:rsidRPr="00FE42A9">
        <w:rPr>
          <w:rFonts w:ascii="Helvetica" w:hAnsi="Helvetica" w:cs="Helvetica"/>
          <w:color w:val="000000"/>
          <w:sz w:val="20"/>
          <w:szCs w:val="20"/>
        </w:rPr>
        <w:t xml:space="preserve">vodenje </w:t>
      </w:r>
      <w:r w:rsidRPr="00FE42A9">
        <w:rPr>
          <w:rFonts w:ascii="Helvetica" w:hAnsi="Helvetica" w:cs="Helvetica"/>
          <w:color w:val="000000"/>
          <w:sz w:val="20"/>
          <w:szCs w:val="20"/>
        </w:rPr>
        <w:t>zaradi kroničnega stanja oz. diagnoze in so zaradi nestabilne klinične slike potrebne pogoste kontrole (npr</w:t>
      </w:r>
      <w:r w:rsidR="00267693" w:rsidRPr="00FE42A9">
        <w:rPr>
          <w:rFonts w:ascii="Helvetica" w:hAnsi="Helvetica" w:cs="Helvetica"/>
          <w:color w:val="000000"/>
          <w:sz w:val="20"/>
          <w:szCs w:val="20"/>
        </w:rPr>
        <w:t>.</w:t>
      </w:r>
      <w:r w:rsidRPr="00FE42A9">
        <w:rPr>
          <w:rFonts w:ascii="Helvetica" w:hAnsi="Helvetica" w:cs="Helvetica"/>
          <w:color w:val="000000"/>
          <w:sz w:val="20"/>
          <w:szCs w:val="20"/>
        </w:rPr>
        <w:t xml:space="preserve"> diabetes, glavkom).</w:t>
      </w:r>
    </w:p>
    <w:p w14:paraId="1A008486"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20E8C034" w14:textId="77777777" w:rsidR="00AD0626" w:rsidRPr="00FE42A9" w:rsidRDefault="00AD0626" w:rsidP="00FE42A9">
      <w:pPr>
        <w:autoSpaceDE w:val="0"/>
        <w:autoSpaceDN w:val="0"/>
        <w:adjustRightInd w:val="0"/>
        <w:spacing w:after="0" w:line="240" w:lineRule="auto"/>
        <w:jc w:val="both"/>
        <w:rPr>
          <w:rFonts w:ascii="Helvetica" w:hAnsi="Helvetica" w:cs="Helvetica"/>
          <w:bCs/>
          <w:sz w:val="20"/>
          <w:szCs w:val="20"/>
        </w:rPr>
      </w:pPr>
      <w:r w:rsidRPr="00FE42A9">
        <w:rPr>
          <w:rFonts w:ascii="Helvetica" w:hAnsi="Helvetica" w:cs="Helvetica"/>
          <w:b/>
          <w:bCs/>
          <w:sz w:val="20"/>
          <w:szCs w:val="20"/>
        </w:rPr>
        <w:t>SP2/OKUL/</w:t>
      </w:r>
      <w:r w:rsidR="00FC708E" w:rsidRPr="00FE42A9">
        <w:rPr>
          <w:rFonts w:ascii="Helvetica" w:hAnsi="Helvetica" w:cs="Helvetica"/>
          <w:b/>
          <w:bCs/>
          <w:sz w:val="20"/>
          <w:szCs w:val="20"/>
        </w:rPr>
        <w:t>7</w:t>
      </w:r>
      <w:r w:rsidRPr="00FE42A9">
        <w:rPr>
          <w:rFonts w:ascii="Helvetica" w:hAnsi="Helvetica" w:cs="Helvetica"/>
          <w:b/>
          <w:bCs/>
          <w:sz w:val="20"/>
          <w:szCs w:val="20"/>
        </w:rPr>
        <w:t xml:space="preserve"> (24 OKUL/10 – 2011) Ali </w:t>
      </w:r>
      <w:r w:rsidR="00A46CB7" w:rsidRPr="00FE42A9">
        <w:rPr>
          <w:rFonts w:ascii="Helvetica" w:hAnsi="Helvetica" w:cs="Helvetica"/>
          <w:b/>
          <w:bCs/>
          <w:sz w:val="20"/>
          <w:szCs w:val="20"/>
        </w:rPr>
        <w:t>zdravljenje posledic diabetesa</w:t>
      </w:r>
      <w:r w:rsidR="00267693" w:rsidRPr="00FE42A9">
        <w:rPr>
          <w:rFonts w:ascii="Helvetica" w:hAnsi="Helvetica" w:cs="Helvetica"/>
          <w:b/>
          <w:bCs/>
          <w:sz w:val="20"/>
          <w:szCs w:val="20"/>
        </w:rPr>
        <w:t>,</w:t>
      </w:r>
      <w:r w:rsidR="00A46CB7" w:rsidRPr="00FE42A9">
        <w:rPr>
          <w:rFonts w:ascii="Helvetica" w:hAnsi="Helvetica" w:cs="Helvetica"/>
          <w:b/>
          <w:bCs/>
          <w:sz w:val="20"/>
          <w:szCs w:val="20"/>
        </w:rPr>
        <w:t xml:space="preserve"> npr. </w:t>
      </w:r>
      <w:r w:rsidRPr="00FE42A9">
        <w:rPr>
          <w:rFonts w:ascii="Helvetica" w:hAnsi="Helvetica" w:cs="Helvetica"/>
          <w:b/>
          <w:bCs/>
          <w:sz w:val="20"/>
          <w:szCs w:val="20"/>
        </w:rPr>
        <w:t xml:space="preserve">zdravljenje diabetične </w:t>
      </w:r>
      <w:r w:rsidRPr="00FE42A9">
        <w:rPr>
          <w:rFonts w:ascii="Helvetica" w:hAnsi="Helvetica" w:cs="Helvetica"/>
          <w:bCs/>
          <w:sz w:val="20"/>
          <w:szCs w:val="20"/>
        </w:rPr>
        <w:t>retinopatije</w:t>
      </w:r>
      <w:r w:rsidR="00723EEB" w:rsidRPr="00FE42A9">
        <w:rPr>
          <w:rFonts w:ascii="Helvetica" w:hAnsi="Helvetica" w:cs="Helvetica"/>
          <w:bCs/>
          <w:sz w:val="20"/>
          <w:szCs w:val="20"/>
        </w:rPr>
        <w:t>,</w:t>
      </w:r>
      <w:r w:rsidRPr="00FE42A9">
        <w:rPr>
          <w:rFonts w:ascii="Helvetica" w:hAnsi="Helvetica" w:cs="Helvetica"/>
          <w:bCs/>
          <w:sz w:val="20"/>
          <w:szCs w:val="20"/>
        </w:rPr>
        <w:t xml:space="preserve"> </w:t>
      </w:r>
      <w:r w:rsidR="00A46CB7" w:rsidRPr="00FE42A9">
        <w:rPr>
          <w:rFonts w:ascii="Helvetica" w:hAnsi="Helvetica" w:cs="Helvetica"/>
          <w:bCs/>
          <w:sz w:val="20"/>
          <w:szCs w:val="20"/>
        </w:rPr>
        <w:t>v celoti plača ZZZS</w:t>
      </w:r>
      <w:r w:rsidRPr="00FE42A9">
        <w:rPr>
          <w:rFonts w:ascii="Helvetica" w:hAnsi="Helvetica" w:cs="Helvetica"/>
          <w:bCs/>
          <w:sz w:val="20"/>
          <w:szCs w:val="20"/>
        </w:rPr>
        <w:t>?</w:t>
      </w:r>
    </w:p>
    <w:p w14:paraId="1C225539" w14:textId="77777777" w:rsidR="00AD0626" w:rsidRPr="00FE42A9" w:rsidRDefault="00AD0626" w:rsidP="00FE42A9">
      <w:pPr>
        <w:autoSpaceDE w:val="0"/>
        <w:autoSpaceDN w:val="0"/>
        <w:adjustRightInd w:val="0"/>
        <w:spacing w:after="0" w:line="240" w:lineRule="auto"/>
        <w:jc w:val="both"/>
        <w:rPr>
          <w:rFonts w:ascii="Helvetica" w:hAnsi="Helvetica" w:cs="Helvetica"/>
          <w:b/>
          <w:bCs/>
          <w:sz w:val="20"/>
          <w:szCs w:val="20"/>
        </w:rPr>
      </w:pPr>
    </w:p>
    <w:p w14:paraId="6C2C2660" w14:textId="77777777" w:rsidR="00AD0626" w:rsidRPr="00FE42A9" w:rsidRDefault="00AD0626" w:rsidP="00FE42A9">
      <w:pPr>
        <w:autoSpaceDE w:val="0"/>
        <w:autoSpaceDN w:val="0"/>
        <w:adjustRightInd w:val="0"/>
        <w:spacing w:after="0" w:line="240" w:lineRule="auto"/>
        <w:jc w:val="both"/>
        <w:rPr>
          <w:rFonts w:ascii="Helvetica" w:hAnsi="Helvetica" w:cs="Helvetica"/>
          <w:sz w:val="20"/>
          <w:szCs w:val="20"/>
        </w:rPr>
      </w:pPr>
      <w:r w:rsidRPr="00FE42A9">
        <w:rPr>
          <w:rFonts w:ascii="Helvetica" w:hAnsi="Helvetica" w:cs="Helvetica"/>
          <w:b/>
          <w:bCs/>
          <w:sz w:val="20"/>
          <w:szCs w:val="20"/>
        </w:rPr>
        <w:t xml:space="preserve">Odgovor: </w:t>
      </w:r>
      <w:r w:rsidRPr="00FE42A9">
        <w:rPr>
          <w:rFonts w:ascii="Helvetica" w:hAnsi="Helvetica" w:cs="Helvetica"/>
          <w:sz w:val="20"/>
          <w:szCs w:val="20"/>
        </w:rPr>
        <w:t>Zdravljenj</w:t>
      </w:r>
      <w:r w:rsidR="00267693" w:rsidRPr="00FE42A9">
        <w:rPr>
          <w:rFonts w:ascii="Helvetica" w:hAnsi="Helvetica" w:cs="Helvetica"/>
          <w:sz w:val="20"/>
          <w:szCs w:val="20"/>
        </w:rPr>
        <w:t>a</w:t>
      </w:r>
      <w:r w:rsidRPr="00FE42A9">
        <w:rPr>
          <w:rFonts w:ascii="Helvetica" w:hAnsi="Helvetica" w:cs="Helvetica"/>
          <w:sz w:val="20"/>
          <w:szCs w:val="20"/>
        </w:rPr>
        <w:t xml:space="preserve"> posledic diabetesa (diabetična retinopatija) </w:t>
      </w:r>
      <w:r w:rsidR="00D12022" w:rsidRPr="00FE42A9">
        <w:rPr>
          <w:rFonts w:ascii="Helvetica" w:hAnsi="Helvetica" w:cs="Helvetica"/>
          <w:sz w:val="20"/>
          <w:szCs w:val="20"/>
        </w:rPr>
        <w:t>OZZ ne plača v celoti</w:t>
      </w:r>
      <w:r w:rsidRPr="00FE42A9">
        <w:rPr>
          <w:rFonts w:ascii="Helvetica" w:hAnsi="Helvetica" w:cs="Helvetica"/>
          <w:sz w:val="20"/>
          <w:szCs w:val="20"/>
        </w:rPr>
        <w:t xml:space="preserve">; storitev se </w:t>
      </w:r>
      <w:r w:rsidR="00D12022" w:rsidRPr="00FE42A9">
        <w:rPr>
          <w:rFonts w:ascii="Helvetica" w:hAnsi="Helvetica" w:cs="Helvetica"/>
          <w:sz w:val="20"/>
          <w:szCs w:val="20"/>
        </w:rPr>
        <w:t xml:space="preserve">ZZZS </w:t>
      </w:r>
      <w:r w:rsidRPr="00FE42A9">
        <w:rPr>
          <w:rFonts w:ascii="Helvetica" w:hAnsi="Helvetica" w:cs="Helvetica"/>
          <w:sz w:val="20"/>
          <w:szCs w:val="20"/>
        </w:rPr>
        <w:t xml:space="preserve">obračuna </w:t>
      </w:r>
      <w:r w:rsidR="00A46CB7" w:rsidRPr="00FE42A9">
        <w:rPr>
          <w:rFonts w:ascii="Helvetica" w:hAnsi="Helvetica" w:cs="Helvetica"/>
          <w:sz w:val="20"/>
          <w:szCs w:val="20"/>
        </w:rPr>
        <w:t xml:space="preserve">v deležu v skladu </w:t>
      </w:r>
      <w:r w:rsidR="00EA0C9E" w:rsidRPr="00FE42A9">
        <w:rPr>
          <w:rFonts w:ascii="Helvetica" w:hAnsi="Helvetica" w:cs="Helvetica"/>
          <w:sz w:val="20"/>
          <w:szCs w:val="20"/>
        </w:rPr>
        <w:t>z veljavno zakonodajo.</w:t>
      </w:r>
      <w:r w:rsidRPr="00FE42A9">
        <w:rPr>
          <w:rFonts w:ascii="Helvetica" w:hAnsi="Helvetica" w:cs="Helvetica"/>
          <w:sz w:val="20"/>
          <w:szCs w:val="20"/>
        </w:rPr>
        <w:t xml:space="preserve"> </w:t>
      </w:r>
    </w:p>
    <w:p w14:paraId="74C91354"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60F7716E"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FC708E" w:rsidRPr="00FE42A9">
        <w:rPr>
          <w:rFonts w:ascii="Helvetica" w:hAnsi="Helvetica" w:cs="Helvetica"/>
          <w:b/>
          <w:bCs/>
          <w:color w:val="000000"/>
          <w:sz w:val="20"/>
          <w:szCs w:val="20"/>
        </w:rPr>
        <w:t>8</w:t>
      </w:r>
      <w:r w:rsidRPr="00FE42A9">
        <w:rPr>
          <w:rFonts w:ascii="Helvetica" w:hAnsi="Helvetica" w:cs="Helvetica"/>
          <w:b/>
          <w:bCs/>
          <w:color w:val="000000"/>
          <w:sz w:val="20"/>
          <w:szCs w:val="20"/>
        </w:rPr>
        <w:t xml:space="preserve"> (24 OKUL/13 – 2011) Ali se pri prebrizgavanju solzevodov posebej zaračuna anestezija?</w:t>
      </w:r>
    </w:p>
    <w:p w14:paraId="0FC762CE"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6F262424"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 xml:space="preserve">Pri prebrizgavanju solzevodov se anestezija </w:t>
      </w:r>
      <w:r w:rsidR="00267693" w:rsidRPr="00FE42A9">
        <w:rPr>
          <w:rFonts w:ascii="Helvetica" w:hAnsi="Helvetica" w:cs="Helvetica"/>
          <w:color w:val="000000"/>
          <w:sz w:val="20"/>
          <w:szCs w:val="20"/>
        </w:rPr>
        <w:t xml:space="preserve">ne </w:t>
      </w:r>
      <w:r w:rsidRPr="00FE42A9">
        <w:rPr>
          <w:rFonts w:ascii="Helvetica" w:hAnsi="Helvetica" w:cs="Helvetica"/>
          <w:color w:val="000000"/>
          <w:sz w:val="20"/>
          <w:szCs w:val="20"/>
        </w:rPr>
        <w:t>sme zaračunati posebej.</w:t>
      </w:r>
    </w:p>
    <w:p w14:paraId="254578D5"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753951AD" w14:textId="77777777" w:rsidR="005D01FF" w:rsidRPr="00FE42A9" w:rsidRDefault="005D01FF" w:rsidP="00FE42A9">
      <w:pPr>
        <w:autoSpaceDE w:val="0"/>
        <w:autoSpaceDN w:val="0"/>
        <w:adjustRightInd w:val="0"/>
        <w:spacing w:after="0" w:line="240" w:lineRule="auto"/>
        <w:jc w:val="both"/>
        <w:rPr>
          <w:rFonts w:ascii="Helvetica" w:hAnsi="Helvetica" w:cs="Helvetica"/>
          <w:b/>
          <w:bCs/>
          <w:sz w:val="20"/>
          <w:szCs w:val="20"/>
        </w:rPr>
      </w:pPr>
      <w:r w:rsidRPr="00FE42A9">
        <w:rPr>
          <w:rFonts w:ascii="Helvetica" w:hAnsi="Helvetica" w:cs="Helvetica"/>
          <w:b/>
          <w:bCs/>
          <w:sz w:val="20"/>
          <w:szCs w:val="20"/>
        </w:rPr>
        <w:t>SP2/OKUL/</w:t>
      </w:r>
      <w:r w:rsidR="00FC708E" w:rsidRPr="00FE42A9">
        <w:rPr>
          <w:rFonts w:ascii="Helvetica" w:hAnsi="Helvetica" w:cs="Helvetica"/>
          <w:b/>
          <w:bCs/>
          <w:sz w:val="20"/>
          <w:szCs w:val="20"/>
        </w:rPr>
        <w:t>9</w:t>
      </w:r>
      <w:r w:rsidRPr="00FE42A9">
        <w:rPr>
          <w:rFonts w:ascii="Helvetica" w:hAnsi="Helvetica" w:cs="Helvetica"/>
          <w:b/>
          <w:bCs/>
          <w:sz w:val="20"/>
          <w:szCs w:val="20"/>
        </w:rPr>
        <w:t xml:space="preserve"> (24 OKUL/14 – 2011) Ali je </w:t>
      </w:r>
      <w:r w:rsidR="00CC6BF6" w:rsidRPr="00FE42A9">
        <w:rPr>
          <w:rFonts w:ascii="Helvetica" w:hAnsi="Helvetica" w:cs="Helvetica"/>
          <w:b/>
          <w:bCs/>
          <w:sz w:val="20"/>
          <w:szCs w:val="20"/>
        </w:rPr>
        <w:t>pacient</w:t>
      </w:r>
      <w:r w:rsidRPr="00FE42A9">
        <w:rPr>
          <w:rFonts w:ascii="Helvetica" w:hAnsi="Helvetica" w:cs="Helvetica"/>
          <w:b/>
          <w:bCs/>
          <w:sz w:val="20"/>
          <w:szCs w:val="20"/>
        </w:rPr>
        <w:t>, ki ne izpolnjuje pogojev za predpis kontaktnih leč</w:t>
      </w:r>
      <w:r w:rsidR="00CC6BF6" w:rsidRPr="00FE42A9">
        <w:rPr>
          <w:rFonts w:ascii="Helvetica" w:hAnsi="Helvetica" w:cs="Helvetica"/>
          <w:b/>
          <w:bCs/>
          <w:sz w:val="20"/>
          <w:szCs w:val="20"/>
        </w:rPr>
        <w:t xml:space="preserve"> v breme OZZ</w:t>
      </w:r>
      <w:r w:rsidRPr="00FE42A9">
        <w:rPr>
          <w:rFonts w:ascii="Helvetica" w:hAnsi="Helvetica" w:cs="Helvetica"/>
          <w:b/>
          <w:bCs/>
          <w:sz w:val="20"/>
          <w:szCs w:val="20"/>
        </w:rPr>
        <w:t>, samoplačnik</w:t>
      </w:r>
      <w:r w:rsidR="00CC6BF6" w:rsidRPr="00FE42A9">
        <w:rPr>
          <w:rFonts w:ascii="Helvetica" w:hAnsi="Helvetica" w:cs="Helvetica"/>
          <w:b/>
          <w:bCs/>
          <w:sz w:val="20"/>
          <w:szCs w:val="20"/>
        </w:rPr>
        <w:t xml:space="preserve"> storitve predpisa kontaktnih leč</w:t>
      </w:r>
      <w:r w:rsidRPr="00FE42A9">
        <w:rPr>
          <w:rFonts w:ascii="Helvetica" w:hAnsi="Helvetica" w:cs="Helvetica"/>
          <w:b/>
          <w:bCs/>
          <w:sz w:val="20"/>
          <w:szCs w:val="20"/>
        </w:rPr>
        <w:t>?</w:t>
      </w:r>
    </w:p>
    <w:p w14:paraId="32FF52EF" w14:textId="77777777" w:rsidR="005D01FF" w:rsidRPr="00FE42A9" w:rsidRDefault="005D01FF" w:rsidP="00FE42A9">
      <w:pPr>
        <w:autoSpaceDE w:val="0"/>
        <w:autoSpaceDN w:val="0"/>
        <w:adjustRightInd w:val="0"/>
        <w:spacing w:after="0" w:line="240" w:lineRule="auto"/>
        <w:jc w:val="both"/>
        <w:rPr>
          <w:rFonts w:ascii="Helvetica" w:hAnsi="Helvetica" w:cs="Helvetica"/>
          <w:b/>
          <w:bCs/>
          <w:sz w:val="20"/>
          <w:szCs w:val="20"/>
        </w:rPr>
      </w:pPr>
    </w:p>
    <w:p w14:paraId="081D62AF" w14:textId="77777777" w:rsidR="005D01FF" w:rsidRPr="00FE42A9" w:rsidRDefault="005D01FF" w:rsidP="00FE42A9">
      <w:pPr>
        <w:autoSpaceDE w:val="0"/>
        <w:autoSpaceDN w:val="0"/>
        <w:adjustRightInd w:val="0"/>
        <w:spacing w:after="0" w:line="240" w:lineRule="auto"/>
        <w:jc w:val="both"/>
        <w:rPr>
          <w:rFonts w:ascii="Helvetica" w:hAnsi="Helvetica" w:cs="Helvetica"/>
          <w:sz w:val="20"/>
          <w:szCs w:val="20"/>
        </w:rPr>
      </w:pPr>
      <w:r w:rsidRPr="00FE42A9">
        <w:rPr>
          <w:rFonts w:ascii="Helvetica" w:hAnsi="Helvetica" w:cs="Helvetica"/>
          <w:b/>
          <w:bCs/>
          <w:sz w:val="20"/>
          <w:szCs w:val="20"/>
        </w:rPr>
        <w:t xml:space="preserve">Odgovor: </w:t>
      </w:r>
      <w:r w:rsidRPr="00FE42A9">
        <w:rPr>
          <w:rFonts w:ascii="Helvetica" w:hAnsi="Helvetica" w:cs="Helvetica"/>
          <w:sz w:val="20"/>
          <w:szCs w:val="20"/>
        </w:rPr>
        <w:t xml:space="preserve">Če ima </w:t>
      </w:r>
      <w:r w:rsidR="00AD6ABE" w:rsidRPr="00FE42A9">
        <w:rPr>
          <w:rFonts w:ascii="Helvetica" w:hAnsi="Helvetica" w:cs="Helvetica"/>
          <w:sz w:val="20"/>
          <w:szCs w:val="20"/>
        </w:rPr>
        <w:t>pacient</w:t>
      </w:r>
      <w:r w:rsidRPr="00FE42A9">
        <w:rPr>
          <w:rFonts w:ascii="Helvetica" w:hAnsi="Helvetica" w:cs="Helvetica"/>
          <w:sz w:val="20"/>
          <w:szCs w:val="20"/>
        </w:rPr>
        <w:t xml:space="preserve"> pravico do plačila očal iz sredstev OZZ, je tudi plačilo zdravstvene storitve predpis kontaktnih leč pravica iz OZZ. Nasprotno pa plačilo zdravstvene storitve uvajanja v nošenje kontaktnih leč ni pravica iz OZZ. </w:t>
      </w:r>
    </w:p>
    <w:p w14:paraId="6A5F8E77" w14:textId="77777777" w:rsidR="005D01FF" w:rsidRPr="00FE42A9" w:rsidRDefault="005D01FF" w:rsidP="00FE42A9">
      <w:pPr>
        <w:autoSpaceDE w:val="0"/>
        <w:autoSpaceDN w:val="0"/>
        <w:adjustRightInd w:val="0"/>
        <w:spacing w:after="0" w:line="240" w:lineRule="auto"/>
        <w:jc w:val="both"/>
        <w:rPr>
          <w:rFonts w:ascii="Helvetica" w:hAnsi="Helvetica" w:cs="Helvetica"/>
          <w:b/>
          <w:bCs/>
          <w:color w:val="000000"/>
          <w:sz w:val="20"/>
          <w:szCs w:val="20"/>
        </w:rPr>
      </w:pPr>
    </w:p>
    <w:p w14:paraId="6EE96297"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FC708E" w:rsidRPr="00FE42A9">
        <w:rPr>
          <w:rFonts w:ascii="Helvetica" w:hAnsi="Helvetica" w:cs="Helvetica"/>
          <w:b/>
          <w:bCs/>
          <w:color w:val="000000"/>
          <w:sz w:val="20"/>
          <w:szCs w:val="20"/>
        </w:rPr>
        <w:t>10</w:t>
      </w:r>
      <w:r w:rsidRPr="00FE42A9">
        <w:rPr>
          <w:rFonts w:ascii="Helvetica" w:hAnsi="Helvetica" w:cs="Helvetica"/>
          <w:b/>
          <w:bCs/>
          <w:color w:val="000000"/>
          <w:sz w:val="20"/>
          <w:szCs w:val="20"/>
        </w:rPr>
        <w:t xml:space="preserve"> (24 OKUL/15 – 2011) Katero šifro </w:t>
      </w:r>
      <w:r w:rsidR="00BC6432" w:rsidRPr="00FE42A9">
        <w:rPr>
          <w:rFonts w:ascii="Helvetica" w:hAnsi="Helvetica" w:cs="Helvetica"/>
          <w:b/>
          <w:bCs/>
          <w:color w:val="000000"/>
          <w:sz w:val="20"/>
          <w:szCs w:val="20"/>
        </w:rPr>
        <w:t xml:space="preserve">storitve </w:t>
      </w:r>
      <w:r w:rsidRPr="00FE42A9">
        <w:rPr>
          <w:rFonts w:ascii="Helvetica" w:hAnsi="Helvetica" w:cs="Helvetica"/>
          <w:b/>
          <w:bCs/>
          <w:color w:val="000000"/>
          <w:sz w:val="20"/>
          <w:szCs w:val="20"/>
        </w:rPr>
        <w:t>lahko obračunamo za odstranitev tujka</w:t>
      </w:r>
      <w:r w:rsidR="00267693" w:rsidRPr="00FE42A9">
        <w:rPr>
          <w:rFonts w:ascii="Helvetica" w:hAnsi="Helvetica" w:cs="Helvetica"/>
          <w:b/>
          <w:bCs/>
          <w:color w:val="000000"/>
          <w:sz w:val="20"/>
          <w:szCs w:val="20"/>
        </w:rPr>
        <w:t xml:space="preserve"> iz</w:t>
      </w:r>
      <w:r w:rsidRPr="00FE42A9">
        <w:rPr>
          <w:rFonts w:ascii="Helvetica" w:hAnsi="Helvetica" w:cs="Helvetica"/>
          <w:b/>
          <w:bCs/>
          <w:color w:val="000000"/>
          <w:sz w:val="20"/>
          <w:szCs w:val="20"/>
        </w:rPr>
        <w:t xml:space="preserve"> roženice?</w:t>
      </w:r>
    </w:p>
    <w:p w14:paraId="0A782243"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3DC70AEE" w14:textId="15D994B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Za odstranitev tujka</w:t>
      </w:r>
      <w:r w:rsidR="00267693" w:rsidRPr="00FE42A9">
        <w:rPr>
          <w:rFonts w:ascii="Helvetica" w:hAnsi="Helvetica" w:cs="Helvetica"/>
          <w:color w:val="000000"/>
          <w:sz w:val="20"/>
          <w:szCs w:val="20"/>
        </w:rPr>
        <w:t xml:space="preserve"> iz</w:t>
      </w:r>
      <w:r w:rsidRPr="00FE42A9">
        <w:rPr>
          <w:rFonts w:ascii="Helvetica" w:hAnsi="Helvetica" w:cs="Helvetica"/>
          <w:color w:val="000000"/>
          <w:sz w:val="20"/>
          <w:szCs w:val="20"/>
        </w:rPr>
        <w:t xml:space="preserve"> roženice </w:t>
      </w:r>
      <w:r w:rsidR="00BC6432" w:rsidRPr="00FE42A9">
        <w:rPr>
          <w:rFonts w:ascii="Helvetica" w:hAnsi="Helvetica" w:cs="Helvetica"/>
          <w:color w:val="000000"/>
          <w:sz w:val="20"/>
          <w:szCs w:val="20"/>
        </w:rPr>
        <w:t>se obračuna</w:t>
      </w:r>
      <w:r w:rsidRPr="00FE42A9">
        <w:rPr>
          <w:rFonts w:ascii="Helvetica" w:hAnsi="Helvetica" w:cs="Helvetica"/>
          <w:color w:val="000000"/>
          <w:sz w:val="20"/>
          <w:szCs w:val="20"/>
        </w:rPr>
        <w:t xml:space="preserve"> šif</w:t>
      </w:r>
      <w:r w:rsidR="00BC6432" w:rsidRPr="00FE42A9">
        <w:rPr>
          <w:rFonts w:ascii="Helvetica" w:hAnsi="Helvetica" w:cs="Helvetica"/>
          <w:color w:val="000000"/>
          <w:sz w:val="20"/>
          <w:szCs w:val="20"/>
        </w:rPr>
        <w:t>ra</w:t>
      </w:r>
      <w:r w:rsidR="008C47C6" w:rsidRPr="00FE42A9">
        <w:rPr>
          <w:rFonts w:ascii="Helvetica" w:hAnsi="Helvetica" w:cs="Helvetica"/>
          <w:color w:val="000000"/>
          <w:sz w:val="20"/>
          <w:szCs w:val="20"/>
        </w:rPr>
        <w:t xml:space="preserve"> </w:t>
      </w:r>
      <w:r w:rsidR="00BC6432" w:rsidRPr="00FE42A9">
        <w:rPr>
          <w:rFonts w:ascii="Helvetica" w:hAnsi="Helvetica" w:cs="Helvetica"/>
          <w:color w:val="000000"/>
          <w:sz w:val="20"/>
          <w:szCs w:val="20"/>
        </w:rPr>
        <w:t xml:space="preserve">storitve </w:t>
      </w:r>
      <w:r w:rsidR="00D8509E" w:rsidRPr="00FE42A9">
        <w:rPr>
          <w:rFonts w:ascii="Helvetica" w:hAnsi="Helvetica" w:cs="Helvetica"/>
          <w:color w:val="000000"/>
          <w:sz w:val="20"/>
          <w:szCs w:val="20"/>
        </w:rPr>
        <w:t>51101</w:t>
      </w:r>
      <w:r w:rsidR="00D8509E">
        <w:rPr>
          <w:rFonts w:ascii="Helvetica" w:hAnsi="Helvetica" w:cs="Helvetica"/>
          <w:color w:val="000000"/>
          <w:sz w:val="20"/>
          <w:szCs w:val="20"/>
        </w:rPr>
        <w:t xml:space="preserve"> </w:t>
      </w:r>
      <w:r w:rsidR="008C47C6" w:rsidRPr="00FE42A9">
        <w:rPr>
          <w:rFonts w:ascii="Helvetica" w:hAnsi="Helvetica" w:cs="Helvetica"/>
          <w:color w:val="000000"/>
          <w:sz w:val="20"/>
          <w:szCs w:val="20"/>
        </w:rPr>
        <w:t>(</w:t>
      </w:r>
      <w:r w:rsidR="00D8509E" w:rsidRPr="00FE42A9">
        <w:rPr>
          <w:rFonts w:ascii="Helvetica" w:hAnsi="Helvetica" w:cs="Helvetica"/>
          <w:color w:val="000000"/>
          <w:sz w:val="20"/>
          <w:szCs w:val="20"/>
        </w:rPr>
        <w:t>odstranitev tujka iz veznice</w:t>
      </w:r>
      <w:r w:rsidR="008C47C6" w:rsidRPr="00FE42A9">
        <w:rPr>
          <w:rFonts w:ascii="Helvetica" w:hAnsi="Helvetica" w:cs="Helvetica"/>
          <w:color w:val="000000"/>
          <w:sz w:val="20"/>
          <w:szCs w:val="20"/>
        </w:rPr>
        <w:t>)</w:t>
      </w:r>
      <w:r w:rsidRPr="00FE42A9">
        <w:rPr>
          <w:rFonts w:ascii="Helvetica" w:hAnsi="Helvetica" w:cs="Helvetica"/>
          <w:color w:val="000000"/>
          <w:sz w:val="20"/>
          <w:szCs w:val="20"/>
        </w:rPr>
        <w:t>.</w:t>
      </w:r>
    </w:p>
    <w:p w14:paraId="17FB14D8"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165B67C8"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FC708E" w:rsidRPr="00FE42A9">
        <w:rPr>
          <w:rFonts w:ascii="Helvetica" w:hAnsi="Helvetica" w:cs="Helvetica"/>
          <w:b/>
          <w:bCs/>
          <w:color w:val="000000"/>
          <w:sz w:val="20"/>
          <w:szCs w:val="20"/>
        </w:rPr>
        <w:t>12</w:t>
      </w:r>
      <w:r w:rsidRPr="00FE42A9">
        <w:rPr>
          <w:rFonts w:ascii="Helvetica" w:hAnsi="Helvetica" w:cs="Helvetica"/>
          <w:b/>
          <w:bCs/>
          <w:color w:val="000000"/>
          <w:sz w:val="20"/>
          <w:szCs w:val="20"/>
        </w:rPr>
        <w:t xml:space="preserve"> (24 OKUL/19 – 2011) </w:t>
      </w:r>
      <w:r w:rsidR="001009E2" w:rsidRPr="00FE42A9">
        <w:rPr>
          <w:rFonts w:ascii="Helvetica" w:hAnsi="Helvetica" w:cs="Helvetica"/>
          <w:b/>
          <w:bCs/>
          <w:color w:val="000000"/>
          <w:sz w:val="20"/>
          <w:szCs w:val="20"/>
        </w:rPr>
        <w:t xml:space="preserve">Ali </w:t>
      </w:r>
      <w:r w:rsidRPr="00FE42A9">
        <w:rPr>
          <w:rFonts w:ascii="Helvetica" w:hAnsi="Helvetica" w:cs="Helvetica"/>
          <w:b/>
          <w:bCs/>
          <w:color w:val="000000"/>
          <w:sz w:val="20"/>
          <w:szCs w:val="20"/>
        </w:rPr>
        <w:t>lahko obračunamo nekontaktno tonometrijo in aplanacijsko tonometrijo</w:t>
      </w:r>
      <w:r w:rsidR="006C6B60" w:rsidRPr="00FE42A9">
        <w:rPr>
          <w:rFonts w:ascii="Helvetica" w:hAnsi="Helvetica" w:cs="Helvetica"/>
          <w:b/>
          <w:bCs/>
          <w:color w:val="000000"/>
          <w:sz w:val="20"/>
          <w:szCs w:val="20"/>
        </w:rPr>
        <w:t xml:space="preserve"> v eni obravnavi</w:t>
      </w:r>
      <w:r w:rsidRPr="00FE42A9">
        <w:rPr>
          <w:rFonts w:ascii="Helvetica" w:hAnsi="Helvetica" w:cs="Helvetica"/>
          <w:b/>
          <w:bCs/>
          <w:color w:val="000000"/>
          <w:sz w:val="20"/>
          <w:szCs w:val="20"/>
        </w:rPr>
        <w:t>?</w:t>
      </w:r>
    </w:p>
    <w:p w14:paraId="4BA917CE"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310323DC"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008C47C6" w:rsidRPr="00FE42A9">
        <w:rPr>
          <w:rFonts w:ascii="Helvetica" w:hAnsi="Helvetica" w:cs="Helvetica"/>
          <w:color w:val="000000"/>
          <w:sz w:val="20"/>
          <w:szCs w:val="20"/>
        </w:rPr>
        <w:t>Teh dveh preiskav ne morete ob</w:t>
      </w:r>
      <w:r w:rsidRPr="00FE42A9">
        <w:rPr>
          <w:rFonts w:ascii="Helvetica" w:hAnsi="Helvetica" w:cs="Helvetica"/>
          <w:color w:val="000000"/>
          <w:sz w:val="20"/>
          <w:szCs w:val="20"/>
        </w:rPr>
        <w:t>računati istočasno.</w:t>
      </w:r>
    </w:p>
    <w:p w14:paraId="60838995"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31421117"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FC708E" w:rsidRPr="00FE42A9">
        <w:rPr>
          <w:rFonts w:ascii="Helvetica" w:hAnsi="Helvetica" w:cs="Helvetica"/>
          <w:b/>
          <w:bCs/>
          <w:color w:val="000000"/>
          <w:sz w:val="20"/>
          <w:szCs w:val="20"/>
        </w:rPr>
        <w:t>13</w:t>
      </w:r>
      <w:r w:rsidRPr="00FE42A9">
        <w:rPr>
          <w:rFonts w:ascii="Helvetica" w:hAnsi="Helvetica" w:cs="Helvetica"/>
          <w:b/>
          <w:bCs/>
          <w:color w:val="000000"/>
          <w:sz w:val="20"/>
          <w:szCs w:val="20"/>
        </w:rPr>
        <w:t xml:space="preserve"> (24 OKUL/20 – 2011) </w:t>
      </w:r>
      <w:r w:rsidR="00E05722" w:rsidRPr="00FE42A9">
        <w:rPr>
          <w:rFonts w:ascii="Helvetica" w:hAnsi="Helvetica" w:cs="Helvetica"/>
          <w:b/>
          <w:bCs/>
          <w:color w:val="000000"/>
          <w:sz w:val="20"/>
          <w:szCs w:val="20"/>
        </w:rPr>
        <w:t>K</w:t>
      </w:r>
      <w:r w:rsidRPr="00FE42A9">
        <w:rPr>
          <w:rFonts w:ascii="Helvetica" w:hAnsi="Helvetica" w:cs="Helvetica"/>
          <w:b/>
          <w:bCs/>
          <w:color w:val="000000"/>
          <w:sz w:val="20"/>
          <w:szCs w:val="20"/>
        </w:rPr>
        <w:t xml:space="preserve">daj lahko </w:t>
      </w:r>
      <w:r w:rsidR="001009E2" w:rsidRPr="00FE42A9">
        <w:rPr>
          <w:rFonts w:ascii="Helvetica" w:hAnsi="Helvetica" w:cs="Helvetica"/>
          <w:b/>
          <w:bCs/>
          <w:color w:val="000000"/>
          <w:sz w:val="20"/>
          <w:szCs w:val="20"/>
        </w:rPr>
        <w:t>obračunamo</w:t>
      </w:r>
      <w:r w:rsidRPr="00FE42A9">
        <w:rPr>
          <w:rFonts w:ascii="Helvetica" w:hAnsi="Helvetica" w:cs="Helvetica"/>
          <w:b/>
          <w:bCs/>
          <w:color w:val="000000"/>
          <w:sz w:val="20"/>
          <w:szCs w:val="20"/>
        </w:rPr>
        <w:t xml:space="preserve"> nekontaktno tonometrijo</w:t>
      </w:r>
      <w:r w:rsidR="00533668" w:rsidRPr="00FE42A9">
        <w:rPr>
          <w:rFonts w:ascii="Helvetica" w:hAnsi="Helvetica" w:cs="Helvetica"/>
          <w:b/>
          <w:bCs/>
          <w:color w:val="000000"/>
          <w:sz w:val="20"/>
          <w:szCs w:val="20"/>
        </w:rPr>
        <w:t xml:space="preserve">, refraktrometrijo oziroma </w:t>
      </w:r>
      <w:r w:rsidRPr="00FE42A9">
        <w:rPr>
          <w:rFonts w:ascii="Helvetica" w:hAnsi="Helvetica" w:cs="Helvetica"/>
          <w:b/>
          <w:bCs/>
          <w:color w:val="000000"/>
          <w:sz w:val="20"/>
          <w:szCs w:val="20"/>
        </w:rPr>
        <w:t>elektronsko refraktometrijo?</w:t>
      </w:r>
    </w:p>
    <w:p w14:paraId="4E9671C7"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7C97B1A3"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Nekontaktno tonometrijo lahko obračuna</w:t>
      </w:r>
      <w:r w:rsidR="00640F02" w:rsidRPr="00FE42A9">
        <w:rPr>
          <w:rFonts w:ascii="Helvetica" w:hAnsi="Helvetica" w:cs="Helvetica"/>
          <w:color w:val="000000"/>
          <w:sz w:val="20"/>
          <w:szCs w:val="20"/>
        </w:rPr>
        <w:t>te</w:t>
      </w:r>
      <w:r w:rsidRPr="00FE42A9">
        <w:rPr>
          <w:rFonts w:ascii="Helvetica" w:hAnsi="Helvetica" w:cs="Helvetica"/>
          <w:color w:val="000000"/>
          <w:sz w:val="20"/>
          <w:szCs w:val="20"/>
        </w:rPr>
        <w:t xml:space="preserve"> </w:t>
      </w:r>
      <w:r w:rsidR="006C6B60" w:rsidRPr="00FE42A9">
        <w:rPr>
          <w:rFonts w:ascii="Helvetica" w:hAnsi="Helvetica" w:cs="Helvetica"/>
          <w:color w:val="000000"/>
          <w:sz w:val="20"/>
          <w:szCs w:val="20"/>
        </w:rPr>
        <w:t xml:space="preserve">enkrat </w:t>
      </w:r>
      <w:r w:rsidRPr="00FE42A9">
        <w:rPr>
          <w:rFonts w:ascii="Helvetica" w:hAnsi="Helvetica" w:cs="Helvetica"/>
          <w:color w:val="000000"/>
          <w:sz w:val="20"/>
          <w:szCs w:val="20"/>
        </w:rPr>
        <w:t>letno (pri povišani vrednosti, tj. sumu na glavkom</w:t>
      </w:r>
      <w:r w:rsidR="006C6B60" w:rsidRPr="00FE42A9">
        <w:rPr>
          <w:rFonts w:ascii="Helvetica" w:hAnsi="Helvetica" w:cs="Helvetica"/>
          <w:color w:val="000000"/>
          <w:sz w:val="20"/>
          <w:szCs w:val="20"/>
        </w:rPr>
        <w:t>,</w:t>
      </w:r>
      <w:r w:rsidRPr="00FE42A9">
        <w:rPr>
          <w:rFonts w:ascii="Helvetica" w:hAnsi="Helvetica" w:cs="Helvetica"/>
          <w:color w:val="000000"/>
          <w:sz w:val="20"/>
          <w:szCs w:val="20"/>
        </w:rPr>
        <w:t xml:space="preserve"> tudi večkrat, glede na </w:t>
      </w:r>
      <w:r w:rsidR="00710D09" w:rsidRPr="00FE42A9">
        <w:rPr>
          <w:rFonts w:ascii="Helvetica" w:hAnsi="Helvetica" w:cs="Helvetica"/>
          <w:color w:val="000000"/>
          <w:sz w:val="20"/>
          <w:szCs w:val="20"/>
        </w:rPr>
        <w:t>ugotovitve specialističnega pregleda</w:t>
      </w:r>
      <w:r w:rsidRPr="00FE42A9">
        <w:rPr>
          <w:rFonts w:ascii="Helvetica" w:hAnsi="Helvetica" w:cs="Helvetica"/>
          <w:color w:val="000000"/>
          <w:sz w:val="20"/>
          <w:szCs w:val="20"/>
        </w:rPr>
        <w:t xml:space="preserve"> in presojo okulista). </w:t>
      </w:r>
      <w:r w:rsidR="00533668" w:rsidRPr="00FE42A9">
        <w:rPr>
          <w:rFonts w:ascii="Helvetica" w:hAnsi="Helvetica" w:cs="Helvetica"/>
          <w:color w:val="000000"/>
          <w:sz w:val="20"/>
          <w:szCs w:val="20"/>
        </w:rPr>
        <w:t>Refraktrometrijo, e</w:t>
      </w:r>
      <w:r w:rsidRPr="00FE42A9">
        <w:rPr>
          <w:rFonts w:ascii="Helvetica" w:hAnsi="Helvetica" w:cs="Helvetica"/>
          <w:color w:val="000000"/>
          <w:sz w:val="20"/>
          <w:szCs w:val="20"/>
        </w:rPr>
        <w:t xml:space="preserve">lektronsko refraktometrijo </w:t>
      </w:r>
      <w:r w:rsidR="006C6B60" w:rsidRPr="00FE42A9">
        <w:rPr>
          <w:rFonts w:ascii="Helvetica" w:hAnsi="Helvetica" w:cs="Helvetica"/>
          <w:color w:val="000000"/>
          <w:sz w:val="20"/>
          <w:szCs w:val="20"/>
        </w:rPr>
        <w:t xml:space="preserve">enkrat </w:t>
      </w:r>
      <w:r w:rsidRPr="00FE42A9">
        <w:rPr>
          <w:rFonts w:ascii="Helvetica" w:hAnsi="Helvetica" w:cs="Helvetica"/>
          <w:color w:val="000000"/>
          <w:sz w:val="20"/>
          <w:szCs w:val="20"/>
        </w:rPr>
        <w:t>letno, raz</w:t>
      </w:r>
      <w:r w:rsidR="001009E2" w:rsidRPr="00FE42A9">
        <w:rPr>
          <w:rFonts w:ascii="Helvetica" w:hAnsi="Helvetica" w:cs="Helvetica"/>
          <w:color w:val="000000"/>
          <w:sz w:val="20"/>
          <w:szCs w:val="20"/>
        </w:rPr>
        <w:t xml:space="preserve">en če </w:t>
      </w:r>
      <w:r w:rsidR="00710D09" w:rsidRPr="00FE42A9">
        <w:rPr>
          <w:rFonts w:ascii="Helvetica" w:hAnsi="Helvetica" w:cs="Helvetica"/>
          <w:color w:val="000000"/>
          <w:sz w:val="20"/>
          <w:szCs w:val="20"/>
        </w:rPr>
        <w:t>so ugotovitve</w:t>
      </w:r>
      <w:r w:rsidR="001009E2" w:rsidRPr="00FE42A9">
        <w:rPr>
          <w:rFonts w:ascii="Helvetica" w:hAnsi="Helvetica" w:cs="Helvetica"/>
          <w:color w:val="000000"/>
          <w:sz w:val="20"/>
          <w:szCs w:val="20"/>
        </w:rPr>
        <w:t xml:space="preserve"> sumljiv</w:t>
      </w:r>
      <w:r w:rsidR="00710D09" w:rsidRPr="00FE42A9">
        <w:rPr>
          <w:rFonts w:ascii="Helvetica" w:hAnsi="Helvetica" w:cs="Helvetica"/>
          <w:color w:val="000000"/>
          <w:sz w:val="20"/>
          <w:szCs w:val="20"/>
        </w:rPr>
        <w:t>e</w:t>
      </w:r>
      <w:r w:rsidR="001009E2" w:rsidRPr="00FE42A9">
        <w:rPr>
          <w:rFonts w:ascii="Helvetica" w:hAnsi="Helvetica" w:cs="Helvetica"/>
          <w:color w:val="000000"/>
          <w:sz w:val="20"/>
          <w:szCs w:val="20"/>
        </w:rPr>
        <w:t xml:space="preserve">, </w:t>
      </w:r>
      <w:r w:rsidR="006C6B60" w:rsidRPr="00FE42A9">
        <w:rPr>
          <w:rFonts w:ascii="Helvetica" w:hAnsi="Helvetica" w:cs="Helvetica"/>
          <w:color w:val="000000"/>
          <w:sz w:val="20"/>
          <w:szCs w:val="20"/>
        </w:rPr>
        <w:t>nejasn</w:t>
      </w:r>
      <w:r w:rsidR="00710D09" w:rsidRPr="00FE42A9">
        <w:rPr>
          <w:rFonts w:ascii="Helvetica" w:hAnsi="Helvetica" w:cs="Helvetica"/>
          <w:color w:val="000000"/>
          <w:sz w:val="20"/>
          <w:szCs w:val="20"/>
        </w:rPr>
        <w:t>e</w:t>
      </w:r>
      <w:r w:rsidR="001009E2" w:rsidRPr="00FE42A9">
        <w:rPr>
          <w:rFonts w:ascii="Helvetica" w:hAnsi="Helvetica" w:cs="Helvetica"/>
          <w:color w:val="000000"/>
          <w:sz w:val="20"/>
          <w:szCs w:val="20"/>
        </w:rPr>
        <w:t xml:space="preserve">. </w:t>
      </w:r>
      <w:r w:rsidR="009100A1" w:rsidRPr="00FE42A9">
        <w:rPr>
          <w:rFonts w:ascii="Helvetica" w:hAnsi="Helvetica" w:cs="Helvetica"/>
          <w:color w:val="000000"/>
          <w:sz w:val="20"/>
          <w:szCs w:val="20"/>
        </w:rPr>
        <w:t xml:space="preserve">Obračun storitev utemeljuje verodostojen zapis v </w:t>
      </w:r>
      <w:r w:rsidR="00640F02" w:rsidRPr="00FE42A9">
        <w:rPr>
          <w:rFonts w:ascii="Helvetica" w:hAnsi="Helvetica" w:cs="Helvetica"/>
          <w:color w:val="000000"/>
          <w:sz w:val="20"/>
          <w:szCs w:val="20"/>
        </w:rPr>
        <w:t>zdravstveni</w:t>
      </w:r>
      <w:r w:rsidR="009100A1" w:rsidRPr="00FE42A9">
        <w:rPr>
          <w:rFonts w:ascii="Helvetica" w:hAnsi="Helvetica" w:cs="Helvetica"/>
          <w:color w:val="000000"/>
          <w:sz w:val="20"/>
          <w:szCs w:val="20"/>
        </w:rPr>
        <w:t xml:space="preserve"> dokumentaciji.</w:t>
      </w:r>
    </w:p>
    <w:p w14:paraId="6286ABF4" w14:textId="77777777" w:rsidR="009100A1" w:rsidRPr="00FE42A9" w:rsidRDefault="009100A1" w:rsidP="00FE42A9">
      <w:pPr>
        <w:autoSpaceDE w:val="0"/>
        <w:autoSpaceDN w:val="0"/>
        <w:adjustRightInd w:val="0"/>
        <w:spacing w:after="0" w:line="240" w:lineRule="auto"/>
        <w:jc w:val="both"/>
        <w:rPr>
          <w:rFonts w:ascii="Helvetica" w:hAnsi="Helvetica" w:cs="Helvetica"/>
          <w:color w:val="000000"/>
          <w:sz w:val="20"/>
          <w:szCs w:val="20"/>
        </w:rPr>
      </w:pPr>
    </w:p>
    <w:p w14:paraId="637FA5A7"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FC708E" w:rsidRPr="00FE42A9">
        <w:rPr>
          <w:rFonts w:ascii="Helvetica" w:hAnsi="Helvetica" w:cs="Helvetica"/>
          <w:b/>
          <w:bCs/>
          <w:color w:val="000000"/>
          <w:sz w:val="20"/>
          <w:szCs w:val="20"/>
        </w:rPr>
        <w:t>14</w:t>
      </w:r>
      <w:r w:rsidRPr="00FE42A9">
        <w:rPr>
          <w:rFonts w:ascii="Helvetica" w:hAnsi="Helvetica" w:cs="Helvetica"/>
          <w:b/>
          <w:bCs/>
          <w:color w:val="000000"/>
          <w:sz w:val="20"/>
          <w:szCs w:val="20"/>
        </w:rPr>
        <w:t xml:space="preserve"> (24 OKUL/21 – 2011) Kakšen naj bo obračun, ko urejamo zvišan očesni </w:t>
      </w:r>
      <w:r w:rsidR="00A04805" w:rsidRPr="00FE42A9">
        <w:rPr>
          <w:rFonts w:ascii="Helvetica" w:hAnsi="Helvetica" w:cs="Helvetica"/>
          <w:b/>
          <w:bCs/>
          <w:color w:val="000000"/>
          <w:sz w:val="20"/>
          <w:szCs w:val="20"/>
        </w:rPr>
        <w:t>tlak</w:t>
      </w:r>
      <w:r w:rsidR="006C6B60" w:rsidRPr="00FE42A9">
        <w:rPr>
          <w:rFonts w:ascii="Helvetica" w:hAnsi="Helvetica" w:cs="Helvetica"/>
          <w:b/>
          <w:bCs/>
          <w:color w:val="000000"/>
          <w:sz w:val="20"/>
          <w:szCs w:val="20"/>
        </w:rPr>
        <w:t xml:space="preserve"> </w:t>
      </w:r>
      <w:r w:rsidRPr="00FE42A9">
        <w:rPr>
          <w:rFonts w:ascii="Helvetica" w:hAnsi="Helvetica" w:cs="Helvetica"/>
          <w:b/>
          <w:bCs/>
          <w:color w:val="000000"/>
          <w:sz w:val="20"/>
          <w:szCs w:val="20"/>
        </w:rPr>
        <w:t xml:space="preserve">in moramo večkrat meriti </w:t>
      </w:r>
      <w:r w:rsidR="001009E2" w:rsidRPr="00FE42A9">
        <w:rPr>
          <w:rFonts w:ascii="Helvetica" w:hAnsi="Helvetica" w:cs="Helvetica"/>
          <w:b/>
          <w:bCs/>
          <w:color w:val="000000"/>
          <w:sz w:val="20"/>
          <w:szCs w:val="20"/>
        </w:rPr>
        <w:t xml:space="preserve">intraokularni </w:t>
      </w:r>
      <w:r w:rsidR="006C6B60" w:rsidRPr="00FE42A9">
        <w:rPr>
          <w:rFonts w:ascii="Helvetica" w:hAnsi="Helvetica" w:cs="Helvetica"/>
          <w:b/>
          <w:bCs/>
          <w:color w:val="000000"/>
          <w:sz w:val="20"/>
          <w:szCs w:val="20"/>
        </w:rPr>
        <w:t>tlak</w:t>
      </w:r>
      <w:r w:rsidRPr="00FE42A9">
        <w:rPr>
          <w:rFonts w:ascii="Helvetica" w:hAnsi="Helvetica" w:cs="Helvetica"/>
          <w:b/>
          <w:bCs/>
          <w:color w:val="000000"/>
          <w:sz w:val="20"/>
          <w:szCs w:val="20"/>
        </w:rPr>
        <w:t>?</w:t>
      </w:r>
    </w:p>
    <w:p w14:paraId="3302D4BB"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0EA7D457"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Če gre za</w:t>
      </w:r>
      <w:r w:rsidR="00AF0853" w:rsidRPr="00FE42A9">
        <w:rPr>
          <w:rFonts w:ascii="Helvetica" w:hAnsi="Helvetica" w:cs="Helvetica"/>
          <w:color w:val="000000"/>
          <w:sz w:val="20"/>
          <w:szCs w:val="20"/>
        </w:rPr>
        <w:t xml:space="preserve"> </w:t>
      </w:r>
      <w:r w:rsidR="00877381" w:rsidRPr="00FE42A9">
        <w:rPr>
          <w:rFonts w:ascii="Helvetica" w:hAnsi="Helvetica" w:cs="Helvetica"/>
          <w:color w:val="000000"/>
          <w:sz w:val="20"/>
          <w:szCs w:val="20"/>
        </w:rPr>
        <w:t>izvajanje</w:t>
      </w:r>
      <w:r w:rsidR="00AF0853" w:rsidRPr="00FE42A9">
        <w:rPr>
          <w:rFonts w:ascii="Helvetica" w:hAnsi="Helvetica" w:cs="Helvetica"/>
          <w:color w:val="000000"/>
          <w:sz w:val="20"/>
          <w:szCs w:val="20"/>
        </w:rPr>
        <w:t xml:space="preserve"> merjenja krivulje</w:t>
      </w:r>
      <w:r w:rsidR="006C6B60" w:rsidRPr="00FE42A9">
        <w:rPr>
          <w:rFonts w:ascii="Helvetica" w:hAnsi="Helvetica" w:cs="Helvetica"/>
          <w:color w:val="000000"/>
          <w:sz w:val="20"/>
          <w:szCs w:val="20"/>
        </w:rPr>
        <w:t>,</w:t>
      </w:r>
      <w:r w:rsidRPr="00FE42A9">
        <w:rPr>
          <w:rFonts w:ascii="Helvetica" w:hAnsi="Helvetica" w:cs="Helvetica"/>
          <w:color w:val="000000"/>
          <w:sz w:val="20"/>
          <w:szCs w:val="20"/>
        </w:rPr>
        <w:t xml:space="preserve"> je šifra 12292, sicer se obračuna le ena meritev na dan.</w:t>
      </w:r>
    </w:p>
    <w:p w14:paraId="5789CF3E"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5CE05BDB"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2630D4B3"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FC708E" w:rsidRPr="00FE42A9">
        <w:rPr>
          <w:rFonts w:ascii="Helvetica" w:hAnsi="Helvetica" w:cs="Helvetica"/>
          <w:b/>
          <w:bCs/>
          <w:color w:val="000000"/>
          <w:sz w:val="20"/>
          <w:szCs w:val="20"/>
        </w:rPr>
        <w:t>15</w:t>
      </w:r>
      <w:r w:rsidRPr="00FE42A9">
        <w:rPr>
          <w:rFonts w:ascii="Helvetica" w:hAnsi="Helvetica" w:cs="Helvetica"/>
          <w:b/>
          <w:bCs/>
          <w:color w:val="000000"/>
          <w:sz w:val="20"/>
          <w:szCs w:val="20"/>
        </w:rPr>
        <w:t xml:space="preserve"> Ali je laserska operacija dioptrije pri </w:t>
      </w:r>
      <w:r w:rsidR="004A2A35" w:rsidRPr="00FE42A9">
        <w:rPr>
          <w:rFonts w:ascii="Helvetica" w:hAnsi="Helvetica" w:cs="Helvetica"/>
          <w:b/>
          <w:bCs/>
          <w:color w:val="000000"/>
          <w:sz w:val="20"/>
          <w:szCs w:val="20"/>
        </w:rPr>
        <w:t>pacint</w:t>
      </w:r>
      <w:r w:rsidRPr="00FE42A9">
        <w:rPr>
          <w:rFonts w:ascii="Helvetica" w:hAnsi="Helvetica" w:cs="Helvetica"/>
          <w:b/>
          <w:bCs/>
          <w:color w:val="000000"/>
          <w:sz w:val="20"/>
          <w:szCs w:val="20"/>
        </w:rPr>
        <w:t>u z visoko dioptrijo plačljiva iz sredstev OZZ?</w:t>
      </w:r>
    </w:p>
    <w:p w14:paraId="3A5C9F55"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0E596496"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Lasersko zmanjševanje dioptrije ni pravica iz OZZ.</w:t>
      </w:r>
    </w:p>
    <w:p w14:paraId="167486C4"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0F62D07E"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FC708E" w:rsidRPr="00FE42A9">
        <w:rPr>
          <w:rFonts w:ascii="Helvetica" w:hAnsi="Helvetica" w:cs="Helvetica"/>
          <w:b/>
          <w:bCs/>
          <w:color w:val="000000"/>
          <w:sz w:val="20"/>
          <w:szCs w:val="20"/>
        </w:rPr>
        <w:t>16</w:t>
      </w:r>
      <w:r w:rsidRPr="00FE42A9">
        <w:rPr>
          <w:rFonts w:ascii="Helvetica" w:hAnsi="Helvetica" w:cs="Helvetica"/>
          <w:b/>
          <w:bCs/>
          <w:color w:val="000000"/>
          <w:sz w:val="20"/>
          <w:szCs w:val="20"/>
        </w:rPr>
        <w:t xml:space="preserve"> (26 OKUL/ 1 – 2012) V novih standardih za zdravljenje starostne degeneracije mrežnice sta navedeni tudi preiskavi fluoresceinska angiografija očesnega ozadja (FA) in indocianinska angiografija očesnega ozadja (ICGA). Kako lahko obračunamo navedeni storitvi v primerih, ko obravnavamo </w:t>
      </w:r>
      <w:r w:rsidR="004A2A35" w:rsidRPr="00FE42A9">
        <w:rPr>
          <w:rFonts w:ascii="Helvetica" w:hAnsi="Helvetica" w:cs="Helvetica"/>
          <w:b/>
          <w:bCs/>
          <w:color w:val="000000"/>
          <w:sz w:val="20"/>
          <w:szCs w:val="20"/>
        </w:rPr>
        <w:t>pacient</w:t>
      </w:r>
      <w:r w:rsidRPr="00FE42A9">
        <w:rPr>
          <w:rFonts w:ascii="Helvetica" w:hAnsi="Helvetica" w:cs="Helvetica"/>
          <w:b/>
          <w:bCs/>
          <w:color w:val="000000"/>
          <w:sz w:val="20"/>
          <w:szCs w:val="20"/>
        </w:rPr>
        <w:t>e z drugo patologijo?</w:t>
      </w:r>
    </w:p>
    <w:p w14:paraId="5CE52998"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5E79926B"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ICGA se lahko obračuna le v kompletu z anti</w:t>
      </w:r>
      <w:r w:rsidR="00A04805" w:rsidRPr="00FE42A9">
        <w:rPr>
          <w:rFonts w:ascii="Helvetica" w:hAnsi="Helvetica" w:cs="Helvetica"/>
          <w:color w:val="000000"/>
          <w:sz w:val="20"/>
          <w:szCs w:val="20"/>
        </w:rPr>
        <w:t>-</w:t>
      </w:r>
      <w:r w:rsidRPr="00FE42A9">
        <w:rPr>
          <w:rFonts w:ascii="Helvetica" w:hAnsi="Helvetica" w:cs="Helvetica"/>
          <w:color w:val="000000"/>
          <w:sz w:val="20"/>
          <w:szCs w:val="20"/>
        </w:rPr>
        <w:t>VEGF terapijo, izven tega se ta preiskava ne more obračunavati</w:t>
      </w:r>
      <w:r w:rsidR="00660873" w:rsidRPr="00FE42A9">
        <w:rPr>
          <w:rFonts w:ascii="Helvetica" w:hAnsi="Helvetica" w:cs="Helvetica"/>
          <w:color w:val="000000"/>
          <w:sz w:val="20"/>
          <w:szCs w:val="20"/>
        </w:rPr>
        <w:t>. FA se lahko obračuna tudi kot samostojna storitev</w:t>
      </w:r>
      <w:r w:rsidRPr="00FE42A9">
        <w:rPr>
          <w:rFonts w:ascii="Helvetica" w:hAnsi="Helvetica" w:cs="Helvetica"/>
          <w:color w:val="000000"/>
          <w:sz w:val="20"/>
          <w:szCs w:val="20"/>
        </w:rPr>
        <w:t xml:space="preserve"> s šifro 18020.</w:t>
      </w:r>
    </w:p>
    <w:p w14:paraId="78F309C7" w14:textId="77777777" w:rsidR="00AD0626" w:rsidRPr="00FE42A9" w:rsidRDefault="00AD0626" w:rsidP="00FE42A9">
      <w:pPr>
        <w:autoSpaceDE w:val="0"/>
        <w:autoSpaceDN w:val="0"/>
        <w:adjustRightInd w:val="0"/>
        <w:spacing w:after="240" w:line="240" w:lineRule="auto"/>
        <w:jc w:val="both"/>
        <w:rPr>
          <w:rFonts w:ascii="Helvetica" w:hAnsi="Helvetica" w:cs="Helvetica"/>
          <w:color w:val="000000"/>
          <w:sz w:val="20"/>
          <w:szCs w:val="20"/>
        </w:rPr>
      </w:pPr>
      <w:r w:rsidRPr="00FE42A9">
        <w:rPr>
          <w:rFonts w:ascii="Helvetica" w:hAnsi="Helvetica" w:cs="Helvetica"/>
          <w:i/>
          <w:iCs/>
          <w:color w:val="000000"/>
          <w:sz w:val="20"/>
          <w:szCs w:val="20"/>
          <w:u w:val="single"/>
        </w:rPr>
        <w:t>Opozorilo</w:t>
      </w:r>
      <w:r w:rsidR="00660873" w:rsidRPr="00FE42A9">
        <w:rPr>
          <w:rFonts w:ascii="Helvetica" w:hAnsi="Helvetica" w:cs="Helvetica"/>
          <w:color w:val="000000"/>
          <w:sz w:val="20"/>
          <w:szCs w:val="20"/>
        </w:rPr>
        <w:t>: Storit</w:t>
      </w:r>
      <w:r w:rsidRPr="00FE42A9">
        <w:rPr>
          <w:rFonts w:ascii="Helvetica" w:hAnsi="Helvetica" w:cs="Helvetica"/>
          <w:color w:val="000000"/>
          <w:sz w:val="20"/>
          <w:szCs w:val="20"/>
        </w:rPr>
        <w:t>v</w:t>
      </w:r>
      <w:r w:rsidR="00660873" w:rsidRPr="00FE42A9">
        <w:rPr>
          <w:rFonts w:ascii="Helvetica" w:hAnsi="Helvetica" w:cs="Helvetica"/>
          <w:color w:val="000000"/>
          <w:sz w:val="20"/>
          <w:szCs w:val="20"/>
        </w:rPr>
        <w:t>e</w:t>
      </w:r>
      <w:r w:rsidR="00547B72" w:rsidRPr="00FE42A9">
        <w:rPr>
          <w:rFonts w:ascii="Helvetica" w:hAnsi="Helvetica" w:cs="Helvetica"/>
          <w:color w:val="000000"/>
          <w:sz w:val="20"/>
          <w:szCs w:val="20"/>
        </w:rPr>
        <w:t xml:space="preserve"> ne morete obračuna</w:t>
      </w:r>
      <w:r w:rsidRPr="00FE42A9">
        <w:rPr>
          <w:rFonts w:ascii="Helvetica" w:hAnsi="Helvetica" w:cs="Helvetica"/>
          <w:color w:val="000000"/>
          <w:sz w:val="20"/>
          <w:szCs w:val="20"/>
        </w:rPr>
        <w:t xml:space="preserve">ti v primerih, ko je </w:t>
      </w:r>
      <w:r w:rsidR="00B15724" w:rsidRPr="00FE42A9">
        <w:rPr>
          <w:rFonts w:ascii="Helvetica" w:hAnsi="Helvetica" w:cs="Helvetica"/>
          <w:color w:val="000000"/>
          <w:sz w:val="20"/>
          <w:szCs w:val="20"/>
        </w:rPr>
        <w:t>pacient</w:t>
      </w:r>
      <w:r w:rsidRPr="00FE42A9">
        <w:rPr>
          <w:rFonts w:ascii="Helvetica" w:hAnsi="Helvetica" w:cs="Helvetica"/>
          <w:color w:val="000000"/>
          <w:sz w:val="20"/>
          <w:szCs w:val="20"/>
        </w:rPr>
        <w:t xml:space="preserve"> na bolnišničnem zdravljenju</w:t>
      </w:r>
      <w:r w:rsidR="00547B72" w:rsidRPr="00FE42A9">
        <w:rPr>
          <w:rFonts w:ascii="Helvetica" w:hAnsi="Helvetica" w:cs="Helvetica"/>
          <w:color w:val="000000"/>
          <w:sz w:val="20"/>
          <w:szCs w:val="20"/>
        </w:rPr>
        <w:t xml:space="preserve"> in se za zdravljenje obračuna</w:t>
      </w:r>
      <w:r w:rsidRPr="00FE42A9">
        <w:rPr>
          <w:rFonts w:ascii="Helvetica" w:hAnsi="Helvetica" w:cs="Helvetica"/>
          <w:color w:val="000000"/>
          <w:sz w:val="20"/>
          <w:szCs w:val="20"/>
        </w:rPr>
        <w:t xml:space="preserve"> SPP.</w:t>
      </w:r>
    </w:p>
    <w:p w14:paraId="1ECB219D"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FC708E" w:rsidRPr="00FE42A9">
        <w:rPr>
          <w:rFonts w:ascii="Helvetica" w:hAnsi="Helvetica" w:cs="Helvetica"/>
          <w:b/>
          <w:bCs/>
          <w:color w:val="000000"/>
          <w:sz w:val="20"/>
          <w:szCs w:val="20"/>
        </w:rPr>
        <w:t>17</w:t>
      </w:r>
      <w:r w:rsidRPr="00FE42A9">
        <w:rPr>
          <w:rFonts w:ascii="Helvetica" w:hAnsi="Helvetica" w:cs="Helvetica"/>
          <w:b/>
          <w:bCs/>
          <w:color w:val="000000"/>
          <w:sz w:val="20"/>
          <w:szCs w:val="20"/>
        </w:rPr>
        <w:t xml:space="preserve"> Ali se pri uporabi A</w:t>
      </w:r>
      <w:r w:rsidR="006C6B60" w:rsidRPr="00FE42A9">
        <w:rPr>
          <w:rFonts w:ascii="Helvetica" w:hAnsi="Helvetica" w:cs="Helvetica"/>
          <w:b/>
          <w:bCs/>
          <w:color w:val="000000"/>
          <w:sz w:val="20"/>
          <w:szCs w:val="20"/>
        </w:rPr>
        <w:t>-</w:t>
      </w:r>
      <w:r w:rsidRPr="00FE42A9">
        <w:rPr>
          <w:rFonts w:ascii="Helvetica" w:hAnsi="Helvetica" w:cs="Helvetica"/>
          <w:b/>
          <w:bCs/>
          <w:color w:val="000000"/>
          <w:sz w:val="20"/>
          <w:szCs w:val="20"/>
        </w:rPr>
        <w:t>scana in B</w:t>
      </w:r>
      <w:r w:rsidR="006C6B60" w:rsidRPr="00FE42A9">
        <w:rPr>
          <w:rFonts w:ascii="Helvetica" w:hAnsi="Helvetica" w:cs="Helvetica"/>
          <w:b/>
          <w:bCs/>
          <w:color w:val="000000"/>
          <w:sz w:val="20"/>
          <w:szCs w:val="20"/>
        </w:rPr>
        <w:t>-</w:t>
      </w:r>
      <w:r w:rsidRPr="00FE42A9">
        <w:rPr>
          <w:rFonts w:ascii="Helvetica" w:hAnsi="Helvetica" w:cs="Helvetica"/>
          <w:b/>
          <w:bCs/>
          <w:color w:val="000000"/>
          <w:sz w:val="20"/>
          <w:szCs w:val="20"/>
        </w:rPr>
        <w:t xml:space="preserve">scana lahko obračunata oba?      </w:t>
      </w:r>
    </w:p>
    <w:p w14:paraId="71D5437F"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1D8B5992"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Storitvi se lahko obračuna</w:t>
      </w:r>
      <w:r w:rsidR="001755F0" w:rsidRPr="00FE42A9">
        <w:rPr>
          <w:rFonts w:ascii="Helvetica" w:hAnsi="Helvetica" w:cs="Helvetica"/>
          <w:color w:val="000000"/>
          <w:sz w:val="20"/>
          <w:szCs w:val="20"/>
        </w:rPr>
        <w:t>vata hkrati, če je v zdravstveni dokumentaciji</w:t>
      </w:r>
      <w:r w:rsidRPr="00FE42A9">
        <w:rPr>
          <w:rFonts w:ascii="Helvetica" w:hAnsi="Helvetica" w:cs="Helvetica"/>
          <w:color w:val="000000"/>
          <w:sz w:val="20"/>
          <w:szCs w:val="20"/>
        </w:rPr>
        <w:t xml:space="preserve"> iz opisa opravljenih zdravstvenih storitev razvidna medicinska indikacija za obe preiskavi.</w:t>
      </w:r>
    </w:p>
    <w:p w14:paraId="05F80864" w14:textId="77777777" w:rsidR="0016512B" w:rsidRPr="00FE42A9" w:rsidRDefault="0016512B" w:rsidP="00FE42A9">
      <w:pPr>
        <w:autoSpaceDE w:val="0"/>
        <w:autoSpaceDN w:val="0"/>
        <w:adjustRightInd w:val="0"/>
        <w:spacing w:after="0" w:line="240" w:lineRule="auto"/>
        <w:jc w:val="both"/>
        <w:rPr>
          <w:rFonts w:ascii="Helvetica" w:hAnsi="Helvetica" w:cs="Helvetica"/>
          <w:b/>
          <w:bCs/>
          <w:color w:val="000000"/>
          <w:sz w:val="20"/>
          <w:szCs w:val="20"/>
        </w:rPr>
      </w:pPr>
    </w:p>
    <w:p w14:paraId="17668958"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FC708E" w:rsidRPr="00FE42A9">
        <w:rPr>
          <w:rFonts w:ascii="Helvetica" w:hAnsi="Helvetica" w:cs="Helvetica"/>
          <w:b/>
          <w:bCs/>
          <w:color w:val="000000"/>
          <w:sz w:val="20"/>
          <w:szCs w:val="20"/>
        </w:rPr>
        <w:t>18</w:t>
      </w:r>
      <w:r w:rsidRPr="00FE42A9">
        <w:rPr>
          <w:rFonts w:ascii="Helvetica" w:hAnsi="Helvetica" w:cs="Helvetica"/>
          <w:b/>
          <w:bCs/>
          <w:color w:val="000000"/>
          <w:sz w:val="20"/>
          <w:szCs w:val="20"/>
        </w:rPr>
        <w:t xml:space="preserve"> </w:t>
      </w:r>
      <w:r w:rsidR="00204480" w:rsidRPr="00FE42A9">
        <w:rPr>
          <w:rFonts w:ascii="Helvetica" w:hAnsi="Helvetica" w:cs="Helvetica"/>
          <w:b/>
          <w:bCs/>
          <w:color w:val="000000"/>
          <w:sz w:val="20"/>
          <w:szCs w:val="20"/>
        </w:rPr>
        <w:t>Pred operacijo sive mrene pacienti sami kupijo nadstandardno intr</w:t>
      </w:r>
      <w:r w:rsidR="002E151B" w:rsidRPr="00FE42A9">
        <w:rPr>
          <w:rFonts w:ascii="Helvetica" w:hAnsi="Helvetica" w:cs="Helvetica"/>
          <w:b/>
          <w:bCs/>
          <w:color w:val="000000"/>
          <w:sz w:val="20"/>
          <w:szCs w:val="20"/>
        </w:rPr>
        <w:t>a</w:t>
      </w:r>
      <w:r w:rsidR="00204480" w:rsidRPr="00FE42A9">
        <w:rPr>
          <w:rFonts w:ascii="Helvetica" w:hAnsi="Helvetica" w:cs="Helvetica"/>
          <w:b/>
          <w:bCs/>
          <w:color w:val="000000"/>
          <w:sz w:val="20"/>
          <w:szCs w:val="20"/>
        </w:rPr>
        <w:t>okularno lečo. Kaj lahko v tem primeru obračunamo ZZZS?</w:t>
      </w:r>
    </w:p>
    <w:p w14:paraId="53AFC477"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1910FEB9"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00533668" w:rsidRPr="00FE42A9">
        <w:rPr>
          <w:rFonts w:ascii="Helvetica" w:hAnsi="Helvetica" w:cs="Helvetica"/>
          <w:color w:val="000000"/>
          <w:sz w:val="20"/>
          <w:szCs w:val="20"/>
        </w:rPr>
        <w:t xml:space="preserve">V </w:t>
      </w:r>
      <w:r w:rsidR="00204480" w:rsidRPr="00FE42A9">
        <w:rPr>
          <w:rFonts w:ascii="Helvetica" w:hAnsi="Helvetica" w:cs="Helvetica"/>
          <w:color w:val="000000"/>
          <w:sz w:val="20"/>
          <w:szCs w:val="20"/>
        </w:rPr>
        <w:t>skladu s 105. členom Pravil OZZ so standardi vseh zdrav</w:t>
      </w:r>
      <w:r w:rsidR="00C75EC2" w:rsidRPr="00FE42A9">
        <w:rPr>
          <w:rFonts w:ascii="Helvetica" w:hAnsi="Helvetica" w:cs="Helvetica"/>
          <w:color w:val="000000"/>
          <w:sz w:val="20"/>
          <w:szCs w:val="20"/>
        </w:rPr>
        <w:t>s</w:t>
      </w:r>
      <w:r w:rsidR="00204480" w:rsidRPr="00FE42A9">
        <w:rPr>
          <w:rFonts w:ascii="Helvetica" w:hAnsi="Helvetica" w:cs="Helvetica"/>
          <w:color w:val="000000"/>
          <w:sz w:val="20"/>
          <w:szCs w:val="20"/>
        </w:rPr>
        <w:t>tvenih storitev strokovno – doktrinarno utemeljene storitve glede na zdravstveno stanje zavarovane osebe in presojo zavarovančevega osebnega in napotnega zdravnika. Navedeno pomeni,</w:t>
      </w:r>
      <w:r w:rsidR="002E151B" w:rsidRPr="00FE42A9">
        <w:rPr>
          <w:rFonts w:ascii="Helvetica" w:hAnsi="Helvetica" w:cs="Helvetica"/>
          <w:color w:val="000000"/>
          <w:sz w:val="20"/>
          <w:szCs w:val="20"/>
        </w:rPr>
        <w:t xml:space="preserve"> da definicija standarda ni veza</w:t>
      </w:r>
      <w:r w:rsidR="00204480" w:rsidRPr="00FE42A9">
        <w:rPr>
          <w:rFonts w:ascii="Helvetica" w:hAnsi="Helvetica" w:cs="Helvetica"/>
          <w:color w:val="000000"/>
          <w:sz w:val="20"/>
          <w:szCs w:val="20"/>
        </w:rPr>
        <w:t>na na vrsto  materialov, ki se pri izvedbi storitve uporabljajo, temveč je predmet strokovne odločitve zdravnika glede na zdravstveno stanje zavarovane osebe. Nadalje 252. člen Pravil OZZ v 1. odstavku določa, da izvajalec zavarovani osebi ne sme zaračunati nikakršnih doplačil za delež vrednosti storitev iz OZZ</w:t>
      </w:r>
      <w:r w:rsidR="00A036EF" w:rsidRPr="00FE42A9">
        <w:rPr>
          <w:rFonts w:ascii="Helvetica" w:hAnsi="Helvetica" w:cs="Helvetica"/>
          <w:color w:val="000000"/>
          <w:sz w:val="20"/>
          <w:szCs w:val="20"/>
        </w:rPr>
        <w:t xml:space="preserve">, oziroma v 2. </w:t>
      </w:r>
      <w:r w:rsidR="002E151B" w:rsidRPr="00FE42A9">
        <w:rPr>
          <w:rFonts w:ascii="Helvetica" w:hAnsi="Helvetica" w:cs="Helvetica"/>
          <w:color w:val="000000"/>
          <w:sz w:val="20"/>
          <w:szCs w:val="20"/>
        </w:rPr>
        <w:t>o</w:t>
      </w:r>
      <w:r w:rsidR="00A036EF" w:rsidRPr="00FE42A9">
        <w:rPr>
          <w:rFonts w:ascii="Helvetica" w:hAnsi="Helvetica" w:cs="Helvetica"/>
          <w:color w:val="000000"/>
          <w:sz w:val="20"/>
          <w:szCs w:val="20"/>
        </w:rPr>
        <w:t>dstavku določa pri katerih storitvah in kaj (celotno ceno ali razliko v ceni) lahko izvajalec zaračuna zavarovani osebi (v zvezi s 35. členom Splošnega dogovora). Ob tem 25. člen Pravil OZZ v 7. točki določa, da storitve, ki se izvedejo na zahtevo zavarovane osebe in po mnenju pooblaščenega zdravnika glede na njeno zdravstveno stanje niso potrebne, niso pravica iz OZZ.</w:t>
      </w:r>
    </w:p>
    <w:p w14:paraId="3C08AB7D" w14:textId="77777777" w:rsidR="00A036EF" w:rsidRPr="00FE42A9" w:rsidRDefault="00694CDE"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color w:val="000000"/>
          <w:sz w:val="20"/>
          <w:szCs w:val="20"/>
        </w:rPr>
        <w:t xml:space="preserve">Veljavno od </w:t>
      </w:r>
      <w:r w:rsidR="00714857" w:rsidRPr="00FE42A9">
        <w:rPr>
          <w:rFonts w:ascii="Helvetica" w:hAnsi="Helvetica" w:cs="Helvetica"/>
          <w:color w:val="000000"/>
          <w:sz w:val="20"/>
          <w:szCs w:val="20"/>
        </w:rPr>
        <w:t>6</w:t>
      </w:r>
      <w:r w:rsidR="00A036EF" w:rsidRPr="00FE42A9">
        <w:rPr>
          <w:rFonts w:ascii="Helvetica" w:hAnsi="Helvetica" w:cs="Helvetica"/>
          <w:color w:val="000000"/>
          <w:sz w:val="20"/>
          <w:szCs w:val="20"/>
        </w:rPr>
        <w:t>.</w:t>
      </w:r>
      <w:r w:rsidR="00714857" w:rsidRPr="00FE42A9">
        <w:rPr>
          <w:rFonts w:ascii="Helvetica" w:hAnsi="Helvetica" w:cs="Helvetica"/>
          <w:color w:val="000000"/>
          <w:sz w:val="20"/>
          <w:szCs w:val="20"/>
        </w:rPr>
        <w:t xml:space="preserve"> </w:t>
      </w:r>
      <w:r w:rsidR="00A07F3B" w:rsidRPr="00FE42A9">
        <w:rPr>
          <w:rFonts w:ascii="Helvetica" w:hAnsi="Helvetica" w:cs="Helvetica"/>
          <w:color w:val="000000"/>
          <w:sz w:val="20"/>
          <w:szCs w:val="20"/>
        </w:rPr>
        <w:t>2</w:t>
      </w:r>
      <w:r w:rsidR="00A036EF" w:rsidRPr="00FE42A9">
        <w:rPr>
          <w:rFonts w:ascii="Helvetica" w:hAnsi="Helvetica" w:cs="Helvetica"/>
          <w:color w:val="000000"/>
          <w:sz w:val="20"/>
          <w:szCs w:val="20"/>
        </w:rPr>
        <w:t>.</w:t>
      </w:r>
      <w:r w:rsidR="00714857" w:rsidRPr="00FE42A9">
        <w:rPr>
          <w:rFonts w:ascii="Helvetica" w:hAnsi="Helvetica" w:cs="Helvetica"/>
          <w:color w:val="000000"/>
          <w:sz w:val="20"/>
          <w:szCs w:val="20"/>
        </w:rPr>
        <w:t xml:space="preserve"> </w:t>
      </w:r>
      <w:r w:rsidR="00A036EF" w:rsidRPr="00FE42A9">
        <w:rPr>
          <w:rFonts w:ascii="Helvetica" w:hAnsi="Helvetica" w:cs="Helvetica"/>
          <w:color w:val="000000"/>
          <w:sz w:val="20"/>
          <w:szCs w:val="20"/>
        </w:rPr>
        <w:t>2017.</w:t>
      </w:r>
    </w:p>
    <w:p w14:paraId="33A7C1AA"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45BD55C6"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5D2D03" w:rsidRPr="00FE42A9">
        <w:rPr>
          <w:rFonts w:ascii="Helvetica" w:hAnsi="Helvetica" w:cs="Helvetica"/>
          <w:b/>
          <w:bCs/>
          <w:color w:val="000000"/>
          <w:sz w:val="20"/>
          <w:szCs w:val="20"/>
        </w:rPr>
        <w:t>19</w:t>
      </w:r>
      <w:r w:rsidRPr="00FE42A9">
        <w:rPr>
          <w:rFonts w:ascii="Helvetica" w:hAnsi="Helvetica" w:cs="Helvetica"/>
          <w:b/>
          <w:bCs/>
          <w:color w:val="000000"/>
          <w:sz w:val="20"/>
          <w:szCs w:val="20"/>
        </w:rPr>
        <w:t xml:space="preserve"> Pri pregledu vida, </w:t>
      </w:r>
      <w:r w:rsidR="006C6B60" w:rsidRPr="00FE42A9">
        <w:rPr>
          <w:rFonts w:ascii="Helvetica" w:hAnsi="Helvetica" w:cs="Helvetica"/>
          <w:b/>
          <w:bCs/>
          <w:color w:val="000000"/>
          <w:sz w:val="20"/>
          <w:szCs w:val="20"/>
        </w:rPr>
        <w:t xml:space="preserve">za katerega </w:t>
      </w:r>
      <w:r w:rsidRPr="00FE42A9">
        <w:rPr>
          <w:rFonts w:ascii="Helvetica" w:hAnsi="Helvetica" w:cs="Helvetica"/>
          <w:b/>
          <w:bCs/>
          <w:color w:val="000000"/>
          <w:sz w:val="20"/>
          <w:szCs w:val="20"/>
        </w:rPr>
        <w:t>napotnica ni potrebna, se odkrije patologija. Ali mora pacient prinesti napotnic</w:t>
      </w:r>
      <w:r w:rsidR="006C6B60" w:rsidRPr="00FE42A9">
        <w:rPr>
          <w:rFonts w:ascii="Helvetica" w:hAnsi="Helvetica" w:cs="Helvetica"/>
          <w:b/>
          <w:bCs/>
          <w:color w:val="000000"/>
          <w:sz w:val="20"/>
          <w:szCs w:val="20"/>
        </w:rPr>
        <w:t>o</w:t>
      </w:r>
      <w:r w:rsidRPr="00FE42A9">
        <w:rPr>
          <w:rFonts w:ascii="Helvetica" w:hAnsi="Helvetica" w:cs="Helvetica"/>
          <w:b/>
          <w:bCs/>
          <w:color w:val="000000"/>
          <w:sz w:val="20"/>
          <w:szCs w:val="20"/>
        </w:rPr>
        <w:t xml:space="preserve"> </w:t>
      </w:r>
      <w:r w:rsidR="002C07BE" w:rsidRPr="00FE42A9">
        <w:rPr>
          <w:rFonts w:ascii="Helvetica" w:hAnsi="Helvetica" w:cs="Helvetica"/>
          <w:b/>
          <w:bCs/>
          <w:color w:val="000000"/>
          <w:sz w:val="20"/>
          <w:szCs w:val="20"/>
        </w:rPr>
        <w:t>»</w:t>
      </w:r>
      <w:r w:rsidRPr="00FE42A9">
        <w:rPr>
          <w:rFonts w:ascii="Helvetica" w:hAnsi="Helvetica" w:cs="Helvetica"/>
          <w:b/>
          <w:bCs/>
          <w:color w:val="000000"/>
          <w:sz w:val="20"/>
          <w:szCs w:val="20"/>
        </w:rPr>
        <w:t>za nazaj</w:t>
      </w:r>
      <w:r w:rsidR="002C07BE" w:rsidRPr="00FE42A9">
        <w:rPr>
          <w:rFonts w:ascii="Helvetica" w:hAnsi="Helvetica" w:cs="Helvetica"/>
          <w:b/>
          <w:bCs/>
          <w:color w:val="000000"/>
          <w:sz w:val="20"/>
          <w:szCs w:val="20"/>
        </w:rPr>
        <w:t>«</w:t>
      </w:r>
      <w:r w:rsidRPr="00FE42A9">
        <w:rPr>
          <w:rFonts w:ascii="Helvetica" w:hAnsi="Helvetica" w:cs="Helvetica"/>
          <w:b/>
          <w:bCs/>
          <w:color w:val="000000"/>
          <w:sz w:val="20"/>
          <w:szCs w:val="20"/>
        </w:rPr>
        <w:t xml:space="preserve"> ali prinese napotnico za nadaljnje kontrole? </w:t>
      </w:r>
    </w:p>
    <w:p w14:paraId="0B905D8E"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3C61D525"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Napotnica je potrebna za nadaljnje kontrole</w:t>
      </w:r>
      <w:r w:rsidR="006C6B60" w:rsidRPr="00FE42A9">
        <w:rPr>
          <w:rFonts w:ascii="Helvetica" w:hAnsi="Helvetica" w:cs="Helvetica"/>
          <w:color w:val="000000"/>
          <w:sz w:val="20"/>
          <w:szCs w:val="20"/>
        </w:rPr>
        <w:t>.</w:t>
      </w:r>
    </w:p>
    <w:p w14:paraId="103ACE00"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3AFD9C82"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5D2D03" w:rsidRPr="00FE42A9">
        <w:rPr>
          <w:rFonts w:ascii="Helvetica" w:hAnsi="Helvetica" w:cs="Helvetica"/>
          <w:b/>
          <w:bCs/>
          <w:color w:val="000000"/>
          <w:sz w:val="20"/>
          <w:szCs w:val="20"/>
        </w:rPr>
        <w:t>20</w:t>
      </w:r>
      <w:r w:rsidRPr="00FE42A9">
        <w:rPr>
          <w:rFonts w:ascii="Helvetica" w:hAnsi="Helvetica" w:cs="Helvetica"/>
          <w:b/>
          <w:bCs/>
          <w:color w:val="000000"/>
          <w:sz w:val="20"/>
          <w:szCs w:val="20"/>
        </w:rPr>
        <w:t xml:space="preserve"> Kako pogosto se pri pregledu v okulistični specialistični ambulanti lahko zaračunava storitev foto fundi?</w:t>
      </w:r>
    </w:p>
    <w:p w14:paraId="2E69FE25"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33479FE4"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 xml:space="preserve">Foto fundi se lahko </w:t>
      </w:r>
      <w:r w:rsidR="00533668" w:rsidRPr="00FE42A9">
        <w:rPr>
          <w:rFonts w:ascii="Helvetica" w:hAnsi="Helvetica" w:cs="Helvetica"/>
          <w:color w:val="000000"/>
          <w:sz w:val="20"/>
          <w:szCs w:val="20"/>
        </w:rPr>
        <w:t>obračuna</w:t>
      </w:r>
      <w:r w:rsidRPr="00FE42A9">
        <w:rPr>
          <w:rFonts w:ascii="Helvetica" w:hAnsi="Helvetica" w:cs="Helvetica"/>
          <w:color w:val="000000"/>
          <w:sz w:val="20"/>
          <w:szCs w:val="20"/>
        </w:rPr>
        <w:t xml:space="preserve"> pri diabetesu, hipertoniji, glavkomu na 3 leta, če je ozadje brez patologije. V primerih ugotovitev patoloških sprememb se lahko </w:t>
      </w:r>
      <w:r w:rsidR="00533668" w:rsidRPr="00FE42A9">
        <w:rPr>
          <w:rFonts w:ascii="Helvetica" w:hAnsi="Helvetica" w:cs="Helvetica"/>
          <w:color w:val="000000"/>
          <w:sz w:val="20"/>
          <w:szCs w:val="20"/>
        </w:rPr>
        <w:t>obračuna</w:t>
      </w:r>
      <w:r w:rsidRPr="00FE42A9">
        <w:rPr>
          <w:rFonts w:ascii="Helvetica" w:hAnsi="Helvetica" w:cs="Helvetica"/>
          <w:color w:val="000000"/>
          <w:sz w:val="20"/>
          <w:szCs w:val="20"/>
        </w:rPr>
        <w:t xml:space="preserve"> pri vsakem pregledu</w:t>
      </w:r>
      <w:r w:rsidR="00533668" w:rsidRPr="00FE42A9">
        <w:rPr>
          <w:rFonts w:ascii="Helvetica" w:hAnsi="Helvetica" w:cs="Helvetica"/>
          <w:color w:val="000000"/>
          <w:sz w:val="20"/>
          <w:szCs w:val="20"/>
        </w:rPr>
        <w:t xml:space="preserve"> glede na presojo okulista. Obračun </w:t>
      </w:r>
      <w:r w:rsidR="009100A1" w:rsidRPr="00FE42A9">
        <w:rPr>
          <w:rFonts w:ascii="Helvetica" w:hAnsi="Helvetica" w:cs="Helvetica"/>
          <w:color w:val="000000"/>
          <w:sz w:val="20"/>
          <w:szCs w:val="20"/>
        </w:rPr>
        <w:t xml:space="preserve">utemeljuje </w:t>
      </w:r>
      <w:r w:rsidR="00533668" w:rsidRPr="00FE42A9">
        <w:rPr>
          <w:rFonts w:ascii="Helvetica" w:hAnsi="Helvetica" w:cs="Helvetica"/>
          <w:color w:val="000000"/>
          <w:sz w:val="20"/>
          <w:szCs w:val="20"/>
        </w:rPr>
        <w:t>verodostoj</w:t>
      </w:r>
      <w:r w:rsidR="009100A1" w:rsidRPr="00FE42A9">
        <w:rPr>
          <w:rFonts w:ascii="Helvetica" w:hAnsi="Helvetica" w:cs="Helvetica"/>
          <w:color w:val="000000"/>
          <w:sz w:val="20"/>
          <w:szCs w:val="20"/>
        </w:rPr>
        <w:t>e</w:t>
      </w:r>
      <w:r w:rsidR="00533668" w:rsidRPr="00FE42A9">
        <w:rPr>
          <w:rFonts w:ascii="Helvetica" w:hAnsi="Helvetica" w:cs="Helvetica"/>
          <w:color w:val="000000"/>
          <w:sz w:val="20"/>
          <w:szCs w:val="20"/>
        </w:rPr>
        <w:t>n zapis v zdravstveni dokumentaciji.</w:t>
      </w:r>
    </w:p>
    <w:p w14:paraId="5DCDCE7C"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3B775106"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5D2D03" w:rsidRPr="00FE42A9">
        <w:rPr>
          <w:rFonts w:ascii="Helvetica" w:hAnsi="Helvetica" w:cs="Helvetica"/>
          <w:b/>
          <w:bCs/>
          <w:color w:val="000000"/>
          <w:sz w:val="20"/>
          <w:szCs w:val="20"/>
        </w:rPr>
        <w:t>21</w:t>
      </w:r>
      <w:r w:rsidRPr="00FE42A9">
        <w:rPr>
          <w:rFonts w:ascii="Helvetica" w:hAnsi="Helvetica" w:cs="Helvetica"/>
          <w:b/>
          <w:bCs/>
          <w:color w:val="000000"/>
          <w:sz w:val="20"/>
          <w:szCs w:val="20"/>
        </w:rPr>
        <w:t xml:space="preserve"> Pri dg. Blepharochalasis so pacienti samoplačniki za operativni poseg. Če pa</w:t>
      </w:r>
      <w:r w:rsidR="00533668" w:rsidRPr="00FE42A9">
        <w:rPr>
          <w:rFonts w:ascii="Helvetica" w:hAnsi="Helvetica" w:cs="Helvetica"/>
          <w:b/>
          <w:bCs/>
          <w:color w:val="000000"/>
          <w:sz w:val="20"/>
          <w:szCs w:val="20"/>
        </w:rPr>
        <w:t xml:space="preserve"> </w:t>
      </w:r>
      <w:r w:rsidR="00B15724" w:rsidRPr="00FE42A9">
        <w:rPr>
          <w:rFonts w:ascii="Helvetica" w:hAnsi="Helvetica" w:cs="Helvetica"/>
          <w:b/>
          <w:bCs/>
          <w:color w:val="000000"/>
          <w:sz w:val="20"/>
          <w:szCs w:val="20"/>
        </w:rPr>
        <w:t xml:space="preserve">to </w:t>
      </w:r>
      <w:r w:rsidR="00533668" w:rsidRPr="00FE42A9">
        <w:rPr>
          <w:rFonts w:ascii="Helvetica" w:hAnsi="Helvetica" w:cs="Helvetica"/>
          <w:b/>
          <w:bCs/>
          <w:color w:val="000000"/>
          <w:sz w:val="20"/>
          <w:szCs w:val="20"/>
        </w:rPr>
        <w:t xml:space="preserve">stanje </w:t>
      </w:r>
      <w:r w:rsidR="006C6B60" w:rsidRPr="00FE42A9">
        <w:rPr>
          <w:rFonts w:ascii="Helvetica" w:hAnsi="Helvetica" w:cs="Helvetica"/>
          <w:b/>
          <w:bCs/>
          <w:color w:val="000000"/>
          <w:sz w:val="20"/>
          <w:szCs w:val="20"/>
        </w:rPr>
        <w:t xml:space="preserve">pacienta </w:t>
      </w:r>
      <w:r w:rsidR="00533668" w:rsidRPr="00FE42A9">
        <w:rPr>
          <w:rFonts w:ascii="Helvetica" w:hAnsi="Helvetica" w:cs="Helvetica"/>
          <w:b/>
          <w:bCs/>
          <w:color w:val="000000"/>
          <w:sz w:val="20"/>
          <w:szCs w:val="20"/>
        </w:rPr>
        <w:t xml:space="preserve">funkcionalno moti, </w:t>
      </w:r>
      <w:r w:rsidR="00B15724" w:rsidRPr="00FE42A9">
        <w:rPr>
          <w:rFonts w:ascii="Helvetica" w:hAnsi="Helvetica" w:cs="Helvetica"/>
          <w:b/>
          <w:bCs/>
          <w:color w:val="000000"/>
          <w:sz w:val="20"/>
          <w:szCs w:val="20"/>
        </w:rPr>
        <w:t xml:space="preserve">se </w:t>
      </w:r>
      <w:r w:rsidRPr="00FE42A9">
        <w:rPr>
          <w:rFonts w:ascii="Helvetica" w:hAnsi="Helvetica" w:cs="Helvetica"/>
          <w:b/>
          <w:bCs/>
          <w:color w:val="000000"/>
          <w:sz w:val="20"/>
          <w:szCs w:val="20"/>
        </w:rPr>
        <w:t xml:space="preserve">operativni poseg </w:t>
      </w:r>
      <w:r w:rsidR="00B15724" w:rsidRPr="00FE42A9">
        <w:rPr>
          <w:rFonts w:ascii="Helvetica" w:hAnsi="Helvetica" w:cs="Helvetica"/>
          <w:b/>
          <w:bCs/>
          <w:color w:val="000000"/>
          <w:sz w:val="20"/>
          <w:szCs w:val="20"/>
        </w:rPr>
        <w:t>obračuna</w:t>
      </w:r>
      <w:r w:rsidR="00533668" w:rsidRPr="00FE42A9">
        <w:rPr>
          <w:rFonts w:ascii="Helvetica" w:hAnsi="Helvetica" w:cs="Helvetica"/>
          <w:b/>
          <w:bCs/>
          <w:color w:val="000000"/>
          <w:sz w:val="20"/>
          <w:szCs w:val="20"/>
        </w:rPr>
        <w:t xml:space="preserve"> ZZZS.</w:t>
      </w:r>
      <w:r w:rsidRPr="00FE42A9">
        <w:rPr>
          <w:rFonts w:ascii="Helvetica" w:hAnsi="Helvetica" w:cs="Helvetica"/>
          <w:b/>
          <w:bCs/>
          <w:color w:val="000000"/>
          <w:sz w:val="20"/>
          <w:szCs w:val="20"/>
        </w:rPr>
        <w:t xml:space="preserve"> Kako dokažemo to stanje?</w:t>
      </w:r>
    </w:p>
    <w:p w14:paraId="6B6C352F"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31413C65"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 xml:space="preserve">Opravljena mora biti preiskava vidnega polja, </w:t>
      </w:r>
      <w:r w:rsidR="006C6B60" w:rsidRPr="00FE42A9">
        <w:rPr>
          <w:rFonts w:ascii="Helvetica" w:hAnsi="Helvetica" w:cs="Helvetica"/>
          <w:color w:val="000000"/>
          <w:sz w:val="20"/>
          <w:szCs w:val="20"/>
        </w:rPr>
        <w:t xml:space="preserve">s katero </w:t>
      </w:r>
      <w:r w:rsidRPr="00FE42A9">
        <w:rPr>
          <w:rFonts w:ascii="Helvetica" w:hAnsi="Helvetica" w:cs="Helvetica"/>
          <w:color w:val="000000"/>
          <w:sz w:val="20"/>
          <w:szCs w:val="20"/>
        </w:rPr>
        <w:t>se vidi funkcionalna motnja oziroma izpad v vidnem polju.</w:t>
      </w:r>
      <w:r w:rsidR="00B15724" w:rsidRPr="00FE42A9">
        <w:rPr>
          <w:rFonts w:ascii="Helvetica" w:hAnsi="Helvetica" w:cs="Helvetica"/>
          <w:color w:val="000000"/>
          <w:sz w:val="20"/>
          <w:szCs w:val="20"/>
        </w:rPr>
        <w:t xml:space="preserve"> Obračun utemeljuje verodostojen zapis v zdravstveni dokumentaciji.</w:t>
      </w:r>
    </w:p>
    <w:p w14:paraId="2EB6ACF5"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31160AAC"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5D2D03" w:rsidRPr="00FE42A9">
        <w:rPr>
          <w:rFonts w:ascii="Helvetica" w:hAnsi="Helvetica" w:cs="Helvetica"/>
          <w:b/>
          <w:bCs/>
          <w:color w:val="000000"/>
          <w:sz w:val="20"/>
          <w:szCs w:val="20"/>
        </w:rPr>
        <w:t>22</w:t>
      </w:r>
      <w:r w:rsidRPr="00FE42A9">
        <w:rPr>
          <w:rFonts w:ascii="Helvetica" w:hAnsi="Helvetica" w:cs="Helvetica"/>
          <w:b/>
          <w:bCs/>
          <w:color w:val="000000"/>
          <w:sz w:val="20"/>
          <w:szCs w:val="20"/>
        </w:rPr>
        <w:t xml:space="preserve"> Pri operaciji katarakte je pregled pred operacij</w:t>
      </w:r>
      <w:r w:rsidR="00723EEB" w:rsidRPr="00FE42A9">
        <w:rPr>
          <w:rFonts w:ascii="Helvetica" w:hAnsi="Helvetica" w:cs="Helvetica"/>
          <w:b/>
          <w:bCs/>
          <w:color w:val="000000"/>
          <w:sz w:val="20"/>
          <w:szCs w:val="20"/>
        </w:rPr>
        <w:t>o</w:t>
      </w:r>
      <w:r w:rsidRPr="00FE42A9">
        <w:rPr>
          <w:rFonts w:ascii="Helvetica" w:hAnsi="Helvetica" w:cs="Helvetica"/>
          <w:b/>
          <w:bCs/>
          <w:color w:val="000000"/>
          <w:sz w:val="20"/>
          <w:szCs w:val="20"/>
        </w:rPr>
        <w:t xml:space="preserve"> </w:t>
      </w:r>
      <w:r w:rsidR="006C6B60" w:rsidRPr="00FE42A9">
        <w:rPr>
          <w:rFonts w:ascii="Helvetica" w:hAnsi="Helvetica" w:cs="Helvetica"/>
          <w:b/>
          <w:bCs/>
          <w:color w:val="000000"/>
          <w:sz w:val="20"/>
          <w:szCs w:val="20"/>
        </w:rPr>
        <w:t xml:space="preserve">in po njej </w:t>
      </w:r>
      <w:r w:rsidRPr="00FE42A9">
        <w:rPr>
          <w:rFonts w:ascii="Helvetica" w:hAnsi="Helvetica" w:cs="Helvetica"/>
          <w:b/>
          <w:bCs/>
          <w:color w:val="000000"/>
          <w:sz w:val="20"/>
          <w:szCs w:val="20"/>
        </w:rPr>
        <w:t>vštet v ceno operativnega posega. Ali se pregled po operaciji istega dne šteje kot prvi pregled?</w:t>
      </w:r>
    </w:p>
    <w:p w14:paraId="35A42FE4" w14:textId="77777777" w:rsidR="00253B02" w:rsidRPr="00FE42A9" w:rsidRDefault="00253B02" w:rsidP="00FE42A9">
      <w:pPr>
        <w:autoSpaceDE w:val="0"/>
        <w:autoSpaceDN w:val="0"/>
        <w:adjustRightInd w:val="0"/>
        <w:spacing w:after="0" w:line="240" w:lineRule="auto"/>
        <w:jc w:val="both"/>
        <w:rPr>
          <w:rFonts w:ascii="Helvetica" w:hAnsi="Helvetica" w:cs="Helvetica"/>
          <w:b/>
          <w:bCs/>
          <w:color w:val="000000"/>
          <w:sz w:val="20"/>
          <w:szCs w:val="20"/>
        </w:rPr>
      </w:pPr>
    </w:p>
    <w:p w14:paraId="76CE1BA3"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Kot prvi pregled je ocenjen pregled naslednji dan po operativnem posegu.</w:t>
      </w:r>
    </w:p>
    <w:p w14:paraId="5C0725F0"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19474D6B"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5D2D03" w:rsidRPr="00FE42A9">
        <w:rPr>
          <w:rFonts w:ascii="Helvetica" w:hAnsi="Helvetica" w:cs="Helvetica"/>
          <w:b/>
          <w:bCs/>
          <w:color w:val="000000"/>
          <w:sz w:val="20"/>
          <w:szCs w:val="20"/>
        </w:rPr>
        <w:t>23</w:t>
      </w:r>
      <w:r w:rsidRPr="00FE42A9">
        <w:rPr>
          <w:rFonts w:ascii="Helvetica" w:hAnsi="Helvetica" w:cs="Helvetica"/>
          <w:b/>
          <w:bCs/>
          <w:color w:val="000000"/>
          <w:sz w:val="20"/>
          <w:szCs w:val="20"/>
        </w:rPr>
        <w:t xml:space="preserve"> Ali lahko v ZD </w:t>
      </w:r>
      <w:r w:rsidR="0091322B" w:rsidRPr="00FE42A9">
        <w:rPr>
          <w:rFonts w:ascii="Helvetica" w:hAnsi="Helvetica" w:cs="Helvetica"/>
          <w:b/>
          <w:bCs/>
          <w:color w:val="000000"/>
          <w:sz w:val="20"/>
          <w:szCs w:val="20"/>
        </w:rPr>
        <w:t>obračunamo storitvi</w:t>
      </w:r>
      <w:r w:rsidRPr="00FE42A9">
        <w:rPr>
          <w:rFonts w:ascii="Helvetica" w:hAnsi="Helvetica" w:cs="Helvetica"/>
          <w:b/>
          <w:bCs/>
          <w:color w:val="000000"/>
          <w:sz w:val="20"/>
          <w:szCs w:val="20"/>
        </w:rPr>
        <w:t xml:space="preserve"> YAG laserja in </w:t>
      </w:r>
      <w:r w:rsidR="00A04805" w:rsidRPr="00FE42A9">
        <w:rPr>
          <w:rFonts w:ascii="Helvetica" w:hAnsi="Helvetica" w:cs="Helvetica"/>
          <w:b/>
          <w:bCs/>
          <w:color w:val="000000"/>
          <w:sz w:val="20"/>
          <w:szCs w:val="20"/>
        </w:rPr>
        <w:t xml:space="preserve">Argon </w:t>
      </w:r>
      <w:r w:rsidRPr="00FE42A9">
        <w:rPr>
          <w:rFonts w:ascii="Helvetica" w:hAnsi="Helvetica" w:cs="Helvetica"/>
          <w:b/>
          <w:bCs/>
          <w:color w:val="000000"/>
          <w:sz w:val="20"/>
          <w:szCs w:val="20"/>
        </w:rPr>
        <w:t>laserja?</w:t>
      </w:r>
    </w:p>
    <w:p w14:paraId="5F71C48E"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2A8E6EC1"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Odgovor:</w:t>
      </w:r>
      <w:r w:rsidRPr="00FE42A9">
        <w:rPr>
          <w:rFonts w:ascii="Helvetica" w:hAnsi="Helvetica" w:cs="Helvetica"/>
          <w:color w:val="000000"/>
          <w:sz w:val="20"/>
          <w:szCs w:val="20"/>
        </w:rPr>
        <w:t xml:space="preserve"> V specialističnih okulističnih ambulantah lahko </w:t>
      </w:r>
      <w:r w:rsidR="00D240C8" w:rsidRPr="00FE42A9">
        <w:rPr>
          <w:rFonts w:ascii="Helvetica" w:hAnsi="Helvetica" w:cs="Helvetica"/>
          <w:color w:val="000000"/>
          <w:sz w:val="20"/>
          <w:szCs w:val="20"/>
        </w:rPr>
        <w:t>obračunate</w:t>
      </w:r>
      <w:r w:rsidRPr="00FE42A9">
        <w:rPr>
          <w:rFonts w:ascii="Helvetica" w:hAnsi="Helvetica" w:cs="Helvetica"/>
          <w:color w:val="000000"/>
          <w:sz w:val="20"/>
          <w:szCs w:val="20"/>
        </w:rPr>
        <w:t xml:space="preserve"> vse tiste </w:t>
      </w:r>
      <w:r w:rsidR="00B27232" w:rsidRPr="00FE42A9">
        <w:rPr>
          <w:rFonts w:ascii="Helvetica" w:hAnsi="Helvetica" w:cs="Helvetica"/>
          <w:color w:val="000000"/>
          <w:sz w:val="20"/>
          <w:szCs w:val="20"/>
        </w:rPr>
        <w:t xml:space="preserve">okulistične </w:t>
      </w:r>
      <w:r w:rsidRPr="00FE42A9">
        <w:rPr>
          <w:rFonts w:ascii="Helvetica" w:hAnsi="Helvetica" w:cs="Helvetica"/>
          <w:color w:val="000000"/>
          <w:sz w:val="20"/>
          <w:szCs w:val="20"/>
        </w:rPr>
        <w:t xml:space="preserve">storitve, ki so navedene v </w:t>
      </w:r>
      <w:r w:rsidR="0091322B" w:rsidRPr="00FE42A9">
        <w:rPr>
          <w:rFonts w:ascii="Helvetica" w:hAnsi="Helvetica" w:cs="Helvetica"/>
          <w:color w:val="000000"/>
          <w:sz w:val="20"/>
          <w:szCs w:val="20"/>
        </w:rPr>
        <w:t>SNBO</w:t>
      </w:r>
      <w:r w:rsidRPr="00FE42A9">
        <w:rPr>
          <w:rFonts w:ascii="Helvetica" w:hAnsi="Helvetica" w:cs="Helvetica"/>
          <w:color w:val="000000"/>
          <w:sz w:val="20"/>
          <w:szCs w:val="20"/>
        </w:rPr>
        <w:t xml:space="preserve"> in so potrebne za diagnostiko in zdravljenje pacienta. </w:t>
      </w:r>
    </w:p>
    <w:p w14:paraId="353B9C8F" w14:textId="77777777" w:rsidR="00166BBD" w:rsidRPr="00FE42A9" w:rsidRDefault="00166BBD" w:rsidP="00FE42A9">
      <w:pPr>
        <w:autoSpaceDE w:val="0"/>
        <w:autoSpaceDN w:val="0"/>
        <w:adjustRightInd w:val="0"/>
        <w:spacing w:after="0" w:line="240" w:lineRule="auto"/>
        <w:jc w:val="both"/>
        <w:rPr>
          <w:rFonts w:ascii="Helvetica" w:hAnsi="Helvetica" w:cs="Helvetica"/>
          <w:color w:val="000000"/>
          <w:sz w:val="20"/>
          <w:szCs w:val="20"/>
        </w:rPr>
      </w:pPr>
    </w:p>
    <w:p w14:paraId="4AF1E780" w14:textId="77777777" w:rsidR="00166BBD" w:rsidRPr="00FE42A9" w:rsidRDefault="00166BBD"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5D2D03" w:rsidRPr="00FE42A9">
        <w:rPr>
          <w:rFonts w:ascii="Helvetica" w:hAnsi="Helvetica" w:cs="Helvetica"/>
          <w:b/>
          <w:bCs/>
          <w:color w:val="000000"/>
          <w:sz w:val="20"/>
          <w:szCs w:val="20"/>
        </w:rPr>
        <w:t>24</w:t>
      </w:r>
      <w:r w:rsidRPr="00FE42A9">
        <w:rPr>
          <w:rFonts w:ascii="Helvetica" w:hAnsi="Helvetica" w:cs="Helvetica"/>
          <w:b/>
          <w:bCs/>
          <w:color w:val="000000"/>
          <w:sz w:val="20"/>
          <w:szCs w:val="20"/>
        </w:rPr>
        <w:t xml:space="preserve"> Ali je </w:t>
      </w:r>
      <w:r w:rsidR="00B27232" w:rsidRPr="00FE42A9">
        <w:rPr>
          <w:rFonts w:ascii="Helvetica" w:hAnsi="Helvetica" w:cs="Helvetica"/>
          <w:b/>
          <w:bCs/>
          <w:color w:val="000000"/>
          <w:sz w:val="20"/>
          <w:szCs w:val="20"/>
        </w:rPr>
        <w:t>možno pri pacient</w:t>
      </w:r>
      <w:r w:rsidRPr="00FE42A9">
        <w:rPr>
          <w:rFonts w:ascii="Helvetica" w:hAnsi="Helvetica" w:cs="Helvetica"/>
          <w:b/>
          <w:bCs/>
          <w:color w:val="000000"/>
          <w:sz w:val="20"/>
          <w:szCs w:val="20"/>
        </w:rPr>
        <w:t>u v eni obravnavi (različne napotne diagnoze</w:t>
      </w:r>
      <w:r w:rsidR="006C6B60" w:rsidRPr="00FE42A9">
        <w:rPr>
          <w:rFonts w:ascii="Helvetica" w:hAnsi="Helvetica" w:cs="Helvetica"/>
          <w:b/>
          <w:bCs/>
          <w:color w:val="000000"/>
          <w:sz w:val="20"/>
          <w:szCs w:val="20"/>
        </w:rPr>
        <w:t>,</w:t>
      </w:r>
      <w:r w:rsidRPr="00FE42A9">
        <w:rPr>
          <w:rFonts w:ascii="Helvetica" w:hAnsi="Helvetica" w:cs="Helvetica"/>
          <w:b/>
          <w:bCs/>
          <w:color w:val="000000"/>
          <w:sz w:val="20"/>
          <w:szCs w:val="20"/>
        </w:rPr>
        <w:t xml:space="preserve"> npr. OCT</w:t>
      </w:r>
      <w:r w:rsidR="006C6B60" w:rsidRPr="00FE42A9">
        <w:rPr>
          <w:rFonts w:ascii="Helvetica" w:hAnsi="Helvetica" w:cs="Helvetica"/>
          <w:b/>
          <w:bCs/>
          <w:color w:val="000000"/>
          <w:sz w:val="20"/>
          <w:szCs w:val="20"/>
        </w:rPr>
        <w:t>,</w:t>
      </w:r>
      <w:r w:rsidRPr="00FE42A9">
        <w:rPr>
          <w:rFonts w:ascii="Helvetica" w:hAnsi="Helvetica" w:cs="Helvetica"/>
          <w:b/>
          <w:bCs/>
          <w:color w:val="000000"/>
          <w:sz w:val="20"/>
          <w:szCs w:val="20"/>
        </w:rPr>
        <w:t xml:space="preserve"> opravimo zaradi degenerativne makule, foto fundi pa zaradi nevusa žilnice) narediti in obračunati </w:t>
      </w:r>
      <w:r w:rsidR="006C6B60" w:rsidRPr="00FE42A9">
        <w:rPr>
          <w:rFonts w:ascii="Helvetica" w:hAnsi="Helvetica" w:cs="Helvetica"/>
          <w:b/>
          <w:bCs/>
          <w:color w:val="000000"/>
          <w:sz w:val="20"/>
          <w:szCs w:val="20"/>
        </w:rPr>
        <w:t>dve</w:t>
      </w:r>
      <w:r w:rsidRPr="00FE42A9">
        <w:rPr>
          <w:rFonts w:ascii="Helvetica" w:hAnsi="Helvetica" w:cs="Helvetica"/>
          <w:b/>
          <w:bCs/>
          <w:color w:val="000000"/>
          <w:sz w:val="20"/>
          <w:szCs w:val="20"/>
        </w:rPr>
        <w:t xml:space="preserve"> preiskavi</w:t>
      </w:r>
      <w:r w:rsidR="006C6B60" w:rsidRPr="00FE42A9">
        <w:rPr>
          <w:rFonts w:ascii="Helvetica" w:hAnsi="Helvetica" w:cs="Helvetica"/>
          <w:b/>
          <w:bCs/>
          <w:color w:val="000000"/>
          <w:sz w:val="20"/>
          <w:szCs w:val="20"/>
        </w:rPr>
        <w:t xml:space="preserve"> hkrati</w:t>
      </w:r>
      <w:r w:rsidRPr="00FE42A9">
        <w:rPr>
          <w:rFonts w:ascii="Helvetica" w:hAnsi="Helvetica" w:cs="Helvetica"/>
          <w:b/>
          <w:bCs/>
          <w:color w:val="000000"/>
          <w:sz w:val="20"/>
          <w:szCs w:val="20"/>
        </w:rPr>
        <w:t>?</w:t>
      </w:r>
    </w:p>
    <w:p w14:paraId="3D4AF344" w14:textId="77777777" w:rsidR="00166BBD" w:rsidRPr="00FE42A9" w:rsidRDefault="00166BBD" w:rsidP="00FE42A9">
      <w:pPr>
        <w:autoSpaceDE w:val="0"/>
        <w:autoSpaceDN w:val="0"/>
        <w:adjustRightInd w:val="0"/>
        <w:spacing w:after="0" w:line="240" w:lineRule="auto"/>
        <w:jc w:val="both"/>
        <w:rPr>
          <w:rFonts w:ascii="Helvetica" w:hAnsi="Helvetica" w:cs="Helvetica"/>
          <w:b/>
          <w:bCs/>
          <w:color w:val="000000"/>
          <w:sz w:val="20"/>
          <w:szCs w:val="20"/>
        </w:rPr>
      </w:pPr>
    </w:p>
    <w:p w14:paraId="7F634267" w14:textId="77777777" w:rsidR="00166BBD" w:rsidRPr="00FE42A9" w:rsidRDefault="00166BBD"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Odgovor:</w:t>
      </w:r>
      <w:r w:rsidRPr="00FE42A9">
        <w:rPr>
          <w:rFonts w:ascii="Helvetica" w:hAnsi="Helvetica" w:cs="Helvetica"/>
          <w:color w:val="000000"/>
          <w:sz w:val="20"/>
          <w:szCs w:val="20"/>
        </w:rPr>
        <w:t xml:space="preserve"> Hkraten obračun obeh storitev ni dovoljen. Seznam storitev z metodologijo pravilnega izvajanja in posledično obračunavanja opravljenih storitev v okulistični specialistični ambulanti je bil pripravljen v skladu z mnenjem RSK za oftalmologijo, v sodelovanju s predstavniki ZZZS in potrjen na MZ. V omenjenem dokumentu kombinacije hkratnega obračunavanja niso predvidene oziroma dovoljene.</w:t>
      </w:r>
    </w:p>
    <w:p w14:paraId="1DF76D4B" w14:textId="77777777" w:rsidR="00166BBD" w:rsidRPr="00FE42A9" w:rsidRDefault="00166BBD" w:rsidP="00FE42A9">
      <w:pPr>
        <w:autoSpaceDE w:val="0"/>
        <w:autoSpaceDN w:val="0"/>
        <w:adjustRightInd w:val="0"/>
        <w:spacing w:after="0" w:line="240" w:lineRule="auto"/>
        <w:jc w:val="both"/>
        <w:rPr>
          <w:rFonts w:ascii="Helvetica" w:hAnsi="Helvetica" w:cs="Helvetica"/>
          <w:color w:val="000000"/>
          <w:sz w:val="20"/>
          <w:szCs w:val="20"/>
        </w:rPr>
      </w:pPr>
    </w:p>
    <w:p w14:paraId="3828A419"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5D2D03" w:rsidRPr="00FE42A9">
        <w:rPr>
          <w:rFonts w:ascii="Helvetica" w:hAnsi="Helvetica" w:cs="Helvetica"/>
          <w:b/>
          <w:bCs/>
          <w:color w:val="000000"/>
          <w:sz w:val="20"/>
          <w:szCs w:val="20"/>
        </w:rPr>
        <w:t>25</w:t>
      </w:r>
      <w:r w:rsidRPr="00FE42A9">
        <w:rPr>
          <w:rFonts w:ascii="Helvetica" w:hAnsi="Helvetica" w:cs="Helvetica"/>
          <w:b/>
          <w:bCs/>
          <w:color w:val="000000"/>
          <w:sz w:val="20"/>
          <w:szCs w:val="20"/>
        </w:rPr>
        <w:t xml:space="preserve"> Kdaj se lahko obračuna elektronska refraktometrija po operaciji sive mrene?</w:t>
      </w:r>
    </w:p>
    <w:p w14:paraId="0A2C225C"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5A2EDDA4"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Odgovor:</w:t>
      </w:r>
      <w:r w:rsidRPr="00FE42A9">
        <w:rPr>
          <w:rFonts w:ascii="Helvetica" w:hAnsi="Helvetica" w:cs="Helvetica"/>
          <w:color w:val="000000"/>
          <w:sz w:val="20"/>
          <w:szCs w:val="20"/>
        </w:rPr>
        <w:t xml:space="preserve"> Elektronska refraktometrija se lahko obračuna pri predpisu očal.</w:t>
      </w:r>
    </w:p>
    <w:p w14:paraId="52F9BB96"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2AD15584"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3BCA729C"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t>SP2/OKUL/</w:t>
      </w:r>
      <w:r w:rsidR="005D2D03" w:rsidRPr="00FE42A9">
        <w:rPr>
          <w:rFonts w:ascii="Helvetica" w:hAnsi="Helvetica" w:cs="Helvetica"/>
          <w:b/>
          <w:bCs/>
          <w:color w:val="000000"/>
          <w:sz w:val="20"/>
          <w:szCs w:val="20"/>
        </w:rPr>
        <w:t>27</w:t>
      </w:r>
      <w:r w:rsidRPr="00FE42A9">
        <w:rPr>
          <w:rFonts w:ascii="Helvetica" w:hAnsi="Helvetica" w:cs="Helvetica"/>
          <w:b/>
          <w:bCs/>
          <w:color w:val="000000"/>
          <w:sz w:val="20"/>
          <w:szCs w:val="20"/>
        </w:rPr>
        <w:t xml:space="preserve"> Ali je terapija z YAG laserjem pravica iz OZZ </w:t>
      </w:r>
      <w:r w:rsidR="00AE04BA" w:rsidRPr="00FE42A9">
        <w:rPr>
          <w:rFonts w:ascii="Helvetica" w:hAnsi="Helvetica" w:cs="Helvetica"/>
          <w:b/>
          <w:bCs/>
          <w:color w:val="000000"/>
          <w:sz w:val="20"/>
          <w:szCs w:val="20"/>
        </w:rPr>
        <w:t>–</w:t>
      </w:r>
      <w:r w:rsidRPr="00FE42A9">
        <w:rPr>
          <w:rFonts w:ascii="Helvetica" w:hAnsi="Helvetica" w:cs="Helvetica"/>
          <w:b/>
          <w:bCs/>
          <w:color w:val="000000"/>
          <w:sz w:val="20"/>
          <w:szCs w:val="20"/>
        </w:rPr>
        <w:t xml:space="preserve"> oziroma ali je potrebno doplačilo v primeru, da </w:t>
      </w:r>
      <w:r w:rsidR="006C6B60" w:rsidRPr="00FE42A9">
        <w:rPr>
          <w:rFonts w:ascii="Helvetica" w:hAnsi="Helvetica" w:cs="Helvetica"/>
          <w:b/>
          <w:bCs/>
          <w:color w:val="000000"/>
          <w:sz w:val="20"/>
          <w:szCs w:val="20"/>
        </w:rPr>
        <w:t xml:space="preserve">okulist koncesionar </w:t>
      </w:r>
      <w:r w:rsidRPr="00FE42A9">
        <w:rPr>
          <w:rFonts w:ascii="Helvetica" w:hAnsi="Helvetica" w:cs="Helvetica"/>
          <w:b/>
          <w:bCs/>
          <w:color w:val="000000"/>
          <w:sz w:val="20"/>
          <w:szCs w:val="20"/>
        </w:rPr>
        <w:t>za zdravljenje na osnovi napotnice uporabi YAG laser?</w:t>
      </w:r>
    </w:p>
    <w:p w14:paraId="609B935A" w14:textId="77777777" w:rsidR="00AD0626" w:rsidRPr="00FE42A9" w:rsidRDefault="00AD0626" w:rsidP="00FE42A9">
      <w:pPr>
        <w:autoSpaceDE w:val="0"/>
        <w:autoSpaceDN w:val="0"/>
        <w:adjustRightInd w:val="0"/>
        <w:spacing w:after="0" w:line="240" w:lineRule="auto"/>
        <w:jc w:val="both"/>
        <w:rPr>
          <w:rFonts w:ascii="Helvetica" w:hAnsi="Helvetica" w:cs="Helvetica"/>
          <w:b/>
          <w:bCs/>
          <w:color w:val="000000"/>
          <w:sz w:val="20"/>
          <w:szCs w:val="20"/>
        </w:rPr>
      </w:pPr>
    </w:p>
    <w:p w14:paraId="4B70C4E0"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r w:rsidRPr="00FE42A9">
        <w:rPr>
          <w:rFonts w:ascii="Helvetica" w:hAnsi="Helvetica" w:cs="Helvetica"/>
          <w:b/>
          <w:bCs/>
          <w:color w:val="000000"/>
          <w:sz w:val="20"/>
          <w:szCs w:val="20"/>
        </w:rPr>
        <w:t xml:space="preserve">Odgovor: </w:t>
      </w:r>
      <w:r w:rsidRPr="00FE42A9">
        <w:rPr>
          <w:rFonts w:ascii="Helvetica" w:hAnsi="Helvetica" w:cs="Helvetica"/>
          <w:color w:val="000000"/>
          <w:sz w:val="20"/>
          <w:szCs w:val="20"/>
        </w:rPr>
        <w:t xml:space="preserve">Terapija z YAG laserjem je pravica iz </w:t>
      </w:r>
      <w:r w:rsidR="00874B26">
        <w:rPr>
          <w:rFonts w:ascii="Helvetica" w:hAnsi="Helvetica" w:cs="Helvetica"/>
          <w:color w:val="000000"/>
          <w:sz w:val="20"/>
          <w:szCs w:val="20"/>
        </w:rPr>
        <w:t>OZZ in se ne</w:t>
      </w:r>
      <w:r w:rsidR="003164A7" w:rsidRPr="00FE42A9">
        <w:rPr>
          <w:rFonts w:ascii="Helvetica" w:hAnsi="Helvetica" w:cs="Helvetica"/>
          <w:color w:val="000000"/>
          <w:sz w:val="20"/>
          <w:szCs w:val="20"/>
        </w:rPr>
        <w:t xml:space="preserve"> </w:t>
      </w:r>
      <w:r w:rsidR="00874B26">
        <w:rPr>
          <w:rFonts w:ascii="Helvetica" w:hAnsi="Helvetica" w:cs="Helvetica"/>
          <w:color w:val="000000"/>
          <w:sz w:val="20"/>
          <w:szCs w:val="20"/>
        </w:rPr>
        <w:t>obračunava</w:t>
      </w:r>
      <w:r w:rsidRPr="00FE42A9">
        <w:rPr>
          <w:rFonts w:ascii="Helvetica" w:hAnsi="Helvetica" w:cs="Helvetica"/>
          <w:color w:val="000000"/>
          <w:sz w:val="20"/>
          <w:szCs w:val="20"/>
        </w:rPr>
        <w:t xml:space="preserve"> </w:t>
      </w:r>
      <w:r w:rsidR="00F21FDC">
        <w:rPr>
          <w:rFonts w:ascii="Helvetica" w:hAnsi="Helvetica" w:cs="Helvetica"/>
          <w:color w:val="000000"/>
          <w:sz w:val="20"/>
          <w:szCs w:val="20"/>
        </w:rPr>
        <w:t>zavarovanim osebam</w:t>
      </w:r>
      <w:r w:rsidR="004B555F">
        <w:rPr>
          <w:rFonts w:ascii="Helvetica" w:hAnsi="Helvetica" w:cs="Helvetica"/>
          <w:color w:val="000000"/>
          <w:sz w:val="20"/>
          <w:szCs w:val="20"/>
        </w:rPr>
        <w:t xml:space="preserve"> </w:t>
      </w:r>
      <w:r w:rsidRPr="00FE42A9">
        <w:rPr>
          <w:rFonts w:ascii="Helvetica" w:hAnsi="Helvetica" w:cs="Helvetica"/>
          <w:color w:val="000000"/>
          <w:sz w:val="20"/>
          <w:szCs w:val="20"/>
        </w:rPr>
        <w:t xml:space="preserve">z veljavno napotnico. </w:t>
      </w:r>
    </w:p>
    <w:p w14:paraId="403DB5C5" w14:textId="77777777" w:rsidR="00AD0626" w:rsidRPr="00FE42A9" w:rsidRDefault="00AD0626" w:rsidP="00FE42A9">
      <w:pPr>
        <w:autoSpaceDE w:val="0"/>
        <w:autoSpaceDN w:val="0"/>
        <w:adjustRightInd w:val="0"/>
        <w:spacing w:after="0" w:line="240" w:lineRule="auto"/>
        <w:jc w:val="both"/>
        <w:rPr>
          <w:rFonts w:ascii="Helvetica" w:hAnsi="Helvetica" w:cs="Helvetica"/>
          <w:color w:val="000000"/>
          <w:sz w:val="20"/>
          <w:szCs w:val="20"/>
        </w:rPr>
      </w:pPr>
    </w:p>
    <w:p w14:paraId="1A730BBA" w14:textId="77777777" w:rsidR="00253B02" w:rsidRPr="00FE42A9" w:rsidRDefault="00253B02" w:rsidP="00FE42A9">
      <w:pPr>
        <w:spacing w:line="240" w:lineRule="auto"/>
        <w:jc w:val="both"/>
        <w:rPr>
          <w:rFonts w:ascii="Helvetica" w:hAnsi="Helvetica" w:cs="Helvetica"/>
          <w:b/>
          <w:bCs/>
          <w:color w:val="000000"/>
          <w:sz w:val="20"/>
          <w:szCs w:val="20"/>
        </w:rPr>
      </w:pPr>
      <w:r w:rsidRPr="00FE42A9">
        <w:rPr>
          <w:rFonts w:ascii="Helvetica" w:hAnsi="Helvetica" w:cs="Helvetica"/>
          <w:b/>
          <w:bCs/>
          <w:color w:val="000000"/>
          <w:sz w:val="20"/>
          <w:szCs w:val="20"/>
        </w:rPr>
        <w:br w:type="page"/>
      </w:r>
    </w:p>
    <w:p w14:paraId="4A95AB26" w14:textId="77777777" w:rsidR="00AD0626" w:rsidRPr="00A07F3B" w:rsidRDefault="00AD0626" w:rsidP="00A07F3B">
      <w:pPr>
        <w:pStyle w:val="Naslov1"/>
      </w:pPr>
      <w:bookmarkStart w:id="36" w:name="_Toc4653326"/>
      <w:r w:rsidRPr="00A07F3B">
        <w:t>OTORINOLARINGOLOGIJA</w:t>
      </w:r>
      <w:bookmarkEnd w:id="36"/>
      <w:r w:rsidRPr="00A07F3B">
        <w:t xml:space="preserve"> </w:t>
      </w:r>
    </w:p>
    <w:p w14:paraId="6AD39CB4"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532FA5AB"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 xml:space="preserve">SP2/ORL/1 (14/306) </w:t>
      </w:r>
      <w:r w:rsidR="00C04E26" w:rsidRPr="003F4D50">
        <w:rPr>
          <w:rFonts w:ascii="Helvetica" w:hAnsi="Helvetica" w:cs="Helv"/>
          <w:b/>
          <w:bCs/>
          <w:color w:val="000000"/>
          <w:sz w:val="20"/>
          <w:szCs w:val="20"/>
        </w:rPr>
        <w:t xml:space="preserve">Ali je mogoče </w:t>
      </w:r>
      <w:r w:rsidR="00A81D7F" w:rsidRPr="003F4D50">
        <w:rPr>
          <w:rFonts w:ascii="Helvetica" w:hAnsi="Helvetica" w:cs="Helv"/>
          <w:b/>
          <w:bCs/>
          <w:color w:val="000000"/>
          <w:sz w:val="20"/>
          <w:szCs w:val="20"/>
        </w:rPr>
        <w:t>pacientu</w:t>
      </w:r>
      <w:r w:rsidRPr="003F4D50">
        <w:rPr>
          <w:rFonts w:ascii="Helvetica" w:hAnsi="Helvetica" w:cs="Helv"/>
          <w:b/>
          <w:bCs/>
          <w:color w:val="000000"/>
          <w:sz w:val="20"/>
          <w:szCs w:val="20"/>
        </w:rPr>
        <w:t xml:space="preserve"> </w:t>
      </w:r>
      <w:r w:rsidR="002D5FE8" w:rsidRPr="003F4D50">
        <w:rPr>
          <w:rFonts w:ascii="Helvetica" w:hAnsi="Helvetica" w:cs="Helv"/>
          <w:b/>
          <w:bCs/>
          <w:color w:val="000000"/>
          <w:sz w:val="20"/>
          <w:szCs w:val="20"/>
        </w:rPr>
        <w:t>med</w:t>
      </w:r>
      <w:r w:rsidRPr="003F4D50">
        <w:rPr>
          <w:rFonts w:ascii="Helvetica" w:hAnsi="Helvetica" w:cs="Helv"/>
          <w:b/>
          <w:bCs/>
          <w:color w:val="000000"/>
          <w:sz w:val="20"/>
          <w:szCs w:val="20"/>
        </w:rPr>
        <w:t xml:space="preserve"> </w:t>
      </w:r>
      <w:r w:rsidR="002D5FE8" w:rsidRPr="003F4D50">
        <w:rPr>
          <w:rFonts w:ascii="Helvetica" w:hAnsi="Helvetica" w:cs="Helv"/>
          <w:b/>
          <w:bCs/>
          <w:color w:val="000000"/>
          <w:sz w:val="20"/>
          <w:szCs w:val="20"/>
        </w:rPr>
        <w:t>bolnišničnim zdravljenjem</w:t>
      </w:r>
      <w:r w:rsidRPr="003F4D50">
        <w:rPr>
          <w:rFonts w:ascii="Helvetica" w:hAnsi="Helvetica" w:cs="Helv"/>
          <w:b/>
          <w:bCs/>
          <w:color w:val="000000"/>
          <w:sz w:val="20"/>
          <w:szCs w:val="20"/>
        </w:rPr>
        <w:t xml:space="preserve"> predpisati naročilnico za medicinsk</w:t>
      </w:r>
      <w:r w:rsidR="002D5FE8" w:rsidRPr="003F4D50">
        <w:rPr>
          <w:rFonts w:ascii="Helvetica" w:hAnsi="Helvetica" w:cs="Helv"/>
          <w:b/>
          <w:bCs/>
          <w:color w:val="000000"/>
          <w:sz w:val="20"/>
          <w:szCs w:val="20"/>
        </w:rPr>
        <w:t>i</w:t>
      </w:r>
      <w:r w:rsidRPr="003F4D50">
        <w:rPr>
          <w:rFonts w:ascii="Helvetica" w:hAnsi="Helvetica" w:cs="Helv"/>
          <w:b/>
          <w:bCs/>
          <w:color w:val="000000"/>
          <w:sz w:val="20"/>
          <w:szCs w:val="20"/>
        </w:rPr>
        <w:t xml:space="preserve"> tehnični pripomoček </w:t>
      </w:r>
      <w:r w:rsidR="002D5FE8" w:rsidRPr="003F4D50">
        <w:rPr>
          <w:rFonts w:ascii="Helvetica" w:hAnsi="Helvetica" w:cs="Helv"/>
          <w:b/>
          <w:bCs/>
          <w:color w:val="000000"/>
          <w:sz w:val="20"/>
          <w:szCs w:val="20"/>
        </w:rPr>
        <w:t>(</w:t>
      </w:r>
      <w:r w:rsidRPr="003F4D50">
        <w:rPr>
          <w:rFonts w:ascii="Helvetica" w:hAnsi="Helvetica" w:cs="Helv"/>
          <w:b/>
          <w:bCs/>
          <w:color w:val="000000"/>
          <w:sz w:val="20"/>
          <w:szCs w:val="20"/>
        </w:rPr>
        <w:t>slušni aparat</w:t>
      </w:r>
      <w:r w:rsidR="002D5FE8" w:rsidRPr="003F4D50">
        <w:rPr>
          <w:rFonts w:ascii="Helvetica" w:hAnsi="Helvetica" w:cs="Helv"/>
          <w:b/>
          <w:bCs/>
          <w:color w:val="000000"/>
          <w:sz w:val="20"/>
          <w:szCs w:val="20"/>
        </w:rPr>
        <w:t>)</w:t>
      </w:r>
      <w:r w:rsidRPr="003F4D50">
        <w:rPr>
          <w:rFonts w:ascii="Helvetica" w:hAnsi="Helvetica" w:cs="Helv"/>
          <w:b/>
          <w:bCs/>
          <w:color w:val="000000"/>
          <w:sz w:val="20"/>
          <w:szCs w:val="20"/>
        </w:rPr>
        <w:t>?</w:t>
      </w:r>
    </w:p>
    <w:p w14:paraId="65F369C2"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462D331C"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Predpis slušnega aparata na opisan</w:t>
      </w:r>
      <w:r w:rsidR="002D5FE8" w:rsidRPr="003F4D50">
        <w:rPr>
          <w:rFonts w:ascii="Helvetica" w:hAnsi="Helvetica" w:cs="Helv"/>
          <w:color w:val="000000"/>
          <w:sz w:val="20"/>
          <w:szCs w:val="20"/>
        </w:rPr>
        <w:t>i</w:t>
      </w:r>
      <w:r w:rsidRPr="003F4D50">
        <w:rPr>
          <w:rFonts w:ascii="Helvetica" w:hAnsi="Helvetica" w:cs="Helv"/>
          <w:color w:val="000000"/>
          <w:sz w:val="20"/>
          <w:szCs w:val="20"/>
        </w:rPr>
        <w:t xml:space="preserve"> način je mogoč, če ima napotni specialist ustrezno pooblastilo na napotnici (pooblastilo št. 3). </w:t>
      </w:r>
    </w:p>
    <w:p w14:paraId="4F0E87C5" w14:textId="77777777" w:rsidR="00C04E26" w:rsidRPr="003F4D50" w:rsidRDefault="00C04E26" w:rsidP="003F4D50">
      <w:pPr>
        <w:autoSpaceDE w:val="0"/>
        <w:autoSpaceDN w:val="0"/>
        <w:adjustRightInd w:val="0"/>
        <w:spacing w:after="0" w:line="240" w:lineRule="auto"/>
        <w:jc w:val="both"/>
        <w:rPr>
          <w:rFonts w:ascii="Helvetica" w:hAnsi="Helvetica" w:cs="Helv"/>
          <w:color w:val="000000"/>
          <w:sz w:val="20"/>
          <w:szCs w:val="20"/>
        </w:rPr>
      </w:pPr>
    </w:p>
    <w:p w14:paraId="7B7B7F28"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SP2/ORL/</w:t>
      </w:r>
      <w:r w:rsidR="005D2D03" w:rsidRPr="003F4D50">
        <w:rPr>
          <w:rFonts w:ascii="Helvetica" w:hAnsi="Helvetica" w:cs="Helv"/>
          <w:b/>
          <w:bCs/>
          <w:color w:val="000000"/>
          <w:sz w:val="20"/>
          <w:szCs w:val="20"/>
        </w:rPr>
        <w:t>2</w:t>
      </w:r>
      <w:r w:rsidRPr="003F4D50">
        <w:rPr>
          <w:rFonts w:ascii="Helvetica" w:hAnsi="Helvetica" w:cs="Helv"/>
          <w:b/>
          <w:bCs/>
          <w:color w:val="000000"/>
          <w:sz w:val="20"/>
          <w:szCs w:val="20"/>
        </w:rPr>
        <w:t xml:space="preserve"> (26 ORL/ 1 – 2012) Katere vrste pregledov se </w:t>
      </w:r>
      <w:r w:rsidR="00350E18" w:rsidRPr="003F4D50">
        <w:rPr>
          <w:rFonts w:ascii="Helvetica" w:hAnsi="Helvetica" w:cs="Helv"/>
          <w:b/>
          <w:bCs/>
          <w:color w:val="000000"/>
          <w:sz w:val="20"/>
          <w:szCs w:val="20"/>
        </w:rPr>
        <w:t>lahko</w:t>
      </w:r>
      <w:r w:rsidRPr="003F4D50">
        <w:rPr>
          <w:rFonts w:ascii="Helvetica" w:hAnsi="Helvetica" w:cs="Helv"/>
          <w:b/>
          <w:bCs/>
          <w:color w:val="000000"/>
          <w:sz w:val="20"/>
          <w:szCs w:val="20"/>
        </w:rPr>
        <w:t xml:space="preserve"> obračuna</w:t>
      </w:r>
      <w:r w:rsidR="002D5FE8" w:rsidRPr="003F4D50">
        <w:rPr>
          <w:rFonts w:ascii="Helvetica" w:hAnsi="Helvetica" w:cs="Helv"/>
          <w:b/>
          <w:bCs/>
          <w:color w:val="000000"/>
          <w:sz w:val="20"/>
          <w:szCs w:val="20"/>
        </w:rPr>
        <w:t>jo</w:t>
      </w:r>
      <w:r w:rsidRPr="003F4D50">
        <w:rPr>
          <w:rFonts w:ascii="Helvetica" w:hAnsi="Helvetica" w:cs="Helv"/>
          <w:b/>
          <w:bCs/>
          <w:color w:val="000000"/>
          <w:sz w:val="20"/>
          <w:szCs w:val="20"/>
        </w:rPr>
        <w:t xml:space="preserve"> v ORL</w:t>
      </w:r>
      <w:r w:rsidR="002D5FE8" w:rsidRPr="003F4D50">
        <w:rPr>
          <w:rFonts w:ascii="Helvetica" w:hAnsi="Helvetica" w:cs="Helv"/>
          <w:b/>
          <w:bCs/>
          <w:color w:val="000000"/>
          <w:sz w:val="20"/>
          <w:szCs w:val="20"/>
        </w:rPr>
        <w:t>-</w:t>
      </w:r>
      <w:r w:rsidRPr="003F4D50">
        <w:rPr>
          <w:rFonts w:ascii="Helvetica" w:hAnsi="Helvetica" w:cs="Helv"/>
          <w:b/>
          <w:bCs/>
          <w:color w:val="000000"/>
          <w:sz w:val="20"/>
          <w:szCs w:val="20"/>
        </w:rPr>
        <w:t xml:space="preserve">ambulanti? </w:t>
      </w:r>
    </w:p>
    <w:p w14:paraId="4BCA25A1"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25127452"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V ORL</w:t>
      </w:r>
      <w:r w:rsidR="00FD6F8C" w:rsidRPr="003F4D50">
        <w:rPr>
          <w:rFonts w:ascii="Helvetica" w:hAnsi="Helvetica" w:cs="Helv"/>
          <w:color w:val="000000"/>
          <w:sz w:val="20"/>
          <w:szCs w:val="20"/>
        </w:rPr>
        <w:t>-</w:t>
      </w:r>
      <w:r w:rsidRPr="003F4D50">
        <w:rPr>
          <w:rFonts w:ascii="Helvetica" w:hAnsi="Helvetica" w:cs="Helv"/>
          <w:color w:val="000000"/>
          <w:sz w:val="20"/>
          <w:szCs w:val="20"/>
        </w:rPr>
        <w:t xml:space="preserve">ambulanti se </w:t>
      </w:r>
      <w:r w:rsidR="00A81D7F" w:rsidRPr="003F4D50">
        <w:rPr>
          <w:rFonts w:ascii="Helvetica" w:hAnsi="Helvetica" w:cs="Helv"/>
          <w:color w:val="000000"/>
          <w:sz w:val="20"/>
          <w:szCs w:val="20"/>
        </w:rPr>
        <w:t xml:space="preserve">lahko </w:t>
      </w:r>
      <w:r w:rsidRPr="003F4D50">
        <w:rPr>
          <w:rFonts w:ascii="Helvetica" w:hAnsi="Helvetica" w:cs="Helv"/>
          <w:color w:val="000000"/>
          <w:sz w:val="20"/>
          <w:szCs w:val="20"/>
        </w:rPr>
        <w:t>obračuna</w:t>
      </w:r>
      <w:r w:rsidR="002D5FE8" w:rsidRPr="003F4D50">
        <w:rPr>
          <w:rFonts w:ascii="Helvetica" w:hAnsi="Helvetica" w:cs="Helv"/>
          <w:color w:val="000000"/>
          <w:sz w:val="20"/>
          <w:szCs w:val="20"/>
        </w:rPr>
        <w:t>jo</w:t>
      </w:r>
      <w:r w:rsidRPr="003F4D50">
        <w:rPr>
          <w:rFonts w:ascii="Helvetica" w:hAnsi="Helvetica" w:cs="Helv"/>
          <w:color w:val="000000"/>
          <w:sz w:val="20"/>
          <w:szCs w:val="20"/>
        </w:rPr>
        <w:t xml:space="preserve"> naslednj</w:t>
      </w:r>
      <w:r w:rsidR="002D5FE8" w:rsidRPr="003F4D50">
        <w:rPr>
          <w:rFonts w:ascii="Helvetica" w:hAnsi="Helvetica" w:cs="Helv"/>
          <w:color w:val="000000"/>
          <w:sz w:val="20"/>
          <w:szCs w:val="20"/>
        </w:rPr>
        <w:t>i</w:t>
      </w:r>
      <w:r w:rsidRPr="003F4D50">
        <w:rPr>
          <w:rFonts w:ascii="Helvetica" w:hAnsi="Helvetica" w:cs="Helv"/>
          <w:color w:val="000000"/>
          <w:sz w:val="20"/>
          <w:szCs w:val="20"/>
        </w:rPr>
        <w:t xml:space="preserve"> pregled</w:t>
      </w:r>
      <w:r w:rsidR="002D5FE8" w:rsidRPr="003F4D50">
        <w:rPr>
          <w:rFonts w:ascii="Helvetica" w:hAnsi="Helvetica" w:cs="Helv"/>
          <w:color w:val="000000"/>
          <w:sz w:val="20"/>
          <w:szCs w:val="20"/>
        </w:rPr>
        <w:t>i</w:t>
      </w:r>
      <w:r w:rsidRPr="003F4D50">
        <w:rPr>
          <w:rFonts w:ascii="Helvetica" w:hAnsi="Helvetica" w:cs="Helv"/>
          <w:color w:val="000000"/>
          <w:sz w:val="20"/>
          <w:szCs w:val="20"/>
        </w:rPr>
        <w:t>:</w:t>
      </w:r>
    </w:p>
    <w:p w14:paraId="500537AB" w14:textId="77777777" w:rsidR="00AD0626" w:rsidRPr="003F4D50" w:rsidRDefault="00AE04BA" w:rsidP="003F4D50">
      <w:pPr>
        <w:tabs>
          <w:tab w:val="left" w:pos="720"/>
        </w:tabs>
        <w:autoSpaceDE w:val="0"/>
        <w:autoSpaceDN w:val="0"/>
        <w:adjustRightInd w:val="0"/>
        <w:spacing w:after="240" w:line="240" w:lineRule="auto"/>
        <w:ind w:left="720" w:hanging="360"/>
        <w:jc w:val="both"/>
        <w:rPr>
          <w:rFonts w:ascii="Helvetica" w:hAnsi="Helvetica" w:cs="Helv"/>
          <w:color w:val="000000"/>
          <w:sz w:val="20"/>
          <w:szCs w:val="20"/>
        </w:rPr>
      </w:pPr>
      <w:r w:rsidRPr="003F4D50">
        <w:rPr>
          <w:rFonts w:ascii="Helvetica" w:hAnsi="Helvetica" w:cs="Helv"/>
          <w:color w:val="000000"/>
          <w:sz w:val="20"/>
          <w:szCs w:val="20"/>
        </w:rPr>
        <w:t>–</w:t>
      </w:r>
      <w:r w:rsidR="00AD0626" w:rsidRPr="003F4D50">
        <w:rPr>
          <w:rFonts w:ascii="Helvetica" w:hAnsi="Helvetica" w:cs="Helv"/>
          <w:color w:val="000000"/>
          <w:sz w:val="20"/>
          <w:szCs w:val="20"/>
        </w:rPr>
        <w:tab/>
      </w:r>
      <w:r w:rsidR="002D5FE8" w:rsidRPr="003F4D50">
        <w:rPr>
          <w:rFonts w:ascii="Helvetica" w:hAnsi="Helvetica" w:cs="Helv"/>
          <w:color w:val="000000"/>
          <w:sz w:val="20"/>
          <w:szCs w:val="20"/>
        </w:rPr>
        <w:t xml:space="preserve">kratki </w:t>
      </w:r>
      <w:r w:rsidR="00AD0626" w:rsidRPr="003F4D50">
        <w:rPr>
          <w:rFonts w:ascii="Helvetica" w:hAnsi="Helvetica" w:cs="Helv"/>
          <w:color w:val="000000"/>
          <w:sz w:val="20"/>
          <w:szCs w:val="20"/>
        </w:rPr>
        <w:t xml:space="preserve">pregled </w:t>
      </w:r>
      <w:r w:rsidRPr="003F4D50">
        <w:rPr>
          <w:rFonts w:ascii="Helvetica" w:hAnsi="Helvetica" w:cs="Helv"/>
          <w:color w:val="000000"/>
          <w:sz w:val="20"/>
          <w:szCs w:val="20"/>
        </w:rPr>
        <w:t>–</w:t>
      </w:r>
      <w:r w:rsidR="00AD0626" w:rsidRPr="003F4D50">
        <w:rPr>
          <w:rFonts w:ascii="Helvetica" w:hAnsi="Helvetica" w:cs="Helv"/>
          <w:color w:val="000000"/>
          <w:sz w:val="20"/>
          <w:szCs w:val="20"/>
        </w:rPr>
        <w:t xml:space="preserve"> ko je opravljen in v dokumentaciji zabeležen pregled enega </w:t>
      </w:r>
      <w:r w:rsidR="00A04805" w:rsidRPr="003F4D50">
        <w:rPr>
          <w:rFonts w:ascii="Helvetica" w:hAnsi="Helvetica" w:cs="Helv"/>
          <w:color w:val="000000"/>
          <w:sz w:val="20"/>
          <w:szCs w:val="20"/>
        </w:rPr>
        <w:t xml:space="preserve">predela </w:t>
      </w:r>
      <w:r w:rsidR="00AD0626" w:rsidRPr="003F4D50">
        <w:rPr>
          <w:rFonts w:ascii="Helvetica" w:hAnsi="Helvetica" w:cs="Helv"/>
          <w:color w:val="000000"/>
          <w:sz w:val="20"/>
          <w:szCs w:val="20"/>
        </w:rPr>
        <w:t>(obeh ušes ali nosu ali grla) oziroma ko se opravi kontrolni pregled;</w:t>
      </w:r>
    </w:p>
    <w:p w14:paraId="733578B4" w14:textId="77777777" w:rsidR="00AD0626" w:rsidRPr="003F4D50" w:rsidRDefault="00AE04BA" w:rsidP="003F4D50">
      <w:pPr>
        <w:tabs>
          <w:tab w:val="left" w:pos="720"/>
        </w:tabs>
        <w:autoSpaceDE w:val="0"/>
        <w:autoSpaceDN w:val="0"/>
        <w:adjustRightInd w:val="0"/>
        <w:spacing w:after="240" w:line="240" w:lineRule="auto"/>
        <w:ind w:left="720" w:hanging="360"/>
        <w:jc w:val="both"/>
        <w:rPr>
          <w:rFonts w:ascii="Helvetica" w:hAnsi="Helvetica" w:cs="Helv"/>
          <w:color w:val="000000"/>
          <w:sz w:val="20"/>
          <w:szCs w:val="20"/>
        </w:rPr>
      </w:pPr>
      <w:r w:rsidRPr="003F4D50">
        <w:rPr>
          <w:rFonts w:ascii="Helvetica" w:hAnsi="Helvetica" w:cs="Helv"/>
          <w:color w:val="000000"/>
          <w:sz w:val="20"/>
          <w:szCs w:val="20"/>
        </w:rPr>
        <w:t>–</w:t>
      </w:r>
      <w:r w:rsidR="00AD0626" w:rsidRPr="003F4D50">
        <w:rPr>
          <w:rFonts w:ascii="Helvetica" w:hAnsi="Helvetica" w:cs="Helv"/>
          <w:color w:val="000000"/>
          <w:sz w:val="20"/>
          <w:szCs w:val="20"/>
        </w:rPr>
        <w:tab/>
        <w:t xml:space="preserve">delni pregled – ko je opravljen in v dokumentaciji zabeležen pregled vsaj dveh </w:t>
      </w:r>
      <w:r w:rsidR="00161EC3" w:rsidRPr="003F4D50">
        <w:rPr>
          <w:rFonts w:ascii="Helvetica" w:hAnsi="Helvetica" w:cs="Helv"/>
          <w:color w:val="000000"/>
          <w:sz w:val="20"/>
          <w:szCs w:val="20"/>
        </w:rPr>
        <w:t>predelov</w:t>
      </w:r>
      <w:r w:rsidR="00AD0626" w:rsidRPr="003F4D50">
        <w:rPr>
          <w:rFonts w:ascii="Helvetica" w:hAnsi="Helvetica" w:cs="Helv"/>
          <w:color w:val="000000"/>
          <w:sz w:val="20"/>
          <w:szCs w:val="20"/>
        </w:rPr>
        <w:t>;</w:t>
      </w:r>
    </w:p>
    <w:p w14:paraId="65648C92" w14:textId="77777777" w:rsidR="00AD0626" w:rsidRPr="003F4D50" w:rsidRDefault="00AE04BA" w:rsidP="003F4D50">
      <w:pPr>
        <w:tabs>
          <w:tab w:val="left" w:pos="720"/>
        </w:tabs>
        <w:autoSpaceDE w:val="0"/>
        <w:autoSpaceDN w:val="0"/>
        <w:adjustRightInd w:val="0"/>
        <w:spacing w:after="240" w:line="240" w:lineRule="auto"/>
        <w:ind w:left="720" w:hanging="360"/>
        <w:jc w:val="both"/>
        <w:rPr>
          <w:rFonts w:ascii="Helvetica" w:hAnsi="Helvetica" w:cs="Helv"/>
          <w:color w:val="000000"/>
          <w:sz w:val="20"/>
          <w:szCs w:val="20"/>
        </w:rPr>
      </w:pPr>
      <w:r w:rsidRPr="003F4D50">
        <w:rPr>
          <w:rFonts w:ascii="Helvetica" w:hAnsi="Helvetica" w:cs="Helv"/>
          <w:color w:val="000000"/>
          <w:sz w:val="20"/>
          <w:szCs w:val="20"/>
        </w:rPr>
        <w:t>–</w:t>
      </w:r>
      <w:r w:rsidR="00AD0626" w:rsidRPr="003F4D50">
        <w:rPr>
          <w:rFonts w:ascii="Helvetica" w:hAnsi="Helvetica" w:cs="Helv"/>
          <w:color w:val="000000"/>
          <w:sz w:val="20"/>
          <w:szCs w:val="20"/>
        </w:rPr>
        <w:tab/>
        <w:t xml:space="preserve">srednje obsežen pregled – ko </w:t>
      </w:r>
      <w:r w:rsidR="002D5FE8" w:rsidRPr="003F4D50">
        <w:rPr>
          <w:rFonts w:ascii="Helvetica" w:hAnsi="Helvetica" w:cs="Helv"/>
          <w:color w:val="000000"/>
          <w:sz w:val="20"/>
          <w:szCs w:val="20"/>
        </w:rPr>
        <w:t xml:space="preserve">so </w:t>
      </w:r>
      <w:r w:rsidR="00AD0626" w:rsidRPr="003F4D50">
        <w:rPr>
          <w:rFonts w:ascii="Helvetica" w:hAnsi="Helvetica" w:cs="Helv"/>
          <w:color w:val="000000"/>
          <w:sz w:val="20"/>
          <w:szCs w:val="20"/>
        </w:rPr>
        <w:t>opravljen</w:t>
      </w:r>
      <w:r w:rsidR="002D5FE8" w:rsidRPr="003F4D50">
        <w:rPr>
          <w:rFonts w:ascii="Helvetica" w:hAnsi="Helvetica" w:cs="Helv"/>
          <w:color w:val="000000"/>
          <w:sz w:val="20"/>
          <w:szCs w:val="20"/>
        </w:rPr>
        <w:t>i</w:t>
      </w:r>
      <w:r w:rsidR="00AD0626" w:rsidRPr="003F4D50">
        <w:rPr>
          <w:rFonts w:ascii="Helvetica" w:hAnsi="Helvetica" w:cs="Helv"/>
          <w:color w:val="000000"/>
          <w:sz w:val="20"/>
          <w:szCs w:val="20"/>
        </w:rPr>
        <w:t xml:space="preserve"> in v dokumentaciji zabeležen</w:t>
      </w:r>
      <w:r w:rsidR="002D5FE8" w:rsidRPr="003F4D50">
        <w:rPr>
          <w:rFonts w:ascii="Helvetica" w:hAnsi="Helvetica" w:cs="Helv"/>
          <w:color w:val="000000"/>
          <w:sz w:val="20"/>
          <w:szCs w:val="20"/>
        </w:rPr>
        <w:t>i</w:t>
      </w:r>
      <w:r w:rsidR="00AD0626" w:rsidRPr="003F4D50">
        <w:rPr>
          <w:rFonts w:ascii="Helvetica" w:hAnsi="Helvetica" w:cs="Helv"/>
          <w:color w:val="000000"/>
          <w:sz w:val="20"/>
          <w:szCs w:val="20"/>
        </w:rPr>
        <w:t xml:space="preserve"> pregled obeh ušes (otoskopija), sprednja in zadnja rinoskopija, pregled ustne votline in žrela, indirektnoskopski pregled grla </w:t>
      </w:r>
      <w:r w:rsidR="002D5FE8" w:rsidRPr="003F4D50">
        <w:rPr>
          <w:rFonts w:ascii="Helvetica" w:hAnsi="Helvetica" w:cs="Helv"/>
          <w:color w:val="000000"/>
          <w:sz w:val="20"/>
          <w:szCs w:val="20"/>
        </w:rPr>
        <w:t xml:space="preserve">in </w:t>
      </w:r>
      <w:r w:rsidR="00AD0626" w:rsidRPr="003F4D50">
        <w:rPr>
          <w:rFonts w:ascii="Helvetica" w:hAnsi="Helvetica" w:cs="Helv"/>
          <w:color w:val="000000"/>
          <w:sz w:val="20"/>
          <w:szCs w:val="20"/>
        </w:rPr>
        <w:t>spodnjega dela žrela ter iztipanje bezgavk na vratu;</w:t>
      </w:r>
    </w:p>
    <w:p w14:paraId="5D71AE8E" w14:textId="77777777" w:rsidR="00AD0626" w:rsidRPr="003F4D50" w:rsidRDefault="00AE04BA" w:rsidP="003F4D50">
      <w:pPr>
        <w:tabs>
          <w:tab w:val="left" w:pos="720"/>
        </w:tabs>
        <w:autoSpaceDE w:val="0"/>
        <w:autoSpaceDN w:val="0"/>
        <w:adjustRightInd w:val="0"/>
        <w:spacing w:after="240" w:line="240" w:lineRule="auto"/>
        <w:ind w:left="720" w:hanging="360"/>
        <w:jc w:val="both"/>
        <w:rPr>
          <w:rFonts w:ascii="Helvetica" w:hAnsi="Helvetica" w:cs="Helv"/>
          <w:color w:val="000000"/>
          <w:sz w:val="20"/>
          <w:szCs w:val="20"/>
        </w:rPr>
      </w:pPr>
      <w:r w:rsidRPr="003F4D50">
        <w:rPr>
          <w:rFonts w:ascii="Helvetica" w:hAnsi="Helvetica" w:cs="Helv"/>
          <w:color w:val="000000"/>
          <w:sz w:val="20"/>
          <w:szCs w:val="20"/>
        </w:rPr>
        <w:t>–</w:t>
      </w:r>
      <w:r w:rsidR="00AD0626" w:rsidRPr="003F4D50">
        <w:rPr>
          <w:rFonts w:ascii="Helvetica" w:hAnsi="Helvetica" w:cs="Helv"/>
          <w:color w:val="000000"/>
          <w:sz w:val="20"/>
          <w:szCs w:val="20"/>
        </w:rPr>
        <w:tab/>
        <w:t>razširjen</w:t>
      </w:r>
      <w:r w:rsidR="002D5FE8" w:rsidRPr="003F4D50">
        <w:rPr>
          <w:rFonts w:ascii="Helvetica" w:hAnsi="Helvetica" w:cs="Helv"/>
          <w:color w:val="000000"/>
          <w:sz w:val="20"/>
          <w:szCs w:val="20"/>
        </w:rPr>
        <w:t>i</w:t>
      </w:r>
      <w:r w:rsidR="00AD0626" w:rsidRPr="003F4D50">
        <w:rPr>
          <w:rFonts w:ascii="Helvetica" w:hAnsi="Helvetica" w:cs="Helv"/>
          <w:color w:val="000000"/>
          <w:sz w:val="20"/>
          <w:szCs w:val="20"/>
        </w:rPr>
        <w:t xml:space="preserve"> pregled – ko </w:t>
      </w:r>
      <w:r w:rsidR="002D5FE8" w:rsidRPr="003F4D50">
        <w:rPr>
          <w:rFonts w:ascii="Helvetica" w:hAnsi="Helvetica" w:cs="Helv"/>
          <w:color w:val="000000"/>
          <w:sz w:val="20"/>
          <w:szCs w:val="20"/>
        </w:rPr>
        <w:t xml:space="preserve">so </w:t>
      </w:r>
      <w:r w:rsidR="00AD0626" w:rsidRPr="003F4D50">
        <w:rPr>
          <w:rFonts w:ascii="Helvetica" w:hAnsi="Helvetica" w:cs="Helv"/>
          <w:color w:val="000000"/>
          <w:sz w:val="20"/>
          <w:szCs w:val="20"/>
        </w:rPr>
        <w:t>opravljen</w:t>
      </w:r>
      <w:r w:rsidR="002D5FE8" w:rsidRPr="003F4D50">
        <w:rPr>
          <w:rFonts w:ascii="Helvetica" w:hAnsi="Helvetica" w:cs="Helv"/>
          <w:color w:val="000000"/>
          <w:sz w:val="20"/>
          <w:szCs w:val="20"/>
        </w:rPr>
        <w:t>i</w:t>
      </w:r>
      <w:r w:rsidR="00AD0626" w:rsidRPr="003F4D50">
        <w:rPr>
          <w:rFonts w:ascii="Helvetica" w:hAnsi="Helvetica" w:cs="Helv"/>
          <w:color w:val="000000"/>
          <w:sz w:val="20"/>
          <w:szCs w:val="20"/>
        </w:rPr>
        <w:t xml:space="preserve"> in v dokumentaciji zabeležen</w:t>
      </w:r>
      <w:r w:rsidR="002D5FE8" w:rsidRPr="003F4D50">
        <w:rPr>
          <w:rFonts w:ascii="Helvetica" w:hAnsi="Helvetica" w:cs="Helv"/>
          <w:color w:val="000000"/>
          <w:sz w:val="20"/>
          <w:szCs w:val="20"/>
        </w:rPr>
        <w:t>i</w:t>
      </w:r>
      <w:r w:rsidR="00AD0626" w:rsidRPr="003F4D50">
        <w:rPr>
          <w:rFonts w:ascii="Helvetica" w:hAnsi="Helvetica" w:cs="Helv"/>
          <w:color w:val="000000"/>
          <w:sz w:val="20"/>
          <w:szCs w:val="20"/>
        </w:rPr>
        <w:t xml:space="preserve"> pregled obeh ušes (otoskopija), sprednja in zadnja rinoskopija, pregled ustne votline in žrela, indirektoskopski pregled grla </w:t>
      </w:r>
      <w:r w:rsidR="002D5FE8" w:rsidRPr="003F4D50">
        <w:rPr>
          <w:rFonts w:ascii="Helvetica" w:hAnsi="Helvetica" w:cs="Helv"/>
          <w:color w:val="000000"/>
          <w:sz w:val="20"/>
          <w:szCs w:val="20"/>
        </w:rPr>
        <w:t xml:space="preserve">in </w:t>
      </w:r>
      <w:r w:rsidR="00AD0626" w:rsidRPr="003F4D50">
        <w:rPr>
          <w:rFonts w:ascii="Helvetica" w:hAnsi="Helvetica" w:cs="Helv"/>
          <w:color w:val="000000"/>
          <w:sz w:val="20"/>
          <w:szCs w:val="20"/>
        </w:rPr>
        <w:t>spodnjega dela žrela ter iztipanje bezgavk na vratu, preizkus sluha s šepetom, preizkus sluha z glasbenimi vilicami in preizkus ravnotežja (po Rombergu).</w:t>
      </w:r>
    </w:p>
    <w:p w14:paraId="6D425E8A" w14:textId="77777777" w:rsidR="001E48E7" w:rsidRPr="003F4D50" w:rsidRDefault="001E48E7" w:rsidP="003F4D50">
      <w:pPr>
        <w:tabs>
          <w:tab w:val="left" w:pos="720"/>
        </w:tabs>
        <w:autoSpaceDE w:val="0"/>
        <w:autoSpaceDN w:val="0"/>
        <w:adjustRightInd w:val="0"/>
        <w:spacing w:after="240" w:line="240" w:lineRule="auto"/>
        <w:ind w:left="360" w:hanging="360"/>
        <w:jc w:val="both"/>
        <w:rPr>
          <w:rFonts w:ascii="Helvetica" w:hAnsi="Helvetica" w:cs="Helv"/>
          <w:color w:val="000000"/>
          <w:sz w:val="20"/>
          <w:szCs w:val="20"/>
        </w:rPr>
      </w:pPr>
      <w:r w:rsidRPr="003F4D50">
        <w:rPr>
          <w:rFonts w:ascii="Helvetica" w:hAnsi="Helvetica" w:cs="Helv"/>
          <w:color w:val="000000"/>
          <w:sz w:val="20"/>
          <w:szCs w:val="20"/>
        </w:rPr>
        <w:t>Velja od 1. februarja 2012.</w:t>
      </w:r>
    </w:p>
    <w:p w14:paraId="2631D5FC"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SP2/ORL/</w:t>
      </w:r>
      <w:r w:rsidR="005D2D03" w:rsidRPr="003F4D50">
        <w:rPr>
          <w:rFonts w:ascii="Helvetica" w:hAnsi="Helvetica" w:cs="Helv"/>
          <w:b/>
          <w:bCs/>
          <w:color w:val="000000"/>
          <w:sz w:val="20"/>
          <w:szCs w:val="20"/>
        </w:rPr>
        <w:t>3</w:t>
      </w:r>
      <w:r w:rsidRPr="003F4D50">
        <w:rPr>
          <w:rFonts w:ascii="Helvetica" w:hAnsi="Helvetica" w:cs="Helv"/>
          <w:b/>
          <w:bCs/>
          <w:color w:val="000000"/>
          <w:sz w:val="20"/>
          <w:szCs w:val="20"/>
        </w:rPr>
        <w:t xml:space="preserve"> Kakšen</w:t>
      </w:r>
      <w:r w:rsidR="00FD6F8C" w:rsidRPr="003F4D50">
        <w:rPr>
          <w:rFonts w:ascii="Helvetica" w:hAnsi="Helvetica" w:cs="Helv"/>
          <w:b/>
          <w:bCs/>
          <w:color w:val="000000"/>
          <w:sz w:val="20"/>
          <w:szCs w:val="20"/>
        </w:rPr>
        <w:t xml:space="preserve"> je pravilen način obračuna</w:t>
      </w:r>
      <w:r w:rsidRPr="003F4D50">
        <w:rPr>
          <w:rFonts w:ascii="Helvetica" w:hAnsi="Helvetica" w:cs="Helv"/>
          <w:b/>
          <w:bCs/>
          <w:color w:val="000000"/>
          <w:sz w:val="20"/>
          <w:szCs w:val="20"/>
        </w:rPr>
        <w:t xml:space="preserve"> storitev </w:t>
      </w:r>
      <w:r w:rsidR="00C04E26" w:rsidRPr="003F4D50">
        <w:rPr>
          <w:rFonts w:ascii="Helvetica" w:hAnsi="Helvetica" w:cs="Helv"/>
          <w:b/>
          <w:bCs/>
          <w:color w:val="000000"/>
          <w:sz w:val="20"/>
          <w:szCs w:val="20"/>
        </w:rPr>
        <w:t>izrez benigne tvorbe kože in podkožnega tkiva (</w:t>
      </w:r>
      <w:r w:rsidRPr="003F4D50">
        <w:rPr>
          <w:rFonts w:ascii="Helvetica" w:hAnsi="Helvetica" w:cs="Helv"/>
          <w:b/>
          <w:bCs/>
          <w:color w:val="000000"/>
          <w:sz w:val="20"/>
          <w:szCs w:val="20"/>
        </w:rPr>
        <w:t>E 0433</w:t>
      </w:r>
      <w:r w:rsidR="00C04E26" w:rsidRPr="003F4D50">
        <w:rPr>
          <w:rFonts w:ascii="Helvetica" w:hAnsi="Helvetica" w:cs="Helv"/>
          <w:b/>
          <w:bCs/>
          <w:color w:val="000000"/>
          <w:sz w:val="20"/>
          <w:szCs w:val="20"/>
        </w:rPr>
        <w:t>)</w:t>
      </w:r>
      <w:r w:rsidRPr="003F4D50">
        <w:rPr>
          <w:rFonts w:ascii="Helvetica" w:hAnsi="Helvetica" w:cs="Helv"/>
          <w:b/>
          <w:bCs/>
          <w:color w:val="000000"/>
          <w:sz w:val="20"/>
          <w:szCs w:val="20"/>
        </w:rPr>
        <w:t>?</w:t>
      </w:r>
    </w:p>
    <w:p w14:paraId="60EAF624"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30F1BBDD"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Storitev se </w:t>
      </w:r>
      <w:r w:rsidR="00C04E26" w:rsidRPr="003F4D50">
        <w:rPr>
          <w:rFonts w:ascii="Helvetica" w:hAnsi="Helvetica" w:cs="Helv"/>
          <w:color w:val="000000"/>
          <w:sz w:val="20"/>
          <w:szCs w:val="20"/>
        </w:rPr>
        <w:t>obračunava</w:t>
      </w:r>
      <w:r w:rsidRPr="003F4D50">
        <w:rPr>
          <w:rFonts w:ascii="Helvetica" w:hAnsi="Helvetica" w:cs="Helv"/>
          <w:color w:val="000000"/>
          <w:sz w:val="20"/>
          <w:szCs w:val="20"/>
        </w:rPr>
        <w:t xml:space="preserve"> v specialistični ambulantni obravnavi. Izvajalec v okviru cene opravi ambulantna pregleda pred </w:t>
      </w:r>
      <w:r w:rsidR="002D5FE8" w:rsidRPr="003F4D50">
        <w:rPr>
          <w:rFonts w:ascii="Helvetica" w:hAnsi="Helvetica" w:cs="Helv"/>
          <w:color w:val="000000"/>
          <w:sz w:val="20"/>
          <w:szCs w:val="20"/>
        </w:rPr>
        <w:t>posegom in po njem</w:t>
      </w:r>
      <w:r w:rsidRPr="003F4D50">
        <w:rPr>
          <w:rFonts w:ascii="Helvetica" w:hAnsi="Helvetica" w:cs="Helv"/>
          <w:color w:val="000000"/>
          <w:sz w:val="20"/>
          <w:szCs w:val="20"/>
        </w:rPr>
        <w:t xml:space="preserve">. Poleg cene </w:t>
      </w:r>
      <w:r w:rsidR="00C04E26" w:rsidRPr="003F4D50">
        <w:rPr>
          <w:rFonts w:ascii="Helvetica" w:hAnsi="Helvetica" w:cs="Helv"/>
          <w:color w:val="000000"/>
          <w:sz w:val="20"/>
          <w:szCs w:val="20"/>
        </w:rPr>
        <w:t>E 0433</w:t>
      </w:r>
      <w:r w:rsidRPr="003F4D50">
        <w:rPr>
          <w:rFonts w:ascii="Helvetica" w:hAnsi="Helvetica" w:cs="Helv"/>
          <w:color w:val="000000"/>
          <w:sz w:val="20"/>
          <w:szCs w:val="20"/>
        </w:rPr>
        <w:t xml:space="preserve"> ni mogoče zaračunati nobene druge storitve</w:t>
      </w:r>
      <w:r w:rsidR="00FD6F8C" w:rsidRPr="003F4D50">
        <w:rPr>
          <w:rFonts w:ascii="Helvetica" w:hAnsi="Helvetica" w:cs="Helv"/>
          <w:color w:val="000000"/>
          <w:sz w:val="20"/>
          <w:szCs w:val="20"/>
        </w:rPr>
        <w:t xml:space="preserve"> iz SNBO.</w:t>
      </w:r>
      <w:r w:rsidRPr="003F4D50">
        <w:rPr>
          <w:rFonts w:ascii="Helvetica" w:hAnsi="Helvetica" w:cs="Helv"/>
          <w:color w:val="000000"/>
          <w:sz w:val="20"/>
          <w:szCs w:val="20"/>
        </w:rPr>
        <w:t xml:space="preserve"> Materialni stroški že vključujejo sredstva za patohistološke in citološke preiskave</w:t>
      </w:r>
      <w:r w:rsidR="00C04E26" w:rsidRPr="003F4D50">
        <w:rPr>
          <w:rFonts w:ascii="Helvetica" w:hAnsi="Helvetica" w:cs="Helv"/>
          <w:color w:val="000000"/>
          <w:sz w:val="20"/>
          <w:szCs w:val="20"/>
        </w:rPr>
        <w:t>.</w:t>
      </w:r>
      <w:r w:rsidRPr="003F4D50">
        <w:rPr>
          <w:rFonts w:ascii="Helvetica" w:hAnsi="Helvetica" w:cs="Helv"/>
          <w:color w:val="000000"/>
          <w:sz w:val="20"/>
          <w:szCs w:val="20"/>
        </w:rPr>
        <w:t xml:space="preserve"> </w:t>
      </w:r>
      <w:r w:rsidR="00FD6F8C" w:rsidRPr="003F4D50">
        <w:rPr>
          <w:rFonts w:ascii="Helvetica" w:hAnsi="Helvetica" w:cs="Helv"/>
          <w:color w:val="000000"/>
          <w:sz w:val="20"/>
          <w:szCs w:val="20"/>
        </w:rPr>
        <w:t>Obračun SPP je možen le, če izvajalec predloži ZZZS</w:t>
      </w:r>
      <w:r w:rsidRPr="003F4D50">
        <w:rPr>
          <w:rFonts w:ascii="Helvetica" w:hAnsi="Helvetica" w:cs="Helv"/>
          <w:color w:val="000000"/>
          <w:sz w:val="20"/>
          <w:szCs w:val="20"/>
        </w:rPr>
        <w:t xml:space="preserve"> indikacije za obravnavo v ABO.</w:t>
      </w:r>
    </w:p>
    <w:p w14:paraId="44C0DFA2"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p>
    <w:p w14:paraId="3650153B"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SP2/ORL/</w:t>
      </w:r>
      <w:r w:rsidR="005D2D03" w:rsidRPr="003F4D50">
        <w:rPr>
          <w:rFonts w:ascii="Helvetica" w:hAnsi="Helvetica" w:cs="Helv"/>
          <w:b/>
          <w:bCs/>
          <w:color w:val="000000"/>
          <w:sz w:val="20"/>
          <w:szCs w:val="20"/>
        </w:rPr>
        <w:t>4</w:t>
      </w:r>
      <w:r w:rsidRPr="003F4D50">
        <w:rPr>
          <w:rFonts w:ascii="Helvetica" w:hAnsi="Helvetica" w:cs="Helv"/>
          <w:b/>
          <w:bCs/>
          <w:color w:val="000000"/>
          <w:sz w:val="20"/>
          <w:szCs w:val="20"/>
        </w:rPr>
        <w:t xml:space="preserve"> </w:t>
      </w:r>
      <w:r w:rsidR="00D266AE" w:rsidRPr="003F4D50">
        <w:rPr>
          <w:rFonts w:ascii="Helvetica" w:hAnsi="Helvetica" w:cs="Helv"/>
          <w:b/>
          <w:bCs/>
          <w:color w:val="000000"/>
          <w:sz w:val="20"/>
          <w:szCs w:val="20"/>
        </w:rPr>
        <w:t>Kdaj se obračuna storitev otomi</w:t>
      </w:r>
      <w:r w:rsidR="00C04E26" w:rsidRPr="003F4D50">
        <w:rPr>
          <w:rFonts w:ascii="Helvetica" w:hAnsi="Helvetica" w:cs="Helv"/>
          <w:b/>
          <w:bCs/>
          <w:color w:val="000000"/>
          <w:sz w:val="20"/>
          <w:szCs w:val="20"/>
        </w:rPr>
        <w:t>kroskopij</w:t>
      </w:r>
      <w:r w:rsidR="0090789A" w:rsidRPr="003F4D50">
        <w:rPr>
          <w:rFonts w:ascii="Helvetica" w:hAnsi="Helvetica" w:cs="Helv"/>
          <w:b/>
          <w:bCs/>
          <w:color w:val="000000"/>
          <w:sz w:val="20"/>
          <w:szCs w:val="20"/>
        </w:rPr>
        <w:t xml:space="preserve"> (OMS)</w:t>
      </w:r>
      <w:r w:rsidR="00B0233C" w:rsidRPr="003F4D50">
        <w:rPr>
          <w:rFonts w:ascii="Helvetica" w:hAnsi="Helvetica" w:cs="Helv"/>
          <w:b/>
          <w:bCs/>
          <w:color w:val="000000"/>
          <w:sz w:val="20"/>
          <w:szCs w:val="20"/>
        </w:rPr>
        <w:t xml:space="preserve"> s šifro </w:t>
      </w:r>
      <w:r w:rsidR="00D266AE" w:rsidRPr="003F4D50">
        <w:rPr>
          <w:rFonts w:ascii="Helvetica" w:hAnsi="Helvetica" w:cs="Helv"/>
          <w:b/>
          <w:bCs/>
          <w:color w:val="000000"/>
          <w:sz w:val="20"/>
          <w:szCs w:val="20"/>
        </w:rPr>
        <w:t>12411</w:t>
      </w:r>
      <w:r w:rsidRPr="003F4D50">
        <w:rPr>
          <w:rFonts w:ascii="Helvetica" w:hAnsi="Helvetica" w:cs="Helv"/>
          <w:b/>
          <w:bCs/>
          <w:color w:val="000000"/>
          <w:sz w:val="20"/>
          <w:szCs w:val="20"/>
        </w:rPr>
        <w:t xml:space="preserve">? </w:t>
      </w:r>
    </w:p>
    <w:p w14:paraId="394B47EF"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18136AF4"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Odgovor:</w:t>
      </w:r>
      <w:r w:rsidRPr="003F4D50">
        <w:rPr>
          <w:rFonts w:ascii="Helvetica" w:hAnsi="Helvetica" w:cs="Helv"/>
          <w:color w:val="000000"/>
          <w:sz w:val="20"/>
          <w:szCs w:val="20"/>
        </w:rPr>
        <w:t xml:space="preserve"> Pregled bobničev z </w:t>
      </w:r>
      <w:r w:rsidR="00D266AE" w:rsidRPr="003F4D50">
        <w:rPr>
          <w:rFonts w:ascii="Helvetica" w:hAnsi="Helvetica" w:cs="Helv"/>
          <w:color w:val="000000"/>
          <w:sz w:val="20"/>
          <w:szCs w:val="20"/>
        </w:rPr>
        <w:t>zapisom v zdravstveni dokumentaciji</w:t>
      </w:r>
      <w:r w:rsidRPr="003F4D50">
        <w:rPr>
          <w:rFonts w:ascii="Helvetica" w:hAnsi="Helvetica" w:cs="Helv"/>
          <w:color w:val="000000"/>
          <w:sz w:val="20"/>
          <w:szCs w:val="20"/>
        </w:rPr>
        <w:t xml:space="preserve"> </w:t>
      </w:r>
      <w:r w:rsidR="002C07BE" w:rsidRPr="003F4D50">
        <w:rPr>
          <w:rFonts w:ascii="Helvetica" w:hAnsi="Helvetica" w:cs="Helv"/>
          <w:color w:val="000000"/>
          <w:sz w:val="20"/>
          <w:szCs w:val="20"/>
        </w:rPr>
        <w:t>»</w:t>
      </w:r>
      <w:r w:rsidRPr="003F4D50">
        <w:rPr>
          <w:rFonts w:ascii="Helvetica" w:hAnsi="Helvetica" w:cs="Helv"/>
          <w:color w:val="000000"/>
          <w:sz w:val="20"/>
          <w:szCs w:val="20"/>
        </w:rPr>
        <w:t>bobniča siva, z odsevom, sluhovoda prosta</w:t>
      </w:r>
      <w:r w:rsidR="002C07BE" w:rsidRPr="003F4D50">
        <w:rPr>
          <w:rFonts w:ascii="Helvetica" w:hAnsi="Helvetica" w:cs="Helv"/>
          <w:color w:val="000000"/>
          <w:sz w:val="20"/>
          <w:szCs w:val="20"/>
        </w:rPr>
        <w:t>«</w:t>
      </w:r>
      <w:r w:rsidRPr="003F4D50">
        <w:rPr>
          <w:rFonts w:ascii="Helvetica" w:hAnsi="Helvetica" w:cs="Helv"/>
          <w:color w:val="000000"/>
          <w:sz w:val="20"/>
          <w:szCs w:val="20"/>
        </w:rPr>
        <w:t xml:space="preserve"> je pregled bobniča z otoskopom </w:t>
      </w:r>
      <w:r w:rsidR="00AE04BA" w:rsidRPr="003F4D50">
        <w:rPr>
          <w:rFonts w:ascii="Helvetica" w:hAnsi="Helvetica" w:cs="Helv"/>
          <w:color w:val="000000"/>
          <w:sz w:val="20"/>
          <w:szCs w:val="20"/>
        </w:rPr>
        <w:t>–</w:t>
      </w:r>
      <w:r w:rsidRPr="003F4D50">
        <w:rPr>
          <w:rFonts w:ascii="Helvetica" w:hAnsi="Helvetica" w:cs="Helv"/>
          <w:color w:val="000000"/>
          <w:sz w:val="20"/>
          <w:szCs w:val="20"/>
        </w:rPr>
        <w:t xml:space="preserve"> </w:t>
      </w:r>
      <w:r w:rsidR="00FD6F8C" w:rsidRPr="003F4D50">
        <w:rPr>
          <w:rFonts w:ascii="Helvetica" w:hAnsi="Helvetica" w:cs="Helv"/>
          <w:color w:val="000000"/>
          <w:sz w:val="20"/>
          <w:szCs w:val="20"/>
        </w:rPr>
        <w:t>ta</w:t>
      </w:r>
      <w:r w:rsidRPr="003F4D50">
        <w:rPr>
          <w:rFonts w:ascii="Helvetica" w:hAnsi="Helvetica" w:cs="Helv"/>
          <w:color w:val="000000"/>
          <w:sz w:val="20"/>
          <w:szCs w:val="20"/>
        </w:rPr>
        <w:t xml:space="preserve"> pregled se ne obračuna posebej, saj je otoskopija del značilnih </w:t>
      </w:r>
      <w:r w:rsidR="00FD6F8C" w:rsidRPr="003F4D50">
        <w:rPr>
          <w:rFonts w:ascii="Helvetica" w:hAnsi="Helvetica" w:cs="Helv"/>
          <w:color w:val="000000"/>
          <w:sz w:val="20"/>
          <w:szCs w:val="20"/>
        </w:rPr>
        <w:t>postopkov</w:t>
      </w:r>
      <w:r w:rsidRPr="003F4D50">
        <w:rPr>
          <w:rFonts w:ascii="Helvetica" w:hAnsi="Helvetica" w:cs="Helv"/>
          <w:color w:val="000000"/>
          <w:sz w:val="20"/>
          <w:szCs w:val="20"/>
        </w:rPr>
        <w:t xml:space="preserve"> specialističnega pregleda v ORL</w:t>
      </w:r>
      <w:r w:rsidR="002D5FE8" w:rsidRPr="003F4D50">
        <w:rPr>
          <w:rFonts w:ascii="Helvetica" w:hAnsi="Helvetica" w:cs="Helv"/>
          <w:color w:val="000000"/>
          <w:sz w:val="20"/>
          <w:szCs w:val="20"/>
        </w:rPr>
        <w:t>-</w:t>
      </w:r>
      <w:r w:rsidRPr="003F4D50">
        <w:rPr>
          <w:rFonts w:ascii="Helvetica" w:hAnsi="Helvetica" w:cs="Helv"/>
          <w:color w:val="000000"/>
          <w:sz w:val="20"/>
          <w:szCs w:val="20"/>
        </w:rPr>
        <w:t>ambulanti.</w:t>
      </w:r>
    </w:p>
    <w:p w14:paraId="3BFABEEC"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p>
    <w:p w14:paraId="1D7B4AFD"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color w:val="000000"/>
          <w:sz w:val="20"/>
          <w:szCs w:val="20"/>
        </w:rPr>
        <w:t xml:space="preserve">Natančen pregled bobničev z opisanimi strokovno ugotovljenimi patološkimi značilnostmi </w:t>
      </w:r>
      <w:r w:rsidR="00D266AE" w:rsidRPr="003F4D50">
        <w:rPr>
          <w:rFonts w:ascii="Helvetica" w:hAnsi="Helvetica" w:cs="Helv"/>
          <w:color w:val="000000"/>
          <w:sz w:val="20"/>
          <w:szCs w:val="20"/>
        </w:rPr>
        <w:t>se lahko obračuna kot OMS</w:t>
      </w:r>
      <w:r w:rsidR="00FD6F8C" w:rsidRPr="003F4D50">
        <w:rPr>
          <w:rFonts w:ascii="Helvetica" w:hAnsi="Helvetica" w:cs="Helv"/>
          <w:color w:val="000000"/>
          <w:sz w:val="20"/>
          <w:szCs w:val="20"/>
        </w:rPr>
        <w:t>.</w:t>
      </w:r>
      <w:r w:rsidRPr="003F4D50">
        <w:rPr>
          <w:rFonts w:ascii="Helvetica" w:hAnsi="Helvetica" w:cs="Helv"/>
          <w:color w:val="000000"/>
          <w:sz w:val="20"/>
          <w:szCs w:val="20"/>
        </w:rPr>
        <w:t xml:space="preserve"> </w:t>
      </w:r>
      <w:r w:rsidR="00FD6F8C" w:rsidRPr="003F4D50">
        <w:rPr>
          <w:rFonts w:ascii="Helvetica" w:hAnsi="Helvetica" w:cs="Helv"/>
          <w:color w:val="000000"/>
          <w:sz w:val="20"/>
          <w:szCs w:val="20"/>
        </w:rPr>
        <w:t>Primer:</w:t>
      </w:r>
      <w:r w:rsidRPr="003F4D50">
        <w:rPr>
          <w:rFonts w:ascii="Helvetica" w:hAnsi="Helvetica" w:cs="Helv"/>
          <w:color w:val="000000"/>
          <w:sz w:val="20"/>
          <w:szCs w:val="20"/>
        </w:rPr>
        <w:t xml:space="preserve"> 1. </w:t>
      </w:r>
      <w:r w:rsidR="002C07BE" w:rsidRPr="003F4D50">
        <w:rPr>
          <w:rFonts w:ascii="Helvetica" w:hAnsi="Helvetica" w:cs="Helv"/>
          <w:color w:val="000000"/>
          <w:sz w:val="20"/>
          <w:szCs w:val="20"/>
        </w:rPr>
        <w:t>»</w:t>
      </w:r>
      <w:r w:rsidRPr="003F4D50">
        <w:rPr>
          <w:rFonts w:ascii="Helvetica" w:hAnsi="Helvetica" w:cs="Helv"/>
          <w:color w:val="000000"/>
          <w:sz w:val="20"/>
          <w:szCs w:val="20"/>
        </w:rPr>
        <w:t>bobniča siva, levi brez odseva, mestoma nekoliko atrofičen, desni spodaj zadebeljen, sluhovod mikotično spremenjen</w:t>
      </w:r>
      <w:r w:rsidR="002C07BE" w:rsidRPr="003F4D50">
        <w:rPr>
          <w:rFonts w:ascii="Helvetica" w:hAnsi="Helvetica" w:cs="Helv"/>
          <w:color w:val="000000"/>
          <w:sz w:val="20"/>
          <w:szCs w:val="20"/>
        </w:rPr>
        <w:t>«</w:t>
      </w:r>
      <w:r w:rsidRPr="003F4D50">
        <w:rPr>
          <w:rFonts w:ascii="Helvetica" w:hAnsi="Helvetica" w:cs="Helv"/>
          <w:color w:val="000000"/>
          <w:sz w:val="20"/>
          <w:szCs w:val="20"/>
        </w:rPr>
        <w:t xml:space="preserve">; 2. </w:t>
      </w:r>
      <w:r w:rsidR="002C07BE" w:rsidRPr="003F4D50">
        <w:rPr>
          <w:rFonts w:ascii="Helvetica" w:hAnsi="Helvetica" w:cs="Helv"/>
          <w:color w:val="000000"/>
          <w:sz w:val="20"/>
          <w:szCs w:val="20"/>
        </w:rPr>
        <w:t>»</w:t>
      </w:r>
      <w:r w:rsidRPr="003F4D50">
        <w:rPr>
          <w:rFonts w:ascii="Helvetica" w:hAnsi="Helvetica" w:cs="Helv"/>
          <w:color w:val="000000"/>
          <w:sz w:val="20"/>
          <w:szCs w:val="20"/>
        </w:rPr>
        <w:t xml:space="preserve">desni bobnič prozoren, brez vnetja, levi bobnič malenkostno slabše prozoren, povlečen v kavum </w:t>
      </w:r>
      <w:r w:rsidR="00AE04BA" w:rsidRPr="003F4D50">
        <w:rPr>
          <w:rFonts w:ascii="Helvetica" w:hAnsi="Helvetica" w:cs="Helv"/>
          <w:color w:val="000000"/>
          <w:sz w:val="20"/>
          <w:szCs w:val="20"/>
        </w:rPr>
        <w:t>–</w:t>
      </w:r>
      <w:r w:rsidRPr="003F4D50">
        <w:rPr>
          <w:rFonts w:ascii="Helvetica" w:hAnsi="Helvetica" w:cs="Helv"/>
          <w:color w:val="000000"/>
          <w:sz w:val="20"/>
          <w:szCs w:val="20"/>
        </w:rPr>
        <w:t xml:space="preserve"> gre za izlivno vnetje srednjega ušesa)</w:t>
      </w:r>
      <w:r w:rsidR="002C07BE" w:rsidRPr="003F4D50">
        <w:rPr>
          <w:rFonts w:ascii="Helvetica" w:hAnsi="Helvetica" w:cs="Helv"/>
          <w:color w:val="000000"/>
          <w:sz w:val="20"/>
          <w:szCs w:val="20"/>
        </w:rPr>
        <w:t>«</w:t>
      </w:r>
      <w:r w:rsidR="00723EEB" w:rsidRPr="003F4D50">
        <w:rPr>
          <w:rFonts w:ascii="Helvetica" w:hAnsi="Helvetica" w:cs="Helv"/>
          <w:color w:val="000000"/>
          <w:sz w:val="20"/>
          <w:szCs w:val="20"/>
        </w:rPr>
        <w:t>;</w:t>
      </w:r>
      <w:r w:rsidRPr="003F4D50">
        <w:rPr>
          <w:rFonts w:ascii="Helvetica" w:hAnsi="Helvetica" w:cs="Helv"/>
          <w:color w:val="000000"/>
          <w:sz w:val="20"/>
          <w:szCs w:val="20"/>
        </w:rPr>
        <w:t xml:space="preserve"> 3. </w:t>
      </w:r>
      <w:r w:rsidR="002C07BE" w:rsidRPr="003F4D50">
        <w:rPr>
          <w:rFonts w:ascii="Helvetica" w:hAnsi="Helvetica" w:cs="Helv"/>
          <w:color w:val="000000"/>
          <w:sz w:val="20"/>
          <w:szCs w:val="20"/>
        </w:rPr>
        <w:t>»</w:t>
      </w:r>
      <w:r w:rsidRPr="003F4D50">
        <w:rPr>
          <w:rFonts w:ascii="Helvetica" w:hAnsi="Helvetica" w:cs="Helv"/>
          <w:color w:val="000000"/>
          <w:sz w:val="20"/>
          <w:szCs w:val="20"/>
        </w:rPr>
        <w:t>levi bobnič prozoren, pomičen, desni mestoma zadebeljen, slabše pomičen, spodaj nakazana rdeča izboklina</w:t>
      </w:r>
      <w:r w:rsidR="002C07BE" w:rsidRPr="003F4D50">
        <w:rPr>
          <w:rFonts w:ascii="Helvetica" w:hAnsi="Helvetica" w:cs="Helv"/>
          <w:color w:val="000000"/>
          <w:sz w:val="20"/>
          <w:szCs w:val="20"/>
        </w:rPr>
        <w:t>«</w:t>
      </w:r>
      <w:r w:rsidRPr="003F4D50">
        <w:rPr>
          <w:rFonts w:ascii="Helvetica" w:hAnsi="Helvetica" w:cs="Helv"/>
          <w:color w:val="000000"/>
          <w:sz w:val="20"/>
          <w:szCs w:val="20"/>
        </w:rPr>
        <w:t xml:space="preserve">; 4. </w:t>
      </w:r>
      <w:r w:rsidR="002C07BE" w:rsidRPr="003F4D50">
        <w:rPr>
          <w:rFonts w:ascii="Helvetica" w:hAnsi="Helvetica" w:cs="Helv"/>
          <w:color w:val="000000"/>
          <w:sz w:val="20"/>
          <w:szCs w:val="20"/>
        </w:rPr>
        <w:t>»</w:t>
      </w:r>
      <w:r w:rsidRPr="003F4D50">
        <w:rPr>
          <w:rFonts w:ascii="Helvetica" w:hAnsi="Helvetica" w:cs="Helv"/>
          <w:color w:val="000000"/>
          <w:sz w:val="20"/>
          <w:szCs w:val="20"/>
        </w:rPr>
        <w:t>v desnem bobniču ventilacijska cevka, levi bobnič prozoren, pomičen, odsev)</w:t>
      </w:r>
      <w:r w:rsidR="002C07BE" w:rsidRPr="003F4D50">
        <w:rPr>
          <w:rFonts w:ascii="Helvetica" w:hAnsi="Helvetica" w:cs="Helv"/>
          <w:color w:val="000000"/>
          <w:sz w:val="20"/>
          <w:szCs w:val="20"/>
        </w:rPr>
        <w:t>«</w:t>
      </w:r>
      <w:r w:rsidRPr="003F4D50">
        <w:rPr>
          <w:rFonts w:ascii="Helvetica" w:hAnsi="Helvetica" w:cs="Helv"/>
          <w:color w:val="000000"/>
          <w:sz w:val="20"/>
          <w:szCs w:val="20"/>
        </w:rPr>
        <w:t>; 5. stanje po radikalni masteidektomiji s preforacijo bobniča desno, levi bobnič retrahiran, sekundarna membrana v spodnjih kvadrantih</w:t>
      </w:r>
      <w:r w:rsidR="002C07BE" w:rsidRPr="003F4D50">
        <w:rPr>
          <w:rFonts w:ascii="Helvetica" w:hAnsi="Helvetica" w:cs="Helv"/>
          <w:color w:val="000000"/>
          <w:sz w:val="20"/>
          <w:szCs w:val="20"/>
        </w:rPr>
        <w:t>«</w:t>
      </w:r>
      <w:r w:rsidRPr="003F4D50">
        <w:rPr>
          <w:rFonts w:ascii="Helvetica" w:hAnsi="Helvetica" w:cs="Helv"/>
          <w:color w:val="000000"/>
          <w:sz w:val="20"/>
          <w:szCs w:val="20"/>
        </w:rPr>
        <w:t xml:space="preserve">. </w:t>
      </w:r>
    </w:p>
    <w:p w14:paraId="1DF88AED" w14:textId="77777777" w:rsidR="00AD0626" w:rsidRPr="003F4D50" w:rsidRDefault="00D266AE"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color w:val="000000"/>
          <w:sz w:val="20"/>
          <w:szCs w:val="20"/>
        </w:rPr>
        <w:t xml:space="preserve">Obračun </w:t>
      </w:r>
      <w:r w:rsidR="00AD0626" w:rsidRPr="003F4D50">
        <w:rPr>
          <w:rFonts w:ascii="Helvetica" w:hAnsi="Helvetica" w:cs="Helv"/>
          <w:color w:val="000000"/>
          <w:sz w:val="20"/>
          <w:szCs w:val="20"/>
        </w:rPr>
        <w:t xml:space="preserve">OMS </w:t>
      </w:r>
      <w:r w:rsidRPr="003F4D50">
        <w:rPr>
          <w:rFonts w:ascii="Helvetica" w:hAnsi="Helvetica" w:cs="Helv"/>
          <w:color w:val="000000"/>
          <w:sz w:val="20"/>
          <w:szCs w:val="20"/>
        </w:rPr>
        <w:t>temelji na verodostoj</w:t>
      </w:r>
      <w:r w:rsidR="00AD0626" w:rsidRPr="003F4D50">
        <w:rPr>
          <w:rFonts w:ascii="Helvetica" w:hAnsi="Helvetica" w:cs="Helv"/>
          <w:color w:val="000000"/>
          <w:sz w:val="20"/>
          <w:szCs w:val="20"/>
        </w:rPr>
        <w:t>n</w:t>
      </w:r>
      <w:r w:rsidRPr="003F4D50">
        <w:rPr>
          <w:rFonts w:ascii="Helvetica" w:hAnsi="Helvetica" w:cs="Helv"/>
          <w:color w:val="000000"/>
          <w:sz w:val="20"/>
          <w:szCs w:val="20"/>
        </w:rPr>
        <w:t>em</w:t>
      </w:r>
      <w:r w:rsidR="00AD0626" w:rsidRPr="003F4D50">
        <w:rPr>
          <w:rFonts w:ascii="Helvetica" w:hAnsi="Helvetica" w:cs="Helv"/>
          <w:color w:val="000000"/>
          <w:sz w:val="20"/>
          <w:szCs w:val="20"/>
        </w:rPr>
        <w:t xml:space="preserve"> zapis</w:t>
      </w:r>
      <w:r w:rsidRPr="003F4D50">
        <w:rPr>
          <w:rFonts w:ascii="Helvetica" w:hAnsi="Helvetica" w:cs="Helv"/>
          <w:color w:val="000000"/>
          <w:sz w:val="20"/>
          <w:szCs w:val="20"/>
        </w:rPr>
        <w:t>u</w:t>
      </w:r>
      <w:r w:rsidR="00FD6F8C" w:rsidRPr="003F4D50">
        <w:rPr>
          <w:rFonts w:ascii="Helvetica" w:hAnsi="Helvetica" w:cs="Helv"/>
          <w:color w:val="000000"/>
          <w:sz w:val="20"/>
          <w:szCs w:val="20"/>
        </w:rPr>
        <w:t xml:space="preserve"> v zdravstveni dokumentaciji.</w:t>
      </w:r>
      <w:r w:rsidR="00AD0626" w:rsidRPr="003F4D50">
        <w:rPr>
          <w:rFonts w:ascii="Helvetica" w:hAnsi="Helvetica" w:cs="Helv"/>
          <w:color w:val="000000"/>
          <w:sz w:val="20"/>
          <w:szCs w:val="20"/>
        </w:rPr>
        <w:t xml:space="preserve"> </w:t>
      </w:r>
    </w:p>
    <w:p w14:paraId="62F676B8"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p>
    <w:p w14:paraId="24355BC5" w14:textId="77777777" w:rsidR="00485AEA" w:rsidRDefault="00485AEA" w:rsidP="00A07F3B">
      <w:pPr>
        <w:pStyle w:val="Naslov1"/>
        <w:sectPr w:rsidR="00485AEA" w:rsidSect="00B11A23">
          <w:pgSz w:w="12240" w:h="15840"/>
          <w:pgMar w:top="993" w:right="1417" w:bottom="1417" w:left="1417" w:header="708" w:footer="708" w:gutter="0"/>
          <w:cols w:space="708"/>
          <w:noEndnote/>
          <w:titlePg/>
          <w:docGrid w:linePitch="299"/>
        </w:sectPr>
      </w:pPr>
    </w:p>
    <w:p w14:paraId="2E0E4FC3" w14:textId="77777777" w:rsidR="00AD0626" w:rsidRPr="00A07F3B" w:rsidRDefault="00AD0626" w:rsidP="00A07F3B">
      <w:pPr>
        <w:pStyle w:val="Naslov1"/>
      </w:pPr>
      <w:bookmarkStart w:id="37" w:name="_Toc4653327"/>
      <w:r w:rsidRPr="00A07F3B">
        <w:t>RENTGEN</w:t>
      </w:r>
      <w:bookmarkEnd w:id="37"/>
      <w:r w:rsidRPr="00A07F3B">
        <w:t xml:space="preserve"> </w:t>
      </w:r>
    </w:p>
    <w:p w14:paraId="7616B258"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5FC4D73F" w14:textId="77777777" w:rsidR="00AD0626" w:rsidRPr="002A7202" w:rsidRDefault="00AD0626" w:rsidP="002A7202">
      <w:p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SP2/RTG/</w:t>
      </w:r>
      <w:r w:rsidR="002C3999" w:rsidRPr="002A7202">
        <w:rPr>
          <w:rFonts w:ascii="Helvetica" w:hAnsi="Helvetica" w:cs="Helvetica"/>
          <w:b/>
          <w:bCs/>
          <w:color w:val="000000"/>
          <w:sz w:val="20"/>
          <w:szCs w:val="20"/>
        </w:rPr>
        <w:t>1</w:t>
      </w:r>
      <w:r w:rsidRPr="002A7202">
        <w:rPr>
          <w:rFonts w:ascii="Helvetica" w:hAnsi="Helvetica" w:cs="Helvetica"/>
          <w:b/>
          <w:bCs/>
          <w:color w:val="000000"/>
          <w:sz w:val="20"/>
          <w:szCs w:val="20"/>
        </w:rPr>
        <w:t xml:space="preserve"> (5/110) Ali je možno za odčitavanje </w:t>
      </w:r>
      <w:r w:rsidR="00520ED6" w:rsidRPr="002A7202">
        <w:rPr>
          <w:rFonts w:ascii="Helvetica" w:hAnsi="Helvetica" w:cs="Helvetica"/>
          <w:b/>
          <w:bCs/>
          <w:color w:val="000000"/>
          <w:sz w:val="20"/>
          <w:szCs w:val="20"/>
        </w:rPr>
        <w:t>RTG</w:t>
      </w:r>
      <w:r w:rsidRPr="002A7202">
        <w:rPr>
          <w:rFonts w:ascii="Helvetica" w:hAnsi="Helvetica" w:cs="Helvetica"/>
          <w:b/>
          <w:bCs/>
          <w:color w:val="000000"/>
          <w:sz w:val="20"/>
          <w:szCs w:val="20"/>
        </w:rPr>
        <w:t xml:space="preserve"> slik in drugih </w:t>
      </w:r>
      <w:r w:rsidR="00723EEB" w:rsidRPr="002A7202">
        <w:rPr>
          <w:rFonts w:ascii="Helvetica" w:hAnsi="Helvetica" w:cs="Helvetica"/>
          <w:b/>
          <w:bCs/>
          <w:color w:val="000000"/>
          <w:sz w:val="20"/>
          <w:szCs w:val="20"/>
        </w:rPr>
        <w:t xml:space="preserve">funkcionalnih </w:t>
      </w:r>
      <w:r w:rsidRPr="002A7202">
        <w:rPr>
          <w:rFonts w:ascii="Helvetica" w:hAnsi="Helvetica" w:cs="Helvetica"/>
          <w:b/>
          <w:bCs/>
          <w:color w:val="000000"/>
          <w:sz w:val="20"/>
          <w:szCs w:val="20"/>
        </w:rPr>
        <w:t xml:space="preserve">diagnostičnih postopkov </w:t>
      </w:r>
      <w:r w:rsidR="008C1AA4" w:rsidRPr="002A7202">
        <w:rPr>
          <w:rFonts w:ascii="Helvetica" w:hAnsi="Helvetica" w:cs="Helvetica"/>
          <w:b/>
          <w:bCs/>
          <w:color w:val="000000"/>
          <w:sz w:val="20"/>
          <w:szCs w:val="20"/>
        </w:rPr>
        <w:t xml:space="preserve">obračunavati </w:t>
      </w:r>
      <w:r w:rsidRPr="002A7202">
        <w:rPr>
          <w:rFonts w:ascii="Helvetica" w:hAnsi="Helvetica" w:cs="Helvetica"/>
          <w:b/>
          <w:bCs/>
          <w:color w:val="000000"/>
          <w:sz w:val="20"/>
          <w:szCs w:val="20"/>
        </w:rPr>
        <w:t>konzultacijo?</w:t>
      </w:r>
    </w:p>
    <w:p w14:paraId="1D8280B4" w14:textId="77777777" w:rsidR="00AD0626" w:rsidRPr="002A7202" w:rsidRDefault="00AD0626" w:rsidP="002A7202">
      <w:pPr>
        <w:autoSpaceDE w:val="0"/>
        <w:autoSpaceDN w:val="0"/>
        <w:adjustRightInd w:val="0"/>
        <w:spacing w:after="0" w:line="240" w:lineRule="auto"/>
        <w:jc w:val="both"/>
        <w:rPr>
          <w:rFonts w:ascii="Helvetica" w:hAnsi="Helvetica" w:cs="Helvetica"/>
          <w:b/>
          <w:bCs/>
          <w:color w:val="000000"/>
          <w:sz w:val="20"/>
          <w:szCs w:val="20"/>
        </w:rPr>
      </w:pPr>
    </w:p>
    <w:p w14:paraId="329033B0" w14:textId="77777777" w:rsidR="00AD0626"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b/>
          <w:bCs/>
          <w:color w:val="000000"/>
          <w:sz w:val="20"/>
          <w:szCs w:val="20"/>
        </w:rPr>
        <w:t xml:space="preserve">Odgovor: </w:t>
      </w:r>
      <w:r w:rsidRPr="002A7202">
        <w:rPr>
          <w:rFonts w:ascii="Helvetica" w:hAnsi="Helvetica" w:cs="Helvetica"/>
          <w:color w:val="000000"/>
          <w:sz w:val="20"/>
          <w:szCs w:val="20"/>
        </w:rPr>
        <w:t xml:space="preserve">Za odčitavanje </w:t>
      </w:r>
      <w:r w:rsidR="00520ED6" w:rsidRPr="002A7202">
        <w:rPr>
          <w:rFonts w:ascii="Helvetica" w:hAnsi="Helvetica" w:cs="Helvetica"/>
          <w:color w:val="000000"/>
          <w:sz w:val="20"/>
          <w:szCs w:val="20"/>
        </w:rPr>
        <w:t>RTG</w:t>
      </w:r>
      <w:r w:rsidRPr="002A7202">
        <w:rPr>
          <w:rFonts w:ascii="Helvetica" w:hAnsi="Helvetica" w:cs="Helvetica"/>
          <w:color w:val="000000"/>
          <w:sz w:val="20"/>
          <w:szCs w:val="20"/>
        </w:rPr>
        <w:t xml:space="preserve"> slik in drugih </w:t>
      </w:r>
      <w:r w:rsidR="00723EEB" w:rsidRPr="002A7202">
        <w:rPr>
          <w:rFonts w:ascii="Helvetica" w:hAnsi="Helvetica" w:cs="Helvetica"/>
          <w:color w:val="000000"/>
          <w:sz w:val="20"/>
          <w:szCs w:val="20"/>
        </w:rPr>
        <w:t xml:space="preserve">funkcionalnih </w:t>
      </w:r>
      <w:r w:rsidRPr="002A7202">
        <w:rPr>
          <w:rFonts w:ascii="Helvetica" w:hAnsi="Helvetica" w:cs="Helvetica"/>
          <w:color w:val="000000"/>
          <w:sz w:val="20"/>
          <w:szCs w:val="20"/>
        </w:rPr>
        <w:t>dia</w:t>
      </w:r>
      <w:r w:rsidR="004E5675" w:rsidRPr="002A7202">
        <w:rPr>
          <w:rFonts w:ascii="Helvetica" w:hAnsi="Helvetica" w:cs="Helvetica"/>
          <w:color w:val="000000"/>
          <w:sz w:val="20"/>
          <w:szCs w:val="20"/>
        </w:rPr>
        <w:t>gnostičnih postopkov ni možno ob</w:t>
      </w:r>
      <w:r w:rsidRPr="002A7202">
        <w:rPr>
          <w:rFonts w:ascii="Helvetica" w:hAnsi="Helvetica" w:cs="Helvetica"/>
          <w:color w:val="000000"/>
          <w:sz w:val="20"/>
          <w:szCs w:val="20"/>
        </w:rPr>
        <w:t xml:space="preserve">računavati konzultacije. Odčitavanje </w:t>
      </w:r>
      <w:r w:rsidR="00520ED6" w:rsidRPr="002A7202">
        <w:rPr>
          <w:rFonts w:ascii="Helvetica" w:hAnsi="Helvetica" w:cs="Helvetica"/>
          <w:color w:val="000000"/>
          <w:sz w:val="20"/>
          <w:szCs w:val="20"/>
        </w:rPr>
        <w:t>RTG</w:t>
      </w:r>
      <w:r w:rsidRPr="002A7202">
        <w:rPr>
          <w:rFonts w:ascii="Helvetica" w:hAnsi="Helvetica" w:cs="Helvetica"/>
          <w:color w:val="000000"/>
          <w:sz w:val="20"/>
          <w:szCs w:val="20"/>
        </w:rPr>
        <w:t xml:space="preserve"> slik je sestavni del </w:t>
      </w:r>
      <w:r w:rsidR="00520ED6" w:rsidRPr="002A7202">
        <w:rPr>
          <w:rFonts w:ascii="Helvetica" w:hAnsi="Helvetica" w:cs="Helvetica"/>
          <w:color w:val="000000"/>
          <w:sz w:val="20"/>
          <w:szCs w:val="20"/>
        </w:rPr>
        <w:t>storitev, ki jih obračuna</w:t>
      </w:r>
      <w:r w:rsidRPr="002A7202">
        <w:rPr>
          <w:rFonts w:ascii="Helvetica" w:hAnsi="Helvetica" w:cs="Helvetica"/>
          <w:color w:val="000000"/>
          <w:sz w:val="20"/>
          <w:szCs w:val="20"/>
        </w:rPr>
        <w:t xml:space="preserve"> </w:t>
      </w:r>
      <w:r w:rsidR="004E5675" w:rsidRPr="002A7202">
        <w:rPr>
          <w:rFonts w:ascii="Helvetica" w:hAnsi="Helvetica" w:cs="Helvetica"/>
          <w:color w:val="000000"/>
          <w:sz w:val="20"/>
          <w:szCs w:val="20"/>
        </w:rPr>
        <w:t>radiolog</w:t>
      </w:r>
      <w:r w:rsidRPr="002A7202">
        <w:rPr>
          <w:rFonts w:ascii="Helvetica" w:hAnsi="Helvetica" w:cs="Helvetica"/>
          <w:color w:val="000000"/>
          <w:sz w:val="20"/>
          <w:szCs w:val="20"/>
        </w:rPr>
        <w:t xml:space="preserve">, ponovno odčitavanje slik pri drugih specialistih je vključeno v </w:t>
      </w:r>
      <w:r w:rsidR="0026242E" w:rsidRPr="002A7202">
        <w:rPr>
          <w:rFonts w:ascii="Helvetica" w:hAnsi="Helvetica" w:cs="Helvetica"/>
          <w:color w:val="000000"/>
          <w:sz w:val="20"/>
          <w:szCs w:val="20"/>
        </w:rPr>
        <w:t xml:space="preserve">ambulantno </w:t>
      </w:r>
      <w:r w:rsidRPr="002A7202">
        <w:rPr>
          <w:rFonts w:ascii="Helvetica" w:hAnsi="Helvetica" w:cs="Helvetica"/>
          <w:color w:val="000000"/>
          <w:sz w:val="20"/>
          <w:szCs w:val="20"/>
        </w:rPr>
        <w:t xml:space="preserve">oskrbo. </w:t>
      </w:r>
      <w:r w:rsidR="0026242E" w:rsidRPr="002A7202">
        <w:rPr>
          <w:rFonts w:ascii="Helvetica" w:hAnsi="Helvetica" w:cs="Helvetica"/>
          <w:color w:val="000000"/>
          <w:sz w:val="20"/>
          <w:szCs w:val="20"/>
        </w:rPr>
        <w:t xml:space="preserve">Dvojni obračun odčitave </w:t>
      </w:r>
      <w:r w:rsidR="00520ED6" w:rsidRPr="002A7202">
        <w:rPr>
          <w:rFonts w:ascii="Helvetica" w:hAnsi="Helvetica" w:cs="Helvetica"/>
          <w:color w:val="000000"/>
          <w:sz w:val="20"/>
          <w:szCs w:val="20"/>
        </w:rPr>
        <w:t>RTG</w:t>
      </w:r>
      <w:r w:rsidR="0026242E" w:rsidRPr="002A7202">
        <w:rPr>
          <w:rFonts w:ascii="Helvetica" w:hAnsi="Helvetica" w:cs="Helvetica"/>
          <w:color w:val="000000"/>
          <w:sz w:val="20"/>
          <w:szCs w:val="20"/>
        </w:rPr>
        <w:t xml:space="preserve"> slik ni dovoljen.</w:t>
      </w:r>
    </w:p>
    <w:p w14:paraId="611BA68D" w14:textId="77777777" w:rsidR="0026242E" w:rsidRPr="002A7202" w:rsidRDefault="0026242E" w:rsidP="002A7202">
      <w:pPr>
        <w:autoSpaceDE w:val="0"/>
        <w:autoSpaceDN w:val="0"/>
        <w:adjustRightInd w:val="0"/>
        <w:spacing w:after="0" w:line="240" w:lineRule="auto"/>
        <w:jc w:val="both"/>
        <w:rPr>
          <w:rFonts w:ascii="Helvetica" w:hAnsi="Helvetica" w:cs="Helvetica"/>
          <w:color w:val="000000"/>
          <w:sz w:val="20"/>
          <w:szCs w:val="20"/>
        </w:rPr>
      </w:pPr>
    </w:p>
    <w:p w14:paraId="7CD1513A" w14:textId="77777777" w:rsidR="004E5675" w:rsidRPr="002A7202" w:rsidRDefault="00AD0626" w:rsidP="002A7202">
      <w:p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SP2/RTG/</w:t>
      </w:r>
      <w:r w:rsidR="002C3999" w:rsidRPr="002A7202">
        <w:rPr>
          <w:rFonts w:ascii="Helvetica" w:hAnsi="Helvetica" w:cs="Helvetica"/>
          <w:b/>
          <w:bCs/>
          <w:color w:val="000000"/>
          <w:sz w:val="20"/>
          <w:szCs w:val="20"/>
        </w:rPr>
        <w:t>2</w:t>
      </w:r>
      <w:r w:rsidRPr="002A7202">
        <w:rPr>
          <w:rFonts w:ascii="Helvetica" w:hAnsi="Helvetica" w:cs="Helvetica"/>
          <w:b/>
          <w:bCs/>
          <w:color w:val="000000"/>
          <w:sz w:val="20"/>
          <w:szCs w:val="20"/>
        </w:rPr>
        <w:t xml:space="preserve"> (7/129) </w:t>
      </w:r>
      <w:r w:rsidR="004E5675" w:rsidRPr="002A7202">
        <w:rPr>
          <w:rFonts w:ascii="Helvetica" w:hAnsi="Helvetica" w:cs="Helvetica"/>
          <w:b/>
          <w:bCs/>
          <w:color w:val="000000"/>
          <w:sz w:val="20"/>
          <w:szCs w:val="20"/>
        </w:rPr>
        <w:t>Primeri, ki jih navajamo, niso med seboj primerljivi niti po porabljenem času niti po količini porabljenega materiala niti po količini sevanja. Kako se lahko obračunajo</w:t>
      </w:r>
      <w:r w:rsidR="005D3771" w:rsidRPr="002A7202">
        <w:rPr>
          <w:rFonts w:ascii="Helvetica" w:hAnsi="Helvetica" w:cs="Helvetica"/>
          <w:b/>
          <w:bCs/>
          <w:color w:val="000000"/>
          <w:sz w:val="20"/>
          <w:szCs w:val="20"/>
        </w:rPr>
        <w:t>:</w:t>
      </w:r>
    </w:p>
    <w:p w14:paraId="05260E64" w14:textId="77777777" w:rsidR="004E5675" w:rsidRPr="002A7202" w:rsidRDefault="005D3771" w:rsidP="002A7202">
      <w:pPr>
        <w:pStyle w:val="Odstavekseznama"/>
        <w:numPr>
          <w:ilvl w:val="0"/>
          <w:numId w:val="13"/>
        </w:num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w:t>
      </w:r>
      <w:r w:rsidR="00AD0626" w:rsidRPr="002A7202">
        <w:rPr>
          <w:rFonts w:ascii="Helvetica" w:hAnsi="Helvetica" w:cs="Helvetica"/>
          <w:b/>
          <w:bCs/>
          <w:color w:val="000000"/>
          <w:sz w:val="20"/>
          <w:szCs w:val="20"/>
        </w:rPr>
        <w:t>likanje glave v obeh projekcijah</w:t>
      </w:r>
      <w:r w:rsidRPr="002A7202">
        <w:rPr>
          <w:rFonts w:ascii="Helvetica" w:hAnsi="Helvetica" w:cs="Helvetica"/>
          <w:b/>
          <w:bCs/>
          <w:color w:val="000000"/>
          <w:sz w:val="20"/>
          <w:szCs w:val="20"/>
        </w:rPr>
        <w:t>,</w:t>
      </w:r>
      <w:r w:rsidR="00AD0626" w:rsidRPr="002A7202">
        <w:rPr>
          <w:rFonts w:ascii="Helvetica" w:hAnsi="Helvetica" w:cs="Helvetica"/>
          <w:b/>
          <w:bCs/>
          <w:color w:val="000000"/>
          <w:sz w:val="20"/>
          <w:szCs w:val="20"/>
        </w:rPr>
        <w:t xml:space="preserve"> </w:t>
      </w:r>
    </w:p>
    <w:p w14:paraId="2002D099" w14:textId="77777777" w:rsidR="004E5675" w:rsidRPr="002A7202" w:rsidRDefault="005D3771" w:rsidP="002A7202">
      <w:pPr>
        <w:pStyle w:val="Odstavekseznama"/>
        <w:numPr>
          <w:ilvl w:val="0"/>
          <w:numId w:val="13"/>
        </w:num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w:t>
      </w:r>
      <w:r w:rsidR="004E5675" w:rsidRPr="002A7202">
        <w:rPr>
          <w:rFonts w:ascii="Helvetica" w:hAnsi="Helvetica" w:cs="Helvetica"/>
          <w:b/>
          <w:bCs/>
          <w:color w:val="000000"/>
          <w:sz w:val="20"/>
          <w:szCs w:val="20"/>
        </w:rPr>
        <w:t>likanje obnosnih votlin</w:t>
      </w:r>
      <w:r w:rsidRPr="002A7202">
        <w:rPr>
          <w:rFonts w:ascii="Helvetica" w:hAnsi="Helvetica" w:cs="Helvetica"/>
          <w:b/>
          <w:bCs/>
          <w:color w:val="000000"/>
          <w:sz w:val="20"/>
          <w:szCs w:val="20"/>
        </w:rPr>
        <w:t>,</w:t>
      </w:r>
    </w:p>
    <w:p w14:paraId="27092EE3" w14:textId="77777777" w:rsidR="004E5675" w:rsidRPr="002A7202" w:rsidRDefault="005D3771" w:rsidP="002A7202">
      <w:pPr>
        <w:pStyle w:val="Odstavekseznama"/>
        <w:numPr>
          <w:ilvl w:val="0"/>
          <w:numId w:val="13"/>
        </w:num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w:t>
      </w:r>
      <w:r w:rsidR="004E5675" w:rsidRPr="002A7202">
        <w:rPr>
          <w:rFonts w:ascii="Helvetica" w:hAnsi="Helvetica" w:cs="Helvetica"/>
          <w:b/>
          <w:bCs/>
          <w:color w:val="000000"/>
          <w:sz w:val="20"/>
          <w:szCs w:val="20"/>
        </w:rPr>
        <w:t>likanje reber (zgornjih 1</w:t>
      </w:r>
      <w:r w:rsidR="00AE04BA" w:rsidRPr="002A7202">
        <w:rPr>
          <w:rFonts w:ascii="Helvetica" w:hAnsi="Helvetica" w:cs="Helvetica"/>
          <w:b/>
          <w:bCs/>
          <w:color w:val="000000"/>
          <w:sz w:val="20"/>
          <w:szCs w:val="20"/>
        </w:rPr>
        <w:t>–</w:t>
      </w:r>
      <w:r w:rsidR="004E5675" w:rsidRPr="002A7202">
        <w:rPr>
          <w:rFonts w:ascii="Helvetica" w:hAnsi="Helvetica" w:cs="Helvetica"/>
          <w:b/>
          <w:bCs/>
          <w:color w:val="000000"/>
          <w:sz w:val="20"/>
          <w:szCs w:val="20"/>
        </w:rPr>
        <w:t>8, 9</w:t>
      </w:r>
      <w:r w:rsidR="00AE04BA" w:rsidRPr="002A7202">
        <w:rPr>
          <w:rFonts w:ascii="Helvetica" w:hAnsi="Helvetica" w:cs="Helvetica"/>
          <w:b/>
          <w:bCs/>
          <w:color w:val="000000"/>
          <w:sz w:val="20"/>
          <w:szCs w:val="20"/>
        </w:rPr>
        <w:t>–</w:t>
      </w:r>
      <w:r w:rsidR="004E5675" w:rsidRPr="002A7202">
        <w:rPr>
          <w:rFonts w:ascii="Helvetica" w:hAnsi="Helvetica" w:cs="Helvetica"/>
          <w:b/>
          <w:bCs/>
          <w:color w:val="000000"/>
          <w:sz w:val="20"/>
          <w:szCs w:val="20"/>
        </w:rPr>
        <w:t>12)</w:t>
      </w:r>
      <w:r w:rsidRPr="002A7202">
        <w:rPr>
          <w:rFonts w:ascii="Helvetica" w:hAnsi="Helvetica" w:cs="Helvetica"/>
          <w:b/>
          <w:bCs/>
          <w:color w:val="000000"/>
          <w:sz w:val="20"/>
          <w:szCs w:val="20"/>
        </w:rPr>
        <w:t>,</w:t>
      </w:r>
      <w:r w:rsidR="004E5675" w:rsidRPr="002A7202">
        <w:rPr>
          <w:rFonts w:ascii="Helvetica" w:hAnsi="Helvetica" w:cs="Helvetica"/>
          <w:b/>
          <w:bCs/>
          <w:color w:val="000000"/>
          <w:sz w:val="20"/>
          <w:szCs w:val="20"/>
        </w:rPr>
        <w:t xml:space="preserve"> </w:t>
      </w:r>
    </w:p>
    <w:p w14:paraId="265881E0" w14:textId="77777777" w:rsidR="004E5675" w:rsidRPr="002A7202" w:rsidRDefault="005D3771" w:rsidP="002A7202">
      <w:pPr>
        <w:pStyle w:val="Odstavekseznama"/>
        <w:numPr>
          <w:ilvl w:val="0"/>
          <w:numId w:val="13"/>
        </w:num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w:t>
      </w:r>
      <w:r w:rsidR="004E5675" w:rsidRPr="002A7202">
        <w:rPr>
          <w:rFonts w:ascii="Helvetica" w:hAnsi="Helvetica" w:cs="Helvetica"/>
          <w:b/>
          <w:bCs/>
          <w:color w:val="000000"/>
          <w:sz w:val="20"/>
          <w:szCs w:val="20"/>
        </w:rPr>
        <w:t>likanje lumbosakralnega prehoda</w:t>
      </w:r>
      <w:r w:rsidRPr="002A7202">
        <w:rPr>
          <w:rFonts w:ascii="Helvetica" w:hAnsi="Helvetica" w:cs="Helvetica"/>
          <w:b/>
          <w:bCs/>
          <w:color w:val="000000"/>
          <w:sz w:val="20"/>
          <w:szCs w:val="20"/>
        </w:rPr>
        <w:t>,</w:t>
      </w:r>
    </w:p>
    <w:p w14:paraId="2C7B25D3" w14:textId="77777777" w:rsidR="004E5675" w:rsidRPr="002A7202" w:rsidRDefault="005D3771" w:rsidP="002A7202">
      <w:pPr>
        <w:pStyle w:val="Odstavekseznama"/>
        <w:numPr>
          <w:ilvl w:val="0"/>
          <w:numId w:val="13"/>
        </w:num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w:t>
      </w:r>
      <w:r w:rsidR="004E5675" w:rsidRPr="002A7202">
        <w:rPr>
          <w:rFonts w:ascii="Helvetica" w:hAnsi="Helvetica" w:cs="Helvetica"/>
          <w:b/>
          <w:bCs/>
          <w:color w:val="000000"/>
          <w:sz w:val="20"/>
          <w:szCs w:val="20"/>
        </w:rPr>
        <w:t>likanje ledvene hrbtenice</w:t>
      </w:r>
      <w:r w:rsidRPr="002A7202">
        <w:rPr>
          <w:rFonts w:ascii="Helvetica" w:hAnsi="Helvetica" w:cs="Helvetica"/>
          <w:b/>
          <w:bCs/>
          <w:color w:val="000000"/>
          <w:sz w:val="20"/>
          <w:szCs w:val="20"/>
        </w:rPr>
        <w:t>,</w:t>
      </w:r>
    </w:p>
    <w:p w14:paraId="0B66D304" w14:textId="77777777" w:rsidR="004E5675" w:rsidRPr="002A7202" w:rsidRDefault="005D3771" w:rsidP="002A7202">
      <w:pPr>
        <w:pStyle w:val="Odstavekseznama"/>
        <w:numPr>
          <w:ilvl w:val="0"/>
          <w:numId w:val="13"/>
        </w:num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w:t>
      </w:r>
      <w:r w:rsidR="004E5675" w:rsidRPr="002A7202">
        <w:rPr>
          <w:rFonts w:ascii="Helvetica" w:hAnsi="Helvetica" w:cs="Helvetica"/>
          <w:b/>
          <w:bCs/>
          <w:color w:val="000000"/>
          <w:sz w:val="20"/>
          <w:szCs w:val="20"/>
        </w:rPr>
        <w:t>likanje acromioclavicularnega sklepa</w:t>
      </w:r>
      <w:r w:rsidRPr="002A7202">
        <w:rPr>
          <w:rFonts w:ascii="Helvetica" w:hAnsi="Helvetica" w:cs="Helvetica"/>
          <w:b/>
          <w:bCs/>
          <w:color w:val="000000"/>
          <w:sz w:val="20"/>
          <w:szCs w:val="20"/>
        </w:rPr>
        <w:t>,</w:t>
      </w:r>
    </w:p>
    <w:p w14:paraId="02B9FF3F" w14:textId="77777777" w:rsidR="004E5675" w:rsidRPr="002A7202" w:rsidRDefault="005D3771" w:rsidP="002A7202">
      <w:pPr>
        <w:pStyle w:val="Odstavekseznama"/>
        <w:numPr>
          <w:ilvl w:val="0"/>
          <w:numId w:val="13"/>
        </w:num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f</w:t>
      </w:r>
      <w:r w:rsidR="004E5675" w:rsidRPr="002A7202">
        <w:rPr>
          <w:rFonts w:ascii="Helvetica" w:hAnsi="Helvetica" w:cs="Helvetica"/>
          <w:b/>
          <w:bCs/>
          <w:color w:val="000000"/>
          <w:sz w:val="20"/>
          <w:szCs w:val="20"/>
        </w:rPr>
        <w:t>unkcionalno slikanje vratne hrbtenice</w:t>
      </w:r>
      <w:r w:rsidRPr="002A7202">
        <w:rPr>
          <w:rFonts w:ascii="Helvetica" w:hAnsi="Helvetica" w:cs="Helvetica"/>
          <w:b/>
          <w:bCs/>
          <w:color w:val="000000"/>
          <w:sz w:val="20"/>
          <w:szCs w:val="20"/>
        </w:rPr>
        <w:t>,</w:t>
      </w:r>
    </w:p>
    <w:p w14:paraId="3481CF9B" w14:textId="77777777" w:rsidR="004E5675" w:rsidRPr="002A7202" w:rsidRDefault="005D3771" w:rsidP="002A7202">
      <w:pPr>
        <w:pStyle w:val="Odstavekseznama"/>
        <w:numPr>
          <w:ilvl w:val="0"/>
          <w:numId w:val="13"/>
        </w:num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w:t>
      </w:r>
      <w:r w:rsidR="004E5675" w:rsidRPr="002A7202">
        <w:rPr>
          <w:rFonts w:ascii="Helvetica" w:hAnsi="Helvetica" w:cs="Helvetica"/>
          <w:b/>
          <w:bCs/>
          <w:color w:val="000000"/>
          <w:sz w:val="20"/>
          <w:szCs w:val="20"/>
        </w:rPr>
        <w:t>likanje kolkov aksialno</w:t>
      </w:r>
      <w:r w:rsidRPr="002A7202">
        <w:rPr>
          <w:rFonts w:ascii="Helvetica" w:hAnsi="Helvetica" w:cs="Helvetica"/>
          <w:b/>
          <w:bCs/>
          <w:color w:val="000000"/>
          <w:sz w:val="20"/>
          <w:szCs w:val="20"/>
        </w:rPr>
        <w:t>,</w:t>
      </w:r>
    </w:p>
    <w:p w14:paraId="73063E3B" w14:textId="77777777" w:rsidR="004E5675" w:rsidRPr="002A7202" w:rsidRDefault="005D3771" w:rsidP="002A7202">
      <w:pPr>
        <w:pStyle w:val="Odstavekseznama"/>
        <w:numPr>
          <w:ilvl w:val="0"/>
          <w:numId w:val="13"/>
        </w:num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w:t>
      </w:r>
      <w:r w:rsidR="004E5675" w:rsidRPr="002A7202">
        <w:rPr>
          <w:rFonts w:ascii="Helvetica" w:hAnsi="Helvetica" w:cs="Helvetica"/>
          <w:b/>
          <w:bCs/>
          <w:color w:val="000000"/>
          <w:sz w:val="20"/>
          <w:szCs w:val="20"/>
        </w:rPr>
        <w:t>likanje pete</w:t>
      </w:r>
      <w:r w:rsidRPr="002A7202">
        <w:rPr>
          <w:rFonts w:ascii="Helvetica" w:hAnsi="Helvetica" w:cs="Helvetica"/>
          <w:b/>
          <w:bCs/>
          <w:color w:val="000000"/>
          <w:sz w:val="20"/>
          <w:szCs w:val="20"/>
        </w:rPr>
        <w:t>,</w:t>
      </w:r>
      <w:r w:rsidR="004E5675" w:rsidRPr="002A7202">
        <w:rPr>
          <w:rFonts w:ascii="Helvetica" w:hAnsi="Helvetica" w:cs="Helvetica"/>
          <w:b/>
          <w:bCs/>
          <w:color w:val="000000"/>
          <w:sz w:val="20"/>
          <w:szCs w:val="20"/>
        </w:rPr>
        <w:t xml:space="preserve"> </w:t>
      </w:r>
    </w:p>
    <w:p w14:paraId="518E54DE" w14:textId="77777777" w:rsidR="00AD0626" w:rsidRPr="002A7202" w:rsidRDefault="005D3771" w:rsidP="002A7202">
      <w:pPr>
        <w:pStyle w:val="Odstavekseznama"/>
        <w:numPr>
          <w:ilvl w:val="0"/>
          <w:numId w:val="13"/>
        </w:num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w:t>
      </w:r>
      <w:r w:rsidR="004E5675" w:rsidRPr="002A7202">
        <w:rPr>
          <w:rFonts w:ascii="Helvetica" w:hAnsi="Helvetica" w:cs="Helvetica"/>
          <w:b/>
          <w:bCs/>
          <w:color w:val="000000"/>
          <w:sz w:val="20"/>
          <w:szCs w:val="20"/>
        </w:rPr>
        <w:t>likanje ramena</w:t>
      </w:r>
      <w:r w:rsidRPr="002A7202">
        <w:rPr>
          <w:rFonts w:ascii="Helvetica" w:hAnsi="Helvetica" w:cs="Helvetica"/>
          <w:b/>
          <w:bCs/>
          <w:color w:val="000000"/>
          <w:sz w:val="20"/>
          <w:szCs w:val="20"/>
        </w:rPr>
        <w:t>?</w:t>
      </w:r>
      <w:r w:rsidR="004E5675" w:rsidRPr="002A7202">
        <w:rPr>
          <w:rFonts w:ascii="Helvetica" w:hAnsi="Helvetica" w:cs="Helvetica"/>
          <w:b/>
          <w:bCs/>
          <w:color w:val="000000"/>
          <w:sz w:val="20"/>
          <w:szCs w:val="20"/>
        </w:rPr>
        <w:t xml:space="preserve"> </w:t>
      </w:r>
    </w:p>
    <w:p w14:paraId="5C5AB72B" w14:textId="77777777" w:rsidR="00A07F3B" w:rsidRPr="002A7202" w:rsidRDefault="00A07F3B" w:rsidP="002A7202">
      <w:pPr>
        <w:pStyle w:val="Odstavekseznama"/>
        <w:autoSpaceDE w:val="0"/>
        <w:autoSpaceDN w:val="0"/>
        <w:adjustRightInd w:val="0"/>
        <w:spacing w:after="0" w:line="240" w:lineRule="auto"/>
        <w:ind w:left="1428"/>
        <w:jc w:val="both"/>
        <w:rPr>
          <w:rFonts w:ascii="Helvetica" w:hAnsi="Helvetica" w:cs="Helvetica"/>
          <w:b/>
          <w:bCs/>
          <w:color w:val="000000"/>
          <w:sz w:val="20"/>
          <w:szCs w:val="20"/>
        </w:rPr>
      </w:pPr>
    </w:p>
    <w:p w14:paraId="1F31C364" w14:textId="77777777" w:rsidR="00AD0626"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b/>
          <w:bCs/>
          <w:color w:val="000000"/>
          <w:sz w:val="20"/>
          <w:szCs w:val="20"/>
        </w:rPr>
        <w:t xml:space="preserve">Odgovor: </w:t>
      </w:r>
      <w:r w:rsidR="004E5675" w:rsidRPr="002A7202">
        <w:rPr>
          <w:rFonts w:ascii="Helvetica" w:hAnsi="Helvetica" w:cs="Helvetica"/>
          <w:color w:val="000000"/>
          <w:sz w:val="20"/>
          <w:szCs w:val="20"/>
        </w:rPr>
        <w:t xml:space="preserve">Od naštetih primerov </w:t>
      </w:r>
      <w:r w:rsidR="00A07F3B" w:rsidRPr="002A7202">
        <w:rPr>
          <w:rFonts w:ascii="Helvetica" w:hAnsi="Helvetica" w:cs="Helvetica"/>
          <w:color w:val="000000"/>
          <w:sz w:val="20"/>
          <w:szCs w:val="20"/>
        </w:rPr>
        <w:t xml:space="preserve">RTG </w:t>
      </w:r>
      <w:r w:rsidRPr="002A7202">
        <w:rPr>
          <w:rFonts w:ascii="Helvetica" w:hAnsi="Helvetica" w:cs="Helvetica"/>
          <w:color w:val="000000"/>
          <w:sz w:val="20"/>
          <w:szCs w:val="20"/>
        </w:rPr>
        <w:t xml:space="preserve">slikanj sodi med funkcionalna oziroma med specialna slikanja funkcionalno slikanje vratne hrbtenice in </w:t>
      </w:r>
      <w:r w:rsidR="004E5675" w:rsidRPr="002A7202">
        <w:rPr>
          <w:rFonts w:ascii="Helvetica" w:hAnsi="Helvetica" w:cs="Helvetica"/>
          <w:color w:val="000000"/>
          <w:sz w:val="20"/>
          <w:szCs w:val="20"/>
        </w:rPr>
        <w:t>še slikanje kolkov aksialno.</w:t>
      </w:r>
    </w:p>
    <w:p w14:paraId="532193D7" w14:textId="77777777" w:rsidR="00981256" w:rsidRPr="002A7202" w:rsidRDefault="00AD0626" w:rsidP="002A7202">
      <w:pPr>
        <w:pStyle w:val="Brezrazmikov"/>
        <w:jc w:val="both"/>
        <w:rPr>
          <w:rFonts w:ascii="Helvetica" w:hAnsi="Helvetica" w:cs="Helvetica"/>
          <w:color w:val="000000"/>
          <w:sz w:val="20"/>
          <w:szCs w:val="20"/>
        </w:rPr>
      </w:pPr>
      <w:r w:rsidRPr="002A7202">
        <w:rPr>
          <w:rFonts w:ascii="Helvetica" w:hAnsi="Helvetica" w:cs="Helvetica"/>
          <w:color w:val="000000"/>
          <w:sz w:val="20"/>
          <w:szCs w:val="20"/>
        </w:rPr>
        <w:t xml:space="preserve">Vsa ostala navedena slikanja so rutinska, s posnetkom v eni ali dveh projekcijah. Zanje se uporabi šifra 31001. Kadar pri </w:t>
      </w:r>
      <w:r w:rsidR="00A07F3B" w:rsidRPr="002A7202">
        <w:rPr>
          <w:rFonts w:ascii="Helvetica" w:hAnsi="Helvetica" w:cs="Helvetica"/>
          <w:color w:val="000000"/>
          <w:sz w:val="20"/>
          <w:szCs w:val="20"/>
        </w:rPr>
        <w:t xml:space="preserve">RTG </w:t>
      </w:r>
      <w:r w:rsidR="0037036F" w:rsidRPr="002A7202">
        <w:rPr>
          <w:rFonts w:ascii="Helvetica" w:hAnsi="Helvetica" w:cs="Helvetica"/>
          <w:color w:val="000000"/>
          <w:sz w:val="20"/>
          <w:szCs w:val="20"/>
        </w:rPr>
        <w:t>slikanjih radiolog</w:t>
      </w:r>
      <w:r w:rsidRPr="002A7202">
        <w:rPr>
          <w:rFonts w:ascii="Helvetica" w:hAnsi="Helvetica" w:cs="Helvetica"/>
          <w:color w:val="000000"/>
          <w:sz w:val="20"/>
          <w:szCs w:val="20"/>
        </w:rPr>
        <w:t xml:space="preserve"> naknadno posebej indicira dodatne ekspozicije in definira projekcije, so to storitve, ki so vsebinsko podobne specialnemu slikanju</w:t>
      </w:r>
      <w:r w:rsidR="00981256" w:rsidRPr="002A7202">
        <w:rPr>
          <w:rFonts w:ascii="Helvetica" w:hAnsi="Helvetica" w:cs="Helvetica"/>
          <w:color w:val="000000"/>
          <w:sz w:val="20"/>
          <w:szCs w:val="20"/>
        </w:rPr>
        <w:t>. Z</w:t>
      </w:r>
      <w:r w:rsidRPr="002A7202">
        <w:rPr>
          <w:rFonts w:ascii="Helvetica" w:hAnsi="Helvetica" w:cs="Helvetica"/>
          <w:color w:val="000000"/>
          <w:sz w:val="20"/>
          <w:szCs w:val="20"/>
        </w:rPr>
        <w:t xml:space="preserve">a te dodatne posnetke </w:t>
      </w:r>
      <w:r w:rsidR="00981256" w:rsidRPr="002A7202">
        <w:rPr>
          <w:rFonts w:ascii="Helvetica" w:hAnsi="Helvetica" w:cs="Helvetica"/>
          <w:color w:val="000000"/>
          <w:sz w:val="20"/>
          <w:szCs w:val="20"/>
        </w:rPr>
        <w:t xml:space="preserve">se </w:t>
      </w:r>
      <w:r w:rsidRPr="002A7202">
        <w:rPr>
          <w:rFonts w:ascii="Helvetica" w:hAnsi="Helvetica" w:cs="Helvetica"/>
          <w:color w:val="000000"/>
          <w:sz w:val="20"/>
          <w:szCs w:val="20"/>
        </w:rPr>
        <w:t>lahko uporabi šifra 31002.</w:t>
      </w:r>
      <w:r w:rsidR="0037036F" w:rsidRPr="002A7202">
        <w:rPr>
          <w:rFonts w:ascii="Helvetica" w:hAnsi="Helvetica" w:cs="Helvetica"/>
          <w:color w:val="000000"/>
          <w:sz w:val="20"/>
          <w:szCs w:val="20"/>
        </w:rPr>
        <w:t xml:space="preserve"> Obračun je utemeljen z verodostojnim zapisom v zdravstveni dokumentaciji.</w:t>
      </w:r>
      <w:r w:rsidR="00520ED6" w:rsidRPr="002A7202">
        <w:rPr>
          <w:rFonts w:ascii="Helvetica" w:hAnsi="Helvetica" w:cs="Helvetica"/>
          <w:color w:val="000000"/>
          <w:sz w:val="20"/>
          <w:szCs w:val="20"/>
        </w:rPr>
        <w:t xml:space="preserve"> </w:t>
      </w:r>
    </w:p>
    <w:p w14:paraId="4A318801" w14:textId="77777777" w:rsidR="00AD0626" w:rsidRPr="002A7202" w:rsidRDefault="00520ED6" w:rsidP="002A7202">
      <w:pPr>
        <w:pStyle w:val="Brezrazmikov"/>
        <w:jc w:val="both"/>
        <w:rPr>
          <w:rFonts w:ascii="Helvetica" w:hAnsi="Helvetica" w:cs="Helvetica"/>
          <w:color w:val="000000"/>
          <w:sz w:val="20"/>
          <w:szCs w:val="20"/>
        </w:rPr>
      </w:pPr>
      <w:r w:rsidRPr="002A7202">
        <w:rPr>
          <w:rFonts w:ascii="Helvetica" w:hAnsi="Helvetica" w:cs="Helvetica"/>
          <w:color w:val="000000"/>
          <w:sz w:val="20"/>
          <w:szCs w:val="20"/>
        </w:rPr>
        <w:t>Poraba filmov in njihovega formata ne vpliva na izbor šifre storitve za obračun, ker so materialni stroški preračunani na tim oziroma celotni dogovorjeni program.</w:t>
      </w:r>
    </w:p>
    <w:p w14:paraId="693B7397" w14:textId="77777777" w:rsidR="00981256" w:rsidRPr="002A7202" w:rsidRDefault="00981256" w:rsidP="002A7202">
      <w:pPr>
        <w:pStyle w:val="Brezrazmikov"/>
        <w:jc w:val="both"/>
        <w:rPr>
          <w:rFonts w:ascii="Helvetica" w:hAnsi="Helvetica" w:cs="Helvetica"/>
          <w:color w:val="000000"/>
          <w:sz w:val="20"/>
          <w:szCs w:val="20"/>
        </w:rPr>
      </w:pPr>
    </w:p>
    <w:p w14:paraId="28CE50E8" w14:textId="77777777" w:rsidR="00AD0626" w:rsidRPr="002A7202" w:rsidRDefault="00AD0626" w:rsidP="002A7202">
      <w:p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SP2/</w:t>
      </w:r>
      <w:r w:rsidR="002C3999" w:rsidRPr="002A7202">
        <w:rPr>
          <w:rFonts w:ascii="Helvetica" w:hAnsi="Helvetica" w:cs="Helvetica"/>
          <w:b/>
          <w:bCs/>
          <w:color w:val="000000"/>
          <w:sz w:val="20"/>
          <w:szCs w:val="20"/>
        </w:rPr>
        <w:t>RTG/3</w:t>
      </w:r>
      <w:r w:rsidRPr="002A7202">
        <w:rPr>
          <w:rFonts w:ascii="Helvetica" w:hAnsi="Helvetica" w:cs="Helvetica"/>
          <w:b/>
          <w:bCs/>
          <w:color w:val="000000"/>
          <w:sz w:val="20"/>
          <w:szCs w:val="20"/>
        </w:rPr>
        <w:t xml:space="preserve"> (06/117 – 1998</w:t>
      </w:r>
      <w:r w:rsidR="00981256" w:rsidRPr="002A7202">
        <w:rPr>
          <w:rFonts w:ascii="Helvetica" w:hAnsi="Helvetica" w:cs="Helvetica"/>
          <w:b/>
          <w:bCs/>
          <w:color w:val="000000"/>
          <w:sz w:val="20"/>
          <w:szCs w:val="20"/>
        </w:rPr>
        <w:t>)</w:t>
      </w:r>
      <w:r w:rsidR="00753E64" w:rsidRPr="002A7202">
        <w:rPr>
          <w:rFonts w:ascii="Helvetica" w:hAnsi="Helvetica" w:cs="Helvetica"/>
          <w:b/>
          <w:bCs/>
          <w:color w:val="000000"/>
          <w:sz w:val="20"/>
          <w:szCs w:val="20"/>
        </w:rPr>
        <w:t xml:space="preserve"> Kako se obračuna</w:t>
      </w:r>
      <w:r w:rsidRPr="002A7202">
        <w:rPr>
          <w:rFonts w:ascii="Helvetica" w:hAnsi="Helvetica" w:cs="Helvetica"/>
          <w:b/>
          <w:bCs/>
          <w:color w:val="000000"/>
          <w:sz w:val="20"/>
          <w:szCs w:val="20"/>
        </w:rPr>
        <w:t xml:space="preserve">jo </w:t>
      </w:r>
      <w:r w:rsidR="00A3524B" w:rsidRPr="002A7202">
        <w:rPr>
          <w:rFonts w:ascii="Helvetica" w:hAnsi="Helvetica" w:cs="Helvetica"/>
          <w:b/>
          <w:bCs/>
          <w:color w:val="000000"/>
          <w:sz w:val="20"/>
          <w:szCs w:val="20"/>
        </w:rPr>
        <w:t>RTG</w:t>
      </w:r>
      <w:r w:rsidR="00A07F3B" w:rsidRPr="002A7202">
        <w:rPr>
          <w:rFonts w:ascii="Helvetica" w:hAnsi="Helvetica" w:cs="Helvetica"/>
          <w:b/>
          <w:bCs/>
          <w:color w:val="000000"/>
          <w:sz w:val="20"/>
          <w:szCs w:val="20"/>
        </w:rPr>
        <w:t xml:space="preserve"> </w:t>
      </w:r>
      <w:r w:rsidRPr="002A7202">
        <w:rPr>
          <w:rFonts w:ascii="Helvetica" w:hAnsi="Helvetica" w:cs="Helvetica"/>
          <w:b/>
          <w:bCs/>
          <w:color w:val="000000"/>
          <w:sz w:val="20"/>
          <w:szCs w:val="20"/>
        </w:rPr>
        <w:t>s</w:t>
      </w:r>
      <w:r w:rsidR="0037036F" w:rsidRPr="002A7202">
        <w:rPr>
          <w:rFonts w:ascii="Helvetica" w:hAnsi="Helvetica" w:cs="Helvetica"/>
          <w:b/>
          <w:bCs/>
          <w:color w:val="000000"/>
          <w:sz w:val="20"/>
          <w:szCs w:val="20"/>
        </w:rPr>
        <w:t>toritve v pljučni diagnostiki?</w:t>
      </w:r>
    </w:p>
    <w:p w14:paraId="0E02A116" w14:textId="77777777" w:rsidR="0037036F" w:rsidRPr="002A7202" w:rsidRDefault="0037036F" w:rsidP="002A7202">
      <w:pPr>
        <w:autoSpaceDE w:val="0"/>
        <w:autoSpaceDN w:val="0"/>
        <w:adjustRightInd w:val="0"/>
        <w:spacing w:after="0" w:line="240" w:lineRule="auto"/>
        <w:jc w:val="both"/>
        <w:rPr>
          <w:rFonts w:ascii="Helvetica" w:hAnsi="Helvetica" w:cs="Helvetica"/>
          <w:b/>
          <w:bCs/>
          <w:color w:val="000000"/>
          <w:sz w:val="20"/>
          <w:szCs w:val="20"/>
        </w:rPr>
      </w:pPr>
    </w:p>
    <w:p w14:paraId="15EA8370" w14:textId="77777777" w:rsidR="00703525"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b/>
          <w:bCs/>
          <w:color w:val="000000"/>
          <w:sz w:val="20"/>
          <w:szCs w:val="20"/>
        </w:rPr>
        <w:t xml:space="preserve">Odgovor: </w:t>
      </w:r>
      <w:r w:rsidR="00753E64" w:rsidRPr="002A7202">
        <w:rPr>
          <w:rFonts w:ascii="Helvetica" w:hAnsi="Helvetica" w:cs="Helvetica"/>
          <w:color w:val="000000"/>
          <w:sz w:val="20"/>
          <w:szCs w:val="20"/>
        </w:rPr>
        <w:t xml:space="preserve">RTG </w:t>
      </w:r>
      <w:r w:rsidRPr="002A7202">
        <w:rPr>
          <w:rFonts w:ascii="Helvetica" w:hAnsi="Helvetica" w:cs="Helvetica"/>
          <w:color w:val="000000"/>
          <w:sz w:val="20"/>
          <w:szCs w:val="20"/>
        </w:rPr>
        <w:t>st</w:t>
      </w:r>
      <w:r w:rsidR="00753E64" w:rsidRPr="002A7202">
        <w:rPr>
          <w:rFonts w:ascii="Helvetica" w:hAnsi="Helvetica" w:cs="Helvetica"/>
          <w:color w:val="000000"/>
          <w:sz w:val="20"/>
          <w:szCs w:val="20"/>
        </w:rPr>
        <w:t>oritve v pljučni diagnostiki se</w:t>
      </w:r>
      <w:r w:rsidR="0037036F" w:rsidRPr="002A7202">
        <w:rPr>
          <w:rFonts w:ascii="Helvetica" w:hAnsi="Helvetica" w:cs="Helvetica"/>
          <w:color w:val="000000"/>
          <w:sz w:val="20"/>
          <w:szCs w:val="20"/>
        </w:rPr>
        <w:t xml:space="preserve"> obračunajo</w:t>
      </w:r>
      <w:r w:rsidR="00753E64" w:rsidRPr="002A7202">
        <w:rPr>
          <w:rFonts w:ascii="Helvetica" w:hAnsi="Helvetica" w:cs="Helvetica"/>
          <w:color w:val="000000"/>
          <w:sz w:val="20"/>
          <w:szCs w:val="20"/>
        </w:rPr>
        <w:t xml:space="preserve"> kot</w:t>
      </w:r>
      <w:r w:rsidR="0037036F" w:rsidRPr="002A7202">
        <w:rPr>
          <w:rFonts w:ascii="Helvetica" w:hAnsi="Helvetica" w:cs="Helvetica"/>
          <w:color w:val="000000"/>
          <w:sz w:val="20"/>
          <w:szCs w:val="20"/>
        </w:rPr>
        <w:t xml:space="preserve"> </w:t>
      </w:r>
      <w:r w:rsidR="00AE145B" w:rsidRPr="002A7202">
        <w:rPr>
          <w:rFonts w:ascii="Helvetica" w:hAnsi="Helvetica" w:cs="Helvetica"/>
          <w:color w:val="000000"/>
          <w:sz w:val="20"/>
          <w:szCs w:val="20"/>
        </w:rPr>
        <w:t>s</w:t>
      </w:r>
      <w:r w:rsidR="0037036F" w:rsidRPr="002A7202">
        <w:rPr>
          <w:rFonts w:ascii="Helvetica" w:hAnsi="Helvetica" w:cs="Helvetica"/>
          <w:color w:val="000000"/>
          <w:sz w:val="20"/>
          <w:szCs w:val="20"/>
        </w:rPr>
        <w:t>likanje</w:t>
      </w:r>
      <w:r w:rsidR="00485AEA" w:rsidRPr="002A7202">
        <w:rPr>
          <w:rFonts w:ascii="Helvetica" w:hAnsi="Helvetica" w:cs="Helvetica"/>
          <w:color w:val="000000"/>
          <w:sz w:val="20"/>
          <w:szCs w:val="20"/>
        </w:rPr>
        <w:t xml:space="preserve"> prsnih organov v eni smeri (31</w:t>
      </w:r>
      <w:r w:rsidR="0037036F" w:rsidRPr="002A7202">
        <w:rPr>
          <w:rFonts w:ascii="Helvetica" w:hAnsi="Helvetica" w:cs="Helvetica"/>
          <w:color w:val="000000"/>
          <w:sz w:val="20"/>
          <w:szCs w:val="20"/>
        </w:rPr>
        <w:t xml:space="preserve">501) in </w:t>
      </w:r>
      <w:r w:rsidR="00AE145B" w:rsidRPr="002A7202">
        <w:rPr>
          <w:rFonts w:ascii="Helvetica" w:hAnsi="Helvetica" w:cs="Helvetica"/>
          <w:color w:val="000000"/>
          <w:sz w:val="20"/>
          <w:szCs w:val="20"/>
        </w:rPr>
        <w:t>s</w:t>
      </w:r>
      <w:r w:rsidR="0037036F" w:rsidRPr="002A7202">
        <w:rPr>
          <w:rFonts w:ascii="Helvetica" w:hAnsi="Helvetica" w:cs="Helvetica"/>
          <w:color w:val="000000"/>
          <w:sz w:val="20"/>
          <w:szCs w:val="20"/>
        </w:rPr>
        <w:t>likanje prsnih organov v dveh smereh (31302)</w:t>
      </w:r>
      <w:r w:rsidR="00753E64" w:rsidRPr="002A7202">
        <w:rPr>
          <w:rFonts w:ascii="Helvetica" w:hAnsi="Helvetica" w:cs="Helvetica"/>
          <w:color w:val="000000"/>
          <w:sz w:val="20"/>
          <w:szCs w:val="20"/>
        </w:rPr>
        <w:t>. Obračun</w:t>
      </w:r>
      <w:r w:rsidR="00703525" w:rsidRPr="002A7202">
        <w:rPr>
          <w:rFonts w:ascii="Helvetica" w:hAnsi="Helvetica" w:cs="Helvetica"/>
          <w:color w:val="000000"/>
          <w:sz w:val="20"/>
          <w:szCs w:val="20"/>
        </w:rPr>
        <w:t xml:space="preserve"> utemeljuje zdravstvena dokumentacija.</w:t>
      </w:r>
    </w:p>
    <w:p w14:paraId="60C12D3D" w14:textId="77777777" w:rsidR="00AD0626"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p>
    <w:p w14:paraId="6DF156EC" w14:textId="77777777" w:rsidR="0037036F" w:rsidRPr="002A7202" w:rsidRDefault="00AD0626" w:rsidP="002A7202">
      <w:p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SP2/RTG/</w:t>
      </w:r>
      <w:r w:rsidR="002C3999" w:rsidRPr="002A7202">
        <w:rPr>
          <w:rFonts w:ascii="Helvetica" w:hAnsi="Helvetica" w:cs="Helvetica"/>
          <w:b/>
          <w:bCs/>
          <w:color w:val="000000"/>
          <w:sz w:val="20"/>
          <w:szCs w:val="20"/>
        </w:rPr>
        <w:t>4</w:t>
      </w:r>
      <w:r w:rsidRPr="002A7202">
        <w:rPr>
          <w:rFonts w:ascii="Helvetica" w:hAnsi="Helvetica" w:cs="Helvetica"/>
          <w:b/>
          <w:bCs/>
          <w:color w:val="000000"/>
          <w:sz w:val="20"/>
          <w:szCs w:val="20"/>
        </w:rPr>
        <w:t xml:space="preserve"> (9/167) Kako se </w:t>
      </w:r>
      <w:r w:rsidR="0037036F" w:rsidRPr="002A7202">
        <w:rPr>
          <w:rFonts w:ascii="Helvetica" w:hAnsi="Helvetica" w:cs="Helvetica"/>
          <w:b/>
          <w:bCs/>
          <w:color w:val="000000"/>
          <w:sz w:val="20"/>
          <w:szCs w:val="20"/>
        </w:rPr>
        <w:t xml:space="preserve">obračunajo navedene </w:t>
      </w:r>
      <w:r w:rsidR="00A07F3B" w:rsidRPr="002A7202">
        <w:rPr>
          <w:rFonts w:ascii="Helvetica" w:hAnsi="Helvetica" w:cs="Helvetica"/>
          <w:b/>
          <w:bCs/>
          <w:color w:val="000000"/>
          <w:sz w:val="20"/>
          <w:szCs w:val="20"/>
        </w:rPr>
        <w:t xml:space="preserve">RTG </w:t>
      </w:r>
      <w:r w:rsidR="0037036F" w:rsidRPr="002A7202">
        <w:rPr>
          <w:rFonts w:ascii="Helvetica" w:hAnsi="Helvetica" w:cs="Helvetica"/>
          <w:b/>
          <w:bCs/>
          <w:color w:val="000000"/>
          <w:sz w:val="20"/>
          <w:szCs w:val="20"/>
        </w:rPr>
        <w:t>storitve</w:t>
      </w:r>
      <w:r w:rsidR="00A07F3B" w:rsidRPr="002A7202">
        <w:rPr>
          <w:rFonts w:ascii="Helvetica" w:hAnsi="Helvetica" w:cs="Helvetica"/>
          <w:b/>
          <w:bCs/>
          <w:color w:val="000000"/>
          <w:sz w:val="20"/>
          <w:szCs w:val="20"/>
        </w:rPr>
        <w:t>:</w:t>
      </w:r>
    </w:p>
    <w:p w14:paraId="5EA08CCD" w14:textId="77777777" w:rsidR="00981256" w:rsidRPr="002A7202" w:rsidRDefault="00AE04BA" w:rsidP="002A7202">
      <w:pPr>
        <w:autoSpaceDE w:val="0"/>
        <w:autoSpaceDN w:val="0"/>
        <w:adjustRightInd w:val="0"/>
        <w:spacing w:after="0" w:line="240" w:lineRule="auto"/>
        <w:ind w:left="708"/>
        <w:rPr>
          <w:rFonts w:ascii="Helvetica" w:hAnsi="Helvetica" w:cs="Helvetica"/>
          <w:b/>
          <w:bCs/>
          <w:color w:val="000000"/>
          <w:sz w:val="20"/>
          <w:szCs w:val="20"/>
        </w:rPr>
      </w:pPr>
      <w:r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koleno AP in LAT</w:t>
      </w:r>
      <w:r w:rsidR="00A3524B" w:rsidRPr="002A7202">
        <w:rPr>
          <w:rFonts w:ascii="Helvetica" w:hAnsi="Helvetica" w:cs="Helvetica"/>
          <w:b/>
          <w:bCs/>
          <w:color w:val="000000"/>
          <w:sz w:val="20"/>
          <w:szCs w:val="20"/>
        </w:rPr>
        <w:t>:</w:t>
      </w:r>
      <w:r w:rsidR="00AD0626" w:rsidRPr="002A7202">
        <w:rPr>
          <w:rFonts w:ascii="Helvetica" w:hAnsi="Helvetica" w:cs="Helvetica"/>
          <w:b/>
          <w:bCs/>
          <w:color w:val="000000"/>
          <w:sz w:val="20"/>
          <w:szCs w:val="20"/>
        </w:rPr>
        <w:t xml:space="preserve"> poraba 2 filma (18</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x</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24), 2 e</w:t>
      </w:r>
      <w:r w:rsidR="00A6265D" w:rsidRPr="002A7202">
        <w:rPr>
          <w:rFonts w:ascii="Helvetica" w:hAnsi="Helvetica" w:cs="Helvetica"/>
          <w:b/>
          <w:bCs/>
          <w:color w:val="000000"/>
          <w:sz w:val="20"/>
          <w:szCs w:val="20"/>
        </w:rPr>
        <w:t>kspoziciji</w:t>
      </w:r>
      <w:r w:rsidR="00A3524B" w:rsidRPr="002A7202">
        <w:rPr>
          <w:rFonts w:ascii="Helvetica" w:hAnsi="Helvetica" w:cs="Helvetica"/>
          <w:b/>
          <w:bCs/>
          <w:color w:val="000000"/>
          <w:sz w:val="20"/>
          <w:szCs w:val="20"/>
        </w:rPr>
        <w:t>,</w:t>
      </w:r>
      <w:r w:rsidR="00A6265D" w:rsidRPr="002A7202">
        <w:rPr>
          <w:rFonts w:ascii="Helvetica" w:hAnsi="Helvetica" w:cs="Helvetica"/>
          <w:b/>
          <w:bCs/>
          <w:color w:val="000000"/>
          <w:sz w:val="20"/>
          <w:szCs w:val="20"/>
        </w:rPr>
        <w:br/>
      </w:r>
      <w:r w:rsidRPr="002A7202">
        <w:rPr>
          <w:rFonts w:ascii="Helvetica" w:hAnsi="Helvetica" w:cs="Helvetica"/>
          <w:b/>
          <w:bCs/>
          <w:color w:val="000000"/>
          <w:sz w:val="20"/>
          <w:szCs w:val="20"/>
        </w:rPr>
        <w:t xml:space="preserve">– </w:t>
      </w:r>
      <w:r w:rsidR="00A6265D" w:rsidRPr="002A7202">
        <w:rPr>
          <w:rFonts w:ascii="Helvetica" w:hAnsi="Helvetica" w:cs="Helvetica"/>
          <w:b/>
          <w:bCs/>
          <w:color w:val="000000"/>
          <w:sz w:val="20"/>
          <w:szCs w:val="20"/>
        </w:rPr>
        <w:t>koleno AP in LAT</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poraba 1 film (24</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x</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30), 2 eksp</w:t>
      </w:r>
      <w:r w:rsidR="00A6265D" w:rsidRPr="002A7202">
        <w:rPr>
          <w:rFonts w:ascii="Helvetica" w:hAnsi="Helvetica" w:cs="Helvetica"/>
          <w:b/>
          <w:bCs/>
          <w:color w:val="000000"/>
          <w:sz w:val="20"/>
          <w:szCs w:val="20"/>
        </w:rPr>
        <w:t>oziciji</w:t>
      </w:r>
      <w:r w:rsidR="00A3524B" w:rsidRPr="002A7202">
        <w:rPr>
          <w:rFonts w:ascii="Helvetica" w:hAnsi="Helvetica" w:cs="Helvetica"/>
          <w:b/>
          <w:bCs/>
          <w:color w:val="000000"/>
          <w:sz w:val="20"/>
          <w:szCs w:val="20"/>
        </w:rPr>
        <w:t>,</w:t>
      </w:r>
      <w:r w:rsidR="00A6265D" w:rsidRPr="002A7202">
        <w:rPr>
          <w:rFonts w:ascii="Helvetica" w:hAnsi="Helvetica" w:cs="Helvetica"/>
          <w:b/>
          <w:bCs/>
          <w:color w:val="000000"/>
          <w:sz w:val="20"/>
          <w:szCs w:val="20"/>
        </w:rPr>
        <w:br/>
      </w:r>
      <w:r w:rsidRPr="002A7202">
        <w:rPr>
          <w:rFonts w:ascii="Helvetica" w:hAnsi="Helvetica" w:cs="Helvetica"/>
          <w:b/>
          <w:bCs/>
          <w:color w:val="000000"/>
          <w:sz w:val="20"/>
          <w:szCs w:val="20"/>
        </w:rPr>
        <w:t xml:space="preserve">– </w:t>
      </w:r>
      <w:r w:rsidR="00A6265D" w:rsidRPr="002A7202">
        <w:rPr>
          <w:rFonts w:ascii="Helvetica" w:hAnsi="Helvetica" w:cs="Helvetica"/>
          <w:b/>
          <w:bCs/>
          <w:color w:val="000000"/>
          <w:sz w:val="20"/>
          <w:szCs w:val="20"/>
        </w:rPr>
        <w:t>obe koleni AP in LAT</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poraba 1 film (30</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x</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40), 1 ekspozicija</w:t>
      </w:r>
      <w:r w:rsidR="00A6265D" w:rsidRPr="002A7202">
        <w:rPr>
          <w:rFonts w:ascii="Helvetica" w:hAnsi="Helvetica" w:cs="Helvetica"/>
          <w:b/>
          <w:bCs/>
          <w:color w:val="000000"/>
          <w:sz w:val="20"/>
          <w:szCs w:val="20"/>
        </w:rPr>
        <w:t xml:space="preserve"> oziroma 2 filma (18</w:t>
      </w:r>
      <w:r w:rsidR="00A3524B" w:rsidRPr="002A7202">
        <w:rPr>
          <w:rFonts w:ascii="Helvetica" w:hAnsi="Helvetica" w:cs="Helvetica"/>
          <w:b/>
          <w:bCs/>
          <w:color w:val="000000"/>
          <w:sz w:val="20"/>
          <w:szCs w:val="20"/>
        </w:rPr>
        <w:t xml:space="preserve"> </w:t>
      </w:r>
      <w:r w:rsidR="00A6265D" w:rsidRPr="002A7202">
        <w:rPr>
          <w:rFonts w:ascii="Helvetica" w:hAnsi="Helvetica" w:cs="Helvetica"/>
          <w:b/>
          <w:bCs/>
          <w:color w:val="000000"/>
          <w:sz w:val="20"/>
          <w:szCs w:val="20"/>
        </w:rPr>
        <w:t>x</w:t>
      </w:r>
      <w:r w:rsidR="00A3524B" w:rsidRPr="002A7202">
        <w:rPr>
          <w:rFonts w:ascii="Helvetica" w:hAnsi="Helvetica" w:cs="Helvetica"/>
          <w:b/>
          <w:bCs/>
          <w:color w:val="000000"/>
          <w:sz w:val="20"/>
          <w:szCs w:val="20"/>
        </w:rPr>
        <w:t xml:space="preserve"> </w:t>
      </w:r>
      <w:r w:rsidR="00A6265D" w:rsidRPr="002A7202">
        <w:rPr>
          <w:rFonts w:ascii="Helvetica" w:hAnsi="Helvetica" w:cs="Helvetica"/>
          <w:b/>
          <w:bCs/>
          <w:color w:val="000000"/>
          <w:sz w:val="20"/>
          <w:szCs w:val="20"/>
        </w:rPr>
        <w:t xml:space="preserve">24), 2 </w:t>
      </w:r>
      <w:r w:rsidR="00981256" w:rsidRPr="002A7202">
        <w:rPr>
          <w:rFonts w:ascii="Helvetica" w:hAnsi="Helvetica" w:cs="Helvetica"/>
          <w:b/>
          <w:bCs/>
          <w:color w:val="000000"/>
          <w:sz w:val="20"/>
          <w:szCs w:val="20"/>
        </w:rPr>
        <w:t xml:space="preserve">  </w:t>
      </w:r>
    </w:p>
    <w:p w14:paraId="5046720F" w14:textId="77777777" w:rsidR="00AD0626" w:rsidRPr="002A7202" w:rsidRDefault="00981256" w:rsidP="002A7202">
      <w:pPr>
        <w:autoSpaceDE w:val="0"/>
        <w:autoSpaceDN w:val="0"/>
        <w:adjustRightInd w:val="0"/>
        <w:spacing w:after="0" w:line="240" w:lineRule="auto"/>
        <w:ind w:left="708"/>
        <w:rPr>
          <w:rFonts w:ascii="Helvetica" w:hAnsi="Helvetica" w:cs="Helvetica"/>
          <w:b/>
          <w:bCs/>
          <w:color w:val="000000"/>
          <w:sz w:val="20"/>
          <w:szCs w:val="20"/>
        </w:rPr>
      </w:pPr>
      <w:r w:rsidRPr="002A7202">
        <w:rPr>
          <w:rFonts w:ascii="Helvetica" w:hAnsi="Helvetica" w:cs="Helvetica"/>
          <w:b/>
          <w:bCs/>
          <w:color w:val="000000"/>
          <w:sz w:val="20"/>
          <w:szCs w:val="20"/>
        </w:rPr>
        <w:t xml:space="preserve">   </w:t>
      </w:r>
      <w:r w:rsidR="00A6265D" w:rsidRPr="002A7202">
        <w:rPr>
          <w:rFonts w:ascii="Helvetica" w:hAnsi="Helvetica" w:cs="Helvetica"/>
          <w:b/>
          <w:bCs/>
          <w:color w:val="000000"/>
          <w:sz w:val="20"/>
          <w:szCs w:val="20"/>
        </w:rPr>
        <w:t>ekspoziciji</w:t>
      </w:r>
      <w:r w:rsidR="00A3524B" w:rsidRPr="002A7202">
        <w:rPr>
          <w:rFonts w:ascii="Helvetica" w:hAnsi="Helvetica" w:cs="Helvetica"/>
          <w:b/>
          <w:bCs/>
          <w:color w:val="000000"/>
          <w:sz w:val="20"/>
          <w:szCs w:val="20"/>
        </w:rPr>
        <w:t>,</w:t>
      </w:r>
      <w:r w:rsidR="00A6265D" w:rsidRPr="002A7202">
        <w:rPr>
          <w:rFonts w:ascii="Helvetica" w:hAnsi="Helvetica" w:cs="Helvetica"/>
          <w:b/>
          <w:bCs/>
          <w:color w:val="000000"/>
          <w:sz w:val="20"/>
          <w:szCs w:val="20"/>
        </w:rPr>
        <w:br/>
      </w:r>
      <w:r w:rsidR="00AE04BA"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pljuča PA</w:t>
      </w:r>
      <w:r w:rsidR="00A3524B" w:rsidRPr="002A7202">
        <w:rPr>
          <w:rFonts w:ascii="Helvetica" w:hAnsi="Helvetica" w:cs="Helvetica"/>
          <w:b/>
          <w:bCs/>
          <w:color w:val="000000"/>
          <w:sz w:val="20"/>
          <w:szCs w:val="20"/>
        </w:rPr>
        <w:t>:</w:t>
      </w:r>
      <w:r w:rsidR="00A6265D"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poraba 1 film (35</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x</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35), 1</w:t>
      </w:r>
      <w:r w:rsidR="00A6265D" w:rsidRPr="002A7202">
        <w:rPr>
          <w:rFonts w:ascii="Helvetica" w:hAnsi="Helvetica" w:cs="Helvetica"/>
          <w:b/>
          <w:bCs/>
          <w:color w:val="000000"/>
          <w:sz w:val="20"/>
          <w:szCs w:val="20"/>
        </w:rPr>
        <w:t xml:space="preserve"> ekspozicija</w:t>
      </w:r>
      <w:r w:rsidR="00A3524B" w:rsidRPr="002A7202">
        <w:rPr>
          <w:rFonts w:ascii="Helvetica" w:hAnsi="Helvetica" w:cs="Helvetica"/>
          <w:b/>
          <w:bCs/>
          <w:color w:val="000000"/>
          <w:sz w:val="20"/>
          <w:szCs w:val="20"/>
        </w:rPr>
        <w:t>,</w:t>
      </w:r>
      <w:r w:rsidR="00A6265D" w:rsidRPr="002A7202">
        <w:rPr>
          <w:rFonts w:ascii="Helvetica" w:hAnsi="Helvetica" w:cs="Helvetica"/>
          <w:b/>
          <w:bCs/>
          <w:color w:val="000000"/>
          <w:sz w:val="20"/>
          <w:szCs w:val="20"/>
        </w:rPr>
        <w:br/>
      </w:r>
      <w:r w:rsidR="00AE04BA" w:rsidRPr="002A7202">
        <w:rPr>
          <w:rFonts w:ascii="Helvetica" w:hAnsi="Helvetica" w:cs="Helvetica"/>
          <w:b/>
          <w:bCs/>
          <w:color w:val="000000"/>
          <w:sz w:val="20"/>
          <w:szCs w:val="20"/>
        </w:rPr>
        <w:t xml:space="preserve">– </w:t>
      </w:r>
      <w:r w:rsidR="00A6265D" w:rsidRPr="002A7202">
        <w:rPr>
          <w:rFonts w:ascii="Helvetica" w:hAnsi="Helvetica" w:cs="Helvetica"/>
          <w:b/>
          <w:bCs/>
          <w:color w:val="000000"/>
          <w:sz w:val="20"/>
          <w:szCs w:val="20"/>
        </w:rPr>
        <w:t>pljuča</w:t>
      </w:r>
      <w:r w:rsidR="00A3524B" w:rsidRPr="002A7202">
        <w:rPr>
          <w:rFonts w:ascii="Helvetica" w:hAnsi="Helvetica" w:cs="Helvetica"/>
          <w:b/>
          <w:bCs/>
          <w:color w:val="000000"/>
          <w:sz w:val="20"/>
          <w:szCs w:val="20"/>
        </w:rPr>
        <w:t>,</w:t>
      </w:r>
      <w:r w:rsidR="00A6265D" w:rsidRPr="002A7202">
        <w:rPr>
          <w:rFonts w:ascii="Helvetica" w:hAnsi="Helvetica" w:cs="Helvetica"/>
          <w:b/>
          <w:bCs/>
          <w:color w:val="000000"/>
          <w:sz w:val="20"/>
          <w:szCs w:val="20"/>
        </w:rPr>
        <w:t xml:space="preserve"> profilno</w:t>
      </w:r>
      <w:r w:rsidR="00A3524B" w:rsidRPr="002A7202">
        <w:rPr>
          <w:rFonts w:ascii="Helvetica" w:hAnsi="Helvetica" w:cs="Helvetica"/>
          <w:b/>
          <w:bCs/>
          <w:color w:val="000000"/>
          <w:sz w:val="20"/>
          <w:szCs w:val="20"/>
        </w:rPr>
        <w:t>:</w:t>
      </w:r>
      <w:r w:rsidR="00A6265D"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poraba 1 film (35</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x</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35), 1 ekspozicija</w:t>
      </w:r>
      <w:r w:rsidR="00A3524B" w:rsidRPr="002A7202">
        <w:rPr>
          <w:rFonts w:ascii="Helvetica" w:hAnsi="Helvetica" w:cs="Helvetica"/>
          <w:b/>
          <w:bCs/>
          <w:color w:val="000000"/>
          <w:sz w:val="20"/>
          <w:szCs w:val="20"/>
        </w:rPr>
        <w:t>,</w:t>
      </w:r>
      <w:r w:rsidR="00AD0626" w:rsidRPr="002A7202">
        <w:rPr>
          <w:rFonts w:ascii="Helvetica" w:hAnsi="Helvetica" w:cs="Helvetica"/>
          <w:b/>
          <w:bCs/>
          <w:color w:val="000000"/>
          <w:sz w:val="20"/>
          <w:szCs w:val="20"/>
        </w:rPr>
        <w:br/>
      </w:r>
      <w:r w:rsidR="00AE04BA"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plju</w:t>
      </w:r>
      <w:r w:rsidR="00A6265D" w:rsidRPr="002A7202">
        <w:rPr>
          <w:rFonts w:ascii="Helvetica" w:hAnsi="Helvetica" w:cs="Helvetica"/>
          <w:b/>
          <w:bCs/>
          <w:color w:val="000000"/>
          <w:sz w:val="20"/>
          <w:szCs w:val="20"/>
        </w:rPr>
        <w:t>ča PA in profilno</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poraba 2 filma (35</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x</w:t>
      </w:r>
      <w:r w:rsidR="00A3524B" w:rsidRPr="002A7202">
        <w:rPr>
          <w:rFonts w:ascii="Helvetica" w:hAnsi="Helvetica" w:cs="Helvetica"/>
          <w:b/>
          <w:bCs/>
          <w:color w:val="000000"/>
          <w:sz w:val="20"/>
          <w:szCs w:val="20"/>
        </w:rPr>
        <w:t xml:space="preserve"> </w:t>
      </w:r>
      <w:r w:rsidR="00AD0626" w:rsidRPr="002A7202">
        <w:rPr>
          <w:rFonts w:ascii="Helvetica" w:hAnsi="Helvetica" w:cs="Helvetica"/>
          <w:b/>
          <w:bCs/>
          <w:color w:val="000000"/>
          <w:sz w:val="20"/>
          <w:szCs w:val="20"/>
        </w:rPr>
        <w:t>35), 2 ekspoziciji</w:t>
      </w:r>
      <w:r w:rsidR="00A07F3B" w:rsidRPr="002A7202">
        <w:rPr>
          <w:rFonts w:ascii="Helvetica" w:hAnsi="Helvetica" w:cs="Helvetica"/>
          <w:b/>
          <w:bCs/>
          <w:color w:val="000000"/>
          <w:sz w:val="20"/>
          <w:szCs w:val="20"/>
        </w:rPr>
        <w:t>?</w:t>
      </w:r>
      <w:r w:rsidR="00AD0626" w:rsidRPr="002A7202">
        <w:rPr>
          <w:rFonts w:ascii="Helvetica" w:hAnsi="Helvetica" w:cs="Helvetica"/>
          <w:b/>
          <w:bCs/>
          <w:color w:val="000000"/>
          <w:sz w:val="20"/>
          <w:szCs w:val="20"/>
        </w:rPr>
        <w:br/>
      </w:r>
    </w:p>
    <w:p w14:paraId="39927E45" w14:textId="77777777" w:rsidR="00AD0626"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b/>
          <w:bCs/>
          <w:color w:val="000000"/>
          <w:sz w:val="20"/>
          <w:szCs w:val="20"/>
        </w:rPr>
        <w:t xml:space="preserve">Odgovor: </w:t>
      </w:r>
      <w:r w:rsidR="00981256" w:rsidRPr="002A7202">
        <w:rPr>
          <w:rFonts w:ascii="Helvetica" w:hAnsi="Helvetica" w:cs="Helvetica"/>
          <w:color w:val="000000"/>
          <w:sz w:val="20"/>
          <w:szCs w:val="20"/>
        </w:rPr>
        <w:t>Za obračun</w:t>
      </w:r>
      <w:r w:rsidRPr="002A7202">
        <w:rPr>
          <w:rFonts w:ascii="Helvetica" w:hAnsi="Helvetica" w:cs="Helvetica"/>
          <w:color w:val="000000"/>
          <w:sz w:val="20"/>
          <w:szCs w:val="20"/>
        </w:rPr>
        <w:t xml:space="preserve"> </w:t>
      </w:r>
      <w:r w:rsidR="00A3524B" w:rsidRPr="002A7202">
        <w:rPr>
          <w:rFonts w:ascii="Helvetica" w:hAnsi="Helvetica" w:cs="Helvetica"/>
          <w:color w:val="000000"/>
          <w:sz w:val="20"/>
          <w:szCs w:val="20"/>
        </w:rPr>
        <w:t>RTG</w:t>
      </w:r>
      <w:r w:rsidR="00A07F3B" w:rsidRPr="002A7202">
        <w:rPr>
          <w:rFonts w:ascii="Helvetica" w:hAnsi="Helvetica" w:cs="Helvetica"/>
          <w:color w:val="000000"/>
          <w:sz w:val="20"/>
          <w:szCs w:val="20"/>
        </w:rPr>
        <w:t xml:space="preserve"> </w:t>
      </w:r>
      <w:r w:rsidRPr="002A7202">
        <w:rPr>
          <w:rFonts w:ascii="Helvetica" w:hAnsi="Helvetica" w:cs="Helvetica"/>
          <w:color w:val="000000"/>
          <w:sz w:val="20"/>
          <w:szCs w:val="20"/>
        </w:rPr>
        <w:t>slikanjih skeleta je mogoče uporabiti dve šifri iz SNBO</w:t>
      </w:r>
      <w:r w:rsidR="00981256" w:rsidRPr="002A7202">
        <w:rPr>
          <w:rFonts w:ascii="Helvetica" w:hAnsi="Helvetica" w:cs="Helvetica"/>
          <w:color w:val="000000"/>
          <w:sz w:val="20"/>
          <w:szCs w:val="20"/>
        </w:rPr>
        <w:t>,</w:t>
      </w:r>
      <w:r w:rsidRPr="002A7202">
        <w:rPr>
          <w:rFonts w:ascii="Helvetica" w:hAnsi="Helvetica" w:cs="Helvetica"/>
          <w:color w:val="000000"/>
          <w:sz w:val="20"/>
          <w:szCs w:val="20"/>
        </w:rPr>
        <w:t xml:space="preserve"> 31001</w:t>
      </w:r>
      <w:r w:rsidR="00AE04BA" w:rsidRPr="002A7202">
        <w:rPr>
          <w:rFonts w:ascii="Helvetica" w:hAnsi="Helvetica" w:cs="Helvetica"/>
          <w:color w:val="000000"/>
          <w:sz w:val="20"/>
          <w:szCs w:val="20"/>
        </w:rPr>
        <w:t xml:space="preserve"> –</w:t>
      </w:r>
      <w:r w:rsidRPr="002A7202">
        <w:rPr>
          <w:rFonts w:ascii="Helvetica" w:hAnsi="Helvetica" w:cs="Helvetica"/>
          <w:color w:val="000000"/>
          <w:sz w:val="20"/>
          <w:szCs w:val="20"/>
        </w:rPr>
        <w:t xml:space="preserve"> slikanje skeleta v dveh projekcijah</w:t>
      </w:r>
      <w:r w:rsidR="00981256" w:rsidRPr="002A7202">
        <w:rPr>
          <w:rFonts w:ascii="Helvetica" w:hAnsi="Helvetica" w:cs="Helvetica"/>
          <w:color w:val="000000"/>
          <w:sz w:val="20"/>
          <w:szCs w:val="20"/>
        </w:rPr>
        <w:t>,</w:t>
      </w:r>
      <w:r w:rsidRPr="002A7202">
        <w:rPr>
          <w:rFonts w:ascii="Helvetica" w:hAnsi="Helvetica" w:cs="Helvetica"/>
          <w:color w:val="000000"/>
          <w:sz w:val="20"/>
          <w:szCs w:val="20"/>
        </w:rPr>
        <w:t xml:space="preserve"> ter 31002 </w:t>
      </w:r>
      <w:r w:rsidR="00AE04BA" w:rsidRPr="002A7202">
        <w:rPr>
          <w:rFonts w:ascii="Helvetica" w:hAnsi="Helvetica" w:cs="Helvetica"/>
          <w:color w:val="000000"/>
          <w:sz w:val="20"/>
          <w:szCs w:val="20"/>
        </w:rPr>
        <w:t>–</w:t>
      </w:r>
      <w:r w:rsidRPr="002A7202">
        <w:rPr>
          <w:rFonts w:ascii="Helvetica" w:hAnsi="Helvetica" w:cs="Helvetica"/>
          <w:color w:val="000000"/>
          <w:sz w:val="20"/>
          <w:szCs w:val="20"/>
        </w:rPr>
        <w:t xml:space="preserve"> specialno slikanje skeleta (vsaka ekspozicija).</w:t>
      </w:r>
    </w:p>
    <w:p w14:paraId="4402E838" w14:textId="77777777" w:rsidR="00A6265D" w:rsidRPr="002A7202" w:rsidRDefault="00981256"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color w:val="000000"/>
          <w:sz w:val="20"/>
          <w:szCs w:val="20"/>
        </w:rPr>
        <w:t>Za obračun RTG slikanja</w:t>
      </w:r>
      <w:r w:rsidR="00AD0626" w:rsidRPr="002A7202">
        <w:rPr>
          <w:rFonts w:ascii="Helvetica" w:hAnsi="Helvetica" w:cs="Helvetica"/>
          <w:color w:val="000000"/>
          <w:sz w:val="20"/>
          <w:szCs w:val="20"/>
        </w:rPr>
        <w:t xml:space="preserve"> kolena v </w:t>
      </w:r>
      <w:r w:rsidRPr="002A7202">
        <w:rPr>
          <w:rFonts w:ascii="Helvetica" w:hAnsi="Helvetica" w:cs="Helvetica"/>
          <w:color w:val="000000"/>
          <w:sz w:val="20"/>
          <w:szCs w:val="20"/>
        </w:rPr>
        <w:t xml:space="preserve">vseh naštetih </w:t>
      </w:r>
      <w:r w:rsidR="00AD0626" w:rsidRPr="002A7202">
        <w:rPr>
          <w:rFonts w:ascii="Helvetica" w:hAnsi="Helvetica" w:cs="Helvetica"/>
          <w:color w:val="000000"/>
          <w:sz w:val="20"/>
          <w:szCs w:val="20"/>
        </w:rPr>
        <w:t>variantah</w:t>
      </w:r>
      <w:r w:rsidR="00A3524B" w:rsidRPr="002A7202">
        <w:rPr>
          <w:rFonts w:ascii="Helvetica" w:hAnsi="Helvetica" w:cs="Helvetica"/>
          <w:color w:val="000000"/>
          <w:sz w:val="20"/>
          <w:szCs w:val="20"/>
        </w:rPr>
        <w:t>,</w:t>
      </w:r>
      <w:r w:rsidR="00AD0626" w:rsidRPr="002A7202">
        <w:rPr>
          <w:rFonts w:ascii="Helvetica" w:hAnsi="Helvetica" w:cs="Helvetica"/>
          <w:color w:val="000000"/>
          <w:sz w:val="20"/>
          <w:szCs w:val="20"/>
        </w:rPr>
        <w:t xml:space="preserve"> </w:t>
      </w:r>
      <w:r w:rsidRPr="002A7202">
        <w:rPr>
          <w:rFonts w:ascii="Helvetica" w:hAnsi="Helvetica" w:cs="Helvetica"/>
          <w:color w:val="000000"/>
          <w:sz w:val="20"/>
          <w:szCs w:val="20"/>
        </w:rPr>
        <w:t>se uporabi storitev s šifro</w:t>
      </w:r>
      <w:r w:rsidR="00AD0626" w:rsidRPr="002A7202">
        <w:rPr>
          <w:rFonts w:ascii="Helvetica" w:hAnsi="Helvetica" w:cs="Helvetica"/>
          <w:color w:val="000000"/>
          <w:sz w:val="20"/>
          <w:szCs w:val="20"/>
        </w:rPr>
        <w:t xml:space="preserve"> 31001. </w:t>
      </w:r>
      <w:r w:rsidR="00BF4497" w:rsidRPr="002A7202">
        <w:rPr>
          <w:rFonts w:ascii="Helvetica" w:hAnsi="Helvetica" w:cs="Helvetica"/>
          <w:color w:val="000000"/>
          <w:sz w:val="20"/>
          <w:szCs w:val="20"/>
        </w:rPr>
        <w:t xml:space="preserve">Če </w:t>
      </w:r>
      <w:r w:rsidR="00AD0626" w:rsidRPr="002A7202">
        <w:rPr>
          <w:rFonts w:ascii="Helvetica" w:hAnsi="Helvetica" w:cs="Helvetica"/>
          <w:color w:val="000000"/>
          <w:sz w:val="20"/>
          <w:szCs w:val="20"/>
        </w:rPr>
        <w:t>zdravnik dodatno naroči na napotni listini posebno projekcijo poleg naštetih standardnih, se vsaka od teh dodatnih eks</w:t>
      </w:r>
      <w:r w:rsidR="00A6265D" w:rsidRPr="002A7202">
        <w:rPr>
          <w:rFonts w:ascii="Helvetica" w:hAnsi="Helvetica" w:cs="Helvetica"/>
          <w:color w:val="000000"/>
          <w:sz w:val="20"/>
          <w:szCs w:val="20"/>
        </w:rPr>
        <w:t>pozicij obračuna s šifro 31002.</w:t>
      </w:r>
    </w:p>
    <w:p w14:paraId="3E938D4D" w14:textId="77777777" w:rsidR="00981256"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color w:val="000000"/>
          <w:sz w:val="20"/>
          <w:szCs w:val="20"/>
        </w:rPr>
        <w:t xml:space="preserve">Za </w:t>
      </w:r>
      <w:r w:rsidR="00772EC9" w:rsidRPr="002A7202">
        <w:rPr>
          <w:rFonts w:ascii="Helvetica" w:hAnsi="Helvetica" w:cs="Helvetica"/>
          <w:color w:val="000000"/>
          <w:sz w:val="20"/>
          <w:szCs w:val="20"/>
        </w:rPr>
        <w:t>obračunavanje</w:t>
      </w:r>
      <w:r w:rsidRPr="002A7202">
        <w:rPr>
          <w:rFonts w:ascii="Helvetica" w:hAnsi="Helvetica" w:cs="Helvetica"/>
          <w:color w:val="000000"/>
          <w:sz w:val="20"/>
          <w:szCs w:val="20"/>
        </w:rPr>
        <w:t xml:space="preserve"> </w:t>
      </w:r>
      <w:r w:rsidR="00A07F3B" w:rsidRPr="002A7202">
        <w:rPr>
          <w:rFonts w:ascii="Helvetica" w:hAnsi="Helvetica" w:cs="Helvetica"/>
          <w:color w:val="000000"/>
          <w:sz w:val="20"/>
          <w:szCs w:val="20"/>
        </w:rPr>
        <w:t xml:space="preserve">RTG </w:t>
      </w:r>
      <w:r w:rsidRPr="002A7202">
        <w:rPr>
          <w:rFonts w:ascii="Helvetica" w:hAnsi="Helvetica" w:cs="Helvetica"/>
          <w:color w:val="000000"/>
          <w:sz w:val="20"/>
          <w:szCs w:val="20"/>
        </w:rPr>
        <w:t>slikanja pljuč se uporabi šifra 31501 v primeru, ko je potrebna ena ekspozicija v standardni projekciji</w:t>
      </w:r>
      <w:r w:rsidR="00A3524B" w:rsidRPr="002A7202">
        <w:rPr>
          <w:rFonts w:ascii="Helvetica" w:hAnsi="Helvetica" w:cs="Helvetica"/>
          <w:color w:val="000000"/>
          <w:sz w:val="20"/>
          <w:szCs w:val="20"/>
        </w:rPr>
        <w:t>,</w:t>
      </w:r>
      <w:r w:rsidRPr="002A7202">
        <w:rPr>
          <w:rFonts w:ascii="Helvetica" w:hAnsi="Helvetica" w:cs="Helvetica"/>
          <w:color w:val="000000"/>
          <w:sz w:val="20"/>
          <w:szCs w:val="20"/>
        </w:rPr>
        <w:t xml:space="preserve"> oz. šifra 31302, če se opravi</w:t>
      </w:r>
      <w:r w:rsidR="00A3524B" w:rsidRPr="002A7202">
        <w:rPr>
          <w:rFonts w:ascii="Helvetica" w:hAnsi="Helvetica" w:cs="Helvetica"/>
          <w:color w:val="000000"/>
          <w:sz w:val="20"/>
          <w:szCs w:val="20"/>
        </w:rPr>
        <w:t>ta</w:t>
      </w:r>
      <w:r w:rsidRPr="002A7202">
        <w:rPr>
          <w:rFonts w:ascii="Helvetica" w:hAnsi="Helvetica" w:cs="Helvetica"/>
          <w:color w:val="000000"/>
          <w:sz w:val="20"/>
          <w:szCs w:val="20"/>
        </w:rPr>
        <w:t xml:space="preserve"> dve ekspoziciji v standardnih projekcijah. </w:t>
      </w:r>
      <w:r w:rsidR="00BF4497" w:rsidRPr="002A7202">
        <w:rPr>
          <w:rFonts w:ascii="Helvetica" w:hAnsi="Helvetica" w:cs="Helvetica"/>
          <w:color w:val="000000"/>
          <w:sz w:val="20"/>
          <w:szCs w:val="20"/>
        </w:rPr>
        <w:t xml:space="preserve">Če </w:t>
      </w:r>
      <w:r w:rsidRPr="002A7202">
        <w:rPr>
          <w:rFonts w:ascii="Helvetica" w:hAnsi="Helvetica" w:cs="Helvetica"/>
          <w:color w:val="000000"/>
          <w:sz w:val="20"/>
          <w:szCs w:val="20"/>
        </w:rPr>
        <w:t xml:space="preserve">so na tej osnovi naročene dodatne nestandardne projekcije (npr. polstranska), se vsak </w:t>
      </w:r>
      <w:r w:rsidR="00A3524B" w:rsidRPr="002A7202">
        <w:rPr>
          <w:rFonts w:ascii="Helvetica" w:hAnsi="Helvetica" w:cs="Helvetica"/>
          <w:color w:val="000000"/>
          <w:sz w:val="20"/>
          <w:szCs w:val="20"/>
        </w:rPr>
        <w:t xml:space="preserve">dodaten </w:t>
      </w:r>
      <w:r w:rsidR="00350E18" w:rsidRPr="002A7202">
        <w:rPr>
          <w:rFonts w:ascii="Helvetica" w:hAnsi="Helvetica" w:cs="Helvetica"/>
          <w:color w:val="000000"/>
          <w:sz w:val="20"/>
          <w:szCs w:val="20"/>
        </w:rPr>
        <w:t>posnetek ob</w:t>
      </w:r>
      <w:r w:rsidRPr="002A7202">
        <w:rPr>
          <w:rFonts w:ascii="Helvetica" w:hAnsi="Helvetica" w:cs="Helvetica"/>
          <w:color w:val="000000"/>
          <w:sz w:val="20"/>
          <w:szCs w:val="20"/>
        </w:rPr>
        <w:t xml:space="preserve">računa s šifro 31501. </w:t>
      </w:r>
    </w:p>
    <w:p w14:paraId="3DA09E76" w14:textId="77777777" w:rsidR="00AD0626"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color w:val="000000"/>
          <w:sz w:val="20"/>
          <w:szCs w:val="20"/>
        </w:rPr>
        <w:t xml:space="preserve">Poraba števila filmov in njihovega formata ne vpliva na izbor šifre, ker so materialni stroški preračunani na celoto. </w:t>
      </w:r>
    </w:p>
    <w:p w14:paraId="55EBE663" w14:textId="77777777" w:rsidR="00AD0626"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color w:val="000000"/>
          <w:sz w:val="20"/>
          <w:szCs w:val="20"/>
        </w:rPr>
        <w:t xml:space="preserve">Ostale </w:t>
      </w:r>
      <w:r w:rsidR="00981256" w:rsidRPr="002A7202">
        <w:rPr>
          <w:rFonts w:ascii="Helvetica" w:hAnsi="Helvetica" w:cs="Helvetica"/>
          <w:color w:val="000000"/>
          <w:sz w:val="20"/>
          <w:szCs w:val="20"/>
        </w:rPr>
        <w:t>storitve</w:t>
      </w:r>
      <w:r w:rsidRPr="002A7202">
        <w:rPr>
          <w:rFonts w:ascii="Helvetica" w:hAnsi="Helvetica" w:cs="Helvetica"/>
          <w:color w:val="000000"/>
          <w:sz w:val="20"/>
          <w:szCs w:val="20"/>
        </w:rPr>
        <w:t xml:space="preserve">, ki so navedene v SNBO </w:t>
      </w:r>
      <w:r w:rsidR="00772EC9" w:rsidRPr="002A7202">
        <w:rPr>
          <w:rFonts w:ascii="Helvetica" w:hAnsi="Helvetica" w:cs="Helvetica"/>
          <w:color w:val="000000"/>
          <w:sz w:val="20"/>
          <w:szCs w:val="20"/>
        </w:rPr>
        <w:t>(</w:t>
      </w:r>
      <w:r w:rsidRPr="002A7202">
        <w:rPr>
          <w:rFonts w:ascii="Helvetica" w:hAnsi="Helvetica" w:cs="Helvetica"/>
          <w:color w:val="000000"/>
          <w:sz w:val="20"/>
          <w:szCs w:val="20"/>
        </w:rPr>
        <w:t>31011, 31012, 31060</w:t>
      </w:r>
      <w:r w:rsidR="00772EC9" w:rsidRPr="002A7202">
        <w:rPr>
          <w:rFonts w:ascii="Helvetica" w:hAnsi="Helvetica" w:cs="Helvetica"/>
          <w:color w:val="000000"/>
          <w:sz w:val="20"/>
          <w:szCs w:val="20"/>
        </w:rPr>
        <w:t>)</w:t>
      </w:r>
      <w:r w:rsidRPr="002A7202">
        <w:rPr>
          <w:rFonts w:ascii="Helvetica" w:hAnsi="Helvetica" w:cs="Helvetica"/>
          <w:color w:val="000000"/>
          <w:sz w:val="20"/>
          <w:szCs w:val="20"/>
        </w:rPr>
        <w:t xml:space="preserve"> predstavljajo pos</w:t>
      </w:r>
      <w:r w:rsidR="00981256" w:rsidRPr="002A7202">
        <w:rPr>
          <w:rFonts w:ascii="Helvetica" w:hAnsi="Helvetica" w:cs="Helvetica"/>
          <w:color w:val="000000"/>
          <w:sz w:val="20"/>
          <w:szCs w:val="20"/>
        </w:rPr>
        <w:t>ebna slikanja, ki so redkost</w:t>
      </w:r>
      <w:r w:rsidRPr="002A7202">
        <w:rPr>
          <w:rFonts w:ascii="Helvetica" w:hAnsi="Helvetica" w:cs="Helvetica"/>
          <w:color w:val="000000"/>
          <w:sz w:val="20"/>
          <w:szCs w:val="20"/>
        </w:rPr>
        <w:t>.</w:t>
      </w:r>
    </w:p>
    <w:p w14:paraId="55F255C8" w14:textId="77777777" w:rsidR="00A6265D" w:rsidRPr="002A7202" w:rsidRDefault="00A6265D" w:rsidP="002A7202">
      <w:pPr>
        <w:autoSpaceDE w:val="0"/>
        <w:autoSpaceDN w:val="0"/>
        <w:adjustRightInd w:val="0"/>
        <w:spacing w:after="0" w:line="240" w:lineRule="auto"/>
        <w:jc w:val="both"/>
        <w:rPr>
          <w:rFonts w:ascii="Helvetica" w:hAnsi="Helvetica" w:cs="Helvetica"/>
          <w:color w:val="000000"/>
          <w:sz w:val="20"/>
          <w:szCs w:val="20"/>
        </w:rPr>
      </w:pPr>
    </w:p>
    <w:p w14:paraId="4CD1B01F" w14:textId="77777777" w:rsidR="00AD0626" w:rsidRPr="002A7202" w:rsidRDefault="00AD0626" w:rsidP="002A7202">
      <w:p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SP2/RTG/</w:t>
      </w:r>
      <w:r w:rsidR="002C3999" w:rsidRPr="002A7202">
        <w:rPr>
          <w:rFonts w:ascii="Helvetica" w:hAnsi="Helvetica" w:cs="Helvetica"/>
          <w:b/>
          <w:bCs/>
          <w:color w:val="000000"/>
          <w:sz w:val="20"/>
          <w:szCs w:val="20"/>
        </w:rPr>
        <w:t>5</w:t>
      </w:r>
      <w:r w:rsidRPr="002A7202">
        <w:rPr>
          <w:rFonts w:ascii="Helvetica" w:hAnsi="Helvetica" w:cs="Helvetica"/>
          <w:b/>
          <w:bCs/>
          <w:color w:val="000000"/>
          <w:sz w:val="20"/>
          <w:szCs w:val="20"/>
        </w:rPr>
        <w:t xml:space="preserve"> (10/203) Zdravnik specialist ob odčitav</w:t>
      </w:r>
      <w:r w:rsidR="00AE0619" w:rsidRPr="002A7202">
        <w:rPr>
          <w:rFonts w:ascii="Helvetica" w:hAnsi="Helvetica" w:cs="Helvetica"/>
          <w:b/>
          <w:bCs/>
          <w:color w:val="000000"/>
          <w:sz w:val="20"/>
          <w:szCs w:val="20"/>
        </w:rPr>
        <w:t>anju</w:t>
      </w:r>
      <w:r w:rsidRPr="002A7202">
        <w:rPr>
          <w:rFonts w:ascii="Helvetica" w:hAnsi="Helvetica" w:cs="Helvetica"/>
          <w:b/>
          <w:bCs/>
          <w:color w:val="000000"/>
          <w:sz w:val="20"/>
          <w:szCs w:val="20"/>
        </w:rPr>
        <w:t xml:space="preserve"> rentgenske slike poda dodatna pojasnila (zraven </w:t>
      </w:r>
      <w:r w:rsidR="00710D09" w:rsidRPr="002A7202">
        <w:rPr>
          <w:rFonts w:ascii="Helvetica" w:hAnsi="Helvetica" w:cs="Helvetica"/>
          <w:b/>
          <w:bCs/>
          <w:color w:val="000000"/>
          <w:sz w:val="20"/>
          <w:szCs w:val="20"/>
        </w:rPr>
        <w:t>beleženih ugotovitev nadzora</w:t>
      </w:r>
      <w:r w:rsidRPr="002A7202">
        <w:rPr>
          <w:rFonts w:ascii="Helvetica" w:hAnsi="Helvetica" w:cs="Helvetica"/>
          <w:b/>
          <w:bCs/>
          <w:color w:val="000000"/>
          <w:sz w:val="20"/>
          <w:szCs w:val="20"/>
        </w:rPr>
        <w:t xml:space="preserve"> tudi mnenje, predlog nadaljnjega zdravljenja) in predlaga terapijo (ne izda recepta). Ali lahko v teh primerih zraven rentgenskega slikanja obračunamo tudi konzultacijo </w:t>
      </w:r>
      <w:r w:rsidR="00AE04BA" w:rsidRPr="002A7202">
        <w:rPr>
          <w:rFonts w:ascii="Helvetica" w:hAnsi="Helvetica" w:cs="Helvetica"/>
          <w:b/>
          <w:bCs/>
          <w:color w:val="000000"/>
          <w:sz w:val="20"/>
          <w:szCs w:val="20"/>
        </w:rPr>
        <w:t>–</w:t>
      </w:r>
      <w:r w:rsidRPr="002A7202">
        <w:rPr>
          <w:rFonts w:ascii="Helvetica" w:hAnsi="Helvetica" w:cs="Helvetica"/>
          <w:b/>
          <w:bCs/>
          <w:color w:val="000000"/>
          <w:sz w:val="20"/>
          <w:szCs w:val="20"/>
        </w:rPr>
        <w:t xml:space="preserve"> šifra 11604?</w:t>
      </w:r>
    </w:p>
    <w:p w14:paraId="235E86A1" w14:textId="77777777" w:rsidR="00AD0626" w:rsidRPr="002A7202" w:rsidRDefault="00AD0626" w:rsidP="002A7202">
      <w:pPr>
        <w:autoSpaceDE w:val="0"/>
        <w:autoSpaceDN w:val="0"/>
        <w:adjustRightInd w:val="0"/>
        <w:spacing w:after="0" w:line="240" w:lineRule="auto"/>
        <w:jc w:val="both"/>
        <w:rPr>
          <w:rFonts w:ascii="Helvetica" w:hAnsi="Helvetica" w:cs="Helvetica"/>
          <w:b/>
          <w:bCs/>
          <w:color w:val="000000"/>
          <w:sz w:val="20"/>
          <w:szCs w:val="20"/>
        </w:rPr>
      </w:pPr>
    </w:p>
    <w:p w14:paraId="7C5FA181" w14:textId="77777777" w:rsidR="00AD0626"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b/>
          <w:bCs/>
          <w:color w:val="000000"/>
          <w:sz w:val="20"/>
          <w:szCs w:val="20"/>
        </w:rPr>
        <w:t xml:space="preserve">Odgovor: </w:t>
      </w:r>
      <w:r w:rsidRPr="002A7202">
        <w:rPr>
          <w:rFonts w:ascii="Helvetica" w:hAnsi="Helvetica" w:cs="Helvetica"/>
          <w:color w:val="000000"/>
          <w:sz w:val="20"/>
          <w:szCs w:val="20"/>
        </w:rPr>
        <w:t xml:space="preserve">V nobeni </w:t>
      </w:r>
      <w:r w:rsidR="00A07F3B" w:rsidRPr="002A7202">
        <w:rPr>
          <w:rFonts w:ascii="Helvetica" w:hAnsi="Helvetica" w:cs="Helvetica"/>
          <w:color w:val="000000"/>
          <w:sz w:val="20"/>
          <w:szCs w:val="20"/>
        </w:rPr>
        <w:t xml:space="preserve">RTG </w:t>
      </w:r>
      <w:r w:rsidRPr="002A7202">
        <w:rPr>
          <w:rFonts w:ascii="Helvetica" w:hAnsi="Helvetica" w:cs="Helvetica"/>
          <w:color w:val="000000"/>
          <w:sz w:val="20"/>
          <w:szCs w:val="20"/>
        </w:rPr>
        <w:t xml:space="preserve">ambulanti, ki ima z </w:t>
      </w:r>
      <w:r w:rsidR="008C1AA4" w:rsidRPr="002A7202">
        <w:rPr>
          <w:rFonts w:ascii="Helvetica" w:hAnsi="Helvetica" w:cs="Helvetica"/>
          <w:color w:val="000000"/>
          <w:sz w:val="20"/>
          <w:szCs w:val="20"/>
        </w:rPr>
        <w:t xml:space="preserve">ZZZS </w:t>
      </w:r>
      <w:r w:rsidRPr="002A7202">
        <w:rPr>
          <w:rFonts w:ascii="Helvetica" w:hAnsi="Helvetica" w:cs="Helvetica"/>
          <w:color w:val="000000"/>
          <w:sz w:val="20"/>
          <w:szCs w:val="20"/>
        </w:rPr>
        <w:t xml:space="preserve">sklenjeno pogodbo za to dejavnost, se ne morejo obračunavati specialistični pregledi in oskrbe ali konzultacije. </w:t>
      </w:r>
    </w:p>
    <w:p w14:paraId="7BC3DBF4" w14:textId="77777777" w:rsidR="00AD0626"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p>
    <w:p w14:paraId="23DA16DB" w14:textId="77777777" w:rsidR="00AD0626" w:rsidRPr="002A7202" w:rsidRDefault="00AD0626" w:rsidP="002A7202">
      <w:p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SP2/RTG/</w:t>
      </w:r>
      <w:r w:rsidR="002C3999" w:rsidRPr="002A7202">
        <w:rPr>
          <w:rFonts w:ascii="Helvetica" w:hAnsi="Helvetica" w:cs="Helvetica"/>
          <w:b/>
          <w:bCs/>
          <w:color w:val="000000"/>
          <w:sz w:val="20"/>
          <w:szCs w:val="20"/>
        </w:rPr>
        <w:t>6</w:t>
      </w:r>
      <w:r w:rsidRPr="002A7202">
        <w:rPr>
          <w:rFonts w:ascii="Helvetica" w:hAnsi="Helvetica" w:cs="Helvetica"/>
          <w:b/>
          <w:bCs/>
          <w:color w:val="000000"/>
          <w:sz w:val="20"/>
          <w:szCs w:val="20"/>
        </w:rPr>
        <w:t xml:space="preserve"> (10/217) Kako se obračuna storitev </w:t>
      </w:r>
      <w:r w:rsidR="00530359" w:rsidRPr="002A7202">
        <w:rPr>
          <w:rFonts w:ascii="Helvetica" w:hAnsi="Helvetica" w:cs="Helvetica"/>
          <w:b/>
          <w:bCs/>
          <w:color w:val="000000"/>
          <w:sz w:val="20"/>
          <w:szCs w:val="20"/>
        </w:rPr>
        <w:t>d</w:t>
      </w:r>
      <w:r w:rsidRPr="002A7202">
        <w:rPr>
          <w:rFonts w:ascii="Helvetica" w:hAnsi="Helvetica" w:cs="Helvetica"/>
          <w:b/>
          <w:bCs/>
          <w:color w:val="000000"/>
          <w:sz w:val="20"/>
          <w:szCs w:val="20"/>
        </w:rPr>
        <w:t xml:space="preserve">enzitometrija </w:t>
      </w:r>
      <w:r w:rsidR="00AE04BA" w:rsidRPr="002A7202">
        <w:rPr>
          <w:rFonts w:ascii="Helvetica" w:hAnsi="Helvetica" w:cs="Helvetica"/>
          <w:b/>
          <w:bCs/>
          <w:color w:val="000000"/>
          <w:sz w:val="20"/>
          <w:szCs w:val="20"/>
        </w:rPr>
        <w:t>–</w:t>
      </w:r>
      <w:r w:rsidRPr="002A7202">
        <w:rPr>
          <w:rFonts w:ascii="Helvetica" w:hAnsi="Helvetica" w:cs="Helvetica"/>
          <w:b/>
          <w:bCs/>
          <w:color w:val="000000"/>
          <w:sz w:val="20"/>
          <w:szCs w:val="20"/>
        </w:rPr>
        <w:t xml:space="preserve"> </w:t>
      </w:r>
      <w:r w:rsidR="00530359" w:rsidRPr="002A7202">
        <w:rPr>
          <w:rFonts w:ascii="Helvetica" w:hAnsi="Helvetica" w:cs="Helvetica"/>
          <w:b/>
          <w:bCs/>
          <w:color w:val="000000"/>
          <w:sz w:val="20"/>
          <w:szCs w:val="20"/>
        </w:rPr>
        <w:t>m</w:t>
      </w:r>
      <w:r w:rsidRPr="002A7202">
        <w:rPr>
          <w:rFonts w:ascii="Helvetica" w:hAnsi="Helvetica" w:cs="Helvetica"/>
          <w:b/>
          <w:bCs/>
          <w:color w:val="000000"/>
          <w:sz w:val="20"/>
          <w:szCs w:val="20"/>
        </w:rPr>
        <w:t>erjenje mineraln</w:t>
      </w:r>
      <w:r w:rsidR="00C75AC8" w:rsidRPr="002A7202">
        <w:rPr>
          <w:rFonts w:ascii="Helvetica" w:hAnsi="Helvetica" w:cs="Helvetica"/>
          <w:b/>
          <w:bCs/>
          <w:color w:val="000000"/>
          <w:sz w:val="20"/>
          <w:szCs w:val="20"/>
        </w:rPr>
        <w:t>e gostote kosti (DEXA)?</w:t>
      </w:r>
    </w:p>
    <w:p w14:paraId="00AB82BD" w14:textId="77777777" w:rsidR="00AD0626" w:rsidRPr="002A7202" w:rsidRDefault="00AD0626" w:rsidP="002A7202">
      <w:pPr>
        <w:autoSpaceDE w:val="0"/>
        <w:autoSpaceDN w:val="0"/>
        <w:adjustRightInd w:val="0"/>
        <w:spacing w:after="0" w:line="240" w:lineRule="auto"/>
        <w:jc w:val="both"/>
        <w:rPr>
          <w:rFonts w:ascii="Helvetica" w:hAnsi="Helvetica" w:cs="Helvetica"/>
          <w:b/>
          <w:bCs/>
          <w:color w:val="000000"/>
          <w:sz w:val="20"/>
          <w:szCs w:val="20"/>
        </w:rPr>
      </w:pPr>
    </w:p>
    <w:p w14:paraId="4EC34275" w14:textId="77777777" w:rsidR="00C12ACD"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b/>
          <w:bCs/>
          <w:color w:val="000000"/>
          <w:sz w:val="20"/>
          <w:szCs w:val="20"/>
        </w:rPr>
        <w:t xml:space="preserve">Odgovor: </w:t>
      </w:r>
      <w:r w:rsidR="00C12ACD" w:rsidRPr="002A7202">
        <w:rPr>
          <w:rFonts w:ascii="Helvetica" w:hAnsi="Helvetica" w:cs="Helvetica"/>
          <w:color w:val="000000"/>
          <w:sz w:val="20"/>
          <w:szCs w:val="20"/>
        </w:rPr>
        <w:t xml:space="preserve">Denzitometrija se beleži s šifro denzitometrija (36195), dodatno merjenje mineralne gostote kosti nad kolkom pa s šifro dodatno merjenje mineralne gostote kosti nad kolkom (36196). Storitev se lahko obračuna ZZZS, če jo indicira izbrani osebni zdravnik oz. specialisti (npr. internisti, ortopedi, fiziatri, ginekologi, kirurgi ...), ki imajo ustrezno pooblastilo izbranega osebnega zdravnika. Za indiciranje preiskave je treba upoštevati veljavne slovenske strokovne smernice. </w:t>
      </w:r>
    </w:p>
    <w:p w14:paraId="33D96C61" w14:textId="77777777" w:rsidR="00C12ACD" w:rsidRPr="002A7202" w:rsidRDefault="00C12ACD"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color w:val="000000"/>
          <w:sz w:val="20"/>
          <w:szCs w:val="20"/>
        </w:rPr>
        <w:t xml:space="preserve">Presejalno opravljanje teh storitev in pregledi na željo pacientov niso pravica iz obveznega zdravstvenega zavarovanja. </w:t>
      </w:r>
    </w:p>
    <w:p w14:paraId="371F9D6E" w14:textId="77777777" w:rsidR="00AD0626"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p>
    <w:p w14:paraId="52E756C8" w14:textId="77777777" w:rsidR="00AD0626" w:rsidRPr="002A7202" w:rsidRDefault="00AD0626" w:rsidP="002A7202">
      <w:pPr>
        <w:autoSpaceDE w:val="0"/>
        <w:autoSpaceDN w:val="0"/>
        <w:adjustRightInd w:val="0"/>
        <w:spacing w:after="0" w:line="240" w:lineRule="auto"/>
        <w:jc w:val="both"/>
        <w:rPr>
          <w:rFonts w:ascii="Helvetica" w:hAnsi="Helvetica" w:cs="Helvetica"/>
          <w:b/>
          <w:bCs/>
          <w:color w:val="000000"/>
          <w:sz w:val="20"/>
          <w:szCs w:val="20"/>
        </w:rPr>
      </w:pPr>
      <w:r w:rsidRPr="002A7202">
        <w:rPr>
          <w:rFonts w:ascii="Helvetica" w:hAnsi="Helvetica" w:cs="Helvetica"/>
          <w:b/>
          <w:bCs/>
          <w:color w:val="000000"/>
          <w:sz w:val="20"/>
          <w:szCs w:val="20"/>
        </w:rPr>
        <w:t>SP2/RTG/</w:t>
      </w:r>
      <w:r w:rsidR="002C3999" w:rsidRPr="002A7202">
        <w:rPr>
          <w:rFonts w:ascii="Helvetica" w:hAnsi="Helvetica" w:cs="Helvetica"/>
          <w:b/>
          <w:bCs/>
          <w:color w:val="000000"/>
          <w:sz w:val="20"/>
          <w:szCs w:val="20"/>
        </w:rPr>
        <w:t>7</w:t>
      </w:r>
      <w:r w:rsidRPr="002A7202">
        <w:rPr>
          <w:rFonts w:ascii="Helvetica" w:hAnsi="Helvetica" w:cs="Helvetica"/>
          <w:b/>
          <w:bCs/>
          <w:color w:val="000000"/>
          <w:sz w:val="20"/>
          <w:szCs w:val="20"/>
        </w:rPr>
        <w:t xml:space="preserve"> (18/519) V katerih primerih se pri pacientu ob enkratnem obi</w:t>
      </w:r>
      <w:r w:rsidR="006B4B3C" w:rsidRPr="002A7202">
        <w:rPr>
          <w:rFonts w:ascii="Helvetica" w:hAnsi="Helvetica" w:cs="Helvetica"/>
          <w:b/>
          <w:bCs/>
          <w:color w:val="000000"/>
          <w:sz w:val="20"/>
          <w:szCs w:val="20"/>
        </w:rPr>
        <w:t xml:space="preserve">sku lahko dvakrat obračuna storitev </w:t>
      </w:r>
      <w:r w:rsidR="00530359" w:rsidRPr="002A7202">
        <w:rPr>
          <w:rFonts w:ascii="Helvetica" w:hAnsi="Helvetica" w:cs="Helvetica"/>
          <w:b/>
          <w:bCs/>
          <w:color w:val="000000"/>
          <w:sz w:val="20"/>
          <w:szCs w:val="20"/>
        </w:rPr>
        <w:t>s</w:t>
      </w:r>
      <w:r w:rsidRPr="002A7202">
        <w:rPr>
          <w:rFonts w:ascii="Helvetica" w:hAnsi="Helvetica" w:cs="Helvetica"/>
          <w:b/>
          <w:bCs/>
          <w:color w:val="000000"/>
          <w:sz w:val="20"/>
          <w:szCs w:val="20"/>
        </w:rPr>
        <w:t>likanje skeleta v dveh projekcijah</w:t>
      </w:r>
      <w:r w:rsidR="006B4B3C" w:rsidRPr="002A7202">
        <w:rPr>
          <w:rFonts w:ascii="Helvetica" w:hAnsi="Helvetica" w:cs="Helvetica"/>
          <w:b/>
          <w:bCs/>
          <w:color w:val="000000"/>
          <w:sz w:val="20"/>
          <w:szCs w:val="20"/>
        </w:rPr>
        <w:t xml:space="preserve"> (31001)</w:t>
      </w:r>
      <w:r w:rsidRPr="002A7202">
        <w:rPr>
          <w:rFonts w:ascii="Helvetica" w:hAnsi="Helvetica" w:cs="Helvetica"/>
          <w:b/>
          <w:bCs/>
          <w:color w:val="000000"/>
          <w:sz w:val="20"/>
          <w:szCs w:val="20"/>
        </w:rPr>
        <w:t>?</w:t>
      </w:r>
    </w:p>
    <w:p w14:paraId="0FF91DFC" w14:textId="77777777" w:rsidR="00AD0626" w:rsidRPr="002A7202" w:rsidRDefault="00AD0626" w:rsidP="002A7202">
      <w:pPr>
        <w:autoSpaceDE w:val="0"/>
        <w:autoSpaceDN w:val="0"/>
        <w:adjustRightInd w:val="0"/>
        <w:spacing w:after="0" w:line="240" w:lineRule="auto"/>
        <w:jc w:val="both"/>
        <w:rPr>
          <w:rFonts w:ascii="Helvetica" w:hAnsi="Helvetica" w:cs="Helvetica"/>
          <w:b/>
          <w:bCs/>
          <w:color w:val="000000"/>
          <w:sz w:val="20"/>
          <w:szCs w:val="20"/>
        </w:rPr>
      </w:pPr>
    </w:p>
    <w:p w14:paraId="63001287" w14:textId="77777777" w:rsidR="00AD0626" w:rsidRPr="002A7202" w:rsidRDefault="00AD0626" w:rsidP="002A7202">
      <w:pPr>
        <w:autoSpaceDE w:val="0"/>
        <w:autoSpaceDN w:val="0"/>
        <w:adjustRightInd w:val="0"/>
        <w:spacing w:after="0" w:line="240" w:lineRule="auto"/>
        <w:jc w:val="both"/>
        <w:rPr>
          <w:rFonts w:ascii="Helvetica" w:hAnsi="Helvetica" w:cs="Helvetica"/>
          <w:color w:val="000000"/>
          <w:sz w:val="20"/>
          <w:szCs w:val="20"/>
        </w:rPr>
      </w:pPr>
      <w:r w:rsidRPr="002A7202">
        <w:rPr>
          <w:rFonts w:ascii="Helvetica" w:hAnsi="Helvetica" w:cs="Helvetica"/>
          <w:b/>
          <w:bCs/>
          <w:color w:val="000000"/>
          <w:sz w:val="20"/>
          <w:szCs w:val="20"/>
        </w:rPr>
        <w:t>Odgovor:</w:t>
      </w:r>
      <w:r w:rsidR="006B4B3C" w:rsidRPr="002A7202">
        <w:rPr>
          <w:rFonts w:ascii="Helvetica" w:hAnsi="Helvetica" w:cs="Helvetica"/>
          <w:b/>
          <w:bCs/>
          <w:color w:val="000000"/>
          <w:sz w:val="20"/>
          <w:szCs w:val="20"/>
        </w:rPr>
        <w:t xml:space="preserve"> </w:t>
      </w:r>
      <w:r w:rsidR="006B4B3C" w:rsidRPr="002A7202">
        <w:rPr>
          <w:rFonts w:ascii="Helvetica" w:hAnsi="Helvetica" w:cs="Helvetica"/>
          <w:color w:val="000000"/>
          <w:sz w:val="20"/>
          <w:szCs w:val="20"/>
        </w:rPr>
        <w:t xml:space="preserve">Slikanje skeleta v dveh projekcijah </w:t>
      </w:r>
      <w:r w:rsidR="006B4B3C" w:rsidRPr="002A7202">
        <w:rPr>
          <w:rFonts w:ascii="Helvetica" w:hAnsi="Helvetica" w:cs="Helvetica"/>
          <w:bCs/>
          <w:color w:val="000000"/>
          <w:sz w:val="20"/>
          <w:szCs w:val="20"/>
        </w:rPr>
        <w:t>(s</w:t>
      </w:r>
      <w:r w:rsidR="006B4B3C" w:rsidRPr="002A7202">
        <w:rPr>
          <w:rFonts w:ascii="Helvetica" w:hAnsi="Helvetica" w:cs="Helvetica"/>
          <w:b/>
          <w:bCs/>
          <w:color w:val="000000"/>
          <w:sz w:val="20"/>
          <w:szCs w:val="20"/>
        </w:rPr>
        <w:t xml:space="preserve"> </w:t>
      </w:r>
      <w:r w:rsidR="006B4B3C" w:rsidRPr="002A7202">
        <w:rPr>
          <w:rFonts w:ascii="Helvetica" w:hAnsi="Helvetica" w:cs="Helvetica"/>
          <w:color w:val="000000"/>
          <w:sz w:val="20"/>
          <w:szCs w:val="20"/>
        </w:rPr>
        <w:t xml:space="preserve">šifro 31001) </w:t>
      </w:r>
      <w:r w:rsidRPr="002A7202">
        <w:rPr>
          <w:rFonts w:ascii="Helvetica" w:hAnsi="Helvetica" w:cs="Helvetica"/>
          <w:color w:val="000000"/>
          <w:sz w:val="20"/>
          <w:szCs w:val="20"/>
        </w:rPr>
        <w:t xml:space="preserve">se </w:t>
      </w:r>
      <w:r w:rsidR="006B4B3C" w:rsidRPr="002A7202">
        <w:rPr>
          <w:rFonts w:ascii="Helvetica" w:hAnsi="Helvetica" w:cs="Helvetica"/>
          <w:color w:val="000000"/>
          <w:sz w:val="20"/>
          <w:szCs w:val="20"/>
        </w:rPr>
        <w:t xml:space="preserve">lahko obračuna </w:t>
      </w:r>
      <w:r w:rsidR="00C75AC8" w:rsidRPr="002A7202">
        <w:rPr>
          <w:rFonts w:ascii="Helvetica" w:hAnsi="Helvetica" w:cs="Helvetica"/>
          <w:color w:val="000000"/>
          <w:sz w:val="20"/>
          <w:szCs w:val="20"/>
        </w:rPr>
        <w:t>večkrat</w:t>
      </w:r>
      <w:r w:rsidR="004C525A" w:rsidRPr="002A7202">
        <w:rPr>
          <w:rFonts w:ascii="Helvetica" w:hAnsi="Helvetica" w:cs="Helvetica"/>
          <w:color w:val="000000"/>
          <w:sz w:val="20"/>
          <w:szCs w:val="20"/>
        </w:rPr>
        <w:t xml:space="preserve">, če je na napotnici dano ustrezno naročilo </w:t>
      </w:r>
      <w:r w:rsidR="00C75AC8" w:rsidRPr="002A7202">
        <w:rPr>
          <w:rFonts w:ascii="Helvetica" w:hAnsi="Helvetica" w:cs="Helvetica"/>
          <w:color w:val="000000"/>
          <w:sz w:val="20"/>
          <w:szCs w:val="20"/>
        </w:rPr>
        <w:t>za preslikavo anatomsko topografskih regij oziroma del</w:t>
      </w:r>
      <w:r w:rsidR="00530359" w:rsidRPr="002A7202">
        <w:rPr>
          <w:rFonts w:ascii="Helvetica" w:hAnsi="Helvetica" w:cs="Helvetica"/>
          <w:color w:val="000000"/>
          <w:sz w:val="20"/>
          <w:szCs w:val="20"/>
        </w:rPr>
        <w:t>o</w:t>
      </w:r>
      <w:r w:rsidR="00C75AC8" w:rsidRPr="002A7202">
        <w:rPr>
          <w:rFonts w:ascii="Helvetica" w:hAnsi="Helvetica" w:cs="Helvetica"/>
          <w:color w:val="000000"/>
          <w:sz w:val="20"/>
          <w:szCs w:val="20"/>
        </w:rPr>
        <w:t xml:space="preserve">v telesa. Obračun </w:t>
      </w:r>
      <w:r w:rsidR="009100A1" w:rsidRPr="002A7202">
        <w:rPr>
          <w:rFonts w:ascii="Helvetica" w:hAnsi="Helvetica" w:cs="Helvetica"/>
          <w:color w:val="000000"/>
          <w:sz w:val="20"/>
          <w:szCs w:val="20"/>
        </w:rPr>
        <w:t>je u</w:t>
      </w:r>
      <w:r w:rsidR="00C75AC8" w:rsidRPr="002A7202">
        <w:rPr>
          <w:rFonts w:ascii="Helvetica" w:hAnsi="Helvetica" w:cs="Helvetica"/>
          <w:color w:val="000000"/>
          <w:sz w:val="20"/>
          <w:szCs w:val="20"/>
        </w:rPr>
        <w:t>temelj</w:t>
      </w:r>
      <w:r w:rsidR="009100A1" w:rsidRPr="002A7202">
        <w:rPr>
          <w:rFonts w:ascii="Helvetica" w:hAnsi="Helvetica" w:cs="Helvetica"/>
          <w:color w:val="000000"/>
          <w:sz w:val="20"/>
          <w:szCs w:val="20"/>
        </w:rPr>
        <w:t>en</w:t>
      </w:r>
      <w:r w:rsidR="00C75AC8" w:rsidRPr="002A7202">
        <w:rPr>
          <w:rFonts w:ascii="Helvetica" w:hAnsi="Helvetica" w:cs="Helvetica"/>
          <w:color w:val="000000"/>
          <w:sz w:val="20"/>
          <w:szCs w:val="20"/>
        </w:rPr>
        <w:t xml:space="preserve"> </w:t>
      </w:r>
      <w:r w:rsidR="00E0658D" w:rsidRPr="002A7202">
        <w:rPr>
          <w:rFonts w:ascii="Helvetica" w:hAnsi="Helvetica" w:cs="Helvetica"/>
          <w:color w:val="000000"/>
          <w:sz w:val="20"/>
          <w:szCs w:val="20"/>
        </w:rPr>
        <w:t xml:space="preserve">z </w:t>
      </w:r>
      <w:r w:rsidR="00C75AC8" w:rsidRPr="002A7202">
        <w:rPr>
          <w:rFonts w:ascii="Helvetica" w:hAnsi="Helvetica" w:cs="Helvetica"/>
          <w:color w:val="000000"/>
          <w:sz w:val="20"/>
          <w:szCs w:val="20"/>
        </w:rPr>
        <w:t>verodostojn</w:t>
      </w:r>
      <w:r w:rsidR="00E0658D" w:rsidRPr="002A7202">
        <w:rPr>
          <w:rFonts w:ascii="Helvetica" w:hAnsi="Helvetica" w:cs="Helvetica"/>
          <w:color w:val="000000"/>
          <w:sz w:val="20"/>
          <w:szCs w:val="20"/>
        </w:rPr>
        <w:t>i</w:t>
      </w:r>
      <w:r w:rsidR="00C75AC8" w:rsidRPr="002A7202">
        <w:rPr>
          <w:rFonts w:ascii="Helvetica" w:hAnsi="Helvetica" w:cs="Helvetica"/>
          <w:color w:val="000000"/>
          <w:sz w:val="20"/>
          <w:szCs w:val="20"/>
        </w:rPr>
        <w:t>m zapis</w:t>
      </w:r>
      <w:r w:rsidR="00E0658D" w:rsidRPr="002A7202">
        <w:rPr>
          <w:rFonts w:ascii="Helvetica" w:hAnsi="Helvetica" w:cs="Helvetica"/>
          <w:color w:val="000000"/>
          <w:sz w:val="20"/>
          <w:szCs w:val="20"/>
        </w:rPr>
        <w:t>om</w:t>
      </w:r>
      <w:r w:rsidR="00C75AC8" w:rsidRPr="002A7202">
        <w:rPr>
          <w:rFonts w:ascii="Helvetica" w:hAnsi="Helvetica" w:cs="Helvetica"/>
          <w:color w:val="000000"/>
          <w:sz w:val="20"/>
          <w:szCs w:val="20"/>
        </w:rPr>
        <w:t xml:space="preserve"> v zdravstveni dokumentaciji.</w:t>
      </w:r>
    </w:p>
    <w:p w14:paraId="14D3B7E9" w14:textId="77777777" w:rsidR="00BC08D2" w:rsidRPr="003F4D50" w:rsidRDefault="00BC08D2" w:rsidP="003F4D50">
      <w:pPr>
        <w:jc w:val="both"/>
        <w:rPr>
          <w:rFonts w:ascii="Helvetica" w:hAnsi="Helvetica" w:cs="Helv"/>
          <w:b/>
          <w:bCs/>
          <w:color w:val="000000"/>
          <w:sz w:val="20"/>
          <w:szCs w:val="20"/>
        </w:rPr>
      </w:pPr>
      <w:r w:rsidRPr="003F4D50">
        <w:rPr>
          <w:rFonts w:ascii="Helvetica" w:hAnsi="Helvetica" w:cs="Helv"/>
          <w:b/>
          <w:bCs/>
          <w:color w:val="000000"/>
          <w:sz w:val="20"/>
          <w:szCs w:val="20"/>
        </w:rPr>
        <w:br w:type="page"/>
      </w:r>
    </w:p>
    <w:p w14:paraId="19432A95" w14:textId="77777777" w:rsidR="00AD0626" w:rsidRPr="00A07F3B" w:rsidRDefault="00AD0626" w:rsidP="00A07F3B">
      <w:pPr>
        <w:pStyle w:val="Naslov1"/>
      </w:pPr>
      <w:bookmarkStart w:id="38" w:name="_Toc4653328"/>
      <w:r w:rsidRPr="00A07F3B">
        <w:t>ULTRAZVOK</w:t>
      </w:r>
      <w:bookmarkEnd w:id="38"/>
      <w:r w:rsidRPr="00A07F3B">
        <w:t xml:space="preserve"> </w:t>
      </w:r>
    </w:p>
    <w:p w14:paraId="40C54DCD" w14:textId="77777777" w:rsidR="00AD0626" w:rsidRPr="003F4D50" w:rsidRDefault="00AD0626" w:rsidP="003F4D50">
      <w:pPr>
        <w:autoSpaceDE w:val="0"/>
        <w:autoSpaceDN w:val="0"/>
        <w:adjustRightInd w:val="0"/>
        <w:spacing w:after="0" w:line="240" w:lineRule="auto"/>
        <w:jc w:val="both"/>
        <w:rPr>
          <w:rFonts w:ascii="Helvetica" w:hAnsi="Helvetica" w:cs="Helv"/>
          <w:b/>
          <w:bCs/>
          <w:color w:val="000000"/>
          <w:sz w:val="20"/>
          <w:szCs w:val="20"/>
        </w:rPr>
      </w:pPr>
    </w:p>
    <w:p w14:paraId="6C4689BC" w14:textId="77777777" w:rsidR="008C1B87" w:rsidRPr="003F4D50" w:rsidRDefault="008C1B87" w:rsidP="003F4D50">
      <w:pPr>
        <w:autoSpaceDE w:val="0"/>
        <w:autoSpaceDN w:val="0"/>
        <w:adjustRightInd w:val="0"/>
        <w:spacing w:after="0" w:line="240" w:lineRule="auto"/>
        <w:jc w:val="both"/>
        <w:rPr>
          <w:rFonts w:ascii="Helvetica" w:hAnsi="Helvetica" w:cs="Helv"/>
          <w:b/>
          <w:bCs/>
          <w:color w:val="000000"/>
          <w:sz w:val="20"/>
          <w:szCs w:val="20"/>
        </w:rPr>
      </w:pPr>
    </w:p>
    <w:p w14:paraId="691EF073" w14:textId="77777777" w:rsidR="008C1B87" w:rsidRPr="001D7D0C" w:rsidRDefault="008C1B87" w:rsidP="001D7D0C">
      <w:pPr>
        <w:autoSpaceDE w:val="0"/>
        <w:autoSpaceDN w:val="0"/>
        <w:adjustRightInd w:val="0"/>
        <w:spacing w:after="0" w:line="240" w:lineRule="auto"/>
        <w:jc w:val="both"/>
        <w:rPr>
          <w:rFonts w:ascii="Helvetica" w:hAnsi="Helvetica" w:cs="Helvetica"/>
          <w:b/>
          <w:bCs/>
          <w:color w:val="000000"/>
          <w:sz w:val="20"/>
          <w:szCs w:val="20"/>
        </w:rPr>
      </w:pPr>
      <w:r w:rsidRPr="001D7D0C">
        <w:rPr>
          <w:rFonts w:ascii="Helvetica" w:hAnsi="Helvetica" w:cs="Helvetica"/>
          <w:b/>
          <w:bCs/>
          <w:color w:val="000000"/>
          <w:sz w:val="20"/>
          <w:szCs w:val="20"/>
        </w:rPr>
        <w:t>SP2</w:t>
      </w:r>
      <w:r w:rsidR="001B0394" w:rsidRPr="001D7D0C">
        <w:rPr>
          <w:rFonts w:ascii="Helvetica" w:hAnsi="Helvetica" w:cs="Helvetica"/>
          <w:b/>
          <w:bCs/>
          <w:color w:val="000000"/>
          <w:sz w:val="20"/>
          <w:szCs w:val="20"/>
        </w:rPr>
        <w:t>/UZ/</w:t>
      </w:r>
      <w:r w:rsidR="00B7207E" w:rsidRPr="001D7D0C">
        <w:rPr>
          <w:rFonts w:ascii="Helvetica" w:hAnsi="Helvetica" w:cs="Helvetica"/>
          <w:b/>
          <w:bCs/>
          <w:color w:val="000000"/>
          <w:sz w:val="20"/>
          <w:szCs w:val="20"/>
        </w:rPr>
        <w:t>1</w:t>
      </w:r>
      <w:r w:rsidR="001B0394" w:rsidRPr="001D7D0C">
        <w:rPr>
          <w:rFonts w:ascii="Helvetica" w:hAnsi="Helvetica" w:cs="Helvetica"/>
          <w:b/>
          <w:bCs/>
          <w:color w:val="000000"/>
          <w:sz w:val="20"/>
          <w:szCs w:val="20"/>
        </w:rPr>
        <w:t xml:space="preserve"> (5/105) Kako se obračuna</w:t>
      </w:r>
      <w:r w:rsidRPr="001D7D0C">
        <w:rPr>
          <w:rFonts w:ascii="Helvetica" w:hAnsi="Helvetica" w:cs="Helvetica"/>
          <w:b/>
          <w:bCs/>
          <w:color w:val="000000"/>
          <w:sz w:val="20"/>
          <w:szCs w:val="20"/>
        </w:rPr>
        <w:t xml:space="preserve"> pediatrična ehokardiografija, </w:t>
      </w:r>
      <w:r w:rsidR="00AF1B35" w:rsidRPr="001D7D0C">
        <w:rPr>
          <w:rFonts w:ascii="Helvetica" w:hAnsi="Helvetica" w:cs="Helvetica"/>
          <w:b/>
          <w:bCs/>
          <w:color w:val="000000"/>
          <w:sz w:val="20"/>
          <w:szCs w:val="20"/>
        </w:rPr>
        <w:t xml:space="preserve">pri kateri </w:t>
      </w:r>
      <w:r w:rsidRPr="001D7D0C">
        <w:rPr>
          <w:rFonts w:ascii="Helvetica" w:hAnsi="Helvetica" w:cs="Helvetica"/>
          <w:b/>
          <w:bCs/>
          <w:color w:val="000000"/>
          <w:sz w:val="20"/>
          <w:szCs w:val="20"/>
        </w:rPr>
        <w:t xml:space="preserve">so pri vsaki preiskavi opravljeni vsi trije elementi </w:t>
      </w:r>
      <w:r w:rsidR="00AE04BA" w:rsidRPr="001D7D0C">
        <w:rPr>
          <w:rFonts w:ascii="Helvetica" w:hAnsi="Helvetica" w:cs="Helvetica"/>
          <w:b/>
          <w:bCs/>
          <w:color w:val="000000"/>
          <w:sz w:val="20"/>
          <w:szCs w:val="20"/>
        </w:rPr>
        <w:t>–</w:t>
      </w:r>
      <w:r w:rsidRPr="001D7D0C">
        <w:rPr>
          <w:rFonts w:ascii="Helvetica" w:hAnsi="Helvetica" w:cs="Helvetica"/>
          <w:b/>
          <w:bCs/>
          <w:color w:val="000000"/>
          <w:sz w:val="20"/>
          <w:szCs w:val="20"/>
        </w:rPr>
        <w:t xml:space="preserve"> ehokardiografij</w:t>
      </w:r>
      <w:r w:rsidR="001C5884" w:rsidRPr="001D7D0C">
        <w:rPr>
          <w:rFonts w:ascii="Helvetica" w:hAnsi="Helvetica" w:cs="Helvetica"/>
          <w:b/>
          <w:bCs/>
          <w:color w:val="000000"/>
          <w:sz w:val="20"/>
          <w:szCs w:val="20"/>
        </w:rPr>
        <w:t>i</w:t>
      </w:r>
      <w:r w:rsidRPr="001D7D0C">
        <w:rPr>
          <w:rFonts w:ascii="Helvetica" w:hAnsi="Helvetica" w:cs="Helvetica"/>
          <w:b/>
          <w:bCs/>
          <w:color w:val="000000"/>
          <w:sz w:val="20"/>
          <w:szCs w:val="20"/>
        </w:rPr>
        <w:t xml:space="preserve"> D1 in D2 ter dopplerska preiskava segmentnih sistoličnih </w:t>
      </w:r>
      <w:r w:rsidR="00D361FC" w:rsidRPr="001D7D0C">
        <w:rPr>
          <w:rFonts w:ascii="Helvetica" w:hAnsi="Helvetica" w:cs="Helvetica"/>
          <w:b/>
          <w:bCs/>
          <w:color w:val="000000"/>
          <w:sz w:val="20"/>
          <w:szCs w:val="20"/>
        </w:rPr>
        <w:t>tlakov</w:t>
      </w:r>
      <w:r w:rsidRPr="001D7D0C">
        <w:rPr>
          <w:rFonts w:ascii="Helvetica" w:hAnsi="Helvetica" w:cs="Helvetica"/>
          <w:b/>
          <w:bCs/>
          <w:color w:val="000000"/>
          <w:sz w:val="20"/>
          <w:szCs w:val="20"/>
        </w:rPr>
        <w:t>?</w:t>
      </w:r>
    </w:p>
    <w:p w14:paraId="62FB4F0E" w14:textId="77777777" w:rsidR="008C1B87" w:rsidRPr="001D7D0C" w:rsidRDefault="008C1B87" w:rsidP="001D7D0C">
      <w:pPr>
        <w:autoSpaceDE w:val="0"/>
        <w:autoSpaceDN w:val="0"/>
        <w:adjustRightInd w:val="0"/>
        <w:spacing w:after="0" w:line="240" w:lineRule="auto"/>
        <w:jc w:val="both"/>
        <w:rPr>
          <w:rFonts w:ascii="Helvetica" w:hAnsi="Helvetica" w:cs="Helvetica"/>
          <w:b/>
          <w:bCs/>
          <w:color w:val="000000"/>
          <w:sz w:val="20"/>
          <w:szCs w:val="20"/>
        </w:rPr>
      </w:pPr>
    </w:p>
    <w:p w14:paraId="5E14BFC6" w14:textId="77777777" w:rsidR="008C1B87" w:rsidRPr="001D7D0C" w:rsidRDefault="008C1B87" w:rsidP="001D7D0C">
      <w:pPr>
        <w:autoSpaceDE w:val="0"/>
        <w:autoSpaceDN w:val="0"/>
        <w:adjustRightInd w:val="0"/>
        <w:spacing w:after="0" w:line="240" w:lineRule="auto"/>
        <w:jc w:val="both"/>
        <w:rPr>
          <w:rFonts w:ascii="Helvetica" w:hAnsi="Helvetica" w:cs="Helvetica"/>
          <w:color w:val="000000"/>
          <w:sz w:val="20"/>
          <w:szCs w:val="20"/>
        </w:rPr>
      </w:pPr>
      <w:r w:rsidRPr="001D7D0C">
        <w:rPr>
          <w:rFonts w:ascii="Helvetica" w:hAnsi="Helvetica" w:cs="Helvetica"/>
          <w:b/>
          <w:bCs/>
          <w:color w:val="000000"/>
          <w:sz w:val="20"/>
          <w:szCs w:val="20"/>
        </w:rPr>
        <w:t xml:space="preserve">Odgovor: </w:t>
      </w:r>
      <w:r w:rsidRPr="001D7D0C">
        <w:rPr>
          <w:rFonts w:ascii="Helvetica" w:hAnsi="Helvetica" w:cs="Helvetica"/>
          <w:color w:val="000000"/>
          <w:sz w:val="20"/>
          <w:szCs w:val="20"/>
        </w:rPr>
        <w:t xml:space="preserve">Pri ehokardiografiji je moč obračunati le eno šifro – najzahtevnejšo storitev, ki jo izvajalec opravi. Hkraten obračun </w:t>
      </w:r>
      <w:r w:rsidR="001B0394" w:rsidRPr="001D7D0C">
        <w:rPr>
          <w:rFonts w:ascii="Helvetica" w:hAnsi="Helvetica" w:cs="Helvetica"/>
          <w:color w:val="000000"/>
          <w:sz w:val="20"/>
          <w:szCs w:val="20"/>
        </w:rPr>
        <w:t>storitev s šif</w:t>
      </w:r>
      <w:r w:rsidRPr="001D7D0C">
        <w:rPr>
          <w:rFonts w:ascii="Helvetica" w:hAnsi="Helvetica" w:cs="Helvetica"/>
          <w:color w:val="000000"/>
          <w:sz w:val="20"/>
          <w:szCs w:val="20"/>
        </w:rPr>
        <w:t>r</w:t>
      </w:r>
      <w:r w:rsidR="001B0394" w:rsidRPr="001D7D0C">
        <w:rPr>
          <w:rFonts w:ascii="Helvetica" w:hAnsi="Helvetica" w:cs="Helvetica"/>
          <w:color w:val="000000"/>
          <w:sz w:val="20"/>
          <w:szCs w:val="20"/>
        </w:rPr>
        <w:t>o</w:t>
      </w:r>
      <w:r w:rsidRPr="001D7D0C">
        <w:rPr>
          <w:rFonts w:ascii="Helvetica" w:hAnsi="Helvetica" w:cs="Helvetica"/>
          <w:color w:val="000000"/>
          <w:sz w:val="20"/>
          <w:szCs w:val="20"/>
        </w:rPr>
        <w:t xml:space="preserve"> 36121, 36122 in 36125 po sedaj veljavni metodologiji obračunavanja storitev ni mogoč. Obračun temelji na </w:t>
      </w:r>
      <w:r w:rsidR="008C1AA4" w:rsidRPr="001D7D0C">
        <w:rPr>
          <w:rFonts w:ascii="Helvetica" w:hAnsi="Helvetica" w:cs="Helvetica"/>
          <w:color w:val="000000"/>
          <w:sz w:val="20"/>
          <w:szCs w:val="20"/>
        </w:rPr>
        <w:t xml:space="preserve">verodostojnem zapisu v </w:t>
      </w:r>
      <w:r w:rsidRPr="001D7D0C">
        <w:rPr>
          <w:rFonts w:ascii="Helvetica" w:hAnsi="Helvetica" w:cs="Helvetica"/>
          <w:color w:val="000000"/>
          <w:sz w:val="20"/>
          <w:szCs w:val="20"/>
        </w:rPr>
        <w:t xml:space="preserve">zdravstveni dokumentaciji. </w:t>
      </w:r>
    </w:p>
    <w:p w14:paraId="5D0DFA27" w14:textId="77777777" w:rsidR="00FE227C" w:rsidRPr="001D7D0C" w:rsidRDefault="00FE227C" w:rsidP="001D7D0C">
      <w:pPr>
        <w:autoSpaceDE w:val="0"/>
        <w:autoSpaceDN w:val="0"/>
        <w:adjustRightInd w:val="0"/>
        <w:spacing w:after="0" w:line="240" w:lineRule="auto"/>
        <w:jc w:val="both"/>
        <w:rPr>
          <w:rFonts w:ascii="Helvetica" w:hAnsi="Helvetica" w:cs="Helvetica"/>
          <w:b/>
          <w:bCs/>
          <w:color w:val="000000"/>
          <w:sz w:val="20"/>
          <w:szCs w:val="20"/>
        </w:rPr>
      </w:pPr>
    </w:p>
    <w:p w14:paraId="7C42813B"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r w:rsidRPr="001D7D0C">
        <w:rPr>
          <w:rFonts w:ascii="Helvetica" w:hAnsi="Helvetica" w:cs="Helvetica"/>
          <w:b/>
          <w:bCs/>
          <w:color w:val="000000"/>
          <w:sz w:val="20"/>
          <w:szCs w:val="20"/>
        </w:rPr>
        <w:t>SP2/UZ/</w:t>
      </w:r>
      <w:r w:rsidR="00B7207E" w:rsidRPr="001D7D0C">
        <w:rPr>
          <w:rFonts w:ascii="Helvetica" w:hAnsi="Helvetica" w:cs="Helvetica"/>
          <w:b/>
          <w:bCs/>
          <w:color w:val="000000"/>
          <w:sz w:val="20"/>
          <w:szCs w:val="20"/>
        </w:rPr>
        <w:t>2</w:t>
      </w:r>
      <w:r w:rsidRPr="001D7D0C">
        <w:rPr>
          <w:rFonts w:ascii="Helvetica" w:hAnsi="Helvetica" w:cs="Helvetica"/>
          <w:b/>
          <w:bCs/>
          <w:color w:val="000000"/>
          <w:sz w:val="20"/>
          <w:szCs w:val="20"/>
        </w:rPr>
        <w:t xml:space="preserve"> (4/92) Kako se lahko </w:t>
      </w:r>
      <w:r w:rsidR="008C1B87" w:rsidRPr="001D7D0C">
        <w:rPr>
          <w:rFonts w:ascii="Helvetica" w:hAnsi="Helvetica" w:cs="Helvetica"/>
          <w:b/>
          <w:bCs/>
          <w:color w:val="000000"/>
          <w:sz w:val="20"/>
          <w:szCs w:val="20"/>
        </w:rPr>
        <w:t xml:space="preserve">obračunavajo </w:t>
      </w:r>
      <w:r w:rsidR="00AF1B35" w:rsidRPr="001D7D0C">
        <w:rPr>
          <w:rFonts w:ascii="Helvetica" w:hAnsi="Helvetica" w:cs="Helvetica"/>
          <w:b/>
          <w:bCs/>
          <w:color w:val="000000"/>
          <w:sz w:val="20"/>
          <w:szCs w:val="20"/>
        </w:rPr>
        <w:t xml:space="preserve">dopplerske </w:t>
      </w:r>
      <w:r w:rsidR="008C1B87" w:rsidRPr="001D7D0C">
        <w:rPr>
          <w:rFonts w:ascii="Helvetica" w:hAnsi="Helvetica" w:cs="Helvetica"/>
          <w:b/>
          <w:bCs/>
          <w:color w:val="000000"/>
          <w:sz w:val="20"/>
          <w:szCs w:val="20"/>
        </w:rPr>
        <w:t>preiskave</w:t>
      </w:r>
      <w:r w:rsidRPr="001D7D0C">
        <w:rPr>
          <w:rFonts w:ascii="Helvetica" w:hAnsi="Helvetica" w:cs="Helvetica"/>
          <w:b/>
          <w:bCs/>
          <w:color w:val="000000"/>
          <w:sz w:val="20"/>
          <w:szCs w:val="20"/>
        </w:rPr>
        <w:t xml:space="preserve"> žil?</w:t>
      </w:r>
    </w:p>
    <w:p w14:paraId="1E64B730"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p>
    <w:p w14:paraId="18D45E91" w14:textId="77777777" w:rsidR="00AD0626" w:rsidRPr="001D7D0C" w:rsidRDefault="00AD0626" w:rsidP="001D7D0C">
      <w:pPr>
        <w:autoSpaceDE w:val="0"/>
        <w:autoSpaceDN w:val="0"/>
        <w:adjustRightInd w:val="0"/>
        <w:spacing w:after="0" w:line="240" w:lineRule="auto"/>
        <w:jc w:val="both"/>
        <w:rPr>
          <w:rFonts w:ascii="Helvetica" w:hAnsi="Helvetica" w:cs="Helvetica"/>
          <w:color w:val="000000"/>
          <w:sz w:val="20"/>
          <w:szCs w:val="20"/>
        </w:rPr>
      </w:pPr>
      <w:r w:rsidRPr="001D7D0C">
        <w:rPr>
          <w:rFonts w:ascii="Helvetica" w:hAnsi="Helvetica" w:cs="Helvetica"/>
          <w:b/>
          <w:bCs/>
          <w:color w:val="000000"/>
          <w:sz w:val="20"/>
          <w:szCs w:val="20"/>
        </w:rPr>
        <w:t xml:space="preserve">Odgovor: </w:t>
      </w:r>
      <w:r w:rsidRPr="001D7D0C">
        <w:rPr>
          <w:rFonts w:ascii="Helvetica" w:hAnsi="Helvetica" w:cs="Helvetica"/>
          <w:color w:val="000000"/>
          <w:sz w:val="20"/>
          <w:szCs w:val="20"/>
        </w:rPr>
        <w:t>Dopplersk</w:t>
      </w:r>
      <w:r w:rsidR="00714B5B" w:rsidRPr="001D7D0C">
        <w:rPr>
          <w:rFonts w:ascii="Helvetica" w:hAnsi="Helvetica" w:cs="Helvetica"/>
          <w:color w:val="000000"/>
          <w:sz w:val="20"/>
          <w:szCs w:val="20"/>
        </w:rPr>
        <w:t>e</w:t>
      </w:r>
      <w:r w:rsidRPr="001D7D0C">
        <w:rPr>
          <w:rFonts w:ascii="Helvetica" w:hAnsi="Helvetica" w:cs="Helvetica"/>
          <w:color w:val="000000"/>
          <w:sz w:val="20"/>
          <w:szCs w:val="20"/>
        </w:rPr>
        <w:t xml:space="preserve"> preiskav</w:t>
      </w:r>
      <w:r w:rsidR="00714B5B" w:rsidRPr="001D7D0C">
        <w:rPr>
          <w:rFonts w:ascii="Helvetica" w:hAnsi="Helvetica" w:cs="Helvetica"/>
          <w:color w:val="000000"/>
          <w:sz w:val="20"/>
          <w:szCs w:val="20"/>
        </w:rPr>
        <w:t>e</w:t>
      </w:r>
      <w:r w:rsidRPr="001D7D0C">
        <w:rPr>
          <w:rFonts w:ascii="Helvetica" w:hAnsi="Helvetica" w:cs="Helvetica"/>
          <w:color w:val="000000"/>
          <w:sz w:val="20"/>
          <w:szCs w:val="20"/>
        </w:rPr>
        <w:t xml:space="preserve"> ožilja je možno </w:t>
      </w:r>
      <w:r w:rsidR="00714B5B" w:rsidRPr="001D7D0C">
        <w:rPr>
          <w:rFonts w:ascii="Helvetica" w:hAnsi="Helvetica" w:cs="Helvetica"/>
          <w:color w:val="000000"/>
          <w:sz w:val="20"/>
          <w:szCs w:val="20"/>
        </w:rPr>
        <w:t xml:space="preserve">obračunati </w:t>
      </w:r>
      <w:r w:rsidRPr="001D7D0C">
        <w:rPr>
          <w:rFonts w:ascii="Helvetica" w:hAnsi="Helvetica" w:cs="Helvetica"/>
          <w:color w:val="000000"/>
          <w:sz w:val="20"/>
          <w:szCs w:val="20"/>
        </w:rPr>
        <w:t>z naslednjimi šiframi:</w:t>
      </w:r>
      <w:r w:rsidR="001B0394" w:rsidRPr="001D7D0C">
        <w:rPr>
          <w:rFonts w:ascii="Helvetica" w:hAnsi="Helvetica" w:cs="Helvetica"/>
          <w:color w:val="000000"/>
          <w:sz w:val="20"/>
          <w:szCs w:val="20"/>
        </w:rPr>
        <w:t xml:space="preserve"> 36103, 36104, 36125 in</w:t>
      </w:r>
    </w:p>
    <w:p w14:paraId="263CA802" w14:textId="77777777" w:rsidR="00AD0626" w:rsidRPr="001D7D0C" w:rsidRDefault="00AD0626" w:rsidP="001D7D0C">
      <w:pPr>
        <w:tabs>
          <w:tab w:val="left" w:pos="1276"/>
        </w:tabs>
        <w:autoSpaceDE w:val="0"/>
        <w:autoSpaceDN w:val="0"/>
        <w:adjustRightInd w:val="0"/>
        <w:spacing w:after="0" w:line="240" w:lineRule="auto"/>
        <w:ind w:left="1276" w:hanging="1276"/>
        <w:jc w:val="both"/>
        <w:rPr>
          <w:rFonts w:ascii="Helvetica" w:hAnsi="Helvetica" w:cs="Helvetica"/>
          <w:color w:val="000000"/>
          <w:sz w:val="20"/>
          <w:szCs w:val="20"/>
        </w:rPr>
      </w:pPr>
      <w:r w:rsidRPr="001D7D0C">
        <w:rPr>
          <w:rFonts w:ascii="Helvetica" w:hAnsi="Helvetica" w:cs="Helvetica"/>
          <w:color w:val="000000"/>
          <w:sz w:val="20"/>
          <w:szCs w:val="20"/>
        </w:rPr>
        <w:t>36126.</w:t>
      </w:r>
    </w:p>
    <w:p w14:paraId="00062B93" w14:textId="77777777" w:rsidR="00AD0626" w:rsidRPr="001D7D0C" w:rsidRDefault="00AD0626" w:rsidP="001D7D0C">
      <w:pPr>
        <w:autoSpaceDE w:val="0"/>
        <w:autoSpaceDN w:val="0"/>
        <w:adjustRightInd w:val="0"/>
        <w:spacing w:after="0" w:line="240" w:lineRule="auto"/>
        <w:jc w:val="both"/>
        <w:rPr>
          <w:rFonts w:ascii="Helvetica" w:hAnsi="Helvetica" w:cs="Helvetica"/>
          <w:color w:val="000000"/>
          <w:sz w:val="20"/>
          <w:szCs w:val="20"/>
        </w:rPr>
      </w:pPr>
    </w:p>
    <w:p w14:paraId="07C24786" w14:textId="77777777" w:rsidR="00F6723A" w:rsidRPr="001D7D0C" w:rsidRDefault="00F6723A" w:rsidP="001D7D0C">
      <w:pPr>
        <w:autoSpaceDE w:val="0"/>
        <w:autoSpaceDN w:val="0"/>
        <w:adjustRightInd w:val="0"/>
        <w:spacing w:after="0" w:line="240" w:lineRule="auto"/>
        <w:jc w:val="both"/>
        <w:rPr>
          <w:rFonts w:ascii="Helvetica" w:hAnsi="Helvetica" w:cs="Helvetica"/>
          <w:b/>
          <w:bCs/>
          <w:color w:val="000000"/>
          <w:sz w:val="20"/>
          <w:szCs w:val="20"/>
        </w:rPr>
      </w:pPr>
      <w:r w:rsidRPr="001D7D0C">
        <w:rPr>
          <w:rFonts w:ascii="Helvetica" w:hAnsi="Helvetica" w:cs="Helvetica"/>
          <w:b/>
          <w:bCs/>
          <w:color w:val="000000"/>
          <w:sz w:val="20"/>
          <w:szCs w:val="20"/>
        </w:rPr>
        <w:t>SP2/UZ/</w:t>
      </w:r>
      <w:r w:rsidR="00B7207E" w:rsidRPr="001D7D0C">
        <w:rPr>
          <w:rFonts w:ascii="Helvetica" w:hAnsi="Helvetica" w:cs="Helvetica"/>
          <w:b/>
          <w:bCs/>
          <w:color w:val="000000"/>
          <w:sz w:val="20"/>
          <w:szCs w:val="20"/>
        </w:rPr>
        <w:t>3</w:t>
      </w:r>
      <w:r w:rsidRPr="001D7D0C">
        <w:rPr>
          <w:rFonts w:ascii="Helvetica" w:hAnsi="Helvetica" w:cs="Helvetica"/>
          <w:b/>
          <w:bCs/>
          <w:color w:val="000000"/>
          <w:sz w:val="20"/>
          <w:szCs w:val="20"/>
        </w:rPr>
        <w:t xml:space="preserve"> (17/</w:t>
      </w:r>
      <w:r w:rsidR="00AE1887" w:rsidRPr="001D7D0C">
        <w:rPr>
          <w:rFonts w:ascii="Helvetica" w:hAnsi="Helvetica" w:cs="Helvetica"/>
          <w:b/>
          <w:bCs/>
          <w:color w:val="000000"/>
          <w:sz w:val="20"/>
          <w:szCs w:val="20"/>
        </w:rPr>
        <w:t>478) Kako se pravilno obračuna</w:t>
      </w:r>
      <w:r w:rsidR="00D12A25" w:rsidRPr="001D7D0C">
        <w:rPr>
          <w:rFonts w:ascii="Helvetica" w:hAnsi="Helvetica" w:cs="Helvetica"/>
          <w:b/>
          <w:bCs/>
          <w:color w:val="000000"/>
          <w:sz w:val="20"/>
          <w:szCs w:val="20"/>
        </w:rPr>
        <w:t>ta</w:t>
      </w:r>
      <w:r w:rsidR="00AE1887" w:rsidRPr="001D7D0C">
        <w:rPr>
          <w:rFonts w:ascii="Helvetica" w:hAnsi="Helvetica" w:cs="Helvetica"/>
          <w:b/>
          <w:bCs/>
          <w:color w:val="000000"/>
          <w:sz w:val="20"/>
          <w:szCs w:val="20"/>
        </w:rPr>
        <w:t xml:space="preserve"> </w:t>
      </w:r>
      <w:r w:rsidRPr="001D7D0C">
        <w:rPr>
          <w:rFonts w:ascii="Helvetica" w:hAnsi="Helvetica" w:cs="Helvetica"/>
          <w:b/>
          <w:bCs/>
          <w:color w:val="000000"/>
          <w:sz w:val="20"/>
          <w:szCs w:val="20"/>
        </w:rPr>
        <w:t>storitvi UZ</w:t>
      </w:r>
      <w:r w:rsidR="00A07F3B" w:rsidRPr="001D7D0C">
        <w:rPr>
          <w:rFonts w:ascii="Helvetica" w:hAnsi="Helvetica" w:cs="Helvetica"/>
          <w:b/>
          <w:bCs/>
          <w:color w:val="000000"/>
          <w:sz w:val="20"/>
          <w:szCs w:val="20"/>
        </w:rPr>
        <w:t xml:space="preserve"> </w:t>
      </w:r>
      <w:r w:rsidRPr="001D7D0C">
        <w:rPr>
          <w:rFonts w:ascii="Helvetica" w:hAnsi="Helvetica" w:cs="Helvetica"/>
          <w:b/>
          <w:bCs/>
          <w:color w:val="000000"/>
          <w:sz w:val="20"/>
          <w:szCs w:val="20"/>
        </w:rPr>
        <w:t>preiskava ščitnice in UZ vodena punkcija ščitnice?</w:t>
      </w:r>
    </w:p>
    <w:p w14:paraId="433E9E19" w14:textId="77777777" w:rsidR="00F6723A" w:rsidRPr="001D7D0C" w:rsidRDefault="00F6723A" w:rsidP="001D7D0C">
      <w:pPr>
        <w:autoSpaceDE w:val="0"/>
        <w:autoSpaceDN w:val="0"/>
        <w:adjustRightInd w:val="0"/>
        <w:spacing w:after="0" w:line="240" w:lineRule="auto"/>
        <w:jc w:val="both"/>
        <w:rPr>
          <w:rFonts w:ascii="Helvetica" w:hAnsi="Helvetica" w:cs="Helvetica"/>
          <w:b/>
          <w:bCs/>
          <w:color w:val="000000"/>
          <w:sz w:val="20"/>
          <w:szCs w:val="20"/>
        </w:rPr>
      </w:pPr>
    </w:p>
    <w:p w14:paraId="5443F1FA" w14:textId="77777777" w:rsidR="00664EB4" w:rsidRDefault="00F6723A" w:rsidP="001D7D0C">
      <w:pPr>
        <w:autoSpaceDE w:val="0"/>
        <w:autoSpaceDN w:val="0"/>
        <w:adjustRightInd w:val="0"/>
        <w:spacing w:after="0" w:line="240" w:lineRule="auto"/>
        <w:jc w:val="both"/>
        <w:rPr>
          <w:rFonts w:ascii="Helvetica" w:hAnsi="Helvetica" w:cs="Helvetica"/>
          <w:color w:val="000000"/>
          <w:sz w:val="20"/>
          <w:szCs w:val="20"/>
        </w:rPr>
      </w:pPr>
      <w:r w:rsidRPr="001D7D0C">
        <w:rPr>
          <w:rFonts w:ascii="Helvetica" w:hAnsi="Helvetica" w:cs="Helvetica"/>
          <w:b/>
          <w:bCs/>
          <w:color w:val="000000"/>
          <w:sz w:val="20"/>
          <w:szCs w:val="20"/>
        </w:rPr>
        <w:t xml:space="preserve">Odgovor: </w:t>
      </w:r>
      <w:r w:rsidRPr="001D7D0C">
        <w:rPr>
          <w:rFonts w:ascii="Helvetica" w:hAnsi="Helvetica" w:cs="Helvetica"/>
          <w:color w:val="000000"/>
          <w:sz w:val="20"/>
          <w:szCs w:val="20"/>
        </w:rPr>
        <w:t xml:space="preserve">Za </w:t>
      </w:r>
      <w:r w:rsidR="00AE1887" w:rsidRPr="001D7D0C">
        <w:rPr>
          <w:rFonts w:ascii="Helvetica" w:hAnsi="Helvetica" w:cs="Helvetica"/>
          <w:color w:val="000000"/>
          <w:sz w:val="20"/>
          <w:szCs w:val="20"/>
        </w:rPr>
        <w:t xml:space="preserve">obračun </w:t>
      </w:r>
      <w:r w:rsidRPr="001D7D0C">
        <w:rPr>
          <w:rFonts w:ascii="Helvetica" w:hAnsi="Helvetica" w:cs="Helvetica"/>
          <w:color w:val="000000"/>
          <w:sz w:val="20"/>
          <w:szCs w:val="20"/>
        </w:rPr>
        <w:t>UZ</w:t>
      </w:r>
      <w:r w:rsidR="00A07F3B" w:rsidRPr="001D7D0C">
        <w:rPr>
          <w:rFonts w:ascii="Helvetica" w:hAnsi="Helvetica" w:cs="Helvetica"/>
          <w:color w:val="000000"/>
          <w:sz w:val="20"/>
          <w:szCs w:val="20"/>
        </w:rPr>
        <w:t xml:space="preserve"> </w:t>
      </w:r>
      <w:r w:rsidRPr="001D7D0C">
        <w:rPr>
          <w:rFonts w:ascii="Helvetica" w:hAnsi="Helvetica" w:cs="Helvetica"/>
          <w:color w:val="000000"/>
          <w:sz w:val="20"/>
          <w:szCs w:val="20"/>
        </w:rPr>
        <w:t>preiskavo ščitnice se uporablja</w:t>
      </w:r>
      <w:r w:rsidR="00AE1887" w:rsidRPr="001D7D0C">
        <w:rPr>
          <w:rFonts w:ascii="Helvetica" w:hAnsi="Helvetica" w:cs="Helvetica"/>
          <w:color w:val="000000"/>
          <w:sz w:val="20"/>
          <w:szCs w:val="20"/>
        </w:rPr>
        <w:t xml:space="preserve"> storitev s šifro</w:t>
      </w:r>
      <w:r w:rsidRPr="001D7D0C">
        <w:rPr>
          <w:rFonts w:ascii="Helvetica" w:hAnsi="Helvetica" w:cs="Helvetica"/>
          <w:color w:val="000000"/>
          <w:sz w:val="20"/>
          <w:szCs w:val="20"/>
        </w:rPr>
        <w:t xml:space="preserve"> 36128, za UZ vodeno punkcijo ščitnice pa </w:t>
      </w:r>
      <w:r w:rsidR="00AE1887" w:rsidRPr="001D7D0C">
        <w:rPr>
          <w:rFonts w:ascii="Helvetica" w:hAnsi="Helvetica" w:cs="Helvetica"/>
          <w:color w:val="000000"/>
          <w:sz w:val="20"/>
          <w:szCs w:val="20"/>
        </w:rPr>
        <w:t>storitev s šifro 36129.</w:t>
      </w:r>
      <w:r w:rsidRPr="001D7D0C">
        <w:rPr>
          <w:rFonts w:ascii="Helvetica" w:hAnsi="Helvetica" w:cs="Helvetica"/>
          <w:color w:val="000000"/>
          <w:sz w:val="20"/>
          <w:szCs w:val="20"/>
        </w:rPr>
        <w:t xml:space="preserve"> </w:t>
      </w:r>
      <w:r w:rsidR="00664EB4">
        <w:rPr>
          <w:rFonts w:ascii="Helvetica" w:hAnsi="Helvetica" w:cs="Helvetica"/>
          <w:color w:val="000000"/>
          <w:sz w:val="20"/>
          <w:szCs w:val="20"/>
        </w:rPr>
        <w:t>V skladu s »Priporočeno klinično potjo za izvedbo ultrazvočno vodene tankoigelne biopsije ščitnice«, ki jo je pripravil RSK za nuklearno medicino</w:t>
      </w:r>
      <w:r w:rsidR="00FB1E71">
        <w:rPr>
          <w:rFonts w:ascii="Helvetica" w:hAnsi="Helvetica" w:cs="Helvetica"/>
          <w:color w:val="000000"/>
          <w:sz w:val="20"/>
          <w:szCs w:val="20"/>
        </w:rPr>
        <w:t xml:space="preserve"> (potrjeno na 3/2018 seji RSK, 7.6.2018)</w:t>
      </w:r>
      <w:r w:rsidR="00664EB4">
        <w:rPr>
          <w:rFonts w:ascii="Helvetica" w:hAnsi="Helvetica" w:cs="Helvetica"/>
          <w:color w:val="000000"/>
          <w:sz w:val="20"/>
          <w:szCs w:val="20"/>
        </w:rPr>
        <w:t>, se ob jasni indikaciji obe storitvi izvedeta praviloma ob istem obisku in v tem primeru tudi hkrati obračunata z omenjenima šiframa</w:t>
      </w:r>
      <w:r w:rsidR="00FB1E71">
        <w:rPr>
          <w:rFonts w:ascii="Helvetica" w:hAnsi="Helvetica" w:cs="Helvetica"/>
          <w:color w:val="000000"/>
          <w:sz w:val="20"/>
          <w:szCs w:val="20"/>
        </w:rPr>
        <w:t>.</w:t>
      </w:r>
    </w:p>
    <w:p w14:paraId="4DA6E3BA" w14:textId="77777777" w:rsidR="00F6723A" w:rsidRPr="001D7D0C" w:rsidRDefault="00F6723A" w:rsidP="001D7D0C">
      <w:pPr>
        <w:autoSpaceDE w:val="0"/>
        <w:autoSpaceDN w:val="0"/>
        <w:adjustRightInd w:val="0"/>
        <w:spacing w:after="0" w:line="240" w:lineRule="auto"/>
        <w:jc w:val="both"/>
        <w:rPr>
          <w:rFonts w:ascii="Helvetica" w:hAnsi="Helvetica" w:cs="Helvetica"/>
          <w:color w:val="000000"/>
          <w:sz w:val="20"/>
          <w:szCs w:val="20"/>
        </w:rPr>
      </w:pPr>
    </w:p>
    <w:p w14:paraId="167B4398" w14:textId="77777777" w:rsidR="00F6723A" w:rsidRPr="001D7D0C" w:rsidRDefault="00F6723A" w:rsidP="001D7D0C">
      <w:pPr>
        <w:autoSpaceDE w:val="0"/>
        <w:autoSpaceDN w:val="0"/>
        <w:adjustRightInd w:val="0"/>
        <w:spacing w:after="0" w:line="240" w:lineRule="auto"/>
        <w:jc w:val="both"/>
        <w:rPr>
          <w:rFonts w:ascii="Helvetica" w:hAnsi="Helvetica" w:cs="Helvetica"/>
          <w:b/>
          <w:bCs/>
          <w:color w:val="000000"/>
          <w:sz w:val="20"/>
          <w:szCs w:val="20"/>
        </w:rPr>
      </w:pPr>
      <w:r w:rsidRPr="001D7D0C">
        <w:rPr>
          <w:rFonts w:ascii="Helvetica" w:hAnsi="Helvetica" w:cs="Helvetica"/>
          <w:b/>
          <w:bCs/>
          <w:color w:val="000000"/>
          <w:sz w:val="20"/>
          <w:szCs w:val="20"/>
        </w:rPr>
        <w:t>SP2/UZ/</w:t>
      </w:r>
      <w:r w:rsidR="00B7207E" w:rsidRPr="001D7D0C">
        <w:rPr>
          <w:rFonts w:ascii="Helvetica" w:hAnsi="Helvetica" w:cs="Helvetica"/>
          <w:b/>
          <w:bCs/>
          <w:color w:val="000000"/>
          <w:sz w:val="20"/>
          <w:szCs w:val="20"/>
        </w:rPr>
        <w:t>4</w:t>
      </w:r>
      <w:r w:rsidRPr="001D7D0C">
        <w:rPr>
          <w:rFonts w:ascii="Helvetica" w:hAnsi="Helvetica" w:cs="Helvetica"/>
          <w:b/>
          <w:bCs/>
          <w:color w:val="000000"/>
          <w:sz w:val="20"/>
          <w:szCs w:val="20"/>
        </w:rPr>
        <w:t xml:space="preserve"> (24 UZ/5 – 2011) Kako lahko obračunamo UZ</w:t>
      </w:r>
      <w:r w:rsidR="00A07F3B" w:rsidRPr="001D7D0C">
        <w:rPr>
          <w:rFonts w:ascii="Helvetica" w:hAnsi="Helvetica" w:cs="Helvetica"/>
          <w:b/>
          <w:bCs/>
          <w:color w:val="000000"/>
          <w:sz w:val="20"/>
          <w:szCs w:val="20"/>
        </w:rPr>
        <w:t xml:space="preserve"> </w:t>
      </w:r>
      <w:r w:rsidRPr="001D7D0C">
        <w:rPr>
          <w:rFonts w:ascii="Helvetica" w:hAnsi="Helvetica" w:cs="Helvetica"/>
          <w:b/>
          <w:bCs/>
          <w:color w:val="000000"/>
          <w:sz w:val="20"/>
          <w:szCs w:val="20"/>
        </w:rPr>
        <w:t>pregled kolkov pri otroku v primeru, da ga opravimo kot del preventivnega pregleda v predšolskem dispanzerju?</w:t>
      </w:r>
    </w:p>
    <w:p w14:paraId="11DCDCB6" w14:textId="77777777" w:rsidR="00F6723A" w:rsidRPr="001D7D0C" w:rsidRDefault="00F6723A" w:rsidP="001D7D0C">
      <w:pPr>
        <w:autoSpaceDE w:val="0"/>
        <w:autoSpaceDN w:val="0"/>
        <w:adjustRightInd w:val="0"/>
        <w:spacing w:after="0" w:line="240" w:lineRule="auto"/>
        <w:jc w:val="both"/>
        <w:rPr>
          <w:rFonts w:ascii="Helvetica" w:hAnsi="Helvetica" w:cs="Helvetica"/>
          <w:b/>
          <w:bCs/>
          <w:color w:val="000000"/>
          <w:sz w:val="20"/>
          <w:szCs w:val="20"/>
        </w:rPr>
      </w:pPr>
    </w:p>
    <w:p w14:paraId="610BF853" w14:textId="77777777" w:rsidR="00F6723A" w:rsidRPr="001D7D0C" w:rsidRDefault="00F6723A" w:rsidP="001D7D0C">
      <w:pPr>
        <w:autoSpaceDE w:val="0"/>
        <w:autoSpaceDN w:val="0"/>
        <w:adjustRightInd w:val="0"/>
        <w:spacing w:after="0" w:line="240" w:lineRule="auto"/>
        <w:jc w:val="both"/>
        <w:rPr>
          <w:rFonts w:ascii="Helvetica" w:hAnsi="Helvetica" w:cs="Helvetica"/>
          <w:color w:val="000000"/>
          <w:sz w:val="20"/>
          <w:szCs w:val="20"/>
        </w:rPr>
      </w:pPr>
      <w:r w:rsidRPr="001D7D0C">
        <w:rPr>
          <w:rFonts w:ascii="Helvetica" w:hAnsi="Helvetica" w:cs="Helvetica"/>
          <w:b/>
          <w:bCs/>
          <w:color w:val="000000"/>
          <w:sz w:val="20"/>
          <w:szCs w:val="20"/>
        </w:rPr>
        <w:t xml:space="preserve">Odgovor: </w:t>
      </w:r>
      <w:r w:rsidR="0016686B" w:rsidRPr="001D7D0C">
        <w:rPr>
          <w:rFonts w:ascii="Helvetica" w:hAnsi="Helvetica" w:cs="Helvetica"/>
          <w:bCs/>
          <w:color w:val="000000"/>
          <w:sz w:val="20"/>
          <w:szCs w:val="20"/>
        </w:rPr>
        <w:t>Za</w:t>
      </w:r>
      <w:r w:rsidR="0016686B" w:rsidRPr="001D7D0C">
        <w:rPr>
          <w:rFonts w:ascii="Helvetica" w:hAnsi="Helvetica" w:cs="Helvetica"/>
          <w:b/>
          <w:bCs/>
          <w:color w:val="000000"/>
          <w:sz w:val="20"/>
          <w:szCs w:val="20"/>
        </w:rPr>
        <w:t xml:space="preserve"> </w:t>
      </w:r>
      <w:r w:rsidRPr="001D7D0C">
        <w:rPr>
          <w:rFonts w:ascii="Helvetica" w:hAnsi="Helvetica" w:cs="Helvetica"/>
          <w:color w:val="000000"/>
          <w:sz w:val="20"/>
          <w:szCs w:val="20"/>
        </w:rPr>
        <w:t>UZ</w:t>
      </w:r>
      <w:r w:rsidR="00D12A25" w:rsidRPr="001D7D0C">
        <w:rPr>
          <w:rFonts w:ascii="Helvetica" w:hAnsi="Helvetica" w:cs="Helvetica"/>
          <w:color w:val="000000"/>
          <w:sz w:val="20"/>
          <w:szCs w:val="20"/>
        </w:rPr>
        <w:t>-</w:t>
      </w:r>
      <w:r w:rsidRPr="001D7D0C">
        <w:rPr>
          <w:rFonts w:ascii="Helvetica" w:hAnsi="Helvetica" w:cs="Helvetica"/>
          <w:color w:val="000000"/>
          <w:sz w:val="20"/>
          <w:szCs w:val="20"/>
        </w:rPr>
        <w:t xml:space="preserve">pregled kolkov se v primeru preventivnih pregledov na primarnem nivoju </w:t>
      </w:r>
      <w:r w:rsidR="0016686B" w:rsidRPr="001D7D0C">
        <w:rPr>
          <w:rFonts w:ascii="Helvetica" w:hAnsi="Helvetica" w:cs="Helvetica"/>
          <w:color w:val="000000"/>
          <w:sz w:val="20"/>
          <w:szCs w:val="20"/>
        </w:rPr>
        <w:t>obračuna</w:t>
      </w:r>
      <w:r w:rsidRPr="001D7D0C">
        <w:rPr>
          <w:rFonts w:ascii="Helvetica" w:hAnsi="Helvetica" w:cs="Helvetica"/>
          <w:color w:val="000000"/>
          <w:sz w:val="20"/>
          <w:szCs w:val="20"/>
        </w:rPr>
        <w:t xml:space="preserve"> s </w:t>
      </w:r>
      <w:r w:rsidRPr="000001A7">
        <w:rPr>
          <w:rFonts w:ascii="Helvetica" w:hAnsi="Helvetica" w:cs="Helvetica"/>
          <w:color w:val="000000"/>
          <w:sz w:val="20"/>
          <w:szCs w:val="20"/>
        </w:rPr>
        <w:t xml:space="preserve">šifro K0022. Če predšolski dispanzer </w:t>
      </w:r>
      <w:r w:rsidR="00D12A25" w:rsidRPr="000001A7">
        <w:rPr>
          <w:rFonts w:ascii="Helvetica" w:hAnsi="Helvetica" w:cs="Helvetica"/>
          <w:color w:val="000000"/>
          <w:sz w:val="20"/>
          <w:szCs w:val="20"/>
        </w:rPr>
        <w:t>nima</w:t>
      </w:r>
      <w:r w:rsidRPr="000001A7">
        <w:rPr>
          <w:rFonts w:ascii="Helvetica" w:hAnsi="Helvetica" w:cs="Helvetica"/>
          <w:color w:val="000000"/>
          <w:sz w:val="20"/>
          <w:szCs w:val="20"/>
        </w:rPr>
        <w:t xml:space="preserve"> UZ</w:t>
      </w:r>
      <w:r w:rsidR="00D12A25" w:rsidRPr="000001A7">
        <w:rPr>
          <w:rFonts w:ascii="Helvetica" w:hAnsi="Helvetica" w:cs="Helvetica"/>
          <w:color w:val="000000"/>
          <w:sz w:val="20"/>
          <w:szCs w:val="20"/>
        </w:rPr>
        <w:t>-</w:t>
      </w:r>
      <w:r w:rsidRPr="000001A7">
        <w:rPr>
          <w:rFonts w:ascii="Helvetica" w:hAnsi="Helvetica" w:cs="Helvetica"/>
          <w:color w:val="000000"/>
          <w:sz w:val="20"/>
          <w:szCs w:val="20"/>
        </w:rPr>
        <w:t>diagnostik</w:t>
      </w:r>
      <w:r w:rsidR="00D12A25" w:rsidRPr="000001A7">
        <w:rPr>
          <w:rFonts w:ascii="Helvetica" w:hAnsi="Helvetica" w:cs="Helvetica"/>
          <w:color w:val="000000"/>
          <w:sz w:val="20"/>
          <w:szCs w:val="20"/>
        </w:rPr>
        <w:t>e</w:t>
      </w:r>
      <w:r w:rsidRPr="000001A7">
        <w:rPr>
          <w:rFonts w:ascii="Helvetica" w:hAnsi="Helvetica" w:cs="Helvetica"/>
          <w:color w:val="000000"/>
          <w:sz w:val="20"/>
          <w:szCs w:val="20"/>
        </w:rPr>
        <w:t>, zagotovi napotnico za UZ</w:t>
      </w:r>
      <w:r w:rsidR="00D12A25" w:rsidRPr="000001A7">
        <w:rPr>
          <w:rFonts w:ascii="Helvetica" w:hAnsi="Helvetica" w:cs="Helvetica"/>
          <w:color w:val="000000"/>
          <w:sz w:val="20"/>
          <w:szCs w:val="20"/>
        </w:rPr>
        <w:t>-</w:t>
      </w:r>
      <w:r w:rsidRPr="000001A7">
        <w:rPr>
          <w:rFonts w:ascii="Helvetica" w:hAnsi="Helvetica" w:cs="Helvetica"/>
          <w:color w:val="000000"/>
          <w:sz w:val="20"/>
          <w:szCs w:val="20"/>
        </w:rPr>
        <w:t>pregled kolkov pri</w:t>
      </w:r>
      <w:r w:rsidRPr="001D7D0C">
        <w:rPr>
          <w:rFonts w:ascii="Helvetica" w:hAnsi="Helvetica" w:cs="Helvetica"/>
          <w:color w:val="000000"/>
          <w:sz w:val="20"/>
          <w:szCs w:val="20"/>
        </w:rPr>
        <w:t xml:space="preserve"> ustreznem izvajalcu. Storitev se obračuna le enkrat.</w:t>
      </w:r>
    </w:p>
    <w:p w14:paraId="23426990" w14:textId="77777777" w:rsidR="00AD0626" w:rsidRPr="001D7D0C" w:rsidRDefault="00AD0626" w:rsidP="001D7D0C">
      <w:pPr>
        <w:autoSpaceDE w:val="0"/>
        <w:autoSpaceDN w:val="0"/>
        <w:adjustRightInd w:val="0"/>
        <w:spacing w:after="0" w:line="240" w:lineRule="auto"/>
        <w:jc w:val="both"/>
        <w:rPr>
          <w:rFonts w:ascii="Helvetica" w:hAnsi="Helvetica" w:cs="Helvetica"/>
          <w:color w:val="000000"/>
          <w:sz w:val="20"/>
          <w:szCs w:val="20"/>
        </w:rPr>
      </w:pPr>
    </w:p>
    <w:p w14:paraId="45D871E2" w14:textId="34FDA1EF" w:rsidR="00D50753" w:rsidRPr="00D53766" w:rsidRDefault="00D53766" w:rsidP="00D50753">
      <w:pPr>
        <w:autoSpaceDE w:val="0"/>
        <w:autoSpaceDN w:val="0"/>
        <w:adjustRightInd w:val="0"/>
        <w:spacing w:after="0" w:line="240" w:lineRule="auto"/>
        <w:jc w:val="both"/>
        <w:rPr>
          <w:rFonts w:ascii="Helvetica" w:hAnsi="Helvetica" w:cs="Helvetica"/>
          <w:b/>
          <w:bCs/>
          <w:color w:val="FF0000"/>
          <w:sz w:val="20"/>
          <w:szCs w:val="20"/>
        </w:rPr>
      </w:pPr>
      <w:r w:rsidRPr="00202086">
        <w:rPr>
          <w:rFonts w:ascii="Helvetica" w:hAnsi="Helvetica" w:cs="Helvetica"/>
          <w:b/>
          <w:bCs/>
          <w:color w:val="FF0000"/>
          <w:sz w:val="20"/>
          <w:szCs w:val="20"/>
        </w:rPr>
        <w:t>*POPRAVLJENO*</w:t>
      </w:r>
    </w:p>
    <w:p w14:paraId="1B95CA43" w14:textId="77777777" w:rsidR="00AD0626" w:rsidRPr="00D53766" w:rsidRDefault="00AD0626" w:rsidP="001D7D0C">
      <w:pPr>
        <w:autoSpaceDE w:val="0"/>
        <w:autoSpaceDN w:val="0"/>
        <w:adjustRightInd w:val="0"/>
        <w:spacing w:after="0" w:line="240" w:lineRule="auto"/>
        <w:jc w:val="both"/>
        <w:rPr>
          <w:rFonts w:ascii="Helvetica" w:hAnsi="Helvetica" w:cs="Helvetica"/>
          <w:b/>
          <w:bCs/>
          <w:color w:val="000000"/>
          <w:sz w:val="20"/>
          <w:szCs w:val="20"/>
        </w:rPr>
      </w:pPr>
      <w:r w:rsidRPr="00D53766">
        <w:rPr>
          <w:rFonts w:ascii="Helvetica" w:hAnsi="Helvetica" w:cs="Helvetica"/>
          <w:b/>
          <w:bCs/>
          <w:color w:val="000000"/>
          <w:sz w:val="20"/>
          <w:szCs w:val="20"/>
        </w:rPr>
        <w:t>SP2/UZ/</w:t>
      </w:r>
      <w:r w:rsidR="00B7207E" w:rsidRPr="00D53766">
        <w:rPr>
          <w:rFonts w:ascii="Helvetica" w:hAnsi="Helvetica" w:cs="Helvetica"/>
          <w:b/>
          <w:bCs/>
          <w:color w:val="000000"/>
          <w:sz w:val="20"/>
          <w:szCs w:val="20"/>
        </w:rPr>
        <w:t>5</w:t>
      </w:r>
      <w:r w:rsidRPr="00D53766">
        <w:rPr>
          <w:rFonts w:ascii="Helvetica" w:hAnsi="Helvetica" w:cs="Helvetica"/>
          <w:b/>
          <w:bCs/>
          <w:color w:val="000000"/>
          <w:sz w:val="20"/>
          <w:szCs w:val="20"/>
        </w:rPr>
        <w:t xml:space="preserve"> (6/121) Kako se obračunava UZ</w:t>
      </w:r>
      <w:r w:rsidR="00A07F3B" w:rsidRPr="00D53766">
        <w:rPr>
          <w:rFonts w:ascii="Helvetica" w:hAnsi="Helvetica" w:cs="Helvetica"/>
          <w:b/>
          <w:bCs/>
          <w:color w:val="000000"/>
          <w:sz w:val="20"/>
          <w:szCs w:val="20"/>
        </w:rPr>
        <w:t xml:space="preserve"> </w:t>
      </w:r>
      <w:r w:rsidRPr="00D53766">
        <w:rPr>
          <w:rFonts w:ascii="Helvetica" w:hAnsi="Helvetica" w:cs="Helvetica"/>
          <w:b/>
          <w:bCs/>
          <w:color w:val="000000"/>
          <w:sz w:val="20"/>
          <w:szCs w:val="20"/>
        </w:rPr>
        <w:t xml:space="preserve">diagnostika lokomotornega aparata? </w:t>
      </w:r>
    </w:p>
    <w:p w14:paraId="5C7D3A0A" w14:textId="77777777" w:rsidR="00AD0626" w:rsidRPr="00D53766" w:rsidRDefault="00AD0626" w:rsidP="001D7D0C">
      <w:pPr>
        <w:autoSpaceDE w:val="0"/>
        <w:autoSpaceDN w:val="0"/>
        <w:adjustRightInd w:val="0"/>
        <w:spacing w:after="0" w:line="240" w:lineRule="auto"/>
        <w:jc w:val="both"/>
        <w:rPr>
          <w:rFonts w:ascii="Helvetica" w:hAnsi="Helvetica" w:cs="Helvetica"/>
          <w:b/>
          <w:bCs/>
          <w:color w:val="000000"/>
          <w:sz w:val="20"/>
          <w:szCs w:val="20"/>
        </w:rPr>
      </w:pPr>
    </w:p>
    <w:p w14:paraId="4B287955" w14:textId="77777777" w:rsidR="00017CB0" w:rsidRPr="00D53766" w:rsidRDefault="00AD0626" w:rsidP="00017CB0">
      <w:pPr>
        <w:autoSpaceDE w:val="0"/>
        <w:autoSpaceDN w:val="0"/>
        <w:adjustRightInd w:val="0"/>
        <w:spacing w:after="0" w:line="240" w:lineRule="auto"/>
        <w:jc w:val="both"/>
        <w:rPr>
          <w:rFonts w:ascii="Helvetica" w:hAnsi="Helvetica" w:cs="Helvetica"/>
          <w:color w:val="000000"/>
          <w:sz w:val="20"/>
          <w:szCs w:val="20"/>
        </w:rPr>
      </w:pPr>
      <w:r w:rsidRPr="00D53766">
        <w:rPr>
          <w:rFonts w:ascii="Helvetica" w:hAnsi="Helvetica" w:cs="Helvetica"/>
          <w:b/>
          <w:bCs/>
          <w:color w:val="000000"/>
          <w:sz w:val="20"/>
          <w:szCs w:val="20"/>
        </w:rPr>
        <w:t xml:space="preserve">Odgovor: </w:t>
      </w:r>
      <w:r w:rsidRPr="00D53766">
        <w:rPr>
          <w:rFonts w:ascii="Helvetica" w:hAnsi="Helvetica" w:cs="Helvetica"/>
          <w:color w:val="000000"/>
          <w:sz w:val="20"/>
          <w:szCs w:val="20"/>
        </w:rPr>
        <w:t>Za UZ</w:t>
      </w:r>
      <w:r w:rsidR="00D12A25" w:rsidRPr="00D53766">
        <w:rPr>
          <w:rFonts w:ascii="Helvetica" w:hAnsi="Helvetica" w:cs="Helvetica"/>
          <w:color w:val="000000"/>
          <w:sz w:val="20"/>
          <w:szCs w:val="20"/>
        </w:rPr>
        <w:t>-</w:t>
      </w:r>
      <w:r w:rsidRPr="00D53766">
        <w:rPr>
          <w:rFonts w:ascii="Helvetica" w:hAnsi="Helvetica" w:cs="Helvetica"/>
          <w:color w:val="000000"/>
          <w:sz w:val="20"/>
          <w:szCs w:val="20"/>
        </w:rPr>
        <w:t xml:space="preserve">diagnostiko sklepov in mišic (lokomotorni aparat) se obračunava storitev </w:t>
      </w:r>
      <w:r w:rsidR="006B0285" w:rsidRPr="00D53766">
        <w:rPr>
          <w:rFonts w:ascii="Helvetica" w:hAnsi="Helvetica" w:cs="Helvetica"/>
          <w:color w:val="000000"/>
          <w:sz w:val="20"/>
          <w:szCs w:val="20"/>
        </w:rPr>
        <w:t>ehoskopija (</w:t>
      </w:r>
      <w:r w:rsidRPr="00D53766">
        <w:rPr>
          <w:rFonts w:ascii="Helvetica" w:hAnsi="Helvetica" w:cs="Helvetica"/>
          <w:color w:val="000000"/>
          <w:sz w:val="20"/>
          <w:szCs w:val="20"/>
        </w:rPr>
        <w:t>36190</w:t>
      </w:r>
      <w:r w:rsidR="00017CB0" w:rsidRPr="00D53766">
        <w:rPr>
          <w:rFonts w:ascii="Helvetica" w:hAnsi="Helvetica" w:cs="Helvetica"/>
          <w:color w:val="000000"/>
          <w:sz w:val="20"/>
          <w:szCs w:val="20"/>
        </w:rPr>
        <w:t>).</w:t>
      </w:r>
    </w:p>
    <w:p w14:paraId="6AC39AB4" w14:textId="02678A40" w:rsidR="00017CB0" w:rsidRPr="001D7D0C" w:rsidRDefault="00AD0626" w:rsidP="00017CB0">
      <w:pPr>
        <w:autoSpaceDE w:val="0"/>
        <w:autoSpaceDN w:val="0"/>
        <w:adjustRightInd w:val="0"/>
        <w:spacing w:after="0" w:line="240" w:lineRule="auto"/>
        <w:jc w:val="both"/>
        <w:rPr>
          <w:rFonts w:ascii="Helvetica" w:hAnsi="Helvetica" w:cs="Helvetica"/>
          <w:color w:val="000000"/>
          <w:sz w:val="20"/>
          <w:szCs w:val="20"/>
        </w:rPr>
      </w:pPr>
      <w:r w:rsidRPr="00D53766">
        <w:rPr>
          <w:rFonts w:ascii="Helvetica" w:hAnsi="Helvetica" w:cs="Helvetica"/>
          <w:color w:val="000000"/>
          <w:sz w:val="20"/>
          <w:szCs w:val="20"/>
        </w:rPr>
        <w:t xml:space="preserve">Storitev </w:t>
      </w:r>
      <w:r w:rsidR="00017CB0" w:rsidRPr="00D53766">
        <w:rPr>
          <w:rFonts w:ascii="Helvetica" w:hAnsi="Helvetica" w:cs="Helvetica"/>
          <w:color w:val="000000"/>
          <w:sz w:val="20"/>
          <w:szCs w:val="20"/>
        </w:rPr>
        <w:t>se lahko obračuna dvakrat v primerih, kadar je hkrati opravljen pregled obeh sklepov (rameni, komolca, zapestji z dlanmi, kolka, koleni, gležn</w:t>
      </w:r>
      <w:r w:rsidR="00E67B7E">
        <w:rPr>
          <w:rFonts w:ascii="Helvetica" w:hAnsi="Helvetica" w:cs="Helvetica"/>
          <w:color w:val="000000"/>
          <w:sz w:val="20"/>
          <w:szCs w:val="20"/>
        </w:rPr>
        <w:t>ja s stopalom). Dvakratni obraču</w:t>
      </w:r>
      <w:r w:rsidR="00017CB0" w:rsidRPr="00D53766">
        <w:rPr>
          <w:rFonts w:ascii="Helvetica" w:hAnsi="Helvetica" w:cs="Helvetica"/>
          <w:color w:val="000000"/>
          <w:sz w:val="20"/>
          <w:szCs w:val="20"/>
        </w:rPr>
        <w:t>n storitve 36190 je v teh primerih utemeljen, kadar je indiciran na napotnici in ne gre zgolj za primerjavo med sklepoma. Podlaga za o</w:t>
      </w:r>
      <w:r w:rsidR="006B0285" w:rsidRPr="00D53766">
        <w:rPr>
          <w:rFonts w:ascii="Helvetica" w:hAnsi="Helvetica" w:cs="Helvetica"/>
          <w:color w:val="000000"/>
          <w:sz w:val="20"/>
          <w:szCs w:val="20"/>
        </w:rPr>
        <w:t xml:space="preserve">bračun </w:t>
      </w:r>
      <w:r w:rsidR="00E0658D" w:rsidRPr="00D53766">
        <w:rPr>
          <w:rFonts w:ascii="Helvetica" w:hAnsi="Helvetica" w:cs="Helvetica"/>
          <w:color w:val="000000"/>
          <w:sz w:val="20"/>
          <w:szCs w:val="20"/>
        </w:rPr>
        <w:t>je verodostoj</w:t>
      </w:r>
      <w:r w:rsidR="00017CB0" w:rsidRPr="00D53766">
        <w:rPr>
          <w:rFonts w:ascii="Helvetica" w:hAnsi="Helvetica" w:cs="Helvetica"/>
          <w:color w:val="000000"/>
          <w:sz w:val="20"/>
          <w:szCs w:val="20"/>
        </w:rPr>
        <w:t>e</w:t>
      </w:r>
      <w:r w:rsidR="00E0658D" w:rsidRPr="00D53766">
        <w:rPr>
          <w:rFonts w:ascii="Helvetica" w:hAnsi="Helvetica" w:cs="Helvetica"/>
          <w:color w:val="000000"/>
          <w:sz w:val="20"/>
          <w:szCs w:val="20"/>
        </w:rPr>
        <w:t>n zapis</w:t>
      </w:r>
      <w:r w:rsidR="00017CB0" w:rsidRPr="00D53766">
        <w:rPr>
          <w:rFonts w:ascii="Helvetica" w:hAnsi="Helvetica" w:cs="Helvetica"/>
          <w:color w:val="000000"/>
          <w:sz w:val="20"/>
          <w:szCs w:val="20"/>
        </w:rPr>
        <w:t xml:space="preserve"> </w:t>
      </w:r>
      <w:r w:rsidR="00714B5B" w:rsidRPr="00D53766">
        <w:rPr>
          <w:rFonts w:ascii="Helvetica" w:hAnsi="Helvetica" w:cs="Helvetica"/>
          <w:color w:val="000000"/>
          <w:sz w:val="20"/>
          <w:szCs w:val="20"/>
        </w:rPr>
        <w:t xml:space="preserve">v zdravstveni </w:t>
      </w:r>
      <w:r w:rsidR="00017CB0" w:rsidRPr="00D53766">
        <w:rPr>
          <w:rFonts w:ascii="Helvetica" w:hAnsi="Helvetica" w:cs="Helvetica"/>
          <w:color w:val="000000"/>
          <w:sz w:val="20"/>
          <w:szCs w:val="20"/>
        </w:rPr>
        <w:t>dokumentaciji</w:t>
      </w:r>
      <w:r w:rsidR="00E031DF" w:rsidRPr="00D53766">
        <w:rPr>
          <w:rFonts w:ascii="Helvetica" w:hAnsi="Helvetica" w:cs="Helvetica"/>
          <w:color w:val="000000"/>
          <w:sz w:val="20"/>
          <w:szCs w:val="20"/>
        </w:rPr>
        <w:t xml:space="preserve"> (</w:t>
      </w:r>
      <w:r w:rsidR="00746459" w:rsidRPr="00D53766">
        <w:rPr>
          <w:rFonts w:ascii="Helvetica" w:hAnsi="Helvetica" w:cs="Helvetica"/>
          <w:color w:val="000000"/>
          <w:sz w:val="20"/>
          <w:szCs w:val="20"/>
        </w:rPr>
        <w:t>opis vseh sklepnih struktur)</w:t>
      </w:r>
      <w:r w:rsidR="00017CB0" w:rsidRPr="00D53766">
        <w:rPr>
          <w:rFonts w:ascii="Helvetica" w:hAnsi="Helvetica" w:cs="Helvetica"/>
          <w:color w:val="000000"/>
          <w:sz w:val="20"/>
          <w:szCs w:val="20"/>
        </w:rPr>
        <w:t>.</w:t>
      </w:r>
    </w:p>
    <w:p w14:paraId="6D12C9A6" w14:textId="77777777" w:rsidR="00AD0626" w:rsidRPr="001D7D0C" w:rsidRDefault="00AD0626" w:rsidP="001D7D0C">
      <w:pPr>
        <w:autoSpaceDE w:val="0"/>
        <w:autoSpaceDN w:val="0"/>
        <w:adjustRightInd w:val="0"/>
        <w:spacing w:after="0" w:line="240" w:lineRule="auto"/>
        <w:jc w:val="both"/>
        <w:rPr>
          <w:rFonts w:ascii="Helvetica" w:hAnsi="Helvetica" w:cs="Helvetica"/>
          <w:color w:val="000000"/>
          <w:sz w:val="20"/>
          <w:szCs w:val="20"/>
        </w:rPr>
      </w:pPr>
    </w:p>
    <w:p w14:paraId="04CED27B" w14:textId="77777777" w:rsidR="00AD0626" w:rsidRPr="001D7D0C" w:rsidRDefault="00AD0626" w:rsidP="001D7D0C">
      <w:pPr>
        <w:autoSpaceDE w:val="0"/>
        <w:autoSpaceDN w:val="0"/>
        <w:adjustRightInd w:val="0"/>
        <w:spacing w:after="0" w:line="240" w:lineRule="auto"/>
        <w:jc w:val="both"/>
        <w:rPr>
          <w:rFonts w:ascii="Helvetica" w:hAnsi="Helvetica" w:cs="Helvetica"/>
          <w:color w:val="000000"/>
          <w:sz w:val="20"/>
          <w:szCs w:val="20"/>
        </w:rPr>
      </w:pPr>
    </w:p>
    <w:p w14:paraId="0D6D5ED3"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r w:rsidRPr="001D7D0C">
        <w:rPr>
          <w:rFonts w:ascii="Helvetica" w:hAnsi="Helvetica" w:cs="Helvetica"/>
          <w:b/>
          <w:bCs/>
          <w:color w:val="000000"/>
          <w:sz w:val="20"/>
          <w:szCs w:val="20"/>
        </w:rPr>
        <w:t>SP2/UZ/</w:t>
      </w:r>
      <w:r w:rsidR="00B7207E" w:rsidRPr="001D7D0C">
        <w:rPr>
          <w:rFonts w:ascii="Helvetica" w:hAnsi="Helvetica" w:cs="Helvetica"/>
          <w:b/>
          <w:bCs/>
          <w:color w:val="000000"/>
          <w:sz w:val="20"/>
          <w:szCs w:val="20"/>
        </w:rPr>
        <w:t>6</w:t>
      </w:r>
      <w:r w:rsidRPr="001D7D0C">
        <w:rPr>
          <w:rFonts w:ascii="Helvetica" w:hAnsi="Helvetica" w:cs="Helvetica"/>
          <w:b/>
          <w:bCs/>
          <w:color w:val="000000"/>
          <w:sz w:val="20"/>
          <w:szCs w:val="20"/>
        </w:rPr>
        <w:t xml:space="preserve"> (8/144) Katero šifro </w:t>
      </w:r>
      <w:r w:rsidR="0016686B" w:rsidRPr="001D7D0C">
        <w:rPr>
          <w:rFonts w:ascii="Helvetica" w:hAnsi="Helvetica" w:cs="Helvetica"/>
          <w:b/>
          <w:bCs/>
          <w:color w:val="000000"/>
          <w:sz w:val="20"/>
          <w:szCs w:val="20"/>
        </w:rPr>
        <w:t xml:space="preserve">storitve </w:t>
      </w:r>
      <w:r w:rsidRPr="001D7D0C">
        <w:rPr>
          <w:rFonts w:ascii="Helvetica" w:hAnsi="Helvetica" w:cs="Helvetica"/>
          <w:b/>
          <w:bCs/>
          <w:color w:val="000000"/>
          <w:sz w:val="20"/>
          <w:szCs w:val="20"/>
        </w:rPr>
        <w:t>naj uporabimo za obračunavanje storitve dop</w:t>
      </w:r>
      <w:r w:rsidR="006A0FDE" w:rsidRPr="001D7D0C">
        <w:rPr>
          <w:rFonts w:ascii="Helvetica" w:hAnsi="Helvetica" w:cs="Helvetica"/>
          <w:b/>
          <w:bCs/>
          <w:color w:val="000000"/>
          <w:sz w:val="20"/>
          <w:szCs w:val="20"/>
        </w:rPr>
        <w:t>p</w:t>
      </w:r>
      <w:r w:rsidRPr="001D7D0C">
        <w:rPr>
          <w:rFonts w:ascii="Helvetica" w:hAnsi="Helvetica" w:cs="Helvetica"/>
          <w:b/>
          <w:bCs/>
          <w:color w:val="000000"/>
          <w:sz w:val="20"/>
          <w:szCs w:val="20"/>
        </w:rPr>
        <w:t>ler</w:t>
      </w:r>
      <w:r w:rsidR="006A0FDE" w:rsidRPr="001D7D0C">
        <w:rPr>
          <w:rFonts w:ascii="Helvetica" w:hAnsi="Helvetica" w:cs="Helvetica"/>
          <w:b/>
          <w:bCs/>
          <w:color w:val="000000"/>
          <w:sz w:val="20"/>
          <w:szCs w:val="20"/>
        </w:rPr>
        <w:t>ska preiskava</w:t>
      </w:r>
      <w:r w:rsidRPr="001D7D0C">
        <w:rPr>
          <w:rFonts w:ascii="Helvetica" w:hAnsi="Helvetica" w:cs="Helvetica"/>
          <w:b/>
          <w:bCs/>
          <w:color w:val="000000"/>
          <w:sz w:val="20"/>
          <w:szCs w:val="20"/>
        </w:rPr>
        <w:t xml:space="preserve"> ledvic?</w:t>
      </w:r>
    </w:p>
    <w:p w14:paraId="37DB8996"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p>
    <w:p w14:paraId="7C3A1D86" w14:textId="77777777" w:rsidR="00AD0626" w:rsidRPr="001D7D0C" w:rsidRDefault="00AD0626" w:rsidP="001D7D0C">
      <w:pPr>
        <w:autoSpaceDE w:val="0"/>
        <w:autoSpaceDN w:val="0"/>
        <w:adjustRightInd w:val="0"/>
        <w:spacing w:after="0" w:line="240" w:lineRule="auto"/>
        <w:jc w:val="both"/>
        <w:rPr>
          <w:rFonts w:ascii="Helvetica" w:hAnsi="Helvetica" w:cs="Helvetica"/>
          <w:color w:val="000000"/>
          <w:sz w:val="20"/>
          <w:szCs w:val="20"/>
        </w:rPr>
      </w:pPr>
      <w:r w:rsidRPr="001D7D0C">
        <w:rPr>
          <w:rFonts w:ascii="Helvetica" w:hAnsi="Helvetica" w:cs="Helvetica"/>
          <w:b/>
          <w:bCs/>
          <w:color w:val="000000"/>
          <w:sz w:val="20"/>
          <w:szCs w:val="20"/>
        </w:rPr>
        <w:t xml:space="preserve">Odgovor: </w:t>
      </w:r>
      <w:r w:rsidR="00C85706" w:rsidRPr="001D7D0C">
        <w:rPr>
          <w:rFonts w:ascii="Helvetica" w:hAnsi="Helvetica" w:cs="Helvetica"/>
          <w:bCs/>
          <w:color w:val="000000"/>
          <w:sz w:val="20"/>
          <w:szCs w:val="20"/>
        </w:rPr>
        <w:t>Šifra dop</w:t>
      </w:r>
      <w:r w:rsidR="006A0FDE" w:rsidRPr="001D7D0C">
        <w:rPr>
          <w:rFonts w:ascii="Helvetica" w:hAnsi="Helvetica" w:cs="Helvetica"/>
          <w:bCs/>
          <w:color w:val="000000"/>
          <w:sz w:val="20"/>
          <w:szCs w:val="20"/>
        </w:rPr>
        <w:t>p</w:t>
      </w:r>
      <w:r w:rsidR="00C85706" w:rsidRPr="001D7D0C">
        <w:rPr>
          <w:rFonts w:ascii="Helvetica" w:hAnsi="Helvetica" w:cs="Helvetica"/>
          <w:bCs/>
          <w:color w:val="000000"/>
          <w:sz w:val="20"/>
          <w:szCs w:val="20"/>
        </w:rPr>
        <w:t>ler</w:t>
      </w:r>
      <w:r w:rsidR="006A0FDE" w:rsidRPr="001D7D0C">
        <w:rPr>
          <w:rFonts w:ascii="Helvetica" w:hAnsi="Helvetica" w:cs="Helvetica"/>
          <w:bCs/>
          <w:color w:val="000000"/>
          <w:sz w:val="20"/>
          <w:szCs w:val="20"/>
        </w:rPr>
        <w:t>ska preiskava</w:t>
      </w:r>
      <w:r w:rsidR="00C85706" w:rsidRPr="001D7D0C">
        <w:rPr>
          <w:rFonts w:ascii="Helvetica" w:hAnsi="Helvetica" w:cs="Helvetica"/>
          <w:bCs/>
          <w:color w:val="000000"/>
          <w:sz w:val="20"/>
          <w:szCs w:val="20"/>
        </w:rPr>
        <w:t xml:space="preserve"> ledvic</w:t>
      </w:r>
      <w:r w:rsidR="00C85706" w:rsidRPr="001D7D0C">
        <w:rPr>
          <w:rFonts w:ascii="Helvetica" w:hAnsi="Helvetica" w:cs="Helvetica"/>
          <w:b/>
          <w:bCs/>
          <w:color w:val="000000"/>
          <w:sz w:val="20"/>
          <w:szCs w:val="20"/>
        </w:rPr>
        <w:t xml:space="preserve"> </w:t>
      </w:r>
      <w:r w:rsidR="00C85706" w:rsidRPr="001D7D0C">
        <w:rPr>
          <w:rFonts w:ascii="Helvetica" w:hAnsi="Helvetica" w:cs="Helvetica"/>
          <w:color w:val="000000"/>
          <w:sz w:val="20"/>
          <w:szCs w:val="20"/>
        </w:rPr>
        <w:t>v SNBO n</w:t>
      </w:r>
      <w:r w:rsidR="003E2456" w:rsidRPr="001D7D0C">
        <w:rPr>
          <w:rFonts w:ascii="Helvetica" w:hAnsi="Helvetica" w:cs="Helvetica"/>
          <w:color w:val="000000"/>
          <w:sz w:val="20"/>
          <w:szCs w:val="20"/>
        </w:rPr>
        <w:t xml:space="preserve">i navedena. Pregled ledvic </w:t>
      </w:r>
      <w:r w:rsidR="00C85706" w:rsidRPr="001D7D0C">
        <w:rPr>
          <w:rFonts w:ascii="Helvetica" w:hAnsi="Helvetica" w:cs="Helvetica"/>
          <w:color w:val="000000"/>
          <w:sz w:val="20"/>
          <w:szCs w:val="20"/>
        </w:rPr>
        <w:t>se lahko obračunava s šifro ehoskopij</w:t>
      </w:r>
      <w:r w:rsidR="006A0FDE" w:rsidRPr="001D7D0C">
        <w:rPr>
          <w:rFonts w:ascii="Helvetica" w:hAnsi="Helvetica" w:cs="Helvetica"/>
          <w:color w:val="000000"/>
          <w:sz w:val="20"/>
          <w:szCs w:val="20"/>
        </w:rPr>
        <w:t>a</w:t>
      </w:r>
      <w:r w:rsidR="00C85706" w:rsidRPr="001D7D0C">
        <w:rPr>
          <w:rFonts w:ascii="Helvetica" w:hAnsi="Helvetica" w:cs="Helvetica"/>
          <w:color w:val="000000"/>
          <w:sz w:val="20"/>
          <w:szCs w:val="20"/>
        </w:rPr>
        <w:t xml:space="preserve"> (36190)</w:t>
      </w:r>
      <w:r w:rsidR="003E2456" w:rsidRPr="001D7D0C">
        <w:rPr>
          <w:rFonts w:ascii="Helvetica" w:hAnsi="Helvetica" w:cs="Helvetica"/>
          <w:color w:val="000000"/>
          <w:sz w:val="20"/>
          <w:szCs w:val="20"/>
        </w:rPr>
        <w:t xml:space="preserve"> enkrat</w:t>
      </w:r>
      <w:r w:rsidR="00C85706" w:rsidRPr="001D7D0C">
        <w:rPr>
          <w:rFonts w:ascii="Helvetica" w:hAnsi="Helvetica" w:cs="Helvetica"/>
          <w:color w:val="000000"/>
          <w:sz w:val="20"/>
          <w:szCs w:val="20"/>
        </w:rPr>
        <w:t>.</w:t>
      </w:r>
    </w:p>
    <w:p w14:paraId="5C8B9C4F" w14:textId="77777777" w:rsidR="00F6574D" w:rsidRPr="001D7D0C" w:rsidRDefault="00F6574D" w:rsidP="001D7D0C">
      <w:pPr>
        <w:autoSpaceDE w:val="0"/>
        <w:autoSpaceDN w:val="0"/>
        <w:adjustRightInd w:val="0"/>
        <w:spacing w:after="0" w:line="240" w:lineRule="auto"/>
        <w:jc w:val="both"/>
        <w:rPr>
          <w:rFonts w:ascii="Helvetica" w:hAnsi="Helvetica" w:cs="Helvetica"/>
          <w:color w:val="000000"/>
          <w:sz w:val="20"/>
          <w:szCs w:val="20"/>
        </w:rPr>
      </w:pPr>
    </w:p>
    <w:p w14:paraId="72F85BA3" w14:textId="478E44B9" w:rsidR="0032030F" w:rsidRPr="005C2AC2" w:rsidRDefault="00D53766" w:rsidP="001D7D0C">
      <w:pPr>
        <w:autoSpaceDE w:val="0"/>
        <w:autoSpaceDN w:val="0"/>
        <w:adjustRightInd w:val="0"/>
        <w:spacing w:after="0" w:line="240" w:lineRule="auto"/>
        <w:jc w:val="both"/>
        <w:rPr>
          <w:rFonts w:ascii="Helvetica" w:hAnsi="Helvetica" w:cs="Helvetica"/>
          <w:b/>
          <w:bCs/>
          <w:color w:val="FF0000"/>
          <w:sz w:val="20"/>
          <w:szCs w:val="20"/>
        </w:rPr>
      </w:pPr>
      <w:r w:rsidRPr="005C2AC2">
        <w:rPr>
          <w:rFonts w:ascii="Helvetica" w:hAnsi="Helvetica" w:cs="Helvetica"/>
          <w:b/>
          <w:bCs/>
          <w:color w:val="FF0000"/>
          <w:sz w:val="20"/>
          <w:szCs w:val="20"/>
        </w:rPr>
        <w:t>*</w:t>
      </w:r>
      <w:r w:rsidR="0032030F" w:rsidRPr="005C2AC2">
        <w:rPr>
          <w:rFonts w:ascii="Helvetica" w:hAnsi="Helvetica" w:cs="Helvetica"/>
          <w:b/>
          <w:bCs/>
          <w:color w:val="FF0000"/>
          <w:sz w:val="20"/>
          <w:szCs w:val="20"/>
        </w:rPr>
        <w:t>POPRAVLJENO</w:t>
      </w:r>
      <w:r w:rsidRPr="005C2AC2">
        <w:rPr>
          <w:rFonts w:ascii="Helvetica" w:hAnsi="Helvetica" w:cs="Helvetica"/>
          <w:b/>
          <w:bCs/>
          <w:color w:val="FF0000"/>
          <w:sz w:val="20"/>
          <w:szCs w:val="20"/>
        </w:rPr>
        <w:t>*</w:t>
      </w:r>
    </w:p>
    <w:p w14:paraId="3CE06D5B" w14:textId="28DBCDAE" w:rsidR="008C1B87" w:rsidRPr="005C2AC2" w:rsidRDefault="008C1B87" w:rsidP="001D7D0C">
      <w:pPr>
        <w:autoSpaceDE w:val="0"/>
        <w:autoSpaceDN w:val="0"/>
        <w:adjustRightInd w:val="0"/>
        <w:spacing w:after="0" w:line="240" w:lineRule="auto"/>
        <w:jc w:val="both"/>
        <w:rPr>
          <w:rFonts w:ascii="Helvetica" w:hAnsi="Helvetica" w:cs="Helvetica"/>
          <w:b/>
          <w:bCs/>
          <w:color w:val="000000"/>
          <w:sz w:val="20"/>
          <w:szCs w:val="20"/>
        </w:rPr>
      </w:pPr>
      <w:r w:rsidRPr="005C2AC2">
        <w:rPr>
          <w:rFonts w:ascii="Helvetica" w:hAnsi="Helvetica" w:cs="Helvetica"/>
          <w:b/>
          <w:bCs/>
          <w:color w:val="000000"/>
          <w:sz w:val="20"/>
          <w:szCs w:val="20"/>
        </w:rPr>
        <w:t xml:space="preserve">SP2/UZ/7 (18/521) </w:t>
      </w:r>
      <w:r w:rsidR="00CB0F83" w:rsidRPr="005C2AC2">
        <w:rPr>
          <w:rFonts w:ascii="Helvetica" w:hAnsi="Helvetica" w:cs="Helvetica"/>
          <w:b/>
          <w:bCs/>
          <w:color w:val="000000"/>
          <w:sz w:val="20"/>
          <w:szCs w:val="20"/>
        </w:rPr>
        <w:t xml:space="preserve">Na napotnici je navedena napotitev na </w:t>
      </w:r>
      <w:r w:rsidR="00705986" w:rsidRPr="005C2AC2">
        <w:rPr>
          <w:rFonts w:ascii="Helvetica" w:hAnsi="Helvetica" w:cs="Helvetica"/>
          <w:b/>
          <w:bCs/>
          <w:color w:val="000000"/>
          <w:sz w:val="20"/>
          <w:szCs w:val="20"/>
        </w:rPr>
        <w:t xml:space="preserve">UZ pregled abdomna </w:t>
      </w:r>
      <w:r w:rsidR="00AD15E4" w:rsidRPr="005C2AC2">
        <w:rPr>
          <w:rFonts w:ascii="Helvetica" w:hAnsi="Helvetica" w:cs="Helvetica"/>
          <w:b/>
          <w:bCs/>
          <w:color w:val="000000"/>
          <w:sz w:val="20"/>
          <w:szCs w:val="20"/>
        </w:rPr>
        <w:t>s</w:t>
      </w:r>
      <w:r w:rsidR="00705986" w:rsidRPr="005C2AC2">
        <w:rPr>
          <w:rFonts w:ascii="Helvetica" w:hAnsi="Helvetica" w:cs="Helvetica"/>
          <w:b/>
          <w:bCs/>
          <w:color w:val="000000"/>
          <w:sz w:val="20"/>
          <w:szCs w:val="20"/>
        </w:rPr>
        <w:t xml:space="preserve"> podrobnejši</w:t>
      </w:r>
      <w:r w:rsidR="00AD15E4" w:rsidRPr="005C2AC2">
        <w:rPr>
          <w:rFonts w:ascii="Helvetica" w:hAnsi="Helvetica" w:cs="Helvetica"/>
          <w:b/>
          <w:bCs/>
          <w:color w:val="000000"/>
          <w:sz w:val="20"/>
          <w:szCs w:val="20"/>
        </w:rPr>
        <w:t>m</w:t>
      </w:r>
      <w:r w:rsidR="00705986" w:rsidRPr="005C2AC2">
        <w:rPr>
          <w:rFonts w:ascii="Helvetica" w:hAnsi="Helvetica" w:cs="Helvetica"/>
          <w:b/>
          <w:bCs/>
          <w:color w:val="000000"/>
          <w:sz w:val="20"/>
          <w:szCs w:val="20"/>
        </w:rPr>
        <w:t xml:space="preserve"> </w:t>
      </w:r>
      <w:r w:rsidR="00A07F3B" w:rsidRPr="005C2AC2">
        <w:rPr>
          <w:rFonts w:ascii="Helvetica" w:hAnsi="Helvetica" w:cs="Helvetica"/>
          <w:b/>
          <w:bCs/>
          <w:color w:val="000000"/>
          <w:sz w:val="20"/>
          <w:szCs w:val="20"/>
        </w:rPr>
        <w:t xml:space="preserve">UZ </w:t>
      </w:r>
      <w:r w:rsidR="00705986" w:rsidRPr="005C2AC2">
        <w:rPr>
          <w:rFonts w:ascii="Helvetica" w:hAnsi="Helvetica" w:cs="Helvetica"/>
          <w:b/>
          <w:bCs/>
          <w:color w:val="000000"/>
          <w:sz w:val="20"/>
          <w:szCs w:val="20"/>
        </w:rPr>
        <w:t>pregled</w:t>
      </w:r>
      <w:r w:rsidR="00AD15E4" w:rsidRPr="005C2AC2">
        <w:rPr>
          <w:rFonts w:ascii="Helvetica" w:hAnsi="Helvetica" w:cs="Helvetica"/>
          <w:b/>
          <w:bCs/>
          <w:color w:val="000000"/>
          <w:sz w:val="20"/>
          <w:szCs w:val="20"/>
        </w:rPr>
        <w:t>om</w:t>
      </w:r>
      <w:r w:rsidR="00705986" w:rsidRPr="005C2AC2">
        <w:rPr>
          <w:rFonts w:ascii="Helvetica" w:hAnsi="Helvetica" w:cs="Helvetica"/>
          <w:b/>
          <w:bCs/>
          <w:color w:val="000000"/>
          <w:sz w:val="20"/>
          <w:szCs w:val="20"/>
        </w:rPr>
        <w:t xml:space="preserve"> sečil</w:t>
      </w:r>
      <w:r w:rsidR="00BD1A43" w:rsidRPr="005C2AC2">
        <w:rPr>
          <w:rFonts w:ascii="Helvetica" w:hAnsi="Helvetica" w:cs="Helvetica"/>
          <w:b/>
          <w:bCs/>
          <w:color w:val="000000"/>
          <w:sz w:val="20"/>
          <w:szCs w:val="20"/>
        </w:rPr>
        <w:t xml:space="preserve"> </w:t>
      </w:r>
      <w:r w:rsidR="00705986" w:rsidRPr="005C2AC2">
        <w:rPr>
          <w:rFonts w:ascii="Helvetica" w:hAnsi="Helvetica" w:cs="Helvetica"/>
          <w:b/>
          <w:bCs/>
          <w:color w:val="000000"/>
          <w:sz w:val="20"/>
          <w:szCs w:val="20"/>
        </w:rPr>
        <w:t>(</w:t>
      </w:r>
      <w:r w:rsidRPr="005C2AC2">
        <w:rPr>
          <w:rFonts w:ascii="Helvetica" w:hAnsi="Helvetica" w:cs="Helvetica"/>
          <w:b/>
          <w:bCs/>
          <w:color w:val="000000"/>
          <w:sz w:val="20"/>
          <w:szCs w:val="20"/>
        </w:rPr>
        <w:t xml:space="preserve">pri odraslih pacientih obsega oceno obeh ledvic, </w:t>
      </w:r>
      <w:r w:rsidR="00161EC3" w:rsidRPr="005C2AC2">
        <w:rPr>
          <w:rFonts w:ascii="Helvetica" w:hAnsi="Helvetica" w:cs="Helvetica"/>
          <w:b/>
          <w:bCs/>
          <w:color w:val="000000"/>
          <w:sz w:val="20"/>
          <w:szCs w:val="20"/>
        </w:rPr>
        <w:t xml:space="preserve">predela </w:t>
      </w:r>
      <w:r w:rsidRPr="005C2AC2">
        <w:rPr>
          <w:rFonts w:ascii="Helvetica" w:hAnsi="Helvetica" w:cs="Helvetica"/>
          <w:b/>
          <w:bCs/>
          <w:color w:val="000000"/>
          <w:sz w:val="20"/>
          <w:szCs w:val="20"/>
        </w:rPr>
        <w:t>nadledvičnih žle</w:t>
      </w:r>
      <w:r w:rsidR="0032030F" w:rsidRPr="005C2AC2">
        <w:rPr>
          <w:rFonts w:ascii="Helvetica" w:hAnsi="Helvetica" w:cs="Helvetica"/>
          <w:b/>
          <w:bCs/>
          <w:color w:val="000000"/>
          <w:sz w:val="20"/>
          <w:szCs w:val="20"/>
        </w:rPr>
        <w:t>z, sečevodov in sečnega mehurja</w:t>
      </w:r>
      <w:r w:rsidR="00D039CD" w:rsidRPr="005C2AC2">
        <w:rPr>
          <w:rFonts w:ascii="Helvetica" w:hAnsi="Helvetica" w:cs="Helvetica"/>
          <w:b/>
          <w:bCs/>
          <w:color w:val="000000"/>
          <w:sz w:val="20"/>
          <w:szCs w:val="20"/>
        </w:rPr>
        <w:t xml:space="preserve"> in opis ingvinalnega predela</w:t>
      </w:r>
      <w:r w:rsidR="00AD15E4" w:rsidRPr="005C2AC2">
        <w:rPr>
          <w:rFonts w:ascii="Helvetica" w:hAnsi="Helvetica" w:cs="Helvetica"/>
          <w:b/>
          <w:bCs/>
          <w:color w:val="000000"/>
          <w:sz w:val="20"/>
          <w:szCs w:val="20"/>
        </w:rPr>
        <w:t>)</w:t>
      </w:r>
      <w:r w:rsidR="00F45B1E" w:rsidRPr="005C2AC2">
        <w:rPr>
          <w:rFonts w:ascii="Helvetica" w:hAnsi="Helvetica" w:cs="Helvetica"/>
          <w:b/>
          <w:bCs/>
          <w:color w:val="000000"/>
          <w:sz w:val="20"/>
          <w:szCs w:val="20"/>
        </w:rPr>
        <w:t>?</w:t>
      </w:r>
      <w:r w:rsidRPr="005C2AC2">
        <w:rPr>
          <w:rFonts w:ascii="Helvetica" w:hAnsi="Helvetica" w:cs="Helvetica"/>
          <w:b/>
          <w:bCs/>
          <w:color w:val="000000"/>
          <w:sz w:val="20"/>
          <w:szCs w:val="20"/>
        </w:rPr>
        <w:t xml:space="preserve"> </w:t>
      </w:r>
      <w:r w:rsidR="00CB0F83" w:rsidRPr="005C2AC2">
        <w:rPr>
          <w:rFonts w:ascii="Helvetica" w:hAnsi="Helvetica" w:cs="Helvetica"/>
          <w:b/>
          <w:bCs/>
          <w:color w:val="000000"/>
          <w:sz w:val="20"/>
          <w:szCs w:val="20"/>
        </w:rPr>
        <w:t>Kako se obračuna opravljene storitve?</w:t>
      </w:r>
    </w:p>
    <w:p w14:paraId="08D020B1" w14:textId="77777777" w:rsidR="00892C54" w:rsidRPr="005C2AC2" w:rsidRDefault="00892C54" w:rsidP="001D7D0C">
      <w:pPr>
        <w:autoSpaceDE w:val="0"/>
        <w:autoSpaceDN w:val="0"/>
        <w:adjustRightInd w:val="0"/>
        <w:spacing w:after="0" w:line="240" w:lineRule="auto"/>
        <w:jc w:val="both"/>
        <w:rPr>
          <w:rFonts w:ascii="Helvetica" w:hAnsi="Helvetica" w:cs="Helvetica"/>
          <w:b/>
          <w:bCs/>
          <w:color w:val="000000"/>
          <w:sz w:val="20"/>
          <w:szCs w:val="20"/>
        </w:rPr>
      </w:pPr>
    </w:p>
    <w:p w14:paraId="3382D79B" w14:textId="77777777" w:rsidR="0032030F" w:rsidRDefault="008C1B87" w:rsidP="001D7D0C">
      <w:pPr>
        <w:autoSpaceDE w:val="0"/>
        <w:autoSpaceDN w:val="0"/>
        <w:adjustRightInd w:val="0"/>
        <w:spacing w:after="0" w:line="240" w:lineRule="auto"/>
        <w:jc w:val="both"/>
        <w:rPr>
          <w:rFonts w:ascii="Helvetica" w:hAnsi="Helvetica" w:cs="Helvetica"/>
          <w:color w:val="000000"/>
          <w:sz w:val="20"/>
          <w:szCs w:val="20"/>
        </w:rPr>
      </w:pPr>
      <w:r w:rsidRPr="005C2AC2">
        <w:rPr>
          <w:rFonts w:ascii="Helvetica" w:hAnsi="Helvetica" w:cs="Helvetica"/>
          <w:b/>
          <w:bCs/>
          <w:color w:val="000000"/>
          <w:sz w:val="20"/>
          <w:szCs w:val="20"/>
        </w:rPr>
        <w:t xml:space="preserve">Odgovor: </w:t>
      </w:r>
      <w:r w:rsidR="00BD1A43" w:rsidRPr="005C2AC2">
        <w:rPr>
          <w:rFonts w:ascii="Helvetica" w:hAnsi="Helvetica" w:cs="Helvetica"/>
          <w:bCs/>
          <w:color w:val="000000"/>
          <w:sz w:val="20"/>
          <w:szCs w:val="20"/>
        </w:rPr>
        <w:t>V opisanem primeru</w:t>
      </w:r>
      <w:r w:rsidR="00BD1A43" w:rsidRPr="005C2AC2">
        <w:rPr>
          <w:rFonts w:ascii="Helvetica" w:hAnsi="Helvetica" w:cs="Helvetica"/>
          <w:b/>
          <w:bCs/>
          <w:color w:val="000000"/>
          <w:sz w:val="20"/>
          <w:szCs w:val="20"/>
        </w:rPr>
        <w:t xml:space="preserve"> </w:t>
      </w:r>
      <w:r w:rsidR="008426F4" w:rsidRPr="005C2AC2">
        <w:rPr>
          <w:rFonts w:ascii="Helvetica" w:hAnsi="Helvetica" w:cs="Helvetica"/>
          <w:bCs/>
          <w:color w:val="000000"/>
          <w:sz w:val="20"/>
          <w:szCs w:val="20"/>
        </w:rPr>
        <w:t>se</w:t>
      </w:r>
      <w:r w:rsidRPr="005C2AC2">
        <w:rPr>
          <w:rFonts w:ascii="Helvetica" w:hAnsi="Helvetica" w:cs="Helvetica"/>
          <w:color w:val="000000"/>
          <w:sz w:val="20"/>
          <w:szCs w:val="20"/>
        </w:rPr>
        <w:t xml:space="preserve"> </w:t>
      </w:r>
      <w:r w:rsidR="00AB417E" w:rsidRPr="005C2AC2">
        <w:rPr>
          <w:rFonts w:ascii="Helvetica" w:hAnsi="Helvetica" w:cs="Helvetica"/>
          <w:color w:val="000000"/>
          <w:sz w:val="20"/>
          <w:szCs w:val="20"/>
        </w:rPr>
        <w:t>obračuna</w:t>
      </w:r>
      <w:r w:rsidRPr="005C2AC2">
        <w:rPr>
          <w:rFonts w:ascii="Helvetica" w:hAnsi="Helvetica" w:cs="Helvetica"/>
          <w:color w:val="000000"/>
          <w:sz w:val="20"/>
          <w:szCs w:val="20"/>
        </w:rPr>
        <w:t xml:space="preserve"> </w:t>
      </w:r>
      <w:r w:rsidR="00BD1A43" w:rsidRPr="005C2AC2">
        <w:rPr>
          <w:rFonts w:ascii="Helvetica" w:hAnsi="Helvetica" w:cs="Helvetica"/>
          <w:color w:val="000000"/>
          <w:sz w:val="20"/>
          <w:szCs w:val="20"/>
        </w:rPr>
        <w:t xml:space="preserve">storitev </w:t>
      </w:r>
      <w:r w:rsidR="0032030F" w:rsidRPr="005C2AC2">
        <w:rPr>
          <w:rFonts w:ascii="Helvetica" w:hAnsi="Helvetica" w:cs="Helvetica"/>
          <w:color w:val="000000"/>
          <w:sz w:val="20"/>
          <w:szCs w:val="20"/>
        </w:rPr>
        <w:t>s šifro 36130</w:t>
      </w:r>
      <w:r w:rsidR="008426F4" w:rsidRPr="005C2AC2">
        <w:rPr>
          <w:rFonts w:ascii="Helvetica" w:hAnsi="Helvetica" w:cs="Helvetica"/>
          <w:color w:val="000000"/>
          <w:sz w:val="20"/>
          <w:szCs w:val="20"/>
        </w:rPr>
        <w:t xml:space="preserve"> (</w:t>
      </w:r>
      <w:r w:rsidR="0032030F" w:rsidRPr="005C2AC2">
        <w:rPr>
          <w:rFonts w:ascii="Helvetica" w:hAnsi="Helvetica" w:cs="Helvetica"/>
          <w:color w:val="000000"/>
          <w:sz w:val="20"/>
          <w:szCs w:val="20"/>
        </w:rPr>
        <w:t>E</w:t>
      </w:r>
      <w:r w:rsidRPr="005C2AC2">
        <w:rPr>
          <w:rFonts w:ascii="Helvetica" w:hAnsi="Helvetica" w:cs="Helvetica"/>
          <w:color w:val="000000"/>
          <w:sz w:val="20"/>
          <w:szCs w:val="20"/>
        </w:rPr>
        <w:t>hosonografij</w:t>
      </w:r>
      <w:r w:rsidR="0032030F" w:rsidRPr="005C2AC2">
        <w:rPr>
          <w:rFonts w:ascii="Helvetica" w:hAnsi="Helvetica" w:cs="Helvetica"/>
          <w:color w:val="000000"/>
          <w:sz w:val="20"/>
          <w:szCs w:val="20"/>
        </w:rPr>
        <w:t>a</w:t>
      </w:r>
      <w:r w:rsidR="00BD1A43" w:rsidRPr="005C2AC2">
        <w:rPr>
          <w:rFonts w:ascii="Helvetica" w:hAnsi="Helvetica" w:cs="Helvetica"/>
          <w:color w:val="000000"/>
          <w:sz w:val="20"/>
          <w:szCs w:val="20"/>
        </w:rPr>
        <w:t xml:space="preserve"> trebušnih organov</w:t>
      </w:r>
      <w:r w:rsidR="008426F4" w:rsidRPr="005C2AC2">
        <w:rPr>
          <w:rFonts w:ascii="Helvetica" w:hAnsi="Helvetica" w:cs="Helvetica"/>
          <w:color w:val="000000"/>
          <w:sz w:val="20"/>
          <w:szCs w:val="20"/>
        </w:rPr>
        <w:t>)</w:t>
      </w:r>
      <w:r w:rsidR="00BD1A43" w:rsidRPr="005C2AC2">
        <w:rPr>
          <w:rFonts w:ascii="Helvetica" w:hAnsi="Helvetica" w:cs="Helvetica"/>
          <w:color w:val="000000"/>
          <w:sz w:val="20"/>
          <w:szCs w:val="20"/>
        </w:rPr>
        <w:t xml:space="preserve">. </w:t>
      </w:r>
    </w:p>
    <w:p w14:paraId="3D961CB7" w14:textId="77777777" w:rsidR="0032030F" w:rsidRDefault="0032030F" w:rsidP="001D7D0C">
      <w:pPr>
        <w:autoSpaceDE w:val="0"/>
        <w:autoSpaceDN w:val="0"/>
        <w:adjustRightInd w:val="0"/>
        <w:spacing w:after="0" w:line="240" w:lineRule="auto"/>
        <w:jc w:val="both"/>
        <w:rPr>
          <w:rFonts w:ascii="Helvetica" w:hAnsi="Helvetica" w:cs="Helvetica"/>
          <w:color w:val="000000"/>
          <w:sz w:val="20"/>
          <w:szCs w:val="20"/>
        </w:rPr>
      </w:pPr>
    </w:p>
    <w:p w14:paraId="42D8764A"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r w:rsidRPr="001D7D0C">
        <w:rPr>
          <w:rFonts w:ascii="Helvetica" w:hAnsi="Helvetica" w:cs="Helvetica"/>
          <w:b/>
          <w:bCs/>
          <w:color w:val="000000"/>
          <w:sz w:val="20"/>
          <w:szCs w:val="20"/>
        </w:rPr>
        <w:t>SP2/UZ/</w:t>
      </w:r>
      <w:r w:rsidR="00B7207E" w:rsidRPr="001D7D0C">
        <w:rPr>
          <w:rFonts w:ascii="Helvetica" w:hAnsi="Helvetica" w:cs="Helvetica"/>
          <w:b/>
          <w:bCs/>
          <w:color w:val="000000"/>
          <w:sz w:val="20"/>
          <w:szCs w:val="20"/>
        </w:rPr>
        <w:t>8</w:t>
      </w:r>
      <w:r w:rsidRPr="001D7D0C">
        <w:rPr>
          <w:rFonts w:ascii="Helvetica" w:hAnsi="Helvetica" w:cs="Helvetica"/>
          <w:b/>
          <w:bCs/>
          <w:color w:val="000000"/>
          <w:sz w:val="20"/>
          <w:szCs w:val="20"/>
        </w:rPr>
        <w:t xml:space="preserve"> (9/169) </w:t>
      </w:r>
      <w:r w:rsidR="00145D35" w:rsidRPr="001D7D0C">
        <w:rPr>
          <w:rFonts w:ascii="Helvetica" w:hAnsi="Helvetica" w:cs="Helvetica"/>
          <w:b/>
          <w:bCs/>
          <w:color w:val="000000"/>
          <w:sz w:val="20"/>
          <w:szCs w:val="20"/>
        </w:rPr>
        <w:t>S katero šifro</w:t>
      </w:r>
      <w:r w:rsidR="00AB417E" w:rsidRPr="001D7D0C">
        <w:rPr>
          <w:rFonts w:ascii="Helvetica" w:hAnsi="Helvetica" w:cs="Helvetica"/>
          <w:b/>
          <w:bCs/>
          <w:color w:val="000000"/>
          <w:sz w:val="20"/>
          <w:szCs w:val="20"/>
        </w:rPr>
        <w:t xml:space="preserve"> storitve</w:t>
      </w:r>
      <w:r w:rsidR="00145D35" w:rsidRPr="001D7D0C">
        <w:rPr>
          <w:rFonts w:ascii="Helvetica" w:hAnsi="Helvetica" w:cs="Helvetica"/>
          <w:b/>
          <w:bCs/>
          <w:color w:val="000000"/>
          <w:sz w:val="20"/>
          <w:szCs w:val="20"/>
        </w:rPr>
        <w:t xml:space="preserve"> se lahko obračuna transrektalni UZ</w:t>
      </w:r>
      <w:r w:rsidR="00A07F3B" w:rsidRPr="001D7D0C">
        <w:rPr>
          <w:rFonts w:ascii="Helvetica" w:hAnsi="Helvetica" w:cs="Helvetica"/>
          <w:b/>
          <w:bCs/>
          <w:color w:val="000000"/>
          <w:sz w:val="20"/>
          <w:szCs w:val="20"/>
        </w:rPr>
        <w:t xml:space="preserve"> </w:t>
      </w:r>
      <w:r w:rsidRPr="001D7D0C">
        <w:rPr>
          <w:rFonts w:ascii="Helvetica" w:hAnsi="Helvetica" w:cs="Helvetica"/>
          <w:b/>
          <w:bCs/>
          <w:color w:val="000000"/>
          <w:sz w:val="20"/>
          <w:szCs w:val="20"/>
        </w:rPr>
        <w:t xml:space="preserve">prostate in </w:t>
      </w:r>
      <w:r w:rsidR="00145D35" w:rsidRPr="001D7D0C">
        <w:rPr>
          <w:rFonts w:ascii="Helvetica" w:hAnsi="Helvetica" w:cs="Helvetica"/>
          <w:b/>
          <w:bCs/>
          <w:color w:val="000000"/>
          <w:sz w:val="20"/>
          <w:szCs w:val="20"/>
        </w:rPr>
        <w:t>kako se obračuna v primeru, da se uporabi</w:t>
      </w:r>
      <w:r w:rsidRPr="001D7D0C">
        <w:rPr>
          <w:rFonts w:ascii="Helvetica" w:hAnsi="Helvetica" w:cs="Helvetica"/>
          <w:b/>
          <w:bCs/>
          <w:color w:val="000000"/>
          <w:sz w:val="20"/>
          <w:szCs w:val="20"/>
        </w:rPr>
        <w:t xml:space="preserve"> tudi bar</w:t>
      </w:r>
      <w:r w:rsidR="00145D35" w:rsidRPr="001D7D0C">
        <w:rPr>
          <w:rFonts w:ascii="Helvetica" w:hAnsi="Helvetica" w:cs="Helvetica"/>
          <w:b/>
          <w:bCs/>
          <w:color w:val="000000"/>
          <w:sz w:val="20"/>
          <w:szCs w:val="20"/>
        </w:rPr>
        <w:t>vn</w:t>
      </w:r>
      <w:r w:rsidR="001C5884" w:rsidRPr="001D7D0C">
        <w:rPr>
          <w:rFonts w:ascii="Helvetica" w:hAnsi="Helvetica" w:cs="Helvetica"/>
          <w:b/>
          <w:bCs/>
          <w:color w:val="000000"/>
          <w:sz w:val="20"/>
          <w:szCs w:val="20"/>
        </w:rPr>
        <w:t>a</w:t>
      </w:r>
      <w:r w:rsidR="00145D35" w:rsidRPr="001D7D0C">
        <w:rPr>
          <w:rFonts w:ascii="Helvetica" w:hAnsi="Helvetica" w:cs="Helvetica"/>
          <w:b/>
          <w:bCs/>
          <w:color w:val="000000"/>
          <w:sz w:val="20"/>
          <w:szCs w:val="20"/>
        </w:rPr>
        <w:t xml:space="preserve"> </w:t>
      </w:r>
      <w:r w:rsidR="006A0FDE" w:rsidRPr="001D7D0C">
        <w:rPr>
          <w:rFonts w:ascii="Helvetica" w:hAnsi="Helvetica" w:cs="Helvetica"/>
          <w:b/>
          <w:bCs/>
          <w:color w:val="000000"/>
          <w:sz w:val="20"/>
          <w:szCs w:val="20"/>
        </w:rPr>
        <w:t>d</w:t>
      </w:r>
      <w:r w:rsidR="00145D35" w:rsidRPr="001D7D0C">
        <w:rPr>
          <w:rFonts w:ascii="Helvetica" w:hAnsi="Helvetica" w:cs="Helvetica"/>
          <w:b/>
          <w:bCs/>
          <w:color w:val="000000"/>
          <w:sz w:val="20"/>
          <w:szCs w:val="20"/>
        </w:rPr>
        <w:t>opplersk</w:t>
      </w:r>
      <w:r w:rsidR="001C5884" w:rsidRPr="001D7D0C">
        <w:rPr>
          <w:rFonts w:ascii="Helvetica" w:hAnsi="Helvetica" w:cs="Helvetica"/>
          <w:b/>
          <w:bCs/>
          <w:color w:val="000000"/>
          <w:sz w:val="20"/>
          <w:szCs w:val="20"/>
        </w:rPr>
        <w:t>a</w:t>
      </w:r>
      <w:r w:rsidR="00145D35" w:rsidRPr="001D7D0C">
        <w:rPr>
          <w:rFonts w:ascii="Helvetica" w:hAnsi="Helvetica" w:cs="Helvetica"/>
          <w:b/>
          <w:bCs/>
          <w:color w:val="000000"/>
          <w:sz w:val="20"/>
          <w:szCs w:val="20"/>
        </w:rPr>
        <w:t xml:space="preserve"> preiskav</w:t>
      </w:r>
      <w:r w:rsidR="001C5884" w:rsidRPr="001D7D0C">
        <w:rPr>
          <w:rFonts w:ascii="Helvetica" w:hAnsi="Helvetica" w:cs="Helvetica"/>
          <w:b/>
          <w:bCs/>
          <w:color w:val="000000"/>
          <w:sz w:val="20"/>
          <w:szCs w:val="20"/>
        </w:rPr>
        <w:t>a</w:t>
      </w:r>
      <w:r w:rsidR="00145D35" w:rsidRPr="001D7D0C">
        <w:rPr>
          <w:rFonts w:ascii="Helvetica" w:hAnsi="Helvetica" w:cs="Helvetica"/>
          <w:b/>
          <w:bCs/>
          <w:color w:val="000000"/>
          <w:sz w:val="20"/>
          <w:szCs w:val="20"/>
        </w:rPr>
        <w:t xml:space="preserve"> ožilja? Kako lahko obračunamo UZ</w:t>
      </w:r>
      <w:r w:rsidR="00A07F3B" w:rsidRPr="001D7D0C">
        <w:rPr>
          <w:rFonts w:ascii="Helvetica" w:hAnsi="Helvetica" w:cs="Helvetica"/>
          <w:b/>
          <w:bCs/>
          <w:color w:val="000000"/>
          <w:sz w:val="20"/>
          <w:szCs w:val="20"/>
        </w:rPr>
        <w:t xml:space="preserve"> </w:t>
      </w:r>
      <w:r w:rsidR="00145D35" w:rsidRPr="001D7D0C">
        <w:rPr>
          <w:rFonts w:ascii="Helvetica" w:hAnsi="Helvetica" w:cs="Helvetica"/>
          <w:b/>
          <w:bCs/>
          <w:color w:val="000000"/>
          <w:sz w:val="20"/>
          <w:szCs w:val="20"/>
        </w:rPr>
        <w:t>pregled</w:t>
      </w:r>
      <w:r w:rsidRPr="001D7D0C">
        <w:rPr>
          <w:rFonts w:ascii="Helvetica" w:hAnsi="Helvetica" w:cs="Helvetica"/>
          <w:b/>
          <w:bCs/>
          <w:color w:val="000000"/>
          <w:sz w:val="20"/>
          <w:szCs w:val="20"/>
        </w:rPr>
        <w:t xml:space="preserve"> tkiv</w:t>
      </w:r>
      <w:r w:rsidR="006A0FDE" w:rsidRPr="001D7D0C">
        <w:rPr>
          <w:rFonts w:ascii="Helvetica" w:hAnsi="Helvetica" w:cs="Helvetica"/>
          <w:b/>
          <w:bCs/>
          <w:color w:val="000000"/>
          <w:sz w:val="20"/>
          <w:szCs w:val="20"/>
        </w:rPr>
        <w:t>,</w:t>
      </w:r>
      <w:r w:rsidRPr="001D7D0C">
        <w:rPr>
          <w:rFonts w:ascii="Helvetica" w:hAnsi="Helvetica" w:cs="Helvetica"/>
          <w:b/>
          <w:bCs/>
          <w:color w:val="000000"/>
          <w:sz w:val="20"/>
          <w:szCs w:val="20"/>
        </w:rPr>
        <w:t xml:space="preserve"> npr. mišic </w:t>
      </w:r>
      <w:r w:rsidR="00145D35" w:rsidRPr="001D7D0C">
        <w:rPr>
          <w:rFonts w:ascii="Helvetica" w:hAnsi="Helvetica" w:cs="Helvetica"/>
          <w:b/>
          <w:bCs/>
          <w:color w:val="000000"/>
          <w:sz w:val="20"/>
          <w:szCs w:val="20"/>
        </w:rPr>
        <w:t>(</w:t>
      </w:r>
      <w:r w:rsidRPr="001D7D0C">
        <w:rPr>
          <w:rFonts w:ascii="Helvetica" w:hAnsi="Helvetica" w:cs="Helvetica"/>
          <w:b/>
          <w:bCs/>
          <w:color w:val="000000"/>
          <w:sz w:val="20"/>
          <w:szCs w:val="20"/>
        </w:rPr>
        <w:t>v prime</w:t>
      </w:r>
      <w:r w:rsidR="00145D35" w:rsidRPr="001D7D0C">
        <w:rPr>
          <w:rFonts w:ascii="Helvetica" w:hAnsi="Helvetica" w:cs="Helvetica"/>
          <w:b/>
          <w:bCs/>
          <w:color w:val="000000"/>
          <w:sz w:val="20"/>
          <w:szCs w:val="20"/>
        </w:rPr>
        <w:t>ru kliničnega vprašanja rupture)</w:t>
      </w:r>
      <w:r w:rsidR="006A0FDE" w:rsidRPr="001D7D0C">
        <w:rPr>
          <w:rFonts w:ascii="Helvetica" w:hAnsi="Helvetica" w:cs="Helvetica"/>
          <w:b/>
          <w:bCs/>
          <w:color w:val="000000"/>
          <w:sz w:val="20"/>
          <w:szCs w:val="20"/>
        </w:rPr>
        <w:t>,</w:t>
      </w:r>
      <w:r w:rsidR="00145D35" w:rsidRPr="001D7D0C">
        <w:rPr>
          <w:rFonts w:ascii="Helvetica" w:hAnsi="Helvetica" w:cs="Helvetica"/>
          <w:b/>
          <w:bCs/>
          <w:color w:val="000000"/>
          <w:sz w:val="20"/>
          <w:szCs w:val="20"/>
        </w:rPr>
        <w:t xml:space="preserve"> in UZ</w:t>
      </w:r>
      <w:r w:rsidR="00A07F3B" w:rsidRPr="001D7D0C">
        <w:rPr>
          <w:rFonts w:ascii="Helvetica" w:hAnsi="Helvetica" w:cs="Helvetica"/>
          <w:b/>
          <w:bCs/>
          <w:color w:val="000000"/>
          <w:sz w:val="20"/>
          <w:szCs w:val="20"/>
        </w:rPr>
        <w:t xml:space="preserve"> </w:t>
      </w:r>
      <w:r w:rsidRPr="001D7D0C">
        <w:rPr>
          <w:rFonts w:ascii="Helvetica" w:hAnsi="Helvetica" w:cs="Helvetica"/>
          <w:b/>
          <w:bCs/>
          <w:color w:val="000000"/>
          <w:sz w:val="20"/>
          <w:szCs w:val="20"/>
        </w:rPr>
        <w:t>sklepov?</w:t>
      </w:r>
    </w:p>
    <w:p w14:paraId="053EDE9C"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p>
    <w:p w14:paraId="57EEC576" w14:textId="77777777" w:rsidR="00AD0626" w:rsidRPr="001D7D0C" w:rsidRDefault="00AD0626" w:rsidP="001D7D0C">
      <w:pPr>
        <w:autoSpaceDE w:val="0"/>
        <w:autoSpaceDN w:val="0"/>
        <w:adjustRightInd w:val="0"/>
        <w:spacing w:after="0" w:line="240" w:lineRule="auto"/>
        <w:jc w:val="both"/>
        <w:rPr>
          <w:rFonts w:ascii="Helvetica" w:hAnsi="Helvetica" w:cs="Helvetica"/>
          <w:color w:val="000000"/>
          <w:sz w:val="20"/>
          <w:szCs w:val="20"/>
        </w:rPr>
      </w:pPr>
      <w:r w:rsidRPr="001D7D0C">
        <w:rPr>
          <w:rFonts w:ascii="Helvetica" w:hAnsi="Helvetica" w:cs="Helvetica"/>
          <w:b/>
          <w:bCs/>
          <w:color w:val="000000"/>
          <w:sz w:val="20"/>
          <w:szCs w:val="20"/>
        </w:rPr>
        <w:t>Odgovor:</w:t>
      </w:r>
      <w:r w:rsidR="00145D35" w:rsidRPr="001D7D0C">
        <w:rPr>
          <w:rFonts w:ascii="Helvetica" w:hAnsi="Helvetica" w:cs="Helvetica"/>
          <w:color w:val="000000"/>
          <w:sz w:val="20"/>
          <w:szCs w:val="20"/>
        </w:rPr>
        <w:t xml:space="preserve"> Navedene storitve UZ</w:t>
      </w:r>
      <w:r w:rsidR="006A0FDE" w:rsidRPr="001D7D0C">
        <w:rPr>
          <w:rFonts w:ascii="Helvetica" w:hAnsi="Helvetica" w:cs="Helvetica"/>
          <w:color w:val="000000"/>
          <w:sz w:val="20"/>
          <w:szCs w:val="20"/>
        </w:rPr>
        <w:t>-</w:t>
      </w:r>
      <w:r w:rsidR="00AB417E" w:rsidRPr="001D7D0C">
        <w:rPr>
          <w:rFonts w:ascii="Helvetica" w:hAnsi="Helvetica" w:cs="Helvetica"/>
          <w:color w:val="000000"/>
          <w:sz w:val="20"/>
          <w:szCs w:val="20"/>
        </w:rPr>
        <w:t>diagnostike se obračuna</w:t>
      </w:r>
      <w:r w:rsidR="00145D35" w:rsidRPr="001D7D0C">
        <w:rPr>
          <w:rFonts w:ascii="Helvetica" w:hAnsi="Helvetica" w:cs="Helvetica"/>
          <w:color w:val="000000"/>
          <w:sz w:val="20"/>
          <w:szCs w:val="20"/>
        </w:rPr>
        <w:t xml:space="preserve">jo s </w:t>
      </w:r>
      <w:r w:rsidR="00AB417E" w:rsidRPr="001D7D0C">
        <w:rPr>
          <w:rFonts w:ascii="Helvetica" w:hAnsi="Helvetica" w:cs="Helvetica"/>
          <w:color w:val="000000"/>
          <w:sz w:val="20"/>
          <w:szCs w:val="20"/>
        </w:rPr>
        <w:t>storitvijo ehoskopija</w:t>
      </w:r>
      <w:r w:rsidR="00145D35" w:rsidRPr="001D7D0C">
        <w:rPr>
          <w:rFonts w:ascii="Helvetica" w:hAnsi="Helvetica" w:cs="Helvetica"/>
          <w:color w:val="000000"/>
          <w:sz w:val="20"/>
          <w:szCs w:val="20"/>
        </w:rPr>
        <w:t xml:space="preserve"> (</w:t>
      </w:r>
      <w:r w:rsidRPr="001D7D0C">
        <w:rPr>
          <w:rFonts w:ascii="Helvetica" w:hAnsi="Helvetica" w:cs="Helvetica"/>
          <w:color w:val="000000"/>
          <w:sz w:val="20"/>
          <w:szCs w:val="20"/>
        </w:rPr>
        <w:t>36190</w:t>
      </w:r>
      <w:r w:rsidR="00145D35" w:rsidRPr="001D7D0C">
        <w:rPr>
          <w:rFonts w:ascii="Helvetica" w:hAnsi="Helvetica" w:cs="Helvetica"/>
          <w:color w:val="000000"/>
          <w:sz w:val="20"/>
          <w:szCs w:val="20"/>
        </w:rPr>
        <w:t>)</w:t>
      </w:r>
      <w:r w:rsidRPr="001D7D0C">
        <w:rPr>
          <w:rFonts w:ascii="Helvetica" w:hAnsi="Helvetica" w:cs="Helvetica"/>
          <w:color w:val="000000"/>
          <w:sz w:val="20"/>
          <w:szCs w:val="20"/>
        </w:rPr>
        <w:t>,</w:t>
      </w:r>
      <w:r w:rsidR="00145D35" w:rsidRPr="001D7D0C">
        <w:rPr>
          <w:rFonts w:ascii="Helvetica" w:hAnsi="Helvetica" w:cs="Helvetica"/>
          <w:color w:val="000000"/>
          <w:sz w:val="20"/>
          <w:szCs w:val="20"/>
        </w:rPr>
        <w:t xml:space="preserve"> </w:t>
      </w:r>
    </w:p>
    <w:p w14:paraId="7E1A21F2" w14:textId="77777777" w:rsidR="00145D35" w:rsidRPr="001D7D0C" w:rsidRDefault="00145D35" w:rsidP="001D7D0C">
      <w:pPr>
        <w:autoSpaceDE w:val="0"/>
        <w:autoSpaceDN w:val="0"/>
        <w:adjustRightInd w:val="0"/>
        <w:spacing w:after="0" w:line="240" w:lineRule="auto"/>
        <w:jc w:val="both"/>
        <w:rPr>
          <w:rFonts w:ascii="Helvetica" w:hAnsi="Helvetica" w:cs="Helvetica"/>
          <w:b/>
          <w:bCs/>
          <w:color w:val="000000"/>
          <w:sz w:val="20"/>
          <w:szCs w:val="20"/>
        </w:rPr>
      </w:pPr>
    </w:p>
    <w:p w14:paraId="4B953833" w14:textId="77777777" w:rsidR="00103959" w:rsidRPr="001D7D0C" w:rsidRDefault="00103959" w:rsidP="001D7D0C">
      <w:pPr>
        <w:autoSpaceDE w:val="0"/>
        <w:autoSpaceDN w:val="0"/>
        <w:adjustRightInd w:val="0"/>
        <w:spacing w:after="0" w:line="240" w:lineRule="auto"/>
        <w:jc w:val="both"/>
        <w:rPr>
          <w:rFonts w:ascii="Helvetica" w:hAnsi="Helvetica" w:cs="Helvetica"/>
          <w:b/>
          <w:bCs/>
          <w:color w:val="000000"/>
          <w:sz w:val="20"/>
          <w:szCs w:val="20"/>
        </w:rPr>
      </w:pPr>
      <w:r w:rsidRPr="001D7D0C">
        <w:rPr>
          <w:rFonts w:ascii="Helvetica" w:hAnsi="Helvetica" w:cs="Helvetica"/>
          <w:b/>
          <w:bCs/>
          <w:color w:val="000000"/>
          <w:sz w:val="20"/>
          <w:szCs w:val="20"/>
        </w:rPr>
        <w:t>SP2/UZ/</w:t>
      </w:r>
      <w:r w:rsidR="00B7207E" w:rsidRPr="001D7D0C">
        <w:rPr>
          <w:rFonts w:ascii="Helvetica" w:hAnsi="Helvetica" w:cs="Helvetica"/>
          <w:b/>
          <w:bCs/>
          <w:color w:val="000000"/>
          <w:sz w:val="20"/>
          <w:szCs w:val="20"/>
        </w:rPr>
        <w:t>9</w:t>
      </w:r>
      <w:r w:rsidRPr="001D7D0C">
        <w:rPr>
          <w:rFonts w:ascii="Helvetica" w:hAnsi="Helvetica" w:cs="Helvetica"/>
          <w:b/>
          <w:bCs/>
          <w:color w:val="000000"/>
          <w:sz w:val="20"/>
          <w:szCs w:val="20"/>
        </w:rPr>
        <w:t xml:space="preserve"> (24 UZ/4 – 2011) V katerih primerih se obračuna storitev ehopunkcija organa (36180)? Ali se lahko hkrati obračunajo storitve UZ</w:t>
      </w:r>
      <w:r w:rsidR="00A07F3B" w:rsidRPr="001D7D0C">
        <w:rPr>
          <w:rFonts w:ascii="Helvetica" w:hAnsi="Helvetica" w:cs="Helvetica"/>
          <w:b/>
          <w:bCs/>
          <w:color w:val="000000"/>
          <w:sz w:val="20"/>
          <w:szCs w:val="20"/>
        </w:rPr>
        <w:t xml:space="preserve"> </w:t>
      </w:r>
      <w:r w:rsidRPr="001D7D0C">
        <w:rPr>
          <w:rFonts w:ascii="Helvetica" w:hAnsi="Helvetica" w:cs="Helvetica"/>
          <w:b/>
          <w:bCs/>
          <w:color w:val="000000"/>
          <w:sz w:val="20"/>
          <w:szCs w:val="20"/>
        </w:rPr>
        <w:t xml:space="preserve">pregled organa (36190), diagnostična/terapevtska punkcija organa z UZ (36180) in transrektalna biopsija prostate (14632)? </w:t>
      </w:r>
    </w:p>
    <w:p w14:paraId="3699DCF6" w14:textId="77777777" w:rsidR="00103959" w:rsidRPr="001D7D0C" w:rsidRDefault="00103959" w:rsidP="001D7D0C">
      <w:pPr>
        <w:autoSpaceDE w:val="0"/>
        <w:autoSpaceDN w:val="0"/>
        <w:adjustRightInd w:val="0"/>
        <w:spacing w:after="0" w:line="240" w:lineRule="auto"/>
        <w:jc w:val="both"/>
        <w:rPr>
          <w:rFonts w:ascii="Helvetica" w:hAnsi="Helvetica" w:cs="Helvetica"/>
          <w:b/>
          <w:bCs/>
          <w:color w:val="000000"/>
          <w:sz w:val="20"/>
          <w:szCs w:val="20"/>
        </w:rPr>
      </w:pPr>
    </w:p>
    <w:p w14:paraId="47BE9A71" w14:textId="77777777" w:rsidR="00103959" w:rsidRPr="001D7D0C" w:rsidRDefault="00103959" w:rsidP="001D7D0C">
      <w:pPr>
        <w:autoSpaceDE w:val="0"/>
        <w:autoSpaceDN w:val="0"/>
        <w:adjustRightInd w:val="0"/>
        <w:spacing w:after="0" w:line="240" w:lineRule="auto"/>
        <w:jc w:val="both"/>
        <w:rPr>
          <w:rFonts w:ascii="Helvetica" w:hAnsi="Helvetica" w:cs="Helvetica"/>
          <w:color w:val="000000"/>
          <w:sz w:val="20"/>
          <w:szCs w:val="20"/>
        </w:rPr>
      </w:pPr>
      <w:r w:rsidRPr="001D7D0C">
        <w:rPr>
          <w:rFonts w:ascii="Helvetica" w:hAnsi="Helvetica" w:cs="Helvetica"/>
          <w:b/>
          <w:bCs/>
          <w:color w:val="000000"/>
          <w:sz w:val="20"/>
          <w:szCs w:val="20"/>
        </w:rPr>
        <w:t xml:space="preserve">Odgovor: </w:t>
      </w:r>
      <w:r w:rsidR="008F7450" w:rsidRPr="001D7D0C">
        <w:rPr>
          <w:rFonts w:ascii="Helvetica" w:hAnsi="Helvetica" w:cs="Helvetica"/>
          <w:color w:val="000000"/>
          <w:sz w:val="20"/>
          <w:szCs w:val="20"/>
        </w:rPr>
        <w:t>Ehopunkcija organa</w:t>
      </w:r>
      <w:r w:rsidR="00AB417E" w:rsidRPr="001D7D0C">
        <w:rPr>
          <w:rFonts w:ascii="Helvetica" w:hAnsi="Helvetica" w:cs="Helvetica"/>
          <w:color w:val="000000"/>
          <w:sz w:val="20"/>
          <w:szCs w:val="20"/>
        </w:rPr>
        <w:t xml:space="preserve"> </w:t>
      </w:r>
      <w:r w:rsidR="008F7450" w:rsidRPr="001D7D0C">
        <w:rPr>
          <w:rFonts w:ascii="Helvetica" w:hAnsi="Helvetica" w:cs="Helvetica"/>
          <w:color w:val="000000"/>
          <w:sz w:val="20"/>
          <w:szCs w:val="20"/>
        </w:rPr>
        <w:t>(</w:t>
      </w:r>
      <w:r w:rsidR="00071A2C" w:rsidRPr="001D7D0C">
        <w:rPr>
          <w:rFonts w:ascii="Helvetica" w:hAnsi="Helvetica" w:cs="Helvetica"/>
          <w:color w:val="000000"/>
          <w:sz w:val="20"/>
          <w:szCs w:val="20"/>
        </w:rPr>
        <w:t>36180</w:t>
      </w:r>
      <w:r w:rsidR="008F7450" w:rsidRPr="001D7D0C">
        <w:rPr>
          <w:rFonts w:ascii="Helvetica" w:hAnsi="Helvetica" w:cs="Helvetica"/>
          <w:color w:val="000000"/>
          <w:sz w:val="20"/>
          <w:szCs w:val="20"/>
        </w:rPr>
        <w:t>)</w:t>
      </w:r>
      <w:r w:rsidR="00071A2C" w:rsidRPr="001D7D0C">
        <w:rPr>
          <w:rFonts w:ascii="Helvetica" w:hAnsi="Helvetica" w:cs="Helvetica"/>
          <w:color w:val="000000"/>
          <w:sz w:val="20"/>
          <w:szCs w:val="20"/>
        </w:rPr>
        <w:t xml:space="preserve"> se </w:t>
      </w:r>
      <w:r w:rsidRPr="001D7D0C">
        <w:rPr>
          <w:rFonts w:ascii="Helvetica" w:hAnsi="Helvetica" w:cs="Helvetica"/>
          <w:color w:val="000000"/>
          <w:sz w:val="20"/>
          <w:szCs w:val="20"/>
        </w:rPr>
        <w:t xml:space="preserve">obračuna kot samostojna storitev. </w:t>
      </w:r>
      <w:r w:rsidR="008F7450" w:rsidRPr="001D7D0C">
        <w:rPr>
          <w:rFonts w:ascii="Helvetica" w:hAnsi="Helvetica" w:cs="Helvetica"/>
          <w:color w:val="000000"/>
          <w:sz w:val="20"/>
          <w:szCs w:val="20"/>
        </w:rPr>
        <w:t>Ehoskopija</w:t>
      </w:r>
      <w:r w:rsidR="00071A2C" w:rsidRPr="001D7D0C">
        <w:rPr>
          <w:rFonts w:ascii="Helvetica" w:hAnsi="Helvetica" w:cs="Helvetica"/>
          <w:color w:val="000000"/>
          <w:sz w:val="20"/>
          <w:szCs w:val="20"/>
        </w:rPr>
        <w:t xml:space="preserve"> </w:t>
      </w:r>
      <w:r w:rsidR="008F7450" w:rsidRPr="001D7D0C">
        <w:rPr>
          <w:rFonts w:ascii="Helvetica" w:hAnsi="Helvetica" w:cs="Helvetica"/>
          <w:color w:val="000000"/>
          <w:sz w:val="20"/>
          <w:szCs w:val="20"/>
        </w:rPr>
        <w:t>(</w:t>
      </w:r>
      <w:r w:rsidR="00071A2C" w:rsidRPr="001D7D0C">
        <w:rPr>
          <w:rFonts w:ascii="Helvetica" w:hAnsi="Helvetica" w:cs="Helvetica"/>
          <w:color w:val="000000"/>
          <w:sz w:val="20"/>
          <w:szCs w:val="20"/>
        </w:rPr>
        <w:t>36190</w:t>
      </w:r>
      <w:r w:rsidR="008F7450" w:rsidRPr="001D7D0C">
        <w:rPr>
          <w:rFonts w:ascii="Helvetica" w:hAnsi="Helvetica" w:cs="Helvetica"/>
          <w:color w:val="000000"/>
          <w:sz w:val="20"/>
          <w:szCs w:val="20"/>
        </w:rPr>
        <w:t>)</w:t>
      </w:r>
      <w:r w:rsidR="00071A2C" w:rsidRPr="001D7D0C">
        <w:rPr>
          <w:rFonts w:ascii="Helvetica" w:hAnsi="Helvetica" w:cs="Helvetica"/>
          <w:color w:val="000000"/>
          <w:sz w:val="20"/>
          <w:szCs w:val="20"/>
        </w:rPr>
        <w:t xml:space="preserve"> in </w:t>
      </w:r>
      <w:r w:rsidR="008F7450" w:rsidRPr="001D7D0C">
        <w:rPr>
          <w:rFonts w:ascii="Helvetica" w:hAnsi="Helvetica" w:cs="Helvetica"/>
          <w:color w:val="000000"/>
          <w:sz w:val="20"/>
          <w:szCs w:val="20"/>
        </w:rPr>
        <w:t xml:space="preserve"> transrektalna biopsija prostate (14632)</w:t>
      </w:r>
      <w:r w:rsidR="00071A2C" w:rsidRPr="001D7D0C">
        <w:rPr>
          <w:rFonts w:ascii="Helvetica" w:hAnsi="Helvetica" w:cs="Helvetica"/>
          <w:color w:val="000000"/>
          <w:sz w:val="20"/>
          <w:szCs w:val="20"/>
        </w:rPr>
        <w:t xml:space="preserve"> se lahko obračunata hkrati. </w:t>
      </w:r>
      <w:r w:rsidR="008F7450" w:rsidRPr="001D7D0C">
        <w:rPr>
          <w:rFonts w:ascii="Helvetica" w:hAnsi="Helvetica" w:cs="Helvetica"/>
          <w:color w:val="000000"/>
          <w:sz w:val="20"/>
          <w:szCs w:val="20"/>
        </w:rPr>
        <w:t>Obračun utemeljuje zdravstvena dokumentacija.</w:t>
      </w:r>
    </w:p>
    <w:p w14:paraId="7637A90E" w14:textId="77777777" w:rsidR="00AD0626" w:rsidRPr="001D7D0C" w:rsidRDefault="00AD0626" w:rsidP="001D7D0C">
      <w:pPr>
        <w:autoSpaceDE w:val="0"/>
        <w:autoSpaceDN w:val="0"/>
        <w:adjustRightInd w:val="0"/>
        <w:spacing w:after="0" w:line="240" w:lineRule="auto"/>
        <w:jc w:val="both"/>
        <w:rPr>
          <w:rFonts w:ascii="Helvetica" w:hAnsi="Helvetica" w:cs="Helvetica"/>
          <w:color w:val="000000"/>
          <w:sz w:val="20"/>
          <w:szCs w:val="20"/>
        </w:rPr>
      </w:pPr>
    </w:p>
    <w:p w14:paraId="505D6D47"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r w:rsidRPr="001D7D0C">
        <w:rPr>
          <w:rFonts w:ascii="Helvetica" w:hAnsi="Helvetica" w:cs="Helvetica"/>
          <w:b/>
          <w:bCs/>
          <w:color w:val="000000"/>
          <w:sz w:val="20"/>
          <w:szCs w:val="20"/>
        </w:rPr>
        <w:t>SP2/UZ/</w:t>
      </w:r>
      <w:r w:rsidR="00B7207E" w:rsidRPr="001D7D0C">
        <w:rPr>
          <w:rFonts w:ascii="Helvetica" w:hAnsi="Helvetica" w:cs="Helvetica"/>
          <w:b/>
          <w:bCs/>
          <w:color w:val="000000"/>
          <w:sz w:val="20"/>
          <w:szCs w:val="20"/>
        </w:rPr>
        <w:t>10</w:t>
      </w:r>
      <w:r w:rsidRPr="001D7D0C">
        <w:rPr>
          <w:rFonts w:ascii="Helvetica" w:hAnsi="Helvetica" w:cs="Helvetica"/>
          <w:b/>
          <w:bCs/>
          <w:color w:val="000000"/>
          <w:sz w:val="20"/>
          <w:szCs w:val="20"/>
        </w:rPr>
        <w:t xml:space="preserve"> (24 UZ/3 – 2011) S katerimi </w:t>
      </w:r>
      <w:r w:rsidR="006B028F" w:rsidRPr="001D7D0C">
        <w:rPr>
          <w:rFonts w:ascii="Helvetica" w:hAnsi="Helvetica" w:cs="Helvetica"/>
          <w:b/>
          <w:bCs/>
          <w:color w:val="000000"/>
          <w:sz w:val="20"/>
          <w:szCs w:val="20"/>
        </w:rPr>
        <w:t>storitvami</w:t>
      </w:r>
      <w:r w:rsidRPr="001D7D0C">
        <w:rPr>
          <w:rFonts w:ascii="Helvetica" w:hAnsi="Helvetica" w:cs="Helvetica"/>
          <w:b/>
          <w:bCs/>
          <w:color w:val="000000"/>
          <w:sz w:val="20"/>
          <w:szCs w:val="20"/>
        </w:rPr>
        <w:t xml:space="preserve"> se </w:t>
      </w:r>
      <w:r w:rsidR="00350E18" w:rsidRPr="001D7D0C">
        <w:rPr>
          <w:rFonts w:ascii="Helvetica" w:hAnsi="Helvetica" w:cs="Helvetica"/>
          <w:b/>
          <w:bCs/>
          <w:color w:val="000000"/>
          <w:sz w:val="20"/>
          <w:szCs w:val="20"/>
        </w:rPr>
        <w:t>obračuna</w:t>
      </w:r>
      <w:r w:rsidRPr="001D7D0C">
        <w:rPr>
          <w:rFonts w:ascii="Helvetica" w:hAnsi="Helvetica" w:cs="Helvetica"/>
          <w:b/>
          <w:bCs/>
          <w:color w:val="000000"/>
          <w:sz w:val="20"/>
          <w:szCs w:val="20"/>
        </w:rPr>
        <w:t xml:space="preserve"> obravnav</w:t>
      </w:r>
      <w:r w:rsidR="006A0FDE" w:rsidRPr="001D7D0C">
        <w:rPr>
          <w:rFonts w:ascii="Helvetica" w:hAnsi="Helvetica" w:cs="Helvetica"/>
          <w:b/>
          <w:bCs/>
          <w:color w:val="000000"/>
          <w:sz w:val="20"/>
          <w:szCs w:val="20"/>
        </w:rPr>
        <w:t>a</w:t>
      </w:r>
      <w:r w:rsidRPr="001D7D0C">
        <w:rPr>
          <w:rFonts w:ascii="Helvetica" w:hAnsi="Helvetica" w:cs="Helvetica"/>
          <w:b/>
          <w:bCs/>
          <w:color w:val="000000"/>
          <w:sz w:val="20"/>
          <w:szCs w:val="20"/>
        </w:rPr>
        <w:t xml:space="preserve"> </w:t>
      </w:r>
      <w:r w:rsidR="006B028F" w:rsidRPr="001D7D0C">
        <w:rPr>
          <w:rFonts w:ascii="Helvetica" w:hAnsi="Helvetica" w:cs="Helvetica"/>
          <w:b/>
          <w:bCs/>
          <w:color w:val="000000"/>
          <w:sz w:val="20"/>
          <w:szCs w:val="20"/>
        </w:rPr>
        <w:t>pacientov</w:t>
      </w:r>
      <w:r w:rsidRPr="001D7D0C">
        <w:rPr>
          <w:rFonts w:ascii="Helvetica" w:hAnsi="Helvetica" w:cs="Helvetica"/>
          <w:b/>
          <w:bCs/>
          <w:color w:val="000000"/>
          <w:sz w:val="20"/>
          <w:szCs w:val="20"/>
        </w:rPr>
        <w:t xml:space="preserve"> </w:t>
      </w:r>
      <w:r w:rsidR="006B028F" w:rsidRPr="001D7D0C">
        <w:rPr>
          <w:rFonts w:ascii="Helvetica" w:hAnsi="Helvetica" w:cs="Helvetica"/>
          <w:b/>
          <w:bCs/>
          <w:color w:val="000000"/>
          <w:sz w:val="20"/>
          <w:szCs w:val="20"/>
        </w:rPr>
        <w:t>napotenih na</w:t>
      </w:r>
      <w:r w:rsidRPr="001D7D0C">
        <w:rPr>
          <w:rFonts w:ascii="Helvetica" w:hAnsi="Helvetica" w:cs="Helvetica"/>
          <w:b/>
          <w:bCs/>
          <w:color w:val="000000"/>
          <w:sz w:val="20"/>
          <w:szCs w:val="20"/>
        </w:rPr>
        <w:t xml:space="preserve"> transrektalni UZ prostate in biopsij</w:t>
      </w:r>
      <w:r w:rsidR="006B028F" w:rsidRPr="001D7D0C">
        <w:rPr>
          <w:rFonts w:ascii="Helvetica" w:hAnsi="Helvetica" w:cs="Helvetica"/>
          <w:b/>
          <w:bCs/>
          <w:color w:val="000000"/>
          <w:sz w:val="20"/>
          <w:szCs w:val="20"/>
        </w:rPr>
        <w:t>o</w:t>
      </w:r>
      <w:r w:rsidRPr="001D7D0C">
        <w:rPr>
          <w:rFonts w:ascii="Helvetica" w:hAnsi="Helvetica" w:cs="Helvetica"/>
          <w:b/>
          <w:bCs/>
          <w:color w:val="000000"/>
          <w:sz w:val="20"/>
          <w:szCs w:val="20"/>
        </w:rPr>
        <w:t xml:space="preserve"> prostate? Ali se lahko za isto obravnavo </w:t>
      </w:r>
      <w:r w:rsidR="00350E18" w:rsidRPr="001D7D0C">
        <w:rPr>
          <w:rFonts w:ascii="Helvetica" w:hAnsi="Helvetica" w:cs="Helvetica"/>
          <w:b/>
          <w:bCs/>
          <w:color w:val="000000"/>
          <w:sz w:val="20"/>
          <w:szCs w:val="20"/>
        </w:rPr>
        <w:t>obračunata</w:t>
      </w:r>
      <w:r w:rsidRPr="001D7D0C">
        <w:rPr>
          <w:rFonts w:ascii="Helvetica" w:hAnsi="Helvetica" w:cs="Helvetica"/>
          <w:b/>
          <w:bCs/>
          <w:color w:val="000000"/>
          <w:sz w:val="20"/>
          <w:szCs w:val="20"/>
        </w:rPr>
        <w:t xml:space="preserve"> tudi pregled (delni, kratek) in ustrezna oskrba?   </w:t>
      </w:r>
    </w:p>
    <w:p w14:paraId="2B362BEA"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p>
    <w:p w14:paraId="583F71CB" w14:textId="77777777" w:rsidR="00AD0626" w:rsidRPr="001D7D0C" w:rsidRDefault="00AD0626" w:rsidP="001D7D0C">
      <w:pPr>
        <w:autoSpaceDE w:val="0"/>
        <w:autoSpaceDN w:val="0"/>
        <w:adjustRightInd w:val="0"/>
        <w:spacing w:after="0" w:line="240" w:lineRule="auto"/>
        <w:jc w:val="both"/>
        <w:rPr>
          <w:rFonts w:ascii="Helvetica" w:hAnsi="Helvetica" w:cs="Helvetica"/>
          <w:color w:val="000000"/>
          <w:sz w:val="20"/>
          <w:szCs w:val="20"/>
        </w:rPr>
      </w:pPr>
      <w:r w:rsidRPr="001D7D0C">
        <w:rPr>
          <w:rFonts w:ascii="Helvetica" w:hAnsi="Helvetica" w:cs="Helvetica"/>
          <w:b/>
          <w:bCs/>
          <w:color w:val="000000"/>
          <w:sz w:val="20"/>
          <w:szCs w:val="20"/>
        </w:rPr>
        <w:t xml:space="preserve">Odgovor: </w:t>
      </w:r>
      <w:r w:rsidRPr="001D7D0C">
        <w:rPr>
          <w:rFonts w:ascii="Helvetica" w:hAnsi="Helvetica" w:cs="Helvetica"/>
          <w:color w:val="000000"/>
          <w:sz w:val="20"/>
          <w:szCs w:val="20"/>
        </w:rPr>
        <w:t xml:space="preserve">UZ prostate se obračuna </w:t>
      </w:r>
      <w:r w:rsidR="006B028F" w:rsidRPr="001D7D0C">
        <w:rPr>
          <w:rFonts w:ascii="Helvetica" w:hAnsi="Helvetica" w:cs="Helvetica"/>
          <w:color w:val="000000"/>
          <w:sz w:val="20"/>
          <w:szCs w:val="20"/>
        </w:rPr>
        <w:t xml:space="preserve">kot storitev </w:t>
      </w:r>
      <w:r w:rsidRPr="001D7D0C">
        <w:rPr>
          <w:rFonts w:ascii="Helvetica" w:hAnsi="Helvetica" w:cs="Helvetica"/>
          <w:color w:val="000000"/>
          <w:sz w:val="20"/>
          <w:szCs w:val="20"/>
        </w:rPr>
        <w:t>s šifro 36190, biopsija prostate pa</w:t>
      </w:r>
      <w:r w:rsidR="006B028F" w:rsidRPr="001D7D0C">
        <w:rPr>
          <w:rFonts w:ascii="Helvetica" w:hAnsi="Helvetica" w:cs="Helvetica"/>
          <w:color w:val="000000"/>
          <w:sz w:val="20"/>
          <w:szCs w:val="20"/>
        </w:rPr>
        <w:t xml:space="preserve"> kot storitev</w:t>
      </w:r>
      <w:r w:rsidRPr="001D7D0C">
        <w:rPr>
          <w:rFonts w:ascii="Helvetica" w:hAnsi="Helvetica" w:cs="Helvetica"/>
          <w:color w:val="000000"/>
          <w:sz w:val="20"/>
          <w:szCs w:val="20"/>
        </w:rPr>
        <w:t xml:space="preserve"> s šifro 14632</w:t>
      </w:r>
      <w:r w:rsidR="009B4035" w:rsidRPr="001D7D0C">
        <w:rPr>
          <w:rFonts w:ascii="Helvetica" w:hAnsi="Helvetica" w:cs="Helvetica"/>
          <w:color w:val="000000"/>
          <w:sz w:val="20"/>
          <w:szCs w:val="20"/>
        </w:rPr>
        <w:t>.</w:t>
      </w:r>
      <w:r w:rsidRPr="001D7D0C">
        <w:rPr>
          <w:rFonts w:ascii="Helvetica" w:hAnsi="Helvetica" w:cs="Helvetica"/>
          <w:color w:val="000000"/>
          <w:sz w:val="20"/>
          <w:szCs w:val="20"/>
        </w:rPr>
        <w:t xml:space="preserve"> </w:t>
      </w:r>
      <w:r w:rsidR="00BF4497" w:rsidRPr="001D7D0C">
        <w:rPr>
          <w:rFonts w:ascii="Helvetica" w:hAnsi="Helvetica" w:cs="Helvetica"/>
          <w:color w:val="000000"/>
          <w:sz w:val="20"/>
          <w:szCs w:val="20"/>
        </w:rPr>
        <w:t xml:space="preserve">Če </w:t>
      </w:r>
      <w:r w:rsidRPr="001D7D0C">
        <w:rPr>
          <w:rFonts w:ascii="Helvetica" w:hAnsi="Helvetica" w:cs="Helvetica"/>
          <w:color w:val="000000"/>
          <w:sz w:val="20"/>
          <w:szCs w:val="20"/>
        </w:rPr>
        <w:t>pooblastilo na napotnici ustreza samo navedenim preiskavam, se lahko opravi</w:t>
      </w:r>
      <w:r w:rsidR="006A0FDE" w:rsidRPr="001D7D0C">
        <w:rPr>
          <w:rFonts w:ascii="Helvetica" w:hAnsi="Helvetica" w:cs="Helvetica"/>
          <w:color w:val="000000"/>
          <w:sz w:val="20"/>
          <w:szCs w:val="20"/>
        </w:rPr>
        <w:t>ta</w:t>
      </w:r>
      <w:r w:rsidRPr="001D7D0C">
        <w:rPr>
          <w:rFonts w:ascii="Helvetica" w:hAnsi="Helvetica" w:cs="Helvetica"/>
          <w:color w:val="000000"/>
          <w:sz w:val="20"/>
          <w:szCs w:val="20"/>
        </w:rPr>
        <w:t xml:space="preserve"> samo preiskavi, </w:t>
      </w:r>
      <w:r w:rsidR="00BF4497" w:rsidRPr="001D7D0C">
        <w:rPr>
          <w:rFonts w:ascii="Helvetica" w:hAnsi="Helvetica" w:cs="Helvetica"/>
          <w:color w:val="000000"/>
          <w:sz w:val="20"/>
          <w:szCs w:val="20"/>
        </w:rPr>
        <w:t xml:space="preserve">če </w:t>
      </w:r>
      <w:r w:rsidRPr="001D7D0C">
        <w:rPr>
          <w:rFonts w:ascii="Helvetica" w:hAnsi="Helvetica" w:cs="Helvetica"/>
          <w:color w:val="000000"/>
          <w:sz w:val="20"/>
          <w:szCs w:val="20"/>
        </w:rPr>
        <w:t>je pooblastilo širše</w:t>
      </w:r>
      <w:r w:rsidR="009B4035" w:rsidRPr="001D7D0C">
        <w:rPr>
          <w:rFonts w:ascii="Helvetica" w:hAnsi="Helvetica" w:cs="Helvetica"/>
          <w:color w:val="000000"/>
          <w:sz w:val="20"/>
          <w:szCs w:val="20"/>
        </w:rPr>
        <w:t xml:space="preserve"> (2 oziroma 3)</w:t>
      </w:r>
      <w:r w:rsidRPr="001D7D0C">
        <w:rPr>
          <w:rFonts w:ascii="Helvetica" w:hAnsi="Helvetica" w:cs="Helvetica"/>
          <w:color w:val="000000"/>
          <w:sz w:val="20"/>
          <w:szCs w:val="20"/>
        </w:rPr>
        <w:t>, se lahko opravi</w:t>
      </w:r>
      <w:r w:rsidR="006A0FDE" w:rsidRPr="001D7D0C">
        <w:rPr>
          <w:rFonts w:ascii="Helvetica" w:hAnsi="Helvetica" w:cs="Helvetica"/>
          <w:color w:val="000000"/>
          <w:sz w:val="20"/>
          <w:szCs w:val="20"/>
        </w:rPr>
        <w:t>ta</w:t>
      </w:r>
      <w:r w:rsidRPr="001D7D0C">
        <w:rPr>
          <w:rFonts w:ascii="Helvetica" w:hAnsi="Helvetica" w:cs="Helvetica"/>
          <w:color w:val="000000"/>
          <w:sz w:val="20"/>
          <w:szCs w:val="20"/>
        </w:rPr>
        <w:t xml:space="preserve"> in </w:t>
      </w:r>
      <w:r w:rsidR="009B4035" w:rsidRPr="001D7D0C">
        <w:rPr>
          <w:rFonts w:ascii="Helvetica" w:hAnsi="Helvetica" w:cs="Helvetica"/>
          <w:color w:val="000000"/>
          <w:sz w:val="20"/>
          <w:szCs w:val="20"/>
        </w:rPr>
        <w:t>obračuna</w:t>
      </w:r>
      <w:r w:rsidR="006A0FDE" w:rsidRPr="001D7D0C">
        <w:rPr>
          <w:rFonts w:ascii="Helvetica" w:hAnsi="Helvetica" w:cs="Helvetica"/>
          <w:color w:val="000000"/>
          <w:sz w:val="20"/>
          <w:szCs w:val="20"/>
        </w:rPr>
        <w:t>ta</w:t>
      </w:r>
      <w:r w:rsidRPr="001D7D0C">
        <w:rPr>
          <w:rFonts w:ascii="Helvetica" w:hAnsi="Helvetica" w:cs="Helvetica"/>
          <w:color w:val="000000"/>
          <w:sz w:val="20"/>
          <w:szCs w:val="20"/>
        </w:rPr>
        <w:t xml:space="preserve"> tudi ambulantni specialistični pregled in ustrezna oskrba.</w:t>
      </w:r>
    </w:p>
    <w:p w14:paraId="14FD6505" w14:textId="77777777" w:rsidR="00C76A11" w:rsidRPr="001D7D0C" w:rsidRDefault="00C76A11" w:rsidP="001D7D0C">
      <w:pPr>
        <w:autoSpaceDE w:val="0"/>
        <w:autoSpaceDN w:val="0"/>
        <w:adjustRightInd w:val="0"/>
        <w:spacing w:after="0" w:line="240" w:lineRule="auto"/>
        <w:jc w:val="both"/>
        <w:rPr>
          <w:rFonts w:ascii="Helvetica" w:hAnsi="Helvetica" w:cs="Helvetica"/>
          <w:color w:val="000000"/>
          <w:sz w:val="20"/>
          <w:szCs w:val="20"/>
        </w:rPr>
      </w:pPr>
    </w:p>
    <w:p w14:paraId="58193659"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r w:rsidRPr="001D7D0C">
        <w:rPr>
          <w:rFonts w:ascii="Helvetica" w:hAnsi="Helvetica" w:cs="Helvetica"/>
          <w:b/>
          <w:bCs/>
          <w:color w:val="000000"/>
          <w:sz w:val="20"/>
          <w:szCs w:val="20"/>
        </w:rPr>
        <w:t>SP2/UZ/</w:t>
      </w:r>
      <w:r w:rsidR="00B7207E" w:rsidRPr="001D7D0C">
        <w:rPr>
          <w:rFonts w:ascii="Helvetica" w:hAnsi="Helvetica" w:cs="Helvetica"/>
          <w:b/>
          <w:bCs/>
          <w:color w:val="000000"/>
          <w:sz w:val="20"/>
          <w:szCs w:val="20"/>
        </w:rPr>
        <w:t>11</w:t>
      </w:r>
      <w:r w:rsidRPr="001D7D0C">
        <w:rPr>
          <w:rFonts w:ascii="Helvetica" w:hAnsi="Helvetica" w:cs="Helvetica"/>
          <w:b/>
          <w:bCs/>
          <w:color w:val="000000"/>
          <w:sz w:val="20"/>
          <w:szCs w:val="20"/>
        </w:rPr>
        <w:t xml:space="preserve"> (24 UZ/6 – 2011) V katerih primerih se lahko obračuna storitev endo</w:t>
      </w:r>
      <w:r w:rsidR="005D3771" w:rsidRPr="001D7D0C">
        <w:rPr>
          <w:rFonts w:ascii="Helvetica" w:hAnsi="Helvetica" w:cs="Helvetica"/>
          <w:b/>
          <w:bCs/>
          <w:color w:val="000000"/>
          <w:sz w:val="20"/>
          <w:szCs w:val="20"/>
        </w:rPr>
        <w:t>skops</w:t>
      </w:r>
      <w:r w:rsidR="00A07F3B" w:rsidRPr="001D7D0C">
        <w:rPr>
          <w:rFonts w:ascii="Helvetica" w:hAnsi="Helvetica" w:cs="Helvetica"/>
          <w:b/>
          <w:bCs/>
          <w:color w:val="000000"/>
          <w:sz w:val="20"/>
          <w:szCs w:val="20"/>
        </w:rPr>
        <w:t>k</w:t>
      </w:r>
      <w:r w:rsidR="005D3771" w:rsidRPr="001D7D0C">
        <w:rPr>
          <w:rFonts w:ascii="Helvetica" w:hAnsi="Helvetica" w:cs="Helvetica"/>
          <w:b/>
          <w:bCs/>
          <w:color w:val="000000"/>
          <w:sz w:val="20"/>
          <w:szCs w:val="20"/>
        </w:rPr>
        <w:t>i</w:t>
      </w:r>
      <w:r w:rsidRPr="001D7D0C">
        <w:rPr>
          <w:rFonts w:ascii="Helvetica" w:hAnsi="Helvetica" w:cs="Helvetica"/>
          <w:b/>
          <w:bCs/>
          <w:color w:val="000000"/>
          <w:sz w:val="20"/>
          <w:szCs w:val="20"/>
        </w:rPr>
        <w:t xml:space="preserve"> </w:t>
      </w:r>
      <w:r w:rsidR="00A07F3B" w:rsidRPr="001D7D0C">
        <w:rPr>
          <w:rFonts w:ascii="Helvetica" w:hAnsi="Helvetica" w:cs="Helvetica"/>
          <w:b/>
          <w:bCs/>
          <w:color w:val="000000"/>
          <w:sz w:val="20"/>
          <w:szCs w:val="20"/>
        </w:rPr>
        <w:t xml:space="preserve">UZ </w:t>
      </w:r>
      <w:r w:rsidRPr="001D7D0C">
        <w:rPr>
          <w:rFonts w:ascii="Helvetica" w:hAnsi="Helvetica" w:cs="Helvetica"/>
          <w:b/>
          <w:bCs/>
          <w:color w:val="000000"/>
          <w:sz w:val="20"/>
          <w:szCs w:val="20"/>
        </w:rPr>
        <w:t>z rigidnim instrumentom?</w:t>
      </w:r>
    </w:p>
    <w:p w14:paraId="5A46E3C0"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p>
    <w:p w14:paraId="6C9C1A68" w14:textId="77777777" w:rsidR="00AD0626" w:rsidRPr="001D7D0C" w:rsidRDefault="00AD0626" w:rsidP="001D7D0C">
      <w:pPr>
        <w:autoSpaceDE w:val="0"/>
        <w:autoSpaceDN w:val="0"/>
        <w:adjustRightInd w:val="0"/>
        <w:spacing w:after="0" w:line="240" w:lineRule="auto"/>
        <w:jc w:val="both"/>
        <w:rPr>
          <w:rFonts w:ascii="Helvetica" w:hAnsi="Helvetica" w:cs="Helvetica"/>
          <w:color w:val="000000"/>
          <w:sz w:val="20"/>
          <w:szCs w:val="20"/>
        </w:rPr>
      </w:pPr>
      <w:r w:rsidRPr="001D7D0C">
        <w:rPr>
          <w:rFonts w:ascii="Helvetica" w:hAnsi="Helvetica" w:cs="Helvetica"/>
          <w:b/>
          <w:bCs/>
          <w:color w:val="000000"/>
          <w:sz w:val="20"/>
          <w:szCs w:val="20"/>
        </w:rPr>
        <w:t xml:space="preserve">Odgovor: </w:t>
      </w:r>
      <w:r w:rsidR="00F643AF" w:rsidRPr="001D7D0C">
        <w:rPr>
          <w:rFonts w:ascii="Helvetica" w:hAnsi="Helvetica" w:cs="Helvetica"/>
          <w:bCs/>
          <w:color w:val="000000"/>
          <w:sz w:val="20"/>
          <w:szCs w:val="20"/>
        </w:rPr>
        <w:t>Storitev</w:t>
      </w:r>
      <w:r w:rsidR="00F643AF" w:rsidRPr="001D7D0C">
        <w:rPr>
          <w:rFonts w:ascii="Helvetica" w:hAnsi="Helvetica" w:cs="Helvetica"/>
          <w:b/>
          <w:bCs/>
          <w:color w:val="000000"/>
          <w:sz w:val="20"/>
          <w:szCs w:val="20"/>
        </w:rPr>
        <w:t xml:space="preserve"> </w:t>
      </w:r>
      <w:r w:rsidR="00F5493A" w:rsidRPr="00F5493A">
        <w:rPr>
          <w:rFonts w:ascii="Helvetica" w:hAnsi="Helvetica" w:cs="Helvetica"/>
          <w:bCs/>
          <w:color w:val="000000"/>
          <w:sz w:val="20"/>
          <w:szCs w:val="20"/>
        </w:rPr>
        <w:t>s šifro</w:t>
      </w:r>
      <w:r w:rsidR="00F5493A">
        <w:rPr>
          <w:rFonts w:ascii="Helvetica" w:hAnsi="Helvetica" w:cs="Helvetica"/>
          <w:b/>
          <w:bCs/>
          <w:color w:val="000000"/>
          <w:sz w:val="20"/>
          <w:szCs w:val="20"/>
        </w:rPr>
        <w:t xml:space="preserve"> </w:t>
      </w:r>
      <w:r w:rsidR="00F5493A" w:rsidRPr="001D7D0C">
        <w:rPr>
          <w:rFonts w:ascii="Helvetica" w:hAnsi="Helvetica" w:cs="Helvetica"/>
          <w:color w:val="000000"/>
          <w:sz w:val="20"/>
          <w:szCs w:val="20"/>
        </w:rPr>
        <w:t>36153</w:t>
      </w:r>
      <w:r w:rsidR="00F5493A">
        <w:rPr>
          <w:rFonts w:ascii="Helvetica" w:hAnsi="Helvetica" w:cs="Helvetica"/>
          <w:color w:val="000000"/>
          <w:sz w:val="20"/>
          <w:szCs w:val="20"/>
        </w:rPr>
        <w:t xml:space="preserve"> </w:t>
      </w:r>
      <w:r w:rsidR="00F643AF" w:rsidRPr="001D7D0C">
        <w:rPr>
          <w:rFonts w:ascii="Helvetica" w:hAnsi="Helvetica" w:cs="Helvetica"/>
          <w:color w:val="000000"/>
          <w:sz w:val="20"/>
          <w:szCs w:val="20"/>
        </w:rPr>
        <w:t>(</w:t>
      </w:r>
      <w:r w:rsidR="00F5493A" w:rsidRPr="001D7D0C">
        <w:rPr>
          <w:rFonts w:ascii="Helvetica" w:hAnsi="Helvetica" w:cs="Helvetica"/>
          <w:color w:val="000000"/>
          <w:sz w:val="20"/>
          <w:szCs w:val="20"/>
        </w:rPr>
        <w:t>endoskopski ultrazvok z rigidnim instrumentom</w:t>
      </w:r>
      <w:r w:rsidR="00F643AF" w:rsidRPr="001D7D0C">
        <w:rPr>
          <w:rFonts w:ascii="Helvetica" w:hAnsi="Helvetica" w:cs="Helvetica"/>
          <w:color w:val="000000"/>
          <w:sz w:val="20"/>
          <w:szCs w:val="20"/>
        </w:rPr>
        <w:t xml:space="preserve">) </w:t>
      </w:r>
      <w:r w:rsidRPr="001D7D0C">
        <w:rPr>
          <w:rFonts w:ascii="Helvetica" w:hAnsi="Helvetica" w:cs="Helvetica"/>
          <w:color w:val="000000"/>
          <w:sz w:val="20"/>
          <w:szCs w:val="20"/>
        </w:rPr>
        <w:t xml:space="preserve">se lahko </w:t>
      </w:r>
      <w:r w:rsidR="00F643AF" w:rsidRPr="001D7D0C">
        <w:rPr>
          <w:rFonts w:ascii="Helvetica" w:hAnsi="Helvetica" w:cs="Helvetica"/>
          <w:color w:val="000000"/>
          <w:sz w:val="20"/>
          <w:szCs w:val="20"/>
        </w:rPr>
        <w:t>obračuna</w:t>
      </w:r>
      <w:r w:rsidRPr="001D7D0C">
        <w:rPr>
          <w:rFonts w:ascii="Helvetica" w:hAnsi="Helvetica" w:cs="Helvetica"/>
          <w:color w:val="000000"/>
          <w:sz w:val="20"/>
          <w:szCs w:val="20"/>
        </w:rPr>
        <w:t xml:space="preserve"> le v primerih ultrazvočnega pregleda danke </w:t>
      </w:r>
      <w:r w:rsidR="0021335F" w:rsidRPr="001D7D0C">
        <w:rPr>
          <w:rFonts w:ascii="Helvetica" w:hAnsi="Helvetica" w:cs="Helvetica"/>
          <w:color w:val="000000"/>
          <w:sz w:val="20"/>
          <w:szCs w:val="20"/>
        </w:rPr>
        <w:t>(v</w:t>
      </w:r>
      <w:r w:rsidR="00B84B8E" w:rsidRPr="001D7D0C">
        <w:rPr>
          <w:rFonts w:ascii="Helvetica" w:hAnsi="Helvetica" w:cs="Helvetica"/>
          <w:color w:val="000000"/>
          <w:sz w:val="20"/>
          <w:szCs w:val="20"/>
        </w:rPr>
        <w:t xml:space="preserve"> veljavi od 17.</w:t>
      </w:r>
      <w:r w:rsidR="006A0FDE" w:rsidRPr="001D7D0C">
        <w:rPr>
          <w:rFonts w:ascii="Helvetica" w:hAnsi="Helvetica" w:cs="Helvetica"/>
          <w:color w:val="000000"/>
          <w:sz w:val="20"/>
          <w:szCs w:val="20"/>
        </w:rPr>
        <w:t xml:space="preserve"> </w:t>
      </w:r>
      <w:r w:rsidR="00B84B8E" w:rsidRPr="001D7D0C">
        <w:rPr>
          <w:rFonts w:ascii="Helvetica" w:hAnsi="Helvetica" w:cs="Helvetica"/>
          <w:color w:val="000000"/>
          <w:sz w:val="20"/>
          <w:szCs w:val="20"/>
        </w:rPr>
        <w:t>10.</w:t>
      </w:r>
      <w:r w:rsidR="006A0FDE" w:rsidRPr="001D7D0C">
        <w:rPr>
          <w:rFonts w:ascii="Helvetica" w:hAnsi="Helvetica" w:cs="Helvetica"/>
          <w:color w:val="000000"/>
          <w:sz w:val="20"/>
          <w:szCs w:val="20"/>
        </w:rPr>
        <w:t xml:space="preserve"> </w:t>
      </w:r>
      <w:r w:rsidR="00B84B8E" w:rsidRPr="001D7D0C">
        <w:rPr>
          <w:rFonts w:ascii="Helvetica" w:hAnsi="Helvetica" w:cs="Helvetica"/>
          <w:color w:val="000000"/>
          <w:sz w:val="20"/>
          <w:szCs w:val="20"/>
        </w:rPr>
        <w:t>1997).</w:t>
      </w:r>
    </w:p>
    <w:p w14:paraId="3BAE09EF" w14:textId="77777777" w:rsidR="003E2456" w:rsidRPr="001D7D0C" w:rsidRDefault="003E2456" w:rsidP="001D7D0C">
      <w:pPr>
        <w:autoSpaceDE w:val="0"/>
        <w:autoSpaceDN w:val="0"/>
        <w:adjustRightInd w:val="0"/>
        <w:spacing w:after="0" w:line="240" w:lineRule="auto"/>
        <w:jc w:val="both"/>
        <w:rPr>
          <w:rFonts w:ascii="Helvetica" w:hAnsi="Helvetica" w:cs="Helvetica"/>
          <w:color w:val="000000"/>
          <w:sz w:val="20"/>
          <w:szCs w:val="20"/>
        </w:rPr>
      </w:pPr>
    </w:p>
    <w:p w14:paraId="1EBFDCEF"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r w:rsidRPr="001D7D0C">
        <w:rPr>
          <w:rFonts w:ascii="Helvetica" w:hAnsi="Helvetica" w:cs="Helvetica"/>
          <w:b/>
          <w:bCs/>
          <w:color w:val="000000"/>
          <w:sz w:val="20"/>
          <w:szCs w:val="20"/>
        </w:rPr>
        <w:t>SP2/UZ/</w:t>
      </w:r>
      <w:r w:rsidR="00B7207E" w:rsidRPr="001D7D0C">
        <w:rPr>
          <w:rFonts w:ascii="Helvetica" w:hAnsi="Helvetica" w:cs="Helvetica"/>
          <w:b/>
          <w:bCs/>
          <w:color w:val="000000"/>
          <w:sz w:val="20"/>
          <w:szCs w:val="20"/>
        </w:rPr>
        <w:t>12</w:t>
      </w:r>
      <w:r w:rsidRPr="001D7D0C">
        <w:rPr>
          <w:rFonts w:ascii="Helvetica" w:hAnsi="Helvetica" w:cs="Helvetica"/>
          <w:b/>
          <w:bCs/>
          <w:color w:val="000000"/>
          <w:sz w:val="20"/>
          <w:szCs w:val="20"/>
        </w:rPr>
        <w:t xml:space="preserve"> Katerim </w:t>
      </w:r>
      <w:r w:rsidR="007964EC" w:rsidRPr="001D7D0C">
        <w:rPr>
          <w:rFonts w:ascii="Helvetica" w:hAnsi="Helvetica" w:cs="Helvetica"/>
          <w:b/>
          <w:bCs/>
          <w:color w:val="000000"/>
          <w:sz w:val="20"/>
          <w:szCs w:val="20"/>
        </w:rPr>
        <w:t>izvajalcem</w:t>
      </w:r>
      <w:r w:rsidRPr="001D7D0C">
        <w:rPr>
          <w:rFonts w:ascii="Helvetica" w:hAnsi="Helvetica" w:cs="Helvetica"/>
          <w:b/>
          <w:bCs/>
          <w:color w:val="000000"/>
          <w:sz w:val="20"/>
          <w:szCs w:val="20"/>
        </w:rPr>
        <w:t xml:space="preserve"> </w:t>
      </w:r>
      <w:r w:rsidR="00714B5B" w:rsidRPr="001D7D0C">
        <w:rPr>
          <w:rFonts w:ascii="Helvetica" w:hAnsi="Helvetica" w:cs="Helvetica"/>
          <w:b/>
          <w:bCs/>
          <w:color w:val="000000"/>
          <w:sz w:val="20"/>
          <w:szCs w:val="20"/>
        </w:rPr>
        <w:t xml:space="preserve">ZZZS </w:t>
      </w:r>
      <w:r w:rsidRPr="001D7D0C">
        <w:rPr>
          <w:rFonts w:ascii="Helvetica" w:hAnsi="Helvetica" w:cs="Helvetica"/>
          <w:b/>
          <w:bCs/>
          <w:color w:val="000000"/>
          <w:sz w:val="20"/>
          <w:szCs w:val="20"/>
        </w:rPr>
        <w:t>plačuje UZ ščitnice?</w:t>
      </w:r>
    </w:p>
    <w:p w14:paraId="418B7EC3" w14:textId="77777777" w:rsidR="00AD0626" w:rsidRPr="001D7D0C" w:rsidRDefault="00AD0626" w:rsidP="001D7D0C">
      <w:pPr>
        <w:autoSpaceDE w:val="0"/>
        <w:autoSpaceDN w:val="0"/>
        <w:adjustRightInd w:val="0"/>
        <w:spacing w:after="0" w:line="240" w:lineRule="auto"/>
        <w:jc w:val="both"/>
        <w:rPr>
          <w:rFonts w:ascii="Helvetica" w:hAnsi="Helvetica" w:cs="Helvetica"/>
          <w:b/>
          <w:bCs/>
          <w:color w:val="000000"/>
          <w:sz w:val="20"/>
          <w:szCs w:val="20"/>
        </w:rPr>
      </w:pPr>
    </w:p>
    <w:p w14:paraId="1F8AD2B0" w14:textId="5C605F01" w:rsidR="00AD0626" w:rsidRPr="001D7D0C" w:rsidRDefault="00AD0626" w:rsidP="001D7D0C">
      <w:pPr>
        <w:autoSpaceDE w:val="0"/>
        <w:autoSpaceDN w:val="0"/>
        <w:adjustRightInd w:val="0"/>
        <w:spacing w:after="0" w:line="240" w:lineRule="auto"/>
        <w:jc w:val="both"/>
        <w:rPr>
          <w:rFonts w:ascii="Helvetica" w:hAnsi="Helvetica" w:cs="Helvetica"/>
          <w:color w:val="000000"/>
          <w:sz w:val="20"/>
          <w:szCs w:val="20"/>
        </w:rPr>
      </w:pPr>
      <w:r w:rsidRPr="001D7D0C">
        <w:rPr>
          <w:rFonts w:ascii="Helvetica" w:hAnsi="Helvetica" w:cs="Helvetica"/>
          <w:b/>
          <w:bCs/>
          <w:color w:val="000000"/>
          <w:sz w:val="20"/>
          <w:szCs w:val="20"/>
        </w:rPr>
        <w:t>Odgovor:</w:t>
      </w:r>
      <w:r w:rsidRPr="001D7D0C">
        <w:rPr>
          <w:rFonts w:ascii="Helvetica" w:hAnsi="Helvetica" w:cs="Helvetica"/>
          <w:color w:val="000000"/>
          <w:sz w:val="20"/>
          <w:szCs w:val="20"/>
        </w:rPr>
        <w:t xml:space="preserve"> Z</w:t>
      </w:r>
      <w:r w:rsidR="00391529" w:rsidRPr="001D7D0C">
        <w:rPr>
          <w:rFonts w:ascii="Helvetica" w:hAnsi="Helvetica" w:cs="Helvetica"/>
          <w:color w:val="000000"/>
          <w:sz w:val="20"/>
          <w:szCs w:val="20"/>
        </w:rPr>
        <w:t>ZZS</w:t>
      </w:r>
      <w:r w:rsidRPr="001D7D0C">
        <w:rPr>
          <w:rFonts w:ascii="Helvetica" w:hAnsi="Helvetica" w:cs="Helvetica"/>
          <w:color w:val="000000"/>
          <w:sz w:val="20"/>
          <w:szCs w:val="20"/>
        </w:rPr>
        <w:t xml:space="preserve"> plačuje UZ ščitnice </w:t>
      </w:r>
      <w:r w:rsidR="007964EC" w:rsidRPr="001D7D0C">
        <w:rPr>
          <w:rFonts w:ascii="Helvetica" w:hAnsi="Helvetica" w:cs="Helvetica"/>
          <w:color w:val="000000"/>
          <w:sz w:val="20"/>
          <w:szCs w:val="20"/>
        </w:rPr>
        <w:t>izvaja</w:t>
      </w:r>
      <w:r w:rsidR="000835EF">
        <w:rPr>
          <w:rFonts w:ascii="Helvetica" w:hAnsi="Helvetica" w:cs="Helvetica"/>
          <w:color w:val="000000"/>
          <w:sz w:val="20"/>
          <w:szCs w:val="20"/>
        </w:rPr>
        <w:t xml:space="preserve">lcem, ki so navedeni v Prilogi </w:t>
      </w:r>
      <w:r w:rsidR="007964EC" w:rsidRPr="001D7D0C">
        <w:rPr>
          <w:rFonts w:ascii="Helvetica" w:hAnsi="Helvetica" w:cs="Helvetica"/>
          <w:color w:val="000000"/>
          <w:sz w:val="20"/>
          <w:szCs w:val="20"/>
        </w:rPr>
        <w:t>Splošnega dogovora.</w:t>
      </w:r>
    </w:p>
    <w:p w14:paraId="2BC1673B" w14:textId="77777777" w:rsidR="00892C54" w:rsidRPr="001D7D0C" w:rsidRDefault="00892C54" w:rsidP="001D7D0C">
      <w:pPr>
        <w:spacing w:line="240" w:lineRule="auto"/>
        <w:jc w:val="both"/>
        <w:rPr>
          <w:rFonts w:ascii="Helvetica" w:hAnsi="Helvetica" w:cs="Helvetica"/>
          <w:b/>
          <w:bCs/>
          <w:color w:val="000000"/>
          <w:sz w:val="20"/>
          <w:szCs w:val="20"/>
        </w:rPr>
      </w:pPr>
    </w:p>
    <w:p w14:paraId="35A20C3D" w14:textId="77777777" w:rsidR="00892C54" w:rsidRPr="001E30FB" w:rsidRDefault="00450FA2" w:rsidP="001D7D0C">
      <w:pPr>
        <w:spacing w:after="0" w:line="240" w:lineRule="auto"/>
        <w:rPr>
          <w:rFonts w:ascii="Helvetica" w:hAnsi="Helvetica" w:cs="Helvetica"/>
          <w:b/>
          <w:i/>
          <w:color w:val="FF0000"/>
          <w:sz w:val="20"/>
          <w:szCs w:val="20"/>
        </w:rPr>
      </w:pPr>
      <w:r w:rsidRPr="001E30FB">
        <w:rPr>
          <w:rFonts w:ascii="Helvetica" w:hAnsi="Helvetica" w:cs="Helvetica"/>
          <w:b/>
          <w:i/>
          <w:color w:val="FF0000"/>
          <w:sz w:val="20"/>
          <w:szCs w:val="20"/>
        </w:rPr>
        <w:t>*</w:t>
      </w:r>
      <w:r w:rsidR="009A15A1" w:rsidRPr="001E30FB">
        <w:rPr>
          <w:rFonts w:ascii="Helvetica" w:hAnsi="Helvetica" w:cs="Helvetica"/>
          <w:b/>
          <w:i/>
          <w:color w:val="FF0000"/>
          <w:sz w:val="20"/>
          <w:szCs w:val="20"/>
        </w:rPr>
        <w:t>POPRAVLJENO</w:t>
      </w:r>
      <w:r w:rsidRPr="001E30FB">
        <w:rPr>
          <w:rFonts w:ascii="Helvetica" w:hAnsi="Helvetica" w:cs="Helvetica"/>
          <w:b/>
          <w:i/>
          <w:color w:val="FF0000"/>
          <w:sz w:val="20"/>
          <w:szCs w:val="20"/>
        </w:rPr>
        <w:t>*</w:t>
      </w:r>
    </w:p>
    <w:p w14:paraId="24BC56C7" w14:textId="77777777" w:rsidR="00892C54" w:rsidRPr="001E30FB" w:rsidRDefault="00892C54" w:rsidP="001D7D0C">
      <w:pPr>
        <w:autoSpaceDE w:val="0"/>
        <w:autoSpaceDN w:val="0"/>
        <w:adjustRightInd w:val="0"/>
        <w:spacing w:after="0" w:line="240" w:lineRule="auto"/>
        <w:jc w:val="both"/>
        <w:rPr>
          <w:rFonts w:ascii="Helvetica" w:hAnsi="Helvetica" w:cs="Helvetica"/>
          <w:b/>
          <w:bCs/>
          <w:color w:val="000000"/>
          <w:sz w:val="20"/>
          <w:szCs w:val="20"/>
        </w:rPr>
      </w:pPr>
      <w:r w:rsidRPr="001E30FB">
        <w:rPr>
          <w:rFonts w:ascii="Helvetica" w:hAnsi="Helvetica" w:cs="Helvetica"/>
          <w:b/>
          <w:bCs/>
          <w:color w:val="000000"/>
          <w:sz w:val="20"/>
          <w:szCs w:val="20"/>
        </w:rPr>
        <w:t xml:space="preserve">SP2/UZ/13  Kako se lahko obračunavajo UZ pregledi manjših regij telesa? </w:t>
      </w:r>
    </w:p>
    <w:p w14:paraId="6859E93B" w14:textId="77777777" w:rsidR="00764364" w:rsidRPr="001E30FB" w:rsidRDefault="00764364" w:rsidP="001D7D0C">
      <w:pPr>
        <w:autoSpaceDE w:val="0"/>
        <w:autoSpaceDN w:val="0"/>
        <w:adjustRightInd w:val="0"/>
        <w:spacing w:after="0" w:line="240" w:lineRule="auto"/>
        <w:jc w:val="both"/>
        <w:rPr>
          <w:rFonts w:ascii="Helvetica" w:hAnsi="Helvetica" w:cs="Helvetica"/>
          <w:b/>
          <w:bCs/>
          <w:color w:val="000000"/>
          <w:sz w:val="20"/>
          <w:szCs w:val="20"/>
        </w:rPr>
      </w:pPr>
    </w:p>
    <w:p w14:paraId="5C556D93" w14:textId="71B06FA6" w:rsidR="00D039CD" w:rsidRPr="00F5493A" w:rsidRDefault="00892C54" w:rsidP="00D039CD">
      <w:pPr>
        <w:spacing w:line="240" w:lineRule="auto"/>
        <w:jc w:val="both"/>
        <w:rPr>
          <w:rFonts w:ascii="Helvetica" w:hAnsi="Helvetica" w:cs="Helvetica"/>
          <w:sz w:val="20"/>
          <w:szCs w:val="20"/>
        </w:rPr>
      </w:pPr>
      <w:r w:rsidRPr="001E30FB">
        <w:rPr>
          <w:rFonts w:ascii="Helvetica" w:hAnsi="Helvetica" w:cs="Helvetica"/>
          <w:b/>
          <w:sz w:val="20"/>
          <w:szCs w:val="20"/>
        </w:rPr>
        <w:t xml:space="preserve">Odgovor: </w:t>
      </w:r>
      <w:r w:rsidRPr="001E30FB">
        <w:rPr>
          <w:rFonts w:ascii="Helvetica" w:hAnsi="Helvetica" w:cs="Helvetica"/>
          <w:sz w:val="20"/>
          <w:szCs w:val="20"/>
        </w:rPr>
        <w:t>UZ pregledi manjših regij</w:t>
      </w:r>
      <w:r w:rsidRPr="001E30FB">
        <w:rPr>
          <w:rFonts w:ascii="Helvetica" w:hAnsi="Helvetica" w:cs="Helvetica"/>
          <w:b/>
          <w:sz w:val="20"/>
          <w:szCs w:val="20"/>
        </w:rPr>
        <w:t xml:space="preserve"> </w:t>
      </w:r>
      <w:r w:rsidRPr="001E30FB">
        <w:rPr>
          <w:rFonts w:ascii="Helvetica" w:hAnsi="Helvetica" w:cs="Helvetica"/>
          <w:sz w:val="20"/>
          <w:szCs w:val="20"/>
        </w:rPr>
        <w:t xml:space="preserve">telesa se obračunavajo s šifro 36190 </w:t>
      </w:r>
      <w:r w:rsidR="00F5493A" w:rsidRPr="001E30FB">
        <w:rPr>
          <w:rFonts w:ascii="Helvetica" w:hAnsi="Helvetica" w:cs="Helvetica"/>
          <w:sz w:val="20"/>
          <w:szCs w:val="20"/>
        </w:rPr>
        <w:t xml:space="preserve"> (Ehoskopija. Ultrazvok manjših topografskih regij telesa. Ultrazvok mehkih tkiv). </w:t>
      </w:r>
      <w:r w:rsidR="00DA49B4" w:rsidRPr="001E30FB">
        <w:rPr>
          <w:rFonts w:ascii="Helvetica" w:hAnsi="Helvetica" w:cs="Helvetica"/>
          <w:sz w:val="20"/>
          <w:szCs w:val="20"/>
        </w:rPr>
        <w:t>Stori</w:t>
      </w:r>
      <w:r w:rsidR="00F678D6" w:rsidRPr="001E30FB">
        <w:rPr>
          <w:rFonts w:ascii="Helvetica" w:hAnsi="Helvetica" w:cs="Helvetica"/>
          <w:sz w:val="20"/>
          <w:szCs w:val="20"/>
        </w:rPr>
        <w:t>tve ni možno obračunati hkrati s</w:t>
      </w:r>
      <w:r w:rsidR="00DA49B4" w:rsidRPr="001E30FB">
        <w:rPr>
          <w:rFonts w:ascii="Helvetica" w:hAnsi="Helvetica" w:cs="Helvetica"/>
          <w:sz w:val="20"/>
          <w:szCs w:val="20"/>
        </w:rPr>
        <w:t xml:space="preserve"> šifro 36130 </w:t>
      </w:r>
      <w:r w:rsidR="00F5493A" w:rsidRPr="001E30FB">
        <w:rPr>
          <w:rFonts w:ascii="Helvetica" w:hAnsi="Helvetica" w:cs="Helvetica"/>
          <w:sz w:val="20"/>
          <w:szCs w:val="20"/>
        </w:rPr>
        <w:t xml:space="preserve">(Ehosonografija trebušnih organov), </w:t>
      </w:r>
      <w:r w:rsidR="000560AC" w:rsidRPr="001E30FB">
        <w:rPr>
          <w:rFonts w:ascii="Helvetica" w:hAnsi="Helvetica" w:cs="Helvetica"/>
          <w:sz w:val="20"/>
          <w:szCs w:val="20"/>
        </w:rPr>
        <w:t xml:space="preserve">saj so manjši deli abdomna (jetra. sečila…) del obračuna celotne abdominalne regije. </w:t>
      </w:r>
      <w:r w:rsidR="00D039CD" w:rsidRPr="001E30FB">
        <w:rPr>
          <w:rFonts w:ascii="Helvetica" w:hAnsi="Helvetica" w:cs="Helvetica"/>
          <w:sz w:val="20"/>
          <w:szCs w:val="20"/>
        </w:rPr>
        <w:t>Obračun utemeljuje verodostojen zapis v zdravstveni dokumentaciji.</w:t>
      </w:r>
    </w:p>
    <w:p w14:paraId="545984E1" w14:textId="77777777" w:rsidR="002C226A" w:rsidRPr="00CC21E4" w:rsidRDefault="002C226A" w:rsidP="002C226A">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094B9BD6" w14:textId="77777777" w:rsidR="002C226A" w:rsidRDefault="002C226A" w:rsidP="001D7D0C">
      <w:pPr>
        <w:spacing w:line="240" w:lineRule="auto"/>
        <w:jc w:val="both"/>
        <w:rPr>
          <w:rFonts w:ascii="Helvetica" w:hAnsi="Helvetica" w:cs="Helvetica"/>
          <w:sz w:val="20"/>
          <w:szCs w:val="20"/>
        </w:rPr>
      </w:pPr>
      <w:r>
        <w:rPr>
          <w:rFonts w:ascii="Helvetica" w:hAnsi="Helvetica" w:cs="Helvetica"/>
          <w:b/>
          <w:bCs/>
          <w:color w:val="000000"/>
          <w:sz w:val="20"/>
          <w:szCs w:val="20"/>
        </w:rPr>
        <w:t>SP2/UZ/14 Na napotnici je navedena napotitev na UZ abdomna in UZ testisov. Kako se obračuna opravljen</w:t>
      </w:r>
      <w:r w:rsidR="002B3773">
        <w:rPr>
          <w:rFonts w:ascii="Helvetica" w:hAnsi="Helvetica" w:cs="Helvetica"/>
          <w:b/>
          <w:bCs/>
          <w:color w:val="000000"/>
          <w:sz w:val="20"/>
          <w:szCs w:val="20"/>
        </w:rPr>
        <w:t>i</w:t>
      </w:r>
      <w:r>
        <w:rPr>
          <w:rFonts w:ascii="Helvetica" w:hAnsi="Helvetica" w:cs="Helvetica"/>
          <w:b/>
          <w:bCs/>
          <w:color w:val="000000"/>
          <w:sz w:val="20"/>
          <w:szCs w:val="20"/>
        </w:rPr>
        <w:t xml:space="preserve"> storitv</w:t>
      </w:r>
      <w:r w:rsidR="002B3773">
        <w:rPr>
          <w:rFonts w:ascii="Helvetica" w:hAnsi="Helvetica" w:cs="Helvetica"/>
          <w:b/>
          <w:bCs/>
          <w:color w:val="000000"/>
          <w:sz w:val="20"/>
          <w:szCs w:val="20"/>
        </w:rPr>
        <w:t>i</w:t>
      </w:r>
      <w:r>
        <w:rPr>
          <w:rFonts w:ascii="Helvetica" w:hAnsi="Helvetica" w:cs="Helvetica"/>
          <w:b/>
          <w:bCs/>
          <w:color w:val="000000"/>
          <w:sz w:val="20"/>
          <w:szCs w:val="20"/>
        </w:rPr>
        <w:t>?</w:t>
      </w:r>
    </w:p>
    <w:p w14:paraId="34A60A07" w14:textId="2FB43058" w:rsidR="00DA49B4" w:rsidRDefault="002C226A" w:rsidP="001D7D0C">
      <w:pPr>
        <w:spacing w:line="240" w:lineRule="auto"/>
        <w:jc w:val="both"/>
        <w:rPr>
          <w:rFonts w:ascii="Helvetica" w:hAnsi="Helvetica" w:cs="Helvetica"/>
          <w:sz w:val="20"/>
          <w:szCs w:val="20"/>
        </w:rPr>
      </w:pPr>
      <w:r w:rsidRPr="001D7D0C">
        <w:rPr>
          <w:rFonts w:ascii="Helvetica" w:hAnsi="Helvetica" w:cs="Helvetica"/>
          <w:b/>
          <w:sz w:val="20"/>
          <w:szCs w:val="20"/>
        </w:rPr>
        <w:t xml:space="preserve">Odgovor: </w:t>
      </w:r>
      <w:r>
        <w:rPr>
          <w:rFonts w:ascii="Helvetica" w:hAnsi="Helvetica" w:cs="Helvetica"/>
          <w:sz w:val="20"/>
          <w:szCs w:val="20"/>
        </w:rPr>
        <w:t>Storitvi</w:t>
      </w:r>
      <w:r w:rsidR="00B1496C">
        <w:rPr>
          <w:rFonts w:ascii="Helvetica" w:hAnsi="Helvetica" w:cs="Helvetica"/>
          <w:sz w:val="20"/>
          <w:szCs w:val="20"/>
        </w:rPr>
        <w:t xml:space="preserve"> se obračuna s šiframa 3613</w:t>
      </w:r>
      <w:r w:rsidRPr="002C226A">
        <w:rPr>
          <w:rFonts w:ascii="Helvetica" w:hAnsi="Helvetica" w:cs="Helvetica"/>
          <w:sz w:val="20"/>
          <w:szCs w:val="20"/>
        </w:rPr>
        <w:t>0</w:t>
      </w:r>
      <w:r w:rsidR="00CB0F83">
        <w:rPr>
          <w:rFonts w:ascii="Helvetica" w:hAnsi="Helvetica" w:cs="Helvetica"/>
          <w:sz w:val="20"/>
          <w:szCs w:val="20"/>
        </w:rPr>
        <w:t xml:space="preserve"> (UZ abdomna)</w:t>
      </w:r>
      <w:r w:rsidRPr="002C226A">
        <w:rPr>
          <w:rFonts w:ascii="Helvetica" w:hAnsi="Helvetica" w:cs="Helvetica"/>
          <w:sz w:val="20"/>
          <w:szCs w:val="20"/>
        </w:rPr>
        <w:t xml:space="preserve"> in 36190</w:t>
      </w:r>
      <w:r w:rsidR="00CB0F83">
        <w:rPr>
          <w:rFonts w:ascii="Helvetica" w:hAnsi="Helvetica" w:cs="Helvetica"/>
          <w:sz w:val="20"/>
          <w:szCs w:val="20"/>
        </w:rPr>
        <w:t xml:space="preserve"> (</w:t>
      </w:r>
      <w:r w:rsidR="00B33096">
        <w:rPr>
          <w:rFonts w:ascii="Helvetica" w:hAnsi="Helvetica" w:cs="Helvetica"/>
          <w:sz w:val="20"/>
          <w:szCs w:val="20"/>
        </w:rPr>
        <w:t xml:space="preserve">Ehoskopija. </w:t>
      </w:r>
      <w:r w:rsidR="00CB0F83">
        <w:rPr>
          <w:rFonts w:ascii="Helvetica" w:hAnsi="Helvetica" w:cs="Helvetica"/>
          <w:sz w:val="20"/>
          <w:szCs w:val="20"/>
        </w:rPr>
        <w:t>UZ</w:t>
      </w:r>
      <w:r w:rsidR="00B6704F">
        <w:rPr>
          <w:rFonts w:ascii="Helvetica" w:hAnsi="Helvetica" w:cs="Helvetica"/>
          <w:sz w:val="20"/>
          <w:szCs w:val="20"/>
        </w:rPr>
        <w:t xml:space="preserve"> manjših topografskih regij telesa, UZ </w:t>
      </w:r>
      <w:r w:rsidR="00CB0F83">
        <w:rPr>
          <w:rFonts w:ascii="Helvetica" w:hAnsi="Helvetica" w:cs="Helvetica"/>
          <w:sz w:val="20"/>
          <w:szCs w:val="20"/>
        </w:rPr>
        <w:t>mehkih tkiv)</w:t>
      </w:r>
      <w:r w:rsidR="00511029">
        <w:rPr>
          <w:rFonts w:ascii="Helvetica" w:hAnsi="Helvetica" w:cs="Helvetica"/>
          <w:sz w:val="20"/>
          <w:szCs w:val="20"/>
        </w:rPr>
        <w:t xml:space="preserve">, </w:t>
      </w:r>
      <w:r w:rsidR="00F5493A">
        <w:rPr>
          <w:rFonts w:ascii="Helvetica" w:hAnsi="Helvetica" w:cs="Helvetica"/>
          <w:sz w:val="20"/>
          <w:szCs w:val="20"/>
        </w:rPr>
        <w:t>vsako</w:t>
      </w:r>
      <w:r w:rsidR="00511029">
        <w:rPr>
          <w:rFonts w:ascii="Helvetica" w:hAnsi="Helvetica" w:cs="Helvetica"/>
          <w:sz w:val="20"/>
          <w:szCs w:val="20"/>
        </w:rPr>
        <w:t xml:space="preserve"> po enkrat</w:t>
      </w:r>
      <w:r w:rsidR="00340425">
        <w:rPr>
          <w:rFonts w:ascii="Helvetica" w:hAnsi="Helvetica" w:cs="Helvetica"/>
          <w:b/>
          <w:sz w:val="20"/>
          <w:szCs w:val="20"/>
        </w:rPr>
        <w:t xml:space="preserve">. </w:t>
      </w:r>
      <w:r w:rsidR="00340425" w:rsidRPr="001C1787">
        <w:rPr>
          <w:rFonts w:ascii="Helvetica" w:hAnsi="Helvetica" w:cs="Helvetica"/>
          <w:sz w:val="20"/>
          <w:szCs w:val="20"/>
        </w:rPr>
        <w:t>Obračun utemeljuje verodostojen zapis v zdravstveni dokumentaciji.</w:t>
      </w:r>
    </w:p>
    <w:p w14:paraId="60DB8B9A" w14:textId="77777777" w:rsidR="00DA49B4" w:rsidRPr="00CC21E4" w:rsidRDefault="00DA49B4" w:rsidP="00DA49B4">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618783B6" w14:textId="77777777" w:rsidR="00DA49B4" w:rsidRDefault="00DA49B4" w:rsidP="00DA49B4">
      <w:pPr>
        <w:spacing w:line="240" w:lineRule="auto"/>
        <w:jc w:val="both"/>
        <w:rPr>
          <w:rFonts w:ascii="Helvetica" w:hAnsi="Helvetica" w:cs="Helvetica"/>
          <w:b/>
          <w:bCs/>
          <w:color w:val="000000"/>
          <w:sz w:val="20"/>
          <w:szCs w:val="20"/>
        </w:rPr>
      </w:pPr>
      <w:r>
        <w:rPr>
          <w:rFonts w:ascii="Helvetica" w:hAnsi="Helvetica" w:cs="Helvetica"/>
          <w:b/>
          <w:bCs/>
          <w:color w:val="000000"/>
          <w:sz w:val="20"/>
          <w:szCs w:val="20"/>
        </w:rPr>
        <w:t xml:space="preserve">SP2/UZ/15 </w:t>
      </w:r>
      <w:r w:rsidR="00291E1F">
        <w:rPr>
          <w:rFonts w:ascii="Helvetica" w:hAnsi="Helvetica" w:cs="Helvetica"/>
          <w:b/>
          <w:bCs/>
          <w:color w:val="000000"/>
          <w:sz w:val="20"/>
          <w:szCs w:val="20"/>
        </w:rPr>
        <w:t xml:space="preserve">Na napotnici je </w:t>
      </w:r>
      <w:r w:rsidR="007D7645">
        <w:rPr>
          <w:rFonts w:ascii="Helvetica" w:hAnsi="Helvetica" w:cs="Helvetica"/>
          <w:b/>
          <w:bCs/>
          <w:color w:val="000000"/>
          <w:sz w:val="20"/>
          <w:szCs w:val="20"/>
        </w:rPr>
        <w:t xml:space="preserve">navedena </w:t>
      </w:r>
      <w:r w:rsidR="00291E1F">
        <w:rPr>
          <w:rFonts w:ascii="Helvetica" w:hAnsi="Helvetica" w:cs="Helvetica"/>
          <w:b/>
          <w:bCs/>
          <w:color w:val="000000"/>
          <w:sz w:val="20"/>
          <w:szCs w:val="20"/>
        </w:rPr>
        <w:t>napotitev na UZ vratu, UZ aksilarni bezgavk, UZ bezgavk v ingvinalnih regijah ter UZ abdomna. Kako se obračuna opravljene storitve</w:t>
      </w:r>
      <w:r>
        <w:rPr>
          <w:rFonts w:ascii="Helvetica" w:hAnsi="Helvetica" w:cs="Helvetica"/>
          <w:b/>
          <w:bCs/>
          <w:color w:val="000000"/>
          <w:sz w:val="20"/>
          <w:szCs w:val="20"/>
        </w:rPr>
        <w:t>?</w:t>
      </w:r>
    </w:p>
    <w:p w14:paraId="26D4C51F" w14:textId="77777777" w:rsidR="00291E1F" w:rsidRDefault="00DA49B4" w:rsidP="00DA49B4">
      <w:pPr>
        <w:spacing w:line="240" w:lineRule="auto"/>
        <w:jc w:val="both"/>
        <w:rPr>
          <w:rFonts w:ascii="Helvetica" w:hAnsi="Helvetica" w:cs="Helvetica"/>
          <w:bCs/>
          <w:color w:val="000000"/>
          <w:sz w:val="20"/>
          <w:szCs w:val="20"/>
        </w:rPr>
      </w:pPr>
      <w:r w:rsidRPr="00DA49B4">
        <w:rPr>
          <w:rFonts w:ascii="Helvetica" w:hAnsi="Helvetica" w:cs="Helvetica"/>
          <w:bCs/>
          <w:color w:val="000000"/>
          <w:sz w:val="20"/>
          <w:szCs w:val="20"/>
        </w:rPr>
        <w:t xml:space="preserve">Storitev </w:t>
      </w:r>
      <w:r w:rsidR="00291E1F">
        <w:rPr>
          <w:rFonts w:ascii="Helvetica" w:hAnsi="Helvetica" w:cs="Helvetica"/>
          <w:bCs/>
          <w:color w:val="000000"/>
          <w:sz w:val="20"/>
          <w:szCs w:val="20"/>
        </w:rPr>
        <w:t>UZ vratu se obračuna s šifro 36190 enkrat. UZ bezgavk v obeh aksilah se obračuna s šifro 36190 dvakrat. UZ abdomna se obračuna s šifro 36130 enkrat. UZ ingvinalnih regij se v primeru obračuna večje regije ne obračuna posebej, saj je vštet v obračun</w:t>
      </w:r>
      <w:r w:rsidR="007D7645">
        <w:rPr>
          <w:rFonts w:ascii="Helvetica" w:hAnsi="Helvetica" w:cs="Helvetica"/>
          <w:bCs/>
          <w:color w:val="000000"/>
          <w:sz w:val="20"/>
          <w:szCs w:val="20"/>
        </w:rPr>
        <w:t xml:space="preserve"> UZ abdomna v celoti.</w:t>
      </w:r>
    </w:p>
    <w:p w14:paraId="4B9AEE3C" w14:textId="77777777" w:rsidR="002A79B5" w:rsidRPr="00DA49B4" w:rsidRDefault="00A461AB" w:rsidP="00DA49B4">
      <w:pPr>
        <w:spacing w:line="240" w:lineRule="auto"/>
        <w:jc w:val="both"/>
        <w:rPr>
          <w:rFonts w:ascii="Helvetica" w:hAnsi="Helvetica" w:cs="Helvetica"/>
          <w:sz w:val="20"/>
          <w:szCs w:val="20"/>
        </w:rPr>
      </w:pPr>
      <w:r>
        <w:rPr>
          <w:rFonts w:ascii="Helvetica" w:hAnsi="Helvetica" w:cs="Helvetica"/>
          <w:color w:val="000000"/>
          <w:sz w:val="20"/>
          <w:szCs w:val="20"/>
        </w:rPr>
        <w:t>Podlaga za o</w:t>
      </w:r>
      <w:r w:rsidRPr="001D7D0C">
        <w:rPr>
          <w:rFonts w:ascii="Helvetica" w:hAnsi="Helvetica" w:cs="Helvetica"/>
          <w:color w:val="000000"/>
          <w:sz w:val="20"/>
          <w:szCs w:val="20"/>
        </w:rPr>
        <w:t>bračun je verodostoj</w:t>
      </w:r>
      <w:r>
        <w:rPr>
          <w:rFonts w:ascii="Helvetica" w:hAnsi="Helvetica" w:cs="Helvetica"/>
          <w:color w:val="000000"/>
          <w:sz w:val="20"/>
          <w:szCs w:val="20"/>
        </w:rPr>
        <w:t>e</w:t>
      </w:r>
      <w:r w:rsidRPr="001D7D0C">
        <w:rPr>
          <w:rFonts w:ascii="Helvetica" w:hAnsi="Helvetica" w:cs="Helvetica"/>
          <w:color w:val="000000"/>
          <w:sz w:val="20"/>
          <w:szCs w:val="20"/>
        </w:rPr>
        <w:t>n zapis</w:t>
      </w:r>
      <w:r>
        <w:rPr>
          <w:rFonts w:ascii="Helvetica" w:hAnsi="Helvetica" w:cs="Helvetica"/>
          <w:color w:val="000000"/>
          <w:sz w:val="20"/>
          <w:szCs w:val="20"/>
        </w:rPr>
        <w:t xml:space="preserve"> </w:t>
      </w:r>
      <w:r w:rsidRPr="001D7D0C">
        <w:rPr>
          <w:rFonts w:ascii="Helvetica" w:hAnsi="Helvetica" w:cs="Helvetica"/>
          <w:color w:val="000000"/>
          <w:sz w:val="20"/>
          <w:szCs w:val="20"/>
        </w:rPr>
        <w:t xml:space="preserve">v zdravstveni </w:t>
      </w:r>
      <w:r>
        <w:rPr>
          <w:rFonts w:ascii="Helvetica" w:hAnsi="Helvetica" w:cs="Helvetica"/>
          <w:color w:val="000000"/>
          <w:sz w:val="20"/>
          <w:szCs w:val="20"/>
        </w:rPr>
        <w:t>dokumentaciji</w:t>
      </w:r>
      <w:r>
        <w:rPr>
          <w:rFonts w:ascii="Helvetica" w:hAnsi="Helvetica" w:cs="Helvetica"/>
          <w:sz w:val="20"/>
          <w:szCs w:val="20"/>
        </w:rPr>
        <w:t>.</w:t>
      </w:r>
      <w:r w:rsidR="002A79B5" w:rsidRPr="00DA49B4">
        <w:rPr>
          <w:rFonts w:ascii="Helvetica" w:hAnsi="Helvetica" w:cs="Helvetica"/>
          <w:sz w:val="20"/>
          <w:szCs w:val="20"/>
        </w:rPr>
        <w:br w:type="page"/>
      </w:r>
    </w:p>
    <w:p w14:paraId="11B24193" w14:textId="77777777" w:rsidR="002A79B5" w:rsidRPr="00A07F3B" w:rsidRDefault="002A79B5" w:rsidP="00A07F3B">
      <w:pPr>
        <w:pStyle w:val="Naslov1"/>
      </w:pPr>
      <w:bookmarkStart w:id="39" w:name="_Toc4653329"/>
      <w:r w:rsidRPr="00A07F3B">
        <w:t>MAMOGRAFIJA</w:t>
      </w:r>
      <w:bookmarkEnd w:id="39"/>
    </w:p>
    <w:p w14:paraId="7E8A6CB4"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1F794076"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SP2/MAMOGRAFIJA/1 Kje se izvajajo storitve preventivne mamografije?</w:t>
      </w:r>
    </w:p>
    <w:p w14:paraId="09AAA724"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72DAD35C" w14:textId="02E61675" w:rsidR="002A79B5" w:rsidRPr="003F4D50" w:rsidRDefault="002A79B5"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Izvajanje storitev preventivnih pregledov </w:t>
      </w:r>
      <w:r w:rsidR="001D1327" w:rsidRPr="003F4D50">
        <w:rPr>
          <w:rFonts w:ascii="Helvetica" w:hAnsi="Helvetica" w:cs="Helv"/>
          <w:color w:val="000000"/>
          <w:sz w:val="20"/>
          <w:szCs w:val="20"/>
        </w:rPr>
        <w:t>dojk z</w:t>
      </w:r>
      <w:r w:rsidRPr="003F4D50">
        <w:rPr>
          <w:rFonts w:ascii="Helvetica" w:hAnsi="Helvetica" w:cs="Helv"/>
          <w:color w:val="000000"/>
          <w:sz w:val="20"/>
          <w:szCs w:val="20"/>
        </w:rPr>
        <w:t xml:space="preserve"> mamografij</w:t>
      </w:r>
      <w:r w:rsidR="001D1327" w:rsidRPr="003F4D50">
        <w:rPr>
          <w:rFonts w:ascii="Helvetica" w:hAnsi="Helvetica" w:cs="Helv"/>
          <w:color w:val="000000"/>
          <w:sz w:val="20"/>
          <w:szCs w:val="20"/>
        </w:rPr>
        <w:t>o</w:t>
      </w:r>
      <w:r w:rsidRPr="003F4D50">
        <w:rPr>
          <w:rFonts w:ascii="Helvetica" w:hAnsi="Helvetica" w:cs="Helv"/>
          <w:color w:val="000000"/>
          <w:sz w:val="20"/>
          <w:szCs w:val="20"/>
        </w:rPr>
        <w:t xml:space="preserve"> poteka po vsej Sloveniji</w:t>
      </w:r>
      <w:r w:rsidR="001D1327" w:rsidRPr="003F4D50">
        <w:rPr>
          <w:rFonts w:ascii="Helvetica" w:hAnsi="Helvetica" w:cs="Helv"/>
          <w:color w:val="000000"/>
          <w:sz w:val="20"/>
          <w:szCs w:val="20"/>
        </w:rPr>
        <w:t xml:space="preserve">, skladno z določili, ki so navedena v </w:t>
      </w:r>
      <w:r w:rsidR="00B33096">
        <w:rPr>
          <w:rFonts w:ascii="Helvetica" w:hAnsi="Helvetica" w:cs="Helv"/>
          <w:color w:val="000000"/>
          <w:sz w:val="20"/>
          <w:szCs w:val="20"/>
        </w:rPr>
        <w:t>SD, Priloga ZD ZAS, Državni preventivni program DORA.</w:t>
      </w:r>
      <w:r w:rsidRPr="003F4D50">
        <w:rPr>
          <w:rFonts w:ascii="Helvetica" w:hAnsi="Helvetica" w:cs="Helv"/>
          <w:color w:val="000000"/>
          <w:sz w:val="20"/>
          <w:szCs w:val="20"/>
        </w:rPr>
        <w:t xml:space="preserve">  </w:t>
      </w:r>
    </w:p>
    <w:p w14:paraId="4FEB74F8" w14:textId="77777777" w:rsidR="002A79B5" w:rsidRPr="003F4D50" w:rsidRDefault="002A79B5" w:rsidP="003F4D50">
      <w:pPr>
        <w:autoSpaceDE w:val="0"/>
        <w:autoSpaceDN w:val="0"/>
        <w:adjustRightInd w:val="0"/>
        <w:spacing w:after="0" w:line="240" w:lineRule="auto"/>
        <w:jc w:val="both"/>
        <w:rPr>
          <w:rFonts w:ascii="Helvetica" w:hAnsi="Helvetica" w:cs="Helv"/>
          <w:color w:val="000000"/>
          <w:sz w:val="20"/>
          <w:szCs w:val="20"/>
        </w:rPr>
      </w:pPr>
    </w:p>
    <w:p w14:paraId="16F33460"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SP2/MAMOGRAFIJA/</w:t>
      </w:r>
      <w:r w:rsidR="00B7207E" w:rsidRPr="003F4D50">
        <w:rPr>
          <w:rFonts w:ascii="Helvetica" w:hAnsi="Helvetica" w:cs="Helv"/>
          <w:b/>
          <w:bCs/>
          <w:color w:val="000000"/>
          <w:sz w:val="20"/>
          <w:szCs w:val="20"/>
        </w:rPr>
        <w:t>2</w:t>
      </w:r>
      <w:r w:rsidRPr="003F4D50">
        <w:rPr>
          <w:rFonts w:ascii="Helvetica" w:hAnsi="Helvetica" w:cs="Helv"/>
          <w:b/>
          <w:bCs/>
          <w:color w:val="000000"/>
          <w:sz w:val="20"/>
          <w:szCs w:val="20"/>
        </w:rPr>
        <w:t xml:space="preserve"> Kdaj se lahko obračuna mamografija (na dan izdaje napotnice pri izbranem zdravniku ginekologu oziroma ko je storitev opravljena)?</w:t>
      </w:r>
    </w:p>
    <w:p w14:paraId="0B2CF808"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57340460" w14:textId="77777777" w:rsidR="002A79B5" w:rsidRPr="003F4D50" w:rsidRDefault="002A79B5"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Odgovor:</w:t>
      </w:r>
      <w:r w:rsidRPr="003F4D50">
        <w:rPr>
          <w:rFonts w:ascii="Helvetica" w:hAnsi="Helvetica" w:cs="Helv"/>
          <w:color w:val="000000"/>
          <w:sz w:val="20"/>
          <w:szCs w:val="20"/>
        </w:rPr>
        <w:t xml:space="preserve"> Mamografija se lahko obračuna, ko je storitev opravljena – slikanje in odčitavanje</w:t>
      </w:r>
      <w:r w:rsidR="006B028F" w:rsidRPr="003F4D50">
        <w:rPr>
          <w:rFonts w:ascii="Helvetica" w:hAnsi="Helvetica" w:cs="Helv"/>
          <w:color w:val="000000"/>
          <w:sz w:val="20"/>
          <w:szCs w:val="20"/>
        </w:rPr>
        <w:t xml:space="preserve"> opravljenih posnetkov (ne</w:t>
      </w:r>
      <w:r w:rsidRPr="003F4D50">
        <w:rPr>
          <w:rFonts w:ascii="Helvetica" w:hAnsi="Helvetica" w:cs="Helv"/>
          <w:color w:val="000000"/>
          <w:sz w:val="20"/>
          <w:szCs w:val="20"/>
        </w:rPr>
        <w:t xml:space="preserve"> na datum izdaje napotnice). Obračun temelji na verodostojnem zapisu v zdravstveni dokumentaciji.</w:t>
      </w:r>
    </w:p>
    <w:p w14:paraId="0198BCEE" w14:textId="77777777" w:rsidR="002A79B5" w:rsidRPr="003F4D50" w:rsidRDefault="002A79B5" w:rsidP="003F4D50">
      <w:pPr>
        <w:autoSpaceDE w:val="0"/>
        <w:autoSpaceDN w:val="0"/>
        <w:adjustRightInd w:val="0"/>
        <w:spacing w:after="0" w:line="240" w:lineRule="auto"/>
        <w:jc w:val="both"/>
        <w:rPr>
          <w:rFonts w:ascii="Helvetica" w:hAnsi="Helvetica" w:cs="Helv"/>
          <w:color w:val="000000"/>
          <w:sz w:val="20"/>
          <w:szCs w:val="20"/>
        </w:rPr>
      </w:pPr>
    </w:p>
    <w:p w14:paraId="5B94B912"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SP2/MAMOGRAFIJA/</w:t>
      </w:r>
      <w:r w:rsidR="00B7207E" w:rsidRPr="003F4D50">
        <w:rPr>
          <w:rFonts w:ascii="Helvetica" w:hAnsi="Helvetica" w:cs="Helv"/>
          <w:b/>
          <w:bCs/>
          <w:color w:val="000000"/>
          <w:sz w:val="20"/>
          <w:szCs w:val="20"/>
        </w:rPr>
        <w:t>3</w:t>
      </w:r>
      <w:r w:rsidRPr="003F4D50">
        <w:rPr>
          <w:rFonts w:ascii="Helvetica" w:hAnsi="Helvetica" w:cs="Helv"/>
          <w:b/>
          <w:bCs/>
          <w:color w:val="000000"/>
          <w:sz w:val="20"/>
          <w:szCs w:val="20"/>
        </w:rPr>
        <w:t xml:space="preserve"> Kakšna je obravnava v primerih, ko je pri presejalnem pregledu ugotovljena patologija?</w:t>
      </w:r>
    </w:p>
    <w:p w14:paraId="738CD3BC"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7CA3C3B0" w14:textId="77777777" w:rsidR="001D1327" w:rsidRPr="003F4D50" w:rsidRDefault="002A79B5"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001D1327" w:rsidRPr="003F4D50">
        <w:rPr>
          <w:rFonts w:ascii="Helvetica" w:hAnsi="Helvetica" w:cs="Helv"/>
          <w:color w:val="000000"/>
          <w:sz w:val="20"/>
          <w:szCs w:val="20"/>
        </w:rPr>
        <w:t>V primeru ugotovljene patologije se nadaljnja obravnava izvede skladno z določili SD, Pr</w:t>
      </w:r>
      <w:r w:rsidR="006B028F" w:rsidRPr="003F4D50">
        <w:rPr>
          <w:rFonts w:ascii="Helvetica" w:hAnsi="Helvetica" w:cs="Helv"/>
          <w:color w:val="000000"/>
          <w:sz w:val="20"/>
          <w:szCs w:val="20"/>
        </w:rPr>
        <w:t>iloga ZD ZAS II/a, 31. člen</w:t>
      </w:r>
      <w:r w:rsidR="001D1327" w:rsidRPr="003F4D50">
        <w:rPr>
          <w:rFonts w:ascii="Helvetica" w:hAnsi="Helvetica" w:cs="Helv"/>
          <w:color w:val="000000"/>
          <w:sz w:val="20"/>
          <w:szCs w:val="20"/>
        </w:rPr>
        <w:t>.</w:t>
      </w:r>
    </w:p>
    <w:p w14:paraId="31972276" w14:textId="77777777" w:rsidR="002A79B5" w:rsidRPr="003F4D50" w:rsidRDefault="002A79B5" w:rsidP="003F4D50">
      <w:pPr>
        <w:autoSpaceDE w:val="0"/>
        <w:autoSpaceDN w:val="0"/>
        <w:adjustRightInd w:val="0"/>
        <w:spacing w:after="0" w:line="240" w:lineRule="auto"/>
        <w:jc w:val="both"/>
        <w:rPr>
          <w:rFonts w:ascii="Helvetica" w:hAnsi="Helvetica" w:cs="Helv"/>
          <w:color w:val="000000"/>
          <w:sz w:val="20"/>
          <w:szCs w:val="20"/>
        </w:rPr>
      </w:pPr>
    </w:p>
    <w:p w14:paraId="0E11D586"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SP2/MAMOGRAFIJA/</w:t>
      </w:r>
      <w:r w:rsidR="00B7207E" w:rsidRPr="003F4D50">
        <w:rPr>
          <w:rFonts w:ascii="Helvetica" w:hAnsi="Helvetica" w:cs="Helv"/>
          <w:b/>
          <w:bCs/>
          <w:color w:val="000000"/>
          <w:sz w:val="20"/>
          <w:szCs w:val="20"/>
        </w:rPr>
        <w:t>4</w:t>
      </w:r>
      <w:r w:rsidRPr="003F4D50">
        <w:rPr>
          <w:rFonts w:ascii="Helvetica" w:hAnsi="Helvetica" w:cs="Helv"/>
          <w:b/>
          <w:bCs/>
          <w:color w:val="000000"/>
          <w:sz w:val="20"/>
          <w:szCs w:val="20"/>
        </w:rPr>
        <w:t xml:space="preserve"> (5/111) Kako se obračunava mamografija dojk</w:t>
      </w:r>
      <w:r w:rsidR="006B028F" w:rsidRPr="003F4D50">
        <w:rPr>
          <w:rFonts w:ascii="Helvetica" w:hAnsi="Helvetica" w:cs="Helv"/>
          <w:b/>
          <w:bCs/>
          <w:color w:val="000000"/>
          <w:sz w:val="20"/>
          <w:szCs w:val="20"/>
        </w:rPr>
        <w:t>, ko se izvaja izven programa DORA</w:t>
      </w:r>
      <w:r w:rsidRPr="003F4D50">
        <w:rPr>
          <w:rFonts w:ascii="Helvetica" w:hAnsi="Helvetica" w:cs="Helv"/>
          <w:b/>
          <w:bCs/>
          <w:color w:val="000000"/>
          <w:sz w:val="20"/>
          <w:szCs w:val="20"/>
        </w:rPr>
        <w:t>?</w:t>
      </w:r>
    </w:p>
    <w:p w14:paraId="5D392230"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73E1613A" w14:textId="77777777" w:rsidR="002A79B5" w:rsidRPr="003F4D50" w:rsidRDefault="002A79B5" w:rsidP="003F4D50">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Mamografija se </w:t>
      </w:r>
      <w:r w:rsidR="001D1327" w:rsidRPr="003F4D50">
        <w:rPr>
          <w:rFonts w:ascii="Helvetica" w:hAnsi="Helvetica" w:cs="Helv"/>
          <w:color w:val="000000"/>
          <w:sz w:val="20"/>
          <w:szCs w:val="20"/>
        </w:rPr>
        <w:t xml:space="preserve">lahko </w:t>
      </w:r>
      <w:r w:rsidR="009C235F" w:rsidRPr="003F4D50">
        <w:rPr>
          <w:rFonts w:ascii="Helvetica" w:hAnsi="Helvetica" w:cs="Helv"/>
          <w:color w:val="000000"/>
          <w:sz w:val="20"/>
          <w:szCs w:val="20"/>
        </w:rPr>
        <w:t xml:space="preserve">obračuna </w:t>
      </w:r>
      <w:r w:rsidRPr="003F4D50">
        <w:rPr>
          <w:rFonts w:ascii="Helvetica" w:hAnsi="Helvetica" w:cs="Helv"/>
          <w:color w:val="000000"/>
          <w:sz w:val="20"/>
          <w:szCs w:val="20"/>
        </w:rPr>
        <w:t>z dvema šiframa:</w:t>
      </w:r>
    </w:p>
    <w:p w14:paraId="285BED73" w14:textId="77777777" w:rsidR="002A79B5" w:rsidRPr="003F4D50" w:rsidRDefault="002A79B5" w:rsidP="003F4D50">
      <w:pPr>
        <w:pStyle w:val="Odstavekseznama"/>
        <w:numPr>
          <w:ilvl w:val="0"/>
          <w:numId w:val="14"/>
        </w:num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color w:val="000000"/>
          <w:sz w:val="20"/>
          <w:szCs w:val="20"/>
        </w:rPr>
        <w:t>mamografija dojke v dveh smereh – 2 posnetka (šifra 32 820),</w:t>
      </w:r>
    </w:p>
    <w:p w14:paraId="69B12686" w14:textId="77777777" w:rsidR="002A79B5" w:rsidRPr="003F4D50" w:rsidRDefault="002A79B5" w:rsidP="003F4D50">
      <w:pPr>
        <w:pStyle w:val="Odstavekseznama"/>
        <w:numPr>
          <w:ilvl w:val="0"/>
          <w:numId w:val="14"/>
        </w:num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color w:val="000000"/>
          <w:sz w:val="20"/>
          <w:szCs w:val="20"/>
        </w:rPr>
        <w:t xml:space="preserve">mamografija obeh dojk, vsaka v dveh projekcijah – 4 slike (šifra 32 821). </w:t>
      </w:r>
    </w:p>
    <w:p w14:paraId="4C1FC309" w14:textId="77777777" w:rsidR="002A79B5" w:rsidRPr="00764364" w:rsidRDefault="002A79B5" w:rsidP="00764364">
      <w:pPr>
        <w:autoSpaceDE w:val="0"/>
        <w:autoSpaceDN w:val="0"/>
        <w:adjustRightInd w:val="0"/>
        <w:spacing w:after="240" w:line="240" w:lineRule="auto"/>
        <w:jc w:val="both"/>
        <w:rPr>
          <w:rFonts w:ascii="Helvetica" w:hAnsi="Helvetica" w:cs="Helv"/>
          <w:color w:val="000000"/>
          <w:sz w:val="20"/>
          <w:szCs w:val="20"/>
        </w:rPr>
      </w:pPr>
      <w:r w:rsidRPr="003F4D50">
        <w:rPr>
          <w:rFonts w:ascii="Helvetica" w:hAnsi="Helvetica" w:cs="Helv"/>
          <w:color w:val="000000"/>
          <w:sz w:val="20"/>
          <w:szCs w:val="20"/>
        </w:rPr>
        <w:t>Hkraten obračun obeh šifer ni izključujoč. Utemeljitev za hkraten obračun obeh šifer ima podlago v verodostojnem zapis</w:t>
      </w:r>
      <w:r w:rsidR="00764364">
        <w:rPr>
          <w:rFonts w:ascii="Helvetica" w:hAnsi="Helvetica" w:cs="Helv"/>
          <w:color w:val="000000"/>
          <w:sz w:val="20"/>
          <w:szCs w:val="20"/>
        </w:rPr>
        <w:t>u v zdravstveni dokumentaciji.</w:t>
      </w:r>
      <w:r w:rsidRPr="003F4D50">
        <w:rPr>
          <w:rFonts w:ascii="Helvetica" w:hAnsi="Helvetica" w:cs="Helv"/>
          <w:b/>
          <w:bCs/>
          <w:color w:val="000000"/>
          <w:sz w:val="20"/>
          <w:szCs w:val="20"/>
        </w:rPr>
        <w:br w:type="page"/>
      </w:r>
    </w:p>
    <w:p w14:paraId="798A20BC" w14:textId="605C9C59" w:rsidR="008028FD" w:rsidRDefault="008028FD" w:rsidP="003029F4">
      <w:pPr>
        <w:pStyle w:val="Naslov1"/>
      </w:pPr>
      <w:bookmarkStart w:id="40" w:name="_Toc4653330"/>
      <w:r w:rsidRPr="008028FD">
        <w:t>ZDRAVILA</w:t>
      </w:r>
      <w:bookmarkEnd w:id="40"/>
    </w:p>
    <w:p w14:paraId="5BE6DCEB" w14:textId="77777777" w:rsidR="00FC3D85" w:rsidRPr="00FC3D85" w:rsidRDefault="00FC3D85" w:rsidP="00FC3D85"/>
    <w:p w14:paraId="0146D658"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LEK/ZDRAVILA/1 (24 ZDRAVILA/1 – 2011) Ali lahko zobozdravnik v zobni ambulanti predpisuje zdravila, razvrščena na listo (npr. metronidazol)?</w:t>
      </w:r>
    </w:p>
    <w:p w14:paraId="15998F9D"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3F2742DE"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sz w:val="20"/>
          <w:szCs w:val="20"/>
        </w:rPr>
        <w:t xml:space="preserve">Zobozdravnik v javni zdravstveni mreži lahko na zeleni recept predpisuje vsa zdravila, razvrščena na listo, ki jih indicira v okviru svojega delovnega področja. </w:t>
      </w:r>
    </w:p>
    <w:p w14:paraId="603D12E7"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p>
    <w:p w14:paraId="220B1EC2"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 xml:space="preserve">LEK/ZDRAVILA/2 (24 ZDRAVILA/2– 2011) Kako se v javni zdravstveni mreži obračunava elektrolitska mešanica PEG, potrebna za čiščenje pred kolonoskopijo, ki bo opravljena pri </w:t>
      </w:r>
      <w:r w:rsidRPr="0032178F">
        <w:rPr>
          <w:rFonts w:ascii="Helvetica" w:hAnsi="Helvetica" w:cs="Helvetica"/>
          <w:b/>
          <w:sz w:val="20"/>
          <w:szCs w:val="20"/>
        </w:rPr>
        <w:t>zavarovani osebi</w:t>
      </w:r>
      <w:r w:rsidRPr="008028FD">
        <w:rPr>
          <w:rFonts w:ascii="Helvetica" w:hAnsi="Helvetica" w:cs="Helvetica"/>
          <w:b/>
          <w:bCs/>
          <w:sz w:val="20"/>
          <w:szCs w:val="20"/>
        </w:rPr>
        <w:t xml:space="preserve"> z napotnico?</w:t>
      </w:r>
    </w:p>
    <w:p w14:paraId="1FA7AF1A"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7EF53BE1"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sz w:val="20"/>
          <w:szCs w:val="20"/>
        </w:rPr>
        <w:t xml:space="preserve">Elektrolitska mešanica, ki se uporablja za čiščenje črevesa pred kolonoskopijo, je razvrščena na listo zdravil. To pomeni, da se lahko predpisuje na zeleni recept za potrebe diagnostičnih preiskav črevesa, ki se obračunavajo v breme OZZ in preventivnega programa SVIT. </w:t>
      </w:r>
    </w:p>
    <w:p w14:paraId="210712DD"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p>
    <w:p w14:paraId="276B5FF5"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LEK/ZDRAVILA/3 (24 ZDRAVILA/3 – 2011) Ali lahko zdravniki kliničnega oddelka za reprodukcijo osebi, ki je predvidena za oploditev z biomedicinsko pomočjo, predpisujejo zdravila na recept?</w:t>
      </w:r>
    </w:p>
    <w:p w14:paraId="5D4D1245"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70C2B9DB"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sz w:val="20"/>
          <w:szCs w:val="20"/>
        </w:rPr>
        <w:t>Zdravila, ki so indicirana za oploditev</w:t>
      </w:r>
      <w:r w:rsidRPr="008028FD">
        <w:rPr>
          <w:rFonts w:ascii="Helvetica" w:hAnsi="Helvetica" w:cs="Helvetica"/>
          <w:b/>
          <w:bCs/>
          <w:sz w:val="20"/>
          <w:szCs w:val="20"/>
        </w:rPr>
        <w:t xml:space="preserve"> </w:t>
      </w:r>
      <w:r w:rsidRPr="008028FD">
        <w:rPr>
          <w:rFonts w:ascii="Helvetica" w:hAnsi="Helvetica" w:cs="Helvetica"/>
          <w:bCs/>
          <w:sz w:val="20"/>
          <w:szCs w:val="20"/>
        </w:rPr>
        <w:t>z biomedicinsko pomočjo</w:t>
      </w:r>
      <w:r w:rsidRPr="008028FD">
        <w:rPr>
          <w:rFonts w:ascii="Helvetica" w:hAnsi="Helvetica" w:cs="Helvetica"/>
          <w:sz w:val="20"/>
          <w:szCs w:val="20"/>
        </w:rPr>
        <w:t xml:space="preserve"> in so razvrščena na listo, se lahko predpisujejo na recept, ostala zdravila pa zagotovi izvajalec. Nerazvrščenih zdravil ni mogoče predpisovati niti na zeleni niti na beli recept. Navedeni postopki se financirajo kot paketne storitve, zato zdravil ni možno obračunati posebej.</w:t>
      </w:r>
    </w:p>
    <w:p w14:paraId="7960E9C3"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p>
    <w:p w14:paraId="15F4CA90"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LEK/ZDRAVILA/4 (24 ZDRAVILA/5 – 2011) Kdaj začnejo veljati omejitve predpisovanja zdravil?</w:t>
      </w:r>
    </w:p>
    <w:p w14:paraId="6B0BBF5E"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3CB956CF"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bCs/>
          <w:sz w:val="20"/>
          <w:szCs w:val="20"/>
        </w:rPr>
        <w:t>Omejitve predpisovanja zdravil</w:t>
      </w:r>
      <w:r w:rsidRPr="008028FD">
        <w:rPr>
          <w:rFonts w:ascii="Helvetica" w:hAnsi="Helvetica" w:cs="Helvetica"/>
          <w:sz w:val="20"/>
          <w:szCs w:val="20"/>
        </w:rPr>
        <w:t xml:space="preserve"> začnejo veljati z dnem veljavnosti razvrstitve, ki je skupaj z zdravilom objavljena na spletni strani ZZZS in je navedena v Centralni bazi zdravil. </w:t>
      </w:r>
    </w:p>
    <w:p w14:paraId="2D441F23"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p>
    <w:p w14:paraId="296B56AF"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 xml:space="preserve">LEK/ZDRAVILA/5 (24 ZDRAVILA/8 – 2011) Ali se zavrne obračun zdravila, če ga je predpisal osebni ali nadomestni zdravnik, zdravstvena dokumentacija pa ni bila dostopna, ker </w:t>
      </w:r>
      <w:r w:rsidRPr="0032178F">
        <w:rPr>
          <w:rFonts w:ascii="Helvetica" w:hAnsi="Helvetica" w:cs="Helvetica"/>
          <w:b/>
          <w:sz w:val="20"/>
          <w:szCs w:val="20"/>
        </w:rPr>
        <w:t>zavarovana oseba</w:t>
      </w:r>
      <w:r w:rsidRPr="008028FD">
        <w:rPr>
          <w:rFonts w:ascii="Helvetica" w:hAnsi="Helvetica" w:cs="Helvetica"/>
          <w:b/>
          <w:bCs/>
          <w:sz w:val="20"/>
          <w:szCs w:val="20"/>
        </w:rPr>
        <w:t xml:space="preserve"> prejema nadomestno terapijo v centru za zdravljenje odvisnosti?</w:t>
      </w:r>
    </w:p>
    <w:p w14:paraId="15E950AB"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32C86279"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sz w:val="20"/>
          <w:szCs w:val="20"/>
        </w:rPr>
        <w:t>Nadzor nad predpisovanjem zdravila se opravi tam, kjer je bilo zdravilo predpisano. Obveščanje o predpisovanju zdravil med zdravnikom v centru za zdravljenje odvisnosti in osebnim zdravnikom mora biti zagotovljeno, da ne pride do podvojenega predpisovanja. Priporočila za uporabo in ukinjanje benzodiazepinov pri</w:t>
      </w:r>
      <w:r>
        <w:rPr>
          <w:rFonts w:ascii="Helvetica" w:hAnsi="Helvetica" w:cs="Helvetica"/>
          <w:sz w:val="20"/>
          <w:szCs w:val="20"/>
        </w:rPr>
        <w:t xml:space="preserve"> zavarovanih osebah</w:t>
      </w:r>
      <w:r w:rsidRPr="008028FD">
        <w:rPr>
          <w:rFonts w:ascii="Helvetica" w:hAnsi="Helvetica" w:cs="Helvetica"/>
          <w:sz w:val="20"/>
          <w:szCs w:val="20"/>
        </w:rPr>
        <w:t xml:space="preserve"> vključenih v substitucijske programe zdravljenja odvisnosti od opioidov v Republiki Sloveniji, določajo, da se </w:t>
      </w:r>
      <w:r>
        <w:rPr>
          <w:rFonts w:ascii="Helvetica" w:hAnsi="Helvetica" w:cs="Helvetica"/>
          <w:sz w:val="20"/>
          <w:szCs w:val="20"/>
        </w:rPr>
        <w:t>zavarovanim osebam</w:t>
      </w:r>
      <w:r w:rsidRPr="008028FD">
        <w:rPr>
          <w:rFonts w:ascii="Helvetica" w:hAnsi="Helvetica" w:cs="Helvetica"/>
          <w:sz w:val="20"/>
          <w:szCs w:val="20"/>
        </w:rPr>
        <w:t xml:space="preserve">, ki se zdravijo v centrih, tam predpisujejo tudi vsa potrebna psihotropna zdravila. </w:t>
      </w:r>
    </w:p>
    <w:p w14:paraId="4C769831"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p>
    <w:p w14:paraId="7CB980A4"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LEK/ZDRAVILA/6 (24 ZDRAVILA/10 – 2011) Ali so bolnišnice dolžne zagotoviti samo zdravila, potrebna za zdravljenje problematike, zaradi katere je bil</w:t>
      </w:r>
      <w:r>
        <w:rPr>
          <w:rFonts w:ascii="Helvetica" w:hAnsi="Helvetica" w:cs="Helvetica"/>
          <w:b/>
          <w:bCs/>
          <w:sz w:val="20"/>
          <w:szCs w:val="20"/>
        </w:rPr>
        <w:t>a zavarovana oseba</w:t>
      </w:r>
      <w:r w:rsidRPr="008028FD">
        <w:rPr>
          <w:rFonts w:ascii="Helvetica" w:hAnsi="Helvetica" w:cs="Helvetica"/>
          <w:b/>
          <w:bCs/>
          <w:sz w:val="20"/>
          <w:szCs w:val="20"/>
        </w:rPr>
        <w:t xml:space="preserve"> sprejet</w:t>
      </w:r>
      <w:r>
        <w:rPr>
          <w:rFonts w:ascii="Helvetica" w:hAnsi="Helvetica" w:cs="Helvetica"/>
          <w:b/>
          <w:bCs/>
          <w:sz w:val="20"/>
          <w:szCs w:val="20"/>
        </w:rPr>
        <w:t>a</w:t>
      </w:r>
      <w:r w:rsidRPr="008028FD">
        <w:rPr>
          <w:rFonts w:ascii="Helvetica" w:hAnsi="Helvetica" w:cs="Helvetica"/>
          <w:b/>
          <w:bCs/>
          <w:sz w:val="20"/>
          <w:szCs w:val="20"/>
        </w:rPr>
        <w:t xml:space="preserve"> v obravnavo, ali tudi vso terapijo za zdravljenje vseh kroničnih obolenj </w:t>
      </w:r>
      <w:r>
        <w:rPr>
          <w:rFonts w:ascii="Helvetica" w:hAnsi="Helvetica" w:cs="Helvetica"/>
          <w:b/>
          <w:bCs/>
          <w:sz w:val="20"/>
          <w:szCs w:val="20"/>
        </w:rPr>
        <w:t xml:space="preserve"> zavarovane osebe</w:t>
      </w:r>
      <w:r w:rsidRPr="008028FD">
        <w:rPr>
          <w:rFonts w:ascii="Helvetica" w:hAnsi="Helvetica" w:cs="Helvetica"/>
          <w:b/>
          <w:bCs/>
          <w:sz w:val="20"/>
          <w:szCs w:val="20"/>
        </w:rPr>
        <w:t>?</w:t>
      </w:r>
    </w:p>
    <w:p w14:paraId="7389028B"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6A338F25"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sz w:val="20"/>
          <w:szCs w:val="20"/>
        </w:rPr>
        <w:t xml:space="preserve">Splošni dogovor in Pravila OZZ določata, da imajo </w:t>
      </w:r>
      <w:r>
        <w:rPr>
          <w:rFonts w:ascii="Helvetica" w:hAnsi="Helvetica" w:cs="Helvetica"/>
          <w:sz w:val="20"/>
          <w:szCs w:val="20"/>
        </w:rPr>
        <w:t>zavarovane osebe</w:t>
      </w:r>
      <w:r w:rsidRPr="008028FD">
        <w:rPr>
          <w:rFonts w:ascii="Helvetica" w:hAnsi="Helvetica" w:cs="Helvetica"/>
          <w:sz w:val="20"/>
          <w:szCs w:val="20"/>
        </w:rPr>
        <w:t xml:space="preserve"> pravico do bolnišničnega zdravljenja, ki obsega tudi zagotavljanje zdravil in medicinskih pripomočkov.</w:t>
      </w:r>
      <w:r w:rsidRPr="002E2E0F">
        <w:rPr>
          <w:rFonts w:ascii="Helvetica" w:hAnsi="Helvetica" w:cs="Helvetica"/>
          <w:sz w:val="20"/>
          <w:szCs w:val="20"/>
        </w:rPr>
        <w:t xml:space="preserve"> </w:t>
      </w:r>
      <w:r>
        <w:rPr>
          <w:rFonts w:ascii="Helvetica" w:hAnsi="Helvetica" w:cs="Helvetica"/>
          <w:sz w:val="20"/>
          <w:szCs w:val="20"/>
        </w:rPr>
        <w:t>Zavarovani osebi</w:t>
      </w:r>
      <w:r w:rsidRPr="008028FD">
        <w:rPr>
          <w:rFonts w:ascii="Helvetica" w:hAnsi="Helvetica" w:cs="Helvetica"/>
          <w:sz w:val="20"/>
          <w:szCs w:val="20"/>
        </w:rPr>
        <w:t xml:space="preserve"> ni mogoče predpisati na recept v breme ZZZS zdravil, ki se uporabljajo med zdravljenjem v bolnišnicah, klinikah in inštitutih. Zdravila na recept se predpisujejo le ambulantno zdravljenim </w:t>
      </w:r>
      <w:r>
        <w:rPr>
          <w:rFonts w:ascii="Helvetica" w:hAnsi="Helvetica" w:cs="Helvetica"/>
          <w:sz w:val="20"/>
          <w:szCs w:val="20"/>
        </w:rPr>
        <w:t>zavarovanim osebam</w:t>
      </w:r>
      <w:r w:rsidRPr="008028FD">
        <w:rPr>
          <w:rFonts w:ascii="Helvetica" w:hAnsi="Helvetica" w:cs="Helvetica"/>
          <w:sz w:val="20"/>
          <w:szCs w:val="20"/>
        </w:rPr>
        <w:t>.</w:t>
      </w:r>
    </w:p>
    <w:p w14:paraId="570779FF"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sz w:val="20"/>
          <w:szCs w:val="20"/>
        </w:rPr>
        <w:t xml:space="preserve">Na podlagi Pravil OZZ pomeni pogojevanje sprejema </w:t>
      </w:r>
      <w:r>
        <w:rPr>
          <w:rFonts w:ascii="Helvetica" w:hAnsi="Helvetica" w:cs="Helvetica"/>
          <w:sz w:val="20"/>
          <w:szCs w:val="20"/>
        </w:rPr>
        <w:t>zavarovane osebe</w:t>
      </w:r>
      <w:r w:rsidRPr="008028FD">
        <w:rPr>
          <w:rFonts w:ascii="Helvetica" w:hAnsi="Helvetica" w:cs="Helvetica"/>
          <w:sz w:val="20"/>
          <w:szCs w:val="20"/>
        </w:rPr>
        <w:t xml:space="preserve"> v bolnišnico s prinašanjem zdravil kršitev določil zagotovljenega obsega bolnišničnega zdravljenja v OZZ.</w:t>
      </w:r>
    </w:p>
    <w:p w14:paraId="54E019A1"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p>
    <w:p w14:paraId="34442834"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LEK/ZDRAVILA/7 (24 ZDRAVILA/4 – 2011) Ali se 5-odstotni benzil alkoholni losjon za odstranjevanje uši in gnid sme predpisovati na recept v breme ZZZS?</w:t>
      </w:r>
    </w:p>
    <w:p w14:paraId="35C73041"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3592ED87"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sz w:val="20"/>
          <w:szCs w:val="20"/>
        </w:rPr>
        <w:t>Zakon o nalezljivih boleznih določa, da varstvo prebivalcev pred nalezljivimi boleznimi obsega splošne in posebne ukrepe za njihovo preprečevanje in obvladovanje ter da posebne ukrepe izvajajo fizične in pravne osebe, ki opravljajo zdravstveno dejavnost. Zakon navaja nalezljive bolezni, zaradi katerih se izvajajo splošni in posebni ukrepi. Ušivost v zakonu ni navedena kot nalezljiva bolezen in zato odstranjevanje uši in gnid ni pravica iz OZZ.</w:t>
      </w:r>
    </w:p>
    <w:p w14:paraId="60AF2B8F"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p>
    <w:p w14:paraId="3B26ECC8"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LEK/ZDRAVILA/8 (24 FTH/1 – 2011) Kdo krije stroške zdravil (ampulirana zdravila in geli pri ultrazvočnem obsevanju), ki se uporabljajo pri izvajanju fizioterapije?</w:t>
      </w:r>
    </w:p>
    <w:p w14:paraId="5F569AB5"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1879FABB"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bCs/>
          <w:sz w:val="20"/>
          <w:szCs w:val="20"/>
        </w:rPr>
        <w:t>Ampulirana zdravila in geli</w:t>
      </w:r>
      <w:r w:rsidRPr="008028FD">
        <w:rPr>
          <w:rFonts w:ascii="Helvetica" w:hAnsi="Helvetica" w:cs="Helvetica"/>
          <w:sz w:val="20"/>
          <w:szCs w:val="20"/>
        </w:rPr>
        <w:t>, ki se uporabljajo pri izvajanju fizioterapije, so financirani v okviru storitve in jih izvajalec ne more posebej obračunati niti ZZZS niti zavarovani osebi.</w:t>
      </w:r>
      <w:r w:rsidRPr="008028FD" w:rsidDel="00085052">
        <w:rPr>
          <w:rFonts w:ascii="Helvetica" w:hAnsi="Helvetica" w:cs="Helvetica"/>
          <w:sz w:val="20"/>
          <w:szCs w:val="20"/>
        </w:rPr>
        <w:t xml:space="preserve"> </w:t>
      </w:r>
    </w:p>
    <w:p w14:paraId="1A949DC5"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p>
    <w:p w14:paraId="52754D21"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LEK/ZDRAVILA/9 Kateri izvajalec sme aplicirati in obračunati zdravilo z železom?</w:t>
      </w:r>
    </w:p>
    <w:p w14:paraId="791CDE86"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6391BE54"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sz w:val="20"/>
          <w:szCs w:val="20"/>
        </w:rPr>
        <w:t xml:space="preserve">Aplikacija železa lahko poteka pri izvajalcih na vseh ravneh zdravstvenega varstva. Stališče ZZZS je, da se zdravilo aplicira tam, kjer je za </w:t>
      </w:r>
      <w:r>
        <w:rPr>
          <w:rFonts w:ascii="Helvetica" w:hAnsi="Helvetica" w:cs="Helvetica"/>
          <w:sz w:val="20"/>
          <w:szCs w:val="20"/>
        </w:rPr>
        <w:t>zavrovano osebo</w:t>
      </w:r>
      <w:r w:rsidRPr="008028FD">
        <w:rPr>
          <w:rFonts w:ascii="Helvetica" w:hAnsi="Helvetica" w:cs="Helvetica"/>
          <w:sz w:val="20"/>
          <w:szCs w:val="20"/>
        </w:rPr>
        <w:t xml:space="preserve"> najbližje in najprimernejše. Zdravilo z učinkovino železa je uvrščeno na Seznam ampuliranih in drugih zdravil za ambulantno zdravljenje (Seznam A). V skladu s SD se zdravilo financira v okviru specialistične zunajbolnišnične dejavnosti ter v okviru splošne in družinske medicine kot ločeno zaračunljiv material. Na Seznamu A je opredeljena tudi storitev, ki se ob tem lahko obračuna. Obračun infuzije železa kot SPP ni možen. Prav tako ni možen obračun železa in njegove aplikacije ob dializi, saj je to že vključeno v ceno dialize.</w:t>
      </w:r>
    </w:p>
    <w:p w14:paraId="693F7BE6"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p>
    <w:p w14:paraId="43810929" w14:textId="38297472"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 xml:space="preserve">LEK/ZDRAVILA/10 (20/581). Kako se smejo predpisovati zdravila </w:t>
      </w:r>
      <w:r w:rsidRPr="0032178F">
        <w:rPr>
          <w:rFonts w:ascii="Helvetica" w:hAnsi="Helvetica" w:cs="Helvetica"/>
          <w:b/>
          <w:sz w:val="20"/>
          <w:szCs w:val="20"/>
        </w:rPr>
        <w:t>zavarovanim osebam s</w:t>
      </w:r>
      <w:r>
        <w:rPr>
          <w:rFonts w:ascii="Helvetica" w:hAnsi="Helvetica" w:cs="Helvetica"/>
          <w:sz w:val="20"/>
          <w:szCs w:val="20"/>
        </w:rPr>
        <w:t xml:space="preserve"> </w:t>
      </w:r>
      <w:r w:rsidRPr="008028FD">
        <w:rPr>
          <w:rFonts w:ascii="Helvetica" w:hAnsi="Helvetica" w:cs="Helvetica"/>
          <w:b/>
          <w:bCs/>
          <w:sz w:val="20"/>
          <w:szCs w:val="20"/>
        </w:rPr>
        <w:t>kroničnim</w:t>
      </w:r>
      <w:r>
        <w:rPr>
          <w:rFonts w:ascii="Helvetica" w:hAnsi="Helvetica" w:cs="Helvetica"/>
          <w:b/>
          <w:bCs/>
          <w:sz w:val="20"/>
          <w:szCs w:val="20"/>
        </w:rPr>
        <w:t>i</w:t>
      </w:r>
      <w:r w:rsidRPr="008028FD">
        <w:rPr>
          <w:rFonts w:ascii="Helvetica" w:hAnsi="Helvetica" w:cs="Helvetica"/>
          <w:b/>
          <w:bCs/>
          <w:sz w:val="20"/>
          <w:szCs w:val="20"/>
        </w:rPr>
        <w:t xml:space="preserve"> </w:t>
      </w:r>
      <w:r>
        <w:rPr>
          <w:rFonts w:ascii="Helvetica" w:hAnsi="Helvetica" w:cs="Helvetica"/>
          <w:b/>
          <w:bCs/>
          <w:sz w:val="20"/>
          <w:szCs w:val="20"/>
        </w:rPr>
        <w:t xml:space="preserve"> boleznimi</w:t>
      </w:r>
      <w:r w:rsidRPr="008028FD">
        <w:rPr>
          <w:rFonts w:ascii="Helvetica" w:hAnsi="Helvetica" w:cs="Helvetica"/>
          <w:b/>
          <w:bCs/>
          <w:sz w:val="20"/>
          <w:szCs w:val="20"/>
        </w:rPr>
        <w:t xml:space="preserve"> v dežurni ambulanti ali pri nadomestnem zdravniku? Ali sme zdravnik v dežurni ambulanti obračunati storitev predpis zdravil</w:t>
      </w:r>
      <w:r>
        <w:rPr>
          <w:rFonts w:ascii="Helvetica" w:hAnsi="Helvetica" w:cs="Helvetica"/>
          <w:b/>
          <w:bCs/>
          <w:sz w:val="20"/>
          <w:szCs w:val="20"/>
        </w:rPr>
        <w:t xml:space="preserve"> </w:t>
      </w:r>
      <w:r w:rsidRPr="0032178F">
        <w:rPr>
          <w:rFonts w:ascii="Helvetica" w:hAnsi="Helvetica" w:cs="Helvetica"/>
          <w:b/>
          <w:sz w:val="20"/>
          <w:szCs w:val="20"/>
        </w:rPr>
        <w:t>zavarovani osebi</w:t>
      </w:r>
      <w:r w:rsidR="0032178F">
        <w:rPr>
          <w:rFonts w:ascii="Helvetica" w:hAnsi="Helvetica" w:cs="Helvetica"/>
          <w:b/>
          <w:sz w:val="20"/>
          <w:szCs w:val="20"/>
        </w:rPr>
        <w:t xml:space="preserve"> </w:t>
      </w:r>
      <w:r w:rsidRPr="0032178F">
        <w:rPr>
          <w:rFonts w:ascii="Helvetica" w:hAnsi="Helvetica" w:cs="Helvetica"/>
          <w:b/>
          <w:bCs/>
          <w:sz w:val="20"/>
          <w:szCs w:val="20"/>
        </w:rPr>
        <w:t>samoplačniško</w:t>
      </w:r>
      <w:r w:rsidRPr="008028FD">
        <w:rPr>
          <w:rFonts w:ascii="Helvetica" w:hAnsi="Helvetica" w:cs="Helvetica"/>
          <w:b/>
          <w:bCs/>
          <w:sz w:val="20"/>
          <w:szCs w:val="20"/>
        </w:rPr>
        <w:t>, zdravilo pa predpiše na zeleni recept v breme ZZZS?</w:t>
      </w:r>
    </w:p>
    <w:p w14:paraId="4849453B"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3DF1D262"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sz w:val="20"/>
          <w:szCs w:val="20"/>
        </w:rPr>
        <w:t xml:space="preserve">Predpisovanje zelenih receptov ob samoplačniški obravnavi pomeni kršitev Pravil OZZ. </w:t>
      </w:r>
    </w:p>
    <w:p w14:paraId="0120CD4D" w14:textId="77777777" w:rsidR="00FC3D85" w:rsidRPr="008028FD" w:rsidRDefault="00FC3D85" w:rsidP="00FC3D85">
      <w:pPr>
        <w:tabs>
          <w:tab w:val="left" w:pos="720"/>
        </w:tabs>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sz w:val="20"/>
          <w:szCs w:val="20"/>
        </w:rPr>
        <w:t>V času dežurstva predstavljajo pravico iz OZZ le nujne storitve. Storitve, ki jih medicinsko osebje v tem času opredeli kot nenujne, se ne izvajajo. V navedenem primeru se zdravila predpišejo na beli samoplačniški recept.</w:t>
      </w:r>
    </w:p>
    <w:p w14:paraId="6270B253" w14:textId="77777777" w:rsidR="00FC3D85" w:rsidRPr="008028FD" w:rsidRDefault="00FC3D85" w:rsidP="00FC3D85">
      <w:pPr>
        <w:tabs>
          <w:tab w:val="left" w:pos="720"/>
        </w:tabs>
        <w:autoSpaceDE w:val="0"/>
        <w:autoSpaceDN w:val="0"/>
        <w:adjustRightInd w:val="0"/>
        <w:spacing w:after="0" w:line="240" w:lineRule="auto"/>
        <w:ind w:left="357" w:hanging="357"/>
        <w:jc w:val="both"/>
        <w:rPr>
          <w:rFonts w:ascii="Helvetica" w:hAnsi="Helvetica" w:cs="Helvetica"/>
          <w:sz w:val="20"/>
          <w:szCs w:val="20"/>
        </w:rPr>
      </w:pPr>
      <w:r>
        <w:rPr>
          <w:rFonts w:ascii="Helvetica" w:hAnsi="Helvetica" w:cs="Helvetica"/>
          <w:sz w:val="20"/>
          <w:szCs w:val="20"/>
        </w:rPr>
        <w:t>Zavarovana oseba</w:t>
      </w:r>
      <w:r w:rsidRPr="008028FD">
        <w:rPr>
          <w:rFonts w:ascii="Helvetica" w:hAnsi="Helvetica" w:cs="Helvetica"/>
          <w:sz w:val="20"/>
          <w:szCs w:val="20"/>
        </w:rPr>
        <w:t xml:space="preserve"> ima pri nadomestnem zdravniku enake pravice kot pri osebnem zdravniku.</w:t>
      </w:r>
    </w:p>
    <w:p w14:paraId="18761291" w14:textId="77777777" w:rsidR="00FC3D85" w:rsidRPr="008028FD" w:rsidRDefault="00FC3D85" w:rsidP="00FC3D85">
      <w:pPr>
        <w:tabs>
          <w:tab w:val="left" w:pos="720"/>
        </w:tabs>
        <w:autoSpaceDE w:val="0"/>
        <w:autoSpaceDN w:val="0"/>
        <w:adjustRightInd w:val="0"/>
        <w:spacing w:after="0" w:line="240" w:lineRule="auto"/>
        <w:ind w:left="357" w:hanging="357"/>
        <w:jc w:val="both"/>
        <w:rPr>
          <w:rFonts w:ascii="Helvetica" w:hAnsi="Helvetica" w:cs="Helvetica"/>
          <w:sz w:val="20"/>
          <w:szCs w:val="20"/>
        </w:rPr>
      </w:pPr>
      <w:r w:rsidRPr="008028FD">
        <w:rPr>
          <w:rFonts w:ascii="Helvetica" w:hAnsi="Helvetica" w:cs="Helvetica"/>
          <w:sz w:val="20"/>
          <w:szCs w:val="20"/>
        </w:rPr>
        <w:t>Nadomestni zdravnik je zdravnik, ki izpolnjuje pogoje za osebnega zdravnika in tega nadomešča v</w:t>
      </w:r>
    </w:p>
    <w:p w14:paraId="04B2FFA6" w14:textId="77777777" w:rsidR="00FC3D85" w:rsidRPr="008028FD" w:rsidRDefault="00FC3D85" w:rsidP="00FC3D85">
      <w:pPr>
        <w:tabs>
          <w:tab w:val="left" w:pos="720"/>
        </w:tabs>
        <w:autoSpaceDE w:val="0"/>
        <w:autoSpaceDN w:val="0"/>
        <w:adjustRightInd w:val="0"/>
        <w:spacing w:after="0" w:line="240" w:lineRule="auto"/>
        <w:ind w:left="357" w:hanging="357"/>
        <w:jc w:val="both"/>
        <w:rPr>
          <w:rFonts w:ascii="Helvetica" w:hAnsi="Helvetica" w:cs="Helvetica"/>
          <w:sz w:val="20"/>
          <w:szCs w:val="20"/>
        </w:rPr>
      </w:pPr>
      <w:r w:rsidRPr="008028FD">
        <w:rPr>
          <w:rFonts w:ascii="Helvetica" w:hAnsi="Helvetica" w:cs="Helvetica"/>
          <w:sz w:val="20"/>
          <w:szCs w:val="20"/>
        </w:rPr>
        <w:t xml:space="preserve">njegovi odsotnosti z vsemi njegovimi pooblastili. </w:t>
      </w:r>
    </w:p>
    <w:p w14:paraId="620634E8"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p>
    <w:p w14:paraId="23288B90"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LEK/ZDRAVILA/11 (14/280). Pri pooblastilu na napotnici 2 ali 3 je zajeto tudi zdravljenje. Ali to pomeni tudi predpis receptov in za kakšno časovno obdobje?</w:t>
      </w:r>
    </w:p>
    <w:p w14:paraId="657EE0A3"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4F7CB870"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sz w:val="20"/>
          <w:szCs w:val="20"/>
        </w:rPr>
        <w:t>Če napotni zdravnik prevzame</w:t>
      </w:r>
      <w:r>
        <w:rPr>
          <w:rFonts w:ascii="Helvetica" w:hAnsi="Helvetica" w:cs="Helvetica"/>
          <w:sz w:val="20"/>
          <w:szCs w:val="20"/>
        </w:rPr>
        <w:t xml:space="preserve"> zavarovano osebo mu</w:t>
      </w:r>
      <w:r w:rsidRPr="008028FD">
        <w:rPr>
          <w:rFonts w:ascii="Helvetica" w:hAnsi="Helvetica" w:cs="Helvetica"/>
          <w:sz w:val="20"/>
          <w:szCs w:val="20"/>
        </w:rPr>
        <w:t xml:space="preserve"> lahko predpiše tudi recepte. Čas, za katerega napotni zdravnik prevzame pacienta v oskrbo in zdravljenje, je odvisen od trajanja pooblastila na napotnici in od vrste obolenja. Pri akutni infekcijski bolezni, na primer, predpiše antibiotik za predvideno dobo zdravljenja ali do kontrole, pri kronični bolezni za največ 3 mesece ali na obnovljivi recept za največ leto dni. Napotni zdravnik ob uvedbi zdravila predpiše recept za eno originalno pakiranje, če je smiselno, da </w:t>
      </w:r>
      <w:r>
        <w:rPr>
          <w:rFonts w:ascii="Helvetica" w:hAnsi="Helvetica" w:cs="Helvetica"/>
          <w:sz w:val="20"/>
          <w:szCs w:val="20"/>
        </w:rPr>
        <w:t>zavarovano osebo</w:t>
      </w:r>
      <w:r w:rsidRPr="008028FD">
        <w:rPr>
          <w:rFonts w:ascii="Helvetica" w:hAnsi="Helvetica" w:cs="Helvetica"/>
          <w:sz w:val="20"/>
          <w:szCs w:val="20"/>
        </w:rPr>
        <w:t xml:space="preserve"> takoj nato preda njegovemu osebnemu zdravniku v nadaljnje zdravljenje. Osebni zdravnik lahko zdravilo predpisuje do kontrolnega pregleda pri napotnem zdravniku ali trajno, kakor je najprimerneje za </w:t>
      </w:r>
      <w:r>
        <w:rPr>
          <w:rFonts w:ascii="Helvetica" w:hAnsi="Helvetica" w:cs="Helvetica"/>
          <w:sz w:val="20"/>
          <w:szCs w:val="20"/>
        </w:rPr>
        <w:t>zavarovano osebo</w:t>
      </w:r>
      <w:r w:rsidRPr="008028FD">
        <w:rPr>
          <w:rFonts w:ascii="Helvetica" w:hAnsi="Helvetica" w:cs="Helvetica"/>
          <w:sz w:val="20"/>
          <w:szCs w:val="20"/>
        </w:rPr>
        <w:t>.</w:t>
      </w:r>
    </w:p>
    <w:p w14:paraId="7EBC77C0" w14:textId="77777777" w:rsidR="00FC3D85" w:rsidRPr="008028FD" w:rsidRDefault="00FC3D85" w:rsidP="00FC3D85">
      <w:pPr>
        <w:autoSpaceDE w:val="0"/>
        <w:autoSpaceDN w:val="0"/>
        <w:adjustRightInd w:val="0"/>
        <w:spacing w:after="240" w:line="240" w:lineRule="auto"/>
        <w:jc w:val="both"/>
        <w:rPr>
          <w:rFonts w:ascii="Helvetica" w:hAnsi="Helvetica" w:cs="Helvetica"/>
          <w:sz w:val="20"/>
          <w:szCs w:val="20"/>
        </w:rPr>
      </w:pPr>
      <w:r w:rsidRPr="008028FD">
        <w:rPr>
          <w:rFonts w:ascii="Helvetica" w:hAnsi="Helvetica" w:cs="Helvetica"/>
          <w:sz w:val="20"/>
          <w:szCs w:val="20"/>
        </w:rPr>
        <w:t xml:space="preserve">Upoštevajoč vse predpisane omejitve pri predpisovanju zdravil </w:t>
      </w:r>
      <w:r>
        <w:rPr>
          <w:rFonts w:ascii="Helvetica" w:hAnsi="Helvetica" w:cs="Helvetica"/>
          <w:sz w:val="20"/>
          <w:szCs w:val="20"/>
        </w:rPr>
        <w:t>zavarovani osebi</w:t>
      </w:r>
      <w:r w:rsidRPr="008028FD">
        <w:rPr>
          <w:rFonts w:ascii="Helvetica" w:hAnsi="Helvetica" w:cs="Helvetica"/>
          <w:sz w:val="20"/>
          <w:szCs w:val="20"/>
        </w:rPr>
        <w:t xml:space="preserve"> zdravila predpisujeta osebni zdravnik in napotni zdravnik. Pri tem se medsebojno dopolnjujeta in si </w:t>
      </w:r>
      <w:r>
        <w:rPr>
          <w:rFonts w:ascii="Helvetica" w:hAnsi="Helvetica" w:cs="Helvetica"/>
          <w:sz w:val="20"/>
          <w:szCs w:val="20"/>
        </w:rPr>
        <w:t>zavarovano osebo</w:t>
      </w:r>
      <w:r w:rsidRPr="008028FD">
        <w:rPr>
          <w:rFonts w:ascii="Helvetica" w:hAnsi="Helvetica" w:cs="Helvetica"/>
          <w:sz w:val="20"/>
          <w:szCs w:val="20"/>
        </w:rPr>
        <w:t xml:space="preserve"> le zaradi predpisa receptov ne podajata.</w:t>
      </w:r>
    </w:p>
    <w:p w14:paraId="1F4B0381"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LEK/ZDRAVILA/12 Kakšen je postopek predpisovanja zdravil za oskrbovance v DSO, kadar oskrbovanca obravnava tudi klinični specialist (npr. psihiater)? Kako osebni zdravnik upošteva njegovo priporočilo glede predpisa terapije in ali zdravnik specialist lahko predpisuje recepte za oskrbovance v domovih?</w:t>
      </w:r>
    </w:p>
    <w:p w14:paraId="1BD21DFE"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66D5609A"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 xml:space="preserve">Odgovor: </w:t>
      </w:r>
      <w:r w:rsidRPr="008028FD">
        <w:rPr>
          <w:rFonts w:ascii="Helvetica" w:hAnsi="Helvetica" w:cs="Helvetica"/>
          <w:sz w:val="20"/>
          <w:szCs w:val="20"/>
        </w:rPr>
        <w:t>V skladu z Zakonom o zdravstveni dejavnosti opravljajo socialnovarstveni zavodi zdravstveno nego v okviru osnovne zdravstvene dejavnosti. Lahko pa za svoje oskrbovance organizirajo tudi drugo osnovno zdravstveno dejavnost in specialistično konziliarno dejavnost v skladu z naravo dejavnosti zavoda in mrežo javne zdravstvene službe.</w:t>
      </w:r>
    </w:p>
    <w:p w14:paraId="22E7F127"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sz w:val="20"/>
          <w:szCs w:val="20"/>
        </w:rPr>
        <w:t>Zdravnik specialist (npr. psihiater) deluje torej kot konziliarni specialist, ki opravi pregled in izda mnenje z morebitnim priporočilom zdravil s svojega delovnega področja. Osebni zdravnik predpiše predlagana zdravila v skladu s svojo strokovno presojo in odgovornostjo.</w:t>
      </w:r>
    </w:p>
    <w:p w14:paraId="371B2CA7"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sz w:val="20"/>
          <w:szCs w:val="20"/>
        </w:rPr>
        <w:t xml:space="preserve">Mnenje zdravnika specialista naj bo pisno in naj se shrani v skupni zdravstveni kartoteki oskrbovanca zavoda. </w:t>
      </w:r>
    </w:p>
    <w:p w14:paraId="288CC116" w14:textId="77777777" w:rsidR="00FC3D85" w:rsidRPr="008028FD" w:rsidRDefault="00FC3D85" w:rsidP="00FC3D85">
      <w:pPr>
        <w:spacing w:line="240" w:lineRule="auto"/>
        <w:jc w:val="both"/>
        <w:rPr>
          <w:rFonts w:ascii="Helvetica" w:hAnsi="Helvetica" w:cs="Helvetica"/>
          <w:b/>
          <w:bCs/>
          <w:sz w:val="20"/>
          <w:szCs w:val="20"/>
        </w:rPr>
      </w:pPr>
    </w:p>
    <w:p w14:paraId="3AD8283B"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r w:rsidRPr="008028FD">
        <w:rPr>
          <w:rFonts w:ascii="Helvetica" w:hAnsi="Helvetica" w:cs="Helvetica"/>
          <w:b/>
          <w:bCs/>
          <w:sz w:val="20"/>
          <w:szCs w:val="20"/>
        </w:rPr>
        <w:t>LEK/ZDRAVILA/13 Kako se obračunajo zdravila s seznama A in B?</w:t>
      </w:r>
    </w:p>
    <w:p w14:paraId="118C44F7" w14:textId="77777777" w:rsidR="00FC3D85" w:rsidRPr="008028FD" w:rsidRDefault="00FC3D85" w:rsidP="00FC3D85">
      <w:pPr>
        <w:autoSpaceDE w:val="0"/>
        <w:autoSpaceDN w:val="0"/>
        <w:adjustRightInd w:val="0"/>
        <w:spacing w:after="0" w:line="240" w:lineRule="auto"/>
        <w:jc w:val="both"/>
        <w:rPr>
          <w:rFonts w:ascii="Helvetica" w:hAnsi="Helvetica" w:cs="Helvetica"/>
          <w:b/>
          <w:bCs/>
          <w:sz w:val="20"/>
          <w:szCs w:val="20"/>
        </w:rPr>
      </w:pPr>
    </w:p>
    <w:p w14:paraId="4D3E6FED" w14:textId="77777777" w:rsidR="00FC3D85" w:rsidRPr="008028FD" w:rsidRDefault="00FC3D85" w:rsidP="00FC3D85">
      <w:pPr>
        <w:autoSpaceDE w:val="0"/>
        <w:autoSpaceDN w:val="0"/>
        <w:adjustRightInd w:val="0"/>
        <w:spacing w:after="0" w:line="240" w:lineRule="auto"/>
        <w:jc w:val="both"/>
        <w:rPr>
          <w:rFonts w:ascii="Helvetica" w:hAnsi="Helvetica" w:cs="Helvetica"/>
          <w:sz w:val="20"/>
          <w:szCs w:val="20"/>
        </w:rPr>
      </w:pPr>
      <w:r w:rsidRPr="008028FD">
        <w:rPr>
          <w:rFonts w:ascii="Helvetica" w:hAnsi="Helvetica" w:cs="Helvetica"/>
          <w:b/>
          <w:bCs/>
          <w:sz w:val="20"/>
          <w:szCs w:val="20"/>
        </w:rPr>
        <w:t>Odgovor:</w:t>
      </w:r>
      <w:r w:rsidRPr="008028FD">
        <w:rPr>
          <w:rFonts w:ascii="Helvetica" w:hAnsi="Helvetica" w:cs="Helvetica"/>
          <w:sz w:val="20"/>
          <w:szCs w:val="20"/>
        </w:rPr>
        <w:t xml:space="preserve"> V skladu s Splošnim dogovorom se zdravila s Seznama A obračunajo po nabavni ceni z vsemi popusti, ki ne sme biti višja od cene za obračun. Cena za obračun z ostalimi podatki o zdravilih se nahaja v CBZ v XML obliki. Informacije o prevzemu CBZ v XML obliki so v Tehničnih navodilih za prevzemanje podatkov baze zdravil, objavljenih na spletni strani ZZZS.</w:t>
      </w:r>
    </w:p>
    <w:p w14:paraId="6F58B9C7" w14:textId="77777777" w:rsidR="00FC3D85" w:rsidRPr="008028FD" w:rsidRDefault="00FC3D85" w:rsidP="00FC3D85">
      <w:pPr>
        <w:spacing w:after="0" w:line="240" w:lineRule="auto"/>
        <w:rPr>
          <w:rFonts w:ascii="Helvetica" w:hAnsi="Helvetica" w:cs="Helvetica"/>
          <w:sz w:val="20"/>
          <w:szCs w:val="20"/>
        </w:rPr>
      </w:pPr>
    </w:p>
    <w:p w14:paraId="39DBE999" w14:textId="77777777" w:rsidR="00FC3D85" w:rsidRPr="008028FD" w:rsidRDefault="00FC3D85" w:rsidP="00FC3D85">
      <w:pPr>
        <w:spacing w:after="0" w:line="240" w:lineRule="auto"/>
        <w:rPr>
          <w:rFonts w:ascii="Helvetica" w:hAnsi="Helvetica" w:cs="Helvetica"/>
          <w:sz w:val="20"/>
          <w:szCs w:val="20"/>
        </w:rPr>
      </w:pPr>
      <w:r w:rsidRPr="008028FD">
        <w:rPr>
          <w:rFonts w:ascii="Helvetica" w:hAnsi="Helvetica" w:cs="Helvetica"/>
          <w:sz w:val="20"/>
          <w:szCs w:val="20"/>
        </w:rPr>
        <w:t xml:space="preserve">Izvajalci poleg zdravila iz Seznama A in B lahko zaračunavajo tudi storitve za pripravo in aplikacijo zdravil  APLxxx (šifrant 15.117), ki pokrivajo delo zdravnika (pregled v zvezi z zdravljenjem z zdravilom, morebitna aplikacija zdravila oziroma nadzor nad aplikacijo), medicinske sestre (priprava </w:t>
      </w:r>
      <w:r>
        <w:rPr>
          <w:rFonts w:ascii="Helvetica" w:hAnsi="Helvetica" w:cs="Helvetica"/>
          <w:sz w:val="20"/>
          <w:szCs w:val="20"/>
        </w:rPr>
        <w:t>zavarovane osebe</w:t>
      </w:r>
      <w:r w:rsidRPr="008028FD">
        <w:rPr>
          <w:rFonts w:ascii="Helvetica" w:hAnsi="Helvetica" w:cs="Helvetica"/>
          <w:sz w:val="20"/>
          <w:szCs w:val="20"/>
        </w:rPr>
        <w:t>, aplikacija), farmacevta (centralna priprava zdravila oziroma izdaja zdravila v lekarni, ki je dobavitelj zdravil) in materialne stroške ter amortizacijo v zvezi z aplikacijo. Storitve APLxxx se lahko zaračunavajo le v specialistični in splošni zunajbolnišnični dejavnosti.  Informacijska podpora za ta namen je CBZ v XML obliki, ki poleg ostalih podatkov o zdravilih vsebuje tudi podatek o storitvi APLxxx, ki pripada določenemu zdravilu (nacionalni šifri).</w:t>
      </w:r>
    </w:p>
    <w:p w14:paraId="449D7869" w14:textId="77777777" w:rsidR="00FC3D85" w:rsidRPr="008028FD" w:rsidRDefault="00FC3D85" w:rsidP="00FC3D85">
      <w:pPr>
        <w:spacing w:after="0" w:line="240" w:lineRule="auto"/>
        <w:rPr>
          <w:rFonts w:ascii="Helvetica" w:hAnsi="Helvetica" w:cs="Helvetica"/>
          <w:sz w:val="20"/>
          <w:szCs w:val="20"/>
        </w:rPr>
      </w:pPr>
      <w:r w:rsidRPr="008028FD">
        <w:rPr>
          <w:rFonts w:ascii="Helvetica" w:hAnsi="Helvetica" w:cs="Helvetica"/>
          <w:sz w:val="20"/>
          <w:szCs w:val="20"/>
        </w:rPr>
        <w:t>Podrobnejša pravila zaračunavanja so v Navodilu o beleženju in obračunavanju zdravstvenih storitev in izdanih materialov.</w:t>
      </w:r>
    </w:p>
    <w:p w14:paraId="68212836" w14:textId="77777777" w:rsidR="00FC3D85" w:rsidRPr="008028FD" w:rsidRDefault="00FC3D85" w:rsidP="00FC3D85">
      <w:pPr>
        <w:spacing w:after="0" w:line="240" w:lineRule="auto"/>
        <w:rPr>
          <w:rFonts w:ascii="Helvetica" w:hAnsi="Helvetica" w:cs="Helvetica"/>
          <w:sz w:val="20"/>
          <w:szCs w:val="20"/>
        </w:rPr>
      </w:pPr>
    </w:p>
    <w:p w14:paraId="5B10982D" w14:textId="77777777" w:rsidR="00FC3D85" w:rsidRPr="008028FD" w:rsidRDefault="00FC3D85" w:rsidP="00FC3D85">
      <w:pPr>
        <w:spacing w:after="0" w:line="240" w:lineRule="auto"/>
        <w:rPr>
          <w:rFonts w:ascii="Helvetica" w:hAnsi="Helvetica" w:cs="Helvetica"/>
          <w:sz w:val="20"/>
          <w:szCs w:val="20"/>
        </w:rPr>
      </w:pPr>
      <w:r w:rsidRPr="008028FD">
        <w:rPr>
          <w:rFonts w:ascii="Helvetica" w:hAnsi="Helvetica" w:cs="Helvetica"/>
          <w:sz w:val="20"/>
          <w:szCs w:val="20"/>
        </w:rPr>
        <w:t xml:space="preserve">V primeru ko se </w:t>
      </w:r>
      <w:r>
        <w:rPr>
          <w:rFonts w:ascii="Helvetica" w:hAnsi="Helvetica" w:cs="Helvetica"/>
          <w:sz w:val="20"/>
          <w:szCs w:val="20"/>
        </w:rPr>
        <w:t>zavarovani osebi</w:t>
      </w:r>
      <w:r w:rsidRPr="008028FD">
        <w:rPr>
          <w:rFonts w:ascii="Helvetica" w:hAnsi="Helvetica" w:cs="Helvetica"/>
          <w:sz w:val="20"/>
          <w:szCs w:val="20"/>
        </w:rPr>
        <w:t xml:space="preserve"> aplicira le zdravilo, se ZZZS zaračuna zdravilo in storitev APLxxxx. Poleg zdravila in APLxxx se ne sme zaračunati nobena druga storitev.</w:t>
      </w:r>
    </w:p>
    <w:p w14:paraId="26AADA27" w14:textId="77777777" w:rsidR="00FC3D85" w:rsidRPr="008028FD" w:rsidRDefault="00FC3D85" w:rsidP="00FC3D85">
      <w:pPr>
        <w:spacing w:after="0" w:line="240" w:lineRule="auto"/>
        <w:rPr>
          <w:rFonts w:ascii="Helvetica" w:hAnsi="Helvetica" w:cs="Helvetica"/>
          <w:sz w:val="20"/>
          <w:szCs w:val="20"/>
        </w:rPr>
      </w:pPr>
    </w:p>
    <w:p w14:paraId="037FE1EA" w14:textId="77777777" w:rsidR="00FC3D85" w:rsidRPr="008028FD" w:rsidRDefault="00FC3D85" w:rsidP="00FC3D85">
      <w:pPr>
        <w:spacing w:after="0" w:line="240" w:lineRule="auto"/>
        <w:rPr>
          <w:rFonts w:ascii="Helvetica" w:hAnsi="Helvetica" w:cs="Helvetica"/>
          <w:sz w:val="20"/>
          <w:szCs w:val="20"/>
        </w:rPr>
      </w:pPr>
      <w:r w:rsidRPr="008028FD">
        <w:rPr>
          <w:rFonts w:ascii="Helvetica" w:hAnsi="Helvetica" w:cs="Helvetica"/>
          <w:sz w:val="20"/>
          <w:szCs w:val="20"/>
        </w:rPr>
        <w:t xml:space="preserve">V primeru, ko se </w:t>
      </w:r>
      <w:r>
        <w:rPr>
          <w:rFonts w:ascii="Helvetica" w:hAnsi="Helvetica" w:cs="Helvetica"/>
          <w:sz w:val="20"/>
          <w:szCs w:val="20"/>
        </w:rPr>
        <w:t>zavarovani osebi</w:t>
      </w:r>
      <w:r w:rsidRPr="008028FD">
        <w:rPr>
          <w:rFonts w:ascii="Helvetica" w:hAnsi="Helvetica" w:cs="Helvetica"/>
          <w:sz w:val="20"/>
          <w:szCs w:val="20"/>
        </w:rPr>
        <w:t xml:space="preserve"> poleg pregleda zaradi aplikacije zdravila izvede še pregled zaradi drugega razloga/ zdravstvenega  stanja, ki ni v povezavi z danim zdravilom, se zaračunajo še dodatne storitve, ki se nanašajo na ta razlog (pregled, LZM…).</w:t>
      </w:r>
    </w:p>
    <w:p w14:paraId="5C0A7605" w14:textId="77777777" w:rsidR="00FC3D85" w:rsidRPr="008028FD" w:rsidRDefault="00FC3D85" w:rsidP="00FC3D85">
      <w:pPr>
        <w:spacing w:after="0" w:line="240" w:lineRule="auto"/>
        <w:rPr>
          <w:rFonts w:ascii="Helvetica" w:hAnsi="Helvetica" w:cs="Helvetica"/>
          <w:b/>
          <w:sz w:val="20"/>
          <w:szCs w:val="20"/>
        </w:rPr>
      </w:pPr>
    </w:p>
    <w:p w14:paraId="185E7782" w14:textId="77777777" w:rsidR="00FC3D85" w:rsidRPr="008028FD" w:rsidRDefault="00FC3D85" w:rsidP="00FC3D85">
      <w:pPr>
        <w:spacing w:after="0" w:line="240" w:lineRule="auto"/>
        <w:rPr>
          <w:rFonts w:ascii="Helvetica" w:hAnsi="Helvetica" w:cs="Helvetica"/>
          <w:b/>
          <w:sz w:val="20"/>
          <w:szCs w:val="20"/>
        </w:rPr>
      </w:pPr>
      <w:r w:rsidRPr="008028FD">
        <w:rPr>
          <w:rFonts w:ascii="Helvetica" w:hAnsi="Helvetica" w:cs="Helvetica"/>
          <w:b/>
          <w:sz w:val="20"/>
          <w:szCs w:val="20"/>
        </w:rPr>
        <w:t>Izjeme pri obračunavanju zdravil iz Seznama A in B</w:t>
      </w:r>
    </w:p>
    <w:p w14:paraId="7B1B79F5" w14:textId="77777777" w:rsidR="00FC3D85" w:rsidRPr="008028FD" w:rsidRDefault="00FC3D85" w:rsidP="00FC3D85">
      <w:pPr>
        <w:spacing w:after="0" w:line="240" w:lineRule="auto"/>
        <w:rPr>
          <w:rFonts w:ascii="Helvetica" w:hAnsi="Helvetica" w:cs="Helvetica"/>
          <w:b/>
          <w:sz w:val="20"/>
          <w:szCs w:val="20"/>
        </w:rPr>
      </w:pPr>
    </w:p>
    <w:p w14:paraId="6822B3FF" w14:textId="77777777" w:rsidR="00FC3D85" w:rsidRPr="008028FD" w:rsidRDefault="00FC3D85" w:rsidP="00FC3D85">
      <w:pPr>
        <w:spacing w:after="0" w:line="240" w:lineRule="auto"/>
        <w:rPr>
          <w:rFonts w:ascii="Helvetica" w:hAnsi="Helvetica" w:cs="Helvetica"/>
          <w:i/>
          <w:sz w:val="20"/>
          <w:szCs w:val="20"/>
        </w:rPr>
      </w:pPr>
      <w:r w:rsidRPr="008028FD">
        <w:rPr>
          <w:rFonts w:ascii="Helvetica" w:hAnsi="Helvetica" w:cs="Helvetica"/>
          <w:i/>
          <w:sz w:val="20"/>
          <w:szCs w:val="20"/>
        </w:rPr>
        <w:t>Okulistika (Seznam B):</w:t>
      </w:r>
    </w:p>
    <w:p w14:paraId="1660318E" w14:textId="77777777" w:rsidR="00FC3D85" w:rsidRPr="008028FD" w:rsidRDefault="00FC3D85" w:rsidP="00FC3D85">
      <w:pPr>
        <w:spacing w:after="0" w:line="240" w:lineRule="auto"/>
        <w:jc w:val="both"/>
        <w:rPr>
          <w:rFonts w:ascii="Helvetica" w:hAnsi="Helvetica" w:cs="Helvetica"/>
          <w:sz w:val="20"/>
          <w:szCs w:val="20"/>
        </w:rPr>
      </w:pPr>
      <w:r w:rsidRPr="008028FD">
        <w:rPr>
          <w:rFonts w:ascii="Helvetica" w:hAnsi="Helvetica" w:cs="Helvetica"/>
          <w:sz w:val="20"/>
          <w:szCs w:val="20"/>
        </w:rPr>
        <w:t>Poleg zdravila in storitve za aplikacijo zdravil za zdravljenje starostne degenerativne makule, diabetičnega edema in zapore žil iz Seznama B se vedno zaračunava tudi storitev E0304</w:t>
      </w:r>
      <w:r>
        <w:rPr>
          <w:rFonts w:ascii="Helvetica" w:hAnsi="Helvetica" w:cs="Helvetica"/>
          <w:sz w:val="20"/>
          <w:szCs w:val="20"/>
        </w:rPr>
        <w:t xml:space="preserve"> (z</w:t>
      </w:r>
      <w:r w:rsidRPr="00855B85">
        <w:rPr>
          <w:rFonts w:ascii="Helvetica" w:hAnsi="Helvetica" w:cs="Helvetica"/>
          <w:sz w:val="20"/>
          <w:szCs w:val="20"/>
        </w:rPr>
        <w:t>drav. makule, mak. edema in zapore žil</w:t>
      </w:r>
      <w:r>
        <w:rPr>
          <w:rFonts w:ascii="Helvetica" w:hAnsi="Helvetica" w:cs="Helvetica"/>
          <w:sz w:val="20"/>
          <w:szCs w:val="20"/>
        </w:rPr>
        <w:t>)</w:t>
      </w:r>
      <w:r w:rsidRPr="008028FD">
        <w:rPr>
          <w:rFonts w:ascii="Helvetica" w:hAnsi="Helvetica" w:cs="Helvetica"/>
          <w:sz w:val="20"/>
          <w:szCs w:val="20"/>
        </w:rPr>
        <w:t>.</w:t>
      </w:r>
    </w:p>
    <w:p w14:paraId="0359C7FE" w14:textId="77777777" w:rsidR="00FC3D85" w:rsidRPr="008028FD" w:rsidRDefault="00FC3D85" w:rsidP="00FC3D85">
      <w:pPr>
        <w:spacing w:after="0" w:line="240" w:lineRule="auto"/>
        <w:jc w:val="both"/>
        <w:rPr>
          <w:rFonts w:ascii="Helvetica" w:hAnsi="Helvetica" w:cs="Helvetica"/>
          <w:b/>
          <w:sz w:val="20"/>
          <w:szCs w:val="20"/>
        </w:rPr>
      </w:pPr>
    </w:p>
    <w:p w14:paraId="2659FF9E" w14:textId="77777777" w:rsidR="00FC3D85" w:rsidRPr="008028FD" w:rsidRDefault="00FC3D85" w:rsidP="00FC3D85">
      <w:pPr>
        <w:spacing w:after="0" w:line="240" w:lineRule="auto"/>
        <w:jc w:val="both"/>
        <w:rPr>
          <w:rFonts w:ascii="Helvetica" w:hAnsi="Helvetica" w:cs="Helvetica"/>
          <w:i/>
          <w:sz w:val="20"/>
          <w:szCs w:val="20"/>
        </w:rPr>
      </w:pPr>
      <w:r w:rsidRPr="008028FD">
        <w:rPr>
          <w:rFonts w:ascii="Helvetica" w:hAnsi="Helvetica" w:cs="Helvetica"/>
          <w:i/>
          <w:sz w:val="20"/>
          <w:szCs w:val="20"/>
        </w:rPr>
        <w:t>Onkologija (Seznam B):</w:t>
      </w:r>
    </w:p>
    <w:p w14:paraId="65B0078B" w14:textId="77777777" w:rsidR="00FC3D85" w:rsidRPr="008028FD" w:rsidRDefault="00FC3D85" w:rsidP="00FC3D85">
      <w:pPr>
        <w:spacing w:after="0" w:line="240" w:lineRule="auto"/>
        <w:jc w:val="both"/>
        <w:rPr>
          <w:rFonts w:ascii="Helvetica" w:hAnsi="Helvetica" w:cs="Helvetica"/>
          <w:sz w:val="20"/>
          <w:szCs w:val="20"/>
        </w:rPr>
      </w:pPr>
      <w:r w:rsidRPr="008028FD">
        <w:rPr>
          <w:rFonts w:ascii="Helvetica" w:hAnsi="Helvetica" w:cs="Helvetica"/>
          <w:sz w:val="20"/>
          <w:szCs w:val="20"/>
        </w:rPr>
        <w:t>V primeru, ko se zdravilo, razvrščeno na Seznam B daje v kombinaciji z drugimi zdravili za sistemsko zdravljenje raka , ki niso razvrščena na Seznam B, se namesto storitve APLxxx, ki je opredeljena za razvrščeno zdravilo iz Seznama B in se aplicira v okviru te sheme, lahko zaračuna storitev E0421 (sistemsko zdravljenje raka dojke) oziroma E0422 (sistemsko zdravljenje raka debelega črevesa in danke), in sicer le v okviru pogodbe med izvajalcem in ZZZS ter za terapevtske indikacije, določene za te dve storitvi (rak dojke in rak debelega črevesa in danke).  Primer: Herceptin (B) + kemoterapija (nerazvrščena) – storitev E0421</w:t>
      </w:r>
      <w:r>
        <w:rPr>
          <w:rFonts w:ascii="Helvetica" w:hAnsi="Helvetica" w:cs="Helvetica"/>
          <w:sz w:val="20"/>
          <w:szCs w:val="20"/>
        </w:rPr>
        <w:t xml:space="preserve"> </w:t>
      </w:r>
      <w:r w:rsidRPr="008028FD">
        <w:rPr>
          <w:rFonts w:ascii="Helvetica" w:hAnsi="Helvetica" w:cs="Helvetica"/>
          <w:sz w:val="20"/>
          <w:szCs w:val="20"/>
        </w:rPr>
        <w:t>(sistemsko zdravljenje raka dojke); Herceptin (B) v monoterapiji  - storitev APL 005.</w:t>
      </w:r>
    </w:p>
    <w:p w14:paraId="2D1E53B6" w14:textId="77777777" w:rsidR="00FC3D85" w:rsidRPr="008028FD" w:rsidRDefault="00FC3D85" w:rsidP="00FC3D85">
      <w:pPr>
        <w:spacing w:after="0" w:line="240" w:lineRule="auto"/>
        <w:jc w:val="both"/>
        <w:rPr>
          <w:rFonts w:ascii="Helvetica" w:hAnsi="Helvetica" w:cs="Helvetica"/>
          <w:sz w:val="20"/>
          <w:szCs w:val="20"/>
        </w:rPr>
      </w:pPr>
      <w:r w:rsidRPr="008028FD">
        <w:rPr>
          <w:rFonts w:ascii="Helvetica" w:hAnsi="Helvetica" w:cs="Helvetica"/>
          <w:sz w:val="20"/>
          <w:szCs w:val="20"/>
        </w:rPr>
        <w:t>Storitvi E0421</w:t>
      </w:r>
      <w:r>
        <w:rPr>
          <w:rFonts w:ascii="Helvetica" w:hAnsi="Helvetica" w:cs="Helvetica"/>
          <w:sz w:val="20"/>
          <w:szCs w:val="20"/>
        </w:rPr>
        <w:t xml:space="preserve"> </w:t>
      </w:r>
      <w:r w:rsidRPr="008028FD">
        <w:rPr>
          <w:rFonts w:ascii="Helvetica" w:hAnsi="Helvetica" w:cs="Helvetica"/>
          <w:sz w:val="20"/>
          <w:szCs w:val="20"/>
        </w:rPr>
        <w:t>(sistemsko zdravljenje raka dojke) in E0422 (sistemsko zdravljenje raka debelega črevesa in danke)</w:t>
      </w:r>
      <w:r>
        <w:rPr>
          <w:rFonts w:ascii="Helvetica" w:hAnsi="Helvetica" w:cs="Helvetica"/>
          <w:sz w:val="20"/>
          <w:szCs w:val="20"/>
        </w:rPr>
        <w:t xml:space="preserve"> </w:t>
      </w:r>
      <w:r w:rsidRPr="008028FD">
        <w:rPr>
          <w:rFonts w:ascii="Helvetica" w:hAnsi="Helvetica" w:cs="Helvetica"/>
          <w:sz w:val="20"/>
          <w:szCs w:val="20"/>
        </w:rPr>
        <w:t>se zaračunavata tudi v primeru, ko se izvaja sistemsko zdravljenje raka dojke oz. debelega črevesa in danke z zdravili za sistemsko zdravljenje, ki niso razvrščena na Seznamu B (kemoterapija). Enako velja tudi za storitev 59610 – zaračuna se le v primeru zdravljenja z zdravili za sistemsko zdravljenje kateregakoli raka, ki niso razvrščena na Seznam B. V tem primeru pa se ne smeta zaračunavati hkrati storitev 59610</w:t>
      </w:r>
      <w:r>
        <w:rPr>
          <w:rFonts w:ascii="Helvetica" w:hAnsi="Helvetica" w:cs="Helvetica"/>
          <w:sz w:val="20"/>
          <w:szCs w:val="20"/>
        </w:rPr>
        <w:t xml:space="preserve"> (a</w:t>
      </w:r>
      <w:r w:rsidRPr="00E00CD8">
        <w:rPr>
          <w:rFonts w:ascii="Helvetica" w:hAnsi="Helvetica" w:cs="Helvetica"/>
          <w:sz w:val="20"/>
          <w:szCs w:val="20"/>
        </w:rPr>
        <w:t>plikacija citostatikov</w:t>
      </w:r>
      <w:r>
        <w:rPr>
          <w:rFonts w:ascii="Helvetica" w:hAnsi="Helvetica" w:cs="Helvetica"/>
          <w:sz w:val="20"/>
          <w:szCs w:val="20"/>
        </w:rPr>
        <w:t>)</w:t>
      </w:r>
      <w:r w:rsidRPr="008028FD">
        <w:rPr>
          <w:rFonts w:ascii="Helvetica" w:hAnsi="Helvetica" w:cs="Helvetica"/>
          <w:sz w:val="20"/>
          <w:szCs w:val="20"/>
        </w:rPr>
        <w:t xml:space="preserve"> in ena izmed storitev  E0421</w:t>
      </w:r>
      <w:r>
        <w:rPr>
          <w:rFonts w:ascii="Helvetica" w:hAnsi="Helvetica" w:cs="Helvetica"/>
          <w:sz w:val="20"/>
          <w:szCs w:val="20"/>
        </w:rPr>
        <w:t xml:space="preserve"> </w:t>
      </w:r>
      <w:r w:rsidRPr="008028FD">
        <w:rPr>
          <w:rFonts w:ascii="Helvetica" w:hAnsi="Helvetica" w:cs="Helvetica"/>
          <w:sz w:val="20"/>
          <w:szCs w:val="20"/>
        </w:rPr>
        <w:t>(sistemsko zdravljenje raka dojke) in E0422</w:t>
      </w:r>
      <w:r>
        <w:rPr>
          <w:rFonts w:ascii="Helvetica" w:hAnsi="Helvetica" w:cs="Helvetica"/>
          <w:sz w:val="20"/>
          <w:szCs w:val="20"/>
        </w:rPr>
        <w:t xml:space="preserve"> </w:t>
      </w:r>
      <w:r w:rsidRPr="008028FD">
        <w:rPr>
          <w:rFonts w:ascii="Helvetica" w:hAnsi="Helvetica" w:cs="Helvetica"/>
          <w:sz w:val="20"/>
          <w:szCs w:val="20"/>
        </w:rPr>
        <w:t>(sistemsko zdravljenje raka debelega črevesa in danke).</w:t>
      </w:r>
    </w:p>
    <w:p w14:paraId="7F7E3C63" w14:textId="77777777" w:rsidR="00FC3D85" w:rsidRPr="008028FD" w:rsidRDefault="00FC3D85" w:rsidP="00FC3D85">
      <w:pPr>
        <w:spacing w:after="0" w:line="240" w:lineRule="auto"/>
        <w:jc w:val="both"/>
        <w:rPr>
          <w:rFonts w:ascii="Helvetica" w:hAnsi="Helvetica" w:cs="Helvetica"/>
          <w:sz w:val="20"/>
          <w:szCs w:val="20"/>
        </w:rPr>
      </w:pPr>
    </w:p>
    <w:p w14:paraId="28DFA8EA" w14:textId="77777777" w:rsidR="00FC3D85" w:rsidRPr="008028FD" w:rsidRDefault="00FC3D85" w:rsidP="00FC3D85">
      <w:pPr>
        <w:spacing w:after="0" w:line="240" w:lineRule="auto"/>
        <w:jc w:val="both"/>
        <w:rPr>
          <w:rFonts w:ascii="Helvetica" w:hAnsi="Helvetica" w:cs="Helvetica"/>
          <w:sz w:val="20"/>
          <w:szCs w:val="20"/>
        </w:rPr>
      </w:pPr>
      <w:r w:rsidRPr="008028FD">
        <w:rPr>
          <w:rFonts w:ascii="Helvetica" w:hAnsi="Helvetica" w:cs="Helvetica"/>
          <w:sz w:val="20"/>
          <w:szCs w:val="20"/>
        </w:rPr>
        <w:t>Ginekologija (Seznam A):</w:t>
      </w:r>
    </w:p>
    <w:p w14:paraId="275FD1BB" w14:textId="77777777" w:rsidR="00FC3D85" w:rsidRPr="008028FD" w:rsidRDefault="00FC3D85" w:rsidP="00FC3D85">
      <w:pPr>
        <w:spacing w:after="0" w:line="240" w:lineRule="auto"/>
        <w:jc w:val="both"/>
        <w:rPr>
          <w:rFonts w:ascii="Helvetica" w:hAnsi="Helvetica" w:cs="Helvetica"/>
          <w:sz w:val="20"/>
          <w:szCs w:val="20"/>
        </w:rPr>
      </w:pPr>
      <w:r w:rsidRPr="008028FD">
        <w:rPr>
          <w:rFonts w:ascii="Helvetica" w:hAnsi="Helvetica" w:cs="Helvetica"/>
          <w:sz w:val="20"/>
          <w:szCs w:val="20"/>
        </w:rPr>
        <w:t>Na primarni ravni se v primeru  vstavitve IUD  poleg zdravila zaračuna APL004, ki pokriva storitve s šifro K1005</w:t>
      </w:r>
      <w:r>
        <w:rPr>
          <w:rFonts w:ascii="Helvetica" w:hAnsi="Helvetica" w:cs="Helvetica"/>
          <w:sz w:val="20"/>
          <w:szCs w:val="20"/>
        </w:rPr>
        <w:t xml:space="preserve"> (p</w:t>
      </w:r>
      <w:r w:rsidRPr="00001D16">
        <w:rPr>
          <w:rFonts w:ascii="Helvetica" w:hAnsi="Helvetica" w:cs="Helvetica"/>
          <w:sz w:val="20"/>
          <w:szCs w:val="20"/>
        </w:rPr>
        <w:t>reventivni ginekološki pregled</w:t>
      </w:r>
      <w:r>
        <w:rPr>
          <w:rFonts w:ascii="Helvetica" w:hAnsi="Helvetica" w:cs="Helvetica"/>
          <w:sz w:val="20"/>
          <w:szCs w:val="20"/>
        </w:rPr>
        <w:t>),</w:t>
      </w:r>
      <w:r w:rsidRPr="008028FD">
        <w:rPr>
          <w:rFonts w:ascii="Helvetica" w:hAnsi="Helvetica" w:cs="Helvetica"/>
          <w:sz w:val="20"/>
          <w:szCs w:val="20"/>
        </w:rPr>
        <w:t xml:space="preserve"> K1010</w:t>
      </w:r>
      <w:r>
        <w:rPr>
          <w:rFonts w:ascii="Helvetica" w:hAnsi="Helvetica" w:cs="Helvetica"/>
          <w:sz w:val="20"/>
          <w:szCs w:val="20"/>
        </w:rPr>
        <w:t xml:space="preserve"> (s</w:t>
      </w:r>
      <w:r w:rsidRPr="0063005B">
        <w:rPr>
          <w:rFonts w:ascii="Helvetica" w:hAnsi="Helvetica" w:cs="Helvetica"/>
          <w:sz w:val="20"/>
          <w:szCs w:val="20"/>
        </w:rPr>
        <w:t>vetovanje-kontracepcija,hor.nad.zdrav</w:t>
      </w:r>
      <w:r>
        <w:rPr>
          <w:rFonts w:ascii="Helvetica" w:hAnsi="Helvetica" w:cs="Helvetica"/>
          <w:sz w:val="20"/>
          <w:szCs w:val="20"/>
        </w:rPr>
        <w:t>),</w:t>
      </w:r>
      <w:r w:rsidRPr="008028FD">
        <w:rPr>
          <w:rFonts w:ascii="Helvetica" w:hAnsi="Helvetica" w:cs="Helvetica"/>
          <w:sz w:val="20"/>
          <w:szCs w:val="20"/>
        </w:rPr>
        <w:t xml:space="preserve"> K1022</w:t>
      </w:r>
      <w:r>
        <w:rPr>
          <w:rFonts w:ascii="Helvetica" w:hAnsi="Helvetica" w:cs="Helvetica"/>
          <w:sz w:val="20"/>
          <w:szCs w:val="20"/>
        </w:rPr>
        <w:t xml:space="preserve"> (p</w:t>
      </w:r>
      <w:r w:rsidRPr="0063005B">
        <w:rPr>
          <w:rFonts w:ascii="Helvetica" w:hAnsi="Helvetica" w:cs="Helvetica"/>
          <w:sz w:val="20"/>
          <w:szCs w:val="20"/>
        </w:rPr>
        <w:t>osegi III</w:t>
      </w:r>
      <w:r>
        <w:rPr>
          <w:rFonts w:ascii="Helvetica" w:hAnsi="Helvetica" w:cs="Helvetica"/>
          <w:sz w:val="20"/>
          <w:szCs w:val="20"/>
        </w:rPr>
        <w:t>)</w:t>
      </w:r>
      <w:r w:rsidRPr="008028FD">
        <w:rPr>
          <w:rFonts w:ascii="Helvetica" w:hAnsi="Helvetica" w:cs="Helvetica"/>
          <w:sz w:val="20"/>
          <w:szCs w:val="20"/>
        </w:rPr>
        <w:t xml:space="preserve">, K1021 </w:t>
      </w:r>
      <w:r>
        <w:rPr>
          <w:rFonts w:ascii="Helvetica" w:hAnsi="Helvetica" w:cs="Helvetica"/>
          <w:sz w:val="20"/>
          <w:szCs w:val="20"/>
        </w:rPr>
        <w:t>(p</w:t>
      </w:r>
      <w:r w:rsidRPr="0063005B">
        <w:rPr>
          <w:rFonts w:ascii="Helvetica" w:hAnsi="Helvetica" w:cs="Helvetica"/>
          <w:sz w:val="20"/>
          <w:szCs w:val="20"/>
        </w:rPr>
        <w:t>osegi II</w:t>
      </w:r>
      <w:r>
        <w:rPr>
          <w:rFonts w:ascii="Helvetica" w:hAnsi="Helvetica" w:cs="Helvetica"/>
          <w:sz w:val="20"/>
          <w:szCs w:val="20"/>
        </w:rPr>
        <w:t xml:space="preserve">) </w:t>
      </w:r>
      <w:r w:rsidRPr="008028FD">
        <w:rPr>
          <w:rFonts w:ascii="Helvetica" w:hAnsi="Helvetica" w:cs="Helvetica"/>
          <w:sz w:val="20"/>
          <w:szCs w:val="20"/>
        </w:rPr>
        <w:t xml:space="preserve">ter razliko v ceni zdravila zaradi stroška lekarne pri izdaji zdravila. </w:t>
      </w:r>
    </w:p>
    <w:p w14:paraId="21FDB9AB" w14:textId="77777777" w:rsidR="00FC3D85" w:rsidRPr="008028FD" w:rsidRDefault="00FC3D85" w:rsidP="00FC3D85">
      <w:pPr>
        <w:spacing w:after="0" w:line="240" w:lineRule="auto"/>
        <w:jc w:val="both"/>
        <w:rPr>
          <w:rFonts w:ascii="Helvetica" w:hAnsi="Helvetica" w:cs="Helvetica"/>
          <w:sz w:val="20"/>
          <w:szCs w:val="20"/>
        </w:rPr>
      </w:pPr>
      <w:r w:rsidRPr="008028FD">
        <w:rPr>
          <w:rFonts w:ascii="Helvetica" w:hAnsi="Helvetica" w:cs="Helvetica"/>
          <w:sz w:val="20"/>
          <w:szCs w:val="20"/>
        </w:rPr>
        <w:t>V primeru apliciranja humanih imunoglobulinov anti-D (Rh) se poleg zdravila in APL001 beležijo vsi pregledi (K1004</w:t>
      </w:r>
      <w:r>
        <w:rPr>
          <w:rFonts w:ascii="Helvetica" w:hAnsi="Helvetica" w:cs="Helvetica"/>
          <w:sz w:val="20"/>
          <w:szCs w:val="20"/>
        </w:rPr>
        <w:t xml:space="preserve"> (</w:t>
      </w:r>
      <w:r w:rsidRPr="00EF2D38">
        <w:rPr>
          <w:rFonts w:ascii="Helvetica" w:hAnsi="Helvetica" w:cs="Helvetica"/>
          <w:sz w:val="20"/>
          <w:szCs w:val="20"/>
        </w:rPr>
        <w:t>urativni pregled nosečnice</w:t>
      </w:r>
      <w:r>
        <w:rPr>
          <w:rFonts w:ascii="Helvetica" w:hAnsi="Helvetica" w:cs="Helvetica"/>
          <w:sz w:val="20"/>
          <w:szCs w:val="20"/>
        </w:rPr>
        <w:t>)</w:t>
      </w:r>
      <w:r w:rsidRPr="008028FD">
        <w:rPr>
          <w:rFonts w:ascii="Helvetica" w:hAnsi="Helvetica" w:cs="Helvetica"/>
          <w:sz w:val="20"/>
          <w:szCs w:val="20"/>
        </w:rPr>
        <w:t xml:space="preserve">, K1022 </w:t>
      </w:r>
      <w:r>
        <w:rPr>
          <w:rFonts w:ascii="Helvetica" w:hAnsi="Helvetica" w:cs="Helvetica"/>
          <w:sz w:val="20"/>
          <w:szCs w:val="20"/>
        </w:rPr>
        <w:t>(p</w:t>
      </w:r>
      <w:r w:rsidRPr="0063005B">
        <w:rPr>
          <w:rFonts w:ascii="Helvetica" w:hAnsi="Helvetica" w:cs="Helvetica"/>
          <w:sz w:val="20"/>
          <w:szCs w:val="20"/>
        </w:rPr>
        <w:t>osegi III</w:t>
      </w:r>
      <w:r>
        <w:rPr>
          <w:rFonts w:ascii="Helvetica" w:hAnsi="Helvetica" w:cs="Helvetica"/>
          <w:sz w:val="20"/>
          <w:szCs w:val="20"/>
        </w:rPr>
        <w:t xml:space="preserve">) </w:t>
      </w:r>
      <w:r w:rsidRPr="008028FD">
        <w:rPr>
          <w:rFonts w:ascii="Helvetica" w:hAnsi="Helvetica" w:cs="Helvetica"/>
          <w:sz w:val="20"/>
          <w:szCs w:val="20"/>
        </w:rPr>
        <w:t>– UZ, K1021</w:t>
      </w:r>
      <w:r>
        <w:rPr>
          <w:rFonts w:ascii="Helvetica" w:hAnsi="Helvetica" w:cs="Helvetica"/>
          <w:sz w:val="20"/>
          <w:szCs w:val="20"/>
        </w:rPr>
        <w:t xml:space="preserve"> (p</w:t>
      </w:r>
      <w:r w:rsidRPr="0063005B">
        <w:rPr>
          <w:rFonts w:ascii="Helvetica" w:hAnsi="Helvetica" w:cs="Helvetica"/>
          <w:sz w:val="20"/>
          <w:szCs w:val="20"/>
        </w:rPr>
        <w:t>osegi II</w:t>
      </w:r>
      <w:r>
        <w:rPr>
          <w:rFonts w:ascii="Helvetica" w:hAnsi="Helvetica" w:cs="Helvetica"/>
          <w:sz w:val="20"/>
          <w:szCs w:val="20"/>
        </w:rPr>
        <w:t xml:space="preserve">)) </w:t>
      </w:r>
      <w:r w:rsidRPr="008028FD">
        <w:rPr>
          <w:rFonts w:ascii="Helvetica" w:hAnsi="Helvetica" w:cs="Helvetica"/>
          <w:sz w:val="20"/>
          <w:szCs w:val="20"/>
        </w:rPr>
        <w:t xml:space="preserve"> in dodatni LZM ji (npr. ICT). </w:t>
      </w:r>
    </w:p>
    <w:p w14:paraId="1DC89A95" w14:textId="77777777" w:rsidR="00FC3D85" w:rsidRPr="008028FD" w:rsidRDefault="00FC3D85" w:rsidP="00FC3D85">
      <w:pPr>
        <w:spacing w:after="0" w:line="240" w:lineRule="auto"/>
        <w:jc w:val="both"/>
        <w:rPr>
          <w:rFonts w:ascii="Helvetica" w:hAnsi="Helvetica" w:cs="Helvetica"/>
          <w:sz w:val="20"/>
          <w:szCs w:val="20"/>
        </w:rPr>
      </w:pPr>
      <w:r w:rsidRPr="008028FD">
        <w:rPr>
          <w:rFonts w:ascii="Helvetica" w:hAnsi="Helvetica" w:cs="Helvetica"/>
          <w:sz w:val="20"/>
          <w:szCs w:val="20"/>
        </w:rPr>
        <w:t xml:space="preserve">V primeru, ko se izvaja le  odstranitev IUD ali pa vstavitev mehaničnega vložka brez zdravila, se zaračunajo storitve iz šifranta 15.21. </w:t>
      </w:r>
    </w:p>
    <w:p w14:paraId="33DF0837" w14:textId="77777777" w:rsidR="00FC3D85" w:rsidRPr="00BC30FE" w:rsidRDefault="00FC3D85" w:rsidP="00FC3D85">
      <w:pPr>
        <w:spacing w:after="0" w:line="240" w:lineRule="auto"/>
        <w:jc w:val="both"/>
        <w:rPr>
          <w:rFonts w:ascii="Helvetica" w:hAnsi="Helvetica" w:cs="Helvetica"/>
          <w:sz w:val="20"/>
          <w:szCs w:val="20"/>
        </w:rPr>
      </w:pPr>
      <w:r w:rsidRPr="008028FD">
        <w:rPr>
          <w:rFonts w:ascii="Helvetica" w:hAnsi="Helvetica" w:cs="Helvetica"/>
          <w:sz w:val="20"/>
          <w:szCs w:val="20"/>
        </w:rPr>
        <w:t>Na sekundarni ravni se v primeru vstavitve IUD poleg zdravila zaračuna APL004, ki pokriva storitve s šifro 11003</w:t>
      </w:r>
      <w:r>
        <w:rPr>
          <w:rFonts w:ascii="Helvetica" w:hAnsi="Helvetica" w:cs="Helvetica"/>
          <w:sz w:val="20"/>
          <w:szCs w:val="20"/>
        </w:rPr>
        <w:t xml:space="preserve"> (z</w:t>
      </w:r>
      <w:r w:rsidRPr="00FE679B">
        <w:rPr>
          <w:rFonts w:ascii="Helvetica" w:hAnsi="Helvetica" w:cs="Helvetica"/>
          <w:sz w:val="20"/>
          <w:szCs w:val="20"/>
        </w:rPr>
        <w:t>ačetna ali celotna specialistična ambulantna oskrba v operativnih strokah</w:t>
      </w:r>
      <w:r>
        <w:rPr>
          <w:rFonts w:ascii="Helvetica" w:hAnsi="Helvetica" w:cs="Helvetica"/>
          <w:sz w:val="20"/>
          <w:szCs w:val="20"/>
        </w:rPr>
        <w:t>)</w:t>
      </w:r>
      <w:r w:rsidRPr="008028FD">
        <w:rPr>
          <w:rFonts w:ascii="Helvetica" w:hAnsi="Helvetica" w:cs="Helvetica"/>
          <w:sz w:val="20"/>
          <w:szCs w:val="20"/>
        </w:rPr>
        <w:t>, 01006</w:t>
      </w:r>
      <w:r>
        <w:rPr>
          <w:rFonts w:ascii="Helvetica" w:hAnsi="Helvetica" w:cs="Helvetica"/>
          <w:sz w:val="20"/>
          <w:szCs w:val="20"/>
        </w:rPr>
        <w:t xml:space="preserve"> (o</w:t>
      </w:r>
      <w:r w:rsidRPr="00515909">
        <w:rPr>
          <w:rFonts w:ascii="Helvetica" w:hAnsi="Helvetica" w:cs="Helvetica"/>
          <w:sz w:val="20"/>
          <w:szCs w:val="20"/>
        </w:rPr>
        <w:t xml:space="preserve">snovni ginek. pregled v spec. </w:t>
      </w:r>
      <w:r>
        <w:rPr>
          <w:rFonts w:ascii="Helvetica" w:hAnsi="Helvetica" w:cs="Helvetica"/>
          <w:sz w:val="20"/>
          <w:szCs w:val="20"/>
        </w:rPr>
        <w:t>d</w:t>
      </w:r>
      <w:r w:rsidRPr="00515909">
        <w:rPr>
          <w:rFonts w:ascii="Helvetica" w:hAnsi="Helvetica" w:cs="Helvetica"/>
          <w:sz w:val="20"/>
          <w:szCs w:val="20"/>
        </w:rPr>
        <w:t>ej</w:t>
      </w:r>
      <w:r>
        <w:rPr>
          <w:rFonts w:ascii="Helvetica" w:hAnsi="Helvetica" w:cs="Helvetica"/>
          <w:sz w:val="20"/>
          <w:szCs w:val="20"/>
        </w:rPr>
        <w:t>)</w:t>
      </w:r>
      <w:r w:rsidRPr="008028FD">
        <w:rPr>
          <w:rFonts w:ascii="Helvetica" w:hAnsi="Helvetica" w:cs="Helvetica"/>
          <w:sz w:val="20"/>
          <w:szCs w:val="20"/>
        </w:rPr>
        <w:t>, 46521</w:t>
      </w:r>
      <w:r>
        <w:rPr>
          <w:rFonts w:ascii="Helvetica" w:hAnsi="Helvetica" w:cs="Helvetica"/>
          <w:sz w:val="20"/>
          <w:szCs w:val="20"/>
        </w:rPr>
        <w:t xml:space="preserve"> (v</w:t>
      </w:r>
      <w:r w:rsidRPr="00496699">
        <w:rPr>
          <w:rFonts w:ascii="Helvetica" w:hAnsi="Helvetica" w:cs="Helvetica"/>
          <w:sz w:val="20"/>
          <w:szCs w:val="20"/>
        </w:rPr>
        <w:t>stavitev IUD (razen hormonskega IUD)</w:t>
      </w:r>
      <w:r>
        <w:rPr>
          <w:rFonts w:ascii="Helvetica" w:hAnsi="Helvetica" w:cs="Helvetica"/>
          <w:sz w:val="20"/>
          <w:szCs w:val="20"/>
        </w:rPr>
        <w:t>)</w:t>
      </w:r>
      <w:r w:rsidRPr="008028FD">
        <w:rPr>
          <w:rFonts w:ascii="Helvetica" w:hAnsi="Helvetica" w:cs="Helvetica"/>
          <w:sz w:val="20"/>
          <w:szCs w:val="20"/>
        </w:rPr>
        <w:t xml:space="preserve">, 36131 </w:t>
      </w:r>
      <w:r>
        <w:rPr>
          <w:rFonts w:ascii="Helvetica" w:hAnsi="Helvetica" w:cs="Helvetica"/>
          <w:sz w:val="20"/>
          <w:szCs w:val="20"/>
        </w:rPr>
        <w:t>(</w:t>
      </w:r>
      <w:r w:rsidRPr="00D7724E">
        <w:rPr>
          <w:rFonts w:ascii="Helvetica" w:hAnsi="Helvetica" w:cs="Helvetica"/>
          <w:sz w:val="20"/>
          <w:szCs w:val="20"/>
        </w:rPr>
        <w:t>UZ spremljanje menstruacijskega ciklusa</w:t>
      </w:r>
      <w:r>
        <w:rPr>
          <w:rFonts w:ascii="Helvetica" w:hAnsi="Helvetica" w:cs="Helvetica"/>
          <w:sz w:val="20"/>
          <w:szCs w:val="20"/>
        </w:rPr>
        <w:t xml:space="preserve">) </w:t>
      </w:r>
      <w:r w:rsidRPr="008028FD">
        <w:rPr>
          <w:rFonts w:ascii="Helvetica" w:hAnsi="Helvetica" w:cs="Helvetica"/>
          <w:sz w:val="20"/>
          <w:szCs w:val="20"/>
        </w:rPr>
        <w:t xml:space="preserve">ter morebitno razliko med nabavno ceno in ceno za obračun zaradi stroška lekarne pri izdaji zdravila. V primeru, ko se izvaja le odstranitev IUD ali pa vstavitev mehaničnega vložka </w:t>
      </w:r>
      <w:r>
        <w:rPr>
          <w:rFonts w:ascii="Helvetica" w:hAnsi="Helvetica" w:cs="Helvetica"/>
          <w:sz w:val="20"/>
          <w:szCs w:val="20"/>
        </w:rPr>
        <w:t>brez hormonskega zdravila, se zaračunajo storitve iz šifranta 15.62.</w:t>
      </w:r>
    </w:p>
    <w:p w14:paraId="0E4B07C4" w14:textId="77777777" w:rsidR="00FC3D85" w:rsidRDefault="00FC3D85" w:rsidP="00FC3D85">
      <w:pPr>
        <w:jc w:val="both"/>
      </w:pPr>
    </w:p>
    <w:p w14:paraId="6F759F40" w14:textId="77777777" w:rsidR="00FC3D85" w:rsidRDefault="00FC3D85" w:rsidP="00FC3D85"/>
    <w:p w14:paraId="397C6236" w14:textId="77777777" w:rsidR="008028FD" w:rsidRDefault="008028FD" w:rsidP="008028FD">
      <w:pPr>
        <w:jc w:val="both"/>
      </w:pPr>
    </w:p>
    <w:p w14:paraId="73D08AA1" w14:textId="77777777" w:rsidR="008028FD" w:rsidRDefault="008028FD" w:rsidP="008028FD"/>
    <w:p w14:paraId="22633A9A" w14:textId="77777777" w:rsidR="008028FD" w:rsidRDefault="008028FD" w:rsidP="008028FD">
      <w:pPr>
        <w:jc w:val="both"/>
        <w:rPr>
          <w:rFonts w:ascii="Helvetica" w:hAnsi="Helvetica" w:cs="Helv"/>
          <w:b/>
          <w:bCs/>
          <w:color w:val="000000"/>
          <w:sz w:val="20"/>
          <w:szCs w:val="20"/>
        </w:rPr>
      </w:pPr>
    </w:p>
    <w:p w14:paraId="53CBE004" w14:textId="77777777" w:rsidR="008028FD" w:rsidRDefault="008028FD" w:rsidP="008028FD">
      <w:pPr>
        <w:jc w:val="both"/>
        <w:rPr>
          <w:rFonts w:ascii="Helvetica" w:hAnsi="Helvetica" w:cs="Helv"/>
          <w:b/>
          <w:bCs/>
          <w:color w:val="000000"/>
          <w:sz w:val="20"/>
          <w:szCs w:val="20"/>
        </w:rPr>
      </w:pPr>
    </w:p>
    <w:p w14:paraId="4F5DCA86" w14:textId="77777777" w:rsidR="008028FD" w:rsidRPr="003F4D50" w:rsidRDefault="008028FD" w:rsidP="008028FD">
      <w:pPr>
        <w:jc w:val="both"/>
        <w:rPr>
          <w:rFonts w:ascii="Helvetica" w:hAnsi="Helvetica" w:cs="Helv"/>
          <w:b/>
          <w:bCs/>
          <w:color w:val="000000"/>
          <w:sz w:val="20"/>
          <w:szCs w:val="20"/>
        </w:rPr>
      </w:pPr>
    </w:p>
    <w:p w14:paraId="5C2F650C" w14:textId="77777777" w:rsidR="008028FD" w:rsidRPr="003F4D50" w:rsidRDefault="008028FD" w:rsidP="008028FD">
      <w:pPr>
        <w:autoSpaceDE w:val="0"/>
        <w:autoSpaceDN w:val="0"/>
        <w:adjustRightInd w:val="0"/>
        <w:spacing w:after="0" w:line="240" w:lineRule="auto"/>
        <w:jc w:val="both"/>
        <w:rPr>
          <w:rFonts w:ascii="Helvetica" w:hAnsi="Helvetica" w:cs="Helv"/>
          <w:b/>
          <w:bCs/>
          <w:color w:val="000000"/>
          <w:sz w:val="20"/>
          <w:szCs w:val="20"/>
        </w:rPr>
      </w:pPr>
    </w:p>
    <w:p w14:paraId="6FB4563A" w14:textId="77777777" w:rsidR="00AD13BC" w:rsidRDefault="008028FD" w:rsidP="00AD13BC">
      <w:pPr>
        <w:pStyle w:val="Naslov1"/>
        <w:sectPr w:rsidR="00AD13BC" w:rsidSect="00B11A23">
          <w:pgSz w:w="12240" w:h="15840"/>
          <w:pgMar w:top="993" w:right="1417" w:bottom="1417" w:left="1417" w:header="708" w:footer="708" w:gutter="0"/>
          <w:cols w:space="708"/>
          <w:noEndnote/>
          <w:titlePg/>
          <w:docGrid w:linePitch="299"/>
        </w:sectPr>
      </w:pPr>
      <w:r w:rsidRPr="003F4D50">
        <w:rPr>
          <w:rFonts w:ascii="Helvetica" w:hAnsi="Helvetica"/>
          <w:sz w:val="20"/>
          <w:szCs w:val="20"/>
        </w:rPr>
        <w:br w:type="page"/>
      </w:r>
    </w:p>
    <w:p w14:paraId="745CEA53" w14:textId="77777777" w:rsidR="00AD13BC" w:rsidRPr="00AF607A" w:rsidRDefault="00AD13BC" w:rsidP="00AD13BC">
      <w:pPr>
        <w:pStyle w:val="Naslov1"/>
      </w:pPr>
      <w:bookmarkStart w:id="41" w:name="_Toc4653331"/>
      <w:r w:rsidRPr="00AF607A">
        <w:t>ZOBOZDRAVSTVO – SPLOŠNO</w:t>
      </w:r>
      <w:bookmarkEnd w:id="41"/>
    </w:p>
    <w:p w14:paraId="2B966AB7" w14:textId="77777777" w:rsidR="00AD13BC" w:rsidRPr="003F4D50" w:rsidRDefault="00AD13BC" w:rsidP="00AD13BC">
      <w:pPr>
        <w:autoSpaceDE w:val="0"/>
        <w:autoSpaceDN w:val="0"/>
        <w:adjustRightInd w:val="0"/>
        <w:spacing w:after="0" w:line="240" w:lineRule="auto"/>
        <w:jc w:val="both"/>
        <w:rPr>
          <w:rFonts w:ascii="Helvetica" w:hAnsi="Helvetica" w:cs="Helv"/>
          <w:b/>
          <w:bCs/>
          <w:color w:val="000000"/>
          <w:sz w:val="20"/>
          <w:szCs w:val="20"/>
        </w:rPr>
      </w:pPr>
    </w:p>
    <w:p w14:paraId="4488ABFF"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NZZD/SPL/1 Kakšna naj bosta zapis ob sistematskih pregledih in način obveščanja, kadar je nekdo drug izbrani zobozdravnik? Ali omenjeni pregled izključuje stomatološki pregled (01007)?</w:t>
      </w:r>
    </w:p>
    <w:p w14:paraId="4A3B3459"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5C540496"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Serijski (47201 ali 47302) oziroma sistematski pregledi so preventivni pregledi, ki so določeni s Pravilnikom za izvajanje preventivnih zobozdravstvenih storitev na primarni ravni. Zapis mora vsebovati vse elemente, ki so opredeljeni v SNBO. Omenjeni pregledi seveda izključujejo hkratni obračun stomatološkega pregleda (01007)</w:t>
      </w:r>
      <w:r w:rsidRPr="00111F64">
        <w:rPr>
          <w:rFonts w:ascii="Helvetica" w:eastAsia="Times New Roman" w:hAnsi="Helvetica" w:cs="Helvetica"/>
          <w:i/>
          <w:iCs/>
          <w:color w:val="000000"/>
          <w:sz w:val="20"/>
          <w:szCs w:val="20"/>
        </w:rPr>
        <w:t xml:space="preserve">. </w:t>
      </w:r>
      <w:r w:rsidRPr="00111F64">
        <w:rPr>
          <w:rFonts w:ascii="Helvetica" w:eastAsia="Times New Roman" w:hAnsi="Helvetica" w:cs="Helvetica"/>
          <w:iCs/>
          <w:color w:val="000000"/>
          <w:sz w:val="20"/>
          <w:szCs w:val="20"/>
        </w:rPr>
        <w:t>V skladu s Pravili OZZ</w:t>
      </w:r>
      <w:r w:rsidRPr="00111F64">
        <w:rPr>
          <w:rFonts w:ascii="Helvetica" w:eastAsia="Times New Roman" w:hAnsi="Helvetica" w:cs="Helvetica"/>
          <w:color w:val="000000"/>
          <w:sz w:val="20"/>
          <w:szCs w:val="20"/>
        </w:rPr>
        <w:t xml:space="preserve"> mora izbrani osebni zobozdravnik otroku oziroma šolarju, ki se zanj opredeli, zagotoviti tudi vse preventivne storitve. Lahko pa z ustreznim pooblastilom prenese opravljanje teh storitev na drugo ustrezno enoto zdravstvenega zavoda, ki sistematično in organizirano skrbi za izvajanje preventivnega programa. </w:t>
      </w:r>
    </w:p>
    <w:p w14:paraId="1E40C88F"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365AD62A"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NZZD/SPL/2 Kako se obračuna zdravniško potrdilo v pedontologiji?</w:t>
      </w:r>
    </w:p>
    <w:p w14:paraId="55D6D648"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2DE77DDF"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Urejanje in vpisovanje podatkov v knjižico Zajček se ne obračunavata kot posebna zdravstvena storitev, saj tudi ne gre za zdravniško potrdilo. Aktivnosti, povezane s tem, so vključene v celovito stomatološko preventivo in so plačane v pavšalu. ZZZS plača zdravniško potrdilo le, če zavarovana oseba uveljavlja določene pravice iz OZZ. Če gre za uveljavljanje pravic na drugih področjih, je plačnik tega potrdila naročnik. </w:t>
      </w:r>
    </w:p>
    <w:p w14:paraId="24D49534"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0A6CA06B"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NZZD/SPL/3 Kdaj je upravičeno ZZZS obračunati storitev individualna navodila (97401)?</w:t>
      </w:r>
    </w:p>
    <w:p w14:paraId="0452E904"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7BC1DE25"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Storitev razna individualna navodila in svetovanje (97401) se ne more obračunati skupaj s pregledom. Storitev se prizna izjemoma pri zavarovancih, pri katerih zaradi njihove nezmožnosti sodelovanja porabimo veliko časa za navodila, ki sicer sodijo v vrednost posamezne storitve.</w:t>
      </w:r>
    </w:p>
    <w:p w14:paraId="57742B46"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1EAD03C2"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NZZD/SPL/4 Definicija trajnostne dobe in garancijske dobe?</w:t>
      </w:r>
    </w:p>
    <w:p w14:paraId="6E75EF75"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3D704E5F"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Garancijska doba je doba, v kateri mora izvajalec, začenši z dnevom izdelave zalivke oziroma izdelave zobnoprotetičnega nadomestka, na lastne stroške popraviti ali zamenjati zalivko oziroma pripomoček, ki bi postal v tem času neustrezen ali neuporaben. </w:t>
      </w:r>
    </w:p>
    <w:p w14:paraId="187B5786" w14:textId="77777777" w:rsidR="00AD13BC" w:rsidRPr="00111F64" w:rsidRDefault="00AD13BC" w:rsidP="00AD13BC">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Trajnostna doba pa je pravica zavarovane osebe, da po njenem izteku dobi nov pripomoček, če je stari funkcionalno ali anatomsko neustrezen. To pomeni, da pred iztekom trajnostne dobe zavarovana oseba ne more dobiti novega pripomočka. </w:t>
      </w:r>
    </w:p>
    <w:p w14:paraId="4ED96E52" w14:textId="77777777" w:rsidR="00AD13BC" w:rsidRPr="00111F64" w:rsidRDefault="00AD13BC" w:rsidP="00AD13BC">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Trajanje garancijske in trajnostne dobe je časovno različno in je podrobneje opredeljeno v Pravilih OZZ.</w:t>
      </w:r>
    </w:p>
    <w:p w14:paraId="066A13F0"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2E8B90FE"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NZZD/SPL/5 Ali lahko zavarovana oseba zamenja zobozdravnika pred enim letom samo z navedbo razloga zamenjave ali ji mora to odobriti komisija?</w:t>
      </w:r>
    </w:p>
    <w:p w14:paraId="3B461998"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0B50B457"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primeru, da pacient zamenja osebnega zobozdravnika pred potekom enega leta, mora navesti razlog zamenjave skladno s Pravili OZZ.</w:t>
      </w:r>
    </w:p>
    <w:p w14:paraId="32231219"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067A0E2B"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NZZD/SPL/6 Ali lahko napotnico za zobozdravnika specialista za osebo, starejšo od 18 let, ki je varstvenem centru, izda tudi splošni zdravnik?</w:t>
      </w:r>
    </w:p>
    <w:p w14:paraId="137E4D3C"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6F65A074"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Napotnico za osebo, starejšo od 18 let, ki je v varstvenem centru, lahko izda tudi splošni zdravnik.</w:t>
      </w:r>
    </w:p>
    <w:p w14:paraId="28C9820C"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558EBC3B"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NZZD/SPL/7 Ali lahko pedontolog opravlja storitve tudi za odrasle zavarovane osebe? </w:t>
      </w:r>
    </w:p>
    <w:p w14:paraId="5FD81446"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7F8EB065"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Zobozdravniki, ki delajo v mladinskih oziroma šolskih ambulantah, lahko opravijo dogovorjeni (10-odstotni) delež storitev za odraslo prebivalstvo. Ta 10-odstotni program ne zajema storitev, opravljenih v urgentni službi.</w:t>
      </w:r>
    </w:p>
    <w:p w14:paraId="20121345"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707A0C37"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NZZD/SPL/8 Ali lahko v času dopustov in drugih odsotnosti enega zobozdravnika ostali zobozdravniki v istem zavodu nudijo tudi konzervativne in zobnoprotetične storitve zavarovanim osebam, ki so opredeljene pri odsotnem zobozdravniku?</w:t>
      </w:r>
    </w:p>
    <w:p w14:paraId="15338522"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7487133C"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Izbrani osebni zobozdravnik v času svoje odsotnosti ne more pooblastiti vseh kolegov, ki delajo v enoti, kjer je zaposlen. Pravila določajo, da v nenujnih primerih zavarovane osebe počakajo svojega osebnega zobozdravnika, razen v primeru daljše odsotnosti, ko je ta dolžan zagotoviti nadomestilo oziroma to namesto njega določi zdravstveni zavod, kjer je zaposlen, v skladu s svojimi akti. Le tako pooblaščen zobozdravnik lahko opravlja vse storitve za zavarovane osebe, ki so opredeljene pri zobozdravniku, ki ga nadomešča. Nujne storitve so dolžni nuditi vsi zobozdravniki.</w:t>
      </w:r>
    </w:p>
    <w:p w14:paraId="7CF9D33D"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1729C17A"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NZZD/SPL/9 Ocena umske prizadetosti pri nasvetih oz. navodilih ne sodi v delo stomatologa in je lahko sodno obremenjujoča.</w:t>
      </w:r>
    </w:p>
    <w:p w14:paraId="37F0119B"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0FE02833"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Zavod od zobozdravnika ne zahteva pisne ocene stopnje prizadetosti zavarovanca, ampak le utemeljitev, zakaj je treba porabiti več časa za individualna navodila.  </w:t>
      </w:r>
    </w:p>
    <w:p w14:paraId="2572EB8B"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44C3041E"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NZZD/SPL/10 Kako ravnamo v primeru, če nam osnovnošolski otroci, ki jim damo pristopno izjavo domov v podpis staršem, podpisane izjave ne vrnejo?</w:t>
      </w:r>
    </w:p>
    <w:p w14:paraId="0881DDD3"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7927A2D8"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Vsaka zavarovana oseba mora imeti izbranega osebnega zobozdravnika, kar velja tudi za šolarje. Brez predhodne izbire zobozdravnika lahko zavarovana oseba uveljavlja le nujne zobozdravstvene storitve (incizije, ekstirpacije, ekstrakcije), za vse druge storitve je samoplačnik. O tem je treba obvestiti starše pred začetkom zdravljenja. </w:t>
      </w:r>
    </w:p>
    <w:p w14:paraId="009F2558" w14:textId="77777777" w:rsidR="00AD13BC" w:rsidRPr="00111F64" w:rsidRDefault="00AD13BC" w:rsidP="00AD13BC">
      <w:pPr>
        <w:tabs>
          <w:tab w:val="left" w:pos="33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V takem primeru, kot je navedeno v vprašanju, je treba obvestiti starše, da bodo morali pri naslednjem obisku opravljene storitve plačati in/ali za svojega otroka izbrati drugega osebnega zobozdravnika.</w:t>
      </w:r>
    </w:p>
    <w:p w14:paraId="74685198"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610F3000"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NZZD/SPL/11 Pacient je že bil opredeljen pri zobozdravniku, nato se je opredelil pri drugem, čez čas pa je ponovno želel k prvemu zobozdravniku. Ali ga je prvi zobozdravnik dolžan sprejeti?</w:t>
      </w:r>
    </w:p>
    <w:p w14:paraId="1EB15814"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148CB635"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Pravica do opredeljevanja ni pravica zobozdravnika, ampak pravica zavarovane osebe. V katerih primerih je možno odkloniti zavarovano osebo, </w:t>
      </w:r>
      <w:r w:rsidRPr="00111F64">
        <w:rPr>
          <w:rFonts w:ascii="Helvetica" w:eastAsia="Times New Roman" w:hAnsi="Helvetica" w:cs="Helvetica"/>
          <w:bCs/>
          <w:color w:val="000000"/>
          <w:sz w:val="20"/>
          <w:szCs w:val="20"/>
        </w:rPr>
        <w:t>določa 2. alineja 169. člena Pravil OZZ</w:t>
      </w:r>
      <w:r w:rsidRPr="00111F64">
        <w:rPr>
          <w:rFonts w:ascii="Helvetica" w:eastAsia="Times New Roman" w:hAnsi="Helvetica" w:cs="Helvetica"/>
          <w:color w:val="000000"/>
          <w:sz w:val="20"/>
          <w:szCs w:val="20"/>
        </w:rPr>
        <w:t>. Zavarovano osebo je možno odkloniti tudi v primeru, če ima izbrani zobozdravnik število opredeljenih oseb za 10 % večje, kot je povprečje v njegovi OE.</w:t>
      </w:r>
    </w:p>
    <w:p w14:paraId="7536D8E8"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542C2B53"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NZZD/SPL/12 Kakšen je minimalen zapis v zdravstveni dokumentaciji za ustrezno utemeljitev obračuna lokalne anestezije (88910)?</w:t>
      </w:r>
    </w:p>
    <w:p w14:paraId="3D86F07C"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7CC49D02"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Lokalno anestezijo lahko obračunate ZZZS takrat, ko ste jo aplicirali. Zavarovana oseba je upravičena do brezbolečinskega posega. V zdravstveni dokumentaciji pa morajo biti zapisani ime lokalnega anestetika, odmerek in koncentracija vazokonstriktorja (če ste uporabili tovrsten anestetik). Obračun temelji na verodostojnem zapisu v zdravstveni dokumentaciji.</w:t>
      </w:r>
    </w:p>
    <w:p w14:paraId="1DC85F5F"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2AFF8CEA"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NZZD/SPL/13 Ali v medicinski dokumentaciji lahko uporabljamo akronime?</w:t>
      </w:r>
    </w:p>
    <w:p w14:paraId="28CDB8D6"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7738BCAF"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zdravstveni dokumentaciji lahko uporabljate akronime, če so ti v njej pisno pojasnjeni.</w:t>
      </w:r>
    </w:p>
    <w:p w14:paraId="56AB88B3" w14:textId="77777777" w:rsidR="00AD13BC" w:rsidRPr="00111F64" w:rsidRDefault="00AD13BC" w:rsidP="00AD13BC">
      <w:pPr>
        <w:autoSpaceDE w:val="0"/>
        <w:autoSpaceDN w:val="0"/>
        <w:adjustRightInd w:val="0"/>
        <w:spacing w:after="0" w:line="240" w:lineRule="auto"/>
        <w:ind w:left="5"/>
        <w:jc w:val="both"/>
        <w:rPr>
          <w:rFonts w:ascii="Helvetica" w:eastAsia="Times New Roman" w:hAnsi="Helvetica" w:cs="Helvetica"/>
          <w:color w:val="000000"/>
          <w:sz w:val="20"/>
          <w:szCs w:val="20"/>
        </w:rPr>
      </w:pPr>
    </w:p>
    <w:p w14:paraId="0DA81013" w14:textId="77777777" w:rsidR="00AD13BC" w:rsidRPr="0000559D" w:rsidRDefault="00AD13BC" w:rsidP="00AD13BC">
      <w:pPr>
        <w:autoSpaceDE w:val="0"/>
        <w:autoSpaceDN w:val="0"/>
        <w:adjustRightInd w:val="0"/>
        <w:spacing w:after="0" w:line="240" w:lineRule="auto"/>
        <w:jc w:val="both"/>
        <w:rPr>
          <w:rFonts w:ascii="Helvetica" w:eastAsia="Times New Roman" w:hAnsi="Helvetica" w:cs="Helvetica"/>
          <w:b/>
          <w:bCs/>
          <w:color w:val="FF0000"/>
          <w:sz w:val="20"/>
          <w:szCs w:val="20"/>
        </w:rPr>
      </w:pPr>
      <w:r w:rsidRPr="0000559D">
        <w:rPr>
          <w:rFonts w:ascii="Helvetica" w:eastAsia="Times New Roman" w:hAnsi="Helvetica" w:cs="Helvetica"/>
          <w:b/>
          <w:bCs/>
          <w:color w:val="FF0000"/>
          <w:sz w:val="20"/>
          <w:szCs w:val="20"/>
        </w:rPr>
        <w:t>*POPRAVLJENO*</w:t>
      </w:r>
    </w:p>
    <w:p w14:paraId="037D629A" w14:textId="77777777" w:rsidR="00AD13BC" w:rsidRPr="0000559D"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00559D">
        <w:rPr>
          <w:rFonts w:ascii="Helvetica" w:eastAsia="Times New Roman" w:hAnsi="Helvetica" w:cs="Helvetica"/>
          <w:b/>
          <w:bCs/>
          <w:color w:val="000000"/>
          <w:sz w:val="20"/>
          <w:szCs w:val="20"/>
        </w:rPr>
        <w:t>NZZD/SPL/14 Kako pogosto je treba pisati izjavo samoplačnika? Ali enkrat za vse storitve ali za vsako storitev posebej?</w:t>
      </w:r>
    </w:p>
    <w:p w14:paraId="7C3C5C2C" w14:textId="77777777" w:rsidR="00AD13BC" w:rsidRPr="0000559D"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32A906F6"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00559D">
        <w:rPr>
          <w:rFonts w:ascii="Helvetica" w:eastAsia="Times New Roman" w:hAnsi="Helvetica" w:cs="Helvetica"/>
          <w:b/>
          <w:bCs/>
          <w:color w:val="000000"/>
          <w:sz w:val="20"/>
          <w:szCs w:val="20"/>
        </w:rPr>
        <w:t xml:space="preserve">Odgovor: </w:t>
      </w:r>
      <w:r w:rsidRPr="0000559D">
        <w:rPr>
          <w:rFonts w:ascii="Helvetica" w:eastAsia="Times New Roman" w:hAnsi="Helvetica" w:cs="Helvetica"/>
          <w:color w:val="000000"/>
          <w:sz w:val="20"/>
          <w:szCs w:val="20"/>
        </w:rPr>
        <w:t>Izjava za samoplačniški del storitve oziroma za doplačilo mora vsebovati vse storitve, ki jih je pacient doplačal. Torej mora biti jasno razvidno in ločeno, katere storitve so opravljene na račun obveznega zdravstvenega zavarovanja, kdaj, za kaj in koliko je pacient doplačal.</w:t>
      </w:r>
      <w:r w:rsidRPr="00111F64">
        <w:rPr>
          <w:rFonts w:ascii="Helvetica" w:eastAsia="Times New Roman" w:hAnsi="Helvetica" w:cs="Helvetica"/>
          <w:color w:val="000000"/>
          <w:sz w:val="20"/>
          <w:szCs w:val="20"/>
        </w:rPr>
        <w:t xml:space="preserve"> </w:t>
      </w:r>
    </w:p>
    <w:p w14:paraId="197CD254"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649D9484" w14:textId="77777777" w:rsidR="00AD13BC" w:rsidRPr="0000559D" w:rsidRDefault="00AD13BC" w:rsidP="00AD13BC">
      <w:pPr>
        <w:autoSpaceDE w:val="0"/>
        <w:autoSpaceDN w:val="0"/>
        <w:adjustRightInd w:val="0"/>
        <w:spacing w:after="0" w:line="240" w:lineRule="auto"/>
        <w:jc w:val="both"/>
        <w:rPr>
          <w:rFonts w:ascii="Helvetica" w:hAnsi="Helvetica" w:cs="Helvetica"/>
          <w:b/>
          <w:bCs/>
          <w:i/>
          <w:color w:val="FF0000"/>
          <w:sz w:val="20"/>
          <w:szCs w:val="20"/>
        </w:rPr>
      </w:pPr>
      <w:r w:rsidRPr="0000559D">
        <w:rPr>
          <w:rFonts w:ascii="Helvetica" w:hAnsi="Helvetica" w:cs="Helvetica"/>
          <w:b/>
          <w:bCs/>
          <w:i/>
          <w:color w:val="FF0000"/>
          <w:sz w:val="20"/>
          <w:szCs w:val="20"/>
        </w:rPr>
        <w:t>*POPRAVLJENO*</w:t>
      </w:r>
    </w:p>
    <w:p w14:paraId="0C57680B" w14:textId="77777777" w:rsidR="00AD13BC" w:rsidRPr="0000559D"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00559D">
        <w:rPr>
          <w:rFonts w:ascii="Helvetica" w:eastAsia="Times New Roman" w:hAnsi="Helvetica" w:cs="Helvetica"/>
          <w:b/>
          <w:bCs/>
          <w:color w:val="000000"/>
          <w:sz w:val="20"/>
          <w:szCs w:val="20"/>
        </w:rPr>
        <w:t>NZZD/SPL/15 Kaj je to doplačilo?</w:t>
      </w:r>
    </w:p>
    <w:p w14:paraId="103F2A8B" w14:textId="77777777" w:rsidR="00AD13BC" w:rsidRPr="0000559D"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624FC0FB" w14:textId="4CAA84DB" w:rsidR="00AD13BC" w:rsidRPr="0000559D" w:rsidRDefault="00AD13BC" w:rsidP="00AD13BC">
      <w:pPr>
        <w:autoSpaceDE w:val="0"/>
        <w:autoSpaceDN w:val="0"/>
        <w:adjustRightInd w:val="0"/>
        <w:spacing w:after="0" w:line="240" w:lineRule="auto"/>
        <w:jc w:val="both"/>
        <w:rPr>
          <w:rFonts w:ascii="Helvetica" w:eastAsia="Times New Roman" w:hAnsi="Helvetica" w:cs="Helvetica"/>
          <w:sz w:val="20"/>
          <w:szCs w:val="20"/>
        </w:rPr>
      </w:pPr>
      <w:r w:rsidRPr="0000559D">
        <w:rPr>
          <w:rFonts w:ascii="Helvetica" w:eastAsia="Times New Roman" w:hAnsi="Helvetica" w:cs="Helvetica"/>
          <w:b/>
          <w:bCs/>
          <w:color w:val="000000"/>
          <w:sz w:val="20"/>
          <w:szCs w:val="20"/>
        </w:rPr>
        <w:t>Odgovor:</w:t>
      </w:r>
      <w:r w:rsidRPr="0000559D">
        <w:rPr>
          <w:rFonts w:ascii="Helvetica" w:eastAsia="Times New Roman" w:hAnsi="Helvetica" w:cs="Helvetica"/>
          <w:color w:val="000000"/>
          <w:sz w:val="20"/>
          <w:szCs w:val="20"/>
        </w:rPr>
        <w:t xml:space="preserve"> Doplačilo je razlika v ceni med plačilom ZZZS in dopolnilnega zdravstvenega zavarovanja ter samoplačniško ceno tovrstne storitve. V medicinski dokumentaciji morajo biti podpisana izjava zavarovane osebe, da se z doplačilom strinja, datum opravljene storitve, ki je predmet doplačila, šifra te storitve in lokacija zoba ter vpisan uporabljeni material. Prav tako morajo biti na dokumentu vpisani cena obračunane storitve ZZZS in cena doplačila ter podpis za vsako tovrstno storitev s strani zavarovane osebe, tako kot kaže spodnja tabela. Na istem formularju mora biti nad to tabelo izjava o strinjanju zavarovane osebe z doplačilom. Obvezna priloga v zdravstveni dokumen</w:t>
      </w:r>
      <w:r>
        <w:rPr>
          <w:rFonts w:ascii="Helvetica" w:eastAsia="Times New Roman" w:hAnsi="Helvetica" w:cs="Helvetica"/>
          <w:color w:val="000000"/>
          <w:sz w:val="20"/>
          <w:szCs w:val="20"/>
        </w:rPr>
        <w:t xml:space="preserve">taciji je tudi izstavljen račun </w:t>
      </w:r>
      <w:r>
        <w:rPr>
          <w:rFonts w:ascii="Helvetica" w:eastAsia="Times New Roman" w:hAnsi="Helvetica" w:cs="Helvetica"/>
          <w:sz w:val="20"/>
          <w:szCs w:val="20"/>
        </w:rPr>
        <w:t>(*</w:t>
      </w:r>
      <w:r w:rsidRPr="0000559D">
        <w:rPr>
          <w:rFonts w:ascii="Helvetica" w:eastAsia="Times New Roman" w:hAnsi="Helvetica" w:cs="Helvetica"/>
          <w:sz w:val="20"/>
          <w:szCs w:val="20"/>
        </w:rPr>
        <w:t>dodana samopl</w:t>
      </w:r>
      <w:r>
        <w:rPr>
          <w:rFonts w:ascii="Helvetica" w:eastAsia="Times New Roman" w:hAnsi="Helvetica" w:cs="Helvetica"/>
          <w:sz w:val="20"/>
          <w:szCs w:val="20"/>
        </w:rPr>
        <w:t>ačniška</w:t>
      </w:r>
      <w:r w:rsidRPr="0000559D">
        <w:rPr>
          <w:rFonts w:ascii="Helvetica" w:eastAsia="Times New Roman" w:hAnsi="Helvetica" w:cs="Helvetica"/>
          <w:sz w:val="20"/>
          <w:szCs w:val="20"/>
        </w:rPr>
        <w:t xml:space="preserve"> cena)</w:t>
      </w:r>
      <w:r>
        <w:rPr>
          <w:rFonts w:ascii="Helvetica" w:eastAsia="Times New Roman" w:hAnsi="Helvetica" w:cs="Helvetica"/>
          <w:sz w:val="20"/>
          <w:szCs w:val="20"/>
        </w:rPr>
        <w:t>.</w:t>
      </w:r>
    </w:p>
    <w:p w14:paraId="28AB36A6"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4B5C537F"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BD7DE2">
        <w:rPr>
          <w:noProof/>
          <w:lang w:eastAsia="sl-SI"/>
        </w:rPr>
        <w:drawing>
          <wp:inline distT="0" distB="0" distL="0" distR="0" wp14:anchorId="6FDD1C7A" wp14:editId="109A65C4">
            <wp:extent cx="5972810" cy="1006844"/>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810" cy="1006844"/>
                    </a:xfrm>
                    <a:prstGeom prst="rect">
                      <a:avLst/>
                    </a:prstGeom>
                    <a:noFill/>
                    <a:ln>
                      <a:noFill/>
                    </a:ln>
                  </pic:spPr>
                </pic:pic>
              </a:graphicData>
            </a:graphic>
          </wp:inline>
        </w:drawing>
      </w:r>
    </w:p>
    <w:p w14:paraId="2FFC1D22"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75F66DB3"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p>
    <w:p w14:paraId="09DB6FC1"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NZZD/SPL/16 Ali je v medicinski dokumentaciji treba zapisati, kateri material smo uporabili?</w:t>
      </w:r>
    </w:p>
    <w:p w14:paraId="425AFF2D"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b/>
          <w:bCs/>
          <w:color w:val="000000"/>
          <w:sz w:val="20"/>
          <w:szCs w:val="20"/>
        </w:rPr>
      </w:pPr>
    </w:p>
    <w:p w14:paraId="37FC46CD" w14:textId="77777777" w:rsidR="00AD13BC" w:rsidRPr="00111F64" w:rsidRDefault="00AD13BC" w:rsidP="00AD13BC">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Da</w:t>
      </w:r>
      <w:r w:rsidRPr="00111F64">
        <w:rPr>
          <w:rFonts w:ascii="Helvetica" w:eastAsia="Times New Roman" w:hAnsi="Helvetica" w:cs="Helvetica"/>
          <w:bCs/>
          <w:color w:val="000000"/>
          <w:sz w:val="20"/>
          <w:szCs w:val="20"/>
        </w:rPr>
        <w:t>.</w:t>
      </w:r>
      <w:r w:rsidRPr="00111F64">
        <w:rPr>
          <w:rFonts w:ascii="Helvetica" w:eastAsia="Times New Roman" w:hAnsi="Helvetica" w:cs="Helvetica"/>
          <w:color w:val="000000"/>
          <w:sz w:val="20"/>
          <w:szCs w:val="20"/>
        </w:rPr>
        <w:t xml:space="preserve"> Obračunana storitev se ne prizna, če v medicinski dokumentaciji ni zapisa o vrsti uporabljenega materiala pri: </w:t>
      </w:r>
    </w:p>
    <w:p w14:paraId="6434FE10" w14:textId="77777777" w:rsidR="00AD13BC" w:rsidRPr="00111F64" w:rsidRDefault="00AD13BC" w:rsidP="00AD13BC">
      <w:pPr>
        <w:numPr>
          <w:ilvl w:val="0"/>
          <w:numId w:val="15"/>
        </w:numPr>
        <w:autoSpaceDE w:val="0"/>
        <w:autoSpaceDN w:val="0"/>
        <w:adjustRightInd w:val="0"/>
        <w:spacing w:after="240" w:line="240" w:lineRule="auto"/>
        <w:contextualSpacing/>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anestezijah (ob tem še količina in koncentracija apliciranega anestetika), </w:t>
      </w:r>
    </w:p>
    <w:p w14:paraId="6003929D" w14:textId="77777777" w:rsidR="00AD13BC" w:rsidRPr="00111F64" w:rsidRDefault="00AD13BC" w:rsidP="00AD13BC">
      <w:pPr>
        <w:numPr>
          <w:ilvl w:val="0"/>
          <w:numId w:val="15"/>
        </w:numPr>
        <w:autoSpaceDE w:val="0"/>
        <w:autoSpaceDN w:val="0"/>
        <w:adjustRightInd w:val="0"/>
        <w:spacing w:after="240" w:line="240" w:lineRule="auto"/>
        <w:contextualSpacing/>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zalivkah,</w:t>
      </w:r>
    </w:p>
    <w:p w14:paraId="041C72F8" w14:textId="77777777" w:rsidR="00AD13BC" w:rsidRPr="00111F64" w:rsidRDefault="00AD13BC" w:rsidP="00AD13BC">
      <w:pPr>
        <w:numPr>
          <w:ilvl w:val="0"/>
          <w:numId w:val="15"/>
        </w:numPr>
        <w:autoSpaceDE w:val="0"/>
        <w:autoSpaceDN w:val="0"/>
        <w:adjustRightInd w:val="0"/>
        <w:spacing w:after="240" w:line="240" w:lineRule="auto"/>
        <w:contextualSpacing/>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direktnih in indirektnih kritjih zobne pulpe,</w:t>
      </w:r>
    </w:p>
    <w:p w14:paraId="52735714" w14:textId="77777777" w:rsidR="00AD13BC" w:rsidRPr="00111F64" w:rsidRDefault="00AD13BC" w:rsidP="00AD13BC">
      <w:pPr>
        <w:numPr>
          <w:ilvl w:val="0"/>
          <w:numId w:val="15"/>
        </w:numPr>
        <w:autoSpaceDE w:val="0"/>
        <w:autoSpaceDN w:val="0"/>
        <w:adjustRightInd w:val="0"/>
        <w:spacing w:after="240" w:line="240" w:lineRule="auto"/>
        <w:contextualSpacing/>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desenzibilizaciji in impregnaciji zob,</w:t>
      </w:r>
    </w:p>
    <w:p w14:paraId="2DE082F1" w14:textId="77777777" w:rsidR="00AD13BC" w:rsidRPr="00111F64" w:rsidRDefault="00AD13BC" w:rsidP="00AD13BC">
      <w:pPr>
        <w:numPr>
          <w:ilvl w:val="0"/>
          <w:numId w:val="15"/>
        </w:numPr>
        <w:autoSpaceDE w:val="0"/>
        <w:autoSpaceDN w:val="0"/>
        <w:adjustRightInd w:val="0"/>
        <w:spacing w:after="240" w:line="240" w:lineRule="auto"/>
        <w:contextualSpacing/>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fluorizaciji zob (vrsta, koncentracija in količina),</w:t>
      </w:r>
    </w:p>
    <w:p w14:paraId="190C27E0" w14:textId="77777777" w:rsidR="00AD13BC" w:rsidRPr="00111F64" w:rsidRDefault="00AD13BC" w:rsidP="00AD13BC">
      <w:pPr>
        <w:numPr>
          <w:ilvl w:val="0"/>
          <w:numId w:val="15"/>
        </w:numPr>
        <w:autoSpaceDE w:val="0"/>
        <w:autoSpaceDN w:val="0"/>
        <w:adjustRightInd w:val="0"/>
        <w:spacing w:after="240" w:line="240" w:lineRule="auto"/>
        <w:contextualSpacing/>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endodontskih storitvah (vrsta in koncentracija sredstev za izpiranje k. kanalov, pri polnitvah k. kanalov, vrsta polnilnega materiala),</w:t>
      </w:r>
    </w:p>
    <w:p w14:paraId="02628B6E" w14:textId="77777777" w:rsidR="00AD13BC" w:rsidRPr="00111F64" w:rsidRDefault="00AD13BC" w:rsidP="00AD13BC">
      <w:pPr>
        <w:numPr>
          <w:ilvl w:val="0"/>
          <w:numId w:val="15"/>
        </w:numPr>
        <w:autoSpaceDE w:val="0"/>
        <w:autoSpaceDN w:val="0"/>
        <w:adjustRightInd w:val="0"/>
        <w:spacing w:after="240" w:line="240" w:lineRule="auto"/>
        <w:contextualSpacing/>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protetičnih storitvah* (ob tem še količina in št. lota).</w:t>
      </w:r>
    </w:p>
    <w:p w14:paraId="198BA047" w14:textId="77777777" w:rsidR="00AD13BC" w:rsidRPr="00111F64" w:rsidRDefault="00AD13BC" w:rsidP="00AD13BC">
      <w:pPr>
        <w:autoSpaceDE w:val="0"/>
        <w:autoSpaceDN w:val="0"/>
        <w:adjustRightInd w:val="0"/>
        <w:spacing w:after="24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Vsi materiali, ki se uporabljajo ob storitvah, morajo biti vpisani v medicinski dokumentaciji, da se obračun storitev prizna.</w:t>
      </w:r>
    </w:p>
    <w:p w14:paraId="1C9088CF" w14:textId="77777777" w:rsidR="00AD13BC" w:rsidRPr="00111F64" w:rsidRDefault="00AD13BC" w:rsidP="00AD13BC">
      <w:pPr>
        <w:autoSpaceDE w:val="0"/>
        <w:autoSpaceDN w:val="0"/>
        <w:adjustRightInd w:val="0"/>
        <w:spacing w:after="240" w:line="240" w:lineRule="auto"/>
        <w:jc w:val="both"/>
        <w:rPr>
          <w:rFonts w:ascii="Helvetica" w:eastAsia="Times New Roman" w:hAnsi="Helvetica" w:cs="Helvetica"/>
          <w:i/>
          <w:iCs/>
          <w:color w:val="000000"/>
          <w:sz w:val="20"/>
          <w:szCs w:val="20"/>
        </w:rPr>
      </w:pPr>
      <w:r w:rsidRPr="00111F64">
        <w:rPr>
          <w:rFonts w:ascii="Helvetica" w:eastAsia="Times New Roman" w:hAnsi="Helvetica" w:cs="Helvetica"/>
          <w:i/>
          <w:iCs/>
          <w:color w:val="000000"/>
          <w:sz w:val="20"/>
          <w:szCs w:val="20"/>
        </w:rPr>
        <w:t>* Pri protetičnih storitvah ni potreben zapis količine PMMA, fasetrinih materialov in kovine pri VKB.</w:t>
      </w:r>
    </w:p>
    <w:p w14:paraId="2097F3FC" w14:textId="77777777" w:rsidR="0045765F" w:rsidRDefault="0045765F" w:rsidP="0045765F">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2BC89E5E" w14:textId="03CCF6F0" w:rsidR="0045765F" w:rsidRPr="00B6750E" w:rsidRDefault="0045765F" w:rsidP="00225B1E">
      <w:pPr>
        <w:spacing w:after="0" w:line="240" w:lineRule="auto"/>
        <w:jc w:val="both"/>
        <w:rPr>
          <w:rFonts w:ascii="Helv" w:hAnsi="Helv" w:cs="Helv"/>
          <w:b/>
          <w:color w:val="000000"/>
          <w:sz w:val="20"/>
          <w:szCs w:val="20"/>
        </w:rPr>
      </w:pPr>
      <w:r>
        <w:rPr>
          <w:rFonts w:ascii="Helvetica" w:eastAsia="Times New Roman" w:hAnsi="Helvetica" w:cs="Helvetica"/>
          <w:b/>
          <w:bCs/>
          <w:color w:val="000000"/>
          <w:sz w:val="20"/>
          <w:szCs w:val="20"/>
        </w:rPr>
        <w:t>NZZD/SPL/17</w:t>
      </w:r>
      <w:r w:rsidRPr="0045765F">
        <w:rPr>
          <w:rFonts w:ascii="Helvetica" w:eastAsia="Times New Roman" w:hAnsi="Helvetica" w:cs="Helvetica"/>
          <w:b/>
          <w:bCs/>
          <w:color w:val="000000"/>
          <w:sz w:val="20"/>
          <w:szCs w:val="20"/>
        </w:rPr>
        <w:t xml:space="preserve"> </w:t>
      </w:r>
      <w:r w:rsidRPr="0045765F">
        <w:rPr>
          <w:rFonts w:ascii="Helv" w:hAnsi="Helv" w:cs="Helv"/>
          <w:b/>
          <w:color w:val="000000"/>
          <w:sz w:val="20"/>
          <w:szCs w:val="20"/>
        </w:rPr>
        <w:t>Kako obračunati zalivko v primeru, ko ima pacient izkazano alergijo na standardni material - amalgam?</w:t>
      </w:r>
    </w:p>
    <w:p w14:paraId="4A7058C2" w14:textId="77777777" w:rsidR="0045765F" w:rsidRDefault="0045765F" w:rsidP="0045765F">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br/>
      </w:r>
      <w:r w:rsidRPr="00B6750E">
        <w:rPr>
          <w:rFonts w:ascii="Helv" w:hAnsi="Helv" w:cs="Helv"/>
          <w:b/>
          <w:color w:val="000000"/>
          <w:sz w:val="20"/>
          <w:szCs w:val="20"/>
        </w:rPr>
        <w:t>Odgovor:</w:t>
      </w:r>
      <w:r>
        <w:rPr>
          <w:rFonts w:ascii="Helv" w:hAnsi="Helv" w:cs="Helv"/>
          <w:color w:val="000000"/>
          <w:sz w:val="20"/>
          <w:szCs w:val="20"/>
        </w:rPr>
        <w:t xml:space="preserve"> V primeru, ko ima pacient izkazano alergijo na standardni material - amalgam, ki se dokumentira v zdravstveni dokumentaciji, ima skladno s 5. odstavkom 112. člena Pravil OZZ pravico do drugega ustreznega materiala. Pacientu se v takem primeru izdela zalivko iz kompozita (šifre 52320-02, 52321-02 ali 52322-02), ki se tudi obračunajo. </w:t>
      </w:r>
    </w:p>
    <w:p w14:paraId="5309F7CC" w14:textId="77777777" w:rsidR="0045765F" w:rsidRDefault="0045765F" w:rsidP="0045765F">
      <w:pPr>
        <w:spacing w:after="0" w:line="240" w:lineRule="auto"/>
        <w:rPr>
          <w:rFonts w:ascii="Helv" w:hAnsi="Helv" w:cs="Helv"/>
          <w:color w:val="000000"/>
          <w:sz w:val="20"/>
          <w:szCs w:val="20"/>
        </w:rPr>
      </w:pPr>
    </w:p>
    <w:p w14:paraId="0C5482C5" w14:textId="77777777" w:rsidR="0045765F" w:rsidRDefault="0045765F" w:rsidP="0045765F">
      <w:pPr>
        <w:spacing w:after="0" w:line="240" w:lineRule="auto"/>
        <w:rPr>
          <w:rFonts w:ascii="Helvetica" w:hAnsi="Helvetica" w:cs="Helvetica"/>
          <w:b/>
          <w:i/>
          <w:color w:val="FF0000"/>
          <w:sz w:val="20"/>
          <w:szCs w:val="20"/>
        </w:rPr>
      </w:pPr>
      <w:r>
        <w:rPr>
          <w:rFonts w:ascii="Helv" w:hAnsi="Helv" w:cs="Helv"/>
          <w:color w:val="000000"/>
          <w:sz w:val="20"/>
          <w:szCs w:val="20"/>
        </w:rPr>
        <w:br/>
      </w:r>
      <w:r w:rsidRPr="00B6750E">
        <w:rPr>
          <w:rFonts w:ascii="Helvetica" w:eastAsia="Times New Roman" w:hAnsi="Helvetica" w:cs="Helvetica"/>
          <w:b/>
          <w:bCs/>
          <w:color w:val="000000"/>
          <w:sz w:val="20"/>
          <w:szCs w:val="20"/>
          <w:highlight w:val="yellow"/>
        </w:rPr>
        <w:t xml:space="preserve"> </w:t>
      </w:r>
      <w:r w:rsidRPr="00CC21E4">
        <w:rPr>
          <w:rFonts w:ascii="Helvetica" w:hAnsi="Helvetica" w:cs="Helvetica"/>
          <w:b/>
          <w:i/>
          <w:color w:val="FF0000"/>
          <w:sz w:val="20"/>
          <w:szCs w:val="20"/>
        </w:rPr>
        <w:t>*NOVO*</w:t>
      </w:r>
    </w:p>
    <w:p w14:paraId="40742779" w14:textId="179CBB47" w:rsidR="0045765F" w:rsidRPr="00B6750E" w:rsidRDefault="0045765F" w:rsidP="0045765F">
      <w:pPr>
        <w:spacing w:after="0" w:line="240" w:lineRule="auto"/>
        <w:rPr>
          <w:rFonts w:ascii="Helv" w:hAnsi="Helv" w:cs="Helv"/>
          <w:b/>
          <w:color w:val="000000"/>
          <w:sz w:val="20"/>
          <w:szCs w:val="20"/>
        </w:rPr>
      </w:pPr>
      <w:r>
        <w:rPr>
          <w:rFonts w:ascii="Helvetica" w:eastAsia="Times New Roman" w:hAnsi="Helvetica" w:cs="Helvetica"/>
          <w:b/>
          <w:bCs/>
          <w:color w:val="000000"/>
          <w:sz w:val="20"/>
          <w:szCs w:val="20"/>
        </w:rPr>
        <w:t>NZZD/SPL/18</w:t>
      </w:r>
      <w:r w:rsidRPr="0045765F">
        <w:rPr>
          <w:rFonts w:ascii="Helvetica" w:eastAsia="Times New Roman" w:hAnsi="Helvetica" w:cs="Helvetica"/>
          <w:b/>
          <w:bCs/>
          <w:color w:val="000000"/>
          <w:sz w:val="20"/>
          <w:szCs w:val="20"/>
        </w:rPr>
        <w:t xml:space="preserve"> </w:t>
      </w:r>
      <w:r w:rsidRPr="0045765F">
        <w:rPr>
          <w:rFonts w:ascii="Helv" w:hAnsi="Helv" w:cs="Helv"/>
          <w:b/>
          <w:color w:val="000000"/>
          <w:sz w:val="20"/>
          <w:szCs w:val="20"/>
        </w:rPr>
        <w:t>Kako ravnati v primeru alergije na standardni material v primeru nazidka z zatičkom?</w:t>
      </w:r>
    </w:p>
    <w:p w14:paraId="431B290B" w14:textId="77777777" w:rsidR="0045765F" w:rsidRDefault="0045765F" w:rsidP="0045765F">
      <w:pPr>
        <w:autoSpaceDE w:val="0"/>
        <w:autoSpaceDN w:val="0"/>
        <w:adjustRightInd w:val="0"/>
        <w:spacing w:after="0" w:line="240" w:lineRule="auto"/>
        <w:rPr>
          <w:rFonts w:ascii="Helv" w:hAnsi="Helv" w:cs="Helv"/>
          <w:color w:val="000000"/>
          <w:sz w:val="20"/>
          <w:szCs w:val="20"/>
        </w:rPr>
      </w:pPr>
    </w:p>
    <w:p w14:paraId="04026DE8" w14:textId="77777777" w:rsidR="0045765F" w:rsidRDefault="0045765F" w:rsidP="0045765F">
      <w:pPr>
        <w:autoSpaceDE w:val="0"/>
        <w:autoSpaceDN w:val="0"/>
        <w:adjustRightInd w:val="0"/>
        <w:spacing w:after="0" w:line="240" w:lineRule="auto"/>
        <w:jc w:val="both"/>
        <w:rPr>
          <w:rFonts w:ascii="Helv" w:hAnsi="Helv" w:cs="Helv"/>
          <w:color w:val="000000"/>
          <w:sz w:val="20"/>
          <w:szCs w:val="20"/>
        </w:rPr>
      </w:pPr>
      <w:r w:rsidRPr="00B6750E">
        <w:rPr>
          <w:rFonts w:ascii="Helv" w:hAnsi="Helv" w:cs="Helv"/>
          <w:b/>
          <w:color w:val="000000"/>
          <w:sz w:val="20"/>
          <w:szCs w:val="20"/>
        </w:rPr>
        <w:t>Odgovor:</w:t>
      </w:r>
      <w:r>
        <w:rPr>
          <w:rFonts w:ascii="Helv" w:hAnsi="Helv" w:cs="Helv"/>
          <w:color w:val="000000"/>
          <w:sz w:val="20"/>
          <w:szCs w:val="20"/>
        </w:rPr>
        <w:t xml:space="preserve"> V primeru nazidka z zatičkom in izkazane alergije pacienta na standardni material, ki se dokumentira v zdravstveni dokumentaciji, se izmed standardnih materialov v 112. členu Pravil OZZ izbere tisti material, ki za pacienta ni alergen (možnost izbora med polžlahtno zlitino, z vlakni ojačanim kompozitom ali titanom).</w:t>
      </w:r>
    </w:p>
    <w:p w14:paraId="6C3F07C3" w14:textId="77777777" w:rsidR="0045765F" w:rsidRDefault="0045765F" w:rsidP="0045765F">
      <w:pPr>
        <w:spacing w:after="0" w:line="240" w:lineRule="auto"/>
        <w:rPr>
          <w:rFonts w:ascii="Helvetica" w:hAnsi="Helvetica" w:cs="Helvetica"/>
          <w:b/>
          <w:i/>
          <w:color w:val="FF0000"/>
          <w:sz w:val="20"/>
          <w:szCs w:val="20"/>
        </w:rPr>
      </w:pPr>
    </w:p>
    <w:p w14:paraId="4919C3AB" w14:textId="77777777" w:rsidR="0045765F" w:rsidRDefault="0045765F" w:rsidP="0045765F">
      <w:pPr>
        <w:spacing w:after="0" w:line="240" w:lineRule="auto"/>
        <w:rPr>
          <w:rFonts w:ascii="Helvetica" w:hAnsi="Helvetica" w:cs="Helvetica"/>
          <w:b/>
          <w:i/>
          <w:color w:val="FF0000"/>
          <w:sz w:val="20"/>
          <w:szCs w:val="20"/>
        </w:rPr>
      </w:pPr>
    </w:p>
    <w:p w14:paraId="4E96C583" w14:textId="77777777" w:rsidR="0045765F" w:rsidRDefault="0045765F" w:rsidP="0045765F">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7C744C76" w14:textId="4CB71EB9" w:rsidR="0045765F" w:rsidRPr="00B6750E" w:rsidRDefault="0045765F" w:rsidP="0045765F">
      <w:pPr>
        <w:spacing w:after="0" w:line="240" w:lineRule="auto"/>
        <w:rPr>
          <w:rFonts w:ascii="Helv" w:hAnsi="Helv" w:cs="Helv"/>
          <w:b/>
          <w:color w:val="000000"/>
          <w:sz w:val="20"/>
          <w:szCs w:val="20"/>
        </w:rPr>
      </w:pPr>
      <w:r>
        <w:rPr>
          <w:rFonts w:ascii="Helvetica" w:eastAsia="Times New Roman" w:hAnsi="Helvetica" w:cs="Helvetica"/>
          <w:b/>
          <w:bCs/>
          <w:color w:val="000000"/>
          <w:sz w:val="20"/>
          <w:szCs w:val="20"/>
        </w:rPr>
        <w:t>NZZD/SPL/19</w:t>
      </w:r>
      <w:r w:rsidRPr="0045765F">
        <w:rPr>
          <w:rFonts w:ascii="Helvetica" w:eastAsia="Times New Roman" w:hAnsi="Helvetica" w:cs="Helvetica"/>
          <w:b/>
          <w:bCs/>
          <w:color w:val="000000"/>
          <w:sz w:val="20"/>
          <w:szCs w:val="20"/>
        </w:rPr>
        <w:t xml:space="preserve"> </w:t>
      </w:r>
      <w:r w:rsidRPr="0045765F">
        <w:rPr>
          <w:rFonts w:ascii="Helv" w:hAnsi="Helv" w:cs="Helv"/>
          <w:b/>
          <w:color w:val="000000"/>
          <w:sz w:val="20"/>
          <w:szCs w:val="20"/>
        </w:rPr>
        <w:t>Kako ravnati v primeru alergije na standardni material pri protetičnih storitvah?</w:t>
      </w:r>
    </w:p>
    <w:p w14:paraId="14A646CD" w14:textId="77777777" w:rsidR="0045765F" w:rsidRDefault="0045765F" w:rsidP="0045765F">
      <w:pPr>
        <w:autoSpaceDE w:val="0"/>
        <w:autoSpaceDN w:val="0"/>
        <w:adjustRightInd w:val="0"/>
        <w:spacing w:after="0" w:line="240" w:lineRule="auto"/>
        <w:rPr>
          <w:rFonts w:ascii="Helv" w:hAnsi="Helv" w:cs="Helv"/>
          <w:color w:val="000000"/>
          <w:sz w:val="20"/>
          <w:szCs w:val="20"/>
        </w:rPr>
      </w:pPr>
    </w:p>
    <w:p w14:paraId="49F6EABB" w14:textId="1D3F2BDB" w:rsidR="0045765F" w:rsidRDefault="0045765F" w:rsidP="0045765F">
      <w:pPr>
        <w:autoSpaceDE w:val="0"/>
        <w:autoSpaceDN w:val="0"/>
        <w:adjustRightInd w:val="0"/>
        <w:spacing w:after="0" w:line="240" w:lineRule="auto"/>
        <w:jc w:val="both"/>
        <w:rPr>
          <w:rFonts w:ascii="Helv" w:hAnsi="Helv" w:cs="Helv"/>
          <w:color w:val="000000"/>
          <w:sz w:val="20"/>
          <w:szCs w:val="20"/>
        </w:rPr>
      </w:pPr>
      <w:r w:rsidRPr="00B6750E">
        <w:rPr>
          <w:rFonts w:ascii="Helv" w:hAnsi="Helv" w:cs="Helv"/>
          <w:b/>
          <w:color w:val="000000"/>
          <w:sz w:val="20"/>
          <w:szCs w:val="20"/>
        </w:rPr>
        <w:t>Odgovor:</w:t>
      </w:r>
      <w:r>
        <w:rPr>
          <w:rFonts w:ascii="Helv" w:hAnsi="Helv" w:cs="Helv"/>
          <w:color w:val="000000"/>
          <w:sz w:val="20"/>
          <w:szCs w:val="20"/>
        </w:rPr>
        <w:t xml:space="preserve"> Za primere izkazane in v zdravstveni dokumentaciji dokumentirane alergije na standardne materiale pri protetičnih storitvah so pripravljene štiri nove storitve, ki omogočajo dodatek k plačilu obstoječe storitve. To so naslednje storitve, ki se obračunajo v skladu z </w:t>
      </w:r>
      <w:r w:rsidR="004D764F">
        <w:rPr>
          <w:rFonts w:ascii="Helv" w:hAnsi="Helv" w:cs="Helv"/>
          <w:color w:val="000000"/>
          <w:sz w:val="20"/>
          <w:szCs w:val="20"/>
        </w:rPr>
        <w:t>O</w:t>
      </w:r>
      <w:r>
        <w:rPr>
          <w:rFonts w:ascii="Helv" w:hAnsi="Helv" w:cs="Helv"/>
          <w:color w:val="000000"/>
          <w:sz w:val="20"/>
          <w:szCs w:val="20"/>
        </w:rPr>
        <w:t xml:space="preserve">krožnico </w:t>
      </w:r>
      <w:r w:rsidR="004D764F">
        <w:rPr>
          <w:rFonts w:ascii="Helv" w:hAnsi="Helv" w:cs="Helv"/>
          <w:color w:val="0000FF"/>
          <w:sz w:val="20"/>
          <w:szCs w:val="20"/>
        </w:rPr>
        <w:t>ZAE 3/20</w:t>
      </w:r>
      <w:r>
        <w:rPr>
          <w:rFonts w:ascii="Helv" w:hAnsi="Helv" w:cs="Helv"/>
          <w:color w:val="0000FF"/>
          <w:sz w:val="20"/>
          <w:szCs w:val="20"/>
        </w:rPr>
        <w:t>19:</w:t>
      </w:r>
      <w:r>
        <w:rPr>
          <w:rFonts w:ascii="Helv" w:hAnsi="Helv" w:cs="Helv"/>
          <w:color w:val="000000"/>
          <w:sz w:val="20"/>
          <w:szCs w:val="20"/>
        </w:rPr>
        <w:t xml:space="preserve"> E0723 Dodatek za vlito zalivko zaradi alergije, E0724 Dodatek za prevleko in mostiček zaradi alergije, E0725 Dodatek za delno protezo zaradi alergije in E0726 Dodatek za totalno protezo zaradi alergije. </w:t>
      </w:r>
    </w:p>
    <w:p w14:paraId="7507F0B7" w14:textId="77777777" w:rsidR="00AD13BC" w:rsidRDefault="00AD13BC">
      <w:pPr>
        <w:rPr>
          <w:rFonts w:asciiTheme="majorHAnsi" w:eastAsiaTheme="majorEastAsia" w:hAnsiTheme="majorHAnsi" w:cstheme="majorBidi"/>
          <w:b/>
          <w:bCs/>
          <w:sz w:val="28"/>
          <w:szCs w:val="28"/>
        </w:rPr>
      </w:pPr>
      <w:r>
        <w:br w:type="page"/>
      </w:r>
    </w:p>
    <w:p w14:paraId="21446C8E" w14:textId="39906F3B" w:rsidR="002A79B5" w:rsidRPr="00A07F3B" w:rsidRDefault="002A79B5" w:rsidP="008028FD">
      <w:pPr>
        <w:pStyle w:val="Naslov1"/>
      </w:pPr>
      <w:bookmarkStart w:id="42" w:name="_Toc4653332"/>
      <w:r w:rsidRPr="00A07F3B">
        <w:t>ZOBOZDRAVSTVO – DIAGNOSTIČNE STORITVE</w:t>
      </w:r>
      <w:bookmarkEnd w:id="42"/>
    </w:p>
    <w:p w14:paraId="59054C57"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0EBE079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NZZD/DG/1 Kako je s pridobivanjem zdravstvene dokumentacije od predhodno izbranega osebnega zobozdravnika in priznavanjem obračuna storitev pri novoizbranem osebnem zobozdravniku, </w:t>
      </w:r>
    </w:p>
    <w:p w14:paraId="2B35745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če:</w:t>
      </w:r>
      <w:r w:rsidRPr="00111F64">
        <w:rPr>
          <w:rFonts w:ascii="Helvetica" w:eastAsia="Times New Roman" w:hAnsi="Helvetica" w:cs="Helvetica"/>
          <w:b/>
          <w:bCs/>
          <w:color w:val="000000"/>
          <w:sz w:val="20"/>
          <w:szCs w:val="20"/>
        </w:rPr>
        <w:br/>
        <w:t xml:space="preserve">a) zavarovana oseba še nima zdravstvene dokumentacije; b) zobozdravnik ni pridobil zdravstvene dokumentacije od prej izbranega osebnega zobozdravnika; c) prejšnji izbrani osebni zobozdravnik zdravstvene dokumentacije kljub zahtevi ni predal? </w:t>
      </w:r>
    </w:p>
    <w:p w14:paraId="3CBCCA3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31A6FBB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opisu storitve stomatološki pregled (01007) je navedeno, da se ta opravi pred pričetkom zdravljenja, ko se v zobozdravstveno dokumentacijo tudi zabeležijo vsi zahtevani podatki. Iz omenjenega sledi, da se sicer običajno obravnava zavarovane osebe začne s stomatološkim pregledom, kar je strokovni medicinski pogled. ZZZS pa prizna obračun te storitve le, če je opravljena in zabeležena skladno z definicijo storitve pod šifro 01007.</w:t>
      </w:r>
    </w:p>
    <w:p w14:paraId="6E149EB5"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Če zdravstvena dokumentacija ni bila pridobljena, se glede na opredelitve Navodila za obračun opravljene in pravilno zabeležene storitve priznajo, vendar je novoizbrani osebni zobozdravnik dolžan od prejšnjega zahtevati zdravstveno dokumentacijo. </w:t>
      </w:r>
    </w:p>
    <w:p w14:paraId="28197B2B"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Če pa je bila dokumentacija zahtevana, a je predhodno izbrani zobozdravnik ne izroči, s tem krši Zakon o zdravstveni dejavnosti, ki določa, da je v primeru izbire drugega zdravnika treba vso dokumentacijo o pacientu predati novoizbranemu zdravniku.</w:t>
      </w:r>
    </w:p>
    <w:p w14:paraId="7496EC5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FF0000"/>
          <w:sz w:val="20"/>
          <w:szCs w:val="20"/>
        </w:rPr>
      </w:pPr>
    </w:p>
    <w:p w14:paraId="5CF6EAD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sz w:val="20"/>
          <w:szCs w:val="20"/>
        </w:rPr>
        <w:t xml:space="preserve">NZZD/DG/2 Kdaj se sme obračunati kratek stomatološki pregled (šifra 00003)? </w:t>
      </w:r>
    </w:p>
    <w:p w14:paraId="079C8E3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1C09298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V SNBO je kratek stomatološki pregled (šifra 00003) opredeljen kot pregled, ki vključuje le pregled posameznega zoba, parulisa, abscesa, eflorescence, manjše poškodbe tkiva orofacialnega kompleksa, kratko anamnezo o bolezni in poškodbi ali tudi kratek kontrolni pregled po izvajani terapiji ali za odrejanje njenega nadaljevanja in beleženje ugotovitev v zdravstveni dokumentaciji. Zaračuna se le ob prvem kontaktu z pacientom ali zaradi nove diagnoze. Ni ga mogoče zaračunati med izvajanjem konzervativnega zdravljenja zob.</w:t>
      </w:r>
    </w:p>
    <w:p w14:paraId="268AED72" w14:textId="77777777" w:rsidR="00D14D9B" w:rsidRPr="00111F64"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Če je diagnoza vedno karies, to ni nova diagnoza in gre za konzervativno terapijo.</w:t>
      </w:r>
    </w:p>
    <w:p w14:paraId="3AC3FA3E" w14:textId="77777777" w:rsidR="00D14D9B" w:rsidRPr="00111F64"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ascii="Helvetica" w:eastAsia="Times New Roman" w:hAnsi="Helvetica" w:cs="Helvetica"/>
          <w:color w:val="000000"/>
          <w:sz w:val="20"/>
          <w:szCs w:val="20"/>
        </w:rPr>
      </w:pPr>
    </w:p>
    <w:p w14:paraId="0B63EF79" w14:textId="77777777" w:rsidR="00D14D9B" w:rsidRDefault="00D14D9B" w:rsidP="00D14D9B">
      <w:pPr>
        <w:autoSpaceDE w:val="0"/>
        <w:autoSpaceDN w:val="0"/>
        <w:adjustRightInd w:val="0"/>
        <w:spacing w:after="0" w:line="240" w:lineRule="auto"/>
        <w:jc w:val="both"/>
      </w:pPr>
      <w:r w:rsidRPr="00111F64">
        <w:rPr>
          <w:rFonts w:ascii="Helvetica" w:eastAsia="Times New Roman" w:hAnsi="Helvetica" w:cs="Helvetica"/>
          <w:color w:val="000000"/>
          <w:sz w:val="20"/>
          <w:szCs w:val="20"/>
        </w:rPr>
        <w:t>Obračun storitve temelji na verodostojnem zapisu v zdravstveni dokumentaciji.</w:t>
      </w:r>
      <w:r w:rsidRPr="00A205A3">
        <w:t xml:space="preserve"> </w:t>
      </w:r>
    </w:p>
    <w:p w14:paraId="13E6AB5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34896F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r w:rsidRPr="00111F64">
        <w:rPr>
          <w:rFonts w:ascii="Helvetica" w:eastAsia="Times New Roman" w:hAnsi="Helvetica" w:cs="Helvetica"/>
          <w:b/>
          <w:bCs/>
          <w:sz w:val="20"/>
          <w:szCs w:val="20"/>
        </w:rPr>
        <w:t>NZZD/DG/3 Kakšen je obseg stomatološkega pregleda oziroma storitve pod šifro 01007?</w:t>
      </w:r>
    </w:p>
    <w:p w14:paraId="62D3E0C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756275A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Stomatološki pregled (01007) je v SNBO opredeljen kot pregled, ki vključuje kratko ali ciljano anamnezo bolezni ali poškodbe, pregled glave, obraza in vratu, zlasti regionalnih bezgavk, pregled zob in registracijo KEP, preizkušanje njihove občutljivosti na perkusijo in termične dražljaje, kontrolo vitalitete posameznih zob, pregled sluznice in temporomandibularnega sklepa, ugotavljanje majavosti, ugotavljanje mehkih in trdih oblog, medčeljustnih odnosov in zapis vseh ugotovitev v zobozdravstveni dokumentaciji. Zaračuna in opravi se pred pričetkom zdravljenja, ponovno pa po preteku 6 mesecev po končanem predhodnem zdravljenju.</w:t>
      </w:r>
    </w:p>
    <w:p w14:paraId="5D4949B5"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Kriteriji za zapis so lahko različni, če gre za prvi pregled zavarovanca ali pa ponovni po preteku določenega časa. V primeru ponovnega pregleda se zabeležijo predvsem tisti podatki, ki so spremenjeni, obvezno pa mora biti ponazorjen trenutni zobni status.</w:t>
      </w:r>
    </w:p>
    <w:p w14:paraId="5F9D9944"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p>
    <w:p w14:paraId="3C0DB0DA"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sz w:val="20"/>
          <w:szCs w:val="20"/>
        </w:rPr>
        <w:t>Obračun storitve temelji na verodostojnem zapisu v zdravstveni dokumentaciji.</w:t>
      </w:r>
    </w:p>
    <w:p w14:paraId="74466B4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4C8EFCC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NZZD/DG/4 Kdaj se sme obračunati konzultacija (storitev pod šifro 11602)? Ali je to drugo mnenje?</w:t>
      </w:r>
    </w:p>
    <w:p w14:paraId="2483502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5CA6D26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Konsultacija pomeni pisno mnenje ali pisni nasvet o oceni stanja pacienta ali nadaljevanju zdravljenja, ki ga izda zobozdravnik (oziroma specialist) na zahtevo drugega zdravnika, in to na podlagi napotnice s pooblastilom št. 1. </w:t>
      </w:r>
    </w:p>
    <w:p w14:paraId="06E31C14"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Obračuna jo napotni zdravnik oziroma zobozdravnik, ki je takšno pisno mnenje podal.</w:t>
      </w:r>
    </w:p>
    <w:p w14:paraId="51B8F080" w14:textId="77777777" w:rsidR="00D14D9B" w:rsidRPr="00111F64"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Če opravi konzultirani zobozdravnik tudi pregled zavarovane osebe, to storitev obračuna posebej.</w:t>
      </w:r>
    </w:p>
    <w:p w14:paraId="3EEF320C"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Storitve ni mogoče obračunati v primeru, ko je napotni zdravnik zavarovano osebo prevzel v zdravljenje.</w:t>
      </w:r>
    </w:p>
    <w:p w14:paraId="795FBE23"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To ni drugo mnenje.</w:t>
      </w:r>
    </w:p>
    <w:p w14:paraId="690E455D"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6387FC5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72E8839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r w:rsidRPr="00111F64">
        <w:rPr>
          <w:rFonts w:ascii="Helvetica" w:eastAsia="Times New Roman" w:hAnsi="Helvetica" w:cs="Helvetica"/>
          <w:b/>
          <w:bCs/>
          <w:sz w:val="20"/>
          <w:szCs w:val="20"/>
        </w:rPr>
        <w:t>NZZD/DG/5 Kako se obračunava zobni rentgen?</w:t>
      </w:r>
    </w:p>
    <w:p w14:paraId="5D0D774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68A67C0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Zobozdravnik obračunava ZZZS storitve po ceni točke, v katero so stroški za RTG-program že vključeni. Zavarovanim osebam ni možno zaračunati doplačil za posamezna rentgenska slikanja. </w:t>
      </w:r>
    </w:p>
    <w:p w14:paraId="55F19F3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176E0E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NZZD/DG/6 Kako obračunamo standardno slikanje čeljustnega sklepa?</w:t>
      </w:r>
    </w:p>
    <w:p w14:paraId="389F779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58BB4B4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Standardno slikanje čeljustnih sklepov se lahko ZZZS obračuna kot slikanje skeleta v dveh projekcijah (šifra 31001), in sicer dvakrat, ker gre za štiri ekspozicije, pri tem je treba slikanje utemeljiti z diagnozo v zdravstveni dokumentaciji.</w:t>
      </w:r>
    </w:p>
    <w:p w14:paraId="244476F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719542E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7F57E47F" w14:textId="77777777" w:rsidR="00A90C78" w:rsidRDefault="00D14D9B" w:rsidP="00D14D9B">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0633F827" w14:textId="69E5D66B"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NZZD/DG/7 Kako vrednotiti tudi do sedem obiskov staršev z otrokom, ker otrok ne dovoli posega, starši pa vztrajajo, da je poseg potreben? Terapevt izgubi 20–30 minut časa za neuspeli obisk.</w:t>
      </w:r>
    </w:p>
    <w:p w14:paraId="12C3A30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7652C3A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FF0000"/>
          <w:sz w:val="20"/>
          <w:szCs w:val="20"/>
        </w:rPr>
      </w:pPr>
      <w:r w:rsidRPr="00A90C78">
        <w:rPr>
          <w:rFonts w:ascii="Helvetica" w:eastAsia="Times New Roman" w:hAnsi="Helvetica" w:cs="Helvetica"/>
          <w:b/>
          <w:bCs/>
          <w:color w:val="000000"/>
          <w:sz w:val="20"/>
          <w:szCs w:val="20"/>
        </w:rPr>
        <w:t xml:space="preserve">Odgovor: </w:t>
      </w:r>
      <w:r w:rsidRPr="00A90C78">
        <w:rPr>
          <w:rFonts w:ascii="Helvetica" w:eastAsia="Times New Roman" w:hAnsi="Helvetica" w:cs="Helvetica"/>
          <w:color w:val="000000"/>
          <w:sz w:val="20"/>
          <w:szCs w:val="20"/>
        </w:rPr>
        <w:t>V zobozdravstveni dejavnosti ne obračunavamo obiskov, ampak opravljene storitve. Zaradi tega je točkovno vrednotenje storitev pri otrocih višje kot pri odraslih zavarovancih.</w:t>
      </w:r>
      <w:r w:rsidRPr="00111F64">
        <w:rPr>
          <w:rFonts w:ascii="Helvetica" w:eastAsia="Times New Roman" w:hAnsi="Helvetica" w:cs="Helvetica"/>
          <w:color w:val="FF0000"/>
          <w:sz w:val="20"/>
          <w:szCs w:val="20"/>
        </w:rPr>
        <w:t xml:space="preserve"> </w:t>
      </w:r>
    </w:p>
    <w:p w14:paraId="60288B4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FF0000"/>
          <w:sz w:val="20"/>
          <w:szCs w:val="20"/>
        </w:rPr>
      </w:pPr>
    </w:p>
    <w:p w14:paraId="0E74D44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NZZD/DG/8 Kdaj lahko beležimo storitev odčitavanje rentgenskega posnetka (šifra 31010)?</w:t>
      </w:r>
    </w:p>
    <w:p w14:paraId="3300705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 </w:t>
      </w:r>
    </w:p>
    <w:p w14:paraId="32E1F36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bCs/>
          <w:color w:val="000000"/>
          <w:sz w:val="20"/>
          <w:szCs w:val="20"/>
        </w:rPr>
        <w:t>Pri obračunu storitve</w:t>
      </w:r>
      <w:r w:rsidRPr="00111F64">
        <w:rPr>
          <w:rFonts w:ascii="Helvetica" w:eastAsia="Times New Roman" w:hAnsi="Helvetica" w:cs="Helvetica"/>
          <w:b/>
          <w:bCs/>
          <w:color w:val="000000"/>
          <w:sz w:val="20"/>
          <w:szCs w:val="20"/>
        </w:rPr>
        <w:t xml:space="preserve"> </w:t>
      </w:r>
      <w:r w:rsidRPr="00111F64">
        <w:rPr>
          <w:rFonts w:ascii="Helvetica" w:eastAsia="Times New Roman" w:hAnsi="Helvetica" w:cs="Helvetica"/>
          <w:color w:val="000000"/>
          <w:sz w:val="20"/>
          <w:szCs w:val="20"/>
        </w:rPr>
        <w:t xml:space="preserve">slikanje zob, navadni posnetek (šifra 31010) je že vključeno odčitavanje rentgenskega posnetka. </w:t>
      </w:r>
    </w:p>
    <w:p w14:paraId="2143625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311FF4E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566D8DD" w14:textId="77777777" w:rsidR="00A90C78" w:rsidRDefault="00D14D9B" w:rsidP="00D14D9B">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r>
        <w:rPr>
          <w:rFonts w:ascii="Helvetica" w:hAnsi="Helvetica" w:cs="Helvetica"/>
          <w:b/>
          <w:bCs/>
          <w:i/>
          <w:color w:val="FF0000"/>
          <w:sz w:val="20"/>
          <w:szCs w:val="20"/>
        </w:rPr>
        <w:t xml:space="preserve"> </w:t>
      </w:r>
    </w:p>
    <w:p w14:paraId="3203FBB8" w14:textId="459A56B9"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NZZD/DG/9 Ali se v primeru, da je zavarovana oseba v postopku konservativnega zdravljenja zaradi kariesa, ugotovljenega na stomatološkem pregledu, pa se še pred zaključkom zdravljenja zateče po prvo pomoč npr. zaradi poškodbe ali parodontitis chronica in exacerbationem acuta, ob tej novi diagnozi obračuna kratek stomatološki pregled (šifra 00003)?</w:t>
      </w:r>
    </w:p>
    <w:p w14:paraId="5DDC909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71A3ED6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tem primeru gre za novo diagnozo in lahko obračunate kratek stomatološki pregled.</w:t>
      </w:r>
    </w:p>
    <w:p w14:paraId="38D6C475" w14:textId="77777777" w:rsidR="00D14D9B"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r>
        <w:rPr>
          <w:rFonts w:ascii="Helvetica" w:eastAsia="Times New Roman" w:hAnsi="Helvetica" w:cs="Helvetica"/>
          <w:color w:val="000000"/>
          <w:sz w:val="20"/>
          <w:szCs w:val="20"/>
        </w:rPr>
        <w:t xml:space="preserve"> </w:t>
      </w:r>
    </w:p>
    <w:p w14:paraId="223BA016" w14:textId="77777777" w:rsidR="00D14D9B" w:rsidRPr="00A90C78"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A90C78">
        <w:rPr>
          <w:rFonts w:ascii="Helvetica" w:eastAsia="Times New Roman" w:hAnsi="Helvetica" w:cs="Helvetica"/>
          <w:sz w:val="20"/>
          <w:szCs w:val="20"/>
        </w:rPr>
        <w:t>Minimalen zapis temelji na SOAP principu. Pri tem je S = subjektivno (težave in simptomi, ki jih navaja zavarovana oseba); O = objektivno (klinične ugotovitve  pregleda); A = analiza ali diagnoza (stanje in/ali bolezen ugotovljeno na osnovi anamneze in pregleda); P = plan ali terapija/terapijski načrt (postopki/storitve  narejene z namenom zdravljenja).</w:t>
      </w:r>
    </w:p>
    <w:p w14:paraId="64792ED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80655C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4614A5A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NZZD/DG/10 Kakšen pregled smemo pisati pri zavarovanih osebah, ki so bile pred enim mesecem sistematsko pregledane pri istem zobozdravniku in smo takrat obračunali sistematski pregled? Ali lahko pišemo stomatološki pregled ali samo pregled?</w:t>
      </w:r>
    </w:p>
    <w:p w14:paraId="2124D28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1CACBE5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Serijski zobozdravniški pregledi so predvideni le za otroke, šolarje in študente. Če ne gre za eno izmed teh oseb, sploh ni mogoče obračunati tega pregleda. Če je bil pregled opravljen pri teh osebah pri osebnem izbranem zobozdravniku, se lahko ponovni pregled (stomatološki pregled) obračuna ZZZS, če je od končanega zdravljenja poteklo najmanj šest mesecev. </w:t>
      </w:r>
    </w:p>
    <w:p w14:paraId="2A0DCAE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6E2E7AA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0B1F8F9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NZZD/DG/11 Ali je 3D-slikanje zob in obraznih struktur s CBCT aparatom pravica iz OZZ?</w:t>
      </w:r>
    </w:p>
    <w:p w14:paraId="54D4CB3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028475F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CB CT slikovna diagnostika področja glave in vratu je pravica iz OZZ. Skladno s sklepom Upravnega odbora in Okrožnico ZAE 10/18 je v veljavi od 1.4.2018 dalje. </w:t>
      </w:r>
    </w:p>
    <w:p w14:paraId="2EAD4F2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49C36D2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NZZD/DG/12 Katere storitve potrebujejo predhodno rentgensko diagnostiko?</w:t>
      </w:r>
    </w:p>
    <w:p w14:paraId="693E7E8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1D88DE5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Šifre in opisi storitev, ki potrebujejo predhodno rentgensko diagnostiko, so navedeni spodaj. </w:t>
      </w:r>
    </w:p>
    <w:p w14:paraId="26C61BD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926494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52301 (ekstrakcija enokoreninskega zoba)</w:t>
      </w:r>
    </w:p>
    <w:p w14:paraId="6CD67B5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52302 (ekstrakcija večkoreninskega zoba)</w:t>
      </w:r>
    </w:p>
    <w:p w14:paraId="7B46A22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52303 (komplicirana ekstrakcija)</w:t>
      </w:r>
    </w:p>
    <w:p w14:paraId="5FC8960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52360 (indirektno kritje pulpe)</w:t>
      </w:r>
    </w:p>
    <w:p w14:paraId="2D2F6F5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52361 (direktno kritje pulpe)</w:t>
      </w:r>
    </w:p>
    <w:p w14:paraId="0FD03C2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52362 (vitalna amputacija zobne pulpe)</w:t>
      </w:r>
    </w:p>
    <w:p w14:paraId="42A1215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52363 (mortalna amputacija zobne pulpe stalnih zob)</w:t>
      </w:r>
    </w:p>
    <w:p w14:paraId="3A894A7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52364 (mortalna ekstirpacija zobne pulpe stalnih zob)</w:t>
      </w:r>
    </w:p>
    <w:p w14:paraId="3FFAB01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52372 (vitalna ekstirpacija pulpe in polnitev posameznega kanala do 15 let)</w:t>
      </w:r>
    </w:p>
    <w:p w14:paraId="0F423BA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52373 (vitalna ekstirpacija zobne pulpe in polnitev posameznega kanala nad 15 let)</w:t>
      </w:r>
    </w:p>
    <w:p w14:paraId="7AF7FCB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52374 (zdravljenje gangrene in polnitev kanala do 15 let) </w:t>
      </w:r>
    </w:p>
    <w:p w14:paraId="16A7D4E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52375 (zdravljenje gangrene in polnitev kanala nad 15 let)</w:t>
      </w:r>
    </w:p>
    <w:p w14:paraId="3F9F474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52402 (trepanacija pulpnega kanala)</w:t>
      </w:r>
    </w:p>
    <w:p w14:paraId="5C7F6DA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52483 (načrt protetične rehabilitacije)</w:t>
      </w:r>
    </w:p>
    <w:p w14:paraId="1F9F66B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45221 (kiretaža žepkov po zobu)</w:t>
      </w:r>
    </w:p>
    <w:p w14:paraId="4134E87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52333 (inlay na 1 ploskvi, fiksnoprotetični nazidek)</w:t>
      </w:r>
    </w:p>
    <w:p w14:paraId="25C67FC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52331 (inlay na 1 ploskvi, indirektna metoda </w:t>
      </w:r>
    </w:p>
    <w:p w14:paraId="4B210D1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52332 (Pinlay, overlay)</w:t>
      </w:r>
    </w:p>
    <w:p w14:paraId="4E00521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52342 (delna prevleka ali inlay na 2–3 ploskvah, indirektna metoda)</w:t>
      </w:r>
    </w:p>
    <w:p w14:paraId="7D595C2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52343 (fasetirana prevleka)</w:t>
      </w:r>
    </w:p>
    <w:p w14:paraId="6830EEF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52344 (teleskopska prevleka)</w:t>
      </w:r>
    </w:p>
    <w:p w14:paraId="384BD5B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52341 (akrilna in armirana prevleka)</w:t>
      </w:r>
    </w:p>
    <w:p w14:paraId="5051B2F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52336 (polna kovinska prevleka z intrakoronarnim sidrenjem)</w:t>
      </w:r>
    </w:p>
    <w:p w14:paraId="694C0C3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52340 (polna kovinska prevleka)</w:t>
      </w:r>
    </w:p>
    <w:p w14:paraId="257C98C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52345 (enodelna vlita polna kovinska prevleka)</w:t>
      </w:r>
    </w:p>
    <w:p w14:paraId="37FEEAF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52346 (Richmond kapica)</w:t>
      </w:r>
    </w:p>
    <w:p w14:paraId="4989785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52378 (apikotomija enokoreninskega zoba)</w:t>
      </w:r>
    </w:p>
    <w:p w14:paraId="39DACE0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52379 (apikotomija večkoreninskega zoba)</w:t>
      </w:r>
    </w:p>
    <w:p w14:paraId="1A1E479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52483 (načrt protetične rehabilitacije)</w:t>
      </w:r>
    </w:p>
    <w:p w14:paraId="16AC76E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52310 (izklesavanje zoba s šivanjem)</w:t>
      </w:r>
    </w:p>
    <w:p w14:paraId="7159F44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52311 (izklesavanje zaostale korenine)</w:t>
      </w:r>
    </w:p>
    <w:p w14:paraId="22FD0D6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01008 (spec. ortodontski pregled)</w:t>
      </w:r>
    </w:p>
    <w:p w14:paraId="60F7F88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2405C07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Pri pregledu to pomeni, da se zobozdravnik lahko v skladu s strokovno doktrino odloči, da slikanje ni potrebno in to utemelji v zdravstveni dokumentaciji. Pri obravnavi otrok in mladostnikov se zobozdravnik lahko v skladu s strokovno doktrino odloči, da slikanje ni potrebno in to utemelji v zdravstveni dokumentaciji. </w:t>
      </w:r>
    </w:p>
    <w:p w14:paraId="0BB546E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446E1C8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4F49569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NZZD/DG/13 S katero šifro obračunamo »Bite-wing« ali posnetek zobnih kron?</w:t>
      </w:r>
    </w:p>
    <w:p w14:paraId="4B8C8A4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69A14C9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Cs/>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bCs/>
          <w:color w:val="000000"/>
          <w:sz w:val="20"/>
          <w:szCs w:val="20"/>
        </w:rPr>
        <w:t>»Bite-wing« se obračuna s šifro 31010.</w:t>
      </w:r>
    </w:p>
    <w:p w14:paraId="6C04EAD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Cs/>
          <w:color w:val="000000"/>
          <w:sz w:val="20"/>
          <w:szCs w:val="20"/>
        </w:rPr>
      </w:pPr>
    </w:p>
    <w:p w14:paraId="13B12E3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NZZD/DG/14 S katero šifro obračunamo intraoralni periapikalni posnetek?</w:t>
      </w:r>
    </w:p>
    <w:p w14:paraId="0F46C92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29A08AF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Cs/>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bCs/>
          <w:color w:val="000000"/>
          <w:sz w:val="20"/>
          <w:szCs w:val="20"/>
        </w:rPr>
        <w:t>: Intraoralni periapikalni posnetek se obračuna s šifro 31012.</w:t>
      </w:r>
    </w:p>
    <w:p w14:paraId="5DAA0C90" w14:textId="77777777" w:rsidR="00AF607A" w:rsidRDefault="00AF607A" w:rsidP="003F4D50">
      <w:pPr>
        <w:autoSpaceDE w:val="0"/>
        <w:autoSpaceDN w:val="0"/>
        <w:adjustRightInd w:val="0"/>
        <w:spacing w:after="0" w:line="240" w:lineRule="auto"/>
        <w:jc w:val="both"/>
        <w:rPr>
          <w:rFonts w:ascii="Helvetica" w:hAnsi="Helvetica" w:cs="Helv"/>
          <w:bCs/>
          <w:color w:val="000000"/>
          <w:sz w:val="20"/>
          <w:szCs w:val="20"/>
        </w:rPr>
      </w:pPr>
    </w:p>
    <w:p w14:paraId="5FB0D085" w14:textId="77777777" w:rsidR="00AF607A" w:rsidRDefault="00AF607A" w:rsidP="003F4D50">
      <w:pPr>
        <w:autoSpaceDE w:val="0"/>
        <w:autoSpaceDN w:val="0"/>
        <w:adjustRightInd w:val="0"/>
        <w:spacing w:after="0" w:line="240" w:lineRule="auto"/>
        <w:jc w:val="both"/>
        <w:rPr>
          <w:rFonts w:ascii="Helvetica" w:hAnsi="Helvetica" w:cs="Helv"/>
          <w:bCs/>
          <w:color w:val="000000"/>
          <w:sz w:val="20"/>
          <w:szCs w:val="20"/>
        </w:rPr>
      </w:pPr>
    </w:p>
    <w:p w14:paraId="1D3C60D9" w14:textId="77777777" w:rsidR="00AF607A" w:rsidRPr="003F4D50" w:rsidRDefault="00AF607A" w:rsidP="003F4D50">
      <w:pPr>
        <w:autoSpaceDE w:val="0"/>
        <w:autoSpaceDN w:val="0"/>
        <w:adjustRightInd w:val="0"/>
        <w:spacing w:after="0" w:line="240" w:lineRule="auto"/>
        <w:jc w:val="both"/>
        <w:rPr>
          <w:rFonts w:ascii="Helvetica" w:hAnsi="Helvetica" w:cs="Helv"/>
          <w:bCs/>
          <w:color w:val="000000"/>
          <w:sz w:val="20"/>
          <w:szCs w:val="20"/>
        </w:rPr>
      </w:pPr>
    </w:p>
    <w:p w14:paraId="305C3934" w14:textId="77777777" w:rsidR="002A79B5" w:rsidRPr="003F4D50" w:rsidRDefault="002A79B5" w:rsidP="003F4D50">
      <w:pPr>
        <w:autoSpaceDE w:val="0"/>
        <w:autoSpaceDN w:val="0"/>
        <w:adjustRightInd w:val="0"/>
        <w:spacing w:after="0" w:line="240" w:lineRule="auto"/>
        <w:jc w:val="both"/>
        <w:rPr>
          <w:rFonts w:ascii="Helvetica" w:hAnsi="Helvetica" w:cs="Helv"/>
          <w:color w:val="000000"/>
          <w:sz w:val="20"/>
          <w:szCs w:val="20"/>
        </w:rPr>
      </w:pPr>
    </w:p>
    <w:p w14:paraId="5D0B4798" w14:textId="77777777" w:rsidR="00B11A23" w:rsidRDefault="00B11A23" w:rsidP="00A07F3B">
      <w:pPr>
        <w:pStyle w:val="Naslov1"/>
        <w:sectPr w:rsidR="00B11A23" w:rsidSect="00B11A23">
          <w:pgSz w:w="12240" w:h="15840"/>
          <w:pgMar w:top="993" w:right="1417" w:bottom="1417" w:left="1417" w:header="708" w:footer="708" w:gutter="0"/>
          <w:cols w:space="708"/>
          <w:noEndnote/>
          <w:titlePg/>
          <w:docGrid w:linePitch="299"/>
        </w:sectPr>
      </w:pPr>
    </w:p>
    <w:p w14:paraId="14C68BE8" w14:textId="77777777" w:rsidR="002A79B5" w:rsidRDefault="00AF607A" w:rsidP="006625C5">
      <w:pPr>
        <w:pStyle w:val="Naslov1"/>
      </w:pPr>
      <w:bookmarkStart w:id="43" w:name="_Toc4653333"/>
      <w:r>
        <w:t>ZO</w:t>
      </w:r>
      <w:r w:rsidR="002A79B5" w:rsidRPr="00A07F3B">
        <w:t>BOZDRAVSTVO – PREVENTIVNE STORITVE</w:t>
      </w:r>
      <w:bookmarkEnd w:id="43"/>
    </w:p>
    <w:p w14:paraId="1FF1F629"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7C4385C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NZZD/PREV/1 Kolikokrat se lahko obračuna storitev desenzibilizacija zobnih vratov (45224)?</w:t>
      </w:r>
    </w:p>
    <w:p w14:paraId="4570050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757CA57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 xml:space="preserve">Odgovor: </w:t>
      </w:r>
      <w:r w:rsidRPr="00111F64">
        <w:rPr>
          <w:rFonts w:ascii="Helvetica" w:eastAsia="Times New Roman" w:hAnsi="Helvetica" w:cs="Helvetica"/>
          <w:sz w:val="20"/>
          <w:szCs w:val="20"/>
        </w:rPr>
        <w:t>Storitev desenzibilizacija zobnih vratov (45224) se obračuna po kvadrantu in ne po zobu. Ob prisotnosti do 6 zob v 4 kvadrantih se lahko obračuna storitev desenzibilizacija le kot 1 kvadrant. Storitev se prizna dvakrat letno. V zdravstveni dokumentaciji morata biti zapisani stopnja občutljivosti zob in vrsta sredstva, s katerim so bili zobje zaščiteni. Obračun utemeljuje verodostojen zapis v zdravstveni dokumentaciji.</w:t>
      </w:r>
    </w:p>
    <w:p w14:paraId="49E3D51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1CF4117F" w14:textId="77777777" w:rsidR="00956ABD" w:rsidRDefault="00D14D9B" w:rsidP="00D14D9B">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r>
        <w:rPr>
          <w:rFonts w:ascii="Helvetica" w:hAnsi="Helvetica" w:cs="Helvetica"/>
          <w:b/>
          <w:bCs/>
          <w:i/>
          <w:color w:val="FF0000"/>
          <w:sz w:val="20"/>
          <w:szCs w:val="20"/>
        </w:rPr>
        <w:t xml:space="preserve"> </w:t>
      </w:r>
    </w:p>
    <w:p w14:paraId="4472A2B4" w14:textId="5A500469"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NZZD/PREV/2 Kdo lahko obračuna storitvi fluorizacija z izplakovanjem (45310) in fluorizacija s ščetkanjem z visoko koncentriranimi fluorjevimi pastami (45315) individualno?</w:t>
      </w:r>
    </w:p>
    <w:p w14:paraId="7CD8BAF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21888A7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 xml:space="preserve">Odgovor: </w:t>
      </w:r>
      <w:r w:rsidRPr="00111F64">
        <w:rPr>
          <w:rFonts w:ascii="Helvetica" w:eastAsia="Times New Roman" w:hAnsi="Helvetica" w:cs="Helvetica"/>
          <w:bCs/>
          <w:sz w:val="20"/>
          <w:szCs w:val="20"/>
        </w:rPr>
        <w:t>Obe storitvi sta skladno s pogodbo ZZZS namenj</w:t>
      </w:r>
      <w:r>
        <w:rPr>
          <w:rFonts w:ascii="Helvetica" w:eastAsia="Times New Roman" w:hAnsi="Helvetica" w:cs="Helvetica"/>
          <w:bCs/>
          <w:sz w:val="20"/>
          <w:szCs w:val="20"/>
        </w:rPr>
        <w:t>en</w:t>
      </w:r>
      <w:r w:rsidRPr="00111F64">
        <w:rPr>
          <w:rFonts w:ascii="Helvetica" w:eastAsia="Times New Roman" w:hAnsi="Helvetica" w:cs="Helvetica"/>
          <w:bCs/>
          <w:sz w:val="20"/>
          <w:szCs w:val="20"/>
        </w:rPr>
        <w:t xml:space="preserve">a posameznemu izvajalcu za stomatološko preventivno dejavnost. </w:t>
      </w:r>
      <w:r w:rsidRPr="00111F64">
        <w:rPr>
          <w:rFonts w:ascii="Helvetica" w:eastAsia="Times New Roman" w:hAnsi="Helvetica" w:cs="Helvetica"/>
          <w:sz w:val="20"/>
          <w:szCs w:val="20"/>
        </w:rPr>
        <w:t>Izjemoma ju lahko beleži in obračuna osebni zobozdravnik otroka oziroma šolarja, ki dela za odraslo populacijo, in to le za tiste otroke ali šolarje, ki so ga izbrali za svojega osebnega zobozdravnika. V tem primeru se lahko ti storitvi beležita in obračunata individualno, če izvajalec nima v pogodbi predvidenega pavšalnega zneska za preventivno dejavnost. Storitvi se ne smeta podvajati npr. pri izbranem osebnem zobozdravniku ter pri izvajalcu preventivne zobozdravstvene dejavnosti. Obračun utemeljuje verodostojen zapis v zdravstveni dokumentaciji.</w:t>
      </w:r>
    </w:p>
    <w:p w14:paraId="0E33D14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p>
    <w:p w14:paraId="74EFEAB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NZZD/PREV/3 Kolikokrat letno se lahko ZZZS obračuna storitev topikalna aplikacija fluoridov v obeh zobnih lokih (45320)?</w:t>
      </w:r>
    </w:p>
    <w:p w14:paraId="330CD74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0EABCCC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r w:rsidRPr="00111F64">
        <w:rPr>
          <w:rFonts w:ascii="Helvetica" w:eastAsia="Times New Roman" w:hAnsi="Helvetica" w:cs="Helvetica"/>
          <w:b/>
          <w:bCs/>
          <w:sz w:val="20"/>
          <w:szCs w:val="20"/>
        </w:rPr>
        <w:t>Odgovor:</w:t>
      </w:r>
      <w:r w:rsidRPr="00111F64">
        <w:rPr>
          <w:rFonts w:ascii="Helvetica" w:eastAsia="Times New Roman" w:hAnsi="Helvetica" w:cs="Helvetica"/>
          <w:sz w:val="20"/>
          <w:szCs w:val="20"/>
        </w:rPr>
        <w:t xml:space="preserve"> Storitev topikalna aplikacija fluoridov v obeh zobnih lokih (45320) se lahko opravi le po končanem saniranju zob ali pri nekarioznem zobovju in pri osebah, ki so vključene v sistematično zobozdravstveno oskrbo. </w:t>
      </w:r>
    </w:p>
    <w:p w14:paraId="6FDBF683"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sz w:val="20"/>
          <w:szCs w:val="20"/>
        </w:rPr>
        <w:t>Obračuna se lahko največ dvakrat do štirikrat letno v skladu z oceno tveganja. Obračun utemeljuje verodostojen zapis v zdravstveni dokumentaciji.</w:t>
      </w:r>
    </w:p>
    <w:p w14:paraId="648CE1F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4AC610BA" w14:textId="77777777" w:rsidR="00956ABD" w:rsidRDefault="00D14D9B" w:rsidP="00D14D9B">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0BC5D3F8" w14:textId="2B7C8E95"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NZZD/PREV/4 Kakšna je trajnostna doba storitve zalitje fisur (45390)?</w:t>
      </w:r>
    </w:p>
    <w:p w14:paraId="3F6181A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1AB78BC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956ABD">
        <w:rPr>
          <w:rFonts w:ascii="Helvetica" w:eastAsia="Times New Roman" w:hAnsi="Helvetica" w:cs="Helvetica"/>
          <w:b/>
          <w:bCs/>
          <w:sz w:val="20"/>
          <w:szCs w:val="20"/>
        </w:rPr>
        <w:t xml:space="preserve">Odgovor: </w:t>
      </w:r>
      <w:r w:rsidRPr="00956ABD">
        <w:rPr>
          <w:rFonts w:ascii="Helvetica" w:eastAsia="Times New Roman" w:hAnsi="Helvetica" w:cs="Helvetica"/>
          <w:sz w:val="20"/>
          <w:szCs w:val="20"/>
        </w:rPr>
        <w:t>Pravila OZZ ne določajo trajnostne dobe zalitja fisur. Strokovno opravljeno zalitje fisur praviloma ne izpade v dobi 2 let. Zato se obračun storitve zalitje fisur (45390) praviloma prizna na istem zobu 1 krat na 2 leti.</w:t>
      </w:r>
      <w:r>
        <w:rPr>
          <w:rFonts w:ascii="Helvetica" w:eastAsia="Times New Roman" w:hAnsi="Helvetica" w:cs="Helvetica"/>
          <w:sz w:val="20"/>
          <w:szCs w:val="20"/>
        </w:rPr>
        <w:t xml:space="preserve"> </w:t>
      </w:r>
    </w:p>
    <w:p w14:paraId="0E794BC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p>
    <w:p w14:paraId="5E5CAA8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NZZD/PREV/5 V kombinaciji s katerimi storitvami se lahko ZZZS obračunata storitvi topikalna aplikacija fluoridov (45320) in zalitje fisur (45390)?</w:t>
      </w:r>
    </w:p>
    <w:p w14:paraId="2407788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4DA6B6D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 xml:space="preserve">Odgovor: </w:t>
      </w:r>
      <w:r w:rsidRPr="00111F64">
        <w:rPr>
          <w:rFonts w:ascii="Helvetica" w:eastAsia="Times New Roman" w:hAnsi="Helvetica" w:cs="Helvetica"/>
          <w:sz w:val="20"/>
          <w:szCs w:val="20"/>
        </w:rPr>
        <w:t>Storitvi topikalna aplikacija fluoridov (45320) in zalitje fisur (45390) se lahko obračunata v kombinaciji s storitvijo odstranitev mehkih in trdih zobnih oblog (45201) oziroma čiščenjem zobnih lokov (45210). Obračun temelji na verodostojnem zapisu v zdravstveni dokumentaciji.</w:t>
      </w:r>
    </w:p>
    <w:p w14:paraId="0FC0547C"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sz w:val="20"/>
          <w:szCs w:val="20"/>
        </w:rPr>
      </w:pPr>
    </w:p>
    <w:p w14:paraId="5D04E1BF" w14:textId="77777777" w:rsidR="00956ABD" w:rsidRDefault="00D14D9B" w:rsidP="00D14D9B">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6075C361" w14:textId="1F554F54" w:rsidR="00D14D9B" w:rsidRPr="00956ABD"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956ABD">
        <w:rPr>
          <w:rFonts w:ascii="Helvetica" w:eastAsia="Times New Roman" w:hAnsi="Helvetica" w:cs="Helvetica"/>
          <w:b/>
          <w:sz w:val="20"/>
          <w:szCs w:val="20"/>
        </w:rPr>
        <w:t>NZZD/PREV/6 Katera storitev se obračuna pri stekleničnem kariesu in kako pogosto?</w:t>
      </w:r>
    </w:p>
    <w:p w14:paraId="20D55222" w14:textId="77777777" w:rsidR="00D14D9B" w:rsidRPr="00956ABD"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32BC996D" w14:textId="77777777" w:rsidR="00D14D9B" w:rsidRPr="00302EA4" w:rsidRDefault="00D14D9B" w:rsidP="00D14D9B">
      <w:pPr>
        <w:autoSpaceDE w:val="0"/>
        <w:autoSpaceDN w:val="0"/>
        <w:adjustRightInd w:val="0"/>
        <w:spacing w:after="0" w:line="240" w:lineRule="auto"/>
        <w:jc w:val="both"/>
        <w:rPr>
          <w:rFonts w:ascii="Helvetica" w:eastAsia="Times New Roman" w:hAnsi="Helvetica" w:cs="Helvetica"/>
          <w:dstrike/>
          <w:color w:val="FF0000"/>
          <w:sz w:val="20"/>
          <w:szCs w:val="20"/>
        </w:rPr>
      </w:pPr>
      <w:r w:rsidRPr="00956ABD">
        <w:rPr>
          <w:rFonts w:ascii="Helvetica" w:eastAsia="Times New Roman" w:hAnsi="Helvetica" w:cs="Helvetica"/>
          <w:b/>
          <w:bCs/>
          <w:sz w:val="20"/>
          <w:szCs w:val="20"/>
        </w:rPr>
        <w:t xml:space="preserve">Odgovor: </w:t>
      </w:r>
      <w:r w:rsidRPr="00956ABD">
        <w:rPr>
          <w:rFonts w:ascii="Helvetica" w:eastAsia="Times New Roman" w:hAnsi="Helvetica" w:cs="Helvetica"/>
          <w:sz w:val="20"/>
          <w:szCs w:val="20"/>
        </w:rPr>
        <w:t>Obračuna se lahko storitev impregnacija ali zaščita zoba (45394). Zapis temelji na oceni tveganja.</w:t>
      </w:r>
      <w:r w:rsidRPr="00111F64">
        <w:rPr>
          <w:rFonts w:ascii="Helvetica" w:eastAsia="Times New Roman" w:hAnsi="Helvetica" w:cs="Helvetica"/>
          <w:sz w:val="20"/>
          <w:szCs w:val="20"/>
        </w:rPr>
        <w:t xml:space="preserve"> </w:t>
      </w:r>
    </w:p>
    <w:p w14:paraId="0856B17C"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sz w:val="20"/>
          <w:szCs w:val="20"/>
        </w:rPr>
      </w:pPr>
    </w:p>
    <w:p w14:paraId="00E38F1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NZZD/PREV/7 Kdaj se lahko ZZZS obračuna predpisovanje zdravil na recept (91100), zdravniško potrdilo (41691) ter individualno navodilo (97492)?</w:t>
      </w:r>
    </w:p>
    <w:p w14:paraId="34F4D27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p>
    <w:p w14:paraId="2F3B4E7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r w:rsidRPr="00111F64">
        <w:rPr>
          <w:rFonts w:ascii="Helvetica" w:eastAsia="Times New Roman" w:hAnsi="Helvetica" w:cs="Helvetica"/>
          <w:b/>
          <w:bCs/>
          <w:sz w:val="20"/>
          <w:szCs w:val="20"/>
        </w:rPr>
        <w:t>Odgovor:</w:t>
      </w:r>
      <w:r w:rsidRPr="00111F64">
        <w:rPr>
          <w:rFonts w:ascii="Helvetica" w:eastAsia="Times New Roman" w:hAnsi="Helvetica" w:cs="Helvetica"/>
          <w:sz w:val="20"/>
          <w:szCs w:val="20"/>
        </w:rPr>
        <w:t xml:space="preserve"> Individualno navodilo (97492) se lahko posebej obračuna le pri osebah, ki imajo diagnostično potrjene težave pri razumevanju.</w:t>
      </w:r>
    </w:p>
    <w:p w14:paraId="113EF149"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sz w:val="20"/>
          <w:szCs w:val="20"/>
        </w:rPr>
        <w:t xml:space="preserve">Storitev predpisovanje zdravil na recept (91100) lahko obračuna zobozdravnik, kadar je zavarovani osebi predpisal zdravilo. </w:t>
      </w:r>
    </w:p>
    <w:p w14:paraId="36BB2D83"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sz w:val="20"/>
          <w:szCs w:val="20"/>
        </w:rPr>
        <w:t>Pisanje zdravniškega potrdila (41691) se lahko obračuna ZZZS le, če je namenjeno za zagotavljanje pravic obveznega zdravstvenega zavarovanja. Obračun utemeljuje verodostojen zapis v zdravstveni dokumentaciji.</w:t>
      </w:r>
    </w:p>
    <w:p w14:paraId="45CDCE5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03710C2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 xml:space="preserve">NZZD/PREV/8 Kdo lahko izvaja preventivne programe in sistematiko v zobozdravstvu za otroke?  </w:t>
      </w:r>
    </w:p>
    <w:p w14:paraId="22EB673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3BE3944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 xml:space="preserve">Odgovor: </w:t>
      </w:r>
      <w:r w:rsidRPr="00111F64">
        <w:rPr>
          <w:rFonts w:ascii="Helvetica" w:eastAsia="Times New Roman" w:hAnsi="Helvetica" w:cs="Helvetica"/>
          <w:sz w:val="20"/>
          <w:szCs w:val="20"/>
        </w:rPr>
        <w:t>Sistematika oz. preventiva se izvaja na pogodbeno določenem področju pri vseh otrocih. Pri otrocih, ki niso opredeljeni za konkretnega zobozdravnika, se izda obvestilo izbranemu zobozdravniku o zdravstvenem stanju.</w:t>
      </w:r>
    </w:p>
    <w:p w14:paraId="24BC45D4"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sz w:val="20"/>
          <w:szCs w:val="20"/>
        </w:rPr>
      </w:pPr>
    </w:p>
    <w:p w14:paraId="65CFAE4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NZZD/PREV/9 Ali je dovoljeno poleg zalitja fisur obračunati tudi recept?</w:t>
      </w:r>
    </w:p>
    <w:p w14:paraId="6B5DD8F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0A589F1F" w14:textId="77777777" w:rsidR="00D14D9B"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 xml:space="preserve">Odgovor: </w:t>
      </w:r>
      <w:r w:rsidRPr="00111F64">
        <w:rPr>
          <w:rFonts w:ascii="Helvetica" w:eastAsia="Times New Roman" w:hAnsi="Helvetica" w:cs="Helvetica"/>
          <w:sz w:val="20"/>
          <w:szCs w:val="20"/>
        </w:rPr>
        <w:t>Da, možno je obračunati predpisovanje zdravila na recept (91100) kot posamično in neodvisno storitev ter v različnih kombinacijah. Predpis recepta je treba beležiti v zdravstveni dokumentaciji. Obračun temelji na verodostojnem zapisu v zdravstveni dokumentaciji.</w:t>
      </w:r>
    </w:p>
    <w:p w14:paraId="4DF0DDC8" w14:textId="77777777" w:rsidR="00A775DD" w:rsidRPr="00111F64" w:rsidRDefault="00A775DD" w:rsidP="00D14D9B">
      <w:pPr>
        <w:autoSpaceDE w:val="0"/>
        <w:autoSpaceDN w:val="0"/>
        <w:adjustRightInd w:val="0"/>
        <w:spacing w:after="0" w:line="240" w:lineRule="auto"/>
        <w:jc w:val="both"/>
        <w:rPr>
          <w:rFonts w:ascii="Helvetica" w:eastAsia="Times New Roman" w:hAnsi="Helvetica" w:cs="Helvetica"/>
          <w:sz w:val="20"/>
          <w:szCs w:val="20"/>
        </w:rPr>
      </w:pPr>
    </w:p>
    <w:p w14:paraId="2C791E32" w14:textId="77777777" w:rsidR="00A775DD" w:rsidRDefault="00A775DD" w:rsidP="00A775DD">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345252B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NZZD/PREV/10 Do katere starosti pacienta lahko opravljamo preventivne storitve zalivanja fisur (45390) in topikalno aplikacijo fluora (45320)?</w:t>
      </w:r>
    </w:p>
    <w:p w14:paraId="553D19B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24106164" w14:textId="637E80D8"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 xml:space="preserve">Odgovor: </w:t>
      </w:r>
      <w:r w:rsidR="00983E82">
        <w:rPr>
          <w:rFonts w:ascii="Helvetica" w:hAnsi="Helvetica" w:cs="Helvetica"/>
          <w:color w:val="000000"/>
          <w:sz w:val="20"/>
          <w:szCs w:val="20"/>
        </w:rPr>
        <w:t xml:space="preserve">Skladno s Pravilnikom za izvajanje </w:t>
      </w:r>
      <w:r w:rsidR="00A775DD">
        <w:rPr>
          <w:rFonts w:ascii="Helvetica" w:hAnsi="Helvetica" w:cs="Helvetica"/>
          <w:color w:val="000000"/>
          <w:sz w:val="20"/>
          <w:szCs w:val="20"/>
        </w:rPr>
        <w:t xml:space="preserve">preventivnega zdravstvenega varstva na primarni ravni </w:t>
      </w:r>
      <w:r w:rsidR="00983E82">
        <w:rPr>
          <w:rFonts w:ascii="Helvetica" w:hAnsi="Helvetica" w:cs="Helvetica"/>
          <w:color w:val="000000"/>
          <w:sz w:val="20"/>
          <w:szCs w:val="20"/>
        </w:rPr>
        <w:t xml:space="preserve">se </w:t>
      </w:r>
      <w:r w:rsidR="00E3040F">
        <w:rPr>
          <w:rFonts w:ascii="Helvetica" w:hAnsi="Helvetica" w:cs="Helvetica"/>
          <w:color w:val="000000"/>
          <w:sz w:val="20"/>
          <w:szCs w:val="20"/>
        </w:rPr>
        <w:t>za zavarovane osebe</w:t>
      </w:r>
      <w:r w:rsidR="00E3040F">
        <w:rPr>
          <w:rFonts w:ascii="Helvetica" w:hAnsi="Helvetica" w:cs="Helvetica"/>
          <w:b/>
          <w:bCs/>
          <w:color w:val="000000"/>
          <w:sz w:val="20"/>
          <w:szCs w:val="20"/>
        </w:rPr>
        <w:t xml:space="preserve"> </w:t>
      </w:r>
      <w:r w:rsidR="00983E82">
        <w:rPr>
          <w:rFonts w:ascii="Helvetica" w:hAnsi="Helvetica" w:cs="Helvetica"/>
          <w:color w:val="000000"/>
          <w:sz w:val="20"/>
          <w:szCs w:val="20"/>
        </w:rPr>
        <w:t>storitve zalivanja fisur (45390</w:t>
      </w:r>
      <w:r w:rsidR="00983E82" w:rsidRPr="00983E82">
        <w:rPr>
          <w:rFonts w:ascii="Helvetica" w:hAnsi="Helvetica" w:cs="Helvetica"/>
          <w:bCs/>
          <w:color w:val="000000"/>
          <w:sz w:val="20"/>
          <w:szCs w:val="20"/>
        </w:rPr>
        <w:t>)</w:t>
      </w:r>
      <w:r w:rsidR="00983E82">
        <w:rPr>
          <w:rFonts w:ascii="Helvetica" w:hAnsi="Helvetica" w:cs="Helvetica"/>
          <w:color w:val="000000"/>
          <w:sz w:val="20"/>
          <w:szCs w:val="20"/>
        </w:rPr>
        <w:t xml:space="preserve"> obračunavajo</w:t>
      </w:r>
      <w:r w:rsidR="00A775DD">
        <w:rPr>
          <w:rFonts w:ascii="Helvetica" w:hAnsi="Helvetica" w:cs="Helvetica"/>
          <w:color w:val="000000"/>
          <w:sz w:val="20"/>
          <w:szCs w:val="20"/>
        </w:rPr>
        <w:t xml:space="preserve"> </w:t>
      </w:r>
      <w:r w:rsidR="00983E82">
        <w:rPr>
          <w:rFonts w:ascii="Helvetica" w:hAnsi="Helvetica" w:cs="Helvetica"/>
          <w:color w:val="000000"/>
          <w:sz w:val="20"/>
          <w:szCs w:val="20"/>
        </w:rPr>
        <w:t>do konca osnovne šole, a topikalna aplikacija fluoridov (45320) v skladu z oceno tveganja.</w:t>
      </w:r>
    </w:p>
    <w:p w14:paraId="2374FFF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p>
    <w:p w14:paraId="582FAF46" w14:textId="77777777" w:rsidR="00956ABD" w:rsidRDefault="00D14D9B" w:rsidP="00D14D9B">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5A8D4B66" w14:textId="3863EF11" w:rsidR="00D14D9B" w:rsidRPr="00956ABD"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956ABD">
        <w:rPr>
          <w:rFonts w:ascii="Helvetica" w:eastAsia="Times New Roman" w:hAnsi="Helvetica" w:cs="Helvetica"/>
          <w:b/>
          <w:sz w:val="20"/>
          <w:szCs w:val="20"/>
        </w:rPr>
        <w:t>NZZD/PREV/11 Kdaj in kako pogosto se lahko piše kontrola oralne higiene (kontrola plaka)? Po strokovni doktrini jo je namreč ortodont dolžan preverjati pri vsakem obisku, če ima pacient pri tem težave.</w:t>
      </w:r>
    </w:p>
    <w:p w14:paraId="7992749F" w14:textId="77777777" w:rsidR="00D14D9B" w:rsidRPr="00956ABD"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0290FF8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956ABD">
        <w:rPr>
          <w:rFonts w:ascii="Helvetica" w:eastAsia="Times New Roman" w:hAnsi="Helvetica" w:cs="Helvetica"/>
          <w:b/>
          <w:bCs/>
          <w:sz w:val="20"/>
          <w:szCs w:val="20"/>
        </w:rPr>
        <w:t xml:space="preserve">Odgovor: </w:t>
      </w:r>
      <w:r w:rsidRPr="00956ABD">
        <w:rPr>
          <w:rFonts w:ascii="Helvetica" w:eastAsia="Times New Roman" w:hAnsi="Helvetica" w:cs="Helvetica"/>
          <w:sz w:val="20"/>
          <w:szCs w:val="20"/>
        </w:rPr>
        <w:t>Kontrola oralne higiene (13090) je sestavni del preventivnega programa, ki ga je opredelilo Ministrstvo za zdravje s Pravilnikom za izvajanje preventivnih zobozdravstvenih storitev na primarnem zdravstvenem nivoju. Ortodont te storitve ne more obračunati ZZZS.</w:t>
      </w:r>
      <w:r w:rsidRPr="00111F64">
        <w:rPr>
          <w:rFonts w:ascii="Helvetica" w:eastAsia="Times New Roman" w:hAnsi="Helvetica" w:cs="Helvetica"/>
          <w:sz w:val="20"/>
          <w:szCs w:val="20"/>
        </w:rPr>
        <w:t xml:space="preserve"> </w:t>
      </w:r>
    </w:p>
    <w:p w14:paraId="0FA7E35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p>
    <w:p w14:paraId="36C95FC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NZZD/PREV/12 Ali lahko ZZZS obračunamo storitev zdravstveno vzgojno delo v majhni skupini (95196) pri preventivnem sistematičnem pregledu po osebi?</w:t>
      </w:r>
    </w:p>
    <w:p w14:paraId="666BC6E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4FBA90EA" w14:textId="77777777" w:rsidR="00D14D9B"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Odgovor:</w:t>
      </w:r>
      <w:r w:rsidRPr="00111F64">
        <w:rPr>
          <w:rFonts w:ascii="Helvetica" w:eastAsia="Times New Roman" w:hAnsi="Helvetica" w:cs="Helvetica"/>
          <w:sz w:val="20"/>
          <w:szCs w:val="20"/>
        </w:rPr>
        <w:t xml:space="preserve"> Ne. Storitev zdravstveno vzgojno delo v majhni skupini (95196) je aktivna metoda, pri kateri se obravnava izbrana tema, ki omogoča izmenjavo izkušenj, mnenj in stališč. Njen cilj je ohraniti zdravje, zdravljenje ali rehabilitacijo (6–9) oseb. Iz opisa šifre je razvidno, da se omenjena storitev obračuna ZZZS le kot delo v majhni skupini, skladno s pogodbo in dogovorom. </w:t>
      </w:r>
    </w:p>
    <w:p w14:paraId="43564AA8" w14:textId="77777777" w:rsidR="00D14D9B"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2519C400" w14:textId="77777777" w:rsidR="00956ABD" w:rsidRDefault="00D14D9B" w:rsidP="00D14D9B">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66EB3D2E" w14:textId="68810B84" w:rsidR="00D14D9B" w:rsidRPr="00956ABD"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956ABD">
        <w:rPr>
          <w:rFonts w:ascii="Helvetica" w:eastAsia="Times New Roman" w:hAnsi="Helvetica" w:cs="Helvetica"/>
          <w:b/>
          <w:sz w:val="20"/>
          <w:szCs w:val="20"/>
        </w:rPr>
        <w:t xml:space="preserve">NZZD/PREV/13 Kakšen je minimalen zapis v medicinski dokumentaciji  za priznavanje obračuna storitve kontrola plaka (13090)? </w:t>
      </w:r>
    </w:p>
    <w:p w14:paraId="6997049F" w14:textId="77777777" w:rsidR="00D14D9B" w:rsidRPr="00956ABD"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p>
    <w:p w14:paraId="61992BB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956ABD">
        <w:rPr>
          <w:rFonts w:ascii="Helvetica" w:eastAsia="Times New Roman" w:hAnsi="Helvetica" w:cs="Helvetica"/>
          <w:b/>
          <w:bCs/>
          <w:sz w:val="20"/>
          <w:szCs w:val="20"/>
        </w:rPr>
        <w:t xml:space="preserve">Odgovor: </w:t>
      </w:r>
      <w:r w:rsidRPr="00956ABD">
        <w:rPr>
          <w:rFonts w:ascii="Helvetica" w:eastAsia="Times New Roman" w:hAnsi="Helvetica" w:cs="Helvetica"/>
          <w:sz w:val="20"/>
          <w:szCs w:val="20"/>
        </w:rPr>
        <w:t>V primeru obračunane storitve kontrola plaka (13090) mora biti izračunan indeks OH in v zdravstveni dokumentaciji zapis metode izračuna in vrsta barvila. Obračun temelji na verodostojnem zapisu v zdravstveni dokumentaciji.</w:t>
      </w:r>
      <w:r w:rsidRPr="00111F64">
        <w:rPr>
          <w:rFonts w:ascii="Helvetica" w:eastAsia="Times New Roman" w:hAnsi="Helvetica" w:cs="Helvetica"/>
          <w:sz w:val="20"/>
          <w:szCs w:val="20"/>
        </w:rPr>
        <w:t xml:space="preserve"> </w:t>
      </w:r>
    </w:p>
    <w:p w14:paraId="4C2EF128" w14:textId="77777777" w:rsidR="00D14D9B" w:rsidRPr="00111F64" w:rsidRDefault="00D14D9B" w:rsidP="00D14D9B">
      <w:pPr>
        <w:autoSpaceDE w:val="0"/>
        <w:autoSpaceDN w:val="0"/>
        <w:adjustRightInd w:val="0"/>
        <w:spacing w:after="0" w:line="240" w:lineRule="auto"/>
        <w:ind w:left="-270"/>
        <w:jc w:val="both"/>
        <w:rPr>
          <w:rFonts w:ascii="Helvetica" w:eastAsia="Times New Roman" w:hAnsi="Helvetica" w:cs="Helvetica"/>
          <w:sz w:val="20"/>
          <w:szCs w:val="20"/>
        </w:rPr>
      </w:pPr>
      <w:r w:rsidRPr="00111F64">
        <w:rPr>
          <w:rFonts w:ascii="Helvetica" w:eastAsia="Times New Roman" w:hAnsi="Helvetica" w:cs="Helvetica"/>
          <w:sz w:val="20"/>
          <w:szCs w:val="20"/>
        </w:rPr>
        <w:t xml:space="preserve"> </w:t>
      </w:r>
    </w:p>
    <w:p w14:paraId="3FE67807" w14:textId="77777777" w:rsidR="00D14D9B" w:rsidRPr="00111F64" w:rsidRDefault="00D14D9B" w:rsidP="00D14D9B">
      <w:pPr>
        <w:autoSpaceDE w:val="0"/>
        <w:autoSpaceDN w:val="0"/>
        <w:adjustRightInd w:val="0"/>
        <w:spacing w:after="0" w:line="240" w:lineRule="auto"/>
        <w:ind w:left="-270"/>
        <w:jc w:val="both"/>
        <w:rPr>
          <w:rFonts w:ascii="Helvetica" w:eastAsia="Times New Roman" w:hAnsi="Helvetica" w:cs="Helv"/>
          <w:sz w:val="20"/>
          <w:szCs w:val="20"/>
        </w:rPr>
      </w:pPr>
    </w:p>
    <w:p w14:paraId="07977EFC" w14:textId="77777777" w:rsidR="00D14D9B" w:rsidRPr="00111F64" w:rsidRDefault="00D14D9B" w:rsidP="00D14D9B">
      <w:pPr>
        <w:autoSpaceDE w:val="0"/>
        <w:autoSpaceDN w:val="0"/>
        <w:adjustRightInd w:val="0"/>
        <w:spacing w:after="0" w:line="240" w:lineRule="auto"/>
        <w:ind w:left="-270"/>
        <w:jc w:val="both"/>
        <w:rPr>
          <w:rFonts w:ascii="Helvetica" w:eastAsia="Times New Roman" w:hAnsi="Helvetica" w:cs="Helv"/>
          <w:sz w:val="20"/>
          <w:szCs w:val="20"/>
        </w:rPr>
      </w:pPr>
    </w:p>
    <w:p w14:paraId="729B0FED" w14:textId="77777777" w:rsidR="00AF607A" w:rsidRPr="003F4D50" w:rsidRDefault="00AF607A" w:rsidP="003F4D50">
      <w:pPr>
        <w:autoSpaceDE w:val="0"/>
        <w:autoSpaceDN w:val="0"/>
        <w:adjustRightInd w:val="0"/>
        <w:spacing w:after="0" w:line="240" w:lineRule="auto"/>
        <w:ind w:left="-270"/>
        <w:jc w:val="both"/>
        <w:rPr>
          <w:rFonts w:ascii="Helvetica" w:hAnsi="Helvetica" w:cs="Helv"/>
          <w:sz w:val="20"/>
          <w:szCs w:val="20"/>
        </w:rPr>
      </w:pPr>
    </w:p>
    <w:p w14:paraId="41BEE5FE" w14:textId="77777777" w:rsidR="00B11A23" w:rsidRDefault="00B11A23" w:rsidP="00A07F3B">
      <w:pPr>
        <w:pStyle w:val="Naslov1"/>
        <w:sectPr w:rsidR="00B11A23" w:rsidSect="00B11A23">
          <w:pgSz w:w="12240" w:h="15840"/>
          <w:pgMar w:top="993" w:right="1417" w:bottom="1417" w:left="1417" w:header="708" w:footer="708" w:gutter="0"/>
          <w:cols w:space="708"/>
          <w:noEndnote/>
          <w:titlePg/>
          <w:docGrid w:linePitch="299"/>
        </w:sectPr>
      </w:pPr>
    </w:p>
    <w:p w14:paraId="538A1485" w14:textId="77777777" w:rsidR="002A79B5" w:rsidRPr="00A07F3B" w:rsidRDefault="002A79B5" w:rsidP="00A07F3B">
      <w:pPr>
        <w:pStyle w:val="Naslov1"/>
      </w:pPr>
      <w:bookmarkStart w:id="44" w:name="_Toc4653334"/>
      <w:r w:rsidRPr="00A07F3B">
        <w:t>ZOBOZDRAVSTVO – RESTORATIVNE STORITVE</w:t>
      </w:r>
      <w:bookmarkEnd w:id="44"/>
    </w:p>
    <w:p w14:paraId="73420496"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27F79F76" w14:textId="77777777" w:rsidR="00386324" w:rsidRDefault="00D14D9B" w:rsidP="00D14D9B">
      <w:pPr>
        <w:autoSpaceDE w:val="0"/>
        <w:autoSpaceDN w:val="0"/>
        <w:adjustRightInd w:val="0"/>
        <w:spacing w:after="0" w:line="240" w:lineRule="auto"/>
        <w:jc w:val="both"/>
        <w:rPr>
          <w:rFonts w:ascii="Helvetica" w:eastAsia="Times New Roman" w:hAnsi="Helvetica" w:cs="Helvetica"/>
          <w:b/>
          <w:sz w:val="20"/>
          <w:szCs w:val="20"/>
          <w:highlight w:val="yellow"/>
        </w:rPr>
      </w:pPr>
      <w:r w:rsidRPr="00450FA2">
        <w:rPr>
          <w:rFonts w:ascii="Helvetica" w:hAnsi="Helvetica" w:cs="Helvetica"/>
          <w:b/>
          <w:bCs/>
          <w:i/>
          <w:color w:val="FF0000"/>
          <w:sz w:val="20"/>
          <w:szCs w:val="20"/>
        </w:rPr>
        <w:t>*POPRAVLJENO*</w:t>
      </w:r>
      <w:r w:rsidRPr="00C83D12">
        <w:rPr>
          <w:rFonts w:ascii="Helvetica" w:eastAsia="Times New Roman" w:hAnsi="Helvetica" w:cs="Helvetica"/>
          <w:b/>
          <w:sz w:val="20"/>
          <w:szCs w:val="20"/>
          <w:highlight w:val="yellow"/>
        </w:rPr>
        <w:t xml:space="preserve"> </w:t>
      </w:r>
    </w:p>
    <w:p w14:paraId="0791760D" w14:textId="61AD44F6" w:rsidR="00D14D9B" w:rsidRPr="0038632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386324">
        <w:rPr>
          <w:rFonts w:ascii="Helvetica" w:eastAsia="Times New Roman" w:hAnsi="Helvetica" w:cs="Helvetica"/>
          <w:b/>
          <w:sz w:val="20"/>
          <w:szCs w:val="20"/>
        </w:rPr>
        <w:t>NZZD/RST/2 Kdaj se lahko ZZZS obračuna storitev poliranje zalivke (52329)?</w:t>
      </w:r>
    </w:p>
    <w:p w14:paraId="726A7C41" w14:textId="77777777" w:rsidR="00D14D9B" w:rsidRPr="0038632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7A2DB7E8" w14:textId="77777777" w:rsidR="00D14D9B" w:rsidRPr="00386324" w:rsidRDefault="00D14D9B" w:rsidP="00D14D9B">
      <w:pPr>
        <w:autoSpaceDE w:val="0"/>
        <w:autoSpaceDN w:val="0"/>
        <w:adjustRightInd w:val="0"/>
        <w:spacing w:after="0" w:line="240" w:lineRule="auto"/>
        <w:jc w:val="both"/>
      </w:pPr>
      <w:r w:rsidRPr="00386324">
        <w:rPr>
          <w:rFonts w:ascii="Helvetica" w:eastAsia="Times New Roman" w:hAnsi="Helvetica" w:cs="Helvetica"/>
          <w:b/>
          <w:bCs/>
          <w:sz w:val="20"/>
          <w:szCs w:val="20"/>
        </w:rPr>
        <w:t xml:space="preserve">Odgovor: </w:t>
      </w:r>
      <w:r w:rsidRPr="00386324">
        <w:rPr>
          <w:rFonts w:ascii="Helvetica" w:eastAsia="Times New Roman" w:hAnsi="Helvetica" w:cs="Helvetica"/>
          <w:sz w:val="20"/>
          <w:szCs w:val="20"/>
        </w:rPr>
        <w:t xml:space="preserve">Pri izdelavi kompozitnih zalivk v interkaninem sektorju se poliranje obračuna posebej. V primeru storitev opravljenih  skladno </w:t>
      </w:r>
      <w:r w:rsidRPr="00386324">
        <w:t>z Uredbo (EU) 2017/852 Evropskega parlamenta je poliranje zalivke sestavni del obračuna kompozitnih zalivk v stranskem sektorju in ga ni možno posebej obračunati.</w:t>
      </w:r>
    </w:p>
    <w:p w14:paraId="46F52782" w14:textId="77777777" w:rsidR="00D14D9B" w:rsidRPr="0038632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386324">
        <w:rPr>
          <w:rFonts w:ascii="Helvetica" w:eastAsia="Times New Roman" w:hAnsi="Helvetica" w:cs="Helvetica"/>
          <w:sz w:val="20"/>
          <w:szCs w:val="20"/>
        </w:rPr>
        <w:t xml:space="preserve">Poliranje zalivk v interkaninem sektorju se prizna le enkrat na trajnostno dobo in se ne sme obračunati po ploskvah, ampak po zalivki. </w:t>
      </w:r>
    </w:p>
    <w:p w14:paraId="45F9732E" w14:textId="77777777" w:rsidR="00D14D9B" w:rsidRPr="0038632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0DC47418" w14:textId="77777777" w:rsidR="00D14D9B" w:rsidRDefault="00D14D9B" w:rsidP="00D14D9B">
      <w:pPr>
        <w:autoSpaceDE w:val="0"/>
        <w:autoSpaceDN w:val="0"/>
        <w:adjustRightInd w:val="0"/>
        <w:spacing w:after="0" w:line="240" w:lineRule="auto"/>
        <w:jc w:val="both"/>
      </w:pPr>
      <w:r w:rsidRPr="00386324">
        <w:rPr>
          <w:rFonts w:ascii="Helvetica" w:eastAsia="Times New Roman" w:hAnsi="Helvetica" w:cs="Helvetica"/>
          <w:sz w:val="20"/>
          <w:szCs w:val="20"/>
        </w:rPr>
        <w:t xml:space="preserve">Poliranje kompozitnih zalivk v transkaninem sektorju se ne obračuna ZZZS, ker kompozitna zalivka na ličnikih in kočnikih ni pravica iz OZZ. To storitev v celoti plača zavarovana oseba. </w:t>
      </w:r>
    </w:p>
    <w:p w14:paraId="44A68207" w14:textId="77777777" w:rsidR="00D14D9B" w:rsidRDefault="00D14D9B" w:rsidP="00D14D9B">
      <w:pPr>
        <w:autoSpaceDE w:val="0"/>
        <w:autoSpaceDN w:val="0"/>
        <w:adjustRightInd w:val="0"/>
        <w:spacing w:after="0" w:line="240" w:lineRule="auto"/>
        <w:jc w:val="both"/>
      </w:pPr>
    </w:p>
    <w:p w14:paraId="42D7210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NZZD/RST/3 Ali se lahko pri predšolskih otrocih in mladini obračunajo dve okluzalni zalivki (52320) na istem zobu ter okluzalna zalivka in zalitje fisure, kadar je okluzalna ploskev ločena s cristo obliquo (osrednji greben)?</w:t>
      </w:r>
    </w:p>
    <w:p w14:paraId="521C001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173D0CD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 xml:space="preserve">Odgovor: </w:t>
      </w:r>
      <w:r w:rsidRPr="00111F64">
        <w:rPr>
          <w:rFonts w:ascii="Helvetica" w:eastAsia="Times New Roman" w:hAnsi="Helvetica" w:cs="Helvetica"/>
          <w:sz w:val="20"/>
          <w:szCs w:val="20"/>
        </w:rPr>
        <w:t>Dve okluzalni zalivki se lahko obračunata ZZZS, če sta ločeni s cristo obliquo in če zobovje ni močno kariozno. Prav tako se ZZZS lahko obračunata okluzalna zalivka in zalitje fisur na istem zobu, kadar je med njima crista obliqua in je to strokovno utemeljeno. Obračun temelji na verodostojnem zapisu v zdravstveni dokumentaciji.</w:t>
      </w:r>
    </w:p>
    <w:p w14:paraId="1C223F5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68E4BF0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NZZD/RST/4 Ali se lahko storitev zalivka na 2 ali več ploskvah do 15 let (52325) obračuna, če pride do poškodbe zoba pred potekom garancijske dobe?</w:t>
      </w:r>
    </w:p>
    <w:p w14:paraId="2A8141E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3BC99335" w14:textId="77777777" w:rsidR="00D14D9B"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 xml:space="preserve">Odgovor: </w:t>
      </w:r>
      <w:r w:rsidRPr="00111F64">
        <w:rPr>
          <w:rFonts w:ascii="Helvetica" w:eastAsia="Times New Roman" w:hAnsi="Helvetica" w:cs="Helvetica"/>
          <w:sz w:val="20"/>
          <w:szCs w:val="20"/>
        </w:rPr>
        <w:t>V primeru travmatske poškodbe zobne krone, ki je ustrezno zapisana v zdravstveni dokumentaciji, se storitev lahko obračuna ZZZS. Obračun temelji na verodostojnem zapisu v zdravstveni dokumentaciji.</w:t>
      </w:r>
    </w:p>
    <w:p w14:paraId="3F2127C1" w14:textId="77777777" w:rsidR="00D14D9B"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3A4C685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NZZD/RST/5 Storitvi indirektno kritje (52360) in direktno kritje (52361) sta pogosti pri otrocih s poškodbo sekalcev. Edino uspešen je kompozitni zavoj (dograditev). Po kolikšnem času se prizna dokončna dograditev zoba?</w:t>
      </w:r>
    </w:p>
    <w:p w14:paraId="204C60A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2D238D6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Odgovor:</w:t>
      </w:r>
      <w:r w:rsidRPr="00111F64">
        <w:rPr>
          <w:rFonts w:ascii="Helvetica" w:eastAsia="Times New Roman" w:hAnsi="Helvetica" w:cs="Helvetica"/>
          <w:sz w:val="20"/>
          <w:szCs w:val="20"/>
        </w:rPr>
        <w:t xml:space="preserve"> Storitvi indirektno (52360) oziroma direktno kritje (52361) zobne pulpe izključujeta hkratni obračun storitve provizorična zapora z zdravilom (93002). Obračuna se lahko storitev kompozitni zavoj kot zalivka na 2 ali več ploskvah (52322) in jo je možno ponovno obračunati po poteku garancijske dobe storitve.</w:t>
      </w:r>
    </w:p>
    <w:p w14:paraId="47F37F0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00461FB0" w14:textId="77777777" w:rsidR="00386324" w:rsidRDefault="00D14D9B" w:rsidP="00D14D9B">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635C2F1D" w14:textId="1D3A59DD"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NZZD/RST/6 Kateri material se uporablja pri predšolskih otrocih in mladini</w:t>
      </w:r>
      <w:r>
        <w:rPr>
          <w:rFonts w:ascii="Helvetica" w:eastAsia="Times New Roman" w:hAnsi="Helvetica" w:cs="Helvetica"/>
          <w:b/>
          <w:sz w:val="20"/>
          <w:szCs w:val="20"/>
        </w:rPr>
        <w:t xml:space="preserve"> do 15 leta starosti</w:t>
      </w:r>
      <w:r w:rsidRPr="00111F64">
        <w:rPr>
          <w:rFonts w:ascii="Helvetica" w:eastAsia="Times New Roman" w:hAnsi="Helvetica" w:cs="Helvetica"/>
          <w:b/>
          <w:sz w:val="20"/>
          <w:szCs w:val="20"/>
        </w:rPr>
        <w:t xml:space="preserve"> kot standardni material (poleg amalgama) v transkaninem sektorju? </w:t>
      </w:r>
    </w:p>
    <w:p w14:paraId="62885EF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24B15952" w14:textId="77777777" w:rsidR="00D14D9B" w:rsidRPr="00302EA4" w:rsidRDefault="00D14D9B" w:rsidP="00D14D9B">
      <w:pPr>
        <w:autoSpaceDE w:val="0"/>
        <w:autoSpaceDN w:val="0"/>
        <w:adjustRightInd w:val="0"/>
        <w:spacing w:after="0" w:line="240" w:lineRule="auto"/>
        <w:jc w:val="both"/>
        <w:rPr>
          <w:rFonts w:ascii="Helvetica" w:eastAsia="Times New Roman" w:hAnsi="Helvetica" w:cs="Helvetica"/>
          <w:color w:val="FF0000"/>
          <w:sz w:val="20"/>
          <w:szCs w:val="20"/>
        </w:rPr>
      </w:pPr>
      <w:r w:rsidRPr="00111F64">
        <w:rPr>
          <w:rFonts w:ascii="Helvetica" w:eastAsia="Times New Roman" w:hAnsi="Helvetica" w:cs="Helvetica"/>
          <w:b/>
          <w:bCs/>
          <w:sz w:val="20"/>
          <w:szCs w:val="20"/>
        </w:rPr>
        <w:t>Odgovor:</w:t>
      </w:r>
      <w:r w:rsidRPr="00111F64">
        <w:rPr>
          <w:rFonts w:ascii="Helvetica" w:eastAsia="Times New Roman" w:hAnsi="Helvetica" w:cs="Helvetica"/>
          <w:sz w:val="20"/>
          <w:szCs w:val="20"/>
        </w:rPr>
        <w:t xml:space="preserve"> Glede standardnih materialov za zalivke ZZZS ne loči zavarovance po starostni dobi. Kateri material bo zobozdravnik uporabil za zalitje fisur, je stvar njegove strokovne odločitve. Za zalivke v transkaninem sektorju</w:t>
      </w:r>
      <w:r>
        <w:rPr>
          <w:rFonts w:ascii="Helvetica" w:eastAsia="Times New Roman" w:hAnsi="Helvetica" w:cs="Helvetica"/>
          <w:sz w:val="20"/>
          <w:szCs w:val="20"/>
        </w:rPr>
        <w:t xml:space="preserve"> je </w:t>
      </w:r>
      <w:r w:rsidRPr="00386324">
        <w:rPr>
          <w:rFonts w:ascii="Helvetica" w:eastAsia="Times New Roman" w:hAnsi="Helvetica" w:cs="Helvetica"/>
          <w:sz w:val="20"/>
          <w:szCs w:val="20"/>
        </w:rPr>
        <w:t xml:space="preserve">v skladu </w:t>
      </w:r>
      <w:r w:rsidRPr="00386324">
        <w:t>z Uredbo (EU) 2017/852 Evropskega parlamenta</w:t>
      </w:r>
      <w:r w:rsidRPr="00386324">
        <w:rPr>
          <w:rFonts w:ascii="Helvetica" w:eastAsia="Times New Roman" w:hAnsi="Helvetica" w:cs="Helvetica"/>
          <w:sz w:val="20"/>
          <w:szCs w:val="20"/>
        </w:rPr>
        <w:t xml:space="preserve"> </w:t>
      </w:r>
      <w:r>
        <w:rPr>
          <w:rFonts w:ascii="Helvetica" w:eastAsia="Times New Roman" w:hAnsi="Helvetica" w:cs="Helvetica"/>
          <w:sz w:val="20"/>
          <w:szCs w:val="20"/>
        </w:rPr>
        <w:t>kompozit standardni material</w:t>
      </w:r>
      <w:r>
        <w:rPr>
          <w:color w:val="FF0000"/>
        </w:rPr>
        <w:t>.</w:t>
      </w:r>
      <w:r w:rsidRPr="004A508B">
        <w:rPr>
          <w:rFonts w:ascii="Helvetica" w:eastAsia="Times New Roman" w:hAnsi="Helvetica" w:cs="Helvetica"/>
          <w:sz w:val="20"/>
          <w:szCs w:val="20"/>
        </w:rPr>
        <w:t xml:space="preserve"> </w:t>
      </w:r>
      <w:r>
        <w:rPr>
          <w:rFonts w:ascii="Helvetica" w:eastAsia="Times New Roman" w:hAnsi="Helvetica" w:cs="Helvetica"/>
          <w:sz w:val="20"/>
          <w:szCs w:val="20"/>
        </w:rPr>
        <w:t>Amalgam</w:t>
      </w:r>
      <w:r w:rsidRPr="004A508B">
        <w:rPr>
          <w:rFonts w:ascii="Helvetica" w:eastAsia="Times New Roman" w:hAnsi="Helvetica" w:cs="Helvetica"/>
          <w:sz w:val="20"/>
          <w:szCs w:val="20"/>
        </w:rPr>
        <w:t xml:space="preserve"> </w:t>
      </w:r>
      <w:r>
        <w:rPr>
          <w:rFonts w:ascii="Helvetica" w:eastAsia="Times New Roman" w:hAnsi="Helvetica" w:cs="Helvetica"/>
          <w:sz w:val="20"/>
          <w:szCs w:val="20"/>
        </w:rPr>
        <w:t>je standardni material le v primerih, ko kompozita ni mogoče uporabiti ( razlog mora biti naveden v medicinski dokumentaciji)</w:t>
      </w:r>
    </w:p>
    <w:p w14:paraId="42BC5BDB" w14:textId="77777777" w:rsidR="00D14D9B" w:rsidRPr="00111F64" w:rsidRDefault="00D14D9B" w:rsidP="00D14D9B">
      <w:pPr>
        <w:tabs>
          <w:tab w:val="left" w:pos="337"/>
        </w:tabs>
        <w:autoSpaceDE w:val="0"/>
        <w:autoSpaceDN w:val="0"/>
        <w:adjustRightInd w:val="0"/>
        <w:spacing w:after="0" w:line="240" w:lineRule="auto"/>
        <w:ind w:left="-23"/>
        <w:jc w:val="both"/>
        <w:rPr>
          <w:rFonts w:ascii="Helvetica" w:eastAsia="Times New Roman" w:hAnsi="Helvetica" w:cs="Helvetica"/>
          <w:sz w:val="20"/>
          <w:szCs w:val="20"/>
        </w:rPr>
      </w:pPr>
    </w:p>
    <w:p w14:paraId="4F1CBBD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r w:rsidRPr="00111F64">
        <w:rPr>
          <w:rFonts w:ascii="Helvetica" w:eastAsia="Times New Roman" w:hAnsi="Helvetica" w:cs="Helvetica"/>
          <w:b/>
          <w:sz w:val="20"/>
          <w:szCs w:val="20"/>
        </w:rPr>
        <w:t xml:space="preserve">NZZD/RST/8 </w:t>
      </w:r>
      <w:r w:rsidRPr="00111F64">
        <w:rPr>
          <w:rFonts w:ascii="Helvetica" w:eastAsia="Times New Roman" w:hAnsi="Helvetica" w:cs="Helvetica"/>
          <w:b/>
          <w:bCs/>
          <w:sz w:val="20"/>
          <w:szCs w:val="20"/>
        </w:rPr>
        <w:t>(NZZD 1/19) Kdaj lahko obračunamo storitev provizorična zapora zoba (93002)?</w:t>
      </w:r>
    </w:p>
    <w:p w14:paraId="1C5E4A4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p>
    <w:p w14:paraId="685410E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 xml:space="preserve">Odgovor: </w:t>
      </w:r>
      <w:r w:rsidRPr="00111F64">
        <w:rPr>
          <w:rFonts w:ascii="Helvetica" w:eastAsia="Times New Roman" w:hAnsi="Helvetica" w:cs="Helvetica"/>
          <w:sz w:val="20"/>
          <w:szCs w:val="20"/>
        </w:rPr>
        <w:t>Storitev provizorična zapora zoba (93002) lahko obračunate, ko ne gre za kritja, vitalne amputacije, vitalne ekstirpacije. Iz tega sledi, da jo je možno zaračunati le pri mortalnih metodah zdravljenja, glede katerih obstajajo strokovno doktrinarne opredelitve in omejitve.</w:t>
      </w:r>
    </w:p>
    <w:p w14:paraId="7C18837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537781F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u w:val="single"/>
        </w:rPr>
      </w:pPr>
      <w:r w:rsidRPr="00111F64">
        <w:rPr>
          <w:rFonts w:ascii="Helvetica" w:eastAsia="Times New Roman" w:hAnsi="Helvetica" w:cs="Helvetica"/>
          <w:b/>
          <w:sz w:val="20"/>
          <w:szCs w:val="20"/>
        </w:rPr>
        <w:t>NZZD/RST/9 Ali se lahko ZZZS obračuna storitev odontomija (45391), če se uporabi material tetric flow?</w:t>
      </w:r>
    </w:p>
    <w:p w14:paraId="2AC264C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7EA21EE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rPr>
      </w:pPr>
      <w:r w:rsidRPr="00111F64">
        <w:rPr>
          <w:rFonts w:ascii="Helvetica" w:eastAsia="Times New Roman" w:hAnsi="Helvetica" w:cs="Helvetica"/>
          <w:b/>
          <w:bCs/>
          <w:sz w:val="20"/>
          <w:szCs w:val="20"/>
        </w:rPr>
        <w:t xml:space="preserve">Odgovor: </w:t>
      </w:r>
      <w:r w:rsidRPr="00111F64">
        <w:rPr>
          <w:rFonts w:ascii="Helvetica" w:eastAsia="Times New Roman" w:hAnsi="Helvetica" w:cs="Helvetica"/>
          <w:sz w:val="20"/>
          <w:szCs w:val="20"/>
        </w:rPr>
        <w:t>Odontomija (45391) je stomatološki preventivni postopek, s katerim se preoblikujejo fisure na zobeh. To je lahko samostojna storitev, če pa je sestavni del storitve zalitja fisur (45390), je ni mogoče dodatno obračunati ZZZS.</w:t>
      </w:r>
    </w:p>
    <w:p w14:paraId="2C879B1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6955BD3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rPr>
      </w:pPr>
      <w:r w:rsidRPr="00111F64">
        <w:rPr>
          <w:rFonts w:ascii="Helvetica" w:eastAsia="Times New Roman" w:hAnsi="Helvetica" w:cs="Helvetica"/>
          <w:b/>
          <w:sz w:val="20"/>
          <w:szCs w:val="20"/>
        </w:rPr>
        <w:t>NZZD/RST/10 Kakšno zalivko lahko obračunamo ZZZS po tako imenovani tunelski preparaciji?</w:t>
      </w:r>
    </w:p>
    <w:p w14:paraId="1948A42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p>
    <w:p w14:paraId="12CD1B7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rPr>
      </w:pPr>
      <w:r w:rsidRPr="00111F64">
        <w:rPr>
          <w:rFonts w:ascii="Helvetica" w:eastAsia="Times New Roman" w:hAnsi="Helvetica" w:cs="Helvetica"/>
          <w:b/>
          <w:bCs/>
          <w:sz w:val="20"/>
          <w:szCs w:val="20"/>
        </w:rPr>
        <w:t xml:space="preserve">Odgovor: </w:t>
      </w:r>
      <w:r w:rsidRPr="00111F64">
        <w:rPr>
          <w:rFonts w:ascii="Helvetica" w:eastAsia="Times New Roman" w:hAnsi="Helvetica" w:cs="Helvetica"/>
          <w:sz w:val="20"/>
          <w:szCs w:val="20"/>
        </w:rPr>
        <w:t>V tem primeru lahko obračunate zalivko na dveh ploskvah (52321).</w:t>
      </w:r>
    </w:p>
    <w:p w14:paraId="61A48FA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u w:val="single"/>
          <w:lang w:eastAsia="sl-SI"/>
        </w:rPr>
      </w:pPr>
    </w:p>
    <w:p w14:paraId="0127120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u w:val="single"/>
          <w:lang w:eastAsia="sl-SI"/>
        </w:rPr>
      </w:pPr>
      <w:r w:rsidRPr="00111F64">
        <w:rPr>
          <w:rFonts w:ascii="Helvetica" w:eastAsia="Times New Roman" w:hAnsi="Helvetica" w:cs="Helvetica"/>
          <w:b/>
          <w:bCs/>
          <w:sz w:val="20"/>
          <w:szCs w:val="20"/>
          <w:lang w:eastAsia="sl-SI"/>
        </w:rPr>
        <w:t>NZZD/RST/11</w:t>
      </w:r>
      <w:r w:rsidRPr="00111F64">
        <w:rPr>
          <w:rFonts w:ascii="Helvetica" w:eastAsia="Times New Roman" w:hAnsi="Helvetica" w:cs="Helvetica"/>
          <w:b/>
          <w:sz w:val="20"/>
          <w:szCs w:val="20"/>
          <w:lang w:eastAsia="sl-SI"/>
        </w:rPr>
        <w:t xml:space="preserve"> Ali je možno ZZZS obračunati ob storitvi zalivke še posebej storitev impregnacija (45394)?</w:t>
      </w:r>
    </w:p>
    <w:p w14:paraId="52EC01D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p>
    <w:p w14:paraId="430E964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r w:rsidRPr="00111F64">
        <w:rPr>
          <w:rFonts w:ascii="Helvetica" w:eastAsia="Times New Roman" w:hAnsi="Helvetica" w:cs="Helvetica"/>
          <w:b/>
          <w:bCs/>
          <w:sz w:val="20"/>
          <w:szCs w:val="20"/>
          <w:lang w:eastAsia="sl-SI"/>
        </w:rPr>
        <w:t xml:space="preserve">Odgovor: </w:t>
      </w:r>
      <w:r w:rsidRPr="00111F64">
        <w:rPr>
          <w:rFonts w:ascii="Helvetica" w:eastAsia="Times New Roman" w:hAnsi="Helvetica" w:cs="Helvetica"/>
          <w:sz w:val="20"/>
          <w:szCs w:val="20"/>
          <w:lang w:eastAsia="sl-SI"/>
        </w:rPr>
        <w:t>ZZZS plača storitev zalivko in ne posamične faze njene izdelave. Poseben obračun storitve impregnacija (45394) ob tem ni mogoč.</w:t>
      </w:r>
    </w:p>
    <w:p w14:paraId="21A70D1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p>
    <w:p w14:paraId="20ACE34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lang w:eastAsia="sl-SI"/>
        </w:rPr>
      </w:pPr>
      <w:r w:rsidRPr="00111F64">
        <w:rPr>
          <w:rFonts w:ascii="Helvetica" w:eastAsia="Times New Roman" w:hAnsi="Helvetica" w:cs="Helvetica"/>
          <w:b/>
          <w:sz w:val="20"/>
          <w:szCs w:val="20"/>
          <w:lang w:eastAsia="sl-SI"/>
        </w:rPr>
        <w:t>NZZD/RST/12 Ali lahko obračunamo zalivko na zobu, ki je vključen v mostovno konstrukcijo, pa je prišlo do retrakcije gingive in posledično do kariesa zobnega vratu?</w:t>
      </w:r>
    </w:p>
    <w:p w14:paraId="2398B53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lang w:eastAsia="sl-SI"/>
        </w:rPr>
      </w:pPr>
    </w:p>
    <w:p w14:paraId="346C302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r w:rsidRPr="00111F64">
        <w:rPr>
          <w:rFonts w:ascii="Helvetica" w:eastAsia="Times New Roman" w:hAnsi="Helvetica" w:cs="Helvetica"/>
          <w:b/>
          <w:bCs/>
          <w:sz w:val="20"/>
          <w:szCs w:val="20"/>
          <w:lang w:eastAsia="sl-SI"/>
        </w:rPr>
        <w:t xml:space="preserve">Odgovor: </w:t>
      </w:r>
      <w:r w:rsidRPr="00111F64">
        <w:rPr>
          <w:rFonts w:ascii="Helvetica" w:eastAsia="Times New Roman" w:hAnsi="Helvetica" w:cs="Helvetica"/>
          <w:sz w:val="20"/>
          <w:szCs w:val="20"/>
          <w:lang w:eastAsia="sl-SI"/>
        </w:rPr>
        <w:t>V tem primeru zalivko lahko obračunate ZZZS.</w:t>
      </w:r>
    </w:p>
    <w:p w14:paraId="35804513" w14:textId="77777777" w:rsidR="00D14D9B" w:rsidRPr="00111F64" w:rsidRDefault="00D14D9B" w:rsidP="00D14D9B">
      <w:pPr>
        <w:tabs>
          <w:tab w:val="left" w:pos="337"/>
        </w:tabs>
        <w:autoSpaceDE w:val="0"/>
        <w:autoSpaceDN w:val="0"/>
        <w:adjustRightInd w:val="0"/>
        <w:spacing w:after="0" w:line="240" w:lineRule="auto"/>
        <w:ind w:left="337" w:hanging="360"/>
        <w:jc w:val="both"/>
        <w:rPr>
          <w:rFonts w:ascii="Helvetica" w:eastAsia="Times New Roman" w:hAnsi="Helvetica" w:cs="Helvetica"/>
          <w:sz w:val="20"/>
          <w:szCs w:val="20"/>
          <w:lang w:eastAsia="sl-SI"/>
        </w:rPr>
      </w:pPr>
    </w:p>
    <w:p w14:paraId="14E6BBE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sz w:val="20"/>
          <w:szCs w:val="20"/>
          <w:lang w:eastAsia="sl-SI"/>
        </w:rPr>
      </w:pPr>
      <w:r w:rsidRPr="00111F64">
        <w:rPr>
          <w:rFonts w:ascii="Helvetica" w:eastAsia="Times New Roman" w:hAnsi="Helvetica" w:cs="Helvetica"/>
          <w:b/>
          <w:sz w:val="20"/>
          <w:szCs w:val="20"/>
          <w:lang w:eastAsia="sl-SI"/>
        </w:rPr>
        <w:t>NZZD/RST/13 Ali lahko material Fuji šteje kot standardni material, za katerega ni potrebno doplačilo?</w:t>
      </w:r>
    </w:p>
    <w:p w14:paraId="72C24F4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p>
    <w:p w14:paraId="2368148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r w:rsidRPr="00111F64">
        <w:rPr>
          <w:rFonts w:ascii="Helvetica" w:eastAsia="Times New Roman" w:hAnsi="Helvetica" w:cs="Helvetica"/>
          <w:b/>
          <w:bCs/>
          <w:sz w:val="20"/>
          <w:szCs w:val="20"/>
          <w:lang w:eastAsia="sl-SI"/>
        </w:rPr>
        <w:t xml:space="preserve">Odgovor: </w:t>
      </w:r>
      <w:r w:rsidRPr="00111F64">
        <w:rPr>
          <w:rFonts w:ascii="Helvetica" w:eastAsia="Times New Roman" w:hAnsi="Helvetica" w:cs="Helvetica"/>
          <w:sz w:val="20"/>
          <w:szCs w:val="20"/>
          <w:lang w:eastAsia="sl-SI"/>
        </w:rPr>
        <w:t>Da, tudi steklastoionomerne cemente lahko uporabite kot</w:t>
      </w:r>
      <w:r>
        <w:rPr>
          <w:rFonts w:ascii="Helvetica" w:eastAsia="Times New Roman" w:hAnsi="Helvetica" w:cs="Helvetica"/>
          <w:sz w:val="20"/>
          <w:szCs w:val="20"/>
          <w:lang w:eastAsia="sl-SI"/>
        </w:rPr>
        <w:t xml:space="preserve"> nadomestek standardnega</w:t>
      </w:r>
      <w:r w:rsidRPr="00111F64">
        <w:rPr>
          <w:rFonts w:ascii="Helvetica" w:eastAsia="Times New Roman" w:hAnsi="Helvetica" w:cs="Helvetica"/>
          <w:sz w:val="20"/>
          <w:szCs w:val="20"/>
          <w:lang w:eastAsia="sl-SI"/>
        </w:rPr>
        <w:t xml:space="preserve"> material</w:t>
      </w:r>
      <w:r>
        <w:rPr>
          <w:rFonts w:ascii="Helvetica" w:eastAsia="Times New Roman" w:hAnsi="Helvetica" w:cs="Helvetica"/>
          <w:sz w:val="20"/>
          <w:szCs w:val="20"/>
          <w:lang w:eastAsia="sl-SI"/>
        </w:rPr>
        <w:t>a</w:t>
      </w:r>
      <w:r w:rsidRPr="00111F64">
        <w:rPr>
          <w:rFonts w:ascii="Helvetica" w:eastAsia="Times New Roman" w:hAnsi="Helvetica" w:cs="Helvetica"/>
          <w:sz w:val="20"/>
          <w:szCs w:val="20"/>
          <w:lang w:eastAsia="sl-SI"/>
        </w:rPr>
        <w:t xml:space="preserve"> pri zalivkah na mlečnem zobovju</w:t>
      </w:r>
      <w:r>
        <w:rPr>
          <w:rFonts w:ascii="Helvetica" w:eastAsia="Times New Roman" w:hAnsi="Helvetica" w:cs="Helvetica"/>
          <w:sz w:val="20"/>
          <w:szCs w:val="20"/>
          <w:lang w:eastAsia="sl-SI"/>
        </w:rPr>
        <w:t xml:space="preserve"> in pri zavarovanih osebah, ki so zbolele  z rakavimi boleznimi glave in vratu in so zdravljene tudi z radioterapijo</w:t>
      </w:r>
      <w:r w:rsidRPr="00111F64">
        <w:rPr>
          <w:rFonts w:ascii="Helvetica" w:eastAsia="Times New Roman" w:hAnsi="Helvetica" w:cs="Helvetica"/>
          <w:sz w:val="20"/>
          <w:szCs w:val="20"/>
          <w:lang w:eastAsia="sl-SI"/>
        </w:rPr>
        <w:t>. To je treba zabeležiti v medicinski dokumentaciji enako, k</w:t>
      </w:r>
      <w:r>
        <w:rPr>
          <w:rFonts w:ascii="Helvetica" w:eastAsia="Times New Roman" w:hAnsi="Helvetica" w:cs="Helvetica"/>
          <w:sz w:val="20"/>
          <w:szCs w:val="20"/>
          <w:lang w:eastAsia="sl-SI"/>
        </w:rPr>
        <w:t>ot velja za standardni material.  D</w:t>
      </w:r>
      <w:r w:rsidRPr="00111F64">
        <w:rPr>
          <w:rFonts w:ascii="Helvetica" w:eastAsia="Times New Roman" w:hAnsi="Helvetica" w:cs="Helvetica"/>
          <w:sz w:val="20"/>
          <w:szCs w:val="20"/>
          <w:lang w:eastAsia="sl-SI"/>
        </w:rPr>
        <w:t>oplačila</w:t>
      </w:r>
      <w:r>
        <w:rPr>
          <w:rFonts w:ascii="Helvetica" w:eastAsia="Times New Roman" w:hAnsi="Helvetica" w:cs="Helvetica"/>
          <w:sz w:val="20"/>
          <w:szCs w:val="20"/>
          <w:lang w:eastAsia="sl-SI"/>
        </w:rPr>
        <w:t xml:space="preserve"> pri uporabi steklastoionomernih</w:t>
      </w:r>
      <w:r w:rsidRPr="00111F64">
        <w:rPr>
          <w:rFonts w:ascii="Helvetica" w:eastAsia="Times New Roman" w:hAnsi="Helvetica" w:cs="Helvetica"/>
          <w:sz w:val="20"/>
          <w:szCs w:val="20"/>
          <w:lang w:eastAsia="sl-SI"/>
        </w:rPr>
        <w:t xml:space="preserve"> cement</w:t>
      </w:r>
      <w:r>
        <w:rPr>
          <w:rFonts w:ascii="Helvetica" w:eastAsia="Times New Roman" w:hAnsi="Helvetica" w:cs="Helvetica"/>
          <w:sz w:val="20"/>
          <w:szCs w:val="20"/>
          <w:lang w:eastAsia="sl-SI"/>
        </w:rPr>
        <w:t>ov ni</w:t>
      </w:r>
      <w:r w:rsidRPr="00111F64">
        <w:rPr>
          <w:rFonts w:ascii="Helvetica" w:eastAsia="Times New Roman" w:hAnsi="Helvetica" w:cs="Helvetica"/>
          <w:sz w:val="20"/>
          <w:szCs w:val="20"/>
          <w:lang w:eastAsia="sl-SI"/>
        </w:rPr>
        <w:t>.</w:t>
      </w:r>
    </w:p>
    <w:p w14:paraId="6AE8990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p>
    <w:p w14:paraId="45F142E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r w:rsidRPr="00111F64">
        <w:rPr>
          <w:rFonts w:ascii="Helvetica" w:eastAsia="Times New Roman" w:hAnsi="Helvetica" w:cs="Helvetica"/>
          <w:b/>
          <w:sz w:val="20"/>
          <w:szCs w:val="20"/>
          <w:lang w:eastAsia="sl-SI"/>
        </w:rPr>
        <w:t>NZZD/RST/15</w:t>
      </w:r>
      <w:r w:rsidRPr="00111F64">
        <w:rPr>
          <w:rFonts w:ascii="Helvetica" w:eastAsia="Times New Roman" w:hAnsi="Helvetica" w:cs="Helvetica"/>
          <w:sz w:val="20"/>
          <w:szCs w:val="20"/>
          <w:lang w:eastAsia="sl-SI"/>
        </w:rPr>
        <w:t xml:space="preserve"> Kako se obračuna izdelava zalivk v interkaninem sektorju (izdela se zalivka MLaP in ločeno DLa P), če se jih izdela v isti seji ali v dveh sejah?</w:t>
      </w:r>
    </w:p>
    <w:p w14:paraId="539F756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p>
    <w:p w14:paraId="2767A4B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sz w:val="20"/>
          <w:szCs w:val="20"/>
          <w:lang w:eastAsia="sl-SI"/>
        </w:rPr>
      </w:pPr>
      <w:r w:rsidRPr="00111F64">
        <w:rPr>
          <w:rFonts w:ascii="Helvetica" w:eastAsia="Times New Roman" w:hAnsi="Helvetica" w:cs="Helvetica"/>
          <w:b/>
          <w:bCs/>
          <w:sz w:val="20"/>
          <w:szCs w:val="20"/>
          <w:lang w:eastAsia="sl-SI"/>
        </w:rPr>
        <w:t xml:space="preserve">Odgovor: </w:t>
      </w:r>
      <w:r w:rsidRPr="00111F64">
        <w:rPr>
          <w:rFonts w:ascii="Helvetica" w:eastAsia="Times New Roman" w:hAnsi="Helvetica" w:cs="Helvetica"/>
          <w:sz w:val="20"/>
          <w:szCs w:val="20"/>
          <w:lang w:eastAsia="sl-SI"/>
        </w:rPr>
        <w:t>Če jih izdelate v isti seji, ZZZS lahko obračunate 2 zalivki na treh ploskvah. V dveh sejah pa morate obračunati vsako posebej.</w:t>
      </w:r>
    </w:p>
    <w:p w14:paraId="4E26F87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p>
    <w:p w14:paraId="495DBBDA" w14:textId="77777777" w:rsidR="00386324" w:rsidRDefault="00D14D9B" w:rsidP="00D14D9B">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4815D979" w14:textId="0B714405" w:rsidR="00D14D9B" w:rsidRPr="00111F64" w:rsidRDefault="001207AE" w:rsidP="00D14D9B">
      <w:pPr>
        <w:autoSpaceDE w:val="0"/>
        <w:autoSpaceDN w:val="0"/>
        <w:adjustRightInd w:val="0"/>
        <w:spacing w:after="0" w:line="240" w:lineRule="auto"/>
        <w:jc w:val="both"/>
        <w:rPr>
          <w:rFonts w:ascii="Helvetica" w:eastAsia="Times New Roman" w:hAnsi="Helvetica" w:cs="Helvetica"/>
          <w:b/>
          <w:sz w:val="20"/>
          <w:szCs w:val="20"/>
          <w:lang w:eastAsia="sl-SI"/>
        </w:rPr>
      </w:pPr>
      <w:r w:rsidRPr="00386324">
        <w:rPr>
          <w:rFonts w:ascii="Helvetica" w:eastAsia="Times New Roman" w:hAnsi="Helvetica" w:cs="Helvetica"/>
          <w:b/>
          <w:sz w:val="20"/>
          <w:szCs w:val="20"/>
          <w:lang w:eastAsia="sl-SI"/>
        </w:rPr>
        <w:t>NZZD/RST/</w:t>
      </w:r>
      <w:r>
        <w:rPr>
          <w:rFonts w:ascii="Helvetica" w:eastAsia="Times New Roman" w:hAnsi="Helvetica" w:cs="Helvetica"/>
          <w:b/>
          <w:sz w:val="20"/>
          <w:szCs w:val="20"/>
          <w:lang w:eastAsia="sl-SI"/>
        </w:rPr>
        <w:t xml:space="preserve">16 </w:t>
      </w:r>
      <w:r w:rsidR="00D14D9B" w:rsidRPr="00111F64">
        <w:rPr>
          <w:rFonts w:ascii="Helvetica" w:eastAsia="Times New Roman" w:hAnsi="Helvetica" w:cs="Helvetica"/>
          <w:b/>
          <w:sz w:val="20"/>
          <w:szCs w:val="20"/>
          <w:lang w:eastAsia="sl-SI"/>
        </w:rPr>
        <w:t>Ali je material GRADIA nadstandardni material v restorativnih storitvah v zobozdravstvu?</w:t>
      </w:r>
    </w:p>
    <w:p w14:paraId="0944C94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p>
    <w:p w14:paraId="2EEB80B7" w14:textId="0658306B"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r w:rsidRPr="00111F64">
        <w:rPr>
          <w:rFonts w:ascii="Helvetica" w:eastAsia="Times New Roman" w:hAnsi="Helvetica" w:cs="Helvetica"/>
          <w:b/>
          <w:bCs/>
          <w:sz w:val="20"/>
          <w:szCs w:val="20"/>
          <w:lang w:eastAsia="sl-SI"/>
        </w:rPr>
        <w:t xml:space="preserve">Odgovor: </w:t>
      </w:r>
      <w:r w:rsidRPr="00111F64">
        <w:rPr>
          <w:rFonts w:ascii="Helvetica" w:eastAsia="Times New Roman" w:hAnsi="Helvetica" w:cs="Helvetica"/>
          <w:sz w:val="20"/>
          <w:szCs w:val="20"/>
          <w:lang w:eastAsia="sl-SI"/>
        </w:rPr>
        <w:t xml:space="preserve">Ne. Gradia je kompozitni material tako kot vsi ostali kompozitni materiali, katerih uporaba v IKS je pravica iz OZZ. V TKS se prav tako kot vsi ostali kompozitni </w:t>
      </w:r>
      <w:r>
        <w:rPr>
          <w:rFonts w:ascii="Helvetica" w:eastAsia="Times New Roman" w:hAnsi="Helvetica" w:cs="Helvetica"/>
          <w:sz w:val="20"/>
          <w:szCs w:val="20"/>
          <w:lang w:eastAsia="sl-SI"/>
        </w:rPr>
        <w:t xml:space="preserve">materiali obračuna z doplačilom, razen pri zavarovanih osebah opredeljenih v </w:t>
      </w:r>
      <w:r w:rsidRPr="00386324">
        <w:t>Uredbi (EU) 2017/852 Evropskega parlamenta</w:t>
      </w:r>
      <w:r w:rsidR="00386324">
        <w:t>.</w:t>
      </w:r>
    </w:p>
    <w:p w14:paraId="1BB5BBF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sz w:val="20"/>
          <w:szCs w:val="20"/>
          <w:lang w:eastAsia="sl-SI"/>
        </w:rPr>
      </w:pPr>
    </w:p>
    <w:p w14:paraId="6BD2FA11" w14:textId="77777777" w:rsidR="00386324" w:rsidRDefault="00386324" w:rsidP="00386324">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17D03D90" w14:textId="61486B07" w:rsidR="00386324" w:rsidRPr="00386324" w:rsidRDefault="00386324" w:rsidP="00386324">
      <w:pPr>
        <w:spacing w:after="0" w:line="240" w:lineRule="auto"/>
        <w:jc w:val="both"/>
        <w:rPr>
          <w:rFonts w:ascii="Helvetica" w:hAnsi="Helvetica"/>
          <w:b/>
          <w:sz w:val="20"/>
          <w:szCs w:val="20"/>
        </w:rPr>
      </w:pPr>
      <w:r w:rsidRPr="00386324">
        <w:rPr>
          <w:rFonts w:ascii="Helvetica" w:eastAsia="Times New Roman" w:hAnsi="Helvetica" w:cs="Helvetica"/>
          <w:b/>
          <w:sz w:val="20"/>
          <w:szCs w:val="20"/>
          <w:lang w:eastAsia="sl-SI"/>
        </w:rPr>
        <w:t xml:space="preserve">NZZD/RST/17 </w:t>
      </w:r>
      <w:r w:rsidRPr="00386324">
        <w:rPr>
          <w:rFonts w:ascii="Helvetica" w:hAnsi="Helvetica"/>
          <w:b/>
          <w:sz w:val="20"/>
          <w:szCs w:val="20"/>
        </w:rPr>
        <w:t>Ali lahko obračunamo</w:t>
      </w:r>
      <w:r w:rsidRPr="00386324">
        <w:rPr>
          <w:rFonts w:ascii="Helvetica" w:hAnsi="Helvetica" w:cs="Tms Rmn"/>
          <w:b/>
          <w:color w:val="000000"/>
          <w:sz w:val="20"/>
          <w:szCs w:val="20"/>
        </w:rPr>
        <w:t xml:space="preserve"> lepljenje odlomljenega koščka</w:t>
      </w:r>
      <w:r w:rsidRPr="00386324">
        <w:rPr>
          <w:rFonts w:ascii="Helvetica" w:hAnsi="Helvetica"/>
          <w:b/>
          <w:sz w:val="20"/>
          <w:szCs w:val="20"/>
        </w:rPr>
        <w:t xml:space="preserve"> kot prvo pomoč (t.i.reattachment</w:t>
      </w:r>
      <w:r w:rsidRPr="00386324">
        <w:rPr>
          <w:rFonts w:ascii="Helvetica" w:hAnsi="Helvetica"/>
          <w:sz w:val="20"/>
          <w:szCs w:val="20"/>
        </w:rPr>
        <w:t>)</w:t>
      </w:r>
      <w:r w:rsidRPr="00386324">
        <w:rPr>
          <w:rFonts w:ascii="Helvetica" w:hAnsi="Helvetica"/>
          <w:b/>
          <w:sz w:val="20"/>
          <w:szCs w:val="20"/>
        </w:rPr>
        <w:t xml:space="preserve">? </w:t>
      </w:r>
    </w:p>
    <w:p w14:paraId="2E2EABFE" w14:textId="77777777" w:rsidR="00386324" w:rsidRPr="00386324" w:rsidRDefault="00386324" w:rsidP="00386324">
      <w:pPr>
        <w:spacing w:line="240" w:lineRule="auto"/>
        <w:jc w:val="both"/>
        <w:rPr>
          <w:rFonts w:ascii="Helvetica" w:hAnsi="Helvetica"/>
          <w:b/>
          <w:sz w:val="20"/>
          <w:szCs w:val="20"/>
        </w:rPr>
      </w:pPr>
    </w:p>
    <w:p w14:paraId="2AD679A2" w14:textId="46BED338" w:rsidR="00386324" w:rsidRPr="00386324" w:rsidRDefault="00386324" w:rsidP="00386324">
      <w:pPr>
        <w:spacing w:line="240" w:lineRule="auto"/>
        <w:jc w:val="both"/>
        <w:rPr>
          <w:rFonts w:ascii="Helvetica" w:hAnsi="Helvetica"/>
        </w:rPr>
      </w:pPr>
      <w:r w:rsidRPr="00386324">
        <w:rPr>
          <w:rFonts w:ascii="Helvetica" w:hAnsi="Helvetica"/>
          <w:b/>
        </w:rPr>
        <w:t>Odgovor:</w:t>
      </w:r>
      <w:r w:rsidRPr="00386324">
        <w:rPr>
          <w:rFonts w:ascii="Helvetica" w:hAnsi="Helvetica"/>
        </w:rPr>
        <w:t xml:space="preserve">  Poškodba krone zoba ne sodi med nujna in neodložljiva zdravstvena stanja a kljub temu je pomembno časovno okno v katerem se opravi obravnava zavarovane osebe.</w:t>
      </w:r>
    </w:p>
    <w:p w14:paraId="0104F7CC" w14:textId="7F48EBD2" w:rsidR="00386324" w:rsidRPr="00386324" w:rsidRDefault="00386324" w:rsidP="00386324">
      <w:pPr>
        <w:spacing w:line="240" w:lineRule="auto"/>
        <w:jc w:val="both"/>
        <w:rPr>
          <w:rFonts w:ascii="Helvetica" w:hAnsi="Helvetica"/>
        </w:rPr>
      </w:pPr>
      <w:r w:rsidRPr="00386324">
        <w:rPr>
          <w:rFonts w:ascii="Helvetica" w:hAnsi="Helvetica"/>
        </w:rPr>
        <w:t xml:space="preserve">Pri  zdravljenju poškodb odlomljenih sekalcev je možno zavodu obračunati zalivke na eni ali več ploskvah ( zapis uporabljenega materiala). Storitev lahko obračuna tudi zobozdravnik, ki ni izbrani osebni zobozdravnik otroka ali mladostnika. </w:t>
      </w:r>
    </w:p>
    <w:p w14:paraId="36A30C93" w14:textId="77777777" w:rsidR="00386324" w:rsidRPr="00386324" w:rsidRDefault="00386324" w:rsidP="00386324">
      <w:pPr>
        <w:spacing w:line="240" w:lineRule="auto"/>
        <w:jc w:val="both"/>
        <w:rPr>
          <w:rFonts w:ascii="Helvetica" w:hAnsi="Helvetica"/>
        </w:rPr>
      </w:pPr>
      <w:r w:rsidRPr="00386324">
        <w:rPr>
          <w:rFonts w:ascii="Helvetica" w:hAnsi="Helvetica"/>
        </w:rPr>
        <w:t>V zdravstveni dokumentaciji biti naveden razlog obravnave:   poškodba. Prav tako je potrebno zapisati ( kdaj, kje in kako je poškodba nastala, ali je z o zgubila zavest), ugotovitve diagnostike:ali je bolečina prisotna, opis poteka frakture, opredeljena klasifikacija poškodb ali enostavno narisan potek frakture,  ev. sprememba položaja, sprememba vgriza,  ekspozicija dentina, ekspozicija pulpe, majavost, vitaliteta, ev. rtg. posnetetk (po presoji zobozdravnika),... Prav tako je potrebno opredeliti odnos frakture do sosednjih struktur kost ( npr. fraktura alv. kosti), parodont ( npr., luksacija,subluksacija), dlesen,sluznica ( npr.laceracij, kontuzija..,….),in kdaj je naslednja kontrola pri svojem IOZ.</w:t>
      </w:r>
    </w:p>
    <w:p w14:paraId="25F95B4F" w14:textId="77777777" w:rsidR="00D14D9B" w:rsidRPr="00111F64" w:rsidRDefault="00D14D9B" w:rsidP="00386324">
      <w:pPr>
        <w:autoSpaceDE w:val="0"/>
        <w:autoSpaceDN w:val="0"/>
        <w:adjustRightInd w:val="0"/>
        <w:spacing w:after="0" w:line="240" w:lineRule="auto"/>
        <w:jc w:val="both"/>
        <w:rPr>
          <w:rFonts w:ascii="Helvetica" w:eastAsia="Times New Roman" w:hAnsi="Helvetica" w:cs="Helvetica"/>
          <w:sz w:val="20"/>
          <w:szCs w:val="20"/>
          <w:lang w:eastAsia="sl-SI"/>
        </w:rPr>
      </w:pPr>
    </w:p>
    <w:p w14:paraId="6A30B858" w14:textId="77777777" w:rsidR="00D14D9B" w:rsidRPr="00111F64" w:rsidRDefault="00D14D9B" w:rsidP="00386324">
      <w:pPr>
        <w:autoSpaceDE w:val="0"/>
        <w:autoSpaceDN w:val="0"/>
        <w:adjustRightInd w:val="0"/>
        <w:spacing w:after="0" w:line="240" w:lineRule="auto"/>
        <w:jc w:val="both"/>
        <w:rPr>
          <w:rFonts w:ascii="Helvetica" w:eastAsia="Times New Roman" w:hAnsi="Helvetica" w:cs="Helvetica"/>
          <w:b/>
          <w:bCs/>
          <w:color w:val="000000"/>
          <w:sz w:val="20"/>
          <w:szCs w:val="20"/>
        </w:rPr>
      </w:pPr>
    </w:p>
    <w:p w14:paraId="781484D3" w14:textId="77777777" w:rsidR="00AF607A" w:rsidRPr="0060599C" w:rsidRDefault="00AF607A" w:rsidP="003F4D50">
      <w:pPr>
        <w:autoSpaceDE w:val="0"/>
        <w:autoSpaceDN w:val="0"/>
        <w:adjustRightInd w:val="0"/>
        <w:spacing w:after="0" w:line="240" w:lineRule="auto"/>
        <w:jc w:val="both"/>
        <w:rPr>
          <w:rFonts w:ascii="Helvetica" w:hAnsi="Helvetica" w:cs="Helvetica"/>
          <w:sz w:val="20"/>
          <w:szCs w:val="20"/>
          <w:lang w:eastAsia="sl-SI"/>
        </w:rPr>
      </w:pPr>
    </w:p>
    <w:p w14:paraId="463879FA" w14:textId="77777777" w:rsidR="00AF607A" w:rsidRPr="0060599C" w:rsidRDefault="00AF607A" w:rsidP="003F4D50">
      <w:pPr>
        <w:autoSpaceDE w:val="0"/>
        <w:autoSpaceDN w:val="0"/>
        <w:adjustRightInd w:val="0"/>
        <w:spacing w:after="0" w:line="240" w:lineRule="auto"/>
        <w:jc w:val="both"/>
        <w:rPr>
          <w:rFonts w:ascii="Helvetica" w:hAnsi="Helvetica" w:cs="Helvetica"/>
          <w:sz w:val="20"/>
          <w:szCs w:val="20"/>
          <w:lang w:eastAsia="sl-SI"/>
        </w:rPr>
      </w:pPr>
    </w:p>
    <w:p w14:paraId="7FAC583D" w14:textId="77777777" w:rsidR="00AF607A" w:rsidRPr="0060599C" w:rsidRDefault="00AF607A" w:rsidP="003F4D50">
      <w:pPr>
        <w:autoSpaceDE w:val="0"/>
        <w:autoSpaceDN w:val="0"/>
        <w:adjustRightInd w:val="0"/>
        <w:spacing w:after="0" w:line="240" w:lineRule="auto"/>
        <w:jc w:val="both"/>
        <w:rPr>
          <w:rFonts w:ascii="Helvetica" w:hAnsi="Helvetica" w:cs="Helvetica"/>
          <w:b/>
          <w:bCs/>
          <w:color w:val="000000"/>
          <w:sz w:val="20"/>
          <w:szCs w:val="20"/>
        </w:rPr>
      </w:pPr>
    </w:p>
    <w:p w14:paraId="11C215FF" w14:textId="77777777" w:rsidR="00B11A23" w:rsidRDefault="00B11A23" w:rsidP="00AF607A">
      <w:pPr>
        <w:pStyle w:val="Naslov1"/>
        <w:sectPr w:rsidR="00B11A23" w:rsidSect="00B11A23">
          <w:pgSz w:w="12240" w:h="15840"/>
          <w:pgMar w:top="993" w:right="1417" w:bottom="1417" w:left="1417" w:header="708" w:footer="708" w:gutter="0"/>
          <w:cols w:space="708"/>
          <w:noEndnote/>
          <w:titlePg/>
          <w:docGrid w:linePitch="299"/>
        </w:sectPr>
      </w:pPr>
    </w:p>
    <w:p w14:paraId="5DD29899" w14:textId="77777777" w:rsidR="002A79B5" w:rsidRPr="00AF607A" w:rsidRDefault="002A79B5" w:rsidP="00AF607A">
      <w:pPr>
        <w:pStyle w:val="Naslov1"/>
      </w:pPr>
      <w:bookmarkStart w:id="45" w:name="_Toc4653335"/>
      <w:r w:rsidRPr="00AF607A">
        <w:t>ZOBOZDRAVSTVO – ENDODONTSKE STORITVE</w:t>
      </w:r>
      <w:bookmarkEnd w:id="45"/>
    </w:p>
    <w:p w14:paraId="733511ED"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55FDA3F6" w14:textId="77777777" w:rsidR="002A79B5" w:rsidRPr="003F4D50" w:rsidRDefault="002A79B5" w:rsidP="003F4D50">
      <w:pPr>
        <w:autoSpaceDE w:val="0"/>
        <w:autoSpaceDN w:val="0"/>
        <w:adjustRightInd w:val="0"/>
        <w:spacing w:after="0" w:line="240" w:lineRule="auto"/>
        <w:jc w:val="both"/>
        <w:rPr>
          <w:rFonts w:ascii="Helvetica" w:hAnsi="Helvetica" w:cs="Helv"/>
          <w:b/>
          <w:bCs/>
          <w:sz w:val="20"/>
          <w:szCs w:val="20"/>
          <w:u w:val="single"/>
          <w:lang w:eastAsia="sl-SI"/>
        </w:rPr>
      </w:pPr>
      <w:r w:rsidRPr="003F4D50">
        <w:rPr>
          <w:rFonts w:ascii="Helvetica" w:hAnsi="Helvetica" w:cs="Helv"/>
          <w:b/>
          <w:bCs/>
          <w:sz w:val="20"/>
          <w:szCs w:val="20"/>
          <w:lang w:eastAsia="sl-SI"/>
        </w:rPr>
        <w:t>NZZD/ENDO/</w:t>
      </w:r>
      <w:r w:rsidR="004F5E5C" w:rsidRPr="003F4D50">
        <w:rPr>
          <w:rFonts w:ascii="Helvetica" w:hAnsi="Helvetica" w:cs="Helv"/>
          <w:b/>
          <w:bCs/>
          <w:sz w:val="20"/>
          <w:szCs w:val="20"/>
          <w:lang w:eastAsia="sl-SI"/>
        </w:rPr>
        <w:t>1</w:t>
      </w:r>
      <w:r w:rsidRPr="003F4D50">
        <w:rPr>
          <w:rFonts w:ascii="Helvetica" w:hAnsi="Helvetica" w:cs="Helv"/>
          <w:b/>
          <w:sz w:val="20"/>
          <w:szCs w:val="20"/>
          <w:lang w:eastAsia="sl-SI"/>
        </w:rPr>
        <w:t xml:space="preserve"> Ali je točna trditev, da je pri storitvi vitalna ekstirpacija do 15 let (52372) oz. vitalna ekstirpacija nad 15 let (52373) anestezija že vračunana v storitvi, ali pa se lahko anestezija dodatno zaračuna?</w:t>
      </w:r>
    </w:p>
    <w:p w14:paraId="7E87FFBC"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p>
    <w:p w14:paraId="426ADAAA"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r w:rsidRPr="003F4D50">
        <w:rPr>
          <w:rFonts w:ascii="Helvetica" w:hAnsi="Helvetica" w:cs="Helv"/>
          <w:b/>
          <w:bCs/>
          <w:sz w:val="20"/>
          <w:szCs w:val="20"/>
          <w:lang w:eastAsia="sl-SI"/>
        </w:rPr>
        <w:t xml:space="preserve">Odgovor: </w:t>
      </w:r>
      <w:r w:rsidRPr="003F4D50">
        <w:rPr>
          <w:rFonts w:ascii="Helvetica" w:hAnsi="Helvetica" w:cs="Helv"/>
          <w:sz w:val="20"/>
          <w:szCs w:val="20"/>
          <w:lang w:eastAsia="sl-SI"/>
        </w:rPr>
        <w:t>Trditev ni točna. Anestezija se obračunava kot posebna storitev. Pacient ima pravico do nebolečega posega.</w:t>
      </w:r>
    </w:p>
    <w:p w14:paraId="18537FE8" w14:textId="77777777" w:rsidR="002A79B5" w:rsidRPr="003F4D50" w:rsidRDefault="002A79B5" w:rsidP="003F4D50">
      <w:pPr>
        <w:autoSpaceDE w:val="0"/>
        <w:autoSpaceDN w:val="0"/>
        <w:adjustRightInd w:val="0"/>
        <w:spacing w:after="0" w:line="240" w:lineRule="auto"/>
        <w:jc w:val="both"/>
        <w:rPr>
          <w:rFonts w:ascii="Helvetica" w:hAnsi="Helvetica" w:cs="Helv"/>
          <w:b/>
          <w:bCs/>
          <w:sz w:val="20"/>
          <w:szCs w:val="20"/>
          <w:lang w:eastAsia="sl-SI"/>
        </w:rPr>
      </w:pPr>
    </w:p>
    <w:p w14:paraId="565E9A15" w14:textId="77777777" w:rsidR="002A79B5" w:rsidRPr="003F4D50" w:rsidRDefault="002A79B5" w:rsidP="003F4D50">
      <w:pPr>
        <w:autoSpaceDE w:val="0"/>
        <w:autoSpaceDN w:val="0"/>
        <w:adjustRightInd w:val="0"/>
        <w:spacing w:after="0" w:line="240" w:lineRule="auto"/>
        <w:jc w:val="both"/>
        <w:rPr>
          <w:rFonts w:ascii="Helvetica" w:hAnsi="Helvetica" w:cs="Helv"/>
          <w:b/>
          <w:sz w:val="20"/>
          <w:szCs w:val="20"/>
          <w:lang w:eastAsia="sl-SI"/>
        </w:rPr>
      </w:pPr>
      <w:r w:rsidRPr="003F4D50">
        <w:rPr>
          <w:rFonts w:ascii="Helvetica" w:hAnsi="Helvetica" w:cs="Helv"/>
          <w:b/>
          <w:sz w:val="20"/>
          <w:szCs w:val="20"/>
          <w:lang w:eastAsia="sl-SI"/>
        </w:rPr>
        <w:t>NZZD/ENDO/</w:t>
      </w:r>
      <w:r w:rsidR="004F5E5C" w:rsidRPr="003F4D50">
        <w:rPr>
          <w:rFonts w:ascii="Helvetica" w:hAnsi="Helvetica" w:cs="Helv"/>
          <w:b/>
          <w:sz w:val="20"/>
          <w:szCs w:val="20"/>
          <w:lang w:eastAsia="sl-SI"/>
        </w:rPr>
        <w:t>2</w:t>
      </w:r>
      <w:r w:rsidRPr="003F4D50">
        <w:rPr>
          <w:rFonts w:ascii="Helvetica" w:hAnsi="Helvetica" w:cs="Helv"/>
          <w:b/>
          <w:sz w:val="20"/>
          <w:szCs w:val="20"/>
          <w:lang w:eastAsia="sl-SI"/>
        </w:rPr>
        <w:t xml:space="preserve"> V katerem primeru lahko obračunamo storitev trepanacija pulpnega kanala (52402)?</w:t>
      </w:r>
    </w:p>
    <w:p w14:paraId="0649F751"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p>
    <w:p w14:paraId="5EA1902D"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r w:rsidRPr="003F4D50">
        <w:rPr>
          <w:rFonts w:ascii="Helvetica" w:hAnsi="Helvetica" w:cs="Helv"/>
          <w:b/>
          <w:bCs/>
          <w:sz w:val="20"/>
          <w:szCs w:val="20"/>
          <w:lang w:eastAsia="sl-SI"/>
        </w:rPr>
        <w:t xml:space="preserve">Odgovor: </w:t>
      </w:r>
      <w:r w:rsidRPr="003F4D50">
        <w:rPr>
          <w:rFonts w:ascii="Helvetica" w:hAnsi="Helvetica" w:cs="Helv"/>
          <w:sz w:val="20"/>
          <w:szCs w:val="20"/>
          <w:lang w:eastAsia="sl-SI"/>
        </w:rPr>
        <w:t>To storitev lahko obračuna zobozdravnik v primeru nudenja nujne medicinske pomoči oziroma v primeru, če zavarovana oseba še nima izbranega osebnega zobozdravnika. V ostalih primerih (pri izbranem osebnem zobozdravniku oziroma nadomestnem zobozdravniku) je storitev že vračunana v ceni zdravljenja zoba.</w:t>
      </w:r>
    </w:p>
    <w:p w14:paraId="7724FF90"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p>
    <w:p w14:paraId="616D22C2" w14:textId="77777777" w:rsidR="002A79B5" w:rsidRPr="003F4D50" w:rsidRDefault="002A79B5" w:rsidP="003F4D50">
      <w:pPr>
        <w:autoSpaceDE w:val="0"/>
        <w:autoSpaceDN w:val="0"/>
        <w:adjustRightInd w:val="0"/>
        <w:spacing w:after="0" w:line="240" w:lineRule="auto"/>
        <w:jc w:val="both"/>
        <w:rPr>
          <w:rFonts w:ascii="Helvetica" w:hAnsi="Helvetica" w:cs="Helv"/>
          <w:b/>
          <w:sz w:val="20"/>
          <w:szCs w:val="20"/>
          <w:lang w:eastAsia="sl-SI"/>
        </w:rPr>
      </w:pPr>
      <w:r w:rsidRPr="003F4D50">
        <w:rPr>
          <w:rFonts w:ascii="Helvetica" w:hAnsi="Helvetica" w:cs="Helv"/>
          <w:b/>
          <w:sz w:val="20"/>
          <w:szCs w:val="20"/>
          <w:lang w:eastAsia="sl-SI"/>
        </w:rPr>
        <w:t>NZZD/ENDO/</w:t>
      </w:r>
      <w:r w:rsidR="004F5E5C" w:rsidRPr="003F4D50">
        <w:rPr>
          <w:rFonts w:ascii="Helvetica" w:hAnsi="Helvetica" w:cs="Helv"/>
          <w:b/>
          <w:sz w:val="20"/>
          <w:szCs w:val="20"/>
          <w:lang w:eastAsia="sl-SI"/>
        </w:rPr>
        <w:t>3</w:t>
      </w:r>
      <w:r w:rsidRPr="003F4D50">
        <w:rPr>
          <w:rFonts w:ascii="Helvetica" w:hAnsi="Helvetica" w:cs="Helv"/>
          <w:b/>
          <w:sz w:val="20"/>
          <w:szCs w:val="20"/>
          <w:lang w:eastAsia="sl-SI"/>
        </w:rPr>
        <w:t xml:space="preserve"> Ali se endodontsko zdravljenje modrostnega zoba lahko obračuna ZZZS?</w:t>
      </w:r>
    </w:p>
    <w:p w14:paraId="32DB5899" w14:textId="77777777" w:rsidR="002A79B5" w:rsidRPr="003F4D50" w:rsidRDefault="002A79B5" w:rsidP="003F4D50">
      <w:pPr>
        <w:autoSpaceDE w:val="0"/>
        <w:autoSpaceDN w:val="0"/>
        <w:adjustRightInd w:val="0"/>
        <w:spacing w:after="0" w:line="240" w:lineRule="auto"/>
        <w:jc w:val="both"/>
        <w:rPr>
          <w:rFonts w:ascii="Helvetica" w:hAnsi="Helvetica" w:cs="Helv"/>
          <w:b/>
          <w:sz w:val="20"/>
          <w:szCs w:val="20"/>
          <w:lang w:eastAsia="sl-SI"/>
        </w:rPr>
      </w:pPr>
    </w:p>
    <w:p w14:paraId="23E2C38B"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r w:rsidRPr="003F4D50">
        <w:rPr>
          <w:rFonts w:ascii="Helvetica" w:hAnsi="Helvetica" w:cs="Helv"/>
          <w:b/>
          <w:bCs/>
          <w:sz w:val="20"/>
          <w:szCs w:val="20"/>
          <w:lang w:eastAsia="sl-SI"/>
        </w:rPr>
        <w:t xml:space="preserve">Odgovor: </w:t>
      </w:r>
      <w:r w:rsidRPr="003F4D50">
        <w:rPr>
          <w:rFonts w:ascii="Helvetica" w:hAnsi="Helvetica" w:cs="Helv"/>
          <w:sz w:val="20"/>
          <w:szCs w:val="20"/>
          <w:lang w:eastAsia="sl-SI"/>
        </w:rPr>
        <w:t xml:space="preserve">Endodontsko zdravljenje modrostnega zoba se lahko obračuna ZZZS le v primeru, kadar je ta zob strateško pomemben, drugače se ZZZS ne more obračunati. </w:t>
      </w:r>
    </w:p>
    <w:p w14:paraId="4D747CCB"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p>
    <w:p w14:paraId="08E454A9" w14:textId="77777777" w:rsidR="002A79B5" w:rsidRPr="003F4D50" w:rsidRDefault="002A79B5" w:rsidP="003F4D50">
      <w:pPr>
        <w:autoSpaceDE w:val="0"/>
        <w:autoSpaceDN w:val="0"/>
        <w:adjustRightInd w:val="0"/>
        <w:spacing w:after="0" w:line="240" w:lineRule="auto"/>
        <w:jc w:val="both"/>
        <w:rPr>
          <w:rFonts w:ascii="Helvetica" w:hAnsi="Helvetica" w:cs="Helv"/>
          <w:b/>
          <w:sz w:val="20"/>
          <w:szCs w:val="20"/>
          <w:lang w:eastAsia="sl-SI"/>
        </w:rPr>
      </w:pPr>
      <w:r w:rsidRPr="003F4D50">
        <w:rPr>
          <w:rFonts w:ascii="Helvetica" w:hAnsi="Helvetica" w:cs="Helv"/>
          <w:b/>
          <w:sz w:val="20"/>
          <w:szCs w:val="20"/>
          <w:lang w:eastAsia="sl-SI"/>
        </w:rPr>
        <w:t>NZZD/ENDO/</w:t>
      </w:r>
      <w:r w:rsidR="004F5E5C" w:rsidRPr="003F4D50">
        <w:rPr>
          <w:rFonts w:ascii="Helvetica" w:hAnsi="Helvetica" w:cs="Helv"/>
          <w:b/>
          <w:sz w:val="20"/>
          <w:szCs w:val="20"/>
          <w:lang w:eastAsia="sl-SI"/>
        </w:rPr>
        <w:t>4</w:t>
      </w:r>
      <w:r w:rsidRPr="003F4D50">
        <w:rPr>
          <w:rFonts w:ascii="Helvetica" w:hAnsi="Helvetica" w:cs="Helv"/>
          <w:b/>
          <w:sz w:val="20"/>
          <w:szCs w:val="20"/>
          <w:lang w:eastAsia="sl-SI"/>
        </w:rPr>
        <w:t xml:space="preserve"> Ali se lahko po polnitvi zobnih kanalov v isti seji obračuna zalivka ali le provizorična zapora zoba?</w:t>
      </w:r>
    </w:p>
    <w:p w14:paraId="3A9093DD"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p>
    <w:p w14:paraId="57854F2A"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r w:rsidRPr="003F4D50">
        <w:rPr>
          <w:rFonts w:ascii="Helvetica" w:hAnsi="Helvetica" w:cs="Helv"/>
          <w:b/>
          <w:bCs/>
          <w:sz w:val="20"/>
          <w:szCs w:val="20"/>
          <w:lang w:eastAsia="sl-SI"/>
        </w:rPr>
        <w:t>Odgovor:</w:t>
      </w:r>
      <w:r w:rsidRPr="003F4D50">
        <w:rPr>
          <w:rFonts w:ascii="Helvetica" w:hAnsi="Helvetica" w:cs="Helv"/>
          <w:sz w:val="20"/>
          <w:szCs w:val="20"/>
          <w:lang w:eastAsia="sl-SI"/>
        </w:rPr>
        <w:t xml:space="preserve"> V isti seji po polnitvi zobnih kanalov se lahko obračuna tudi zalivka, če ustreza strokovnim določilom.</w:t>
      </w:r>
    </w:p>
    <w:p w14:paraId="303ADBD8"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p>
    <w:p w14:paraId="5D10C249" w14:textId="77777777" w:rsidR="002A79B5" w:rsidRPr="003F4D50" w:rsidRDefault="002A79B5" w:rsidP="003F4D50">
      <w:pPr>
        <w:autoSpaceDE w:val="0"/>
        <w:autoSpaceDN w:val="0"/>
        <w:adjustRightInd w:val="0"/>
        <w:spacing w:after="0" w:line="240" w:lineRule="auto"/>
        <w:jc w:val="both"/>
        <w:rPr>
          <w:rFonts w:ascii="Helvetica" w:hAnsi="Helvetica" w:cs="Helv"/>
          <w:b/>
          <w:sz w:val="20"/>
          <w:szCs w:val="20"/>
          <w:lang w:eastAsia="sl-SI"/>
        </w:rPr>
      </w:pPr>
      <w:r w:rsidRPr="003F4D50">
        <w:rPr>
          <w:rFonts w:ascii="Helvetica" w:hAnsi="Helvetica" w:cs="Helv"/>
          <w:b/>
          <w:sz w:val="20"/>
          <w:szCs w:val="20"/>
          <w:lang w:eastAsia="sl-SI"/>
        </w:rPr>
        <w:t>NZZD/ENDO/</w:t>
      </w:r>
      <w:r w:rsidR="004F5E5C" w:rsidRPr="003F4D50">
        <w:rPr>
          <w:rFonts w:ascii="Helvetica" w:hAnsi="Helvetica" w:cs="Helv"/>
          <w:b/>
          <w:sz w:val="20"/>
          <w:szCs w:val="20"/>
          <w:lang w:eastAsia="sl-SI"/>
        </w:rPr>
        <w:t>5</w:t>
      </w:r>
      <w:r w:rsidRPr="003F4D50">
        <w:rPr>
          <w:rFonts w:ascii="Helvetica" w:hAnsi="Helvetica" w:cs="Helv"/>
          <w:b/>
          <w:sz w:val="20"/>
          <w:szCs w:val="20"/>
          <w:lang w:eastAsia="sl-SI"/>
        </w:rPr>
        <w:t xml:space="preserve"> Ali lahko ZZZS obračunamo strojno širjenje koreninskih kanalov?</w:t>
      </w:r>
    </w:p>
    <w:p w14:paraId="66FA5C09"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p>
    <w:p w14:paraId="2DA9A63A" w14:textId="77777777" w:rsidR="002A79B5" w:rsidRDefault="002A79B5" w:rsidP="003F4D50">
      <w:pPr>
        <w:autoSpaceDE w:val="0"/>
        <w:autoSpaceDN w:val="0"/>
        <w:adjustRightInd w:val="0"/>
        <w:spacing w:after="0" w:line="240" w:lineRule="auto"/>
        <w:jc w:val="both"/>
        <w:rPr>
          <w:rFonts w:ascii="Helvetica" w:hAnsi="Helvetica" w:cs="Helv"/>
          <w:sz w:val="20"/>
          <w:szCs w:val="20"/>
          <w:lang w:eastAsia="sl-SI"/>
        </w:rPr>
      </w:pPr>
      <w:r w:rsidRPr="003F4D50">
        <w:rPr>
          <w:rFonts w:ascii="Helvetica" w:hAnsi="Helvetica" w:cs="Helv"/>
          <w:b/>
          <w:bCs/>
          <w:sz w:val="20"/>
          <w:szCs w:val="20"/>
          <w:lang w:eastAsia="sl-SI"/>
        </w:rPr>
        <w:t xml:space="preserve">Odgovor: </w:t>
      </w:r>
      <w:r w:rsidRPr="003F4D50">
        <w:rPr>
          <w:rFonts w:ascii="Helvetica" w:hAnsi="Helvetica" w:cs="Helv"/>
          <w:sz w:val="20"/>
          <w:szCs w:val="20"/>
          <w:lang w:eastAsia="sl-SI"/>
        </w:rPr>
        <w:t xml:space="preserve">ZZZS ne morete obračunati strojnega širjenja koreninskih kanalov. Zavodu lahko obračunate ročno širjenje v skladu z ustreznimi šiframi. Strojno širjenje je nadstandardna storitev. Pri obračunu nadstandardnih storitev mora zavarovana oseba podpisati izjavo, da se z njo strinja. V izjavi mora biti poleg že standardnega zapisa zapisana razlika 5-letne uspešnosti/preživetja med ročnim in strojnim širjenjem koreninskih kanalov, in to po skupinah zob. Če na primer endodontsko zdravite molar, mora biti zapisana razlika v uspešnosti/preživetju za molar. Zaželen je tudi zapis morebitnih zapletov zdravljenja. </w:t>
      </w:r>
    </w:p>
    <w:p w14:paraId="605ADA8E"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187F7179"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6C30FA68"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2E03649D"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5337A630"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18EF6066"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3251DE2E"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09C55C3D"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7370353F"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32B7AEB8"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4BB693FF"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36587E98"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7BFD68B4"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43A6B947"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6E1EA43E"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288FDB5B" w14:textId="77777777" w:rsidR="00AF607A" w:rsidRPr="003F4D50" w:rsidRDefault="00AF607A" w:rsidP="003F4D50">
      <w:pPr>
        <w:autoSpaceDE w:val="0"/>
        <w:autoSpaceDN w:val="0"/>
        <w:adjustRightInd w:val="0"/>
        <w:spacing w:after="0" w:line="240" w:lineRule="auto"/>
        <w:jc w:val="both"/>
        <w:rPr>
          <w:rFonts w:ascii="Helvetica" w:hAnsi="Helvetica" w:cs="Helv"/>
          <w:sz w:val="20"/>
          <w:szCs w:val="20"/>
          <w:lang w:eastAsia="sl-SI"/>
        </w:rPr>
      </w:pPr>
    </w:p>
    <w:p w14:paraId="01C577CC" w14:textId="77777777" w:rsidR="00920E35" w:rsidRDefault="00920E35">
      <w:pPr>
        <w:rPr>
          <w:rFonts w:asciiTheme="majorHAnsi" w:eastAsiaTheme="majorEastAsia" w:hAnsiTheme="majorHAnsi" w:cstheme="majorBidi"/>
          <w:b/>
          <w:bCs/>
          <w:sz w:val="28"/>
          <w:szCs w:val="28"/>
        </w:rPr>
      </w:pPr>
      <w:r>
        <w:br w:type="page"/>
      </w:r>
    </w:p>
    <w:p w14:paraId="31DEFD36" w14:textId="567280D6" w:rsidR="002A79B5" w:rsidRPr="00AF607A" w:rsidRDefault="002A79B5" w:rsidP="00AF607A">
      <w:pPr>
        <w:pStyle w:val="Naslov1"/>
      </w:pPr>
      <w:bookmarkStart w:id="46" w:name="_Toc4653336"/>
      <w:r w:rsidRPr="00AF607A">
        <w:t>ZOBOZDRAVSTVO – PARODONTALNE STORITVE</w:t>
      </w:r>
      <w:bookmarkEnd w:id="46"/>
    </w:p>
    <w:p w14:paraId="52A4E193" w14:textId="77777777" w:rsidR="002A79B5" w:rsidRPr="003F4D50" w:rsidRDefault="002A79B5" w:rsidP="003F4D50">
      <w:pPr>
        <w:jc w:val="both"/>
        <w:rPr>
          <w:rFonts w:ascii="Helvetica" w:hAnsi="Helvetica"/>
          <w:sz w:val="20"/>
          <w:szCs w:val="20"/>
        </w:rPr>
      </w:pPr>
    </w:p>
    <w:p w14:paraId="1A6E9FE4" w14:textId="77777777" w:rsidR="002A79B5" w:rsidRPr="003F4D50" w:rsidRDefault="002A79B5" w:rsidP="003F4D50">
      <w:pPr>
        <w:autoSpaceDE w:val="0"/>
        <w:autoSpaceDN w:val="0"/>
        <w:adjustRightInd w:val="0"/>
        <w:spacing w:after="0" w:line="240" w:lineRule="auto"/>
        <w:jc w:val="both"/>
        <w:rPr>
          <w:rFonts w:ascii="Helvetica" w:hAnsi="Helvetica" w:cs="Helv"/>
          <w:b/>
          <w:sz w:val="20"/>
          <w:szCs w:val="20"/>
          <w:lang w:eastAsia="sl-SI"/>
        </w:rPr>
      </w:pPr>
      <w:r w:rsidRPr="003F4D50">
        <w:rPr>
          <w:rFonts w:ascii="Helvetica" w:hAnsi="Helvetica" w:cs="Helv"/>
          <w:b/>
          <w:sz w:val="20"/>
          <w:szCs w:val="20"/>
          <w:lang w:eastAsia="sl-SI"/>
        </w:rPr>
        <w:t>NZZD/PARODONT/1 Ali lahko zobozdravnik beleži storitev razna individualna navodila (97401) in svetovanje zavarovani osebi s parodontalno boleznijo?</w:t>
      </w:r>
    </w:p>
    <w:p w14:paraId="20F8BF5A"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p>
    <w:p w14:paraId="01D1AB27"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r w:rsidRPr="003F4D50">
        <w:rPr>
          <w:rFonts w:ascii="Helvetica" w:hAnsi="Helvetica" w:cs="Helv"/>
          <w:b/>
          <w:bCs/>
          <w:sz w:val="20"/>
          <w:szCs w:val="20"/>
          <w:lang w:eastAsia="sl-SI"/>
        </w:rPr>
        <w:t xml:space="preserve">Odgovor: </w:t>
      </w:r>
      <w:r w:rsidRPr="003F4D50">
        <w:rPr>
          <w:rFonts w:ascii="Helvetica" w:hAnsi="Helvetica" w:cs="Helv"/>
          <w:sz w:val="20"/>
          <w:szCs w:val="20"/>
          <w:lang w:eastAsia="sl-SI"/>
        </w:rPr>
        <w:t xml:space="preserve">Zobozdravnik lahko beleži storitev razna individualna navodila (97401), ampak je ne more obračunati ZZZS, ker je sestavni del opravljene storitve. Izjemo predstavljajo zavarovanci, ki zahtevajo več časa za navodila (zavarovane osebe, ki zaradi svojega zdravstvenega stanja niso sposobne ustrezno akceptirati navodila). </w:t>
      </w:r>
    </w:p>
    <w:p w14:paraId="639FA745"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p>
    <w:p w14:paraId="7EE0F36F" w14:textId="77777777" w:rsidR="002A79B5" w:rsidRPr="003F4D50" w:rsidRDefault="002A79B5" w:rsidP="003F4D50">
      <w:pPr>
        <w:autoSpaceDE w:val="0"/>
        <w:autoSpaceDN w:val="0"/>
        <w:adjustRightInd w:val="0"/>
        <w:spacing w:after="0" w:line="240" w:lineRule="auto"/>
        <w:jc w:val="both"/>
        <w:rPr>
          <w:rFonts w:ascii="Helvetica" w:hAnsi="Helvetica" w:cs="Helv"/>
          <w:b/>
          <w:sz w:val="20"/>
          <w:szCs w:val="20"/>
          <w:lang w:eastAsia="sl-SI"/>
        </w:rPr>
      </w:pPr>
      <w:r w:rsidRPr="003F4D50">
        <w:rPr>
          <w:rFonts w:ascii="Helvetica" w:hAnsi="Helvetica" w:cs="Helv"/>
          <w:b/>
          <w:sz w:val="20"/>
          <w:szCs w:val="20"/>
          <w:lang w:eastAsia="sl-SI"/>
        </w:rPr>
        <w:t>NZZD/PARODONT/2 Kdaj se lahko obračuna storitev zdravljenje dlesni ali zdravljenje ustnih bolezni po seji (45222)?</w:t>
      </w:r>
    </w:p>
    <w:p w14:paraId="16E7D35A"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p>
    <w:p w14:paraId="56A3D812" w14:textId="77777777" w:rsidR="002A79B5" w:rsidRPr="003F4D50" w:rsidRDefault="002A79B5" w:rsidP="003F4D50">
      <w:pPr>
        <w:autoSpaceDE w:val="0"/>
        <w:autoSpaceDN w:val="0"/>
        <w:adjustRightInd w:val="0"/>
        <w:spacing w:after="0" w:line="240" w:lineRule="auto"/>
        <w:jc w:val="both"/>
        <w:rPr>
          <w:rFonts w:ascii="Helvetica" w:hAnsi="Helvetica" w:cs="Helv"/>
          <w:sz w:val="20"/>
          <w:szCs w:val="20"/>
          <w:lang w:eastAsia="sl-SI"/>
        </w:rPr>
      </w:pPr>
      <w:r w:rsidRPr="003F4D50">
        <w:rPr>
          <w:rFonts w:ascii="Helvetica" w:hAnsi="Helvetica" w:cs="Helv"/>
          <w:b/>
          <w:bCs/>
          <w:sz w:val="20"/>
          <w:szCs w:val="20"/>
          <w:lang w:eastAsia="sl-SI"/>
        </w:rPr>
        <w:t xml:space="preserve">Odgovor: </w:t>
      </w:r>
      <w:r w:rsidRPr="003F4D50">
        <w:rPr>
          <w:rFonts w:ascii="Helvetica" w:hAnsi="Helvetica" w:cs="Helv"/>
          <w:sz w:val="20"/>
          <w:szCs w:val="20"/>
          <w:lang w:eastAsia="sl-SI"/>
        </w:rPr>
        <w:t xml:space="preserve">Storitev se obračuna po opravljeni seji. Storitev se prizna, če so v zdravstveni dokumentaciji zavarovane osebe navedeni diagnoza, ki zahteva tovrstno zdravljenje, zapis o potrebni terapiji, paliativni ali kurativni, ter o vseh drugih postopkih, potrebnih pri zdravljenju. </w:t>
      </w:r>
    </w:p>
    <w:p w14:paraId="66A5031A" w14:textId="77777777" w:rsidR="002A79B5" w:rsidRDefault="002A79B5" w:rsidP="003F4D50">
      <w:pPr>
        <w:autoSpaceDE w:val="0"/>
        <w:autoSpaceDN w:val="0"/>
        <w:adjustRightInd w:val="0"/>
        <w:spacing w:after="0" w:line="240" w:lineRule="auto"/>
        <w:jc w:val="both"/>
        <w:rPr>
          <w:rFonts w:ascii="Helvetica" w:hAnsi="Helvetica" w:cs="Helv"/>
          <w:sz w:val="20"/>
          <w:szCs w:val="20"/>
          <w:lang w:eastAsia="sl-SI"/>
        </w:rPr>
      </w:pPr>
      <w:r w:rsidRPr="003F4D50">
        <w:rPr>
          <w:rFonts w:ascii="Helvetica" w:hAnsi="Helvetica" w:cs="Helv"/>
          <w:sz w:val="20"/>
          <w:szCs w:val="20"/>
          <w:lang w:eastAsia="sl-SI"/>
        </w:rPr>
        <w:t>Ob isti diagnozi se storitev prizna največ trikrat. Ponovno zdravljenje je možno obračunati šele v primeru utemeljenosti, kar mora biti zapisano v zdravstveni dokumentaciji.</w:t>
      </w:r>
    </w:p>
    <w:p w14:paraId="6374F11B"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185291E5"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32B3C60C"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35C19B9E"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5F7BCD65"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2B838318"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6F48FCAB"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5E121ADD"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779D7C1B"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6FAF0042"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27A9C5E9"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371A3EB5"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04E46F0A"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4A847879"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570E8961"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63B93CC1"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545CB53E"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03A1F267"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76DD1BF4"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1B8644DF"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090CE1C7"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4E3E3CB3"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44AB7BB7"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01B5E969"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3AC81106"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2841EFA5"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04935CF8"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24624946"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69A1B83A"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7C2572F1"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43B77AA4"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70E8BF6A" w14:textId="77777777" w:rsidR="00AF607A" w:rsidRDefault="00AF607A" w:rsidP="003F4D50">
      <w:pPr>
        <w:autoSpaceDE w:val="0"/>
        <w:autoSpaceDN w:val="0"/>
        <w:adjustRightInd w:val="0"/>
        <w:spacing w:after="0" w:line="240" w:lineRule="auto"/>
        <w:jc w:val="both"/>
        <w:rPr>
          <w:rFonts w:ascii="Helvetica" w:hAnsi="Helvetica" w:cs="Helv"/>
          <w:sz w:val="20"/>
          <w:szCs w:val="20"/>
          <w:lang w:eastAsia="sl-SI"/>
        </w:rPr>
      </w:pPr>
    </w:p>
    <w:p w14:paraId="2C043D8B" w14:textId="77777777" w:rsidR="00AF607A" w:rsidRPr="003F4D50" w:rsidRDefault="00AF607A" w:rsidP="003F4D50">
      <w:pPr>
        <w:autoSpaceDE w:val="0"/>
        <w:autoSpaceDN w:val="0"/>
        <w:adjustRightInd w:val="0"/>
        <w:spacing w:after="0" w:line="240" w:lineRule="auto"/>
        <w:jc w:val="both"/>
        <w:rPr>
          <w:rFonts w:ascii="Helvetica" w:hAnsi="Helvetica" w:cs="Helv"/>
          <w:sz w:val="20"/>
          <w:szCs w:val="20"/>
          <w:lang w:eastAsia="sl-SI"/>
        </w:rPr>
      </w:pPr>
    </w:p>
    <w:p w14:paraId="39B9D709" w14:textId="77777777" w:rsidR="00B11A23" w:rsidRDefault="00B11A23" w:rsidP="00AF607A">
      <w:pPr>
        <w:pStyle w:val="Naslov1"/>
        <w:sectPr w:rsidR="00B11A23" w:rsidSect="00B11A23">
          <w:pgSz w:w="12240" w:h="15840"/>
          <w:pgMar w:top="993" w:right="1417" w:bottom="1417" w:left="1417" w:header="708" w:footer="708" w:gutter="0"/>
          <w:cols w:space="708"/>
          <w:noEndnote/>
          <w:titlePg/>
          <w:docGrid w:linePitch="299"/>
        </w:sectPr>
      </w:pPr>
    </w:p>
    <w:p w14:paraId="297B506F" w14:textId="77777777" w:rsidR="002A79B5" w:rsidRPr="00AF607A" w:rsidRDefault="002A79B5" w:rsidP="00AF607A">
      <w:pPr>
        <w:pStyle w:val="Naslov1"/>
      </w:pPr>
      <w:bookmarkStart w:id="47" w:name="_Toc4653337"/>
      <w:r w:rsidRPr="00AF607A">
        <w:t>ZOBOZDRAVSTVO – PROTETIČNE STORITVE</w:t>
      </w:r>
      <w:bookmarkEnd w:id="47"/>
    </w:p>
    <w:p w14:paraId="7AC975D5"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0E4F69CD" w14:textId="0F23A48E" w:rsidR="00D14D9B" w:rsidRPr="008D1031"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8D1031">
        <w:rPr>
          <w:rFonts w:ascii="Helvetica" w:eastAsia="Times New Roman" w:hAnsi="Helvetica" w:cs="Helvetica"/>
          <w:b/>
          <w:bCs/>
          <w:color w:val="000000"/>
          <w:sz w:val="20"/>
          <w:szCs w:val="20"/>
        </w:rPr>
        <w:t>NZZD/PROT/2 Katere kovine ZZZS opredeljuje kot standardne?</w:t>
      </w:r>
    </w:p>
    <w:p w14:paraId="179A8C9B" w14:textId="77777777" w:rsidR="00D14D9B" w:rsidRPr="000801CA"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highlight w:val="yellow"/>
        </w:rPr>
      </w:pPr>
    </w:p>
    <w:p w14:paraId="1F10D374" w14:textId="77777777" w:rsidR="00D14D9B" w:rsidRPr="008D1031"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8D1031">
        <w:rPr>
          <w:rFonts w:ascii="Helvetica" w:eastAsia="Times New Roman" w:hAnsi="Helvetica" w:cs="Helvetica"/>
          <w:b/>
          <w:bCs/>
          <w:color w:val="000000"/>
          <w:sz w:val="20"/>
          <w:szCs w:val="20"/>
        </w:rPr>
        <w:t xml:space="preserve">Odgovor: </w:t>
      </w:r>
      <w:r w:rsidRPr="008D1031">
        <w:rPr>
          <w:rFonts w:ascii="Helvetica" w:eastAsia="Times New Roman" w:hAnsi="Helvetica" w:cs="Helvetica"/>
          <w:color w:val="000000"/>
          <w:sz w:val="20"/>
          <w:szCs w:val="20"/>
        </w:rPr>
        <w:t>Pravila OZZ določajo, da je standardna kovina pri prevlekah, kronah in mostičkih srebropaladijeva, oziroma druga polžlahtna zlitina, ki je najcenejša na tržišču. To je standardna kovina, ki jo je možno obračunati ZZZS v pavšalu, v količini 2,00 grama po elementu.</w:t>
      </w:r>
    </w:p>
    <w:p w14:paraId="638CC502" w14:textId="77777777" w:rsidR="00D14D9B" w:rsidRPr="008D1031"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8D1031">
        <w:rPr>
          <w:rFonts w:ascii="Helvetica" w:eastAsia="Times New Roman" w:hAnsi="Helvetica" w:cs="Helvetica"/>
          <w:color w:val="000000"/>
          <w:sz w:val="20"/>
          <w:szCs w:val="20"/>
        </w:rPr>
        <w:t>Uporaba nadstandardne kovine je stvar dogovora z zavarovano osebo glede nadstandarda in doplačila.</w:t>
      </w:r>
    </w:p>
    <w:p w14:paraId="2A6EBC96" w14:textId="77777777" w:rsidR="00D14D9B"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8D1031">
        <w:rPr>
          <w:rFonts w:ascii="Helvetica" w:eastAsia="Times New Roman" w:hAnsi="Helvetica" w:cs="Helvetica"/>
          <w:color w:val="000000"/>
          <w:sz w:val="20"/>
          <w:szCs w:val="20"/>
        </w:rPr>
        <w:t>ZZZS preverja, ali je zavarovani osebi dejansko nudena standardna kovina oziroma ali je soglašala z doplačilom za nadstandard. Pri nadzoru je možno uporabiti vso dokumentacijo, vendar je smiselno preverjati ceno zaračunane kovine in količino, ko zavarovana oseba doplača nadstandard.</w:t>
      </w:r>
      <w:r w:rsidRPr="00111F64">
        <w:rPr>
          <w:rFonts w:ascii="Helvetica" w:eastAsia="Times New Roman" w:hAnsi="Helvetica" w:cs="Helvetica"/>
          <w:color w:val="000000"/>
          <w:sz w:val="20"/>
          <w:szCs w:val="20"/>
        </w:rPr>
        <w:t xml:space="preserve"> </w:t>
      </w:r>
    </w:p>
    <w:p w14:paraId="75459EAE" w14:textId="77777777" w:rsidR="00D14D9B"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p>
    <w:p w14:paraId="304D0732" w14:textId="4CF4F44C" w:rsidR="00890D8B" w:rsidRDefault="001E30F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b/>
          <w:bCs/>
          <w:color w:val="000000"/>
          <w:sz w:val="20"/>
          <w:szCs w:val="20"/>
          <w:highlight w:val="yellow"/>
        </w:rPr>
      </w:pPr>
      <w:r>
        <w:rPr>
          <w:rFonts w:ascii="Helvetica" w:eastAsia="Times New Roman" w:hAnsi="Helvetica" w:cs="Helvetica"/>
          <w:b/>
          <w:color w:val="FF0000"/>
          <w:sz w:val="20"/>
          <w:szCs w:val="20"/>
        </w:rPr>
        <w:t>*</w:t>
      </w:r>
      <w:r w:rsidR="00D14D9B" w:rsidRPr="00BE731F">
        <w:rPr>
          <w:rFonts w:ascii="Helvetica" w:eastAsia="Times New Roman" w:hAnsi="Helvetica" w:cs="Helvetica"/>
          <w:b/>
          <w:color w:val="FF0000"/>
          <w:sz w:val="20"/>
          <w:szCs w:val="20"/>
        </w:rPr>
        <w:t>NOVO</w:t>
      </w:r>
      <w:r>
        <w:rPr>
          <w:rFonts w:ascii="Helvetica" w:eastAsia="Times New Roman" w:hAnsi="Helvetica" w:cs="Helvetica"/>
          <w:b/>
          <w:color w:val="FF0000"/>
          <w:sz w:val="20"/>
          <w:szCs w:val="20"/>
        </w:rPr>
        <w:t>*</w:t>
      </w:r>
      <w:r w:rsidR="00D14D9B" w:rsidRPr="00BE731F">
        <w:rPr>
          <w:rFonts w:ascii="Helvetica" w:eastAsia="Times New Roman" w:hAnsi="Helvetica" w:cs="Helvetica"/>
          <w:b/>
          <w:bCs/>
          <w:color w:val="000000"/>
          <w:sz w:val="20"/>
          <w:szCs w:val="20"/>
          <w:highlight w:val="yellow"/>
        </w:rPr>
        <w:t xml:space="preserve"> </w:t>
      </w:r>
    </w:p>
    <w:p w14:paraId="0AE57166" w14:textId="06F71172" w:rsidR="00D14D9B" w:rsidRPr="00890D8B"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b/>
          <w:bCs/>
          <w:color w:val="000000"/>
          <w:sz w:val="20"/>
          <w:szCs w:val="20"/>
        </w:rPr>
      </w:pPr>
      <w:r w:rsidRPr="008D1031">
        <w:rPr>
          <w:rFonts w:ascii="Helvetica" w:eastAsia="Times New Roman" w:hAnsi="Helvetica" w:cs="Helvetica"/>
          <w:b/>
          <w:bCs/>
          <w:color w:val="000000"/>
          <w:sz w:val="20"/>
          <w:szCs w:val="20"/>
        </w:rPr>
        <w:t>NZZD/PROT/2</w:t>
      </w:r>
      <w:r>
        <w:rPr>
          <w:rFonts w:ascii="Helvetica" w:eastAsia="Times New Roman" w:hAnsi="Helvetica" w:cs="Helvetica"/>
          <w:b/>
          <w:bCs/>
          <w:color w:val="000000"/>
          <w:sz w:val="20"/>
          <w:szCs w:val="20"/>
        </w:rPr>
        <w:t>a</w:t>
      </w:r>
      <w:r w:rsidRPr="008D1031">
        <w:rPr>
          <w:rFonts w:ascii="Helvetica" w:eastAsia="Times New Roman" w:hAnsi="Helvetica" w:cs="Helvetica"/>
          <w:b/>
          <w:bCs/>
          <w:color w:val="000000"/>
          <w:sz w:val="20"/>
          <w:szCs w:val="20"/>
        </w:rPr>
        <w:t xml:space="preserve"> </w:t>
      </w:r>
      <w:r w:rsidR="00D14D9B" w:rsidRPr="00890D8B">
        <w:rPr>
          <w:rFonts w:ascii="Helvetica" w:eastAsia="Times New Roman" w:hAnsi="Helvetica" w:cs="Helvetica"/>
          <w:b/>
          <w:bCs/>
          <w:color w:val="000000"/>
          <w:sz w:val="20"/>
          <w:szCs w:val="20"/>
        </w:rPr>
        <w:t>Katere kovine ZZZS opredeljuje kot standardne, pri dvojnih prevlekah?</w:t>
      </w:r>
    </w:p>
    <w:p w14:paraId="5B38CCA4" w14:textId="77777777" w:rsidR="00890D8B"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b/>
          <w:bCs/>
          <w:color w:val="000000"/>
          <w:sz w:val="20"/>
          <w:szCs w:val="20"/>
        </w:rPr>
      </w:pPr>
    </w:p>
    <w:p w14:paraId="1F3C1705" w14:textId="50F1704E" w:rsidR="00D14D9B" w:rsidRPr="00890D8B"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b/>
          <w:color w:val="000000"/>
          <w:sz w:val="20"/>
          <w:szCs w:val="20"/>
        </w:rPr>
      </w:pPr>
      <w:r w:rsidRPr="00890D8B">
        <w:rPr>
          <w:rFonts w:ascii="Helvetica" w:eastAsia="Times New Roman" w:hAnsi="Helvetica" w:cs="Helvetica"/>
          <w:b/>
          <w:bCs/>
          <w:color w:val="000000"/>
          <w:sz w:val="20"/>
          <w:szCs w:val="20"/>
        </w:rPr>
        <w:t xml:space="preserve">Odgovor: </w:t>
      </w:r>
      <w:r w:rsidRPr="00890D8B">
        <w:rPr>
          <w:rFonts w:ascii="Helvetica" w:eastAsia="Times New Roman" w:hAnsi="Helvetica" w:cs="Helvetica"/>
          <w:bCs/>
          <w:color w:val="000000"/>
          <w:sz w:val="20"/>
          <w:szCs w:val="20"/>
        </w:rPr>
        <w:t>Pri dvojnih prevlekah je standardna ko</w:t>
      </w:r>
      <w:r w:rsidR="00347C12">
        <w:rPr>
          <w:rFonts w:ascii="Helvetica" w:eastAsia="Times New Roman" w:hAnsi="Helvetica" w:cs="Helvetica"/>
          <w:bCs/>
          <w:color w:val="000000"/>
          <w:sz w:val="20"/>
          <w:szCs w:val="20"/>
        </w:rPr>
        <w:t xml:space="preserve">vina </w:t>
      </w:r>
      <w:r w:rsidRPr="00890D8B">
        <w:rPr>
          <w:rFonts w:ascii="Helvetica" w:eastAsia="Times New Roman" w:hAnsi="Helvetica" w:cs="Helvetica"/>
          <w:bCs/>
          <w:color w:val="000000"/>
          <w:sz w:val="20"/>
          <w:szCs w:val="20"/>
        </w:rPr>
        <w:t>–</w:t>
      </w:r>
      <w:r w:rsidR="00347C12">
        <w:rPr>
          <w:rFonts w:ascii="Helvetica" w:eastAsia="Times New Roman" w:hAnsi="Helvetica" w:cs="Helvetica"/>
          <w:bCs/>
          <w:color w:val="000000"/>
          <w:sz w:val="20"/>
          <w:szCs w:val="20"/>
        </w:rPr>
        <w:t xml:space="preserve"> </w:t>
      </w:r>
      <w:r w:rsidRPr="00890D8B">
        <w:rPr>
          <w:rFonts w:ascii="Helvetica" w:eastAsia="Times New Roman" w:hAnsi="Helvetica" w:cs="Helvetica"/>
          <w:bCs/>
          <w:color w:val="000000"/>
          <w:sz w:val="20"/>
          <w:szCs w:val="20"/>
        </w:rPr>
        <w:t>žlahtna zlitina, ki je najcenejša na slovenskem trgu, pri čemer šteje za standard štiri grame zlitine po konusni ali teleskopski prevleki (zunanja in notranja) in en gram po galv</w:t>
      </w:r>
      <w:r w:rsidR="00347C12">
        <w:rPr>
          <w:rFonts w:ascii="Helvetica" w:eastAsia="Times New Roman" w:hAnsi="Helvetica" w:cs="Helvetica"/>
          <w:bCs/>
          <w:color w:val="000000"/>
          <w:sz w:val="20"/>
          <w:szCs w:val="20"/>
        </w:rPr>
        <w:t>ansko izdelani zunanji prevleki.</w:t>
      </w:r>
    </w:p>
    <w:p w14:paraId="5F4BE0CC" w14:textId="77777777" w:rsidR="00D14D9B" w:rsidRPr="00155196"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highlight w:val="yellow"/>
        </w:rPr>
      </w:pPr>
    </w:p>
    <w:p w14:paraId="4F64F0DE" w14:textId="4214A2D9" w:rsidR="00890D8B" w:rsidRPr="00890D8B" w:rsidRDefault="001E30F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b/>
          <w:bCs/>
          <w:color w:val="000000"/>
          <w:sz w:val="20"/>
          <w:szCs w:val="20"/>
        </w:rPr>
      </w:pPr>
      <w:r>
        <w:rPr>
          <w:rFonts w:ascii="Helvetica" w:eastAsia="Times New Roman" w:hAnsi="Helvetica" w:cs="Helvetica"/>
          <w:b/>
          <w:color w:val="FF0000"/>
          <w:sz w:val="20"/>
          <w:szCs w:val="20"/>
        </w:rPr>
        <w:t>*</w:t>
      </w:r>
      <w:r w:rsidR="00D14D9B" w:rsidRPr="00890D8B">
        <w:rPr>
          <w:rFonts w:ascii="Helvetica" w:eastAsia="Times New Roman" w:hAnsi="Helvetica" w:cs="Helvetica"/>
          <w:b/>
          <w:color w:val="FF0000"/>
          <w:sz w:val="20"/>
          <w:szCs w:val="20"/>
        </w:rPr>
        <w:t>NOVO</w:t>
      </w:r>
      <w:r>
        <w:rPr>
          <w:rFonts w:ascii="Helvetica" w:eastAsia="Times New Roman" w:hAnsi="Helvetica" w:cs="Helvetica"/>
          <w:b/>
          <w:color w:val="FF0000"/>
          <w:sz w:val="20"/>
          <w:szCs w:val="20"/>
        </w:rPr>
        <w:t>*</w:t>
      </w:r>
      <w:r w:rsidR="00D14D9B" w:rsidRPr="00890D8B">
        <w:rPr>
          <w:rFonts w:ascii="Helvetica" w:eastAsia="Times New Roman" w:hAnsi="Helvetica" w:cs="Helvetica"/>
          <w:b/>
          <w:bCs/>
          <w:color w:val="000000"/>
          <w:sz w:val="20"/>
          <w:szCs w:val="20"/>
        </w:rPr>
        <w:t xml:space="preserve"> </w:t>
      </w:r>
    </w:p>
    <w:p w14:paraId="7CFBE4F9" w14:textId="41332B9E" w:rsidR="00D14D9B" w:rsidRPr="00890D8B"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b/>
          <w:bCs/>
          <w:color w:val="000000"/>
          <w:sz w:val="20"/>
          <w:szCs w:val="20"/>
        </w:rPr>
      </w:pPr>
      <w:r w:rsidRPr="008D1031">
        <w:rPr>
          <w:rFonts w:ascii="Helvetica" w:eastAsia="Times New Roman" w:hAnsi="Helvetica" w:cs="Helvetica"/>
          <w:b/>
          <w:bCs/>
          <w:color w:val="000000"/>
          <w:sz w:val="20"/>
          <w:szCs w:val="20"/>
        </w:rPr>
        <w:t>NZZD/PROT/2</w:t>
      </w:r>
      <w:r>
        <w:rPr>
          <w:rFonts w:ascii="Helvetica" w:eastAsia="Times New Roman" w:hAnsi="Helvetica" w:cs="Helvetica"/>
          <w:b/>
          <w:bCs/>
          <w:color w:val="000000"/>
          <w:sz w:val="20"/>
          <w:szCs w:val="20"/>
        </w:rPr>
        <w:t>b</w:t>
      </w:r>
      <w:r w:rsidRPr="008D1031">
        <w:rPr>
          <w:rFonts w:ascii="Helvetica" w:eastAsia="Times New Roman" w:hAnsi="Helvetica" w:cs="Helvetica"/>
          <w:b/>
          <w:bCs/>
          <w:color w:val="000000"/>
          <w:sz w:val="20"/>
          <w:szCs w:val="20"/>
        </w:rPr>
        <w:t xml:space="preserve"> </w:t>
      </w:r>
      <w:r w:rsidR="00D14D9B" w:rsidRPr="00890D8B">
        <w:rPr>
          <w:rFonts w:ascii="Helvetica" w:eastAsia="Times New Roman" w:hAnsi="Helvetica" w:cs="Helvetica"/>
          <w:b/>
          <w:bCs/>
          <w:color w:val="000000"/>
          <w:sz w:val="20"/>
          <w:szCs w:val="20"/>
        </w:rPr>
        <w:t>Katere kovine ZZZS opredeljuje kot standardne, pri vlitih zalivkah?</w:t>
      </w:r>
    </w:p>
    <w:p w14:paraId="11829FCA" w14:textId="77777777" w:rsidR="00890D8B" w:rsidRDefault="00890D8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b/>
          <w:bCs/>
          <w:color w:val="000000"/>
          <w:sz w:val="20"/>
          <w:szCs w:val="20"/>
        </w:rPr>
      </w:pPr>
    </w:p>
    <w:p w14:paraId="668C0FC1" w14:textId="77777777" w:rsidR="00D14D9B" w:rsidRPr="00B6413C"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890D8B">
        <w:rPr>
          <w:rFonts w:ascii="Helvetica" w:eastAsia="Times New Roman" w:hAnsi="Helvetica" w:cs="Helvetica"/>
          <w:b/>
          <w:bCs/>
          <w:color w:val="000000"/>
          <w:sz w:val="20"/>
          <w:szCs w:val="20"/>
        </w:rPr>
        <w:t>Odgovor:</w:t>
      </w:r>
      <w:r w:rsidRPr="00890D8B">
        <w:rPr>
          <w:rFonts w:ascii="Helvetica" w:eastAsia="Times New Roman" w:hAnsi="Helvetica" w:cs="Helvetica"/>
          <w:bCs/>
          <w:color w:val="000000"/>
          <w:sz w:val="20"/>
          <w:szCs w:val="20"/>
        </w:rPr>
        <w:t xml:space="preserve"> Pri vlitih zalivkah je standardna kovina zlatopaladijeva zlitina, ki je najcenejša na slovenskem trgu.</w:t>
      </w:r>
    </w:p>
    <w:p w14:paraId="26453D26" w14:textId="77777777" w:rsidR="00D14D9B"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5EAD925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NZZD/PROT/3 Kakšna je opredelitev pravic zavarovane osebe do zobnoprotetičnih nadomestkov iz Pravil OZZ po poteku garancijske dobe?</w:t>
      </w:r>
    </w:p>
    <w:p w14:paraId="43D383B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2471169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V skladu s Pravili OZZ je izvajalec dolžan v času garancijske dobe opravljati popravila na svoj račun (razen če gre za neustrezno ravnanje zavarovane osebe z nadomestkom, tedaj krije stroške popravila zavarovana oseba sama). V času med garancijsko in trajnostno dobo je možno na račun ZZZS izdelati le popravila zobnoprotetičnih nadomestkov in ne novih zobnoprotetičnih nadomestkov.</w:t>
      </w:r>
    </w:p>
    <w:p w14:paraId="217B81A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A29E0B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NZZD/PROT/4 Ali pri uveljavljanju pravic do zobnoprotetičnih nadomestkov velja trajnostna doba, ki je bila veljavna ob vstavitvi izdelka, ali trenutno veljavna?</w:t>
      </w:r>
    </w:p>
    <w:p w14:paraId="539EF91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14C7BA8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Vse spremembe trajnostnih in garancijskih dob za zobnoprotetične nadomestke veljajo od dne uveljavitve sprememb in dopolnitev Pravil OZZ.  </w:t>
      </w:r>
    </w:p>
    <w:p w14:paraId="4D4CBE7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432BB4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NZZD/PROT/5 Pravila OZZ omogočajo izdelavo zobnoprotetičnega nadomestka pred potekom trajnostne dobe, če je prišlo do takšnih sprememb, da je izdelek neuporaben. Kam izvajalci pošljejo predloge zobnoprotetične rehabilitacije v takšnih primerih?</w:t>
      </w:r>
    </w:p>
    <w:p w14:paraId="7946B46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2882F28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primeru, ko je treba izdelati nov zobnoprotetični nadomestek pred potekom trajnostne dobe, mora izvajalec pridobiti mnenje zdravniške komisije območne enote ZZZS. Pri tem izpolni nov predlog za zobnoprotetično rehabilitacijo z obrazložitvijo in utemeljitvijo novih anatomskih funkcionalnih sprememb in ga posreduje imenovanemu zdravniku. Ta na podlagi predložene dokumentacije ugotovi utemeljenost in potrdi predlog.</w:t>
      </w:r>
    </w:p>
    <w:p w14:paraId="429F510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74F3680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NZZD/PROT/6 Kolikokrat se prizna storitev impregnacija (45394), po brušenju, vmesni večkratni preizkusi?</w:t>
      </w:r>
    </w:p>
    <w:p w14:paraId="38EADE7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2566245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Storitev impregnacija ali zaščite zob (45394) se uporablja za zaščito obrušenih zob. Storitev se prizna po brušenju zob, in to praviloma le trikrat. V primeru, da se ta storitev ZZZS obračuna večkrat, mora biti utemeljitev zapisana v zdravstveni dokumentaciji. </w:t>
      </w:r>
    </w:p>
    <w:p w14:paraId="5A8C3F7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516CBF9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NZZD/PROT/7 Pri statusu 1/xx3 je prostora za 3 fasetirane člene, ali je ZZZS plačnik le dveh?</w:t>
      </w:r>
    </w:p>
    <w:p w14:paraId="53FE85C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665FFF0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skladu s Pravili OZZ se ZZZS lahko obračunajo vsi trije fasetirani členi.</w:t>
      </w:r>
    </w:p>
    <w:p w14:paraId="0BC7D5E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0C65223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NZZD/PROT/9 Kdaj zastara potrjen predlog zobnoprotetične rehabilitacije?</w:t>
      </w:r>
    </w:p>
    <w:p w14:paraId="1EDF173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6F89598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Za potrjen Predlog zobnoprotetične rehabilitacije ni časovne omejitve, kar velja za predloge, potrjene do 16. 3. 2013. Predlogi, potrjeni po tem datumu, pa imajo rok veljavnosti 12 mesecev. Izjemoma se rok veljavnosti lahko podaljša za 6 mesecev, če je to utemeljeno in je utemeljitev zapisana v zdravstveni dokumentaciji. Ponovni predlog zobnoprotetične rehabilitacije je potreben, kadar se spremeni stanje zobovja oziroma planirana zobnoprotetična rehabilitacija.</w:t>
      </w:r>
    </w:p>
    <w:p w14:paraId="033CD974"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p>
    <w:p w14:paraId="506EF43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NZZD/PROT/10 Ali je pri statusu 65xx21 pravica iz OZZ do nadomestka ličnika?</w:t>
      </w:r>
    </w:p>
    <w:p w14:paraId="4B9B708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253871F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Pravila OZZ določajo, da so zavarovane osebe upravičene do mostička, če manjka en ali več zob v vidnem predelu. Torej nadomestitev ličnika ni pravica iz OZZ. </w:t>
      </w:r>
    </w:p>
    <w:p w14:paraId="0177D2F1" w14:textId="77777777" w:rsidR="00D14D9B" w:rsidRPr="00111F64" w:rsidRDefault="00D14D9B" w:rsidP="00D14D9B">
      <w:pPr>
        <w:tabs>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 w:val="left" w:pos="14037"/>
        </w:tabs>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 </w:t>
      </w:r>
    </w:p>
    <w:p w14:paraId="52126107" w14:textId="77777777" w:rsidR="00C3052E" w:rsidRDefault="00D14D9B" w:rsidP="00D14D9B">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6CE4175A" w14:textId="26213CB6" w:rsidR="00D14D9B" w:rsidRPr="00C3052E"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C3052E">
        <w:rPr>
          <w:rFonts w:ascii="Helvetica" w:eastAsia="Times New Roman" w:hAnsi="Helvetica" w:cs="Helvetica"/>
          <w:b/>
          <w:bCs/>
          <w:color w:val="000000"/>
          <w:sz w:val="20"/>
          <w:szCs w:val="20"/>
        </w:rPr>
        <w:t>NZZD/PROT/11 S katero šifro lahko obračunamo vliti nazidek z zatičkom?</w:t>
      </w:r>
    </w:p>
    <w:p w14:paraId="0560D38F" w14:textId="77777777" w:rsidR="00D14D9B" w:rsidRPr="00C3052E"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6EA0B75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C3052E">
        <w:rPr>
          <w:rFonts w:ascii="Helvetica" w:eastAsia="Times New Roman" w:hAnsi="Helvetica" w:cs="Helvetica"/>
          <w:b/>
          <w:bCs/>
          <w:color w:val="000000"/>
          <w:sz w:val="20"/>
          <w:szCs w:val="20"/>
        </w:rPr>
        <w:t xml:space="preserve">Odgovor: </w:t>
      </w:r>
      <w:r w:rsidRPr="00C3052E">
        <w:rPr>
          <w:rFonts w:ascii="Helvetica" w:eastAsia="Times New Roman" w:hAnsi="Helvetica" w:cs="Helvetica"/>
          <w:color w:val="000000"/>
          <w:sz w:val="20"/>
          <w:szCs w:val="20"/>
        </w:rPr>
        <w:t xml:space="preserve">Na enem zobu je možno obračunati en nazidek, ne glede na število radikularnih sider. Storitev se obračuna kot inlay na 1 ploskvi, </w:t>
      </w:r>
      <w:r w:rsidRPr="00C3052E">
        <w:rPr>
          <w:rFonts w:ascii="Helvetica" w:eastAsia="Times New Roman" w:hAnsi="Helvetica" w:cs="Helvetica"/>
          <w:sz w:val="20"/>
          <w:szCs w:val="20"/>
        </w:rPr>
        <w:t>in</w:t>
      </w:r>
      <w:r w:rsidRPr="00C3052E">
        <w:rPr>
          <w:rFonts w:ascii="Helvetica" w:eastAsia="Times New Roman" w:hAnsi="Helvetica" w:cs="Helvetica"/>
          <w:color w:val="000000"/>
          <w:sz w:val="20"/>
          <w:szCs w:val="20"/>
        </w:rPr>
        <w:t>direktna metoda ( šifra 52331).</w:t>
      </w:r>
    </w:p>
    <w:p w14:paraId="26A66CC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59A7148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79CB9F3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NZZD/PROT/13 Kako obračunamo standardno kovino, če pacient nima prostovoljnega zdravstvenega zavarovanja?</w:t>
      </w:r>
    </w:p>
    <w:p w14:paraId="13A8CE5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4E0097B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Če pacient nima PZZ, plača 90 % cene cenovnega količinskega standarda dentalne zlitine (za 2 g po zobu oziroma členu) in 90 % cene opravljene storitve. Popravek odstotnega deleža s 75 na 90 % v Uradnem listu RS, št. 20/10. </w:t>
      </w:r>
    </w:p>
    <w:p w14:paraId="07C9964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5B972E9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NZZD/PROT/14 Ali storitev funkcijski odtis z individualno žlico lahko obračunajo ZZZS le specialisti?</w:t>
      </w:r>
    </w:p>
    <w:p w14:paraId="51E2EF9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0A0DFEB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Funkcijski odtis izpolnjuje kriterije za uporabo te šifre pri specialistih, splošnim zobozdravnikom se storitev prizna pod šifro 93003, le izjemoma pa pod šifro 93008. V tem primeru mora biti storitev funkcijski odtis z individualno žlico strokovno utemeljen in utemeljitev mora biti zapisana v zdravstveni dokumentaciji.</w:t>
      </w:r>
    </w:p>
    <w:p w14:paraId="55F1BFA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651FEE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NZZD/PROT/15 Kako obračunamo storitev oziroma kovino, če pacient nima prostovoljnega zdravstvenega zavarovanja, a je zobnoprotetični izdelek narejen iz nadstandardne kovine?          </w:t>
      </w:r>
    </w:p>
    <w:p w14:paraId="02AB9A5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0C4DA41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V navedenem primeru, ko pacient nima PZZ, plača 90 % storitve in 90 % cenovnega standarda (kovine) ter razliko v ceni med cenovnim količinskim standardom in nadstandardno dentalno zlitino, če je pred tem seveda podpisal izjavo, da se s tem strinja. Popravek odstotnega deleža s 75 na 90 % v Uradnem listu RS, št. 20/10. </w:t>
      </w:r>
    </w:p>
    <w:p w14:paraId="199D236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C6432D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NZZD/PROT/16 Kako ravnamo, če pacient prinese zlato in nima PZZ?</w:t>
      </w:r>
    </w:p>
    <w:p w14:paraId="6AFEA26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45A83D9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Če pacient prinese zlato in nima PZZ, se mu povrne 10 % cenovnega količinskega standarda za zlitino, ki jo izvajalec zaračuna Zavodu, ter se mu obračuna 90 % cene storitve.</w:t>
      </w:r>
    </w:p>
    <w:p w14:paraId="6250192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Popravek odstotnega deleža s 25 na 10 % in s 75 na 90 % v Uradnem listu RS, št. 20/10. </w:t>
      </w:r>
    </w:p>
    <w:p w14:paraId="35E2EA8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5D4D123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NZZD/PROT/22 Kdaj se lahko ZZZS obračuna storitev rezkanje prevlek, teleskopskih prevlek ali gredi po členu (93015)?</w:t>
      </w:r>
    </w:p>
    <w:p w14:paraId="70BFBC0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069CB39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Storitev se obračuna ZZZS, kadar je iz Pravil OZZ podana pravica zavarovane osebe do proteze z vlito kovinsko bazo. </w:t>
      </w:r>
    </w:p>
    <w:p w14:paraId="44A3062B" w14:textId="77777777" w:rsidR="00D14D9B" w:rsidRPr="00111F64" w:rsidRDefault="00D14D9B" w:rsidP="00D14D9B">
      <w:pPr>
        <w:tabs>
          <w:tab w:val="left" w:pos="-3"/>
          <w:tab w:val="left" w:pos="357"/>
          <w:tab w:val="left" w:pos="1077"/>
          <w:tab w:val="left" w:pos="1797"/>
          <w:tab w:val="left" w:pos="2517"/>
          <w:tab w:val="left" w:pos="3237"/>
          <w:tab w:val="left" w:pos="3957"/>
          <w:tab w:val="left" w:pos="4677"/>
          <w:tab w:val="left" w:pos="5397"/>
          <w:tab w:val="left" w:pos="6117"/>
          <w:tab w:val="left" w:pos="6837"/>
          <w:tab w:val="left" w:pos="7557"/>
          <w:tab w:val="left" w:pos="8277"/>
          <w:tab w:val="left" w:pos="8997"/>
          <w:tab w:val="left" w:pos="9717"/>
          <w:tab w:val="left" w:pos="10437"/>
          <w:tab w:val="left" w:pos="11157"/>
          <w:tab w:val="left" w:pos="11877"/>
          <w:tab w:val="left" w:pos="12597"/>
          <w:tab w:val="left" w:pos="13317"/>
        </w:tabs>
        <w:autoSpaceDE w:val="0"/>
        <w:autoSpaceDN w:val="0"/>
        <w:adjustRightInd w:val="0"/>
        <w:spacing w:after="0" w:line="240" w:lineRule="auto"/>
        <w:jc w:val="both"/>
        <w:rPr>
          <w:rFonts w:ascii="Helvetica" w:eastAsia="Times New Roman" w:hAnsi="Helvetica" w:cs="Helvetica"/>
          <w:color w:val="000000"/>
          <w:sz w:val="20"/>
          <w:szCs w:val="20"/>
        </w:rPr>
      </w:pPr>
    </w:p>
    <w:p w14:paraId="3D3076B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color w:val="000000"/>
          <w:sz w:val="20"/>
          <w:szCs w:val="20"/>
        </w:rPr>
      </w:pPr>
      <w:r w:rsidRPr="00111F64">
        <w:rPr>
          <w:rFonts w:ascii="Helvetica" w:eastAsia="Times New Roman" w:hAnsi="Helvetica" w:cs="Helvetica"/>
          <w:b/>
          <w:color w:val="000000"/>
          <w:sz w:val="20"/>
          <w:szCs w:val="20"/>
        </w:rPr>
        <w:t>NZZD/PROT/17 Ali reparature, cementiranje starih prevlek in izdelava zalivk sodijo v urgentno ambulanto?</w:t>
      </w:r>
    </w:p>
    <w:p w14:paraId="07461A5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276CBA9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Urgentna ambulanta je namenjena nudenju nujne medicinske pomoči. Na področju zobozdravstva so to nujne ekstrakcije, incizije, amputacije, trepanacije, zaustavljanje krvavitve in podobno. Med te storitve ne sodijo reparature protez. </w:t>
      </w:r>
    </w:p>
    <w:p w14:paraId="113E336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6422CC8F" w14:textId="77777777" w:rsidR="00C3052E" w:rsidRDefault="00D14D9B" w:rsidP="00D14D9B">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1A46D162" w14:textId="260E7DDD" w:rsidR="00D14D9B" w:rsidRPr="00111F64" w:rsidRDefault="00D14D9B" w:rsidP="00D14D9B">
      <w:pPr>
        <w:spacing w:after="0" w:line="240" w:lineRule="auto"/>
        <w:rPr>
          <w:rFonts w:ascii="Helvetica" w:eastAsia="Times New Roman" w:hAnsi="Helvetica" w:cs="Helvetica"/>
          <w:b/>
          <w:bCs/>
          <w:color w:val="000000"/>
          <w:sz w:val="20"/>
          <w:szCs w:val="20"/>
        </w:rPr>
      </w:pPr>
      <w:r w:rsidRPr="00C3052E">
        <w:rPr>
          <w:rFonts w:ascii="Helvetica" w:eastAsia="Times New Roman" w:hAnsi="Helvetica" w:cs="Helvetica"/>
          <w:b/>
          <w:bCs/>
          <w:color w:val="000000"/>
          <w:sz w:val="20"/>
          <w:szCs w:val="20"/>
        </w:rPr>
        <w:t>NZZD/PROT/18 V kakšnem času po izdelavi nove proteze je mogoče ZZZS obračunati popravilo ali prilagoditev te proteze v breme obveznega zavarovanja in kolikokrat to lahko naredimo?</w:t>
      </w:r>
      <w:r w:rsidRPr="00111F64">
        <w:rPr>
          <w:rFonts w:ascii="Helvetica" w:eastAsia="Times New Roman" w:hAnsi="Helvetica" w:cs="Helvetica"/>
          <w:b/>
          <w:bCs/>
          <w:color w:val="000000"/>
          <w:sz w:val="20"/>
          <w:szCs w:val="20"/>
        </w:rPr>
        <w:t xml:space="preserve"> </w:t>
      </w:r>
    </w:p>
    <w:p w14:paraId="608CFF0D" w14:textId="77777777" w:rsidR="00D14D9B" w:rsidRPr="00E67B7E" w:rsidRDefault="00D14D9B" w:rsidP="00D14D9B">
      <w:pPr>
        <w:pStyle w:val="Odstavek"/>
        <w:ind w:firstLine="0"/>
        <w:rPr>
          <w:rFonts w:ascii="Helvetica" w:hAnsi="Helvetica" w:cs="Helvetica"/>
          <w:color w:val="000000"/>
          <w:sz w:val="20"/>
          <w:szCs w:val="20"/>
          <w:lang w:val="sl-SI" w:eastAsia="en-US"/>
        </w:rPr>
      </w:pPr>
      <w:r w:rsidRPr="00111F64">
        <w:rPr>
          <w:rFonts w:ascii="Helvetica" w:hAnsi="Helvetica" w:cs="Helvetica"/>
          <w:b/>
          <w:bCs/>
          <w:color w:val="000000"/>
          <w:sz w:val="20"/>
          <w:szCs w:val="20"/>
        </w:rPr>
        <w:t>Odgovor:</w:t>
      </w:r>
      <w:r>
        <w:rPr>
          <w:rFonts w:asciiTheme="minorHAnsi" w:hAnsiTheme="minorHAnsi" w:cs="Helvetica"/>
          <w:b/>
          <w:bCs/>
          <w:color w:val="000000"/>
          <w:sz w:val="20"/>
          <w:szCs w:val="20"/>
          <w:lang w:val="sl-SI"/>
        </w:rPr>
        <w:t xml:space="preserve"> </w:t>
      </w:r>
      <w:r w:rsidRPr="00E67B7E">
        <w:rPr>
          <w:rFonts w:ascii="Helvetica" w:hAnsi="Helvetica" w:cs="Helvetica"/>
          <w:color w:val="000000"/>
          <w:sz w:val="20"/>
          <w:szCs w:val="20"/>
          <w:lang w:val="sl-SI" w:eastAsia="en-US"/>
        </w:rPr>
        <w:t xml:space="preserve">Reparaturo proteze je mogoče obračunati ZZZS po poteku garancijske dobe. Če po izteku garancijske dobe a pred iztekom trajnostne dobe postane zobno-protetični pripomoček, ki ga je zavarovana oseba nazadnje prejela kot pravico, funkcionalno neustrezen (zaradi anatomskih ali funkcionalnih sprememb pri zavarovani osebi), ima zavarovana oseba v tem obdobju pravico do popravil in prilagoditev zobno-protetičnega pripomočka v skupni višini največ 50 % vrednosti prejetega zobno-protetičnega pripomočka, pri čemer se stroški popravil in prilagoditev zobno-protetičnega pripomočka zaradi navedenega razloga v tem obdobju seštevajo. </w:t>
      </w:r>
    </w:p>
    <w:p w14:paraId="1C218FEF" w14:textId="77777777" w:rsidR="00D14D9B" w:rsidRPr="00E67B7E" w:rsidRDefault="00D14D9B" w:rsidP="00D14D9B">
      <w:pPr>
        <w:pStyle w:val="Odstavek"/>
        <w:ind w:firstLine="0"/>
        <w:rPr>
          <w:rFonts w:ascii="Helvetica" w:hAnsi="Helvetica" w:cs="Helvetica"/>
          <w:color w:val="000000"/>
          <w:sz w:val="20"/>
          <w:szCs w:val="20"/>
          <w:lang w:val="sl-SI" w:eastAsia="en-US"/>
        </w:rPr>
      </w:pPr>
      <w:r w:rsidRPr="00E67B7E">
        <w:rPr>
          <w:rFonts w:ascii="Helvetica" w:hAnsi="Helvetica" w:cs="Helvetica"/>
          <w:color w:val="000000"/>
          <w:sz w:val="20"/>
          <w:szCs w:val="20"/>
          <w:lang w:val="sl-SI" w:eastAsia="en-US"/>
        </w:rPr>
        <w:t>Zgoraj navedeno velja le v primerih, ko anatomskih in funkcionalnih sprememb pri zavarovani osebi ni bilo mogoče vnaprej predvideti</w:t>
      </w:r>
    </w:p>
    <w:p w14:paraId="4E9B811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EB525B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4674410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NZZD/PROT/19 Kako ravnati, če ima zavarovana oseba v čeljusti še en zob in ne pristane na ekstrakcijo in izdelavo totalne proteze, temveč zahteva izdelavo DSP, čeprav zobozdravnik predvideva, da v takem primeru trajnostna doba zoba nosilca ne bo dovolj dolga?</w:t>
      </w:r>
    </w:p>
    <w:p w14:paraId="74EEC2A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06AEE4E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ZZZS je plačnik za storitve, če osebni ali drug zdravnik ugotovi, da so utemeljene in opravljene v skladu s standardi, ki so določeni v pravilih in drugih splošnih aktih Zavoda. Iz tega sledi, da je zavarovana oseba upravičena le do prvega obiska na lastno željo, vse druge pravice so posredne, kar pomeni, da je pravica podana le v primeru, ko potrebo za to ugotovi zobozdravnik. Med zobozdravnikom in zavarovano osebo je treba ustvariti medsebojno zaupanje in sodelovanje, za kar se mora ustrezno potruditi tudi zobozdravnik. Ta mora osebi obrazložiti utemeljenost svojega predloga zobnoprotetične rehabilitacije in veljavne predpise. Če oseba ne sprejema obrazložitve in ne soglaša s predlagano izvedbo, ne more dobiti pripomočka na račun obveznega zdravstvenega zavarovanja. Zahteva po nadomestkih, ki niso pravica iz obveznega zavarovanja, se sicer lahko uresničuje, vendar na račun lastnih sredstev osebe.</w:t>
      </w:r>
    </w:p>
    <w:p w14:paraId="7E90302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7C9552B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NZZD/PROT/20 Ali se lahko zastareli predlog uniči, če je novi brez spremembe statusa?</w:t>
      </w:r>
    </w:p>
    <w:p w14:paraId="07940A9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5566BB9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Novega predloga brez spremembe statusa ni treba posredovati, ker velja prvotni. Predlog, ki je bil potrjen pred letom 2013, ne zastara. Predlog je treba hraniti do poteka trajnostne dobe. </w:t>
      </w:r>
    </w:p>
    <w:p w14:paraId="613751F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224F6C5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NZZD/PROT/21 Koliko predlogov mesečno lahko zobozdravnik pošlje na ZZZS? Ali so tu kakšne omejitve?</w:t>
      </w:r>
    </w:p>
    <w:p w14:paraId="5BFBD44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670C0BC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Število predlogov, ki jih osebni zobozdravnik pošlje v potrditev, ni omejeno. Ni pa smiselno kopičenje zalog že potrjenih predlogov, ker to lahko povzroči potrebo po njihovem spreminjanju zaradi spremembe zobnega statusa zavarovane osebe. </w:t>
      </w:r>
    </w:p>
    <w:p w14:paraId="542D870C" w14:textId="77777777" w:rsidR="00D14D9B" w:rsidRPr="00111F64" w:rsidRDefault="00D14D9B" w:rsidP="00D14D9B">
      <w:pPr>
        <w:tabs>
          <w:tab w:val="left" w:pos="337"/>
        </w:tabs>
        <w:autoSpaceDE w:val="0"/>
        <w:autoSpaceDN w:val="0"/>
        <w:adjustRightInd w:val="0"/>
        <w:spacing w:after="0" w:line="240" w:lineRule="auto"/>
        <w:jc w:val="both"/>
        <w:rPr>
          <w:rFonts w:ascii="Helvetica" w:eastAsia="Times New Roman" w:hAnsi="Helvetica" w:cs="Helvetica"/>
          <w:color w:val="000000"/>
          <w:sz w:val="20"/>
          <w:szCs w:val="20"/>
        </w:rPr>
      </w:pPr>
    </w:p>
    <w:p w14:paraId="71A2AD73" w14:textId="77777777" w:rsidR="00D14D9B" w:rsidRPr="001E407D"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E407D">
        <w:rPr>
          <w:rFonts w:ascii="Helvetica" w:eastAsia="Times New Roman" w:hAnsi="Helvetica" w:cs="Helvetica"/>
          <w:b/>
          <w:bCs/>
          <w:color w:val="000000"/>
          <w:sz w:val="20"/>
          <w:szCs w:val="20"/>
        </w:rPr>
        <w:t>NZZD/PROT/22 Ali je zavarovana oseba upravičena do dviga ugriza z zobnoprotetičnimi nadomestki?</w:t>
      </w:r>
    </w:p>
    <w:p w14:paraId="08E509AB" w14:textId="77777777" w:rsidR="00D14D9B" w:rsidRPr="001E407D"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55B0A66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E407D">
        <w:rPr>
          <w:rFonts w:ascii="Helvetica" w:eastAsia="Times New Roman" w:hAnsi="Helvetica" w:cs="Helvetica"/>
          <w:b/>
          <w:bCs/>
          <w:color w:val="000000"/>
          <w:sz w:val="20"/>
          <w:szCs w:val="20"/>
        </w:rPr>
        <w:t xml:space="preserve">Odgovor: </w:t>
      </w:r>
      <w:r w:rsidRPr="001E407D">
        <w:rPr>
          <w:rFonts w:ascii="Helvetica" w:eastAsia="Times New Roman" w:hAnsi="Helvetica" w:cs="Helvetica"/>
          <w:color w:val="000000"/>
          <w:sz w:val="20"/>
          <w:szCs w:val="20"/>
        </w:rPr>
        <w:t>Pravila obveznega zdravstvenega zavarovanja določajo: »Zavarovane osebe so upravičene do prevlek, kron, nadzidkov ter vlitih zalivk v primerih, ko je to potrebno zaradi dviga ugriza.« Potreba po dvigu ugriza mora biti ustrezno utemeljena v zobozdravstveni kartoteki, zabeleženo pa mora biti tudi, zakaj dvig ugriza ni mogoč z drugimi ustreznimi storitvami.</w:t>
      </w:r>
    </w:p>
    <w:p w14:paraId="74EBDF7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7E86DE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NZZD/PROT/23 Ali je treba k predlogu priložiti tudi ortopan posnetek, čeprav ne pokaže absolutno verodostojnih medčeljustnih odnosov?</w:t>
      </w:r>
    </w:p>
    <w:p w14:paraId="4ACC63F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1E241E6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Osebni ali napotni zobozdravnik je dolžan predložiti vso dokumentacijo na zahtevo imenovanega ali nadzornega zdravnika ZZZS, ki utemeljuje pravico do predlagane storitve.</w:t>
      </w:r>
    </w:p>
    <w:p w14:paraId="6AAE175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3C1ABD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NZZD/PROT/24 Kdaj lahko obračunamo ZZZS akrilno individualno žlico in ali ta sodi v predlog zobnoprotetične rehabilitacije?</w:t>
      </w:r>
    </w:p>
    <w:p w14:paraId="27E90A2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3238425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Posamezne faze izdelovanja zobnoprotetičnega izdelka ne sodijo v predlog zobnoprotetične rehabilitacije. Storitev akrilna individualna žlica (93091) se lahko dodatno k ustreznemu protetičnemu delu obračuna ZZZS. </w:t>
      </w:r>
    </w:p>
    <w:p w14:paraId="3356670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245A274" w14:textId="77777777" w:rsidR="00A54D1E" w:rsidRDefault="00D14D9B" w:rsidP="00D14D9B">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14BAC2A6" w14:textId="34761CB9" w:rsidR="00D14D9B" w:rsidRPr="00F501B2" w:rsidRDefault="00D14D9B" w:rsidP="00D14D9B">
      <w:pPr>
        <w:autoSpaceDE w:val="0"/>
        <w:autoSpaceDN w:val="0"/>
        <w:adjustRightInd w:val="0"/>
        <w:spacing w:after="0" w:line="240" w:lineRule="auto"/>
        <w:jc w:val="both"/>
        <w:rPr>
          <w:rFonts w:ascii="Helvetica" w:eastAsia="Times New Roman" w:hAnsi="Helvetica" w:cs="Helvetica"/>
          <w:b/>
          <w:bCs/>
          <w:strike/>
          <w:color w:val="FF0000"/>
          <w:sz w:val="20"/>
          <w:szCs w:val="20"/>
        </w:rPr>
      </w:pPr>
      <w:r w:rsidRPr="00A54D1E">
        <w:rPr>
          <w:rFonts w:ascii="Helvetica" w:eastAsia="Times New Roman" w:hAnsi="Helvetica" w:cs="Helvetica"/>
          <w:b/>
          <w:bCs/>
          <w:color w:val="000000"/>
          <w:sz w:val="20"/>
          <w:szCs w:val="20"/>
        </w:rPr>
        <w:t>NZZD/PROT/26 Ali moram napisati nov predlog, če se pacient odloči za nadstandard?</w:t>
      </w:r>
    </w:p>
    <w:p w14:paraId="5BCA04A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7020D31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Vsaka sprememba planirane zobnoprotetične rehabilitacije zahteva predavtorizacijo novega predloga.</w:t>
      </w:r>
    </w:p>
    <w:p w14:paraId="364F903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255D87D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NZZD/PROT/27 Zakaj mora biti v kartoteki podatek, koliko je bilo zaračunano osebi, saj je ta podatek vnesen že v predlogu, nato pa še na računu, ki ga prejme zavarovana oseba?</w:t>
      </w:r>
    </w:p>
    <w:p w14:paraId="103143D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4D041E7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V predlog zobnoprotetične rehabilitacije se vpisujejo predračunske vrednosti, ki še ne pomenijo dokončne vrednosti storitve. </w:t>
      </w:r>
    </w:p>
    <w:p w14:paraId="32119E2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68EC758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NZZD/PROT/28 Kako se označijo vezane prevleke v predlogu?</w:t>
      </w:r>
    </w:p>
    <w:p w14:paraId="5266EEC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51E31D7C" w14:textId="77777777" w:rsidR="00D14D9B" w:rsidRPr="00111F64" w:rsidRDefault="00D14D9B" w:rsidP="00D14D9B">
      <w:pPr>
        <w:autoSpaceDE w:val="0"/>
        <w:autoSpaceDN w:val="0"/>
        <w:adjustRightInd w:val="0"/>
        <w:spacing w:after="24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opombah je treba navesti, da gre za vezane prevleke.</w:t>
      </w:r>
    </w:p>
    <w:p w14:paraId="10EF0C0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NZZD/PROT/29 Ali nosilec neindiciranega mostu velja za vezane ali solo prevleke?</w:t>
      </w:r>
    </w:p>
    <w:p w14:paraId="3DADCE5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4FD209B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Nosilec mostička, ki ni plačljiv iz sredstev ZZZS, je pravica v primeru, da je izdelava prevleke skladna s Pravili OZZ.</w:t>
      </w:r>
    </w:p>
    <w:p w14:paraId="47CAB19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460B524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NZZD/PROT/30 Ali je številka šarže materiala označena s kratico LOT?</w:t>
      </w:r>
    </w:p>
    <w:p w14:paraId="3B6073F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7E4E96F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Da.</w:t>
      </w:r>
    </w:p>
    <w:p w14:paraId="2802445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7A04A9E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NZZD/PROT/31 Koliko konusnih (teleskopskih) prevlek lahko izdelamo v breme ZZZS?</w:t>
      </w:r>
    </w:p>
    <w:p w14:paraId="1FF5E24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36F6607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V breme ZZZS lahko naredite snemno konstrukcijo z največ petimi konusnimi ali teleskopskimi prevlekami v eni čeljusti. </w:t>
      </w:r>
    </w:p>
    <w:p w14:paraId="24E052B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4CD1C58A" w14:textId="77777777" w:rsidR="00D14D9B" w:rsidRPr="00A54D1E"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A54D1E">
        <w:rPr>
          <w:rFonts w:ascii="Helvetica" w:eastAsia="Times New Roman" w:hAnsi="Helvetica" w:cs="Helvetica"/>
          <w:b/>
          <w:bCs/>
          <w:color w:val="000000"/>
          <w:sz w:val="20"/>
          <w:szCs w:val="20"/>
        </w:rPr>
        <w:t>NZZD/PROT/32 Kolikšna je trajnostna doba (konusnih) prevlek (52344)?</w:t>
      </w:r>
    </w:p>
    <w:p w14:paraId="26942C88" w14:textId="77777777" w:rsidR="00D14D9B" w:rsidRPr="00A54D1E"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1D7D1861" w14:textId="77777777" w:rsidR="00D14D9B" w:rsidRPr="00111F64" w:rsidRDefault="00D14D9B" w:rsidP="00D14D9B">
      <w:pPr>
        <w:autoSpaceDE w:val="0"/>
        <w:autoSpaceDN w:val="0"/>
        <w:adjustRightInd w:val="0"/>
        <w:spacing w:after="240" w:line="240" w:lineRule="auto"/>
        <w:jc w:val="both"/>
        <w:rPr>
          <w:rFonts w:ascii="Helvetica" w:eastAsia="Times New Roman" w:hAnsi="Helvetica" w:cs="Helvetica"/>
          <w:color w:val="000000"/>
          <w:sz w:val="20"/>
          <w:szCs w:val="20"/>
        </w:rPr>
      </w:pPr>
      <w:r w:rsidRPr="00A54D1E">
        <w:rPr>
          <w:rFonts w:ascii="Helvetica" w:eastAsia="Times New Roman" w:hAnsi="Helvetica" w:cs="Helvetica"/>
          <w:b/>
          <w:bCs/>
          <w:color w:val="000000"/>
          <w:sz w:val="20"/>
          <w:szCs w:val="20"/>
        </w:rPr>
        <w:t xml:space="preserve">Odgovor: </w:t>
      </w:r>
      <w:r w:rsidRPr="00A54D1E">
        <w:rPr>
          <w:rFonts w:ascii="Helvetica" w:eastAsia="Times New Roman" w:hAnsi="Helvetica" w:cs="Helvetica"/>
          <w:color w:val="000000"/>
          <w:sz w:val="20"/>
          <w:szCs w:val="20"/>
        </w:rPr>
        <w:t>Trajnostna doba konusnih oz. teleskopskih prevlek je 7 let.</w:t>
      </w:r>
    </w:p>
    <w:p w14:paraId="631CF2D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NZZD/PROT/33 Kakšen je minimalen zapis v zdravstveni dokumentaciji za utemeljen obračun konusnih (teleskopskih) prevlek?</w:t>
      </w:r>
    </w:p>
    <w:p w14:paraId="689D056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6AE4744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Vsaka konusna konstrukcija mora biti utemeljena z zapisom o parodontalnem statusu, RTG-posnetkom in odčitavanjem posnetka (ter zapisom stanja čeljustnega grebena). Obračun temelji na verodostojnem zapisu v zdravstveni dokumentaciji.</w:t>
      </w:r>
    </w:p>
    <w:p w14:paraId="594E261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2618B0F4" w14:textId="77777777" w:rsidR="00D14D9B" w:rsidRPr="001E407D"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E407D">
        <w:rPr>
          <w:rFonts w:ascii="Helvetica" w:eastAsia="Times New Roman" w:hAnsi="Helvetica" w:cs="Helvetica"/>
          <w:b/>
          <w:bCs/>
          <w:color w:val="000000"/>
          <w:sz w:val="20"/>
          <w:szCs w:val="20"/>
        </w:rPr>
        <w:t>NZZD/PROT/34 Kakšen je minimalen zapis v medicinski dokumentaciji za utemeljitev dviga griza?</w:t>
      </w:r>
    </w:p>
    <w:p w14:paraId="1C493DA2" w14:textId="77777777" w:rsidR="00D14D9B" w:rsidRPr="001E407D"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40CE4425" w14:textId="77777777" w:rsidR="00D14D9B" w:rsidRPr="001E407D" w:rsidRDefault="00D14D9B" w:rsidP="00D14D9B">
      <w:pPr>
        <w:autoSpaceDE w:val="0"/>
        <w:autoSpaceDN w:val="0"/>
        <w:adjustRightInd w:val="0"/>
        <w:spacing w:after="240" w:line="240" w:lineRule="auto"/>
        <w:jc w:val="both"/>
        <w:rPr>
          <w:rFonts w:ascii="Helvetica" w:eastAsia="Times New Roman" w:hAnsi="Helvetica" w:cs="Helvetica"/>
          <w:color w:val="000000"/>
          <w:sz w:val="20"/>
          <w:szCs w:val="20"/>
        </w:rPr>
      </w:pPr>
      <w:r w:rsidRPr="001E407D">
        <w:rPr>
          <w:rFonts w:ascii="Helvetica" w:eastAsia="Times New Roman" w:hAnsi="Helvetica" w:cs="Helvetica"/>
          <w:b/>
          <w:bCs/>
          <w:color w:val="000000"/>
          <w:sz w:val="20"/>
          <w:szCs w:val="20"/>
        </w:rPr>
        <w:t>Odgovor:</w:t>
      </w:r>
      <w:r w:rsidRPr="001E407D">
        <w:rPr>
          <w:rFonts w:ascii="Helvetica" w:eastAsia="Times New Roman" w:hAnsi="Helvetica" w:cs="Helvetica"/>
          <w:color w:val="000000"/>
          <w:sz w:val="20"/>
          <w:szCs w:val="20"/>
        </w:rPr>
        <w:t xml:space="preserve"> Za utemeljitev dviga ugriza je treba v skladu z doktrinarnimi opredelitvami navesti vzrok za zmanjšanje spodnje obrazne tretjine, globino sondiranja, krvavitev pri sondiranju, indeks plaka ter stopnjo majavosti vseh zob, predvideno predprotetično pripravo (npr. podaljšanje kliničnih kron, VE zaradi globoke obrabe,pri kateri je potrebno zapisati tudi stopnjo obrabe na vseh zobeh, kiretaža ...), študijske modele, umavčene v artikulator (arhivirata se študijska modela z umavčenima ploščicama), na podlagi registracije z obraznim lokom arhiviran OPG (ortopantomogram) začetnega ter končnega stanja (po protetični oskrbi z dvigom griza), analizo študijskih modelov – navedba položajnih anomalij zob in čeljusti, obstoječe okluzijske stike v IKP, okluzijske interference sprednjega vodenja (po katerih zobeh potekajo zdrsi v propulzijo in lateropulzijo).</w:t>
      </w:r>
    </w:p>
    <w:p w14:paraId="4419268B" w14:textId="77777777" w:rsidR="00D14D9B" w:rsidRPr="001E407D" w:rsidRDefault="00D14D9B" w:rsidP="00D14D9B">
      <w:pPr>
        <w:autoSpaceDE w:val="0"/>
        <w:autoSpaceDN w:val="0"/>
        <w:adjustRightInd w:val="0"/>
        <w:spacing w:after="240" w:line="240" w:lineRule="auto"/>
        <w:jc w:val="both"/>
        <w:rPr>
          <w:rFonts w:ascii="Helvetica" w:eastAsia="Times New Roman" w:hAnsi="Helvetica" w:cs="Helvetica"/>
          <w:b/>
          <w:bCs/>
          <w:color w:val="000000"/>
          <w:sz w:val="20"/>
          <w:szCs w:val="20"/>
        </w:rPr>
      </w:pPr>
      <w:r w:rsidRPr="001E407D">
        <w:rPr>
          <w:rFonts w:ascii="Helvetica" w:eastAsia="Times New Roman" w:hAnsi="Helvetica" w:cs="Helvetica"/>
          <w:b/>
          <w:bCs/>
          <w:color w:val="000000"/>
          <w:sz w:val="20"/>
          <w:szCs w:val="20"/>
        </w:rPr>
        <w:t>NZZD/PROT/35 Katere storitve lahko obračunamo ZZZS za utemeljitev pri dvigu griza?</w:t>
      </w:r>
    </w:p>
    <w:p w14:paraId="13E879F1" w14:textId="77777777" w:rsidR="00D14D9B" w:rsidRPr="00111F64" w:rsidRDefault="00D14D9B" w:rsidP="00D14D9B">
      <w:pPr>
        <w:autoSpaceDE w:val="0"/>
        <w:autoSpaceDN w:val="0"/>
        <w:adjustRightInd w:val="0"/>
        <w:spacing w:after="240" w:line="240" w:lineRule="auto"/>
        <w:jc w:val="both"/>
        <w:rPr>
          <w:rFonts w:ascii="Helvetica" w:eastAsia="Times New Roman" w:hAnsi="Helvetica" w:cs="Helvetica"/>
          <w:color w:val="000000"/>
          <w:sz w:val="20"/>
          <w:szCs w:val="20"/>
        </w:rPr>
      </w:pPr>
      <w:r w:rsidRPr="001E407D">
        <w:rPr>
          <w:rFonts w:ascii="Helvetica" w:eastAsia="Times New Roman" w:hAnsi="Helvetica" w:cs="Helvetica"/>
          <w:b/>
          <w:bCs/>
          <w:color w:val="000000"/>
          <w:sz w:val="20"/>
          <w:szCs w:val="20"/>
        </w:rPr>
        <w:t xml:space="preserve">Odgovor: </w:t>
      </w:r>
      <w:r w:rsidRPr="001E407D">
        <w:rPr>
          <w:rFonts w:ascii="Helvetica" w:eastAsia="Times New Roman" w:hAnsi="Helvetica" w:cs="Helvetica"/>
          <w:color w:val="000000"/>
          <w:sz w:val="20"/>
          <w:szCs w:val="20"/>
        </w:rPr>
        <w:t>ZZZS lahko obračunate opravljene storitve v skladu s SNBO. Na primer, stomatološki pregled – 01007, 13020 – odtiskovanje zobnih lokov in izdelava študijskega modela vključuje odtis obeh zobnih lokov ter</w:t>
      </w:r>
      <w:r w:rsidRPr="001E407D" w:rsidDel="00077F1B">
        <w:rPr>
          <w:rFonts w:ascii="Helvetica" w:eastAsia="Times New Roman" w:hAnsi="Helvetica" w:cs="Helvetica"/>
          <w:color w:val="000000"/>
          <w:sz w:val="20"/>
          <w:szCs w:val="20"/>
        </w:rPr>
        <w:t xml:space="preserve"> </w:t>
      </w:r>
      <w:r w:rsidRPr="001E407D">
        <w:rPr>
          <w:rFonts w:ascii="Helvetica" w:eastAsia="Times New Roman" w:hAnsi="Helvetica" w:cs="Helvetica"/>
          <w:color w:val="000000"/>
          <w:sz w:val="20"/>
          <w:szCs w:val="20"/>
        </w:rPr>
        <w:t xml:space="preserve">izdelavo in arhiviranje študijskega modela, 13022 – analiza artikulacijskih in okluzijskih motenj v individualnem in gnatološkem artikulatorju, </w:t>
      </w:r>
      <w:r w:rsidRPr="001E407D">
        <w:rPr>
          <w:rFonts w:ascii="Helvetica" w:eastAsia="Times New Roman" w:hAnsi="Helvetica" w:cs="Helvetica"/>
          <w:sz w:val="20"/>
          <w:szCs w:val="20"/>
        </w:rPr>
        <w:t xml:space="preserve">52483 – načrt protetične rehabilitacije </w:t>
      </w:r>
      <w:r w:rsidRPr="001E407D">
        <w:rPr>
          <w:rFonts w:ascii="Helvetica" w:eastAsia="Times New Roman" w:hAnsi="Helvetica" w:cs="Helvetica"/>
          <w:color w:val="000000"/>
          <w:sz w:val="20"/>
          <w:szCs w:val="20"/>
        </w:rPr>
        <w:t>...</w:t>
      </w:r>
    </w:p>
    <w:p w14:paraId="589AC50D" w14:textId="77777777" w:rsidR="00D14D9B" w:rsidRPr="00CA3351"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CA3351">
        <w:rPr>
          <w:rFonts w:ascii="Helvetica" w:eastAsia="Times New Roman" w:hAnsi="Helvetica" w:cs="Helvetica"/>
          <w:b/>
          <w:bCs/>
          <w:color w:val="000000"/>
          <w:sz w:val="20"/>
          <w:szCs w:val="20"/>
        </w:rPr>
        <w:t>NZZD/PROT/36 Ali modrostniki (8) štejejo kot manjkajoči zobje pri opredelitvi pravice do delne snemne proteze?</w:t>
      </w:r>
    </w:p>
    <w:p w14:paraId="44866DE5" w14:textId="77777777" w:rsidR="00D14D9B" w:rsidRPr="00CA3351"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7432D2C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CA3351">
        <w:rPr>
          <w:rFonts w:ascii="Helvetica" w:eastAsia="Times New Roman" w:hAnsi="Helvetica" w:cs="Helvetica"/>
          <w:b/>
          <w:bCs/>
          <w:color w:val="000000"/>
          <w:sz w:val="20"/>
          <w:szCs w:val="20"/>
        </w:rPr>
        <w:t xml:space="preserve">Odgovor: </w:t>
      </w:r>
      <w:r w:rsidRPr="00CA3351">
        <w:rPr>
          <w:rFonts w:ascii="Helvetica" w:eastAsia="Times New Roman" w:hAnsi="Helvetica" w:cs="Helvetica"/>
          <w:color w:val="000000"/>
          <w:sz w:val="20"/>
          <w:szCs w:val="20"/>
        </w:rPr>
        <w:t>Modrostniki štejejo tudi za manjkajoče zobe.</w:t>
      </w:r>
    </w:p>
    <w:p w14:paraId="5CCD7F1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5291DBB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NZZD/PROT/37 Kdaj lahko zavarovani osebi naredimo fiksno konstrukcijo, čeprav ima pravico do delne snemne proteze s kovinsko bazo?</w:t>
      </w:r>
    </w:p>
    <w:p w14:paraId="40A5E79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37B1B6D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Zavarovani osebi lahko naredite fiksnoprotetično rehabilitacijo le v primeru, ko ima pravico do delne snemne proteze s kovinsko bazo in je ta dražja od predlagane fiksnoprotetične rehabilitacije.</w:t>
      </w:r>
    </w:p>
    <w:p w14:paraId="37BF1D2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9CF62D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NZZD/PROT/38 Ali lahko zavarovani osebi naredimo privesek in ali je to pravica iz OZZ?</w:t>
      </w:r>
    </w:p>
    <w:p w14:paraId="640F0ED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30B863C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Tudi mostiček 4. vrste po Sedeju opredeljuje privesek in je pravica iz OZZ.</w:t>
      </w:r>
    </w:p>
    <w:p w14:paraId="2CD8D32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529AE2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NZZD/PROT/39 Ali je treba hraniti delovni nalog tudi za solo prevleke, ko ni potrebna potrditev predloga zobnoprotetične rehabilitacije?</w:t>
      </w:r>
    </w:p>
    <w:p w14:paraId="7B09E07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44F5CD3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Da, ker je le na ta način zagotovljena obveza sledljivosti protetičnega izdelka.</w:t>
      </w:r>
    </w:p>
    <w:p w14:paraId="24CF6F0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44E45A6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NZZD/PROT/40 Ali je treba priložiti star predlog k novemu?</w:t>
      </w:r>
    </w:p>
    <w:p w14:paraId="076C237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5A99591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To je potrebno, ker omogoča sledenje prejšnjim izdelkom in statusu, ki je utemeljeval prejšnjo protetično oskrbo.</w:t>
      </w:r>
    </w:p>
    <w:p w14:paraId="47FC489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4796BE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NZZD/PROT/41 Ali je treba hraniti delovni nalog?</w:t>
      </w:r>
    </w:p>
    <w:p w14:paraId="312E16E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5030568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Prav tako kot predlog.</w:t>
      </w:r>
    </w:p>
    <w:p w14:paraId="697574D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5A10C54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NZZD/PROT/42 Ali je nezadostno ali nepravilno izpolnjen delovni nalog razlog za nepriznavanje opravljene storitve?</w:t>
      </w:r>
    </w:p>
    <w:p w14:paraId="506D3F2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0A1DDAB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Da.</w:t>
      </w:r>
    </w:p>
    <w:p w14:paraId="365CAD3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C6E182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NZZD/PROT/43 Ali se šifra 93006 sedaj uporablja za vsako parcialno protezo ne glede na število elementov? </w:t>
      </w:r>
    </w:p>
    <w:p w14:paraId="46A1961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4006D45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Cs/>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bCs/>
          <w:color w:val="000000"/>
          <w:sz w:val="20"/>
          <w:szCs w:val="20"/>
        </w:rPr>
        <w:t xml:space="preserve">Ne. </w:t>
      </w:r>
    </w:p>
    <w:p w14:paraId="610D7A2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5D1414D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NZZD/PROT/44 V katerih primerih se sme narediti akrilna parcialna proteza (93004, 93005)? </w:t>
      </w:r>
    </w:p>
    <w:p w14:paraId="6671554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24E23DD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DSP z akrilno bazo je možno narediti v primeru alergij na kovino in v primerih, ko je trajnostna doba DSP s kovinsko bazo vprašljiva zaradi sistemske bolezni ali zaradi biološke vrednosti nosilca (npr. parodontalne bolezni; pri tem mora biti dokumentirana globina žepkov: enako ali &gt; 5 mm, indeks krvavitve, majavost, furkacije ...). V tem primeru je obvezen RTG-nosilcev.</w:t>
      </w:r>
    </w:p>
    <w:p w14:paraId="166B5D4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V primeru, da zobozdravnik ugotovi potrebo po DSP z akrilno bazo zaradi zgoraj navedenih razlogov, je DSP s kovinsko bazo na željo zavarovane osebe predmet doplačila.</w:t>
      </w:r>
    </w:p>
    <w:p w14:paraId="2FE5AC5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911F0C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NZZD/PROT/45 Kdaj se lahko obračuna DSP z vlito kovinsko bazo s šifro 93007?</w:t>
      </w:r>
    </w:p>
    <w:p w14:paraId="604FEF3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75981B4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DSP z vlito kovinsko bazo s šifro 93007 lahko obračunate v primerih, ko je potrebna opornica, in v primerih, ko je DSP narejen z 10 elementi ali več (elementi proteze so zapone, naslonke, krila, veliki in mali vezni element, zobje).</w:t>
      </w:r>
    </w:p>
    <w:p w14:paraId="675AF23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270A309F" w14:textId="77777777" w:rsidR="00D14D9B" w:rsidRPr="001137A7" w:rsidRDefault="00D14D9B" w:rsidP="00D14D9B">
      <w:pPr>
        <w:autoSpaceDE w:val="0"/>
        <w:autoSpaceDN w:val="0"/>
        <w:adjustRightInd w:val="0"/>
        <w:spacing w:after="0" w:line="240" w:lineRule="auto"/>
        <w:jc w:val="both"/>
        <w:rPr>
          <w:rFonts w:ascii="Helvetica" w:eastAsia="Times New Roman" w:hAnsi="Helvetica" w:cs="Helvetica"/>
          <w:strike/>
          <w:color w:val="FF0000"/>
          <w:sz w:val="20"/>
          <w:szCs w:val="20"/>
        </w:rPr>
      </w:pPr>
    </w:p>
    <w:p w14:paraId="4CF8100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NZZD/PROT/47 Kaj lahko obračunamo, če pacientu ne izdelamo namenskih prevlek, na nosilnih zobeh pa izdelamo le utore za naslonko?</w:t>
      </w:r>
    </w:p>
    <w:p w14:paraId="638C260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129B9E9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tem primeru lahko obračunate razbremenilno brušenje. Pri tem je obračunana tudi zaščita.</w:t>
      </w:r>
    </w:p>
    <w:p w14:paraId="771F6AE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0B5529A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5D2B26A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NZZD/PROT/49 Kolikšna je trajnostna doba za nosilce DSP s kovinsko bazo?</w:t>
      </w:r>
    </w:p>
    <w:p w14:paraId="5B76F01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7CE4B1B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Trajnostna doba je 7 let.</w:t>
      </w:r>
    </w:p>
    <w:p w14:paraId="6C83794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0AD0559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NZZD/PROT/50 Kdaj ima pacient pravico do totalne proteze z vlito bazo?</w:t>
      </w:r>
    </w:p>
    <w:p w14:paraId="756F34C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46488A5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Zavarovana oseba iz sredstev ZZZS ni upravičena do totalne proteze z vlito bazo.</w:t>
      </w:r>
    </w:p>
    <w:p w14:paraId="67F0E421" w14:textId="77777777" w:rsidR="00D14D9B" w:rsidRPr="00B537AC" w:rsidRDefault="00D14D9B" w:rsidP="00D14D9B">
      <w:pPr>
        <w:autoSpaceDE w:val="0"/>
        <w:autoSpaceDN w:val="0"/>
        <w:adjustRightInd w:val="0"/>
        <w:spacing w:after="0" w:line="240" w:lineRule="auto"/>
        <w:jc w:val="both"/>
        <w:rPr>
          <w:rFonts w:ascii="Helvetica" w:eastAsia="Times New Roman" w:hAnsi="Helvetica" w:cs="Helvetica"/>
          <w:strike/>
          <w:color w:val="000000"/>
          <w:sz w:val="20"/>
          <w:szCs w:val="20"/>
        </w:rPr>
      </w:pPr>
    </w:p>
    <w:p w14:paraId="1F6CB7BB" w14:textId="77777777" w:rsidR="00D14D9B" w:rsidRPr="00470BF5" w:rsidRDefault="00D14D9B" w:rsidP="00D14D9B">
      <w:pPr>
        <w:autoSpaceDE w:val="0"/>
        <w:autoSpaceDN w:val="0"/>
        <w:adjustRightInd w:val="0"/>
        <w:spacing w:after="0" w:line="240" w:lineRule="auto"/>
        <w:jc w:val="both"/>
        <w:rPr>
          <w:rFonts w:ascii="Helvetica" w:eastAsia="Times New Roman" w:hAnsi="Helvetica" w:cs="Helvetica"/>
          <w:color w:val="FF0000"/>
          <w:sz w:val="20"/>
          <w:szCs w:val="20"/>
        </w:rPr>
      </w:pPr>
    </w:p>
    <w:p w14:paraId="28D1506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NZZD/PROT/52 Biološki nosilci niso primerni za izdelavo VKB s trajnostno dobo 7 let, pacient pa vseeno zahteva izdelavo VKB. Ali se v tem primeru lahko zaračuna doplačilo?</w:t>
      </w:r>
    </w:p>
    <w:p w14:paraId="0107817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17FDEB6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Da. Zobozdravnik mora dati zavarovani osebi v podpis izjavo, s katero jo seznanja s prednostmi in pomanjkljivostmi DSP z akrilno bazo. Seznanitev mora biti podprta s strokovnimi utemeljitvami. Zavarovana oseba mora s podpisom potrditi, da se strinja z doplačilom za VKB. Izjava in predračun oz. potrdilo o doplačilu morata biti specificirana in ju mora zavarovana oseba podpisati in datirati z dnem dogovora in vstavitve zobnoprotetičnega izdelka.</w:t>
      </w:r>
    </w:p>
    <w:p w14:paraId="033D757E"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67D106E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NZZD/PROT/53 Ali lahko storitev s šifro 93091 (akrilatna individualna žlica) obračunajo samo specialisti ali vsi zobozdravniki?</w:t>
      </w:r>
    </w:p>
    <w:p w14:paraId="5903915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78ECC57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ZZZS ni pristojen za razmejitev del in nalog med primarno in sekundarno dejavnostjo. Iz tega sledi, da jo lahko obračunajo vsi zobozdravniki.</w:t>
      </w:r>
    </w:p>
    <w:p w14:paraId="2E5FA1B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25CCF5A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NZZD/PROT/54 Ali je akrilatna individualna žlica lahko doplačilo za odtis za VKB?</w:t>
      </w:r>
    </w:p>
    <w:p w14:paraId="42F7E1C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3A9D634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Ne.</w:t>
      </w:r>
    </w:p>
    <w:p w14:paraId="42F6D91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2F3EF1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NZZD/PROT/55 Kako obračunamo stelitne zlitine?</w:t>
      </w:r>
    </w:p>
    <w:p w14:paraId="3328697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306232A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Stelitne zlitine obračunate po nabavni ceni in dejanski količini.</w:t>
      </w:r>
    </w:p>
    <w:p w14:paraId="423EDEC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00F5608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NZZD/PROT/56 Kaj se lahko obračuna Zavodu v primeru skrajšane zobne vrste (manjkajo molarji)?</w:t>
      </w:r>
    </w:p>
    <w:p w14:paraId="60849B3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5A428E9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tem primeru je pravica do DSP z vlito kovinsko bazo.</w:t>
      </w:r>
    </w:p>
    <w:p w14:paraId="466498A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C415D8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NZZD/PROT/57 Kaj se zgodi s starim, že potrjenim predlogom zobnoprotetične rehabilitacije pri zamenjavi zobozdravnika (npr. upokojitev, daljša odsotnost, menjava delovnega mesta)?</w:t>
      </w:r>
    </w:p>
    <w:p w14:paraId="12AD6DC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2259BA3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primeru daljše odsotnosti osebnega zobozdravnika je za vse zobozdravstvene storitve pooblaščen nadomestni zobozdravnik. V primeru upokojitve zobozdravnika, menjave delovnega mesta in podobno si mora zavarovana oseba izbrati novega osebnega zobozdravnika oziroma nadaljuje zdravljenje pri zobozdravniku, ki mu ga je določil zdravstveni dom, če se z njim strinja. Če se nadomestni oziroma novoizbrani zobozdravnik s predloženim oziroma odobrenim predlogom strinja, ga lahko realizira. V primeru, da se z že odobreno zobnoprotetično rehabilitacijo ne strinja, je treba poslati nov predlog zobnoprotetične rehabilitacije v potrditev.</w:t>
      </w:r>
    </w:p>
    <w:p w14:paraId="674AD0E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C3C71A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NZZD/PROT/58 Ali moramo po odobrenem predlogu za zobnoprotetično rehabilitacijo v obeh čeljustih začeti izvedbo obeh zobnoprotetičnih nadomestkov naenkrat oz. kakšen je lahko časovni razmik med izvedbo enega in drugega zobnoprotetičnega nadomestka?</w:t>
      </w:r>
    </w:p>
    <w:p w14:paraId="75E1D22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73495B31"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ZZZS za zdaj še ni določil časovnega presledka med izvedbo predlaganih zobnoprotetičnih rešitev, vztraja pa pri celoviti rehabilitaciji v obeh čeljustih. Zobnoprotetična rehabilitacija v obeh čeljustih mora biti končana v enem letu od potrditve predloga zobnoprotetične rehabilitacije. izjemoma se lahko rok izvedbe podaljša največ za 6 mesecev.</w:t>
      </w:r>
    </w:p>
    <w:p w14:paraId="603C6C65"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091759CD"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NZZD/PROT/59 Do koliko solo prevlek ni treba pošiljati ZZZS v potrditev?</w:t>
      </w:r>
    </w:p>
    <w:p w14:paraId="5FDCD1A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3563FF1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Predloga ni potrebno pošiljati, če zavarovani osebi v 1 letu naredite do 3 posamične prevleke, ki niso sestavni del fiksne ali snemne konstrukcije, ki je pravica iz OZZ. Če nameravate zavarovani osebi v enem letu narediti več kot 3 posamične prevleke, je treba poslati izpolnjen predlog zobnoprotetične rehabilitacije v potrditev. V rubriki 9 (dosedanji nadomestki) je treba navesti tudi vse obračunane prevleke, ki so narejene brez predhodne odobritve.</w:t>
      </w:r>
    </w:p>
    <w:p w14:paraId="12A6DCA0" w14:textId="77777777" w:rsidR="00A54D1E" w:rsidRDefault="00A54D1E" w:rsidP="00D14D9B">
      <w:pPr>
        <w:autoSpaceDE w:val="0"/>
        <w:autoSpaceDN w:val="0"/>
        <w:adjustRightInd w:val="0"/>
        <w:spacing w:after="0" w:line="240" w:lineRule="auto"/>
        <w:jc w:val="both"/>
        <w:rPr>
          <w:rFonts w:ascii="Helvetica" w:hAnsi="Helvetica" w:cs="Helvetica"/>
          <w:b/>
          <w:i/>
          <w:color w:val="FF0000"/>
          <w:sz w:val="20"/>
          <w:szCs w:val="20"/>
        </w:rPr>
      </w:pPr>
    </w:p>
    <w:p w14:paraId="583EB049" w14:textId="1F3D6DB8" w:rsidR="00D14D9B" w:rsidRPr="00111F64" w:rsidRDefault="00A54D1E"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CC21E4">
        <w:rPr>
          <w:rFonts w:ascii="Helvetica" w:hAnsi="Helvetica" w:cs="Helvetica"/>
          <w:b/>
          <w:i/>
          <w:color w:val="FF0000"/>
          <w:sz w:val="20"/>
          <w:szCs w:val="20"/>
        </w:rPr>
        <w:t>*NOVO*</w:t>
      </w:r>
      <w:r>
        <w:rPr>
          <w:rFonts w:ascii="Helv" w:hAnsi="Helv" w:cs="Helv"/>
          <w:color w:val="000000"/>
          <w:sz w:val="20"/>
          <w:szCs w:val="20"/>
        </w:rPr>
        <w:t>.</w:t>
      </w:r>
    </w:p>
    <w:p w14:paraId="77FDB58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A54D1E">
        <w:rPr>
          <w:rFonts w:ascii="Helvetica" w:eastAsia="Times New Roman" w:hAnsi="Helvetica" w:cs="Helvetica"/>
          <w:b/>
          <w:bCs/>
          <w:color w:val="000000"/>
          <w:sz w:val="20"/>
          <w:szCs w:val="20"/>
        </w:rPr>
        <w:t xml:space="preserve">NZZD/PROT/60 </w:t>
      </w:r>
      <w:r w:rsidRPr="00A54D1E">
        <w:rPr>
          <w:rFonts w:ascii="Helvetica" w:eastAsia="Times New Roman" w:hAnsi="Helvetica" w:cs="Helvetica"/>
          <w:b/>
          <w:bCs/>
          <w:sz w:val="20"/>
          <w:szCs w:val="20"/>
        </w:rPr>
        <w:t>Kako obračunamo zatiček?</w:t>
      </w:r>
    </w:p>
    <w:p w14:paraId="23AB524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7E7F7228" w14:textId="530C555C" w:rsidR="00D14D9B" w:rsidRDefault="00A54D1E" w:rsidP="00D14D9B">
      <w:pPr>
        <w:spacing w:after="0" w:line="240" w:lineRule="auto"/>
        <w:rPr>
          <w:rFonts w:ascii="Helv" w:hAnsi="Helv" w:cs="Helv"/>
          <w:color w:val="000000"/>
          <w:sz w:val="20"/>
          <w:szCs w:val="20"/>
        </w:rPr>
      </w:pPr>
      <w:r w:rsidRPr="00111F64">
        <w:rPr>
          <w:rFonts w:ascii="Helvetica" w:eastAsia="Times New Roman" w:hAnsi="Helvetica" w:cs="Helvetica"/>
          <w:b/>
          <w:bCs/>
          <w:color w:val="000000"/>
          <w:sz w:val="20"/>
          <w:szCs w:val="20"/>
        </w:rPr>
        <w:t xml:space="preserve">Odgovor: </w:t>
      </w:r>
      <w:r w:rsidR="00D14D9B">
        <w:rPr>
          <w:rFonts w:ascii="Helv" w:hAnsi="Helv" w:cs="Helv"/>
          <w:color w:val="000000"/>
          <w:sz w:val="20"/>
          <w:szCs w:val="20"/>
        </w:rPr>
        <w:t>V primeru izdelave vlitega zatička z nazidkom se storitev obračuna s šifro 52331. Modelacija zatička z nazidkom je lahko narejena v ustih zavarovane osebe ( direktna metoda) ali indirektno v laboratoriju (v ustih je vzet le odtis predhodno pripravljenega koreninskega kanala in zoba). Ne glede na metodo priprave sta potrebna vsaj 2 obiska. Postopek zahteva izdelavo v laboratoriju in LZM.</w:t>
      </w:r>
    </w:p>
    <w:p w14:paraId="7A4B73F8" w14:textId="77777777" w:rsidR="00D14D9B" w:rsidRDefault="00D14D9B" w:rsidP="00D14D9B">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Pri konfekcijskih zatičkih ( različnih materialov in oblik) je nazidek izdelan okoli konfekcijskega zatička ( različnih materialov in oblik) direktno v ustih zavarovane osebe in ne zahteva izdelavo v zobotehničnem laboratoriju in posledično ne LZM.</w:t>
      </w:r>
    </w:p>
    <w:p w14:paraId="3BACF2A5" w14:textId="77777777" w:rsidR="00D14D9B" w:rsidRDefault="00D14D9B" w:rsidP="00D14D9B">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 xml:space="preserve">Za obračun konfekcijskega zatička uporabljate šifro 52333, </w:t>
      </w:r>
      <w:r w:rsidRPr="001E407D">
        <w:rPr>
          <w:rFonts w:ascii="Helv" w:hAnsi="Helv" w:cs="Helv"/>
          <w:i/>
          <w:iCs/>
          <w:sz w:val="20"/>
          <w:szCs w:val="20"/>
          <w:u w:val="single"/>
        </w:rPr>
        <w:t>le v primeru konfekcijskega z vlakni ojačanega kompozitnega zatička  se storitev obračuna s šifro 52331</w:t>
      </w:r>
      <w:r>
        <w:rPr>
          <w:rFonts w:ascii="Helv" w:hAnsi="Helv" w:cs="Helv"/>
          <w:color w:val="000000"/>
          <w:sz w:val="20"/>
          <w:szCs w:val="20"/>
        </w:rPr>
        <w:t>, ker zavarovani osebi ni možno dodatno obračunati konfenkcijski zatiček in ne LZM. V tem primeru je nazidek je možno dodatno obračunati zavodu s šifro 52322. V skladu s spremembami pravil je možen obračun tudi 5223-02 ( nosečnice doječe matere). V primeru ko zavarovana oseba ni upravičena do kompozitne zalivke se lahko obračuna doplačilo. Doplačilo  je razlika med obračunom šifer 52322 in 5223-02.</w:t>
      </w:r>
    </w:p>
    <w:p w14:paraId="236D6F73" w14:textId="77777777" w:rsidR="00D14D9B"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38595FA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NZZD//PROT/61 Ali je v predlogu zobnoprotetične rehabilitacije nujno podati status zob po ploskvah za nosilce prevlek? Ali to predvidevajo tudi navodila? </w:t>
      </w:r>
    </w:p>
    <w:p w14:paraId="57B65697"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0924B40D" w14:textId="77777777" w:rsidR="00D14D9B"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Ne. Opredeliti pa je treba, ali zajema okvara zobne krone vsaj 3 ploskve zoba</w:t>
      </w:r>
      <w:r>
        <w:rPr>
          <w:rFonts w:ascii="Helvetica" w:eastAsia="Times New Roman" w:hAnsi="Helvetica" w:cs="Helvetica"/>
          <w:color w:val="000000"/>
          <w:sz w:val="20"/>
          <w:szCs w:val="20"/>
        </w:rPr>
        <w:t xml:space="preserve"> (60% strukture zobne krone) in ali je razmerje med krono in korenino 1:1 in ali je ev. endo polnitev ustrezna)</w:t>
      </w:r>
      <w:r w:rsidRPr="00111F64">
        <w:rPr>
          <w:rFonts w:ascii="Helvetica" w:eastAsia="Times New Roman" w:hAnsi="Helvetica" w:cs="Helvetica"/>
          <w:color w:val="000000"/>
          <w:sz w:val="20"/>
          <w:szCs w:val="20"/>
        </w:rPr>
        <w:t>.</w:t>
      </w:r>
    </w:p>
    <w:p w14:paraId="601C1E5A" w14:textId="77777777" w:rsidR="00D14D9B"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highlight w:val="yellow"/>
        </w:rPr>
      </w:pPr>
    </w:p>
    <w:p w14:paraId="7E3575AA"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NZZD/PROT/63 Zavarovanec zavrne celovito zobnoprotetično oskrbo in želi le en zobnoprotetični nadomestek. Kdaj je upravičen do drugega zobnoprotetičnega nadomestka?</w:t>
      </w:r>
    </w:p>
    <w:p w14:paraId="63F007E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0A6CCAA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Če zavarovanec odkloni celovito zobnoprotetično oskrbo in želi le zobnoprotetični izdelek v eni čeljusti ter to podpiše, nima pravice iz OZZ do zobnoprotetičnega izdelka v nasprotni čeljusti, s katerim bi nadomestil obstoječe vrzeli do poteka trajnostne dobe obračunanega izdelka, ne glede na anatomske in funkcionalne spremembe. </w:t>
      </w:r>
    </w:p>
    <w:p w14:paraId="0AA7C51C"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6141857B"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NZZD/PROT/64 Kaj se lahko obračuna ZZZS za Richmond prevleke, ki so edine prisotne v ustih?</w:t>
      </w:r>
    </w:p>
    <w:p w14:paraId="29AAB65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1523299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Za Richmond prevleke se ZZZS lahko obračuna le totalna proteza.</w:t>
      </w:r>
    </w:p>
    <w:p w14:paraId="00FE44FF"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5A9894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NZZD/PROT/65 Ali se lahko naredijo solitarne prevleke na nosilcih kot priprava za parcialno protezo brez predloga, predlog pa se pošlje šele za parcialno protezo?</w:t>
      </w:r>
    </w:p>
    <w:p w14:paraId="44047429"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b/>
          <w:bCs/>
          <w:color w:val="000000"/>
          <w:sz w:val="20"/>
          <w:szCs w:val="20"/>
        </w:rPr>
      </w:pPr>
    </w:p>
    <w:p w14:paraId="79E92880"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Zobozdravnik lahko prične izdelavo solitarnih prevlek kot pripravo za parcialno protezo tudi brez predhodno potrjenega predloga protetične rehabilitacije. Potrjevanje za te storitve v Pravilih OZZ ni predvideno. Potrebna pa je potrditev predloga za izdelavo parcialne proteze. Pravila OZZ pa določajo, da v primeru, ko ni podana pravica do proteze, ni podana tudi pravica do solitarnih prevlek na nosilcih. Odgovornost za spoštovanje tega načela pa je na posameznem izvajalcu. </w:t>
      </w:r>
    </w:p>
    <w:p w14:paraId="00C3AE04"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6DF7782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49C8C8C2"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6CA8B06"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13444923"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3DB68308" w14:textId="77777777" w:rsidR="00D14D9B" w:rsidRPr="00111F64" w:rsidRDefault="00D14D9B" w:rsidP="00D14D9B">
      <w:pPr>
        <w:autoSpaceDE w:val="0"/>
        <w:autoSpaceDN w:val="0"/>
        <w:adjustRightInd w:val="0"/>
        <w:spacing w:after="0" w:line="240" w:lineRule="auto"/>
        <w:jc w:val="both"/>
        <w:rPr>
          <w:rFonts w:ascii="Helvetica" w:eastAsia="Times New Roman" w:hAnsi="Helvetica" w:cs="Helvetica"/>
          <w:color w:val="000000"/>
          <w:sz w:val="20"/>
          <w:szCs w:val="20"/>
        </w:rPr>
      </w:pPr>
    </w:p>
    <w:p w14:paraId="680C8C29" w14:textId="77777777" w:rsidR="00AF607A" w:rsidRPr="0060599C" w:rsidRDefault="00AF607A" w:rsidP="0060599C">
      <w:pPr>
        <w:autoSpaceDE w:val="0"/>
        <w:autoSpaceDN w:val="0"/>
        <w:adjustRightInd w:val="0"/>
        <w:spacing w:after="0" w:line="240" w:lineRule="auto"/>
        <w:jc w:val="both"/>
        <w:rPr>
          <w:rFonts w:ascii="Helvetica" w:hAnsi="Helvetica" w:cs="Helvetica"/>
          <w:color w:val="000000"/>
          <w:sz w:val="20"/>
          <w:szCs w:val="20"/>
        </w:rPr>
      </w:pPr>
    </w:p>
    <w:p w14:paraId="4469F94E" w14:textId="77777777" w:rsidR="00AF607A" w:rsidRPr="0060599C" w:rsidRDefault="00AF607A" w:rsidP="0060599C">
      <w:pPr>
        <w:autoSpaceDE w:val="0"/>
        <w:autoSpaceDN w:val="0"/>
        <w:adjustRightInd w:val="0"/>
        <w:spacing w:after="0" w:line="240" w:lineRule="auto"/>
        <w:jc w:val="both"/>
        <w:rPr>
          <w:rFonts w:ascii="Helvetica" w:hAnsi="Helvetica" w:cs="Helvetica"/>
          <w:color w:val="000000"/>
          <w:sz w:val="20"/>
          <w:szCs w:val="20"/>
        </w:rPr>
      </w:pPr>
    </w:p>
    <w:p w14:paraId="308DFB34" w14:textId="77777777" w:rsidR="00AF607A" w:rsidRPr="0060599C" w:rsidRDefault="00AF607A" w:rsidP="0060599C">
      <w:pPr>
        <w:autoSpaceDE w:val="0"/>
        <w:autoSpaceDN w:val="0"/>
        <w:adjustRightInd w:val="0"/>
        <w:spacing w:after="0" w:line="240" w:lineRule="auto"/>
        <w:jc w:val="both"/>
        <w:rPr>
          <w:rFonts w:ascii="Helvetica" w:hAnsi="Helvetica" w:cs="Helvetica"/>
          <w:color w:val="000000"/>
          <w:sz w:val="20"/>
          <w:szCs w:val="20"/>
        </w:rPr>
      </w:pPr>
    </w:p>
    <w:p w14:paraId="51EAD9DF" w14:textId="77777777" w:rsidR="00AF607A" w:rsidRPr="0060599C" w:rsidRDefault="00AF607A" w:rsidP="0060599C">
      <w:pPr>
        <w:autoSpaceDE w:val="0"/>
        <w:autoSpaceDN w:val="0"/>
        <w:adjustRightInd w:val="0"/>
        <w:spacing w:after="0" w:line="240" w:lineRule="auto"/>
        <w:jc w:val="both"/>
        <w:rPr>
          <w:rFonts w:ascii="Helvetica" w:hAnsi="Helvetica" w:cs="Helvetica"/>
          <w:color w:val="000000"/>
          <w:sz w:val="20"/>
          <w:szCs w:val="20"/>
        </w:rPr>
      </w:pPr>
    </w:p>
    <w:p w14:paraId="39B53400"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7798C4BB"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AC026E1"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78A063C5"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C207B32"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4523061B"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6BAE0496"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0DF2D2F9"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7946443"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52D734F5" w14:textId="77777777" w:rsidR="00AF607A" w:rsidRPr="003F4D50" w:rsidRDefault="00AF607A" w:rsidP="003F4D50">
      <w:pPr>
        <w:autoSpaceDE w:val="0"/>
        <w:autoSpaceDN w:val="0"/>
        <w:adjustRightInd w:val="0"/>
        <w:spacing w:after="0" w:line="240" w:lineRule="auto"/>
        <w:jc w:val="both"/>
        <w:rPr>
          <w:rFonts w:ascii="Helvetica" w:hAnsi="Helvetica" w:cs="Helv"/>
          <w:color w:val="000000"/>
          <w:sz w:val="20"/>
          <w:szCs w:val="20"/>
        </w:rPr>
      </w:pPr>
    </w:p>
    <w:p w14:paraId="251773F2" w14:textId="77777777" w:rsidR="002A79B5" w:rsidRPr="003F4D50" w:rsidRDefault="002A79B5" w:rsidP="003F4D50">
      <w:pPr>
        <w:autoSpaceDE w:val="0"/>
        <w:autoSpaceDN w:val="0"/>
        <w:adjustRightInd w:val="0"/>
        <w:spacing w:after="0" w:line="240" w:lineRule="auto"/>
        <w:jc w:val="both"/>
        <w:rPr>
          <w:rFonts w:ascii="Helvetica" w:hAnsi="Helvetica" w:cs="Helv"/>
          <w:color w:val="000000"/>
          <w:sz w:val="20"/>
          <w:szCs w:val="20"/>
        </w:rPr>
      </w:pPr>
    </w:p>
    <w:p w14:paraId="0FC7D5B2" w14:textId="77777777" w:rsidR="00B11A23" w:rsidRDefault="00B11A23" w:rsidP="00AF607A">
      <w:pPr>
        <w:pStyle w:val="Naslov1"/>
        <w:sectPr w:rsidR="00B11A23" w:rsidSect="00B11A23">
          <w:pgSz w:w="12240" w:h="15840"/>
          <w:pgMar w:top="993" w:right="1417" w:bottom="1417" w:left="1417" w:header="708" w:footer="708" w:gutter="0"/>
          <w:cols w:space="708"/>
          <w:noEndnote/>
          <w:titlePg/>
          <w:docGrid w:linePitch="299"/>
        </w:sectPr>
      </w:pPr>
    </w:p>
    <w:p w14:paraId="005DCBC9" w14:textId="77777777" w:rsidR="002A79B5" w:rsidRPr="00AF607A" w:rsidRDefault="002A79B5" w:rsidP="00AF607A">
      <w:pPr>
        <w:pStyle w:val="Naslov1"/>
      </w:pPr>
      <w:bookmarkStart w:id="48" w:name="_Toc4653338"/>
      <w:r w:rsidRPr="00AF607A">
        <w:t>ZOBOZDRAVSTVO – ORALNOKIRURŠKE STORITVE</w:t>
      </w:r>
      <w:bookmarkEnd w:id="48"/>
    </w:p>
    <w:p w14:paraId="295F8163"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4FF3829D"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w:t>
      </w:r>
      <w:r w:rsidR="00E05AD7" w:rsidRPr="00A970C0">
        <w:rPr>
          <w:rFonts w:ascii="Helvetica" w:hAnsi="Helvetica" w:cs="Helvetica"/>
          <w:b/>
          <w:bCs/>
          <w:color w:val="000000"/>
          <w:sz w:val="20"/>
          <w:szCs w:val="20"/>
        </w:rPr>
        <w:t>1</w:t>
      </w:r>
      <w:r w:rsidRPr="00A970C0">
        <w:rPr>
          <w:rFonts w:ascii="Helvetica" w:hAnsi="Helvetica" w:cs="Helvetica"/>
          <w:b/>
          <w:bCs/>
          <w:color w:val="000000"/>
          <w:sz w:val="20"/>
          <w:szCs w:val="20"/>
        </w:rPr>
        <w:t xml:space="preserve"> (1/20) Ali storitev s šifro 52378 in 52379 lahko obračuna vsak zobozdravnik?</w:t>
      </w:r>
    </w:p>
    <w:p w14:paraId="4BE6AC7B"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6B73D6A7"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Šifri se uporabljata za obračunavanje storitve apikotomija eno- oziroma večkoreninskega zoba. Na vprašanja o opredelitvi del in nalog posameznih strok ZZZS ne more podati odgovora, ker ta vprašanja sodijo v pristojnost RSK in Ministrstva za zdravje.</w:t>
      </w:r>
    </w:p>
    <w:p w14:paraId="55FEBB0E"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p>
    <w:p w14:paraId="285AE1A1"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w:t>
      </w:r>
      <w:r w:rsidR="00E05AD7" w:rsidRPr="00A970C0">
        <w:rPr>
          <w:rFonts w:ascii="Helvetica" w:hAnsi="Helvetica" w:cs="Helvetica"/>
          <w:b/>
          <w:bCs/>
          <w:color w:val="000000"/>
          <w:sz w:val="20"/>
          <w:szCs w:val="20"/>
        </w:rPr>
        <w:t>2</w:t>
      </w:r>
      <w:r w:rsidRPr="00A970C0">
        <w:rPr>
          <w:rFonts w:ascii="Helvetica" w:hAnsi="Helvetica" w:cs="Helvetica"/>
          <w:b/>
          <w:bCs/>
          <w:color w:val="000000"/>
          <w:sz w:val="20"/>
          <w:szCs w:val="20"/>
        </w:rPr>
        <w:t xml:space="preserve"> (1/47) Kdaj se lahko obračuna storitev toaleta in čiščenje rane (šifra 81910)?</w:t>
      </w:r>
    </w:p>
    <w:p w14:paraId="418E9349"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 xml:space="preserve"> </w:t>
      </w:r>
    </w:p>
    <w:p w14:paraId="15B54165"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 xml:space="preserve">Storitev s šifro 81910 se lahko obračuna, vendar ne v isti seji in ne istočasno z manjšimi operativnimi posegi. </w:t>
      </w:r>
    </w:p>
    <w:p w14:paraId="659A8C6A"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color w:val="000000"/>
          <w:sz w:val="20"/>
          <w:szCs w:val="20"/>
        </w:rPr>
        <w:t>Obračun storitve temelji na verodostojnem zapisu v zdravstveni dokumentaciji.</w:t>
      </w:r>
    </w:p>
    <w:p w14:paraId="7509BEB5"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p>
    <w:p w14:paraId="37510F11"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w:t>
      </w:r>
      <w:r w:rsidR="00E05AD7" w:rsidRPr="00A970C0">
        <w:rPr>
          <w:rFonts w:ascii="Helvetica" w:hAnsi="Helvetica" w:cs="Helvetica"/>
          <w:b/>
          <w:bCs/>
          <w:color w:val="000000"/>
          <w:sz w:val="20"/>
          <w:szCs w:val="20"/>
        </w:rPr>
        <w:t>4</w:t>
      </w:r>
      <w:r w:rsidRPr="00A970C0">
        <w:rPr>
          <w:rFonts w:ascii="Helvetica" w:hAnsi="Helvetica" w:cs="Helvetica"/>
          <w:b/>
          <w:bCs/>
          <w:color w:val="000000"/>
          <w:sz w:val="20"/>
          <w:szCs w:val="20"/>
        </w:rPr>
        <w:t xml:space="preserve"> Ali obračunavanje storitve lokalna anestezija (šifra 88911) izključuje dodatno zaračunavanje storitve površinska anestezija (šifra 88910)?</w:t>
      </w:r>
    </w:p>
    <w:p w14:paraId="3BBBCBFA"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2E8D16A1"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 xml:space="preserve">Z obveznim zdravstvenim zavarovanjem so zavarovanim osebam zagotovljene vse strokovno utemeljene storitve, za katere je zdravnik ugotovil potrebo. Površinsko in lokalno anestezijo je tako možno obračunati hkrati. </w:t>
      </w:r>
    </w:p>
    <w:p w14:paraId="75A9EC09"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p>
    <w:p w14:paraId="12D11566"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w:t>
      </w:r>
      <w:r w:rsidR="00E05AD7" w:rsidRPr="00A970C0">
        <w:rPr>
          <w:rFonts w:ascii="Helvetica" w:hAnsi="Helvetica" w:cs="Helvetica"/>
          <w:b/>
          <w:bCs/>
          <w:color w:val="000000"/>
          <w:sz w:val="20"/>
          <w:szCs w:val="20"/>
        </w:rPr>
        <w:t>5</w:t>
      </w:r>
      <w:r w:rsidRPr="00A970C0">
        <w:rPr>
          <w:rFonts w:ascii="Helvetica" w:hAnsi="Helvetica" w:cs="Helvetica"/>
          <w:b/>
          <w:bCs/>
          <w:color w:val="000000"/>
          <w:sz w:val="20"/>
          <w:szCs w:val="20"/>
        </w:rPr>
        <w:t xml:space="preserve"> Kolikokrat se po inciziji (šifra 52401) lahko obračuna menjava drena in ali za ta poseg ustreza šifra 52304?</w:t>
      </w:r>
    </w:p>
    <w:p w14:paraId="7A2EB4E8"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6CDF13BA"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Za menjavo drena se lahko obračuna storitev mali pooperativni poseg (šifra 52304). Ob prvem obisku menjave drena ni možno obračunati. Storitev se lahko obračuna največ trikrat, večkrat samo, če je to posebej utemeljeno.</w:t>
      </w:r>
    </w:p>
    <w:p w14:paraId="4504B2B1"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color w:val="000000"/>
          <w:sz w:val="20"/>
          <w:szCs w:val="20"/>
        </w:rPr>
        <w:t>Obračun storitve temelji na verodostojnem zapisu v zdravstveni dokumentaciji.</w:t>
      </w:r>
    </w:p>
    <w:p w14:paraId="60480E56"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p>
    <w:p w14:paraId="475AD182"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w:t>
      </w:r>
      <w:r w:rsidR="00E05AD7" w:rsidRPr="00A970C0">
        <w:rPr>
          <w:rFonts w:ascii="Helvetica" w:hAnsi="Helvetica" w:cs="Helvetica"/>
          <w:b/>
          <w:bCs/>
          <w:color w:val="000000"/>
          <w:sz w:val="20"/>
          <w:szCs w:val="20"/>
        </w:rPr>
        <w:t>6</w:t>
      </w:r>
      <w:r w:rsidRPr="00A970C0">
        <w:rPr>
          <w:rFonts w:ascii="Helvetica" w:hAnsi="Helvetica" w:cs="Helvetica"/>
          <w:b/>
          <w:bCs/>
          <w:color w:val="000000"/>
          <w:sz w:val="20"/>
          <w:szCs w:val="20"/>
        </w:rPr>
        <w:t xml:space="preserve"> Kaj lahko obračunamo pri obsevanju z laserjem?</w:t>
      </w:r>
    </w:p>
    <w:p w14:paraId="02244105"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43DF19A9"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Za obračun laserja lahko uporabite šifro 94701, pri čemer je obvezno v kartoteko vpisati diagnozo. Obračun storitve temelji na verodostojnem zapisu v zdravstveni dokumentaciji.</w:t>
      </w:r>
    </w:p>
    <w:p w14:paraId="60E82EC1"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p>
    <w:p w14:paraId="46568219"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w:t>
      </w:r>
      <w:r w:rsidR="00E05AD7" w:rsidRPr="00A970C0">
        <w:rPr>
          <w:rFonts w:ascii="Helvetica" w:hAnsi="Helvetica" w:cs="Helvetica"/>
          <w:b/>
          <w:bCs/>
          <w:color w:val="000000"/>
          <w:sz w:val="20"/>
          <w:szCs w:val="20"/>
        </w:rPr>
        <w:t>7</w:t>
      </w:r>
      <w:r w:rsidRPr="00A970C0">
        <w:rPr>
          <w:rFonts w:ascii="Helvetica" w:hAnsi="Helvetica" w:cs="Helvetica"/>
          <w:b/>
          <w:bCs/>
          <w:color w:val="000000"/>
          <w:sz w:val="20"/>
          <w:szCs w:val="20"/>
        </w:rPr>
        <w:t xml:space="preserve"> (2/108) Katero storitev lahko pišemo pri denticiji difficilis?</w:t>
      </w:r>
    </w:p>
    <w:p w14:paraId="7FC9C6B4"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7AD8EE7C"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Pri diagnozi dentitio difficilis lahko obračunate storitev, ki ste jo opravili. V primeru, da gre za perikoronitis, obračunate zdravljenje dlesni (šifra 45222). V primeru odstranitve operkuluma obračunate dekapsulacijo pri dentitio difficilis (šifra 52421). V primeru ekstrakcije pa uporabite ustrezno šifro za ekstrakcijo zoba. Za vse storitve mora biti zapisana ustrezn</w:t>
      </w:r>
      <w:r w:rsidR="00F70EB0" w:rsidRPr="00A970C0">
        <w:rPr>
          <w:rFonts w:ascii="Helvetica" w:hAnsi="Helvetica" w:cs="Helvetica"/>
          <w:color w:val="000000"/>
          <w:sz w:val="20"/>
          <w:szCs w:val="20"/>
        </w:rPr>
        <w:t>a utemeljitev v zobozdravstveni dokumentaciji</w:t>
      </w:r>
      <w:r w:rsidRPr="00A970C0">
        <w:rPr>
          <w:rFonts w:ascii="Helvetica" w:hAnsi="Helvetica" w:cs="Helvetica"/>
          <w:color w:val="000000"/>
          <w:sz w:val="20"/>
          <w:szCs w:val="20"/>
        </w:rPr>
        <w:t xml:space="preserve">. </w:t>
      </w:r>
    </w:p>
    <w:p w14:paraId="6F41F811"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p>
    <w:p w14:paraId="50D6891A"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w:t>
      </w:r>
      <w:r w:rsidR="00E05AD7" w:rsidRPr="00A970C0">
        <w:rPr>
          <w:rFonts w:ascii="Helvetica" w:hAnsi="Helvetica" w:cs="Helvetica"/>
          <w:b/>
          <w:bCs/>
          <w:color w:val="000000"/>
          <w:sz w:val="20"/>
          <w:szCs w:val="20"/>
        </w:rPr>
        <w:t>8</w:t>
      </w:r>
      <w:r w:rsidRPr="00A970C0">
        <w:rPr>
          <w:rFonts w:ascii="Helvetica" w:hAnsi="Helvetica" w:cs="Helvetica"/>
          <w:b/>
          <w:bCs/>
          <w:color w:val="000000"/>
          <w:sz w:val="20"/>
          <w:szCs w:val="20"/>
        </w:rPr>
        <w:t xml:space="preserve"> Kdaj ZZZS lahko obračunamo komplicirano ekstrakcijo zoba?</w:t>
      </w:r>
    </w:p>
    <w:p w14:paraId="51569E0F"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02FA89B5"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ZZZS lahko obračunate komplicirano ekstrakcijo (šifra 52303) v primeru, ko je potreben kirurški dostop do zaostale korenine ali zoba, odgrnitev mukoperiostalne krpe, obvrtavanje kosti do nekaj mm od alveolarnega grebena ter v primeru, da je potrebna separacija korenin. Za obračun sta potrebna pisna utemeljitev in rentgen.</w:t>
      </w:r>
    </w:p>
    <w:p w14:paraId="60819994"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color w:val="000000"/>
          <w:sz w:val="20"/>
          <w:szCs w:val="20"/>
        </w:rPr>
        <w:t xml:space="preserve">Obračun storitve temelji na verodostojnem zapisu v zdravstveni dokumentaciji. </w:t>
      </w:r>
    </w:p>
    <w:p w14:paraId="66ED9EC7"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p>
    <w:p w14:paraId="44F12B3C"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w:t>
      </w:r>
      <w:r w:rsidR="00E05AD7" w:rsidRPr="00A970C0">
        <w:rPr>
          <w:rFonts w:ascii="Helvetica" w:hAnsi="Helvetica" w:cs="Helvetica"/>
          <w:b/>
          <w:bCs/>
          <w:color w:val="000000"/>
          <w:sz w:val="20"/>
          <w:szCs w:val="20"/>
        </w:rPr>
        <w:t>9</w:t>
      </w:r>
      <w:r w:rsidRPr="00A970C0">
        <w:rPr>
          <w:rFonts w:ascii="Helvetica" w:hAnsi="Helvetica" w:cs="Helvetica"/>
          <w:b/>
          <w:bCs/>
          <w:color w:val="000000"/>
          <w:sz w:val="20"/>
          <w:szCs w:val="20"/>
        </w:rPr>
        <w:t xml:space="preserve"> Katere storitve lahko obračunamo ZZZS pri ekstrakciji zoba?</w:t>
      </w:r>
    </w:p>
    <w:p w14:paraId="731468B2"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710174F0"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Pri ekstrakciji zoba ZZZS lahko obračunate površinsko lokalno anestezijo (šifra 88910) in lokalno infiltracijsko anestezijo (šifra 88911). Pri tem lahko obračunate še mali postoperativni poseg po ekstrakciji s šifro 52304. Pri takšnem obračunu sta zajeti zaustavitev krvavitve in eventualen šiv. Material je že vključen v ceno storitve.</w:t>
      </w:r>
    </w:p>
    <w:p w14:paraId="5FF01A30"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color w:val="000000"/>
          <w:sz w:val="20"/>
          <w:szCs w:val="20"/>
        </w:rPr>
        <w:t>Obračun storitve temelji na verodostojnem zapisu v zdravstveni dokumentaciji.</w:t>
      </w:r>
    </w:p>
    <w:p w14:paraId="19299F26"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6CCB2402"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NZZD/ORLMAKS/1</w:t>
      </w:r>
      <w:r w:rsidR="00E05AD7" w:rsidRPr="00A970C0">
        <w:rPr>
          <w:rFonts w:ascii="Helvetica" w:hAnsi="Helvetica" w:cs="Helvetica"/>
          <w:b/>
          <w:bCs/>
          <w:color w:val="000000"/>
          <w:sz w:val="20"/>
          <w:szCs w:val="20"/>
        </w:rPr>
        <w:t>0</w:t>
      </w:r>
      <w:r w:rsidRPr="00A970C0">
        <w:rPr>
          <w:rFonts w:ascii="Helvetica" w:hAnsi="Helvetica" w:cs="Helvetica"/>
          <w:b/>
          <w:bCs/>
          <w:color w:val="000000"/>
          <w:sz w:val="20"/>
          <w:szCs w:val="20"/>
        </w:rPr>
        <w:t xml:space="preserve"> Ali lahko pri ekstrakciji obračunamo stomatološki pregled?</w:t>
      </w:r>
    </w:p>
    <w:p w14:paraId="48314B33"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261EC1B7"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V primeru, da ste ga že obračunali ob prvem stiku z zavarovano osebo, stomatološkega pregleda ne morete obračunati, ker gre v tem primeru za elektiven poseg. V primeru, da gre za nujno storitev, lahko obračunate kratek stomatološki pregled.</w:t>
      </w:r>
    </w:p>
    <w:p w14:paraId="04FA4953"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p>
    <w:p w14:paraId="10DB9F57"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NZZD/ORLMAKS/1</w:t>
      </w:r>
      <w:r w:rsidR="00E05AD7" w:rsidRPr="00A970C0">
        <w:rPr>
          <w:rFonts w:ascii="Helvetica" w:hAnsi="Helvetica" w:cs="Helvetica"/>
          <w:b/>
          <w:bCs/>
          <w:color w:val="000000"/>
          <w:sz w:val="20"/>
          <w:szCs w:val="20"/>
        </w:rPr>
        <w:t>1</w:t>
      </w:r>
      <w:r w:rsidRPr="00A970C0">
        <w:rPr>
          <w:rFonts w:ascii="Helvetica" w:hAnsi="Helvetica" w:cs="Helvetica"/>
          <w:b/>
          <w:bCs/>
          <w:color w:val="000000"/>
          <w:sz w:val="20"/>
          <w:szCs w:val="20"/>
        </w:rPr>
        <w:t xml:space="preserve"> S katero šifro obračunamo ekstrakcijo mlečnega zoba z resorbiranimi koreninami?</w:t>
      </w:r>
    </w:p>
    <w:p w14:paraId="547C8A32"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48CE85D7"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Ekstrakcijo omajanega mlečnega zoba z resorbiranimi koreninami obračunate kot ekstrakcijao enokoreninskega zoba (šifra 52301). Prav tako lahko obračunate površinsko lokalno anestezijo s šifro 88910 in lokalno infiltracijsko anestezijo s šifro 88911. Pri nadzoru šteje, da je mlečni zob z resorbiranimi koreninami: mlečni sekalec pri 6-letnikih ali starejših in mlečni kočnik pri 12-letnikih ali starejših.</w:t>
      </w:r>
    </w:p>
    <w:p w14:paraId="35F1759A"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color w:val="000000"/>
          <w:sz w:val="20"/>
          <w:szCs w:val="20"/>
        </w:rPr>
        <w:t>Obračun storitve temelji na verodostojnem zapisu v zdravstveni dokumentaciji.</w:t>
      </w:r>
    </w:p>
    <w:p w14:paraId="0B396F63"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3572E5A8"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NZZD/ORLMAKS/1</w:t>
      </w:r>
      <w:r w:rsidR="00E05AD7" w:rsidRPr="00A970C0">
        <w:rPr>
          <w:rFonts w:ascii="Helvetica" w:hAnsi="Helvetica" w:cs="Helvetica"/>
          <w:b/>
          <w:bCs/>
          <w:color w:val="000000"/>
          <w:sz w:val="20"/>
          <w:szCs w:val="20"/>
        </w:rPr>
        <w:t>2</w:t>
      </w:r>
      <w:r w:rsidRPr="00A970C0">
        <w:rPr>
          <w:rFonts w:ascii="Helvetica" w:hAnsi="Helvetica" w:cs="Helvetica"/>
          <w:b/>
          <w:bCs/>
          <w:color w:val="000000"/>
          <w:sz w:val="20"/>
          <w:szCs w:val="20"/>
        </w:rPr>
        <w:t xml:space="preserve"> Kdaj ZZZS lahko obračunamo zaustavitev krvavitve (88941)?</w:t>
      </w:r>
    </w:p>
    <w:p w14:paraId="13E13CD2"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42E6EF26"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Zaustavitev krvavitve je sestavni del vsakega kirurškega posega in se ne obračunava posebej. To je možno le v izjemnih primerih, npr. ko gre za intermediatno krvavitev. Tudi te primere je treba utemeljiti opisno in ne le z diagnozo. Prav tako je treba zabeležiti laboratorijske vrednosti, ki utemeljujejo podaljšano krvavitev, npr. INR &gt; 2,5. Material je že vključen v ceno storitve.</w:t>
      </w:r>
    </w:p>
    <w:p w14:paraId="30715AC0"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color w:val="000000"/>
          <w:sz w:val="20"/>
          <w:szCs w:val="20"/>
        </w:rPr>
        <w:t>Obračun storitve temelji na verodostojnem zapisu v zdravstveni dokumentaciji.</w:t>
      </w:r>
    </w:p>
    <w:p w14:paraId="07B33858"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p>
    <w:p w14:paraId="01852B1D"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r w:rsidRPr="00A970C0">
        <w:rPr>
          <w:rFonts w:ascii="Helvetica" w:hAnsi="Helvetica" w:cs="Helvetica"/>
          <w:b/>
          <w:bCs/>
          <w:color w:val="000000"/>
          <w:sz w:val="20"/>
          <w:szCs w:val="20"/>
        </w:rPr>
        <w:t>NZZD/ORLMAKS/1</w:t>
      </w:r>
      <w:r w:rsidR="00E05AD7" w:rsidRPr="00A970C0">
        <w:rPr>
          <w:rFonts w:ascii="Helvetica" w:hAnsi="Helvetica" w:cs="Helvetica"/>
          <w:b/>
          <w:bCs/>
          <w:color w:val="000000"/>
          <w:sz w:val="20"/>
          <w:szCs w:val="20"/>
        </w:rPr>
        <w:t>3</w:t>
      </w:r>
      <w:r w:rsidRPr="00A970C0">
        <w:rPr>
          <w:rFonts w:ascii="Helvetica" w:hAnsi="Helvetica" w:cs="Helvetica"/>
          <w:b/>
          <w:bCs/>
          <w:color w:val="000000"/>
          <w:sz w:val="20"/>
          <w:szCs w:val="20"/>
        </w:rPr>
        <w:t xml:space="preserve"> Pri izdelavi okluzijske opornice za bruksizem je vedno potrebna manjša ali večja readaptacija opornice na prvem kontrolnem pregledu, to je teden do dva po vstavitvi opornice.</w:t>
      </w:r>
    </w:p>
    <w:p w14:paraId="6CD3B247"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sz w:val="20"/>
          <w:szCs w:val="20"/>
        </w:rPr>
      </w:pPr>
    </w:p>
    <w:p w14:paraId="106B3739"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sz w:val="20"/>
          <w:szCs w:val="20"/>
        </w:rPr>
        <w:t xml:space="preserve">Odgovor: </w:t>
      </w:r>
      <w:r w:rsidRPr="00A970C0">
        <w:rPr>
          <w:rFonts w:ascii="Helvetica" w:hAnsi="Helvetica" w:cs="Helvetica"/>
          <w:color w:val="000000"/>
          <w:sz w:val="20"/>
          <w:szCs w:val="20"/>
        </w:rPr>
        <w:t>Readaptacijo okluzijske opornice za bruksizem lahko ZZZS obračunate kot storitev readaptacija ortodontskega aparata (52466), tudi podložitev. Ob tem je treba v zdravstveni dokumentaciji readaptacijo okluzijske opornice ustrezno utemeljiti.</w:t>
      </w:r>
    </w:p>
    <w:p w14:paraId="7C32343C"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p>
    <w:p w14:paraId="2D0ADA48" w14:textId="77777777" w:rsidR="002A79B5" w:rsidRPr="00A970C0" w:rsidRDefault="002A79B5" w:rsidP="00A970C0">
      <w:pPr>
        <w:autoSpaceDE w:val="0"/>
        <w:autoSpaceDN w:val="0"/>
        <w:adjustRightInd w:val="0"/>
        <w:spacing w:after="0" w:line="240" w:lineRule="auto"/>
        <w:jc w:val="both"/>
        <w:rPr>
          <w:rFonts w:ascii="Helvetica" w:hAnsi="Helvetica" w:cs="Helvetica"/>
          <w:b/>
          <w:bCs/>
          <w:color w:val="000000" w:themeColor="text1"/>
          <w:sz w:val="20"/>
          <w:szCs w:val="20"/>
          <w:u w:val="single"/>
        </w:rPr>
      </w:pPr>
      <w:r w:rsidRPr="00A970C0">
        <w:rPr>
          <w:rFonts w:ascii="Helvetica" w:hAnsi="Helvetica" w:cs="Helvetica"/>
          <w:b/>
          <w:bCs/>
          <w:color w:val="000000" w:themeColor="text1"/>
          <w:sz w:val="20"/>
          <w:szCs w:val="20"/>
        </w:rPr>
        <w:t>NZZD/ORLMAKS/1</w:t>
      </w:r>
      <w:r w:rsidR="00E05AD7" w:rsidRPr="00A970C0">
        <w:rPr>
          <w:rFonts w:ascii="Helvetica" w:hAnsi="Helvetica" w:cs="Helvetica"/>
          <w:b/>
          <w:bCs/>
          <w:color w:val="000000" w:themeColor="text1"/>
          <w:sz w:val="20"/>
          <w:szCs w:val="20"/>
        </w:rPr>
        <w:t>4</w:t>
      </w:r>
      <w:r w:rsidRPr="00A970C0">
        <w:rPr>
          <w:rFonts w:ascii="Helvetica" w:hAnsi="Helvetica" w:cs="Helvetica"/>
          <w:color w:val="000000"/>
          <w:sz w:val="20"/>
          <w:szCs w:val="20"/>
        </w:rPr>
        <w:t xml:space="preserve"> Ali lahko ZZZS obračunamo komplicirano ekstrakcijo zoba (52303) v isti seji skupaj z malim pooperativnim posegom (52304)?</w:t>
      </w:r>
    </w:p>
    <w:p w14:paraId="1464D8FF"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p>
    <w:p w14:paraId="7BE56422" w14:textId="77777777" w:rsidR="002A79B5" w:rsidRPr="00A970C0" w:rsidRDefault="002A79B5" w:rsidP="00A970C0">
      <w:pPr>
        <w:autoSpaceDE w:val="0"/>
        <w:autoSpaceDN w:val="0"/>
        <w:adjustRightInd w:val="0"/>
        <w:spacing w:after="0" w:line="240" w:lineRule="auto"/>
        <w:jc w:val="both"/>
        <w:rPr>
          <w:rFonts w:ascii="Helvetica" w:hAnsi="Helvetica" w:cs="Helvetica"/>
          <w:color w:val="000000"/>
          <w:sz w:val="20"/>
          <w:szCs w:val="20"/>
        </w:rPr>
      </w:pPr>
      <w:r w:rsidRPr="00A970C0">
        <w:rPr>
          <w:rFonts w:ascii="Helvetica" w:hAnsi="Helvetica" w:cs="Helvetica"/>
          <w:b/>
          <w:bCs/>
          <w:color w:val="000000" w:themeColor="text1"/>
          <w:sz w:val="20"/>
          <w:szCs w:val="20"/>
        </w:rPr>
        <w:t xml:space="preserve">Odgovor: </w:t>
      </w:r>
      <w:r w:rsidRPr="00A970C0">
        <w:rPr>
          <w:rFonts w:ascii="Helvetica" w:hAnsi="Helvetica" w:cs="Helvetica"/>
          <w:color w:val="000000"/>
          <w:sz w:val="20"/>
          <w:szCs w:val="20"/>
        </w:rPr>
        <w:t>ZZZS ne morete obračunati komplicirane ekstrakcije skupaj z malim pooperativnim posegom v isti seji, kar je skladno s SNBO.</w:t>
      </w:r>
    </w:p>
    <w:p w14:paraId="2A3F60B8" w14:textId="77777777" w:rsidR="00AF607A" w:rsidRPr="00A970C0" w:rsidRDefault="00AF607A" w:rsidP="00A970C0">
      <w:pPr>
        <w:autoSpaceDE w:val="0"/>
        <w:autoSpaceDN w:val="0"/>
        <w:adjustRightInd w:val="0"/>
        <w:spacing w:after="0" w:line="240" w:lineRule="auto"/>
        <w:jc w:val="both"/>
        <w:rPr>
          <w:rFonts w:ascii="Helvetica" w:hAnsi="Helvetica" w:cs="Helvetica"/>
          <w:color w:val="000000"/>
          <w:sz w:val="20"/>
          <w:szCs w:val="20"/>
        </w:rPr>
      </w:pPr>
    </w:p>
    <w:p w14:paraId="5C6E29C4" w14:textId="77777777" w:rsidR="00AF607A" w:rsidRPr="00A970C0" w:rsidRDefault="00AF607A" w:rsidP="00A970C0">
      <w:pPr>
        <w:autoSpaceDE w:val="0"/>
        <w:autoSpaceDN w:val="0"/>
        <w:adjustRightInd w:val="0"/>
        <w:spacing w:after="0" w:line="240" w:lineRule="auto"/>
        <w:jc w:val="both"/>
        <w:rPr>
          <w:rFonts w:ascii="Helvetica" w:hAnsi="Helvetica" w:cs="Helvetica"/>
          <w:color w:val="000000"/>
          <w:sz w:val="20"/>
          <w:szCs w:val="20"/>
        </w:rPr>
      </w:pPr>
    </w:p>
    <w:p w14:paraId="09452384" w14:textId="77777777" w:rsidR="00AF607A" w:rsidRPr="00A970C0" w:rsidRDefault="00AF607A" w:rsidP="00A970C0">
      <w:pPr>
        <w:autoSpaceDE w:val="0"/>
        <w:autoSpaceDN w:val="0"/>
        <w:adjustRightInd w:val="0"/>
        <w:spacing w:after="0" w:line="240" w:lineRule="auto"/>
        <w:jc w:val="both"/>
        <w:rPr>
          <w:rFonts w:ascii="Helvetica" w:hAnsi="Helvetica" w:cs="Helvetica"/>
          <w:color w:val="000000"/>
          <w:sz w:val="20"/>
          <w:szCs w:val="20"/>
        </w:rPr>
      </w:pPr>
    </w:p>
    <w:p w14:paraId="3C70343A" w14:textId="77777777" w:rsidR="00AF607A" w:rsidRPr="00A970C0" w:rsidRDefault="00AF607A" w:rsidP="00A970C0">
      <w:pPr>
        <w:autoSpaceDE w:val="0"/>
        <w:autoSpaceDN w:val="0"/>
        <w:adjustRightInd w:val="0"/>
        <w:spacing w:after="0" w:line="240" w:lineRule="auto"/>
        <w:jc w:val="both"/>
        <w:rPr>
          <w:rFonts w:ascii="Helvetica" w:hAnsi="Helvetica" w:cs="Helvetica"/>
          <w:color w:val="000000"/>
          <w:sz w:val="20"/>
          <w:szCs w:val="20"/>
        </w:rPr>
      </w:pPr>
    </w:p>
    <w:p w14:paraId="37907488" w14:textId="77777777" w:rsidR="00AF607A" w:rsidRPr="00A970C0" w:rsidRDefault="00AF607A" w:rsidP="00A970C0">
      <w:pPr>
        <w:autoSpaceDE w:val="0"/>
        <w:autoSpaceDN w:val="0"/>
        <w:adjustRightInd w:val="0"/>
        <w:spacing w:after="0" w:line="240" w:lineRule="auto"/>
        <w:jc w:val="both"/>
        <w:rPr>
          <w:rFonts w:ascii="Helvetica" w:hAnsi="Helvetica" w:cs="Helvetica"/>
          <w:color w:val="000000"/>
          <w:sz w:val="20"/>
          <w:szCs w:val="20"/>
        </w:rPr>
      </w:pPr>
    </w:p>
    <w:p w14:paraId="3BD3489E" w14:textId="77777777" w:rsidR="00AF607A" w:rsidRPr="00A970C0" w:rsidRDefault="00AF607A" w:rsidP="00A970C0">
      <w:pPr>
        <w:autoSpaceDE w:val="0"/>
        <w:autoSpaceDN w:val="0"/>
        <w:adjustRightInd w:val="0"/>
        <w:spacing w:after="0" w:line="240" w:lineRule="auto"/>
        <w:jc w:val="both"/>
        <w:rPr>
          <w:rFonts w:ascii="Helvetica" w:hAnsi="Helvetica" w:cs="Helvetica"/>
          <w:color w:val="000000"/>
          <w:sz w:val="20"/>
          <w:szCs w:val="20"/>
        </w:rPr>
      </w:pPr>
    </w:p>
    <w:p w14:paraId="3395AC9E" w14:textId="77777777" w:rsidR="00AF607A" w:rsidRPr="00A970C0" w:rsidRDefault="00AF607A" w:rsidP="00A970C0">
      <w:pPr>
        <w:autoSpaceDE w:val="0"/>
        <w:autoSpaceDN w:val="0"/>
        <w:adjustRightInd w:val="0"/>
        <w:spacing w:after="0" w:line="240" w:lineRule="auto"/>
        <w:jc w:val="both"/>
        <w:rPr>
          <w:rFonts w:ascii="Helvetica" w:hAnsi="Helvetica" w:cs="Helvetica"/>
          <w:color w:val="000000"/>
          <w:sz w:val="20"/>
          <w:szCs w:val="20"/>
        </w:rPr>
      </w:pPr>
    </w:p>
    <w:p w14:paraId="100BED5D" w14:textId="77777777" w:rsidR="00AF607A" w:rsidRPr="00A970C0" w:rsidRDefault="00AF607A" w:rsidP="00A970C0">
      <w:pPr>
        <w:autoSpaceDE w:val="0"/>
        <w:autoSpaceDN w:val="0"/>
        <w:adjustRightInd w:val="0"/>
        <w:spacing w:after="0" w:line="240" w:lineRule="auto"/>
        <w:jc w:val="both"/>
        <w:rPr>
          <w:rFonts w:ascii="Helvetica" w:hAnsi="Helvetica" w:cs="Helvetica"/>
          <w:color w:val="000000"/>
          <w:sz w:val="20"/>
          <w:szCs w:val="20"/>
        </w:rPr>
      </w:pPr>
    </w:p>
    <w:p w14:paraId="349DB299" w14:textId="77777777" w:rsidR="00AF607A" w:rsidRPr="00A970C0" w:rsidRDefault="00AF607A" w:rsidP="00A970C0">
      <w:pPr>
        <w:autoSpaceDE w:val="0"/>
        <w:autoSpaceDN w:val="0"/>
        <w:adjustRightInd w:val="0"/>
        <w:spacing w:after="0" w:line="240" w:lineRule="auto"/>
        <w:jc w:val="both"/>
        <w:rPr>
          <w:rFonts w:ascii="Helvetica" w:hAnsi="Helvetica" w:cs="Helvetica"/>
          <w:color w:val="000000"/>
          <w:sz w:val="20"/>
          <w:szCs w:val="20"/>
        </w:rPr>
      </w:pPr>
    </w:p>
    <w:p w14:paraId="20D958B2" w14:textId="77777777" w:rsidR="00AF607A" w:rsidRPr="00A970C0" w:rsidRDefault="00AF607A" w:rsidP="00A970C0">
      <w:pPr>
        <w:autoSpaceDE w:val="0"/>
        <w:autoSpaceDN w:val="0"/>
        <w:adjustRightInd w:val="0"/>
        <w:spacing w:after="0" w:line="240" w:lineRule="auto"/>
        <w:jc w:val="both"/>
        <w:rPr>
          <w:rFonts w:ascii="Helvetica" w:hAnsi="Helvetica" w:cs="Helvetica"/>
          <w:b/>
          <w:bCs/>
          <w:color w:val="000000" w:themeColor="text1"/>
          <w:sz w:val="20"/>
          <w:szCs w:val="20"/>
        </w:rPr>
      </w:pPr>
    </w:p>
    <w:p w14:paraId="56645461" w14:textId="77777777" w:rsidR="00AF607A" w:rsidRDefault="00AF607A" w:rsidP="003F4D50">
      <w:pPr>
        <w:autoSpaceDE w:val="0"/>
        <w:autoSpaceDN w:val="0"/>
        <w:adjustRightInd w:val="0"/>
        <w:spacing w:after="240" w:line="240" w:lineRule="auto"/>
        <w:jc w:val="both"/>
        <w:rPr>
          <w:rFonts w:ascii="Helvetica" w:hAnsi="Helvetica" w:cs="Helv"/>
          <w:i/>
          <w:iCs/>
          <w:color w:val="000000"/>
          <w:sz w:val="20"/>
          <w:szCs w:val="20"/>
        </w:rPr>
      </w:pPr>
    </w:p>
    <w:p w14:paraId="6205FD8E" w14:textId="77777777" w:rsidR="00AF607A" w:rsidRDefault="00AF607A" w:rsidP="003F4D50">
      <w:pPr>
        <w:autoSpaceDE w:val="0"/>
        <w:autoSpaceDN w:val="0"/>
        <w:adjustRightInd w:val="0"/>
        <w:spacing w:after="240" w:line="240" w:lineRule="auto"/>
        <w:jc w:val="both"/>
        <w:rPr>
          <w:rFonts w:ascii="Helvetica" w:hAnsi="Helvetica" w:cs="Helv"/>
          <w:i/>
          <w:iCs/>
          <w:color w:val="000000"/>
          <w:sz w:val="20"/>
          <w:szCs w:val="20"/>
        </w:rPr>
      </w:pPr>
    </w:p>
    <w:p w14:paraId="1ADD1524" w14:textId="77777777" w:rsidR="00AF607A" w:rsidRDefault="00AF607A" w:rsidP="003F4D50">
      <w:pPr>
        <w:autoSpaceDE w:val="0"/>
        <w:autoSpaceDN w:val="0"/>
        <w:adjustRightInd w:val="0"/>
        <w:spacing w:after="240" w:line="240" w:lineRule="auto"/>
        <w:jc w:val="both"/>
        <w:rPr>
          <w:rFonts w:ascii="Helvetica" w:hAnsi="Helvetica" w:cs="Helv"/>
          <w:i/>
          <w:iCs/>
          <w:color w:val="000000"/>
          <w:sz w:val="20"/>
          <w:szCs w:val="20"/>
        </w:rPr>
      </w:pPr>
    </w:p>
    <w:p w14:paraId="2E80D6C7" w14:textId="77777777" w:rsidR="00AF607A" w:rsidRDefault="00AF607A" w:rsidP="003F4D50">
      <w:pPr>
        <w:autoSpaceDE w:val="0"/>
        <w:autoSpaceDN w:val="0"/>
        <w:adjustRightInd w:val="0"/>
        <w:spacing w:after="240" w:line="240" w:lineRule="auto"/>
        <w:jc w:val="both"/>
        <w:rPr>
          <w:rFonts w:ascii="Helvetica" w:hAnsi="Helvetica" w:cs="Helv"/>
          <w:i/>
          <w:iCs/>
          <w:color w:val="000000"/>
          <w:sz w:val="20"/>
          <w:szCs w:val="20"/>
        </w:rPr>
      </w:pPr>
    </w:p>
    <w:p w14:paraId="1FBC5BD3" w14:textId="77777777" w:rsidR="00AF607A" w:rsidRDefault="00AF607A" w:rsidP="003F4D50">
      <w:pPr>
        <w:autoSpaceDE w:val="0"/>
        <w:autoSpaceDN w:val="0"/>
        <w:adjustRightInd w:val="0"/>
        <w:spacing w:after="240" w:line="240" w:lineRule="auto"/>
        <w:jc w:val="both"/>
        <w:rPr>
          <w:rFonts w:ascii="Helvetica" w:hAnsi="Helvetica" w:cs="Helv"/>
          <w:i/>
          <w:iCs/>
          <w:color w:val="000000"/>
          <w:sz w:val="20"/>
          <w:szCs w:val="20"/>
        </w:rPr>
      </w:pPr>
    </w:p>
    <w:p w14:paraId="6DF3FA73" w14:textId="77777777" w:rsidR="00AF607A" w:rsidRDefault="00AF607A" w:rsidP="003F4D50">
      <w:pPr>
        <w:autoSpaceDE w:val="0"/>
        <w:autoSpaceDN w:val="0"/>
        <w:adjustRightInd w:val="0"/>
        <w:spacing w:after="240" w:line="240" w:lineRule="auto"/>
        <w:jc w:val="both"/>
        <w:rPr>
          <w:rFonts w:ascii="Helvetica" w:hAnsi="Helvetica" w:cs="Helv"/>
          <w:i/>
          <w:iCs/>
          <w:color w:val="000000"/>
          <w:sz w:val="20"/>
          <w:szCs w:val="20"/>
        </w:rPr>
      </w:pPr>
    </w:p>
    <w:p w14:paraId="6B19F30D" w14:textId="77777777" w:rsidR="002A11E3" w:rsidRDefault="002A11E3" w:rsidP="00AF607A">
      <w:pPr>
        <w:pStyle w:val="Naslov1"/>
        <w:sectPr w:rsidR="002A11E3" w:rsidSect="00B11A23">
          <w:pgSz w:w="12240" w:h="15840"/>
          <w:pgMar w:top="993" w:right="1417" w:bottom="1417" w:left="1417" w:header="708" w:footer="708" w:gutter="0"/>
          <w:cols w:space="708"/>
          <w:noEndnote/>
          <w:titlePg/>
          <w:docGrid w:linePitch="299"/>
        </w:sectPr>
      </w:pPr>
    </w:p>
    <w:p w14:paraId="5D8E2338" w14:textId="77777777" w:rsidR="002A79B5" w:rsidRPr="00AF607A" w:rsidRDefault="002A79B5" w:rsidP="00AF607A">
      <w:pPr>
        <w:pStyle w:val="Naslov1"/>
      </w:pPr>
      <w:bookmarkStart w:id="49" w:name="_Toc4653339"/>
      <w:r w:rsidRPr="00AF607A">
        <w:t>ZOBOZDRAVSTVO – SPECIALISTIKA – ENDODONTSKE STORITVE</w:t>
      </w:r>
      <w:bookmarkEnd w:id="49"/>
    </w:p>
    <w:p w14:paraId="30EA11F5"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46A78AD2"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rPr>
      </w:pPr>
      <w:r w:rsidRPr="00111F64">
        <w:rPr>
          <w:rFonts w:ascii="Helvetica" w:eastAsia="Times New Roman" w:hAnsi="Helvetica" w:cs="Helv"/>
          <w:b/>
          <w:bCs/>
          <w:color w:val="000000"/>
          <w:sz w:val="20"/>
          <w:szCs w:val="20"/>
        </w:rPr>
        <w:t>NZZSPEC/ENDO/1 Kaj vključuje storitev spec. endodontsko zdravljenje 1 kanal (52365)?</w:t>
      </w:r>
    </w:p>
    <w:p w14:paraId="24857EFF"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rPr>
      </w:pPr>
    </w:p>
    <w:p w14:paraId="3065B4E9"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r w:rsidRPr="00111F64">
        <w:rPr>
          <w:rFonts w:ascii="Helvetica" w:eastAsia="Times New Roman" w:hAnsi="Helvetica" w:cs="Helv"/>
          <w:b/>
          <w:bCs/>
          <w:color w:val="000000"/>
          <w:sz w:val="20"/>
          <w:szCs w:val="20"/>
        </w:rPr>
        <w:t xml:space="preserve">Odgovor: </w:t>
      </w:r>
      <w:r w:rsidRPr="00111F64">
        <w:rPr>
          <w:rFonts w:ascii="Helvetica" w:eastAsia="Times New Roman" w:hAnsi="Helvetica" w:cs="Helv"/>
          <w:color w:val="000000"/>
          <w:sz w:val="20"/>
          <w:szCs w:val="20"/>
        </w:rPr>
        <w:t xml:space="preserve">Specialistično endodontsko zdravljenje – 1 kanal.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ter hermetična zapora med sejami in po končanem zdravljenju. Seji zdravljenja sta najmanj dve. V storitev so vključeni tudi pregled pred pričetkom zdravljenja in dva kontrolna pregleda. Pregled pred pričetkom zdravljenja vključuje anamnezo, klinični pregled, </w:t>
      </w:r>
      <w:r w:rsidRPr="00111F64">
        <w:rPr>
          <w:rFonts w:ascii="Helvetica" w:eastAsia="Times New Roman" w:hAnsi="Helvetica" w:cs="Helv"/>
          <w:iCs/>
          <w:color w:val="000000"/>
          <w:sz w:val="20"/>
          <w:szCs w:val="20"/>
        </w:rPr>
        <w:t>rentgenski pregled</w:t>
      </w:r>
      <w:r w:rsidRPr="00111F64">
        <w:rPr>
          <w:rFonts w:ascii="Helvetica" w:eastAsia="Times New Roman" w:hAnsi="Helvetica" w:cs="Helv"/>
          <w:color w:val="000000"/>
          <w:sz w:val="20"/>
          <w:szCs w:val="20"/>
        </w:rPr>
        <w:t xml:space="preserve">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48DA11EE"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p>
    <w:p w14:paraId="70EEB5A5"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rPr>
      </w:pPr>
      <w:r w:rsidRPr="00111F64">
        <w:rPr>
          <w:rFonts w:ascii="Helvetica" w:eastAsia="Times New Roman" w:hAnsi="Helvetica" w:cs="Calibri"/>
          <w:b/>
          <w:bCs/>
          <w:color w:val="000000"/>
          <w:sz w:val="20"/>
          <w:szCs w:val="20"/>
        </w:rPr>
        <w:t xml:space="preserve">NZZSPEC/ENDO/2 </w:t>
      </w:r>
      <w:r w:rsidRPr="00111F64">
        <w:rPr>
          <w:rFonts w:ascii="Helvetica" w:eastAsia="Times New Roman" w:hAnsi="Helvetica" w:cs="Helv"/>
          <w:b/>
          <w:bCs/>
          <w:color w:val="000000"/>
          <w:sz w:val="20"/>
          <w:szCs w:val="20"/>
        </w:rPr>
        <w:t>Kaj vključuje storitev spec. endodontsko zdravljenje – 2 kanala (52366)?</w:t>
      </w:r>
    </w:p>
    <w:p w14:paraId="10BB6126"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rPr>
      </w:pPr>
    </w:p>
    <w:p w14:paraId="7F8A98FC"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r w:rsidRPr="00111F64">
        <w:rPr>
          <w:rFonts w:ascii="Helvetica" w:eastAsia="Times New Roman" w:hAnsi="Helvetica" w:cs="Helv"/>
          <w:b/>
          <w:bCs/>
          <w:color w:val="000000"/>
          <w:sz w:val="20"/>
          <w:szCs w:val="20"/>
        </w:rPr>
        <w:t xml:space="preserve">Odgovor: </w:t>
      </w:r>
      <w:r w:rsidRPr="00111F64">
        <w:rPr>
          <w:rFonts w:ascii="Helvetica" w:eastAsia="Times New Roman" w:hAnsi="Helvetica" w:cs="Helv"/>
          <w:color w:val="000000"/>
          <w:sz w:val="20"/>
          <w:szCs w:val="20"/>
        </w:rPr>
        <w:t xml:space="preserve">Specialistično endodontsko zdravljenje – 2 kanala.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031C05DE"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p>
    <w:p w14:paraId="6519D51C"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rPr>
      </w:pPr>
      <w:r w:rsidRPr="00111F64">
        <w:rPr>
          <w:rFonts w:ascii="Helvetica" w:eastAsia="Times New Roman" w:hAnsi="Helvetica" w:cs="Helv"/>
          <w:b/>
          <w:bCs/>
          <w:color w:val="000000"/>
          <w:sz w:val="20"/>
          <w:szCs w:val="20"/>
        </w:rPr>
        <w:t>NZZSPEC/ENDO/3 Kaj vključuje storitev spec. endodontsko zdravljenje – 3 kanali (52367)?</w:t>
      </w:r>
    </w:p>
    <w:p w14:paraId="2B118D9C"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rPr>
      </w:pPr>
    </w:p>
    <w:p w14:paraId="5B725C82"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r w:rsidRPr="00111F64">
        <w:rPr>
          <w:rFonts w:ascii="Helvetica" w:eastAsia="Times New Roman" w:hAnsi="Helvetica" w:cs="Helv"/>
          <w:b/>
          <w:bCs/>
          <w:color w:val="000000"/>
          <w:sz w:val="20"/>
          <w:szCs w:val="20"/>
        </w:rPr>
        <w:t xml:space="preserve">Odgovor: </w:t>
      </w:r>
      <w:r w:rsidRPr="00111F64">
        <w:rPr>
          <w:rFonts w:ascii="Helvetica" w:eastAsia="Times New Roman" w:hAnsi="Helvetica" w:cs="Helv"/>
          <w:color w:val="000000"/>
          <w:sz w:val="20"/>
          <w:szCs w:val="20"/>
        </w:rPr>
        <w:t>Specialistično endodontsko zdravljenje – 3 kanali.</w:t>
      </w:r>
      <w:r w:rsidRPr="00111F64">
        <w:rPr>
          <w:rFonts w:ascii="Helvetica" w:eastAsia="Times New Roman" w:hAnsi="Helvetica" w:cs="Helv"/>
          <w:color w:val="000000"/>
          <w:sz w:val="20"/>
          <w:szCs w:val="20"/>
          <w:u w:val="single"/>
        </w:rPr>
        <w:t xml:space="preserve"> To </w:t>
      </w:r>
      <w:r w:rsidRPr="00111F64">
        <w:rPr>
          <w:rFonts w:ascii="Helvetica" w:eastAsia="Times New Roman" w:hAnsi="Helvetica" w:cs="Helv"/>
          <w:color w:val="000000"/>
          <w:sz w:val="20"/>
          <w:szCs w:val="20"/>
        </w:rPr>
        <w:t xml:space="preserve">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4D53C1F7"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p>
    <w:p w14:paraId="2144F94C"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rPr>
      </w:pPr>
      <w:r w:rsidRPr="00111F64">
        <w:rPr>
          <w:rFonts w:ascii="Helvetica" w:eastAsia="Times New Roman" w:hAnsi="Helvetica" w:cs="Helv"/>
          <w:b/>
          <w:bCs/>
          <w:color w:val="000000"/>
          <w:sz w:val="20"/>
          <w:szCs w:val="20"/>
        </w:rPr>
        <w:t>NZZSPEC/ENDO/4 Kaj vključuje storitev spec. endodontsko zdravljenje – 4 kanali (52368)?</w:t>
      </w:r>
    </w:p>
    <w:p w14:paraId="6E1CA6E8"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rPr>
      </w:pPr>
    </w:p>
    <w:p w14:paraId="5C3C0B5D"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r w:rsidRPr="00111F64">
        <w:rPr>
          <w:rFonts w:ascii="Helvetica" w:eastAsia="Times New Roman" w:hAnsi="Helvetica" w:cs="Helv"/>
          <w:b/>
          <w:bCs/>
          <w:color w:val="000000"/>
          <w:sz w:val="20"/>
          <w:szCs w:val="20"/>
        </w:rPr>
        <w:t xml:space="preserve">Odgovor: </w:t>
      </w:r>
      <w:r w:rsidRPr="00111F64">
        <w:rPr>
          <w:rFonts w:ascii="Helvetica" w:eastAsia="Times New Roman" w:hAnsi="Helvetica" w:cs="Helv"/>
          <w:color w:val="000000"/>
          <w:sz w:val="20"/>
          <w:szCs w:val="20"/>
        </w:rPr>
        <w:t xml:space="preserve">Specialistično endodontsko zdravljenje – 4 kanali. To zdravljenje vključuje izdelavo dostopne kavitete, odstranitev stare polnitve v koreninskem kanalu, širjenje in čiščenje koreninskih kanalov (mehanično in kemično), aplikacijo medikamenta med dvema sejama in začasno zaporo dostopne kavitete ter v drugi seji ponovno čiščenje kanalov in dokončno polnitev. Izvaja se z endodontskim mikroskopom. Uporabljajo se določevalec apikalne odprtine, ultrazvok, strojno širjenje in hermetična zapora med sejami in po končanem zdravljenju. Seji zdravljenja sta najmanj dve. V storitev so vključeni tudi pregled pred pričetkom zdravljenja in dva kontrolna pregleda. Pregled pred pričetkom zdravljenja vključuje anamnezo, klinični pregled, rentgenski pregled, postavitev diagnoze, pogovor s pacientom ter izdelavo načrta zdravljenja. Na kontrolnih pregledih se naredita ponovni klinični in rentgenski pregled. Prvi kontrolni pregled se izvede pol leta po dokončni polnitvi (v primeru težav pacienta že prej), obvezen je pregled 1 leto po polnitvi. Kontrolni pregledi se ponavljajo, dokler ozdravljenje ni popolno oziroma v primeru poškodb. Pregled pred pričetkom zdravljenja in vsak ponovni pregled se vpiše v endodontski protokolni list. Izvajalec storitev obračuna po izvedenem zdravljenju. Izvajalec poleg te storitve ne sme obračunati nobene druge storitve. </w:t>
      </w:r>
    </w:p>
    <w:p w14:paraId="068CDD02"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p>
    <w:p w14:paraId="6507509E"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p>
    <w:p w14:paraId="54069EAA" w14:textId="77777777" w:rsidR="00DA5AF3" w:rsidRDefault="00BA5008" w:rsidP="00BA5008">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64ACB4C2" w14:textId="1D01C1B1" w:rsidR="00BA5008" w:rsidRDefault="00BA5008" w:rsidP="00BA5008">
      <w:pPr>
        <w:spacing w:after="0" w:line="240" w:lineRule="auto"/>
        <w:rPr>
          <w:rFonts w:ascii="Helvetica" w:eastAsia="Times New Roman" w:hAnsi="Helvetica" w:cs="Helv"/>
          <w:b/>
          <w:bCs/>
          <w:color w:val="000000"/>
          <w:sz w:val="20"/>
          <w:szCs w:val="20"/>
        </w:rPr>
      </w:pPr>
      <w:r w:rsidRPr="00DA5AF3">
        <w:rPr>
          <w:rFonts w:ascii="Helvetica" w:eastAsia="Times New Roman" w:hAnsi="Helvetica" w:cs="Helv"/>
          <w:b/>
          <w:bCs/>
          <w:color w:val="000000"/>
          <w:sz w:val="20"/>
          <w:szCs w:val="20"/>
        </w:rPr>
        <w:t>ZZSPEC/ENDO/5 S katero šifro obračunamo zaporo perforacije?</w:t>
      </w:r>
    </w:p>
    <w:p w14:paraId="509F5DE0" w14:textId="77777777" w:rsidR="00BA5008"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rPr>
      </w:pPr>
    </w:p>
    <w:p w14:paraId="0CE14DB1" w14:textId="77777777" w:rsidR="00BA5008" w:rsidRPr="00503149" w:rsidRDefault="00BA5008" w:rsidP="00BA5008">
      <w:pPr>
        <w:autoSpaceDE w:val="0"/>
        <w:autoSpaceDN w:val="0"/>
        <w:adjustRightInd w:val="0"/>
        <w:spacing w:after="0" w:line="240" w:lineRule="auto"/>
        <w:jc w:val="both"/>
        <w:rPr>
          <w:rFonts w:ascii="Helvetica" w:eastAsia="Times New Roman" w:hAnsi="Helvetica" w:cs="Helv"/>
          <w:bCs/>
          <w:color w:val="000000"/>
          <w:sz w:val="20"/>
          <w:szCs w:val="20"/>
        </w:rPr>
      </w:pPr>
      <w:r w:rsidRPr="00111F64">
        <w:rPr>
          <w:rFonts w:ascii="Helvetica" w:eastAsia="Times New Roman" w:hAnsi="Helvetica" w:cs="Helv"/>
          <w:b/>
          <w:bCs/>
          <w:color w:val="000000"/>
          <w:sz w:val="20"/>
          <w:szCs w:val="20"/>
        </w:rPr>
        <w:t>Odgovor:</w:t>
      </w:r>
      <w:r>
        <w:rPr>
          <w:rFonts w:ascii="Helvetica" w:eastAsia="Times New Roman" w:hAnsi="Helvetica" w:cs="Helv"/>
          <w:b/>
          <w:bCs/>
          <w:color w:val="000000"/>
          <w:sz w:val="20"/>
          <w:szCs w:val="20"/>
        </w:rPr>
        <w:t xml:space="preserve"> </w:t>
      </w:r>
      <w:r w:rsidRPr="00503149">
        <w:rPr>
          <w:rFonts w:ascii="Helvetica" w:eastAsia="Times New Roman" w:hAnsi="Helvetica" w:cs="Helv"/>
          <w:bCs/>
          <w:color w:val="000000"/>
          <w:sz w:val="20"/>
          <w:szCs w:val="20"/>
        </w:rPr>
        <w:t>Zaporo perforacije obračunate s šifro 52376.</w:t>
      </w:r>
      <w:r w:rsidRPr="00503149">
        <w:t xml:space="preserve"> </w:t>
      </w:r>
      <w:r w:rsidRPr="00503149">
        <w:rPr>
          <w:rFonts w:ascii="Helvetica" w:eastAsia="Times New Roman" w:hAnsi="Helvetica" w:cs="Helv"/>
          <w:bCs/>
          <w:color w:val="000000"/>
          <w:sz w:val="20"/>
          <w:szCs w:val="20"/>
        </w:rPr>
        <w:t>Specialistična zapora perforacije - storitev vključuje absolutno osušitev, dezinfekcijo mesta perforacije, aplikacijo medikamenta-cementa, začasno zaporo dostopne kavitete, ter v drugi seji ponovno inspekcijo mesta in nadaljevanje zdravljenja koreninskih kanalov. Specialistična zapora perforacije se izvaja z endodontskim mikroskopom, sodobne doktrinarne smernice pa zahtevajo uporabo določevalca apikalne odprtine, ultrazvoka in hermetično zaporo med sejami.</w:t>
      </w:r>
    </w:p>
    <w:p w14:paraId="3A6E47AF" w14:textId="77777777" w:rsidR="00BA5008"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p>
    <w:p w14:paraId="33C0C9E2"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p>
    <w:p w14:paraId="67706649" w14:textId="77777777" w:rsidR="00DA5AF3" w:rsidRDefault="00BA5008" w:rsidP="00BA5008">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060DBD9E" w14:textId="3DE00193" w:rsidR="00BA5008" w:rsidRDefault="00BA5008" w:rsidP="00BA5008">
      <w:pPr>
        <w:spacing w:after="0" w:line="240" w:lineRule="auto"/>
        <w:rPr>
          <w:rFonts w:ascii="Helvetica" w:eastAsia="Times New Roman" w:hAnsi="Helvetica" w:cs="Helv"/>
          <w:b/>
          <w:bCs/>
          <w:color w:val="000000"/>
          <w:sz w:val="20"/>
          <w:szCs w:val="20"/>
        </w:rPr>
      </w:pPr>
      <w:r w:rsidRPr="00DA5AF3">
        <w:rPr>
          <w:rFonts w:ascii="Helvetica" w:eastAsia="Times New Roman" w:hAnsi="Helvetica" w:cs="Helv"/>
          <w:b/>
          <w:bCs/>
          <w:color w:val="000000"/>
          <w:sz w:val="20"/>
          <w:szCs w:val="20"/>
        </w:rPr>
        <w:t>NZZSPEC/ENDO/6 S katero šifro obračunamo</w:t>
      </w:r>
      <w:r>
        <w:rPr>
          <w:rFonts w:ascii="Helvetica" w:eastAsia="Times New Roman" w:hAnsi="Helvetica" w:cs="Helv"/>
          <w:b/>
          <w:bCs/>
          <w:color w:val="000000"/>
          <w:sz w:val="20"/>
          <w:szCs w:val="20"/>
        </w:rPr>
        <w:t xml:space="preserve"> </w:t>
      </w:r>
      <w:r w:rsidRPr="00BB7CB9">
        <w:rPr>
          <w:rFonts w:ascii="Helvetica" w:eastAsia="Times New Roman" w:hAnsi="Helvetica" w:cs="Helv"/>
          <w:b/>
          <w:bCs/>
          <w:color w:val="000000"/>
          <w:sz w:val="20"/>
          <w:szCs w:val="20"/>
        </w:rPr>
        <w:t>odstranitev zalomljenega instr</w:t>
      </w:r>
      <w:r w:rsidR="007F1705">
        <w:rPr>
          <w:rFonts w:ascii="Helvetica" w:eastAsia="Times New Roman" w:hAnsi="Helvetica" w:cs="Helv"/>
          <w:b/>
          <w:bCs/>
          <w:color w:val="000000"/>
          <w:sz w:val="20"/>
          <w:szCs w:val="20"/>
        </w:rPr>
        <w:t>umenta</w:t>
      </w:r>
      <w:r w:rsidRPr="007F1705">
        <w:rPr>
          <w:rFonts w:ascii="Helvetica" w:eastAsia="Times New Roman" w:hAnsi="Helvetica" w:cs="Helv"/>
          <w:b/>
          <w:bCs/>
          <w:color w:val="000000"/>
          <w:sz w:val="20"/>
          <w:szCs w:val="20"/>
        </w:rPr>
        <w:t>?</w:t>
      </w:r>
    </w:p>
    <w:p w14:paraId="58301A0F"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p>
    <w:p w14:paraId="48648C1D" w14:textId="77777777" w:rsidR="00BA5008" w:rsidRPr="007F1705" w:rsidRDefault="00BA5008" w:rsidP="00BA5008">
      <w:pPr>
        <w:jc w:val="both"/>
        <w:rPr>
          <w:rFonts w:ascii="Helvetica" w:eastAsia="Times New Roman" w:hAnsi="Helvetica" w:cs="Helv"/>
          <w:bCs/>
          <w:color w:val="000000"/>
          <w:sz w:val="20"/>
          <w:szCs w:val="20"/>
        </w:rPr>
      </w:pPr>
      <w:r w:rsidRPr="00111F64">
        <w:rPr>
          <w:rFonts w:ascii="Helvetica" w:eastAsia="Times New Roman" w:hAnsi="Helvetica" w:cs="Helv"/>
          <w:b/>
          <w:bCs/>
          <w:color w:val="000000"/>
          <w:sz w:val="20"/>
          <w:szCs w:val="20"/>
        </w:rPr>
        <w:t>Odgovor:</w:t>
      </w:r>
      <w:r>
        <w:rPr>
          <w:rFonts w:ascii="Helvetica" w:eastAsia="Times New Roman" w:hAnsi="Helvetica" w:cs="Helv"/>
          <w:b/>
          <w:bCs/>
          <w:color w:val="000000"/>
          <w:sz w:val="20"/>
          <w:szCs w:val="20"/>
        </w:rPr>
        <w:t xml:space="preserve"> </w:t>
      </w:r>
      <w:r w:rsidRPr="007F1705">
        <w:rPr>
          <w:rFonts w:ascii="Helvetica" w:eastAsia="Times New Roman" w:hAnsi="Helvetica" w:cs="Helv"/>
          <w:bCs/>
          <w:color w:val="000000"/>
          <w:sz w:val="20"/>
          <w:szCs w:val="20"/>
        </w:rPr>
        <w:t>Odstranitev zalomljenega instr.</w:t>
      </w:r>
      <w:r w:rsidRPr="00BB7CB9">
        <w:rPr>
          <w:rFonts w:ascii="Helvetica" w:eastAsia="Times New Roman" w:hAnsi="Helvetica" w:cs="Helv"/>
          <w:bCs/>
          <w:color w:val="000000"/>
          <w:sz w:val="20"/>
          <w:szCs w:val="20"/>
        </w:rPr>
        <w:t xml:space="preserve"> </w:t>
      </w:r>
      <w:r w:rsidRPr="00503149">
        <w:rPr>
          <w:rFonts w:ascii="Helvetica" w:eastAsia="Times New Roman" w:hAnsi="Helvetica" w:cs="Helv"/>
          <w:bCs/>
          <w:color w:val="000000"/>
          <w:sz w:val="20"/>
          <w:szCs w:val="20"/>
        </w:rPr>
        <w:t>obračunate s šifro</w:t>
      </w:r>
      <w:r>
        <w:rPr>
          <w:rFonts w:ascii="Helvetica" w:eastAsia="Times New Roman" w:hAnsi="Helvetica" w:cs="Helv"/>
          <w:bCs/>
          <w:color w:val="000000"/>
          <w:sz w:val="20"/>
          <w:szCs w:val="20"/>
        </w:rPr>
        <w:t xml:space="preserve"> </w:t>
      </w:r>
      <w:r w:rsidRPr="00BB7CB9">
        <w:rPr>
          <w:rFonts w:ascii="Helvetica" w:eastAsia="Times New Roman" w:hAnsi="Helvetica" w:cs="Helv"/>
          <w:bCs/>
          <w:color w:val="000000"/>
          <w:sz w:val="20"/>
          <w:szCs w:val="20"/>
        </w:rPr>
        <w:t>52369</w:t>
      </w:r>
      <w:r>
        <w:rPr>
          <w:rFonts w:ascii="Helvetica" w:eastAsia="Times New Roman" w:hAnsi="Helvetica" w:cs="Helv"/>
          <w:bCs/>
          <w:color w:val="000000"/>
          <w:sz w:val="20"/>
          <w:szCs w:val="20"/>
        </w:rPr>
        <w:t>.</w:t>
      </w:r>
      <w:r w:rsidRPr="007F1705">
        <w:rPr>
          <w:rFonts w:ascii="Helvetica" w:eastAsia="Times New Roman" w:hAnsi="Helvetica" w:cs="Helv"/>
          <w:bCs/>
          <w:color w:val="000000"/>
          <w:sz w:val="20"/>
          <w:szCs w:val="20"/>
        </w:rPr>
        <w:t xml:space="preserve"> Specialistična odstranitev zalomljenega instrumenta(ov) - storitev vključuje izdelavo dostopne kavitete, morebitno odstranitev stare polnitve v koreninskem kanalu, širjenje in čiščenje koreninskih kanalov (mehanično in kemično) do instrumenta, odstranjevanje instrumenta ali vzpostavitev prehodnosti koreninskega kanala ob instrumentu, aplikacijo medikamenta med dvema sejama in začasno zaporo dostopne kavitete. Specialistična endodontija se izvaja z endodontskim mikroskopom, sodobne doktrinarne smernice pa zahtevajo uporabo določevalca apikalne odprtine, ultrazvoka, strojno širjenje in hermetično zaporo med sejami in po končanem zdravljenju. Število sej odstranjevanja instrumenta je praviloma ena.</w:t>
      </w:r>
    </w:p>
    <w:p w14:paraId="54600622" w14:textId="77777777" w:rsidR="00BA5008"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p>
    <w:p w14:paraId="4982397D" w14:textId="77777777" w:rsidR="00DA5AF3" w:rsidRDefault="00BA5008" w:rsidP="00BA5008">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02D818C7" w14:textId="23E43F76" w:rsidR="00BA5008" w:rsidRPr="00111F64" w:rsidRDefault="00BA5008" w:rsidP="00BA5008">
      <w:pPr>
        <w:spacing w:after="0" w:line="240" w:lineRule="auto"/>
        <w:rPr>
          <w:rFonts w:ascii="Helvetica" w:eastAsia="Times New Roman" w:hAnsi="Helvetica" w:cs="Helv"/>
          <w:color w:val="000000"/>
          <w:sz w:val="20"/>
          <w:szCs w:val="20"/>
        </w:rPr>
      </w:pPr>
      <w:r w:rsidRPr="00DA5AF3">
        <w:rPr>
          <w:rFonts w:ascii="Helvetica" w:eastAsia="Times New Roman" w:hAnsi="Helvetica" w:cs="Helv"/>
          <w:b/>
          <w:bCs/>
          <w:color w:val="000000"/>
          <w:sz w:val="20"/>
          <w:szCs w:val="20"/>
        </w:rPr>
        <w:t>NZZSPEC/ENDO/7 S katero šifro obračunamo</w:t>
      </w:r>
      <w:r>
        <w:rPr>
          <w:rFonts w:ascii="Helvetica" w:eastAsia="Times New Roman" w:hAnsi="Helvetica" w:cs="Helv"/>
          <w:b/>
          <w:bCs/>
          <w:color w:val="000000"/>
          <w:sz w:val="20"/>
          <w:szCs w:val="20"/>
        </w:rPr>
        <w:t xml:space="preserve"> d</w:t>
      </w:r>
      <w:r w:rsidRPr="00BB7CB9">
        <w:rPr>
          <w:rFonts w:ascii="Helvetica" w:eastAsia="Times New Roman" w:hAnsi="Helvetica" w:cs="Helv"/>
          <w:b/>
          <w:bCs/>
          <w:color w:val="000000"/>
          <w:sz w:val="20"/>
          <w:szCs w:val="20"/>
        </w:rPr>
        <w:t>ograditev zobne krone</w:t>
      </w:r>
      <w:r w:rsidRPr="007F1705">
        <w:rPr>
          <w:rFonts w:ascii="Helvetica" w:eastAsia="Times New Roman" w:hAnsi="Helvetica" w:cs="Helv"/>
          <w:b/>
          <w:bCs/>
          <w:color w:val="000000"/>
          <w:sz w:val="20"/>
          <w:szCs w:val="20"/>
        </w:rPr>
        <w:t>?</w:t>
      </w:r>
    </w:p>
    <w:p w14:paraId="373B3647" w14:textId="77777777" w:rsidR="00BA5008"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p>
    <w:p w14:paraId="759E0D2C" w14:textId="77777777" w:rsidR="00BA5008" w:rsidRPr="007F1705" w:rsidRDefault="00BA5008" w:rsidP="00BA5008">
      <w:pPr>
        <w:jc w:val="both"/>
        <w:rPr>
          <w:rFonts w:ascii="Helvetica" w:eastAsia="Times New Roman" w:hAnsi="Helvetica" w:cs="Helv"/>
          <w:bCs/>
          <w:color w:val="000000"/>
          <w:sz w:val="20"/>
          <w:szCs w:val="20"/>
        </w:rPr>
      </w:pPr>
      <w:r w:rsidRPr="00111F64">
        <w:rPr>
          <w:rFonts w:ascii="Helvetica" w:eastAsia="Times New Roman" w:hAnsi="Helvetica" w:cs="Helv"/>
          <w:b/>
          <w:bCs/>
          <w:color w:val="000000"/>
          <w:sz w:val="20"/>
          <w:szCs w:val="20"/>
        </w:rPr>
        <w:t>Odgovor:</w:t>
      </w:r>
      <w:r w:rsidRPr="00BB7CB9">
        <w:t xml:space="preserve"> </w:t>
      </w:r>
      <w:r w:rsidRPr="007F1705">
        <w:rPr>
          <w:rFonts w:ascii="Helvetica" w:eastAsia="Times New Roman" w:hAnsi="Helvetica" w:cs="Helv"/>
          <w:bCs/>
          <w:color w:val="000000"/>
          <w:sz w:val="20"/>
          <w:szCs w:val="20"/>
        </w:rPr>
        <w:t xml:space="preserve">Dograditev zobne krone </w:t>
      </w:r>
      <w:r w:rsidRPr="00503149">
        <w:rPr>
          <w:rFonts w:ascii="Helvetica" w:eastAsia="Times New Roman" w:hAnsi="Helvetica" w:cs="Helv"/>
          <w:bCs/>
          <w:color w:val="000000"/>
          <w:sz w:val="20"/>
          <w:szCs w:val="20"/>
        </w:rPr>
        <w:t>obračunate s šifro</w:t>
      </w:r>
      <w:r>
        <w:rPr>
          <w:rFonts w:ascii="Helvetica" w:eastAsia="Times New Roman" w:hAnsi="Helvetica" w:cs="Helv"/>
          <w:bCs/>
          <w:color w:val="000000"/>
          <w:sz w:val="20"/>
          <w:szCs w:val="20"/>
        </w:rPr>
        <w:t xml:space="preserve"> </w:t>
      </w:r>
      <w:r w:rsidRPr="00BB7CB9">
        <w:rPr>
          <w:rFonts w:ascii="Helvetica" w:eastAsia="Times New Roman" w:hAnsi="Helvetica" w:cs="Helv"/>
          <w:bCs/>
          <w:color w:val="000000"/>
          <w:sz w:val="20"/>
          <w:szCs w:val="20"/>
        </w:rPr>
        <w:t>52319</w:t>
      </w:r>
      <w:r>
        <w:rPr>
          <w:rFonts w:ascii="Helvetica" w:eastAsia="Times New Roman" w:hAnsi="Helvetica" w:cs="Helv"/>
          <w:bCs/>
          <w:color w:val="000000"/>
          <w:sz w:val="20"/>
          <w:szCs w:val="20"/>
        </w:rPr>
        <w:t>.</w:t>
      </w:r>
      <w:r w:rsidRPr="007F1705">
        <w:rPr>
          <w:rFonts w:ascii="Helvetica" w:eastAsia="Times New Roman" w:hAnsi="Helvetica" w:cs="Helv"/>
          <w:bCs/>
          <w:color w:val="000000"/>
          <w:sz w:val="20"/>
          <w:szCs w:val="20"/>
        </w:rPr>
        <w:t xml:space="preserve"> Specialistična dograditev zobne krone pred endodontskim zdravljenjem - storitev vključuje odstranitev kariesa, namestitev matrice, eventuelno gingivotomijo za dosego obrobne zapore ter dograditev manjkajočih sten zobne krone za ustrezno namestitev absolutne osušitve ter hermetično zaporo med sejami. Število sej zdravljenja je ena.</w:t>
      </w:r>
    </w:p>
    <w:p w14:paraId="4B6C377C" w14:textId="77777777" w:rsidR="00BA5008" w:rsidRPr="00111F64" w:rsidRDefault="00BA5008" w:rsidP="00BA5008">
      <w:pPr>
        <w:autoSpaceDE w:val="0"/>
        <w:autoSpaceDN w:val="0"/>
        <w:adjustRightInd w:val="0"/>
        <w:spacing w:after="0" w:line="240" w:lineRule="auto"/>
        <w:jc w:val="both"/>
        <w:rPr>
          <w:rFonts w:ascii="Helvetica" w:eastAsia="Times New Roman" w:hAnsi="Helvetica" w:cs="Helv"/>
          <w:color w:val="000000"/>
          <w:sz w:val="20"/>
          <w:szCs w:val="20"/>
        </w:rPr>
      </w:pPr>
    </w:p>
    <w:p w14:paraId="06635D8C" w14:textId="77777777" w:rsidR="00DA5AF3" w:rsidRDefault="00BA5008" w:rsidP="00BA5008">
      <w:pPr>
        <w:spacing w:after="0" w:line="240" w:lineRule="auto"/>
        <w:rPr>
          <w:rFonts w:ascii="Helvetica" w:eastAsia="Times New Roman" w:hAnsi="Helvetica" w:cs="Helv"/>
          <w:b/>
          <w:bCs/>
          <w:color w:val="000000"/>
          <w:sz w:val="20"/>
          <w:szCs w:val="20"/>
        </w:rPr>
      </w:pPr>
      <w:r w:rsidRPr="00CC21E4">
        <w:rPr>
          <w:rFonts w:ascii="Helvetica" w:hAnsi="Helvetica" w:cs="Helvetica"/>
          <w:b/>
          <w:i/>
          <w:color w:val="FF0000"/>
          <w:sz w:val="20"/>
          <w:szCs w:val="20"/>
        </w:rPr>
        <w:t>*NOVO*</w:t>
      </w:r>
      <w:r>
        <w:rPr>
          <w:rFonts w:ascii="Helvetica" w:eastAsia="Times New Roman" w:hAnsi="Helvetica" w:cs="Helv"/>
          <w:b/>
          <w:bCs/>
          <w:color w:val="000000"/>
          <w:sz w:val="20"/>
          <w:szCs w:val="20"/>
        </w:rPr>
        <w:t xml:space="preserve"> </w:t>
      </w:r>
    </w:p>
    <w:p w14:paraId="11997C79" w14:textId="2D0888DF" w:rsidR="00BA5008" w:rsidRDefault="00BA5008" w:rsidP="00BA5008">
      <w:pPr>
        <w:spacing w:after="0" w:line="240" w:lineRule="auto"/>
        <w:rPr>
          <w:rFonts w:ascii="Helvetica" w:eastAsia="Times New Roman" w:hAnsi="Helvetica" w:cs="Helv"/>
          <w:b/>
          <w:bCs/>
          <w:color w:val="000000"/>
          <w:sz w:val="20"/>
          <w:szCs w:val="20"/>
        </w:rPr>
      </w:pPr>
      <w:r w:rsidRPr="00DA5AF3">
        <w:rPr>
          <w:rFonts w:ascii="Helvetica" w:eastAsia="Times New Roman" w:hAnsi="Helvetica" w:cs="Helv"/>
          <w:b/>
          <w:bCs/>
          <w:color w:val="000000"/>
          <w:sz w:val="20"/>
          <w:szCs w:val="20"/>
        </w:rPr>
        <w:t xml:space="preserve">NZZSPEC/ENDO/8 S katero šifro obračunamo </w:t>
      </w:r>
      <w:r w:rsidRPr="00BB7CB9">
        <w:rPr>
          <w:rFonts w:ascii="Helvetica" w:eastAsia="Times New Roman" w:hAnsi="Helvetica" w:cs="Helv"/>
          <w:b/>
          <w:bCs/>
          <w:color w:val="000000"/>
          <w:sz w:val="20"/>
          <w:szCs w:val="20"/>
        </w:rPr>
        <w:t>odstranitev protetičnega zatička</w:t>
      </w:r>
      <w:r w:rsidRPr="007F1705">
        <w:rPr>
          <w:rFonts w:ascii="Helvetica" w:eastAsia="Times New Roman" w:hAnsi="Helvetica" w:cs="Helv"/>
          <w:b/>
          <w:bCs/>
          <w:color w:val="000000"/>
          <w:sz w:val="20"/>
          <w:szCs w:val="20"/>
        </w:rPr>
        <w:t>?</w:t>
      </w:r>
    </w:p>
    <w:p w14:paraId="4848DB10" w14:textId="77777777" w:rsidR="00BA5008"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rPr>
      </w:pPr>
    </w:p>
    <w:p w14:paraId="2E08DBFD" w14:textId="77777777" w:rsidR="00BA5008" w:rsidRPr="007F1705" w:rsidRDefault="00BA5008" w:rsidP="00BA5008">
      <w:pPr>
        <w:jc w:val="both"/>
        <w:rPr>
          <w:rFonts w:ascii="Helvetica" w:eastAsia="Times New Roman" w:hAnsi="Helvetica" w:cs="Helv"/>
          <w:bCs/>
          <w:color w:val="000000"/>
          <w:sz w:val="20"/>
          <w:szCs w:val="20"/>
        </w:rPr>
      </w:pPr>
      <w:r w:rsidRPr="00111F64">
        <w:rPr>
          <w:rFonts w:ascii="Helvetica" w:eastAsia="Times New Roman" w:hAnsi="Helvetica" w:cs="Helv"/>
          <w:b/>
          <w:bCs/>
          <w:color w:val="000000"/>
          <w:sz w:val="20"/>
          <w:szCs w:val="20"/>
        </w:rPr>
        <w:t>Odgovor:</w:t>
      </w:r>
      <w:r w:rsidRPr="00BB7CB9">
        <w:t xml:space="preserve"> </w:t>
      </w:r>
      <w:r w:rsidRPr="007F1705">
        <w:rPr>
          <w:rFonts w:ascii="Helvetica" w:eastAsia="Times New Roman" w:hAnsi="Helvetica" w:cs="Helv"/>
          <w:bCs/>
          <w:color w:val="000000"/>
          <w:sz w:val="20"/>
          <w:szCs w:val="20"/>
        </w:rPr>
        <w:t xml:space="preserve">Odstranitev protetičnega zatička </w:t>
      </w:r>
      <w:r w:rsidRPr="00503149">
        <w:rPr>
          <w:rFonts w:ascii="Helvetica" w:eastAsia="Times New Roman" w:hAnsi="Helvetica" w:cs="Helv"/>
          <w:bCs/>
          <w:color w:val="000000"/>
          <w:sz w:val="20"/>
          <w:szCs w:val="20"/>
        </w:rPr>
        <w:t>obračunate s šifro</w:t>
      </w:r>
      <w:r>
        <w:rPr>
          <w:rFonts w:ascii="Helvetica" w:eastAsia="Times New Roman" w:hAnsi="Helvetica" w:cs="Helv"/>
          <w:bCs/>
          <w:color w:val="000000"/>
          <w:sz w:val="20"/>
          <w:szCs w:val="20"/>
        </w:rPr>
        <w:t xml:space="preserve"> </w:t>
      </w:r>
      <w:r w:rsidRPr="00403949">
        <w:rPr>
          <w:rFonts w:ascii="Helvetica" w:eastAsia="Times New Roman" w:hAnsi="Helvetica" w:cs="Helv"/>
          <w:bCs/>
          <w:color w:val="000000"/>
          <w:sz w:val="20"/>
          <w:szCs w:val="20"/>
        </w:rPr>
        <w:t>52370</w:t>
      </w:r>
      <w:r>
        <w:rPr>
          <w:rFonts w:ascii="Helvetica" w:eastAsia="Times New Roman" w:hAnsi="Helvetica" w:cs="Helv"/>
          <w:bCs/>
          <w:color w:val="000000"/>
          <w:sz w:val="20"/>
          <w:szCs w:val="20"/>
        </w:rPr>
        <w:t xml:space="preserve">. </w:t>
      </w:r>
      <w:r w:rsidRPr="007F1705">
        <w:rPr>
          <w:rFonts w:ascii="Helvetica" w:eastAsia="Times New Roman" w:hAnsi="Helvetica" w:cs="Helv"/>
          <w:bCs/>
          <w:color w:val="000000"/>
          <w:sz w:val="20"/>
          <w:szCs w:val="20"/>
        </w:rPr>
        <w:t>Specialistična odstranitev protetičnega zatička - storitev vključuje izdelavo dostopa do zatička, odstranjevanje zatička, aplikacijo medikamenta med dvema sejama in začasno zaporo dostopne kavitete. Specialistična endodontija se izvaja z endodontskim mikroskopom, sodobne doktrinarne smernice pa zahtevajo uporabo določevalca</w:t>
      </w:r>
      <w:r w:rsidRPr="00403949">
        <w:rPr>
          <w:rFonts w:ascii="Arial" w:eastAsia="Times New Roman" w:hAnsi="Arial" w:cs="Arial"/>
          <w:sz w:val="20"/>
          <w:szCs w:val="20"/>
          <w:lang w:eastAsia="sl-SI"/>
        </w:rPr>
        <w:t xml:space="preserve"> </w:t>
      </w:r>
      <w:r w:rsidRPr="007F1705">
        <w:rPr>
          <w:rFonts w:ascii="Helvetica" w:eastAsia="Times New Roman" w:hAnsi="Helvetica" w:cs="Helv"/>
          <w:bCs/>
          <w:color w:val="000000"/>
          <w:sz w:val="20"/>
          <w:szCs w:val="20"/>
        </w:rPr>
        <w:t>apikalne odprtine, ultrazvoka, strojno širjenje in hermetično zaporo med sejami in po končanem zdravljenju. Število sej odstranjevanja instrumenta je praviloma ena.</w:t>
      </w:r>
    </w:p>
    <w:p w14:paraId="24EC5752" w14:textId="77777777" w:rsidR="00BA5008"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highlight w:val="yellow"/>
        </w:rPr>
      </w:pPr>
    </w:p>
    <w:p w14:paraId="19DEB989" w14:textId="77777777" w:rsidR="00BA5008"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highlight w:val="yellow"/>
        </w:rPr>
      </w:pPr>
    </w:p>
    <w:p w14:paraId="3B7791A7" w14:textId="77777777" w:rsidR="00DA5AF3" w:rsidRDefault="00BA5008" w:rsidP="00BA5008">
      <w:pPr>
        <w:spacing w:after="0" w:line="240" w:lineRule="auto"/>
        <w:rPr>
          <w:rFonts w:ascii="Helvetica" w:eastAsia="Times New Roman" w:hAnsi="Helvetica" w:cs="Helv"/>
          <w:b/>
          <w:bCs/>
          <w:color w:val="000000"/>
          <w:sz w:val="20"/>
          <w:szCs w:val="20"/>
        </w:rPr>
      </w:pPr>
      <w:r w:rsidRPr="00CC21E4">
        <w:rPr>
          <w:rFonts w:ascii="Helvetica" w:hAnsi="Helvetica" w:cs="Helvetica"/>
          <w:b/>
          <w:i/>
          <w:color w:val="FF0000"/>
          <w:sz w:val="20"/>
          <w:szCs w:val="20"/>
        </w:rPr>
        <w:t>*NOVO*</w:t>
      </w:r>
      <w:r>
        <w:rPr>
          <w:rFonts w:ascii="Helvetica" w:eastAsia="Times New Roman" w:hAnsi="Helvetica" w:cs="Helv"/>
          <w:b/>
          <w:bCs/>
          <w:color w:val="000000"/>
          <w:sz w:val="20"/>
          <w:szCs w:val="20"/>
        </w:rPr>
        <w:t xml:space="preserve"> </w:t>
      </w:r>
    </w:p>
    <w:p w14:paraId="108080F5" w14:textId="751B87CF" w:rsidR="00BA5008" w:rsidRDefault="00BA5008" w:rsidP="00BA5008">
      <w:pPr>
        <w:spacing w:after="0" w:line="240" w:lineRule="auto"/>
        <w:rPr>
          <w:rFonts w:ascii="Helvetica" w:eastAsia="Times New Roman" w:hAnsi="Helvetica" w:cs="Helv"/>
          <w:b/>
          <w:bCs/>
          <w:color w:val="000000"/>
          <w:sz w:val="20"/>
          <w:szCs w:val="20"/>
        </w:rPr>
      </w:pPr>
      <w:r w:rsidRPr="00DA5AF3">
        <w:rPr>
          <w:rFonts w:ascii="Helvetica" w:eastAsia="Times New Roman" w:hAnsi="Helvetica" w:cs="Helv"/>
          <w:b/>
          <w:bCs/>
          <w:color w:val="000000"/>
          <w:sz w:val="20"/>
          <w:szCs w:val="20"/>
        </w:rPr>
        <w:t xml:space="preserve">NZZSPEC/ENDO/9 S katero šifro obračunamo </w:t>
      </w:r>
      <w:r>
        <w:rPr>
          <w:rFonts w:ascii="Helvetica" w:eastAsia="Times New Roman" w:hAnsi="Helvetica" w:cs="Helv"/>
          <w:b/>
          <w:bCs/>
          <w:color w:val="000000"/>
          <w:sz w:val="20"/>
          <w:szCs w:val="20"/>
        </w:rPr>
        <w:t>invazivno diagnostiko</w:t>
      </w:r>
      <w:r w:rsidRPr="00403949">
        <w:rPr>
          <w:rFonts w:ascii="Helvetica" w:eastAsia="Times New Roman" w:hAnsi="Helvetica" w:cs="Helv"/>
          <w:b/>
          <w:bCs/>
          <w:color w:val="000000"/>
          <w:sz w:val="20"/>
          <w:szCs w:val="20"/>
        </w:rPr>
        <w:t xml:space="preserve"> z mikroskopom</w:t>
      </w:r>
      <w:r>
        <w:rPr>
          <w:rFonts w:ascii="Helvetica" w:eastAsia="Times New Roman" w:hAnsi="Helvetica" w:cs="Helv"/>
          <w:b/>
          <w:bCs/>
          <w:color w:val="000000"/>
          <w:sz w:val="20"/>
          <w:szCs w:val="20"/>
        </w:rPr>
        <w:t xml:space="preserve"> </w:t>
      </w:r>
      <w:r w:rsidRPr="007F1705">
        <w:rPr>
          <w:rFonts w:ascii="Helvetica" w:eastAsia="Times New Roman" w:hAnsi="Helvetica" w:cs="Helv"/>
          <w:b/>
          <w:bCs/>
          <w:color w:val="000000"/>
          <w:sz w:val="20"/>
          <w:szCs w:val="20"/>
        </w:rPr>
        <w:t>?</w:t>
      </w:r>
    </w:p>
    <w:p w14:paraId="2CDFF5B8" w14:textId="77777777" w:rsidR="00BA5008" w:rsidRDefault="00BA5008" w:rsidP="00BA5008">
      <w:pPr>
        <w:autoSpaceDE w:val="0"/>
        <w:autoSpaceDN w:val="0"/>
        <w:adjustRightInd w:val="0"/>
        <w:spacing w:after="0" w:line="240" w:lineRule="auto"/>
        <w:jc w:val="both"/>
        <w:rPr>
          <w:rFonts w:ascii="Helvetica" w:eastAsia="Times New Roman" w:hAnsi="Helvetica" w:cs="Helv"/>
          <w:b/>
          <w:bCs/>
          <w:color w:val="000000"/>
          <w:sz w:val="20"/>
          <w:szCs w:val="20"/>
        </w:rPr>
      </w:pPr>
    </w:p>
    <w:p w14:paraId="26E26EF5" w14:textId="77777777" w:rsidR="00BA5008" w:rsidRPr="007F1705" w:rsidRDefault="00BA5008" w:rsidP="00BA5008">
      <w:pPr>
        <w:jc w:val="both"/>
        <w:rPr>
          <w:rFonts w:ascii="Helvetica" w:eastAsia="Times New Roman" w:hAnsi="Helvetica" w:cs="Helv"/>
          <w:bCs/>
          <w:color w:val="000000"/>
          <w:sz w:val="20"/>
          <w:szCs w:val="20"/>
        </w:rPr>
      </w:pPr>
      <w:r w:rsidRPr="00111F64">
        <w:rPr>
          <w:rFonts w:ascii="Helvetica" w:eastAsia="Times New Roman" w:hAnsi="Helvetica" w:cs="Helv"/>
          <w:b/>
          <w:bCs/>
          <w:color w:val="000000"/>
          <w:sz w:val="20"/>
          <w:szCs w:val="20"/>
        </w:rPr>
        <w:t>Odgovor:</w:t>
      </w:r>
      <w:r w:rsidRPr="00BB7CB9">
        <w:t xml:space="preserve"> </w:t>
      </w:r>
      <w:r w:rsidRPr="007F1705">
        <w:rPr>
          <w:rFonts w:ascii="Helvetica" w:eastAsia="Times New Roman" w:hAnsi="Helvetica" w:cs="Helv"/>
          <w:bCs/>
          <w:color w:val="000000"/>
          <w:sz w:val="20"/>
          <w:szCs w:val="20"/>
        </w:rPr>
        <w:t xml:space="preserve">Invazivno diagnostiko z mikroskopom </w:t>
      </w:r>
      <w:r w:rsidRPr="00503149">
        <w:rPr>
          <w:rFonts w:ascii="Helvetica" w:eastAsia="Times New Roman" w:hAnsi="Helvetica" w:cs="Helv"/>
          <w:bCs/>
          <w:color w:val="000000"/>
          <w:sz w:val="20"/>
          <w:szCs w:val="20"/>
        </w:rPr>
        <w:t>obračunate s šifro</w:t>
      </w:r>
      <w:r>
        <w:rPr>
          <w:rFonts w:ascii="Helvetica" w:eastAsia="Times New Roman" w:hAnsi="Helvetica" w:cs="Helv"/>
          <w:bCs/>
          <w:color w:val="000000"/>
          <w:sz w:val="20"/>
          <w:szCs w:val="20"/>
        </w:rPr>
        <w:t xml:space="preserve"> </w:t>
      </w:r>
      <w:r w:rsidRPr="00403949">
        <w:rPr>
          <w:rFonts w:ascii="Helvetica" w:eastAsia="Times New Roman" w:hAnsi="Helvetica" w:cs="Helv"/>
          <w:bCs/>
          <w:color w:val="000000"/>
          <w:sz w:val="20"/>
          <w:szCs w:val="20"/>
        </w:rPr>
        <w:t>52377</w:t>
      </w:r>
      <w:r>
        <w:rPr>
          <w:rFonts w:ascii="Helvetica" w:eastAsia="Times New Roman" w:hAnsi="Helvetica" w:cs="Helv"/>
          <w:bCs/>
          <w:color w:val="000000"/>
          <w:sz w:val="20"/>
          <w:szCs w:val="20"/>
        </w:rPr>
        <w:t xml:space="preserve">. </w:t>
      </w:r>
      <w:r w:rsidRPr="007F1705">
        <w:rPr>
          <w:rFonts w:ascii="Helvetica" w:eastAsia="Times New Roman" w:hAnsi="Helvetica" w:cs="Helv"/>
          <w:bCs/>
          <w:color w:val="000000"/>
          <w:sz w:val="20"/>
          <w:szCs w:val="20"/>
        </w:rPr>
        <w:t>Specialistični pregled z invazivnim posegom - storitev vključuje izdelavo dostopne kavitete, odstranitev stare polnitve v kronskem in deloma koreninskem delu pulpne komore. Sledi diagnostika patoloških sprememb ter aplikacija medikamenta med dvema sejama in začasna zapora dostopne kavitete. Specialistična endodontija se izvaja z endodontskim mikroskopom, sodobne doktrinarne smernice pa zahtevajo uporabo določevalca apikalne odprtine, ultrazvoka in hermetično zaporo do naslednje seje.</w:t>
      </w:r>
    </w:p>
    <w:p w14:paraId="575645A2"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23BA4E64"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D5E1371"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5D1CA9F8"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2FB179B8"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46974D87"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5860B09"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72622DAF"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B7F9579"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28962963"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23BE7A0E"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5D5D42AD"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5DD3CDA6"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21853B3D"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0F3E5626"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657BB21D"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556CF938"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50A1CEC1"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6A85B427"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265D278B"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5EC2BE22"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700518DB"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0E978917"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6672F0D3"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628DB4B4"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715A465D"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2F4A49FC"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5005071D"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6BEEB0B5"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EFE1367"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43B35CD"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5E8BDC14" w14:textId="77777777" w:rsidR="00AF607A" w:rsidRPr="003F4D50" w:rsidRDefault="00AF607A" w:rsidP="003F4D50">
      <w:pPr>
        <w:autoSpaceDE w:val="0"/>
        <w:autoSpaceDN w:val="0"/>
        <w:adjustRightInd w:val="0"/>
        <w:spacing w:after="0" w:line="240" w:lineRule="auto"/>
        <w:jc w:val="both"/>
        <w:rPr>
          <w:rFonts w:ascii="Helvetica" w:hAnsi="Helvetica" w:cs="Helv"/>
          <w:color w:val="000000"/>
          <w:sz w:val="20"/>
          <w:szCs w:val="20"/>
        </w:rPr>
      </w:pPr>
    </w:p>
    <w:p w14:paraId="3686C69B" w14:textId="77777777" w:rsidR="002A11E3" w:rsidRDefault="002A11E3" w:rsidP="00AF607A">
      <w:pPr>
        <w:pStyle w:val="Naslov1"/>
        <w:sectPr w:rsidR="002A11E3" w:rsidSect="00B11A23">
          <w:pgSz w:w="12240" w:h="15840"/>
          <w:pgMar w:top="993" w:right="1417" w:bottom="1417" w:left="1417" w:header="708" w:footer="708" w:gutter="0"/>
          <w:cols w:space="708"/>
          <w:noEndnote/>
          <w:titlePg/>
          <w:docGrid w:linePitch="299"/>
        </w:sectPr>
      </w:pPr>
    </w:p>
    <w:p w14:paraId="6B7DEBE4" w14:textId="77777777" w:rsidR="002A79B5" w:rsidRPr="00AF607A" w:rsidRDefault="002A79B5" w:rsidP="00AF607A">
      <w:pPr>
        <w:pStyle w:val="Naslov1"/>
      </w:pPr>
      <w:bookmarkStart w:id="50" w:name="_Toc4653340"/>
      <w:r w:rsidRPr="00AF607A">
        <w:t>ZOBOZDRAVSTVO – SPECIALISTIKA – PROTETIČNE STORITVE</w:t>
      </w:r>
      <w:bookmarkEnd w:id="50"/>
    </w:p>
    <w:p w14:paraId="58CF83E3"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2C037142"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NZZSPEC/PROT/1 Kaj si lahko izvajalci obračunajo za Richmond prevleke, ki so edine prisotne v ustih?</w:t>
      </w:r>
    </w:p>
    <w:p w14:paraId="1B1CC9FE"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p>
    <w:p w14:paraId="3A7DE705" w14:textId="77777777" w:rsidR="002A79B5" w:rsidRPr="003F4D50" w:rsidRDefault="002A79B5" w:rsidP="004314AA">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Za Richmond prevleke se lahko Zavodu obračuna totalna proteza. </w:t>
      </w:r>
    </w:p>
    <w:p w14:paraId="0B148B2E" w14:textId="77777777" w:rsidR="002A79B5" w:rsidRPr="003F4D50" w:rsidRDefault="002A79B5" w:rsidP="004314AA">
      <w:pPr>
        <w:autoSpaceDE w:val="0"/>
        <w:autoSpaceDN w:val="0"/>
        <w:adjustRightInd w:val="0"/>
        <w:spacing w:after="0" w:line="240" w:lineRule="auto"/>
        <w:jc w:val="both"/>
        <w:rPr>
          <w:rFonts w:ascii="Helvetica" w:hAnsi="Helvetica" w:cs="Helv"/>
          <w:color w:val="000000"/>
          <w:sz w:val="20"/>
          <w:szCs w:val="20"/>
        </w:rPr>
      </w:pPr>
    </w:p>
    <w:p w14:paraId="2E2C0774"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NZZSPEC/PROT/2 (NZZSPEC/ORTO/29) Pri izdelavi okluzijske opornice za bruksizem je vedno potrebna manjša ali večja readaptacija opornice na prvem kontrolnem pregledu, to je teden do dva po vstavitvi opornice.</w:t>
      </w:r>
    </w:p>
    <w:p w14:paraId="6A26B944"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p>
    <w:p w14:paraId="6A9E5485" w14:textId="77777777" w:rsidR="002A79B5" w:rsidRPr="003F4D50" w:rsidRDefault="002A79B5" w:rsidP="004314AA">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Readaptacijo okluzijske opornice za bruksizem lahko Zavodu obračunate s šifro 52466 – readaptacija ortodontskega aparata (tudi podložitev). Ob tem je treba v medicinski dokumentaciji readaptacijo okluzijske opornice ustrezno utemeljiti.</w:t>
      </w:r>
    </w:p>
    <w:p w14:paraId="571D64F5" w14:textId="77777777" w:rsidR="002A79B5" w:rsidRPr="003F4D50" w:rsidRDefault="002A79B5" w:rsidP="003F4D50">
      <w:pPr>
        <w:autoSpaceDE w:val="0"/>
        <w:autoSpaceDN w:val="0"/>
        <w:adjustRightInd w:val="0"/>
        <w:spacing w:after="0" w:line="240" w:lineRule="auto"/>
        <w:jc w:val="both"/>
        <w:rPr>
          <w:rFonts w:ascii="Helvetica" w:hAnsi="Helvetica" w:cs="Helv"/>
          <w:color w:val="000000"/>
          <w:sz w:val="20"/>
          <w:szCs w:val="20"/>
        </w:rPr>
      </w:pPr>
    </w:p>
    <w:p w14:paraId="1DB6E166" w14:textId="77777777" w:rsidR="00AF607A" w:rsidRDefault="00AF607A" w:rsidP="00AF607A"/>
    <w:p w14:paraId="0BF1CA18" w14:textId="77777777" w:rsidR="00AF607A" w:rsidRDefault="00AF607A" w:rsidP="00AF607A"/>
    <w:p w14:paraId="55E2AB7F" w14:textId="77777777" w:rsidR="00AF607A" w:rsidRDefault="00AF607A" w:rsidP="00AF607A"/>
    <w:p w14:paraId="73DA0A7D" w14:textId="77777777" w:rsidR="00AF607A" w:rsidRDefault="00AF607A" w:rsidP="00AF607A"/>
    <w:p w14:paraId="0ED15812" w14:textId="77777777" w:rsidR="00AF607A" w:rsidRDefault="00AF607A" w:rsidP="00AF607A"/>
    <w:p w14:paraId="102C6B5B" w14:textId="77777777" w:rsidR="00AF607A" w:rsidRDefault="00AF607A" w:rsidP="00AF607A"/>
    <w:p w14:paraId="131F3A1C" w14:textId="77777777" w:rsidR="00AF607A" w:rsidRDefault="00AF607A" w:rsidP="00AF607A"/>
    <w:p w14:paraId="3004F28E" w14:textId="77777777" w:rsidR="00AF607A" w:rsidRDefault="00AF607A" w:rsidP="00AF607A"/>
    <w:p w14:paraId="48D9F5C5" w14:textId="77777777" w:rsidR="00AF607A" w:rsidRDefault="00AF607A" w:rsidP="00AF607A"/>
    <w:p w14:paraId="6CB66BA4" w14:textId="77777777" w:rsidR="00AF607A" w:rsidRDefault="00AF607A" w:rsidP="00AF607A"/>
    <w:p w14:paraId="2D4C740E" w14:textId="77777777" w:rsidR="00AF607A" w:rsidRDefault="00AF607A" w:rsidP="00AF607A"/>
    <w:p w14:paraId="690D1221" w14:textId="77777777" w:rsidR="00AF607A" w:rsidRDefault="00AF607A" w:rsidP="00AF607A"/>
    <w:p w14:paraId="357D5C0C" w14:textId="77777777" w:rsidR="00AF607A" w:rsidRDefault="00AF607A" w:rsidP="00AF607A"/>
    <w:p w14:paraId="25410CF5" w14:textId="77777777" w:rsidR="00AF607A" w:rsidRDefault="00AF607A" w:rsidP="00AF607A"/>
    <w:p w14:paraId="4B9AC940" w14:textId="77777777" w:rsidR="00AF607A" w:rsidRDefault="00AF607A" w:rsidP="00AF607A"/>
    <w:p w14:paraId="0C278993" w14:textId="77777777" w:rsidR="00AF607A" w:rsidRDefault="00AF607A" w:rsidP="00AF607A"/>
    <w:p w14:paraId="63D58067" w14:textId="77777777" w:rsidR="00AF607A" w:rsidRPr="00AF607A" w:rsidRDefault="00AF607A" w:rsidP="00AF607A"/>
    <w:p w14:paraId="5E43720B" w14:textId="77777777" w:rsidR="00920E35" w:rsidRDefault="00920E35">
      <w:pPr>
        <w:rPr>
          <w:rFonts w:asciiTheme="majorHAnsi" w:eastAsiaTheme="majorEastAsia" w:hAnsiTheme="majorHAnsi" w:cstheme="majorBidi"/>
          <w:b/>
          <w:bCs/>
          <w:sz w:val="28"/>
          <w:szCs w:val="28"/>
        </w:rPr>
      </w:pPr>
      <w:r>
        <w:br w:type="page"/>
      </w:r>
    </w:p>
    <w:p w14:paraId="10ABCB82" w14:textId="0F918FB9" w:rsidR="002A79B5" w:rsidRPr="00AF607A" w:rsidRDefault="002A79B5" w:rsidP="00AF607A">
      <w:pPr>
        <w:pStyle w:val="Naslov1"/>
      </w:pPr>
      <w:bookmarkStart w:id="51" w:name="_Toc4653341"/>
      <w:r w:rsidRPr="00AF607A">
        <w:t>ZOBOZDRAVSTVO – SPECIALISTIKA – ORALNOKIRURŠKE STORITVE</w:t>
      </w:r>
      <w:bookmarkEnd w:id="51"/>
    </w:p>
    <w:p w14:paraId="29AAF6C5"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1EC9B46B"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NZZSPEC/ORLMAKS/1 Kakšen pregled obračunava oralni (maksilofacialni) kirurg?</w:t>
      </w:r>
    </w:p>
    <w:p w14:paraId="3B1B1FF9"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p>
    <w:p w14:paraId="1AA668A7" w14:textId="77777777" w:rsidR="002A79B5" w:rsidRPr="003F4D50" w:rsidRDefault="002A79B5" w:rsidP="004314AA">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Ker sta na napotnici običajno že napisana tudi diagnoza in razlog napotitve, je pri prvem obisku največkrat dovolj opraviti delni pregled v spec. dejavnosti (šifra iz seznama storitev 01003 – opis možnih storitev v šifri 01000) ali po potrebi spec. stom. pregled (01009). Kontrolni pregled po izvajani terapiji se obračuna kot kratek stom. pregled (00003). Obračun temelji na verodostojnem zapisu v zdravstveni dokumentaciji.</w:t>
      </w:r>
    </w:p>
    <w:p w14:paraId="7D09964C" w14:textId="77777777" w:rsidR="002A79B5" w:rsidRPr="003F4D50" w:rsidRDefault="002A79B5" w:rsidP="004314AA">
      <w:pPr>
        <w:autoSpaceDE w:val="0"/>
        <w:autoSpaceDN w:val="0"/>
        <w:adjustRightInd w:val="0"/>
        <w:spacing w:after="0" w:line="240" w:lineRule="auto"/>
        <w:jc w:val="both"/>
        <w:rPr>
          <w:rFonts w:ascii="Helvetica" w:hAnsi="Helvetica" w:cs="Helv"/>
          <w:color w:val="000000"/>
          <w:sz w:val="20"/>
          <w:szCs w:val="20"/>
        </w:rPr>
      </w:pPr>
    </w:p>
    <w:p w14:paraId="73D7D452"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NZZSPEC/ORLMAKS/2 Ali lahko oralni (maksilofacialni) kirurg obračunava tudi rutinske stomatološke storitve, npr. anestezijo, pisanje receptov, pooperativne manjše posege – odstranitev šivov oz. oskrbo – drenažo, toaleto rane ipd.?</w:t>
      </w:r>
    </w:p>
    <w:p w14:paraId="39F95197"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p>
    <w:p w14:paraId="2CBBD4D0" w14:textId="77777777" w:rsidR="002A79B5" w:rsidRPr="003F4D50" w:rsidRDefault="002A79B5" w:rsidP="004314AA">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Po metodologiji obračunavanja </w:t>
      </w:r>
      <w:r w:rsidR="00687986" w:rsidRPr="003F4D50">
        <w:rPr>
          <w:rFonts w:ascii="Helvetica" w:hAnsi="Helvetica" w:cs="Helv"/>
          <w:color w:val="000000"/>
          <w:sz w:val="20"/>
          <w:szCs w:val="20"/>
        </w:rPr>
        <w:t xml:space="preserve">opravljenih </w:t>
      </w:r>
      <w:r w:rsidRPr="003F4D50">
        <w:rPr>
          <w:rFonts w:ascii="Helvetica" w:hAnsi="Helvetica" w:cs="Helv"/>
          <w:color w:val="000000"/>
          <w:sz w:val="20"/>
          <w:szCs w:val="20"/>
        </w:rPr>
        <w:t xml:space="preserve">storitev v spec. dejavnostih (kamor sodi tudi omenjena dejavnost) spadajo omenjene storitve v eno od oskrb: začetno ali celotno (11003, opis možnih storitev 11000) ter nadaljnjo ali delno (11304, opis storitev 11300). Obračunava se ena od teh oskrb, vse opravljene storitve se </w:t>
      </w:r>
      <w:r w:rsidR="00687986" w:rsidRPr="003F4D50">
        <w:rPr>
          <w:rFonts w:ascii="Helvetica" w:hAnsi="Helvetica" w:cs="Helv"/>
          <w:color w:val="000000"/>
          <w:sz w:val="20"/>
          <w:szCs w:val="20"/>
        </w:rPr>
        <w:t>beležijo v zdravstveno</w:t>
      </w:r>
      <w:r w:rsidRPr="003F4D50">
        <w:rPr>
          <w:rFonts w:ascii="Helvetica" w:hAnsi="Helvetica" w:cs="Helv"/>
          <w:color w:val="000000"/>
          <w:sz w:val="20"/>
          <w:szCs w:val="20"/>
        </w:rPr>
        <w:t xml:space="preserve"> dokumentacijo.</w:t>
      </w:r>
    </w:p>
    <w:p w14:paraId="3CE009ED" w14:textId="77777777" w:rsidR="002A79B5" w:rsidRPr="003F4D50" w:rsidRDefault="002A79B5" w:rsidP="004314AA">
      <w:pPr>
        <w:autoSpaceDE w:val="0"/>
        <w:autoSpaceDN w:val="0"/>
        <w:adjustRightInd w:val="0"/>
        <w:spacing w:after="0" w:line="240" w:lineRule="auto"/>
        <w:jc w:val="both"/>
        <w:rPr>
          <w:rFonts w:ascii="Helvetica" w:hAnsi="Helvetica" w:cs="Helv"/>
          <w:color w:val="000000"/>
          <w:sz w:val="20"/>
          <w:szCs w:val="20"/>
        </w:rPr>
      </w:pPr>
    </w:p>
    <w:p w14:paraId="79E9A52E"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NZZSPEC/ORLMAKS/3 Kaj se lahko obračuna pri hkratnem posegu apikotomije (52378, 52379) ali izklesavanju zoba (52310) ali izklesavanju zaostale korenine (52311) in ekstirpacije oz. marsupializacije ciste na istem zobu?</w:t>
      </w:r>
    </w:p>
    <w:p w14:paraId="1372DEFC"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p>
    <w:p w14:paraId="38E11408" w14:textId="77777777" w:rsidR="002A79B5" w:rsidRPr="003F4D50" w:rsidRDefault="002A79B5" w:rsidP="004314AA">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Ob </w:t>
      </w:r>
      <w:r w:rsidR="00BD5FFA" w:rsidRPr="003F4D50">
        <w:rPr>
          <w:rFonts w:ascii="Helvetica" w:hAnsi="Helvetica" w:cs="Helv"/>
          <w:color w:val="000000"/>
          <w:sz w:val="20"/>
          <w:szCs w:val="20"/>
        </w:rPr>
        <w:t>beleženem</w:t>
      </w:r>
      <w:r w:rsidRPr="003F4D50">
        <w:rPr>
          <w:rFonts w:ascii="Helvetica" w:hAnsi="Helvetica" w:cs="Helv"/>
          <w:color w:val="000000"/>
          <w:sz w:val="20"/>
          <w:szCs w:val="20"/>
        </w:rPr>
        <w:t xml:space="preserve"> </w:t>
      </w:r>
      <w:r w:rsidR="00710D09" w:rsidRPr="003F4D50">
        <w:rPr>
          <w:rFonts w:ascii="Helvetica" w:hAnsi="Helvetica" w:cs="Helv"/>
          <w:color w:val="000000"/>
          <w:sz w:val="20"/>
          <w:szCs w:val="20"/>
        </w:rPr>
        <w:t>zapisu v zdravstveni dokumentaciji</w:t>
      </w:r>
      <w:r w:rsidRPr="003F4D50">
        <w:rPr>
          <w:rFonts w:ascii="Helvetica" w:hAnsi="Helvetica" w:cs="Helv"/>
          <w:color w:val="000000"/>
          <w:sz w:val="20"/>
          <w:szCs w:val="20"/>
        </w:rPr>
        <w:t xml:space="preserve"> enega od opravljenih pregledov in ene od oskrb lahko v primeru, da je rentgenološko ugotovljena in histopatološko verificirana cistična sprememba v premeru večja od 13 mm, obračunate tudi obe kombinaciji omenjenih kirurških storitev. Pri manjših cističnih spremembah se lahko obračuna le apikotomija ali izklesavanje zoba oz. korenine.</w:t>
      </w:r>
    </w:p>
    <w:p w14:paraId="2DCA505F" w14:textId="77777777" w:rsidR="002A79B5" w:rsidRPr="003F4D50" w:rsidRDefault="002A79B5" w:rsidP="004314AA">
      <w:pPr>
        <w:autoSpaceDE w:val="0"/>
        <w:autoSpaceDN w:val="0"/>
        <w:adjustRightInd w:val="0"/>
        <w:spacing w:after="0" w:line="240" w:lineRule="auto"/>
        <w:jc w:val="both"/>
        <w:rPr>
          <w:rFonts w:ascii="Helvetica" w:hAnsi="Helvetica" w:cs="Helv"/>
          <w:color w:val="000000"/>
          <w:sz w:val="20"/>
          <w:szCs w:val="20"/>
        </w:rPr>
      </w:pPr>
    </w:p>
    <w:p w14:paraId="457A21B5"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r w:rsidRPr="003F4D50">
        <w:rPr>
          <w:rFonts w:ascii="Helvetica" w:hAnsi="Helvetica" w:cs="Helv"/>
          <w:b/>
          <w:bCs/>
          <w:color w:val="000000"/>
          <w:sz w:val="20"/>
          <w:szCs w:val="20"/>
        </w:rPr>
        <w:t>NZZSPEC/ORLMAKS/4 Kako se obračunavata hkratna apikotomija in retrogradna polnitev kanala?</w:t>
      </w:r>
    </w:p>
    <w:p w14:paraId="796BE462" w14:textId="77777777" w:rsidR="002A79B5" w:rsidRPr="003F4D50" w:rsidRDefault="002A79B5" w:rsidP="004314AA">
      <w:pPr>
        <w:autoSpaceDE w:val="0"/>
        <w:autoSpaceDN w:val="0"/>
        <w:adjustRightInd w:val="0"/>
        <w:spacing w:after="0" w:line="240" w:lineRule="auto"/>
        <w:jc w:val="both"/>
        <w:rPr>
          <w:rFonts w:ascii="Helvetica" w:hAnsi="Helvetica" w:cs="Helv"/>
          <w:b/>
          <w:bCs/>
          <w:color w:val="000000"/>
          <w:sz w:val="20"/>
          <w:szCs w:val="20"/>
        </w:rPr>
      </w:pPr>
    </w:p>
    <w:p w14:paraId="3B257651" w14:textId="77777777" w:rsidR="002A79B5" w:rsidRDefault="002A79B5" w:rsidP="004314AA">
      <w:pPr>
        <w:autoSpaceDE w:val="0"/>
        <w:autoSpaceDN w:val="0"/>
        <w:adjustRightInd w:val="0"/>
        <w:spacing w:after="0" w:line="240" w:lineRule="auto"/>
        <w:jc w:val="both"/>
        <w:rPr>
          <w:rFonts w:ascii="Helvetica" w:hAnsi="Helvetica" w:cs="Helv"/>
          <w:color w:val="000000"/>
          <w:sz w:val="20"/>
          <w:szCs w:val="20"/>
        </w:rPr>
      </w:pPr>
      <w:r w:rsidRPr="003F4D50">
        <w:rPr>
          <w:rFonts w:ascii="Helvetica" w:hAnsi="Helvetica" w:cs="Helv"/>
          <w:b/>
          <w:bCs/>
          <w:color w:val="000000"/>
          <w:sz w:val="20"/>
          <w:szCs w:val="20"/>
        </w:rPr>
        <w:t xml:space="preserve">Odgovor: </w:t>
      </w:r>
      <w:r w:rsidRPr="003F4D50">
        <w:rPr>
          <w:rFonts w:ascii="Helvetica" w:hAnsi="Helvetica" w:cs="Helv"/>
          <w:color w:val="000000"/>
          <w:sz w:val="20"/>
          <w:szCs w:val="20"/>
        </w:rPr>
        <w:t xml:space="preserve">Ob tem posegu se priznava poleg apikotomije še zalivka na 3 ali več ploskvah (52325). Obračun se prizna le ob pooperativnem RTG-posnetku zoba. </w:t>
      </w:r>
    </w:p>
    <w:p w14:paraId="2738DEDD"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4BCA8B2B"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449C404"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0CF1ADAA"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2EA00EED"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4D696E77"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60BFB94C"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634924B"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19DD207D"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53341BB3"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11177606"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4C178F68"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EE570B5"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0321A720"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3D152229"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6ECC46D3"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2DC60BE2"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21C2A110" w14:textId="77777777" w:rsidR="00AF607A" w:rsidRDefault="00AF607A" w:rsidP="003F4D50">
      <w:pPr>
        <w:autoSpaceDE w:val="0"/>
        <w:autoSpaceDN w:val="0"/>
        <w:adjustRightInd w:val="0"/>
        <w:spacing w:after="0" w:line="240" w:lineRule="auto"/>
        <w:jc w:val="both"/>
        <w:rPr>
          <w:rFonts w:ascii="Helvetica" w:hAnsi="Helvetica" w:cs="Helv"/>
          <w:color w:val="000000"/>
          <w:sz w:val="20"/>
          <w:szCs w:val="20"/>
        </w:rPr>
      </w:pPr>
    </w:p>
    <w:p w14:paraId="42A9B2FC" w14:textId="77777777" w:rsidR="00AF607A" w:rsidRPr="003F4D50" w:rsidRDefault="00AF607A" w:rsidP="003F4D50">
      <w:pPr>
        <w:autoSpaceDE w:val="0"/>
        <w:autoSpaceDN w:val="0"/>
        <w:adjustRightInd w:val="0"/>
        <w:spacing w:after="0" w:line="240" w:lineRule="auto"/>
        <w:jc w:val="both"/>
        <w:rPr>
          <w:rFonts w:ascii="Helvetica" w:hAnsi="Helvetica" w:cs="Helv"/>
          <w:color w:val="000000"/>
          <w:sz w:val="20"/>
          <w:szCs w:val="20"/>
        </w:rPr>
      </w:pPr>
    </w:p>
    <w:p w14:paraId="03445507" w14:textId="77777777" w:rsidR="002A79B5" w:rsidRPr="003F4D50" w:rsidRDefault="002A79B5" w:rsidP="003F4D50">
      <w:pPr>
        <w:autoSpaceDE w:val="0"/>
        <w:autoSpaceDN w:val="0"/>
        <w:adjustRightInd w:val="0"/>
        <w:spacing w:after="0" w:line="240" w:lineRule="auto"/>
        <w:jc w:val="both"/>
        <w:rPr>
          <w:rFonts w:ascii="Helvetica" w:hAnsi="Helvetica" w:cs="Helv"/>
          <w:color w:val="000000"/>
          <w:sz w:val="20"/>
          <w:szCs w:val="20"/>
        </w:rPr>
      </w:pPr>
    </w:p>
    <w:p w14:paraId="6F7E9B19" w14:textId="77777777" w:rsidR="002A11E3" w:rsidRDefault="002A11E3" w:rsidP="00AF607A">
      <w:pPr>
        <w:pStyle w:val="Naslov1"/>
        <w:sectPr w:rsidR="002A11E3" w:rsidSect="00B11A23">
          <w:pgSz w:w="12240" w:h="15840"/>
          <w:pgMar w:top="993" w:right="1417" w:bottom="1417" w:left="1417" w:header="708" w:footer="708" w:gutter="0"/>
          <w:cols w:space="708"/>
          <w:noEndnote/>
          <w:titlePg/>
          <w:docGrid w:linePitch="299"/>
        </w:sectPr>
      </w:pPr>
    </w:p>
    <w:p w14:paraId="6710F8B5" w14:textId="77777777" w:rsidR="002A79B5" w:rsidRPr="00AF607A" w:rsidRDefault="002A79B5" w:rsidP="00AF607A">
      <w:pPr>
        <w:pStyle w:val="Naslov1"/>
      </w:pPr>
      <w:bookmarkStart w:id="52" w:name="_Toc4653342"/>
      <w:r w:rsidRPr="00AF607A">
        <w:t>ZOBOZDRAVSTVO – SPECIALISTIKA – ORTODONTSKE STORITVE</w:t>
      </w:r>
      <w:bookmarkEnd w:id="52"/>
    </w:p>
    <w:p w14:paraId="11221472" w14:textId="77777777" w:rsidR="002A79B5" w:rsidRPr="003F4D50" w:rsidRDefault="002A79B5" w:rsidP="003F4D50">
      <w:pPr>
        <w:autoSpaceDE w:val="0"/>
        <w:autoSpaceDN w:val="0"/>
        <w:adjustRightInd w:val="0"/>
        <w:spacing w:after="0" w:line="240" w:lineRule="auto"/>
        <w:jc w:val="both"/>
        <w:rPr>
          <w:rFonts w:ascii="Helvetica" w:hAnsi="Helvetica" w:cs="Helv"/>
          <w:b/>
          <w:bCs/>
          <w:color w:val="000000"/>
          <w:sz w:val="20"/>
          <w:szCs w:val="20"/>
        </w:rPr>
      </w:pPr>
    </w:p>
    <w:p w14:paraId="6306E19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sz w:val="20"/>
          <w:szCs w:val="20"/>
        </w:rPr>
      </w:pPr>
      <w:r w:rsidRPr="00111F64">
        <w:rPr>
          <w:rFonts w:ascii="Helvetica" w:eastAsia="Times New Roman" w:hAnsi="Helvetica" w:cs="Helvetica"/>
          <w:b/>
          <w:bCs/>
          <w:sz w:val="20"/>
          <w:szCs w:val="20"/>
        </w:rPr>
        <w:t>NZZSPEC/ORTO/1 Koliko časa velja napotnica za ortodonta?</w:t>
      </w:r>
    </w:p>
    <w:p w14:paraId="1A08843E"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br/>
        <w:t xml:space="preserve">Odgovor: </w:t>
      </w:r>
      <w:r w:rsidRPr="00111F64">
        <w:rPr>
          <w:rFonts w:ascii="Helvetica" w:eastAsia="Times New Roman" w:hAnsi="Helvetica" w:cs="Helvetica"/>
          <w:color w:val="000000"/>
          <w:sz w:val="20"/>
          <w:szCs w:val="20"/>
        </w:rPr>
        <w:t xml:space="preserve">Veljavnost napotnice oziroma prenesenih pooblastil osebnega zdravnika na specialista je časovno omejena, kot to določajo Pravila OZZ. Ta časovna omejitev začne teči z dnem, ko specialist sprejme zavarovano osebo na pregled, zdravljenje ali obravnavo, in velja do konca zdravljenja skladno s pooblastili osebnega zobozdravnika. Pri ortodontu gre za enkratni prenos pooblastil osebnega zobozdravnika, ki časovno ni omejen. </w:t>
      </w:r>
    </w:p>
    <w:p w14:paraId="53C60F1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703D097E"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NZZSPEC/ORTO/2 Kdaj ima zavarovana oseba pravico do ortodontskega zdravljenja v okviru obveznega zdravstvenega zavarovanja?</w:t>
      </w:r>
    </w:p>
    <w:p w14:paraId="70A20C73"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13C4845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Zavarovana oseba ima pravico do ortodontskega zdravljenja v okviru obveznega zavarovanja, če je ugotovljena srednja, težka ali zelo težka nepravilnost dentofacialnega sistema. Nepravilnost mora biti ugotovljena do dopolnjenega 16. leta starosti.</w:t>
      </w:r>
    </w:p>
    <w:p w14:paraId="75162BD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6E9BB07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NZZSPEC/ORTO/3 Kako ugotovimo težavnostno stopnjo razvojne nepravilnosti?</w:t>
      </w:r>
    </w:p>
    <w:p w14:paraId="65CDA04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1C8A453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Težavnostno stopnjo razvojne nepravilnosti lahko ugotovimo z določitvijo EF-indeksa. Vrednost EF-indeksa, ki je enaka ali manjša od 15 točk, pomeni lahko nepravilnost, in zdravljenje ni vključeno v okvir obveznega zdravstvenega zavarovanja. </w:t>
      </w:r>
    </w:p>
    <w:p w14:paraId="7F8E3A2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0E58D41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NZZSPEC/ORTO/4 Katero storitev obračunamo pri ugotavljanju potrebe po ortodontskem zdravljenju oz. EF-indeksa?</w:t>
      </w:r>
    </w:p>
    <w:p w14:paraId="00CD309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5ACD5669"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Ob prvem specialističnem ortodontskem pregledu (šifra 01008) ugotovimo potrebo po zdravljenju. Ob kliničnem pregledu določimo vrednost funkcionalnih komponent in morfoloških komponent. V primeru, da s pomočjo kliničnega pregleda ne ugotovimo potrebe po ortodontskem zdravljenju, lahko odtisnemo zobna loka za študijski model (šifra 13020) in opravimo analizo študijskega modela (šifra 13021) – določitev morfoloških komponent EF-indeksa. Če ne ugotovimo zadostnega števila točk, ima zavarovana oseba pravico do kontrolnih pregledov in ponovne ugotovitve potrebe do dopolnjenega 16. leta na račun obveznega zdravstvenega zavarovanja. Ob ponovni ugotovitvi potrebe po ortodontskem zdravljenju se lahko obračunajo storitve kontrolni pregled ali specialistični ortodontski pregled, če se je stanje značilno spremenilo, odtiskovanje zobnih lokov za študijski model in analiza študijskega modela. </w:t>
      </w:r>
    </w:p>
    <w:p w14:paraId="1278E04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4240B279"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NZZSPEC/ORTO/5 Kdaj je zavarovano osebo treba seznaniti s pravicami in obveznostmi v okviru ortodontskega zdravljenja?</w:t>
      </w:r>
    </w:p>
    <w:p w14:paraId="470BAC0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25D2EA0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Zavarovani osebi oz. staršem ali skrbnikom je ortodont dolžan pojasniti pravice in obveznosti, ki se nanašajo na ortodontsko zdravljenje. Ob prvem pregledu naj bi zavarovana oseba prejela zloženko Ortodonija in njene posebnosti. Pred pričetkom zdravljenja otroka ali mladostnika starši oz. skrbniki podpišejo izjavo o ortodontskem zdravljenju, v kateri so navedene pravice in obveznosti zavarovane osebe in dolžnosti ortodonta, ter dogovor o ortodontskem zdravljenju, ki vsebuje podatke o vrsti in obsegu nepravilnosti, metodi zdravljenja, oceni trajanja in stroškov zdravljenja. Oba dokumenta sta obvezni del zdravstvene dokumentacije.</w:t>
      </w:r>
    </w:p>
    <w:p w14:paraId="2769AAF9"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1BD0D96B"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NZZSPEC/ORTO/6 Kako na področju ortodontije obračunavamo specialistični ortodontski pregled?</w:t>
      </w:r>
    </w:p>
    <w:p w14:paraId="363191DF"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26B5F41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Specialistični ortodontski pregled (šifra 01008) vključuje opravila, ki so našteta v SNBO. V primeru, da je zavarovana oseba vpisana v čakalni seznam oziroma je ni mogoče sprejeti na zdravljenje v kratkem času, se specialistični pregled lahko ponovno obračuna pred pričetkom aktivnega zdravljenja, če se je stanje spremenilo. Če vse navedene storitve niso opravljene, lahko obračunate le kratek pregled (šifro 00003), vsebina pregleda mora biti vpisana v kartoteko.</w:t>
      </w:r>
    </w:p>
    <w:p w14:paraId="2D6245F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2E23CBC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2E4CAAF1"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NZZSPEC/ORTO/7 Kaj obsega analiza študijskega modela?</w:t>
      </w:r>
      <w:r w:rsidRPr="00111F64" w:rsidDel="008C6447">
        <w:rPr>
          <w:rFonts w:ascii="Helvetica" w:eastAsia="Times New Roman" w:hAnsi="Helvetica" w:cs="Helvetica"/>
          <w:b/>
          <w:bCs/>
          <w:color w:val="000000"/>
          <w:sz w:val="20"/>
          <w:szCs w:val="20"/>
        </w:rPr>
        <w:t xml:space="preserve"> </w:t>
      </w:r>
    </w:p>
    <w:p w14:paraId="4E46B4BE"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Analize študijskega modela izvajamo po J. Rantu, v obdobju menjalnega zobovja še po Droschlu in v obdobju stalnega zobovja po Lundströmu in po Boltonu. Analizo študijskega modela obračunate pred pričetkom ortodontskega zdravljenja, in sicer eno analizo ali največ dve pod šifro 13021.</w:t>
      </w:r>
    </w:p>
    <w:p w14:paraId="0990CB0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Obračun storitve temelji na verodostojnem zapisu v zdravstveni dokumentaciji. </w:t>
      </w:r>
    </w:p>
    <w:p w14:paraId="12C94B2C"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 </w:t>
      </w:r>
    </w:p>
    <w:p w14:paraId="4F558DFB"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NZZSPEC/ORTO/8 Kdaj zavarovano osebo vpišemo v čakalni seznam?</w:t>
      </w:r>
    </w:p>
    <w:p w14:paraId="2034BC7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222ED263"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Zavarovano osebo vpišemo v čakalni seznam, ko ugotovimo potrebo po ortodontskem zdravljenju. V primeru, da ne ugotovimo potrebe po ortodontskem zdravljenju, zavarovano osebo naročamo na kontrolne preglede v časovnih obdobjih glede na stopnjo razvoja in jo spremljamo do 16. leta starosti. Lahko posebej vodimo seznam zavarovanih oseb v opazovani skupini. Zavarovana oseba ima pravico do kontrolnih pregledov in ponovnega ugotavljanja potrebe do ortodontskega zdravljenja do dopolnjenega 16. leta starosti.</w:t>
      </w:r>
    </w:p>
    <w:p w14:paraId="7949D96F"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21275D61"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NZZSPEC/ORTO/9 Kdaj se šteje, da je zavarovana oseba vključena v ortodontsko zdravljenje?</w:t>
      </w:r>
    </w:p>
    <w:p w14:paraId="7E3614FF"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7BD074C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Pričetek aktivnega ortodontskega zdravljenja je takrat, ko so narejeni diagnostični postopki (opravljene potrebne analize, načrt zdravljenja, podpisan dogovor z obveznostmi in pravicami v okviru ortodontskega zdravljenja) ter pričnemo ortodontsko zdravljenje z namestitvijo aparata. Vpis v čakalni seznam ne pomeni pričetka aktivnega ortodontskega zdravljenja. Miofunkcijske vaje in vstavitev vestibularne ploščice so interceptivni posegi in niso začetek aktivnega ortodontskega zdravljenja. Navedene storitve ne sodijo v število na novo vključenih oseb v aktivno ortodontsko zdravljenje.</w:t>
      </w:r>
    </w:p>
    <w:p w14:paraId="071C866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6C5CF95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NZZSPEC/ORTO/10 Kdaj obvestimo osebnega zobozdravnika, ki je zavarovano osebo napotil na ortodontsko zdravljenje?</w:t>
      </w:r>
    </w:p>
    <w:p w14:paraId="45D6ED0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614FFEC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Osebnega zobozdravnika obvestimo s pisnim mnenjem: </w:t>
      </w:r>
    </w:p>
    <w:p w14:paraId="54EE254F"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po prvem pregledu (ugotovitev potrebe po ortodontskem zdravljenju, vpis v čakalni seznam, opazovanje pacienta, neugotovitev potrebe po ortodontskem zdravljenju),</w:t>
      </w:r>
    </w:p>
    <w:p w14:paraId="4F1A1BB1"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 ob začetku aktivnega zdravljenja (način zdravljenja), </w:t>
      </w:r>
    </w:p>
    <w:p w14:paraId="37A546E5"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 po koncu aktivnega zdravljenja, </w:t>
      </w:r>
    </w:p>
    <w:p w14:paraId="5A9D80C1"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ob prekinitvi ortodontskega zdravljenja.</w:t>
      </w:r>
    </w:p>
    <w:p w14:paraId="6761437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19669795"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NZZSPEC/ORTO/11 Kolikokrat lahko ZZZS obračunamo načrt ortodontskega zdravljenja?</w:t>
      </w:r>
      <w:r w:rsidRPr="00111F64">
        <w:rPr>
          <w:rFonts w:ascii="Helvetica" w:eastAsia="Times New Roman" w:hAnsi="Helvetica" w:cs="Helvetica"/>
          <w:b/>
          <w:bCs/>
          <w:color w:val="000000"/>
          <w:sz w:val="20"/>
          <w:szCs w:val="20"/>
        </w:rPr>
        <w:br/>
      </w:r>
    </w:p>
    <w:p w14:paraId="0FD1F71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Načrt ortodontskega zdravljenja (šifra 52482) obsega cilje in metode ortodontskega zdravljenja po posameznih fazah. Vključuje tudi grafični prikaz snemnega ortodontskega aparata z elementi. Načrt ortodontskega zdravljenja se opravi pred pričetkom zdravljenja ali pred vsakokratno izdelavo novega ortodontskega aparata. Pri istočasni izdelavi 2 aparatov se storitev obračuna le enkrat.</w:t>
      </w:r>
    </w:p>
    <w:p w14:paraId="04FFE2AE"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67A7D3B9"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2C7247FC"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NZZSPEC/ORTO/12 Kako obračunati izlivanje odtisov, pri katerih terapevt zahteva samo model in ne izdelave študijskega modela?</w:t>
      </w:r>
    </w:p>
    <w:p w14:paraId="374057F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3A7BEBF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Odtisov, ki so potrebni pri ortodontskem zdravljenju, razen odtiskovanja zobnih lokov in izdelave študijskega modela, ni mogoče obračunati posebej.</w:t>
      </w:r>
    </w:p>
    <w:p w14:paraId="3F18038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3C623D56" w14:textId="77777777" w:rsidR="00C757CE" w:rsidRDefault="00975F5E" w:rsidP="00975F5E">
      <w:pPr>
        <w:autoSpaceDE w:val="0"/>
        <w:autoSpaceDN w:val="0"/>
        <w:adjustRightInd w:val="0"/>
        <w:spacing w:after="0" w:line="240" w:lineRule="auto"/>
        <w:jc w:val="both"/>
        <w:rPr>
          <w:rFonts w:ascii="Helvetica" w:hAnsi="Helvetica" w:cs="Helvetica"/>
          <w:b/>
          <w:bCs/>
          <w:i/>
          <w:color w:val="FF0000"/>
          <w:sz w:val="20"/>
          <w:szCs w:val="20"/>
        </w:rPr>
      </w:pPr>
      <w:r w:rsidRPr="00450FA2">
        <w:rPr>
          <w:rFonts w:ascii="Helvetica" w:hAnsi="Helvetica" w:cs="Helvetica"/>
          <w:b/>
          <w:bCs/>
          <w:i/>
          <w:color w:val="FF0000"/>
          <w:sz w:val="20"/>
          <w:szCs w:val="20"/>
        </w:rPr>
        <w:t>*POPRAVLJENO*</w:t>
      </w:r>
    </w:p>
    <w:p w14:paraId="174D0121" w14:textId="1FD7E928" w:rsidR="00975F5E" w:rsidRPr="00C757CE"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C757CE">
        <w:rPr>
          <w:rFonts w:ascii="Helvetica" w:eastAsia="Times New Roman" w:hAnsi="Helvetica" w:cs="Helvetica"/>
          <w:b/>
          <w:bCs/>
          <w:color w:val="000000"/>
          <w:sz w:val="20"/>
          <w:szCs w:val="20"/>
        </w:rPr>
        <w:t>NZZSPEC/ORTO/13 Kdaj in kako pogosto se lahko piše kontrola oralne higiene (kontrola plaka)? Po strokovni doktrini jo je namreč ortodont dolžan preverjati pri vsakem obisku, če ima zavarovana oseba pri tem težave.</w:t>
      </w:r>
    </w:p>
    <w:p w14:paraId="00311EB7" w14:textId="39186000" w:rsidR="00975F5E" w:rsidRPr="00C757CE"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77741025"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C757CE">
        <w:rPr>
          <w:rFonts w:ascii="Helvetica" w:eastAsia="Times New Roman" w:hAnsi="Helvetica" w:cs="Helvetica"/>
          <w:b/>
          <w:bCs/>
          <w:color w:val="000000"/>
          <w:sz w:val="20"/>
          <w:szCs w:val="20"/>
        </w:rPr>
        <w:t>Odgovor:</w:t>
      </w:r>
      <w:r w:rsidRPr="00C757CE">
        <w:rPr>
          <w:rFonts w:ascii="Helvetica" w:eastAsia="Times New Roman" w:hAnsi="Helvetica" w:cs="Helvetica"/>
          <w:color w:val="FF0000"/>
          <w:sz w:val="20"/>
          <w:szCs w:val="20"/>
        </w:rPr>
        <w:t xml:space="preserve"> </w:t>
      </w:r>
      <w:r w:rsidRPr="00C757CE">
        <w:rPr>
          <w:rFonts w:ascii="Helvetica" w:eastAsia="Times New Roman" w:hAnsi="Helvetica" w:cs="Helvetica"/>
          <w:color w:val="000000"/>
          <w:sz w:val="20"/>
          <w:szCs w:val="20"/>
        </w:rPr>
        <w:t>Kontrola oralne higiene je sestavni del preventivnega programa, ki ga je opredelilo Ministrstvo za zdravje s Pravilnikom za izvajanje preventivnega programa na primarnem zdravstvenem nivoju. Ortodont te storitve ne more obračunati ZZZS.</w:t>
      </w:r>
    </w:p>
    <w:p w14:paraId="3A9C481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18866AC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NZZSPEC/ORTO/14 Kateri ortodontski aparat obračunamo ZZZS brez analize študijskega modela?</w:t>
      </w:r>
    </w:p>
    <w:p w14:paraId="77BA4421"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3FD493E9"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Brez analize študijskega modela ZZZS ne moremo obračunati nobenega ortodontskega aparata.</w:t>
      </w:r>
    </w:p>
    <w:p w14:paraId="593B171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4AF228E5"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NZZSPEC/ORTO/15 Ali ZZZS lahko obračunamo čiščenje zobnih lokov in krtačenje s strojem, pastami oziroma praški in premaz s fluoridnimi preparati? </w:t>
      </w:r>
    </w:p>
    <w:p w14:paraId="4717BAF9"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746CBDDE"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Storitev čiščenje zobnih lokov in krtačenje s strojem, pastami oziroma praški (šifra 45210), storitev premaz s fluoridnimi preparati (šifra 45320) nista ortodontski storitvi in zaradi tega nista plačljivi iz sredstev ZZZS v tej dejavnosti.</w:t>
      </w:r>
    </w:p>
    <w:p w14:paraId="0ABCDE9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0AB3305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NZZSPEC/ORTO/16 Pod katero šifro obračunamo monoblok, bionator, funkcijski regulator in aparat za hitro širjenje čeljusti?</w:t>
      </w:r>
    </w:p>
    <w:p w14:paraId="1751BD3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35D4B163"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Monoblok, bionator, funkcijski regulator, aparat za hitro širjenje čeljusti (plus 4 obročki), pendulum (plus 2 ali 4 obročki) lahko ZZZS obračunate pod šifro 52463.</w:t>
      </w:r>
    </w:p>
    <w:p w14:paraId="3BA5E49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storitev temelji na verodostojnem zapisu v zdravstveni dokumentaciji.</w:t>
      </w:r>
    </w:p>
    <w:p w14:paraId="663FC64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37A685EF"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NZZSPEC/ORTO/17 Kako lahko obračunamo ZZZS individualno izdelano vestibularno ploščo? </w:t>
      </w:r>
    </w:p>
    <w:p w14:paraId="0A6CEA2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0F5ED8B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Pri izdelavi individualne vestibularne plošče sta pomembna število elementov do 4 ali več kot 4 ter metoda izdelave s konstrukcijskim grizom ali brez njega. Na osnovi tega jih je možno obračunati pod šiframi od 52460 do 52463. Pred pričetkom zdravljenja z zgoraj navedenimi ortodontskimi aparati je potrebna analiza študijskega modela. Zdravljenje s konfekcijsko vestibularno ploščo je interceptivni poseg in ga ni mogoče šteti za pričetek aktivnega ortodontskega zdravljenja. </w:t>
      </w:r>
    </w:p>
    <w:p w14:paraId="44ABDCEF"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1047A67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FF0000"/>
          <w:sz w:val="20"/>
          <w:szCs w:val="20"/>
        </w:rPr>
      </w:pPr>
    </w:p>
    <w:p w14:paraId="27CA4E25"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sz w:val="20"/>
          <w:szCs w:val="20"/>
        </w:rPr>
      </w:pPr>
      <w:r w:rsidRPr="00111F64">
        <w:rPr>
          <w:rFonts w:ascii="Helvetica" w:eastAsia="Times New Roman" w:hAnsi="Helvetica" w:cs="Helvetica"/>
          <w:b/>
          <w:bCs/>
          <w:sz w:val="20"/>
          <w:szCs w:val="20"/>
        </w:rPr>
        <w:t>NZZSPEC/ORTO/18 Kako obračunavamo konfekcijske vestibularne plošče in trainer?</w:t>
      </w:r>
    </w:p>
    <w:p w14:paraId="1724A14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sz w:val="20"/>
          <w:szCs w:val="20"/>
        </w:rPr>
      </w:pPr>
    </w:p>
    <w:p w14:paraId="734C17B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Konfekcijske vestibularne plošče in trainer obračunamo ZZZS kot miofunkcionalne vaje (šifra 94201). Ob tem obračunamo specialistični ortodontski pregled (šifra 01008) ali kratek stomatološki pregled (šifra 00003), odvisno od tega, ali gre za prvi pregled zavarovane osebe ali za ponovni pregled. To ni pričetek aktivnega ortodontskega zdravljenja in te zavarovane osebe niso vključene v število novozačetih primerov zdravljenja. </w:t>
      </w:r>
    </w:p>
    <w:p w14:paraId="4936385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401C6DCC"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1DACFF2E"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NZZSPEC/ORTO/19 Kako obračunamo individualna navodila za nošenje ortodontskega aparata? </w:t>
      </w:r>
      <w:r w:rsidRPr="00111F64">
        <w:rPr>
          <w:rFonts w:ascii="Helvetica" w:eastAsia="Times New Roman" w:hAnsi="Helvetica" w:cs="Helvetica"/>
          <w:b/>
          <w:bCs/>
          <w:color w:val="000000"/>
          <w:sz w:val="20"/>
          <w:szCs w:val="20"/>
        </w:rPr>
        <w:br/>
      </w:r>
    </w:p>
    <w:p w14:paraId="10C659E9"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Individualna navodila za nošenje aparata so že vključena v ceno aparata, torej jih ne morete obračunati posebej.</w:t>
      </w:r>
    </w:p>
    <w:p w14:paraId="2473FD1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10C10CB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NZZSPEC/ORTO/20 Kako lahko obračunamo meziodistalno zmanjšanje širine zob?    </w:t>
      </w:r>
    </w:p>
    <w:p w14:paraId="591256AC"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56BF2815" w14:textId="47ACFA53"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Storitev meziodistalno zmanjšanje širine zob lahko obračunate pod šifro 45220.</w:t>
      </w:r>
      <w:r w:rsidR="00C757CE">
        <w:rPr>
          <w:rFonts w:ascii="Helvetica" w:eastAsia="Times New Roman" w:hAnsi="Helvetica" w:cs="Helvetica"/>
          <w:color w:val="000000"/>
          <w:sz w:val="20"/>
          <w:szCs w:val="20"/>
        </w:rPr>
        <w:t xml:space="preserve"> </w:t>
      </w:r>
      <w:r w:rsidRPr="00111F64">
        <w:rPr>
          <w:rFonts w:ascii="Helvetica" w:eastAsia="Times New Roman" w:hAnsi="Helvetica" w:cs="Helvetica"/>
          <w:color w:val="000000"/>
          <w:sz w:val="20"/>
          <w:szCs w:val="20"/>
        </w:rPr>
        <w:t>Obračun storitve temelji na verodostojnem zapisu v zdravstveni dokumentaciji.</w:t>
      </w:r>
    </w:p>
    <w:p w14:paraId="7E718F4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6591CAD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NZZSPEC/ORTO/21 S katero šifro obračunamo spremembe pri ekstraoralnih aparatih, brušenje bionatorja, monobloka, prilagoditev ustničnega odbijača, prilagoditev palatinalnega loka, quadhelixa, lingvalnega loka in prilagoditev aktivnih aparatov? </w:t>
      </w:r>
    </w:p>
    <w:p w14:paraId="251E86E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1F28F5C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Omenjene storitve lahko obračunate kot readaptacija ortodontskega aparata s šifro 52466.</w:t>
      </w:r>
    </w:p>
    <w:p w14:paraId="016981D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47A64DC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520281C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NZZSPEC/ORTO/22 Katere storitve so zajete s šifro 52469, obročki za fiksacijo ali rotacijo po obročku?</w:t>
      </w:r>
    </w:p>
    <w:p w14:paraId="4539238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3C14DE6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šifro 52469 so zajeti izbira obročka, prilagoditev obročka, cementiranje obročka, identifikacija obročka v kartoteki.</w:t>
      </w:r>
    </w:p>
    <w:p w14:paraId="07A46ED5"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4A3CA65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13C5291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NZZSPEC/ORTO/23 Kateri aktivni elementi v nesnemni tehniki sodijo v šifro 52471?</w:t>
      </w:r>
      <w:r w:rsidRPr="00111F64">
        <w:rPr>
          <w:rFonts w:ascii="Helvetica" w:eastAsia="Times New Roman" w:hAnsi="Helvetica" w:cs="Helvetica"/>
          <w:b/>
          <w:bCs/>
          <w:color w:val="000000"/>
          <w:sz w:val="20"/>
          <w:szCs w:val="20"/>
        </w:rPr>
        <w:br/>
      </w:r>
    </w:p>
    <w:p w14:paraId="0DC67C5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Aktivni elementi v nesnemni tehniki (šifra 52471) so naslednji: tieback, derotacijski elementi (rotacijske gumice), osmične vezi, Kobayashi ligature, medčeljustni elastični tegi, elastične verižice, potisne in vlečne vzmeti, separacijske elastike – po zobu.</w:t>
      </w:r>
    </w:p>
    <w:p w14:paraId="129D3B2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S to šifro se obračunajo tudi kompozitne kapice na molarjih za dvig griza, kompozitne dograditve za retencijo. </w:t>
      </w:r>
    </w:p>
    <w:p w14:paraId="34F1F77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41AF7CF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045965A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NZZSPEC/ORTO/24 Kako obračunamo ekstraoralne aparate?</w:t>
      </w:r>
    </w:p>
    <w:p w14:paraId="749C5B73"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2D6D510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Pod šifro 52472 lahko obračunate headgear, opornico po Dealirju in bradno opornico.</w:t>
      </w:r>
    </w:p>
    <w:p w14:paraId="55CB2661"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6D8C3C1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37EA2AE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sz w:val="20"/>
          <w:szCs w:val="20"/>
        </w:rPr>
      </w:pPr>
      <w:r w:rsidRPr="00111F64">
        <w:rPr>
          <w:rFonts w:ascii="Helvetica" w:eastAsia="Times New Roman" w:hAnsi="Helvetica" w:cs="Helvetica"/>
          <w:b/>
          <w:bCs/>
          <w:sz w:val="20"/>
          <w:szCs w:val="20"/>
        </w:rPr>
        <w:t>NZZSPEC/ORTO/25 Kdaj lahko obračunamo kontrolo poteka ortodontskega zdravljenja?</w:t>
      </w:r>
    </w:p>
    <w:p w14:paraId="2D7DA795"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4892BEAB"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Kontrola poteka ortodontskega zdravljenja se obračuna pod šifro 91310.</w:t>
      </w:r>
    </w:p>
    <w:p w14:paraId="40A98129" w14:textId="77777777" w:rsidR="00975F5E" w:rsidRPr="00111F64" w:rsidRDefault="00975F5E" w:rsidP="00975F5E">
      <w:pPr>
        <w:autoSpaceDE w:val="0"/>
        <w:autoSpaceDN w:val="0"/>
        <w:adjustRightInd w:val="0"/>
        <w:spacing w:after="0" w:line="240" w:lineRule="auto"/>
        <w:ind w:hanging="360"/>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     – Pri zavarovanih osebah, ki še niso vključene v aktivno zdravljenje z aparatom in prihajajo na občasne preglede, ortodont spremlja razvoj čeljustnic in zobovja in druga razvojna dogajanja orofacialnega sistema ter predlaga osebnemu zobozdravniku zavarovane osebe določene posege – učenje ustne higiene, ekstrakcije, miofunkcijske vaje, odpravo razvad itd.</w:t>
      </w:r>
    </w:p>
    <w:p w14:paraId="41CCCFF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 Pri zavarovanih osebah, ki so že vključene v aktivno zdravljenje in prihajajo na ponovne obiske, je treba aktivirati elemente aparata, širiti vijak, kontrolirati sodelovanje zavarovane osebe pri terapiji, preveriti izvajanje miofunkcijskih vaj itd., vendar pod pogojem, da to delo ni vključeno že v druge storitve. </w:t>
      </w:r>
    </w:p>
    <w:p w14:paraId="69534145"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Ni mogoče obračunati storitev kontrola ortodontskega zdravljenja, če je zavarovana oseba naročena na odtiskovanje za izdelavo aparata, zaradi naročanja na rentgenske slike, morebitne ekstrakcije, zaradi konstrukcijskega griza, zaradi registracije griza, naročanja na druge specialistične storitve zaradi vstavitve aparata ali njegove reparature. </w:t>
      </w:r>
    </w:p>
    <w:p w14:paraId="39FBEEA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Storitev kontrola ortodontskega zdravljenja se lahko obračuna le, če je šlo izključno za kontrolo poteka že uvedene terapije. Ob tem mora biti v kartoteki navedeno, kaj je ortodont opravil v okviru storitve kontrole ortodontskega zdravljenja.</w:t>
      </w:r>
    </w:p>
    <w:p w14:paraId="10FF3671"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29D8424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687269B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NZZSPEC/ORTO/26 S katero šifro ZZZS lahko obračunamo razbremenilno opornico?</w:t>
      </w:r>
    </w:p>
    <w:p w14:paraId="084F655C"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68F02AE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Razbremenilno opornico (tudi akrilno kapico do 4 zob v istem kvadrantu) ZZZS lahko obračunate s šifro 52385</w:t>
      </w:r>
      <w:r>
        <w:rPr>
          <w:rFonts w:ascii="Helvetica" w:eastAsia="Times New Roman" w:hAnsi="Helvetica" w:cs="Helvetica"/>
          <w:color w:val="000000"/>
          <w:sz w:val="20"/>
          <w:szCs w:val="20"/>
        </w:rPr>
        <w:t xml:space="preserve"> (2 krat)</w:t>
      </w:r>
      <w:r w:rsidRPr="00111F64">
        <w:rPr>
          <w:rFonts w:ascii="Helvetica" w:eastAsia="Times New Roman" w:hAnsi="Helvetica" w:cs="Helvetica"/>
          <w:color w:val="000000"/>
          <w:sz w:val="20"/>
          <w:szCs w:val="20"/>
        </w:rPr>
        <w:t>. Obračun storitve temelji na verodostojnem zapisu v zdravstveni dokumentaciji.</w:t>
      </w:r>
    </w:p>
    <w:p w14:paraId="60AAA76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0DE4D8D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NZZSPEC/ORTO/27 Kakšna je opredelitev storitve fiksni retiner s šifro 52391? </w:t>
      </w:r>
    </w:p>
    <w:p w14:paraId="1F5F48FC"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257FAAB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Storitev fiksni retiner s šifro 52391, izdelan v laboratoriju, vključuje tudi odstranjevanje obročkov in nosilcev, odstranjevanje lepila in poliranje.</w:t>
      </w:r>
    </w:p>
    <w:p w14:paraId="2DC4E6AE"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75D25D8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225AE65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NZZSPEC/ORTO/28 Koliko časa traja retencijsko obdobje?</w:t>
      </w:r>
    </w:p>
    <w:p w14:paraId="1443CA2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07AF5AF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Retencijsko obdobje traja 3 leta po končanem aktivnem zdravljenju oziroma do dopolnjenega 22. leta starosti. V primeru prirojenih razvojnih nepravilnosti kraniofacialnega kompleksa (razcepi, sindromi, bolezni mišičja) in kombiniranega ortodontskega kirurškega zdravljenja retencijsko obdobje traja 5 let po končanem aktivnem zdravljenju.</w:t>
      </w:r>
    </w:p>
    <w:p w14:paraId="6D4187E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060872E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NZZSPEC/ORTO/29 Kdo poravna stroške materiala in dela v primeru, ko zavarovana oseba izgubi ali poškoduje ortodontski aparat, ali v primeru, ko se odlepijo nosilci nesnemnega ortodontskega aparata?</w:t>
      </w:r>
    </w:p>
    <w:p w14:paraId="0D2CDFA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0D8D24C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Če snemni aparat ni vstavljiv zaradi spremenjenega stanja (izpadel mlečni zob, izrasel stalni zob, drugo), popravilo oz. izdelavo novega aparata poravna ZZZS. Če ortodont oceni, da se zavarovana oseba ni ravnala po njegovih navodilih oz. je do okvare aparata prišlo po krivdi zavarovane osebe, nosi stroške popravila oz. izdelave novega aparata zavarovana oseba oz. njeni starši ali skrbniki. Ko se nosilci pri nesnemnih ortodontskih aparatih odlepijo prvič ali drugič, stroške dela in materiala poravna ZZZS. Če pa se zavarovani osebi odlepijo nosilci večkrat, stroške dela in materiala poravna zavarovana oseba oz. njeni starši ali skrbniki po ceni, ki je dogovorjena z ZZZS.</w:t>
      </w:r>
    </w:p>
    <w:p w14:paraId="7AC87341"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 xml:space="preserve"> </w:t>
      </w:r>
    </w:p>
    <w:p w14:paraId="76FA6EB5"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NZZSPEC/ORTO/30 Kdo poravna stroške dela in materiala v primeru, da retencijski žični lok odpade?</w:t>
      </w:r>
    </w:p>
    <w:p w14:paraId="00761DC1"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4E601C4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Če zavarovana oseba redno hodi na kontrolne preglede in se drži navodil glede nošenja retencijskih aparatov ter vzdrževanja retencijskih žičnih lokov in aparatov v retencijskem obdobju (glede na dogovor z ortodontom), stroške popravila ali izdelave novega retencijskega žičnega loka poravna ZZZS. Če zavarovana oseba ne hodi na kontrolne preglede redno, ortodontsko zdravljenje prekinemo in stroške poravna zavarovana oseba oz. njeni skrbniki po ceniku samoplačnikih cen. </w:t>
      </w:r>
    </w:p>
    <w:p w14:paraId="582A8FB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73D91BD3"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NZZSPEC/ORTO/31 Ali po prekinitvi ortodontskega zdravljenja poravna izdelavo retencijskih žičnih lokov in aparatov ZZZS ali zavarovana oseba oz. njeni skrbniki?</w:t>
      </w:r>
    </w:p>
    <w:p w14:paraId="6B0D698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7C9583CE"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V primeru prekinitve aktivnega zdravljenja (nespoštovanje dogovora) ali v primeru, ko zavarovana oseba sama želi prekiniti zdravljenje, izdelavo retencijskih žičnih lokov in snemnih retencijskih aparatov poravna zavarovana oseba oz. njeni starši ali skrbniki po ceniku samoplačniških storitev. Če zavarovana oseba oz. njeni starši ali skrbniki predlagajo samo snetje nosilcev in ne želijo retencijskih lokov ali aparata, plačajo odstranitev nosilcev in poliranje zob po samoplačniški ceni.</w:t>
      </w:r>
    </w:p>
    <w:p w14:paraId="0EEE5F1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69C396F3"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 xml:space="preserve">NZZSPEC/ORTO/32 Ali ima zavarovana oseba pravico do nadaljnjega zdravljenja z nesnemnim aparatom, če se je zdravljenje pričelo s snemnim aparatom, ki ni bil ustrezno nošen? </w:t>
      </w:r>
    </w:p>
    <w:p w14:paraId="0F82EA0E"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2C59E5A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Snemni aparat je v večini primerov prva stopnja dvofaznega zdravljenja. Če se zavarovana oseba ni ravnala po navodilih ortodonta in pričakovani rezultati niso bili doseženi, ne more nadaljevati zdravljenja z nesnemnim aparatom v okviru obveznega zdravstvenega zavarovanja. Neredno nošenje snemnega aparata ni razlog za namestitev nesnemnega aparata. </w:t>
      </w:r>
    </w:p>
    <w:p w14:paraId="0FCB942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0FFF7244"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sz w:val="20"/>
          <w:szCs w:val="20"/>
        </w:rPr>
      </w:pPr>
      <w:r w:rsidRPr="00111F64">
        <w:rPr>
          <w:rFonts w:ascii="Helvetica" w:eastAsia="Times New Roman" w:hAnsi="Helvetica" w:cs="Helvetica"/>
          <w:b/>
          <w:bCs/>
          <w:sz w:val="20"/>
          <w:szCs w:val="20"/>
        </w:rPr>
        <w:t>NZZSPEC/ORTO/33 Ali je zavarovana oseba upravičena do nadaljevanja zdravljenja, če je obravnavo prekinila zaradi bolezni oz. drugih zdravstvenih razlogov?</w:t>
      </w:r>
    </w:p>
    <w:p w14:paraId="55CF42D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FF0000"/>
          <w:sz w:val="20"/>
          <w:szCs w:val="20"/>
        </w:rPr>
      </w:pPr>
    </w:p>
    <w:p w14:paraId="0B44FFE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color w:val="000000"/>
          <w:sz w:val="20"/>
          <w:szCs w:val="20"/>
        </w:rPr>
        <w:t>Odgovor:</w:t>
      </w:r>
      <w:r w:rsidRPr="00111F64">
        <w:rPr>
          <w:rFonts w:ascii="Helvetica" w:eastAsia="Times New Roman" w:hAnsi="Helvetica" w:cs="Helvetica"/>
          <w:color w:val="000000"/>
          <w:sz w:val="20"/>
          <w:szCs w:val="20"/>
        </w:rPr>
        <w:t xml:space="preserve"> Zavarovana oseba lahko prekine in nadaljuje zdravljenje zaradi bolezni ali diagnostičnih preiskav. Po končanih diagnostičnih postopkih oz. ozdravitvi ima pravico do nadaljevanja zdravljenja v breme obveznega zdravstvenega zavarovanja. Zavarovana oseba mora prinesti pismeno potrdilo o preiskavah oz. prebolelih boleznih. </w:t>
      </w:r>
    </w:p>
    <w:p w14:paraId="711A6F8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1E3463E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NZZSPEC/ORTO/34 Kdo je plačnik stroškov za ortodontski aparat in za nadaljevanje zdravljenja po prekinitvi zdravljenja?</w:t>
      </w:r>
    </w:p>
    <w:p w14:paraId="5AE89B9C"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28A6869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Specialist ortodont lahko prekine zdravljenje, če zavarovana oseba več kot 6 mesecev po datumu naročenega kontrolnega pregleda brez upravičenega razloga ni prišla na kontrolni pregled/zdravljenje, oziroma v drugih primerih, ki so navedeni v Pravilih OZZ. Po prekinitvi zdravljenja nadaljnje zdravljenje v breme ZZZS ni več možno.  </w:t>
      </w:r>
    </w:p>
    <w:p w14:paraId="17861D4F" w14:textId="77777777" w:rsidR="00975F5E" w:rsidRPr="00111F64" w:rsidRDefault="00975F5E" w:rsidP="00975F5E">
      <w:pPr>
        <w:autoSpaceDE w:val="0"/>
        <w:autoSpaceDN w:val="0"/>
        <w:adjustRightInd w:val="0"/>
        <w:spacing w:after="24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Pri izgubi aparata ali njegovi poškodbi po krivdi zavarovane osebe se izdelava novega aparata obračuna v breme zavarovane osebe in ne v breme ZZZS. Nadaljevanje zdravljenja krije ZZZS.</w:t>
      </w:r>
    </w:p>
    <w:p w14:paraId="0F1F19FF"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NZZSPEC/ORTO/35 Kdaj zavarovana oseba lahko zamenja ortodonta in kako ravnati v tem primeru?</w:t>
      </w:r>
    </w:p>
    <w:p w14:paraId="37350B4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08FD7843"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Zavarovana oseba lahko zamenja ortodonta na enak način, kot je to sicer določeno za zamenjavo specialista in kot velja za zamenjavo izbranega osebnega zdravnika, pri čemer je potrebno upoštevati specifiko ortodontskega zdravljenja z zobnim aparatom, ki zahteva neprekinjeno (kontinuirano) izvajanje zdravljenja. Zavarovana oseba mora pri novem ortodontu izkazati utemeljenost razlogov za zamenjavo prejšnjega ortodonta. Upoštevaje specifiko ortodontskega zdravljenja mora novi ortodont prevzeti zavarovano osebo v zdravljenje in ji določiti datum obravnave (pregleda) tako, da bo še vedno omogočena kontinuiteta že začetega ortodontskega zdravljenja z zobnim aparatom. Novi ortodont lahko odkloni izbiro le v posebej utemeljenih primerih, ko bi bilo zdravljenje predvidoma manj uspešno oziroma nemogoče ali kadar tako določa zakon, o čemer pisno obvesti pacienta in mu predlaga izbiro novega ortodonta.</w:t>
      </w:r>
    </w:p>
    <w:p w14:paraId="7EFB45E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08B6A005"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NZZSPEC/ORTO/36 Kdaj so v okviru ortodontskega zdravljenja potrebna doplačila?</w:t>
      </w:r>
      <w:r w:rsidRPr="00111F64">
        <w:rPr>
          <w:rFonts w:ascii="Helvetica" w:eastAsia="Times New Roman" w:hAnsi="Helvetica" w:cs="Helvetica"/>
          <w:b/>
          <w:bCs/>
          <w:color w:val="000000"/>
          <w:sz w:val="20"/>
          <w:szCs w:val="20"/>
        </w:rPr>
        <w:br/>
      </w:r>
    </w:p>
    <w:p w14:paraId="61258A4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Za ortodontske storitve, ki jih ne krije obvezno zdravstveno zavarovanje in so v ambulanti opravljene, je plačnik zavarovana oseba oz. njeni starši ali skrbniki po predhodnem dogovoru – podpisana pisna izjava z obrazložitvijo in ceno.</w:t>
      </w:r>
    </w:p>
    <w:p w14:paraId="7837856F"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0506EEE3"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NZZSPEC/ORTO/37 Kako ravnamo v primeru, ko je pri zavarovani osebi s fiksnim ortodontskim aparatom ugotovljen karies?</w:t>
      </w:r>
    </w:p>
    <w:p w14:paraId="76071BCE"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Odgovor:</w:t>
      </w:r>
      <w:r w:rsidRPr="00111F64">
        <w:rPr>
          <w:rFonts w:ascii="Helvetica" w:eastAsia="Times New Roman" w:hAnsi="Helvetica" w:cs="Helvetica"/>
          <w:color w:val="000000"/>
          <w:sz w:val="20"/>
          <w:szCs w:val="20"/>
        </w:rPr>
        <w:t xml:space="preserve"> Pri zavarovanih osebah, ki so vključene v aktivno ortodontsko obravnavo in pri katerih je treba sneti fiksni element, ker moti sanacijo zob, se mora zobozdravnik dogovoriti z ortodontom za termin obravnave. Specialist ortodont obračuna snetje in ponovno namestitev loka pod šifro 52470. </w:t>
      </w:r>
    </w:p>
    <w:p w14:paraId="09C2A786"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color w:val="000000"/>
          <w:sz w:val="20"/>
          <w:szCs w:val="20"/>
        </w:rPr>
        <w:t>Obračun storitve temelji na verodostojnem zapisu v zdravstveni dokumentaciji.</w:t>
      </w:r>
    </w:p>
    <w:p w14:paraId="0BA1728F"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4BB4983D"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NZZSPEC/ORTO/38 Kdaj ima ortodont pravico prekiniti ortodontsko zdravljenje v okviru obveznega zdravstvenega zavarovanja?</w:t>
      </w:r>
    </w:p>
    <w:p w14:paraId="6A413027"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61E139C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Specialist ortodont ima pravico prekiniti zdravljenje, če zavarovana oseba neupravičeno ne pride na ponovni pregled v času 6 mesecev ali več po datumu od zadnjega pregleda, na katerega je bila naročena. Pri tem morata biti datum in ura pregleda jasno zapisana v naročilnem obrazcu (in ne navedena opisno, npr. </w:t>
      </w:r>
      <w:r w:rsidRPr="00111F64">
        <w:rPr>
          <w:rFonts w:ascii="Helvetica" w:eastAsia="Times New Roman" w:hAnsi="Helvetica" w:cs="Helvetica"/>
          <w:i/>
          <w:iCs/>
          <w:color w:val="000000"/>
          <w:sz w:val="20"/>
          <w:szCs w:val="20"/>
        </w:rPr>
        <w:t>čez pol leta)</w:t>
      </w:r>
      <w:r w:rsidRPr="00111F64">
        <w:rPr>
          <w:rFonts w:ascii="Helvetica" w:eastAsia="Times New Roman" w:hAnsi="Helvetica" w:cs="Helvetica"/>
          <w:iCs/>
          <w:color w:val="000000"/>
          <w:sz w:val="20"/>
          <w:szCs w:val="20"/>
        </w:rPr>
        <w:t xml:space="preserve"> </w:t>
      </w:r>
      <w:r w:rsidRPr="00111F64">
        <w:rPr>
          <w:rFonts w:ascii="Helvetica" w:eastAsia="Times New Roman" w:hAnsi="Helvetica" w:cs="Helvetica"/>
          <w:color w:val="000000"/>
          <w:sz w:val="20"/>
          <w:szCs w:val="20"/>
        </w:rPr>
        <w:t>in v čakalnem seznamu. Ortodont mora pri tem ugotoviti, ali so v konkretnem primeru podani upravičeni razlogi za prekinitev zdravljenja.</w:t>
      </w:r>
      <w:r w:rsidRPr="00111F64">
        <w:rPr>
          <w:rFonts w:ascii="Helvetica" w:eastAsia="Times New Roman" w:hAnsi="Helvetica" w:cs="Helvetica"/>
          <w:i/>
          <w:iCs/>
          <w:color w:val="000000"/>
          <w:sz w:val="20"/>
          <w:szCs w:val="20"/>
        </w:rPr>
        <w:t xml:space="preserve"> </w:t>
      </w:r>
      <w:r w:rsidRPr="00111F64">
        <w:rPr>
          <w:rFonts w:ascii="Helvetica" w:eastAsia="Times New Roman" w:hAnsi="Helvetica" w:cs="Helvetica"/>
          <w:color w:val="000000"/>
          <w:sz w:val="20"/>
          <w:szCs w:val="20"/>
        </w:rPr>
        <w:t>V primeru, da se zavarovana oseba opraviči, ortodont ugotovi utemeljenost opravičila. Specialist ortodont lahko prekine zdravljenje, če zavarovana oseba kljub večkratnim opozorilom, ki so zapisane v medicinski dokumentaciji, ne sodeluje, ne nosi aparata in/ali ne vzdržuje brezhibne ustne higiene. V primeru, ko pri pacientu opazimo vidne poškodbe trdih ali mehkih tkiv (vidne demineralizacije, karies, napredujoča vnetja obzobnih tkiv), aparat takoj odstranimo. Stanje dokumentiramo v zdravstveni dokumentaciji in s fotografijami. V vseh navedenih primerih ne gre le za možnost, da ortodont prekine zdravljenje, ampak je v skladu s Pravili OZZ to tudi njegova dolžnost. Ob prekinitvi zdravljenja ortodont obvesti osebnega zobozdravnika zavarovane osebe, ki ji na račun obveznega zdravstvenega zavarovanja ne sme izdati nove napotnice za ortodontsko zdravljenje pri drugem ortodontu.</w:t>
      </w:r>
    </w:p>
    <w:p w14:paraId="1871AF6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5C62D9C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NZZSPEC/ORTO/39 Kdo je dolžan zagotoviti ortopanski in telerentgenski posnetek za potrebe ortodontskega zdravljenja, izbrani osebni zobozdravnik ali specialist čeljustne in zobne ortopedije?</w:t>
      </w:r>
    </w:p>
    <w:p w14:paraId="5749C5EA"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443A904D" w14:textId="77777777" w:rsidR="00975F5E"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t xml:space="preserve">Odgovor: </w:t>
      </w:r>
      <w:r w:rsidRPr="00111F64">
        <w:rPr>
          <w:rFonts w:ascii="Helvetica" w:eastAsia="Times New Roman" w:hAnsi="Helvetica" w:cs="Helvetica"/>
          <w:color w:val="000000"/>
          <w:sz w:val="20"/>
          <w:szCs w:val="20"/>
        </w:rPr>
        <w:t xml:space="preserve">Pred napotitvijo zavarovane osebe v specialistično ortodontsko ambulanto mora osebni zobozdravnik zagotoviti panoramski rentgenski posnetek pacienta, ki je star več kot 7 let. Panoramski rentgenski posnetek je potreben za določitev diagnoze. Pred pričetkom aktivnega ortodontskega zdravljenja zagotovi potrebne posnetke (ortopan, če je potrebno, tele rentgen in CBCT) specialist čeljustne in zobne ortopedije. </w:t>
      </w:r>
    </w:p>
    <w:p w14:paraId="15BEC233" w14:textId="77777777" w:rsidR="00975F5E"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522CEB67" w14:textId="77777777" w:rsidR="00975F5E"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204FB632" w14:textId="77777777" w:rsidR="00975F5E"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2D0D6598" w14:textId="77777777" w:rsidR="00975F5E"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75FF525B" w14:textId="77777777" w:rsidR="00975F5E"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5F075A9A" w14:textId="77777777" w:rsidR="00975F5E"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382BB55D" w14:textId="77777777" w:rsidR="00975F5E"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7FD98E71" w14:textId="77777777" w:rsidR="00975F5E"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583A8733"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58619CFF"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33D0CAF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r w:rsidRPr="00111F64">
        <w:rPr>
          <w:rFonts w:ascii="Helvetica" w:eastAsia="Times New Roman" w:hAnsi="Helvetica" w:cs="Helvetica"/>
          <w:b/>
          <w:bCs/>
          <w:color w:val="000000"/>
          <w:sz w:val="20"/>
          <w:szCs w:val="20"/>
        </w:rPr>
        <w:t>NZZSPEC/ORTO/40 Kako ravnati v primeru, ko se zavarovana oseba ne zglasi na naročeni pregled ali zdravljenje in svojega izostanka ne opraviči?</w:t>
      </w:r>
    </w:p>
    <w:p w14:paraId="6C062D08"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111F64">
        <w:rPr>
          <w:rFonts w:ascii="Helvetica" w:eastAsia="Times New Roman" w:hAnsi="Helvetica" w:cs="Helvetica"/>
          <w:b/>
          <w:bCs/>
          <w:color w:val="000000"/>
          <w:sz w:val="20"/>
          <w:szCs w:val="20"/>
        </w:rPr>
        <w:br/>
        <w:t xml:space="preserve">Odgovor: </w:t>
      </w:r>
      <w:r w:rsidRPr="00111F64">
        <w:rPr>
          <w:rFonts w:ascii="Helvetica" w:eastAsia="Times New Roman" w:hAnsi="Helvetica" w:cs="Helvetica"/>
          <w:color w:val="000000"/>
          <w:sz w:val="20"/>
          <w:szCs w:val="20"/>
        </w:rPr>
        <w:t>V tem primeru je treba zavarovano osebo pozvati (elektronska oblika je ustrezna), naj se zglasi na pregled ali zdravljenje na predlagani novi datum.</w:t>
      </w:r>
    </w:p>
    <w:p w14:paraId="43FA6F90"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
          <w:b/>
          <w:color w:val="000000"/>
          <w:sz w:val="20"/>
          <w:szCs w:val="20"/>
        </w:rPr>
      </w:pPr>
    </w:p>
    <w:p w14:paraId="7996B143"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
          <w:color w:val="000000"/>
          <w:sz w:val="20"/>
          <w:szCs w:val="20"/>
        </w:rPr>
      </w:pPr>
    </w:p>
    <w:p w14:paraId="251B6242"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
          <w:color w:val="000000"/>
          <w:sz w:val="20"/>
          <w:szCs w:val="20"/>
        </w:rPr>
      </w:pPr>
      <w:r w:rsidRPr="00111F64">
        <w:rPr>
          <w:rFonts w:ascii="Helvetica" w:eastAsia="Times New Roman" w:hAnsi="Helvetica" w:cs="Helv"/>
          <w:color w:val="000000"/>
          <w:sz w:val="20"/>
          <w:szCs w:val="20"/>
        </w:rPr>
        <w:t>Vzorec vabila</w:t>
      </w:r>
    </w:p>
    <w:p w14:paraId="26954ED3" w14:textId="77777777" w:rsidR="00975F5E" w:rsidRPr="00111F64" w:rsidRDefault="00975F5E" w:rsidP="00975F5E">
      <w:pPr>
        <w:autoSpaceDE w:val="0"/>
        <w:autoSpaceDN w:val="0"/>
        <w:adjustRightInd w:val="0"/>
        <w:spacing w:after="0" w:line="240" w:lineRule="auto"/>
        <w:jc w:val="both"/>
        <w:rPr>
          <w:rFonts w:ascii="Helvetica" w:eastAsia="Times New Roman" w:hAnsi="Helvetica" w:cs="Helv"/>
          <w:b/>
          <w:color w:val="000000"/>
          <w:sz w:val="20"/>
          <w:szCs w:val="20"/>
        </w:rPr>
      </w:pPr>
    </w:p>
    <w:p w14:paraId="48FDCE1E" w14:textId="77777777" w:rsidR="00975F5E" w:rsidRPr="00111F64" w:rsidRDefault="00975F5E" w:rsidP="00975F5E">
      <w:pPr>
        <w:autoSpaceDE w:val="0"/>
        <w:autoSpaceDN w:val="0"/>
        <w:adjustRightInd w:val="0"/>
        <w:spacing w:after="240" w:line="240" w:lineRule="auto"/>
        <w:jc w:val="both"/>
        <w:rPr>
          <w:rFonts w:ascii="Helvetica" w:eastAsia="Times New Roman" w:hAnsi="Helvetica" w:cs="Helv"/>
          <w:color w:val="000000"/>
          <w:sz w:val="20"/>
          <w:szCs w:val="20"/>
        </w:rPr>
      </w:pPr>
    </w:p>
    <w:p w14:paraId="4BD92A17" w14:textId="77777777" w:rsidR="00975F5E" w:rsidRPr="00111F64" w:rsidRDefault="00975F5E" w:rsidP="00975F5E">
      <w:pPr>
        <w:autoSpaceDE w:val="0"/>
        <w:autoSpaceDN w:val="0"/>
        <w:adjustRightInd w:val="0"/>
        <w:spacing w:after="240" w:line="240" w:lineRule="auto"/>
        <w:jc w:val="both"/>
        <w:rPr>
          <w:rFonts w:ascii="Helvetica" w:eastAsia="Times New Roman" w:hAnsi="Helvetica" w:cs="Helv"/>
          <w:color w:val="000000"/>
          <w:sz w:val="20"/>
          <w:szCs w:val="20"/>
        </w:rPr>
      </w:pPr>
      <w:r w:rsidRPr="00111F64">
        <w:rPr>
          <w:rFonts w:ascii="Helvetica" w:eastAsia="Times New Roman" w:hAnsi="Helvetica" w:cs="Helv"/>
          <w:color w:val="000000"/>
          <w:sz w:val="20"/>
          <w:szCs w:val="20"/>
        </w:rPr>
        <w:t>Ime in priimek pacienta</w:t>
      </w:r>
    </w:p>
    <w:p w14:paraId="6530A259" w14:textId="77777777" w:rsidR="00975F5E" w:rsidRPr="00111F64" w:rsidRDefault="00975F5E" w:rsidP="00975F5E">
      <w:pPr>
        <w:autoSpaceDE w:val="0"/>
        <w:autoSpaceDN w:val="0"/>
        <w:adjustRightInd w:val="0"/>
        <w:spacing w:after="240" w:line="240" w:lineRule="auto"/>
        <w:jc w:val="both"/>
        <w:rPr>
          <w:rFonts w:ascii="Helvetica" w:eastAsia="Times New Roman" w:hAnsi="Helvetica" w:cs="Helv"/>
          <w:color w:val="000000"/>
          <w:sz w:val="20"/>
          <w:szCs w:val="20"/>
        </w:rPr>
      </w:pPr>
      <w:r w:rsidRPr="00111F64">
        <w:rPr>
          <w:rFonts w:ascii="Helvetica" w:eastAsia="Times New Roman" w:hAnsi="Helvetica" w:cs="Helv"/>
          <w:color w:val="000000"/>
          <w:sz w:val="20"/>
          <w:szCs w:val="20"/>
        </w:rPr>
        <w:t>Naslov pacienta                                                                    Datum ____________</w:t>
      </w:r>
    </w:p>
    <w:p w14:paraId="15D1230D" w14:textId="77777777" w:rsidR="00975F5E" w:rsidRPr="00111F64" w:rsidRDefault="00975F5E" w:rsidP="00975F5E">
      <w:pPr>
        <w:autoSpaceDE w:val="0"/>
        <w:autoSpaceDN w:val="0"/>
        <w:adjustRightInd w:val="0"/>
        <w:spacing w:after="240" w:line="240" w:lineRule="auto"/>
        <w:jc w:val="both"/>
        <w:rPr>
          <w:rFonts w:ascii="Helvetica" w:eastAsia="Times New Roman" w:hAnsi="Helvetica" w:cs="Helv"/>
          <w:color w:val="000000"/>
          <w:sz w:val="20"/>
          <w:szCs w:val="20"/>
        </w:rPr>
      </w:pPr>
      <w:r w:rsidRPr="00111F64">
        <w:rPr>
          <w:rFonts w:ascii="Helvetica" w:eastAsia="Times New Roman" w:hAnsi="Helvetica" w:cs="Helv"/>
          <w:color w:val="000000"/>
          <w:sz w:val="20"/>
          <w:szCs w:val="20"/>
        </w:rPr>
        <w:t>ZADEVA: Vabilo</w:t>
      </w:r>
    </w:p>
    <w:p w14:paraId="133A60B9" w14:textId="77777777" w:rsidR="00975F5E" w:rsidRPr="00111F64" w:rsidRDefault="00975F5E" w:rsidP="00975F5E">
      <w:pPr>
        <w:autoSpaceDE w:val="0"/>
        <w:autoSpaceDN w:val="0"/>
        <w:adjustRightInd w:val="0"/>
        <w:spacing w:after="240" w:line="240" w:lineRule="auto"/>
        <w:jc w:val="both"/>
        <w:rPr>
          <w:rFonts w:ascii="Helvetica" w:eastAsia="Times New Roman" w:hAnsi="Helvetica" w:cs="Helv"/>
          <w:color w:val="000000"/>
          <w:sz w:val="20"/>
          <w:szCs w:val="20"/>
        </w:rPr>
      </w:pPr>
      <w:r w:rsidRPr="00111F64">
        <w:rPr>
          <w:rFonts w:ascii="Helvetica" w:eastAsia="Times New Roman" w:hAnsi="Helvetica" w:cs="Helv"/>
          <w:color w:val="000000"/>
          <w:sz w:val="20"/>
          <w:szCs w:val="20"/>
        </w:rPr>
        <w:t>Pozdravljeni!</w:t>
      </w:r>
    </w:p>
    <w:p w14:paraId="419D591F" w14:textId="77777777" w:rsidR="00975F5E" w:rsidRPr="00111F64" w:rsidRDefault="00975F5E" w:rsidP="00975F5E">
      <w:pPr>
        <w:autoSpaceDE w:val="0"/>
        <w:autoSpaceDN w:val="0"/>
        <w:adjustRightInd w:val="0"/>
        <w:spacing w:after="240" w:line="240" w:lineRule="auto"/>
        <w:jc w:val="both"/>
        <w:rPr>
          <w:rFonts w:ascii="Helvetica" w:eastAsia="Times New Roman" w:hAnsi="Helvetica" w:cs="Helv"/>
          <w:color w:val="000000"/>
          <w:sz w:val="20"/>
          <w:szCs w:val="20"/>
        </w:rPr>
      </w:pPr>
      <w:r w:rsidRPr="00111F64">
        <w:rPr>
          <w:rFonts w:ascii="Helvetica" w:eastAsia="Times New Roman" w:hAnsi="Helvetica" w:cs="Helv"/>
          <w:color w:val="000000"/>
          <w:sz w:val="20"/>
          <w:szCs w:val="20"/>
        </w:rPr>
        <w:t xml:space="preserve">Ugotavljamo, da dne ________________ niste prišli na pregled/zdravljenje, kot ste bili naročeni pri ______________________________, dr. dent. med., spec. ortodont, in svojega izostanka niste opravičili. </w:t>
      </w:r>
    </w:p>
    <w:p w14:paraId="4C70D1C7" w14:textId="77777777" w:rsidR="00975F5E" w:rsidRPr="00111F64" w:rsidRDefault="00975F5E" w:rsidP="00975F5E">
      <w:pPr>
        <w:autoSpaceDE w:val="0"/>
        <w:autoSpaceDN w:val="0"/>
        <w:adjustRightInd w:val="0"/>
        <w:spacing w:after="240" w:line="240" w:lineRule="auto"/>
        <w:jc w:val="both"/>
        <w:rPr>
          <w:rFonts w:ascii="Helvetica" w:eastAsia="Times New Roman" w:hAnsi="Helvetica" w:cs="Helv"/>
          <w:color w:val="000000"/>
          <w:sz w:val="20"/>
          <w:szCs w:val="20"/>
        </w:rPr>
      </w:pPr>
      <w:r w:rsidRPr="00111F64">
        <w:rPr>
          <w:rFonts w:ascii="Helvetica" w:eastAsia="Times New Roman" w:hAnsi="Helvetica" w:cs="Helv"/>
          <w:color w:val="000000"/>
          <w:sz w:val="20"/>
          <w:szCs w:val="20"/>
        </w:rPr>
        <w:t>V primeru, da se na pregled/zdravljenje ne morete zglasiti na predlagani datum ________________________ ob _____________ uri, Vas prosimo, da nas med _______ in _______ uro pokličete na telefonsko številko __________________, da bomo skupaj določili nov termin obiska.</w:t>
      </w:r>
    </w:p>
    <w:p w14:paraId="1F2C9F21" w14:textId="77777777" w:rsidR="00975F5E" w:rsidRPr="00111F64" w:rsidRDefault="00975F5E" w:rsidP="00975F5E">
      <w:pPr>
        <w:autoSpaceDE w:val="0"/>
        <w:autoSpaceDN w:val="0"/>
        <w:adjustRightInd w:val="0"/>
        <w:spacing w:after="240" w:line="240" w:lineRule="auto"/>
        <w:jc w:val="both"/>
        <w:rPr>
          <w:rFonts w:ascii="Helvetica" w:eastAsia="Times New Roman" w:hAnsi="Helvetica" w:cs="Helv"/>
          <w:i/>
          <w:iCs/>
          <w:color w:val="000000"/>
          <w:sz w:val="20"/>
          <w:szCs w:val="20"/>
        </w:rPr>
      </w:pPr>
      <w:r w:rsidRPr="00111F64">
        <w:rPr>
          <w:rFonts w:ascii="Helvetica" w:eastAsia="Times New Roman" w:hAnsi="Helvetica" w:cs="Helv"/>
          <w:i/>
          <w:iCs/>
          <w:color w:val="000000"/>
          <w:sz w:val="20"/>
          <w:szCs w:val="20"/>
        </w:rPr>
        <w:t>Pri tem vas opozarjamo, da je ortodont dolžan v skladu s Pravili OZZ prekiniti zdravljenje v breme obveznega zdravstvenega zavarovanja, če se na vabilo ne boste odzvali in svojega izostanka ne boste opravičili, in sicer, če več kot 6 mesecev brez upravičenega razloga ne pridete na kontrolni pregled, na katerega ste bili naročeni dne ________________ (vpisati datum iz prvega odstavka tega vabila).</w:t>
      </w:r>
    </w:p>
    <w:p w14:paraId="0DE174AE" w14:textId="77777777" w:rsidR="00975F5E" w:rsidRPr="00111F64" w:rsidRDefault="00975F5E" w:rsidP="00975F5E">
      <w:pPr>
        <w:pBdr>
          <w:bottom w:val="single" w:sz="6" w:space="0" w:color="000000"/>
        </w:pBdr>
        <w:autoSpaceDE w:val="0"/>
        <w:autoSpaceDN w:val="0"/>
        <w:adjustRightInd w:val="0"/>
        <w:spacing w:after="240" w:line="240" w:lineRule="auto"/>
        <w:jc w:val="both"/>
        <w:rPr>
          <w:rFonts w:ascii="Helvetica" w:eastAsia="Times New Roman" w:hAnsi="Helvetica" w:cs="Helv"/>
          <w:i/>
          <w:iCs/>
          <w:color w:val="000000"/>
          <w:sz w:val="20"/>
          <w:szCs w:val="20"/>
        </w:rPr>
      </w:pPr>
    </w:p>
    <w:p w14:paraId="1D45F9D3" w14:textId="77777777" w:rsidR="00975F5E" w:rsidRPr="00111F64" w:rsidRDefault="00975F5E" w:rsidP="00975F5E">
      <w:pPr>
        <w:autoSpaceDE w:val="0"/>
        <w:autoSpaceDN w:val="0"/>
        <w:adjustRightInd w:val="0"/>
        <w:spacing w:after="240" w:line="240" w:lineRule="auto"/>
        <w:jc w:val="both"/>
        <w:rPr>
          <w:rFonts w:ascii="Helvetica" w:eastAsia="Times New Roman" w:hAnsi="Helvetica" w:cs="Helv"/>
          <w:color w:val="000000"/>
          <w:sz w:val="20"/>
          <w:szCs w:val="20"/>
        </w:rPr>
      </w:pPr>
      <w:r w:rsidRPr="00111F64">
        <w:rPr>
          <w:rFonts w:ascii="Helvetica" w:eastAsia="Times New Roman" w:hAnsi="Helvetica" w:cs="Helv"/>
          <w:color w:val="000000"/>
          <w:sz w:val="20"/>
          <w:szCs w:val="20"/>
        </w:rPr>
        <w:t xml:space="preserve">(Žig in podpis zdravnika)  </w:t>
      </w:r>
    </w:p>
    <w:p w14:paraId="520C170C" w14:textId="77777777" w:rsidR="00C757CE" w:rsidRDefault="00975F5E" w:rsidP="00975F5E">
      <w:pPr>
        <w:spacing w:after="0" w:line="240" w:lineRule="auto"/>
        <w:rPr>
          <w:rFonts w:ascii="Helvetica" w:hAnsi="Helvetica" w:cs="Helvetica"/>
          <w:b/>
          <w:i/>
          <w:color w:val="FF0000"/>
          <w:sz w:val="20"/>
          <w:szCs w:val="20"/>
        </w:rPr>
      </w:pPr>
      <w:r w:rsidRPr="00CC21E4">
        <w:rPr>
          <w:rFonts w:ascii="Helvetica" w:hAnsi="Helvetica" w:cs="Helvetica"/>
          <w:b/>
          <w:i/>
          <w:color w:val="FF0000"/>
          <w:sz w:val="20"/>
          <w:szCs w:val="20"/>
        </w:rPr>
        <w:t>*NOVO*</w:t>
      </w:r>
    </w:p>
    <w:p w14:paraId="7CDD4EF9" w14:textId="34DCF97B" w:rsidR="00975F5E" w:rsidRPr="00C757CE" w:rsidRDefault="00975F5E" w:rsidP="00975F5E">
      <w:pPr>
        <w:spacing w:after="0" w:line="240" w:lineRule="auto"/>
        <w:rPr>
          <w:rFonts w:ascii="Helvetica" w:eastAsia="Times New Roman" w:hAnsi="Helvetica" w:cs="Helvetica"/>
          <w:color w:val="000000"/>
          <w:sz w:val="20"/>
          <w:szCs w:val="20"/>
        </w:rPr>
      </w:pPr>
      <w:r w:rsidRPr="00C757CE">
        <w:rPr>
          <w:rFonts w:ascii="Helvetica" w:eastAsia="Times New Roman" w:hAnsi="Helvetica" w:cs="Helvetica"/>
          <w:b/>
          <w:bCs/>
          <w:color w:val="000000"/>
          <w:sz w:val="20"/>
          <w:szCs w:val="20"/>
        </w:rPr>
        <w:t xml:space="preserve">NZZSPEC/ORTO/41 Ali ima zavarovana oseba pravico </w:t>
      </w:r>
      <w:r w:rsidRPr="00C757CE">
        <w:rPr>
          <w:rFonts w:ascii="Helvetica" w:eastAsia="MS PGothic" w:hAnsi="Helvetica" w:cs="+mn-cs"/>
          <w:color w:val="000000"/>
          <w:sz w:val="20"/>
          <w:szCs w:val="32"/>
          <w14:shadow w14:blurRad="38100" w14:dist="38100" w14:dir="2700000" w14:sx="100000" w14:sy="100000" w14:kx="0" w14:ky="0" w14:algn="tl">
            <w14:srgbClr w14:val="000000">
              <w14:alpha w14:val="57000"/>
            </w14:srgbClr>
          </w14:shadow>
        </w:rPr>
        <w:t xml:space="preserve">do ortodontskega zdravljenja ki je priprava na ortognatski poseg? </w:t>
      </w:r>
    </w:p>
    <w:p w14:paraId="512B99FF" w14:textId="77777777" w:rsidR="00975F5E" w:rsidRPr="00C757CE" w:rsidRDefault="00975F5E" w:rsidP="00975F5E">
      <w:pPr>
        <w:autoSpaceDE w:val="0"/>
        <w:autoSpaceDN w:val="0"/>
        <w:adjustRightInd w:val="0"/>
        <w:spacing w:after="0" w:line="240" w:lineRule="auto"/>
        <w:jc w:val="both"/>
        <w:rPr>
          <w:rFonts w:ascii="Helvetica" w:eastAsia="Times New Roman" w:hAnsi="Helvetica" w:cs="Helvetica"/>
          <w:b/>
          <w:bCs/>
          <w:color w:val="000000"/>
          <w:sz w:val="20"/>
          <w:szCs w:val="20"/>
        </w:rPr>
      </w:pPr>
    </w:p>
    <w:p w14:paraId="10BFA913" w14:textId="77777777" w:rsidR="00975F5E" w:rsidRPr="00400046"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r w:rsidRPr="00C757CE">
        <w:rPr>
          <w:rFonts w:ascii="Helvetica" w:eastAsia="Times New Roman" w:hAnsi="Helvetica" w:cs="Helvetica"/>
          <w:b/>
          <w:bCs/>
          <w:color w:val="000000"/>
          <w:sz w:val="20"/>
          <w:szCs w:val="20"/>
        </w:rPr>
        <w:t>Odgovor</w:t>
      </w:r>
      <w:r w:rsidRPr="00C757CE">
        <w:rPr>
          <w:rFonts w:ascii="Helvetica" w:eastAsia="Times New Roman" w:hAnsi="Helvetica" w:cs="Helvetica"/>
          <w:bCs/>
          <w:color w:val="000000"/>
          <w:sz w:val="20"/>
          <w:szCs w:val="20"/>
        </w:rPr>
        <w:t>: V skladu s 3. točko 34.čl. Pravil obveznega zdravstvenega zavarovanja in ne glede na omejitve iz 1. in 2. Točke tega člena, imajo zavarovane osebe s težko skeletno nepravilnostjo, ki jo je mogoče odpraviti le s kombiniranim ortodontsko kirurškim zdravljenjem, pravico do ortodontskega zdravljenja.</w:t>
      </w:r>
    </w:p>
    <w:p w14:paraId="23C604C9" w14:textId="77777777" w:rsidR="00975F5E" w:rsidRPr="00400046" w:rsidRDefault="00975F5E" w:rsidP="00975F5E">
      <w:pPr>
        <w:autoSpaceDE w:val="0"/>
        <w:autoSpaceDN w:val="0"/>
        <w:adjustRightInd w:val="0"/>
        <w:spacing w:after="0" w:line="240" w:lineRule="auto"/>
        <w:jc w:val="both"/>
        <w:rPr>
          <w:rFonts w:ascii="Helvetica" w:eastAsia="Times New Roman" w:hAnsi="Helvetica" w:cs="Helvetica"/>
          <w:color w:val="000000"/>
          <w:sz w:val="20"/>
          <w:szCs w:val="20"/>
        </w:rPr>
      </w:pPr>
    </w:p>
    <w:p w14:paraId="371772A6" w14:textId="77777777" w:rsidR="00AA0958" w:rsidRDefault="00AA0958" w:rsidP="003F4D50">
      <w:pPr>
        <w:autoSpaceDE w:val="0"/>
        <w:autoSpaceDN w:val="0"/>
        <w:adjustRightInd w:val="0"/>
        <w:spacing w:after="240" w:line="240" w:lineRule="auto"/>
        <w:jc w:val="both"/>
        <w:rPr>
          <w:rFonts w:ascii="Helvetica" w:hAnsi="Helvetica" w:cs="Helv"/>
          <w:color w:val="000000"/>
          <w:sz w:val="20"/>
          <w:szCs w:val="20"/>
        </w:rPr>
      </w:pPr>
    </w:p>
    <w:p w14:paraId="19961097" w14:textId="77777777" w:rsidR="00AA0958" w:rsidRPr="003F4D50" w:rsidRDefault="00AA0958" w:rsidP="003F4D50">
      <w:pPr>
        <w:autoSpaceDE w:val="0"/>
        <w:autoSpaceDN w:val="0"/>
        <w:adjustRightInd w:val="0"/>
        <w:spacing w:after="240" w:line="240" w:lineRule="auto"/>
        <w:jc w:val="both"/>
        <w:rPr>
          <w:rFonts w:ascii="Helvetica" w:hAnsi="Helvetica" w:cs="Helv"/>
          <w:color w:val="000000"/>
          <w:sz w:val="20"/>
          <w:szCs w:val="20"/>
        </w:rPr>
      </w:pPr>
    </w:p>
    <w:p w14:paraId="2D0732DE" w14:textId="19CD3BAB" w:rsidR="002A79B5" w:rsidRPr="003F4D50" w:rsidRDefault="002A79B5" w:rsidP="00AF607A">
      <w:pPr>
        <w:spacing w:after="0"/>
        <w:jc w:val="both"/>
        <w:rPr>
          <w:rFonts w:ascii="Helvetica" w:hAnsi="Helvetica" w:cs="Helv"/>
          <w:color w:val="000000"/>
          <w:sz w:val="20"/>
          <w:szCs w:val="20"/>
        </w:rPr>
      </w:pPr>
      <w:r w:rsidRPr="003F4D50">
        <w:rPr>
          <w:rFonts w:ascii="Helvetica" w:hAnsi="Helvetica" w:cs="Helv"/>
          <w:color w:val="000000"/>
          <w:sz w:val="20"/>
          <w:szCs w:val="20"/>
        </w:rPr>
        <w:t xml:space="preserve">Pripravil:    </w:t>
      </w:r>
      <w:r w:rsidRPr="003F4D50">
        <w:rPr>
          <w:rFonts w:ascii="Helvetica" w:hAnsi="Helvetica" w:cs="Helv"/>
          <w:color w:val="000000"/>
          <w:sz w:val="20"/>
          <w:szCs w:val="20"/>
        </w:rPr>
        <w:tab/>
        <w:t xml:space="preserve">  </w:t>
      </w:r>
      <w:r w:rsidRPr="003F4D50">
        <w:rPr>
          <w:rFonts w:ascii="Helvetica" w:hAnsi="Helvetica" w:cs="Helv"/>
          <w:color w:val="000000"/>
          <w:sz w:val="20"/>
          <w:szCs w:val="20"/>
        </w:rPr>
        <w:tab/>
      </w:r>
      <w:r w:rsidRPr="003F4D50">
        <w:rPr>
          <w:rFonts w:ascii="Helvetica" w:hAnsi="Helvetica" w:cs="Helv"/>
          <w:color w:val="000000"/>
          <w:sz w:val="20"/>
          <w:szCs w:val="20"/>
        </w:rPr>
        <w:tab/>
      </w:r>
      <w:r w:rsidRPr="003F4D50">
        <w:rPr>
          <w:rFonts w:ascii="Helvetica" w:hAnsi="Helvetica" w:cs="Helv"/>
          <w:color w:val="000000"/>
          <w:sz w:val="20"/>
          <w:szCs w:val="20"/>
        </w:rPr>
        <w:tab/>
      </w:r>
      <w:r w:rsidRPr="003F4D50">
        <w:rPr>
          <w:rFonts w:ascii="Helvetica" w:hAnsi="Helvetica" w:cs="Helv"/>
          <w:color w:val="000000"/>
          <w:sz w:val="20"/>
          <w:szCs w:val="20"/>
        </w:rPr>
        <w:tab/>
        <w:t xml:space="preserve">               </w:t>
      </w:r>
      <w:r w:rsidR="00792BC3">
        <w:rPr>
          <w:rFonts w:ascii="Helvetica" w:hAnsi="Helvetica" w:cs="Helv"/>
          <w:color w:val="000000"/>
          <w:sz w:val="20"/>
          <w:szCs w:val="20"/>
        </w:rPr>
        <w:t xml:space="preserve">    </w:t>
      </w:r>
    </w:p>
    <w:p w14:paraId="08374977" w14:textId="76199D36" w:rsidR="002A79B5" w:rsidRPr="003F4D50" w:rsidRDefault="008A42B8" w:rsidP="00AF607A">
      <w:pPr>
        <w:spacing w:after="0"/>
        <w:jc w:val="both"/>
        <w:rPr>
          <w:rFonts w:ascii="Helvetica" w:hAnsi="Helvetica" w:cs="Helv"/>
          <w:color w:val="000000"/>
          <w:sz w:val="20"/>
          <w:szCs w:val="20"/>
        </w:rPr>
      </w:pPr>
      <w:r w:rsidRPr="003F4D50">
        <w:rPr>
          <w:rFonts w:ascii="Helvetica" w:hAnsi="Helvetica" w:cs="Helv"/>
          <w:color w:val="000000"/>
          <w:sz w:val="20"/>
          <w:szCs w:val="20"/>
        </w:rPr>
        <w:t>Oddelek za nadzor</w:t>
      </w:r>
      <w:r w:rsidRPr="003F4D50">
        <w:rPr>
          <w:rFonts w:ascii="Helvetica" w:hAnsi="Helvetica" w:cs="Helv"/>
          <w:color w:val="000000"/>
          <w:sz w:val="20"/>
          <w:szCs w:val="20"/>
        </w:rPr>
        <w:tab/>
      </w:r>
      <w:r w:rsidRPr="003F4D50">
        <w:rPr>
          <w:rFonts w:ascii="Helvetica" w:hAnsi="Helvetica" w:cs="Helv"/>
          <w:color w:val="000000"/>
          <w:sz w:val="20"/>
          <w:szCs w:val="20"/>
        </w:rPr>
        <w:tab/>
      </w:r>
      <w:r w:rsidRPr="003F4D50">
        <w:rPr>
          <w:rFonts w:ascii="Helvetica" w:hAnsi="Helvetica" w:cs="Helv"/>
          <w:color w:val="000000"/>
          <w:sz w:val="20"/>
          <w:szCs w:val="20"/>
        </w:rPr>
        <w:tab/>
      </w:r>
      <w:r w:rsidRPr="003F4D50">
        <w:rPr>
          <w:rFonts w:ascii="Helvetica" w:hAnsi="Helvetica" w:cs="Helv"/>
          <w:color w:val="000000"/>
          <w:sz w:val="20"/>
          <w:szCs w:val="20"/>
        </w:rPr>
        <w:tab/>
      </w:r>
      <w:r w:rsidRPr="003F4D50">
        <w:rPr>
          <w:rFonts w:ascii="Helvetica" w:hAnsi="Helvetica" w:cs="Helv"/>
          <w:color w:val="000000"/>
          <w:sz w:val="20"/>
          <w:szCs w:val="20"/>
        </w:rPr>
        <w:tab/>
        <w:t xml:space="preserve">    </w:t>
      </w:r>
      <w:r w:rsidR="00AA0958">
        <w:rPr>
          <w:rFonts w:ascii="Helvetica" w:hAnsi="Helvetica" w:cs="Helv"/>
          <w:color w:val="000000"/>
          <w:sz w:val="20"/>
          <w:szCs w:val="20"/>
        </w:rPr>
        <w:t xml:space="preserve">  </w:t>
      </w:r>
      <w:r w:rsidR="00F70EB0" w:rsidRPr="003F4D50">
        <w:rPr>
          <w:rFonts w:ascii="Helvetica" w:hAnsi="Helvetica" w:cs="Helv"/>
          <w:color w:val="000000"/>
          <w:sz w:val="20"/>
          <w:szCs w:val="20"/>
        </w:rPr>
        <w:t>Marjan Sušelj</w:t>
      </w:r>
      <w:r w:rsidR="00810DC6" w:rsidRPr="003F4D50">
        <w:rPr>
          <w:rFonts w:ascii="Helvetica" w:hAnsi="Helvetica" w:cs="Helv"/>
          <w:color w:val="000000"/>
          <w:sz w:val="20"/>
          <w:szCs w:val="20"/>
        </w:rPr>
        <w:t xml:space="preserve">, </w:t>
      </w:r>
    </w:p>
    <w:p w14:paraId="4C0A1366" w14:textId="30E2EF39" w:rsidR="003B1442" w:rsidRPr="003F4D50" w:rsidRDefault="008A42B8" w:rsidP="00AF607A">
      <w:pPr>
        <w:spacing w:after="0"/>
        <w:jc w:val="both"/>
        <w:rPr>
          <w:rFonts w:ascii="Helvetica" w:hAnsi="Helvetica" w:cs="Helv"/>
          <w:color w:val="000000"/>
          <w:sz w:val="20"/>
          <w:szCs w:val="20"/>
        </w:rPr>
      </w:pPr>
      <w:r w:rsidRPr="003F4D50">
        <w:rPr>
          <w:rFonts w:ascii="Helvetica" w:hAnsi="Helvetica" w:cs="Helv"/>
          <w:color w:val="000000"/>
          <w:sz w:val="20"/>
          <w:szCs w:val="20"/>
        </w:rPr>
        <w:t xml:space="preserve">Številka: </w:t>
      </w:r>
      <w:r w:rsidR="00DF029D">
        <w:rPr>
          <w:rFonts w:ascii="Helv" w:hAnsi="Helv" w:cs="Helv"/>
          <w:color w:val="000000"/>
          <w:sz w:val="20"/>
          <w:szCs w:val="20"/>
        </w:rPr>
        <w:t>0072-6/2010-DI/</w:t>
      </w:r>
      <w:r w:rsidR="008B7441">
        <w:rPr>
          <w:rFonts w:ascii="Helv" w:hAnsi="Helv" w:cs="Helv"/>
          <w:color w:val="000000"/>
          <w:sz w:val="20"/>
          <w:szCs w:val="20"/>
        </w:rPr>
        <w:t>36</w:t>
      </w:r>
      <w:r w:rsidR="00100D3A" w:rsidRPr="00100D3A">
        <w:rPr>
          <w:rFonts w:ascii="Helvetica" w:hAnsi="Helvetica" w:cs="Helv"/>
          <w:color w:val="000000"/>
          <w:sz w:val="20"/>
          <w:szCs w:val="20"/>
        </w:rPr>
        <w:t xml:space="preserve"> </w:t>
      </w:r>
      <w:r w:rsidR="00100D3A">
        <w:rPr>
          <w:rFonts w:ascii="Helvetica" w:hAnsi="Helvetica" w:cs="Helv"/>
          <w:color w:val="000000"/>
          <w:sz w:val="20"/>
          <w:szCs w:val="20"/>
        </w:rPr>
        <w:t xml:space="preserve">                                                 generalni direktor</w:t>
      </w:r>
      <w:r w:rsidR="00100D3A" w:rsidRPr="003F4D50">
        <w:rPr>
          <w:rFonts w:ascii="Helvetica" w:hAnsi="Helvetica" w:cs="Helv"/>
          <w:color w:val="000000"/>
          <w:sz w:val="20"/>
          <w:szCs w:val="20"/>
        </w:rPr>
        <w:t xml:space="preserve">  ZZZS</w:t>
      </w:r>
    </w:p>
    <w:p w14:paraId="39972099" w14:textId="7DF3E7AC" w:rsidR="002A79B5" w:rsidRPr="003F4D50" w:rsidRDefault="00AF4AEE" w:rsidP="00AF607A">
      <w:pPr>
        <w:spacing w:after="0"/>
        <w:jc w:val="both"/>
        <w:rPr>
          <w:rFonts w:ascii="Helvetica" w:hAnsi="Helvetica"/>
          <w:sz w:val="20"/>
          <w:szCs w:val="20"/>
        </w:rPr>
      </w:pPr>
      <w:r>
        <w:rPr>
          <w:rFonts w:ascii="Helvetica" w:hAnsi="Helvetica" w:cs="Helv"/>
          <w:color w:val="000000"/>
          <w:sz w:val="20"/>
          <w:szCs w:val="20"/>
        </w:rPr>
        <w:t xml:space="preserve">Datum: </w:t>
      </w:r>
      <w:r w:rsidR="00E3040F">
        <w:rPr>
          <w:rFonts w:ascii="Helvetica" w:hAnsi="Helvetica" w:cs="Helv"/>
          <w:color w:val="000000"/>
          <w:sz w:val="20"/>
          <w:szCs w:val="20"/>
        </w:rPr>
        <w:t>23</w:t>
      </w:r>
      <w:r w:rsidR="00920E35">
        <w:rPr>
          <w:rFonts w:ascii="Helvetica" w:hAnsi="Helvetica" w:cs="Helv"/>
          <w:color w:val="000000"/>
          <w:sz w:val="20"/>
          <w:szCs w:val="20"/>
        </w:rPr>
        <w:t>.</w:t>
      </w:r>
      <w:r w:rsidR="007F1705">
        <w:rPr>
          <w:rFonts w:ascii="Helvetica" w:hAnsi="Helvetica" w:cs="Helv"/>
          <w:color w:val="000000"/>
          <w:sz w:val="20"/>
          <w:szCs w:val="20"/>
        </w:rPr>
        <w:t xml:space="preserve"> </w:t>
      </w:r>
      <w:r w:rsidR="00E3040F">
        <w:rPr>
          <w:rFonts w:ascii="Helvetica" w:hAnsi="Helvetica" w:cs="Helv"/>
          <w:color w:val="000000"/>
          <w:sz w:val="20"/>
          <w:szCs w:val="20"/>
        </w:rPr>
        <w:t>4</w:t>
      </w:r>
      <w:r w:rsidR="006C58E1">
        <w:rPr>
          <w:rFonts w:ascii="Helvetica" w:hAnsi="Helvetica" w:cs="Helv"/>
          <w:color w:val="000000"/>
          <w:sz w:val="20"/>
          <w:szCs w:val="20"/>
        </w:rPr>
        <w:t>.</w:t>
      </w:r>
      <w:r w:rsidR="007F1705">
        <w:rPr>
          <w:rFonts w:ascii="Helvetica" w:hAnsi="Helvetica" w:cs="Helv"/>
          <w:color w:val="000000"/>
          <w:sz w:val="20"/>
          <w:szCs w:val="20"/>
        </w:rPr>
        <w:t xml:space="preserve"> </w:t>
      </w:r>
      <w:r w:rsidR="002A79B5" w:rsidRPr="003F4D50">
        <w:rPr>
          <w:rFonts w:ascii="Helvetica" w:hAnsi="Helvetica" w:cs="Helv"/>
          <w:color w:val="000000"/>
          <w:sz w:val="20"/>
          <w:szCs w:val="20"/>
        </w:rPr>
        <w:t>201</w:t>
      </w:r>
      <w:r w:rsidR="0032030F">
        <w:rPr>
          <w:rFonts w:ascii="Helvetica" w:hAnsi="Helvetica" w:cs="Helv"/>
          <w:color w:val="000000"/>
          <w:sz w:val="20"/>
          <w:szCs w:val="20"/>
        </w:rPr>
        <w:t>9</w:t>
      </w:r>
      <w:r w:rsidR="002A79B5" w:rsidRPr="003F4D50">
        <w:rPr>
          <w:rFonts w:ascii="Helvetica" w:hAnsi="Helvetica"/>
          <w:sz w:val="20"/>
          <w:szCs w:val="20"/>
        </w:rPr>
        <w:tab/>
      </w:r>
    </w:p>
    <w:p w14:paraId="75CA60AD" w14:textId="77777777" w:rsidR="002A79B5" w:rsidRDefault="002A79B5" w:rsidP="003F4D50">
      <w:pPr>
        <w:jc w:val="both"/>
        <w:rPr>
          <w:rFonts w:ascii="Helvetica" w:hAnsi="Helvetica"/>
          <w:sz w:val="20"/>
          <w:szCs w:val="20"/>
        </w:rPr>
      </w:pPr>
    </w:p>
    <w:p w14:paraId="691D6E89" w14:textId="0AA0A82F" w:rsidR="00CA3443" w:rsidRPr="003F4D50" w:rsidRDefault="00022FE0" w:rsidP="00BF390A">
      <w:pPr>
        <w:autoSpaceDE w:val="0"/>
        <w:autoSpaceDN w:val="0"/>
        <w:adjustRightInd w:val="0"/>
        <w:spacing w:after="240" w:line="240" w:lineRule="auto"/>
        <w:jc w:val="both"/>
        <w:rPr>
          <w:rFonts w:ascii="Helvetica" w:hAnsi="Helvetica"/>
          <w:sz w:val="20"/>
          <w:szCs w:val="20"/>
        </w:rPr>
      </w:pPr>
      <w:r>
        <w:rPr>
          <w:rFonts w:ascii="Helvetica" w:hAnsi="Helvetica" w:cs="Helv"/>
          <w:color w:val="000000"/>
          <w:sz w:val="20"/>
          <w:szCs w:val="20"/>
        </w:rPr>
        <w:t xml:space="preserve">NAVODILO ZA OBRAČUN </w:t>
      </w:r>
      <w:r w:rsidR="0032030F">
        <w:rPr>
          <w:rFonts w:ascii="Helvetica" w:hAnsi="Helvetica" w:cs="Helv"/>
          <w:color w:val="000000"/>
          <w:sz w:val="20"/>
          <w:szCs w:val="20"/>
        </w:rPr>
        <w:t>– vprašanja in odgovori -  št. 1</w:t>
      </w:r>
      <w:r>
        <w:rPr>
          <w:rFonts w:ascii="Helvetica" w:hAnsi="Helvetica" w:cs="Helv"/>
          <w:color w:val="000000"/>
          <w:sz w:val="20"/>
          <w:szCs w:val="20"/>
        </w:rPr>
        <w:t>/201</w:t>
      </w:r>
      <w:r w:rsidR="0032030F">
        <w:rPr>
          <w:rFonts w:ascii="Helvetica" w:hAnsi="Helvetica" w:cs="Helv"/>
          <w:color w:val="000000"/>
          <w:sz w:val="20"/>
          <w:szCs w:val="20"/>
        </w:rPr>
        <w:t>9</w:t>
      </w:r>
      <w:r>
        <w:rPr>
          <w:rFonts w:ascii="Helvetica" w:hAnsi="Helvetica" w:cs="Helv"/>
          <w:color w:val="000000"/>
          <w:sz w:val="20"/>
          <w:szCs w:val="20"/>
        </w:rPr>
        <w:t xml:space="preserve"> je veljavno od</w:t>
      </w:r>
      <w:r w:rsidR="008B7441">
        <w:rPr>
          <w:rFonts w:ascii="Helvetica" w:hAnsi="Helvetica" w:cs="Helv"/>
          <w:color w:val="000000"/>
          <w:sz w:val="20"/>
          <w:szCs w:val="20"/>
        </w:rPr>
        <w:t xml:space="preserve"> </w:t>
      </w:r>
      <w:r w:rsidR="00920E35">
        <w:rPr>
          <w:rFonts w:ascii="Helvetica" w:hAnsi="Helvetica" w:cs="Helv"/>
          <w:color w:val="000000"/>
          <w:sz w:val="20"/>
          <w:szCs w:val="20"/>
        </w:rPr>
        <w:t>1</w:t>
      </w:r>
      <w:r w:rsidR="007F1705">
        <w:rPr>
          <w:rFonts w:ascii="Helvetica" w:hAnsi="Helvetica" w:cs="Helv"/>
          <w:color w:val="000000"/>
          <w:sz w:val="20"/>
          <w:szCs w:val="20"/>
        </w:rPr>
        <w:t>5</w:t>
      </w:r>
      <w:r w:rsidR="006C58E1">
        <w:rPr>
          <w:rFonts w:ascii="Helvetica" w:hAnsi="Helvetica" w:cs="Helv"/>
          <w:color w:val="000000"/>
          <w:sz w:val="20"/>
          <w:szCs w:val="20"/>
        </w:rPr>
        <w:t>.</w:t>
      </w:r>
      <w:r w:rsidR="007F1705">
        <w:rPr>
          <w:rFonts w:ascii="Helvetica" w:hAnsi="Helvetica" w:cs="Helv"/>
          <w:color w:val="000000"/>
          <w:sz w:val="20"/>
          <w:szCs w:val="20"/>
        </w:rPr>
        <w:t xml:space="preserve"> </w:t>
      </w:r>
      <w:r w:rsidR="00E3040F">
        <w:rPr>
          <w:rFonts w:ascii="Helvetica" w:hAnsi="Helvetica" w:cs="Helv"/>
          <w:color w:val="000000"/>
          <w:sz w:val="20"/>
          <w:szCs w:val="20"/>
        </w:rPr>
        <w:t>5</w:t>
      </w:r>
      <w:r w:rsidR="006C58E1">
        <w:rPr>
          <w:rFonts w:ascii="Helvetica" w:hAnsi="Helvetica" w:cs="Helv"/>
          <w:color w:val="000000"/>
          <w:sz w:val="20"/>
          <w:szCs w:val="20"/>
        </w:rPr>
        <w:t>.</w:t>
      </w:r>
      <w:r w:rsidR="007F1705">
        <w:rPr>
          <w:rFonts w:ascii="Helvetica" w:hAnsi="Helvetica" w:cs="Helv"/>
          <w:color w:val="000000"/>
          <w:sz w:val="20"/>
          <w:szCs w:val="20"/>
        </w:rPr>
        <w:t xml:space="preserve"> </w:t>
      </w:r>
      <w:r w:rsidR="0032030F">
        <w:rPr>
          <w:rFonts w:ascii="Helvetica" w:hAnsi="Helvetica" w:cs="Helv"/>
          <w:color w:val="000000"/>
          <w:sz w:val="20"/>
          <w:szCs w:val="20"/>
        </w:rPr>
        <w:t>2019</w:t>
      </w:r>
      <w:r w:rsidR="004D191F">
        <w:rPr>
          <w:rFonts w:ascii="Helvetica" w:hAnsi="Helvetica" w:cs="Helv"/>
          <w:color w:val="000000"/>
          <w:sz w:val="20"/>
          <w:szCs w:val="20"/>
        </w:rPr>
        <w:t>.</w:t>
      </w:r>
    </w:p>
    <w:p w14:paraId="29265A88" w14:textId="77777777" w:rsidR="00AD0626" w:rsidRPr="003F4D50" w:rsidRDefault="00AD0626" w:rsidP="003F4D50">
      <w:pPr>
        <w:autoSpaceDE w:val="0"/>
        <w:autoSpaceDN w:val="0"/>
        <w:adjustRightInd w:val="0"/>
        <w:spacing w:after="0" w:line="240" w:lineRule="auto"/>
        <w:jc w:val="both"/>
        <w:rPr>
          <w:rFonts w:ascii="Helvetica" w:hAnsi="Helvetica" w:cs="Helv"/>
          <w:color w:val="000000"/>
          <w:sz w:val="20"/>
          <w:szCs w:val="20"/>
        </w:rPr>
      </w:pPr>
    </w:p>
    <w:sectPr w:rsidR="00AD0626" w:rsidRPr="003F4D50" w:rsidSect="00B11A23">
      <w:pgSz w:w="12240" w:h="15840"/>
      <w:pgMar w:top="993" w:right="1417" w:bottom="1417" w:left="1417" w:header="708" w:footer="708" w:gutter="0"/>
      <w:cols w:space="708"/>
      <w:noEndnote/>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93098F" w15:done="0"/>
  <w15:commentEx w15:paraId="09E26874" w15:done="0"/>
  <w15:commentEx w15:paraId="4DCDD1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3098F" w16cid:durableId="201E30B0"/>
  <w16cid:commentId w16cid:paraId="09E26874" w16cid:durableId="201E30B1"/>
  <w16cid:commentId w16cid:paraId="4DCDD1C7" w16cid:durableId="201E30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1C47A" w14:textId="77777777" w:rsidR="00EE67A4" w:rsidRDefault="00EE67A4" w:rsidP="003B53BF">
      <w:pPr>
        <w:spacing w:after="0" w:line="240" w:lineRule="auto"/>
      </w:pPr>
      <w:r>
        <w:separator/>
      </w:r>
    </w:p>
  </w:endnote>
  <w:endnote w:type="continuationSeparator" w:id="0">
    <w:p w14:paraId="7C7EE3A3" w14:textId="77777777" w:rsidR="00EE67A4" w:rsidRDefault="00EE67A4" w:rsidP="003B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New Roman CE">
    <w:panose1 w:val="02020603050405020304"/>
    <w:charset w:val="EE"/>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EBD00" w14:textId="77777777" w:rsidR="00EE67A4" w:rsidRDefault="00EE67A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D1201" w14:textId="77777777" w:rsidR="00EE67A4" w:rsidRPr="00092D87" w:rsidRDefault="00EE67A4">
    <w:pPr>
      <w:pStyle w:val="Noga"/>
      <w:pBdr>
        <w:top w:val="thinThickSmallGap" w:sz="24" w:space="1" w:color="740A3C" w:themeColor="accent2" w:themeShade="7F"/>
      </w:pBdr>
      <w:rPr>
        <w:rFonts w:asciiTheme="majorHAnsi" w:eastAsiaTheme="majorEastAsia" w:hAnsiTheme="majorHAnsi" w:cstheme="majorBidi"/>
        <w:sz w:val="16"/>
        <w:szCs w:val="16"/>
      </w:rPr>
    </w:pPr>
    <w:r w:rsidRPr="006673CD">
      <w:rPr>
        <w:rFonts w:asciiTheme="majorHAnsi" w:eastAsiaTheme="majorEastAsia" w:hAnsiTheme="majorHAnsi" w:cstheme="majorBidi"/>
        <w:sz w:val="16"/>
        <w:szCs w:val="16"/>
      </w:rPr>
      <w:t xml:space="preserve">NAVODILO za obračun št. </w:t>
    </w:r>
    <w:r>
      <w:rPr>
        <w:rFonts w:asciiTheme="majorHAnsi" w:eastAsiaTheme="majorEastAsia" w:hAnsiTheme="majorHAnsi" w:cstheme="majorBidi"/>
        <w:sz w:val="16"/>
        <w:szCs w:val="16"/>
      </w:rPr>
      <w:t>1/2018</w:t>
    </w:r>
    <w:r w:rsidRPr="00092D87">
      <w:rPr>
        <w:rFonts w:asciiTheme="majorHAnsi" w:eastAsiaTheme="majorEastAsia" w:hAnsiTheme="majorHAnsi" w:cstheme="majorBidi"/>
        <w:sz w:val="16"/>
        <w:szCs w:val="16"/>
      </w:rPr>
      <w:ptab w:relativeTo="margin" w:alignment="right" w:leader="none"/>
    </w:r>
    <w:r w:rsidRPr="00092D87">
      <w:rPr>
        <w:rFonts w:asciiTheme="majorHAnsi" w:eastAsiaTheme="majorEastAsia" w:hAnsiTheme="majorHAnsi" w:cstheme="majorBidi"/>
        <w:sz w:val="16"/>
        <w:szCs w:val="16"/>
      </w:rPr>
      <w:t xml:space="preserve">Stran </w:t>
    </w:r>
    <w:r w:rsidRPr="00092D87">
      <w:rPr>
        <w:sz w:val="16"/>
        <w:szCs w:val="16"/>
      </w:rPr>
      <w:fldChar w:fldCharType="begin"/>
    </w:r>
    <w:r w:rsidRPr="00092D87">
      <w:rPr>
        <w:sz w:val="16"/>
        <w:szCs w:val="16"/>
      </w:rPr>
      <w:instrText>PAGE   \* MERGEFORMAT</w:instrText>
    </w:r>
    <w:r w:rsidRPr="00092D87">
      <w:rPr>
        <w:sz w:val="16"/>
        <w:szCs w:val="16"/>
      </w:rPr>
      <w:fldChar w:fldCharType="separate"/>
    </w:r>
    <w:r w:rsidR="001E717D" w:rsidRPr="001E717D">
      <w:rPr>
        <w:rFonts w:asciiTheme="majorHAnsi" w:eastAsiaTheme="majorEastAsia" w:hAnsiTheme="majorHAnsi" w:cstheme="majorBidi"/>
        <w:noProof/>
        <w:sz w:val="16"/>
        <w:szCs w:val="16"/>
      </w:rPr>
      <w:t>4</w:t>
    </w:r>
    <w:r w:rsidRPr="00092D87">
      <w:rPr>
        <w:rFonts w:asciiTheme="majorHAnsi" w:eastAsiaTheme="majorEastAsia" w:hAnsiTheme="majorHAnsi" w:cstheme="majorBidi"/>
        <w:sz w:val="16"/>
        <w:szCs w:val="16"/>
      </w:rPr>
      <w:fldChar w:fldCharType="end"/>
    </w:r>
  </w:p>
  <w:p w14:paraId="683882B5" w14:textId="77777777" w:rsidR="00EE67A4" w:rsidRDefault="00EE67A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3EE41" w14:textId="77777777" w:rsidR="00EE67A4" w:rsidRPr="008A64EA" w:rsidRDefault="00EE67A4">
    <w:pPr>
      <w:pStyle w:val="Noga"/>
      <w:pBdr>
        <w:top w:val="thinThickSmallGap" w:sz="24" w:space="1" w:color="740A3C"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NAVODILO za obračun št. 1/2019</w:t>
    </w:r>
    <w:r w:rsidRPr="008A64EA">
      <w:rPr>
        <w:rFonts w:asciiTheme="majorHAnsi" w:eastAsiaTheme="majorEastAsia" w:hAnsiTheme="majorHAnsi" w:cstheme="majorBidi"/>
        <w:sz w:val="16"/>
        <w:szCs w:val="16"/>
      </w:rPr>
      <w:ptab w:relativeTo="margin" w:alignment="right" w:leader="none"/>
    </w:r>
    <w:r w:rsidRPr="008A64EA">
      <w:rPr>
        <w:rFonts w:asciiTheme="majorHAnsi" w:eastAsiaTheme="majorEastAsia" w:hAnsiTheme="majorHAnsi" w:cstheme="majorBidi"/>
        <w:sz w:val="16"/>
        <w:szCs w:val="16"/>
      </w:rPr>
      <w:t xml:space="preserve">Stran </w:t>
    </w:r>
    <w:r w:rsidRPr="008A64EA">
      <w:rPr>
        <w:sz w:val="16"/>
        <w:szCs w:val="16"/>
      </w:rPr>
      <w:fldChar w:fldCharType="begin"/>
    </w:r>
    <w:r w:rsidRPr="008A64EA">
      <w:rPr>
        <w:sz w:val="16"/>
        <w:szCs w:val="16"/>
      </w:rPr>
      <w:instrText>PAGE   \* MERGEFORMAT</w:instrText>
    </w:r>
    <w:r w:rsidRPr="008A64EA">
      <w:rPr>
        <w:sz w:val="16"/>
        <w:szCs w:val="16"/>
      </w:rPr>
      <w:fldChar w:fldCharType="separate"/>
    </w:r>
    <w:r w:rsidR="001E717D" w:rsidRPr="001E717D">
      <w:rPr>
        <w:rFonts w:asciiTheme="majorHAnsi" w:eastAsiaTheme="majorEastAsia" w:hAnsiTheme="majorHAnsi" w:cstheme="majorBidi"/>
        <w:noProof/>
        <w:sz w:val="16"/>
        <w:szCs w:val="16"/>
      </w:rPr>
      <w:t>2</w:t>
    </w:r>
    <w:r w:rsidRPr="008A64EA">
      <w:rPr>
        <w:rFonts w:asciiTheme="majorHAnsi" w:eastAsiaTheme="majorEastAsia" w:hAnsiTheme="majorHAnsi" w:cstheme="majorBidi"/>
        <w:sz w:val="16"/>
        <w:szCs w:val="16"/>
      </w:rPr>
      <w:fldChar w:fldCharType="end"/>
    </w:r>
  </w:p>
  <w:p w14:paraId="3A97F480" w14:textId="77777777" w:rsidR="00EE67A4" w:rsidRDefault="00EE67A4">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035C" w14:textId="77777777" w:rsidR="00EE67A4" w:rsidRPr="002F6B7E" w:rsidRDefault="00EE67A4">
    <w:pPr>
      <w:pStyle w:val="Noga"/>
      <w:pBdr>
        <w:top w:val="thinThickSmallGap" w:sz="24" w:space="1" w:color="740A3C"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NAVODILO za obračun št. 1/2019</w:t>
    </w:r>
    <w:r w:rsidRPr="002F6B7E">
      <w:rPr>
        <w:rFonts w:asciiTheme="majorHAnsi" w:eastAsiaTheme="majorEastAsia" w:hAnsiTheme="majorHAnsi" w:cstheme="majorBidi"/>
        <w:sz w:val="16"/>
        <w:szCs w:val="16"/>
      </w:rPr>
      <w:ptab w:relativeTo="margin" w:alignment="right" w:leader="none"/>
    </w:r>
    <w:r w:rsidRPr="002F6B7E">
      <w:rPr>
        <w:rFonts w:asciiTheme="majorHAnsi" w:eastAsiaTheme="majorEastAsia" w:hAnsiTheme="majorHAnsi" w:cstheme="majorBidi"/>
        <w:sz w:val="16"/>
        <w:szCs w:val="16"/>
      </w:rPr>
      <w:t xml:space="preserve">Stran </w:t>
    </w:r>
    <w:r w:rsidRPr="002F6B7E">
      <w:rPr>
        <w:sz w:val="16"/>
        <w:szCs w:val="16"/>
      </w:rPr>
      <w:fldChar w:fldCharType="begin"/>
    </w:r>
    <w:r w:rsidRPr="002F6B7E">
      <w:rPr>
        <w:sz w:val="16"/>
        <w:szCs w:val="16"/>
      </w:rPr>
      <w:instrText>PAGE   \* MERGEFORMAT</w:instrText>
    </w:r>
    <w:r w:rsidRPr="002F6B7E">
      <w:rPr>
        <w:sz w:val="16"/>
        <w:szCs w:val="16"/>
      </w:rPr>
      <w:fldChar w:fldCharType="separate"/>
    </w:r>
    <w:r w:rsidR="001E717D" w:rsidRPr="001E717D">
      <w:rPr>
        <w:rFonts w:asciiTheme="majorHAnsi" w:eastAsiaTheme="majorEastAsia" w:hAnsiTheme="majorHAnsi" w:cstheme="majorBidi"/>
        <w:noProof/>
        <w:sz w:val="16"/>
        <w:szCs w:val="16"/>
      </w:rPr>
      <w:t>112</w:t>
    </w:r>
    <w:r w:rsidRPr="002F6B7E">
      <w:rPr>
        <w:rFonts w:asciiTheme="majorHAnsi" w:eastAsiaTheme="majorEastAsia" w:hAnsiTheme="majorHAnsi" w:cstheme="majorBidi"/>
        <w:sz w:val="16"/>
        <w:szCs w:val="16"/>
      </w:rPr>
      <w:fldChar w:fldCharType="end"/>
    </w:r>
  </w:p>
  <w:p w14:paraId="01FFCB59" w14:textId="77777777" w:rsidR="00EE67A4" w:rsidRDefault="00EE67A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1D934" w14:textId="77777777" w:rsidR="00EE67A4" w:rsidRDefault="00EE67A4" w:rsidP="003B53BF">
      <w:pPr>
        <w:spacing w:after="0" w:line="240" w:lineRule="auto"/>
      </w:pPr>
      <w:r>
        <w:separator/>
      </w:r>
    </w:p>
  </w:footnote>
  <w:footnote w:type="continuationSeparator" w:id="0">
    <w:p w14:paraId="350EC243" w14:textId="77777777" w:rsidR="00EE67A4" w:rsidRDefault="00EE67A4" w:rsidP="003B5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EE8AB" w14:textId="77777777" w:rsidR="00EE67A4" w:rsidRDefault="00EE67A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E1CE8" w14:textId="77777777" w:rsidR="00EE67A4" w:rsidRDefault="00EE67A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C16A2" w14:textId="77777777" w:rsidR="00EE67A4" w:rsidRDefault="00EE67A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3B3"/>
    <w:multiLevelType w:val="hybridMultilevel"/>
    <w:tmpl w:val="F89C24E2"/>
    <w:lvl w:ilvl="0" w:tplc="3CC007A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85121"/>
    <w:multiLevelType w:val="hybridMultilevel"/>
    <w:tmpl w:val="C7EE7CBC"/>
    <w:lvl w:ilvl="0" w:tplc="CC821BFA">
      <w:numFmt w:val="bullet"/>
      <w:lvlText w:val="-"/>
      <w:lvlJc w:val="left"/>
      <w:pPr>
        <w:ind w:left="1080" w:hanging="360"/>
      </w:pPr>
      <w:rPr>
        <w:rFonts w:ascii="Helv" w:eastAsiaTheme="minorHAnsi" w:hAnsi="Helv" w:cs="Helv"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5F64A5"/>
    <w:multiLevelType w:val="hybridMultilevel"/>
    <w:tmpl w:val="0D1EAF30"/>
    <w:lvl w:ilvl="0" w:tplc="EB4C42B2">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BE677B4"/>
    <w:multiLevelType w:val="hybridMultilevel"/>
    <w:tmpl w:val="6E5A153E"/>
    <w:lvl w:ilvl="0" w:tplc="7E2CDBD8">
      <w:numFmt w:val="bullet"/>
      <w:lvlText w:val="-"/>
      <w:lvlJc w:val="left"/>
      <w:pPr>
        <w:ind w:left="1440" w:hanging="360"/>
      </w:pPr>
      <w:rPr>
        <w:rFonts w:ascii="Helv" w:eastAsiaTheme="minorHAnsi" w:hAnsi="Helv" w:cs="Helv"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2454F8"/>
    <w:multiLevelType w:val="hybridMultilevel"/>
    <w:tmpl w:val="4A703AC4"/>
    <w:lvl w:ilvl="0" w:tplc="160AFF1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2D62435E"/>
    <w:multiLevelType w:val="hybridMultilevel"/>
    <w:tmpl w:val="69A661B2"/>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6C67AE2"/>
    <w:multiLevelType w:val="hybridMultilevel"/>
    <w:tmpl w:val="FFC48B84"/>
    <w:lvl w:ilvl="0" w:tplc="23085E3A">
      <w:start w:val="2"/>
      <w:numFmt w:val="bullet"/>
      <w:lvlText w:val=""/>
      <w:lvlJc w:val="left"/>
      <w:pPr>
        <w:ind w:left="1428" w:hanging="360"/>
      </w:pPr>
      <w:rPr>
        <w:rFonts w:ascii="Symbol" w:eastAsia="Times New Roman"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9570CFD"/>
    <w:multiLevelType w:val="hybridMultilevel"/>
    <w:tmpl w:val="F3F0FB1C"/>
    <w:lvl w:ilvl="0" w:tplc="AAE24BBC">
      <w:numFmt w:val="bullet"/>
      <w:lvlText w:val=""/>
      <w:lvlJc w:val="left"/>
      <w:pPr>
        <w:ind w:left="720" w:hanging="360"/>
      </w:pPr>
      <w:rPr>
        <w:rFonts w:ascii="Symbol" w:eastAsiaTheme="minorHAnsi" w:hAnsi="Symbol" w:cs="Helvetica" w:hint="default"/>
        <w:b/>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D74585B"/>
    <w:multiLevelType w:val="hybridMultilevel"/>
    <w:tmpl w:val="C5468ACE"/>
    <w:lvl w:ilvl="0" w:tplc="D8B4031C">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DFA6B0D"/>
    <w:multiLevelType w:val="hybridMultilevel"/>
    <w:tmpl w:val="788E7594"/>
    <w:lvl w:ilvl="0" w:tplc="445E5E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3D1D0F"/>
    <w:multiLevelType w:val="hybridMultilevel"/>
    <w:tmpl w:val="FD4C041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9B61B70"/>
    <w:multiLevelType w:val="hybridMultilevel"/>
    <w:tmpl w:val="8C5C1BF6"/>
    <w:lvl w:ilvl="0" w:tplc="23085E3A">
      <w:start w:val="2"/>
      <w:numFmt w:val="bullet"/>
      <w:lvlText w:val=""/>
      <w:lvlJc w:val="left"/>
      <w:pPr>
        <w:ind w:left="1080" w:hanging="360"/>
      </w:pPr>
      <w:rPr>
        <w:rFonts w:ascii="Symbol" w:eastAsia="Times New Roman" w:hAnsi="Symbol" w:cs="Times New Roman" w:hint="default"/>
        <w:i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4C965733"/>
    <w:multiLevelType w:val="hybridMultilevel"/>
    <w:tmpl w:val="239A3390"/>
    <w:lvl w:ilvl="0" w:tplc="B516B33C">
      <w:numFmt w:val="bullet"/>
      <w:pStyle w:val="Natevanje1"/>
      <w:lvlText w:val=""/>
      <w:lvlJc w:val="left"/>
      <w:pPr>
        <w:tabs>
          <w:tab w:val="num" w:pos="410"/>
        </w:tabs>
        <w:ind w:left="410" w:hanging="360"/>
      </w:pPr>
      <w:rPr>
        <w:rFonts w:ascii="Symbol" w:eastAsia="Times New Roman" w:hAnsi="Symbol" w:cs="Arial Narrow" w:hint="default"/>
        <w:i w:val="0"/>
      </w:rPr>
    </w:lvl>
    <w:lvl w:ilvl="1" w:tplc="04240019" w:tentative="1">
      <w:start w:val="1"/>
      <w:numFmt w:val="bullet"/>
      <w:lvlText w:val="o"/>
      <w:lvlJc w:val="left"/>
      <w:pPr>
        <w:tabs>
          <w:tab w:val="num" w:pos="1490"/>
        </w:tabs>
        <w:ind w:left="1490" w:hanging="360"/>
      </w:pPr>
      <w:rPr>
        <w:rFonts w:ascii="Courier New" w:hAnsi="Courier New" w:cs="Courier New" w:hint="default"/>
      </w:rPr>
    </w:lvl>
    <w:lvl w:ilvl="2" w:tplc="0424001B" w:tentative="1">
      <w:start w:val="1"/>
      <w:numFmt w:val="bullet"/>
      <w:lvlText w:val=""/>
      <w:lvlJc w:val="left"/>
      <w:pPr>
        <w:tabs>
          <w:tab w:val="num" w:pos="2210"/>
        </w:tabs>
        <w:ind w:left="2210" w:hanging="360"/>
      </w:pPr>
      <w:rPr>
        <w:rFonts w:ascii="Wingdings" w:hAnsi="Wingdings" w:hint="default"/>
      </w:rPr>
    </w:lvl>
    <w:lvl w:ilvl="3" w:tplc="0424000F" w:tentative="1">
      <w:start w:val="1"/>
      <w:numFmt w:val="bullet"/>
      <w:lvlText w:val=""/>
      <w:lvlJc w:val="left"/>
      <w:pPr>
        <w:tabs>
          <w:tab w:val="num" w:pos="2930"/>
        </w:tabs>
        <w:ind w:left="2930" w:hanging="360"/>
      </w:pPr>
      <w:rPr>
        <w:rFonts w:ascii="Symbol" w:hAnsi="Symbol" w:hint="default"/>
      </w:rPr>
    </w:lvl>
    <w:lvl w:ilvl="4" w:tplc="04240019" w:tentative="1">
      <w:start w:val="1"/>
      <w:numFmt w:val="bullet"/>
      <w:lvlText w:val="o"/>
      <w:lvlJc w:val="left"/>
      <w:pPr>
        <w:tabs>
          <w:tab w:val="num" w:pos="3650"/>
        </w:tabs>
        <w:ind w:left="3650" w:hanging="360"/>
      </w:pPr>
      <w:rPr>
        <w:rFonts w:ascii="Courier New" w:hAnsi="Courier New" w:cs="Courier New" w:hint="default"/>
      </w:rPr>
    </w:lvl>
    <w:lvl w:ilvl="5" w:tplc="0424001B" w:tentative="1">
      <w:start w:val="1"/>
      <w:numFmt w:val="bullet"/>
      <w:lvlText w:val=""/>
      <w:lvlJc w:val="left"/>
      <w:pPr>
        <w:tabs>
          <w:tab w:val="num" w:pos="4370"/>
        </w:tabs>
        <w:ind w:left="4370" w:hanging="360"/>
      </w:pPr>
      <w:rPr>
        <w:rFonts w:ascii="Wingdings" w:hAnsi="Wingdings" w:hint="default"/>
      </w:rPr>
    </w:lvl>
    <w:lvl w:ilvl="6" w:tplc="0424000F" w:tentative="1">
      <w:start w:val="1"/>
      <w:numFmt w:val="bullet"/>
      <w:lvlText w:val=""/>
      <w:lvlJc w:val="left"/>
      <w:pPr>
        <w:tabs>
          <w:tab w:val="num" w:pos="5090"/>
        </w:tabs>
        <w:ind w:left="5090" w:hanging="360"/>
      </w:pPr>
      <w:rPr>
        <w:rFonts w:ascii="Symbol" w:hAnsi="Symbol" w:hint="default"/>
      </w:rPr>
    </w:lvl>
    <w:lvl w:ilvl="7" w:tplc="04240019" w:tentative="1">
      <w:start w:val="1"/>
      <w:numFmt w:val="bullet"/>
      <w:lvlText w:val="o"/>
      <w:lvlJc w:val="left"/>
      <w:pPr>
        <w:tabs>
          <w:tab w:val="num" w:pos="5810"/>
        </w:tabs>
        <w:ind w:left="5810" w:hanging="360"/>
      </w:pPr>
      <w:rPr>
        <w:rFonts w:ascii="Courier New" w:hAnsi="Courier New" w:cs="Courier New" w:hint="default"/>
      </w:rPr>
    </w:lvl>
    <w:lvl w:ilvl="8" w:tplc="0424001B" w:tentative="1">
      <w:start w:val="1"/>
      <w:numFmt w:val="bullet"/>
      <w:lvlText w:val=""/>
      <w:lvlJc w:val="left"/>
      <w:pPr>
        <w:tabs>
          <w:tab w:val="num" w:pos="6530"/>
        </w:tabs>
        <w:ind w:left="6530" w:hanging="360"/>
      </w:pPr>
      <w:rPr>
        <w:rFonts w:ascii="Wingdings" w:hAnsi="Wingdings" w:hint="default"/>
      </w:rPr>
    </w:lvl>
  </w:abstractNum>
  <w:abstractNum w:abstractNumId="13">
    <w:nsid w:val="521528CB"/>
    <w:multiLevelType w:val="hybridMultilevel"/>
    <w:tmpl w:val="7C3C7C30"/>
    <w:lvl w:ilvl="0" w:tplc="23085E3A">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7AE671F"/>
    <w:multiLevelType w:val="hybridMultilevel"/>
    <w:tmpl w:val="11B00770"/>
    <w:lvl w:ilvl="0" w:tplc="AB3483C8">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36322AD"/>
    <w:multiLevelType w:val="hybridMultilevel"/>
    <w:tmpl w:val="000294FC"/>
    <w:lvl w:ilvl="0" w:tplc="23085E3A">
      <w:start w:val="2"/>
      <w:numFmt w:val="bullet"/>
      <w:lvlText w:val=""/>
      <w:lvlJc w:val="left"/>
      <w:pPr>
        <w:tabs>
          <w:tab w:val="num" w:pos="410"/>
        </w:tabs>
        <w:ind w:left="410" w:hanging="360"/>
      </w:pPr>
      <w:rPr>
        <w:rFonts w:ascii="Symbol" w:eastAsia="Times New Roman" w:hAnsi="Symbol"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16">
    <w:nsid w:val="68222D2A"/>
    <w:multiLevelType w:val="hybridMultilevel"/>
    <w:tmpl w:val="A78084D2"/>
    <w:lvl w:ilvl="0" w:tplc="FFFFFFFF">
      <w:start w:val="1"/>
      <w:numFmt w:val="bullet"/>
      <w:lvlText w:val="-"/>
      <w:lvlJc w:val="left"/>
      <w:pPr>
        <w:tabs>
          <w:tab w:val="num" w:pos="410"/>
        </w:tabs>
        <w:ind w:left="410" w:hanging="360"/>
      </w:pPr>
      <w:rPr>
        <w:rFonts w:ascii="Arial Narrow" w:eastAsia="Times New Roman" w:hAnsi="Arial Narrow" w:cs="Times New Roman" w:hint="default"/>
        <w:i w:val="0"/>
      </w:rPr>
    </w:lvl>
    <w:lvl w:ilvl="1" w:tplc="0424000F">
      <w:start w:val="1"/>
      <w:numFmt w:val="decimal"/>
      <w:lvlText w:val="%2."/>
      <w:lvlJc w:val="left"/>
      <w:pPr>
        <w:tabs>
          <w:tab w:val="num" w:pos="1490"/>
        </w:tabs>
        <w:ind w:left="1490" w:hanging="360"/>
      </w:pPr>
      <w:rPr>
        <w:rFonts w:hint="default"/>
        <w:i w:val="0"/>
      </w:rPr>
    </w:lvl>
    <w:lvl w:ilvl="2" w:tplc="FFFFFFFF" w:tentative="1">
      <w:start w:val="1"/>
      <w:numFmt w:val="bullet"/>
      <w:lvlText w:val=""/>
      <w:lvlJc w:val="left"/>
      <w:pPr>
        <w:tabs>
          <w:tab w:val="num" w:pos="2210"/>
        </w:tabs>
        <w:ind w:left="2210" w:hanging="360"/>
      </w:pPr>
      <w:rPr>
        <w:rFonts w:ascii="Wingdings" w:hAnsi="Wingdings" w:hint="default"/>
      </w:rPr>
    </w:lvl>
    <w:lvl w:ilvl="3" w:tplc="FFFFFFFF" w:tentative="1">
      <w:start w:val="1"/>
      <w:numFmt w:val="bullet"/>
      <w:lvlText w:val=""/>
      <w:lvlJc w:val="left"/>
      <w:pPr>
        <w:tabs>
          <w:tab w:val="num" w:pos="2930"/>
        </w:tabs>
        <w:ind w:left="2930" w:hanging="360"/>
      </w:pPr>
      <w:rPr>
        <w:rFonts w:ascii="Symbol" w:hAnsi="Symbol" w:hint="default"/>
      </w:rPr>
    </w:lvl>
    <w:lvl w:ilvl="4" w:tplc="FFFFFFFF" w:tentative="1">
      <w:start w:val="1"/>
      <w:numFmt w:val="bullet"/>
      <w:lvlText w:val="o"/>
      <w:lvlJc w:val="left"/>
      <w:pPr>
        <w:tabs>
          <w:tab w:val="num" w:pos="3650"/>
        </w:tabs>
        <w:ind w:left="3650" w:hanging="360"/>
      </w:pPr>
      <w:rPr>
        <w:rFonts w:ascii="Courier New" w:hAnsi="Courier New" w:cs="Courier New" w:hint="default"/>
      </w:rPr>
    </w:lvl>
    <w:lvl w:ilvl="5" w:tplc="FFFFFFFF" w:tentative="1">
      <w:start w:val="1"/>
      <w:numFmt w:val="bullet"/>
      <w:lvlText w:val=""/>
      <w:lvlJc w:val="left"/>
      <w:pPr>
        <w:tabs>
          <w:tab w:val="num" w:pos="4370"/>
        </w:tabs>
        <w:ind w:left="4370" w:hanging="360"/>
      </w:pPr>
      <w:rPr>
        <w:rFonts w:ascii="Wingdings" w:hAnsi="Wingdings" w:hint="default"/>
      </w:rPr>
    </w:lvl>
    <w:lvl w:ilvl="6" w:tplc="FFFFFFFF" w:tentative="1">
      <w:start w:val="1"/>
      <w:numFmt w:val="bullet"/>
      <w:lvlText w:val=""/>
      <w:lvlJc w:val="left"/>
      <w:pPr>
        <w:tabs>
          <w:tab w:val="num" w:pos="5090"/>
        </w:tabs>
        <w:ind w:left="5090" w:hanging="360"/>
      </w:pPr>
      <w:rPr>
        <w:rFonts w:ascii="Symbol" w:hAnsi="Symbol" w:hint="default"/>
      </w:rPr>
    </w:lvl>
    <w:lvl w:ilvl="7" w:tplc="FFFFFFFF" w:tentative="1">
      <w:start w:val="1"/>
      <w:numFmt w:val="bullet"/>
      <w:lvlText w:val="o"/>
      <w:lvlJc w:val="left"/>
      <w:pPr>
        <w:tabs>
          <w:tab w:val="num" w:pos="5810"/>
        </w:tabs>
        <w:ind w:left="5810" w:hanging="360"/>
      </w:pPr>
      <w:rPr>
        <w:rFonts w:ascii="Courier New" w:hAnsi="Courier New" w:cs="Courier New" w:hint="default"/>
      </w:rPr>
    </w:lvl>
    <w:lvl w:ilvl="8" w:tplc="FFFFFFFF" w:tentative="1">
      <w:start w:val="1"/>
      <w:numFmt w:val="bullet"/>
      <w:lvlText w:val=""/>
      <w:lvlJc w:val="left"/>
      <w:pPr>
        <w:tabs>
          <w:tab w:val="num" w:pos="6530"/>
        </w:tabs>
        <w:ind w:left="6530" w:hanging="360"/>
      </w:pPr>
      <w:rPr>
        <w:rFonts w:ascii="Wingdings" w:hAnsi="Wingdings" w:hint="default"/>
      </w:rPr>
    </w:lvl>
  </w:abstractNum>
  <w:abstractNum w:abstractNumId="17">
    <w:nsid w:val="6A2D1718"/>
    <w:multiLevelType w:val="hybridMultilevel"/>
    <w:tmpl w:val="4D08AF6A"/>
    <w:lvl w:ilvl="0" w:tplc="D8B4031C">
      <w:numFmt w:val="bullet"/>
      <w:lvlText w:val="-"/>
      <w:lvlJc w:val="left"/>
      <w:pPr>
        <w:ind w:left="1428" w:hanging="360"/>
      </w:pPr>
      <w:rPr>
        <w:rFonts w:ascii="Helv" w:eastAsiaTheme="minorHAnsi" w:hAnsi="Helv"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769B6CE9"/>
    <w:multiLevelType w:val="hybridMultilevel"/>
    <w:tmpl w:val="3CF6167C"/>
    <w:lvl w:ilvl="0" w:tplc="3F9A71F4">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B216BDC"/>
    <w:multiLevelType w:val="hybridMultilevel"/>
    <w:tmpl w:val="7636974E"/>
    <w:lvl w:ilvl="0" w:tplc="400EDB80">
      <w:start w:val="12"/>
      <w:numFmt w:val="bullet"/>
      <w:lvlText w:val="-"/>
      <w:lvlJc w:val="left"/>
      <w:pPr>
        <w:ind w:left="1068" w:hanging="360"/>
      </w:pPr>
      <w:rPr>
        <w:rFonts w:ascii="Helv" w:eastAsiaTheme="minorHAnsi" w:hAnsi="Helv"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8"/>
  </w:num>
  <w:num w:numId="2">
    <w:abstractNumId w:val="5"/>
  </w:num>
  <w:num w:numId="3">
    <w:abstractNumId w:val="4"/>
  </w:num>
  <w:num w:numId="4">
    <w:abstractNumId w:val="17"/>
  </w:num>
  <w:num w:numId="5">
    <w:abstractNumId w:val="9"/>
  </w:num>
  <w:num w:numId="6">
    <w:abstractNumId w:val="2"/>
  </w:num>
  <w:num w:numId="7">
    <w:abstractNumId w:val="12"/>
  </w:num>
  <w:num w:numId="8">
    <w:abstractNumId w:val="16"/>
  </w:num>
  <w:num w:numId="9">
    <w:abstractNumId w:val="0"/>
  </w:num>
  <w:num w:numId="10">
    <w:abstractNumId w:val="15"/>
  </w:num>
  <w:num w:numId="11">
    <w:abstractNumId w:val="13"/>
  </w:num>
  <w:num w:numId="12">
    <w:abstractNumId w:val="10"/>
  </w:num>
  <w:num w:numId="13">
    <w:abstractNumId w:val="6"/>
  </w:num>
  <w:num w:numId="14">
    <w:abstractNumId w:val="19"/>
  </w:num>
  <w:num w:numId="15">
    <w:abstractNumId w:val="11"/>
  </w:num>
  <w:num w:numId="16">
    <w:abstractNumId w:val="14"/>
  </w:num>
  <w:num w:numId="17">
    <w:abstractNumId w:val="18"/>
  </w:num>
  <w:num w:numId="18">
    <w:abstractNumId w:val="1"/>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708"/>
  <w:hyphenationZone w:val="425"/>
  <w:characterSpacingControl w:val="doNotCompress"/>
  <w:hdrShapeDefaults>
    <o:shapedefaults v:ext="edit" spidmax="270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26"/>
    <w:rsid w:val="000001A7"/>
    <w:rsid w:val="00003A49"/>
    <w:rsid w:val="00003A4C"/>
    <w:rsid w:val="0000519F"/>
    <w:rsid w:val="0000559D"/>
    <w:rsid w:val="00005F4F"/>
    <w:rsid w:val="00007FDC"/>
    <w:rsid w:val="00011326"/>
    <w:rsid w:val="00013514"/>
    <w:rsid w:val="000149DF"/>
    <w:rsid w:val="00014BDD"/>
    <w:rsid w:val="00015474"/>
    <w:rsid w:val="000164AA"/>
    <w:rsid w:val="00017B17"/>
    <w:rsid w:val="00017CB0"/>
    <w:rsid w:val="00022474"/>
    <w:rsid w:val="00022FE0"/>
    <w:rsid w:val="00023D59"/>
    <w:rsid w:val="00025DD0"/>
    <w:rsid w:val="00031C0D"/>
    <w:rsid w:val="00033714"/>
    <w:rsid w:val="000352D9"/>
    <w:rsid w:val="000376E6"/>
    <w:rsid w:val="00040075"/>
    <w:rsid w:val="00041002"/>
    <w:rsid w:val="000426C6"/>
    <w:rsid w:val="00042EE0"/>
    <w:rsid w:val="0004475A"/>
    <w:rsid w:val="00045F77"/>
    <w:rsid w:val="000465EA"/>
    <w:rsid w:val="000509E3"/>
    <w:rsid w:val="00054F33"/>
    <w:rsid w:val="000560AC"/>
    <w:rsid w:val="00057028"/>
    <w:rsid w:val="000570BF"/>
    <w:rsid w:val="000579DF"/>
    <w:rsid w:val="000608D9"/>
    <w:rsid w:val="00061A22"/>
    <w:rsid w:val="0006699E"/>
    <w:rsid w:val="00071A2C"/>
    <w:rsid w:val="0007360A"/>
    <w:rsid w:val="00073F7D"/>
    <w:rsid w:val="00075407"/>
    <w:rsid w:val="00075B76"/>
    <w:rsid w:val="00081712"/>
    <w:rsid w:val="000835EF"/>
    <w:rsid w:val="00083B73"/>
    <w:rsid w:val="00084690"/>
    <w:rsid w:val="00084868"/>
    <w:rsid w:val="00086A9C"/>
    <w:rsid w:val="00087384"/>
    <w:rsid w:val="00087D40"/>
    <w:rsid w:val="000907C1"/>
    <w:rsid w:val="00092D87"/>
    <w:rsid w:val="00093C8C"/>
    <w:rsid w:val="000973EE"/>
    <w:rsid w:val="00097BFD"/>
    <w:rsid w:val="000A0E60"/>
    <w:rsid w:val="000A19C9"/>
    <w:rsid w:val="000A4609"/>
    <w:rsid w:val="000A62C4"/>
    <w:rsid w:val="000A7924"/>
    <w:rsid w:val="000B0666"/>
    <w:rsid w:val="000B47C5"/>
    <w:rsid w:val="000B5154"/>
    <w:rsid w:val="000C0643"/>
    <w:rsid w:val="000C20A1"/>
    <w:rsid w:val="000C3557"/>
    <w:rsid w:val="000C357D"/>
    <w:rsid w:val="000C3A9B"/>
    <w:rsid w:val="000C47F5"/>
    <w:rsid w:val="000C4F3B"/>
    <w:rsid w:val="000C7B52"/>
    <w:rsid w:val="000D04EA"/>
    <w:rsid w:val="000D2B24"/>
    <w:rsid w:val="000D2CB4"/>
    <w:rsid w:val="000D31CF"/>
    <w:rsid w:val="000D47BB"/>
    <w:rsid w:val="000E20D2"/>
    <w:rsid w:val="000E3CC4"/>
    <w:rsid w:val="000E46AC"/>
    <w:rsid w:val="000E71FA"/>
    <w:rsid w:val="000F08DD"/>
    <w:rsid w:val="000F0C1D"/>
    <w:rsid w:val="000F0F8C"/>
    <w:rsid w:val="000F42DA"/>
    <w:rsid w:val="001000D8"/>
    <w:rsid w:val="001009E2"/>
    <w:rsid w:val="00100D3A"/>
    <w:rsid w:val="0010263C"/>
    <w:rsid w:val="00102EF1"/>
    <w:rsid w:val="00103959"/>
    <w:rsid w:val="00103FAD"/>
    <w:rsid w:val="00105436"/>
    <w:rsid w:val="0010709E"/>
    <w:rsid w:val="00110149"/>
    <w:rsid w:val="00110218"/>
    <w:rsid w:val="0011222E"/>
    <w:rsid w:val="00112452"/>
    <w:rsid w:val="001207AE"/>
    <w:rsid w:val="001213CC"/>
    <w:rsid w:val="0012314F"/>
    <w:rsid w:val="0012337F"/>
    <w:rsid w:val="00124605"/>
    <w:rsid w:val="00132AE5"/>
    <w:rsid w:val="001339A5"/>
    <w:rsid w:val="00140285"/>
    <w:rsid w:val="001404D7"/>
    <w:rsid w:val="00141672"/>
    <w:rsid w:val="0014202A"/>
    <w:rsid w:val="00142988"/>
    <w:rsid w:val="0014333A"/>
    <w:rsid w:val="00144E70"/>
    <w:rsid w:val="00145633"/>
    <w:rsid w:val="00145D35"/>
    <w:rsid w:val="00146B2E"/>
    <w:rsid w:val="00147AB7"/>
    <w:rsid w:val="001508CE"/>
    <w:rsid w:val="0015193F"/>
    <w:rsid w:val="001519A3"/>
    <w:rsid w:val="0015255E"/>
    <w:rsid w:val="001541F6"/>
    <w:rsid w:val="00154D0B"/>
    <w:rsid w:val="00154FDB"/>
    <w:rsid w:val="00155141"/>
    <w:rsid w:val="00155B8E"/>
    <w:rsid w:val="00160762"/>
    <w:rsid w:val="001609D1"/>
    <w:rsid w:val="00161EC3"/>
    <w:rsid w:val="0016354A"/>
    <w:rsid w:val="0016512B"/>
    <w:rsid w:val="00166508"/>
    <w:rsid w:val="00166776"/>
    <w:rsid w:val="0016686B"/>
    <w:rsid w:val="00166BBD"/>
    <w:rsid w:val="001674A4"/>
    <w:rsid w:val="001718BC"/>
    <w:rsid w:val="00171AED"/>
    <w:rsid w:val="001727BA"/>
    <w:rsid w:val="00173132"/>
    <w:rsid w:val="00173274"/>
    <w:rsid w:val="00174B51"/>
    <w:rsid w:val="001755F0"/>
    <w:rsid w:val="00180ED2"/>
    <w:rsid w:val="00181A0D"/>
    <w:rsid w:val="00181A33"/>
    <w:rsid w:val="00182C20"/>
    <w:rsid w:val="001912AE"/>
    <w:rsid w:val="00193D9A"/>
    <w:rsid w:val="00193F9B"/>
    <w:rsid w:val="00195718"/>
    <w:rsid w:val="00196E77"/>
    <w:rsid w:val="0019747D"/>
    <w:rsid w:val="001A1577"/>
    <w:rsid w:val="001A1D4D"/>
    <w:rsid w:val="001A23A7"/>
    <w:rsid w:val="001A2AF6"/>
    <w:rsid w:val="001A2CC0"/>
    <w:rsid w:val="001A4DC6"/>
    <w:rsid w:val="001A574B"/>
    <w:rsid w:val="001A590E"/>
    <w:rsid w:val="001A6D07"/>
    <w:rsid w:val="001B0394"/>
    <w:rsid w:val="001B1314"/>
    <w:rsid w:val="001B18F0"/>
    <w:rsid w:val="001B246E"/>
    <w:rsid w:val="001B2E6B"/>
    <w:rsid w:val="001B3C0A"/>
    <w:rsid w:val="001B49CD"/>
    <w:rsid w:val="001B4EA4"/>
    <w:rsid w:val="001B55CA"/>
    <w:rsid w:val="001B5904"/>
    <w:rsid w:val="001B6454"/>
    <w:rsid w:val="001B7B92"/>
    <w:rsid w:val="001C04D6"/>
    <w:rsid w:val="001C1787"/>
    <w:rsid w:val="001C3769"/>
    <w:rsid w:val="001C3790"/>
    <w:rsid w:val="001C3D98"/>
    <w:rsid w:val="001C498D"/>
    <w:rsid w:val="001C52A7"/>
    <w:rsid w:val="001C556C"/>
    <w:rsid w:val="001C5884"/>
    <w:rsid w:val="001C5ACE"/>
    <w:rsid w:val="001C6014"/>
    <w:rsid w:val="001D0861"/>
    <w:rsid w:val="001D1327"/>
    <w:rsid w:val="001D132E"/>
    <w:rsid w:val="001D173B"/>
    <w:rsid w:val="001D2384"/>
    <w:rsid w:val="001D347E"/>
    <w:rsid w:val="001D3B04"/>
    <w:rsid w:val="001D3BE4"/>
    <w:rsid w:val="001D497D"/>
    <w:rsid w:val="001D7D0C"/>
    <w:rsid w:val="001E1929"/>
    <w:rsid w:val="001E2B3B"/>
    <w:rsid w:val="001E30FB"/>
    <w:rsid w:val="001E48E7"/>
    <w:rsid w:val="001E717D"/>
    <w:rsid w:val="001E7452"/>
    <w:rsid w:val="001F17E6"/>
    <w:rsid w:val="001F1FF1"/>
    <w:rsid w:val="001F3E53"/>
    <w:rsid w:val="001F4C1E"/>
    <w:rsid w:val="001F57AA"/>
    <w:rsid w:val="001F5B21"/>
    <w:rsid w:val="001F7496"/>
    <w:rsid w:val="00201E01"/>
    <w:rsid w:val="00202086"/>
    <w:rsid w:val="00202F15"/>
    <w:rsid w:val="00204480"/>
    <w:rsid w:val="00205708"/>
    <w:rsid w:val="00206EA5"/>
    <w:rsid w:val="00212AEA"/>
    <w:rsid w:val="0021335F"/>
    <w:rsid w:val="00214166"/>
    <w:rsid w:val="002162F0"/>
    <w:rsid w:val="002209BD"/>
    <w:rsid w:val="00220C78"/>
    <w:rsid w:val="0022112F"/>
    <w:rsid w:val="00222CCE"/>
    <w:rsid w:val="00223797"/>
    <w:rsid w:val="00225B1E"/>
    <w:rsid w:val="00226BF8"/>
    <w:rsid w:val="002307D6"/>
    <w:rsid w:val="00230A55"/>
    <w:rsid w:val="00234FAC"/>
    <w:rsid w:val="002369DE"/>
    <w:rsid w:val="00240056"/>
    <w:rsid w:val="00241F78"/>
    <w:rsid w:val="002438F5"/>
    <w:rsid w:val="0024632D"/>
    <w:rsid w:val="002469F6"/>
    <w:rsid w:val="00250AE6"/>
    <w:rsid w:val="002513D6"/>
    <w:rsid w:val="0025176D"/>
    <w:rsid w:val="002537E9"/>
    <w:rsid w:val="00253B02"/>
    <w:rsid w:val="00256A5F"/>
    <w:rsid w:val="00256B19"/>
    <w:rsid w:val="00256E8B"/>
    <w:rsid w:val="0025758A"/>
    <w:rsid w:val="00261BF1"/>
    <w:rsid w:val="0026242E"/>
    <w:rsid w:val="00262938"/>
    <w:rsid w:val="00264959"/>
    <w:rsid w:val="0026673C"/>
    <w:rsid w:val="002674CD"/>
    <w:rsid w:val="00267693"/>
    <w:rsid w:val="0027143B"/>
    <w:rsid w:val="00271908"/>
    <w:rsid w:val="0027266E"/>
    <w:rsid w:val="00277468"/>
    <w:rsid w:val="0028017B"/>
    <w:rsid w:val="00281B0A"/>
    <w:rsid w:val="00283AC1"/>
    <w:rsid w:val="00283EA4"/>
    <w:rsid w:val="00285535"/>
    <w:rsid w:val="002860DE"/>
    <w:rsid w:val="00287D9B"/>
    <w:rsid w:val="002913AD"/>
    <w:rsid w:val="0029150E"/>
    <w:rsid w:val="00291E1F"/>
    <w:rsid w:val="00291F4A"/>
    <w:rsid w:val="002933F6"/>
    <w:rsid w:val="0029386C"/>
    <w:rsid w:val="00296DC2"/>
    <w:rsid w:val="002A11E3"/>
    <w:rsid w:val="002A1530"/>
    <w:rsid w:val="002A1990"/>
    <w:rsid w:val="002A62DD"/>
    <w:rsid w:val="002A70F2"/>
    <w:rsid w:val="002A7202"/>
    <w:rsid w:val="002A783A"/>
    <w:rsid w:val="002A79B5"/>
    <w:rsid w:val="002B31A4"/>
    <w:rsid w:val="002B3773"/>
    <w:rsid w:val="002B559F"/>
    <w:rsid w:val="002B68E5"/>
    <w:rsid w:val="002B6F2E"/>
    <w:rsid w:val="002C07BE"/>
    <w:rsid w:val="002C1DAD"/>
    <w:rsid w:val="002C226A"/>
    <w:rsid w:val="002C22C8"/>
    <w:rsid w:val="002C34DF"/>
    <w:rsid w:val="002C3999"/>
    <w:rsid w:val="002C40B8"/>
    <w:rsid w:val="002C6611"/>
    <w:rsid w:val="002C7DE1"/>
    <w:rsid w:val="002C7FE5"/>
    <w:rsid w:val="002D29A8"/>
    <w:rsid w:val="002D5FE8"/>
    <w:rsid w:val="002E151B"/>
    <w:rsid w:val="002E2227"/>
    <w:rsid w:val="002E3B59"/>
    <w:rsid w:val="002E5A5F"/>
    <w:rsid w:val="002E7548"/>
    <w:rsid w:val="002F0D6A"/>
    <w:rsid w:val="002F34F1"/>
    <w:rsid w:val="002F6441"/>
    <w:rsid w:val="002F655C"/>
    <w:rsid w:val="002F6B7E"/>
    <w:rsid w:val="003019DF"/>
    <w:rsid w:val="003029F4"/>
    <w:rsid w:val="00310ECE"/>
    <w:rsid w:val="003111F2"/>
    <w:rsid w:val="00312B58"/>
    <w:rsid w:val="0031531E"/>
    <w:rsid w:val="00315A9D"/>
    <w:rsid w:val="00315B2A"/>
    <w:rsid w:val="003164A7"/>
    <w:rsid w:val="00317514"/>
    <w:rsid w:val="00317F11"/>
    <w:rsid w:val="0032030F"/>
    <w:rsid w:val="00321170"/>
    <w:rsid w:val="00321617"/>
    <w:rsid w:val="0032178F"/>
    <w:rsid w:val="00322AE7"/>
    <w:rsid w:val="00325DDD"/>
    <w:rsid w:val="00326BDC"/>
    <w:rsid w:val="00327F63"/>
    <w:rsid w:val="0033308E"/>
    <w:rsid w:val="00334A75"/>
    <w:rsid w:val="00335157"/>
    <w:rsid w:val="00340425"/>
    <w:rsid w:val="00340BDE"/>
    <w:rsid w:val="003411F9"/>
    <w:rsid w:val="00341982"/>
    <w:rsid w:val="00341E30"/>
    <w:rsid w:val="00341E97"/>
    <w:rsid w:val="00342507"/>
    <w:rsid w:val="003436E6"/>
    <w:rsid w:val="00343D4D"/>
    <w:rsid w:val="00343D68"/>
    <w:rsid w:val="0034606F"/>
    <w:rsid w:val="00347975"/>
    <w:rsid w:val="00347C12"/>
    <w:rsid w:val="00350E18"/>
    <w:rsid w:val="00351B06"/>
    <w:rsid w:val="0035228A"/>
    <w:rsid w:val="0035406A"/>
    <w:rsid w:val="00354723"/>
    <w:rsid w:val="003547AD"/>
    <w:rsid w:val="00356C5D"/>
    <w:rsid w:val="00356F23"/>
    <w:rsid w:val="003578E5"/>
    <w:rsid w:val="00357B73"/>
    <w:rsid w:val="00357D06"/>
    <w:rsid w:val="00357F40"/>
    <w:rsid w:val="00361ACF"/>
    <w:rsid w:val="003642F6"/>
    <w:rsid w:val="00364D71"/>
    <w:rsid w:val="00365567"/>
    <w:rsid w:val="003658D3"/>
    <w:rsid w:val="0036675E"/>
    <w:rsid w:val="00366988"/>
    <w:rsid w:val="003669BB"/>
    <w:rsid w:val="0036703F"/>
    <w:rsid w:val="00367341"/>
    <w:rsid w:val="0037036F"/>
    <w:rsid w:val="0037158D"/>
    <w:rsid w:val="00372D04"/>
    <w:rsid w:val="003742F0"/>
    <w:rsid w:val="00375289"/>
    <w:rsid w:val="00376C68"/>
    <w:rsid w:val="00376DD6"/>
    <w:rsid w:val="00377521"/>
    <w:rsid w:val="00381207"/>
    <w:rsid w:val="00383672"/>
    <w:rsid w:val="00385C10"/>
    <w:rsid w:val="00386324"/>
    <w:rsid w:val="0038640A"/>
    <w:rsid w:val="00391529"/>
    <w:rsid w:val="00391E36"/>
    <w:rsid w:val="00392938"/>
    <w:rsid w:val="003935C2"/>
    <w:rsid w:val="00394767"/>
    <w:rsid w:val="003970DC"/>
    <w:rsid w:val="003976B4"/>
    <w:rsid w:val="00397DEC"/>
    <w:rsid w:val="003A0D56"/>
    <w:rsid w:val="003A0E6D"/>
    <w:rsid w:val="003A4FC4"/>
    <w:rsid w:val="003A7493"/>
    <w:rsid w:val="003A7C9A"/>
    <w:rsid w:val="003A7F3B"/>
    <w:rsid w:val="003B1442"/>
    <w:rsid w:val="003B26B4"/>
    <w:rsid w:val="003B278A"/>
    <w:rsid w:val="003B4D21"/>
    <w:rsid w:val="003B53BF"/>
    <w:rsid w:val="003C2B46"/>
    <w:rsid w:val="003C48EF"/>
    <w:rsid w:val="003D0CB9"/>
    <w:rsid w:val="003D0E38"/>
    <w:rsid w:val="003D1D31"/>
    <w:rsid w:val="003D2740"/>
    <w:rsid w:val="003D327C"/>
    <w:rsid w:val="003D3BAE"/>
    <w:rsid w:val="003D55A1"/>
    <w:rsid w:val="003D7AB4"/>
    <w:rsid w:val="003E120D"/>
    <w:rsid w:val="003E1D29"/>
    <w:rsid w:val="003E2456"/>
    <w:rsid w:val="003E4A74"/>
    <w:rsid w:val="003E4A85"/>
    <w:rsid w:val="003E51DE"/>
    <w:rsid w:val="003E6FC6"/>
    <w:rsid w:val="003E784F"/>
    <w:rsid w:val="003E7AC3"/>
    <w:rsid w:val="003F17EE"/>
    <w:rsid w:val="003F20FA"/>
    <w:rsid w:val="003F29F0"/>
    <w:rsid w:val="003F3CAF"/>
    <w:rsid w:val="003F494A"/>
    <w:rsid w:val="003F4D50"/>
    <w:rsid w:val="003F4EB2"/>
    <w:rsid w:val="003F5128"/>
    <w:rsid w:val="003F6939"/>
    <w:rsid w:val="00401B6D"/>
    <w:rsid w:val="00402DCA"/>
    <w:rsid w:val="004039A7"/>
    <w:rsid w:val="00404185"/>
    <w:rsid w:val="004043A3"/>
    <w:rsid w:val="004048F3"/>
    <w:rsid w:val="00405113"/>
    <w:rsid w:val="0040535B"/>
    <w:rsid w:val="00407177"/>
    <w:rsid w:val="004108EE"/>
    <w:rsid w:val="00410D1B"/>
    <w:rsid w:val="00412CB8"/>
    <w:rsid w:val="00413F4C"/>
    <w:rsid w:val="00422317"/>
    <w:rsid w:val="0042445E"/>
    <w:rsid w:val="004244C6"/>
    <w:rsid w:val="00426896"/>
    <w:rsid w:val="0043144C"/>
    <w:rsid w:val="004314AA"/>
    <w:rsid w:val="00432910"/>
    <w:rsid w:val="00432B93"/>
    <w:rsid w:val="00433E98"/>
    <w:rsid w:val="00434A17"/>
    <w:rsid w:val="00434DBF"/>
    <w:rsid w:val="00440DB6"/>
    <w:rsid w:val="00442F3B"/>
    <w:rsid w:val="00443D91"/>
    <w:rsid w:val="00444F8A"/>
    <w:rsid w:val="00445C84"/>
    <w:rsid w:val="00446450"/>
    <w:rsid w:val="004472A4"/>
    <w:rsid w:val="00450FA2"/>
    <w:rsid w:val="004518DF"/>
    <w:rsid w:val="00453F84"/>
    <w:rsid w:val="00454420"/>
    <w:rsid w:val="00454AF9"/>
    <w:rsid w:val="00456B51"/>
    <w:rsid w:val="0045765F"/>
    <w:rsid w:val="00457C15"/>
    <w:rsid w:val="00457D32"/>
    <w:rsid w:val="0046015D"/>
    <w:rsid w:val="00461308"/>
    <w:rsid w:val="0046160B"/>
    <w:rsid w:val="0046521F"/>
    <w:rsid w:val="004659CF"/>
    <w:rsid w:val="00465F83"/>
    <w:rsid w:val="00467333"/>
    <w:rsid w:val="00470261"/>
    <w:rsid w:val="004711BE"/>
    <w:rsid w:val="00472638"/>
    <w:rsid w:val="00473422"/>
    <w:rsid w:val="00473F43"/>
    <w:rsid w:val="00474019"/>
    <w:rsid w:val="00474382"/>
    <w:rsid w:val="00476B61"/>
    <w:rsid w:val="00477EE1"/>
    <w:rsid w:val="0048457E"/>
    <w:rsid w:val="0048468C"/>
    <w:rsid w:val="00485AEA"/>
    <w:rsid w:val="00486030"/>
    <w:rsid w:val="00486494"/>
    <w:rsid w:val="0048668F"/>
    <w:rsid w:val="00490F61"/>
    <w:rsid w:val="0049258C"/>
    <w:rsid w:val="00496D4E"/>
    <w:rsid w:val="004A20F6"/>
    <w:rsid w:val="004A2A35"/>
    <w:rsid w:val="004A4AEE"/>
    <w:rsid w:val="004A538F"/>
    <w:rsid w:val="004A6381"/>
    <w:rsid w:val="004A782C"/>
    <w:rsid w:val="004B0184"/>
    <w:rsid w:val="004B2246"/>
    <w:rsid w:val="004B555F"/>
    <w:rsid w:val="004B64A3"/>
    <w:rsid w:val="004B6C2D"/>
    <w:rsid w:val="004C2F0B"/>
    <w:rsid w:val="004C485F"/>
    <w:rsid w:val="004C525A"/>
    <w:rsid w:val="004C62CD"/>
    <w:rsid w:val="004C62EC"/>
    <w:rsid w:val="004C6DF9"/>
    <w:rsid w:val="004D0FDD"/>
    <w:rsid w:val="004D191F"/>
    <w:rsid w:val="004D32C4"/>
    <w:rsid w:val="004D3B36"/>
    <w:rsid w:val="004D4C2E"/>
    <w:rsid w:val="004D577F"/>
    <w:rsid w:val="004D69E4"/>
    <w:rsid w:val="004D71AF"/>
    <w:rsid w:val="004D764F"/>
    <w:rsid w:val="004D7817"/>
    <w:rsid w:val="004E132C"/>
    <w:rsid w:val="004E1F96"/>
    <w:rsid w:val="004E2013"/>
    <w:rsid w:val="004E31F8"/>
    <w:rsid w:val="004E55EE"/>
    <w:rsid w:val="004E5675"/>
    <w:rsid w:val="004E597E"/>
    <w:rsid w:val="004F19F6"/>
    <w:rsid w:val="004F1D3A"/>
    <w:rsid w:val="004F2A1D"/>
    <w:rsid w:val="004F5E5C"/>
    <w:rsid w:val="004F5EAD"/>
    <w:rsid w:val="004F5F90"/>
    <w:rsid w:val="004F7ECE"/>
    <w:rsid w:val="00502F13"/>
    <w:rsid w:val="005031F5"/>
    <w:rsid w:val="00507DE5"/>
    <w:rsid w:val="00511029"/>
    <w:rsid w:val="005117DC"/>
    <w:rsid w:val="0051497A"/>
    <w:rsid w:val="00514A7E"/>
    <w:rsid w:val="00520ED6"/>
    <w:rsid w:val="0052216F"/>
    <w:rsid w:val="00524932"/>
    <w:rsid w:val="00524DFB"/>
    <w:rsid w:val="00530359"/>
    <w:rsid w:val="00532F8C"/>
    <w:rsid w:val="00533668"/>
    <w:rsid w:val="00533CE8"/>
    <w:rsid w:val="005355FA"/>
    <w:rsid w:val="0053666E"/>
    <w:rsid w:val="00537524"/>
    <w:rsid w:val="0054163B"/>
    <w:rsid w:val="0054172A"/>
    <w:rsid w:val="00541763"/>
    <w:rsid w:val="00542C99"/>
    <w:rsid w:val="00546BB6"/>
    <w:rsid w:val="005477F2"/>
    <w:rsid w:val="00547B72"/>
    <w:rsid w:val="00550388"/>
    <w:rsid w:val="0055160E"/>
    <w:rsid w:val="00551E04"/>
    <w:rsid w:val="00553E0D"/>
    <w:rsid w:val="00556B53"/>
    <w:rsid w:val="005572DB"/>
    <w:rsid w:val="005619DB"/>
    <w:rsid w:val="00563B0D"/>
    <w:rsid w:val="00563C6B"/>
    <w:rsid w:val="00564009"/>
    <w:rsid w:val="00565994"/>
    <w:rsid w:val="005666D0"/>
    <w:rsid w:val="00566714"/>
    <w:rsid w:val="00567FC1"/>
    <w:rsid w:val="00571166"/>
    <w:rsid w:val="005715AD"/>
    <w:rsid w:val="00574110"/>
    <w:rsid w:val="00576E00"/>
    <w:rsid w:val="0057713C"/>
    <w:rsid w:val="0057721C"/>
    <w:rsid w:val="00584905"/>
    <w:rsid w:val="00586DFD"/>
    <w:rsid w:val="005876AC"/>
    <w:rsid w:val="00587F04"/>
    <w:rsid w:val="00590B36"/>
    <w:rsid w:val="00591B41"/>
    <w:rsid w:val="00592460"/>
    <w:rsid w:val="005935FF"/>
    <w:rsid w:val="00593E37"/>
    <w:rsid w:val="005942FD"/>
    <w:rsid w:val="005A0FBA"/>
    <w:rsid w:val="005A6232"/>
    <w:rsid w:val="005A6B65"/>
    <w:rsid w:val="005B0250"/>
    <w:rsid w:val="005B1125"/>
    <w:rsid w:val="005C1587"/>
    <w:rsid w:val="005C2486"/>
    <w:rsid w:val="005C2AC2"/>
    <w:rsid w:val="005D01FF"/>
    <w:rsid w:val="005D07B7"/>
    <w:rsid w:val="005D12DC"/>
    <w:rsid w:val="005D1F12"/>
    <w:rsid w:val="005D2AA9"/>
    <w:rsid w:val="005D2D03"/>
    <w:rsid w:val="005D3771"/>
    <w:rsid w:val="005D3861"/>
    <w:rsid w:val="005D3CA9"/>
    <w:rsid w:val="005D4E40"/>
    <w:rsid w:val="005D507D"/>
    <w:rsid w:val="005D6030"/>
    <w:rsid w:val="005D6A25"/>
    <w:rsid w:val="005D7ED6"/>
    <w:rsid w:val="005E04B8"/>
    <w:rsid w:val="005E0507"/>
    <w:rsid w:val="005E4E54"/>
    <w:rsid w:val="005E5564"/>
    <w:rsid w:val="005E5BD0"/>
    <w:rsid w:val="005E67F2"/>
    <w:rsid w:val="005F0E10"/>
    <w:rsid w:val="005F1507"/>
    <w:rsid w:val="005F16B2"/>
    <w:rsid w:val="005F2EC4"/>
    <w:rsid w:val="005F3A9E"/>
    <w:rsid w:val="005F74B0"/>
    <w:rsid w:val="005F7BE0"/>
    <w:rsid w:val="005F7DEC"/>
    <w:rsid w:val="006002D6"/>
    <w:rsid w:val="00601A96"/>
    <w:rsid w:val="00601F4E"/>
    <w:rsid w:val="00601F6B"/>
    <w:rsid w:val="00604470"/>
    <w:rsid w:val="0060599C"/>
    <w:rsid w:val="00605B3B"/>
    <w:rsid w:val="00606196"/>
    <w:rsid w:val="00606EB9"/>
    <w:rsid w:val="00607C49"/>
    <w:rsid w:val="0061138B"/>
    <w:rsid w:val="00611D43"/>
    <w:rsid w:val="00611DB6"/>
    <w:rsid w:val="006129CA"/>
    <w:rsid w:val="00613691"/>
    <w:rsid w:val="00613BD6"/>
    <w:rsid w:val="00614C09"/>
    <w:rsid w:val="00615962"/>
    <w:rsid w:val="00617594"/>
    <w:rsid w:val="00617BDB"/>
    <w:rsid w:val="00621040"/>
    <w:rsid w:val="00621BCD"/>
    <w:rsid w:val="00622F8F"/>
    <w:rsid w:val="0062611C"/>
    <w:rsid w:val="00626758"/>
    <w:rsid w:val="00626DC7"/>
    <w:rsid w:val="00627FF8"/>
    <w:rsid w:val="00630A0B"/>
    <w:rsid w:val="00630A62"/>
    <w:rsid w:val="0063326F"/>
    <w:rsid w:val="00633504"/>
    <w:rsid w:val="00636F97"/>
    <w:rsid w:val="00640EB7"/>
    <w:rsid w:val="00640F02"/>
    <w:rsid w:val="006410AB"/>
    <w:rsid w:val="00641CE1"/>
    <w:rsid w:val="00643E76"/>
    <w:rsid w:val="006441AE"/>
    <w:rsid w:val="00646F4E"/>
    <w:rsid w:val="00647DE0"/>
    <w:rsid w:val="0065201D"/>
    <w:rsid w:val="00652D4D"/>
    <w:rsid w:val="00653CD6"/>
    <w:rsid w:val="00654E0E"/>
    <w:rsid w:val="0065588A"/>
    <w:rsid w:val="006561FF"/>
    <w:rsid w:val="00660873"/>
    <w:rsid w:val="00660A13"/>
    <w:rsid w:val="006625C5"/>
    <w:rsid w:val="00663088"/>
    <w:rsid w:val="006646E5"/>
    <w:rsid w:val="00664942"/>
    <w:rsid w:val="00664EB4"/>
    <w:rsid w:val="00665287"/>
    <w:rsid w:val="006653E7"/>
    <w:rsid w:val="00665A2B"/>
    <w:rsid w:val="00665BDC"/>
    <w:rsid w:val="00666141"/>
    <w:rsid w:val="00666F63"/>
    <w:rsid w:val="006673CD"/>
    <w:rsid w:val="00667A26"/>
    <w:rsid w:val="00667A54"/>
    <w:rsid w:val="00671B3B"/>
    <w:rsid w:val="00673FF9"/>
    <w:rsid w:val="00674259"/>
    <w:rsid w:val="006761CE"/>
    <w:rsid w:val="00687986"/>
    <w:rsid w:val="00687C7C"/>
    <w:rsid w:val="0069473C"/>
    <w:rsid w:val="00694CDE"/>
    <w:rsid w:val="00696D11"/>
    <w:rsid w:val="00697C2C"/>
    <w:rsid w:val="006A0FDE"/>
    <w:rsid w:val="006A364A"/>
    <w:rsid w:val="006A3957"/>
    <w:rsid w:val="006A39EC"/>
    <w:rsid w:val="006A4194"/>
    <w:rsid w:val="006A463E"/>
    <w:rsid w:val="006A5B4D"/>
    <w:rsid w:val="006B0285"/>
    <w:rsid w:val="006B028F"/>
    <w:rsid w:val="006B1564"/>
    <w:rsid w:val="006B4B3C"/>
    <w:rsid w:val="006B675F"/>
    <w:rsid w:val="006C05C7"/>
    <w:rsid w:val="006C165B"/>
    <w:rsid w:val="006C1AB6"/>
    <w:rsid w:val="006C2E28"/>
    <w:rsid w:val="006C58E1"/>
    <w:rsid w:val="006C5A96"/>
    <w:rsid w:val="006C5CD2"/>
    <w:rsid w:val="006C6B60"/>
    <w:rsid w:val="006D12C6"/>
    <w:rsid w:val="006D2451"/>
    <w:rsid w:val="006D4038"/>
    <w:rsid w:val="006D4043"/>
    <w:rsid w:val="006D4056"/>
    <w:rsid w:val="006D42D5"/>
    <w:rsid w:val="006D45FD"/>
    <w:rsid w:val="006D72A0"/>
    <w:rsid w:val="006D76C1"/>
    <w:rsid w:val="006E1EE0"/>
    <w:rsid w:val="006E239B"/>
    <w:rsid w:val="006E39E0"/>
    <w:rsid w:val="006E5A10"/>
    <w:rsid w:val="006E7546"/>
    <w:rsid w:val="006F05BD"/>
    <w:rsid w:val="006F0A93"/>
    <w:rsid w:val="006F2462"/>
    <w:rsid w:val="006F5D65"/>
    <w:rsid w:val="006F5F5D"/>
    <w:rsid w:val="006F62FD"/>
    <w:rsid w:val="006F7BD6"/>
    <w:rsid w:val="0070340F"/>
    <w:rsid w:val="00703525"/>
    <w:rsid w:val="00705986"/>
    <w:rsid w:val="00705DD8"/>
    <w:rsid w:val="00706007"/>
    <w:rsid w:val="00710D09"/>
    <w:rsid w:val="00711D28"/>
    <w:rsid w:val="0071206D"/>
    <w:rsid w:val="00712A48"/>
    <w:rsid w:val="00712C76"/>
    <w:rsid w:val="00713498"/>
    <w:rsid w:val="00714857"/>
    <w:rsid w:val="00714B5B"/>
    <w:rsid w:val="00715573"/>
    <w:rsid w:val="00716467"/>
    <w:rsid w:val="00716B91"/>
    <w:rsid w:val="00717463"/>
    <w:rsid w:val="00717FAC"/>
    <w:rsid w:val="0072036A"/>
    <w:rsid w:val="00723EEB"/>
    <w:rsid w:val="007273B7"/>
    <w:rsid w:val="00727791"/>
    <w:rsid w:val="007278F5"/>
    <w:rsid w:val="00730E2E"/>
    <w:rsid w:val="0073280F"/>
    <w:rsid w:val="007329FE"/>
    <w:rsid w:val="00732A58"/>
    <w:rsid w:val="00734F32"/>
    <w:rsid w:val="00736EE3"/>
    <w:rsid w:val="00746459"/>
    <w:rsid w:val="00747806"/>
    <w:rsid w:val="0075116A"/>
    <w:rsid w:val="0075128B"/>
    <w:rsid w:val="007523A8"/>
    <w:rsid w:val="00753E64"/>
    <w:rsid w:val="00754524"/>
    <w:rsid w:val="0075483E"/>
    <w:rsid w:val="0075777D"/>
    <w:rsid w:val="00764364"/>
    <w:rsid w:val="007667A3"/>
    <w:rsid w:val="00770607"/>
    <w:rsid w:val="0077101D"/>
    <w:rsid w:val="00772EC9"/>
    <w:rsid w:val="00777F18"/>
    <w:rsid w:val="007804ED"/>
    <w:rsid w:val="0078121D"/>
    <w:rsid w:val="00781F3D"/>
    <w:rsid w:val="0078400B"/>
    <w:rsid w:val="00785ABB"/>
    <w:rsid w:val="00786AB8"/>
    <w:rsid w:val="007878D4"/>
    <w:rsid w:val="00787C09"/>
    <w:rsid w:val="007906F7"/>
    <w:rsid w:val="007926AA"/>
    <w:rsid w:val="00792BC3"/>
    <w:rsid w:val="00792DB4"/>
    <w:rsid w:val="007936E8"/>
    <w:rsid w:val="007952D5"/>
    <w:rsid w:val="007964EC"/>
    <w:rsid w:val="007A127D"/>
    <w:rsid w:val="007A1E16"/>
    <w:rsid w:val="007A254A"/>
    <w:rsid w:val="007A2852"/>
    <w:rsid w:val="007A55B0"/>
    <w:rsid w:val="007A56F0"/>
    <w:rsid w:val="007A645C"/>
    <w:rsid w:val="007B226D"/>
    <w:rsid w:val="007B7534"/>
    <w:rsid w:val="007B7EA2"/>
    <w:rsid w:val="007C5CE1"/>
    <w:rsid w:val="007C679E"/>
    <w:rsid w:val="007D06BD"/>
    <w:rsid w:val="007D48CC"/>
    <w:rsid w:val="007D7645"/>
    <w:rsid w:val="007E43D8"/>
    <w:rsid w:val="007E4C1A"/>
    <w:rsid w:val="007E6490"/>
    <w:rsid w:val="007F0D86"/>
    <w:rsid w:val="007F1705"/>
    <w:rsid w:val="007F2962"/>
    <w:rsid w:val="007F2C98"/>
    <w:rsid w:val="007F34F5"/>
    <w:rsid w:val="007F5023"/>
    <w:rsid w:val="00800D30"/>
    <w:rsid w:val="00800E1F"/>
    <w:rsid w:val="00801A58"/>
    <w:rsid w:val="00802863"/>
    <w:rsid w:val="008028FD"/>
    <w:rsid w:val="0080447E"/>
    <w:rsid w:val="008060AE"/>
    <w:rsid w:val="00806918"/>
    <w:rsid w:val="008074B9"/>
    <w:rsid w:val="008076A7"/>
    <w:rsid w:val="008100A4"/>
    <w:rsid w:val="00810DC6"/>
    <w:rsid w:val="0081110B"/>
    <w:rsid w:val="00811B43"/>
    <w:rsid w:val="00811F97"/>
    <w:rsid w:val="00814C7B"/>
    <w:rsid w:val="008165F4"/>
    <w:rsid w:val="00821778"/>
    <w:rsid w:val="00823D1D"/>
    <w:rsid w:val="00824E16"/>
    <w:rsid w:val="00825124"/>
    <w:rsid w:val="00825FFC"/>
    <w:rsid w:val="00830162"/>
    <w:rsid w:val="00830D56"/>
    <w:rsid w:val="0083379D"/>
    <w:rsid w:val="008344B8"/>
    <w:rsid w:val="00835098"/>
    <w:rsid w:val="008357A1"/>
    <w:rsid w:val="00836674"/>
    <w:rsid w:val="00840130"/>
    <w:rsid w:val="00840229"/>
    <w:rsid w:val="00840BA1"/>
    <w:rsid w:val="008426F4"/>
    <w:rsid w:val="00844C0C"/>
    <w:rsid w:val="00845FCE"/>
    <w:rsid w:val="00846588"/>
    <w:rsid w:val="00847267"/>
    <w:rsid w:val="008502BF"/>
    <w:rsid w:val="00850E88"/>
    <w:rsid w:val="008512EC"/>
    <w:rsid w:val="008606E4"/>
    <w:rsid w:val="00861C76"/>
    <w:rsid w:val="00861FB2"/>
    <w:rsid w:val="0086377B"/>
    <w:rsid w:val="008653AD"/>
    <w:rsid w:val="008653AF"/>
    <w:rsid w:val="008656E7"/>
    <w:rsid w:val="00871AF5"/>
    <w:rsid w:val="00872C24"/>
    <w:rsid w:val="00873940"/>
    <w:rsid w:val="00873C60"/>
    <w:rsid w:val="00874B26"/>
    <w:rsid w:val="00877381"/>
    <w:rsid w:val="00880BEF"/>
    <w:rsid w:val="0088459E"/>
    <w:rsid w:val="00884CBE"/>
    <w:rsid w:val="008851AF"/>
    <w:rsid w:val="00886166"/>
    <w:rsid w:val="008866B2"/>
    <w:rsid w:val="0088692C"/>
    <w:rsid w:val="00886B36"/>
    <w:rsid w:val="00886E7A"/>
    <w:rsid w:val="00887480"/>
    <w:rsid w:val="00890D8B"/>
    <w:rsid w:val="00892C54"/>
    <w:rsid w:val="008933AB"/>
    <w:rsid w:val="008A045B"/>
    <w:rsid w:val="008A26A5"/>
    <w:rsid w:val="008A2DDF"/>
    <w:rsid w:val="008A349E"/>
    <w:rsid w:val="008A37E5"/>
    <w:rsid w:val="008A42B8"/>
    <w:rsid w:val="008A5951"/>
    <w:rsid w:val="008A5F06"/>
    <w:rsid w:val="008A64EA"/>
    <w:rsid w:val="008B091E"/>
    <w:rsid w:val="008B15EC"/>
    <w:rsid w:val="008B174A"/>
    <w:rsid w:val="008B2189"/>
    <w:rsid w:val="008B2E3F"/>
    <w:rsid w:val="008B3311"/>
    <w:rsid w:val="008B36AE"/>
    <w:rsid w:val="008B39DB"/>
    <w:rsid w:val="008B5BB0"/>
    <w:rsid w:val="008B5EC0"/>
    <w:rsid w:val="008B649B"/>
    <w:rsid w:val="008B7441"/>
    <w:rsid w:val="008B78A8"/>
    <w:rsid w:val="008C1AA4"/>
    <w:rsid w:val="008C1B87"/>
    <w:rsid w:val="008C1CCD"/>
    <w:rsid w:val="008C28CE"/>
    <w:rsid w:val="008C3C8D"/>
    <w:rsid w:val="008C47C6"/>
    <w:rsid w:val="008C5690"/>
    <w:rsid w:val="008C5D7B"/>
    <w:rsid w:val="008C6501"/>
    <w:rsid w:val="008D0A6C"/>
    <w:rsid w:val="008D1031"/>
    <w:rsid w:val="008D1FAE"/>
    <w:rsid w:val="008D22EE"/>
    <w:rsid w:val="008D3672"/>
    <w:rsid w:val="008D383E"/>
    <w:rsid w:val="008E0ECF"/>
    <w:rsid w:val="008E17AC"/>
    <w:rsid w:val="008E1F3E"/>
    <w:rsid w:val="008E2F62"/>
    <w:rsid w:val="008E38D1"/>
    <w:rsid w:val="008E5BDA"/>
    <w:rsid w:val="008E6391"/>
    <w:rsid w:val="008E6C5E"/>
    <w:rsid w:val="008F1B90"/>
    <w:rsid w:val="008F2791"/>
    <w:rsid w:val="008F6416"/>
    <w:rsid w:val="008F7002"/>
    <w:rsid w:val="008F7023"/>
    <w:rsid w:val="008F723A"/>
    <w:rsid w:val="008F7450"/>
    <w:rsid w:val="00901491"/>
    <w:rsid w:val="00902C16"/>
    <w:rsid w:val="009048EB"/>
    <w:rsid w:val="00904BB6"/>
    <w:rsid w:val="0090789A"/>
    <w:rsid w:val="009100A1"/>
    <w:rsid w:val="00911934"/>
    <w:rsid w:val="0091322B"/>
    <w:rsid w:val="0091696F"/>
    <w:rsid w:val="00920BF1"/>
    <w:rsid w:val="00920E35"/>
    <w:rsid w:val="009210BB"/>
    <w:rsid w:val="00921E73"/>
    <w:rsid w:val="00923DEE"/>
    <w:rsid w:val="009243F7"/>
    <w:rsid w:val="009255A1"/>
    <w:rsid w:val="0092656A"/>
    <w:rsid w:val="0092716D"/>
    <w:rsid w:val="009278E0"/>
    <w:rsid w:val="009311E3"/>
    <w:rsid w:val="00932DF4"/>
    <w:rsid w:val="00933F7B"/>
    <w:rsid w:val="009340A4"/>
    <w:rsid w:val="009346CA"/>
    <w:rsid w:val="00934DB2"/>
    <w:rsid w:val="00936E46"/>
    <w:rsid w:val="00941F4A"/>
    <w:rsid w:val="00941F67"/>
    <w:rsid w:val="00947008"/>
    <w:rsid w:val="00947450"/>
    <w:rsid w:val="00947632"/>
    <w:rsid w:val="00950427"/>
    <w:rsid w:val="00951107"/>
    <w:rsid w:val="00951564"/>
    <w:rsid w:val="00951B80"/>
    <w:rsid w:val="0095450A"/>
    <w:rsid w:val="00955B49"/>
    <w:rsid w:val="00956ABD"/>
    <w:rsid w:val="009600D5"/>
    <w:rsid w:val="009627EC"/>
    <w:rsid w:val="00962C11"/>
    <w:rsid w:val="009670F9"/>
    <w:rsid w:val="00967E58"/>
    <w:rsid w:val="00971BE9"/>
    <w:rsid w:val="00971C03"/>
    <w:rsid w:val="009739E9"/>
    <w:rsid w:val="00975F5E"/>
    <w:rsid w:val="00981256"/>
    <w:rsid w:val="009822BD"/>
    <w:rsid w:val="00983E82"/>
    <w:rsid w:val="00985330"/>
    <w:rsid w:val="009857C0"/>
    <w:rsid w:val="0098599F"/>
    <w:rsid w:val="0098604D"/>
    <w:rsid w:val="009864BF"/>
    <w:rsid w:val="009866F0"/>
    <w:rsid w:val="00987287"/>
    <w:rsid w:val="00991456"/>
    <w:rsid w:val="00991975"/>
    <w:rsid w:val="009926D4"/>
    <w:rsid w:val="00995995"/>
    <w:rsid w:val="0099749E"/>
    <w:rsid w:val="009A030E"/>
    <w:rsid w:val="009A15A1"/>
    <w:rsid w:val="009A16AC"/>
    <w:rsid w:val="009A281C"/>
    <w:rsid w:val="009A3EA2"/>
    <w:rsid w:val="009A45AD"/>
    <w:rsid w:val="009A4BF5"/>
    <w:rsid w:val="009A554B"/>
    <w:rsid w:val="009A5874"/>
    <w:rsid w:val="009A7D19"/>
    <w:rsid w:val="009B1FAC"/>
    <w:rsid w:val="009B2F89"/>
    <w:rsid w:val="009B2F99"/>
    <w:rsid w:val="009B3DE2"/>
    <w:rsid w:val="009B4035"/>
    <w:rsid w:val="009B4B9A"/>
    <w:rsid w:val="009B5AD5"/>
    <w:rsid w:val="009B6555"/>
    <w:rsid w:val="009C235F"/>
    <w:rsid w:val="009C3BBF"/>
    <w:rsid w:val="009C6696"/>
    <w:rsid w:val="009C7B33"/>
    <w:rsid w:val="009C7B4E"/>
    <w:rsid w:val="009D0884"/>
    <w:rsid w:val="009D1695"/>
    <w:rsid w:val="009D1827"/>
    <w:rsid w:val="009D1F4D"/>
    <w:rsid w:val="009D3010"/>
    <w:rsid w:val="009D32A8"/>
    <w:rsid w:val="009D4E9D"/>
    <w:rsid w:val="009D6B6A"/>
    <w:rsid w:val="009D78B3"/>
    <w:rsid w:val="009E1084"/>
    <w:rsid w:val="009E123F"/>
    <w:rsid w:val="009E12C2"/>
    <w:rsid w:val="009E1639"/>
    <w:rsid w:val="009E18DA"/>
    <w:rsid w:val="009E3A53"/>
    <w:rsid w:val="009E4A5D"/>
    <w:rsid w:val="009E5AB7"/>
    <w:rsid w:val="009E61C2"/>
    <w:rsid w:val="009F3E44"/>
    <w:rsid w:val="009F7511"/>
    <w:rsid w:val="00A00ADA"/>
    <w:rsid w:val="00A036EF"/>
    <w:rsid w:val="00A04805"/>
    <w:rsid w:val="00A05489"/>
    <w:rsid w:val="00A06DB4"/>
    <w:rsid w:val="00A0777F"/>
    <w:rsid w:val="00A07D56"/>
    <w:rsid w:val="00A07F3B"/>
    <w:rsid w:val="00A11401"/>
    <w:rsid w:val="00A1155F"/>
    <w:rsid w:val="00A13A03"/>
    <w:rsid w:val="00A1477A"/>
    <w:rsid w:val="00A155B2"/>
    <w:rsid w:val="00A1637A"/>
    <w:rsid w:val="00A1766B"/>
    <w:rsid w:val="00A17765"/>
    <w:rsid w:val="00A177C5"/>
    <w:rsid w:val="00A17A2F"/>
    <w:rsid w:val="00A17AF5"/>
    <w:rsid w:val="00A17EA1"/>
    <w:rsid w:val="00A2078E"/>
    <w:rsid w:val="00A21008"/>
    <w:rsid w:val="00A21D18"/>
    <w:rsid w:val="00A2582A"/>
    <w:rsid w:val="00A27988"/>
    <w:rsid w:val="00A27CC0"/>
    <w:rsid w:val="00A3041A"/>
    <w:rsid w:val="00A30822"/>
    <w:rsid w:val="00A30D31"/>
    <w:rsid w:val="00A312A6"/>
    <w:rsid w:val="00A348A1"/>
    <w:rsid w:val="00A3524B"/>
    <w:rsid w:val="00A35CE1"/>
    <w:rsid w:val="00A37E30"/>
    <w:rsid w:val="00A40099"/>
    <w:rsid w:val="00A40F30"/>
    <w:rsid w:val="00A4182E"/>
    <w:rsid w:val="00A44346"/>
    <w:rsid w:val="00A44837"/>
    <w:rsid w:val="00A453EF"/>
    <w:rsid w:val="00A461AB"/>
    <w:rsid w:val="00A46CB7"/>
    <w:rsid w:val="00A473D4"/>
    <w:rsid w:val="00A47C55"/>
    <w:rsid w:val="00A51C09"/>
    <w:rsid w:val="00A51C78"/>
    <w:rsid w:val="00A5256D"/>
    <w:rsid w:val="00A5414D"/>
    <w:rsid w:val="00A54224"/>
    <w:rsid w:val="00A54A29"/>
    <w:rsid w:val="00A54ADC"/>
    <w:rsid w:val="00A54D1E"/>
    <w:rsid w:val="00A552E6"/>
    <w:rsid w:val="00A56630"/>
    <w:rsid w:val="00A57FF6"/>
    <w:rsid w:val="00A61996"/>
    <w:rsid w:val="00A61A59"/>
    <w:rsid w:val="00A6265D"/>
    <w:rsid w:val="00A64030"/>
    <w:rsid w:val="00A6539F"/>
    <w:rsid w:val="00A65CDD"/>
    <w:rsid w:val="00A66CD2"/>
    <w:rsid w:val="00A67CEE"/>
    <w:rsid w:val="00A70FC6"/>
    <w:rsid w:val="00A715CD"/>
    <w:rsid w:val="00A71874"/>
    <w:rsid w:val="00A72842"/>
    <w:rsid w:val="00A72867"/>
    <w:rsid w:val="00A74045"/>
    <w:rsid w:val="00A744AD"/>
    <w:rsid w:val="00A75E25"/>
    <w:rsid w:val="00A76E13"/>
    <w:rsid w:val="00A775DD"/>
    <w:rsid w:val="00A80483"/>
    <w:rsid w:val="00A81201"/>
    <w:rsid w:val="00A818CA"/>
    <w:rsid w:val="00A81D7F"/>
    <w:rsid w:val="00A836FC"/>
    <w:rsid w:val="00A840A9"/>
    <w:rsid w:val="00A85A93"/>
    <w:rsid w:val="00A868A7"/>
    <w:rsid w:val="00A8736D"/>
    <w:rsid w:val="00A87E0B"/>
    <w:rsid w:val="00A90C78"/>
    <w:rsid w:val="00A91519"/>
    <w:rsid w:val="00A92171"/>
    <w:rsid w:val="00A92551"/>
    <w:rsid w:val="00A934C4"/>
    <w:rsid w:val="00A970C0"/>
    <w:rsid w:val="00A972E9"/>
    <w:rsid w:val="00A974BA"/>
    <w:rsid w:val="00AA05EF"/>
    <w:rsid w:val="00AA0958"/>
    <w:rsid w:val="00AA416E"/>
    <w:rsid w:val="00AA4BAC"/>
    <w:rsid w:val="00AA6971"/>
    <w:rsid w:val="00AB02A5"/>
    <w:rsid w:val="00AB02D1"/>
    <w:rsid w:val="00AB30A5"/>
    <w:rsid w:val="00AB417E"/>
    <w:rsid w:val="00AB5099"/>
    <w:rsid w:val="00AB6350"/>
    <w:rsid w:val="00AB7AE1"/>
    <w:rsid w:val="00AC03CA"/>
    <w:rsid w:val="00AC0E44"/>
    <w:rsid w:val="00AC0F95"/>
    <w:rsid w:val="00AC6CB3"/>
    <w:rsid w:val="00AC7288"/>
    <w:rsid w:val="00AC75D7"/>
    <w:rsid w:val="00AC78D5"/>
    <w:rsid w:val="00AD0626"/>
    <w:rsid w:val="00AD1042"/>
    <w:rsid w:val="00AD13BC"/>
    <w:rsid w:val="00AD15E4"/>
    <w:rsid w:val="00AD18C8"/>
    <w:rsid w:val="00AD4430"/>
    <w:rsid w:val="00AD68E3"/>
    <w:rsid w:val="00AD6ABE"/>
    <w:rsid w:val="00AD7A3E"/>
    <w:rsid w:val="00AE04BA"/>
    <w:rsid w:val="00AE0619"/>
    <w:rsid w:val="00AE145B"/>
    <w:rsid w:val="00AE1887"/>
    <w:rsid w:val="00AE5271"/>
    <w:rsid w:val="00AE6B44"/>
    <w:rsid w:val="00AE6D81"/>
    <w:rsid w:val="00AF059E"/>
    <w:rsid w:val="00AF0853"/>
    <w:rsid w:val="00AF1B35"/>
    <w:rsid w:val="00AF30F3"/>
    <w:rsid w:val="00AF328E"/>
    <w:rsid w:val="00AF4325"/>
    <w:rsid w:val="00AF4AEE"/>
    <w:rsid w:val="00AF4E25"/>
    <w:rsid w:val="00AF59E9"/>
    <w:rsid w:val="00AF607A"/>
    <w:rsid w:val="00AF6D71"/>
    <w:rsid w:val="00AF7437"/>
    <w:rsid w:val="00AF77C6"/>
    <w:rsid w:val="00B0119A"/>
    <w:rsid w:val="00B0233C"/>
    <w:rsid w:val="00B050B4"/>
    <w:rsid w:val="00B05755"/>
    <w:rsid w:val="00B108E3"/>
    <w:rsid w:val="00B11A23"/>
    <w:rsid w:val="00B1330D"/>
    <w:rsid w:val="00B1496C"/>
    <w:rsid w:val="00B15724"/>
    <w:rsid w:val="00B2244D"/>
    <w:rsid w:val="00B27232"/>
    <w:rsid w:val="00B33096"/>
    <w:rsid w:val="00B35E6B"/>
    <w:rsid w:val="00B40B4D"/>
    <w:rsid w:val="00B418A2"/>
    <w:rsid w:val="00B42572"/>
    <w:rsid w:val="00B42665"/>
    <w:rsid w:val="00B437A0"/>
    <w:rsid w:val="00B4513F"/>
    <w:rsid w:val="00B45F3F"/>
    <w:rsid w:val="00B465B4"/>
    <w:rsid w:val="00B513E4"/>
    <w:rsid w:val="00B52A70"/>
    <w:rsid w:val="00B53197"/>
    <w:rsid w:val="00B56E24"/>
    <w:rsid w:val="00B613C4"/>
    <w:rsid w:val="00B62336"/>
    <w:rsid w:val="00B62AC9"/>
    <w:rsid w:val="00B643E7"/>
    <w:rsid w:val="00B66214"/>
    <w:rsid w:val="00B6704F"/>
    <w:rsid w:val="00B67942"/>
    <w:rsid w:val="00B71FC3"/>
    <w:rsid w:val="00B7207E"/>
    <w:rsid w:val="00B72816"/>
    <w:rsid w:val="00B73018"/>
    <w:rsid w:val="00B7431C"/>
    <w:rsid w:val="00B7477E"/>
    <w:rsid w:val="00B74C2F"/>
    <w:rsid w:val="00B81C79"/>
    <w:rsid w:val="00B84B8E"/>
    <w:rsid w:val="00B85E9A"/>
    <w:rsid w:val="00B8760C"/>
    <w:rsid w:val="00B87B2A"/>
    <w:rsid w:val="00B902C0"/>
    <w:rsid w:val="00B9415C"/>
    <w:rsid w:val="00B94435"/>
    <w:rsid w:val="00B96CDF"/>
    <w:rsid w:val="00B97199"/>
    <w:rsid w:val="00BA1078"/>
    <w:rsid w:val="00BA1C39"/>
    <w:rsid w:val="00BA2852"/>
    <w:rsid w:val="00BA3123"/>
    <w:rsid w:val="00BA4CBB"/>
    <w:rsid w:val="00BA5008"/>
    <w:rsid w:val="00BA5E4C"/>
    <w:rsid w:val="00BA69CC"/>
    <w:rsid w:val="00BB0137"/>
    <w:rsid w:val="00BB055F"/>
    <w:rsid w:val="00BB0A04"/>
    <w:rsid w:val="00BB2843"/>
    <w:rsid w:val="00BB4803"/>
    <w:rsid w:val="00BB5897"/>
    <w:rsid w:val="00BB75FD"/>
    <w:rsid w:val="00BB77B0"/>
    <w:rsid w:val="00BC01DE"/>
    <w:rsid w:val="00BC08D2"/>
    <w:rsid w:val="00BC30FE"/>
    <w:rsid w:val="00BC5886"/>
    <w:rsid w:val="00BC6432"/>
    <w:rsid w:val="00BC71DD"/>
    <w:rsid w:val="00BD1A43"/>
    <w:rsid w:val="00BD1EF6"/>
    <w:rsid w:val="00BD23F2"/>
    <w:rsid w:val="00BD5DD0"/>
    <w:rsid w:val="00BD5FFA"/>
    <w:rsid w:val="00BD6D10"/>
    <w:rsid w:val="00BE1F89"/>
    <w:rsid w:val="00BE36CC"/>
    <w:rsid w:val="00BE447D"/>
    <w:rsid w:val="00BE4934"/>
    <w:rsid w:val="00BE5C13"/>
    <w:rsid w:val="00BE62E8"/>
    <w:rsid w:val="00BE7D4E"/>
    <w:rsid w:val="00BF0E0A"/>
    <w:rsid w:val="00BF231E"/>
    <w:rsid w:val="00BF310D"/>
    <w:rsid w:val="00BF390A"/>
    <w:rsid w:val="00BF3ABA"/>
    <w:rsid w:val="00BF4497"/>
    <w:rsid w:val="00BF6696"/>
    <w:rsid w:val="00C020C2"/>
    <w:rsid w:val="00C033A5"/>
    <w:rsid w:val="00C038D1"/>
    <w:rsid w:val="00C039B9"/>
    <w:rsid w:val="00C04E26"/>
    <w:rsid w:val="00C0565E"/>
    <w:rsid w:val="00C065C5"/>
    <w:rsid w:val="00C10803"/>
    <w:rsid w:val="00C12ACD"/>
    <w:rsid w:val="00C1613E"/>
    <w:rsid w:val="00C17C51"/>
    <w:rsid w:val="00C17DC7"/>
    <w:rsid w:val="00C2056C"/>
    <w:rsid w:val="00C20E04"/>
    <w:rsid w:val="00C21167"/>
    <w:rsid w:val="00C21298"/>
    <w:rsid w:val="00C214D1"/>
    <w:rsid w:val="00C217F9"/>
    <w:rsid w:val="00C25A82"/>
    <w:rsid w:val="00C3052E"/>
    <w:rsid w:val="00C322D3"/>
    <w:rsid w:val="00C32C18"/>
    <w:rsid w:val="00C333F0"/>
    <w:rsid w:val="00C33913"/>
    <w:rsid w:val="00C33F3A"/>
    <w:rsid w:val="00C3428A"/>
    <w:rsid w:val="00C35235"/>
    <w:rsid w:val="00C3531F"/>
    <w:rsid w:val="00C378BB"/>
    <w:rsid w:val="00C37DD0"/>
    <w:rsid w:val="00C41DFD"/>
    <w:rsid w:val="00C43A30"/>
    <w:rsid w:val="00C440DA"/>
    <w:rsid w:val="00C510C7"/>
    <w:rsid w:val="00C510F1"/>
    <w:rsid w:val="00C52EE7"/>
    <w:rsid w:val="00C53AED"/>
    <w:rsid w:val="00C53FB3"/>
    <w:rsid w:val="00C55072"/>
    <w:rsid w:val="00C55151"/>
    <w:rsid w:val="00C578EA"/>
    <w:rsid w:val="00C60049"/>
    <w:rsid w:val="00C601EC"/>
    <w:rsid w:val="00C60EEA"/>
    <w:rsid w:val="00C61574"/>
    <w:rsid w:val="00C632A7"/>
    <w:rsid w:val="00C64248"/>
    <w:rsid w:val="00C650FD"/>
    <w:rsid w:val="00C65A16"/>
    <w:rsid w:val="00C66486"/>
    <w:rsid w:val="00C6739B"/>
    <w:rsid w:val="00C73322"/>
    <w:rsid w:val="00C7552D"/>
    <w:rsid w:val="00C757CE"/>
    <w:rsid w:val="00C75AC8"/>
    <w:rsid w:val="00C75EC2"/>
    <w:rsid w:val="00C76827"/>
    <w:rsid w:val="00C76A11"/>
    <w:rsid w:val="00C77E90"/>
    <w:rsid w:val="00C82144"/>
    <w:rsid w:val="00C842DE"/>
    <w:rsid w:val="00C8542A"/>
    <w:rsid w:val="00C85706"/>
    <w:rsid w:val="00C8584B"/>
    <w:rsid w:val="00C85D45"/>
    <w:rsid w:val="00C85F2F"/>
    <w:rsid w:val="00C87AE3"/>
    <w:rsid w:val="00C9314E"/>
    <w:rsid w:val="00C945B5"/>
    <w:rsid w:val="00C95814"/>
    <w:rsid w:val="00C977C5"/>
    <w:rsid w:val="00C97C1E"/>
    <w:rsid w:val="00CA0DD4"/>
    <w:rsid w:val="00CA3443"/>
    <w:rsid w:val="00CA3573"/>
    <w:rsid w:val="00CA780C"/>
    <w:rsid w:val="00CA7974"/>
    <w:rsid w:val="00CB0ECC"/>
    <w:rsid w:val="00CB0F83"/>
    <w:rsid w:val="00CB17D5"/>
    <w:rsid w:val="00CB2CDD"/>
    <w:rsid w:val="00CB31AD"/>
    <w:rsid w:val="00CB43A4"/>
    <w:rsid w:val="00CB5A55"/>
    <w:rsid w:val="00CB6997"/>
    <w:rsid w:val="00CB75D4"/>
    <w:rsid w:val="00CB7818"/>
    <w:rsid w:val="00CC21E4"/>
    <w:rsid w:val="00CC271A"/>
    <w:rsid w:val="00CC2A29"/>
    <w:rsid w:val="00CC31B6"/>
    <w:rsid w:val="00CC368C"/>
    <w:rsid w:val="00CC4DD4"/>
    <w:rsid w:val="00CC4F84"/>
    <w:rsid w:val="00CC5E29"/>
    <w:rsid w:val="00CC6BF6"/>
    <w:rsid w:val="00CC7D74"/>
    <w:rsid w:val="00CD1047"/>
    <w:rsid w:val="00CD1209"/>
    <w:rsid w:val="00CD1A1A"/>
    <w:rsid w:val="00CD1F2D"/>
    <w:rsid w:val="00CD2D1B"/>
    <w:rsid w:val="00CD721A"/>
    <w:rsid w:val="00CE1128"/>
    <w:rsid w:val="00CE316A"/>
    <w:rsid w:val="00CE3248"/>
    <w:rsid w:val="00CE3975"/>
    <w:rsid w:val="00CE5121"/>
    <w:rsid w:val="00CE6271"/>
    <w:rsid w:val="00CE6E18"/>
    <w:rsid w:val="00CF0E8D"/>
    <w:rsid w:val="00CF3D62"/>
    <w:rsid w:val="00CF4546"/>
    <w:rsid w:val="00CF5091"/>
    <w:rsid w:val="00CF587B"/>
    <w:rsid w:val="00CF6678"/>
    <w:rsid w:val="00CF717B"/>
    <w:rsid w:val="00CF75E4"/>
    <w:rsid w:val="00D01037"/>
    <w:rsid w:val="00D0246D"/>
    <w:rsid w:val="00D02A59"/>
    <w:rsid w:val="00D039CD"/>
    <w:rsid w:val="00D03CCD"/>
    <w:rsid w:val="00D04A53"/>
    <w:rsid w:val="00D05226"/>
    <w:rsid w:val="00D0543C"/>
    <w:rsid w:val="00D05995"/>
    <w:rsid w:val="00D10B55"/>
    <w:rsid w:val="00D11724"/>
    <w:rsid w:val="00D12022"/>
    <w:rsid w:val="00D12432"/>
    <w:rsid w:val="00D12A25"/>
    <w:rsid w:val="00D145A6"/>
    <w:rsid w:val="00D14D9B"/>
    <w:rsid w:val="00D15A40"/>
    <w:rsid w:val="00D15E55"/>
    <w:rsid w:val="00D2327A"/>
    <w:rsid w:val="00D240C8"/>
    <w:rsid w:val="00D24C75"/>
    <w:rsid w:val="00D24EE5"/>
    <w:rsid w:val="00D25890"/>
    <w:rsid w:val="00D266AE"/>
    <w:rsid w:val="00D26D2C"/>
    <w:rsid w:val="00D27F7C"/>
    <w:rsid w:val="00D30298"/>
    <w:rsid w:val="00D35CB5"/>
    <w:rsid w:val="00D361FC"/>
    <w:rsid w:val="00D375B4"/>
    <w:rsid w:val="00D436E6"/>
    <w:rsid w:val="00D4647B"/>
    <w:rsid w:val="00D46EAA"/>
    <w:rsid w:val="00D47F37"/>
    <w:rsid w:val="00D50753"/>
    <w:rsid w:val="00D50BE2"/>
    <w:rsid w:val="00D522C4"/>
    <w:rsid w:val="00D529D8"/>
    <w:rsid w:val="00D53766"/>
    <w:rsid w:val="00D54552"/>
    <w:rsid w:val="00D545C7"/>
    <w:rsid w:val="00D546EB"/>
    <w:rsid w:val="00D54B43"/>
    <w:rsid w:val="00D5585E"/>
    <w:rsid w:val="00D55B65"/>
    <w:rsid w:val="00D56332"/>
    <w:rsid w:val="00D57DA2"/>
    <w:rsid w:val="00D60D81"/>
    <w:rsid w:val="00D6222B"/>
    <w:rsid w:val="00D644A1"/>
    <w:rsid w:val="00D65270"/>
    <w:rsid w:val="00D71A1B"/>
    <w:rsid w:val="00D72BB3"/>
    <w:rsid w:val="00D72DB2"/>
    <w:rsid w:val="00D7341C"/>
    <w:rsid w:val="00D74AF5"/>
    <w:rsid w:val="00D774D2"/>
    <w:rsid w:val="00D812CD"/>
    <w:rsid w:val="00D8509E"/>
    <w:rsid w:val="00D8632A"/>
    <w:rsid w:val="00D8667D"/>
    <w:rsid w:val="00D86913"/>
    <w:rsid w:val="00D87A27"/>
    <w:rsid w:val="00D9220C"/>
    <w:rsid w:val="00D94BC3"/>
    <w:rsid w:val="00D956A6"/>
    <w:rsid w:val="00D95F9C"/>
    <w:rsid w:val="00D960FC"/>
    <w:rsid w:val="00D977A1"/>
    <w:rsid w:val="00DA0327"/>
    <w:rsid w:val="00DA2613"/>
    <w:rsid w:val="00DA296E"/>
    <w:rsid w:val="00DA49B4"/>
    <w:rsid w:val="00DA5AF3"/>
    <w:rsid w:val="00DA5BBD"/>
    <w:rsid w:val="00DA5F81"/>
    <w:rsid w:val="00DA6C1B"/>
    <w:rsid w:val="00DB166D"/>
    <w:rsid w:val="00DB17BF"/>
    <w:rsid w:val="00DB285A"/>
    <w:rsid w:val="00DB2AA1"/>
    <w:rsid w:val="00DB3313"/>
    <w:rsid w:val="00DB3F54"/>
    <w:rsid w:val="00DB5877"/>
    <w:rsid w:val="00DB7688"/>
    <w:rsid w:val="00DB7AA5"/>
    <w:rsid w:val="00DC00D1"/>
    <w:rsid w:val="00DC0554"/>
    <w:rsid w:val="00DC0E68"/>
    <w:rsid w:val="00DC3479"/>
    <w:rsid w:val="00DC5405"/>
    <w:rsid w:val="00DC564E"/>
    <w:rsid w:val="00DC67FD"/>
    <w:rsid w:val="00DD05F5"/>
    <w:rsid w:val="00DD12A4"/>
    <w:rsid w:val="00DD2D70"/>
    <w:rsid w:val="00DD2E89"/>
    <w:rsid w:val="00DD3533"/>
    <w:rsid w:val="00DD495D"/>
    <w:rsid w:val="00DD4D42"/>
    <w:rsid w:val="00DD4F92"/>
    <w:rsid w:val="00DD5486"/>
    <w:rsid w:val="00DE133E"/>
    <w:rsid w:val="00DE15BE"/>
    <w:rsid w:val="00DE1985"/>
    <w:rsid w:val="00DF029D"/>
    <w:rsid w:val="00DF1AE3"/>
    <w:rsid w:val="00DF217A"/>
    <w:rsid w:val="00DF4306"/>
    <w:rsid w:val="00DF4509"/>
    <w:rsid w:val="00DF557E"/>
    <w:rsid w:val="00DF7088"/>
    <w:rsid w:val="00E01082"/>
    <w:rsid w:val="00E01424"/>
    <w:rsid w:val="00E031DF"/>
    <w:rsid w:val="00E05722"/>
    <w:rsid w:val="00E05AD7"/>
    <w:rsid w:val="00E0658D"/>
    <w:rsid w:val="00E12029"/>
    <w:rsid w:val="00E166C6"/>
    <w:rsid w:val="00E178C4"/>
    <w:rsid w:val="00E22CBE"/>
    <w:rsid w:val="00E23A4A"/>
    <w:rsid w:val="00E25AA0"/>
    <w:rsid w:val="00E2640C"/>
    <w:rsid w:val="00E273AF"/>
    <w:rsid w:val="00E3040F"/>
    <w:rsid w:val="00E30FB4"/>
    <w:rsid w:val="00E31E21"/>
    <w:rsid w:val="00E3207F"/>
    <w:rsid w:val="00E32ADC"/>
    <w:rsid w:val="00E33AF0"/>
    <w:rsid w:val="00E34EFB"/>
    <w:rsid w:val="00E350A7"/>
    <w:rsid w:val="00E353EA"/>
    <w:rsid w:val="00E35B8F"/>
    <w:rsid w:val="00E3730F"/>
    <w:rsid w:val="00E374D7"/>
    <w:rsid w:val="00E41058"/>
    <w:rsid w:val="00E414F4"/>
    <w:rsid w:val="00E42EBE"/>
    <w:rsid w:val="00E43220"/>
    <w:rsid w:val="00E44290"/>
    <w:rsid w:val="00E4532C"/>
    <w:rsid w:val="00E468FC"/>
    <w:rsid w:val="00E50739"/>
    <w:rsid w:val="00E51447"/>
    <w:rsid w:val="00E54EEC"/>
    <w:rsid w:val="00E57015"/>
    <w:rsid w:val="00E57BD2"/>
    <w:rsid w:val="00E60511"/>
    <w:rsid w:val="00E60B53"/>
    <w:rsid w:val="00E61201"/>
    <w:rsid w:val="00E6245E"/>
    <w:rsid w:val="00E62D86"/>
    <w:rsid w:val="00E63C9D"/>
    <w:rsid w:val="00E662E1"/>
    <w:rsid w:val="00E67B47"/>
    <w:rsid w:val="00E67B7E"/>
    <w:rsid w:val="00E70282"/>
    <w:rsid w:val="00E7050E"/>
    <w:rsid w:val="00E7077B"/>
    <w:rsid w:val="00E7178C"/>
    <w:rsid w:val="00E72419"/>
    <w:rsid w:val="00E73285"/>
    <w:rsid w:val="00E7371A"/>
    <w:rsid w:val="00E74DE5"/>
    <w:rsid w:val="00E7706F"/>
    <w:rsid w:val="00E77F4F"/>
    <w:rsid w:val="00E80831"/>
    <w:rsid w:val="00E85853"/>
    <w:rsid w:val="00E907E1"/>
    <w:rsid w:val="00E90FF2"/>
    <w:rsid w:val="00E916E6"/>
    <w:rsid w:val="00E919AD"/>
    <w:rsid w:val="00E9448E"/>
    <w:rsid w:val="00E94BD5"/>
    <w:rsid w:val="00EA0C9E"/>
    <w:rsid w:val="00EA1FA4"/>
    <w:rsid w:val="00EA3AFD"/>
    <w:rsid w:val="00EA5E1A"/>
    <w:rsid w:val="00EB0962"/>
    <w:rsid w:val="00EB0E50"/>
    <w:rsid w:val="00EB1E98"/>
    <w:rsid w:val="00EB2E15"/>
    <w:rsid w:val="00EB70F3"/>
    <w:rsid w:val="00EB724C"/>
    <w:rsid w:val="00EC1526"/>
    <w:rsid w:val="00EC434A"/>
    <w:rsid w:val="00EC49BC"/>
    <w:rsid w:val="00ED2552"/>
    <w:rsid w:val="00ED39DC"/>
    <w:rsid w:val="00ED449F"/>
    <w:rsid w:val="00ED4D9E"/>
    <w:rsid w:val="00ED6856"/>
    <w:rsid w:val="00ED7F5C"/>
    <w:rsid w:val="00EE018D"/>
    <w:rsid w:val="00EE0F76"/>
    <w:rsid w:val="00EE1875"/>
    <w:rsid w:val="00EE2339"/>
    <w:rsid w:val="00EE303B"/>
    <w:rsid w:val="00EE3B18"/>
    <w:rsid w:val="00EE3D2F"/>
    <w:rsid w:val="00EE407B"/>
    <w:rsid w:val="00EE4E85"/>
    <w:rsid w:val="00EE6176"/>
    <w:rsid w:val="00EE67A4"/>
    <w:rsid w:val="00EF0221"/>
    <w:rsid w:val="00EF0F32"/>
    <w:rsid w:val="00EF1742"/>
    <w:rsid w:val="00EF1AD3"/>
    <w:rsid w:val="00EF2623"/>
    <w:rsid w:val="00EF2D1A"/>
    <w:rsid w:val="00EF3594"/>
    <w:rsid w:val="00EF43FB"/>
    <w:rsid w:val="00EF460F"/>
    <w:rsid w:val="00EF513F"/>
    <w:rsid w:val="00EF6292"/>
    <w:rsid w:val="00EF74C4"/>
    <w:rsid w:val="00EF7872"/>
    <w:rsid w:val="00F00CE7"/>
    <w:rsid w:val="00F01180"/>
    <w:rsid w:val="00F02CF5"/>
    <w:rsid w:val="00F03ABC"/>
    <w:rsid w:val="00F03F12"/>
    <w:rsid w:val="00F0451B"/>
    <w:rsid w:val="00F06100"/>
    <w:rsid w:val="00F065B7"/>
    <w:rsid w:val="00F10DAF"/>
    <w:rsid w:val="00F11AF6"/>
    <w:rsid w:val="00F13822"/>
    <w:rsid w:val="00F16324"/>
    <w:rsid w:val="00F169B7"/>
    <w:rsid w:val="00F216F3"/>
    <w:rsid w:val="00F21FDC"/>
    <w:rsid w:val="00F23013"/>
    <w:rsid w:val="00F244B0"/>
    <w:rsid w:val="00F25267"/>
    <w:rsid w:val="00F26DAE"/>
    <w:rsid w:val="00F33990"/>
    <w:rsid w:val="00F370B7"/>
    <w:rsid w:val="00F37A39"/>
    <w:rsid w:val="00F41887"/>
    <w:rsid w:val="00F437C8"/>
    <w:rsid w:val="00F457C2"/>
    <w:rsid w:val="00F45B1E"/>
    <w:rsid w:val="00F45D8F"/>
    <w:rsid w:val="00F462A3"/>
    <w:rsid w:val="00F51B45"/>
    <w:rsid w:val="00F53D88"/>
    <w:rsid w:val="00F5493A"/>
    <w:rsid w:val="00F60DB0"/>
    <w:rsid w:val="00F61372"/>
    <w:rsid w:val="00F63717"/>
    <w:rsid w:val="00F643AF"/>
    <w:rsid w:val="00F6574D"/>
    <w:rsid w:val="00F65BB3"/>
    <w:rsid w:val="00F6723A"/>
    <w:rsid w:val="00F67440"/>
    <w:rsid w:val="00F678D6"/>
    <w:rsid w:val="00F700DD"/>
    <w:rsid w:val="00F701B2"/>
    <w:rsid w:val="00F709CD"/>
    <w:rsid w:val="00F70EB0"/>
    <w:rsid w:val="00F71031"/>
    <w:rsid w:val="00F72C67"/>
    <w:rsid w:val="00F7399A"/>
    <w:rsid w:val="00F7436D"/>
    <w:rsid w:val="00F74902"/>
    <w:rsid w:val="00F74B6C"/>
    <w:rsid w:val="00F80DB2"/>
    <w:rsid w:val="00F8331A"/>
    <w:rsid w:val="00F83822"/>
    <w:rsid w:val="00F85FF5"/>
    <w:rsid w:val="00F86DAB"/>
    <w:rsid w:val="00F90417"/>
    <w:rsid w:val="00F94794"/>
    <w:rsid w:val="00F94B4A"/>
    <w:rsid w:val="00F9525B"/>
    <w:rsid w:val="00F97908"/>
    <w:rsid w:val="00F97E93"/>
    <w:rsid w:val="00FA2E6A"/>
    <w:rsid w:val="00FA327E"/>
    <w:rsid w:val="00FA3371"/>
    <w:rsid w:val="00FA569D"/>
    <w:rsid w:val="00FA6CB7"/>
    <w:rsid w:val="00FA7122"/>
    <w:rsid w:val="00FB133F"/>
    <w:rsid w:val="00FB1E71"/>
    <w:rsid w:val="00FB2D1F"/>
    <w:rsid w:val="00FB35CD"/>
    <w:rsid w:val="00FB6550"/>
    <w:rsid w:val="00FB6B45"/>
    <w:rsid w:val="00FB71E8"/>
    <w:rsid w:val="00FB7ED9"/>
    <w:rsid w:val="00FC3D85"/>
    <w:rsid w:val="00FC578F"/>
    <w:rsid w:val="00FC5A8C"/>
    <w:rsid w:val="00FC5FC6"/>
    <w:rsid w:val="00FC6473"/>
    <w:rsid w:val="00FC708E"/>
    <w:rsid w:val="00FC7450"/>
    <w:rsid w:val="00FD0544"/>
    <w:rsid w:val="00FD1501"/>
    <w:rsid w:val="00FD21F0"/>
    <w:rsid w:val="00FD2249"/>
    <w:rsid w:val="00FD331C"/>
    <w:rsid w:val="00FD35BB"/>
    <w:rsid w:val="00FD6F8C"/>
    <w:rsid w:val="00FE207E"/>
    <w:rsid w:val="00FE227C"/>
    <w:rsid w:val="00FE42A9"/>
    <w:rsid w:val="00FE4F17"/>
    <w:rsid w:val="00FE52F0"/>
    <w:rsid w:val="00FE69FA"/>
    <w:rsid w:val="00FF081B"/>
    <w:rsid w:val="00FF2493"/>
    <w:rsid w:val="00FF4B41"/>
    <w:rsid w:val="00FF5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45EA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5AD5"/>
  </w:style>
  <w:style w:type="paragraph" w:styleId="Naslov1">
    <w:name w:val="heading 1"/>
    <w:basedOn w:val="Navaden"/>
    <w:next w:val="Navaden"/>
    <w:link w:val="Naslov1Znak"/>
    <w:uiPriority w:val="9"/>
    <w:qFormat/>
    <w:rsid w:val="009B5AD5"/>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9B5AD5"/>
    <w:p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semiHidden/>
    <w:unhideWhenUsed/>
    <w:qFormat/>
    <w:rsid w:val="009B5AD5"/>
    <w:pPr>
      <w:spacing w:before="200" w:after="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9B5AD5"/>
    <w:pPr>
      <w:spacing w:before="200" w:after="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9B5AD5"/>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9B5A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9B5AD5"/>
    <w:p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9B5AD5"/>
    <w:p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9B5AD5"/>
    <w:p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D0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0626"/>
    <w:rPr>
      <w:rFonts w:ascii="Tahoma" w:hAnsi="Tahoma" w:cs="Tahoma"/>
      <w:sz w:val="16"/>
      <w:szCs w:val="16"/>
    </w:rPr>
  </w:style>
  <w:style w:type="paragraph" w:styleId="Odstavekseznama">
    <w:name w:val="List Paragraph"/>
    <w:basedOn w:val="Navaden"/>
    <w:uiPriority w:val="34"/>
    <w:qFormat/>
    <w:rsid w:val="009B5AD5"/>
    <w:pPr>
      <w:ind w:left="720"/>
      <w:contextualSpacing/>
    </w:pPr>
  </w:style>
  <w:style w:type="paragraph" w:customStyle="1" w:styleId="Default">
    <w:name w:val="Default"/>
    <w:rsid w:val="00103FAD"/>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9B5AD5"/>
    <w:rPr>
      <w:rFonts w:asciiTheme="majorHAnsi" w:eastAsiaTheme="majorEastAsia" w:hAnsiTheme="majorHAnsi" w:cstheme="majorBidi"/>
      <w:b/>
      <w:bCs/>
      <w:sz w:val="28"/>
      <w:szCs w:val="28"/>
    </w:rPr>
  </w:style>
  <w:style w:type="paragraph" w:styleId="NaslovTOC">
    <w:name w:val="TOC Heading"/>
    <w:basedOn w:val="Naslov1"/>
    <w:next w:val="Navaden"/>
    <w:uiPriority w:val="39"/>
    <w:unhideWhenUsed/>
    <w:qFormat/>
    <w:rsid w:val="009B5AD5"/>
    <w:pPr>
      <w:outlineLvl w:val="9"/>
    </w:pPr>
    <w:rPr>
      <w:lang w:bidi="en-US"/>
    </w:rPr>
  </w:style>
  <w:style w:type="paragraph" w:styleId="Kazalovsebine1">
    <w:name w:val="toc 1"/>
    <w:basedOn w:val="Navaden"/>
    <w:next w:val="Navaden"/>
    <w:autoRedefine/>
    <w:uiPriority w:val="39"/>
    <w:unhideWhenUsed/>
    <w:rsid w:val="00103FAD"/>
    <w:pPr>
      <w:spacing w:after="100"/>
    </w:pPr>
  </w:style>
  <w:style w:type="character" w:styleId="Hiperpovezava">
    <w:name w:val="Hyperlink"/>
    <w:basedOn w:val="Privzetapisavaodstavka"/>
    <w:uiPriority w:val="99"/>
    <w:unhideWhenUsed/>
    <w:rsid w:val="00103FAD"/>
    <w:rPr>
      <w:color w:val="EB8803" w:themeColor="hyperlink"/>
      <w:u w:val="single"/>
    </w:rPr>
  </w:style>
  <w:style w:type="paragraph" w:styleId="Kazalovsebine2">
    <w:name w:val="toc 2"/>
    <w:basedOn w:val="Navaden"/>
    <w:next w:val="Navaden"/>
    <w:autoRedefine/>
    <w:uiPriority w:val="39"/>
    <w:unhideWhenUsed/>
    <w:rsid w:val="00103FAD"/>
    <w:pPr>
      <w:spacing w:after="100"/>
      <w:ind w:left="220"/>
    </w:pPr>
  </w:style>
  <w:style w:type="paragraph" w:styleId="Glava">
    <w:name w:val="header"/>
    <w:basedOn w:val="Navaden"/>
    <w:link w:val="GlavaZnak"/>
    <w:uiPriority w:val="99"/>
    <w:unhideWhenUsed/>
    <w:rsid w:val="003B5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3B53BF"/>
  </w:style>
  <w:style w:type="paragraph" w:styleId="Noga">
    <w:name w:val="footer"/>
    <w:basedOn w:val="Navaden"/>
    <w:link w:val="NogaZnak"/>
    <w:uiPriority w:val="99"/>
    <w:unhideWhenUsed/>
    <w:rsid w:val="003B53BF"/>
    <w:pPr>
      <w:tabs>
        <w:tab w:val="center" w:pos="4536"/>
        <w:tab w:val="right" w:pos="9072"/>
      </w:tabs>
      <w:spacing w:after="0" w:line="240" w:lineRule="auto"/>
    </w:pPr>
  </w:style>
  <w:style w:type="character" w:customStyle="1" w:styleId="NogaZnak">
    <w:name w:val="Noga Znak"/>
    <w:basedOn w:val="Privzetapisavaodstavka"/>
    <w:link w:val="Noga"/>
    <w:uiPriority w:val="99"/>
    <w:rsid w:val="003B53BF"/>
  </w:style>
  <w:style w:type="table" w:styleId="Tabelamrea">
    <w:name w:val="Table Grid"/>
    <w:basedOn w:val="Navadnatabela"/>
    <w:uiPriority w:val="59"/>
    <w:rsid w:val="00FE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9B5AD5"/>
    <w:pPr>
      <w:spacing w:after="0" w:line="240" w:lineRule="auto"/>
    </w:pPr>
  </w:style>
  <w:style w:type="character" w:styleId="Poudarek">
    <w:name w:val="Emphasis"/>
    <w:uiPriority w:val="20"/>
    <w:qFormat/>
    <w:rsid w:val="009B5AD5"/>
    <w:rPr>
      <w:b/>
      <w:bCs/>
      <w:i/>
      <w:iCs/>
      <w:spacing w:val="10"/>
      <w:bdr w:val="none" w:sz="0" w:space="0" w:color="auto"/>
      <w:shd w:val="clear" w:color="auto" w:fill="auto"/>
    </w:rPr>
  </w:style>
  <w:style w:type="character" w:customStyle="1" w:styleId="st1">
    <w:name w:val="st1"/>
    <w:basedOn w:val="Privzetapisavaodstavka"/>
    <w:rsid w:val="000509E3"/>
  </w:style>
  <w:style w:type="paragraph" w:customStyle="1" w:styleId="Natevanje1">
    <w:name w:val="Naštevanje 1"/>
    <w:basedOn w:val="Navaden"/>
    <w:rsid w:val="00F90417"/>
    <w:pPr>
      <w:numPr>
        <w:numId w:val="7"/>
      </w:numPr>
      <w:spacing w:after="0" w:line="240" w:lineRule="auto"/>
      <w:jc w:val="both"/>
    </w:pPr>
    <w:rPr>
      <w:rFonts w:ascii="Arial Narrow" w:eastAsia="Times New Roman" w:hAnsi="Arial Narrow" w:cs="Times New Roman"/>
      <w:szCs w:val="24"/>
      <w:lang w:eastAsia="sl-SI"/>
    </w:rPr>
  </w:style>
  <w:style w:type="character" w:styleId="Pripombasklic">
    <w:name w:val="annotation reference"/>
    <w:basedOn w:val="Privzetapisavaodstavka"/>
    <w:uiPriority w:val="99"/>
    <w:semiHidden/>
    <w:unhideWhenUsed/>
    <w:rsid w:val="00C64248"/>
    <w:rPr>
      <w:sz w:val="16"/>
      <w:szCs w:val="16"/>
    </w:rPr>
  </w:style>
  <w:style w:type="paragraph" w:styleId="Pripombabesedilo">
    <w:name w:val="annotation text"/>
    <w:basedOn w:val="Navaden"/>
    <w:link w:val="PripombabesediloZnak"/>
    <w:uiPriority w:val="99"/>
    <w:semiHidden/>
    <w:unhideWhenUsed/>
    <w:rsid w:val="00C642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4248"/>
    <w:rPr>
      <w:sz w:val="20"/>
      <w:szCs w:val="20"/>
    </w:rPr>
  </w:style>
  <w:style w:type="paragraph" w:styleId="Zadevapripombe">
    <w:name w:val="annotation subject"/>
    <w:basedOn w:val="Pripombabesedilo"/>
    <w:next w:val="Pripombabesedilo"/>
    <w:link w:val="ZadevapripombeZnak"/>
    <w:uiPriority w:val="99"/>
    <w:semiHidden/>
    <w:unhideWhenUsed/>
    <w:rsid w:val="00C64248"/>
    <w:rPr>
      <w:b/>
      <w:bCs/>
    </w:rPr>
  </w:style>
  <w:style w:type="character" w:customStyle="1" w:styleId="ZadevapripombeZnak">
    <w:name w:val="Zadeva pripombe Znak"/>
    <w:basedOn w:val="PripombabesediloZnak"/>
    <w:link w:val="Zadevapripombe"/>
    <w:uiPriority w:val="99"/>
    <w:semiHidden/>
    <w:rsid w:val="00C64248"/>
    <w:rPr>
      <w:b/>
      <w:bCs/>
      <w:sz w:val="20"/>
      <w:szCs w:val="20"/>
    </w:rPr>
  </w:style>
  <w:style w:type="paragraph" w:styleId="Revizija">
    <w:name w:val="Revision"/>
    <w:hidden/>
    <w:uiPriority w:val="99"/>
    <w:semiHidden/>
    <w:rsid w:val="00C64248"/>
    <w:pPr>
      <w:spacing w:after="0" w:line="240" w:lineRule="auto"/>
    </w:pPr>
  </w:style>
  <w:style w:type="paragraph" w:styleId="Sprotnaopomba-besedilo">
    <w:name w:val="footnote text"/>
    <w:basedOn w:val="Navaden"/>
    <w:link w:val="Sprotnaopomba-besediloZnak"/>
    <w:uiPriority w:val="99"/>
    <w:semiHidden/>
    <w:unhideWhenUsed/>
    <w:rsid w:val="0026495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64959"/>
    <w:rPr>
      <w:sz w:val="20"/>
      <w:szCs w:val="20"/>
    </w:rPr>
  </w:style>
  <w:style w:type="character" w:styleId="Sprotnaopomba-sklic">
    <w:name w:val="footnote reference"/>
    <w:basedOn w:val="Privzetapisavaodstavka"/>
    <w:uiPriority w:val="99"/>
    <w:semiHidden/>
    <w:unhideWhenUsed/>
    <w:rsid w:val="00264959"/>
    <w:rPr>
      <w:vertAlign w:val="superscript"/>
    </w:rPr>
  </w:style>
  <w:style w:type="character" w:customStyle="1" w:styleId="Naslov2Znak">
    <w:name w:val="Naslov 2 Znak"/>
    <w:basedOn w:val="Privzetapisavaodstavka"/>
    <w:link w:val="Naslov2"/>
    <w:uiPriority w:val="9"/>
    <w:rsid w:val="009B5AD5"/>
    <w:rPr>
      <w:rFonts w:asciiTheme="majorHAnsi" w:eastAsiaTheme="majorEastAsia" w:hAnsiTheme="majorHAnsi" w:cstheme="majorBidi"/>
      <w:b/>
      <w:bCs/>
      <w:sz w:val="26"/>
      <w:szCs w:val="26"/>
    </w:rPr>
  </w:style>
  <w:style w:type="character" w:customStyle="1" w:styleId="Bodytext7">
    <w:name w:val="Body text (7)_"/>
    <w:link w:val="Bodytext71"/>
    <w:uiPriority w:val="99"/>
    <w:rsid w:val="009B6555"/>
    <w:rPr>
      <w:rFonts w:ascii="Arial" w:hAnsi="Arial" w:cs="Arial"/>
      <w:b/>
      <w:bCs/>
      <w:i/>
      <w:iCs/>
      <w:shd w:val="clear" w:color="auto" w:fill="FFFFFF"/>
    </w:rPr>
  </w:style>
  <w:style w:type="paragraph" w:customStyle="1" w:styleId="Bodytext71">
    <w:name w:val="Body text (7)1"/>
    <w:basedOn w:val="Navaden"/>
    <w:link w:val="Bodytext7"/>
    <w:uiPriority w:val="99"/>
    <w:rsid w:val="009B6555"/>
    <w:pPr>
      <w:widowControl w:val="0"/>
      <w:shd w:val="clear" w:color="auto" w:fill="FFFFFF"/>
      <w:spacing w:after="180" w:line="235" w:lineRule="exact"/>
      <w:jc w:val="both"/>
    </w:pPr>
    <w:rPr>
      <w:rFonts w:ascii="Arial" w:hAnsi="Arial" w:cs="Arial"/>
      <w:b/>
      <w:bCs/>
      <w:i/>
      <w:iCs/>
    </w:rPr>
  </w:style>
  <w:style w:type="paragraph" w:styleId="Konnaopomba-besedilo">
    <w:name w:val="endnote text"/>
    <w:basedOn w:val="Navaden"/>
    <w:link w:val="Konnaopomba-besediloZnak"/>
    <w:uiPriority w:val="99"/>
    <w:semiHidden/>
    <w:unhideWhenUsed/>
    <w:rsid w:val="00D545C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D545C7"/>
    <w:rPr>
      <w:sz w:val="20"/>
      <w:szCs w:val="20"/>
    </w:rPr>
  </w:style>
  <w:style w:type="character" w:styleId="Konnaopomba-sklic">
    <w:name w:val="endnote reference"/>
    <w:basedOn w:val="Privzetapisavaodstavka"/>
    <w:uiPriority w:val="99"/>
    <w:semiHidden/>
    <w:unhideWhenUsed/>
    <w:rsid w:val="00D545C7"/>
    <w:rPr>
      <w:vertAlign w:val="superscript"/>
    </w:rPr>
  </w:style>
  <w:style w:type="character" w:customStyle="1" w:styleId="Naslov3Znak">
    <w:name w:val="Naslov 3 Znak"/>
    <w:basedOn w:val="Privzetapisavaodstavka"/>
    <w:link w:val="Naslov3"/>
    <w:uiPriority w:val="9"/>
    <w:semiHidden/>
    <w:rsid w:val="009B5AD5"/>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9B5AD5"/>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9B5AD5"/>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9B5AD5"/>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9B5AD5"/>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9B5AD5"/>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9B5AD5"/>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9B5AD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9B5AD5"/>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9B5AD5"/>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9B5AD5"/>
    <w:rPr>
      <w:rFonts w:asciiTheme="majorHAnsi" w:eastAsiaTheme="majorEastAsia" w:hAnsiTheme="majorHAnsi" w:cstheme="majorBidi"/>
      <w:i/>
      <w:iCs/>
      <w:spacing w:val="13"/>
      <w:sz w:val="24"/>
      <w:szCs w:val="24"/>
    </w:rPr>
  </w:style>
  <w:style w:type="character" w:styleId="Krepko">
    <w:name w:val="Strong"/>
    <w:uiPriority w:val="22"/>
    <w:qFormat/>
    <w:rsid w:val="009B5AD5"/>
    <w:rPr>
      <w:b/>
      <w:bCs/>
    </w:rPr>
  </w:style>
  <w:style w:type="paragraph" w:styleId="Citat">
    <w:name w:val="Quote"/>
    <w:basedOn w:val="Navaden"/>
    <w:next w:val="Navaden"/>
    <w:link w:val="CitatZnak"/>
    <w:uiPriority w:val="29"/>
    <w:qFormat/>
    <w:rsid w:val="009B5AD5"/>
    <w:pPr>
      <w:spacing w:before="200" w:after="0"/>
      <w:ind w:left="360" w:right="360"/>
    </w:pPr>
    <w:rPr>
      <w:i/>
      <w:iCs/>
    </w:rPr>
  </w:style>
  <w:style w:type="character" w:customStyle="1" w:styleId="CitatZnak">
    <w:name w:val="Citat Znak"/>
    <w:basedOn w:val="Privzetapisavaodstavka"/>
    <w:link w:val="Citat"/>
    <w:uiPriority w:val="29"/>
    <w:rsid w:val="009B5AD5"/>
    <w:rPr>
      <w:i/>
      <w:iCs/>
    </w:rPr>
  </w:style>
  <w:style w:type="paragraph" w:styleId="Intenzivencitat">
    <w:name w:val="Intense Quote"/>
    <w:basedOn w:val="Navaden"/>
    <w:next w:val="Navaden"/>
    <w:link w:val="IntenzivencitatZnak"/>
    <w:uiPriority w:val="30"/>
    <w:qFormat/>
    <w:rsid w:val="009B5AD5"/>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9B5AD5"/>
    <w:rPr>
      <w:b/>
      <w:bCs/>
      <w:i/>
      <w:iCs/>
    </w:rPr>
  </w:style>
  <w:style w:type="character" w:styleId="Neenpoudarek">
    <w:name w:val="Subtle Emphasis"/>
    <w:uiPriority w:val="19"/>
    <w:qFormat/>
    <w:rsid w:val="009B5AD5"/>
    <w:rPr>
      <w:i/>
      <w:iCs/>
    </w:rPr>
  </w:style>
  <w:style w:type="character" w:styleId="Intenzivenpoudarek">
    <w:name w:val="Intense Emphasis"/>
    <w:uiPriority w:val="21"/>
    <w:qFormat/>
    <w:rsid w:val="009B5AD5"/>
    <w:rPr>
      <w:b/>
      <w:bCs/>
    </w:rPr>
  </w:style>
  <w:style w:type="character" w:styleId="Neensklic">
    <w:name w:val="Subtle Reference"/>
    <w:uiPriority w:val="31"/>
    <w:qFormat/>
    <w:rsid w:val="009B5AD5"/>
    <w:rPr>
      <w:smallCaps/>
    </w:rPr>
  </w:style>
  <w:style w:type="character" w:styleId="Intenzivensklic">
    <w:name w:val="Intense Reference"/>
    <w:uiPriority w:val="32"/>
    <w:qFormat/>
    <w:rsid w:val="009B5AD5"/>
    <w:rPr>
      <w:smallCaps/>
      <w:spacing w:val="5"/>
      <w:u w:val="single"/>
    </w:rPr>
  </w:style>
  <w:style w:type="character" w:styleId="Naslovknjige">
    <w:name w:val="Book Title"/>
    <w:uiPriority w:val="33"/>
    <w:qFormat/>
    <w:rsid w:val="009B5AD5"/>
    <w:rPr>
      <w:i/>
      <w:iCs/>
      <w:smallCaps/>
      <w:spacing w:val="5"/>
    </w:rPr>
  </w:style>
  <w:style w:type="paragraph" w:customStyle="1" w:styleId="Odstavek">
    <w:name w:val="Odstavek"/>
    <w:basedOn w:val="Navaden"/>
    <w:link w:val="OdstavekZnak"/>
    <w:qFormat/>
    <w:rsid w:val="00D14D9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14D9B"/>
    <w:rPr>
      <w:rFonts w:ascii="Arial" w:eastAsia="Times New Roman" w:hAnsi="Arial"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B5AD5"/>
  </w:style>
  <w:style w:type="paragraph" w:styleId="Naslov1">
    <w:name w:val="heading 1"/>
    <w:basedOn w:val="Navaden"/>
    <w:next w:val="Navaden"/>
    <w:link w:val="Naslov1Znak"/>
    <w:uiPriority w:val="9"/>
    <w:qFormat/>
    <w:rsid w:val="009B5AD5"/>
    <w:pPr>
      <w:spacing w:before="480" w:after="0"/>
      <w:contextualSpacing/>
      <w:outlineLvl w:val="0"/>
    </w:pPr>
    <w:rPr>
      <w:rFonts w:asciiTheme="majorHAnsi" w:eastAsiaTheme="majorEastAsia" w:hAnsiTheme="majorHAnsi" w:cstheme="majorBidi"/>
      <w:b/>
      <w:bCs/>
      <w:sz w:val="28"/>
      <w:szCs w:val="28"/>
    </w:rPr>
  </w:style>
  <w:style w:type="paragraph" w:styleId="Naslov2">
    <w:name w:val="heading 2"/>
    <w:basedOn w:val="Navaden"/>
    <w:next w:val="Navaden"/>
    <w:link w:val="Naslov2Znak"/>
    <w:uiPriority w:val="9"/>
    <w:unhideWhenUsed/>
    <w:qFormat/>
    <w:rsid w:val="009B5AD5"/>
    <w:pPr>
      <w:spacing w:before="200" w:after="0"/>
      <w:outlineLvl w:val="1"/>
    </w:pPr>
    <w:rPr>
      <w:rFonts w:asciiTheme="majorHAnsi" w:eastAsiaTheme="majorEastAsia" w:hAnsiTheme="majorHAnsi" w:cstheme="majorBidi"/>
      <w:b/>
      <w:bCs/>
      <w:sz w:val="26"/>
      <w:szCs w:val="26"/>
    </w:rPr>
  </w:style>
  <w:style w:type="paragraph" w:styleId="Naslov3">
    <w:name w:val="heading 3"/>
    <w:basedOn w:val="Navaden"/>
    <w:next w:val="Navaden"/>
    <w:link w:val="Naslov3Znak"/>
    <w:uiPriority w:val="9"/>
    <w:semiHidden/>
    <w:unhideWhenUsed/>
    <w:qFormat/>
    <w:rsid w:val="009B5AD5"/>
    <w:pPr>
      <w:spacing w:before="200" w:after="0" w:line="271" w:lineRule="auto"/>
      <w:outlineLvl w:val="2"/>
    </w:pPr>
    <w:rPr>
      <w:rFonts w:asciiTheme="majorHAnsi" w:eastAsiaTheme="majorEastAsia" w:hAnsiTheme="majorHAnsi" w:cstheme="majorBidi"/>
      <w:b/>
      <w:bCs/>
    </w:rPr>
  </w:style>
  <w:style w:type="paragraph" w:styleId="Naslov4">
    <w:name w:val="heading 4"/>
    <w:basedOn w:val="Navaden"/>
    <w:next w:val="Navaden"/>
    <w:link w:val="Naslov4Znak"/>
    <w:uiPriority w:val="9"/>
    <w:semiHidden/>
    <w:unhideWhenUsed/>
    <w:qFormat/>
    <w:rsid w:val="009B5AD5"/>
    <w:pPr>
      <w:spacing w:before="200" w:after="0"/>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9B5AD5"/>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avaden"/>
    <w:next w:val="Navaden"/>
    <w:link w:val="Naslov6Znak"/>
    <w:uiPriority w:val="9"/>
    <w:semiHidden/>
    <w:unhideWhenUsed/>
    <w:qFormat/>
    <w:rsid w:val="009B5AD5"/>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9B5AD5"/>
    <w:p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9B5AD5"/>
    <w:p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9B5AD5"/>
    <w:p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D0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D0626"/>
    <w:rPr>
      <w:rFonts w:ascii="Tahoma" w:hAnsi="Tahoma" w:cs="Tahoma"/>
      <w:sz w:val="16"/>
      <w:szCs w:val="16"/>
    </w:rPr>
  </w:style>
  <w:style w:type="paragraph" w:styleId="Odstavekseznama">
    <w:name w:val="List Paragraph"/>
    <w:basedOn w:val="Navaden"/>
    <w:uiPriority w:val="34"/>
    <w:qFormat/>
    <w:rsid w:val="009B5AD5"/>
    <w:pPr>
      <w:ind w:left="720"/>
      <w:contextualSpacing/>
    </w:pPr>
  </w:style>
  <w:style w:type="paragraph" w:customStyle="1" w:styleId="Default">
    <w:name w:val="Default"/>
    <w:rsid w:val="00103FAD"/>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uiPriority w:val="9"/>
    <w:rsid w:val="009B5AD5"/>
    <w:rPr>
      <w:rFonts w:asciiTheme="majorHAnsi" w:eastAsiaTheme="majorEastAsia" w:hAnsiTheme="majorHAnsi" w:cstheme="majorBidi"/>
      <w:b/>
      <w:bCs/>
      <w:sz w:val="28"/>
      <w:szCs w:val="28"/>
    </w:rPr>
  </w:style>
  <w:style w:type="paragraph" w:styleId="NaslovTOC">
    <w:name w:val="TOC Heading"/>
    <w:basedOn w:val="Naslov1"/>
    <w:next w:val="Navaden"/>
    <w:uiPriority w:val="39"/>
    <w:unhideWhenUsed/>
    <w:qFormat/>
    <w:rsid w:val="009B5AD5"/>
    <w:pPr>
      <w:outlineLvl w:val="9"/>
    </w:pPr>
    <w:rPr>
      <w:lang w:bidi="en-US"/>
    </w:rPr>
  </w:style>
  <w:style w:type="paragraph" w:styleId="Kazalovsebine1">
    <w:name w:val="toc 1"/>
    <w:basedOn w:val="Navaden"/>
    <w:next w:val="Navaden"/>
    <w:autoRedefine/>
    <w:uiPriority w:val="39"/>
    <w:unhideWhenUsed/>
    <w:rsid w:val="00103FAD"/>
    <w:pPr>
      <w:spacing w:after="100"/>
    </w:pPr>
  </w:style>
  <w:style w:type="character" w:styleId="Hiperpovezava">
    <w:name w:val="Hyperlink"/>
    <w:basedOn w:val="Privzetapisavaodstavka"/>
    <w:uiPriority w:val="99"/>
    <w:unhideWhenUsed/>
    <w:rsid w:val="00103FAD"/>
    <w:rPr>
      <w:color w:val="EB8803" w:themeColor="hyperlink"/>
      <w:u w:val="single"/>
    </w:rPr>
  </w:style>
  <w:style w:type="paragraph" w:styleId="Kazalovsebine2">
    <w:name w:val="toc 2"/>
    <w:basedOn w:val="Navaden"/>
    <w:next w:val="Navaden"/>
    <w:autoRedefine/>
    <w:uiPriority w:val="39"/>
    <w:unhideWhenUsed/>
    <w:rsid w:val="00103FAD"/>
    <w:pPr>
      <w:spacing w:after="100"/>
      <w:ind w:left="220"/>
    </w:pPr>
  </w:style>
  <w:style w:type="paragraph" w:styleId="Glava">
    <w:name w:val="header"/>
    <w:basedOn w:val="Navaden"/>
    <w:link w:val="GlavaZnak"/>
    <w:uiPriority w:val="99"/>
    <w:unhideWhenUsed/>
    <w:rsid w:val="003B5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3B53BF"/>
  </w:style>
  <w:style w:type="paragraph" w:styleId="Noga">
    <w:name w:val="footer"/>
    <w:basedOn w:val="Navaden"/>
    <w:link w:val="NogaZnak"/>
    <w:uiPriority w:val="99"/>
    <w:unhideWhenUsed/>
    <w:rsid w:val="003B53BF"/>
    <w:pPr>
      <w:tabs>
        <w:tab w:val="center" w:pos="4536"/>
        <w:tab w:val="right" w:pos="9072"/>
      </w:tabs>
      <w:spacing w:after="0" w:line="240" w:lineRule="auto"/>
    </w:pPr>
  </w:style>
  <w:style w:type="character" w:customStyle="1" w:styleId="NogaZnak">
    <w:name w:val="Noga Znak"/>
    <w:basedOn w:val="Privzetapisavaodstavka"/>
    <w:link w:val="Noga"/>
    <w:uiPriority w:val="99"/>
    <w:rsid w:val="003B53BF"/>
  </w:style>
  <w:style w:type="table" w:styleId="Tabelamrea">
    <w:name w:val="Table Grid"/>
    <w:basedOn w:val="Navadnatabela"/>
    <w:uiPriority w:val="59"/>
    <w:rsid w:val="00FE2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9B5AD5"/>
    <w:pPr>
      <w:spacing w:after="0" w:line="240" w:lineRule="auto"/>
    </w:pPr>
  </w:style>
  <w:style w:type="character" w:styleId="Poudarek">
    <w:name w:val="Emphasis"/>
    <w:uiPriority w:val="20"/>
    <w:qFormat/>
    <w:rsid w:val="009B5AD5"/>
    <w:rPr>
      <w:b/>
      <w:bCs/>
      <w:i/>
      <w:iCs/>
      <w:spacing w:val="10"/>
      <w:bdr w:val="none" w:sz="0" w:space="0" w:color="auto"/>
      <w:shd w:val="clear" w:color="auto" w:fill="auto"/>
    </w:rPr>
  </w:style>
  <w:style w:type="character" w:customStyle="1" w:styleId="st1">
    <w:name w:val="st1"/>
    <w:basedOn w:val="Privzetapisavaodstavka"/>
    <w:rsid w:val="000509E3"/>
  </w:style>
  <w:style w:type="paragraph" w:customStyle="1" w:styleId="Natevanje1">
    <w:name w:val="Naštevanje 1"/>
    <w:basedOn w:val="Navaden"/>
    <w:rsid w:val="00F90417"/>
    <w:pPr>
      <w:numPr>
        <w:numId w:val="7"/>
      </w:numPr>
      <w:spacing w:after="0" w:line="240" w:lineRule="auto"/>
      <w:jc w:val="both"/>
    </w:pPr>
    <w:rPr>
      <w:rFonts w:ascii="Arial Narrow" w:eastAsia="Times New Roman" w:hAnsi="Arial Narrow" w:cs="Times New Roman"/>
      <w:szCs w:val="24"/>
      <w:lang w:eastAsia="sl-SI"/>
    </w:rPr>
  </w:style>
  <w:style w:type="character" w:styleId="Pripombasklic">
    <w:name w:val="annotation reference"/>
    <w:basedOn w:val="Privzetapisavaodstavka"/>
    <w:uiPriority w:val="99"/>
    <w:semiHidden/>
    <w:unhideWhenUsed/>
    <w:rsid w:val="00C64248"/>
    <w:rPr>
      <w:sz w:val="16"/>
      <w:szCs w:val="16"/>
    </w:rPr>
  </w:style>
  <w:style w:type="paragraph" w:styleId="Pripombabesedilo">
    <w:name w:val="annotation text"/>
    <w:basedOn w:val="Navaden"/>
    <w:link w:val="PripombabesediloZnak"/>
    <w:uiPriority w:val="99"/>
    <w:semiHidden/>
    <w:unhideWhenUsed/>
    <w:rsid w:val="00C642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4248"/>
    <w:rPr>
      <w:sz w:val="20"/>
      <w:szCs w:val="20"/>
    </w:rPr>
  </w:style>
  <w:style w:type="paragraph" w:styleId="Zadevapripombe">
    <w:name w:val="annotation subject"/>
    <w:basedOn w:val="Pripombabesedilo"/>
    <w:next w:val="Pripombabesedilo"/>
    <w:link w:val="ZadevapripombeZnak"/>
    <w:uiPriority w:val="99"/>
    <w:semiHidden/>
    <w:unhideWhenUsed/>
    <w:rsid w:val="00C64248"/>
    <w:rPr>
      <w:b/>
      <w:bCs/>
    </w:rPr>
  </w:style>
  <w:style w:type="character" w:customStyle="1" w:styleId="ZadevapripombeZnak">
    <w:name w:val="Zadeva pripombe Znak"/>
    <w:basedOn w:val="PripombabesediloZnak"/>
    <w:link w:val="Zadevapripombe"/>
    <w:uiPriority w:val="99"/>
    <w:semiHidden/>
    <w:rsid w:val="00C64248"/>
    <w:rPr>
      <w:b/>
      <w:bCs/>
      <w:sz w:val="20"/>
      <w:szCs w:val="20"/>
    </w:rPr>
  </w:style>
  <w:style w:type="paragraph" w:styleId="Revizija">
    <w:name w:val="Revision"/>
    <w:hidden/>
    <w:uiPriority w:val="99"/>
    <w:semiHidden/>
    <w:rsid w:val="00C64248"/>
    <w:pPr>
      <w:spacing w:after="0" w:line="240" w:lineRule="auto"/>
    </w:pPr>
  </w:style>
  <w:style w:type="paragraph" w:styleId="Sprotnaopomba-besedilo">
    <w:name w:val="footnote text"/>
    <w:basedOn w:val="Navaden"/>
    <w:link w:val="Sprotnaopomba-besediloZnak"/>
    <w:uiPriority w:val="99"/>
    <w:semiHidden/>
    <w:unhideWhenUsed/>
    <w:rsid w:val="0026495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64959"/>
    <w:rPr>
      <w:sz w:val="20"/>
      <w:szCs w:val="20"/>
    </w:rPr>
  </w:style>
  <w:style w:type="character" w:styleId="Sprotnaopomba-sklic">
    <w:name w:val="footnote reference"/>
    <w:basedOn w:val="Privzetapisavaodstavka"/>
    <w:uiPriority w:val="99"/>
    <w:semiHidden/>
    <w:unhideWhenUsed/>
    <w:rsid w:val="00264959"/>
    <w:rPr>
      <w:vertAlign w:val="superscript"/>
    </w:rPr>
  </w:style>
  <w:style w:type="character" w:customStyle="1" w:styleId="Naslov2Znak">
    <w:name w:val="Naslov 2 Znak"/>
    <w:basedOn w:val="Privzetapisavaodstavka"/>
    <w:link w:val="Naslov2"/>
    <w:uiPriority w:val="9"/>
    <w:rsid w:val="009B5AD5"/>
    <w:rPr>
      <w:rFonts w:asciiTheme="majorHAnsi" w:eastAsiaTheme="majorEastAsia" w:hAnsiTheme="majorHAnsi" w:cstheme="majorBidi"/>
      <w:b/>
      <w:bCs/>
      <w:sz w:val="26"/>
      <w:szCs w:val="26"/>
    </w:rPr>
  </w:style>
  <w:style w:type="character" w:customStyle="1" w:styleId="Bodytext7">
    <w:name w:val="Body text (7)_"/>
    <w:link w:val="Bodytext71"/>
    <w:uiPriority w:val="99"/>
    <w:rsid w:val="009B6555"/>
    <w:rPr>
      <w:rFonts w:ascii="Arial" w:hAnsi="Arial" w:cs="Arial"/>
      <w:b/>
      <w:bCs/>
      <w:i/>
      <w:iCs/>
      <w:shd w:val="clear" w:color="auto" w:fill="FFFFFF"/>
    </w:rPr>
  </w:style>
  <w:style w:type="paragraph" w:customStyle="1" w:styleId="Bodytext71">
    <w:name w:val="Body text (7)1"/>
    <w:basedOn w:val="Navaden"/>
    <w:link w:val="Bodytext7"/>
    <w:uiPriority w:val="99"/>
    <w:rsid w:val="009B6555"/>
    <w:pPr>
      <w:widowControl w:val="0"/>
      <w:shd w:val="clear" w:color="auto" w:fill="FFFFFF"/>
      <w:spacing w:after="180" w:line="235" w:lineRule="exact"/>
      <w:jc w:val="both"/>
    </w:pPr>
    <w:rPr>
      <w:rFonts w:ascii="Arial" w:hAnsi="Arial" w:cs="Arial"/>
      <w:b/>
      <w:bCs/>
      <w:i/>
      <w:iCs/>
    </w:rPr>
  </w:style>
  <w:style w:type="paragraph" w:styleId="Konnaopomba-besedilo">
    <w:name w:val="endnote text"/>
    <w:basedOn w:val="Navaden"/>
    <w:link w:val="Konnaopomba-besediloZnak"/>
    <w:uiPriority w:val="99"/>
    <w:semiHidden/>
    <w:unhideWhenUsed/>
    <w:rsid w:val="00D545C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D545C7"/>
    <w:rPr>
      <w:sz w:val="20"/>
      <w:szCs w:val="20"/>
    </w:rPr>
  </w:style>
  <w:style w:type="character" w:styleId="Konnaopomba-sklic">
    <w:name w:val="endnote reference"/>
    <w:basedOn w:val="Privzetapisavaodstavka"/>
    <w:uiPriority w:val="99"/>
    <w:semiHidden/>
    <w:unhideWhenUsed/>
    <w:rsid w:val="00D545C7"/>
    <w:rPr>
      <w:vertAlign w:val="superscript"/>
    </w:rPr>
  </w:style>
  <w:style w:type="character" w:customStyle="1" w:styleId="Naslov3Znak">
    <w:name w:val="Naslov 3 Znak"/>
    <w:basedOn w:val="Privzetapisavaodstavka"/>
    <w:link w:val="Naslov3"/>
    <w:uiPriority w:val="9"/>
    <w:semiHidden/>
    <w:rsid w:val="009B5AD5"/>
    <w:rPr>
      <w:rFonts w:asciiTheme="majorHAnsi" w:eastAsiaTheme="majorEastAsia" w:hAnsiTheme="majorHAnsi" w:cstheme="majorBidi"/>
      <w:b/>
      <w:bCs/>
    </w:rPr>
  </w:style>
  <w:style w:type="character" w:customStyle="1" w:styleId="Naslov4Znak">
    <w:name w:val="Naslov 4 Znak"/>
    <w:basedOn w:val="Privzetapisavaodstavka"/>
    <w:link w:val="Naslov4"/>
    <w:uiPriority w:val="9"/>
    <w:semiHidden/>
    <w:rsid w:val="009B5AD5"/>
    <w:rPr>
      <w:rFonts w:asciiTheme="majorHAnsi" w:eastAsiaTheme="majorEastAsia" w:hAnsiTheme="majorHAnsi" w:cstheme="majorBidi"/>
      <w:b/>
      <w:bCs/>
      <w:i/>
      <w:iCs/>
    </w:rPr>
  </w:style>
  <w:style w:type="character" w:customStyle="1" w:styleId="Naslov5Znak">
    <w:name w:val="Naslov 5 Znak"/>
    <w:basedOn w:val="Privzetapisavaodstavka"/>
    <w:link w:val="Naslov5"/>
    <w:uiPriority w:val="9"/>
    <w:semiHidden/>
    <w:rsid w:val="009B5AD5"/>
    <w:rPr>
      <w:rFonts w:asciiTheme="majorHAnsi" w:eastAsiaTheme="majorEastAsia" w:hAnsiTheme="majorHAnsi" w:cstheme="majorBidi"/>
      <w:b/>
      <w:bCs/>
      <w:color w:val="7F7F7F" w:themeColor="text1" w:themeTint="80"/>
    </w:rPr>
  </w:style>
  <w:style w:type="character" w:customStyle="1" w:styleId="Naslov6Znak">
    <w:name w:val="Naslov 6 Znak"/>
    <w:basedOn w:val="Privzetapisavaodstavka"/>
    <w:link w:val="Naslov6"/>
    <w:uiPriority w:val="9"/>
    <w:semiHidden/>
    <w:rsid w:val="009B5AD5"/>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9B5AD5"/>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9B5AD5"/>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9B5AD5"/>
    <w:rPr>
      <w:rFonts w:asciiTheme="majorHAnsi" w:eastAsiaTheme="majorEastAsia" w:hAnsiTheme="majorHAnsi" w:cstheme="majorBidi"/>
      <w:i/>
      <w:iCs/>
      <w:spacing w:val="5"/>
      <w:sz w:val="20"/>
      <w:szCs w:val="20"/>
    </w:rPr>
  </w:style>
  <w:style w:type="paragraph" w:styleId="Naslov">
    <w:name w:val="Title"/>
    <w:basedOn w:val="Navaden"/>
    <w:next w:val="Navaden"/>
    <w:link w:val="NaslovZnak"/>
    <w:uiPriority w:val="10"/>
    <w:qFormat/>
    <w:rsid w:val="009B5AD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Znak">
    <w:name w:val="Naslov Znak"/>
    <w:basedOn w:val="Privzetapisavaodstavka"/>
    <w:link w:val="Naslov"/>
    <w:uiPriority w:val="10"/>
    <w:rsid w:val="009B5AD5"/>
    <w:rPr>
      <w:rFonts w:asciiTheme="majorHAnsi" w:eastAsiaTheme="majorEastAsia" w:hAnsiTheme="majorHAnsi" w:cstheme="majorBidi"/>
      <w:spacing w:val="5"/>
      <w:sz w:val="52"/>
      <w:szCs w:val="52"/>
    </w:rPr>
  </w:style>
  <w:style w:type="paragraph" w:styleId="Podnaslov">
    <w:name w:val="Subtitle"/>
    <w:basedOn w:val="Navaden"/>
    <w:next w:val="Navaden"/>
    <w:link w:val="PodnaslovZnak"/>
    <w:uiPriority w:val="11"/>
    <w:qFormat/>
    <w:rsid w:val="009B5AD5"/>
    <w:pPr>
      <w:spacing w:after="600"/>
    </w:pPr>
    <w:rPr>
      <w:rFonts w:asciiTheme="majorHAnsi" w:eastAsiaTheme="majorEastAsia" w:hAnsiTheme="majorHAnsi" w:cstheme="majorBidi"/>
      <w:i/>
      <w:iCs/>
      <w:spacing w:val="13"/>
      <w:sz w:val="24"/>
      <w:szCs w:val="24"/>
    </w:rPr>
  </w:style>
  <w:style w:type="character" w:customStyle="1" w:styleId="PodnaslovZnak">
    <w:name w:val="Podnaslov Znak"/>
    <w:basedOn w:val="Privzetapisavaodstavka"/>
    <w:link w:val="Podnaslov"/>
    <w:uiPriority w:val="11"/>
    <w:rsid w:val="009B5AD5"/>
    <w:rPr>
      <w:rFonts w:asciiTheme="majorHAnsi" w:eastAsiaTheme="majorEastAsia" w:hAnsiTheme="majorHAnsi" w:cstheme="majorBidi"/>
      <w:i/>
      <w:iCs/>
      <w:spacing w:val="13"/>
      <w:sz w:val="24"/>
      <w:szCs w:val="24"/>
    </w:rPr>
  </w:style>
  <w:style w:type="character" w:styleId="Krepko">
    <w:name w:val="Strong"/>
    <w:uiPriority w:val="22"/>
    <w:qFormat/>
    <w:rsid w:val="009B5AD5"/>
    <w:rPr>
      <w:b/>
      <w:bCs/>
    </w:rPr>
  </w:style>
  <w:style w:type="paragraph" w:styleId="Citat">
    <w:name w:val="Quote"/>
    <w:basedOn w:val="Navaden"/>
    <w:next w:val="Navaden"/>
    <w:link w:val="CitatZnak"/>
    <w:uiPriority w:val="29"/>
    <w:qFormat/>
    <w:rsid w:val="009B5AD5"/>
    <w:pPr>
      <w:spacing w:before="200" w:after="0"/>
      <w:ind w:left="360" w:right="360"/>
    </w:pPr>
    <w:rPr>
      <w:i/>
      <w:iCs/>
    </w:rPr>
  </w:style>
  <w:style w:type="character" w:customStyle="1" w:styleId="CitatZnak">
    <w:name w:val="Citat Znak"/>
    <w:basedOn w:val="Privzetapisavaodstavka"/>
    <w:link w:val="Citat"/>
    <w:uiPriority w:val="29"/>
    <w:rsid w:val="009B5AD5"/>
    <w:rPr>
      <w:i/>
      <w:iCs/>
    </w:rPr>
  </w:style>
  <w:style w:type="paragraph" w:styleId="Intenzivencitat">
    <w:name w:val="Intense Quote"/>
    <w:basedOn w:val="Navaden"/>
    <w:next w:val="Navaden"/>
    <w:link w:val="IntenzivencitatZnak"/>
    <w:uiPriority w:val="30"/>
    <w:qFormat/>
    <w:rsid w:val="009B5AD5"/>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9B5AD5"/>
    <w:rPr>
      <w:b/>
      <w:bCs/>
      <w:i/>
      <w:iCs/>
    </w:rPr>
  </w:style>
  <w:style w:type="character" w:styleId="Neenpoudarek">
    <w:name w:val="Subtle Emphasis"/>
    <w:uiPriority w:val="19"/>
    <w:qFormat/>
    <w:rsid w:val="009B5AD5"/>
    <w:rPr>
      <w:i/>
      <w:iCs/>
    </w:rPr>
  </w:style>
  <w:style w:type="character" w:styleId="Intenzivenpoudarek">
    <w:name w:val="Intense Emphasis"/>
    <w:uiPriority w:val="21"/>
    <w:qFormat/>
    <w:rsid w:val="009B5AD5"/>
    <w:rPr>
      <w:b/>
      <w:bCs/>
    </w:rPr>
  </w:style>
  <w:style w:type="character" w:styleId="Neensklic">
    <w:name w:val="Subtle Reference"/>
    <w:uiPriority w:val="31"/>
    <w:qFormat/>
    <w:rsid w:val="009B5AD5"/>
    <w:rPr>
      <w:smallCaps/>
    </w:rPr>
  </w:style>
  <w:style w:type="character" w:styleId="Intenzivensklic">
    <w:name w:val="Intense Reference"/>
    <w:uiPriority w:val="32"/>
    <w:qFormat/>
    <w:rsid w:val="009B5AD5"/>
    <w:rPr>
      <w:smallCaps/>
      <w:spacing w:val="5"/>
      <w:u w:val="single"/>
    </w:rPr>
  </w:style>
  <w:style w:type="character" w:styleId="Naslovknjige">
    <w:name w:val="Book Title"/>
    <w:uiPriority w:val="33"/>
    <w:qFormat/>
    <w:rsid w:val="009B5AD5"/>
    <w:rPr>
      <w:i/>
      <w:iCs/>
      <w:smallCaps/>
      <w:spacing w:val="5"/>
    </w:rPr>
  </w:style>
  <w:style w:type="paragraph" w:customStyle="1" w:styleId="Odstavek">
    <w:name w:val="Odstavek"/>
    <w:basedOn w:val="Navaden"/>
    <w:link w:val="OdstavekZnak"/>
    <w:qFormat/>
    <w:rsid w:val="00D14D9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D14D9B"/>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z.gov.si/si/delovna_podrocja_in_prioritete/zdravstveno_varstvo/kakovost_in_varnost/nacionalna_komisija_za_obvladovanje_bolnisnicnih_okuzb%20/strokovnja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z.gov.si/si/delovna_podrocja_in_prioritete/zdravstveno_varstvo/kakovost_in_varnost/nacionalna_komisija_za_obvladovanje_bolnisnicnih_okuzb/strokovnjaki/" TargetMode="Externa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ova t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F1764-2258-4320-A0E3-353A8EF0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9216CC0.dotm</Template>
  <TotalTime>87</TotalTime>
  <Pages>124</Pages>
  <Words>49222</Words>
  <Characters>280571</Characters>
  <Application>Microsoft Office Word</Application>
  <DocSecurity>0</DocSecurity>
  <Lines>2338</Lines>
  <Paragraphs>658</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Posega</dc:creator>
  <cp:lastModifiedBy>Alenka Posega</cp:lastModifiedBy>
  <cp:revision>17</cp:revision>
  <cp:lastPrinted>2019-04-23T11:50:00Z</cp:lastPrinted>
  <dcterms:created xsi:type="dcterms:W3CDTF">2019-03-28T08:36:00Z</dcterms:created>
  <dcterms:modified xsi:type="dcterms:W3CDTF">2019-04-23T11:55:00Z</dcterms:modified>
</cp:coreProperties>
</file>