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8CFD" w14:textId="25B91080" w:rsidR="00920274" w:rsidRDefault="001D4F0A" w:rsidP="001D4F0A">
      <w:pPr>
        <w:pStyle w:val="Heading1"/>
      </w:pPr>
      <w:r>
        <w:t>Exercises for DM and IH</w:t>
      </w:r>
    </w:p>
    <w:p w14:paraId="47BAC95A" w14:textId="63CB6D24" w:rsidR="003F07A3" w:rsidRPr="003F07A3" w:rsidRDefault="003F07A3" w:rsidP="003F07A3">
      <w:r>
        <w:t>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723"/>
        <w:gridCol w:w="4820"/>
      </w:tblGrid>
      <w:tr w:rsidR="003F07A3" w:rsidRPr="00025106" w14:paraId="472E3BC0" w14:textId="77777777" w:rsidTr="003F07A3">
        <w:tc>
          <w:tcPr>
            <w:tcW w:w="9351" w:type="dxa"/>
            <w:gridSpan w:val="3"/>
          </w:tcPr>
          <w:p w14:paraId="2A818DEB" w14:textId="77777777" w:rsidR="003F07A3" w:rsidRPr="00025106" w:rsidRDefault="003F07A3" w:rsidP="00954618">
            <w:pPr>
              <w:rPr>
                <w:lang w:eastAsia="en-AU"/>
              </w:rPr>
            </w:pPr>
            <w:r w:rsidRPr="00025106">
              <w:rPr>
                <w:lang w:eastAsia="en-AU"/>
              </w:rPr>
              <w:t>Patient admitted for treatment of cataract.  Patient also has NIDDM</w:t>
            </w:r>
          </w:p>
        </w:tc>
      </w:tr>
      <w:tr w:rsidR="003F07A3" w:rsidRPr="00025106" w14:paraId="4F784091" w14:textId="77777777" w:rsidTr="003F07A3">
        <w:tc>
          <w:tcPr>
            <w:tcW w:w="2808" w:type="dxa"/>
          </w:tcPr>
          <w:p w14:paraId="53B7043F" w14:textId="77777777" w:rsidR="003F07A3" w:rsidRPr="00025106" w:rsidRDefault="003F07A3" w:rsidP="00954618">
            <w:pPr>
              <w:rPr>
                <w:lang w:eastAsia="en-AU"/>
              </w:rPr>
            </w:pPr>
            <w:r w:rsidRPr="00025106">
              <w:rPr>
                <w:lang w:eastAsia="en-AU"/>
              </w:rPr>
              <w:t xml:space="preserve">Principal Diagnosis: </w:t>
            </w:r>
          </w:p>
        </w:tc>
        <w:tc>
          <w:tcPr>
            <w:tcW w:w="1723" w:type="dxa"/>
          </w:tcPr>
          <w:p w14:paraId="4C85E70A" w14:textId="77777777" w:rsidR="003F07A3" w:rsidRDefault="003F07A3" w:rsidP="00954618"/>
          <w:p w14:paraId="5A94A37D" w14:textId="77777777" w:rsidR="003F07A3" w:rsidRDefault="003F07A3" w:rsidP="00954618"/>
          <w:p w14:paraId="2F2ADA60" w14:textId="47FD46DF" w:rsidR="003F07A3" w:rsidRPr="00025106" w:rsidRDefault="003F07A3" w:rsidP="00954618"/>
        </w:tc>
        <w:tc>
          <w:tcPr>
            <w:tcW w:w="4820" w:type="dxa"/>
          </w:tcPr>
          <w:p w14:paraId="1A086786" w14:textId="33103089" w:rsidR="003F07A3" w:rsidRPr="00025106" w:rsidRDefault="003F07A3" w:rsidP="00954618"/>
        </w:tc>
      </w:tr>
      <w:tr w:rsidR="003F07A3" w:rsidRPr="00025106" w14:paraId="6E8BA0EC" w14:textId="77777777" w:rsidTr="003F07A3">
        <w:trPr>
          <w:trHeight w:val="58"/>
        </w:trPr>
        <w:tc>
          <w:tcPr>
            <w:tcW w:w="2808" w:type="dxa"/>
          </w:tcPr>
          <w:p w14:paraId="5351E00E" w14:textId="77777777" w:rsidR="003F07A3" w:rsidRPr="00025106" w:rsidRDefault="003F07A3" w:rsidP="00954618">
            <w:pPr>
              <w:rPr>
                <w:lang w:eastAsia="en-AU"/>
              </w:rPr>
            </w:pPr>
            <w:r w:rsidRPr="00025106">
              <w:rPr>
                <w:lang w:eastAsia="en-AU"/>
              </w:rPr>
              <w:t>Associated Diagnosis/es</w:t>
            </w:r>
          </w:p>
        </w:tc>
        <w:tc>
          <w:tcPr>
            <w:tcW w:w="1723" w:type="dxa"/>
          </w:tcPr>
          <w:p w14:paraId="475C3F6C" w14:textId="77777777" w:rsidR="003F07A3" w:rsidRDefault="003F07A3" w:rsidP="00954618"/>
          <w:p w14:paraId="65A0750F" w14:textId="77777777" w:rsidR="003F07A3" w:rsidRDefault="003F07A3" w:rsidP="00954618"/>
          <w:p w14:paraId="070D49B6" w14:textId="38F9E3AF" w:rsidR="003F07A3" w:rsidRPr="00025106" w:rsidRDefault="003F07A3" w:rsidP="00954618"/>
        </w:tc>
        <w:tc>
          <w:tcPr>
            <w:tcW w:w="4820" w:type="dxa"/>
          </w:tcPr>
          <w:p w14:paraId="1B6AE2CD" w14:textId="45E15E91" w:rsidR="003F07A3" w:rsidRPr="00025106" w:rsidRDefault="003F07A3" w:rsidP="00954618"/>
        </w:tc>
      </w:tr>
    </w:tbl>
    <w:p w14:paraId="37A08FCA" w14:textId="77777777" w:rsidR="003F07A3" w:rsidRDefault="003F07A3" w:rsidP="003F07A3">
      <w:pPr>
        <w:rPr>
          <w:lang w:eastAsia="en-AU"/>
        </w:rPr>
      </w:pPr>
    </w:p>
    <w:p w14:paraId="33159517" w14:textId="6119D8D7" w:rsidR="003F07A3" w:rsidRPr="00A47E07" w:rsidRDefault="003F07A3" w:rsidP="003F07A3">
      <w:pPr>
        <w:rPr>
          <w:lang w:eastAsia="en-AU"/>
        </w:rPr>
      </w:pPr>
      <w:r>
        <w:rPr>
          <w:lang w:eastAsia="en-AU"/>
        </w:rPr>
        <w:t>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013"/>
        <w:gridCol w:w="4820"/>
      </w:tblGrid>
      <w:tr w:rsidR="003F07A3" w:rsidRPr="00025106" w14:paraId="0E160D0D" w14:textId="77777777" w:rsidTr="003F07A3">
        <w:tc>
          <w:tcPr>
            <w:tcW w:w="9351" w:type="dxa"/>
            <w:gridSpan w:val="3"/>
          </w:tcPr>
          <w:p w14:paraId="5E055837" w14:textId="77777777" w:rsidR="003F07A3" w:rsidRPr="00025106" w:rsidRDefault="003F07A3" w:rsidP="00954618">
            <w:pPr>
              <w:rPr>
                <w:lang w:eastAsia="en-AU"/>
              </w:rPr>
            </w:pPr>
            <w:r w:rsidRPr="00025106">
              <w:rPr>
                <w:lang w:eastAsia="en-AU"/>
              </w:rPr>
              <w:t>Patient admitted for treatment of diabetic cataract</w:t>
            </w:r>
          </w:p>
        </w:tc>
      </w:tr>
      <w:tr w:rsidR="003F07A3" w:rsidRPr="00025106" w14:paraId="1EB5967E" w14:textId="77777777" w:rsidTr="003F07A3">
        <w:tc>
          <w:tcPr>
            <w:tcW w:w="2518" w:type="dxa"/>
          </w:tcPr>
          <w:p w14:paraId="7EFF61BE" w14:textId="77777777" w:rsidR="003F07A3" w:rsidRPr="00025106" w:rsidRDefault="003F07A3" w:rsidP="00954618">
            <w:pPr>
              <w:rPr>
                <w:lang w:eastAsia="en-AU"/>
              </w:rPr>
            </w:pPr>
            <w:r w:rsidRPr="00025106">
              <w:rPr>
                <w:lang w:eastAsia="en-AU"/>
              </w:rPr>
              <w:t xml:space="preserve">Principal Diagnosis: </w:t>
            </w:r>
          </w:p>
        </w:tc>
        <w:tc>
          <w:tcPr>
            <w:tcW w:w="2013" w:type="dxa"/>
          </w:tcPr>
          <w:p w14:paraId="63EEC093" w14:textId="77777777" w:rsidR="003F07A3" w:rsidRDefault="003F07A3" w:rsidP="00954618"/>
          <w:p w14:paraId="22396CB6" w14:textId="77777777" w:rsidR="003F07A3" w:rsidRDefault="003F07A3" w:rsidP="00954618"/>
          <w:p w14:paraId="2655B4CE" w14:textId="595EBB04" w:rsidR="003F07A3" w:rsidRPr="00025106" w:rsidRDefault="003F07A3" w:rsidP="00954618"/>
        </w:tc>
        <w:tc>
          <w:tcPr>
            <w:tcW w:w="4820" w:type="dxa"/>
          </w:tcPr>
          <w:p w14:paraId="41060333" w14:textId="57B79B09" w:rsidR="003F07A3" w:rsidRPr="00025106" w:rsidRDefault="003F07A3" w:rsidP="00954618"/>
        </w:tc>
      </w:tr>
      <w:tr w:rsidR="003F07A3" w:rsidRPr="00025106" w14:paraId="4FD8B0F9" w14:textId="77777777" w:rsidTr="003F07A3">
        <w:trPr>
          <w:trHeight w:val="58"/>
        </w:trPr>
        <w:tc>
          <w:tcPr>
            <w:tcW w:w="2518" w:type="dxa"/>
          </w:tcPr>
          <w:p w14:paraId="375B26E2" w14:textId="77777777" w:rsidR="003F07A3" w:rsidRPr="00025106" w:rsidRDefault="003F07A3" w:rsidP="00954618">
            <w:pPr>
              <w:rPr>
                <w:lang w:eastAsia="en-AU"/>
              </w:rPr>
            </w:pPr>
            <w:r w:rsidRPr="00025106">
              <w:rPr>
                <w:lang w:eastAsia="en-AU"/>
              </w:rPr>
              <w:t>Associated Diagnosis/es</w:t>
            </w:r>
          </w:p>
        </w:tc>
        <w:tc>
          <w:tcPr>
            <w:tcW w:w="2013" w:type="dxa"/>
          </w:tcPr>
          <w:p w14:paraId="3FA49790" w14:textId="77777777" w:rsidR="003F07A3" w:rsidRDefault="003F07A3" w:rsidP="00954618">
            <w:pPr>
              <w:rPr>
                <w:strike/>
              </w:rPr>
            </w:pPr>
          </w:p>
          <w:p w14:paraId="37EEAB38" w14:textId="77777777" w:rsidR="003F07A3" w:rsidRDefault="003F07A3" w:rsidP="00954618">
            <w:pPr>
              <w:rPr>
                <w:strike/>
              </w:rPr>
            </w:pPr>
          </w:p>
          <w:p w14:paraId="3EEF6E0A" w14:textId="28574B40" w:rsidR="003F07A3" w:rsidRPr="0075497D" w:rsidRDefault="003F07A3" w:rsidP="00954618">
            <w:pPr>
              <w:rPr>
                <w:strike/>
              </w:rPr>
            </w:pPr>
          </w:p>
        </w:tc>
        <w:tc>
          <w:tcPr>
            <w:tcW w:w="4820" w:type="dxa"/>
          </w:tcPr>
          <w:p w14:paraId="025D497B" w14:textId="1FDB75E2" w:rsidR="003F07A3" w:rsidRPr="00025106" w:rsidRDefault="003F07A3" w:rsidP="00954618"/>
        </w:tc>
      </w:tr>
    </w:tbl>
    <w:p w14:paraId="6B6CFCB2" w14:textId="77777777" w:rsidR="003F07A3" w:rsidRDefault="003F07A3" w:rsidP="003F07A3">
      <w:r>
        <w:t>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723"/>
        <w:gridCol w:w="4791"/>
      </w:tblGrid>
      <w:tr w:rsidR="003F07A3" w:rsidRPr="00025106" w14:paraId="2A11A432" w14:textId="77777777" w:rsidTr="00954618">
        <w:tc>
          <w:tcPr>
            <w:tcW w:w="9322" w:type="dxa"/>
            <w:gridSpan w:val="3"/>
          </w:tcPr>
          <w:p w14:paraId="4F2719B2" w14:textId="77777777" w:rsidR="003F07A3" w:rsidRPr="00025106" w:rsidRDefault="003F07A3" w:rsidP="00954618">
            <w:pPr>
              <w:rPr>
                <w:lang w:eastAsia="en-AU"/>
              </w:rPr>
            </w:pPr>
            <w:r w:rsidRPr="00025106">
              <w:rPr>
                <w:lang w:eastAsia="en-AU"/>
              </w:rPr>
              <w:t xml:space="preserve">Patient with NIDDM admitted for investigation of unstable blood sugar levels.  Also has retinal detachment </w:t>
            </w:r>
          </w:p>
        </w:tc>
      </w:tr>
      <w:tr w:rsidR="003F07A3" w:rsidRPr="00025106" w14:paraId="57C6D7D2" w14:textId="77777777" w:rsidTr="003F07A3">
        <w:tc>
          <w:tcPr>
            <w:tcW w:w="2808" w:type="dxa"/>
          </w:tcPr>
          <w:p w14:paraId="01D4E68A" w14:textId="77777777" w:rsidR="003F07A3" w:rsidRPr="00025106" w:rsidRDefault="003F07A3" w:rsidP="00954618">
            <w:pPr>
              <w:rPr>
                <w:lang w:eastAsia="en-AU"/>
              </w:rPr>
            </w:pPr>
            <w:r w:rsidRPr="00025106">
              <w:rPr>
                <w:lang w:eastAsia="en-AU"/>
              </w:rPr>
              <w:t xml:space="preserve">Principal Diagnosis: </w:t>
            </w:r>
          </w:p>
        </w:tc>
        <w:tc>
          <w:tcPr>
            <w:tcW w:w="1723" w:type="dxa"/>
          </w:tcPr>
          <w:p w14:paraId="4CB74E11" w14:textId="77777777" w:rsidR="003F07A3" w:rsidRDefault="003F07A3" w:rsidP="00954618"/>
          <w:p w14:paraId="7B6595F5" w14:textId="77777777" w:rsidR="003F07A3" w:rsidRDefault="003F07A3" w:rsidP="00954618"/>
          <w:p w14:paraId="5F9CDD79" w14:textId="2F3ABCB1" w:rsidR="003F07A3" w:rsidRPr="00025106" w:rsidRDefault="003F07A3" w:rsidP="00954618"/>
        </w:tc>
        <w:tc>
          <w:tcPr>
            <w:tcW w:w="4791" w:type="dxa"/>
          </w:tcPr>
          <w:p w14:paraId="1FE964A5" w14:textId="1350E162" w:rsidR="003F07A3" w:rsidRPr="00025106" w:rsidRDefault="003F07A3" w:rsidP="00954618"/>
        </w:tc>
      </w:tr>
      <w:tr w:rsidR="003F07A3" w:rsidRPr="00025106" w14:paraId="6A25E662" w14:textId="77777777" w:rsidTr="003F07A3">
        <w:trPr>
          <w:trHeight w:val="58"/>
        </w:trPr>
        <w:tc>
          <w:tcPr>
            <w:tcW w:w="2808" w:type="dxa"/>
          </w:tcPr>
          <w:p w14:paraId="025270E1" w14:textId="77777777" w:rsidR="003F07A3" w:rsidRPr="00025106" w:rsidRDefault="003F07A3" w:rsidP="00954618">
            <w:pPr>
              <w:rPr>
                <w:lang w:eastAsia="en-AU"/>
              </w:rPr>
            </w:pPr>
            <w:r w:rsidRPr="00025106">
              <w:rPr>
                <w:lang w:eastAsia="en-AU"/>
              </w:rPr>
              <w:t>Associated Diagnosis/es</w:t>
            </w:r>
          </w:p>
        </w:tc>
        <w:tc>
          <w:tcPr>
            <w:tcW w:w="1723" w:type="dxa"/>
          </w:tcPr>
          <w:p w14:paraId="6A30D9A7" w14:textId="77777777" w:rsidR="003F07A3" w:rsidRDefault="003F07A3" w:rsidP="00954618"/>
          <w:p w14:paraId="6FAC39A6" w14:textId="77777777" w:rsidR="003F07A3" w:rsidRDefault="003F07A3" w:rsidP="00954618"/>
          <w:p w14:paraId="2FC11632" w14:textId="6F1ABC07" w:rsidR="003F07A3" w:rsidRPr="00025106" w:rsidRDefault="003F07A3" w:rsidP="00954618"/>
        </w:tc>
        <w:tc>
          <w:tcPr>
            <w:tcW w:w="4791" w:type="dxa"/>
          </w:tcPr>
          <w:p w14:paraId="1D7D4752" w14:textId="4460D04A" w:rsidR="003F07A3" w:rsidRPr="00025106" w:rsidRDefault="003F07A3" w:rsidP="00954618"/>
        </w:tc>
      </w:tr>
    </w:tbl>
    <w:p w14:paraId="743B1C16" w14:textId="77777777" w:rsidR="003F07A3" w:rsidRDefault="003F07A3" w:rsidP="003F07A3">
      <w:pPr>
        <w:rPr>
          <w:lang w:eastAsia="en-AU"/>
        </w:rPr>
      </w:pPr>
      <w:r>
        <w:rPr>
          <w:lang w:eastAsia="en-AU"/>
        </w:rPr>
        <w:t>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925"/>
        <w:gridCol w:w="4875"/>
      </w:tblGrid>
      <w:tr w:rsidR="003F07A3" w:rsidRPr="00025106" w14:paraId="2312824C" w14:textId="77777777" w:rsidTr="003F07A3">
        <w:tc>
          <w:tcPr>
            <w:tcW w:w="9351" w:type="dxa"/>
            <w:gridSpan w:val="3"/>
          </w:tcPr>
          <w:p w14:paraId="1AB168E9" w14:textId="77777777" w:rsidR="003F07A3" w:rsidRPr="00025106" w:rsidRDefault="003F07A3" w:rsidP="00954618">
            <w:pPr>
              <w:rPr>
                <w:lang w:eastAsia="en-AU"/>
              </w:rPr>
            </w:pPr>
            <w:r w:rsidRPr="00025106">
              <w:rPr>
                <w:lang w:eastAsia="en-AU"/>
              </w:rPr>
              <w:t>Patient with NIDDM admitted for investigation of unstable blood sugar levels.  Also has retinal detachment, which was treated.</w:t>
            </w:r>
          </w:p>
        </w:tc>
      </w:tr>
      <w:tr w:rsidR="003F07A3" w:rsidRPr="00025106" w14:paraId="210C79C0" w14:textId="77777777" w:rsidTr="003F07A3">
        <w:tc>
          <w:tcPr>
            <w:tcW w:w="2551" w:type="dxa"/>
          </w:tcPr>
          <w:p w14:paraId="181D544F" w14:textId="77777777" w:rsidR="003F07A3" w:rsidRPr="00025106" w:rsidRDefault="003F07A3" w:rsidP="00954618">
            <w:pPr>
              <w:rPr>
                <w:lang w:eastAsia="en-AU"/>
              </w:rPr>
            </w:pPr>
            <w:r w:rsidRPr="00025106">
              <w:rPr>
                <w:lang w:eastAsia="en-AU"/>
              </w:rPr>
              <w:t xml:space="preserve">Principal Diagnosis: </w:t>
            </w:r>
          </w:p>
        </w:tc>
        <w:tc>
          <w:tcPr>
            <w:tcW w:w="1925" w:type="dxa"/>
          </w:tcPr>
          <w:p w14:paraId="6F069549" w14:textId="77777777" w:rsidR="003F07A3" w:rsidRDefault="003F07A3" w:rsidP="00954618"/>
          <w:p w14:paraId="32A6E38A" w14:textId="77777777" w:rsidR="003F07A3" w:rsidRDefault="003F07A3" w:rsidP="00954618"/>
          <w:p w14:paraId="3838251B" w14:textId="6A9A0B0D" w:rsidR="003F07A3" w:rsidRPr="00025106" w:rsidRDefault="003F07A3" w:rsidP="00954618"/>
        </w:tc>
        <w:tc>
          <w:tcPr>
            <w:tcW w:w="4875" w:type="dxa"/>
          </w:tcPr>
          <w:p w14:paraId="5CF43E72" w14:textId="5CA60D01" w:rsidR="003F07A3" w:rsidRPr="00025106" w:rsidRDefault="003F07A3" w:rsidP="00954618"/>
        </w:tc>
      </w:tr>
      <w:tr w:rsidR="003F07A3" w:rsidRPr="00025106" w14:paraId="0FF2397F" w14:textId="77777777" w:rsidTr="003F07A3">
        <w:trPr>
          <w:trHeight w:val="58"/>
        </w:trPr>
        <w:tc>
          <w:tcPr>
            <w:tcW w:w="2551" w:type="dxa"/>
          </w:tcPr>
          <w:p w14:paraId="76A78886" w14:textId="77777777" w:rsidR="003F07A3" w:rsidRPr="00025106" w:rsidRDefault="003F07A3" w:rsidP="00954618">
            <w:pPr>
              <w:rPr>
                <w:lang w:eastAsia="en-AU"/>
              </w:rPr>
            </w:pPr>
            <w:r w:rsidRPr="00025106">
              <w:rPr>
                <w:lang w:eastAsia="en-AU"/>
              </w:rPr>
              <w:t>Associated Diagnosis/es</w:t>
            </w:r>
          </w:p>
        </w:tc>
        <w:tc>
          <w:tcPr>
            <w:tcW w:w="1925" w:type="dxa"/>
          </w:tcPr>
          <w:p w14:paraId="47880DF3" w14:textId="77777777" w:rsidR="003F07A3" w:rsidRDefault="003F07A3" w:rsidP="00954618"/>
          <w:p w14:paraId="1974A557" w14:textId="77777777" w:rsidR="003F07A3" w:rsidRDefault="003F07A3" w:rsidP="00954618"/>
          <w:p w14:paraId="0D0289C7" w14:textId="498BF64C" w:rsidR="003F07A3" w:rsidRPr="00025106" w:rsidRDefault="003F07A3" w:rsidP="00954618"/>
        </w:tc>
        <w:tc>
          <w:tcPr>
            <w:tcW w:w="4875" w:type="dxa"/>
          </w:tcPr>
          <w:p w14:paraId="183DA511" w14:textId="66C6A60D" w:rsidR="003F07A3" w:rsidRPr="00025106" w:rsidRDefault="003F07A3" w:rsidP="00954618"/>
        </w:tc>
      </w:tr>
    </w:tbl>
    <w:p w14:paraId="20FACB0F" w14:textId="77777777" w:rsidR="003F07A3" w:rsidRDefault="003F07A3" w:rsidP="003F07A3"/>
    <w:p w14:paraId="504CCBED" w14:textId="77777777" w:rsidR="003F07A3" w:rsidRDefault="003F07A3" w:rsidP="003F07A3">
      <w:r>
        <w:t>5</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872"/>
        <w:gridCol w:w="4961"/>
      </w:tblGrid>
      <w:tr w:rsidR="003F07A3" w:rsidRPr="00025106" w14:paraId="5BACC104" w14:textId="77777777" w:rsidTr="003F07A3">
        <w:tc>
          <w:tcPr>
            <w:tcW w:w="9351" w:type="dxa"/>
            <w:gridSpan w:val="3"/>
          </w:tcPr>
          <w:p w14:paraId="2D3815E5" w14:textId="77777777" w:rsidR="003F07A3" w:rsidRPr="00025106" w:rsidRDefault="003F07A3" w:rsidP="00954618">
            <w:pPr>
              <w:rPr>
                <w:lang w:eastAsia="en-AU"/>
              </w:rPr>
            </w:pPr>
            <w:r w:rsidRPr="00025106">
              <w:rPr>
                <w:lang w:eastAsia="en-AU"/>
              </w:rPr>
              <w:t>Patient admitted for cataract.  Patient is T2DM and has hypertension and morbid obesity.  Patient also has CKD stage 1.  Phacoemulsification of lens and insertion of lens.</w:t>
            </w:r>
          </w:p>
        </w:tc>
      </w:tr>
      <w:tr w:rsidR="003F07A3" w:rsidRPr="00025106" w14:paraId="75226E0F" w14:textId="77777777" w:rsidTr="003F07A3">
        <w:tc>
          <w:tcPr>
            <w:tcW w:w="2518" w:type="dxa"/>
          </w:tcPr>
          <w:p w14:paraId="0D759398" w14:textId="77777777" w:rsidR="003F07A3" w:rsidRPr="00025106" w:rsidRDefault="003F07A3" w:rsidP="00954618">
            <w:pPr>
              <w:rPr>
                <w:lang w:eastAsia="en-AU"/>
              </w:rPr>
            </w:pPr>
            <w:r w:rsidRPr="00025106">
              <w:rPr>
                <w:lang w:eastAsia="en-AU"/>
              </w:rPr>
              <w:t xml:space="preserve">Principal Diagnosis: </w:t>
            </w:r>
          </w:p>
        </w:tc>
        <w:tc>
          <w:tcPr>
            <w:tcW w:w="1872" w:type="dxa"/>
          </w:tcPr>
          <w:p w14:paraId="43F5BADD" w14:textId="77777777" w:rsidR="003F07A3" w:rsidRDefault="003F07A3" w:rsidP="00954618"/>
          <w:p w14:paraId="5B6B0D0F" w14:textId="77777777" w:rsidR="003F07A3" w:rsidRDefault="003F07A3" w:rsidP="00954618"/>
          <w:p w14:paraId="72ABD93A" w14:textId="450E94B0" w:rsidR="003F07A3" w:rsidRPr="00025106" w:rsidRDefault="003F07A3" w:rsidP="00954618"/>
        </w:tc>
        <w:tc>
          <w:tcPr>
            <w:tcW w:w="4961" w:type="dxa"/>
          </w:tcPr>
          <w:p w14:paraId="45B969F3" w14:textId="2AF7CB61" w:rsidR="003F07A3" w:rsidRPr="00025106" w:rsidRDefault="003F07A3" w:rsidP="00954618"/>
        </w:tc>
      </w:tr>
      <w:tr w:rsidR="003F07A3" w:rsidRPr="00025106" w14:paraId="74F1AC95" w14:textId="77777777" w:rsidTr="003F07A3">
        <w:trPr>
          <w:trHeight w:val="58"/>
        </w:trPr>
        <w:tc>
          <w:tcPr>
            <w:tcW w:w="2518" w:type="dxa"/>
          </w:tcPr>
          <w:p w14:paraId="44E52D09" w14:textId="77777777" w:rsidR="003F07A3" w:rsidRPr="00025106" w:rsidRDefault="003F07A3" w:rsidP="00954618">
            <w:pPr>
              <w:rPr>
                <w:lang w:eastAsia="en-AU"/>
              </w:rPr>
            </w:pPr>
            <w:r w:rsidRPr="00025106">
              <w:rPr>
                <w:lang w:eastAsia="en-AU"/>
              </w:rPr>
              <w:t>Associated Diagnosis/es</w:t>
            </w:r>
          </w:p>
        </w:tc>
        <w:tc>
          <w:tcPr>
            <w:tcW w:w="1872" w:type="dxa"/>
          </w:tcPr>
          <w:p w14:paraId="34C71AD1" w14:textId="77777777" w:rsidR="003F07A3" w:rsidRDefault="003F07A3" w:rsidP="00954618"/>
          <w:p w14:paraId="5B542E70" w14:textId="77777777" w:rsidR="003F07A3" w:rsidRDefault="003F07A3" w:rsidP="00954618"/>
          <w:p w14:paraId="0863A031" w14:textId="77777777" w:rsidR="003F07A3" w:rsidRDefault="003F07A3" w:rsidP="00954618"/>
          <w:p w14:paraId="6FAA6555" w14:textId="77777777" w:rsidR="003F07A3" w:rsidRDefault="003F07A3" w:rsidP="00954618"/>
          <w:p w14:paraId="167F13A9" w14:textId="77777777" w:rsidR="003F07A3" w:rsidRDefault="003F07A3" w:rsidP="00954618"/>
          <w:p w14:paraId="44D24200" w14:textId="2421ECAC" w:rsidR="003F07A3" w:rsidRPr="00025106" w:rsidRDefault="003F07A3" w:rsidP="00954618"/>
        </w:tc>
        <w:tc>
          <w:tcPr>
            <w:tcW w:w="4961" w:type="dxa"/>
          </w:tcPr>
          <w:p w14:paraId="6CAE4749" w14:textId="2608779D" w:rsidR="003F07A3" w:rsidRPr="00025106" w:rsidRDefault="003F07A3" w:rsidP="00954618"/>
        </w:tc>
      </w:tr>
    </w:tbl>
    <w:p w14:paraId="6F61D0D9" w14:textId="77777777" w:rsidR="003F07A3" w:rsidRDefault="003F07A3" w:rsidP="003F07A3"/>
    <w:p w14:paraId="169608C0" w14:textId="77777777" w:rsidR="003F07A3" w:rsidRDefault="003F07A3" w:rsidP="003F07A3">
      <w:r>
        <w:t>6</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95"/>
        <w:gridCol w:w="4713"/>
      </w:tblGrid>
      <w:tr w:rsidR="003F07A3" w:rsidRPr="00025106" w14:paraId="18D0BFBF" w14:textId="77777777" w:rsidTr="00954618">
        <w:tc>
          <w:tcPr>
            <w:tcW w:w="9216" w:type="dxa"/>
            <w:gridSpan w:val="3"/>
          </w:tcPr>
          <w:p w14:paraId="14DA613B" w14:textId="77777777" w:rsidR="003F07A3" w:rsidRPr="00025106" w:rsidRDefault="003F07A3" w:rsidP="00954618">
            <w:pPr>
              <w:rPr>
                <w:lang w:eastAsia="en-AU"/>
              </w:rPr>
            </w:pPr>
            <w:r w:rsidRPr="00025106">
              <w:rPr>
                <w:lang w:eastAsia="en-AU"/>
              </w:rPr>
              <w:t>Patient admitted for cataract.  Patient is T2DM and has hypertension and morbid obesity.  Phacoemulsification of lens and insertion of lens.  Patient also has CKD stage 1.  Patient stayed overnight as their blood pressure was too high, and a higher dose of blood pressure medication was prescribed.  Patient also saw the diabetes educator and the dietician about their obesity.</w:t>
            </w:r>
          </w:p>
        </w:tc>
      </w:tr>
      <w:tr w:rsidR="003F07A3" w:rsidRPr="00025106" w14:paraId="5A5A8FB3" w14:textId="77777777" w:rsidTr="00954618">
        <w:tc>
          <w:tcPr>
            <w:tcW w:w="2808" w:type="dxa"/>
          </w:tcPr>
          <w:p w14:paraId="1B58B56A" w14:textId="77777777" w:rsidR="003F07A3" w:rsidRPr="00025106" w:rsidRDefault="003F07A3" w:rsidP="00954618">
            <w:pPr>
              <w:rPr>
                <w:lang w:eastAsia="en-AU"/>
              </w:rPr>
            </w:pPr>
            <w:r w:rsidRPr="00025106">
              <w:rPr>
                <w:lang w:eastAsia="en-AU"/>
              </w:rPr>
              <w:t xml:space="preserve">Principal Diagnosis: </w:t>
            </w:r>
          </w:p>
        </w:tc>
        <w:tc>
          <w:tcPr>
            <w:tcW w:w="1695" w:type="dxa"/>
          </w:tcPr>
          <w:p w14:paraId="0AE1F037" w14:textId="77777777" w:rsidR="003F07A3" w:rsidRDefault="003F07A3" w:rsidP="00954618"/>
          <w:p w14:paraId="7976BBC1" w14:textId="77777777" w:rsidR="003F07A3" w:rsidRDefault="003F07A3" w:rsidP="00954618"/>
          <w:p w14:paraId="353471BC" w14:textId="18C93158" w:rsidR="003F07A3" w:rsidRPr="00025106" w:rsidRDefault="003F07A3" w:rsidP="00954618"/>
        </w:tc>
        <w:tc>
          <w:tcPr>
            <w:tcW w:w="4713" w:type="dxa"/>
          </w:tcPr>
          <w:p w14:paraId="37FC050D" w14:textId="311055B7" w:rsidR="003F07A3" w:rsidRPr="00025106" w:rsidRDefault="003F07A3" w:rsidP="00954618"/>
        </w:tc>
      </w:tr>
      <w:tr w:rsidR="003F07A3" w:rsidRPr="00025106" w14:paraId="3320A5E6" w14:textId="77777777" w:rsidTr="00954618">
        <w:trPr>
          <w:trHeight w:val="58"/>
        </w:trPr>
        <w:tc>
          <w:tcPr>
            <w:tcW w:w="2808" w:type="dxa"/>
          </w:tcPr>
          <w:p w14:paraId="5F47A6E8" w14:textId="77777777" w:rsidR="003F07A3" w:rsidRPr="00025106" w:rsidRDefault="003F07A3" w:rsidP="00954618">
            <w:pPr>
              <w:rPr>
                <w:lang w:eastAsia="en-AU"/>
              </w:rPr>
            </w:pPr>
            <w:r w:rsidRPr="00025106">
              <w:rPr>
                <w:lang w:eastAsia="en-AU"/>
              </w:rPr>
              <w:t>Associated Diagnosis/es</w:t>
            </w:r>
          </w:p>
        </w:tc>
        <w:tc>
          <w:tcPr>
            <w:tcW w:w="1695" w:type="dxa"/>
          </w:tcPr>
          <w:p w14:paraId="3EDFB5F2" w14:textId="77777777" w:rsidR="003F07A3" w:rsidRDefault="003F07A3" w:rsidP="00954618"/>
          <w:p w14:paraId="599DAC60" w14:textId="77777777" w:rsidR="003F07A3" w:rsidRDefault="003F07A3" w:rsidP="00954618"/>
          <w:p w14:paraId="1ADF1213" w14:textId="77777777" w:rsidR="003F07A3" w:rsidRDefault="003F07A3" w:rsidP="00954618"/>
          <w:p w14:paraId="761237BE" w14:textId="77777777" w:rsidR="003F07A3" w:rsidRDefault="003F07A3" w:rsidP="00954618"/>
          <w:p w14:paraId="51E74B63" w14:textId="7AC5170D" w:rsidR="003F07A3" w:rsidRPr="00025106" w:rsidRDefault="003F07A3" w:rsidP="00954618"/>
        </w:tc>
        <w:tc>
          <w:tcPr>
            <w:tcW w:w="4713" w:type="dxa"/>
          </w:tcPr>
          <w:p w14:paraId="516BE442" w14:textId="700EC4DA" w:rsidR="003F07A3" w:rsidRPr="00025106" w:rsidRDefault="003F07A3" w:rsidP="00954618"/>
        </w:tc>
      </w:tr>
    </w:tbl>
    <w:p w14:paraId="32FD8E58" w14:textId="77777777" w:rsidR="003F07A3" w:rsidRDefault="003F07A3" w:rsidP="003F07A3"/>
    <w:p w14:paraId="444A9039" w14:textId="77777777" w:rsidR="003F07A3" w:rsidRDefault="003F07A3" w:rsidP="003F07A3">
      <w:r>
        <w:t>7</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701"/>
        <w:gridCol w:w="4678"/>
      </w:tblGrid>
      <w:tr w:rsidR="003F07A3" w:rsidRPr="00025106" w14:paraId="39A2D025" w14:textId="77777777" w:rsidTr="003F07A3">
        <w:tc>
          <w:tcPr>
            <w:tcW w:w="9209" w:type="dxa"/>
            <w:gridSpan w:val="3"/>
            <w:shd w:val="clear" w:color="auto" w:fill="auto"/>
          </w:tcPr>
          <w:p w14:paraId="7B8BB4C4" w14:textId="77777777" w:rsidR="003F07A3" w:rsidRPr="00025106" w:rsidRDefault="003F07A3" w:rsidP="00954618">
            <w:pPr>
              <w:rPr>
                <w:lang w:eastAsia="en-AU"/>
              </w:rPr>
            </w:pPr>
            <w:r w:rsidRPr="00025106">
              <w:rPr>
                <w:lang w:eastAsia="en-AU"/>
              </w:rPr>
              <w:t>Phacoemulsification and IOL for cataract.  Patient documented in the medical record as having T2DM, chronic kidney disease grade 2, and diabetic retinopathy</w:t>
            </w:r>
          </w:p>
        </w:tc>
      </w:tr>
      <w:tr w:rsidR="003F07A3" w:rsidRPr="00025106" w14:paraId="75F00388" w14:textId="77777777" w:rsidTr="003F07A3">
        <w:tc>
          <w:tcPr>
            <w:tcW w:w="2830" w:type="dxa"/>
            <w:shd w:val="clear" w:color="auto" w:fill="auto"/>
          </w:tcPr>
          <w:p w14:paraId="3617E88B" w14:textId="77777777" w:rsidR="003F07A3" w:rsidRPr="00025106" w:rsidRDefault="003F07A3" w:rsidP="00954618">
            <w:pPr>
              <w:rPr>
                <w:lang w:eastAsia="en-AU"/>
              </w:rPr>
            </w:pPr>
            <w:r w:rsidRPr="00025106">
              <w:rPr>
                <w:lang w:eastAsia="en-AU"/>
              </w:rPr>
              <w:t xml:space="preserve">Principal Diagnosis: </w:t>
            </w:r>
          </w:p>
        </w:tc>
        <w:tc>
          <w:tcPr>
            <w:tcW w:w="1701" w:type="dxa"/>
            <w:shd w:val="clear" w:color="auto" w:fill="auto"/>
          </w:tcPr>
          <w:p w14:paraId="066D7766" w14:textId="77777777" w:rsidR="003F07A3" w:rsidRDefault="003F07A3" w:rsidP="00954618"/>
          <w:p w14:paraId="42AF0080" w14:textId="77777777" w:rsidR="003F07A3" w:rsidRDefault="003F07A3" w:rsidP="00954618"/>
          <w:p w14:paraId="4E40F2D0" w14:textId="308A3F66" w:rsidR="003F07A3" w:rsidRPr="00025106" w:rsidRDefault="003F07A3" w:rsidP="00954618"/>
        </w:tc>
        <w:tc>
          <w:tcPr>
            <w:tcW w:w="4678" w:type="dxa"/>
            <w:shd w:val="clear" w:color="auto" w:fill="auto"/>
          </w:tcPr>
          <w:p w14:paraId="2CAFF8FE" w14:textId="6A1720F2" w:rsidR="003F07A3" w:rsidRPr="00025106" w:rsidRDefault="003F07A3" w:rsidP="00954618"/>
        </w:tc>
      </w:tr>
      <w:tr w:rsidR="003F07A3" w:rsidRPr="00025106" w14:paraId="2FBB2ACD" w14:textId="77777777" w:rsidTr="003F07A3">
        <w:trPr>
          <w:trHeight w:val="58"/>
        </w:trPr>
        <w:tc>
          <w:tcPr>
            <w:tcW w:w="2830" w:type="dxa"/>
            <w:shd w:val="clear" w:color="auto" w:fill="auto"/>
          </w:tcPr>
          <w:p w14:paraId="13C481C1" w14:textId="77777777" w:rsidR="003F07A3" w:rsidRPr="00025106" w:rsidRDefault="003F07A3" w:rsidP="00954618">
            <w:pPr>
              <w:rPr>
                <w:lang w:eastAsia="en-AU"/>
              </w:rPr>
            </w:pPr>
            <w:r w:rsidRPr="00025106">
              <w:rPr>
                <w:lang w:eastAsia="en-AU"/>
              </w:rPr>
              <w:t>Associated Diagnosis/es</w:t>
            </w:r>
          </w:p>
        </w:tc>
        <w:tc>
          <w:tcPr>
            <w:tcW w:w="1701" w:type="dxa"/>
            <w:shd w:val="clear" w:color="auto" w:fill="auto"/>
          </w:tcPr>
          <w:p w14:paraId="43A7768C" w14:textId="77777777" w:rsidR="003F07A3" w:rsidRDefault="003F07A3" w:rsidP="00954618"/>
          <w:p w14:paraId="467AAF16" w14:textId="77777777" w:rsidR="003F07A3" w:rsidRDefault="003F07A3" w:rsidP="00954618"/>
          <w:p w14:paraId="51D7A07D" w14:textId="77777777" w:rsidR="003F07A3" w:rsidRDefault="003F07A3" w:rsidP="00954618"/>
          <w:p w14:paraId="13A0AF12" w14:textId="6B9BC4BE" w:rsidR="003F07A3" w:rsidRPr="00025106" w:rsidRDefault="003F07A3" w:rsidP="00954618"/>
        </w:tc>
        <w:tc>
          <w:tcPr>
            <w:tcW w:w="4678" w:type="dxa"/>
            <w:shd w:val="clear" w:color="auto" w:fill="auto"/>
          </w:tcPr>
          <w:p w14:paraId="24175F99" w14:textId="77777777" w:rsidR="003F07A3" w:rsidRPr="00025106" w:rsidRDefault="003F07A3" w:rsidP="00954618"/>
        </w:tc>
      </w:tr>
    </w:tbl>
    <w:p w14:paraId="34DF409A" w14:textId="77777777" w:rsidR="003F07A3" w:rsidRDefault="003F07A3" w:rsidP="003F07A3">
      <w:r>
        <w:t>8</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701"/>
        <w:gridCol w:w="4685"/>
      </w:tblGrid>
      <w:tr w:rsidR="003F07A3" w:rsidRPr="00025106" w14:paraId="5F65A6EB" w14:textId="77777777" w:rsidTr="00954618">
        <w:tc>
          <w:tcPr>
            <w:tcW w:w="9216" w:type="dxa"/>
            <w:gridSpan w:val="3"/>
          </w:tcPr>
          <w:p w14:paraId="73BE1CD9" w14:textId="77777777" w:rsidR="003F07A3" w:rsidRPr="00025106" w:rsidRDefault="003F07A3" w:rsidP="00954618">
            <w:pPr>
              <w:rPr>
                <w:lang w:eastAsia="en-AU"/>
              </w:rPr>
            </w:pPr>
            <w:r w:rsidRPr="00025106">
              <w:rPr>
                <w:lang w:eastAsia="en-AU"/>
              </w:rPr>
              <w:t>Phacoemulsification and IOL for cataract.  Patient documented in the medical record as having T2DM, chronic kidney disease stage 2, and diabetic retinopathy.  Patient stayed overnight for review of the CKD, and the ophthalmologist took the opportunity to review the diabetic retinopathy.</w:t>
            </w:r>
          </w:p>
        </w:tc>
      </w:tr>
      <w:tr w:rsidR="003F07A3" w:rsidRPr="00025106" w14:paraId="6B62E34E" w14:textId="77777777" w:rsidTr="003F07A3">
        <w:tc>
          <w:tcPr>
            <w:tcW w:w="2830" w:type="dxa"/>
          </w:tcPr>
          <w:p w14:paraId="59C16966" w14:textId="77777777" w:rsidR="003F07A3" w:rsidRPr="00025106" w:rsidRDefault="003F07A3" w:rsidP="00954618">
            <w:pPr>
              <w:rPr>
                <w:lang w:eastAsia="en-AU"/>
              </w:rPr>
            </w:pPr>
            <w:r w:rsidRPr="00025106">
              <w:rPr>
                <w:lang w:eastAsia="en-AU"/>
              </w:rPr>
              <w:t xml:space="preserve">Principal Diagnosis: </w:t>
            </w:r>
          </w:p>
        </w:tc>
        <w:tc>
          <w:tcPr>
            <w:tcW w:w="1701" w:type="dxa"/>
          </w:tcPr>
          <w:p w14:paraId="2C0E84AB" w14:textId="77777777" w:rsidR="003F07A3" w:rsidRDefault="003F07A3" w:rsidP="00954618"/>
          <w:p w14:paraId="795A23C5" w14:textId="77777777" w:rsidR="003F07A3" w:rsidRDefault="003F07A3" w:rsidP="00954618"/>
          <w:p w14:paraId="6BF55AB3" w14:textId="4404706F" w:rsidR="003F07A3" w:rsidRPr="00025106" w:rsidRDefault="003F07A3" w:rsidP="00954618"/>
        </w:tc>
        <w:tc>
          <w:tcPr>
            <w:tcW w:w="4685" w:type="dxa"/>
          </w:tcPr>
          <w:p w14:paraId="3EA56D67" w14:textId="2B201528" w:rsidR="003F07A3" w:rsidRPr="00025106" w:rsidRDefault="003F07A3" w:rsidP="00954618"/>
        </w:tc>
      </w:tr>
      <w:tr w:rsidR="003F07A3" w:rsidRPr="00025106" w14:paraId="1B59CD4C" w14:textId="77777777" w:rsidTr="003F07A3">
        <w:trPr>
          <w:trHeight w:val="58"/>
        </w:trPr>
        <w:tc>
          <w:tcPr>
            <w:tcW w:w="2830" w:type="dxa"/>
          </w:tcPr>
          <w:p w14:paraId="4BB70DD6" w14:textId="77777777" w:rsidR="003F07A3" w:rsidRPr="00025106" w:rsidRDefault="003F07A3" w:rsidP="00954618">
            <w:pPr>
              <w:rPr>
                <w:lang w:eastAsia="en-AU"/>
              </w:rPr>
            </w:pPr>
            <w:r w:rsidRPr="00025106">
              <w:rPr>
                <w:lang w:eastAsia="en-AU"/>
              </w:rPr>
              <w:t>Associated Diagnosis/es</w:t>
            </w:r>
          </w:p>
        </w:tc>
        <w:tc>
          <w:tcPr>
            <w:tcW w:w="1701" w:type="dxa"/>
          </w:tcPr>
          <w:p w14:paraId="36C3E83F" w14:textId="77777777" w:rsidR="003F07A3" w:rsidRDefault="003F07A3" w:rsidP="00954618"/>
          <w:p w14:paraId="7B25DD70" w14:textId="77777777" w:rsidR="003F07A3" w:rsidRDefault="003F07A3" w:rsidP="00954618"/>
          <w:p w14:paraId="678315C9" w14:textId="77777777" w:rsidR="003F07A3" w:rsidRDefault="003F07A3" w:rsidP="00954618"/>
          <w:p w14:paraId="1325D1AA" w14:textId="77777777" w:rsidR="003F07A3" w:rsidRDefault="003F07A3" w:rsidP="00954618"/>
          <w:p w14:paraId="6CBA04ED" w14:textId="2AE7A15A" w:rsidR="003F07A3" w:rsidRPr="00025106" w:rsidRDefault="003F07A3" w:rsidP="00954618"/>
        </w:tc>
        <w:tc>
          <w:tcPr>
            <w:tcW w:w="4685" w:type="dxa"/>
          </w:tcPr>
          <w:p w14:paraId="19C7A6E1" w14:textId="08D85C9A" w:rsidR="003F07A3" w:rsidRPr="00025106" w:rsidRDefault="003F07A3" w:rsidP="00954618"/>
        </w:tc>
      </w:tr>
    </w:tbl>
    <w:p w14:paraId="673E6EFF" w14:textId="41F68CBA" w:rsidR="003E4BBF" w:rsidRPr="001D4F0A" w:rsidRDefault="003E4BBF" w:rsidP="003F07A3"/>
    <w:sectPr w:rsidR="003E4BBF" w:rsidRPr="001D4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B47"/>
    <w:multiLevelType w:val="hybridMultilevel"/>
    <w:tmpl w:val="AB2A0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FD48EC"/>
    <w:multiLevelType w:val="hybridMultilevel"/>
    <w:tmpl w:val="B1A6AD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41937"/>
    <w:multiLevelType w:val="hybridMultilevel"/>
    <w:tmpl w:val="105C1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06AF6"/>
    <w:multiLevelType w:val="hybridMultilevel"/>
    <w:tmpl w:val="7C009A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D6645"/>
    <w:multiLevelType w:val="hybridMultilevel"/>
    <w:tmpl w:val="7EF605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661B2A"/>
    <w:multiLevelType w:val="hybridMultilevel"/>
    <w:tmpl w:val="FE1C4006"/>
    <w:lvl w:ilvl="0" w:tplc="5B2AAC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72F64"/>
    <w:multiLevelType w:val="multilevel"/>
    <w:tmpl w:val="ED70642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7D16F0D"/>
    <w:multiLevelType w:val="hybridMultilevel"/>
    <w:tmpl w:val="3B327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3B5C66"/>
    <w:multiLevelType w:val="hybridMultilevel"/>
    <w:tmpl w:val="DFE2A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512A8C"/>
    <w:multiLevelType w:val="hybridMultilevel"/>
    <w:tmpl w:val="F92A71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2239706">
    <w:abstractNumId w:val="6"/>
  </w:num>
  <w:num w:numId="2" w16cid:durableId="28653555">
    <w:abstractNumId w:val="5"/>
  </w:num>
  <w:num w:numId="3" w16cid:durableId="1262759994">
    <w:abstractNumId w:val="3"/>
  </w:num>
  <w:num w:numId="4" w16cid:durableId="1514303655">
    <w:abstractNumId w:val="8"/>
  </w:num>
  <w:num w:numId="5" w16cid:durableId="315258338">
    <w:abstractNumId w:val="1"/>
  </w:num>
  <w:num w:numId="6" w16cid:durableId="685715297">
    <w:abstractNumId w:val="0"/>
  </w:num>
  <w:num w:numId="7" w16cid:durableId="1625699542">
    <w:abstractNumId w:val="7"/>
  </w:num>
  <w:num w:numId="8" w16cid:durableId="896933033">
    <w:abstractNumId w:val="4"/>
  </w:num>
  <w:num w:numId="9" w16cid:durableId="618419196">
    <w:abstractNumId w:val="2"/>
  </w:num>
  <w:num w:numId="10" w16cid:durableId="872039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0A"/>
    <w:rsid w:val="001D4F0A"/>
    <w:rsid w:val="00226057"/>
    <w:rsid w:val="003E4BBF"/>
    <w:rsid w:val="003F07A3"/>
    <w:rsid w:val="0056162C"/>
    <w:rsid w:val="00920274"/>
    <w:rsid w:val="00EB1D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F1B3"/>
  <w15:chartTrackingRefBased/>
  <w15:docId w15:val="{ECFB457D-FC43-413D-8B9B-EEE460B7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2C"/>
    <w:rPr>
      <w:rFonts w:ascii="Calibri" w:hAnsi="Calibri" w:cs="Times New Roman"/>
      <w:szCs w:val="24"/>
    </w:rPr>
  </w:style>
  <w:style w:type="paragraph" w:styleId="Heading1">
    <w:name w:val="heading 1"/>
    <w:basedOn w:val="Normal"/>
    <w:next w:val="Normal"/>
    <w:link w:val="Heading1Char"/>
    <w:uiPriority w:val="9"/>
    <w:qFormat/>
    <w:rsid w:val="001D4F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26057"/>
    <w:pPr>
      <w:keepNext/>
      <w:numPr>
        <w:ilvl w:val="1"/>
        <w:numId w:val="1"/>
      </w:numPr>
      <w:spacing w:before="240" w:after="60"/>
      <w:ind w:left="756"/>
      <w:outlineLvl w:val="1"/>
    </w:pPr>
    <w:rPr>
      <w:rFonts w:ascii="Cambria" w:hAnsi="Cambria"/>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057"/>
    <w:rPr>
      <w:rFonts w:ascii="Cambria" w:eastAsia="Times New Roman" w:hAnsi="Cambria" w:cs="Times New Roman"/>
      <w:b/>
      <w:bCs/>
      <w:iCs/>
      <w:sz w:val="32"/>
      <w:szCs w:val="28"/>
    </w:rPr>
  </w:style>
  <w:style w:type="character" w:customStyle="1" w:styleId="Heading1Char">
    <w:name w:val="Heading 1 Char"/>
    <w:basedOn w:val="DefaultParagraphFont"/>
    <w:link w:val="Heading1"/>
    <w:uiPriority w:val="9"/>
    <w:rsid w:val="001D4F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D4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Coote</dc:creator>
  <cp:keywords/>
  <dc:description/>
  <cp:lastModifiedBy>Anna Coote</cp:lastModifiedBy>
  <cp:revision>2</cp:revision>
  <dcterms:created xsi:type="dcterms:W3CDTF">2022-10-16T23:30:00Z</dcterms:created>
  <dcterms:modified xsi:type="dcterms:W3CDTF">2022-10-16T23:30:00Z</dcterms:modified>
</cp:coreProperties>
</file>