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D8" w:rsidRDefault="001F36D8" w:rsidP="000E0AB2">
      <w:pPr>
        <w:pStyle w:val="Odstavek"/>
        <w:ind w:firstLine="0"/>
        <w:rPr>
          <w:rFonts w:asciiTheme="minorHAnsi" w:hAnsiTheme="minorHAnsi" w:cs="Arial"/>
          <w:lang w:val="sl-SI"/>
        </w:rPr>
      </w:pPr>
      <w:bookmarkStart w:id="0" w:name="_GoBack"/>
      <w:bookmarkEnd w:id="0"/>
      <w:r>
        <w:rPr>
          <w:noProof/>
          <w:lang w:val="sl-SI" w:eastAsia="sl-SI"/>
        </w:rPr>
        <w:drawing>
          <wp:inline distT="0" distB="0" distL="0" distR="0" wp14:anchorId="6B32950B" wp14:editId="0E8CB8E4">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1F36D8" w:rsidRDefault="001F36D8" w:rsidP="000E0AB2">
      <w:pPr>
        <w:pStyle w:val="Odstavek"/>
        <w:ind w:firstLine="0"/>
        <w:rPr>
          <w:rFonts w:asciiTheme="minorHAnsi" w:hAnsiTheme="minorHAnsi" w:cs="Arial"/>
          <w:lang w:val="sl-SI"/>
        </w:rPr>
      </w:pPr>
    </w:p>
    <w:p w:rsidR="00576FFB" w:rsidRDefault="00576FFB" w:rsidP="000E0AB2">
      <w:pPr>
        <w:pStyle w:val="Odstavek"/>
        <w:ind w:firstLine="0"/>
        <w:rPr>
          <w:rFonts w:asciiTheme="minorHAnsi" w:hAnsiTheme="minorHAnsi" w:cs="Arial"/>
          <w:lang w:val="sl-SI"/>
        </w:rPr>
      </w:pPr>
      <w:r w:rsidRPr="000E0AB2">
        <w:rPr>
          <w:rFonts w:asciiTheme="minorHAnsi" w:hAnsiTheme="minorHAnsi" w:cs="Arial"/>
          <w:lang w:val="sl-SI"/>
        </w:rPr>
        <w:t>Na podlagi določil 28. in 71. člena Statuta Zavoda za zdravstveno zavarovanje Slovenije (Uradni list RS, št. 87/01 in 1/02 – popr.) izdaja generalni direktor Zavoda za zdravstveno zavarovanje Slovenije</w:t>
      </w:r>
      <w:r w:rsidR="000E0AB2">
        <w:rPr>
          <w:rFonts w:asciiTheme="minorHAnsi" w:hAnsiTheme="minorHAnsi" w:cs="Arial"/>
          <w:lang w:val="sl-SI"/>
        </w:rPr>
        <w:t>:</w:t>
      </w:r>
    </w:p>
    <w:p w:rsidR="000E0AB2" w:rsidRPr="000E0AB2" w:rsidRDefault="000E0AB2" w:rsidP="000E0AB2">
      <w:pPr>
        <w:pStyle w:val="Odstavek"/>
        <w:ind w:firstLine="0"/>
        <w:rPr>
          <w:rFonts w:asciiTheme="minorHAnsi" w:hAnsiTheme="minorHAnsi" w:cs="Arial"/>
          <w:lang w:val="sl-SI"/>
        </w:rPr>
      </w:pPr>
    </w:p>
    <w:p w:rsidR="00576FFB" w:rsidRPr="000E0AB2" w:rsidRDefault="00576FFB" w:rsidP="000E0AB2">
      <w:pPr>
        <w:pStyle w:val="Odstavek"/>
        <w:ind w:firstLine="0"/>
        <w:jc w:val="center"/>
        <w:rPr>
          <w:rFonts w:asciiTheme="minorHAnsi" w:hAnsiTheme="minorHAnsi" w:cs="Arial"/>
          <w:lang w:val="sl-SI"/>
        </w:rPr>
      </w:pPr>
      <w:r w:rsidRPr="000E0AB2">
        <w:rPr>
          <w:rFonts w:asciiTheme="minorHAnsi" w:hAnsiTheme="minorHAnsi" w:cs="Arial"/>
          <w:lang w:val="sl-SI"/>
        </w:rPr>
        <w:t>NAVODILO O SPREMEMBAH IN DOPOLNITVAH</w:t>
      </w:r>
    </w:p>
    <w:p w:rsidR="000E0AB2" w:rsidRPr="000E0AB2" w:rsidRDefault="000E0AB2" w:rsidP="000E0AB2">
      <w:pPr>
        <w:pStyle w:val="Odstavekseznama"/>
        <w:autoSpaceDE w:val="0"/>
        <w:autoSpaceDN w:val="0"/>
        <w:adjustRightInd w:val="0"/>
        <w:spacing w:after="0" w:line="240" w:lineRule="auto"/>
        <w:ind w:left="0"/>
        <w:jc w:val="center"/>
        <w:rPr>
          <w:rFonts w:cs="Helv"/>
          <w:bCs/>
          <w:color w:val="000000"/>
          <w:sz w:val="22"/>
        </w:rPr>
      </w:pPr>
      <w:r w:rsidRPr="000E0AB2">
        <w:rPr>
          <w:rFonts w:cs="Helv"/>
          <w:bCs/>
          <w:color w:val="000000"/>
          <w:sz w:val="22"/>
        </w:rPr>
        <w:t>NAVODILA ZA UVELJAVLJANJE PRAVICE ZAVAROVANIH OSEB DO</w:t>
      </w:r>
    </w:p>
    <w:p w:rsidR="000E0AB2" w:rsidRPr="000E0AB2" w:rsidRDefault="000E0AB2" w:rsidP="000E0AB2">
      <w:pPr>
        <w:pStyle w:val="Odstavekseznama"/>
        <w:autoSpaceDE w:val="0"/>
        <w:autoSpaceDN w:val="0"/>
        <w:adjustRightInd w:val="0"/>
        <w:spacing w:after="0" w:line="240" w:lineRule="auto"/>
        <w:ind w:left="0"/>
        <w:jc w:val="center"/>
        <w:rPr>
          <w:rFonts w:cs="Helv"/>
          <w:bCs/>
          <w:color w:val="000000"/>
          <w:sz w:val="22"/>
        </w:rPr>
      </w:pPr>
      <w:r w:rsidRPr="000E0AB2">
        <w:rPr>
          <w:rFonts w:cs="Helv"/>
          <w:bCs/>
          <w:color w:val="000000"/>
          <w:sz w:val="22"/>
        </w:rPr>
        <w:t>PREVOZA Z REŠEVALNIMI IN DRUGIMI VOZILI V OBVEZNEM ZDRAVSTVENEM ZAVAROVANJU</w:t>
      </w:r>
    </w:p>
    <w:p w:rsidR="000E0AB2" w:rsidRPr="000E0AB2" w:rsidRDefault="000E0AB2" w:rsidP="000E0AB2">
      <w:pPr>
        <w:pStyle w:val="Odstavekseznama"/>
        <w:autoSpaceDE w:val="0"/>
        <w:autoSpaceDN w:val="0"/>
        <w:adjustRightInd w:val="0"/>
        <w:spacing w:after="0" w:line="240" w:lineRule="auto"/>
        <w:ind w:left="0"/>
        <w:jc w:val="both"/>
        <w:rPr>
          <w:rFonts w:cs="Helv"/>
          <w:b/>
          <w:bCs/>
          <w:color w:val="000000"/>
          <w:sz w:val="22"/>
        </w:rPr>
      </w:pPr>
    </w:p>
    <w:p w:rsidR="00576FFB" w:rsidRPr="000E0AB2" w:rsidRDefault="00576FFB" w:rsidP="000E0AB2">
      <w:pPr>
        <w:pStyle w:val="Odstavek"/>
        <w:numPr>
          <w:ilvl w:val="0"/>
          <w:numId w:val="1"/>
        </w:numPr>
        <w:ind w:left="0" w:firstLine="0"/>
        <w:jc w:val="center"/>
        <w:rPr>
          <w:rFonts w:asciiTheme="minorHAnsi" w:hAnsiTheme="minorHAnsi" w:cs="Arial"/>
          <w:b/>
          <w:lang w:val="sl-SI"/>
        </w:rPr>
      </w:pPr>
      <w:r w:rsidRPr="000E0AB2">
        <w:rPr>
          <w:rFonts w:asciiTheme="minorHAnsi" w:hAnsiTheme="minorHAnsi" w:cs="Arial"/>
          <w:b/>
          <w:lang w:val="sl-SI"/>
        </w:rPr>
        <w:t>člen</w:t>
      </w:r>
    </w:p>
    <w:p w:rsidR="000E0AB2" w:rsidRPr="000E0AB2" w:rsidRDefault="000E0AB2" w:rsidP="000E0AB2">
      <w:pPr>
        <w:autoSpaceDE w:val="0"/>
        <w:autoSpaceDN w:val="0"/>
        <w:adjustRightInd w:val="0"/>
        <w:spacing w:after="0" w:line="240" w:lineRule="auto"/>
        <w:jc w:val="both"/>
        <w:rPr>
          <w:rFonts w:cs="Arial"/>
          <w:sz w:val="22"/>
        </w:rPr>
      </w:pPr>
    </w:p>
    <w:p w:rsidR="00576FFB" w:rsidRPr="000E0AB2" w:rsidRDefault="00576FFB" w:rsidP="000E0AB2">
      <w:pPr>
        <w:autoSpaceDE w:val="0"/>
        <w:autoSpaceDN w:val="0"/>
        <w:adjustRightInd w:val="0"/>
        <w:spacing w:after="120" w:line="240" w:lineRule="auto"/>
        <w:jc w:val="both"/>
        <w:rPr>
          <w:rFonts w:cs="Arial"/>
          <w:sz w:val="22"/>
        </w:rPr>
      </w:pPr>
      <w:r w:rsidRPr="000E0AB2">
        <w:rPr>
          <w:rFonts w:cs="Arial"/>
          <w:sz w:val="22"/>
        </w:rPr>
        <w:t xml:space="preserve">V Navodilu </w:t>
      </w:r>
      <w:r w:rsidR="000E0AB2" w:rsidRPr="000E0AB2">
        <w:rPr>
          <w:rFonts w:cs="Helv"/>
          <w:bCs/>
          <w:color w:val="000000"/>
          <w:sz w:val="22"/>
        </w:rPr>
        <w:t>za uveljavljanje pravice zavarovanih oseb do prevoza z reševalnimi in drugimi vozili v obveznem zdravstvenem zavarovanju (</w:t>
      </w:r>
      <w:r w:rsidRPr="000E0AB2">
        <w:rPr>
          <w:rFonts w:cs="Arial"/>
          <w:sz w:val="22"/>
        </w:rPr>
        <w:t xml:space="preserve">številka </w:t>
      </w:r>
      <w:r w:rsidR="000E0AB2" w:rsidRPr="000E0AB2">
        <w:rPr>
          <w:rFonts w:cs="Helv"/>
          <w:color w:val="000000"/>
          <w:sz w:val="22"/>
        </w:rPr>
        <w:t>0072-28/2013-DI/1</w:t>
      </w:r>
      <w:r w:rsidRPr="000E0AB2">
        <w:rPr>
          <w:rFonts w:cs="Arial"/>
          <w:sz w:val="22"/>
        </w:rPr>
        <w:t xml:space="preserve">, z dne </w:t>
      </w:r>
      <w:r w:rsidR="000E0AB2" w:rsidRPr="000E0AB2">
        <w:rPr>
          <w:rFonts w:cs="Helv"/>
          <w:color w:val="000000"/>
          <w:sz w:val="22"/>
        </w:rPr>
        <w:t>13.12.2013)</w:t>
      </w:r>
      <w:r w:rsidRPr="000E0AB2">
        <w:rPr>
          <w:rFonts w:cs="Arial"/>
          <w:sz w:val="22"/>
        </w:rPr>
        <w:t>, se v poglavju II</w:t>
      </w:r>
      <w:r w:rsidR="000E0AB2" w:rsidRPr="000E0AB2">
        <w:rPr>
          <w:rFonts w:cs="Arial"/>
          <w:sz w:val="22"/>
        </w:rPr>
        <w:t>I</w:t>
      </w:r>
      <w:r w:rsidRPr="000E0AB2">
        <w:rPr>
          <w:rFonts w:cs="Arial"/>
          <w:sz w:val="22"/>
        </w:rPr>
        <w:t xml:space="preserve">. </w:t>
      </w:r>
      <w:r w:rsidR="000E0AB2" w:rsidRPr="000E0AB2">
        <w:rPr>
          <w:rFonts w:cs="Helv"/>
          <w:bCs/>
          <w:color w:val="000000"/>
          <w:sz w:val="22"/>
        </w:rPr>
        <w:t>UVELJAVLJANJE PRAVICE DO REŠEVALNEGA PREVOZA</w:t>
      </w:r>
      <w:r w:rsidRPr="000E0AB2">
        <w:rPr>
          <w:rFonts w:cs="Arial"/>
          <w:sz w:val="22"/>
        </w:rPr>
        <w:t xml:space="preserve">: </w:t>
      </w:r>
    </w:p>
    <w:p w:rsidR="00576FFB" w:rsidRDefault="00576FFB" w:rsidP="000E0AB2">
      <w:pPr>
        <w:pStyle w:val="Odstavek"/>
        <w:ind w:firstLine="0"/>
        <w:rPr>
          <w:rFonts w:asciiTheme="minorHAnsi" w:hAnsiTheme="minorHAnsi" w:cs="Arial"/>
          <w:lang w:val="sl-SI"/>
        </w:rPr>
      </w:pPr>
      <w:r w:rsidRPr="000E0AB2">
        <w:rPr>
          <w:rFonts w:asciiTheme="minorHAnsi" w:hAnsiTheme="minorHAnsi" w:cs="Arial"/>
          <w:lang w:val="sl-SI"/>
        </w:rPr>
        <w:t xml:space="preserve">v </w:t>
      </w:r>
      <w:r w:rsidR="000E0AB2" w:rsidRPr="000E0AB2">
        <w:rPr>
          <w:rFonts w:asciiTheme="minorHAnsi" w:hAnsiTheme="minorHAnsi" w:cs="Arial"/>
          <w:lang w:val="sl-SI"/>
        </w:rPr>
        <w:t xml:space="preserve">točki 4.2. Nenujni reševalni prevozi v </w:t>
      </w:r>
      <w:r w:rsidRPr="000E0AB2">
        <w:rPr>
          <w:rFonts w:asciiTheme="minorHAnsi" w:hAnsiTheme="minorHAnsi" w:cs="Arial"/>
          <w:lang w:val="sl-SI"/>
        </w:rPr>
        <w:t xml:space="preserve">podpoglavju </w:t>
      </w:r>
      <w:r w:rsidR="000E0AB2" w:rsidRPr="000E0AB2">
        <w:rPr>
          <w:rFonts w:ascii="Helv" w:hAnsi="Helv" w:cs="Helv"/>
          <w:bCs/>
          <w:color w:val="000000"/>
          <w:sz w:val="20"/>
          <w:szCs w:val="20"/>
        </w:rPr>
        <w:t>4. Vrste reševalnih prevozov</w:t>
      </w:r>
      <w:r w:rsidRPr="000E0AB2">
        <w:rPr>
          <w:rFonts w:asciiTheme="minorHAnsi" w:hAnsiTheme="minorHAnsi" w:cs="Arial"/>
          <w:lang w:val="sl-SI"/>
        </w:rPr>
        <w:t>:</w:t>
      </w:r>
    </w:p>
    <w:p w:rsidR="000E0AB2" w:rsidRPr="000E0AB2" w:rsidRDefault="000E0AB2" w:rsidP="000E0AB2">
      <w:pPr>
        <w:pStyle w:val="Odstavek"/>
        <w:ind w:firstLine="0"/>
        <w:rPr>
          <w:rFonts w:asciiTheme="minorHAnsi" w:hAnsiTheme="minorHAnsi" w:cs="Arial"/>
          <w:lang w:val="sl-SI"/>
        </w:rPr>
      </w:pPr>
    </w:p>
    <w:p w:rsidR="00895DB3" w:rsidRDefault="00895DB3" w:rsidP="00895DB3">
      <w:pPr>
        <w:autoSpaceDE w:val="0"/>
        <w:autoSpaceDN w:val="0"/>
        <w:adjustRightInd w:val="0"/>
        <w:spacing w:after="0" w:line="240" w:lineRule="auto"/>
        <w:jc w:val="both"/>
        <w:rPr>
          <w:rFonts w:cs="Arial"/>
          <w:sz w:val="22"/>
        </w:rPr>
      </w:pPr>
      <w:r>
        <w:rPr>
          <w:rFonts w:cs="Arial"/>
          <w:sz w:val="22"/>
        </w:rPr>
        <w:t xml:space="preserve">v </w:t>
      </w:r>
      <w:r w:rsidR="000E0AB2" w:rsidRPr="000E0AB2">
        <w:rPr>
          <w:rFonts w:cs="Arial"/>
          <w:sz w:val="22"/>
        </w:rPr>
        <w:t>tretj</w:t>
      </w:r>
      <w:r>
        <w:rPr>
          <w:rFonts w:cs="Arial"/>
          <w:sz w:val="22"/>
        </w:rPr>
        <w:t>em</w:t>
      </w:r>
      <w:r w:rsidR="00576FFB" w:rsidRPr="000E0AB2">
        <w:rPr>
          <w:rFonts w:cs="Arial"/>
          <w:sz w:val="22"/>
        </w:rPr>
        <w:t xml:space="preserve"> odstavk</w:t>
      </w:r>
      <w:r>
        <w:rPr>
          <w:rFonts w:cs="Arial"/>
          <w:sz w:val="22"/>
        </w:rPr>
        <w:t>u za besedo »zdravnika« doda pika, besedilo</w:t>
      </w:r>
      <w:r w:rsidR="000E0AB2">
        <w:rPr>
          <w:rFonts w:cs="Arial"/>
          <w:sz w:val="22"/>
        </w:rPr>
        <w:t>, ki se glasi:</w:t>
      </w:r>
      <w:r w:rsidR="00576FFB" w:rsidRPr="000E0AB2">
        <w:rPr>
          <w:rFonts w:cs="Arial"/>
          <w:sz w:val="22"/>
        </w:rPr>
        <w:t xml:space="preserve"> </w:t>
      </w:r>
      <w:r>
        <w:rPr>
          <w:rFonts w:cs="Arial"/>
          <w:sz w:val="22"/>
        </w:rPr>
        <w:t>»</w:t>
      </w:r>
      <w:r w:rsidR="000E0AB2" w:rsidRPr="000E0AB2">
        <w:rPr>
          <w:rFonts w:cs="Helv"/>
          <w:color w:val="000000"/>
          <w:sz w:val="22"/>
        </w:rPr>
        <w:t xml:space="preserve"> ali do zdravstvenega zavoda, ki opravlja izključno dejavnost na področju psihiatrije, rehabilitacije, onkologije ali ortopedije.</w:t>
      </w:r>
      <w:r w:rsidR="00576FFB" w:rsidRPr="000E0AB2">
        <w:rPr>
          <w:rFonts w:cs="Arial"/>
          <w:sz w:val="22"/>
        </w:rPr>
        <w:t>˝</w:t>
      </w:r>
      <w:r w:rsidR="000E0AB2" w:rsidRPr="000E0AB2">
        <w:rPr>
          <w:rFonts w:cs="Arial"/>
          <w:sz w:val="22"/>
        </w:rPr>
        <w:t xml:space="preserve"> </w:t>
      </w:r>
      <w:r w:rsidR="00337413">
        <w:rPr>
          <w:rFonts w:cs="Arial"/>
          <w:sz w:val="22"/>
        </w:rPr>
        <w:t xml:space="preserve">pa se </w:t>
      </w:r>
      <w:r w:rsidR="000E0AB2" w:rsidRPr="000E0AB2">
        <w:rPr>
          <w:rFonts w:cs="Arial"/>
          <w:sz w:val="22"/>
        </w:rPr>
        <w:t>črta.</w:t>
      </w:r>
    </w:p>
    <w:p w:rsidR="006302F5" w:rsidRDefault="006302F5" w:rsidP="00895DB3">
      <w:pPr>
        <w:autoSpaceDE w:val="0"/>
        <w:autoSpaceDN w:val="0"/>
        <w:adjustRightInd w:val="0"/>
        <w:spacing w:after="0" w:line="240" w:lineRule="auto"/>
        <w:jc w:val="both"/>
        <w:rPr>
          <w:rFonts w:cs="Arial"/>
          <w:sz w:val="22"/>
        </w:rPr>
      </w:pPr>
    </w:p>
    <w:p w:rsidR="006302F5" w:rsidRPr="006302F5" w:rsidRDefault="006302F5" w:rsidP="006302F5">
      <w:pPr>
        <w:autoSpaceDE w:val="0"/>
        <w:autoSpaceDN w:val="0"/>
        <w:adjustRightInd w:val="0"/>
        <w:spacing w:after="0" w:line="240" w:lineRule="auto"/>
        <w:jc w:val="center"/>
        <w:rPr>
          <w:rFonts w:cs="Arial"/>
          <w:b/>
          <w:sz w:val="22"/>
        </w:rPr>
      </w:pPr>
      <w:r w:rsidRPr="006302F5">
        <w:rPr>
          <w:rFonts w:cs="Arial"/>
          <w:b/>
          <w:sz w:val="22"/>
        </w:rPr>
        <w:t>2. člen</w:t>
      </w:r>
    </w:p>
    <w:p w:rsidR="006302F5" w:rsidRDefault="006302F5" w:rsidP="00895DB3">
      <w:pPr>
        <w:autoSpaceDE w:val="0"/>
        <w:autoSpaceDN w:val="0"/>
        <w:adjustRightInd w:val="0"/>
        <w:spacing w:after="0" w:line="240" w:lineRule="auto"/>
        <w:jc w:val="both"/>
        <w:rPr>
          <w:rFonts w:cs="Arial"/>
          <w:sz w:val="22"/>
        </w:rPr>
      </w:pPr>
    </w:p>
    <w:p w:rsidR="003D6899" w:rsidRPr="00873C15" w:rsidRDefault="003D6899" w:rsidP="003D6899">
      <w:pPr>
        <w:autoSpaceDE w:val="0"/>
        <w:autoSpaceDN w:val="0"/>
        <w:adjustRightInd w:val="0"/>
        <w:spacing w:after="0" w:line="240" w:lineRule="auto"/>
        <w:jc w:val="both"/>
        <w:rPr>
          <w:rFonts w:cs="Arial"/>
          <w:color w:val="000000"/>
          <w:sz w:val="22"/>
        </w:rPr>
      </w:pPr>
      <w:r w:rsidRPr="00873C15">
        <w:rPr>
          <w:rFonts w:cs="Arial"/>
          <w:color w:val="000000"/>
          <w:sz w:val="22"/>
        </w:rPr>
        <w:t xml:space="preserve">To navodilo prične veljati </w:t>
      </w:r>
      <w:r w:rsidR="006302F5">
        <w:rPr>
          <w:rFonts w:cs="Arial"/>
          <w:color w:val="000000"/>
          <w:sz w:val="22"/>
        </w:rPr>
        <w:t>osmi dan po objavi na spletni strani Zavoda</w:t>
      </w:r>
      <w:r w:rsidR="001023EB">
        <w:rPr>
          <w:rFonts w:cs="Arial"/>
          <w:color w:val="000000"/>
          <w:sz w:val="22"/>
        </w:rPr>
        <w:t xml:space="preserve">, pri čemer ima zavarovana oseba </w:t>
      </w:r>
      <w:r w:rsidR="00D544B6">
        <w:rPr>
          <w:rFonts w:cs="Arial"/>
          <w:color w:val="000000"/>
          <w:sz w:val="22"/>
        </w:rPr>
        <w:t xml:space="preserve">pravico do reševalnega prevoza, ki je bil opravljen do 31. 10. 2018, tudi za prevoz do </w:t>
      </w:r>
      <w:r w:rsidR="003C0FA6" w:rsidRPr="000E0AB2">
        <w:rPr>
          <w:rFonts w:cs="Helv"/>
          <w:color w:val="000000"/>
          <w:sz w:val="22"/>
        </w:rPr>
        <w:t>zdravstvenega zavoda,</w:t>
      </w:r>
      <w:r w:rsidR="003C0FA6">
        <w:rPr>
          <w:rFonts w:cs="Helv"/>
          <w:color w:val="000000"/>
          <w:sz w:val="22"/>
        </w:rPr>
        <w:t xml:space="preserve"> </w:t>
      </w:r>
      <w:r w:rsidR="003C0FA6" w:rsidRPr="000E0AB2">
        <w:rPr>
          <w:rFonts w:cs="Helv"/>
          <w:color w:val="000000"/>
          <w:sz w:val="22"/>
        </w:rPr>
        <w:t>ki opravlja izključno dejavnost na področju psihiatrije, rehabilitacije, onkologije ali ortopedije.</w:t>
      </w:r>
    </w:p>
    <w:p w:rsidR="00576FFB" w:rsidRPr="000E0AB2" w:rsidRDefault="00576FFB" w:rsidP="000E0AB2">
      <w:pPr>
        <w:tabs>
          <w:tab w:val="left" w:pos="283"/>
        </w:tabs>
        <w:autoSpaceDE w:val="0"/>
        <w:autoSpaceDN w:val="0"/>
        <w:adjustRightInd w:val="0"/>
        <w:spacing w:after="0" w:line="240" w:lineRule="auto"/>
        <w:jc w:val="both"/>
        <w:rPr>
          <w:rFonts w:cs="Arial"/>
          <w:color w:val="000000"/>
          <w:sz w:val="22"/>
        </w:rPr>
      </w:pPr>
    </w:p>
    <w:p w:rsidR="00576FFB" w:rsidRPr="000E0AB2" w:rsidRDefault="00576FFB" w:rsidP="000E0AB2">
      <w:pPr>
        <w:tabs>
          <w:tab w:val="left" w:pos="283"/>
        </w:tabs>
        <w:autoSpaceDE w:val="0"/>
        <w:autoSpaceDN w:val="0"/>
        <w:adjustRightInd w:val="0"/>
        <w:spacing w:after="0" w:line="240" w:lineRule="auto"/>
        <w:jc w:val="both"/>
        <w:rPr>
          <w:rFonts w:cs="Arial"/>
          <w:color w:val="000000"/>
          <w:sz w:val="22"/>
        </w:rPr>
      </w:pPr>
    </w:p>
    <w:p w:rsidR="00576FFB" w:rsidRPr="000E0AB2" w:rsidRDefault="00576FFB" w:rsidP="000E0AB2">
      <w:pPr>
        <w:tabs>
          <w:tab w:val="left" w:pos="283"/>
        </w:tabs>
        <w:autoSpaceDE w:val="0"/>
        <w:autoSpaceDN w:val="0"/>
        <w:adjustRightInd w:val="0"/>
        <w:spacing w:after="0" w:line="240" w:lineRule="auto"/>
        <w:jc w:val="both"/>
        <w:rPr>
          <w:rFonts w:cs="Arial"/>
          <w:color w:val="000000"/>
          <w:sz w:val="22"/>
        </w:rPr>
      </w:pPr>
    </w:p>
    <w:p w:rsidR="00576FFB" w:rsidRPr="000E0AB2" w:rsidRDefault="00576FFB" w:rsidP="000E0AB2">
      <w:pPr>
        <w:pStyle w:val="Odstavek"/>
        <w:ind w:firstLine="0"/>
        <w:rPr>
          <w:rFonts w:asciiTheme="minorHAnsi" w:hAnsiTheme="minorHAnsi" w:cs="Arial"/>
          <w:lang w:val="sl-SI"/>
        </w:rPr>
      </w:pPr>
    </w:p>
    <w:p w:rsidR="003D6899" w:rsidRDefault="00576FFB" w:rsidP="000E0AB2">
      <w:pPr>
        <w:pStyle w:val="Odstavek"/>
        <w:ind w:firstLine="0"/>
        <w:rPr>
          <w:rFonts w:asciiTheme="minorHAnsi" w:hAnsiTheme="minorHAnsi" w:cs="Arial"/>
          <w:lang w:val="sl-SI"/>
        </w:rPr>
      </w:pPr>
      <w:r w:rsidRPr="000E0AB2">
        <w:rPr>
          <w:rFonts w:asciiTheme="minorHAnsi" w:hAnsiTheme="minorHAnsi" w:cs="Arial"/>
          <w:lang w:val="sl-SI"/>
        </w:rPr>
        <w:t xml:space="preserve">Številka: </w:t>
      </w:r>
      <w:r w:rsidR="0034192C">
        <w:rPr>
          <w:rFonts w:asciiTheme="minorHAnsi" w:hAnsiTheme="minorHAnsi" w:cs="Arial"/>
          <w:lang w:val="sl-SI"/>
        </w:rPr>
        <w:t>0072-19/2018-DI</w:t>
      </w:r>
    </w:p>
    <w:p w:rsidR="001F36D8" w:rsidRDefault="00576FFB" w:rsidP="001F36D8">
      <w:pPr>
        <w:pStyle w:val="Odstavek"/>
        <w:ind w:firstLine="0"/>
        <w:rPr>
          <w:rFonts w:asciiTheme="minorHAnsi" w:hAnsiTheme="minorHAnsi" w:cs="Arial"/>
          <w:lang w:val="sl-SI"/>
        </w:rPr>
      </w:pPr>
      <w:r w:rsidRPr="000E0AB2">
        <w:rPr>
          <w:rFonts w:asciiTheme="minorHAnsi" w:hAnsiTheme="minorHAnsi" w:cs="Arial"/>
          <w:lang w:val="sl-SI"/>
        </w:rPr>
        <w:t xml:space="preserve">Ljubljana, dne </w:t>
      </w:r>
      <w:r w:rsidR="00E757B5">
        <w:rPr>
          <w:rFonts w:asciiTheme="minorHAnsi" w:hAnsiTheme="minorHAnsi" w:cs="Arial"/>
          <w:lang w:val="sl-SI"/>
        </w:rPr>
        <w:t>22</w:t>
      </w:r>
      <w:r w:rsidR="0034192C">
        <w:rPr>
          <w:rFonts w:asciiTheme="minorHAnsi" w:hAnsiTheme="minorHAnsi" w:cs="Arial"/>
          <w:lang w:val="sl-SI"/>
        </w:rPr>
        <w:t>.10.2018</w:t>
      </w:r>
    </w:p>
    <w:p w:rsidR="00837BB1" w:rsidRDefault="00837BB1" w:rsidP="00837BB1">
      <w:pPr>
        <w:spacing w:after="0" w:line="240" w:lineRule="auto"/>
      </w:pPr>
      <w:r>
        <w:t xml:space="preserve">                                                                                                                           </w:t>
      </w:r>
      <w:r w:rsidR="00576FFB" w:rsidRPr="00837BB1">
        <w:t>Marjan Sušelj</w:t>
      </w:r>
    </w:p>
    <w:p w:rsidR="00837BB1" w:rsidRPr="00837BB1" w:rsidRDefault="00837BB1" w:rsidP="00837BB1">
      <w:pPr>
        <w:spacing w:after="0" w:line="240" w:lineRule="auto"/>
      </w:pPr>
      <w:r w:rsidRPr="00837BB1">
        <w:t xml:space="preserve"> </w:t>
      </w:r>
      <w:r>
        <w:t xml:space="preserve">                                                                                                                          </w:t>
      </w:r>
      <w:r w:rsidRPr="00837BB1">
        <w:t>Generalni direktor</w:t>
      </w:r>
    </w:p>
    <w:p w:rsidR="00576FFB" w:rsidRPr="000E0AB2" w:rsidRDefault="00576FFB" w:rsidP="00837BB1">
      <w:pPr>
        <w:rPr>
          <w:rFonts w:cs="Arial"/>
          <w:sz w:val="22"/>
        </w:rPr>
      </w:pPr>
    </w:p>
    <w:p w:rsidR="00576FFB" w:rsidRPr="000E0AB2" w:rsidRDefault="00576FFB" w:rsidP="000E0AB2">
      <w:pPr>
        <w:jc w:val="both"/>
        <w:rPr>
          <w:rFonts w:cs="Arial"/>
          <w:sz w:val="22"/>
        </w:rPr>
      </w:pPr>
    </w:p>
    <w:p w:rsidR="00576FFB" w:rsidRPr="00004616" w:rsidRDefault="00004616" w:rsidP="000E0AB2">
      <w:pPr>
        <w:jc w:val="both"/>
        <w:rPr>
          <w:rFonts w:cs="Arial"/>
          <w:sz w:val="22"/>
        </w:rPr>
      </w:pPr>
      <w:r w:rsidRPr="00004616">
        <w:rPr>
          <w:rFonts w:cs="Arial"/>
          <w:sz w:val="22"/>
        </w:rPr>
        <w:lastRenderedPageBreak/>
        <w:t>Obrazložitev:</w:t>
      </w:r>
    </w:p>
    <w:p w:rsidR="00004616" w:rsidRPr="00004616" w:rsidRDefault="00004616" w:rsidP="00004616">
      <w:pPr>
        <w:autoSpaceDE w:val="0"/>
        <w:autoSpaceDN w:val="0"/>
        <w:adjustRightInd w:val="0"/>
        <w:spacing w:after="0" w:line="240" w:lineRule="auto"/>
        <w:jc w:val="both"/>
        <w:rPr>
          <w:rFonts w:cs="Arial"/>
          <w:sz w:val="22"/>
        </w:rPr>
      </w:pPr>
      <w:r w:rsidRPr="00004616">
        <w:rPr>
          <w:rFonts w:cs="Arial"/>
          <w:sz w:val="22"/>
        </w:rPr>
        <w:t>V Uradnem listu Republike Slovenije, št. 64/18 z dne 28. 9. 2018 so bile objavljene spremembe in dopolnitve Pravil obveznega zdravstvenega zavarovanja (v nadaljnjem besedilu: Pravila), ki bodo začele veljati s 13.</w:t>
      </w:r>
      <w:r w:rsidR="00895DB3">
        <w:rPr>
          <w:rFonts w:cs="Arial"/>
          <w:sz w:val="22"/>
        </w:rPr>
        <w:t xml:space="preserve"> </w:t>
      </w:r>
      <w:r w:rsidRPr="00004616">
        <w:rPr>
          <w:rFonts w:cs="Arial"/>
          <w:sz w:val="22"/>
        </w:rPr>
        <w:t>10.</w:t>
      </w:r>
      <w:r w:rsidR="00895DB3">
        <w:rPr>
          <w:rFonts w:cs="Arial"/>
          <w:sz w:val="22"/>
        </w:rPr>
        <w:t xml:space="preserve"> </w:t>
      </w:r>
      <w:r w:rsidRPr="00004616">
        <w:rPr>
          <w:rFonts w:cs="Arial"/>
          <w:sz w:val="22"/>
        </w:rPr>
        <w:t xml:space="preserve">2018. </w:t>
      </w:r>
    </w:p>
    <w:p w:rsidR="00004616" w:rsidRPr="00004616" w:rsidRDefault="00004616" w:rsidP="00004616">
      <w:pPr>
        <w:autoSpaceDE w:val="0"/>
        <w:autoSpaceDN w:val="0"/>
        <w:adjustRightInd w:val="0"/>
        <w:spacing w:after="0" w:line="240" w:lineRule="auto"/>
        <w:jc w:val="both"/>
        <w:rPr>
          <w:rFonts w:cs="Arial"/>
          <w:sz w:val="22"/>
        </w:rPr>
      </w:pPr>
    </w:p>
    <w:p w:rsidR="00004616" w:rsidRPr="00004616" w:rsidRDefault="00004616" w:rsidP="00004616">
      <w:pPr>
        <w:pStyle w:val="Brezrazmikov"/>
        <w:jc w:val="both"/>
        <w:rPr>
          <w:rFonts w:cs="Arial"/>
        </w:rPr>
      </w:pPr>
      <w:r w:rsidRPr="00004616">
        <w:rPr>
          <w:rFonts w:cs="Arial"/>
        </w:rPr>
        <w:t>Glede na spremenjeno določbo 153. člena Pravil zavarovane osebe nimajo več pravice do potnih stroškov za potovanje k izvajalcu, ki opravlja izključno dejavnost na področju psihiatrije, rehabilitacije, onkologije in ortopedije (npr. za potovanje do Ortopedske bolnišnice Valdoltra, če ta ni najbližji izvajalec). Pravica do povračila potnih stroškov je zagotovljena le za potovanje do najbližjega izvajalca. V skladu s prehodnimi in končnimi določbami se bodo določbe, ki se nanašajo na pravico do povračila potnih stroškov začele uporabljati v postopkih odločanja za potovanja, ki bodo opravljena od 1. 11. 2018 dalje (139. člen Pravil).</w:t>
      </w:r>
    </w:p>
    <w:p w:rsidR="00004616" w:rsidRPr="00004616" w:rsidRDefault="00004616" w:rsidP="00004616">
      <w:pPr>
        <w:pStyle w:val="Brezrazmikov"/>
        <w:jc w:val="both"/>
        <w:rPr>
          <w:rFonts w:cs="Arial"/>
        </w:rPr>
      </w:pPr>
    </w:p>
    <w:p w:rsidR="00004616" w:rsidRPr="00004616" w:rsidRDefault="00004616" w:rsidP="00004616">
      <w:pPr>
        <w:pStyle w:val="Brezrazmikov"/>
        <w:jc w:val="both"/>
        <w:rPr>
          <w:rFonts w:cs="Helv"/>
          <w:bCs/>
          <w:color w:val="000000"/>
        </w:rPr>
      </w:pPr>
      <w:r>
        <w:rPr>
          <w:rFonts w:cs="Arial"/>
        </w:rPr>
        <w:t>D</w:t>
      </w:r>
      <w:r w:rsidRPr="00004616">
        <w:rPr>
          <w:rFonts w:cs="Arial"/>
        </w:rPr>
        <w:t xml:space="preserve">oločba, ki je določala pravico do povračila potnih stroškov za potovanje do izvajalca, ki opravlja izključno dejavnost na področju psihiatrije, rehabilitacije, onkologije in ortopedije, </w:t>
      </w:r>
      <w:r>
        <w:rPr>
          <w:rFonts w:cs="Arial"/>
        </w:rPr>
        <w:t xml:space="preserve">se je </w:t>
      </w:r>
      <w:r w:rsidRPr="00004616">
        <w:rPr>
          <w:rFonts w:cs="Arial"/>
        </w:rPr>
        <w:t xml:space="preserve">analogno uporabljala tudi pri </w:t>
      </w:r>
      <w:r>
        <w:rPr>
          <w:rFonts w:cs="Arial"/>
        </w:rPr>
        <w:t xml:space="preserve">uveljavljanju </w:t>
      </w:r>
      <w:r w:rsidRPr="00004616">
        <w:rPr>
          <w:rFonts w:cs="Arial"/>
        </w:rPr>
        <w:t>pravic</w:t>
      </w:r>
      <w:r>
        <w:rPr>
          <w:rFonts w:cs="Arial"/>
        </w:rPr>
        <w:t>e</w:t>
      </w:r>
      <w:r w:rsidRPr="00004616">
        <w:rPr>
          <w:rFonts w:cs="Arial"/>
        </w:rPr>
        <w:t xml:space="preserve"> do reševalnega prevoza, kar je bilo </w:t>
      </w:r>
      <w:r w:rsidR="0013032A">
        <w:rPr>
          <w:rFonts w:cs="Arial"/>
        </w:rPr>
        <w:t>navedeno</w:t>
      </w:r>
      <w:r w:rsidRPr="00004616">
        <w:rPr>
          <w:rFonts w:cs="Arial"/>
        </w:rPr>
        <w:t xml:space="preserve"> v Navodilu </w:t>
      </w:r>
      <w:r w:rsidRPr="00004616">
        <w:rPr>
          <w:rFonts w:cs="Helv"/>
          <w:bCs/>
          <w:color w:val="000000"/>
        </w:rPr>
        <w:t>za uveljavljanje pravice zavarovanih oseb do prevoza z reševalnimi in drugimi vozili v obveznem zdravstvenem zavarovanju</w:t>
      </w:r>
      <w:r w:rsidR="0013032A">
        <w:rPr>
          <w:rFonts w:cs="Helv"/>
          <w:bCs/>
          <w:color w:val="000000"/>
        </w:rPr>
        <w:t xml:space="preserve"> (v nadaljnjem besedilu: Navodilo). Zato je bilo potrebno to besedilo v Navodilu črtati.</w:t>
      </w:r>
    </w:p>
    <w:p w:rsidR="00004616" w:rsidRPr="000E0AB2" w:rsidRDefault="00004616"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576FFB" w:rsidRPr="000E0AB2" w:rsidRDefault="00576FFB" w:rsidP="000E0AB2">
      <w:pPr>
        <w:jc w:val="both"/>
        <w:rPr>
          <w:rFonts w:cs="Arial"/>
          <w:sz w:val="22"/>
        </w:rPr>
      </w:pPr>
    </w:p>
    <w:p w:rsidR="009042F7" w:rsidRPr="000E0AB2" w:rsidRDefault="009042F7" w:rsidP="000E0AB2">
      <w:pPr>
        <w:jc w:val="both"/>
        <w:rPr>
          <w:sz w:val="22"/>
        </w:rPr>
      </w:pPr>
    </w:p>
    <w:sectPr w:rsidR="009042F7" w:rsidRPr="000E0AB2" w:rsidSect="000E0AB2">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886"/>
    <w:multiLevelType w:val="hybridMultilevel"/>
    <w:tmpl w:val="B608F87E"/>
    <w:lvl w:ilvl="0" w:tplc="104EFC0A">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0568E7"/>
    <w:multiLevelType w:val="hybridMultilevel"/>
    <w:tmpl w:val="78A24162"/>
    <w:lvl w:ilvl="0" w:tplc="679C3992">
      <w:start w:val="1"/>
      <w:numFmt w:val="ordin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5AB64AA"/>
    <w:multiLevelType w:val="hybridMultilevel"/>
    <w:tmpl w:val="722CA68E"/>
    <w:lvl w:ilvl="0" w:tplc="08282F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CD557F7"/>
    <w:multiLevelType w:val="hybridMultilevel"/>
    <w:tmpl w:val="F4D42056"/>
    <w:lvl w:ilvl="0" w:tplc="9C3671EC">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8B14A2C"/>
    <w:multiLevelType w:val="hybridMultilevel"/>
    <w:tmpl w:val="44F4B6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FB"/>
    <w:rsid w:val="00004616"/>
    <w:rsid w:val="000E0AB2"/>
    <w:rsid w:val="001023EB"/>
    <w:rsid w:val="0013032A"/>
    <w:rsid w:val="001F36D8"/>
    <w:rsid w:val="002C5107"/>
    <w:rsid w:val="00337413"/>
    <w:rsid w:val="0034192C"/>
    <w:rsid w:val="003C0FA6"/>
    <w:rsid w:val="003D6899"/>
    <w:rsid w:val="00576FFB"/>
    <w:rsid w:val="006302F5"/>
    <w:rsid w:val="00837BB1"/>
    <w:rsid w:val="00895DB3"/>
    <w:rsid w:val="008D061B"/>
    <w:rsid w:val="009042F7"/>
    <w:rsid w:val="00D544B6"/>
    <w:rsid w:val="00E757B5"/>
    <w:rsid w:val="00EB19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6FFB"/>
    <w:pPr>
      <w:spacing w:after="180" w:line="274" w:lineRule="auto"/>
    </w:pPr>
    <w:rPr>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576FFB"/>
    <w:pPr>
      <w:spacing w:after="0" w:line="240" w:lineRule="auto"/>
    </w:pPr>
  </w:style>
  <w:style w:type="character" w:customStyle="1" w:styleId="BrezrazmikovZnak">
    <w:name w:val="Brez razmikov Znak"/>
    <w:basedOn w:val="Privzetapisavaodstavka"/>
    <w:link w:val="Brezrazmikov"/>
    <w:uiPriority w:val="1"/>
    <w:rsid w:val="00576FFB"/>
  </w:style>
  <w:style w:type="paragraph" w:customStyle="1" w:styleId="Odstavek">
    <w:name w:val="Odstavek"/>
    <w:basedOn w:val="Navaden"/>
    <w:link w:val="OdstavekZnak"/>
    <w:qFormat/>
    <w:rsid w:val="00576FF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2"/>
      <w:lang w:val="x-none" w:eastAsia="x-none"/>
    </w:rPr>
  </w:style>
  <w:style w:type="character" w:customStyle="1" w:styleId="OdstavekZnak">
    <w:name w:val="Odstavek Znak"/>
    <w:link w:val="Odstavek"/>
    <w:rsid w:val="00576FFB"/>
    <w:rPr>
      <w:rFonts w:ascii="Arial" w:eastAsia="Times New Roman" w:hAnsi="Arial" w:cs="Times New Roman"/>
      <w:lang w:val="x-none" w:eastAsia="x-none"/>
    </w:rPr>
  </w:style>
  <w:style w:type="paragraph" w:styleId="Odstavekseznama">
    <w:name w:val="List Paragraph"/>
    <w:basedOn w:val="Navaden"/>
    <w:uiPriority w:val="34"/>
    <w:qFormat/>
    <w:rsid w:val="000E0AB2"/>
    <w:pPr>
      <w:ind w:left="720"/>
      <w:contextualSpacing/>
    </w:pPr>
  </w:style>
  <w:style w:type="paragraph" w:styleId="Besedilooblaka">
    <w:name w:val="Balloon Text"/>
    <w:basedOn w:val="Navaden"/>
    <w:link w:val="BesedilooblakaZnak"/>
    <w:uiPriority w:val="99"/>
    <w:semiHidden/>
    <w:unhideWhenUsed/>
    <w:rsid w:val="003419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1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6FFB"/>
    <w:pPr>
      <w:spacing w:after="180" w:line="274" w:lineRule="auto"/>
    </w:pPr>
    <w:rPr>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576FFB"/>
    <w:pPr>
      <w:spacing w:after="0" w:line="240" w:lineRule="auto"/>
    </w:pPr>
  </w:style>
  <w:style w:type="character" w:customStyle="1" w:styleId="BrezrazmikovZnak">
    <w:name w:val="Brez razmikov Znak"/>
    <w:basedOn w:val="Privzetapisavaodstavka"/>
    <w:link w:val="Brezrazmikov"/>
    <w:uiPriority w:val="1"/>
    <w:rsid w:val="00576FFB"/>
  </w:style>
  <w:style w:type="paragraph" w:customStyle="1" w:styleId="Odstavek">
    <w:name w:val="Odstavek"/>
    <w:basedOn w:val="Navaden"/>
    <w:link w:val="OdstavekZnak"/>
    <w:qFormat/>
    <w:rsid w:val="00576FF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2"/>
      <w:lang w:val="x-none" w:eastAsia="x-none"/>
    </w:rPr>
  </w:style>
  <w:style w:type="character" w:customStyle="1" w:styleId="OdstavekZnak">
    <w:name w:val="Odstavek Znak"/>
    <w:link w:val="Odstavek"/>
    <w:rsid w:val="00576FFB"/>
    <w:rPr>
      <w:rFonts w:ascii="Arial" w:eastAsia="Times New Roman" w:hAnsi="Arial" w:cs="Times New Roman"/>
      <w:lang w:val="x-none" w:eastAsia="x-none"/>
    </w:rPr>
  </w:style>
  <w:style w:type="paragraph" w:styleId="Odstavekseznama">
    <w:name w:val="List Paragraph"/>
    <w:basedOn w:val="Navaden"/>
    <w:uiPriority w:val="34"/>
    <w:qFormat/>
    <w:rsid w:val="000E0AB2"/>
    <w:pPr>
      <w:ind w:left="720"/>
      <w:contextualSpacing/>
    </w:pPr>
  </w:style>
  <w:style w:type="paragraph" w:styleId="Besedilooblaka">
    <w:name w:val="Balloon Text"/>
    <w:basedOn w:val="Navaden"/>
    <w:link w:val="BesedilooblakaZnak"/>
    <w:uiPriority w:val="99"/>
    <w:semiHidden/>
    <w:unhideWhenUsed/>
    <w:rsid w:val="003419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222718EB.dotm</Template>
  <TotalTime>0</TotalTime>
  <Pages>2</Pages>
  <Words>446</Words>
  <Characters>2547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Krunič</dc:creator>
  <cp:lastModifiedBy>Tatjana Herjavec</cp:lastModifiedBy>
  <cp:revision>2</cp:revision>
  <cp:lastPrinted>2018-10-18T06:44:00Z</cp:lastPrinted>
  <dcterms:created xsi:type="dcterms:W3CDTF">2018-10-24T08:51:00Z</dcterms:created>
  <dcterms:modified xsi:type="dcterms:W3CDTF">2018-10-24T08:51:00Z</dcterms:modified>
</cp:coreProperties>
</file>