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46EF" w14:textId="77777777" w:rsidR="00790D18" w:rsidRPr="00790D18" w:rsidRDefault="00790D18" w:rsidP="00790D18">
      <w:pPr>
        <w:spacing w:line="240" w:lineRule="auto"/>
        <w:jc w:val="right"/>
        <w:rPr>
          <w:rFonts w:cs="Calibri"/>
          <w:b/>
          <w:bCs/>
        </w:rPr>
      </w:pPr>
    </w:p>
    <w:p w14:paraId="7B09F059" w14:textId="77777777" w:rsidR="00790D18" w:rsidRPr="00790D18" w:rsidRDefault="00790D18" w:rsidP="00790D18">
      <w:pPr>
        <w:tabs>
          <w:tab w:val="clear" w:pos="5670"/>
        </w:tabs>
        <w:spacing w:line="240" w:lineRule="auto"/>
        <w:ind w:firstLine="426"/>
        <w:rPr>
          <w:rFonts w:eastAsia="Times New Roman" w:cs="Calibri"/>
          <w:lang w:eastAsia="sl-SI"/>
        </w:rPr>
      </w:pPr>
      <w:r w:rsidRPr="00790D18">
        <w:rPr>
          <w:rFonts w:eastAsia="Times New Roman" w:cs="Calibri"/>
          <w:lang w:eastAsia="sl-SI"/>
        </w:rPr>
        <w:t>Na podlagi 63.a in 64. člena Zakona o zdravstvenem varstvu in zdravstvenem zavarovanju (Uradni list RS, št. 72/06 – uradno prečiščeno besedilo, 114/06 – ZUTPG, 91/07, 76/08, 62/10 – ZUPJS, 87/11, 40/12 – ZUJF, 21/13 – ZUTD-A, 91/13, 99/13 – ZUPJS-C, 99/13 – ZSVarPre-C, 111/13 – ZMEPIZ-1, 95/14 – ZUJF-C, 47/15 – ZZSDT, 61/17 – ZUPŠ, 64/17 – ZZDej-K,</w:t>
      </w:r>
      <w:r w:rsidRPr="00790D18">
        <w:rPr>
          <w:rFonts w:cs="Calibri"/>
        </w:rPr>
        <w:t xml:space="preserve"> </w:t>
      </w:r>
      <w:r w:rsidRPr="00790D18">
        <w:rPr>
          <w:rFonts w:eastAsia="Times New Roman" w:cs="Calibri"/>
          <w:lang w:eastAsia="sl-SI"/>
        </w:rPr>
        <w:t>36/19, 189/20 – ZFRO, 51/21, 159/21, 196/21 – ZDOsk, 15/22, 43/22, 100/22 – ZNUZSZS, 141/22 – ZNUNBZ, 40/23 – ZČmIS-1, 78/23 in 32/25 – ZZDej-N) in 11. točke 22. člena Statuta Zavoda za zdravstveno zavarovanje Slovenije (Uradni list RS, št. 87/01, 1/02 – popr. in 90/24) je upravni odbor Zavoda za zdravstveno zavarovanje Slovenije na 42. redni seji 20. 10. 2025 sprejel</w:t>
      </w:r>
    </w:p>
    <w:p w14:paraId="47568902" w14:textId="77777777" w:rsidR="00790D18" w:rsidRPr="00790D18" w:rsidRDefault="00790D18" w:rsidP="00790D18">
      <w:pPr>
        <w:tabs>
          <w:tab w:val="clear" w:pos="5670"/>
        </w:tabs>
        <w:spacing w:line="240" w:lineRule="auto"/>
        <w:rPr>
          <w:rFonts w:eastAsia="Times New Roman" w:cs="Calibri"/>
          <w:lang w:eastAsia="sl-SI"/>
        </w:rPr>
      </w:pPr>
    </w:p>
    <w:p w14:paraId="5DD2E32C" w14:textId="77777777" w:rsidR="00790D18" w:rsidRPr="00790D18" w:rsidRDefault="00790D18" w:rsidP="00790D18">
      <w:pPr>
        <w:tabs>
          <w:tab w:val="clear" w:pos="5670"/>
        </w:tabs>
        <w:spacing w:line="240" w:lineRule="auto"/>
        <w:rPr>
          <w:rFonts w:eastAsia="Times New Roman" w:cs="Calibri"/>
          <w:lang w:eastAsia="sl-SI"/>
        </w:rPr>
      </w:pPr>
    </w:p>
    <w:p w14:paraId="7E61F9D4" w14:textId="77777777" w:rsidR="00790D18" w:rsidRPr="00790D18" w:rsidRDefault="00790D18" w:rsidP="00790D18">
      <w:pPr>
        <w:tabs>
          <w:tab w:val="clear" w:pos="5670"/>
        </w:tabs>
        <w:spacing w:line="240" w:lineRule="auto"/>
        <w:jc w:val="center"/>
        <w:rPr>
          <w:rFonts w:eastAsia="Times New Roman" w:cs="Calibri"/>
          <w:b/>
          <w:lang w:eastAsia="sl-SI"/>
        </w:rPr>
      </w:pPr>
      <w:r w:rsidRPr="00790D18">
        <w:rPr>
          <w:rFonts w:eastAsia="Times New Roman" w:cs="Calibri"/>
          <w:b/>
          <w:lang w:eastAsia="sl-SI"/>
        </w:rPr>
        <w:t xml:space="preserve">SKLEP </w:t>
      </w:r>
    </w:p>
    <w:p w14:paraId="0FBA3AF8" w14:textId="77777777" w:rsidR="00790D18" w:rsidRPr="00790D18" w:rsidRDefault="00790D18" w:rsidP="00790D18">
      <w:pPr>
        <w:tabs>
          <w:tab w:val="clear" w:pos="5670"/>
        </w:tabs>
        <w:spacing w:line="240" w:lineRule="auto"/>
        <w:jc w:val="center"/>
        <w:rPr>
          <w:rFonts w:eastAsia="Times New Roman" w:cs="Calibri"/>
          <w:b/>
          <w:lang w:eastAsia="sl-SI"/>
        </w:rPr>
      </w:pPr>
      <w:bookmarkStart w:id="0" w:name="_Hlk150845096"/>
      <w:r w:rsidRPr="00790D18">
        <w:rPr>
          <w:rFonts w:eastAsia="Times New Roman" w:cs="Calibri"/>
          <w:b/>
          <w:lang w:eastAsia="sl-SI"/>
        </w:rPr>
        <w:t xml:space="preserve">o objavi javnega razpisa programa izvajanja šolanja psov vodičev slepih zavarovanih oseb </w:t>
      </w:r>
    </w:p>
    <w:p w14:paraId="767506CB" w14:textId="54262AF7" w:rsidR="00790D18" w:rsidRPr="00790D18" w:rsidRDefault="00790D18" w:rsidP="00790D18">
      <w:pPr>
        <w:tabs>
          <w:tab w:val="clear" w:pos="5670"/>
        </w:tabs>
        <w:spacing w:line="240" w:lineRule="auto"/>
        <w:jc w:val="center"/>
        <w:rPr>
          <w:rFonts w:eastAsia="Times New Roman" w:cs="Calibri"/>
          <w:b/>
          <w:lang w:eastAsia="sl-SI"/>
        </w:rPr>
      </w:pPr>
      <w:r w:rsidRPr="00790D18">
        <w:rPr>
          <w:rFonts w:eastAsia="Times New Roman" w:cs="Calibri"/>
          <w:b/>
          <w:lang w:eastAsia="sl-SI"/>
        </w:rPr>
        <w:t xml:space="preserve">za obdobje od 1. 2. 2026 do 31. </w:t>
      </w:r>
      <w:r>
        <w:rPr>
          <w:rFonts w:eastAsia="Times New Roman" w:cs="Calibri"/>
          <w:b/>
          <w:lang w:eastAsia="sl-SI"/>
        </w:rPr>
        <w:t>1</w:t>
      </w:r>
      <w:r w:rsidRPr="00790D18">
        <w:rPr>
          <w:rFonts w:eastAsia="Times New Roman" w:cs="Calibri"/>
          <w:b/>
          <w:lang w:eastAsia="sl-SI"/>
        </w:rPr>
        <w:t>. 20</w:t>
      </w:r>
      <w:bookmarkEnd w:id="0"/>
      <w:r w:rsidRPr="00790D18">
        <w:rPr>
          <w:rFonts w:eastAsia="Times New Roman" w:cs="Calibri"/>
          <w:b/>
          <w:lang w:eastAsia="sl-SI"/>
        </w:rPr>
        <w:t>31</w:t>
      </w:r>
    </w:p>
    <w:p w14:paraId="02929DA0" w14:textId="77777777" w:rsidR="00790D18" w:rsidRPr="00790D18" w:rsidRDefault="00790D18" w:rsidP="00790D18">
      <w:pPr>
        <w:tabs>
          <w:tab w:val="clear" w:pos="5670"/>
        </w:tabs>
        <w:spacing w:line="240" w:lineRule="auto"/>
        <w:rPr>
          <w:rFonts w:eastAsia="Times New Roman" w:cs="Calibri"/>
          <w:lang w:eastAsia="sl-SI"/>
        </w:rPr>
      </w:pPr>
    </w:p>
    <w:p w14:paraId="4DB5AA9D" w14:textId="77777777" w:rsidR="00790D18" w:rsidRPr="00790D18" w:rsidRDefault="00790D18" w:rsidP="00790D18">
      <w:pPr>
        <w:tabs>
          <w:tab w:val="clear" w:pos="5670"/>
        </w:tabs>
        <w:spacing w:line="240" w:lineRule="auto"/>
        <w:rPr>
          <w:rFonts w:eastAsia="Times New Roman" w:cs="Calibri"/>
          <w:lang w:eastAsia="sl-SI"/>
        </w:rPr>
      </w:pPr>
    </w:p>
    <w:p w14:paraId="4D5F1850"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54348649" w14:textId="77777777" w:rsidR="00790D18" w:rsidRPr="00790D18" w:rsidRDefault="00790D18" w:rsidP="00790D18">
      <w:pPr>
        <w:tabs>
          <w:tab w:val="clear" w:pos="5670"/>
        </w:tabs>
        <w:spacing w:line="240" w:lineRule="auto"/>
        <w:rPr>
          <w:rFonts w:eastAsia="Times New Roman" w:cs="Calibri"/>
          <w:lang w:eastAsia="sl-SI"/>
        </w:rPr>
      </w:pPr>
    </w:p>
    <w:p w14:paraId="7E107475" w14:textId="77777777" w:rsidR="00790D18" w:rsidRPr="00790D18" w:rsidRDefault="00790D18" w:rsidP="00790D18">
      <w:pPr>
        <w:tabs>
          <w:tab w:val="clear" w:pos="5670"/>
        </w:tabs>
        <w:spacing w:line="240" w:lineRule="auto"/>
        <w:ind w:firstLine="360"/>
        <w:rPr>
          <w:rFonts w:eastAsia="Times New Roman" w:cs="Calibri"/>
          <w:lang w:eastAsia="sl-SI"/>
        </w:rPr>
      </w:pPr>
      <w:r w:rsidRPr="00790D18">
        <w:rPr>
          <w:rFonts w:eastAsia="Times New Roman" w:cs="Calibri"/>
          <w:lang w:eastAsia="sl-SI"/>
        </w:rPr>
        <w:t>Zavod za zdravstveno zavarovanje Slovenije (v nadaljnjem besedilu: Zavod) lahko sklepa pogodbe z izvajalci le na podlagi izvedenega javnega razpisa programa izvajanja šolanja psov vodičev slepih zavarovanih oseb.</w:t>
      </w:r>
    </w:p>
    <w:p w14:paraId="5850B9D1" w14:textId="77777777" w:rsidR="00790D18" w:rsidRPr="00790D18" w:rsidRDefault="00790D18" w:rsidP="00790D18">
      <w:pPr>
        <w:tabs>
          <w:tab w:val="clear" w:pos="5670"/>
        </w:tabs>
        <w:spacing w:line="240" w:lineRule="auto"/>
        <w:rPr>
          <w:rFonts w:eastAsia="Times New Roman" w:cs="Calibri"/>
          <w:lang w:eastAsia="sl-SI"/>
        </w:rPr>
      </w:pPr>
    </w:p>
    <w:p w14:paraId="2BF576F2"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02E0EA99" w14:textId="77777777" w:rsidR="00790D18" w:rsidRPr="00790D18" w:rsidRDefault="00790D18" w:rsidP="00790D18">
      <w:pPr>
        <w:tabs>
          <w:tab w:val="clear" w:pos="5670"/>
        </w:tabs>
        <w:spacing w:line="240" w:lineRule="auto"/>
        <w:rPr>
          <w:rFonts w:eastAsia="Times New Roman" w:cs="Calibri"/>
          <w:lang w:eastAsia="sl-SI"/>
        </w:rPr>
      </w:pPr>
    </w:p>
    <w:p w14:paraId="0994AA68" w14:textId="77777777" w:rsidR="00790D18" w:rsidRPr="00790D18" w:rsidRDefault="00790D18" w:rsidP="00790D18">
      <w:pPr>
        <w:tabs>
          <w:tab w:val="clear" w:pos="5670"/>
        </w:tabs>
        <w:spacing w:line="240" w:lineRule="auto"/>
        <w:ind w:firstLine="360"/>
        <w:rPr>
          <w:rFonts w:eastAsia="Times New Roman" w:cs="Calibri"/>
          <w:lang w:eastAsia="sl-SI"/>
        </w:rPr>
      </w:pPr>
      <w:r w:rsidRPr="00790D18">
        <w:rPr>
          <w:rFonts w:eastAsia="Times New Roman" w:cs="Calibri"/>
          <w:lang w:eastAsia="sl-SI"/>
        </w:rPr>
        <w:t>Na javni razpis se lahko prijavi pravna ali fizična oseba, ki izvaja šolanje psov (v nadaljnjem besedilu: vlagatelj) in izpolnjuje vse pogoje, navedene v razpisni dokumentaciji, ter bo priložila v razpisni dokumentaciji zahtevana dokazila.</w:t>
      </w:r>
    </w:p>
    <w:p w14:paraId="2759FB74" w14:textId="77777777" w:rsidR="00790D18" w:rsidRPr="00790D18" w:rsidRDefault="00790D18" w:rsidP="00790D18">
      <w:pPr>
        <w:tabs>
          <w:tab w:val="clear" w:pos="5670"/>
        </w:tabs>
        <w:spacing w:line="240" w:lineRule="auto"/>
        <w:rPr>
          <w:rFonts w:eastAsia="Times New Roman" w:cs="Calibri"/>
          <w:lang w:eastAsia="sl-SI"/>
        </w:rPr>
      </w:pPr>
    </w:p>
    <w:p w14:paraId="421046EE"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057DF317" w14:textId="77777777" w:rsidR="00790D18" w:rsidRPr="00790D18" w:rsidRDefault="00790D18" w:rsidP="00790D18">
      <w:pPr>
        <w:tabs>
          <w:tab w:val="clear" w:pos="5670"/>
        </w:tabs>
        <w:spacing w:line="240" w:lineRule="auto"/>
        <w:rPr>
          <w:rFonts w:eastAsia="Times New Roman" w:cs="Calibri"/>
          <w:lang w:eastAsia="sl-SI"/>
        </w:rPr>
      </w:pPr>
    </w:p>
    <w:p w14:paraId="4BE37440" w14:textId="77777777" w:rsidR="00790D18" w:rsidRPr="00790D18" w:rsidRDefault="00790D18" w:rsidP="00790D18">
      <w:pPr>
        <w:pStyle w:val="Odstavekseznama"/>
        <w:numPr>
          <w:ilvl w:val="0"/>
          <w:numId w:val="6"/>
        </w:numPr>
        <w:tabs>
          <w:tab w:val="clear" w:pos="5670"/>
        </w:tabs>
        <w:spacing w:line="240" w:lineRule="auto"/>
        <w:rPr>
          <w:rFonts w:eastAsia="Times New Roman" w:cs="Calibri"/>
          <w:lang w:eastAsia="sl-SI"/>
        </w:rPr>
      </w:pPr>
      <w:r w:rsidRPr="00790D18">
        <w:rPr>
          <w:rFonts w:eastAsia="Times New Roman" w:cs="Calibri"/>
          <w:lang w:eastAsia="sl-SI"/>
        </w:rPr>
        <w:t>Razpisna dokumentacija se objavlja na internetnem naslovu Zavoda:</w:t>
      </w:r>
    </w:p>
    <w:p w14:paraId="6FEF8C3F" w14:textId="77777777" w:rsidR="00790D18" w:rsidRPr="00790D18" w:rsidRDefault="00790D18" w:rsidP="00790D18">
      <w:pPr>
        <w:tabs>
          <w:tab w:val="clear" w:pos="5670"/>
        </w:tabs>
        <w:spacing w:line="240" w:lineRule="auto"/>
        <w:rPr>
          <w:rFonts w:eastAsia="Times New Roman" w:cs="Calibri"/>
          <w:lang w:eastAsia="sl-SI"/>
        </w:rPr>
      </w:pPr>
    </w:p>
    <w:p w14:paraId="53E43449" w14:textId="77777777" w:rsidR="00790D18" w:rsidRPr="00790D18" w:rsidRDefault="00790D18" w:rsidP="00790D18">
      <w:pPr>
        <w:tabs>
          <w:tab w:val="clear" w:pos="5670"/>
        </w:tabs>
        <w:spacing w:line="240" w:lineRule="auto"/>
        <w:rPr>
          <w:rFonts w:eastAsia="Times New Roman" w:cs="Calibri"/>
          <w:color w:val="FF0000"/>
          <w:lang w:eastAsia="sl-SI"/>
        </w:rPr>
      </w:pPr>
      <w:hyperlink r:id="rId5" w:history="1">
        <w:r w:rsidRPr="00790D18">
          <w:rPr>
            <w:rStyle w:val="Hiperpovezava"/>
            <w:rFonts w:eastAsia="Times New Roman" w:cs="Calibri"/>
            <w:lang w:eastAsia="sl-SI"/>
          </w:rPr>
          <w:t>https://partner.zzzs.si/medicinski-pripomocki/zagotavljanje-pri-dobaviteljih/javni-razpisi/</w:t>
        </w:r>
      </w:hyperlink>
      <w:r w:rsidRPr="00790D18">
        <w:rPr>
          <w:rFonts w:cs="Calibri"/>
        </w:rPr>
        <w:t xml:space="preserve"> </w:t>
      </w:r>
    </w:p>
    <w:p w14:paraId="74B6C7D5" w14:textId="77777777" w:rsidR="00790D18" w:rsidRPr="00790D18" w:rsidRDefault="00790D18" w:rsidP="00790D18">
      <w:pPr>
        <w:tabs>
          <w:tab w:val="clear" w:pos="5670"/>
        </w:tabs>
        <w:spacing w:line="240" w:lineRule="auto"/>
        <w:rPr>
          <w:rFonts w:eastAsia="Times New Roman" w:cs="Calibri"/>
          <w:lang w:eastAsia="sl-SI"/>
        </w:rPr>
      </w:pPr>
    </w:p>
    <w:p w14:paraId="231D2520" w14:textId="77777777" w:rsidR="00790D18" w:rsidRPr="00790D18" w:rsidRDefault="00790D18" w:rsidP="00790D18">
      <w:pPr>
        <w:pStyle w:val="Odstavekseznama"/>
        <w:numPr>
          <w:ilvl w:val="0"/>
          <w:numId w:val="6"/>
        </w:numPr>
        <w:rPr>
          <w:rFonts w:cs="Calibri"/>
          <w:lang w:eastAsia="sl-SI"/>
        </w:rPr>
      </w:pPr>
      <w:r w:rsidRPr="00790D18">
        <w:rPr>
          <w:rFonts w:eastAsia="Times New Roman" w:cs="Calibri"/>
          <w:lang w:eastAsia="sl-SI"/>
        </w:rPr>
        <w:t>Razpisna dokumentacija je javno objavljena do datuma za predložitev ponudb.</w:t>
      </w:r>
    </w:p>
    <w:p w14:paraId="30260216" w14:textId="77777777" w:rsidR="00790D18" w:rsidRPr="00790D18" w:rsidRDefault="00790D18" w:rsidP="00790D18">
      <w:pPr>
        <w:tabs>
          <w:tab w:val="clear" w:pos="5670"/>
        </w:tabs>
        <w:spacing w:line="240" w:lineRule="auto"/>
        <w:rPr>
          <w:rFonts w:eastAsia="Times New Roman" w:cs="Calibri"/>
          <w:lang w:eastAsia="sl-SI"/>
        </w:rPr>
      </w:pPr>
    </w:p>
    <w:p w14:paraId="3D2AC814" w14:textId="77777777" w:rsidR="00790D18" w:rsidRPr="00790D18" w:rsidRDefault="00790D18" w:rsidP="00790D18">
      <w:pPr>
        <w:pStyle w:val="Odstavekseznama"/>
        <w:numPr>
          <w:ilvl w:val="0"/>
          <w:numId w:val="6"/>
        </w:numPr>
        <w:tabs>
          <w:tab w:val="clear" w:pos="5670"/>
        </w:tabs>
        <w:spacing w:line="240" w:lineRule="auto"/>
        <w:ind w:left="0" w:firstLine="360"/>
        <w:rPr>
          <w:rFonts w:eastAsia="Times New Roman" w:cs="Calibri"/>
          <w:lang w:eastAsia="sl-SI"/>
        </w:rPr>
      </w:pPr>
      <w:r w:rsidRPr="00790D18">
        <w:rPr>
          <w:rFonts w:eastAsia="Times New Roman" w:cs="Calibri"/>
          <w:lang w:eastAsia="sl-SI"/>
        </w:rPr>
        <w:t>Za pravočasno šteje ponudba, ki je v glavni pisarni Zavoda predložena oziroma je prispela do petka, 28. 11. 2025, do 12. ure. Vloga vlagatelja, ki predloži vlogo po izteku navedenega roka, se zavrže in se neodprta vrne vlagatelju.</w:t>
      </w:r>
    </w:p>
    <w:p w14:paraId="2D4A890C" w14:textId="77777777" w:rsidR="00790D18" w:rsidRPr="00790D18" w:rsidRDefault="00790D18" w:rsidP="00790D18">
      <w:pPr>
        <w:tabs>
          <w:tab w:val="clear" w:pos="5670"/>
        </w:tabs>
        <w:spacing w:line="240" w:lineRule="auto"/>
        <w:rPr>
          <w:rFonts w:eastAsia="Times New Roman" w:cs="Calibri"/>
          <w:lang w:eastAsia="sl-SI"/>
        </w:rPr>
      </w:pPr>
    </w:p>
    <w:p w14:paraId="1F786CC6" w14:textId="77777777" w:rsidR="00790D18" w:rsidRPr="00790D18" w:rsidRDefault="00790D18" w:rsidP="00790D18">
      <w:pPr>
        <w:pStyle w:val="Odstavekseznama"/>
        <w:numPr>
          <w:ilvl w:val="0"/>
          <w:numId w:val="6"/>
        </w:numPr>
        <w:tabs>
          <w:tab w:val="clear" w:pos="5670"/>
        </w:tabs>
        <w:spacing w:line="240" w:lineRule="auto"/>
        <w:ind w:left="0" w:firstLine="360"/>
        <w:rPr>
          <w:rFonts w:eastAsia="Times New Roman" w:cs="Calibri"/>
          <w:lang w:eastAsia="sl-SI"/>
        </w:rPr>
      </w:pPr>
      <w:r w:rsidRPr="00790D18">
        <w:rPr>
          <w:rFonts w:eastAsia="Times New Roman" w:cs="Calibri"/>
          <w:lang w:eastAsia="sl-SI"/>
        </w:rPr>
        <w:t>Vlagatelj mora predložiti ponudbo po pošti ali osebno na naslov: Zavod za zdravstveno zavarovanje Slovenije, Miklošičeva cesta 24, 1507 Ljubljana, pritličje, glavna pisarna, s pripisom »JR ZA PSE VODIČE SLEPIH 2025«.</w:t>
      </w:r>
    </w:p>
    <w:p w14:paraId="69F1B27B" w14:textId="77777777" w:rsidR="00790D18" w:rsidRPr="00790D18" w:rsidRDefault="00790D18" w:rsidP="00790D18">
      <w:pPr>
        <w:tabs>
          <w:tab w:val="clear" w:pos="5670"/>
        </w:tabs>
        <w:spacing w:line="240" w:lineRule="auto"/>
        <w:rPr>
          <w:rFonts w:eastAsia="Times New Roman" w:cs="Calibri"/>
          <w:lang w:eastAsia="sl-SI"/>
        </w:rPr>
      </w:pPr>
    </w:p>
    <w:p w14:paraId="78590E9E"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0B92BFDC" w14:textId="77777777" w:rsidR="00790D18" w:rsidRPr="00790D18" w:rsidRDefault="00790D18" w:rsidP="00790D18">
      <w:pPr>
        <w:tabs>
          <w:tab w:val="clear" w:pos="5670"/>
        </w:tabs>
        <w:spacing w:line="240" w:lineRule="auto"/>
        <w:rPr>
          <w:rFonts w:eastAsia="Times New Roman" w:cs="Calibri"/>
          <w:lang w:eastAsia="sl-SI"/>
        </w:rPr>
      </w:pPr>
    </w:p>
    <w:p w14:paraId="17D70329" w14:textId="77777777" w:rsidR="00790D18" w:rsidRPr="00790D18" w:rsidRDefault="00790D18" w:rsidP="00790D18">
      <w:pPr>
        <w:pStyle w:val="Odstavekseznama"/>
        <w:numPr>
          <w:ilvl w:val="0"/>
          <w:numId w:val="7"/>
        </w:numPr>
        <w:tabs>
          <w:tab w:val="clear" w:pos="5670"/>
        </w:tabs>
        <w:spacing w:line="240" w:lineRule="auto"/>
        <w:ind w:left="0" w:firstLine="360"/>
        <w:rPr>
          <w:rFonts w:eastAsia="Times New Roman" w:cs="Calibri"/>
          <w:lang w:eastAsia="sl-SI"/>
        </w:rPr>
      </w:pPr>
      <w:r w:rsidRPr="00790D18">
        <w:rPr>
          <w:rFonts w:eastAsia="Times New Roman" w:cs="Calibri"/>
          <w:lang w:eastAsia="sl-SI"/>
        </w:rPr>
        <w:t>Zavod bo priznal sposobnost vlagateljem, katerih vloge bodo popolne in ki bodo izpolnjevali naslednje pogoje:</w:t>
      </w:r>
    </w:p>
    <w:p w14:paraId="2EA10420" w14:textId="77777777" w:rsidR="00790D18" w:rsidRPr="00790D18" w:rsidRDefault="00790D18" w:rsidP="00790D18">
      <w:pPr>
        <w:numPr>
          <w:ilvl w:val="0"/>
          <w:numId w:val="2"/>
        </w:numPr>
        <w:tabs>
          <w:tab w:val="clear" w:pos="5670"/>
        </w:tabs>
        <w:spacing w:line="276" w:lineRule="auto"/>
        <w:ind w:left="1191" w:hanging="340"/>
        <w:contextualSpacing/>
        <w:rPr>
          <w:rFonts w:eastAsia="Times New Roman" w:cs="Calibri"/>
          <w:lang w:eastAsia="sl-SI"/>
        </w:rPr>
      </w:pPr>
      <w:r w:rsidRPr="00790D18">
        <w:rPr>
          <w:rFonts w:eastAsia="Times New Roman" w:cs="Calibri"/>
          <w:lang w:eastAsia="sl-SI"/>
        </w:rPr>
        <w:t>je lahko registriran kot pravna oseba ali samostojni podjetnik, ki na dan objave tega javnega razpisa izvaja dejavnost šolanja psov (v nadaljnjem besedilu: splošni pogoj);</w:t>
      </w:r>
    </w:p>
    <w:p w14:paraId="72281D5C" w14:textId="77777777" w:rsidR="00790D18" w:rsidRPr="00790D18" w:rsidRDefault="00790D18" w:rsidP="00790D18">
      <w:pPr>
        <w:numPr>
          <w:ilvl w:val="0"/>
          <w:numId w:val="2"/>
        </w:numPr>
        <w:tabs>
          <w:tab w:val="clear" w:pos="5670"/>
        </w:tabs>
        <w:spacing w:line="276" w:lineRule="auto"/>
        <w:ind w:left="1191" w:hanging="340"/>
        <w:contextualSpacing/>
        <w:rPr>
          <w:rFonts w:eastAsia="Times New Roman" w:cs="Calibri"/>
          <w:lang w:eastAsia="sl-SI"/>
        </w:rPr>
      </w:pPr>
      <w:r w:rsidRPr="00790D18">
        <w:rPr>
          <w:rFonts w:eastAsia="Times New Roman" w:cs="Calibri"/>
          <w:lang w:eastAsia="sl-SI"/>
        </w:rPr>
        <w:t>je strokovnjak s področja šolanja psov (v nadaljnjem besedilu: strokovni pogoj);</w:t>
      </w:r>
    </w:p>
    <w:p w14:paraId="07FB352E" w14:textId="77777777" w:rsidR="00790D18" w:rsidRPr="00790D18" w:rsidRDefault="00790D18" w:rsidP="00790D18">
      <w:pPr>
        <w:numPr>
          <w:ilvl w:val="0"/>
          <w:numId w:val="2"/>
        </w:numPr>
        <w:tabs>
          <w:tab w:val="clear" w:pos="5670"/>
        </w:tabs>
        <w:spacing w:line="276" w:lineRule="auto"/>
        <w:ind w:left="1191" w:hanging="340"/>
        <w:contextualSpacing/>
        <w:rPr>
          <w:rFonts w:eastAsia="Times New Roman" w:cs="Calibri"/>
          <w:lang w:eastAsia="sl-SI"/>
        </w:rPr>
      </w:pPr>
      <w:r w:rsidRPr="00790D18">
        <w:rPr>
          <w:rFonts w:eastAsia="Times New Roman" w:cs="Calibri"/>
          <w:lang w:eastAsia="sl-SI"/>
        </w:rPr>
        <w:lastRenderedPageBreak/>
        <w:t>je sposoben izvajati program šolanja psov vodičev slepih zavarovanih oseb v skladu s pogoji tega javnega razpisa in s pogoji, določenimi v Organizacijskem navodilu o pravici do psa vodiča slepih (Priloga razpisne dokumentacije);</w:t>
      </w:r>
    </w:p>
    <w:p w14:paraId="4B33E8C5" w14:textId="77777777" w:rsidR="00790D18" w:rsidRPr="00790D18" w:rsidRDefault="00790D18" w:rsidP="00790D18">
      <w:pPr>
        <w:pStyle w:val="Odstavekseznama"/>
        <w:numPr>
          <w:ilvl w:val="0"/>
          <w:numId w:val="2"/>
        </w:numPr>
        <w:spacing w:line="276" w:lineRule="auto"/>
        <w:ind w:left="1191" w:hanging="340"/>
        <w:rPr>
          <w:rFonts w:eastAsia="Times New Roman" w:cs="Calibri"/>
          <w:lang w:eastAsia="sl-SI"/>
        </w:rPr>
      </w:pPr>
      <w:r w:rsidRPr="00790D18">
        <w:rPr>
          <w:rFonts w:eastAsia="Times New Roman" w:cs="Calibri"/>
          <w:lang w:eastAsia="sl-SI"/>
        </w:rPr>
        <w:t>če je bil v preteklosti pogodbena stranka Zavoda in je izpolnjeval vse pogodbene obveznosti do Zavoda;</w:t>
      </w:r>
    </w:p>
    <w:p w14:paraId="2175BD36" w14:textId="77777777" w:rsidR="00790D18" w:rsidRPr="00790D18" w:rsidRDefault="00790D18" w:rsidP="00790D18">
      <w:pPr>
        <w:pStyle w:val="Odstavekseznama"/>
        <w:numPr>
          <w:ilvl w:val="0"/>
          <w:numId w:val="2"/>
        </w:numPr>
        <w:spacing w:line="276" w:lineRule="auto"/>
        <w:ind w:left="1191" w:hanging="340"/>
        <w:rPr>
          <w:rFonts w:eastAsia="Times New Roman" w:cs="Calibri"/>
          <w:lang w:eastAsia="sl-SI"/>
        </w:rPr>
      </w:pPr>
      <w:r w:rsidRPr="00790D18">
        <w:rPr>
          <w:rFonts w:eastAsia="Times New Roman" w:cs="Calibri"/>
          <w:lang w:eastAsia="sl-SI"/>
        </w:rPr>
        <w:t>ni v stečajnem postopku, postopku prisilne poravnave ali likvidacije oziroma ni prenehal poslovati na podlagi sodne ali druge prisilne odločbe ter ni v postopku prenehanja ali izbrisa iz registra društev ali iz poslovnega registra Slovenije;</w:t>
      </w:r>
    </w:p>
    <w:p w14:paraId="3CE88CD2" w14:textId="77777777" w:rsidR="00790D18" w:rsidRPr="00790D18" w:rsidRDefault="00790D18" w:rsidP="00790D18">
      <w:pPr>
        <w:pStyle w:val="Odstavekseznama"/>
        <w:numPr>
          <w:ilvl w:val="0"/>
          <w:numId w:val="2"/>
        </w:numPr>
        <w:spacing w:line="276" w:lineRule="auto"/>
        <w:ind w:left="1191" w:hanging="340"/>
        <w:rPr>
          <w:rFonts w:eastAsia="Times New Roman" w:cs="Calibri"/>
          <w:lang w:eastAsia="sl-SI"/>
        </w:rPr>
      </w:pPr>
      <w:r w:rsidRPr="00790D18">
        <w:rPr>
          <w:rFonts w:eastAsia="Times New Roman" w:cs="Calibri"/>
          <w:lang w:eastAsia="sl-SI"/>
        </w:rPr>
        <w:t>ima poravnane vse davke, prispevke in druge obvezne dajatve, skladne z veljavno zakonodajo, in ima oddane vse obračune davčnih odtegljajev za dohodke iz delovnega razmerja za obdobje treh let pred dnevom objave razpisa;</w:t>
      </w:r>
    </w:p>
    <w:p w14:paraId="406F23B7" w14:textId="77777777" w:rsidR="00790D18" w:rsidRPr="00790D18" w:rsidRDefault="00790D18" w:rsidP="00790D18">
      <w:pPr>
        <w:pStyle w:val="Odstavekseznama"/>
        <w:numPr>
          <w:ilvl w:val="0"/>
          <w:numId w:val="2"/>
        </w:numPr>
        <w:spacing w:line="276" w:lineRule="auto"/>
        <w:ind w:left="1191" w:hanging="340"/>
        <w:rPr>
          <w:rFonts w:eastAsia="Times New Roman" w:cs="Calibri"/>
          <w:lang w:eastAsia="sl-SI"/>
        </w:rPr>
      </w:pPr>
      <w:r w:rsidRPr="00790D18">
        <w:rPr>
          <w:rFonts w:eastAsia="Times New Roman" w:cs="Calibri"/>
          <w:lang w:eastAsia="sl-SI"/>
        </w:rPr>
        <w:t>podatke o osebah, za katere šola psa vodiča slepih, vodi skladno s predpisi, ki urejajo hrambo in varovanje osebnih podatkov;</w:t>
      </w:r>
    </w:p>
    <w:p w14:paraId="02B9EBA4" w14:textId="77777777" w:rsidR="00790D18" w:rsidRPr="00790D18" w:rsidRDefault="00790D18" w:rsidP="00790D18">
      <w:pPr>
        <w:pStyle w:val="Odstavekseznama"/>
        <w:numPr>
          <w:ilvl w:val="0"/>
          <w:numId w:val="2"/>
        </w:numPr>
        <w:spacing w:line="276" w:lineRule="auto"/>
        <w:ind w:left="1191" w:hanging="340"/>
        <w:rPr>
          <w:rFonts w:eastAsia="Times New Roman" w:cs="Calibri"/>
          <w:lang w:eastAsia="sl-SI"/>
        </w:rPr>
      </w:pPr>
      <w:r w:rsidRPr="00790D18">
        <w:rPr>
          <w:rFonts w:eastAsia="Times New Roman" w:cs="Calibri"/>
          <w:lang w:eastAsia="sl-SI"/>
        </w:rPr>
        <w:t>izvajalec se lahko na razpis prijavi z eno prijavo;</w:t>
      </w:r>
    </w:p>
    <w:p w14:paraId="3191A2FC" w14:textId="77777777" w:rsidR="00790D18" w:rsidRPr="00790D18" w:rsidRDefault="00790D18" w:rsidP="00790D18">
      <w:pPr>
        <w:pStyle w:val="Odstavekseznama"/>
        <w:numPr>
          <w:ilvl w:val="0"/>
          <w:numId w:val="2"/>
        </w:numPr>
        <w:spacing w:line="276" w:lineRule="auto"/>
        <w:ind w:left="1191" w:hanging="340"/>
        <w:rPr>
          <w:rFonts w:eastAsia="Times New Roman" w:cs="Calibri"/>
          <w:lang w:eastAsia="sl-SI"/>
        </w:rPr>
      </w:pPr>
      <w:r w:rsidRPr="00790D18">
        <w:rPr>
          <w:rFonts w:eastAsia="Times New Roman" w:cs="Calibri"/>
          <w:lang w:eastAsia="sl-SI"/>
        </w:rPr>
        <w:t>vaditelj je lahko na razpis prijavljen le v okviru enega izvajalca.</w:t>
      </w:r>
    </w:p>
    <w:p w14:paraId="3B265E10" w14:textId="77777777" w:rsidR="00790D18" w:rsidRPr="00790D18" w:rsidRDefault="00790D18" w:rsidP="00790D18">
      <w:pPr>
        <w:tabs>
          <w:tab w:val="clear" w:pos="5670"/>
        </w:tabs>
        <w:spacing w:line="240" w:lineRule="auto"/>
        <w:rPr>
          <w:rFonts w:eastAsia="Times New Roman" w:cs="Calibri"/>
          <w:lang w:eastAsia="sl-SI"/>
        </w:rPr>
      </w:pPr>
    </w:p>
    <w:p w14:paraId="49F3655A" w14:textId="77777777" w:rsidR="00790D18" w:rsidRPr="00790D18" w:rsidRDefault="00790D18" w:rsidP="00790D18">
      <w:pPr>
        <w:pStyle w:val="Odstavekseznama"/>
        <w:numPr>
          <w:ilvl w:val="0"/>
          <w:numId w:val="7"/>
        </w:numPr>
        <w:tabs>
          <w:tab w:val="clear" w:pos="5670"/>
        </w:tabs>
        <w:spacing w:line="276" w:lineRule="auto"/>
        <w:ind w:left="0" w:firstLine="360"/>
        <w:rPr>
          <w:rFonts w:eastAsia="Times New Roman" w:cs="Calibri"/>
          <w:lang w:eastAsia="sl-SI"/>
        </w:rPr>
      </w:pPr>
      <w:r w:rsidRPr="00790D18">
        <w:rPr>
          <w:rFonts w:eastAsia="Times New Roman" w:cs="Calibri"/>
          <w:lang w:eastAsia="sl-SI"/>
        </w:rPr>
        <w:t>Vlagatelj izpolnjuje strokovni pogoj iz 2. točke prejšnjega odstavka, če oseba, ki pri njem izvaja šolanje psa vodiča slepih ali on sam, izpolnjuje hkrati naslednje pogoje:</w:t>
      </w:r>
    </w:p>
    <w:p w14:paraId="198409DC" w14:textId="77777777" w:rsidR="00790D18" w:rsidRPr="00790D18" w:rsidRDefault="00790D18" w:rsidP="00790D18">
      <w:pPr>
        <w:numPr>
          <w:ilvl w:val="0"/>
          <w:numId w:val="3"/>
        </w:numPr>
        <w:tabs>
          <w:tab w:val="clear" w:pos="5670"/>
        </w:tabs>
        <w:spacing w:line="276" w:lineRule="auto"/>
        <w:ind w:left="1208" w:hanging="357"/>
        <w:contextualSpacing/>
        <w:rPr>
          <w:rFonts w:eastAsia="Times New Roman" w:cs="Calibri"/>
          <w:lang w:eastAsia="sl-SI"/>
        </w:rPr>
      </w:pPr>
      <w:r w:rsidRPr="00790D18">
        <w:rPr>
          <w:rFonts w:eastAsia="Times New Roman" w:cs="Calibri"/>
          <w:lang w:eastAsia="sl-SI"/>
        </w:rPr>
        <w:t>razpolagati mora z vsaj enim potrdilom, ki so našteta v točkah od a) do f) ali potrdilom pod točko g) ali priložiti izjavo pod točko h):</w:t>
      </w:r>
    </w:p>
    <w:p w14:paraId="797B006E"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vodnik delovnega ali reševalnega psa,</w:t>
      </w:r>
    </w:p>
    <w:p w14:paraId="7ECC6F0C"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vodja osnovne vrste začetnega tečaja športnih psov,</w:t>
      </w:r>
    </w:p>
    <w:p w14:paraId="03CD1F91"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vodja osnovnega tečaja,</w:t>
      </w:r>
    </w:p>
    <w:p w14:paraId="6F40A90F"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vodja višje stopnje šolanja športnih psov,</w:t>
      </w:r>
    </w:p>
    <w:p w14:paraId="1EA284CF"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inštruktor šolanja reševalnih psov I. stopnje,</w:t>
      </w:r>
    </w:p>
    <w:p w14:paraId="5BCDC374"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 xml:space="preserve">je kinološki sodnik za ocenjevanje dela športnih oz. reševalnih psov,                               </w:t>
      </w:r>
    </w:p>
    <w:p w14:paraId="7FD01333"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inštruktor v ustanovi, kjer se poklicno ukvarjajo s šolanjem psov;</w:t>
      </w:r>
    </w:p>
    <w:p w14:paraId="6C7D9877" w14:textId="77777777" w:rsidR="00790D18" w:rsidRPr="00790D18" w:rsidRDefault="00790D18" w:rsidP="00790D18">
      <w:pPr>
        <w:numPr>
          <w:ilvl w:val="0"/>
          <w:numId w:val="4"/>
        </w:numPr>
        <w:tabs>
          <w:tab w:val="clear" w:pos="5670"/>
        </w:tabs>
        <w:spacing w:line="276" w:lineRule="auto"/>
        <w:ind w:left="1775" w:hanging="357"/>
        <w:rPr>
          <w:rFonts w:eastAsia="Times New Roman" w:cs="Calibri"/>
          <w:lang w:eastAsia="sl-SI"/>
        </w:rPr>
      </w:pPr>
      <w:r w:rsidRPr="00790D18">
        <w:rPr>
          <w:rFonts w:eastAsia="Times New Roman" w:cs="Calibri"/>
          <w:lang w:eastAsia="sl-SI"/>
        </w:rPr>
        <w:t>je on sam v breme obveznega zdravstvenega zavarovanja uspešno izšolal najmanj tri pse vodiče slepih;</w:t>
      </w:r>
    </w:p>
    <w:p w14:paraId="294F00B2" w14:textId="77777777" w:rsidR="00790D18" w:rsidRPr="00790D18" w:rsidRDefault="00790D18" w:rsidP="00790D18">
      <w:pPr>
        <w:pStyle w:val="Odstavekseznama"/>
        <w:numPr>
          <w:ilvl w:val="0"/>
          <w:numId w:val="3"/>
        </w:numPr>
        <w:spacing w:line="276" w:lineRule="auto"/>
        <w:ind w:left="1208" w:hanging="357"/>
        <w:rPr>
          <w:rFonts w:eastAsia="Times New Roman" w:cs="Calibri"/>
          <w:lang w:eastAsia="sl-SI"/>
        </w:rPr>
      </w:pPr>
      <w:r w:rsidRPr="00790D18">
        <w:rPr>
          <w:rFonts w:eastAsia="Times New Roman" w:cs="Calibri"/>
          <w:lang w:eastAsia="sl-SI"/>
        </w:rPr>
        <w:t>če je šolal pse vodiče slepih v breme obveznega zdravstvenega zavarovanja in ni prišlo do prekinitve šolanja psov vodičev slepih zaradi neizpolnjevanja pogodbenih obveznosti;</w:t>
      </w:r>
    </w:p>
    <w:p w14:paraId="56DA830E" w14:textId="77777777" w:rsidR="00790D18" w:rsidRPr="00790D18" w:rsidRDefault="00790D18" w:rsidP="00790D18">
      <w:pPr>
        <w:pStyle w:val="Odstavekseznama"/>
        <w:numPr>
          <w:ilvl w:val="0"/>
          <w:numId w:val="3"/>
        </w:numPr>
        <w:spacing w:line="276" w:lineRule="auto"/>
        <w:ind w:left="1191" w:hanging="340"/>
        <w:rPr>
          <w:rFonts w:eastAsia="Times New Roman" w:cs="Calibri"/>
          <w:lang w:eastAsia="sl-SI"/>
        </w:rPr>
      </w:pPr>
      <w:r w:rsidRPr="00790D18">
        <w:rPr>
          <w:rFonts w:eastAsia="Times New Roman" w:cs="Calibri"/>
          <w:lang w:eastAsia="sl-SI"/>
        </w:rPr>
        <w:t xml:space="preserve">ima najmanj 10-urni tečaj iz orientacije slepih oseb; </w:t>
      </w:r>
    </w:p>
    <w:p w14:paraId="17E29A7D" w14:textId="77777777" w:rsidR="00790D18" w:rsidRPr="00790D18" w:rsidRDefault="00790D18" w:rsidP="00790D18">
      <w:pPr>
        <w:numPr>
          <w:ilvl w:val="0"/>
          <w:numId w:val="3"/>
        </w:numPr>
        <w:tabs>
          <w:tab w:val="clear" w:pos="5670"/>
        </w:tabs>
        <w:spacing w:line="276" w:lineRule="auto"/>
        <w:ind w:left="1191" w:hanging="340"/>
        <w:contextualSpacing/>
        <w:rPr>
          <w:rFonts w:eastAsia="Times New Roman" w:cs="Calibri"/>
          <w:lang w:eastAsia="sl-SI"/>
        </w:rPr>
      </w:pPr>
      <w:r w:rsidRPr="00790D18">
        <w:rPr>
          <w:rFonts w:eastAsia="Times New Roman" w:cs="Calibri"/>
          <w:lang w:eastAsia="sl-SI"/>
        </w:rPr>
        <w:t>ima ustrezne namestitvene in vadbene pogoje za šolanje psov vodičev slepih, ki jih na podlagi ogleda ocenijo strokovni delavci Zavoda ali od Zavoda pooblaščena oseba;</w:t>
      </w:r>
    </w:p>
    <w:p w14:paraId="6B4D5E30" w14:textId="77777777" w:rsidR="00790D18" w:rsidRPr="00790D18" w:rsidRDefault="00790D18" w:rsidP="00790D18">
      <w:pPr>
        <w:numPr>
          <w:ilvl w:val="0"/>
          <w:numId w:val="3"/>
        </w:numPr>
        <w:tabs>
          <w:tab w:val="clear" w:pos="5670"/>
        </w:tabs>
        <w:spacing w:line="276" w:lineRule="auto"/>
        <w:ind w:left="1191" w:hanging="340"/>
        <w:contextualSpacing/>
        <w:rPr>
          <w:rFonts w:eastAsia="Times New Roman" w:cs="Calibri"/>
          <w:lang w:eastAsia="sl-SI"/>
        </w:rPr>
      </w:pPr>
      <w:r w:rsidRPr="00790D18">
        <w:rPr>
          <w:rFonts w:eastAsia="Times New Roman" w:cs="Calibri"/>
          <w:lang w:eastAsia="sl-SI"/>
        </w:rPr>
        <w:t xml:space="preserve">podatke o osebah, za katere šola psa vodiča slepih, vodi skladno s predpisi, ki urejajo hrambo in varovanje osebnih podatkov; </w:t>
      </w:r>
    </w:p>
    <w:p w14:paraId="12233ACC" w14:textId="77777777" w:rsidR="00790D18" w:rsidRPr="00790D18" w:rsidRDefault="00790D18" w:rsidP="00790D18">
      <w:pPr>
        <w:numPr>
          <w:ilvl w:val="0"/>
          <w:numId w:val="3"/>
        </w:numPr>
        <w:tabs>
          <w:tab w:val="clear" w:pos="5670"/>
        </w:tabs>
        <w:spacing w:line="276" w:lineRule="auto"/>
        <w:ind w:left="1191" w:hanging="340"/>
        <w:contextualSpacing/>
        <w:rPr>
          <w:rFonts w:eastAsia="Times New Roman" w:cs="Calibri"/>
          <w:lang w:eastAsia="sl-SI"/>
        </w:rPr>
      </w:pPr>
      <w:r w:rsidRPr="00790D18">
        <w:rPr>
          <w:rFonts w:eastAsia="Times New Roman" w:cs="Calibri"/>
          <w:lang w:eastAsia="sl-SI"/>
        </w:rPr>
        <w:t>aktivno govori slovenski jezik. Šteje se, da oseba aktivno govori slovenski jezik, če je državljan Republike Slovenije, v nasprotnem primeru mora vlogi priložiti dokazilo, izdano s strani ustrezno pooblaščene institucije o znanju slovenskega jezika na nivoju B2, v skladu s »Common European Framework of Reference for Languages – CEFR«.</w:t>
      </w:r>
    </w:p>
    <w:p w14:paraId="6C935230" w14:textId="77777777" w:rsidR="00790D18" w:rsidRPr="00790D18" w:rsidRDefault="00790D18" w:rsidP="00790D18">
      <w:pPr>
        <w:tabs>
          <w:tab w:val="clear" w:pos="5670"/>
        </w:tabs>
        <w:spacing w:line="276" w:lineRule="auto"/>
        <w:contextualSpacing/>
        <w:jc w:val="left"/>
        <w:rPr>
          <w:rFonts w:eastAsia="Times New Roman" w:cs="Calibri"/>
          <w:b/>
          <w:bCs/>
          <w:lang w:eastAsia="sl-SI"/>
        </w:rPr>
      </w:pPr>
    </w:p>
    <w:p w14:paraId="6AC4F079"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204A47AC" w14:textId="77777777" w:rsidR="00790D18" w:rsidRPr="00790D18" w:rsidRDefault="00790D18" w:rsidP="00790D18">
      <w:pPr>
        <w:tabs>
          <w:tab w:val="clear" w:pos="5670"/>
        </w:tabs>
        <w:spacing w:line="240" w:lineRule="auto"/>
        <w:rPr>
          <w:rFonts w:eastAsia="Times New Roman" w:cs="Calibri"/>
          <w:lang w:eastAsia="sl-SI"/>
        </w:rPr>
      </w:pPr>
    </w:p>
    <w:p w14:paraId="5CAC52BF" w14:textId="77777777" w:rsidR="00790D18" w:rsidRPr="00790D18" w:rsidRDefault="00790D18" w:rsidP="00790D18">
      <w:pPr>
        <w:pStyle w:val="Odstavekseznama"/>
        <w:numPr>
          <w:ilvl w:val="0"/>
          <w:numId w:val="8"/>
        </w:numPr>
        <w:tabs>
          <w:tab w:val="clear" w:pos="5670"/>
        </w:tabs>
        <w:spacing w:line="240" w:lineRule="auto"/>
        <w:ind w:left="0" w:firstLine="360"/>
        <w:rPr>
          <w:rFonts w:eastAsia="Times New Roman" w:cs="Calibri"/>
          <w:lang w:eastAsia="sl-SI"/>
        </w:rPr>
      </w:pPr>
      <w:r w:rsidRPr="00790D18">
        <w:rPr>
          <w:rFonts w:eastAsia="Times New Roman" w:cs="Calibri"/>
          <w:lang w:eastAsia="sl-SI"/>
        </w:rPr>
        <w:t>Zavod bo opravil izbiro med vlagatelji najpozneje v 60 dneh po izteku roka za predložitev vlog.</w:t>
      </w:r>
    </w:p>
    <w:p w14:paraId="59EF4B3E" w14:textId="77777777" w:rsidR="00790D18" w:rsidRPr="00790D18" w:rsidRDefault="00790D18" w:rsidP="00790D18">
      <w:pPr>
        <w:tabs>
          <w:tab w:val="clear" w:pos="5670"/>
        </w:tabs>
        <w:spacing w:line="240" w:lineRule="auto"/>
        <w:rPr>
          <w:rFonts w:eastAsia="Times New Roman" w:cs="Calibri"/>
          <w:lang w:eastAsia="sl-SI"/>
        </w:rPr>
      </w:pPr>
    </w:p>
    <w:p w14:paraId="4C266BE7" w14:textId="3D17A151" w:rsidR="00790D18" w:rsidRPr="00790D18" w:rsidRDefault="00790D18" w:rsidP="00790D18">
      <w:pPr>
        <w:pStyle w:val="Odstavekseznama"/>
        <w:numPr>
          <w:ilvl w:val="0"/>
          <w:numId w:val="8"/>
        </w:numPr>
        <w:tabs>
          <w:tab w:val="clear" w:pos="5670"/>
        </w:tabs>
        <w:spacing w:line="240" w:lineRule="auto"/>
        <w:ind w:left="0" w:firstLine="360"/>
        <w:rPr>
          <w:rFonts w:eastAsia="Times New Roman" w:cs="Calibri"/>
          <w:b/>
          <w:bCs/>
          <w:lang w:eastAsia="sl-SI"/>
        </w:rPr>
      </w:pPr>
      <w:r w:rsidRPr="00790D18">
        <w:rPr>
          <w:rFonts w:eastAsia="Times New Roman" w:cs="Calibri"/>
          <w:lang w:eastAsia="sl-SI"/>
        </w:rPr>
        <w:lastRenderedPageBreak/>
        <w:t xml:space="preserve">Pregled in ugotavljanje izpolnjevanja pogojev prispelih ponudb bo opravila tričlanska komisija Zavoda, odločitev o izbiri izvajalcev pa sprejme Upravni odbor Zavoda. Sklep </w:t>
      </w:r>
      <w:bookmarkStart w:id="1" w:name="_Hlk152046603"/>
      <w:r w:rsidRPr="00790D18">
        <w:rPr>
          <w:rFonts w:eastAsia="Times New Roman" w:cs="Calibri"/>
          <w:lang w:eastAsia="sl-SI"/>
        </w:rPr>
        <w:t xml:space="preserve">upravnega odbora Zavoda </w:t>
      </w:r>
      <w:bookmarkEnd w:id="1"/>
      <w:r w:rsidRPr="00790D18">
        <w:rPr>
          <w:rFonts w:eastAsia="Times New Roman" w:cs="Calibri"/>
          <w:lang w:eastAsia="sl-SI"/>
        </w:rPr>
        <w:t>o izbiri prejmejo vlagatelji, ki so oddali svoje vloge v skladu z razpisno dokumentacijo, v sedmih delovnih dneh od datuma sklepa upravnega odbora Zavoda.</w:t>
      </w:r>
    </w:p>
    <w:p w14:paraId="790669B6" w14:textId="77777777" w:rsidR="00790D18" w:rsidRPr="00790D18" w:rsidRDefault="00790D18" w:rsidP="00790D18">
      <w:pPr>
        <w:tabs>
          <w:tab w:val="clear" w:pos="5670"/>
        </w:tabs>
        <w:spacing w:line="240" w:lineRule="auto"/>
        <w:ind w:left="720"/>
        <w:contextualSpacing/>
        <w:rPr>
          <w:rFonts w:eastAsia="Times New Roman" w:cs="Calibri"/>
          <w:b/>
          <w:bCs/>
          <w:lang w:eastAsia="sl-SI"/>
        </w:rPr>
      </w:pPr>
    </w:p>
    <w:p w14:paraId="0612616F"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0A308B9C" w14:textId="77777777" w:rsidR="00790D18" w:rsidRPr="00790D18" w:rsidRDefault="00790D18" w:rsidP="00790D18">
      <w:pPr>
        <w:tabs>
          <w:tab w:val="clear" w:pos="5670"/>
        </w:tabs>
        <w:spacing w:line="240" w:lineRule="auto"/>
        <w:rPr>
          <w:rFonts w:eastAsia="Times New Roman" w:cs="Calibri"/>
          <w:lang w:eastAsia="sl-SI"/>
        </w:rPr>
      </w:pPr>
    </w:p>
    <w:p w14:paraId="0368A090" w14:textId="77777777" w:rsidR="00790D18" w:rsidRPr="00790D18" w:rsidRDefault="00790D18" w:rsidP="00790D18">
      <w:pPr>
        <w:pStyle w:val="Odstavekseznama"/>
        <w:numPr>
          <w:ilvl w:val="0"/>
          <w:numId w:val="9"/>
        </w:numPr>
        <w:tabs>
          <w:tab w:val="clear" w:pos="5670"/>
        </w:tabs>
        <w:spacing w:line="240" w:lineRule="auto"/>
        <w:ind w:left="0" w:firstLine="360"/>
        <w:rPr>
          <w:rFonts w:eastAsia="Times New Roman" w:cs="Calibri"/>
          <w:lang w:eastAsia="sl-SI"/>
        </w:rPr>
      </w:pPr>
      <w:r w:rsidRPr="00790D18">
        <w:rPr>
          <w:rFonts w:eastAsia="Times New Roman" w:cs="Calibri"/>
          <w:lang w:eastAsia="sl-SI"/>
        </w:rPr>
        <w:t>Zavod bo z izbranim izvajalcem sklenil pogodbo, v kolikor bo ugotovil, da obstaja slepa zavarovana oseba, ki je upravičene do psa vodiča slepih v breme obveznega zdravstvenega zavarovanja in ki si izvajalca za šolanje psa izbere sama.</w:t>
      </w:r>
    </w:p>
    <w:p w14:paraId="5FE47353" w14:textId="77777777" w:rsidR="00790D18" w:rsidRPr="00790D18" w:rsidRDefault="00790D18" w:rsidP="00790D18">
      <w:pPr>
        <w:tabs>
          <w:tab w:val="clear" w:pos="5670"/>
        </w:tabs>
        <w:spacing w:line="240" w:lineRule="auto"/>
        <w:rPr>
          <w:rFonts w:eastAsia="Times New Roman" w:cs="Calibri"/>
          <w:lang w:eastAsia="sl-SI"/>
        </w:rPr>
      </w:pPr>
    </w:p>
    <w:p w14:paraId="5A292E23" w14:textId="77777777" w:rsidR="00790D18" w:rsidRPr="00790D18" w:rsidRDefault="00790D18" w:rsidP="00790D18">
      <w:pPr>
        <w:pStyle w:val="Odstavekseznama"/>
        <w:numPr>
          <w:ilvl w:val="0"/>
          <w:numId w:val="9"/>
        </w:numPr>
        <w:tabs>
          <w:tab w:val="clear" w:pos="5670"/>
        </w:tabs>
        <w:spacing w:line="240" w:lineRule="auto"/>
        <w:rPr>
          <w:rFonts w:eastAsia="Times New Roman" w:cs="Calibri"/>
          <w:lang w:eastAsia="sl-SI"/>
        </w:rPr>
      </w:pPr>
      <w:r w:rsidRPr="00790D18">
        <w:rPr>
          <w:rFonts w:eastAsia="Times New Roman" w:cs="Calibri"/>
          <w:lang w:eastAsia="sl-SI"/>
        </w:rPr>
        <w:t xml:space="preserve">Pogodba se bo sklenila za posamezno zavarovano osebo. </w:t>
      </w:r>
    </w:p>
    <w:p w14:paraId="78DBDFA2" w14:textId="77777777" w:rsidR="00790D18" w:rsidRPr="00790D18" w:rsidRDefault="00790D18" w:rsidP="00790D18">
      <w:pPr>
        <w:tabs>
          <w:tab w:val="clear" w:pos="5670"/>
        </w:tabs>
        <w:spacing w:line="240" w:lineRule="auto"/>
        <w:rPr>
          <w:rFonts w:eastAsia="Times New Roman" w:cs="Calibri"/>
          <w:lang w:eastAsia="sl-SI"/>
        </w:rPr>
      </w:pPr>
    </w:p>
    <w:p w14:paraId="261F51C6" w14:textId="77777777" w:rsidR="00790D18" w:rsidRPr="00790D18" w:rsidRDefault="00790D18" w:rsidP="00790D18">
      <w:pPr>
        <w:pStyle w:val="Odstavekseznama"/>
        <w:numPr>
          <w:ilvl w:val="0"/>
          <w:numId w:val="9"/>
        </w:numPr>
        <w:tabs>
          <w:tab w:val="clear" w:pos="5670"/>
        </w:tabs>
        <w:spacing w:line="276" w:lineRule="auto"/>
        <w:jc w:val="left"/>
        <w:rPr>
          <w:rFonts w:eastAsia="Times New Roman" w:cs="Calibri"/>
          <w:lang w:eastAsia="sl-SI"/>
        </w:rPr>
      </w:pPr>
      <w:r w:rsidRPr="00790D18">
        <w:rPr>
          <w:rFonts w:eastAsia="Times New Roman" w:cs="Calibri"/>
          <w:lang w:eastAsia="sl-SI"/>
        </w:rPr>
        <w:t xml:space="preserve">V pogodbo so vključeni naslednji stroški (z vključenim DDV): </w:t>
      </w:r>
    </w:p>
    <w:p w14:paraId="1A90DF97" w14:textId="77777777" w:rsidR="00790D18" w:rsidRPr="00790D18" w:rsidRDefault="00790D18" w:rsidP="00790D18">
      <w:pPr>
        <w:numPr>
          <w:ilvl w:val="0"/>
          <w:numId w:val="5"/>
        </w:numPr>
        <w:tabs>
          <w:tab w:val="clear" w:pos="5670"/>
        </w:tabs>
        <w:spacing w:line="276" w:lineRule="auto"/>
        <w:ind w:left="1134" w:hanging="340"/>
        <w:jc w:val="left"/>
        <w:rPr>
          <w:rFonts w:eastAsia="Times New Roman" w:cs="Calibri"/>
          <w:lang w:eastAsia="sl-SI"/>
        </w:rPr>
      </w:pPr>
      <w:r w:rsidRPr="00790D18">
        <w:rPr>
          <w:rFonts w:eastAsia="Times New Roman" w:cs="Calibri"/>
          <w:lang w:eastAsia="sl-SI"/>
        </w:rPr>
        <w:t>dobava in šolanje psa vodiča, vključno s preizkusom - 13.000,00 EUR,</w:t>
      </w:r>
    </w:p>
    <w:p w14:paraId="42DE6259" w14:textId="77777777" w:rsidR="00790D18" w:rsidRPr="00790D18" w:rsidRDefault="00790D18" w:rsidP="00790D18">
      <w:pPr>
        <w:numPr>
          <w:ilvl w:val="0"/>
          <w:numId w:val="5"/>
        </w:numPr>
        <w:tabs>
          <w:tab w:val="clear" w:pos="5670"/>
        </w:tabs>
        <w:spacing w:line="276" w:lineRule="auto"/>
        <w:ind w:left="1134" w:hanging="340"/>
        <w:jc w:val="left"/>
        <w:rPr>
          <w:rFonts w:eastAsia="Times New Roman" w:cs="Calibri"/>
          <w:lang w:eastAsia="sl-SI"/>
        </w:rPr>
      </w:pPr>
      <w:r w:rsidRPr="00790D18">
        <w:rPr>
          <w:rFonts w:eastAsia="Times New Roman" w:cs="Calibri"/>
          <w:lang w:eastAsia="sl-SI"/>
        </w:rPr>
        <w:t>letno izpopolnjevanje vključno s preizkusom - 220,00 EUR,</w:t>
      </w:r>
    </w:p>
    <w:p w14:paraId="686FB68A" w14:textId="77777777" w:rsidR="00790D18" w:rsidRPr="00790D18" w:rsidRDefault="00790D18" w:rsidP="00790D18">
      <w:pPr>
        <w:numPr>
          <w:ilvl w:val="0"/>
          <w:numId w:val="5"/>
        </w:numPr>
        <w:tabs>
          <w:tab w:val="clear" w:pos="5670"/>
        </w:tabs>
        <w:spacing w:line="276" w:lineRule="auto"/>
        <w:ind w:left="1134" w:hanging="340"/>
        <w:jc w:val="left"/>
        <w:rPr>
          <w:rFonts w:eastAsia="Times New Roman" w:cs="Calibri"/>
          <w:lang w:eastAsia="sl-SI"/>
        </w:rPr>
      </w:pPr>
      <w:r w:rsidRPr="00790D18">
        <w:rPr>
          <w:rFonts w:eastAsia="Times New Roman" w:cs="Calibri"/>
          <w:lang w:eastAsia="sl-SI"/>
        </w:rPr>
        <w:t>dnevna oskrba psa - 18,50 EUR,</w:t>
      </w:r>
    </w:p>
    <w:p w14:paraId="20BAAD8B" w14:textId="77777777" w:rsidR="00790D18" w:rsidRPr="00790D18" w:rsidRDefault="00790D18" w:rsidP="00790D18">
      <w:pPr>
        <w:numPr>
          <w:ilvl w:val="0"/>
          <w:numId w:val="5"/>
        </w:numPr>
        <w:tabs>
          <w:tab w:val="clear" w:pos="5670"/>
        </w:tabs>
        <w:spacing w:line="276" w:lineRule="auto"/>
        <w:ind w:left="1134" w:hanging="340"/>
        <w:jc w:val="left"/>
        <w:rPr>
          <w:rFonts w:eastAsia="Times New Roman" w:cs="Calibri"/>
          <w:lang w:eastAsia="sl-SI"/>
        </w:rPr>
      </w:pPr>
      <w:r w:rsidRPr="00790D18">
        <w:rPr>
          <w:rFonts w:eastAsia="Times New Roman" w:cs="Calibri"/>
          <w:lang w:eastAsia="sl-SI"/>
        </w:rPr>
        <w:t>cena ure v primeru nudenja izredne strokovne pomoči - 30,00 EUR;</w:t>
      </w:r>
    </w:p>
    <w:p w14:paraId="34A06611" w14:textId="77777777" w:rsidR="00790D18" w:rsidRPr="00790D18" w:rsidRDefault="00790D18" w:rsidP="00790D18">
      <w:pPr>
        <w:numPr>
          <w:ilvl w:val="0"/>
          <w:numId w:val="5"/>
        </w:numPr>
        <w:tabs>
          <w:tab w:val="clear" w:pos="5670"/>
        </w:tabs>
        <w:spacing w:line="276" w:lineRule="auto"/>
        <w:ind w:left="1134" w:hanging="340"/>
        <w:jc w:val="left"/>
        <w:rPr>
          <w:rFonts w:eastAsia="Times New Roman" w:cs="Calibri"/>
          <w:lang w:eastAsia="sl-SI"/>
        </w:rPr>
      </w:pPr>
      <w:r w:rsidRPr="00790D18">
        <w:rPr>
          <w:rFonts w:eastAsia="Times New Roman" w:cs="Calibri"/>
          <w:lang w:eastAsia="sl-SI"/>
        </w:rPr>
        <w:t>cena ure v primeru usposabljanja zavarovane osebe - 30 EUR;</w:t>
      </w:r>
    </w:p>
    <w:p w14:paraId="08787957" w14:textId="77777777" w:rsidR="00790D18" w:rsidRPr="00790D18" w:rsidRDefault="00790D18" w:rsidP="00790D18">
      <w:pPr>
        <w:pStyle w:val="Odstavekseznama"/>
        <w:numPr>
          <w:ilvl w:val="0"/>
          <w:numId w:val="5"/>
        </w:numPr>
        <w:tabs>
          <w:tab w:val="clear" w:pos="5670"/>
          <w:tab w:val="left" w:pos="4395"/>
        </w:tabs>
        <w:ind w:left="1134" w:hanging="340"/>
        <w:textAlignment w:val="baseline"/>
        <w:rPr>
          <w:rFonts w:eastAsia="Times New Roman" w:cs="Calibri"/>
          <w:lang w:eastAsia="sl-SI"/>
        </w:rPr>
      </w:pPr>
      <w:r w:rsidRPr="00790D18">
        <w:rPr>
          <w:rFonts w:eastAsia="Times New Roman" w:cs="Calibri"/>
          <w:lang w:eastAsia="sl-SI"/>
        </w:rPr>
        <w:t>Izbrani izvajalci bodo v času šolanja psa vodiča slepih upravičeni do stroškov prevoza, ki nastanejo pri šolanju psa in niso vključeni v strošek dobave in šolanja psa vodiča slepih iz 1. točke tega odstavka (če gre za razdaljo od izvajalca do prebivališča zavarovane osebe nad 50 km v eno smer). Stroški prevoza znašajo (glede na dejansko razdaljo od izvajalca do prebivališča zavarovane osebe):</w:t>
      </w:r>
    </w:p>
    <w:p w14:paraId="10D3A5F2" w14:textId="77777777" w:rsidR="00790D18" w:rsidRPr="00790D18" w:rsidRDefault="00790D18" w:rsidP="00790D18">
      <w:pPr>
        <w:pStyle w:val="Odstavekseznama"/>
        <w:numPr>
          <w:ilvl w:val="0"/>
          <w:numId w:val="10"/>
        </w:numPr>
        <w:tabs>
          <w:tab w:val="clear" w:pos="5670"/>
          <w:tab w:val="left" w:pos="4395"/>
        </w:tabs>
        <w:ind w:left="1701" w:hanging="340"/>
        <w:textAlignment w:val="baseline"/>
        <w:rPr>
          <w:rFonts w:cs="Calibri"/>
          <w:color w:val="000000" w:themeColor="text1"/>
        </w:rPr>
      </w:pPr>
      <w:r w:rsidRPr="00790D18">
        <w:rPr>
          <w:rFonts w:cs="Calibri"/>
          <w:color w:val="000000" w:themeColor="text1"/>
        </w:rPr>
        <w:t>od 50 km do 75 km, 473 EUR,</w:t>
      </w:r>
    </w:p>
    <w:p w14:paraId="2291F641" w14:textId="77777777" w:rsidR="00790D18" w:rsidRPr="00790D18" w:rsidRDefault="00790D18" w:rsidP="00790D18">
      <w:pPr>
        <w:pStyle w:val="Odstavekseznama"/>
        <w:numPr>
          <w:ilvl w:val="0"/>
          <w:numId w:val="10"/>
        </w:numPr>
        <w:tabs>
          <w:tab w:val="clear" w:pos="5670"/>
        </w:tabs>
        <w:spacing w:line="240" w:lineRule="auto"/>
        <w:ind w:left="1701" w:hanging="340"/>
        <w:rPr>
          <w:rFonts w:cs="Calibri"/>
          <w:color w:val="000000" w:themeColor="text1"/>
        </w:rPr>
      </w:pPr>
      <w:r w:rsidRPr="00790D18">
        <w:rPr>
          <w:rFonts w:cs="Calibri"/>
          <w:color w:val="000000" w:themeColor="text1"/>
        </w:rPr>
        <w:t>od 76 do 100 km, 627 EUR,</w:t>
      </w:r>
    </w:p>
    <w:p w14:paraId="54A0DE13" w14:textId="77777777" w:rsidR="00790D18" w:rsidRPr="00790D18" w:rsidRDefault="00790D18" w:rsidP="00790D18">
      <w:pPr>
        <w:pStyle w:val="Odstavekseznama"/>
        <w:numPr>
          <w:ilvl w:val="0"/>
          <w:numId w:val="10"/>
        </w:numPr>
        <w:tabs>
          <w:tab w:val="clear" w:pos="5670"/>
        </w:tabs>
        <w:spacing w:line="240" w:lineRule="auto"/>
        <w:ind w:left="1701" w:hanging="340"/>
        <w:rPr>
          <w:rFonts w:cs="Calibri"/>
          <w:color w:val="000000" w:themeColor="text1"/>
        </w:rPr>
      </w:pPr>
      <w:r w:rsidRPr="00790D18">
        <w:rPr>
          <w:rFonts w:cs="Calibri"/>
          <w:color w:val="000000" w:themeColor="text1"/>
        </w:rPr>
        <w:t>od 101 do 125 km, 869 EUR,</w:t>
      </w:r>
    </w:p>
    <w:p w14:paraId="3A745D2A" w14:textId="77777777" w:rsidR="00790D18" w:rsidRPr="00790D18" w:rsidRDefault="00790D18" w:rsidP="00790D18">
      <w:pPr>
        <w:pStyle w:val="Odstavekseznama"/>
        <w:numPr>
          <w:ilvl w:val="0"/>
          <w:numId w:val="10"/>
        </w:numPr>
        <w:tabs>
          <w:tab w:val="clear" w:pos="5670"/>
        </w:tabs>
        <w:spacing w:line="240" w:lineRule="auto"/>
        <w:ind w:left="1701" w:hanging="340"/>
        <w:rPr>
          <w:rFonts w:cs="Calibri"/>
          <w:color w:val="000000" w:themeColor="text1"/>
        </w:rPr>
      </w:pPr>
      <w:r w:rsidRPr="00790D18">
        <w:rPr>
          <w:rFonts w:cs="Calibri"/>
          <w:color w:val="000000" w:themeColor="text1"/>
        </w:rPr>
        <w:t>od 126 do 150 km, 1.100 EUR,</w:t>
      </w:r>
    </w:p>
    <w:p w14:paraId="1D26DB11" w14:textId="77777777" w:rsidR="00790D18" w:rsidRPr="00790D18" w:rsidRDefault="00790D18" w:rsidP="00790D18">
      <w:pPr>
        <w:pStyle w:val="Odstavekseznama"/>
        <w:numPr>
          <w:ilvl w:val="0"/>
          <w:numId w:val="10"/>
        </w:numPr>
        <w:tabs>
          <w:tab w:val="clear" w:pos="5670"/>
        </w:tabs>
        <w:spacing w:line="240" w:lineRule="auto"/>
        <w:ind w:left="1701" w:hanging="340"/>
        <w:rPr>
          <w:rFonts w:cs="Calibri"/>
          <w:color w:val="000000" w:themeColor="text1"/>
        </w:rPr>
      </w:pPr>
      <w:r w:rsidRPr="00790D18">
        <w:rPr>
          <w:rFonts w:cs="Calibri"/>
          <w:color w:val="000000" w:themeColor="text1"/>
        </w:rPr>
        <w:t>od 151 do 175 km, 1.265 EUR,</w:t>
      </w:r>
    </w:p>
    <w:p w14:paraId="76AEE79A" w14:textId="77777777" w:rsidR="00790D18" w:rsidRPr="00790D18" w:rsidRDefault="00790D18" w:rsidP="00790D18">
      <w:pPr>
        <w:pStyle w:val="Odstavekseznama"/>
        <w:numPr>
          <w:ilvl w:val="0"/>
          <w:numId w:val="10"/>
        </w:numPr>
        <w:tabs>
          <w:tab w:val="clear" w:pos="5670"/>
        </w:tabs>
        <w:spacing w:line="240" w:lineRule="auto"/>
        <w:ind w:left="1701" w:hanging="340"/>
        <w:rPr>
          <w:rFonts w:cs="Calibri"/>
          <w:color w:val="000000" w:themeColor="text1"/>
        </w:rPr>
      </w:pPr>
      <w:r w:rsidRPr="00790D18">
        <w:rPr>
          <w:rFonts w:cs="Calibri"/>
          <w:color w:val="000000" w:themeColor="text1"/>
        </w:rPr>
        <w:t>nad 176 km, 1.430 EUR.</w:t>
      </w:r>
    </w:p>
    <w:p w14:paraId="2EF7E347" w14:textId="77777777" w:rsidR="00790D18" w:rsidRPr="00790D18" w:rsidRDefault="00790D18" w:rsidP="00790D18">
      <w:pPr>
        <w:tabs>
          <w:tab w:val="clear" w:pos="5670"/>
        </w:tabs>
        <w:spacing w:line="240" w:lineRule="auto"/>
        <w:rPr>
          <w:rFonts w:eastAsia="Times New Roman" w:cs="Calibri"/>
          <w:b/>
          <w:bCs/>
          <w:lang w:eastAsia="sl-SI"/>
        </w:rPr>
      </w:pPr>
    </w:p>
    <w:p w14:paraId="76D6D6A8"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2AF5F041" w14:textId="77777777" w:rsidR="00790D18" w:rsidRPr="00790D18" w:rsidRDefault="00790D18" w:rsidP="00790D18">
      <w:pPr>
        <w:tabs>
          <w:tab w:val="clear" w:pos="5670"/>
        </w:tabs>
        <w:spacing w:line="240" w:lineRule="auto"/>
        <w:rPr>
          <w:rFonts w:eastAsia="Times New Roman" w:cs="Calibri"/>
          <w:lang w:eastAsia="sl-SI"/>
        </w:rPr>
      </w:pPr>
    </w:p>
    <w:p w14:paraId="380EC5F4" w14:textId="77777777" w:rsidR="00790D18" w:rsidRPr="00790D18" w:rsidRDefault="00790D18" w:rsidP="00790D18">
      <w:pPr>
        <w:tabs>
          <w:tab w:val="clear" w:pos="5670"/>
        </w:tabs>
        <w:autoSpaceDN w:val="0"/>
        <w:spacing w:line="240" w:lineRule="auto"/>
        <w:ind w:firstLine="363"/>
        <w:rPr>
          <w:rFonts w:eastAsia="Times New Roman" w:cs="Calibri"/>
          <w:lang w:eastAsia="sl-SI"/>
        </w:rPr>
      </w:pPr>
      <w:r w:rsidRPr="00790D18">
        <w:rPr>
          <w:rFonts w:eastAsia="Times New Roman" w:cs="Calibri"/>
          <w:lang w:eastAsia="sl-SI"/>
        </w:rPr>
        <w:t xml:space="preserve">Vlagatelj, ki meni, da neupravičeno ni bil izbran, lahko v tridesetih (30) dneh od prejema sklepa upravnega odbora Zavoda sproži upravni spor z vložitvijo tožbe na Upravno sodišče Republike Slovenije.  </w:t>
      </w:r>
    </w:p>
    <w:p w14:paraId="29CD0167" w14:textId="77777777" w:rsidR="00790D18" w:rsidRPr="00790D18" w:rsidRDefault="00790D18" w:rsidP="00790D18">
      <w:pPr>
        <w:tabs>
          <w:tab w:val="clear" w:pos="5670"/>
        </w:tabs>
        <w:spacing w:line="240" w:lineRule="auto"/>
        <w:rPr>
          <w:rFonts w:eastAsia="Times New Roman" w:cs="Calibri"/>
          <w:lang w:eastAsia="sl-SI"/>
        </w:rPr>
      </w:pPr>
    </w:p>
    <w:p w14:paraId="38BB8524" w14:textId="77777777" w:rsidR="00790D18" w:rsidRPr="00790D18" w:rsidRDefault="00790D18" w:rsidP="00790D18">
      <w:pPr>
        <w:numPr>
          <w:ilvl w:val="0"/>
          <w:numId w:val="1"/>
        </w:numPr>
        <w:tabs>
          <w:tab w:val="clear" w:pos="5670"/>
        </w:tabs>
        <w:spacing w:line="240" w:lineRule="auto"/>
        <w:contextualSpacing/>
        <w:jc w:val="center"/>
        <w:rPr>
          <w:rFonts w:eastAsia="Times New Roman" w:cs="Calibri"/>
          <w:b/>
          <w:bCs/>
          <w:lang w:eastAsia="sl-SI"/>
        </w:rPr>
      </w:pPr>
      <w:r w:rsidRPr="00790D18">
        <w:rPr>
          <w:rFonts w:eastAsia="Times New Roman" w:cs="Calibri"/>
          <w:b/>
          <w:bCs/>
          <w:lang w:eastAsia="sl-SI"/>
        </w:rPr>
        <w:t>člen</w:t>
      </w:r>
    </w:p>
    <w:p w14:paraId="0CEF7CD0" w14:textId="77777777" w:rsidR="00790D18" w:rsidRPr="00790D18" w:rsidRDefault="00790D18" w:rsidP="00790D18">
      <w:pPr>
        <w:tabs>
          <w:tab w:val="clear" w:pos="5670"/>
        </w:tabs>
        <w:spacing w:line="240" w:lineRule="auto"/>
        <w:rPr>
          <w:rFonts w:eastAsia="Times New Roman" w:cs="Calibri"/>
          <w:lang w:eastAsia="sl-SI"/>
        </w:rPr>
      </w:pPr>
    </w:p>
    <w:p w14:paraId="5A93FD05" w14:textId="77777777" w:rsidR="00790D18" w:rsidRPr="00790D18" w:rsidRDefault="00790D18" w:rsidP="00790D18">
      <w:pPr>
        <w:tabs>
          <w:tab w:val="clear" w:pos="5670"/>
        </w:tabs>
        <w:autoSpaceDN w:val="0"/>
        <w:spacing w:line="240" w:lineRule="auto"/>
        <w:ind w:firstLine="363"/>
        <w:rPr>
          <w:rFonts w:eastAsia="Times New Roman" w:cs="Calibri"/>
          <w:lang w:eastAsia="sl-SI"/>
        </w:rPr>
      </w:pPr>
      <w:r w:rsidRPr="00790D18">
        <w:rPr>
          <w:rFonts w:eastAsia="Times New Roman" w:cs="Calibri"/>
          <w:lang w:eastAsia="sl-SI"/>
        </w:rPr>
        <w:t>Ta sklep začne veljati naslednji dan po objavi na spletni strani Zavoda.</w:t>
      </w:r>
    </w:p>
    <w:p w14:paraId="7A5E9143" w14:textId="77777777" w:rsidR="00790D18" w:rsidRPr="00790D18" w:rsidRDefault="00790D18" w:rsidP="00790D18">
      <w:pPr>
        <w:autoSpaceDN w:val="0"/>
        <w:spacing w:line="240" w:lineRule="auto"/>
        <w:ind w:firstLine="363"/>
        <w:rPr>
          <w:rFonts w:eastAsia="Times New Roman" w:cs="Calibri"/>
          <w:lang w:eastAsia="sl-SI"/>
        </w:rPr>
      </w:pPr>
    </w:p>
    <w:p w14:paraId="18F7BF7D" w14:textId="77777777" w:rsidR="00790D18" w:rsidRPr="00790D18" w:rsidRDefault="00790D18" w:rsidP="00790D18">
      <w:pPr>
        <w:spacing w:before="480" w:line="240" w:lineRule="auto"/>
        <w:rPr>
          <w:rFonts w:cs="Calibri"/>
        </w:rPr>
      </w:pPr>
      <w:r w:rsidRPr="00790D18">
        <w:rPr>
          <w:rFonts w:cs="Calibri"/>
        </w:rPr>
        <w:t>Št. 171-107/2025-DI/1</w:t>
      </w:r>
    </w:p>
    <w:p w14:paraId="7379D388" w14:textId="77777777" w:rsidR="00790D18" w:rsidRPr="00790D18" w:rsidRDefault="00790D18" w:rsidP="00790D18">
      <w:pPr>
        <w:spacing w:line="240" w:lineRule="auto"/>
        <w:rPr>
          <w:rFonts w:cs="Calibri"/>
        </w:rPr>
      </w:pPr>
      <w:r w:rsidRPr="00790D18">
        <w:rPr>
          <w:rFonts w:cs="Calibri"/>
        </w:rPr>
        <w:t>Ljubljana, dne 20. oktobra 2025</w:t>
      </w:r>
    </w:p>
    <w:p w14:paraId="23B5004B" w14:textId="77777777" w:rsidR="00790D18" w:rsidRPr="00790D18" w:rsidRDefault="00790D18" w:rsidP="00790D18">
      <w:pPr>
        <w:spacing w:line="240" w:lineRule="auto"/>
        <w:rPr>
          <w:rFonts w:cs="Calibri"/>
        </w:rPr>
      </w:pPr>
    </w:p>
    <w:p w14:paraId="2E2F917F" w14:textId="77777777" w:rsidR="00790D18" w:rsidRPr="00790D18" w:rsidRDefault="00790D18" w:rsidP="00790D18">
      <w:pPr>
        <w:spacing w:line="240" w:lineRule="auto"/>
        <w:ind w:left="4248"/>
        <w:rPr>
          <w:rFonts w:cs="Calibri"/>
        </w:rPr>
      </w:pPr>
      <w:r w:rsidRPr="00790D18">
        <w:rPr>
          <w:rFonts w:cs="Calibri"/>
        </w:rPr>
        <w:t>Zavoda za zdravstveno zavarovanje </w:t>
      </w:r>
    </w:p>
    <w:p w14:paraId="71ED8049" w14:textId="77777777" w:rsidR="00790D18" w:rsidRPr="00790D18" w:rsidRDefault="00790D18" w:rsidP="00790D18">
      <w:pPr>
        <w:spacing w:line="240" w:lineRule="auto"/>
        <w:ind w:left="4248"/>
        <w:rPr>
          <w:rFonts w:cs="Calibri"/>
        </w:rPr>
      </w:pPr>
      <w:r w:rsidRPr="00790D18">
        <w:rPr>
          <w:rFonts w:cs="Calibri"/>
        </w:rPr>
        <w:t xml:space="preserve">                        Slovenije</w:t>
      </w:r>
    </w:p>
    <w:p w14:paraId="3F5F77D7" w14:textId="77777777" w:rsidR="00790D18" w:rsidRPr="00790D18" w:rsidRDefault="00790D18" w:rsidP="00790D18">
      <w:pPr>
        <w:spacing w:line="240" w:lineRule="auto"/>
        <w:ind w:left="4247"/>
        <w:rPr>
          <w:rFonts w:cs="Calibri"/>
        </w:rPr>
      </w:pPr>
      <w:r w:rsidRPr="00790D18">
        <w:rPr>
          <w:rFonts w:cs="Calibri"/>
          <w:b/>
          <w:bCs/>
        </w:rPr>
        <w:t xml:space="preserve">                </w:t>
      </w:r>
      <w:r w:rsidRPr="00790D18">
        <w:rPr>
          <w:rFonts w:cs="Calibri"/>
        </w:rPr>
        <w:t>Irena Ilešič Čujovič</w:t>
      </w:r>
    </w:p>
    <w:p w14:paraId="6BB2DB83" w14:textId="2C51058D" w:rsidR="003978AB" w:rsidRPr="00790D18" w:rsidRDefault="00790D18" w:rsidP="00790D18">
      <w:pPr>
        <w:spacing w:line="240" w:lineRule="auto"/>
        <w:ind w:left="4248"/>
        <w:rPr>
          <w:rFonts w:cs="Calibri"/>
        </w:rPr>
      </w:pPr>
      <w:r w:rsidRPr="00790D18">
        <w:rPr>
          <w:rFonts w:cs="Calibri"/>
        </w:rPr>
        <w:t xml:space="preserve">     predsednica upravnega odbora</w:t>
      </w:r>
      <w:r>
        <w:rPr>
          <w:rFonts w:cs="Calibri"/>
        </w:rPr>
        <w:t xml:space="preserve"> </w:t>
      </w:r>
    </w:p>
    <w:sectPr w:rsidR="003978AB" w:rsidRPr="00790D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572"/>
    <w:multiLevelType w:val="hybridMultilevel"/>
    <w:tmpl w:val="E842E91C"/>
    <w:lvl w:ilvl="0" w:tplc="5602209C">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F464C5"/>
    <w:multiLevelType w:val="hybridMultilevel"/>
    <w:tmpl w:val="51CECB34"/>
    <w:lvl w:ilvl="0" w:tplc="DD5C985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D91C2E"/>
    <w:multiLevelType w:val="hybridMultilevel"/>
    <w:tmpl w:val="4A3C59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CF4620"/>
    <w:multiLevelType w:val="hybridMultilevel"/>
    <w:tmpl w:val="89146B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582717"/>
    <w:multiLevelType w:val="hybridMultilevel"/>
    <w:tmpl w:val="C462893C"/>
    <w:lvl w:ilvl="0" w:tplc="26E68B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7024AD"/>
    <w:multiLevelType w:val="hybridMultilevel"/>
    <w:tmpl w:val="4B4C0F9E"/>
    <w:lvl w:ilvl="0" w:tplc="8EDAA4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BF282C"/>
    <w:multiLevelType w:val="hybridMultilevel"/>
    <w:tmpl w:val="EFEA9AAE"/>
    <w:lvl w:ilvl="0" w:tplc="B2340C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164F60"/>
    <w:multiLevelType w:val="hybridMultilevel"/>
    <w:tmpl w:val="CB4CDB3C"/>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02686"/>
    <w:multiLevelType w:val="hybridMultilevel"/>
    <w:tmpl w:val="3FE0E808"/>
    <w:lvl w:ilvl="0" w:tplc="D57EE04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785356D9"/>
    <w:multiLevelType w:val="hybridMultilevel"/>
    <w:tmpl w:val="FF7E475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94533399">
    <w:abstractNumId w:val="3"/>
  </w:num>
  <w:num w:numId="2" w16cid:durableId="154420697">
    <w:abstractNumId w:val="1"/>
  </w:num>
  <w:num w:numId="3" w16cid:durableId="1200317261">
    <w:abstractNumId w:val="2"/>
  </w:num>
  <w:num w:numId="4" w16cid:durableId="1454984509">
    <w:abstractNumId w:val="9"/>
  </w:num>
  <w:num w:numId="5" w16cid:durableId="1861771362">
    <w:abstractNumId w:val="7"/>
  </w:num>
  <w:num w:numId="6" w16cid:durableId="2014915646">
    <w:abstractNumId w:val="4"/>
  </w:num>
  <w:num w:numId="7" w16cid:durableId="1170757359">
    <w:abstractNumId w:val="6"/>
  </w:num>
  <w:num w:numId="8" w16cid:durableId="169608547">
    <w:abstractNumId w:val="0"/>
  </w:num>
  <w:num w:numId="9" w16cid:durableId="169805038">
    <w:abstractNumId w:val="5"/>
  </w:num>
  <w:num w:numId="10" w16cid:durableId="476652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8"/>
    <w:rsid w:val="00273798"/>
    <w:rsid w:val="0029033A"/>
    <w:rsid w:val="00364407"/>
    <w:rsid w:val="003978AB"/>
    <w:rsid w:val="003C6125"/>
    <w:rsid w:val="003F7E72"/>
    <w:rsid w:val="00561EBE"/>
    <w:rsid w:val="005A310C"/>
    <w:rsid w:val="00633D6C"/>
    <w:rsid w:val="00790D18"/>
    <w:rsid w:val="007B041C"/>
    <w:rsid w:val="0084769A"/>
    <w:rsid w:val="008E45CC"/>
    <w:rsid w:val="00AC7EE0"/>
    <w:rsid w:val="00B04731"/>
    <w:rsid w:val="00D37047"/>
    <w:rsid w:val="00D62F2E"/>
    <w:rsid w:val="00DC1CB8"/>
    <w:rsid w:val="00E250F9"/>
    <w:rsid w:val="00E26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5A01"/>
  <w15:chartTrackingRefBased/>
  <w15:docId w15:val="{79457FD4-1E4B-417D-A953-DF34ED3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0D18"/>
    <w:pPr>
      <w:tabs>
        <w:tab w:val="left" w:pos="5670"/>
      </w:tabs>
      <w:spacing w:after="0" w:line="240" w:lineRule="exact"/>
      <w:jc w:val="both"/>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790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90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90D1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90D1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90D1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90D1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90D1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90D1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90D1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90D1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90D1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90D1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90D1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90D1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90D1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90D1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90D1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90D18"/>
    <w:rPr>
      <w:rFonts w:eastAsiaTheme="majorEastAsia" w:cstheme="majorBidi"/>
      <w:color w:val="272727" w:themeColor="text1" w:themeTint="D8"/>
    </w:rPr>
  </w:style>
  <w:style w:type="paragraph" w:styleId="Naslov">
    <w:name w:val="Title"/>
    <w:basedOn w:val="Navaden"/>
    <w:next w:val="Navaden"/>
    <w:link w:val="NaslovZnak"/>
    <w:uiPriority w:val="10"/>
    <w:qFormat/>
    <w:rsid w:val="0079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90D1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90D1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90D1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90D18"/>
    <w:pPr>
      <w:spacing w:before="160"/>
      <w:jc w:val="center"/>
    </w:pPr>
    <w:rPr>
      <w:i/>
      <w:iCs/>
      <w:color w:val="404040" w:themeColor="text1" w:themeTint="BF"/>
    </w:rPr>
  </w:style>
  <w:style w:type="character" w:customStyle="1" w:styleId="CitatZnak">
    <w:name w:val="Citat Znak"/>
    <w:basedOn w:val="Privzetapisavaodstavka"/>
    <w:link w:val="Citat"/>
    <w:uiPriority w:val="29"/>
    <w:rsid w:val="00790D18"/>
    <w:rPr>
      <w:i/>
      <w:iCs/>
      <w:color w:val="404040" w:themeColor="text1" w:themeTint="BF"/>
    </w:rPr>
  </w:style>
  <w:style w:type="paragraph" w:styleId="Odstavekseznama">
    <w:name w:val="List Paragraph"/>
    <w:basedOn w:val="Navaden"/>
    <w:uiPriority w:val="34"/>
    <w:qFormat/>
    <w:rsid w:val="00790D18"/>
    <w:pPr>
      <w:ind w:left="720"/>
      <w:contextualSpacing/>
    </w:pPr>
  </w:style>
  <w:style w:type="character" w:styleId="Intenzivenpoudarek">
    <w:name w:val="Intense Emphasis"/>
    <w:basedOn w:val="Privzetapisavaodstavka"/>
    <w:uiPriority w:val="21"/>
    <w:qFormat/>
    <w:rsid w:val="00790D18"/>
    <w:rPr>
      <w:i/>
      <w:iCs/>
      <w:color w:val="0F4761" w:themeColor="accent1" w:themeShade="BF"/>
    </w:rPr>
  </w:style>
  <w:style w:type="paragraph" w:styleId="Intenzivencitat">
    <w:name w:val="Intense Quote"/>
    <w:basedOn w:val="Navaden"/>
    <w:next w:val="Navaden"/>
    <w:link w:val="IntenzivencitatZnak"/>
    <w:uiPriority w:val="30"/>
    <w:qFormat/>
    <w:rsid w:val="00790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90D18"/>
    <w:rPr>
      <w:i/>
      <w:iCs/>
      <w:color w:val="0F4761" w:themeColor="accent1" w:themeShade="BF"/>
    </w:rPr>
  </w:style>
  <w:style w:type="character" w:styleId="Intenzivensklic">
    <w:name w:val="Intense Reference"/>
    <w:basedOn w:val="Privzetapisavaodstavka"/>
    <w:uiPriority w:val="32"/>
    <w:qFormat/>
    <w:rsid w:val="00790D18"/>
    <w:rPr>
      <w:b/>
      <w:bCs/>
      <w:smallCaps/>
      <w:color w:val="0F4761" w:themeColor="accent1" w:themeShade="BF"/>
      <w:spacing w:val="5"/>
    </w:rPr>
  </w:style>
  <w:style w:type="character" w:styleId="Hiperpovezava">
    <w:name w:val="Hyperlink"/>
    <w:uiPriority w:val="99"/>
    <w:unhideWhenUsed/>
    <w:rsid w:val="00790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ner.zzzs.si/medicinski-pripomocki/zagotavljanje-pri-dobaviteljih/javni-razpi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Tatjana Herjavec</cp:lastModifiedBy>
  <cp:revision>2</cp:revision>
  <dcterms:created xsi:type="dcterms:W3CDTF">2025-10-21T12:18:00Z</dcterms:created>
  <dcterms:modified xsi:type="dcterms:W3CDTF">2025-10-21T12:18:00Z</dcterms:modified>
</cp:coreProperties>
</file>