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9A58" w14:textId="34E90EB5" w:rsidR="007F076F" w:rsidRPr="00012138" w:rsidRDefault="007F076F" w:rsidP="007F076F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  <w:proofErr w:type="spellStart"/>
      <w:r w:rsidRPr="00012138">
        <w:rPr>
          <w:rFonts w:ascii="Calibri" w:eastAsia="Calibri" w:hAnsi="Calibri" w:cs="Times New Roman"/>
          <w:lang w:val="it-IT"/>
        </w:rPr>
        <w:t>Številka</w:t>
      </w:r>
      <w:proofErr w:type="spellEnd"/>
      <w:r w:rsidRPr="00012138">
        <w:rPr>
          <w:rFonts w:ascii="Calibri" w:eastAsia="Calibri" w:hAnsi="Calibri" w:cs="Times New Roman"/>
          <w:lang w:val="it-IT"/>
        </w:rPr>
        <w:t>: 0072-3/2022-DI/</w:t>
      </w:r>
      <w:r w:rsidR="00195828" w:rsidRPr="00012138">
        <w:rPr>
          <w:rFonts w:ascii="Calibri" w:eastAsia="Calibri" w:hAnsi="Calibri" w:cs="Times New Roman"/>
          <w:lang w:val="it-IT"/>
        </w:rPr>
        <w:t>20</w:t>
      </w:r>
    </w:p>
    <w:p w14:paraId="6929FBF5" w14:textId="2A6CCB70" w:rsidR="007F076F" w:rsidRPr="00CD63E6" w:rsidRDefault="007F076F" w:rsidP="007F076F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  <w:r w:rsidRPr="00012138">
        <w:rPr>
          <w:rFonts w:ascii="Calibri" w:eastAsia="Calibri" w:hAnsi="Calibri" w:cs="Times New Roman"/>
          <w:lang w:val="it-IT"/>
        </w:rPr>
        <w:t xml:space="preserve">Datum: </w:t>
      </w:r>
      <w:r w:rsidR="00977375" w:rsidRPr="00012138">
        <w:rPr>
          <w:rFonts w:ascii="Calibri" w:eastAsia="Calibri" w:hAnsi="Calibri" w:cs="Times New Roman"/>
          <w:lang w:val="it-IT"/>
        </w:rPr>
        <w:t>25</w:t>
      </w:r>
      <w:r w:rsidRPr="00012138">
        <w:rPr>
          <w:rFonts w:ascii="Calibri" w:eastAsia="Calibri" w:hAnsi="Calibri" w:cs="Times New Roman"/>
          <w:lang w:val="it-IT"/>
        </w:rPr>
        <w:t xml:space="preserve">. </w:t>
      </w:r>
      <w:r w:rsidR="002B6242" w:rsidRPr="00012138">
        <w:rPr>
          <w:rFonts w:ascii="Calibri" w:eastAsia="Calibri" w:hAnsi="Calibri" w:cs="Times New Roman"/>
          <w:lang w:val="it-IT"/>
        </w:rPr>
        <w:t>10</w:t>
      </w:r>
      <w:r w:rsidRPr="00012138">
        <w:rPr>
          <w:rFonts w:ascii="Calibri" w:eastAsia="Calibri" w:hAnsi="Calibri" w:cs="Times New Roman"/>
          <w:lang w:val="it-IT"/>
        </w:rPr>
        <w:t>. 2022</w:t>
      </w:r>
      <w:r w:rsidRPr="00CD63E6">
        <w:rPr>
          <w:rFonts w:ascii="Calibri" w:eastAsia="Calibri" w:hAnsi="Calibri" w:cs="Times New Roman"/>
          <w:lang w:val="it-IT"/>
        </w:rPr>
        <w:t xml:space="preserve"> </w:t>
      </w:r>
    </w:p>
    <w:p w14:paraId="0AB3C59E" w14:textId="77777777" w:rsidR="007F076F" w:rsidRDefault="007F076F" w:rsidP="007F076F">
      <w:pPr>
        <w:tabs>
          <w:tab w:val="left" w:pos="2513"/>
        </w:tabs>
        <w:spacing w:line="240" w:lineRule="exact"/>
        <w:jc w:val="both"/>
        <w:rPr>
          <w:rFonts w:ascii="Calibri" w:eastAsia="Calibri" w:hAnsi="Calibri" w:cs="Times New Roman"/>
          <w:b/>
        </w:rPr>
      </w:pPr>
    </w:p>
    <w:p w14:paraId="13685FB6" w14:textId="4986A8C2" w:rsidR="008F0D3D" w:rsidRPr="005A5D75" w:rsidRDefault="00F512C8" w:rsidP="005A5D75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3A4BEB">
        <w:rPr>
          <w:rFonts w:ascii="Calibri" w:eastAsia="Calibri" w:hAnsi="Calibri" w:cs="Times New Roman"/>
          <w:b/>
        </w:rPr>
        <w:t>I</w:t>
      </w:r>
      <w:r w:rsidR="007F076F" w:rsidRPr="003A4BEB">
        <w:rPr>
          <w:rFonts w:ascii="Calibri" w:eastAsia="Calibri" w:hAnsi="Calibri" w:cs="Times New Roman"/>
          <w:b/>
        </w:rPr>
        <w:t>zvajalcem</w:t>
      </w:r>
      <w:r w:rsidRPr="003A4BEB">
        <w:rPr>
          <w:rFonts w:ascii="Calibri" w:eastAsia="Calibri" w:hAnsi="Calibri" w:cs="Times New Roman"/>
          <w:b/>
        </w:rPr>
        <w:t>:</w:t>
      </w:r>
    </w:p>
    <w:p w14:paraId="76EE7F0C" w14:textId="2E73ECC7" w:rsidR="007F076F" w:rsidRDefault="00F71FC2" w:rsidP="00F512C8">
      <w:pPr>
        <w:pStyle w:val="Odstavekseznama"/>
        <w:numPr>
          <w:ilvl w:val="0"/>
          <w:numId w:val="7"/>
        </w:numPr>
        <w:tabs>
          <w:tab w:val="left" w:pos="5670"/>
        </w:tabs>
        <w:spacing w:line="240" w:lineRule="exact"/>
        <w:jc w:val="both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 xml:space="preserve">specialistične </w:t>
      </w:r>
      <w:r w:rsidRPr="00F71FC2">
        <w:rPr>
          <w:rFonts w:ascii="Calibri" w:eastAsia="Calibri" w:hAnsi="Calibri" w:cs="Times New Roman"/>
          <w:b/>
          <w:sz w:val="22"/>
          <w:szCs w:val="22"/>
        </w:rPr>
        <w:t>zunajbolnišnične zdravstvene dejavnosti otorinolaringologije</w:t>
      </w:r>
    </w:p>
    <w:p w14:paraId="304F54BA" w14:textId="5FC30D1B" w:rsidR="00012138" w:rsidRPr="00C37D19" w:rsidRDefault="00012138" w:rsidP="00F512C8">
      <w:pPr>
        <w:pStyle w:val="Odstavekseznama"/>
        <w:numPr>
          <w:ilvl w:val="0"/>
          <w:numId w:val="7"/>
        </w:numPr>
        <w:tabs>
          <w:tab w:val="left" w:pos="5670"/>
        </w:tabs>
        <w:spacing w:line="240" w:lineRule="exact"/>
        <w:jc w:val="both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ortodontije</w:t>
      </w:r>
    </w:p>
    <w:p w14:paraId="54A49D87" w14:textId="35744C8B" w:rsidR="007F076F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49A93C2C" w14:textId="7C764F5A" w:rsidR="00365DEE" w:rsidRDefault="00365DEE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61CF3B0F" w14:textId="77777777" w:rsidR="00365DEE" w:rsidRPr="00CD63E6" w:rsidRDefault="00365DEE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4A3C2FA4" w14:textId="77777777" w:rsidR="007F076F" w:rsidRPr="00CD63E6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D63E6">
        <w:rPr>
          <w:rFonts w:ascii="Calibri" w:eastAsia="Calibri" w:hAnsi="Calibri" w:cs="Times New Roman"/>
          <w:b/>
          <w:sz w:val="24"/>
          <w:szCs w:val="24"/>
        </w:rPr>
        <w:t>Navodilo o beleženju in obračunavanju zdravstvenih storitev in izdanih materialov</w:t>
      </w:r>
    </w:p>
    <w:p w14:paraId="01FC7A21" w14:textId="77777777" w:rsidR="007F076F" w:rsidRPr="00CD63E6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4DE5E568" w14:textId="5A5C2A9E" w:rsidR="007F076F" w:rsidRPr="00CD63E6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012138">
        <w:rPr>
          <w:rFonts w:ascii="Calibri" w:eastAsia="Calibri" w:hAnsi="Calibri" w:cs="Times New Roman"/>
          <w:b/>
        </w:rPr>
        <w:t>Okrožnica ZAE 1</w:t>
      </w:r>
      <w:r w:rsidR="00977375" w:rsidRPr="00012138">
        <w:rPr>
          <w:rFonts w:ascii="Calibri" w:eastAsia="Calibri" w:hAnsi="Calibri" w:cs="Times New Roman"/>
          <w:b/>
        </w:rPr>
        <w:t>6</w:t>
      </w:r>
      <w:r w:rsidRPr="00012138">
        <w:rPr>
          <w:rFonts w:ascii="Calibri" w:eastAsia="Calibri" w:hAnsi="Calibri" w:cs="Times New Roman"/>
          <w:b/>
        </w:rPr>
        <w:t>/22:</w:t>
      </w:r>
      <w:r w:rsidRPr="008E349C">
        <w:rPr>
          <w:rFonts w:ascii="Calibri" w:eastAsia="Calibri" w:hAnsi="Calibri" w:cs="Times New Roman"/>
          <w:b/>
        </w:rPr>
        <w:t xml:space="preserve"> Dopolnitve šifrantov za obračun zdravstvenih storitev</w:t>
      </w:r>
    </w:p>
    <w:p w14:paraId="079EA113" w14:textId="77777777" w:rsidR="007F076F" w:rsidRPr="00CD63E6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6B961BA9" w14:textId="77777777" w:rsidR="007F076F" w:rsidRPr="00CD63E6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CD63E6">
        <w:rPr>
          <w:rFonts w:ascii="Calibri" w:eastAsia="Calibri" w:hAnsi="Calibri" w:cs="Times New Roman"/>
          <w:b/>
        </w:rPr>
        <w:t>Okrožnico izdajamo z namenom dopolnitve programske opreme za obračun zdravstvenih storitev. Okrožnica je namenjena poslovodstvu zavodov in koncesionarjev in ni namenjena informiranju zdravnikov in ostalega zdravstvenega osebja.</w:t>
      </w:r>
    </w:p>
    <w:p w14:paraId="78B0005A" w14:textId="77777777" w:rsidR="007F076F" w:rsidRPr="00CD63E6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3538F61A" w14:textId="783BE4C2" w:rsidR="007F076F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  <w:r w:rsidRPr="000776C0">
        <w:rPr>
          <w:rFonts w:ascii="Calibri" w:eastAsia="Calibri" w:hAnsi="Calibri" w:cs="Times New Roman"/>
          <w:bCs/>
        </w:rPr>
        <w:t xml:space="preserve">Podlaga za dopolnitve in spremembe šifrantov za obračun zdravstvenih storitev </w:t>
      </w:r>
      <w:r w:rsidRPr="007F076F">
        <w:rPr>
          <w:rFonts w:ascii="Calibri" w:eastAsia="Calibri" w:hAnsi="Calibri" w:cs="Times New Roman"/>
          <w:bCs/>
        </w:rPr>
        <w:t xml:space="preserve">je </w:t>
      </w:r>
      <w:r w:rsidR="00977375" w:rsidRPr="00012138">
        <w:rPr>
          <w:rFonts w:ascii="Calibri" w:eastAsia="Calibri" w:hAnsi="Calibri" w:cs="Times New Roman"/>
          <w:bCs/>
        </w:rPr>
        <w:t xml:space="preserve">Okrožnica ZAE 12/22 </w:t>
      </w:r>
      <w:r w:rsidRPr="00012138">
        <w:rPr>
          <w:rFonts w:ascii="Calibri" w:eastAsia="Calibri" w:hAnsi="Calibri" w:cs="Times New Roman"/>
          <w:bCs/>
        </w:rPr>
        <w:t>in</w:t>
      </w:r>
      <w:r>
        <w:rPr>
          <w:rFonts w:ascii="Calibri" w:eastAsia="Calibri" w:hAnsi="Calibri" w:cs="Times New Roman"/>
          <w:bCs/>
        </w:rPr>
        <w:t xml:space="preserve"> druge dopolnitve. </w:t>
      </w:r>
    </w:p>
    <w:p w14:paraId="132463CA" w14:textId="77777777" w:rsidR="007F076F" w:rsidRPr="00CD63E6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</w:p>
    <w:p w14:paraId="7614F793" w14:textId="77777777" w:rsidR="007F076F" w:rsidRPr="00CD63E6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  <w:r w:rsidRPr="00CD63E6">
        <w:rPr>
          <w:rFonts w:ascii="Calibri" w:eastAsia="Calibri" w:hAnsi="Calibri" w:cs="Times New Roman"/>
          <w:bCs/>
        </w:rPr>
        <w:t>Spremembe in dopolnitve so oštevilčene, pri vsaki točki pa je navedena kontaktna oseba za vsebinska vprašanja. V okrožnici je zajeta naslednja vsebina:</w:t>
      </w:r>
    </w:p>
    <w:p w14:paraId="1D6AAF47" w14:textId="77777777" w:rsidR="007F076F" w:rsidRPr="00CD63E6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</w:p>
    <w:p w14:paraId="158E3093" w14:textId="4A9CA893" w:rsidR="00012138" w:rsidRPr="00012138" w:rsidRDefault="007F076F" w:rsidP="00012138">
      <w:pPr>
        <w:pStyle w:val="Kazalovsebine1"/>
        <w:jc w:val="both"/>
        <w:rPr>
          <w:rFonts w:asciiTheme="minorHAnsi" w:eastAsiaTheme="minorEastAsia" w:hAnsiTheme="minorHAnsi" w:cstheme="minorBidi"/>
          <w:noProof/>
          <w:szCs w:val="22"/>
        </w:rPr>
      </w:pPr>
      <w:r w:rsidRPr="0062537C">
        <w:rPr>
          <w:noProof/>
        </w:rPr>
        <w:fldChar w:fldCharType="begin"/>
      </w:r>
      <w:r w:rsidRPr="0062537C">
        <w:rPr>
          <w:noProof/>
        </w:rPr>
        <w:instrText xml:space="preserve"> TOC \o "1-3" \n \h \z \u </w:instrText>
      </w:r>
      <w:r w:rsidRPr="0062537C">
        <w:rPr>
          <w:noProof/>
        </w:rPr>
        <w:fldChar w:fldCharType="separate"/>
      </w:r>
      <w:hyperlink w:anchor="_Toc117587867" w:history="1">
        <w:r w:rsidR="00012138" w:rsidRPr="00012138">
          <w:rPr>
            <w:rStyle w:val="Hiperpovezava"/>
            <w:rFonts w:cs="Calibri"/>
            <w:noProof/>
          </w:rPr>
          <w:t>1.</w:t>
        </w:r>
        <w:r w:rsidR="00012138" w:rsidRPr="0001213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12138" w:rsidRPr="00012138">
          <w:rPr>
            <w:rStyle w:val="Hiperpovezava"/>
            <w:rFonts w:cs="Calibri"/>
            <w:noProof/>
          </w:rPr>
          <w:t>Otorinolaringologija – sprememba obračuna storitev ORL001 »Celotni pregled« in ORL002 »Delni pregled«</w:t>
        </w:r>
      </w:hyperlink>
    </w:p>
    <w:p w14:paraId="0AEA2A5B" w14:textId="3AC50EF6" w:rsidR="00012138" w:rsidRPr="00012138" w:rsidRDefault="00AD7416" w:rsidP="00012138">
      <w:pPr>
        <w:pStyle w:val="Kazalovsebine1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17587868" w:history="1">
        <w:r w:rsidR="00012138" w:rsidRPr="00012138">
          <w:rPr>
            <w:rStyle w:val="Hiperpovezava"/>
            <w:rFonts w:cs="Calibri"/>
            <w:noProof/>
          </w:rPr>
          <w:t>2.</w:t>
        </w:r>
        <w:r w:rsidR="00012138" w:rsidRPr="0001213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12138" w:rsidRPr="00012138">
          <w:rPr>
            <w:rStyle w:val="Hiperpovezava"/>
            <w:rFonts w:cs="Calibri"/>
            <w:noProof/>
          </w:rPr>
          <w:t>Ortodontija – dopolnitev Okrožnice ZAE 12/22 z neobveznim pošiljanjem podatka »EFO indeks«</w:t>
        </w:r>
      </w:hyperlink>
    </w:p>
    <w:p w14:paraId="16DCCF3F" w14:textId="5467AC51" w:rsidR="007F076F" w:rsidRPr="005B5994" w:rsidRDefault="007F076F" w:rsidP="0062537C">
      <w:pPr>
        <w:tabs>
          <w:tab w:val="left" w:pos="482"/>
          <w:tab w:val="right" w:leader="dot" w:pos="962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szCs w:val="24"/>
          <w:lang w:eastAsia="sl-SI"/>
        </w:rPr>
      </w:pPr>
      <w:r w:rsidRPr="0062537C">
        <w:rPr>
          <w:rFonts w:ascii="Arial" w:eastAsia="Times New Roman" w:hAnsi="Arial" w:cs="Arial"/>
          <w:noProof/>
          <w:sz w:val="24"/>
          <w:szCs w:val="24"/>
          <w:lang w:eastAsia="sl-SI"/>
        </w:rPr>
        <w:fldChar w:fldCharType="end"/>
      </w:r>
      <w:r w:rsidRPr="005B5994">
        <w:rPr>
          <w:rFonts w:ascii="Calibri" w:eastAsia="Times New Roman" w:hAnsi="Calibri" w:cs="Arial"/>
          <w:b/>
          <w:bCs/>
          <w:noProof/>
          <w:szCs w:val="24"/>
          <w:lang w:eastAsia="sl-SI"/>
        </w:rPr>
        <w:fldChar w:fldCharType="begin"/>
      </w:r>
      <w:r w:rsidRPr="005B5994">
        <w:rPr>
          <w:rFonts w:ascii="Calibri" w:eastAsia="Times New Roman" w:hAnsi="Calibri" w:cs="Arial"/>
          <w:b/>
          <w:bCs/>
          <w:noProof/>
          <w:szCs w:val="24"/>
          <w:lang w:eastAsia="sl-SI"/>
        </w:rPr>
        <w:instrText xml:space="preserve"> TOC \o "1-3" \n \h \z \u </w:instrText>
      </w:r>
      <w:r w:rsidRPr="005B5994">
        <w:rPr>
          <w:rFonts w:ascii="Calibri" w:eastAsia="Times New Roman" w:hAnsi="Calibri" w:cs="Arial"/>
          <w:b/>
          <w:bCs/>
          <w:noProof/>
          <w:szCs w:val="24"/>
          <w:lang w:eastAsia="sl-SI"/>
        </w:rPr>
        <w:fldChar w:fldCharType="end"/>
      </w:r>
    </w:p>
    <w:p w14:paraId="30075C02" w14:textId="77777777" w:rsidR="007F076F" w:rsidRPr="00CD63E6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bCs/>
        </w:rPr>
      </w:pPr>
    </w:p>
    <w:p w14:paraId="25619471" w14:textId="77777777" w:rsidR="007F076F" w:rsidRPr="00CD63E6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  <w:r w:rsidRPr="00CD63E6">
        <w:rPr>
          <w:rFonts w:ascii="Calibri" w:eastAsia="Calibri" w:hAnsi="Calibri" w:cs="Times New Roman"/>
        </w:rPr>
        <w:t>S spoštovanjem.</w:t>
      </w:r>
    </w:p>
    <w:p w14:paraId="2B88731E" w14:textId="77777777" w:rsidR="007F076F" w:rsidRPr="00CD63E6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14:paraId="2CB504FD" w14:textId="77777777" w:rsidR="007F076F" w:rsidRPr="00CD63E6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14:paraId="378D3581" w14:textId="77777777" w:rsidR="007F076F" w:rsidRPr="00CD63E6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7F076F" w14:paraId="603AF55C" w14:textId="77777777" w:rsidTr="004B13CB">
        <w:tc>
          <w:tcPr>
            <w:tcW w:w="4701" w:type="dxa"/>
          </w:tcPr>
          <w:p w14:paraId="3F4A564D" w14:textId="147A4600" w:rsidR="007F076F" w:rsidRPr="00CD63E6" w:rsidRDefault="007F076F" w:rsidP="004B13CB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Calibri" w:hAnsi="Calibri" w:cs="Times New Roman"/>
              </w:rPr>
            </w:pPr>
            <w:r w:rsidRPr="00CD63E6">
              <w:rPr>
                <w:rFonts w:ascii="Calibri" w:eastAsia="Calibri" w:hAnsi="Calibri" w:cs="Times New Roman"/>
              </w:rPr>
              <w:t>Pripravil</w:t>
            </w:r>
            <w:r w:rsidR="00977375">
              <w:rPr>
                <w:rFonts w:ascii="Calibri" w:eastAsia="Calibri" w:hAnsi="Calibri" w:cs="Times New Roman"/>
              </w:rPr>
              <w:t>a</w:t>
            </w:r>
            <w:r w:rsidRPr="00CD63E6">
              <w:rPr>
                <w:rFonts w:ascii="Calibri" w:eastAsia="Calibri" w:hAnsi="Calibri" w:cs="Times New Roman"/>
              </w:rPr>
              <w:t>:</w:t>
            </w:r>
          </w:p>
          <w:p w14:paraId="4FCBEC44" w14:textId="1464AB9E" w:rsidR="007F076F" w:rsidRPr="000210D1" w:rsidRDefault="007F076F" w:rsidP="004B13CB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B4877">
              <w:rPr>
                <w:rFonts w:ascii="Calibri" w:eastAsia="Times New Roman" w:hAnsi="Calibri" w:cs="Calibri"/>
                <w:color w:val="000000"/>
                <w:lang w:eastAsia="sl-SI"/>
              </w:rPr>
              <w:t>Saša Strnad, svetovalka področja</w:t>
            </w:r>
            <w:r w:rsidRPr="00CD63E6">
              <w:rPr>
                <w:rFonts w:ascii="Calibri" w:eastAsia="Times New Roman" w:hAnsi="Calibri" w:cs="Calibri"/>
                <w:color w:val="000000"/>
                <w:lang w:eastAsia="sl-SI"/>
              </w:rPr>
              <w:tab/>
            </w:r>
          </w:p>
        </w:tc>
        <w:tc>
          <w:tcPr>
            <w:tcW w:w="4701" w:type="dxa"/>
          </w:tcPr>
          <w:p w14:paraId="5D33D560" w14:textId="77777777" w:rsidR="007F076F" w:rsidRDefault="007F076F" w:rsidP="004B13CB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63E6">
              <w:rPr>
                <w:rFonts w:ascii="Calibri" w:eastAsia="Times New Roman" w:hAnsi="Calibri" w:cs="Calibri"/>
                <w:color w:val="000000"/>
                <w:lang w:eastAsia="sl-SI"/>
              </w:rPr>
              <w:t>Sladjana Jelisavčić,</w:t>
            </w:r>
          </w:p>
          <w:p w14:paraId="288DBA90" w14:textId="77777777" w:rsidR="007F076F" w:rsidRDefault="007F076F" w:rsidP="004B13CB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Calibri" w:hAnsi="Calibri" w:cs="Times New Roman"/>
              </w:rPr>
            </w:pPr>
            <w:r w:rsidRPr="00834FBB">
              <w:rPr>
                <w:rFonts w:ascii="Calibri" w:eastAsia="Times New Roman" w:hAnsi="Calibri" w:cs="Calibri"/>
                <w:color w:val="000000"/>
                <w:lang w:eastAsia="sl-SI"/>
              </w:rPr>
              <w:t>vodja – direktorica področja I</w:t>
            </w:r>
          </w:p>
        </w:tc>
      </w:tr>
    </w:tbl>
    <w:p w14:paraId="7375FA66" w14:textId="77777777" w:rsidR="007F076F" w:rsidRPr="00CD63E6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CD63E6">
        <w:rPr>
          <w:rFonts w:ascii="Calibri" w:eastAsia="Times New Roman" w:hAnsi="Calibri" w:cs="Calibri"/>
          <w:color w:val="000000"/>
          <w:lang w:eastAsia="sl-SI"/>
        </w:rPr>
        <w:tab/>
      </w:r>
    </w:p>
    <w:p w14:paraId="10141A96" w14:textId="77777777" w:rsidR="007F076F" w:rsidRPr="00FC0ACC" w:rsidRDefault="007F076F" w:rsidP="007F076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6E4CA5F6" w14:textId="77777777" w:rsidR="007F076F" w:rsidRPr="00CD63E6" w:rsidRDefault="007F076F" w:rsidP="007F076F">
      <w:pPr>
        <w:spacing w:after="0" w:line="240" w:lineRule="auto"/>
        <w:rPr>
          <w:rFonts w:ascii="Calibri" w:eastAsia="Calibri" w:hAnsi="Calibri" w:cs="Times New Roman"/>
        </w:rPr>
      </w:pPr>
    </w:p>
    <w:p w14:paraId="0D87B46C" w14:textId="77777777" w:rsidR="007F076F" w:rsidRDefault="007F076F" w:rsidP="007F076F">
      <w:pPr>
        <w:pStyle w:val="Odstavekseznama"/>
        <w:numPr>
          <w:ilvl w:val="0"/>
          <w:numId w:val="2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CD63E6">
        <w:rPr>
          <w:rFonts w:ascii="Calibri" w:eastAsia="Calibri" w:hAnsi="Calibri" w:cs="Times New Roman"/>
          <w:sz w:val="22"/>
          <w:szCs w:val="22"/>
        </w:rPr>
        <w:br w:type="page"/>
      </w:r>
    </w:p>
    <w:p w14:paraId="2A2155FF" w14:textId="77777777" w:rsidR="007F076F" w:rsidRPr="00CD63E6" w:rsidRDefault="007F076F" w:rsidP="00EC11CC">
      <w:pPr>
        <w:pStyle w:val="Odstavekseznama"/>
        <w:ind w:left="720"/>
        <w:jc w:val="both"/>
        <w:rPr>
          <w:rFonts w:ascii="Calibri" w:eastAsia="Calibri" w:hAnsi="Calibri" w:cs="Times New Roman"/>
          <w:sz w:val="22"/>
          <w:szCs w:val="22"/>
        </w:rPr>
        <w:sectPr w:rsidR="007F076F" w:rsidRPr="00CD63E6" w:rsidSect="00EA2DFB">
          <w:footerReference w:type="default" r:id="rId8"/>
          <w:headerReference w:type="first" r:id="rId9"/>
          <w:pgSz w:w="11906" w:h="16838"/>
          <w:pgMar w:top="919" w:right="1247" w:bottom="851" w:left="1247" w:header="284" w:footer="709" w:gutter="0"/>
          <w:pgNumType w:start="1"/>
          <w:cols w:space="708"/>
          <w:titlePg/>
          <w:docGrid w:linePitch="360"/>
        </w:sectPr>
      </w:pPr>
    </w:p>
    <w:p w14:paraId="4ABAFC6F" w14:textId="66D4DFC9" w:rsidR="005A5D75" w:rsidRPr="00CD63E6" w:rsidRDefault="00F71FC2" w:rsidP="005A5D75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</w:pPr>
      <w:bookmarkStart w:id="0" w:name="_Toc117587867"/>
      <w:bookmarkStart w:id="1" w:name="_Toc113369059"/>
      <w:bookmarkStart w:id="2" w:name="_Hlk113350167"/>
      <w:bookmarkStart w:id="3" w:name="_Hlk71276909"/>
      <w:bookmarkStart w:id="4" w:name="_Toc44485735"/>
      <w:bookmarkStart w:id="5" w:name="_Toc100906511"/>
      <w:bookmarkStart w:id="6" w:name="_Hlk104449348"/>
      <w:bookmarkStart w:id="7" w:name="_Toc64369906"/>
      <w:bookmarkStart w:id="8" w:name="_Toc82411200"/>
      <w:r w:rsidRPr="00F71FC2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lastRenderedPageBreak/>
        <w:t>Otorinolaringologija – sprememba obračuna storitev ORL001 »Celotni pregled« in ORL002 »Delni pregled«</w:t>
      </w:r>
      <w:bookmarkEnd w:id="0"/>
    </w:p>
    <w:p w14:paraId="0272FD01" w14:textId="77777777" w:rsidR="005A5D75" w:rsidRPr="00CD63E6" w:rsidRDefault="005A5D75" w:rsidP="005A5D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ED51C45" w14:textId="77777777" w:rsidR="00F71FC2" w:rsidRDefault="00F71FC2" w:rsidP="00F71FC2">
      <w:pPr>
        <w:spacing w:after="0" w:line="240" w:lineRule="auto"/>
        <w:jc w:val="both"/>
        <w:rPr>
          <w:rFonts w:ascii="Calibri" w:eastAsia="Times New Roman" w:hAnsi="Calibri" w:cs="Arial"/>
          <w:i/>
          <w:color w:val="0070C0"/>
          <w:lang w:eastAsia="sl-SI"/>
        </w:rPr>
      </w:pPr>
      <w:r w:rsidRPr="0082096B">
        <w:rPr>
          <w:rFonts w:ascii="Calibri" w:eastAsia="Times New Roman" w:hAnsi="Calibri" w:cs="Arial"/>
          <w:i/>
          <w:color w:val="0070C0"/>
          <w:lang w:eastAsia="sl-SI"/>
        </w:rPr>
        <w:t>Vsem izvajalcem specialistične zunajbolnišnične zdravstvene dejavnosti otorinolaringologije</w:t>
      </w:r>
    </w:p>
    <w:p w14:paraId="10AA5DF5" w14:textId="77777777" w:rsidR="00F71FC2" w:rsidRPr="00CD63E6" w:rsidRDefault="00F71FC2" w:rsidP="00F71FC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72E34024" w14:textId="77777777" w:rsidR="00F71FC2" w:rsidRPr="00CD63E6" w:rsidRDefault="00F71FC2" w:rsidP="00F71FC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l-SI"/>
        </w:rPr>
      </w:pPr>
      <w:r w:rsidRPr="00CD63E6">
        <w:rPr>
          <w:rFonts w:ascii="Calibri" w:eastAsia="Times New Roman" w:hAnsi="Calibri" w:cs="Calibri"/>
          <w:b/>
          <w:bCs/>
          <w:lang w:eastAsia="sl-SI"/>
        </w:rPr>
        <w:t xml:space="preserve">Povzetek </w:t>
      </w:r>
      <w:r w:rsidRPr="00CD63E6">
        <w:rPr>
          <w:rFonts w:ascii="Calibri" w:eastAsia="Times New Roman" w:hAnsi="Calibri" w:cs="Calibri"/>
          <w:b/>
          <w:bCs/>
          <w:color w:val="000000"/>
          <w:lang w:eastAsia="sl-SI"/>
        </w:rPr>
        <w:t>vsebine</w:t>
      </w:r>
    </w:p>
    <w:p w14:paraId="13209181" w14:textId="77777777" w:rsidR="00F71FC2" w:rsidRPr="00CD63E6" w:rsidRDefault="00F71FC2" w:rsidP="00F71FC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637AAF0B" w14:textId="77777777" w:rsidR="00F71FC2" w:rsidRDefault="00F71FC2" w:rsidP="00F71FC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Zavod je z Okrožnicama ZAE 10/21 in 16/21 v okviru uvajanja novega seznama storitev </w:t>
      </w:r>
      <w:r w:rsidRPr="001A69D2">
        <w:rPr>
          <w:rFonts w:ascii="Calibri" w:eastAsia="Times New Roman" w:hAnsi="Calibri" w:cs="Calibri"/>
          <w:lang w:eastAsia="sl-SI"/>
        </w:rPr>
        <w:t xml:space="preserve">otorinolaringologije </w:t>
      </w:r>
      <w:r>
        <w:rPr>
          <w:rFonts w:ascii="Calibri" w:eastAsia="Times New Roman" w:hAnsi="Calibri" w:cs="Calibri"/>
          <w:lang w:eastAsia="sl-SI"/>
        </w:rPr>
        <w:t xml:space="preserve">opredelil, da lahko izvajalec ob </w:t>
      </w:r>
      <w:r w:rsidRPr="0082096B">
        <w:rPr>
          <w:rFonts w:ascii="Calibri" w:eastAsia="Times New Roman" w:hAnsi="Calibri" w:cs="Calibri"/>
          <w:lang w:eastAsia="sl-SI"/>
        </w:rPr>
        <w:t>celotnem pregledu (ORL001</w:t>
      </w:r>
      <w:r>
        <w:rPr>
          <w:rFonts w:ascii="Calibri" w:eastAsia="Times New Roman" w:hAnsi="Calibri" w:cs="Calibri"/>
          <w:lang w:eastAsia="sl-SI"/>
        </w:rPr>
        <w:t xml:space="preserve">) </w:t>
      </w:r>
      <w:r w:rsidRPr="00A11199">
        <w:rPr>
          <w:rFonts w:ascii="Calibri" w:eastAsia="Times New Roman" w:hAnsi="Calibri" w:cs="Calibri"/>
          <w:lang w:eastAsia="sl-SI"/>
        </w:rPr>
        <w:t xml:space="preserve">obračuna največ 2 specifični storitvi, ob delnem pregledu (ORL002) </w:t>
      </w:r>
      <w:r>
        <w:rPr>
          <w:rFonts w:ascii="Calibri" w:eastAsia="Times New Roman" w:hAnsi="Calibri" w:cs="Calibri"/>
          <w:lang w:eastAsia="sl-SI"/>
        </w:rPr>
        <w:t xml:space="preserve">pa </w:t>
      </w:r>
      <w:r w:rsidRPr="00A11199">
        <w:rPr>
          <w:rFonts w:ascii="Calibri" w:eastAsia="Times New Roman" w:hAnsi="Calibri" w:cs="Calibri"/>
          <w:lang w:eastAsia="sl-SI"/>
        </w:rPr>
        <w:t>največ 1</w:t>
      </w:r>
      <w:r>
        <w:rPr>
          <w:rFonts w:ascii="Calibri" w:eastAsia="Times New Roman" w:hAnsi="Calibri" w:cs="Calibri"/>
          <w:lang w:eastAsia="sl-SI"/>
        </w:rPr>
        <w:t xml:space="preserve"> specifično storitev.</w:t>
      </w:r>
    </w:p>
    <w:p w14:paraId="749A2723" w14:textId="77777777" w:rsidR="00F71FC2" w:rsidRDefault="00F71FC2" w:rsidP="00F71FC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58DC6A5E" w14:textId="77777777" w:rsidR="00F71FC2" w:rsidRDefault="00F71FC2" w:rsidP="00F71FC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Na podlagi ugotovitev RSK za o</w:t>
      </w:r>
      <w:r w:rsidRPr="00A11199">
        <w:rPr>
          <w:rFonts w:ascii="Calibri" w:eastAsia="Times New Roman" w:hAnsi="Calibri" w:cs="Calibri"/>
          <w:lang w:eastAsia="sl-SI"/>
        </w:rPr>
        <w:t>torinolaringologij</w:t>
      </w:r>
      <w:r>
        <w:rPr>
          <w:rFonts w:ascii="Calibri" w:eastAsia="Times New Roman" w:hAnsi="Calibri" w:cs="Calibri"/>
          <w:lang w:eastAsia="sl-SI"/>
        </w:rPr>
        <w:t xml:space="preserve">o s tokratno okrožnico število pripadajočih soodvisnih storitev spreminjamo tako, da lahko izvajalec ob storitvi </w:t>
      </w:r>
      <w:r w:rsidRPr="002832E1">
        <w:rPr>
          <w:rFonts w:ascii="Calibri" w:eastAsia="Times New Roman" w:hAnsi="Calibri" w:cs="Calibri"/>
          <w:lang w:eastAsia="sl-SI"/>
        </w:rPr>
        <w:t>ORL001</w:t>
      </w:r>
      <w:r>
        <w:rPr>
          <w:rFonts w:ascii="Calibri" w:eastAsia="Times New Roman" w:hAnsi="Calibri" w:cs="Calibri"/>
          <w:lang w:eastAsia="sl-SI"/>
        </w:rPr>
        <w:t xml:space="preserve"> »</w:t>
      </w:r>
      <w:r w:rsidRPr="002832E1">
        <w:rPr>
          <w:rFonts w:ascii="Calibri" w:eastAsia="Times New Roman" w:hAnsi="Calibri" w:cs="Calibri"/>
          <w:lang w:eastAsia="sl-SI"/>
        </w:rPr>
        <w:t>Celotni pregled</w:t>
      </w:r>
      <w:r>
        <w:rPr>
          <w:rFonts w:ascii="Calibri" w:eastAsia="Times New Roman" w:hAnsi="Calibri" w:cs="Calibri"/>
          <w:lang w:eastAsia="sl-SI"/>
        </w:rPr>
        <w:t xml:space="preserve">« </w:t>
      </w:r>
      <w:r w:rsidRPr="00A11199">
        <w:rPr>
          <w:rFonts w:ascii="Calibri" w:eastAsia="Times New Roman" w:hAnsi="Calibri" w:cs="Calibri"/>
          <w:lang w:eastAsia="sl-SI"/>
        </w:rPr>
        <w:t>obračuna največ</w:t>
      </w:r>
      <w:r>
        <w:rPr>
          <w:rFonts w:ascii="Calibri" w:eastAsia="Times New Roman" w:hAnsi="Calibri" w:cs="Calibri"/>
          <w:lang w:eastAsia="sl-SI"/>
        </w:rPr>
        <w:t xml:space="preserve"> 3 specifične storitve, ob storitvi </w:t>
      </w:r>
      <w:r w:rsidRPr="002832E1">
        <w:rPr>
          <w:rFonts w:ascii="Calibri" w:eastAsia="Times New Roman" w:hAnsi="Calibri" w:cs="Calibri"/>
          <w:lang w:eastAsia="sl-SI"/>
        </w:rPr>
        <w:t>ORL002</w:t>
      </w:r>
      <w:r>
        <w:rPr>
          <w:rFonts w:ascii="Calibri" w:eastAsia="Times New Roman" w:hAnsi="Calibri" w:cs="Calibri"/>
          <w:lang w:eastAsia="sl-SI"/>
        </w:rPr>
        <w:t xml:space="preserve"> »</w:t>
      </w:r>
      <w:r w:rsidRPr="002832E1">
        <w:rPr>
          <w:rFonts w:ascii="Calibri" w:eastAsia="Times New Roman" w:hAnsi="Calibri" w:cs="Calibri"/>
          <w:lang w:eastAsia="sl-SI"/>
        </w:rPr>
        <w:t>Delni pregled</w:t>
      </w:r>
      <w:r>
        <w:rPr>
          <w:rFonts w:ascii="Calibri" w:eastAsia="Times New Roman" w:hAnsi="Calibri" w:cs="Calibri"/>
          <w:lang w:eastAsia="sl-SI"/>
        </w:rPr>
        <w:t>« pa največ 2 specifični storitvi.</w:t>
      </w:r>
    </w:p>
    <w:p w14:paraId="1AE96D58" w14:textId="77777777" w:rsidR="00F71FC2" w:rsidRPr="00CD63E6" w:rsidRDefault="00F71FC2" w:rsidP="00F71FC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0814909B" w14:textId="77777777" w:rsidR="00F71FC2" w:rsidRPr="00CD63E6" w:rsidRDefault="00F71FC2" w:rsidP="00F71FC2">
      <w:pPr>
        <w:spacing w:after="0" w:line="240" w:lineRule="auto"/>
        <w:jc w:val="both"/>
        <w:rPr>
          <w:rFonts w:ascii="Calibri" w:hAnsi="Calibri"/>
          <w:b/>
          <w:bCs/>
        </w:rPr>
      </w:pPr>
      <w:r w:rsidRPr="00CD63E6">
        <w:rPr>
          <w:rFonts w:ascii="Calibri" w:hAnsi="Calibri"/>
          <w:b/>
          <w:bCs/>
        </w:rPr>
        <w:t>Navodilo za obračun</w:t>
      </w:r>
    </w:p>
    <w:p w14:paraId="17FC304D" w14:textId="77777777" w:rsidR="00F71FC2" w:rsidRDefault="00F71FC2" w:rsidP="00F71FC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40D5B0F8" w14:textId="77777777" w:rsidR="00F71FC2" w:rsidRDefault="00F71FC2" w:rsidP="00F71FC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Skladno z navedenim spreminjamo povezovalni šifrant </w:t>
      </w:r>
      <w:proofErr w:type="spellStart"/>
      <w:r>
        <w:rPr>
          <w:rFonts w:ascii="Calibri" w:eastAsia="Times New Roman" w:hAnsi="Calibri" w:cs="Calibri"/>
          <w:lang w:eastAsia="sl-SI"/>
        </w:rPr>
        <w:t>K14.1</w:t>
      </w:r>
      <w:proofErr w:type="spellEnd"/>
      <w:r>
        <w:rPr>
          <w:rFonts w:ascii="Calibri" w:eastAsia="Times New Roman" w:hAnsi="Calibri" w:cs="Calibri"/>
          <w:lang w:eastAsia="sl-SI"/>
        </w:rPr>
        <w:t xml:space="preserve"> »</w:t>
      </w:r>
      <w:r w:rsidRPr="000B4938">
        <w:rPr>
          <w:rFonts w:ascii="Calibri" w:eastAsia="Times New Roman" w:hAnsi="Calibri" w:cs="Calibri"/>
          <w:lang w:eastAsia="sl-SI"/>
        </w:rPr>
        <w:t>Izključujoče in soodvisne storitve v okviru ene obravnave z vključenimi pravili obračunavanja</w:t>
      </w:r>
      <w:r>
        <w:rPr>
          <w:rFonts w:ascii="Calibri" w:eastAsia="Times New Roman" w:hAnsi="Calibri" w:cs="Calibri"/>
          <w:lang w:eastAsia="sl-SI"/>
        </w:rPr>
        <w:t xml:space="preserve">«, kjer v okviru kontrole </w:t>
      </w:r>
      <w:r w:rsidRPr="000B4938">
        <w:rPr>
          <w:rFonts w:ascii="Calibri" w:eastAsia="Times New Roman" w:hAnsi="Calibri" w:cs="Calibri"/>
          <w:lang w:eastAsia="sl-SI"/>
        </w:rPr>
        <w:t>ROB 0387</w:t>
      </w:r>
      <w:r>
        <w:rPr>
          <w:rFonts w:ascii="Calibri" w:eastAsia="Times New Roman" w:hAnsi="Calibri" w:cs="Calibri"/>
          <w:lang w:eastAsia="sl-SI"/>
        </w:rPr>
        <w:t xml:space="preserve"> spreminjamo sklop kontrole 3 tako, da </w:t>
      </w:r>
      <w:r w:rsidRPr="001F1CFD">
        <w:rPr>
          <w:rFonts w:ascii="Calibri" w:eastAsia="Times New Roman" w:hAnsi="Calibri" w:cs="Calibri"/>
          <w:lang w:eastAsia="sl-SI"/>
        </w:rPr>
        <w:t>se pri storitvi ORL001 »Celotni pregled« lahko obračunajo največ 3 soodvisne storitve</w:t>
      </w:r>
      <w:r>
        <w:rPr>
          <w:rFonts w:ascii="Calibri" w:eastAsia="Times New Roman" w:hAnsi="Calibri" w:cs="Calibri"/>
          <w:lang w:eastAsia="sl-SI"/>
        </w:rPr>
        <w:t>. Hkrati v okviru iste kontrole ukinjamo sklop kontrole 4 in uvajamo nov sklop kontrole 5, s katero za storitev</w:t>
      </w:r>
      <w:r w:rsidRPr="001F1CFD">
        <w:t xml:space="preserve"> </w:t>
      </w:r>
      <w:r w:rsidRPr="001F1CFD">
        <w:rPr>
          <w:rFonts w:ascii="Calibri" w:eastAsia="Times New Roman" w:hAnsi="Calibri" w:cs="Calibri"/>
          <w:lang w:eastAsia="sl-SI"/>
        </w:rPr>
        <w:t>ORL002 »Delni pregled«</w:t>
      </w:r>
      <w:r>
        <w:rPr>
          <w:rFonts w:ascii="Calibri" w:eastAsia="Times New Roman" w:hAnsi="Calibri" w:cs="Calibri"/>
          <w:lang w:eastAsia="sl-SI"/>
        </w:rPr>
        <w:t xml:space="preserve"> uvajamo možnost obračunavanja največ 2 soodvisnih storitev.</w:t>
      </w:r>
    </w:p>
    <w:p w14:paraId="60F3005F" w14:textId="77777777" w:rsidR="00F71FC2" w:rsidRDefault="00F71FC2" w:rsidP="00F71FC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65621407" w14:textId="77777777" w:rsidR="00F71FC2" w:rsidRDefault="00F71FC2" w:rsidP="00F71FC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Spremembe šifrantov bodo objavljene naknadno, </w:t>
      </w:r>
      <w:r w:rsidRPr="006D1D95">
        <w:rPr>
          <w:rFonts w:ascii="Calibri" w:eastAsia="Times New Roman" w:hAnsi="Calibri" w:cs="Calibri"/>
          <w:lang w:eastAsia="sl-SI"/>
        </w:rPr>
        <w:t xml:space="preserve">predvidoma </w:t>
      </w:r>
      <w:r w:rsidRPr="00012138">
        <w:rPr>
          <w:rFonts w:ascii="Calibri" w:eastAsia="Times New Roman" w:hAnsi="Calibri" w:cs="Calibri"/>
          <w:lang w:eastAsia="sl-SI"/>
        </w:rPr>
        <w:t>27. 10. 2022.</w:t>
      </w:r>
    </w:p>
    <w:p w14:paraId="7EA7305F" w14:textId="77777777" w:rsidR="00F71FC2" w:rsidRDefault="00F71FC2" w:rsidP="00F71FC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6EF7B8ED" w14:textId="77777777" w:rsidR="00F71FC2" w:rsidRDefault="00F71FC2" w:rsidP="00F71FC2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307E4539" w14:textId="77777777" w:rsidR="00F71FC2" w:rsidRPr="00796E25" w:rsidRDefault="00F71FC2" w:rsidP="00F71FC2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796E25">
        <w:rPr>
          <w:rFonts w:ascii="Calibri" w:eastAsia="Calibri" w:hAnsi="Calibri" w:cs="Arial"/>
          <w:color w:val="000000"/>
        </w:rPr>
        <w:t xml:space="preserve">Spremembe veljajo za storitve, opravljene od 1. </w:t>
      </w:r>
      <w:r>
        <w:rPr>
          <w:rFonts w:ascii="Calibri" w:eastAsia="Calibri" w:hAnsi="Calibri" w:cs="Arial"/>
          <w:color w:val="000000"/>
        </w:rPr>
        <w:t>7</w:t>
      </w:r>
      <w:r w:rsidRPr="00796E25">
        <w:rPr>
          <w:rFonts w:ascii="Calibri" w:eastAsia="Calibri" w:hAnsi="Calibri" w:cs="Arial"/>
          <w:color w:val="000000"/>
        </w:rPr>
        <w:t>. 2022 dalje.</w:t>
      </w:r>
    </w:p>
    <w:p w14:paraId="77326F8C" w14:textId="77777777" w:rsidR="00F71FC2" w:rsidRPr="00CD63E6" w:rsidRDefault="00F71FC2" w:rsidP="00F71FC2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64EE57E0" w14:textId="77777777" w:rsidR="00F71FC2" w:rsidRPr="00CD63E6" w:rsidRDefault="00F71FC2" w:rsidP="00F71FC2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CD63E6">
        <w:rPr>
          <w:rFonts w:ascii="Calibri" w:eastAsia="Calibri" w:hAnsi="Calibri" w:cs="Arial"/>
          <w:color w:val="000000"/>
        </w:rPr>
        <w:t>Kontaktna oseba za vsebinska vprašanja:</w:t>
      </w:r>
    </w:p>
    <w:p w14:paraId="26AE1CB2" w14:textId="77777777" w:rsidR="00F71FC2" w:rsidRPr="001E4472" w:rsidRDefault="00F71FC2" w:rsidP="00F71FC2">
      <w:pPr>
        <w:spacing w:after="0" w:line="240" w:lineRule="auto"/>
        <w:rPr>
          <w:rFonts w:eastAsia="Times New Roman" w:cstheme="minorHAnsi"/>
          <w:lang w:eastAsia="sl-SI"/>
        </w:rPr>
      </w:pPr>
      <w:r w:rsidRPr="001E4472">
        <w:rPr>
          <w:rFonts w:eastAsia="Times New Roman" w:cstheme="minorHAnsi"/>
          <w:lang w:eastAsia="sl-SI"/>
        </w:rPr>
        <w:t>Pika Jazbinšek (</w:t>
      </w:r>
      <w:proofErr w:type="spellStart"/>
      <w:r w:rsidRPr="001E4472">
        <w:rPr>
          <w:rFonts w:eastAsia="Times New Roman" w:cstheme="minorHAnsi"/>
          <w:lang w:eastAsia="sl-SI"/>
        </w:rPr>
        <w:t>pika.jazbinsek@zzzs.si</w:t>
      </w:r>
      <w:proofErr w:type="spellEnd"/>
      <w:r w:rsidRPr="001E4472">
        <w:rPr>
          <w:rFonts w:eastAsia="Times New Roman" w:cstheme="minorHAnsi"/>
          <w:lang w:eastAsia="sl-SI"/>
        </w:rPr>
        <w:t>; 01/30-77-534)</w:t>
      </w:r>
    </w:p>
    <w:p w14:paraId="082F4504" w14:textId="2BCBE8D4" w:rsidR="005A5D75" w:rsidRDefault="005A5D75" w:rsidP="005A5D75">
      <w:pPr>
        <w:autoSpaceDE w:val="0"/>
        <w:autoSpaceDN w:val="0"/>
        <w:adjustRightInd w:val="0"/>
        <w:spacing w:after="0" w:line="240" w:lineRule="auto"/>
        <w:jc w:val="both"/>
      </w:pPr>
    </w:p>
    <w:p w14:paraId="48AFE20F" w14:textId="77777777" w:rsidR="00012138" w:rsidRDefault="00012138" w:rsidP="005A5D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0F3B7736" w14:textId="19074F0E" w:rsidR="00912C3A" w:rsidRDefault="00912C3A" w:rsidP="005A5D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0D4EC0FC" w14:textId="77777777" w:rsidR="00912C3A" w:rsidRPr="008A4BF6" w:rsidRDefault="00912C3A" w:rsidP="00912C3A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</w:pPr>
      <w:bookmarkStart w:id="9" w:name="_Toc113369061"/>
      <w:bookmarkStart w:id="10" w:name="_Toc117587868"/>
      <w:r w:rsidRPr="008A4BF6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Ortodontija – dopolnitev Okrožnice ZAE 1</w:t>
      </w:r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2</w:t>
      </w:r>
      <w:r w:rsidRPr="008A4BF6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/22 z </w:t>
      </w:r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neobveznim</w:t>
      </w:r>
      <w:r w:rsidRPr="008A4BF6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 pošiljanj</w:t>
      </w:r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em</w:t>
      </w:r>
      <w:r w:rsidRPr="008A4BF6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 podatka »EFO indeks«</w:t>
      </w:r>
      <w:bookmarkEnd w:id="9"/>
      <w:bookmarkEnd w:id="10"/>
    </w:p>
    <w:p w14:paraId="487088C7" w14:textId="38CCECEC" w:rsidR="00912C3A" w:rsidRDefault="00912C3A" w:rsidP="005A5D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71DAE4C9" w14:textId="77777777" w:rsidR="00912C3A" w:rsidRDefault="00912C3A" w:rsidP="00912C3A">
      <w:pPr>
        <w:keepNext/>
        <w:keepLines/>
        <w:spacing w:after="0" w:line="240" w:lineRule="auto"/>
        <w:jc w:val="both"/>
        <w:rPr>
          <w:rFonts w:ascii="Calibri" w:hAnsi="Calibri" w:cs="Calibri"/>
          <w:bCs/>
          <w:i/>
          <w:iCs/>
          <w:color w:val="0070C0"/>
        </w:rPr>
      </w:pPr>
      <w:r w:rsidRPr="00072097">
        <w:rPr>
          <w:rFonts w:ascii="Calibri" w:hAnsi="Calibri" w:cs="Calibri"/>
          <w:bCs/>
          <w:i/>
          <w:iCs/>
          <w:color w:val="0070C0"/>
        </w:rPr>
        <w:t xml:space="preserve">Vsem izvajalcem </w:t>
      </w:r>
      <w:r>
        <w:rPr>
          <w:rFonts w:ascii="Calibri" w:hAnsi="Calibri" w:cs="Calibri"/>
          <w:bCs/>
          <w:i/>
          <w:iCs/>
          <w:color w:val="0070C0"/>
        </w:rPr>
        <w:t>ortodontije</w:t>
      </w:r>
    </w:p>
    <w:p w14:paraId="7587F012" w14:textId="77777777" w:rsidR="00912C3A" w:rsidRDefault="00912C3A" w:rsidP="00912C3A">
      <w:pPr>
        <w:keepNext/>
        <w:keepLines/>
        <w:spacing w:after="0" w:line="240" w:lineRule="auto"/>
        <w:jc w:val="both"/>
        <w:rPr>
          <w:rFonts w:ascii="Calibri" w:eastAsia="Calibri" w:hAnsi="Calibri"/>
          <w:color w:val="000000"/>
        </w:rPr>
      </w:pPr>
    </w:p>
    <w:p w14:paraId="7B11E8E2" w14:textId="77777777" w:rsidR="00912C3A" w:rsidRPr="00273BC4" w:rsidRDefault="00912C3A" w:rsidP="00912C3A">
      <w:pPr>
        <w:keepNext/>
        <w:keepLines/>
        <w:spacing w:after="0" w:line="240" w:lineRule="auto"/>
        <w:jc w:val="both"/>
        <w:rPr>
          <w:rFonts w:ascii="Calibri" w:hAnsi="Calibri" w:cs="Calibri"/>
          <w:b/>
          <w:bCs/>
        </w:rPr>
      </w:pPr>
      <w:r w:rsidRPr="00273BC4">
        <w:rPr>
          <w:rFonts w:ascii="Calibri" w:hAnsi="Calibri" w:cs="Calibri"/>
          <w:b/>
          <w:bCs/>
        </w:rPr>
        <w:t>Povzetek vsebine</w:t>
      </w:r>
    </w:p>
    <w:p w14:paraId="79201A2A" w14:textId="77777777" w:rsidR="00912C3A" w:rsidRDefault="00912C3A" w:rsidP="00912C3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color w:val="000000"/>
        </w:rPr>
      </w:pPr>
    </w:p>
    <w:p w14:paraId="5F98A508" w14:textId="77777777" w:rsidR="00912C3A" w:rsidRDefault="00912C3A" w:rsidP="00912C3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Z O</w:t>
      </w:r>
      <w:r w:rsidRPr="00690348">
        <w:rPr>
          <w:rFonts w:ascii="Calibri" w:eastAsia="Calibri" w:hAnsi="Calibri"/>
          <w:color w:val="000000"/>
        </w:rPr>
        <w:t xml:space="preserve">krožnico ZAE 11/22 je bilo v ortodontiji uvedeno pošiljanje novega podatka </w:t>
      </w:r>
      <w:r>
        <w:rPr>
          <w:rFonts w:ascii="Calibri" w:eastAsia="Calibri" w:hAnsi="Calibri"/>
          <w:color w:val="000000"/>
        </w:rPr>
        <w:t>»</w:t>
      </w:r>
      <w:r w:rsidRPr="00690348">
        <w:rPr>
          <w:rFonts w:ascii="Calibri" w:eastAsia="Calibri" w:hAnsi="Calibri"/>
          <w:color w:val="000000"/>
        </w:rPr>
        <w:t>EF indeks</w:t>
      </w:r>
      <w:r>
        <w:rPr>
          <w:rFonts w:ascii="Calibri" w:eastAsia="Calibri" w:hAnsi="Calibri"/>
          <w:color w:val="000000"/>
        </w:rPr>
        <w:t>«</w:t>
      </w:r>
      <w:r w:rsidRPr="00690348">
        <w:rPr>
          <w:rFonts w:ascii="Calibri" w:eastAsia="Calibri" w:hAnsi="Calibri"/>
          <w:color w:val="000000"/>
        </w:rPr>
        <w:t xml:space="preserve"> in sicer ob prvem specialističnem ortodontskem pregledu (E0803)</w:t>
      </w:r>
      <w:r>
        <w:rPr>
          <w:rFonts w:ascii="Calibri" w:eastAsia="Calibri" w:hAnsi="Calibri"/>
          <w:color w:val="000000"/>
        </w:rPr>
        <w:t xml:space="preserve"> ter </w:t>
      </w:r>
      <w:r w:rsidRPr="00690348">
        <w:rPr>
          <w:rFonts w:ascii="Calibri" w:eastAsia="Calibri" w:hAnsi="Calibri"/>
          <w:color w:val="000000"/>
        </w:rPr>
        <w:t>ob začetku</w:t>
      </w:r>
      <w:r>
        <w:rPr>
          <w:rFonts w:ascii="Calibri" w:eastAsia="Calibri" w:hAnsi="Calibri"/>
          <w:color w:val="000000"/>
        </w:rPr>
        <w:t xml:space="preserve"> </w:t>
      </w:r>
      <w:r w:rsidRPr="00690348">
        <w:rPr>
          <w:rFonts w:ascii="Calibri" w:eastAsia="Calibri" w:hAnsi="Calibri"/>
          <w:color w:val="000000"/>
        </w:rPr>
        <w:t>(E0394</w:t>
      </w:r>
      <w:r>
        <w:rPr>
          <w:rFonts w:ascii="Calibri" w:eastAsia="Calibri" w:hAnsi="Calibri"/>
          <w:color w:val="000000"/>
        </w:rPr>
        <w:t>)</w:t>
      </w:r>
      <w:r w:rsidRPr="00690348"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 xml:space="preserve">in zaključku ortodontskega </w:t>
      </w:r>
      <w:r w:rsidRPr="00690348">
        <w:rPr>
          <w:rFonts w:ascii="Calibri" w:eastAsia="Calibri" w:hAnsi="Calibri"/>
          <w:color w:val="000000"/>
        </w:rPr>
        <w:t>zdravljenja (E0395).</w:t>
      </w:r>
      <w:r>
        <w:rPr>
          <w:rFonts w:ascii="Calibri" w:eastAsia="Calibri" w:hAnsi="Calibri"/>
          <w:color w:val="000000"/>
        </w:rPr>
        <w:t xml:space="preserve"> </w:t>
      </w:r>
    </w:p>
    <w:p w14:paraId="7E0013C5" w14:textId="77777777" w:rsidR="00912C3A" w:rsidRDefault="00912C3A" w:rsidP="00912C3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color w:val="000000"/>
        </w:rPr>
      </w:pPr>
    </w:p>
    <w:p w14:paraId="64037409" w14:textId="3EAD1EA4" w:rsidR="00912C3A" w:rsidRPr="0017293F" w:rsidRDefault="00912C3A" w:rsidP="00912C3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</w:rPr>
      </w:pPr>
      <w:r w:rsidRPr="0017293F">
        <w:rPr>
          <w:rFonts w:ascii="Calibri" w:eastAsia="Calibri" w:hAnsi="Calibri"/>
        </w:rPr>
        <w:t xml:space="preserve">Z Okrožnico ZAE 12/22 je bila </w:t>
      </w:r>
      <w:r>
        <w:rPr>
          <w:rFonts w:ascii="Calibri" w:eastAsia="Calibri" w:hAnsi="Calibri"/>
        </w:rPr>
        <w:t xml:space="preserve">zgoraj navedena okrožnica </w:t>
      </w:r>
      <w:r w:rsidRPr="0017293F">
        <w:rPr>
          <w:rFonts w:ascii="Calibri" w:eastAsia="Calibri" w:hAnsi="Calibri"/>
        </w:rPr>
        <w:t xml:space="preserve">dopolnjena tako, </w:t>
      </w:r>
      <w:r w:rsidRPr="0017293F">
        <w:rPr>
          <w:rFonts w:eastAsia="Calibri" w:cstheme="minorHAnsi"/>
        </w:rPr>
        <w:t>da</w:t>
      </w:r>
      <w:r w:rsidRPr="0017293F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ortodonti </w:t>
      </w:r>
      <w:r w:rsidRPr="0017293F">
        <w:rPr>
          <w:rFonts w:ascii="Calibri" w:eastAsia="Calibri" w:hAnsi="Calibri"/>
        </w:rPr>
        <w:t xml:space="preserve">od 1. 11. 2022 </w:t>
      </w:r>
      <w:r>
        <w:rPr>
          <w:rFonts w:ascii="Calibri" w:eastAsia="Calibri" w:hAnsi="Calibri"/>
        </w:rPr>
        <w:t xml:space="preserve">dalje </w:t>
      </w:r>
      <w:r w:rsidRPr="0017293F">
        <w:rPr>
          <w:rFonts w:ascii="Calibri" w:eastAsia="Calibri" w:hAnsi="Calibri"/>
        </w:rPr>
        <w:t xml:space="preserve">ob prvem specialističnem pregledu </w:t>
      </w:r>
      <w:r>
        <w:rPr>
          <w:rFonts w:ascii="Calibri" w:eastAsia="Calibri" w:hAnsi="Calibri"/>
        </w:rPr>
        <w:t xml:space="preserve">poleg obračuna storitev v naboru podatkov </w:t>
      </w:r>
      <w:r w:rsidRPr="0017293F">
        <w:rPr>
          <w:rFonts w:ascii="Calibri" w:eastAsia="Calibri" w:hAnsi="Calibri"/>
        </w:rPr>
        <w:t>posreduje</w:t>
      </w:r>
      <w:r w:rsidR="00AD7416">
        <w:rPr>
          <w:rFonts w:ascii="Calibri" w:eastAsia="Calibri" w:hAnsi="Calibri"/>
        </w:rPr>
        <w:t>jo</w:t>
      </w:r>
      <w:r w:rsidRPr="0017293F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Zavodu </w:t>
      </w:r>
      <w:r w:rsidRPr="0017293F">
        <w:rPr>
          <w:rFonts w:ascii="Calibri" w:eastAsia="Calibri" w:hAnsi="Calibri"/>
        </w:rPr>
        <w:t xml:space="preserve">podatek o EFO indeksu, ob začetku in zaključku ortodontskega zdravljenja pa podatek o EF indeksu. </w:t>
      </w:r>
    </w:p>
    <w:p w14:paraId="738766B1" w14:textId="77777777" w:rsidR="00912C3A" w:rsidRPr="0017293F" w:rsidRDefault="00912C3A" w:rsidP="00912C3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</w:rPr>
      </w:pPr>
    </w:p>
    <w:p w14:paraId="2C7B83F2" w14:textId="77777777" w:rsidR="00912C3A" w:rsidRDefault="00912C3A" w:rsidP="00912C3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</w:rPr>
      </w:pPr>
      <w:r w:rsidRPr="0017293F">
        <w:rPr>
          <w:rFonts w:ascii="Calibri" w:eastAsia="Calibri" w:hAnsi="Calibri"/>
        </w:rPr>
        <w:t xml:space="preserve">Na naknadno pobudo predstavnikov ortodontske stroke </w:t>
      </w:r>
      <w:r>
        <w:rPr>
          <w:rFonts w:ascii="Calibri" w:eastAsia="Calibri" w:hAnsi="Calibri"/>
        </w:rPr>
        <w:t>s tokratno</w:t>
      </w:r>
      <w:r w:rsidRPr="0017293F">
        <w:rPr>
          <w:rFonts w:ascii="Calibri" w:eastAsia="Calibri" w:hAnsi="Calibri"/>
        </w:rPr>
        <w:t xml:space="preserve"> okrožnico </w:t>
      </w:r>
      <w:r>
        <w:rPr>
          <w:rFonts w:ascii="Calibri" w:eastAsia="Calibri" w:hAnsi="Calibri"/>
        </w:rPr>
        <w:t xml:space="preserve">dopolnjujemo navodila za posredovanje podatkov omenjenih indeksov </w:t>
      </w:r>
      <w:r w:rsidRPr="0017293F">
        <w:rPr>
          <w:rFonts w:ascii="Calibri" w:eastAsia="Calibri" w:hAnsi="Calibri"/>
        </w:rPr>
        <w:t xml:space="preserve">tako, da pošiljanje podatka o EFO indeksu ob prvem specialističnem pregledu do nadaljnjega ne bo obvezno. Po dogovoru s predstavniki ortodontske stroke, ki </w:t>
      </w:r>
      <w:r w:rsidRPr="0017293F">
        <w:rPr>
          <w:rFonts w:ascii="Calibri" w:eastAsia="Calibri" w:hAnsi="Calibri"/>
        </w:rPr>
        <w:lastRenderedPageBreak/>
        <w:t xml:space="preserve">v tem obdobju uvaja projekt »triaže« s pomočjo aplikacije za določitev EFO indeksa pri zobozdravnikih za mladino, bo posredovanje tega podatka uvedeno z uveljavitvijo rešitev projekta. Od 1. 11. 2022 dalje pa </w:t>
      </w:r>
      <w:r>
        <w:rPr>
          <w:rFonts w:ascii="Calibri" w:eastAsia="Calibri" w:hAnsi="Calibri"/>
        </w:rPr>
        <w:t xml:space="preserve">se Zavodu </w:t>
      </w:r>
      <w:r w:rsidRPr="0017293F">
        <w:rPr>
          <w:rFonts w:ascii="Calibri" w:eastAsia="Calibri" w:hAnsi="Calibri"/>
        </w:rPr>
        <w:t>obvezn</w:t>
      </w:r>
      <w:r>
        <w:rPr>
          <w:rFonts w:ascii="Calibri" w:eastAsia="Calibri" w:hAnsi="Calibri"/>
        </w:rPr>
        <w:t>o</w:t>
      </w:r>
      <w:r w:rsidRPr="0017293F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posreduje </w:t>
      </w:r>
      <w:r w:rsidRPr="0017293F">
        <w:rPr>
          <w:rFonts w:ascii="Calibri" w:eastAsia="Calibri" w:hAnsi="Calibri"/>
        </w:rPr>
        <w:t>podat</w:t>
      </w:r>
      <w:r>
        <w:rPr>
          <w:rFonts w:ascii="Calibri" w:eastAsia="Calibri" w:hAnsi="Calibri"/>
        </w:rPr>
        <w:t>ek</w:t>
      </w:r>
      <w:r w:rsidRPr="0017293F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o </w:t>
      </w:r>
      <w:r w:rsidRPr="0017293F">
        <w:rPr>
          <w:rFonts w:ascii="Calibri" w:eastAsia="Calibri" w:hAnsi="Calibri"/>
        </w:rPr>
        <w:t>EF indeks</w:t>
      </w:r>
      <w:r>
        <w:rPr>
          <w:rFonts w:ascii="Calibri" w:eastAsia="Calibri" w:hAnsi="Calibri"/>
        </w:rPr>
        <w:t>u</w:t>
      </w:r>
      <w:r w:rsidRPr="0017293F">
        <w:rPr>
          <w:rFonts w:ascii="Calibri" w:eastAsia="Calibri" w:hAnsi="Calibri"/>
        </w:rPr>
        <w:t xml:space="preserve"> ob začetku in zaključku </w:t>
      </w:r>
      <w:r>
        <w:rPr>
          <w:rFonts w:ascii="Calibri" w:eastAsia="Calibri" w:hAnsi="Calibri"/>
        </w:rPr>
        <w:t xml:space="preserve">ortodontskega </w:t>
      </w:r>
      <w:r w:rsidRPr="0017293F">
        <w:rPr>
          <w:rFonts w:ascii="Calibri" w:eastAsia="Calibri" w:hAnsi="Calibri"/>
        </w:rPr>
        <w:t>zdravljenja.</w:t>
      </w:r>
    </w:p>
    <w:p w14:paraId="1981A745" w14:textId="77777777" w:rsidR="00912C3A" w:rsidRDefault="00912C3A" w:rsidP="00912C3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</w:rPr>
      </w:pPr>
    </w:p>
    <w:p w14:paraId="1DFAB911" w14:textId="77777777" w:rsidR="00912C3A" w:rsidRPr="00FE3F8D" w:rsidRDefault="00912C3A" w:rsidP="00912C3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b/>
          <w:bCs/>
        </w:rPr>
      </w:pPr>
      <w:r w:rsidRPr="00FE3F8D">
        <w:rPr>
          <w:rFonts w:ascii="Calibri" w:eastAsia="Calibri" w:hAnsi="Calibri"/>
          <w:b/>
          <w:bCs/>
        </w:rPr>
        <w:t>Navodilo za obračun</w:t>
      </w:r>
    </w:p>
    <w:p w14:paraId="369A8117" w14:textId="77777777" w:rsidR="00912C3A" w:rsidRDefault="00912C3A" w:rsidP="00912C3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</w:rPr>
      </w:pPr>
    </w:p>
    <w:p w14:paraId="605726DF" w14:textId="77777777" w:rsidR="00912C3A" w:rsidRDefault="00912C3A" w:rsidP="00912C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rFonts w:ascii="Calibri" w:eastAsia="Calibri" w:hAnsi="Calibri"/>
          <w:color w:val="000000"/>
        </w:rPr>
        <w:t xml:space="preserve">Skladno z navedenim dopolnjujemo povezovalni šifrant </w:t>
      </w:r>
      <w:r w:rsidRPr="00567B64">
        <w:rPr>
          <w:rFonts w:ascii="Calibri" w:eastAsia="Calibri" w:hAnsi="Calibri"/>
          <w:color w:val="000000"/>
        </w:rPr>
        <w:t>K</w:t>
      </w:r>
      <w:r>
        <w:rPr>
          <w:rFonts w:ascii="Calibri" w:eastAsia="Calibri" w:hAnsi="Calibri"/>
          <w:color w:val="000000"/>
        </w:rPr>
        <w:t>41</w:t>
      </w:r>
      <w:r w:rsidRPr="00567B64">
        <w:rPr>
          <w:rFonts w:ascii="Calibri" w:eastAsia="Calibri" w:hAnsi="Calibri"/>
          <w:color w:val="000000"/>
        </w:rPr>
        <w:t xml:space="preserve"> »Storitve za zobozdravstveno dejavnost, pri katerih je potrebno označiti </w:t>
      </w:r>
      <w:r w:rsidRPr="0053351D">
        <w:rPr>
          <w:rFonts w:ascii="Calibri" w:eastAsia="Calibri" w:hAnsi="Calibri"/>
          <w:color w:val="000000"/>
        </w:rPr>
        <w:t>podatek »EF indeks« oziroma »EFO indeks«</w:t>
      </w:r>
      <w:r>
        <w:rPr>
          <w:rFonts w:ascii="Calibri" w:eastAsia="Calibri" w:hAnsi="Calibri"/>
          <w:color w:val="000000"/>
        </w:rPr>
        <w:t xml:space="preserve"> z novim podatkom »</w:t>
      </w:r>
      <w:r w:rsidRPr="00084CAF">
        <w:t>Obveznost navajanja</w:t>
      </w:r>
      <w:r>
        <w:t>«,</w:t>
      </w:r>
      <w:r>
        <w:rPr>
          <w:rFonts w:ascii="Calibri" w:eastAsia="Calibri" w:hAnsi="Calibri"/>
          <w:color w:val="000000"/>
        </w:rPr>
        <w:t xml:space="preserve"> </w:t>
      </w:r>
      <w:r>
        <w:t xml:space="preserve">z </w:t>
      </w:r>
      <w:r w:rsidRPr="00084CAF">
        <w:t>ozna</w:t>
      </w:r>
      <w:r>
        <w:t>ko O »obvezno« in D</w:t>
      </w:r>
      <w:r w:rsidRPr="00084CAF">
        <w:t xml:space="preserve"> »</w:t>
      </w:r>
      <w:r>
        <w:t>dovoljeno</w:t>
      </w:r>
      <w:r w:rsidRPr="00084CAF">
        <w:t>«</w:t>
      </w:r>
      <w:r>
        <w:t>:</w:t>
      </w:r>
    </w:p>
    <w:p w14:paraId="0A7B18D9" w14:textId="77777777" w:rsidR="00912C3A" w:rsidRDefault="00912C3A" w:rsidP="00912C3A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tbl>
      <w:tblPr>
        <w:tblW w:w="940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6218"/>
        <w:gridCol w:w="1406"/>
        <w:gridCol w:w="1022"/>
      </w:tblGrid>
      <w:tr w:rsidR="00912C3A" w:rsidRPr="00AE684D" w14:paraId="3D45696A" w14:textId="77777777" w:rsidTr="009B0F54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F74FC86" w14:textId="77777777" w:rsidR="00912C3A" w:rsidRPr="00B44FED" w:rsidRDefault="00912C3A" w:rsidP="009B0F5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44FED">
              <w:rPr>
                <w:rFonts w:cstheme="minorHAnsi"/>
                <w:b/>
                <w:sz w:val="20"/>
                <w:szCs w:val="20"/>
              </w:rPr>
              <w:t>Šifra</w:t>
            </w: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608634B" w14:textId="77777777" w:rsidR="00912C3A" w:rsidRPr="00B44FED" w:rsidRDefault="00912C3A" w:rsidP="009B0F5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44FED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AD5FA13" w14:textId="77777777" w:rsidR="00912C3A" w:rsidRPr="00B44FED" w:rsidRDefault="00912C3A" w:rsidP="009B0F5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44FED">
              <w:rPr>
                <w:rFonts w:cstheme="minorHAnsi"/>
                <w:b/>
                <w:sz w:val="20"/>
                <w:szCs w:val="20"/>
              </w:rPr>
              <w:t>Indeks*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DE7B631" w14:textId="77777777" w:rsidR="00912C3A" w:rsidRPr="00B44FED" w:rsidRDefault="00912C3A" w:rsidP="009B0F5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684D">
              <w:rPr>
                <w:b/>
                <w:bCs/>
                <w:sz w:val="20"/>
                <w:szCs w:val="20"/>
              </w:rPr>
              <w:t>Obveznost navajanja</w:t>
            </w:r>
          </w:p>
        </w:tc>
      </w:tr>
      <w:tr w:rsidR="00912C3A" w:rsidRPr="00AE684D" w14:paraId="1288BEE4" w14:textId="77777777" w:rsidTr="009B0F54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EBD7" w14:textId="77777777" w:rsidR="00912C3A" w:rsidRPr="00B44FED" w:rsidRDefault="00912C3A" w:rsidP="009B0F5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B44FED">
              <w:rPr>
                <w:rFonts w:eastAsia="Calibri" w:cstheme="minorHAnsi"/>
                <w:color w:val="000000"/>
                <w:sz w:val="20"/>
                <w:szCs w:val="20"/>
              </w:rPr>
              <w:t>E0803</w:t>
            </w: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52E5" w14:textId="77777777" w:rsidR="00912C3A" w:rsidRPr="00B44FED" w:rsidRDefault="00912C3A" w:rsidP="009B0F5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B44FED">
              <w:rPr>
                <w:rFonts w:cstheme="minorHAnsi"/>
                <w:sz w:val="20"/>
                <w:szCs w:val="20"/>
              </w:rPr>
              <w:t>Prvi specialistični ortodontski pregled – evidenčno spremljanje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E1972" w14:textId="77777777" w:rsidR="00912C3A" w:rsidRPr="00B44FED" w:rsidRDefault="00912C3A" w:rsidP="009B0F5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B44FED">
              <w:rPr>
                <w:rFonts w:cstheme="minorHAnsi"/>
                <w:sz w:val="20"/>
                <w:szCs w:val="20"/>
              </w:rPr>
              <w:t>EFO indeks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306CE" w14:textId="77777777" w:rsidR="00912C3A" w:rsidRPr="00B44FED" w:rsidRDefault="00912C3A" w:rsidP="009B0F54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4FED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</w:tr>
      <w:tr w:rsidR="00912C3A" w:rsidRPr="00AE684D" w14:paraId="19F9C7D9" w14:textId="77777777" w:rsidTr="009B0F54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F132" w14:textId="77777777" w:rsidR="00912C3A" w:rsidRPr="00B44FED" w:rsidRDefault="00912C3A" w:rsidP="009B0F5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B44FED">
              <w:rPr>
                <w:rFonts w:eastAsia="Calibri" w:cstheme="minorHAnsi"/>
                <w:color w:val="000000"/>
                <w:sz w:val="20"/>
                <w:szCs w:val="20"/>
              </w:rPr>
              <w:t>E0394</w:t>
            </w: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BFC4" w14:textId="77777777" w:rsidR="00912C3A" w:rsidRPr="00B44FED" w:rsidRDefault="00912C3A" w:rsidP="009B0F5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B44FED">
              <w:rPr>
                <w:rFonts w:cstheme="minorHAnsi"/>
                <w:sz w:val="20"/>
                <w:szCs w:val="20"/>
              </w:rPr>
              <w:t>Evidenčno spremljanje - novi primeri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D8950" w14:textId="77777777" w:rsidR="00912C3A" w:rsidRPr="00B44FED" w:rsidRDefault="00912C3A" w:rsidP="009B0F5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B44FED">
              <w:rPr>
                <w:rFonts w:cstheme="minorHAnsi"/>
                <w:sz w:val="20"/>
                <w:szCs w:val="20"/>
              </w:rPr>
              <w:t>EF indeks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983FF" w14:textId="77777777" w:rsidR="00912C3A" w:rsidRPr="00B44FED" w:rsidRDefault="00912C3A" w:rsidP="009B0F54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4FED">
              <w:rPr>
                <w:rFonts w:cstheme="minorHAnsi"/>
                <w:b/>
                <w:bCs/>
                <w:sz w:val="20"/>
                <w:szCs w:val="20"/>
              </w:rPr>
              <w:t>O</w:t>
            </w:r>
          </w:p>
        </w:tc>
      </w:tr>
      <w:tr w:rsidR="00912C3A" w:rsidRPr="00AE684D" w14:paraId="429A37C6" w14:textId="77777777" w:rsidTr="009B0F54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8D33" w14:textId="77777777" w:rsidR="00912C3A" w:rsidRPr="00B44FED" w:rsidRDefault="00912C3A" w:rsidP="009B0F5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B44FED">
              <w:rPr>
                <w:rFonts w:eastAsia="Calibri" w:cstheme="minorHAnsi"/>
                <w:color w:val="000000"/>
                <w:sz w:val="20"/>
                <w:szCs w:val="20"/>
              </w:rPr>
              <w:t>E0395</w:t>
            </w: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AE4C" w14:textId="77777777" w:rsidR="00912C3A" w:rsidRPr="00B44FED" w:rsidRDefault="00912C3A" w:rsidP="009B0F5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B44FED">
              <w:rPr>
                <w:rFonts w:cstheme="minorHAnsi"/>
                <w:sz w:val="20"/>
                <w:szCs w:val="20"/>
              </w:rPr>
              <w:t>Evidenčno spremljanje-zaključeni primeri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09279" w14:textId="77777777" w:rsidR="00912C3A" w:rsidRPr="00B44FED" w:rsidRDefault="00912C3A" w:rsidP="009B0F5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B44FED">
              <w:rPr>
                <w:rFonts w:cstheme="minorHAnsi"/>
                <w:sz w:val="20"/>
                <w:szCs w:val="20"/>
              </w:rPr>
              <w:t>EF indeks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FDEFC" w14:textId="77777777" w:rsidR="00912C3A" w:rsidRPr="00B44FED" w:rsidRDefault="00912C3A" w:rsidP="009B0F54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4FED">
              <w:rPr>
                <w:rFonts w:cstheme="minorHAnsi"/>
                <w:b/>
                <w:bCs/>
                <w:sz w:val="20"/>
                <w:szCs w:val="20"/>
              </w:rPr>
              <w:t>O</w:t>
            </w:r>
          </w:p>
        </w:tc>
      </w:tr>
    </w:tbl>
    <w:p w14:paraId="315A72AF" w14:textId="77777777" w:rsidR="00912C3A" w:rsidRDefault="00912C3A" w:rsidP="00912C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* </w:t>
      </w:r>
      <w:r w:rsidRPr="0044496F">
        <w:rPr>
          <w:rFonts w:cstheme="minorHAnsi"/>
          <w:color w:val="000000"/>
        </w:rPr>
        <w:t>Informativni podatek</w:t>
      </w:r>
    </w:p>
    <w:p w14:paraId="75EE6F8C" w14:textId="77777777" w:rsidR="00912C3A" w:rsidRDefault="00912C3A" w:rsidP="00912C3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</w:rPr>
      </w:pPr>
    </w:p>
    <w:p w14:paraId="573A551B" w14:textId="77777777" w:rsidR="00912C3A" w:rsidRDefault="00912C3A" w:rsidP="00912C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44FED">
        <w:rPr>
          <w:rFonts w:cs="Calibri"/>
        </w:rPr>
        <w:t>Objava</w:t>
      </w:r>
      <w:r>
        <w:rPr>
          <w:rFonts w:cs="Calibri"/>
        </w:rPr>
        <w:t xml:space="preserve"> </w:t>
      </w:r>
      <w:r w:rsidRPr="00B44FED">
        <w:rPr>
          <w:rFonts w:cs="Calibri"/>
        </w:rPr>
        <w:t>Tehničnega navodila Struktura XML datoteke za elektronsko objavo šifrantov obračuna zdravstvenih storitev in izdanih materialov skupaj z novo strukturo XML datoteke bo predvidoma 26. 10. 2022, objava šifranta po novi strukturi XML pa predvidoma</w:t>
      </w:r>
      <w:r>
        <w:rPr>
          <w:rFonts w:cs="Calibri"/>
        </w:rPr>
        <w:t xml:space="preserve"> </w:t>
      </w:r>
      <w:r w:rsidRPr="00B44FED">
        <w:rPr>
          <w:rFonts w:cs="Calibri"/>
        </w:rPr>
        <w:t>27. 10. 2022.</w:t>
      </w:r>
      <w:r w:rsidRPr="00B44FED">
        <w:t xml:space="preserve"> </w:t>
      </w:r>
      <w:r w:rsidRPr="00B44FED">
        <w:rPr>
          <w:rFonts w:cs="Calibri"/>
        </w:rPr>
        <w:t>Dopolnitev Tehničnega navodila za pripravo in elektronsko izmenjevanje podatkov obračuna zdravstvenih storitev in izdanih materialov bo objavljena naknadno.</w:t>
      </w:r>
    </w:p>
    <w:p w14:paraId="73DFC166" w14:textId="4EA07112" w:rsidR="00912C3A" w:rsidRDefault="00912C3A" w:rsidP="00912C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C1E9AB9" w14:textId="77777777" w:rsidR="00912C3A" w:rsidRDefault="00912C3A" w:rsidP="00912C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A0B6907" w14:textId="77777777" w:rsidR="00912C3A" w:rsidRPr="00485DB6" w:rsidRDefault="00912C3A" w:rsidP="00912C3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</w:rPr>
      </w:pPr>
      <w:r w:rsidRPr="00485DB6">
        <w:rPr>
          <w:rFonts w:ascii="Calibri" w:eastAsia="Calibri" w:hAnsi="Calibri"/>
        </w:rPr>
        <w:t>Spremembe veljajo za storitve, opravljene od 1. 11. 2022 dalje.</w:t>
      </w:r>
    </w:p>
    <w:p w14:paraId="52C91EDD" w14:textId="77777777" w:rsidR="00912C3A" w:rsidRPr="00485DB6" w:rsidRDefault="00912C3A" w:rsidP="00912C3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</w:rPr>
      </w:pPr>
    </w:p>
    <w:p w14:paraId="08B1DEA7" w14:textId="77777777" w:rsidR="00912C3A" w:rsidRPr="00485DB6" w:rsidRDefault="00912C3A" w:rsidP="00912C3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</w:rPr>
      </w:pPr>
      <w:r w:rsidRPr="00485DB6">
        <w:rPr>
          <w:rFonts w:ascii="Calibri" w:eastAsia="Calibri" w:hAnsi="Calibri"/>
        </w:rPr>
        <w:t xml:space="preserve">Kontaktna oseba za vsebinska vprašanja: </w:t>
      </w:r>
    </w:p>
    <w:p w14:paraId="2AB76265" w14:textId="77777777" w:rsidR="00912C3A" w:rsidRPr="0042742C" w:rsidRDefault="00912C3A" w:rsidP="00912C3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</w:rPr>
      </w:pPr>
      <w:r w:rsidRPr="00485DB6">
        <w:rPr>
          <w:rFonts w:ascii="Calibri" w:eastAsia="Calibri" w:hAnsi="Calibri"/>
        </w:rPr>
        <w:t>Barbara Romavh (</w:t>
      </w:r>
      <w:proofErr w:type="spellStart"/>
      <w:r w:rsidRPr="00485DB6">
        <w:rPr>
          <w:rFonts w:ascii="Calibri" w:eastAsia="Calibri" w:hAnsi="Calibri"/>
        </w:rPr>
        <w:t>barbara.romavh@zzzs.si</w:t>
      </w:r>
      <w:proofErr w:type="spellEnd"/>
      <w:r w:rsidRPr="00485DB6">
        <w:rPr>
          <w:rFonts w:ascii="Calibri" w:eastAsia="Calibri" w:hAnsi="Calibri"/>
        </w:rPr>
        <w:t>; 01/30-77-307)</w:t>
      </w:r>
    </w:p>
    <w:p w14:paraId="28A9DBAC" w14:textId="77777777" w:rsidR="00912C3A" w:rsidRPr="005A5D75" w:rsidRDefault="00912C3A" w:rsidP="005A5D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sectPr w:rsidR="00912C3A" w:rsidRPr="005A5D75" w:rsidSect="00E03CA1">
      <w:headerReference w:type="default" r:id="rId10"/>
      <w:footerReference w:type="default" r:id="rId11"/>
      <w:headerReference w:type="first" r:id="rId12"/>
      <w:pgSz w:w="11907" w:h="16834" w:code="9"/>
      <w:pgMar w:top="851" w:right="1247" w:bottom="851" w:left="1247" w:header="709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12FB" w14:textId="77777777" w:rsidR="00DE00A5" w:rsidRDefault="00DE00A5">
      <w:pPr>
        <w:spacing w:after="0" w:line="240" w:lineRule="auto"/>
      </w:pPr>
      <w:r>
        <w:separator/>
      </w:r>
    </w:p>
  </w:endnote>
  <w:endnote w:type="continuationSeparator" w:id="0">
    <w:p w14:paraId="40C6A6E7" w14:textId="77777777" w:rsidR="00DE00A5" w:rsidRDefault="00DE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1A9A" w14:textId="77777777" w:rsidR="003200AC" w:rsidRDefault="00AD7416" w:rsidP="00093001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0D28" w14:textId="77777777" w:rsidR="003200AC" w:rsidRPr="00F84D15" w:rsidRDefault="007E7677" w:rsidP="00093001">
    <w:pPr>
      <w:pStyle w:val="Noga"/>
      <w:jc w:val="center"/>
    </w:pPr>
    <w:r w:rsidRPr="00F84D15">
      <w:fldChar w:fldCharType="begin"/>
    </w:r>
    <w:r w:rsidRPr="00F84D15">
      <w:instrText>PAGE   \* MERGEFORMAT</w:instrText>
    </w:r>
    <w:r w:rsidRPr="00F84D15">
      <w:fldChar w:fldCharType="separate"/>
    </w:r>
    <w:r w:rsidRPr="00CA3F8E">
      <w:rPr>
        <w:noProof/>
      </w:rPr>
      <w:t>5</w:t>
    </w:r>
    <w:r w:rsidRPr="00F84D15">
      <w:fldChar w:fldCharType="end"/>
    </w:r>
  </w:p>
  <w:p w14:paraId="677388C0" w14:textId="77777777" w:rsidR="003200AC" w:rsidRPr="00A70A5D" w:rsidRDefault="00AD7416">
    <w:pPr>
      <w:pStyle w:val="Noga"/>
      <w:jc w:val="center"/>
      <w:rPr>
        <w:sz w:val="18"/>
      </w:rPr>
    </w:pPr>
  </w:p>
  <w:p w14:paraId="56522A0E" w14:textId="77777777" w:rsidR="003200AC" w:rsidRDefault="00AD7416"/>
  <w:p w14:paraId="2924420A" w14:textId="77777777" w:rsidR="003200AC" w:rsidRDefault="00AD74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1AFC" w14:textId="77777777" w:rsidR="00DE00A5" w:rsidRDefault="00DE00A5">
      <w:pPr>
        <w:spacing w:after="0" w:line="240" w:lineRule="auto"/>
      </w:pPr>
      <w:r>
        <w:separator/>
      </w:r>
    </w:p>
  </w:footnote>
  <w:footnote w:type="continuationSeparator" w:id="0">
    <w:p w14:paraId="2C53139C" w14:textId="77777777" w:rsidR="00DE00A5" w:rsidRDefault="00DE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39"/>
      <w:gridCol w:w="2840"/>
      <w:gridCol w:w="2825"/>
    </w:tblGrid>
    <w:tr w:rsidR="003200AC" w:rsidRPr="007B6600" w14:paraId="37776757" w14:textId="77777777" w:rsidTr="00093001">
      <w:trPr>
        <w:trHeight w:hRule="exact" w:val="907"/>
      </w:trPr>
      <w:tc>
        <w:tcPr>
          <w:tcW w:w="2839" w:type="dxa"/>
          <w:shd w:val="clear" w:color="auto" w:fill="auto"/>
        </w:tcPr>
        <w:p w14:paraId="7A06B807" w14:textId="77777777" w:rsidR="003200AC" w:rsidRPr="007B6600" w:rsidRDefault="007E7677" w:rsidP="00093001">
          <w:pPr>
            <w:pStyle w:val="Glava"/>
            <w:ind w:left="-108"/>
          </w:pPr>
          <w:r>
            <w:rPr>
              <w:noProof/>
              <w:lang w:eastAsia="sl-SI"/>
            </w:rPr>
            <w:drawing>
              <wp:inline distT="0" distB="0" distL="0" distR="0" wp14:anchorId="5BE968C6" wp14:editId="246550C5">
                <wp:extent cx="905773" cy="220047"/>
                <wp:effectExtent l="0" t="0" r="0" b="889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CEEB7C" w14:textId="77777777" w:rsidR="003200AC" w:rsidRPr="007B6600" w:rsidRDefault="007E7677" w:rsidP="00093001">
          <w:pPr>
            <w:pStyle w:val="Glava"/>
            <w:spacing w:line="220" w:lineRule="exact"/>
            <w:ind w:left="-108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40" w:type="dxa"/>
          <w:vMerge w:val="restart"/>
          <w:shd w:val="clear" w:color="auto" w:fill="auto"/>
        </w:tcPr>
        <w:p w14:paraId="132CF97F" w14:textId="77777777" w:rsidR="003200AC" w:rsidRPr="007B6600" w:rsidRDefault="007E7677" w:rsidP="00093001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5DD84B10" wp14:editId="4DC4992D">
                <wp:extent cx="907750" cy="639551"/>
                <wp:effectExtent l="0" t="0" r="6985" b="8255"/>
                <wp:docPr id="4" name="Graf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308" cy="660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3F6C43F2" w14:textId="77777777" w:rsidR="003200AC" w:rsidRPr="007B6600" w:rsidRDefault="00AD7416" w:rsidP="00093001">
          <w:pPr>
            <w:pStyle w:val="Glava"/>
            <w:jc w:val="right"/>
          </w:pPr>
        </w:p>
      </w:tc>
    </w:tr>
    <w:tr w:rsidR="003200AC" w:rsidRPr="007B6600" w14:paraId="67036FF4" w14:textId="77777777" w:rsidTr="00093001">
      <w:trPr>
        <w:trHeight w:hRule="exact" w:val="113"/>
      </w:trPr>
      <w:tc>
        <w:tcPr>
          <w:tcW w:w="2839" w:type="dxa"/>
          <w:shd w:val="clear" w:color="auto" w:fill="auto"/>
        </w:tcPr>
        <w:p w14:paraId="7AC458EE" w14:textId="77777777" w:rsidR="003200AC" w:rsidRPr="00CE24E4" w:rsidRDefault="00AD7416" w:rsidP="00093001">
          <w:pPr>
            <w:pStyle w:val="Glava"/>
            <w:ind w:left="-108"/>
            <w:rPr>
              <w:b/>
              <w:noProof/>
              <w:lang w:eastAsia="sl-SI"/>
            </w:rPr>
          </w:pPr>
        </w:p>
      </w:tc>
      <w:tc>
        <w:tcPr>
          <w:tcW w:w="2840" w:type="dxa"/>
          <w:vMerge/>
          <w:shd w:val="clear" w:color="auto" w:fill="auto"/>
        </w:tcPr>
        <w:p w14:paraId="5994AAFB" w14:textId="77777777" w:rsidR="003200AC" w:rsidRPr="007B6600" w:rsidRDefault="00AD7416" w:rsidP="00093001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3770373A" w14:textId="77777777" w:rsidR="003200AC" w:rsidRPr="007B6600" w:rsidRDefault="00AD7416" w:rsidP="00093001">
          <w:pPr>
            <w:pStyle w:val="Glava"/>
          </w:pPr>
        </w:p>
      </w:tc>
    </w:tr>
    <w:tr w:rsidR="003200AC" w:rsidRPr="00BA612C" w14:paraId="12EC9146" w14:textId="77777777" w:rsidTr="00093001">
      <w:tc>
        <w:tcPr>
          <w:tcW w:w="5679" w:type="dxa"/>
          <w:gridSpan w:val="2"/>
          <w:shd w:val="clear" w:color="auto" w:fill="auto"/>
        </w:tcPr>
        <w:p w14:paraId="09EAD336" w14:textId="77777777" w:rsidR="003200AC" w:rsidRDefault="007E7677" w:rsidP="00093001">
          <w:pPr>
            <w:pStyle w:val="Ulica"/>
            <w:ind w:left="-108"/>
            <w:rPr>
              <w:b/>
            </w:rPr>
          </w:pPr>
          <w:r w:rsidRPr="00A25A3B">
            <w:rPr>
              <w:b/>
            </w:rPr>
            <w:t>Direkcija</w:t>
          </w:r>
        </w:p>
        <w:p w14:paraId="10B583DB" w14:textId="77777777" w:rsidR="003200AC" w:rsidRPr="00BA612C" w:rsidRDefault="007E7677" w:rsidP="00093001">
          <w:pPr>
            <w:pStyle w:val="Ulica"/>
            <w:ind w:left="-108"/>
          </w:pPr>
          <w:r>
            <w:t>Miklošičeva cesta 24</w:t>
          </w:r>
        </w:p>
        <w:p w14:paraId="1E9015BE" w14:textId="77777777" w:rsidR="003200AC" w:rsidRPr="00BA612C" w:rsidRDefault="007E7677" w:rsidP="00093001">
          <w:pPr>
            <w:pStyle w:val="Ulica"/>
            <w:ind w:left="-108"/>
            <w:rPr>
              <w:lang w:eastAsia="sl-SI"/>
            </w:rPr>
          </w:pPr>
          <w:r>
            <w:t>1000 Ljubljana</w:t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189EE1CF" w14:textId="77777777" w:rsidR="003200AC" w:rsidRDefault="007E7677" w:rsidP="00093001">
          <w:pPr>
            <w:pStyle w:val="Glava"/>
            <w:spacing w:line="240" w:lineRule="exact"/>
            <w:rPr>
              <w:noProof/>
            </w:rPr>
          </w:pPr>
          <w:r w:rsidRPr="00BA612C">
            <w:t xml:space="preserve">Tel.: </w:t>
          </w:r>
          <w:r>
            <w:rPr>
              <w:noProof/>
            </w:rPr>
            <w:t>01 30 77 296</w:t>
          </w:r>
        </w:p>
        <w:p w14:paraId="22497620" w14:textId="77777777" w:rsidR="003200AC" w:rsidRPr="00BA612C" w:rsidRDefault="007E7677" w:rsidP="00093001">
          <w:pPr>
            <w:pStyle w:val="Glava"/>
            <w:spacing w:line="240" w:lineRule="exact"/>
            <w:rPr>
              <w:noProof/>
            </w:rPr>
          </w:pPr>
          <w:r>
            <w:rPr>
              <w:noProof/>
            </w:rPr>
            <w:t>Fax: 01 23 12 182</w:t>
          </w:r>
        </w:p>
        <w:p w14:paraId="77457EBE" w14:textId="77777777" w:rsidR="003200AC" w:rsidRPr="00BA612C" w:rsidRDefault="007E7677" w:rsidP="00093001">
          <w:pPr>
            <w:pStyle w:val="Glava"/>
            <w:spacing w:line="240" w:lineRule="exac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401C260D" w14:textId="77777777" w:rsidR="003200AC" w:rsidRPr="00BA612C" w:rsidRDefault="007E7677" w:rsidP="00093001">
          <w:pPr>
            <w:pStyle w:val="Glava"/>
            <w:spacing w:line="240" w:lineRule="exact"/>
          </w:pPr>
          <w:proofErr w:type="spellStart"/>
          <w:r w:rsidRPr="00BA612C">
            <w:t>www.zzzs.si</w:t>
          </w:r>
          <w:proofErr w:type="spellEnd"/>
        </w:p>
      </w:tc>
    </w:tr>
  </w:tbl>
  <w:p w14:paraId="188DE806" w14:textId="77777777" w:rsidR="003200AC" w:rsidRPr="00BA612C" w:rsidRDefault="00AD7416" w:rsidP="000930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E746" w14:textId="77777777" w:rsidR="003200AC" w:rsidRDefault="00AD7416">
    <w:pPr>
      <w:pStyle w:val="Glava"/>
    </w:pPr>
  </w:p>
  <w:p w14:paraId="29C61C82" w14:textId="77777777" w:rsidR="003200AC" w:rsidRDefault="00AD74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76D2" w14:textId="77777777" w:rsidR="003200AC" w:rsidRPr="00CF3B25" w:rsidRDefault="00AD7416" w:rsidP="00093001">
    <w:pPr>
      <w:pStyle w:val="Glava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C07"/>
    <w:multiLevelType w:val="hybridMultilevel"/>
    <w:tmpl w:val="DD602C88"/>
    <w:lvl w:ilvl="0" w:tplc="448E46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6118"/>
    <w:multiLevelType w:val="hybridMultilevel"/>
    <w:tmpl w:val="F8E87CF8"/>
    <w:lvl w:ilvl="0" w:tplc="7D7A0EB2">
      <w:start w:val="1"/>
      <w:numFmt w:val="bullet"/>
      <w:pStyle w:val="tabelaal"/>
      <w:lvlText w:val=""/>
      <w:lvlJc w:val="left"/>
      <w:pPr>
        <w:tabs>
          <w:tab w:val="num" w:pos="2364"/>
        </w:tabs>
        <w:ind w:left="2364" w:hanging="38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29AF4A3F"/>
    <w:multiLevelType w:val="hybridMultilevel"/>
    <w:tmpl w:val="7FDE0ECC"/>
    <w:lvl w:ilvl="0" w:tplc="414EDA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28EE"/>
    <w:multiLevelType w:val="hybridMultilevel"/>
    <w:tmpl w:val="9F98F4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5913"/>
    <w:multiLevelType w:val="hybridMultilevel"/>
    <w:tmpl w:val="D3307D1E"/>
    <w:lvl w:ilvl="0" w:tplc="B62C67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301ED"/>
    <w:multiLevelType w:val="hybridMultilevel"/>
    <w:tmpl w:val="95C887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C584E"/>
    <w:multiLevelType w:val="hybridMultilevel"/>
    <w:tmpl w:val="BB729880"/>
    <w:lvl w:ilvl="0" w:tplc="E23A6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40B7E"/>
    <w:multiLevelType w:val="hybridMultilevel"/>
    <w:tmpl w:val="5E7E9144"/>
    <w:lvl w:ilvl="0" w:tplc="D5A2651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353218"/>
    <w:multiLevelType w:val="hybridMultilevel"/>
    <w:tmpl w:val="20F0133E"/>
    <w:lvl w:ilvl="0" w:tplc="D2E2C1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873BD"/>
    <w:multiLevelType w:val="hybridMultilevel"/>
    <w:tmpl w:val="73363A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E7F2A"/>
    <w:multiLevelType w:val="hybridMultilevel"/>
    <w:tmpl w:val="BCD6E5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6F"/>
    <w:rsid w:val="00012138"/>
    <w:rsid w:val="00030AE8"/>
    <w:rsid w:val="000F5A66"/>
    <w:rsid w:val="0010677E"/>
    <w:rsid w:val="00195828"/>
    <w:rsid w:val="0023262B"/>
    <w:rsid w:val="002541C9"/>
    <w:rsid w:val="002B6242"/>
    <w:rsid w:val="00365DEE"/>
    <w:rsid w:val="003A4BEB"/>
    <w:rsid w:val="003D7A11"/>
    <w:rsid w:val="004231F6"/>
    <w:rsid w:val="004A7072"/>
    <w:rsid w:val="00547F5D"/>
    <w:rsid w:val="005A5D75"/>
    <w:rsid w:val="005F3739"/>
    <w:rsid w:val="0062537C"/>
    <w:rsid w:val="0064392E"/>
    <w:rsid w:val="006944D9"/>
    <w:rsid w:val="007E7677"/>
    <w:rsid w:val="007F076F"/>
    <w:rsid w:val="008B04D7"/>
    <w:rsid w:val="008F0D3D"/>
    <w:rsid w:val="00912C3A"/>
    <w:rsid w:val="00977375"/>
    <w:rsid w:val="00A22601"/>
    <w:rsid w:val="00A346A8"/>
    <w:rsid w:val="00A360E5"/>
    <w:rsid w:val="00AA671F"/>
    <w:rsid w:val="00AD7416"/>
    <w:rsid w:val="00AE7764"/>
    <w:rsid w:val="00B84E35"/>
    <w:rsid w:val="00BD5551"/>
    <w:rsid w:val="00BE6EC7"/>
    <w:rsid w:val="00BF73A1"/>
    <w:rsid w:val="00C37D19"/>
    <w:rsid w:val="00C64CBD"/>
    <w:rsid w:val="00DE00A5"/>
    <w:rsid w:val="00E36303"/>
    <w:rsid w:val="00E51E7F"/>
    <w:rsid w:val="00EC11CC"/>
    <w:rsid w:val="00F512C8"/>
    <w:rsid w:val="00F53B8E"/>
    <w:rsid w:val="00F71FC2"/>
    <w:rsid w:val="00F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3090"/>
  <w15:chartTrackingRefBased/>
  <w15:docId w15:val="{D73AD0AC-29CA-46C1-B65B-8C012911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07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076F"/>
  </w:style>
  <w:style w:type="paragraph" w:styleId="Noga">
    <w:name w:val="footer"/>
    <w:basedOn w:val="Navaden"/>
    <w:link w:val="NogaZnak"/>
    <w:uiPriority w:val="99"/>
    <w:unhideWhenUsed/>
    <w:rsid w:val="007F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076F"/>
  </w:style>
  <w:style w:type="paragraph" w:customStyle="1" w:styleId="Ulica">
    <w:name w:val="Ulica"/>
    <w:basedOn w:val="Glava"/>
    <w:qFormat/>
    <w:rsid w:val="007F076F"/>
    <w:pPr>
      <w:tabs>
        <w:tab w:val="left" w:pos="5670"/>
      </w:tabs>
      <w:spacing w:line="240" w:lineRule="exact"/>
    </w:pPr>
    <w:rPr>
      <w:rFonts w:ascii="Calibri" w:eastAsia="Calibri" w:hAnsi="Calibri" w:cs="Times New Roman"/>
      <w:noProof/>
    </w:rPr>
  </w:style>
  <w:style w:type="character" w:styleId="Hiperpovezava">
    <w:name w:val="Hyperlink"/>
    <w:uiPriority w:val="99"/>
    <w:unhideWhenUsed/>
    <w:rsid w:val="007F076F"/>
    <w:rPr>
      <w:color w:val="0000FF"/>
      <w:u w:val="single"/>
    </w:rPr>
  </w:style>
  <w:style w:type="paragraph" w:styleId="Kazalovsebine1">
    <w:name w:val="toc 1"/>
    <w:basedOn w:val="Navaden"/>
    <w:next w:val="Navaden"/>
    <w:uiPriority w:val="39"/>
    <w:qFormat/>
    <w:rsid w:val="007F076F"/>
    <w:pPr>
      <w:tabs>
        <w:tab w:val="left" w:pos="482"/>
        <w:tab w:val="right" w:leader="dot" w:pos="9629"/>
      </w:tabs>
      <w:spacing w:after="0" w:line="240" w:lineRule="auto"/>
      <w:ind w:left="490" w:hanging="490"/>
    </w:pPr>
    <w:rPr>
      <w:rFonts w:ascii="Calibri" w:eastAsia="Times New Roman" w:hAnsi="Calibri" w:cs="Arial"/>
      <w:szCs w:val="24"/>
      <w:lang w:eastAsia="sl-SI"/>
    </w:rPr>
  </w:style>
  <w:style w:type="paragraph" w:styleId="Odstavekseznama">
    <w:name w:val="List Paragraph"/>
    <w:aliases w:val="Bullet List,FooterText,List Number_CW,Listenabsatz_Zahlen_CW,Listenabsatz_Zahlen_BS,Lista viñetas,Bullet Number,Num List Paragraph,Use Case List Paragraph,lp1,lp11,List Paragraph1,Steps"/>
    <w:basedOn w:val="Navaden"/>
    <w:link w:val="OdstavekseznamaZnak"/>
    <w:uiPriority w:val="34"/>
    <w:qFormat/>
    <w:rsid w:val="007F076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OdstavekseznamaZnak">
    <w:name w:val="Odstavek seznama Znak"/>
    <w:aliases w:val="Bullet List Znak,FooterText Znak,List Number_CW Znak,Listenabsatz_Zahlen_CW Znak,Listenabsatz_Zahlen_BS Znak,Lista viñetas Znak,Bullet Number Znak,Num List Paragraph Znak,Use Case List Paragraph Znak,lp1 Znak,lp11 Znak,Steps Znak"/>
    <w:link w:val="Odstavekseznama"/>
    <w:uiPriority w:val="34"/>
    <w:rsid w:val="007F076F"/>
    <w:rPr>
      <w:rFonts w:ascii="Arial" w:eastAsia="Times New Roman" w:hAnsi="Arial" w:cs="Arial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7F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F076F"/>
    <w:rPr>
      <w:sz w:val="16"/>
      <w:szCs w:val="16"/>
    </w:rPr>
  </w:style>
  <w:style w:type="character" w:customStyle="1" w:styleId="tabelaZnak">
    <w:name w:val="tabela Znak"/>
    <w:link w:val="tabela"/>
    <w:rsid w:val="007F076F"/>
    <w:rPr>
      <w:rFonts w:ascii="Arial Narrow" w:hAnsi="Arial Narrow" w:cs="Arial"/>
    </w:rPr>
  </w:style>
  <w:style w:type="paragraph" w:customStyle="1" w:styleId="tabela">
    <w:name w:val="tabela"/>
    <w:basedOn w:val="Navaden"/>
    <w:link w:val="tabelaZnak"/>
    <w:rsid w:val="007F076F"/>
    <w:pPr>
      <w:autoSpaceDE w:val="0"/>
      <w:autoSpaceDN w:val="0"/>
      <w:adjustRightInd w:val="0"/>
      <w:spacing w:before="20" w:after="20" w:line="240" w:lineRule="exact"/>
    </w:pPr>
    <w:rPr>
      <w:rFonts w:ascii="Arial Narrow" w:hAnsi="Arial Narrow" w:cs="Arial"/>
    </w:rPr>
  </w:style>
  <w:style w:type="paragraph" w:customStyle="1" w:styleId="tabelaal">
    <w:name w:val="tabela al"/>
    <w:basedOn w:val="tabela"/>
    <w:link w:val="tabelaalZnak"/>
    <w:rsid w:val="007F076F"/>
    <w:pPr>
      <w:numPr>
        <w:numId w:val="3"/>
      </w:numPr>
      <w:tabs>
        <w:tab w:val="left" w:pos="227"/>
      </w:tabs>
    </w:pPr>
  </w:style>
  <w:style w:type="character" w:customStyle="1" w:styleId="tabelaalZnak">
    <w:name w:val="tabela al Znak"/>
    <w:link w:val="tabelaal"/>
    <w:rsid w:val="007F076F"/>
    <w:rPr>
      <w:rFonts w:ascii="Arial Narrow" w:hAnsi="Arial Narrow" w:cs="Arial"/>
    </w:rPr>
  </w:style>
  <w:style w:type="paragraph" w:styleId="Brezrazmikov">
    <w:name w:val="No Spacing"/>
    <w:uiPriority w:val="1"/>
    <w:qFormat/>
    <w:rsid w:val="00A22601"/>
    <w:pPr>
      <w:spacing w:after="0" w:line="240" w:lineRule="auto"/>
    </w:pPr>
    <w:rPr>
      <w:rFonts w:ascii="Calibri" w:eastAsia="Calibri" w:hAnsi="Calibri" w:cs="Times New Roman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B04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B04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B04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B0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4E5F92-58C7-4A81-B080-B0352CCA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Strnad</dc:creator>
  <cp:keywords/>
  <dc:description/>
  <cp:lastModifiedBy>Saša Strnad</cp:lastModifiedBy>
  <cp:revision>9</cp:revision>
  <cp:lastPrinted>2022-10-13T07:40:00Z</cp:lastPrinted>
  <dcterms:created xsi:type="dcterms:W3CDTF">2022-10-24T13:40:00Z</dcterms:created>
  <dcterms:modified xsi:type="dcterms:W3CDTF">2022-10-25T10:12:00Z</dcterms:modified>
</cp:coreProperties>
</file>