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05E5" w14:textId="77777777" w:rsidR="00AB3E0D" w:rsidRPr="008A4FFE" w:rsidRDefault="00AB3E0D" w:rsidP="00BF3BB0">
      <w:pPr>
        <w:spacing w:before="120"/>
        <w:jc w:val="both"/>
        <w:rPr>
          <w:rFonts w:ascii="Calibri" w:hAnsi="Calibri" w:cs="Calibri"/>
          <w:b/>
          <w:sz w:val="22"/>
          <w:szCs w:val="22"/>
        </w:rPr>
      </w:pPr>
      <w:r w:rsidRPr="008A4FFE">
        <w:rPr>
          <w:rFonts w:ascii="Calibri" w:hAnsi="Calibri" w:cs="Calibri"/>
          <w:b/>
          <w:sz w:val="22"/>
          <w:szCs w:val="22"/>
        </w:rPr>
        <w:t>Upravni odbor</w:t>
      </w:r>
    </w:p>
    <w:p w14:paraId="6433EEB1" w14:textId="77777777" w:rsidR="00AB3E0D" w:rsidRPr="008A4FFE" w:rsidRDefault="00AB3E0D" w:rsidP="00BF3BB0">
      <w:pPr>
        <w:pBdr>
          <w:bottom w:val="single" w:sz="4" w:space="1" w:color="auto"/>
        </w:pBdr>
        <w:jc w:val="both"/>
        <w:rPr>
          <w:rFonts w:ascii="Calibri" w:hAnsi="Calibri" w:cs="Calibri"/>
          <w:b/>
          <w:sz w:val="22"/>
          <w:szCs w:val="22"/>
        </w:rPr>
      </w:pPr>
      <w:r w:rsidRPr="008A4FFE">
        <w:rPr>
          <w:rFonts w:ascii="Calibri" w:hAnsi="Calibri" w:cs="Calibri"/>
          <w:b/>
          <w:sz w:val="22"/>
          <w:szCs w:val="22"/>
        </w:rPr>
        <w:t>Zavoda za zdravstveno zavarovanje Slovenije</w:t>
      </w:r>
    </w:p>
    <w:p w14:paraId="3758E799" w14:textId="6FD74E53" w:rsidR="00AB3E0D" w:rsidRPr="005100A0" w:rsidRDefault="00AB3E0D" w:rsidP="00BF3BB0">
      <w:pPr>
        <w:pStyle w:val="Brezrazmikov"/>
        <w:spacing w:before="120"/>
        <w:jc w:val="both"/>
        <w:rPr>
          <w:rFonts w:eastAsia="Times New Roman" w:cs="Calibri"/>
          <w:lang w:eastAsia="sl-SI"/>
        </w:rPr>
      </w:pPr>
      <w:r w:rsidRPr="005100A0">
        <w:rPr>
          <w:rFonts w:eastAsia="Times New Roman" w:cs="Calibri"/>
          <w:lang w:eastAsia="sl-SI"/>
        </w:rPr>
        <w:t>Št</w:t>
      </w:r>
      <w:r w:rsidR="009A38BD">
        <w:rPr>
          <w:rFonts w:eastAsia="Times New Roman" w:cs="Calibri"/>
          <w:lang w:eastAsia="sl-SI"/>
        </w:rPr>
        <w:t>.</w:t>
      </w:r>
      <w:r w:rsidRPr="005100A0">
        <w:rPr>
          <w:rFonts w:eastAsia="Times New Roman" w:cs="Calibri"/>
          <w:lang w:eastAsia="sl-SI"/>
        </w:rPr>
        <w:t xml:space="preserve"> </w:t>
      </w:r>
      <w:r w:rsidR="005100A0" w:rsidRPr="005100A0">
        <w:rPr>
          <w:rFonts w:eastAsia="Times New Roman" w:cs="Calibri"/>
          <w:lang w:eastAsia="sl-SI"/>
        </w:rPr>
        <w:t>9001-6/2024-DI/6</w:t>
      </w:r>
    </w:p>
    <w:p w14:paraId="68B9B69D" w14:textId="5D17E76A" w:rsidR="00AB3E0D" w:rsidRPr="008A4FFE" w:rsidRDefault="00AB3E0D" w:rsidP="00BF3BB0">
      <w:pPr>
        <w:jc w:val="both"/>
        <w:rPr>
          <w:rFonts w:ascii="Calibri" w:hAnsi="Calibri" w:cs="Calibri"/>
          <w:sz w:val="22"/>
          <w:szCs w:val="22"/>
        </w:rPr>
      </w:pPr>
      <w:r w:rsidRPr="008A4FFE">
        <w:rPr>
          <w:rFonts w:ascii="Calibri" w:hAnsi="Calibri" w:cs="Calibri"/>
          <w:sz w:val="22"/>
          <w:szCs w:val="22"/>
        </w:rPr>
        <w:t>Ljubljana, 5. 4. 2024</w:t>
      </w:r>
    </w:p>
    <w:p w14:paraId="379FA3AA" w14:textId="77777777" w:rsidR="00AB3E0D" w:rsidRPr="008A4FFE" w:rsidRDefault="00AB3E0D" w:rsidP="00BF3BB0">
      <w:pPr>
        <w:pStyle w:val="Brezrazmikov"/>
        <w:spacing w:before="480"/>
        <w:ind w:left="851" w:hanging="851"/>
        <w:jc w:val="both"/>
        <w:rPr>
          <w:rFonts w:cs="Calibri"/>
          <w:b/>
        </w:rPr>
      </w:pPr>
      <w:r w:rsidRPr="00F41E1F">
        <w:rPr>
          <w:rFonts w:cs="Calibri"/>
          <w:bCs/>
        </w:rPr>
        <w:t>Zadeva:</w:t>
      </w:r>
      <w:r w:rsidRPr="008A4FFE">
        <w:rPr>
          <w:rFonts w:cs="Calibri"/>
          <w:b/>
        </w:rPr>
        <w:t xml:space="preserve"> </w:t>
      </w:r>
      <w:bookmarkStart w:id="0" w:name="_Hlk10800391"/>
      <w:r w:rsidRPr="008A4FFE">
        <w:rPr>
          <w:rFonts w:cs="Calibri"/>
          <w:b/>
        </w:rPr>
        <w:t>Sklep o načrtovanju in obračunavanju zdravstvenih storitev</w:t>
      </w:r>
      <w:bookmarkEnd w:id="0"/>
    </w:p>
    <w:p w14:paraId="0256898D" w14:textId="77777777" w:rsidR="00AB3E0D" w:rsidRPr="008A4FFE" w:rsidRDefault="00AB3E0D" w:rsidP="00BF3BB0">
      <w:pPr>
        <w:pStyle w:val="Brezrazmikov"/>
        <w:spacing w:before="480"/>
        <w:jc w:val="both"/>
        <w:rPr>
          <w:rFonts w:cs="Calibri"/>
        </w:rPr>
      </w:pPr>
      <w:r w:rsidRPr="008A4FFE">
        <w:rPr>
          <w:rFonts w:cs="Calibri"/>
        </w:rPr>
        <w:t>Upravni odbor je na 22. redni seji 17. 10. 2023 sprejel Sklep o načrtovanju in obračunavanju zdravstvenih storitev.</w:t>
      </w:r>
    </w:p>
    <w:p w14:paraId="4CE7A310" w14:textId="77777777" w:rsidR="00AB3E0D" w:rsidRPr="008A4FFE" w:rsidRDefault="00AB3E0D" w:rsidP="00BF3BB0">
      <w:pPr>
        <w:pStyle w:val="Brezrazmikov"/>
        <w:spacing w:before="240"/>
        <w:jc w:val="both"/>
        <w:rPr>
          <w:rFonts w:cs="Calibri"/>
        </w:rPr>
      </w:pPr>
      <w:r w:rsidRPr="008A4FFE">
        <w:rPr>
          <w:rFonts w:cs="Calibri"/>
        </w:rPr>
        <w:t>Služba ZZZS predlaga, da upravni odbor sprejme nov sklep, ki bo nadomestil dosedanji sklep. Z novim sklepom se ureditev načrtovanja in obračunavanja zdravstvenih storitev spreminja zaradi:</w:t>
      </w:r>
    </w:p>
    <w:p w14:paraId="6D678989" w14:textId="77777777" w:rsidR="00AB3E0D" w:rsidRPr="008A4FFE" w:rsidRDefault="00AB3E0D" w:rsidP="00BF3BB0">
      <w:pPr>
        <w:pStyle w:val="Odstavekseznama"/>
        <w:numPr>
          <w:ilvl w:val="0"/>
          <w:numId w:val="3"/>
        </w:numPr>
        <w:ind w:left="357" w:hanging="357"/>
        <w:contextualSpacing w:val="0"/>
        <w:jc w:val="both"/>
        <w:rPr>
          <w:rFonts w:ascii="Calibri" w:hAnsi="Calibri" w:cs="Calibri"/>
          <w:sz w:val="22"/>
          <w:szCs w:val="22"/>
        </w:rPr>
      </w:pPr>
      <w:r w:rsidRPr="008A4FFE">
        <w:rPr>
          <w:rFonts w:ascii="Calibri" w:eastAsia="Calibri" w:hAnsi="Calibri" w:cs="Calibri"/>
          <w:sz w:val="22"/>
          <w:szCs w:val="22"/>
          <w:lang w:eastAsia="en-US"/>
        </w:rPr>
        <w:t>uskladitve</w:t>
      </w:r>
      <w:r w:rsidRPr="008A4FFE">
        <w:rPr>
          <w:rFonts w:ascii="Calibri" w:hAnsi="Calibri" w:cs="Calibri"/>
          <w:sz w:val="22"/>
          <w:szCs w:val="22"/>
        </w:rPr>
        <w:t xml:space="preserve"> z uredbama Vlade RS, ki urejata programe storitev obveznega zdravstvenega zavarovanja, zmogljivosti za njegovo izvajanje in obseg sredstev za leto 2023 oziroma leto 2024;</w:t>
      </w:r>
    </w:p>
    <w:p w14:paraId="38142CC1" w14:textId="77777777" w:rsidR="00AB3E0D" w:rsidRPr="008A4FFE" w:rsidRDefault="00AB3E0D" w:rsidP="00BF3BB0">
      <w:pPr>
        <w:pStyle w:val="Odstavekseznama"/>
        <w:numPr>
          <w:ilvl w:val="0"/>
          <w:numId w:val="3"/>
        </w:numPr>
        <w:ind w:left="357" w:hanging="357"/>
        <w:contextualSpacing w:val="0"/>
        <w:jc w:val="both"/>
        <w:rPr>
          <w:rFonts w:ascii="Calibri" w:hAnsi="Calibri" w:cs="Calibri"/>
          <w:sz w:val="22"/>
          <w:szCs w:val="22"/>
        </w:rPr>
      </w:pPr>
      <w:r w:rsidRPr="008A4FFE">
        <w:rPr>
          <w:rFonts w:ascii="Calibri" w:hAnsi="Calibri" w:cs="Calibri"/>
          <w:sz w:val="22"/>
          <w:szCs w:val="22"/>
        </w:rPr>
        <w:t>predlogov ZZZS.</w:t>
      </w:r>
    </w:p>
    <w:p w14:paraId="7905B5D0" w14:textId="63E325BA" w:rsidR="00AB3E0D" w:rsidRPr="008A4FFE" w:rsidRDefault="00AB3E0D" w:rsidP="00BF3BB0">
      <w:pPr>
        <w:pStyle w:val="Brezrazmikov"/>
        <w:spacing w:before="240"/>
        <w:jc w:val="both"/>
        <w:rPr>
          <w:rFonts w:cs="Calibri"/>
        </w:rPr>
      </w:pPr>
      <w:r w:rsidRPr="008A4FFE">
        <w:rPr>
          <w:rFonts w:cs="Calibri"/>
        </w:rPr>
        <w:t>Priloge novega sklepa so priložene le v elektronski obliki ob upoštevanju 3. točke sklepa upravnega odbora, št. 9001-16/2019-DI/5</w:t>
      </w:r>
      <w:r w:rsidR="009A38BD">
        <w:rPr>
          <w:rFonts w:cs="Calibri"/>
        </w:rPr>
        <w:t>,</w:t>
      </w:r>
      <w:r w:rsidRPr="008A4FFE">
        <w:rPr>
          <w:rFonts w:cs="Calibri"/>
        </w:rPr>
        <w:t xml:space="preserve"> z dne 3. 12. 2019.</w:t>
      </w:r>
    </w:p>
    <w:p w14:paraId="6B1CD443" w14:textId="77777777" w:rsidR="00AB3E0D" w:rsidRPr="008A4FFE" w:rsidRDefault="00AB3E0D" w:rsidP="00BF3BB0">
      <w:pPr>
        <w:pStyle w:val="Brezrazmikov"/>
        <w:spacing w:before="240"/>
        <w:jc w:val="both"/>
        <w:rPr>
          <w:rFonts w:cs="Calibri"/>
        </w:rPr>
      </w:pPr>
      <w:r w:rsidRPr="008A4FFE">
        <w:rPr>
          <w:rFonts w:cs="Calibri"/>
        </w:rPr>
        <w:t>Članice in člane upravnega odbora ZZZS prosimo, da pred obravnavo gradiva k tej točki dnevnega reda razmislijo o morebitnem obstoju nasprotja interesov po Zakonu o integriteti in preprečevanju korupcije (Uradni list RS, št. </w:t>
      </w:r>
      <w:hyperlink r:id="rId7" w:tgtFrame="_blank" w:tooltip="Zakon o integriteti in preprečevanju korupcije (uradno prečiščeno besedilo)" w:history="1">
        <w:r w:rsidRPr="008A4FFE">
          <w:rPr>
            <w:rFonts w:cs="Calibri"/>
          </w:rPr>
          <w:t>69/11</w:t>
        </w:r>
      </w:hyperlink>
      <w:r w:rsidRPr="008A4FFE">
        <w:rPr>
          <w:rFonts w:cs="Calibri"/>
        </w:rPr>
        <w:t xml:space="preserve"> – uradno prečiščeno besedilo, </w:t>
      </w:r>
      <w:hyperlink r:id="rId8" w:tgtFrame="_blank" w:tooltip="Zakon o spremembah in dopolnitvah Zakona o integriteti in preprečevanju korupcije" w:history="1">
        <w:r w:rsidRPr="008A4FFE">
          <w:rPr>
            <w:rFonts w:cs="Calibri"/>
          </w:rPr>
          <w:t>158/20</w:t>
        </w:r>
      </w:hyperlink>
      <w:r w:rsidRPr="008A4FFE">
        <w:rPr>
          <w:rFonts w:cs="Calibri"/>
        </w:rPr>
        <w:t xml:space="preserve">, </w:t>
      </w:r>
      <w:hyperlink r:id="rId9" w:tgtFrame="_blank" w:tooltip="Zakon o debirokratizaciji" w:history="1">
        <w:r w:rsidRPr="008A4FFE">
          <w:rPr>
            <w:rFonts w:cs="Calibri"/>
          </w:rPr>
          <w:t>3/22</w:t>
        </w:r>
      </w:hyperlink>
      <w:r w:rsidRPr="008A4FFE">
        <w:rPr>
          <w:rFonts w:cs="Calibri"/>
        </w:rPr>
        <w:t> – </w:t>
      </w:r>
      <w:proofErr w:type="spellStart"/>
      <w:r w:rsidRPr="008A4FFE">
        <w:rPr>
          <w:rFonts w:cs="Calibri"/>
        </w:rPr>
        <w:t>ZDeb</w:t>
      </w:r>
      <w:proofErr w:type="spellEnd"/>
      <w:r w:rsidRPr="008A4FFE">
        <w:rPr>
          <w:rFonts w:cs="Calibri"/>
        </w:rPr>
        <w:t xml:space="preserve"> in </w:t>
      </w:r>
      <w:hyperlink r:id="rId10" w:tgtFrame="_blank" w:tooltip="Zakon o zaščiti prijaviteljev" w:history="1">
        <w:r w:rsidRPr="008A4FFE">
          <w:rPr>
            <w:rFonts w:cs="Calibri"/>
          </w:rPr>
          <w:t>16/23</w:t>
        </w:r>
      </w:hyperlink>
      <w:r w:rsidRPr="008A4FFE">
        <w:rPr>
          <w:rFonts w:cs="Calibri"/>
        </w:rPr>
        <w:t> – </w:t>
      </w:r>
      <w:proofErr w:type="spellStart"/>
      <w:r w:rsidRPr="008A4FFE">
        <w:rPr>
          <w:rFonts w:cs="Calibri"/>
        </w:rPr>
        <w:t>ZZPri</w:t>
      </w:r>
      <w:proofErr w:type="spellEnd"/>
      <w:r w:rsidRPr="008A4FFE">
        <w:rPr>
          <w:rFonts w:cs="Calibri"/>
        </w:rPr>
        <w:t>) glede na zadolžitve, ki jih imajo poleg članstva v upravnem odboru, ter se na seji izločijo iz razprave in glasovanja; morebiten videz nasprotja interesov pa na seji razkrijejo.</w:t>
      </w:r>
    </w:p>
    <w:p w14:paraId="4C07F72A" w14:textId="77777777" w:rsidR="00AB3E0D" w:rsidRPr="008A4FFE" w:rsidRDefault="00AB3E0D" w:rsidP="00BF3BB0">
      <w:pPr>
        <w:pStyle w:val="Brezrazmikov"/>
        <w:spacing w:before="480"/>
        <w:jc w:val="both"/>
        <w:rPr>
          <w:rFonts w:cs="Calibri"/>
        </w:rPr>
      </w:pPr>
      <w:r w:rsidRPr="008A4FFE">
        <w:rPr>
          <w:rFonts w:cs="Calibri"/>
        </w:rPr>
        <w:t>Anka Bolka, univ. dipl. mat.</w:t>
      </w:r>
    </w:p>
    <w:p w14:paraId="68A1E497" w14:textId="77777777" w:rsidR="00AB3E0D" w:rsidRPr="008A4FFE" w:rsidRDefault="00AB3E0D" w:rsidP="00BF3BB0">
      <w:pPr>
        <w:pStyle w:val="Brezrazmikov"/>
        <w:jc w:val="both"/>
        <w:rPr>
          <w:rFonts w:cs="Calibri"/>
        </w:rPr>
      </w:pPr>
      <w:r w:rsidRPr="008A4FFE">
        <w:rPr>
          <w:rFonts w:cs="Calibri"/>
        </w:rPr>
        <w:t>vodja - direktorica</w:t>
      </w:r>
    </w:p>
    <w:p w14:paraId="25CB68FF" w14:textId="77777777" w:rsidR="00AB3E0D" w:rsidRPr="008A4FFE" w:rsidRDefault="00AB3E0D" w:rsidP="00BF3BB0">
      <w:pPr>
        <w:pStyle w:val="Brezrazmikov"/>
        <w:jc w:val="both"/>
        <w:rPr>
          <w:rFonts w:cs="Calibri"/>
        </w:rPr>
      </w:pPr>
      <w:r w:rsidRPr="008A4FFE">
        <w:rPr>
          <w:rFonts w:cs="Calibri"/>
        </w:rPr>
        <w:t>področje za analitiko in razvoj</w:t>
      </w:r>
    </w:p>
    <w:p w14:paraId="0787C6F2" w14:textId="77777777" w:rsidR="00AB3E0D" w:rsidRPr="008A4FFE" w:rsidRDefault="00AB3E0D" w:rsidP="00BF3BB0">
      <w:pPr>
        <w:ind w:firstLine="6237"/>
        <w:jc w:val="both"/>
        <w:rPr>
          <w:rFonts w:ascii="Calibri" w:eastAsia="Calibri" w:hAnsi="Calibri" w:cs="Calibri"/>
          <w:sz w:val="22"/>
          <w:szCs w:val="22"/>
          <w:lang w:eastAsia="en-US"/>
        </w:rPr>
      </w:pPr>
      <w:r w:rsidRPr="008A4FFE">
        <w:rPr>
          <w:rFonts w:ascii="Calibri" w:eastAsia="Calibri" w:hAnsi="Calibri" w:cs="Calibri"/>
          <w:sz w:val="22"/>
          <w:szCs w:val="22"/>
          <w:lang w:eastAsia="en-US"/>
        </w:rPr>
        <w:t>doc. dr. Tatjana Mlakar</w:t>
      </w:r>
    </w:p>
    <w:p w14:paraId="7EE7F040" w14:textId="77777777" w:rsidR="00AB3E0D" w:rsidRPr="008A4FFE" w:rsidRDefault="00AB3E0D" w:rsidP="00BF3BB0">
      <w:pPr>
        <w:ind w:firstLine="6237"/>
        <w:jc w:val="both"/>
        <w:rPr>
          <w:rFonts w:ascii="Calibri" w:eastAsia="Calibri" w:hAnsi="Calibri" w:cs="Calibri"/>
          <w:sz w:val="22"/>
          <w:szCs w:val="22"/>
          <w:lang w:eastAsia="en-US"/>
        </w:rPr>
      </w:pPr>
      <w:r w:rsidRPr="008A4FFE">
        <w:rPr>
          <w:rFonts w:ascii="Calibri" w:eastAsia="Calibri" w:hAnsi="Calibri" w:cs="Calibri"/>
          <w:sz w:val="22"/>
          <w:szCs w:val="22"/>
          <w:lang w:eastAsia="en-US"/>
        </w:rPr>
        <w:t>generalna direktorica</w:t>
      </w:r>
    </w:p>
    <w:p w14:paraId="22F8CC40" w14:textId="77777777" w:rsidR="00AB3E0D" w:rsidRPr="008A4FFE" w:rsidRDefault="00AB3E0D" w:rsidP="00BF3BB0">
      <w:pPr>
        <w:autoSpaceDE w:val="0"/>
        <w:autoSpaceDN w:val="0"/>
        <w:adjustRightInd w:val="0"/>
        <w:spacing w:before="480"/>
        <w:jc w:val="both"/>
        <w:rPr>
          <w:rFonts w:ascii="Calibri" w:eastAsia="Calibri" w:hAnsi="Calibri" w:cs="Calibri"/>
          <w:sz w:val="22"/>
          <w:szCs w:val="22"/>
          <w:lang w:eastAsia="en-US"/>
        </w:rPr>
      </w:pPr>
      <w:r w:rsidRPr="008A4FFE">
        <w:rPr>
          <w:rFonts w:ascii="Calibri" w:eastAsia="Calibri" w:hAnsi="Calibri" w:cs="Calibri"/>
          <w:sz w:val="22"/>
          <w:szCs w:val="22"/>
          <w:lang w:eastAsia="en-US"/>
        </w:rPr>
        <w:t>Priloga:</w:t>
      </w:r>
    </w:p>
    <w:p w14:paraId="3DC0769C" w14:textId="77777777" w:rsidR="00AB3E0D" w:rsidRPr="008A4FFE" w:rsidRDefault="00AB3E0D" w:rsidP="00BF3BB0">
      <w:pPr>
        <w:pStyle w:val="Odstavekseznama"/>
        <w:numPr>
          <w:ilvl w:val="0"/>
          <w:numId w:val="3"/>
        </w:numPr>
        <w:ind w:left="357" w:hanging="357"/>
        <w:contextualSpacing w:val="0"/>
        <w:jc w:val="both"/>
        <w:rPr>
          <w:rFonts w:ascii="Calibri" w:eastAsia="Calibri" w:hAnsi="Calibri" w:cs="Calibri"/>
          <w:sz w:val="22"/>
          <w:szCs w:val="22"/>
          <w:lang w:eastAsia="en-US"/>
        </w:rPr>
      </w:pPr>
      <w:r w:rsidRPr="008A4FFE">
        <w:rPr>
          <w:rFonts w:ascii="Calibri" w:eastAsia="Calibri" w:hAnsi="Calibri" w:cs="Calibri"/>
          <w:sz w:val="22"/>
          <w:szCs w:val="22"/>
          <w:lang w:eastAsia="en-US"/>
        </w:rPr>
        <w:t>Predlog Sklepa o načrtovanju in obračunavanju zdravstvenih storitev</w:t>
      </w:r>
    </w:p>
    <w:p w14:paraId="1B9323D4" w14:textId="77777777" w:rsidR="00AB3E0D" w:rsidRPr="008A4FFE" w:rsidRDefault="00AB3E0D" w:rsidP="00BF3BB0">
      <w:pPr>
        <w:pBdr>
          <w:bottom w:val="single" w:sz="4" w:space="1" w:color="auto"/>
        </w:pBdr>
        <w:spacing w:before="120"/>
        <w:jc w:val="both"/>
        <w:rPr>
          <w:rFonts w:ascii="Calibri" w:hAnsi="Calibri" w:cs="Calibri"/>
          <w:sz w:val="22"/>
          <w:szCs w:val="22"/>
        </w:rPr>
      </w:pPr>
    </w:p>
    <w:p w14:paraId="76D237BB" w14:textId="77777777" w:rsidR="00AB3E0D" w:rsidRPr="008A4FFE" w:rsidRDefault="00AB3E0D" w:rsidP="00BF3BB0">
      <w:pPr>
        <w:pStyle w:val="Brezrazmikov"/>
        <w:jc w:val="both"/>
        <w:rPr>
          <w:rFonts w:cs="Calibri"/>
          <w:b/>
        </w:rPr>
      </w:pPr>
      <w:r w:rsidRPr="008A4FFE">
        <w:rPr>
          <w:rFonts w:cs="Calibri"/>
          <w:b/>
        </w:rPr>
        <w:t>Predlog sklepa:</w:t>
      </w:r>
    </w:p>
    <w:p w14:paraId="79B0F837" w14:textId="77777777" w:rsidR="00AB3E0D" w:rsidRPr="008A4FFE" w:rsidRDefault="00AB3E0D" w:rsidP="00BF3BB0">
      <w:pPr>
        <w:pStyle w:val="Brezrazmikov"/>
        <w:jc w:val="both"/>
        <w:rPr>
          <w:rFonts w:cs="Calibri"/>
          <w:b/>
        </w:rPr>
      </w:pPr>
      <w:r w:rsidRPr="008A4FFE">
        <w:rPr>
          <w:rFonts w:cs="Calibri"/>
          <w:b/>
        </w:rPr>
        <w:t>Upravni odbor sprejme Sklep o načrtovanju in obračunavanju zdravstvenih storitev.</w:t>
      </w:r>
      <w:r w:rsidRPr="008A4FFE">
        <w:rPr>
          <w:rFonts w:cs="Calibri"/>
          <w:b/>
        </w:rPr>
        <w:br w:type="page"/>
      </w:r>
    </w:p>
    <w:p w14:paraId="152F5CC8" w14:textId="77777777" w:rsidR="00AB3E0D" w:rsidRPr="008A4FFE" w:rsidRDefault="00AB3E0D" w:rsidP="00BF3BB0">
      <w:pPr>
        <w:rPr>
          <w:rFonts w:ascii="Calibri" w:hAnsi="Calibri" w:cs="Calibri"/>
          <w:b/>
          <w:sz w:val="22"/>
          <w:szCs w:val="22"/>
        </w:rPr>
      </w:pPr>
      <w:r w:rsidRPr="008A4FFE">
        <w:rPr>
          <w:rFonts w:ascii="Calibri" w:hAnsi="Calibri" w:cs="Calibri"/>
          <w:b/>
          <w:sz w:val="22"/>
          <w:szCs w:val="22"/>
        </w:rPr>
        <w:lastRenderedPageBreak/>
        <w:t>I. PREDLOG ČLENOV</w:t>
      </w:r>
    </w:p>
    <w:p w14:paraId="55070F70" w14:textId="6AC02E97" w:rsidR="00AB3E0D" w:rsidRPr="008A4FFE" w:rsidRDefault="00AB3E0D" w:rsidP="00BF3BB0">
      <w:pPr>
        <w:overflowPunct w:val="0"/>
        <w:autoSpaceDE w:val="0"/>
        <w:autoSpaceDN w:val="0"/>
        <w:adjustRightInd w:val="0"/>
        <w:spacing w:before="480"/>
        <w:ind w:firstLine="567"/>
        <w:jc w:val="both"/>
        <w:textAlignment w:val="baseline"/>
        <w:rPr>
          <w:rFonts w:ascii="Calibri" w:hAnsi="Calibri" w:cs="Calibri"/>
          <w:sz w:val="22"/>
          <w:szCs w:val="22"/>
        </w:rPr>
      </w:pPr>
      <w:r w:rsidRPr="008A4FFE">
        <w:rPr>
          <w:rFonts w:ascii="Calibri" w:hAnsi="Calibri" w:cs="Calibri"/>
          <w:sz w:val="22"/>
          <w:szCs w:val="22"/>
        </w:rPr>
        <w:t xml:space="preserve">Na podlagi 13. točke prvega odstavka 22. člena v zvezi z 62. členom Statuta Zavoda za zdravstveno zavarovanje Slovenije (Uradni list RS, št. 87/01 in 1/02 – popr.) je upravni odbor Zavoda za zdravstveno zavarovanje </w:t>
      </w:r>
      <w:r w:rsidRPr="005100A0">
        <w:rPr>
          <w:rFonts w:ascii="Calibri" w:hAnsi="Calibri" w:cs="Calibri"/>
          <w:sz w:val="22"/>
          <w:szCs w:val="22"/>
        </w:rPr>
        <w:t xml:space="preserve">Slovenije na </w:t>
      </w:r>
      <w:r w:rsidR="005100A0" w:rsidRPr="005100A0">
        <w:rPr>
          <w:rFonts w:ascii="Calibri" w:hAnsi="Calibri" w:cs="Calibri"/>
          <w:sz w:val="22"/>
          <w:szCs w:val="22"/>
        </w:rPr>
        <w:t>27</w:t>
      </w:r>
      <w:r w:rsidRPr="005100A0">
        <w:rPr>
          <w:rFonts w:ascii="Calibri" w:hAnsi="Calibri" w:cs="Calibri"/>
          <w:sz w:val="22"/>
          <w:szCs w:val="22"/>
        </w:rPr>
        <w:t>. redni seji 15. 4. 2024 sprejel</w:t>
      </w:r>
    </w:p>
    <w:p w14:paraId="0AE83107" w14:textId="77777777" w:rsidR="00AB3E0D" w:rsidRPr="008A4FFE" w:rsidRDefault="00AB3E0D" w:rsidP="00BF3BB0">
      <w:pPr>
        <w:suppressAutoHyphens/>
        <w:overflowPunct w:val="0"/>
        <w:autoSpaceDE w:val="0"/>
        <w:autoSpaceDN w:val="0"/>
        <w:adjustRightInd w:val="0"/>
        <w:spacing w:before="480"/>
        <w:jc w:val="center"/>
        <w:textAlignment w:val="baseline"/>
        <w:rPr>
          <w:rFonts w:ascii="Calibri" w:hAnsi="Calibri" w:cs="Calibri"/>
          <w:b/>
          <w:sz w:val="22"/>
          <w:szCs w:val="22"/>
        </w:rPr>
      </w:pPr>
      <w:r w:rsidRPr="008A4FFE">
        <w:rPr>
          <w:rFonts w:ascii="Calibri" w:hAnsi="Calibri" w:cs="Calibri"/>
          <w:b/>
          <w:sz w:val="22"/>
          <w:szCs w:val="22"/>
        </w:rPr>
        <w:t>Sklep</w:t>
      </w:r>
    </w:p>
    <w:p w14:paraId="08AD9E42" w14:textId="77777777" w:rsidR="00AB3E0D" w:rsidRPr="008A4FFE" w:rsidRDefault="00AB3E0D" w:rsidP="00BF3BB0">
      <w:pPr>
        <w:suppressAutoHyphens/>
        <w:overflowPunct w:val="0"/>
        <w:autoSpaceDE w:val="0"/>
        <w:autoSpaceDN w:val="0"/>
        <w:adjustRightInd w:val="0"/>
        <w:jc w:val="center"/>
        <w:textAlignment w:val="baseline"/>
        <w:rPr>
          <w:rFonts w:ascii="Calibri" w:hAnsi="Calibri" w:cs="Calibri"/>
          <w:b/>
          <w:sz w:val="22"/>
          <w:szCs w:val="22"/>
        </w:rPr>
      </w:pPr>
      <w:r w:rsidRPr="008A4FFE">
        <w:rPr>
          <w:rFonts w:ascii="Calibri" w:hAnsi="Calibri" w:cs="Calibri"/>
          <w:b/>
          <w:sz w:val="22"/>
          <w:szCs w:val="22"/>
        </w:rPr>
        <w:t>o načrtovanju in obračunavanju zdravstvenih storitev</w:t>
      </w:r>
    </w:p>
    <w:p w14:paraId="079CECBF" w14:textId="77777777" w:rsidR="00AB3E0D" w:rsidRPr="008A4FFE" w:rsidRDefault="00AB3E0D" w:rsidP="00BF3BB0">
      <w:pPr>
        <w:pStyle w:val="Odstavekseznama"/>
        <w:numPr>
          <w:ilvl w:val="0"/>
          <w:numId w:val="12"/>
        </w:numPr>
        <w:suppressAutoHyphens/>
        <w:overflowPunct w:val="0"/>
        <w:autoSpaceDE w:val="0"/>
        <w:autoSpaceDN w:val="0"/>
        <w:adjustRightInd w:val="0"/>
        <w:spacing w:before="480"/>
        <w:ind w:left="425" w:hanging="425"/>
        <w:contextualSpacing w:val="0"/>
        <w:jc w:val="both"/>
        <w:textAlignment w:val="baseline"/>
        <w:rPr>
          <w:rFonts w:ascii="Calibri" w:hAnsi="Calibri" w:cs="Calibri"/>
          <w:b/>
          <w:sz w:val="22"/>
          <w:szCs w:val="22"/>
        </w:rPr>
      </w:pPr>
      <w:r w:rsidRPr="008A4FFE">
        <w:rPr>
          <w:rFonts w:ascii="Calibri" w:hAnsi="Calibri" w:cs="Calibri"/>
          <w:b/>
          <w:sz w:val="22"/>
          <w:szCs w:val="22"/>
        </w:rPr>
        <w:t>Splošne določbe</w:t>
      </w:r>
    </w:p>
    <w:p w14:paraId="2A3319A7"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056BF357"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Ta sklep določa pravila za načrtovanje in obračunavanje zdravstvenih storitev po posameznih vrstah in podvrstah zdravstvenih dejavnosti (v nadaljnjem besedilu: storitev), ki jih Zavod za zdravstveno zavarovanje Slovenije (v nadaljnjem besedilu: ZZZS) krije iz obveznega zdravstvenega zavarovanja izvajalcem zdravstvene dejavnosti (v nadaljnjem besedilu: izvajalec).</w:t>
      </w:r>
    </w:p>
    <w:p w14:paraId="1962F1A7"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bookmarkStart w:id="1" w:name="_Hlk113777225"/>
      <w:r w:rsidRPr="00EB5C9E">
        <w:rPr>
          <w:rFonts w:ascii="Calibri" w:hAnsi="Calibri" w:cs="Calibri"/>
          <w:b/>
          <w:sz w:val="22"/>
          <w:szCs w:val="22"/>
        </w:rPr>
        <w:t>člen</w:t>
      </w:r>
    </w:p>
    <w:bookmarkEnd w:id="1"/>
    <w:p w14:paraId="03DD4B1E"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Storitve iz prejšnjega člena, sprejete v okviru dogovora, kakor je opredeljen z zakonom, ki ureja zdravstveno varstvo in zdravstveno zavarovanje (v nadaljnjem besedilu: dogovor), se vključijo v ta sklep.</w:t>
      </w:r>
    </w:p>
    <w:p w14:paraId="5B978142"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5E46A621"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Natančnejša pravila za načrtovanje in obračunavanje storitev so določena v naslednjih Prilogah, ki so sestavni del tega sklepa:</w:t>
      </w:r>
    </w:p>
    <w:p w14:paraId="57602211"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skupin primerljivih primerov – v Prilogi 1.1.;</w:t>
      </w:r>
    </w:p>
    <w:p w14:paraId="1E07DD77"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transplantacij – v Prilogi 1.2.;</w:t>
      </w:r>
    </w:p>
    <w:p w14:paraId="2EC7D84D"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dodatnih storitev bolnišnične zdravstvene dejavnosti – v Prilogi 1.3.;</w:t>
      </w:r>
    </w:p>
    <w:p w14:paraId="43C1D30C"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splošnih ambulant, dispanzerjev za otroke in šolarje ter nujne medicinske pom</w:t>
      </w:r>
      <w:r w:rsidRPr="00EB5C9E">
        <w:rPr>
          <w:rFonts w:ascii="Calibri" w:hAnsi="Calibri" w:cs="Calibri"/>
          <w:sz w:val="22"/>
          <w:szCs w:val="22"/>
        </w:rPr>
        <w:t>oči</w:t>
      </w:r>
      <w:r w:rsidRPr="00EB5C9E">
        <w:rPr>
          <w:rFonts w:ascii="Calibri" w:eastAsia="Calibri" w:hAnsi="Calibri" w:cs="Calibri"/>
          <w:sz w:val="22"/>
          <w:szCs w:val="22"/>
          <w:lang w:eastAsia="en-US"/>
        </w:rPr>
        <w:t xml:space="preserve"> – v Prilogi 2.1.;</w:t>
      </w:r>
    </w:p>
    <w:p w14:paraId="7DCA3B5D"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hAnsi="Calibri" w:cs="Calibri"/>
          <w:sz w:val="22"/>
          <w:szCs w:val="22"/>
        </w:rPr>
        <w:t>Seznam storitev dispanzerjev za ženske – v Prilogi 2.2.;</w:t>
      </w:r>
    </w:p>
    <w:p w14:paraId="52544DFA"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 xml:space="preserve">Seznam storitev </w:t>
      </w:r>
      <w:proofErr w:type="spellStart"/>
      <w:r w:rsidRPr="00EB5C9E">
        <w:rPr>
          <w:rFonts w:ascii="Calibri" w:eastAsia="Calibri" w:hAnsi="Calibri" w:cs="Calibri"/>
          <w:sz w:val="22"/>
          <w:szCs w:val="22"/>
          <w:lang w:eastAsia="en-US"/>
        </w:rPr>
        <w:t>antikoagulantne</w:t>
      </w:r>
      <w:proofErr w:type="spellEnd"/>
      <w:r w:rsidRPr="00EB5C9E">
        <w:rPr>
          <w:rFonts w:ascii="Calibri" w:eastAsia="Calibri" w:hAnsi="Calibri" w:cs="Calibri"/>
          <w:sz w:val="22"/>
          <w:szCs w:val="22"/>
          <w:lang w:eastAsia="en-US"/>
        </w:rPr>
        <w:t xml:space="preserve"> ambulante – v Prilogi 2.3.;</w:t>
      </w:r>
    </w:p>
    <w:p w14:paraId="07405EF1"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zdravstvene vzgoje za odrasle – v Prilogi 2.4.;</w:t>
      </w:r>
    </w:p>
    <w:p w14:paraId="4B870556"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nujne medicinske pomoči na terenu – v Prilogi 2.5.;</w:t>
      </w:r>
    </w:p>
    <w:p w14:paraId="15E4A084"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evidenčnih storitev zdravstvene vzgoje – v Prilogi 2.6.;</w:t>
      </w:r>
    </w:p>
    <w:p w14:paraId="7EEEAD7C"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evidenčnih storitev programa za krepitev zdravja – v Prilogi 2.7.;</w:t>
      </w:r>
    </w:p>
    <w:p w14:paraId="25825D78"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evidenčnih storitev v centrih za preprečevanje in zdravljenje odvisnosti od prepovedanih drog – v Prilogi 2.8.;</w:t>
      </w:r>
    </w:p>
    <w:p w14:paraId="15487BF8"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cepljenja odraslih proti gripi – v Prilogi 2.9.;</w:t>
      </w:r>
    </w:p>
    <w:p w14:paraId="18C8957D"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 xml:space="preserve">Seznam </w:t>
      </w:r>
      <w:bookmarkStart w:id="2" w:name="_Hlk113811180"/>
      <w:r w:rsidRPr="00EB5C9E">
        <w:rPr>
          <w:rFonts w:ascii="Calibri" w:eastAsia="Calibri" w:hAnsi="Calibri" w:cs="Calibri"/>
          <w:sz w:val="22"/>
          <w:szCs w:val="22"/>
          <w:lang w:eastAsia="en-US"/>
        </w:rPr>
        <w:t xml:space="preserve">storitev razvojnih ambulant s centrom za zgodnjo obravnavo otrok </w:t>
      </w:r>
      <w:bookmarkEnd w:id="2"/>
      <w:r w:rsidRPr="00EB5C9E">
        <w:rPr>
          <w:rFonts w:ascii="Calibri" w:eastAsia="Calibri" w:hAnsi="Calibri" w:cs="Calibri"/>
          <w:sz w:val="22"/>
          <w:szCs w:val="22"/>
          <w:lang w:eastAsia="en-US"/>
        </w:rPr>
        <w:t>– v Prilogi 2.10.;</w:t>
      </w:r>
    </w:p>
    <w:p w14:paraId="621B9F52"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razvojnih ambulant s centrom za zgodnjo obravnavo otrok – program Hanen (klinični logoped) – v Prilogi 2.11.;</w:t>
      </w:r>
    </w:p>
    <w:p w14:paraId="58BBEE7F"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razvojnih ambulant s centrom za zgodnjo obravnavo otrok – program Hanen (logoped) – v Prilogi 2.12.;</w:t>
      </w:r>
    </w:p>
    <w:p w14:paraId="3CB95295"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specialistične zunajbolnišnične zdravstvene dejavnosti – v Prilogi 3.1.;</w:t>
      </w:r>
    </w:p>
    <w:p w14:paraId="2CA1ECCE"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lastRenderedPageBreak/>
        <w:t>Seznam storitev specialistične zunajbolnišnične zdravstvene dejavnosti – pregledi in oskrbe – v Prilogi 3.1a.;</w:t>
      </w:r>
    </w:p>
    <w:p w14:paraId="5B066A09"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dodatnih storitev specialistične zunajbolnišnične zdravstvene dejavnosti – v Prilogi 3.2.;</w:t>
      </w:r>
    </w:p>
    <w:p w14:paraId="201EB4E3"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ambulantnih specialističnih storitev nevrologije – v Prilogi 3.3.;</w:t>
      </w:r>
    </w:p>
    <w:p w14:paraId="550E253B"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ambulantnih specialističnih storitev pedopsihiatrije – v Prilogi 3.4.;</w:t>
      </w:r>
    </w:p>
    <w:p w14:paraId="1AB72E30"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radioterapije – v Prilogi 3.5.;</w:t>
      </w:r>
    </w:p>
    <w:p w14:paraId="0073B48B"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ambulantnih specialističnih storitev okulistike – v Prilogi 3.6.;</w:t>
      </w:r>
    </w:p>
    <w:p w14:paraId="71E1E873"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računalniške tomografije – v Prilogi 3.7.;</w:t>
      </w:r>
    </w:p>
    <w:p w14:paraId="029F6736"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magnetne resonance – v Prilogi 3.8.;</w:t>
      </w:r>
    </w:p>
    <w:p w14:paraId="38474322"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skupnostne psihiatrične obravnave na domu – v Prilogi 3.9.;</w:t>
      </w:r>
    </w:p>
    <w:p w14:paraId="20E731E4"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hAnsi="Calibri" w:cs="Calibri"/>
          <w:sz w:val="22"/>
          <w:szCs w:val="22"/>
        </w:rPr>
        <w:t>Seznam dodatnih ambulantnih specialističnih storitev URI – Soča</w:t>
      </w:r>
      <w:r w:rsidRPr="00EB5C9E">
        <w:rPr>
          <w:rFonts w:ascii="Calibri" w:eastAsia="Calibri" w:hAnsi="Calibri" w:cs="Calibri"/>
          <w:sz w:val="22"/>
          <w:szCs w:val="22"/>
          <w:lang w:eastAsia="en-US"/>
        </w:rPr>
        <w:t xml:space="preserve"> – v Prilogi </w:t>
      </w:r>
      <w:r w:rsidRPr="00EB5C9E">
        <w:rPr>
          <w:rFonts w:ascii="Calibri" w:hAnsi="Calibri" w:cs="Calibri"/>
          <w:sz w:val="22"/>
          <w:szCs w:val="22"/>
        </w:rPr>
        <w:t>3.10.;</w:t>
      </w:r>
    </w:p>
    <w:p w14:paraId="6071CDB2"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hAnsi="Calibri" w:cs="Calibri"/>
          <w:sz w:val="22"/>
          <w:szCs w:val="22"/>
        </w:rPr>
        <w:t>Seznam dodatnih ambulantnih specialističnih storitev onkologije</w:t>
      </w:r>
      <w:r w:rsidRPr="00EB5C9E">
        <w:rPr>
          <w:rFonts w:ascii="Calibri" w:eastAsia="Calibri" w:hAnsi="Calibri" w:cs="Calibri"/>
          <w:sz w:val="22"/>
          <w:szCs w:val="22"/>
          <w:lang w:eastAsia="en-US"/>
        </w:rPr>
        <w:t xml:space="preserve"> – v Prilogi </w:t>
      </w:r>
      <w:r w:rsidRPr="00EB5C9E">
        <w:rPr>
          <w:rFonts w:ascii="Calibri" w:hAnsi="Calibri" w:cs="Calibri"/>
          <w:sz w:val="22"/>
          <w:szCs w:val="22"/>
        </w:rPr>
        <w:t>3.11.;</w:t>
      </w:r>
    </w:p>
    <w:p w14:paraId="08ED05A7"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specialistične zunajbolnišnične zdravstvene dejavnosti dermatologije – v Prilogi 3.12.;</w:t>
      </w:r>
    </w:p>
    <w:p w14:paraId="07FE7EEF"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podrobnih evidenčnih storitev v okviru celotnega in delnega pregleda – dermatologija – v Prilogi 3.12a.;</w:t>
      </w:r>
    </w:p>
    <w:p w14:paraId="49585131"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podrobnih evidenčnih storitev v okviru dodatno zaračunljivih storitev – dermatologija – v Prilogi 3.12b.;</w:t>
      </w:r>
    </w:p>
    <w:p w14:paraId="5C2FB1BF"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dodatnih ambulantnih specialističnih storitev okulistike – CRSS – v Prilogi 3.13.;</w:t>
      </w:r>
    </w:p>
    <w:p w14:paraId="2CC2CA46" w14:textId="77777777" w:rsidR="00AB3E0D" w:rsidRPr="00EB5C9E" w:rsidRDefault="00AB3E0D" w:rsidP="00BF3BB0">
      <w:pPr>
        <w:numPr>
          <w:ilvl w:val="0"/>
          <w:numId w:val="40"/>
        </w:numPr>
        <w:ind w:left="360"/>
        <w:jc w:val="both"/>
        <w:rPr>
          <w:rFonts w:ascii="Calibri" w:hAnsi="Calibri" w:cs="Calibri"/>
          <w:sz w:val="22"/>
          <w:szCs w:val="22"/>
        </w:rPr>
      </w:pPr>
      <w:r w:rsidRPr="00EB5C9E">
        <w:rPr>
          <w:rFonts w:ascii="Calibri" w:hAnsi="Calibri" w:cs="Calibri"/>
          <w:sz w:val="22"/>
          <w:szCs w:val="22"/>
        </w:rPr>
        <w:t>Seznam diagnostičnih storitev hematologije</w:t>
      </w:r>
      <w:r w:rsidRPr="00EB5C9E">
        <w:rPr>
          <w:rFonts w:ascii="Calibri" w:eastAsia="Calibri" w:hAnsi="Calibri" w:cs="Calibri"/>
          <w:sz w:val="22"/>
          <w:szCs w:val="22"/>
          <w:lang w:eastAsia="en-US"/>
        </w:rPr>
        <w:t xml:space="preserve"> – v Prilogi </w:t>
      </w:r>
      <w:r w:rsidRPr="00EB5C9E">
        <w:rPr>
          <w:rFonts w:ascii="Calibri" w:hAnsi="Calibri" w:cs="Calibri"/>
          <w:sz w:val="22"/>
          <w:szCs w:val="22"/>
        </w:rPr>
        <w:t>3.14.;</w:t>
      </w:r>
    </w:p>
    <w:p w14:paraId="47D6A9C2"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specialistične zunajbolnišnične zdravstvene dejavnosti revmatologije – v Prilogi 3.15.;</w:t>
      </w:r>
    </w:p>
    <w:p w14:paraId="113B5883" w14:textId="77777777" w:rsidR="00AB3E0D" w:rsidRPr="00EB5C9E" w:rsidRDefault="00AB3E0D" w:rsidP="00BF3BB0">
      <w:pPr>
        <w:numPr>
          <w:ilvl w:val="0"/>
          <w:numId w:val="40"/>
        </w:numPr>
        <w:ind w:left="360"/>
        <w:jc w:val="both"/>
        <w:rPr>
          <w:rFonts w:ascii="Calibri" w:hAnsi="Calibri" w:cs="Calibri"/>
          <w:sz w:val="22"/>
          <w:szCs w:val="22"/>
        </w:rPr>
      </w:pPr>
      <w:r w:rsidRPr="00EB5C9E">
        <w:rPr>
          <w:rFonts w:ascii="Calibri" w:hAnsi="Calibri" w:cs="Calibri"/>
          <w:sz w:val="22"/>
          <w:szCs w:val="22"/>
        </w:rPr>
        <w:t>Seznam storitev molekularno genetske diagnostike v onkologiji</w:t>
      </w:r>
      <w:r w:rsidRPr="00EB5C9E">
        <w:rPr>
          <w:rFonts w:ascii="Calibri" w:eastAsia="Calibri" w:hAnsi="Calibri" w:cs="Calibri"/>
          <w:sz w:val="22"/>
          <w:szCs w:val="22"/>
          <w:lang w:eastAsia="en-US"/>
        </w:rPr>
        <w:t xml:space="preserve"> – v Prilogi </w:t>
      </w:r>
      <w:r w:rsidRPr="00EB5C9E">
        <w:rPr>
          <w:rFonts w:ascii="Calibri" w:hAnsi="Calibri" w:cs="Calibri"/>
          <w:sz w:val="22"/>
          <w:szCs w:val="22"/>
        </w:rPr>
        <w:t>3.16.;</w:t>
      </w:r>
    </w:p>
    <w:p w14:paraId="2CBF55AF"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hAnsi="Calibri" w:cs="Calibri"/>
          <w:sz w:val="22"/>
          <w:szCs w:val="22"/>
        </w:rPr>
        <w:t>Seznam podrobnih evidenčnih storitev molekularno genetske diagnostike v onkologiji –</w:t>
      </w:r>
      <w:r w:rsidRPr="00EB5C9E">
        <w:rPr>
          <w:rFonts w:ascii="Calibri" w:eastAsia="Calibri" w:hAnsi="Calibri" w:cs="Calibri"/>
          <w:sz w:val="22"/>
          <w:szCs w:val="22"/>
          <w:lang w:eastAsia="en-US"/>
        </w:rPr>
        <w:t> v Prilogi </w:t>
      </w:r>
      <w:r w:rsidRPr="00EB5C9E">
        <w:rPr>
          <w:rFonts w:ascii="Calibri" w:hAnsi="Calibri" w:cs="Calibri"/>
          <w:sz w:val="22"/>
          <w:szCs w:val="22"/>
        </w:rPr>
        <w:t>3.16a.;</w:t>
      </w:r>
    </w:p>
    <w:p w14:paraId="4346E7FA"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specialistične zunajbolnišnične zdravstvene dejavnosti klinične genetike – v Prilogi 3.17.;</w:t>
      </w:r>
    </w:p>
    <w:p w14:paraId="123E2DA7"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specialistične zunajbolnišnične zdravstvene dejavnosti otorinolaringologije – v Prilogi 3.18.;</w:t>
      </w:r>
    </w:p>
    <w:p w14:paraId="766A0C3F" w14:textId="77777777" w:rsidR="00AB3E0D" w:rsidRPr="00EB5C9E" w:rsidRDefault="00AB3E0D" w:rsidP="00BF3BB0">
      <w:pPr>
        <w:numPr>
          <w:ilvl w:val="0"/>
          <w:numId w:val="40"/>
        </w:numPr>
        <w:ind w:left="36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specialistične zunajbolnišnične zdravstvene dejavnosti pnevmologije – v Prilogi 3.19.;</w:t>
      </w:r>
    </w:p>
    <w:p w14:paraId="5D64D003"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mobilnega paliativnega tima – v Prilogi 3.20.;</w:t>
      </w:r>
    </w:p>
    <w:p w14:paraId="7F8CD821"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specialistične zunajbolnišnične zdravstvene dejavnosti nefrologije – v Prilogi 3.21.;</w:t>
      </w:r>
    </w:p>
    <w:p w14:paraId="594C7069"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zobozdravstvene dejavnosti – v Prilogi 4.1.;</w:t>
      </w:r>
    </w:p>
    <w:p w14:paraId="648140E3"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dodatnih storitev specialistične endodontije – v Prilogi 4.2.;</w:t>
      </w:r>
    </w:p>
    <w:p w14:paraId="4DA32F03"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evidenčnih storitev vzgoje za ustno zdravje – v Prilogi 4.3.;</w:t>
      </w:r>
    </w:p>
    <w:p w14:paraId="084F6B2C"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ortodontskega zdravljenja pred kirurškim posegom – odrasli – v Prilogi 4.4.;</w:t>
      </w:r>
    </w:p>
    <w:p w14:paraId="69CF2BBB"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 xml:space="preserve">Seznam storitev </w:t>
      </w:r>
      <w:proofErr w:type="spellStart"/>
      <w:r w:rsidRPr="00EB5C9E">
        <w:rPr>
          <w:rFonts w:ascii="Calibri" w:eastAsia="Calibri" w:hAnsi="Calibri" w:cs="Calibri"/>
          <w:sz w:val="22"/>
          <w:szCs w:val="22"/>
          <w:lang w:eastAsia="en-US"/>
        </w:rPr>
        <w:t>implantološke</w:t>
      </w:r>
      <w:proofErr w:type="spellEnd"/>
      <w:r w:rsidRPr="00EB5C9E">
        <w:rPr>
          <w:rFonts w:ascii="Calibri" w:eastAsia="Calibri" w:hAnsi="Calibri" w:cs="Calibri"/>
          <w:sz w:val="22"/>
          <w:szCs w:val="22"/>
          <w:lang w:eastAsia="en-US"/>
        </w:rPr>
        <w:t xml:space="preserve"> kirurgije – v Prilogi 4.5.;</w:t>
      </w:r>
    </w:p>
    <w:p w14:paraId="4BCDA057"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 xml:space="preserve">Seznam storitev </w:t>
      </w:r>
      <w:proofErr w:type="spellStart"/>
      <w:r w:rsidRPr="00EB5C9E">
        <w:rPr>
          <w:rFonts w:ascii="Calibri" w:eastAsia="Calibri" w:hAnsi="Calibri" w:cs="Calibri"/>
          <w:sz w:val="22"/>
          <w:szCs w:val="22"/>
          <w:lang w:eastAsia="en-US"/>
        </w:rPr>
        <w:t>implantološke</w:t>
      </w:r>
      <w:proofErr w:type="spellEnd"/>
      <w:r w:rsidRPr="00EB5C9E">
        <w:rPr>
          <w:rFonts w:ascii="Calibri" w:eastAsia="Calibri" w:hAnsi="Calibri" w:cs="Calibri"/>
          <w:sz w:val="22"/>
          <w:szCs w:val="22"/>
          <w:lang w:eastAsia="en-US"/>
        </w:rPr>
        <w:t xml:space="preserve"> protetike – v Prilogi 4.6.;</w:t>
      </w:r>
    </w:p>
    <w:p w14:paraId="2A8D09AA"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fizioterapije – v Prilogi 5.1.;</w:t>
      </w:r>
    </w:p>
    <w:p w14:paraId="7FB89359"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logopedskih storitev – v Prilogi 5.2.;</w:t>
      </w:r>
    </w:p>
    <w:p w14:paraId="66F9C04E"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logopedskih storitev – program Hanen (klinični logoped) – v Prilogi 5.2a.;</w:t>
      </w:r>
    </w:p>
    <w:p w14:paraId="16535DA9"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logopedskih storitev – program Hanen (logoped) – v Prilogi 5.2b.;</w:t>
      </w:r>
    </w:p>
    <w:p w14:paraId="173CD066"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patronažne službe – v Prilogi 5.3.;</w:t>
      </w:r>
    </w:p>
    <w:p w14:paraId="13138EC8"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programa SVIT in DORA – v Prilogi 5.4.;</w:t>
      </w:r>
    </w:p>
    <w:p w14:paraId="70594B32"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nege na domu – v Prilogi 5.5.;</w:t>
      </w:r>
    </w:p>
    <w:p w14:paraId="2CA6B460"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klinične psihologije – v Prilogi 5.6.;</w:t>
      </w:r>
    </w:p>
    <w:p w14:paraId="1262A06B"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delovne terapije – v Prilogi 5.7.;</w:t>
      </w:r>
    </w:p>
    <w:p w14:paraId="6CB0DEAB"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v centrih za duševno zdravje otrok in mladostnikov – v Prilogi 5.8.;</w:t>
      </w:r>
    </w:p>
    <w:p w14:paraId="585B2FFE"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v centrih za duševno zdravje otrok in mladostnikov – program Hanen (klinični logoped) – v Prilogi 5.8a.;</w:t>
      </w:r>
    </w:p>
    <w:p w14:paraId="3D4D1670"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lastRenderedPageBreak/>
        <w:t>Seznam storitev v centrih za duševno zdravje otrok in mladostnikov – program Hanen (logoped) – v Prilogi 5.8b.;</w:t>
      </w:r>
    </w:p>
    <w:p w14:paraId="5162A77E"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v centrih za duševno zdravje odraslih (ambulantna in skupnostna psihiatrična obravnava) – v Prilogi 5.9.;</w:t>
      </w:r>
    </w:p>
    <w:p w14:paraId="50C080B0"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podrobnih evidenčnih storitev v centrih za duševno zdravje odraslih (ambulantna in skupnostna psihiatrična obravnava) – v Prilogi 5.9a.;</w:t>
      </w:r>
    </w:p>
    <w:p w14:paraId="0415B9B5"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v dispanzerjih za mentalno zdravje – v Prilogi 5.10.;</w:t>
      </w:r>
    </w:p>
    <w:p w14:paraId="5081F918"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specialnih in rehabilitacijskih pedagogov – v Prilogi 5.11.;</w:t>
      </w:r>
    </w:p>
    <w:p w14:paraId="253DEB3B"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zdraviliškega zdravljenja – v Prilogi 6.1.;</w:t>
      </w:r>
    </w:p>
    <w:p w14:paraId="53760449"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lekarniške dejavnosti – v Prilogi 7.1.;</w:t>
      </w:r>
    </w:p>
    <w:p w14:paraId="718F33CA"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aplikacije medicinskih pripomočkov – v Prilogi 8.1.;</w:t>
      </w:r>
    </w:p>
    <w:p w14:paraId="1DC2D355"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priprave in aplikacije zdravil iz Seznama A in B – v Prilogi 9.1.;</w:t>
      </w:r>
    </w:p>
    <w:p w14:paraId="56321C99" w14:textId="77777777" w:rsidR="00AB3E0D" w:rsidRPr="00EB5C9E" w:rsidRDefault="00AB3E0D" w:rsidP="00BF3BB0">
      <w:pPr>
        <w:pStyle w:val="Odstavekseznama"/>
        <w:numPr>
          <w:ilvl w:val="0"/>
          <w:numId w:val="40"/>
        </w:numPr>
        <w:ind w:left="360"/>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 storitev v centrih za sluh in govor – v Prilogi 10.1</w:t>
      </w:r>
      <w:proofErr w:type="gramStart"/>
      <w:r w:rsidRPr="00EB5C9E">
        <w:rPr>
          <w:rFonts w:ascii="Calibri" w:eastAsia="Calibri" w:hAnsi="Calibri" w:cs="Calibri"/>
          <w:sz w:val="22"/>
          <w:szCs w:val="22"/>
          <w:lang w:eastAsia="en-US"/>
        </w:rPr>
        <w:t>..</w:t>
      </w:r>
      <w:proofErr w:type="gramEnd"/>
    </w:p>
    <w:p w14:paraId="5B8006AD" w14:textId="77777777" w:rsidR="00AB3E0D" w:rsidRPr="00EB5C9E" w:rsidRDefault="00AB3E0D" w:rsidP="00BF3BB0">
      <w:pPr>
        <w:pStyle w:val="Odstavekseznama"/>
        <w:numPr>
          <w:ilvl w:val="0"/>
          <w:numId w:val="12"/>
        </w:numPr>
        <w:suppressAutoHyphens/>
        <w:overflowPunct w:val="0"/>
        <w:autoSpaceDE w:val="0"/>
        <w:autoSpaceDN w:val="0"/>
        <w:adjustRightInd w:val="0"/>
        <w:spacing w:before="360"/>
        <w:ind w:left="425" w:hanging="425"/>
        <w:contextualSpacing w:val="0"/>
        <w:jc w:val="both"/>
        <w:textAlignment w:val="baseline"/>
        <w:rPr>
          <w:rFonts w:ascii="Calibri" w:hAnsi="Calibri" w:cs="Calibri"/>
          <w:b/>
          <w:sz w:val="22"/>
          <w:szCs w:val="22"/>
        </w:rPr>
      </w:pPr>
      <w:r w:rsidRPr="00EB5C9E">
        <w:rPr>
          <w:rFonts w:ascii="Calibri" w:hAnsi="Calibri" w:cs="Calibri"/>
          <w:b/>
          <w:sz w:val="22"/>
          <w:szCs w:val="22"/>
        </w:rPr>
        <w:t>Bolnišnična zdravstvena dejavnost</w:t>
      </w:r>
    </w:p>
    <w:p w14:paraId="598D06AB"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1245B693" w14:textId="77777777" w:rsidR="00AB3E0D" w:rsidRPr="00EB5C9E" w:rsidRDefault="00AB3E0D" w:rsidP="00BF3BB0">
      <w:pPr>
        <w:numPr>
          <w:ilvl w:val="0"/>
          <w:numId w:val="17"/>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 xml:space="preserve">V bolnišnični zdravstveni dejavnosti se načrtujejo in obračunavajo storitve akutnih obravnav in storitve </w:t>
      </w:r>
      <w:proofErr w:type="spellStart"/>
      <w:r w:rsidRPr="00EB5C9E">
        <w:rPr>
          <w:rFonts w:ascii="Calibri" w:hAnsi="Calibri" w:cs="Calibri"/>
          <w:sz w:val="22"/>
          <w:szCs w:val="22"/>
        </w:rPr>
        <w:t>neakutnih</w:t>
      </w:r>
      <w:proofErr w:type="spellEnd"/>
      <w:r w:rsidRPr="00EB5C9E">
        <w:rPr>
          <w:rFonts w:ascii="Calibri" w:hAnsi="Calibri" w:cs="Calibri"/>
          <w:sz w:val="22"/>
          <w:szCs w:val="22"/>
        </w:rPr>
        <w:t xml:space="preserve"> obravnav.</w:t>
      </w:r>
    </w:p>
    <w:p w14:paraId="1779E0D3" w14:textId="77777777" w:rsidR="00AB3E0D" w:rsidRPr="00EB5C9E" w:rsidRDefault="00AB3E0D" w:rsidP="00BF3BB0">
      <w:pPr>
        <w:numPr>
          <w:ilvl w:val="0"/>
          <w:numId w:val="17"/>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Storitve akutnih obravnav se načrtujejo in obračunavajo v skladu s:</w:t>
      </w:r>
    </w:p>
    <w:p w14:paraId="39B2B3B4" w14:textId="77777777" w:rsidR="00AB3E0D" w:rsidRPr="00EB5C9E" w:rsidRDefault="00AB3E0D" w:rsidP="00BF3BB0">
      <w:pPr>
        <w:numPr>
          <w:ilvl w:val="0"/>
          <w:numId w:val="13"/>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skupin primerljivih primerov v Prilogi 1.1. tega sklepa;</w:t>
      </w:r>
    </w:p>
    <w:p w14:paraId="17A4CAF2" w14:textId="77777777" w:rsidR="00AB3E0D" w:rsidRPr="00EB5C9E" w:rsidRDefault="00AB3E0D" w:rsidP="00BF3BB0">
      <w:pPr>
        <w:numPr>
          <w:ilvl w:val="0"/>
          <w:numId w:val="13"/>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transplantacij v Prilogi 1.2. tega sklepa;</w:t>
      </w:r>
    </w:p>
    <w:p w14:paraId="280A757D" w14:textId="77777777" w:rsidR="00AB3E0D" w:rsidRPr="00EB5C9E" w:rsidRDefault="00AB3E0D" w:rsidP="00BF3BB0">
      <w:pPr>
        <w:numPr>
          <w:ilvl w:val="0"/>
          <w:numId w:val="13"/>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dodatnih storitev bolnišnične zdravstvene dejavnosti v Prilogi 1.3. tega sklepa.</w:t>
      </w:r>
    </w:p>
    <w:p w14:paraId="344A1281" w14:textId="77777777" w:rsidR="00AB3E0D" w:rsidRPr="00EB5C9E" w:rsidRDefault="00AB3E0D" w:rsidP="00BF3BB0">
      <w:pPr>
        <w:numPr>
          <w:ilvl w:val="0"/>
          <w:numId w:val="17"/>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Razen storitev iz prejšnjega odstavka se druge storitve akutnih obravnav (psihiatrija, rehabilitacija in invalidna mladina) načrtujejo in obračunavajo v primerih in bolnišnično oskrbnih dnevih.</w:t>
      </w:r>
    </w:p>
    <w:p w14:paraId="18B4AD64" w14:textId="77777777" w:rsidR="00AB3E0D" w:rsidRPr="00EB5C9E" w:rsidRDefault="00AB3E0D" w:rsidP="00BF3BB0">
      <w:pPr>
        <w:numPr>
          <w:ilvl w:val="0"/>
          <w:numId w:val="17"/>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 xml:space="preserve">Storitve </w:t>
      </w:r>
      <w:proofErr w:type="spellStart"/>
      <w:r w:rsidRPr="00EB5C9E">
        <w:rPr>
          <w:rFonts w:ascii="Calibri" w:hAnsi="Calibri" w:cs="Calibri"/>
          <w:sz w:val="22"/>
          <w:szCs w:val="22"/>
        </w:rPr>
        <w:t>neakutnih</w:t>
      </w:r>
      <w:proofErr w:type="spellEnd"/>
      <w:r w:rsidRPr="00EB5C9E">
        <w:rPr>
          <w:rFonts w:ascii="Calibri" w:hAnsi="Calibri" w:cs="Calibri"/>
          <w:sz w:val="22"/>
          <w:szCs w:val="22"/>
        </w:rPr>
        <w:t xml:space="preserve"> obravnav (zdravstvena nega, podaljšano bolnišnično zdravljenje in paliativna oskrba) se načrtujejo in obračunavajo v bolnišnično oskrbnih dnevih.</w:t>
      </w:r>
    </w:p>
    <w:p w14:paraId="666C9697" w14:textId="77777777" w:rsidR="00AB3E0D" w:rsidRPr="00EB5C9E" w:rsidRDefault="00AB3E0D" w:rsidP="00BF3BB0">
      <w:pPr>
        <w:numPr>
          <w:ilvl w:val="0"/>
          <w:numId w:val="17"/>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Če obračun storitev temelji na </w:t>
      </w:r>
      <w:r w:rsidRPr="00EB5C9E">
        <w:rPr>
          <w:rFonts w:ascii="Calibri" w:eastAsia="Calibri" w:hAnsi="Calibri" w:cs="Calibri"/>
          <w:sz w:val="22"/>
          <w:szCs w:val="22"/>
          <w:lang w:eastAsia="en-US"/>
        </w:rPr>
        <w:t>skupinah primerljivih primerov</w:t>
      </w:r>
      <w:r w:rsidRPr="00EB5C9E">
        <w:rPr>
          <w:rFonts w:ascii="Calibri" w:hAnsi="Calibri" w:cs="Calibri"/>
          <w:sz w:val="22"/>
          <w:szCs w:val="22"/>
        </w:rPr>
        <w:t>, se poleg </w:t>
      </w:r>
      <w:r w:rsidRPr="00EB5C9E">
        <w:rPr>
          <w:rFonts w:ascii="Calibri" w:eastAsia="Calibri" w:hAnsi="Calibri" w:cs="Calibri"/>
          <w:sz w:val="22"/>
          <w:szCs w:val="22"/>
          <w:lang w:eastAsia="en-US"/>
        </w:rPr>
        <w:t xml:space="preserve">skupin primerljivih primerov </w:t>
      </w:r>
      <w:r w:rsidRPr="00EB5C9E">
        <w:rPr>
          <w:rFonts w:ascii="Calibri" w:hAnsi="Calibri" w:cs="Calibri"/>
          <w:sz w:val="22"/>
          <w:szCs w:val="22"/>
        </w:rPr>
        <w:t xml:space="preserve">ne </w:t>
      </w:r>
      <w:proofErr w:type="gramStart"/>
      <w:r w:rsidRPr="00EB5C9E">
        <w:rPr>
          <w:rFonts w:ascii="Calibri" w:hAnsi="Calibri" w:cs="Calibri"/>
          <w:sz w:val="22"/>
          <w:szCs w:val="22"/>
        </w:rPr>
        <w:t>sme</w:t>
      </w:r>
      <w:proofErr w:type="gramEnd"/>
      <w:r w:rsidRPr="00EB5C9E">
        <w:rPr>
          <w:rFonts w:ascii="Calibri" w:hAnsi="Calibri" w:cs="Calibri"/>
          <w:sz w:val="22"/>
          <w:szCs w:val="22"/>
        </w:rPr>
        <w:t xml:space="preserve"> obračunati ločeno zaračunljivega materiala in ločeno zaračunljivih storitev, če ni to posebej določeno v dogovoru.</w:t>
      </w:r>
    </w:p>
    <w:p w14:paraId="6EDA00B6"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3C5A2880"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bookmarkStart w:id="3" w:name="_Hlk18067470"/>
      <w:r w:rsidRPr="00EB5C9E">
        <w:rPr>
          <w:rFonts w:ascii="Calibri" w:hAnsi="Calibri" w:cs="Calibri"/>
          <w:sz w:val="22"/>
          <w:szCs w:val="22"/>
        </w:rPr>
        <w:t>Za vzpostavitev in vodenje nacionalnih registrov (npr. </w:t>
      </w:r>
      <w:proofErr w:type="spellStart"/>
      <w:r w:rsidRPr="00EB5C9E">
        <w:rPr>
          <w:rFonts w:ascii="Calibri" w:hAnsi="Calibri" w:cs="Calibri"/>
          <w:sz w:val="22"/>
          <w:szCs w:val="22"/>
        </w:rPr>
        <w:t>endoprotetika</w:t>
      </w:r>
      <w:proofErr w:type="spellEnd"/>
      <w:r w:rsidRPr="00EB5C9E">
        <w:rPr>
          <w:rFonts w:ascii="Calibri" w:hAnsi="Calibri" w:cs="Calibri"/>
          <w:sz w:val="22"/>
          <w:szCs w:val="22"/>
        </w:rPr>
        <w:t>, melanom, pljučni rak, rak dojke, rak debelega črevesa, rak danke, rak prostate) zagotavlja ZZZS izvajalcem mesečno dvanajstino v pogodbi dogovorjenega letnega zneska, zato se storitev ne obračunava posebej.</w:t>
      </w:r>
    </w:p>
    <w:bookmarkEnd w:id="3"/>
    <w:p w14:paraId="69D07D01" w14:textId="77777777" w:rsidR="00AB3E0D" w:rsidRPr="00EB5C9E" w:rsidRDefault="00AB3E0D" w:rsidP="00BF3BB0">
      <w:pPr>
        <w:pStyle w:val="Odstavekseznama"/>
        <w:numPr>
          <w:ilvl w:val="0"/>
          <w:numId w:val="12"/>
        </w:numPr>
        <w:suppressAutoHyphens/>
        <w:overflowPunct w:val="0"/>
        <w:autoSpaceDE w:val="0"/>
        <w:autoSpaceDN w:val="0"/>
        <w:adjustRightInd w:val="0"/>
        <w:spacing w:before="360"/>
        <w:ind w:left="425" w:hanging="425"/>
        <w:contextualSpacing w:val="0"/>
        <w:jc w:val="both"/>
        <w:textAlignment w:val="baseline"/>
        <w:rPr>
          <w:rFonts w:ascii="Calibri" w:hAnsi="Calibri" w:cs="Calibri"/>
          <w:b/>
          <w:sz w:val="22"/>
          <w:szCs w:val="22"/>
        </w:rPr>
      </w:pPr>
      <w:r w:rsidRPr="00EB5C9E">
        <w:rPr>
          <w:rFonts w:ascii="Calibri" w:hAnsi="Calibri" w:cs="Calibri"/>
          <w:b/>
          <w:sz w:val="22"/>
          <w:szCs w:val="22"/>
        </w:rPr>
        <w:t>Splošna zunajbolnišnična zdravstvena dejavnost</w:t>
      </w:r>
    </w:p>
    <w:p w14:paraId="7E588CA4"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26186465" w14:textId="77777777" w:rsidR="00AB3E0D" w:rsidRPr="00EB5C9E" w:rsidRDefault="00AB3E0D" w:rsidP="00BF3BB0">
      <w:pPr>
        <w:numPr>
          <w:ilvl w:val="0"/>
          <w:numId w:val="16"/>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V splošnih ambulantah ter dispanzerjih za otroke in šolarje se za načrtovanje in obračunavanje storitev uporablja kombinirani sistem glavarine in storitev.</w:t>
      </w:r>
    </w:p>
    <w:p w14:paraId="10D03110" w14:textId="77777777" w:rsidR="00AB3E0D" w:rsidRPr="00EB5C9E" w:rsidRDefault="00AB3E0D" w:rsidP="00BF3BB0">
      <w:pPr>
        <w:numPr>
          <w:ilvl w:val="0"/>
          <w:numId w:val="16"/>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lastRenderedPageBreak/>
        <w:t>Storitve iz prejšnjega odstavka se načrtujejo in obračunavajo v skladu s:</w:t>
      </w:r>
    </w:p>
    <w:p w14:paraId="1DF6F966" w14:textId="77777777" w:rsidR="00AB3E0D" w:rsidRPr="00EB5C9E" w:rsidRDefault="00AB3E0D" w:rsidP="00BF3BB0">
      <w:pPr>
        <w:numPr>
          <w:ilvl w:val="0"/>
          <w:numId w:val="13"/>
        </w:numPr>
        <w:jc w:val="both"/>
        <w:rPr>
          <w:rFonts w:ascii="Calibri" w:eastAsia="Calibri" w:hAnsi="Calibri" w:cs="Calibri"/>
          <w:sz w:val="22"/>
          <w:szCs w:val="22"/>
          <w:lang w:eastAsia="en-US"/>
        </w:rPr>
      </w:pPr>
      <w:bookmarkStart w:id="4" w:name="_Hlk113777389"/>
      <w:r w:rsidRPr="00EB5C9E">
        <w:rPr>
          <w:rFonts w:ascii="Calibri" w:eastAsia="Calibri" w:hAnsi="Calibri" w:cs="Calibri"/>
          <w:sz w:val="22"/>
          <w:szCs w:val="22"/>
          <w:lang w:eastAsia="en-US"/>
        </w:rPr>
        <w:t xml:space="preserve">Seznamom storitev splošnih ambulant, dispanzerjev za otroke in šolarje ter nujne medicinske </w:t>
      </w:r>
      <w:bookmarkStart w:id="5" w:name="_Hlk113777959"/>
      <w:r w:rsidRPr="00EB5C9E">
        <w:rPr>
          <w:rFonts w:ascii="Calibri" w:eastAsia="Calibri" w:hAnsi="Calibri" w:cs="Calibri"/>
          <w:sz w:val="22"/>
          <w:szCs w:val="22"/>
          <w:lang w:eastAsia="en-US"/>
        </w:rPr>
        <w:t>pomoči v Prilogi 2.1.</w:t>
      </w:r>
      <w:bookmarkEnd w:id="5"/>
      <w:r w:rsidRPr="00EB5C9E">
        <w:rPr>
          <w:rFonts w:ascii="Calibri" w:eastAsia="Calibri" w:hAnsi="Calibri" w:cs="Calibri"/>
          <w:sz w:val="22"/>
          <w:szCs w:val="22"/>
          <w:lang w:eastAsia="en-US"/>
        </w:rPr>
        <w:t xml:space="preserve"> tega sklepa;</w:t>
      </w:r>
    </w:p>
    <w:p w14:paraId="26CA7594" w14:textId="77777777" w:rsidR="00AB3E0D" w:rsidRPr="00EB5C9E" w:rsidRDefault="00AB3E0D" w:rsidP="00BF3BB0">
      <w:pPr>
        <w:numPr>
          <w:ilvl w:val="0"/>
          <w:numId w:val="13"/>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priprave in aplikacije zdravil iz Seznama A in B v Prilogi </w:t>
      </w:r>
      <w:proofErr w:type="gramStart"/>
      <w:r w:rsidRPr="00EB5C9E">
        <w:rPr>
          <w:rFonts w:ascii="Calibri" w:eastAsia="Calibri" w:hAnsi="Calibri" w:cs="Calibri"/>
          <w:sz w:val="22"/>
          <w:szCs w:val="22"/>
          <w:lang w:eastAsia="en-US"/>
        </w:rPr>
        <w:t>9.1.</w:t>
      </w:r>
      <w:proofErr w:type="gramEnd"/>
      <w:r w:rsidRPr="00EB5C9E">
        <w:rPr>
          <w:rFonts w:ascii="Calibri" w:eastAsia="Calibri" w:hAnsi="Calibri" w:cs="Calibri"/>
          <w:sz w:val="22"/>
          <w:szCs w:val="22"/>
          <w:lang w:eastAsia="en-US"/>
        </w:rPr>
        <w:t xml:space="preserve"> tega sklepa.</w:t>
      </w:r>
    </w:p>
    <w:p w14:paraId="400D7918" w14:textId="77777777" w:rsidR="00AB3E0D" w:rsidRPr="00EB5C9E" w:rsidRDefault="00AB3E0D" w:rsidP="00BF3BB0">
      <w:pPr>
        <w:numPr>
          <w:ilvl w:val="0"/>
          <w:numId w:val="16"/>
        </w:numPr>
        <w:tabs>
          <w:tab w:val="left" w:pos="993"/>
        </w:tabs>
        <w:overflowPunct w:val="0"/>
        <w:autoSpaceDE w:val="0"/>
        <w:autoSpaceDN w:val="0"/>
        <w:adjustRightInd w:val="0"/>
        <w:spacing w:before="240" w:after="60"/>
        <w:ind w:left="0" w:firstLine="567"/>
        <w:jc w:val="both"/>
        <w:textAlignment w:val="baseline"/>
        <w:rPr>
          <w:rFonts w:ascii="Calibri" w:hAnsi="Calibri" w:cs="Calibri"/>
          <w:sz w:val="22"/>
          <w:szCs w:val="22"/>
        </w:rPr>
      </w:pPr>
      <w:bookmarkStart w:id="6" w:name="_Hlk41480061"/>
      <w:bookmarkEnd w:id="4"/>
      <w:r w:rsidRPr="00EB5C9E">
        <w:rPr>
          <w:rFonts w:ascii="Calibri" w:hAnsi="Calibri" w:cs="Calibri"/>
          <w:sz w:val="22"/>
          <w:szCs w:val="22"/>
        </w:rPr>
        <w:t>Vrednost storitve s šifro K0001 – K0007, K0010, K0012 – K0016, K0018, K0040, K0041, K0045, K0047, K0051, K0052, K0053 in K0054 iz Seznama storitev splošnih ambulant, dispanzerjev za otroke in šolarje ter nujne medicinske pomoči v Prilogi </w:t>
      </w:r>
      <w:proofErr w:type="gramStart"/>
      <w:r w:rsidRPr="00EB5C9E">
        <w:rPr>
          <w:rFonts w:ascii="Calibri" w:hAnsi="Calibri" w:cs="Calibri"/>
          <w:sz w:val="22"/>
          <w:szCs w:val="22"/>
        </w:rPr>
        <w:t>2.1.</w:t>
      </w:r>
      <w:proofErr w:type="gramEnd"/>
      <w:r w:rsidRPr="00EB5C9E">
        <w:rPr>
          <w:rFonts w:ascii="Calibri" w:hAnsi="Calibri" w:cs="Calibri"/>
          <w:sz w:val="22"/>
          <w:szCs w:val="22"/>
        </w:rPr>
        <w:t xml:space="preserve"> tega sklepa, se lahko poveča pri značilnih populacijskih skupinah pri obiskih in pregledih z naslednjim povečanjem števila količnikov:</w:t>
      </w:r>
    </w:p>
    <w:tbl>
      <w:tblPr>
        <w:tblW w:w="8511" w:type="dxa"/>
        <w:tblLayout w:type="fixed"/>
        <w:tblCellMar>
          <w:left w:w="0" w:type="dxa"/>
          <w:right w:w="0" w:type="dxa"/>
        </w:tblCellMar>
        <w:tblLook w:val="00A0" w:firstRow="1" w:lastRow="0" w:firstColumn="1" w:lastColumn="0" w:noHBand="0" w:noVBand="0"/>
      </w:tblPr>
      <w:tblGrid>
        <w:gridCol w:w="5676"/>
        <w:gridCol w:w="2835"/>
      </w:tblGrid>
      <w:tr w:rsidR="00BF3BB0" w:rsidRPr="00EB5C9E" w14:paraId="5A3624A7"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5FEB6EC0" w14:textId="77777777" w:rsidR="00AB3E0D" w:rsidRPr="00EB5C9E" w:rsidRDefault="00AB3E0D" w:rsidP="00BF3BB0">
            <w:pPr>
              <w:keepNext/>
              <w:keepLines/>
              <w:autoSpaceDE w:val="0"/>
              <w:autoSpaceDN w:val="0"/>
              <w:adjustRightInd w:val="0"/>
              <w:ind w:left="110" w:right="1686"/>
              <w:jc w:val="both"/>
              <w:rPr>
                <w:rFonts w:ascii="Calibri" w:hAnsi="Calibri" w:cs="Calibri"/>
                <w:b/>
                <w:bCs/>
                <w:sz w:val="22"/>
                <w:szCs w:val="22"/>
              </w:rPr>
            </w:pPr>
            <w:r w:rsidRPr="00EB5C9E">
              <w:rPr>
                <w:rFonts w:ascii="Calibri" w:hAnsi="Calibri" w:cs="Calibri"/>
                <w:b/>
                <w:bCs/>
                <w:sz w:val="22"/>
                <w:szCs w:val="22"/>
              </w:rPr>
              <w:t>populacijske skupine</w:t>
            </w:r>
          </w:p>
        </w:tc>
        <w:tc>
          <w:tcPr>
            <w:tcW w:w="2835" w:type="dxa"/>
            <w:tcBorders>
              <w:top w:val="single" w:sz="6" w:space="0" w:color="auto"/>
              <w:left w:val="single" w:sz="6" w:space="0" w:color="auto"/>
              <w:bottom w:val="single" w:sz="6" w:space="0" w:color="auto"/>
              <w:right w:val="single" w:sz="6" w:space="0" w:color="auto"/>
            </w:tcBorders>
            <w:hideMark/>
          </w:tcPr>
          <w:p w14:paraId="66049E34" w14:textId="77777777" w:rsidR="00AB3E0D" w:rsidRPr="00EB5C9E" w:rsidRDefault="00AB3E0D" w:rsidP="00BF3BB0">
            <w:pPr>
              <w:keepNext/>
              <w:keepLines/>
              <w:autoSpaceDE w:val="0"/>
              <w:autoSpaceDN w:val="0"/>
              <w:adjustRightInd w:val="0"/>
              <w:ind w:left="114" w:right="32"/>
              <w:rPr>
                <w:rFonts w:ascii="Calibri" w:hAnsi="Calibri" w:cs="Calibri"/>
                <w:b/>
                <w:bCs/>
                <w:sz w:val="22"/>
                <w:szCs w:val="22"/>
              </w:rPr>
            </w:pPr>
            <w:r w:rsidRPr="00EB5C9E">
              <w:rPr>
                <w:rFonts w:ascii="Calibri" w:hAnsi="Calibri" w:cs="Calibri"/>
                <w:b/>
                <w:bCs/>
                <w:sz w:val="22"/>
                <w:szCs w:val="22"/>
              </w:rPr>
              <w:t>povečanje števila količnikov</w:t>
            </w:r>
          </w:p>
        </w:tc>
      </w:tr>
      <w:tr w:rsidR="00BF3BB0" w:rsidRPr="00EB5C9E" w14:paraId="62E2EF68"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6A290CDB" w14:textId="77777777" w:rsidR="00AB3E0D" w:rsidRPr="00EB5C9E" w:rsidRDefault="00AB3E0D" w:rsidP="00BF3BB0">
            <w:pPr>
              <w:keepNext/>
              <w:keepLines/>
              <w:autoSpaceDE w:val="0"/>
              <w:autoSpaceDN w:val="0"/>
              <w:adjustRightInd w:val="0"/>
              <w:ind w:left="70"/>
              <w:jc w:val="both"/>
              <w:rPr>
                <w:rFonts w:ascii="Calibri" w:hAnsi="Calibri" w:cs="Calibri"/>
                <w:sz w:val="22"/>
                <w:szCs w:val="22"/>
              </w:rPr>
            </w:pPr>
            <w:r w:rsidRPr="00EB5C9E">
              <w:rPr>
                <w:rFonts w:ascii="Calibri" w:hAnsi="Calibri" w:cs="Calibri"/>
                <w:sz w:val="22"/>
                <w:szCs w:val="22"/>
              </w:rPr>
              <w:t>0 let</w:t>
            </w:r>
          </w:p>
        </w:tc>
        <w:tc>
          <w:tcPr>
            <w:tcW w:w="2835" w:type="dxa"/>
            <w:tcBorders>
              <w:top w:val="single" w:sz="6" w:space="0" w:color="auto"/>
              <w:left w:val="single" w:sz="6" w:space="0" w:color="auto"/>
              <w:bottom w:val="single" w:sz="6" w:space="0" w:color="auto"/>
              <w:right w:val="single" w:sz="6" w:space="0" w:color="auto"/>
            </w:tcBorders>
            <w:hideMark/>
          </w:tcPr>
          <w:p w14:paraId="43DF26DE"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za 1,00 K</w:t>
            </w:r>
          </w:p>
        </w:tc>
      </w:tr>
      <w:tr w:rsidR="00BF3BB0" w:rsidRPr="00EB5C9E" w14:paraId="5504B9F3"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3707640A" w14:textId="77777777" w:rsidR="00AB3E0D" w:rsidRPr="00EB5C9E" w:rsidRDefault="00AB3E0D" w:rsidP="00BF3BB0">
            <w:pPr>
              <w:keepNext/>
              <w:keepLines/>
              <w:autoSpaceDE w:val="0"/>
              <w:autoSpaceDN w:val="0"/>
              <w:adjustRightInd w:val="0"/>
              <w:ind w:left="70"/>
              <w:jc w:val="both"/>
              <w:rPr>
                <w:rFonts w:ascii="Calibri" w:hAnsi="Calibri" w:cs="Calibri"/>
                <w:sz w:val="22"/>
                <w:szCs w:val="22"/>
              </w:rPr>
            </w:pPr>
            <w:r w:rsidRPr="00EB5C9E">
              <w:rPr>
                <w:rFonts w:ascii="Calibri" w:hAnsi="Calibri" w:cs="Calibri"/>
                <w:sz w:val="22"/>
                <w:szCs w:val="22"/>
              </w:rPr>
              <w:t>1 – 3 let</w:t>
            </w:r>
          </w:p>
        </w:tc>
        <w:tc>
          <w:tcPr>
            <w:tcW w:w="2835" w:type="dxa"/>
            <w:tcBorders>
              <w:top w:val="single" w:sz="6" w:space="0" w:color="auto"/>
              <w:left w:val="single" w:sz="6" w:space="0" w:color="auto"/>
              <w:bottom w:val="single" w:sz="6" w:space="0" w:color="auto"/>
              <w:right w:val="single" w:sz="6" w:space="0" w:color="auto"/>
            </w:tcBorders>
            <w:hideMark/>
          </w:tcPr>
          <w:p w14:paraId="3195A5C1"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za 0,75 K</w:t>
            </w:r>
          </w:p>
        </w:tc>
      </w:tr>
      <w:tr w:rsidR="00BF3BB0" w:rsidRPr="00EB5C9E" w14:paraId="6D3BF679"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315E7B24" w14:textId="77777777" w:rsidR="00AB3E0D" w:rsidRPr="00EB5C9E" w:rsidRDefault="00AB3E0D" w:rsidP="00BF3BB0">
            <w:pPr>
              <w:keepNext/>
              <w:keepLines/>
              <w:autoSpaceDE w:val="0"/>
              <w:autoSpaceDN w:val="0"/>
              <w:adjustRightInd w:val="0"/>
              <w:ind w:left="70"/>
              <w:jc w:val="both"/>
              <w:rPr>
                <w:rFonts w:ascii="Calibri" w:hAnsi="Calibri" w:cs="Calibri"/>
                <w:sz w:val="22"/>
                <w:szCs w:val="22"/>
              </w:rPr>
            </w:pPr>
            <w:r w:rsidRPr="00EB5C9E">
              <w:rPr>
                <w:rFonts w:ascii="Calibri" w:hAnsi="Calibri" w:cs="Calibri"/>
                <w:sz w:val="22"/>
                <w:szCs w:val="22"/>
              </w:rPr>
              <w:t>4 – 18 let</w:t>
            </w:r>
          </w:p>
        </w:tc>
        <w:tc>
          <w:tcPr>
            <w:tcW w:w="2835" w:type="dxa"/>
            <w:tcBorders>
              <w:top w:val="single" w:sz="6" w:space="0" w:color="auto"/>
              <w:left w:val="single" w:sz="6" w:space="0" w:color="auto"/>
              <w:bottom w:val="single" w:sz="6" w:space="0" w:color="auto"/>
              <w:right w:val="single" w:sz="6" w:space="0" w:color="auto"/>
            </w:tcBorders>
            <w:hideMark/>
          </w:tcPr>
          <w:p w14:paraId="10A6E215"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za 0,50 K</w:t>
            </w:r>
          </w:p>
        </w:tc>
      </w:tr>
      <w:tr w:rsidR="00BF3BB0" w:rsidRPr="00EB5C9E" w14:paraId="05F40C20"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306B7EA9" w14:textId="77777777" w:rsidR="00AB3E0D" w:rsidRPr="00EB5C9E" w:rsidRDefault="00AB3E0D" w:rsidP="00BF3BB0">
            <w:pPr>
              <w:keepNext/>
              <w:keepLines/>
              <w:autoSpaceDE w:val="0"/>
              <w:autoSpaceDN w:val="0"/>
              <w:adjustRightInd w:val="0"/>
              <w:ind w:left="70"/>
              <w:jc w:val="both"/>
              <w:rPr>
                <w:rFonts w:ascii="Calibri" w:hAnsi="Calibri" w:cs="Calibri"/>
                <w:sz w:val="22"/>
                <w:szCs w:val="22"/>
              </w:rPr>
            </w:pPr>
            <w:r w:rsidRPr="00EB5C9E">
              <w:rPr>
                <w:rFonts w:ascii="Calibri" w:hAnsi="Calibri" w:cs="Calibri"/>
                <w:sz w:val="22"/>
                <w:szCs w:val="22"/>
              </w:rPr>
              <w:t>65 – 74 let</w:t>
            </w:r>
          </w:p>
        </w:tc>
        <w:tc>
          <w:tcPr>
            <w:tcW w:w="2835" w:type="dxa"/>
            <w:tcBorders>
              <w:top w:val="single" w:sz="6" w:space="0" w:color="auto"/>
              <w:left w:val="single" w:sz="6" w:space="0" w:color="auto"/>
              <w:bottom w:val="single" w:sz="6" w:space="0" w:color="auto"/>
              <w:right w:val="single" w:sz="6" w:space="0" w:color="auto"/>
            </w:tcBorders>
            <w:hideMark/>
          </w:tcPr>
          <w:p w14:paraId="26E6F93B"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za 1,00 K</w:t>
            </w:r>
          </w:p>
        </w:tc>
      </w:tr>
      <w:tr w:rsidR="00BF3BB0" w:rsidRPr="00EB5C9E" w14:paraId="06815435"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7E81EA3C" w14:textId="77777777" w:rsidR="00AB3E0D" w:rsidRPr="00EB5C9E" w:rsidRDefault="00AB3E0D" w:rsidP="00BF3BB0">
            <w:pPr>
              <w:keepNext/>
              <w:keepLines/>
              <w:autoSpaceDE w:val="0"/>
              <w:autoSpaceDN w:val="0"/>
              <w:adjustRightInd w:val="0"/>
              <w:ind w:left="70"/>
              <w:rPr>
                <w:rFonts w:ascii="Calibri" w:hAnsi="Calibri" w:cs="Calibri"/>
                <w:sz w:val="22"/>
                <w:szCs w:val="22"/>
              </w:rPr>
            </w:pPr>
            <w:r w:rsidRPr="00EB5C9E">
              <w:rPr>
                <w:rFonts w:ascii="Calibri" w:hAnsi="Calibri" w:cs="Calibri"/>
                <w:sz w:val="22"/>
                <w:szCs w:val="22"/>
              </w:rPr>
              <w:t xml:space="preserve">75 let in starejši </w:t>
            </w:r>
          </w:p>
        </w:tc>
        <w:tc>
          <w:tcPr>
            <w:tcW w:w="2835" w:type="dxa"/>
            <w:tcBorders>
              <w:top w:val="single" w:sz="6" w:space="0" w:color="auto"/>
              <w:left w:val="single" w:sz="6" w:space="0" w:color="auto"/>
              <w:bottom w:val="single" w:sz="6" w:space="0" w:color="auto"/>
              <w:right w:val="single" w:sz="6" w:space="0" w:color="auto"/>
            </w:tcBorders>
            <w:hideMark/>
          </w:tcPr>
          <w:p w14:paraId="5903EBFE"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za 2,00 K</w:t>
            </w:r>
          </w:p>
        </w:tc>
      </w:tr>
      <w:tr w:rsidR="00BF3BB0" w:rsidRPr="00EB5C9E" w14:paraId="7ED7AF2C"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2A881C12" w14:textId="77777777" w:rsidR="00AB3E0D" w:rsidRPr="00EB5C9E" w:rsidRDefault="00AB3E0D" w:rsidP="00BF3BB0">
            <w:pPr>
              <w:keepNext/>
              <w:keepLines/>
              <w:autoSpaceDE w:val="0"/>
              <w:autoSpaceDN w:val="0"/>
              <w:adjustRightInd w:val="0"/>
              <w:ind w:left="70"/>
              <w:rPr>
                <w:rFonts w:ascii="Calibri" w:hAnsi="Calibri" w:cs="Calibri"/>
                <w:sz w:val="22"/>
                <w:szCs w:val="22"/>
              </w:rPr>
            </w:pPr>
            <w:r w:rsidRPr="00EB5C9E">
              <w:rPr>
                <w:rFonts w:ascii="Calibri" w:hAnsi="Calibri" w:cs="Calibri"/>
                <w:sz w:val="22"/>
                <w:szCs w:val="22"/>
              </w:rPr>
              <w:t xml:space="preserve">invalidi z več kot </w:t>
            </w:r>
            <w:proofErr w:type="gramStart"/>
            <w:r w:rsidRPr="00EB5C9E">
              <w:rPr>
                <w:rFonts w:ascii="Calibri" w:hAnsi="Calibri" w:cs="Calibri"/>
                <w:sz w:val="22"/>
                <w:szCs w:val="22"/>
              </w:rPr>
              <w:t>70 odstotno</w:t>
            </w:r>
            <w:proofErr w:type="gramEnd"/>
            <w:r w:rsidRPr="00EB5C9E">
              <w:rPr>
                <w:rFonts w:ascii="Calibri" w:hAnsi="Calibri" w:cs="Calibri"/>
                <w:sz w:val="22"/>
                <w:szCs w:val="22"/>
              </w:rPr>
              <w:t xml:space="preserve"> prizadetostjo</w:t>
            </w:r>
          </w:p>
        </w:tc>
        <w:tc>
          <w:tcPr>
            <w:tcW w:w="2835" w:type="dxa"/>
            <w:tcBorders>
              <w:top w:val="single" w:sz="6" w:space="0" w:color="auto"/>
              <w:left w:val="single" w:sz="6" w:space="0" w:color="auto"/>
              <w:bottom w:val="single" w:sz="6" w:space="0" w:color="auto"/>
              <w:right w:val="single" w:sz="6" w:space="0" w:color="auto"/>
            </w:tcBorders>
            <w:hideMark/>
          </w:tcPr>
          <w:p w14:paraId="42A99576"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za 2,00 K</w:t>
            </w:r>
          </w:p>
        </w:tc>
      </w:tr>
      <w:tr w:rsidR="00BF3BB0" w:rsidRPr="00EB5C9E" w14:paraId="19EDB2D0" w14:textId="77777777" w:rsidTr="000E6BDA">
        <w:tc>
          <w:tcPr>
            <w:tcW w:w="5676" w:type="dxa"/>
            <w:tcBorders>
              <w:top w:val="single" w:sz="6" w:space="0" w:color="auto"/>
              <w:left w:val="single" w:sz="6" w:space="0" w:color="auto"/>
              <w:bottom w:val="single" w:sz="6" w:space="0" w:color="auto"/>
              <w:right w:val="single" w:sz="6" w:space="0" w:color="auto"/>
            </w:tcBorders>
          </w:tcPr>
          <w:p w14:paraId="33682CFC" w14:textId="77777777" w:rsidR="00AB3E0D" w:rsidRPr="00EB5C9E" w:rsidRDefault="00AB3E0D" w:rsidP="00BF3BB0">
            <w:pPr>
              <w:keepNext/>
              <w:keepLines/>
              <w:autoSpaceDE w:val="0"/>
              <w:autoSpaceDN w:val="0"/>
              <w:adjustRightInd w:val="0"/>
              <w:ind w:left="70"/>
              <w:rPr>
                <w:rFonts w:ascii="Calibri" w:hAnsi="Calibri" w:cs="Calibri"/>
                <w:sz w:val="22"/>
                <w:szCs w:val="22"/>
              </w:rPr>
            </w:pPr>
            <w:r w:rsidRPr="00EB5C9E">
              <w:rPr>
                <w:rFonts w:ascii="Calibri" w:hAnsi="Calibri" w:cs="Calibri"/>
                <w:sz w:val="22"/>
                <w:szCs w:val="22"/>
              </w:rPr>
              <w:t>oskrbovanci v socialnovarstvenih zavodih za usposabljanje in Cirius</w:t>
            </w:r>
          </w:p>
        </w:tc>
        <w:tc>
          <w:tcPr>
            <w:tcW w:w="2835" w:type="dxa"/>
            <w:tcBorders>
              <w:top w:val="single" w:sz="6" w:space="0" w:color="auto"/>
              <w:left w:val="single" w:sz="6" w:space="0" w:color="auto"/>
              <w:bottom w:val="single" w:sz="6" w:space="0" w:color="auto"/>
              <w:right w:val="single" w:sz="6" w:space="0" w:color="auto"/>
            </w:tcBorders>
          </w:tcPr>
          <w:p w14:paraId="3E929F15"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za 3,00 K</w:t>
            </w:r>
          </w:p>
        </w:tc>
      </w:tr>
    </w:tbl>
    <w:bookmarkEnd w:id="6"/>
    <w:p w14:paraId="4EF1824B" w14:textId="77777777" w:rsidR="00AB3E0D" w:rsidRPr="00EB5C9E" w:rsidRDefault="00AB3E0D" w:rsidP="00BF3BB0">
      <w:pPr>
        <w:numPr>
          <w:ilvl w:val="0"/>
          <w:numId w:val="16"/>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Če je v primeru iz prejšnjega odstavka dopustno povečanje števila količnikov z dvema dodatkoma (povečanje zaradi starosti in povečanje zaradi invalidnosti), se upošteva le en dodatek, in sicer večje povečanje števila količnikov.</w:t>
      </w:r>
    </w:p>
    <w:p w14:paraId="222061F2" w14:textId="77777777" w:rsidR="00AB3E0D" w:rsidRPr="00EB5C9E" w:rsidRDefault="00AB3E0D" w:rsidP="00BF3BB0">
      <w:pPr>
        <w:numPr>
          <w:ilvl w:val="0"/>
          <w:numId w:val="16"/>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Število količnikov za preventivni pregled otroka in šolarja (storitev s šifro K0004, 9 količnikov) se bo postopno povečevalo, in sicer skladno s širitvami timov v dejavnosti otroškega in šolskega dispanzerja. V primeru povečanja mreže za 1 % (za tri time) se bo povečalo število količnikov za 0,2 količnika. Ciljno povečanje je 15 količnikov. Povečanje števila količnikov se izvede v letu, ki sledi širitvi timov.</w:t>
      </w:r>
    </w:p>
    <w:p w14:paraId="4F5A4D91" w14:textId="77777777" w:rsidR="00AB3E0D" w:rsidRPr="00EB5C9E" w:rsidRDefault="00AB3E0D" w:rsidP="00BF3BB0">
      <w:pPr>
        <w:numPr>
          <w:ilvl w:val="0"/>
          <w:numId w:val="16"/>
        </w:numPr>
        <w:tabs>
          <w:tab w:val="left" w:pos="993"/>
        </w:tabs>
        <w:overflowPunct w:val="0"/>
        <w:autoSpaceDE w:val="0"/>
        <w:autoSpaceDN w:val="0"/>
        <w:adjustRightInd w:val="0"/>
        <w:spacing w:before="240" w:after="60"/>
        <w:ind w:left="0" w:firstLine="567"/>
        <w:jc w:val="both"/>
        <w:textAlignment w:val="baseline"/>
        <w:rPr>
          <w:rFonts w:ascii="Calibri" w:hAnsi="Calibri" w:cs="Calibri"/>
          <w:sz w:val="22"/>
          <w:szCs w:val="22"/>
        </w:rPr>
      </w:pPr>
      <w:r w:rsidRPr="00EB5C9E">
        <w:rPr>
          <w:rFonts w:ascii="Calibri" w:hAnsi="Calibri" w:cs="Calibri"/>
          <w:sz w:val="22"/>
          <w:szCs w:val="22"/>
        </w:rPr>
        <w:t>Glavarina iz prvega odstavka tega člena temelji na številu in starostni strukturi zavarovanih oseb, opredeljenih za posameznega zdravnika oziroma izvajalca. Število količnikov za glavarino je glede na starost opredeljene zavarovane osebe naslednje:</w:t>
      </w:r>
    </w:p>
    <w:tbl>
      <w:tblPr>
        <w:tblW w:w="8511" w:type="dxa"/>
        <w:tblInd w:w="-14" w:type="dxa"/>
        <w:tblLayout w:type="fixed"/>
        <w:tblCellMar>
          <w:left w:w="0" w:type="dxa"/>
          <w:right w:w="0" w:type="dxa"/>
        </w:tblCellMar>
        <w:tblLook w:val="00A0" w:firstRow="1" w:lastRow="0" w:firstColumn="1" w:lastColumn="0" w:noHBand="0" w:noVBand="0"/>
      </w:tblPr>
      <w:tblGrid>
        <w:gridCol w:w="5676"/>
        <w:gridCol w:w="2835"/>
      </w:tblGrid>
      <w:tr w:rsidR="00BF3BB0" w:rsidRPr="00EB5C9E" w14:paraId="0E73A5B0"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565E868C" w14:textId="77777777" w:rsidR="00AB3E0D" w:rsidRPr="00EB5C9E" w:rsidRDefault="00AB3E0D" w:rsidP="00BF3BB0">
            <w:pPr>
              <w:keepNext/>
              <w:keepLines/>
              <w:autoSpaceDE w:val="0"/>
              <w:autoSpaceDN w:val="0"/>
              <w:adjustRightInd w:val="0"/>
              <w:ind w:left="91" w:right="74"/>
              <w:jc w:val="both"/>
              <w:rPr>
                <w:rFonts w:ascii="Calibri" w:hAnsi="Calibri" w:cs="Calibri"/>
                <w:b/>
                <w:bCs/>
                <w:sz w:val="22"/>
                <w:szCs w:val="22"/>
              </w:rPr>
            </w:pPr>
            <w:r w:rsidRPr="00EB5C9E">
              <w:rPr>
                <w:rFonts w:ascii="Calibri" w:hAnsi="Calibri" w:cs="Calibri"/>
                <w:b/>
                <w:bCs/>
                <w:sz w:val="22"/>
                <w:szCs w:val="22"/>
              </w:rPr>
              <w:t>Starost</w:t>
            </w:r>
          </w:p>
        </w:tc>
        <w:tc>
          <w:tcPr>
            <w:tcW w:w="2835" w:type="dxa"/>
            <w:tcBorders>
              <w:top w:val="single" w:sz="6" w:space="0" w:color="auto"/>
              <w:left w:val="single" w:sz="6" w:space="0" w:color="auto"/>
              <w:bottom w:val="single" w:sz="6" w:space="0" w:color="auto"/>
              <w:right w:val="single" w:sz="6" w:space="0" w:color="auto"/>
            </w:tcBorders>
            <w:hideMark/>
          </w:tcPr>
          <w:p w14:paraId="035C7EA8" w14:textId="77777777" w:rsidR="00AB3E0D" w:rsidRPr="00EB5C9E" w:rsidRDefault="00AB3E0D" w:rsidP="00BF3BB0">
            <w:pPr>
              <w:keepNext/>
              <w:keepLines/>
              <w:autoSpaceDE w:val="0"/>
              <w:autoSpaceDN w:val="0"/>
              <w:adjustRightInd w:val="0"/>
              <w:ind w:left="94" w:right="67"/>
              <w:jc w:val="both"/>
              <w:rPr>
                <w:rFonts w:ascii="Calibri" w:hAnsi="Calibri" w:cs="Calibri"/>
                <w:b/>
                <w:bCs/>
                <w:sz w:val="22"/>
                <w:szCs w:val="22"/>
              </w:rPr>
            </w:pPr>
            <w:r w:rsidRPr="00EB5C9E">
              <w:rPr>
                <w:rFonts w:ascii="Calibri" w:hAnsi="Calibri" w:cs="Calibri"/>
                <w:b/>
                <w:bCs/>
                <w:sz w:val="22"/>
                <w:szCs w:val="22"/>
              </w:rPr>
              <w:t>število količnikov</w:t>
            </w:r>
          </w:p>
        </w:tc>
      </w:tr>
      <w:tr w:rsidR="00BF3BB0" w:rsidRPr="00EB5C9E" w14:paraId="296399E9"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05A7FC53" w14:textId="77777777" w:rsidR="00AB3E0D" w:rsidRPr="00EB5C9E" w:rsidRDefault="00AB3E0D" w:rsidP="00BF3BB0">
            <w:pPr>
              <w:keepNext/>
              <w:keepLines/>
              <w:autoSpaceDE w:val="0"/>
              <w:autoSpaceDN w:val="0"/>
              <w:adjustRightInd w:val="0"/>
              <w:ind w:left="51"/>
              <w:jc w:val="both"/>
              <w:rPr>
                <w:rFonts w:ascii="Calibri" w:hAnsi="Calibri" w:cs="Calibri"/>
                <w:sz w:val="22"/>
                <w:szCs w:val="22"/>
              </w:rPr>
            </w:pPr>
            <w:r w:rsidRPr="00EB5C9E">
              <w:rPr>
                <w:rFonts w:ascii="Calibri" w:hAnsi="Calibri" w:cs="Calibri"/>
                <w:sz w:val="22"/>
                <w:szCs w:val="22"/>
              </w:rPr>
              <w:t>0 let</w:t>
            </w:r>
          </w:p>
        </w:tc>
        <w:tc>
          <w:tcPr>
            <w:tcW w:w="2835" w:type="dxa"/>
            <w:tcBorders>
              <w:top w:val="single" w:sz="6" w:space="0" w:color="auto"/>
              <w:left w:val="single" w:sz="6" w:space="0" w:color="auto"/>
              <w:bottom w:val="single" w:sz="6" w:space="0" w:color="auto"/>
              <w:right w:val="single" w:sz="6" w:space="0" w:color="auto"/>
            </w:tcBorders>
            <w:hideMark/>
          </w:tcPr>
          <w:p w14:paraId="1887B626"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3,00 K</w:t>
            </w:r>
          </w:p>
        </w:tc>
      </w:tr>
      <w:tr w:rsidR="00BF3BB0" w:rsidRPr="00EB5C9E" w14:paraId="5C0DA951"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6D144BC5" w14:textId="77777777" w:rsidR="00AB3E0D" w:rsidRPr="00EB5C9E" w:rsidRDefault="00AB3E0D" w:rsidP="00BF3BB0">
            <w:pPr>
              <w:keepNext/>
              <w:keepLines/>
              <w:autoSpaceDE w:val="0"/>
              <w:autoSpaceDN w:val="0"/>
              <w:adjustRightInd w:val="0"/>
              <w:ind w:left="51"/>
              <w:jc w:val="both"/>
              <w:rPr>
                <w:rFonts w:ascii="Calibri" w:hAnsi="Calibri" w:cs="Calibri"/>
                <w:sz w:val="22"/>
                <w:szCs w:val="22"/>
              </w:rPr>
            </w:pPr>
            <w:r w:rsidRPr="00EB5C9E">
              <w:rPr>
                <w:rFonts w:ascii="Calibri" w:hAnsi="Calibri" w:cs="Calibri"/>
                <w:sz w:val="22"/>
                <w:szCs w:val="22"/>
              </w:rPr>
              <w:t>1 – 6 let</w:t>
            </w:r>
          </w:p>
        </w:tc>
        <w:tc>
          <w:tcPr>
            <w:tcW w:w="2835" w:type="dxa"/>
            <w:tcBorders>
              <w:top w:val="single" w:sz="6" w:space="0" w:color="auto"/>
              <w:left w:val="single" w:sz="6" w:space="0" w:color="auto"/>
              <w:bottom w:val="single" w:sz="6" w:space="0" w:color="auto"/>
              <w:right w:val="single" w:sz="6" w:space="0" w:color="auto"/>
            </w:tcBorders>
            <w:hideMark/>
          </w:tcPr>
          <w:p w14:paraId="3EABB363"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1,90 K</w:t>
            </w:r>
          </w:p>
        </w:tc>
      </w:tr>
      <w:tr w:rsidR="00BF3BB0" w:rsidRPr="00EB5C9E" w14:paraId="5B645920"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132565CA" w14:textId="77777777" w:rsidR="00AB3E0D" w:rsidRPr="00EB5C9E" w:rsidRDefault="00AB3E0D" w:rsidP="00BF3BB0">
            <w:pPr>
              <w:keepNext/>
              <w:keepLines/>
              <w:autoSpaceDE w:val="0"/>
              <w:autoSpaceDN w:val="0"/>
              <w:adjustRightInd w:val="0"/>
              <w:ind w:left="51"/>
              <w:jc w:val="both"/>
              <w:rPr>
                <w:rFonts w:ascii="Calibri" w:hAnsi="Calibri" w:cs="Calibri"/>
                <w:sz w:val="22"/>
                <w:szCs w:val="22"/>
              </w:rPr>
            </w:pPr>
            <w:r w:rsidRPr="00EB5C9E">
              <w:rPr>
                <w:rFonts w:ascii="Calibri" w:hAnsi="Calibri" w:cs="Calibri"/>
                <w:sz w:val="22"/>
                <w:szCs w:val="22"/>
              </w:rPr>
              <w:t>7 – 18 let</w:t>
            </w:r>
          </w:p>
        </w:tc>
        <w:tc>
          <w:tcPr>
            <w:tcW w:w="2835" w:type="dxa"/>
            <w:tcBorders>
              <w:top w:val="single" w:sz="6" w:space="0" w:color="auto"/>
              <w:left w:val="single" w:sz="6" w:space="0" w:color="auto"/>
              <w:bottom w:val="single" w:sz="6" w:space="0" w:color="auto"/>
              <w:right w:val="single" w:sz="6" w:space="0" w:color="auto"/>
            </w:tcBorders>
            <w:hideMark/>
          </w:tcPr>
          <w:p w14:paraId="1CBEB64D"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0,88 K</w:t>
            </w:r>
          </w:p>
        </w:tc>
      </w:tr>
      <w:tr w:rsidR="00BF3BB0" w:rsidRPr="00EB5C9E" w14:paraId="6420268F"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33BC0076" w14:textId="77777777" w:rsidR="00AB3E0D" w:rsidRPr="00EB5C9E" w:rsidRDefault="00AB3E0D" w:rsidP="00BF3BB0">
            <w:pPr>
              <w:keepNext/>
              <w:keepLines/>
              <w:autoSpaceDE w:val="0"/>
              <w:autoSpaceDN w:val="0"/>
              <w:adjustRightInd w:val="0"/>
              <w:ind w:left="51"/>
              <w:jc w:val="both"/>
              <w:rPr>
                <w:rFonts w:ascii="Calibri" w:hAnsi="Calibri" w:cs="Calibri"/>
                <w:sz w:val="22"/>
                <w:szCs w:val="22"/>
              </w:rPr>
            </w:pPr>
            <w:r w:rsidRPr="00EB5C9E">
              <w:rPr>
                <w:rFonts w:ascii="Calibri" w:hAnsi="Calibri" w:cs="Calibri"/>
                <w:sz w:val="22"/>
                <w:szCs w:val="22"/>
              </w:rPr>
              <w:t>19 – 49 let</w:t>
            </w:r>
          </w:p>
        </w:tc>
        <w:tc>
          <w:tcPr>
            <w:tcW w:w="2835" w:type="dxa"/>
            <w:tcBorders>
              <w:top w:val="single" w:sz="6" w:space="0" w:color="auto"/>
              <w:left w:val="single" w:sz="6" w:space="0" w:color="auto"/>
              <w:bottom w:val="single" w:sz="6" w:space="0" w:color="auto"/>
              <w:right w:val="single" w:sz="6" w:space="0" w:color="auto"/>
            </w:tcBorders>
            <w:hideMark/>
          </w:tcPr>
          <w:p w14:paraId="4E6A6E8E"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0,84 K</w:t>
            </w:r>
          </w:p>
        </w:tc>
      </w:tr>
      <w:tr w:rsidR="00BF3BB0" w:rsidRPr="00EB5C9E" w14:paraId="622921B0"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40742825" w14:textId="77777777" w:rsidR="00AB3E0D" w:rsidRPr="00EB5C9E" w:rsidRDefault="00AB3E0D" w:rsidP="00BF3BB0">
            <w:pPr>
              <w:keepNext/>
              <w:keepLines/>
              <w:autoSpaceDE w:val="0"/>
              <w:autoSpaceDN w:val="0"/>
              <w:adjustRightInd w:val="0"/>
              <w:ind w:left="51"/>
              <w:jc w:val="both"/>
              <w:rPr>
                <w:rFonts w:ascii="Calibri" w:hAnsi="Calibri" w:cs="Calibri"/>
                <w:sz w:val="22"/>
                <w:szCs w:val="22"/>
              </w:rPr>
            </w:pPr>
            <w:r w:rsidRPr="00EB5C9E">
              <w:rPr>
                <w:rFonts w:ascii="Calibri" w:hAnsi="Calibri" w:cs="Calibri"/>
                <w:sz w:val="22"/>
                <w:szCs w:val="22"/>
              </w:rPr>
              <w:t>50 – 64 let</w:t>
            </w:r>
          </w:p>
        </w:tc>
        <w:tc>
          <w:tcPr>
            <w:tcW w:w="2835" w:type="dxa"/>
            <w:tcBorders>
              <w:top w:val="single" w:sz="6" w:space="0" w:color="auto"/>
              <w:left w:val="single" w:sz="6" w:space="0" w:color="auto"/>
              <w:bottom w:val="single" w:sz="6" w:space="0" w:color="auto"/>
              <w:right w:val="single" w:sz="6" w:space="0" w:color="auto"/>
            </w:tcBorders>
            <w:hideMark/>
          </w:tcPr>
          <w:p w14:paraId="4334F85F"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1,40 K</w:t>
            </w:r>
          </w:p>
        </w:tc>
      </w:tr>
      <w:tr w:rsidR="00BF3BB0" w:rsidRPr="00EB5C9E" w14:paraId="2BFE8118"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5EFE3A39" w14:textId="77777777" w:rsidR="00AB3E0D" w:rsidRPr="00EB5C9E" w:rsidRDefault="00AB3E0D" w:rsidP="00BF3BB0">
            <w:pPr>
              <w:keepNext/>
              <w:keepLines/>
              <w:autoSpaceDE w:val="0"/>
              <w:autoSpaceDN w:val="0"/>
              <w:adjustRightInd w:val="0"/>
              <w:ind w:left="51"/>
              <w:jc w:val="both"/>
              <w:rPr>
                <w:rFonts w:ascii="Calibri" w:hAnsi="Calibri" w:cs="Calibri"/>
                <w:sz w:val="22"/>
                <w:szCs w:val="22"/>
              </w:rPr>
            </w:pPr>
            <w:r w:rsidRPr="00EB5C9E">
              <w:rPr>
                <w:rFonts w:ascii="Calibri" w:hAnsi="Calibri" w:cs="Calibri"/>
                <w:sz w:val="22"/>
                <w:szCs w:val="22"/>
              </w:rPr>
              <w:t>65 – 74 let</w:t>
            </w:r>
          </w:p>
        </w:tc>
        <w:tc>
          <w:tcPr>
            <w:tcW w:w="2835" w:type="dxa"/>
            <w:tcBorders>
              <w:top w:val="single" w:sz="6" w:space="0" w:color="auto"/>
              <w:left w:val="single" w:sz="6" w:space="0" w:color="auto"/>
              <w:bottom w:val="single" w:sz="6" w:space="0" w:color="auto"/>
              <w:right w:val="single" w:sz="6" w:space="0" w:color="auto"/>
            </w:tcBorders>
            <w:hideMark/>
          </w:tcPr>
          <w:p w14:paraId="5A0C7C04"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2,20 K</w:t>
            </w:r>
          </w:p>
        </w:tc>
      </w:tr>
      <w:tr w:rsidR="00BF3BB0" w:rsidRPr="00EB5C9E" w14:paraId="4390D4EE"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5DAB2ED0" w14:textId="77777777" w:rsidR="00AB3E0D" w:rsidRPr="00EB5C9E" w:rsidRDefault="00AB3E0D" w:rsidP="00BF3BB0">
            <w:pPr>
              <w:keepNext/>
              <w:keepLines/>
              <w:autoSpaceDE w:val="0"/>
              <w:autoSpaceDN w:val="0"/>
              <w:adjustRightInd w:val="0"/>
              <w:ind w:left="51"/>
              <w:jc w:val="both"/>
              <w:rPr>
                <w:rFonts w:ascii="Calibri" w:hAnsi="Calibri" w:cs="Calibri"/>
                <w:sz w:val="22"/>
                <w:szCs w:val="22"/>
              </w:rPr>
            </w:pPr>
            <w:r w:rsidRPr="00EB5C9E">
              <w:rPr>
                <w:rFonts w:ascii="Calibri" w:hAnsi="Calibri" w:cs="Calibri"/>
                <w:sz w:val="22"/>
                <w:szCs w:val="22"/>
              </w:rPr>
              <w:t>75 let in več</w:t>
            </w:r>
          </w:p>
        </w:tc>
        <w:tc>
          <w:tcPr>
            <w:tcW w:w="2835" w:type="dxa"/>
            <w:tcBorders>
              <w:top w:val="single" w:sz="6" w:space="0" w:color="auto"/>
              <w:left w:val="single" w:sz="6" w:space="0" w:color="auto"/>
              <w:bottom w:val="single" w:sz="6" w:space="0" w:color="auto"/>
              <w:right w:val="single" w:sz="6" w:space="0" w:color="auto"/>
            </w:tcBorders>
            <w:hideMark/>
          </w:tcPr>
          <w:p w14:paraId="0B2FCB24"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3,00 K</w:t>
            </w:r>
          </w:p>
        </w:tc>
      </w:tr>
    </w:tbl>
    <w:p w14:paraId="264598C9"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57032731" w14:textId="77777777" w:rsidR="00AB3E0D" w:rsidRPr="00EB5C9E" w:rsidRDefault="00AB3E0D" w:rsidP="00BF3BB0">
      <w:pPr>
        <w:numPr>
          <w:ilvl w:val="0"/>
          <w:numId w:val="21"/>
        </w:numPr>
        <w:tabs>
          <w:tab w:val="left" w:pos="993"/>
        </w:tabs>
        <w:overflowPunct w:val="0"/>
        <w:autoSpaceDE w:val="0"/>
        <w:autoSpaceDN w:val="0"/>
        <w:adjustRightInd w:val="0"/>
        <w:spacing w:before="240"/>
        <w:ind w:left="-23" w:firstLine="590"/>
        <w:jc w:val="both"/>
        <w:textAlignment w:val="baseline"/>
        <w:rPr>
          <w:rFonts w:ascii="Calibri" w:hAnsi="Calibri" w:cs="Calibri"/>
          <w:sz w:val="22"/>
          <w:szCs w:val="22"/>
        </w:rPr>
      </w:pPr>
      <w:r w:rsidRPr="00EB5C9E">
        <w:rPr>
          <w:rFonts w:ascii="Calibri" w:hAnsi="Calibri" w:cs="Calibri"/>
          <w:sz w:val="22"/>
          <w:szCs w:val="22"/>
        </w:rPr>
        <w:t>V dispanzerjih za ženske se za načrtovanje in obračunavanje storitev uporablja kombinirani sistem glavarine in storitev.</w:t>
      </w:r>
    </w:p>
    <w:p w14:paraId="2F036A47" w14:textId="77777777" w:rsidR="00AB3E0D" w:rsidRPr="00EB5C9E" w:rsidRDefault="00AB3E0D" w:rsidP="00BF3BB0">
      <w:pPr>
        <w:numPr>
          <w:ilvl w:val="0"/>
          <w:numId w:val="21"/>
        </w:numPr>
        <w:tabs>
          <w:tab w:val="left" w:pos="993"/>
        </w:tabs>
        <w:overflowPunct w:val="0"/>
        <w:autoSpaceDE w:val="0"/>
        <w:autoSpaceDN w:val="0"/>
        <w:adjustRightInd w:val="0"/>
        <w:spacing w:before="240"/>
        <w:ind w:left="-23" w:firstLine="590"/>
        <w:jc w:val="both"/>
        <w:textAlignment w:val="baseline"/>
        <w:rPr>
          <w:rFonts w:ascii="Calibri" w:hAnsi="Calibri" w:cs="Calibri"/>
          <w:sz w:val="22"/>
          <w:szCs w:val="22"/>
        </w:rPr>
      </w:pPr>
      <w:r w:rsidRPr="00EB5C9E">
        <w:rPr>
          <w:rFonts w:ascii="Calibri" w:hAnsi="Calibri" w:cs="Calibri"/>
          <w:sz w:val="22"/>
          <w:szCs w:val="22"/>
        </w:rPr>
        <w:t xml:space="preserve">Storitve iz prejšnjega odstavka se načrtujejo in </w:t>
      </w:r>
      <w:proofErr w:type="gramStart"/>
      <w:r w:rsidRPr="00EB5C9E">
        <w:rPr>
          <w:rFonts w:ascii="Calibri" w:hAnsi="Calibri" w:cs="Calibri"/>
          <w:sz w:val="22"/>
          <w:szCs w:val="22"/>
        </w:rPr>
        <w:t>obračunavajo</w:t>
      </w:r>
      <w:proofErr w:type="gramEnd"/>
      <w:r w:rsidRPr="00EB5C9E">
        <w:rPr>
          <w:rFonts w:ascii="Calibri" w:hAnsi="Calibri" w:cs="Calibri"/>
          <w:sz w:val="22"/>
          <w:szCs w:val="22"/>
        </w:rPr>
        <w:t xml:space="preserve"> v skladu s </w:t>
      </w:r>
      <w:bookmarkStart w:id="7" w:name="_Hlk113777412"/>
      <w:r w:rsidRPr="00EB5C9E">
        <w:rPr>
          <w:rFonts w:ascii="Calibri" w:hAnsi="Calibri" w:cs="Calibri"/>
          <w:sz w:val="22"/>
          <w:szCs w:val="22"/>
        </w:rPr>
        <w:t>Seznamom storitev dispanzerjev za ženske v Prilogi 2.2</w:t>
      </w:r>
      <w:bookmarkEnd w:id="7"/>
      <w:r w:rsidRPr="00EB5C9E">
        <w:rPr>
          <w:rFonts w:ascii="Calibri" w:hAnsi="Calibri" w:cs="Calibri"/>
          <w:sz w:val="22"/>
          <w:szCs w:val="22"/>
        </w:rPr>
        <w:t>. tega sklepa.</w:t>
      </w:r>
    </w:p>
    <w:p w14:paraId="3110F9B7" w14:textId="77777777" w:rsidR="00AB3E0D" w:rsidRPr="00EB5C9E" w:rsidRDefault="00AB3E0D" w:rsidP="00BF3BB0">
      <w:pPr>
        <w:numPr>
          <w:ilvl w:val="0"/>
          <w:numId w:val="21"/>
        </w:numPr>
        <w:tabs>
          <w:tab w:val="left" w:pos="993"/>
        </w:tabs>
        <w:overflowPunct w:val="0"/>
        <w:autoSpaceDE w:val="0"/>
        <w:autoSpaceDN w:val="0"/>
        <w:adjustRightInd w:val="0"/>
        <w:spacing w:before="240" w:after="60"/>
        <w:ind w:left="-23" w:firstLine="590"/>
        <w:jc w:val="both"/>
        <w:textAlignment w:val="baseline"/>
        <w:rPr>
          <w:rFonts w:ascii="Calibri" w:hAnsi="Calibri" w:cs="Calibri"/>
          <w:sz w:val="22"/>
          <w:szCs w:val="22"/>
        </w:rPr>
      </w:pPr>
      <w:bookmarkStart w:id="8" w:name="_Hlk60642906"/>
      <w:bookmarkStart w:id="9" w:name="_Hlk41482708"/>
      <w:r w:rsidRPr="00EB5C9E">
        <w:rPr>
          <w:rFonts w:ascii="Calibri" w:hAnsi="Calibri" w:cs="Calibri"/>
          <w:sz w:val="22"/>
          <w:szCs w:val="22"/>
        </w:rPr>
        <w:lastRenderedPageBreak/>
        <w:t>Vrednost storitve s šifro K1001, K1002, K1003, K1004, K1005, K1006, K1015, K1016, K1045, K1051, K1052 in K1053 iz Seznama storitev dispanzerjev za ženske v Prilogi </w:t>
      </w:r>
      <w:proofErr w:type="gramStart"/>
      <w:r w:rsidRPr="00EB5C9E">
        <w:rPr>
          <w:rFonts w:ascii="Calibri" w:hAnsi="Calibri" w:cs="Calibri"/>
          <w:sz w:val="22"/>
          <w:szCs w:val="22"/>
        </w:rPr>
        <w:t>2.2.</w:t>
      </w:r>
      <w:proofErr w:type="gramEnd"/>
      <w:r w:rsidRPr="00EB5C9E">
        <w:rPr>
          <w:rFonts w:ascii="Calibri" w:hAnsi="Calibri" w:cs="Calibri"/>
          <w:sz w:val="22"/>
          <w:szCs w:val="22"/>
        </w:rPr>
        <w:t xml:space="preserve"> tega sklepa, se lahko poveča pri značilnih populacijskih skupinah z naslednjim povečanjem števila količnikov:</w:t>
      </w:r>
    </w:p>
    <w:tbl>
      <w:tblPr>
        <w:tblW w:w="8511" w:type="dxa"/>
        <w:tblInd w:w="-14" w:type="dxa"/>
        <w:tblLayout w:type="fixed"/>
        <w:tblCellMar>
          <w:left w:w="0" w:type="dxa"/>
          <w:right w:w="0" w:type="dxa"/>
        </w:tblCellMar>
        <w:tblLook w:val="00A0" w:firstRow="1" w:lastRow="0" w:firstColumn="1" w:lastColumn="0" w:noHBand="0" w:noVBand="0"/>
      </w:tblPr>
      <w:tblGrid>
        <w:gridCol w:w="5676"/>
        <w:gridCol w:w="2835"/>
      </w:tblGrid>
      <w:tr w:rsidR="00BF3BB0" w:rsidRPr="00EB5C9E" w14:paraId="593209E5" w14:textId="77777777" w:rsidTr="000E6BDA">
        <w:tc>
          <w:tcPr>
            <w:tcW w:w="5676" w:type="dxa"/>
            <w:tcBorders>
              <w:top w:val="single" w:sz="6" w:space="0" w:color="auto"/>
              <w:left w:val="single" w:sz="6" w:space="0" w:color="auto"/>
              <w:bottom w:val="single" w:sz="6" w:space="0" w:color="auto"/>
              <w:right w:val="single" w:sz="6" w:space="0" w:color="auto"/>
            </w:tcBorders>
            <w:hideMark/>
          </w:tcPr>
          <w:bookmarkEnd w:id="8"/>
          <w:p w14:paraId="7348A5BD" w14:textId="77777777" w:rsidR="00AB3E0D" w:rsidRPr="00EB5C9E" w:rsidRDefault="00AB3E0D" w:rsidP="00BF3BB0">
            <w:pPr>
              <w:keepNext/>
              <w:keepLines/>
              <w:autoSpaceDE w:val="0"/>
              <w:autoSpaceDN w:val="0"/>
              <w:adjustRightInd w:val="0"/>
              <w:ind w:left="78" w:right="116"/>
              <w:rPr>
                <w:rFonts w:ascii="Calibri" w:hAnsi="Calibri" w:cs="Calibri"/>
                <w:b/>
                <w:bCs/>
                <w:sz w:val="22"/>
                <w:szCs w:val="22"/>
              </w:rPr>
            </w:pPr>
            <w:r w:rsidRPr="00EB5C9E">
              <w:rPr>
                <w:rFonts w:ascii="Calibri" w:hAnsi="Calibri" w:cs="Calibri"/>
                <w:b/>
                <w:bCs/>
                <w:sz w:val="22"/>
                <w:szCs w:val="22"/>
              </w:rPr>
              <w:t>populacijske skupine žensk</w:t>
            </w:r>
          </w:p>
        </w:tc>
        <w:tc>
          <w:tcPr>
            <w:tcW w:w="2835" w:type="dxa"/>
            <w:tcBorders>
              <w:top w:val="single" w:sz="6" w:space="0" w:color="auto"/>
              <w:left w:val="single" w:sz="6" w:space="0" w:color="auto"/>
              <w:bottom w:val="single" w:sz="6" w:space="0" w:color="auto"/>
              <w:right w:val="single" w:sz="6" w:space="0" w:color="auto"/>
            </w:tcBorders>
            <w:hideMark/>
          </w:tcPr>
          <w:p w14:paraId="450B2FB5" w14:textId="77777777" w:rsidR="00AB3E0D" w:rsidRPr="00EB5C9E" w:rsidRDefault="00AB3E0D" w:rsidP="00BF3BB0">
            <w:pPr>
              <w:keepNext/>
              <w:keepLines/>
              <w:autoSpaceDE w:val="0"/>
              <w:autoSpaceDN w:val="0"/>
              <w:adjustRightInd w:val="0"/>
              <w:ind w:right="40"/>
              <w:rPr>
                <w:rFonts w:ascii="Calibri" w:hAnsi="Calibri" w:cs="Calibri"/>
                <w:b/>
                <w:bCs/>
                <w:sz w:val="22"/>
                <w:szCs w:val="22"/>
              </w:rPr>
            </w:pPr>
            <w:r w:rsidRPr="00EB5C9E">
              <w:rPr>
                <w:rFonts w:ascii="Calibri" w:hAnsi="Calibri" w:cs="Calibri"/>
                <w:b/>
                <w:bCs/>
                <w:sz w:val="22"/>
                <w:szCs w:val="22"/>
              </w:rPr>
              <w:t>povečanje števila količnikov</w:t>
            </w:r>
          </w:p>
        </w:tc>
      </w:tr>
      <w:tr w:rsidR="00BF3BB0" w:rsidRPr="00EB5C9E" w14:paraId="388AF358"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6FB2798B" w14:textId="77777777" w:rsidR="00AB3E0D" w:rsidRPr="00EB5C9E" w:rsidRDefault="00AB3E0D" w:rsidP="00BF3BB0">
            <w:pPr>
              <w:keepNext/>
              <w:keepLines/>
              <w:autoSpaceDE w:val="0"/>
              <w:autoSpaceDN w:val="0"/>
              <w:adjustRightInd w:val="0"/>
              <w:ind w:left="38"/>
              <w:rPr>
                <w:rFonts w:ascii="Calibri" w:hAnsi="Calibri" w:cs="Calibri"/>
                <w:sz w:val="22"/>
                <w:szCs w:val="22"/>
              </w:rPr>
            </w:pPr>
            <w:r w:rsidRPr="00EB5C9E">
              <w:rPr>
                <w:rFonts w:ascii="Calibri" w:hAnsi="Calibri" w:cs="Calibri"/>
                <w:sz w:val="22"/>
                <w:szCs w:val="22"/>
              </w:rPr>
              <w:t xml:space="preserve">13 do 19 let </w:t>
            </w:r>
          </w:p>
        </w:tc>
        <w:tc>
          <w:tcPr>
            <w:tcW w:w="2835" w:type="dxa"/>
            <w:tcBorders>
              <w:top w:val="single" w:sz="6" w:space="0" w:color="auto"/>
              <w:left w:val="single" w:sz="6" w:space="0" w:color="auto"/>
              <w:bottom w:val="single" w:sz="6" w:space="0" w:color="auto"/>
              <w:right w:val="single" w:sz="6" w:space="0" w:color="auto"/>
            </w:tcBorders>
            <w:hideMark/>
          </w:tcPr>
          <w:p w14:paraId="2CEDC428"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za 0,40 K</w:t>
            </w:r>
          </w:p>
        </w:tc>
      </w:tr>
      <w:tr w:rsidR="00BF3BB0" w:rsidRPr="00EB5C9E" w14:paraId="6B4B0DBB"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45A65561" w14:textId="77777777" w:rsidR="00AB3E0D" w:rsidRPr="00EB5C9E" w:rsidRDefault="00AB3E0D" w:rsidP="00BF3BB0">
            <w:pPr>
              <w:keepNext/>
              <w:keepLines/>
              <w:autoSpaceDE w:val="0"/>
              <w:autoSpaceDN w:val="0"/>
              <w:adjustRightInd w:val="0"/>
              <w:ind w:left="38"/>
              <w:rPr>
                <w:rFonts w:ascii="Calibri" w:hAnsi="Calibri" w:cs="Calibri"/>
                <w:sz w:val="22"/>
                <w:szCs w:val="22"/>
              </w:rPr>
            </w:pPr>
            <w:r w:rsidRPr="00EB5C9E">
              <w:rPr>
                <w:rFonts w:ascii="Calibri" w:hAnsi="Calibri" w:cs="Calibri"/>
                <w:sz w:val="22"/>
                <w:szCs w:val="22"/>
              </w:rPr>
              <w:t xml:space="preserve">65 let in več </w:t>
            </w:r>
          </w:p>
        </w:tc>
        <w:tc>
          <w:tcPr>
            <w:tcW w:w="2835" w:type="dxa"/>
            <w:tcBorders>
              <w:top w:val="single" w:sz="6" w:space="0" w:color="auto"/>
              <w:left w:val="single" w:sz="6" w:space="0" w:color="auto"/>
              <w:bottom w:val="single" w:sz="6" w:space="0" w:color="auto"/>
              <w:right w:val="single" w:sz="6" w:space="0" w:color="auto"/>
            </w:tcBorders>
            <w:hideMark/>
          </w:tcPr>
          <w:p w14:paraId="19263EFC"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za 0,40 K</w:t>
            </w:r>
          </w:p>
        </w:tc>
      </w:tr>
    </w:tbl>
    <w:bookmarkEnd w:id="9"/>
    <w:p w14:paraId="395AA403" w14:textId="77777777" w:rsidR="00AB3E0D" w:rsidRPr="00EB5C9E" w:rsidRDefault="00AB3E0D" w:rsidP="00BF3BB0">
      <w:pPr>
        <w:numPr>
          <w:ilvl w:val="0"/>
          <w:numId w:val="21"/>
        </w:numPr>
        <w:tabs>
          <w:tab w:val="left" w:pos="993"/>
        </w:tabs>
        <w:overflowPunct w:val="0"/>
        <w:autoSpaceDE w:val="0"/>
        <w:autoSpaceDN w:val="0"/>
        <w:adjustRightInd w:val="0"/>
        <w:spacing w:before="240" w:after="60"/>
        <w:ind w:left="-23" w:firstLine="590"/>
        <w:jc w:val="both"/>
        <w:textAlignment w:val="baseline"/>
        <w:rPr>
          <w:rFonts w:ascii="Calibri" w:hAnsi="Calibri" w:cs="Calibri"/>
          <w:sz w:val="22"/>
          <w:szCs w:val="22"/>
        </w:rPr>
      </w:pPr>
      <w:r w:rsidRPr="00EB5C9E">
        <w:rPr>
          <w:rFonts w:ascii="Calibri" w:hAnsi="Calibri" w:cs="Calibri"/>
          <w:sz w:val="22"/>
          <w:szCs w:val="22"/>
        </w:rPr>
        <w:t>Glavarina iz prvega odstavka tega člena temelji na številu, starostni strukturi ter nosečnosti opredeljenih zavarovanih žensk. Število količnikov za glavarino je glede na starost in nosečnost opredeljene zavarovane ženske naslednje:</w:t>
      </w:r>
    </w:p>
    <w:tbl>
      <w:tblPr>
        <w:tblW w:w="8511" w:type="dxa"/>
        <w:tblInd w:w="-14" w:type="dxa"/>
        <w:tblLayout w:type="fixed"/>
        <w:tblCellMar>
          <w:left w:w="0" w:type="dxa"/>
          <w:right w:w="0" w:type="dxa"/>
        </w:tblCellMar>
        <w:tblLook w:val="00A0" w:firstRow="1" w:lastRow="0" w:firstColumn="1" w:lastColumn="0" w:noHBand="0" w:noVBand="0"/>
      </w:tblPr>
      <w:tblGrid>
        <w:gridCol w:w="5676"/>
        <w:gridCol w:w="2835"/>
      </w:tblGrid>
      <w:tr w:rsidR="00BF3BB0" w:rsidRPr="00EB5C9E" w14:paraId="4C7C4FC6"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6552E247" w14:textId="77777777" w:rsidR="00AB3E0D" w:rsidRPr="00EB5C9E" w:rsidRDefault="00AB3E0D" w:rsidP="00BF3BB0">
            <w:pPr>
              <w:keepNext/>
              <w:keepLines/>
              <w:autoSpaceDE w:val="0"/>
              <w:autoSpaceDN w:val="0"/>
              <w:adjustRightInd w:val="0"/>
              <w:ind w:left="71" w:right="71"/>
              <w:rPr>
                <w:rFonts w:ascii="Calibri" w:hAnsi="Calibri" w:cs="Calibri"/>
                <w:b/>
                <w:bCs/>
                <w:sz w:val="22"/>
                <w:szCs w:val="22"/>
              </w:rPr>
            </w:pPr>
            <w:r w:rsidRPr="00EB5C9E">
              <w:rPr>
                <w:rFonts w:ascii="Calibri" w:hAnsi="Calibri" w:cs="Calibri"/>
                <w:b/>
                <w:bCs/>
                <w:sz w:val="22"/>
                <w:szCs w:val="22"/>
              </w:rPr>
              <w:t>starost oziroma nosečnost</w:t>
            </w:r>
          </w:p>
        </w:tc>
        <w:tc>
          <w:tcPr>
            <w:tcW w:w="2835" w:type="dxa"/>
            <w:tcBorders>
              <w:top w:val="single" w:sz="6" w:space="0" w:color="auto"/>
              <w:left w:val="single" w:sz="6" w:space="0" w:color="auto"/>
              <w:bottom w:val="single" w:sz="6" w:space="0" w:color="auto"/>
              <w:right w:val="single" w:sz="6" w:space="0" w:color="auto"/>
            </w:tcBorders>
            <w:hideMark/>
          </w:tcPr>
          <w:p w14:paraId="37BF99CE" w14:textId="77777777" w:rsidR="00AB3E0D" w:rsidRPr="00EB5C9E" w:rsidRDefault="00AB3E0D" w:rsidP="00BF3BB0">
            <w:pPr>
              <w:keepNext/>
              <w:keepLines/>
              <w:autoSpaceDE w:val="0"/>
              <w:autoSpaceDN w:val="0"/>
              <w:adjustRightInd w:val="0"/>
              <w:ind w:right="83"/>
              <w:rPr>
                <w:rFonts w:ascii="Calibri" w:hAnsi="Calibri" w:cs="Calibri"/>
                <w:b/>
                <w:bCs/>
                <w:sz w:val="22"/>
                <w:szCs w:val="22"/>
              </w:rPr>
            </w:pPr>
            <w:r w:rsidRPr="00EB5C9E">
              <w:rPr>
                <w:rFonts w:ascii="Calibri" w:hAnsi="Calibri" w:cs="Calibri"/>
                <w:b/>
                <w:bCs/>
                <w:sz w:val="22"/>
                <w:szCs w:val="22"/>
              </w:rPr>
              <w:t>število količnikov</w:t>
            </w:r>
          </w:p>
        </w:tc>
      </w:tr>
      <w:tr w:rsidR="00BF3BB0" w:rsidRPr="00EB5C9E" w14:paraId="6F39ADA7"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580D33E6" w14:textId="77777777" w:rsidR="00AB3E0D" w:rsidRPr="00EB5C9E" w:rsidRDefault="00AB3E0D" w:rsidP="00BF3BB0">
            <w:pPr>
              <w:keepNext/>
              <w:keepLines/>
              <w:autoSpaceDE w:val="0"/>
              <w:autoSpaceDN w:val="0"/>
              <w:adjustRightInd w:val="0"/>
              <w:ind w:left="31"/>
              <w:rPr>
                <w:rFonts w:ascii="Calibri" w:hAnsi="Calibri" w:cs="Calibri"/>
                <w:sz w:val="22"/>
                <w:szCs w:val="22"/>
              </w:rPr>
            </w:pPr>
            <w:r w:rsidRPr="00EB5C9E">
              <w:rPr>
                <w:rFonts w:ascii="Calibri" w:hAnsi="Calibri" w:cs="Calibri"/>
                <w:sz w:val="22"/>
                <w:szCs w:val="22"/>
              </w:rPr>
              <w:t>13-19 let</w:t>
            </w:r>
          </w:p>
        </w:tc>
        <w:tc>
          <w:tcPr>
            <w:tcW w:w="2835" w:type="dxa"/>
            <w:tcBorders>
              <w:top w:val="single" w:sz="6" w:space="0" w:color="auto"/>
              <w:left w:val="single" w:sz="6" w:space="0" w:color="auto"/>
              <w:bottom w:val="single" w:sz="6" w:space="0" w:color="auto"/>
              <w:right w:val="single" w:sz="6" w:space="0" w:color="auto"/>
            </w:tcBorders>
            <w:hideMark/>
          </w:tcPr>
          <w:p w14:paraId="0D8CD7A6"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0,20 K</w:t>
            </w:r>
          </w:p>
        </w:tc>
      </w:tr>
      <w:tr w:rsidR="00BF3BB0" w:rsidRPr="00EB5C9E" w14:paraId="503C1256"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12C7E245" w14:textId="77777777" w:rsidR="00AB3E0D" w:rsidRPr="00EB5C9E" w:rsidRDefault="00AB3E0D" w:rsidP="00BF3BB0">
            <w:pPr>
              <w:keepNext/>
              <w:keepLines/>
              <w:autoSpaceDE w:val="0"/>
              <w:autoSpaceDN w:val="0"/>
              <w:adjustRightInd w:val="0"/>
              <w:ind w:left="31"/>
              <w:rPr>
                <w:rFonts w:ascii="Calibri" w:hAnsi="Calibri" w:cs="Calibri"/>
                <w:sz w:val="22"/>
                <w:szCs w:val="22"/>
              </w:rPr>
            </w:pPr>
            <w:r w:rsidRPr="00EB5C9E">
              <w:rPr>
                <w:rFonts w:ascii="Calibri" w:hAnsi="Calibri" w:cs="Calibri"/>
                <w:sz w:val="22"/>
                <w:szCs w:val="22"/>
              </w:rPr>
              <w:t>20-39 let</w:t>
            </w:r>
          </w:p>
        </w:tc>
        <w:tc>
          <w:tcPr>
            <w:tcW w:w="2835" w:type="dxa"/>
            <w:tcBorders>
              <w:top w:val="single" w:sz="6" w:space="0" w:color="auto"/>
              <w:left w:val="single" w:sz="6" w:space="0" w:color="auto"/>
              <w:bottom w:val="single" w:sz="6" w:space="0" w:color="auto"/>
              <w:right w:val="single" w:sz="6" w:space="0" w:color="auto"/>
            </w:tcBorders>
            <w:hideMark/>
          </w:tcPr>
          <w:p w14:paraId="19403B9F"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0,55 K</w:t>
            </w:r>
          </w:p>
        </w:tc>
      </w:tr>
      <w:tr w:rsidR="00BF3BB0" w:rsidRPr="00EB5C9E" w14:paraId="64C92ED4"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2B984356" w14:textId="77777777" w:rsidR="00AB3E0D" w:rsidRPr="00EB5C9E" w:rsidRDefault="00AB3E0D" w:rsidP="00BF3BB0">
            <w:pPr>
              <w:keepNext/>
              <w:keepLines/>
              <w:autoSpaceDE w:val="0"/>
              <w:autoSpaceDN w:val="0"/>
              <w:adjustRightInd w:val="0"/>
              <w:ind w:left="31"/>
              <w:rPr>
                <w:rFonts w:ascii="Calibri" w:hAnsi="Calibri" w:cs="Calibri"/>
                <w:sz w:val="22"/>
                <w:szCs w:val="22"/>
              </w:rPr>
            </w:pPr>
            <w:r w:rsidRPr="00EB5C9E">
              <w:rPr>
                <w:rFonts w:ascii="Calibri" w:hAnsi="Calibri" w:cs="Calibri"/>
                <w:sz w:val="22"/>
                <w:szCs w:val="22"/>
              </w:rPr>
              <w:t>40-64 let</w:t>
            </w:r>
          </w:p>
        </w:tc>
        <w:tc>
          <w:tcPr>
            <w:tcW w:w="2835" w:type="dxa"/>
            <w:tcBorders>
              <w:top w:val="single" w:sz="6" w:space="0" w:color="auto"/>
              <w:left w:val="single" w:sz="6" w:space="0" w:color="auto"/>
              <w:bottom w:val="single" w:sz="6" w:space="0" w:color="auto"/>
              <w:right w:val="single" w:sz="6" w:space="0" w:color="auto"/>
            </w:tcBorders>
            <w:hideMark/>
          </w:tcPr>
          <w:p w14:paraId="0B5C08C5"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0,26 K</w:t>
            </w:r>
          </w:p>
        </w:tc>
      </w:tr>
      <w:tr w:rsidR="00BF3BB0" w:rsidRPr="00EB5C9E" w14:paraId="0ED61E21"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15165CE0" w14:textId="77777777" w:rsidR="00AB3E0D" w:rsidRPr="00EB5C9E" w:rsidRDefault="00AB3E0D" w:rsidP="00BF3BB0">
            <w:pPr>
              <w:keepNext/>
              <w:keepLines/>
              <w:autoSpaceDE w:val="0"/>
              <w:autoSpaceDN w:val="0"/>
              <w:adjustRightInd w:val="0"/>
              <w:ind w:left="31"/>
              <w:rPr>
                <w:rFonts w:ascii="Calibri" w:hAnsi="Calibri" w:cs="Calibri"/>
                <w:sz w:val="22"/>
                <w:szCs w:val="22"/>
              </w:rPr>
            </w:pPr>
            <w:r w:rsidRPr="00EB5C9E">
              <w:rPr>
                <w:rFonts w:ascii="Calibri" w:hAnsi="Calibri" w:cs="Calibri"/>
                <w:sz w:val="22"/>
                <w:szCs w:val="22"/>
              </w:rPr>
              <w:t>65 in več let</w:t>
            </w:r>
          </w:p>
        </w:tc>
        <w:tc>
          <w:tcPr>
            <w:tcW w:w="2835" w:type="dxa"/>
            <w:tcBorders>
              <w:top w:val="single" w:sz="6" w:space="0" w:color="auto"/>
              <w:left w:val="single" w:sz="6" w:space="0" w:color="auto"/>
              <w:bottom w:val="single" w:sz="6" w:space="0" w:color="auto"/>
              <w:right w:val="single" w:sz="6" w:space="0" w:color="auto"/>
            </w:tcBorders>
            <w:hideMark/>
          </w:tcPr>
          <w:p w14:paraId="15F5B965"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0,17 K</w:t>
            </w:r>
          </w:p>
        </w:tc>
      </w:tr>
      <w:tr w:rsidR="00BF3BB0" w:rsidRPr="00EB5C9E" w14:paraId="53F14EBD" w14:textId="77777777" w:rsidTr="000E6BDA">
        <w:tc>
          <w:tcPr>
            <w:tcW w:w="5676" w:type="dxa"/>
            <w:tcBorders>
              <w:top w:val="single" w:sz="6" w:space="0" w:color="auto"/>
              <w:left w:val="single" w:sz="6" w:space="0" w:color="auto"/>
              <w:bottom w:val="single" w:sz="6" w:space="0" w:color="auto"/>
              <w:right w:val="single" w:sz="6" w:space="0" w:color="auto"/>
            </w:tcBorders>
            <w:hideMark/>
          </w:tcPr>
          <w:p w14:paraId="474E8193" w14:textId="77777777" w:rsidR="00AB3E0D" w:rsidRPr="00EB5C9E" w:rsidRDefault="00AB3E0D" w:rsidP="00BF3BB0">
            <w:pPr>
              <w:keepNext/>
              <w:keepLines/>
              <w:autoSpaceDE w:val="0"/>
              <w:autoSpaceDN w:val="0"/>
              <w:adjustRightInd w:val="0"/>
              <w:ind w:left="31"/>
              <w:rPr>
                <w:rFonts w:ascii="Calibri" w:hAnsi="Calibri" w:cs="Calibri"/>
                <w:sz w:val="22"/>
                <w:szCs w:val="22"/>
              </w:rPr>
            </w:pPr>
            <w:r w:rsidRPr="00EB5C9E">
              <w:rPr>
                <w:rFonts w:ascii="Calibri" w:hAnsi="Calibri" w:cs="Calibri"/>
                <w:sz w:val="22"/>
                <w:szCs w:val="22"/>
              </w:rPr>
              <w:t>dodatni količnik za nosečnice</w:t>
            </w:r>
          </w:p>
        </w:tc>
        <w:tc>
          <w:tcPr>
            <w:tcW w:w="2835" w:type="dxa"/>
            <w:tcBorders>
              <w:top w:val="single" w:sz="6" w:space="0" w:color="auto"/>
              <w:left w:val="single" w:sz="6" w:space="0" w:color="auto"/>
              <w:bottom w:val="single" w:sz="6" w:space="0" w:color="auto"/>
              <w:right w:val="single" w:sz="6" w:space="0" w:color="auto"/>
            </w:tcBorders>
            <w:hideMark/>
          </w:tcPr>
          <w:p w14:paraId="29CDB6FA" w14:textId="77777777" w:rsidR="00AB3E0D" w:rsidRPr="00EB5C9E" w:rsidRDefault="00AB3E0D" w:rsidP="00BF3BB0">
            <w:pPr>
              <w:keepNext/>
              <w:keepLines/>
              <w:autoSpaceDE w:val="0"/>
              <w:autoSpaceDN w:val="0"/>
              <w:adjustRightInd w:val="0"/>
              <w:ind w:left="15"/>
              <w:rPr>
                <w:rFonts w:ascii="Calibri" w:hAnsi="Calibri" w:cs="Calibri"/>
                <w:sz w:val="22"/>
                <w:szCs w:val="22"/>
              </w:rPr>
            </w:pPr>
            <w:r w:rsidRPr="00EB5C9E">
              <w:rPr>
                <w:rFonts w:ascii="Calibri" w:hAnsi="Calibri" w:cs="Calibri"/>
                <w:sz w:val="22"/>
                <w:szCs w:val="22"/>
              </w:rPr>
              <w:t>2,20 K</w:t>
            </w:r>
          </w:p>
        </w:tc>
      </w:tr>
    </w:tbl>
    <w:p w14:paraId="6B669228"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5901FF24"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 xml:space="preserve">Storitve v </w:t>
      </w:r>
      <w:proofErr w:type="spellStart"/>
      <w:r w:rsidRPr="00EB5C9E">
        <w:rPr>
          <w:rFonts w:ascii="Calibri" w:hAnsi="Calibri" w:cs="Calibri"/>
          <w:sz w:val="22"/>
          <w:szCs w:val="22"/>
        </w:rPr>
        <w:t>antikoagulantni</w:t>
      </w:r>
      <w:proofErr w:type="spellEnd"/>
      <w:r w:rsidRPr="00EB5C9E">
        <w:rPr>
          <w:rFonts w:ascii="Calibri" w:hAnsi="Calibri" w:cs="Calibri"/>
          <w:sz w:val="22"/>
          <w:szCs w:val="22"/>
        </w:rPr>
        <w:t xml:space="preserve"> ambulanti se načrtujejo in </w:t>
      </w:r>
      <w:proofErr w:type="gramStart"/>
      <w:r w:rsidRPr="00EB5C9E">
        <w:rPr>
          <w:rFonts w:ascii="Calibri" w:hAnsi="Calibri" w:cs="Calibri"/>
          <w:sz w:val="22"/>
          <w:szCs w:val="22"/>
        </w:rPr>
        <w:t>obračunavajo</w:t>
      </w:r>
      <w:proofErr w:type="gramEnd"/>
      <w:r w:rsidRPr="00EB5C9E">
        <w:rPr>
          <w:rFonts w:ascii="Calibri" w:hAnsi="Calibri" w:cs="Calibri"/>
          <w:sz w:val="22"/>
          <w:szCs w:val="22"/>
        </w:rPr>
        <w:t xml:space="preserve"> v skladu s </w:t>
      </w:r>
      <w:bookmarkStart w:id="10" w:name="_Hlk113777426"/>
      <w:r w:rsidRPr="00EB5C9E">
        <w:rPr>
          <w:rFonts w:ascii="Calibri" w:hAnsi="Calibri" w:cs="Calibri"/>
          <w:sz w:val="22"/>
          <w:szCs w:val="22"/>
        </w:rPr>
        <w:t xml:space="preserve">Seznamom storitev </w:t>
      </w:r>
      <w:proofErr w:type="spellStart"/>
      <w:r w:rsidRPr="00EB5C9E">
        <w:rPr>
          <w:rFonts w:ascii="Calibri" w:hAnsi="Calibri" w:cs="Calibri"/>
          <w:sz w:val="22"/>
          <w:szCs w:val="22"/>
        </w:rPr>
        <w:t>antikoagulantne</w:t>
      </w:r>
      <w:proofErr w:type="spellEnd"/>
      <w:r w:rsidRPr="00EB5C9E">
        <w:rPr>
          <w:rFonts w:ascii="Calibri" w:hAnsi="Calibri" w:cs="Calibri"/>
          <w:sz w:val="22"/>
          <w:szCs w:val="22"/>
        </w:rPr>
        <w:t xml:space="preserve"> ambulante v Prilogi 2.3</w:t>
      </w:r>
      <w:bookmarkEnd w:id="10"/>
      <w:r w:rsidRPr="00EB5C9E">
        <w:rPr>
          <w:rFonts w:ascii="Calibri" w:hAnsi="Calibri" w:cs="Calibri"/>
          <w:sz w:val="22"/>
          <w:szCs w:val="22"/>
        </w:rPr>
        <w:t>.</w:t>
      </w:r>
      <w:r w:rsidRPr="00EB5C9E">
        <w:rPr>
          <w:rFonts w:ascii="Calibri" w:eastAsia="Calibri" w:hAnsi="Calibri" w:cs="Calibri"/>
          <w:sz w:val="22"/>
          <w:szCs w:val="22"/>
          <w:lang w:eastAsia="en-US"/>
        </w:rPr>
        <w:t xml:space="preserve"> tega sklepa</w:t>
      </w:r>
      <w:r w:rsidRPr="00EB5C9E">
        <w:rPr>
          <w:rFonts w:ascii="Calibri" w:hAnsi="Calibri" w:cs="Calibri"/>
          <w:sz w:val="22"/>
          <w:szCs w:val="22"/>
        </w:rPr>
        <w:t>.</w:t>
      </w:r>
    </w:p>
    <w:p w14:paraId="3CA5F699"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45F22259"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 xml:space="preserve">Storitve zdravstvene vzgoje za odraslo populacijo se načrtujejo in </w:t>
      </w:r>
      <w:proofErr w:type="gramStart"/>
      <w:r w:rsidRPr="00EB5C9E">
        <w:rPr>
          <w:rFonts w:ascii="Calibri" w:hAnsi="Calibri" w:cs="Calibri"/>
          <w:sz w:val="22"/>
          <w:szCs w:val="22"/>
        </w:rPr>
        <w:t>obračunavajo</w:t>
      </w:r>
      <w:proofErr w:type="gramEnd"/>
      <w:r w:rsidRPr="00EB5C9E">
        <w:rPr>
          <w:rFonts w:ascii="Calibri" w:hAnsi="Calibri" w:cs="Calibri"/>
          <w:sz w:val="22"/>
          <w:szCs w:val="22"/>
        </w:rPr>
        <w:t xml:space="preserve"> v skladu s </w:t>
      </w:r>
      <w:bookmarkStart w:id="11" w:name="_Hlk113777439"/>
      <w:r w:rsidRPr="00EB5C9E">
        <w:rPr>
          <w:rFonts w:ascii="Calibri" w:hAnsi="Calibri" w:cs="Calibri"/>
          <w:sz w:val="22"/>
          <w:szCs w:val="22"/>
        </w:rPr>
        <w:t>Seznamom storitev zdravstvene vzgoje za odrasle v Prilogi 2.4.</w:t>
      </w:r>
      <w:bookmarkEnd w:id="11"/>
      <w:r w:rsidRPr="00EB5C9E">
        <w:rPr>
          <w:rFonts w:ascii="Calibri" w:eastAsia="Calibri" w:hAnsi="Calibri" w:cs="Calibri"/>
          <w:sz w:val="22"/>
          <w:szCs w:val="22"/>
          <w:lang w:eastAsia="en-US"/>
        </w:rPr>
        <w:t xml:space="preserve"> tega sklepa</w:t>
      </w:r>
      <w:r w:rsidRPr="00EB5C9E">
        <w:rPr>
          <w:rFonts w:ascii="Calibri" w:hAnsi="Calibri" w:cs="Calibri"/>
          <w:sz w:val="22"/>
          <w:szCs w:val="22"/>
        </w:rPr>
        <w:t>.</w:t>
      </w:r>
    </w:p>
    <w:p w14:paraId="751C9735"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64E1B527"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 xml:space="preserve">Za potrebe regresnih odškodninskih zahtevkov izvajalci urgentne medicine v splošni zunajbolnišnični zdravstveni dejavnosti ZZZS izstavljajo evidenčne obračune, kjer evidentirajo storitve iz </w:t>
      </w:r>
      <w:bookmarkStart w:id="12" w:name="_Hlk113777557"/>
      <w:r w:rsidRPr="00EB5C9E">
        <w:rPr>
          <w:rFonts w:ascii="Calibri" w:hAnsi="Calibri" w:cs="Calibri"/>
          <w:sz w:val="22"/>
          <w:szCs w:val="22"/>
        </w:rPr>
        <w:t>Seznama storitev nujne medicinske pomoči na terenu v Prilogi 2.5.</w:t>
      </w:r>
      <w:bookmarkEnd w:id="12"/>
      <w:r w:rsidRPr="00EB5C9E">
        <w:rPr>
          <w:rFonts w:ascii="Calibri" w:hAnsi="Calibri" w:cs="Calibri"/>
          <w:sz w:val="22"/>
          <w:szCs w:val="22"/>
        </w:rPr>
        <w:t xml:space="preserve"> tega sklepa, in sicer po visoki ceni količnika </w:t>
      </w:r>
      <w:proofErr w:type="gramStart"/>
      <w:r w:rsidRPr="00EB5C9E">
        <w:rPr>
          <w:rFonts w:ascii="Calibri" w:hAnsi="Calibri" w:cs="Calibri"/>
          <w:sz w:val="22"/>
          <w:szCs w:val="22"/>
        </w:rPr>
        <w:t>iz</w:t>
      </w:r>
      <w:proofErr w:type="gramEnd"/>
      <w:r w:rsidRPr="00EB5C9E">
        <w:rPr>
          <w:rFonts w:ascii="Calibri" w:hAnsi="Calibri" w:cs="Calibri"/>
          <w:sz w:val="22"/>
          <w:szCs w:val="22"/>
        </w:rPr>
        <w:t xml:space="preserve"> obiskov v splošni ambulantni dejavnosti.</w:t>
      </w:r>
    </w:p>
    <w:p w14:paraId="41EF7E65"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1BD0D1BE"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bookmarkStart w:id="13" w:name="_Hlk10534135"/>
      <w:r w:rsidRPr="00EB5C9E">
        <w:rPr>
          <w:rFonts w:ascii="Calibri" w:hAnsi="Calibri" w:cs="Calibri"/>
          <w:sz w:val="22"/>
          <w:szCs w:val="22"/>
        </w:rPr>
        <w:t xml:space="preserve">ZZZS zagotavlja izvajalcem za programe splošne zunajbolnišnične zdravstvene dejavnosti, določene v dogovoru, mesečno dvanajstino v pogodbi dogovorjenega letnega zneska, </w:t>
      </w:r>
      <w:bookmarkStart w:id="14" w:name="_Hlk127535860"/>
      <w:r w:rsidRPr="00EB5C9E">
        <w:rPr>
          <w:rFonts w:ascii="Calibri" w:hAnsi="Calibri" w:cs="Calibri"/>
          <w:sz w:val="22"/>
          <w:szCs w:val="22"/>
        </w:rPr>
        <w:t xml:space="preserve">zato se storitev v naslednjih dejavnostih </w:t>
      </w:r>
      <w:bookmarkEnd w:id="14"/>
      <w:r w:rsidRPr="00EB5C9E">
        <w:rPr>
          <w:rFonts w:ascii="Calibri" w:hAnsi="Calibri" w:cs="Calibri"/>
          <w:sz w:val="22"/>
          <w:szCs w:val="22"/>
        </w:rPr>
        <w:t>ne obračunava posebej:</w:t>
      </w:r>
    </w:p>
    <w:p w14:paraId="350B32D3" w14:textId="77777777" w:rsidR="00AB3E0D" w:rsidRPr="00EB5C9E" w:rsidRDefault="00AB3E0D" w:rsidP="00BF3BB0">
      <w:pPr>
        <w:numPr>
          <w:ilvl w:val="0"/>
          <w:numId w:val="25"/>
        </w:numPr>
        <w:jc w:val="both"/>
        <w:rPr>
          <w:rFonts w:ascii="Calibri" w:eastAsia="Calibri" w:hAnsi="Calibri" w:cs="Calibri"/>
          <w:sz w:val="22"/>
          <w:szCs w:val="22"/>
          <w:lang w:eastAsia="en-US"/>
        </w:rPr>
      </w:pPr>
      <w:bookmarkStart w:id="15" w:name="_Hlk98140255"/>
      <w:bookmarkEnd w:id="13"/>
      <w:r w:rsidRPr="00EB5C9E">
        <w:rPr>
          <w:rFonts w:ascii="Calibri" w:eastAsia="Calibri" w:hAnsi="Calibri" w:cs="Calibri"/>
          <w:sz w:val="22"/>
          <w:szCs w:val="22"/>
          <w:lang w:eastAsia="en-US"/>
        </w:rPr>
        <w:t xml:space="preserve">zdravstvena vzgoja za otroke, šolarje in študente, pri čemer se, z namenom spremljanja vsebine dela, evidenčno obračunavajo storitve v skladu s </w:t>
      </w:r>
      <w:bookmarkStart w:id="16" w:name="_Hlk113777530"/>
      <w:r w:rsidRPr="00EB5C9E">
        <w:rPr>
          <w:rFonts w:ascii="Calibri" w:eastAsia="Calibri" w:hAnsi="Calibri" w:cs="Calibri"/>
          <w:sz w:val="22"/>
          <w:szCs w:val="22"/>
          <w:lang w:eastAsia="en-US"/>
        </w:rPr>
        <w:t>Seznamom evidenčnih storitev zdravstvene vzgoje v Prilogi 2.6</w:t>
      </w:r>
      <w:bookmarkEnd w:id="16"/>
      <w:r w:rsidRPr="00EB5C9E">
        <w:rPr>
          <w:rFonts w:ascii="Calibri" w:eastAsia="Calibri" w:hAnsi="Calibri" w:cs="Calibri"/>
          <w:sz w:val="22"/>
          <w:szCs w:val="22"/>
          <w:lang w:eastAsia="en-US"/>
        </w:rPr>
        <w:t>. tega sklepa;</w:t>
      </w:r>
    </w:p>
    <w:p w14:paraId="09A9A977" w14:textId="77777777" w:rsidR="00AB3E0D" w:rsidRPr="00EB5C9E" w:rsidRDefault="00AB3E0D" w:rsidP="00BF3BB0">
      <w:pPr>
        <w:numPr>
          <w:ilvl w:val="0"/>
          <w:numId w:val="25"/>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 xml:space="preserve">centri za krepitev zdravja, pri čemer se, z namenom spremljanja vsebine dela, evidenčno obračunavajo storitve centrov za krepitev zdravja na </w:t>
      </w:r>
      <w:bookmarkStart w:id="17" w:name="_Hlk113777540"/>
      <w:r w:rsidRPr="00EB5C9E">
        <w:rPr>
          <w:rFonts w:ascii="Calibri" w:eastAsia="Calibri" w:hAnsi="Calibri" w:cs="Calibri"/>
          <w:sz w:val="22"/>
          <w:szCs w:val="22"/>
          <w:lang w:eastAsia="en-US"/>
        </w:rPr>
        <w:t>podlagi Seznama evidenčnih storitev programa za krepitev zdravja v Prilogi 2.7.</w:t>
      </w:r>
      <w:bookmarkEnd w:id="17"/>
      <w:r w:rsidRPr="00EB5C9E">
        <w:rPr>
          <w:rFonts w:ascii="Calibri" w:eastAsia="Calibri" w:hAnsi="Calibri" w:cs="Calibri"/>
          <w:sz w:val="22"/>
          <w:szCs w:val="22"/>
          <w:lang w:eastAsia="en-US"/>
        </w:rPr>
        <w:t xml:space="preserve"> tega sklepa;</w:t>
      </w:r>
    </w:p>
    <w:bookmarkEnd w:id="15"/>
    <w:p w14:paraId="4CD6E16B" w14:textId="77777777" w:rsidR="00AB3E0D" w:rsidRPr="00EB5C9E" w:rsidRDefault="00AB3E0D" w:rsidP="00BF3BB0">
      <w:pPr>
        <w:numPr>
          <w:ilvl w:val="0"/>
          <w:numId w:val="25"/>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 xml:space="preserve">centri za preprečevanje in zdravljenje odvisnosti od prepovedanih drog, pri čemer se, z namenom spremljanja vsebine dela, evidenčno obračunavajo storitve </w:t>
      </w:r>
      <w:bookmarkStart w:id="18" w:name="_Hlk113777515"/>
      <w:r w:rsidRPr="00EB5C9E">
        <w:rPr>
          <w:rFonts w:ascii="Calibri" w:eastAsia="Calibri" w:hAnsi="Calibri" w:cs="Calibri"/>
          <w:sz w:val="22"/>
          <w:szCs w:val="22"/>
          <w:lang w:eastAsia="en-US"/>
        </w:rPr>
        <w:t xml:space="preserve">iz Seznama </w:t>
      </w:r>
      <w:r w:rsidRPr="00EB5C9E">
        <w:rPr>
          <w:rFonts w:ascii="Calibri" w:eastAsia="Calibri" w:hAnsi="Calibri" w:cs="Calibri"/>
          <w:sz w:val="22"/>
          <w:szCs w:val="22"/>
          <w:lang w:eastAsia="en-US"/>
        </w:rPr>
        <w:lastRenderedPageBreak/>
        <w:t>evidenčnih storitev v centrih za preprečevanje in zdravljenje odvisnosti od prepovedanih drog v Prilogi </w:t>
      </w:r>
      <w:proofErr w:type="gramStart"/>
      <w:r w:rsidRPr="00EB5C9E">
        <w:rPr>
          <w:rFonts w:ascii="Calibri" w:eastAsia="Calibri" w:hAnsi="Calibri" w:cs="Calibri"/>
          <w:sz w:val="22"/>
          <w:szCs w:val="22"/>
          <w:lang w:eastAsia="en-US"/>
        </w:rPr>
        <w:t>2.8.</w:t>
      </w:r>
      <w:bookmarkEnd w:id="18"/>
      <w:proofErr w:type="gramEnd"/>
      <w:r w:rsidRPr="00EB5C9E">
        <w:rPr>
          <w:rFonts w:ascii="Calibri" w:eastAsia="Calibri" w:hAnsi="Calibri" w:cs="Calibri"/>
          <w:sz w:val="22"/>
          <w:szCs w:val="22"/>
          <w:lang w:eastAsia="en-US"/>
        </w:rPr>
        <w:t xml:space="preserve"> tega sklepa;</w:t>
      </w:r>
    </w:p>
    <w:p w14:paraId="6A929FA2" w14:textId="77777777" w:rsidR="00AB3E0D" w:rsidRPr="00EB5C9E" w:rsidRDefault="00AB3E0D" w:rsidP="00BF3BB0">
      <w:pPr>
        <w:numPr>
          <w:ilvl w:val="0"/>
          <w:numId w:val="25"/>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obsojenci in priporniki – splošna ambulanta, zdravljenje odvisnosti od prepovedanih drog, dispanzer za ženske, dispanzer za otroke in šolarje;</w:t>
      </w:r>
    </w:p>
    <w:p w14:paraId="1602FAEC" w14:textId="77777777" w:rsidR="00AB3E0D" w:rsidRPr="00EB5C9E" w:rsidRDefault="00AB3E0D" w:rsidP="00BF3BB0">
      <w:pPr>
        <w:numPr>
          <w:ilvl w:val="0"/>
          <w:numId w:val="25"/>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turistična ambulanta;</w:t>
      </w:r>
    </w:p>
    <w:p w14:paraId="0B60E6E3" w14:textId="77777777" w:rsidR="00AB3E0D" w:rsidRPr="00EB5C9E" w:rsidRDefault="00AB3E0D" w:rsidP="00BF3BB0">
      <w:pPr>
        <w:numPr>
          <w:ilvl w:val="0"/>
          <w:numId w:val="25"/>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urgentna medicina v splošni zunajbolnišnični zdravstveni dejavnosti – nujna medicinska pomoč (helikopter in motorno kolo), dežurna služba, dispečerska služba, triaža in mobilna enota;</w:t>
      </w:r>
    </w:p>
    <w:p w14:paraId="1F8639F4" w14:textId="77777777" w:rsidR="00AB3E0D" w:rsidRPr="00EB5C9E" w:rsidRDefault="00AB3E0D" w:rsidP="00BF3BB0">
      <w:pPr>
        <w:numPr>
          <w:ilvl w:val="0"/>
          <w:numId w:val="25"/>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za promocijo zdravja in koordinacijo izvajanja preventive (CINDY);</w:t>
      </w:r>
    </w:p>
    <w:p w14:paraId="7B6A14E9" w14:textId="77777777" w:rsidR="00AB3E0D" w:rsidRPr="00EB5C9E" w:rsidRDefault="00AB3E0D" w:rsidP="00BF3BB0">
      <w:pPr>
        <w:numPr>
          <w:ilvl w:val="0"/>
          <w:numId w:val="25"/>
        </w:numPr>
        <w:jc w:val="both"/>
        <w:rPr>
          <w:rFonts w:ascii="Calibri" w:eastAsia="Calibri" w:hAnsi="Calibri" w:cs="Calibri"/>
          <w:sz w:val="22"/>
          <w:szCs w:val="22"/>
          <w:lang w:eastAsia="en-US"/>
        </w:rPr>
      </w:pPr>
      <w:bookmarkStart w:id="19" w:name="_Hlk113007962"/>
      <w:bookmarkStart w:id="20" w:name="_Hlk22215291"/>
      <w:r w:rsidRPr="00EB5C9E">
        <w:rPr>
          <w:rFonts w:ascii="Calibri" w:eastAsia="Calibri" w:hAnsi="Calibri" w:cs="Calibri"/>
          <w:sz w:val="22"/>
          <w:szCs w:val="22"/>
          <w:lang w:eastAsia="en-US"/>
        </w:rPr>
        <w:t>program družinske obravnave za zdrav življenjski slog v preventivni dejavnosti otroškega in šolskega dispanzerja;</w:t>
      </w:r>
    </w:p>
    <w:bookmarkEnd w:id="19"/>
    <w:p w14:paraId="2FB13597" w14:textId="77777777" w:rsidR="00AB3E0D" w:rsidRPr="00EB5C9E" w:rsidRDefault="00AB3E0D" w:rsidP="00BF3BB0">
      <w:pPr>
        <w:numPr>
          <w:ilvl w:val="0"/>
          <w:numId w:val="25"/>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program za boljšo dostopnost do izbranega osebnega zdravnika v družinski medicini ter otroškem in šolskem dispanzerju – pavšal se določi glede na število opredeljenih zavarovanih oseb;</w:t>
      </w:r>
    </w:p>
    <w:p w14:paraId="3C61C0F1" w14:textId="77777777" w:rsidR="00AB3E0D" w:rsidRPr="00EB5C9E" w:rsidRDefault="00AB3E0D" w:rsidP="00BF3BB0">
      <w:pPr>
        <w:numPr>
          <w:ilvl w:val="0"/>
          <w:numId w:val="25"/>
        </w:numPr>
        <w:jc w:val="both"/>
        <w:rPr>
          <w:rFonts w:ascii="Calibri" w:eastAsia="Calibri" w:hAnsi="Calibri" w:cs="Calibri"/>
          <w:sz w:val="22"/>
          <w:szCs w:val="22"/>
          <w:lang w:eastAsia="en-US"/>
        </w:rPr>
      </w:pPr>
      <w:bookmarkStart w:id="21" w:name="_Hlk127535802"/>
      <w:r w:rsidRPr="00EB5C9E">
        <w:rPr>
          <w:rFonts w:ascii="Calibri" w:eastAsia="Calibri" w:hAnsi="Calibri" w:cs="Calibri"/>
          <w:sz w:val="22"/>
          <w:szCs w:val="22"/>
          <w:lang w:eastAsia="en-US"/>
        </w:rPr>
        <w:t>splošne ambulante za neopredeljene zavarovane osebe</w:t>
      </w:r>
      <w:bookmarkEnd w:id="21"/>
      <w:r w:rsidRPr="00EB5C9E">
        <w:rPr>
          <w:rFonts w:ascii="Calibri" w:eastAsia="Calibri" w:hAnsi="Calibri" w:cs="Calibri"/>
          <w:sz w:val="22"/>
          <w:szCs w:val="22"/>
          <w:lang w:eastAsia="en-US"/>
        </w:rPr>
        <w:t xml:space="preserve"> – pavšal se določi glede na število ur opravljenega dela.</w:t>
      </w:r>
    </w:p>
    <w:bookmarkEnd w:id="20"/>
    <w:p w14:paraId="0D33A449"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113249FB"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Storitve razvojnih ambulant s centrom za zgodnjo obravnavo otrok se načrtujejo in obračunavajo v skladu s:</w:t>
      </w:r>
    </w:p>
    <w:p w14:paraId="514CE445" w14:textId="77777777" w:rsidR="00AB3E0D" w:rsidRPr="00EB5C9E" w:rsidRDefault="00AB3E0D" w:rsidP="00BF3BB0">
      <w:pPr>
        <w:numPr>
          <w:ilvl w:val="0"/>
          <w:numId w:val="13"/>
        </w:numPr>
        <w:jc w:val="both"/>
        <w:rPr>
          <w:rFonts w:ascii="Calibri" w:eastAsia="Calibri" w:hAnsi="Calibri" w:cs="Calibri"/>
          <w:sz w:val="22"/>
          <w:szCs w:val="22"/>
          <w:lang w:eastAsia="en-US"/>
        </w:rPr>
      </w:pPr>
      <w:bookmarkStart w:id="22" w:name="_Hlk113777466"/>
      <w:r w:rsidRPr="00EB5C9E">
        <w:rPr>
          <w:rFonts w:ascii="Calibri" w:eastAsia="Calibri" w:hAnsi="Calibri" w:cs="Calibri"/>
          <w:sz w:val="22"/>
          <w:szCs w:val="22"/>
          <w:lang w:eastAsia="en-US"/>
        </w:rPr>
        <w:t>Seznamom storitev razvojnih ambulant s centrom za zgodnjo obravnavo otrok v Prilogi 2.10. tega sklepa;</w:t>
      </w:r>
    </w:p>
    <w:p w14:paraId="0DDE0CDA" w14:textId="77777777" w:rsidR="00AB3E0D" w:rsidRPr="00EB5C9E" w:rsidRDefault="00AB3E0D" w:rsidP="00BF3BB0">
      <w:pPr>
        <w:numPr>
          <w:ilvl w:val="0"/>
          <w:numId w:val="13"/>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razvojnih ambulant s centrom za zgodnjo obravnavo otrok – program Hanen (klinični logoped) v Prilogi </w:t>
      </w:r>
      <w:proofErr w:type="gramStart"/>
      <w:r w:rsidRPr="00EB5C9E">
        <w:rPr>
          <w:rFonts w:ascii="Calibri" w:eastAsia="Calibri" w:hAnsi="Calibri" w:cs="Calibri"/>
          <w:sz w:val="22"/>
          <w:szCs w:val="22"/>
          <w:lang w:eastAsia="en-US"/>
        </w:rPr>
        <w:t>2.11.</w:t>
      </w:r>
      <w:proofErr w:type="gramEnd"/>
      <w:r w:rsidRPr="00EB5C9E">
        <w:rPr>
          <w:rFonts w:ascii="Calibri" w:eastAsia="Calibri" w:hAnsi="Calibri" w:cs="Calibri"/>
          <w:sz w:val="22"/>
          <w:szCs w:val="22"/>
          <w:lang w:eastAsia="en-US"/>
        </w:rPr>
        <w:t xml:space="preserve"> tega sklepa;</w:t>
      </w:r>
    </w:p>
    <w:p w14:paraId="1A9FBC3F" w14:textId="77777777" w:rsidR="00AB3E0D" w:rsidRPr="00EB5C9E" w:rsidRDefault="00AB3E0D" w:rsidP="00BF3BB0">
      <w:pPr>
        <w:numPr>
          <w:ilvl w:val="0"/>
          <w:numId w:val="13"/>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razvojnih ambulant s centrom za zgodnjo obravnavo otrok – program Hanen (logoped) v Prilogi </w:t>
      </w:r>
      <w:proofErr w:type="gramStart"/>
      <w:r w:rsidRPr="00EB5C9E">
        <w:rPr>
          <w:rFonts w:ascii="Calibri" w:eastAsia="Calibri" w:hAnsi="Calibri" w:cs="Calibri"/>
          <w:sz w:val="22"/>
          <w:szCs w:val="22"/>
          <w:lang w:eastAsia="en-US"/>
        </w:rPr>
        <w:t>2.12.</w:t>
      </w:r>
      <w:bookmarkEnd w:id="22"/>
      <w:proofErr w:type="gramEnd"/>
      <w:r w:rsidRPr="00EB5C9E">
        <w:rPr>
          <w:rFonts w:ascii="Calibri" w:eastAsia="Calibri" w:hAnsi="Calibri" w:cs="Calibri"/>
          <w:sz w:val="22"/>
          <w:szCs w:val="22"/>
          <w:lang w:eastAsia="en-US"/>
        </w:rPr>
        <w:t xml:space="preserve"> tega sklepa;</w:t>
      </w:r>
    </w:p>
    <w:p w14:paraId="7D058770" w14:textId="77777777" w:rsidR="00AB3E0D" w:rsidRPr="00EB5C9E" w:rsidRDefault="00AB3E0D" w:rsidP="00BF3BB0">
      <w:pPr>
        <w:numPr>
          <w:ilvl w:val="0"/>
          <w:numId w:val="13"/>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 xml:space="preserve">Seznamom storitev specialnih in rehabilitacijskih pedagogov v Prilogi 5.11. tega sklepa. </w:t>
      </w:r>
    </w:p>
    <w:p w14:paraId="5829C9A0"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5628D55E"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 xml:space="preserve">Storitve ostalih podvrst splošne zunajbolnišnične zdravstvene dejavnosti, ki niso posebej določene v tem sklepu, se načrtujejo in </w:t>
      </w:r>
      <w:proofErr w:type="gramStart"/>
      <w:r w:rsidRPr="00EB5C9E">
        <w:rPr>
          <w:rFonts w:ascii="Calibri" w:hAnsi="Calibri" w:cs="Calibri"/>
          <w:sz w:val="22"/>
          <w:szCs w:val="22"/>
        </w:rPr>
        <w:t>obračunavajo</w:t>
      </w:r>
      <w:proofErr w:type="gramEnd"/>
      <w:r w:rsidRPr="00EB5C9E">
        <w:rPr>
          <w:rFonts w:ascii="Calibri" w:hAnsi="Calibri" w:cs="Calibri"/>
          <w:sz w:val="22"/>
          <w:szCs w:val="22"/>
        </w:rPr>
        <w:t xml:space="preserve"> v skladu s </w:t>
      </w:r>
      <w:bookmarkStart w:id="23" w:name="_Hlk113777501"/>
      <w:r w:rsidRPr="00EB5C9E">
        <w:rPr>
          <w:rFonts w:ascii="Calibri" w:hAnsi="Calibri" w:cs="Calibri"/>
          <w:sz w:val="22"/>
          <w:szCs w:val="22"/>
        </w:rPr>
        <w:t>Seznamom storitev specialistične zunajbolnišnične zdravstvene dejavnosti</w:t>
      </w:r>
      <w:r w:rsidRPr="00EB5C9E">
        <w:rPr>
          <w:rFonts w:ascii="Calibri" w:eastAsia="Calibri" w:hAnsi="Calibri" w:cs="Calibri"/>
          <w:sz w:val="22"/>
          <w:szCs w:val="22"/>
          <w:lang w:eastAsia="en-US"/>
        </w:rPr>
        <w:t xml:space="preserve"> v Prilogi 3.1.</w:t>
      </w:r>
      <w:bookmarkEnd w:id="23"/>
      <w:r w:rsidRPr="00EB5C9E">
        <w:rPr>
          <w:rFonts w:ascii="Calibri" w:eastAsia="Calibri" w:hAnsi="Calibri" w:cs="Calibri"/>
          <w:sz w:val="22"/>
          <w:szCs w:val="22"/>
          <w:lang w:eastAsia="en-US"/>
        </w:rPr>
        <w:t xml:space="preserve"> tega sklepa</w:t>
      </w:r>
      <w:r w:rsidRPr="00EB5C9E">
        <w:rPr>
          <w:rFonts w:ascii="Calibri" w:hAnsi="Calibri" w:cs="Calibri"/>
          <w:sz w:val="22"/>
          <w:szCs w:val="22"/>
        </w:rPr>
        <w:t>.</w:t>
      </w:r>
    </w:p>
    <w:p w14:paraId="778E539B" w14:textId="77777777" w:rsidR="00AB3E0D" w:rsidRPr="00EB5C9E" w:rsidRDefault="00AB3E0D" w:rsidP="00BF3BB0">
      <w:pPr>
        <w:pStyle w:val="Odstavekseznama"/>
        <w:numPr>
          <w:ilvl w:val="0"/>
          <w:numId w:val="12"/>
        </w:numPr>
        <w:suppressAutoHyphens/>
        <w:overflowPunct w:val="0"/>
        <w:autoSpaceDE w:val="0"/>
        <w:autoSpaceDN w:val="0"/>
        <w:adjustRightInd w:val="0"/>
        <w:spacing w:before="360"/>
        <w:ind w:left="425" w:hanging="425"/>
        <w:contextualSpacing w:val="0"/>
        <w:jc w:val="both"/>
        <w:textAlignment w:val="baseline"/>
        <w:rPr>
          <w:rFonts w:ascii="Calibri" w:hAnsi="Calibri" w:cs="Calibri"/>
          <w:b/>
          <w:sz w:val="22"/>
          <w:szCs w:val="22"/>
        </w:rPr>
      </w:pPr>
      <w:r w:rsidRPr="00EB5C9E">
        <w:rPr>
          <w:rFonts w:ascii="Calibri" w:hAnsi="Calibri" w:cs="Calibri"/>
          <w:b/>
          <w:sz w:val="22"/>
          <w:szCs w:val="22"/>
        </w:rPr>
        <w:t>Specialistična zunajbolnišnična zdravstvena dejavnost</w:t>
      </w:r>
    </w:p>
    <w:p w14:paraId="2A2A670F"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37C066C4" w14:textId="77777777" w:rsidR="00AB3E0D" w:rsidRPr="00EB5C9E" w:rsidRDefault="00AB3E0D" w:rsidP="00BF3BB0">
      <w:pPr>
        <w:numPr>
          <w:ilvl w:val="0"/>
          <w:numId w:val="15"/>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bookmarkStart w:id="24" w:name="_Hlk10540904"/>
      <w:r w:rsidRPr="00EB5C9E">
        <w:rPr>
          <w:rFonts w:ascii="Calibri" w:hAnsi="Calibri" w:cs="Calibri"/>
          <w:sz w:val="22"/>
          <w:szCs w:val="22"/>
        </w:rPr>
        <w:t>Storitve specialistične zunajbolnišnične zdravstvene dejavnosti se načrtujejo in obračunavajo v skladu s:</w:t>
      </w:r>
    </w:p>
    <w:p w14:paraId="6B334F82" w14:textId="77777777" w:rsidR="00AB3E0D" w:rsidRPr="00EB5C9E" w:rsidRDefault="00AB3E0D" w:rsidP="00BF3BB0">
      <w:pPr>
        <w:numPr>
          <w:ilvl w:val="0"/>
          <w:numId w:val="7"/>
        </w:numPr>
        <w:jc w:val="both"/>
        <w:rPr>
          <w:rFonts w:ascii="Calibri" w:eastAsia="Calibri" w:hAnsi="Calibri" w:cs="Calibri"/>
          <w:sz w:val="22"/>
          <w:szCs w:val="22"/>
          <w:lang w:eastAsia="en-US"/>
        </w:rPr>
      </w:pPr>
      <w:bookmarkStart w:id="25" w:name="_Hlk113777580"/>
      <w:r w:rsidRPr="00EB5C9E">
        <w:rPr>
          <w:rFonts w:ascii="Calibri" w:eastAsia="Calibri" w:hAnsi="Calibri" w:cs="Calibri"/>
          <w:sz w:val="22"/>
          <w:szCs w:val="22"/>
          <w:lang w:eastAsia="en-US"/>
        </w:rPr>
        <w:t>Seznamom storitev specialistične zunajbolnišnične zdravstvene dejavnosti v Prilogi 3.1. tega sklepa;</w:t>
      </w:r>
    </w:p>
    <w:p w14:paraId="2A7E140E"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specialistične zunajbolnišnične zdravstvene dejavnosti – pregledi in oskrbe v Prilogi 3.1a. tega sklepa;</w:t>
      </w:r>
    </w:p>
    <w:bookmarkEnd w:id="24"/>
    <w:p w14:paraId="41D4313B"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dodatnih storitev specialistične zunajbolnišnične zdravstvene dejavnosti v Prilogi 3.2.</w:t>
      </w:r>
      <w:bookmarkEnd w:id="25"/>
      <w:r w:rsidRPr="00EB5C9E">
        <w:rPr>
          <w:rFonts w:ascii="Calibri" w:hAnsi="Calibri" w:cs="Calibri"/>
          <w:sz w:val="22"/>
          <w:szCs w:val="22"/>
        </w:rPr>
        <w:t xml:space="preserve"> </w:t>
      </w:r>
      <w:r w:rsidRPr="00EB5C9E">
        <w:rPr>
          <w:rFonts w:ascii="Calibri" w:eastAsia="Calibri" w:hAnsi="Calibri" w:cs="Calibri"/>
          <w:sz w:val="22"/>
          <w:szCs w:val="22"/>
          <w:lang w:eastAsia="en-US"/>
        </w:rPr>
        <w:t>tega sklepa;</w:t>
      </w:r>
    </w:p>
    <w:p w14:paraId="04717D9A"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priprave in aplikacije zdravil iz Seznama A in B v Prilogi </w:t>
      </w:r>
      <w:proofErr w:type="gramStart"/>
      <w:r w:rsidRPr="00EB5C9E">
        <w:rPr>
          <w:rFonts w:ascii="Calibri" w:eastAsia="Calibri" w:hAnsi="Calibri" w:cs="Calibri"/>
          <w:sz w:val="22"/>
          <w:szCs w:val="22"/>
          <w:lang w:eastAsia="en-US"/>
        </w:rPr>
        <w:t>9.1.</w:t>
      </w:r>
      <w:proofErr w:type="gramEnd"/>
      <w:r w:rsidRPr="00EB5C9E">
        <w:rPr>
          <w:rFonts w:ascii="Calibri" w:eastAsia="Calibri" w:hAnsi="Calibri" w:cs="Calibri"/>
          <w:sz w:val="22"/>
          <w:szCs w:val="22"/>
          <w:lang w:eastAsia="en-US"/>
        </w:rPr>
        <w:t xml:space="preserve"> tega sklepa.</w:t>
      </w:r>
    </w:p>
    <w:p w14:paraId="10EC3645" w14:textId="77777777" w:rsidR="00AB3E0D" w:rsidRPr="00EB5C9E" w:rsidRDefault="00AB3E0D" w:rsidP="00BF3BB0">
      <w:pPr>
        <w:numPr>
          <w:ilvl w:val="0"/>
          <w:numId w:val="15"/>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lastRenderedPageBreak/>
        <w:t>Ne glede na prejšnji odstavek se naslednje storitve specialistične zunajbolnišnične zdravstvene dejavnosti načrtujejo in obračunavajo:</w:t>
      </w:r>
    </w:p>
    <w:p w14:paraId="50EAA6D1" w14:textId="77777777" w:rsidR="00AB3E0D" w:rsidRPr="00EB5C9E" w:rsidRDefault="00AB3E0D" w:rsidP="00BF3BB0">
      <w:pPr>
        <w:numPr>
          <w:ilvl w:val="0"/>
          <w:numId w:val="26"/>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na področju nevrologije v skladu s:</w:t>
      </w:r>
    </w:p>
    <w:p w14:paraId="550E9124" w14:textId="77777777" w:rsidR="00AB3E0D" w:rsidRPr="00EB5C9E" w:rsidRDefault="00AB3E0D" w:rsidP="00BF3BB0">
      <w:pPr>
        <w:numPr>
          <w:ilvl w:val="0"/>
          <w:numId w:val="7"/>
        </w:numPr>
        <w:jc w:val="both"/>
        <w:rPr>
          <w:rFonts w:ascii="Calibri" w:eastAsia="Calibri" w:hAnsi="Calibri" w:cs="Calibri"/>
          <w:sz w:val="22"/>
          <w:szCs w:val="22"/>
          <w:lang w:eastAsia="en-US"/>
        </w:rPr>
      </w:pPr>
      <w:bookmarkStart w:id="26" w:name="_Hlk113777598"/>
      <w:r w:rsidRPr="00EB5C9E">
        <w:rPr>
          <w:rFonts w:ascii="Calibri" w:eastAsia="Calibri" w:hAnsi="Calibri" w:cs="Calibri"/>
          <w:sz w:val="22"/>
          <w:szCs w:val="22"/>
          <w:lang w:eastAsia="en-US"/>
        </w:rPr>
        <w:t>Seznamom ambulantnih specialističnih storitev nevrologije v Prilogi 3.3.</w:t>
      </w:r>
      <w:r w:rsidRPr="00EB5C9E">
        <w:rPr>
          <w:rFonts w:ascii="Calibri" w:hAnsi="Calibri" w:cs="Calibri"/>
          <w:sz w:val="22"/>
          <w:szCs w:val="22"/>
        </w:rPr>
        <w:t xml:space="preserve"> </w:t>
      </w:r>
      <w:r w:rsidRPr="00EB5C9E">
        <w:rPr>
          <w:rFonts w:ascii="Calibri" w:eastAsia="Calibri" w:hAnsi="Calibri" w:cs="Calibri"/>
          <w:sz w:val="22"/>
          <w:szCs w:val="22"/>
          <w:lang w:eastAsia="en-US"/>
        </w:rPr>
        <w:t>tega sklepa;</w:t>
      </w:r>
    </w:p>
    <w:p w14:paraId="2AE2FD87"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priprave in aplikacije zdravil iz Seznama A in B v Prilogi </w:t>
      </w:r>
      <w:proofErr w:type="gramStart"/>
      <w:r w:rsidRPr="00EB5C9E">
        <w:rPr>
          <w:rFonts w:ascii="Calibri" w:eastAsia="Calibri" w:hAnsi="Calibri" w:cs="Calibri"/>
          <w:sz w:val="22"/>
          <w:szCs w:val="22"/>
          <w:lang w:eastAsia="en-US"/>
        </w:rPr>
        <w:t>9.1.</w:t>
      </w:r>
      <w:proofErr w:type="gramEnd"/>
      <w:r w:rsidRPr="00EB5C9E">
        <w:rPr>
          <w:rFonts w:ascii="Calibri" w:eastAsia="Calibri" w:hAnsi="Calibri" w:cs="Calibri"/>
          <w:sz w:val="22"/>
          <w:szCs w:val="22"/>
          <w:lang w:eastAsia="en-US"/>
        </w:rPr>
        <w:t xml:space="preserve"> tega sklepa;</w:t>
      </w:r>
    </w:p>
    <w:p w14:paraId="6124E9A6" w14:textId="77777777" w:rsidR="00AB3E0D" w:rsidRPr="00EB5C9E" w:rsidRDefault="00AB3E0D" w:rsidP="00BF3BB0">
      <w:pPr>
        <w:numPr>
          <w:ilvl w:val="0"/>
          <w:numId w:val="26"/>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na področju pedopsihiatrije v skladu s:</w:t>
      </w:r>
    </w:p>
    <w:p w14:paraId="60247BB1"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ambulantnih specialističnih storitev pedopsihiatrije v Prilogi 3.4.</w:t>
      </w:r>
      <w:r w:rsidRPr="00EB5C9E">
        <w:rPr>
          <w:rFonts w:ascii="Calibri" w:hAnsi="Calibri" w:cs="Calibri"/>
          <w:sz w:val="22"/>
          <w:szCs w:val="22"/>
        </w:rPr>
        <w:t xml:space="preserve"> </w:t>
      </w:r>
      <w:r w:rsidRPr="00EB5C9E">
        <w:rPr>
          <w:rFonts w:ascii="Calibri" w:eastAsia="Calibri" w:hAnsi="Calibri" w:cs="Calibri"/>
          <w:sz w:val="22"/>
          <w:szCs w:val="22"/>
          <w:lang w:eastAsia="en-US"/>
        </w:rPr>
        <w:t>tega sklepa;</w:t>
      </w:r>
    </w:p>
    <w:p w14:paraId="72AA0ED6"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priprave in aplikacije zdravil iz Seznama A in B v Prilogi </w:t>
      </w:r>
      <w:proofErr w:type="gramStart"/>
      <w:r w:rsidRPr="00EB5C9E">
        <w:rPr>
          <w:rFonts w:ascii="Calibri" w:eastAsia="Calibri" w:hAnsi="Calibri" w:cs="Calibri"/>
          <w:sz w:val="22"/>
          <w:szCs w:val="22"/>
          <w:lang w:eastAsia="en-US"/>
        </w:rPr>
        <w:t>9.1.</w:t>
      </w:r>
      <w:proofErr w:type="gramEnd"/>
      <w:r w:rsidRPr="00EB5C9E">
        <w:rPr>
          <w:rFonts w:ascii="Calibri" w:eastAsia="Calibri" w:hAnsi="Calibri" w:cs="Calibri"/>
          <w:sz w:val="22"/>
          <w:szCs w:val="22"/>
          <w:lang w:eastAsia="en-US"/>
        </w:rPr>
        <w:t xml:space="preserve"> tega sklepa;</w:t>
      </w:r>
    </w:p>
    <w:p w14:paraId="01082A45" w14:textId="77777777" w:rsidR="00AB3E0D" w:rsidRPr="00EB5C9E" w:rsidRDefault="00AB3E0D" w:rsidP="00BF3BB0">
      <w:pPr>
        <w:numPr>
          <w:ilvl w:val="0"/>
          <w:numId w:val="26"/>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na področju radioterapije v skladu s Seznamom storitev radioterapije v Prilogi </w:t>
      </w:r>
      <w:proofErr w:type="gramStart"/>
      <w:r w:rsidRPr="00EB5C9E">
        <w:rPr>
          <w:rFonts w:ascii="Calibri" w:eastAsia="Calibri" w:hAnsi="Calibri" w:cs="Calibri"/>
          <w:sz w:val="22"/>
          <w:szCs w:val="22"/>
          <w:lang w:eastAsia="en-US"/>
        </w:rPr>
        <w:t>3.5.</w:t>
      </w:r>
      <w:proofErr w:type="gramEnd"/>
      <w:r w:rsidRPr="00EB5C9E">
        <w:rPr>
          <w:rFonts w:ascii="Calibri" w:hAnsi="Calibri" w:cs="Calibri"/>
          <w:sz w:val="22"/>
          <w:szCs w:val="22"/>
        </w:rPr>
        <w:t xml:space="preserve"> </w:t>
      </w:r>
      <w:r w:rsidRPr="00EB5C9E">
        <w:rPr>
          <w:rFonts w:ascii="Calibri" w:eastAsia="Calibri" w:hAnsi="Calibri" w:cs="Calibri"/>
          <w:sz w:val="22"/>
          <w:szCs w:val="22"/>
          <w:lang w:eastAsia="en-US"/>
        </w:rPr>
        <w:t>tega sklepa;</w:t>
      </w:r>
    </w:p>
    <w:p w14:paraId="314A5CBA" w14:textId="77777777" w:rsidR="00AB3E0D" w:rsidRPr="00EB5C9E" w:rsidRDefault="00AB3E0D" w:rsidP="00BF3BB0">
      <w:pPr>
        <w:numPr>
          <w:ilvl w:val="0"/>
          <w:numId w:val="26"/>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na področju okulistike v skladu s:</w:t>
      </w:r>
    </w:p>
    <w:p w14:paraId="0CD4263D"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ambulantnih specialističnih storitev okulistike v Prilogi 3.6.</w:t>
      </w:r>
      <w:r w:rsidRPr="00EB5C9E">
        <w:rPr>
          <w:rFonts w:ascii="Calibri" w:hAnsi="Calibri" w:cs="Calibri"/>
          <w:sz w:val="22"/>
          <w:szCs w:val="22"/>
        </w:rPr>
        <w:t xml:space="preserve"> </w:t>
      </w:r>
      <w:r w:rsidRPr="00EB5C9E">
        <w:rPr>
          <w:rFonts w:ascii="Calibri" w:eastAsia="Calibri" w:hAnsi="Calibri" w:cs="Calibri"/>
          <w:sz w:val="22"/>
          <w:szCs w:val="22"/>
          <w:lang w:eastAsia="en-US"/>
        </w:rPr>
        <w:t>tega sklepa;</w:t>
      </w:r>
    </w:p>
    <w:p w14:paraId="41CBA8E5"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specialistične zunajbolnišnične zdravstvene dejavnosti – pregledi in oskrbe v Prilogi 3.1a. tega sklepa;</w:t>
      </w:r>
    </w:p>
    <w:p w14:paraId="3D1B3A43"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dodatnih storitev specialistične zunajbolnišnične zdravstvene dejavnosti v Prilogi 3.2. tega sklepa;</w:t>
      </w:r>
    </w:p>
    <w:p w14:paraId="5896EF0F"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dodatnih ambulantnih specialističnih storitev okulistike – CRSS v Prilogi 3.13.</w:t>
      </w:r>
      <w:r w:rsidRPr="00EB5C9E">
        <w:rPr>
          <w:rFonts w:ascii="Calibri" w:hAnsi="Calibri" w:cs="Calibri"/>
          <w:sz w:val="22"/>
          <w:szCs w:val="22"/>
        </w:rPr>
        <w:t xml:space="preserve"> tega sklepa</w:t>
      </w:r>
      <w:r w:rsidRPr="00EB5C9E">
        <w:rPr>
          <w:rFonts w:ascii="Calibri" w:eastAsia="Calibri" w:hAnsi="Calibri" w:cs="Calibri"/>
          <w:sz w:val="22"/>
          <w:szCs w:val="22"/>
          <w:lang w:eastAsia="en-US"/>
        </w:rPr>
        <w:t>;</w:t>
      </w:r>
    </w:p>
    <w:p w14:paraId="315E00AC"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priprave in aplikacije zdravil iz Seznama A in B v Prilogi </w:t>
      </w:r>
      <w:proofErr w:type="gramStart"/>
      <w:r w:rsidRPr="00EB5C9E">
        <w:rPr>
          <w:rFonts w:ascii="Calibri" w:eastAsia="Calibri" w:hAnsi="Calibri" w:cs="Calibri"/>
          <w:sz w:val="22"/>
          <w:szCs w:val="22"/>
          <w:lang w:eastAsia="en-US"/>
        </w:rPr>
        <w:t>9.1.</w:t>
      </w:r>
      <w:proofErr w:type="gramEnd"/>
      <w:r w:rsidRPr="00EB5C9E">
        <w:rPr>
          <w:rFonts w:ascii="Calibri" w:eastAsia="Calibri" w:hAnsi="Calibri" w:cs="Calibri"/>
          <w:sz w:val="22"/>
          <w:szCs w:val="22"/>
          <w:lang w:eastAsia="en-US"/>
        </w:rPr>
        <w:t xml:space="preserve"> tega sklepa;</w:t>
      </w:r>
    </w:p>
    <w:p w14:paraId="7E4C8160" w14:textId="77777777" w:rsidR="00AB3E0D" w:rsidRPr="00EB5C9E" w:rsidRDefault="00AB3E0D" w:rsidP="00BF3BB0">
      <w:pPr>
        <w:numPr>
          <w:ilvl w:val="0"/>
          <w:numId w:val="26"/>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na področju računalniške tomografije v skladu s Seznamom storitev računalniške tomografije v Prilogi </w:t>
      </w:r>
      <w:proofErr w:type="gramStart"/>
      <w:r w:rsidRPr="00EB5C9E">
        <w:rPr>
          <w:rFonts w:ascii="Calibri" w:eastAsia="Calibri" w:hAnsi="Calibri" w:cs="Calibri"/>
          <w:sz w:val="22"/>
          <w:szCs w:val="22"/>
          <w:lang w:eastAsia="en-US"/>
        </w:rPr>
        <w:t>3.7.</w:t>
      </w:r>
      <w:proofErr w:type="gramEnd"/>
      <w:r w:rsidRPr="00EB5C9E">
        <w:rPr>
          <w:rFonts w:ascii="Calibri" w:hAnsi="Calibri" w:cs="Calibri"/>
          <w:sz w:val="22"/>
          <w:szCs w:val="22"/>
        </w:rPr>
        <w:t xml:space="preserve"> </w:t>
      </w:r>
      <w:r w:rsidRPr="00EB5C9E">
        <w:rPr>
          <w:rFonts w:ascii="Calibri" w:eastAsia="Calibri" w:hAnsi="Calibri" w:cs="Calibri"/>
          <w:sz w:val="22"/>
          <w:szCs w:val="22"/>
          <w:lang w:eastAsia="en-US"/>
        </w:rPr>
        <w:t>tega sklepa;</w:t>
      </w:r>
    </w:p>
    <w:p w14:paraId="580C373C" w14:textId="77777777" w:rsidR="00AB3E0D" w:rsidRPr="00EB5C9E" w:rsidRDefault="00AB3E0D" w:rsidP="00BF3BB0">
      <w:pPr>
        <w:numPr>
          <w:ilvl w:val="0"/>
          <w:numId w:val="26"/>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na področju magnetne resonance v skladu s Seznamom storitev magnetne resonance v Prilogi </w:t>
      </w:r>
      <w:proofErr w:type="gramStart"/>
      <w:r w:rsidRPr="00EB5C9E">
        <w:rPr>
          <w:rFonts w:ascii="Calibri" w:eastAsia="Calibri" w:hAnsi="Calibri" w:cs="Calibri"/>
          <w:sz w:val="22"/>
          <w:szCs w:val="22"/>
          <w:lang w:eastAsia="en-US"/>
        </w:rPr>
        <w:t>3.8.</w:t>
      </w:r>
      <w:bookmarkEnd w:id="26"/>
      <w:proofErr w:type="gramEnd"/>
      <w:r w:rsidRPr="00EB5C9E">
        <w:rPr>
          <w:rFonts w:ascii="Calibri" w:eastAsia="Calibri" w:hAnsi="Calibri" w:cs="Calibri"/>
          <w:sz w:val="22"/>
          <w:szCs w:val="22"/>
          <w:lang w:eastAsia="en-US"/>
        </w:rPr>
        <w:t xml:space="preserve"> tega sklepa;</w:t>
      </w:r>
    </w:p>
    <w:p w14:paraId="67AFE045" w14:textId="77777777" w:rsidR="00AB3E0D" w:rsidRPr="00EB5C9E" w:rsidRDefault="00AB3E0D" w:rsidP="00BF3BB0">
      <w:pPr>
        <w:numPr>
          <w:ilvl w:val="0"/>
          <w:numId w:val="26"/>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na področju skupnostne psihiatrije v skladu s:</w:t>
      </w:r>
    </w:p>
    <w:p w14:paraId="613BB159" w14:textId="77777777" w:rsidR="00AB3E0D" w:rsidRPr="00EB5C9E" w:rsidRDefault="00AB3E0D" w:rsidP="00BF3BB0">
      <w:pPr>
        <w:numPr>
          <w:ilvl w:val="0"/>
          <w:numId w:val="7"/>
        </w:numPr>
        <w:jc w:val="both"/>
        <w:rPr>
          <w:rFonts w:ascii="Calibri" w:eastAsia="Calibri" w:hAnsi="Calibri" w:cs="Calibri"/>
          <w:sz w:val="22"/>
          <w:szCs w:val="22"/>
          <w:lang w:eastAsia="en-US"/>
        </w:rPr>
      </w:pPr>
      <w:bookmarkStart w:id="27" w:name="_Hlk113777641"/>
      <w:r w:rsidRPr="00EB5C9E">
        <w:rPr>
          <w:rFonts w:ascii="Calibri" w:eastAsia="Calibri" w:hAnsi="Calibri" w:cs="Calibri"/>
          <w:sz w:val="22"/>
          <w:szCs w:val="22"/>
          <w:lang w:eastAsia="en-US"/>
        </w:rPr>
        <w:t>Seznamom storitev skupnostne psihiatrične obravnave na domu v Prilogi 3.9. tega sklepa;</w:t>
      </w:r>
    </w:p>
    <w:p w14:paraId="4A0F8DF4"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priprave in aplikacije zdravil iz Seznama A in B v Prilogi </w:t>
      </w:r>
      <w:proofErr w:type="gramStart"/>
      <w:r w:rsidRPr="00EB5C9E">
        <w:rPr>
          <w:rFonts w:ascii="Calibri" w:eastAsia="Calibri" w:hAnsi="Calibri" w:cs="Calibri"/>
          <w:sz w:val="22"/>
          <w:szCs w:val="22"/>
          <w:lang w:eastAsia="en-US"/>
        </w:rPr>
        <w:t>9.1.</w:t>
      </w:r>
      <w:proofErr w:type="gramEnd"/>
      <w:r w:rsidRPr="00EB5C9E">
        <w:rPr>
          <w:rFonts w:ascii="Calibri" w:eastAsia="Calibri" w:hAnsi="Calibri" w:cs="Calibri"/>
          <w:sz w:val="22"/>
          <w:szCs w:val="22"/>
          <w:lang w:eastAsia="en-US"/>
        </w:rPr>
        <w:t xml:space="preserve"> tega sklepa;</w:t>
      </w:r>
    </w:p>
    <w:p w14:paraId="51C5B5B0" w14:textId="77777777" w:rsidR="00AB3E0D" w:rsidRPr="00EB5C9E" w:rsidRDefault="00AB3E0D" w:rsidP="00BF3BB0">
      <w:pPr>
        <w:numPr>
          <w:ilvl w:val="0"/>
          <w:numId w:val="26"/>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na področju dermatologije v skladu s:</w:t>
      </w:r>
    </w:p>
    <w:p w14:paraId="28D7F7EE"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specialistične zunajbolnišnične zdravstvene dejavnosti dermatologije v Prilogi 3.12. tega sklepa;</w:t>
      </w:r>
    </w:p>
    <w:p w14:paraId="004F3AE2"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podrobnih evidenčnih storitev v okviru celotnega in delnega pregleda – dermatologija v Prilogi 3.12a. tega sklepa;</w:t>
      </w:r>
    </w:p>
    <w:p w14:paraId="7A92A645"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podrobnih evidenčnih storitev v okviru dodatno zaračunljivih storitev – dermatologija v Prilogi 3.12b. tega sklepa;</w:t>
      </w:r>
    </w:p>
    <w:p w14:paraId="6701B1C8"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priprave in aplikacije zdravil iz Seznama A in B v Prilogi </w:t>
      </w:r>
      <w:proofErr w:type="gramStart"/>
      <w:r w:rsidRPr="00EB5C9E">
        <w:rPr>
          <w:rFonts w:ascii="Calibri" w:eastAsia="Calibri" w:hAnsi="Calibri" w:cs="Calibri"/>
          <w:sz w:val="22"/>
          <w:szCs w:val="22"/>
          <w:lang w:eastAsia="en-US"/>
        </w:rPr>
        <w:t>9.1.</w:t>
      </w:r>
      <w:proofErr w:type="gramEnd"/>
      <w:r w:rsidRPr="00EB5C9E">
        <w:rPr>
          <w:rFonts w:ascii="Calibri" w:eastAsia="Calibri" w:hAnsi="Calibri" w:cs="Calibri"/>
          <w:sz w:val="22"/>
          <w:szCs w:val="22"/>
          <w:lang w:eastAsia="en-US"/>
        </w:rPr>
        <w:t xml:space="preserve"> tega sklepa;</w:t>
      </w:r>
    </w:p>
    <w:p w14:paraId="470E3287" w14:textId="77777777" w:rsidR="00AB3E0D" w:rsidRPr="00EB5C9E" w:rsidRDefault="00AB3E0D" w:rsidP="00BF3BB0">
      <w:pPr>
        <w:numPr>
          <w:ilvl w:val="0"/>
          <w:numId w:val="26"/>
        </w:numPr>
        <w:jc w:val="both"/>
        <w:rPr>
          <w:rFonts w:ascii="Calibri" w:eastAsia="Calibri" w:hAnsi="Calibri" w:cs="Calibri"/>
          <w:sz w:val="22"/>
          <w:szCs w:val="22"/>
          <w:lang w:eastAsia="en-US"/>
        </w:rPr>
      </w:pPr>
      <w:bookmarkStart w:id="28" w:name="_Hlk17975485"/>
      <w:r w:rsidRPr="00EB5C9E">
        <w:rPr>
          <w:rFonts w:ascii="Calibri" w:eastAsia="Calibri" w:hAnsi="Calibri" w:cs="Calibri"/>
          <w:sz w:val="22"/>
          <w:szCs w:val="22"/>
          <w:lang w:eastAsia="en-US"/>
        </w:rPr>
        <w:t>na področju revmatologije v skladu s:</w:t>
      </w:r>
    </w:p>
    <w:p w14:paraId="06B53BF7"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specialistične zunajbolnišnične zdravstvene dejavnosti revmatologije v Prilogi 3.15. tega sklepa;</w:t>
      </w:r>
    </w:p>
    <w:p w14:paraId="71CA1AD0"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priprave in aplikacije zdravil iz Seznama A in B v Prilogi </w:t>
      </w:r>
      <w:proofErr w:type="gramStart"/>
      <w:r w:rsidRPr="00EB5C9E">
        <w:rPr>
          <w:rFonts w:ascii="Calibri" w:eastAsia="Calibri" w:hAnsi="Calibri" w:cs="Calibri"/>
          <w:sz w:val="22"/>
          <w:szCs w:val="22"/>
          <w:lang w:eastAsia="en-US"/>
        </w:rPr>
        <w:t>9.1.</w:t>
      </w:r>
      <w:proofErr w:type="gramEnd"/>
      <w:r w:rsidRPr="00EB5C9E">
        <w:rPr>
          <w:rFonts w:ascii="Calibri" w:eastAsia="Calibri" w:hAnsi="Calibri" w:cs="Calibri"/>
          <w:sz w:val="22"/>
          <w:szCs w:val="22"/>
          <w:lang w:eastAsia="en-US"/>
        </w:rPr>
        <w:t xml:space="preserve"> tega sklepa;</w:t>
      </w:r>
    </w:p>
    <w:p w14:paraId="7173A495" w14:textId="77777777" w:rsidR="00AB3E0D" w:rsidRPr="00EB5C9E" w:rsidRDefault="00AB3E0D" w:rsidP="00BF3BB0">
      <w:pPr>
        <w:numPr>
          <w:ilvl w:val="0"/>
          <w:numId w:val="26"/>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na področju klinične genetike v skladu s Seznamom storitev</w:t>
      </w:r>
      <w:r w:rsidRPr="00EB5C9E">
        <w:rPr>
          <w:rFonts w:ascii="Calibri" w:hAnsi="Calibri" w:cs="Calibri"/>
          <w:sz w:val="22"/>
          <w:szCs w:val="22"/>
        </w:rPr>
        <w:t xml:space="preserve"> </w:t>
      </w:r>
      <w:r w:rsidRPr="00EB5C9E">
        <w:rPr>
          <w:rFonts w:ascii="Calibri" w:eastAsia="Calibri" w:hAnsi="Calibri" w:cs="Calibri"/>
          <w:sz w:val="22"/>
          <w:szCs w:val="22"/>
          <w:lang w:eastAsia="en-US"/>
        </w:rPr>
        <w:t>specialistične zunajbolnišnične zdravstvene dejavnosti klinične genetike v Prilogi 3.17. tega sklepa;</w:t>
      </w:r>
    </w:p>
    <w:p w14:paraId="7C7DCE41" w14:textId="77777777" w:rsidR="00AB3E0D" w:rsidRPr="00EB5C9E" w:rsidRDefault="00AB3E0D" w:rsidP="00BF3BB0">
      <w:pPr>
        <w:numPr>
          <w:ilvl w:val="0"/>
          <w:numId w:val="26"/>
        </w:numPr>
        <w:jc w:val="both"/>
        <w:rPr>
          <w:rFonts w:ascii="Calibri" w:eastAsia="Calibri" w:hAnsi="Calibri" w:cs="Calibri"/>
          <w:sz w:val="22"/>
          <w:szCs w:val="22"/>
          <w:lang w:eastAsia="en-US"/>
        </w:rPr>
      </w:pPr>
      <w:bookmarkStart w:id="29" w:name="_Hlk50625356"/>
      <w:r w:rsidRPr="00EB5C9E">
        <w:rPr>
          <w:rFonts w:ascii="Calibri" w:eastAsia="Calibri" w:hAnsi="Calibri" w:cs="Calibri"/>
          <w:sz w:val="22"/>
          <w:szCs w:val="22"/>
          <w:lang w:eastAsia="en-US"/>
        </w:rPr>
        <w:t>na področju otorinolaringologije v skladu s:</w:t>
      </w:r>
    </w:p>
    <w:p w14:paraId="015E83A3"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w:t>
      </w:r>
      <w:r w:rsidRPr="00EB5C9E">
        <w:rPr>
          <w:rFonts w:ascii="Calibri" w:hAnsi="Calibri" w:cs="Calibri"/>
          <w:sz w:val="22"/>
          <w:szCs w:val="22"/>
        </w:rPr>
        <w:t xml:space="preserve"> </w:t>
      </w:r>
      <w:r w:rsidRPr="00EB5C9E">
        <w:rPr>
          <w:rFonts w:ascii="Calibri" w:eastAsia="Calibri" w:hAnsi="Calibri" w:cs="Calibri"/>
          <w:sz w:val="22"/>
          <w:szCs w:val="22"/>
          <w:lang w:eastAsia="en-US"/>
        </w:rPr>
        <w:t>specialistične zunajbolnišnične zdravstvene dejavnosti otorinolaringologije v Prilogi 3.18. tega sklepa;</w:t>
      </w:r>
    </w:p>
    <w:p w14:paraId="21ECA69C"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priprave in aplikacije zdravil iz Seznama A in B v Prilogi </w:t>
      </w:r>
      <w:proofErr w:type="gramStart"/>
      <w:r w:rsidRPr="00EB5C9E">
        <w:rPr>
          <w:rFonts w:ascii="Calibri" w:eastAsia="Calibri" w:hAnsi="Calibri" w:cs="Calibri"/>
          <w:sz w:val="22"/>
          <w:szCs w:val="22"/>
          <w:lang w:eastAsia="en-US"/>
        </w:rPr>
        <w:t>9.1.</w:t>
      </w:r>
      <w:proofErr w:type="gramEnd"/>
      <w:r w:rsidRPr="00EB5C9E">
        <w:rPr>
          <w:rFonts w:ascii="Calibri" w:eastAsia="Calibri" w:hAnsi="Calibri" w:cs="Calibri"/>
          <w:sz w:val="22"/>
          <w:szCs w:val="22"/>
          <w:lang w:eastAsia="en-US"/>
        </w:rPr>
        <w:t xml:space="preserve"> tega sklepa;</w:t>
      </w:r>
    </w:p>
    <w:p w14:paraId="0EC07077" w14:textId="77777777" w:rsidR="00AB3E0D" w:rsidRPr="00EB5C9E" w:rsidRDefault="00AB3E0D" w:rsidP="00BF3BB0">
      <w:pPr>
        <w:numPr>
          <w:ilvl w:val="0"/>
          <w:numId w:val="26"/>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na področju pnevmologije v skladu s:</w:t>
      </w:r>
    </w:p>
    <w:p w14:paraId="07A73048"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w:t>
      </w:r>
      <w:r w:rsidRPr="00EB5C9E">
        <w:rPr>
          <w:rFonts w:ascii="Calibri" w:hAnsi="Calibri" w:cs="Calibri"/>
          <w:sz w:val="22"/>
          <w:szCs w:val="22"/>
        </w:rPr>
        <w:t xml:space="preserve"> </w:t>
      </w:r>
      <w:r w:rsidRPr="00EB5C9E">
        <w:rPr>
          <w:rFonts w:ascii="Calibri" w:eastAsia="Calibri" w:hAnsi="Calibri" w:cs="Calibri"/>
          <w:sz w:val="22"/>
          <w:szCs w:val="22"/>
          <w:lang w:eastAsia="en-US"/>
        </w:rPr>
        <w:t>specialistične zunajbolnišnične zdravstvene dejavnosti pnevmologije v Prilogi 3.19. tega sklepa;</w:t>
      </w:r>
    </w:p>
    <w:bookmarkEnd w:id="27"/>
    <w:p w14:paraId="33F3E7FA"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priprave in aplikacije zdravil iz Seznama A in B v Prilogi </w:t>
      </w:r>
      <w:proofErr w:type="gramStart"/>
      <w:r w:rsidRPr="00EB5C9E">
        <w:rPr>
          <w:rFonts w:ascii="Calibri" w:eastAsia="Calibri" w:hAnsi="Calibri" w:cs="Calibri"/>
          <w:sz w:val="22"/>
          <w:szCs w:val="22"/>
          <w:lang w:eastAsia="en-US"/>
        </w:rPr>
        <w:t>9.1.</w:t>
      </w:r>
      <w:proofErr w:type="gramEnd"/>
      <w:r w:rsidRPr="00EB5C9E">
        <w:rPr>
          <w:rFonts w:ascii="Calibri" w:eastAsia="Calibri" w:hAnsi="Calibri" w:cs="Calibri"/>
          <w:sz w:val="22"/>
          <w:szCs w:val="22"/>
          <w:lang w:eastAsia="en-US"/>
        </w:rPr>
        <w:t xml:space="preserve"> tega sklepa;</w:t>
      </w:r>
    </w:p>
    <w:p w14:paraId="2F172B4A" w14:textId="77777777" w:rsidR="00AB3E0D" w:rsidRPr="00EB5C9E" w:rsidRDefault="00AB3E0D" w:rsidP="00BF3BB0">
      <w:pPr>
        <w:numPr>
          <w:ilvl w:val="0"/>
          <w:numId w:val="26"/>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na področju mobilnega paliativnega tima v skladu s:</w:t>
      </w:r>
    </w:p>
    <w:p w14:paraId="26E48053"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w:t>
      </w:r>
      <w:r w:rsidRPr="00EB5C9E">
        <w:rPr>
          <w:rFonts w:ascii="Calibri" w:hAnsi="Calibri" w:cs="Calibri"/>
          <w:sz w:val="22"/>
          <w:szCs w:val="22"/>
        </w:rPr>
        <w:t xml:space="preserve"> </w:t>
      </w:r>
      <w:r w:rsidRPr="00EB5C9E">
        <w:rPr>
          <w:rFonts w:ascii="Calibri" w:eastAsia="Calibri" w:hAnsi="Calibri" w:cs="Calibri"/>
          <w:sz w:val="22"/>
          <w:szCs w:val="22"/>
          <w:lang w:eastAsia="en-US"/>
        </w:rPr>
        <w:t>mobilnega paliativnega tima v Prilogi 3.20. tega sklepa;</w:t>
      </w:r>
    </w:p>
    <w:p w14:paraId="271BC875"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priprave in aplikacije zdravil iz Seznama A in B v Prilogi </w:t>
      </w:r>
      <w:proofErr w:type="gramStart"/>
      <w:r w:rsidRPr="00EB5C9E">
        <w:rPr>
          <w:rFonts w:ascii="Calibri" w:eastAsia="Calibri" w:hAnsi="Calibri" w:cs="Calibri"/>
          <w:sz w:val="22"/>
          <w:szCs w:val="22"/>
          <w:lang w:eastAsia="en-US"/>
        </w:rPr>
        <w:t>9.1.</w:t>
      </w:r>
      <w:proofErr w:type="gramEnd"/>
      <w:r w:rsidRPr="00EB5C9E">
        <w:rPr>
          <w:rFonts w:ascii="Calibri" w:eastAsia="Calibri" w:hAnsi="Calibri" w:cs="Calibri"/>
          <w:sz w:val="22"/>
          <w:szCs w:val="22"/>
          <w:lang w:eastAsia="en-US"/>
        </w:rPr>
        <w:t xml:space="preserve"> tega sklepa;</w:t>
      </w:r>
    </w:p>
    <w:p w14:paraId="6FE5F998" w14:textId="77777777" w:rsidR="00AB3E0D" w:rsidRPr="00EB5C9E" w:rsidRDefault="00AB3E0D" w:rsidP="00BF3BB0">
      <w:pPr>
        <w:numPr>
          <w:ilvl w:val="0"/>
          <w:numId w:val="26"/>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lastRenderedPageBreak/>
        <w:t xml:space="preserve">na področju </w:t>
      </w:r>
      <w:proofErr w:type="spellStart"/>
      <w:r w:rsidRPr="00EB5C9E">
        <w:rPr>
          <w:rFonts w:ascii="Calibri" w:eastAsia="Calibri" w:hAnsi="Calibri" w:cs="Calibri"/>
          <w:sz w:val="22"/>
          <w:szCs w:val="22"/>
          <w:lang w:eastAsia="en-US"/>
        </w:rPr>
        <w:t>antikoagulantnega</w:t>
      </w:r>
      <w:proofErr w:type="spellEnd"/>
      <w:r w:rsidRPr="00EB5C9E">
        <w:rPr>
          <w:rFonts w:ascii="Calibri" w:eastAsia="Calibri" w:hAnsi="Calibri" w:cs="Calibri"/>
          <w:sz w:val="22"/>
          <w:szCs w:val="22"/>
          <w:lang w:eastAsia="en-US"/>
        </w:rPr>
        <w:t xml:space="preserve"> zdravljenja v skladu s Seznamom storitev </w:t>
      </w:r>
      <w:proofErr w:type="spellStart"/>
      <w:r w:rsidRPr="00EB5C9E">
        <w:rPr>
          <w:rFonts w:ascii="Calibri" w:eastAsia="Calibri" w:hAnsi="Calibri" w:cs="Calibri"/>
          <w:sz w:val="22"/>
          <w:szCs w:val="22"/>
          <w:lang w:eastAsia="en-US"/>
        </w:rPr>
        <w:t>antikoagulantne</w:t>
      </w:r>
      <w:proofErr w:type="spellEnd"/>
      <w:r w:rsidRPr="00EB5C9E">
        <w:rPr>
          <w:rFonts w:ascii="Calibri" w:eastAsia="Calibri" w:hAnsi="Calibri" w:cs="Calibri"/>
          <w:sz w:val="22"/>
          <w:szCs w:val="22"/>
          <w:lang w:eastAsia="en-US"/>
        </w:rPr>
        <w:t xml:space="preserve"> ambulante v Prilogi </w:t>
      </w:r>
      <w:proofErr w:type="gramStart"/>
      <w:r w:rsidRPr="00EB5C9E">
        <w:rPr>
          <w:rFonts w:ascii="Calibri" w:eastAsia="Calibri" w:hAnsi="Calibri" w:cs="Calibri"/>
          <w:sz w:val="22"/>
          <w:szCs w:val="22"/>
          <w:lang w:eastAsia="en-US"/>
        </w:rPr>
        <w:t>2.3.</w:t>
      </w:r>
      <w:proofErr w:type="gramEnd"/>
      <w:r w:rsidRPr="00EB5C9E">
        <w:rPr>
          <w:rFonts w:ascii="Calibri" w:eastAsia="Calibri" w:hAnsi="Calibri" w:cs="Calibri"/>
          <w:sz w:val="22"/>
          <w:szCs w:val="22"/>
          <w:lang w:eastAsia="en-US"/>
        </w:rPr>
        <w:t xml:space="preserve"> tega sklepa;</w:t>
      </w:r>
    </w:p>
    <w:p w14:paraId="64A5308B" w14:textId="77777777" w:rsidR="00AB3E0D" w:rsidRPr="00EB5C9E" w:rsidRDefault="00AB3E0D" w:rsidP="00BF3BB0">
      <w:pPr>
        <w:numPr>
          <w:ilvl w:val="0"/>
          <w:numId w:val="26"/>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na področju nefrologije v skladu s:</w:t>
      </w:r>
    </w:p>
    <w:p w14:paraId="30443185"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specialistične zunajbolnišnične zdravstvene dejavnosti</w:t>
      </w:r>
      <w:r w:rsidRPr="00EB5C9E">
        <w:rPr>
          <w:rFonts w:ascii="Calibri" w:hAnsi="Calibri" w:cs="Calibri"/>
          <w:sz w:val="22"/>
          <w:szCs w:val="22"/>
        </w:rPr>
        <w:t xml:space="preserve"> </w:t>
      </w:r>
      <w:r w:rsidRPr="00EB5C9E">
        <w:rPr>
          <w:rFonts w:ascii="Calibri" w:eastAsia="Calibri" w:hAnsi="Calibri" w:cs="Calibri"/>
          <w:sz w:val="22"/>
          <w:szCs w:val="22"/>
          <w:lang w:eastAsia="en-US"/>
        </w:rPr>
        <w:t>nefrologije v Prilogi 3.21. tega sklepa;</w:t>
      </w:r>
    </w:p>
    <w:p w14:paraId="432C79CF"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priprave in aplikacije zdravil iz Seznama A in B v Prilogi </w:t>
      </w:r>
      <w:proofErr w:type="gramStart"/>
      <w:r w:rsidRPr="00EB5C9E">
        <w:rPr>
          <w:rFonts w:ascii="Calibri" w:eastAsia="Calibri" w:hAnsi="Calibri" w:cs="Calibri"/>
          <w:sz w:val="22"/>
          <w:szCs w:val="22"/>
          <w:lang w:eastAsia="en-US"/>
        </w:rPr>
        <w:t>9.1.</w:t>
      </w:r>
      <w:proofErr w:type="gramEnd"/>
      <w:r w:rsidRPr="00EB5C9E">
        <w:rPr>
          <w:rFonts w:ascii="Calibri" w:eastAsia="Calibri" w:hAnsi="Calibri" w:cs="Calibri"/>
          <w:sz w:val="22"/>
          <w:szCs w:val="22"/>
          <w:lang w:eastAsia="en-US"/>
        </w:rPr>
        <w:t xml:space="preserve"> tega sklepa.</w:t>
      </w:r>
    </w:p>
    <w:bookmarkEnd w:id="28"/>
    <w:bookmarkEnd w:id="29"/>
    <w:p w14:paraId="1C49C069" w14:textId="22743407" w:rsidR="00AB3E0D" w:rsidRPr="00EB5C9E" w:rsidRDefault="00AB3E0D" w:rsidP="00BF3BB0">
      <w:pPr>
        <w:numPr>
          <w:ilvl w:val="0"/>
          <w:numId w:val="15"/>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Naslednji izvajalci lahko poleg storitev iz prvega odstavka tega člena načrtuje</w:t>
      </w:r>
      <w:r w:rsidR="009A38BD">
        <w:rPr>
          <w:rFonts w:ascii="Calibri" w:hAnsi="Calibri" w:cs="Calibri"/>
          <w:sz w:val="22"/>
          <w:szCs w:val="22"/>
        </w:rPr>
        <w:t>jo</w:t>
      </w:r>
      <w:r w:rsidRPr="00EB5C9E">
        <w:rPr>
          <w:rFonts w:ascii="Calibri" w:hAnsi="Calibri" w:cs="Calibri"/>
          <w:sz w:val="22"/>
          <w:szCs w:val="22"/>
        </w:rPr>
        <w:t xml:space="preserve"> in obračunava</w:t>
      </w:r>
      <w:r w:rsidR="009A38BD">
        <w:rPr>
          <w:rFonts w:ascii="Calibri" w:hAnsi="Calibri" w:cs="Calibri"/>
          <w:sz w:val="22"/>
          <w:szCs w:val="22"/>
        </w:rPr>
        <w:t>jo</w:t>
      </w:r>
      <w:r w:rsidRPr="00EB5C9E">
        <w:rPr>
          <w:rFonts w:ascii="Calibri" w:hAnsi="Calibri" w:cs="Calibri"/>
          <w:sz w:val="22"/>
          <w:szCs w:val="22"/>
        </w:rPr>
        <w:t xml:space="preserve"> storitve tudi v skladu z naslednjimi seznami:</w:t>
      </w:r>
    </w:p>
    <w:p w14:paraId="54673730" w14:textId="77777777" w:rsidR="00AB3E0D" w:rsidRPr="00EB5C9E" w:rsidRDefault="00AB3E0D" w:rsidP="00BF3BB0">
      <w:pPr>
        <w:numPr>
          <w:ilvl w:val="0"/>
          <w:numId w:val="38"/>
        </w:numPr>
        <w:jc w:val="both"/>
        <w:rPr>
          <w:rFonts w:ascii="Calibri" w:hAnsi="Calibri" w:cs="Calibri"/>
          <w:sz w:val="22"/>
          <w:szCs w:val="22"/>
        </w:rPr>
      </w:pPr>
      <w:r w:rsidRPr="00EB5C9E">
        <w:rPr>
          <w:rFonts w:ascii="Calibri" w:eastAsia="Calibri" w:hAnsi="Calibri" w:cs="Calibri"/>
          <w:sz w:val="22"/>
          <w:szCs w:val="22"/>
          <w:lang w:eastAsia="en-US"/>
        </w:rPr>
        <w:t>Univerzitetni</w:t>
      </w:r>
      <w:r w:rsidRPr="00EB5C9E">
        <w:rPr>
          <w:rFonts w:ascii="Calibri" w:hAnsi="Calibri" w:cs="Calibri"/>
          <w:sz w:val="22"/>
          <w:szCs w:val="22"/>
        </w:rPr>
        <w:t xml:space="preserve"> rehabilitacijski inštitut Republike Slovenije tudi v skladu s </w:t>
      </w:r>
      <w:bookmarkStart w:id="30" w:name="_Hlk113778416"/>
      <w:bookmarkStart w:id="31" w:name="_Hlk113777659"/>
      <w:r w:rsidRPr="00EB5C9E">
        <w:rPr>
          <w:rFonts w:ascii="Calibri" w:eastAsia="Calibri" w:hAnsi="Calibri" w:cs="Calibri"/>
          <w:sz w:val="22"/>
          <w:szCs w:val="22"/>
          <w:lang w:eastAsia="en-US"/>
        </w:rPr>
        <w:t>Seznamom</w:t>
      </w:r>
      <w:r w:rsidRPr="00EB5C9E">
        <w:rPr>
          <w:rFonts w:ascii="Calibri" w:hAnsi="Calibri" w:cs="Calibri"/>
          <w:sz w:val="22"/>
          <w:szCs w:val="22"/>
        </w:rPr>
        <w:t xml:space="preserve"> dodatnih </w:t>
      </w:r>
      <w:r w:rsidRPr="00EB5C9E">
        <w:rPr>
          <w:rFonts w:ascii="Calibri" w:eastAsia="Calibri" w:hAnsi="Calibri" w:cs="Calibri"/>
          <w:sz w:val="22"/>
          <w:szCs w:val="22"/>
          <w:lang w:eastAsia="en-US"/>
        </w:rPr>
        <w:t>ambulantnih</w:t>
      </w:r>
      <w:r w:rsidRPr="00EB5C9E">
        <w:rPr>
          <w:rFonts w:ascii="Calibri" w:hAnsi="Calibri" w:cs="Calibri"/>
          <w:sz w:val="22"/>
          <w:szCs w:val="22"/>
        </w:rPr>
        <w:t xml:space="preserve"> specialističnih storitev URI – Soča</w:t>
      </w:r>
      <w:r w:rsidRPr="00EB5C9E">
        <w:rPr>
          <w:rFonts w:ascii="Calibri" w:eastAsia="Calibri" w:hAnsi="Calibri" w:cs="Calibri"/>
          <w:sz w:val="22"/>
          <w:szCs w:val="22"/>
          <w:lang w:eastAsia="en-US"/>
        </w:rPr>
        <w:t xml:space="preserve"> v Prilogi </w:t>
      </w:r>
      <w:proofErr w:type="gramStart"/>
      <w:r w:rsidRPr="00EB5C9E">
        <w:rPr>
          <w:rFonts w:ascii="Calibri" w:hAnsi="Calibri" w:cs="Calibri"/>
          <w:sz w:val="22"/>
          <w:szCs w:val="22"/>
        </w:rPr>
        <w:t>3.10.</w:t>
      </w:r>
      <w:bookmarkEnd w:id="30"/>
      <w:proofErr w:type="gramEnd"/>
      <w:r w:rsidRPr="00EB5C9E">
        <w:rPr>
          <w:rFonts w:ascii="Calibri" w:hAnsi="Calibri" w:cs="Calibri"/>
          <w:sz w:val="22"/>
          <w:szCs w:val="22"/>
        </w:rPr>
        <w:t xml:space="preserve"> tega sklepa;</w:t>
      </w:r>
    </w:p>
    <w:p w14:paraId="16BD0B60" w14:textId="77777777" w:rsidR="00AB3E0D" w:rsidRPr="00EB5C9E" w:rsidRDefault="00AB3E0D" w:rsidP="00BF3BB0">
      <w:pPr>
        <w:numPr>
          <w:ilvl w:val="0"/>
          <w:numId w:val="38"/>
        </w:numPr>
        <w:jc w:val="both"/>
        <w:rPr>
          <w:rFonts w:ascii="Calibri" w:hAnsi="Calibri" w:cs="Calibri"/>
          <w:sz w:val="22"/>
          <w:szCs w:val="22"/>
        </w:rPr>
      </w:pPr>
      <w:r w:rsidRPr="00EB5C9E">
        <w:rPr>
          <w:rFonts w:ascii="Calibri" w:eastAsia="Calibri" w:hAnsi="Calibri" w:cs="Calibri"/>
          <w:sz w:val="22"/>
          <w:szCs w:val="22"/>
          <w:lang w:eastAsia="en-US"/>
        </w:rPr>
        <w:t>izvajalci</w:t>
      </w:r>
      <w:r w:rsidRPr="00EB5C9E">
        <w:rPr>
          <w:rFonts w:ascii="Calibri" w:hAnsi="Calibri" w:cs="Calibri"/>
          <w:sz w:val="22"/>
          <w:szCs w:val="22"/>
        </w:rPr>
        <w:t xml:space="preserve"> na področju onkologije tudi v skladu s:</w:t>
      </w:r>
    </w:p>
    <w:p w14:paraId="6D6A1AAB" w14:textId="77777777" w:rsidR="00AB3E0D" w:rsidRPr="00EB5C9E" w:rsidRDefault="00AB3E0D" w:rsidP="00BF3BB0">
      <w:pPr>
        <w:numPr>
          <w:ilvl w:val="0"/>
          <w:numId w:val="7"/>
        </w:numPr>
        <w:jc w:val="both"/>
        <w:rPr>
          <w:rFonts w:ascii="Calibri" w:hAnsi="Calibri" w:cs="Calibri"/>
          <w:sz w:val="22"/>
          <w:szCs w:val="22"/>
        </w:rPr>
      </w:pPr>
      <w:bookmarkStart w:id="32" w:name="_Hlk113778453"/>
      <w:r w:rsidRPr="00EB5C9E">
        <w:rPr>
          <w:rFonts w:ascii="Calibri" w:hAnsi="Calibri" w:cs="Calibri"/>
          <w:sz w:val="22"/>
          <w:szCs w:val="22"/>
        </w:rPr>
        <w:t>Seznamom dodatnih ambulantnih specialističnih storitev onkologije</w:t>
      </w:r>
      <w:r w:rsidRPr="00EB5C9E">
        <w:rPr>
          <w:rFonts w:ascii="Calibri" w:eastAsia="Calibri" w:hAnsi="Calibri" w:cs="Calibri"/>
          <w:sz w:val="22"/>
          <w:szCs w:val="22"/>
          <w:lang w:eastAsia="en-US"/>
        </w:rPr>
        <w:t xml:space="preserve"> v Prilogi </w:t>
      </w:r>
      <w:r w:rsidRPr="00EB5C9E">
        <w:rPr>
          <w:rFonts w:ascii="Calibri" w:hAnsi="Calibri" w:cs="Calibri"/>
          <w:sz w:val="22"/>
          <w:szCs w:val="22"/>
        </w:rPr>
        <w:t>3.11</w:t>
      </w:r>
      <w:bookmarkEnd w:id="32"/>
      <w:r w:rsidRPr="00EB5C9E">
        <w:rPr>
          <w:rFonts w:ascii="Calibri" w:hAnsi="Calibri" w:cs="Calibri"/>
          <w:sz w:val="22"/>
          <w:szCs w:val="22"/>
        </w:rPr>
        <w:t>. tega sklepa;</w:t>
      </w:r>
    </w:p>
    <w:p w14:paraId="1A8E0630" w14:textId="77777777" w:rsidR="00AB3E0D" w:rsidRPr="00EB5C9E" w:rsidRDefault="00AB3E0D" w:rsidP="00BF3BB0">
      <w:pPr>
        <w:numPr>
          <w:ilvl w:val="0"/>
          <w:numId w:val="7"/>
        </w:numPr>
        <w:jc w:val="both"/>
        <w:rPr>
          <w:rFonts w:ascii="Calibri" w:hAnsi="Calibri" w:cs="Calibri"/>
          <w:sz w:val="22"/>
          <w:szCs w:val="22"/>
        </w:rPr>
      </w:pPr>
      <w:bookmarkStart w:id="33" w:name="_Hlk113778683"/>
      <w:r w:rsidRPr="00EB5C9E">
        <w:rPr>
          <w:rFonts w:ascii="Calibri" w:hAnsi="Calibri" w:cs="Calibri"/>
          <w:sz w:val="22"/>
          <w:szCs w:val="22"/>
        </w:rPr>
        <w:t>Seznamom storitev molekularno genetske diagnostike v onkologiji</w:t>
      </w:r>
      <w:r w:rsidRPr="00EB5C9E">
        <w:rPr>
          <w:rFonts w:ascii="Calibri" w:eastAsia="Calibri" w:hAnsi="Calibri" w:cs="Calibri"/>
          <w:sz w:val="22"/>
          <w:szCs w:val="22"/>
          <w:lang w:eastAsia="en-US"/>
        </w:rPr>
        <w:t xml:space="preserve"> v Prilogi </w:t>
      </w:r>
      <w:r w:rsidRPr="00EB5C9E">
        <w:rPr>
          <w:rFonts w:ascii="Calibri" w:hAnsi="Calibri" w:cs="Calibri"/>
          <w:sz w:val="22"/>
          <w:szCs w:val="22"/>
        </w:rPr>
        <w:t>3.16. tega sklepa;</w:t>
      </w:r>
    </w:p>
    <w:p w14:paraId="559020D9" w14:textId="77777777" w:rsidR="00AB3E0D" w:rsidRPr="00EB5C9E" w:rsidRDefault="00AB3E0D" w:rsidP="00BF3BB0">
      <w:pPr>
        <w:numPr>
          <w:ilvl w:val="0"/>
          <w:numId w:val="7"/>
        </w:numPr>
        <w:jc w:val="both"/>
        <w:rPr>
          <w:rFonts w:ascii="Calibri" w:hAnsi="Calibri" w:cs="Calibri"/>
          <w:sz w:val="22"/>
          <w:szCs w:val="22"/>
        </w:rPr>
      </w:pPr>
      <w:r w:rsidRPr="00EB5C9E">
        <w:rPr>
          <w:rFonts w:ascii="Calibri" w:hAnsi="Calibri" w:cs="Calibri"/>
          <w:sz w:val="22"/>
          <w:szCs w:val="22"/>
        </w:rPr>
        <w:t>Seznamom podrobnih evidenčnih storitev molekularno genetske diagnostike v onkologiji</w:t>
      </w:r>
      <w:r w:rsidRPr="00EB5C9E">
        <w:rPr>
          <w:rFonts w:ascii="Calibri" w:eastAsia="Calibri" w:hAnsi="Calibri" w:cs="Calibri"/>
          <w:sz w:val="22"/>
          <w:szCs w:val="22"/>
          <w:lang w:eastAsia="en-US"/>
        </w:rPr>
        <w:t xml:space="preserve"> v Prilogi </w:t>
      </w:r>
      <w:r w:rsidRPr="00EB5C9E">
        <w:rPr>
          <w:rFonts w:ascii="Calibri" w:hAnsi="Calibri" w:cs="Calibri"/>
          <w:sz w:val="22"/>
          <w:szCs w:val="22"/>
        </w:rPr>
        <w:t>3.16a. tega sklepa;</w:t>
      </w:r>
    </w:p>
    <w:bookmarkEnd w:id="33"/>
    <w:p w14:paraId="154914A1" w14:textId="77777777" w:rsidR="00AB3E0D" w:rsidRPr="00EB5C9E" w:rsidRDefault="00AB3E0D" w:rsidP="00BF3BB0">
      <w:pPr>
        <w:numPr>
          <w:ilvl w:val="0"/>
          <w:numId w:val="38"/>
        </w:numPr>
        <w:jc w:val="both"/>
        <w:rPr>
          <w:rFonts w:ascii="Calibri" w:hAnsi="Calibri" w:cs="Calibri"/>
          <w:sz w:val="22"/>
          <w:szCs w:val="22"/>
        </w:rPr>
      </w:pPr>
      <w:r w:rsidRPr="00EB5C9E">
        <w:rPr>
          <w:rFonts w:ascii="Calibri" w:eastAsia="Calibri" w:hAnsi="Calibri" w:cs="Calibri"/>
          <w:sz w:val="22"/>
          <w:szCs w:val="22"/>
          <w:lang w:eastAsia="en-US"/>
        </w:rPr>
        <w:t>izvajalci</w:t>
      </w:r>
      <w:r w:rsidRPr="00EB5C9E">
        <w:rPr>
          <w:rFonts w:ascii="Calibri" w:hAnsi="Calibri" w:cs="Calibri"/>
          <w:sz w:val="22"/>
          <w:szCs w:val="22"/>
        </w:rPr>
        <w:t xml:space="preserve"> na področju hematologije tudi v skladu s</w:t>
      </w:r>
      <w:bookmarkStart w:id="34" w:name="_Hlk113778607"/>
      <w:r w:rsidRPr="00EB5C9E">
        <w:rPr>
          <w:rFonts w:ascii="Calibri" w:hAnsi="Calibri" w:cs="Calibri"/>
          <w:sz w:val="22"/>
          <w:szCs w:val="22"/>
        </w:rPr>
        <w:t xml:space="preserve"> Seznamom diagnostičnih storitev hematologije</w:t>
      </w:r>
      <w:r w:rsidRPr="00EB5C9E">
        <w:rPr>
          <w:rFonts w:ascii="Calibri" w:eastAsia="Calibri" w:hAnsi="Calibri" w:cs="Calibri"/>
          <w:sz w:val="22"/>
          <w:szCs w:val="22"/>
          <w:lang w:eastAsia="en-US"/>
        </w:rPr>
        <w:t xml:space="preserve"> v Prilogi </w:t>
      </w:r>
      <w:r w:rsidRPr="00EB5C9E">
        <w:rPr>
          <w:rFonts w:ascii="Calibri" w:hAnsi="Calibri" w:cs="Calibri"/>
          <w:sz w:val="22"/>
          <w:szCs w:val="22"/>
        </w:rPr>
        <w:t>3.14. tega sklepa.</w:t>
      </w:r>
    </w:p>
    <w:bookmarkEnd w:id="31"/>
    <w:bookmarkEnd w:id="34"/>
    <w:p w14:paraId="2FA91844" w14:textId="77777777" w:rsidR="00AB3E0D" w:rsidRPr="00EB5C9E" w:rsidRDefault="00AB3E0D" w:rsidP="00BF3BB0">
      <w:pPr>
        <w:numPr>
          <w:ilvl w:val="0"/>
          <w:numId w:val="15"/>
        </w:numPr>
        <w:tabs>
          <w:tab w:val="left" w:pos="993"/>
        </w:tabs>
        <w:overflowPunct w:val="0"/>
        <w:autoSpaceDE w:val="0"/>
        <w:autoSpaceDN w:val="0"/>
        <w:adjustRightInd w:val="0"/>
        <w:spacing w:before="240"/>
        <w:ind w:left="0" w:firstLine="567"/>
        <w:jc w:val="both"/>
        <w:textAlignment w:val="baseline"/>
        <w:rPr>
          <w:rFonts w:ascii="Calibri" w:eastAsia="Calibri" w:hAnsi="Calibri" w:cs="Calibri"/>
          <w:sz w:val="22"/>
          <w:szCs w:val="22"/>
          <w:lang w:eastAsia="en-US"/>
        </w:rPr>
      </w:pPr>
      <w:r w:rsidRPr="00EB5C9E">
        <w:rPr>
          <w:rFonts w:ascii="Calibri" w:hAnsi="Calibri" w:cs="Calibri"/>
          <w:sz w:val="22"/>
          <w:szCs w:val="22"/>
        </w:rPr>
        <w:t>Dialize se načrtujejo in obračunavajo v dializah, če gre za:</w:t>
      </w:r>
    </w:p>
    <w:p w14:paraId="0514AFE4" w14:textId="77777777" w:rsidR="00AB3E0D" w:rsidRPr="00EB5C9E" w:rsidRDefault="00AB3E0D" w:rsidP="00BF3BB0">
      <w:pPr>
        <w:numPr>
          <w:ilvl w:val="0"/>
          <w:numId w:val="27"/>
        </w:numPr>
        <w:overflowPunct w:val="0"/>
        <w:autoSpaceDE w:val="0"/>
        <w:autoSpaceDN w:val="0"/>
        <w:adjustRightInd w:val="0"/>
        <w:jc w:val="both"/>
        <w:textAlignment w:val="baseline"/>
        <w:rPr>
          <w:rFonts w:ascii="Calibri" w:hAnsi="Calibri" w:cs="Calibri"/>
          <w:sz w:val="22"/>
          <w:szCs w:val="22"/>
        </w:rPr>
      </w:pPr>
      <w:r w:rsidRPr="00EB5C9E">
        <w:rPr>
          <w:rFonts w:ascii="Calibri" w:hAnsi="Calibri" w:cs="Calibri"/>
          <w:sz w:val="22"/>
          <w:szCs w:val="22"/>
        </w:rPr>
        <w:t>dializo I (hemodializa kronična);</w:t>
      </w:r>
    </w:p>
    <w:p w14:paraId="05AC6060" w14:textId="77777777" w:rsidR="00AB3E0D" w:rsidRPr="00EB5C9E" w:rsidRDefault="00AB3E0D" w:rsidP="00BF3BB0">
      <w:pPr>
        <w:numPr>
          <w:ilvl w:val="0"/>
          <w:numId w:val="27"/>
        </w:numPr>
        <w:overflowPunct w:val="0"/>
        <w:autoSpaceDE w:val="0"/>
        <w:autoSpaceDN w:val="0"/>
        <w:adjustRightInd w:val="0"/>
        <w:jc w:val="both"/>
        <w:textAlignment w:val="baseline"/>
        <w:rPr>
          <w:rFonts w:ascii="Calibri" w:hAnsi="Calibri" w:cs="Calibri"/>
          <w:sz w:val="22"/>
          <w:szCs w:val="22"/>
        </w:rPr>
      </w:pPr>
      <w:r w:rsidRPr="00EB5C9E">
        <w:rPr>
          <w:rFonts w:ascii="Calibri" w:hAnsi="Calibri" w:cs="Calibri"/>
          <w:sz w:val="22"/>
          <w:szCs w:val="22"/>
        </w:rPr>
        <w:t>dializo II (hemodializa akutna);</w:t>
      </w:r>
    </w:p>
    <w:p w14:paraId="40F9EC3C" w14:textId="77777777" w:rsidR="00AB3E0D" w:rsidRPr="00EB5C9E" w:rsidRDefault="00AB3E0D" w:rsidP="00BF3BB0">
      <w:pPr>
        <w:numPr>
          <w:ilvl w:val="0"/>
          <w:numId w:val="27"/>
        </w:numPr>
        <w:overflowPunct w:val="0"/>
        <w:autoSpaceDE w:val="0"/>
        <w:autoSpaceDN w:val="0"/>
        <w:adjustRightInd w:val="0"/>
        <w:jc w:val="both"/>
        <w:textAlignment w:val="baseline"/>
        <w:rPr>
          <w:rFonts w:ascii="Calibri" w:hAnsi="Calibri" w:cs="Calibri"/>
          <w:sz w:val="22"/>
          <w:szCs w:val="22"/>
        </w:rPr>
      </w:pPr>
      <w:r w:rsidRPr="00EB5C9E">
        <w:rPr>
          <w:rFonts w:ascii="Calibri" w:hAnsi="Calibri" w:cs="Calibri"/>
          <w:sz w:val="22"/>
          <w:szCs w:val="22"/>
        </w:rPr>
        <w:t>dializo III (</w:t>
      </w:r>
      <w:proofErr w:type="spellStart"/>
      <w:r w:rsidRPr="00EB5C9E">
        <w:rPr>
          <w:rFonts w:ascii="Calibri" w:hAnsi="Calibri" w:cs="Calibri"/>
          <w:sz w:val="22"/>
          <w:szCs w:val="22"/>
        </w:rPr>
        <w:t>hemofiltracija</w:t>
      </w:r>
      <w:proofErr w:type="spellEnd"/>
      <w:r w:rsidRPr="00EB5C9E">
        <w:rPr>
          <w:rFonts w:ascii="Calibri" w:hAnsi="Calibri" w:cs="Calibri"/>
          <w:sz w:val="22"/>
          <w:szCs w:val="22"/>
        </w:rPr>
        <w:t xml:space="preserve">, </w:t>
      </w:r>
      <w:proofErr w:type="spellStart"/>
      <w:r w:rsidRPr="00EB5C9E">
        <w:rPr>
          <w:rFonts w:ascii="Calibri" w:hAnsi="Calibri" w:cs="Calibri"/>
          <w:sz w:val="22"/>
          <w:szCs w:val="22"/>
        </w:rPr>
        <w:t>biofiltracija</w:t>
      </w:r>
      <w:proofErr w:type="spellEnd"/>
      <w:r w:rsidRPr="00EB5C9E">
        <w:rPr>
          <w:rFonts w:ascii="Calibri" w:hAnsi="Calibri" w:cs="Calibri"/>
          <w:sz w:val="22"/>
          <w:szCs w:val="22"/>
        </w:rPr>
        <w:t xml:space="preserve">, </w:t>
      </w:r>
      <w:proofErr w:type="spellStart"/>
      <w:r w:rsidRPr="00EB5C9E">
        <w:rPr>
          <w:rFonts w:ascii="Calibri" w:hAnsi="Calibri" w:cs="Calibri"/>
          <w:sz w:val="22"/>
          <w:szCs w:val="22"/>
        </w:rPr>
        <w:t>hemodiafiltracija</w:t>
      </w:r>
      <w:proofErr w:type="spellEnd"/>
      <w:r w:rsidRPr="00EB5C9E">
        <w:rPr>
          <w:rFonts w:ascii="Calibri" w:hAnsi="Calibri" w:cs="Calibri"/>
          <w:sz w:val="22"/>
          <w:szCs w:val="22"/>
        </w:rPr>
        <w:t>, hemoperfuzija, komplicirana bikarbonatna hemodializa);</w:t>
      </w:r>
    </w:p>
    <w:p w14:paraId="4EE89DD3" w14:textId="77777777" w:rsidR="00AB3E0D" w:rsidRPr="00EB5C9E" w:rsidRDefault="00AB3E0D" w:rsidP="00BF3BB0">
      <w:pPr>
        <w:numPr>
          <w:ilvl w:val="0"/>
          <w:numId w:val="27"/>
        </w:numPr>
        <w:overflowPunct w:val="0"/>
        <w:autoSpaceDE w:val="0"/>
        <w:autoSpaceDN w:val="0"/>
        <w:adjustRightInd w:val="0"/>
        <w:jc w:val="both"/>
        <w:textAlignment w:val="baseline"/>
        <w:rPr>
          <w:rFonts w:ascii="Calibri" w:hAnsi="Calibri" w:cs="Calibri"/>
          <w:sz w:val="22"/>
          <w:szCs w:val="22"/>
        </w:rPr>
      </w:pPr>
      <w:r w:rsidRPr="00EB5C9E">
        <w:rPr>
          <w:rFonts w:ascii="Calibri" w:hAnsi="Calibri" w:cs="Calibri"/>
          <w:sz w:val="22"/>
          <w:szCs w:val="22"/>
        </w:rPr>
        <w:t>dializo VI (kronična dializa CVVHDF);</w:t>
      </w:r>
    </w:p>
    <w:p w14:paraId="4CFB944C" w14:textId="77777777" w:rsidR="00AB3E0D" w:rsidRPr="00EB5C9E" w:rsidRDefault="00AB3E0D" w:rsidP="00BF3BB0">
      <w:pPr>
        <w:numPr>
          <w:ilvl w:val="0"/>
          <w:numId w:val="27"/>
        </w:numPr>
        <w:overflowPunct w:val="0"/>
        <w:autoSpaceDE w:val="0"/>
        <w:autoSpaceDN w:val="0"/>
        <w:adjustRightInd w:val="0"/>
        <w:jc w:val="both"/>
        <w:textAlignment w:val="baseline"/>
        <w:rPr>
          <w:rFonts w:ascii="Calibri" w:hAnsi="Calibri" w:cs="Calibri"/>
          <w:sz w:val="22"/>
          <w:szCs w:val="22"/>
        </w:rPr>
      </w:pPr>
      <w:r w:rsidRPr="00EB5C9E">
        <w:rPr>
          <w:rFonts w:ascii="Calibri" w:eastAsia="Calibri" w:hAnsi="Calibri" w:cs="Calibri"/>
          <w:sz w:val="22"/>
          <w:szCs w:val="22"/>
          <w:lang w:eastAsia="en-US"/>
        </w:rPr>
        <w:t>dializo VII (</w:t>
      </w:r>
      <w:proofErr w:type="spellStart"/>
      <w:r w:rsidRPr="00EB5C9E">
        <w:rPr>
          <w:rFonts w:ascii="Calibri" w:eastAsia="Calibri" w:hAnsi="Calibri" w:cs="Calibri"/>
          <w:sz w:val="22"/>
          <w:szCs w:val="22"/>
          <w:lang w:eastAsia="en-US"/>
        </w:rPr>
        <w:t>hemodiafiltracija</w:t>
      </w:r>
      <w:proofErr w:type="spellEnd"/>
      <w:r w:rsidRPr="00EB5C9E">
        <w:rPr>
          <w:rFonts w:ascii="Calibri" w:eastAsia="Calibri" w:hAnsi="Calibri" w:cs="Calibri"/>
          <w:sz w:val="22"/>
          <w:szCs w:val="22"/>
          <w:lang w:eastAsia="en-US"/>
        </w:rPr>
        <w:t xml:space="preserve"> na domu)</w:t>
      </w:r>
      <w:r w:rsidRPr="00EB5C9E">
        <w:rPr>
          <w:rFonts w:ascii="Calibri" w:hAnsi="Calibri" w:cs="Calibri"/>
          <w:sz w:val="22"/>
          <w:szCs w:val="22"/>
        </w:rPr>
        <w:t>.</w:t>
      </w:r>
    </w:p>
    <w:p w14:paraId="6A750FFB" w14:textId="77777777" w:rsidR="00AB3E0D" w:rsidRPr="00EB5C9E" w:rsidRDefault="00AB3E0D" w:rsidP="00BF3BB0">
      <w:pPr>
        <w:numPr>
          <w:ilvl w:val="0"/>
          <w:numId w:val="15"/>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Dialize se načrtujejo in obračunavajo v dnevih, če gre za:</w:t>
      </w:r>
    </w:p>
    <w:p w14:paraId="27F3115D" w14:textId="77777777" w:rsidR="00AB3E0D" w:rsidRPr="00EB5C9E" w:rsidRDefault="00AB3E0D" w:rsidP="00BF3BB0">
      <w:pPr>
        <w:numPr>
          <w:ilvl w:val="0"/>
          <w:numId w:val="27"/>
        </w:numPr>
        <w:overflowPunct w:val="0"/>
        <w:autoSpaceDE w:val="0"/>
        <w:autoSpaceDN w:val="0"/>
        <w:adjustRightInd w:val="0"/>
        <w:jc w:val="both"/>
        <w:textAlignment w:val="baseline"/>
        <w:rPr>
          <w:rFonts w:ascii="Calibri" w:hAnsi="Calibri" w:cs="Calibri"/>
          <w:sz w:val="22"/>
          <w:szCs w:val="22"/>
        </w:rPr>
      </w:pPr>
      <w:r w:rsidRPr="00EB5C9E">
        <w:rPr>
          <w:rFonts w:ascii="Calibri" w:hAnsi="Calibri" w:cs="Calibri"/>
          <w:sz w:val="22"/>
          <w:szCs w:val="22"/>
        </w:rPr>
        <w:t>dializo IV (</w:t>
      </w:r>
      <w:proofErr w:type="spellStart"/>
      <w:r w:rsidRPr="00EB5C9E">
        <w:rPr>
          <w:rFonts w:ascii="Calibri" w:hAnsi="Calibri" w:cs="Calibri"/>
          <w:sz w:val="22"/>
          <w:szCs w:val="22"/>
        </w:rPr>
        <w:t>peritonealna</w:t>
      </w:r>
      <w:proofErr w:type="spellEnd"/>
      <w:r w:rsidRPr="00EB5C9E">
        <w:rPr>
          <w:rFonts w:ascii="Calibri" w:hAnsi="Calibri" w:cs="Calibri"/>
          <w:sz w:val="22"/>
          <w:szCs w:val="22"/>
        </w:rPr>
        <w:t xml:space="preserve"> dializa);</w:t>
      </w:r>
    </w:p>
    <w:p w14:paraId="32EDD5F5" w14:textId="77777777" w:rsidR="00AB3E0D" w:rsidRPr="00EB5C9E" w:rsidRDefault="00AB3E0D" w:rsidP="00BF3BB0">
      <w:pPr>
        <w:numPr>
          <w:ilvl w:val="0"/>
          <w:numId w:val="27"/>
        </w:numPr>
        <w:overflowPunct w:val="0"/>
        <w:autoSpaceDE w:val="0"/>
        <w:autoSpaceDN w:val="0"/>
        <w:adjustRightInd w:val="0"/>
        <w:jc w:val="both"/>
        <w:textAlignment w:val="baseline"/>
        <w:rPr>
          <w:rFonts w:ascii="Calibri" w:hAnsi="Calibri" w:cs="Calibri"/>
          <w:sz w:val="22"/>
          <w:szCs w:val="22"/>
        </w:rPr>
      </w:pPr>
      <w:r w:rsidRPr="00EB5C9E">
        <w:rPr>
          <w:rFonts w:ascii="Calibri" w:hAnsi="Calibri" w:cs="Calibri"/>
          <w:sz w:val="22"/>
          <w:szCs w:val="22"/>
        </w:rPr>
        <w:t>dializo V (</w:t>
      </w:r>
      <w:proofErr w:type="spellStart"/>
      <w:r w:rsidRPr="00EB5C9E">
        <w:rPr>
          <w:rFonts w:ascii="Calibri" w:hAnsi="Calibri" w:cs="Calibri"/>
          <w:sz w:val="22"/>
          <w:szCs w:val="22"/>
        </w:rPr>
        <w:t>peritonealna</w:t>
      </w:r>
      <w:proofErr w:type="spellEnd"/>
      <w:r w:rsidRPr="00EB5C9E">
        <w:rPr>
          <w:rFonts w:ascii="Calibri" w:hAnsi="Calibri" w:cs="Calibri"/>
          <w:sz w:val="22"/>
          <w:szCs w:val="22"/>
        </w:rPr>
        <w:t xml:space="preserve"> dializa z uporabo </w:t>
      </w:r>
      <w:proofErr w:type="gramStart"/>
      <w:r w:rsidRPr="00EB5C9E">
        <w:rPr>
          <w:rFonts w:ascii="Calibri" w:hAnsi="Calibri" w:cs="Calibri"/>
          <w:sz w:val="22"/>
          <w:szCs w:val="22"/>
        </w:rPr>
        <w:t>IPD</w:t>
      </w:r>
      <w:proofErr w:type="gramEnd"/>
      <w:r w:rsidRPr="00EB5C9E">
        <w:rPr>
          <w:rFonts w:ascii="Calibri" w:hAnsi="Calibri" w:cs="Calibri"/>
          <w:sz w:val="22"/>
          <w:szCs w:val="22"/>
        </w:rPr>
        <w:t>).</w:t>
      </w:r>
    </w:p>
    <w:p w14:paraId="6935E22E"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5332F82B" w14:textId="77777777" w:rsidR="00AB3E0D" w:rsidRPr="00EB5C9E" w:rsidRDefault="00AB3E0D" w:rsidP="00BF3BB0">
      <w:pPr>
        <w:numPr>
          <w:ilvl w:val="0"/>
          <w:numId w:val="22"/>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Oznaka zvezdica pri posamezni storitvi v seznamih storitev iz prejšnjega člena ima naslednji pomen:</w:t>
      </w:r>
    </w:p>
    <w:p w14:paraId="65677451" w14:textId="77777777" w:rsidR="00AB3E0D" w:rsidRPr="00EB5C9E" w:rsidRDefault="00AB3E0D" w:rsidP="00BF3BB0">
      <w:pPr>
        <w:numPr>
          <w:ilvl w:val="0"/>
          <w:numId w:val="3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ena zvezdica: storitev je že zajeta v ambulantno oskrbo in se zato ne obračunava posebej. Storitev se lahko obračuna, če ni bila opravljena in obračunana ustrezna zdravstvena oskrba;</w:t>
      </w:r>
    </w:p>
    <w:p w14:paraId="4CE63A71" w14:textId="77777777" w:rsidR="00AB3E0D" w:rsidRPr="00EB5C9E" w:rsidRDefault="00AB3E0D" w:rsidP="00BF3BB0">
      <w:pPr>
        <w:numPr>
          <w:ilvl w:val="0"/>
          <w:numId w:val="3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dve zvezdici: storitev je sestavni del bolnišnične oskrbe in se zato ne obračunava posebej. Storitev se lahko obračuna poleg ambulantne oskrbe;</w:t>
      </w:r>
    </w:p>
    <w:p w14:paraId="375CD3EC" w14:textId="77777777" w:rsidR="00AB3E0D" w:rsidRPr="00EB5C9E" w:rsidRDefault="00AB3E0D" w:rsidP="00BF3BB0">
      <w:pPr>
        <w:numPr>
          <w:ilvl w:val="0"/>
          <w:numId w:val="3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tri zvezdice: storitev je že zajeta v ambulantno oziroma bolnišnično oskrbo in se zato ne obračunava posebej. Storitev se lahko obračuna, če ni bila opravljena in obračunana ustrezna zdravstvena oskrba.</w:t>
      </w:r>
    </w:p>
    <w:p w14:paraId="7F3ADA86" w14:textId="77777777" w:rsidR="00AB3E0D" w:rsidRPr="00EB5C9E" w:rsidRDefault="00AB3E0D" w:rsidP="00BF3BB0">
      <w:pPr>
        <w:numPr>
          <w:ilvl w:val="0"/>
          <w:numId w:val="22"/>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ZZZS zagotavlja izvajalcem za programe specialistične zunajbolnišnične zdravstvene dejavnosti, določene v dogovoru, mesečno dvanajstino v pogodbi dogovorjenega letnega zneska, zato se storitev v naslednjih programih ne obračunava posebej:</w:t>
      </w:r>
    </w:p>
    <w:p w14:paraId="0FDE4610" w14:textId="77777777" w:rsidR="00AB3E0D" w:rsidRPr="00EB5C9E" w:rsidRDefault="00AB3E0D" w:rsidP="00BF3BB0">
      <w:pPr>
        <w:pStyle w:val="Odstavekseznama"/>
        <w:numPr>
          <w:ilvl w:val="0"/>
          <w:numId w:val="39"/>
        </w:numPr>
        <w:contextualSpacing w:val="0"/>
        <w:jc w:val="both"/>
        <w:rPr>
          <w:rFonts w:ascii="Calibri" w:eastAsia="Calibri" w:hAnsi="Calibri" w:cs="Calibri"/>
          <w:sz w:val="22"/>
          <w:szCs w:val="22"/>
          <w:lang w:eastAsia="en-US"/>
        </w:rPr>
      </w:pPr>
      <w:proofErr w:type="spellStart"/>
      <w:r w:rsidRPr="00EB5C9E">
        <w:rPr>
          <w:rFonts w:ascii="Calibri" w:eastAsia="Calibri" w:hAnsi="Calibri" w:cs="Calibri"/>
          <w:sz w:val="22"/>
          <w:szCs w:val="22"/>
          <w:lang w:eastAsia="en-US"/>
        </w:rPr>
        <w:t>Fabryeva</w:t>
      </w:r>
      <w:proofErr w:type="spellEnd"/>
      <w:r w:rsidRPr="00EB5C9E">
        <w:rPr>
          <w:rFonts w:ascii="Calibri" w:eastAsia="Calibri" w:hAnsi="Calibri" w:cs="Calibri"/>
          <w:sz w:val="22"/>
          <w:szCs w:val="22"/>
          <w:lang w:eastAsia="en-US"/>
        </w:rPr>
        <w:t xml:space="preserve"> bolezen;</w:t>
      </w:r>
    </w:p>
    <w:p w14:paraId="5D327F32" w14:textId="77777777" w:rsidR="00AB3E0D" w:rsidRPr="00EB5C9E" w:rsidRDefault="00AB3E0D" w:rsidP="00BF3BB0">
      <w:pPr>
        <w:pStyle w:val="Odstavekseznama"/>
        <w:numPr>
          <w:ilvl w:val="0"/>
          <w:numId w:val="39"/>
        </w:numPr>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obsojenci in priporniki – psihiatrija;</w:t>
      </w:r>
    </w:p>
    <w:p w14:paraId="75468185" w14:textId="77777777" w:rsidR="00AB3E0D" w:rsidRPr="00EB5C9E" w:rsidRDefault="00AB3E0D" w:rsidP="00BF3BB0">
      <w:pPr>
        <w:pStyle w:val="Odstavekseznama"/>
        <w:numPr>
          <w:ilvl w:val="0"/>
          <w:numId w:val="39"/>
        </w:numPr>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urgentna medicina v specialistični zunajbolnišnični zdravstveni dejavnosti – triaža in sprejem, opazovalna enota, dispečerska služba;</w:t>
      </w:r>
    </w:p>
    <w:p w14:paraId="2CE3BBC9" w14:textId="77777777" w:rsidR="00AB3E0D" w:rsidRPr="00EB5C9E" w:rsidRDefault="00AB3E0D" w:rsidP="00BF3BB0">
      <w:pPr>
        <w:pStyle w:val="Odstavekseznama"/>
        <w:numPr>
          <w:ilvl w:val="0"/>
          <w:numId w:val="39"/>
        </w:numPr>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lastRenderedPageBreak/>
        <w:t>pediatrija – urgentna ambulanta;</w:t>
      </w:r>
    </w:p>
    <w:p w14:paraId="37A7DA39" w14:textId="77777777" w:rsidR="00AB3E0D" w:rsidRPr="00EB5C9E" w:rsidRDefault="00AB3E0D" w:rsidP="00BF3BB0">
      <w:pPr>
        <w:pStyle w:val="Odstavekseznama"/>
        <w:numPr>
          <w:ilvl w:val="0"/>
          <w:numId w:val="39"/>
        </w:numPr>
        <w:contextualSpacing w:val="0"/>
        <w:jc w:val="both"/>
        <w:rPr>
          <w:rFonts w:ascii="Calibri" w:eastAsia="Calibri" w:hAnsi="Calibri" w:cs="Calibri"/>
          <w:sz w:val="22"/>
          <w:szCs w:val="22"/>
          <w:lang w:eastAsia="en-US"/>
        </w:rPr>
      </w:pPr>
      <w:bookmarkStart w:id="35" w:name="_Hlk10548691"/>
      <w:bookmarkStart w:id="36" w:name="_Hlk18066026"/>
      <w:r w:rsidRPr="00EB5C9E">
        <w:rPr>
          <w:rFonts w:ascii="Calibri" w:eastAsia="Calibri" w:hAnsi="Calibri" w:cs="Calibri"/>
          <w:sz w:val="22"/>
          <w:szCs w:val="22"/>
          <w:lang w:eastAsia="en-US"/>
        </w:rPr>
        <w:t>psihiatrična obravnava otrok in mladostnikov s kompleksnejšimi motnjami in kombiniranimi stanji.</w:t>
      </w:r>
    </w:p>
    <w:bookmarkEnd w:id="35"/>
    <w:bookmarkEnd w:id="36"/>
    <w:p w14:paraId="3D6B8C22"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61EBBC81"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Za potrebe regresnih odškodninskih zahtevkov izvajalci urgentne medicine v specialistični zunajbolnišnični zdravstveni dejavnosti ZZZS izstavljajo evidenčne obračune, kjer evidentirajo storitve iz Seznama storitev specialistične zunajbolnišnične zdravstvene dejavnosti v Prilogi 3.1. tega sklepa.</w:t>
      </w:r>
    </w:p>
    <w:p w14:paraId="2BAB9DFF" w14:textId="77777777" w:rsidR="00AB3E0D" w:rsidRPr="00EB5C9E" w:rsidRDefault="00AB3E0D" w:rsidP="00BF3BB0">
      <w:pPr>
        <w:pStyle w:val="Odstavekseznama"/>
        <w:numPr>
          <w:ilvl w:val="0"/>
          <w:numId w:val="12"/>
        </w:numPr>
        <w:suppressAutoHyphens/>
        <w:overflowPunct w:val="0"/>
        <w:autoSpaceDE w:val="0"/>
        <w:autoSpaceDN w:val="0"/>
        <w:adjustRightInd w:val="0"/>
        <w:spacing w:before="360"/>
        <w:ind w:left="425" w:hanging="425"/>
        <w:contextualSpacing w:val="0"/>
        <w:jc w:val="both"/>
        <w:textAlignment w:val="baseline"/>
        <w:rPr>
          <w:rFonts w:ascii="Calibri" w:hAnsi="Calibri" w:cs="Calibri"/>
          <w:b/>
          <w:sz w:val="22"/>
          <w:szCs w:val="22"/>
        </w:rPr>
      </w:pPr>
      <w:r w:rsidRPr="00EB5C9E">
        <w:rPr>
          <w:rFonts w:ascii="Calibri" w:hAnsi="Calibri" w:cs="Calibri"/>
          <w:b/>
          <w:sz w:val="22"/>
          <w:szCs w:val="22"/>
        </w:rPr>
        <w:t>Zobozdravstvena dejavnost</w:t>
      </w:r>
    </w:p>
    <w:p w14:paraId="71D90026"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2CE79AB5" w14:textId="77777777" w:rsidR="00AB3E0D" w:rsidRPr="00EB5C9E" w:rsidRDefault="00AB3E0D" w:rsidP="00BF3BB0">
      <w:pPr>
        <w:numPr>
          <w:ilvl w:val="0"/>
          <w:numId w:val="23"/>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bookmarkStart w:id="37" w:name="_Hlk5697742"/>
      <w:r w:rsidRPr="00EB5C9E">
        <w:rPr>
          <w:rFonts w:ascii="Calibri" w:hAnsi="Calibri" w:cs="Calibri"/>
          <w:sz w:val="22"/>
          <w:szCs w:val="22"/>
        </w:rPr>
        <w:t>Storitve v zobozdravstveni dejavnosti se načrtujejo in obračunavajo v skladu s:</w:t>
      </w:r>
    </w:p>
    <w:p w14:paraId="4C26D09E" w14:textId="77777777" w:rsidR="00AB3E0D" w:rsidRPr="00EB5C9E" w:rsidRDefault="00AB3E0D" w:rsidP="00BF3BB0">
      <w:pPr>
        <w:numPr>
          <w:ilvl w:val="0"/>
          <w:numId w:val="28"/>
        </w:numPr>
        <w:jc w:val="both"/>
        <w:rPr>
          <w:rFonts w:ascii="Calibri" w:eastAsia="Calibri" w:hAnsi="Calibri" w:cs="Calibri"/>
          <w:sz w:val="22"/>
          <w:szCs w:val="22"/>
          <w:lang w:eastAsia="en-US"/>
        </w:rPr>
      </w:pPr>
      <w:bookmarkStart w:id="38" w:name="_Hlk113777677"/>
      <w:r w:rsidRPr="00EB5C9E">
        <w:rPr>
          <w:rFonts w:ascii="Calibri" w:eastAsia="Calibri" w:hAnsi="Calibri" w:cs="Calibri"/>
          <w:sz w:val="22"/>
          <w:szCs w:val="22"/>
          <w:lang w:eastAsia="en-US"/>
        </w:rPr>
        <w:t>Seznamom storitev zobozdravstvene dejavnosti v Prilogi 4.1.</w:t>
      </w:r>
      <w:r w:rsidRPr="00EB5C9E">
        <w:rPr>
          <w:rFonts w:ascii="Calibri" w:hAnsi="Calibri" w:cs="Calibri"/>
          <w:sz w:val="22"/>
          <w:szCs w:val="22"/>
        </w:rPr>
        <w:t xml:space="preserve"> </w:t>
      </w:r>
      <w:r w:rsidRPr="00EB5C9E">
        <w:rPr>
          <w:rFonts w:ascii="Calibri" w:eastAsia="Calibri" w:hAnsi="Calibri" w:cs="Calibri"/>
          <w:sz w:val="22"/>
          <w:szCs w:val="22"/>
          <w:lang w:eastAsia="en-US"/>
        </w:rPr>
        <w:t>tega sklepa;</w:t>
      </w:r>
    </w:p>
    <w:p w14:paraId="081E2674" w14:textId="77777777" w:rsidR="00AB3E0D" w:rsidRPr="00EB5C9E" w:rsidRDefault="00AB3E0D" w:rsidP="00BF3BB0">
      <w:pPr>
        <w:numPr>
          <w:ilvl w:val="0"/>
          <w:numId w:val="28"/>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dodatnih storitev specialistične endodontije v Prilogi 4.2. tega sklepa;</w:t>
      </w:r>
    </w:p>
    <w:p w14:paraId="07B5D695" w14:textId="77777777" w:rsidR="00AB3E0D" w:rsidRPr="00EB5C9E" w:rsidRDefault="00AB3E0D" w:rsidP="00BF3BB0">
      <w:pPr>
        <w:numPr>
          <w:ilvl w:val="0"/>
          <w:numId w:val="28"/>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ortodontskega zdravljenja pred kirurškim posegom – odrasli v Prilogi </w:t>
      </w:r>
      <w:proofErr w:type="gramStart"/>
      <w:r w:rsidRPr="00EB5C9E">
        <w:rPr>
          <w:rFonts w:ascii="Calibri" w:eastAsia="Calibri" w:hAnsi="Calibri" w:cs="Calibri"/>
          <w:sz w:val="22"/>
          <w:szCs w:val="22"/>
          <w:lang w:eastAsia="en-US"/>
        </w:rPr>
        <w:t>4.4.</w:t>
      </w:r>
      <w:proofErr w:type="gramEnd"/>
      <w:r w:rsidRPr="00EB5C9E">
        <w:rPr>
          <w:rFonts w:ascii="Calibri" w:hAnsi="Calibri" w:cs="Calibri"/>
          <w:sz w:val="22"/>
          <w:szCs w:val="22"/>
        </w:rPr>
        <w:t xml:space="preserve"> </w:t>
      </w:r>
      <w:r w:rsidRPr="00EB5C9E">
        <w:rPr>
          <w:rFonts w:ascii="Calibri" w:eastAsia="Calibri" w:hAnsi="Calibri" w:cs="Calibri"/>
          <w:sz w:val="22"/>
          <w:szCs w:val="22"/>
          <w:lang w:eastAsia="en-US"/>
        </w:rPr>
        <w:t>tega sklepa;</w:t>
      </w:r>
    </w:p>
    <w:p w14:paraId="65F5CC92" w14:textId="77777777" w:rsidR="00AB3E0D" w:rsidRPr="00EB5C9E" w:rsidRDefault="00AB3E0D" w:rsidP="00BF3BB0">
      <w:pPr>
        <w:numPr>
          <w:ilvl w:val="0"/>
          <w:numId w:val="28"/>
        </w:numPr>
        <w:jc w:val="both"/>
        <w:rPr>
          <w:rFonts w:ascii="Calibri" w:eastAsia="Calibri" w:hAnsi="Calibri" w:cs="Calibri"/>
          <w:sz w:val="22"/>
          <w:szCs w:val="22"/>
          <w:lang w:eastAsia="en-US"/>
        </w:rPr>
      </w:pPr>
      <w:bookmarkStart w:id="39" w:name="_Hlk18567082"/>
      <w:r w:rsidRPr="00EB5C9E">
        <w:rPr>
          <w:rFonts w:ascii="Calibri" w:eastAsia="Calibri" w:hAnsi="Calibri" w:cs="Calibri"/>
          <w:sz w:val="22"/>
          <w:szCs w:val="22"/>
          <w:lang w:eastAsia="en-US"/>
        </w:rPr>
        <w:t xml:space="preserve">Seznamom storitev </w:t>
      </w:r>
      <w:proofErr w:type="spellStart"/>
      <w:r w:rsidRPr="00EB5C9E">
        <w:rPr>
          <w:rFonts w:ascii="Calibri" w:eastAsia="Calibri" w:hAnsi="Calibri" w:cs="Calibri"/>
          <w:sz w:val="22"/>
          <w:szCs w:val="22"/>
          <w:lang w:eastAsia="en-US"/>
        </w:rPr>
        <w:t>implantološke</w:t>
      </w:r>
      <w:proofErr w:type="spellEnd"/>
      <w:r w:rsidRPr="00EB5C9E">
        <w:rPr>
          <w:rFonts w:ascii="Calibri" w:eastAsia="Calibri" w:hAnsi="Calibri" w:cs="Calibri"/>
          <w:sz w:val="22"/>
          <w:szCs w:val="22"/>
          <w:lang w:eastAsia="en-US"/>
        </w:rPr>
        <w:t xml:space="preserve"> kirurgije v Prilogi 4.5.</w:t>
      </w:r>
      <w:r w:rsidRPr="00EB5C9E">
        <w:rPr>
          <w:rFonts w:ascii="Calibri" w:hAnsi="Calibri" w:cs="Calibri"/>
          <w:sz w:val="22"/>
          <w:szCs w:val="22"/>
        </w:rPr>
        <w:t xml:space="preserve"> </w:t>
      </w:r>
      <w:r w:rsidRPr="00EB5C9E">
        <w:rPr>
          <w:rFonts w:ascii="Calibri" w:eastAsia="Calibri" w:hAnsi="Calibri" w:cs="Calibri"/>
          <w:sz w:val="22"/>
          <w:szCs w:val="22"/>
          <w:lang w:eastAsia="en-US"/>
        </w:rPr>
        <w:t>tega sklepa;</w:t>
      </w:r>
    </w:p>
    <w:p w14:paraId="21B5F0F5" w14:textId="77777777" w:rsidR="00AB3E0D" w:rsidRPr="00EB5C9E" w:rsidRDefault="00AB3E0D" w:rsidP="00BF3BB0">
      <w:pPr>
        <w:numPr>
          <w:ilvl w:val="0"/>
          <w:numId w:val="28"/>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 xml:space="preserve">Seznamom storitev </w:t>
      </w:r>
      <w:proofErr w:type="spellStart"/>
      <w:r w:rsidRPr="00EB5C9E">
        <w:rPr>
          <w:rFonts w:ascii="Calibri" w:eastAsia="Calibri" w:hAnsi="Calibri" w:cs="Calibri"/>
          <w:sz w:val="22"/>
          <w:szCs w:val="22"/>
          <w:lang w:eastAsia="en-US"/>
        </w:rPr>
        <w:t>implantološke</w:t>
      </w:r>
      <w:proofErr w:type="spellEnd"/>
      <w:r w:rsidRPr="00EB5C9E">
        <w:rPr>
          <w:rFonts w:ascii="Calibri" w:eastAsia="Calibri" w:hAnsi="Calibri" w:cs="Calibri"/>
          <w:sz w:val="22"/>
          <w:szCs w:val="22"/>
          <w:lang w:eastAsia="en-US"/>
        </w:rPr>
        <w:t xml:space="preserve"> protetike v Prilogi 4.6.</w:t>
      </w:r>
      <w:r w:rsidRPr="00EB5C9E">
        <w:rPr>
          <w:rFonts w:ascii="Calibri" w:hAnsi="Calibri" w:cs="Calibri"/>
          <w:sz w:val="22"/>
          <w:szCs w:val="22"/>
        </w:rPr>
        <w:t xml:space="preserve"> </w:t>
      </w:r>
      <w:r w:rsidRPr="00EB5C9E">
        <w:rPr>
          <w:rFonts w:ascii="Calibri" w:eastAsia="Calibri" w:hAnsi="Calibri" w:cs="Calibri"/>
          <w:sz w:val="22"/>
          <w:szCs w:val="22"/>
          <w:lang w:eastAsia="en-US"/>
        </w:rPr>
        <w:t>tega sklepa</w:t>
      </w:r>
      <w:bookmarkEnd w:id="38"/>
      <w:r w:rsidRPr="00EB5C9E">
        <w:rPr>
          <w:rFonts w:ascii="Calibri" w:eastAsia="Calibri" w:hAnsi="Calibri" w:cs="Calibri"/>
          <w:sz w:val="22"/>
          <w:szCs w:val="22"/>
          <w:lang w:eastAsia="en-US"/>
        </w:rPr>
        <w:t>.</w:t>
      </w:r>
    </w:p>
    <w:bookmarkEnd w:id="37"/>
    <w:bookmarkEnd w:id="39"/>
    <w:p w14:paraId="5BE99A67" w14:textId="77777777" w:rsidR="00AB3E0D" w:rsidRPr="00EB5C9E" w:rsidRDefault="00AB3E0D" w:rsidP="00BF3BB0">
      <w:pPr>
        <w:numPr>
          <w:ilvl w:val="0"/>
          <w:numId w:val="23"/>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ZZZS zagotavlja izvajalcem za programe, določene v dogovoru, mesečno dvanajstino v pogodbi dogovorjenega letnega zneska, zato se storitev v naslednjih programih ne obračunava posebej:</w:t>
      </w:r>
    </w:p>
    <w:p w14:paraId="2BD5527C" w14:textId="77777777" w:rsidR="00AB3E0D" w:rsidRPr="00EB5C9E" w:rsidRDefault="00AB3E0D" w:rsidP="00BF3BB0">
      <w:pPr>
        <w:pStyle w:val="Odstavekseznama"/>
        <w:numPr>
          <w:ilvl w:val="0"/>
          <w:numId w:val="29"/>
        </w:numPr>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 xml:space="preserve">zobozdravstvena vzgoja za otroke, šolarje in študente, pri čemer se, z namenom spremljanja vsebine dela, evidenčno obračunavajo storitve v skladu s </w:t>
      </w:r>
      <w:bookmarkStart w:id="40" w:name="_Hlk113777698"/>
      <w:r w:rsidRPr="00EB5C9E">
        <w:rPr>
          <w:rFonts w:ascii="Calibri" w:eastAsia="Calibri" w:hAnsi="Calibri" w:cs="Calibri"/>
          <w:sz w:val="22"/>
          <w:szCs w:val="22"/>
          <w:lang w:eastAsia="en-US"/>
        </w:rPr>
        <w:t>Seznamom evidenčnih storitev vzgoje za ustno zdravje v Prilogi 4.3.</w:t>
      </w:r>
      <w:bookmarkEnd w:id="40"/>
      <w:r w:rsidRPr="00EB5C9E">
        <w:rPr>
          <w:rFonts w:ascii="Calibri" w:eastAsia="Calibri" w:hAnsi="Calibri" w:cs="Calibri"/>
          <w:sz w:val="22"/>
          <w:szCs w:val="22"/>
          <w:lang w:eastAsia="en-US"/>
        </w:rPr>
        <w:t xml:space="preserve"> tega sklepa;</w:t>
      </w:r>
    </w:p>
    <w:p w14:paraId="31CA3C8F" w14:textId="77777777" w:rsidR="00AB3E0D" w:rsidRPr="00EB5C9E" w:rsidRDefault="00AB3E0D" w:rsidP="00BF3BB0">
      <w:pPr>
        <w:pStyle w:val="Odstavekseznama"/>
        <w:numPr>
          <w:ilvl w:val="0"/>
          <w:numId w:val="29"/>
        </w:numPr>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zobozdravstvena oskrba varovancev s posebnimi potrebami;</w:t>
      </w:r>
    </w:p>
    <w:p w14:paraId="368207CD" w14:textId="77777777" w:rsidR="00AB3E0D" w:rsidRPr="00EB5C9E" w:rsidRDefault="00AB3E0D" w:rsidP="00BF3BB0">
      <w:pPr>
        <w:pStyle w:val="Odstavekseznama"/>
        <w:numPr>
          <w:ilvl w:val="0"/>
          <w:numId w:val="29"/>
        </w:numPr>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urgentna medicina v zobozdravstveni dejavnosti (storitve izven rednega delovnega časa – dežurstvo);</w:t>
      </w:r>
    </w:p>
    <w:p w14:paraId="357212BF" w14:textId="77777777" w:rsidR="00AB3E0D" w:rsidRPr="00EB5C9E" w:rsidRDefault="00AB3E0D" w:rsidP="00BF3BB0">
      <w:pPr>
        <w:pStyle w:val="Odstavekseznama"/>
        <w:numPr>
          <w:ilvl w:val="0"/>
          <w:numId w:val="29"/>
        </w:numPr>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obsojenci in priporniki – zobozdravnik za odrasle, zobozdravnik za mladino.</w:t>
      </w:r>
    </w:p>
    <w:p w14:paraId="744609F7" w14:textId="77777777" w:rsidR="00AB3E0D" w:rsidRPr="00EB5C9E" w:rsidRDefault="00AB3E0D" w:rsidP="00BF3BB0">
      <w:pPr>
        <w:numPr>
          <w:ilvl w:val="0"/>
          <w:numId w:val="23"/>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Za potrebe regresnih odškodninskih zahtevkov izvajalci urgentne medicine v zobozdravstveni dejavnosti ZZZS izstavljajo evidenčne obračune, kjer evidentirajo storitve iz:</w:t>
      </w:r>
    </w:p>
    <w:p w14:paraId="3DF94E1A" w14:textId="77777777" w:rsidR="00AB3E0D" w:rsidRPr="00EB5C9E" w:rsidRDefault="00AB3E0D" w:rsidP="00BF3BB0">
      <w:pPr>
        <w:pStyle w:val="Odstavekseznama"/>
        <w:numPr>
          <w:ilvl w:val="0"/>
          <w:numId w:val="29"/>
        </w:numPr>
        <w:contextualSpacing w:val="0"/>
        <w:jc w:val="both"/>
        <w:rPr>
          <w:rFonts w:ascii="Calibri" w:hAnsi="Calibri" w:cs="Calibri"/>
          <w:sz w:val="22"/>
          <w:szCs w:val="22"/>
        </w:rPr>
      </w:pPr>
      <w:r w:rsidRPr="00EB5C9E">
        <w:rPr>
          <w:rFonts w:ascii="Calibri" w:eastAsia="Calibri" w:hAnsi="Calibri" w:cs="Calibri"/>
          <w:sz w:val="22"/>
          <w:szCs w:val="22"/>
          <w:lang w:eastAsia="en-US"/>
        </w:rPr>
        <w:t>Seznama</w:t>
      </w:r>
      <w:r w:rsidRPr="00EB5C9E">
        <w:rPr>
          <w:rFonts w:ascii="Calibri" w:hAnsi="Calibri" w:cs="Calibri"/>
          <w:sz w:val="22"/>
          <w:szCs w:val="22"/>
        </w:rPr>
        <w:t xml:space="preserve"> storitev zobozdravstvene dejavnosti</w:t>
      </w:r>
      <w:r w:rsidRPr="00EB5C9E">
        <w:rPr>
          <w:rFonts w:ascii="Calibri" w:eastAsia="Calibri" w:hAnsi="Calibri" w:cs="Calibri"/>
          <w:sz w:val="22"/>
          <w:szCs w:val="22"/>
          <w:lang w:eastAsia="en-US"/>
        </w:rPr>
        <w:t xml:space="preserve"> v Prilogi </w:t>
      </w:r>
      <w:r w:rsidRPr="00EB5C9E">
        <w:rPr>
          <w:rFonts w:ascii="Calibri" w:hAnsi="Calibri" w:cs="Calibri"/>
          <w:sz w:val="22"/>
          <w:szCs w:val="22"/>
        </w:rPr>
        <w:t>4.1. tega sklepa;</w:t>
      </w:r>
    </w:p>
    <w:p w14:paraId="20362193" w14:textId="77777777" w:rsidR="00AB3E0D" w:rsidRPr="00EB5C9E" w:rsidRDefault="00AB3E0D" w:rsidP="00BF3BB0">
      <w:pPr>
        <w:pStyle w:val="Odstavekseznama"/>
        <w:numPr>
          <w:ilvl w:val="0"/>
          <w:numId w:val="29"/>
        </w:numPr>
        <w:contextualSpacing w:val="0"/>
        <w:jc w:val="both"/>
        <w:rPr>
          <w:rFonts w:ascii="Calibri" w:hAnsi="Calibri" w:cs="Calibri"/>
          <w:sz w:val="22"/>
          <w:szCs w:val="22"/>
        </w:rPr>
      </w:pPr>
      <w:r w:rsidRPr="00EB5C9E">
        <w:rPr>
          <w:rFonts w:ascii="Calibri" w:hAnsi="Calibri" w:cs="Calibri"/>
          <w:sz w:val="22"/>
          <w:szCs w:val="22"/>
        </w:rPr>
        <w:t>Seznama storitev specialistične endodontije</w:t>
      </w:r>
      <w:r w:rsidRPr="00EB5C9E">
        <w:rPr>
          <w:rFonts w:ascii="Calibri" w:eastAsia="Calibri" w:hAnsi="Calibri" w:cs="Calibri"/>
          <w:sz w:val="22"/>
          <w:szCs w:val="22"/>
          <w:lang w:eastAsia="en-US"/>
        </w:rPr>
        <w:t xml:space="preserve"> v Prilogi </w:t>
      </w:r>
      <w:r w:rsidRPr="00EB5C9E">
        <w:rPr>
          <w:rFonts w:ascii="Calibri" w:hAnsi="Calibri" w:cs="Calibri"/>
          <w:sz w:val="22"/>
          <w:szCs w:val="22"/>
        </w:rPr>
        <w:t>4.2. tega sklepa.</w:t>
      </w:r>
    </w:p>
    <w:p w14:paraId="57B2CDFB" w14:textId="77777777" w:rsidR="00AB3E0D" w:rsidRPr="00EB5C9E" w:rsidRDefault="00AB3E0D" w:rsidP="00BF3BB0">
      <w:pPr>
        <w:pStyle w:val="Odstavekseznama"/>
        <w:numPr>
          <w:ilvl w:val="0"/>
          <w:numId w:val="12"/>
        </w:numPr>
        <w:suppressAutoHyphens/>
        <w:overflowPunct w:val="0"/>
        <w:autoSpaceDE w:val="0"/>
        <w:autoSpaceDN w:val="0"/>
        <w:adjustRightInd w:val="0"/>
        <w:spacing w:before="360"/>
        <w:ind w:left="425" w:hanging="425"/>
        <w:contextualSpacing w:val="0"/>
        <w:jc w:val="both"/>
        <w:textAlignment w:val="baseline"/>
        <w:rPr>
          <w:rFonts w:ascii="Calibri" w:hAnsi="Calibri" w:cs="Calibri"/>
          <w:b/>
          <w:sz w:val="22"/>
          <w:szCs w:val="22"/>
        </w:rPr>
      </w:pPr>
      <w:r w:rsidRPr="00EB5C9E">
        <w:rPr>
          <w:rFonts w:ascii="Calibri" w:hAnsi="Calibri" w:cs="Calibri"/>
          <w:b/>
          <w:sz w:val="22"/>
          <w:szCs w:val="22"/>
        </w:rPr>
        <w:t>Druge zdravstvene dejavnosti</w:t>
      </w:r>
    </w:p>
    <w:p w14:paraId="0194FE43"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4BEB0F47"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bookmarkStart w:id="41" w:name="_Hlk41473967"/>
      <w:r w:rsidRPr="00EB5C9E">
        <w:rPr>
          <w:rFonts w:ascii="Calibri" w:hAnsi="Calibri" w:cs="Calibri"/>
          <w:sz w:val="22"/>
          <w:szCs w:val="22"/>
        </w:rPr>
        <w:t xml:space="preserve">Storitve v fizioterapiji se načrtujejo in </w:t>
      </w:r>
      <w:proofErr w:type="gramStart"/>
      <w:r w:rsidRPr="00EB5C9E">
        <w:rPr>
          <w:rFonts w:ascii="Calibri" w:hAnsi="Calibri" w:cs="Calibri"/>
          <w:sz w:val="22"/>
          <w:szCs w:val="22"/>
        </w:rPr>
        <w:t>obračunavajo</w:t>
      </w:r>
      <w:proofErr w:type="gramEnd"/>
      <w:r w:rsidRPr="00EB5C9E">
        <w:rPr>
          <w:rFonts w:ascii="Calibri" w:hAnsi="Calibri" w:cs="Calibri"/>
          <w:sz w:val="22"/>
          <w:szCs w:val="22"/>
        </w:rPr>
        <w:t xml:space="preserve"> v skladu s </w:t>
      </w:r>
      <w:bookmarkStart w:id="42" w:name="_Hlk113777711"/>
      <w:r w:rsidRPr="00EB5C9E">
        <w:rPr>
          <w:rFonts w:ascii="Calibri" w:hAnsi="Calibri" w:cs="Calibri"/>
          <w:sz w:val="22"/>
          <w:szCs w:val="22"/>
        </w:rPr>
        <w:t>Seznamom storitev fizioterapije</w:t>
      </w:r>
      <w:r w:rsidRPr="00EB5C9E">
        <w:rPr>
          <w:rFonts w:ascii="Calibri" w:eastAsia="Calibri" w:hAnsi="Calibri" w:cs="Calibri"/>
          <w:sz w:val="22"/>
          <w:szCs w:val="22"/>
          <w:lang w:eastAsia="en-US"/>
        </w:rPr>
        <w:t xml:space="preserve"> v Prilogi </w:t>
      </w:r>
      <w:r w:rsidRPr="00EB5C9E">
        <w:rPr>
          <w:rFonts w:ascii="Calibri" w:hAnsi="Calibri" w:cs="Calibri"/>
          <w:sz w:val="22"/>
          <w:szCs w:val="22"/>
        </w:rPr>
        <w:t>5.1. tega sklepa.</w:t>
      </w:r>
    </w:p>
    <w:bookmarkEnd w:id="41"/>
    <w:bookmarkEnd w:id="42"/>
    <w:p w14:paraId="13B606D1"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49302DB5"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Storitve v logopediji se načrtujejo in obračunavajo v skladu s:</w:t>
      </w:r>
    </w:p>
    <w:p w14:paraId="585651EB" w14:textId="77777777" w:rsidR="00AB3E0D" w:rsidRPr="00EB5C9E" w:rsidRDefault="00AB3E0D" w:rsidP="00BF3BB0">
      <w:pPr>
        <w:pStyle w:val="Odstavekseznama"/>
        <w:numPr>
          <w:ilvl w:val="0"/>
          <w:numId w:val="30"/>
        </w:numPr>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lastRenderedPageBreak/>
        <w:t>Seznamom logopedskih storitev v Prilogi 5.2. tega sklepa;</w:t>
      </w:r>
    </w:p>
    <w:p w14:paraId="0291840F" w14:textId="77777777" w:rsidR="00AB3E0D" w:rsidRPr="00EB5C9E" w:rsidRDefault="00AB3E0D" w:rsidP="00BF3BB0">
      <w:pPr>
        <w:pStyle w:val="Odstavekseznama"/>
        <w:numPr>
          <w:ilvl w:val="0"/>
          <w:numId w:val="30"/>
        </w:numPr>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logopedskih storitev – program Hanen (klinični logoped) v Prilogi 5.2a. tega sklepa;</w:t>
      </w:r>
    </w:p>
    <w:p w14:paraId="2383E534" w14:textId="77777777" w:rsidR="00AB3E0D" w:rsidRPr="00EB5C9E" w:rsidRDefault="00AB3E0D" w:rsidP="00BF3BB0">
      <w:pPr>
        <w:pStyle w:val="Odstavekseznama"/>
        <w:numPr>
          <w:ilvl w:val="0"/>
          <w:numId w:val="30"/>
        </w:numPr>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logopedskih storitev – program Hanen (logoped) v Prilogi 5.2b. tega sklepa.</w:t>
      </w:r>
    </w:p>
    <w:p w14:paraId="15FCC6C0"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1D61697A" w14:textId="77777777" w:rsidR="00AB3E0D" w:rsidRPr="00EB5C9E" w:rsidRDefault="00AB3E0D" w:rsidP="00BF3BB0">
      <w:pPr>
        <w:numPr>
          <w:ilvl w:val="0"/>
          <w:numId w:val="33"/>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Storitve v dispanzerjih za mentalno zdravje se načrtujejo in obračunavajo v skladu s:</w:t>
      </w:r>
    </w:p>
    <w:p w14:paraId="3D1829DD" w14:textId="77777777" w:rsidR="00AB3E0D" w:rsidRPr="00EB5C9E" w:rsidRDefault="00AB3E0D" w:rsidP="00BF3BB0">
      <w:pPr>
        <w:pStyle w:val="Odstavekseznama"/>
        <w:numPr>
          <w:ilvl w:val="0"/>
          <w:numId w:val="30"/>
        </w:numPr>
        <w:contextualSpacing w:val="0"/>
        <w:jc w:val="both"/>
        <w:rPr>
          <w:rFonts w:ascii="Calibri" w:eastAsia="Calibri" w:hAnsi="Calibri" w:cs="Calibri"/>
          <w:sz w:val="22"/>
          <w:szCs w:val="22"/>
          <w:lang w:eastAsia="en-US"/>
        </w:rPr>
      </w:pPr>
      <w:bookmarkStart w:id="43" w:name="_Hlk113777724"/>
      <w:r w:rsidRPr="00EB5C9E">
        <w:rPr>
          <w:rFonts w:ascii="Calibri" w:eastAsia="Calibri" w:hAnsi="Calibri" w:cs="Calibri"/>
          <w:sz w:val="22"/>
          <w:szCs w:val="22"/>
          <w:lang w:eastAsia="en-US"/>
        </w:rPr>
        <w:t>Seznamom logopedskih storitev v Prilogi 5.2. tega sklepa;</w:t>
      </w:r>
    </w:p>
    <w:p w14:paraId="630AD422" w14:textId="77777777" w:rsidR="00AB3E0D" w:rsidRPr="00EB5C9E" w:rsidRDefault="00AB3E0D" w:rsidP="00BF3BB0">
      <w:pPr>
        <w:pStyle w:val="Odstavekseznama"/>
        <w:numPr>
          <w:ilvl w:val="0"/>
          <w:numId w:val="30"/>
        </w:numPr>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logopedskih storitev – program Hanen (klinični logoped) v Prilogi 5.2a. tega sklepa;</w:t>
      </w:r>
    </w:p>
    <w:p w14:paraId="3178F5D1" w14:textId="77777777" w:rsidR="00AB3E0D" w:rsidRPr="00EB5C9E" w:rsidRDefault="00AB3E0D" w:rsidP="00BF3BB0">
      <w:pPr>
        <w:pStyle w:val="Odstavekseznama"/>
        <w:numPr>
          <w:ilvl w:val="0"/>
          <w:numId w:val="30"/>
        </w:numPr>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logopedskih storitev – program Hanen (logoped) v Prilogi 5.2b</w:t>
      </w:r>
      <w:bookmarkEnd w:id="43"/>
      <w:r w:rsidRPr="00EB5C9E">
        <w:rPr>
          <w:rFonts w:ascii="Calibri" w:eastAsia="Calibri" w:hAnsi="Calibri" w:cs="Calibri"/>
          <w:sz w:val="22"/>
          <w:szCs w:val="22"/>
          <w:lang w:eastAsia="en-US"/>
        </w:rPr>
        <w:t>. tega sklepa;</w:t>
      </w:r>
    </w:p>
    <w:p w14:paraId="087B281F" w14:textId="77777777" w:rsidR="00AB3E0D" w:rsidRPr="00EB5C9E" w:rsidRDefault="00AB3E0D" w:rsidP="00BF3BB0">
      <w:pPr>
        <w:pStyle w:val="Odstavekseznama"/>
        <w:numPr>
          <w:ilvl w:val="0"/>
          <w:numId w:val="30"/>
        </w:numPr>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v dispanzerjih za mentalno zdravje v Prilogi 5.10. tega sklepa</w:t>
      </w:r>
    </w:p>
    <w:p w14:paraId="77BEF4E4" w14:textId="77777777" w:rsidR="00AB3E0D" w:rsidRPr="00EB5C9E" w:rsidRDefault="00AB3E0D" w:rsidP="00BF3BB0">
      <w:pPr>
        <w:numPr>
          <w:ilvl w:val="0"/>
          <w:numId w:val="30"/>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specialnih in rehabilitacijskih pedagogov v Prilogi 5.11. tega sklepa.</w:t>
      </w:r>
    </w:p>
    <w:p w14:paraId="73C5C18A" w14:textId="77777777" w:rsidR="00AB3E0D" w:rsidRPr="00EB5C9E" w:rsidRDefault="00AB3E0D" w:rsidP="00BF3BB0">
      <w:pPr>
        <w:numPr>
          <w:ilvl w:val="0"/>
          <w:numId w:val="33"/>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Ne glede na prejšnji odstavek zagotavlja ZZZS za 20 % programa v dispanzerju za mentalno zdravje, ki se organizacijsko in vsebinsko povezuje z vzpostavljenim centrom za duševno zdravje otrok in mladostnikov, mesečno dvanajstino v pogodbi dogovorjenega letnega zneska, zato se storitev za ta del programa ne obračunava posebej.</w:t>
      </w:r>
    </w:p>
    <w:p w14:paraId="049ECEF0"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5B756DC8"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 xml:space="preserve">Storitve v patronažni službi se načrtujejo in </w:t>
      </w:r>
      <w:proofErr w:type="gramStart"/>
      <w:r w:rsidRPr="00EB5C9E">
        <w:rPr>
          <w:rFonts w:ascii="Calibri" w:hAnsi="Calibri" w:cs="Calibri"/>
          <w:sz w:val="22"/>
          <w:szCs w:val="22"/>
        </w:rPr>
        <w:t>obračunavajo</w:t>
      </w:r>
      <w:proofErr w:type="gramEnd"/>
      <w:r w:rsidRPr="00EB5C9E">
        <w:rPr>
          <w:rFonts w:ascii="Calibri" w:hAnsi="Calibri" w:cs="Calibri"/>
          <w:sz w:val="22"/>
          <w:szCs w:val="22"/>
        </w:rPr>
        <w:t xml:space="preserve"> v skladu s </w:t>
      </w:r>
      <w:bookmarkStart w:id="44" w:name="_Hlk113777766"/>
      <w:r w:rsidRPr="00EB5C9E">
        <w:rPr>
          <w:rFonts w:ascii="Calibri" w:hAnsi="Calibri" w:cs="Calibri"/>
          <w:sz w:val="22"/>
          <w:szCs w:val="22"/>
        </w:rPr>
        <w:t>Seznamom storitev patronažne službe</w:t>
      </w:r>
      <w:r w:rsidRPr="00EB5C9E">
        <w:rPr>
          <w:rFonts w:ascii="Calibri" w:eastAsia="Calibri" w:hAnsi="Calibri" w:cs="Calibri"/>
          <w:sz w:val="22"/>
          <w:szCs w:val="22"/>
          <w:lang w:eastAsia="en-US"/>
        </w:rPr>
        <w:t xml:space="preserve"> v Prilogi </w:t>
      </w:r>
      <w:r w:rsidRPr="00EB5C9E">
        <w:rPr>
          <w:rFonts w:ascii="Calibri" w:hAnsi="Calibri" w:cs="Calibri"/>
          <w:sz w:val="22"/>
          <w:szCs w:val="22"/>
        </w:rPr>
        <w:t>5.3. tega sklepa.</w:t>
      </w:r>
    </w:p>
    <w:bookmarkEnd w:id="44"/>
    <w:p w14:paraId="43016C05"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2899D7E8" w14:textId="77777777" w:rsidR="00AB3E0D" w:rsidRPr="00EB5C9E" w:rsidRDefault="00AB3E0D" w:rsidP="00BF3BB0">
      <w:pPr>
        <w:numPr>
          <w:ilvl w:val="0"/>
          <w:numId w:val="34"/>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 xml:space="preserve">Storitve programov SVIT in DORA se </w:t>
      </w:r>
      <w:proofErr w:type="gramStart"/>
      <w:r w:rsidRPr="00EB5C9E">
        <w:rPr>
          <w:rFonts w:ascii="Calibri" w:hAnsi="Calibri" w:cs="Calibri"/>
          <w:sz w:val="22"/>
          <w:szCs w:val="22"/>
        </w:rPr>
        <w:t>načrtujejo</w:t>
      </w:r>
      <w:proofErr w:type="gramEnd"/>
      <w:r w:rsidRPr="00EB5C9E">
        <w:rPr>
          <w:rFonts w:ascii="Calibri" w:hAnsi="Calibri" w:cs="Calibri"/>
          <w:sz w:val="22"/>
          <w:szCs w:val="22"/>
        </w:rPr>
        <w:t xml:space="preserve"> in obračunavajo v skladu s </w:t>
      </w:r>
      <w:bookmarkStart w:id="45" w:name="_Hlk113777780"/>
      <w:r w:rsidRPr="00EB5C9E">
        <w:rPr>
          <w:rFonts w:ascii="Calibri" w:hAnsi="Calibri" w:cs="Calibri"/>
          <w:sz w:val="22"/>
          <w:szCs w:val="22"/>
        </w:rPr>
        <w:t>Seznamom storitev programa SVIT in DORA</w:t>
      </w:r>
      <w:r w:rsidRPr="00EB5C9E">
        <w:rPr>
          <w:rFonts w:ascii="Calibri" w:eastAsia="Calibri" w:hAnsi="Calibri" w:cs="Calibri"/>
          <w:sz w:val="22"/>
          <w:szCs w:val="22"/>
          <w:lang w:eastAsia="en-US"/>
        </w:rPr>
        <w:t xml:space="preserve"> v Prilogi </w:t>
      </w:r>
      <w:r w:rsidRPr="00EB5C9E">
        <w:rPr>
          <w:rFonts w:ascii="Calibri" w:hAnsi="Calibri" w:cs="Calibri"/>
          <w:sz w:val="22"/>
          <w:szCs w:val="22"/>
        </w:rPr>
        <w:t>5.4</w:t>
      </w:r>
      <w:bookmarkEnd w:id="45"/>
      <w:r w:rsidRPr="00EB5C9E">
        <w:rPr>
          <w:rFonts w:ascii="Calibri" w:hAnsi="Calibri" w:cs="Calibri"/>
          <w:sz w:val="22"/>
          <w:szCs w:val="22"/>
        </w:rPr>
        <w:t>. tega sklepa.</w:t>
      </w:r>
    </w:p>
    <w:p w14:paraId="30FC9BD3" w14:textId="77777777" w:rsidR="00AB3E0D" w:rsidRPr="00EB5C9E" w:rsidRDefault="00AB3E0D" w:rsidP="00BF3BB0">
      <w:pPr>
        <w:numPr>
          <w:ilvl w:val="0"/>
          <w:numId w:val="34"/>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Ne glede na prejšnji odstavek zagotavlja ZZZS izvajalcem za vodenje in koordinacijo izvajanja programa SVIT ter za vodenje in koordinacijo izvajanja programa DORA mesečno dvanajstino v pogodbi dogovorjenega letnega zneska, zato se storitev ne obračunava posebej.</w:t>
      </w:r>
    </w:p>
    <w:p w14:paraId="65F2BE7F" w14:textId="77777777" w:rsidR="00AB3E0D" w:rsidRPr="00EB5C9E" w:rsidRDefault="00AB3E0D" w:rsidP="00BF3BB0">
      <w:pPr>
        <w:numPr>
          <w:ilvl w:val="0"/>
          <w:numId w:val="34"/>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Za izvajanje programa ZORA zagotavlja ZZZS izvajalcem mesečno dvanajstino v pogodbi dogovorjenega letnega zneska, zato se storitev ne obračunava posebej.</w:t>
      </w:r>
    </w:p>
    <w:p w14:paraId="2C830DF7"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3ABB91ED"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 xml:space="preserve">Storitve nege na domu se načrtujejo in </w:t>
      </w:r>
      <w:proofErr w:type="gramStart"/>
      <w:r w:rsidRPr="00EB5C9E">
        <w:rPr>
          <w:rFonts w:ascii="Calibri" w:hAnsi="Calibri" w:cs="Calibri"/>
          <w:sz w:val="22"/>
          <w:szCs w:val="22"/>
        </w:rPr>
        <w:t>obračunavajo</w:t>
      </w:r>
      <w:proofErr w:type="gramEnd"/>
      <w:r w:rsidRPr="00EB5C9E">
        <w:rPr>
          <w:rFonts w:ascii="Calibri" w:hAnsi="Calibri" w:cs="Calibri"/>
          <w:sz w:val="22"/>
          <w:szCs w:val="22"/>
        </w:rPr>
        <w:t xml:space="preserve"> v skladu s Seznamom storitev nege na domu</w:t>
      </w:r>
      <w:r w:rsidRPr="00EB5C9E">
        <w:rPr>
          <w:rFonts w:ascii="Calibri" w:eastAsia="Calibri" w:hAnsi="Calibri" w:cs="Calibri"/>
          <w:sz w:val="22"/>
          <w:szCs w:val="22"/>
          <w:lang w:eastAsia="en-US"/>
        </w:rPr>
        <w:t xml:space="preserve"> v Prilogi </w:t>
      </w:r>
      <w:r w:rsidRPr="00EB5C9E">
        <w:rPr>
          <w:rFonts w:ascii="Calibri" w:hAnsi="Calibri" w:cs="Calibri"/>
          <w:sz w:val="22"/>
          <w:szCs w:val="22"/>
        </w:rPr>
        <w:t>5.5. tega sklepa.</w:t>
      </w:r>
    </w:p>
    <w:p w14:paraId="48D9F8BB"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6D27EA48" w14:textId="77777777" w:rsidR="00AB3E0D" w:rsidRPr="00EB5C9E" w:rsidRDefault="00AB3E0D" w:rsidP="00BF3BB0">
      <w:pPr>
        <w:numPr>
          <w:ilvl w:val="0"/>
          <w:numId w:val="35"/>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 xml:space="preserve">Storitve v klinični psihologiji se načrtujejo in </w:t>
      </w:r>
      <w:proofErr w:type="gramStart"/>
      <w:r w:rsidRPr="00EB5C9E">
        <w:rPr>
          <w:rFonts w:ascii="Calibri" w:hAnsi="Calibri" w:cs="Calibri"/>
          <w:sz w:val="22"/>
          <w:szCs w:val="22"/>
        </w:rPr>
        <w:t>obračunavajo</w:t>
      </w:r>
      <w:proofErr w:type="gramEnd"/>
      <w:r w:rsidRPr="00EB5C9E">
        <w:rPr>
          <w:rFonts w:ascii="Calibri" w:hAnsi="Calibri" w:cs="Calibri"/>
          <w:sz w:val="22"/>
          <w:szCs w:val="22"/>
        </w:rPr>
        <w:t xml:space="preserve"> v skladu s </w:t>
      </w:r>
      <w:bookmarkStart w:id="46" w:name="_Hlk113777797"/>
      <w:r w:rsidRPr="00EB5C9E">
        <w:rPr>
          <w:rFonts w:ascii="Calibri" w:hAnsi="Calibri" w:cs="Calibri"/>
          <w:sz w:val="22"/>
          <w:szCs w:val="22"/>
        </w:rPr>
        <w:t>Seznamom storitev klinične psihologije</w:t>
      </w:r>
      <w:r w:rsidRPr="00EB5C9E">
        <w:rPr>
          <w:rFonts w:ascii="Calibri" w:eastAsia="Calibri" w:hAnsi="Calibri" w:cs="Calibri"/>
          <w:sz w:val="22"/>
          <w:szCs w:val="22"/>
          <w:lang w:eastAsia="en-US"/>
        </w:rPr>
        <w:t xml:space="preserve"> v Prilogi </w:t>
      </w:r>
      <w:r w:rsidRPr="00EB5C9E">
        <w:rPr>
          <w:rFonts w:ascii="Calibri" w:hAnsi="Calibri" w:cs="Calibri"/>
          <w:sz w:val="22"/>
          <w:szCs w:val="22"/>
        </w:rPr>
        <w:t>5.6.</w:t>
      </w:r>
      <w:bookmarkEnd w:id="46"/>
      <w:r w:rsidRPr="00EB5C9E">
        <w:rPr>
          <w:rFonts w:ascii="Calibri" w:hAnsi="Calibri" w:cs="Calibri"/>
          <w:sz w:val="22"/>
          <w:szCs w:val="22"/>
        </w:rPr>
        <w:t xml:space="preserve"> tega sklepa.</w:t>
      </w:r>
    </w:p>
    <w:p w14:paraId="2F53CFE2" w14:textId="77777777" w:rsidR="00AB3E0D" w:rsidRPr="00EB5C9E" w:rsidRDefault="00AB3E0D" w:rsidP="00BF3BB0">
      <w:pPr>
        <w:numPr>
          <w:ilvl w:val="0"/>
          <w:numId w:val="35"/>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lastRenderedPageBreak/>
        <w:t>Ne glede na prejšnji odstavek zagotavlja ZZZS izvajalcem za storitve v klinični psihologiji za obsojence in pripornike mesečno dvanajstino v pogodbi dogovorjenega letnega zneska, zato se storitev ne obračunava posebej.</w:t>
      </w:r>
    </w:p>
    <w:p w14:paraId="3D5AD12A"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60171DB6"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bookmarkStart w:id="47" w:name="_Hlk41474034"/>
      <w:r w:rsidRPr="00EB5C9E">
        <w:rPr>
          <w:rFonts w:ascii="Calibri" w:hAnsi="Calibri" w:cs="Calibri"/>
          <w:sz w:val="22"/>
          <w:szCs w:val="22"/>
        </w:rPr>
        <w:t xml:space="preserve">Storitve v delovni terapiji se načrtujejo in </w:t>
      </w:r>
      <w:proofErr w:type="gramStart"/>
      <w:r w:rsidRPr="00EB5C9E">
        <w:rPr>
          <w:rFonts w:ascii="Calibri" w:hAnsi="Calibri" w:cs="Calibri"/>
          <w:sz w:val="22"/>
          <w:szCs w:val="22"/>
        </w:rPr>
        <w:t>obračunavajo</w:t>
      </w:r>
      <w:proofErr w:type="gramEnd"/>
      <w:r w:rsidRPr="00EB5C9E">
        <w:rPr>
          <w:rFonts w:ascii="Calibri" w:hAnsi="Calibri" w:cs="Calibri"/>
          <w:sz w:val="22"/>
          <w:szCs w:val="22"/>
        </w:rPr>
        <w:t xml:space="preserve"> v skladu </w:t>
      </w:r>
      <w:bookmarkStart w:id="48" w:name="_Hlk113779091"/>
      <w:r w:rsidRPr="00EB5C9E">
        <w:rPr>
          <w:rFonts w:ascii="Calibri" w:hAnsi="Calibri" w:cs="Calibri"/>
          <w:sz w:val="22"/>
          <w:szCs w:val="22"/>
        </w:rPr>
        <w:t>s Seznamom storitev delovne terapije</w:t>
      </w:r>
      <w:r w:rsidRPr="00EB5C9E">
        <w:rPr>
          <w:rFonts w:ascii="Calibri" w:eastAsia="Calibri" w:hAnsi="Calibri" w:cs="Calibri"/>
          <w:sz w:val="22"/>
          <w:szCs w:val="22"/>
          <w:lang w:eastAsia="en-US"/>
        </w:rPr>
        <w:t xml:space="preserve"> v Prilogi </w:t>
      </w:r>
      <w:r w:rsidRPr="00EB5C9E">
        <w:rPr>
          <w:rFonts w:ascii="Calibri" w:hAnsi="Calibri" w:cs="Calibri"/>
          <w:sz w:val="22"/>
          <w:szCs w:val="22"/>
        </w:rPr>
        <w:t>5.7.</w:t>
      </w:r>
      <w:bookmarkEnd w:id="48"/>
      <w:r w:rsidRPr="00EB5C9E">
        <w:rPr>
          <w:rFonts w:ascii="Calibri" w:hAnsi="Calibri" w:cs="Calibri"/>
          <w:sz w:val="22"/>
          <w:szCs w:val="22"/>
        </w:rPr>
        <w:t xml:space="preserve"> tega sklepa.</w:t>
      </w:r>
    </w:p>
    <w:bookmarkEnd w:id="47"/>
    <w:p w14:paraId="71DBA6B5"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1297548F"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bookmarkStart w:id="49" w:name="_Hlk73957394"/>
      <w:r w:rsidRPr="00EB5C9E">
        <w:rPr>
          <w:rFonts w:ascii="Calibri" w:hAnsi="Calibri" w:cs="Calibri"/>
          <w:sz w:val="22"/>
          <w:szCs w:val="22"/>
        </w:rPr>
        <w:t>Storitve v centrih za duševno zdravje otrok, mladostnikov in odraslih se načrtujejo in obračunavajo v skladu s:</w:t>
      </w:r>
    </w:p>
    <w:p w14:paraId="5293AD84" w14:textId="77777777" w:rsidR="00AB3E0D" w:rsidRPr="00EB5C9E" w:rsidRDefault="00AB3E0D" w:rsidP="00BF3BB0">
      <w:pPr>
        <w:numPr>
          <w:ilvl w:val="0"/>
          <w:numId w:val="31"/>
        </w:numPr>
        <w:jc w:val="both"/>
        <w:rPr>
          <w:rFonts w:ascii="Calibri" w:eastAsia="Calibri" w:hAnsi="Calibri" w:cs="Calibri"/>
          <w:sz w:val="22"/>
          <w:szCs w:val="22"/>
          <w:lang w:eastAsia="en-US"/>
        </w:rPr>
      </w:pPr>
      <w:bookmarkStart w:id="50" w:name="_Hlk113777742"/>
      <w:r w:rsidRPr="00EB5C9E">
        <w:rPr>
          <w:rFonts w:ascii="Calibri" w:eastAsia="Calibri" w:hAnsi="Calibri" w:cs="Calibri"/>
          <w:sz w:val="22"/>
          <w:szCs w:val="22"/>
          <w:lang w:eastAsia="en-US"/>
        </w:rPr>
        <w:t>Seznamom storitev v centrih za duševno zdravje otrok in mladostnikov v Prilogi 5.8. tega sklepa;</w:t>
      </w:r>
    </w:p>
    <w:p w14:paraId="06748A4E" w14:textId="77777777" w:rsidR="00AB3E0D" w:rsidRPr="00EB5C9E" w:rsidRDefault="00AB3E0D" w:rsidP="00BF3BB0">
      <w:pPr>
        <w:numPr>
          <w:ilvl w:val="0"/>
          <w:numId w:val="31"/>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v centrih za duševno zdravje otrok in mladostnikov – program Hanen (klinični logoped) v Prilogi 5.8a. tega sklepa;</w:t>
      </w:r>
    </w:p>
    <w:p w14:paraId="3FEA94A6" w14:textId="77777777" w:rsidR="00AB3E0D" w:rsidRPr="00EB5C9E" w:rsidRDefault="00AB3E0D" w:rsidP="00BF3BB0">
      <w:pPr>
        <w:numPr>
          <w:ilvl w:val="0"/>
          <w:numId w:val="31"/>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v centrih za duševno zdravje otrok in mladostnikov – program Hanen (logoped) v Prilogi 5.8b.</w:t>
      </w:r>
      <w:r w:rsidRPr="00EB5C9E">
        <w:rPr>
          <w:rFonts w:ascii="Calibri" w:hAnsi="Calibri" w:cs="Calibri"/>
          <w:sz w:val="22"/>
          <w:szCs w:val="22"/>
        </w:rPr>
        <w:t xml:space="preserve"> </w:t>
      </w:r>
      <w:r w:rsidRPr="00EB5C9E">
        <w:rPr>
          <w:rFonts w:ascii="Calibri" w:eastAsia="Calibri" w:hAnsi="Calibri" w:cs="Calibri"/>
          <w:sz w:val="22"/>
          <w:szCs w:val="22"/>
          <w:lang w:eastAsia="en-US"/>
        </w:rPr>
        <w:t>tega sklepa;</w:t>
      </w:r>
    </w:p>
    <w:p w14:paraId="255574A1" w14:textId="77777777" w:rsidR="00AB3E0D" w:rsidRPr="00EB5C9E" w:rsidRDefault="00AB3E0D" w:rsidP="00BF3BB0">
      <w:pPr>
        <w:numPr>
          <w:ilvl w:val="0"/>
          <w:numId w:val="31"/>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v centrih za duševno zdravje odraslih (ambulantna in skupnostna psihiatrična obravnava) v Prilogi </w:t>
      </w:r>
      <w:proofErr w:type="gramStart"/>
      <w:r w:rsidRPr="00EB5C9E">
        <w:rPr>
          <w:rFonts w:ascii="Calibri" w:eastAsia="Calibri" w:hAnsi="Calibri" w:cs="Calibri"/>
          <w:sz w:val="22"/>
          <w:szCs w:val="22"/>
          <w:lang w:eastAsia="en-US"/>
        </w:rPr>
        <w:t>5.9.</w:t>
      </w:r>
      <w:proofErr w:type="gramEnd"/>
      <w:r w:rsidRPr="00EB5C9E">
        <w:rPr>
          <w:rFonts w:ascii="Calibri" w:hAnsi="Calibri" w:cs="Calibri"/>
          <w:sz w:val="22"/>
          <w:szCs w:val="22"/>
        </w:rPr>
        <w:t xml:space="preserve"> </w:t>
      </w:r>
      <w:r w:rsidRPr="00EB5C9E">
        <w:rPr>
          <w:rFonts w:ascii="Calibri" w:eastAsia="Calibri" w:hAnsi="Calibri" w:cs="Calibri"/>
          <w:sz w:val="22"/>
          <w:szCs w:val="22"/>
          <w:lang w:eastAsia="en-US"/>
        </w:rPr>
        <w:t>tega sklepa;</w:t>
      </w:r>
    </w:p>
    <w:p w14:paraId="5A681389" w14:textId="77777777" w:rsidR="00AB3E0D" w:rsidRPr="00EB5C9E" w:rsidRDefault="00AB3E0D" w:rsidP="00BF3BB0">
      <w:pPr>
        <w:numPr>
          <w:ilvl w:val="0"/>
          <w:numId w:val="31"/>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podrobnih evidenčnih storitev v centrih za duševno zdravje odraslih (ambulantna in skupnostna psihiatrična obravnava) v Prilogi 5.9a.</w:t>
      </w:r>
      <w:r w:rsidRPr="00EB5C9E">
        <w:rPr>
          <w:rFonts w:ascii="Calibri" w:hAnsi="Calibri" w:cs="Calibri"/>
          <w:sz w:val="22"/>
          <w:szCs w:val="22"/>
        </w:rPr>
        <w:t xml:space="preserve"> </w:t>
      </w:r>
      <w:r w:rsidRPr="00EB5C9E">
        <w:rPr>
          <w:rFonts w:ascii="Calibri" w:eastAsia="Calibri" w:hAnsi="Calibri" w:cs="Calibri"/>
          <w:sz w:val="22"/>
          <w:szCs w:val="22"/>
          <w:lang w:eastAsia="en-US"/>
        </w:rPr>
        <w:t>tega sklepa;</w:t>
      </w:r>
    </w:p>
    <w:bookmarkEnd w:id="50"/>
    <w:p w14:paraId="65C260CF" w14:textId="77777777" w:rsidR="00AB3E0D" w:rsidRPr="00EB5C9E" w:rsidRDefault="00AB3E0D" w:rsidP="00BF3BB0">
      <w:pPr>
        <w:numPr>
          <w:ilvl w:val="0"/>
          <w:numId w:val="31"/>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specialnih in rehabilitacijskih pedagogov v Prilogi 5.11. tega sklepa;</w:t>
      </w:r>
    </w:p>
    <w:p w14:paraId="6D08D092" w14:textId="77777777" w:rsidR="00AB3E0D" w:rsidRPr="00EB5C9E" w:rsidRDefault="00AB3E0D" w:rsidP="00BF3BB0">
      <w:pPr>
        <w:numPr>
          <w:ilvl w:val="0"/>
          <w:numId w:val="31"/>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Seznamom storitev priprave in aplikacije zdravil iz Seznama A in B v Prilogi </w:t>
      </w:r>
      <w:proofErr w:type="gramStart"/>
      <w:r w:rsidRPr="00EB5C9E">
        <w:rPr>
          <w:rFonts w:ascii="Calibri" w:eastAsia="Calibri" w:hAnsi="Calibri" w:cs="Calibri"/>
          <w:sz w:val="22"/>
          <w:szCs w:val="22"/>
          <w:lang w:eastAsia="en-US"/>
        </w:rPr>
        <w:t>9.1.</w:t>
      </w:r>
      <w:proofErr w:type="gramEnd"/>
      <w:r w:rsidRPr="00EB5C9E">
        <w:rPr>
          <w:rFonts w:ascii="Calibri" w:eastAsia="Calibri" w:hAnsi="Calibri" w:cs="Calibri"/>
          <w:sz w:val="22"/>
          <w:szCs w:val="22"/>
          <w:lang w:eastAsia="en-US"/>
        </w:rPr>
        <w:t xml:space="preserve"> tega sklepa.</w:t>
      </w:r>
    </w:p>
    <w:bookmarkEnd w:id="49"/>
    <w:p w14:paraId="0636560C"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6D8FB823" w14:textId="77777777" w:rsidR="00AB3E0D" w:rsidRPr="00EB5C9E" w:rsidRDefault="00AB3E0D" w:rsidP="00BF3BB0">
      <w:pPr>
        <w:numPr>
          <w:ilvl w:val="0"/>
          <w:numId w:val="36"/>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Storitve nenujnih reševalnih prevozov se načrtujejo in obračunavajo po ceni, določeni za točko, pri čemer je ena točka (1 točka) enaka enemu kilometru (1 km).</w:t>
      </w:r>
    </w:p>
    <w:p w14:paraId="3D98163E" w14:textId="77777777" w:rsidR="00AB3E0D" w:rsidRPr="00EB5C9E" w:rsidRDefault="00AB3E0D" w:rsidP="00BF3BB0">
      <w:pPr>
        <w:numPr>
          <w:ilvl w:val="0"/>
          <w:numId w:val="36"/>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 xml:space="preserve">Za vsako prepeljano osebo pri nenujnih reševalnih prevozih in pri vseh razlogih obravnave se obračuna startnina. Za nenujni reševalni prevoz s spremljevalcem (z zdravstvenim delavcem) se </w:t>
      </w:r>
      <w:proofErr w:type="gramStart"/>
      <w:r w:rsidRPr="00EB5C9E">
        <w:rPr>
          <w:rFonts w:ascii="Calibri" w:hAnsi="Calibri" w:cs="Calibri"/>
          <w:sz w:val="22"/>
          <w:szCs w:val="22"/>
        </w:rPr>
        <w:t>obračuna</w:t>
      </w:r>
      <w:proofErr w:type="gramEnd"/>
      <w:r w:rsidRPr="00EB5C9E">
        <w:rPr>
          <w:rFonts w:ascii="Calibri" w:hAnsi="Calibri" w:cs="Calibri"/>
          <w:sz w:val="22"/>
          <w:szCs w:val="22"/>
        </w:rPr>
        <w:t>, poleg startnine, za vsako prepeljano osebo tudi dejansko prevožene kilometre v točkah. Pri sanitetnem prevozu se ne obračuna reševalen prevoz za razdaljo, ki se prevozi brez osebe.</w:t>
      </w:r>
    </w:p>
    <w:p w14:paraId="0E9A285C" w14:textId="77777777" w:rsidR="00AB3E0D" w:rsidRPr="00EB5C9E" w:rsidRDefault="00AB3E0D" w:rsidP="00BF3BB0">
      <w:pPr>
        <w:numPr>
          <w:ilvl w:val="0"/>
          <w:numId w:val="36"/>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ZZZS zagotavlja izvajalcem za nujne reševalne prevoze mesečno dvanajstino v pogodbi dogovorjenega letnega zneska, zato se storitev ne obračunava posebej.</w:t>
      </w:r>
    </w:p>
    <w:p w14:paraId="4B0B111C" w14:textId="77777777" w:rsidR="00AB3E0D" w:rsidRPr="00EB5C9E" w:rsidRDefault="00AB3E0D" w:rsidP="00BF3BB0">
      <w:pPr>
        <w:numPr>
          <w:ilvl w:val="0"/>
          <w:numId w:val="36"/>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Nujni reševalni prevozi za tuje zavarovane osebe se obračunajo po zakonodaji EU in meddržavnih pogodbah po ceni, ki predstavlja 2,5-kratno ceno točke za nenujne reševalne prevoze s spremljevalcem.</w:t>
      </w:r>
    </w:p>
    <w:p w14:paraId="029C4827" w14:textId="77777777" w:rsidR="00AB3E0D" w:rsidRPr="00EB5C9E" w:rsidRDefault="00AB3E0D" w:rsidP="00BF3BB0">
      <w:pPr>
        <w:numPr>
          <w:ilvl w:val="0"/>
          <w:numId w:val="36"/>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Za storitve nujnih prevozov s helikopterjem zagotavlja ZZZS mesečno dvanajstino v pogodbi dogovorjenega letnega zneska, zato se storitev ne obračunava posebej.</w:t>
      </w:r>
    </w:p>
    <w:p w14:paraId="40889FA3" w14:textId="77777777" w:rsidR="00AB3E0D" w:rsidRPr="00EB5C9E" w:rsidRDefault="00AB3E0D" w:rsidP="00BF3BB0">
      <w:pPr>
        <w:numPr>
          <w:ilvl w:val="0"/>
          <w:numId w:val="36"/>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 xml:space="preserve">Za potrebe regresnih odškodninskih zahtevkov in s tem spremljanje storitev glede na različne razloge obravnave (poškodbe izven dela, poškodbe po tretji osebi, poklicne bolezni in poškodbe pri delu) izvajalci nujnih reševalnih prevozov ZZZS izstavljajo evidenčne obračune po </w:t>
      </w:r>
      <w:r w:rsidRPr="00EB5C9E">
        <w:rPr>
          <w:rFonts w:ascii="Calibri" w:hAnsi="Calibri" w:cs="Calibri"/>
          <w:sz w:val="22"/>
          <w:szCs w:val="22"/>
        </w:rPr>
        <w:lastRenderedPageBreak/>
        <w:t>ceni, ki predstavlja 2,5-kratno ceno točke za nenujne reševalne prevoze s spremljevalcem. Startnina se ne obračuna.</w:t>
      </w:r>
    </w:p>
    <w:p w14:paraId="54611525"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2B75109F"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 xml:space="preserve">Storitve ostalih podvrst drugih zdravstvenih dejavnosti, ki niso posebej določene v tem sklepu, se načrtujejo in </w:t>
      </w:r>
      <w:proofErr w:type="gramStart"/>
      <w:r w:rsidRPr="00EB5C9E">
        <w:rPr>
          <w:rFonts w:ascii="Calibri" w:hAnsi="Calibri" w:cs="Calibri"/>
          <w:sz w:val="22"/>
          <w:szCs w:val="22"/>
        </w:rPr>
        <w:t>obračunavajo</w:t>
      </w:r>
      <w:proofErr w:type="gramEnd"/>
      <w:r w:rsidRPr="00EB5C9E">
        <w:rPr>
          <w:rFonts w:ascii="Calibri" w:hAnsi="Calibri" w:cs="Calibri"/>
          <w:sz w:val="22"/>
          <w:szCs w:val="22"/>
        </w:rPr>
        <w:t xml:space="preserve"> v skladu s Seznamom storitev specialistične zunajbolnišnične zdravstvene dejavnosti v Prilogi 3.1. tega sklepa.</w:t>
      </w:r>
    </w:p>
    <w:p w14:paraId="450B77FB" w14:textId="77777777" w:rsidR="00AB3E0D" w:rsidRPr="00EB5C9E" w:rsidRDefault="00AB3E0D" w:rsidP="00BF3BB0">
      <w:pPr>
        <w:pStyle w:val="Odstavekseznama"/>
        <w:numPr>
          <w:ilvl w:val="0"/>
          <w:numId w:val="12"/>
        </w:numPr>
        <w:suppressAutoHyphens/>
        <w:overflowPunct w:val="0"/>
        <w:autoSpaceDE w:val="0"/>
        <w:autoSpaceDN w:val="0"/>
        <w:adjustRightInd w:val="0"/>
        <w:spacing w:before="360"/>
        <w:ind w:left="425" w:hanging="425"/>
        <w:contextualSpacing w:val="0"/>
        <w:jc w:val="both"/>
        <w:textAlignment w:val="baseline"/>
        <w:rPr>
          <w:rFonts w:ascii="Calibri" w:hAnsi="Calibri" w:cs="Calibri"/>
          <w:b/>
          <w:sz w:val="22"/>
          <w:szCs w:val="22"/>
        </w:rPr>
      </w:pPr>
      <w:r w:rsidRPr="00EB5C9E">
        <w:rPr>
          <w:rFonts w:ascii="Calibri" w:hAnsi="Calibri" w:cs="Calibri"/>
          <w:b/>
          <w:sz w:val="22"/>
          <w:szCs w:val="22"/>
        </w:rPr>
        <w:t>Dejavnost nastanitvenih ustanov za bolniško nego ter socialno varstvo brez nastanitve za starejše in invalidne osebe</w:t>
      </w:r>
    </w:p>
    <w:p w14:paraId="6406B851"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70D9D6FC" w14:textId="77777777" w:rsidR="00AB3E0D" w:rsidRPr="00EB5C9E" w:rsidRDefault="00AB3E0D" w:rsidP="00BF3BB0">
      <w:pPr>
        <w:numPr>
          <w:ilvl w:val="0"/>
          <w:numId w:val="19"/>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Socialnovarstveni zavodi načrtujejo in obračunavajo dneve oskrbe po zdravstvenih negah tipa I, II, III, za najzahtevnejšo zdravstveno nego ter za oskrbo in dnevno obravnavo v dejavnosti rehabilitacije po možganski poškodbi. Za obračun nege I, II in III se uporablja povprečna cena za dan nege, ki vključuje tudi stroške za rehabilitacijske in specialistično ambulantne storitve.</w:t>
      </w:r>
    </w:p>
    <w:p w14:paraId="70198066" w14:textId="77777777" w:rsidR="00AB3E0D" w:rsidRPr="00EB5C9E" w:rsidRDefault="00AB3E0D" w:rsidP="00BF3BB0">
      <w:pPr>
        <w:numPr>
          <w:ilvl w:val="0"/>
          <w:numId w:val="19"/>
        </w:numPr>
        <w:tabs>
          <w:tab w:val="left" w:pos="993"/>
        </w:tabs>
        <w:overflowPunct w:val="0"/>
        <w:autoSpaceDE w:val="0"/>
        <w:autoSpaceDN w:val="0"/>
        <w:adjustRightInd w:val="0"/>
        <w:spacing w:before="240"/>
        <w:ind w:left="0" w:firstLine="567"/>
        <w:jc w:val="both"/>
        <w:textAlignment w:val="baseline"/>
        <w:rPr>
          <w:rFonts w:ascii="Calibri" w:eastAsia="Calibri" w:hAnsi="Calibri" w:cs="Calibri"/>
          <w:sz w:val="22"/>
          <w:szCs w:val="22"/>
          <w:lang w:eastAsia="en-US"/>
        </w:rPr>
      </w:pPr>
      <w:r w:rsidRPr="00EB5C9E">
        <w:rPr>
          <w:rFonts w:ascii="Calibri" w:hAnsi="Calibri" w:cs="Calibri"/>
          <w:sz w:val="22"/>
          <w:szCs w:val="22"/>
        </w:rPr>
        <w:t xml:space="preserve">Ne glede na prejšnji odstavek se storitve </w:t>
      </w:r>
      <w:bookmarkStart w:id="51" w:name="_Hlk156564580"/>
      <w:r w:rsidRPr="00EB5C9E">
        <w:rPr>
          <w:rFonts w:ascii="Calibri" w:hAnsi="Calibri" w:cs="Calibri"/>
          <w:sz w:val="22"/>
          <w:szCs w:val="22"/>
        </w:rPr>
        <w:t xml:space="preserve">v centrih za sluh in govor </w:t>
      </w:r>
      <w:bookmarkEnd w:id="51"/>
      <w:r w:rsidRPr="00EB5C9E">
        <w:rPr>
          <w:rFonts w:ascii="Calibri" w:hAnsi="Calibri" w:cs="Calibri"/>
          <w:sz w:val="22"/>
          <w:szCs w:val="22"/>
        </w:rPr>
        <w:t xml:space="preserve">načrtujejo in obračunavajo v skladu s </w:t>
      </w:r>
      <w:r w:rsidRPr="00EB5C9E">
        <w:rPr>
          <w:rFonts w:ascii="Calibri" w:eastAsia="Calibri" w:hAnsi="Calibri" w:cs="Calibri"/>
          <w:sz w:val="22"/>
          <w:szCs w:val="22"/>
          <w:lang w:eastAsia="en-US"/>
        </w:rPr>
        <w:t>Seznamom storitev v centrih za sluh in govor – v Prilogi </w:t>
      </w:r>
      <w:proofErr w:type="gramStart"/>
      <w:r w:rsidRPr="00EB5C9E">
        <w:rPr>
          <w:rFonts w:ascii="Calibri" w:eastAsia="Calibri" w:hAnsi="Calibri" w:cs="Calibri"/>
          <w:sz w:val="22"/>
          <w:szCs w:val="22"/>
          <w:lang w:eastAsia="en-US"/>
        </w:rPr>
        <w:t>10.1.</w:t>
      </w:r>
      <w:proofErr w:type="gramEnd"/>
      <w:r w:rsidRPr="00EB5C9E">
        <w:rPr>
          <w:rFonts w:ascii="Calibri" w:eastAsia="Calibri" w:hAnsi="Calibri" w:cs="Calibri"/>
          <w:sz w:val="22"/>
          <w:szCs w:val="22"/>
          <w:lang w:eastAsia="en-US"/>
        </w:rPr>
        <w:t xml:space="preserve"> tega sklepa.</w:t>
      </w:r>
    </w:p>
    <w:p w14:paraId="1D5FB6D4" w14:textId="77777777" w:rsidR="00AB3E0D" w:rsidRPr="00EB5C9E" w:rsidRDefault="00AB3E0D" w:rsidP="00BF3BB0">
      <w:pPr>
        <w:pStyle w:val="Odstavekseznama"/>
        <w:numPr>
          <w:ilvl w:val="0"/>
          <w:numId w:val="12"/>
        </w:numPr>
        <w:suppressAutoHyphens/>
        <w:overflowPunct w:val="0"/>
        <w:autoSpaceDE w:val="0"/>
        <w:autoSpaceDN w:val="0"/>
        <w:adjustRightInd w:val="0"/>
        <w:spacing w:before="360"/>
        <w:ind w:left="425" w:hanging="425"/>
        <w:contextualSpacing w:val="0"/>
        <w:jc w:val="both"/>
        <w:textAlignment w:val="baseline"/>
        <w:rPr>
          <w:rFonts w:ascii="Calibri" w:hAnsi="Calibri" w:cs="Calibri"/>
          <w:b/>
          <w:sz w:val="22"/>
          <w:szCs w:val="22"/>
        </w:rPr>
      </w:pPr>
      <w:r w:rsidRPr="00EB5C9E">
        <w:rPr>
          <w:rFonts w:ascii="Calibri" w:hAnsi="Calibri" w:cs="Calibri"/>
          <w:b/>
          <w:sz w:val="22"/>
          <w:szCs w:val="22"/>
        </w:rPr>
        <w:t>Zdraviliško zdravljenje</w:t>
      </w:r>
    </w:p>
    <w:p w14:paraId="7BF59A89"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18366A77" w14:textId="77777777" w:rsidR="00AB3E0D" w:rsidRPr="00EB5C9E" w:rsidRDefault="00AB3E0D" w:rsidP="00BF3BB0">
      <w:pPr>
        <w:numPr>
          <w:ilvl w:val="0"/>
          <w:numId w:val="24"/>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 xml:space="preserve">Programi zdraviliškega zdravljenja se načrtujejo in </w:t>
      </w:r>
      <w:proofErr w:type="gramStart"/>
      <w:r w:rsidRPr="00EB5C9E">
        <w:rPr>
          <w:rFonts w:ascii="Calibri" w:hAnsi="Calibri" w:cs="Calibri"/>
          <w:sz w:val="22"/>
          <w:szCs w:val="22"/>
        </w:rPr>
        <w:t>obračunavajo</w:t>
      </w:r>
      <w:proofErr w:type="gramEnd"/>
      <w:r w:rsidRPr="00EB5C9E">
        <w:rPr>
          <w:rFonts w:ascii="Calibri" w:hAnsi="Calibri" w:cs="Calibri"/>
          <w:sz w:val="22"/>
          <w:szCs w:val="22"/>
        </w:rPr>
        <w:t xml:space="preserve"> z nemedicinskim oskrbnim dnevom in s storitvami v skladu s </w:t>
      </w:r>
      <w:bookmarkStart w:id="52" w:name="_Hlk113777821"/>
      <w:r w:rsidRPr="00EB5C9E">
        <w:rPr>
          <w:rFonts w:ascii="Calibri" w:hAnsi="Calibri" w:cs="Calibri"/>
          <w:sz w:val="22"/>
          <w:szCs w:val="22"/>
        </w:rPr>
        <w:t>Seznamom storitev zdraviliškega zdravljenja v Prilogi 6.1. tega sklepa.</w:t>
      </w:r>
    </w:p>
    <w:bookmarkEnd w:id="52"/>
    <w:p w14:paraId="7A9F11E5" w14:textId="77777777" w:rsidR="00AB3E0D" w:rsidRPr="00EB5C9E" w:rsidRDefault="00AB3E0D" w:rsidP="00BF3BB0">
      <w:pPr>
        <w:numPr>
          <w:ilvl w:val="0"/>
          <w:numId w:val="24"/>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Storitve zdraviliškega zdravljenja, ki se izvaja na stacionarni način, in storitve zdraviliškega zdravljenja, ki se izvaja na ambulantni način, se načrtujejo posebej.</w:t>
      </w:r>
    </w:p>
    <w:p w14:paraId="437E8703" w14:textId="77777777" w:rsidR="00AB3E0D" w:rsidRPr="00EB5C9E" w:rsidRDefault="00AB3E0D" w:rsidP="00BF3BB0">
      <w:pPr>
        <w:numPr>
          <w:ilvl w:val="0"/>
          <w:numId w:val="24"/>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Storitve nujne medicinske pomoči pri zdraviliškem zdravljenju se obračunajo po ceni točke zdraviliškega zdravljenja.</w:t>
      </w:r>
    </w:p>
    <w:p w14:paraId="680E4BA3" w14:textId="77777777" w:rsidR="00AB3E0D" w:rsidRPr="00EB5C9E" w:rsidRDefault="00AB3E0D" w:rsidP="00BF3BB0">
      <w:pPr>
        <w:pStyle w:val="Odstavekseznama"/>
        <w:numPr>
          <w:ilvl w:val="0"/>
          <w:numId w:val="12"/>
        </w:numPr>
        <w:suppressAutoHyphens/>
        <w:overflowPunct w:val="0"/>
        <w:autoSpaceDE w:val="0"/>
        <w:autoSpaceDN w:val="0"/>
        <w:adjustRightInd w:val="0"/>
        <w:spacing w:before="360"/>
        <w:ind w:left="425" w:hanging="425"/>
        <w:contextualSpacing w:val="0"/>
        <w:jc w:val="both"/>
        <w:textAlignment w:val="baseline"/>
        <w:rPr>
          <w:rFonts w:ascii="Calibri" w:hAnsi="Calibri" w:cs="Calibri"/>
          <w:b/>
          <w:sz w:val="22"/>
          <w:szCs w:val="22"/>
        </w:rPr>
      </w:pPr>
      <w:r w:rsidRPr="00EB5C9E">
        <w:rPr>
          <w:rFonts w:ascii="Calibri" w:hAnsi="Calibri" w:cs="Calibri"/>
          <w:b/>
          <w:sz w:val="22"/>
          <w:szCs w:val="22"/>
        </w:rPr>
        <w:t>Lekarniška dejavnost</w:t>
      </w:r>
    </w:p>
    <w:p w14:paraId="0778AC59"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bCs/>
          <w:iCs/>
          <w:sz w:val="22"/>
          <w:szCs w:val="22"/>
        </w:rPr>
      </w:pPr>
      <w:r w:rsidRPr="00EB5C9E">
        <w:rPr>
          <w:rFonts w:ascii="Calibri" w:hAnsi="Calibri" w:cs="Calibri"/>
          <w:b/>
          <w:sz w:val="22"/>
          <w:szCs w:val="22"/>
        </w:rPr>
        <w:t>člen</w:t>
      </w:r>
    </w:p>
    <w:p w14:paraId="3B7876AC" w14:textId="77777777" w:rsidR="00AB3E0D" w:rsidRPr="00EB5C9E" w:rsidRDefault="00AB3E0D" w:rsidP="00BF3BB0">
      <w:pPr>
        <w:numPr>
          <w:ilvl w:val="0"/>
          <w:numId w:val="18"/>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 xml:space="preserve">Storitve v lekarniški dejavnosti se načrtujejo in </w:t>
      </w:r>
      <w:proofErr w:type="gramStart"/>
      <w:r w:rsidRPr="00EB5C9E">
        <w:rPr>
          <w:rFonts w:ascii="Calibri" w:hAnsi="Calibri" w:cs="Calibri"/>
          <w:sz w:val="22"/>
          <w:szCs w:val="22"/>
        </w:rPr>
        <w:t>obračunavajo</w:t>
      </w:r>
      <w:proofErr w:type="gramEnd"/>
      <w:r w:rsidRPr="00EB5C9E">
        <w:rPr>
          <w:rFonts w:ascii="Calibri" w:hAnsi="Calibri" w:cs="Calibri"/>
          <w:sz w:val="22"/>
          <w:szCs w:val="22"/>
        </w:rPr>
        <w:t xml:space="preserve"> v skladu s </w:t>
      </w:r>
      <w:bookmarkStart w:id="53" w:name="_Hlk113777832"/>
      <w:r w:rsidRPr="00EB5C9E">
        <w:rPr>
          <w:rFonts w:ascii="Calibri" w:hAnsi="Calibri" w:cs="Calibri"/>
          <w:sz w:val="22"/>
          <w:szCs w:val="22"/>
        </w:rPr>
        <w:t>Seznamom storitev lekarniške dejavnosti v Prilogi 7.1.</w:t>
      </w:r>
      <w:bookmarkEnd w:id="53"/>
      <w:r w:rsidRPr="00EB5C9E">
        <w:rPr>
          <w:rFonts w:ascii="Calibri" w:hAnsi="Calibri" w:cs="Calibri"/>
          <w:sz w:val="22"/>
          <w:szCs w:val="22"/>
        </w:rPr>
        <w:t xml:space="preserve"> tega sklepa.</w:t>
      </w:r>
    </w:p>
    <w:p w14:paraId="176D81FF" w14:textId="77777777" w:rsidR="00AB3E0D" w:rsidRPr="00EB5C9E" w:rsidRDefault="00AB3E0D" w:rsidP="00BF3BB0">
      <w:pPr>
        <w:numPr>
          <w:ilvl w:val="0"/>
          <w:numId w:val="18"/>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EB5C9E">
        <w:rPr>
          <w:rFonts w:ascii="Calibri" w:hAnsi="Calibri" w:cs="Calibri"/>
          <w:sz w:val="22"/>
          <w:szCs w:val="22"/>
        </w:rPr>
        <w:t>ZZZS zagotavlja izvajalcem za izvajanje storitev izven rednega delovnega časa (dežurstvo) v lekarniški dejavnosti mesečno dvanajstino v pogodbi dogovorjenega letnega zneska, zato se storitev ne obračunava posebej.</w:t>
      </w:r>
    </w:p>
    <w:p w14:paraId="5F20E17C" w14:textId="77777777" w:rsidR="00AB3E0D" w:rsidRPr="00EB5C9E" w:rsidRDefault="00AB3E0D" w:rsidP="00BF3BB0">
      <w:pPr>
        <w:pStyle w:val="Odstavekseznama"/>
        <w:numPr>
          <w:ilvl w:val="0"/>
          <w:numId w:val="12"/>
        </w:numPr>
        <w:suppressAutoHyphens/>
        <w:overflowPunct w:val="0"/>
        <w:autoSpaceDE w:val="0"/>
        <w:autoSpaceDN w:val="0"/>
        <w:adjustRightInd w:val="0"/>
        <w:spacing w:before="360"/>
        <w:ind w:left="425" w:hanging="425"/>
        <w:contextualSpacing w:val="0"/>
        <w:jc w:val="both"/>
        <w:textAlignment w:val="baseline"/>
        <w:rPr>
          <w:rFonts w:ascii="Calibri" w:hAnsi="Calibri" w:cs="Calibri"/>
          <w:b/>
          <w:sz w:val="22"/>
          <w:szCs w:val="22"/>
        </w:rPr>
      </w:pPr>
      <w:r w:rsidRPr="00EB5C9E">
        <w:rPr>
          <w:rFonts w:ascii="Calibri" w:hAnsi="Calibri" w:cs="Calibri"/>
          <w:b/>
          <w:sz w:val="22"/>
          <w:szCs w:val="22"/>
        </w:rPr>
        <w:t>Medicinski pripomočki</w:t>
      </w:r>
    </w:p>
    <w:p w14:paraId="0B7747B0"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lastRenderedPageBreak/>
        <w:t>člen</w:t>
      </w:r>
    </w:p>
    <w:p w14:paraId="7A05E527"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Pri obračunu storitev, povezanih z zagotovitvijo zahtevnejših medicinskih pripomočkov, se:</w:t>
      </w:r>
    </w:p>
    <w:p w14:paraId="4F350E8A" w14:textId="77777777" w:rsidR="00AB3E0D" w:rsidRPr="00EB5C9E" w:rsidRDefault="00AB3E0D" w:rsidP="00BF3BB0">
      <w:pPr>
        <w:pStyle w:val="Odstavekseznama"/>
        <w:numPr>
          <w:ilvl w:val="0"/>
          <w:numId w:val="32"/>
        </w:numPr>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za prvi pregled pri zdravniku specialistu zaradi zagotovitve zahtevnejšega medicinskega pripomočka lahko obračuna največ srednje obsežen pregled, začetno ali celotno ambulantno specialistično oskrbo in morebitno evalvacijo možnosti za aplikacijo pripomočka v skladu s Seznamom storitev specialistične zunajbolnišnične zdravstvene dejavnosti v Prilogi 3.1 tega sklepa;</w:t>
      </w:r>
    </w:p>
    <w:p w14:paraId="417BAA43" w14:textId="77777777" w:rsidR="00AB3E0D" w:rsidRPr="00EB5C9E" w:rsidRDefault="00AB3E0D" w:rsidP="00BF3BB0">
      <w:pPr>
        <w:pStyle w:val="Odstavekseznama"/>
        <w:numPr>
          <w:ilvl w:val="0"/>
          <w:numId w:val="32"/>
        </w:numPr>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 xml:space="preserve">celotna nadaljnja obravnava zdravstvenega tima v zvezi z zagotavljanjem zahtevnejšega medicinskega pripomočka se obračuna z aplikativnimi točkami v skladu s </w:t>
      </w:r>
      <w:bookmarkStart w:id="54" w:name="_Hlk113777848"/>
      <w:r w:rsidRPr="00EB5C9E">
        <w:rPr>
          <w:rFonts w:ascii="Calibri" w:eastAsia="Calibri" w:hAnsi="Calibri" w:cs="Calibri"/>
          <w:sz w:val="22"/>
          <w:szCs w:val="22"/>
          <w:lang w:eastAsia="en-US"/>
        </w:rPr>
        <w:t>Seznamom storitev aplikacije medicinskih pripomočkov v Prilogi 8.1.</w:t>
      </w:r>
      <w:bookmarkEnd w:id="54"/>
      <w:r w:rsidRPr="00EB5C9E">
        <w:rPr>
          <w:rFonts w:ascii="Calibri" w:eastAsia="Calibri" w:hAnsi="Calibri" w:cs="Calibri"/>
          <w:sz w:val="22"/>
          <w:szCs w:val="22"/>
          <w:lang w:eastAsia="en-US"/>
        </w:rPr>
        <w:t xml:space="preserve"> tega sklepa.</w:t>
      </w:r>
    </w:p>
    <w:p w14:paraId="403F95EB" w14:textId="77777777" w:rsidR="00AB3E0D" w:rsidRPr="00EB5C9E" w:rsidRDefault="00AB3E0D" w:rsidP="00BF3BB0">
      <w:pPr>
        <w:pStyle w:val="Odstavekseznama"/>
        <w:numPr>
          <w:ilvl w:val="0"/>
          <w:numId w:val="12"/>
        </w:numPr>
        <w:suppressAutoHyphens/>
        <w:overflowPunct w:val="0"/>
        <w:autoSpaceDE w:val="0"/>
        <w:autoSpaceDN w:val="0"/>
        <w:adjustRightInd w:val="0"/>
        <w:spacing w:before="360"/>
        <w:ind w:left="425" w:hanging="425"/>
        <w:contextualSpacing w:val="0"/>
        <w:jc w:val="both"/>
        <w:textAlignment w:val="baseline"/>
        <w:rPr>
          <w:rFonts w:ascii="Calibri" w:hAnsi="Calibri" w:cs="Calibri"/>
          <w:b/>
          <w:sz w:val="22"/>
          <w:szCs w:val="22"/>
        </w:rPr>
      </w:pPr>
      <w:r w:rsidRPr="00EB5C9E">
        <w:rPr>
          <w:rFonts w:ascii="Calibri" w:hAnsi="Calibri" w:cs="Calibri"/>
          <w:b/>
          <w:sz w:val="22"/>
          <w:szCs w:val="22"/>
        </w:rPr>
        <w:t>Dejavnost obvezne socialne varnosti – druge obveznosti ZZZS</w:t>
      </w:r>
    </w:p>
    <w:p w14:paraId="62674072"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2E203AB8"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Programa doječih mater in sobivanje se načrtujeta in obračunavata v oskrbnih dnevih.</w:t>
      </w:r>
    </w:p>
    <w:p w14:paraId="25796E80"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3E90ED2E"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Za delo na območjih občin, v katerih živita italijanska ali madžarska narodna skupnost, zagotavlja ZZZS izvajalcem v skladu z dogovorom pavšal za dvojezičnost.</w:t>
      </w:r>
    </w:p>
    <w:p w14:paraId="58E7DEE4"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525EC138"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Za obravnavo gluhe zavarovane osebe zagotavlja ZZZS v skladu z dogovorom kritje stroškov tolmačenja gluhi zavarovani osebi.</w:t>
      </w:r>
    </w:p>
    <w:p w14:paraId="18276CDE"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bookmarkStart w:id="55" w:name="_Hlk156558977"/>
      <w:r w:rsidRPr="00EB5C9E">
        <w:rPr>
          <w:rFonts w:ascii="Calibri" w:hAnsi="Calibri" w:cs="Calibri"/>
          <w:b/>
          <w:sz w:val="22"/>
          <w:szCs w:val="22"/>
        </w:rPr>
        <w:t>člen</w:t>
      </w:r>
    </w:p>
    <w:p w14:paraId="3B884D3A"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Cepljenja proti gripi, ki jih izvajajo bolnišnice in Nacionalni inštitut za javno zdravje, se obračunajo v skladu s Seznamom storitev cepljenja odraslih proti gripi v Prilogi 2.9. tega sklepa.</w:t>
      </w:r>
    </w:p>
    <w:bookmarkEnd w:id="55"/>
    <w:p w14:paraId="770775F8" w14:textId="77777777" w:rsidR="00AB3E0D" w:rsidRPr="00EB5C9E" w:rsidRDefault="00AB3E0D" w:rsidP="00BF3BB0">
      <w:pPr>
        <w:pStyle w:val="Odstavekseznama"/>
        <w:numPr>
          <w:ilvl w:val="0"/>
          <w:numId w:val="12"/>
        </w:numPr>
        <w:suppressAutoHyphens/>
        <w:overflowPunct w:val="0"/>
        <w:autoSpaceDE w:val="0"/>
        <w:autoSpaceDN w:val="0"/>
        <w:adjustRightInd w:val="0"/>
        <w:spacing w:before="360"/>
        <w:ind w:left="425" w:hanging="425"/>
        <w:contextualSpacing w:val="0"/>
        <w:jc w:val="both"/>
        <w:textAlignment w:val="baseline"/>
        <w:rPr>
          <w:rFonts w:ascii="Calibri" w:hAnsi="Calibri" w:cs="Calibri"/>
          <w:b/>
          <w:sz w:val="22"/>
          <w:szCs w:val="22"/>
        </w:rPr>
      </w:pPr>
      <w:r w:rsidRPr="00EB5C9E">
        <w:rPr>
          <w:rFonts w:ascii="Calibri" w:hAnsi="Calibri" w:cs="Calibri"/>
          <w:b/>
          <w:sz w:val="22"/>
          <w:szCs w:val="22"/>
        </w:rPr>
        <w:t>Laboratorijske preiskave in zobni rentgen</w:t>
      </w:r>
    </w:p>
    <w:p w14:paraId="7445AB5E"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2FCC3427"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Izvajalci sami krijejo vrednost storitve s področja kemičnih, biokemičnih, mikrobioloških, citoloških, patohistoloških in drugih laboratorijskih preiskav ter storitve zobnega rentgena, ki jih naročijo pri drugih izvajalcih, če ni drugače določeno v dogovoru.</w:t>
      </w:r>
    </w:p>
    <w:p w14:paraId="47F99183" w14:textId="77777777" w:rsidR="00AB3E0D" w:rsidRPr="00EB5C9E" w:rsidRDefault="00AB3E0D" w:rsidP="00BF3BB0">
      <w:pPr>
        <w:pStyle w:val="Odstavekseznama"/>
        <w:numPr>
          <w:ilvl w:val="0"/>
          <w:numId w:val="12"/>
        </w:numPr>
        <w:suppressAutoHyphens/>
        <w:overflowPunct w:val="0"/>
        <w:autoSpaceDE w:val="0"/>
        <w:autoSpaceDN w:val="0"/>
        <w:adjustRightInd w:val="0"/>
        <w:spacing w:before="360"/>
        <w:ind w:left="425" w:hanging="425"/>
        <w:contextualSpacing w:val="0"/>
        <w:jc w:val="both"/>
        <w:textAlignment w:val="baseline"/>
        <w:rPr>
          <w:rFonts w:ascii="Calibri" w:hAnsi="Calibri" w:cs="Calibri"/>
          <w:b/>
          <w:sz w:val="22"/>
          <w:szCs w:val="22"/>
        </w:rPr>
      </w:pPr>
      <w:r w:rsidRPr="00EB5C9E">
        <w:rPr>
          <w:rFonts w:ascii="Calibri" w:hAnsi="Calibri" w:cs="Calibri"/>
          <w:b/>
          <w:sz w:val="22"/>
          <w:szCs w:val="22"/>
        </w:rPr>
        <w:t>Ločeno zaračunljiv material in ločeno zaračunljive storitve</w:t>
      </w:r>
    </w:p>
    <w:p w14:paraId="4C502428"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3987FD01" w14:textId="77777777" w:rsidR="00AB3E0D" w:rsidRPr="00EB5C9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lastRenderedPageBreak/>
        <w:t>Izvajalci načrtujejo in obračunavajo ločeno zaračunljive materiale in storitve, ki niso vključene v ceno storitev, če tako določa dogovor in v skladu z dogovorom načrtujejo in obračunavajo njihove količine in cene.</w:t>
      </w:r>
    </w:p>
    <w:p w14:paraId="3101ED79" w14:textId="77777777" w:rsidR="00AB3E0D" w:rsidRPr="00EB5C9E" w:rsidRDefault="00AB3E0D" w:rsidP="00BF3BB0">
      <w:pPr>
        <w:pStyle w:val="Odstavekseznama"/>
        <w:numPr>
          <w:ilvl w:val="0"/>
          <w:numId w:val="12"/>
        </w:numPr>
        <w:suppressAutoHyphens/>
        <w:overflowPunct w:val="0"/>
        <w:autoSpaceDE w:val="0"/>
        <w:autoSpaceDN w:val="0"/>
        <w:adjustRightInd w:val="0"/>
        <w:spacing w:before="360"/>
        <w:ind w:left="425" w:hanging="425"/>
        <w:contextualSpacing w:val="0"/>
        <w:jc w:val="both"/>
        <w:textAlignment w:val="baseline"/>
        <w:rPr>
          <w:rFonts w:ascii="Calibri" w:hAnsi="Calibri" w:cs="Calibri"/>
          <w:b/>
          <w:sz w:val="22"/>
          <w:szCs w:val="22"/>
        </w:rPr>
      </w:pPr>
      <w:r w:rsidRPr="00EB5C9E">
        <w:rPr>
          <w:rFonts w:ascii="Calibri" w:hAnsi="Calibri" w:cs="Calibri"/>
          <w:b/>
          <w:sz w:val="22"/>
          <w:szCs w:val="22"/>
        </w:rPr>
        <w:t>Obseg in vrednost programa izvajalca</w:t>
      </w:r>
    </w:p>
    <w:p w14:paraId="32001A31" w14:textId="77777777" w:rsidR="00AB3E0D" w:rsidRPr="00EB5C9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EB5C9E">
        <w:rPr>
          <w:rFonts w:ascii="Calibri" w:hAnsi="Calibri" w:cs="Calibri"/>
          <w:b/>
          <w:sz w:val="22"/>
          <w:szCs w:val="22"/>
        </w:rPr>
        <w:t>člen</w:t>
      </w:r>
    </w:p>
    <w:p w14:paraId="48F99E78" w14:textId="77777777" w:rsidR="00AB3E0D" w:rsidRPr="008A4FFE" w:rsidRDefault="00AB3E0D" w:rsidP="00BF3BB0">
      <w:pPr>
        <w:overflowPunct w:val="0"/>
        <w:autoSpaceDE w:val="0"/>
        <w:autoSpaceDN w:val="0"/>
        <w:adjustRightInd w:val="0"/>
        <w:spacing w:before="240"/>
        <w:ind w:firstLine="567"/>
        <w:jc w:val="both"/>
        <w:textAlignment w:val="baseline"/>
        <w:rPr>
          <w:rFonts w:ascii="Calibri" w:hAnsi="Calibri" w:cs="Calibri"/>
          <w:sz w:val="22"/>
          <w:szCs w:val="22"/>
        </w:rPr>
      </w:pPr>
      <w:r w:rsidRPr="00EB5C9E">
        <w:rPr>
          <w:rFonts w:ascii="Calibri" w:hAnsi="Calibri" w:cs="Calibri"/>
          <w:sz w:val="22"/>
          <w:szCs w:val="22"/>
        </w:rPr>
        <w:t>Načrtovani obseg in vrednost</w:t>
      </w:r>
      <w:r w:rsidRPr="008A4FFE">
        <w:rPr>
          <w:rFonts w:ascii="Calibri" w:hAnsi="Calibri" w:cs="Calibri"/>
          <w:sz w:val="22"/>
          <w:szCs w:val="22"/>
        </w:rPr>
        <w:t xml:space="preserve"> programa za posameznega izvajalca in metodologija izračuna obveznosti ZZZS do izvajalca so določeni v dogovoru.</w:t>
      </w:r>
    </w:p>
    <w:p w14:paraId="2B41452D" w14:textId="77777777" w:rsidR="00AB3E0D" w:rsidRPr="008A4FFE" w:rsidRDefault="00AB3E0D" w:rsidP="00BF3BB0">
      <w:pPr>
        <w:pStyle w:val="Odstavekseznama"/>
        <w:numPr>
          <w:ilvl w:val="0"/>
          <w:numId w:val="12"/>
        </w:numPr>
        <w:suppressAutoHyphens/>
        <w:overflowPunct w:val="0"/>
        <w:autoSpaceDE w:val="0"/>
        <w:autoSpaceDN w:val="0"/>
        <w:adjustRightInd w:val="0"/>
        <w:spacing w:before="360"/>
        <w:ind w:left="425" w:hanging="425"/>
        <w:contextualSpacing w:val="0"/>
        <w:jc w:val="both"/>
        <w:textAlignment w:val="baseline"/>
        <w:rPr>
          <w:rFonts w:ascii="Calibri" w:hAnsi="Calibri" w:cs="Calibri"/>
          <w:b/>
          <w:sz w:val="22"/>
          <w:szCs w:val="22"/>
        </w:rPr>
      </w:pPr>
      <w:r w:rsidRPr="008A4FFE">
        <w:rPr>
          <w:rFonts w:ascii="Calibri" w:hAnsi="Calibri" w:cs="Calibri"/>
          <w:b/>
          <w:sz w:val="22"/>
          <w:szCs w:val="22"/>
        </w:rPr>
        <w:t>Mesečna poročila in računi</w:t>
      </w:r>
    </w:p>
    <w:p w14:paraId="02079230" w14:textId="77777777" w:rsidR="00AB3E0D" w:rsidRPr="008A4FF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8A4FFE">
        <w:rPr>
          <w:rFonts w:ascii="Calibri" w:hAnsi="Calibri" w:cs="Calibri"/>
          <w:b/>
          <w:sz w:val="22"/>
          <w:szCs w:val="22"/>
        </w:rPr>
        <w:t>člen</w:t>
      </w:r>
    </w:p>
    <w:p w14:paraId="777FEFCF" w14:textId="77777777" w:rsidR="00AB3E0D" w:rsidRPr="008A4FFE" w:rsidRDefault="00AB3E0D" w:rsidP="00BF3BB0">
      <w:pPr>
        <w:numPr>
          <w:ilvl w:val="0"/>
          <w:numId w:val="20"/>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8A4FFE">
        <w:rPr>
          <w:rFonts w:ascii="Calibri" w:hAnsi="Calibri" w:cs="Calibri"/>
          <w:sz w:val="22"/>
          <w:szCs w:val="22"/>
        </w:rPr>
        <w:t>Izvajalci pošiljajo ZZZS mesečna poročila o opravljeni količini in vrsti storitev, račune in zahtevke za plačilo v skladu z navodili ZZZS in v rokih, ki so določeni v dogovoru.</w:t>
      </w:r>
    </w:p>
    <w:p w14:paraId="021FD722" w14:textId="77777777" w:rsidR="00AB3E0D" w:rsidRPr="008A4FFE" w:rsidRDefault="00AB3E0D" w:rsidP="00BF3BB0">
      <w:pPr>
        <w:numPr>
          <w:ilvl w:val="0"/>
          <w:numId w:val="20"/>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8A4FFE">
        <w:rPr>
          <w:rFonts w:ascii="Calibri" w:hAnsi="Calibri" w:cs="Calibri"/>
          <w:sz w:val="22"/>
          <w:szCs w:val="22"/>
        </w:rPr>
        <w:t>Natančnejšo vsebino poročil, računov in zahtevkov za plačilo, šifrante in tehnične standarde za njihovo pošiljanje sprejme generalni direktor ZZZS ali delavec ZZZS s posebnimi pooblastili in se objavijo na spletni strani ZZZS.</w:t>
      </w:r>
    </w:p>
    <w:p w14:paraId="1A8CF25E" w14:textId="77777777" w:rsidR="00AB3E0D" w:rsidRPr="008A4FFE" w:rsidRDefault="00AB3E0D" w:rsidP="00BF3BB0">
      <w:pPr>
        <w:pStyle w:val="Odstavekseznama"/>
        <w:numPr>
          <w:ilvl w:val="0"/>
          <w:numId w:val="12"/>
        </w:numPr>
        <w:suppressAutoHyphens/>
        <w:overflowPunct w:val="0"/>
        <w:autoSpaceDE w:val="0"/>
        <w:autoSpaceDN w:val="0"/>
        <w:adjustRightInd w:val="0"/>
        <w:spacing w:before="360"/>
        <w:ind w:left="425" w:hanging="425"/>
        <w:contextualSpacing w:val="0"/>
        <w:jc w:val="both"/>
        <w:textAlignment w:val="baseline"/>
        <w:rPr>
          <w:rFonts w:ascii="Calibri" w:hAnsi="Calibri" w:cs="Calibri"/>
          <w:b/>
          <w:bCs/>
          <w:sz w:val="22"/>
          <w:szCs w:val="22"/>
        </w:rPr>
      </w:pPr>
      <w:r w:rsidRPr="008A4FFE">
        <w:rPr>
          <w:rFonts w:ascii="Calibri" w:hAnsi="Calibri" w:cs="Calibri"/>
          <w:b/>
          <w:bCs/>
          <w:sz w:val="22"/>
          <w:szCs w:val="22"/>
        </w:rPr>
        <w:t xml:space="preserve">Prehodna in </w:t>
      </w:r>
      <w:r w:rsidRPr="008A4FFE">
        <w:rPr>
          <w:rFonts w:ascii="Calibri" w:hAnsi="Calibri" w:cs="Calibri"/>
          <w:b/>
          <w:sz w:val="22"/>
          <w:szCs w:val="22"/>
        </w:rPr>
        <w:t>končni</w:t>
      </w:r>
      <w:r w:rsidRPr="008A4FFE">
        <w:rPr>
          <w:rFonts w:ascii="Calibri" w:hAnsi="Calibri" w:cs="Calibri"/>
          <w:b/>
          <w:bCs/>
          <w:sz w:val="22"/>
          <w:szCs w:val="22"/>
        </w:rPr>
        <w:t xml:space="preserve"> določbi</w:t>
      </w:r>
    </w:p>
    <w:p w14:paraId="2C3AD0C6" w14:textId="77777777" w:rsidR="00AB3E0D" w:rsidRPr="008A4FF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8A4FFE">
        <w:rPr>
          <w:rFonts w:ascii="Calibri" w:hAnsi="Calibri" w:cs="Calibri"/>
          <w:b/>
          <w:sz w:val="22"/>
          <w:szCs w:val="22"/>
        </w:rPr>
        <w:t>člen</w:t>
      </w:r>
    </w:p>
    <w:p w14:paraId="6768177D" w14:textId="77777777" w:rsidR="00AB3E0D" w:rsidRPr="008A4FFE" w:rsidRDefault="00AB3E0D" w:rsidP="00BF3BB0">
      <w:pPr>
        <w:numPr>
          <w:ilvl w:val="0"/>
          <w:numId w:val="41"/>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bookmarkStart w:id="56" w:name="_Hlk119584855"/>
      <w:r w:rsidRPr="008A4FFE">
        <w:rPr>
          <w:rFonts w:ascii="Calibri" w:hAnsi="Calibri" w:cs="Calibri"/>
          <w:sz w:val="22"/>
          <w:szCs w:val="22"/>
        </w:rPr>
        <w:t>36. člen tega sklepa se uporablja od 1. oktobra 2023.</w:t>
      </w:r>
    </w:p>
    <w:p w14:paraId="1F5A1544" w14:textId="77B3B228" w:rsidR="00AB3E0D" w:rsidRPr="008A4FFE" w:rsidRDefault="00AB3E0D" w:rsidP="00BF3BB0">
      <w:pPr>
        <w:numPr>
          <w:ilvl w:val="0"/>
          <w:numId w:val="41"/>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proofErr w:type="gramStart"/>
      <w:r w:rsidRPr="008A4FFE">
        <w:rPr>
          <w:rFonts w:ascii="Calibri" w:eastAsia="Calibri" w:hAnsi="Calibri" w:cs="Calibri"/>
          <w:bCs/>
          <w:sz w:val="22"/>
          <w:szCs w:val="22"/>
          <w:lang w:eastAsia="en-US"/>
        </w:rPr>
        <w:t>Priloga</w:t>
      </w:r>
      <w:proofErr w:type="gramEnd"/>
      <w:r w:rsidRPr="008A4FFE">
        <w:rPr>
          <w:rFonts w:ascii="Calibri" w:eastAsia="Calibri" w:hAnsi="Calibri" w:cs="Calibri"/>
          <w:bCs/>
          <w:sz w:val="22"/>
          <w:szCs w:val="22"/>
          <w:lang w:eastAsia="en-US"/>
        </w:rPr>
        <w:t> 9.1.</w:t>
      </w:r>
      <w:r w:rsidR="005B120F" w:rsidRPr="008A4FFE">
        <w:rPr>
          <w:rFonts w:ascii="Calibri" w:eastAsia="Calibri" w:hAnsi="Calibri" w:cs="Calibri"/>
          <w:bCs/>
          <w:sz w:val="22"/>
          <w:szCs w:val="22"/>
          <w:lang w:eastAsia="en-US"/>
        </w:rPr>
        <w:t> </w:t>
      </w:r>
      <w:r w:rsidRPr="008A4FFE">
        <w:rPr>
          <w:rFonts w:ascii="Calibri" w:eastAsia="Calibri" w:hAnsi="Calibri" w:cs="Calibri"/>
          <w:bCs/>
          <w:sz w:val="22"/>
          <w:szCs w:val="22"/>
          <w:lang w:eastAsia="en-US"/>
        </w:rPr>
        <w:t>Seznam storitev priprave in aplikacije zdravil iz Seznama A</w:t>
      </w:r>
      <w:r w:rsidR="005B120F" w:rsidRPr="008A4FFE">
        <w:rPr>
          <w:rFonts w:ascii="Calibri" w:eastAsia="Calibri" w:hAnsi="Calibri" w:cs="Calibri"/>
          <w:bCs/>
          <w:sz w:val="22"/>
          <w:szCs w:val="22"/>
          <w:lang w:eastAsia="en-US"/>
        </w:rPr>
        <w:t> </w:t>
      </w:r>
      <w:r w:rsidRPr="008A4FFE">
        <w:rPr>
          <w:rFonts w:ascii="Calibri" w:eastAsia="Calibri" w:hAnsi="Calibri" w:cs="Calibri"/>
          <w:bCs/>
          <w:sz w:val="22"/>
          <w:szCs w:val="22"/>
          <w:lang w:eastAsia="en-US"/>
        </w:rPr>
        <w:t>in</w:t>
      </w:r>
      <w:r w:rsidR="005B120F" w:rsidRPr="008A4FFE">
        <w:rPr>
          <w:rFonts w:ascii="Calibri" w:eastAsia="Calibri" w:hAnsi="Calibri" w:cs="Calibri"/>
          <w:bCs/>
          <w:sz w:val="22"/>
          <w:szCs w:val="22"/>
          <w:lang w:eastAsia="en-US"/>
        </w:rPr>
        <w:t> </w:t>
      </w:r>
      <w:r w:rsidRPr="008A4FFE">
        <w:rPr>
          <w:rFonts w:ascii="Calibri" w:eastAsia="Calibri" w:hAnsi="Calibri" w:cs="Calibri"/>
          <w:bCs/>
          <w:sz w:val="22"/>
          <w:szCs w:val="22"/>
          <w:lang w:eastAsia="en-US"/>
        </w:rPr>
        <w:t>B se uporablja od 1.</w:t>
      </w:r>
      <w:r w:rsidR="005B120F" w:rsidRPr="008A4FFE">
        <w:rPr>
          <w:rFonts w:ascii="Calibri" w:eastAsia="Calibri" w:hAnsi="Calibri" w:cs="Calibri"/>
          <w:bCs/>
          <w:sz w:val="22"/>
          <w:szCs w:val="22"/>
          <w:lang w:eastAsia="en-US"/>
        </w:rPr>
        <w:t> </w:t>
      </w:r>
      <w:r w:rsidRPr="008A4FFE">
        <w:rPr>
          <w:rFonts w:ascii="Calibri" w:eastAsia="Calibri" w:hAnsi="Calibri" w:cs="Calibri"/>
          <w:bCs/>
          <w:sz w:val="22"/>
          <w:szCs w:val="22"/>
          <w:lang w:eastAsia="en-US"/>
        </w:rPr>
        <w:t>januarja</w:t>
      </w:r>
      <w:r w:rsidR="005B120F" w:rsidRPr="008A4FFE">
        <w:rPr>
          <w:rFonts w:ascii="Calibri" w:eastAsia="Calibri" w:hAnsi="Calibri" w:cs="Calibri"/>
          <w:bCs/>
          <w:sz w:val="22"/>
          <w:szCs w:val="22"/>
          <w:lang w:eastAsia="en-US"/>
        </w:rPr>
        <w:t> </w:t>
      </w:r>
      <w:r w:rsidRPr="008A4FFE">
        <w:rPr>
          <w:rFonts w:ascii="Calibri" w:eastAsia="Calibri" w:hAnsi="Calibri" w:cs="Calibri"/>
          <w:bCs/>
          <w:sz w:val="22"/>
          <w:szCs w:val="22"/>
          <w:lang w:eastAsia="en-US"/>
        </w:rPr>
        <w:t>2024.</w:t>
      </w:r>
    </w:p>
    <w:p w14:paraId="5DEE9909" w14:textId="77777777" w:rsidR="00AB3E0D" w:rsidRPr="008A4FFE" w:rsidRDefault="00AB3E0D" w:rsidP="00BF3BB0">
      <w:pPr>
        <w:numPr>
          <w:ilvl w:val="0"/>
          <w:numId w:val="41"/>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8A4FFE">
        <w:rPr>
          <w:rFonts w:ascii="Calibri" w:hAnsi="Calibri" w:cs="Calibri"/>
          <w:sz w:val="22"/>
          <w:szCs w:val="22"/>
        </w:rPr>
        <w:t>Naslednje določbe tega sklepa se uporabljajo od 1. aprila 2024:</w:t>
      </w:r>
    </w:p>
    <w:p w14:paraId="2571C51D" w14:textId="77777777" w:rsidR="00AB3E0D" w:rsidRPr="008A4FFE" w:rsidRDefault="00AB3E0D" w:rsidP="00BF3BB0">
      <w:pPr>
        <w:pStyle w:val="Brezrazmikov"/>
        <w:numPr>
          <w:ilvl w:val="0"/>
          <w:numId w:val="10"/>
        </w:numPr>
        <w:jc w:val="both"/>
        <w:rPr>
          <w:rFonts w:cs="Calibri"/>
        </w:rPr>
      </w:pPr>
      <w:bookmarkStart w:id="57" w:name="_Hlk161137221"/>
      <w:r w:rsidRPr="008A4FFE">
        <w:rPr>
          <w:rFonts w:cs="Calibri"/>
          <w:bCs/>
        </w:rPr>
        <w:t>Priloga 3.7. Seznam storitev računalniške tomografije;</w:t>
      </w:r>
    </w:p>
    <w:bookmarkEnd w:id="57"/>
    <w:p w14:paraId="18A3B105" w14:textId="77777777" w:rsidR="00AB3E0D" w:rsidRPr="008A4FFE" w:rsidRDefault="00AB3E0D" w:rsidP="00BF3BB0">
      <w:pPr>
        <w:pStyle w:val="Brezrazmikov"/>
        <w:numPr>
          <w:ilvl w:val="0"/>
          <w:numId w:val="10"/>
        </w:numPr>
        <w:jc w:val="both"/>
        <w:rPr>
          <w:rFonts w:cs="Calibri"/>
        </w:rPr>
      </w:pPr>
      <w:r w:rsidRPr="008A4FFE">
        <w:rPr>
          <w:rFonts w:cs="Calibri"/>
          <w:bCs/>
        </w:rPr>
        <w:t>Priloga 3.12. Seznam storitev specialistične zunajbolnišnične zdravstvene dejavnosti dermatologije.</w:t>
      </w:r>
    </w:p>
    <w:p w14:paraId="5ACACB3B" w14:textId="32BF38A0" w:rsidR="00AB3E0D" w:rsidRPr="008A4FFE" w:rsidRDefault="00AB3E0D" w:rsidP="00BF3BB0">
      <w:pPr>
        <w:numPr>
          <w:ilvl w:val="0"/>
          <w:numId w:val="41"/>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8A4FFE">
        <w:rPr>
          <w:rFonts w:ascii="Calibri" w:hAnsi="Calibri" w:cs="Calibri"/>
          <w:sz w:val="22"/>
          <w:szCs w:val="22"/>
        </w:rPr>
        <w:t>Priloga 1.3.</w:t>
      </w:r>
      <w:r w:rsidR="005B120F" w:rsidRPr="008A4FFE">
        <w:rPr>
          <w:rFonts w:ascii="Calibri" w:hAnsi="Calibri" w:cs="Calibri"/>
          <w:sz w:val="22"/>
          <w:szCs w:val="22"/>
        </w:rPr>
        <w:t> </w:t>
      </w:r>
      <w:r w:rsidRPr="008A4FFE">
        <w:rPr>
          <w:rFonts w:ascii="Calibri" w:hAnsi="Calibri" w:cs="Calibri"/>
          <w:sz w:val="22"/>
          <w:szCs w:val="22"/>
        </w:rPr>
        <w:t>Seznam dodatnih storitev bolnišnične zdravstvene dejavnosti se začne uporabljati 1. junija 2024</w:t>
      </w:r>
      <w:r w:rsidR="005B120F" w:rsidRPr="008A4FFE">
        <w:rPr>
          <w:rFonts w:ascii="Calibri" w:hAnsi="Calibri" w:cs="Calibri"/>
          <w:sz w:val="22"/>
          <w:szCs w:val="22"/>
        </w:rPr>
        <w:t xml:space="preserve">, </w:t>
      </w:r>
      <w:r w:rsidR="00EB5C9E" w:rsidRPr="008A4FFE">
        <w:rPr>
          <w:rFonts w:ascii="Calibri" w:hAnsi="Calibri" w:cs="Calibri"/>
          <w:sz w:val="22"/>
          <w:szCs w:val="22"/>
        </w:rPr>
        <w:t xml:space="preserve">od 1. januarja 2024 </w:t>
      </w:r>
      <w:r w:rsidRPr="008A4FFE">
        <w:rPr>
          <w:rFonts w:ascii="Calibri" w:hAnsi="Calibri" w:cs="Calibri"/>
          <w:sz w:val="22"/>
          <w:szCs w:val="22"/>
        </w:rPr>
        <w:t xml:space="preserve">do začetka njene uporabe pa se </w:t>
      </w:r>
      <w:r w:rsidR="005B120F" w:rsidRPr="008A4FFE">
        <w:rPr>
          <w:rFonts w:ascii="Calibri" w:hAnsi="Calibri" w:cs="Calibri"/>
          <w:sz w:val="22"/>
          <w:szCs w:val="22"/>
        </w:rPr>
        <w:t xml:space="preserve">za načrtovanje in obračunavanje tovrstnih storitev </w:t>
      </w:r>
      <w:r w:rsidRPr="008A4FFE">
        <w:rPr>
          <w:rFonts w:ascii="Calibri" w:hAnsi="Calibri" w:cs="Calibri"/>
          <w:sz w:val="22"/>
          <w:szCs w:val="22"/>
        </w:rPr>
        <w:t>uporablja Priloga 1.3</w:t>
      </w:r>
      <w:proofErr w:type="gramStart"/>
      <w:r w:rsidRPr="008A4FFE">
        <w:rPr>
          <w:rFonts w:ascii="Calibri" w:hAnsi="Calibri" w:cs="Calibri"/>
          <w:sz w:val="22"/>
          <w:szCs w:val="22"/>
        </w:rPr>
        <w:t>.</w:t>
      </w:r>
      <w:proofErr w:type="gramEnd"/>
      <w:r w:rsidRPr="008A4FFE">
        <w:rPr>
          <w:rFonts w:ascii="Calibri" w:hAnsi="Calibri" w:cs="Calibri"/>
          <w:sz w:val="22"/>
          <w:szCs w:val="22"/>
        </w:rPr>
        <w:t>P.</w:t>
      </w:r>
      <w:r w:rsidR="005B120F" w:rsidRPr="008A4FFE">
        <w:rPr>
          <w:rFonts w:ascii="Calibri" w:hAnsi="Calibri" w:cs="Calibri"/>
          <w:sz w:val="22"/>
          <w:szCs w:val="22"/>
        </w:rPr>
        <w:t> </w:t>
      </w:r>
      <w:r w:rsidRPr="008A4FFE">
        <w:rPr>
          <w:rFonts w:ascii="Calibri" w:hAnsi="Calibri" w:cs="Calibri"/>
          <w:sz w:val="22"/>
          <w:szCs w:val="22"/>
        </w:rPr>
        <w:t>Seznam dodatnih storitev bolnišnične zdravstvene dejavnosti, ki je sestavni del tega sklepa.</w:t>
      </w:r>
    </w:p>
    <w:p w14:paraId="30E37C0A" w14:textId="77777777" w:rsidR="00AB3E0D" w:rsidRPr="008A4FFE" w:rsidRDefault="00AB3E0D" w:rsidP="00BF3BB0">
      <w:pPr>
        <w:numPr>
          <w:ilvl w:val="0"/>
          <w:numId w:val="41"/>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8A4FFE">
        <w:rPr>
          <w:rFonts w:ascii="Calibri" w:hAnsi="Calibri" w:cs="Calibri"/>
          <w:sz w:val="22"/>
          <w:szCs w:val="22"/>
        </w:rPr>
        <w:t>Naslednje določbe tega sklepa se začnejo uporabljati 1. julija 2024:</w:t>
      </w:r>
    </w:p>
    <w:p w14:paraId="221A4ACD" w14:textId="77777777" w:rsidR="00AB3E0D" w:rsidRPr="008A4FFE" w:rsidRDefault="00AB3E0D" w:rsidP="00BF3BB0">
      <w:pPr>
        <w:pStyle w:val="Brezrazmikov"/>
        <w:numPr>
          <w:ilvl w:val="0"/>
          <w:numId w:val="42"/>
        </w:numPr>
        <w:jc w:val="both"/>
        <w:rPr>
          <w:rFonts w:cs="Calibri"/>
        </w:rPr>
      </w:pPr>
      <w:r w:rsidRPr="008A4FFE">
        <w:rPr>
          <w:rFonts w:cs="Calibri"/>
        </w:rPr>
        <w:t>četrta alineja 12. člena;</w:t>
      </w:r>
    </w:p>
    <w:p w14:paraId="65B452AB" w14:textId="77777777" w:rsidR="00AB3E0D" w:rsidRPr="008A4FFE" w:rsidRDefault="00AB3E0D" w:rsidP="00BF3BB0">
      <w:pPr>
        <w:pStyle w:val="Brezrazmikov"/>
        <w:numPr>
          <w:ilvl w:val="0"/>
          <w:numId w:val="42"/>
        </w:numPr>
        <w:jc w:val="both"/>
        <w:rPr>
          <w:rFonts w:cs="Calibri"/>
        </w:rPr>
      </w:pPr>
      <w:r w:rsidRPr="008A4FFE">
        <w:rPr>
          <w:rFonts w:cs="Calibri"/>
        </w:rPr>
        <w:t>15. točka drugega odstavka 14. člena;</w:t>
      </w:r>
    </w:p>
    <w:p w14:paraId="51D44CCD" w14:textId="77777777" w:rsidR="00AB3E0D" w:rsidRPr="008A4FFE" w:rsidRDefault="00AB3E0D" w:rsidP="00BF3BB0">
      <w:pPr>
        <w:pStyle w:val="Brezrazmikov"/>
        <w:numPr>
          <w:ilvl w:val="0"/>
          <w:numId w:val="42"/>
        </w:numPr>
        <w:jc w:val="both"/>
        <w:rPr>
          <w:rFonts w:cs="Calibri"/>
        </w:rPr>
      </w:pPr>
      <w:r w:rsidRPr="008A4FFE">
        <w:rPr>
          <w:rFonts w:cs="Calibri"/>
        </w:rPr>
        <w:t>peta alineja prvega odstavka 20. člena;</w:t>
      </w:r>
    </w:p>
    <w:p w14:paraId="589336C7" w14:textId="77777777" w:rsidR="00AB3E0D" w:rsidRPr="008A4FFE" w:rsidRDefault="00AB3E0D" w:rsidP="00BF3BB0">
      <w:pPr>
        <w:pStyle w:val="Brezrazmikov"/>
        <w:numPr>
          <w:ilvl w:val="0"/>
          <w:numId w:val="42"/>
        </w:numPr>
        <w:jc w:val="both"/>
        <w:rPr>
          <w:rFonts w:cs="Calibri"/>
        </w:rPr>
      </w:pPr>
      <w:r w:rsidRPr="008A4FFE">
        <w:rPr>
          <w:rFonts w:cs="Calibri"/>
        </w:rPr>
        <w:t>drugi odstavek 29. člena;</w:t>
      </w:r>
    </w:p>
    <w:p w14:paraId="22A9561F" w14:textId="77777777" w:rsidR="00AB3E0D" w:rsidRPr="008A4FFE" w:rsidRDefault="00AB3E0D" w:rsidP="00BF3BB0">
      <w:pPr>
        <w:pStyle w:val="Brezrazmikov"/>
        <w:numPr>
          <w:ilvl w:val="0"/>
          <w:numId w:val="42"/>
        </w:numPr>
        <w:jc w:val="both"/>
        <w:rPr>
          <w:rFonts w:cs="Calibri"/>
        </w:rPr>
      </w:pPr>
      <w:r w:rsidRPr="008A4FFE">
        <w:rPr>
          <w:rFonts w:cs="Calibri"/>
        </w:rPr>
        <w:t>6. točka 26. člena;</w:t>
      </w:r>
    </w:p>
    <w:p w14:paraId="5559B755" w14:textId="77777777" w:rsidR="00AB3E0D" w:rsidRPr="008A4FFE" w:rsidRDefault="00AB3E0D" w:rsidP="00BF3BB0">
      <w:pPr>
        <w:pStyle w:val="Brezrazmikov"/>
        <w:numPr>
          <w:ilvl w:val="0"/>
          <w:numId w:val="42"/>
        </w:numPr>
        <w:jc w:val="both"/>
        <w:rPr>
          <w:rFonts w:cs="Calibri"/>
        </w:rPr>
      </w:pPr>
      <w:r w:rsidRPr="008A4FFE">
        <w:rPr>
          <w:rFonts w:cs="Calibri"/>
        </w:rPr>
        <w:t>Priloga 2.1. Seznam storitev splošnih ambulant, dispanzerjev za otroke in šolarje ter nujne medicinske pomoči;</w:t>
      </w:r>
    </w:p>
    <w:p w14:paraId="6DDB0A13" w14:textId="77777777" w:rsidR="00AB3E0D" w:rsidRPr="008A4FFE" w:rsidRDefault="00AB3E0D" w:rsidP="00BF3BB0">
      <w:pPr>
        <w:pStyle w:val="Brezrazmikov"/>
        <w:numPr>
          <w:ilvl w:val="0"/>
          <w:numId w:val="42"/>
        </w:numPr>
        <w:jc w:val="both"/>
        <w:rPr>
          <w:rFonts w:cs="Calibri"/>
        </w:rPr>
      </w:pPr>
      <w:r w:rsidRPr="008A4FFE">
        <w:rPr>
          <w:rFonts w:cs="Calibri"/>
        </w:rPr>
        <w:t>Priloga 2.10. Seznam storitev razvojnih ambulant s centrom za zgodnjo obravnavo otrok;</w:t>
      </w:r>
    </w:p>
    <w:p w14:paraId="071E5EB6" w14:textId="77777777" w:rsidR="00AB3E0D" w:rsidRPr="008A4FFE" w:rsidRDefault="00AB3E0D" w:rsidP="00BF3BB0">
      <w:pPr>
        <w:pStyle w:val="Brezrazmikov"/>
        <w:numPr>
          <w:ilvl w:val="0"/>
          <w:numId w:val="42"/>
        </w:numPr>
        <w:jc w:val="both"/>
        <w:rPr>
          <w:rFonts w:cs="Calibri"/>
        </w:rPr>
      </w:pPr>
      <w:bookmarkStart w:id="58" w:name="_Hlk161137257"/>
      <w:r w:rsidRPr="008A4FFE">
        <w:rPr>
          <w:rFonts w:cs="Calibri"/>
          <w:bCs/>
        </w:rPr>
        <w:lastRenderedPageBreak/>
        <w:t>Priloga 3.1. </w:t>
      </w:r>
      <w:r w:rsidRPr="008A4FFE">
        <w:rPr>
          <w:rFonts w:cs="Calibri"/>
        </w:rPr>
        <w:t>Seznam storitev specialistične zunajbolnišnične zdravstvene dejavnosti;</w:t>
      </w:r>
    </w:p>
    <w:p w14:paraId="33241D7F" w14:textId="77777777" w:rsidR="00AB3E0D" w:rsidRPr="008A4FFE" w:rsidRDefault="00AB3E0D" w:rsidP="00BF3BB0">
      <w:pPr>
        <w:pStyle w:val="Brezrazmikov"/>
        <w:numPr>
          <w:ilvl w:val="0"/>
          <w:numId w:val="42"/>
        </w:numPr>
        <w:jc w:val="both"/>
        <w:rPr>
          <w:rFonts w:cs="Calibri"/>
        </w:rPr>
      </w:pPr>
      <w:bookmarkStart w:id="59" w:name="_Hlk161655009"/>
      <w:bookmarkEnd w:id="58"/>
      <w:r w:rsidRPr="008A4FFE">
        <w:rPr>
          <w:rFonts w:cs="Calibri"/>
        </w:rPr>
        <w:t>Priloga 3.2. Seznam dodatnih storitev specialistične zunajbolnišnične zdravstvene dejavnosti;</w:t>
      </w:r>
    </w:p>
    <w:bookmarkEnd w:id="59"/>
    <w:p w14:paraId="0B8C5F84" w14:textId="77777777" w:rsidR="00AB3E0D" w:rsidRPr="008A4FFE" w:rsidRDefault="00AB3E0D" w:rsidP="00BF3BB0">
      <w:pPr>
        <w:pStyle w:val="Brezrazmikov"/>
        <w:numPr>
          <w:ilvl w:val="0"/>
          <w:numId w:val="42"/>
        </w:numPr>
        <w:jc w:val="both"/>
        <w:rPr>
          <w:rFonts w:cs="Calibri"/>
        </w:rPr>
      </w:pPr>
      <w:r w:rsidRPr="008A4FFE">
        <w:rPr>
          <w:rFonts w:cs="Calibri"/>
        </w:rPr>
        <w:t>Priloga 3.3. Seznam ambulantnih specialističnih storitev nevrologije</w:t>
      </w:r>
      <w:r w:rsidRPr="008A4FFE">
        <w:rPr>
          <w:rFonts w:cs="Calibri"/>
          <w:bCs/>
          <w:lang w:eastAsia="sl-SI"/>
        </w:rPr>
        <w:t>;</w:t>
      </w:r>
    </w:p>
    <w:p w14:paraId="2338FE48" w14:textId="77777777" w:rsidR="00AB3E0D" w:rsidRPr="008A4FFE" w:rsidRDefault="00AB3E0D" w:rsidP="00BF3BB0">
      <w:pPr>
        <w:pStyle w:val="Brezrazmikov"/>
        <w:numPr>
          <w:ilvl w:val="0"/>
          <w:numId w:val="42"/>
        </w:numPr>
        <w:jc w:val="both"/>
        <w:rPr>
          <w:rFonts w:cs="Calibri"/>
        </w:rPr>
      </w:pPr>
      <w:r w:rsidRPr="008A4FFE">
        <w:rPr>
          <w:rFonts w:cs="Calibri"/>
        </w:rPr>
        <w:t>Priloga 3.8. Seznam storitev magnetne resonance;</w:t>
      </w:r>
    </w:p>
    <w:p w14:paraId="5C7FD3E4" w14:textId="77777777" w:rsidR="00AB3E0D" w:rsidRPr="008A4FFE" w:rsidRDefault="00AB3E0D" w:rsidP="00BF3BB0">
      <w:pPr>
        <w:pStyle w:val="Brezrazmikov"/>
        <w:numPr>
          <w:ilvl w:val="0"/>
          <w:numId w:val="42"/>
        </w:numPr>
        <w:jc w:val="both"/>
        <w:rPr>
          <w:rFonts w:cs="Calibri"/>
        </w:rPr>
      </w:pPr>
      <w:r w:rsidRPr="008A4FFE">
        <w:rPr>
          <w:rFonts w:cs="Calibri"/>
        </w:rPr>
        <w:t>Priloga 3.12b. Seznam podrobnih evidenčnih storitev v okviru dodatno zaračunljivih storitev – dermatologija;</w:t>
      </w:r>
    </w:p>
    <w:p w14:paraId="2EF0B376" w14:textId="77777777" w:rsidR="00AB3E0D" w:rsidRPr="008A4FFE" w:rsidRDefault="00AB3E0D" w:rsidP="00BF3BB0">
      <w:pPr>
        <w:pStyle w:val="Brezrazmikov"/>
        <w:numPr>
          <w:ilvl w:val="0"/>
          <w:numId w:val="42"/>
        </w:numPr>
        <w:jc w:val="both"/>
        <w:rPr>
          <w:rFonts w:cs="Calibri"/>
        </w:rPr>
      </w:pPr>
      <w:r w:rsidRPr="008A4FFE">
        <w:rPr>
          <w:rFonts w:cs="Calibri"/>
        </w:rPr>
        <w:t>Priloga 3.15. Seznam storitev specialistične zunajbolnišnične zdravstvene dejavnosti revmatologije;</w:t>
      </w:r>
    </w:p>
    <w:p w14:paraId="63218357" w14:textId="77777777" w:rsidR="00AB3E0D" w:rsidRPr="008A4FFE" w:rsidRDefault="00AB3E0D" w:rsidP="00BF3BB0">
      <w:pPr>
        <w:pStyle w:val="Brezrazmikov"/>
        <w:numPr>
          <w:ilvl w:val="0"/>
          <w:numId w:val="42"/>
        </w:numPr>
        <w:jc w:val="both"/>
        <w:rPr>
          <w:rFonts w:cs="Calibri"/>
        </w:rPr>
      </w:pPr>
      <w:r w:rsidRPr="008A4FFE">
        <w:rPr>
          <w:rFonts w:cs="Calibri"/>
        </w:rPr>
        <w:t>Priloga 3.19. Seznam storitev specialistične zunajbolnišnične zdravstvene dejavnosti pnevmologije;</w:t>
      </w:r>
    </w:p>
    <w:p w14:paraId="17B899C4" w14:textId="77777777" w:rsidR="00AB3E0D" w:rsidRPr="008A4FFE" w:rsidRDefault="00AB3E0D" w:rsidP="00BF3BB0">
      <w:pPr>
        <w:pStyle w:val="Brezrazmikov"/>
        <w:numPr>
          <w:ilvl w:val="0"/>
          <w:numId w:val="42"/>
        </w:numPr>
        <w:jc w:val="both"/>
        <w:rPr>
          <w:rFonts w:cs="Calibri"/>
        </w:rPr>
      </w:pPr>
      <w:r w:rsidRPr="008A4FFE">
        <w:rPr>
          <w:rFonts w:cs="Calibri"/>
        </w:rPr>
        <w:t>Priloga 3.20. Seznam storitev mobilnega paliativnega;</w:t>
      </w:r>
    </w:p>
    <w:p w14:paraId="1FEFC308" w14:textId="77777777" w:rsidR="00AB3E0D" w:rsidRPr="008A4FFE" w:rsidRDefault="00AB3E0D" w:rsidP="00BF3BB0">
      <w:pPr>
        <w:pStyle w:val="Brezrazmikov"/>
        <w:numPr>
          <w:ilvl w:val="0"/>
          <w:numId w:val="42"/>
        </w:numPr>
        <w:jc w:val="both"/>
        <w:rPr>
          <w:rFonts w:cs="Calibri"/>
        </w:rPr>
      </w:pPr>
      <w:r w:rsidRPr="008A4FFE">
        <w:rPr>
          <w:rFonts w:cs="Calibri"/>
        </w:rPr>
        <w:t>Priloga 3.21. Seznam storitev specialistične zunajbolnišnične zdravstvene dejavnosti nefrologije;</w:t>
      </w:r>
    </w:p>
    <w:p w14:paraId="4C19C0AE" w14:textId="77777777" w:rsidR="00AB3E0D" w:rsidRPr="008A4FFE" w:rsidRDefault="00AB3E0D" w:rsidP="00BF3BB0">
      <w:pPr>
        <w:pStyle w:val="Brezrazmikov"/>
        <w:numPr>
          <w:ilvl w:val="0"/>
          <w:numId w:val="42"/>
        </w:numPr>
        <w:jc w:val="both"/>
        <w:rPr>
          <w:rFonts w:cs="Calibri"/>
        </w:rPr>
      </w:pPr>
      <w:r w:rsidRPr="008A4FFE">
        <w:rPr>
          <w:rFonts w:cs="Calibri"/>
        </w:rPr>
        <w:t>Priloga 4.1. Seznam storitev zobozdravstvene dejavnosti;</w:t>
      </w:r>
    </w:p>
    <w:p w14:paraId="1301A496" w14:textId="77777777" w:rsidR="00AB3E0D" w:rsidRPr="008A4FFE" w:rsidRDefault="00AB3E0D" w:rsidP="00BF3BB0">
      <w:pPr>
        <w:pStyle w:val="Brezrazmikov"/>
        <w:numPr>
          <w:ilvl w:val="0"/>
          <w:numId w:val="42"/>
        </w:numPr>
        <w:jc w:val="both"/>
        <w:rPr>
          <w:rFonts w:cs="Calibri"/>
        </w:rPr>
      </w:pPr>
      <w:r w:rsidRPr="008A4FFE">
        <w:rPr>
          <w:rFonts w:cs="Calibri"/>
        </w:rPr>
        <w:t>Priloga 4.3. Seznam evidenčnih storitev vzgoje za ustno zdravje;</w:t>
      </w:r>
    </w:p>
    <w:p w14:paraId="4113CC02" w14:textId="77777777" w:rsidR="00AB3E0D" w:rsidRPr="008A4FFE" w:rsidRDefault="00AB3E0D" w:rsidP="00BF3BB0">
      <w:pPr>
        <w:pStyle w:val="Brezrazmikov"/>
        <w:numPr>
          <w:ilvl w:val="0"/>
          <w:numId w:val="42"/>
        </w:numPr>
        <w:jc w:val="both"/>
        <w:rPr>
          <w:rFonts w:cs="Calibri"/>
        </w:rPr>
      </w:pPr>
      <w:r w:rsidRPr="008A4FFE">
        <w:rPr>
          <w:rFonts w:cs="Calibri"/>
        </w:rPr>
        <w:t>Priloga 4.4. Seznam storitev ortodontskega zdravljenja pred kirurškim posegom – odrasli;</w:t>
      </w:r>
    </w:p>
    <w:p w14:paraId="2F864770" w14:textId="77777777" w:rsidR="00AB3E0D" w:rsidRPr="008A4FFE" w:rsidRDefault="00AB3E0D" w:rsidP="00BF3BB0">
      <w:pPr>
        <w:pStyle w:val="Brezrazmikov"/>
        <w:numPr>
          <w:ilvl w:val="0"/>
          <w:numId w:val="42"/>
        </w:numPr>
        <w:jc w:val="both"/>
        <w:rPr>
          <w:rFonts w:cs="Calibri"/>
        </w:rPr>
      </w:pPr>
      <w:r w:rsidRPr="008A4FFE">
        <w:rPr>
          <w:rFonts w:cs="Calibri"/>
        </w:rPr>
        <w:t>Priloga 5.8. Seznam storitev v centrih za duševno zdravje otrok in mladostnikov;</w:t>
      </w:r>
    </w:p>
    <w:p w14:paraId="4D6F5DF1" w14:textId="77777777" w:rsidR="00AB3E0D" w:rsidRPr="008A4FFE" w:rsidRDefault="00AB3E0D" w:rsidP="00BF3BB0">
      <w:pPr>
        <w:pStyle w:val="Brezrazmikov"/>
        <w:numPr>
          <w:ilvl w:val="0"/>
          <w:numId w:val="42"/>
        </w:numPr>
        <w:jc w:val="both"/>
        <w:rPr>
          <w:rFonts w:cs="Calibri"/>
        </w:rPr>
      </w:pPr>
      <w:r w:rsidRPr="008A4FFE">
        <w:rPr>
          <w:rFonts w:cs="Calibri"/>
        </w:rPr>
        <w:t>Priloga 5.10. Seznam storitev v dispanzerjih za mentalno zdravje;</w:t>
      </w:r>
    </w:p>
    <w:p w14:paraId="4473C09D" w14:textId="77777777" w:rsidR="00AB3E0D" w:rsidRPr="008A4FFE" w:rsidRDefault="00AB3E0D" w:rsidP="00BF3BB0">
      <w:pPr>
        <w:pStyle w:val="Brezrazmikov"/>
        <w:numPr>
          <w:ilvl w:val="0"/>
          <w:numId w:val="42"/>
        </w:numPr>
        <w:jc w:val="both"/>
        <w:rPr>
          <w:rFonts w:cs="Calibri"/>
        </w:rPr>
      </w:pPr>
      <w:r w:rsidRPr="008A4FFE">
        <w:rPr>
          <w:rFonts w:cs="Calibri"/>
        </w:rPr>
        <w:t>Priloga 7.1. Seznam storitev lekarniške dejavnosti.</w:t>
      </w:r>
    </w:p>
    <w:p w14:paraId="27B12D9D" w14:textId="77777777" w:rsidR="00AB3E0D" w:rsidRPr="008A4FFE" w:rsidRDefault="00AB3E0D" w:rsidP="00BF3BB0">
      <w:pPr>
        <w:numPr>
          <w:ilvl w:val="0"/>
          <w:numId w:val="41"/>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8A4FFE">
        <w:rPr>
          <w:rFonts w:ascii="Calibri" w:hAnsi="Calibri" w:cs="Calibri"/>
          <w:sz w:val="22"/>
          <w:szCs w:val="22"/>
        </w:rPr>
        <w:t>Do začetka uporabe Priloge </w:t>
      </w:r>
      <w:proofErr w:type="gramStart"/>
      <w:r w:rsidRPr="008A4FFE">
        <w:rPr>
          <w:rFonts w:ascii="Calibri" w:hAnsi="Calibri" w:cs="Calibri"/>
          <w:sz w:val="22"/>
          <w:szCs w:val="22"/>
        </w:rPr>
        <w:t>2.1.</w:t>
      </w:r>
      <w:proofErr w:type="gramEnd"/>
      <w:r w:rsidRPr="008A4FFE">
        <w:rPr>
          <w:rFonts w:ascii="Calibri" w:hAnsi="Calibri" w:cs="Calibri"/>
          <w:sz w:val="22"/>
          <w:szCs w:val="22"/>
        </w:rPr>
        <w:t> Seznam storitev splošnih ambulant, dispanzerjev za otroke in šolarje ter nujne medicinske pomoči tega sklepa se za načrtovanje in obračunavanje tovrstnih storitev uporabljata:</w:t>
      </w:r>
    </w:p>
    <w:p w14:paraId="532FAD10" w14:textId="77777777" w:rsidR="00AB3E0D" w:rsidRPr="008A4FFE" w:rsidRDefault="00AB3E0D" w:rsidP="00BF3BB0">
      <w:pPr>
        <w:pStyle w:val="Brezrazmikov"/>
        <w:numPr>
          <w:ilvl w:val="0"/>
          <w:numId w:val="10"/>
        </w:numPr>
        <w:jc w:val="both"/>
        <w:rPr>
          <w:rFonts w:cs="Calibri"/>
        </w:rPr>
      </w:pPr>
      <w:r w:rsidRPr="008A4FFE">
        <w:rPr>
          <w:rFonts w:cs="Calibri"/>
        </w:rPr>
        <w:t>od 1. januarja 2024 do 31. marca 2024 Priloga 2.1</w:t>
      </w:r>
      <w:proofErr w:type="gramStart"/>
      <w:r w:rsidRPr="008A4FFE">
        <w:rPr>
          <w:rFonts w:cs="Calibri"/>
        </w:rPr>
        <w:t>.</w:t>
      </w:r>
      <w:proofErr w:type="gramEnd"/>
      <w:r w:rsidRPr="008A4FFE">
        <w:rPr>
          <w:rFonts w:cs="Calibri"/>
        </w:rPr>
        <w:t>P1. Seznam storitev splošnih ambulant, dispanzerjev za otroke in šolarje ter nujne medicinske pomoči, ki je sestavni del tega sklepa;</w:t>
      </w:r>
    </w:p>
    <w:p w14:paraId="670F0E29" w14:textId="77777777" w:rsidR="00AB3E0D" w:rsidRPr="008A4FFE" w:rsidRDefault="00AB3E0D" w:rsidP="00BF3BB0">
      <w:pPr>
        <w:pStyle w:val="Brezrazmikov"/>
        <w:numPr>
          <w:ilvl w:val="0"/>
          <w:numId w:val="10"/>
        </w:numPr>
        <w:jc w:val="both"/>
        <w:rPr>
          <w:rFonts w:cs="Calibri"/>
        </w:rPr>
      </w:pPr>
      <w:r w:rsidRPr="008A4FFE">
        <w:rPr>
          <w:rFonts w:cs="Calibri"/>
        </w:rPr>
        <w:t>od 1. aprila 2024 do 30. junija 2024 Priloga 2.1</w:t>
      </w:r>
      <w:proofErr w:type="gramStart"/>
      <w:r w:rsidRPr="008A4FFE">
        <w:rPr>
          <w:rFonts w:cs="Calibri"/>
        </w:rPr>
        <w:t>.</w:t>
      </w:r>
      <w:proofErr w:type="gramEnd"/>
      <w:r w:rsidRPr="008A4FFE">
        <w:rPr>
          <w:rFonts w:cs="Calibri"/>
        </w:rPr>
        <w:t>P2. Seznam storitev splošnih ambulant, dispanzerjev za otroke in šolarje ter nujne medicinske pomoči, ki je sestavni del tega sklepa.</w:t>
      </w:r>
    </w:p>
    <w:p w14:paraId="479F2272" w14:textId="77777777" w:rsidR="00AB3E0D" w:rsidRPr="008A4FFE" w:rsidRDefault="00AB3E0D" w:rsidP="00BF3BB0">
      <w:pPr>
        <w:numPr>
          <w:ilvl w:val="0"/>
          <w:numId w:val="41"/>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bookmarkStart w:id="60" w:name="_Hlk161654948"/>
      <w:r w:rsidRPr="008A4FFE">
        <w:rPr>
          <w:rFonts w:ascii="Calibri" w:hAnsi="Calibri" w:cs="Calibri"/>
          <w:sz w:val="22"/>
          <w:szCs w:val="22"/>
        </w:rPr>
        <w:t>Od 1. januarja 2024 do začetka uporabe Priloge 3.2 Seznam dodatnih storitev specialistične zunajbolnišnične zdravstvene dejavnosti tega sklepa se za načrtovanje in obračunavanje tovrstnih storitev uporablja Priloga 3.2</w:t>
      </w:r>
      <w:proofErr w:type="gramStart"/>
      <w:r w:rsidRPr="008A4FFE">
        <w:rPr>
          <w:rFonts w:ascii="Calibri" w:hAnsi="Calibri" w:cs="Calibri"/>
          <w:sz w:val="22"/>
          <w:szCs w:val="22"/>
        </w:rPr>
        <w:t>.</w:t>
      </w:r>
      <w:proofErr w:type="gramEnd"/>
      <w:r w:rsidRPr="008A4FFE">
        <w:rPr>
          <w:rFonts w:ascii="Calibri" w:hAnsi="Calibri" w:cs="Calibri"/>
          <w:sz w:val="22"/>
          <w:szCs w:val="22"/>
        </w:rPr>
        <w:t>P. Seznam dodatnih storitev specialistične zunajbolnišnične zdravstvene dejavnosti, ki je sestavni del tega sklepa.</w:t>
      </w:r>
    </w:p>
    <w:p w14:paraId="3EF94A4D" w14:textId="77777777" w:rsidR="00AB3E0D" w:rsidRPr="008A4FFE" w:rsidRDefault="00AB3E0D" w:rsidP="00BF3BB0">
      <w:pPr>
        <w:numPr>
          <w:ilvl w:val="0"/>
          <w:numId w:val="41"/>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8A4FFE">
        <w:rPr>
          <w:rFonts w:ascii="Calibri" w:hAnsi="Calibri" w:cs="Calibri"/>
          <w:sz w:val="22"/>
          <w:szCs w:val="22"/>
        </w:rPr>
        <w:t>Od 1. aprila 2024 do začetka uporabe Priloge 3.8. Seznam storitev magnetne resonance tega sklepa se za načrtovanje in obračunavanje tovrstnih storitev uporablja Priloga 3.8</w:t>
      </w:r>
      <w:proofErr w:type="gramStart"/>
      <w:r w:rsidRPr="008A4FFE">
        <w:rPr>
          <w:rFonts w:ascii="Calibri" w:hAnsi="Calibri" w:cs="Calibri"/>
          <w:sz w:val="22"/>
          <w:szCs w:val="22"/>
        </w:rPr>
        <w:t>.</w:t>
      </w:r>
      <w:proofErr w:type="gramEnd"/>
      <w:r w:rsidRPr="008A4FFE">
        <w:rPr>
          <w:rFonts w:ascii="Calibri" w:hAnsi="Calibri" w:cs="Calibri"/>
          <w:sz w:val="22"/>
          <w:szCs w:val="22"/>
        </w:rPr>
        <w:t>P. Seznam storitev magnetne resonance, ki je sestavni del tega sklepa.</w:t>
      </w:r>
    </w:p>
    <w:bookmarkEnd w:id="60"/>
    <w:p w14:paraId="7CA45279" w14:textId="4F30FEF3" w:rsidR="00AB3E0D" w:rsidRPr="008A4FFE" w:rsidRDefault="00AB3E0D" w:rsidP="00BF3BB0">
      <w:pPr>
        <w:numPr>
          <w:ilvl w:val="0"/>
          <w:numId w:val="41"/>
        </w:numPr>
        <w:tabs>
          <w:tab w:val="left" w:pos="993"/>
        </w:tabs>
        <w:overflowPunct w:val="0"/>
        <w:autoSpaceDE w:val="0"/>
        <w:autoSpaceDN w:val="0"/>
        <w:adjustRightInd w:val="0"/>
        <w:spacing w:before="240"/>
        <w:ind w:left="0" w:firstLine="567"/>
        <w:jc w:val="both"/>
        <w:textAlignment w:val="baseline"/>
        <w:rPr>
          <w:rFonts w:ascii="Calibri" w:hAnsi="Calibri" w:cs="Calibri"/>
          <w:sz w:val="22"/>
          <w:szCs w:val="22"/>
        </w:rPr>
      </w:pPr>
      <w:r w:rsidRPr="008A4FFE">
        <w:rPr>
          <w:rFonts w:ascii="Calibri" w:hAnsi="Calibri" w:cs="Calibri"/>
          <w:sz w:val="22"/>
          <w:szCs w:val="22"/>
        </w:rPr>
        <w:t>Do začetka uporabe določb iz petega odstavka tega člena se uporablja Sklep o načrtovanju in obračunavanju zdravstvenih storitev (št. 0072-1/2023-DI/7 z dne 17. 10. 2023), kolikor ni v nasprotju s tem sklepom.</w:t>
      </w:r>
    </w:p>
    <w:p w14:paraId="46FCD861" w14:textId="77777777" w:rsidR="00AB3E0D" w:rsidRPr="008A4FF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bookmarkStart w:id="61" w:name="_Hlk123717045"/>
      <w:bookmarkStart w:id="62" w:name="_Hlk123904509"/>
      <w:bookmarkStart w:id="63" w:name="_Hlk123823586"/>
      <w:bookmarkStart w:id="64" w:name="_Hlk114838465"/>
      <w:bookmarkEnd w:id="56"/>
      <w:r w:rsidRPr="008A4FFE">
        <w:rPr>
          <w:rFonts w:ascii="Calibri" w:hAnsi="Calibri" w:cs="Calibri"/>
          <w:b/>
          <w:sz w:val="22"/>
          <w:szCs w:val="22"/>
        </w:rPr>
        <w:t>člen</w:t>
      </w:r>
    </w:p>
    <w:p w14:paraId="6D05D4C8" w14:textId="77777777" w:rsidR="00AB3E0D" w:rsidRPr="008A4FFE" w:rsidRDefault="00AB3E0D" w:rsidP="00BF3BB0">
      <w:pPr>
        <w:tabs>
          <w:tab w:val="left" w:pos="1710"/>
        </w:tabs>
        <w:spacing w:before="240"/>
        <w:ind w:firstLine="567"/>
        <w:jc w:val="both"/>
        <w:rPr>
          <w:rFonts w:ascii="Calibri" w:hAnsi="Calibri" w:cs="Calibri"/>
          <w:sz w:val="22"/>
          <w:szCs w:val="22"/>
        </w:rPr>
      </w:pPr>
      <w:r w:rsidRPr="008A4FFE">
        <w:rPr>
          <w:rFonts w:ascii="Calibri" w:hAnsi="Calibri" w:cs="Calibri"/>
          <w:sz w:val="22"/>
          <w:szCs w:val="22"/>
        </w:rPr>
        <w:t>Z dnem uveljavitve tega sklepa preneha veljati Sklep o načrtovanju in obračunavanju zdravstvenih storitev (št. 0072-1/2023-DI/7 z dne 17. 10. 2023).</w:t>
      </w:r>
    </w:p>
    <w:bookmarkEnd w:id="61"/>
    <w:bookmarkEnd w:id="62"/>
    <w:bookmarkEnd w:id="63"/>
    <w:bookmarkEnd w:id="64"/>
    <w:p w14:paraId="13C0EACE" w14:textId="77777777" w:rsidR="00AB3E0D" w:rsidRPr="008A4FFE" w:rsidRDefault="00AB3E0D" w:rsidP="00BF3BB0">
      <w:pPr>
        <w:numPr>
          <w:ilvl w:val="0"/>
          <w:numId w:val="4"/>
        </w:numPr>
        <w:suppressAutoHyphens/>
        <w:overflowPunct w:val="0"/>
        <w:autoSpaceDE w:val="0"/>
        <w:autoSpaceDN w:val="0"/>
        <w:adjustRightInd w:val="0"/>
        <w:spacing w:before="480"/>
        <w:ind w:left="357" w:hanging="357"/>
        <w:jc w:val="center"/>
        <w:textAlignment w:val="baseline"/>
        <w:rPr>
          <w:rFonts w:ascii="Calibri" w:hAnsi="Calibri" w:cs="Calibri"/>
          <w:b/>
          <w:sz w:val="22"/>
          <w:szCs w:val="22"/>
        </w:rPr>
      </w:pPr>
      <w:r w:rsidRPr="008A4FFE">
        <w:rPr>
          <w:rFonts w:ascii="Calibri" w:hAnsi="Calibri" w:cs="Calibri"/>
          <w:b/>
          <w:sz w:val="22"/>
          <w:szCs w:val="22"/>
        </w:rPr>
        <w:t>člen</w:t>
      </w:r>
    </w:p>
    <w:p w14:paraId="6AFC94E9" w14:textId="77777777" w:rsidR="00AB3E0D" w:rsidRPr="008A4FFE" w:rsidRDefault="00AB3E0D" w:rsidP="00BF3BB0">
      <w:pPr>
        <w:tabs>
          <w:tab w:val="left" w:pos="1710"/>
        </w:tabs>
        <w:spacing w:before="240"/>
        <w:ind w:firstLine="567"/>
        <w:jc w:val="both"/>
        <w:rPr>
          <w:rFonts w:ascii="Calibri" w:hAnsi="Calibri" w:cs="Calibri"/>
          <w:sz w:val="22"/>
          <w:szCs w:val="22"/>
        </w:rPr>
      </w:pPr>
      <w:r w:rsidRPr="008A4FFE">
        <w:rPr>
          <w:rFonts w:ascii="Calibri" w:hAnsi="Calibri" w:cs="Calibri"/>
          <w:sz w:val="22"/>
          <w:szCs w:val="22"/>
        </w:rPr>
        <w:t>Ta sklep začne veljati osmi dan po objavi na spletni strani ZZZS.</w:t>
      </w:r>
    </w:p>
    <w:p w14:paraId="76E991B2" w14:textId="015728AC" w:rsidR="00AB3E0D" w:rsidRPr="00002365" w:rsidRDefault="00AB3E0D" w:rsidP="00BF3BB0">
      <w:pPr>
        <w:pStyle w:val="Brezrazmikov"/>
        <w:spacing w:before="480"/>
        <w:jc w:val="both"/>
        <w:rPr>
          <w:rFonts w:cs="Calibri"/>
        </w:rPr>
      </w:pPr>
      <w:r w:rsidRPr="00002365">
        <w:rPr>
          <w:rFonts w:cs="Calibri"/>
        </w:rPr>
        <w:lastRenderedPageBreak/>
        <w:t>Št. </w:t>
      </w:r>
      <w:r w:rsidR="00002365" w:rsidRPr="00002365">
        <w:rPr>
          <w:rFonts w:cs="Calibri"/>
        </w:rPr>
        <w:t xml:space="preserve">0072-11/2024-DI/1 </w:t>
      </w:r>
    </w:p>
    <w:p w14:paraId="79875EF5" w14:textId="77777777" w:rsidR="00AB3E0D" w:rsidRPr="008A4FFE" w:rsidRDefault="00AB3E0D" w:rsidP="00BF3BB0">
      <w:pPr>
        <w:pStyle w:val="Brezrazmikov"/>
        <w:jc w:val="both"/>
        <w:rPr>
          <w:rFonts w:cs="Calibri"/>
        </w:rPr>
      </w:pPr>
      <w:r w:rsidRPr="008A4FFE">
        <w:rPr>
          <w:rFonts w:cs="Calibri"/>
        </w:rPr>
        <w:t>Ljubljana, dne 15. aprila 2024</w:t>
      </w:r>
    </w:p>
    <w:p w14:paraId="34D28B99" w14:textId="77777777" w:rsidR="009A38BD" w:rsidRDefault="00AB3E0D" w:rsidP="00F41E1F">
      <w:pPr>
        <w:ind w:left="4667" w:firstLine="289"/>
        <w:rPr>
          <w:rFonts w:ascii="Calibri" w:hAnsi="Calibri" w:cs="Calibri"/>
          <w:sz w:val="22"/>
          <w:szCs w:val="22"/>
        </w:rPr>
      </w:pPr>
      <w:r w:rsidRPr="008A4FFE">
        <w:rPr>
          <w:rFonts w:ascii="Calibri" w:hAnsi="Calibri" w:cs="Calibri"/>
          <w:sz w:val="22"/>
          <w:szCs w:val="22"/>
        </w:rPr>
        <w:t>Zavod za zdravstveno zavarovanje</w:t>
      </w:r>
    </w:p>
    <w:p w14:paraId="5952E29A" w14:textId="662DC401" w:rsidR="00AB3E0D" w:rsidRPr="008A4FFE" w:rsidRDefault="009A38BD" w:rsidP="00F41E1F">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AB3E0D" w:rsidRPr="008A4FFE">
        <w:rPr>
          <w:rFonts w:ascii="Calibri" w:hAnsi="Calibri" w:cs="Calibri"/>
          <w:sz w:val="22"/>
          <w:szCs w:val="22"/>
        </w:rPr>
        <w:t>Slovenije</w:t>
      </w:r>
    </w:p>
    <w:p w14:paraId="5BCC02B0" w14:textId="77777777" w:rsidR="00AB3E0D" w:rsidRPr="00F41E1F" w:rsidRDefault="00AB3E0D" w:rsidP="00BF3BB0">
      <w:pPr>
        <w:ind w:firstLine="5670"/>
        <w:rPr>
          <w:rFonts w:ascii="Calibri" w:eastAsia="Calibri" w:hAnsi="Calibri" w:cs="Calibri"/>
          <w:sz w:val="22"/>
          <w:szCs w:val="22"/>
        </w:rPr>
      </w:pPr>
      <w:r w:rsidRPr="00F41E1F">
        <w:rPr>
          <w:rFonts w:ascii="Calibri" w:eastAsia="Calibri" w:hAnsi="Calibri" w:cs="Calibri"/>
          <w:sz w:val="22"/>
          <w:szCs w:val="22"/>
        </w:rPr>
        <w:t>Irena Ilešič Čujovič</w:t>
      </w:r>
    </w:p>
    <w:p w14:paraId="3C90047C" w14:textId="77777777" w:rsidR="00AB3E0D" w:rsidRPr="008A4FFE" w:rsidRDefault="00AB3E0D" w:rsidP="00BF3BB0">
      <w:pPr>
        <w:ind w:firstLine="5103"/>
        <w:rPr>
          <w:rFonts w:ascii="Calibri" w:hAnsi="Calibri" w:cs="Calibri"/>
          <w:sz w:val="22"/>
          <w:szCs w:val="22"/>
        </w:rPr>
      </w:pPr>
      <w:proofErr w:type="gramStart"/>
      <w:r w:rsidRPr="008A4FFE">
        <w:rPr>
          <w:rFonts w:ascii="Calibri" w:hAnsi="Calibri" w:cs="Calibri"/>
          <w:sz w:val="22"/>
          <w:szCs w:val="22"/>
        </w:rPr>
        <w:t>predsednica</w:t>
      </w:r>
      <w:proofErr w:type="gramEnd"/>
      <w:r w:rsidRPr="008A4FFE">
        <w:rPr>
          <w:rFonts w:ascii="Calibri" w:hAnsi="Calibri" w:cs="Calibri"/>
          <w:sz w:val="22"/>
          <w:szCs w:val="22"/>
        </w:rPr>
        <w:t> upravnega odbora</w:t>
      </w:r>
      <w:r w:rsidRPr="008A4FFE">
        <w:rPr>
          <w:rFonts w:ascii="Calibri" w:hAnsi="Calibri" w:cs="Calibri"/>
          <w:b/>
          <w:sz w:val="22"/>
          <w:szCs w:val="22"/>
        </w:rPr>
        <w:br w:type="page"/>
      </w:r>
    </w:p>
    <w:p w14:paraId="7C08EE1F" w14:textId="459F378C" w:rsidR="00AB3E0D" w:rsidRPr="00EB5C9E" w:rsidRDefault="00AB3E0D" w:rsidP="00BF3BB0">
      <w:pPr>
        <w:spacing w:before="120"/>
        <w:jc w:val="both"/>
        <w:rPr>
          <w:rFonts w:ascii="Calibri" w:hAnsi="Calibri" w:cs="Calibri"/>
          <w:b/>
          <w:sz w:val="22"/>
          <w:szCs w:val="22"/>
        </w:rPr>
      </w:pPr>
      <w:r w:rsidRPr="008A4FFE">
        <w:rPr>
          <w:rFonts w:ascii="Calibri" w:hAnsi="Calibri" w:cs="Calibri"/>
          <w:b/>
          <w:sz w:val="22"/>
          <w:szCs w:val="22"/>
        </w:rPr>
        <w:lastRenderedPageBreak/>
        <w:t>II.</w:t>
      </w:r>
      <w:r w:rsidR="00BF3BB0" w:rsidRPr="008A4FFE">
        <w:rPr>
          <w:rFonts w:ascii="Calibri" w:hAnsi="Calibri" w:cs="Calibri"/>
          <w:b/>
          <w:sz w:val="22"/>
          <w:szCs w:val="22"/>
        </w:rPr>
        <w:t> </w:t>
      </w:r>
      <w:r w:rsidRPr="00EB5C9E">
        <w:rPr>
          <w:rFonts w:ascii="Calibri" w:hAnsi="Calibri" w:cs="Calibri"/>
          <w:b/>
          <w:sz w:val="22"/>
          <w:szCs w:val="22"/>
        </w:rPr>
        <w:t>OBRAZLOŽITEV ČLENOV</w:t>
      </w:r>
    </w:p>
    <w:p w14:paraId="7DA41CBC" w14:textId="77777777" w:rsidR="00AB3E0D" w:rsidRPr="00EB5C9E" w:rsidRDefault="00AB3E0D" w:rsidP="00BF3BB0">
      <w:pPr>
        <w:pStyle w:val="Brezrazmikov"/>
        <w:spacing w:before="120"/>
        <w:jc w:val="both"/>
        <w:rPr>
          <w:rFonts w:cs="Calibri"/>
        </w:rPr>
      </w:pPr>
      <w:r w:rsidRPr="00EB5C9E">
        <w:rPr>
          <w:rFonts w:cs="Calibri"/>
        </w:rPr>
        <w:t>Sklep o načrtovanju in obračunavanju zdravstvenih storitev določa pravila za načrtovanje in obračunavanje zdravstvenih storitev po posameznih vrstah in podvrstah zdravstvenih dejavnosti (v nadaljnjem besedilu: storitev), ki jih Zavod za zdravstveno zavarovanje Slovenije (v nadaljnjem besedilu: ZZZS) krije iz obveznega zdravstvenega zavarovanja izvajalcem zdravstvene dejavnosti.</w:t>
      </w:r>
    </w:p>
    <w:p w14:paraId="1BEF53B5" w14:textId="77777777" w:rsidR="00AB3E0D" w:rsidRPr="00EB5C9E" w:rsidRDefault="00AB3E0D" w:rsidP="00BF3BB0">
      <w:pPr>
        <w:pStyle w:val="Brezrazmikov"/>
        <w:spacing w:before="120"/>
        <w:jc w:val="both"/>
        <w:rPr>
          <w:rFonts w:cs="Calibri"/>
        </w:rPr>
      </w:pPr>
      <w:r w:rsidRPr="00EB5C9E">
        <w:rPr>
          <w:rFonts w:cs="Calibri"/>
        </w:rPr>
        <w:t>Sklep sprejme upravni odbor na podlagi 13. točke prvega odstavka 22. člena v zvezi z 62. členom Statuta Zavoda za zdravstveno zavarovanje Slovenije (Uradni list RS, št. 87/01 in 1/02 – popr.).</w:t>
      </w:r>
    </w:p>
    <w:p w14:paraId="476B0086" w14:textId="77777777" w:rsidR="00AB3E0D" w:rsidRPr="00EB5C9E" w:rsidRDefault="00AB3E0D" w:rsidP="00BF3BB0">
      <w:pPr>
        <w:pStyle w:val="Brezrazmikov"/>
        <w:spacing w:before="120"/>
        <w:jc w:val="both"/>
        <w:rPr>
          <w:rFonts w:cs="Calibri"/>
        </w:rPr>
      </w:pPr>
      <w:r w:rsidRPr="00EB5C9E">
        <w:rPr>
          <w:rFonts w:cs="Calibri"/>
        </w:rPr>
        <w:t>Na tej podlagi je upravni odbor sprejel Sklep o načrtovanju in obračunavanju zdravstvenih storitev (št. 0072-1/2023-DI/7 z dne 17. 10. 2023; v nadaljnjem besedilu: dosedanji sklep).</w:t>
      </w:r>
    </w:p>
    <w:p w14:paraId="6EFFF03D" w14:textId="77777777" w:rsidR="00AB3E0D" w:rsidRPr="00EB5C9E" w:rsidRDefault="00AB3E0D" w:rsidP="00BF3BB0">
      <w:pPr>
        <w:pStyle w:val="Brezrazmikov"/>
        <w:spacing w:before="120"/>
        <w:jc w:val="both"/>
        <w:rPr>
          <w:rFonts w:cs="Calibri"/>
        </w:rPr>
      </w:pPr>
      <w:r w:rsidRPr="00EB5C9E">
        <w:rPr>
          <w:rFonts w:cs="Calibri"/>
        </w:rPr>
        <w:t>Dosedanji sklep se nadomesti z novim sklepom (v nadaljnjem besedilu: sklep), s katerim se ureditev načrtovanja in obračunavanja zdravstvenih storitev spreminja zaradi:</w:t>
      </w:r>
    </w:p>
    <w:p w14:paraId="6BB05303" w14:textId="77777777" w:rsidR="00AB3E0D" w:rsidRPr="00EB5C9E" w:rsidRDefault="00AB3E0D" w:rsidP="00BF3BB0">
      <w:pPr>
        <w:pStyle w:val="Odstavekseznama"/>
        <w:numPr>
          <w:ilvl w:val="0"/>
          <w:numId w:val="3"/>
        </w:numPr>
        <w:ind w:left="357" w:hanging="357"/>
        <w:contextualSpacing w:val="0"/>
        <w:jc w:val="both"/>
        <w:rPr>
          <w:rFonts w:ascii="Calibri" w:hAnsi="Calibri" w:cs="Calibri"/>
          <w:sz w:val="22"/>
          <w:szCs w:val="22"/>
        </w:rPr>
      </w:pPr>
      <w:r w:rsidRPr="00EB5C9E">
        <w:rPr>
          <w:rFonts w:ascii="Calibri" w:eastAsia="Calibri" w:hAnsi="Calibri" w:cs="Calibri"/>
          <w:sz w:val="22"/>
          <w:szCs w:val="22"/>
          <w:lang w:eastAsia="en-US"/>
        </w:rPr>
        <w:t>uskladitve</w:t>
      </w:r>
      <w:r w:rsidRPr="00EB5C9E">
        <w:rPr>
          <w:rFonts w:ascii="Calibri" w:hAnsi="Calibri" w:cs="Calibri"/>
          <w:sz w:val="22"/>
          <w:szCs w:val="22"/>
        </w:rPr>
        <w:t xml:space="preserve"> z uredbama Vlade RS, ki urejata programe storitev obveznega zdravstvenega zavarovanja, zmogljivosti za njegovo izvajanje in obseg sredstev za leto 2023 oziroma leto 2024;</w:t>
      </w:r>
    </w:p>
    <w:p w14:paraId="666D87DC" w14:textId="77777777" w:rsidR="00AB3E0D" w:rsidRPr="00EB5C9E" w:rsidRDefault="00AB3E0D" w:rsidP="00BF3BB0">
      <w:pPr>
        <w:pStyle w:val="Odstavekseznama"/>
        <w:numPr>
          <w:ilvl w:val="0"/>
          <w:numId w:val="3"/>
        </w:numPr>
        <w:ind w:left="357" w:hanging="357"/>
        <w:contextualSpacing w:val="0"/>
        <w:jc w:val="both"/>
        <w:rPr>
          <w:rFonts w:ascii="Calibri" w:hAnsi="Calibri" w:cs="Calibri"/>
          <w:sz w:val="22"/>
          <w:szCs w:val="22"/>
        </w:rPr>
      </w:pPr>
      <w:r w:rsidRPr="00EB5C9E">
        <w:rPr>
          <w:rFonts w:ascii="Calibri" w:hAnsi="Calibri" w:cs="Calibri"/>
          <w:sz w:val="22"/>
          <w:szCs w:val="22"/>
        </w:rPr>
        <w:t>predlogov ZZZS.</w:t>
      </w:r>
    </w:p>
    <w:p w14:paraId="1301E0CF" w14:textId="77777777" w:rsidR="00AB3E0D" w:rsidRPr="00EB5C9E" w:rsidRDefault="00AB3E0D" w:rsidP="00BF3BB0">
      <w:pPr>
        <w:pStyle w:val="Brezrazmikov"/>
        <w:spacing w:before="120"/>
        <w:jc w:val="both"/>
        <w:rPr>
          <w:rFonts w:eastAsiaTheme="minorHAnsi" w:cs="Calibri"/>
        </w:rPr>
      </w:pPr>
      <w:r w:rsidRPr="00EB5C9E">
        <w:rPr>
          <w:rFonts w:cs="Calibri"/>
        </w:rPr>
        <w:t>Glede na dosedanji sklep se z novim sklepom spreminja ureditev načrtovanja in obračunavanja naslednjih storitev:</w:t>
      </w:r>
    </w:p>
    <w:p w14:paraId="4A1A2F87" w14:textId="77777777" w:rsidR="00AB3E0D" w:rsidRPr="00EB5C9E" w:rsidRDefault="00AB3E0D" w:rsidP="00BF3BB0">
      <w:pPr>
        <w:pStyle w:val="Odstavekseznama"/>
        <w:numPr>
          <w:ilvl w:val="0"/>
          <w:numId w:val="44"/>
        </w:numPr>
        <w:contextualSpacing w:val="0"/>
        <w:jc w:val="both"/>
        <w:rPr>
          <w:rFonts w:ascii="Calibri" w:hAnsi="Calibri" w:cs="Calibri"/>
          <w:sz w:val="22"/>
          <w:szCs w:val="22"/>
        </w:rPr>
      </w:pPr>
      <w:r w:rsidRPr="00EB5C9E">
        <w:rPr>
          <w:rFonts w:ascii="Calibri" w:eastAsia="Calibri" w:hAnsi="Calibri" w:cs="Calibri"/>
          <w:sz w:val="22"/>
          <w:szCs w:val="22"/>
          <w:lang w:eastAsia="en-US"/>
        </w:rPr>
        <w:t>storitve nefrologije – zaradi uvedbe novega modela plačevanja se načrtujejo in obračunavajo v skladu z novo 15. točko drugega odstavka 14. člena sklepa, vključno z novo Prilogo </w:t>
      </w:r>
      <w:r w:rsidRPr="00EB5C9E">
        <w:rPr>
          <w:rFonts w:ascii="Calibri" w:hAnsi="Calibri" w:cs="Calibri"/>
          <w:sz w:val="22"/>
          <w:szCs w:val="22"/>
        </w:rPr>
        <w:t>3.21. Seznam storitev specialistične zunajbolnišnične zdravstvene dejavnosti nefrologije (40. točka 3. člena sklepa);</w:t>
      </w:r>
    </w:p>
    <w:p w14:paraId="699E2F13" w14:textId="77777777" w:rsidR="00AB3E0D" w:rsidRPr="00EB5C9E" w:rsidRDefault="00AB3E0D" w:rsidP="00BF3BB0">
      <w:pPr>
        <w:pStyle w:val="Odstavekseznama"/>
        <w:numPr>
          <w:ilvl w:val="0"/>
          <w:numId w:val="44"/>
        </w:numPr>
        <w:contextualSpacing w:val="0"/>
        <w:jc w:val="both"/>
        <w:rPr>
          <w:rFonts w:ascii="Calibri" w:hAnsi="Calibri" w:cs="Calibri"/>
          <w:sz w:val="22"/>
          <w:szCs w:val="22"/>
        </w:rPr>
      </w:pPr>
      <w:r w:rsidRPr="00EB5C9E">
        <w:rPr>
          <w:rFonts w:ascii="Calibri" w:hAnsi="Calibri" w:cs="Calibri"/>
          <w:sz w:val="22"/>
          <w:szCs w:val="22"/>
        </w:rPr>
        <w:t>storitve specialnih in rehabilitacijskih pedagogov – zaradi novega seznama storitev iz nove Priloge 5.11. Seznam storitev specialnih in rehabilitacijskih pedagogov (62. točka 3. člena sklepa), ki se uporablja v:</w:t>
      </w:r>
    </w:p>
    <w:p w14:paraId="7480CE5B" w14:textId="77777777" w:rsidR="00AB3E0D" w:rsidRPr="00EB5C9E" w:rsidRDefault="00AB3E0D" w:rsidP="00BF3BB0">
      <w:pPr>
        <w:pStyle w:val="Brezrazmikov"/>
        <w:numPr>
          <w:ilvl w:val="0"/>
          <w:numId w:val="53"/>
        </w:numPr>
        <w:jc w:val="both"/>
        <w:rPr>
          <w:rFonts w:cs="Calibri"/>
        </w:rPr>
      </w:pPr>
      <w:r w:rsidRPr="00EB5C9E">
        <w:rPr>
          <w:rFonts w:cs="Calibri"/>
        </w:rPr>
        <w:t>v razvojnih ambulantah s centrom za zgodnjo obravnavo otrok (nova četrta alineja 12. člena sklepa);</w:t>
      </w:r>
    </w:p>
    <w:p w14:paraId="0C796CD4" w14:textId="77777777" w:rsidR="00AB3E0D" w:rsidRPr="00EB5C9E" w:rsidRDefault="00AB3E0D" w:rsidP="00BF3BB0">
      <w:pPr>
        <w:pStyle w:val="Brezrazmikov"/>
        <w:numPr>
          <w:ilvl w:val="0"/>
          <w:numId w:val="53"/>
        </w:numPr>
        <w:jc w:val="both"/>
        <w:rPr>
          <w:rFonts w:cs="Calibri"/>
        </w:rPr>
      </w:pPr>
      <w:proofErr w:type="gramStart"/>
      <w:r w:rsidRPr="00EB5C9E">
        <w:rPr>
          <w:rFonts w:cs="Calibri"/>
        </w:rPr>
        <w:t>dispanzerjih</w:t>
      </w:r>
      <w:proofErr w:type="gramEnd"/>
      <w:r w:rsidRPr="00EB5C9E">
        <w:rPr>
          <w:rFonts w:cs="Calibri"/>
        </w:rPr>
        <w:t xml:space="preserve"> za mentalno zdravje (nova peta alineja prvega odstavka 20. člena sklepa);</w:t>
      </w:r>
    </w:p>
    <w:p w14:paraId="2950A68E" w14:textId="77777777" w:rsidR="00AB3E0D" w:rsidRPr="00EB5C9E" w:rsidRDefault="00AB3E0D" w:rsidP="00BF3BB0">
      <w:pPr>
        <w:pStyle w:val="Brezrazmikov"/>
        <w:numPr>
          <w:ilvl w:val="0"/>
          <w:numId w:val="53"/>
        </w:numPr>
        <w:jc w:val="both"/>
        <w:rPr>
          <w:rFonts w:cs="Calibri"/>
        </w:rPr>
      </w:pPr>
      <w:proofErr w:type="gramStart"/>
      <w:r w:rsidRPr="00EB5C9E">
        <w:rPr>
          <w:rFonts w:cs="Calibri"/>
        </w:rPr>
        <w:t>centrih</w:t>
      </w:r>
      <w:proofErr w:type="gramEnd"/>
      <w:r w:rsidRPr="00EB5C9E">
        <w:rPr>
          <w:rFonts w:cs="Calibri"/>
        </w:rPr>
        <w:t xml:space="preserve"> za duševno zdravje otrok, mladostnikov in odraslih (nova 6. točka 26. člena sklepa).</w:t>
      </w:r>
    </w:p>
    <w:p w14:paraId="16126F81" w14:textId="77777777" w:rsidR="00AB3E0D" w:rsidRPr="00EB5C9E" w:rsidRDefault="00AB3E0D" w:rsidP="00BF3BB0">
      <w:pPr>
        <w:pStyle w:val="Brezrazmikov"/>
        <w:ind w:left="360"/>
        <w:jc w:val="both"/>
        <w:rPr>
          <w:rFonts w:cs="Calibri"/>
        </w:rPr>
      </w:pPr>
      <w:r w:rsidRPr="00EB5C9E">
        <w:rPr>
          <w:rFonts w:cs="Calibri"/>
        </w:rPr>
        <w:t>Posledično se glede na dosedanje enakovrstne Priloge spremenijo naslednje Priloge:</w:t>
      </w:r>
    </w:p>
    <w:p w14:paraId="5C4C5A24" w14:textId="77777777" w:rsidR="00AB3E0D" w:rsidRPr="00EB5C9E" w:rsidRDefault="00AB3E0D" w:rsidP="00BF3BB0">
      <w:pPr>
        <w:pStyle w:val="Brezrazmikov"/>
        <w:numPr>
          <w:ilvl w:val="0"/>
          <w:numId w:val="53"/>
        </w:numPr>
        <w:jc w:val="both"/>
        <w:rPr>
          <w:rFonts w:cs="Calibri"/>
        </w:rPr>
      </w:pPr>
      <w:r w:rsidRPr="00EB5C9E">
        <w:rPr>
          <w:rFonts w:cs="Calibri"/>
        </w:rPr>
        <w:t>Priloga 2.10. Seznam storitev razvojnih ambulant s centrom za zgodnjo obravnavo otrok;</w:t>
      </w:r>
    </w:p>
    <w:p w14:paraId="782AEC58" w14:textId="77777777" w:rsidR="00AB3E0D" w:rsidRPr="00EB5C9E" w:rsidRDefault="00AB3E0D" w:rsidP="00BF3BB0">
      <w:pPr>
        <w:pStyle w:val="Brezrazmikov"/>
        <w:numPr>
          <w:ilvl w:val="0"/>
          <w:numId w:val="53"/>
        </w:numPr>
        <w:jc w:val="both"/>
        <w:rPr>
          <w:rFonts w:cs="Calibri"/>
        </w:rPr>
      </w:pPr>
      <w:r w:rsidRPr="00EB5C9E">
        <w:rPr>
          <w:rFonts w:cs="Calibri"/>
        </w:rPr>
        <w:t>Priloga 5.8. Seznam storitev v centrih za duševno zdravje otrok in mladostnikov;</w:t>
      </w:r>
    </w:p>
    <w:p w14:paraId="21B9E0EF" w14:textId="77777777" w:rsidR="00AB3E0D" w:rsidRPr="00EB5C9E" w:rsidRDefault="00AB3E0D" w:rsidP="00BF3BB0">
      <w:pPr>
        <w:pStyle w:val="Brezrazmikov"/>
        <w:numPr>
          <w:ilvl w:val="0"/>
          <w:numId w:val="53"/>
        </w:numPr>
        <w:jc w:val="both"/>
        <w:rPr>
          <w:rFonts w:cs="Calibri"/>
        </w:rPr>
      </w:pPr>
      <w:r w:rsidRPr="00EB5C9E">
        <w:rPr>
          <w:rFonts w:cs="Calibri"/>
        </w:rPr>
        <w:t>Priloga 5.10. Seznam storitev v dispanzerjih za mentalno zdravje;</w:t>
      </w:r>
    </w:p>
    <w:p w14:paraId="72F6F921" w14:textId="77777777" w:rsidR="00AB3E0D" w:rsidRPr="00EB5C9E" w:rsidRDefault="00AB3E0D" w:rsidP="00BF3BB0">
      <w:pPr>
        <w:pStyle w:val="Odstavekseznama"/>
        <w:numPr>
          <w:ilvl w:val="0"/>
          <w:numId w:val="44"/>
        </w:numPr>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storitve v centrih za sluh in govor – zaradi novega seznama storitev iz nove Priloge 10.1. Seznam storitev v centrih za sluh in govor (67. točka 3. člena sklepa) v skladu z drugim odstavkom 29. člena sklepa;</w:t>
      </w:r>
    </w:p>
    <w:p w14:paraId="07C04BB2" w14:textId="77777777" w:rsidR="00AB3E0D" w:rsidRPr="00EB5C9E" w:rsidRDefault="00AB3E0D" w:rsidP="00BF3BB0">
      <w:pPr>
        <w:pStyle w:val="Odstavekseznama"/>
        <w:numPr>
          <w:ilvl w:val="0"/>
          <w:numId w:val="44"/>
        </w:numPr>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storitve cepljenja odraslih proti gripi – zaradi širitve kroga izvajalcev, saj jih poleg Nacionalnega inštituta za javno zdravje (v nadaljnjem besedilu: NIJZ) po novem lahko opravljajo tudi bolnišnice, kot to določa nov 36. člen sklepa (</w:t>
      </w:r>
      <w:r w:rsidRPr="00EB5C9E">
        <w:rPr>
          <w:rFonts w:ascii="Calibri" w:hAnsi="Calibri" w:cs="Calibri"/>
          <w:sz w:val="22"/>
          <w:szCs w:val="22"/>
        </w:rPr>
        <w:t>ki nadomešča 12. člen dosedanjega sklepa)</w:t>
      </w:r>
      <w:r w:rsidRPr="00EB5C9E">
        <w:rPr>
          <w:rFonts w:ascii="Calibri" w:eastAsia="Calibri" w:hAnsi="Calibri" w:cs="Calibri"/>
          <w:sz w:val="22"/>
          <w:szCs w:val="22"/>
          <w:lang w:eastAsia="en-US"/>
        </w:rPr>
        <w:t xml:space="preserve"> z novo Prilogo </w:t>
      </w:r>
      <w:proofErr w:type="gramStart"/>
      <w:r w:rsidRPr="00EB5C9E">
        <w:rPr>
          <w:rFonts w:ascii="Calibri" w:eastAsia="Calibri" w:hAnsi="Calibri" w:cs="Calibri"/>
          <w:sz w:val="22"/>
          <w:szCs w:val="22"/>
          <w:lang w:eastAsia="en-US"/>
        </w:rPr>
        <w:t>2.9.</w:t>
      </w:r>
      <w:proofErr w:type="gramEnd"/>
      <w:r w:rsidRPr="00EB5C9E">
        <w:rPr>
          <w:rFonts w:ascii="Calibri" w:eastAsia="Calibri" w:hAnsi="Calibri" w:cs="Calibri"/>
          <w:sz w:val="22"/>
          <w:szCs w:val="22"/>
          <w:lang w:eastAsia="en-US"/>
        </w:rPr>
        <w:t> </w:t>
      </w:r>
      <w:r w:rsidRPr="00EB5C9E">
        <w:rPr>
          <w:rFonts w:ascii="Calibri" w:hAnsi="Calibri" w:cs="Calibri"/>
          <w:sz w:val="22"/>
          <w:szCs w:val="22"/>
        </w:rPr>
        <w:t>Seznam storitev cepljenja odraslih proti gripi;</w:t>
      </w:r>
    </w:p>
    <w:p w14:paraId="7724A3EF" w14:textId="77777777" w:rsidR="00AB3E0D" w:rsidRPr="00EB5C9E" w:rsidRDefault="00AB3E0D" w:rsidP="00BF3BB0">
      <w:pPr>
        <w:pStyle w:val="Odstavekseznama"/>
        <w:numPr>
          <w:ilvl w:val="0"/>
          <w:numId w:val="44"/>
        </w:numPr>
        <w:contextualSpacing w:val="0"/>
        <w:jc w:val="both"/>
        <w:rPr>
          <w:rFonts w:ascii="Calibri" w:eastAsia="Calibri" w:hAnsi="Calibri" w:cs="Calibri"/>
          <w:sz w:val="22"/>
          <w:szCs w:val="22"/>
          <w:lang w:eastAsia="en-US"/>
        </w:rPr>
      </w:pPr>
      <w:r w:rsidRPr="00EB5C9E">
        <w:rPr>
          <w:rFonts w:ascii="Calibri" w:eastAsia="Calibri" w:hAnsi="Calibri" w:cs="Calibri"/>
          <w:sz w:val="22"/>
          <w:szCs w:val="22"/>
          <w:lang w:eastAsia="en-US"/>
        </w:rPr>
        <w:t>storitve iz naslednjih Prilog sklepa:</w:t>
      </w:r>
    </w:p>
    <w:p w14:paraId="53B1F179" w14:textId="0FEC41BA" w:rsidR="00AB3E0D" w:rsidRPr="00EB5C9E" w:rsidRDefault="00AB3E0D" w:rsidP="00BF3BB0">
      <w:pPr>
        <w:pStyle w:val="Brezrazmikov"/>
        <w:numPr>
          <w:ilvl w:val="0"/>
          <w:numId w:val="43"/>
        </w:numPr>
        <w:jc w:val="both"/>
        <w:rPr>
          <w:rFonts w:cs="Calibri"/>
        </w:rPr>
      </w:pPr>
      <w:r w:rsidRPr="00EB5C9E">
        <w:rPr>
          <w:rFonts w:cs="Calibri"/>
        </w:rPr>
        <w:t>Priloga</w:t>
      </w:r>
      <w:r w:rsidR="00BF3BB0" w:rsidRPr="00EB5C9E">
        <w:rPr>
          <w:rFonts w:cs="Calibri"/>
        </w:rPr>
        <w:t> </w:t>
      </w:r>
      <w:r w:rsidRPr="00EB5C9E">
        <w:rPr>
          <w:rFonts w:cs="Calibri"/>
        </w:rPr>
        <w:t>1.3.</w:t>
      </w:r>
      <w:r w:rsidR="00BF3BB0" w:rsidRPr="00EB5C9E">
        <w:rPr>
          <w:rFonts w:cs="Calibri"/>
        </w:rPr>
        <w:t> </w:t>
      </w:r>
      <w:r w:rsidRPr="00EB5C9E">
        <w:rPr>
          <w:rFonts w:cs="Calibri"/>
        </w:rPr>
        <w:t>Seznam dodatnih storitev bolnišnične zdravstvene dejavnosti – zaradi:</w:t>
      </w:r>
    </w:p>
    <w:p w14:paraId="6C898D4A" w14:textId="77777777" w:rsidR="00AB3E0D" w:rsidRPr="00EB5C9E" w:rsidRDefault="00AB3E0D" w:rsidP="00BF3BB0">
      <w:pPr>
        <w:pStyle w:val="Brezrazmikov"/>
        <w:numPr>
          <w:ilvl w:val="0"/>
          <w:numId w:val="52"/>
        </w:numPr>
        <w:jc w:val="both"/>
        <w:rPr>
          <w:rFonts w:cs="Calibri"/>
        </w:rPr>
      </w:pPr>
      <w:r w:rsidRPr="00EB5C9E">
        <w:rPr>
          <w:rFonts w:cs="Calibri"/>
        </w:rPr>
        <w:t>spremembe opisa storitve dodatka za brezšivno skrb v bolnišnični obravnavi;</w:t>
      </w:r>
    </w:p>
    <w:p w14:paraId="73FE4405" w14:textId="77777777" w:rsidR="00AB3E0D" w:rsidRPr="00EB5C9E" w:rsidRDefault="00AB3E0D" w:rsidP="00BF3BB0">
      <w:pPr>
        <w:pStyle w:val="Brezrazmikov"/>
        <w:numPr>
          <w:ilvl w:val="0"/>
          <w:numId w:val="52"/>
        </w:numPr>
        <w:jc w:val="both"/>
        <w:rPr>
          <w:rFonts w:cs="Calibri"/>
        </w:rPr>
      </w:pPr>
      <w:r w:rsidRPr="00EB5C9E">
        <w:rPr>
          <w:rFonts w:cs="Calibri"/>
        </w:rPr>
        <w:t xml:space="preserve">dopolnitve opisa storitve </w:t>
      </w:r>
      <w:proofErr w:type="spellStart"/>
      <w:r w:rsidRPr="00EB5C9E">
        <w:rPr>
          <w:rFonts w:cs="Calibri"/>
        </w:rPr>
        <w:t>rahabilitacije</w:t>
      </w:r>
      <w:proofErr w:type="spellEnd"/>
      <w:r w:rsidRPr="00EB5C9E">
        <w:rPr>
          <w:rFonts w:cs="Calibri"/>
        </w:rPr>
        <w:t xml:space="preserve"> geriatrične osebe;</w:t>
      </w:r>
    </w:p>
    <w:p w14:paraId="7C8462A2" w14:textId="77777777" w:rsidR="00AB3E0D" w:rsidRPr="00EB5C9E" w:rsidRDefault="00AB3E0D" w:rsidP="00BF3BB0">
      <w:pPr>
        <w:pStyle w:val="Brezrazmikov"/>
        <w:numPr>
          <w:ilvl w:val="0"/>
          <w:numId w:val="43"/>
        </w:numPr>
        <w:jc w:val="both"/>
        <w:rPr>
          <w:rFonts w:cs="Calibri"/>
        </w:rPr>
      </w:pPr>
      <w:r w:rsidRPr="00EB5C9E">
        <w:rPr>
          <w:rFonts w:cs="Calibri"/>
        </w:rPr>
        <w:t>Priloga 2.1. Seznam storitev splošnih ambulant, dispanzerjev za otroke in šolarje ter nujne medicinske pomoči – zaradi:</w:t>
      </w:r>
    </w:p>
    <w:p w14:paraId="7DC8D390" w14:textId="77777777" w:rsidR="00AB3E0D" w:rsidRPr="00EB5C9E" w:rsidRDefault="00AB3E0D" w:rsidP="00BF3BB0">
      <w:pPr>
        <w:pStyle w:val="Brezrazmikov"/>
        <w:numPr>
          <w:ilvl w:val="0"/>
          <w:numId w:val="52"/>
        </w:numPr>
        <w:jc w:val="both"/>
        <w:rPr>
          <w:rFonts w:cs="Calibri"/>
        </w:rPr>
      </w:pPr>
      <w:r w:rsidRPr="00EB5C9E">
        <w:rPr>
          <w:rFonts w:cs="Calibri"/>
        </w:rPr>
        <w:t>prenovljenega modela plačevanja storitev diplomiranih medicinskih sester (v nadaljnjem besedilu: DMS) – vključitev referenčnih ambulant v tim družinske medicine;</w:t>
      </w:r>
    </w:p>
    <w:p w14:paraId="1C693F1D" w14:textId="77777777" w:rsidR="00AB3E0D" w:rsidRPr="00EB5C9E" w:rsidRDefault="00AB3E0D" w:rsidP="00BF3BB0">
      <w:pPr>
        <w:pStyle w:val="Brezrazmikov"/>
        <w:numPr>
          <w:ilvl w:val="0"/>
          <w:numId w:val="52"/>
        </w:numPr>
        <w:jc w:val="both"/>
        <w:rPr>
          <w:rFonts w:cs="Calibri"/>
        </w:rPr>
      </w:pPr>
      <w:r w:rsidRPr="00EB5C9E">
        <w:rPr>
          <w:rFonts w:cs="Calibri"/>
        </w:rPr>
        <w:t>povečanja cene preventivnega pregleda za otroke in šolarje;</w:t>
      </w:r>
    </w:p>
    <w:p w14:paraId="0CA7027F" w14:textId="77777777" w:rsidR="00AB3E0D" w:rsidRPr="00EB5C9E" w:rsidRDefault="00AB3E0D" w:rsidP="00BF3BB0">
      <w:pPr>
        <w:pStyle w:val="Brezrazmikov"/>
        <w:numPr>
          <w:ilvl w:val="0"/>
          <w:numId w:val="52"/>
        </w:numPr>
        <w:jc w:val="both"/>
        <w:rPr>
          <w:rFonts w:cs="Calibri"/>
        </w:rPr>
      </w:pPr>
      <w:r w:rsidRPr="00EB5C9E">
        <w:rPr>
          <w:rFonts w:cs="Calibri"/>
        </w:rPr>
        <w:lastRenderedPageBreak/>
        <w:t>ukinitve storitve za obračun sestanka skupine za farmacevtsko svetovanje;</w:t>
      </w:r>
    </w:p>
    <w:p w14:paraId="7E177622" w14:textId="77777777" w:rsidR="00AB3E0D" w:rsidRPr="00EB5C9E" w:rsidRDefault="00AB3E0D" w:rsidP="00BF3BB0">
      <w:pPr>
        <w:pStyle w:val="Brezrazmikov"/>
        <w:numPr>
          <w:ilvl w:val="0"/>
          <w:numId w:val="52"/>
        </w:numPr>
        <w:jc w:val="both"/>
        <w:rPr>
          <w:rFonts w:cs="Calibri"/>
        </w:rPr>
      </w:pPr>
      <w:r w:rsidRPr="00EB5C9E">
        <w:rPr>
          <w:rFonts w:cs="Calibri"/>
        </w:rPr>
        <w:t>dopolnitve opisov storitev z indikacijami za določitev gleženjskega indeksa;</w:t>
      </w:r>
    </w:p>
    <w:p w14:paraId="651BF8CD" w14:textId="77777777" w:rsidR="00AB3E0D" w:rsidRPr="00EB5C9E" w:rsidRDefault="00AB3E0D" w:rsidP="00BF3BB0">
      <w:pPr>
        <w:pStyle w:val="Brezrazmikov"/>
        <w:numPr>
          <w:ilvl w:val="0"/>
          <w:numId w:val="43"/>
        </w:numPr>
        <w:jc w:val="both"/>
        <w:rPr>
          <w:rFonts w:cs="Calibri"/>
        </w:rPr>
      </w:pPr>
      <w:r w:rsidRPr="00EB5C9E">
        <w:rPr>
          <w:rFonts w:cs="Calibri"/>
          <w:bCs/>
        </w:rPr>
        <w:t>Priloga 3.1. </w:t>
      </w:r>
      <w:r w:rsidRPr="00EB5C9E">
        <w:rPr>
          <w:rFonts w:cs="Calibri"/>
        </w:rPr>
        <w:t>Seznam storitev specialistične zunajbolnišnične zdravstvene dejavnosti – zaradi dopolnitve opisa storitve koronarografije;</w:t>
      </w:r>
    </w:p>
    <w:p w14:paraId="7D24B373" w14:textId="77777777" w:rsidR="00AB3E0D" w:rsidRPr="00EB5C9E" w:rsidRDefault="00AB3E0D" w:rsidP="00BF3BB0">
      <w:pPr>
        <w:pStyle w:val="Brezrazmikov"/>
        <w:numPr>
          <w:ilvl w:val="0"/>
          <w:numId w:val="43"/>
        </w:numPr>
        <w:jc w:val="both"/>
        <w:rPr>
          <w:rFonts w:cs="Calibri"/>
        </w:rPr>
      </w:pPr>
      <w:r w:rsidRPr="00EB5C9E">
        <w:rPr>
          <w:rFonts w:cs="Calibri"/>
          <w:bCs/>
        </w:rPr>
        <w:t>Priloga</w:t>
      </w:r>
      <w:r w:rsidRPr="00EB5C9E">
        <w:rPr>
          <w:rFonts w:cs="Calibri"/>
        </w:rPr>
        <w:t> 3.2. Seznam dodatnih storitev specialistične zunajbolnišnične zdravstvene dejavnosti – zaradi:</w:t>
      </w:r>
    </w:p>
    <w:p w14:paraId="040540F6" w14:textId="77777777" w:rsidR="00AB3E0D" w:rsidRPr="00EB5C9E" w:rsidRDefault="00AB3E0D" w:rsidP="00BF3BB0">
      <w:pPr>
        <w:pStyle w:val="Brezrazmikov"/>
        <w:numPr>
          <w:ilvl w:val="0"/>
          <w:numId w:val="52"/>
        </w:numPr>
        <w:jc w:val="both"/>
        <w:rPr>
          <w:rFonts w:cs="Calibri"/>
        </w:rPr>
      </w:pPr>
      <w:r w:rsidRPr="00EB5C9E">
        <w:rPr>
          <w:rFonts w:cs="Calibri"/>
        </w:rPr>
        <w:t>dopolnitve opisa storitve prvega pregleda otroka s cistično fibrozo;</w:t>
      </w:r>
    </w:p>
    <w:p w14:paraId="5899CC59" w14:textId="77777777" w:rsidR="00AB3E0D" w:rsidRPr="00EB5C9E" w:rsidRDefault="00AB3E0D" w:rsidP="00BF3BB0">
      <w:pPr>
        <w:pStyle w:val="Brezrazmikov"/>
        <w:numPr>
          <w:ilvl w:val="0"/>
          <w:numId w:val="52"/>
        </w:numPr>
        <w:jc w:val="both"/>
        <w:rPr>
          <w:rFonts w:cs="Calibri"/>
        </w:rPr>
      </w:pPr>
      <w:r w:rsidRPr="00EB5C9E">
        <w:rPr>
          <w:rFonts w:cs="Calibri"/>
        </w:rPr>
        <w:t>dopolnitev opisov storitev za kirurške posege na koži;</w:t>
      </w:r>
    </w:p>
    <w:p w14:paraId="1F4147E7" w14:textId="77777777" w:rsidR="00AB3E0D" w:rsidRPr="00EB5C9E" w:rsidRDefault="00AB3E0D" w:rsidP="00BF3BB0">
      <w:pPr>
        <w:pStyle w:val="Brezrazmikov"/>
        <w:numPr>
          <w:ilvl w:val="0"/>
          <w:numId w:val="43"/>
        </w:numPr>
        <w:jc w:val="both"/>
        <w:rPr>
          <w:rFonts w:cs="Calibri"/>
        </w:rPr>
      </w:pPr>
      <w:r w:rsidRPr="00EB5C9E">
        <w:rPr>
          <w:rFonts w:cs="Calibri"/>
        </w:rPr>
        <w:t xml:space="preserve">Priloga 3.3. Seznam ambulantnih specialističnih storitev nevrologije – zaradi </w:t>
      </w:r>
      <w:r w:rsidRPr="00EB5C9E">
        <w:rPr>
          <w:rFonts w:cs="Calibri"/>
          <w:bCs/>
          <w:lang w:eastAsia="sl-SI"/>
        </w:rPr>
        <w:t>novega modela plačevanja ambulantnih nevroloških storitev;</w:t>
      </w:r>
    </w:p>
    <w:p w14:paraId="26702D08" w14:textId="77777777" w:rsidR="00AB3E0D" w:rsidRPr="00EB5C9E" w:rsidRDefault="00AB3E0D" w:rsidP="00BF3BB0">
      <w:pPr>
        <w:pStyle w:val="Brezrazmikov"/>
        <w:numPr>
          <w:ilvl w:val="0"/>
          <w:numId w:val="43"/>
        </w:numPr>
        <w:jc w:val="both"/>
        <w:rPr>
          <w:rFonts w:cs="Calibri"/>
        </w:rPr>
      </w:pPr>
      <w:r w:rsidRPr="00EB5C9E">
        <w:rPr>
          <w:rFonts w:cs="Calibri"/>
        </w:rPr>
        <w:t>Priloga 3.7. Seznam storitev računalniške tomografije – zaradi uvedbe novih storitev računalniške tomografije (CT preiskav);</w:t>
      </w:r>
    </w:p>
    <w:p w14:paraId="387C43A7" w14:textId="77777777" w:rsidR="00AB3E0D" w:rsidRPr="00EB5C9E" w:rsidRDefault="00AB3E0D" w:rsidP="00BF3BB0">
      <w:pPr>
        <w:pStyle w:val="Brezrazmikov"/>
        <w:numPr>
          <w:ilvl w:val="0"/>
          <w:numId w:val="43"/>
        </w:numPr>
        <w:jc w:val="both"/>
        <w:rPr>
          <w:rFonts w:cs="Calibri"/>
        </w:rPr>
      </w:pPr>
      <w:r w:rsidRPr="00EB5C9E">
        <w:rPr>
          <w:rFonts w:cs="Calibri"/>
        </w:rPr>
        <w:t>Priloga 3.8. Seznam storitev magnetne resonance – zaradi:</w:t>
      </w:r>
    </w:p>
    <w:p w14:paraId="123C3CE8" w14:textId="77777777" w:rsidR="00AB3E0D" w:rsidRPr="00EB5C9E" w:rsidRDefault="00AB3E0D" w:rsidP="00BF3BB0">
      <w:pPr>
        <w:pStyle w:val="Brezrazmikov"/>
        <w:numPr>
          <w:ilvl w:val="0"/>
          <w:numId w:val="52"/>
        </w:numPr>
        <w:jc w:val="both"/>
        <w:rPr>
          <w:rFonts w:cs="Calibri"/>
        </w:rPr>
      </w:pPr>
      <w:r w:rsidRPr="00EB5C9E">
        <w:rPr>
          <w:rFonts w:cs="Calibri"/>
        </w:rPr>
        <w:t>uvedbe novih storitev magnetne resonance;</w:t>
      </w:r>
    </w:p>
    <w:p w14:paraId="2BF93E97" w14:textId="77777777" w:rsidR="00AB3E0D" w:rsidRPr="00EB5C9E" w:rsidRDefault="00AB3E0D" w:rsidP="00BF3BB0">
      <w:pPr>
        <w:pStyle w:val="Brezrazmikov"/>
        <w:numPr>
          <w:ilvl w:val="0"/>
          <w:numId w:val="52"/>
        </w:numPr>
        <w:jc w:val="both"/>
        <w:rPr>
          <w:rFonts w:cs="Calibri"/>
        </w:rPr>
      </w:pPr>
      <w:r w:rsidRPr="00EB5C9E">
        <w:rPr>
          <w:rFonts w:cs="Calibri"/>
        </w:rPr>
        <w:t>dopolnitve opisa storitve magnetne resonance z anestezijo;</w:t>
      </w:r>
    </w:p>
    <w:p w14:paraId="13E2E413" w14:textId="77777777" w:rsidR="00AB3E0D" w:rsidRPr="00EB5C9E" w:rsidRDefault="00AB3E0D" w:rsidP="00BF3BB0">
      <w:pPr>
        <w:pStyle w:val="Brezrazmikov"/>
        <w:numPr>
          <w:ilvl w:val="0"/>
          <w:numId w:val="43"/>
        </w:numPr>
        <w:jc w:val="both"/>
        <w:rPr>
          <w:rFonts w:cs="Calibri"/>
        </w:rPr>
      </w:pPr>
      <w:r w:rsidRPr="00EB5C9E">
        <w:rPr>
          <w:rFonts w:cs="Calibri"/>
        </w:rPr>
        <w:t>Priloga 3.12. Seznam storitev specialistične zunajbolnišnične zdravstvene dejavnosti dermatologije – zaradi:</w:t>
      </w:r>
    </w:p>
    <w:p w14:paraId="02546FBE" w14:textId="77777777" w:rsidR="00AB3E0D" w:rsidRPr="00EB5C9E" w:rsidRDefault="00AB3E0D" w:rsidP="00BF3BB0">
      <w:pPr>
        <w:pStyle w:val="Brezrazmikov"/>
        <w:numPr>
          <w:ilvl w:val="0"/>
          <w:numId w:val="52"/>
        </w:numPr>
        <w:jc w:val="both"/>
        <w:rPr>
          <w:rFonts w:cs="Calibri"/>
        </w:rPr>
      </w:pPr>
      <w:r w:rsidRPr="00EB5C9E">
        <w:rPr>
          <w:rFonts w:cs="Calibri"/>
        </w:rPr>
        <w:t>nove storitve za izrezanje benigne tvorbe v dermatologiji;</w:t>
      </w:r>
    </w:p>
    <w:p w14:paraId="7C4F8065" w14:textId="77777777" w:rsidR="00AB3E0D" w:rsidRPr="00EB5C9E" w:rsidRDefault="00AB3E0D" w:rsidP="00BF3BB0">
      <w:pPr>
        <w:pStyle w:val="Brezrazmikov"/>
        <w:numPr>
          <w:ilvl w:val="0"/>
          <w:numId w:val="52"/>
        </w:numPr>
        <w:jc w:val="both"/>
        <w:rPr>
          <w:rFonts w:cs="Calibri"/>
        </w:rPr>
      </w:pPr>
      <w:r w:rsidRPr="00EB5C9E">
        <w:rPr>
          <w:rFonts w:cs="Calibri"/>
        </w:rPr>
        <w:t>dopolnitve opisa storitve;</w:t>
      </w:r>
    </w:p>
    <w:p w14:paraId="10FDA1A0" w14:textId="77777777" w:rsidR="00AB3E0D" w:rsidRPr="00EB5C9E" w:rsidRDefault="00AB3E0D" w:rsidP="00BF3BB0">
      <w:pPr>
        <w:pStyle w:val="Brezrazmikov"/>
        <w:numPr>
          <w:ilvl w:val="0"/>
          <w:numId w:val="43"/>
        </w:numPr>
        <w:jc w:val="both"/>
        <w:rPr>
          <w:rFonts w:cs="Calibri"/>
        </w:rPr>
      </w:pPr>
      <w:r w:rsidRPr="00EB5C9E">
        <w:rPr>
          <w:rFonts w:cs="Calibri"/>
        </w:rPr>
        <w:t>Priloga 3.12b. Seznam podrobnih evidenčnih storitev v okviru dodatno zaračunljivih storitev – dermatologija – zaradi redakcijskih popravkov evidenčnih storitev v dermatologiji;</w:t>
      </w:r>
    </w:p>
    <w:p w14:paraId="6D2E3623" w14:textId="77777777" w:rsidR="00AB3E0D" w:rsidRPr="00EB5C9E" w:rsidRDefault="00AB3E0D" w:rsidP="00BF3BB0">
      <w:pPr>
        <w:pStyle w:val="Brezrazmikov"/>
        <w:numPr>
          <w:ilvl w:val="0"/>
          <w:numId w:val="43"/>
        </w:numPr>
        <w:jc w:val="both"/>
        <w:rPr>
          <w:rFonts w:cs="Calibri"/>
        </w:rPr>
      </w:pPr>
      <w:r w:rsidRPr="00EB5C9E">
        <w:rPr>
          <w:rFonts w:cs="Calibri"/>
        </w:rPr>
        <w:t>Priloga 3.15. Seznam storitev specialistične zunajbolnišnične zdravstvene dejavnosti revmatologije – zaradi redakcijskega popravka storitve;</w:t>
      </w:r>
    </w:p>
    <w:p w14:paraId="20DFD3B4" w14:textId="6CB1C79A" w:rsidR="00AB3E0D" w:rsidRPr="00EB5C9E" w:rsidRDefault="00AB3E0D" w:rsidP="00BF3BB0">
      <w:pPr>
        <w:pStyle w:val="Brezrazmikov"/>
        <w:numPr>
          <w:ilvl w:val="0"/>
          <w:numId w:val="43"/>
        </w:numPr>
        <w:jc w:val="both"/>
        <w:rPr>
          <w:rFonts w:cs="Calibri"/>
        </w:rPr>
      </w:pPr>
      <w:r w:rsidRPr="00EB5C9E">
        <w:rPr>
          <w:rFonts w:cs="Calibri"/>
        </w:rPr>
        <w:t>Priloga 3.19. Seznam storitev specialistične zunajbolnišnične zdravstvene dejavnosti pnevmologije – zaradi:</w:t>
      </w:r>
    </w:p>
    <w:p w14:paraId="45C964F3" w14:textId="77777777" w:rsidR="00AB3E0D" w:rsidRPr="00EB5C9E" w:rsidRDefault="00AB3E0D" w:rsidP="00BF3BB0">
      <w:pPr>
        <w:pStyle w:val="Brezrazmikov"/>
        <w:numPr>
          <w:ilvl w:val="0"/>
          <w:numId w:val="52"/>
        </w:numPr>
        <w:jc w:val="both"/>
        <w:rPr>
          <w:rFonts w:cs="Calibri"/>
        </w:rPr>
      </w:pPr>
      <w:r w:rsidRPr="00EB5C9E">
        <w:rPr>
          <w:rFonts w:cs="Calibri"/>
        </w:rPr>
        <w:t>dopolnitev opisov storitev;</w:t>
      </w:r>
    </w:p>
    <w:p w14:paraId="5A329FD5" w14:textId="77777777" w:rsidR="00AB3E0D" w:rsidRPr="00EB5C9E" w:rsidRDefault="00AB3E0D" w:rsidP="00BF3BB0">
      <w:pPr>
        <w:pStyle w:val="Brezrazmikov"/>
        <w:numPr>
          <w:ilvl w:val="0"/>
          <w:numId w:val="52"/>
        </w:numPr>
        <w:jc w:val="both"/>
        <w:rPr>
          <w:rFonts w:cs="Calibri"/>
        </w:rPr>
      </w:pPr>
      <w:r w:rsidRPr="00EB5C9E">
        <w:rPr>
          <w:rFonts w:cs="Calibri"/>
        </w:rPr>
        <w:t>redakcijskih popravkov storitev;</w:t>
      </w:r>
    </w:p>
    <w:p w14:paraId="632A9B3F" w14:textId="77777777" w:rsidR="00AB3E0D" w:rsidRPr="00EB5C9E" w:rsidRDefault="00AB3E0D" w:rsidP="00BF3BB0">
      <w:pPr>
        <w:pStyle w:val="Brezrazmikov"/>
        <w:numPr>
          <w:ilvl w:val="0"/>
          <w:numId w:val="43"/>
        </w:numPr>
        <w:jc w:val="both"/>
        <w:rPr>
          <w:rFonts w:cs="Calibri"/>
        </w:rPr>
      </w:pPr>
      <w:r w:rsidRPr="00EB5C9E">
        <w:rPr>
          <w:rFonts w:cs="Calibri"/>
        </w:rPr>
        <w:t>Priloga 3.20. Seznam storitev mobilnega paliativnega tima – zaradi:</w:t>
      </w:r>
    </w:p>
    <w:p w14:paraId="7492BD2A" w14:textId="77777777" w:rsidR="00AB3E0D" w:rsidRPr="00EB5C9E" w:rsidRDefault="00AB3E0D" w:rsidP="00BF3BB0">
      <w:pPr>
        <w:pStyle w:val="Brezrazmikov"/>
        <w:numPr>
          <w:ilvl w:val="0"/>
          <w:numId w:val="52"/>
        </w:numPr>
        <w:jc w:val="both"/>
        <w:rPr>
          <w:rFonts w:cs="Calibri"/>
        </w:rPr>
      </w:pPr>
      <w:r w:rsidRPr="00EB5C9E">
        <w:rPr>
          <w:rFonts w:cs="Calibri"/>
        </w:rPr>
        <w:t>sprememb opisov storitev;</w:t>
      </w:r>
    </w:p>
    <w:p w14:paraId="3C6FE912" w14:textId="77777777" w:rsidR="00AB3E0D" w:rsidRPr="00EB5C9E" w:rsidRDefault="00AB3E0D" w:rsidP="00BF3BB0">
      <w:pPr>
        <w:pStyle w:val="Brezrazmikov"/>
        <w:numPr>
          <w:ilvl w:val="0"/>
          <w:numId w:val="52"/>
        </w:numPr>
        <w:jc w:val="both"/>
        <w:rPr>
          <w:rFonts w:cs="Calibri"/>
        </w:rPr>
      </w:pPr>
      <w:r w:rsidRPr="00EB5C9E">
        <w:rPr>
          <w:rFonts w:cs="Calibri"/>
        </w:rPr>
        <w:t>sprememb kadrovskega normativa pri storitvah;</w:t>
      </w:r>
    </w:p>
    <w:p w14:paraId="2C4D3846" w14:textId="77777777" w:rsidR="00AB3E0D" w:rsidRPr="00EB5C9E" w:rsidRDefault="00AB3E0D" w:rsidP="00BF3BB0">
      <w:pPr>
        <w:pStyle w:val="Brezrazmikov"/>
        <w:numPr>
          <w:ilvl w:val="0"/>
          <w:numId w:val="43"/>
        </w:numPr>
        <w:jc w:val="both"/>
        <w:rPr>
          <w:rFonts w:cs="Calibri"/>
        </w:rPr>
      </w:pPr>
      <w:r w:rsidRPr="00EB5C9E">
        <w:rPr>
          <w:rFonts w:cs="Calibri"/>
        </w:rPr>
        <w:t>Priloga 4.1. Seznam storitev zobozdravstvene dejavnosti – zaradi:</w:t>
      </w:r>
    </w:p>
    <w:p w14:paraId="29749C04" w14:textId="77777777" w:rsidR="00AB3E0D" w:rsidRPr="00EB5C9E" w:rsidRDefault="00AB3E0D" w:rsidP="00BF3BB0">
      <w:pPr>
        <w:pStyle w:val="Brezrazmikov"/>
        <w:numPr>
          <w:ilvl w:val="0"/>
          <w:numId w:val="52"/>
        </w:numPr>
        <w:jc w:val="both"/>
        <w:rPr>
          <w:rFonts w:cs="Calibri"/>
        </w:rPr>
      </w:pPr>
      <w:r w:rsidRPr="00EB5C9E">
        <w:rPr>
          <w:rFonts w:cs="Calibri"/>
        </w:rPr>
        <w:t xml:space="preserve">novih </w:t>
      </w:r>
      <w:proofErr w:type="spellStart"/>
      <w:r w:rsidRPr="00EB5C9E">
        <w:rPr>
          <w:rFonts w:cs="Calibri"/>
        </w:rPr>
        <w:t>parodontoloških</w:t>
      </w:r>
      <w:proofErr w:type="spellEnd"/>
      <w:r w:rsidRPr="00EB5C9E">
        <w:rPr>
          <w:rFonts w:cs="Calibri"/>
        </w:rPr>
        <w:t xml:space="preserve"> storitev na primarni ravni;</w:t>
      </w:r>
    </w:p>
    <w:p w14:paraId="7991FCF9" w14:textId="77777777" w:rsidR="00AB3E0D" w:rsidRPr="00EB5C9E" w:rsidRDefault="00AB3E0D" w:rsidP="00BF3BB0">
      <w:pPr>
        <w:pStyle w:val="Brezrazmikov"/>
        <w:numPr>
          <w:ilvl w:val="0"/>
          <w:numId w:val="52"/>
        </w:numPr>
        <w:jc w:val="both"/>
        <w:rPr>
          <w:rFonts w:cs="Calibri"/>
        </w:rPr>
      </w:pPr>
      <w:r w:rsidRPr="00EB5C9E">
        <w:rPr>
          <w:rFonts w:cs="Calibri"/>
        </w:rPr>
        <w:t>sprememb opisov storitev stomatoloških pregledov na primarni ravni;</w:t>
      </w:r>
    </w:p>
    <w:p w14:paraId="70A2CD26" w14:textId="77777777" w:rsidR="00AB3E0D" w:rsidRPr="00EB5C9E" w:rsidRDefault="00AB3E0D" w:rsidP="00BF3BB0">
      <w:pPr>
        <w:pStyle w:val="Brezrazmikov"/>
        <w:numPr>
          <w:ilvl w:val="0"/>
          <w:numId w:val="52"/>
        </w:numPr>
        <w:jc w:val="both"/>
        <w:rPr>
          <w:rFonts w:cs="Calibri"/>
        </w:rPr>
      </w:pPr>
      <w:r w:rsidRPr="00EB5C9E">
        <w:rPr>
          <w:rFonts w:cs="Calibri"/>
        </w:rPr>
        <w:t>nove storitve za kontrolni stomatološki pregled;</w:t>
      </w:r>
    </w:p>
    <w:p w14:paraId="30A50BD7" w14:textId="77777777" w:rsidR="00AB3E0D" w:rsidRPr="00EB5C9E" w:rsidRDefault="00AB3E0D" w:rsidP="00BF3BB0">
      <w:pPr>
        <w:pStyle w:val="Brezrazmikov"/>
        <w:numPr>
          <w:ilvl w:val="0"/>
          <w:numId w:val="52"/>
        </w:numPr>
        <w:jc w:val="both"/>
        <w:rPr>
          <w:rFonts w:cs="Calibri"/>
        </w:rPr>
      </w:pPr>
      <w:r w:rsidRPr="00EB5C9E">
        <w:rPr>
          <w:rFonts w:cs="Calibri"/>
        </w:rPr>
        <w:t>dopolnitve opisov storitev snemne protetike;</w:t>
      </w:r>
    </w:p>
    <w:p w14:paraId="46C3F346" w14:textId="77777777" w:rsidR="00AB3E0D" w:rsidRPr="00EB5C9E" w:rsidRDefault="00AB3E0D" w:rsidP="00BF3BB0">
      <w:pPr>
        <w:pStyle w:val="Brezrazmikov"/>
        <w:numPr>
          <w:ilvl w:val="0"/>
          <w:numId w:val="43"/>
        </w:numPr>
        <w:jc w:val="both"/>
        <w:rPr>
          <w:rFonts w:cs="Calibri"/>
        </w:rPr>
      </w:pPr>
      <w:r w:rsidRPr="00EB5C9E">
        <w:rPr>
          <w:rFonts w:cs="Calibri"/>
        </w:rPr>
        <w:t>Priloga 4.3. Seznam evidenčnih storitev vzgoje za ustno zdravje – zaradi:</w:t>
      </w:r>
    </w:p>
    <w:p w14:paraId="665898CC" w14:textId="77777777" w:rsidR="00AB3E0D" w:rsidRPr="00EB5C9E" w:rsidRDefault="00AB3E0D" w:rsidP="00BF3BB0">
      <w:pPr>
        <w:pStyle w:val="Brezrazmikov"/>
        <w:numPr>
          <w:ilvl w:val="0"/>
          <w:numId w:val="52"/>
        </w:numPr>
        <w:jc w:val="both"/>
        <w:rPr>
          <w:rFonts w:cs="Calibri"/>
        </w:rPr>
      </w:pPr>
      <w:r w:rsidRPr="00EB5C9E">
        <w:rPr>
          <w:rFonts w:cs="Calibri"/>
        </w:rPr>
        <w:t>sprememba imena Priloge;</w:t>
      </w:r>
    </w:p>
    <w:p w14:paraId="6FEAB82D" w14:textId="77777777" w:rsidR="00AB3E0D" w:rsidRPr="00EB5C9E" w:rsidRDefault="00AB3E0D" w:rsidP="00BF3BB0">
      <w:pPr>
        <w:pStyle w:val="Brezrazmikov"/>
        <w:numPr>
          <w:ilvl w:val="0"/>
          <w:numId w:val="52"/>
        </w:numPr>
        <w:jc w:val="both"/>
        <w:rPr>
          <w:rFonts w:cs="Calibri"/>
        </w:rPr>
      </w:pPr>
      <w:r w:rsidRPr="00EB5C9E">
        <w:rPr>
          <w:rFonts w:cs="Calibri"/>
        </w:rPr>
        <w:t>nove evidenčne storitve vzgoje za ustno zdravje otrok s posebnimi potrebami;</w:t>
      </w:r>
    </w:p>
    <w:p w14:paraId="1AA89009" w14:textId="77777777" w:rsidR="00AB3E0D" w:rsidRPr="00EB5C9E" w:rsidRDefault="00AB3E0D" w:rsidP="00BF3BB0">
      <w:pPr>
        <w:pStyle w:val="Brezrazmikov"/>
        <w:numPr>
          <w:ilvl w:val="0"/>
          <w:numId w:val="43"/>
        </w:numPr>
        <w:jc w:val="both"/>
        <w:rPr>
          <w:rFonts w:cs="Calibri"/>
        </w:rPr>
      </w:pPr>
      <w:r w:rsidRPr="00EB5C9E">
        <w:rPr>
          <w:rFonts w:cs="Calibri"/>
        </w:rPr>
        <w:t>Priloga 4.4. Seznam storitev ortodontskega zdravljenja pred kirurškim posegom – odrasli – zaradi spremembe opisa storitve kratkega stomatološkega pregleda;</w:t>
      </w:r>
    </w:p>
    <w:p w14:paraId="4FAA5C25" w14:textId="77777777" w:rsidR="00AB3E0D" w:rsidRPr="00EB5C9E" w:rsidRDefault="00AB3E0D" w:rsidP="00BF3BB0">
      <w:pPr>
        <w:pStyle w:val="Brezrazmikov"/>
        <w:numPr>
          <w:ilvl w:val="0"/>
          <w:numId w:val="43"/>
        </w:numPr>
        <w:jc w:val="both"/>
        <w:rPr>
          <w:rFonts w:cs="Calibri"/>
        </w:rPr>
      </w:pPr>
      <w:r w:rsidRPr="00EB5C9E">
        <w:rPr>
          <w:rFonts w:cs="Calibri"/>
        </w:rPr>
        <w:t>Priloga 7.1. Seznam storitev lekarniške dejavnosti – zaradi nekaterih ukinjenih, novih in spremenjenih storitev priprave magistralnih zdravil v lekarnah;</w:t>
      </w:r>
    </w:p>
    <w:p w14:paraId="559DDE18" w14:textId="473AACA8" w:rsidR="00AB3E0D" w:rsidRPr="00EB5C9E" w:rsidRDefault="00AB3E0D" w:rsidP="00BF3BB0">
      <w:pPr>
        <w:pStyle w:val="Brezrazmikov"/>
        <w:numPr>
          <w:ilvl w:val="0"/>
          <w:numId w:val="43"/>
        </w:numPr>
        <w:jc w:val="both"/>
        <w:rPr>
          <w:rFonts w:cs="Calibri"/>
        </w:rPr>
      </w:pPr>
      <w:proofErr w:type="gramStart"/>
      <w:r w:rsidRPr="00EB5C9E">
        <w:rPr>
          <w:rFonts w:cs="Calibri"/>
        </w:rPr>
        <w:t>Priloga</w:t>
      </w:r>
      <w:proofErr w:type="gramEnd"/>
      <w:r w:rsidR="00BF3BB0" w:rsidRPr="00EB5C9E">
        <w:rPr>
          <w:rFonts w:cs="Calibri"/>
        </w:rPr>
        <w:t> </w:t>
      </w:r>
      <w:r w:rsidRPr="00EB5C9E">
        <w:rPr>
          <w:rFonts w:cs="Calibri"/>
        </w:rPr>
        <w:t>9.1.</w:t>
      </w:r>
      <w:r w:rsidR="00BF3BB0" w:rsidRPr="00EB5C9E">
        <w:rPr>
          <w:rFonts w:cs="Calibri"/>
        </w:rPr>
        <w:t> </w:t>
      </w:r>
      <w:r w:rsidRPr="00EB5C9E">
        <w:rPr>
          <w:rFonts w:cs="Calibri"/>
        </w:rPr>
        <w:t>Seznam storitev priprave in aplikacije zdravil iz Seznama A in B – zaradi uvedbe novih storitev.</w:t>
      </w:r>
    </w:p>
    <w:p w14:paraId="245E12B7" w14:textId="77777777" w:rsidR="00AB3E0D" w:rsidRPr="00EB5C9E" w:rsidRDefault="00AB3E0D" w:rsidP="00BF3BB0">
      <w:pPr>
        <w:pStyle w:val="Brezrazmikov"/>
        <w:numPr>
          <w:ilvl w:val="0"/>
          <w:numId w:val="2"/>
        </w:numPr>
        <w:spacing w:before="360"/>
        <w:ind w:left="357" w:hanging="357"/>
        <w:jc w:val="both"/>
        <w:rPr>
          <w:rFonts w:cs="Calibri"/>
          <w:b/>
        </w:rPr>
      </w:pPr>
      <w:r w:rsidRPr="00EB5C9E">
        <w:rPr>
          <w:rFonts w:cs="Calibri"/>
          <w:b/>
        </w:rPr>
        <w:t>Bolnišnična zdravstvena dejavnost</w:t>
      </w:r>
    </w:p>
    <w:p w14:paraId="4800C1B5" w14:textId="07D20535" w:rsidR="00AB3E0D" w:rsidRPr="00EB5C9E" w:rsidRDefault="00AB3E0D" w:rsidP="00BF3BB0">
      <w:pPr>
        <w:pStyle w:val="Brezrazmikov"/>
        <w:numPr>
          <w:ilvl w:val="0"/>
          <w:numId w:val="54"/>
        </w:numPr>
        <w:spacing w:before="120"/>
        <w:ind w:left="357" w:hanging="357"/>
        <w:jc w:val="both"/>
        <w:rPr>
          <w:rFonts w:cs="Calibri"/>
          <w:b/>
        </w:rPr>
      </w:pPr>
      <w:r w:rsidRPr="00EB5C9E">
        <w:rPr>
          <w:rFonts w:eastAsia="Times New Roman" w:cs="Calibri"/>
          <w:b/>
          <w:lang w:eastAsia="sl-SI"/>
        </w:rPr>
        <w:t>Dodatek za brezšivno skrb v bolnišnični obravnavi – sprememba opisa storitve – Priloga</w:t>
      </w:r>
      <w:r w:rsidR="008A4FFE" w:rsidRPr="00EB5C9E">
        <w:rPr>
          <w:rFonts w:eastAsia="Times New Roman" w:cs="Calibri"/>
          <w:b/>
          <w:lang w:eastAsia="sl-SI"/>
        </w:rPr>
        <w:t> </w:t>
      </w:r>
      <w:r w:rsidRPr="00EB5C9E">
        <w:rPr>
          <w:rFonts w:eastAsia="Times New Roman" w:cs="Calibri"/>
          <w:b/>
          <w:lang w:eastAsia="sl-SI"/>
        </w:rPr>
        <w:t>1.3.</w:t>
      </w:r>
    </w:p>
    <w:p w14:paraId="7FCFFE93" w14:textId="34510CBD" w:rsidR="00AB3E0D" w:rsidRPr="00EB5C9E" w:rsidRDefault="00AB3E0D" w:rsidP="00BF3BB0">
      <w:pPr>
        <w:autoSpaceDE w:val="0"/>
        <w:autoSpaceDN w:val="0"/>
        <w:adjustRightInd w:val="0"/>
        <w:spacing w:before="120"/>
        <w:jc w:val="both"/>
        <w:rPr>
          <w:rFonts w:ascii="Calibri" w:hAnsi="Calibri" w:cs="Calibri"/>
          <w:sz w:val="22"/>
          <w:szCs w:val="22"/>
        </w:rPr>
      </w:pPr>
      <w:bookmarkStart w:id="65" w:name="_Hlk160121812"/>
      <w:r w:rsidRPr="00EB5C9E">
        <w:rPr>
          <w:rFonts w:ascii="Calibri" w:hAnsi="Calibri" w:cs="Calibri"/>
          <w:sz w:val="22"/>
          <w:szCs w:val="22"/>
        </w:rPr>
        <w:t>Uredba o programih storitev obveznega zdravstvenega zavarovanja, zmogljivostih, potrebnih za njegovo izvajanje, in obsegu sredstev za leto 2024 (Uradni list RS, št.</w:t>
      </w:r>
      <w:r w:rsidR="00BF3BB0" w:rsidRPr="00EB5C9E">
        <w:rPr>
          <w:rFonts w:ascii="Calibri" w:hAnsi="Calibri" w:cs="Calibri"/>
          <w:sz w:val="22"/>
          <w:szCs w:val="22"/>
        </w:rPr>
        <w:t> </w:t>
      </w:r>
      <w:r w:rsidRPr="00EB5C9E">
        <w:rPr>
          <w:rFonts w:ascii="Calibri" w:hAnsi="Calibri" w:cs="Calibri"/>
          <w:sz w:val="22"/>
          <w:szCs w:val="22"/>
        </w:rPr>
        <w:t xml:space="preserve">14/24; v nadaljnjem besedilu: Uredba o programih storitev 2024) </w:t>
      </w:r>
      <w:bookmarkEnd w:id="65"/>
      <w:r w:rsidRPr="00EB5C9E">
        <w:rPr>
          <w:rFonts w:ascii="Calibri" w:hAnsi="Calibri" w:cs="Calibri"/>
          <w:sz w:val="22"/>
          <w:szCs w:val="22"/>
        </w:rPr>
        <w:t>v Prilogi</w:t>
      </w:r>
      <w:r w:rsidR="00BF3BB0" w:rsidRPr="00EB5C9E">
        <w:rPr>
          <w:rFonts w:ascii="Calibri" w:hAnsi="Calibri" w:cs="Calibri"/>
          <w:sz w:val="22"/>
          <w:szCs w:val="22"/>
        </w:rPr>
        <w:t> </w:t>
      </w:r>
      <w:r w:rsidRPr="00EB5C9E">
        <w:rPr>
          <w:rFonts w:ascii="Calibri" w:hAnsi="Calibri" w:cs="Calibri"/>
          <w:sz w:val="22"/>
          <w:szCs w:val="22"/>
        </w:rPr>
        <w:t xml:space="preserve">1 - Kalkulacije cen zdravstvenih storitev </w:t>
      </w:r>
      <w:r w:rsidRPr="00EB5C9E">
        <w:rPr>
          <w:rFonts w:ascii="Calibri" w:hAnsi="Calibri" w:cs="Calibri"/>
          <w:sz w:val="22"/>
          <w:szCs w:val="22"/>
        </w:rPr>
        <w:lastRenderedPageBreak/>
        <w:t>določa, da se s 1.</w:t>
      </w:r>
      <w:r w:rsidR="00BF3BB0" w:rsidRPr="00EB5C9E">
        <w:rPr>
          <w:rFonts w:ascii="Calibri" w:hAnsi="Calibri" w:cs="Calibri"/>
          <w:sz w:val="22"/>
          <w:szCs w:val="22"/>
        </w:rPr>
        <w:t> </w:t>
      </w:r>
      <w:r w:rsidRPr="00EB5C9E">
        <w:rPr>
          <w:rFonts w:ascii="Calibri" w:hAnsi="Calibri" w:cs="Calibri"/>
          <w:sz w:val="22"/>
          <w:szCs w:val="22"/>
        </w:rPr>
        <w:t>1.</w:t>
      </w:r>
      <w:r w:rsidR="00BF3BB0" w:rsidRPr="00EB5C9E">
        <w:rPr>
          <w:rFonts w:ascii="Calibri" w:hAnsi="Calibri" w:cs="Calibri"/>
          <w:sz w:val="22"/>
          <w:szCs w:val="22"/>
        </w:rPr>
        <w:t> 2</w:t>
      </w:r>
      <w:r w:rsidRPr="00EB5C9E">
        <w:rPr>
          <w:rFonts w:ascii="Calibri" w:hAnsi="Calibri" w:cs="Calibri"/>
          <w:sz w:val="22"/>
          <w:szCs w:val="22"/>
        </w:rPr>
        <w:t xml:space="preserve">024 spremeni časovni pogoj za obračun storitve »Dodatek brezšivna skrb v </w:t>
      </w:r>
      <w:proofErr w:type="spellStart"/>
      <w:proofErr w:type="gramStart"/>
      <w:r w:rsidRPr="00EB5C9E">
        <w:rPr>
          <w:rFonts w:ascii="Calibri" w:hAnsi="Calibri" w:cs="Calibri"/>
          <w:sz w:val="22"/>
          <w:szCs w:val="22"/>
        </w:rPr>
        <w:t>boln</w:t>
      </w:r>
      <w:proofErr w:type="spellEnd"/>
      <w:proofErr w:type="gramEnd"/>
      <w:r w:rsidRPr="00EB5C9E">
        <w:rPr>
          <w:rFonts w:ascii="Calibri" w:hAnsi="Calibri" w:cs="Calibri"/>
          <w:sz w:val="22"/>
          <w:szCs w:val="22"/>
        </w:rPr>
        <w:t xml:space="preserve">. </w:t>
      </w:r>
      <w:proofErr w:type="gramStart"/>
      <w:r w:rsidRPr="00EB5C9E">
        <w:rPr>
          <w:rFonts w:ascii="Calibri" w:hAnsi="Calibri" w:cs="Calibri"/>
          <w:sz w:val="22"/>
          <w:szCs w:val="22"/>
        </w:rPr>
        <w:t>obravnavi</w:t>
      </w:r>
      <w:proofErr w:type="gramEnd"/>
      <w:r w:rsidRPr="00EB5C9E">
        <w:rPr>
          <w:rFonts w:ascii="Calibri" w:hAnsi="Calibri" w:cs="Calibri"/>
          <w:sz w:val="22"/>
          <w:szCs w:val="22"/>
        </w:rPr>
        <w:t>« tako, da je storitev možno obračunati pri hospitalizacijah, ki trajajo najmanj 24</w:t>
      </w:r>
      <w:r w:rsidR="00BF3BB0" w:rsidRPr="00EB5C9E">
        <w:rPr>
          <w:rFonts w:ascii="Calibri" w:hAnsi="Calibri" w:cs="Calibri"/>
          <w:sz w:val="22"/>
          <w:szCs w:val="22"/>
        </w:rPr>
        <w:t> </w:t>
      </w:r>
      <w:r w:rsidRPr="00EB5C9E">
        <w:rPr>
          <w:rFonts w:ascii="Calibri" w:hAnsi="Calibri" w:cs="Calibri"/>
          <w:sz w:val="22"/>
          <w:szCs w:val="22"/>
        </w:rPr>
        <w:t>ur (prej 48</w:t>
      </w:r>
      <w:r w:rsidR="00BF3BB0" w:rsidRPr="00EB5C9E">
        <w:rPr>
          <w:rFonts w:ascii="Calibri" w:hAnsi="Calibri" w:cs="Calibri"/>
          <w:sz w:val="22"/>
          <w:szCs w:val="22"/>
        </w:rPr>
        <w:t> </w:t>
      </w:r>
      <w:r w:rsidRPr="00EB5C9E">
        <w:rPr>
          <w:rFonts w:ascii="Calibri" w:hAnsi="Calibri" w:cs="Calibri"/>
          <w:sz w:val="22"/>
          <w:szCs w:val="22"/>
        </w:rPr>
        <w:t>ur).</w:t>
      </w:r>
    </w:p>
    <w:p w14:paraId="696645A9" w14:textId="1B2EE504" w:rsidR="00AB3E0D" w:rsidRPr="00EB5C9E" w:rsidRDefault="00AB3E0D" w:rsidP="00BF3BB0">
      <w:pPr>
        <w:autoSpaceDE w:val="0"/>
        <w:autoSpaceDN w:val="0"/>
        <w:adjustRightInd w:val="0"/>
        <w:spacing w:before="120"/>
        <w:jc w:val="both"/>
        <w:rPr>
          <w:rFonts w:ascii="Calibri" w:hAnsi="Calibri" w:cs="Calibri"/>
          <w:sz w:val="22"/>
          <w:szCs w:val="22"/>
        </w:rPr>
      </w:pPr>
      <w:r w:rsidRPr="00EB5C9E">
        <w:rPr>
          <w:rFonts w:ascii="Calibri" w:hAnsi="Calibri" w:cs="Calibri"/>
          <w:sz w:val="22"/>
          <w:szCs w:val="22"/>
        </w:rPr>
        <w:t xml:space="preserve">Glede na enakovrstno Prilogo dosedanjega sklepa se zato v Prilogi 1.3. Seznam dodatnih storitev bolnišnične zdravstvene dejavnosti spremeni opis storitve E0811 »Dodatek brezšivna skrb v </w:t>
      </w:r>
      <w:proofErr w:type="spellStart"/>
      <w:proofErr w:type="gramStart"/>
      <w:r w:rsidRPr="00EB5C9E">
        <w:rPr>
          <w:rFonts w:ascii="Calibri" w:hAnsi="Calibri" w:cs="Calibri"/>
          <w:sz w:val="22"/>
          <w:szCs w:val="22"/>
        </w:rPr>
        <w:t>boln</w:t>
      </w:r>
      <w:proofErr w:type="spellEnd"/>
      <w:proofErr w:type="gramEnd"/>
      <w:r w:rsidRPr="00EB5C9E">
        <w:rPr>
          <w:rFonts w:ascii="Calibri" w:hAnsi="Calibri" w:cs="Calibri"/>
          <w:sz w:val="22"/>
          <w:szCs w:val="22"/>
        </w:rPr>
        <w:t>. Obravnavi« tako, da se spremeni časovni pogoj za obračun storitve iz 48</w:t>
      </w:r>
      <w:r w:rsidR="004610B7" w:rsidRPr="00EB5C9E">
        <w:rPr>
          <w:rFonts w:ascii="Calibri" w:hAnsi="Calibri" w:cs="Calibri"/>
          <w:sz w:val="22"/>
          <w:szCs w:val="22"/>
        </w:rPr>
        <w:t> </w:t>
      </w:r>
      <w:r w:rsidRPr="00EB5C9E">
        <w:rPr>
          <w:rFonts w:ascii="Calibri" w:hAnsi="Calibri" w:cs="Calibri"/>
          <w:sz w:val="22"/>
          <w:szCs w:val="22"/>
        </w:rPr>
        <w:t>ur na 24</w:t>
      </w:r>
      <w:r w:rsidR="004610B7" w:rsidRPr="00EB5C9E">
        <w:rPr>
          <w:rFonts w:ascii="Calibri" w:hAnsi="Calibri" w:cs="Calibri"/>
          <w:sz w:val="22"/>
          <w:szCs w:val="22"/>
        </w:rPr>
        <w:t> </w:t>
      </w:r>
      <w:r w:rsidRPr="00EB5C9E">
        <w:rPr>
          <w:rFonts w:ascii="Calibri" w:hAnsi="Calibri" w:cs="Calibri"/>
          <w:sz w:val="22"/>
          <w:szCs w:val="22"/>
        </w:rPr>
        <w:t>ur.</w:t>
      </w:r>
    </w:p>
    <w:p w14:paraId="138B52C4" w14:textId="04C548E3" w:rsidR="00AB3E0D" w:rsidRPr="00EB5C9E" w:rsidRDefault="00AB3E0D" w:rsidP="00BF3BB0">
      <w:pPr>
        <w:autoSpaceDE w:val="0"/>
        <w:autoSpaceDN w:val="0"/>
        <w:adjustRightInd w:val="0"/>
        <w:spacing w:before="120"/>
        <w:jc w:val="both"/>
        <w:rPr>
          <w:rFonts w:ascii="Calibri" w:hAnsi="Calibri" w:cs="Calibri"/>
          <w:sz w:val="22"/>
          <w:szCs w:val="22"/>
        </w:rPr>
      </w:pPr>
      <w:r w:rsidRPr="00E05E68">
        <w:rPr>
          <w:rFonts w:ascii="Calibri" w:hAnsi="Calibri" w:cs="Calibri"/>
          <w:sz w:val="22"/>
          <w:szCs w:val="22"/>
        </w:rPr>
        <w:t>Sprememba se uporablja</w:t>
      </w:r>
      <w:r w:rsidR="004610B7" w:rsidRPr="00E05E68">
        <w:rPr>
          <w:rFonts w:ascii="Calibri" w:hAnsi="Calibri" w:cs="Calibri"/>
          <w:sz w:val="22"/>
          <w:szCs w:val="22"/>
        </w:rPr>
        <w:t xml:space="preserve"> od</w:t>
      </w:r>
      <w:r w:rsidRPr="00E05E68">
        <w:rPr>
          <w:rFonts w:ascii="Calibri" w:hAnsi="Calibri" w:cs="Calibri"/>
          <w:sz w:val="22"/>
          <w:szCs w:val="22"/>
        </w:rPr>
        <w:t xml:space="preserve"> 1. 1. 2024 na podlagi </w:t>
      </w:r>
      <w:r w:rsidR="00CD7A78">
        <w:rPr>
          <w:rFonts w:ascii="Calibri" w:hAnsi="Calibri" w:cs="Calibri"/>
          <w:sz w:val="22"/>
          <w:szCs w:val="22"/>
        </w:rPr>
        <w:t xml:space="preserve">249. člena </w:t>
      </w:r>
      <w:r w:rsidRPr="00E05E68">
        <w:rPr>
          <w:rFonts w:ascii="Calibri" w:hAnsi="Calibri" w:cs="Calibri"/>
          <w:sz w:val="22"/>
          <w:szCs w:val="22"/>
          <w:lang w:eastAsia="en-US"/>
        </w:rPr>
        <w:t>Uredbe</w:t>
      </w:r>
      <w:r w:rsidRPr="00EB5C9E">
        <w:rPr>
          <w:rFonts w:ascii="Calibri" w:hAnsi="Calibri" w:cs="Calibri"/>
          <w:sz w:val="22"/>
          <w:szCs w:val="22"/>
          <w:lang w:eastAsia="en-US"/>
        </w:rPr>
        <w:t xml:space="preserve"> o programih storitev 2024.</w:t>
      </w:r>
      <w:r w:rsidRPr="00EB5C9E">
        <w:rPr>
          <w:rFonts w:ascii="Calibri" w:hAnsi="Calibri" w:cs="Calibri"/>
          <w:sz w:val="22"/>
          <w:szCs w:val="22"/>
        </w:rPr>
        <w:t xml:space="preserve"> Ker se vse spremembe v Prilogi 1.3. ne začnejo uporabljati 1. 1. 2024 (gl. naslednjo točko obrazložitve), se za načrtovanje in obračunavanje teh storitev od 1. 1. 2024 do 31. 5. 2024 uporablja prehodna Priloga 1.3</w:t>
      </w:r>
      <w:proofErr w:type="gramStart"/>
      <w:r w:rsidRPr="00EB5C9E">
        <w:rPr>
          <w:rFonts w:ascii="Calibri" w:hAnsi="Calibri" w:cs="Calibri"/>
          <w:sz w:val="22"/>
          <w:szCs w:val="22"/>
        </w:rPr>
        <w:t>.</w:t>
      </w:r>
      <w:proofErr w:type="gramEnd"/>
      <w:r w:rsidRPr="00EB5C9E">
        <w:rPr>
          <w:rFonts w:ascii="Calibri" w:hAnsi="Calibri" w:cs="Calibri"/>
          <w:sz w:val="22"/>
          <w:szCs w:val="22"/>
        </w:rPr>
        <w:t>P.</w:t>
      </w:r>
    </w:p>
    <w:p w14:paraId="62F2F208" w14:textId="77777777" w:rsidR="00AB3E0D" w:rsidRPr="00EB5C9E" w:rsidRDefault="00AB3E0D" w:rsidP="00BF3BB0">
      <w:pPr>
        <w:autoSpaceDE w:val="0"/>
        <w:autoSpaceDN w:val="0"/>
        <w:adjustRightInd w:val="0"/>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Finančnih </w:t>
      </w:r>
      <w:r w:rsidRPr="00EB5C9E">
        <w:rPr>
          <w:rFonts w:ascii="Calibri" w:hAnsi="Calibri" w:cs="Calibri"/>
          <w:sz w:val="22"/>
          <w:szCs w:val="22"/>
        </w:rPr>
        <w:t>posledic</w:t>
      </w:r>
      <w:r w:rsidRPr="00EB5C9E">
        <w:rPr>
          <w:rFonts w:ascii="Calibri" w:eastAsia="Calibri" w:hAnsi="Calibri" w:cs="Calibri"/>
          <w:bCs/>
          <w:sz w:val="22"/>
          <w:szCs w:val="22"/>
          <w:lang w:eastAsia="en-US"/>
        </w:rPr>
        <w:t xml:space="preserve"> ni.</w:t>
      </w:r>
    </w:p>
    <w:p w14:paraId="1D3C0C07" w14:textId="1B9F85AC" w:rsidR="00AB3E0D" w:rsidRPr="00EB5C9E" w:rsidRDefault="00AB3E0D" w:rsidP="00BF3BB0">
      <w:pPr>
        <w:pStyle w:val="Brezrazmikov"/>
        <w:numPr>
          <w:ilvl w:val="0"/>
          <w:numId w:val="54"/>
        </w:numPr>
        <w:spacing w:before="360"/>
        <w:jc w:val="both"/>
        <w:rPr>
          <w:rFonts w:cs="Calibri"/>
          <w:b/>
        </w:rPr>
      </w:pPr>
      <w:r w:rsidRPr="00EB5C9E">
        <w:rPr>
          <w:rFonts w:eastAsia="Times New Roman" w:cs="Calibri"/>
          <w:b/>
          <w:lang w:eastAsia="sl-SI"/>
        </w:rPr>
        <w:t>Podaljšano bolnišnično zdravljenje – dopolnitev opisa storitve – Priloga</w:t>
      </w:r>
      <w:r w:rsidR="008A4FFE" w:rsidRPr="00EB5C9E">
        <w:rPr>
          <w:rFonts w:eastAsia="Times New Roman" w:cs="Calibri"/>
          <w:b/>
          <w:lang w:eastAsia="sl-SI"/>
        </w:rPr>
        <w:t> </w:t>
      </w:r>
      <w:r w:rsidRPr="00EB5C9E">
        <w:rPr>
          <w:rFonts w:eastAsia="Times New Roman" w:cs="Calibri"/>
          <w:b/>
          <w:lang w:eastAsia="sl-SI"/>
        </w:rPr>
        <w:t>1.3.</w:t>
      </w:r>
    </w:p>
    <w:p w14:paraId="38B2C4CA" w14:textId="77777777" w:rsidR="00AB3E0D" w:rsidRPr="00EB5C9E" w:rsidRDefault="00AB3E0D" w:rsidP="00BF3BB0">
      <w:pPr>
        <w:autoSpaceDE w:val="0"/>
        <w:autoSpaceDN w:val="0"/>
        <w:adjustRightInd w:val="0"/>
        <w:spacing w:before="120"/>
        <w:jc w:val="both"/>
        <w:rPr>
          <w:rFonts w:ascii="Calibri" w:hAnsi="Calibri" w:cs="Calibri"/>
          <w:sz w:val="22"/>
          <w:szCs w:val="22"/>
        </w:rPr>
      </w:pPr>
      <w:bookmarkStart w:id="66" w:name="_Hlk105430505"/>
      <w:r w:rsidRPr="00EB5C9E">
        <w:rPr>
          <w:rFonts w:ascii="Calibri" w:hAnsi="Calibri" w:cs="Calibri"/>
          <w:sz w:val="22"/>
          <w:szCs w:val="22"/>
        </w:rPr>
        <w:t>V program rehabilitacije starejših (geriatričnih) oseb, ki ga od septembra 2022 izvaja Bolnišnica Sežana, so vključeni zlasti pacienti po travmi, po ortopedskih in kirurških posegih in pacienti, ki so preboleli možgansko kap</w:t>
      </w:r>
      <w:bookmarkEnd w:id="66"/>
      <w:r w:rsidRPr="00EB5C9E">
        <w:rPr>
          <w:rFonts w:ascii="Calibri" w:hAnsi="Calibri" w:cs="Calibri"/>
          <w:sz w:val="22"/>
          <w:szCs w:val="22"/>
        </w:rPr>
        <w:t>. Zaradi preglednosti in enotnosti pravil za obračun storitve ZZZS predlaga dopolnitev opisa storitve »Rehabilitacija geriatrične osebe«.</w:t>
      </w:r>
    </w:p>
    <w:p w14:paraId="3D343EEB" w14:textId="18BB8DA5" w:rsidR="00AB3E0D" w:rsidRPr="00EB5C9E" w:rsidRDefault="00AB3E0D" w:rsidP="00BF3BB0">
      <w:pPr>
        <w:autoSpaceDE w:val="0"/>
        <w:autoSpaceDN w:val="0"/>
        <w:adjustRightInd w:val="0"/>
        <w:spacing w:before="120"/>
        <w:jc w:val="both"/>
        <w:rPr>
          <w:rFonts w:ascii="Calibri" w:hAnsi="Calibri" w:cs="Calibri"/>
          <w:sz w:val="22"/>
          <w:szCs w:val="22"/>
        </w:rPr>
      </w:pPr>
      <w:r w:rsidRPr="00EB5C9E">
        <w:rPr>
          <w:rFonts w:ascii="Calibri" w:hAnsi="Calibri" w:cs="Calibri"/>
          <w:sz w:val="22"/>
          <w:szCs w:val="22"/>
        </w:rPr>
        <w:t xml:space="preserve">Glede na enakovrstno Prilogo dosedanjega sklepa se zato v Prilogi 1.3. Seznam dodatnih storitev bolnišnične zdravstvene dejavnosti dopolni opis storitve </w:t>
      </w:r>
      <w:proofErr w:type="gramStart"/>
      <w:r w:rsidRPr="00EB5C9E">
        <w:rPr>
          <w:rFonts w:ascii="Calibri" w:hAnsi="Calibri" w:cs="Calibri"/>
          <w:sz w:val="22"/>
          <w:szCs w:val="22"/>
        </w:rPr>
        <w:t>E0832</w:t>
      </w:r>
      <w:proofErr w:type="gramEnd"/>
      <w:r w:rsidRPr="00EB5C9E">
        <w:rPr>
          <w:rFonts w:ascii="Calibri" w:hAnsi="Calibri" w:cs="Calibri"/>
          <w:sz w:val="22"/>
          <w:szCs w:val="22"/>
        </w:rPr>
        <w:t xml:space="preserve"> »Rehabilitacija geriatrične osebe«.</w:t>
      </w:r>
    </w:p>
    <w:p w14:paraId="185E866E" w14:textId="1F89DCDF"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Spremembe se na predlog ZZZS začnejo uporabljati 1. 6. 2024, ko se preneha uporabljati prehodna Priloga 1.3</w:t>
      </w:r>
      <w:proofErr w:type="gramStart"/>
      <w:r w:rsidRPr="00EB5C9E">
        <w:rPr>
          <w:rFonts w:ascii="Calibri" w:hAnsi="Calibri" w:cs="Calibri"/>
          <w:sz w:val="22"/>
          <w:szCs w:val="22"/>
        </w:rPr>
        <w:t>.</w:t>
      </w:r>
      <w:proofErr w:type="gramEnd"/>
      <w:r w:rsidRPr="00EB5C9E">
        <w:rPr>
          <w:rFonts w:ascii="Calibri" w:hAnsi="Calibri" w:cs="Calibri"/>
          <w:sz w:val="22"/>
          <w:szCs w:val="22"/>
        </w:rPr>
        <w:t>P. in se začne uporabljati Priloga 1.3.</w:t>
      </w:r>
    </w:p>
    <w:p w14:paraId="7D57E141"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Finančnih </w:t>
      </w:r>
      <w:r w:rsidRPr="00EB5C9E">
        <w:rPr>
          <w:rFonts w:ascii="Calibri" w:hAnsi="Calibri" w:cs="Calibri"/>
          <w:sz w:val="22"/>
          <w:szCs w:val="22"/>
        </w:rPr>
        <w:t>posledic</w:t>
      </w:r>
      <w:r w:rsidRPr="00EB5C9E">
        <w:rPr>
          <w:rFonts w:ascii="Calibri" w:eastAsia="Calibri" w:hAnsi="Calibri" w:cs="Calibri"/>
          <w:bCs/>
          <w:sz w:val="22"/>
          <w:szCs w:val="22"/>
          <w:lang w:eastAsia="en-US"/>
        </w:rPr>
        <w:t xml:space="preserve"> ni.</w:t>
      </w:r>
    </w:p>
    <w:p w14:paraId="2F697CC4" w14:textId="77777777" w:rsidR="00AB3E0D" w:rsidRPr="00EB5C9E" w:rsidRDefault="00AB3E0D" w:rsidP="00BF3BB0">
      <w:pPr>
        <w:pStyle w:val="Brezrazmikov"/>
        <w:numPr>
          <w:ilvl w:val="0"/>
          <w:numId w:val="2"/>
        </w:numPr>
        <w:spacing w:before="360"/>
        <w:ind w:left="357" w:hanging="357"/>
        <w:jc w:val="both"/>
        <w:rPr>
          <w:rFonts w:cs="Calibri"/>
          <w:b/>
        </w:rPr>
      </w:pPr>
      <w:r w:rsidRPr="00EB5C9E">
        <w:rPr>
          <w:rFonts w:cs="Calibri"/>
          <w:b/>
        </w:rPr>
        <w:t>Splošna zunajbolnišnična zdravstvena dejavnost</w:t>
      </w:r>
    </w:p>
    <w:p w14:paraId="7CE4324F" w14:textId="77777777" w:rsidR="00AB3E0D" w:rsidRPr="00EB5C9E" w:rsidRDefault="00AB3E0D" w:rsidP="00BF3BB0">
      <w:pPr>
        <w:pStyle w:val="Brezrazmikov"/>
        <w:numPr>
          <w:ilvl w:val="0"/>
          <w:numId w:val="5"/>
        </w:numPr>
        <w:spacing w:before="240"/>
        <w:ind w:left="357" w:hanging="357"/>
        <w:jc w:val="both"/>
        <w:rPr>
          <w:rFonts w:cs="Calibri"/>
          <w:b/>
        </w:rPr>
      </w:pPr>
      <w:r w:rsidRPr="00EB5C9E">
        <w:rPr>
          <w:rFonts w:cs="Calibri"/>
          <w:b/>
        </w:rPr>
        <w:t>Referenčne ambulante – prenovljen model plačevanja storitev DMS – Priloga 2.1.</w:t>
      </w:r>
    </w:p>
    <w:p w14:paraId="596AE900" w14:textId="0D2B3A02" w:rsidR="00AB3E0D" w:rsidRPr="00EB5C9E" w:rsidRDefault="00AB3E0D" w:rsidP="00BF3BB0">
      <w:pPr>
        <w:spacing w:before="120"/>
        <w:jc w:val="both"/>
        <w:rPr>
          <w:rFonts w:ascii="Calibri" w:hAnsi="Calibri" w:cs="Calibri"/>
          <w:bCs/>
          <w:sz w:val="22"/>
          <w:szCs w:val="22"/>
        </w:rPr>
      </w:pPr>
      <w:r w:rsidRPr="00EB5C9E">
        <w:rPr>
          <w:rFonts w:ascii="Calibri" w:hAnsi="Calibri" w:cs="Calibri"/>
          <w:sz w:val="22"/>
          <w:szCs w:val="22"/>
        </w:rPr>
        <w:t>Upravni odbor je na 8. seji dne 14. 6. 2022 sprejel nove storitve za obračun dela DMS v ambulantah družinske medicine. Z dogovorom</w:t>
      </w:r>
      <w:r w:rsidRPr="00EB5C9E">
        <w:rPr>
          <w:rFonts w:ascii="Calibri" w:hAnsi="Calibri" w:cs="Calibri"/>
          <w:bCs/>
          <w:sz w:val="22"/>
          <w:szCs w:val="22"/>
        </w:rPr>
        <w:t xml:space="preserve"> (</w:t>
      </w:r>
      <w:r w:rsidRPr="00EB5C9E">
        <w:rPr>
          <w:rFonts w:ascii="Calibri" w:hAnsi="Calibri" w:cs="Calibri"/>
          <w:sz w:val="22"/>
          <w:szCs w:val="22"/>
        </w:rPr>
        <w:t xml:space="preserve">Aneks 1 k Splošnemu dogovoru za leto 2022) je bila namreč uvedena </w:t>
      </w:r>
      <w:r w:rsidRPr="00EB5C9E">
        <w:rPr>
          <w:rFonts w:ascii="Calibri" w:hAnsi="Calibri" w:cs="Calibri"/>
          <w:bCs/>
          <w:sz w:val="22"/>
          <w:szCs w:val="22"/>
        </w:rPr>
        <w:t xml:space="preserve">združena kalkulacija ambulante družinske medicine in referenčne </w:t>
      </w:r>
      <w:r w:rsidRPr="00EB5C9E">
        <w:rPr>
          <w:rFonts w:ascii="Calibri" w:hAnsi="Calibri" w:cs="Calibri"/>
          <w:sz w:val="22"/>
          <w:szCs w:val="22"/>
        </w:rPr>
        <w:t>ambulante, s katero se je opredelil nov letni normativ storitev za DMS, diferencirale pa so se tudi cene storitev. Združena kalkulacija naj bi se uvedla s 1. 1. 2023. Tik pred uveljavitvijo sprememb je Vlada RS začetek uporabe navedenih sprememb zamaknila za eno leto na 1. 1. 2024, saj je v 3. členu Uredbe o spremembah in dopolnitvah Uredbe o določitvi programov storitev obveznega zdravstvenega zavarovanja, opredelitev zmogljivosti, potrebnih za njegovo izvajanje, in določitev obsega sredstev za leto 2022 (Uradni list RS, št. 165/22), določila, da se dejavnost referenčnih ambulant v program družinske oziroma splošne medicine vključi 1. 1. 2024. Zato je Vlada RS z Uredbo o programih storitev obveznega zdravstvenega zavarovanja, zmogljivostih, potrebnih za njegovo izvajanje, in obsegu sredstev za leto 2023 (Uradni list RS, št. 8/23) v Prilogi 1 ponovno sprejela ločeni kalkulaciji za ambulanto družinske medicine in za referenčno ambulanto, ki sta veljali od 1. 1. 2023 dalje. S tem se je iz leta 2022 v leto 2023 podaljšala uporaba takratnega modela plačevanja. Upravni odbor je posledično na 16. redni seji 23. 3. 2023 že sprejete spremembe vrnil na način obračuna, kot je veljal v letu 2022. Na podlagi Priloge</w:t>
      </w:r>
      <w:r w:rsidR="005B120F" w:rsidRPr="00EB5C9E">
        <w:rPr>
          <w:rFonts w:ascii="Calibri" w:hAnsi="Calibri" w:cs="Calibri"/>
          <w:sz w:val="22"/>
          <w:szCs w:val="22"/>
        </w:rPr>
        <w:t> </w:t>
      </w:r>
      <w:r w:rsidRPr="00EB5C9E">
        <w:rPr>
          <w:rFonts w:ascii="Calibri" w:hAnsi="Calibri" w:cs="Calibri"/>
          <w:sz w:val="22"/>
          <w:szCs w:val="22"/>
        </w:rPr>
        <w:t>1 Uredbe o programih storitev 2024 se ponovno uvaja prenovljen model plačevanja storitev</w:t>
      </w:r>
      <w:r w:rsidRPr="00EB5C9E">
        <w:rPr>
          <w:rFonts w:ascii="Calibri" w:hAnsi="Calibri" w:cs="Calibri"/>
          <w:bCs/>
          <w:sz w:val="22"/>
          <w:szCs w:val="22"/>
        </w:rPr>
        <w:t> DMS.</w:t>
      </w:r>
    </w:p>
    <w:p w14:paraId="757978D8"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Glede na enakovrstno Prilogo dosedanjega sklepa se zato v Prilogi 2.1. Seznam storitev splošnih ambulant, dispanzerjev za otroke in šolarje ter nujne medicinske pomoči:</w:t>
      </w:r>
    </w:p>
    <w:p w14:paraId="501DDA1F" w14:textId="77777777" w:rsidR="00AB3E0D" w:rsidRPr="00EB5C9E" w:rsidRDefault="00AB3E0D" w:rsidP="00BF3BB0">
      <w:pPr>
        <w:pStyle w:val="Odstavekseznama"/>
        <w:numPr>
          <w:ilvl w:val="0"/>
          <w:numId w:val="11"/>
        </w:numPr>
        <w:ind w:left="357" w:hanging="357"/>
        <w:contextualSpacing w:val="0"/>
        <w:jc w:val="both"/>
        <w:rPr>
          <w:rFonts w:ascii="Calibri" w:hAnsi="Calibri" w:cs="Calibri"/>
          <w:sz w:val="22"/>
          <w:szCs w:val="22"/>
        </w:rPr>
      </w:pPr>
      <w:r w:rsidRPr="00EB5C9E">
        <w:rPr>
          <w:rFonts w:ascii="Calibri" w:hAnsi="Calibri" w:cs="Calibri"/>
          <w:sz w:val="22"/>
          <w:szCs w:val="22"/>
        </w:rPr>
        <w:t>spremeni naziv enote mere iz »Storitev« v »Količnik«;</w:t>
      </w:r>
    </w:p>
    <w:p w14:paraId="2445C795" w14:textId="77777777" w:rsidR="00AB3E0D" w:rsidRPr="00EB5C9E" w:rsidRDefault="00AB3E0D" w:rsidP="00BF3BB0">
      <w:pPr>
        <w:pStyle w:val="Odstavekseznama"/>
        <w:numPr>
          <w:ilvl w:val="0"/>
          <w:numId w:val="11"/>
        </w:numPr>
        <w:ind w:left="357" w:hanging="357"/>
        <w:contextualSpacing w:val="0"/>
        <w:jc w:val="both"/>
        <w:rPr>
          <w:rFonts w:ascii="Calibri" w:hAnsi="Calibri" w:cs="Calibri"/>
          <w:sz w:val="22"/>
          <w:szCs w:val="22"/>
        </w:rPr>
      </w:pPr>
      <w:r w:rsidRPr="00EB5C9E">
        <w:rPr>
          <w:rFonts w:ascii="Calibri" w:hAnsi="Calibri" w:cs="Calibri"/>
          <w:sz w:val="22"/>
          <w:szCs w:val="22"/>
        </w:rPr>
        <w:t>v naziv storitve se na koncu doda črka »K«;</w:t>
      </w:r>
    </w:p>
    <w:p w14:paraId="24065D52" w14:textId="77777777" w:rsidR="00AB3E0D" w:rsidRPr="00EB5C9E" w:rsidRDefault="00AB3E0D" w:rsidP="00BF3BB0">
      <w:pPr>
        <w:pStyle w:val="Odstavekseznama"/>
        <w:numPr>
          <w:ilvl w:val="0"/>
          <w:numId w:val="11"/>
        </w:numPr>
        <w:ind w:left="357" w:hanging="357"/>
        <w:contextualSpacing w:val="0"/>
        <w:jc w:val="both"/>
        <w:rPr>
          <w:rFonts w:ascii="Calibri" w:hAnsi="Calibri" w:cs="Calibri"/>
          <w:sz w:val="22"/>
          <w:szCs w:val="22"/>
        </w:rPr>
      </w:pPr>
      <w:r w:rsidRPr="00EB5C9E">
        <w:rPr>
          <w:rFonts w:ascii="Calibri" w:hAnsi="Calibri" w:cs="Calibri"/>
          <w:sz w:val="22"/>
          <w:szCs w:val="22"/>
        </w:rPr>
        <w:lastRenderedPageBreak/>
        <w:t>spremeni število enot mere pri vseh storitvah DMS (od šifre RA116 do RA141).</w:t>
      </w:r>
    </w:p>
    <w:p w14:paraId="2336E37D" w14:textId="6CAA5A13"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 xml:space="preserve">Spremembe se uporabljajo od 1. 1. 2024 na podlagi </w:t>
      </w:r>
      <w:r w:rsidR="00CD7A78">
        <w:rPr>
          <w:rFonts w:ascii="Calibri" w:hAnsi="Calibri" w:cs="Calibri"/>
          <w:sz w:val="22"/>
          <w:szCs w:val="22"/>
        </w:rPr>
        <w:t xml:space="preserve">249. člena </w:t>
      </w:r>
      <w:r w:rsidRPr="00EB5C9E">
        <w:rPr>
          <w:rFonts w:ascii="Calibri" w:hAnsi="Calibri" w:cs="Calibri"/>
          <w:sz w:val="22"/>
          <w:szCs w:val="22"/>
        </w:rPr>
        <w:t>Uredbe o programih storitev 2024.</w:t>
      </w:r>
    </w:p>
    <w:p w14:paraId="0BC1FDF1" w14:textId="77777777" w:rsidR="00AB3E0D" w:rsidRPr="00EB5C9E" w:rsidRDefault="00AB3E0D" w:rsidP="00BF3BB0">
      <w:pPr>
        <w:spacing w:before="120"/>
        <w:jc w:val="both"/>
        <w:rPr>
          <w:rFonts w:ascii="Calibri" w:hAnsi="Calibri" w:cs="Calibri"/>
          <w:sz w:val="22"/>
          <w:szCs w:val="22"/>
          <w:lang w:eastAsia="en-US"/>
        </w:rPr>
      </w:pPr>
      <w:r w:rsidRPr="00EB5C9E">
        <w:rPr>
          <w:rFonts w:ascii="Calibri" w:hAnsi="Calibri" w:cs="Calibri"/>
          <w:sz w:val="22"/>
          <w:szCs w:val="22"/>
        </w:rPr>
        <w:t xml:space="preserve">Finančne posledice: Zaradi združene </w:t>
      </w:r>
      <w:r w:rsidRPr="00EB5C9E">
        <w:rPr>
          <w:rFonts w:ascii="Calibri" w:hAnsi="Calibri" w:cs="Calibri"/>
          <w:sz w:val="22"/>
          <w:szCs w:val="22"/>
          <w:lang w:eastAsia="en-US"/>
        </w:rPr>
        <w:t xml:space="preserve">kalkulacije so s </w:t>
      </w:r>
      <w:r w:rsidRPr="00EB5C9E">
        <w:rPr>
          <w:rFonts w:ascii="Calibri" w:hAnsi="Calibri" w:cs="Calibri"/>
          <w:sz w:val="22"/>
          <w:szCs w:val="22"/>
        </w:rPr>
        <w:t>110. točko prvega odstavka 98. člena</w:t>
      </w:r>
      <w:r w:rsidRPr="00EB5C9E">
        <w:rPr>
          <w:rFonts w:ascii="Calibri" w:hAnsi="Calibri" w:cs="Calibri"/>
          <w:sz w:val="22"/>
          <w:szCs w:val="22"/>
          <w:lang w:eastAsia="en-US"/>
        </w:rPr>
        <w:t xml:space="preserve"> Uredbe o programih storitev 2024</w:t>
      </w:r>
      <w:r w:rsidRPr="00EB5C9E">
        <w:rPr>
          <w:rFonts w:ascii="Calibri" w:hAnsi="Calibri" w:cs="Calibri"/>
          <w:sz w:val="22"/>
          <w:szCs w:val="22"/>
        </w:rPr>
        <w:t xml:space="preserve"> načrtovana</w:t>
      </w:r>
      <w:r w:rsidRPr="00EB5C9E">
        <w:rPr>
          <w:rFonts w:ascii="Calibri" w:hAnsi="Calibri" w:cs="Calibri"/>
          <w:sz w:val="22"/>
          <w:szCs w:val="22"/>
          <w:lang w:eastAsia="en-US"/>
        </w:rPr>
        <w:t xml:space="preserve"> dodatna sredstva na letni ravni v višini v višini 1,528 mio. EUR za zaposlitve DMS pri izvajalcih, ki še nimajo vzpostavljenega dela na način referenčnih ambulant, to je 35 timov družinske medicine, kar predstavlja prenos nerealiziranih širitev iz leta 2024. Sredstva so zagotovljena v Finančnem načrtu ZZZS.</w:t>
      </w:r>
    </w:p>
    <w:p w14:paraId="2C37BDA0" w14:textId="77777777" w:rsidR="00AB3E0D" w:rsidRPr="00EB5C9E" w:rsidRDefault="00AB3E0D" w:rsidP="00BF3BB0">
      <w:pPr>
        <w:pStyle w:val="Brezrazmikov"/>
        <w:numPr>
          <w:ilvl w:val="0"/>
          <w:numId w:val="5"/>
        </w:numPr>
        <w:spacing w:before="240"/>
        <w:ind w:left="357" w:hanging="357"/>
        <w:jc w:val="both"/>
        <w:rPr>
          <w:rFonts w:cs="Calibri"/>
          <w:b/>
        </w:rPr>
      </w:pPr>
      <w:r w:rsidRPr="00EB5C9E">
        <w:rPr>
          <w:rFonts w:cs="Calibri"/>
          <w:b/>
        </w:rPr>
        <w:t>Pediatrija – povečanje cene preventivnega pregleda otroka in šolarja (K0004) – Priloga 2.1.</w:t>
      </w:r>
    </w:p>
    <w:p w14:paraId="71726A01"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 xml:space="preserve">V skladu s </w:t>
      </w:r>
      <w:r w:rsidRPr="00EB5C9E">
        <w:rPr>
          <w:rFonts w:ascii="Calibri" w:eastAsia="Calibri" w:hAnsi="Calibri" w:cs="Calibri"/>
          <w:bCs/>
          <w:sz w:val="22"/>
          <w:szCs w:val="22"/>
          <w:lang w:eastAsia="en-US"/>
        </w:rPr>
        <w:t>petim</w:t>
      </w:r>
      <w:r w:rsidRPr="00EB5C9E">
        <w:rPr>
          <w:rFonts w:ascii="Calibri" w:hAnsi="Calibri" w:cs="Calibri"/>
          <w:sz w:val="22"/>
          <w:szCs w:val="22"/>
        </w:rPr>
        <w:t xml:space="preserve"> odstavkom 6. člena dosedanjega sklepa (ki je enak kot v tem sklep) se v dejavnosti otroškega in šolskega dispanzerja postopno povečuje število količnikov za preventivni pregled otroka in šolarja (storitev s šifro K0004), in sicer v skladu s širitvami timov. Sklep določa, da se v primeru povečanja mreže za 1 % (za tri time) poveča število količnikov za 0,2 količnika. Povečanje števila količnikov se izvede v letu, ki sledi širitvi timov, ciljno povečanje pa je 15 količnikov. Mreža otroškega in šolskega dispanzerja se je v letu 2023 razširila za tri time, zato se število količnikov za preventivni pregled otroka in šolarja poveča za 0,2 količnika, to je iz 10,2 na 10,4 količnika.</w:t>
      </w:r>
    </w:p>
    <w:p w14:paraId="4D59A21F"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 xml:space="preserve">Glede na enakovrstno Prilogo dosedanjega sklepa se zato v Prilogi 2.1. Seznam storitev splošnih ambulant, dispanzerjev za otroke in šolarje ter nujne medicinske pomoči poveča vrednost storitve </w:t>
      </w:r>
      <w:proofErr w:type="gramStart"/>
      <w:r w:rsidRPr="00EB5C9E">
        <w:rPr>
          <w:rFonts w:ascii="Calibri" w:hAnsi="Calibri" w:cs="Calibri"/>
          <w:sz w:val="22"/>
          <w:szCs w:val="22"/>
        </w:rPr>
        <w:t>K0004</w:t>
      </w:r>
      <w:proofErr w:type="gramEnd"/>
      <w:r w:rsidRPr="00EB5C9E">
        <w:rPr>
          <w:rFonts w:ascii="Calibri" w:hAnsi="Calibri" w:cs="Calibri"/>
          <w:sz w:val="22"/>
          <w:szCs w:val="22"/>
        </w:rPr>
        <w:t xml:space="preserve"> Preventivni pregled otroka in šolarja iz 10,2 količnika na 10,4 količnika.</w:t>
      </w:r>
    </w:p>
    <w:p w14:paraId="02AD5F8C"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Sprememba se uporablja od 1. 1. 2024 na podlagi petega odstavka 6. člena sklepa. Ker se vse spremembe v Prilogi 2.1. ne začnejo uporabljati 1. 1. 2024 (gl. naslednji dve točki obrazložitve), se za načrtovanje in obračunavanje teh storitev od 1. 1. 2024 do 31. 3. 2024 uporablja prehodna Priloga 2.1.P1</w:t>
      </w:r>
      <w:proofErr w:type="gramStart"/>
      <w:r w:rsidRPr="00EB5C9E">
        <w:rPr>
          <w:rFonts w:ascii="Calibri" w:hAnsi="Calibri" w:cs="Calibri"/>
          <w:sz w:val="22"/>
          <w:szCs w:val="22"/>
        </w:rPr>
        <w:t>..</w:t>
      </w:r>
      <w:proofErr w:type="gramEnd"/>
    </w:p>
    <w:p w14:paraId="7FA440E7" w14:textId="77777777" w:rsidR="004610B7" w:rsidRPr="00EB5C9E" w:rsidRDefault="00AB3E0D" w:rsidP="004610B7">
      <w:pPr>
        <w:pStyle w:val="Brezrazmikov"/>
        <w:spacing w:before="240"/>
        <w:jc w:val="both"/>
        <w:rPr>
          <w:rFonts w:cs="Calibri"/>
          <w:b/>
        </w:rPr>
      </w:pPr>
      <w:r w:rsidRPr="00EB5C9E">
        <w:rPr>
          <w:rFonts w:cs="Calibri"/>
          <w:bCs/>
        </w:rPr>
        <w:t xml:space="preserve">Finančne posledice: Zaradi povečanja cene preventivnega pregleda otroka in šolarja </w:t>
      </w:r>
      <w:r w:rsidRPr="00EB5C9E">
        <w:rPr>
          <w:rFonts w:cs="Calibri"/>
        </w:rPr>
        <w:t xml:space="preserve">so v finančnem načrtu ZZZS za leto 2024 </w:t>
      </w:r>
      <w:r w:rsidRPr="00EB5C9E">
        <w:rPr>
          <w:rFonts w:cs="Calibri"/>
          <w:bCs/>
        </w:rPr>
        <w:t xml:space="preserve">načrtovana dodatna sredstva v višini 0,24 mio. EUR na letni ravni. </w:t>
      </w:r>
      <w:r w:rsidRPr="00EB5C9E">
        <w:rPr>
          <w:rFonts w:cs="Calibri"/>
        </w:rPr>
        <w:t>Sredstva so zagotovljena v Finančnem načrtu ZZZS.</w:t>
      </w:r>
    </w:p>
    <w:p w14:paraId="72C546E2" w14:textId="7B0811EA" w:rsidR="00AB3E0D" w:rsidRPr="00EB5C9E" w:rsidRDefault="00AB3E0D" w:rsidP="00BF3BB0">
      <w:pPr>
        <w:pStyle w:val="Brezrazmikov"/>
        <w:numPr>
          <w:ilvl w:val="0"/>
          <w:numId w:val="5"/>
        </w:numPr>
        <w:spacing w:before="240"/>
        <w:ind w:left="357" w:hanging="357"/>
        <w:jc w:val="both"/>
        <w:rPr>
          <w:rFonts w:cs="Calibri"/>
          <w:b/>
        </w:rPr>
      </w:pPr>
      <w:r w:rsidRPr="00EB5C9E">
        <w:rPr>
          <w:rFonts w:cs="Calibri"/>
          <w:b/>
        </w:rPr>
        <w:t>Farmacevtsko svetovanje – ukinitev storitve sestanka skupine (E0617) – Priloga 2.1.</w:t>
      </w:r>
    </w:p>
    <w:p w14:paraId="153D518D" w14:textId="02DAC1DC"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 xml:space="preserve">V splošni zunajbolnišnični zdravstveni dejavnosti se na podlagi </w:t>
      </w:r>
      <w:r w:rsidRPr="00EB5C9E">
        <w:rPr>
          <w:rFonts w:ascii="Calibri" w:hAnsi="Calibri" w:cs="Calibri"/>
          <w:sz w:val="22"/>
          <w:szCs w:val="22"/>
          <w:lang w:eastAsia="en-US"/>
        </w:rPr>
        <w:t>Uredbe o programih storitev 2024</w:t>
      </w:r>
      <w:r w:rsidRPr="00EB5C9E">
        <w:rPr>
          <w:rFonts w:ascii="Calibri" w:hAnsi="Calibri" w:cs="Calibri"/>
          <w:sz w:val="22"/>
          <w:szCs w:val="22"/>
        </w:rPr>
        <w:t xml:space="preserve"> ukine obračunavanje storitve »Sestanek skupine kakovostnega predpisovanja zdravil«, saj izvajalci organizirajo sestanke v sklopu programa farmacevtsko svetovanje le še do </w:t>
      </w:r>
      <w:r w:rsidR="004610B7" w:rsidRPr="00EB5C9E">
        <w:rPr>
          <w:rFonts w:ascii="Calibri" w:hAnsi="Calibri" w:cs="Calibri"/>
          <w:sz w:val="22"/>
          <w:szCs w:val="22"/>
        </w:rPr>
        <w:t>31. 3. 2024</w:t>
      </w:r>
      <w:r w:rsidRPr="00EB5C9E">
        <w:rPr>
          <w:rFonts w:ascii="Calibri" w:hAnsi="Calibri" w:cs="Calibri"/>
          <w:sz w:val="22"/>
          <w:szCs w:val="22"/>
        </w:rPr>
        <w:t>.</w:t>
      </w:r>
    </w:p>
    <w:p w14:paraId="6C6E5507"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 xml:space="preserve">Glede na enakovrstno Prilogo dosedanjega sklepa se zato v Prilogi 2.1. Seznam storitev splošnih ambulant, dispanzerjev za otroke in šolarje ter nujne medicinske pomoči ukine storitev </w:t>
      </w:r>
      <w:proofErr w:type="gramStart"/>
      <w:r w:rsidRPr="00EB5C9E">
        <w:rPr>
          <w:rFonts w:ascii="Calibri" w:hAnsi="Calibri" w:cs="Calibri"/>
          <w:sz w:val="22"/>
          <w:szCs w:val="22"/>
        </w:rPr>
        <w:t>E0617</w:t>
      </w:r>
      <w:proofErr w:type="gramEnd"/>
      <w:r w:rsidRPr="00EB5C9E">
        <w:rPr>
          <w:rFonts w:ascii="Calibri" w:hAnsi="Calibri" w:cs="Calibri"/>
          <w:sz w:val="22"/>
          <w:szCs w:val="22"/>
        </w:rPr>
        <w:t xml:space="preserve"> »Sestanek skupine kakovostnega predpisovanja zdravil«.</w:t>
      </w:r>
    </w:p>
    <w:p w14:paraId="5FC0E055" w14:textId="06EB178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Spremembe se uporabljajo od 1. 4. 2024 na podlagi petega odstavka 16.</w:t>
      </w:r>
      <w:r w:rsidR="004610B7" w:rsidRPr="00EB5C9E">
        <w:rPr>
          <w:rFonts w:ascii="Calibri" w:hAnsi="Calibri" w:cs="Calibri"/>
          <w:sz w:val="22"/>
          <w:szCs w:val="22"/>
        </w:rPr>
        <w:t> </w:t>
      </w:r>
      <w:r w:rsidRPr="00EB5C9E">
        <w:rPr>
          <w:rFonts w:ascii="Calibri" w:hAnsi="Calibri" w:cs="Calibri"/>
          <w:sz w:val="22"/>
          <w:szCs w:val="22"/>
        </w:rPr>
        <w:t xml:space="preserve">člena </w:t>
      </w:r>
      <w:r w:rsidRPr="00EB5C9E">
        <w:rPr>
          <w:rFonts w:ascii="Calibri" w:hAnsi="Calibri" w:cs="Calibri"/>
          <w:sz w:val="22"/>
          <w:szCs w:val="22"/>
          <w:lang w:eastAsia="en-US"/>
        </w:rPr>
        <w:t>Uredbe o programih storitev 2024</w:t>
      </w:r>
      <w:r w:rsidRPr="00EB5C9E">
        <w:rPr>
          <w:rFonts w:ascii="Calibri" w:hAnsi="Calibri" w:cs="Calibri"/>
          <w:sz w:val="22"/>
          <w:szCs w:val="22"/>
        </w:rPr>
        <w:t>. Ker se vse spremembe v Prilogi 2.1. ne začnejo uporabljati 1. 4. 2024 (gl. prejšnjo in naslednjo točko obrazložitve), se za načrtovanje in obračunavanje teh storitev 1. 4. 2024 preneha uporabljati prehodna Priloga 2.1</w:t>
      </w:r>
      <w:proofErr w:type="gramStart"/>
      <w:r w:rsidRPr="00EB5C9E">
        <w:rPr>
          <w:rFonts w:ascii="Calibri" w:hAnsi="Calibri" w:cs="Calibri"/>
          <w:sz w:val="22"/>
          <w:szCs w:val="22"/>
        </w:rPr>
        <w:t>.</w:t>
      </w:r>
      <w:proofErr w:type="gramEnd"/>
      <w:r w:rsidRPr="00EB5C9E">
        <w:rPr>
          <w:rFonts w:ascii="Calibri" w:hAnsi="Calibri" w:cs="Calibri"/>
          <w:sz w:val="22"/>
          <w:szCs w:val="22"/>
        </w:rPr>
        <w:t>P1. in se od 1. 4. 2024 do 30. 6. 2024 uporablja prehodna Priloga 2.1.P2.</w:t>
      </w:r>
    </w:p>
    <w:p w14:paraId="056B0136"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Finančnih posledic ni.</w:t>
      </w:r>
    </w:p>
    <w:p w14:paraId="751A3068" w14:textId="77777777" w:rsidR="00AB3E0D" w:rsidRPr="00EB5C9E" w:rsidRDefault="00AB3E0D" w:rsidP="00BF3BB0">
      <w:pPr>
        <w:pStyle w:val="Brezrazmikov"/>
        <w:numPr>
          <w:ilvl w:val="0"/>
          <w:numId w:val="5"/>
        </w:numPr>
        <w:spacing w:before="240"/>
        <w:ind w:left="357" w:hanging="357"/>
        <w:jc w:val="both"/>
        <w:rPr>
          <w:rFonts w:cs="Calibri"/>
          <w:b/>
        </w:rPr>
      </w:pPr>
      <w:r w:rsidRPr="00EB5C9E">
        <w:rPr>
          <w:rFonts w:cs="Calibri"/>
          <w:b/>
        </w:rPr>
        <w:t>Ambulante družinske medicine – indikacije za določitev gleženjskega indeksa – opis storitev – Priloga 2.1.</w:t>
      </w:r>
    </w:p>
    <w:p w14:paraId="08C0040A"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 xml:space="preserve">Določanje oziroma merjenje gleženjskega indeksa v ambulantah družinske medicine izvajajo izbrani zdravniki in diplomirane medicinske sestre v okviru preventive odraslih. ZZZS ugotavlja v </w:t>
      </w:r>
      <w:r w:rsidRPr="00EB5C9E">
        <w:rPr>
          <w:rFonts w:ascii="Calibri" w:hAnsi="Calibri" w:cs="Calibri"/>
          <w:sz w:val="22"/>
          <w:szCs w:val="22"/>
        </w:rPr>
        <w:lastRenderedPageBreak/>
        <w:t xml:space="preserve">nadzorih izjemen porast meritev gleženjskega indeksa v letu 2023. Nekateri izvajalci namreč izvajajo </w:t>
      </w:r>
      <w:r w:rsidRPr="00EB5C9E">
        <w:rPr>
          <w:rFonts w:ascii="Calibri" w:eastAsia="Calibri" w:hAnsi="Calibri" w:cs="Calibri"/>
          <w:bCs/>
          <w:sz w:val="22"/>
          <w:szCs w:val="22"/>
          <w:lang w:eastAsia="en-US"/>
        </w:rPr>
        <w:t>meritve</w:t>
      </w:r>
      <w:r w:rsidRPr="00EB5C9E">
        <w:rPr>
          <w:rFonts w:ascii="Calibri" w:hAnsi="Calibri" w:cs="Calibri"/>
          <w:sz w:val="22"/>
          <w:szCs w:val="22"/>
        </w:rPr>
        <w:t xml:space="preserve"> preventivno pri vsakem pregledu. Zato se opisi storitev za obračun meritve gleženjskega indeksa dopolnijo z indikacijami za merjenje gleženjskega indeksa, ki jih je oblikoval RSK za družinsko medicino.</w:t>
      </w:r>
    </w:p>
    <w:p w14:paraId="4967A9A8"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Glede na enakovrstno Prilogo dosedanjega sklepa se v Prilogi 2.1. Seznam storitev splošnih ambulant, dispanzerjev za otroke in šolarje ter nujne medicinske pomoči dopolnijo opisi storitev:</w:t>
      </w:r>
    </w:p>
    <w:p w14:paraId="28E46A73" w14:textId="77777777" w:rsidR="00AB3E0D" w:rsidRPr="00EB5C9E" w:rsidRDefault="00AB3E0D" w:rsidP="00BF3BB0">
      <w:pPr>
        <w:pStyle w:val="Odstavekseznama"/>
        <w:numPr>
          <w:ilvl w:val="0"/>
          <w:numId w:val="11"/>
        </w:numPr>
        <w:ind w:left="357" w:hanging="357"/>
        <w:contextualSpacing w:val="0"/>
        <w:jc w:val="both"/>
        <w:rPr>
          <w:rFonts w:ascii="Calibri" w:hAnsi="Calibri" w:cs="Calibri"/>
          <w:sz w:val="22"/>
          <w:szCs w:val="22"/>
        </w:rPr>
      </w:pPr>
      <w:proofErr w:type="gramStart"/>
      <w:r w:rsidRPr="00EB5C9E">
        <w:rPr>
          <w:rFonts w:ascii="Calibri" w:hAnsi="Calibri" w:cs="Calibri"/>
          <w:sz w:val="22"/>
          <w:szCs w:val="22"/>
        </w:rPr>
        <w:t>K0022</w:t>
      </w:r>
      <w:proofErr w:type="gramEnd"/>
      <w:r w:rsidRPr="00EB5C9E">
        <w:rPr>
          <w:rFonts w:ascii="Calibri" w:hAnsi="Calibri" w:cs="Calibri"/>
          <w:sz w:val="22"/>
          <w:szCs w:val="22"/>
        </w:rPr>
        <w:t xml:space="preserve"> Veliki poseg</w:t>
      </w:r>
    </w:p>
    <w:p w14:paraId="5DD47E24" w14:textId="77777777" w:rsidR="00AB3E0D" w:rsidRPr="00EB5C9E" w:rsidRDefault="00AB3E0D" w:rsidP="00BF3BB0">
      <w:pPr>
        <w:pStyle w:val="Odstavekseznama"/>
        <w:numPr>
          <w:ilvl w:val="0"/>
          <w:numId w:val="11"/>
        </w:numPr>
        <w:ind w:left="357" w:hanging="357"/>
        <w:contextualSpacing w:val="0"/>
        <w:jc w:val="both"/>
        <w:rPr>
          <w:rFonts w:ascii="Calibri" w:hAnsi="Calibri" w:cs="Calibri"/>
          <w:sz w:val="22"/>
          <w:szCs w:val="22"/>
        </w:rPr>
      </w:pPr>
      <w:proofErr w:type="gramStart"/>
      <w:r w:rsidRPr="00EB5C9E">
        <w:rPr>
          <w:rFonts w:ascii="Calibri" w:hAnsi="Calibri" w:cs="Calibri"/>
          <w:sz w:val="22"/>
          <w:szCs w:val="22"/>
        </w:rPr>
        <w:t>RA118K</w:t>
      </w:r>
      <w:proofErr w:type="gramEnd"/>
      <w:r w:rsidRPr="00EB5C9E">
        <w:rPr>
          <w:rFonts w:ascii="Calibri" w:hAnsi="Calibri" w:cs="Calibri"/>
          <w:sz w:val="22"/>
          <w:szCs w:val="22"/>
        </w:rPr>
        <w:t xml:space="preserve"> Kontrola dejavnikov tveganja s svetovanjem pri DMS</w:t>
      </w:r>
    </w:p>
    <w:p w14:paraId="3BF8060B" w14:textId="77777777" w:rsidR="00AB3E0D" w:rsidRPr="00EB5C9E" w:rsidRDefault="00AB3E0D" w:rsidP="00BF3BB0">
      <w:pPr>
        <w:pStyle w:val="Odstavekseznama"/>
        <w:numPr>
          <w:ilvl w:val="0"/>
          <w:numId w:val="11"/>
        </w:numPr>
        <w:ind w:left="357" w:hanging="357"/>
        <w:contextualSpacing w:val="0"/>
        <w:jc w:val="both"/>
        <w:rPr>
          <w:rFonts w:ascii="Calibri" w:hAnsi="Calibri" w:cs="Calibri"/>
          <w:sz w:val="22"/>
          <w:szCs w:val="22"/>
        </w:rPr>
      </w:pPr>
      <w:proofErr w:type="gramStart"/>
      <w:r w:rsidRPr="00EB5C9E">
        <w:rPr>
          <w:rFonts w:ascii="Calibri" w:hAnsi="Calibri" w:cs="Calibri"/>
          <w:sz w:val="22"/>
          <w:szCs w:val="22"/>
        </w:rPr>
        <w:t>RA132K</w:t>
      </w:r>
      <w:proofErr w:type="gramEnd"/>
      <w:r w:rsidRPr="00EB5C9E">
        <w:rPr>
          <w:rFonts w:ascii="Calibri" w:hAnsi="Calibri" w:cs="Calibri"/>
          <w:sz w:val="22"/>
          <w:szCs w:val="22"/>
        </w:rPr>
        <w:t xml:space="preserve"> Kratek obisk pri DMS.</w:t>
      </w:r>
    </w:p>
    <w:p w14:paraId="350C9B1B" w14:textId="77777777" w:rsidR="00AB3E0D" w:rsidRPr="00EB5C9E" w:rsidRDefault="00AB3E0D" w:rsidP="00BF3BB0">
      <w:pPr>
        <w:spacing w:before="120"/>
        <w:jc w:val="both"/>
        <w:rPr>
          <w:rFonts w:ascii="Calibri" w:hAnsi="Calibri" w:cs="Calibri"/>
          <w:sz w:val="22"/>
          <w:szCs w:val="22"/>
        </w:rPr>
      </w:pPr>
      <w:r w:rsidRPr="00EB5C9E">
        <w:rPr>
          <w:rFonts w:ascii="Calibri" w:eastAsia="Calibri" w:hAnsi="Calibri" w:cs="Calibri"/>
          <w:bCs/>
          <w:sz w:val="22"/>
          <w:szCs w:val="22"/>
          <w:lang w:eastAsia="en-US"/>
        </w:rPr>
        <w:t>Spremembe</w:t>
      </w:r>
      <w:r w:rsidRPr="00EB5C9E">
        <w:rPr>
          <w:rFonts w:ascii="Calibri" w:hAnsi="Calibri" w:cs="Calibri"/>
          <w:sz w:val="22"/>
          <w:szCs w:val="22"/>
        </w:rPr>
        <w:t xml:space="preserve"> se na predlog ZZZS začnejo uporabljati 1. 7. 2024, ko se preneha uporabljati prehodna Priloga 2.1.P2. in se začne uporabljati Priloga 2.1</w:t>
      </w:r>
      <w:proofErr w:type="gramStart"/>
      <w:r w:rsidRPr="00EB5C9E">
        <w:rPr>
          <w:rFonts w:ascii="Calibri" w:hAnsi="Calibri" w:cs="Calibri"/>
          <w:sz w:val="22"/>
          <w:szCs w:val="22"/>
        </w:rPr>
        <w:t>..</w:t>
      </w:r>
      <w:proofErr w:type="gramEnd"/>
    </w:p>
    <w:p w14:paraId="3FA71CBF" w14:textId="77777777" w:rsidR="00AB3E0D" w:rsidRPr="00EB5C9E" w:rsidRDefault="00AB3E0D" w:rsidP="00BF3BB0">
      <w:pPr>
        <w:spacing w:before="120"/>
        <w:jc w:val="both"/>
        <w:rPr>
          <w:rFonts w:ascii="Calibri" w:hAnsi="Calibri" w:cs="Calibri"/>
          <w:sz w:val="22"/>
          <w:szCs w:val="22"/>
        </w:rPr>
      </w:pPr>
      <w:r w:rsidRPr="00EB5C9E">
        <w:rPr>
          <w:rFonts w:ascii="Calibri" w:eastAsia="Calibri" w:hAnsi="Calibri" w:cs="Calibri"/>
          <w:bCs/>
          <w:sz w:val="22"/>
          <w:szCs w:val="22"/>
          <w:lang w:eastAsia="en-US"/>
        </w:rPr>
        <w:t>Finančnih posledic ni.</w:t>
      </w:r>
    </w:p>
    <w:p w14:paraId="09069F3C" w14:textId="77777777" w:rsidR="00AB3E0D" w:rsidRPr="00EB5C9E" w:rsidRDefault="00AB3E0D" w:rsidP="00BF3BB0">
      <w:pPr>
        <w:pStyle w:val="Brezrazmikov"/>
        <w:numPr>
          <w:ilvl w:val="0"/>
          <w:numId w:val="5"/>
        </w:numPr>
        <w:spacing w:before="240"/>
        <w:ind w:left="357" w:hanging="357"/>
        <w:jc w:val="both"/>
        <w:rPr>
          <w:rFonts w:cs="Calibri"/>
          <w:b/>
        </w:rPr>
      </w:pPr>
      <w:bookmarkStart w:id="67" w:name="_Hlk146695217"/>
      <w:r w:rsidRPr="00EB5C9E">
        <w:rPr>
          <w:rFonts w:cs="Calibri"/>
          <w:b/>
        </w:rPr>
        <w:t>Cepljenje proti gripi – v bolnišnicah in ambulantah NIJZ – 36. člen sklepa in Priloga 2.9.</w:t>
      </w:r>
    </w:p>
    <w:bookmarkEnd w:id="67"/>
    <w:p w14:paraId="5E177E16"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sz w:val="22"/>
          <w:szCs w:val="22"/>
        </w:rPr>
        <w:t xml:space="preserve">Pravilnik o določitvi Programa cepljenja in zaščite z zdravili za leto 2023 (Uradni list RS, št. 89/23 z dne 11. 8. 2023) določa, da se cepljenje proti gripi financira iz sredstev obveznega zdravstvenega zavarovanja. V skladu s tem programom cepljenje izvajajo izbrani osebni zdravniki in drugi zdravniki. Ker je cilj čim večja precepljenost, se je možnost </w:t>
      </w:r>
      <w:r w:rsidRPr="00EB5C9E">
        <w:rPr>
          <w:rFonts w:ascii="Calibri" w:eastAsia="Calibri" w:hAnsi="Calibri" w:cs="Calibri"/>
          <w:bCs/>
          <w:sz w:val="22"/>
          <w:szCs w:val="22"/>
          <w:lang w:eastAsia="en-US"/>
        </w:rPr>
        <w:t>cepljenja dodelila tudi bolnišnicam (predvsem cepljenje pacientov, ki so hospitalizirani). Zato je bila s 7. členom Uredbe o spremembah in dopolnitvah Uredbe o programih storitev obveznega zdravstvenega zavarovanja, zmogljivostih, potrebnih za njegovo izvajanje, in obsegu sredstev za leto 2023 (Uradni list RS, št. 111/23) opredeljena nova storitev, ki jo za cepljenje proti gripi uporabljajo NIJZ in bolnišnice.</w:t>
      </w:r>
    </w:p>
    <w:p w14:paraId="464D0229"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Za obračun stroškov cepljenja proti gripi v dejavnosti 701 825 »Druge obveznosti ZZZS« je uvedena nova storitev E0864 »Pregled in cepljenje proti gripi (bolnišnice in NIJZ)«.</w:t>
      </w:r>
    </w:p>
    <w:p w14:paraId="1358B584"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Nov 36. člen sklepa (ki nadomešča 12. člen dosedanjega sklepa) z</w:t>
      </w:r>
      <w:r w:rsidRPr="00EB5C9E">
        <w:rPr>
          <w:rFonts w:ascii="Calibri" w:eastAsia="Calibri" w:hAnsi="Calibri" w:cs="Calibri"/>
          <w:bCs/>
          <w:sz w:val="22"/>
          <w:szCs w:val="22"/>
          <w:lang w:eastAsia="en-US"/>
        </w:rPr>
        <w:t>aradi uskladitve</w:t>
      </w:r>
      <w:r w:rsidRPr="00EB5C9E">
        <w:rPr>
          <w:rFonts w:ascii="Calibri" w:hAnsi="Calibri" w:cs="Calibri"/>
          <w:sz w:val="22"/>
          <w:szCs w:val="22"/>
        </w:rPr>
        <w:t xml:space="preserve"> z navedeno novelo Uredbe o programih storitev 2023 določa, da se cepljenje proti gripi, ki ga izvajajo bolnišnice in NIJZ, obračunajo v skladu s Prilogo 2.9. Seznam storitev cepljenja odraslih proti gripi. </w:t>
      </w:r>
      <w:r w:rsidRPr="00EB5C9E">
        <w:rPr>
          <w:rFonts w:ascii="Calibri" w:eastAsia="Calibri" w:hAnsi="Calibri" w:cs="Calibri"/>
          <w:sz w:val="22"/>
          <w:szCs w:val="22"/>
        </w:rPr>
        <w:t xml:space="preserve">Glede na dosedanjo enakovrstno Prilogo iz 12. člena dosedanjega sklepa </w:t>
      </w:r>
      <w:r w:rsidRPr="00EB5C9E">
        <w:rPr>
          <w:rFonts w:ascii="Calibri" w:eastAsia="Calibri" w:hAnsi="Calibri" w:cs="Calibri"/>
          <w:bCs/>
          <w:sz w:val="22"/>
          <w:szCs w:val="22"/>
          <w:lang w:eastAsia="en-US"/>
        </w:rPr>
        <w:t>se v Prilogi </w:t>
      </w:r>
      <w:r w:rsidRPr="00EB5C9E">
        <w:rPr>
          <w:rFonts w:ascii="Calibri" w:hAnsi="Calibri" w:cs="Calibri"/>
          <w:sz w:val="22"/>
          <w:szCs w:val="22"/>
        </w:rPr>
        <w:t>2.9. Seznam storitev cepljenja odraslih proti gripi iz 36. člena sklepa:</w:t>
      </w:r>
    </w:p>
    <w:p w14:paraId="4D383B87" w14:textId="77777777" w:rsidR="00AB3E0D" w:rsidRPr="00EB5C9E" w:rsidRDefault="00AB3E0D" w:rsidP="00BF3BB0">
      <w:pPr>
        <w:pStyle w:val="Odstavekseznama"/>
        <w:numPr>
          <w:ilvl w:val="0"/>
          <w:numId w:val="51"/>
        </w:numPr>
        <w:autoSpaceDE w:val="0"/>
        <w:autoSpaceDN w:val="0"/>
        <w:adjustRightInd w:val="0"/>
        <w:contextualSpacing w:val="0"/>
        <w:jc w:val="both"/>
        <w:rPr>
          <w:rFonts w:ascii="Calibri" w:eastAsia="Calibri" w:hAnsi="Calibri" w:cs="Calibri"/>
          <w:sz w:val="22"/>
          <w:szCs w:val="22"/>
        </w:rPr>
      </w:pPr>
      <w:r w:rsidRPr="00EB5C9E">
        <w:rPr>
          <w:rFonts w:ascii="Calibri" w:hAnsi="Calibri" w:cs="Calibri"/>
          <w:sz w:val="22"/>
          <w:szCs w:val="22"/>
        </w:rPr>
        <w:t>ukinejo naslednje storitve:</w:t>
      </w:r>
    </w:p>
    <w:p w14:paraId="01509B30" w14:textId="77777777" w:rsidR="00AB3E0D" w:rsidRPr="00EB5C9E" w:rsidRDefault="00AB3E0D" w:rsidP="00BF3BB0">
      <w:pPr>
        <w:pStyle w:val="Odstavekseznama"/>
        <w:numPr>
          <w:ilvl w:val="0"/>
          <w:numId w:val="11"/>
        </w:numPr>
        <w:ind w:left="357" w:hanging="357"/>
        <w:contextualSpacing w:val="0"/>
        <w:jc w:val="both"/>
        <w:rPr>
          <w:rFonts w:ascii="Calibri" w:hAnsi="Calibri" w:cs="Calibri"/>
          <w:sz w:val="22"/>
          <w:szCs w:val="22"/>
        </w:rPr>
      </w:pPr>
      <w:proofErr w:type="gramStart"/>
      <w:r w:rsidRPr="00EB5C9E">
        <w:rPr>
          <w:rFonts w:ascii="Calibri" w:hAnsi="Calibri" w:cs="Calibri"/>
          <w:sz w:val="22"/>
          <w:szCs w:val="22"/>
        </w:rPr>
        <w:t>E0740</w:t>
      </w:r>
      <w:proofErr w:type="gramEnd"/>
      <w:r w:rsidRPr="00EB5C9E">
        <w:rPr>
          <w:rFonts w:ascii="Calibri" w:hAnsi="Calibri" w:cs="Calibri"/>
          <w:sz w:val="22"/>
          <w:szCs w:val="22"/>
        </w:rPr>
        <w:t xml:space="preserve"> Cepljenje odraslega - gripa do 64 let NIJZ</w:t>
      </w:r>
    </w:p>
    <w:p w14:paraId="0C5E3E8E" w14:textId="77777777" w:rsidR="00AB3E0D" w:rsidRPr="00EB5C9E" w:rsidRDefault="00AB3E0D" w:rsidP="00BF3BB0">
      <w:pPr>
        <w:pStyle w:val="Odstavekseznama"/>
        <w:numPr>
          <w:ilvl w:val="0"/>
          <w:numId w:val="11"/>
        </w:numPr>
        <w:ind w:left="357" w:hanging="357"/>
        <w:contextualSpacing w:val="0"/>
        <w:jc w:val="both"/>
        <w:rPr>
          <w:rFonts w:ascii="Calibri" w:hAnsi="Calibri" w:cs="Calibri"/>
          <w:sz w:val="22"/>
          <w:szCs w:val="22"/>
        </w:rPr>
      </w:pPr>
      <w:proofErr w:type="gramStart"/>
      <w:r w:rsidRPr="00EB5C9E">
        <w:rPr>
          <w:rFonts w:ascii="Calibri" w:hAnsi="Calibri" w:cs="Calibri"/>
          <w:sz w:val="22"/>
          <w:szCs w:val="22"/>
        </w:rPr>
        <w:t>E0741</w:t>
      </w:r>
      <w:proofErr w:type="gramEnd"/>
      <w:r w:rsidRPr="00EB5C9E">
        <w:rPr>
          <w:rFonts w:ascii="Calibri" w:hAnsi="Calibri" w:cs="Calibri"/>
          <w:sz w:val="22"/>
          <w:szCs w:val="22"/>
        </w:rPr>
        <w:t xml:space="preserve"> Cepljenje odraslega - gripa 65-74 let NIJZ</w:t>
      </w:r>
    </w:p>
    <w:p w14:paraId="16929752" w14:textId="77777777" w:rsidR="00AB3E0D" w:rsidRPr="00EB5C9E" w:rsidRDefault="00AB3E0D" w:rsidP="00BF3BB0">
      <w:pPr>
        <w:pStyle w:val="Odstavekseznama"/>
        <w:numPr>
          <w:ilvl w:val="0"/>
          <w:numId w:val="11"/>
        </w:numPr>
        <w:ind w:left="357" w:hanging="357"/>
        <w:contextualSpacing w:val="0"/>
        <w:jc w:val="both"/>
        <w:rPr>
          <w:rFonts w:ascii="Calibri" w:hAnsi="Calibri" w:cs="Calibri"/>
          <w:sz w:val="22"/>
          <w:szCs w:val="22"/>
        </w:rPr>
      </w:pPr>
      <w:proofErr w:type="gramStart"/>
      <w:r w:rsidRPr="00EB5C9E">
        <w:rPr>
          <w:rFonts w:ascii="Calibri" w:hAnsi="Calibri" w:cs="Calibri"/>
          <w:sz w:val="22"/>
          <w:szCs w:val="22"/>
        </w:rPr>
        <w:t>E0742</w:t>
      </w:r>
      <w:proofErr w:type="gramEnd"/>
      <w:r w:rsidRPr="00EB5C9E">
        <w:rPr>
          <w:rFonts w:ascii="Calibri" w:hAnsi="Calibri" w:cs="Calibri"/>
          <w:sz w:val="22"/>
          <w:szCs w:val="22"/>
        </w:rPr>
        <w:t xml:space="preserve"> Cepljenje odraslega - gripa nad 75 let NIJZ; in</w:t>
      </w:r>
    </w:p>
    <w:p w14:paraId="10C3D994" w14:textId="77777777" w:rsidR="00AB3E0D" w:rsidRPr="00EB5C9E" w:rsidRDefault="00AB3E0D" w:rsidP="00BF3BB0">
      <w:pPr>
        <w:pStyle w:val="Odstavekseznama"/>
        <w:numPr>
          <w:ilvl w:val="0"/>
          <w:numId w:val="51"/>
        </w:numPr>
        <w:autoSpaceDE w:val="0"/>
        <w:autoSpaceDN w:val="0"/>
        <w:adjustRightInd w:val="0"/>
        <w:contextualSpacing w:val="0"/>
        <w:jc w:val="both"/>
        <w:rPr>
          <w:rFonts w:ascii="Calibri" w:hAnsi="Calibri" w:cs="Calibri"/>
          <w:sz w:val="22"/>
          <w:szCs w:val="22"/>
        </w:rPr>
      </w:pPr>
      <w:r w:rsidRPr="00EB5C9E">
        <w:rPr>
          <w:rFonts w:ascii="Calibri" w:hAnsi="Calibri" w:cs="Calibri"/>
          <w:sz w:val="22"/>
          <w:szCs w:val="22"/>
        </w:rPr>
        <w:t>doda nova storitev:</w:t>
      </w:r>
    </w:p>
    <w:p w14:paraId="447EC81D" w14:textId="77777777" w:rsidR="00AB3E0D" w:rsidRPr="00EB5C9E" w:rsidRDefault="00AB3E0D" w:rsidP="00BF3BB0">
      <w:pPr>
        <w:pStyle w:val="Odstavekseznama"/>
        <w:numPr>
          <w:ilvl w:val="0"/>
          <w:numId w:val="11"/>
        </w:numPr>
        <w:ind w:left="357" w:hanging="357"/>
        <w:contextualSpacing w:val="0"/>
        <w:jc w:val="both"/>
        <w:rPr>
          <w:rFonts w:ascii="Calibri" w:hAnsi="Calibri" w:cs="Calibri"/>
          <w:sz w:val="22"/>
          <w:szCs w:val="22"/>
        </w:rPr>
      </w:pPr>
      <w:proofErr w:type="gramStart"/>
      <w:r w:rsidRPr="00EB5C9E">
        <w:rPr>
          <w:rFonts w:ascii="Calibri" w:hAnsi="Calibri" w:cs="Calibri"/>
          <w:sz w:val="22"/>
          <w:szCs w:val="22"/>
        </w:rPr>
        <w:t>E0864</w:t>
      </w:r>
      <w:proofErr w:type="gramEnd"/>
      <w:r w:rsidRPr="00EB5C9E">
        <w:rPr>
          <w:rFonts w:ascii="Calibri" w:hAnsi="Calibri" w:cs="Calibri"/>
          <w:sz w:val="22"/>
          <w:szCs w:val="22"/>
        </w:rPr>
        <w:t xml:space="preserve"> Pregled in cepljenje proti gripi (bolnišnice in NIJZ).</w:t>
      </w:r>
    </w:p>
    <w:p w14:paraId="4ECFCB5A"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sz w:val="22"/>
          <w:szCs w:val="22"/>
        </w:rPr>
        <w:t>Spremembe</w:t>
      </w:r>
      <w:r w:rsidRPr="00EB5C9E">
        <w:rPr>
          <w:rFonts w:ascii="Calibri" w:hAnsi="Calibri" w:cs="Calibri"/>
          <w:sz w:val="22"/>
          <w:szCs w:val="22"/>
        </w:rPr>
        <w:t xml:space="preserve"> se </w:t>
      </w:r>
      <w:r w:rsidRPr="00EB5C9E">
        <w:rPr>
          <w:rFonts w:ascii="Calibri" w:eastAsia="Calibri" w:hAnsi="Calibri" w:cs="Calibri"/>
          <w:bCs/>
          <w:sz w:val="22"/>
          <w:szCs w:val="22"/>
          <w:lang w:eastAsia="en-US"/>
        </w:rPr>
        <w:t>uporabljajo od 1. 10. 2023 dalje na podlagi drugega odstavka 9. člena navedene novele Uredbe o programih storitev 2023.</w:t>
      </w:r>
    </w:p>
    <w:p w14:paraId="14B91084"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Finančnih posledic ni, sredstva se prerazporedijo (osebam, ki so cepljene v bolnišnicah, ni potrebno za cepljenje obiskati osebnega zdravnika).</w:t>
      </w:r>
    </w:p>
    <w:p w14:paraId="1ABB631C" w14:textId="77777777" w:rsidR="00AB3E0D" w:rsidRPr="00EB5C9E" w:rsidRDefault="00AB3E0D" w:rsidP="00BF3BB0">
      <w:pPr>
        <w:pStyle w:val="Brezrazmikov"/>
        <w:numPr>
          <w:ilvl w:val="0"/>
          <w:numId w:val="2"/>
        </w:numPr>
        <w:spacing w:before="240"/>
        <w:ind w:left="357" w:hanging="357"/>
        <w:jc w:val="both"/>
        <w:rPr>
          <w:rFonts w:cs="Calibri"/>
          <w:b/>
        </w:rPr>
      </w:pPr>
      <w:r w:rsidRPr="00EB5C9E">
        <w:rPr>
          <w:rFonts w:cs="Calibri"/>
          <w:b/>
        </w:rPr>
        <w:t>Specialistična zunajbolnišnična zdravstvena dejavnost</w:t>
      </w:r>
    </w:p>
    <w:p w14:paraId="21D5E3C5" w14:textId="77777777" w:rsidR="00AB3E0D" w:rsidRPr="00EB5C9E" w:rsidRDefault="00AB3E0D" w:rsidP="00BF3BB0">
      <w:pPr>
        <w:pStyle w:val="Brezrazmikov"/>
        <w:numPr>
          <w:ilvl w:val="0"/>
          <w:numId w:val="8"/>
        </w:numPr>
        <w:spacing w:before="240"/>
        <w:jc w:val="both"/>
        <w:rPr>
          <w:rFonts w:cs="Calibri"/>
          <w:b/>
        </w:rPr>
      </w:pPr>
      <w:bookmarkStart w:id="68" w:name="_Toc128479553"/>
      <w:bookmarkStart w:id="69" w:name="_Toc24633557"/>
      <w:bookmarkStart w:id="70" w:name="_Toc32489370"/>
      <w:bookmarkStart w:id="71" w:name="_Toc30077418"/>
      <w:bookmarkStart w:id="72" w:name="_Toc32489376"/>
      <w:bookmarkStart w:id="73" w:name="_Toc32489374"/>
      <w:bookmarkStart w:id="74" w:name="_Toc27380061"/>
      <w:bookmarkStart w:id="75" w:name="_Toc40357926"/>
      <w:bookmarkStart w:id="76" w:name="_Hlk51158250"/>
      <w:bookmarkStart w:id="77" w:name="_Toc57115374"/>
      <w:bookmarkStart w:id="78" w:name="_Toc55393624"/>
      <w:r w:rsidRPr="00EB5C9E">
        <w:rPr>
          <w:rFonts w:cs="Calibri"/>
          <w:b/>
        </w:rPr>
        <w:t>Koronarografija – opis storitve – Priloga 3.1.</w:t>
      </w:r>
    </w:p>
    <w:p w14:paraId="258FB1B1"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Zaradi nejasnosti glede obračuna storitve koronarografije, ugotovljenih pri izvajanju finančno-medicinskih nadzorov in prejetih vprašanj s strani izvajalcev, se dopolnjuje opis storitve.</w:t>
      </w:r>
    </w:p>
    <w:p w14:paraId="14A0A4D3" w14:textId="77777777" w:rsidR="00AB3E0D" w:rsidRPr="00EB5C9E" w:rsidRDefault="00AB3E0D" w:rsidP="00BF3BB0">
      <w:pPr>
        <w:spacing w:before="120"/>
        <w:jc w:val="both"/>
        <w:rPr>
          <w:rFonts w:ascii="Calibri" w:hAnsi="Calibri" w:cs="Calibri"/>
          <w:sz w:val="22"/>
          <w:szCs w:val="22"/>
        </w:rPr>
      </w:pPr>
      <w:r w:rsidRPr="00EB5C9E">
        <w:rPr>
          <w:rFonts w:ascii="Calibri" w:eastAsia="Calibri" w:hAnsi="Calibri" w:cs="Calibri"/>
          <w:sz w:val="22"/>
          <w:szCs w:val="22"/>
        </w:rPr>
        <w:lastRenderedPageBreak/>
        <w:t xml:space="preserve">Glede na enakovrstno Prilogo dosedanjega sklepa </w:t>
      </w:r>
      <w:r w:rsidRPr="00EB5C9E">
        <w:rPr>
          <w:rFonts w:ascii="Calibri" w:eastAsia="Calibri" w:hAnsi="Calibri" w:cs="Calibri"/>
          <w:bCs/>
          <w:sz w:val="22"/>
          <w:szCs w:val="22"/>
          <w:lang w:eastAsia="en-US"/>
        </w:rPr>
        <w:t>se zato v Prilogi 3.1.</w:t>
      </w:r>
      <w:r w:rsidRPr="00EB5C9E">
        <w:rPr>
          <w:rFonts w:ascii="Calibri" w:hAnsi="Calibri" w:cs="Calibri"/>
          <w:bCs/>
          <w:sz w:val="22"/>
          <w:szCs w:val="22"/>
        </w:rPr>
        <w:t xml:space="preserve"> </w:t>
      </w:r>
      <w:r w:rsidRPr="00EB5C9E">
        <w:rPr>
          <w:rFonts w:ascii="Calibri" w:hAnsi="Calibri" w:cs="Calibri"/>
          <w:sz w:val="22"/>
          <w:szCs w:val="22"/>
        </w:rPr>
        <w:t xml:space="preserve">Seznam storitev specialistične zunajbolnišnične zdravstvene dejavnosti dopolni opis storitve 35334 </w:t>
      </w:r>
      <w:proofErr w:type="spellStart"/>
      <w:r w:rsidRPr="00EB5C9E">
        <w:rPr>
          <w:rFonts w:ascii="Calibri" w:hAnsi="Calibri" w:cs="Calibri"/>
          <w:sz w:val="22"/>
          <w:szCs w:val="22"/>
        </w:rPr>
        <w:t>Perfuzijska</w:t>
      </w:r>
      <w:proofErr w:type="spellEnd"/>
      <w:r w:rsidRPr="00EB5C9E">
        <w:rPr>
          <w:rFonts w:ascii="Calibri" w:hAnsi="Calibri" w:cs="Calibri"/>
          <w:sz w:val="22"/>
          <w:szCs w:val="22"/>
        </w:rPr>
        <w:t xml:space="preserve"> scintigrafija miokarda.</w:t>
      </w:r>
    </w:p>
    <w:p w14:paraId="71DFFE1A"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Spremembe se na predlog ZZZS začnejo uporabljati 1. 7. 2024.</w:t>
      </w:r>
    </w:p>
    <w:p w14:paraId="39242847"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Finančnih posledic ni.</w:t>
      </w:r>
    </w:p>
    <w:p w14:paraId="3B29F6F2" w14:textId="77777777" w:rsidR="00AB3E0D" w:rsidRPr="00EB5C9E" w:rsidRDefault="00AB3E0D" w:rsidP="00BF3BB0">
      <w:pPr>
        <w:pStyle w:val="Brezrazmikov"/>
        <w:numPr>
          <w:ilvl w:val="0"/>
          <w:numId w:val="8"/>
        </w:numPr>
        <w:spacing w:before="240"/>
        <w:jc w:val="both"/>
        <w:rPr>
          <w:rFonts w:cs="Calibri"/>
          <w:b/>
        </w:rPr>
      </w:pPr>
      <w:r w:rsidRPr="00EB5C9E">
        <w:rPr>
          <w:rFonts w:cs="Calibri"/>
          <w:b/>
        </w:rPr>
        <w:t>Prvi pregled otroka s cistično fibrozo – opis storitev – Priloga 3.2.</w:t>
      </w:r>
    </w:p>
    <w:p w14:paraId="53F382DF" w14:textId="77777777" w:rsidR="00AB3E0D" w:rsidRPr="00EB5C9E" w:rsidRDefault="00AB3E0D" w:rsidP="00BF3BB0">
      <w:pPr>
        <w:spacing w:before="120"/>
        <w:jc w:val="both"/>
        <w:rPr>
          <w:rFonts w:ascii="Calibri" w:hAnsi="Calibri" w:cs="Calibri"/>
          <w:sz w:val="22"/>
          <w:szCs w:val="22"/>
        </w:rPr>
      </w:pPr>
      <w:r w:rsidRPr="00EB5C9E">
        <w:rPr>
          <w:rFonts w:ascii="Calibri" w:eastAsia="Calibri" w:hAnsi="Calibri" w:cs="Calibri"/>
          <w:bCs/>
          <w:sz w:val="22"/>
          <w:szCs w:val="22"/>
          <w:lang w:eastAsia="en-US"/>
        </w:rPr>
        <w:t xml:space="preserve">Upravni odbor je na seji dne 17. 10. 2023 sprejel </w:t>
      </w:r>
      <w:r w:rsidRPr="00EB5C9E">
        <w:rPr>
          <w:rFonts w:ascii="Calibri" w:hAnsi="Calibri" w:cs="Calibri"/>
          <w:sz w:val="22"/>
          <w:szCs w:val="22"/>
        </w:rPr>
        <w:t>tri nove storitve za obračun programa cistične fibroze za otroke in mladostnike, ki jih lahko obračuna samo Pediatrična klinika UKC Ljubljana v okviru dejavnosti pediatrije, s predvidenim začetkom uporabe 1. 4. 2024:</w:t>
      </w:r>
    </w:p>
    <w:p w14:paraId="3FF08080" w14:textId="77777777" w:rsidR="00AB3E0D" w:rsidRPr="00EB5C9E" w:rsidRDefault="00AB3E0D" w:rsidP="00BF3BB0">
      <w:pPr>
        <w:pStyle w:val="Brezrazmikov"/>
        <w:numPr>
          <w:ilvl w:val="0"/>
          <w:numId w:val="14"/>
        </w:numPr>
        <w:jc w:val="both"/>
        <w:rPr>
          <w:rFonts w:cs="Calibri"/>
        </w:rPr>
      </w:pPr>
      <w:proofErr w:type="gramStart"/>
      <w:r w:rsidRPr="00EB5C9E">
        <w:rPr>
          <w:rFonts w:cs="Calibri"/>
        </w:rPr>
        <w:t>E0860</w:t>
      </w:r>
      <w:proofErr w:type="gramEnd"/>
      <w:r w:rsidRPr="00EB5C9E">
        <w:rPr>
          <w:rFonts w:cs="Calibri"/>
        </w:rPr>
        <w:t xml:space="preserve"> Prvi pregled otroka in mladostnika s cistično fibrozo</w:t>
      </w:r>
    </w:p>
    <w:p w14:paraId="087E8007" w14:textId="77777777" w:rsidR="00AB3E0D" w:rsidRPr="00EB5C9E" w:rsidRDefault="00AB3E0D" w:rsidP="00BF3BB0">
      <w:pPr>
        <w:pStyle w:val="Brezrazmikov"/>
        <w:numPr>
          <w:ilvl w:val="0"/>
          <w:numId w:val="14"/>
        </w:numPr>
        <w:jc w:val="both"/>
        <w:rPr>
          <w:rFonts w:cs="Calibri"/>
        </w:rPr>
      </w:pPr>
      <w:proofErr w:type="gramStart"/>
      <w:r w:rsidRPr="00EB5C9E">
        <w:rPr>
          <w:rFonts w:cs="Calibri"/>
        </w:rPr>
        <w:t>E0861</w:t>
      </w:r>
      <w:proofErr w:type="gramEnd"/>
      <w:r w:rsidRPr="00EB5C9E">
        <w:rPr>
          <w:rFonts w:cs="Calibri"/>
        </w:rPr>
        <w:t xml:space="preserve"> Kontrolni pregled otroka in mladostnika s cistično fibrozo</w:t>
      </w:r>
    </w:p>
    <w:p w14:paraId="780231A1" w14:textId="77777777" w:rsidR="00AB3E0D" w:rsidRPr="00EB5C9E" w:rsidRDefault="00AB3E0D" w:rsidP="00BF3BB0">
      <w:pPr>
        <w:pStyle w:val="Brezrazmikov"/>
        <w:numPr>
          <w:ilvl w:val="0"/>
          <w:numId w:val="14"/>
        </w:numPr>
        <w:jc w:val="both"/>
        <w:rPr>
          <w:rFonts w:cs="Calibri"/>
        </w:rPr>
      </w:pPr>
      <w:proofErr w:type="gramStart"/>
      <w:r w:rsidRPr="00EB5C9E">
        <w:rPr>
          <w:rFonts w:cs="Calibri"/>
        </w:rPr>
        <w:t>E0862</w:t>
      </w:r>
      <w:proofErr w:type="gramEnd"/>
      <w:r w:rsidRPr="00EB5C9E">
        <w:rPr>
          <w:rFonts w:cs="Calibri"/>
        </w:rPr>
        <w:t xml:space="preserve"> Letni pregled otroka in mladostnika s cistično fibrozo.</w:t>
      </w:r>
    </w:p>
    <w:p w14:paraId="0736EA53" w14:textId="403D0404"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lang w:eastAsia="en-US"/>
        </w:rPr>
        <w:t>V 74.</w:t>
      </w:r>
      <w:r w:rsidR="005B120F" w:rsidRPr="00EB5C9E">
        <w:rPr>
          <w:rFonts w:ascii="Calibri" w:hAnsi="Calibri" w:cs="Calibri"/>
          <w:sz w:val="22"/>
          <w:szCs w:val="22"/>
          <w:lang w:eastAsia="en-US"/>
        </w:rPr>
        <w:t> </w:t>
      </w:r>
      <w:r w:rsidRPr="00EB5C9E">
        <w:rPr>
          <w:rFonts w:ascii="Calibri" w:hAnsi="Calibri" w:cs="Calibri"/>
          <w:sz w:val="22"/>
          <w:szCs w:val="22"/>
          <w:lang w:eastAsia="en-US"/>
        </w:rPr>
        <w:t>točki prvega odstavka 98.</w:t>
      </w:r>
      <w:r w:rsidR="005B120F" w:rsidRPr="00EB5C9E">
        <w:rPr>
          <w:rFonts w:ascii="Calibri" w:hAnsi="Calibri" w:cs="Calibri"/>
          <w:sz w:val="22"/>
          <w:szCs w:val="22"/>
          <w:lang w:eastAsia="en-US"/>
        </w:rPr>
        <w:t> </w:t>
      </w:r>
      <w:r w:rsidRPr="00EB5C9E">
        <w:rPr>
          <w:rFonts w:ascii="Calibri" w:hAnsi="Calibri" w:cs="Calibri"/>
          <w:sz w:val="22"/>
          <w:szCs w:val="22"/>
          <w:lang w:eastAsia="en-US"/>
        </w:rPr>
        <w:t xml:space="preserve">člena Uredbe o </w:t>
      </w:r>
      <w:r w:rsidRPr="00EB5C9E">
        <w:rPr>
          <w:rFonts w:ascii="Calibri" w:hAnsi="Calibri" w:cs="Calibri"/>
          <w:sz w:val="22"/>
          <w:szCs w:val="22"/>
        </w:rPr>
        <w:t xml:space="preserve">programih storitev 2024 je določeno, da se navedene storitve uvedejo že 1. 1. 2024. Zaradi večje jasnosti obračuna se v opis storitve </w:t>
      </w:r>
      <w:proofErr w:type="gramStart"/>
      <w:r w:rsidRPr="00EB5C9E">
        <w:rPr>
          <w:rFonts w:ascii="Calibri" w:hAnsi="Calibri" w:cs="Calibri"/>
          <w:sz w:val="22"/>
          <w:szCs w:val="22"/>
        </w:rPr>
        <w:t>E0860</w:t>
      </w:r>
      <w:proofErr w:type="gramEnd"/>
      <w:r w:rsidRPr="00EB5C9E">
        <w:rPr>
          <w:rFonts w:ascii="Calibri" w:hAnsi="Calibri" w:cs="Calibri"/>
          <w:sz w:val="22"/>
          <w:szCs w:val="22"/>
        </w:rPr>
        <w:t xml:space="preserve"> Prvi pregled otroka in mladostnika s cistično fibrozo dodatno vključi besedilo, da storitev vključuje tudi potrebne </w:t>
      </w:r>
      <w:proofErr w:type="spellStart"/>
      <w:r w:rsidRPr="00EB5C9E">
        <w:rPr>
          <w:rFonts w:ascii="Calibri" w:hAnsi="Calibri" w:cs="Calibri"/>
          <w:sz w:val="22"/>
          <w:szCs w:val="22"/>
        </w:rPr>
        <w:t>konzilijarne</w:t>
      </w:r>
      <w:proofErr w:type="spellEnd"/>
      <w:r w:rsidRPr="00EB5C9E">
        <w:rPr>
          <w:rFonts w:ascii="Calibri" w:hAnsi="Calibri" w:cs="Calibri"/>
          <w:sz w:val="22"/>
          <w:szCs w:val="22"/>
        </w:rPr>
        <w:t xml:space="preserve"> preglede, ki jih izvajalec opravi v okviru ambulantnega pregleda cistične fibroze.</w:t>
      </w:r>
    </w:p>
    <w:p w14:paraId="60C816F1"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 xml:space="preserve">Glede na enakovrstno Prilogo dosedanjega sklepa se zato v Prilogi 3.2. Seznam dodatnih storitev specialistične zunajbolnišnične zdravstvene dejavnosti dopolni opis storitve </w:t>
      </w:r>
      <w:proofErr w:type="gramStart"/>
      <w:r w:rsidRPr="00EB5C9E">
        <w:rPr>
          <w:rFonts w:ascii="Calibri" w:hAnsi="Calibri" w:cs="Calibri"/>
          <w:sz w:val="22"/>
          <w:szCs w:val="22"/>
        </w:rPr>
        <w:t>E0860</w:t>
      </w:r>
      <w:proofErr w:type="gramEnd"/>
      <w:r w:rsidRPr="00EB5C9E">
        <w:rPr>
          <w:rFonts w:ascii="Calibri" w:hAnsi="Calibri" w:cs="Calibri"/>
          <w:sz w:val="22"/>
          <w:szCs w:val="22"/>
        </w:rPr>
        <w:t xml:space="preserve"> Prvi pregled otroka in mladostnika s cistično fibrozo.</w:t>
      </w:r>
    </w:p>
    <w:p w14:paraId="7724FC81" w14:textId="08775FC5"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 xml:space="preserve">Nove storitve in dopolnitev opisa se uporabljajo od 1. 1. 2024 na podlagi </w:t>
      </w:r>
      <w:r w:rsidRPr="00EB5C9E">
        <w:rPr>
          <w:rFonts w:ascii="Calibri" w:hAnsi="Calibri" w:cs="Calibri"/>
          <w:sz w:val="22"/>
          <w:szCs w:val="22"/>
          <w:lang w:eastAsia="en-US"/>
        </w:rPr>
        <w:t>74.</w:t>
      </w:r>
      <w:r w:rsidR="005B120F" w:rsidRPr="00EB5C9E">
        <w:rPr>
          <w:rFonts w:ascii="Calibri" w:hAnsi="Calibri" w:cs="Calibri"/>
          <w:sz w:val="22"/>
          <w:szCs w:val="22"/>
          <w:lang w:eastAsia="en-US"/>
        </w:rPr>
        <w:t> </w:t>
      </w:r>
      <w:r w:rsidRPr="00EB5C9E">
        <w:rPr>
          <w:rFonts w:ascii="Calibri" w:hAnsi="Calibri" w:cs="Calibri"/>
          <w:sz w:val="22"/>
          <w:szCs w:val="22"/>
          <w:lang w:eastAsia="en-US"/>
        </w:rPr>
        <w:t>točke prvega odstavka 98.</w:t>
      </w:r>
      <w:r w:rsidR="005B120F" w:rsidRPr="00EB5C9E">
        <w:rPr>
          <w:rFonts w:ascii="Calibri" w:hAnsi="Calibri" w:cs="Calibri"/>
          <w:sz w:val="22"/>
          <w:szCs w:val="22"/>
          <w:lang w:eastAsia="en-US"/>
        </w:rPr>
        <w:t> </w:t>
      </w:r>
      <w:r w:rsidRPr="00EB5C9E">
        <w:rPr>
          <w:rFonts w:ascii="Calibri" w:hAnsi="Calibri" w:cs="Calibri"/>
          <w:sz w:val="22"/>
          <w:szCs w:val="22"/>
          <w:lang w:eastAsia="en-US"/>
        </w:rPr>
        <w:t>člena Uredbe o programih storitev 2024.</w:t>
      </w:r>
      <w:r w:rsidRPr="00EB5C9E">
        <w:rPr>
          <w:rFonts w:ascii="Calibri" w:hAnsi="Calibri" w:cs="Calibri"/>
          <w:sz w:val="22"/>
          <w:szCs w:val="22"/>
        </w:rPr>
        <w:t xml:space="preserve"> Ker se vse spremembe v Prilogi 3.2. ne začnejo uporabljati 1. 1. 2024 (gl. naslednjo točko obrazložitve), se za načrtovanje in obračunavanje teh storitev od 1. 1. 2024 do 30. 6. 2024 uporablja prehodna Priloga 3.2.P</w:t>
      </w:r>
      <w:proofErr w:type="gramStart"/>
      <w:r w:rsidRPr="00EB5C9E">
        <w:rPr>
          <w:rFonts w:ascii="Calibri" w:hAnsi="Calibri" w:cs="Calibri"/>
          <w:sz w:val="22"/>
          <w:szCs w:val="22"/>
        </w:rPr>
        <w:t>..</w:t>
      </w:r>
      <w:proofErr w:type="gramEnd"/>
    </w:p>
    <w:p w14:paraId="60F7E2B6" w14:textId="5736E1EC" w:rsidR="00AB3E0D" w:rsidRPr="00EB5C9E" w:rsidRDefault="00AB3E0D" w:rsidP="00BF3BB0">
      <w:pPr>
        <w:spacing w:before="120"/>
        <w:jc w:val="both"/>
        <w:rPr>
          <w:rFonts w:ascii="Calibri" w:hAnsi="Calibri" w:cs="Calibri"/>
          <w:sz w:val="22"/>
          <w:szCs w:val="22"/>
        </w:rPr>
      </w:pPr>
      <w:r w:rsidRPr="00EB5C9E">
        <w:rPr>
          <w:rFonts w:ascii="Calibri" w:eastAsia="Calibri" w:hAnsi="Calibri" w:cs="Calibri"/>
          <w:sz w:val="22"/>
          <w:szCs w:val="22"/>
          <w:lang w:eastAsia="en-US"/>
        </w:rPr>
        <w:t xml:space="preserve">Finančne posledice: Za uvedbo novih storitev programa cistične fibroze </w:t>
      </w:r>
      <w:r w:rsidRPr="00EB5C9E">
        <w:rPr>
          <w:rFonts w:ascii="Calibri" w:eastAsia="Calibri" w:hAnsi="Calibri" w:cs="Calibri"/>
          <w:bCs/>
          <w:sz w:val="22"/>
          <w:szCs w:val="22"/>
          <w:lang w:eastAsia="en-US"/>
        </w:rPr>
        <w:t xml:space="preserve">so na podlagi 98. člena </w:t>
      </w:r>
      <w:r w:rsidRPr="00EB5C9E">
        <w:rPr>
          <w:rFonts w:ascii="Calibri" w:hAnsi="Calibri" w:cs="Calibri"/>
          <w:sz w:val="22"/>
          <w:szCs w:val="22"/>
          <w:lang w:eastAsia="en-US"/>
        </w:rPr>
        <w:t xml:space="preserve">Uredbe o programih storitev 2024 </w:t>
      </w:r>
      <w:r w:rsidRPr="00EB5C9E">
        <w:rPr>
          <w:rFonts w:ascii="Calibri" w:hAnsi="Calibri" w:cs="Calibri"/>
          <w:sz w:val="22"/>
          <w:szCs w:val="22"/>
        </w:rPr>
        <w:t>načrtovana</w:t>
      </w:r>
      <w:r w:rsidRPr="00EB5C9E">
        <w:rPr>
          <w:rFonts w:ascii="Calibri" w:eastAsia="Calibri" w:hAnsi="Calibri" w:cs="Calibri"/>
          <w:bCs/>
          <w:sz w:val="22"/>
          <w:szCs w:val="22"/>
          <w:lang w:eastAsia="en-US"/>
        </w:rPr>
        <w:t xml:space="preserve"> dodatna sredstva na letni ravni v višini 0,764 mio. EUR</w:t>
      </w:r>
      <w:r w:rsidRPr="00EB5C9E">
        <w:rPr>
          <w:rFonts w:ascii="Calibri" w:hAnsi="Calibri" w:cs="Calibri"/>
          <w:sz w:val="22"/>
          <w:szCs w:val="22"/>
        </w:rPr>
        <w:t xml:space="preserve">. </w:t>
      </w:r>
      <w:r w:rsidRPr="00EB5C9E">
        <w:rPr>
          <w:rFonts w:ascii="Calibri" w:hAnsi="Calibri" w:cs="Calibri"/>
          <w:sz w:val="22"/>
          <w:szCs w:val="22"/>
          <w:lang w:eastAsia="en-US"/>
        </w:rPr>
        <w:t>Sredstva so zagotovljena v Finančnem načrtu ZZZS.</w:t>
      </w:r>
    </w:p>
    <w:p w14:paraId="20C15814" w14:textId="77777777" w:rsidR="00AB3E0D" w:rsidRPr="00EB5C9E" w:rsidRDefault="00AB3E0D" w:rsidP="00BF3BB0">
      <w:pPr>
        <w:pStyle w:val="Brezrazmikov"/>
        <w:numPr>
          <w:ilvl w:val="0"/>
          <w:numId w:val="8"/>
        </w:numPr>
        <w:spacing w:before="240"/>
        <w:jc w:val="both"/>
        <w:rPr>
          <w:rFonts w:cs="Calibri"/>
          <w:b/>
        </w:rPr>
      </w:pPr>
      <w:r w:rsidRPr="00EB5C9E">
        <w:rPr>
          <w:rFonts w:cs="Calibri"/>
          <w:b/>
        </w:rPr>
        <w:t>Kirurški posegi na koži – opis storitev – Priloga 3.2.</w:t>
      </w:r>
    </w:p>
    <w:p w14:paraId="345CC9B0"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Na podlagi ugotovitev iz nadzorov ZZZS se spremenita in dopolnita opisa dveh storitev za kirurške posege na koži. S tem se bo možno izogniti večkratni obravnavi zavarovanih oseb (za vsako spremembo na koži </w:t>
      </w:r>
      <w:r w:rsidRPr="00EB5C9E">
        <w:rPr>
          <w:rFonts w:ascii="Calibri" w:hAnsi="Calibri" w:cs="Calibri"/>
          <w:sz w:val="22"/>
          <w:szCs w:val="22"/>
        </w:rPr>
        <w:t>posebej</w:t>
      </w:r>
      <w:r w:rsidRPr="00EB5C9E">
        <w:rPr>
          <w:rFonts w:ascii="Calibri" w:eastAsia="Calibri" w:hAnsi="Calibri" w:cs="Calibri"/>
          <w:bCs/>
          <w:sz w:val="22"/>
          <w:szCs w:val="22"/>
          <w:lang w:eastAsia="en-US"/>
        </w:rPr>
        <w:t xml:space="preserve">) in neustreznim obračunom opravljenih storitev. </w:t>
      </w:r>
      <w:r w:rsidRPr="00EB5C9E">
        <w:rPr>
          <w:rFonts w:ascii="Calibri" w:eastAsia="Calibri" w:hAnsi="Calibri" w:cs="Calibri"/>
          <w:sz w:val="22"/>
          <w:szCs w:val="22"/>
        </w:rPr>
        <w:t xml:space="preserve">Glede na enakovrstno Prilogo dosedanjega sklepa </w:t>
      </w:r>
      <w:r w:rsidRPr="00EB5C9E">
        <w:rPr>
          <w:rFonts w:ascii="Calibri" w:eastAsia="Calibri" w:hAnsi="Calibri" w:cs="Calibri"/>
          <w:bCs/>
          <w:sz w:val="22"/>
          <w:szCs w:val="22"/>
          <w:lang w:eastAsia="en-US"/>
        </w:rPr>
        <w:t>se zato v Prilogi 3.2.</w:t>
      </w:r>
      <w:r w:rsidRPr="00EB5C9E">
        <w:rPr>
          <w:rFonts w:ascii="Calibri" w:hAnsi="Calibri" w:cs="Calibri"/>
          <w:bCs/>
          <w:sz w:val="22"/>
          <w:szCs w:val="22"/>
        </w:rPr>
        <w:t xml:space="preserve"> </w:t>
      </w:r>
      <w:r w:rsidRPr="00EB5C9E">
        <w:rPr>
          <w:rFonts w:ascii="Calibri" w:hAnsi="Calibri" w:cs="Calibri"/>
          <w:sz w:val="22"/>
          <w:szCs w:val="22"/>
        </w:rPr>
        <w:t>Seznam dodatnih storitev specialistične zunajbolnišnične zdravstvene dejavnosti spremeni opis naslednjih storitev:</w:t>
      </w:r>
    </w:p>
    <w:p w14:paraId="66B23748" w14:textId="77777777" w:rsidR="00AB3E0D" w:rsidRPr="00EB5C9E" w:rsidRDefault="00AB3E0D" w:rsidP="00BF3BB0">
      <w:pPr>
        <w:pStyle w:val="Odstavekseznama"/>
        <w:numPr>
          <w:ilvl w:val="0"/>
          <w:numId w:val="11"/>
        </w:numPr>
        <w:ind w:left="357" w:hanging="357"/>
        <w:contextualSpacing w:val="0"/>
        <w:jc w:val="both"/>
        <w:rPr>
          <w:rFonts w:ascii="Calibri" w:hAnsi="Calibri" w:cs="Calibri"/>
          <w:sz w:val="22"/>
          <w:szCs w:val="22"/>
        </w:rPr>
      </w:pPr>
      <w:proofErr w:type="gramStart"/>
      <w:r w:rsidRPr="00EB5C9E">
        <w:rPr>
          <w:rFonts w:ascii="Calibri" w:hAnsi="Calibri" w:cs="Calibri"/>
          <w:sz w:val="22"/>
          <w:szCs w:val="22"/>
        </w:rPr>
        <w:t>E0433</w:t>
      </w:r>
      <w:proofErr w:type="gramEnd"/>
      <w:r w:rsidRPr="00EB5C9E">
        <w:rPr>
          <w:rFonts w:ascii="Calibri" w:hAnsi="Calibri" w:cs="Calibri"/>
          <w:sz w:val="22"/>
          <w:szCs w:val="22"/>
        </w:rPr>
        <w:t xml:space="preserve"> Izrezanje benigne tvorbe kože, </w:t>
      </w:r>
      <w:proofErr w:type="spellStart"/>
      <w:r w:rsidRPr="00EB5C9E">
        <w:rPr>
          <w:rFonts w:ascii="Calibri" w:hAnsi="Calibri" w:cs="Calibri"/>
          <w:sz w:val="22"/>
          <w:szCs w:val="22"/>
        </w:rPr>
        <w:t>podk</w:t>
      </w:r>
      <w:proofErr w:type="spellEnd"/>
      <w:r w:rsidRPr="00EB5C9E">
        <w:rPr>
          <w:rFonts w:ascii="Calibri" w:hAnsi="Calibri" w:cs="Calibri"/>
          <w:sz w:val="22"/>
          <w:szCs w:val="22"/>
        </w:rPr>
        <w:t>. tkiva</w:t>
      </w:r>
    </w:p>
    <w:p w14:paraId="5DFFB6E5" w14:textId="77777777" w:rsidR="00AB3E0D" w:rsidRPr="00EB5C9E" w:rsidRDefault="00AB3E0D" w:rsidP="00BF3BB0">
      <w:pPr>
        <w:pStyle w:val="Odstavekseznama"/>
        <w:numPr>
          <w:ilvl w:val="0"/>
          <w:numId w:val="11"/>
        </w:numPr>
        <w:ind w:left="357" w:hanging="357"/>
        <w:contextualSpacing w:val="0"/>
        <w:jc w:val="both"/>
        <w:rPr>
          <w:rFonts w:ascii="Calibri" w:hAnsi="Calibri" w:cs="Calibri"/>
          <w:sz w:val="22"/>
          <w:szCs w:val="22"/>
        </w:rPr>
      </w:pPr>
      <w:proofErr w:type="gramStart"/>
      <w:r w:rsidRPr="00EB5C9E">
        <w:rPr>
          <w:rFonts w:ascii="Calibri" w:hAnsi="Calibri" w:cs="Calibri"/>
          <w:sz w:val="22"/>
          <w:szCs w:val="22"/>
        </w:rPr>
        <w:t>E0434</w:t>
      </w:r>
      <w:proofErr w:type="gramEnd"/>
      <w:r w:rsidRPr="00EB5C9E">
        <w:rPr>
          <w:rFonts w:ascii="Calibri" w:hAnsi="Calibri" w:cs="Calibri"/>
          <w:sz w:val="22"/>
          <w:szCs w:val="22"/>
        </w:rPr>
        <w:t xml:space="preserve"> Izrezanje karcinoma kože.</w:t>
      </w:r>
    </w:p>
    <w:p w14:paraId="3618650E"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Spremembe se na predlog ZZZS začnejo uporabljati 1. 7. 2024, ko se preneha uporabljati prehodna Priloga 3.2.P. in se začne uporabljati Priloga 3.2</w:t>
      </w:r>
      <w:proofErr w:type="gramStart"/>
      <w:r w:rsidRPr="00EB5C9E">
        <w:rPr>
          <w:rFonts w:ascii="Calibri" w:hAnsi="Calibri" w:cs="Calibri"/>
          <w:sz w:val="22"/>
          <w:szCs w:val="22"/>
        </w:rPr>
        <w:t>..</w:t>
      </w:r>
      <w:proofErr w:type="gramEnd"/>
    </w:p>
    <w:p w14:paraId="60E99935"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Finančnih </w:t>
      </w:r>
      <w:r w:rsidRPr="00EB5C9E">
        <w:rPr>
          <w:rFonts w:ascii="Calibri" w:hAnsi="Calibri" w:cs="Calibri"/>
          <w:sz w:val="22"/>
          <w:szCs w:val="22"/>
        </w:rPr>
        <w:t>posledic</w:t>
      </w:r>
      <w:r w:rsidRPr="00EB5C9E">
        <w:rPr>
          <w:rFonts w:ascii="Calibri" w:eastAsia="Calibri" w:hAnsi="Calibri" w:cs="Calibri"/>
          <w:bCs/>
          <w:sz w:val="22"/>
          <w:szCs w:val="22"/>
          <w:lang w:eastAsia="en-US"/>
        </w:rPr>
        <w:t xml:space="preserve"> ni.</w:t>
      </w:r>
    </w:p>
    <w:p w14:paraId="7CA77F42" w14:textId="77777777" w:rsidR="00AB3E0D" w:rsidRPr="00EB5C9E" w:rsidRDefault="00AB3E0D" w:rsidP="00BF3BB0">
      <w:pPr>
        <w:pStyle w:val="Brezrazmikov"/>
        <w:numPr>
          <w:ilvl w:val="0"/>
          <w:numId w:val="8"/>
        </w:numPr>
        <w:spacing w:before="240"/>
        <w:jc w:val="both"/>
        <w:rPr>
          <w:rFonts w:cs="Calibri"/>
          <w:b/>
        </w:rPr>
      </w:pPr>
      <w:r w:rsidRPr="00EB5C9E">
        <w:rPr>
          <w:rFonts w:cs="Calibri"/>
          <w:b/>
        </w:rPr>
        <w:t>Nevrologija – nov model plačevanja – Priloga 3.3.</w:t>
      </w:r>
    </w:p>
    <w:p w14:paraId="40CA1497" w14:textId="77777777" w:rsidR="00AB3E0D" w:rsidRPr="00EB5C9E" w:rsidRDefault="00AB3E0D" w:rsidP="00BF3BB0">
      <w:pPr>
        <w:spacing w:before="120"/>
        <w:jc w:val="both"/>
        <w:rPr>
          <w:rFonts w:ascii="Calibri" w:hAnsi="Calibri" w:cs="Calibri"/>
          <w:sz w:val="22"/>
          <w:szCs w:val="22"/>
        </w:rPr>
      </w:pPr>
      <w:r w:rsidRPr="00EB5C9E">
        <w:rPr>
          <w:rFonts w:ascii="Calibri" w:eastAsia="Calibri" w:hAnsi="Calibri" w:cs="Calibri"/>
          <w:bCs/>
          <w:sz w:val="22"/>
          <w:szCs w:val="22"/>
          <w:lang w:eastAsia="en-US"/>
        </w:rPr>
        <w:t xml:space="preserve">ZZZS je v sodelovanju z RSK za nevrologijo prenovil model plačevanja ambulantnih nevroloških storitev. Pripravljen je </w:t>
      </w:r>
      <w:r w:rsidRPr="00EB5C9E">
        <w:rPr>
          <w:rFonts w:ascii="Calibri" w:hAnsi="Calibri" w:cs="Calibri"/>
          <w:sz w:val="22"/>
          <w:szCs w:val="22"/>
        </w:rPr>
        <w:t xml:space="preserve">nov seznam storitev (49 storitev), od tega štiri vrste pregledov (celotni, delni, kratki, </w:t>
      </w:r>
      <w:proofErr w:type="spellStart"/>
      <w:r w:rsidRPr="00EB5C9E">
        <w:rPr>
          <w:rFonts w:ascii="Calibri" w:hAnsi="Calibri" w:cs="Calibri"/>
          <w:sz w:val="22"/>
          <w:szCs w:val="22"/>
        </w:rPr>
        <w:t>subspecialistični</w:t>
      </w:r>
      <w:proofErr w:type="spellEnd"/>
      <w:r w:rsidRPr="00EB5C9E">
        <w:rPr>
          <w:rFonts w:ascii="Calibri" w:hAnsi="Calibri" w:cs="Calibri"/>
          <w:sz w:val="22"/>
          <w:szCs w:val="22"/>
        </w:rPr>
        <w:t>). Vsebina storitev povzema vsebino medicinskega dela nevrološke ambulante ter ambulante nevrofiziologije z EEG in EMG. Če veljavna medicinska doktrina in organizacijski proces dopuščata, se bolniku ob enem obisku opravi več storitev za zagotovitev celovite obravnave.</w:t>
      </w:r>
    </w:p>
    <w:p w14:paraId="2384CA63"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lastRenderedPageBreak/>
        <w:t>Glede na enakovrstno Prilogo dosedanjega sklepa se v Prilogi 3.3 Seznam ambulantnih specialističnih storitev nevrologije vse dosedanje storitve nadomestijo z novimi storitvami, črtajo pa se tudi dosedanja metodološka pojasnila.</w:t>
      </w:r>
    </w:p>
    <w:p w14:paraId="3854F029"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Spremembe se na predlog ZZZS začnejo uporabljati 1. 7. 2024.</w:t>
      </w:r>
    </w:p>
    <w:p w14:paraId="2D8E3794" w14:textId="1EF0D6D4"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Finančne posledice: Zaradi boljšega vrednotenja storitev v okviru novega modela plačevanja so </w:t>
      </w:r>
      <w:r w:rsidRPr="00EB5C9E">
        <w:rPr>
          <w:rFonts w:ascii="Calibri" w:hAnsi="Calibri" w:cs="Calibri"/>
          <w:sz w:val="22"/>
          <w:szCs w:val="22"/>
          <w:lang w:eastAsia="en-US"/>
        </w:rPr>
        <w:t>na podlagi 8.</w:t>
      </w:r>
      <w:r w:rsidR="005B120F" w:rsidRPr="00EB5C9E">
        <w:rPr>
          <w:rFonts w:ascii="Calibri" w:hAnsi="Calibri" w:cs="Calibri"/>
          <w:sz w:val="22"/>
          <w:szCs w:val="22"/>
          <w:lang w:eastAsia="en-US"/>
        </w:rPr>
        <w:t> </w:t>
      </w:r>
      <w:r w:rsidRPr="00EB5C9E">
        <w:rPr>
          <w:rFonts w:ascii="Calibri" w:hAnsi="Calibri" w:cs="Calibri"/>
          <w:sz w:val="22"/>
          <w:szCs w:val="22"/>
          <w:lang w:eastAsia="en-US"/>
        </w:rPr>
        <w:t>točke prvega odstavka 97.</w:t>
      </w:r>
      <w:r w:rsidR="005B120F" w:rsidRPr="00EB5C9E">
        <w:rPr>
          <w:rFonts w:ascii="Calibri" w:hAnsi="Calibri" w:cs="Calibri"/>
          <w:sz w:val="22"/>
          <w:szCs w:val="22"/>
          <w:lang w:eastAsia="en-US"/>
        </w:rPr>
        <w:t> </w:t>
      </w:r>
      <w:r w:rsidRPr="00EB5C9E">
        <w:rPr>
          <w:rFonts w:ascii="Calibri" w:hAnsi="Calibri" w:cs="Calibri"/>
          <w:sz w:val="22"/>
          <w:szCs w:val="22"/>
          <w:lang w:eastAsia="en-US"/>
        </w:rPr>
        <w:t xml:space="preserve">člena Uredbe o programih storitev 2024 </w:t>
      </w:r>
      <w:r w:rsidRPr="00EB5C9E">
        <w:rPr>
          <w:rFonts w:ascii="Calibri" w:eastAsia="Calibri" w:hAnsi="Calibri" w:cs="Calibri"/>
          <w:bCs/>
          <w:sz w:val="22"/>
          <w:szCs w:val="22"/>
          <w:lang w:eastAsia="en-US"/>
        </w:rPr>
        <w:t>načrtovana dodatna sredstva na letni ravni v višini 1,518 mio. EUR, v letu 2024 pa v višini 0,</w:t>
      </w:r>
      <w:r w:rsidRPr="00EB5C9E">
        <w:rPr>
          <w:rFonts w:ascii="Calibri" w:hAnsi="Calibri" w:cs="Calibri"/>
          <w:sz w:val="22"/>
          <w:szCs w:val="22"/>
        </w:rPr>
        <w:t>759 </w:t>
      </w:r>
      <w:r w:rsidRPr="00EB5C9E">
        <w:rPr>
          <w:rFonts w:ascii="Calibri" w:eastAsia="Calibri" w:hAnsi="Calibri" w:cs="Calibri"/>
          <w:bCs/>
          <w:sz w:val="22"/>
          <w:szCs w:val="22"/>
          <w:lang w:eastAsia="en-US"/>
        </w:rPr>
        <w:t xml:space="preserve">mio. EUR. </w:t>
      </w:r>
      <w:r w:rsidRPr="00EB5C9E">
        <w:rPr>
          <w:rFonts w:ascii="Calibri" w:hAnsi="Calibri" w:cs="Calibri"/>
          <w:sz w:val="22"/>
          <w:szCs w:val="22"/>
          <w:lang w:eastAsia="en-US"/>
        </w:rPr>
        <w:t>Sredstva so zagotovljena v Finančnem načrtu ZZZS.</w:t>
      </w:r>
    </w:p>
    <w:p w14:paraId="43F6E4B5" w14:textId="77777777" w:rsidR="00AB3E0D" w:rsidRPr="00EB5C9E" w:rsidRDefault="00AB3E0D" w:rsidP="00BF3BB0">
      <w:pPr>
        <w:pStyle w:val="Brezrazmikov"/>
        <w:numPr>
          <w:ilvl w:val="0"/>
          <w:numId w:val="8"/>
        </w:numPr>
        <w:spacing w:before="240"/>
        <w:jc w:val="both"/>
        <w:rPr>
          <w:rFonts w:cs="Calibri"/>
          <w:b/>
        </w:rPr>
      </w:pPr>
      <w:r w:rsidRPr="00EB5C9E">
        <w:rPr>
          <w:rFonts w:cs="Calibri"/>
          <w:b/>
        </w:rPr>
        <w:t>Računalniška tomografija – nove storitve – Priloga 3.7.</w:t>
      </w:r>
    </w:p>
    <w:p w14:paraId="71B0D994"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Z </w:t>
      </w:r>
      <w:r w:rsidRPr="00EB5C9E">
        <w:rPr>
          <w:rFonts w:ascii="Calibri" w:hAnsi="Calibri" w:cs="Calibri"/>
          <w:sz w:val="22"/>
          <w:szCs w:val="22"/>
          <w:lang w:eastAsia="en-US"/>
        </w:rPr>
        <w:t xml:space="preserve">Uredbo o programih storitev 2024 so bile uvedene nove storitve za obračun računalniške tomografije (CT </w:t>
      </w:r>
      <w:r w:rsidRPr="00EB5C9E">
        <w:rPr>
          <w:rFonts w:ascii="Calibri" w:hAnsi="Calibri" w:cs="Calibri"/>
          <w:sz w:val="22"/>
          <w:szCs w:val="22"/>
        </w:rPr>
        <w:t>preiskave</w:t>
      </w:r>
      <w:r w:rsidRPr="00EB5C9E">
        <w:rPr>
          <w:rFonts w:ascii="Calibri" w:hAnsi="Calibri" w:cs="Calibri"/>
          <w:sz w:val="22"/>
          <w:szCs w:val="22"/>
          <w:lang w:eastAsia="en-US"/>
        </w:rPr>
        <w:t xml:space="preserve">). </w:t>
      </w:r>
      <w:r w:rsidRPr="00EB5C9E">
        <w:rPr>
          <w:rFonts w:ascii="Calibri" w:eastAsia="Calibri" w:hAnsi="Calibri" w:cs="Calibri"/>
          <w:sz w:val="22"/>
          <w:szCs w:val="22"/>
        </w:rPr>
        <w:t xml:space="preserve">Glede na enakovrstno Prilogo dosedanjega sklepa </w:t>
      </w:r>
      <w:r w:rsidRPr="00EB5C9E">
        <w:rPr>
          <w:rFonts w:ascii="Calibri" w:eastAsia="Calibri" w:hAnsi="Calibri" w:cs="Calibri"/>
          <w:bCs/>
          <w:sz w:val="22"/>
          <w:szCs w:val="22"/>
          <w:lang w:eastAsia="en-US"/>
        </w:rPr>
        <w:t>se zato v Prilogi 3.7. Seznam storitev računalniške tomografije uvedejo naslednje nove storitve:</w:t>
      </w:r>
    </w:p>
    <w:p w14:paraId="2897FD33"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CT31014 CT </w:t>
      </w:r>
      <w:proofErr w:type="spellStart"/>
      <w:r w:rsidRPr="00EB5C9E">
        <w:rPr>
          <w:rFonts w:ascii="Calibri" w:eastAsia="Calibri" w:hAnsi="Calibri" w:cs="Calibri"/>
          <w:bCs/>
          <w:sz w:val="22"/>
          <w:szCs w:val="22"/>
          <w:lang w:eastAsia="en-US"/>
        </w:rPr>
        <w:t>kolonografija</w:t>
      </w:r>
      <w:proofErr w:type="spellEnd"/>
      <w:r w:rsidRPr="00EB5C9E">
        <w:rPr>
          <w:rFonts w:ascii="Calibri" w:eastAsia="Calibri" w:hAnsi="Calibri" w:cs="Calibri"/>
          <w:bCs/>
          <w:sz w:val="22"/>
          <w:szCs w:val="22"/>
          <w:lang w:eastAsia="en-US"/>
        </w:rPr>
        <w:t xml:space="preserve"> s KS</w:t>
      </w:r>
    </w:p>
    <w:p w14:paraId="69D95FDF"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CT31015 CT </w:t>
      </w:r>
      <w:proofErr w:type="spellStart"/>
      <w:r w:rsidRPr="00EB5C9E">
        <w:rPr>
          <w:rFonts w:ascii="Calibri" w:eastAsia="Calibri" w:hAnsi="Calibri" w:cs="Calibri"/>
          <w:bCs/>
          <w:sz w:val="22"/>
          <w:szCs w:val="22"/>
          <w:lang w:eastAsia="en-US"/>
        </w:rPr>
        <w:t>enterografija</w:t>
      </w:r>
      <w:proofErr w:type="spellEnd"/>
      <w:r w:rsidRPr="00EB5C9E">
        <w:rPr>
          <w:rFonts w:ascii="Calibri" w:eastAsia="Calibri" w:hAnsi="Calibri" w:cs="Calibri"/>
          <w:bCs/>
          <w:sz w:val="22"/>
          <w:szCs w:val="22"/>
          <w:lang w:eastAsia="en-US"/>
        </w:rPr>
        <w:t xml:space="preserve"> s KS</w:t>
      </w:r>
    </w:p>
    <w:p w14:paraId="533FDFC1"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CT31016 CT ABD s KS dual </w:t>
      </w:r>
      <w:proofErr w:type="spellStart"/>
      <w:r w:rsidRPr="00EB5C9E">
        <w:rPr>
          <w:rFonts w:ascii="Calibri" w:eastAsia="Calibri" w:hAnsi="Calibri" w:cs="Calibri"/>
          <w:bCs/>
          <w:sz w:val="22"/>
          <w:szCs w:val="22"/>
          <w:lang w:eastAsia="en-US"/>
        </w:rPr>
        <w:t>source</w:t>
      </w:r>
      <w:proofErr w:type="spellEnd"/>
    </w:p>
    <w:p w14:paraId="5477BE9C"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CT30017 CT za oceno ledvičnih kamnov - DS brez KS</w:t>
      </w:r>
    </w:p>
    <w:p w14:paraId="10D85C2A"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CT41016 </w:t>
      </w:r>
      <w:proofErr w:type="gramStart"/>
      <w:r w:rsidRPr="00EB5C9E">
        <w:rPr>
          <w:rFonts w:ascii="Calibri" w:eastAsia="Calibri" w:hAnsi="Calibri" w:cs="Calibri"/>
          <w:bCs/>
          <w:sz w:val="22"/>
          <w:szCs w:val="22"/>
          <w:lang w:eastAsia="en-US"/>
        </w:rPr>
        <w:t>CTV</w:t>
      </w:r>
      <w:proofErr w:type="gramEnd"/>
      <w:r w:rsidRPr="00EB5C9E">
        <w:rPr>
          <w:rFonts w:ascii="Calibri" w:eastAsia="Calibri" w:hAnsi="Calibri" w:cs="Calibri"/>
          <w:bCs/>
          <w:sz w:val="22"/>
          <w:szCs w:val="22"/>
          <w:lang w:eastAsia="en-US"/>
        </w:rPr>
        <w:t xml:space="preserve"> medeničnih ven in ven spodnjih okončin s KS</w:t>
      </w:r>
    </w:p>
    <w:p w14:paraId="5754638A"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CT41017 CTA / CTV s subtrakcijo s KS</w:t>
      </w:r>
    </w:p>
    <w:p w14:paraId="5B7B8C62"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proofErr w:type="gramStart"/>
      <w:r w:rsidRPr="00EB5C9E">
        <w:rPr>
          <w:rFonts w:ascii="Calibri" w:eastAsia="Calibri" w:hAnsi="Calibri" w:cs="Calibri"/>
          <w:bCs/>
          <w:sz w:val="22"/>
          <w:szCs w:val="22"/>
          <w:lang w:eastAsia="en-US"/>
        </w:rPr>
        <w:t>CT41018</w:t>
      </w:r>
      <w:proofErr w:type="gramEnd"/>
      <w:r w:rsidRPr="00EB5C9E">
        <w:rPr>
          <w:rFonts w:ascii="Calibri" w:eastAsia="Calibri" w:hAnsi="Calibri" w:cs="Calibri"/>
          <w:bCs/>
          <w:sz w:val="22"/>
          <w:szCs w:val="22"/>
          <w:lang w:eastAsia="en-US"/>
        </w:rPr>
        <w:t xml:space="preserve"> CTV pelvični kongestivni sindrom s KS</w:t>
      </w:r>
    </w:p>
    <w:p w14:paraId="2DC570FB"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CT61004 CT drenaža s KS</w:t>
      </w:r>
    </w:p>
    <w:p w14:paraId="0A8C1DCF"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CT60004 CT drenaža brez KS</w:t>
      </w:r>
    </w:p>
    <w:p w14:paraId="3C6052C2"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CT60005 CT blokada/infiltracija brez KS</w:t>
      </w:r>
    </w:p>
    <w:p w14:paraId="5653BE08" w14:textId="77777777" w:rsidR="00AB3E0D" w:rsidRPr="00EB5C9E" w:rsidRDefault="00AB3E0D" w:rsidP="00BF3BB0">
      <w:pPr>
        <w:pStyle w:val="Odstavekseznama"/>
        <w:numPr>
          <w:ilvl w:val="0"/>
          <w:numId w:val="14"/>
        </w:numPr>
        <w:ind w:left="357" w:hanging="357"/>
        <w:contextualSpacing w:val="0"/>
        <w:jc w:val="both"/>
        <w:rPr>
          <w:rFonts w:ascii="Calibri" w:hAnsi="Calibri" w:cs="Calibri"/>
          <w:sz w:val="22"/>
          <w:szCs w:val="22"/>
        </w:rPr>
      </w:pPr>
      <w:proofErr w:type="gramStart"/>
      <w:r w:rsidRPr="00EB5C9E">
        <w:rPr>
          <w:rFonts w:ascii="Calibri" w:eastAsia="Calibri" w:hAnsi="Calibri" w:cs="Calibri"/>
          <w:bCs/>
          <w:sz w:val="22"/>
          <w:szCs w:val="22"/>
          <w:lang w:eastAsia="en-US"/>
        </w:rPr>
        <w:t>CT70001</w:t>
      </w:r>
      <w:proofErr w:type="gramEnd"/>
      <w:r w:rsidRPr="00EB5C9E">
        <w:rPr>
          <w:rFonts w:ascii="Calibri" w:eastAsia="Calibri" w:hAnsi="Calibri" w:cs="Calibri"/>
          <w:bCs/>
          <w:sz w:val="22"/>
          <w:szCs w:val="22"/>
          <w:lang w:eastAsia="en-US"/>
        </w:rPr>
        <w:t xml:space="preserve"> CT z anestezijo.</w:t>
      </w:r>
    </w:p>
    <w:p w14:paraId="65AE25C6" w14:textId="21245BB0"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 xml:space="preserve">Spremembe se uporabljajo od 1. 4. 2024 na podlagi </w:t>
      </w:r>
      <w:r w:rsidRPr="00E05E68">
        <w:rPr>
          <w:rFonts w:asciiTheme="minorHAnsi" w:hAnsiTheme="minorHAnsi" w:cstheme="minorHAnsi"/>
          <w:sz w:val="22"/>
          <w:szCs w:val="22"/>
        </w:rPr>
        <w:t>Priloge</w:t>
      </w:r>
      <w:r w:rsidR="005B120F" w:rsidRPr="00E05E68">
        <w:rPr>
          <w:rFonts w:asciiTheme="minorHAnsi" w:hAnsiTheme="minorHAnsi" w:cstheme="minorHAnsi"/>
          <w:sz w:val="22"/>
          <w:szCs w:val="22"/>
        </w:rPr>
        <w:t> </w:t>
      </w:r>
      <w:r w:rsidRPr="00E05E68">
        <w:rPr>
          <w:rFonts w:asciiTheme="minorHAnsi" w:hAnsiTheme="minorHAnsi" w:cstheme="minorHAnsi"/>
          <w:sz w:val="22"/>
          <w:szCs w:val="22"/>
        </w:rPr>
        <w:t>1</w:t>
      </w:r>
      <w:r w:rsidRPr="00EB5C9E">
        <w:rPr>
          <w:rFonts w:ascii="Calibri" w:hAnsi="Calibri" w:cs="Calibri"/>
          <w:sz w:val="22"/>
          <w:szCs w:val="22"/>
        </w:rPr>
        <w:t xml:space="preserve"> Uredbe o programih storitev 2024.</w:t>
      </w:r>
    </w:p>
    <w:p w14:paraId="64EC1A35"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hAnsi="Calibri" w:cs="Calibri"/>
          <w:sz w:val="22"/>
          <w:szCs w:val="22"/>
        </w:rPr>
        <w:t>Finančnih</w:t>
      </w:r>
      <w:r w:rsidRPr="00EB5C9E">
        <w:rPr>
          <w:rFonts w:ascii="Calibri" w:eastAsia="Calibri" w:hAnsi="Calibri" w:cs="Calibri"/>
          <w:bCs/>
          <w:sz w:val="22"/>
          <w:szCs w:val="22"/>
          <w:lang w:eastAsia="en-US"/>
        </w:rPr>
        <w:t xml:space="preserve"> posledic ni.</w:t>
      </w:r>
    </w:p>
    <w:p w14:paraId="50B65811" w14:textId="77777777" w:rsidR="00AB3E0D" w:rsidRPr="00EB5C9E" w:rsidRDefault="00AB3E0D" w:rsidP="00BF3BB0">
      <w:pPr>
        <w:pStyle w:val="Brezrazmikov"/>
        <w:numPr>
          <w:ilvl w:val="0"/>
          <w:numId w:val="8"/>
        </w:numPr>
        <w:spacing w:before="240"/>
        <w:jc w:val="both"/>
        <w:rPr>
          <w:rFonts w:cs="Calibri"/>
          <w:b/>
        </w:rPr>
      </w:pPr>
      <w:r w:rsidRPr="00EB5C9E">
        <w:rPr>
          <w:rFonts w:cs="Calibri"/>
          <w:b/>
        </w:rPr>
        <w:t>Magnetna resonanca z anestezijo – nove storitve in opis storitve – Priloga 3.8.</w:t>
      </w:r>
    </w:p>
    <w:p w14:paraId="7E5D64D4" w14:textId="77777777" w:rsidR="00AB3E0D" w:rsidRPr="00EB5C9E" w:rsidRDefault="00AB3E0D" w:rsidP="00BF3BB0">
      <w:pPr>
        <w:spacing w:before="120"/>
        <w:jc w:val="both"/>
        <w:rPr>
          <w:rFonts w:ascii="Calibri" w:hAnsi="Calibri" w:cs="Calibri"/>
          <w:sz w:val="22"/>
          <w:szCs w:val="22"/>
        </w:rPr>
      </w:pPr>
      <w:r w:rsidRPr="00EB5C9E">
        <w:rPr>
          <w:rFonts w:ascii="Calibri" w:eastAsia="Calibri" w:hAnsi="Calibri" w:cs="Calibri"/>
          <w:bCs/>
          <w:sz w:val="22"/>
          <w:szCs w:val="22"/>
          <w:lang w:eastAsia="en-US"/>
        </w:rPr>
        <w:t xml:space="preserve">Z </w:t>
      </w:r>
      <w:r w:rsidRPr="00EB5C9E">
        <w:rPr>
          <w:rFonts w:ascii="Calibri" w:hAnsi="Calibri" w:cs="Calibri"/>
          <w:sz w:val="22"/>
          <w:szCs w:val="22"/>
          <w:lang w:eastAsia="en-US"/>
        </w:rPr>
        <w:t xml:space="preserve">Uredbo o programih storitev 2024 so bile uvedene nove storitve za obračun magnetne resonance od 1. 4. 2024 dalje. </w:t>
      </w:r>
      <w:r w:rsidRPr="00EB5C9E">
        <w:rPr>
          <w:rFonts w:ascii="Calibri" w:eastAsia="Calibri" w:hAnsi="Calibri" w:cs="Calibri"/>
          <w:bCs/>
          <w:sz w:val="22"/>
          <w:szCs w:val="22"/>
          <w:lang w:eastAsia="en-US"/>
        </w:rPr>
        <w:t xml:space="preserve">Poleg tega so bili v nadzorih ZZZS ugotovljeni številni primeri dvojnega </w:t>
      </w:r>
      <w:r w:rsidRPr="00EB5C9E">
        <w:rPr>
          <w:rFonts w:ascii="Calibri" w:hAnsi="Calibri" w:cs="Calibri"/>
          <w:sz w:val="22"/>
          <w:szCs w:val="22"/>
        </w:rPr>
        <w:t>obračunavanja storitev s strani izvajalcev, zato je predlagana dopolnitev opisa storitve magnetne resonance z anestezijo. V dopolnjenem opisu storitve je natančneje zapisana vsebina storitve (postopki za izvedbo MRI preiskave in vse storitve, povezane z anestezijo: priprava, izvedba in opazovanje po zaključeni anesteziji) in tudi, da sprejem v ABO – SPP ter obračun dodatne storitve bolnišnične obravnave zaradi izvedbe te storitve ni dovoljen.</w:t>
      </w:r>
    </w:p>
    <w:p w14:paraId="5FF2255B"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hAnsi="Calibri" w:cs="Calibri"/>
          <w:sz w:val="22"/>
          <w:szCs w:val="22"/>
        </w:rPr>
        <w:t>Glede na enakovrstno</w:t>
      </w:r>
      <w:r w:rsidRPr="00EB5C9E">
        <w:rPr>
          <w:rFonts w:ascii="Calibri" w:eastAsia="Calibri" w:hAnsi="Calibri" w:cs="Calibri"/>
          <w:sz w:val="22"/>
          <w:szCs w:val="22"/>
        </w:rPr>
        <w:t xml:space="preserve"> Prilogo dosedanjega sklepa </w:t>
      </w:r>
      <w:r w:rsidRPr="00EB5C9E">
        <w:rPr>
          <w:rFonts w:ascii="Calibri" w:eastAsia="Calibri" w:hAnsi="Calibri" w:cs="Calibri"/>
          <w:bCs/>
          <w:sz w:val="22"/>
          <w:szCs w:val="22"/>
          <w:lang w:eastAsia="en-US"/>
        </w:rPr>
        <w:t>se zato v Prilogi 3.8. Seznam storitev magnetne resonance:</w:t>
      </w:r>
    </w:p>
    <w:p w14:paraId="678FF623" w14:textId="77777777" w:rsidR="00AB3E0D" w:rsidRPr="00EB5C9E" w:rsidRDefault="00AB3E0D" w:rsidP="00BF3BB0">
      <w:pPr>
        <w:pStyle w:val="Odstavekseznama"/>
        <w:numPr>
          <w:ilvl w:val="0"/>
          <w:numId w:val="50"/>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uvedejo naslednje nove storitve:</w:t>
      </w:r>
    </w:p>
    <w:p w14:paraId="18E29401"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MR11010</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brahialnega pleteža s KS</w:t>
      </w:r>
    </w:p>
    <w:p w14:paraId="4754A46F"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MR11011</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hipofize s KS</w:t>
      </w:r>
    </w:p>
    <w:p w14:paraId="15350766"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MR10008</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w:t>
      </w:r>
      <w:proofErr w:type="spellStart"/>
      <w:r w:rsidRPr="00EB5C9E">
        <w:rPr>
          <w:rFonts w:ascii="Calibri" w:eastAsia="Calibri" w:hAnsi="Calibri" w:cs="Calibri"/>
          <w:bCs/>
          <w:sz w:val="22"/>
          <w:szCs w:val="22"/>
          <w:lang w:eastAsia="en-US"/>
        </w:rPr>
        <w:t>temporomandibularnega</w:t>
      </w:r>
      <w:proofErr w:type="spellEnd"/>
      <w:r w:rsidRPr="00EB5C9E">
        <w:rPr>
          <w:rFonts w:ascii="Calibri" w:eastAsia="Calibri" w:hAnsi="Calibri" w:cs="Calibri"/>
          <w:bCs/>
          <w:sz w:val="22"/>
          <w:szCs w:val="22"/>
          <w:lang w:eastAsia="en-US"/>
        </w:rPr>
        <w:t xml:space="preserve"> sklepa brez KS</w:t>
      </w:r>
    </w:p>
    <w:p w14:paraId="2E699C10"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MR10009</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demenca brez KS</w:t>
      </w:r>
    </w:p>
    <w:p w14:paraId="2494DAA5"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MR21018</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trtice s KS</w:t>
      </w:r>
    </w:p>
    <w:p w14:paraId="7D94B4B1"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MR20016</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mišic (ena regija) brez KS</w:t>
      </w:r>
    </w:p>
    <w:p w14:paraId="4CE4F8D0"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MR20017</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mišic pri miopatiji brez KS</w:t>
      </w:r>
    </w:p>
    <w:p w14:paraId="072A2FFD"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MR20018</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trtice brez KS</w:t>
      </w:r>
    </w:p>
    <w:p w14:paraId="787FAA04"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MR31014</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prostate funkcionalna slikanja s KS</w:t>
      </w:r>
    </w:p>
    <w:p w14:paraId="54AA42A1"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MR31015</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urografija s KS</w:t>
      </w:r>
    </w:p>
    <w:p w14:paraId="22CAF8FA"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MR31016</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penisa s KS</w:t>
      </w:r>
    </w:p>
    <w:p w14:paraId="5FBE442B"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lastRenderedPageBreak/>
        <w:t>MR31017</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sečnega mehurja funkcionalna slikanja s KS</w:t>
      </w:r>
    </w:p>
    <w:p w14:paraId="214A0C0D"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MR31018</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w:t>
      </w:r>
      <w:proofErr w:type="spellStart"/>
      <w:r w:rsidRPr="00EB5C9E">
        <w:rPr>
          <w:rFonts w:ascii="Calibri" w:eastAsia="Calibri" w:hAnsi="Calibri" w:cs="Calibri"/>
          <w:bCs/>
          <w:sz w:val="22"/>
          <w:szCs w:val="22"/>
          <w:lang w:eastAsia="en-US"/>
        </w:rPr>
        <w:t>karcinoza</w:t>
      </w:r>
      <w:proofErr w:type="spellEnd"/>
      <w:r w:rsidRPr="00EB5C9E">
        <w:rPr>
          <w:rFonts w:ascii="Calibri" w:eastAsia="Calibri" w:hAnsi="Calibri" w:cs="Calibri"/>
          <w:bCs/>
          <w:sz w:val="22"/>
          <w:szCs w:val="22"/>
          <w:lang w:eastAsia="en-US"/>
        </w:rPr>
        <w:t xml:space="preserve"> peritoneja s KS</w:t>
      </w:r>
    </w:p>
    <w:p w14:paraId="30BD0DD0"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MR30012</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prostate brez KS</w:t>
      </w:r>
    </w:p>
    <w:p w14:paraId="5FC7BC27"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MR30013</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sečnega mehurja brez KS</w:t>
      </w:r>
    </w:p>
    <w:p w14:paraId="0C8A0AF9"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MR41017</w:t>
      </w:r>
      <w:r w:rsidRPr="00EB5C9E">
        <w:rPr>
          <w:rFonts w:ascii="Calibri" w:eastAsia="Calibri" w:hAnsi="Calibri" w:cs="Calibri"/>
          <w:bCs/>
          <w:sz w:val="22"/>
          <w:szCs w:val="22"/>
          <w:lang w:eastAsia="en-US"/>
        </w:rPr>
        <w:tab/>
        <w:t>MRV pelvičnih ven s KS</w:t>
      </w:r>
    </w:p>
    <w:p w14:paraId="26D3AE07"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MR41018</w:t>
      </w:r>
      <w:r w:rsidRPr="00EB5C9E">
        <w:rPr>
          <w:rFonts w:ascii="Calibri" w:eastAsia="Calibri" w:hAnsi="Calibri" w:cs="Calibri"/>
          <w:bCs/>
          <w:sz w:val="22"/>
          <w:szCs w:val="22"/>
          <w:lang w:eastAsia="en-US"/>
        </w:rPr>
        <w:tab/>
        <w:t>MRV pelvičnih ven in ven sp. okončin s KS</w:t>
      </w:r>
    </w:p>
    <w:p w14:paraId="21C80588"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MR41019</w:t>
      </w:r>
      <w:r w:rsidRPr="00EB5C9E">
        <w:rPr>
          <w:rFonts w:ascii="Calibri" w:eastAsia="Calibri" w:hAnsi="Calibri" w:cs="Calibri"/>
          <w:bCs/>
          <w:sz w:val="22"/>
          <w:szCs w:val="22"/>
          <w:lang w:eastAsia="en-US"/>
        </w:rPr>
        <w:tab/>
        <w:t>MRV zgornje vene kave s KS</w:t>
      </w:r>
    </w:p>
    <w:p w14:paraId="1188F4B9"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MR41020</w:t>
      </w:r>
      <w:r w:rsidRPr="00EB5C9E">
        <w:rPr>
          <w:rFonts w:ascii="Calibri" w:eastAsia="Calibri" w:hAnsi="Calibri" w:cs="Calibri"/>
          <w:bCs/>
          <w:sz w:val="22"/>
          <w:szCs w:val="22"/>
          <w:lang w:eastAsia="en-US"/>
        </w:rPr>
        <w:tab/>
        <w:t>MRV spodnje vene kave in pelvičnih ven s KS</w:t>
      </w:r>
    </w:p>
    <w:p w14:paraId="4E21072B"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MR41021</w:t>
      </w:r>
      <w:r w:rsidRPr="00EB5C9E">
        <w:rPr>
          <w:rFonts w:ascii="Calibri" w:eastAsia="Calibri" w:hAnsi="Calibri" w:cs="Calibri"/>
          <w:bCs/>
          <w:sz w:val="22"/>
          <w:szCs w:val="22"/>
          <w:lang w:eastAsia="en-US"/>
        </w:rPr>
        <w:tab/>
        <w:t>MRV s KS ostalo</w:t>
      </w:r>
    </w:p>
    <w:p w14:paraId="641CCBAB"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MR41022</w:t>
      </w:r>
      <w:r w:rsidRPr="00EB5C9E">
        <w:rPr>
          <w:rFonts w:ascii="Calibri" w:eastAsia="Calibri" w:hAnsi="Calibri" w:cs="Calibri"/>
          <w:bCs/>
          <w:sz w:val="22"/>
          <w:szCs w:val="22"/>
          <w:lang w:eastAsia="en-US"/>
        </w:rPr>
        <w:tab/>
        <w:t>MRA prikaz žilnih anomalij s KS</w:t>
      </w:r>
    </w:p>
    <w:p w14:paraId="3FBE512A"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MR51007</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srca - </w:t>
      </w:r>
      <w:proofErr w:type="spellStart"/>
      <w:r w:rsidRPr="00EB5C9E">
        <w:rPr>
          <w:rFonts w:ascii="Calibri" w:eastAsia="Calibri" w:hAnsi="Calibri" w:cs="Calibri"/>
          <w:bCs/>
          <w:sz w:val="22"/>
          <w:szCs w:val="22"/>
          <w:lang w:eastAsia="en-US"/>
        </w:rPr>
        <w:t>funkc</w:t>
      </w:r>
      <w:proofErr w:type="spellEnd"/>
      <w:r w:rsidRPr="00EB5C9E">
        <w:rPr>
          <w:rFonts w:ascii="Calibri" w:eastAsia="Calibri" w:hAnsi="Calibri" w:cs="Calibri"/>
          <w:bCs/>
          <w:sz w:val="22"/>
          <w:szCs w:val="22"/>
          <w:lang w:eastAsia="en-US"/>
        </w:rPr>
        <w:t xml:space="preserve">. in </w:t>
      </w:r>
      <w:proofErr w:type="spellStart"/>
      <w:r w:rsidRPr="00EB5C9E">
        <w:rPr>
          <w:rFonts w:ascii="Calibri" w:eastAsia="Calibri" w:hAnsi="Calibri" w:cs="Calibri"/>
          <w:bCs/>
          <w:sz w:val="22"/>
          <w:szCs w:val="22"/>
          <w:lang w:eastAsia="en-US"/>
        </w:rPr>
        <w:t>morfol</w:t>
      </w:r>
      <w:proofErr w:type="spellEnd"/>
      <w:r w:rsidRPr="00EB5C9E">
        <w:rPr>
          <w:rFonts w:ascii="Calibri" w:eastAsia="Calibri" w:hAnsi="Calibri" w:cs="Calibri"/>
          <w:bCs/>
          <w:sz w:val="22"/>
          <w:szCs w:val="22"/>
          <w:lang w:eastAsia="en-US"/>
        </w:rPr>
        <w:t>. prikaz s KS</w:t>
      </w:r>
    </w:p>
    <w:p w14:paraId="033C7D45"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MR50006</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srca s perfuzijo ob obremenitvi brez KS</w:t>
      </w:r>
    </w:p>
    <w:p w14:paraId="429E7EB5"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MR61016</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dinamično slikanje hipofize s KS</w:t>
      </w:r>
    </w:p>
    <w:p w14:paraId="556FB9E6"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MR61017</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w:t>
      </w:r>
      <w:proofErr w:type="spellStart"/>
      <w:r w:rsidRPr="00EB5C9E">
        <w:rPr>
          <w:rFonts w:ascii="Calibri" w:eastAsia="Calibri" w:hAnsi="Calibri" w:cs="Calibri"/>
          <w:bCs/>
          <w:sz w:val="22"/>
          <w:szCs w:val="22"/>
          <w:lang w:eastAsia="en-US"/>
        </w:rPr>
        <w:t>mehkotkivnih</w:t>
      </w:r>
      <w:proofErr w:type="spellEnd"/>
      <w:r w:rsidRPr="00EB5C9E">
        <w:rPr>
          <w:rFonts w:ascii="Calibri" w:eastAsia="Calibri" w:hAnsi="Calibri" w:cs="Calibri"/>
          <w:bCs/>
          <w:sz w:val="22"/>
          <w:szCs w:val="22"/>
          <w:lang w:eastAsia="en-US"/>
        </w:rPr>
        <w:t xml:space="preserve"> tumorjev s KS</w:t>
      </w:r>
    </w:p>
    <w:p w14:paraId="3A3B9CB9"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MR60015</w:t>
      </w:r>
      <w:r w:rsidRPr="00EB5C9E">
        <w:rPr>
          <w:rFonts w:ascii="Calibri" w:eastAsia="Calibri" w:hAnsi="Calibri" w:cs="Calibri"/>
          <w:bCs/>
          <w:sz w:val="22"/>
          <w:szCs w:val="22"/>
          <w:lang w:eastAsia="en-US"/>
        </w:rPr>
        <w:tab/>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w:t>
      </w:r>
      <w:proofErr w:type="spellStart"/>
      <w:r w:rsidRPr="00EB5C9E">
        <w:rPr>
          <w:rFonts w:ascii="Calibri" w:eastAsia="Calibri" w:hAnsi="Calibri" w:cs="Calibri"/>
          <w:bCs/>
          <w:sz w:val="22"/>
          <w:szCs w:val="22"/>
          <w:lang w:eastAsia="en-US"/>
        </w:rPr>
        <w:t>elastografija</w:t>
      </w:r>
      <w:proofErr w:type="spellEnd"/>
      <w:r w:rsidRPr="00EB5C9E">
        <w:rPr>
          <w:rFonts w:ascii="Calibri" w:eastAsia="Calibri" w:hAnsi="Calibri" w:cs="Calibri"/>
          <w:bCs/>
          <w:sz w:val="22"/>
          <w:szCs w:val="22"/>
          <w:lang w:eastAsia="en-US"/>
        </w:rPr>
        <w:t xml:space="preserve"> brez KS; in</w:t>
      </w:r>
    </w:p>
    <w:p w14:paraId="1BF83BD4" w14:textId="77777777" w:rsidR="00AB3E0D" w:rsidRPr="00EB5C9E" w:rsidRDefault="00AB3E0D" w:rsidP="00BF3BB0">
      <w:pPr>
        <w:pStyle w:val="Odstavekseznama"/>
        <w:numPr>
          <w:ilvl w:val="0"/>
          <w:numId w:val="50"/>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dopolni opis storitve:</w:t>
      </w:r>
    </w:p>
    <w:p w14:paraId="1D1BE698" w14:textId="77777777" w:rsidR="00AB3E0D" w:rsidRPr="00EB5C9E" w:rsidRDefault="00AB3E0D" w:rsidP="00BF3BB0">
      <w:pPr>
        <w:pStyle w:val="Odstavekseznama"/>
        <w:numPr>
          <w:ilvl w:val="0"/>
          <w:numId w:val="14"/>
        </w:numPr>
        <w:ind w:left="357" w:hanging="357"/>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 MR70001 </w:t>
      </w:r>
      <w:proofErr w:type="gramStart"/>
      <w:r w:rsidRPr="00EB5C9E">
        <w:rPr>
          <w:rFonts w:ascii="Calibri" w:eastAsia="Calibri" w:hAnsi="Calibri" w:cs="Calibri"/>
          <w:bCs/>
          <w:sz w:val="22"/>
          <w:szCs w:val="22"/>
          <w:lang w:eastAsia="en-US"/>
        </w:rPr>
        <w:t>MR</w:t>
      </w:r>
      <w:proofErr w:type="gramEnd"/>
      <w:r w:rsidRPr="00EB5C9E">
        <w:rPr>
          <w:rFonts w:ascii="Calibri" w:eastAsia="Calibri" w:hAnsi="Calibri" w:cs="Calibri"/>
          <w:bCs/>
          <w:sz w:val="22"/>
          <w:szCs w:val="22"/>
          <w:lang w:eastAsia="en-US"/>
        </w:rPr>
        <w:t xml:space="preserve"> z anestezijo.</w:t>
      </w:r>
    </w:p>
    <w:p w14:paraId="526A1FFF" w14:textId="43C7C60A"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 xml:space="preserve">Nove storitve se uporabljajo od 1. 4. 2024 na podlagi </w:t>
      </w:r>
      <w:r w:rsidRPr="00E05E68">
        <w:rPr>
          <w:rFonts w:asciiTheme="minorHAnsi" w:hAnsiTheme="minorHAnsi" w:cstheme="minorHAnsi"/>
          <w:sz w:val="22"/>
          <w:szCs w:val="22"/>
        </w:rPr>
        <w:t>Priloge</w:t>
      </w:r>
      <w:r w:rsidR="004610B7" w:rsidRPr="00E05E68">
        <w:rPr>
          <w:rFonts w:asciiTheme="minorHAnsi" w:hAnsiTheme="minorHAnsi" w:cstheme="minorHAnsi"/>
          <w:sz w:val="22"/>
          <w:szCs w:val="22"/>
        </w:rPr>
        <w:t> </w:t>
      </w:r>
      <w:r w:rsidRPr="00E05E68">
        <w:rPr>
          <w:rFonts w:asciiTheme="minorHAnsi" w:hAnsiTheme="minorHAnsi" w:cstheme="minorHAnsi"/>
          <w:sz w:val="22"/>
          <w:szCs w:val="22"/>
        </w:rPr>
        <w:t>1</w:t>
      </w:r>
      <w:r w:rsidRPr="00EB5C9E">
        <w:rPr>
          <w:rFonts w:ascii="Calibri" w:hAnsi="Calibri" w:cs="Calibri"/>
          <w:sz w:val="22"/>
          <w:szCs w:val="22"/>
        </w:rPr>
        <w:t xml:space="preserve"> </w:t>
      </w:r>
      <w:r w:rsidRPr="00EB5C9E">
        <w:rPr>
          <w:rFonts w:ascii="Calibri" w:hAnsi="Calibri" w:cs="Calibri"/>
          <w:sz w:val="22"/>
          <w:szCs w:val="22"/>
          <w:lang w:eastAsia="en-US"/>
        </w:rPr>
        <w:t>Uredbe o programih storitev 2024</w:t>
      </w:r>
      <w:r w:rsidRPr="00EB5C9E">
        <w:rPr>
          <w:rFonts w:ascii="Calibri" w:hAnsi="Calibri" w:cs="Calibri"/>
          <w:sz w:val="22"/>
          <w:szCs w:val="22"/>
        </w:rPr>
        <w:t xml:space="preserve">, sprememba opisa storitve </w:t>
      </w:r>
      <w:r w:rsidRPr="00EB5C9E">
        <w:rPr>
          <w:rFonts w:ascii="Calibri" w:eastAsia="Calibri" w:hAnsi="Calibri" w:cs="Calibri"/>
          <w:bCs/>
          <w:sz w:val="22"/>
          <w:szCs w:val="22"/>
          <w:lang w:eastAsia="en-US"/>
        </w:rPr>
        <w:t>MR70001 pa</w:t>
      </w:r>
      <w:r w:rsidRPr="00EB5C9E">
        <w:rPr>
          <w:rFonts w:ascii="Calibri" w:hAnsi="Calibri" w:cs="Calibri"/>
          <w:sz w:val="22"/>
          <w:szCs w:val="22"/>
        </w:rPr>
        <w:t xml:space="preserve"> se na predlog ZZZS začne uporabljati 1. 7. 2024. Zato se za načrtovanje in obračunavanje teh storitev uporabljata naslednji Prilogi:</w:t>
      </w:r>
    </w:p>
    <w:p w14:paraId="4C5A5E1D" w14:textId="77777777" w:rsidR="00AB3E0D" w:rsidRPr="00EB5C9E" w:rsidRDefault="00AB3E0D" w:rsidP="00BF3BB0">
      <w:pPr>
        <w:pStyle w:val="Brezrazmikov"/>
        <w:numPr>
          <w:ilvl w:val="0"/>
          <w:numId w:val="6"/>
        </w:numPr>
        <w:jc w:val="both"/>
        <w:rPr>
          <w:rFonts w:cs="Calibri"/>
        </w:rPr>
      </w:pPr>
      <w:r w:rsidRPr="00EB5C9E">
        <w:rPr>
          <w:rFonts w:cs="Calibri"/>
        </w:rPr>
        <w:t>od 1. 4. 2024 do 30. 6. 2024 se uporablja prehodna Priloga 3.8</w:t>
      </w:r>
      <w:proofErr w:type="gramStart"/>
      <w:r w:rsidRPr="00EB5C9E">
        <w:rPr>
          <w:rFonts w:cs="Calibri"/>
        </w:rPr>
        <w:t>.</w:t>
      </w:r>
      <w:proofErr w:type="gramEnd"/>
      <w:r w:rsidRPr="00EB5C9E">
        <w:rPr>
          <w:rFonts w:cs="Calibri"/>
        </w:rPr>
        <w:t>P.;</w:t>
      </w:r>
    </w:p>
    <w:p w14:paraId="41D96EA1" w14:textId="77777777" w:rsidR="00AB3E0D" w:rsidRPr="00EB5C9E" w:rsidRDefault="00AB3E0D" w:rsidP="00BF3BB0">
      <w:pPr>
        <w:pStyle w:val="Brezrazmikov"/>
        <w:numPr>
          <w:ilvl w:val="0"/>
          <w:numId w:val="6"/>
        </w:numPr>
        <w:jc w:val="both"/>
        <w:rPr>
          <w:rFonts w:cs="Calibri"/>
        </w:rPr>
      </w:pPr>
      <w:r w:rsidRPr="00EB5C9E">
        <w:rPr>
          <w:rFonts w:cs="Calibri"/>
        </w:rPr>
        <w:t>od 1. 7. 2024 dalje se uporablja Priloga 3.8</w:t>
      </w:r>
      <w:proofErr w:type="gramStart"/>
      <w:r w:rsidRPr="00EB5C9E">
        <w:rPr>
          <w:rFonts w:cs="Calibri"/>
        </w:rPr>
        <w:t>..</w:t>
      </w:r>
      <w:proofErr w:type="gramEnd"/>
    </w:p>
    <w:p w14:paraId="4D75E623"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Finančnih </w:t>
      </w:r>
      <w:r w:rsidRPr="00EB5C9E">
        <w:rPr>
          <w:rFonts w:ascii="Calibri" w:hAnsi="Calibri" w:cs="Calibri"/>
          <w:sz w:val="22"/>
          <w:szCs w:val="22"/>
        </w:rPr>
        <w:t>posledic</w:t>
      </w:r>
      <w:r w:rsidRPr="00EB5C9E">
        <w:rPr>
          <w:rFonts w:ascii="Calibri" w:eastAsia="Calibri" w:hAnsi="Calibri" w:cs="Calibri"/>
          <w:bCs/>
          <w:sz w:val="22"/>
          <w:szCs w:val="22"/>
          <w:lang w:eastAsia="en-US"/>
        </w:rPr>
        <w:t xml:space="preserve"> ni.</w:t>
      </w:r>
    </w:p>
    <w:p w14:paraId="3F0AA9C7" w14:textId="77777777" w:rsidR="00AB3E0D" w:rsidRPr="00EB5C9E" w:rsidRDefault="00AB3E0D" w:rsidP="00BF3BB0">
      <w:pPr>
        <w:pStyle w:val="Brezrazmikov"/>
        <w:numPr>
          <w:ilvl w:val="0"/>
          <w:numId w:val="8"/>
        </w:numPr>
        <w:spacing w:before="240"/>
        <w:jc w:val="both"/>
        <w:rPr>
          <w:rFonts w:cs="Calibri"/>
          <w:b/>
        </w:rPr>
      </w:pPr>
      <w:r w:rsidRPr="00EB5C9E">
        <w:rPr>
          <w:rFonts w:cs="Calibri"/>
          <w:b/>
        </w:rPr>
        <w:t>Dermatologija – izrezanje benigne tvorbe – nova storitev in opis storitve – Priloga 3.12</w:t>
      </w:r>
    </w:p>
    <w:p w14:paraId="172001B3" w14:textId="77777777" w:rsidR="00AB3E0D" w:rsidRPr="00EB5C9E" w:rsidRDefault="00AB3E0D" w:rsidP="00BF3BB0">
      <w:pPr>
        <w:spacing w:before="120"/>
        <w:jc w:val="both"/>
        <w:rPr>
          <w:rFonts w:ascii="Calibri" w:hAnsi="Calibri" w:cs="Calibri"/>
          <w:sz w:val="22"/>
          <w:szCs w:val="22"/>
        </w:rPr>
      </w:pPr>
      <w:r w:rsidRPr="00EB5C9E">
        <w:rPr>
          <w:rFonts w:ascii="Calibri" w:eastAsia="Calibri" w:hAnsi="Calibri" w:cs="Calibri"/>
          <w:bCs/>
          <w:sz w:val="22"/>
          <w:szCs w:val="22"/>
          <w:lang w:eastAsia="en-US"/>
        </w:rPr>
        <w:t xml:space="preserve">Na podlagi dogovora z RSK za dermatologijo se v seznam storitev dermatologije doda nova storitev za obračun izrezanja benigne tvorbe kože (DERR02). Nova storitev DERR02 je vrednostno </w:t>
      </w:r>
      <w:r w:rsidRPr="00EB5C9E">
        <w:rPr>
          <w:rFonts w:ascii="Calibri" w:hAnsi="Calibri" w:cs="Calibri"/>
          <w:sz w:val="22"/>
          <w:szCs w:val="22"/>
        </w:rPr>
        <w:t xml:space="preserve">enaka storitvi </w:t>
      </w:r>
      <w:proofErr w:type="gramStart"/>
      <w:r w:rsidRPr="00EB5C9E">
        <w:rPr>
          <w:rFonts w:ascii="Calibri" w:hAnsi="Calibri" w:cs="Calibri"/>
          <w:sz w:val="22"/>
          <w:szCs w:val="22"/>
        </w:rPr>
        <w:t>E0433</w:t>
      </w:r>
      <w:proofErr w:type="gramEnd"/>
      <w:r w:rsidRPr="00EB5C9E">
        <w:rPr>
          <w:rFonts w:ascii="Calibri" w:hAnsi="Calibri" w:cs="Calibri"/>
          <w:sz w:val="22"/>
          <w:szCs w:val="22"/>
        </w:rPr>
        <w:t xml:space="preserve"> Izrezanje benigne tvorbe kože in </w:t>
      </w:r>
      <w:proofErr w:type="spellStart"/>
      <w:r w:rsidRPr="00EB5C9E">
        <w:rPr>
          <w:rFonts w:ascii="Calibri" w:hAnsi="Calibri" w:cs="Calibri"/>
          <w:sz w:val="22"/>
          <w:szCs w:val="22"/>
        </w:rPr>
        <w:t>podk</w:t>
      </w:r>
      <w:proofErr w:type="spellEnd"/>
      <w:r w:rsidRPr="00EB5C9E">
        <w:rPr>
          <w:rFonts w:ascii="Calibri" w:hAnsi="Calibri" w:cs="Calibri"/>
          <w:sz w:val="22"/>
          <w:szCs w:val="22"/>
        </w:rPr>
        <w:t xml:space="preserve">. </w:t>
      </w:r>
      <w:proofErr w:type="gramStart"/>
      <w:r w:rsidRPr="00EB5C9E">
        <w:rPr>
          <w:rFonts w:ascii="Calibri" w:hAnsi="Calibri" w:cs="Calibri"/>
          <w:sz w:val="22"/>
          <w:szCs w:val="22"/>
        </w:rPr>
        <w:t>tkiva</w:t>
      </w:r>
      <w:proofErr w:type="gramEnd"/>
      <w:r w:rsidRPr="00EB5C9E">
        <w:rPr>
          <w:rFonts w:ascii="Calibri" w:hAnsi="Calibri" w:cs="Calibri"/>
          <w:sz w:val="22"/>
          <w:szCs w:val="22"/>
        </w:rPr>
        <w:t xml:space="preserve"> / destrukcija benigne kožne tvorbe (brez kiretaže), ki se izvaja v drugih zdravstvenih dejavnostih. Hkrati se dopolni tudi opis storitve DERR01 tako, da se izvajanje storitev DERR01 in DERR02 ne izključuje.</w:t>
      </w:r>
    </w:p>
    <w:p w14:paraId="41EDF1AA"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hAnsi="Calibri" w:cs="Calibri"/>
          <w:sz w:val="22"/>
          <w:szCs w:val="22"/>
        </w:rPr>
        <w:t>Glede na enakovrstno</w:t>
      </w:r>
      <w:r w:rsidRPr="00EB5C9E">
        <w:rPr>
          <w:rFonts w:ascii="Calibri" w:eastAsia="Calibri" w:hAnsi="Calibri" w:cs="Calibri"/>
          <w:bCs/>
          <w:sz w:val="22"/>
          <w:szCs w:val="22"/>
          <w:lang w:eastAsia="en-US"/>
        </w:rPr>
        <w:t xml:space="preserve"> Prilogo dosedanjega sklepa se zato v Prilogi 3.12. Seznam storitev specialistične zunajbolnišnične zdravstvene dejavnosti dermatologije:</w:t>
      </w:r>
    </w:p>
    <w:p w14:paraId="605CE517" w14:textId="77777777" w:rsidR="00AB3E0D" w:rsidRPr="00EB5C9E" w:rsidRDefault="00AB3E0D" w:rsidP="00BF3BB0">
      <w:pPr>
        <w:pStyle w:val="Odstavekseznama"/>
        <w:numPr>
          <w:ilvl w:val="0"/>
          <w:numId w:val="47"/>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dopolni opis storitve:</w:t>
      </w:r>
    </w:p>
    <w:p w14:paraId="66CD977E"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proofErr w:type="gramStart"/>
      <w:r w:rsidRPr="00EB5C9E">
        <w:rPr>
          <w:rFonts w:ascii="Calibri" w:eastAsia="Calibri" w:hAnsi="Calibri" w:cs="Calibri"/>
          <w:bCs/>
          <w:sz w:val="22"/>
          <w:szCs w:val="22"/>
          <w:lang w:eastAsia="en-US"/>
        </w:rPr>
        <w:t>DERR01</w:t>
      </w:r>
      <w:proofErr w:type="gramEnd"/>
      <w:r w:rsidRPr="00EB5C9E">
        <w:rPr>
          <w:rFonts w:ascii="Calibri" w:eastAsia="Calibri" w:hAnsi="Calibri" w:cs="Calibri"/>
          <w:bCs/>
          <w:sz w:val="22"/>
          <w:szCs w:val="22"/>
          <w:lang w:eastAsia="en-US"/>
        </w:rPr>
        <w:t xml:space="preserve"> Ekscizija malignega tumorja kože; in</w:t>
      </w:r>
    </w:p>
    <w:p w14:paraId="7839AB70" w14:textId="77777777" w:rsidR="00AB3E0D" w:rsidRPr="00EB5C9E" w:rsidRDefault="00AB3E0D" w:rsidP="00BF3BB0">
      <w:pPr>
        <w:pStyle w:val="Odstavekseznama"/>
        <w:numPr>
          <w:ilvl w:val="0"/>
          <w:numId w:val="47"/>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doda nova storitev:</w:t>
      </w:r>
    </w:p>
    <w:p w14:paraId="5772F2C1"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proofErr w:type="gramStart"/>
      <w:r w:rsidRPr="00EB5C9E">
        <w:rPr>
          <w:rFonts w:ascii="Calibri" w:eastAsia="Calibri" w:hAnsi="Calibri" w:cs="Calibri"/>
          <w:bCs/>
          <w:sz w:val="22"/>
          <w:szCs w:val="22"/>
          <w:lang w:eastAsia="en-US"/>
        </w:rPr>
        <w:t>DERR02</w:t>
      </w:r>
      <w:proofErr w:type="gramEnd"/>
      <w:r w:rsidRPr="00EB5C9E">
        <w:rPr>
          <w:rFonts w:ascii="Calibri" w:eastAsia="Calibri" w:hAnsi="Calibri" w:cs="Calibri"/>
          <w:bCs/>
          <w:sz w:val="22"/>
          <w:szCs w:val="22"/>
          <w:lang w:eastAsia="en-US"/>
        </w:rPr>
        <w:t xml:space="preserve"> Izrezanje benigne tvorbe kože in </w:t>
      </w:r>
      <w:proofErr w:type="spellStart"/>
      <w:r w:rsidRPr="00EB5C9E">
        <w:rPr>
          <w:rFonts w:ascii="Calibri" w:eastAsia="Calibri" w:hAnsi="Calibri" w:cs="Calibri"/>
          <w:bCs/>
          <w:sz w:val="22"/>
          <w:szCs w:val="22"/>
          <w:lang w:eastAsia="en-US"/>
        </w:rPr>
        <w:t>podk</w:t>
      </w:r>
      <w:proofErr w:type="spellEnd"/>
      <w:r w:rsidRPr="00EB5C9E">
        <w:rPr>
          <w:rFonts w:ascii="Calibri" w:eastAsia="Calibri" w:hAnsi="Calibri" w:cs="Calibri"/>
          <w:bCs/>
          <w:sz w:val="22"/>
          <w:szCs w:val="22"/>
          <w:lang w:eastAsia="en-US"/>
        </w:rPr>
        <w:t>. tkiva.</w:t>
      </w:r>
    </w:p>
    <w:p w14:paraId="6FD7B4BF" w14:textId="5FE99ACE"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Spremembe se uporabljajo od 1. 4. 2024 dalje na podlagi 50.</w:t>
      </w:r>
      <w:r w:rsidR="004610B7" w:rsidRPr="00EB5C9E">
        <w:rPr>
          <w:rFonts w:ascii="Calibri" w:hAnsi="Calibri" w:cs="Calibri"/>
          <w:sz w:val="22"/>
          <w:szCs w:val="22"/>
        </w:rPr>
        <w:t> </w:t>
      </w:r>
      <w:r w:rsidRPr="00EB5C9E">
        <w:rPr>
          <w:rFonts w:ascii="Calibri" w:hAnsi="Calibri" w:cs="Calibri"/>
          <w:sz w:val="22"/>
          <w:szCs w:val="22"/>
        </w:rPr>
        <w:t xml:space="preserve">člena </w:t>
      </w:r>
      <w:r w:rsidRPr="00EB5C9E">
        <w:rPr>
          <w:rFonts w:ascii="Calibri" w:hAnsi="Calibri" w:cs="Calibri"/>
          <w:sz w:val="22"/>
          <w:szCs w:val="22"/>
          <w:lang w:eastAsia="en-US"/>
        </w:rPr>
        <w:t>Uredbe o programih storitev 2024</w:t>
      </w:r>
      <w:r w:rsidRPr="00EB5C9E">
        <w:rPr>
          <w:rFonts w:ascii="Calibri" w:hAnsi="Calibri" w:cs="Calibri"/>
          <w:sz w:val="22"/>
          <w:szCs w:val="22"/>
        </w:rPr>
        <w:t>.</w:t>
      </w:r>
    </w:p>
    <w:p w14:paraId="413DED09" w14:textId="14E04C9B"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Finančne posledice: </w:t>
      </w:r>
      <w:r w:rsidRPr="00EB5C9E">
        <w:rPr>
          <w:rFonts w:ascii="Calibri" w:hAnsi="Calibri" w:cs="Calibri"/>
          <w:sz w:val="22"/>
          <w:szCs w:val="22"/>
        </w:rPr>
        <w:t>Zaradi</w:t>
      </w:r>
      <w:r w:rsidRPr="00EB5C9E">
        <w:rPr>
          <w:rFonts w:ascii="Calibri" w:eastAsia="Calibri" w:hAnsi="Calibri" w:cs="Calibri"/>
          <w:bCs/>
          <w:sz w:val="22"/>
          <w:szCs w:val="22"/>
          <w:lang w:eastAsia="en-US"/>
        </w:rPr>
        <w:t xml:space="preserve"> nove storitve so </w:t>
      </w:r>
      <w:r w:rsidRPr="00EB5C9E">
        <w:rPr>
          <w:rFonts w:ascii="Calibri" w:hAnsi="Calibri" w:cs="Calibri"/>
          <w:sz w:val="22"/>
          <w:szCs w:val="22"/>
          <w:lang w:eastAsia="en-US"/>
        </w:rPr>
        <w:t>na podlagi 6.</w:t>
      </w:r>
      <w:r w:rsidR="005B120F" w:rsidRPr="00EB5C9E">
        <w:rPr>
          <w:rFonts w:ascii="Calibri" w:hAnsi="Calibri" w:cs="Calibri"/>
          <w:sz w:val="22"/>
          <w:szCs w:val="22"/>
          <w:lang w:eastAsia="en-US"/>
        </w:rPr>
        <w:t> </w:t>
      </w:r>
      <w:r w:rsidRPr="00EB5C9E">
        <w:rPr>
          <w:rFonts w:ascii="Calibri" w:hAnsi="Calibri" w:cs="Calibri"/>
          <w:sz w:val="22"/>
          <w:szCs w:val="22"/>
          <w:lang w:eastAsia="en-US"/>
        </w:rPr>
        <w:t>točke prvega odstavka 97.</w:t>
      </w:r>
      <w:r w:rsidR="005B120F" w:rsidRPr="00EB5C9E">
        <w:rPr>
          <w:rFonts w:ascii="Calibri" w:hAnsi="Calibri" w:cs="Calibri"/>
          <w:sz w:val="22"/>
          <w:szCs w:val="22"/>
          <w:lang w:eastAsia="en-US"/>
        </w:rPr>
        <w:t> </w:t>
      </w:r>
      <w:r w:rsidRPr="00EB5C9E">
        <w:rPr>
          <w:rFonts w:ascii="Calibri" w:hAnsi="Calibri" w:cs="Calibri"/>
          <w:sz w:val="22"/>
          <w:szCs w:val="22"/>
          <w:lang w:eastAsia="en-US"/>
        </w:rPr>
        <w:t xml:space="preserve">člena Uredbe o programih storitev 2024 </w:t>
      </w:r>
      <w:r w:rsidRPr="00EB5C9E">
        <w:rPr>
          <w:rFonts w:ascii="Calibri" w:eastAsia="Calibri" w:hAnsi="Calibri" w:cs="Calibri"/>
          <w:bCs/>
          <w:sz w:val="22"/>
          <w:szCs w:val="22"/>
          <w:lang w:eastAsia="en-US"/>
        </w:rPr>
        <w:t xml:space="preserve">načrtovana dodatna sredstva v višini 0,21 mio. EUR na letni ravni, za leto 2024 pa v višini 0,16 mio. EUR. </w:t>
      </w:r>
      <w:r w:rsidRPr="00EB5C9E">
        <w:rPr>
          <w:rFonts w:ascii="Calibri" w:hAnsi="Calibri" w:cs="Calibri"/>
          <w:sz w:val="22"/>
          <w:szCs w:val="22"/>
          <w:lang w:eastAsia="en-US"/>
        </w:rPr>
        <w:t>Sredstva so zagotovljena v Finančnem načrtu ZZZS.</w:t>
      </w:r>
    </w:p>
    <w:p w14:paraId="7FBB509A" w14:textId="77777777" w:rsidR="00AB3E0D" w:rsidRPr="00EB5C9E" w:rsidRDefault="00AB3E0D" w:rsidP="00BF3BB0">
      <w:pPr>
        <w:pStyle w:val="Brezrazmikov"/>
        <w:numPr>
          <w:ilvl w:val="0"/>
          <w:numId w:val="8"/>
        </w:numPr>
        <w:spacing w:before="240"/>
        <w:jc w:val="both"/>
        <w:rPr>
          <w:rFonts w:cs="Calibri"/>
          <w:b/>
        </w:rPr>
      </w:pPr>
      <w:r w:rsidRPr="00EB5C9E">
        <w:rPr>
          <w:rFonts w:cs="Calibri"/>
          <w:b/>
        </w:rPr>
        <w:t>Dermatologija – opis storitev – Priloga 3.12b.</w:t>
      </w:r>
    </w:p>
    <w:p w14:paraId="1478CC73" w14:textId="02EBBE88"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Opisa dveh evidenčnih storitev z visoko dodano vrednostjo (lasersko zdravljenje in ekscizija večje spremembe kože) se redakcijsko uskladita z obračunskimi storitvami. V opisu obeh storitev je zapisano, da se storitev evidentira kot storitev z visoko dodano vrednostjo »(</w:t>
      </w:r>
      <w:proofErr w:type="gramStart"/>
      <w:r w:rsidRPr="00EB5C9E">
        <w:rPr>
          <w:rFonts w:ascii="Calibri" w:eastAsia="Calibri" w:hAnsi="Calibri" w:cs="Calibri"/>
          <w:bCs/>
          <w:sz w:val="22"/>
          <w:szCs w:val="22"/>
          <w:lang w:eastAsia="en-US"/>
        </w:rPr>
        <w:t>4 kratna</w:t>
      </w:r>
      <w:proofErr w:type="gramEnd"/>
      <w:r w:rsidRPr="00EB5C9E">
        <w:rPr>
          <w:rFonts w:ascii="Calibri" w:eastAsia="Calibri" w:hAnsi="Calibri" w:cs="Calibri"/>
          <w:bCs/>
          <w:sz w:val="22"/>
          <w:szCs w:val="22"/>
          <w:lang w:eastAsia="en-US"/>
        </w:rPr>
        <w:t xml:space="preserve"> vrednost)«, kar se popravi na »(3 kratna vrednost)«, saj 4 kratna vrednost že nekaj časa več ne obstaja.</w:t>
      </w:r>
      <w:r w:rsidR="005B120F" w:rsidRPr="00EB5C9E">
        <w:rPr>
          <w:rFonts w:ascii="Calibri" w:eastAsia="Calibri" w:hAnsi="Calibri" w:cs="Calibri"/>
          <w:bCs/>
          <w:sz w:val="22"/>
          <w:szCs w:val="22"/>
          <w:lang w:eastAsia="en-US"/>
        </w:rPr>
        <w:t xml:space="preserve"> </w:t>
      </w:r>
      <w:r w:rsidRPr="00EB5C9E">
        <w:rPr>
          <w:rFonts w:ascii="Calibri" w:eastAsia="Calibri" w:hAnsi="Calibri" w:cs="Calibri"/>
          <w:bCs/>
          <w:sz w:val="22"/>
          <w:szCs w:val="22"/>
          <w:lang w:eastAsia="en-US"/>
        </w:rPr>
        <w:t xml:space="preserve">Glede na enakovrstno Prilogo dosedanjega sklepa se zato v Prilogi 3.12b. Seznam podrobnih </w:t>
      </w:r>
      <w:r w:rsidRPr="00EB5C9E">
        <w:rPr>
          <w:rFonts w:ascii="Calibri" w:eastAsia="Calibri" w:hAnsi="Calibri" w:cs="Calibri"/>
          <w:bCs/>
          <w:sz w:val="22"/>
          <w:szCs w:val="22"/>
          <w:lang w:eastAsia="en-US"/>
        </w:rPr>
        <w:lastRenderedPageBreak/>
        <w:t>evidenčnih storitev v okviru dodatno zaračunljivih storitev – dermatologija redakcijsko popravita opisa naslednjih storitev:</w:t>
      </w:r>
    </w:p>
    <w:p w14:paraId="7948240D"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proofErr w:type="gramStart"/>
      <w:r w:rsidRPr="00EB5C9E">
        <w:rPr>
          <w:rFonts w:ascii="Calibri" w:eastAsia="Calibri" w:hAnsi="Calibri" w:cs="Calibri"/>
          <w:bCs/>
          <w:sz w:val="22"/>
          <w:szCs w:val="22"/>
          <w:lang w:eastAsia="en-US"/>
        </w:rPr>
        <w:t>DERDFO0003</w:t>
      </w:r>
      <w:proofErr w:type="gramEnd"/>
      <w:r w:rsidRPr="00EB5C9E">
        <w:rPr>
          <w:rFonts w:ascii="Calibri" w:eastAsia="Calibri" w:hAnsi="Calibri" w:cs="Calibri"/>
          <w:bCs/>
          <w:sz w:val="22"/>
          <w:szCs w:val="22"/>
          <w:lang w:eastAsia="en-US"/>
        </w:rPr>
        <w:t xml:space="preserve"> Lasersko zdravljenje ognjenega znamenja na obrazu</w:t>
      </w:r>
    </w:p>
    <w:p w14:paraId="5F9C037A"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proofErr w:type="gramStart"/>
      <w:r w:rsidRPr="00EB5C9E">
        <w:rPr>
          <w:rFonts w:ascii="Calibri" w:eastAsia="Calibri" w:hAnsi="Calibri" w:cs="Calibri"/>
          <w:bCs/>
          <w:sz w:val="22"/>
          <w:szCs w:val="22"/>
          <w:lang w:eastAsia="en-US"/>
        </w:rPr>
        <w:t>DERDKR0006</w:t>
      </w:r>
      <w:proofErr w:type="gramEnd"/>
      <w:r w:rsidRPr="00EB5C9E">
        <w:rPr>
          <w:rFonts w:ascii="Calibri" w:eastAsia="Calibri" w:hAnsi="Calibri" w:cs="Calibri"/>
          <w:bCs/>
          <w:sz w:val="22"/>
          <w:szCs w:val="22"/>
          <w:lang w:eastAsia="en-US"/>
        </w:rPr>
        <w:t xml:space="preserve"> Ekscizija večje spremembe kože.</w:t>
      </w:r>
    </w:p>
    <w:p w14:paraId="7F3E49CA"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Spremembe se na predlog ZZZS začnejo uporabljati 1. 7. 2024.</w:t>
      </w:r>
    </w:p>
    <w:p w14:paraId="13A1CEDC"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Finančnih posledic ni.</w:t>
      </w:r>
    </w:p>
    <w:p w14:paraId="5404EE6A" w14:textId="1790FA28" w:rsidR="00AB3E0D" w:rsidRPr="00EB5C9E" w:rsidRDefault="00AB3E0D" w:rsidP="00024FFD">
      <w:pPr>
        <w:pStyle w:val="Brezrazmikov"/>
        <w:numPr>
          <w:ilvl w:val="0"/>
          <w:numId w:val="8"/>
        </w:numPr>
        <w:spacing w:before="240"/>
        <w:jc w:val="both"/>
        <w:rPr>
          <w:rFonts w:cs="Calibri"/>
          <w:b/>
        </w:rPr>
      </w:pPr>
      <w:r w:rsidRPr="00EB5C9E">
        <w:rPr>
          <w:rFonts w:cs="Calibri"/>
          <w:b/>
        </w:rPr>
        <w:t>Revmatologija – redakcijski popravek opisa storitve – Priloga</w:t>
      </w:r>
      <w:r w:rsidR="00024FFD" w:rsidRPr="00EB5C9E">
        <w:rPr>
          <w:rFonts w:cs="Calibri"/>
          <w:b/>
        </w:rPr>
        <w:t> </w:t>
      </w:r>
      <w:r w:rsidRPr="00EB5C9E">
        <w:rPr>
          <w:rFonts w:cs="Calibri"/>
          <w:b/>
        </w:rPr>
        <w:t>3.15</w:t>
      </w:r>
    </w:p>
    <w:p w14:paraId="5C3B3C16" w14:textId="39B87403" w:rsidR="00AB3E0D" w:rsidRPr="00EB5C9E" w:rsidRDefault="00AB3E0D" w:rsidP="00024FFD">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Zaradi poenotenja izrazov se v opisu storitve Diagnostika </w:t>
      </w:r>
      <w:proofErr w:type="spellStart"/>
      <w:r w:rsidRPr="00EB5C9E">
        <w:rPr>
          <w:rFonts w:ascii="Calibri" w:eastAsia="Calibri" w:hAnsi="Calibri" w:cs="Calibri"/>
          <w:bCs/>
          <w:sz w:val="22"/>
          <w:szCs w:val="22"/>
          <w:lang w:eastAsia="en-US"/>
        </w:rPr>
        <w:t>Sjogrenove</w:t>
      </w:r>
      <w:proofErr w:type="spellEnd"/>
      <w:r w:rsidRPr="00EB5C9E">
        <w:rPr>
          <w:rFonts w:ascii="Calibri" w:eastAsia="Calibri" w:hAnsi="Calibri" w:cs="Calibri"/>
          <w:bCs/>
          <w:sz w:val="22"/>
          <w:szCs w:val="22"/>
          <w:lang w:eastAsia="en-US"/>
        </w:rPr>
        <w:t xml:space="preserve"> bolezni beseda »bolezen« nadomesti z besedo »sindrom«. Glede na enakovrstno Prilogo dosedanjega sklepa se zato v Prilogi 3.15. Seznam storitev specialistične zunajbolnišnične zdravstvene dejavnosti revmatologije redakcijsko popravi opis storitve REV009 Diagnostika </w:t>
      </w:r>
      <w:proofErr w:type="spellStart"/>
      <w:r w:rsidRPr="00EB5C9E">
        <w:rPr>
          <w:rFonts w:ascii="Calibri" w:eastAsia="Calibri" w:hAnsi="Calibri" w:cs="Calibri"/>
          <w:bCs/>
          <w:sz w:val="22"/>
          <w:szCs w:val="22"/>
          <w:lang w:eastAsia="en-US"/>
        </w:rPr>
        <w:t>SjB</w:t>
      </w:r>
      <w:proofErr w:type="spellEnd"/>
      <w:r w:rsidRPr="00EB5C9E">
        <w:rPr>
          <w:rFonts w:ascii="Calibri" w:eastAsia="Calibri" w:hAnsi="Calibri" w:cs="Calibri"/>
          <w:bCs/>
          <w:sz w:val="22"/>
          <w:szCs w:val="22"/>
          <w:lang w:eastAsia="en-US"/>
        </w:rPr>
        <w:t xml:space="preserve"> (brez biopsije in UZ).</w:t>
      </w:r>
    </w:p>
    <w:p w14:paraId="677D0130"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Spremembe se na predlog ZZZS začnejo uporabljati 1. 7. 2024.</w:t>
      </w:r>
    </w:p>
    <w:p w14:paraId="41A38F8A"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Finančnih posledic ni.</w:t>
      </w:r>
    </w:p>
    <w:p w14:paraId="6B379653" w14:textId="77777777" w:rsidR="00AB3E0D" w:rsidRPr="00EB5C9E" w:rsidRDefault="00AB3E0D" w:rsidP="00BF3BB0">
      <w:pPr>
        <w:pStyle w:val="Brezrazmikov"/>
        <w:numPr>
          <w:ilvl w:val="0"/>
          <w:numId w:val="8"/>
        </w:numPr>
        <w:spacing w:before="240"/>
        <w:jc w:val="both"/>
        <w:rPr>
          <w:rFonts w:cs="Calibri"/>
          <w:b/>
        </w:rPr>
      </w:pPr>
      <w:r w:rsidRPr="00EB5C9E">
        <w:rPr>
          <w:rFonts w:cs="Calibri"/>
          <w:b/>
        </w:rPr>
        <w:t>Pnevmologija – dopolnitev opisa storitve in redakcijski popravek – Priloga 3.19</w:t>
      </w:r>
    </w:p>
    <w:p w14:paraId="4E8EE73C" w14:textId="2DACFE25" w:rsidR="00AB3E0D" w:rsidRPr="00EB5C9E" w:rsidRDefault="00AB3E0D" w:rsidP="00024FFD">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Zaradi večje jasnosti je predlagana dopolnitev opisa storitve celotni pregled v pnevmologiji (</w:t>
      </w:r>
      <w:proofErr w:type="gramStart"/>
      <w:r w:rsidRPr="00EB5C9E">
        <w:rPr>
          <w:rFonts w:ascii="Calibri" w:eastAsia="Calibri" w:hAnsi="Calibri" w:cs="Calibri"/>
          <w:bCs/>
          <w:sz w:val="22"/>
          <w:szCs w:val="22"/>
          <w:lang w:eastAsia="en-US"/>
        </w:rPr>
        <w:t>PUL001</w:t>
      </w:r>
      <w:proofErr w:type="gramEnd"/>
      <w:r w:rsidRPr="00EB5C9E">
        <w:rPr>
          <w:rFonts w:ascii="Calibri" w:eastAsia="Calibri" w:hAnsi="Calibri" w:cs="Calibri"/>
          <w:bCs/>
          <w:sz w:val="22"/>
          <w:szCs w:val="22"/>
          <w:lang w:eastAsia="en-US"/>
        </w:rPr>
        <w:t xml:space="preserve"> Celotni pregled), in sicer, da mora biti pregled »skladen s strokovnimi smernicami z namenom zdravljenja akutnih stanj, preprečevanja poslabšanja kroničnih ali ponovitve nevarnih obolenj«. Z dodatno izključujočo storitvijo se dopolni opis storitve PUL027 Obposteljni UZ srca, štiri storitve pa se redakcijsko popravijo.</w:t>
      </w:r>
    </w:p>
    <w:p w14:paraId="5B49D704" w14:textId="77777777" w:rsidR="00AB3E0D" w:rsidRPr="00EB5C9E" w:rsidRDefault="00AB3E0D" w:rsidP="00024FFD">
      <w:pPr>
        <w:spacing w:before="120"/>
        <w:jc w:val="both"/>
        <w:rPr>
          <w:rFonts w:ascii="Calibri" w:hAnsi="Calibri" w:cs="Calibri"/>
          <w:sz w:val="22"/>
          <w:szCs w:val="22"/>
        </w:rPr>
      </w:pPr>
      <w:r w:rsidRPr="00EB5C9E">
        <w:rPr>
          <w:rFonts w:ascii="Calibri" w:eastAsia="Calibri" w:hAnsi="Calibri" w:cs="Calibri"/>
          <w:bCs/>
          <w:sz w:val="22"/>
          <w:szCs w:val="22"/>
          <w:lang w:eastAsia="en-US"/>
        </w:rPr>
        <w:t xml:space="preserve">Glede na enakovrstno Prilogo dosedanjega sklepa se zato v Prilogi 3.19. </w:t>
      </w:r>
      <w:r w:rsidRPr="00EB5C9E">
        <w:rPr>
          <w:rFonts w:ascii="Calibri" w:hAnsi="Calibri" w:cs="Calibri"/>
          <w:sz w:val="22"/>
          <w:szCs w:val="22"/>
        </w:rPr>
        <w:t>Seznam storitev specialistične zunajbolnišnične zdravstvene dejavnosti pnevmologije:</w:t>
      </w:r>
    </w:p>
    <w:p w14:paraId="3ACA95B6" w14:textId="77777777" w:rsidR="00AB3E0D" w:rsidRPr="00EB5C9E" w:rsidRDefault="00AB3E0D" w:rsidP="00024FFD">
      <w:pPr>
        <w:pStyle w:val="Odstavekseznama"/>
        <w:numPr>
          <w:ilvl w:val="0"/>
          <w:numId w:val="58"/>
        </w:numPr>
        <w:jc w:val="both"/>
        <w:rPr>
          <w:rFonts w:ascii="Calibri" w:hAnsi="Calibri" w:cs="Calibri"/>
          <w:sz w:val="22"/>
          <w:szCs w:val="22"/>
        </w:rPr>
      </w:pPr>
      <w:r w:rsidRPr="00EB5C9E">
        <w:rPr>
          <w:rFonts w:ascii="Calibri" w:hAnsi="Calibri" w:cs="Calibri"/>
          <w:sz w:val="22"/>
          <w:szCs w:val="22"/>
        </w:rPr>
        <w:t>dopolnita opisa storitev:</w:t>
      </w:r>
    </w:p>
    <w:p w14:paraId="08DE381E"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proofErr w:type="gramStart"/>
      <w:r w:rsidRPr="00EB5C9E">
        <w:rPr>
          <w:rFonts w:ascii="Calibri" w:eastAsia="Calibri" w:hAnsi="Calibri" w:cs="Calibri"/>
          <w:bCs/>
          <w:sz w:val="22"/>
          <w:szCs w:val="22"/>
          <w:lang w:eastAsia="en-US"/>
        </w:rPr>
        <w:t>PUL001</w:t>
      </w:r>
      <w:proofErr w:type="gramEnd"/>
      <w:r w:rsidRPr="00EB5C9E">
        <w:rPr>
          <w:rFonts w:ascii="Calibri" w:eastAsia="Calibri" w:hAnsi="Calibri" w:cs="Calibri"/>
          <w:bCs/>
          <w:sz w:val="22"/>
          <w:szCs w:val="22"/>
          <w:lang w:eastAsia="en-US"/>
        </w:rPr>
        <w:t xml:space="preserve"> Celotni pregled</w:t>
      </w:r>
    </w:p>
    <w:p w14:paraId="501B97EF"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proofErr w:type="gramStart"/>
      <w:r w:rsidRPr="00EB5C9E">
        <w:rPr>
          <w:rFonts w:ascii="Calibri" w:eastAsia="Calibri" w:hAnsi="Calibri" w:cs="Calibri"/>
          <w:bCs/>
          <w:sz w:val="22"/>
          <w:szCs w:val="22"/>
          <w:lang w:eastAsia="en-US"/>
        </w:rPr>
        <w:t>PUL027</w:t>
      </w:r>
      <w:proofErr w:type="gramEnd"/>
      <w:r w:rsidRPr="00EB5C9E">
        <w:rPr>
          <w:rFonts w:ascii="Calibri" w:eastAsia="Calibri" w:hAnsi="Calibri" w:cs="Calibri"/>
          <w:bCs/>
          <w:sz w:val="22"/>
          <w:szCs w:val="22"/>
          <w:lang w:eastAsia="en-US"/>
        </w:rPr>
        <w:t xml:space="preserve"> Obposteljni UZ srca</w:t>
      </w:r>
    </w:p>
    <w:p w14:paraId="4DA09F23" w14:textId="77777777" w:rsidR="00AB3E0D" w:rsidRPr="00EB5C9E" w:rsidRDefault="00AB3E0D" w:rsidP="00024FFD">
      <w:pPr>
        <w:pStyle w:val="Odstavekseznama"/>
        <w:numPr>
          <w:ilvl w:val="0"/>
          <w:numId w:val="58"/>
        </w:numPr>
        <w:jc w:val="both"/>
        <w:rPr>
          <w:rFonts w:ascii="Calibri" w:eastAsia="Calibri" w:hAnsi="Calibri" w:cs="Calibri"/>
          <w:bCs/>
          <w:sz w:val="22"/>
          <w:szCs w:val="22"/>
          <w:lang w:eastAsia="en-US"/>
        </w:rPr>
      </w:pPr>
      <w:r w:rsidRPr="00EB5C9E">
        <w:rPr>
          <w:rFonts w:ascii="Calibri" w:hAnsi="Calibri" w:cs="Calibri"/>
          <w:sz w:val="22"/>
          <w:szCs w:val="22"/>
        </w:rPr>
        <w:t>redakcijsko</w:t>
      </w:r>
      <w:r w:rsidRPr="00EB5C9E">
        <w:rPr>
          <w:rFonts w:ascii="Calibri" w:eastAsia="Calibri" w:hAnsi="Calibri" w:cs="Calibri"/>
          <w:bCs/>
          <w:sz w:val="22"/>
          <w:szCs w:val="22"/>
          <w:lang w:eastAsia="en-US"/>
        </w:rPr>
        <w:t xml:space="preserve"> popravijo opisi naslednjih storitev:</w:t>
      </w:r>
    </w:p>
    <w:p w14:paraId="2605F076"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proofErr w:type="gramStart"/>
      <w:r w:rsidRPr="00EB5C9E">
        <w:rPr>
          <w:rFonts w:ascii="Calibri" w:eastAsia="Calibri" w:hAnsi="Calibri" w:cs="Calibri"/>
          <w:bCs/>
          <w:sz w:val="22"/>
          <w:szCs w:val="22"/>
          <w:lang w:eastAsia="en-US"/>
        </w:rPr>
        <w:t>PUL002</w:t>
      </w:r>
      <w:proofErr w:type="gramEnd"/>
      <w:r w:rsidRPr="00EB5C9E">
        <w:rPr>
          <w:rFonts w:ascii="Calibri" w:eastAsia="Calibri" w:hAnsi="Calibri" w:cs="Calibri"/>
          <w:bCs/>
          <w:sz w:val="22"/>
          <w:szCs w:val="22"/>
          <w:lang w:eastAsia="en-US"/>
        </w:rPr>
        <w:t xml:space="preserve"> Delni pregled</w:t>
      </w:r>
    </w:p>
    <w:p w14:paraId="4CE6A42D"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PUL012 </w:t>
      </w:r>
      <w:proofErr w:type="spellStart"/>
      <w:r w:rsidRPr="00EB5C9E">
        <w:rPr>
          <w:rFonts w:ascii="Calibri" w:eastAsia="Calibri" w:hAnsi="Calibri" w:cs="Calibri"/>
          <w:bCs/>
          <w:sz w:val="22"/>
          <w:szCs w:val="22"/>
          <w:lang w:eastAsia="en-US"/>
        </w:rPr>
        <w:t>Bronhodilatacijski</w:t>
      </w:r>
      <w:proofErr w:type="spellEnd"/>
      <w:r w:rsidRPr="00EB5C9E">
        <w:rPr>
          <w:rFonts w:ascii="Calibri" w:eastAsia="Calibri" w:hAnsi="Calibri" w:cs="Calibri"/>
          <w:bCs/>
          <w:sz w:val="22"/>
          <w:szCs w:val="22"/>
          <w:lang w:eastAsia="en-US"/>
        </w:rPr>
        <w:t xml:space="preserve"> test</w:t>
      </w:r>
    </w:p>
    <w:p w14:paraId="47352CDC"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proofErr w:type="gramStart"/>
      <w:r w:rsidRPr="00EB5C9E">
        <w:rPr>
          <w:rFonts w:ascii="Calibri" w:eastAsia="Calibri" w:hAnsi="Calibri" w:cs="Calibri"/>
          <w:bCs/>
          <w:sz w:val="22"/>
          <w:szCs w:val="22"/>
          <w:lang w:eastAsia="en-US"/>
        </w:rPr>
        <w:t>PUL035</w:t>
      </w:r>
      <w:proofErr w:type="gramEnd"/>
      <w:r w:rsidRPr="00EB5C9E">
        <w:rPr>
          <w:rFonts w:ascii="Calibri" w:eastAsia="Calibri" w:hAnsi="Calibri" w:cs="Calibri"/>
          <w:bCs/>
          <w:sz w:val="22"/>
          <w:szCs w:val="22"/>
          <w:lang w:eastAsia="en-US"/>
        </w:rPr>
        <w:t xml:space="preserve"> Induciran izmeček na eozinofilce</w:t>
      </w:r>
    </w:p>
    <w:p w14:paraId="5E06DDF2"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proofErr w:type="gramStart"/>
      <w:r w:rsidRPr="00EB5C9E">
        <w:rPr>
          <w:rFonts w:ascii="Calibri" w:eastAsia="Calibri" w:hAnsi="Calibri" w:cs="Calibri"/>
          <w:bCs/>
          <w:sz w:val="22"/>
          <w:szCs w:val="22"/>
          <w:lang w:eastAsia="en-US"/>
        </w:rPr>
        <w:t>PUL036</w:t>
      </w:r>
      <w:proofErr w:type="gramEnd"/>
      <w:r w:rsidRPr="00EB5C9E">
        <w:rPr>
          <w:rFonts w:ascii="Calibri" w:eastAsia="Calibri" w:hAnsi="Calibri" w:cs="Calibri"/>
          <w:bCs/>
          <w:sz w:val="22"/>
          <w:szCs w:val="22"/>
          <w:lang w:eastAsia="en-US"/>
        </w:rPr>
        <w:t xml:space="preserve"> Induciran izmeček na TB.</w:t>
      </w:r>
    </w:p>
    <w:p w14:paraId="0DFB6A5E" w14:textId="77777777" w:rsidR="00AB3E0D" w:rsidRPr="00EB5C9E" w:rsidRDefault="00AB3E0D" w:rsidP="00024FFD">
      <w:pPr>
        <w:spacing w:before="120"/>
        <w:jc w:val="both"/>
        <w:rPr>
          <w:rFonts w:ascii="Calibri" w:hAnsi="Calibri" w:cs="Calibri"/>
          <w:sz w:val="22"/>
          <w:szCs w:val="22"/>
        </w:rPr>
      </w:pPr>
      <w:r w:rsidRPr="00EB5C9E">
        <w:rPr>
          <w:rFonts w:ascii="Calibri" w:hAnsi="Calibri" w:cs="Calibri"/>
          <w:sz w:val="22"/>
          <w:szCs w:val="22"/>
        </w:rPr>
        <w:t>Spremembe se na predlog ZZZS začnejo uporabljati 1. 7. 2024.</w:t>
      </w:r>
    </w:p>
    <w:p w14:paraId="349D739A" w14:textId="77777777" w:rsidR="00024FFD" w:rsidRPr="00EB5C9E" w:rsidRDefault="00AB3E0D" w:rsidP="00024FFD">
      <w:pPr>
        <w:pStyle w:val="Brezrazmikov"/>
        <w:spacing w:before="120"/>
        <w:jc w:val="both"/>
        <w:rPr>
          <w:rFonts w:cs="Calibri"/>
          <w:b/>
        </w:rPr>
      </w:pPr>
      <w:r w:rsidRPr="00EB5C9E">
        <w:rPr>
          <w:rFonts w:cs="Calibri"/>
          <w:bCs/>
        </w:rPr>
        <w:t>Finančnih posledic ni.</w:t>
      </w:r>
    </w:p>
    <w:p w14:paraId="1A41779A" w14:textId="51047F88" w:rsidR="00AB3E0D" w:rsidRPr="00EB5C9E" w:rsidRDefault="00AB3E0D" w:rsidP="00BF3BB0">
      <w:pPr>
        <w:pStyle w:val="Brezrazmikov"/>
        <w:numPr>
          <w:ilvl w:val="0"/>
          <w:numId w:val="8"/>
        </w:numPr>
        <w:spacing w:before="240"/>
        <w:jc w:val="both"/>
        <w:rPr>
          <w:rFonts w:cs="Calibri"/>
          <w:b/>
        </w:rPr>
      </w:pPr>
      <w:r w:rsidRPr="00EB5C9E">
        <w:rPr>
          <w:rFonts w:cs="Calibri"/>
          <w:b/>
        </w:rPr>
        <w:t>Mobilni paliativni tim – opis storitev in kadrovski normativ – Priloga 3.20.</w:t>
      </w:r>
    </w:p>
    <w:p w14:paraId="5C961A53" w14:textId="216E596E"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Nov obračunski model za mobilni paliativni tim je bil uveden 1. 4. 2023. ZZZS po uvedbi vsakega novega modela spremlja realizacijo storitev pri izvajalcih in odpravlja morebitne pomanjkljivosti. Predlagane so spremembe opisov štirih storitev, pri storitvah MPT007 in MPT008 pa se dopolni tudi kadrovski normativ (doda se možnost, da storitev izvaja DMS).</w:t>
      </w:r>
    </w:p>
    <w:p w14:paraId="057CBD28" w14:textId="77777777" w:rsidR="00AB3E0D" w:rsidRPr="00EB5C9E" w:rsidRDefault="00AB3E0D" w:rsidP="00BF3BB0">
      <w:pPr>
        <w:spacing w:before="120"/>
        <w:jc w:val="both"/>
        <w:rPr>
          <w:rFonts w:ascii="Calibri" w:hAnsi="Calibri" w:cs="Calibri"/>
          <w:sz w:val="22"/>
          <w:szCs w:val="22"/>
        </w:rPr>
      </w:pPr>
      <w:r w:rsidRPr="00EB5C9E">
        <w:rPr>
          <w:rFonts w:ascii="Calibri" w:eastAsia="Calibri" w:hAnsi="Calibri" w:cs="Calibri"/>
          <w:bCs/>
          <w:sz w:val="22"/>
          <w:szCs w:val="22"/>
          <w:lang w:eastAsia="en-US"/>
        </w:rPr>
        <w:t>Glede na enakovrstno Prilogo dosedanjega sklepa so zato v Prilogi 3.20. Seznam storitev</w:t>
      </w:r>
      <w:r w:rsidRPr="00EB5C9E">
        <w:rPr>
          <w:rFonts w:ascii="Calibri" w:hAnsi="Calibri" w:cs="Calibri"/>
          <w:sz w:val="22"/>
          <w:szCs w:val="22"/>
        </w:rPr>
        <w:t xml:space="preserve"> mobilnega paliativnega tima predlagane spremembe naslednjih storitev:</w:t>
      </w:r>
    </w:p>
    <w:p w14:paraId="1D715EFB"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proofErr w:type="gramStart"/>
      <w:r w:rsidRPr="00EB5C9E">
        <w:rPr>
          <w:rFonts w:ascii="Calibri" w:hAnsi="Calibri" w:cs="Calibri"/>
          <w:sz w:val="22"/>
          <w:szCs w:val="22"/>
        </w:rPr>
        <w:t>MPT004</w:t>
      </w:r>
      <w:proofErr w:type="gramEnd"/>
      <w:r w:rsidRPr="00EB5C9E">
        <w:rPr>
          <w:rFonts w:ascii="Calibri" w:hAnsi="Calibri" w:cs="Calibri"/>
          <w:sz w:val="22"/>
          <w:szCs w:val="22"/>
        </w:rPr>
        <w:t xml:space="preserve"> </w:t>
      </w:r>
      <w:r w:rsidRPr="00EB5C9E">
        <w:rPr>
          <w:rFonts w:ascii="Calibri" w:eastAsia="Calibri" w:hAnsi="Calibri" w:cs="Calibri"/>
          <w:bCs/>
          <w:sz w:val="22"/>
          <w:szCs w:val="22"/>
          <w:lang w:eastAsia="en-US"/>
        </w:rPr>
        <w:t>Obravnava bolnika – DMS</w:t>
      </w:r>
    </w:p>
    <w:p w14:paraId="2155868C"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proofErr w:type="gramStart"/>
      <w:r w:rsidRPr="00EB5C9E">
        <w:rPr>
          <w:rFonts w:ascii="Calibri" w:eastAsia="Calibri" w:hAnsi="Calibri" w:cs="Calibri"/>
          <w:bCs/>
          <w:sz w:val="22"/>
          <w:szCs w:val="22"/>
          <w:lang w:eastAsia="en-US"/>
        </w:rPr>
        <w:t>MPT007</w:t>
      </w:r>
      <w:proofErr w:type="gramEnd"/>
      <w:r w:rsidRPr="00EB5C9E">
        <w:rPr>
          <w:rFonts w:ascii="Calibri" w:eastAsia="Calibri" w:hAnsi="Calibri" w:cs="Calibri"/>
          <w:bCs/>
          <w:sz w:val="22"/>
          <w:szCs w:val="22"/>
          <w:lang w:eastAsia="en-US"/>
        </w:rPr>
        <w:t xml:space="preserve"> Obravnava v oddaljenem kraju zdravnika specialista</w:t>
      </w:r>
    </w:p>
    <w:p w14:paraId="691767A6"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MPT008 Obravnava v soboto, nedeljo, na praznik ali ponoči</w:t>
      </w:r>
    </w:p>
    <w:p w14:paraId="41F02D63"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proofErr w:type="gramStart"/>
      <w:r w:rsidRPr="00EB5C9E">
        <w:rPr>
          <w:rFonts w:ascii="Calibri" w:eastAsia="Calibri" w:hAnsi="Calibri" w:cs="Calibri"/>
          <w:bCs/>
          <w:sz w:val="22"/>
          <w:szCs w:val="22"/>
          <w:lang w:eastAsia="en-US"/>
        </w:rPr>
        <w:t>MPT009</w:t>
      </w:r>
      <w:proofErr w:type="gramEnd"/>
      <w:r w:rsidRPr="00EB5C9E">
        <w:rPr>
          <w:rFonts w:ascii="Calibri" w:eastAsia="Calibri" w:hAnsi="Calibri" w:cs="Calibri"/>
          <w:bCs/>
          <w:sz w:val="22"/>
          <w:szCs w:val="22"/>
          <w:lang w:eastAsia="en-US"/>
        </w:rPr>
        <w:t xml:space="preserve"> Konziliarni</w:t>
      </w:r>
      <w:r w:rsidRPr="00EB5C9E">
        <w:rPr>
          <w:rFonts w:ascii="Calibri" w:hAnsi="Calibri" w:cs="Calibri"/>
          <w:sz w:val="22"/>
          <w:szCs w:val="22"/>
        </w:rPr>
        <w:t xml:space="preserve"> paliativni pregled ponoči.</w:t>
      </w:r>
    </w:p>
    <w:p w14:paraId="3609FFE3"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Spremembe se na predlog ZZZS začnejo uporabljati 1. 7. 2024.</w:t>
      </w:r>
    </w:p>
    <w:p w14:paraId="38AA87E6"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Finančnih </w:t>
      </w:r>
      <w:r w:rsidRPr="00EB5C9E">
        <w:rPr>
          <w:rFonts w:ascii="Calibri" w:hAnsi="Calibri" w:cs="Calibri"/>
          <w:sz w:val="22"/>
          <w:szCs w:val="22"/>
        </w:rPr>
        <w:t>posledic</w:t>
      </w:r>
      <w:r w:rsidRPr="00EB5C9E">
        <w:rPr>
          <w:rFonts w:ascii="Calibri" w:eastAsia="Calibri" w:hAnsi="Calibri" w:cs="Calibri"/>
          <w:bCs/>
          <w:sz w:val="22"/>
          <w:szCs w:val="22"/>
          <w:lang w:eastAsia="en-US"/>
        </w:rPr>
        <w:t xml:space="preserve"> ni.</w:t>
      </w:r>
    </w:p>
    <w:p w14:paraId="012C53A2" w14:textId="77777777" w:rsidR="00AB3E0D" w:rsidRPr="00EB5C9E" w:rsidRDefault="00AB3E0D" w:rsidP="00024FFD">
      <w:pPr>
        <w:pStyle w:val="Brezrazmikov"/>
        <w:numPr>
          <w:ilvl w:val="0"/>
          <w:numId w:val="8"/>
        </w:numPr>
        <w:spacing w:before="240"/>
        <w:jc w:val="both"/>
        <w:rPr>
          <w:rFonts w:cs="Calibri"/>
          <w:b/>
        </w:rPr>
      </w:pPr>
      <w:r w:rsidRPr="00EB5C9E">
        <w:rPr>
          <w:rFonts w:cs="Calibri"/>
          <w:b/>
        </w:rPr>
        <w:lastRenderedPageBreak/>
        <w:t>Nefrologija – nov model plačevanja – nova Priloga 3.21.</w:t>
      </w:r>
    </w:p>
    <w:p w14:paraId="1C910F7F"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Kronična ledvična bolezen (KLB) postaja v celotni Evropi naraščajoč zdravstveni in stroškovni izziv. Za preprečevanje nastanka oziroma čim kasnejši nastanek ledvične odpovedi kot končnega stanja poteka KLB je pomembno zgodnje odkrivanje bolezni, hitra diagnostika in zdravljenje, intervencija dietetika in opolnomočenje bolnikov. ZZZS je v sodelovanju z delovno skupino strokovnjakov, ki jo je imenoval RSK internističnih strok, pripravil nov model plačevanja v specialistični zunajbolnišnični dejavnosti nefrologije. Model vključuje nov seznam storitev, ki povzemajo vsebino dela v sodobni nefrološki ambulanti. Novost predstavljajo storitve za prehrano in edukacijo, specifični nefrološki ultrazvoki ter celostne obravnave za konstrukcijo žilnih pristopov za hemodializo, ki se zaradi novih znanj, materialov in tehnologij lahko opravljajo tudi v specialistični zunajbolnišnični dejavnosti.</w:t>
      </w:r>
    </w:p>
    <w:p w14:paraId="040C43F9" w14:textId="77777777" w:rsidR="00AB3E0D" w:rsidRPr="00EB5C9E" w:rsidRDefault="00AB3E0D" w:rsidP="00BF3BB0">
      <w:pPr>
        <w:spacing w:before="120"/>
        <w:jc w:val="both"/>
        <w:rPr>
          <w:rFonts w:ascii="Calibri" w:eastAsia="Calibri" w:hAnsi="Calibri" w:cs="Calibri"/>
          <w:sz w:val="22"/>
          <w:szCs w:val="22"/>
          <w:lang w:eastAsia="en-US"/>
        </w:rPr>
      </w:pPr>
      <w:r w:rsidRPr="00EB5C9E">
        <w:rPr>
          <w:rFonts w:ascii="Calibri" w:eastAsia="Calibri" w:hAnsi="Calibri" w:cs="Calibri"/>
          <w:bCs/>
          <w:sz w:val="22"/>
          <w:szCs w:val="22"/>
          <w:lang w:eastAsia="en-US"/>
        </w:rPr>
        <w:t xml:space="preserve">Storitve </w:t>
      </w:r>
      <w:r w:rsidRPr="00EB5C9E">
        <w:rPr>
          <w:rFonts w:ascii="Calibri" w:eastAsia="Calibri" w:hAnsi="Calibri" w:cs="Calibri"/>
          <w:sz w:val="22"/>
          <w:szCs w:val="22"/>
          <w:lang w:eastAsia="en-US"/>
        </w:rPr>
        <w:t xml:space="preserve">na </w:t>
      </w:r>
      <w:r w:rsidRPr="00EB5C9E">
        <w:rPr>
          <w:rFonts w:ascii="Calibri" w:eastAsia="Calibri" w:hAnsi="Calibri" w:cs="Calibri"/>
          <w:bCs/>
          <w:sz w:val="22"/>
          <w:szCs w:val="22"/>
          <w:lang w:eastAsia="en-US"/>
        </w:rPr>
        <w:t>področju</w:t>
      </w:r>
      <w:r w:rsidRPr="00EB5C9E">
        <w:rPr>
          <w:rFonts w:ascii="Calibri" w:eastAsia="Calibri" w:hAnsi="Calibri" w:cs="Calibri"/>
          <w:sz w:val="22"/>
          <w:szCs w:val="22"/>
          <w:lang w:eastAsia="en-US"/>
        </w:rPr>
        <w:t xml:space="preserve"> nefrologije se načrtujejo in obračunavajo v skladu z novo 15. točko drugega odstava 14. člena sklepa, tj. v skladu:</w:t>
      </w:r>
    </w:p>
    <w:p w14:paraId="65985559"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z novim Seznamom storitev specialistične zunajbolnišnične zdravstvene dejavnosti</w:t>
      </w:r>
      <w:r w:rsidRPr="00EB5C9E">
        <w:rPr>
          <w:rFonts w:ascii="Calibri" w:hAnsi="Calibri" w:cs="Calibri"/>
          <w:sz w:val="22"/>
          <w:szCs w:val="22"/>
        </w:rPr>
        <w:t xml:space="preserve"> </w:t>
      </w:r>
      <w:r w:rsidRPr="00EB5C9E">
        <w:rPr>
          <w:rFonts w:ascii="Calibri" w:eastAsia="Calibri" w:hAnsi="Calibri" w:cs="Calibri"/>
          <w:sz w:val="22"/>
          <w:szCs w:val="22"/>
          <w:lang w:eastAsia="en-US"/>
        </w:rPr>
        <w:t>nefrologije v Prilogi 3.21. tega sklepa in</w:t>
      </w:r>
    </w:p>
    <w:p w14:paraId="200F2E22" w14:textId="77777777" w:rsidR="00AB3E0D" w:rsidRPr="00EB5C9E" w:rsidRDefault="00AB3E0D" w:rsidP="00BF3BB0">
      <w:pPr>
        <w:numPr>
          <w:ilvl w:val="0"/>
          <w:numId w:val="7"/>
        </w:numPr>
        <w:jc w:val="both"/>
        <w:rPr>
          <w:rFonts w:ascii="Calibri" w:eastAsia="Calibri" w:hAnsi="Calibri" w:cs="Calibri"/>
          <w:sz w:val="22"/>
          <w:szCs w:val="22"/>
          <w:lang w:eastAsia="en-US"/>
        </w:rPr>
      </w:pPr>
      <w:r w:rsidRPr="00EB5C9E">
        <w:rPr>
          <w:rFonts w:ascii="Calibri" w:eastAsia="Calibri" w:hAnsi="Calibri" w:cs="Calibri"/>
          <w:sz w:val="22"/>
          <w:szCs w:val="22"/>
          <w:lang w:eastAsia="en-US"/>
        </w:rPr>
        <w:t>s Seznamom storitev priprave in aplikacije zdravil iz Seznama A in B v Prilogi </w:t>
      </w:r>
      <w:proofErr w:type="gramStart"/>
      <w:r w:rsidRPr="00EB5C9E">
        <w:rPr>
          <w:rFonts w:ascii="Calibri" w:eastAsia="Calibri" w:hAnsi="Calibri" w:cs="Calibri"/>
          <w:sz w:val="22"/>
          <w:szCs w:val="22"/>
          <w:lang w:eastAsia="en-US"/>
        </w:rPr>
        <w:t>9.1.</w:t>
      </w:r>
      <w:proofErr w:type="gramEnd"/>
      <w:r w:rsidRPr="00EB5C9E">
        <w:rPr>
          <w:rFonts w:ascii="Calibri" w:eastAsia="Calibri" w:hAnsi="Calibri" w:cs="Calibri"/>
          <w:sz w:val="22"/>
          <w:szCs w:val="22"/>
          <w:lang w:eastAsia="en-US"/>
        </w:rPr>
        <w:t xml:space="preserve"> tega sklepa.</w:t>
      </w:r>
    </w:p>
    <w:p w14:paraId="016994A3"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Spremembe se na predlog ZZZS začnejo uporabljati 1. 7. 2024.</w:t>
      </w:r>
    </w:p>
    <w:p w14:paraId="4A77F33A" w14:textId="1F29A40A"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Finančne posledice: Zaradi novega modela plačevanja v nefrologiji so </w:t>
      </w:r>
      <w:r w:rsidRPr="00EB5C9E">
        <w:rPr>
          <w:rFonts w:ascii="Calibri" w:hAnsi="Calibri" w:cs="Calibri"/>
          <w:sz w:val="22"/>
          <w:szCs w:val="22"/>
          <w:lang w:eastAsia="en-US"/>
        </w:rPr>
        <w:t xml:space="preserve">na podlagi 9. točke prvega odstavka 97. člena Uredbe o programih storitev 2024 </w:t>
      </w:r>
      <w:r w:rsidRPr="00EB5C9E">
        <w:rPr>
          <w:rFonts w:ascii="Calibri" w:eastAsia="Calibri" w:hAnsi="Calibri" w:cs="Calibri"/>
          <w:bCs/>
          <w:sz w:val="22"/>
          <w:szCs w:val="22"/>
          <w:lang w:eastAsia="en-US"/>
        </w:rPr>
        <w:t>načrtovana dodatna sredstva v višini 3,294 mio. EUR na letni ravni</w:t>
      </w:r>
      <w:bookmarkEnd w:id="68"/>
      <w:bookmarkEnd w:id="69"/>
      <w:bookmarkEnd w:id="70"/>
      <w:bookmarkEnd w:id="71"/>
      <w:bookmarkEnd w:id="72"/>
      <w:bookmarkEnd w:id="73"/>
      <w:bookmarkEnd w:id="74"/>
      <w:bookmarkEnd w:id="75"/>
      <w:bookmarkEnd w:id="76"/>
      <w:bookmarkEnd w:id="77"/>
      <w:bookmarkEnd w:id="78"/>
      <w:r w:rsidRPr="00EB5C9E">
        <w:rPr>
          <w:rFonts w:ascii="Calibri" w:hAnsi="Calibri" w:cs="Calibri"/>
          <w:sz w:val="22"/>
          <w:szCs w:val="22"/>
          <w:lang w:eastAsia="en-US"/>
        </w:rPr>
        <w:t xml:space="preserve">, </w:t>
      </w:r>
      <w:r w:rsidRPr="00EB5C9E">
        <w:rPr>
          <w:rFonts w:ascii="Calibri" w:eastAsia="Calibri" w:hAnsi="Calibri" w:cs="Calibri"/>
          <w:bCs/>
          <w:sz w:val="22"/>
          <w:szCs w:val="22"/>
          <w:lang w:eastAsia="en-US"/>
        </w:rPr>
        <w:t xml:space="preserve">za leto 2024 pa v višini 1,647 mio. EUR. </w:t>
      </w:r>
      <w:r w:rsidRPr="00EB5C9E">
        <w:rPr>
          <w:rFonts w:ascii="Calibri" w:hAnsi="Calibri" w:cs="Calibri"/>
          <w:sz w:val="22"/>
          <w:szCs w:val="22"/>
          <w:lang w:eastAsia="en-US"/>
        </w:rPr>
        <w:t>Sredstva so zagotovljena v Finančnem načrtu ZZZS.</w:t>
      </w:r>
    </w:p>
    <w:p w14:paraId="76BAD2E2" w14:textId="28CE906F" w:rsidR="00AB3E0D" w:rsidRPr="00EB5C9E" w:rsidRDefault="00AB3E0D" w:rsidP="00024FFD">
      <w:pPr>
        <w:pStyle w:val="Brezrazmikov"/>
        <w:numPr>
          <w:ilvl w:val="0"/>
          <w:numId w:val="8"/>
        </w:numPr>
        <w:spacing w:before="240"/>
        <w:jc w:val="both"/>
        <w:rPr>
          <w:rFonts w:cs="Calibri"/>
          <w:b/>
        </w:rPr>
      </w:pPr>
      <w:r w:rsidRPr="00EB5C9E">
        <w:rPr>
          <w:rFonts w:cs="Calibri"/>
          <w:b/>
        </w:rPr>
        <w:t>Onkologija – uvedba novih storitev priprave in aplikacije zdravil – Priloga</w:t>
      </w:r>
      <w:r w:rsidR="008A4FFE" w:rsidRPr="00EB5C9E">
        <w:rPr>
          <w:rFonts w:cs="Calibri"/>
          <w:b/>
        </w:rPr>
        <w:t> </w:t>
      </w:r>
      <w:r w:rsidRPr="00EB5C9E">
        <w:rPr>
          <w:rFonts w:cs="Calibri"/>
          <w:b/>
        </w:rPr>
        <w:t>9.1.</w:t>
      </w:r>
    </w:p>
    <w:p w14:paraId="409E8E9B" w14:textId="739E731A" w:rsidR="00AB3E0D" w:rsidRPr="00EB5C9E" w:rsidRDefault="00AB3E0D" w:rsidP="00BF3BB0">
      <w:pPr>
        <w:autoSpaceDE w:val="0"/>
        <w:autoSpaceDN w:val="0"/>
        <w:adjustRightInd w:val="0"/>
        <w:jc w:val="both"/>
        <w:rPr>
          <w:rFonts w:ascii="Calibri" w:hAnsi="Calibri" w:cs="Calibri"/>
          <w:sz w:val="22"/>
          <w:szCs w:val="22"/>
        </w:rPr>
      </w:pPr>
      <w:r w:rsidRPr="00EB5C9E">
        <w:rPr>
          <w:rFonts w:ascii="Calibri" w:hAnsi="Calibri" w:cs="Calibri"/>
          <w:sz w:val="22"/>
          <w:szCs w:val="22"/>
        </w:rPr>
        <w:t>Z Uredbo o programih storitev OZZ 2024 (Priloga</w:t>
      </w:r>
      <w:r w:rsidR="008A4FFE" w:rsidRPr="00EB5C9E">
        <w:rPr>
          <w:rFonts w:ascii="Calibri" w:hAnsi="Calibri" w:cs="Calibri"/>
          <w:sz w:val="22"/>
          <w:szCs w:val="22"/>
        </w:rPr>
        <w:t> </w:t>
      </w:r>
      <w:r w:rsidRPr="00EB5C9E">
        <w:rPr>
          <w:rFonts w:ascii="Calibri" w:hAnsi="Calibri" w:cs="Calibri"/>
          <w:sz w:val="22"/>
          <w:szCs w:val="22"/>
        </w:rPr>
        <w:t xml:space="preserve">1 – Cenik storitev) je bila sprejeta uvedba dveh novih storitev priprave in aplikacije zdravil s seznama A in B, to sta »Priprava in aplikacija zdravila – onkologija 1« in »Priprava in aplikacija zdravila – onkologija 2«. Storitvi lahko obračunajo izvajalci specialistične zunajbolnišnične dejavnosti 210 219 </w:t>
      </w:r>
      <w:proofErr w:type="gramStart"/>
      <w:r w:rsidRPr="00EB5C9E">
        <w:rPr>
          <w:rFonts w:ascii="Calibri" w:hAnsi="Calibri" w:cs="Calibri"/>
          <w:sz w:val="22"/>
          <w:szCs w:val="22"/>
        </w:rPr>
        <w:t>Onkologija</w:t>
      </w:r>
      <w:proofErr w:type="gramEnd"/>
      <w:r w:rsidRPr="00EB5C9E">
        <w:rPr>
          <w:rFonts w:ascii="Calibri" w:hAnsi="Calibri" w:cs="Calibri"/>
          <w:sz w:val="22"/>
          <w:szCs w:val="22"/>
        </w:rPr>
        <w:t>.</w:t>
      </w:r>
    </w:p>
    <w:p w14:paraId="1DD1B923"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Glede na enakovrstno Prilogo dosedanjega sklepa so zato v Prilogi 9.1. Seznam storitev priprave in aplikacije zdravil iz Seznama A in B uvedeta novi storitvi:</w:t>
      </w:r>
    </w:p>
    <w:p w14:paraId="11B82B9D" w14:textId="77777777" w:rsidR="00AB3E0D" w:rsidRPr="00EB5C9E" w:rsidRDefault="00AB3E0D" w:rsidP="00024FFD">
      <w:pPr>
        <w:pStyle w:val="Odstavekseznama"/>
        <w:numPr>
          <w:ilvl w:val="0"/>
          <w:numId w:val="46"/>
        </w:numPr>
        <w:contextualSpacing w:val="0"/>
        <w:jc w:val="both"/>
        <w:rPr>
          <w:rFonts w:ascii="Calibri" w:hAnsi="Calibri" w:cs="Calibri"/>
          <w:sz w:val="22"/>
          <w:szCs w:val="22"/>
        </w:rPr>
      </w:pPr>
      <w:proofErr w:type="gramStart"/>
      <w:r w:rsidRPr="00EB5C9E">
        <w:rPr>
          <w:rFonts w:ascii="Calibri" w:hAnsi="Calibri" w:cs="Calibri"/>
          <w:sz w:val="22"/>
          <w:szCs w:val="22"/>
        </w:rPr>
        <w:t>APL009</w:t>
      </w:r>
      <w:proofErr w:type="gramEnd"/>
      <w:r w:rsidRPr="00EB5C9E">
        <w:rPr>
          <w:rFonts w:ascii="Calibri" w:hAnsi="Calibri" w:cs="Calibri"/>
          <w:sz w:val="22"/>
          <w:szCs w:val="22"/>
        </w:rPr>
        <w:t xml:space="preserve"> Priprava in aplikacija zdravila – onkologija 1,</w:t>
      </w:r>
    </w:p>
    <w:p w14:paraId="616DECD7" w14:textId="77777777" w:rsidR="00AB3E0D" w:rsidRPr="00EB5C9E" w:rsidRDefault="00AB3E0D" w:rsidP="00024FFD">
      <w:pPr>
        <w:pStyle w:val="Odstavekseznama"/>
        <w:numPr>
          <w:ilvl w:val="0"/>
          <w:numId w:val="46"/>
        </w:numPr>
        <w:contextualSpacing w:val="0"/>
        <w:jc w:val="both"/>
        <w:rPr>
          <w:rFonts w:ascii="Calibri" w:hAnsi="Calibri" w:cs="Calibri"/>
          <w:sz w:val="22"/>
          <w:szCs w:val="22"/>
        </w:rPr>
      </w:pPr>
      <w:proofErr w:type="gramStart"/>
      <w:r w:rsidRPr="00EB5C9E">
        <w:rPr>
          <w:rFonts w:ascii="Calibri" w:hAnsi="Calibri" w:cs="Calibri"/>
          <w:sz w:val="22"/>
          <w:szCs w:val="22"/>
        </w:rPr>
        <w:t>APL010</w:t>
      </w:r>
      <w:proofErr w:type="gramEnd"/>
      <w:r w:rsidRPr="00EB5C9E">
        <w:rPr>
          <w:rFonts w:ascii="Calibri" w:hAnsi="Calibri" w:cs="Calibri"/>
          <w:sz w:val="22"/>
          <w:szCs w:val="22"/>
        </w:rPr>
        <w:t xml:space="preserve"> Priprava in aplikacija zdravila – onkologija 2.</w:t>
      </w:r>
    </w:p>
    <w:p w14:paraId="5123E6E5" w14:textId="2C77EBAD"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Spremembe se uporabljajo od </w:t>
      </w:r>
      <w:r w:rsidR="008A4FFE" w:rsidRPr="00EB5C9E">
        <w:rPr>
          <w:rFonts w:ascii="Calibri" w:eastAsia="Calibri" w:hAnsi="Calibri" w:cs="Calibri"/>
          <w:bCs/>
          <w:sz w:val="22"/>
          <w:szCs w:val="22"/>
          <w:lang w:eastAsia="en-US"/>
        </w:rPr>
        <w:t>1. 1. 2024</w:t>
      </w:r>
      <w:r w:rsidRPr="00EB5C9E">
        <w:rPr>
          <w:rFonts w:ascii="Calibri" w:eastAsia="Calibri" w:hAnsi="Calibri" w:cs="Calibri"/>
          <w:bCs/>
          <w:sz w:val="22"/>
          <w:szCs w:val="22"/>
          <w:lang w:eastAsia="en-US"/>
        </w:rPr>
        <w:t xml:space="preserve"> dalje na podlagi </w:t>
      </w:r>
      <w:r w:rsidR="00F87FE0">
        <w:rPr>
          <w:rFonts w:ascii="Calibri" w:eastAsia="Calibri" w:hAnsi="Calibri" w:cs="Calibri"/>
          <w:bCs/>
          <w:sz w:val="22"/>
          <w:szCs w:val="22"/>
          <w:lang w:eastAsia="en-US"/>
        </w:rPr>
        <w:t xml:space="preserve">249. člena </w:t>
      </w:r>
      <w:r w:rsidRPr="00EB5C9E">
        <w:rPr>
          <w:rFonts w:ascii="Calibri" w:hAnsi="Calibri" w:cs="Calibri"/>
          <w:sz w:val="22"/>
          <w:szCs w:val="22"/>
          <w:lang w:eastAsia="en-US"/>
        </w:rPr>
        <w:t>Uredbe o programih storitev 2024</w:t>
      </w:r>
      <w:r w:rsidRPr="00EB5C9E">
        <w:rPr>
          <w:rFonts w:ascii="Calibri" w:eastAsia="Calibri" w:hAnsi="Calibri" w:cs="Calibri"/>
          <w:bCs/>
          <w:sz w:val="22"/>
          <w:szCs w:val="22"/>
          <w:lang w:eastAsia="en-US"/>
        </w:rPr>
        <w:t>.</w:t>
      </w:r>
    </w:p>
    <w:p w14:paraId="695DC385"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Finančnih posledic ni.</w:t>
      </w:r>
    </w:p>
    <w:p w14:paraId="457FA4D9" w14:textId="77777777" w:rsidR="00AB3E0D" w:rsidRPr="00EB5C9E" w:rsidRDefault="00AB3E0D" w:rsidP="00BF3BB0">
      <w:pPr>
        <w:pStyle w:val="Brezrazmikov"/>
        <w:numPr>
          <w:ilvl w:val="0"/>
          <w:numId w:val="2"/>
        </w:numPr>
        <w:spacing w:before="240"/>
        <w:ind w:left="357" w:hanging="357"/>
        <w:jc w:val="both"/>
        <w:rPr>
          <w:rFonts w:cs="Calibri"/>
          <w:b/>
        </w:rPr>
      </w:pPr>
      <w:r w:rsidRPr="00EB5C9E">
        <w:rPr>
          <w:rFonts w:cs="Calibri"/>
          <w:b/>
        </w:rPr>
        <w:t>Zobozdravstvena dejavnost</w:t>
      </w:r>
    </w:p>
    <w:p w14:paraId="4CE3F525" w14:textId="77777777" w:rsidR="00AB3E0D" w:rsidRPr="00EB5C9E" w:rsidRDefault="00AB3E0D" w:rsidP="00BF3BB0">
      <w:pPr>
        <w:pStyle w:val="Brezrazmikov"/>
        <w:numPr>
          <w:ilvl w:val="0"/>
          <w:numId w:val="9"/>
        </w:numPr>
        <w:spacing w:before="240"/>
        <w:jc w:val="both"/>
        <w:rPr>
          <w:rFonts w:cs="Calibri"/>
          <w:b/>
        </w:rPr>
      </w:pPr>
      <w:bookmarkStart w:id="79" w:name="_Hlk145937283"/>
      <w:r w:rsidRPr="00EB5C9E">
        <w:rPr>
          <w:rFonts w:cs="Calibri"/>
          <w:b/>
        </w:rPr>
        <w:t xml:space="preserve">Parodontologija na primarni ravni – </w:t>
      </w:r>
      <w:proofErr w:type="gramStart"/>
      <w:r w:rsidRPr="00EB5C9E">
        <w:rPr>
          <w:rFonts w:cs="Calibri"/>
          <w:b/>
        </w:rPr>
        <w:t>nove</w:t>
      </w:r>
      <w:proofErr w:type="gramEnd"/>
      <w:r w:rsidRPr="00EB5C9E">
        <w:rPr>
          <w:rFonts w:cs="Calibri"/>
          <w:b/>
        </w:rPr>
        <w:t xml:space="preserve"> storitve – Priloga 4.1.</w:t>
      </w:r>
    </w:p>
    <w:bookmarkEnd w:id="79"/>
    <w:p w14:paraId="60405DE3" w14:textId="77777777" w:rsidR="00AB3E0D" w:rsidRPr="00EB5C9E" w:rsidRDefault="00AB3E0D" w:rsidP="00BF3BB0">
      <w:pPr>
        <w:spacing w:before="120"/>
        <w:jc w:val="both"/>
        <w:rPr>
          <w:rFonts w:ascii="Calibri" w:eastAsia="Calibri" w:hAnsi="Calibri" w:cs="Calibri"/>
          <w:bCs/>
          <w:sz w:val="22"/>
          <w:szCs w:val="22"/>
          <w:lang w:eastAsia="en-US"/>
        </w:rPr>
      </w:pPr>
      <w:proofErr w:type="spellStart"/>
      <w:r w:rsidRPr="00EB5C9E">
        <w:rPr>
          <w:rFonts w:ascii="Calibri" w:eastAsia="Calibri" w:hAnsi="Calibri" w:cs="Calibri"/>
          <w:bCs/>
          <w:sz w:val="22"/>
          <w:szCs w:val="22"/>
          <w:lang w:eastAsia="en-US"/>
        </w:rPr>
        <w:t>Parodontalna</w:t>
      </w:r>
      <w:proofErr w:type="spellEnd"/>
      <w:r w:rsidRPr="00EB5C9E">
        <w:rPr>
          <w:rFonts w:ascii="Calibri" w:eastAsia="Calibri" w:hAnsi="Calibri" w:cs="Calibri"/>
          <w:bCs/>
          <w:sz w:val="22"/>
          <w:szCs w:val="22"/>
          <w:lang w:eastAsia="en-US"/>
        </w:rPr>
        <w:t xml:space="preserve"> bolezen je zelo razširjeno kronično vnetje obzobnih tkiv. Zaradi kompleksnosti obravnave je pomembno načrtovanje ustrezne oskrbe pacientov v zdravstvenem sistemu. Uvedba prenovljenih </w:t>
      </w:r>
      <w:proofErr w:type="spellStart"/>
      <w:r w:rsidRPr="00EB5C9E">
        <w:rPr>
          <w:rFonts w:ascii="Calibri" w:eastAsia="Calibri" w:hAnsi="Calibri" w:cs="Calibri"/>
          <w:bCs/>
          <w:sz w:val="22"/>
          <w:szCs w:val="22"/>
          <w:lang w:eastAsia="en-US"/>
        </w:rPr>
        <w:t>parodontalnih</w:t>
      </w:r>
      <w:proofErr w:type="spellEnd"/>
      <w:r w:rsidRPr="00EB5C9E">
        <w:rPr>
          <w:rFonts w:ascii="Calibri" w:eastAsia="Calibri" w:hAnsi="Calibri" w:cs="Calibri"/>
          <w:bCs/>
          <w:sz w:val="22"/>
          <w:szCs w:val="22"/>
          <w:lang w:eastAsia="en-US"/>
        </w:rPr>
        <w:t xml:space="preserve"> storitev, ki jih je ZZZS pripravil skupaj s Stomatološko kliniko UKC Ljubljana, zagotavlja, skupaj z dodatnimi programi zobozdravstva, varovanje ter izboljšanje zdravja in preprečevanje </w:t>
      </w:r>
      <w:proofErr w:type="spellStart"/>
      <w:r w:rsidRPr="00EB5C9E">
        <w:rPr>
          <w:rFonts w:ascii="Calibri" w:eastAsia="Calibri" w:hAnsi="Calibri" w:cs="Calibri"/>
          <w:bCs/>
          <w:sz w:val="22"/>
          <w:szCs w:val="22"/>
          <w:lang w:eastAsia="en-US"/>
        </w:rPr>
        <w:t>parodontalne</w:t>
      </w:r>
      <w:proofErr w:type="spellEnd"/>
      <w:r w:rsidRPr="00EB5C9E">
        <w:rPr>
          <w:rFonts w:ascii="Calibri" w:eastAsia="Calibri" w:hAnsi="Calibri" w:cs="Calibri"/>
          <w:bCs/>
          <w:sz w:val="22"/>
          <w:szCs w:val="22"/>
          <w:lang w:eastAsia="en-US"/>
        </w:rPr>
        <w:t xml:space="preserve"> bolezni, hkrati pa omogoča pravočasnost, učinkovitost in ustrezno kakovost opravljenih storitev ter zmanjša potrebe po specialističnem kirurškem zdravljenju. V prenovljene storitve so vključeni tudi postopki, ki jih do zdaj zaradi zastarelosti sedanjih storitev ni bilo možno obračunati in so se zato izvajali v bistveno manjšem obsegu (predvsem začetna </w:t>
      </w:r>
      <w:proofErr w:type="spellStart"/>
      <w:r w:rsidRPr="00EB5C9E">
        <w:rPr>
          <w:rFonts w:ascii="Calibri" w:eastAsia="Calibri" w:hAnsi="Calibri" w:cs="Calibri"/>
          <w:bCs/>
          <w:sz w:val="22"/>
          <w:szCs w:val="22"/>
          <w:lang w:eastAsia="en-US"/>
        </w:rPr>
        <w:t>parodontalna</w:t>
      </w:r>
      <w:proofErr w:type="spellEnd"/>
      <w:r w:rsidRPr="00EB5C9E">
        <w:rPr>
          <w:rFonts w:ascii="Calibri" w:eastAsia="Calibri" w:hAnsi="Calibri" w:cs="Calibri"/>
          <w:bCs/>
          <w:sz w:val="22"/>
          <w:szCs w:val="22"/>
          <w:lang w:eastAsia="en-US"/>
        </w:rPr>
        <w:t xml:space="preserve"> obravnava, določitev </w:t>
      </w:r>
      <w:proofErr w:type="spellStart"/>
      <w:r w:rsidRPr="00EB5C9E">
        <w:rPr>
          <w:rFonts w:ascii="Calibri" w:eastAsia="Calibri" w:hAnsi="Calibri" w:cs="Calibri"/>
          <w:bCs/>
          <w:sz w:val="22"/>
          <w:szCs w:val="22"/>
          <w:lang w:eastAsia="en-US"/>
        </w:rPr>
        <w:t>parodontalnega</w:t>
      </w:r>
      <w:proofErr w:type="spellEnd"/>
      <w:r w:rsidRPr="00EB5C9E">
        <w:rPr>
          <w:rFonts w:ascii="Calibri" w:eastAsia="Calibri" w:hAnsi="Calibri" w:cs="Calibri"/>
          <w:bCs/>
          <w:sz w:val="22"/>
          <w:szCs w:val="22"/>
          <w:lang w:eastAsia="en-US"/>
        </w:rPr>
        <w:t xml:space="preserve"> statusa ter kontrola po zdravljenju).</w:t>
      </w:r>
    </w:p>
    <w:p w14:paraId="205EB851" w14:textId="77777777" w:rsidR="00AB3E0D" w:rsidRPr="00EB5C9E" w:rsidRDefault="00AB3E0D" w:rsidP="00BF3BB0">
      <w:pPr>
        <w:spacing w:before="120"/>
        <w:jc w:val="both"/>
        <w:rPr>
          <w:rFonts w:ascii="Calibri" w:hAnsi="Calibri" w:cs="Calibri"/>
          <w:sz w:val="22"/>
          <w:szCs w:val="22"/>
        </w:rPr>
      </w:pPr>
      <w:r w:rsidRPr="00EB5C9E">
        <w:rPr>
          <w:rFonts w:ascii="Calibri" w:eastAsia="Calibri" w:hAnsi="Calibri" w:cs="Calibri"/>
          <w:bCs/>
          <w:sz w:val="22"/>
          <w:szCs w:val="22"/>
          <w:lang w:eastAsia="en-US"/>
        </w:rPr>
        <w:lastRenderedPageBreak/>
        <w:t>Glede na enak</w:t>
      </w:r>
      <w:r w:rsidRPr="00EB5C9E">
        <w:rPr>
          <w:rFonts w:ascii="Calibri" w:eastAsia="Calibri" w:hAnsi="Calibri" w:cs="Calibri"/>
          <w:sz w:val="22"/>
          <w:szCs w:val="22"/>
        </w:rPr>
        <w:t>ovrstno Prilogo dosedanjega sklepa se z</w:t>
      </w:r>
      <w:r w:rsidRPr="00EB5C9E">
        <w:rPr>
          <w:rFonts w:ascii="Calibri" w:hAnsi="Calibri" w:cs="Calibri"/>
          <w:sz w:val="22"/>
          <w:szCs w:val="22"/>
        </w:rPr>
        <w:t>ato v Prilogi 4.1. Seznam storitev zobozdravstvene dejavnosti dodajo naslednje nove storitve:</w:t>
      </w:r>
    </w:p>
    <w:p w14:paraId="6CD1AFA6"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45225 Začetna </w:t>
      </w:r>
      <w:proofErr w:type="spellStart"/>
      <w:r w:rsidRPr="00EB5C9E">
        <w:rPr>
          <w:rFonts w:ascii="Calibri" w:eastAsia="Calibri" w:hAnsi="Calibri" w:cs="Calibri"/>
          <w:bCs/>
          <w:sz w:val="22"/>
          <w:szCs w:val="22"/>
          <w:lang w:eastAsia="en-US"/>
        </w:rPr>
        <w:t>parodontalna</w:t>
      </w:r>
      <w:proofErr w:type="spellEnd"/>
      <w:r w:rsidRPr="00EB5C9E">
        <w:rPr>
          <w:rFonts w:ascii="Calibri" w:eastAsia="Calibri" w:hAnsi="Calibri" w:cs="Calibri"/>
          <w:bCs/>
          <w:sz w:val="22"/>
          <w:szCs w:val="22"/>
          <w:lang w:eastAsia="en-US"/>
        </w:rPr>
        <w:t xml:space="preserve"> obravnava z odstranitvijo oblog do vključno 10 zob</w:t>
      </w:r>
    </w:p>
    <w:p w14:paraId="434C644C"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45226 Začetna </w:t>
      </w:r>
      <w:proofErr w:type="spellStart"/>
      <w:r w:rsidRPr="00EB5C9E">
        <w:rPr>
          <w:rFonts w:ascii="Calibri" w:eastAsia="Calibri" w:hAnsi="Calibri" w:cs="Calibri"/>
          <w:bCs/>
          <w:sz w:val="22"/>
          <w:szCs w:val="22"/>
          <w:lang w:eastAsia="en-US"/>
        </w:rPr>
        <w:t>parodontalna</w:t>
      </w:r>
      <w:proofErr w:type="spellEnd"/>
      <w:r w:rsidRPr="00EB5C9E">
        <w:rPr>
          <w:rFonts w:ascii="Calibri" w:eastAsia="Calibri" w:hAnsi="Calibri" w:cs="Calibri"/>
          <w:bCs/>
          <w:sz w:val="22"/>
          <w:szCs w:val="22"/>
          <w:lang w:eastAsia="en-US"/>
        </w:rPr>
        <w:t xml:space="preserve"> obravnava z odstranitvijo oblog nad 10 zob - obsežna </w:t>
      </w:r>
    </w:p>
    <w:p w14:paraId="64B08E26"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45227 Določitev </w:t>
      </w:r>
      <w:proofErr w:type="spellStart"/>
      <w:r w:rsidRPr="00EB5C9E">
        <w:rPr>
          <w:rFonts w:ascii="Calibri" w:eastAsia="Calibri" w:hAnsi="Calibri" w:cs="Calibri"/>
          <w:bCs/>
          <w:sz w:val="22"/>
          <w:szCs w:val="22"/>
          <w:lang w:eastAsia="en-US"/>
        </w:rPr>
        <w:t>parodontalnega</w:t>
      </w:r>
      <w:proofErr w:type="spellEnd"/>
      <w:r w:rsidRPr="00EB5C9E">
        <w:rPr>
          <w:rFonts w:ascii="Calibri" w:eastAsia="Calibri" w:hAnsi="Calibri" w:cs="Calibri"/>
          <w:bCs/>
          <w:sz w:val="22"/>
          <w:szCs w:val="22"/>
          <w:lang w:eastAsia="en-US"/>
        </w:rPr>
        <w:t xml:space="preserve"> statusa do vključno 10 zob</w:t>
      </w:r>
    </w:p>
    <w:p w14:paraId="644A4023"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45228 Določitev </w:t>
      </w:r>
      <w:proofErr w:type="spellStart"/>
      <w:r w:rsidRPr="00EB5C9E">
        <w:rPr>
          <w:rFonts w:ascii="Calibri" w:eastAsia="Calibri" w:hAnsi="Calibri" w:cs="Calibri"/>
          <w:bCs/>
          <w:sz w:val="22"/>
          <w:szCs w:val="22"/>
          <w:lang w:eastAsia="en-US"/>
        </w:rPr>
        <w:t>parodontalnega</w:t>
      </w:r>
      <w:proofErr w:type="spellEnd"/>
      <w:r w:rsidRPr="00EB5C9E">
        <w:rPr>
          <w:rFonts w:ascii="Calibri" w:eastAsia="Calibri" w:hAnsi="Calibri" w:cs="Calibri"/>
          <w:bCs/>
          <w:sz w:val="22"/>
          <w:szCs w:val="22"/>
          <w:lang w:eastAsia="en-US"/>
        </w:rPr>
        <w:t xml:space="preserve"> statusa nad 10 zob</w:t>
      </w:r>
    </w:p>
    <w:p w14:paraId="0F8B73FB"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45229 </w:t>
      </w:r>
      <w:proofErr w:type="gramStart"/>
      <w:r w:rsidRPr="00EB5C9E">
        <w:rPr>
          <w:rFonts w:ascii="Calibri" w:eastAsia="Calibri" w:hAnsi="Calibri" w:cs="Calibri"/>
          <w:bCs/>
          <w:sz w:val="22"/>
          <w:szCs w:val="22"/>
          <w:lang w:eastAsia="en-US"/>
        </w:rPr>
        <w:t>Zdravljenje</w:t>
      </w:r>
      <w:proofErr w:type="gramEnd"/>
      <w:r w:rsidRPr="00EB5C9E">
        <w:rPr>
          <w:rFonts w:ascii="Calibri" w:eastAsia="Calibri" w:hAnsi="Calibri" w:cs="Calibri"/>
          <w:bCs/>
          <w:sz w:val="22"/>
          <w:szCs w:val="22"/>
          <w:lang w:eastAsia="en-US"/>
        </w:rPr>
        <w:t xml:space="preserve"> </w:t>
      </w:r>
      <w:proofErr w:type="spellStart"/>
      <w:r w:rsidRPr="00EB5C9E">
        <w:rPr>
          <w:rFonts w:ascii="Calibri" w:eastAsia="Calibri" w:hAnsi="Calibri" w:cs="Calibri"/>
          <w:bCs/>
          <w:sz w:val="22"/>
          <w:szCs w:val="22"/>
          <w:lang w:eastAsia="en-US"/>
        </w:rPr>
        <w:t>parodontalne</w:t>
      </w:r>
      <w:proofErr w:type="spellEnd"/>
      <w:r w:rsidRPr="00EB5C9E">
        <w:rPr>
          <w:rFonts w:ascii="Calibri" w:eastAsia="Calibri" w:hAnsi="Calibri" w:cs="Calibri"/>
          <w:bCs/>
          <w:sz w:val="22"/>
          <w:szCs w:val="22"/>
          <w:lang w:eastAsia="en-US"/>
        </w:rPr>
        <w:t xml:space="preserve"> bolezni - malo</w:t>
      </w:r>
    </w:p>
    <w:p w14:paraId="73ED21EC"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45230 </w:t>
      </w:r>
      <w:proofErr w:type="gramStart"/>
      <w:r w:rsidRPr="00EB5C9E">
        <w:rPr>
          <w:rFonts w:ascii="Calibri" w:eastAsia="Calibri" w:hAnsi="Calibri" w:cs="Calibri"/>
          <w:bCs/>
          <w:sz w:val="22"/>
          <w:szCs w:val="22"/>
          <w:lang w:eastAsia="en-US"/>
        </w:rPr>
        <w:t>Zdravljenje</w:t>
      </w:r>
      <w:proofErr w:type="gramEnd"/>
      <w:r w:rsidRPr="00EB5C9E">
        <w:rPr>
          <w:rFonts w:ascii="Calibri" w:eastAsia="Calibri" w:hAnsi="Calibri" w:cs="Calibri"/>
          <w:bCs/>
          <w:sz w:val="22"/>
          <w:szCs w:val="22"/>
          <w:lang w:eastAsia="en-US"/>
        </w:rPr>
        <w:t xml:space="preserve"> </w:t>
      </w:r>
      <w:proofErr w:type="spellStart"/>
      <w:r w:rsidRPr="00EB5C9E">
        <w:rPr>
          <w:rFonts w:ascii="Calibri" w:eastAsia="Calibri" w:hAnsi="Calibri" w:cs="Calibri"/>
          <w:bCs/>
          <w:sz w:val="22"/>
          <w:szCs w:val="22"/>
          <w:lang w:eastAsia="en-US"/>
        </w:rPr>
        <w:t>parodontalne</w:t>
      </w:r>
      <w:proofErr w:type="spellEnd"/>
      <w:r w:rsidRPr="00EB5C9E">
        <w:rPr>
          <w:rFonts w:ascii="Calibri" w:eastAsia="Calibri" w:hAnsi="Calibri" w:cs="Calibri"/>
          <w:bCs/>
          <w:sz w:val="22"/>
          <w:szCs w:val="22"/>
          <w:lang w:eastAsia="en-US"/>
        </w:rPr>
        <w:t xml:space="preserve"> bolezni - srednje</w:t>
      </w:r>
    </w:p>
    <w:p w14:paraId="6B3B4E59"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45231 </w:t>
      </w:r>
      <w:proofErr w:type="gramStart"/>
      <w:r w:rsidRPr="00EB5C9E">
        <w:rPr>
          <w:rFonts w:ascii="Calibri" w:eastAsia="Calibri" w:hAnsi="Calibri" w:cs="Calibri"/>
          <w:bCs/>
          <w:sz w:val="22"/>
          <w:szCs w:val="22"/>
          <w:lang w:eastAsia="en-US"/>
        </w:rPr>
        <w:t>Zdravljenje</w:t>
      </w:r>
      <w:proofErr w:type="gramEnd"/>
      <w:r w:rsidRPr="00EB5C9E">
        <w:rPr>
          <w:rFonts w:ascii="Calibri" w:eastAsia="Calibri" w:hAnsi="Calibri" w:cs="Calibri"/>
          <w:bCs/>
          <w:sz w:val="22"/>
          <w:szCs w:val="22"/>
          <w:lang w:eastAsia="en-US"/>
        </w:rPr>
        <w:t xml:space="preserve"> </w:t>
      </w:r>
      <w:proofErr w:type="spellStart"/>
      <w:r w:rsidRPr="00EB5C9E">
        <w:rPr>
          <w:rFonts w:ascii="Calibri" w:eastAsia="Calibri" w:hAnsi="Calibri" w:cs="Calibri"/>
          <w:bCs/>
          <w:sz w:val="22"/>
          <w:szCs w:val="22"/>
          <w:lang w:eastAsia="en-US"/>
        </w:rPr>
        <w:t>parodontalne</w:t>
      </w:r>
      <w:proofErr w:type="spellEnd"/>
      <w:r w:rsidRPr="00EB5C9E">
        <w:rPr>
          <w:rFonts w:ascii="Calibri" w:eastAsia="Calibri" w:hAnsi="Calibri" w:cs="Calibri"/>
          <w:bCs/>
          <w:sz w:val="22"/>
          <w:szCs w:val="22"/>
          <w:lang w:eastAsia="en-US"/>
        </w:rPr>
        <w:t xml:space="preserve"> bolezni - veliko</w:t>
      </w:r>
    </w:p>
    <w:p w14:paraId="5D3990A9"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45232 Kontrolna </w:t>
      </w:r>
      <w:proofErr w:type="spellStart"/>
      <w:r w:rsidRPr="00EB5C9E">
        <w:rPr>
          <w:rFonts w:ascii="Calibri" w:eastAsia="Calibri" w:hAnsi="Calibri" w:cs="Calibri"/>
          <w:bCs/>
          <w:sz w:val="22"/>
          <w:szCs w:val="22"/>
          <w:lang w:eastAsia="en-US"/>
        </w:rPr>
        <w:t>parodontalna</w:t>
      </w:r>
      <w:proofErr w:type="spellEnd"/>
      <w:r w:rsidRPr="00EB5C9E">
        <w:rPr>
          <w:rFonts w:ascii="Calibri" w:eastAsia="Calibri" w:hAnsi="Calibri" w:cs="Calibri"/>
          <w:bCs/>
          <w:sz w:val="22"/>
          <w:szCs w:val="22"/>
          <w:lang w:eastAsia="en-US"/>
        </w:rPr>
        <w:t xml:space="preserve"> obravnava po začetnem zdravljenju</w:t>
      </w:r>
    </w:p>
    <w:p w14:paraId="046F85A1"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45233 Kontrolna </w:t>
      </w:r>
      <w:proofErr w:type="spellStart"/>
      <w:r w:rsidRPr="00EB5C9E">
        <w:rPr>
          <w:rFonts w:ascii="Calibri" w:eastAsia="Calibri" w:hAnsi="Calibri" w:cs="Calibri"/>
          <w:bCs/>
          <w:sz w:val="22"/>
          <w:szCs w:val="22"/>
          <w:lang w:eastAsia="en-US"/>
        </w:rPr>
        <w:t>parodontalna</w:t>
      </w:r>
      <w:proofErr w:type="spellEnd"/>
      <w:r w:rsidRPr="00EB5C9E">
        <w:rPr>
          <w:rFonts w:ascii="Calibri" w:eastAsia="Calibri" w:hAnsi="Calibri" w:cs="Calibri"/>
          <w:bCs/>
          <w:sz w:val="22"/>
          <w:szCs w:val="22"/>
          <w:lang w:eastAsia="en-US"/>
        </w:rPr>
        <w:t xml:space="preserve"> obravnava – vzdrževalna.</w:t>
      </w:r>
    </w:p>
    <w:p w14:paraId="456629FC"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Spremembe se na predlog ZZZS začnejo uporabljati 1. 7. 2024.</w:t>
      </w:r>
    </w:p>
    <w:p w14:paraId="7B6580BC" w14:textId="5257CDD9"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Finančne posledice: Zaradi novih </w:t>
      </w:r>
      <w:proofErr w:type="spellStart"/>
      <w:r w:rsidRPr="00EB5C9E">
        <w:rPr>
          <w:rFonts w:ascii="Calibri" w:eastAsia="Calibri" w:hAnsi="Calibri" w:cs="Calibri"/>
          <w:bCs/>
          <w:sz w:val="22"/>
          <w:szCs w:val="22"/>
          <w:lang w:eastAsia="en-US"/>
        </w:rPr>
        <w:t>parodontalnih</w:t>
      </w:r>
      <w:proofErr w:type="spellEnd"/>
      <w:r w:rsidRPr="00EB5C9E">
        <w:rPr>
          <w:rFonts w:ascii="Calibri" w:eastAsia="Calibri" w:hAnsi="Calibri" w:cs="Calibri"/>
          <w:bCs/>
          <w:sz w:val="22"/>
          <w:szCs w:val="22"/>
          <w:lang w:eastAsia="en-US"/>
        </w:rPr>
        <w:t xml:space="preserve"> storitev na primarni ravni je </w:t>
      </w:r>
      <w:r w:rsidRPr="00EB5C9E">
        <w:rPr>
          <w:rFonts w:ascii="Calibri" w:hAnsi="Calibri" w:cs="Calibri"/>
          <w:sz w:val="22"/>
          <w:szCs w:val="22"/>
          <w:lang w:eastAsia="en-US"/>
        </w:rPr>
        <w:t>na podlagi 56. točke prvega odstavka 98.</w:t>
      </w:r>
      <w:r w:rsidR="008A4FFE" w:rsidRPr="00EB5C9E">
        <w:rPr>
          <w:rFonts w:ascii="Calibri" w:hAnsi="Calibri" w:cs="Calibri"/>
          <w:sz w:val="22"/>
          <w:szCs w:val="22"/>
          <w:lang w:eastAsia="en-US"/>
        </w:rPr>
        <w:t> </w:t>
      </w:r>
      <w:r w:rsidRPr="00EB5C9E">
        <w:rPr>
          <w:rFonts w:ascii="Calibri" w:hAnsi="Calibri" w:cs="Calibri"/>
          <w:sz w:val="22"/>
          <w:szCs w:val="22"/>
          <w:lang w:eastAsia="en-US"/>
        </w:rPr>
        <w:t xml:space="preserve">člena Uredbe o programih </w:t>
      </w:r>
      <w:r w:rsidRPr="00EB5C9E">
        <w:rPr>
          <w:rFonts w:ascii="Calibri" w:hAnsi="Calibri" w:cs="Calibri"/>
          <w:sz w:val="22"/>
          <w:szCs w:val="22"/>
        </w:rPr>
        <w:t>storitev</w:t>
      </w:r>
      <w:r w:rsidRPr="00EB5C9E">
        <w:rPr>
          <w:rFonts w:ascii="Calibri" w:hAnsi="Calibri" w:cs="Calibri"/>
          <w:sz w:val="22"/>
          <w:szCs w:val="22"/>
          <w:lang w:eastAsia="en-US"/>
        </w:rPr>
        <w:t xml:space="preserve"> 2024 </w:t>
      </w:r>
      <w:r w:rsidRPr="00EB5C9E">
        <w:rPr>
          <w:rFonts w:ascii="Calibri" w:eastAsia="Calibri" w:hAnsi="Calibri" w:cs="Calibri"/>
          <w:bCs/>
          <w:sz w:val="22"/>
          <w:szCs w:val="22"/>
          <w:lang w:eastAsia="en-US"/>
        </w:rPr>
        <w:t xml:space="preserve">načrtovanih 16 dodatnih programov zobozdravstva za odrasle, s katerimi bo zagotovljena tudi bolj enakomerna preskrbljenost, kar pomeni na letni ravni dodatna sredstva v višini 2,484 mio. EUR, za leto 2024 pa v višini 1,242 mio. EUR. </w:t>
      </w:r>
      <w:r w:rsidRPr="00EB5C9E">
        <w:rPr>
          <w:rFonts w:ascii="Calibri" w:hAnsi="Calibri" w:cs="Calibri"/>
          <w:sz w:val="22"/>
          <w:szCs w:val="22"/>
          <w:lang w:eastAsia="en-US"/>
        </w:rPr>
        <w:t>Sredstva so zagotovljena v Finančnem načrtu ZZZS.</w:t>
      </w:r>
    </w:p>
    <w:p w14:paraId="0008A47C" w14:textId="77777777" w:rsidR="00AB3E0D" w:rsidRPr="00EB5C9E" w:rsidRDefault="00AB3E0D" w:rsidP="00BF3BB0">
      <w:pPr>
        <w:pStyle w:val="Brezrazmikov"/>
        <w:numPr>
          <w:ilvl w:val="0"/>
          <w:numId w:val="9"/>
        </w:numPr>
        <w:spacing w:before="240"/>
        <w:jc w:val="both"/>
        <w:rPr>
          <w:rFonts w:cs="Calibri"/>
          <w:b/>
        </w:rPr>
      </w:pPr>
      <w:r w:rsidRPr="00EB5C9E">
        <w:rPr>
          <w:rFonts w:cs="Calibri"/>
          <w:b/>
        </w:rPr>
        <w:t>Stomatološki pregledi – primarna raven – opis storitev in nova storitev – Priloga 4.1.</w:t>
      </w:r>
    </w:p>
    <w:p w14:paraId="669AEA02"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 xml:space="preserve">Opisi storitev stomatoloških pregledov za primarno raven so zastareli in premalo jasni. Poleg tega so bile pri prenovi </w:t>
      </w:r>
      <w:proofErr w:type="spellStart"/>
      <w:r w:rsidRPr="00EB5C9E">
        <w:rPr>
          <w:rFonts w:ascii="Calibri" w:hAnsi="Calibri" w:cs="Calibri"/>
          <w:sz w:val="22"/>
          <w:szCs w:val="22"/>
        </w:rPr>
        <w:t>parodontalnih</w:t>
      </w:r>
      <w:proofErr w:type="spellEnd"/>
      <w:r w:rsidRPr="00EB5C9E">
        <w:rPr>
          <w:rFonts w:ascii="Calibri" w:hAnsi="Calibri" w:cs="Calibri"/>
          <w:sz w:val="22"/>
          <w:szCs w:val="22"/>
        </w:rPr>
        <w:t xml:space="preserve"> storitev za primarno raven vzpostavljene storitve za začetno </w:t>
      </w:r>
      <w:proofErr w:type="spellStart"/>
      <w:r w:rsidRPr="00EB5C9E">
        <w:rPr>
          <w:rFonts w:ascii="Calibri" w:hAnsi="Calibri" w:cs="Calibri"/>
          <w:sz w:val="22"/>
          <w:szCs w:val="22"/>
        </w:rPr>
        <w:t>parodontalno</w:t>
      </w:r>
      <w:proofErr w:type="spellEnd"/>
      <w:r w:rsidRPr="00EB5C9E">
        <w:rPr>
          <w:rFonts w:ascii="Calibri" w:hAnsi="Calibri" w:cs="Calibri"/>
          <w:sz w:val="22"/>
          <w:szCs w:val="22"/>
        </w:rPr>
        <w:t xml:space="preserve"> obravnavo ter za določitev </w:t>
      </w:r>
      <w:proofErr w:type="spellStart"/>
      <w:r w:rsidRPr="00EB5C9E">
        <w:rPr>
          <w:rFonts w:ascii="Calibri" w:hAnsi="Calibri" w:cs="Calibri"/>
          <w:sz w:val="22"/>
          <w:szCs w:val="22"/>
        </w:rPr>
        <w:t>parodontalnega</w:t>
      </w:r>
      <w:proofErr w:type="spellEnd"/>
      <w:r w:rsidRPr="00EB5C9E">
        <w:rPr>
          <w:rFonts w:ascii="Calibri" w:hAnsi="Calibri" w:cs="Calibri"/>
          <w:sz w:val="22"/>
          <w:szCs w:val="22"/>
        </w:rPr>
        <w:t xml:space="preserve"> statusa, kar je dodaten razlog za prilagoditev storitev stomatoloških pregledov. V okviru prenove stomatoloških pregledov se uvaja tudi nova storitev za kontrolni stomatološki pregled.</w:t>
      </w:r>
    </w:p>
    <w:p w14:paraId="60103B13"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Glede na enakovrstno</w:t>
      </w:r>
      <w:r w:rsidRPr="00EB5C9E">
        <w:rPr>
          <w:rFonts w:ascii="Calibri" w:eastAsia="Calibri" w:hAnsi="Calibri" w:cs="Calibri"/>
          <w:sz w:val="22"/>
          <w:szCs w:val="22"/>
        </w:rPr>
        <w:t xml:space="preserve"> Prilogo dosedanjega sklepa se z</w:t>
      </w:r>
      <w:r w:rsidRPr="00EB5C9E">
        <w:rPr>
          <w:rFonts w:ascii="Calibri" w:hAnsi="Calibri" w:cs="Calibri"/>
          <w:sz w:val="22"/>
          <w:szCs w:val="22"/>
        </w:rPr>
        <w:t>ato v Prilogi 4.1. Seznam storitev zobozdravstvene dejavnosti:</w:t>
      </w:r>
    </w:p>
    <w:p w14:paraId="69B7220A" w14:textId="77777777" w:rsidR="00AB3E0D" w:rsidRPr="00EB5C9E" w:rsidRDefault="00AB3E0D" w:rsidP="00BF3BB0">
      <w:pPr>
        <w:pStyle w:val="Odstavekseznama"/>
        <w:numPr>
          <w:ilvl w:val="0"/>
          <w:numId w:val="48"/>
        </w:numPr>
        <w:contextualSpacing w:val="0"/>
        <w:jc w:val="both"/>
        <w:rPr>
          <w:rFonts w:ascii="Calibri" w:hAnsi="Calibri" w:cs="Calibri"/>
          <w:sz w:val="22"/>
          <w:szCs w:val="22"/>
        </w:rPr>
      </w:pPr>
      <w:r w:rsidRPr="00EB5C9E">
        <w:rPr>
          <w:rFonts w:ascii="Calibri" w:hAnsi="Calibri" w:cs="Calibri"/>
          <w:sz w:val="22"/>
          <w:szCs w:val="22"/>
        </w:rPr>
        <w:t>spremenita kratka in dolga opisa naslednjih storitev:</w:t>
      </w:r>
    </w:p>
    <w:p w14:paraId="31A1C72E"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00003 Kratek stomatološki pregled</w:t>
      </w:r>
    </w:p>
    <w:p w14:paraId="2662F89E"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01007 Stomatološki pregled; in</w:t>
      </w:r>
    </w:p>
    <w:p w14:paraId="3DE8951F" w14:textId="77777777" w:rsidR="00AB3E0D" w:rsidRPr="00EB5C9E" w:rsidRDefault="00AB3E0D" w:rsidP="00BF3BB0">
      <w:pPr>
        <w:pStyle w:val="Odstavekseznama"/>
        <w:numPr>
          <w:ilvl w:val="0"/>
          <w:numId w:val="48"/>
        </w:numPr>
        <w:contextualSpacing w:val="0"/>
        <w:jc w:val="both"/>
        <w:rPr>
          <w:rFonts w:ascii="Calibri" w:hAnsi="Calibri" w:cs="Calibri"/>
          <w:sz w:val="22"/>
          <w:szCs w:val="22"/>
        </w:rPr>
      </w:pPr>
      <w:r w:rsidRPr="00EB5C9E">
        <w:rPr>
          <w:rFonts w:ascii="Calibri" w:hAnsi="Calibri" w:cs="Calibri"/>
          <w:sz w:val="22"/>
          <w:szCs w:val="22"/>
        </w:rPr>
        <w:t>doda nova storitev:</w:t>
      </w:r>
    </w:p>
    <w:p w14:paraId="1EADAA4B"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00004 </w:t>
      </w:r>
      <w:proofErr w:type="gramStart"/>
      <w:r w:rsidRPr="00EB5C9E">
        <w:rPr>
          <w:rFonts w:ascii="Calibri" w:eastAsia="Calibri" w:hAnsi="Calibri" w:cs="Calibri"/>
          <w:bCs/>
          <w:sz w:val="22"/>
          <w:szCs w:val="22"/>
          <w:lang w:eastAsia="en-US"/>
        </w:rPr>
        <w:t>Stomatološki pregled</w:t>
      </w:r>
      <w:proofErr w:type="gramEnd"/>
      <w:r w:rsidRPr="00EB5C9E">
        <w:rPr>
          <w:rFonts w:ascii="Calibri" w:eastAsia="Calibri" w:hAnsi="Calibri" w:cs="Calibri"/>
          <w:bCs/>
          <w:sz w:val="22"/>
          <w:szCs w:val="22"/>
          <w:lang w:eastAsia="en-US"/>
        </w:rPr>
        <w:t xml:space="preserve"> – kontrolni.</w:t>
      </w:r>
    </w:p>
    <w:p w14:paraId="076AC588"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Spremembe se na predlog ZZZS začnejo uporabljati 1. 7. 2024.</w:t>
      </w:r>
    </w:p>
    <w:p w14:paraId="2628B46C"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Finančnih </w:t>
      </w:r>
      <w:r w:rsidRPr="00EB5C9E">
        <w:rPr>
          <w:rFonts w:ascii="Calibri" w:hAnsi="Calibri" w:cs="Calibri"/>
          <w:sz w:val="22"/>
          <w:szCs w:val="22"/>
        </w:rPr>
        <w:t>posledic</w:t>
      </w:r>
      <w:r w:rsidRPr="00EB5C9E">
        <w:rPr>
          <w:rFonts w:ascii="Calibri" w:eastAsia="Calibri" w:hAnsi="Calibri" w:cs="Calibri"/>
          <w:bCs/>
          <w:sz w:val="22"/>
          <w:szCs w:val="22"/>
          <w:lang w:eastAsia="en-US"/>
        </w:rPr>
        <w:t xml:space="preserve"> ni.</w:t>
      </w:r>
    </w:p>
    <w:p w14:paraId="029E47B0" w14:textId="77777777" w:rsidR="00AB3E0D" w:rsidRPr="00EB5C9E" w:rsidRDefault="00AB3E0D" w:rsidP="00BF3BB0">
      <w:pPr>
        <w:pStyle w:val="Brezrazmikov"/>
        <w:numPr>
          <w:ilvl w:val="0"/>
          <w:numId w:val="9"/>
        </w:numPr>
        <w:spacing w:before="240"/>
        <w:jc w:val="both"/>
        <w:rPr>
          <w:rFonts w:cs="Calibri"/>
          <w:b/>
        </w:rPr>
      </w:pPr>
      <w:r w:rsidRPr="00EB5C9E">
        <w:rPr>
          <w:rFonts w:cs="Calibri"/>
          <w:b/>
        </w:rPr>
        <w:t>Snemna protetika – opis storitev – Priloga 4.1.</w:t>
      </w:r>
    </w:p>
    <w:p w14:paraId="0D30E41C" w14:textId="77777777" w:rsidR="00AB3E0D" w:rsidRPr="00EB5C9E" w:rsidRDefault="00AB3E0D" w:rsidP="00BF3BB0">
      <w:pPr>
        <w:spacing w:before="120"/>
        <w:jc w:val="both"/>
        <w:rPr>
          <w:rFonts w:ascii="Calibri" w:hAnsi="Calibri" w:cs="Calibri"/>
          <w:sz w:val="22"/>
          <w:szCs w:val="22"/>
        </w:rPr>
      </w:pPr>
      <w:r w:rsidRPr="00EB5C9E">
        <w:rPr>
          <w:rFonts w:ascii="Calibri" w:eastAsia="Calibri" w:hAnsi="Calibri" w:cs="Calibri"/>
          <w:bCs/>
          <w:sz w:val="22"/>
          <w:szCs w:val="22"/>
          <w:lang w:eastAsia="en-US"/>
        </w:rPr>
        <w:t xml:space="preserve">Upravni odbor je na seji 17. 10. 2023 sprejel prenovljene storitve snemne protetike, s predvideno uveljavitvijo 1. 4. 2024. Uredba o programih storitev 2024 je datum začetka uporabe </w:t>
      </w:r>
      <w:r w:rsidRPr="00EB5C9E">
        <w:rPr>
          <w:rFonts w:ascii="Calibri" w:hAnsi="Calibri" w:cs="Calibri"/>
          <w:sz w:val="22"/>
          <w:szCs w:val="22"/>
        </w:rPr>
        <w:t>premaknila na 1. 7. 2024. Zaradi jasnejšega obračuna storitev (kdaj se obračuna enostavna in kdaj zahtevna delna proteza), ter evidentiranja faz izdelave protez, je treba dopolniti opise petih storitev.</w:t>
      </w:r>
    </w:p>
    <w:p w14:paraId="27ABD05B"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hAnsi="Calibri" w:cs="Calibri"/>
          <w:sz w:val="22"/>
          <w:szCs w:val="22"/>
        </w:rPr>
        <w:t>Glede na enakovrstno</w:t>
      </w:r>
      <w:r w:rsidRPr="00EB5C9E">
        <w:rPr>
          <w:rFonts w:ascii="Calibri" w:eastAsia="Calibri" w:hAnsi="Calibri" w:cs="Calibri"/>
          <w:sz w:val="22"/>
          <w:szCs w:val="22"/>
        </w:rPr>
        <w:t xml:space="preserve"> Prilogo dosedanjega sklepa se z</w:t>
      </w:r>
      <w:r w:rsidRPr="00EB5C9E">
        <w:rPr>
          <w:rFonts w:ascii="Calibri" w:hAnsi="Calibri" w:cs="Calibri"/>
          <w:sz w:val="22"/>
          <w:szCs w:val="22"/>
        </w:rPr>
        <w:t>ato v Prilogi 4.1. Seznam storitev zobozdravstvene dejavnosti dopolnijo opisi naslednjih storitev:</w:t>
      </w:r>
    </w:p>
    <w:p w14:paraId="0564F6CA"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93004 </w:t>
      </w:r>
      <w:proofErr w:type="gramStart"/>
      <w:r w:rsidRPr="00EB5C9E">
        <w:rPr>
          <w:rFonts w:ascii="Calibri" w:eastAsia="Calibri" w:hAnsi="Calibri" w:cs="Calibri"/>
          <w:bCs/>
          <w:sz w:val="22"/>
          <w:szCs w:val="22"/>
          <w:lang w:eastAsia="en-US"/>
        </w:rPr>
        <w:t>Delna akrilatna proteza</w:t>
      </w:r>
      <w:proofErr w:type="gramEnd"/>
      <w:r w:rsidRPr="00EB5C9E">
        <w:rPr>
          <w:rFonts w:ascii="Calibri" w:eastAsia="Calibri" w:hAnsi="Calibri" w:cs="Calibri"/>
          <w:bCs/>
          <w:sz w:val="22"/>
          <w:szCs w:val="22"/>
          <w:lang w:eastAsia="en-US"/>
        </w:rPr>
        <w:t xml:space="preserve"> - enostavna</w:t>
      </w:r>
    </w:p>
    <w:p w14:paraId="0D5C4F68"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93005 Delna akrilatna proteza - zahtevna</w:t>
      </w:r>
    </w:p>
    <w:p w14:paraId="295F0477"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93006 Delna proteza z ulito bazo - enostavna</w:t>
      </w:r>
    </w:p>
    <w:p w14:paraId="3D3B037D"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93007 Delna proteza z ulito bazo – zahtevna</w:t>
      </w:r>
    </w:p>
    <w:p w14:paraId="1C01A1B9"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93008 Totalna zobna proteza.</w:t>
      </w:r>
    </w:p>
    <w:p w14:paraId="05A60722" w14:textId="04C6F3E4"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lastRenderedPageBreak/>
        <w:t xml:space="preserve">Spremembe se začnejo uporabljati 1. 7. 2024 na podlagi </w:t>
      </w:r>
      <w:r w:rsidRPr="00EB5C9E">
        <w:rPr>
          <w:rFonts w:ascii="Calibri" w:hAnsi="Calibri" w:cs="Calibri"/>
          <w:sz w:val="22"/>
          <w:szCs w:val="22"/>
          <w:lang w:eastAsia="en-US"/>
        </w:rPr>
        <w:t>74.</w:t>
      </w:r>
      <w:r w:rsidR="008A4FFE" w:rsidRPr="00EB5C9E">
        <w:rPr>
          <w:rFonts w:ascii="Calibri" w:hAnsi="Calibri" w:cs="Calibri"/>
          <w:sz w:val="22"/>
          <w:szCs w:val="22"/>
          <w:lang w:eastAsia="en-US"/>
        </w:rPr>
        <w:t> </w:t>
      </w:r>
      <w:r w:rsidRPr="00EB5C9E">
        <w:rPr>
          <w:rFonts w:ascii="Calibri" w:hAnsi="Calibri" w:cs="Calibri"/>
          <w:sz w:val="22"/>
          <w:szCs w:val="22"/>
          <w:lang w:eastAsia="en-US"/>
        </w:rPr>
        <w:t>točke prvega odstavka 98.</w:t>
      </w:r>
      <w:r w:rsidR="008A4FFE" w:rsidRPr="00EB5C9E">
        <w:rPr>
          <w:rFonts w:ascii="Calibri" w:hAnsi="Calibri" w:cs="Calibri"/>
          <w:sz w:val="22"/>
          <w:szCs w:val="22"/>
          <w:lang w:eastAsia="en-US"/>
        </w:rPr>
        <w:t> </w:t>
      </w:r>
      <w:r w:rsidRPr="00EB5C9E">
        <w:rPr>
          <w:rFonts w:ascii="Calibri" w:hAnsi="Calibri" w:cs="Calibri"/>
          <w:sz w:val="22"/>
          <w:szCs w:val="22"/>
          <w:lang w:eastAsia="en-US"/>
        </w:rPr>
        <w:t xml:space="preserve">člena </w:t>
      </w:r>
      <w:r w:rsidRPr="00EB5C9E">
        <w:rPr>
          <w:rFonts w:ascii="Calibri" w:eastAsia="Calibri" w:hAnsi="Calibri" w:cs="Calibri"/>
          <w:bCs/>
          <w:sz w:val="22"/>
          <w:szCs w:val="22"/>
          <w:lang w:eastAsia="en-US"/>
        </w:rPr>
        <w:t>Uredbe o programih storitev 2024</w:t>
      </w:r>
      <w:r w:rsidRPr="00EB5C9E">
        <w:rPr>
          <w:rFonts w:ascii="Calibri" w:hAnsi="Calibri" w:cs="Calibri"/>
          <w:sz w:val="22"/>
          <w:szCs w:val="22"/>
        </w:rPr>
        <w:t>.</w:t>
      </w:r>
    </w:p>
    <w:p w14:paraId="4D6C5D6C" w14:textId="1B27C89C"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Finančne posledice</w:t>
      </w:r>
      <w:r w:rsidR="00EB5C9E">
        <w:rPr>
          <w:rFonts w:ascii="Calibri" w:eastAsia="Calibri" w:hAnsi="Calibri" w:cs="Calibri"/>
          <w:bCs/>
          <w:sz w:val="22"/>
          <w:szCs w:val="22"/>
          <w:lang w:eastAsia="en-US"/>
        </w:rPr>
        <w:t>:</w:t>
      </w:r>
      <w:r w:rsidRPr="00EB5C9E">
        <w:rPr>
          <w:rFonts w:ascii="Calibri" w:eastAsiaTheme="minorHAnsi" w:hAnsi="Calibri" w:cs="Calibri"/>
          <w:sz w:val="22"/>
          <w:szCs w:val="22"/>
          <w:lang w:eastAsia="en-US"/>
          <w14:ligatures w14:val="standardContextual"/>
        </w:rPr>
        <w:t xml:space="preserve"> Zaradi boljšega vrednotenja treh storitev snemne protetike so </w:t>
      </w:r>
      <w:r w:rsidRPr="00EB5C9E">
        <w:rPr>
          <w:rFonts w:ascii="Calibri" w:hAnsi="Calibri" w:cs="Calibri"/>
          <w:sz w:val="22"/>
          <w:szCs w:val="22"/>
          <w:lang w:eastAsia="en-US"/>
        </w:rPr>
        <w:t xml:space="preserve">na podlagi 3. točke prvega odstavka 97. člena </w:t>
      </w:r>
      <w:r w:rsidRPr="00EB5C9E">
        <w:rPr>
          <w:rFonts w:ascii="Calibri" w:eastAsiaTheme="minorHAnsi" w:hAnsi="Calibri" w:cs="Calibri"/>
          <w:sz w:val="22"/>
          <w:szCs w:val="22"/>
          <w:lang w:eastAsia="en-US"/>
          <w14:ligatures w14:val="standardContextual"/>
        </w:rPr>
        <w:t xml:space="preserve">Uredbe o programih storitev 2024 načrtovana dodatna sredstva na letni ravni v višini 0,763 mio. EUR, v letu 2024 pa v višini 0,381 mio. EUR. </w:t>
      </w:r>
      <w:r w:rsidRPr="00EB5C9E">
        <w:rPr>
          <w:rFonts w:ascii="Calibri" w:hAnsi="Calibri" w:cs="Calibri"/>
          <w:sz w:val="22"/>
          <w:szCs w:val="22"/>
          <w:lang w:eastAsia="en-US"/>
        </w:rPr>
        <w:t>Sredstva so zagotovljena v Finančnem načrtu ZZZS.</w:t>
      </w:r>
    </w:p>
    <w:p w14:paraId="705FA3B4" w14:textId="77777777" w:rsidR="00AB3E0D" w:rsidRPr="00EB5C9E" w:rsidRDefault="00AB3E0D" w:rsidP="008A4FFE">
      <w:pPr>
        <w:pStyle w:val="Brezrazmikov"/>
        <w:numPr>
          <w:ilvl w:val="0"/>
          <w:numId w:val="9"/>
        </w:numPr>
        <w:spacing w:before="240"/>
        <w:jc w:val="both"/>
        <w:rPr>
          <w:rFonts w:cs="Calibri"/>
          <w:b/>
        </w:rPr>
      </w:pPr>
      <w:r w:rsidRPr="00EB5C9E">
        <w:rPr>
          <w:rFonts w:cs="Calibri"/>
          <w:b/>
        </w:rPr>
        <w:t>Vzgoja za ustno zdravje otrok s posebnimi potrebami – nova storitev in ime Priloge – Priloga 4.3.</w:t>
      </w:r>
    </w:p>
    <w:p w14:paraId="20181F96"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hAnsi="Calibri" w:cs="Calibri"/>
          <w:sz w:val="22"/>
          <w:szCs w:val="22"/>
        </w:rPr>
        <w:t>ZZZS je v sodelovanju z NIJZ</w:t>
      </w:r>
      <w:r w:rsidRPr="00EB5C9E">
        <w:rPr>
          <w:rFonts w:ascii="Calibri" w:eastAsia="Calibri" w:hAnsi="Calibri" w:cs="Calibri"/>
          <w:bCs/>
          <w:sz w:val="22"/>
          <w:szCs w:val="22"/>
          <w:lang w:eastAsia="en-US"/>
        </w:rPr>
        <w:t xml:space="preserve"> pripravil novo evidenčno storitev vzgoje za ustno zdravje za obračun pri otrocih s posebnimi potrebami (3-urna storitev). Tako se bo izvajanje storitev za otroke s posebnimi potrebami lahko evidentiralo za vse starostne skupine.</w:t>
      </w:r>
    </w:p>
    <w:p w14:paraId="5880863F"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Glede na enakovrstno Prilogo dosedanjega sklepa se zato v Prilogi 4.3. Seznam evidenčnih storitev vzgoje za ustno zdravje doda nova rubrika »Vzgoja za ustno zdravje - posebne potrebe« in vanjo poleg obstoječih treh storitev doda nova storitev:</w:t>
      </w:r>
    </w:p>
    <w:p w14:paraId="55AB0709"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proofErr w:type="gramStart"/>
      <w:r w:rsidRPr="00EB5C9E">
        <w:rPr>
          <w:rFonts w:ascii="Calibri" w:eastAsia="Calibri" w:hAnsi="Calibri" w:cs="Calibri"/>
          <w:bCs/>
          <w:sz w:val="22"/>
          <w:szCs w:val="22"/>
          <w:lang w:eastAsia="en-US"/>
        </w:rPr>
        <w:t>E0865</w:t>
      </w:r>
      <w:proofErr w:type="gramEnd"/>
      <w:r w:rsidRPr="00EB5C9E">
        <w:rPr>
          <w:rFonts w:ascii="Calibri" w:eastAsia="Calibri" w:hAnsi="Calibri" w:cs="Calibri"/>
          <w:bCs/>
          <w:sz w:val="22"/>
          <w:szCs w:val="22"/>
          <w:lang w:eastAsia="en-US"/>
        </w:rPr>
        <w:t xml:space="preserve"> Vzgoja za ustno zdravje za otroke s posebnimi potrebami - 3 ure,</w:t>
      </w:r>
    </w:p>
    <w:p w14:paraId="1D39D08B"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Hkrati se spremeni ime te Priloge, ki se je po dosedanjem sklepu imenovala »Seznam evidenčnih storitev zobozdravstvene vzgoje«.</w:t>
      </w:r>
    </w:p>
    <w:p w14:paraId="4E022A07"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Spremembe se na predlog ZZZS začnejo uporabljati 1. 7. 2024.</w:t>
      </w:r>
    </w:p>
    <w:p w14:paraId="44133DF6"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Finančnih posledic ni.</w:t>
      </w:r>
    </w:p>
    <w:p w14:paraId="313CE407" w14:textId="77777777" w:rsidR="00AB3E0D" w:rsidRPr="00EB5C9E" w:rsidRDefault="00AB3E0D" w:rsidP="008A4FFE">
      <w:pPr>
        <w:pStyle w:val="Brezrazmikov"/>
        <w:numPr>
          <w:ilvl w:val="0"/>
          <w:numId w:val="9"/>
        </w:numPr>
        <w:spacing w:before="240"/>
        <w:jc w:val="both"/>
        <w:rPr>
          <w:rFonts w:cs="Calibri"/>
          <w:b/>
        </w:rPr>
      </w:pPr>
      <w:r w:rsidRPr="00EB5C9E">
        <w:rPr>
          <w:rFonts w:cs="Calibri"/>
          <w:b/>
        </w:rPr>
        <w:t>Kratek stomatološki pregled – opis storitve – Priloga 4.4</w:t>
      </w:r>
    </w:p>
    <w:p w14:paraId="0804BC55"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hAnsi="Calibri" w:cs="Calibri"/>
          <w:sz w:val="22"/>
          <w:szCs w:val="22"/>
        </w:rPr>
        <w:t xml:space="preserve">Opisi storitev stomatoloških pregledov za primarno raven so zastareli in premalo jasni. V okviru prenove </w:t>
      </w:r>
      <w:r w:rsidRPr="00EB5C9E">
        <w:rPr>
          <w:rFonts w:ascii="Calibri" w:eastAsia="Calibri" w:hAnsi="Calibri" w:cs="Calibri"/>
          <w:bCs/>
          <w:sz w:val="22"/>
          <w:szCs w:val="22"/>
          <w:lang w:eastAsia="en-US"/>
        </w:rPr>
        <w:t>stomatoloških pregledov se spremeni opis storitve za kratek stomatološki pregled, ki se uporablja v dejavnosti ortodontije.</w:t>
      </w:r>
    </w:p>
    <w:p w14:paraId="38B9CFE9"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Glede na enakovrstno Prilogo dosedanjega sklepa se zato v Prilogi 4.4. Seznam storitev ortodontskega zdravljenja pred kirurškim posegom – odrasli spremenita naziv in opis storitve 00003-02 Kratek stomatološki pregled.</w:t>
      </w:r>
    </w:p>
    <w:p w14:paraId="4B69FEFA"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Finančnih posledic ni.</w:t>
      </w:r>
    </w:p>
    <w:p w14:paraId="6CC3C64C" w14:textId="77777777" w:rsidR="00AB3E0D" w:rsidRPr="00EB5C9E" w:rsidRDefault="00AB3E0D" w:rsidP="00BF3BB0">
      <w:pPr>
        <w:pStyle w:val="Brezrazmikov"/>
        <w:numPr>
          <w:ilvl w:val="0"/>
          <w:numId w:val="2"/>
        </w:numPr>
        <w:spacing w:before="240"/>
        <w:ind w:left="360" w:hanging="357"/>
        <w:jc w:val="both"/>
        <w:rPr>
          <w:rFonts w:cs="Calibri"/>
          <w:b/>
        </w:rPr>
      </w:pPr>
      <w:r w:rsidRPr="00EB5C9E">
        <w:rPr>
          <w:rFonts w:cs="Calibri"/>
          <w:b/>
        </w:rPr>
        <w:t>Druge zdravstvene dejavnosti – nov seznam storitev za specialne pedagoge – 12., 20. in 26. člen sklepa ter Priloge </w:t>
      </w:r>
      <w:proofErr w:type="gramStart"/>
      <w:r w:rsidRPr="00EB5C9E">
        <w:rPr>
          <w:rFonts w:cs="Calibri"/>
          <w:b/>
        </w:rPr>
        <w:t>2.10.</w:t>
      </w:r>
      <w:proofErr w:type="gramEnd"/>
      <w:r w:rsidRPr="00EB5C9E">
        <w:rPr>
          <w:rFonts w:cs="Calibri"/>
          <w:b/>
        </w:rPr>
        <w:t>, 5.8., 5.10. in nova Priloga 5.11.</w:t>
      </w:r>
    </w:p>
    <w:p w14:paraId="2D9B454D"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hAnsi="Calibri" w:cs="Calibri"/>
          <w:sz w:val="22"/>
          <w:szCs w:val="22"/>
        </w:rPr>
        <w:t xml:space="preserve">V seznamih storitev razvojnih ambulant </w:t>
      </w:r>
      <w:r w:rsidRPr="00EB5C9E">
        <w:rPr>
          <w:rFonts w:ascii="Calibri" w:eastAsia="Calibri" w:hAnsi="Calibri" w:cs="Calibri"/>
          <w:bCs/>
          <w:sz w:val="22"/>
          <w:szCs w:val="22"/>
          <w:lang w:eastAsia="en-US"/>
        </w:rPr>
        <w:t>s centrom za zgodnjo obravnavo otrok</w:t>
      </w:r>
      <w:r w:rsidRPr="00EB5C9E">
        <w:rPr>
          <w:rFonts w:ascii="Calibri" w:hAnsi="Calibri" w:cs="Calibri"/>
          <w:sz w:val="22"/>
          <w:szCs w:val="22"/>
        </w:rPr>
        <w:t xml:space="preserve">, dispanzerjev za mentalno </w:t>
      </w:r>
      <w:r w:rsidRPr="00EB5C9E">
        <w:rPr>
          <w:rFonts w:ascii="Calibri" w:eastAsia="Calibri" w:hAnsi="Calibri" w:cs="Calibri"/>
          <w:bCs/>
          <w:sz w:val="22"/>
          <w:szCs w:val="22"/>
          <w:lang w:eastAsia="en-US"/>
        </w:rPr>
        <w:t>zdravje in centrov za duševno zdravje otrok in mladostnikov so storitve, ki jih izvajajo zdravstveni delavci in terapevti različnih poklicev (zdravnik specialist pediater, pedopsihiater, klinični psiholog, psiholog, fizioterapevt, klinični logoped, logoped, diplomirana medicinska sestra, socialni delavec, specialni pedagog, delovni terapevt). V sodelovanju z Zbornico specialnih in rehabilitacijskih pedagogov je ZZZS pripravil nov, enoten seznam storitev za specialne in rehabilitacijske pedagoge, ki se bo uporabljal za obračun opravljenega dela specialnih in rehabilitacijskih pedagogov v vseh dejavnostih, v katerih izvajajo obravnave otrok in mladostnikov.</w:t>
      </w:r>
    </w:p>
    <w:p w14:paraId="38BE5FD5" w14:textId="77777777" w:rsidR="00AB3E0D" w:rsidRPr="00EB5C9E" w:rsidRDefault="00AB3E0D" w:rsidP="00BF3BB0">
      <w:pPr>
        <w:spacing w:before="120"/>
        <w:jc w:val="both"/>
        <w:rPr>
          <w:rFonts w:ascii="Calibri" w:hAnsi="Calibri" w:cs="Calibri"/>
          <w:sz w:val="22"/>
          <w:szCs w:val="22"/>
        </w:rPr>
      </w:pPr>
      <w:r w:rsidRPr="00EB5C9E">
        <w:rPr>
          <w:rFonts w:ascii="Calibri" w:eastAsia="Calibri" w:hAnsi="Calibri" w:cs="Calibri"/>
          <w:bCs/>
          <w:sz w:val="22"/>
          <w:szCs w:val="22"/>
          <w:lang w:eastAsia="en-US"/>
        </w:rPr>
        <w:t>Nov seznam storitev iz nove Priloge 5.11. Seznam storitev specialnih in rehabilitacijskih pedagogov</w:t>
      </w:r>
      <w:r w:rsidRPr="00EB5C9E">
        <w:rPr>
          <w:rFonts w:ascii="Calibri" w:hAnsi="Calibri" w:cs="Calibri"/>
          <w:sz w:val="22"/>
          <w:szCs w:val="22"/>
        </w:rPr>
        <w:t xml:space="preserve"> (62. točka 3. člena sklepa) se uporablja v:</w:t>
      </w:r>
    </w:p>
    <w:p w14:paraId="7A6F4571" w14:textId="77777777" w:rsidR="00AB3E0D" w:rsidRPr="00EB5C9E" w:rsidRDefault="00AB3E0D" w:rsidP="00BF3BB0">
      <w:pPr>
        <w:pStyle w:val="Odstavekseznama"/>
        <w:numPr>
          <w:ilvl w:val="0"/>
          <w:numId w:val="46"/>
        </w:numPr>
        <w:contextualSpacing w:val="0"/>
        <w:jc w:val="both"/>
        <w:rPr>
          <w:rFonts w:ascii="Calibri" w:hAnsi="Calibri" w:cs="Calibri"/>
          <w:sz w:val="22"/>
          <w:szCs w:val="22"/>
        </w:rPr>
      </w:pPr>
      <w:proofErr w:type="gramStart"/>
      <w:r w:rsidRPr="00EB5C9E">
        <w:rPr>
          <w:rFonts w:ascii="Calibri" w:hAnsi="Calibri" w:cs="Calibri"/>
          <w:sz w:val="22"/>
          <w:szCs w:val="22"/>
        </w:rPr>
        <w:t>razvojnih ambulantah</w:t>
      </w:r>
      <w:proofErr w:type="gramEnd"/>
      <w:r w:rsidRPr="00EB5C9E">
        <w:rPr>
          <w:rFonts w:ascii="Calibri" w:hAnsi="Calibri" w:cs="Calibri"/>
          <w:sz w:val="22"/>
          <w:szCs w:val="22"/>
        </w:rPr>
        <w:t xml:space="preserve"> s centrom za zgodnjo obravnavo otrok (četrta alineja 12. člena sklepa);</w:t>
      </w:r>
    </w:p>
    <w:p w14:paraId="19C802CE" w14:textId="77777777" w:rsidR="00AB3E0D" w:rsidRPr="00EB5C9E" w:rsidRDefault="00AB3E0D" w:rsidP="00BF3BB0">
      <w:pPr>
        <w:pStyle w:val="Odstavekseznama"/>
        <w:numPr>
          <w:ilvl w:val="0"/>
          <w:numId w:val="46"/>
        </w:numPr>
        <w:contextualSpacing w:val="0"/>
        <w:jc w:val="both"/>
        <w:rPr>
          <w:rFonts w:ascii="Calibri" w:hAnsi="Calibri" w:cs="Calibri"/>
          <w:sz w:val="22"/>
          <w:szCs w:val="22"/>
        </w:rPr>
      </w:pPr>
      <w:proofErr w:type="gramStart"/>
      <w:r w:rsidRPr="00EB5C9E">
        <w:rPr>
          <w:rFonts w:ascii="Calibri" w:hAnsi="Calibri" w:cs="Calibri"/>
          <w:sz w:val="22"/>
          <w:szCs w:val="22"/>
        </w:rPr>
        <w:t>dispanzerjih</w:t>
      </w:r>
      <w:proofErr w:type="gramEnd"/>
      <w:r w:rsidRPr="00EB5C9E">
        <w:rPr>
          <w:rFonts w:ascii="Calibri" w:hAnsi="Calibri" w:cs="Calibri"/>
          <w:sz w:val="22"/>
          <w:szCs w:val="22"/>
        </w:rPr>
        <w:t xml:space="preserve"> za mentalno zdravje (peta alineja prvega odstavka 20. člena sklepa);</w:t>
      </w:r>
    </w:p>
    <w:p w14:paraId="29204AF7" w14:textId="77777777" w:rsidR="00AB3E0D" w:rsidRPr="00EB5C9E" w:rsidRDefault="00AB3E0D" w:rsidP="00BF3BB0">
      <w:pPr>
        <w:pStyle w:val="Odstavekseznama"/>
        <w:numPr>
          <w:ilvl w:val="0"/>
          <w:numId w:val="46"/>
        </w:numPr>
        <w:contextualSpacing w:val="0"/>
        <w:jc w:val="both"/>
        <w:rPr>
          <w:rFonts w:ascii="Calibri" w:hAnsi="Calibri" w:cs="Calibri"/>
          <w:sz w:val="22"/>
          <w:szCs w:val="22"/>
        </w:rPr>
      </w:pPr>
      <w:proofErr w:type="gramStart"/>
      <w:r w:rsidRPr="00EB5C9E">
        <w:rPr>
          <w:rFonts w:ascii="Calibri" w:hAnsi="Calibri" w:cs="Calibri"/>
          <w:sz w:val="22"/>
          <w:szCs w:val="22"/>
        </w:rPr>
        <w:lastRenderedPageBreak/>
        <w:t>centrih</w:t>
      </w:r>
      <w:proofErr w:type="gramEnd"/>
      <w:r w:rsidRPr="00EB5C9E">
        <w:rPr>
          <w:rFonts w:ascii="Calibri" w:hAnsi="Calibri" w:cs="Calibri"/>
          <w:sz w:val="22"/>
          <w:szCs w:val="22"/>
        </w:rPr>
        <w:t xml:space="preserve"> za duševno zdravje otrok, mladostnikov in odraslih (6. točka 26. člena sklepa).</w:t>
      </w:r>
    </w:p>
    <w:p w14:paraId="56E8AD10"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Posledično se iz dosedanjih seznamov storitev teh izvajalcev </w:t>
      </w:r>
      <w:r w:rsidRPr="00EB5C9E">
        <w:rPr>
          <w:rFonts w:ascii="Calibri" w:hAnsi="Calibri" w:cs="Calibri"/>
          <w:sz w:val="22"/>
          <w:szCs w:val="22"/>
        </w:rPr>
        <w:t>črtajo storitve, ki jih izvaja specialni pedagog</w:t>
      </w:r>
      <w:r w:rsidRPr="00EB5C9E">
        <w:rPr>
          <w:rFonts w:ascii="Calibri" w:eastAsia="Calibri" w:hAnsi="Calibri" w:cs="Calibri"/>
          <w:bCs/>
          <w:sz w:val="22"/>
          <w:szCs w:val="22"/>
          <w:lang w:eastAsia="en-US"/>
        </w:rPr>
        <w:t>i, tj. iz naslednjih Prilog:</w:t>
      </w:r>
    </w:p>
    <w:p w14:paraId="374415A8" w14:textId="77777777" w:rsidR="00AB3E0D" w:rsidRPr="00EB5C9E" w:rsidRDefault="00AB3E0D" w:rsidP="00BF3BB0">
      <w:pPr>
        <w:pStyle w:val="Odstavekseznama"/>
        <w:numPr>
          <w:ilvl w:val="0"/>
          <w:numId w:val="45"/>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Priloga 2.10. Seznam storitev razvojnih ambulant s centrom za zgodnjo obravnavo otrok;</w:t>
      </w:r>
    </w:p>
    <w:p w14:paraId="49FF9583" w14:textId="77777777" w:rsidR="00AB3E0D" w:rsidRPr="00EB5C9E" w:rsidRDefault="00AB3E0D" w:rsidP="00BF3BB0">
      <w:pPr>
        <w:pStyle w:val="Odstavekseznama"/>
        <w:numPr>
          <w:ilvl w:val="0"/>
          <w:numId w:val="45"/>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Priloga 5.8. Seznam storitev v centrih za duševno zdravje otrok in mladostnikov;</w:t>
      </w:r>
    </w:p>
    <w:p w14:paraId="6D17A75E" w14:textId="77777777" w:rsidR="00AB3E0D" w:rsidRPr="00EB5C9E" w:rsidRDefault="00AB3E0D" w:rsidP="00BF3BB0">
      <w:pPr>
        <w:pStyle w:val="Odstavekseznama"/>
        <w:numPr>
          <w:ilvl w:val="0"/>
          <w:numId w:val="45"/>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Priloga 5.10. Seznam storitev v dispanzerjih za mentalno zdravje.</w:t>
      </w:r>
    </w:p>
    <w:p w14:paraId="3F7CA6C0"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Spremembe se na predlog ZZZS začnejo uporabljati 1. 7. 2024.</w:t>
      </w:r>
    </w:p>
    <w:p w14:paraId="2C15F948"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Finančnih posledic ni.</w:t>
      </w:r>
    </w:p>
    <w:p w14:paraId="6208F75A" w14:textId="77777777" w:rsidR="00AB3E0D" w:rsidRPr="00EB5C9E" w:rsidRDefault="00AB3E0D" w:rsidP="00BF3BB0">
      <w:pPr>
        <w:pStyle w:val="Brezrazmikov"/>
        <w:numPr>
          <w:ilvl w:val="0"/>
          <w:numId w:val="2"/>
        </w:numPr>
        <w:spacing w:before="240"/>
        <w:jc w:val="both"/>
        <w:rPr>
          <w:rFonts w:cs="Calibri"/>
          <w:b/>
        </w:rPr>
      </w:pPr>
      <w:r w:rsidRPr="00EB5C9E">
        <w:rPr>
          <w:rFonts w:cs="Calibri"/>
          <w:b/>
        </w:rPr>
        <w:t>Lekarniška dejavnost – storitve priprave magistralnih zdravil – Priloge 7.1.</w:t>
      </w:r>
    </w:p>
    <w:p w14:paraId="0D061A61"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hAnsi="Calibri" w:cs="Calibri"/>
          <w:bCs/>
          <w:sz w:val="22"/>
          <w:szCs w:val="22"/>
        </w:rPr>
        <w:t xml:space="preserve">ZZZS je v sodelovanju z Lekarniško zbornico Slovenije posodobil storitve za pripravo magistralnih zdravil v lekarniški dejavnosti. Prenovljene storitve so usklajene z dejansko prakso priprave magistralnih zdravil v lekarnah, s čimer bo omogočen poenoten obračun v vseh lekarnah. S seznama </w:t>
      </w:r>
      <w:r w:rsidRPr="00EB5C9E">
        <w:rPr>
          <w:rFonts w:ascii="Calibri" w:eastAsia="Calibri" w:hAnsi="Calibri" w:cs="Calibri"/>
          <w:bCs/>
          <w:sz w:val="22"/>
          <w:szCs w:val="22"/>
          <w:lang w:eastAsia="en-US"/>
        </w:rPr>
        <w:t>se določene storitve črtajo, ker niso več potrebne (npr. na trgu ni več tako velikih lončkov, enotno se bo uporabljala druga že obstoječa storitev, pogoste napake pri obračunu oziroma neenotno obračunavanje). Uvajajo se nove storitve, tako da bo imela vsaka farmacevtska oblika magistralnega zdravila (npr. raztopina, kapljice, mazilo), ki se dejansko pripravi v lekarni, opredeljeno svojo storitev za obračun priprave.</w:t>
      </w:r>
    </w:p>
    <w:p w14:paraId="3E2EB72E" w14:textId="77777777" w:rsidR="00AB3E0D" w:rsidRPr="00EB5C9E" w:rsidRDefault="00AB3E0D" w:rsidP="00BF3BB0">
      <w:pPr>
        <w:spacing w:before="120"/>
        <w:jc w:val="both"/>
        <w:rPr>
          <w:rFonts w:ascii="Calibri" w:hAnsi="Calibri" w:cs="Calibri"/>
          <w:sz w:val="22"/>
          <w:szCs w:val="22"/>
        </w:rPr>
      </w:pPr>
      <w:r w:rsidRPr="00EB5C9E">
        <w:rPr>
          <w:rFonts w:ascii="Calibri" w:eastAsia="Calibri" w:hAnsi="Calibri" w:cs="Calibri"/>
          <w:bCs/>
          <w:sz w:val="22"/>
          <w:szCs w:val="22"/>
          <w:lang w:eastAsia="en-US"/>
        </w:rPr>
        <w:t>Glede na enakovrstno</w:t>
      </w:r>
      <w:r w:rsidRPr="00EB5C9E">
        <w:rPr>
          <w:rFonts w:ascii="Calibri" w:eastAsia="Calibri" w:hAnsi="Calibri" w:cs="Calibri"/>
          <w:sz w:val="22"/>
          <w:szCs w:val="22"/>
        </w:rPr>
        <w:t xml:space="preserve"> Prilogo dosedanjega sklepa se z</w:t>
      </w:r>
      <w:r w:rsidRPr="00EB5C9E">
        <w:rPr>
          <w:rFonts w:ascii="Calibri" w:hAnsi="Calibri" w:cs="Calibri"/>
          <w:sz w:val="22"/>
          <w:szCs w:val="22"/>
        </w:rPr>
        <w:t>ato v Prilogi 7.1. Seznam storitev lekarniške dejavnosti:</w:t>
      </w:r>
    </w:p>
    <w:p w14:paraId="2136458A" w14:textId="77777777" w:rsidR="00AB3E0D" w:rsidRPr="00EB5C9E" w:rsidRDefault="00AB3E0D" w:rsidP="00BF3BB0">
      <w:pPr>
        <w:pStyle w:val="Odstavekseznama"/>
        <w:numPr>
          <w:ilvl w:val="0"/>
          <w:numId w:val="49"/>
        </w:numPr>
        <w:contextualSpacing w:val="0"/>
        <w:jc w:val="both"/>
        <w:rPr>
          <w:rFonts w:ascii="Calibri" w:hAnsi="Calibri" w:cs="Calibri"/>
          <w:sz w:val="22"/>
          <w:szCs w:val="22"/>
        </w:rPr>
      </w:pPr>
      <w:r w:rsidRPr="00EB5C9E">
        <w:rPr>
          <w:rFonts w:ascii="Calibri" w:hAnsi="Calibri" w:cs="Calibri"/>
          <w:sz w:val="22"/>
          <w:szCs w:val="22"/>
        </w:rPr>
        <w:t>dopolnijo oziroma spremenijo opisi nekaterih storitev zaradi:</w:t>
      </w:r>
    </w:p>
    <w:p w14:paraId="3A169334" w14:textId="77777777" w:rsidR="00AB3E0D" w:rsidRPr="00EB5C9E" w:rsidRDefault="00AB3E0D" w:rsidP="00BF3BB0">
      <w:pPr>
        <w:pStyle w:val="Odstavekseznama"/>
        <w:numPr>
          <w:ilvl w:val="0"/>
          <w:numId w:val="46"/>
        </w:numPr>
        <w:contextualSpacing w:val="0"/>
        <w:jc w:val="both"/>
        <w:rPr>
          <w:rFonts w:ascii="Calibri" w:hAnsi="Calibri" w:cs="Calibri"/>
          <w:sz w:val="22"/>
          <w:szCs w:val="22"/>
        </w:rPr>
      </w:pPr>
      <w:r w:rsidRPr="00EB5C9E">
        <w:rPr>
          <w:rFonts w:ascii="Calibri" w:hAnsi="Calibri" w:cs="Calibri"/>
          <w:sz w:val="22"/>
          <w:szCs w:val="22"/>
        </w:rPr>
        <w:t xml:space="preserve">dopolnitve opisov z nevarnimi učinkovinami, ki jih je definiral NIOSH (National Institute </w:t>
      </w:r>
      <w:proofErr w:type="gramStart"/>
      <w:r w:rsidRPr="00EB5C9E">
        <w:rPr>
          <w:rFonts w:ascii="Calibri" w:hAnsi="Calibri" w:cs="Calibri"/>
          <w:sz w:val="22"/>
          <w:szCs w:val="22"/>
        </w:rPr>
        <w:t>for</w:t>
      </w:r>
      <w:proofErr w:type="gramEnd"/>
      <w:r w:rsidRPr="00EB5C9E">
        <w:rPr>
          <w:rFonts w:ascii="Calibri" w:hAnsi="Calibri" w:cs="Calibri"/>
          <w:sz w:val="22"/>
          <w:szCs w:val="22"/>
        </w:rPr>
        <w:t xml:space="preserve"> </w:t>
      </w:r>
      <w:proofErr w:type="spellStart"/>
      <w:r w:rsidRPr="00EB5C9E">
        <w:rPr>
          <w:rFonts w:ascii="Calibri" w:hAnsi="Calibri" w:cs="Calibri"/>
          <w:sz w:val="22"/>
          <w:szCs w:val="22"/>
        </w:rPr>
        <w:t>Occupational</w:t>
      </w:r>
      <w:proofErr w:type="spellEnd"/>
      <w:r w:rsidRPr="00EB5C9E">
        <w:rPr>
          <w:rFonts w:ascii="Calibri" w:hAnsi="Calibri" w:cs="Calibri"/>
          <w:sz w:val="22"/>
          <w:szCs w:val="22"/>
        </w:rPr>
        <w:t xml:space="preserve"> </w:t>
      </w:r>
      <w:proofErr w:type="spellStart"/>
      <w:r w:rsidRPr="00EB5C9E">
        <w:rPr>
          <w:rFonts w:ascii="Calibri" w:hAnsi="Calibri" w:cs="Calibri"/>
          <w:sz w:val="22"/>
          <w:szCs w:val="22"/>
        </w:rPr>
        <w:t>Safety</w:t>
      </w:r>
      <w:proofErr w:type="spellEnd"/>
      <w:r w:rsidRPr="00EB5C9E">
        <w:rPr>
          <w:rFonts w:ascii="Calibri" w:hAnsi="Calibri" w:cs="Calibri"/>
          <w:sz w:val="22"/>
          <w:szCs w:val="22"/>
        </w:rPr>
        <w:t xml:space="preserve"> and Health) oziroma skladno z varnostnim listom, kjer je navedena škodljivost zdravju oziroma oznaka »strup«,</w:t>
      </w:r>
    </w:p>
    <w:p w14:paraId="0F1A0417" w14:textId="77777777" w:rsidR="00AB3E0D" w:rsidRPr="00EB5C9E" w:rsidRDefault="00AB3E0D" w:rsidP="00BF3BB0">
      <w:pPr>
        <w:pStyle w:val="Odstavekseznama"/>
        <w:numPr>
          <w:ilvl w:val="0"/>
          <w:numId w:val="46"/>
        </w:numPr>
        <w:contextualSpacing w:val="0"/>
        <w:jc w:val="both"/>
        <w:rPr>
          <w:rFonts w:ascii="Calibri" w:hAnsi="Calibri" w:cs="Calibri"/>
          <w:sz w:val="22"/>
          <w:szCs w:val="22"/>
        </w:rPr>
      </w:pPr>
      <w:r w:rsidRPr="00EB5C9E">
        <w:rPr>
          <w:rFonts w:ascii="Calibri" w:hAnsi="Calibri" w:cs="Calibri"/>
          <w:sz w:val="22"/>
          <w:szCs w:val="22"/>
        </w:rPr>
        <w:t>črtanja konkretno navedenih učinkovin tako, da ostane samo splošen naziv storitve,</w:t>
      </w:r>
    </w:p>
    <w:p w14:paraId="741BA3CB" w14:textId="77777777" w:rsidR="00AB3E0D" w:rsidRPr="00EB5C9E" w:rsidRDefault="00AB3E0D" w:rsidP="00BF3BB0">
      <w:pPr>
        <w:pStyle w:val="Odstavekseznama"/>
        <w:numPr>
          <w:ilvl w:val="0"/>
          <w:numId w:val="46"/>
        </w:numPr>
        <w:contextualSpacing w:val="0"/>
        <w:jc w:val="both"/>
        <w:rPr>
          <w:rFonts w:ascii="Calibri" w:hAnsi="Calibri" w:cs="Calibri"/>
          <w:sz w:val="22"/>
          <w:szCs w:val="22"/>
        </w:rPr>
      </w:pPr>
      <w:r w:rsidRPr="00EB5C9E">
        <w:rPr>
          <w:rFonts w:ascii="Calibri" w:hAnsi="Calibri" w:cs="Calibri"/>
          <w:sz w:val="22"/>
          <w:szCs w:val="22"/>
        </w:rPr>
        <w:t>uporabe enotnega izraza »protimikrobne učinkovine« namesto navajanja antibiotikov, kemoterapevtikov, antimikotikov in protivirusnih učinkovin,</w:t>
      </w:r>
    </w:p>
    <w:p w14:paraId="6367A0D9" w14:textId="77777777" w:rsidR="00AB3E0D" w:rsidRPr="00EB5C9E" w:rsidRDefault="00AB3E0D" w:rsidP="00BF3BB0">
      <w:pPr>
        <w:pStyle w:val="Odstavekseznama"/>
        <w:numPr>
          <w:ilvl w:val="0"/>
          <w:numId w:val="46"/>
        </w:numPr>
        <w:contextualSpacing w:val="0"/>
        <w:jc w:val="both"/>
        <w:rPr>
          <w:rFonts w:ascii="Calibri" w:hAnsi="Calibri" w:cs="Calibri"/>
          <w:sz w:val="22"/>
          <w:szCs w:val="22"/>
        </w:rPr>
      </w:pPr>
      <w:r w:rsidRPr="00EB5C9E">
        <w:rPr>
          <w:rFonts w:ascii="Calibri" w:hAnsi="Calibri" w:cs="Calibri"/>
          <w:sz w:val="22"/>
          <w:szCs w:val="22"/>
        </w:rPr>
        <w:t>jasnejše navedbe, v katerih primerih se storitev lahko obračuna,</w:t>
      </w:r>
    </w:p>
    <w:p w14:paraId="199299A6" w14:textId="77777777" w:rsidR="00AB3E0D" w:rsidRPr="00EB5C9E" w:rsidRDefault="00AB3E0D" w:rsidP="00BF3BB0">
      <w:pPr>
        <w:pStyle w:val="Odstavekseznama"/>
        <w:numPr>
          <w:ilvl w:val="0"/>
          <w:numId w:val="46"/>
        </w:numPr>
        <w:contextualSpacing w:val="0"/>
        <w:jc w:val="both"/>
        <w:rPr>
          <w:rFonts w:ascii="Calibri" w:hAnsi="Calibri" w:cs="Calibri"/>
          <w:sz w:val="22"/>
          <w:szCs w:val="22"/>
        </w:rPr>
      </w:pPr>
      <w:r w:rsidRPr="00EB5C9E">
        <w:rPr>
          <w:rFonts w:ascii="Calibri" w:hAnsi="Calibri" w:cs="Calibri"/>
          <w:sz w:val="22"/>
          <w:szCs w:val="22"/>
        </w:rPr>
        <w:t>določitve maksimalno velike embalaže (npr. lončki do 500 g);</w:t>
      </w:r>
    </w:p>
    <w:p w14:paraId="281D2F9A" w14:textId="77777777" w:rsidR="00AB3E0D" w:rsidRPr="00EB5C9E" w:rsidRDefault="00AB3E0D" w:rsidP="00BF3BB0">
      <w:pPr>
        <w:pStyle w:val="Odstavekseznama"/>
        <w:numPr>
          <w:ilvl w:val="0"/>
          <w:numId w:val="49"/>
        </w:numPr>
        <w:contextualSpacing w:val="0"/>
        <w:jc w:val="both"/>
        <w:rPr>
          <w:rFonts w:ascii="Calibri" w:hAnsi="Calibri" w:cs="Calibri"/>
          <w:sz w:val="22"/>
          <w:szCs w:val="22"/>
        </w:rPr>
      </w:pPr>
      <w:r w:rsidRPr="00EB5C9E">
        <w:rPr>
          <w:rFonts w:ascii="Calibri" w:hAnsi="Calibri" w:cs="Calibri"/>
          <w:sz w:val="22"/>
          <w:szCs w:val="22"/>
        </w:rPr>
        <w:t>ukinjajo storitve:</w:t>
      </w:r>
    </w:p>
    <w:p w14:paraId="02B7E690"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72020 </w:t>
      </w:r>
      <w:proofErr w:type="gramStart"/>
      <w:r w:rsidRPr="00EB5C9E">
        <w:rPr>
          <w:rFonts w:ascii="Calibri" w:eastAsia="Calibri" w:hAnsi="Calibri" w:cs="Calibri"/>
          <w:bCs/>
          <w:sz w:val="22"/>
          <w:szCs w:val="22"/>
          <w:lang w:eastAsia="en-US"/>
        </w:rPr>
        <w:t>Mešanje</w:t>
      </w:r>
      <w:proofErr w:type="gramEnd"/>
      <w:r w:rsidRPr="00EB5C9E">
        <w:rPr>
          <w:rFonts w:ascii="Calibri" w:eastAsia="Calibri" w:hAnsi="Calibri" w:cs="Calibri"/>
          <w:bCs/>
          <w:sz w:val="22"/>
          <w:szCs w:val="22"/>
          <w:lang w:eastAsia="en-US"/>
        </w:rPr>
        <w:t xml:space="preserve"> dveh ali več tekočin (do 1000 g)</w:t>
      </w:r>
    </w:p>
    <w:p w14:paraId="6414DDF4"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72024 </w:t>
      </w:r>
      <w:proofErr w:type="gramStart"/>
      <w:r w:rsidRPr="00EB5C9E">
        <w:rPr>
          <w:rFonts w:ascii="Calibri" w:eastAsia="Calibri" w:hAnsi="Calibri" w:cs="Calibri"/>
          <w:bCs/>
          <w:sz w:val="22"/>
          <w:szCs w:val="22"/>
          <w:lang w:eastAsia="en-US"/>
        </w:rPr>
        <w:t>Mešanje</w:t>
      </w:r>
      <w:proofErr w:type="gramEnd"/>
      <w:r w:rsidRPr="00EB5C9E">
        <w:rPr>
          <w:rFonts w:ascii="Calibri" w:eastAsia="Calibri" w:hAnsi="Calibri" w:cs="Calibri"/>
          <w:bCs/>
          <w:sz w:val="22"/>
          <w:szCs w:val="22"/>
          <w:lang w:eastAsia="en-US"/>
        </w:rPr>
        <w:t xml:space="preserve"> dveh ali več tekočin (nad 1000 g)</w:t>
      </w:r>
    </w:p>
    <w:p w14:paraId="0F93C9F7"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72030 Raztapljanje ali </w:t>
      </w:r>
      <w:proofErr w:type="spellStart"/>
      <w:r w:rsidRPr="00EB5C9E">
        <w:rPr>
          <w:rFonts w:ascii="Calibri" w:eastAsia="Calibri" w:hAnsi="Calibri" w:cs="Calibri"/>
          <w:bCs/>
          <w:sz w:val="22"/>
          <w:szCs w:val="22"/>
          <w:lang w:eastAsia="en-US"/>
        </w:rPr>
        <w:t>razribavanje</w:t>
      </w:r>
      <w:proofErr w:type="spellEnd"/>
      <w:proofErr w:type="gramStart"/>
      <w:r w:rsidRPr="00EB5C9E">
        <w:rPr>
          <w:rFonts w:ascii="Calibri" w:eastAsia="Calibri" w:hAnsi="Calibri" w:cs="Calibri"/>
          <w:bCs/>
          <w:sz w:val="22"/>
          <w:szCs w:val="22"/>
          <w:lang w:eastAsia="en-US"/>
        </w:rPr>
        <w:t>(</w:t>
      </w:r>
      <w:proofErr w:type="gramEnd"/>
      <w:r w:rsidRPr="00EB5C9E">
        <w:rPr>
          <w:rFonts w:ascii="Calibri" w:eastAsia="Calibri" w:hAnsi="Calibri" w:cs="Calibri"/>
          <w:bCs/>
          <w:sz w:val="22"/>
          <w:szCs w:val="22"/>
          <w:lang w:eastAsia="en-US"/>
        </w:rPr>
        <w:t>do 1000 g)</w:t>
      </w:r>
    </w:p>
    <w:p w14:paraId="33B7B790"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72031 </w:t>
      </w:r>
      <w:proofErr w:type="gramStart"/>
      <w:r w:rsidRPr="00EB5C9E">
        <w:rPr>
          <w:rFonts w:ascii="Calibri" w:eastAsia="Calibri" w:hAnsi="Calibri" w:cs="Calibri"/>
          <w:bCs/>
          <w:sz w:val="22"/>
          <w:szCs w:val="22"/>
          <w:lang w:eastAsia="en-US"/>
        </w:rPr>
        <w:t>Raztapljanje</w:t>
      </w:r>
      <w:proofErr w:type="gramEnd"/>
      <w:r w:rsidRPr="00EB5C9E">
        <w:rPr>
          <w:rFonts w:ascii="Calibri" w:eastAsia="Calibri" w:hAnsi="Calibri" w:cs="Calibri"/>
          <w:bCs/>
          <w:sz w:val="22"/>
          <w:szCs w:val="22"/>
          <w:lang w:eastAsia="en-US"/>
        </w:rPr>
        <w:t xml:space="preserve"> ali </w:t>
      </w:r>
      <w:proofErr w:type="spellStart"/>
      <w:r w:rsidRPr="00EB5C9E">
        <w:rPr>
          <w:rFonts w:ascii="Calibri" w:eastAsia="Calibri" w:hAnsi="Calibri" w:cs="Calibri"/>
          <w:bCs/>
          <w:sz w:val="22"/>
          <w:szCs w:val="22"/>
          <w:lang w:eastAsia="en-US"/>
        </w:rPr>
        <w:t>razribavanje</w:t>
      </w:r>
      <w:proofErr w:type="spellEnd"/>
      <w:r w:rsidRPr="00EB5C9E">
        <w:rPr>
          <w:rFonts w:ascii="Calibri" w:eastAsia="Calibri" w:hAnsi="Calibri" w:cs="Calibri"/>
          <w:bCs/>
          <w:sz w:val="22"/>
          <w:szCs w:val="22"/>
          <w:lang w:eastAsia="en-US"/>
        </w:rPr>
        <w:t xml:space="preserve"> (nad 1000 g)</w:t>
      </w:r>
    </w:p>
    <w:p w14:paraId="2A09D6F2"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72125 Izdelava </w:t>
      </w:r>
      <w:proofErr w:type="spellStart"/>
      <w:proofErr w:type="gramStart"/>
      <w:r w:rsidRPr="00EB5C9E">
        <w:rPr>
          <w:rFonts w:ascii="Calibri" w:eastAsia="Calibri" w:hAnsi="Calibri" w:cs="Calibri"/>
          <w:bCs/>
          <w:sz w:val="22"/>
          <w:szCs w:val="22"/>
          <w:lang w:eastAsia="en-US"/>
        </w:rPr>
        <w:t>farm.</w:t>
      </w:r>
      <w:proofErr w:type="gramEnd"/>
      <w:r w:rsidRPr="00EB5C9E">
        <w:rPr>
          <w:rFonts w:ascii="Calibri" w:eastAsia="Calibri" w:hAnsi="Calibri" w:cs="Calibri"/>
          <w:bCs/>
          <w:sz w:val="22"/>
          <w:szCs w:val="22"/>
          <w:lang w:eastAsia="en-US"/>
        </w:rPr>
        <w:t>oblik</w:t>
      </w:r>
      <w:proofErr w:type="spellEnd"/>
      <w:r w:rsidRPr="00EB5C9E">
        <w:rPr>
          <w:rFonts w:ascii="Calibri" w:eastAsia="Calibri" w:hAnsi="Calibri" w:cs="Calibri"/>
          <w:bCs/>
          <w:sz w:val="22"/>
          <w:szCs w:val="22"/>
          <w:lang w:eastAsia="en-US"/>
        </w:rPr>
        <w:t xml:space="preserve"> za </w:t>
      </w:r>
      <w:proofErr w:type="spellStart"/>
      <w:r w:rsidRPr="00EB5C9E">
        <w:rPr>
          <w:rFonts w:ascii="Calibri" w:eastAsia="Calibri" w:hAnsi="Calibri" w:cs="Calibri"/>
          <w:bCs/>
          <w:sz w:val="22"/>
          <w:szCs w:val="22"/>
          <w:lang w:eastAsia="en-US"/>
        </w:rPr>
        <w:t>derm</w:t>
      </w:r>
      <w:proofErr w:type="spellEnd"/>
      <w:r w:rsidRPr="00EB5C9E">
        <w:rPr>
          <w:rFonts w:ascii="Calibri" w:eastAsia="Calibri" w:hAnsi="Calibri" w:cs="Calibri"/>
          <w:bCs/>
          <w:sz w:val="22"/>
          <w:szCs w:val="22"/>
          <w:lang w:eastAsia="en-US"/>
        </w:rPr>
        <w:t>. upor. nad 600 g do 1000 g</w:t>
      </w:r>
    </w:p>
    <w:p w14:paraId="5687CE44"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72220 Priprava </w:t>
      </w:r>
      <w:proofErr w:type="spellStart"/>
      <w:r w:rsidRPr="00EB5C9E">
        <w:rPr>
          <w:rFonts w:ascii="Calibri" w:eastAsia="Calibri" w:hAnsi="Calibri" w:cs="Calibri"/>
          <w:bCs/>
          <w:sz w:val="22"/>
          <w:szCs w:val="22"/>
          <w:lang w:eastAsia="en-US"/>
        </w:rPr>
        <w:t>ster.farm.oblik</w:t>
      </w:r>
      <w:proofErr w:type="spellEnd"/>
      <w:proofErr w:type="gramStart"/>
      <w:r w:rsidRPr="00EB5C9E">
        <w:rPr>
          <w:rFonts w:ascii="Calibri" w:eastAsia="Calibri" w:hAnsi="Calibri" w:cs="Calibri"/>
          <w:bCs/>
          <w:sz w:val="22"/>
          <w:szCs w:val="22"/>
          <w:lang w:eastAsia="en-US"/>
        </w:rPr>
        <w:t>,</w:t>
      </w:r>
      <w:proofErr w:type="gramEnd"/>
      <w:r w:rsidRPr="00EB5C9E">
        <w:rPr>
          <w:rFonts w:ascii="Calibri" w:eastAsia="Calibri" w:hAnsi="Calibri" w:cs="Calibri"/>
          <w:bCs/>
          <w:sz w:val="22"/>
          <w:szCs w:val="22"/>
          <w:lang w:eastAsia="en-US"/>
        </w:rPr>
        <w:t>oči -</w:t>
      </w:r>
      <w:proofErr w:type="spellStart"/>
      <w:r w:rsidRPr="00EB5C9E">
        <w:rPr>
          <w:rFonts w:ascii="Calibri" w:eastAsia="Calibri" w:hAnsi="Calibri" w:cs="Calibri"/>
          <w:bCs/>
          <w:sz w:val="22"/>
          <w:szCs w:val="22"/>
          <w:lang w:eastAsia="en-US"/>
        </w:rPr>
        <w:t>pred.enoto</w:t>
      </w:r>
      <w:proofErr w:type="spellEnd"/>
      <w:r w:rsidRPr="00EB5C9E">
        <w:rPr>
          <w:rFonts w:ascii="Calibri" w:eastAsia="Calibri" w:hAnsi="Calibri" w:cs="Calibri"/>
          <w:bCs/>
          <w:sz w:val="22"/>
          <w:szCs w:val="22"/>
          <w:lang w:eastAsia="en-US"/>
        </w:rPr>
        <w:t>;</w:t>
      </w:r>
    </w:p>
    <w:p w14:paraId="3300E411" w14:textId="77777777" w:rsidR="00AB3E0D" w:rsidRPr="00EB5C9E" w:rsidRDefault="00AB3E0D" w:rsidP="00BF3BB0">
      <w:pPr>
        <w:pStyle w:val="Odstavekseznama"/>
        <w:numPr>
          <w:ilvl w:val="0"/>
          <w:numId w:val="49"/>
        </w:numPr>
        <w:contextualSpacing w:val="0"/>
        <w:jc w:val="both"/>
        <w:rPr>
          <w:rFonts w:ascii="Calibri" w:hAnsi="Calibri" w:cs="Calibri"/>
          <w:sz w:val="22"/>
          <w:szCs w:val="22"/>
        </w:rPr>
      </w:pPr>
      <w:r w:rsidRPr="00EB5C9E">
        <w:rPr>
          <w:rFonts w:ascii="Calibri" w:hAnsi="Calibri" w:cs="Calibri"/>
          <w:sz w:val="22"/>
          <w:szCs w:val="22"/>
        </w:rPr>
        <w:t>dodajo</w:t>
      </w:r>
      <w:r w:rsidRPr="00EB5C9E">
        <w:rPr>
          <w:rFonts w:ascii="Calibri" w:eastAsia="Calibri" w:hAnsi="Calibri" w:cs="Calibri"/>
          <w:bCs/>
          <w:sz w:val="22"/>
          <w:szCs w:val="22"/>
          <w:lang w:eastAsia="en-US"/>
        </w:rPr>
        <w:t xml:space="preserve"> nove storitve</w:t>
      </w:r>
      <w:r w:rsidRPr="00EB5C9E">
        <w:rPr>
          <w:rFonts w:ascii="Calibri" w:hAnsi="Calibri" w:cs="Calibri"/>
          <w:sz w:val="22"/>
          <w:szCs w:val="22"/>
        </w:rPr>
        <w:t>:</w:t>
      </w:r>
    </w:p>
    <w:p w14:paraId="443A2017"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72054 </w:t>
      </w:r>
      <w:proofErr w:type="gramStart"/>
      <w:r w:rsidRPr="00EB5C9E">
        <w:rPr>
          <w:rFonts w:ascii="Calibri" w:eastAsia="Calibri" w:hAnsi="Calibri" w:cs="Calibri"/>
          <w:bCs/>
          <w:sz w:val="22"/>
          <w:szCs w:val="22"/>
          <w:lang w:eastAsia="en-US"/>
        </w:rPr>
        <w:t>Priprava</w:t>
      </w:r>
      <w:proofErr w:type="gramEnd"/>
      <w:r w:rsidRPr="00EB5C9E">
        <w:rPr>
          <w:rFonts w:ascii="Calibri" w:eastAsia="Calibri" w:hAnsi="Calibri" w:cs="Calibri"/>
          <w:bCs/>
          <w:sz w:val="22"/>
          <w:szCs w:val="22"/>
          <w:lang w:eastAsia="en-US"/>
        </w:rPr>
        <w:t xml:space="preserve"> tek. per. farm. oblik po FS do 300 g - suspenzija</w:t>
      </w:r>
    </w:p>
    <w:p w14:paraId="04EDE9E0"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72232 </w:t>
      </w:r>
      <w:proofErr w:type="gramStart"/>
      <w:r w:rsidRPr="00EB5C9E">
        <w:rPr>
          <w:rFonts w:ascii="Calibri" w:eastAsia="Calibri" w:hAnsi="Calibri" w:cs="Calibri"/>
          <w:bCs/>
          <w:sz w:val="22"/>
          <w:szCs w:val="22"/>
          <w:lang w:eastAsia="en-US"/>
        </w:rPr>
        <w:t>Priprava</w:t>
      </w:r>
      <w:proofErr w:type="gramEnd"/>
      <w:r w:rsidRPr="00EB5C9E">
        <w:rPr>
          <w:rFonts w:ascii="Calibri" w:eastAsia="Calibri" w:hAnsi="Calibri" w:cs="Calibri"/>
          <w:bCs/>
          <w:sz w:val="22"/>
          <w:szCs w:val="22"/>
          <w:lang w:eastAsia="en-US"/>
        </w:rPr>
        <w:t xml:space="preserve"> </w:t>
      </w:r>
      <w:proofErr w:type="spellStart"/>
      <w:r w:rsidRPr="00EB5C9E">
        <w:rPr>
          <w:rFonts w:ascii="Calibri" w:eastAsia="Calibri" w:hAnsi="Calibri" w:cs="Calibri"/>
          <w:bCs/>
          <w:sz w:val="22"/>
          <w:szCs w:val="22"/>
          <w:lang w:eastAsia="en-US"/>
        </w:rPr>
        <w:t>razt</w:t>
      </w:r>
      <w:proofErr w:type="spellEnd"/>
      <w:r w:rsidRPr="00EB5C9E">
        <w:rPr>
          <w:rFonts w:ascii="Calibri" w:eastAsia="Calibri" w:hAnsi="Calibri" w:cs="Calibri"/>
          <w:bCs/>
          <w:sz w:val="22"/>
          <w:szCs w:val="22"/>
          <w:lang w:eastAsia="en-US"/>
        </w:rPr>
        <w:t xml:space="preserve">. za </w:t>
      </w:r>
      <w:proofErr w:type="spellStart"/>
      <w:r w:rsidRPr="00EB5C9E">
        <w:rPr>
          <w:rFonts w:ascii="Calibri" w:eastAsia="Calibri" w:hAnsi="Calibri" w:cs="Calibri"/>
          <w:bCs/>
          <w:sz w:val="22"/>
          <w:szCs w:val="22"/>
          <w:lang w:eastAsia="en-US"/>
        </w:rPr>
        <w:t>intravezikalno</w:t>
      </w:r>
      <w:proofErr w:type="spellEnd"/>
      <w:r w:rsidRPr="00EB5C9E">
        <w:rPr>
          <w:rFonts w:ascii="Calibri" w:eastAsia="Calibri" w:hAnsi="Calibri" w:cs="Calibri"/>
          <w:bCs/>
          <w:sz w:val="22"/>
          <w:szCs w:val="22"/>
          <w:lang w:eastAsia="en-US"/>
        </w:rPr>
        <w:t xml:space="preserve"> uporabo - 100 ml</w:t>
      </w:r>
    </w:p>
    <w:p w14:paraId="3631EFD9"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72233 </w:t>
      </w:r>
      <w:proofErr w:type="gramStart"/>
      <w:r w:rsidRPr="00EB5C9E">
        <w:rPr>
          <w:rFonts w:ascii="Calibri" w:eastAsia="Calibri" w:hAnsi="Calibri" w:cs="Calibri"/>
          <w:bCs/>
          <w:sz w:val="22"/>
          <w:szCs w:val="22"/>
          <w:lang w:eastAsia="en-US"/>
        </w:rPr>
        <w:t>Priprava</w:t>
      </w:r>
      <w:proofErr w:type="gramEnd"/>
      <w:r w:rsidRPr="00EB5C9E">
        <w:rPr>
          <w:rFonts w:ascii="Calibri" w:eastAsia="Calibri" w:hAnsi="Calibri" w:cs="Calibri"/>
          <w:bCs/>
          <w:sz w:val="22"/>
          <w:szCs w:val="22"/>
          <w:lang w:eastAsia="en-US"/>
        </w:rPr>
        <w:t xml:space="preserve"> farm. oblik za nazalno uporabo</w:t>
      </w:r>
    </w:p>
    <w:p w14:paraId="34CB1786"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72238 </w:t>
      </w:r>
      <w:proofErr w:type="gramStart"/>
      <w:r w:rsidRPr="00EB5C9E">
        <w:rPr>
          <w:rFonts w:ascii="Calibri" w:eastAsia="Calibri" w:hAnsi="Calibri" w:cs="Calibri"/>
          <w:bCs/>
          <w:sz w:val="22"/>
          <w:szCs w:val="22"/>
          <w:lang w:eastAsia="en-US"/>
        </w:rPr>
        <w:t>Priprava</w:t>
      </w:r>
      <w:proofErr w:type="gramEnd"/>
      <w:r w:rsidRPr="00EB5C9E">
        <w:rPr>
          <w:rFonts w:ascii="Calibri" w:eastAsia="Calibri" w:hAnsi="Calibri" w:cs="Calibri"/>
          <w:bCs/>
          <w:sz w:val="22"/>
          <w:szCs w:val="22"/>
          <w:lang w:eastAsia="en-US"/>
        </w:rPr>
        <w:t xml:space="preserve"> subkutanih mag. zdravil – 7 kom</w:t>
      </w:r>
    </w:p>
    <w:p w14:paraId="6E52324A"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 xml:space="preserve">72239 </w:t>
      </w:r>
      <w:proofErr w:type="gramStart"/>
      <w:r w:rsidRPr="00EB5C9E">
        <w:rPr>
          <w:rFonts w:ascii="Calibri" w:eastAsia="Calibri" w:hAnsi="Calibri" w:cs="Calibri"/>
          <w:bCs/>
          <w:sz w:val="22"/>
          <w:szCs w:val="22"/>
          <w:lang w:eastAsia="en-US"/>
        </w:rPr>
        <w:t>Priprava</w:t>
      </w:r>
      <w:proofErr w:type="gramEnd"/>
      <w:r w:rsidRPr="00EB5C9E">
        <w:rPr>
          <w:rFonts w:ascii="Calibri" w:eastAsia="Calibri" w:hAnsi="Calibri" w:cs="Calibri"/>
          <w:bCs/>
          <w:sz w:val="22"/>
          <w:szCs w:val="22"/>
          <w:lang w:eastAsia="en-US"/>
        </w:rPr>
        <w:t xml:space="preserve"> subkutanih mag. zdravil – 14 kom</w:t>
      </w:r>
    </w:p>
    <w:p w14:paraId="62602D14" w14:textId="77777777" w:rsidR="00AB3E0D" w:rsidRPr="00EB5C9E" w:rsidRDefault="00AB3E0D" w:rsidP="00BF3BB0">
      <w:pPr>
        <w:pStyle w:val="Odstavekseznama"/>
        <w:numPr>
          <w:ilvl w:val="0"/>
          <w:numId w:val="49"/>
        </w:numPr>
        <w:contextualSpacing w:val="0"/>
        <w:jc w:val="both"/>
        <w:rPr>
          <w:rFonts w:ascii="Calibri" w:hAnsi="Calibri" w:cs="Calibri"/>
          <w:sz w:val="22"/>
          <w:szCs w:val="22"/>
        </w:rPr>
      </w:pPr>
      <w:r w:rsidRPr="00EB5C9E">
        <w:rPr>
          <w:rFonts w:ascii="Calibri" w:hAnsi="Calibri" w:cs="Calibri"/>
          <w:sz w:val="22"/>
          <w:szCs w:val="22"/>
        </w:rPr>
        <w:t>redakcijsko popravijo opisi storitev (poenotenje zapisov, beseda »izdelava« se zamenja s »priprava«, beseda »izdelki« oziroma »pripravki« pa se zamenja z »magistralna zdravila«).</w:t>
      </w:r>
    </w:p>
    <w:p w14:paraId="1EAE3D32"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Spremembe se na predlog ZZZS začnejo uporabljati 1. 7. 2024.</w:t>
      </w:r>
    </w:p>
    <w:p w14:paraId="1D6E7458"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Finančnih posledic ni.</w:t>
      </w:r>
    </w:p>
    <w:p w14:paraId="31720AE4" w14:textId="77777777" w:rsidR="00AB3E0D" w:rsidRPr="00EB5C9E" w:rsidRDefault="00AB3E0D" w:rsidP="00BF3BB0">
      <w:pPr>
        <w:pStyle w:val="Brezrazmikov"/>
        <w:numPr>
          <w:ilvl w:val="0"/>
          <w:numId w:val="2"/>
        </w:numPr>
        <w:spacing w:before="240"/>
        <w:ind w:left="357" w:hanging="357"/>
        <w:jc w:val="both"/>
        <w:rPr>
          <w:rFonts w:cs="Calibri"/>
          <w:b/>
        </w:rPr>
      </w:pPr>
      <w:r w:rsidRPr="00EB5C9E">
        <w:rPr>
          <w:rFonts w:cs="Calibri"/>
          <w:b/>
        </w:rPr>
        <w:t>Dejavnost nastanitvenih ustanov za bolniško nego ter socialno varstvo brez nastanitve za starejše in invalidne osebe – Centri za sluh in govor – nova Priloga 10.1.</w:t>
      </w:r>
    </w:p>
    <w:p w14:paraId="7F18AC22" w14:textId="77777777" w:rsidR="00AB3E0D" w:rsidRPr="00EB5C9E" w:rsidRDefault="00AB3E0D" w:rsidP="008A4FFE">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lastRenderedPageBreak/>
        <w:t>ZZZS je v sodelovanju z Zavodom za gluhe in naglušne Ljubljana pripravil seznam storitev za obračun opravljenega dela vseh zdravstvenih delavcev, ki izvajajo storitve v zavodih za korekcijo sluha in govora (poleg zavoda v Ljubljani še zavod v Mariboru in Portorožu). Seznam storitev je ločen po posameznih poklicnih skupinah: logoped, klinični logoped, psiholog, klinični psiholog, specialni pedagog, delovni terapevt, socialni delavec, fizioterapevt, zdravnik specialist ORL, zdravnik specialist pediater in zdravnik specialist pedopsihiater.</w:t>
      </w:r>
    </w:p>
    <w:p w14:paraId="70909659" w14:textId="77777777" w:rsidR="00AB3E0D" w:rsidRPr="00EB5C9E" w:rsidRDefault="00AB3E0D" w:rsidP="008A4FFE">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V skladu z drugim odstavkom 29. člena sklepa se tako storitve v centrih za sluh in govor načrtujejo in obračunavajo v skladu z novim seznamom iz Priloge 10.1. Seznam storitev v centrih za sluh in govor.</w:t>
      </w:r>
    </w:p>
    <w:p w14:paraId="75E4DA3A" w14:textId="77777777" w:rsidR="00AB3E0D" w:rsidRPr="00EB5C9E" w:rsidRDefault="00AB3E0D" w:rsidP="008A4FFE">
      <w:pPr>
        <w:spacing w:before="120"/>
        <w:jc w:val="both"/>
        <w:rPr>
          <w:rFonts w:ascii="Calibri" w:hAnsi="Calibri" w:cs="Calibri"/>
          <w:sz w:val="22"/>
          <w:szCs w:val="22"/>
        </w:rPr>
      </w:pPr>
      <w:r w:rsidRPr="00EB5C9E">
        <w:rPr>
          <w:rFonts w:ascii="Calibri" w:hAnsi="Calibri" w:cs="Calibri"/>
          <w:sz w:val="22"/>
          <w:szCs w:val="22"/>
        </w:rPr>
        <w:t>Spremembe se na predlog ZZZS začnejo uporabljati 1. 7. 2024.</w:t>
      </w:r>
    </w:p>
    <w:p w14:paraId="6794D3AF" w14:textId="77777777" w:rsidR="00AB3E0D" w:rsidRPr="00EB5C9E" w:rsidRDefault="00AB3E0D" w:rsidP="008A4FFE">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Finančnih posledic ni.</w:t>
      </w:r>
    </w:p>
    <w:p w14:paraId="25EDFC80" w14:textId="77777777" w:rsidR="00AB3E0D" w:rsidRPr="00EB5C9E" w:rsidRDefault="00AB3E0D" w:rsidP="00BF3BB0">
      <w:pPr>
        <w:pStyle w:val="Brezrazmikov"/>
        <w:spacing w:before="240"/>
        <w:jc w:val="both"/>
        <w:rPr>
          <w:rFonts w:cs="Calibri"/>
          <w:b/>
          <w:bCs/>
        </w:rPr>
      </w:pPr>
      <w:r w:rsidRPr="00EB5C9E">
        <w:rPr>
          <w:rFonts w:cs="Calibri"/>
          <w:b/>
          <w:bCs/>
        </w:rPr>
        <w:t>Prehodna in končni določbi sklepa</w:t>
      </w:r>
    </w:p>
    <w:p w14:paraId="35FC91CB" w14:textId="77777777"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hAnsi="Calibri" w:cs="Calibri"/>
          <w:sz w:val="22"/>
          <w:szCs w:val="22"/>
        </w:rPr>
        <w:t xml:space="preserve">S </w:t>
      </w:r>
      <w:r w:rsidRPr="00EB5C9E">
        <w:rPr>
          <w:rFonts w:ascii="Calibri" w:eastAsia="Calibri" w:hAnsi="Calibri" w:cs="Calibri"/>
          <w:bCs/>
          <w:sz w:val="22"/>
          <w:szCs w:val="22"/>
          <w:lang w:eastAsia="en-US"/>
        </w:rPr>
        <w:t>končnima določbama sklepa se določa uveljavitev sklepa s sočasnim prenehanjem veljavnosti dosedanjega sklepa. Sklep začne veljati osmi dan po objavi na spletni strani ZZZS, ko preneha veljati dosedanji sklep.</w:t>
      </w:r>
    </w:p>
    <w:p w14:paraId="28798125" w14:textId="77777777" w:rsidR="008A4FFE"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V skladu s prehodno določbo sklepa se nekatere njegove določbe uporabljajo tudi za storitve, ki so opravljene pred njegovo uveljavitvijo, in sicer od 1. oktobra 2023, 1. januarja 2024 oziroma 1. aprila 2024, kot je to predhodno obrazloženo.</w:t>
      </w:r>
    </w:p>
    <w:p w14:paraId="6D382FE6" w14:textId="4D7B6A57" w:rsidR="00AB3E0D" w:rsidRPr="00EB5C9E" w:rsidRDefault="00AB3E0D" w:rsidP="00BF3BB0">
      <w:pPr>
        <w:spacing w:before="120"/>
        <w:jc w:val="both"/>
        <w:rPr>
          <w:rFonts w:ascii="Calibri" w:hAnsi="Calibri" w:cs="Calibri"/>
          <w:sz w:val="22"/>
          <w:szCs w:val="22"/>
        </w:rPr>
      </w:pPr>
      <w:r w:rsidRPr="00EB5C9E">
        <w:rPr>
          <w:rFonts w:ascii="Calibri" w:eastAsia="Calibri" w:hAnsi="Calibri" w:cs="Calibri"/>
          <w:bCs/>
          <w:sz w:val="22"/>
          <w:szCs w:val="22"/>
          <w:lang w:eastAsia="en-US"/>
        </w:rPr>
        <w:t>Nekatere določbe sklepa</w:t>
      </w:r>
      <w:r w:rsidRPr="00EB5C9E">
        <w:rPr>
          <w:rFonts w:ascii="Calibri" w:hAnsi="Calibri" w:cs="Calibri"/>
          <w:sz w:val="22"/>
          <w:szCs w:val="22"/>
        </w:rPr>
        <w:t xml:space="preserve"> pa se bodo začele uporabljati z zamikom po njegovi uveljavitvi, in sicer 1.</w:t>
      </w:r>
      <w:r w:rsidR="008A4FFE" w:rsidRPr="00EB5C9E">
        <w:rPr>
          <w:rFonts w:ascii="Calibri" w:hAnsi="Calibri" w:cs="Calibri"/>
          <w:sz w:val="22"/>
          <w:szCs w:val="22"/>
        </w:rPr>
        <w:t> </w:t>
      </w:r>
      <w:r w:rsidRPr="00EB5C9E">
        <w:rPr>
          <w:rFonts w:ascii="Calibri" w:hAnsi="Calibri" w:cs="Calibri"/>
          <w:sz w:val="22"/>
          <w:szCs w:val="22"/>
        </w:rPr>
        <w:t xml:space="preserve">junija </w:t>
      </w:r>
      <w:r w:rsidR="008A4FFE" w:rsidRPr="00EB5C9E">
        <w:rPr>
          <w:rFonts w:ascii="Calibri" w:hAnsi="Calibri" w:cs="Calibri"/>
          <w:sz w:val="22"/>
          <w:szCs w:val="22"/>
        </w:rPr>
        <w:t>ali</w:t>
      </w:r>
      <w:r w:rsidRPr="00EB5C9E">
        <w:rPr>
          <w:rFonts w:ascii="Calibri" w:hAnsi="Calibri" w:cs="Calibri"/>
          <w:sz w:val="22"/>
          <w:szCs w:val="22"/>
        </w:rPr>
        <w:t xml:space="preserve"> 1. julija 2024. Razlogi za zamik so naslednji:</w:t>
      </w:r>
    </w:p>
    <w:p w14:paraId="1F927268" w14:textId="77777777" w:rsidR="00AB3E0D" w:rsidRPr="00EB5C9E" w:rsidRDefault="00AB3E0D" w:rsidP="00BF3BB0">
      <w:pPr>
        <w:pStyle w:val="Odstavekseznama"/>
        <w:numPr>
          <w:ilvl w:val="0"/>
          <w:numId w:val="46"/>
        </w:numPr>
        <w:contextualSpacing w:val="0"/>
        <w:jc w:val="both"/>
        <w:rPr>
          <w:rFonts w:ascii="Calibri" w:eastAsia="Calibri" w:hAnsi="Calibri" w:cs="Calibri"/>
          <w:bCs/>
          <w:sz w:val="22"/>
          <w:szCs w:val="22"/>
          <w:lang w:eastAsia="en-US"/>
        </w:rPr>
      </w:pPr>
      <w:r w:rsidRPr="00EB5C9E">
        <w:rPr>
          <w:rFonts w:ascii="Calibri" w:hAnsi="Calibri" w:cs="Calibri"/>
          <w:sz w:val="22"/>
          <w:szCs w:val="22"/>
        </w:rPr>
        <w:t xml:space="preserve">da </w:t>
      </w:r>
      <w:r w:rsidRPr="00EB5C9E">
        <w:rPr>
          <w:rFonts w:ascii="Calibri" w:eastAsia="Calibri" w:hAnsi="Calibri" w:cs="Calibri"/>
          <w:bCs/>
          <w:sz w:val="22"/>
          <w:szCs w:val="22"/>
          <w:lang w:eastAsia="en-US"/>
        </w:rPr>
        <w:t>se določbe sklepa pravočasno implementirajo pri izvajalcih in na ZZZS (priprava okrožnice za izvajalce, ureditev šifrantov in kontrol, nadgradnje informacijskih rešitev pri izvajalcih),</w:t>
      </w:r>
    </w:p>
    <w:p w14:paraId="503BD054" w14:textId="77777777" w:rsidR="00AB3E0D" w:rsidRPr="00EB5C9E" w:rsidRDefault="00AB3E0D" w:rsidP="00BF3BB0">
      <w:pPr>
        <w:pStyle w:val="Odstavekseznama"/>
        <w:numPr>
          <w:ilvl w:val="0"/>
          <w:numId w:val="46"/>
        </w:numPr>
        <w:contextualSpacing w:val="0"/>
        <w:jc w:val="both"/>
        <w:rPr>
          <w:rFonts w:ascii="Calibri" w:hAnsi="Calibri" w:cs="Calibri"/>
          <w:sz w:val="22"/>
          <w:szCs w:val="22"/>
        </w:rPr>
      </w:pPr>
      <w:r w:rsidRPr="00EB5C9E">
        <w:rPr>
          <w:rFonts w:ascii="Calibri" w:eastAsia="Calibri" w:hAnsi="Calibri" w:cs="Calibri"/>
          <w:bCs/>
          <w:sz w:val="22"/>
          <w:szCs w:val="22"/>
          <w:lang w:eastAsia="en-US"/>
        </w:rPr>
        <w:t>ker</w:t>
      </w:r>
      <w:r w:rsidRPr="00EB5C9E">
        <w:rPr>
          <w:rFonts w:ascii="Calibri" w:hAnsi="Calibri" w:cs="Calibri"/>
          <w:sz w:val="22"/>
          <w:szCs w:val="22"/>
        </w:rPr>
        <w:t xml:space="preserve"> so za uvedbo nekaterih določb sklepa potrebna dodatna finančna sredstva, ki so bila sprejeta v okviru Uredbe o programih storitev 2024, po njenem sprejemu pa je potreben določen čas za implementacijo določb sklepa pri izvajalcih in na ZZZS.</w:t>
      </w:r>
    </w:p>
    <w:p w14:paraId="21B40A79" w14:textId="00D887D1" w:rsidR="00AB3E0D" w:rsidRPr="00EB5C9E" w:rsidRDefault="00AB3E0D" w:rsidP="00BF3BB0">
      <w:pPr>
        <w:spacing w:before="120"/>
        <w:jc w:val="both"/>
        <w:rPr>
          <w:rFonts w:ascii="Calibri" w:eastAsia="Calibri" w:hAnsi="Calibri" w:cs="Calibri"/>
          <w:bCs/>
          <w:sz w:val="22"/>
          <w:szCs w:val="22"/>
          <w:lang w:eastAsia="en-US"/>
        </w:rPr>
      </w:pPr>
      <w:r w:rsidRPr="00EB5C9E">
        <w:rPr>
          <w:rFonts w:ascii="Calibri" w:eastAsia="Calibri" w:hAnsi="Calibri" w:cs="Calibri"/>
          <w:bCs/>
          <w:sz w:val="22"/>
          <w:szCs w:val="22"/>
          <w:lang w:eastAsia="en-US"/>
        </w:rPr>
        <w:t>Glede na dosedanje enakovrstne Priloge se vse spremembe v Prilogi</w:t>
      </w:r>
      <w:r w:rsidR="008A4FFE" w:rsidRPr="00EB5C9E">
        <w:rPr>
          <w:rFonts w:ascii="Calibri" w:eastAsia="Calibri" w:hAnsi="Calibri" w:cs="Calibri"/>
          <w:bCs/>
          <w:sz w:val="22"/>
          <w:szCs w:val="22"/>
          <w:lang w:eastAsia="en-US"/>
        </w:rPr>
        <w:t> </w:t>
      </w:r>
      <w:r w:rsidRPr="00EB5C9E">
        <w:rPr>
          <w:rFonts w:ascii="Calibri" w:eastAsia="Calibri" w:hAnsi="Calibri" w:cs="Calibri"/>
          <w:bCs/>
          <w:sz w:val="22"/>
          <w:szCs w:val="22"/>
          <w:lang w:eastAsia="en-US"/>
        </w:rPr>
        <w:t xml:space="preserve">1.3., Prilogi 2.1., Prilogi 3.2. in </w:t>
      </w:r>
      <w:proofErr w:type="gramStart"/>
      <w:r w:rsidRPr="00EB5C9E">
        <w:rPr>
          <w:rFonts w:ascii="Calibri" w:eastAsia="Calibri" w:hAnsi="Calibri" w:cs="Calibri"/>
          <w:bCs/>
          <w:sz w:val="22"/>
          <w:szCs w:val="22"/>
          <w:lang w:eastAsia="en-US"/>
        </w:rPr>
        <w:t>Prilogi</w:t>
      </w:r>
      <w:proofErr w:type="gramEnd"/>
      <w:r w:rsidRPr="00EB5C9E">
        <w:rPr>
          <w:rFonts w:ascii="Calibri" w:eastAsia="Calibri" w:hAnsi="Calibri" w:cs="Calibri"/>
          <w:bCs/>
          <w:sz w:val="22"/>
          <w:szCs w:val="22"/>
          <w:lang w:eastAsia="en-US"/>
        </w:rPr>
        <w:t> 3.8. ne začnejo uporabljati istega dne. Zato se</w:t>
      </w:r>
      <w:r w:rsidRPr="00EB5C9E">
        <w:rPr>
          <w:rFonts w:ascii="Calibri" w:hAnsi="Calibri" w:cs="Calibri"/>
          <w:sz w:val="22"/>
          <w:szCs w:val="22"/>
        </w:rPr>
        <w:t xml:space="preserve"> za načrtovanje in obračunavanje teh storitev v prehodnem obdobju uporabljajo</w:t>
      </w:r>
      <w:r w:rsidRPr="00EB5C9E">
        <w:rPr>
          <w:rFonts w:ascii="Calibri" w:eastAsia="Calibri" w:hAnsi="Calibri" w:cs="Calibri"/>
          <w:bCs/>
          <w:sz w:val="22"/>
          <w:szCs w:val="22"/>
          <w:lang w:eastAsia="en-US"/>
        </w:rPr>
        <w:t xml:space="preserve"> t. i. prehodne Priloge, ki so sestavni del sklepa, in sicer kot je obrazloženo v nadaljevanju.</w:t>
      </w:r>
    </w:p>
    <w:p w14:paraId="13028346"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Začetek uporabe Priloge 1.3. Seznam dodatnih storitev bolnišnične zdravstvene dejavnosti se veže na dva različna datuma (1. januar 2024 in 1. junij 2024). Zato se za načrtovanje in obračunavanje teh storitev uporabljata naslednji Prilogi:</w:t>
      </w:r>
    </w:p>
    <w:p w14:paraId="6272DA90" w14:textId="77777777" w:rsidR="00AB3E0D" w:rsidRPr="00EB5C9E" w:rsidRDefault="00AB3E0D" w:rsidP="00BF3BB0">
      <w:pPr>
        <w:pStyle w:val="Brezrazmikov"/>
        <w:numPr>
          <w:ilvl w:val="0"/>
          <w:numId w:val="6"/>
        </w:numPr>
        <w:jc w:val="both"/>
        <w:rPr>
          <w:rFonts w:cs="Calibri"/>
        </w:rPr>
      </w:pPr>
      <w:r w:rsidRPr="00EB5C9E">
        <w:rPr>
          <w:rFonts w:cs="Calibri"/>
        </w:rPr>
        <w:t>prehodna Priloga 1.3</w:t>
      </w:r>
      <w:proofErr w:type="gramStart"/>
      <w:r w:rsidRPr="00EB5C9E">
        <w:rPr>
          <w:rFonts w:cs="Calibri"/>
        </w:rPr>
        <w:t>.</w:t>
      </w:r>
      <w:proofErr w:type="gramEnd"/>
      <w:r w:rsidRPr="00EB5C9E">
        <w:rPr>
          <w:rFonts w:cs="Calibri"/>
        </w:rPr>
        <w:t>P. od 1. januarja 2024 do vključno 31. maja 2024;</w:t>
      </w:r>
    </w:p>
    <w:p w14:paraId="6B37A0C0" w14:textId="77777777" w:rsidR="00AB3E0D" w:rsidRPr="00EB5C9E" w:rsidRDefault="00AB3E0D" w:rsidP="00BF3BB0">
      <w:pPr>
        <w:pStyle w:val="Brezrazmikov"/>
        <w:numPr>
          <w:ilvl w:val="0"/>
          <w:numId w:val="6"/>
        </w:numPr>
        <w:jc w:val="both"/>
        <w:rPr>
          <w:rFonts w:cs="Calibri"/>
        </w:rPr>
      </w:pPr>
      <w:r w:rsidRPr="00EB5C9E">
        <w:rPr>
          <w:rFonts w:cs="Calibri"/>
        </w:rPr>
        <w:t>Priloga 1.3. od 1. junija 2024 dalje.</w:t>
      </w:r>
    </w:p>
    <w:p w14:paraId="501EC8CE"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Začetek uporabe Priloge 2.1. Seznam storitev splošnih ambulant, dispanzerjev za otroke in šolarje ter nujne medicinske pomoči sklepa se veže na tri različne datume (1. januar 2024, 1. april 2024 in 1. julij 2024). Zato se za načrtovanje in obračunavanje teh storitev uporabljajo naslednje Priloge:</w:t>
      </w:r>
    </w:p>
    <w:p w14:paraId="480A65C5" w14:textId="77777777" w:rsidR="00AB3E0D" w:rsidRPr="00EB5C9E" w:rsidRDefault="00AB3E0D" w:rsidP="00BF3BB0">
      <w:pPr>
        <w:pStyle w:val="Brezrazmikov"/>
        <w:numPr>
          <w:ilvl w:val="0"/>
          <w:numId w:val="6"/>
        </w:numPr>
        <w:jc w:val="both"/>
        <w:rPr>
          <w:rFonts w:cs="Calibri"/>
        </w:rPr>
      </w:pPr>
      <w:r w:rsidRPr="00EB5C9E">
        <w:rPr>
          <w:rFonts w:cs="Calibri"/>
        </w:rPr>
        <w:t>prehodna Priloga 2.1</w:t>
      </w:r>
      <w:proofErr w:type="gramStart"/>
      <w:r w:rsidRPr="00EB5C9E">
        <w:rPr>
          <w:rFonts w:cs="Calibri"/>
        </w:rPr>
        <w:t>.</w:t>
      </w:r>
      <w:proofErr w:type="gramEnd"/>
      <w:r w:rsidRPr="00EB5C9E">
        <w:rPr>
          <w:rFonts w:cs="Calibri"/>
        </w:rPr>
        <w:t>P1. od 1. januarja 2024 do vključno 31. marca 2024;</w:t>
      </w:r>
    </w:p>
    <w:p w14:paraId="51EF15B9" w14:textId="77777777" w:rsidR="00AB3E0D" w:rsidRPr="00EB5C9E" w:rsidRDefault="00AB3E0D" w:rsidP="00BF3BB0">
      <w:pPr>
        <w:pStyle w:val="Brezrazmikov"/>
        <w:numPr>
          <w:ilvl w:val="0"/>
          <w:numId w:val="6"/>
        </w:numPr>
        <w:jc w:val="both"/>
        <w:rPr>
          <w:rFonts w:cs="Calibri"/>
        </w:rPr>
      </w:pPr>
      <w:r w:rsidRPr="00EB5C9E">
        <w:rPr>
          <w:rFonts w:cs="Calibri"/>
        </w:rPr>
        <w:t>prehodna Priloga 2.1</w:t>
      </w:r>
      <w:proofErr w:type="gramStart"/>
      <w:r w:rsidRPr="00EB5C9E">
        <w:rPr>
          <w:rFonts w:cs="Calibri"/>
        </w:rPr>
        <w:t>.</w:t>
      </w:r>
      <w:proofErr w:type="gramEnd"/>
      <w:r w:rsidRPr="00EB5C9E">
        <w:rPr>
          <w:rFonts w:cs="Calibri"/>
        </w:rPr>
        <w:t>P2. od 1. aprila 2024 do vključno 30. junija 2024;</w:t>
      </w:r>
    </w:p>
    <w:p w14:paraId="5C214E45" w14:textId="77777777" w:rsidR="00AB3E0D" w:rsidRPr="00EB5C9E" w:rsidRDefault="00AB3E0D" w:rsidP="00BF3BB0">
      <w:pPr>
        <w:pStyle w:val="Brezrazmikov"/>
        <w:numPr>
          <w:ilvl w:val="0"/>
          <w:numId w:val="6"/>
        </w:numPr>
        <w:jc w:val="both"/>
        <w:rPr>
          <w:rFonts w:cs="Calibri"/>
        </w:rPr>
      </w:pPr>
      <w:r w:rsidRPr="00EB5C9E">
        <w:rPr>
          <w:rFonts w:cs="Calibri"/>
        </w:rPr>
        <w:t>Priloga 2.1. od 1. julija 2024 dalje.</w:t>
      </w:r>
    </w:p>
    <w:p w14:paraId="04C494C5" w14:textId="26EF56EF"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t>Začetek uporabe Priloge 3.2. Seznam dodatnih storitev specialistične zunajbolnišnične zdravstvene dejavnosti se veže na dva različna datuma (1. januar 2024 in 1. julij 2024). Zato se za načrtovanje in obračunavanje teh storitev uporabljata naslednji Prilogi:</w:t>
      </w:r>
    </w:p>
    <w:p w14:paraId="048C0C08" w14:textId="77777777" w:rsidR="00AB3E0D" w:rsidRPr="00EB5C9E" w:rsidRDefault="00AB3E0D" w:rsidP="00BF3BB0">
      <w:pPr>
        <w:pStyle w:val="Brezrazmikov"/>
        <w:numPr>
          <w:ilvl w:val="0"/>
          <w:numId w:val="6"/>
        </w:numPr>
        <w:jc w:val="both"/>
        <w:rPr>
          <w:rFonts w:cs="Calibri"/>
        </w:rPr>
      </w:pPr>
      <w:r w:rsidRPr="00EB5C9E">
        <w:rPr>
          <w:rFonts w:cs="Calibri"/>
        </w:rPr>
        <w:t>prehodna Priloga 3.2</w:t>
      </w:r>
      <w:proofErr w:type="gramStart"/>
      <w:r w:rsidRPr="00EB5C9E">
        <w:rPr>
          <w:rFonts w:cs="Calibri"/>
        </w:rPr>
        <w:t>.</w:t>
      </w:r>
      <w:proofErr w:type="gramEnd"/>
      <w:r w:rsidRPr="00EB5C9E">
        <w:rPr>
          <w:rFonts w:cs="Calibri"/>
        </w:rPr>
        <w:t>P. od 1. januarja 2024 do vključno 30. junija 2024;</w:t>
      </w:r>
    </w:p>
    <w:p w14:paraId="0BB646CE" w14:textId="77777777" w:rsidR="00AB3E0D" w:rsidRPr="00EB5C9E" w:rsidRDefault="00AB3E0D" w:rsidP="00BF3BB0">
      <w:pPr>
        <w:pStyle w:val="Brezrazmikov"/>
        <w:numPr>
          <w:ilvl w:val="0"/>
          <w:numId w:val="6"/>
        </w:numPr>
        <w:jc w:val="both"/>
        <w:rPr>
          <w:rFonts w:cs="Calibri"/>
        </w:rPr>
      </w:pPr>
      <w:r w:rsidRPr="00EB5C9E">
        <w:rPr>
          <w:rFonts w:cs="Calibri"/>
        </w:rPr>
        <w:t>Priloga 3.2. od 1. julija 2024 dalje.</w:t>
      </w:r>
    </w:p>
    <w:p w14:paraId="6AC713A4" w14:textId="77777777" w:rsidR="00AB3E0D" w:rsidRPr="00EB5C9E" w:rsidRDefault="00AB3E0D" w:rsidP="00BF3BB0">
      <w:pPr>
        <w:spacing w:before="120"/>
        <w:jc w:val="both"/>
        <w:rPr>
          <w:rFonts w:ascii="Calibri" w:hAnsi="Calibri" w:cs="Calibri"/>
          <w:sz w:val="22"/>
          <w:szCs w:val="22"/>
        </w:rPr>
      </w:pPr>
      <w:r w:rsidRPr="00EB5C9E">
        <w:rPr>
          <w:rFonts w:ascii="Calibri" w:hAnsi="Calibri" w:cs="Calibri"/>
          <w:sz w:val="22"/>
          <w:szCs w:val="22"/>
        </w:rPr>
        <w:lastRenderedPageBreak/>
        <w:t xml:space="preserve">Začetek uporabe Priloge 3.8. </w:t>
      </w:r>
      <w:r w:rsidRPr="00EB5C9E">
        <w:rPr>
          <w:rFonts w:ascii="Calibri" w:hAnsi="Calibri" w:cs="Calibri"/>
          <w:bCs/>
          <w:sz w:val="22"/>
          <w:szCs w:val="22"/>
        </w:rPr>
        <w:t xml:space="preserve">Seznam storitev magnetne resonance </w:t>
      </w:r>
      <w:r w:rsidRPr="00EB5C9E">
        <w:rPr>
          <w:rFonts w:ascii="Calibri" w:hAnsi="Calibri" w:cs="Calibri"/>
          <w:sz w:val="22"/>
          <w:szCs w:val="22"/>
        </w:rPr>
        <w:t>se vežejo na dva različna datuma (1. april 2024 in 1. julij 2024). Zato se za načrtovanje in obračunavanje teh storitev uporabljata naslednji Prilogi:</w:t>
      </w:r>
    </w:p>
    <w:p w14:paraId="72496D5E" w14:textId="77777777" w:rsidR="00AB3E0D" w:rsidRPr="00EB5C9E" w:rsidRDefault="00AB3E0D" w:rsidP="00BF3BB0">
      <w:pPr>
        <w:pStyle w:val="Brezrazmikov"/>
        <w:numPr>
          <w:ilvl w:val="0"/>
          <w:numId w:val="6"/>
        </w:numPr>
        <w:jc w:val="both"/>
        <w:rPr>
          <w:rFonts w:cs="Calibri"/>
        </w:rPr>
      </w:pPr>
      <w:r w:rsidRPr="00EB5C9E">
        <w:rPr>
          <w:rFonts w:cs="Calibri"/>
        </w:rPr>
        <w:t>prehodna Priloga 3.8</w:t>
      </w:r>
      <w:proofErr w:type="gramStart"/>
      <w:r w:rsidRPr="00EB5C9E">
        <w:rPr>
          <w:rFonts w:cs="Calibri"/>
        </w:rPr>
        <w:t>.</w:t>
      </w:r>
      <w:proofErr w:type="gramEnd"/>
      <w:r w:rsidRPr="00EB5C9E">
        <w:rPr>
          <w:rFonts w:cs="Calibri"/>
        </w:rPr>
        <w:t>P. od 1. aprila 2024 do vključno 30. junija 2024;</w:t>
      </w:r>
    </w:p>
    <w:p w14:paraId="70073707" w14:textId="53DD9C04" w:rsidR="002D5DAC" w:rsidRPr="00EB5C9E" w:rsidRDefault="00AB3E0D" w:rsidP="00BF3BB0">
      <w:pPr>
        <w:pStyle w:val="Brezrazmikov"/>
        <w:numPr>
          <w:ilvl w:val="0"/>
          <w:numId w:val="6"/>
        </w:numPr>
        <w:jc w:val="both"/>
        <w:rPr>
          <w:rFonts w:cs="Calibri"/>
        </w:rPr>
      </w:pPr>
      <w:r w:rsidRPr="00EB5C9E">
        <w:rPr>
          <w:rFonts w:cs="Calibri"/>
        </w:rPr>
        <w:t>Priloga 3.8. od 1. julija 2024 dalje.</w:t>
      </w:r>
    </w:p>
    <w:sectPr w:rsidR="002D5DAC" w:rsidRPr="00EB5C9E" w:rsidSect="008D2458">
      <w:footerReference w:type="default" r:id="rId11"/>
      <w:headerReference w:type="first" r:id="rId12"/>
      <w:footerReference w:type="first" r:id="rId13"/>
      <w:pgSz w:w="11906" w:h="16838"/>
      <w:pgMar w:top="1134"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BD37" w14:textId="77777777" w:rsidR="00E05E68" w:rsidRDefault="00E05E68">
      <w:r>
        <w:separator/>
      </w:r>
    </w:p>
  </w:endnote>
  <w:endnote w:type="continuationSeparator" w:id="0">
    <w:p w14:paraId="0AB0DA49" w14:textId="77777777" w:rsidR="00E05E68" w:rsidRDefault="00E0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40479537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3A050D50" w14:textId="77777777" w:rsidR="00EB5C9E" w:rsidRPr="008D2458" w:rsidRDefault="00EB5C9E">
            <w:pPr>
              <w:pStyle w:val="Noga"/>
              <w:jc w:val="right"/>
              <w:rPr>
                <w:rFonts w:asciiTheme="minorHAnsi" w:hAnsiTheme="minorHAnsi" w:cstheme="minorHAnsi"/>
                <w:sz w:val="16"/>
                <w:szCs w:val="16"/>
              </w:rPr>
            </w:pPr>
            <w:r w:rsidRPr="008D2458">
              <w:rPr>
                <w:rFonts w:asciiTheme="minorHAnsi" w:hAnsiTheme="minorHAnsi" w:cstheme="minorHAnsi"/>
                <w:sz w:val="16"/>
                <w:szCs w:val="16"/>
              </w:rPr>
              <w:t xml:space="preserve">Stran </w:t>
            </w:r>
            <w:r w:rsidRPr="008D2458">
              <w:rPr>
                <w:rFonts w:asciiTheme="minorHAnsi" w:hAnsiTheme="minorHAnsi" w:cstheme="minorHAnsi"/>
                <w:b/>
                <w:bCs/>
                <w:sz w:val="16"/>
                <w:szCs w:val="16"/>
              </w:rPr>
              <w:fldChar w:fldCharType="begin"/>
            </w:r>
            <w:r w:rsidRPr="008D2458">
              <w:rPr>
                <w:rFonts w:asciiTheme="minorHAnsi" w:hAnsiTheme="minorHAnsi" w:cstheme="minorHAnsi"/>
                <w:b/>
                <w:bCs/>
                <w:sz w:val="16"/>
                <w:szCs w:val="16"/>
              </w:rPr>
              <w:instrText>PAGE</w:instrText>
            </w:r>
            <w:r w:rsidRPr="008D2458">
              <w:rPr>
                <w:rFonts w:asciiTheme="minorHAnsi" w:hAnsiTheme="minorHAnsi" w:cstheme="minorHAnsi"/>
                <w:b/>
                <w:bCs/>
                <w:sz w:val="16"/>
                <w:szCs w:val="16"/>
              </w:rPr>
              <w:fldChar w:fldCharType="separate"/>
            </w:r>
            <w:r w:rsidRPr="008D2458">
              <w:rPr>
                <w:rFonts w:asciiTheme="minorHAnsi" w:hAnsiTheme="minorHAnsi" w:cstheme="minorHAnsi"/>
                <w:b/>
                <w:bCs/>
                <w:sz w:val="16"/>
                <w:szCs w:val="16"/>
              </w:rPr>
              <w:t>2</w:t>
            </w:r>
            <w:r w:rsidRPr="008D2458">
              <w:rPr>
                <w:rFonts w:asciiTheme="minorHAnsi" w:hAnsiTheme="minorHAnsi" w:cstheme="minorHAnsi"/>
                <w:b/>
                <w:bCs/>
                <w:sz w:val="16"/>
                <w:szCs w:val="16"/>
              </w:rPr>
              <w:fldChar w:fldCharType="end"/>
            </w:r>
            <w:r w:rsidRPr="008D2458">
              <w:rPr>
                <w:rFonts w:asciiTheme="minorHAnsi" w:hAnsiTheme="minorHAnsi" w:cstheme="minorHAnsi"/>
                <w:sz w:val="16"/>
                <w:szCs w:val="16"/>
              </w:rPr>
              <w:t xml:space="preserve"> od </w:t>
            </w:r>
            <w:r w:rsidRPr="008D2458">
              <w:rPr>
                <w:rFonts w:asciiTheme="minorHAnsi" w:hAnsiTheme="minorHAnsi" w:cstheme="minorHAnsi"/>
                <w:b/>
                <w:bCs/>
                <w:sz w:val="16"/>
                <w:szCs w:val="16"/>
              </w:rPr>
              <w:fldChar w:fldCharType="begin"/>
            </w:r>
            <w:r w:rsidRPr="008D2458">
              <w:rPr>
                <w:rFonts w:asciiTheme="minorHAnsi" w:hAnsiTheme="minorHAnsi" w:cstheme="minorHAnsi"/>
                <w:b/>
                <w:bCs/>
                <w:sz w:val="16"/>
                <w:szCs w:val="16"/>
              </w:rPr>
              <w:instrText>NUMPAGES</w:instrText>
            </w:r>
            <w:r w:rsidRPr="008D2458">
              <w:rPr>
                <w:rFonts w:asciiTheme="minorHAnsi" w:hAnsiTheme="minorHAnsi" w:cstheme="minorHAnsi"/>
                <w:b/>
                <w:bCs/>
                <w:sz w:val="16"/>
                <w:szCs w:val="16"/>
              </w:rPr>
              <w:fldChar w:fldCharType="separate"/>
            </w:r>
            <w:r w:rsidRPr="008D2458">
              <w:rPr>
                <w:rFonts w:asciiTheme="minorHAnsi" w:hAnsiTheme="minorHAnsi" w:cstheme="minorHAnsi"/>
                <w:b/>
                <w:bCs/>
                <w:sz w:val="16"/>
                <w:szCs w:val="16"/>
              </w:rPr>
              <w:t>2</w:t>
            </w:r>
            <w:r w:rsidRPr="008D2458">
              <w:rPr>
                <w:rFonts w:asciiTheme="minorHAnsi" w:hAnsiTheme="minorHAnsi" w:cs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47F5" w14:textId="77777777" w:rsidR="00EB5C9E" w:rsidRPr="008D2458" w:rsidRDefault="00EB5C9E" w:rsidP="00561EFC">
    <w:pPr>
      <w:pStyle w:val="Noga"/>
      <w:jc w:val="right"/>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D096" w14:textId="77777777" w:rsidR="00E05E68" w:rsidRDefault="00E05E68">
      <w:r>
        <w:separator/>
      </w:r>
    </w:p>
  </w:footnote>
  <w:footnote w:type="continuationSeparator" w:id="0">
    <w:p w14:paraId="2255FA68" w14:textId="77777777" w:rsidR="00E05E68" w:rsidRDefault="00E05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2840"/>
      <w:gridCol w:w="2839"/>
      <w:gridCol w:w="2825"/>
    </w:tblGrid>
    <w:tr w:rsidR="00EE046F" w:rsidRPr="00796E3B" w14:paraId="62A8E6C1" w14:textId="77777777" w:rsidTr="00BD39C4">
      <w:trPr>
        <w:trHeight w:hRule="exact" w:val="907"/>
      </w:trPr>
      <w:tc>
        <w:tcPr>
          <w:tcW w:w="2840" w:type="dxa"/>
          <w:shd w:val="clear" w:color="auto" w:fill="auto"/>
        </w:tcPr>
        <w:p w14:paraId="1DFF68CD" w14:textId="77777777" w:rsidR="00EB5C9E" w:rsidRPr="00796E3B" w:rsidRDefault="00EB5C9E" w:rsidP="00EA172B">
          <w:pPr>
            <w:pStyle w:val="Glava"/>
            <w:rPr>
              <w:rFonts w:asciiTheme="minorHAnsi" w:hAnsiTheme="minorHAnsi" w:cstheme="minorHAnsi"/>
              <w:sz w:val="22"/>
              <w:szCs w:val="22"/>
            </w:rPr>
          </w:pPr>
          <w:r w:rsidRPr="00796E3B">
            <w:rPr>
              <w:rFonts w:asciiTheme="minorHAnsi" w:hAnsiTheme="minorHAnsi" w:cstheme="minorHAnsi"/>
              <w:noProof/>
              <w:sz w:val="22"/>
              <w:szCs w:val="22"/>
            </w:rPr>
            <w:drawing>
              <wp:inline distT="0" distB="0" distL="0" distR="0" wp14:anchorId="577754B6" wp14:editId="17F9A336">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6A6439A4" w14:textId="77777777" w:rsidR="00EB5C9E" w:rsidRPr="00796E3B" w:rsidRDefault="00EB5C9E" w:rsidP="00CE24E4">
          <w:pPr>
            <w:pStyle w:val="Glava"/>
            <w:spacing w:line="220" w:lineRule="exact"/>
            <w:rPr>
              <w:rFonts w:asciiTheme="minorHAnsi" w:hAnsiTheme="minorHAnsi" w:cstheme="minorHAnsi"/>
              <w:b/>
              <w:sz w:val="22"/>
              <w:szCs w:val="22"/>
            </w:rPr>
          </w:pPr>
          <w:r w:rsidRPr="00796E3B">
            <w:rPr>
              <w:rFonts w:asciiTheme="minorHAnsi" w:hAnsiTheme="minorHAnsi" w:cstheme="minorHAnsi"/>
              <w:b/>
              <w:sz w:val="22"/>
              <w:szCs w:val="22"/>
            </w:rPr>
            <w:t>Zavod za zdravstveno</w:t>
          </w:r>
          <w:r w:rsidRPr="00796E3B">
            <w:rPr>
              <w:rFonts w:asciiTheme="minorHAnsi" w:hAnsiTheme="minorHAnsi" w:cstheme="minorHAnsi"/>
              <w:b/>
              <w:sz w:val="22"/>
              <w:szCs w:val="22"/>
            </w:rPr>
            <w:br/>
            <w:t>zavarovanje Slovenije</w:t>
          </w:r>
        </w:p>
      </w:tc>
      <w:tc>
        <w:tcPr>
          <w:tcW w:w="2839" w:type="dxa"/>
          <w:shd w:val="clear" w:color="auto" w:fill="auto"/>
        </w:tcPr>
        <w:p w14:paraId="2204391F" w14:textId="77777777" w:rsidR="00EB5C9E" w:rsidRPr="00796E3B" w:rsidRDefault="00EB5C9E" w:rsidP="00D11820">
          <w:pPr>
            <w:pStyle w:val="Glava"/>
            <w:jc w:val="center"/>
            <w:rPr>
              <w:rFonts w:asciiTheme="minorHAnsi" w:hAnsiTheme="minorHAnsi" w:cstheme="minorHAnsi"/>
              <w:sz w:val="22"/>
              <w:szCs w:val="22"/>
            </w:rPr>
          </w:pPr>
          <w:r w:rsidRPr="00796E3B">
            <w:rPr>
              <w:rFonts w:asciiTheme="minorHAnsi" w:hAnsiTheme="minorHAnsi" w:cstheme="minorHAnsi"/>
              <w:noProof/>
              <w:sz w:val="22"/>
              <w:szCs w:val="22"/>
            </w:rPr>
            <w:drawing>
              <wp:inline distT="0" distB="0" distL="0" distR="0" wp14:anchorId="5EF700F8" wp14:editId="44ED0655">
                <wp:extent cx="896513" cy="552090"/>
                <wp:effectExtent l="0" t="0" r="0" b="63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25" w:type="dxa"/>
          <w:shd w:val="clear" w:color="auto" w:fill="auto"/>
          <w:tcMar>
            <w:left w:w="0" w:type="dxa"/>
          </w:tcMar>
        </w:tcPr>
        <w:p w14:paraId="17102D5C" w14:textId="77777777" w:rsidR="00EB5C9E" w:rsidRPr="00796E3B" w:rsidRDefault="00EB5C9E" w:rsidP="00B743CA">
          <w:pPr>
            <w:pStyle w:val="Glava"/>
            <w:jc w:val="right"/>
            <w:rPr>
              <w:rFonts w:asciiTheme="minorHAnsi" w:hAnsiTheme="minorHAnsi" w:cstheme="minorHAnsi"/>
              <w:sz w:val="22"/>
              <w:szCs w:val="22"/>
            </w:rPr>
          </w:pPr>
        </w:p>
      </w:tc>
    </w:tr>
    <w:tr w:rsidR="00EE046F" w:rsidRPr="00796E3B" w14:paraId="2D57C392" w14:textId="77777777" w:rsidTr="00BD39C4">
      <w:trPr>
        <w:trHeight w:hRule="exact" w:val="113"/>
      </w:trPr>
      <w:tc>
        <w:tcPr>
          <w:tcW w:w="2840" w:type="dxa"/>
          <w:shd w:val="clear" w:color="auto" w:fill="auto"/>
        </w:tcPr>
        <w:p w14:paraId="04A96D22" w14:textId="77777777" w:rsidR="00EB5C9E" w:rsidRPr="00796E3B" w:rsidRDefault="00EB5C9E" w:rsidP="00EA172B">
          <w:pPr>
            <w:pStyle w:val="Glava"/>
            <w:rPr>
              <w:rFonts w:asciiTheme="minorHAnsi" w:hAnsiTheme="minorHAnsi" w:cstheme="minorHAnsi"/>
              <w:b/>
              <w:noProof/>
              <w:sz w:val="22"/>
              <w:szCs w:val="22"/>
            </w:rPr>
          </w:pPr>
        </w:p>
      </w:tc>
      <w:tc>
        <w:tcPr>
          <w:tcW w:w="2839" w:type="dxa"/>
          <w:shd w:val="clear" w:color="auto" w:fill="auto"/>
        </w:tcPr>
        <w:p w14:paraId="72CC5DDB" w14:textId="77777777" w:rsidR="00EB5C9E" w:rsidRPr="00796E3B" w:rsidRDefault="00EB5C9E" w:rsidP="007B6600">
          <w:pPr>
            <w:pStyle w:val="Glava"/>
            <w:jc w:val="center"/>
            <w:rPr>
              <w:rFonts w:asciiTheme="minorHAnsi" w:hAnsiTheme="minorHAnsi" w:cstheme="minorHAnsi"/>
              <w:noProof/>
              <w:sz w:val="22"/>
              <w:szCs w:val="22"/>
            </w:rPr>
          </w:pPr>
        </w:p>
      </w:tc>
      <w:tc>
        <w:tcPr>
          <w:tcW w:w="2825" w:type="dxa"/>
          <w:shd w:val="clear" w:color="auto" w:fill="auto"/>
          <w:tcMar>
            <w:left w:w="0" w:type="dxa"/>
          </w:tcMar>
        </w:tcPr>
        <w:p w14:paraId="253996B7" w14:textId="77777777" w:rsidR="00EB5C9E" w:rsidRPr="00796E3B" w:rsidRDefault="00EB5C9E" w:rsidP="00EA172B">
          <w:pPr>
            <w:pStyle w:val="Glava"/>
            <w:rPr>
              <w:rFonts w:asciiTheme="minorHAnsi" w:hAnsiTheme="minorHAnsi" w:cstheme="minorHAnsi"/>
              <w:sz w:val="22"/>
              <w:szCs w:val="22"/>
            </w:rPr>
          </w:pPr>
        </w:p>
      </w:tc>
    </w:tr>
    <w:tr w:rsidR="00EE046F" w:rsidRPr="00796E3B" w14:paraId="6FA12A8C" w14:textId="77777777" w:rsidTr="00BD39C4">
      <w:tc>
        <w:tcPr>
          <w:tcW w:w="5679" w:type="dxa"/>
          <w:gridSpan w:val="2"/>
          <w:shd w:val="clear" w:color="auto" w:fill="auto"/>
        </w:tcPr>
        <w:p w14:paraId="1AF690C2" w14:textId="77777777" w:rsidR="00EB5C9E" w:rsidRPr="00796E3B" w:rsidRDefault="00EB5C9E" w:rsidP="00EB2B3C">
          <w:pPr>
            <w:pStyle w:val="Ulica"/>
            <w:rPr>
              <w:rFonts w:asciiTheme="minorHAnsi" w:hAnsiTheme="minorHAnsi" w:cstheme="minorHAnsi"/>
              <w:b/>
              <w:sz w:val="22"/>
              <w:szCs w:val="22"/>
            </w:rPr>
          </w:pPr>
          <w:r w:rsidRPr="00796E3B">
            <w:rPr>
              <w:rFonts w:asciiTheme="minorHAnsi" w:hAnsiTheme="minorHAnsi" w:cstheme="minorHAnsi"/>
              <w:b/>
              <w:sz w:val="22"/>
              <w:szCs w:val="22"/>
            </w:rPr>
            <w:t>Direkcija</w:t>
          </w:r>
        </w:p>
        <w:p w14:paraId="001C185B" w14:textId="77777777" w:rsidR="00EB5C9E" w:rsidRPr="00796E3B" w:rsidRDefault="00EB5C9E" w:rsidP="00EB2B3C">
          <w:pPr>
            <w:pStyle w:val="Ulica"/>
            <w:rPr>
              <w:rFonts w:asciiTheme="minorHAnsi" w:hAnsiTheme="minorHAnsi" w:cstheme="minorHAnsi"/>
              <w:sz w:val="22"/>
              <w:szCs w:val="22"/>
            </w:rPr>
          </w:pPr>
          <w:r w:rsidRPr="00796E3B">
            <w:rPr>
              <w:rFonts w:asciiTheme="minorHAnsi" w:hAnsiTheme="minorHAnsi" w:cstheme="minorHAnsi"/>
              <w:sz w:val="22"/>
              <w:szCs w:val="22"/>
            </w:rPr>
            <w:t>Miklošičeva cesta 24</w:t>
          </w:r>
        </w:p>
        <w:p w14:paraId="50DEFF2C" w14:textId="77777777" w:rsidR="00EB5C9E" w:rsidRPr="00796E3B" w:rsidRDefault="00EB5C9E" w:rsidP="00EB2B3C">
          <w:pPr>
            <w:pStyle w:val="Ulica"/>
            <w:rPr>
              <w:rFonts w:asciiTheme="minorHAnsi" w:hAnsiTheme="minorHAnsi" w:cstheme="minorHAnsi"/>
              <w:sz w:val="22"/>
              <w:szCs w:val="22"/>
            </w:rPr>
          </w:pPr>
          <w:r w:rsidRPr="00796E3B">
            <w:rPr>
              <w:rFonts w:asciiTheme="minorHAnsi" w:hAnsiTheme="minorHAnsi" w:cstheme="minorHAnsi"/>
              <w:sz w:val="22"/>
              <w:szCs w:val="22"/>
            </w:rPr>
            <w:t>1000 Ljubljana</w:t>
          </w:r>
        </w:p>
        <w:p w14:paraId="15F029F5" w14:textId="77777777" w:rsidR="00EB5C9E" w:rsidRPr="00796E3B" w:rsidRDefault="00EB5C9E" w:rsidP="00EB2B3C">
          <w:pPr>
            <w:pStyle w:val="Ulica"/>
            <w:rPr>
              <w:rFonts w:asciiTheme="minorHAnsi" w:hAnsiTheme="minorHAnsi" w:cstheme="minorHAnsi"/>
              <w:sz w:val="22"/>
              <w:szCs w:val="22"/>
            </w:rPr>
          </w:pPr>
        </w:p>
        <w:p w14:paraId="39865E3E" w14:textId="77777777" w:rsidR="00EB5C9E" w:rsidRPr="00796E3B" w:rsidRDefault="00EB5C9E" w:rsidP="00EB2B3C">
          <w:pPr>
            <w:pStyle w:val="Ulica"/>
            <w:rPr>
              <w:rFonts w:asciiTheme="minorHAnsi" w:hAnsiTheme="minorHAnsi" w:cstheme="minorHAnsi"/>
              <w:sz w:val="22"/>
              <w:szCs w:val="22"/>
            </w:rPr>
          </w:pPr>
        </w:p>
      </w:tc>
      <w:tc>
        <w:tcPr>
          <w:tcW w:w="2825" w:type="dxa"/>
          <w:shd w:val="clear" w:color="auto" w:fill="auto"/>
          <w:tcMar>
            <w:left w:w="0" w:type="dxa"/>
          </w:tcMar>
        </w:tcPr>
        <w:p w14:paraId="72DA39E0" w14:textId="77777777" w:rsidR="00EB5C9E" w:rsidRPr="00796E3B" w:rsidRDefault="00EB5C9E" w:rsidP="00EB2B3C">
          <w:pPr>
            <w:pStyle w:val="Glava"/>
            <w:spacing w:line="240" w:lineRule="exact"/>
            <w:rPr>
              <w:rFonts w:asciiTheme="minorHAnsi" w:hAnsiTheme="minorHAnsi" w:cstheme="minorHAnsi"/>
              <w:noProof/>
              <w:sz w:val="22"/>
              <w:szCs w:val="22"/>
            </w:rPr>
          </w:pPr>
          <w:r w:rsidRPr="00796E3B">
            <w:rPr>
              <w:rFonts w:asciiTheme="minorHAnsi" w:hAnsiTheme="minorHAnsi" w:cstheme="minorHAnsi"/>
              <w:sz w:val="22"/>
              <w:szCs w:val="22"/>
            </w:rPr>
            <w:t xml:space="preserve">Tel.: </w:t>
          </w:r>
          <w:r>
            <w:rPr>
              <w:rFonts w:asciiTheme="minorHAnsi" w:hAnsiTheme="minorHAnsi" w:cstheme="minorHAnsi"/>
              <w:noProof/>
              <w:sz w:val="22"/>
              <w:szCs w:val="22"/>
            </w:rPr>
            <w:t>01 30 77 478</w:t>
          </w:r>
        </w:p>
        <w:p w14:paraId="38EB3FE9" w14:textId="357F68DB" w:rsidR="00EB5C9E" w:rsidRPr="00796E3B" w:rsidRDefault="00EB5C9E" w:rsidP="00EB2B3C">
          <w:pPr>
            <w:pStyle w:val="Glava"/>
            <w:spacing w:line="240" w:lineRule="exact"/>
            <w:rPr>
              <w:rFonts w:asciiTheme="minorHAnsi" w:hAnsiTheme="minorHAnsi" w:cstheme="minorHAnsi"/>
              <w:sz w:val="22"/>
              <w:szCs w:val="22"/>
            </w:rPr>
          </w:pPr>
          <w:r w:rsidRPr="00796E3B">
            <w:rPr>
              <w:rFonts w:asciiTheme="minorHAnsi" w:hAnsiTheme="minorHAnsi" w:cstheme="minorHAnsi"/>
              <w:sz w:val="22"/>
              <w:szCs w:val="22"/>
            </w:rPr>
            <w:t xml:space="preserve">E-pošta: </w:t>
          </w:r>
          <w:r w:rsidR="009A38BD">
            <w:rPr>
              <w:rFonts w:asciiTheme="minorHAnsi" w:hAnsiTheme="minorHAnsi" w:cstheme="minorHAnsi"/>
              <w:sz w:val="22"/>
              <w:szCs w:val="22"/>
            </w:rPr>
            <w:t>gp</w:t>
          </w:r>
          <w:r w:rsidRPr="00796E3B">
            <w:rPr>
              <w:rFonts w:asciiTheme="minorHAnsi" w:hAnsiTheme="minorHAnsi" w:cstheme="minorHAnsi"/>
              <w:noProof/>
              <w:sz w:val="22"/>
              <w:szCs w:val="22"/>
            </w:rPr>
            <w:t>@zzzs.si</w:t>
          </w:r>
        </w:p>
        <w:p w14:paraId="33FF9919" w14:textId="77777777" w:rsidR="00EB5C9E" w:rsidRPr="00796E3B" w:rsidRDefault="00EB5C9E" w:rsidP="00EB2B3C">
          <w:pPr>
            <w:pStyle w:val="Glava"/>
            <w:spacing w:line="240" w:lineRule="exact"/>
            <w:rPr>
              <w:rFonts w:asciiTheme="minorHAnsi" w:hAnsiTheme="minorHAnsi" w:cstheme="minorHAnsi"/>
              <w:sz w:val="22"/>
              <w:szCs w:val="22"/>
            </w:rPr>
          </w:pPr>
          <w:proofErr w:type="spellStart"/>
          <w:r w:rsidRPr="00796E3B">
            <w:rPr>
              <w:rFonts w:asciiTheme="minorHAnsi" w:hAnsiTheme="minorHAnsi" w:cstheme="minorHAnsi"/>
              <w:sz w:val="22"/>
              <w:szCs w:val="22"/>
            </w:rPr>
            <w:t>www.zzzs.si</w:t>
          </w:r>
          <w:proofErr w:type="spellEnd"/>
        </w:p>
      </w:tc>
    </w:tr>
  </w:tbl>
  <w:p w14:paraId="14EA2E3B" w14:textId="77777777" w:rsidR="00EB5C9E" w:rsidRDefault="00EB5C9E"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B63"/>
    <w:multiLevelType w:val="hybridMultilevel"/>
    <w:tmpl w:val="FAD4437E"/>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082E94"/>
    <w:multiLevelType w:val="hybridMultilevel"/>
    <w:tmpl w:val="429CE1C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CE3B15"/>
    <w:multiLevelType w:val="hybridMultilevel"/>
    <w:tmpl w:val="A318563A"/>
    <w:lvl w:ilvl="0" w:tplc="C7BAA56E">
      <w:start w:val="1"/>
      <w:numFmt w:val="upperRoman"/>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6ED6831"/>
    <w:multiLevelType w:val="hybridMultilevel"/>
    <w:tmpl w:val="01C2B87E"/>
    <w:lvl w:ilvl="0" w:tplc="64928E40">
      <w:start w:val="1"/>
      <w:numFmt w:val="decimal"/>
      <w:lvlText w:val="(%1)"/>
      <w:lvlJc w:val="left"/>
      <w:pPr>
        <w:ind w:left="993" w:hanging="360"/>
      </w:pPr>
      <w:rPr>
        <w:rFonts w:hint="default"/>
      </w:rPr>
    </w:lvl>
    <w:lvl w:ilvl="1" w:tplc="04240019" w:tentative="1">
      <w:start w:val="1"/>
      <w:numFmt w:val="lowerLetter"/>
      <w:lvlText w:val="%2."/>
      <w:lvlJc w:val="left"/>
      <w:pPr>
        <w:ind w:left="1713" w:hanging="360"/>
      </w:pPr>
    </w:lvl>
    <w:lvl w:ilvl="2" w:tplc="0424001B" w:tentative="1">
      <w:start w:val="1"/>
      <w:numFmt w:val="lowerRoman"/>
      <w:lvlText w:val="%3."/>
      <w:lvlJc w:val="right"/>
      <w:pPr>
        <w:ind w:left="2433" w:hanging="180"/>
      </w:pPr>
    </w:lvl>
    <w:lvl w:ilvl="3" w:tplc="0424000F" w:tentative="1">
      <w:start w:val="1"/>
      <w:numFmt w:val="decimal"/>
      <w:lvlText w:val="%4."/>
      <w:lvlJc w:val="left"/>
      <w:pPr>
        <w:ind w:left="3153" w:hanging="360"/>
      </w:pPr>
    </w:lvl>
    <w:lvl w:ilvl="4" w:tplc="04240019" w:tentative="1">
      <w:start w:val="1"/>
      <w:numFmt w:val="lowerLetter"/>
      <w:lvlText w:val="%5."/>
      <w:lvlJc w:val="left"/>
      <w:pPr>
        <w:ind w:left="3873" w:hanging="360"/>
      </w:pPr>
    </w:lvl>
    <w:lvl w:ilvl="5" w:tplc="0424001B" w:tentative="1">
      <w:start w:val="1"/>
      <w:numFmt w:val="lowerRoman"/>
      <w:lvlText w:val="%6."/>
      <w:lvlJc w:val="right"/>
      <w:pPr>
        <w:ind w:left="4593" w:hanging="180"/>
      </w:pPr>
    </w:lvl>
    <w:lvl w:ilvl="6" w:tplc="0424000F" w:tentative="1">
      <w:start w:val="1"/>
      <w:numFmt w:val="decimal"/>
      <w:lvlText w:val="%7."/>
      <w:lvlJc w:val="left"/>
      <w:pPr>
        <w:ind w:left="5313" w:hanging="360"/>
      </w:pPr>
    </w:lvl>
    <w:lvl w:ilvl="7" w:tplc="04240019" w:tentative="1">
      <w:start w:val="1"/>
      <w:numFmt w:val="lowerLetter"/>
      <w:lvlText w:val="%8."/>
      <w:lvlJc w:val="left"/>
      <w:pPr>
        <w:ind w:left="6033" w:hanging="360"/>
      </w:pPr>
    </w:lvl>
    <w:lvl w:ilvl="8" w:tplc="0424001B" w:tentative="1">
      <w:start w:val="1"/>
      <w:numFmt w:val="lowerRoman"/>
      <w:lvlText w:val="%9."/>
      <w:lvlJc w:val="right"/>
      <w:pPr>
        <w:ind w:left="6753" w:hanging="180"/>
      </w:pPr>
    </w:lvl>
  </w:abstractNum>
  <w:abstractNum w:abstractNumId="4" w15:restartNumberingAfterBreak="0">
    <w:nsid w:val="07672F53"/>
    <w:multiLevelType w:val="hybridMultilevel"/>
    <w:tmpl w:val="01C2B87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7783320"/>
    <w:multiLevelType w:val="hybridMultilevel"/>
    <w:tmpl w:val="0D225726"/>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7CD64AE"/>
    <w:multiLevelType w:val="hybridMultilevel"/>
    <w:tmpl w:val="6FB25EAE"/>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8461712"/>
    <w:multiLevelType w:val="hybridMultilevel"/>
    <w:tmpl w:val="93883362"/>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93F70CE"/>
    <w:multiLevelType w:val="hybridMultilevel"/>
    <w:tmpl w:val="D0C24C24"/>
    <w:lvl w:ilvl="0" w:tplc="E08016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D4295A"/>
    <w:multiLevelType w:val="hybridMultilevel"/>
    <w:tmpl w:val="8B1067CE"/>
    <w:lvl w:ilvl="0" w:tplc="E080164E">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A882AB9"/>
    <w:multiLevelType w:val="hybridMultilevel"/>
    <w:tmpl w:val="01C2B87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91736B"/>
    <w:multiLevelType w:val="hybridMultilevel"/>
    <w:tmpl w:val="01C2B87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62D6460"/>
    <w:multiLevelType w:val="hybridMultilevel"/>
    <w:tmpl w:val="0CC66416"/>
    <w:lvl w:ilvl="0" w:tplc="C7BAA56E">
      <w:start w:val="1"/>
      <w:numFmt w:val="upperRoman"/>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8110C05"/>
    <w:multiLevelType w:val="hybridMultilevel"/>
    <w:tmpl w:val="01C2B87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84139BD"/>
    <w:multiLevelType w:val="hybridMultilevel"/>
    <w:tmpl w:val="01C2B87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4C97810"/>
    <w:multiLevelType w:val="hybridMultilevel"/>
    <w:tmpl w:val="83028D12"/>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58C35CB"/>
    <w:multiLevelType w:val="hybridMultilevel"/>
    <w:tmpl w:val="01C2B87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5B960CB"/>
    <w:multiLevelType w:val="hybridMultilevel"/>
    <w:tmpl w:val="01C2B87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7E10B8F"/>
    <w:multiLevelType w:val="hybridMultilevel"/>
    <w:tmpl w:val="01C2B87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09E5AED"/>
    <w:multiLevelType w:val="multilevel"/>
    <w:tmpl w:val="8EE453E6"/>
    <w:lvl w:ilvl="0">
      <w:start w:val="1"/>
      <w:numFmt w:val="decimal"/>
      <w:lvlText w:val="%1."/>
      <w:lvlJc w:val="left"/>
      <w:pPr>
        <w:ind w:left="5889" w:hanging="360"/>
      </w:pPr>
      <w:rPr>
        <w:rFonts w:hint="default"/>
      </w:rPr>
    </w:lvl>
    <w:lvl w:ilvl="1">
      <w:start w:val="13"/>
      <w:numFmt w:val="decimal"/>
      <w:isLgl/>
      <w:lvlText w:val="%1.%2."/>
      <w:lvlJc w:val="left"/>
      <w:pPr>
        <w:ind w:left="80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32F1022F"/>
    <w:multiLevelType w:val="hybridMultilevel"/>
    <w:tmpl w:val="F57C18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3A16866"/>
    <w:multiLevelType w:val="hybridMultilevel"/>
    <w:tmpl w:val="C236301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8B41080"/>
    <w:multiLevelType w:val="hybridMultilevel"/>
    <w:tmpl w:val="79CA95AE"/>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95D6A5E"/>
    <w:multiLevelType w:val="hybridMultilevel"/>
    <w:tmpl w:val="E54E681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A080447"/>
    <w:multiLevelType w:val="hybridMultilevel"/>
    <w:tmpl w:val="5F1E8E4A"/>
    <w:lvl w:ilvl="0" w:tplc="2C122F78">
      <w:start w:val="1"/>
      <w:numFmt w:val="decimal"/>
      <w:lvlText w:val="%1."/>
      <w:lvlJc w:val="left"/>
      <w:pPr>
        <w:ind w:left="360" w:hanging="360"/>
      </w:pPr>
      <w:rPr>
        <w:rFonts w:ascii="Calibri" w:eastAsia="Times New Roman" w:hAnsi="Calibri"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ADC3931"/>
    <w:multiLevelType w:val="hybridMultilevel"/>
    <w:tmpl w:val="637E5470"/>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DC20C24"/>
    <w:multiLevelType w:val="hybridMultilevel"/>
    <w:tmpl w:val="B2C0F02E"/>
    <w:lvl w:ilvl="0" w:tplc="E080164E">
      <w:start w:val="1"/>
      <w:numFmt w:val="bullet"/>
      <w:lvlText w:val=""/>
      <w:lvlJc w:val="left"/>
      <w:pPr>
        <w:ind w:left="360" w:hanging="360"/>
      </w:pPr>
      <w:rPr>
        <w:rFonts w:ascii="Symbol" w:hAnsi="Symbol" w:hint="default"/>
      </w:rPr>
    </w:lvl>
    <w:lvl w:ilvl="1" w:tplc="E080164E">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E103FCF"/>
    <w:multiLevelType w:val="multilevel"/>
    <w:tmpl w:val="BAC82B0C"/>
    <w:lvl w:ilvl="0">
      <w:start w:val="1"/>
      <w:numFmt w:val="upperRoman"/>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29" w15:restartNumberingAfterBreak="0">
    <w:nsid w:val="3EDE046E"/>
    <w:multiLevelType w:val="hybridMultilevel"/>
    <w:tmpl w:val="01C2B87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30E2B5F"/>
    <w:multiLevelType w:val="hybridMultilevel"/>
    <w:tmpl w:val="48429F42"/>
    <w:lvl w:ilvl="0" w:tplc="C8ACED82">
      <w:start w:val="1"/>
      <w:numFmt w:val="decimal"/>
      <w:lvlText w:val="%1."/>
      <w:lvlJc w:val="left"/>
      <w:pPr>
        <w:ind w:left="360" w:hanging="360"/>
      </w:pPr>
      <w:rPr>
        <w:rFonts w:ascii="Calibri" w:eastAsia="Times New Roman" w:hAnsi="Calibri" w:cs="Arial" w:hint="default"/>
        <w:color w:val="0070C0"/>
        <w:sz w:val="2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46630FBD"/>
    <w:multiLevelType w:val="hybridMultilevel"/>
    <w:tmpl w:val="01C2B87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47640421"/>
    <w:multiLevelType w:val="hybridMultilevel"/>
    <w:tmpl w:val="98382AD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93113E8"/>
    <w:multiLevelType w:val="hybridMultilevel"/>
    <w:tmpl w:val="B316BED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D6B55F8"/>
    <w:multiLevelType w:val="hybridMultilevel"/>
    <w:tmpl w:val="B1F80E3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51A14426"/>
    <w:multiLevelType w:val="hybridMultilevel"/>
    <w:tmpl w:val="B2C858C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3AD48F3"/>
    <w:multiLevelType w:val="hybridMultilevel"/>
    <w:tmpl w:val="A39065E8"/>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6553902"/>
    <w:multiLevelType w:val="hybridMultilevel"/>
    <w:tmpl w:val="37623276"/>
    <w:lvl w:ilvl="0" w:tplc="E08016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72E4B6A"/>
    <w:multiLevelType w:val="hybridMultilevel"/>
    <w:tmpl w:val="B2C858C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8173023"/>
    <w:multiLevelType w:val="hybridMultilevel"/>
    <w:tmpl w:val="B3881010"/>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59537FB9"/>
    <w:multiLevelType w:val="hybridMultilevel"/>
    <w:tmpl w:val="01C2B87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5B71519D"/>
    <w:multiLevelType w:val="hybridMultilevel"/>
    <w:tmpl w:val="B316BED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63F04295"/>
    <w:multiLevelType w:val="hybridMultilevel"/>
    <w:tmpl w:val="409CFE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652D3ED5"/>
    <w:multiLevelType w:val="hybridMultilevel"/>
    <w:tmpl w:val="7C8ECE8C"/>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5716CF9"/>
    <w:multiLevelType w:val="hybridMultilevel"/>
    <w:tmpl w:val="C720D342"/>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6677211C"/>
    <w:multiLevelType w:val="hybridMultilevel"/>
    <w:tmpl w:val="7598D5FA"/>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8780A81"/>
    <w:multiLevelType w:val="hybridMultilevel"/>
    <w:tmpl w:val="83028D1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97A2976"/>
    <w:multiLevelType w:val="hybridMultilevel"/>
    <w:tmpl w:val="E182E554"/>
    <w:lvl w:ilvl="0" w:tplc="760C4D3E">
      <w:start w:val="1"/>
      <w:numFmt w:val="decimal"/>
      <w:lvlText w:val="%1."/>
      <w:lvlJc w:val="left"/>
      <w:pPr>
        <w:ind w:left="36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B613E4F"/>
    <w:multiLevelType w:val="hybridMultilevel"/>
    <w:tmpl w:val="5900ABD4"/>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CD57023"/>
    <w:multiLevelType w:val="hybridMultilevel"/>
    <w:tmpl w:val="90965174"/>
    <w:lvl w:ilvl="0" w:tplc="E08016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E9B0318"/>
    <w:multiLevelType w:val="hybridMultilevel"/>
    <w:tmpl w:val="01C2B87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7933619B"/>
    <w:multiLevelType w:val="hybridMultilevel"/>
    <w:tmpl w:val="AA064344"/>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799D4C5B"/>
    <w:multiLevelType w:val="hybridMultilevel"/>
    <w:tmpl w:val="D76A9E6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79CC520A"/>
    <w:multiLevelType w:val="hybridMultilevel"/>
    <w:tmpl w:val="C06444A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B360D28"/>
    <w:multiLevelType w:val="hybridMultilevel"/>
    <w:tmpl w:val="DBA85C1C"/>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C952A93"/>
    <w:multiLevelType w:val="hybridMultilevel"/>
    <w:tmpl w:val="98382AD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7D8F1FD4"/>
    <w:multiLevelType w:val="hybridMultilevel"/>
    <w:tmpl w:val="9EB4EB48"/>
    <w:lvl w:ilvl="0" w:tplc="E080164E">
      <w:start w:val="1"/>
      <w:numFmt w:val="bullet"/>
      <w:lvlText w:val=""/>
      <w:lvlJc w:val="left"/>
      <w:pPr>
        <w:ind w:left="360" w:hanging="360"/>
      </w:pPr>
      <w:rPr>
        <w:rFonts w:ascii="Symbol" w:hAnsi="Symbol" w:hint="default"/>
      </w:rPr>
    </w:lvl>
    <w:lvl w:ilvl="1" w:tplc="E080164E">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7D974D6C"/>
    <w:multiLevelType w:val="hybridMultilevel"/>
    <w:tmpl w:val="F11E93E6"/>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36219897">
    <w:abstractNumId w:val="11"/>
  </w:num>
  <w:num w:numId="2" w16cid:durableId="65037839">
    <w:abstractNumId w:val="28"/>
  </w:num>
  <w:num w:numId="3" w16cid:durableId="497502537">
    <w:abstractNumId w:val="45"/>
  </w:num>
  <w:num w:numId="4" w16cid:durableId="1239633793">
    <w:abstractNumId w:val="20"/>
  </w:num>
  <w:num w:numId="5" w16cid:durableId="1084112893">
    <w:abstractNumId w:val="24"/>
  </w:num>
  <w:num w:numId="6" w16cid:durableId="253586517">
    <w:abstractNumId w:val="27"/>
  </w:num>
  <w:num w:numId="7" w16cid:durableId="1510867872">
    <w:abstractNumId w:val="54"/>
  </w:num>
  <w:num w:numId="8" w16cid:durableId="801117910">
    <w:abstractNumId w:val="41"/>
  </w:num>
  <w:num w:numId="9" w16cid:durableId="959803832">
    <w:abstractNumId w:val="55"/>
  </w:num>
  <w:num w:numId="10" w16cid:durableId="54864515">
    <w:abstractNumId w:val="56"/>
  </w:num>
  <w:num w:numId="11" w16cid:durableId="617369357">
    <w:abstractNumId w:val="37"/>
  </w:num>
  <w:num w:numId="12" w16cid:durableId="1846359571">
    <w:abstractNumId w:val="2"/>
  </w:num>
  <w:num w:numId="13" w16cid:durableId="840506646">
    <w:abstractNumId w:val="48"/>
  </w:num>
  <w:num w:numId="14" w16cid:durableId="2056537402">
    <w:abstractNumId w:val="9"/>
  </w:num>
  <w:num w:numId="15" w16cid:durableId="344981827">
    <w:abstractNumId w:val="19"/>
  </w:num>
  <w:num w:numId="16" w16cid:durableId="320699617">
    <w:abstractNumId w:val="3"/>
  </w:num>
  <w:num w:numId="17" w16cid:durableId="301275798">
    <w:abstractNumId w:val="50"/>
  </w:num>
  <w:num w:numId="18" w16cid:durableId="689264413">
    <w:abstractNumId w:val="52"/>
  </w:num>
  <w:num w:numId="19" w16cid:durableId="1285888815">
    <w:abstractNumId w:val="14"/>
  </w:num>
  <w:num w:numId="20" w16cid:durableId="591085333">
    <w:abstractNumId w:val="29"/>
  </w:num>
  <w:num w:numId="21" w16cid:durableId="1141313665">
    <w:abstractNumId w:val="10"/>
  </w:num>
  <w:num w:numId="22" w16cid:durableId="1162502209">
    <w:abstractNumId w:val="15"/>
  </w:num>
  <w:num w:numId="23" w16cid:durableId="1561404950">
    <w:abstractNumId w:val="4"/>
  </w:num>
  <w:num w:numId="24" w16cid:durableId="1542594900">
    <w:abstractNumId w:val="18"/>
  </w:num>
  <w:num w:numId="25" w16cid:durableId="1578905864">
    <w:abstractNumId w:val="1"/>
  </w:num>
  <w:num w:numId="26" w16cid:durableId="849953664">
    <w:abstractNumId w:val="38"/>
  </w:num>
  <w:num w:numId="27" w16cid:durableId="1164661500">
    <w:abstractNumId w:val="36"/>
  </w:num>
  <w:num w:numId="28" w16cid:durableId="1126117532">
    <w:abstractNumId w:val="0"/>
  </w:num>
  <w:num w:numId="29" w16cid:durableId="362245512">
    <w:abstractNumId w:val="43"/>
  </w:num>
  <w:num w:numId="30" w16cid:durableId="1339427818">
    <w:abstractNumId w:val="51"/>
  </w:num>
  <w:num w:numId="31" w16cid:durableId="885483203">
    <w:abstractNumId w:val="47"/>
  </w:num>
  <w:num w:numId="32" w16cid:durableId="458765001">
    <w:abstractNumId w:val="23"/>
  </w:num>
  <w:num w:numId="33" w16cid:durableId="1958482875">
    <w:abstractNumId w:val="17"/>
  </w:num>
  <w:num w:numId="34" w16cid:durableId="343092372">
    <w:abstractNumId w:val="12"/>
  </w:num>
  <w:num w:numId="35" w16cid:durableId="1420441982">
    <w:abstractNumId w:val="40"/>
  </w:num>
  <w:num w:numId="36" w16cid:durableId="1337422768">
    <w:abstractNumId w:val="31"/>
  </w:num>
  <w:num w:numId="37" w16cid:durableId="2056349727">
    <w:abstractNumId w:val="57"/>
  </w:num>
  <w:num w:numId="38" w16cid:durableId="718480158">
    <w:abstractNumId w:val="35"/>
  </w:num>
  <w:num w:numId="39" w16cid:durableId="2111582877">
    <w:abstractNumId w:val="39"/>
  </w:num>
  <w:num w:numId="40" w16cid:durableId="1686011288">
    <w:abstractNumId w:val="21"/>
  </w:num>
  <w:num w:numId="41" w16cid:durableId="131992684">
    <w:abstractNumId w:val="22"/>
  </w:num>
  <w:num w:numId="42" w16cid:durableId="951589295">
    <w:abstractNumId w:val="34"/>
  </w:num>
  <w:num w:numId="43" w16cid:durableId="27223141">
    <w:abstractNumId w:val="42"/>
  </w:num>
  <w:num w:numId="44" w16cid:durableId="1161626695">
    <w:abstractNumId w:val="13"/>
  </w:num>
  <w:num w:numId="45" w16cid:durableId="1428162333">
    <w:abstractNumId w:val="6"/>
  </w:num>
  <w:num w:numId="46" w16cid:durableId="570776177">
    <w:abstractNumId w:val="26"/>
  </w:num>
  <w:num w:numId="47" w16cid:durableId="1605771638">
    <w:abstractNumId w:val="16"/>
  </w:num>
  <w:num w:numId="48" w16cid:durableId="1649288494">
    <w:abstractNumId w:val="53"/>
  </w:num>
  <w:num w:numId="49" w16cid:durableId="252474157">
    <w:abstractNumId w:val="5"/>
  </w:num>
  <w:num w:numId="50" w16cid:durableId="1577593301">
    <w:abstractNumId w:val="7"/>
  </w:num>
  <w:num w:numId="51" w16cid:durableId="256645829">
    <w:abstractNumId w:val="44"/>
  </w:num>
  <w:num w:numId="52" w16cid:durableId="504975928">
    <w:abstractNumId w:val="8"/>
  </w:num>
  <w:num w:numId="53" w16cid:durableId="32385690">
    <w:abstractNumId w:val="49"/>
  </w:num>
  <w:num w:numId="54" w16cid:durableId="176702126">
    <w:abstractNumId w:val="25"/>
  </w:num>
  <w:num w:numId="55" w16cid:durableId="1614627188">
    <w:abstractNumId w:val="32"/>
  </w:num>
  <w:num w:numId="56" w16cid:durableId="796340616">
    <w:abstractNumId w:val="33"/>
  </w:num>
  <w:num w:numId="57" w16cid:durableId="1561554844">
    <w:abstractNumId w:val="30"/>
  </w:num>
  <w:num w:numId="58" w16cid:durableId="510341926">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E3"/>
    <w:rsid w:val="00002365"/>
    <w:rsid w:val="00024FFD"/>
    <w:rsid w:val="002D5DAC"/>
    <w:rsid w:val="004610B7"/>
    <w:rsid w:val="005100A0"/>
    <w:rsid w:val="005B120F"/>
    <w:rsid w:val="006611E3"/>
    <w:rsid w:val="00722A58"/>
    <w:rsid w:val="008759C1"/>
    <w:rsid w:val="008A4FFE"/>
    <w:rsid w:val="009A38BD"/>
    <w:rsid w:val="00AB3E0D"/>
    <w:rsid w:val="00BF3BB0"/>
    <w:rsid w:val="00CD7A78"/>
    <w:rsid w:val="00E05E68"/>
    <w:rsid w:val="00EB5C9E"/>
    <w:rsid w:val="00F41E1F"/>
    <w:rsid w:val="00F87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70B6"/>
  <w15:chartTrackingRefBased/>
  <w15:docId w15:val="{F5BE7EAC-940A-4FA7-B6EA-3E44C5DB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i/>
        <w:iCs/>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611E3"/>
    <w:pPr>
      <w:spacing w:after="0" w:line="240" w:lineRule="auto"/>
    </w:pPr>
    <w:rPr>
      <w:rFonts w:ascii="Times New Roman" w:eastAsia="Times New Roman" w:hAnsi="Times New Roman" w:cs="Times New Roman"/>
      <w:i w:val="0"/>
      <w:iCs w:val="0"/>
      <w:kern w:val="0"/>
      <w:sz w:val="20"/>
      <w:szCs w:val="20"/>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611E3"/>
    <w:pPr>
      <w:tabs>
        <w:tab w:val="center" w:pos="4536"/>
        <w:tab w:val="right" w:pos="9072"/>
      </w:tabs>
    </w:pPr>
  </w:style>
  <w:style w:type="character" w:customStyle="1" w:styleId="GlavaZnak">
    <w:name w:val="Glava Znak"/>
    <w:basedOn w:val="Privzetapisavaodstavka"/>
    <w:link w:val="Glava"/>
    <w:uiPriority w:val="99"/>
    <w:rsid w:val="006611E3"/>
    <w:rPr>
      <w:rFonts w:ascii="Times New Roman" w:eastAsia="Times New Roman" w:hAnsi="Times New Roman" w:cs="Times New Roman"/>
      <w:i w:val="0"/>
      <w:iCs w:val="0"/>
      <w:kern w:val="0"/>
      <w:sz w:val="20"/>
      <w:szCs w:val="20"/>
      <w:lang w:eastAsia="sl-SI"/>
      <w14:ligatures w14:val="none"/>
    </w:rPr>
  </w:style>
  <w:style w:type="paragraph" w:styleId="Noga">
    <w:name w:val="footer"/>
    <w:basedOn w:val="Navaden"/>
    <w:link w:val="NogaZnak"/>
    <w:uiPriority w:val="99"/>
    <w:unhideWhenUsed/>
    <w:rsid w:val="006611E3"/>
    <w:pPr>
      <w:tabs>
        <w:tab w:val="center" w:pos="4536"/>
        <w:tab w:val="right" w:pos="9072"/>
      </w:tabs>
    </w:pPr>
  </w:style>
  <w:style w:type="character" w:customStyle="1" w:styleId="NogaZnak">
    <w:name w:val="Noga Znak"/>
    <w:basedOn w:val="Privzetapisavaodstavka"/>
    <w:link w:val="Noga"/>
    <w:uiPriority w:val="99"/>
    <w:rsid w:val="006611E3"/>
    <w:rPr>
      <w:rFonts w:ascii="Times New Roman" w:eastAsia="Times New Roman" w:hAnsi="Times New Roman" w:cs="Times New Roman"/>
      <w:i w:val="0"/>
      <w:iCs w:val="0"/>
      <w:kern w:val="0"/>
      <w:sz w:val="20"/>
      <w:szCs w:val="20"/>
      <w:lang w:eastAsia="sl-SI"/>
      <w14:ligatures w14:val="none"/>
    </w:rPr>
  </w:style>
  <w:style w:type="paragraph" w:styleId="Besedilooblaka">
    <w:name w:val="Balloon Text"/>
    <w:basedOn w:val="Navaden"/>
    <w:link w:val="BesedilooblakaZnak"/>
    <w:uiPriority w:val="99"/>
    <w:semiHidden/>
    <w:unhideWhenUsed/>
    <w:rsid w:val="006611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11E3"/>
    <w:rPr>
      <w:rFonts w:ascii="Tahoma" w:eastAsia="Times New Roman" w:hAnsi="Tahoma" w:cs="Tahoma"/>
      <w:i w:val="0"/>
      <w:iCs w:val="0"/>
      <w:kern w:val="0"/>
      <w:sz w:val="16"/>
      <w:szCs w:val="16"/>
      <w:lang w:eastAsia="sl-SI"/>
      <w14:ligatures w14:val="none"/>
    </w:rPr>
  </w:style>
  <w:style w:type="table" w:styleId="Tabelamrea">
    <w:name w:val="Table Grid"/>
    <w:basedOn w:val="Navadnatabela"/>
    <w:uiPriority w:val="39"/>
    <w:rsid w:val="006611E3"/>
    <w:pPr>
      <w:spacing w:after="0" w:line="240" w:lineRule="auto"/>
    </w:pPr>
    <w:rPr>
      <w:rFonts w:eastAsia="Calibri" w:cs="Times New Roman"/>
      <w:i w:val="0"/>
      <w:iCs w:val="0"/>
      <w:kern w:val="0"/>
      <w:sz w:val="20"/>
      <w:szCs w:val="20"/>
      <w:lang w:eastAsia="sl-S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6611E3"/>
    <w:rPr>
      <w:color w:val="0000FF"/>
      <w:u w:val="single"/>
    </w:rPr>
  </w:style>
  <w:style w:type="paragraph" w:customStyle="1" w:styleId="Naslovnik">
    <w:name w:val="Naslovnik"/>
    <w:basedOn w:val="Navaden"/>
    <w:qFormat/>
    <w:rsid w:val="006611E3"/>
    <w:rPr>
      <w:b/>
    </w:rPr>
  </w:style>
  <w:style w:type="paragraph" w:customStyle="1" w:styleId="Zadeva">
    <w:name w:val="Zadeva"/>
    <w:basedOn w:val="Naslovnik"/>
    <w:qFormat/>
    <w:rsid w:val="006611E3"/>
    <w:pPr>
      <w:spacing w:before="1440"/>
    </w:pPr>
  </w:style>
  <w:style w:type="paragraph" w:customStyle="1" w:styleId="Alineja">
    <w:name w:val="Alineja"/>
    <w:basedOn w:val="Navaden"/>
    <w:qFormat/>
    <w:rsid w:val="006611E3"/>
    <w:pPr>
      <w:numPr>
        <w:numId w:val="1"/>
      </w:numPr>
      <w:tabs>
        <w:tab w:val="left" w:pos="284"/>
      </w:tabs>
      <w:ind w:left="284" w:hanging="284"/>
      <w:contextualSpacing/>
    </w:pPr>
  </w:style>
  <w:style w:type="paragraph" w:customStyle="1" w:styleId="BasicParagraph">
    <w:name w:val="[Basic Paragraph]"/>
    <w:basedOn w:val="Navaden"/>
    <w:uiPriority w:val="99"/>
    <w:rsid w:val="006611E3"/>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OE">
    <w:name w:val="OE"/>
    <w:basedOn w:val="Glava"/>
    <w:qFormat/>
    <w:rsid w:val="006611E3"/>
    <w:pPr>
      <w:spacing w:line="240" w:lineRule="exact"/>
    </w:pPr>
    <w:rPr>
      <w:b/>
      <w:noProof/>
    </w:rPr>
  </w:style>
  <w:style w:type="paragraph" w:customStyle="1" w:styleId="Ulica">
    <w:name w:val="Ulica"/>
    <w:basedOn w:val="Glava"/>
    <w:qFormat/>
    <w:rsid w:val="006611E3"/>
    <w:pPr>
      <w:spacing w:line="240" w:lineRule="exact"/>
    </w:pPr>
    <w:rPr>
      <w:noProof/>
    </w:rPr>
  </w:style>
  <w:style w:type="paragraph" w:customStyle="1" w:styleId="Slog1">
    <w:name w:val="Slog1"/>
    <w:basedOn w:val="Glava"/>
    <w:qFormat/>
    <w:rsid w:val="006611E3"/>
    <w:rPr>
      <w:noProof/>
    </w:rPr>
  </w:style>
  <w:style w:type="paragraph" w:customStyle="1" w:styleId="t-datum">
    <w:name w:val="št-datum"/>
    <w:basedOn w:val="Navaden"/>
    <w:qFormat/>
    <w:rsid w:val="006611E3"/>
    <w:pPr>
      <w:ind w:left="5670"/>
    </w:pPr>
    <w:rPr>
      <w:lang w:val="it-IT"/>
    </w:rPr>
  </w:style>
  <w:style w:type="paragraph" w:customStyle="1" w:styleId="Podpisi">
    <w:name w:val="Podpisi"/>
    <w:basedOn w:val="Navaden"/>
    <w:qFormat/>
    <w:rsid w:val="006611E3"/>
  </w:style>
  <w:style w:type="paragraph" w:customStyle="1" w:styleId="Orgenota">
    <w:name w:val="Org enota"/>
    <w:basedOn w:val="Glava"/>
    <w:qFormat/>
    <w:rsid w:val="006611E3"/>
    <w:pPr>
      <w:spacing w:line="240" w:lineRule="exact"/>
    </w:pPr>
    <w:rPr>
      <w:i/>
      <w:noProof/>
    </w:rPr>
  </w:style>
  <w:style w:type="paragraph" w:styleId="Odstavekseznama">
    <w:name w:val="List Paragraph"/>
    <w:aliases w:val="Bullet List,FooterText,List Number_CW,Listenabsatz_Zahlen_CW,Listenabsatz_Zahlen_BS,Lista viñetas,Bullet Number,Num List Paragraph,Use Case List Paragraph,lp1,lp11,List Paragraph1,Steps"/>
    <w:basedOn w:val="Navaden"/>
    <w:link w:val="OdstavekseznamaZnak"/>
    <w:uiPriority w:val="34"/>
    <w:qFormat/>
    <w:rsid w:val="006611E3"/>
    <w:pPr>
      <w:ind w:left="720"/>
      <w:contextualSpacing/>
    </w:pPr>
  </w:style>
  <w:style w:type="paragraph" w:styleId="Brezrazmikov">
    <w:name w:val="No Spacing"/>
    <w:uiPriority w:val="1"/>
    <w:qFormat/>
    <w:rsid w:val="006611E3"/>
    <w:pPr>
      <w:spacing w:after="0" w:line="240" w:lineRule="auto"/>
    </w:pPr>
    <w:rPr>
      <w:rFonts w:eastAsia="Calibri" w:cs="Times New Roman"/>
      <w:i w:val="0"/>
      <w:iCs w:val="0"/>
      <w:kern w:val="0"/>
      <w14:ligatures w14:val="none"/>
    </w:rPr>
  </w:style>
  <w:style w:type="paragraph" w:customStyle="1" w:styleId="Odstavek">
    <w:name w:val="Odstavek"/>
    <w:basedOn w:val="Navaden"/>
    <w:link w:val="OdstavekZnak"/>
    <w:qFormat/>
    <w:rsid w:val="006611E3"/>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6611E3"/>
    <w:rPr>
      <w:rFonts w:ascii="Arial" w:eastAsia="Times New Roman" w:hAnsi="Arial" w:cs="Times New Roman"/>
      <w:i w:val="0"/>
      <w:iCs w:val="0"/>
      <w:kern w:val="0"/>
      <w:lang w:eastAsia="sl-SI"/>
      <w14:ligatures w14:val="none"/>
    </w:rPr>
  </w:style>
  <w:style w:type="character" w:styleId="Nerazreenaomemba">
    <w:name w:val="Unresolved Mention"/>
    <w:basedOn w:val="Privzetapisavaodstavka"/>
    <w:uiPriority w:val="99"/>
    <w:semiHidden/>
    <w:unhideWhenUsed/>
    <w:rsid w:val="006611E3"/>
    <w:rPr>
      <w:color w:val="808080"/>
      <w:shd w:val="clear" w:color="auto" w:fill="E6E6E6"/>
    </w:rPr>
  </w:style>
  <w:style w:type="character" w:styleId="Pripombasklic">
    <w:name w:val="annotation reference"/>
    <w:basedOn w:val="Privzetapisavaodstavka"/>
    <w:uiPriority w:val="99"/>
    <w:semiHidden/>
    <w:unhideWhenUsed/>
    <w:rsid w:val="006611E3"/>
    <w:rPr>
      <w:sz w:val="16"/>
      <w:szCs w:val="16"/>
    </w:rPr>
  </w:style>
  <w:style w:type="paragraph" w:styleId="Pripombabesedilo">
    <w:name w:val="annotation text"/>
    <w:basedOn w:val="Navaden"/>
    <w:link w:val="PripombabesediloZnak"/>
    <w:uiPriority w:val="99"/>
    <w:unhideWhenUsed/>
    <w:rsid w:val="006611E3"/>
  </w:style>
  <w:style w:type="character" w:customStyle="1" w:styleId="PripombabesediloZnak">
    <w:name w:val="Pripomba – besedilo Znak"/>
    <w:basedOn w:val="Privzetapisavaodstavka"/>
    <w:link w:val="Pripombabesedilo"/>
    <w:uiPriority w:val="99"/>
    <w:rsid w:val="006611E3"/>
    <w:rPr>
      <w:rFonts w:ascii="Times New Roman" w:eastAsia="Times New Roman" w:hAnsi="Times New Roman" w:cs="Times New Roman"/>
      <w:i w:val="0"/>
      <w:iCs w:val="0"/>
      <w:kern w:val="0"/>
      <w:sz w:val="20"/>
      <w:szCs w:val="20"/>
      <w:lang w:eastAsia="sl-SI"/>
      <w14:ligatures w14:val="none"/>
    </w:rPr>
  </w:style>
  <w:style w:type="paragraph" w:styleId="Zadevapripombe">
    <w:name w:val="annotation subject"/>
    <w:basedOn w:val="Pripombabesedilo"/>
    <w:next w:val="Pripombabesedilo"/>
    <w:link w:val="ZadevapripombeZnak"/>
    <w:uiPriority w:val="99"/>
    <w:semiHidden/>
    <w:unhideWhenUsed/>
    <w:rsid w:val="006611E3"/>
    <w:rPr>
      <w:b/>
      <w:bCs/>
    </w:rPr>
  </w:style>
  <w:style w:type="character" w:customStyle="1" w:styleId="ZadevapripombeZnak">
    <w:name w:val="Zadeva pripombe Znak"/>
    <w:basedOn w:val="PripombabesediloZnak"/>
    <w:link w:val="Zadevapripombe"/>
    <w:uiPriority w:val="99"/>
    <w:semiHidden/>
    <w:rsid w:val="006611E3"/>
    <w:rPr>
      <w:rFonts w:ascii="Times New Roman" w:eastAsia="Times New Roman" w:hAnsi="Times New Roman" w:cs="Times New Roman"/>
      <w:b/>
      <w:bCs/>
      <w:i w:val="0"/>
      <w:iCs w:val="0"/>
      <w:kern w:val="0"/>
      <w:sz w:val="20"/>
      <w:szCs w:val="20"/>
      <w:lang w:eastAsia="sl-SI"/>
      <w14:ligatures w14:val="none"/>
    </w:rPr>
  </w:style>
  <w:style w:type="character" w:customStyle="1" w:styleId="OdstavekseznamaZnak">
    <w:name w:val="Odstavek seznama Znak"/>
    <w:aliases w:val="Bullet List Znak,FooterText Znak,List Number_CW Znak,Listenabsatz_Zahlen_CW Znak,Listenabsatz_Zahlen_BS Znak,Lista viñetas Znak,Bullet Number Znak,Num List Paragraph Znak,Use Case List Paragraph Znak,lp1 Znak,lp11 Znak,Steps Znak"/>
    <w:link w:val="Odstavekseznama"/>
    <w:uiPriority w:val="34"/>
    <w:locked/>
    <w:rsid w:val="006611E3"/>
    <w:rPr>
      <w:rFonts w:ascii="Times New Roman" w:eastAsia="Times New Roman" w:hAnsi="Times New Roman" w:cs="Times New Roman"/>
      <w:i w:val="0"/>
      <w:iCs w:val="0"/>
      <w:kern w:val="0"/>
      <w:sz w:val="20"/>
      <w:szCs w:val="20"/>
      <w:lang w:eastAsia="sl-SI"/>
      <w14:ligatures w14:val="none"/>
    </w:rPr>
  </w:style>
  <w:style w:type="paragraph" w:styleId="Revizija">
    <w:name w:val="Revision"/>
    <w:hidden/>
    <w:uiPriority w:val="99"/>
    <w:semiHidden/>
    <w:rsid w:val="006611E3"/>
    <w:pPr>
      <w:spacing w:after="0" w:line="240" w:lineRule="auto"/>
    </w:pPr>
    <w:rPr>
      <w:rFonts w:ascii="Times New Roman" w:eastAsia="Times New Roman" w:hAnsi="Times New Roman" w:cs="Times New Roman"/>
      <w:i w:val="0"/>
      <w:iCs w:val="0"/>
      <w:kern w:val="0"/>
      <w:sz w:val="20"/>
      <w:szCs w:val="20"/>
      <w:lang w:eastAsia="sl-SI"/>
      <w14:ligatures w14:val="none"/>
    </w:rPr>
  </w:style>
  <w:style w:type="paragraph" w:customStyle="1" w:styleId="len">
    <w:name w:val="len"/>
    <w:basedOn w:val="Navaden"/>
    <w:rsid w:val="006611E3"/>
    <w:pPr>
      <w:spacing w:before="100" w:beforeAutospacing="1" w:after="100" w:afterAutospacing="1"/>
    </w:pPr>
    <w:rPr>
      <w:sz w:val="24"/>
      <w:szCs w:val="24"/>
    </w:rPr>
  </w:style>
  <w:style w:type="paragraph" w:customStyle="1" w:styleId="Obrazloitev">
    <w:name w:val="Obrazložitev"/>
    <w:basedOn w:val="Navaden"/>
    <w:qFormat/>
    <w:rsid w:val="006611E3"/>
    <w:pPr>
      <w:jc w:val="both"/>
    </w:pPr>
    <w:rPr>
      <w:rFonts w:ascii="Arial Narrow" w:eastAsia="Calibri" w:hAnsi="Arial Narrow"/>
      <w:i/>
      <w:color w:val="808080"/>
      <w:sz w:val="21"/>
      <w:szCs w:val="21"/>
      <w:lang w:eastAsia="en-US"/>
    </w:rPr>
  </w:style>
  <w:style w:type="paragraph" w:customStyle="1" w:styleId="Default">
    <w:name w:val="Default"/>
    <w:rsid w:val="006611E3"/>
    <w:pPr>
      <w:autoSpaceDE w:val="0"/>
      <w:autoSpaceDN w:val="0"/>
      <w:adjustRightInd w:val="0"/>
      <w:spacing w:after="0" w:line="240" w:lineRule="auto"/>
    </w:pPr>
    <w:rPr>
      <w:rFonts w:ascii="Arial" w:eastAsia="Calibri" w:hAnsi="Arial" w:cs="Arial"/>
      <w:i w:val="0"/>
      <w:iCs w:val="0"/>
      <w:color w:val="000000"/>
      <w:kern w:val="0"/>
      <w:sz w:val="24"/>
      <w:szCs w:val="24"/>
      <w:lang w:eastAsia="sl-SI"/>
      <w14:ligatures w14:val="none"/>
    </w:rPr>
  </w:style>
  <w:style w:type="character" w:customStyle="1" w:styleId="A8">
    <w:name w:val="A8"/>
    <w:uiPriority w:val="99"/>
    <w:rsid w:val="006611E3"/>
    <w:rPr>
      <w:b/>
      <w:bCs/>
      <w:color w:val="000000"/>
      <w:sz w:val="16"/>
      <w:szCs w:val="16"/>
    </w:rPr>
  </w:style>
  <w:style w:type="paragraph" w:customStyle="1" w:styleId="alineazaodstavkom">
    <w:name w:val="alineazaodstavkom"/>
    <w:basedOn w:val="Navaden"/>
    <w:rsid w:val="006611E3"/>
    <w:pPr>
      <w:spacing w:before="100" w:beforeAutospacing="1" w:after="100" w:afterAutospacing="1"/>
    </w:pPr>
    <w:rPr>
      <w:sz w:val="24"/>
      <w:szCs w:val="24"/>
    </w:rPr>
  </w:style>
  <w:style w:type="paragraph" w:customStyle="1" w:styleId="Predlog2">
    <w:name w:val="Predlog 2"/>
    <w:basedOn w:val="Navaden"/>
    <w:link w:val="Predlog2Znak"/>
    <w:qFormat/>
    <w:rsid w:val="006611E3"/>
    <w:pPr>
      <w:spacing w:before="120" w:after="60"/>
      <w:jc w:val="both"/>
    </w:pPr>
    <w:rPr>
      <w:rFonts w:ascii="Arial Narrow" w:eastAsiaTheme="minorHAnsi" w:hAnsi="Arial Narrow" w:cstheme="minorBidi"/>
      <w:b/>
      <w:sz w:val="22"/>
      <w:szCs w:val="22"/>
      <w:lang w:eastAsia="en-US"/>
    </w:rPr>
  </w:style>
  <w:style w:type="character" w:customStyle="1" w:styleId="Predlog2Znak">
    <w:name w:val="Predlog 2 Znak"/>
    <w:basedOn w:val="Privzetapisavaodstavka"/>
    <w:link w:val="Predlog2"/>
    <w:rsid w:val="006611E3"/>
    <w:rPr>
      <w:rFonts w:ascii="Arial Narrow" w:hAnsi="Arial Narrow" w:cstheme="minorBidi"/>
      <w:b/>
      <w:i w:val="0"/>
      <w:iCs w:val="0"/>
      <w:kern w:val="0"/>
      <w14:ligatures w14:val="none"/>
    </w:rPr>
  </w:style>
  <w:style w:type="character" w:customStyle="1" w:styleId="a7">
    <w:name w:val="a7"/>
    <w:basedOn w:val="Privzetapisavaodstavka"/>
    <w:rsid w:val="0066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11-01-305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23-01-0301" TargetMode="External"/><Relationship Id="rId4" Type="http://schemas.openxmlformats.org/officeDocument/2006/relationships/webSettings" Target="webSettings.xml"/><Relationship Id="rId9" Type="http://schemas.openxmlformats.org/officeDocument/2006/relationships/hyperlink" Target="http://www.uradni-list.si/1/objava.jsp?sop=2022-01-001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32</Pages>
  <Words>12407</Words>
  <Characters>70725</Characters>
  <Application>Microsoft Office Word</Application>
  <DocSecurity>0</DocSecurity>
  <Lines>589</Lines>
  <Paragraphs>165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ZZZS</dc:creator>
  <cp:keywords/>
  <dc:description/>
  <cp:lastModifiedBy>Barbara Romavh</cp:lastModifiedBy>
  <cp:revision>3</cp:revision>
  <dcterms:created xsi:type="dcterms:W3CDTF">2024-04-04T07:25:00Z</dcterms:created>
  <dcterms:modified xsi:type="dcterms:W3CDTF">2024-04-04T09:13:00Z</dcterms:modified>
</cp:coreProperties>
</file>