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27CE" w14:textId="77777777" w:rsidR="00430347" w:rsidRPr="00DB4D41" w:rsidRDefault="00430347" w:rsidP="00430347">
      <w:pPr>
        <w:rPr>
          <w:rFonts w:ascii="Calibri" w:hAnsi="Calibri" w:cs="Calibri"/>
          <w:b/>
          <w:bCs/>
          <w:color w:val="000000"/>
        </w:rPr>
      </w:pPr>
    </w:p>
    <w:p w14:paraId="524E77A6" w14:textId="1F29C754" w:rsidR="00430347" w:rsidRPr="00DB4D41" w:rsidRDefault="00430347" w:rsidP="00430347">
      <w:pPr>
        <w:autoSpaceDE w:val="0"/>
        <w:autoSpaceDN w:val="0"/>
        <w:adjustRightInd w:val="0"/>
        <w:spacing w:after="0" w:line="240" w:lineRule="auto"/>
        <w:jc w:val="both"/>
        <w:rPr>
          <w:rFonts w:ascii="Calibri" w:eastAsia="Times New Roman" w:hAnsi="Calibri" w:cs="Calibri"/>
          <w:color w:val="000000"/>
          <w:lang w:eastAsia="sl-SI"/>
        </w:rPr>
      </w:pPr>
      <w:r w:rsidRPr="00DB4D41">
        <w:rPr>
          <w:rFonts w:ascii="Calibri" w:eastAsia="Times New Roman" w:hAnsi="Calibri" w:cs="Calibri"/>
          <w:color w:val="000000"/>
          <w:lang w:eastAsia="sl-SI"/>
        </w:rPr>
        <w:t>Na podlagi petega odstavka 8. člena Pravilnika o obrazcu in listinah za uresničevanje obveznega zdravstvenega zavarovanja (</w:t>
      </w:r>
      <w:hyperlink r:id="rId8" w:anchor="!/Uradni-list-RS-st-104-2013-z-dne-13-12-2013" w:tooltip="Uradni list RS, št. 104/2013 z dne 13. 12. 2013" w:history="1">
        <w:r w:rsidRPr="00DB4D41">
          <w:rPr>
            <w:rFonts w:ascii="Calibri" w:eastAsia="Times New Roman" w:hAnsi="Calibri" w:cs="Calibri"/>
            <w:color w:val="000000"/>
            <w:lang w:eastAsia="sl-SI"/>
          </w:rPr>
          <w:t>Uradni list RS, št. 97/23</w:t>
        </w:r>
      </w:hyperlink>
      <w:r w:rsidRPr="00DB4D41">
        <w:rPr>
          <w:rFonts w:ascii="Calibri" w:eastAsia="Times New Roman" w:hAnsi="Calibri" w:cs="Calibri"/>
          <w:color w:val="000000"/>
          <w:lang w:eastAsia="sl-SI"/>
        </w:rPr>
        <w:t xml:space="preserve"> </w:t>
      </w:r>
      <w:r w:rsidRPr="00DB4D41">
        <w:rPr>
          <w:rFonts w:ascii="Calibri" w:hAnsi="Calibri" w:cs="Calibri"/>
          <w:color w:val="000000"/>
        </w:rPr>
        <w:t>in 125/23 – popr.</w:t>
      </w:r>
      <w:r w:rsidRPr="00DB4D41">
        <w:rPr>
          <w:rFonts w:ascii="Calibri" w:eastAsia="Times New Roman" w:hAnsi="Calibri" w:cs="Calibri"/>
          <w:color w:val="000000"/>
          <w:lang w:eastAsia="sl-SI"/>
        </w:rPr>
        <w:t>) generalna direktorica Zavoda za zdravstveno zavarovanje Slovenije sprejme</w:t>
      </w:r>
    </w:p>
    <w:p w14:paraId="6B8553D2"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74ED9A2B"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5A405FA0"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NAVODILO ZA UVELJAVLJANJE PRAVICE DO ZOBNO-PROTETIČNE REHABILITACIJE Z LISTINAMA PREDLOG ZOBNOPROTETIČNE REHABILITACIJE IN DELOVNI NALOG ZA ZOBNOPROTETIČNE STORITVE</w:t>
      </w:r>
    </w:p>
    <w:p w14:paraId="72A16EA3"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361E6A89"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47E9E568"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 xml:space="preserve"> I. poglavje: UVODNE DOLOČBE</w:t>
      </w:r>
    </w:p>
    <w:p w14:paraId="7312A63D" w14:textId="77777777" w:rsidR="00430347" w:rsidRPr="00DB4D41" w:rsidRDefault="00430347" w:rsidP="00430347">
      <w:pPr>
        <w:autoSpaceDE w:val="0"/>
        <w:autoSpaceDN w:val="0"/>
        <w:adjustRightInd w:val="0"/>
        <w:spacing w:after="0" w:line="240" w:lineRule="auto"/>
        <w:contextualSpacing/>
        <w:rPr>
          <w:rFonts w:ascii="Calibri" w:hAnsi="Calibri" w:cs="Calibri"/>
          <w:b/>
          <w:bCs/>
          <w:color w:val="000000"/>
        </w:rPr>
      </w:pPr>
    </w:p>
    <w:p w14:paraId="2D805BBC"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1. člen</w:t>
      </w:r>
    </w:p>
    <w:p w14:paraId="304C1297"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color w:val="000000"/>
        </w:rPr>
        <w:t>(predmet navodila)</w:t>
      </w:r>
    </w:p>
    <w:p w14:paraId="7171F5C8"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p>
    <w:p w14:paraId="3BEEEC13"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S tem navodilom se natančneje opredeljuje uveljavljanje pravice do zobno-protetične rehabilitacije in uporaba ter izpolnjevanje listin Predlog zobnoprotetične rehabilitacije in Delovni nalog za zobnoprotetične storitve, ki se uporabljata v postopkih uveljavljanja te pravice </w:t>
      </w:r>
      <w:r w:rsidRPr="00DB4D41">
        <w:rPr>
          <w:rFonts w:ascii="Calibri" w:hAnsi="Calibri" w:cs="Calibri"/>
        </w:rPr>
        <w:t xml:space="preserve">v breme obveznega zdravstvenega zavarovanja </w:t>
      </w:r>
      <w:r w:rsidRPr="00DB4D41">
        <w:rPr>
          <w:rFonts w:ascii="Calibri" w:hAnsi="Calibri" w:cs="Calibri"/>
          <w:color w:val="000000"/>
        </w:rPr>
        <w:t>v skladu:</w:t>
      </w:r>
    </w:p>
    <w:p w14:paraId="57E35677" w14:textId="7BF74FE4" w:rsidR="00430347" w:rsidRPr="00DB4D41" w:rsidRDefault="00430347" w:rsidP="00430347">
      <w:pPr>
        <w:pStyle w:val="Odstavekseznama"/>
        <w:numPr>
          <w:ilvl w:val="0"/>
          <w:numId w:val="18"/>
        </w:numPr>
        <w:tabs>
          <w:tab w:val="left" w:pos="426"/>
        </w:tabs>
        <w:autoSpaceDE w:val="0"/>
        <w:autoSpaceDN w:val="0"/>
        <w:adjustRightInd w:val="0"/>
        <w:spacing w:after="0" w:line="240" w:lineRule="auto"/>
        <w:ind w:left="0" w:firstLine="284"/>
        <w:jc w:val="both"/>
        <w:rPr>
          <w:rFonts w:ascii="Calibri" w:hAnsi="Calibri" w:cs="Calibri"/>
        </w:rPr>
      </w:pPr>
      <w:r w:rsidRPr="00DB4D41">
        <w:rPr>
          <w:rFonts w:ascii="Calibri" w:hAnsi="Calibri" w:cs="Calibri"/>
        </w:rPr>
        <w:t xml:space="preserve">z </w:t>
      </w:r>
      <w:hyperlink r:id="rId9" w:history="1">
        <w:r w:rsidRPr="00DB4D41">
          <w:rPr>
            <w:rFonts w:ascii="Calibri" w:hAnsi="Calibri" w:cs="Calibri"/>
          </w:rPr>
          <w:t>Zakonom o zdravstvenem varstvu in zdravstvenem zavarovanju</w:t>
        </w:r>
      </w:hyperlink>
      <w:r w:rsidRPr="00DB4D41">
        <w:rPr>
          <w:rFonts w:ascii="Calibri" w:hAnsi="Calibri" w:cs="Calibri"/>
        </w:rPr>
        <w:t xml:space="preserve"> (v nadaljevanju: ZZVZZ)</w:t>
      </w:r>
      <w:r w:rsidRPr="00DB4D41">
        <w:rPr>
          <w:rFonts w:ascii="Calibri" w:eastAsia="Calibri" w:hAnsi="Calibri" w:cs="Calibri"/>
          <w:vertAlign w:val="superscript"/>
        </w:rPr>
        <w:footnoteReference w:id="1"/>
      </w:r>
      <w:r w:rsidR="0022517E">
        <w:rPr>
          <w:rFonts w:ascii="Calibri" w:hAnsi="Calibri" w:cs="Calibri"/>
        </w:rPr>
        <w:t>;</w:t>
      </w:r>
      <w:r w:rsidRPr="00DB4D41">
        <w:rPr>
          <w:rFonts w:ascii="Calibri" w:hAnsi="Calibri" w:cs="Calibri"/>
        </w:rPr>
        <w:t xml:space="preserve"> </w:t>
      </w:r>
    </w:p>
    <w:p w14:paraId="4778EA99" w14:textId="579404C2" w:rsidR="00430347" w:rsidRPr="00DB4D41" w:rsidRDefault="00430347" w:rsidP="00430347">
      <w:pPr>
        <w:pStyle w:val="Odstavekseznama"/>
        <w:numPr>
          <w:ilvl w:val="0"/>
          <w:numId w:val="19"/>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rPr>
        <w:t xml:space="preserve">s </w:t>
      </w:r>
      <w:hyperlink r:id="rId10" w:history="1">
        <w:r w:rsidRPr="00DB4D41">
          <w:rPr>
            <w:rFonts w:ascii="Calibri" w:hAnsi="Calibri" w:cs="Calibri"/>
          </w:rPr>
          <w:t>Pravili obveznega zdravstvenega zavarovanja</w:t>
        </w:r>
      </w:hyperlink>
      <w:r w:rsidRPr="00DB4D41">
        <w:rPr>
          <w:rFonts w:ascii="Calibri" w:hAnsi="Calibri" w:cs="Calibri"/>
        </w:rPr>
        <w:t xml:space="preserve"> (v nadaljevanju: Pravila)</w:t>
      </w:r>
      <w:r w:rsidRPr="00DB4D41">
        <w:rPr>
          <w:rFonts w:ascii="Calibri" w:eastAsia="Calibri" w:hAnsi="Calibri" w:cs="Calibri"/>
          <w:vertAlign w:val="superscript"/>
        </w:rPr>
        <w:footnoteReference w:id="2"/>
      </w:r>
      <w:r w:rsidR="0022517E">
        <w:rPr>
          <w:rFonts w:ascii="Calibri" w:hAnsi="Calibri" w:cs="Calibri"/>
        </w:rPr>
        <w:t>;</w:t>
      </w:r>
      <w:r w:rsidRPr="00DB4D41">
        <w:rPr>
          <w:rFonts w:ascii="Calibri" w:hAnsi="Calibri" w:cs="Calibri"/>
          <w:color w:val="000000"/>
        </w:rPr>
        <w:t xml:space="preserve"> </w:t>
      </w:r>
    </w:p>
    <w:p w14:paraId="04CCC17C" w14:textId="158D34E2" w:rsidR="00430347" w:rsidRPr="00DB4D41" w:rsidRDefault="00430347" w:rsidP="00430347">
      <w:pPr>
        <w:pStyle w:val="Odstavekseznama"/>
        <w:numPr>
          <w:ilvl w:val="0"/>
          <w:numId w:val="20"/>
        </w:numPr>
        <w:tabs>
          <w:tab w:val="left" w:pos="0"/>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rPr>
        <w:t xml:space="preserve">s </w:t>
      </w:r>
      <w:hyperlink r:id="rId11" w:history="1">
        <w:r w:rsidRPr="00DB4D41">
          <w:rPr>
            <w:rFonts w:ascii="Calibri" w:hAnsi="Calibri" w:cs="Calibri"/>
          </w:rPr>
          <w:t>Pravilnikom o obrazcu in listinah za uresničevanje obveznega zdravstvenega zavarovanja (v nadaljevanju: Pravilnik)</w:t>
        </w:r>
        <w:r w:rsidRPr="00DB4D41">
          <w:rPr>
            <w:rFonts w:ascii="Calibri" w:eastAsia="Calibri" w:hAnsi="Calibri" w:cs="Calibri"/>
            <w:vertAlign w:val="superscript"/>
          </w:rPr>
          <w:footnoteReference w:id="3"/>
        </w:r>
      </w:hyperlink>
      <w:r w:rsidRPr="00DB4D41">
        <w:rPr>
          <w:rFonts w:ascii="Calibri" w:hAnsi="Calibri" w:cs="Calibri"/>
          <w:color w:val="000000"/>
        </w:rPr>
        <w:t>.</w:t>
      </w:r>
    </w:p>
    <w:p w14:paraId="3E27539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p>
    <w:p w14:paraId="05BF9644"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2. člen</w:t>
      </w:r>
    </w:p>
    <w:p w14:paraId="21F45538"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(pomen izrazov)</w:t>
      </w:r>
    </w:p>
    <w:p w14:paraId="357606C2"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0BEE09E9"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Izrazi, uporabljeni v tem navodilu, imajo naslednji pomen:</w:t>
      </w:r>
    </w:p>
    <w:p w14:paraId="45FEE36C"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sidRPr="00DB4D41">
        <w:rPr>
          <w:rFonts w:ascii="Calibri" w:hAnsi="Calibri" w:cs="Calibri"/>
        </w:rPr>
        <w:t xml:space="preserve">Certifikat je listina v papirni obliki, ki začasno nadomešča EUKZZ; </w:t>
      </w:r>
    </w:p>
    <w:p w14:paraId="5E676D6A"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sidRPr="00DB4D41">
        <w:rPr>
          <w:rFonts w:ascii="Calibri" w:hAnsi="Calibri" w:cs="Calibri"/>
        </w:rPr>
        <w:t>Delovni nalog za zobnoprotetične storitve (v nadaljevanju: DNZ) je listina Zavoda, s katero se natančneje opredeli vrsto zobno-protetičnega pripomočka, vrsto uporabljenih materialov in postopek izdelave zobno-protetičnega pripomočka;</w:t>
      </w:r>
    </w:p>
    <w:p w14:paraId="40DD6AC7"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EUKZZ je evropska kartica zdravstvenega zavarovanja;</w:t>
      </w:r>
    </w:p>
    <w:p w14:paraId="09562405"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Izvajalec je javni zdravstveni zavod ali druga pravna ali fizična oseba, ki ima z Zavodom sklenjeno pogodbo za izvajanje določenih zdravstvenih storitev;</w:t>
      </w:r>
    </w:p>
    <w:p w14:paraId="48B0917B"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Kartica zdravstvenega zavarovanja je identifikacijski dokument zavarovane osebe (v nadaljevanju: KZZ);</w:t>
      </w:r>
    </w:p>
    <w:p w14:paraId="38CA0855"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Kartica Medicare je avstralska kartica zdravstvenega zavarovanja;</w:t>
      </w:r>
    </w:p>
    <w:p w14:paraId="39AE66E4"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Nadomestni zdravnik je zdravnik, ki nadomešča odsotnega izbranega osebnega zdravnika z vsemi njegovimi pooblastili;</w:t>
      </w:r>
    </w:p>
    <w:p w14:paraId="72AE13A3"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 xml:space="preserve">Napotnica je </w:t>
      </w:r>
      <w:r w:rsidRPr="00DB4D41">
        <w:rPr>
          <w:rFonts w:ascii="Calibri" w:hAnsi="Calibri" w:cs="Calibri"/>
        </w:rPr>
        <w:t>listina zavoda, s katero osebni zdravnik prenaša pooblastila na napotnega zdravnika ali kliničnega psihologa oziroma s katero napotni zdravnik po pooblastilu osebnega zdravnika prenaša pooblastila na drugega napotnega zdravnika ali kliničnega psihologa;</w:t>
      </w:r>
    </w:p>
    <w:p w14:paraId="1B345A1D"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lastRenderedPageBreak/>
        <w:t>Nujna medicinska pomoč in nujno zdravljenje so storitve, ki so določene v 103. členu Pravil;</w:t>
      </w:r>
    </w:p>
    <w:p w14:paraId="4271D4CA"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Osebni zdravnik je izbrani osebni zdravnik kot skupni izraz</w:t>
      </w:r>
      <w:r w:rsidRPr="00DB4D41">
        <w:rPr>
          <w:rFonts w:ascii="Calibri" w:eastAsia="Times New Roman" w:hAnsi="Calibri" w:cs="Calibri"/>
          <w:color w:val="0070C0"/>
          <w:lang w:eastAsia="sl-SI"/>
        </w:rPr>
        <w:t xml:space="preserve"> </w:t>
      </w:r>
      <w:r w:rsidRPr="00DB4D41">
        <w:rPr>
          <w:rFonts w:ascii="Calibri" w:eastAsia="Times New Roman" w:hAnsi="Calibri" w:cs="Calibri"/>
          <w:lang w:eastAsia="sl-SI"/>
        </w:rPr>
        <w:t>za splošnega osebnega zdravnika, osebnega zobozdravnika, osebnega ginekologa in osebnega otroškega zdravnika, ki si ga zavarovana oseba izbere v skladu s Pravili;</w:t>
      </w:r>
    </w:p>
    <w:p w14:paraId="23FD2373" w14:textId="77777777" w:rsidR="00430347" w:rsidRPr="00DB4D41" w:rsidRDefault="00430347" w:rsidP="00430347">
      <w:pPr>
        <w:numPr>
          <w:ilvl w:val="0"/>
          <w:numId w:val="3"/>
        </w:numPr>
        <w:tabs>
          <w:tab w:val="left" w:pos="0"/>
          <w:tab w:val="left" w:pos="284"/>
          <w:tab w:val="left" w:pos="540"/>
          <w:tab w:val="left" w:pos="567"/>
          <w:tab w:val="left" w:pos="900"/>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Osebni zobozdravnik je izbrani osebni zobozdravnik, ki si ga zavarovana oseba izbere v skladu s Pravili;</w:t>
      </w:r>
    </w:p>
    <w:p w14:paraId="4145B2FE" w14:textId="77777777" w:rsidR="00430347" w:rsidRPr="00DB4D41" w:rsidRDefault="00430347" w:rsidP="00430347">
      <w:pPr>
        <w:numPr>
          <w:ilvl w:val="0"/>
          <w:numId w:val="3"/>
        </w:numPr>
        <w:tabs>
          <w:tab w:val="left" w:pos="0"/>
          <w:tab w:val="left" w:pos="284"/>
          <w:tab w:val="left" w:pos="540"/>
          <w:tab w:val="left" w:pos="567"/>
          <w:tab w:val="left" w:pos="900"/>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Potrdilo KZZ je potrdilo, ki nadomešča KZZ;</w:t>
      </w:r>
    </w:p>
    <w:p w14:paraId="29F0874D"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Potrdilo MedZZ je potrdilo o pravici do zdravstvenih storitev za tujo zavarovano osebo, ki ga izda Zavod; </w:t>
      </w:r>
    </w:p>
    <w:p w14:paraId="0B836453"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Predlog zobnoprotetične rehabilitacije (v nadaljevanju Predlog ZPR) je listina Zavoda;</w:t>
      </w:r>
    </w:p>
    <w:p w14:paraId="4AAC8557"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Pripomoček je zobno-protetični pripomoček;</w:t>
      </w:r>
    </w:p>
    <w:p w14:paraId="5784357E"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hAnsi="Calibri" w:cs="Calibri"/>
        </w:rPr>
      </w:pPr>
      <w:r w:rsidRPr="00DB4D41">
        <w:rPr>
          <w:rFonts w:ascii="Calibri" w:eastAsia="Times New Roman" w:hAnsi="Calibri" w:cs="Calibri"/>
          <w:lang w:eastAsia="sl-SI"/>
        </w:rPr>
        <w:t xml:space="preserve"> RIZDDZ </w:t>
      </w:r>
      <w:r w:rsidRPr="00DB4D41">
        <w:rPr>
          <w:rFonts w:ascii="Calibri" w:eastAsia="Times New Roman" w:hAnsi="Calibri" w:cs="Calibri"/>
          <w:color w:val="000000"/>
          <w:lang w:eastAsia="sl-SI"/>
        </w:rPr>
        <w:t xml:space="preserve">je zbirka podatkov o izvajalcih zdravstvene dejavnosti in delavcev v zdravstvu, ki jo vodi </w:t>
      </w:r>
      <w:r w:rsidRPr="00DB4D41">
        <w:rPr>
          <w:rFonts w:ascii="Calibri" w:hAnsi="Calibri" w:cs="Calibri"/>
        </w:rPr>
        <w:t>Nacionalni inštitut za javno zdravje;</w:t>
      </w:r>
    </w:p>
    <w:p w14:paraId="06050947" w14:textId="77777777" w:rsidR="00430347" w:rsidRPr="00DB4D41" w:rsidRDefault="00430347" w:rsidP="00430347">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DB4D41">
        <w:rPr>
          <w:rFonts w:ascii="Calibri" w:eastAsia="Times New Roman" w:hAnsi="Calibri" w:cs="Calibri"/>
          <w:lang w:eastAsia="sl-SI"/>
        </w:rPr>
        <w:t xml:space="preserve"> Zasebni izvajalec je z</w:t>
      </w:r>
      <w:r w:rsidRPr="00DB4D41">
        <w:rPr>
          <w:rFonts w:ascii="Calibri" w:eastAsia="Times New Roman" w:hAnsi="Calibri" w:cs="Calibri"/>
          <w:color w:val="000000"/>
          <w:lang w:eastAsia="sl-SI"/>
        </w:rPr>
        <w:t>dravnik, ki ni v mreži izvajalcev javne zdravstvene dejavnosti</w:t>
      </w:r>
      <w:r w:rsidRPr="00DB4D41" w:rsidDel="00133FDB">
        <w:rPr>
          <w:rFonts w:ascii="Calibri" w:eastAsia="Times New Roman" w:hAnsi="Calibri" w:cs="Calibri"/>
          <w:color w:val="000000"/>
          <w:lang w:eastAsia="sl-SI"/>
        </w:rPr>
        <w:t xml:space="preserve"> </w:t>
      </w:r>
      <w:r w:rsidRPr="00DB4D41">
        <w:rPr>
          <w:rFonts w:ascii="Calibri" w:eastAsia="Times New Roman" w:hAnsi="Calibri" w:cs="Calibri"/>
          <w:color w:val="000000"/>
          <w:lang w:eastAsia="sl-SI"/>
        </w:rPr>
        <w:t>oziroma zdravnik, ki nudi zavarovani osebi zdravstvene storitve v samoplačniški ambulanti;</w:t>
      </w:r>
    </w:p>
    <w:p w14:paraId="0A41AEDB"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 xml:space="preserve"> Zavod je Zavod za zdravstveno zavarovanje Slovenije (v nadaljevanju: Zavod);</w:t>
      </w:r>
    </w:p>
    <w:p w14:paraId="14DDB4AB"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 xml:space="preserve"> Zobno-protetični pripomoček je pripomoček, ki je sestavni del zobozdravstvene storitve; </w:t>
      </w:r>
    </w:p>
    <w:p w14:paraId="1868C4F0" w14:textId="77777777" w:rsidR="00430347" w:rsidRPr="00DB4D41" w:rsidRDefault="00430347" w:rsidP="00430347">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sidRPr="00DB4D41">
        <w:rPr>
          <w:rFonts w:ascii="Calibri" w:hAnsi="Calibri" w:cs="Calibri"/>
        </w:rPr>
        <w:t xml:space="preserve"> ZZZS TZO številka je številka zdravstvenega zavarovanja za tujo zavarovano osebo po zakonodaji EU in meddržavnih pogodbah.</w:t>
      </w:r>
    </w:p>
    <w:p w14:paraId="0657E33D" w14:textId="77777777" w:rsidR="00430347" w:rsidRPr="00DB4D41" w:rsidRDefault="00430347" w:rsidP="00430347">
      <w:pPr>
        <w:tabs>
          <w:tab w:val="left" w:pos="284"/>
        </w:tabs>
        <w:autoSpaceDE w:val="0"/>
        <w:autoSpaceDN w:val="0"/>
        <w:adjustRightInd w:val="0"/>
        <w:spacing w:after="0" w:line="240" w:lineRule="auto"/>
        <w:contextualSpacing/>
        <w:rPr>
          <w:rFonts w:ascii="Calibri" w:hAnsi="Calibri" w:cs="Calibri"/>
          <w:color w:val="000000"/>
        </w:rPr>
      </w:pPr>
    </w:p>
    <w:p w14:paraId="74B5498A" w14:textId="77777777" w:rsidR="00430347" w:rsidRPr="00DB4D41" w:rsidRDefault="00430347" w:rsidP="00430347">
      <w:pPr>
        <w:autoSpaceDE w:val="0"/>
        <w:autoSpaceDN w:val="0"/>
        <w:adjustRightInd w:val="0"/>
        <w:spacing w:after="0" w:line="240" w:lineRule="auto"/>
        <w:contextualSpacing/>
        <w:rPr>
          <w:rFonts w:ascii="Calibri" w:hAnsi="Calibri" w:cs="Calibri"/>
          <w:color w:val="000000"/>
        </w:rPr>
      </w:pPr>
    </w:p>
    <w:p w14:paraId="69D31DAE"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II. poglavje: UVELJAVLJANJE PRAVICE DO ZOBNO-PROTETIČNIH PRIPOMOČKOV</w:t>
      </w:r>
    </w:p>
    <w:p w14:paraId="63268170" w14:textId="77777777" w:rsidR="00430347" w:rsidRPr="00DB4D41" w:rsidRDefault="00430347" w:rsidP="00430347">
      <w:pPr>
        <w:autoSpaceDE w:val="0"/>
        <w:autoSpaceDN w:val="0"/>
        <w:adjustRightInd w:val="0"/>
        <w:spacing w:after="0" w:line="240" w:lineRule="auto"/>
        <w:jc w:val="both"/>
        <w:rPr>
          <w:rFonts w:ascii="Calibri" w:hAnsi="Calibri" w:cs="Calibri"/>
        </w:rPr>
      </w:pPr>
      <w:r w:rsidRPr="00DB4D41">
        <w:rPr>
          <w:rFonts w:ascii="Calibri" w:hAnsi="Calibri" w:cs="Calibri"/>
        </w:rPr>
        <w:t xml:space="preserve">  </w:t>
      </w:r>
    </w:p>
    <w:p w14:paraId="57408EBC" w14:textId="77777777" w:rsidR="00430347" w:rsidRPr="00DB4D41" w:rsidRDefault="00430347" w:rsidP="00430347">
      <w:pPr>
        <w:autoSpaceDE w:val="0"/>
        <w:autoSpaceDN w:val="0"/>
        <w:adjustRightInd w:val="0"/>
        <w:spacing w:after="0" w:line="240" w:lineRule="auto"/>
        <w:jc w:val="center"/>
        <w:rPr>
          <w:rFonts w:ascii="Calibri" w:hAnsi="Calibri" w:cs="Calibri"/>
          <w:b/>
          <w:bCs/>
        </w:rPr>
      </w:pPr>
      <w:r w:rsidRPr="00DB4D41">
        <w:rPr>
          <w:rFonts w:ascii="Calibri" w:hAnsi="Calibri" w:cs="Calibri"/>
          <w:b/>
          <w:bCs/>
        </w:rPr>
        <w:t>3. člen</w:t>
      </w:r>
    </w:p>
    <w:p w14:paraId="62B0B576" w14:textId="77777777" w:rsidR="00430347" w:rsidRPr="00DB4D41" w:rsidRDefault="00430347" w:rsidP="00430347">
      <w:pPr>
        <w:autoSpaceDE w:val="0"/>
        <w:autoSpaceDN w:val="0"/>
        <w:adjustRightInd w:val="0"/>
        <w:spacing w:after="0" w:line="240" w:lineRule="auto"/>
        <w:jc w:val="center"/>
        <w:rPr>
          <w:rFonts w:ascii="Calibri" w:hAnsi="Calibri" w:cs="Calibri"/>
          <w:b/>
        </w:rPr>
      </w:pPr>
      <w:r w:rsidRPr="00DB4D41">
        <w:rPr>
          <w:rFonts w:ascii="Calibri" w:hAnsi="Calibri" w:cs="Calibri"/>
          <w:b/>
        </w:rPr>
        <w:t>(uveljavljanje pravice)</w:t>
      </w:r>
    </w:p>
    <w:p w14:paraId="302E50AD" w14:textId="77777777" w:rsidR="00430347" w:rsidRPr="00DB4D41" w:rsidRDefault="00430347" w:rsidP="00430347">
      <w:pPr>
        <w:autoSpaceDE w:val="0"/>
        <w:autoSpaceDN w:val="0"/>
        <w:adjustRightInd w:val="0"/>
        <w:spacing w:after="0" w:line="240" w:lineRule="auto"/>
        <w:jc w:val="center"/>
        <w:rPr>
          <w:rFonts w:ascii="Calibri" w:hAnsi="Calibri" w:cs="Calibri"/>
          <w:b/>
        </w:rPr>
      </w:pPr>
    </w:p>
    <w:p w14:paraId="7BD9CA65" w14:textId="77777777" w:rsidR="00430347" w:rsidRPr="00DB4D41" w:rsidRDefault="00430347" w:rsidP="00430347">
      <w:pPr>
        <w:numPr>
          <w:ilvl w:val="0"/>
          <w:numId w:val="6"/>
        </w:numPr>
        <w:tabs>
          <w:tab w:val="left" w:pos="0"/>
          <w:tab w:val="left" w:pos="284"/>
        </w:tabs>
        <w:autoSpaceDE w:val="0"/>
        <w:autoSpaceDN w:val="0"/>
        <w:adjustRightInd w:val="0"/>
        <w:spacing w:after="0" w:line="240" w:lineRule="auto"/>
        <w:ind w:left="0" w:firstLine="0"/>
        <w:contextualSpacing/>
        <w:jc w:val="both"/>
        <w:rPr>
          <w:rFonts w:ascii="Calibri" w:hAnsi="Calibri" w:cs="Calibri"/>
        </w:rPr>
      </w:pPr>
      <w:r w:rsidRPr="00DB4D41" w:rsidDel="003C4FCE">
        <w:rPr>
          <w:rFonts w:ascii="Calibri" w:hAnsi="Calibri" w:cs="Calibri"/>
        </w:rPr>
        <w:t xml:space="preserve">Zavarovana oseba </w:t>
      </w:r>
      <w:r w:rsidRPr="00DB4D41">
        <w:rPr>
          <w:rFonts w:ascii="Calibri" w:hAnsi="Calibri" w:cs="Calibri"/>
        </w:rPr>
        <w:t xml:space="preserve">lahko </w:t>
      </w:r>
      <w:r w:rsidRPr="00DB4D41" w:rsidDel="003C4FCE">
        <w:rPr>
          <w:rFonts w:ascii="Calibri" w:hAnsi="Calibri" w:cs="Calibri"/>
        </w:rPr>
        <w:t xml:space="preserve">uveljavlja pravico do </w:t>
      </w:r>
      <w:r w:rsidRPr="00DB4D41">
        <w:rPr>
          <w:rFonts w:ascii="Calibri" w:hAnsi="Calibri" w:cs="Calibri"/>
        </w:rPr>
        <w:t>zobno-protetične rehabilitacije v breme obveznega zdravstvenega zavarovanja, če so kumulativno izpolnjeni pogoji, ki jih določajo Pravila, in sicer če:</w:t>
      </w:r>
    </w:p>
    <w:p w14:paraId="6D3684D1" w14:textId="77777777" w:rsidR="00430347" w:rsidRPr="00DB4D41" w:rsidRDefault="00430347" w:rsidP="00430347">
      <w:pPr>
        <w:pStyle w:val="Odstavekseznama"/>
        <w:numPr>
          <w:ilvl w:val="0"/>
          <w:numId w:val="21"/>
        </w:numPr>
        <w:tabs>
          <w:tab w:val="left" w:pos="426"/>
        </w:tabs>
        <w:autoSpaceDE w:val="0"/>
        <w:autoSpaceDN w:val="0"/>
        <w:adjustRightInd w:val="0"/>
        <w:spacing w:after="0" w:line="240" w:lineRule="auto"/>
        <w:ind w:left="0" w:firstLine="284"/>
        <w:jc w:val="both"/>
        <w:rPr>
          <w:rFonts w:ascii="Calibri" w:hAnsi="Calibri" w:cs="Calibri"/>
        </w:rPr>
      </w:pPr>
      <w:r w:rsidRPr="00DB4D41">
        <w:rPr>
          <w:rFonts w:ascii="Calibri" w:hAnsi="Calibri" w:cs="Calibri"/>
          <w:shd w:val="clear" w:color="auto" w:fill="FFFFFF"/>
        </w:rPr>
        <w:t>izpolnjuje predpisane kriterije iz 4. člena tega navodila;</w:t>
      </w:r>
    </w:p>
    <w:p w14:paraId="5F923724" w14:textId="77777777" w:rsidR="00430347" w:rsidRPr="00DB4D41" w:rsidRDefault="00430347" w:rsidP="00430347">
      <w:pPr>
        <w:pStyle w:val="Odstavekseznama"/>
        <w:numPr>
          <w:ilvl w:val="0"/>
          <w:numId w:val="22"/>
        </w:numPr>
        <w:tabs>
          <w:tab w:val="left" w:pos="426"/>
        </w:tabs>
        <w:autoSpaceDE w:val="0"/>
        <w:autoSpaceDN w:val="0"/>
        <w:adjustRightInd w:val="0"/>
        <w:spacing w:after="0" w:line="240" w:lineRule="auto"/>
        <w:ind w:left="0" w:firstLine="284"/>
        <w:jc w:val="both"/>
        <w:rPr>
          <w:rFonts w:ascii="Calibri" w:hAnsi="Calibri" w:cs="Calibri"/>
        </w:rPr>
      </w:pPr>
      <w:r w:rsidRPr="00DB4D41">
        <w:rPr>
          <w:rFonts w:ascii="Calibri" w:hAnsi="Calibri" w:cs="Calibri"/>
        </w:rPr>
        <w:t xml:space="preserve">potrebo po njih ugotovi osebni zobozdravnik ali od njega pooblaščen napotni zobozdravnik; </w:t>
      </w:r>
    </w:p>
    <w:p w14:paraId="075A4B9B" w14:textId="77777777" w:rsidR="00430347" w:rsidRPr="00DB4D41" w:rsidRDefault="00430347" w:rsidP="00430347">
      <w:pPr>
        <w:pStyle w:val="Odstavekseznama"/>
        <w:numPr>
          <w:ilvl w:val="0"/>
          <w:numId w:val="23"/>
        </w:numPr>
        <w:tabs>
          <w:tab w:val="left" w:pos="426"/>
        </w:tabs>
        <w:autoSpaceDE w:val="0"/>
        <w:autoSpaceDN w:val="0"/>
        <w:adjustRightInd w:val="0"/>
        <w:spacing w:after="0" w:line="240" w:lineRule="auto"/>
        <w:ind w:left="0" w:firstLine="284"/>
        <w:jc w:val="both"/>
        <w:rPr>
          <w:rFonts w:ascii="Calibri" w:hAnsi="Calibri" w:cs="Calibri"/>
        </w:rPr>
      </w:pPr>
      <w:r w:rsidRPr="00DB4D41">
        <w:rPr>
          <w:rFonts w:ascii="Calibri" w:hAnsi="Calibri" w:cs="Calibri"/>
        </w:rPr>
        <w:t>so izpolnjene biomehanske in funkcionalne strokovne zahteve za njihovo izdelavo in</w:t>
      </w:r>
    </w:p>
    <w:p w14:paraId="2E131F86" w14:textId="77777777" w:rsidR="00430347" w:rsidRPr="00DB4D41" w:rsidRDefault="00430347" w:rsidP="00430347">
      <w:pPr>
        <w:pStyle w:val="Odstavekseznama"/>
        <w:numPr>
          <w:ilvl w:val="0"/>
          <w:numId w:val="24"/>
        </w:numPr>
        <w:tabs>
          <w:tab w:val="left" w:pos="426"/>
        </w:tabs>
        <w:autoSpaceDE w:val="0"/>
        <w:autoSpaceDN w:val="0"/>
        <w:adjustRightInd w:val="0"/>
        <w:spacing w:after="0" w:line="240" w:lineRule="auto"/>
        <w:ind w:left="0" w:firstLine="284"/>
        <w:jc w:val="both"/>
        <w:rPr>
          <w:rFonts w:ascii="Calibri" w:hAnsi="Calibri" w:cs="Calibri"/>
        </w:rPr>
      </w:pPr>
      <w:r w:rsidRPr="00DB4D41">
        <w:rPr>
          <w:rFonts w:ascii="Calibri" w:hAnsi="Calibri" w:cs="Calibri"/>
        </w:rPr>
        <w:t>se ob tem zagotovi celovita zobno-protetična rehabilitacija v obeh čeljustih v okviru pravic.</w:t>
      </w:r>
    </w:p>
    <w:p w14:paraId="2EAD2395" w14:textId="77777777" w:rsidR="00430347" w:rsidRPr="00DB4D41" w:rsidRDefault="00430347" w:rsidP="00430347">
      <w:pPr>
        <w:tabs>
          <w:tab w:val="left" w:pos="-23"/>
        </w:tabs>
        <w:autoSpaceDE w:val="0"/>
        <w:autoSpaceDN w:val="0"/>
        <w:adjustRightInd w:val="0"/>
        <w:spacing w:after="0" w:line="240" w:lineRule="auto"/>
        <w:jc w:val="both"/>
        <w:rPr>
          <w:rFonts w:ascii="Calibri" w:hAnsi="Calibri" w:cs="Calibri"/>
        </w:rPr>
      </w:pPr>
    </w:p>
    <w:p w14:paraId="433AE50B"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rPr>
      </w:pPr>
      <w:r w:rsidRPr="00DB4D41">
        <w:rPr>
          <w:rFonts w:ascii="Calibri" w:hAnsi="Calibri" w:cs="Calibri"/>
        </w:rPr>
        <w:t>(2) To zobno-protetično rehabilitacijo lahko uveljavlja zavarovana oseba v breme obveznega zavarovanja samo pri izvajalcih, ki so vključeni v mrežo izvajalcev javne zdravstvene službe in imajo z Zavodom sklenjeno pogodbo za izvajanje zobozdravstvenih storitev v breme obveznega zdravstvenega zavarovanja.</w:t>
      </w:r>
    </w:p>
    <w:p w14:paraId="4571AFA3"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rPr>
      </w:pPr>
    </w:p>
    <w:p w14:paraId="356BD57C" w14:textId="77777777" w:rsidR="00430347" w:rsidRPr="00DB4D41" w:rsidRDefault="00430347" w:rsidP="00430347">
      <w:pPr>
        <w:autoSpaceDE w:val="0"/>
        <w:autoSpaceDN w:val="0"/>
        <w:adjustRightInd w:val="0"/>
        <w:spacing w:after="0" w:line="240" w:lineRule="auto"/>
        <w:jc w:val="both"/>
        <w:rPr>
          <w:rFonts w:ascii="Calibri" w:eastAsia="Times New Roman" w:hAnsi="Calibri" w:cs="Calibri"/>
          <w:lang w:eastAsia="sl-SI"/>
        </w:rPr>
      </w:pPr>
      <w:r w:rsidRPr="00DB4D41">
        <w:rPr>
          <w:rFonts w:ascii="Calibri" w:eastAsia="Times New Roman" w:hAnsi="Calibri" w:cs="Calibri"/>
          <w:lang w:eastAsia="sl-SI"/>
        </w:rPr>
        <w:t xml:space="preserve">(3) Pravico do zobno-protetičnih pripomočkov v breme obveznega zdravstvenega zavarovanja lahko zavarovane osebe uveljavijo po preteku določene dobe zavarovanja (predhodno zavarovanje). Pogoj predhodnega zavarovanja, ki je po preteku šestih mesecev, velja za zavarovane osebe, ki se prvič prijavijo v obvezno zdravstveno zavarovanja, ali po več kot trimesečni prekinitvi tega zavarovanja. </w:t>
      </w:r>
      <w:r w:rsidRPr="00DB4D41">
        <w:rPr>
          <w:rFonts w:ascii="Calibri" w:eastAsia="Times New Roman" w:hAnsi="Calibri" w:cs="Calibri"/>
          <w:shd w:val="clear" w:color="auto" w:fill="FFFFFF"/>
          <w:lang w:eastAsia="sl-SI"/>
        </w:rPr>
        <w:t xml:space="preserve">Ta pogoj ne velja za primer poškodbe pri delu in poklicne bolezni. </w:t>
      </w:r>
    </w:p>
    <w:p w14:paraId="04E9C4A7"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1729DC8A" w14:textId="77777777" w:rsidR="00430347" w:rsidRPr="00DB4D41" w:rsidRDefault="00430347" w:rsidP="00430347">
      <w:pPr>
        <w:autoSpaceDE w:val="0"/>
        <w:autoSpaceDN w:val="0"/>
        <w:adjustRightInd w:val="0"/>
        <w:spacing w:after="0" w:line="240" w:lineRule="auto"/>
        <w:jc w:val="both"/>
        <w:rPr>
          <w:rFonts w:ascii="Calibri" w:hAnsi="Calibri" w:cs="Calibri"/>
        </w:rPr>
      </w:pPr>
      <w:r w:rsidRPr="00DB4D41">
        <w:rPr>
          <w:rFonts w:ascii="Calibri" w:hAnsi="Calibri" w:cs="Calibri"/>
        </w:rPr>
        <w:t xml:space="preserve">(4) Določbe tega navodila, ki veljajo za osebnega zobozdravnika, se uporabljajo tudi za specialista za stomatološko protetiko, če on izda </w:t>
      </w:r>
      <w:r w:rsidRPr="00DB4D41">
        <w:rPr>
          <w:rFonts w:ascii="Calibri" w:eastAsia="Times New Roman" w:hAnsi="Calibri" w:cs="Calibri"/>
          <w:lang w:eastAsia="sl-SI"/>
        </w:rPr>
        <w:t xml:space="preserve">Predlog </w:t>
      </w:r>
      <w:r w:rsidRPr="00DB4D41">
        <w:rPr>
          <w:rFonts w:ascii="Calibri" w:hAnsi="Calibri" w:cs="Calibri"/>
          <w:bCs/>
          <w:color w:val="000000"/>
        </w:rPr>
        <w:t>ZPR</w:t>
      </w:r>
      <w:r w:rsidRPr="00DB4D41">
        <w:rPr>
          <w:rFonts w:ascii="Calibri" w:hAnsi="Calibri" w:cs="Calibri"/>
        </w:rPr>
        <w:t>.</w:t>
      </w:r>
    </w:p>
    <w:p w14:paraId="3BFE5181"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2689A49F" w14:textId="4A555208" w:rsidR="00430347" w:rsidRPr="00DB4D41" w:rsidRDefault="00430347" w:rsidP="00430347">
      <w:pPr>
        <w:tabs>
          <w:tab w:val="left" w:pos="426"/>
        </w:tabs>
        <w:autoSpaceDE w:val="0"/>
        <w:autoSpaceDN w:val="0"/>
        <w:adjustRightInd w:val="0"/>
        <w:spacing w:after="0" w:line="240" w:lineRule="auto"/>
        <w:contextualSpacing/>
        <w:jc w:val="both"/>
        <w:rPr>
          <w:rFonts w:ascii="Calibri" w:hAnsi="Calibri" w:cs="Calibri"/>
          <w:color w:val="000000"/>
        </w:rPr>
      </w:pPr>
      <w:r w:rsidRPr="00DB4D41">
        <w:rPr>
          <w:rFonts w:ascii="Calibri" w:hAnsi="Calibri" w:cs="Calibri"/>
        </w:rPr>
        <w:t xml:space="preserve">(5) </w:t>
      </w:r>
      <w:r w:rsidRPr="00DB4D41">
        <w:rPr>
          <w:rFonts w:ascii="Calibri" w:hAnsi="Calibri" w:cs="Calibri"/>
          <w:color w:val="000000"/>
        </w:rPr>
        <w:t xml:space="preserve">Nujna medicinska pomoč in nujno zdravljenje iz prvega in drugega odstavka 103. člena Pravil ne </w:t>
      </w:r>
      <w:r w:rsidR="006F002F" w:rsidRPr="00DB4D41">
        <w:rPr>
          <w:rFonts w:ascii="Calibri" w:hAnsi="Calibri" w:cs="Calibri"/>
          <w:color w:val="000000"/>
        </w:rPr>
        <w:t>vključujeta</w:t>
      </w:r>
      <w:r w:rsidRPr="00DB4D41">
        <w:rPr>
          <w:rFonts w:ascii="Calibri" w:hAnsi="Calibri" w:cs="Calibri"/>
          <w:color w:val="000000"/>
        </w:rPr>
        <w:t xml:space="preserve"> zobno-protetične rehabilitacije in storitev v zvezi z njo. </w:t>
      </w:r>
    </w:p>
    <w:p w14:paraId="097D2AAD" w14:textId="77777777" w:rsidR="00430347" w:rsidRPr="00DB4D41" w:rsidRDefault="00430347" w:rsidP="00430347">
      <w:pPr>
        <w:tabs>
          <w:tab w:val="left" w:pos="426"/>
        </w:tabs>
        <w:autoSpaceDE w:val="0"/>
        <w:autoSpaceDN w:val="0"/>
        <w:adjustRightInd w:val="0"/>
        <w:spacing w:after="0" w:line="240" w:lineRule="auto"/>
        <w:contextualSpacing/>
        <w:jc w:val="both"/>
        <w:rPr>
          <w:rFonts w:ascii="Calibri" w:hAnsi="Calibri" w:cs="Calibri"/>
          <w:color w:val="000000"/>
        </w:rPr>
      </w:pPr>
    </w:p>
    <w:p w14:paraId="21DAEA31"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4. člen</w:t>
      </w:r>
    </w:p>
    <w:p w14:paraId="66572E3E"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(zobno-protetična rehabilitacija)</w:t>
      </w:r>
    </w:p>
    <w:p w14:paraId="33B26619" w14:textId="77777777" w:rsidR="001E57D0" w:rsidRPr="00DB4D41" w:rsidRDefault="001E57D0" w:rsidP="00430347">
      <w:pPr>
        <w:autoSpaceDE w:val="0"/>
        <w:autoSpaceDN w:val="0"/>
        <w:adjustRightInd w:val="0"/>
        <w:spacing w:after="0" w:line="240" w:lineRule="auto"/>
        <w:jc w:val="center"/>
        <w:rPr>
          <w:rFonts w:ascii="Calibri" w:hAnsi="Calibri" w:cs="Calibri"/>
          <w:b/>
          <w:color w:val="000000"/>
        </w:rPr>
      </w:pPr>
    </w:p>
    <w:p w14:paraId="48FA6483" w14:textId="77777777" w:rsidR="00430347" w:rsidRPr="00DB4D41" w:rsidRDefault="00430347" w:rsidP="00430347">
      <w:pPr>
        <w:numPr>
          <w:ilvl w:val="0"/>
          <w:numId w:val="5"/>
        </w:numPr>
        <w:tabs>
          <w:tab w:val="left" w:pos="284"/>
        </w:tabs>
        <w:spacing w:after="0" w:line="240" w:lineRule="auto"/>
        <w:ind w:left="0" w:firstLine="0"/>
        <w:contextualSpacing/>
        <w:jc w:val="both"/>
        <w:rPr>
          <w:rFonts w:ascii="Calibri" w:eastAsia="Times New Roman" w:hAnsi="Calibri" w:cs="Calibri"/>
          <w:lang w:eastAsia="sl-SI"/>
        </w:rPr>
      </w:pPr>
      <w:r w:rsidRPr="00DB4D41">
        <w:rPr>
          <w:rFonts w:ascii="Calibri" w:eastAsia="Times New Roman" w:hAnsi="Calibri" w:cs="Calibri"/>
          <w:shd w:val="clear" w:color="auto" w:fill="FFFFFF"/>
          <w:lang w:eastAsia="sl-SI"/>
        </w:rPr>
        <w:lastRenderedPageBreak/>
        <w:t>Zavarovane osebe so glede na zobni status upravičene do naslednjih zobno-protetičnih storitev oziroma pripomočkov:</w:t>
      </w:r>
    </w:p>
    <w:p w14:paraId="48EECF34" w14:textId="5C8EB905" w:rsidR="00430347" w:rsidRPr="00DB4D41" w:rsidRDefault="00430347" w:rsidP="00430347">
      <w:pPr>
        <w:numPr>
          <w:ilvl w:val="0"/>
          <w:numId w:val="4"/>
        </w:numPr>
        <w:tabs>
          <w:tab w:val="clear" w:pos="720"/>
          <w:tab w:val="num" w:pos="0"/>
          <w:tab w:val="left" w:pos="567"/>
        </w:tabs>
        <w:spacing w:after="0" w:line="240" w:lineRule="auto"/>
        <w:ind w:left="0" w:firstLine="284"/>
        <w:jc w:val="both"/>
        <w:rPr>
          <w:rFonts w:ascii="Calibri" w:eastAsia="Times New Roman" w:hAnsi="Calibri" w:cs="Calibri"/>
          <w:lang w:eastAsia="sl-SI"/>
        </w:rPr>
      </w:pPr>
      <w:r w:rsidRPr="00742482">
        <w:rPr>
          <w:rFonts w:ascii="Calibri" w:eastAsia="Times New Roman" w:hAnsi="Calibri" w:cs="Calibri"/>
          <w:shd w:val="clear" w:color="auto" w:fill="FFFFFF"/>
          <w:lang w:eastAsia="sl-SI"/>
        </w:rPr>
        <w:t>prevleke</w:t>
      </w:r>
      <w:r w:rsidRPr="00742482">
        <w:rPr>
          <w:rFonts w:ascii="Calibri" w:hAnsi="Calibri" w:cs="Calibri"/>
          <w:shd w:val="clear" w:color="auto" w:fill="FFFFFF"/>
        </w:rPr>
        <w:t>, koreninskega zatička z nazidkom in inleja, onleja ali overleja</w:t>
      </w:r>
      <w:r w:rsidRPr="00742482">
        <w:rPr>
          <w:rFonts w:ascii="Calibri" w:eastAsia="Times New Roman" w:hAnsi="Calibri" w:cs="Calibri"/>
          <w:shd w:val="clear" w:color="auto" w:fill="FFFFFF"/>
          <w:lang w:eastAsia="sl-SI"/>
        </w:rPr>
        <w:t xml:space="preserve">, v primerih, ko gre za </w:t>
      </w:r>
      <w:r w:rsidRPr="00DB4D41">
        <w:rPr>
          <w:rFonts w:ascii="Calibri" w:eastAsia="Times New Roman" w:hAnsi="Calibri" w:cs="Calibri"/>
          <w:shd w:val="clear" w:color="auto" w:fill="FFFFFF"/>
          <w:lang w:eastAsia="sl-SI"/>
        </w:rPr>
        <w:t>okvarjeno zobno krono, ki je ni več mogoče zadovoljivo obnoviti s plombiranjem, ali je to potrebno zaradi dviga ugriza, ali to narekujejo biomehanske zahteve za izdelavo tega zobno-protetičnega pripomočka na podpornih, retencijskih zobeh za snemno protezo ali mostiček, ki sta pravica;</w:t>
      </w:r>
    </w:p>
    <w:p w14:paraId="0C8FE106" w14:textId="6A5CCF1A" w:rsidR="00430347" w:rsidRPr="00DB4D41" w:rsidRDefault="00430347" w:rsidP="00430347">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DB4D41">
        <w:rPr>
          <w:rFonts w:ascii="Calibri" w:eastAsia="Times New Roman" w:hAnsi="Calibri" w:cs="Calibri"/>
          <w:shd w:val="clear" w:color="auto" w:fill="FFFFFF"/>
          <w:lang w:eastAsia="sl-SI"/>
        </w:rPr>
        <w:t>mostička, če manjkajo v vidnem sektorju do štirje zobje, ali manjkajo v eni vrzeli zapored najmanj trije zobje, ali manjka pet zob v dveh ali več vrzelih v istem ali obeh kvadrantih iste čeljusti, če so vrzeli prekinjene s po enim zobom;</w:t>
      </w:r>
    </w:p>
    <w:p w14:paraId="06B86293" w14:textId="058213EE" w:rsidR="00430347" w:rsidRPr="00DB4D41" w:rsidRDefault="00430347" w:rsidP="00430347">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DB4D41">
        <w:rPr>
          <w:rFonts w:ascii="Calibri" w:eastAsia="Times New Roman" w:hAnsi="Calibri" w:cs="Calibri"/>
          <w:shd w:val="clear" w:color="auto" w:fill="FFFFFF"/>
          <w:lang w:eastAsia="sl-SI"/>
        </w:rPr>
        <w:t>delne proteze, če manjkajo najmanj trije zobje zapored in izdelava mostička iz prejšnje točke ni mogoča zaradi biomehanskih zahtev, ali najmanj trije zobje zapored, k</w:t>
      </w:r>
      <w:r w:rsidRPr="00DB4D41">
        <w:rPr>
          <w:rFonts w:ascii="Calibri" w:hAnsi="Calibri" w:cs="Calibri"/>
        </w:rPr>
        <w:t>i so na koncu zobne vrste ali v vrzeli</w:t>
      </w:r>
      <w:r w:rsidRPr="00DB4D41">
        <w:rPr>
          <w:rFonts w:ascii="Calibri" w:eastAsia="Times New Roman" w:hAnsi="Calibri" w:cs="Calibri"/>
          <w:shd w:val="clear" w:color="auto" w:fill="FFFFFF"/>
          <w:lang w:eastAsia="sl-SI"/>
        </w:rPr>
        <w:t xml:space="preserve"> in ob tem še najmanj dva zoba v istem ali drugem kvadrantu v isti čeljusti, ali zobje v več vrzelih in najmanj dve od njih predstavljata pravico do mostička, a je cena za protezo nižja kot za mostiček, ki sta pravica;</w:t>
      </w:r>
    </w:p>
    <w:p w14:paraId="6AAA4823" w14:textId="77777777" w:rsidR="00430347" w:rsidRPr="00DB4D41" w:rsidRDefault="00430347" w:rsidP="00430347">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DB4D41">
        <w:rPr>
          <w:rFonts w:ascii="Calibri" w:eastAsia="Times New Roman" w:hAnsi="Calibri" w:cs="Calibri"/>
          <w:shd w:val="clear" w:color="auto" w:fill="FFFFFF"/>
          <w:lang w:eastAsia="sl-SI"/>
        </w:rPr>
        <w:t>totalne proteze, če manjkajo vsi zobje v eni čeljusti;</w:t>
      </w:r>
    </w:p>
    <w:p w14:paraId="219E6366" w14:textId="77777777" w:rsidR="00430347" w:rsidRPr="00DB4D41" w:rsidRDefault="00430347" w:rsidP="00430347">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DB4D41">
        <w:rPr>
          <w:rFonts w:ascii="Calibri" w:eastAsia="Times New Roman" w:hAnsi="Calibri" w:cs="Calibri"/>
          <w:shd w:val="clear" w:color="auto" w:fill="FFFFFF"/>
          <w:lang w:eastAsia="sl-SI"/>
        </w:rPr>
        <w:t>mostička ali delne proteze, če manjka pet ali več zob v obeh stranskih sektorjih ene čeljusti, pri čemer modrostniki niso všteti, in ob tem ni vsaj ene funkcionalne okluzijske enote na vsaki strani čeljusti.</w:t>
      </w:r>
    </w:p>
    <w:p w14:paraId="5457FD1F" w14:textId="77777777" w:rsidR="00430347" w:rsidRPr="00DB4D41" w:rsidRDefault="00430347" w:rsidP="00430347">
      <w:pPr>
        <w:tabs>
          <w:tab w:val="num" w:pos="0"/>
          <w:tab w:val="left" w:pos="284"/>
        </w:tabs>
        <w:spacing w:after="0" w:line="240" w:lineRule="auto"/>
        <w:jc w:val="both"/>
        <w:rPr>
          <w:rFonts w:ascii="Calibri" w:eastAsia="Times New Roman" w:hAnsi="Calibri" w:cs="Calibri"/>
          <w:shd w:val="clear" w:color="auto" w:fill="FFFFFF"/>
          <w:lang w:eastAsia="sl-SI"/>
        </w:rPr>
      </w:pPr>
    </w:p>
    <w:p w14:paraId="4E966986" w14:textId="77777777" w:rsidR="00430347" w:rsidRPr="00DB4D41" w:rsidRDefault="00430347" w:rsidP="00430347">
      <w:pPr>
        <w:numPr>
          <w:ilvl w:val="0"/>
          <w:numId w:val="5"/>
        </w:numPr>
        <w:tabs>
          <w:tab w:val="num" w:pos="0"/>
          <w:tab w:val="left" w:pos="284"/>
        </w:tabs>
        <w:spacing w:after="0" w:line="240" w:lineRule="auto"/>
        <w:ind w:left="0" w:firstLine="0"/>
        <w:contextualSpacing/>
        <w:jc w:val="both"/>
        <w:rPr>
          <w:rFonts w:ascii="Calibri" w:eastAsia="Times New Roman" w:hAnsi="Calibri" w:cs="Calibri"/>
          <w:shd w:val="clear" w:color="auto" w:fill="FFFFFF"/>
          <w:lang w:eastAsia="sl-SI"/>
        </w:rPr>
      </w:pPr>
      <w:r w:rsidRPr="00DB4D41">
        <w:rPr>
          <w:rFonts w:ascii="Calibri" w:eastAsia="Times New Roman" w:hAnsi="Calibri" w:cs="Calibri"/>
          <w:shd w:val="clear" w:color="auto" w:fill="FFFFFF"/>
          <w:lang w:eastAsia="sl-SI"/>
        </w:rPr>
        <w:t>Če je zavarovana oseba hkrati upravičena do mostička in delne snemne proteze v isti čeljusti je upravičena do proteze, ki nadomesti vse vrzeli v čeljusti, če je cena te storitve enaka ali nižja od cene zobno-protetičnih fiksnih pripomočkov.</w:t>
      </w:r>
    </w:p>
    <w:p w14:paraId="7B5B1CA8" w14:textId="77777777" w:rsidR="00430347" w:rsidRPr="00DB4D41" w:rsidRDefault="00430347" w:rsidP="00430347">
      <w:pPr>
        <w:tabs>
          <w:tab w:val="left" w:pos="284"/>
        </w:tabs>
        <w:overflowPunct w:val="0"/>
        <w:autoSpaceDE w:val="0"/>
        <w:autoSpaceDN w:val="0"/>
        <w:adjustRightInd w:val="0"/>
        <w:spacing w:after="0" w:line="240" w:lineRule="auto"/>
        <w:jc w:val="both"/>
        <w:textAlignment w:val="baseline"/>
        <w:rPr>
          <w:rFonts w:ascii="Calibri" w:eastAsia="Calibri" w:hAnsi="Calibri" w:cs="Calibri"/>
          <w:color w:val="000000"/>
        </w:rPr>
      </w:pPr>
    </w:p>
    <w:p w14:paraId="71675735" w14:textId="77777777" w:rsidR="00430347" w:rsidRPr="00DB4D41" w:rsidRDefault="00430347" w:rsidP="00430347">
      <w:pPr>
        <w:tabs>
          <w:tab w:val="left" w:pos="284"/>
          <w:tab w:val="left" w:pos="540"/>
          <w:tab w:val="left" w:pos="90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eastAsia="Calibri" w:hAnsi="Calibri" w:cs="Calibri"/>
          <w:color w:val="000000"/>
        </w:rPr>
        <w:t xml:space="preserve">(3) </w:t>
      </w:r>
      <w:r w:rsidRPr="00DB4D41">
        <w:rPr>
          <w:rFonts w:ascii="Calibri" w:hAnsi="Calibri" w:cs="Calibri"/>
        </w:rPr>
        <w:t>Zavarovana oseba do dopolnjenega 18. leta starosti, po tej starosti pa, če se šola, in sicer do konca šolanja, vendar največ do konca šolskega oziroma študijskega leta, v katerem dopolni 26 let; ki se je med obveznim šolanjem zadnjih pet let redno udeleževala sistematičnih zobozdravstvenih pregledov ter zdravljenja zob in ji je bila opravljena fluorizacija zobovja, v skladu s Pravilnikom za izvajanje preventivnega zdravstvenega varstva na primarni ravni; ali ki je imela ob končanem šolanju primarno ali sekundarno zdravo zobovje, ima pravico do zobno-protetičnega pripomočka v skladu z 2. točko prvega odstavka tega člena, če ji manjkata najmanj dva zaporedna zoba v eni čeljusti.</w:t>
      </w:r>
    </w:p>
    <w:p w14:paraId="248987F6" w14:textId="77777777" w:rsidR="00430347" w:rsidRPr="00DB4D41" w:rsidRDefault="00430347" w:rsidP="00430347">
      <w:pPr>
        <w:tabs>
          <w:tab w:val="left" w:pos="0"/>
          <w:tab w:val="left" w:pos="540"/>
          <w:tab w:val="left" w:pos="90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hAnsi="Calibri" w:cs="Calibri"/>
        </w:rPr>
        <w:t xml:space="preserve"> </w:t>
      </w:r>
    </w:p>
    <w:p w14:paraId="4B31BE03" w14:textId="77777777"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eastAsia="Calibri" w:hAnsi="Calibri" w:cs="Calibri"/>
          <w:color w:val="000000"/>
        </w:rPr>
        <w:t xml:space="preserve">(4) Zobni vsadek, ki ni pravica, se pri uveljavljanju pravic do zobno-protetičnih pripomočkov šteje kot lastni zob. </w:t>
      </w:r>
      <w:r w:rsidRPr="00DB4D41">
        <w:rPr>
          <w:rFonts w:ascii="Calibri" w:hAnsi="Calibri" w:cs="Calibri"/>
        </w:rPr>
        <w:t xml:space="preserve">Izjema je v primeru, če zavarovana oseba s tem, če bi samoplačniško vsajen zobni vsadek šteli kot lastni zob, ne bi izpolnjevala pogojev za zobno-protetične pripomočke po prvem odstavku tega člena. V tem primeru se ga ne upošteva pri uveljavljanju pravice do </w:t>
      </w:r>
      <w:r w:rsidRPr="00DB4D41">
        <w:rPr>
          <w:rFonts w:ascii="Calibri" w:eastAsia="Calibri" w:hAnsi="Calibri" w:cs="Calibri"/>
          <w:color w:val="000000"/>
        </w:rPr>
        <w:t>zobno-protetičnega pripomočka</w:t>
      </w:r>
      <w:r w:rsidRPr="00DB4D41">
        <w:rPr>
          <w:rFonts w:ascii="Calibri" w:hAnsi="Calibri" w:cs="Calibri"/>
        </w:rPr>
        <w:t>.</w:t>
      </w:r>
    </w:p>
    <w:p w14:paraId="4E53442B" w14:textId="77777777" w:rsidR="00430347" w:rsidRPr="00DB4D41" w:rsidRDefault="00430347" w:rsidP="00430347">
      <w:pPr>
        <w:tabs>
          <w:tab w:val="num" w:pos="284"/>
        </w:tabs>
        <w:spacing w:after="0" w:line="240" w:lineRule="auto"/>
        <w:jc w:val="both"/>
        <w:rPr>
          <w:rFonts w:ascii="Calibri" w:eastAsia="Times New Roman" w:hAnsi="Calibri" w:cs="Calibri"/>
          <w:b/>
          <w:bCs/>
          <w:shd w:val="clear" w:color="auto" w:fill="FFFFFF"/>
          <w:lang w:eastAsia="sl-SI"/>
        </w:rPr>
      </w:pPr>
    </w:p>
    <w:p w14:paraId="6B6AFF9C"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5. člen</w:t>
      </w:r>
    </w:p>
    <w:p w14:paraId="02DCE349"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(s</w:t>
      </w:r>
      <w:r w:rsidRPr="00DB4D41">
        <w:rPr>
          <w:rFonts w:ascii="Calibri" w:hAnsi="Calibri" w:cs="Calibri"/>
          <w:b/>
          <w:bCs/>
          <w:color w:val="000000"/>
        </w:rPr>
        <w:t>tandardni materiali</w:t>
      </w:r>
      <w:r w:rsidRPr="00DB4D41">
        <w:rPr>
          <w:rFonts w:ascii="Calibri" w:hAnsi="Calibri" w:cs="Calibri"/>
          <w:b/>
          <w:color w:val="000000"/>
        </w:rPr>
        <w:t>)</w:t>
      </w:r>
    </w:p>
    <w:p w14:paraId="6F08124D" w14:textId="77777777" w:rsidR="00430347" w:rsidRPr="00DB4D41" w:rsidRDefault="00430347" w:rsidP="00430347">
      <w:pPr>
        <w:keepNext/>
        <w:keepLines/>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23B30951" w14:textId="77777777" w:rsidR="00430347" w:rsidRPr="00DB4D41" w:rsidRDefault="00430347" w:rsidP="00430347">
      <w:pPr>
        <w:numPr>
          <w:ilvl w:val="2"/>
          <w:numId w:val="4"/>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 xml:space="preserve">Zavod zagotavlja plačilo </w:t>
      </w:r>
      <w:r w:rsidRPr="00DB4D41">
        <w:rPr>
          <w:rFonts w:ascii="Calibri" w:eastAsia="Calibri" w:hAnsi="Calibri" w:cs="Calibri"/>
          <w:color w:val="000000"/>
        </w:rPr>
        <w:t xml:space="preserve">zobno-protetičnih </w:t>
      </w:r>
      <w:r w:rsidRPr="00DB4D41">
        <w:rPr>
          <w:rFonts w:ascii="Calibri" w:hAnsi="Calibri" w:cs="Calibri"/>
          <w:color w:val="000000"/>
        </w:rPr>
        <w:t>pripomočkov, izdelanih iz standardnih materialov, ki jih določajo Pravila.</w:t>
      </w:r>
    </w:p>
    <w:p w14:paraId="26791DDA" w14:textId="77777777" w:rsidR="00430347" w:rsidRPr="00DB4D41" w:rsidRDefault="00430347" w:rsidP="00430347">
      <w:pPr>
        <w:tabs>
          <w:tab w:val="left" w:pos="0"/>
          <w:tab w:val="left" w:pos="284"/>
        </w:tabs>
        <w:autoSpaceDE w:val="0"/>
        <w:autoSpaceDN w:val="0"/>
        <w:adjustRightInd w:val="0"/>
        <w:spacing w:after="0" w:line="240" w:lineRule="auto"/>
        <w:contextualSpacing/>
        <w:jc w:val="both"/>
        <w:rPr>
          <w:rFonts w:ascii="Calibri" w:hAnsi="Calibri" w:cs="Calibri"/>
          <w:color w:val="000000"/>
        </w:rPr>
      </w:pPr>
    </w:p>
    <w:p w14:paraId="0F7AFB3B" w14:textId="77777777" w:rsidR="00430347" w:rsidRPr="00DB4D41" w:rsidRDefault="00430347" w:rsidP="00430347">
      <w:pPr>
        <w:overflowPunct w:val="0"/>
        <w:autoSpaceDE w:val="0"/>
        <w:autoSpaceDN w:val="0"/>
        <w:adjustRightInd w:val="0"/>
        <w:spacing w:after="0" w:line="240" w:lineRule="auto"/>
        <w:jc w:val="both"/>
        <w:textAlignment w:val="baseline"/>
        <w:rPr>
          <w:rFonts w:ascii="Calibri" w:eastAsia="Calibri" w:hAnsi="Calibri" w:cs="Calibri"/>
        </w:rPr>
      </w:pPr>
      <w:r w:rsidRPr="00DB4D41">
        <w:rPr>
          <w:rFonts w:ascii="Calibri" w:eastAsia="Calibri" w:hAnsi="Calibri" w:cs="Calibri"/>
        </w:rPr>
        <w:t xml:space="preserve">(2) Če je pri zavarovani osebi prisoten zdravstveni razlog, da uporaba standardnega materiala ni strokovno utemeljena,  se za to zavarovano osebo šteje, da je standardni material drug ustrezen material, ki zagotavlja funkcionalno ustreznost zobno-protetične storitve ali pripomočka. Za zdravstveni razlog se šteje z izvidom izkazana alergija na standardni material ali drug neželeni učinek tega materiala, ki ogroža zdravje zavarovane osebe in je dokumentiran v zdravstveni dokumentaciji. </w:t>
      </w:r>
    </w:p>
    <w:p w14:paraId="7C04C166" w14:textId="77777777" w:rsidR="00430347" w:rsidRPr="00DB4D41" w:rsidRDefault="00430347" w:rsidP="00430347">
      <w:pPr>
        <w:autoSpaceDE w:val="0"/>
        <w:autoSpaceDN w:val="0"/>
        <w:adjustRightInd w:val="0"/>
        <w:spacing w:after="0" w:line="240" w:lineRule="auto"/>
        <w:jc w:val="center"/>
        <w:rPr>
          <w:rFonts w:ascii="Calibri" w:hAnsi="Calibri" w:cs="Calibri"/>
          <w:b/>
          <w:bCs/>
        </w:rPr>
      </w:pPr>
    </w:p>
    <w:p w14:paraId="5D7C6462"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6. člen</w:t>
      </w:r>
    </w:p>
    <w:p w14:paraId="0823E709"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w:t>
      </w:r>
      <w:r w:rsidRPr="00DB4D41">
        <w:rPr>
          <w:rFonts w:ascii="Calibri" w:hAnsi="Calibri" w:cs="Calibri"/>
          <w:b/>
          <w:bCs/>
          <w:color w:val="000000"/>
        </w:rPr>
        <w:t>garancijski rok)</w:t>
      </w:r>
    </w:p>
    <w:p w14:paraId="6462F92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43FDC99A" w14:textId="77777777" w:rsidR="00430347" w:rsidRPr="00DB4D41" w:rsidRDefault="00430347" w:rsidP="00430347">
      <w:pPr>
        <w:numPr>
          <w:ilvl w:val="0"/>
          <w:numId w:val="7"/>
        </w:numPr>
        <w:tabs>
          <w:tab w:val="left" w:pos="284"/>
        </w:tabs>
        <w:overflowPunct w:val="0"/>
        <w:autoSpaceDE w:val="0"/>
        <w:autoSpaceDN w:val="0"/>
        <w:adjustRightInd w:val="0"/>
        <w:spacing w:after="0" w:line="240" w:lineRule="auto"/>
        <w:ind w:left="0" w:firstLine="0"/>
        <w:jc w:val="both"/>
        <w:textAlignment w:val="baseline"/>
        <w:rPr>
          <w:rFonts w:ascii="Calibri" w:eastAsia="Calibri" w:hAnsi="Calibri" w:cs="Calibri"/>
          <w:color w:val="000000"/>
        </w:rPr>
      </w:pPr>
      <w:r w:rsidRPr="00DB4D41">
        <w:rPr>
          <w:rFonts w:ascii="Calibri" w:eastAsia="Calibri" w:hAnsi="Calibri" w:cs="Calibri"/>
        </w:rPr>
        <w:t>Sestavni del standarda zobozdravstvenih storitev in zobno-protetičnih pripomočkov je tudi garancijski rok</w:t>
      </w:r>
      <w:bookmarkStart w:id="0" w:name="_Hlk176512931"/>
      <w:r w:rsidRPr="00DB4D41">
        <w:rPr>
          <w:rFonts w:ascii="Calibri" w:eastAsia="Calibri" w:hAnsi="Calibri" w:cs="Calibri"/>
        </w:rPr>
        <w:t>, ki ga za posamezni zobno-protetični pripomoček določajo Pravila</w:t>
      </w:r>
      <w:bookmarkEnd w:id="0"/>
      <w:r w:rsidRPr="00DB4D41">
        <w:rPr>
          <w:rFonts w:ascii="Calibri" w:eastAsia="Calibri" w:hAnsi="Calibri" w:cs="Calibri"/>
        </w:rPr>
        <w:t>.</w:t>
      </w:r>
      <w:r w:rsidRPr="00DB4D41">
        <w:rPr>
          <w:rFonts w:ascii="Calibri" w:eastAsia="Calibri" w:hAnsi="Calibri" w:cs="Calibri"/>
          <w:color w:val="000000"/>
        </w:rPr>
        <w:t xml:space="preserve"> </w:t>
      </w:r>
    </w:p>
    <w:p w14:paraId="7A2BF0C2" w14:textId="77777777" w:rsidR="00430347" w:rsidRPr="00DB4D41" w:rsidRDefault="00430347" w:rsidP="00430347">
      <w:pPr>
        <w:tabs>
          <w:tab w:val="left" w:pos="284"/>
        </w:tabs>
        <w:overflowPunct w:val="0"/>
        <w:autoSpaceDE w:val="0"/>
        <w:autoSpaceDN w:val="0"/>
        <w:adjustRightInd w:val="0"/>
        <w:spacing w:after="0" w:line="240" w:lineRule="auto"/>
        <w:jc w:val="both"/>
        <w:textAlignment w:val="baseline"/>
        <w:rPr>
          <w:rFonts w:ascii="Calibri" w:eastAsia="Calibri" w:hAnsi="Calibri" w:cs="Calibri"/>
        </w:rPr>
      </w:pPr>
    </w:p>
    <w:p w14:paraId="02C03E30" w14:textId="77777777" w:rsidR="00430347" w:rsidRPr="00DB4D41" w:rsidRDefault="00430347" w:rsidP="00430347">
      <w:pPr>
        <w:tabs>
          <w:tab w:val="left" w:pos="284"/>
        </w:tabs>
        <w:overflowPunct w:val="0"/>
        <w:autoSpaceDE w:val="0"/>
        <w:autoSpaceDN w:val="0"/>
        <w:adjustRightInd w:val="0"/>
        <w:spacing w:after="0" w:line="240" w:lineRule="auto"/>
        <w:jc w:val="both"/>
        <w:textAlignment w:val="baseline"/>
        <w:rPr>
          <w:rFonts w:ascii="Calibri" w:eastAsia="Calibri" w:hAnsi="Calibri" w:cs="Calibri"/>
        </w:rPr>
      </w:pPr>
      <w:r w:rsidRPr="00DB4D41">
        <w:rPr>
          <w:rFonts w:ascii="Calibri" w:eastAsia="Calibri" w:hAnsi="Calibri" w:cs="Calibri"/>
          <w:color w:val="000000"/>
          <w:shd w:val="clear" w:color="auto" w:fill="FFFFFF"/>
        </w:rPr>
        <w:lastRenderedPageBreak/>
        <w:t xml:space="preserve">(2) </w:t>
      </w:r>
      <w:r w:rsidRPr="00DB4D41">
        <w:rPr>
          <w:rFonts w:ascii="Calibri" w:eastAsia="Calibri" w:hAnsi="Calibri" w:cs="Calibri"/>
        </w:rPr>
        <w:t xml:space="preserve">Med garancijskim rokom krije stroške prilagoditve, popravil in novega zobno-protetičnega pripomočka izvajalec. V primeru, da postane zobno-protetični pripomoček v garancijskem roku funkcionalno neustrezen zaradi anatomskih ali funkcionalnih sprememb pri zavarovani osebi, ki jih ni bilo mogoče v naprej predvideti, krije Zavod stroške popravil ali prilagoditev v skupni višini največ 50% vrednosti prejetega zobno-protetičnega pripomočka, pri čemer se ti stroški seštevajo, ali novega ZPR, če skupni stroški popravil in prilagoditev presežejo 50 % vrednosti prejetega zobno-protetičnega pripomočka.     </w:t>
      </w:r>
    </w:p>
    <w:p w14:paraId="241E66B8" w14:textId="77777777" w:rsidR="00430347" w:rsidRPr="00DB4D41" w:rsidRDefault="00430347" w:rsidP="00430347">
      <w:pPr>
        <w:tabs>
          <w:tab w:val="left" w:pos="284"/>
        </w:tabs>
        <w:overflowPunct w:val="0"/>
        <w:autoSpaceDE w:val="0"/>
        <w:autoSpaceDN w:val="0"/>
        <w:adjustRightInd w:val="0"/>
        <w:spacing w:after="0" w:line="240" w:lineRule="auto"/>
        <w:jc w:val="both"/>
        <w:textAlignment w:val="baseline"/>
        <w:rPr>
          <w:rFonts w:ascii="Calibri" w:eastAsia="Calibri" w:hAnsi="Calibri" w:cs="Calibri"/>
          <w:color w:val="FF0000"/>
        </w:rPr>
      </w:pPr>
    </w:p>
    <w:p w14:paraId="3D576BED"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Garancijski rok začne teči od dneva opravljene storitve oziroma od dneva, ko je zavarovana oseba pripomoček prejela. </w:t>
      </w:r>
    </w:p>
    <w:p w14:paraId="5DD42DBA"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p>
    <w:p w14:paraId="2FEB0F1D"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7. člen</w:t>
      </w:r>
    </w:p>
    <w:p w14:paraId="67AF9D81"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(t</w:t>
      </w:r>
      <w:r w:rsidRPr="00DB4D41">
        <w:rPr>
          <w:rFonts w:ascii="Calibri" w:hAnsi="Calibri" w:cs="Calibri"/>
          <w:b/>
          <w:bCs/>
          <w:color w:val="000000"/>
        </w:rPr>
        <w:t>rajnostna doba)</w:t>
      </w:r>
    </w:p>
    <w:p w14:paraId="573A532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393D6BA"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Trajnostna doba je najkrajša možna doba, pred potekom katere v breme obveznega zdravstvenega zavarovanja ni mogoče izdelati novega pripomočka, če pri zavarovani osebi ni prišlo do anatomskih ali funkcionalnih sprememb, ki bi to narekovale in ki pa jih ni bilo mogoče vnaprej predvideti. Določila o trajnostni dobi ni razumeti kot pravico do novega pripomočka neposredno po izteku tega časa, ki bi ga zavarovana oseba uveljavila le zaradi izteka trajnostne dobe. Zavarovana oseba ima po izteku trajnostne dobe pravico do novega pripomočka le, če je pripomoček po mnenju zobozdravnika postal funkcionalno neustrezen.</w:t>
      </w:r>
    </w:p>
    <w:p w14:paraId="09A19130" w14:textId="77777777"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p>
    <w:p w14:paraId="164B9C68" w14:textId="77777777" w:rsidR="00430347" w:rsidRPr="00DB4D41" w:rsidRDefault="00430347" w:rsidP="00430347">
      <w:pPr>
        <w:numPr>
          <w:ilvl w:val="0"/>
          <w:numId w:val="7"/>
        </w:numPr>
        <w:tabs>
          <w:tab w:val="left" w:pos="284"/>
        </w:tabs>
        <w:overflowPunct w:val="0"/>
        <w:autoSpaceDE w:val="0"/>
        <w:autoSpaceDN w:val="0"/>
        <w:adjustRightInd w:val="0"/>
        <w:spacing w:after="0" w:line="240" w:lineRule="auto"/>
        <w:ind w:left="0" w:firstLine="0"/>
        <w:jc w:val="both"/>
        <w:textAlignment w:val="baseline"/>
        <w:rPr>
          <w:rFonts w:ascii="Calibri" w:eastAsia="Calibri" w:hAnsi="Calibri" w:cs="Calibri"/>
          <w:color w:val="000000"/>
        </w:rPr>
      </w:pPr>
      <w:bookmarkStart w:id="1" w:name="_Hlk176513113"/>
      <w:r w:rsidRPr="00DB4D41">
        <w:rPr>
          <w:rFonts w:ascii="Calibri" w:hAnsi="Calibri" w:cs="Calibri"/>
          <w:color w:val="000000"/>
        </w:rPr>
        <w:t>Trajnostna doba je s</w:t>
      </w:r>
      <w:r w:rsidRPr="00DB4D41">
        <w:rPr>
          <w:rFonts w:ascii="Calibri" w:eastAsia="Calibri" w:hAnsi="Calibri" w:cs="Calibri"/>
        </w:rPr>
        <w:t>estavni del standarda zobozdravstvenih storitev in zobno-protetičnih pripomočkov, ki jo za posamezni zobno-protetični pripomoček določajo Pravila.</w:t>
      </w:r>
      <w:r w:rsidRPr="00DB4D41">
        <w:rPr>
          <w:rFonts w:ascii="Calibri" w:eastAsia="Calibri" w:hAnsi="Calibri" w:cs="Calibri"/>
          <w:color w:val="000000"/>
        </w:rPr>
        <w:t xml:space="preserve"> </w:t>
      </w:r>
    </w:p>
    <w:bookmarkEnd w:id="1"/>
    <w:p w14:paraId="6DBBFD92" w14:textId="77777777"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p>
    <w:p w14:paraId="5FFBC84B" w14:textId="4BD19BC7"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eastAsia="Calibri" w:hAnsi="Calibri" w:cs="Calibri"/>
          <w:color w:val="000000"/>
        </w:rPr>
        <w:t xml:space="preserve">(3) Stroške popravil ali prilagoditve ter novega zobno-protetičnega pripomočka po izteku garancijskega roka in pred iztekom trajnostne dobe, sme zobozdravnik zaračunati Zavodu le, če je prišlo do anatomskih ali funkcionalnih sprememb. Vzroke sprememb je potrebno utemeljiti in zabeležiti v medicinski dokumentaciji. Pri tem ima zavarovana oseba pravico do </w:t>
      </w:r>
      <w:r w:rsidRPr="00DB4D41">
        <w:rPr>
          <w:rFonts w:ascii="Calibri" w:eastAsia="Calibri" w:hAnsi="Calibri" w:cs="Calibri"/>
        </w:rPr>
        <w:t xml:space="preserve">popravil ali prilagoditev v skupni višini največ 50% vrednosti prejetega zobno-protetičnega pripomočka, pri čemer se ti stroški seštevajo. Če skupni stroški popravil in prilagoditev presežejo 50 % vrednosti prejetega zobno-protetičnega pripomočka ima pravico do novega zobno-protetičnega pripomočka, kadar anatomskih ali funkcionalnih sprememb pri zavarovani osebi ni bilo mogoče vnaprej predvideti, in zobno-protetični pripomoček po oceni zobozdravnika ni več funkcionalno ustrezen. </w:t>
      </w:r>
    </w:p>
    <w:p w14:paraId="593FC1A2" w14:textId="77777777" w:rsidR="00430347" w:rsidRPr="00DB4D41" w:rsidRDefault="00430347" w:rsidP="00430347">
      <w:pPr>
        <w:tabs>
          <w:tab w:val="left" w:pos="284"/>
        </w:tabs>
        <w:autoSpaceDE w:val="0"/>
        <w:autoSpaceDN w:val="0"/>
        <w:adjustRightInd w:val="0"/>
        <w:spacing w:after="0" w:line="240" w:lineRule="auto"/>
        <w:contextualSpacing/>
        <w:jc w:val="both"/>
        <w:rPr>
          <w:rFonts w:ascii="Calibri" w:hAnsi="Calibri" w:cs="Calibri"/>
        </w:rPr>
      </w:pPr>
    </w:p>
    <w:p w14:paraId="7DF43C43" w14:textId="43521189" w:rsidR="00430347" w:rsidRPr="00DB4D41" w:rsidRDefault="00430347" w:rsidP="00430347">
      <w:pPr>
        <w:tabs>
          <w:tab w:val="left" w:pos="284"/>
        </w:tabs>
        <w:autoSpaceDE w:val="0"/>
        <w:autoSpaceDN w:val="0"/>
        <w:adjustRightInd w:val="0"/>
        <w:spacing w:after="0" w:line="240" w:lineRule="auto"/>
        <w:contextualSpacing/>
        <w:jc w:val="both"/>
        <w:rPr>
          <w:rFonts w:ascii="Calibri" w:hAnsi="Calibri" w:cs="Calibri"/>
          <w:color w:val="000000"/>
        </w:rPr>
      </w:pPr>
      <w:r w:rsidRPr="00DB4D41">
        <w:rPr>
          <w:rFonts w:ascii="Calibri" w:hAnsi="Calibri" w:cs="Calibri"/>
        </w:rPr>
        <w:t xml:space="preserve">(4) </w:t>
      </w:r>
      <w:r w:rsidRPr="00DB4D41">
        <w:rPr>
          <w:rFonts w:ascii="Calibri" w:hAnsi="Calibri" w:cs="Calibri"/>
          <w:color w:val="000000"/>
        </w:rPr>
        <w:t xml:space="preserve">Trajnostna doba začne teči od dneva, ko je bil zavarovani osebi pripomoček vstavljen. </w:t>
      </w:r>
    </w:p>
    <w:p w14:paraId="1DB8E36F" w14:textId="77777777" w:rsidR="00430347" w:rsidRPr="00DB4D41" w:rsidRDefault="00430347" w:rsidP="00430347">
      <w:pPr>
        <w:tabs>
          <w:tab w:val="left" w:pos="284"/>
        </w:tabs>
        <w:autoSpaceDE w:val="0"/>
        <w:autoSpaceDN w:val="0"/>
        <w:adjustRightInd w:val="0"/>
        <w:spacing w:after="0" w:line="240" w:lineRule="auto"/>
        <w:contextualSpacing/>
        <w:jc w:val="both"/>
        <w:rPr>
          <w:rFonts w:ascii="Calibri" w:hAnsi="Calibri" w:cs="Calibri"/>
          <w:color w:val="000000"/>
        </w:rPr>
      </w:pPr>
    </w:p>
    <w:p w14:paraId="58F9CDFF" w14:textId="3E77925B"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eastAsia="Calibri" w:hAnsi="Calibri" w:cs="Calibri"/>
          <w:color w:val="000000"/>
        </w:rPr>
        <w:t>(5) Zavarovana oseba nima pravice do popravil, prilagoditev ali novega zobno-protetičnega pripomočka pred iztekom trajnostne dobe pripomočka, če je ta poškodovan zaradi neustreznega ravnanja ali ravnanja v nasprotju z navodili, izgubljen, odtujen ali uničen.</w:t>
      </w:r>
    </w:p>
    <w:p w14:paraId="0260A414" w14:textId="77777777" w:rsidR="00430347" w:rsidRPr="00DB4D41" w:rsidRDefault="00430347" w:rsidP="00430347">
      <w:pPr>
        <w:autoSpaceDE w:val="0"/>
        <w:autoSpaceDN w:val="0"/>
        <w:adjustRightInd w:val="0"/>
        <w:spacing w:after="0" w:line="240" w:lineRule="auto"/>
        <w:jc w:val="center"/>
        <w:rPr>
          <w:rFonts w:ascii="Calibri" w:hAnsi="Calibri" w:cs="Calibri"/>
          <w:b/>
          <w:bCs/>
        </w:rPr>
      </w:pPr>
    </w:p>
    <w:p w14:paraId="50835115"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8. člen</w:t>
      </w:r>
    </w:p>
    <w:p w14:paraId="58CA66D9"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(doplačila in plačila</w:t>
      </w:r>
      <w:r w:rsidRPr="00DB4D41">
        <w:rPr>
          <w:rFonts w:ascii="Calibri" w:hAnsi="Calibri" w:cs="Calibri"/>
          <w:b/>
          <w:bCs/>
          <w:color w:val="000000"/>
        </w:rPr>
        <w:t>)</w:t>
      </w:r>
    </w:p>
    <w:p w14:paraId="7931C196" w14:textId="77777777" w:rsidR="00430347" w:rsidRPr="00DB4D41" w:rsidRDefault="00430347" w:rsidP="00430347">
      <w:pPr>
        <w:autoSpaceDE w:val="0"/>
        <w:autoSpaceDN w:val="0"/>
        <w:adjustRightInd w:val="0"/>
        <w:spacing w:after="0" w:line="240" w:lineRule="auto"/>
        <w:jc w:val="both"/>
        <w:rPr>
          <w:rFonts w:ascii="Calibri" w:hAnsi="Calibri" w:cs="Calibri"/>
          <w:color w:val="000000"/>
          <w:highlight w:val="yellow"/>
        </w:rPr>
      </w:pPr>
    </w:p>
    <w:p w14:paraId="04DC972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Izvajalec lahko po predhodnem pisnem soglasju zavarovane osebe od nje zahteva plačilo zobno-protetičnega pripomočka:</w:t>
      </w:r>
    </w:p>
    <w:p w14:paraId="1DA03A3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v celoti, če:</w:t>
      </w:r>
    </w:p>
    <w:p w14:paraId="26E72C66" w14:textId="43612533" w:rsidR="00430347" w:rsidRPr="00DB4D41" w:rsidRDefault="00430347" w:rsidP="00430347">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sidRPr="00DB4D41">
        <w:rPr>
          <w:rFonts w:ascii="Calibri" w:hAnsi="Calibri" w:cs="Calibri"/>
          <w:color w:val="000000"/>
        </w:rPr>
        <w:t>zavarovana oseba skladno z določbami Pravil nima pravice do zobno-protetičnega pripomočka</w:t>
      </w:r>
      <w:r w:rsidR="0022517E">
        <w:rPr>
          <w:rFonts w:ascii="Calibri" w:hAnsi="Calibri" w:cs="Calibri"/>
          <w:color w:val="000000"/>
        </w:rPr>
        <w:t>;</w:t>
      </w:r>
    </w:p>
    <w:p w14:paraId="0D9F10A9" w14:textId="3908419A" w:rsidR="00430347" w:rsidRPr="00DB4D41" w:rsidRDefault="00430347" w:rsidP="00430347">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sidRPr="00DB4D41">
        <w:rPr>
          <w:rFonts w:ascii="Calibri" w:hAnsi="Calibri" w:cs="Calibri"/>
          <w:color w:val="000000"/>
        </w:rPr>
        <w:t>je pripomoček izdelan izven pogodbeno dogovorjenega ordinacijskega časa</w:t>
      </w:r>
      <w:r w:rsidR="0022517E">
        <w:rPr>
          <w:rFonts w:ascii="Calibri" w:hAnsi="Calibri" w:cs="Calibri"/>
          <w:color w:val="000000"/>
        </w:rPr>
        <w:t>;</w:t>
      </w:r>
    </w:p>
    <w:p w14:paraId="2A4EE170" w14:textId="2B1A7B71" w:rsidR="00430347" w:rsidRPr="00DB4D41" w:rsidRDefault="00430347" w:rsidP="00430347">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sidRPr="00DB4D41">
        <w:rPr>
          <w:rFonts w:ascii="Calibri" w:hAnsi="Calibri" w:cs="Calibri"/>
          <w:color w:val="000000"/>
        </w:rPr>
        <w:t>je pripomoček izdelan v okviru samoplačniške ambulante</w:t>
      </w:r>
      <w:r w:rsidR="0022517E">
        <w:rPr>
          <w:rFonts w:ascii="Calibri" w:hAnsi="Calibri" w:cs="Calibri"/>
          <w:color w:val="000000"/>
        </w:rPr>
        <w:t>;</w:t>
      </w:r>
    </w:p>
    <w:p w14:paraId="2F2B4873" w14:textId="078CD70F" w:rsidR="00430347" w:rsidRPr="00DB4D41" w:rsidRDefault="00430347" w:rsidP="00430347">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sidRPr="00DB4D41">
        <w:rPr>
          <w:rFonts w:ascii="Calibri" w:hAnsi="Calibri" w:cs="Calibri"/>
          <w:color w:val="000000"/>
        </w:rPr>
        <w:t>je bil pripomoček poškodovan, uničen, izgubljen ali odtujen po krivdi zavarovane ali druge osebe</w:t>
      </w:r>
      <w:r w:rsidR="0022517E">
        <w:rPr>
          <w:rFonts w:ascii="Calibri" w:hAnsi="Calibri" w:cs="Calibri"/>
          <w:color w:val="000000"/>
        </w:rPr>
        <w:t>;</w:t>
      </w:r>
    </w:p>
    <w:p w14:paraId="2A87378C" w14:textId="79FF4193" w:rsidR="00430347" w:rsidRPr="00DB4D41" w:rsidRDefault="00430347" w:rsidP="00430347">
      <w:pPr>
        <w:numPr>
          <w:ilvl w:val="0"/>
          <w:numId w:val="1"/>
        </w:numPr>
        <w:tabs>
          <w:tab w:val="left" w:pos="426"/>
          <w:tab w:val="left" w:pos="567"/>
          <w:tab w:val="left" w:pos="900"/>
        </w:tabs>
        <w:spacing w:after="0" w:line="240" w:lineRule="auto"/>
        <w:ind w:left="0" w:firstLine="284"/>
        <w:jc w:val="both"/>
        <w:rPr>
          <w:rFonts w:ascii="Calibri" w:eastAsia="Calibri" w:hAnsi="Calibri" w:cs="Calibri"/>
        </w:rPr>
      </w:pPr>
      <w:r w:rsidRPr="00DB4D41">
        <w:rPr>
          <w:rFonts w:ascii="Calibri" w:eastAsia="Calibri" w:hAnsi="Calibri" w:cs="Calibri"/>
        </w:rPr>
        <w:t>ga zavarovana oseba zahteva pred iztekom trajnostne dobe, pa je pripomoček še vedno funkcionalno ustrezen</w:t>
      </w:r>
      <w:r w:rsidR="0022517E">
        <w:rPr>
          <w:rFonts w:ascii="Calibri" w:eastAsia="Calibri" w:hAnsi="Calibri" w:cs="Calibri"/>
        </w:rPr>
        <w:t>;</w:t>
      </w:r>
    </w:p>
    <w:p w14:paraId="206AD28C" w14:textId="77777777" w:rsidR="00430347" w:rsidRPr="00DB4D41" w:rsidRDefault="00430347" w:rsidP="00430347">
      <w:pPr>
        <w:numPr>
          <w:ilvl w:val="0"/>
          <w:numId w:val="1"/>
        </w:numPr>
        <w:tabs>
          <w:tab w:val="left" w:pos="426"/>
        </w:tabs>
        <w:overflowPunct w:val="0"/>
        <w:autoSpaceDE w:val="0"/>
        <w:autoSpaceDN w:val="0"/>
        <w:adjustRightInd w:val="0"/>
        <w:spacing w:after="0" w:line="240" w:lineRule="auto"/>
        <w:ind w:left="0" w:firstLine="284"/>
        <w:jc w:val="both"/>
        <w:textAlignment w:val="baseline"/>
        <w:rPr>
          <w:rFonts w:ascii="Calibri" w:eastAsia="Calibri" w:hAnsi="Calibri" w:cs="Calibri"/>
          <w:color w:val="000000"/>
        </w:rPr>
      </w:pPr>
      <w:r w:rsidRPr="00DB4D41">
        <w:rPr>
          <w:rFonts w:ascii="Calibri" w:eastAsia="Calibri" w:hAnsi="Calibri" w:cs="Calibri"/>
          <w:color w:val="000000"/>
        </w:rPr>
        <w:lastRenderedPageBreak/>
        <w:t xml:space="preserve">ga zavarovana oseba zahteva po izteku trajnostne dobe in pooblaščeni zdravnik ugotovi, da je zobno-protetični pripomoček, ki ga je zavarovana oseba nazadnje prejela kot pravico, še vedno funkcionalno ustrezen. </w:t>
      </w:r>
    </w:p>
    <w:p w14:paraId="3D1C12C9" w14:textId="77777777" w:rsidR="00430347" w:rsidRPr="00DB4D41" w:rsidRDefault="00430347" w:rsidP="00430347">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DB4D41">
        <w:rPr>
          <w:rFonts w:ascii="Calibri" w:eastAsia="Calibri" w:hAnsi="Calibri" w:cs="Calibri"/>
          <w:color w:val="000000"/>
        </w:rPr>
        <w:t>2. dela cene, ki predstavlja razliko med izvajalčevo in pogodbeno ceno, če:</w:t>
      </w:r>
    </w:p>
    <w:p w14:paraId="79097F42" w14:textId="657C9DFC" w:rsidR="00430347" w:rsidRPr="00DB4D41" w:rsidRDefault="00430347" w:rsidP="00430347">
      <w:pPr>
        <w:pStyle w:val="Odstavekseznama"/>
        <w:numPr>
          <w:ilvl w:val="0"/>
          <w:numId w:val="14"/>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color w:val="000000"/>
        </w:rPr>
        <w:t xml:space="preserve">je zobno-protetični pripomoček izdelan iz </w:t>
      </w:r>
      <w:r w:rsidRPr="00DB4D41">
        <w:rPr>
          <w:rFonts w:ascii="Calibri" w:hAnsi="Calibri" w:cs="Calibri"/>
        </w:rPr>
        <w:t>drugačnega ali nadstandardnega materiala (v nadaljevanju: nadstandardni material), kot je standardni material, določen s Pravili</w:t>
      </w:r>
      <w:r w:rsidR="0022517E">
        <w:rPr>
          <w:rFonts w:ascii="Calibri" w:hAnsi="Calibri" w:cs="Calibri"/>
        </w:rPr>
        <w:t>;</w:t>
      </w:r>
      <w:r w:rsidRPr="00DB4D41">
        <w:rPr>
          <w:rFonts w:ascii="Calibri" w:hAnsi="Calibri" w:cs="Calibri"/>
          <w:color w:val="000000"/>
        </w:rPr>
        <w:t xml:space="preserve"> </w:t>
      </w:r>
    </w:p>
    <w:p w14:paraId="7C6409CC" w14:textId="5424F7C3" w:rsidR="00430347" w:rsidRPr="00DB4D41" w:rsidRDefault="00430347" w:rsidP="00430347">
      <w:pPr>
        <w:pStyle w:val="Odstavekseznama"/>
        <w:numPr>
          <w:ilvl w:val="0"/>
          <w:numId w:val="15"/>
        </w:numPr>
        <w:tabs>
          <w:tab w:val="left" w:pos="426"/>
        </w:tabs>
        <w:autoSpaceDE w:val="0"/>
        <w:autoSpaceDN w:val="0"/>
        <w:adjustRightInd w:val="0"/>
        <w:spacing w:after="0" w:line="240" w:lineRule="auto"/>
        <w:ind w:left="0" w:firstLine="284"/>
        <w:jc w:val="both"/>
        <w:rPr>
          <w:rFonts w:ascii="Calibri" w:eastAsia="Times New Roman" w:hAnsi="Calibri" w:cs="Calibri"/>
          <w:color w:val="000000"/>
        </w:rPr>
      </w:pPr>
      <w:r w:rsidRPr="00DB4D41">
        <w:rPr>
          <w:rFonts w:ascii="Calibri" w:hAnsi="Calibri" w:cs="Calibri"/>
          <w:color w:val="000000"/>
        </w:rPr>
        <w:t>gre za posamezne elemente zobno-protetičnega pripomočka, ki niso pravica (npr. elementi proteze, nadomeščanje manjkajočih zob…)</w:t>
      </w:r>
      <w:r w:rsidR="0022517E">
        <w:rPr>
          <w:rFonts w:ascii="Calibri" w:eastAsia="Times New Roman" w:hAnsi="Calibri" w:cs="Calibri"/>
          <w:color w:val="000000"/>
        </w:rPr>
        <w:t>;</w:t>
      </w:r>
    </w:p>
    <w:p w14:paraId="24D8DD02" w14:textId="1196FEBD" w:rsidR="00430347" w:rsidRPr="00DB4D41" w:rsidRDefault="00430347" w:rsidP="00430347">
      <w:pPr>
        <w:pStyle w:val="Odstavekseznama"/>
        <w:numPr>
          <w:ilvl w:val="0"/>
          <w:numId w:val="16"/>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eastAsia="Times New Roman" w:hAnsi="Calibri" w:cs="Calibri"/>
          <w:color w:val="000000"/>
        </w:rPr>
        <w:t xml:space="preserve">je </w:t>
      </w:r>
      <w:r w:rsidRPr="00DB4D41">
        <w:rPr>
          <w:rFonts w:ascii="Calibri" w:hAnsi="Calibri" w:cs="Calibri"/>
          <w:color w:val="000000"/>
        </w:rPr>
        <w:t xml:space="preserve">zobno-protetični pripomoček v okviru garancijskega roka potrebno popraviti ali prilagoditi, ker je postal funkcionalno neustrezen zaradi anatomskih ali funkcionalnih sprememb pri zavarovani osebi, ki jih ni bilo mogoče vnaprej predvideti, pri čemer skupni strošek vseh popravil in/ali prilagoditev presega </w:t>
      </w:r>
      <w:r w:rsidR="006F002F" w:rsidRPr="00DB4D41">
        <w:rPr>
          <w:rFonts w:ascii="Calibri" w:hAnsi="Calibri" w:cs="Calibri"/>
          <w:color w:val="000000"/>
        </w:rPr>
        <w:t>50 %</w:t>
      </w:r>
      <w:r w:rsidRPr="00DB4D41">
        <w:rPr>
          <w:rFonts w:ascii="Calibri" w:hAnsi="Calibri" w:cs="Calibri"/>
          <w:color w:val="000000"/>
        </w:rPr>
        <w:t xml:space="preserve"> vrednosti prejetega zobno-protetičnega pripomočka (stroški popravil in prilagoditev se seštevajo). Če skupni stroški vseh popravil in/ali prilagoditev presegajo </w:t>
      </w:r>
      <w:r w:rsidR="006F002F" w:rsidRPr="00DB4D41">
        <w:rPr>
          <w:rFonts w:ascii="Calibri" w:hAnsi="Calibri" w:cs="Calibri"/>
          <w:color w:val="000000"/>
        </w:rPr>
        <w:t>50 %</w:t>
      </w:r>
      <w:r w:rsidRPr="00DB4D41">
        <w:rPr>
          <w:rFonts w:ascii="Calibri" w:hAnsi="Calibri" w:cs="Calibri"/>
          <w:color w:val="000000"/>
        </w:rPr>
        <w:t xml:space="preserve"> vrednosti prejetega zobno-protetičnega pripomočka iz prejšnjega stavka, ima zavarovana oseba pravico do novega zobno-protetičnega pripomočka, razen, če sama ne zahteva, da se pripomoček popravi in/ali prilagodi. V slednjem primeru sama plača stroške, ki presegajo 50</w:t>
      </w:r>
      <w:r w:rsidR="006F002F" w:rsidRPr="00DB4D41">
        <w:rPr>
          <w:rFonts w:ascii="Calibri" w:hAnsi="Calibri" w:cs="Calibri"/>
          <w:color w:val="000000"/>
        </w:rPr>
        <w:t> %</w:t>
      </w:r>
      <w:r w:rsidRPr="00DB4D41">
        <w:rPr>
          <w:rFonts w:ascii="Calibri" w:hAnsi="Calibri" w:cs="Calibri"/>
          <w:color w:val="000000"/>
        </w:rPr>
        <w:t xml:space="preserve"> vrednosti pripomočka</w:t>
      </w:r>
      <w:r w:rsidR="0022517E">
        <w:rPr>
          <w:rFonts w:ascii="Calibri" w:hAnsi="Calibri" w:cs="Calibri"/>
          <w:color w:val="000000"/>
        </w:rPr>
        <w:t>;</w:t>
      </w:r>
    </w:p>
    <w:p w14:paraId="2EA35FFB" w14:textId="15BDAE66" w:rsidR="00430347" w:rsidRPr="00DB4D41" w:rsidRDefault="00430347" w:rsidP="00430347">
      <w:pPr>
        <w:pStyle w:val="Odstavekseznama"/>
        <w:numPr>
          <w:ilvl w:val="0"/>
          <w:numId w:val="1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eastAsia="Times New Roman" w:hAnsi="Calibri" w:cs="Calibri"/>
          <w:color w:val="000000"/>
        </w:rPr>
        <w:t xml:space="preserve">je </w:t>
      </w:r>
      <w:r w:rsidR="006F002F" w:rsidRPr="00DB4D41">
        <w:rPr>
          <w:rFonts w:ascii="Calibri" w:hAnsi="Calibri" w:cs="Calibri"/>
          <w:color w:val="000000"/>
        </w:rPr>
        <w:t>zobnoprotetični</w:t>
      </w:r>
      <w:r w:rsidRPr="00DB4D41">
        <w:rPr>
          <w:rFonts w:ascii="Calibri" w:hAnsi="Calibri" w:cs="Calibri"/>
          <w:color w:val="000000"/>
        </w:rPr>
        <w:t xml:space="preserve"> pripomoček po izteku garancijskega roka in pred iztekom trajnostne dobe potrebno popraviti ali prilagoditi, ker je postal funkcionalno neustrezen zaradi anatomskih ali funkcionalnih sprememb pri zavarovani osebi, pri čemer skupni strošek vseh popravil in/ali prilagoditev  presega </w:t>
      </w:r>
      <w:r w:rsidR="00712C17" w:rsidRPr="00DB4D41">
        <w:rPr>
          <w:rFonts w:ascii="Calibri" w:hAnsi="Calibri" w:cs="Calibri"/>
          <w:color w:val="000000"/>
        </w:rPr>
        <w:t>50 %</w:t>
      </w:r>
      <w:r w:rsidRPr="00DB4D41">
        <w:rPr>
          <w:rFonts w:ascii="Calibri" w:hAnsi="Calibri" w:cs="Calibri"/>
          <w:color w:val="000000"/>
        </w:rPr>
        <w:t xml:space="preserve"> vrednosti prejetega zobno-protetičnega pripomočka (stroški popravil in prilagoditev se seštevajo). Zavarovana oseba sama plača stroške nad </w:t>
      </w:r>
      <w:r w:rsidR="00712C17" w:rsidRPr="00DB4D41">
        <w:rPr>
          <w:rFonts w:ascii="Calibri" w:hAnsi="Calibri" w:cs="Calibri"/>
          <w:color w:val="000000"/>
        </w:rPr>
        <w:t>50 %</w:t>
      </w:r>
      <w:r w:rsidRPr="00DB4D41">
        <w:rPr>
          <w:rFonts w:ascii="Calibri" w:hAnsi="Calibri" w:cs="Calibri"/>
          <w:color w:val="000000"/>
        </w:rPr>
        <w:t xml:space="preserve"> vrednosti prejetega </w:t>
      </w:r>
      <w:r w:rsidR="006F002F" w:rsidRPr="00DB4D41">
        <w:rPr>
          <w:rFonts w:ascii="Calibri" w:hAnsi="Calibri" w:cs="Calibri"/>
          <w:color w:val="000000"/>
        </w:rPr>
        <w:t>zobnoprotetičnega</w:t>
      </w:r>
      <w:r w:rsidRPr="00DB4D41">
        <w:rPr>
          <w:rFonts w:ascii="Calibri" w:hAnsi="Calibri" w:cs="Calibri"/>
          <w:color w:val="000000"/>
        </w:rPr>
        <w:t xml:space="preserve"> pripomočka iz prejšnjega stavka.</w:t>
      </w:r>
      <w:r w:rsidRPr="00DB4D41">
        <w:rPr>
          <w:rFonts w:ascii="Calibri" w:eastAsia="Calibri" w:hAnsi="Calibri" w:cs="Calibri"/>
          <w:color w:val="000000"/>
        </w:rPr>
        <w:t xml:space="preserve">  </w:t>
      </w:r>
    </w:p>
    <w:p w14:paraId="4CA5FA3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67E2977"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Na pisnem soglasju zavarovane osebe (na posebnem obrazcu in poleg Predloga ZPR), </w:t>
      </w:r>
      <w:r w:rsidRPr="00DB4D41">
        <w:rPr>
          <w:rFonts w:ascii="Calibri" w:eastAsia="Times New Roman" w:hAnsi="Calibri" w:cs="Calibri"/>
          <w:color w:val="000000"/>
        </w:rPr>
        <w:t>da se z doplačilom in/ali plačilom strinja</w:t>
      </w:r>
      <w:r w:rsidRPr="00DB4D41">
        <w:rPr>
          <w:rFonts w:ascii="Calibri" w:hAnsi="Calibri" w:cs="Calibri"/>
          <w:color w:val="000000"/>
        </w:rPr>
        <w:t xml:space="preserve">, ki ga mora pridobiti izvajalec v primerih iz prejšnjega odstavka, mora biti </w:t>
      </w:r>
      <w:r w:rsidRPr="00DB4D41">
        <w:rPr>
          <w:rFonts w:ascii="Calibri" w:eastAsia="Calibri" w:hAnsi="Calibri" w:cs="Calibri"/>
        </w:rPr>
        <w:t>za vsako tovrstno storitev</w:t>
      </w:r>
      <w:r w:rsidRPr="00DB4D41">
        <w:rPr>
          <w:rFonts w:ascii="Calibri" w:hAnsi="Calibri" w:cs="Calibri"/>
          <w:color w:val="000000"/>
        </w:rPr>
        <w:t xml:space="preserve"> navedeno:</w:t>
      </w:r>
    </w:p>
    <w:p w14:paraId="01098743"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hAnsi="Calibri" w:cs="Calibri"/>
          <w:color w:val="000000"/>
        </w:rPr>
        <w:t xml:space="preserve">izjava </w:t>
      </w:r>
      <w:r w:rsidRPr="00DB4D41">
        <w:rPr>
          <w:rFonts w:ascii="Calibri" w:eastAsia="Times New Roman" w:hAnsi="Calibri" w:cs="Calibri"/>
          <w:color w:val="000000"/>
        </w:rPr>
        <w:t>zavarovane osebe, da se z doplačilom oziroma plačilom</w:t>
      </w:r>
      <w:r w:rsidRPr="00DB4D41" w:rsidDel="008B6025">
        <w:rPr>
          <w:rFonts w:ascii="Calibri" w:eastAsia="Times New Roman" w:hAnsi="Calibri" w:cs="Calibri"/>
          <w:color w:val="000000"/>
        </w:rPr>
        <w:t xml:space="preserve"> </w:t>
      </w:r>
      <w:r w:rsidRPr="00DB4D41">
        <w:rPr>
          <w:rFonts w:ascii="Calibri" w:eastAsia="Times New Roman" w:hAnsi="Calibri" w:cs="Calibri"/>
          <w:color w:val="000000"/>
        </w:rPr>
        <w:t>strinja;</w:t>
      </w:r>
    </w:p>
    <w:p w14:paraId="6596BE53"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 xml:space="preserve">datum (ko je ta znan) opravljene storitve, ki je predmet (do)plačila; </w:t>
      </w:r>
    </w:p>
    <w:p w14:paraId="63105DB4"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šifra storitve;</w:t>
      </w:r>
    </w:p>
    <w:p w14:paraId="05E7A8BF"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 xml:space="preserve">naziv storitve; </w:t>
      </w:r>
    </w:p>
    <w:p w14:paraId="23415F83"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 xml:space="preserve">lokacija zoba; </w:t>
      </w:r>
    </w:p>
    <w:p w14:paraId="1DF9D9F1"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uporabljeni material;</w:t>
      </w:r>
    </w:p>
    <w:p w14:paraId="152AB29E"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color w:val="000000"/>
        </w:rPr>
        <w:t xml:space="preserve">cena doplačila oziroma plačila </w:t>
      </w:r>
      <w:r w:rsidRPr="00DB4D41">
        <w:rPr>
          <w:rFonts w:ascii="Calibri" w:hAnsi="Calibri" w:cs="Calibri"/>
          <w:color w:val="000000"/>
        </w:rPr>
        <w:t>(ki ga plača zavarovana oseba sama in se ne krije v breme obveznega zdravstvenega zavarovanja. Znesek doplačila predstavlja razliko med polno samoplačniško ceno in ceno obračunane storitve ZZZS)</w:t>
      </w:r>
      <w:r w:rsidRPr="00DB4D41">
        <w:rPr>
          <w:rFonts w:ascii="Calibri" w:eastAsia="Times New Roman" w:hAnsi="Calibri" w:cs="Calibri"/>
          <w:color w:val="000000"/>
        </w:rPr>
        <w:t>;</w:t>
      </w:r>
    </w:p>
    <w:p w14:paraId="2213167D" w14:textId="6464623F"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Calibri" w:hAnsi="Calibri" w:cs="Calibri"/>
        </w:rPr>
        <w:t>cena obračunane storitve ZZZS</w:t>
      </w:r>
      <w:r w:rsidR="0022517E">
        <w:rPr>
          <w:rFonts w:ascii="Calibri" w:eastAsia="Calibri" w:hAnsi="Calibri" w:cs="Calibri"/>
        </w:rPr>
        <w:t>;</w:t>
      </w:r>
    </w:p>
    <w:p w14:paraId="51529100" w14:textId="6F041BA4"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Calibri" w:hAnsi="Calibri" w:cs="Calibri"/>
        </w:rPr>
        <w:t>polna samoplačniška cena</w:t>
      </w:r>
      <w:r w:rsidR="0022517E">
        <w:rPr>
          <w:rFonts w:ascii="Calibri" w:eastAsia="Calibri" w:hAnsi="Calibri" w:cs="Calibri"/>
        </w:rPr>
        <w:t>;</w:t>
      </w:r>
      <w:r w:rsidRPr="00DB4D41">
        <w:rPr>
          <w:rFonts w:ascii="Calibri" w:eastAsia="Calibri" w:hAnsi="Calibri" w:cs="Calibri"/>
        </w:rPr>
        <w:t xml:space="preserve"> </w:t>
      </w:r>
    </w:p>
    <w:p w14:paraId="679193CD" w14:textId="77777777" w:rsidR="00430347" w:rsidRPr="00DB4D41" w:rsidRDefault="00430347" w:rsidP="00430347">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DB4D41">
        <w:rPr>
          <w:rFonts w:ascii="Calibri" w:eastAsia="Times New Roman" w:hAnsi="Calibri" w:cs="Calibri"/>
        </w:rPr>
        <w:t>podpis zavarovane osebe.</w:t>
      </w:r>
    </w:p>
    <w:p w14:paraId="56E00167" w14:textId="77777777" w:rsidR="00430347" w:rsidRPr="00DB4D41" w:rsidRDefault="00430347" w:rsidP="00430347">
      <w:pPr>
        <w:tabs>
          <w:tab w:val="num" w:pos="0"/>
          <w:tab w:val="left" w:pos="426"/>
        </w:tabs>
        <w:autoSpaceDE w:val="0"/>
        <w:autoSpaceDN w:val="0"/>
        <w:adjustRightInd w:val="0"/>
        <w:spacing w:after="0" w:line="240" w:lineRule="auto"/>
        <w:jc w:val="both"/>
        <w:rPr>
          <w:rFonts w:ascii="Calibri" w:eastAsia="Times New Roman" w:hAnsi="Calibri" w:cs="Calibri"/>
        </w:rPr>
      </w:pPr>
      <w:r w:rsidRPr="00DB4D41">
        <w:rPr>
          <w:rFonts w:ascii="Calibri" w:eastAsia="Calibri" w:hAnsi="Calibri" w:cs="Calibri"/>
        </w:rPr>
        <w:t>Obvezna priloga v zdravstveni dokumentaciji je tudi izstavljen račun</w:t>
      </w:r>
      <w:r w:rsidRPr="00DB4D41">
        <w:rPr>
          <w:rFonts w:ascii="Calibri" w:eastAsia="Times New Roman" w:hAnsi="Calibri" w:cs="Calibri"/>
          <w:color w:val="000000"/>
        </w:rPr>
        <w:t xml:space="preserve">. Podpisano soglasje za doplačilo ali plačilo se hrani v medicinski dokumentaciji. </w:t>
      </w:r>
    </w:p>
    <w:p w14:paraId="6AA2B5C4" w14:textId="77777777" w:rsidR="00430347" w:rsidRPr="00DB4D41" w:rsidRDefault="00430347" w:rsidP="00430347">
      <w:pPr>
        <w:tabs>
          <w:tab w:val="left" w:pos="0"/>
          <w:tab w:val="left" w:pos="900"/>
        </w:tabs>
        <w:spacing w:after="0" w:line="240" w:lineRule="auto"/>
        <w:jc w:val="both"/>
        <w:rPr>
          <w:rFonts w:ascii="Calibri" w:eastAsia="Calibri" w:hAnsi="Calibri" w:cs="Calibri"/>
        </w:rPr>
      </w:pPr>
    </w:p>
    <w:p w14:paraId="7F2408E0"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Zavod ni plačnik zobno-protetičnega pripomočka in tudi ne opravljenih storitev, če zavarovana oseba izdelavo pripomočka uveljavlja pri zasebnem zobozdravniku, ki nima sklenjene pogodbe z Zavodom. </w:t>
      </w:r>
    </w:p>
    <w:p w14:paraId="24757010"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p>
    <w:p w14:paraId="4858E4DD"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p>
    <w:p w14:paraId="1550BDF7"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 xml:space="preserve">III. poglavje: UPORABA PREDLOGA ZOBNOPROTETIČNE REHABILITACIJE </w:t>
      </w:r>
    </w:p>
    <w:p w14:paraId="6D43DFFA" w14:textId="77777777" w:rsidR="00536A96" w:rsidRPr="00DB4D41" w:rsidRDefault="00536A96" w:rsidP="00430347">
      <w:pPr>
        <w:keepNext/>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3ADC44AA"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9. člen</w:t>
      </w:r>
    </w:p>
    <w:p w14:paraId="2F4301E7"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color w:val="000000"/>
        </w:rPr>
        <w:t>(splošno</w:t>
      </w:r>
      <w:r w:rsidRPr="00DB4D41">
        <w:rPr>
          <w:rFonts w:ascii="Calibri" w:hAnsi="Calibri" w:cs="Calibri"/>
          <w:b/>
          <w:bCs/>
          <w:color w:val="000000"/>
        </w:rPr>
        <w:t>)</w:t>
      </w:r>
    </w:p>
    <w:p w14:paraId="38ACD415"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59510950" w14:textId="77777777" w:rsidR="00430347" w:rsidRPr="00DB4D41" w:rsidRDefault="00430347" w:rsidP="00430347">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(1) Predlog ZPR </w:t>
      </w:r>
      <w:r w:rsidRPr="00DB4D41">
        <w:rPr>
          <w:rFonts w:ascii="Calibri" w:hAnsi="Calibri" w:cs="Calibri"/>
          <w:color w:val="000000"/>
        </w:rPr>
        <w:t>je javna listina, s katero zobozdravnik opredeli stanje zobovja, potrebne storitve in materiale, načrt zobno-protetične rehabilitacije ter</w:t>
      </w:r>
      <w:r w:rsidRPr="00DB4D41">
        <w:rPr>
          <w:rFonts w:ascii="Calibri" w:hAnsi="Calibri" w:cs="Calibri"/>
        </w:rPr>
        <w:t xml:space="preserve"> plačilo storitev. </w:t>
      </w:r>
    </w:p>
    <w:p w14:paraId="14DF1A2E"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p>
    <w:p w14:paraId="4DFC219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rPr>
        <w:lastRenderedPageBreak/>
        <w:t xml:space="preserve">(2) Pred začetkom izdelave zobno-protetičnih pripomočkov, mora osebni </w:t>
      </w:r>
      <w:r w:rsidRPr="00DB4D41">
        <w:rPr>
          <w:rFonts w:ascii="Calibri" w:hAnsi="Calibri" w:cs="Calibri"/>
          <w:color w:val="000000"/>
        </w:rPr>
        <w:t xml:space="preserve">zobozdravnik ali po njegovem pooblastilu specialist za stomatološko protetiko, predložiti Zavodu v potrditev Predlog ZPR, in sicer območni enoti Zavoda, pristojni po sedežu osebnega zobozdravnika. S Predlogom ZPR se predvidi celovita rehabilitacija v obeh čeljustih v okviru pravic iz obveznega zdravstvenega zavarovanja.   </w:t>
      </w:r>
    </w:p>
    <w:p w14:paraId="5CA07CC2"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3DF0A74" w14:textId="77777777" w:rsidR="00430347" w:rsidRPr="00DB4D41" w:rsidRDefault="00430347" w:rsidP="00430347">
      <w:pPr>
        <w:tabs>
          <w:tab w:val="left" w:pos="0"/>
          <w:tab w:val="left" w:pos="284"/>
        </w:tabs>
        <w:spacing w:after="0" w:line="240" w:lineRule="auto"/>
        <w:jc w:val="both"/>
        <w:rPr>
          <w:rFonts w:ascii="Calibri" w:eastAsia="Calibri" w:hAnsi="Calibri" w:cs="Calibri"/>
        </w:rPr>
      </w:pPr>
      <w:r w:rsidRPr="00DB4D41">
        <w:rPr>
          <w:rFonts w:ascii="Calibri" w:eastAsia="Calibri" w:hAnsi="Calibri" w:cs="Calibri"/>
        </w:rPr>
        <w:t xml:space="preserve">(3) </w:t>
      </w:r>
      <w:r w:rsidRPr="00DB4D41">
        <w:rPr>
          <w:rFonts w:ascii="Calibri" w:eastAsia="Calibri" w:hAnsi="Calibri" w:cs="Calibri"/>
          <w:color w:val="000000"/>
        </w:rPr>
        <w:t>Predlog ZPR ni potreben pri:</w:t>
      </w:r>
    </w:p>
    <w:p w14:paraId="6EA0ADCC" w14:textId="77777777" w:rsidR="00430347" w:rsidRPr="00DB4D41" w:rsidRDefault="00430347" w:rsidP="003C1B2C">
      <w:pPr>
        <w:numPr>
          <w:ilvl w:val="0"/>
          <w:numId w:val="32"/>
        </w:numPr>
        <w:tabs>
          <w:tab w:val="left" w:pos="0"/>
          <w:tab w:val="left" w:pos="426"/>
        </w:tabs>
        <w:spacing w:after="0" w:line="240" w:lineRule="auto"/>
        <w:ind w:left="0" w:firstLine="284"/>
        <w:jc w:val="both"/>
        <w:rPr>
          <w:rFonts w:ascii="Calibri" w:eastAsia="Calibri" w:hAnsi="Calibri" w:cs="Calibri"/>
        </w:rPr>
      </w:pPr>
      <w:r w:rsidRPr="00DB4D41">
        <w:rPr>
          <w:rFonts w:ascii="Calibri" w:eastAsia="Calibri" w:hAnsi="Calibri" w:cs="Calibri"/>
        </w:rPr>
        <w:t>prilagoditvah in popravilih zobno-protetičnih pripomočkov;</w:t>
      </w:r>
    </w:p>
    <w:p w14:paraId="25386B04" w14:textId="77777777" w:rsidR="00430347" w:rsidRPr="00DB4D41" w:rsidRDefault="00430347" w:rsidP="003C1B2C">
      <w:pPr>
        <w:pStyle w:val="pf0"/>
        <w:numPr>
          <w:ilvl w:val="0"/>
          <w:numId w:val="32"/>
        </w:numPr>
        <w:tabs>
          <w:tab w:val="left" w:pos="426"/>
        </w:tabs>
        <w:ind w:left="0" w:firstLine="284"/>
        <w:jc w:val="both"/>
        <w:rPr>
          <w:rFonts w:ascii="Calibri" w:eastAsia="Calibri" w:hAnsi="Calibri" w:cs="Calibri"/>
          <w:sz w:val="22"/>
          <w:szCs w:val="22"/>
          <w:lang w:eastAsia="en-US"/>
        </w:rPr>
      </w:pPr>
      <w:r w:rsidRPr="00DB4D41">
        <w:rPr>
          <w:rFonts w:ascii="Calibri" w:eastAsia="Calibri" w:hAnsi="Calibri" w:cs="Calibri"/>
          <w:sz w:val="22"/>
          <w:szCs w:val="22"/>
          <w:lang w:eastAsia="en-US"/>
        </w:rPr>
        <w:t xml:space="preserve">izdelavi največ treh posamičnih prevlek v obdobju enega leta, razen če so posamične prevleke del mostička, ki ni pravica. Posamične prevleke se lahko uveljavijo v breme obveznega zdravstvenega zavarovanja, če jih je treba izdelati zato, ker je zobna krona tako okvarjena, da je prevleka pravica v skladu s Pravili, in ne izključno zato, ker je zob nosilec mostička, ki ni pravica; </w:t>
      </w:r>
      <w:r w:rsidRPr="00DB4D41" w:rsidDel="00C66311">
        <w:rPr>
          <w:rFonts w:ascii="Calibri" w:eastAsia="Calibri" w:hAnsi="Calibri" w:cs="Calibri"/>
          <w:sz w:val="22"/>
          <w:szCs w:val="22"/>
          <w:lang w:eastAsia="en-US"/>
        </w:rPr>
        <w:t xml:space="preserve"> </w:t>
      </w:r>
    </w:p>
    <w:p w14:paraId="006E2E55" w14:textId="77777777" w:rsidR="00430347" w:rsidRPr="00DB4D41" w:rsidRDefault="00430347" w:rsidP="003C1B2C">
      <w:pPr>
        <w:pStyle w:val="pf0"/>
        <w:numPr>
          <w:ilvl w:val="0"/>
          <w:numId w:val="32"/>
        </w:numPr>
        <w:tabs>
          <w:tab w:val="left" w:pos="426"/>
        </w:tabs>
        <w:ind w:left="0" w:firstLine="284"/>
        <w:jc w:val="both"/>
        <w:rPr>
          <w:rFonts w:ascii="Calibri" w:eastAsia="Calibri" w:hAnsi="Calibri" w:cs="Calibri"/>
          <w:sz w:val="22"/>
          <w:szCs w:val="22"/>
        </w:rPr>
      </w:pPr>
      <w:r w:rsidRPr="00DB4D41">
        <w:rPr>
          <w:rFonts w:ascii="Calibri" w:eastAsia="Calibri" w:hAnsi="Calibri" w:cs="Calibri"/>
          <w:sz w:val="22"/>
          <w:szCs w:val="22"/>
        </w:rPr>
        <w:t>zobno-protetični rehabilitaciji s pomočjo zobnih vsadkov, ki so pravica;</w:t>
      </w:r>
    </w:p>
    <w:p w14:paraId="1DF416FF" w14:textId="77777777" w:rsidR="00430347" w:rsidRPr="00DB4D41" w:rsidRDefault="00430347" w:rsidP="003C1B2C">
      <w:pPr>
        <w:numPr>
          <w:ilvl w:val="0"/>
          <w:numId w:val="32"/>
        </w:numPr>
        <w:tabs>
          <w:tab w:val="left" w:pos="0"/>
          <w:tab w:val="left" w:pos="426"/>
        </w:tabs>
        <w:spacing w:after="0" w:line="240" w:lineRule="auto"/>
        <w:ind w:left="0" w:firstLine="284"/>
        <w:jc w:val="both"/>
        <w:rPr>
          <w:rFonts w:ascii="Calibri" w:eastAsia="Calibri" w:hAnsi="Calibri" w:cs="Calibri"/>
        </w:rPr>
      </w:pPr>
      <w:r w:rsidRPr="00DB4D41">
        <w:rPr>
          <w:rFonts w:ascii="Calibri" w:eastAsia="Calibri" w:hAnsi="Calibri" w:cs="Calibri"/>
        </w:rPr>
        <w:t>izdelavi opornic in zatičkov.</w:t>
      </w:r>
    </w:p>
    <w:p w14:paraId="473A9082" w14:textId="77777777" w:rsidR="001E57D0" w:rsidRPr="00DB4D41" w:rsidRDefault="001E57D0" w:rsidP="001E57D0">
      <w:pPr>
        <w:tabs>
          <w:tab w:val="left" w:pos="0"/>
          <w:tab w:val="left" w:pos="426"/>
        </w:tabs>
        <w:spacing w:after="0" w:line="240" w:lineRule="auto"/>
        <w:ind w:left="720"/>
        <w:jc w:val="both"/>
        <w:rPr>
          <w:rFonts w:ascii="Calibri" w:eastAsia="Calibri" w:hAnsi="Calibri" w:cs="Calibri"/>
        </w:rPr>
      </w:pPr>
    </w:p>
    <w:p w14:paraId="315A193D" w14:textId="77777777" w:rsidR="00430347" w:rsidRPr="00DB4D41" w:rsidRDefault="00430347" w:rsidP="00430347">
      <w:pPr>
        <w:spacing w:after="0" w:line="240" w:lineRule="auto"/>
        <w:jc w:val="both"/>
        <w:rPr>
          <w:rFonts w:ascii="Calibri" w:hAnsi="Calibri" w:cs="Calibri"/>
        </w:rPr>
      </w:pPr>
      <w:r w:rsidRPr="00DB4D41">
        <w:rPr>
          <w:rFonts w:ascii="Calibri" w:hAnsi="Calibri" w:cs="Calibri"/>
        </w:rPr>
        <w:t xml:space="preserve">(4) Predlog ZPR je potrebno </w:t>
      </w:r>
      <w:r w:rsidRPr="00DB4D41">
        <w:rPr>
          <w:rFonts w:ascii="Calibri" w:hAnsi="Calibri" w:cs="Calibri"/>
          <w:color w:val="000000"/>
        </w:rPr>
        <w:t xml:space="preserve">predložiti Zavodu v potrditev </w:t>
      </w:r>
      <w:r w:rsidRPr="00DB4D41">
        <w:rPr>
          <w:rFonts w:ascii="Calibri" w:hAnsi="Calibri" w:cs="Calibri"/>
        </w:rPr>
        <w:t xml:space="preserve">tudi, če bo zobno-protetični pripomoček izdelan, upoštevaje zobni vsadek, ki ni pravica, se pa šteje kot lastni zob. </w:t>
      </w:r>
    </w:p>
    <w:p w14:paraId="688715E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160D3A1"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rPr>
        <w:t xml:space="preserve">(5) </w:t>
      </w:r>
      <w:r w:rsidRPr="00DB4D41">
        <w:rPr>
          <w:rFonts w:ascii="Calibri" w:hAnsi="Calibri" w:cs="Calibri"/>
          <w:color w:val="000000"/>
        </w:rPr>
        <w:t>Z načrtom zobno-protetične rehabilitacije in morebitnimi lastnimi plačili nadstandardnega materiala ali/in storitev, ki niso pravica iz obveznega zdravstvenega zavarovanja, ki so navedeni tudi na Predlogu ZPR, mora biti zavarovana oseba seznanjena in z njimi soglašati, kar potrdi z lastnoročnim podpisom Predloga ZPR.</w:t>
      </w:r>
    </w:p>
    <w:p w14:paraId="1AA3999D"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p>
    <w:p w14:paraId="1148D283" w14:textId="77777777" w:rsidR="00430347" w:rsidRPr="00DB4D41" w:rsidRDefault="00430347" w:rsidP="00430347">
      <w:pPr>
        <w:tabs>
          <w:tab w:val="left" w:pos="142"/>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rPr>
        <w:t xml:space="preserve">(6) </w:t>
      </w:r>
      <w:r w:rsidRPr="00DB4D41">
        <w:rPr>
          <w:rFonts w:ascii="Calibri" w:hAnsi="Calibri" w:cs="Calibri"/>
          <w:color w:val="000000"/>
        </w:rPr>
        <w:t>Če nastopijo pred oz. med izdelavo pripomočka okoliščine, ki narekujejo spremembo planirane rehabilitacije in pripomočka, je potrebno Zavodu posredovati v potrditev nov Predlog ZPR. K temu se priloži prejšnji, že potrjen Predlog ZPR in DNZ (vse tri izvode) ter obrazloži potrebno spremembo v načrtu rehabilitacije.</w:t>
      </w:r>
    </w:p>
    <w:p w14:paraId="31C0A117"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p>
    <w:p w14:paraId="45F0BD5B"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rPr>
      </w:pPr>
      <w:r w:rsidRPr="00DB4D41">
        <w:rPr>
          <w:rFonts w:ascii="Calibri" w:hAnsi="Calibri" w:cs="Calibri"/>
        </w:rPr>
        <w:t xml:space="preserve">(7) Predlog ZPR in DNZ morata biti izpolnjena natančno in berljivo ter morata imeti isto serijsko številko. </w:t>
      </w:r>
    </w:p>
    <w:p w14:paraId="3F9D2945"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color w:val="000000"/>
        </w:rPr>
      </w:pPr>
    </w:p>
    <w:p w14:paraId="0B451469"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b/>
          <w:color w:val="000000"/>
        </w:rPr>
      </w:pPr>
    </w:p>
    <w:p w14:paraId="742CB989"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IV. poglavje: NAČIN IZPOLNJEVANJA PREDLOGA ZPR</w:t>
      </w:r>
    </w:p>
    <w:p w14:paraId="72D6C237"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p>
    <w:p w14:paraId="33E5A527"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10. člen</w:t>
      </w:r>
    </w:p>
    <w:p w14:paraId="0BFD95AC"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(izpolnjevanje Predloga ZPR</w:t>
      </w:r>
      <w:r w:rsidRPr="00DB4D41">
        <w:rPr>
          <w:rFonts w:ascii="Calibri" w:hAnsi="Calibri" w:cs="Calibri"/>
          <w:b/>
          <w:bCs/>
          <w:color w:val="000000"/>
        </w:rPr>
        <w:t>)</w:t>
      </w:r>
    </w:p>
    <w:p w14:paraId="1A63AC6C" w14:textId="77777777" w:rsidR="00430347" w:rsidRPr="00DB4D41" w:rsidRDefault="00430347" w:rsidP="00430347">
      <w:pPr>
        <w:keepNext/>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7CDA62E7"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Predlog ZPR se izpolnjuje v dveh izvodih. Oba izpolnjena izvoda se predložita Zavodu v potrditev.</w:t>
      </w:r>
    </w:p>
    <w:p w14:paraId="6111368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C6671C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V Predlogu ZPR morajo biti obvezno izpolnjene vse rubrike, razen če ni pri posamezni rubriki določeno drugače. </w:t>
      </w:r>
    </w:p>
    <w:p w14:paraId="3128904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C32CBE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(3) Izvajalec pridobiva podatke o zavarovani osebi (osebne podatke in podatke o obveznem zavarovanju) neposredno iz zalednega sistema Zavoda. Če zaledni sistem Zavoda v času obravnave zavarovane osebe ne deluje, lahko zobozdravnik Predlog ZPR vseeno izda. V tem primeru podatek o številki zavarovane osebe in datumu rojstva prepiše iz KZZ, Potrdila KZZ, ki začasno nadomešča KZZ ali medicinske dokumentacije.</w:t>
      </w:r>
    </w:p>
    <w:p w14:paraId="43C44E6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D00B356"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11. člen</w:t>
      </w:r>
    </w:p>
    <w:p w14:paraId="7EECD5F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 xml:space="preserve"> (izvajalec) </w:t>
      </w:r>
    </w:p>
    <w:p w14:paraId="5EDA2C64"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72E5DE4E"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bCs/>
        </w:rPr>
      </w:pPr>
      <w:r w:rsidRPr="00DB4D41">
        <w:rPr>
          <w:rFonts w:ascii="Calibri" w:hAnsi="Calibri" w:cs="Calibri"/>
          <w:bCs/>
        </w:rPr>
        <w:t>V rubriki »1 – IZVAJALEC« se v polje:</w:t>
      </w:r>
    </w:p>
    <w:p w14:paraId="778E3857" w14:textId="77777777"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»številka izvajalca« vpiše številka izvajalca iz RIZDDZ, pri katerem dela zobozdravnik, ki izdaja Predlog ZPR;</w:t>
      </w:r>
    </w:p>
    <w:p w14:paraId="261451ED" w14:textId="4249C513"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lastRenderedPageBreak/>
        <w:t>»šifra zdr. dejavnosti« vpiše 6-mestna številka vrste in podvrste zdravstvene dejavnosti iz šifranta 02– Vrste zdravstvene dejavnosti, ki je objavljen v ZZZS šifrantih na spletni strani Zavoda;</w:t>
      </w:r>
    </w:p>
    <w:p w14:paraId="7497AF5C" w14:textId="77777777"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»naziv izvajalca« vpiše naziv izvajalca, pri katerem dela zobozdravnik, ki Predlog ZPR izdaja.</w:t>
      </w:r>
    </w:p>
    <w:p w14:paraId="7A2F5A73"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05ADDBB3"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12. člen</w:t>
      </w:r>
    </w:p>
    <w:p w14:paraId="79D2277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(zobozdravnik)</w:t>
      </w:r>
    </w:p>
    <w:p w14:paraId="0E41A88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7E9F212" w14:textId="77777777" w:rsidR="00430347" w:rsidRPr="00DB4D41" w:rsidRDefault="00430347" w:rsidP="00430347">
      <w:pPr>
        <w:numPr>
          <w:ilvl w:val="0"/>
          <w:numId w:val="2"/>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bCs/>
          <w:color w:val="000000"/>
        </w:rPr>
        <w:t>V rubriki »2 – ZOBOZDRAVNIK« se v</w:t>
      </w:r>
      <w:r w:rsidRPr="00DB4D41">
        <w:rPr>
          <w:rFonts w:ascii="Calibri" w:hAnsi="Calibri" w:cs="Calibri"/>
          <w:color w:val="000000"/>
        </w:rPr>
        <w:t xml:space="preserve"> ustreznem okencu označi, kateri zobozdravnik izdaja Predlog </w:t>
      </w:r>
      <w:r w:rsidRPr="00DB4D41">
        <w:rPr>
          <w:rFonts w:ascii="Calibri" w:hAnsi="Calibri" w:cs="Calibri"/>
        </w:rPr>
        <w:t>ZPR</w:t>
      </w:r>
      <w:r w:rsidRPr="00DB4D41">
        <w:rPr>
          <w:rFonts w:ascii="Calibri" w:hAnsi="Calibri" w:cs="Calibri"/>
          <w:color w:val="000000"/>
        </w:rPr>
        <w:t xml:space="preserve"> (osebni, nadomestni, napotni).</w:t>
      </w:r>
    </w:p>
    <w:p w14:paraId="34F85F87"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3775805B"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shd w:val="clear" w:color="auto" w:fill="FFFFFF"/>
        </w:rPr>
        <w:t xml:space="preserve">(2) </w:t>
      </w:r>
      <w:r w:rsidRPr="00DB4D41">
        <w:rPr>
          <w:rFonts w:ascii="Calibri" w:hAnsi="Calibri" w:cs="Calibri"/>
          <w:color w:val="000000"/>
        </w:rPr>
        <w:t xml:space="preserve">Če je označen napotni zobozdravnik, mora biti z zahtevanimi podatki obvezno izpolnjena tudi rubrika 4 – NAPOTNICA. </w:t>
      </w:r>
    </w:p>
    <w:p w14:paraId="31C9F362"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B8AC5A7"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V polje »številka zobozdravnika« se vpiše številka zobozdravnika iz </w:t>
      </w:r>
      <w:r w:rsidRPr="00DB4D41">
        <w:rPr>
          <w:rFonts w:ascii="Calibri" w:hAnsi="Calibri" w:cs="Calibri"/>
        </w:rPr>
        <w:t>RIZDDZ</w:t>
      </w:r>
      <w:r w:rsidRPr="00DB4D41">
        <w:rPr>
          <w:rFonts w:ascii="Calibri" w:hAnsi="Calibri" w:cs="Calibri"/>
          <w:color w:val="000000"/>
        </w:rPr>
        <w:t xml:space="preserve">, ki izdaja Predlog </w:t>
      </w:r>
      <w:r w:rsidRPr="00DB4D41">
        <w:rPr>
          <w:rFonts w:ascii="Calibri" w:hAnsi="Calibri" w:cs="Calibri"/>
        </w:rPr>
        <w:t>ZPR</w:t>
      </w:r>
      <w:r w:rsidRPr="00DB4D41">
        <w:rPr>
          <w:rFonts w:ascii="Calibri" w:hAnsi="Calibri" w:cs="Calibri"/>
          <w:color w:val="000000"/>
        </w:rPr>
        <w:t>.</w:t>
      </w:r>
    </w:p>
    <w:p w14:paraId="05CD6359"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33691258"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(4) V polje »imenski žig« se odtisne imenski žig zobozdravnika, ki izdaja Predlog </w:t>
      </w:r>
      <w:r w:rsidRPr="00DB4D41">
        <w:rPr>
          <w:rFonts w:ascii="Calibri" w:hAnsi="Calibri" w:cs="Calibri"/>
        </w:rPr>
        <w:t>ZPR,</w:t>
      </w:r>
      <w:r w:rsidRPr="00DB4D41">
        <w:rPr>
          <w:rFonts w:ascii="Calibri" w:hAnsi="Calibri" w:cs="Calibri"/>
          <w:color w:val="000000"/>
        </w:rPr>
        <w:t xml:space="preserve"> ali pa se z velikimi tiskanimi in čitljivimi črkami vpišeta njegova ime in priimek.</w:t>
      </w:r>
    </w:p>
    <w:p w14:paraId="60F1789B"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2AACCCD1"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13. člen</w:t>
      </w:r>
    </w:p>
    <w:p w14:paraId="423A4717"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(zavarovana oseba)</w:t>
      </w:r>
    </w:p>
    <w:p w14:paraId="50C61D0A"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B54E0BF" w14:textId="77777777" w:rsidR="00430347" w:rsidRPr="00DB4D41" w:rsidRDefault="00430347" w:rsidP="00430347">
      <w:pPr>
        <w:tabs>
          <w:tab w:val="left" w:pos="0"/>
          <w:tab w:val="left" w:pos="284"/>
        </w:tab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(1) V rubriki »3 – ZAVAROVANA OSEBA« se vpišejo oziroma označijo podatki o zavarovani osebi.</w:t>
      </w:r>
    </w:p>
    <w:p w14:paraId="623EF09A" w14:textId="77777777" w:rsidR="00430347" w:rsidRPr="00DB4D41" w:rsidRDefault="00430347" w:rsidP="00430347">
      <w:pPr>
        <w:spacing w:after="0" w:line="240" w:lineRule="auto"/>
        <w:contextualSpacing/>
        <w:jc w:val="both"/>
        <w:rPr>
          <w:rFonts w:ascii="Calibri" w:hAnsi="Calibri" w:cs="Calibri"/>
          <w:b/>
          <w:bCs/>
          <w:color w:val="000000"/>
        </w:rPr>
      </w:pPr>
    </w:p>
    <w:p w14:paraId="23A12F65" w14:textId="77777777" w:rsidR="00430347" w:rsidRPr="00DB4D41" w:rsidRDefault="00430347" w:rsidP="00430347">
      <w:pPr>
        <w:tabs>
          <w:tab w:val="left" w:pos="426"/>
        </w:tabs>
        <w:spacing w:after="0" w:line="240" w:lineRule="auto"/>
        <w:jc w:val="both"/>
        <w:rPr>
          <w:rFonts w:ascii="Calibri" w:hAnsi="Calibri" w:cs="Calibri"/>
        </w:rPr>
      </w:pPr>
      <w:r w:rsidRPr="00DB4D41">
        <w:rPr>
          <w:rFonts w:ascii="Calibri" w:hAnsi="Calibri" w:cs="Calibri"/>
        </w:rPr>
        <w:t xml:space="preserve">(2) V polje »številka zavarovane osebe«: </w:t>
      </w:r>
    </w:p>
    <w:p w14:paraId="79A3FB4C" w14:textId="77777777" w:rsidR="00430347" w:rsidRPr="00DB4D41" w:rsidRDefault="00430347" w:rsidP="00430347">
      <w:pPr>
        <w:numPr>
          <w:ilvl w:val="0"/>
          <w:numId w:val="12"/>
        </w:numPr>
        <w:tabs>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se vpiše 9-mestna ZZZS številka zavarovane osebe;</w:t>
      </w:r>
    </w:p>
    <w:p w14:paraId="22EC8900" w14:textId="77777777" w:rsidR="00430347" w:rsidRPr="00DB4D41" w:rsidRDefault="00430347" w:rsidP="00430347">
      <w:pPr>
        <w:numPr>
          <w:ilvl w:val="0"/>
          <w:numId w:val="12"/>
        </w:numPr>
        <w:tabs>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 xml:space="preserve">za tuje zavarovane osebe, ki uveljavljajo pravico do zdravstvenih storitev na podlagi EUKZZ, certifikata ali kartice Medicare, se vpiše 9-mestna ZZZS - TZO številka zavarovane osebe, ki jo izvajalec pridobi iz zalednega sistema Zavoda. </w:t>
      </w:r>
    </w:p>
    <w:p w14:paraId="6750782D" w14:textId="77777777" w:rsidR="00430347" w:rsidRPr="00DB4D41" w:rsidRDefault="00430347" w:rsidP="00430347">
      <w:pPr>
        <w:autoSpaceDE w:val="0"/>
        <w:autoSpaceDN w:val="0"/>
        <w:adjustRightInd w:val="0"/>
        <w:spacing w:after="0" w:line="240" w:lineRule="auto"/>
        <w:contextualSpacing/>
        <w:jc w:val="both"/>
        <w:rPr>
          <w:rFonts w:ascii="Calibri" w:hAnsi="Calibri" w:cs="Calibri"/>
          <w:b/>
          <w:bCs/>
          <w:color w:val="000000"/>
        </w:rPr>
      </w:pPr>
    </w:p>
    <w:p w14:paraId="151F3283"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V polje »datum rojstva« se vpiše datum rojstva zavarovane osebe v obliki DDMMLLLL. Dnevi in meseci do številke 10 se izpolnjujejo z vodilnimi ničlami. </w:t>
      </w:r>
    </w:p>
    <w:p w14:paraId="68E18F19"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303BA52C" w14:textId="77777777" w:rsidR="00430347" w:rsidRPr="00DB4D41" w:rsidRDefault="00430347" w:rsidP="00430347">
      <w:pPr>
        <w:tabs>
          <w:tab w:val="left" w:pos="709"/>
          <w:tab w:val="left" w:pos="1111"/>
          <w:tab w:val="left" w:pos="3832"/>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(4) V polje »enota ZZZS zavarovanja/reg.št« se vpiše 2-mestna šifra izpostave Zavoda, ki jo izvajalec pridobi iz  zalednega sistema Zavoda. Vpiše se z vodilnima ničlama (00xx). Za tuje zavarovane osebe, ki nimajo kartice zdravstvenega zavarovanja, se vpiše 2-mestna šifra izpostave Zavoda, kjer si je tuja zavarovana oseba uredila dokumente za uveljavljanje pravic do zdravstvenih storitev oziroma po izpostavi Zavoda, v kateri ima sedež osebni zdravnik, z vodilnima ničlama (00xx).</w:t>
      </w:r>
    </w:p>
    <w:p w14:paraId="7B3C62D2"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56A80A53"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(5) V polje »zavarovalna podlaga« se vpiše 6-mestna šifra zavarovalne podlage, ki jo izvajalec pridobi iz zalednega sistema Zavoda. Velja tudi za tuje zavarovane osebe, ki uveljavljajo pravico do zdravstvenih storitev na podlagi KZZ, Potrdila KZZ ali Potrdila MedZZ. Za tuje zavarovane osebe, ki uveljavljajo pravice do zdravstvenih storitev na podlagi EUKZZ, certifikata ali kartice Medicare, se vpiše 999999. </w:t>
      </w:r>
    </w:p>
    <w:p w14:paraId="07A0EBB2"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437EC176"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(6) V polje »priimek« se vpiše priimek zavarovane osebe.</w:t>
      </w:r>
    </w:p>
    <w:p w14:paraId="70D0B5BD"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11D906C1"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(7) V polje »ime« se vpiše ime zavarovane osebe.</w:t>
      </w:r>
    </w:p>
    <w:p w14:paraId="4DE4CD97"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5DAFEB87" w14:textId="77777777" w:rsidR="00430347" w:rsidRPr="00DB4D41" w:rsidRDefault="00430347" w:rsidP="00430347">
      <w:pPr>
        <w:tabs>
          <w:tab w:val="left" w:pos="0"/>
          <w:tab w:val="left" w:pos="1134"/>
          <w:tab w:val="left" w:pos="3855"/>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(8) Označi se spol zavarovane osebe glede na to, ali je zavarovana oseba moški (številka 1) ali ženska (številka 2).</w:t>
      </w:r>
    </w:p>
    <w:p w14:paraId="40EB736F"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23B8378D"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(9) V polja »ulica«, »poštna številka« in »kraj« se vpiše ulica in hišna številka, dodatek k hišni številki, če ga ima, številka pošte in kraj stalnega oziroma začasnega bivališča zavarovane osebe. </w:t>
      </w:r>
    </w:p>
    <w:p w14:paraId="6D37E7F9"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14CB2DC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lastRenderedPageBreak/>
        <w:t>14. člen</w:t>
      </w:r>
    </w:p>
    <w:p w14:paraId="51A8CC24"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(napotnica)</w:t>
      </w:r>
    </w:p>
    <w:p w14:paraId="53AC638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7734C2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w:t>
      </w:r>
      <w:r w:rsidRPr="00DB4D41">
        <w:rPr>
          <w:rFonts w:ascii="Calibri" w:hAnsi="Calibri" w:cs="Calibri"/>
          <w:b/>
          <w:bCs/>
          <w:color w:val="000000"/>
        </w:rPr>
        <w:t xml:space="preserve"> </w:t>
      </w:r>
      <w:r w:rsidRPr="00DB4D41">
        <w:rPr>
          <w:rFonts w:ascii="Calibri" w:hAnsi="Calibri" w:cs="Calibri"/>
          <w:color w:val="000000"/>
        </w:rPr>
        <w:t xml:space="preserve">Rubrika </w:t>
      </w:r>
      <w:r w:rsidRPr="00DB4D41">
        <w:rPr>
          <w:rFonts w:ascii="Calibri" w:hAnsi="Calibri" w:cs="Calibri"/>
          <w:bCs/>
          <w:color w:val="000000"/>
        </w:rPr>
        <w:t>»4 – NAPOTNICA«</w:t>
      </w:r>
      <w:r w:rsidRPr="00DB4D41">
        <w:rPr>
          <w:rFonts w:ascii="Calibri" w:hAnsi="Calibri" w:cs="Calibri"/>
          <w:b/>
          <w:bCs/>
          <w:color w:val="000000"/>
        </w:rPr>
        <w:t xml:space="preserve"> </w:t>
      </w:r>
      <w:r w:rsidRPr="00DB4D41">
        <w:rPr>
          <w:rFonts w:ascii="Calibri" w:hAnsi="Calibri" w:cs="Calibri"/>
          <w:color w:val="000000"/>
        </w:rPr>
        <w:t xml:space="preserve">se izpolni, le če Predlog ZPR izdaja napotni zobozdravnik. </w:t>
      </w:r>
    </w:p>
    <w:p w14:paraId="3D3DFFD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E8BA183" w14:textId="2C3D2E5B" w:rsidR="00430347" w:rsidRPr="00DB4D41" w:rsidRDefault="00430347" w:rsidP="00430347">
      <w:pPr>
        <w:tabs>
          <w:tab w:val="left" w:pos="426"/>
        </w:tabs>
        <w:autoSpaceDE w:val="0"/>
        <w:autoSpaceDN w:val="0"/>
        <w:adjustRightInd w:val="0"/>
        <w:spacing w:after="0" w:line="240" w:lineRule="auto"/>
        <w:jc w:val="both"/>
        <w:rPr>
          <w:rFonts w:ascii="Calibri" w:hAnsi="Calibri" w:cs="Calibri"/>
        </w:rPr>
      </w:pPr>
      <w:r w:rsidRPr="00DB4D41">
        <w:rPr>
          <w:rFonts w:ascii="Calibri" w:hAnsi="Calibri" w:cs="Calibri"/>
          <w:color w:val="000000"/>
        </w:rPr>
        <w:t>(2) V polje »številka napotnice« se vp</w:t>
      </w:r>
      <w:r w:rsidRPr="00DB4D41">
        <w:rPr>
          <w:rFonts w:ascii="Calibri" w:hAnsi="Calibri" w:cs="Calibri"/>
        </w:rPr>
        <w:t>iše številka Napotnice, s katero je bila zavarovana oseba napotena k napotnem</w:t>
      </w:r>
      <w:r w:rsidR="001E57D0" w:rsidRPr="00DB4D41">
        <w:rPr>
          <w:rFonts w:ascii="Calibri" w:hAnsi="Calibri" w:cs="Calibri"/>
        </w:rPr>
        <w:t>u</w:t>
      </w:r>
      <w:r w:rsidRPr="00DB4D41">
        <w:rPr>
          <w:rFonts w:ascii="Calibri" w:hAnsi="Calibri" w:cs="Calibri"/>
        </w:rPr>
        <w:t xml:space="preserve"> zobozdravniku</w:t>
      </w:r>
      <w:r w:rsidRPr="00DB4D41">
        <w:rPr>
          <w:rFonts w:ascii="Calibri" w:hAnsi="Calibri" w:cs="Calibri"/>
          <w:color w:val="000000"/>
        </w:rPr>
        <w:t>.</w:t>
      </w:r>
      <w:r w:rsidRPr="00DB4D41">
        <w:rPr>
          <w:rFonts w:ascii="Calibri" w:hAnsi="Calibri" w:cs="Calibri"/>
        </w:rPr>
        <w:t xml:space="preserve"> </w:t>
      </w:r>
    </w:p>
    <w:p w14:paraId="1DBFD4F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35AC2CD" w14:textId="53EFA942"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V polje »številka zdravnika« se vpiše številka zobozdravnika, ki je izdal napotnico. </w:t>
      </w:r>
    </w:p>
    <w:p w14:paraId="2BF02AF5" w14:textId="77777777" w:rsidR="00430347" w:rsidRPr="00DB4D41" w:rsidRDefault="00430347" w:rsidP="00430347">
      <w:pPr>
        <w:autoSpaceDE w:val="0"/>
        <w:autoSpaceDN w:val="0"/>
        <w:adjustRightInd w:val="0"/>
        <w:spacing w:after="0" w:line="240" w:lineRule="auto"/>
        <w:contextualSpacing/>
        <w:rPr>
          <w:rFonts w:ascii="Calibri" w:hAnsi="Calibri" w:cs="Calibri"/>
          <w:b/>
          <w:bCs/>
        </w:rPr>
      </w:pPr>
    </w:p>
    <w:p w14:paraId="37ACD5D7"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15. člen</w:t>
      </w:r>
    </w:p>
    <w:p w14:paraId="7C9474F7"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(izdelovalec nadomestka)</w:t>
      </w:r>
    </w:p>
    <w:p w14:paraId="66581C18"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bCs/>
          <w:color w:val="000000"/>
        </w:rPr>
      </w:pPr>
    </w:p>
    <w:p w14:paraId="5D3AA201"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(1) V rubriki »5 – IZDELOVALEC NADOMESTKA« se vpišejo podatki o laboratoriju in izdelovalcu zobno-protetičnega pripomočka.</w:t>
      </w:r>
    </w:p>
    <w:p w14:paraId="2D65DFAC" w14:textId="77777777" w:rsidR="00430347" w:rsidRPr="00DB4D41" w:rsidRDefault="00430347" w:rsidP="00430347">
      <w:pPr>
        <w:autoSpaceDE w:val="0"/>
        <w:autoSpaceDN w:val="0"/>
        <w:adjustRightInd w:val="0"/>
        <w:spacing w:after="0" w:line="240" w:lineRule="auto"/>
        <w:contextualSpacing/>
        <w:jc w:val="both"/>
        <w:rPr>
          <w:rFonts w:ascii="Calibri" w:hAnsi="Calibri" w:cs="Calibri"/>
          <w:b/>
          <w:bCs/>
          <w:color w:val="000000"/>
        </w:rPr>
      </w:pPr>
    </w:p>
    <w:p w14:paraId="3842A51F"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rPr>
        <w:t xml:space="preserve">(2) V polji »šifra laboratorija in naziv laboratorija« se vpiše </w:t>
      </w:r>
      <w:r w:rsidRPr="00DB4D41">
        <w:rPr>
          <w:rFonts w:ascii="Calibri" w:hAnsi="Calibri" w:cs="Calibri"/>
          <w:color w:val="000000"/>
        </w:rPr>
        <w:t xml:space="preserve">številka laboratorija iz </w:t>
      </w:r>
      <w:r w:rsidRPr="00DB4D41">
        <w:rPr>
          <w:rFonts w:ascii="Calibri" w:hAnsi="Calibri" w:cs="Calibri"/>
        </w:rPr>
        <w:t>RIZDDZ</w:t>
      </w:r>
      <w:r w:rsidRPr="00DB4D41">
        <w:rPr>
          <w:rFonts w:ascii="Calibri" w:hAnsi="Calibri" w:cs="Calibri"/>
          <w:color w:val="000000"/>
        </w:rPr>
        <w:t xml:space="preserve">, ki bo pripomoček izdelal v pretežni meri. Če je sedež laboratorija izven Slovenije, v drugi državi EU, se v tej rubriki vpiše le država laboratorija (naziv države).  </w:t>
      </w:r>
    </w:p>
    <w:p w14:paraId="6FC575B8"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0541FD6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rPr>
        <w:t>(3) V polji »</w:t>
      </w:r>
      <w:r w:rsidRPr="00DB4D41">
        <w:rPr>
          <w:rFonts w:ascii="Calibri" w:hAnsi="Calibri" w:cs="Calibri"/>
          <w:color w:val="000000"/>
        </w:rPr>
        <w:t>številka in ime izdelovalca nadomestka</w:t>
      </w:r>
      <w:r w:rsidRPr="00DB4D41">
        <w:rPr>
          <w:rFonts w:ascii="Calibri" w:hAnsi="Calibri" w:cs="Calibri"/>
        </w:rPr>
        <w:t xml:space="preserve">« se vpiše </w:t>
      </w:r>
      <w:r w:rsidRPr="00DB4D41">
        <w:rPr>
          <w:rFonts w:ascii="Calibri" w:hAnsi="Calibri" w:cs="Calibri"/>
          <w:color w:val="000000"/>
        </w:rPr>
        <w:t xml:space="preserve">številka iz </w:t>
      </w:r>
      <w:r w:rsidRPr="00DB4D41">
        <w:rPr>
          <w:rFonts w:ascii="Calibri" w:hAnsi="Calibri" w:cs="Calibri"/>
        </w:rPr>
        <w:t>RIZDDZ in ime diplomiranega laboratorijskega zobnega protetika oziroma zobnega tehnika</w:t>
      </w:r>
      <w:r w:rsidRPr="00DB4D41">
        <w:rPr>
          <w:rFonts w:ascii="Calibri" w:hAnsi="Calibri" w:cs="Calibri"/>
          <w:color w:val="000000"/>
        </w:rPr>
        <w:t xml:space="preserve">, ki bo pripomoček izdelal. Vpis številke izdelovalca pripomočka v Predlogu </w:t>
      </w:r>
      <w:r w:rsidRPr="00DB4D41">
        <w:rPr>
          <w:rFonts w:ascii="Calibri" w:hAnsi="Calibri" w:cs="Calibri"/>
        </w:rPr>
        <w:t>ZPR</w:t>
      </w:r>
      <w:r w:rsidRPr="00DB4D41">
        <w:rPr>
          <w:rFonts w:ascii="Calibri" w:hAnsi="Calibri" w:cs="Calibri"/>
          <w:color w:val="000000"/>
        </w:rPr>
        <w:t xml:space="preserve"> ni obvezen.</w:t>
      </w:r>
    </w:p>
    <w:p w14:paraId="4FA3C929"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59691B2F"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16. člen</w:t>
      </w:r>
    </w:p>
    <w:p w14:paraId="3044CC7E"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(razlog obravnave)</w:t>
      </w:r>
    </w:p>
    <w:p w14:paraId="5A65BF42"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sidDel="00D634B4">
        <w:rPr>
          <w:rFonts w:ascii="Calibri" w:hAnsi="Calibri" w:cs="Calibri"/>
          <w:b/>
          <w:bCs/>
          <w:color w:val="000000"/>
        </w:rPr>
        <w:t xml:space="preserve"> </w:t>
      </w:r>
    </w:p>
    <w:p w14:paraId="0C673DB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V rubriki »6 – RAZLOG OBRAVNAVE« se o</w:t>
      </w:r>
      <w:r w:rsidRPr="00DB4D41">
        <w:rPr>
          <w:rFonts w:ascii="Calibri" w:hAnsi="Calibri" w:cs="Calibri"/>
          <w:color w:val="000000"/>
        </w:rPr>
        <w:t>znači oziroma vpiše ustrezno številko razloga, zaradi katerega zavarovana oseba potrebuje zobno-protetično rehabilitacijo.</w:t>
      </w:r>
    </w:p>
    <w:p w14:paraId="6FB851A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D2247C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(2) Podatke je možno vpisati na dva načina:</w:t>
      </w:r>
    </w:p>
    <w:p w14:paraId="77281606" w14:textId="152ACDD4" w:rsidR="00430347" w:rsidRPr="00DB4D41" w:rsidRDefault="00430347" w:rsidP="00596BF5">
      <w:pPr>
        <w:numPr>
          <w:ilvl w:val="0"/>
          <w:numId w:val="9"/>
        </w:numPr>
        <w:tabs>
          <w:tab w:val="left" w:pos="426"/>
          <w:tab w:val="left" w:pos="567"/>
        </w:tabs>
        <w:autoSpaceDE w:val="0"/>
        <w:autoSpaceDN w:val="0"/>
        <w:adjustRightInd w:val="0"/>
        <w:spacing w:after="0" w:line="240" w:lineRule="auto"/>
        <w:ind w:left="0" w:firstLine="284"/>
        <w:contextualSpacing/>
        <w:rPr>
          <w:rFonts w:ascii="Calibri" w:hAnsi="Calibri" w:cs="Calibri"/>
          <w:color w:val="000000"/>
        </w:rPr>
      </w:pPr>
      <w:r w:rsidRPr="00DB4D41">
        <w:rPr>
          <w:rFonts w:ascii="Calibri" w:hAnsi="Calibri" w:cs="Calibri"/>
          <w:color w:val="000000"/>
        </w:rPr>
        <w:t xml:space="preserve"> da se označi </w:t>
      </w:r>
      <w:r w:rsidR="0049747C" w:rsidRPr="00DB4D41">
        <w:rPr>
          <w:rFonts w:ascii="Calibri" w:hAnsi="Calibri" w:cs="Calibri"/>
          <w:color w:val="000000"/>
        </w:rPr>
        <w:t>številka</w:t>
      </w:r>
      <w:r w:rsidRPr="00DB4D41">
        <w:rPr>
          <w:rFonts w:ascii="Calibri" w:hAnsi="Calibri" w:cs="Calibri"/>
          <w:color w:val="000000"/>
        </w:rPr>
        <w:t xml:space="preserve"> pred navedbo podatka ali</w:t>
      </w:r>
    </w:p>
    <w:p w14:paraId="57E1CCA1" w14:textId="77777777" w:rsidR="00430347" w:rsidRPr="00DB4D41" w:rsidRDefault="00430347" w:rsidP="00596BF5">
      <w:pPr>
        <w:numPr>
          <w:ilvl w:val="0"/>
          <w:numId w:val="9"/>
        </w:numPr>
        <w:tabs>
          <w:tab w:val="left" w:pos="426"/>
          <w:tab w:val="left" w:pos="567"/>
        </w:tabs>
        <w:autoSpaceDE w:val="0"/>
        <w:autoSpaceDN w:val="0"/>
        <w:adjustRightInd w:val="0"/>
        <w:spacing w:after="0" w:line="240" w:lineRule="auto"/>
        <w:ind w:left="0" w:firstLine="284"/>
        <w:contextualSpacing/>
        <w:rPr>
          <w:rFonts w:ascii="Calibri" w:hAnsi="Calibri" w:cs="Calibri"/>
          <w:color w:val="000000"/>
        </w:rPr>
      </w:pPr>
      <w:r w:rsidRPr="00DB4D41">
        <w:rPr>
          <w:rFonts w:ascii="Calibri" w:hAnsi="Calibri" w:cs="Calibri"/>
          <w:color w:val="000000"/>
        </w:rPr>
        <w:t xml:space="preserve"> da se v predvideno okence vpiše ustrezna številka, ki podatek označuje.</w:t>
      </w:r>
    </w:p>
    <w:p w14:paraId="0C741E6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DBFD83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(3) </w:t>
      </w:r>
      <w:r w:rsidRPr="00DB4D41">
        <w:rPr>
          <w:rFonts w:ascii="Calibri" w:hAnsi="Calibri" w:cs="Calibri"/>
          <w:color w:val="000000"/>
        </w:rPr>
        <w:t>Razlog obravnave 04 – poškodba pri delu, se označi oziroma vpiše tudi, če je bila poškodba pri delu povzročene po tretji osebi.</w:t>
      </w:r>
    </w:p>
    <w:p w14:paraId="23D6C50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1512125"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17. člen</w:t>
      </w:r>
    </w:p>
    <w:p w14:paraId="20713121"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(tuji zavarovanec)</w:t>
      </w:r>
    </w:p>
    <w:p w14:paraId="31768AA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BB292A2"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rPr>
      </w:pPr>
      <w:r w:rsidRPr="00DB4D41">
        <w:rPr>
          <w:rFonts w:ascii="Calibri" w:hAnsi="Calibri" w:cs="Calibri"/>
          <w:bCs/>
        </w:rPr>
        <w:t xml:space="preserve">(1) Rubrika »7 – TUJI ZAVAROVANEC« se </w:t>
      </w:r>
      <w:r w:rsidRPr="00DB4D41">
        <w:rPr>
          <w:rFonts w:ascii="Calibri" w:hAnsi="Calibri" w:cs="Calibri"/>
        </w:rPr>
        <w:t>izpolni samo, če gre za tujo zavarovano osebo, ki v Sloveniji uveljavlja pravico do zobno-protetičnega  pripomočka po zakonodaji EU in meddržavnih pogodbah.</w:t>
      </w:r>
    </w:p>
    <w:p w14:paraId="7CB01E23"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FF0000"/>
        </w:rPr>
        <w:t xml:space="preserve"> </w:t>
      </w:r>
    </w:p>
    <w:p w14:paraId="0B811FA3" w14:textId="77777777" w:rsidR="00430347" w:rsidRPr="00DB4D41" w:rsidRDefault="00430347" w:rsidP="00430347">
      <w:pPr>
        <w:autoSpaceDE w:val="0"/>
        <w:autoSpaceDN w:val="0"/>
        <w:adjustRightInd w:val="0"/>
        <w:spacing w:after="0" w:line="240" w:lineRule="auto"/>
        <w:jc w:val="both"/>
        <w:rPr>
          <w:rFonts w:ascii="Calibri" w:hAnsi="Calibri" w:cs="Calibri"/>
        </w:rPr>
      </w:pPr>
      <w:r w:rsidRPr="00DB4D41">
        <w:rPr>
          <w:rFonts w:ascii="Calibri" w:hAnsi="Calibri" w:cs="Calibri"/>
          <w:bCs/>
        </w:rPr>
        <w:t>(2) V primeru iz prejšnjega odstavka se v polje »</w:t>
      </w:r>
      <w:r w:rsidRPr="00DB4D41">
        <w:rPr>
          <w:rFonts w:ascii="Calibri" w:hAnsi="Calibri" w:cs="Calibri"/>
        </w:rPr>
        <w:t xml:space="preserve">šifra države« vpiše 3-mestna šifra iz šifranta 6 – Države nosilcev zdravstvenega zavarovanja, ki je objavljen v </w:t>
      </w:r>
      <w:hyperlink r:id="rId12" w:history="1">
        <w:r w:rsidRPr="00DB4D41">
          <w:rPr>
            <w:rFonts w:ascii="Calibri" w:hAnsi="Calibri" w:cs="Calibri"/>
          </w:rPr>
          <w:t>ZZZS šifrantih</w:t>
        </w:r>
      </w:hyperlink>
      <w:r w:rsidRPr="00DB4D41">
        <w:rPr>
          <w:rFonts w:ascii="Calibri" w:hAnsi="Calibri" w:cs="Calibri"/>
        </w:rPr>
        <w:t xml:space="preserve"> na spletni strani Zavoda.</w:t>
      </w:r>
    </w:p>
    <w:p w14:paraId="73A77645"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7A712EE6"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18. člen</w:t>
      </w:r>
    </w:p>
    <w:p w14:paraId="632114E1"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(shema stanja in načrt)</w:t>
      </w:r>
    </w:p>
    <w:p w14:paraId="072AE82A"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419405E" w14:textId="516D60A5"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V rubriki »8 – SHEMA STANJA ZOBOVJA IN NAČRT REHABILITACIJE«</w:t>
      </w:r>
      <w:r w:rsidRPr="00DB4D41">
        <w:rPr>
          <w:rFonts w:ascii="Calibri" w:hAnsi="Calibri" w:cs="Calibri"/>
          <w:b/>
          <w:bCs/>
          <w:color w:val="000000"/>
        </w:rPr>
        <w:t xml:space="preserve"> </w:t>
      </w:r>
      <w:r w:rsidRPr="00DB4D41">
        <w:rPr>
          <w:rFonts w:ascii="Calibri" w:hAnsi="Calibri" w:cs="Calibri"/>
          <w:bCs/>
          <w:color w:val="000000"/>
        </w:rPr>
        <w:t>se v</w:t>
      </w:r>
      <w:r w:rsidRPr="00DB4D41">
        <w:rPr>
          <w:rFonts w:ascii="Calibri" w:hAnsi="Calibri" w:cs="Calibri"/>
          <w:color w:val="000000"/>
        </w:rPr>
        <w:t xml:space="preserve"> vrsticah »stanje« z uporabo znakov iz legende označi vse manjkajoče in nadomeščene zobe. Pri tem je treba označiti tudi manjkajoče modrostnike in zobne vsadke, ki se štejejo kot lastni zob (zobni vsadek se označi z malo črko »i«). Vsak </w:t>
      </w:r>
      <w:r w:rsidRPr="00DB4D41">
        <w:rPr>
          <w:rFonts w:ascii="Calibri" w:hAnsi="Calibri" w:cs="Calibri"/>
          <w:color w:val="000000"/>
        </w:rPr>
        <w:lastRenderedPageBreak/>
        <w:t>zob, ki ni označen kot</w:t>
      </w:r>
      <w:r w:rsidR="0049747C" w:rsidRPr="00DB4D41">
        <w:rPr>
          <w:rFonts w:ascii="Calibri" w:hAnsi="Calibri" w:cs="Calibri"/>
          <w:color w:val="000000"/>
        </w:rPr>
        <w:t xml:space="preserve"> manjkajoči ali nadomeščen</w:t>
      </w:r>
      <w:r w:rsidRPr="00DB4D41">
        <w:rPr>
          <w:rFonts w:ascii="Calibri" w:hAnsi="Calibri" w:cs="Calibri"/>
          <w:color w:val="000000"/>
        </w:rPr>
        <w:t>, se šteje za prisoten zob v ustni votlini. To prikazano stanje je podlaga za odločanje o  pravici do zobno-protetičnega pripomočka.</w:t>
      </w:r>
    </w:p>
    <w:p w14:paraId="27C716F7"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BC8B9C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(2) </w:t>
      </w:r>
      <w:r w:rsidRPr="00DB4D41">
        <w:rPr>
          <w:rFonts w:ascii="Calibri" w:hAnsi="Calibri" w:cs="Calibri"/>
          <w:color w:val="000000"/>
        </w:rPr>
        <w:t>V vrsticah, ki sta med vrsticami »stanje« in »načrt«, se z uporabo znakov iz legende označi zobno-protetično rehabilitacijo, katero bo zobozdravnik obračunal Zavodu.</w:t>
      </w:r>
    </w:p>
    <w:p w14:paraId="7E8BDC09"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6852FD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(3) </w:t>
      </w:r>
      <w:r w:rsidRPr="00DB4D41">
        <w:rPr>
          <w:rFonts w:ascii="Calibri" w:hAnsi="Calibri" w:cs="Calibri"/>
          <w:color w:val="000000"/>
        </w:rPr>
        <w:t xml:space="preserve">V kolikor bo dejanska izvedba zobno-protetične rehabilitacije drugačna od tiste, katero bo zobozdravnik obračunal Zavodu, se mora le ta, z uporabo znakov iz legende, označiti v vrsticah »načrt«. </w:t>
      </w:r>
    </w:p>
    <w:p w14:paraId="4E884A27"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5D91A337"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19. člen</w:t>
      </w:r>
    </w:p>
    <w:p w14:paraId="372F6825"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(dosedanji nadomestki)</w:t>
      </w:r>
    </w:p>
    <w:p w14:paraId="30BB344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8D048CE" w14:textId="6BFC63EF"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V rubriki »9 – DOSEDANJI NADOMESTKI IZDELANI DNE«</w:t>
      </w:r>
      <w:r w:rsidRPr="00DB4D41">
        <w:rPr>
          <w:rFonts w:ascii="Calibri" w:hAnsi="Calibri" w:cs="Calibri"/>
          <w:b/>
          <w:bCs/>
          <w:color w:val="000000"/>
        </w:rPr>
        <w:t xml:space="preserve"> </w:t>
      </w:r>
      <w:r w:rsidRPr="00DB4D41">
        <w:rPr>
          <w:rFonts w:ascii="Calibri" w:hAnsi="Calibri" w:cs="Calibri"/>
          <w:color w:val="000000"/>
        </w:rPr>
        <w:t xml:space="preserve">se obvezno vpiše podatek o tistih zobno-protetičnih pripomočkih, ki jih je zavarovana oseba že uveljavljala v breme obveznega zdravstvenega zavarovanja. V primeru, da je v preteklosti Zavod že obravnaval Predlog ZPR ali več Predlogov ZPR, je potrebno navesti številke Predlogov </w:t>
      </w:r>
      <w:r w:rsidRPr="00DB4D41">
        <w:rPr>
          <w:rFonts w:ascii="Calibri" w:hAnsi="Calibri" w:cs="Calibri"/>
        </w:rPr>
        <w:t>ZPR</w:t>
      </w:r>
      <w:r w:rsidRPr="00DB4D41">
        <w:rPr>
          <w:rFonts w:ascii="Calibri" w:hAnsi="Calibri" w:cs="Calibri"/>
          <w:color w:val="000000"/>
        </w:rPr>
        <w:t xml:space="preserve"> ter zapisati, ali so realizirani ali ne in vpisati datum realizacije ter priložiti morebitno dokumentacijo (npr. Predlog ZPR in Delovni nalog, na podlagi katerega je bil izdelan obstoječ zobno-protetični pripomoček). To velja tudi v primeru, če se je zavarovana oseba odločila za pripomoček iz nadstandardnega materiala in/ali za posamezne elemente zobno-protetičnega pripomočka, ki niso pravica, in je razliko v ceni plačala sama ter tudi v primeru, če je pripomoček v celoti uveljavljala samoplačniško. </w:t>
      </w:r>
    </w:p>
    <w:p w14:paraId="0985BA3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A4680D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20. člen</w:t>
      </w:r>
    </w:p>
    <w:p w14:paraId="2DCA7BC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(naročilo)</w:t>
      </w:r>
    </w:p>
    <w:p w14:paraId="4BFC0EF6"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FD6C2A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V rubriko »10 – NAROČILO STORITEV«</w:t>
      </w:r>
      <w:r w:rsidRPr="00DB4D41">
        <w:rPr>
          <w:rFonts w:ascii="Calibri" w:hAnsi="Calibri" w:cs="Calibri"/>
          <w:b/>
          <w:bCs/>
          <w:color w:val="000000"/>
        </w:rPr>
        <w:t xml:space="preserve"> </w:t>
      </w:r>
      <w:r w:rsidRPr="00DB4D41">
        <w:rPr>
          <w:rFonts w:ascii="Calibri" w:hAnsi="Calibri" w:cs="Calibri"/>
          <w:bCs/>
          <w:color w:val="000000"/>
        </w:rPr>
        <w:t xml:space="preserve">se </w:t>
      </w:r>
      <w:r w:rsidRPr="00DB4D41">
        <w:rPr>
          <w:rFonts w:ascii="Calibri" w:hAnsi="Calibri" w:cs="Calibri"/>
          <w:color w:val="000000"/>
        </w:rPr>
        <w:t xml:space="preserve">vpišejo storitve, ki bodo pri zavarovani osebi opravljene, njihova količina, šifra, material in morebitne posebnosti storitev. </w:t>
      </w:r>
    </w:p>
    <w:p w14:paraId="0CF5EE2A"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1BE79E7"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(2) </w:t>
      </w:r>
      <w:r w:rsidRPr="00DB4D41">
        <w:rPr>
          <w:rFonts w:ascii="Calibri" w:hAnsi="Calibri" w:cs="Calibri"/>
          <w:color w:val="000000"/>
        </w:rPr>
        <w:t>V</w:t>
      </w:r>
      <w:r w:rsidRPr="00DB4D41">
        <w:rPr>
          <w:rFonts w:ascii="Calibri" w:hAnsi="Calibri" w:cs="Calibri"/>
          <w:bCs/>
          <w:color w:val="000000"/>
        </w:rPr>
        <w:t xml:space="preserve"> </w:t>
      </w:r>
      <w:r w:rsidRPr="00DB4D41">
        <w:rPr>
          <w:rFonts w:ascii="Calibri" w:hAnsi="Calibri" w:cs="Calibri"/>
          <w:color w:val="000000"/>
        </w:rPr>
        <w:t>stolpec »storitev« se le te lahko vpišejo tudi kot kratice npr.:</w:t>
      </w:r>
      <w:r w:rsidRPr="00DB4D41">
        <w:rPr>
          <w:rFonts w:ascii="Calibri" w:hAnsi="Calibri" w:cs="Calibri"/>
          <w:b/>
          <w:bCs/>
          <w:color w:val="000000"/>
        </w:rPr>
        <w:t xml:space="preserve"> </w:t>
      </w:r>
      <w:r w:rsidRPr="00DB4D41">
        <w:rPr>
          <w:rFonts w:ascii="Calibri" w:hAnsi="Calibri" w:cs="Calibri"/>
          <w:b/>
          <w:bCs/>
        </w:rPr>
        <w:t>PR</w:t>
      </w:r>
      <w:r w:rsidRPr="00DB4D41">
        <w:rPr>
          <w:rFonts w:ascii="Calibri" w:hAnsi="Calibri" w:cs="Calibri"/>
        </w:rPr>
        <w:t xml:space="preserve"> – prevleka, </w:t>
      </w:r>
      <w:r w:rsidRPr="00DB4D41">
        <w:rPr>
          <w:rFonts w:ascii="Calibri" w:hAnsi="Calibri" w:cs="Calibri"/>
          <w:b/>
          <w:bCs/>
        </w:rPr>
        <w:t>DP</w:t>
      </w:r>
      <w:r w:rsidRPr="00DB4D41">
        <w:rPr>
          <w:rFonts w:ascii="Calibri" w:hAnsi="Calibri" w:cs="Calibri"/>
        </w:rPr>
        <w:t xml:space="preserve"> – dvojna prevleka, </w:t>
      </w:r>
      <w:r w:rsidRPr="00DB4D41">
        <w:rPr>
          <w:rFonts w:ascii="Calibri" w:hAnsi="Calibri" w:cs="Calibri"/>
          <w:b/>
          <w:bCs/>
        </w:rPr>
        <w:t>ČL</w:t>
      </w:r>
      <w:r w:rsidRPr="00DB4D41">
        <w:rPr>
          <w:rFonts w:ascii="Calibri" w:hAnsi="Calibri" w:cs="Calibri"/>
        </w:rPr>
        <w:t xml:space="preserve"> – člen,</w:t>
      </w:r>
      <w:r w:rsidRPr="00DB4D41" w:rsidDel="00D829BF">
        <w:rPr>
          <w:rFonts w:ascii="Calibri" w:hAnsi="Calibri" w:cs="Calibri"/>
          <w:b/>
          <w:bCs/>
          <w:color w:val="000000"/>
        </w:rPr>
        <w:t xml:space="preserve"> </w:t>
      </w:r>
      <w:r w:rsidRPr="00DB4D41">
        <w:rPr>
          <w:rFonts w:ascii="Calibri" w:hAnsi="Calibri" w:cs="Calibri"/>
          <w:b/>
          <w:bCs/>
          <w:color w:val="000000"/>
        </w:rPr>
        <w:t xml:space="preserve">PP </w:t>
      </w:r>
      <w:r w:rsidRPr="00DB4D41">
        <w:rPr>
          <w:rFonts w:ascii="Calibri" w:hAnsi="Calibri" w:cs="Calibri"/>
          <w:color w:val="000000"/>
        </w:rPr>
        <w:t xml:space="preserve">– delna snemna proteza, </w:t>
      </w:r>
      <w:r w:rsidRPr="00DB4D41">
        <w:rPr>
          <w:rFonts w:ascii="Calibri" w:hAnsi="Calibri" w:cs="Calibri"/>
          <w:b/>
          <w:bCs/>
          <w:color w:val="000000"/>
        </w:rPr>
        <w:t xml:space="preserve">TP </w:t>
      </w:r>
      <w:r w:rsidRPr="00DB4D41">
        <w:rPr>
          <w:rFonts w:ascii="Calibri" w:hAnsi="Calibri" w:cs="Calibri"/>
          <w:color w:val="000000"/>
        </w:rPr>
        <w:t>– totalna proteza. Dodatnih postopkov in storitev ni potrebno vpisovati (npr. akrilatna žlica, registracija griza…).</w:t>
      </w:r>
    </w:p>
    <w:p w14:paraId="1357790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DCB8AF1" w14:textId="77777777" w:rsidR="00430347" w:rsidRPr="00DB4D41" w:rsidRDefault="00430347" w:rsidP="00430347">
      <w:pPr>
        <w:autoSpaceDE w:val="0"/>
        <w:autoSpaceDN w:val="0"/>
        <w:adjustRightInd w:val="0"/>
        <w:spacing w:after="0" w:line="240" w:lineRule="auto"/>
        <w:jc w:val="both"/>
        <w:rPr>
          <w:rFonts w:ascii="Calibri" w:hAnsi="Calibri" w:cs="Calibri"/>
          <w:color w:val="000000"/>
          <w:u w:val="single"/>
        </w:rPr>
      </w:pPr>
      <w:r w:rsidRPr="00DB4D41">
        <w:rPr>
          <w:rFonts w:ascii="Calibri" w:hAnsi="Calibri" w:cs="Calibri"/>
          <w:bCs/>
          <w:color w:val="000000"/>
        </w:rPr>
        <w:t xml:space="preserve">(3) </w:t>
      </w:r>
      <w:r w:rsidRPr="00DB4D41">
        <w:rPr>
          <w:rFonts w:ascii="Calibri" w:hAnsi="Calibri" w:cs="Calibri"/>
          <w:color w:val="000000"/>
        </w:rPr>
        <w:t>V stolpec »količina« se</w:t>
      </w:r>
      <w:r w:rsidRPr="00DB4D41">
        <w:rPr>
          <w:rFonts w:ascii="Calibri" w:hAnsi="Calibri" w:cs="Calibri"/>
          <w:b/>
          <w:bCs/>
          <w:color w:val="000000"/>
        </w:rPr>
        <w:t xml:space="preserve"> </w:t>
      </w:r>
      <w:r w:rsidRPr="00DB4D41">
        <w:rPr>
          <w:rFonts w:ascii="Calibri" w:hAnsi="Calibri" w:cs="Calibri"/>
          <w:color w:val="000000"/>
        </w:rPr>
        <w:t>vpiše število</w:t>
      </w:r>
      <w:r w:rsidRPr="00DB4D41">
        <w:rPr>
          <w:rFonts w:ascii="Calibri" w:hAnsi="Calibri" w:cs="Calibri"/>
          <w:b/>
          <w:bCs/>
          <w:color w:val="000000"/>
        </w:rPr>
        <w:t xml:space="preserve"> </w:t>
      </w:r>
      <w:r w:rsidRPr="00DB4D41">
        <w:rPr>
          <w:rFonts w:ascii="Calibri" w:hAnsi="Calibri" w:cs="Calibri"/>
          <w:color w:val="000000"/>
        </w:rPr>
        <w:t xml:space="preserve">elementov, iz katerih bo pripomoček izdelan (npr. 3). </w:t>
      </w:r>
    </w:p>
    <w:p w14:paraId="249E0144"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
          <w:bCs/>
          <w:color w:val="000000"/>
        </w:rPr>
        <w:t xml:space="preserve">          </w:t>
      </w:r>
      <w:r w:rsidRPr="00DB4D41">
        <w:rPr>
          <w:rFonts w:ascii="Calibri" w:hAnsi="Calibri" w:cs="Calibri"/>
          <w:color w:val="000000"/>
        </w:rPr>
        <w:t xml:space="preserve"> </w:t>
      </w:r>
    </w:p>
    <w:p w14:paraId="5CA34CA4"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(4) </w:t>
      </w:r>
      <w:r w:rsidRPr="00DB4D41">
        <w:rPr>
          <w:rFonts w:ascii="Calibri" w:hAnsi="Calibri" w:cs="Calibri"/>
          <w:color w:val="000000"/>
        </w:rPr>
        <w:t>V stolpec »šifra«</w:t>
      </w:r>
      <w:r w:rsidRPr="00DB4D41">
        <w:rPr>
          <w:rFonts w:ascii="Calibri" w:hAnsi="Calibri" w:cs="Calibri"/>
          <w:b/>
          <w:bCs/>
          <w:color w:val="000000"/>
        </w:rPr>
        <w:t xml:space="preserve"> </w:t>
      </w:r>
      <w:r w:rsidRPr="00DB4D41">
        <w:rPr>
          <w:rFonts w:ascii="Calibri" w:hAnsi="Calibri" w:cs="Calibri"/>
          <w:color w:val="000000"/>
        </w:rPr>
        <w:t>se</w:t>
      </w:r>
      <w:r w:rsidRPr="00DB4D41">
        <w:rPr>
          <w:rFonts w:ascii="Calibri" w:hAnsi="Calibri" w:cs="Calibri"/>
          <w:b/>
          <w:bCs/>
          <w:color w:val="000000"/>
        </w:rPr>
        <w:t xml:space="preserve"> </w:t>
      </w:r>
      <w:r w:rsidRPr="00DB4D41">
        <w:rPr>
          <w:rFonts w:ascii="Calibri" w:hAnsi="Calibri" w:cs="Calibri"/>
          <w:color w:val="000000"/>
        </w:rPr>
        <w:t xml:space="preserve">vpiše šifra storitve iz šifrantov, ki so objavljeni </w:t>
      </w:r>
      <w:r w:rsidRPr="00DB4D41">
        <w:rPr>
          <w:rFonts w:ascii="Calibri" w:hAnsi="Calibri" w:cs="Calibri"/>
        </w:rPr>
        <w:t xml:space="preserve">v </w:t>
      </w:r>
      <w:hyperlink r:id="rId13" w:history="1">
        <w:r w:rsidRPr="00DB4D41">
          <w:rPr>
            <w:rFonts w:ascii="Calibri" w:hAnsi="Calibri" w:cs="Calibri"/>
          </w:rPr>
          <w:t>ZZZS šifrantih</w:t>
        </w:r>
      </w:hyperlink>
      <w:r w:rsidRPr="00DB4D41">
        <w:rPr>
          <w:rFonts w:ascii="Calibri" w:hAnsi="Calibri" w:cs="Calibri"/>
        </w:rPr>
        <w:t xml:space="preserve"> na spletni strani Zavoda</w:t>
      </w:r>
      <w:r w:rsidRPr="00DB4D41">
        <w:rPr>
          <w:rFonts w:ascii="Calibri" w:hAnsi="Calibri" w:cs="Calibri"/>
          <w:color w:val="000000"/>
        </w:rPr>
        <w:t>.</w:t>
      </w:r>
    </w:p>
    <w:p w14:paraId="7FC01F9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888F944" w14:textId="4C92AEB3"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(5) </w:t>
      </w:r>
      <w:r w:rsidRPr="00DB4D41">
        <w:rPr>
          <w:rFonts w:ascii="Calibri" w:hAnsi="Calibri" w:cs="Calibri"/>
          <w:color w:val="000000"/>
        </w:rPr>
        <w:t>V stolpec »material«</w:t>
      </w:r>
      <w:r w:rsidRPr="00DB4D41">
        <w:rPr>
          <w:rFonts w:ascii="Calibri" w:hAnsi="Calibri" w:cs="Calibri"/>
          <w:b/>
          <w:bCs/>
          <w:color w:val="000000"/>
        </w:rPr>
        <w:t xml:space="preserve"> </w:t>
      </w:r>
      <w:r w:rsidRPr="00DB4D41">
        <w:rPr>
          <w:rFonts w:ascii="Calibri" w:hAnsi="Calibri" w:cs="Calibri"/>
          <w:color w:val="000000"/>
        </w:rPr>
        <w:t>se vpišejo vsi dejanski materiali, iz katerih bo pripomoček narejen, z navedbo imena materiala. Navede se tudi ime in vrsta nadstandardnega materiala.</w:t>
      </w:r>
    </w:p>
    <w:p w14:paraId="09CF60A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3BC7E73" w14:textId="77777777" w:rsidR="00430347" w:rsidRPr="00DB4D41" w:rsidRDefault="00430347" w:rsidP="00430347">
      <w:pPr>
        <w:autoSpaceDE w:val="0"/>
        <w:autoSpaceDN w:val="0"/>
        <w:adjustRightInd w:val="0"/>
        <w:spacing w:after="0" w:line="240" w:lineRule="auto"/>
        <w:jc w:val="both"/>
        <w:rPr>
          <w:rFonts w:ascii="Calibri" w:hAnsi="Calibri" w:cs="Calibri"/>
          <w:color w:val="FFC000"/>
        </w:rPr>
      </w:pPr>
      <w:r w:rsidRPr="00DB4D41">
        <w:rPr>
          <w:rFonts w:ascii="Calibri" w:hAnsi="Calibri" w:cs="Calibri"/>
          <w:bCs/>
          <w:color w:val="000000"/>
        </w:rPr>
        <w:t xml:space="preserve">(6) </w:t>
      </w:r>
      <w:r w:rsidRPr="00DB4D41">
        <w:rPr>
          <w:rFonts w:ascii="Calibri" w:hAnsi="Calibri" w:cs="Calibri"/>
          <w:color w:val="000000"/>
        </w:rPr>
        <w:t>V stolpec »posebnost«</w:t>
      </w:r>
      <w:r w:rsidRPr="00DB4D41">
        <w:rPr>
          <w:rFonts w:ascii="Calibri" w:hAnsi="Calibri" w:cs="Calibri"/>
          <w:b/>
          <w:bCs/>
          <w:color w:val="000000"/>
        </w:rPr>
        <w:t xml:space="preserve"> </w:t>
      </w:r>
      <w:r w:rsidRPr="00DB4D41">
        <w:rPr>
          <w:rFonts w:ascii="Calibri" w:hAnsi="Calibri" w:cs="Calibri"/>
          <w:color w:val="000000"/>
        </w:rPr>
        <w:t xml:space="preserve">se vpiše morebitna posebnost oziroma posebna zahteva zobozdravnika (npr. nadstandardni material, samoplačniška storitev). </w:t>
      </w:r>
    </w:p>
    <w:p w14:paraId="214BE50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79F3DD9"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21. člen</w:t>
      </w:r>
    </w:p>
    <w:p w14:paraId="3314A006"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r w:rsidRPr="00DB4D41">
        <w:rPr>
          <w:rFonts w:ascii="Calibri" w:hAnsi="Calibri" w:cs="Calibri"/>
          <w:b/>
          <w:bCs/>
        </w:rPr>
        <w:t>(kraj, dne, žig, podpis zobozdravnika)</w:t>
      </w:r>
    </w:p>
    <w:p w14:paraId="394BD920"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2DD57D63" w14:textId="6E958B0C" w:rsidR="00430347" w:rsidRPr="00DB4D41" w:rsidRDefault="00430347" w:rsidP="00430347">
      <w:pPr>
        <w:autoSpaceDE w:val="0"/>
        <w:autoSpaceDN w:val="0"/>
        <w:adjustRightInd w:val="0"/>
        <w:spacing w:after="0" w:line="240" w:lineRule="auto"/>
        <w:jc w:val="both"/>
        <w:rPr>
          <w:rFonts w:ascii="Calibri" w:hAnsi="Calibri" w:cs="Calibri"/>
        </w:rPr>
      </w:pPr>
      <w:r w:rsidRPr="00DB4D41">
        <w:rPr>
          <w:rFonts w:ascii="Calibri" w:hAnsi="Calibri" w:cs="Calibri"/>
        </w:rPr>
        <w:t>V polja »kraj</w:t>
      </w:r>
      <w:r w:rsidRPr="00DB4D41">
        <w:rPr>
          <w:rFonts w:ascii="Calibri" w:hAnsi="Calibri" w:cs="Calibri"/>
          <w:bCs/>
        </w:rPr>
        <w:t>, datum, žig, podpis zobozdravnika</w:t>
      </w:r>
      <w:r w:rsidRPr="00DB4D41">
        <w:rPr>
          <w:rFonts w:ascii="Calibri" w:hAnsi="Calibri" w:cs="Calibri"/>
          <w:b/>
          <w:bCs/>
        </w:rPr>
        <w:t>«</w:t>
      </w:r>
      <w:r w:rsidRPr="00DB4D41">
        <w:rPr>
          <w:rFonts w:ascii="Calibri" w:hAnsi="Calibri" w:cs="Calibri"/>
        </w:rPr>
        <w:t xml:space="preserve"> se vpiše</w:t>
      </w:r>
      <w:r w:rsidR="00BA2075">
        <w:rPr>
          <w:rFonts w:ascii="Calibri" w:hAnsi="Calibri" w:cs="Calibri"/>
        </w:rPr>
        <w:t>ta</w:t>
      </w:r>
      <w:r w:rsidRPr="00DB4D41">
        <w:rPr>
          <w:rFonts w:ascii="Calibri" w:hAnsi="Calibri" w:cs="Calibri"/>
        </w:rPr>
        <w:t xml:space="preserve"> kraj in datum izdaje Predloga ZPR, odtisne se žig izvajalca, zobozdravnik, ki izdaja Predlog ZPR, pa se lastnoročno podpiše.</w:t>
      </w:r>
    </w:p>
    <w:p w14:paraId="723813DB" w14:textId="77777777" w:rsidR="00430347" w:rsidRPr="00DB4D41" w:rsidRDefault="00430347" w:rsidP="00430347">
      <w:pPr>
        <w:autoSpaceDE w:val="0"/>
        <w:autoSpaceDN w:val="0"/>
        <w:adjustRightInd w:val="0"/>
        <w:spacing w:after="0" w:line="240" w:lineRule="auto"/>
        <w:jc w:val="both"/>
        <w:rPr>
          <w:rFonts w:ascii="Calibri" w:hAnsi="Calibri" w:cs="Calibri"/>
        </w:rPr>
      </w:pPr>
    </w:p>
    <w:p w14:paraId="6C5EB10A"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22. člen</w:t>
      </w:r>
    </w:p>
    <w:p w14:paraId="07BACFD6"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r w:rsidRPr="00DB4D41">
        <w:rPr>
          <w:rFonts w:ascii="Calibri" w:hAnsi="Calibri" w:cs="Calibri"/>
          <w:b/>
          <w:bCs/>
        </w:rPr>
        <w:t>(predračun in doplačilo)</w:t>
      </w:r>
    </w:p>
    <w:p w14:paraId="24C3FA51"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0D66CA66"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V rubriko »11 – PREDRAČUN IN RAZLOG DOPLAČILA« se n</w:t>
      </w:r>
      <w:r w:rsidRPr="00DB4D41">
        <w:rPr>
          <w:rFonts w:ascii="Calibri" w:hAnsi="Calibri" w:cs="Calibri"/>
          <w:color w:val="000000"/>
        </w:rPr>
        <w:t>a predvideno mesto vpiše znesek:</w:t>
      </w:r>
    </w:p>
    <w:p w14:paraId="3B6F5DC8" w14:textId="5F338DC9" w:rsidR="00430347" w:rsidRPr="00DB4D41" w:rsidRDefault="00430347" w:rsidP="00596BF5">
      <w:pPr>
        <w:pStyle w:val="Odstavekseznama"/>
        <w:numPr>
          <w:ilvl w:val="0"/>
          <w:numId w:val="34"/>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color w:val="000000"/>
        </w:rPr>
        <w:lastRenderedPageBreak/>
        <w:t>ki ga krije obvezno zdravstveno zavarovanje – v prvo alinejo</w:t>
      </w:r>
      <w:r w:rsidR="0022517E">
        <w:rPr>
          <w:rFonts w:ascii="Calibri" w:hAnsi="Calibri" w:cs="Calibri"/>
          <w:color w:val="000000"/>
        </w:rPr>
        <w:t>;</w:t>
      </w:r>
    </w:p>
    <w:p w14:paraId="3A6D9A5F" w14:textId="5F4E9283" w:rsidR="00430347" w:rsidRPr="00DB4D41" w:rsidRDefault="00430347" w:rsidP="00596BF5">
      <w:pPr>
        <w:pStyle w:val="Odstavekseznama"/>
        <w:numPr>
          <w:ilvl w:val="0"/>
          <w:numId w:val="25"/>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color w:val="000000"/>
        </w:rPr>
        <w:t>doplačila nadstandardnega materiala – v tretjo alinejo</w:t>
      </w:r>
      <w:r w:rsidR="0022517E">
        <w:rPr>
          <w:rFonts w:ascii="Calibri" w:hAnsi="Calibri" w:cs="Calibri"/>
          <w:color w:val="000000"/>
        </w:rPr>
        <w:t>;</w:t>
      </w:r>
    </w:p>
    <w:p w14:paraId="19C80AC0" w14:textId="77777777" w:rsidR="00430347" w:rsidRPr="00DB4D41" w:rsidRDefault="00430347" w:rsidP="00596BF5">
      <w:pPr>
        <w:pStyle w:val="Odstavekseznama"/>
        <w:numPr>
          <w:ilvl w:val="0"/>
          <w:numId w:val="26"/>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rPr>
        <w:t xml:space="preserve">plačila za izdelavo celotnega </w:t>
      </w:r>
      <w:r w:rsidRPr="00DB4D41">
        <w:rPr>
          <w:rFonts w:ascii="Calibri" w:hAnsi="Calibri" w:cs="Calibri"/>
          <w:color w:val="000000"/>
        </w:rPr>
        <w:t>zobno-protetičnega pripomočka</w:t>
      </w:r>
      <w:r w:rsidRPr="00DB4D41">
        <w:rPr>
          <w:rFonts w:ascii="Calibri" w:hAnsi="Calibri" w:cs="Calibri"/>
        </w:rPr>
        <w:t xml:space="preserve"> ali </w:t>
      </w:r>
      <w:r w:rsidRPr="00DB4D41">
        <w:rPr>
          <w:rFonts w:ascii="Calibri" w:hAnsi="Calibri" w:cs="Calibri"/>
          <w:color w:val="000000"/>
        </w:rPr>
        <w:t xml:space="preserve">posameznih elementov, ki niso pravica – v četrto alinejo. </w:t>
      </w:r>
    </w:p>
    <w:p w14:paraId="2A51323B"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b/>
          <w:bCs/>
          <w:color w:val="000000"/>
        </w:rPr>
      </w:pPr>
    </w:p>
    <w:p w14:paraId="0800CA0B" w14:textId="6C218649" w:rsidR="00430347" w:rsidRPr="00DB4D41" w:rsidRDefault="00430347" w:rsidP="00430347">
      <w:pPr>
        <w:tabs>
          <w:tab w:val="left" w:pos="284"/>
        </w:tabs>
        <w:autoSpaceDE w:val="0"/>
        <w:autoSpaceDN w:val="0"/>
        <w:adjustRightInd w:val="0"/>
        <w:spacing w:after="0" w:line="240" w:lineRule="auto"/>
        <w:rPr>
          <w:rFonts w:ascii="Calibri" w:hAnsi="Calibri" w:cs="Calibri"/>
          <w:color w:val="000000"/>
        </w:rPr>
      </w:pPr>
      <w:r w:rsidRPr="00DB4D41">
        <w:rPr>
          <w:rFonts w:ascii="Calibri" w:hAnsi="Calibri" w:cs="Calibri"/>
          <w:bCs/>
          <w:color w:val="000000"/>
        </w:rPr>
        <w:t xml:space="preserve">(2) </w:t>
      </w:r>
      <w:r w:rsidRPr="00DB4D41">
        <w:rPr>
          <w:rFonts w:ascii="Calibri" w:hAnsi="Calibri" w:cs="Calibri"/>
          <w:color w:val="000000"/>
        </w:rPr>
        <w:t>Druga alineja</w:t>
      </w:r>
      <w:r w:rsidRPr="00DB4D41">
        <w:rPr>
          <w:rFonts w:ascii="Calibri" w:hAnsi="Calibri" w:cs="Calibri"/>
          <w:bCs/>
          <w:color w:val="000000"/>
        </w:rPr>
        <w:t xml:space="preserve">, </w:t>
      </w:r>
      <w:r w:rsidRPr="00DB4D41">
        <w:rPr>
          <w:rFonts w:ascii="Calibri" w:hAnsi="Calibri" w:cs="Calibri"/>
          <w:color w:val="000000"/>
        </w:rPr>
        <w:t>točki a) in b)</w:t>
      </w:r>
      <w:r w:rsidR="0049747C">
        <w:rPr>
          <w:rFonts w:ascii="Calibri" w:hAnsi="Calibri" w:cs="Calibri"/>
          <w:color w:val="000000"/>
        </w:rPr>
        <w:t>,</w:t>
      </w:r>
      <w:r w:rsidRPr="00DB4D41">
        <w:rPr>
          <w:rFonts w:ascii="Calibri" w:hAnsi="Calibri" w:cs="Calibri"/>
          <w:color w:val="000000"/>
        </w:rPr>
        <w:t xml:space="preserve"> se ne izpolnjujeta.</w:t>
      </w:r>
    </w:p>
    <w:p w14:paraId="2153BBD9" w14:textId="77777777" w:rsidR="00430347" w:rsidRPr="00DB4D41" w:rsidRDefault="00430347" w:rsidP="00430347">
      <w:pPr>
        <w:tabs>
          <w:tab w:val="left" w:pos="284"/>
        </w:tabs>
        <w:autoSpaceDE w:val="0"/>
        <w:autoSpaceDN w:val="0"/>
        <w:adjustRightInd w:val="0"/>
        <w:spacing w:after="0" w:line="240" w:lineRule="auto"/>
        <w:rPr>
          <w:rFonts w:ascii="Calibri" w:hAnsi="Calibri" w:cs="Calibri"/>
          <w:color w:val="000000"/>
        </w:rPr>
      </w:pPr>
    </w:p>
    <w:p w14:paraId="245A41F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(3) </w:t>
      </w:r>
      <w:r w:rsidRPr="00DB4D41">
        <w:rPr>
          <w:rFonts w:ascii="Calibri" w:hAnsi="Calibri" w:cs="Calibri"/>
          <w:color w:val="000000"/>
        </w:rPr>
        <w:t>Dodatna pojasnila glede doplačil in plačil so navedena v 8. členu tega Navodila.</w:t>
      </w:r>
    </w:p>
    <w:p w14:paraId="35A2255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87EFDFB"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23. člen</w:t>
      </w:r>
    </w:p>
    <w:p w14:paraId="2AE24054"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r w:rsidRPr="00DB4D41">
        <w:rPr>
          <w:rFonts w:ascii="Calibri" w:hAnsi="Calibri" w:cs="Calibri"/>
          <w:b/>
          <w:bCs/>
        </w:rPr>
        <w:t>(izjava zavarovane osebe)</w:t>
      </w:r>
    </w:p>
    <w:p w14:paraId="44CAAE8E"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p>
    <w:p w14:paraId="2E9767D6"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Rubriko »12 – IZJAVA ZAVAROVANE OSEBE« izpolni izvajalec zobno-protetičnega pripomočka</w:t>
      </w:r>
      <w:r w:rsidRPr="00DB4D41">
        <w:rPr>
          <w:rFonts w:ascii="Calibri" w:hAnsi="Calibri" w:cs="Calibri"/>
          <w:color w:val="000000"/>
        </w:rPr>
        <w:t xml:space="preserve">, ki na predvidena mesta vpiše trajnostno dobo pripomočka, ki bo izdelan. </w:t>
      </w:r>
    </w:p>
    <w:p w14:paraId="017745F4"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57C34083"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Pri tem mora zobozdravnik zavarovano osebo, skladno s pojasnilno dolžnostjo, seznaniti s predlagano zobno-protetično rehabilitacijo, z drugimi možnostmi, z zneskom, ki ga krije zdravstveno zavarovanje, z morebitnim doplačilom ali plačilom nadstandardnega materiala in/ali storitev, ki niso pravica, s trajnostno dobo in garancijskim rokom za zobno-protetični pripomoček. </w:t>
      </w:r>
      <w:r w:rsidRPr="00DB4D41">
        <w:rPr>
          <w:rFonts w:ascii="Calibri" w:hAnsi="Calibri" w:cs="Calibri"/>
          <w:bCs/>
          <w:color w:val="000000"/>
        </w:rPr>
        <w:t xml:space="preserve">Na koncu te rubrike se vpišeta </w:t>
      </w:r>
      <w:r w:rsidRPr="00DB4D41">
        <w:rPr>
          <w:rFonts w:ascii="Calibri" w:hAnsi="Calibri" w:cs="Calibri"/>
          <w:color w:val="000000"/>
        </w:rPr>
        <w:t xml:space="preserve">kraj in datum, zavarovana oseba pa se podpiše. S podpisom potrjuje, da s tem soglaša. </w:t>
      </w:r>
    </w:p>
    <w:p w14:paraId="788EB522"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color w:val="000000"/>
        </w:rPr>
      </w:pPr>
    </w:p>
    <w:p w14:paraId="15C7D2F7"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24. člen</w:t>
      </w:r>
    </w:p>
    <w:p w14:paraId="2DF4F9B7"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r w:rsidRPr="00DB4D41">
        <w:rPr>
          <w:rFonts w:ascii="Calibri" w:hAnsi="Calibri" w:cs="Calibri"/>
          <w:b/>
          <w:bCs/>
        </w:rPr>
        <w:t xml:space="preserve">(druga stran Predloga </w:t>
      </w:r>
      <w:r w:rsidRPr="00DB4D41">
        <w:rPr>
          <w:rFonts w:ascii="Calibri" w:hAnsi="Calibri" w:cs="Calibri"/>
          <w:b/>
        </w:rPr>
        <w:t>ZPR</w:t>
      </w:r>
      <w:r w:rsidRPr="00DB4D41">
        <w:rPr>
          <w:rFonts w:ascii="Calibri" w:hAnsi="Calibri" w:cs="Calibri"/>
          <w:b/>
          <w:bCs/>
        </w:rPr>
        <w:t>)</w:t>
      </w:r>
    </w:p>
    <w:p w14:paraId="2A1CACD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p>
    <w:p w14:paraId="2920436C" w14:textId="28139092" w:rsidR="00430347" w:rsidRPr="005C11B6" w:rsidRDefault="00430347" w:rsidP="00430347">
      <w:pPr>
        <w:keepNext/>
        <w:keepLine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 xml:space="preserve">(1) Na drugi strani Predloga </w:t>
      </w:r>
      <w:r w:rsidRPr="00DB4D41">
        <w:rPr>
          <w:rFonts w:ascii="Calibri" w:hAnsi="Calibri" w:cs="Calibri"/>
        </w:rPr>
        <w:t>ZPR</w:t>
      </w:r>
      <w:r w:rsidRPr="00DB4D41">
        <w:rPr>
          <w:rFonts w:ascii="Calibri" w:hAnsi="Calibri" w:cs="Calibri"/>
          <w:bCs/>
          <w:color w:val="000000"/>
        </w:rPr>
        <w:t xml:space="preserve"> lahko zobozdravnik navede določena pojasnila, utemeljitve ali posebnosti glede klinično pomembnih stanj, zdravstvenih problemov zavarovan</w:t>
      </w:r>
      <w:r w:rsidR="0049747C">
        <w:rPr>
          <w:rFonts w:ascii="Calibri" w:hAnsi="Calibri" w:cs="Calibri"/>
          <w:bCs/>
          <w:color w:val="000000"/>
        </w:rPr>
        <w:t>e</w:t>
      </w:r>
      <w:r w:rsidRPr="00DB4D41">
        <w:rPr>
          <w:rFonts w:ascii="Calibri" w:hAnsi="Calibri" w:cs="Calibri"/>
          <w:bCs/>
          <w:color w:val="000000"/>
        </w:rPr>
        <w:t xml:space="preserve"> osebe, izkazanih alergij in podobno.</w:t>
      </w:r>
      <w:r w:rsidR="005C11B6">
        <w:rPr>
          <w:rFonts w:ascii="Calibri" w:hAnsi="Calibri" w:cs="Calibri"/>
          <w:bCs/>
          <w:color w:val="000000"/>
        </w:rPr>
        <w:t xml:space="preserve"> </w:t>
      </w:r>
      <w:bookmarkStart w:id="2" w:name="_Hlk181951670"/>
      <w:r w:rsidR="005C11B6">
        <w:rPr>
          <w:rFonts w:ascii="Calibri" w:hAnsi="Calibri" w:cs="Calibri"/>
          <w:bCs/>
          <w:color w:val="000000"/>
        </w:rPr>
        <w:t>Č</w:t>
      </w:r>
      <w:r w:rsidR="005C11B6" w:rsidRPr="005C11B6">
        <w:rPr>
          <w:rFonts w:ascii="Calibri" w:hAnsi="Calibri" w:cs="Calibri"/>
          <w:bCs/>
          <w:color w:val="000000"/>
        </w:rPr>
        <w:t xml:space="preserve">e je v posamezni rubriki na prvi strani </w:t>
      </w:r>
      <w:r w:rsidR="005C11B6" w:rsidRPr="005C11B6">
        <w:rPr>
          <w:rFonts w:ascii="Calibri" w:hAnsi="Calibri" w:cs="Calibri"/>
          <w:color w:val="000000"/>
          <w14:ligatures w14:val="standardContextual"/>
        </w:rPr>
        <w:t xml:space="preserve">premalo prostora za navedbo vseh načrtovanih storitev, dosedanjih </w:t>
      </w:r>
      <w:r w:rsidR="005C11B6">
        <w:rPr>
          <w:rFonts w:ascii="Calibri" w:hAnsi="Calibri" w:cs="Calibri"/>
          <w:color w:val="000000"/>
          <w14:ligatures w14:val="standardContextual"/>
        </w:rPr>
        <w:t>zobno-</w:t>
      </w:r>
      <w:r w:rsidR="005C11B6" w:rsidRPr="005C11B6">
        <w:rPr>
          <w:rFonts w:ascii="Calibri" w:hAnsi="Calibri" w:cs="Calibri"/>
          <w:color w:val="000000"/>
          <w14:ligatures w14:val="standardContextual"/>
        </w:rPr>
        <w:t xml:space="preserve">protetičnih </w:t>
      </w:r>
      <w:r w:rsidR="005C11B6">
        <w:rPr>
          <w:rFonts w:ascii="Calibri" w:hAnsi="Calibri" w:cs="Calibri"/>
          <w:color w:val="000000"/>
          <w14:ligatures w14:val="standardContextual"/>
        </w:rPr>
        <w:t xml:space="preserve">pripomočkov </w:t>
      </w:r>
      <w:r w:rsidR="005C11B6" w:rsidRPr="005C11B6">
        <w:rPr>
          <w:rFonts w:ascii="Calibri" w:hAnsi="Calibri" w:cs="Calibri"/>
          <w:bCs/>
          <w:color w:val="000000"/>
        </w:rPr>
        <w:t>in podobno</w:t>
      </w:r>
      <w:r w:rsidR="005C11B6">
        <w:rPr>
          <w:rFonts w:ascii="Calibri" w:hAnsi="Calibri" w:cs="Calibri"/>
          <w:bCs/>
          <w:color w:val="000000"/>
        </w:rPr>
        <w:t xml:space="preserve"> se preostanek navede na tej strani</w:t>
      </w:r>
      <w:r w:rsidR="005C11B6" w:rsidRPr="005C11B6">
        <w:rPr>
          <w:rFonts w:ascii="Calibri" w:hAnsi="Calibri" w:cs="Calibri"/>
          <w:bCs/>
          <w:color w:val="000000"/>
        </w:rPr>
        <w:t xml:space="preserve">.  </w:t>
      </w:r>
    </w:p>
    <w:bookmarkEnd w:id="2"/>
    <w:p w14:paraId="55C7555C"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bCs/>
          <w:color w:val="000000"/>
        </w:rPr>
      </w:pPr>
    </w:p>
    <w:p w14:paraId="5B227D11"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(2) Ta prostor je namenjen tudi pojasnilu nadzornega zobozdravnika o razlogih zavrnitve Predloga ZPR ali za dodatna pojasnila.</w:t>
      </w:r>
    </w:p>
    <w:p w14:paraId="5524DC6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022926FB"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25. člen</w:t>
      </w:r>
    </w:p>
    <w:p w14:paraId="7FC91571"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r w:rsidRPr="00DB4D41">
        <w:rPr>
          <w:rFonts w:ascii="Calibri" w:hAnsi="Calibri" w:cs="Calibri"/>
          <w:b/>
          <w:bCs/>
        </w:rPr>
        <w:t>(podatki, ki jih izpolni Zavod)</w:t>
      </w:r>
    </w:p>
    <w:p w14:paraId="60487AF9"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rPr>
      </w:pPr>
    </w:p>
    <w:p w14:paraId="57A29B04" w14:textId="77777777" w:rsidR="00430347" w:rsidRPr="00DB4D41" w:rsidRDefault="00430347" w:rsidP="00430347">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bCs/>
          <w:color w:val="000000"/>
        </w:rPr>
        <w:t xml:space="preserve">Rubriko »13 – POTRDITEV ZZZS« izpolni pristojen delavec Zavoda. </w:t>
      </w:r>
      <w:r w:rsidRPr="00DB4D41">
        <w:rPr>
          <w:rFonts w:ascii="Calibri" w:hAnsi="Calibri" w:cs="Calibri"/>
          <w:color w:val="000000"/>
        </w:rPr>
        <w:t xml:space="preserve">V Predlogu ZPR so ločene rešitve za primer, ko se Predlog ZPR potrjuje, ko se ga zavrača ter, ko ga je potrebno vrniti zobozdravniku v dopolnitev. </w:t>
      </w:r>
    </w:p>
    <w:p w14:paraId="1421CC43" w14:textId="77777777" w:rsidR="00430347" w:rsidRPr="00DB4D41" w:rsidRDefault="00430347" w:rsidP="00430347">
      <w:pPr>
        <w:tabs>
          <w:tab w:val="left" w:pos="0"/>
          <w:tab w:val="left" w:pos="284"/>
        </w:tabs>
        <w:autoSpaceDE w:val="0"/>
        <w:autoSpaceDN w:val="0"/>
        <w:adjustRightInd w:val="0"/>
        <w:spacing w:after="0" w:line="240" w:lineRule="auto"/>
        <w:jc w:val="both"/>
        <w:rPr>
          <w:rFonts w:ascii="Calibri" w:hAnsi="Calibri" w:cs="Calibri"/>
          <w:bCs/>
          <w:color w:val="000000"/>
        </w:rPr>
      </w:pPr>
    </w:p>
    <w:p w14:paraId="6FA5D7B7" w14:textId="77777777" w:rsidR="00430347" w:rsidRPr="00DB4D41" w:rsidRDefault="00430347" w:rsidP="00430347">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b/>
          <w:bCs/>
          <w:color w:val="000000"/>
        </w:rPr>
      </w:pPr>
      <w:r w:rsidRPr="00DB4D41">
        <w:rPr>
          <w:rFonts w:ascii="Calibri" w:hAnsi="Calibri" w:cs="Calibri"/>
          <w:color w:val="000000"/>
        </w:rPr>
        <w:t>Če je Predlog ZPR izpolnjen v skladu s Pravili, pristojni delavec Zavoda potrdi prvi izvod Predloga ZPR z izpolnitvijo rubrike 13 - POTRDITEV ZZZS, drugi izvod Predloga ZPR pa potrdi na zadnji strani z lastnoročnim podpisom in žigom, pri čemer vpiše še kraj in datum. Oba potrjena izvoda Predloga ZPR Zavod vrne zobozdravniku, ki nato drugi izvod Predloga ZPR izroči zavarovani osebi.</w:t>
      </w:r>
    </w:p>
    <w:p w14:paraId="48517C38" w14:textId="77777777" w:rsidR="00430347" w:rsidRPr="00DB4D41" w:rsidRDefault="00430347" w:rsidP="00430347">
      <w:pPr>
        <w:tabs>
          <w:tab w:val="left" w:pos="0"/>
          <w:tab w:val="left" w:pos="284"/>
        </w:tabs>
        <w:autoSpaceDE w:val="0"/>
        <w:autoSpaceDN w:val="0"/>
        <w:adjustRightInd w:val="0"/>
        <w:spacing w:after="0" w:line="240" w:lineRule="auto"/>
        <w:jc w:val="both"/>
        <w:rPr>
          <w:rFonts w:ascii="Calibri" w:hAnsi="Calibri" w:cs="Calibri"/>
          <w:color w:val="000000"/>
          <w:highlight w:val="yellow"/>
        </w:rPr>
      </w:pPr>
    </w:p>
    <w:p w14:paraId="79174A2E" w14:textId="77777777" w:rsidR="00430347" w:rsidRPr="00DB4D41" w:rsidRDefault="00430347" w:rsidP="00430347">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V primeru, da načrtovana zobno-protetična rehabilitacija ni skladna s Pravili, pristojni delavec Zavoda Predlog ZPR zavrne in ga  vrne zobozdravniku, ki ga je izdal. V tem primeru lahko zobozdravnik izpolni ter pošlje nov Predlog ZPR skupaj z že zavrnjenim, razen če načrtovana zobno-protetična rehabilitacija v celoti ni pravica po Pravilih.</w:t>
      </w:r>
    </w:p>
    <w:p w14:paraId="0D85BEC0"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color w:val="000000"/>
          <w:highlight w:val="yellow"/>
        </w:rPr>
      </w:pPr>
    </w:p>
    <w:p w14:paraId="5EF37EED" w14:textId="77777777" w:rsidR="00430347" w:rsidRPr="00DB4D41" w:rsidRDefault="00430347" w:rsidP="00430347">
      <w:pPr>
        <w:pStyle w:val="Odstavekseznama"/>
        <w:numPr>
          <w:ilvl w:val="0"/>
          <w:numId w:val="10"/>
        </w:numPr>
        <w:tabs>
          <w:tab w:val="left" w:pos="0"/>
          <w:tab w:val="left" w:pos="284"/>
        </w:tabs>
        <w:autoSpaceDE w:val="0"/>
        <w:autoSpaceDN w:val="0"/>
        <w:adjustRightInd w:val="0"/>
        <w:spacing w:after="0" w:line="240" w:lineRule="auto"/>
        <w:ind w:left="0" w:firstLine="0"/>
        <w:jc w:val="both"/>
        <w:rPr>
          <w:rFonts w:ascii="Calibri" w:hAnsi="Calibri" w:cs="Calibri"/>
          <w:color w:val="000000"/>
        </w:rPr>
      </w:pPr>
      <w:r w:rsidRPr="00DB4D41">
        <w:rPr>
          <w:rFonts w:ascii="Calibri" w:hAnsi="Calibri" w:cs="Calibri"/>
          <w:color w:val="000000"/>
        </w:rPr>
        <w:t xml:space="preserve">Če je Predlog ZPR pomanjkljivo izpolnjen ali ni predložena potrebna dokumentacija, pristojni delavec Zavoda, zobozdravniku, ki je izdal Predlog ZPR, vrne oba izvoda in v spremnem dopisu navede, kaj je treba dopolniti oziroma katero dokumentacijo je treba predložiti. Zobozdravnik vrnjeni Predlog ZPR ustrezno dopolni in ga posreduje v ponovno obravnavo na Zavod. </w:t>
      </w:r>
    </w:p>
    <w:p w14:paraId="3E592643" w14:textId="77777777" w:rsidR="00430347" w:rsidRPr="00DB4D41" w:rsidRDefault="00430347" w:rsidP="00430347">
      <w:pPr>
        <w:pStyle w:val="Odstavekseznama"/>
        <w:tabs>
          <w:tab w:val="left" w:pos="0"/>
        </w:tabs>
        <w:spacing w:after="0" w:line="240" w:lineRule="auto"/>
        <w:ind w:left="0"/>
        <w:rPr>
          <w:rFonts w:ascii="Calibri" w:hAnsi="Calibri" w:cs="Calibri"/>
          <w:b/>
          <w:bCs/>
          <w:color w:val="000000"/>
        </w:rPr>
      </w:pPr>
    </w:p>
    <w:p w14:paraId="7D1D9BD9" w14:textId="77777777" w:rsidR="00430347" w:rsidRPr="00DB4D41" w:rsidRDefault="00430347" w:rsidP="00430347">
      <w:pPr>
        <w:pStyle w:val="Odstavekseznama"/>
        <w:autoSpaceDE w:val="0"/>
        <w:autoSpaceDN w:val="0"/>
        <w:adjustRightInd w:val="0"/>
        <w:spacing w:after="0" w:line="240" w:lineRule="auto"/>
        <w:ind w:left="0"/>
        <w:rPr>
          <w:rFonts w:ascii="Calibri" w:hAnsi="Calibri" w:cs="Calibri"/>
          <w:b/>
          <w:bCs/>
          <w:color w:val="000000"/>
        </w:rPr>
      </w:pPr>
    </w:p>
    <w:p w14:paraId="73F0C6EB"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V. poglavje: NAČIN IZPOLNJEVANJA DELOVNEGA NALOGA ZA ZOBNOPROTETIČNE STORITVE</w:t>
      </w:r>
    </w:p>
    <w:p w14:paraId="770C2592" w14:textId="77777777" w:rsidR="00430347" w:rsidRPr="00DB4D41" w:rsidRDefault="00430347" w:rsidP="00430347">
      <w:pPr>
        <w:autoSpaceDE w:val="0"/>
        <w:autoSpaceDN w:val="0"/>
        <w:adjustRightInd w:val="0"/>
        <w:spacing w:after="0" w:line="240" w:lineRule="auto"/>
        <w:jc w:val="center"/>
        <w:rPr>
          <w:rFonts w:ascii="Calibri" w:hAnsi="Calibri" w:cs="Calibri"/>
          <w:b/>
          <w:bCs/>
        </w:rPr>
      </w:pPr>
    </w:p>
    <w:p w14:paraId="280A4A27"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26. člen</w:t>
      </w:r>
    </w:p>
    <w:p w14:paraId="2DCB743D"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(splošno</w:t>
      </w:r>
      <w:r w:rsidRPr="00DB4D41">
        <w:rPr>
          <w:rFonts w:ascii="Calibri" w:hAnsi="Calibri" w:cs="Calibri"/>
          <w:b/>
          <w:bCs/>
          <w:color w:val="000000"/>
        </w:rPr>
        <w:t>)</w:t>
      </w:r>
    </w:p>
    <w:p w14:paraId="7137193B" w14:textId="77777777" w:rsidR="00430347" w:rsidRPr="00DB4D41" w:rsidRDefault="00430347" w:rsidP="00430347">
      <w:pPr>
        <w:keepNext/>
        <w:keepLines/>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69CFDAC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DNZ je javna listina, s katero zobozdravnik zobotehničnemu laboratoriju naroči izdelavo zobno-protetičnih pripomočkov in opredeli značilnosti le tega (npr. obliko in barvo zob, materiale, druge posebnosti).</w:t>
      </w:r>
    </w:p>
    <w:p w14:paraId="6609D9B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2F31DC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V DNZ morajo biti obvezno izpolnjene vse rubrike, razen če ni pri posamezni rubriki določeno drugače. </w:t>
      </w:r>
    </w:p>
    <w:p w14:paraId="63C90C6A"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32EE2B2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DNZ se izpolnjuje v treh izvodih. Vse tri izvode DNZ pošlje zobozdravnik laboratoriju. Ko je pripomoček izdelan vrne laboratorij dva izvoda DNZ zobozdravniku, sam pa obdrži en izvod. Zobozdravnik hrani en izvod DNZ skupaj s Predlogom ZPR v medicinski dokumentaciji zavarovane osebe, en izvod pa po končanem delu izroči zavarovani osebi. </w:t>
      </w:r>
    </w:p>
    <w:p w14:paraId="75FA5F8A"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1303250"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(4) Ko se Predlog ZPR pošilja Zavodu v potrditev, ni potrebno priložiti DNZ. </w:t>
      </w:r>
    </w:p>
    <w:p w14:paraId="5106E03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FD527FB" w14:textId="77777777" w:rsidR="00430347" w:rsidRPr="00DB4D41" w:rsidRDefault="00430347" w:rsidP="00430347">
      <w:pPr>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rPr>
        <w:t>27. člen</w:t>
      </w:r>
    </w:p>
    <w:p w14:paraId="7F6B74EA"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 xml:space="preserve"> (izvajalec) </w:t>
      </w:r>
    </w:p>
    <w:p w14:paraId="58711FB4"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06DA2F69" w14:textId="77777777" w:rsidR="00430347" w:rsidRPr="00DB4D41" w:rsidRDefault="00430347" w:rsidP="00430347">
      <w:pPr>
        <w:tabs>
          <w:tab w:val="left" w:pos="284"/>
        </w:tabs>
        <w:autoSpaceDE w:val="0"/>
        <w:autoSpaceDN w:val="0"/>
        <w:adjustRightInd w:val="0"/>
        <w:spacing w:after="0" w:line="240" w:lineRule="auto"/>
        <w:jc w:val="both"/>
        <w:rPr>
          <w:rFonts w:ascii="Calibri" w:hAnsi="Calibri" w:cs="Calibri"/>
          <w:bCs/>
        </w:rPr>
      </w:pPr>
      <w:r w:rsidRPr="00DB4D41">
        <w:rPr>
          <w:rFonts w:ascii="Calibri" w:hAnsi="Calibri" w:cs="Calibri"/>
          <w:bCs/>
        </w:rPr>
        <w:t>V rubriki »1 – IZVAJALEC« se v polje:</w:t>
      </w:r>
    </w:p>
    <w:p w14:paraId="7B597BA6" w14:textId="77777777"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»številka izvajalca« vpiše številka izvajalca iz RIZDDZ, pri katerem dela zobozdravnik, ki izpolnjuje DNZ;</w:t>
      </w:r>
    </w:p>
    <w:p w14:paraId="32E98B76" w14:textId="77777777"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»šifra zdr. dejavnosti« vpiše 6-mestna številka vrste in podvrste zdravstvene dejavnosti iz šifranta 02 – Vrste zdravstvene dejavnosti, ki je objavljen v ZZZS šifrantih na spletni strani Zavoda;</w:t>
      </w:r>
    </w:p>
    <w:p w14:paraId="449806F5" w14:textId="77777777" w:rsidR="00430347" w:rsidRPr="00DB4D41" w:rsidRDefault="00430347" w:rsidP="00430347">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DB4D41">
        <w:rPr>
          <w:rFonts w:ascii="Calibri" w:hAnsi="Calibri" w:cs="Calibri"/>
        </w:rPr>
        <w:t>»naziv izvajalca« vpiše naziv izvajalca, pri katerem dela zobozdravnik, ki DNZ izdaja.</w:t>
      </w:r>
    </w:p>
    <w:p w14:paraId="174FBDB9"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692E1814"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28. člen</w:t>
      </w:r>
    </w:p>
    <w:p w14:paraId="285EA81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(zobozdravnik)</w:t>
      </w:r>
    </w:p>
    <w:p w14:paraId="526402C7"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1CB6681"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(1) V rubriki »2 – ZOBOZDRAVNIK« se v</w:t>
      </w:r>
      <w:r w:rsidRPr="00DB4D41">
        <w:rPr>
          <w:rFonts w:ascii="Calibri" w:hAnsi="Calibri" w:cs="Calibri"/>
          <w:color w:val="000000"/>
        </w:rPr>
        <w:t xml:space="preserve"> ustreznem okencu označi, kateri zobozdravnik izpolnjuje DNZ (osebni, nadomestni, napotni).</w:t>
      </w:r>
    </w:p>
    <w:p w14:paraId="53285760"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4DACE906"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V polje »številka zobozdravnika« se vpiše številka zobozdravnika iz </w:t>
      </w:r>
      <w:r w:rsidRPr="00DB4D41">
        <w:rPr>
          <w:rFonts w:ascii="Calibri" w:hAnsi="Calibri" w:cs="Calibri"/>
        </w:rPr>
        <w:t>RIZDDZ</w:t>
      </w:r>
      <w:r w:rsidRPr="00DB4D41">
        <w:rPr>
          <w:rFonts w:ascii="Calibri" w:hAnsi="Calibri" w:cs="Calibri"/>
          <w:color w:val="000000"/>
        </w:rPr>
        <w:t>, ki izpolnjuje DNZ.</w:t>
      </w:r>
    </w:p>
    <w:p w14:paraId="7D745B46"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73DE934C"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(3) V polje »imenski žig« se odtisne imenski žig zobozdravnika, ki izpolnjuje DNZ. Če zobozdravnik nima imenskega žiga, se z velikimi tiskanimi in čitljivimi črkami vpišeta njegovo ime in priimek.</w:t>
      </w:r>
    </w:p>
    <w:p w14:paraId="3CC5C904"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0ABD626B"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29. člen</w:t>
      </w:r>
    </w:p>
    <w:p w14:paraId="1E754CAF"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(zavarovana oseba)</w:t>
      </w:r>
    </w:p>
    <w:p w14:paraId="150B96B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8A0B1DB"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(1) V rubriki »3 – ZAVAROVANA OSEBA« se vpišejo oziroma označijo podatki o zavarovani osebi.</w:t>
      </w:r>
    </w:p>
    <w:p w14:paraId="47D4092E" w14:textId="77777777" w:rsidR="00430347" w:rsidRPr="00DB4D41" w:rsidRDefault="00430347" w:rsidP="00430347">
      <w:pPr>
        <w:autoSpaceDE w:val="0"/>
        <w:autoSpaceDN w:val="0"/>
        <w:adjustRightInd w:val="0"/>
        <w:spacing w:after="0" w:line="240" w:lineRule="auto"/>
        <w:contextualSpacing/>
        <w:jc w:val="both"/>
        <w:rPr>
          <w:rFonts w:ascii="Calibri" w:hAnsi="Calibri" w:cs="Calibri"/>
          <w:b/>
          <w:bCs/>
          <w:color w:val="000000"/>
        </w:rPr>
      </w:pPr>
    </w:p>
    <w:p w14:paraId="2C7115D5"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rPr>
      </w:pPr>
      <w:r w:rsidRPr="00DB4D41">
        <w:rPr>
          <w:rFonts w:ascii="Calibri" w:hAnsi="Calibri" w:cs="Calibri"/>
        </w:rPr>
        <w:t xml:space="preserve">(2) V polje »številka zavarovane osebe«se vpiše 9-mestna ZZZS številka zavarovane osebe. Za tuje zavarovane osebe, ki uveljavljajo pravico na podlagi EUKZZ, certifikata ali kartice Medicare, se vpiše 9-mestna ZZZS - TZO številka zavarovane osebe, ki jo izvajalec pridobi iz zalednega sistema Zavoda. </w:t>
      </w:r>
    </w:p>
    <w:p w14:paraId="095F6A58"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2C7F5CE7"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V polje »starost« se vpiše starost zavarovane osebe v letih.  </w:t>
      </w:r>
    </w:p>
    <w:p w14:paraId="2D1BE6D5"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227335D9"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(4) V polje »ime zavarovane osebe« se vpiše samo ime zavarovane osebe brez priimka.</w:t>
      </w:r>
    </w:p>
    <w:p w14:paraId="38E58FB6"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color w:val="000000"/>
        </w:rPr>
      </w:pPr>
    </w:p>
    <w:p w14:paraId="59C716B4" w14:textId="77777777" w:rsidR="00430347" w:rsidRPr="00DB4D41" w:rsidRDefault="00430347" w:rsidP="00430347">
      <w:pPr>
        <w:tabs>
          <w:tab w:val="left" w:pos="0"/>
          <w:tab w:val="left" w:pos="142"/>
        </w:tabs>
        <w:autoSpaceDE w:val="0"/>
        <w:autoSpaceDN w:val="0"/>
        <w:adjustRightInd w:val="0"/>
        <w:spacing w:after="0" w:line="240" w:lineRule="auto"/>
        <w:contextualSpacing/>
        <w:jc w:val="both"/>
        <w:rPr>
          <w:rFonts w:ascii="Calibri" w:hAnsi="Calibri" w:cs="Calibri"/>
          <w:color w:val="000000"/>
        </w:rPr>
      </w:pPr>
      <w:r w:rsidRPr="00DB4D41">
        <w:rPr>
          <w:rFonts w:ascii="Calibri" w:hAnsi="Calibri" w:cs="Calibri"/>
          <w:color w:val="000000"/>
        </w:rPr>
        <w:t>(5) Označi se spol zavarovane osebe glede na to, ali je zavarovana oseba moški (številka 1) ali ženska (številka 2).</w:t>
      </w:r>
    </w:p>
    <w:p w14:paraId="45BECC36"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43ACFEC5"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30. člen</w:t>
      </w:r>
    </w:p>
    <w:p w14:paraId="5EB6AC86"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(izdelovalec nadomestka)</w:t>
      </w:r>
    </w:p>
    <w:p w14:paraId="21056C2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8137F24"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(1) V rubriki »4 – IZDELOVALEC NADOMESTKA« se vpišejo podatki o laboratoriju in izdelovalcu zobno-protetičnega pripomočka.</w:t>
      </w:r>
    </w:p>
    <w:p w14:paraId="4F0179E5" w14:textId="77777777" w:rsidR="00430347" w:rsidRPr="00DB4D41" w:rsidRDefault="00430347" w:rsidP="00430347">
      <w:pPr>
        <w:autoSpaceDE w:val="0"/>
        <w:autoSpaceDN w:val="0"/>
        <w:adjustRightInd w:val="0"/>
        <w:spacing w:after="0" w:line="240" w:lineRule="auto"/>
        <w:contextualSpacing/>
        <w:jc w:val="both"/>
        <w:rPr>
          <w:rFonts w:ascii="Calibri" w:hAnsi="Calibri" w:cs="Calibri"/>
          <w:b/>
          <w:bCs/>
          <w:color w:val="000000"/>
        </w:rPr>
      </w:pPr>
    </w:p>
    <w:p w14:paraId="06AE1CAA" w14:textId="77777777" w:rsidR="00430347" w:rsidRPr="00DB4D41" w:rsidRDefault="00430347" w:rsidP="00430347">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rPr>
        <w:t xml:space="preserve">V polji »šifra laboratorija in naziv laboratorija« se vpiše </w:t>
      </w:r>
      <w:r w:rsidRPr="00DB4D41">
        <w:rPr>
          <w:rFonts w:ascii="Calibri" w:hAnsi="Calibri" w:cs="Calibri"/>
          <w:color w:val="000000"/>
        </w:rPr>
        <w:t xml:space="preserve">številka laboratorija iz </w:t>
      </w:r>
      <w:r w:rsidRPr="00DB4D41">
        <w:rPr>
          <w:rFonts w:ascii="Calibri" w:hAnsi="Calibri" w:cs="Calibri"/>
        </w:rPr>
        <w:t>RIZDDZ</w:t>
      </w:r>
      <w:r w:rsidRPr="00DB4D41">
        <w:rPr>
          <w:rFonts w:ascii="Calibri" w:hAnsi="Calibri" w:cs="Calibri"/>
          <w:color w:val="000000"/>
        </w:rPr>
        <w:t xml:space="preserve">, ki bo pripomoček izdelal. </w:t>
      </w:r>
    </w:p>
    <w:p w14:paraId="608E4A65" w14:textId="77777777" w:rsidR="00430347" w:rsidRPr="00DB4D41" w:rsidRDefault="00430347" w:rsidP="00430347">
      <w:pPr>
        <w:tabs>
          <w:tab w:val="left" w:pos="426"/>
        </w:tabs>
        <w:autoSpaceDE w:val="0"/>
        <w:autoSpaceDN w:val="0"/>
        <w:adjustRightInd w:val="0"/>
        <w:spacing w:after="0" w:line="240" w:lineRule="auto"/>
        <w:jc w:val="both"/>
        <w:rPr>
          <w:rFonts w:ascii="Calibri" w:hAnsi="Calibri" w:cs="Calibri"/>
        </w:rPr>
      </w:pPr>
    </w:p>
    <w:p w14:paraId="4DC8FE13" w14:textId="77777777" w:rsidR="00430347" w:rsidRPr="00DB4D41" w:rsidRDefault="00430347" w:rsidP="00430347">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rPr>
        <w:t>V polji »</w:t>
      </w:r>
      <w:r w:rsidRPr="00DB4D41">
        <w:rPr>
          <w:rFonts w:ascii="Calibri" w:hAnsi="Calibri" w:cs="Calibri"/>
          <w:color w:val="000000"/>
        </w:rPr>
        <w:t>številka in ime izdelovalca nadomestka</w:t>
      </w:r>
      <w:r w:rsidRPr="00DB4D41">
        <w:rPr>
          <w:rFonts w:ascii="Calibri" w:hAnsi="Calibri" w:cs="Calibri"/>
        </w:rPr>
        <w:t xml:space="preserve">« se vpiše </w:t>
      </w:r>
      <w:r w:rsidRPr="00DB4D41">
        <w:rPr>
          <w:rFonts w:ascii="Calibri" w:hAnsi="Calibri" w:cs="Calibri"/>
          <w:color w:val="000000"/>
        </w:rPr>
        <w:t xml:space="preserve">številka iz </w:t>
      </w:r>
      <w:r w:rsidRPr="00DB4D41">
        <w:rPr>
          <w:rFonts w:ascii="Calibri" w:hAnsi="Calibri" w:cs="Calibri"/>
        </w:rPr>
        <w:t>RIZDDZ in ime diplomiranega laboratorijskega zobnega protetika oziroma zobnega tehnika</w:t>
      </w:r>
      <w:r w:rsidRPr="00DB4D41">
        <w:rPr>
          <w:rFonts w:ascii="Calibri" w:hAnsi="Calibri" w:cs="Calibri"/>
          <w:color w:val="000000"/>
        </w:rPr>
        <w:t xml:space="preserve">, ki bo pripomoček izdelal. Vpis številke izdelovalca je obvezen. </w:t>
      </w:r>
    </w:p>
    <w:p w14:paraId="32C802A2" w14:textId="77777777" w:rsidR="00430347" w:rsidRPr="00DB4D41" w:rsidRDefault="00430347" w:rsidP="00430347">
      <w:pPr>
        <w:tabs>
          <w:tab w:val="left" w:pos="426"/>
        </w:tabs>
        <w:autoSpaceDE w:val="0"/>
        <w:autoSpaceDN w:val="0"/>
        <w:adjustRightInd w:val="0"/>
        <w:spacing w:after="0" w:line="240" w:lineRule="auto"/>
        <w:contextualSpacing/>
        <w:jc w:val="both"/>
        <w:rPr>
          <w:rFonts w:ascii="Calibri" w:hAnsi="Calibri" w:cs="Calibri"/>
          <w:color w:val="000000"/>
        </w:rPr>
      </w:pPr>
    </w:p>
    <w:p w14:paraId="3E19D1A0" w14:textId="77777777" w:rsidR="00430347" w:rsidRPr="00DB4D41" w:rsidRDefault="00430347" w:rsidP="00430347">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DB4D41">
        <w:rPr>
          <w:rFonts w:ascii="Calibri" w:hAnsi="Calibri" w:cs="Calibri"/>
          <w:color w:val="000000"/>
        </w:rPr>
        <w:t xml:space="preserve">Če je sedež laboratorija izven Slovenije, v drugi državi EU, se vpišejo vsi ustrezni podatki o izdelovalcu pripomočka iz registra te države. </w:t>
      </w:r>
    </w:p>
    <w:p w14:paraId="7F8BB99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E5CE214"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31. člen</w:t>
      </w:r>
    </w:p>
    <w:p w14:paraId="3C59E086"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(načrt)</w:t>
      </w:r>
    </w:p>
    <w:p w14:paraId="5F07448D"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34DDC73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(1) V </w:t>
      </w:r>
      <w:r w:rsidRPr="00DB4D41">
        <w:rPr>
          <w:rFonts w:ascii="Calibri" w:hAnsi="Calibri" w:cs="Calibri"/>
          <w:bCs/>
          <w:color w:val="000000"/>
        </w:rPr>
        <w:t>rubriki »5 – NAČRT« se vpiše s</w:t>
      </w:r>
      <w:r w:rsidRPr="00DB4D41">
        <w:rPr>
          <w:rFonts w:ascii="Calibri" w:hAnsi="Calibri" w:cs="Calibri"/>
          <w:color w:val="000000"/>
        </w:rPr>
        <w:t xml:space="preserve">hema načrta, ki je sestavljena iz številčnega prikaza stanja zobovja. Z uporabo znakov iz legende se označi zobno-protetična rehabilitacija, ki bo dejansko izvedena. </w:t>
      </w:r>
    </w:p>
    <w:p w14:paraId="3B2F60D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3A3013B"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Na DNZ označena izvedba zobno-protetične rehabilitacije mora biti skladna z dejansko izvedbo, ki je označena na Predlogu ZPR. </w:t>
      </w:r>
    </w:p>
    <w:p w14:paraId="3F730834"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3B0E8F94"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(3) Grafični prikaz zobovja zgornje in spodnje čeljusti, ki je nad številčnim prikazom, oblika in barva zob so namenjeni natančnejši strokovni opredelitvi pripomočka. </w:t>
      </w:r>
    </w:p>
    <w:p w14:paraId="38A6EEB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771FD28A"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r w:rsidRPr="00DB4D41">
        <w:rPr>
          <w:rFonts w:ascii="Calibri" w:hAnsi="Calibri" w:cs="Calibri"/>
          <w:bCs/>
          <w:color w:val="000000"/>
        </w:rPr>
        <w:t>(4) V polje »datum začetka«</w:t>
      </w:r>
      <w:r w:rsidRPr="00DB4D41">
        <w:rPr>
          <w:rFonts w:ascii="Calibri" w:hAnsi="Calibri" w:cs="Calibri"/>
          <w:b/>
          <w:bCs/>
          <w:color w:val="000000"/>
        </w:rPr>
        <w:t xml:space="preserve"> </w:t>
      </w:r>
      <w:r w:rsidRPr="00DB4D41">
        <w:rPr>
          <w:rFonts w:ascii="Calibri" w:hAnsi="Calibri" w:cs="Calibri"/>
          <w:color w:val="000000"/>
        </w:rPr>
        <w:t>zobozdravnik vpiše datum prve naročene faze, to je datum, ko laboratorij prejme DNZ, in se podpiše. S podpisom potrdi naročeno planirano delo.</w:t>
      </w:r>
      <w:r w:rsidRPr="00DB4D41">
        <w:rPr>
          <w:rFonts w:ascii="Calibri" w:hAnsi="Calibri" w:cs="Calibri"/>
          <w:b/>
          <w:bCs/>
          <w:color w:val="000000"/>
        </w:rPr>
        <w:t xml:space="preserve"> </w:t>
      </w:r>
    </w:p>
    <w:p w14:paraId="1ADCFAF6"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2A94688A"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32. člen</w:t>
      </w:r>
    </w:p>
    <w:p w14:paraId="1A7B4050"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(naročilo)</w:t>
      </w:r>
    </w:p>
    <w:p w14:paraId="055F1029"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2AFBB93B" w14:textId="77777777" w:rsidR="00430347" w:rsidRPr="00DB4D41" w:rsidRDefault="00430347" w:rsidP="00430347">
      <w:pPr>
        <w:autoSpaceDE w:val="0"/>
        <w:autoSpaceDN w:val="0"/>
        <w:adjustRightInd w:val="0"/>
        <w:spacing w:after="0" w:line="240" w:lineRule="auto"/>
        <w:jc w:val="both"/>
        <w:rPr>
          <w:rFonts w:ascii="Calibri" w:hAnsi="Calibri" w:cs="Calibri"/>
          <w:bCs/>
          <w:color w:val="000000"/>
        </w:rPr>
      </w:pPr>
      <w:r w:rsidRPr="00DB4D41">
        <w:rPr>
          <w:rFonts w:ascii="Calibri" w:hAnsi="Calibri" w:cs="Calibri"/>
          <w:bCs/>
          <w:color w:val="000000"/>
        </w:rPr>
        <w:t>V rubriki »7 – NAROČILO POSAMEZNIH DEL« se v stolpec:</w:t>
      </w:r>
    </w:p>
    <w:p w14:paraId="15FDD917" w14:textId="77777777" w:rsidR="00430347" w:rsidRPr="00DB4D41" w:rsidRDefault="00430347" w:rsidP="00430347">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bCs/>
          <w:color w:val="000000"/>
        </w:rPr>
        <w:t xml:space="preserve">»količina« vpiše </w:t>
      </w:r>
      <w:r w:rsidRPr="00DB4D41">
        <w:rPr>
          <w:rFonts w:ascii="Calibri" w:hAnsi="Calibri" w:cs="Calibri"/>
          <w:color w:val="000000"/>
        </w:rPr>
        <w:t>število elementov, iz katerih bo nadomestek izdelan;</w:t>
      </w:r>
    </w:p>
    <w:p w14:paraId="467DF3DD" w14:textId="77777777" w:rsidR="00430347" w:rsidRPr="00DB4D41" w:rsidRDefault="00430347" w:rsidP="00430347">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bCs/>
          <w:color w:val="000000"/>
        </w:rPr>
        <w:t xml:space="preserve">»storitev« vpiše </w:t>
      </w:r>
      <w:r w:rsidRPr="00DB4D41">
        <w:rPr>
          <w:rFonts w:ascii="Calibri" w:hAnsi="Calibri" w:cs="Calibri"/>
          <w:color w:val="000000"/>
        </w:rPr>
        <w:t>šifra storitve;</w:t>
      </w:r>
    </w:p>
    <w:p w14:paraId="69013B13" w14:textId="77777777" w:rsidR="00430347" w:rsidRPr="00DB4D41" w:rsidRDefault="00430347" w:rsidP="00430347">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bCs/>
          <w:color w:val="000000"/>
        </w:rPr>
        <w:t xml:space="preserve">»naročam naslednja dela« vpišejo </w:t>
      </w:r>
      <w:r w:rsidRPr="00DB4D41">
        <w:rPr>
          <w:rFonts w:ascii="Calibri" w:hAnsi="Calibri" w:cs="Calibri"/>
          <w:color w:val="000000"/>
        </w:rPr>
        <w:t>faze dela;</w:t>
      </w:r>
    </w:p>
    <w:p w14:paraId="6F444747" w14:textId="77777777" w:rsidR="00430347" w:rsidRPr="00DB4D41" w:rsidRDefault="00430347" w:rsidP="00430347">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bCs/>
          <w:color w:val="000000"/>
        </w:rPr>
        <w:t xml:space="preserve">»material« </w:t>
      </w:r>
      <w:r w:rsidRPr="00DB4D41">
        <w:rPr>
          <w:rFonts w:ascii="Calibri" w:hAnsi="Calibri" w:cs="Calibri"/>
          <w:color w:val="000000"/>
        </w:rPr>
        <w:t>vpiše material, iz katerega bo pripomoček izdelan;</w:t>
      </w:r>
    </w:p>
    <w:p w14:paraId="296F66E8" w14:textId="77777777" w:rsidR="00430347" w:rsidRPr="00DB4D41" w:rsidRDefault="00430347" w:rsidP="00430347">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DB4D41">
        <w:rPr>
          <w:rFonts w:ascii="Calibri" w:hAnsi="Calibri" w:cs="Calibri"/>
          <w:bCs/>
          <w:color w:val="000000"/>
        </w:rPr>
        <w:t xml:space="preserve">»datum« in »ura« vpiše podatek, do kdaj mora biti posamična faza dela narejena. </w:t>
      </w:r>
    </w:p>
    <w:p w14:paraId="31CB8C5A" w14:textId="77777777" w:rsidR="00430347" w:rsidRPr="00DB4D41" w:rsidRDefault="00430347" w:rsidP="00430347">
      <w:pPr>
        <w:pStyle w:val="Odstavekseznama"/>
        <w:tabs>
          <w:tab w:val="left" w:pos="426"/>
        </w:tabs>
        <w:autoSpaceDE w:val="0"/>
        <w:autoSpaceDN w:val="0"/>
        <w:adjustRightInd w:val="0"/>
        <w:spacing w:after="0" w:line="240" w:lineRule="auto"/>
        <w:ind w:left="284"/>
        <w:jc w:val="both"/>
        <w:rPr>
          <w:rFonts w:ascii="Calibri" w:hAnsi="Calibri" w:cs="Calibri"/>
          <w:color w:val="000000"/>
        </w:rPr>
      </w:pPr>
    </w:p>
    <w:p w14:paraId="68D429C4"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33. člen</w:t>
      </w:r>
    </w:p>
    <w:p w14:paraId="2E533293"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(podatki, ki jih izpolni laboratorij)</w:t>
      </w:r>
    </w:p>
    <w:p w14:paraId="48C7FA3C"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p>
    <w:p w14:paraId="3AD7988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(1) Pristojna oseba laboratorija, ki pripomoček izdeluje mora v okencu »zlitina« vpisati ime zlitine in številko certifikata. V primeru, da je material opredeljen tudi s številko sarže, se vpiše še ta številka. V okence »material« se navede druge uporabljene materiale z imenom in številko certifikata. </w:t>
      </w:r>
    </w:p>
    <w:p w14:paraId="7C04415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4A4CC5C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lastRenderedPageBreak/>
        <w:t xml:space="preserve">(2) Pod izjavo se </w:t>
      </w:r>
      <w:r w:rsidRPr="00DB4D41">
        <w:rPr>
          <w:rFonts w:ascii="Calibri" w:hAnsi="Calibri" w:cs="Calibri"/>
        </w:rPr>
        <w:t>diplomirani laboratorijski zobni protetik</w:t>
      </w:r>
      <w:r w:rsidRPr="00DB4D41">
        <w:rPr>
          <w:rFonts w:ascii="Calibri" w:hAnsi="Calibri" w:cs="Calibri"/>
          <w:color w:val="000000"/>
        </w:rPr>
        <w:t xml:space="preserve"> oz. zobni tehnik po končanem delu tudi podpiše, vpiše kraj in datum izdelave pripomočka ter odtisne žig.</w:t>
      </w:r>
    </w:p>
    <w:p w14:paraId="7E4C75A0"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color w:val="000000"/>
        </w:rPr>
      </w:pPr>
    </w:p>
    <w:p w14:paraId="56497183"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color w:val="000000"/>
        </w:rPr>
      </w:pPr>
      <w:bookmarkStart w:id="3" w:name="_Hlk91676135"/>
    </w:p>
    <w:p w14:paraId="0F373627" w14:textId="53772683"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bookmarkStart w:id="4" w:name="_Hlk96593616"/>
      <w:r w:rsidRPr="00DB4D41">
        <w:rPr>
          <w:rFonts w:ascii="Calibri" w:hAnsi="Calibri" w:cs="Calibri"/>
          <w:b/>
          <w:bCs/>
          <w:color w:val="000000"/>
        </w:rPr>
        <w:t>VI. poglavje: EVIDENCA O NAČRTOVANI IN IZVEDENI ZOBNO-PROTETIČNI REHABILITACIJI</w:t>
      </w:r>
    </w:p>
    <w:p w14:paraId="542539A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332294F0"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rPr>
        <w:t>34. člen</w:t>
      </w:r>
    </w:p>
    <w:p w14:paraId="50B89507" w14:textId="77777777" w:rsidR="00430347" w:rsidRPr="00DB4D41" w:rsidRDefault="00430347" w:rsidP="00430347">
      <w:pPr>
        <w:tabs>
          <w:tab w:val="left" w:pos="72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(evidenca o ZPR)</w:t>
      </w:r>
    </w:p>
    <w:p w14:paraId="5439FF37"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p>
    <w:p w14:paraId="5000BA5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Osebni oziroma napotni zobozdravnik podatke o zobno-protetični rehabilitaciji zapiše v kartoteki zavarovane osebe. Ta evidenca obvezno vključuje naslednje podatke: status zobovja zavarovane osebe pred nameravano zobno-protetično rehabilitacijo, datum izdelave dosedanjih pripomočkov, ki jih je zavarovana oseba uveljavila v breme obveznega zdravstvenega zavarovanja, številka in datum Predloga ZPR in datum obračuna novega pripomočka Zavodu.</w:t>
      </w:r>
    </w:p>
    <w:p w14:paraId="46FA9CBD" w14:textId="77777777" w:rsidR="00430347" w:rsidRPr="00DB4D41" w:rsidRDefault="00430347" w:rsidP="00430347">
      <w:pPr>
        <w:keepNext/>
        <w:keepLines/>
        <w:autoSpaceDE w:val="0"/>
        <w:autoSpaceDN w:val="0"/>
        <w:adjustRightInd w:val="0"/>
        <w:spacing w:after="0" w:line="240" w:lineRule="auto"/>
        <w:jc w:val="both"/>
        <w:rPr>
          <w:rFonts w:ascii="Calibri" w:hAnsi="Calibri" w:cs="Calibri"/>
          <w:b/>
          <w:bCs/>
          <w:color w:val="000000"/>
        </w:rPr>
      </w:pPr>
    </w:p>
    <w:p w14:paraId="175BCA6A" w14:textId="77777777" w:rsidR="00430347" w:rsidRPr="00DB4D41" w:rsidRDefault="00430347" w:rsidP="00430347">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(2) Če zavarovana oseba zahteva oz. soglaša s predlogom zobozdravnika za izdelavo zobno-protetičnega pripomočka iz nadstandardnega materiala in/ali posameznih elementov oziroma storitev, ki niso pravica, mora biti v zobozdravstveni kartoteki evidentirano tudi soglasje zavarovane osebe s podatki, ki so navedeni v tretjem odstavku 8. člena tega Navodila.</w:t>
      </w:r>
    </w:p>
    <w:p w14:paraId="3771107C" w14:textId="77777777" w:rsidR="00430347" w:rsidRPr="00DB4D41" w:rsidRDefault="00430347" w:rsidP="00430347">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p>
    <w:p w14:paraId="079245EF" w14:textId="77777777" w:rsidR="00430347" w:rsidRPr="00DB4D41" w:rsidRDefault="00430347" w:rsidP="00430347">
      <w:pPr>
        <w:pStyle w:val="Odstavekseznama"/>
        <w:keepNext/>
        <w:keepLines/>
        <w:tabs>
          <w:tab w:val="left" w:pos="284"/>
          <w:tab w:val="left" w:pos="1930"/>
          <w:tab w:val="left" w:pos="2157"/>
        </w:tabs>
        <w:autoSpaceDE w:val="0"/>
        <w:autoSpaceDN w:val="0"/>
        <w:adjustRightInd w:val="0"/>
        <w:spacing w:after="0" w:line="240" w:lineRule="auto"/>
        <w:ind w:left="0"/>
        <w:jc w:val="both"/>
        <w:rPr>
          <w:rFonts w:ascii="Calibri" w:hAnsi="Calibri" w:cs="Calibri"/>
        </w:rPr>
      </w:pPr>
      <w:r w:rsidRPr="00DB4D41">
        <w:rPr>
          <w:rFonts w:ascii="Calibri" w:hAnsi="Calibri" w:cs="Calibri"/>
        </w:rPr>
        <w:t xml:space="preserve">(3) Zavod vodi podatke o: ZZZS številki zavarovane osebe; številki in datumu Predloga ZPR; izvajalcu in zobozdravniku, ki je Predlog ZPR izdal; izdelovalcu zobno-protetičnega pripomočka; razlogu obravnave; datumu in rešitvi Predloga ZPR ter podatke o obračunanih zobno-protetičnih pripomočkih. </w:t>
      </w:r>
    </w:p>
    <w:p w14:paraId="11918FFC" w14:textId="77777777" w:rsidR="00430347" w:rsidRPr="00DB4D41" w:rsidRDefault="00430347" w:rsidP="00430347">
      <w:pPr>
        <w:spacing w:after="0" w:line="240" w:lineRule="auto"/>
        <w:rPr>
          <w:rFonts w:ascii="Calibri" w:hAnsi="Calibri" w:cs="Calibri"/>
        </w:rPr>
      </w:pPr>
    </w:p>
    <w:bookmarkEnd w:id="3"/>
    <w:bookmarkEnd w:id="4"/>
    <w:p w14:paraId="184D65D4"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p>
    <w:p w14:paraId="6C484117" w14:textId="77777777" w:rsidR="00430347" w:rsidRPr="00DB4D41" w:rsidRDefault="00430347" w:rsidP="00430347">
      <w:pPr>
        <w:keepNext/>
        <w:keepLine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VII. poglavje: DRUGA NAVODILA</w:t>
      </w:r>
    </w:p>
    <w:p w14:paraId="2AF60FB6"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p>
    <w:p w14:paraId="3CC57270"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rPr>
      </w:pPr>
      <w:r w:rsidRPr="00DB4D41">
        <w:rPr>
          <w:rFonts w:ascii="Calibri" w:hAnsi="Calibri" w:cs="Calibri"/>
          <w:b/>
          <w:bCs/>
        </w:rPr>
        <w:t>35. člen</w:t>
      </w:r>
    </w:p>
    <w:p w14:paraId="7DC40ACD"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r w:rsidRPr="00DB4D41">
        <w:rPr>
          <w:rFonts w:ascii="Calibri" w:hAnsi="Calibri" w:cs="Calibri"/>
          <w:b/>
          <w:bCs/>
          <w:color w:val="000000"/>
        </w:rPr>
        <w:t>(obračun)</w:t>
      </w:r>
    </w:p>
    <w:p w14:paraId="64DF4BB0" w14:textId="77777777" w:rsidR="00430347" w:rsidRPr="00DB4D41" w:rsidRDefault="00430347" w:rsidP="00430347">
      <w:pPr>
        <w:autoSpaceDE w:val="0"/>
        <w:autoSpaceDN w:val="0"/>
        <w:adjustRightInd w:val="0"/>
        <w:spacing w:after="0" w:line="240" w:lineRule="auto"/>
        <w:contextualSpacing/>
        <w:jc w:val="center"/>
        <w:rPr>
          <w:rFonts w:ascii="Calibri" w:hAnsi="Calibri" w:cs="Calibri"/>
          <w:b/>
          <w:bCs/>
          <w:color w:val="000000"/>
        </w:rPr>
      </w:pPr>
    </w:p>
    <w:p w14:paraId="65678A7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Izvajalec obračuna Zavodu le tiste storitve zobno-protetične rehabilitacije, ki so pravica zavarovanih oseb po Pravilih, na način, ki je določen z Navodilom o beleženju in obračunavanju zdravstvenih storitev in izdanih materialov, ki je objavljeno na spletni strani Zavoda.</w:t>
      </w:r>
    </w:p>
    <w:p w14:paraId="50379D71"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09FEA52"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36. člen</w:t>
      </w:r>
    </w:p>
    <w:p w14:paraId="11ECFF58"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(rok hrambe)</w:t>
      </w:r>
    </w:p>
    <w:p w14:paraId="4C0C853F" w14:textId="77777777" w:rsidR="00430347" w:rsidRPr="00DB4D41" w:rsidRDefault="00430347" w:rsidP="00430347">
      <w:pPr>
        <w:autoSpaceDE w:val="0"/>
        <w:autoSpaceDN w:val="0"/>
        <w:adjustRightInd w:val="0"/>
        <w:spacing w:after="0" w:line="240" w:lineRule="auto"/>
        <w:jc w:val="both"/>
        <w:rPr>
          <w:rFonts w:ascii="Calibri" w:hAnsi="Calibri" w:cs="Calibri"/>
          <w:b/>
          <w:color w:val="000000"/>
        </w:rPr>
      </w:pPr>
    </w:p>
    <w:p w14:paraId="1760A2A9"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bCs/>
          <w:color w:val="000000"/>
        </w:rPr>
        <w:t xml:space="preserve">Predlog ZPR in DNZ mora zobozdravnik, ki je opravil zobno-protetično rehabilitacijo </w:t>
      </w:r>
      <w:r w:rsidRPr="00DB4D41">
        <w:rPr>
          <w:rFonts w:ascii="Calibri" w:hAnsi="Calibri" w:cs="Calibri"/>
          <w:color w:val="000000"/>
        </w:rPr>
        <w:t xml:space="preserve">hraniti v medicinski dokumentaciji zavarovane osebe trajno. </w:t>
      </w:r>
    </w:p>
    <w:p w14:paraId="714CE43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DDCF6DE"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37. člen</w:t>
      </w:r>
    </w:p>
    <w:p w14:paraId="10F75C1F" w14:textId="77777777" w:rsidR="00430347" w:rsidRPr="00DB4D41" w:rsidRDefault="00430347" w:rsidP="00430347">
      <w:pPr>
        <w:tabs>
          <w:tab w:val="left" w:pos="363"/>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color w:val="000000"/>
        </w:rPr>
        <w:t>(</w:t>
      </w:r>
      <w:r w:rsidRPr="00DB4D41">
        <w:rPr>
          <w:rFonts w:ascii="Calibri" w:hAnsi="Calibri" w:cs="Calibri"/>
          <w:b/>
          <w:bCs/>
          <w:color w:val="000000"/>
        </w:rPr>
        <w:t>naročanje listin)</w:t>
      </w:r>
    </w:p>
    <w:p w14:paraId="7C95D0F3"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1A7DE341" w14:textId="67ACF07D"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(1) Izvajalci naročajo listini Predlog zobnoprotetične rehabilitacije (</w:t>
      </w:r>
      <w:r w:rsidR="006F002F">
        <w:rPr>
          <w:rFonts w:ascii="Calibri" w:hAnsi="Calibri" w:cs="Calibri"/>
          <w:color w:val="000000"/>
        </w:rPr>
        <w:t>O</w:t>
      </w:r>
      <w:r w:rsidRPr="00DB4D41">
        <w:rPr>
          <w:rFonts w:ascii="Calibri" w:hAnsi="Calibri" w:cs="Calibri"/>
          <w:color w:val="000000"/>
        </w:rPr>
        <w:t>br. ZB) in Delovni nalog za zobnoprotetične storitve (Obr. DNZ) neposredno pri tiskarju, s katerim ima Zavod sklenjeno pogodbo o tiskanju in distribuciji obrazcev in listin za uresničevanje obveznega zdravstvenega zavarovanja.</w:t>
      </w:r>
    </w:p>
    <w:p w14:paraId="6A83FA8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642EAC36" w14:textId="77777777" w:rsidR="00430347" w:rsidRPr="00DB4D41" w:rsidRDefault="00430347" w:rsidP="00430347">
      <w:pPr>
        <w:autoSpaceDE w:val="0"/>
        <w:autoSpaceDN w:val="0"/>
        <w:adjustRightInd w:val="0"/>
        <w:spacing w:after="0" w:line="240" w:lineRule="auto"/>
        <w:jc w:val="both"/>
        <w:rPr>
          <w:rFonts w:ascii="Calibri" w:hAnsi="Calibri" w:cs="Calibri"/>
          <w:bCs/>
          <w:color w:val="000000"/>
        </w:rPr>
      </w:pPr>
      <w:r w:rsidRPr="00DB4D41">
        <w:rPr>
          <w:rFonts w:ascii="Calibri" w:hAnsi="Calibri" w:cs="Calibri"/>
          <w:color w:val="000000"/>
        </w:rPr>
        <w:t xml:space="preserve">(2) </w:t>
      </w:r>
      <w:r w:rsidRPr="00DB4D41">
        <w:rPr>
          <w:rFonts w:ascii="Calibri" w:hAnsi="Calibri" w:cs="Calibri"/>
          <w:bCs/>
          <w:color w:val="000000"/>
        </w:rPr>
        <w:t xml:space="preserve">Dva izvoda Predloga </w:t>
      </w:r>
      <w:r w:rsidRPr="00DB4D41">
        <w:rPr>
          <w:rFonts w:ascii="Calibri" w:hAnsi="Calibri" w:cs="Calibri"/>
          <w:color w:val="000000"/>
        </w:rPr>
        <w:t>zobnoprotetične rehabilitacije</w:t>
      </w:r>
      <w:r w:rsidRPr="00DB4D41">
        <w:rPr>
          <w:rFonts w:ascii="Calibri" w:hAnsi="Calibri" w:cs="Calibri"/>
          <w:bCs/>
          <w:color w:val="000000"/>
        </w:rPr>
        <w:t xml:space="preserve"> in trije izvodi </w:t>
      </w:r>
      <w:r w:rsidRPr="00DB4D41">
        <w:rPr>
          <w:rFonts w:ascii="Calibri" w:hAnsi="Calibri" w:cs="Calibri"/>
          <w:color w:val="000000"/>
        </w:rPr>
        <w:t>Delovnega naloga za zobnoprotetične storitve</w:t>
      </w:r>
      <w:r w:rsidRPr="00DB4D41">
        <w:rPr>
          <w:rFonts w:ascii="Calibri" w:hAnsi="Calibri" w:cs="Calibri"/>
          <w:bCs/>
          <w:color w:val="000000"/>
        </w:rPr>
        <w:t xml:space="preserve"> predstavljajo celoto in so vezani skupaj ter imajo isto serijsko številko.</w:t>
      </w:r>
    </w:p>
    <w:p w14:paraId="6D918308"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25CCDE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3D54FF66" w14:textId="39C4495C" w:rsidR="00430347" w:rsidRPr="00DB4D41" w:rsidRDefault="00430347" w:rsidP="00430347">
      <w:pPr>
        <w:tabs>
          <w:tab w:val="left" w:pos="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VIII. poglavje: PREHODNI IN KONČNA DOLOČBA</w:t>
      </w:r>
    </w:p>
    <w:p w14:paraId="0A840F56" w14:textId="77777777" w:rsidR="001F4FB5" w:rsidRPr="00DB4D41" w:rsidRDefault="001F4FB5" w:rsidP="00430347">
      <w:pPr>
        <w:tabs>
          <w:tab w:val="left" w:pos="363"/>
        </w:tabs>
        <w:autoSpaceDE w:val="0"/>
        <w:autoSpaceDN w:val="0"/>
        <w:adjustRightInd w:val="0"/>
        <w:spacing w:after="0" w:line="240" w:lineRule="auto"/>
        <w:jc w:val="center"/>
        <w:rPr>
          <w:rFonts w:ascii="Calibri" w:hAnsi="Calibri" w:cs="Calibri"/>
          <w:b/>
          <w:bCs/>
          <w:color w:val="000000"/>
        </w:rPr>
      </w:pPr>
    </w:p>
    <w:p w14:paraId="49B7F346" w14:textId="77777777" w:rsidR="00430347" w:rsidRPr="00DB4D41" w:rsidRDefault="00430347" w:rsidP="00430347">
      <w:pPr>
        <w:tabs>
          <w:tab w:val="left" w:pos="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lastRenderedPageBreak/>
        <w:t>38. člen</w:t>
      </w:r>
    </w:p>
    <w:p w14:paraId="30FC9415" w14:textId="77777777" w:rsidR="00430347" w:rsidRPr="00DB4D41" w:rsidRDefault="00430347" w:rsidP="00430347">
      <w:pPr>
        <w:tabs>
          <w:tab w:val="left" w:pos="363"/>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(prenehanje veljavnosti)</w:t>
      </w:r>
    </w:p>
    <w:p w14:paraId="64C9ABCA" w14:textId="77777777" w:rsidR="00430347" w:rsidRPr="00DB4D41" w:rsidRDefault="00430347" w:rsidP="00430347">
      <w:pPr>
        <w:autoSpaceDE w:val="0"/>
        <w:autoSpaceDN w:val="0"/>
        <w:adjustRightInd w:val="0"/>
        <w:spacing w:after="0" w:line="240" w:lineRule="auto"/>
        <w:jc w:val="both"/>
        <w:rPr>
          <w:rFonts w:ascii="Calibri" w:hAnsi="Calibri" w:cs="Calibri"/>
          <w:b/>
          <w:bCs/>
          <w:color w:val="000000"/>
        </w:rPr>
      </w:pPr>
    </w:p>
    <w:p w14:paraId="27D04D22" w14:textId="3C426077" w:rsidR="00430347" w:rsidRPr="00DB4D41" w:rsidRDefault="00430347" w:rsidP="00430347">
      <w:pPr>
        <w:shd w:val="clear" w:color="auto" w:fill="FFFFFF"/>
        <w:spacing w:after="0" w:line="240" w:lineRule="auto"/>
        <w:jc w:val="both"/>
        <w:rPr>
          <w:rFonts w:ascii="Calibri" w:hAnsi="Calibri" w:cs="Calibri"/>
          <w:color w:val="000000"/>
        </w:rPr>
      </w:pPr>
      <w:r w:rsidRPr="00DB4D41">
        <w:rPr>
          <w:rFonts w:ascii="Calibri" w:hAnsi="Calibri" w:cs="Calibri"/>
          <w:color w:val="000000"/>
        </w:rPr>
        <w:t>Z dnem pričetka veljave tega navodila preneha veljati  Navodilo za uveljavljanje pravice do zobno-protetične rehabilitacije z listinama predlog zobnoprotetične rehabilitacije in delovni nalog za zobnoprotetične storitve št.: 0072-13/2022-DI/1 z dne 14. 4. 2022 in Navodilo o spremembah in dopolnitvah navodila za uveljavljanje pravice do zobno-protetične rehabilitacije z listinama predlog zobnoprotetične rehabilitacije in delovni nalog za zobnoprotetične storitve št.: 0072-13/2022-DI/5 z dne 17. 11. 2023.</w:t>
      </w:r>
    </w:p>
    <w:p w14:paraId="7D2BE8A4" w14:textId="77777777" w:rsidR="00430347" w:rsidRPr="00DB4D41" w:rsidRDefault="00430347" w:rsidP="00430347">
      <w:pPr>
        <w:spacing w:after="0" w:line="240" w:lineRule="auto"/>
        <w:jc w:val="center"/>
        <w:rPr>
          <w:rFonts w:ascii="Calibri" w:hAnsi="Calibri" w:cs="Calibri"/>
          <w:b/>
          <w:bCs/>
        </w:rPr>
      </w:pPr>
      <w:r w:rsidRPr="00DB4D41">
        <w:rPr>
          <w:rFonts w:ascii="Calibri" w:hAnsi="Calibri" w:cs="Calibri"/>
          <w:b/>
          <w:bCs/>
        </w:rPr>
        <w:t>39. člen</w:t>
      </w:r>
    </w:p>
    <w:p w14:paraId="1888CCDF" w14:textId="77777777" w:rsidR="00430347" w:rsidRPr="00DB4D41" w:rsidRDefault="00430347" w:rsidP="00430347">
      <w:pPr>
        <w:tabs>
          <w:tab w:val="left" w:pos="0"/>
        </w:tabs>
        <w:autoSpaceDE w:val="0"/>
        <w:autoSpaceDN w:val="0"/>
        <w:adjustRightInd w:val="0"/>
        <w:spacing w:after="0" w:line="240" w:lineRule="auto"/>
        <w:jc w:val="center"/>
        <w:rPr>
          <w:rFonts w:ascii="Calibri" w:hAnsi="Calibri" w:cs="Calibri"/>
          <w:b/>
          <w:bCs/>
          <w:color w:val="000000"/>
        </w:rPr>
      </w:pPr>
      <w:r w:rsidRPr="00DB4D41">
        <w:rPr>
          <w:rFonts w:ascii="Calibri" w:hAnsi="Calibri" w:cs="Calibri"/>
          <w:b/>
          <w:bCs/>
          <w:color w:val="000000"/>
        </w:rPr>
        <w:t>(začetek uporabe)</w:t>
      </w:r>
    </w:p>
    <w:p w14:paraId="53285310" w14:textId="77777777" w:rsidR="00430347" w:rsidRPr="00DB4D41" w:rsidRDefault="00430347" w:rsidP="00430347">
      <w:pPr>
        <w:tabs>
          <w:tab w:val="left" w:pos="0"/>
        </w:tabs>
        <w:autoSpaceDE w:val="0"/>
        <w:autoSpaceDN w:val="0"/>
        <w:adjustRightInd w:val="0"/>
        <w:spacing w:after="0" w:line="240" w:lineRule="auto"/>
        <w:jc w:val="center"/>
        <w:rPr>
          <w:rFonts w:ascii="Calibri" w:hAnsi="Calibri" w:cs="Calibri"/>
          <w:b/>
          <w:bCs/>
          <w:color w:val="000000"/>
        </w:rPr>
      </w:pPr>
    </w:p>
    <w:p w14:paraId="4D0774AA" w14:textId="77777777" w:rsidR="00430347" w:rsidRPr="00DB4D41" w:rsidRDefault="00430347" w:rsidP="00430347">
      <w:pPr>
        <w:pStyle w:val="Odstavekseznama"/>
        <w:tabs>
          <w:tab w:val="left" w:pos="0"/>
        </w:tabs>
        <w:autoSpaceDE w:val="0"/>
        <w:autoSpaceDN w:val="0"/>
        <w:adjustRightInd w:val="0"/>
        <w:spacing w:after="0" w:line="240" w:lineRule="auto"/>
        <w:ind w:left="0"/>
        <w:rPr>
          <w:rFonts w:ascii="Calibri" w:hAnsi="Calibri" w:cs="Calibri"/>
          <w:b/>
          <w:bCs/>
          <w:color w:val="000000"/>
        </w:rPr>
      </w:pPr>
      <w:r w:rsidRPr="00DB4D41">
        <w:rPr>
          <w:rFonts w:ascii="Calibri" w:hAnsi="Calibri" w:cs="Calibri"/>
          <w:color w:val="000000"/>
        </w:rPr>
        <w:t xml:space="preserve">(1) 1. točka prvega odstavka 4. člena tega navodila se začne uporabljati 1. julija 2025. </w:t>
      </w:r>
    </w:p>
    <w:p w14:paraId="32136E28" w14:textId="77777777" w:rsidR="00430347" w:rsidRPr="00DB4D41" w:rsidRDefault="00430347" w:rsidP="00430347">
      <w:pPr>
        <w:tabs>
          <w:tab w:val="left" w:pos="0"/>
        </w:tabs>
        <w:autoSpaceDE w:val="0"/>
        <w:autoSpaceDN w:val="0"/>
        <w:adjustRightInd w:val="0"/>
        <w:spacing w:after="0" w:line="240" w:lineRule="auto"/>
        <w:jc w:val="both"/>
        <w:rPr>
          <w:rFonts w:ascii="Calibri" w:hAnsi="Calibri" w:cs="Calibri"/>
          <w:b/>
          <w:bCs/>
          <w:color w:val="000000"/>
        </w:rPr>
      </w:pPr>
    </w:p>
    <w:p w14:paraId="2E75CA8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(2) </w:t>
      </w:r>
      <w:r w:rsidRPr="00DB4D41">
        <w:rPr>
          <w:rFonts w:ascii="Calibri" w:hAnsi="Calibri" w:cs="Calibri"/>
          <w:bCs/>
          <w:color w:val="000000"/>
        </w:rPr>
        <w:t xml:space="preserve">Do začetka uporabe določbe iz prejšnjega odstavka se uporablja </w:t>
      </w:r>
      <w:r w:rsidRPr="00DB4D41">
        <w:rPr>
          <w:rFonts w:ascii="Calibri" w:hAnsi="Calibri" w:cs="Calibri"/>
          <w:color w:val="000000"/>
        </w:rPr>
        <w:t>1. točka prvega odstavka 4. člena Navodila za uveljavljanje pravice do zobno-protetične rehabilitacije z listinama predlog zobnoprotetične rehabilitacije in delovni nalog za zobnoprotetične storitve št.: 0072-13/2022-DI/1 z dne 14. 4. 2022 in Navodila o spremembah in dopolnitvah navodila za uveljavljanje pravice do zobno-protetične rehabilitacije z listinama predlog zobnoprotetične rehabilitacije in delovni nalog za zobnoprotetične storitve št.: 0072-13/2022-DI/5 z dne 17. 11. 2023.</w:t>
      </w:r>
    </w:p>
    <w:p w14:paraId="20426756" w14:textId="77777777" w:rsidR="00536A96" w:rsidRPr="00DB4D41" w:rsidRDefault="00536A96" w:rsidP="00430347">
      <w:pPr>
        <w:autoSpaceDE w:val="0"/>
        <w:autoSpaceDN w:val="0"/>
        <w:adjustRightInd w:val="0"/>
        <w:spacing w:after="0" w:line="240" w:lineRule="auto"/>
        <w:jc w:val="both"/>
        <w:rPr>
          <w:rFonts w:ascii="Calibri" w:hAnsi="Calibri" w:cs="Calibri"/>
          <w:color w:val="000000"/>
        </w:rPr>
      </w:pPr>
    </w:p>
    <w:p w14:paraId="2589A00B" w14:textId="5DF5A672" w:rsidR="00430347" w:rsidRPr="00DB4D41" w:rsidRDefault="00536A96"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40</w:t>
      </w:r>
      <w:r w:rsidR="00430347" w:rsidRPr="00DB4D41">
        <w:rPr>
          <w:rFonts w:ascii="Calibri" w:hAnsi="Calibri" w:cs="Calibri"/>
          <w:b/>
          <w:color w:val="000000"/>
        </w:rPr>
        <w:t>. člen</w:t>
      </w:r>
    </w:p>
    <w:p w14:paraId="2BCD8144" w14:textId="77777777" w:rsidR="00430347" w:rsidRPr="00DB4D41" w:rsidRDefault="00430347" w:rsidP="00430347">
      <w:pPr>
        <w:autoSpaceDE w:val="0"/>
        <w:autoSpaceDN w:val="0"/>
        <w:adjustRightInd w:val="0"/>
        <w:spacing w:after="0" w:line="240" w:lineRule="auto"/>
        <w:jc w:val="center"/>
        <w:rPr>
          <w:rFonts w:ascii="Calibri" w:hAnsi="Calibri" w:cs="Calibri"/>
          <w:b/>
          <w:color w:val="000000"/>
        </w:rPr>
      </w:pPr>
      <w:r w:rsidRPr="00DB4D41">
        <w:rPr>
          <w:rFonts w:ascii="Calibri" w:hAnsi="Calibri" w:cs="Calibri"/>
          <w:b/>
          <w:color w:val="000000"/>
        </w:rPr>
        <w:t>(začetek veljavnosti)</w:t>
      </w:r>
    </w:p>
    <w:p w14:paraId="05E4DB2F"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37B94682" w14:textId="6CF8AF5B"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To navodilo začne veljati dne 1.  decembra 2024.</w:t>
      </w:r>
    </w:p>
    <w:p w14:paraId="59D2B80D" w14:textId="77777777" w:rsidR="00430347" w:rsidRDefault="00430347" w:rsidP="00430347">
      <w:pPr>
        <w:autoSpaceDE w:val="0"/>
        <w:autoSpaceDN w:val="0"/>
        <w:adjustRightInd w:val="0"/>
        <w:spacing w:after="0" w:line="240" w:lineRule="auto"/>
        <w:jc w:val="both"/>
        <w:rPr>
          <w:rFonts w:ascii="Calibri" w:hAnsi="Calibri" w:cs="Calibri"/>
          <w:color w:val="000000"/>
        </w:rPr>
      </w:pPr>
    </w:p>
    <w:p w14:paraId="098C3FAA" w14:textId="77777777" w:rsidR="001F4FB5" w:rsidRPr="00DB4D41" w:rsidRDefault="001F4FB5" w:rsidP="00430347">
      <w:pPr>
        <w:autoSpaceDE w:val="0"/>
        <w:autoSpaceDN w:val="0"/>
        <w:adjustRightInd w:val="0"/>
        <w:spacing w:after="0" w:line="240" w:lineRule="auto"/>
        <w:jc w:val="both"/>
        <w:rPr>
          <w:rFonts w:ascii="Calibri" w:hAnsi="Calibri" w:cs="Calibri"/>
          <w:color w:val="000000"/>
        </w:rPr>
      </w:pPr>
    </w:p>
    <w:p w14:paraId="03EBA7DD"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0293744C"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Številka: 0072-39/2024-DI/1</w:t>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p>
    <w:p w14:paraId="6DE1451F" w14:textId="247AABC1"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 xml:space="preserve">Ljubljana, dne </w:t>
      </w:r>
      <w:r w:rsidR="00561066">
        <w:rPr>
          <w:rFonts w:ascii="Calibri" w:hAnsi="Calibri" w:cs="Calibri"/>
          <w:color w:val="000000"/>
        </w:rPr>
        <w:t>8</w:t>
      </w:r>
      <w:r w:rsidRPr="00DB4D41">
        <w:rPr>
          <w:rFonts w:ascii="Calibri" w:hAnsi="Calibri" w:cs="Calibri"/>
          <w:color w:val="000000"/>
        </w:rPr>
        <w:t>. 11. 2024</w:t>
      </w:r>
      <w:r w:rsidRPr="00DB4D41">
        <w:rPr>
          <w:rFonts w:ascii="Calibri" w:hAnsi="Calibri" w:cs="Calibri"/>
          <w:color w:val="000000"/>
        </w:rPr>
        <w:tab/>
      </w:r>
      <w:r w:rsidRPr="00DB4D41">
        <w:rPr>
          <w:rFonts w:ascii="Calibri" w:hAnsi="Calibri" w:cs="Calibri"/>
          <w:color w:val="000000"/>
        </w:rPr>
        <w:tab/>
      </w:r>
    </w:p>
    <w:p w14:paraId="7625BB55"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p>
    <w:p w14:paraId="2090B394" w14:textId="77777777" w:rsidR="00430347" w:rsidRPr="00DB4D41" w:rsidRDefault="00430347" w:rsidP="00430347">
      <w:pPr>
        <w:spacing w:after="0" w:line="240" w:lineRule="auto"/>
        <w:ind w:firstLine="708"/>
        <w:rPr>
          <w:rFonts w:ascii="Calibri" w:hAnsi="Calibri" w:cs="Calibri"/>
        </w:rPr>
      </w:pP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r w:rsidRPr="00DB4D41">
        <w:rPr>
          <w:rFonts w:ascii="Calibri" w:hAnsi="Calibri" w:cs="Calibri"/>
          <w:color w:val="000000"/>
        </w:rPr>
        <w:tab/>
      </w:r>
    </w:p>
    <w:p w14:paraId="6A45E671" w14:textId="77777777" w:rsidR="00430347" w:rsidRPr="00DB4D41" w:rsidRDefault="00430347" w:rsidP="00430347">
      <w:pPr>
        <w:spacing w:after="0" w:line="240" w:lineRule="auto"/>
        <w:ind w:left="5672"/>
        <w:rPr>
          <w:rFonts w:ascii="Calibri" w:hAnsi="Calibri" w:cs="Calibri"/>
        </w:rPr>
      </w:pPr>
      <w:r w:rsidRPr="00DB4D41">
        <w:rPr>
          <w:rFonts w:ascii="Calibri" w:hAnsi="Calibri" w:cs="Calibri"/>
        </w:rPr>
        <w:t>doc. dr. Tatjana Mlakar</w:t>
      </w:r>
    </w:p>
    <w:p w14:paraId="16A6674D" w14:textId="77777777" w:rsidR="00430347" w:rsidRPr="00DB4D41" w:rsidRDefault="00430347" w:rsidP="00430347">
      <w:pPr>
        <w:spacing w:after="0" w:line="240" w:lineRule="auto"/>
        <w:ind w:left="5672"/>
        <w:rPr>
          <w:rFonts w:ascii="Calibri" w:hAnsi="Calibri" w:cs="Calibri"/>
        </w:rPr>
      </w:pPr>
      <w:r w:rsidRPr="00DB4D41">
        <w:rPr>
          <w:rFonts w:ascii="Calibri" w:hAnsi="Calibri" w:cs="Calibri"/>
        </w:rPr>
        <w:t>generalna direktorica</w:t>
      </w:r>
    </w:p>
    <w:p w14:paraId="08D5BE2E" w14:textId="77777777" w:rsidR="00430347" w:rsidRPr="00DB4D41" w:rsidRDefault="00430347" w:rsidP="00430347">
      <w:pPr>
        <w:autoSpaceDE w:val="0"/>
        <w:autoSpaceDN w:val="0"/>
        <w:adjustRightInd w:val="0"/>
        <w:spacing w:after="0" w:line="240" w:lineRule="auto"/>
        <w:jc w:val="both"/>
        <w:rPr>
          <w:rFonts w:ascii="Calibri" w:hAnsi="Calibri" w:cs="Calibri"/>
          <w:color w:val="000000"/>
        </w:rPr>
      </w:pPr>
      <w:r w:rsidRPr="00DB4D41">
        <w:rPr>
          <w:rFonts w:ascii="Calibri" w:hAnsi="Calibri" w:cs="Calibri"/>
          <w:color w:val="000000"/>
        </w:rPr>
        <w:tab/>
      </w:r>
    </w:p>
    <w:p w14:paraId="0AEDAFF3" w14:textId="77777777" w:rsidR="00430347" w:rsidRPr="00DB4D41" w:rsidRDefault="00430347" w:rsidP="00430347">
      <w:pPr>
        <w:spacing w:after="0" w:line="240" w:lineRule="auto"/>
        <w:rPr>
          <w:rFonts w:ascii="Calibri" w:hAnsi="Calibri" w:cs="Calibri"/>
        </w:rPr>
      </w:pPr>
    </w:p>
    <w:p w14:paraId="27A47EB3" w14:textId="77777777" w:rsidR="00430347" w:rsidRPr="00DB4D41" w:rsidRDefault="00430347" w:rsidP="00430347">
      <w:pPr>
        <w:rPr>
          <w:rFonts w:ascii="Calibri" w:hAnsi="Calibri" w:cs="Calibri"/>
        </w:rPr>
      </w:pPr>
    </w:p>
    <w:p w14:paraId="6C9D5EC8" w14:textId="77777777" w:rsidR="00430347" w:rsidRPr="00DB4D41" w:rsidRDefault="00430347" w:rsidP="00430347">
      <w:pPr>
        <w:rPr>
          <w:rFonts w:ascii="Calibri" w:hAnsi="Calibri" w:cs="Calibri"/>
        </w:rPr>
      </w:pPr>
    </w:p>
    <w:p w14:paraId="6C4A22FA" w14:textId="77777777" w:rsidR="006B0049" w:rsidRPr="00DB4D41" w:rsidRDefault="006B0049">
      <w:pPr>
        <w:rPr>
          <w:rFonts w:ascii="Calibri" w:hAnsi="Calibri" w:cs="Calibri"/>
        </w:rPr>
      </w:pPr>
    </w:p>
    <w:sectPr w:rsidR="006B0049" w:rsidRPr="00DB4D41" w:rsidSect="001F4FB5">
      <w:headerReference w:type="default" r:id="rId14"/>
      <w:footerReference w:type="default" r:id="rId15"/>
      <w:headerReference w:type="first" r:id="rId16"/>
      <w:footerReference w:type="first" r:id="rId17"/>
      <w:pgSz w:w="11906" w:h="16838" w:code="9"/>
      <w:pgMar w:top="1304" w:right="1304" w:bottom="1276" w:left="130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A9A8" w14:textId="77777777" w:rsidR="00430347" w:rsidRDefault="00430347" w:rsidP="00430347">
      <w:pPr>
        <w:spacing w:after="0" w:line="240" w:lineRule="auto"/>
      </w:pPr>
      <w:r>
        <w:separator/>
      </w:r>
    </w:p>
  </w:endnote>
  <w:endnote w:type="continuationSeparator" w:id="0">
    <w:p w14:paraId="3F1B5F0C" w14:textId="77777777" w:rsidR="00430347" w:rsidRDefault="00430347" w:rsidP="0043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788978"/>
      <w:docPartObj>
        <w:docPartGallery w:val="Page Numbers (Bottom of Page)"/>
        <w:docPartUnique/>
      </w:docPartObj>
    </w:sdtPr>
    <w:sdtEndPr/>
    <w:sdtContent>
      <w:p w14:paraId="75C53D01" w14:textId="77777777" w:rsidR="0022517E" w:rsidRDefault="0022517E">
        <w:pPr>
          <w:pStyle w:val="Noga"/>
          <w:jc w:val="right"/>
        </w:pPr>
        <w:r w:rsidRPr="007B70FC">
          <w:rPr>
            <w:sz w:val="20"/>
            <w:szCs w:val="20"/>
          </w:rPr>
          <w:fldChar w:fldCharType="begin"/>
        </w:r>
        <w:r w:rsidRPr="007B70FC">
          <w:rPr>
            <w:sz w:val="20"/>
            <w:szCs w:val="20"/>
          </w:rPr>
          <w:instrText>PAGE   \* MERGEFORMAT</w:instrText>
        </w:r>
        <w:r w:rsidRPr="007B70FC">
          <w:rPr>
            <w:sz w:val="20"/>
            <w:szCs w:val="20"/>
          </w:rPr>
          <w:fldChar w:fldCharType="separate"/>
        </w:r>
        <w:r w:rsidRPr="007B70FC">
          <w:rPr>
            <w:sz w:val="20"/>
            <w:szCs w:val="20"/>
          </w:rPr>
          <w:t>2</w:t>
        </w:r>
        <w:r w:rsidRPr="007B70FC">
          <w:rPr>
            <w:sz w:val="20"/>
            <w:szCs w:val="20"/>
          </w:rPr>
          <w:fldChar w:fldCharType="end"/>
        </w:r>
      </w:p>
    </w:sdtContent>
  </w:sdt>
  <w:p w14:paraId="2AC247B3" w14:textId="77777777" w:rsidR="0022517E" w:rsidRDefault="0022517E" w:rsidP="005B10CC">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57A" w14:textId="77777777" w:rsidR="0022517E" w:rsidRDefault="0022517E" w:rsidP="005B10C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061B" w14:textId="77777777" w:rsidR="00430347" w:rsidRDefault="00430347" w:rsidP="00430347">
      <w:pPr>
        <w:spacing w:after="0" w:line="240" w:lineRule="auto"/>
      </w:pPr>
      <w:r>
        <w:separator/>
      </w:r>
    </w:p>
  </w:footnote>
  <w:footnote w:type="continuationSeparator" w:id="0">
    <w:p w14:paraId="2FAA5486" w14:textId="77777777" w:rsidR="00430347" w:rsidRDefault="00430347" w:rsidP="00430347">
      <w:pPr>
        <w:spacing w:after="0" w:line="240" w:lineRule="auto"/>
      </w:pPr>
      <w:r>
        <w:continuationSeparator/>
      </w:r>
    </w:p>
  </w:footnote>
  <w:footnote w:id="1">
    <w:p w14:paraId="40F4B477" w14:textId="77777777" w:rsidR="00430347" w:rsidRPr="005E6E84" w:rsidRDefault="00430347" w:rsidP="00430347">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Zakon o zdravstvenem varstvu in zdravstvenem zavarovanju </w:t>
      </w:r>
      <w:r w:rsidRPr="009D78E9">
        <w:rPr>
          <w:rFonts w:asciiTheme="minorHAnsi" w:hAnsiTheme="minorHAnsi" w:cs="Arial"/>
          <w:color w:val="000000"/>
          <w:sz w:val="18"/>
          <w:szCs w:val="18"/>
        </w:rPr>
        <w:t xml:space="preserve">(Uradni list RS, št. 72/06 - uradno prečiščeno besedilo, </w:t>
      </w:r>
      <w:r w:rsidRPr="008F7DEC">
        <w:rPr>
          <w:rFonts w:cs="Arial"/>
          <w:sz w:val="18"/>
          <w:szCs w:val="18"/>
        </w:rPr>
        <w:t>s spremembami in dopolnitvami)</w:t>
      </w:r>
      <w:r>
        <w:rPr>
          <w:rFonts w:cs="Arial"/>
          <w:sz w:val="18"/>
          <w:szCs w:val="18"/>
        </w:rPr>
        <w:t xml:space="preserve"> </w:t>
      </w:r>
    </w:p>
  </w:footnote>
  <w:footnote w:id="2">
    <w:p w14:paraId="06BC0177" w14:textId="77777777" w:rsidR="00430347" w:rsidRPr="005E6E84" w:rsidRDefault="00430347" w:rsidP="00430347">
      <w:pPr>
        <w:spacing w:after="0" w:line="240" w:lineRule="auto"/>
        <w:jc w:val="both"/>
        <w:rPr>
          <w:rFonts w:ascii="Calibri" w:hAnsi="Calibri" w:cs="Calibri"/>
          <w:sz w:val="18"/>
          <w:szCs w:val="18"/>
        </w:rPr>
      </w:pPr>
      <w:r w:rsidRPr="005E6E84">
        <w:rPr>
          <w:rStyle w:val="Sprotnaopomba-sklic"/>
          <w:sz w:val="18"/>
          <w:szCs w:val="18"/>
        </w:rPr>
        <w:footnoteRef/>
      </w:r>
      <w:r w:rsidRPr="005E6E84">
        <w:rPr>
          <w:sz w:val="18"/>
          <w:szCs w:val="18"/>
        </w:rPr>
        <w:t xml:space="preserve"> </w:t>
      </w:r>
      <w:r w:rsidRPr="005E6E84">
        <w:rPr>
          <w:rFonts w:cs="Arial"/>
          <w:sz w:val="18"/>
          <w:szCs w:val="18"/>
        </w:rPr>
        <w:t xml:space="preserve">Pravila obveznega zdravstvenega zavarovanja (Uradni list RS, št. 30/03 - prečiščeno besedilo, </w:t>
      </w:r>
      <w:r w:rsidRPr="008F7DEC">
        <w:rPr>
          <w:rFonts w:cs="Arial"/>
          <w:sz w:val="18"/>
          <w:szCs w:val="18"/>
        </w:rPr>
        <w:t>s spremembami in dopolnitvami)</w:t>
      </w:r>
    </w:p>
  </w:footnote>
  <w:footnote w:id="3">
    <w:p w14:paraId="7590E999" w14:textId="77777777" w:rsidR="00430347" w:rsidRPr="009D78E9" w:rsidRDefault="00430347" w:rsidP="00430347">
      <w:pPr>
        <w:pStyle w:val="Sprotnaopomba-besedilo"/>
        <w:jc w:val="both"/>
        <w:rPr>
          <w:rFonts w:asciiTheme="minorHAnsi" w:hAnsiTheme="minorHAnsi" w:cs="Arial"/>
          <w:sz w:val="18"/>
          <w:szCs w:val="18"/>
        </w:rPr>
      </w:pPr>
      <w:r w:rsidRPr="005E6E84">
        <w:rPr>
          <w:rStyle w:val="Sprotnaopomba-sklic"/>
          <w:sz w:val="18"/>
          <w:szCs w:val="18"/>
        </w:rPr>
        <w:footnoteRef/>
      </w:r>
      <w:r w:rsidRPr="005E6E84">
        <w:rPr>
          <w:sz w:val="18"/>
          <w:szCs w:val="18"/>
        </w:rPr>
        <w:t xml:space="preserve"> </w:t>
      </w:r>
      <w:r w:rsidRPr="009D78E9">
        <w:rPr>
          <w:rFonts w:asciiTheme="minorHAnsi" w:hAnsiTheme="minorHAnsi" w:cs="Arial"/>
          <w:sz w:val="18"/>
          <w:szCs w:val="18"/>
        </w:rPr>
        <w:t>Pravilnik o obrazc</w:t>
      </w:r>
      <w:r>
        <w:rPr>
          <w:rFonts w:asciiTheme="minorHAnsi" w:hAnsiTheme="minorHAnsi" w:cs="Arial"/>
          <w:sz w:val="18"/>
          <w:szCs w:val="18"/>
        </w:rPr>
        <w:t>u</w:t>
      </w:r>
      <w:r w:rsidRPr="009D78E9">
        <w:rPr>
          <w:rFonts w:asciiTheme="minorHAnsi" w:hAnsiTheme="minorHAnsi" w:cs="Arial"/>
          <w:sz w:val="18"/>
          <w:szCs w:val="18"/>
        </w:rPr>
        <w:t xml:space="preserve"> in listinah za uresničevanje obveznega zdravstvenega zavarovanja </w:t>
      </w:r>
      <w:r w:rsidRPr="009D78E9">
        <w:rPr>
          <w:rFonts w:cs="Arial"/>
          <w:color w:val="000000"/>
          <w:sz w:val="18"/>
          <w:szCs w:val="18"/>
        </w:rPr>
        <w:t>(Uradni list RS, št.</w:t>
      </w:r>
      <w:r>
        <w:rPr>
          <w:rFonts w:cs="Arial"/>
          <w:color w:val="000000"/>
          <w:sz w:val="18"/>
          <w:szCs w:val="18"/>
        </w:rPr>
        <w:t xml:space="preserve"> 97/23 </w:t>
      </w:r>
      <w:r w:rsidRPr="00BC5D16">
        <w:rPr>
          <w:rFonts w:cs="Arial"/>
          <w:color w:val="000000"/>
          <w:sz w:val="18"/>
          <w:szCs w:val="18"/>
        </w:rPr>
        <w:t>in 125/23 – popr.)</w:t>
      </w:r>
    </w:p>
    <w:p w14:paraId="535E9BB3" w14:textId="77777777" w:rsidR="00430347" w:rsidRPr="005E6E84" w:rsidRDefault="00430347" w:rsidP="00430347">
      <w:pPr>
        <w:pStyle w:val="Sprotnaopomba-besedilo"/>
        <w:jc w:val="both"/>
        <w:rPr>
          <w:rFonts w:asciiTheme="minorHAnsi" w:hAnsiTheme="minorHAnsi"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9AF" w14:textId="77777777" w:rsidR="0022517E" w:rsidRDefault="0022517E" w:rsidP="005B10CC">
    <w:pPr>
      <w:pStyle w:val="Glava"/>
    </w:pPr>
  </w:p>
  <w:p w14:paraId="1008392A" w14:textId="77777777" w:rsidR="0022517E" w:rsidRDefault="0022517E" w:rsidP="005B10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63F1" w14:textId="77777777" w:rsidR="0022517E" w:rsidRDefault="0022517E">
    <w:pPr>
      <w:pStyle w:val="Glava"/>
    </w:pPr>
    <w:r>
      <w:rPr>
        <w:noProof/>
        <w:lang w:eastAsia="sl-SI"/>
      </w:rPr>
      <w:drawing>
        <wp:inline distT="0" distB="0" distL="0" distR="0" wp14:anchorId="0DEBB56D" wp14:editId="269BC581">
          <wp:extent cx="3306470" cy="950976"/>
          <wp:effectExtent l="0" t="0" r="0" b="1905"/>
          <wp:docPr id="340232728" name="Slika 340232728"/>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3601" cy="953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BE8"/>
    <w:multiLevelType w:val="hybridMultilevel"/>
    <w:tmpl w:val="9EB40768"/>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084A25E9"/>
    <w:multiLevelType w:val="hybridMultilevel"/>
    <w:tmpl w:val="D660E3E8"/>
    <w:lvl w:ilvl="0" w:tplc="0424000F">
      <w:start w:val="1"/>
      <w:numFmt w:val="decimal"/>
      <w:lvlText w:val="%1."/>
      <w:lvlJc w:val="left"/>
      <w:pPr>
        <w:ind w:left="436" w:hanging="360"/>
      </w:pPr>
    </w:lvl>
    <w:lvl w:ilvl="1" w:tplc="F12CE204">
      <w:start w:val="1"/>
      <w:numFmt w:val="decimal"/>
      <w:lvlText w:val="(%2)"/>
      <w:lvlJc w:val="left"/>
      <w:pPr>
        <w:ind w:left="1156" w:hanging="360"/>
      </w:pPr>
      <w:rPr>
        <w:rFonts w:hint="default"/>
      </w:r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2" w15:restartNumberingAfterBreak="0">
    <w:nsid w:val="096046D2"/>
    <w:multiLevelType w:val="hybridMultilevel"/>
    <w:tmpl w:val="FA4E3B52"/>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B5D1749"/>
    <w:multiLevelType w:val="hybridMultilevel"/>
    <w:tmpl w:val="45600152"/>
    <w:lvl w:ilvl="0" w:tplc="F71C744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142157C3"/>
    <w:multiLevelType w:val="hybridMultilevel"/>
    <w:tmpl w:val="214A9918"/>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16770BC9"/>
    <w:multiLevelType w:val="hybridMultilevel"/>
    <w:tmpl w:val="D26287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5D04F2"/>
    <w:multiLevelType w:val="hybridMultilevel"/>
    <w:tmpl w:val="C15A297E"/>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7" w15:restartNumberingAfterBreak="0">
    <w:nsid w:val="1CA479A4"/>
    <w:multiLevelType w:val="hybridMultilevel"/>
    <w:tmpl w:val="B1860E58"/>
    <w:lvl w:ilvl="0" w:tplc="8EDE3CA0">
      <w:start w:val="3"/>
      <w:numFmt w:val="bullet"/>
      <w:lvlText w:val="-"/>
      <w:lvlJc w:val="left"/>
      <w:pPr>
        <w:ind w:left="720" w:hanging="360"/>
      </w:pPr>
      <w:rPr>
        <w:rFonts w:asciiTheme="minorHAnsi" w:eastAsiaTheme="minorHAnsi" w:hAnsiTheme="minorHAnsi"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42F15"/>
    <w:multiLevelType w:val="multilevel"/>
    <w:tmpl w:val="9F7E1650"/>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heme="minorHAnsi" w:eastAsiaTheme="minorHAnsi" w:hAnsiTheme="minorHAnsi" w:cs="Arial" w:hint="default"/>
        <w:b/>
        <w:sz w:val="22"/>
        <w:szCs w:val="22"/>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C29A3"/>
    <w:multiLevelType w:val="hybridMultilevel"/>
    <w:tmpl w:val="252EC758"/>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0" w15:restartNumberingAfterBreak="0">
    <w:nsid w:val="27791056"/>
    <w:multiLevelType w:val="hybridMultilevel"/>
    <w:tmpl w:val="CFEE7108"/>
    <w:lvl w:ilvl="0" w:tplc="D3668C1A">
      <w:start w:val="1"/>
      <w:numFmt w:val="decimal"/>
      <w:pStyle w:val="tevilnatoka"/>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89D3F37"/>
    <w:multiLevelType w:val="hybridMultilevel"/>
    <w:tmpl w:val="BF6E72F0"/>
    <w:lvl w:ilvl="0" w:tplc="CABC0A7E">
      <w:start w:val="2"/>
      <w:numFmt w:val="bullet"/>
      <w:lvlText w:val="-"/>
      <w:lvlJc w:val="left"/>
      <w:pPr>
        <w:ind w:left="3621" w:hanging="360"/>
      </w:pPr>
      <w:rPr>
        <w:rFonts w:asciiTheme="minorHAnsi" w:eastAsiaTheme="minorHAnsi" w:hAnsiTheme="minorHAnsi" w:cs="Arial" w:hint="default"/>
        <w:b/>
        <w:sz w:val="22"/>
        <w:szCs w:val="22"/>
      </w:rPr>
    </w:lvl>
    <w:lvl w:ilvl="1" w:tplc="04240003" w:tentative="1">
      <w:start w:val="1"/>
      <w:numFmt w:val="bullet"/>
      <w:lvlText w:val="o"/>
      <w:lvlJc w:val="left"/>
      <w:pPr>
        <w:ind w:left="4341" w:hanging="360"/>
      </w:pPr>
      <w:rPr>
        <w:rFonts w:ascii="Courier New" w:hAnsi="Courier New" w:cs="Courier New" w:hint="default"/>
      </w:rPr>
    </w:lvl>
    <w:lvl w:ilvl="2" w:tplc="04240005" w:tentative="1">
      <w:start w:val="1"/>
      <w:numFmt w:val="bullet"/>
      <w:lvlText w:val=""/>
      <w:lvlJc w:val="left"/>
      <w:pPr>
        <w:ind w:left="5061" w:hanging="360"/>
      </w:pPr>
      <w:rPr>
        <w:rFonts w:ascii="Wingdings" w:hAnsi="Wingdings" w:hint="default"/>
      </w:rPr>
    </w:lvl>
    <w:lvl w:ilvl="3" w:tplc="04240001" w:tentative="1">
      <w:start w:val="1"/>
      <w:numFmt w:val="bullet"/>
      <w:lvlText w:val=""/>
      <w:lvlJc w:val="left"/>
      <w:pPr>
        <w:ind w:left="5781" w:hanging="360"/>
      </w:pPr>
      <w:rPr>
        <w:rFonts w:ascii="Symbol" w:hAnsi="Symbol" w:hint="default"/>
      </w:rPr>
    </w:lvl>
    <w:lvl w:ilvl="4" w:tplc="04240003" w:tentative="1">
      <w:start w:val="1"/>
      <w:numFmt w:val="bullet"/>
      <w:lvlText w:val="o"/>
      <w:lvlJc w:val="left"/>
      <w:pPr>
        <w:ind w:left="6501" w:hanging="360"/>
      </w:pPr>
      <w:rPr>
        <w:rFonts w:ascii="Courier New" w:hAnsi="Courier New" w:cs="Courier New" w:hint="default"/>
      </w:rPr>
    </w:lvl>
    <w:lvl w:ilvl="5" w:tplc="04240005" w:tentative="1">
      <w:start w:val="1"/>
      <w:numFmt w:val="bullet"/>
      <w:lvlText w:val=""/>
      <w:lvlJc w:val="left"/>
      <w:pPr>
        <w:ind w:left="7221" w:hanging="360"/>
      </w:pPr>
      <w:rPr>
        <w:rFonts w:ascii="Wingdings" w:hAnsi="Wingdings" w:hint="default"/>
      </w:rPr>
    </w:lvl>
    <w:lvl w:ilvl="6" w:tplc="04240001" w:tentative="1">
      <w:start w:val="1"/>
      <w:numFmt w:val="bullet"/>
      <w:lvlText w:val=""/>
      <w:lvlJc w:val="left"/>
      <w:pPr>
        <w:ind w:left="7941" w:hanging="360"/>
      </w:pPr>
      <w:rPr>
        <w:rFonts w:ascii="Symbol" w:hAnsi="Symbol" w:hint="default"/>
      </w:rPr>
    </w:lvl>
    <w:lvl w:ilvl="7" w:tplc="04240003" w:tentative="1">
      <w:start w:val="1"/>
      <w:numFmt w:val="bullet"/>
      <w:lvlText w:val="o"/>
      <w:lvlJc w:val="left"/>
      <w:pPr>
        <w:ind w:left="8661" w:hanging="360"/>
      </w:pPr>
      <w:rPr>
        <w:rFonts w:ascii="Courier New" w:hAnsi="Courier New" w:cs="Courier New" w:hint="default"/>
      </w:rPr>
    </w:lvl>
    <w:lvl w:ilvl="8" w:tplc="04240005" w:tentative="1">
      <w:start w:val="1"/>
      <w:numFmt w:val="bullet"/>
      <w:lvlText w:val=""/>
      <w:lvlJc w:val="left"/>
      <w:pPr>
        <w:ind w:left="9381" w:hanging="360"/>
      </w:pPr>
      <w:rPr>
        <w:rFonts w:ascii="Wingdings" w:hAnsi="Wingdings" w:hint="default"/>
      </w:rPr>
    </w:lvl>
  </w:abstractNum>
  <w:abstractNum w:abstractNumId="12" w15:restartNumberingAfterBreak="0">
    <w:nsid w:val="3A6F7459"/>
    <w:multiLevelType w:val="hybridMultilevel"/>
    <w:tmpl w:val="72127FC2"/>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418E246E"/>
    <w:multiLevelType w:val="hybridMultilevel"/>
    <w:tmpl w:val="987C73C0"/>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4" w15:restartNumberingAfterBreak="0">
    <w:nsid w:val="43073268"/>
    <w:multiLevelType w:val="hybridMultilevel"/>
    <w:tmpl w:val="DB107176"/>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460A37E8"/>
    <w:multiLevelType w:val="hybridMultilevel"/>
    <w:tmpl w:val="16F40586"/>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46141F79"/>
    <w:multiLevelType w:val="hybridMultilevel"/>
    <w:tmpl w:val="E9002C6E"/>
    <w:lvl w:ilvl="0" w:tplc="CABC0A7E">
      <w:start w:val="2"/>
      <w:numFmt w:val="bullet"/>
      <w:lvlText w:val="-"/>
      <w:lvlJc w:val="left"/>
      <w:pPr>
        <w:ind w:left="720" w:hanging="360"/>
      </w:pPr>
      <w:rPr>
        <w:rFonts w:asciiTheme="minorHAnsi" w:eastAsiaTheme="minorHAnsi" w:hAnsiTheme="minorHAnsi" w:cs="Arial"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B66B57"/>
    <w:multiLevelType w:val="hybridMultilevel"/>
    <w:tmpl w:val="061009C2"/>
    <w:lvl w:ilvl="0" w:tplc="7E446090">
      <w:start w:val="1"/>
      <w:numFmt w:val="decimal"/>
      <w:lvlText w:val="(%1)"/>
      <w:lvlJc w:val="left"/>
      <w:pPr>
        <w:ind w:left="720" w:hanging="360"/>
      </w:pPr>
      <w:rPr>
        <w:rFonts w:cs="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A9190B"/>
    <w:multiLevelType w:val="hybridMultilevel"/>
    <w:tmpl w:val="BE28B98A"/>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9" w15:restartNumberingAfterBreak="0">
    <w:nsid w:val="57BF7DF6"/>
    <w:multiLevelType w:val="hybridMultilevel"/>
    <w:tmpl w:val="2C146C6E"/>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1C288F"/>
    <w:multiLevelType w:val="hybridMultilevel"/>
    <w:tmpl w:val="760C0F9E"/>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64C069ED"/>
    <w:multiLevelType w:val="hybridMultilevel"/>
    <w:tmpl w:val="BD44632C"/>
    <w:lvl w:ilvl="0" w:tplc="0396000C">
      <w:start w:val="2"/>
      <w:numFmt w:val="bullet"/>
      <w:lvlText w:val="-"/>
      <w:lvlJc w:val="left"/>
      <w:pPr>
        <w:ind w:left="720" w:hanging="360"/>
      </w:pPr>
      <w:rPr>
        <w:rFonts w:ascii="Calibri" w:eastAsiaTheme="minorHAnsi" w:hAnsi="Calibri" w:cs="Calibri" w:hint="default"/>
        <w:b/>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506B5A"/>
    <w:multiLevelType w:val="hybridMultilevel"/>
    <w:tmpl w:val="B34E3DA8"/>
    <w:lvl w:ilvl="0" w:tplc="CABC0A7E">
      <w:start w:val="2"/>
      <w:numFmt w:val="bullet"/>
      <w:lvlText w:val="-"/>
      <w:lvlJc w:val="left"/>
      <w:pPr>
        <w:ind w:left="720" w:hanging="360"/>
      </w:pPr>
      <w:rPr>
        <w:rFonts w:asciiTheme="minorHAnsi" w:eastAsiaTheme="minorHAnsi" w:hAnsiTheme="minorHAnsi" w:cs="Arial" w:hint="default"/>
        <w:b/>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E30228"/>
    <w:multiLevelType w:val="hybridMultilevel"/>
    <w:tmpl w:val="B2E21334"/>
    <w:lvl w:ilvl="0" w:tplc="4720064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E53537"/>
    <w:multiLevelType w:val="hybridMultilevel"/>
    <w:tmpl w:val="36E09128"/>
    <w:lvl w:ilvl="0" w:tplc="15B055E0">
      <w:start w:val="1"/>
      <w:numFmt w:val="decimal"/>
      <w:lvlText w:val="(%1)"/>
      <w:lvlJc w:val="left"/>
      <w:pPr>
        <w:ind w:left="3904" w:hanging="360"/>
      </w:pPr>
      <w:rPr>
        <w:rFonts w:hint="default"/>
        <w:b w:val="0"/>
        <w:bCs w:val="0"/>
        <w:strike w:val="0"/>
        <w:color w:val="auto"/>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5" w15:restartNumberingAfterBreak="0">
    <w:nsid w:val="6A870AC5"/>
    <w:multiLevelType w:val="hybridMultilevel"/>
    <w:tmpl w:val="BC7EE85A"/>
    <w:lvl w:ilvl="0" w:tplc="5504D758">
      <w:start w:val="1"/>
      <w:numFmt w:val="bullet"/>
      <w:pStyle w:val="Alineazaodstavkom"/>
      <w:lvlText w:val="-"/>
      <w:lvlJc w:val="left"/>
      <w:pPr>
        <w:tabs>
          <w:tab w:val="num" w:pos="397"/>
        </w:tabs>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72D8B"/>
    <w:multiLevelType w:val="hybridMultilevel"/>
    <w:tmpl w:val="B5FAECF0"/>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70000C7D"/>
    <w:multiLevelType w:val="hybridMultilevel"/>
    <w:tmpl w:val="B72A5D58"/>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75A6414D"/>
    <w:multiLevelType w:val="hybridMultilevel"/>
    <w:tmpl w:val="C0D89912"/>
    <w:lvl w:ilvl="0" w:tplc="8EDE3CA0">
      <w:start w:val="3"/>
      <w:numFmt w:val="bullet"/>
      <w:lvlText w:val="-"/>
      <w:lvlJc w:val="left"/>
      <w:pPr>
        <w:ind w:left="644" w:hanging="360"/>
      </w:pPr>
      <w:rPr>
        <w:rFonts w:asciiTheme="minorHAnsi" w:eastAsiaTheme="minorHAnsi" w:hAnsiTheme="minorHAnsi" w:cs="Arial" w:hint="default"/>
        <w:b/>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9" w15:restartNumberingAfterBreak="0">
    <w:nsid w:val="79103791"/>
    <w:multiLevelType w:val="hybridMultilevel"/>
    <w:tmpl w:val="08EA65AC"/>
    <w:lvl w:ilvl="0" w:tplc="67382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2F471F"/>
    <w:multiLevelType w:val="multilevel"/>
    <w:tmpl w:val="6D061BD8"/>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heme="minorHAnsi" w:eastAsiaTheme="minorHAnsi" w:hAnsiTheme="minorHAnsi" w:cs="Arial" w:hint="default"/>
        <w:b/>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05954"/>
    <w:multiLevelType w:val="hybridMultilevel"/>
    <w:tmpl w:val="C3D07D94"/>
    <w:lvl w:ilvl="0" w:tplc="67382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610524"/>
    <w:multiLevelType w:val="hybridMultilevel"/>
    <w:tmpl w:val="5C9A1950"/>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16cid:durableId="987631045">
    <w:abstractNumId w:val="21"/>
  </w:num>
  <w:num w:numId="2" w16cid:durableId="1930041841">
    <w:abstractNumId w:val="29"/>
  </w:num>
  <w:num w:numId="3" w16cid:durableId="1899894778">
    <w:abstractNumId w:val="1"/>
  </w:num>
  <w:num w:numId="4" w16cid:durableId="1954440078">
    <w:abstractNumId w:val="30"/>
  </w:num>
  <w:num w:numId="5" w16cid:durableId="124550057">
    <w:abstractNumId w:val="31"/>
  </w:num>
  <w:num w:numId="6" w16cid:durableId="1134444483">
    <w:abstractNumId w:val="3"/>
  </w:num>
  <w:num w:numId="7" w16cid:durableId="1553540078">
    <w:abstractNumId w:val="17"/>
  </w:num>
  <w:num w:numId="8" w16cid:durableId="473790470">
    <w:abstractNumId w:val="32"/>
  </w:num>
  <w:num w:numId="9" w16cid:durableId="1470585603">
    <w:abstractNumId w:val="7"/>
  </w:num>
  <w:num w:numId="10" w16cid:durableId="952058732">
    <w:abstractNumId w:val="24"/>
  </w:num>
  <w:num w:numId="11" w16cid:durableId="1475485016">
    <w:abstractNumId w:val="23"/>
  </w:num>
  <w:num w:numId="12" w16cid:durableId="1759473176">
    <w:abstractNumId w:val="16"/>
  </w:num>
  <w:num w:numId="13" w16cid:durableId="1301615101">
    <w:abstractNumId w:val="8"/>
  </w:num>
  <w:num w:numId="14" w16cid:durableId="1276908478">
    <w:abstractNumId w:val="14"/>
  </w:num>
  <w:num w:numId="15" w16cid:durableId="246967044">
    <w:abstractNumId w:val="12"/>
  </w:num>
  <w:num w:numId="16" w16cid:durableId="1097677777">
    <w:abstractNumId w:val="11"/>
  </w:num>
  <w:num w:numId="17" w16cid:durableId="2096706683">
    <w:abstractNumId w:val="4"/>
  </w:num>
  <w:num w:numId="18" w16cid:durableId="344941134">
    <w:abstractNumId w:val="13"/>
  </w:num>
  <w:num w:numId="19" w16cid:durableId="349454794">
    <w:abstractNumId w:val="18"/>
  </w:num>
  <w:num w:numId="20" w16cid:durableId="640689721">
    <w:abstractNumId w:val="9"/>
  </w:num>
  <w:num w:numId="21" w16cid:durableId="132985205">
    <w:abstractNumId w:val="0"/>
  </w:num>
  <w:num w:numId="22" w16cid:durableId="43453569">
    <w:abstractNumId w:val="28"/>
  </w:num>
  <w:num w:numId="23" w16cid:durableId="1869366253">
    <w:abstractNumId w:val="6"/>
  </w:num>
  <w:num w:numId="24" w16cid:durableId="263808569">
    <w:abstractNumId w:val="26"/>
  </w:num>
  <w:num w:numId="25" w16cid:durableId="1755318546">
    <w:abstractNumId w:val="20"/>
  </w:num>
  <w:num w:numId="26" w16cid:durableId="966617400">
    <w:abstractNumId w:val="27"/>
  </w:num>
  <w:num w:numId="27" w16cid:durableId="1160005767">
    <w:abstractNumId w:val="2"/>
  </w:num>
  <w:num w:numId="28" w16cid:durableId="355232857">
    <w:abstractNumId w:val="19"/>
  </w:num>
  <w:num w:numId="29" w16cid:durableId="1337001634">
    <w:abstractNumId w:val="25"/>
  </w:num>
  <w:num w:numId="30" w16cid:durableId="189882190">
    <w:abstractNumId w:val="10"/>
    <w:lvlOverride w:ilvl="0">
      <w:startOverride w:val="1"/>
    </w:lvlOverride>
  </w:num>
  <w:num w:numId="31" w16cid:durableId="1820880034">
    <w:abstractNumId w:val="10"/>
    <w:lvlOverride w:ilvl="0">
      <w:startOverride w:val="1"/>
    </w:lvlOverride>
  </w:num>
  <w:num w:numId="32" w16cid:durableId="1112090275">
    <w:abstractNumId w:val="22"/>
  </w:num>
  <w:num w:numId="33" w16cid:durableId="2056544648">
    <w:abstractNumId w:val="5"/>
  </w:num>
  <w:num w:numId="34" w16cid:durableId="2151202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47"/>
    <w:rsid w:val="001E57D0"/>
    <w:rsid w:val="001F4FB5"/>
    <w:rsid w:val="0022517E"/>
    <w:rsid w:val="003B5D87"/>
    <w:rsid w:val="003C1B2C"/>
    <w:rsid w:val="00430347"/>
    <w:rsid w:val="0048213F"/>
    <w:rsid w:val="0049747C"/>
    <w:rsid w:val="00536A96"/>
    <w:rsid w:val="00561066"/>
    <w:rsid w:val="005873A1"/>
    <w:rsid w:val="00596BF5"/>
    <w:rsid w:val="005C11B6"/>
    <w:rsid w:val="006B0049"/>
    <w:rsid w:val="006F002F"/>
    <w:rsid w:val="00712C17"/>
    <w:rsid w:val="00742482"/>
    <w:rsid w:val="00876FBC"/>
    <w:rsid w:val="009B7CBB"/>
    <w:rsid w:val="00BA2075"/>
    <w:rsid w:val="00DB4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6F2A"/>
  <w15:chartTrackingRefBased/>
  <w15:docId w15:val="{F1EA504F-5D83-4128-BC86-C133905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0347"/>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0347"/>
    <w:pPr>
      <w:tabs>
        <w:tab w:val="center" w:pos="4536"/>
        <w:tab w:val="right" w:pos="9072"/>
      </w:tabs>
      <w:spacing w:after="0" w:line="240" w:lineRule="auto"/>
    </w:pPr>
  </w:style>
  <w:style w:type="character" w:customStyle="1" w:styleId="GlavaZnak">
    <w:name w:val="Glava Znak"/>
    <w:basedOn w:val="Privzetapisavaodstavka"/>
    <w:link w:val="Glava"/>
    <w:uiPriority w:val="99"/>
    <w:rsid w:val="00430347"/>
    <w:rPr>
      <w:kern w:val="0"/>
      <w14:ligatures w14:val="none"/>
    </w:rPr>
  </w:style>
  <w:style w:type="paragraph" w:styleId="Noga">
    <w:name w:val="footer"/>
    <w:basedOn w:val="Navaden"/>
    <w:link w:val="NogaZnak"/>
    <w:uiPriority w:val="99"/>
    <w:unhideWhenUsed/>
    <w:rsid w:val="00430347"/>
    <w:pPr>
      <w:tabs>
        <w:tab w:val="center" w:pos="4536"/>
        <w:tab w:val="right" w:pos="9072"/>
      </w:tabs>
      <w:spacing w:after="0" w:line="240" w:lineRule="auto"/>
    </w:pPr>
  </w:style>
  <w:style w:type="character" w:customStyle="1" w:styleId="NogaZnak">
    <w:name w:val="Noga Znak"/>
    <w:basedOn w:val="Privzetapisavaodstavka"/>
    <w:link w:val="Noga"/>
    <w:uiPriority w:val="99"/>
    <w:rsid w:val="00430347"/>
    <w:rPr>
      <w:kern w:val="0"/>
      <w14:ligatures w14:val="none"/>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430347"/>
    <w:pPr>
      <w:spacing w:after="0" w:line="240" w:lineRule="auto"/>
    </w:pPr>
    <w:rPr>
      <w:rFonts w:ascii="Calibri" w:eastAsia="Calibri" w:hAnsi="Calibri" w:cs="Times New Roman"/>
      <w:sz w:val="20"/>
      <w:szCs w:val="20"/>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430347"/>
    <w:rPr>
      <w:rFonts w:ascii="Calibri" w:eastAsia="Calibri" w:hAnsi="Calibri" w:cs="Times New Roman"/>
      <w:kern w:val="0"/>
      <w:sz w:val="20"/>
      <w:szCs w:val="20"/>
      <w14:ligatures w14:val="none"/>
    </w:rPr>
  </w:style>
  <w:style w:type="character" w:styleId="Sprotnaopomba-sklic">
    <w:name w:val="footnote reference"/>
    <w:uiPriority w:val="99"/>
    <w:semiHidden/>
    <w:unhideWhenUsed/>
    <w:rsid w:val="00430347"/>
    <w:rPr>
      <w:vertAlign w:val="superscript"/>
    </w:rPr>
  </w:style>
  <w:style w:type="character" w:styleId="Hiperpovezava">
    <w:name w:val="Hyperlink"/>
    <w:rsid w:val="00430347"/>
    <w:rPr>
      <w:color w:val="0000FF"/>
      <w:u w:val="single"/>
    </w:rPr>
  </w:style>
  <w:style w:type="paragraph" w:styleId="Odstavekseznama">
    <w:name w:val="List Paragraph"/>
    <w:basedOn w:val="Navaden"/>
    <w:link w:val="OdstavekseznamaZnak"/>
    <w:uiPriority w:val="34"/>
    <w:qFormat/>
    <w:rsid w:val="00430347"/>
    <w:pPr>
      <w:ind w:left="720"/>
      <w:contextualSpacing/>
    </w:pPr>
  </w:style>
  <w:style w:type="character" w:customStyle="1" w:styleId="OdstavekseznamaZnak">
    <w:name w:val="Odstavek seznama Znak"/>
    <w:link w:val="Odstavekseznama"/>
    <w:uiPriority w:val="34"/>
    <w:rsid w:val="00430347"/>
    <w:rPr>
      <w:kern w:val="0"/>
      <w14:ligatures w14:val="none"/>
    </w:rPr>
  </w:style>
  <w:style w:type="paragraph" w:styleId="Revizija">
    <w:name w:val="Revision"/>
    <w:hidden/>
    <w:uiPriority w:val="99"/>
    <w:semiHidden/>
    <w:rsid w:val="00430347"/>
    <w:pPr>
      <w:spacing w:after="0" w:line="240" w:lineRule="auto"/>
    </w:pPr>
    <w:rPr>
      <w:kern w:val="0"/>
      <w14:ligatures w14:val="none"/>
    </w:rPr>
  </w:style>
  <w:style w:type="paragraph" w:customStyle="1" w:styleId="Alineazatevilnotoko">
    <w:name w:val="Alinea za številčno točko"/>
    <w:basedOn w:val="Alineazaodstavkom"/>
    <w:link w:val="AlineazatevilnotokoZnak"/>
    <w:qFormat/>
    <w:rsid w:val="00430347"/>
  </w:style>
  <w:style w:type="character" w:customStyle="1" w:styleId="AlineazatevilnotokoZnak">
    <w:name w:val="Alinea za številčno točko Znak"/>
    <w:link w:val="Alineazatevilnotoko"/>
    <w:rsid w:val="00430347"/>
    <w:rPr>
      <w:rFonts w:ascii="Arial" w:eastAsia="Times New Roman" w:hAnsi="Arial" w:cs="Times New Roman"/>
      <w:kern w:val="0"/>
      <w:lang w:val="x-none" w:eastAsia="x-none"/>
      <w14:ligatures w14:val="none"/>
    </w:rPr>
  </w:style>
  <w:style w:type="paragraph" w:customStyle="1" w:styleId="Alineazaodstavkom">
    <w:name w:val="Alinea za odstavkom"/>
    <w:basedOn w:val="Navaden"/>
    <w:qFormat/>
    <w:rsid w:val="00430347"/>
    <w:pPr>
      <w:numPr>
        <w:numId w:val="29"/>
      </w:numPr>
      <w:tabs>
        <w:tab w:val="left" w:pos="540"/>
        <w:tab w:val="left" w:pos="900"/>
      </w:tabs>
      <w:spacing w:after="0" w:line="240" w:lineRule="auto"/>
      <w:jc w:val="both"/>
    </w:pPr>
    <w:rPr>
      <w:rFonts w:ascii="Arial" w:eastAsia="Times New Roman" w:hAnsi="Arial" w:cs="Times New Roman"/>
      <w:lang w:val="x-none" w:eastAsia="x-none"/>
    </w:rPr>
  </w:style>
  <w:style w:type="paragraph" w:customStyle="1" w:styleId="tevilnatoka">
    <w:name w:val="Številčna točka"/>
    <w:basedOn w:val="Navaden"/>
    <w:link w:val="tevilnatokaZnak"/>
    <w:qFormat/>
    <w:rsid w:val="00430347"/>
    <w:pPr>
      <w:numPr>
        <w:numId w:val="30"/>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30347"/>
    <w:rPr>
      <w:rFonts w:ascii="Arial" w:eastAsia="Times New Roman" w:hAnsi="Arial" w:cs="Times New Roman"/>
      <w:kern w:val="0"/>
      <w:lang w:val="x-none" w:eastAsia="x-none"/>
      <w14:ligatures w14:val="none"/>
    </w:rPr>
  </w:style>
  <w:style w:type="paragraph" w:customStyle="1" w:styleId="Odstavek">
    <w:name w:val="Odstavek"/>
    <w:basedOn w:val="Navaden"/>
    <w:link w:val="OdstavekZnak"/>
    <w:qFormat/>
    <w:rsid w:val="0043034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430347"/>
    <w:rPr>
      <w:rFonts w:ascii="Arial" w:eastAsia="Times New Roman" w:hAnsi="Arial" w:cs="Times New Roman"/>
      <w:kern w:val="0"/>
      <w:lang w:val="x-none" w:eastAsia="x-none"/>
      <w14:ligatures w14:val="none"/>
    </w:rPr>
  </w:style>
  <w:style w:type="character" w:styleId="Pripombasklic">
    <w:name w:val="annotation reference"/>
    <w:basedOn w:val="Privzetapisavaodstavka"/>
    <w:uiPriority w:val="99"/>
    <w:semiHidden/>
    <w:unhideWhenUsed/>
    <w:rsid w:val="00430347"/>
    <w:rPr>
      <w:sz w:val="16"/>
      <w:szCs w:val="16"/>
    </w:rPr>
  </w:style>
  <w:style w:type="paragraph" w:styleId="Pripombabesedilo">
    <w:name w:val="annotation text"/>
    <w:basedOn w:val="Navaden"/>
    <w:link w:val="PripombabesediloZnak"/>
    <w:uiPriority w:val="99"/>
    <w:unhideWhenUsed/>
    <w:rsid w:val="00430347"/>
    <w:pPr>
      <w:spacing w:line="240" w:lineRule="auto"/>
    </w:pPr>
    <w:rPr>
      <w:sz w:val="20"/>
      <w:szCs w:val="20"/>
    </w:rPr>
  </w:style>
  <w:style w:type="character" w:customStyle="1" w:styleId="PripombabesediloZnak">
    <w:name w:val="Pripomba – besedilo Znak"/>
    <w:basedOn w:val="Privzetapisavaodstavka"/>
    <w:link w:val="Pripombabesedilo"/>
    <w:uiPriority w:val="99"/>
    <w:rsid w:val="00430347"/>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430347"/>
    <w:rPr>
      <w:b/>
      <w:bCs/>
    </w:rPr>
  </w:style>
  <w:style w:type="character" w:customStyle="1" w:styleId="ZadevapripombeZnak">
    <w:name w:val="Zadeva pripombe Znak"/>
    <w:basedOn w:val="PripombabesediloZnak"/>
    <w:link w:val="Zadevapripombe"/>
    <w:uiPriority w:val="99"/>
    <w:semiHidden/>
    <w:rsid w:val="00430347"/>
    <w:rPr>
      <w:b/>
      <w:bCs/>
      <w:kern w:val="0"/>
      <w:sz w:val="20"/>
      <w:szCs w:val="20"/>
      <w14:ligatures w14:val="none"/>
    </w:rPr>
  </w:style>
  <w:style w:type="paragraph" w:customStyle="1" w:styleId="pf0">
    <w:name w:val="pf0"/>
    <w:basedOn w:val="Navaden"/>
    <w:rsid w:val="004303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430347"/>
    <w:rPr>
      <w:rFonts w:ascii="Segoe UI" w:hAnsi="Segoe UI" w:cs="Segoe UI" w:hint="default"/>
      <w:sz w:val="18"/>
      <w:szCs w:val="18"/>
    </w:rPr>
  </w:style>
  <w:style w:type="character" w:customStyle="1" w:styleId="cf11">
    <w:name w:val="cf11"/>
    <w:basedOn w:val="Privzetapisavaodstavka"/>
    <w:rsid w:val="004303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3104" TargetMode="External"/><Relationship Id="rId13" Type="http://schemas.openxmlformats.org/officeDocument/2006/relationships/hyperlink" Target="http://www.zzzs.si/zzzs/PAO/ZJavSif.nsf/eefc8bd2efd8c2fbc1256b270035fc5c?Open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zzs.si/zzzs/PAO/ZJavSif.nsf/eefc8bd2efd8c2fbc1256b270035fc5c?Open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0830&amp;stevilka=10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isrs.si/predpis.aspx?p_rD=r02&amp;p_predpis=PRAV35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srs.si/predpis.aspx?p_rD=r03&amp;p_predpis=ZAKO2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DE0C3A-0967-4F99-BD85-09E736B2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5688</Words>
  <Characters>32425</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 Puketa-Kocijančić</cp:lastModifiedBy>
  <cp:revision>3</cp:revision>
  <cp:lastPrinted>2024-11-07T09:20:00Z</cp:lastPrinted>
  <dcterms:created xsi:type="dcterms:W3CDTF">2024-11-08T08:46:00Z</dcterms:created>
  <dcterms:modified xsi:type="dcterms:W3CDTF">2024-11-08T08:48:00Z</dcterms:modified>
</cp:coreProperties>
</file>