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1E0" w:firstRow="1" w:lastRow="1" w:firstColumn="1" w:lastColumn="1" w:noHBand="0" w:noVBand="0"/>
      </w:tblPr>
      <w:tblGrid>
        <w:gridCol w:w="9072"/>
      </w:tblGrid>
      <w:tr w:rsidR="00FB0AEF" w:rsidRPr="00FB0AEF" w14:paraId="403139E5" w14:textId="77777777" w:rsidTr="005424B9">
        <w:tc>
          <w:tcPr>
            <w:tcW w:w="9072" w:type="dxa"/>
            <w:shd w:val="clear" w:color="auto" w:fill="auto"/>
          </w:tcPr>
          <w:p w14:paraId="276AD72A" w14:textId="77777777" w:rsidR="005424B9" w:rsidRPr="00FB0AEF" w:rsidRDefault="005424B9">
            <w:pPr>
              <w:spacing w:before="120" w:after="0" w:line="240" w:lineRule="auto"/>
              <w:jc w:val="both"/>
              <w:rPr>
                <w:rFonts w:ascii="Arial" w:eastAsia="Times New Roman" w:hAnsi="Arial" w:cs="Times New Roman"/>
                <w:szCs w:val="24"/>
                <w:lang w:eastAsia="sl-SI"/>
              </w:rPr>
            </w:pPr>
            <w:r>
              <w:rPr>
                <w:noProof/>
                <w:lang w:eastAsia="sl-SI"/>
              </w:rPr>
              <w:drawing>
                <wp:inline distT="0" distB="0" distL="0" distR="0" wp14:anchorId="7198BF3E" wp14:editId="0BED97DA">
                  <wp:extent cx="3384550" cy="1057910"/>
                  <wp:effectExtent l="0" t="0" r="6350" b="8890"/>
                  <wp:docPr id="1" name="Slika 1"/>
                  <wp:cNvGraphicFramePr/>
                  <a:graphic xmlns:a="http://schemas.openxmlformats.org/drawingml/2006/main">
                    <a:graphicData uri="http://schemas.openxmlformats.org/drawingml/2006/picture">
                      <pic:pic xmlns:pic="http://schemas.openxmlformats.org/drawingml/2006/picture">
                        <pic:nvPicPr>
                          <pic:cNvPr id="1" name="Slika 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384550" cy="1057910"/>
                          </a:xfrm>
                          <a:prstGeom prst="rect">
                            <a:avLst/>
                          </a:prstGeom>
                          <a:noFill/>
                          <a:ln>
                            <a:noFill/>
                          </a:ln>
                        </pic:spPr>
                      </pic:pic>
                    </a:graphicData>
                  </a:graphic>
                </wp:inline>
              </w:drawing>
            </w:r>
          </w:p>
          <w:p w14:paraId="48CD3289" w14:textId="77777777" w:rsidR="005424B9" w:rsidRPr="00FB0AEF" w:rsidRDefault="005424B9">
            <w:pPr>
              <w:spacing w:before="120" w:after="0" w:line="240" w:lineRule="auto"/>
              <w:jc w:val="both"/>
              <w:rPr>
                <w:rFonts w:ascii="Arial" w:eastAsia="Times New Roman" w:hAnsi="Arial" w:cs="Times New Roman"/>
                <w:szCs w:val="24"/>
                <w:lang w:eastAsia="sl-SI"/>
              </w:rPr>
            </w:pPr>
          </w:p>
          <w:p w14:paraId="0318882A" w14:textId="77777777" w:rsidR="005424B9" w:rsidRPr="00FB0AEF" w:rsidRDefault="005424B9">
            <w:pPr>
              <w:spacing w:before="120" w:after="0" w:line="240" w:lineRule="auto"/>
              <w:jc w:val="both"/>
              <w:rPr>
                <w:rFonts w:ascii="Arial" w:eastAsia="Times New Roman" w:hAnsi="Arial" w:cs="Arial"/>
                <w:szCs w:val="24"/>
                <w:lang w:eastAsia="sl-SI"/>
              </w:rPr>
            </w:pPr>
          </w:p>
          <w:p w14:paraId="5F2C774B" w14:textId="77777777" w:rsidR="005424B9" w:rsidRPr="00FB0AEF" w:rsidRDefault="005424B9">
            <w:pPr>
              <w:spacing w:before="120" w:after="0" w:line="240" w:lineRule="auto"/>
              <w:jc w:val="both"/>
              <w:rPr>
                <w:rFonts w:ascii="Arial" w:eastAsia="Times New Roman" w:hAnsi="Arial" w:cs="Arial"/>
                <w:szCs w:val="24"/>
                <w:lang w:eastAsia="sl-SI"/>
              </w:rPr>
            </w:pPr>
          </w:p>
          <w:p w14:paraId="47E94F64" w14:textId="77777777" w:rsidR="005424B9" w:rsidRPr="00FB0AEF" w:rsidRDefault="005424B9">
            <w:pPr>
              <w:spacing w:before="120" w:after="0" w:line="240" w:lineRule="auto"/>
              <w:jc w:val="both"/>
              <w:rPr>
                <w:rFonts w:ascii="Arial" w:eastAsia="Times New Roman" w:hAnsi="Arial" w:cs="Arial"/>
                <w:szCs w:val="24"/>
                <w:lang w:eastAsia="sl-SI"/>
              </w:rPr>
            </w:pPr>
          </w:p>
          <w:p w14:paraId="5C978352" w14:textId="77777777" w:rsidR="005424B9" w:rsidRPr="00FB0AEF" w:rsidRDefault="005424B9">
            <w:pPr>
              <w:spacing w:before="120" w:after="0" w:line="240" w:lineRule="auto"/>
              <w:jc w:val="both"/>
              <w:rPr>
                <w:rFonts w:ascii="Arial" w:eastAsia="Times New Roman" w:hAnsi="Arial" w:cs="Arial"/>
                <w:szCs w:val="24"/>
                <w:lang w:eastAsia="sl-SI"/>
              </w:rPr>
            </w:pPr>
          </w:p>
          <w:p w14:paraId="3B95D262" w14:textId="77777777" w:rsidR="005424B9" w:rsidRPr="00FB0AEF" w:rsidRDefault="005424B9" w:rsidP="00D569E5">
            <w:pPr>
              <w:spacing w:before="120" w:after="0" w:line="240" w:lineRule="auto"/>
              <w:jc w:val="center"/>
              <w:rPr>
                <w:rFonts w:ascii="Calibri" w:eastAsia="Times New Roman" w:hAnsi="Calibri" w:cs="Calibri"/>
                <w:b/>
                <w:bCs/>
                <w:sz w:val="28"/>
                <w:szCs w:val="28"/>
                <w:lang w:eastAsia="sl-SI"/>
              </w:rPr>
            </w:pPr>
            <w:r w:rsidRPr="00FB0AEF">
              <w:rPr>
                <w:rFonts w:ascii="Calibri" w:eastAsia="Times New Roman" w:hAnsi="Calibri" w:cs="Calibri"/>
                <w:b/>
                <w:bCs/>
                <w:sz w:val="28"/>
                <w:szCs w:val="28"/>
                <w:lang w:eastAsia="sl-SI"/>
              </w:rPr>
              <w:t>RAZPISNA DOKUMENTACIJA</w:t>
            </w:r>
          </w:p>
          <w:p w14:paraId="7DB4BB29" w14:textId="77777777" w:rsidR="005424B9" w:rsidRPr="00FB0AEF" w:rsidRDefault="005424B9" w:rsidP="0033339E">
            <w:pPr>
              <w:spacing w:before="120" w:after="0" w:line="240" w:lineRule="auto"/>
              <w:jc w:val="both"/>
              <w:rPr>
                <w:rFonts w:ascii="Calibri" w:eastAsia="Times New Roman" w:hAnsi="Calibri" w:cs="Calibri"/>
                <w:b/>
                <w:bCs/>
                <w:sz w:val="28"/>
                <w:szCs w:val="28"/>
                <w:lang w:eastAsia="sl-SI"/>
              </w:rPr>
            </w:pPr>
          </w:p>
          <w:p w14:paraId="197D11A0" w14:textId="77777777" w:rsidR="005424B9" w:rsidRPr="00FB0AEF" w:rsidRDefault="005424B9" w:rsidP="00690654">
            <w:pPr>
              <w:spacing w:before="120" w:after="0" w:line="240" w:lineRule="auto"/>
              <w:jc w:val="center"/>
              <w:rPr>
                <w:rFonts w:ascii="Calibri" w:eastAsia="Times New Roman" w:hAnsi="Calibri" w:cs="Calibri"/>
                <w:b/>
                <w:bCs/>
                <w:sz w:val="28"/>
                <w:szCs w:val="28"/>
                <w:lang w:eastAsia="sl-SI"/>
              </w:rPr>
            </w:pPr>
            <w:r w:rsidRPr="00FB0AEF">
              <w:rPr>
                <w:rFonts w:ascii="Calibri" w:eastAsia="Times New Roman" w:hAnsi="Calibri" w:cs="Calibri"/>
                <w:b/>
                <w:bCs/>
                <w:sz w:val="28"/>
                <w:szCs w:val="28"/>
                <w:lang w:eastAsia="sl-SI"/>
              </w:rPr>
              <w:t>JAVNI RAZPIS</w:t>
            </w:r>
          </w:p>
          <w:p w14:paraId="6E19F92B" w14:textId="77777777" w:rsidR="005424B9" w:rsidRPr="00FB0AEF" w:rsidRDefault="005424B9" w:rsidP="00690654">
            <w:pPr>
              <w:spacing w:before="120" w:after="0" w:line="240" w:lineRule="auto"/>
              <w:jc w:val="center"/>
              <w:rPr>
                <w:rFonts w:ascii="Calibri" w:eastAsia="Times New Roman" w:hAnsi="Calibri" w:cs="Calibri"/>
                <w:b/>
                <w:bCs/>
                <w:sz w:val="28"/>
                <w:szCs w:val="28"/>
                <w:lang w:eastAsia="sl-SI"/>
              </w:rPr>
            </w:pPr>
            <w:bookmarkStart w:id="0" w:name="_Hlk224903626"/>
            <w:r w:rsidRPr="00FB0AEF">
              <w:rPr>
                <w:rFonts w:ascii="Calibri" w:eastAsia="Times New Roman" w:hAnsi="Calibri" w:cs="Calibri"/>
                <w:b/>
                <w:bCs/>
                <w:sz w:val="28"/>
                <w:szCs w:val="28"/>
                <w:lang w:eastAsia="sl-SI"/>
              </w:rPr>
              <w:t>za</w:t>
            </w:r>
          </w:p>
          <w:tbl>
            <w:tblPr>
              <w:tblW w:w="0" w:type="auto"/>
              <w:tblLook w:val="01E0" w:firstRow="1" w:lastRow="1" w:firstColumn="1" w:lastColumn="1" w:noHBand="0" w:noVBand="0"/>
            </w:tblPr>
            <w:tblGrid>
              <w:gridCol w:w="8856"/>
            </w:tblGrid>
            <w:tr w:rsidR="005424B9" w:rsidRPr="00690654" w14:paraId="4E5A19B3" w14:textId="77777777" w:rsidTr="009A1730">
              <w:tc>
                <w:tcPr>
                  <w:tcW w:w="9495" w:type="dxa"/>
                  <w:shd w:val="clear" w:color="auto" w:fill="auto"/>
                </w:tcPr>
                <w:p w14:paraId="7578E2D9" w14:textId="77777777" w:rsidR="005424B9" w:rsidRPr="00FB0AEF" w:rsidRDefault="005424B9" w:rsidP="00690654">
                  <w:pPr>
                    <w:spacing w:before="120" w:after="0" w:line="240" w:lineRule="auto"/>
                    <w:jc w:val="center"/>
                    <w:rPr>
                      <w:rFonts w:ascii="Calibri" w:eastAsia="Times New Roman" w:hAnsi="Calibri" w:cs="Calibri"/>
                      <w:b/>
                      <w:bCs/>
                      <w:sz w:val="28"/>
                      <w:szCs w:val="28"/>
                      <w:lang w:eastAsia="sl-SI"/>
                    </w:rPr>
                  </w:pPr>
                  <w:r w:rsidRPr="00FB0AEF">
                    <w:rPr>
                      <w:rFonts w:ascii="Calibri" w:eastAsia="Times New Roman" w:hAnsi="Calibri" w:cs="Calibri"/>
                      <w:b/>
                      <w:bCs/>
                      <w:sz w:val="28"/>
                      <w:szCs w:val="28"/>
                      <w:lang w:eastAsia="sl-SI"/>
                    </w:rPr>
                    <w:t>izbiro organizatorjev skupinske obnovitvene rehabilitacije</w:t>
                  </w:r>
                </w:p>
                <w:p w14:paraId="39A3A554" w14:textId="77777777" w:rsidR="005424B9" w:rsidRPr="00FB0AEF" w:rsidRDefault="005424B9" w:rsidP="00690654">
                  <w:pPr>
                    <w:spacing w:before="120" w:after="0" w:line="240" w:lineRule="auto"/>
                    <w:jc w:val="center"/>
                    <w:rPr>
                      <w:rFonts w:ascii="Calibri" w:eastAsia="Times New Roman" w:hAnsi="Calibri" w:cs="Calibri"/>
                      <w:b/>
                      <w:bCs/>
                      <w:sz w:val="28"/>
                      <w:szCs w:val="28"/>
                      <w:lang w:eastAsia="sl-SI"/>
                    </w:rPr>
                  </w:pPr>
                  <w:r w:rsidRPr="00FB0AEF">
                    <w:rPr>
                      <w:rFonts w:ascii="Calibri" w:eastAsia="Times New Roman" w:hAnsi="Calibri" w:cs="Calibri"/>
                      <w:b/>
                      <w:bCs/>
                      <w:sz w:val="28"/>
                      <w:szCs w:val="28"/>
                      <w:lang w:eastAsia="sl-SI"/>
                    </w:rPr>
                    <w:t>v</w:t>
                  </w:r>
                </w:p>
                <w:p w14:paraId="560A6327" w14:textId="1B86BB29" w:rsidR="005424B9" w:rsidRDefault="005424B9" w:rsidP="005E3BAF">
                  <w:pPr>
                    <w:spacing w:before="120" w:after="0" w:line="240" w:lineRule="auto"/>
                    <w:jc w:val="center"/>
                    <w:rPr>
                      <w:rFonts w:ascii="Calibri" w:eastAsia="Times New Roman" w:hAnsi="Calibri" w:cs="Calibri"/>
                      <w:b/>
                      <w:bCs/>
                      <w:sz w:val="28"/>
                      <w:szCs w:val="28"/>
                      <w:lang w:eastAsia="sl-SI"/>
                    </w:rPr>
                  </w:pPr>
                  <w:r w:rsidRPr="00FB0AEF">
                    <w:rPr>
                      <w:rFonts w:ascii="Calibri" w:eastAsia="Times New Roman" w:hAnsi="Calibri" w:cs="Calibri"/>
                      <w:b/>
                      <w:bCs/>
                      <w:sz w:val="28"/>
                      <w:szCs w:val="28"/>
                      <w:lang w:eastAsia="sl-SI"/>
                    </w:rPr>
                    <w:t xml:space="preserve">letu </w:t>
                  </w:r>
                  <w:r>
                    <w:rPr>
                      <w:rFonts w:ascii="Calibri" w:eastAsia="Times New Roman" w:hAnsi="Calibri" w:cs="Calibri"/>
                      <w:b/>
                      <w:bCs/>
                      <w:sz w:val="28"/>
                      <w:szCs w:val="28"/>
                      <w:lang w:eastAsia="sl-SI"/>
                    </w:rPr>
                    <w:t>202</w:t>
                  </w:r>
                  <w:r w:rsidR="006D2C0D">
                    <w:rPr>
                      <w:rFonts w:ascii="Calibri" w:eastAsia="Times New Roman" w:hAnsi="Calibri" w:cs="Calibri"/>
                      <w:b/>
                      <w:bCs/>
                      <w:sz w:val="28"/>
                      <w:szCs w:val="28"/>
                      <w:lang w:eastAsia="sl-SI"/>
                    </w:rPr>
                    <w:t>6</w:t>
                  </w:r>
                </w:p>
                <w:p w14:paraId="678AAEA0" w14:textId="77777777" w:rsidR="005424B9" w:rsidRPr="00FB0AEF" w:rsidRDefault="005424B9" w:rsidP="00690654">
                  <w:pPr>
                    <w:spacing w:before="120" w:after="0" w:line="240" w:lineRule="auto"/>
                    <w:jc w:val="center"/>
                    <w:rPr>
                      <w:rFonts w:ascii="Calibri" w:eastAsia="Times New Roman" w:hAnsi="Calibri" w:cs="Calibri"/>
                      <w:b/>
                      <w:bCs/>
                      <w:sz w:val="28"/>
                      <w:szCs w:val="28"/>
                      <w:lang w:eastAsia="sl-SI"/>
                    </w:rPr>
                  </w:pPr>
                </w:p>
              </w:tc>
            </w:tr>
            <w:bookmarkEnd w:id="0"/>
          </w:tbl>
          <w:p w14:paraId="244F343F" w14:textId="77777777" w:rsidR="00BA3B7E" w:rsidRDefault="00BA3B7E" w:rsidP="0033339E">
            <w:pPr>
              <w:spacing w:before="120" w:after="0" w:line="240" w:lineRule="auto"/>
              <w:jc w:val="both"/>
              <w:rPr>
                <w:rFonts w:ascii="Calibri" w:eastAsia="Times New Roman" w:hAnsi="Calibri" w:cs="Calibri"/>
                <w:b/>
                <w:bCs/>
                <w:sz w:val="28"/>
                <w:szCs w:val="28"/>
                <w:lang w:eastAsia="sl-SI"/>
              </w:rPr>
            </w:pPr>
          </w:p>
          <w:p w14:paraId="403139E4" w14:textId="7339AA0A" w:rsidR="004E5314" w:rsidRPr="00FB0AEF" w:rsidRDefault="004E5314" w:rsidP="0033339E">
            <w:pPr>
              <w:spacing w:before="120" w:after="0" w:line="240" w:lineRule="auto"/>
              <w:jc w:val="both"/>
              <w:rPr>
                <w:rFonts w:ascii="Calibri" w:eastAsia="Times New Roman" w:hAnsi="Calibri" w:cs="Calibri"/>
                <w:b/>
                <w:bCs/>
                <w:sz w:val="28"/>
                <w:szCs w:val="28"/>
                <w:lang w:eastAsia="sl-SI"/>
              </w:rPr>
            </w:pPr>
          </w:p>
        </w:tc>
      </w:tr>
    </w:tbl>
    <w:p w14:paraId="403139E6" w14:textId="77777777" w:rsidR="00FB0AEF" w:rsidRPr="00FB0AEF" w:rsidRDefault="00FB0AEF">
      <w:pPr>
        <w:spacing w:before="120" w:after="0" w:line="240" w:lineRule="auto"/>
        <w:jc w:val="both"/>
        <w:rPr>
          <w:rFonts w:ascii="Arial" w:eastAsia="Times New Roman" w:hAnsi="Arial" w:cs="Times New Roman"/>
          <w:szCs w:val="24"/>
          <w:lang w:eastAsia="sl-SI"/>
        </w:rPr>
      </w:pPr>
    </w:p>
    <w:p w14:paraId="403139E7" w14:textId="77777777" w:rsidR="00FB0AEF" w:rsidRPr="00FB0AEF" w:rsidRDefault="00FB0AEF">
      <w:pPr>
        <w:spacing w:before="120" w:after="0" w:line="240" w:lineRule="auto"/>
        <w:jc w:val="both"/>
        <w:rPr>
          <w:rFonts w:ascii="Arial" w:eastAsia="Times New Roman" w:hAnsi="Arial" w:cs="Times New Roman"/>
          <w:szCs w:val="24"/>
          <w:lang w:eastAsia="sl-SI"/>
        </w:rPr>
      </w:pPr>
    </w:p>
    <w:p w14:paraId="403139E8" w14:textId="77777777" w:rsidR="00FB0AEF" w:rsidRPr="00FB0AEF" w:rsidRDefault="00FB0AEF">
      <w:pPr>
        <w:spacing w:before="120" w:after="0" w:line="240" w:lineRule="auto"/>
        <w:jc w:val="both"/>
        <w:rPr>
          <w:rFonts w:ascii="Calibri" w:eastAsia="Times New Roman" w:hAnsi="Calibri" w:cs="Calibri"/>
          <w:lang w:eastAsia="sl-SI"/>
        </w:rPr>
      </w:pPr>
    </w:p>
    <w:p w14:paraId="403139E9" w14:textId="77777777" w:rsidR="00FB0AEF" w:rsidRPr="00FB0AEF" w:rsidRDefault="00FB0AEF">
      <w:pPr>
        <w:spacing w:before="120" w:after="0" w:line="240" w:lineRule="auto"/>
        <w:jc w:val="both"/>
        <w:rPr>
          <w:rFonts w:ascii="Calibri" w:eastAsia="Times New Roman" w:hAnsi="Calibri" w:cs="Calibri"/>
          <w:lang w:eastAsia="sl-SI"/>
        </w:rPr>
      </w:pPr>
    </w:p>
    <w:p w14:paraId="403139EA" w14:textId="77777777" w:rsidR="00FB0AEF" w:rsidRPr="00FB0AEF" w:rsidRDefault="00FB0AEF">
      <w:pPr>
        <w:spacing w:before="120" w:after="0" w:line="240" w:lineRule="auto"/>
        <w:jc w:val="both"/>
        <w:rPr>
          <w:rFonts w:ascii="Calibri" w:eastAsia="Times New Roman" w:hAnsi="Calibri" w:cs="Calibri"/>
          <w:lang w:eastAsia="sl-SI"/>
        </w:rPr>
      </w:pPr>
    </w:p>
    <w:p w14:paraId="403139EB" w14:textId="77777777" w:rsidR="00FB0AEF" w:rsidRPr="00FB0AEF" w:rsidRDefault="00FB0AEF">
      <w:pPr>
        <w:spacing w:before="120" w:after="0" w:line="240" w:lineRule="auto"/>
        <w:jc w:val="both"/>
        <w:rPr>
          <w:rFonts w:ascii="Calibri" w:eastAsia="Times New Roman" w:hAnsi="Calibri" w:cs="Calibri"/>
          <w:lang w:eastAsia="sl-SI"/>
        </w:rPr>
      </w:pPr>
    </w:p>
    <w:p w14:paraId="403139EC" w14:textId="77777777" w:rsidR="00FB0AEF" w:rsidRPr="00FB0AEF" w:rsidRDefault="00FB0AEF">
      <w:pPr>
        <w:spacing w:before="120" w:after="0" w:line="240" w:lineRule="auto"/>
        <w:jc w:val="both"/>
        <w:rPr>
          <w:rFonts w:ascii="Calibri" w:eastAsia="Times New Roman" w:hAnsi="Calibri" w:cs="Calibri"/>
          <w:lang w:eastAsia="sl-SI"/>
        </w:rPr>
      </w:pPr>
    </w:p>
    <w:p w14:paraId="403139ED" w14:textId="77777777" w:rsidR="00FB0AEF" w:rsidRPr="00FB0AEF" w:rsidRDefault="00FB0AEF">
      <w:pPr>
        <w:spacing w:before="120" w:after="0" w:line="240" w:lineRule="auto"/>
        <w:jc w:val="both"/>
        <w:rPr>
          <w:rFonts w:ascii="Calibri" w:eastAsia="Times New Roman" w:hAnsi="Calibri" w:cs="Calibri"/>
          <w:lang w:eastAsia="sl-SI"/>
        </w:rPr>
      </w:pPr>
    </w:p>
    <w:p w14:paraId="403139EE" w14:textId="77777777" w:rsidR="00FB0AEF" w:rsidRPr="00FB0AEF" w:rsidRDefault="00FB0AEF">
      <w:pPr>
        <w:spacing w:before="120" w:after="0" w:line="240" w:lineRule="auto"/>
        <w:jc w:val="both"/>
        <w:rPr>
          <w:rFonts w:ascii="Calibri" w:eastAsia="Times New Roman" w:hAnsi="Calibri" w:cs="Calibri"/>
          <w:lang w:eastAsia="sl-SI"/>
        </w:rPr>
      </w:pPr>
    </w:p>
    <w:p w14:paraId="403139EF" w14:textId="77777777" w:rsidR="00FB0AEF" w:rsidRPr="00FB0AEF" w:rsidRDefault="00FB0AEF">
      <w:pPr>
        <w:spacing w:before="120" w:after="0" w:line="240" w:lineRule="auto"/>
        <w:jc w:val="both"/>
        <w:rPr>
          <w:rFonts w:ascii="Calibri" w:eastAsia="Times New Roman" w:hAnsi="Calibri" w:cs="Calibri"/>
          <w:lang w:eastAsia="sl-SI"/>
        </w:rPr>
      </w:pPr>
    </w:p>
    <w:p w14:paraId="403139F0" w14:textId="77777777" w:rsidR="00FB0AEF" w:rsidRPr="00FB0AEF" w:rsidRDefault="00FB0AEF">
      <w:pPr>
        <w:spacing w:before="120" w:after="0" w:line="240" w:lineRule="auto"/>
        <w:jc w:val="both"/>
        <w:rPr>
          <w:rFonts w:ascii="Calibri" w:eastAsia="Times New Roman" w:hAnsi="Calibri" w:cs="Calibri"/>
          <w:lang w:eastAsia="sl-SI"/>
        </w:rPr>
      </w:pPr>
    </w:p>
    <w:p w14:paraId="40313A15" w14:textId="77777777" w:rsidR="00FB0AEF" w:rsidRPr="00FB0AEF" w:rsidRDefault="00FB0AEF">
      <w:pPr>
        <w:keepNext/>
        <w:tabs>
          <w:tab w:val="num" w:pos="567"/>
        </w:tabs>
        <w:spacing w:before="120" w:line="240" w:lineRule="auto"/>
        <w:ind w:left="567" w:hanging="567"/>
        <w:jc w:val="both"/>
        <w:outlineLvl w:val="0"/>
        <w:rPr>
          <w:rFonts w:ascii="Calibri" w:eastAsia="Times New Roman" w:hAnsi="Calibri" w:cs="Calibri"/>
          <w:b/>
          <w:bCs/>
          <w:kern w:val="32"/>
          <w:lang w:eastAsia="sl-SI"/>
        </w:rPr>
      </w:pPr>
      <w:bookmarkStart w:id="1" w:name="_Toc178755568"/>
      <w:bookmarkStart w:id="2" w:name="_Toc179091591"/>
      <w:bookmarkStart w:id="3" w:name="_Toc187128016"/>
      <w:bookmarkStart w:id="4" w:name="_Toc492976526"/>
      <w:bookmarkStart w:id="5" w:name="_Toc498598482"/>
      <w:r w:rsidRPr="00FB0AEF">
        <w:rPr>
          <w:rFonts w:ascii="Calibri" w:eastAsia="Times New Roman" w:hAnsi="Calibri" w:cs="Calibri"/>
          <w:b/>
          <w:bCs/>
          <w:kern w:val="32"/>
          <w:lang w:eastAsia="sl-SI"/>
        </w:rPr>
        <w:lastRenderedPageBreak/>
        <w:t xml:space="preserve">POVABILO K ODDAJI </w:t>
      </w:r>
      <w:bookmarkEnd w:id="1"/>
      <w:bookmarkEnd w:id="2"/>
      <w:bookmarkEnd w:id="3"/>
      <w:r w:rsidRPr="00FB0AEF">
        <w:rPr>
          <w:rFonts w:ascii="Calibri" w:eastAsia="Times New Roman" w:hAnsi="Calibri" w:cs="Calibri"/>
          <w:b/>
          <w:bCs/>
          <w:kern w:val="32"/>
          <w:lang w:eastAsia="sl-SI"/>
        </w:rPr>
        <w:t>VLOGE</w:t>
      </w:r>
      <w:bookmarkEnd w:id="4"/>
      <w:bookmarkEnd w:id="5"/>
    </w:p>
    <w:p w14:paraId="3C78336A" w14:textId="13BB7520" w:rsidR="004D5695" w:rsidRPr="001F3CFE" w:rsidRDefault="004D5695">
      <w:pPr>
        <w:pStyle w:val="Brezrazmikov"/>
        <w:jc w:val="both"/>
        <w:rPr>
          <w:rFonts w:ascii="Calibri" w:hAnsi="Calibri" w:cs="Calibri"/>
          <w:sz w:val="22"/>
          <w:szCs w:val="22"/>
        </w:rPr>
      </w:pPr>
      <w:bookmarkStart w:id="6" w:name="_Hlk190082948"/>
      <w:r w:rsidRPr="000E72AB">
        <w:rPr>
          <w:rFonts w:ascii="Calibri" w:hAnsi="Calibri" w:cs="Calibri"/>
          <w:sz w:val="22"/>
          <w:szCs w:val="22"/>
        </w:rPr>
        <w:t xml:space="preserve">Na </w:t>
      </w:r>
      <w:r w:rsidR="00595765" w:rsidRPr="000E72AB">
        <w:rPr>
          <w:rFonts w:ascii="Calibri" w:hAnsi="Calibri" w:cs="Calibri"/>
          <w:sz w:val="22"/>
          <w:szCs w:val="22"/>
        </w:rPr>
        <w:t>podlagi</w:t>
      </w:r>
      <w:r w:rsidRPr="000E72AB">
        <w:rPr>
          <w:rFonts w:ascii="Calibri" w:hAnsi="Calibri" w:cs="Calibri"/>
          <w:sz w:val="22"/>
          <w:szCs w:val="22"/>
        </w:rPr>
        <w:t xml:space="preserve"> </w:t>
      </w:r>
      <w:r w:rsidR="00964D7F" w:rsidRPr="000E72AB">
        <w:rPr>
          <w:rFonts w:ascii="Calibri" w:hAnsi="Calibri" w:cs="Calibri"/>
          <w:sz w:val="22"/>
          <w:szCs w:val="22"/>
        </w:rPr>
        <w:t>54</w:t>
      </w:r>
      <w:r w:rsidRPr="000E72AB">
        <w:rPr>
          <w:rFonts w:ascii="Calibri" w:hAnsi="Calibri" w:cs="Calibri"/>
          <w:sz w:val="22"/>
          <w:szCs w:val="22"/>
        </w:rPr>
        <w:t xml:space="preserve">. </w:t>
      </w:r>
      <w:r w:rsidR="00461A77" w:rsidRPr="000E72AB">
        <w:rPr>
          <w:rFonts w:ascii="Calibri" w:hAnsi="Calibri" w:cs="Calibri"/>
          <w:sz w:val="22"/>
          <w:szCs w:val="22"/>
        </w:rPr>
        <w:t xml:space="preserve">člena </w:t>
      </w:r>
      <w:r w:rsidR="0037360F" w:rsidRPr="000E72AB">
        <w:rPr>
          <w:rFonts w:ascii="Calibri" w:hAnsi="Calibri" w:cs="Calibri"/>
          <w:sz w:val="22"/>
          <w:szCs w:val="22"/>
        </w:rPr>
        <w:t>Zakon</w:t>
      </w:r>
      <w:r w:rsidR="00F221B8" w:rsidRPr="000E72AB">
        <w:rPr>
          <w:rFonts w:ascii="Calibri" w:hAnsi="Calibri" w:cs="Calibri"/>
          <w:sz w:val="22"/>
          <w:szCs w:val="22"/>
        </w:rPr>
        <w:t>a</w:t>
      </w:r>
      <w:r w:rsidR="0037360F" w:rsidRPr="000E72AB">
        <w:rPr>
          <w:rFonts w:ascii="Calibri" w:hAnsi="Calibri" w:cs="Calibri"/>
          <w:sz w:val="22"/>
          <w:szCs w:val="22"/>
        </w:rPr>
        <w:t xml:space="preserve"> o interventnih ukrepih na področju zdravstva, dela in sociale ter z zdravstvom povezanih vsebin (ZIUZDS</w:t>
      </w:r>
      <w:r w:rsidR="004C5BB4" w:rsidRPr="000E72AB">
        <w:rPr>
          <w:rFonts w:ascii="Calibri" w:hAnsi="Calibri" w:cs="Calibri"/>
          <w:sz w:val="22"/>
          <w:szCs w:val="22"/>
        </w:rPr>
        <w:t>;</w:t>
      </w:r>
      <w:r w:rsidR="00FC2314" w:rsidRPr="000E72AB">
        <w:rPr>
          <w:rFonts w:ascii="Calibri" w:hAnsi="Calibri" w:cs="Calibri"/>
          <w:sz w:val="22"/>
          <w:szCs w:val="22"/>
        </w:rPr>
        <w:t xml:space="preserve"> </w:t>
      </w:r>
      <w:r w:rsidR="0037360F" w:rsidRPr="000E72AB">
        <w:rPr>
          <w:rFonts w:ascii="Calibri" w:hAnsi="Calibri" w:cs="Calibri"/>
          <w:sz w:val="22"/>
          <w:szCs w:val="22"/>
        </w:rPr>
        <w:t>Uradni list RS, št. 136/23, 35/24 – ZZdrS-J, 102/24 – ZZKZ</w:t>
      </w:r>
      <w:r w:rsidR="004002FC" w:rsidRPr="000E72AB">
        <w:rPr>
          <w:rFonts w:ascii="Calibri" w:hAnsi="Calibri" w:cs="Calibri"/>
          <w:sz w:val="22"/>
          <w:szCs w:val="22"/>
        </w:rPr>
        <w:t xml:space="preserve">, </w:t>
      </w:r>
      <w:r w:rsidR="0037360F" w:rsidRPr="000E72AB">
        <w:rPr>
          <w:rFonts w:ascii="Calibri" w:hAnsi="Calibri" w:cs="Calibri"/>
          <w:sz w:val="22"/>
          <w:szCs w:val="22"/>
        </w:rPr>
        <w:t>112/24 – ZDIUZDZ</w:t>
      </w:r>
      <w:r w:rsidR="00461A77" w:rsidRPr="000E72AB">
        <w:rPr>
          <w:rFonts w:ascii="Calibri" w:hAnsi="Calibri" w:cs="Calibri"/>
          <w:sz w:val="22"/>
          <w:szCs w:val="22"/>
        </w:rPr>
        <w:t xml:space="preserve"> </w:t>
      </w:r>
      <w:r w:rsidR="004002FC" w:rsidRPr="000E72AB">
        <w:rPr>
          <w:rFonts w:ascii="Calibri" w:hAnsi="Calibri" w:cs="Calibri"/>
          <w:sz w:val="22"/>
          <w:szCs w:val="22"/>
        </w:rPr>
        <w:t>in 32/25 – ZZDej-N</w:t>
      </w:r>
      <w:r w:rsidR="004C5BB4" w:rsidRPr="000E72AB">
        <w:rPr>
          <w:rFonts w:ascii="Calibri" w:hAnsi="Calibri" w:cs="Calibri"/>
          <w:sz w:val="22"/>
          <w:szCs w:val="22"/>
        </w:rPr>
        <w:t>)</w:t>
      </w:r>
      <w:r w:rsidR="004002FC" w:rsidRPr="000E72AB">
        <w:rPr>
          <w:rFonts w:ascii="Calibri" w:hAnsi="Calibri" w:cs="Calibri"/>
          <w:sz w:val="22"/>
          <w:szCs w:val="22"/>
        </w:rPr>
        <w:t xml:space="preserve"> </w:t>
      </w:r>
      <w:r w:rsidRPr="000E72AB">
        <w:rPr>
          <w:rFonts w:ascii="Calibri" w:hAnsi="Calibri" w:cs="Calibri"/>
          <w:sz w:val="22"/>
          <w:szCs w:val="22"/>
        </w:rPr>
        <w:t>v povezavi z določili</w:t>
      </w:r>
      <w:r w:rsidR="00F87AF0" w:rsidRPr="000E72AB">
        <w:rPr>
          <w:rFonts w:ascii="Calibri" w:hAnsi="Calibri" w:cs="Calibri"/>
          <w:sz w:val="22"/>
          <w:szCs w:val="22"/>
        </w:rPr>
        <w:t>:</w:t>
      </w:r>
      <w:r w:rsidR="00B43B90" w:rsidRPr="000E72AB">
        <w:rPr>
          <w:rFonts w:ascii="Calibri" w:hAnsi="Calibri" w:cs="Calibri"/>
          <w:sz w:val="22"/>
          <w:szCs w:val="22"/>
        </w:rPr>
        <w:t xml:space="preserve"> Zakona o izvrševanju proračunov Republike Slovenije za leti 202</w:t>
      </w:r>
      <w:r w:rsidR="00DF12AE" w:rsidRPr="000E72AB">
        <w:rPr>
          <w:rFonts w:ascii="Calibri" w:hAnsi="Calibri" w:cs="Calibri"/>
          <w:sz w:val="22"/>
          <w:szCs w:val="22"/>
        </w:rPr>
        <w:t>6</w:t>
      </w:r>
      <w:r w:rsidR="00B43B90" w:rsidRPr="000E72AB">
        <w:rPr>
          <w:rFonts w:ascii="Calibri" w:hAnsi="Calibri" w:cs="Calibri"/>
          <w:sz w:val="22"/>
          <w:szCs w:val="22"/>
        </w:rPr>
        <w:t xml:space="preserve"> in 202</w:t>
      </w:r>
      <w:r w:rsidR="00DF12AE" w:rsidRPr="000E72AB">
        <w:rPr>
          <w:rFonts w:ascii="Calibri" w:hAnsi="Calibri" w:cs="Calibri"/>
          <w:sz w:val="22"/>
          <w:szCs w:val="22"/>
        </w:rPr>
        <w:t>7</w:t>
      </w:r>
      <w:r w:rsidR="00B43B90" w:rsidRPr="000E72AB">
        <w:rPr>
          <w:rFonts w:ascii="Calibri" w:hAnsi="Calibri" w:cs="Calibri"/>
          <w:sz w:val="22"/>
          <w:szCs w:val="22"/>
        </w:rPr>
        <w:t xml:space="preserve"> </w:t>
      </w:r>
      <w:r w:rsidR="004C5BB4" w:rsidRPr="000E72AB">
        <w:rPr>
          <w:rFonts w:ascii="Calibri" w:hAnsi="Calibri" w:cs="Calibri"/>
          <w:sz w:val="22"/>
          <w:szCs w:val="22"/>
        </w:rPr>
        <w:t>(</w:t>
      </w:r>
      <w:r w:rsidR="00B43B90" w:rsidRPr="000E72AB">
        <w:rPr>
          <w:rFonts w:ascii="Calibri" w:hAnsi="Calibri" w:cs="Calibri"/>
          <w:sz w:val="22"/>
          <w:szCs w:val="22"/>
        </w:rPr>
        <w:t xml:space="preserve">Uradni list RS, št. </w:t>
      </w:r>
      <w:r w:rsidR="00DF12AE" w:rsidRPr="000E72AB">
        <w:rPr>
          <w:rFonts w:ascii="Calibri" w:hAnsi="Calibri" w:cs="Calibri"/>
          <w:sz w:val="22"/>
          <w:szCs w:val="22"/>
        </w:rPr>
        <w:t>95</w:t>
      </w:r>
      <w:r w:rsidR="00B43B90" w:rsidRPr="000E72AB">
        <w:rPr>
          <w:rFonts w:ascii="Calibri" w:hAnsi="Calibri" w:cs="Calibri"/>
          <w:sz w:val="22"/>
          <w:szCs w:val="22"/>
        </w:rPr>
        <w:t>/2</w:t>
      </w:r>
      <w:r w:rsidR="00DF12AE" w:rsidRPr="000E72AB">
        <w:rPr>
          <w:rFonts w:ascii="Calibri" w:hAnsi="Calibri" w:cs="Calibri"/>
          <w:sz w:val="22"/>
          <w:szCs w:val="22"/>
        </w:rPr>
        <w:t>5</w:t>
      </w:r>
      <w:r w:rsidR="00B43B90" w:rsidRPr="000E72AB">
        <w:rPr>
          <w:rFonts w:ascii="Calibri" w:hAnsi="Calibri" w:cs="Calibri"/>
          <w:sz w:val="22"/>
          <w:szCs w:val="22"/>
        </w:rPr>
        <w:t xml:space="preserve"> in 1</w:t>
      </w:r>
      <w:r w:rsidR="00DF12AE" w:rsidRPr="000E72AB">
        <w:rPr>
          <w:rFonts w:ascii="Calibri" w:hAnsi="Calibri" w:cs="Calibri"/>
          <w:sz w:val="22"/>
          <w:szCs w:val="22"/>
        </w:rPr>
        <w:t>12</w:t>
      </w:r>
      <w:r w:rsidR="00B43B90" w:rsidRPr="000E72AB">
        <w:rPr>
          <w:rFonts w:ascii="Calibri" w:hAnsi="Calibri" w:cs="Calibri"/>
          <w:sz w:val="22"/>
          <w:szCs w:val="22"/>
        </w:rPr>
        <w:t>/2</w:t>
      </w:r>
      <w:r w:rsidR="00DF12AE" w:rsidRPr="000E72AB">
        <w:rPr>
          <w:rFonts w:ascii="Calibri" w:hAnsi="Calibri" w:cs="Calibri"/>
          <w:sz w:val="22"/>
          <w:szCs w:val="22"/>
        </w:rPr>
        <w:t>5</w:t>
      </w:r>
      <w:r w:rsidR="00B43B90" w:rsidRPr="000E72AB">
        <w:rPr>
          <w:rFonts w:ascii="Calibri" w:hAnsi="Calibri" w:cs="Calibri"/>
          <w:sz w:val="22"/>
          <w:szCs w:val="22"/>
        </w:rPr>
        <w:t xml:space="preserve"> – </w:t>
      </w:r>
      <w:r w:rsidR="004C5BB4" w:rsidRPr="000E72AB">
        <w:rPr>
          <w:rFonts w:ascii="Calibri" w:hAnsi="Calibri" w:cs="Calibri"/>
          <w:sz w:val="22"/>
          <w:szCs w:val="22"/>
        </w:rPr>
        <w:t>ZJF - K)</w:t>
      </w:r>
      <w:r w:rsidR="00301FAC" w:rsidRPr="000E72AB">
        <w:rPr>
          <w:rFonts w:ascii="Calibri" w:hAnsi="Calibri" w:cs="Calibri"/>
          <w:sz w:val="22"/>
          <w:szCs w:val="22"/>
        </w:rPr>
        <w:t>, Zakon</w:t>
      </w:r>
      <w:r w:rsidR="000268AA" w:rsidRPr="000E72AB">
        <w:rPr>
          <w:rFonts w:ascii="Calibri" w:hAnsi="Calibri" w:cs="Calibri"/>
          <w:sz w:val="22"/>
          <w:szCs w:val="22"/>
        </w:rPr>
        <w:t>a</w:t>
      </w:r>
      <w:r w:rsidR="00301FAC" w:rsidRPr="000E72AB">
        <w:rPr>
          <w:rFonts w:ascii="Calibri" w:hAnsi="Calibri" w:cs="Calibri"/>
          <w:sz w:val="22"/>
          <w:szCs w:val="22"/>
        </w:rPr>
        <w:t xml:space="preserve"> o javnih financah (ZJF</w:t>
      </w:r>
      <w:r w:rsidR="004C5BB4" w:rsidRPr="000E72AB">
        <w:rPr>
          <w:rFonts w:ascii="Calibri" w:hAnsi="Calibri" w:cs="Calibri"/>
          <w:sz w:val="22"/>
          <w:szCs w:val="22"/>
        </w:rPr>
        <w:t xml:space="preserve">; </w:t>
      </w:r>
      <w:r w:rsidR="00301FAC" w:rsidRPr="000E72AB">
        <w:rPr>
          <w:rFonts w:ascii="Calibri" w:hAnsi="Calibri" w:cs="Calibri"/>
          <w:sz w:val="22"/>
          <w:szCs w:val="22"/>
        </w:rPr>
        <w:t>Uradni list RS, št. 11/11 – uradno prečiščeno besedilo, 14/13 – popr., 101/13, 55/15 – ZFisP, 96/15 – ZIPRS1617, 13/18, 195/20 – odl. US, 18/23 – ZDU-1O</w:t>
      </w:r>
      <w:r w:rsidR="004C5BB4" w:rsidRPr="000E72AB">
        <w:rPr>
          <w:rFonts w:ascii="Calibri" w:hAnsi="Calibri" w:cs="Calibri"/>
          <w:sz w:val="22"/>
          <w:szCs w:val="22"/>
        </w:rPr>
        <w:t>,</w:t>
      </w:r>
      <w:r w:rsidR="00301FAC" w:rsidRPr="000E72AB">
        <w:rPr>
          <w:rFonts w:ascii="Calibri" w:hAnsi="Calibri" w:cs="Calibri"/>
          <w:sz w:val="22"/>
          <w:szCs w:val="22"/>
        </w:rPr>
        <w:t xml:space="preserve"> 76/23</w:t>
      </w:r>
      <w:r w:rsidR="004C5BB4" w:rsidRPr="000E72AB">
        <w:rPr>
          <w:rFonts w:ascii="Calibri" w:hAnsi="Calibri" w:cs="Calibri"/>
          <w:sz w:val="22"/>
          <w:szCs w:val="22"/>
        </w:rPr>
        <w:t>, 24/25 -</w:t>
      </w:r>
      <w:proofErr w:type="spellStart"/>
      <w:r w:rsidR="007A404E" w:rsidRPr="000E72AB">
        <w:rPr>
          <w:rFonts w:ascii="Calibri" w:hAnsi="Calibri" w:cs="Calibri"/>
          <w:sz w:val="22"/>
          <w:szCs w:val="22"/>
        </w:rPr>
        <w:t>ZfisP</w:t>
      </w:r>
      <w:proofErr w:type="spellEnd"/>
      <w:r w:rsidR="007A404E" w:rsidRPr="000E72AB">
        <w:rPr>
          <w:rFonts w:ascii="Calibri" w:hAnsi="Calibri" w:cs="Calibri"/>
          <w:sz w:val="22"/>
          <w:szCs w:val="22"/>
        </w:rPr>
        <w:t xml:space="preserve">, 39/25, 85/25 </w:t>
      </w:r>
      <w:r w:rsidR="007A404E" w:rsidRPr="000E72AB">
        <w:rPr>
          <w:rFonts w:ascii="Calibri" w:hAnsi="Calibri" w:cs="Calibri"/>
          <w:sz w:val="22"/>
          <w:szCs w:val="22"/>
          <w:lang w:val="en-GB"/>
        </w:rPr>
        <w:t>– ZPJS in 112/25</w:t>
      </w:r>
      <w:r w:rsidR="004C5BB4" w:rsidRPr="000E72AB">
        <w:rPr>
          <w:rFonts w:ascii="Calibri" w:hAnsi="Calibri" w:cs="Calibri"/>
          <w:sz w:val="22"/>
          <w:szCs w:val="22"/>
        </w:rPr>
        <w:t>)</w:t>
      </w:r>
      <w:r w:rsidR="00317C5D" w:rsidRPr="000E72AB">
        <w:rPr>
          <w:rFonts w:ascii="Calibri" w:hAnsi="Calibri" w:cs="Calibri"/>
          <w:sz w:val="22"/>
          <w:szCs w:val="22"/>
        </w:rPr>
        <w:t xml:space="preserve">, </w:t>
      </w:r>
      <w:r w:rsidR="003C057C" w:rsidRPr="000E72AB">
        <w:rPr>
          <w:rFonts w:ascii="Calibri" w:hAnsi="Calibri" w:cs="Calibri"/>
          <w:sz w:val="22"/>
          <w:szCs w:val="22"/>
        </w:rPr>
        <w:t xml:space="preserve">Pravilnika o postopkih za izvrševanje proračuna Republike Slovenije </w:t>
      </w:r>
      <w:r w:rsidR="004C5BB4" w:rsidRPr="000E72AB">
        <w:rPr>
          <w:rFonts w:ascii="Calibri" w:hAnsi="Calibri" w:cs="Calibri"/>
          <w:sz w:val="22"/>
          <w:szCs w:val="22"/>
        </w:rPr>
        <w:t>(</w:t>
      </w:r>
      <w:r w:rsidR="003C057C" w:rsidRPr="000E72AB">
        <w:rPr>
          <w:rFonts w:ascii="Calibri" w:hAnsi="Calibri" w:cs="Calibri"/>
          <w:sz w:val="22"/>
          <w:szCs w:val="22"/>
        </w:rPr>
        <w:t>Uradni list RS, št. 50/07, 61/08, 99/09 – ZIPRS1011, 3/13, 81/16, 11/22, 96/22, 105/22 – ZZNŠPP, 149/22, 106/23</w:t>
      </w:r>
      <w:proofErr w:type="gramStart"/>
      <w:r w:rsidR="004C5BB4" w:rsidRPr="000E72AB">
        <w:rPr>
          <w:rFonts w:ascii="Calibri" w:hAnsi="Calibri" w:cs="Calibri"/>
          <w:sz w:val="22"/>
          <w:szCs w:val="22"/>
        </w:rPr>
        <w:t>,</w:t>
      </w:r>
      <w:r w:rsidR="003C057C" w:rsidRPr="000E72AB">
        <w:rPr>
          <w:rFonts w:ascii="Calibri" w:hAnsi="Calibri" w:cs="Calibri"/>
          <w:sz w:val="22"/>
          <w:szCs w:val="22"/>
        </w:rPr>
        <w:t xml:space="preserve">  </w:t>
      </w:r>
      <w:proofErr w:type="gramEnd"/>
      <w:r w:rsidR="003C057C" w:rsidRPr="000E72AB">
        <w:rPr>
          <w:rFonts w:ascii="Calibri" w:hAnsi="Calibri" w:cs="Calibri"/>
          <w:sz w:val="22"/>
          <w:szCs w:val="22"/>
        </w:rPr>
        <w:t>88/24</w:t>
      </w:r>
      <w:r w:rsidR="004C5BB4" w:rsidRPr="000E72AB">
        <w:rPr>
          <w:rFonts w:ascii="Calibri" w:hAnsi="Calibri" w:cs="Calibri"/>
          <w:sz w:val="22"/>
          <w:szCs w:val="22"/>
        </w:rPr>
        <w:t>, 79/25 in 95/25)</w:t>
      </w:r>
      <w:r w:rsidR="00CA1CF7" w:rsidRPr="000E72AB">
        <w:rPr>
          <w:rFonts w:ascii="Calibri" w:hAnsi="Calibri" w:cs="Calibri"/>
          <w:sz w:val="22"/>
          <w:szCs w:val="22"/>
        </w:rPr>
        <w:t xml:space="preserve">, </w:t>
      </w:r>
      <w:r w:rsidRPr="000E72AB">
        <w:rPr>
          <w:rFonts w:ascii="Calibri" w:hAnsi="Calibri" w:cs="Calibri"/>
          <w:sz w:val="22"/>
          <w:szCs w:val="22"/>
        </w:rPr>
        <w:t>Zavod za zdravstveno zavarovanje Slovenije, kot izvajalec razpisa (</w:t>
      </w:r>
      <w:r w:rsidR="00595765" w:rsidRPr="000E72AB">
        <w:rPr>
          <w:rFonts w:ascii="Calibri" w:hAnsi="Calibri" w:cs="Calibri"/>
          <w:sz w:val="22"/>
          <w:szCs w:val="22"/>
        </w:rPr>
        <w:t xml:space="preserve">v </w:t>
      </w:r>
      <w:r w:rsidR="0033339E" w:rsidRPr="000E72AB">
        <w:rPr>
          <w:rFonts w:ascii="Calibri" w:hAnsi="Calibri" w:cs="Calibri"/>
          <w:sz w:val="22"/>
          <w:szCs w:val="22"/>
        </w:rPr>
        <w:t>nadaljnjem</w:t>
      </w:r>
      <w:r w:rsidRPr="000E72AB">
        <w:rPr>
          <w:rFonts w:ascii="Calibri" w:hAnsi="Calibri" w:cs="Calibri"/>
          <w:sz w:val="22"/>
          <w:szCs w:val="22"/>
        </w:rPr>
        <w:t xml:space="preserve"> besedilu: izvajalec razpisa) in</w:t>
      </w:r>
      <w:r w:rsidR="004C5BB4" w:rsidRPr="000E72AB">
        <w:rPr>
          <w:rFonts w:ascii="Calibri" w:hAnsi="Calibri" w:cs="Calibri"/>
          <w:sz w:val="22"/>
          <w:szCs w:val="22"/>
        </w:rPr>
        <w:t xml:space="preserve"> s</w:t>
      </w:r>
      <w:r w:rsidRPr="000E72AB">
        <w:rPr>
          <w:rFonts w:ascii="Calibri" w:hAnsi="Calibri" w:cs="Calibri"/>
          <w:sz w:val="22"/>
          <w:szCs w:val="22"/>
        </w:rPr>
        <w:t xml:space="preserve"> pridobljenim soglasjem Ministrstva za zdravje z dne </w:t>
      </w:r>
      <w:r w:rsidR="0040218F">
        <w:rPr>
          <w:rFonts w:ascii="Calibri" w:hAnsi="Calibri" w:cs="Calibri"/>
          <w:sz w:val="22"/>
          <w:szCs w:val="22"/>
        </w:rPr>
        <w:t>2</w:t>
      </w:r>
      <w:r w:rsidR="006D2C0D" w:rsidRPr="000E72AB">
        <w:rPr>
          <w:rFonts w:ascii="Calibri" w:hAnsi="Calibri" w:cs="Calibri"/>
          <w:sz w:val="22"/>
          <w:szCs w:val="22"/>
        </w:rPr>
        <w:t>.</w:t>
      </w:r>
      <w:r w:rsidR="0040218F">
        <w:rPr>
          <w:rFonts w:ascii="Calibri" w:hAnsi="Calibri" w:cs="Calibri"/>
          <w:sz w:val="22"/>
          <w:szCs w:val="22"/>
        </w:rPr>
        <w:t>4</w:t>
      </w:r>
      <w:r w:rsidR="006D2C0D" w:rsidRPr="000E72AB">
        <w:rPr>
          <w:rFonts w:ascii="Calibri" w:hAnsi="Calibri" w:cs="Calibri"/>
          <w:sz w:val="22"/>
          <w:szCs w:val="22"/>
        </w:rPr>
        <w:t>.</w:t>
      </w:r>
      <w:r w:rsidR="00A16DCE" w:rsidRPr="000E72AB">
        <w:rPr>
          <w:rFonts w:ascii="Calibri" w:hAnsi="Calibri" w:cs="Calibri"/>
          <w:sz w:val="22"/>
          <w:szCs w:val="22"/>
        </w:rPr>
        <w:t>202</w:t>
      </w:r>
      <w:r w:rsidR="006D2C0D" w:rsidRPr="000E72AB">
        <w:rPr>
          <w:rFonts w:ascii="Calibri" w:hAnsi="Calibri" w:cs="Calibri"/>
          <w:sz w:val="22"/>
          <w:szCs w:val="22"/>
        </w:rPr>
        <w:t>6</w:t>
      </w:r>
      <w:r w:rsidR="00A16DCE" w:rsidRPr="000E72AB">
        <w:rPr>
          <w:rFonts w:ascii="Calibri" w:hAnsi="Calibri" w:cs="Calibri"/>
          <w:sz w:val="22"/>
          <w:szCs w:val="22"/>
        </w:rPr>
        <w:t xml:space="preserve"> </w:t>
      </w:r>
      <w:r w:rsidRPr="000E72AB">
        <w:rPr>
          <w:rFonts w:ascii="Calibri" w:hAnsi="Calibri" w:cs="Calibri"/>
          <w:sz w:val="22"/>
          <w:szCs w:val="22"/>
        </w:rPr>
        <w:t>(v nadaljevanju: Ministrstvo), vabi vlagatelje, da podajo svoje pisne vloge v skladu z javnim razpisom in razpisno dokumentacijo.</w:t>
      </w:r>
    </w:p>
    <w:bookmarkEnd w:id="6"/>
    <w:p w14:paraId="64AECC1C" w14:textId="77777777" w:rsidR="00C35434" w:rsidRPr="00575A96" w:rsidRDefault="00C35434">
      <w:pPr>
        <w:overflowPunct w:val="0"/>
        <w:autoSpaceDE w:val="0"/>
        <w:autoSpaceDN w:val="0"/>
        <w:adjustRightInd w:val="0"/>
        <w:spacing w:before="120" w:after="0" w:line="240" w:lineRule="auto"/>
        <w:jc w:val="both"/>
        <w:textAlignment w:val="baseline"/>
        <w:rPr>
          <w:rFonts w:ascii="Calibri" w:eastAsia="Times New Roman" w:hAnsi="Calibri" w:cs="Calibri"/>
          <w:lang w:eastAsia="sl-SI"/>
        </w:rPr>
      </w:pPr>
    </w:p>
    <w:p w14:paraId="40313A17" w14:textId="77777777" w:rsidR="00FB0AEF" w:rsidRPr="006A2BDB" w:rsidRDefault="00FB0AEF">
      <w:pPr>
        <w:pStyle w:val="Odstavekseznama"/>
        <w:keepNext/>
        <w:numPr>
          <w:ilvl w:val="0"/>
          <w:numId w:val="22"/>
        </w:numPr>
        <w:tabs>
          <w:tab w:val="num" w:pos="567"/>
        </w:tabs>
        <w:spacing w:after="0" w:line="240" w:lineRule="auto"/>
        <w:ind w:left="714" w:hanging="357"/>
        <w:jc w:val="both"/>
        <w:outlineLvl w:val="1"/>
        <w:rPr>
          <w:rFonts w:eastAsia="Times New Roman" w:cs="Calibri"/>
          <w:b/>
          <w:bCs/>
          <w:iCs/>
          <w:lang w:eastAsia="sl-SI"/>
        </w:rPr>
      </w:pPr>
      <w:bookmarkStart w:id="7" w:name="_Toc157489806"/>
      <w:bookmarkStart w:id="8" w:name="_Toc492976528"/>
      <w:bookmarkStart w:id="9" w:name="_Toc498598483"/>
      <w:r w:rsidRPr="006A2BDB">
        <w:rPr>
          <w:rFonts w:eastAsia="Times New Roman" w:cs="Calibri"/>
          <w:b/>
          <w:bCs/>
          <w:iCs/>
          <w:lang w:eastAsia="sl-SI"/>
        </w:rPr>
        <w:t>Specifikacija predmeta javnega razpisa</w:t>
      </w:r>
      <w:bookmarkEnd w:id="7"/>
      <w:bookmarkEnd w:id="8"/>
      <w:bookmarkEnd w:id="9"/>
    </w:p>
    <w:p w14:paraId="40313A18" w14:textId="583E864E" w:rsidR="00FB0AEF" w:rsidRDefault="00FC6BBB">
      <w:pPr>
        <w:spacing w:after="0" w:line="240" w:lineRule="auto"/>
        <w:jc w:val="both"/>
        <w:rPr>
          <w:rFonts w:ascii="Calibri" w:eastAsia="Times New Roman" w:hAnsi="Calibri" w:cs="Calibri"/>
          <w:lang w:eastAsia="sl-SI"/>
        </w:rPr>
      </w:pPr>
      <w:r>
        <w:rPr>
          <w:rFonts w:ascii="Calibri" w:eastAsia="Times New Roman" w:hAnsi="Calibri" w:cs="Calibri"/>
          <w:lang w:eastAsia="sl-SI"/>
        </w:rPr>
        <w:t xml:space="preserve">1. </w:t>
      </w:r>
      <w:r w:rsidR="0033361F">
        <w:rPr>
          <w:rFonts w:ascii="Calibri" w:eastAsia="Times New Roman" w:hAnsi="Calibri" w:cs="Calibri"/>
          <w:lang w:eastAsia="sl-SI"/>
        </w:rPr>
        <w:t xml:space="preserve">Ministrstvo </w:t>
      </w:r>
      <w:r w:rsidR="00FB0AEF" w:rsidRPr="00FB0AEF">
        <w:rPr>
          <w:rFonts w:ascii="Calibri" w:eastAsia="Times New Roman" w:hAnsi="Calibri" w:cs="Calibri"/>
          <w:lang w:eastAsia="sl-SI"/>
        </w:rPr>
        <w:t>bo financiral</w:t>
      </w:r>
      <w:r w:rsidR="004D5695">
        <w:rPr>
          <w:rFonts w:ascii="Calibri" w:eastAsia="Times New Roman" w:hAnsi="Calibri" w:cs="Calibri"/>
          <w:lang w:eastAsia="sl-SI"/>
        </w:rPr>
        <w:t>o</w:t>
      </w:r>
      <w:r w:rsidR="00FB0AEF" w:rsidRPr="00FB0AEF">
        <w:rPr>
          <w:rFonts w:ascii="Calibri" w:eastAsia="Times New Roman" w:hAnsi="Calibri" w:cs="Calibri"/>
          <w:lang w:eastAsia="sl-SI"/>
        </w:rPr>
        <w:t xml:space="preserve"> skupinsko obnovitveno rehabilitacijo:</w:t>
      </w:r>
    </w:p>
    <w:p w14:paraId="40313A19" w14:textId="42B1FB1C" w:rsidR="009E472B" w:rsidRPr="009E472B" w:rsidRDefault="009E472B">
      <w:pPr>
        <w:overflowPunct w:val="0"/>
        <w:autoSpaceDE w:val="0"/>
        <w:autoSpaceDN w:val="0"/>
        <w:adjustRightInd w:val="0"/>
        <w:spacing w:before="120" w:after="0" w:line="240" w:lineRule="auto"/>
        <w:jc w:val="both"/>
        <w:textAlignment w:val="baseline"/>
        <w:rPr>
          <w:rFonts w:ascii="Calibri" w:eastAsia="Times New Roman" w:hAnsi="Calibri" w:cs="Calibri"/>
          <w:lang w:eastAsia="sl-SI"/>
        </w:rPr>
      </w:pPr>
      <w:r w:rsidRPr="009E472B">
        <w:rPr>
          <w:rFonts w:ascii="Calibri" w:eastAsia="Times New Roman" w:hAnsi="Calibri" w:cs="Calibri"/>
          <w:lang w:eastAsia="sl-SI"/>
        </w:rPr>
        <w:t xml:space="preserve">- 510 </w:t>
      </w:r>
      <w:r w:rsidR="004D5695">
        <w:rPr>
          <w:rFonts w:ascii="Calibri" w:eastAsia="Times New Roman" w:hAnsi="Calibri" w:cs="Calibri"/>
          <w:lang w:eastAsia="sl-SI"/>
        </w:rPr>
        <w:t xml:space="preserve">osebam </w:t>
      </w:r>
      <w:r w:rsidRPr="009E472B">
        <w:rPr>
          <w:rFonts w:ascii="Calibri" w:eastAsia="Times New Roman" w:hAnsi="Calibri" w:cs="Calibri"/>
          <w:lang w:eastAsia="sl-SI"/>
        </w:rPr>
        <w:t xml:space="preserve">s paraplegijo in </w:t>
      </w:r>
      <w:r w:rsidR="006C0732">
        <w:rPr>
          <w:rFonts w:ascii="Calibri" w:eastAsia="Times New Roman" w:hAnsi="Calibri" w:cs="Calibri"/>
          <w:lang w:eastAsia="sl-SI"/>
        </w:rPr>
        <w:t>136</w:t>
      </w:r>
      <w:r w:rsidRPr="009E472B">
        <w:rPr>
          <w:rFonts w:ascii="Calibri" w:eastAsia="Times New Roman" w:hAnsi="Calibri" w:cs="Calibri"/>
          <w:lang w:eastAsia="sl-SI"/>
        </w:rPr>
        <w:t xml:space="preserve"> spremljevalcem;</w:t>
      </w:r>
    </w:p>
    <w:p w14:paraId="40313A1A" w14:textId="2045351D" w:rsidR="001C2D4E" w:rsidRDefault="000A0625">
      <w:pPr>
        <w:overflowPunct w:val="0"/>
        <w:autoSpaceDE w:val="0"/>
        <w:autoSpaceDN w:val="0"/>
        <w:adjustRightInd w:val="0"/>
        <w:spacing w:before="120" w:after="0" w:line="240" w:lineRule="auto"/>
        <w:jc w:val="both"/>
        <w:textAlignment w:val="baseline"/>
        <w:rPr>
          <w:rFonts w:ascii="Calibri" w:eastAsia="Times New Roman" w:hAnsi="Calibri" w:cs="Calibri"/>
          <w:lang w:eastAsia="sl-SI"/>
        </w:rPr>
      </w:pPr>
      <w:r w:rsidRPr="00414F81">
        <w:rPr>
          <w:rFonts w:ascii="Calibri" w:eastAsia="Times New Roman" w:hAnsi="Calibri" w:cs="Calibri"/>
          <w:lang w:eastAsia="sl-SI"/>
        </w:rPr>
        <w:t xml:space="preserve">- </w:t>
      </w:r>
      <w:r w:rsidR="00095F29" w:rsidRPr="00414F81">
        <w:rPr>
          <w:rFonts w:ascii="Calibri" w:eastAsia="Times New Roman" w:hAnsi="Calibri" w:cs="Calibri"/>
          <w:lang w:eastAsia="sl-SI"/>
        </w:rPr>
        <w:t>4</w:t>
      </w:r>
      <w:r w:rsidR="00414F81" w:rsidRPr="00414F81">
        <w:rPr>
          <w:rFonts w:ascii="Calibri" w:eastAsia="Times New Roman" w:hAnsi="Calibri" w:cs="Calibri"/>
          <w:lang w:eastAsia="sl-SI"/>
        </w:rPr>
        <w:t>3</w:t>
      </w:r>
      <w:r w:rsidR="009E472B" w:rsidRPr="00414F81">
        <w:rPr>
          <w:rFonts w:ascii="Calibri" w:eastAsia="Times New Roman" w:hAnsi="Calibri" w:cs="Calibri"/>
          <w:lang w:eastAsia="sl-SI"/>
        </w:rPr>
        <w:t xml:space="preserve"> </w:t>
      </w:r>
      <w:r w:rsidR="004D5695">
        <w:rPr>
          <w:rFonts w:ascii="Calibri" w:eastAsia="Times New Roman" w:hAnsi="Calibri" w:cs="Calibri"/>
          <w:lang w:eastAsia="sl-SI"/>
        </w:rPr>
        <w:t>osebam</w:t>
      </w:r>
      <w:r w:rsidR="004D5695" w:rsidRPr="00414F81">
        <w:rPr>
          <w:rFonts w:ascii="Calibri" w:eastAsia="Times New Roman" w:hAnsi="Calibri" w:cs="Calibri"/>
          <w:lang w:eastAsia="sl-SI"/>
        </w:rPr>
        <w:t xml:space="preserve"> </w:t>
      </w:r>
      <w:r w:rsidR="009E472B" w:rsidRPr="00414F81">
        <w:rPr>
          <w:rFonts w:ascii="Calibri" w:eastAsia="Times New Roman" w:hAnsi="Calibri" w:cs="Calibri"/>
          <w:lang w:eastAsia="sl-SI"/>
        </w:rPr>
        <w:t>s paralizo;</w:t>
      </w:r>
    </w:p>
    <w:p w14:paraId="40313A1B" w14:textId="0F11A9C3" w:rsidR="009E472B" w:rsidRPr="009E472B" w:rsidRDefault="009E472B">
      <w:pPr>
        <w:overflowPunct w:val="0"/>
        <w:autoSpaceDE w:val="0"/>
        <w:autoSpaceDN w:val="0"/>
        <w:adjustRightInd w:val="0"/>
        <w:spacing w:before="120" w:after="0" w:line="240" w:lineRule="auto"/>
        <w:jc w:val="both"/>
        <w:textAlignment w:val="baseline"/>
        <w:rPr>
          <w:rFonts w:ascii="Calibri" w:eastAsia="Times New Roman" w:hAnsi="Calibri" w:cs="Calibri"/>
          <w:lang w:eastAsia="sl-SI"/>
        </w:rPr>
      </w:pPr>
      <w:r w:rsidRPr="009E472B">
        <w:rPr>
          <w:rFonts w:ascii="Calibri" w:eastAsia="Times New Roman" w:hAnsi="Calibri" w:cs="Calibri"/>
          <w:lang w:eastAsia="sl-SI"/>
        </w:rPr>
        <w:t>- 8</w:t>
      </w:r>
      <w:r w:rsidR="006C0732">
        <w:rPr>
          <w:rFonts w:ascii="Calibri" w:eastAsia="Times New Roman" w:hAnsi="Calibri" w:cs="Calibri"/>
          <w:lang w:eastAsia="sl-SI"/>
        </w:rPr>
        <w:t>50</w:t>
      </w:r>
      <w:r w:rsidRPr="009E472B">
        <w:rPr>
          <w:rFonts w:ascii="Calibri" w:eastAsia="Times New Roman" w:hAnsi="Calibri" w:cs="Calibri"/>
          <w:lang w:eastAsia="sl-SI"/>
        </w:rPr>
        <w:t xml:space="preserve"> </w:t>
      </w:r>
      <w:r w:rsidR="004D5695">
        <w:rPr>
          <w:rFonts w:ascii="Calibri" w:eastAsia="Times New Roman" w:hAnsi="Calibri" w:cs="Calibri"/>
          <w:lang w:eastAsia="sl-SI"/>
        </w:rPr>
        <w:t xml:space="preserve">osebam </w:t>
      </w:r>
      <w:r w:rsidRPr="009E472B">
        <w:rPr>
          <w:rFonts w:ascii="Calibri" w:eastAsia="Times New Roman" w:hAnsi="Calibri" w:cs="Calibri"/>
          <w:lang w:eastAsia="sl-SI"/>
        </w:rPr>
        <w:t xml:space="preserve">z multiplo sklerozo in </w:t>
      </w:r>
      <w:r w:rsidR="00964D7F">
        <w:rPr>
          <w:rFonts w:ascii="Calibri" w:eastAsia="Times New Roman" w:hAnsi="Calibri" w:cs="Calibri"/>
          <w:lang w:eastAsia="sl-SI"/>
        </w:rPr>
        <w:t>80</w:t>
      </w:r>
      <w:r w:rsidRPr="009E472B">
        <w:rPr>
          <w:rFonts w:ascii="Calibri" w:eastAsia="Times New Roman" w:hAnsi="Calibri" w:cs="Calibri"/>
          <w:lang w:eastAsia="sl-SI"/>
        </w:rPr>
        <w:t xml:space="preserve"> spremljevalcem;</w:t>
      </w:r>
    </w:p>
    <w:p w14:paraId="40313A1C" w14:textId="27C204D1" w:rsidR="009E472B" w:rsidRPr="009E472B" w:rsidRDefault="009E472B">
      <w:pPr>
        <w:overflowPunct w:val="0"/>
        <w:autoSpaceDE w:val="0"/>
        <w:autoSpaceDN w:val="0"/>
        <w:adjustRightInd w:val="0"/>
        <w:spacing w:before="120" w:after="0" w:line="240" w:lineRule="auto"/>
        <w:jc w:val="both"/>
        <w:textAlignment w:val="baseline"/>
        <w:rPr>
          <w:rFonts w:ascii="Calibri" w:eastAsia="Times New Roman" w:hAnsi="Calibri" w:cs="Calibri"/>
          <w:lang w:eastAsia="sl-SI"/>
        </w:rPr>
      </w:pPr>
      <w:r w:rsidRPr="009E472B">
        <w:rPr>
          <w:rFonts w:ascii="Calibri" w:eastAsia="Times New Roman" w:hAnsi="Calibri" w:cs="Calibri"/>
          <w:lang w:eastAsia="sl-SI"/>
        </w:rPr>
        <w:t xml:space="preserve">- 443 </w:t>
      </w:r>
      <w:r w:rsidR="004D5695">
        <w:rPr>
          <w:rFonts w:ascii="Calibri" w:eastAsia="Times New Roman" w:hAnsi="Calibri" w:cs="Calibri"/>
          <w:lang w:eastAsia="sl-SI"/>
        </w:rPr>
        <w:t>osebam</w:t>
      </w:r>
      <w:r w:rsidR="004D5695" w:rsidRPr="009E472B">
        <w:rPr>
          <w:rFonts w:ascii="Calibri" w:eastAsia="Times New Roman" w:hAnsi="Calibri" w:cs="Calibri"/>
          <w:lang w:eastAsia="sl-SI"/>
        </w:rPr>
        <w:t xml:space="preserve"> </w:t>
      </w:r>
      <w:r w:rsidRPr="009E472B">
        <w:rPr>
          <w:rFonts w:ascii="Calibri" w:eastAsia="Times New Roman" w:hAnsi="Calibri" w:cs="Calibri"/>
          <w:lang w:eastAsia="sl-SI"/>
        </w:rPr>
        <w:t>z mišičnimi in živčno-mišičnimi boleznimi in 1</w:t>
      </w:r>
      <w:r w:rsidR="006C0732">
        <w:rPr>
          <w:rFonts w:ascii="Calibri" w:eastAsia="Times New Roman" w:hAnsi="Calibri" w:cs="Calibri"/>
          <w:lang w:eastAsia="sl-SI"/>
        </w:rPr>
        <w:t>8</w:t>
      </w:r>
      <w:r w:rsidR="00964D7F">
        <w:rPr>
          <w:rFonts w:ascii="Calibri" w:eastAsia="Times New Roman" w:hAnsi="Calibri" w:cs="Calibri"/>
          <w:lang w:eastAsia="sl-SI"/>
        </w:rPr>
        <w:t>0</w:t>
      </w:r>
      <w:r w:rsidRPr="009E472B">
        <w:rPr>
          <w:rFonts w:ascii="Calibri" w:eastAsia="Times New Roman" w:hAnsi="Calibri" w:cs="Calibri"/>
          <w:lang w:eastAsia="sl-SI"/>
        </w:rPr>
        <w:t xml:space="preserve"> spremljevalcem;</w:t>
      </w:r>
    </w:p>
    <w:p w14:paraId="4CCE09EA" w14:textId="2B6B3C1C" w:rsidR="003D3F68" w:rsidRDefault="009E472B">
      <w:pPr>
        <w:overflowPunct w:val="0"/>
        <w:autoSpaceDE w:val="0"/>
        <w:autoSpaceDN w:val="0"/>
        <w:adjustRightInd w:val="0"/>
        <w:spacing w:before="120" w:after="0" w:line="240" w:lineRule="auto"/>
        <w:jc w:val="both"/>
        <w:textAlignment w:val="baseline"/>
        <w:rPr>
          <w:rFonts w:ascii="Calibri" w:eastAsia="Times New Roman" w:hAnsi="Calibri" w:cs="Calibri"/>
          <w:lang w:eastAsia="sl-SI"/>
        </w:rPr>
      </w:pPr>
      <w:r w:rsidRPr="009E472B">
        <w:rPr>
          <w:rFonts w:ascii="Calibri" w:eastAsia="Times New Roman" w:hAnsi="Calibri" w:cs="Calibri"/>
          <w:lang w:eastAsia="sl-SI"/>
        </w:rPr>
        <w:t>- 1</w:t>
      </w:r>
      <w:r w:rsidR="006C0732">
        <w:rPr>
          <w:rFonts w:ascii="Calibri" w:eastAsia="Times New Roman" w:hAnsi="Calibri" w:cs="Calibri"/>
          <w:lang w:eastAsia="sl-SI"/>
        </w:rPr>
        <w:t>80</w:t>
      </w:r>
      <w:r w:rsidRPr="009E472B">
        <w:rPr>
          <w:rFonts w:ascii="Calibri" w:eastAsia="Times New Roman" w:hAnsi="Calibri" w:cs="Calibri"/>
          <w:lang w:eastAsia="sl-SI"/>
        </w:rPr>
        <w:t xml:space="preserve"> odraslim </w:t>
      </w:r>
      <w:r w:rsidR="004D5695">
        <w:rPr>
          <w:rFonts w:ascii="Calibri" w:eastAsia="Times New Roman" w:hAnsi="Calibri" w:cs="Calibri"/>
          <w:lang w:eastAsia="sl-SI"/>
        </w:rPr>
        <w:t>osebam</w:t>
      </w:r>
      <w:r w:rsidR="004D5695" w:rsidRPr="009E472B">
        <w:rPr>
          <w:rFonts w:ascii="Calibri" w:eastAsia="Times New Roman" w:hAnsi="Calibri" w:cs="Calibri"/>
          <w:lang w:eastAsia="sl-SI"/>
        </w:rPr>
        <w:t xml:space="preserve"> </w:t>
      </w:r>
      <w:r w:rsidRPr="009E472B">
        <w:rPr>
          <w:rFonts w:ascii="Calibri" w:eastAsia="Times New Roman" w:hAnsi="Calibri" w:cs="Calibri"/>
          <w:lang w:eastAsia="sl-SI"/>
        </w:rPr>
        <w:t>s cerebralno paralizo in 1</w:t>
      </w:r>
      <w:r w:rsidR="003D3F68">
        <w:rPr>
          <w:rFonts w:ascii="Calibri" w:eastAsia="Times New Roman" w:hAnsi="Calibri" w:cs="Calibri"/>
          <w:lang w:eastAsia="sl-SI"/>
        </w:rPr>
        <w:t>4</w:t>
      </w:r>
      <w:r w:rsidRPr="009E472B">
        <w:rPr>
          <w:rFonts w:ascii="Calibri" w:eastAsia="Times New Roman" w:hAnsi="Calibri" w:cs="Calibri"/>
          <w:lang w:eastAsia="sl-SI"/>
        </w:rPr>
        <w:t>0 spremljevalcem</w:t>
      </w:r>
      <w:r w:rsidR="00C36E5C">
        <w:rPr>
          <w:rFonts w:ascii="Calibri" w:eastAsia="Times New Roman" w:hAnsi="Calibri" w:cs="Calibri"/>
          <w:lang w:eastAsia="sl-SI"/>
        </w:rPr>
        <w:t>;</w:t>
      </w:r>
      <w:r w:rsidRPr="009E472B">
        <w:rPr>
          <w:rFonts w:ascii="Calibri" w:eastAsia="Times New Roman" w:hAnsi="Calibri" w:cs="Calibri"/>
          <w:lang w:eastAsia="sl-SI"/>
        </w:rPr>
        <w:t xml:space="preserve"> </w:t>
      </w:r>
    </w:p>
    <w:p w14:paraId="40313A1E" w14:textId="33D448EA" w:rsidR="009E472B" w:rsidRPr="009E472B" w:rsidRDefault="003D3F68">
      <w:pPr>
        <w:overflowPunct w:val="0"/>
        <w:autoSpaceDE w:val="0"/>
        <w:autoSpaceDN w:val="0"/>
        <w:adjustRightInd w:val="0"/>
        <w:spacing w:before="120" w:after="0" w:line="240" w:lineRule="auto"/>
        <w:jc w:val="both"/>
        <w:textAlignment w:val="baseline"/>
        <w:rPr>
          <w:rFonts w:ascii="Calibri" w:eastAsia="Times New Roman" w:hAnsi="Calibri" w:cs="Calibri"/>
          <w:lang w:eastAsia="sl-SI"/>
        </w:rPr>
      </w:pPr>
      <w:r w:rsidRPr="00534056">
        <w:rPr>
          <w:rFonts w:ascii="Calibri" w:eastAsia="Times New Roman" w:hAnsi="Calibri" w:cs="Calibri"/>
          <w:lang w:eastAsia="sl-SI"/>
        </w:rPr>
        <w:t>- 1</w:t>
      </w:r>
      <w:r w:rsidR="009E472B" w:rsidRPr="00534056">
        <w:rPr>
          <w:rFonts w:ascii="Calibri" w:eastAsia="Times New Roman" w:hAnsi="Calibri" w:cs="Calibri"/>
          <w:lang w:eastAsia="sl-SI"/>
        </w:rPr>
        <w:t xml:space="preserve">40 otrokom s cerebralno paralizo v spremstvu </w:t>
      </w:r>
      <w:r w:rsidRPr="00534056">
        <w:rPr>
          <w:rFonts w:ascii="Calibri" w:eastAsia="Times New Roman" w:hAnsi="Calibri" w:cs="Calibri"/>
          <w:lang w:eastAsia="sl-SI"/>
        </w:rPr>
        <w:t>1</w:t>
      </w:r>
      <w:r w:rsidR="009E472B" w:rsidRPr="00534056">
        <w:rPr>
          <w:rFonts w:ascii="Calibri" w:eastAsia="Times New Roman" w:hAnsi="Calibri" w:cs="Calibri"/>
          <w:lang w:eastAsia="sl-SI"/>
        </w:rPr>
        <w:t xml:space="preserve">40 staršev ali spremljevalcev in </w:t>
      </w:r>
      <w:r w:rsidRPr="00534056">
        <w:rPr>
          <w:rFonts w:ascii="Calibri" w:eastAsia="Times New Roman" w:hAnsi="Calibri" w:cs="Calibri"/>
          <w:lang w:eastAsia="sl-SI"/>
        </w:rPr>
        <w:t>62</w:t>
      </w:r>
      <w:r w:rsidR="009E472B" w:rsidRPr="00534056">
        <w:rPr>
          <w:rFonts w:ascii="Calibri" w:eastAsia="Times New Roman" w:hAnsi="Calibri" w:cs="Calibri"/>
          <w:lang w:eastAsia="sl-SI"/>
        </w:rPr>
        <w:t xml:space="preserve"> terapevtov</w:t>
      </w:r>
      <w:r w:rsidR="00E0665C" w:rsidRPr="00534056">
        <w:rPr>
          <w:rFonts w:ascii="Calibri" w:eastAsia="Times New Roman" w:hAnsi="Calibri" w:cs="Calibri"/>
          <w:lang w:eastAsia="sl-SI"/>
        </w:rPr>
        <w:t>;</w:t>
      </w:r>
    </w:p>
    <w:p w14:paraId="40313A1F" w14:textId="2CAC5CDD" w:rsidR="009E472B" w:rsidRPr="009E472B" w:rsidRDefault="009E472B">
      <w:pPr>
        <w:overflowPunct w:val="0"/>
        <w:autoSpaceDE w:val="0"/>
        <w:autoSpaceDN w:val="0"/>
        <w:adjustRightInd w:val="0"/>
        <w:spacing w:before="120" w:after="0" w:line="240" w:lineRule="auto"/>
        <w:jc w:val="both"/>
        <w:textAlignment w:val="baseline"/>
        <w:rPr>
          <w:rFonts w:ascii="Calibri" w:eastAsia="Times New Roman" w:hAnsi="Calibri" w:cs="Calibri"/>
          <w:lang w:eastAsia="sl-SI"/>
        </w:rPr>
      </w:pPr>
      <w:r w:rsidRPr="009E472B">
        <w:rPr>
          <w:rFonts w:ascii="Calibri" w:eastAsia="Times New Roman" w:hAnsi="Calibri" w:cs="Calibri"/>
          <w:lang w:eastAsia="sl-SI"/>
        </w:rPr>
        <w:t xml:space="preserve">- 150 </w:t>
      </w:r>
      <w:r w:rsidR="004D5695">
        <w:rPr>
          <w:rFonts w:ascii="Calibri" w:eastAsia="Times New Roman" w:hAnsi="Calibri" w:cs="Calibri"/>
          <w:lang w:eastAsia="sl-SI"/>
        </w:rPr>
        <w:t>osebam</w:t>
      </w:r>
      <w:r w:rsidR="004D5695" w:rsidRPr="009E472B">
        <w:rPr>
          <w:rFonts w:ascii="Calibri" w:eastAsia="Times New Roman" w:hAnsi="Calibri" w:cs="Calibri"/>
          <w:lang w:eastAsia="sl-SI"/>
        </w:rPr>
        <w:t xml:space="preserve"> </w:t>
      </w:r>
      <w:r w:rsidRPr="009E472B">
        <w:rPr>
          <w:rFonts w:ascii="Calibri" w:eastAsia="Times New Roman" w:hAnsi="Calibri" w:cs="Calibri"/>
          <w:lang w:eastAsia="sl-SI"/>
        </w:rPr>
        <w:t>najtežjo obliko generalizirane psoriaze;</w:t>
      </w:r>
    </w:p>
    <w:p w14:paraId="40313A20" w14:textId="209B547E" w:rsidR="009E472B" w:rsidRPr="009E472B" w:rsidRDefault="00AF1EF3">
      <w:pPr>
        <w:overflowPunct w:val="0"/>
        <w:autoSpaceDE w:val="0"/>
        <w:autoSpaceDN w:val="0"/>
        <w:adjustRightInd w:val="0"/>
        <w:spacing w:before="120" w:after="0" w:line="240" w:lineRule="auto"/>
        <w:jc w:val="both"/>
        <w:textAlignment w:val="baseline"/>
        <w:rPr>
          <w:rFonts w:ascii="Calibri" w:eastAsia="Times New Roman" w:hAnsi="Calibri" w:cs="Calibri"/>
          <w:lang w:eastAsia="sl-SI"/>
        </w:rPr>
      </w:pPr>
      <w:r w:rsidRPr="009E472B">
        <w:rPr>
          <w:rFonts w:ascii="Calibri" w:eastAsia="Times New Roman" w:hAnsi="Calibri" w:cs="Calibri"/>
          <w:lang w:eastAsia="sl-SI"/>
        </w:rPr>
        <w:t xml:space="preserve">- </w:t>
      </w:r>
      <w:r w:rsidR="006C0732">
        <w:rPr>
          <w:rFonts w:ascii="Calibri" w:eastAsia="Times New Roman" w:hAnsi="Calibri" w:cs="Calibri"/>
          <w:lang w:eastAsia="sl-SI"/>
        </w:rPr>
        <w:t>35</w:t>
      </w:r>
      <w:r w:rsidR="009E472B" w:rsidRPr="009E472B">
        <w:rPr>
          <w:rFonts w:ascii="Calibri" w:eastAsia="Times New Roman" w:hAnsi="Calibri" w:cs="Calibri"/>
          <w:lang w:eastAsia="sl-SI"/>
        </w:rPr>
        <w:t xml:space="preserve"> otrokom z juvenilnim revmatoidnim artritisom</w:t>
      </w:r>
      <w:r w:rsidR="003D3F68">
        <w:rPr>
          <w:rFonts w:ascii="Calibri" w:eastAsia="Times New Roman" w:hAnsi="Calibri" w:cs="Calibri"/>
          <w:lang w:eastAsia="sl-SI"/>
        </w:rPr>
        <w:t xml:space="preserve">, </w:t>
      </w:r>
      <w:r w:rsidR="006C0732">
        <w:rPr>
          <w:rFonts w:ascii="Calibri" w:eastAsia="Times New Roman" w:hAnsi="Calibri" w:cs="Calibri"/>
          <w:lang w:eastAsia="sl-SI"/>
        </w:rPr>
        <w:t>5</w:t>
      </w:r>
      <w:r w:rsidR="003D3F68" w:rsidRPr="00563918">
        <w:rPr>
          <w:rFonts w:ascii="Calibri" w:eastAsia="Times New Roman" w:hAnsi="Calibri" w:cs="Calibri"/>
          <w:lang w:eastAsia="sl-SI"/>
        </w:rPr>
        <w:t xml:space="preserve"> spremljevalcem</w:t>
      </w:r>
      <w:r w:rsidR="003D3F68" w:rsidRPr="00E263A4">
        <w:rPr>
          <w:rFonts w:ascii="Calibri" w:eastAsia="Times New Roman" w:hAnsi="Calibri" w:cs="Calibri"/>
          <w:lang w:eastAsia="sl-SI"/>
        </w:rPr>
        <w:t xml:space="preserve"> in </w:t>
      </w:r>
      <w:r w:rsidR="003D3F68">
        <w:rPr>
          <w:rFonts w:ascii="Calibri" w:eastAsia="Times New Roman" w:hAnsi="Calibri" w:cs="Calibri"/>
          <w:lang w:eastAsia="sl-SI"/>
        </w:rPr>
        <w:t>1</w:t>
      </w:r>
      <w:r w:rsidR="006C0732">
        <w:rPr>
          <w:rFonts w:ascii="Calibri" w:eastAsia="Times New Roman" w:hAnsi="Calibri" w:cs="Calibri"/>
          <w:lang w:eastAsia="sl-SI"/>
        </w:rPr>
        <w:t>0</w:t>
      </w:r>
      <w:r w:rsidR="003D3F68" w:rsidRPr="00E263A4">
        <w:rPr>
          <w:rFonts w:ascii="Calibri" w:eastAsia="Times New Roman" w:hAnsi="Calibri" w:cs="Calibri"/>
          <w:lang w:eastAsia="sl-SI"/>
        </w:rPr>
        <w:t xml:space="preserve"> terapevtom</w:t>
      </w:r>
      <w:r w:rsidR="009E472B" w:rsidRPr="009E472B">
        <w:rPr>
          <w:rFonts w:ascii="Calibri" w:eastAsia="Times New Roman" w:hAnsi="Calibri" w:cs="Calibri"/>
          <w:lang w:eastAsia="sl-SI"/>
        </w:rPr>
        <w:t>;</w:t>
      </w:r>
    </w:p>
    <w:p w14:paraId="40313A21" w14:textId="404A5C02" w:rsidR="009E472B" w:rsidRPr="009E472B" w:rsidRDefault="009E472B">
      <w:pPr>
        <w:overflowPunct w:val="0"/>
        <w:autoSpaceDE w:val="0"/>
        <w:autoSpaceDN w:val="0"/>
        <w:adjustRightInd w:val="0"/>
        <w:spacing w:before="120" w:after="0" w:line="240" w:lineRule="auto"/>
        <w:jc w:val="both"/>
        <w:textAlignment w:val="baseline"/>
        <w:rPr>
          <w:rFonts w:ascii="Calibri" w:eastAsia="Times New Roman" w:hAnsi="Calibri" w:cs="Calibri"/>
          <w:lang w:eastAsia="sl-SI"/>
        </w:rPr>
      </w:pPr>
      <w:r w:rsidRPr="009E472B">
        <w:rPr>
          <w:rFonts w:ascii="Calibri" w:eastAsia="Times New Roman" w:hAnsi="Calibri" w:cs="Calibri"/>
          <w:lang w:eastAsia="sl-SI"/>
        </w:rPr>
        <w:t xml:space="preserve">- </w:t>
      </w:r>
      <w:r w:rsidR="006C0732">
        <w:rPr>
          <w:rFonts w:ascii="Calibri" w:eastAsia="Times New Roman" w:hAnsi="Calibri" w:cs="Calibri"/>
          <w:lang w:eastAsia="sl-SI"/>
        </w:rPr>
        <w:t>90</w:t>
      </w:r>
      <w:r w:rsidRPr="009E472B">
        <w:rPr>
          <w:rFonts w:ascii="Calibri" w:eastAsia="Times New Roman" w:hAnsi="Calibri" w:cs="Calibri"/>
          <w:lang w:eastAsia="sl-SI"/>
        </w:rPr>
        <w:t xml:space="preserve"> otrokom s sladkorno </w:t>
      </w:r>
      <w:r w:rsidR="00C36E5C" w:rsidRPr="009E472B">
        <w:rPr>
          <w:rFonts w:ascii="Calibri" w:eastAsia="Times New Roman" w:hAnsi="Calibri" w:cs="Calibri"/>
          <w:lang w:eastAsia="sl-SI"/>
        </w:rPr>
        <w:t xml:space="preserve">boleznijo </w:t>
      </w:r>
      <w:r w:rsidRPr="009E472B">
        <w:rPr>
          <w:rFonts w:ascii="Calibri" w:eastAsia="Times New Roman" w:hAnsi="Calibri" w:cs="Calibri"/>
          <w:lang w:eastAsia="sl-SI"/>
        </w:rPr>
        <w:t xml:space="preserve">in </w:t>
      </w:r>
      <w:r w:rsidR="006C0732">
        <w:rPr>
          <w:rFonts w:ascii="Calibri" w:eastAsia="Times New Roman" w:hAnsi="Calibri" w:cs="Calibri"/>
          <w:lang w:eastAsia="sl-SI"/>
        </w:rPr>
        <w:t>12</w:t>
      </w:r>
      <w:r w:rsidRPr="009E472B">
        <w:rPr>
          <w:rFonts w:ascii="Calibri" w:eastAsia="Times New Roman" w:hAnsi="Calibri" w:cs="Calibri"/>
          <w:lang w:eastAsia="sl-SI"/>
        </w:rPr>
        <w:t xml:space="preserve"> terapevtom;</w:t>
      </w:r>
    </w:p>
    <w:p w14:paraId="40313A22" w14:textId="04F0BE75" w:rsidR="009E472B" w:rsidRPr="009E472B" w:rsidRDefault="00AF1EF3">
      <w:pPr>
        <w:overflowPunct w:val="0"/>
        <w:autoSpaceDE w:val="0"/>
        <w:autoSpaceDN w:val="0"/>
        <w:adjustRightInd w:val="0"/>
        <w:spacing w:before="120" w:after="0" w:line="240" w:lineRule="auto"/>
        <w:jc w:val="both"/>
        <w:textAlignment w:val="baseline"/>
        <w:rPr>
          <w:rFonts w:ascii="Calibri" w:eastAsia="Times New Roman" w:hAnsi="Calibri" w:cs="Calibri"/>
          <w:lang w:eastAsia="sl-SI"/>
        </w:rPr>
      </w:pPr>
      <w:r w:rsidRPr="009E472B">
        <w:rPr>
          <w:rFonts w:ascii="Calibri" w:eastAsia="Times New Roman" w:hAnsi="Calibri" w:cs="Calibri"/>
          <w:lang w:eastAsia="sl-SI"/>
        </w:rPr>
        <w:t xml:space="preserve">- </w:t>
      </w:r>
      <w:r w:rsidR="009E472B" w:rsidRPr="009E472B">
        <w:rPr>
          <w:rFonts w:ascii="Calibri" w:eastAsia="Times New Roman" w:hAnsi="Calibri" w:cs="Calibri"/>
          <w:lang w:eastAsia="sl-SI"/>
        </w:rPr>
        <w:t xml:space="preserve">15 otrokom s </w:t>
      </w:r>
      <w:r w:rsidR="00C36E5C" w:rsidRPr="009E472B">
        <w:rPr>
          <w:rFonts w:ascii="Calibri" w:eastAsia="Times New Roman" w:hAnsi="Calibri" w:cs="Calibri"/>
          <w:lang w:eastAsia="sl-SI"/>
        </w:rPr>
        <w:t xml:space="preserve">fenilketonurijo </w:t>
      </w:r>
      <w:r w:rsidR="009E472B" w:rsidRPr="009E472B">
        <w:rPr>
          <w:rFonts w:ascii="Calibri" w:eastAsia="Times New Roman" w:hAnsi="Calibri" w:cs="Calibri"/>
          <w:lang w:eastAsia="sl-SI"/>
        </w:rPr>
        <w:t>in 2 spremljevalcema;</w:t>
      </w:r>
    </w:p>
    <w:p w14:paraId="40313A23" w14:textId="2CA2516E" w:rsidR="009E472B" w:rsidRDefault="00AF1EF3">
      <w:pPr>
        <w:overflowPunct w:val="0"/>
        <w:autoSpaceDE w:val="0"/>
        <w:autoSpaceDN w:val="0"/>
        <w:adjustRightInd w:val="0"/>
        <w:spacing w:before="120" w:after="0" w:line="240" w:lineRule="auto"/>
        <w:jc w:val="both"/>
        <w:textAlignment w:val="baseline"/>
        <w:rPr>
          <w:rFonts w:ascii="Calibri" w:eastAsia="Times New Roman" w:hAnsi="Calibri" w:cs="Calibri"/>
          <w:lang w:eastAsia="sl-SI"/>
        </w:rPr>
      </w:pPr>
      <w:r>
        <w:rPr>
          <w:rFonts w:ascii="Calibri" w:eastAsia="Times New Roman" w:hAnsi="Calibri" w:cs="Calibri"/>
          <w:lang w:eastAsia="sl-SI"/>
        </w:rPr>
        <w:t xml:space="preserve">- </w:t>
      </w:r>
      <w:r w:rsidR="006C0732">
        <w:rPr>
          <w:rFonts w:ascii="Calibri" w:eastAsia="Times New Roman" w:hAnsi="Calibri" w:cs="Calibri"/>
          <w:lang w:eastAsia="sl-SI"/>
        </w:rPr>
        <w:t>165</w:t>
      </w:r>
      <w:r w:rsidR="009E472B" w:rsidRPr="009E472B">
        <w:rPr>
          <w:rFonts w:ascii="Calibri" w:eastAsia="Times New Roman" w:hAnsi="Calibri" w:cs="Calibri"/>
          <w:lang w:eastAsia="sl-SI"/>
        </w:rPr>
        <w:t xml:space="preserve"> otrokom s celiakijo in </w:t>
      </w:r>
      <w:r w:rsidR="006C0732">
        <w:rPr>
          <w:rFonts w:ascii="Calibri" w:eastAsia="Times New Roman" w:hAnsi="Calibri" w:cs="Calibri"/>
          <w:lang w:eastAsia="sl-SI"/>
        </w:rPr>
        <w:t>25</w:t>
      </w:r>
      <w:r w:rsidR="009E472B" w:rsidRPr="009E472B">
        <w:rPr>
          <w:rFonts w:ascii="Calibri" w:eastAsia="Times New Roman" w:hAnsi="Calibri" w:cs="Calibri"/>
          <w:lang w:eastAsia="sl-SI"/>
        </w:rPr>
        <w:t xml:space="preserve"> spremljevalcem</w:t>
      </w:r>
      <w:r w:rsidR="00BE6219">
        <w:rPr>
          <w:rFonts w:ascii="Calibri" w:eastAsia="Times New Roman" w:hAnsi="Calibri" w:cs="Calibri"/>
          <w:lang w:eastAsia="sl-SI"/>
        </w:rPr>
        <w:t>;</w:t>
      </w:r>
    </w:p>
    <w:p w14:paraId="0311B4CE" w14:textId="6F74615D" w:rsidR="00C36E5C" w:rsidRPr="00563918" w:rsidRDefault="00C36E5C" w:rsidP="00C36E5C">
      <w:pPr>
        <w:overflowPunct w:val="0"/>
        <w:autoSpaceDE w:val="0"/>
        <w:autoSpaceDN w:val="0"/>
        <w:adjustRightInd w:val="0"/>
        <w:spacing w:before="120" w:after="0" w:line="240" w:lineRule="auto"/>
        <w:jc w:val="both"/>
        <w:textAlignment w:val="baseline"/>
        <w:rPr>
          <w:rFonts w:ascii="Calibri" w:eastAsia="Times New Roman" w:hAnsi="Calibri" w:cs="Calibri"/>
          <w:lang w:eastAsia="sl-SI"/>
        </w:rPr>
      </w:pPr>
      <w:r w:rsidRPr="00563918">
        <w:rPr>
          <w:rFonts w:ascii="Calibri" w:eastAsia="Times New Roman" w:hAnsi="Calibri" w:cs="Calibri"/>
          <w:lang w:eastAsia="sl-SI"/>
        </w:rPr>
        <w:t>- 4</w:t>
      </w:r>
      <w:r w:rsidR="008F04A7">
        <w:rPr>
          <w:rFonts w:ascii="Calibri" w:eastAsia="Times New Roman" w:hAnsi="Calibri" w:cs="Calibri"/>
          <w:lang w:eastAsia="sl-SI"/>
        </w:rPr>
        <w:t>0</w:t>
      </w:r>
      <w:r w:rsidR="006C0732">
        <w:rPr>
          <w:rFonts w:ascii="Calibri" w:eastAsia="Times New Roman" w:hAnsi="Calibri" w:cs="Calibri"/>
          <w:lang w:eastAsia="sl-SI"/>
        </w:rPr>
        <w:t>7</w:t>
      </w:r>
      <w:r w:rsidRPr="00563918">
        <w:rPr>
          <w:rFonts w:ascii="Calibri" w:eastAsia="Times New Roman" w:hAnsi="Calibri" w:cs="Calibri"/>
          <w:lang w:eastAsia="sl-SI"/>
        </w:rPr>
        <w:t xml:space="preserve"> osebam s Parkinsonovo boleznijo in </w:t>
      </w:r>
      <w:r w:rsidR="002D1D11">
        <w:rPr>
          <w:rFonts w:ascii="Calibri" w:eastAsia="Times New Roman" w:hAnsi="Calibri" w:cs="Calibri"/>
          <w:lang w:eastAsia="sl-SI"/>
        </w:rPr>
        <w:t>8</w:t>
      </w:r>
      <w:r w:rsidR="006C0732">
        <w:rPr>
          <w:rFonts w:ascii="Calibri" w:eastAsia="Times New Roman" w:hAnsi="Calibri" w:cs="Calibri"/>
          <w:lang w:eastAsia="sl-SI"/>
        </w:rPr>
        <w:t>0</w:t>
      </w:r>
      <w:r w:rsidRPr="00563918">
        <w:rPr>
          <w:rFonts w:ascii="Calibri" w:eastAsia="Times New Roman" w:hAnsi="Calibri" w:cs="Calibri"/>
          <w:lang w:eastAsia="sl-SI"/>
        </w:rPr>
        <w:t xml:space="preserve"> spremljevalcem;</w:t>
      </w:r>
    </w:p>
    <w:p w14:paraId="01C5E2B4" w14:textId="22C516BA" w:rsidR="00BE6219" w:rsidRPr="00563918" w:rsidRDefault="00BE6219">
      <w:pPr>
        <w:overflowPunct w:val="0"/>
        <w:autoSpaceDE w:val="0"/>
        <w:autoSpaceDN w:val="0"/>
        <w:adjustRightInd w:val="0"/>
        <w:spacing w:before="120" w:after="0" w:line="240" w:lineRule="auto"/>
        <w:jc w:val="both"/>
        <w:textAlignment w:val="baseline"/>
        <w:rPr>
          <w:rFonts w:ascii="Calibri" w:eastAsia="Times New Roman" w:hAnsi="Calibri" w:cs="Calibri"/>
          <w:lang w:eastAsia="sl-SI"/>
        </w:rPr>
      </w:pPr>
      <w:r w:rsidRPr="00563918">
        <w:rPr>
          <w:rFonts w:ascii="Calibri" w:eastAsia="Times New Roman" w:hAnsi="Calibri" w:cs="Calibri"/>
          <w:lang w:eastAsia="sl-SI"/>
        </w:rPr>
        <w:t xml:space="preserve">- </w:t>
      </w:r>
      <w:r w:rsidR="0040218F">
        <w:rPr>
          <w:rFonts w:ascii="Calibri" w:eastAsia="Times New Roman" w:hAnsi="Calibri" w:cs="Calibri"/>
          <w:lang w:eastAsia="sl-SI"/>
        </w:rPr>
        <w:t>41</w:t>
      </w:r>
      <w:r w:rsidRPr="00563918">
        <w:rPr>
          <w:rFonts w:ascii="Calibri" w:eastAsia="Times New Roman" w:hAnsi="Calibri" w:cs="Calibri"/>
          <w:lang w:eastAsia="sl-SI"/>
        </w:rPr>
        <w:t xml:space="preserve"> osebam s poškodbo glave</w:t>
      </w:r>
      <w:r w:rsidR="0040218F">
        <w:rPr>
          <w:rFonts w:ascii="Calibri" w:eastAsia="Times New Roman" w:hAnsi="Calibri" w:cs="Calibri"/>
          <w:lang w:eastAsia="sl-SI"/>
        </w:rPr>
        <w:t xml:space="preserve"> in</w:t>
      </w:r>
      <w:r w:rsidR="00563918" w:rsidRPr="00E263A4">
        <w:rPr>
          <w:rFonts w:ascii="Calibri" w:eastAsia="Times New Roman" w:hAnsi="Calibri" w:cs="Calibri"/>
          <w:lang w:eastAsia="sl-SI"/>
        </w:rPr>
        <w:t xml:space="preserve"> </w:t>
      </w:r>
      <w:r w:rsidR="0040218F">
        <w:rPr>
          <w:rFonts w:ascii="Calibri" w:eastAsia="Times New Roman" w:hAnsi="Calibri" w:cs="Calibri"/>
          <w:lang w:eastAsia="sl-SI"/>
        </w:rPr>
        <w:t>28</w:t>
      </w:r>
      <w:r w:rsidRPr="00563918">
        <w:rPr>
          <w:rFonts w:ascii="Calibri" w:eastAsia="Times New Roman" w:hAnsi="Calibri" w:cs="Calibri"/>
          <w:lang w:eastAsia="sl-SI"/>
        </w:rPr>
        <w:t xml:space="preserve"> spremljevalcem;</w:t>
      </w:r>
    </w:p>
    <w:p w14:paraId="1C6C5F82" w14:textId="165F0AA6" w:rsidR="00C36E5C" w:rsidRPr="00563918" w:rsidRDefault="00C36E5C" w:rsidP="00C36E5C">
      <w:pPr>
        <w:overflowPunct w:val="0"/>
        <w:autoSpaceDE w:val="0"/>
        <w:autoSpaceDN w:val="0"/>
        <w:adjustRightInd w:val="0"/>
        <w:spacing w:before="120" w:after="0" w:line="240" w:lineRule="auto"/>
        <w:jc w:val="both"/>
        <w:textAlignment w:val="baseline"/>
        <w:rPr>
          <w:rFonts w:ascii="Calibri" w:eastAsia="Times New Roman" w:hAnsi="Calibri" w:cs="Calibri"/>
          <w:lang w:eastAsia="sl-SI"/>
        </w:rPr>
      </w:pPr>
      <w:r w:rsidRPr="00563918">
        <w:rPr>
          <w:rFonts w:ascii="Calibri" w:eastAsia="Times New Roman" w:hAnsi="Calibri" w:cs="Calibri"/>
          <w:lang w:eastAsia="sl-SI"/>
        </w:rPr>
        <w:t xml:space="preserve">- </w:t>
      </w:r>
      <w:r w:rsidR="006C0732">
        <w:rPr>
          <w:rFonts w:ascii="Calibri" w:eastAsia="Times New Roman" w:hAnsi="Calibri" w:cs="Calibri"/>
          <w:lang w:eastAsia="sl-SI"/>
        </w:rPr>
        <w:t>95</w:t>
      </w:r>
      <w:r w:rsidRPr="00563918">
        <w:rPr>
          <w:rFonts w:ascii="Calibri" w:eastAsia="Times New Roman" w:hAnsi="Calibri" w:cs="Calibri"/>
          <w:lang w:eastAsia="sl-SI"/>
        </w:rPr>
        <w:t xml:space="preserve"> osebam s težjo ali težko motnjo v duševnem razvoju ob določeni funkcionalni okvari</w:t>
      </w:r>
      <w:r w:rsidRPr="00E263A4">
        <w:rPr>
          <w:rFonts w:ascii="Calibri" w:eastAsia="Times New Roman" w:hAnsi="Calibri" w:cs="Calibri"/>
          <w:lang w:eastAsia="sl-SI"/>
        </w:rPr>
        <w:t xml:space="preserve">, </w:t>
      </w:r>
      <w:r w:rsidR="006C0732">
        <w:rPr>
          <w:rFonts w:ascii="Calibri" w:eastAsia="Times New Roman" w:hAnsi="Calibri" w:cs="Calibri"/>
          <w:lang w:eastAsia="sl-SI"/>
        </w:rPr>
        <w:t>95</w:t>
      </w:r>
      <w:r w:rsidRPr="00563918">
        <w:rPr>
          <w:rFonts w:ascii="Calibri" w:eastAsia="Times New Roman" w:hAnsi="Calibri" w:cs="Calibri"/>
          <w:lang w:eastAsia="sl-SI"/>
        </w:rPr>
        <w:t xml:space="preserve"> spremljevalcem</w:t>
      </w:r>
      <w:r w:rsidRPr="00E263A4">
        <w:rPr>
          <w:rFonts w:ascii="Calibri" w:eastAsia="Times New Roman" w:hAnsi="Calibri" w:cs="Calibri"/>
          <w:lang w:eastAsia="sl-SI"/>
        </w:rPr>
        <w:t xml:space="preserve"> in 2</w:t>
      </w:r>
      <w:r w:rsidR="006C0732">
        <w:rPr>
          <w:rFonts w:ascii="Calibri" w:eastAsia="Times New Roman" w:hAnsi="Calibri" w:cs="Calibri"/>
          <w:lang w:eastAsia="sl-SI"/>
        </w:rPr>
        <w:t>0</w:t>
      </w:r>
      <w:r w:rsidRPr="00E263A4">
        <w:rPr>
          <w:rFonts w:ascii="Calibri" w:eastAsia="Times New Roman" w:hAnsi="Calibri" w:cs="Calibri"/>
          <w:lang w:eastAsia="sl-SI"/>
        </w:rPr>
        <w:t xml:space="preserve"> terapevtom</w:t>
      </w:r>
      <w:r w:rsidRPr="00563918">
        <w:rPr>
          <w:rFonts w:ascii="Calibri" w:eastAsia="Times New Roman" w:hAnsi="Calibri" w:cs="Calibri"/>
          <w:lang w:eastAsia="sl-SI"/>
        </w:rPr>
        <w:t>;</w:t>
      </w:r>
    </w:p>
    <w:p w14:paraId="0498ADBC" w14:textId="704E3597" w:rsidR="00C36E5C" w:rsidRDefault="00C36E5C" w:rsidP="00C36E5C">
      <w:pPr>
        <w:overflowPunct w:val="0"/>
        <w:autoSpaceDE w:val="0"/>
        <w:autoSpaceDN w:val="0"/>
        <w:adjustRightInd w:val="0"/>
        <w:spacing w:before="120" w:after="0" w:line="240" w:lineRule="auto"/>
        <w:jc w:val="both"/>
        <w:textAlignment w:val="baseline"/>
        <w:rPr>
          <w:rFonts w:ascii="Calibri" w:eastAsia="Times New Roman" w:hAnsi="Calibri" w:cs="Calibri"/>
          <w:lang w:eastAsia="sl-SI"/>
        </w:rPr>
      </w:pPr>
      <w:r w:rsidRPr="00563918">
        <w:rPr>
          <w:rFonts w:ascii="Calibri" w:eastAsia="Times New Roman" w:hAnsi="Calibri" w:cs="Calibri"/>
          <w:lang w:eastAsia="sl-SI"/>
        </w:rPr>
        <w:t>-</w:t>
      </w:r>
      <w:r w:rsidRPr="00E263A4">
        <w:rPr>
          <w:rFonts w:ascii="Calibri" w:eastAsia="Times New Roman" w:hAnsi="Calibri" w:cs="Calibri"/>
          <w:lang w:eastAsia="sl-SI"/>
        </w:rPr>
        <w:t xml:space="preserve"> </w:t>
      </w:r>
      <w:r w:rsidR="006C0732">
        <w:rPr>
          <w:rFonts w:ascii="Calibri" w:eastAsia="Times New Roman" w:hAnsi="Calibri" w:cs="Calibri"/>
          <w:lang w:eastAsia="sl-SI"/>
        </w:rPr>
        <w:t>25</w:t>
      </w:r>
      <w:r w:rsidRPr="00563918">
        <w:rPr>
          <w:rFonts w:ascii="Calibri" w:eastAsia="Times New Roman" w:hAnsi="Calibri" w:cs="Calibri"/>
          <w:lang w:eastAsia="sl-SI"/>
        </w:rPr>
        <w:t xml:space="preserve"> otrokom z razvojnim zaostankom ali intelektualno manj zmožnostjo</w:t>
      </w:r>
      <w:r w:rsidRPr="00E263A4">
        <w:rPr>
          <w:rFonts w:ascii="Calibri" w:eastAsia="Times New Roman" w:hAnsi="Calibri" w:cs="Calibri"/>
          <w:lang w:eastAsia="sl-SI"/>
        </w:rPr>
        <w:t xml:space="preserve">, </w:t>
      </w:r>
      <w:r w:rsidR="006C0732">
        <w:rPr>
          <w:rFonts w:ascii="Calibri" w:eastAsia="Times New Roman" w:hAnsi="Calibri" w:cs="Calibri"/>
          <w:lang w:eastAsia="sl-SI"/>
        </w:rPr>
        <w:t>25</w:t>
      </w:r>
      <w:r w:rsidRPr="00563918">
        <w:rPr>
          <w:rFonts w:ascii="Calibri" w:eastAsia="Times New Roman" w:hAnsi="Calibri" w:cs="Calibri"/>
          <w:lang w:eastAsia="sl-SI"/>
        </w:rPr>
        <w:t xml:space="preserve"> spremljevalcem</w:t>
      </w:r>
      <w:r w:rsidRPr="00E263A4">
        <w:rPr>
          <w:rFonts w:ascii="Calibri" w:eastAsia="Times New Roman" w:hAnsi="Calibri" w:cs="Calibri"/>
          <w:lang w:eastAsia="sl-SI"/>
        </w:rPr>
        <w:t xml:space="preserve"> in 6 terapevtom</w:t>
      </w:r>
      <w:r w:rsidRPr="00563918">
        <w:rPr>
          <w:rFonts w:ascii="Calibri" w:eastAsia="Times New Roman" w:hAnsi="Calibri" w:cs="Calibri"/>
          <w:lang w:eastAsia="sl-SI"/>
        </w:rPr>
        <w:t>;</w:t>
      </w:r>
    </w:p>
    <w:p w14:paraId="3A47FAEA" w14:textId="50040C0F" w:rsidR="00C36E5C" w:rsidRDefault="00C36E5C" w:rsidP="00C36E5C">
      <w:pPr>
        <w:overflowPunct w:val="0"/>
        <w:autoSpaceDE w:val="0"/>
        <w:autoSpaceDN w:val="0"/>
        <w:adjustRightInd w:val="0"/>
        <w:spacing w:before="120" w:after="0" w:line="240" w:lineRule="auto"/>
        <w:jc w:val="both"/>
        <w:textAlignment w:val="baseline"/>
        <w:rPr>
          <w:rFonts w:ascii="Calibri" w:eastAsia="Times New Roman" w:hAnsi="Calibri" w:cs="Calibri"/>
          <w:lang w:eastAsia="sl-SI"/>
        </w:rPr>
      </w:pPr>
      <w:r w:rsidRPr="00563918">
        <w:rPr>
          <w:rFonts w:ascii="Calibri" w:eastAsia="Times New Roman" w:hAnsi="Calibri" w:cs="Calibri"/>
          <w:lang w:eastAsia="sl-SI"/>
        </w:rPr>
        <w:t>- 100 otrokom in mladostnikom s prekomerno telesno težo</w:t>
      </w:r>
      <w:r w:rsidRPr="00E263A4">
        <w:rPr>
          <w:rFonts w:ascii="Calibri" w:eastAsia="Times New Roman" w:hAnsi="Calibri" w:cs="Calibri"/>
          <w:lang w:eastAsia="sl-SI"/>
        </w:rPr>
        <w:t xml:space="preserve"> in 28 terapevtom</w:t>
      </w:r>
      <w:r>
        <w:rPr>
          <w:rFonts w:ascii="Calibri" w:eastAsia="Times New Roman" w:hAnsi="Calibri" w:cs="Calibri"/>
          <w:lang w:eastAsia="sl-SI"/>
        </w:rPr>
        <w:t>;</w:t>
      </w:r>
    </w:p>
    <w:p w14:paraId="3DAC21A9" w14:textId="23F7B873" w:rsidR="00BE6219" w:rsidRPr="00563918" w:rsidRDefault="00BE6219">
      <w:pPr>
        <w:overflowPunct w:val="0"/>
        <w:autoSpaceDE w:val="0"/>
        <w:autoSpaceDN w:val="0"/>
        <w:adjustRightInd w:val="0"/>
        <w:spacing w:before="120" w:after="0" w:line="240" w:lineRule="auto"/>
        <w:jc w:val="both"/>
        <w:textAlignment w:val="baseline"/>
        <w:rPr>
          <w:rFonts w:ascii="Calibri" w:eastAsia="Times New Roman" w:hAnsi="Calibri" w:cs="Calibri"/>
          <w:lang w:eastAsia="sl-SI"/>
        </w:rPr>
      </w:pPr>
      <w:r w:rsidRPr="00563918">
        <w:rPr>
          <w:rFonts w:ascii="Calibri" w:eastAsia="Times New Roman" w:hAnsi="Calibri" w:cs="Calibri"/>
          <w:lang w:eastAsia="sl-SI"/>
        </w:rPr>
        <w:t>- 150 osebam z avtizmom</w:t>
      </w:r>
      <w:r w:rsidR="00563918" w:rsidRPr="00E263A4">
        <w:rPr>
          <w:rFonts w:ascii="Calibri" w:eastAsia="Times New Roman" w:hAnsi="Calibri" w:cs="Calibri"/>
          <w:lang w:eastAsia="sl-SI"/>
        </w:rPr>
        <w:t xml:space="preserve">, </w:t>
      </w:r>
      <w:r w:rsidRPr="00563918">
        <w:rPr>
          <w:rFonts w:ascii="Calibri" w:eastAsia="Times New Roman" w:hAnsi="Calibri" w:cs="Calibri"/>
          <w:lang w:eastAsia="sl-SI"/>
        </w:rPr>
        <w:t>150 spremljevalcem</w:t>
      </w:r>
      <w:r w:rsidR="00563918" w:rsidRPr="00E263A4">
        <w:rPr>
          <w:rFonts w:ascii="Calibri" w:eastAsia="Times New Roman" w:hAnsi="Calibri" w:cs="Calibri"/>
          <w:lang w:eastAsia="sl-SI"/>
        </w:rPr>
        <w:t xml:space="preserve"> in 60 terapevtom</w:t>
      </w:r>
      <w:r w:rsidR="00C36E5C">
        <w:rPr>
          <w:rFonts w:ascii="Calibri" w:eastAsia="Times New Roman" w:hAnsi="Calibri" w:cs="Calibri"/>
          <w:lang w:eastAsia="sl-SI"/>
        </w:rPr>
        <w:t>.</w:t>
      </w:r>
    </w:p>
    <w:p w14:paraId="40313A24" w14:textId="7577D3B1" w:rsidR="00FB0AEF" w:rsidRDefault="00FB0AEF">
      <w:pPr>
        <w:spacing w:before="120" w:after="0" w:line="240" w:lineRule="auto"/>
        <w:jc w:val="both"/>
        <w:rPr>
          <w:rFonts w:ascii="Calibri" w:eastAsia="Times New Roman" w:hAnsi="Calibri" w:cs="Calibri"/>
          <w:lang w:eastAsia="sl-SI"/>
        </w:rPr>
      </w:pPr>
      <w:r w:rsidRPr="008F1A5D">
        <w:rPr>
          <w:rFonts w:ascii="Calibri" w:eastAsia="Times New Roman" w:hAnsi="Calibri" w:cs="Calibri"/>
          <w:lang w:eastAsia="sl-SI"/>
        </w:rPr>
        <w:t xml:space="preserve">Osnova za plan je 17-dnevno trajanje skupinske obnovitvene rehabilitacije, razen za otroke </w:t>
      </w:r>
      <w:r w:rsidR="005270EA" w:rsidRPr="009E472B">
        <w:rPr>
          <w:rFonts w:ascii="Calibri" w:eastAsia="Times New Roman" w:hAnsi="Calibri" w:cs="Calibri"/>
          <w:lang w:eastAsia="sl-SI"/>
        </w:rPr>
        <w:t>z juvenilnim revmatoidnim artritisom</w:t>
      </w:r>
      <w:r w:rsidR="006C0732">
        <w:rPr>
          <w:rFonts w:ascii="Calibri" w:eastAsia="Times New Roman" w:hAnsi="Calibri" w:cs="Calibri"/>
          <w:lang w:eastAsia="sl-SI"/>
        </w:rPr>
        <w:t>, ki traja 13 dni</w:t>
      </w:r>
      <w:r w:rsidRPr="00FB0AEF">
        <w:rPr>
          <w:rFonts w:ascii="Calibri" w:eastAsia="Times New Roman" w:hAnsi="Calibri" w:cs="Calibri"/>
          <w:lang w:eastAsia="sl-SI"/>
        </w:rPr>
        <w:t xml:space="preserve">, </w:t>
      </w:r>
      <w:r w:rsidR="006C0732">
        <w:rPr>
          <w:rFonts w:ascii="Calibri" w:eastAsia="Times New Roman" w:hAnsi="Calibri" w:cs="Calibri"/>
          <w:lang w:eastAsia="sl-SI"/>
        </w:rPr>
        <w:t xml:space="preserve">za </w:t>
      </w:r>
      <w:r w:rsidR="0040218F">
        <w:rPr>
          <w:rFonts w:ascii="Calibri" w:eastAsia="Times New Roman" w:hAnsi="Calibri" w:cs="Calibri"/>
          <w:lang w:eastAsia="sl-SI"/>
        </w:rPr>
        <w:t xml:space="preserve">osebe s poškodbo glave, </w:t>
      </w:r>
      <w:r w:rsidR="006C0732">
        <w:rPr>
          <w:rFonts w:ascii="Calibri" w:eastAsia="Times New Roman" w:hAnsi="Calibri" w:cs="Calibri"/>
          <w:lang w:eastAsia="sl-SI"/>
        </w:rPr>
        <w:t xml:space="preserve">otroke s </w:t>
      </w:r>
      <w:r w:rsidR="005270EA" w:rsidRPr="009E472B">
        <w:rPr>
          <w:rFonts w:ascii="Calibri" w:eastAsia="Times New Roman" w:hAnsi="Calibri" w:cs="Calibri"/>
          <w:lang w:eastAsia="sl-SI"/>
        </w:rPr>
        <w:t>sladkorno boleznijo</w:t>
      </w:r>
      <w:r w:rsidR="005270EA">
        <w:rPr>
          <w:rFonts w:ascii="Calibri" w:eastAsia="Times New Roman" w:hAnsi="Calibri" w:cs="Calibri"/>
          <w:lang w:eastAsia="sl-SI"/>
        </w:rPr>
        <w:t xml:space="preserve">, </w:t>
      </w:r>
      <w:r w:rsidR="005270EA" w:rsidRPr="009E472B">
        <w:rPr>
          <w:rFonts w:ascii="Calibri" w:eastAsia="Times New Roman" w:hAnsi="Calibri" w:cs="Calibri"/>
          <w:lang w:eastAsia="sl-SI"/>
        </w:rPr>
        <w:t>fenilketonurijo</w:t>
      </w:r>
      <w:r w:rsidR="005270EA">
        <w:rPr>
          <w:rFonts w:ascii="Calibri" w:eastAsia="Times New Roman" w:hAnsi="Calibri" w:cs="Calibri"/>
          <w:lang w:eastAsia="sl-SI"/>
        </w:rPr>
        <w:t xml:space="preserve">, </w:t>
      </w:r>
      <w:r w:rsidRPr="00FB0AEF">
        <w:rPr>
          <w:rFonts w:ascii="Calibri" w:eastAsia="Times New Roman" w:hAnsi="Calibri" w:cs="Calibri"/>
          <w:lang w:eastAsia="sl-SI"/>
        </w:rPr>
        <w:t>cerebralno paralizo</w:t>
      </w:r>
      <w:r w:rsidR="005E3BAF">
        <w:rPr>
          <w:rFonts w:ascii="Calibri" w:eastAsia="Times New Roman" w:hAnsi="Calibri" w:cs="Calibri"/>
          <w:lang w:eastAsia="sl-SI"/>
        </w:rPr>
        <w:t>,</w:t>
      </w:r>
      <w:r w:rsidR="001C2D4E">
        <w:rPr>
          <w:rFonts w:ascii="Calibri" w:eastAsia="Times New Roman" w:hAnsi="Calibri" w:cs="Calibri"/>
          <w:lang w:eastAsia="sl-SI"/>
        </w:rPr>
        <w:t xml:space="preserve"> </w:t>
      </w:r>
      <w:r w:rsidR="006C0732">
        <w:rPr>
          <w:rFonts w:ascii="Calibri" w:eastAsia="Times New Roman" w:hAnsi="Calibri" w:cs="Calibri"/>
          <w:lang w:eastAsia="sl-SI"/>
        </w:rPr>
        <w:t xml:space="preserve">avtizmom, </w:t>
      </w:r>
      <w:r w:rsidR="005E3BAF" w:rsidRPr="00563918">
        <w:rPr>
          <w:rFonts w:ascii="Calibri" w:eastAsia="Times New Roman" w:hAnsi="Calibri" w:cs="Calibri"/>
          <w:lang w:eastAsia="sl-SI"/>
        </w:rPr>
        <w:t>z razvojnim zaostankom ali intelektualno manj zmožnostjo</w:t>
      </w:r>
      <w:r w:rsidR="005E3BAF" w:rsidRPr="00FB0AEF">
        <w:rPr>
          <w:rFonts w:ascii="Calibri" w:eastAsia="Times New Roman" w:hAnsi="Calibri" w:cs="Calibri"/>
          <w:lang w:eastAsia="sl-SI"/>
        </w:rPr>
        <w:t xml:space="preserve"> </w:t>
      </w:r>
      <w:r w:rsidR="005E3BAF">
        <w:rPr>
          <w:rFonts w:ascii="Calibri" w:eastAsia="Times New Roman" w:hAnsi="Calibri" w:cs="Calibri"/>
          <w:lang w:eastAsia="sl-SI"/>
        </w:rPr>
        <w:t xml:space="preserve">in </w:t>
      </w:r>
      <w:r w:rsidR="005E3BAF" w:rsidRPr="00563918">
        <w:rPr>
          <w:rFonts w:ascii="Calibri" w:eastAsia="Times New Roman" w:hAnsi="Calibri" w:cs="Calibri"/>
          <w:lang w:eastAsia="sl-SI"/>
        </w:rPr>
        <w:t>prekomerno telesno težo</w:t>
      </w:r>
      <w:r w:rsidR="00A16DCE">
        <w:rPr>
          <w:rFonts w:ascii="Calibri" w:eastAsia="Times New Roman" w:hAnsi="Calibri" w:cs="Calibri"/>
          <w:lang w:eastAsia="sl-SI"/>
        </w:rPr>
        <w:t>,</w:t>
      </w:r>
      <w:r w:rsidR="005E3BAF" w:rsidRPr="00FB1CA9">
        <w:rPr>
          <w:rFonts w:ascii="Calibri" w:eastAsia="Times New Roman" w:hAnsi="Calibri" w:cs="Calibri"/>
          <w:lang w:eastAsia="sl-SI"/>
        </w:rPr>
        <w:t xml:space="preserve"> </w:t>
      </w:r>
      <w:r w:rsidRPr="00FB0AEF">
        <w:rPr>
          <w:rFonts w:ascii="Calibri" w:eastAsia="Times New Roman" w:hAnsi="Calibri" w:cs="Calibri"/>
          <w:lang w:eastAsia="sl-SI"/>
        </w:rPr>
        <w:t>ki traja 14 dni</w:t>
      </w:r>
      <w:r w:rsidR="006C0732">
        <w:rPr>
          <w:rFonts w:ascii="Calibri" w:eastAsia="Times New Roman" w:hAnsi="Calibri" w:cs="Calibri"/>
          <w:lang w:eastAsia="sl-SI"/>
        </w:rPr>
        <w:t>, za otroke s celiakijo, ki traja 10 dni</w:t>
      </w:r>
      <w:r w:rsidR="00081D2F">
        <w:rPr>
          <w:rFonts w:ascii="Calibri" w:eastAsia="Times New Roman" w:hAnsi="Calibri" w:cs="Calibri"/>
          <w:lang w:eastAsia="sl-SI"/>
        </w:rPr>
        <w:t xml:space="preserve"> in za osebe s Parkinsonovo boleznijo, ki traja 16 dni</w:t>
      </w:r>
      <w:r w:rsidRPr="00FB0AEF">
        <w:rPr>
          <w:rFonts w:ascii="Calibri" w:eastAsia="Times New Roman" w:hAnsi="Calibri" w:cs="Calibri"/>
          <w:lang w:eastAsia="sl-SI"/>
        </w:rPr>
        <w:t>. Organizator skupinske obnovitvene rehabilitacije se lahko odloči za kra</w:t>
      </w:r>
      <w:r w:rsidR="009E472B">
        <w:rPr>
          <w:rFonts w:ascii="Calibri" w:eastAsia="Times New Roman" w:hAnsi="Calibri" w:cs="Calibri"/>
          <w:lang w:eastAsia="sl-SI"/>
        </w:rPr>
        <w:t xml:space="preserve">jše izvajanje programa vendar </w:t>
      </w:r>
      <w:r w:rsidRPr="00FB0AEF">
        <w:rPr>
          <w:rFonts w:ascii="Calibri" w:eastAsia="Times New Roman" w:hAnsi="Calibri" w:cs="Calibri"/>
          <w:lang w:eastAsia="sl-SI"/>
        </w:rPr>
        <w:t>ne krajše od 7 dni</w:t>
      </w:r>
      <w:r w:rsidR="00116889">
        <w:rPr>
          <w:rFonts w:ascii="Calibri" w:eastAsia="Times New Roman" w:hAnsi="Calibri" w:cs="Calibri"/>
          <w:lang w:eastAsia="sl-SI"/>
        </w:rPr>
        <w:t xml:space="preserve"> letno</w:t>
      </w:r>
      <w:r w:rsidRPr="00FB0AEF">
        <w:rPr>
          <w:rFonts w:ascii="Calibri" w:eastAsia="Times New Roman" w:hAnsi="Calibri" w:cs="Calibri"/>
          <w:lang w:eastAsia="sl-SI"/>
        </w:rPr>
        <w:t xml:space="preserve">, če je to utemeljeno z zdravstvenim </w:t>
      </w:r>
      <w:r w:rsidRPr="00FB0AEF">
        <w:rPr>
          <w:rFonts w:ascii="Calibri" w:eastAsia="Times New Roman" w:hAnsi="Calibri" w:cs="Calibri"/>
          <w:lang w:eastAsia="sl-SI"/>
        </w:rPr>
        <w:lastRenderedPageBreak/>
        <w:t xml:space="preserve">stanjem udeležencev in organiziranjem skupinske obnovitvene rehabilitacije, in je s tem </w:t>
      </w:r>
      <w:r w:rsidR="009B504F" w:rsidRPr="00FB0AEF">
        <w:rPr>
          <w:rFonts w:ascii="Calibri" w:eastAsia="Times New Roman" w:hAnsi="Calibri" w:cs="Calibri"/>
          <w:lang w:eastAsia="sl-SI"/>
        </w:rPr>
        <w:t xml:space="preserve">omogočeno </w:t>
      </w:r>
      <w:r w:rsidRPr="00FB0AEF">
        <w:rPr>
          <w:rFonts w:ascii="Calibri" w:eastAsia="Times New Roman" w:hAnsi="Calibri" w:cs="Calibri"/>
          <w:lang w:eastAsia="sl-SI"/>
        </w:rPr>
        <w:t>večje število udeležencev.</w:t>
      </w:r>
    </w:p>
    <w:p w14:paraId="659B8952" w14:textId="4D5F8D56" w:rsidR="002E258F" w:rsidRDefault="002E258F">
      <w:pPr>
        <w:spacing w:before="120" w:after="0" w:line="240" w:lineRule="auto"/>
        <w:jc w:val="both"/>
        <w:rPr>
          <w:rFonts w:ascii="Calibri" w:eastAsia="Times New Roman" w:hAnsi="Calibri" w:cs="Calibri"/>
          <w:lang w:eastAsia="sl-SI"/>
        </w:rPr>
      </w:pPr>
      <w:r w:rsidRPr="00373E1E">
        <w:rPr>
          <w:rFonts w:ascii="Calibri" w:eastAsia="Times New Roman" w:hAnsi="Calibri" w:cs="Calibri"/>
          <w:lang w:eastAsia="sl-SI"/>
        </w:rPr>
        <w:t xml:space="preserve">V primeru </w:t>
      </w:r>
      <w:r w:rsidR="00950238" w:rsidRPr="00373E1E">
        <w:rPr>
          <w:rFonts w:ascii="Calibri" w:eastAsia="Times New Roman" w:hAnsi="Calibri" w:cs="Calibri"/>
          <w:lang w:eastAsia="sl-SI"/>
        </w:rPr>
        <w:t xml:space="preserve">udeležbe </w:t>
      </w:r>
      <w:r w:rsidRPr="00373E1E">
        <w:rPr>
          <w:rFonts w:ascii="Calibri" w:eastAsia="Times New Roman" w:hAnsi="Calibri" w:cs="Calibri"/>
          <w:lang w:eastAsia="sl-SI"/>
        </w:rPr>
        <w:t>večjega ali manjšega števila udeležencev, kot je navedeno v tej točki, mora ostati razmerje med številom udeležencev in spremljevalci</w:t>
      </w:r>
      <w:r w:rsidR="005270EA">
        <w:rPr>
          <w:rFonts w:ascii="Calibri" w:eastAsia="Times New Roman" w:hAnsi="Calibri" w:cs="Calibri"/>
          <w:lang w:eastAsia="sl-SI"/>
        </w:rPr>
        <w:t>/</w:t>
      </w:r>
      <w:r w:rsidR="000E31AC">
        <w:rPr>
          <w:rFonts w:ascii="Calibri" w:eastAsia="Times New Roman" w:hAnsi="Calibri" w:cs="Calibri"/>
          <w:lang w:eastAsia="sl-SI"/>
        </w:rPr>
        <w:t xml:space="preserve">terapevti </w:t>
      </w:r>
      <w:r w:rsidRPr="00373E1E">
        <w:rPr>
          <w:rFonts w:ascii="Calibri" w:eastAsia="Times New Roman" w:hAnsi="Calibri" w:cs="Calibri"/>
          <w:lang w:eastAsia="sl-SI"/>
        </w:rPr>
        <w:t>enako</w:t>
      </w:r>
      <w:r w:rsidR="00736578">
        <w:rPr>
          <w:rFonts w:ascii="Calibri" w:eastAsia="Times New Roman" w:hAnsi="Calibri" w:cs="Calibri"/>
          <w:lang w:eastAsia="sl-SI"/>
        </w:rPr>
        <w:t>,</w:t>
      </w:r>
      <w:r w:rsidR="00373E1E" w:rsidRPr="00373E1E">
        <w:rPr>
          <w:rFonts w:ascii="Calibri" w:eastAsia="Times New Roman" w:hAnsi="Calibri" w:cs="Calibri"/>
          <w:lang w:eastAsia="sl-SI"/>
        </w:rPr>
        <w:t xml:space="preserve"> kot izhaja iz 1.</w:t>
      </w:r>
      <w:r w:rsidR="00AC0EDF">
        <w:rPr>
          <w:rFonts w:ascii="Calibri" w:eastAsia="Times New Roman" w:hAnsi="Calibri" w:cs="Calibri"/>
          <w:lang w:eastAsia="sl-SI"/>
        </w:rPr>
        <w:t xml:space="preserve"> </w:t>
      </w:r>
      <w:r w:rsidR="00373E1E" w:rsidRPr="00373E1E">
        <w:rPr>
          <w:rFonts w:ascii="Calibri" w:eastAsia="Times New Roman" w:hAnsi="Calibri" w:cs="Calibri"/>
          <w:lang w:eastAsia="sl-SI"/>
        </w:rPr>
        <w:t>odstavka te točke.</w:t>
      </w:r>
    </w:p>
    <w:p w14:paraId="3836FEAF" w14:textId="77777777" w:rsidR="00C02E95" w:rsidRDefault="007F04FF">
      <w:pPr>
        <w:spacing w:before="120" w:after="0" w:line="240" w:lineRule="auto"/>
        <w:jc w:val="both"/>
        <w:rPr>
          <w:rFonts w:ascii="Calibri" w:eastAsia="Times New Roman" w:hAnsi="Calibri" w:cs="Calibri"/>
          <w:lang w:eastAsia="sl-SI"/>
        </w:rPr>
      </w:pPr>
      <w:bookmarkStart w:id="10" w:name="_Hlk126571458"/>
      <w:r>
        <w:rPr>
          <w:rFonts w:ascii="Calibri" w:eastAsia="Times New Roman" w:hAnsi="Calibri" w:cs="Calibri"/>
          <w:lang w:eastAsia="sl-SI"/>
        </w:rPr>
        <w:t>V primeru, da Ministrstvo ugotovi, da organizator na letni ravni ni zagotovil realizacije, skladne s pogodbo, je organizator dolžan vrniti nepravilno obračunana sredstva.</w:t>
      </w:r>
      <w:bookmarkEnd w:id="10"/>
    </w:p>
    <w:p w14:paraId="4AE74BB4" w14:textId="53FD51C6" w:rsidR="00EA1FEC" w:rsidRPr="008608F6" w:rsidRDefault="00EA1FEC">
      <w:pPr>
        <w:spacing w:before="120" w:after="0" w:line="240" w:lineRule="auto"/>
        <w:jc w:val="both"/>
        <w:rPr>
          <w:rFonts w:ascii="Calibri" w:hAnsi="Calibri" w:cs="Calibri"/>
        </w:rPr>
      </w:pPr>
      <w:r w:rsidRPr="00373E1E">
        <w:rPr>
          <w:rFonts w:ascii="Calibri" w:hAnsi="Calibri" w:cs="Calibri"/>
        </w:rPr>
        <w:t xml:space="preserve">Dan prihoda in dan odhoda na </w:t>
      </w:r>
      <w:r w:rsidRPr="00373E1E">
        <w:rPr>
          <w:rFonts w:ascii="Calibri" w:eastAsia="Times New Roman" w:hAnsi="Calibri" w:cs="Calibri"/>
          <w:lang w:eastAsia="sl-SI"/>
        </w:rPr>
        <w:t>skupinsko obnovitveno rehabilitacijo</w:t>
      </w:r>
      <w:r w:rsidRPr="00373E1E">
        <w:rPr>
          <w:rFonts w:ascii="Calibri" w:hAnsi="Calibri" w:cs="Calibri"/>
        </w:rPr>
        <w:t xml:space="preserve"> se štejeta kot en dan.</w:t>
      </w:r>
    </w:p>
    <w:p w14:paraId="40313A25" w14:textId="77777777" w:rsidR="00615B63" w:rsidRPr="00FB0AEF" w:rsidRDefault="00615B63">
      <w:pPr>
        <w:spacing w:before="120" w:after="0" w:line="240" w:lineRule="auto"/>
        <w:jc w:val="both"/>
        <w:rPr>
          <w:rFonts w:ascii="Calibri" w:eastAsia="Times New Roman" w:hAnsi="Calibri" w:cs="Calibri"/>
          <w:lang w:eastAsia="sl-SI"/>
        </w:rPr>
      </w:pPr>
    </w:p>
    <w:p w14:paraId="40313A26" w14:textId="77777777" w:rsidR="00FB0AEF" w:rsidRPr="006A2BDB" w:rsidRDefault="00FB0AEF">
      <w:pPr>
        <w:pStyle w:val="Odstavekseznama"/>
        <w:keepNext/>
        <w:numPr>
          <w:ilvl w:val="0"/>
          <w:numId w:val="22"/>
        </w:numPr>
        <w:tabs>
          <w:tab w:val="num" w:pos="567"/>
        </w:tabs>
        <w:spacing w:after="0" w:line="240" w:lineRule="auto"/>
        <w:ind w:left="714" w:hanging="357"/>
        <w:jc w:val="both"/>
        <w:outlineLvl w:val="1"/>
        <w:rPr>
          <w:rFonts w:eastAsia="Times New Roman" w:cs="Calibri"/>
          <w:b/>
          <w:bCs/>
          <w:iCs/>
          <w:lang w:eastAsia="sl-SI"/>
        </w:rPr>
      </w:pPr>
      <w:bookmarkStart w:id="11" w:name="_Toc492976529"/>
      <w:bookmarkStart w:id="12" w:name="_Toc498598484"/>
      <w:r w:rsidRPr="006A2BDB">
        <w:rPr>
          <w:rFonts w:eastAsia="Times New Roman" w:cs="Calibri"/>
          <w:b/>
          <w:bCs/>
          <w:iCs/>
          <w:lang w:eastAsia="sl-SI"/>
        </w:rPr>
        <w:t>Pogoji za udeležbo vlagatelja, ki je organizator obnovitvene rehabilitacije</w:t>
      </w:r>
      <w:bookmarkEnd w:id="11"/>
      <w:bookmarkEnd w:id="12"/>
    </w:p>
    <w:p w14:paraId="40313A27" w14:textId="717225E8" w:rsidR="00FB0AEF" w:rsidRPr="00FB0AEF" w:rsidRDefault="00FB0AEF">
      <w:pPr>
        <w:spacing w:after="0" w:line="240" w:lineRule="auto"/>
        <w:jc w:val="both"/>
        <w:rPr>
          <w:rFonts w:ascii="Calibri" w:eastAsia="Times New Roman" w:hAnsi="Calibri" w:cs="Calibri"/>
          <w:lang w:eastAsia="sl-SI"/>
        </w:rPr>
      </w:pPr>
      <w:r w:rsidRPr="00FB0AEF">
        <w:rPr>
          <w:rFonts w:ascii="Calibri" w:eastAsia="Times New Roman" w:hAnsi="Calibri" w:cs="Calibri"/>
          <w:lang w:eastAsia="sl-SI"/>
        </w:rPr>
        <w:t xml:space="preserve">Na tem razpisu lahko sodelujejo vsi vlagatelji, ki so registrirani v skladu </w:t>
      </w:r>
      <w:r w:rsidRPr="006219E6">
        <w:rPr>
          <w:rFonts w:ascii="Calibri" w:eastAsia="Times New Roman" w:hAnsi="Calibri" w:cs="Calibri"/>
          <w:lang w:eastAsia="sl-SI"/>
        </w:rPr>
        <w:t>z Zakonom o društvih (</w:t>
      </w:r>
      <w:r w:rsidR="00BA1686" w:rsidRPr="006219E6">
        <w:rPr>
          <w:rFonts w:ascii="Calibri" w:eastAsia="Times New Roman" w:hAnsi="Calibri" w:cs="Calibri"/>
          <w:lang w:eastAsia="sl-SI"/>
        </w:rPr>
        <w:t xml:space="preserve">ZDru-1) </w:t>
      </w:r>
      <w:r w:rsidR="00A52BED" w:rsidRPr="006219E6">
        <w:rPr>
          <w:rFonts w:ascii="Calibri" w:eastAsia="Times New Roman" w:hAnsi="Calibri" w:cs="Calibri"/>
          <w:lang w:eastAsia="sl-SI"/>
        </w:rPr>
        <w:t>(</w:t>
      </w:r>
      <w:r w:rsidRPr="006219E6">
        <w:rPr>
          <w:rFonts w:ascii="Calibri" w:eastAsia="Times New Roman" w:hAnsi="Calibri" w:cs="Calibri"/>
          <w:lang w:eastAsia="sl-SI"/>
        </w:rPr>
        <w:t>Uradni list RS, št</w:t>
      </w:r>
      <w:r w:rsidR="007E1CD4" w:rsidRPr="006219E6">
        <w:rPr>
          <w:rFonts w:ascii="Calibri" w:eastAsia="Times New Roman" w:hAnsi="Calibri" w:cs="Calibri"/>
          <w:lang w:eastAsia="sl-SI"/>
        </w:rPr>
        <w:t>. 64/11 – uradno prečiščeno besedilo, 21/18 - ZNOrg</w:t>
      </w:r>
      <w:r w:rsidRPr="006219E6">
        <w:rPr>
          <w:rFonts w:ascii="Calibri" w:eastAsia="Times New Roman" w:hAnsi="Calibri" w:cs="Calibri"/>
          <w:lang w:eastAsia="sl-SI"/>
        </w:rPr>
        <w:t>).</w:t>
      </w:r>
    </w:p>
    <w:p w14:paraId="40313A28" w14:textId="57259C8A" w:rsidR="00FB0AEF" w:rsidRPr="004E2CD1" w:rsidRDefault="00186060">
      <w:pPr>
        <w:spacing w:before="120" w:after="0" w:line="240" w:lineRule="auto"/>
        <w:jc w:val="both"/>
        <w:rPr>
          <w:rFonts w:ascii="Calibri" w:eastAsia="Times New Roman" w:hAnsi="Calibri" w:cs="Calibri"/>
          <w:lang w:eastAsia="sl-SI"/>
        </w:rPr>
      </w:pPr>
      <w:r>
        <w:rPr>
          <w:rFonts w:ascii="Calibri" w:eastAsia="Times New Roman" w:hAnsi="Calibri" w:cs="Calibri"/>
          <w:lang w:eastAsia="sl-SI"/>
        </w:rPr>
        <w:t>V</w:t>
      </w:r>
      <w:r w:rsidR="00FB0AEF" w:rsidRPr="004E2CD1">
        <w:rPr>
          <w:rFonts w:ascii="Calibri" w:eastAsia="Times New Roman" w:hAnsi="Calibri" w:cs="Calibri"/>
          <w:lang w:eastAsia="sl-SI"/>
        </w:rPr>
        <w:t>lagatelj</w:t>
      </w:r>
      <w:r>
        <w:rPr>
          <w:rFonts w:ascii="Calibri" w:eastAsia="Times New Roman" w:hAnsi="Calibri" w:cs="Calibri"/>
          <w:lang w:eastAsia="sl-SI"/>
        </w:rPr>
        <w:t xml:space="preserve"> mora biti</w:t>
      </w:r>
      <w:r w:rsidR="00FB0AEF" w:rsidRPr="004E2CD1">
        <w:rPr>
          <w:rFonts w:ascii="Calibri" w:eastAsia="Times New Roman" w:hAnsi="Calibri" w:cs="Calibri"/>
          <w:lang w:eastAsia="sl-SI"/>
        </w:rPr>
        <w:t xml:space="preserve"> reprezentativna invalidska organizacija, ki ji je priznan ta status v skladu z zakonom, ki ureja invalidske organizacije, in je hkrati interesno združenje po medicinski </w:t>
      </w:r>
      <w:r w:rsidR="00FB0AEF" w:rsidRPr="00D20367">
        <w:rPr>
          <w:rFonts w:ascii="Calibri" w:eastAsia="Times New Roman" w:hAnsi="Calibri" w:cs="Calibri"/>
          <w:lang w:eastAsia="sl-SI"/>
        </w:rPr>
        <w:t>diagnozi</w:t>
      </w:r>
      <w:r w:rsidR="00616F0F" w:rsidRPr="00D20367">
        <w:rPr>
          <w:rFonts w:ascii="Calibri" w:eastAsia="Times New Roman" w:hAnsi="Calibri" w:cs="Calibri"/>
          <w:lang w:eastAsia="sl-SI"/>
        </w:rPr>
        <w:t xml:space="preserve"> (mišične in živčno-mišične bolezni, paraplegija, cerebralna paraliza</w:t>
      </w:r>
      <w:r w:rsidR="00AB1091" w:rsidRPr="00D20367">
        <w:rPr>
          <w:rFonts w:ascii="Calibri" w:eastAsia="Times New Roman" w:hAnsi="Calibri" w:cs="Calibri"/>
          <w:lang w:eastAsia="sl-SI"/>
        </w:rPr>
        <w:t>,</w:t>
      </w:r>
      <w:r w:rsidR="00616F0F" w:rsidRPr="00D20367">
        <w:rPr>
          <w:rFonts w:ascii="Calibri" w:eastAsia="Times New Roman" w:hAnsi="Calibri" w:cs="Calibri"/>
          <w:lang w:eastAsia="sl-SI"/>
        </w:rPr>
        <w:t xml:space="preserve"> multipla skleroza</w:t>
      </w:r>
      <w:r w:rsidR="000367F3">
        <w:rPr>
          <w:rFonts w:ascii="Calibri" w:eastAsia="Times New Roman" w:hAnsi="Calibri" w:cs="Calibri"/>
          <w:lang w:eastAsia="sl-SI"/>
        </w:rPr>
        <w:t xml:space="preserve">, </w:t>
      </w:r>
      <w:r w:rsidR="00AB1091" w:rsidRPr="00D20367">
        <w:rPr>
          <w:rFonts w:ascii="Calibri" w:eastAsia="Times New Roman" w:hAnsi="Calibri" w:cs="Calibri"/>
          <w:lang w:eastAsia="sl-SI"/>
        </w:rPr>
        <w:t>paraliza</w:t>
      </w:r>
      <w:r w:rsidR="001C2D4E">
        <w:rPr>
          <w:rFonts w:ascii="Calibri" w:eastAsia="Times New Roman" w:hAnsi="Calibri" w:cs="Calibri"/>
          <w:lang w:eastAsia="sl-SI"/>
        </w:rPr>
        <w:t xml:space="preserve">, </w:t>
      </w:r>
      <w:r w:rsidR="000367F3" w:rsidRPr="00563918">
        <w:rPr>
          <w:rFonts w:ascii="Calibri" w:eastAsia="Times New Roman" w:hAnsi="Calibri" w:cs="Calibri"/>
          <w:lang w:eastAsia="sl-SI"/>
        </w:rPr>
        <w:t>težj</w:t>
      </w:r>
      <w:r w:rsidR="000367F3">
        <w:rPr>
          <w:rFonts w:ascii="Calibri" w:eastAsia="Times New Roman" w:hAnsi="Calibri" w:cs="Calibri"/>
          <w:lang w:eastAsia="sl-SI"/>
        </w:rPr>
        <w:t>a</w:t>
      </w:r>
      <w:r w:rsidR="000367F3" w:rsidRPr="00563918">
        <w:rPr>
          <w:rFonts w:ascii="Calibri" w:eastAsia="Times New Roman" w:hAnsi="Calibri" w:cs="Calibri"/>
          <w:lang w:eastAsia="sl-SI"/>
        </w:rPr>
        <w:t xml:space="preserve"> ali težk</w:t>
      </w:r>
      <w:r w:rsidR="000367F3">
        <w:rPr>
          <w:rFonts w:ascii="Calibri" w:eastAsia="Times New Roman" w:hAnsi="Calibri" w:cs="Calibri"/>
          <w:lang w:eastAsia="sl-SI"/>
        </w:rPr>
        <w:t>a</w:t>
      </w:r>
      <w:r w:rsidR="000367F3" w:rsidRPr="00563918">
        <w:rPr>
          <w:rFonts w:ascii="Calibri" w:eastAsia="Times New Roman" w:hAnsi="Calibri" w:cs="Calibri"/>
          <w:lang w:eastAsia="sl-SI"/>
        </w:rPr>
        <w:t xml:space="preserve"> motnj</w:t>
      </w:r>
      <w:r w:rsidR="000367F3">
        <w:rPr>
          <w:rFonts w:ascii="Calibri" w:eastAsia="Times New Roman" w:hAnsi="Calibri" w:cs="Calibri"/>
          <w:lang w:eastAsia="sl-SI"/>
        </w:rPr>
        <w:t>a</w:t>
      </w:r>
      <w:r w:rsidR="000367F3" w:rsidRPr="00563918">
        <w:rPr>
          <w:rFonts w:ascii="Calibri" w:eastAsia="Times New Roman" w:hAnsi="Calibri" w:cs="Calibri"/>
          <w:lang w:eastAsia="sl-SI"/>
        </w:rPr>
        <w:t xml:space="preserve"> v duševnem razvoju ob določeni funkcionalni okvari</w:t>
      </w:r>
      <w:r w:rsidR="000367F3">
        <w:rPr>
          <w:rFonts w:ascii="Calibri" w:eastAsia="Times New Roman" w:hAnsi="Calibri" w:cs="Calibri"/>
          <w:lang w:eastAsia="sl-SI"/>
        </w:rPr>
        <w:t xml:space="preserve">, </w:t>
      </w:r>
      <w:r w:rsidR="000367F3" w:rsidRPr="00563918">
        <w:rPr>
          <w:rFonts w:ascii="Calibri" w:eastAsia="Times New Roman" w:hAnsi="Calibri" w:cs="Calibri"/>
          <w:lang w:eastAsia="sl-SI"/>
        </w:rPr>
        <w:t>razvojni zaostan</w:t>
      </w:r>
      <w:r w:rsidR="000367F3">
        <w:rPr>
          <w:rFonts w:ascii="Calibri" w:eastAsia="Times New Roman" w:hAnsi="Calibri" w:cs="Calibri"/>
          <w:lang w:eastAsia="sl-SI"/>
        </w:rPr>
        <w:t>ek</w:t>
      </w:r>
      <w:r w:rsidR="000367F3" w:rsidRPr="00563918">
        <w:rPr>
          <w:rFonts w:ascii="Calibri" w:eastAsia="Times New Roman" w:hAnsi="Calibri" w:cs="Calibri"/>
          <w:lang w:eastAsia="sl-SI"/>
        </w:rPr>
        <w:t xml:space="preserve"> ali intelektualn</w:t>
      </w:r>
      <w:r w:rsidR="000367F3">
        <w:rPr>
          <w:rFonts w:ascii="Calibri" w:eastAsia="Times New Roman" w:hAnsi="Calibri" w:cs="Calibri"/>
          <w:lang w:eastAsia="sl-SI"/>
        </w:rPr>
        <w:t>a</w:t>
      </w:r>
      <w:r w:rsidR="000367F3" w:rsidRPr="00563918">
        <w:rPr>
          <w:rFonts w:ascii="Calibri" w:eastAsia="Times New Roman" w:hAnsi="Calibri" w:cs="Calibri"/>
          <w:lang w:eastAsia="sl-SI"/>
        </w:rPr>
        <w:t xml:space="preserve"> manj zmožnost</w:t>
      </w:r>
      <w:r w:rsidR="00AB1091" w:rsidRPr="00D20367">
        <w:rPr>
          <w:rFonts w:ascii="Calibri" w:eastAsia="Times New Roman" w:hAnsi="Calibri" w:cs="Calibri"/>
          <w:lang w:eastAsia="sl-SI"/>
        </w:rPr>
        <w:t>)</w:t>
      </w:r>
      <w:r w:rsidR="00FB0AEF" w:rsidRPr="00D20367">
        <w:rPr>
          <w:rFonts w:ascii="Calibri" w:eastAsia="Times New Roman" w:hAnsi="Calibri" w:cs="Calibri"/>
          <w:lang w:eastAsia="sl-SI"/>
        </w:rPr>
        <w:t xml:space="preserve"> iz</w:t>
      </w:r>
      <w:r>
        <w:rPr>
          <w:rFonts w:ascii="Calibri" w:eastAsia="Times New Roman" w:hAnsi="Calibri" w:cs="Calibri"/>
          <w:lang w:eastAsia="sl-SI"/>
        </w:rPr>
        <w:t xml:space="preserve"> I. točke tega razpisa</w:t>
      </w:r>
      <w:r w:rsidR="00FB0AEF" w:rsidRPr="004E2CD1">
        <w:rPr>
          <w:rFonts w:ascii="Calibri" w:eastAsia="Times New Roman" w:hAnsi="Calibri" w:cs="Calibri"/>
          <w:lang w:eastAsia="sl-SI"/>
        </w:rPr>
        <w:t>, za katero organizira skupinsko rehabilitacijo oziroma skupinsko usposabljanje</w:t>
      </w:r>
      <w:r>
        <w:rPr>
          <w:rFonts w:ascii="Calibri" w:eastAsia="Times New Roman" w:hAnsi="Calibri" w:cs="Calibri"/>
          <w:lang w:eastAsia="sl-SI"/>
        </w:rPr>
        <w:t>.</w:t>
      </w:r>
      <w:r w:rsidR="00FB0AEF" w:rsidRPr="004E2CD1">
        <w:rPr>
          <w:rFonts w:ascii="Calibri" w:eastAsia="Times New Roman" w:hAnsi="Calibri" w:cs="Calibri"/>
          <w:lang w:eastAsia="sl-SI"/>
        </w:rPr>
        <w:t xml:space="preserve"> </w:t>
      </w:r>
      <w:r w:rsidR="007F04FF">
        <w:rPr>
          <w:rFonts w:ascii="Calibri" w:eastAsia="Times New Roman" w:hAnsi="Calibri" w:cs="Calibri"/>
          <w:lang w:eastAsia="sl-SI"/>
        </w:rPr>
        <w:t xml:space="preserve"> </w:t>
      </w:r>
    </w:p>
    <w:p w14:paraId="257798E3" w14:textId="68C1224C" w:rsidR="00B353B8" w:rsidRDefault="00FB0AEF" w:rsidP="00B353B8">
      <w:pPr>
        <w:spacing w:before="120" w:after="0" w:line="240" w:lineRule="auto"/>
        <w:jc w:val="both"/>
        <w:rPr>
          <w:rFonts w:ascii="Calibri" w:eastAsia="Times New Roman" w:hAnsi="Calibri" w:cs="Calibri"/>
          <w:lang w:eastAsia="sl-SI"/>
        </w:rPr>
      </w:pPr>
      <w:r w:rsidRPr="004E2CD1">
        <w:rPr>
          <w:rFonts w:ascii="Calibri" w:eastAsia="Times New Roman" w:hAnsi="Calibri" w:cs="Calibri"/>
          <w:lang w:eastAsia="sl-SI"/>
        </w:rPr>
        <w:t xml:space="preserve">Če za posamezno medicinsko diagnozo </w:t>
      </w:r>
      <w:r w:rsidR="005424B9" w:rsidRPr="004E2CD1">
        <w:rPr>
          <w:rFonts w:ascii="Calibri" w:eastAsia="Times New Roman" w:hAnsi="Calibri" w:cs="Calibri"/>
          <w:lang w:eastAsia="sl-SI"/>
        </w:rPr>
        <w:t xml:space="preserve">iz </w:t>
      </w:r>
      <w:r w:rsidR="00186060">
        <w:rPr>
          <w:rFonts w:ascii="Calibri" w:eastAsia="Times New Roman" w:hAnsi="Calibri" w:cs="Calibri"/>
          <w:lang w:eastAsia="sl-SI"/>
        </w:rPr>
        <w:t xml:space="preserve">prejšnjega odstavka </w:t>
      </w:r>
      <w:r w:rsidRPr="004E2CD1">
        <w:rPr>
          <w:rFonts w:ascii="Calibri" w:eastAsia="Times New Roman" w:hAnsi="Calibri" w:cs="Calibri"/>
          <w:lang w:eastAsia="sl-SI"/>
        </w:rPr>
        <w:t xml:space="preserve">reprezentativna invalidska organizacija ne obstaja ali se ne prijavi na javni </w:t>
      </w:r>
      <w:r w:rsidR="005424B9" w:rsidRPr="004E2CD1">
        <w:rPr>
          <w:rFonts w:ascii="Calibri" w:eastAsia="Times New Roman" w:hAnsi="Calibri" w:cs="Calibri"/>
          <w:lang w:eastAsia="sl-SI"/>
        </w:rPr>
        <w:t>razpis</w:t>
      </w:r>
      <w:r w:rsidRPr="004E2CD1">
        <w:rPr>
          <w:rFonts w:ascii="Calibri" w:eastAsia="Times New Roman" w:hAnsi="Calibri" w:cs="Calibri"/>
          <w:lang w:eastAsia="sl-SI"/>
        </w:rPr>
        <w:t xml:space="preserve">, je lahko vlagatelj za izbiro organizatorja humanitarna organizacija za kronične bolnike za posamezno medicinsko diagnozo, ki ji je priznan ta status v skladu z zakonom, ki ureja humanitarne organizacije, in je hkrati </w:t>
      </w:r>
      <w:r w:rsidR="00B353B8" w:rsidRPr="004E2CD1">
        <w:rPr>
          <w:rFonts w:ascii="Calibri" w:eastAsia="Times New Roman" w:hAnsi="Calibri" w:cs="Calibri"/>
          <w:lang w:eastAsia="sl-SI"/>
        </w:rPr>
        <w:t xml:space="preserve">interesno združenje za kronično </w:t>
      </w:r>
      <w:r w:rsidR="00B353B8" w:rsidRPr="00B353B8">
        <w:rPr>
          <w:rFonts w:ascii="Calibri" w:eastAsia="Times New Roman" w:hAnsi="Calibri" w:cs="Calibri"/>
          <w:lang w:eastAsia="sl-SI"/>
        </w:rPr>
        <w:t xml:space="preserve">bolezen, </w:t>
      </w:r>
      <w:r w:rsidR="00B353B8" w:rsidRPr="00E263A4">
        <w:rPr>
          <w:rFonts w:ascii="Calibri" w:eastAsia="Times New Roman" w:hAnsi="Calibri" w:cs="Calibri"/>
          <w:lang w:eastAsia="sl-SI"/>
        </w:rPr>
        <w:t>ki deluje na državni ravni</w:t>
      </w:r>
      <w:r w:rsidR="00B353B8" w:rsidRPr="00B353B8">
        <w:rPr>
          <w:rFonts w:ascii="Calibri" w:eastAsia="Times New Roman" w:hAnsi="Calibri" w:cs="Calibri"/>
          <w:lang w:eastAsia="sl-SI"/>
        </w:rPr>
        <w:t xml:space="preserve"> </w:t>
      </w:r>
      <w:r w:rsidR="00B353B8" w:rsidRPr="00E263A4">
        <w:rPr>
          <w:rFonts w:ascii="Calibri" w:eastAsia="Times New Roman" w:hAnsi="Calibri" w:cs="Calibri"/>
          <w:lang w:eastAsia="sl-SI"/>
        </w:rPr>
        <w:t>(</w:t>
      </w:r>
      <w:r w:rsidR="005E6E6E">
        <w:rPr>
          <w:rFonts w:ascii="Calibri" w:eastAsia="Times New Roman" w:hAnsi="Calibri" w:cs="Calibri"/>
          <w:lang w:eastAsia="sl-SI"/>
        </w:rPr>
        <w:t xml:space="preserve">poškodba glave, </w:t>
      </w:r>
      <w:r w:rsidR="00B353B8" w:rsidRPr="00E263A4">
        <w:rPr>
          <w:rFonts w:ascii="Calibri" w:eastAsia="Times New Roman" w:hAnsi="Calibri" w:cs="Calibri"/>
          <w:lang w:eastAsia="sl-SI"/>
        </w:rPr>
        <w:t>avtizem,</w:t>
      </w:r>
      <w:r w:rsidR="00B353B8" w:rsidRPr="00B353B8">
        <w:rPr>
          <w:rFonts w:ascii="Calibri" w:eastAsia="Times New Roman" w:hAnsi="Calibri" w:cs="Calibri"/>
          <w:lang w:eastAsia="sl-SI"/>
        </w:rPr>
        <w:t xml:space="preserve"> psoriaza, otroci s kroničnimi boleznimi – juvenilni artritis,</w:t>
      </w:r>
      <w:r w:rsidR="00B353B8" w:rsidRPr="00D20367">
        <w:rPr>
          <w:rFonts w:ascii="Calibri" w:eastAsia="Times New Roman" w:hAnsi="Calibri" w:cs="Calibri"/>
          <w:lang w:eastAsia="sl-SI"/>
        </w:rPr>
        <w:t xml:space="preserve"> sladkorna bolezen, fenilketonurija</w:t>
      </w:r>
      <w:r w:rsidR="00B353B8">
        <w:rPr>
          <w:rFonts w:ascii="Calibri" w:eastAsia="Times New Roman" w:hAnsi="Calibri" w:cs="Calibri"/>
          <w:lang w:eastAsia="sl-SI"/>
        </w:rPr>
        <w:t xml:space="preserve">, </w:t>
      </w:r>
      <w:r w:rsidR="00B353B8" w:rsidRPr="00D20367">
        <w:rPr>
          <w:rFonts w:ascii="Calibri" w:eastAsia="Times New Roman" w:hAnsi="Calibri" w:cs="Calibri"/>
          <w:lang w:eastAsia="sl-SI"/>
        </w:rPr>
        <w:t>celiakija</w:t>
      </w:r>
      <w:r w:rsidR="00B353B8">
        <w:rPr>
          <w:rFonts w:ascii="Calibri" w:eastAsia="Times New Roman" w:hAnsi="Calibri" w:cs="Calibri"/>
          <w:lang w:eastAsia="sl-SI"/>
        </w:rPr>
        <w:t xml:space="preserve">, </w:t>
      </w:r>
      <w:r w:rsidR="00B353B8" w:rsidRPr="00563918">
        <w:rPr>
          <w:rFonts w:ascii="Calibri" w:eastAsia="Times New Roman" w:hAnsi="Calibri" w:cs="Calibri"/>
          <w:lang w:eastAsia="sl-SI"/>
        </w:rPr>
        <w:t>Parkinsonov</w:t>
      </w:r>
      <w:r w:rsidR="00B353B8">
        <w:rPr>
          <w:rFonts w:ascii="Calibri" w:eastAsia="Times New Roman" w:hAnsi="Calibri" w:cs="Calibri"/>
          <w:lang w:eastAsia="sl-SI"/>
        </w:rPr>
        <w:t>a</w:t>
      </w:r>
      <w:r w:rsidR="00B353B8" w:rsidRPr="00563918">
        <w:rPr>
          <w:rFonts w:ascii="Calibri" w:eastAsia="Times New Roman" w:hAnsi="Calibri" w:cs="Calibri"/>
          <w:lang w:eastAsia="sl-SI"/>
        </w:rPr>
        <w:t xml:space="preserve"> bolez</w:t>
      </w:r>
      <w:r w:rsidR="00B353B8">
        <w:rPr>
          <w:rFonts w:ascii="Calibri" w:eastAsia="Times New Roman" w:hAnsi="Calibri" w:cs="Calibri"/>
          <w:lang w:eastAsia="sl-SI"/>
        </w:rPr>
        <w:t xml:space="preserve">en, otroci </w:t>
      </w:r>
      <w:r w:rsidR="00B353B8" w:rsidRPr="00563918">
        <w:rPr>
          <w:rFonts w:ascii="Calibri" w:eastAsia="Times New Roman" w:hAnsi="Calibri" w:cs="Calibri"/>
          <w:lang w:eastAsia="sl-SI"/>
        </w:rPr>
        <w:t>s prekomerno telesno težo</w:t>
      </w:r>
      <w:r w:rsidR="00B353B8" w:rsidRPr="00D20367">
        <w:rPr>
          <w:rFonts w:ascii="Calibri" w:eastAsia="Times New Roman" w:hAnsi="Calibri" w:cs="Calibri"/>
          <w:lang w:eastAsia="sl-SI"/>
        </w:rPr>
        <w:t>)</w:t>
      </w:r>
      <w:r w:rsidR="00B353B8" w:rsidRPr="004E2CD1">
        <w:rPr>
          <w:rFonts w:ascii="Calibri" w:eastAsia="Times New Roman" w:hAnsi="Calibri" w:cs="Calibri"/>
          <w:lang w:eastAsia="sl-SI"/>
        </w:rPr>
        <w:t>, za katero organizira skupinsko rehabilitacijo oziroma skupinsko usposabljanje.</w:t>
      </w:r>
    </w:p>
    <w:p w14:paraId="40313A2A" w14:textId="77777777" w:rsidR="00615B63" w:rsidRPr="00FB0AEF" w:rsidRDefault="00615B63">
      <w:pPr>
        <w:spacing w:before="120" w:after="0" w:line="240" w:lineRule="auto"/>
        <w:jc w:val="both"/>
        <w:rPr>
          <w:rFonts w:ascii="Calibri" w:eastAsia="Times New Roman" w:hAnsi="Calibri" w:cs="Calibri"/>
          <w:lang w:eastAsia="sl-SI"/>
        </w:rPr>
      </w:pPr>
    </w:p>
    <w:p w14:paraId="40313A2B" w14:textId="77777777" w:rsidR="00FB0AEF" w:rsidRPr="006A2BDB" w:rsidRDefault="00FB0AEF">
      <w:pPr>
        <w:pStyle w:val="Odstavekseznama"/>
        <w:keepNext/>
        <w:numPr>
          <w:ilvl w:val="0"/>
          <w:numId w:val="22"/>
        </w:numPr>
        <w:tabs>
          <w:tab w:val="num" w:pos="567"/>
        </w:tabs>
        <w:spacing w:after="0" w:line="240" w:lineRule="auto"/>
        <w:ind w:left="714" w:hanging="357"/>
        <w:jc w:val="both"/>
        <w:outlineLvl w:val="1"/>
        <w:rPr>
          <w:rFonts w:eastAsia="Times New Roman" w:cs="Calibri"/>
          <w:b/>
          <w:bCs/>
          <w:iCs/>
          <w:lang w:eastAsia="sl-SI"/>
        </w:rPr>
      </w:pPr>
      <w:bookmarkStart w:id="13" w:name="_Toc492976531"/>
      <w:bookmarkStart w:id="14" w:name="_Toc498598485"/>
      <w:r w:rsidRPr="006A2BDB">
        <w:rPr>
          <w:rFonts w:eastAsia="Times New Roman" w:cs="Calibri"/>
          <w:b/>
          <w:bCs/>
          <w:iCs/>
          <w:lang w:eastAsia="sl-SI"/>
        </w:rPr>
        <w:t>Višina sredstev, ki so na razpolago in obdobje, v katerem morajo biti porabljena</w:t>
      </w:r>
      <w:bookmarkEnd w:id="13"/>
      <w:bookmarkEnd w:id="14"/>
    </w:p>
    <w:p w14:paraId="40313A2C" w14:textId="0C951717" w:rsidR="00FB0AEF" w:rsidRDefault="00095F29" w:rsidP="0033339E">
      <w:pPr>
        <w:spacing w:after="0" w:line="240" w:lineRule="auto"/>
        <w:jc w:val="both"/>
        <w:rPr>
          <w:rFonts w:ascii="Calibri" w:eastAsia="Times New Roman" w:hAnsi="Calibri" w:cs="Calibri"/>
          <w:lang w:eastAsia="sl-SI"/>
        </w:rPr>
      </w:pPr>
      <w:r w:rsidRPr="007814C1">
        <w:rPr>
          <w:rFonts w:ascii="Calibri" w:hAnsi="Calibri" w:cs="Calibri"/>
        </w:rPr>
        <w:t xml:space="preserve">Višina sredstev za financiranje programa skupinske obnovitvene rehabilitacije </w:t>
      </w:r>
      <w:r w:rsidR="004D5695" w:rsidRPr="007814C1">
        <w:rPr>
          <w:rFonts w:ascii="Calibri" w:hAnsi="Calibri" w:cs="Calibri"/>
        </w:rPr>
        <w:t xml:space="preserve">v letu </w:t>
      </w:r>
      <w:r w:rsidR="004D5695">
        <w:rPr>
          <w:rFonts w:ascii="Calibri" w:hAnsi="Calibri" w:cs="Calibri"/>
        </w:rPr>
        <w:t>202</w:t>
      </w:r>
      <w:r w:rsidR="006D2C0D">
        <w:rPr>
          <w:rFonts w:ascii="Calibri" w:hAnsi="Calibri" w:cs="Calibri"/>
        </w:rPr>
        <w:t>6</w:t>
      </w:r>
      <w:r w:rsidR="004D5695">
        <w:rPr>
          <w:rFonts w:ascii="Calibri" w:hAnsi="Calibri" w:cs="Calibri"/>
        </w:rPr>
        <w:t xml:space="preserve"> </w:t>
      </w:r>
      <w:proofErr w:type="gramStart"/>
      <w:r w:rsidRPr="007814C1">
        <w:rPr>
          <w:rFonts w:ascii="Calibri" w:hAnsi="Calibri" w:cs="Calibri"/>
        </w:rPr>
        <w:t xml:space="preserve">znaša </w:t>
      </w:r>
      <w:bookmarkStart w:id="15" w:name="_Hlk95743749"/>
      <w:r w:rsidR="005E3BAF">
        <w:rPr>
          <w:rFonts w:ascii="Calibri" w:hAnsi="Calibri" w:cs="Calibri"/>
        </w:rPr>
        <w:t xml:space="preserve"> </w:t>
      </w:r>
      <w:proofErr w:type="gramEnd"/>
      <w:r w:rsidR="005E3BAF" w:rsidRPr="006C0732">
        <w:rPr>
          <w:rFonts w:ascii="Calibri" w:hAnsi="Calibri" w:cs="Calibri"/>
        </w:rPr>
        <w:t>6.</w:t>
      </w:r>
      <w:r w:rsidR="006C0732" w:rsidRPr="006C0732">
        <w:rPr>
          <w:rFonts w:ascii="Calibri" w:hAnsi="Calibri" w:cs="Calibri"/>
        </w:rPr>
        <w:t>799.</w:t>
      </w:r>
      <w:r w:rsidR="0040218F">
        <w:rPr>
          <w:rFonts w:ascii="Calibri" w:hAnsi="Calibri" w:cs="Calibri"/>
        </w:rPr>
        <w:t>544</w:t>
      </w:r>
      <w:r w:rsidR="006C0732" w:rsidRPr="006C0732">
        <w:rPr>
          <w:rFonts w:ascii="Calibri" w:hAnsi="Calibri" w:cs="Calibri"/>
        </w:rPr>
        <w:t>,00</w:t>
      </w:r>
      <w:r w:rsidR="005E3BAF" w:rsidRPr="006C0732">
        <w:rPr>
          <w:rFonts w:ascii="Calibri" w:hAnsi="Calibri" w:cs="Calibri"/>
        </w:rPr>
        <w:t xml:space="preserve"> </w:t>
      </w:r>
      <w:r w:rsidRPr="006C0732">
        <w:rPr>
          <w:rFonts w:ascii="Calibri" w:hAnsi="Calibri" w:cs="Calibri"/>
        </w:rPr>
        <w:t>EUR</w:t>
      </w:r>
      <w:bookmarkEnd w:id="15"/>
      <w:r w:rsidR="00FB0AEF" w:rsidRPr="006C0732">
        <w:rPr>
          <w:rFonts w:ascii="Calibri" w:eastAsia="Times New Roman" w:hAnsi="Calibri" w:cs="Calibri"/>
          <w:lang w:eastAsia="sl-SI"/>
        </w:rPr>
        <w:t>, in sicer za:</w:t>
      </w:r>
    </w:p>
    <w:p w14:paraId="3B215807" w14:textId="7AFE3432" w:rsidR="0040218F" w:rsidRDefault="0040218F" w:rsidP="0033339E">
      <w:pPr>
        <w:spacing w:after="0" w:line="240" w:lineRule="auto"/>
        <w:jc w:val="both"/>
        <w:rPr>
          <w:rFonts w:ascii="Calibri" w:eastAsia="Times New Roman" w:hAnsi="Calibri" w:cs="Calibri"/>
          <w:lang w:eastAsia="sl-SI"/>
        </w:rPr>
      </w:pPr>
      <w:r w:rsidRPr="0040218F">
        <w:drawing>
          <wp:inline distT="0" distB="0" distL="0" distR="0" wp14:anchorId="733A55E1" wp14:editId="10BE1C8C">
            <wp:extent cx="5760720" cy="2629535"/>
            <wp:effectExtent l="0" t="0" r="0" b="0"/>
            <wp:docPr id="610712169"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60720" cy="2629535"/>
                    </a:xfrm>
                    <a:prstGeom prst="rect">
                      <a:avLst/>
                    </a:prstGeom>
                    <a:noFill/>
                    <a:ln>
                      <a:noFill/>
                    </a:ln>
                  </pic:spPr>
                </pic:pic>
              </a:graphicData>
            </a:graphic>
          </wp:inline>
        </w:drawing>
      </w:r>
    </w:p>
    <w:p w14:paraId="45ADD7D1" w14:textId="4F059E6E" w:rsidR="009212AD" w:rsidRPr="0033339E" w:rsidRDefault="009212AD" w:rsidP="0033339E">
      <w:pPr>
        <w:jc w:val="both"/>
        <w:rPr>
          <w:rFonts w:ascii="Calibri" w:hAnsi="Calibri" w:cs="Calibri"/>
        </w:rPr>
      </w:pPr>
      <w:bookmarkStart w:id="16" w:name="_Hlk127881035"/>
      <w:r w:rsidRPr="0033339E">
        <w:rPr>
          <w:rFonts w:ascii="Calibri" w:hAnsi="Calibri" w:cs="Calibri"/>
        </w:rPr>
        <w:t xml:space="preserve">Organizator lahko izstavi e-račun za opravljeno storitev najkasneje do </w:t>
      </w:r>
      <w:proofErr w:type="gramStart"/>
      <w:r w:rsidR="00F36ACB">
        <w:rPr>
          <w:rFonts w:ascii="Calibri" w:hAnsi="Calibri" w:cs="Calibri"/>
        </w:rPr>
        <w:t>30</w:t>
      </w:r>
      <w:r w:rsidRPr="0033339E">
        <w:rPr>
          <w:rFonts w:ascii="Calibri" w:hAnsi="Calibri" w:cs="Calibri"/>
        </w:rPr>
        <w:t>.11.202</w:t>
      </w:r>
      <w:r w:rsidR="006D2C0D">
        <w:rPr>
          <w:rFonts w:ascii="Calibri" w:hAnsi="Calibri" w:cs="Calibri"/>
        </w:rPr>
        <w:t>6</w:t>
      </w:r>
      <w:proofErr w:type="gramEnd"/>
      <w:r w:rsidRPr="0033339E">
        <w:rPr>
          <w:rFonts w:ascii="Calibri" w:hAnsi="Calibri" w:cs="Calibri"/>
        </w:rPr>
        <w:t>.</w:t>
      </w:r>
      <w:r w:rsidR="00636035">
        <w:rPr>
          <w:rFonts w:ascii="Calibri" w:hAnsi="Calibri" w:cs="Calibri"/>
        </w:rPr>
        <w:t xml:space="preserve"> </w:t>
      </w:r>
    </w:p>
    <w:bookmarkEnd w:id="16"/>
    <w:p w14:paraId="077FCB47" w14:textId="4CA621F5" w:rsidR="00A237C4" w:rsidRPr="0033339E" w:rsidRDefault="00A237C4">
      <w:pPr>
        <w:tabs>
          <w:tab w:val="left" w:pos="23"/>
        </w:tabs>
        <w:autoSpaceDE w:val="0"/>
        <w:autoSpaceDN w:val="0"/>
        <w:adjustRightInd w:val="0"/>
        <w:spacing w:line="240" w:lineRule="atLeast"/>
        <w:jc w:val="both"/>
        <w:rPr>
          <w:rFonts w:cstheme="minorHAnsi"/>
          <w:bCs/>
        </w:rPr>
      </w:pPr>
      <w:r w:rsidRPr="00755636">
        <w:rPr>
          <w:rFonts w:cstheme="minorHAnsi"/>
          <w:bCs/>
        </w:rPr>
        <w:t>Ministrstvo zagotavlja sredstva iz proračunske postavke 221092 Programi pomoči ranljivim skupinam in ukrepa številka 2711-23-0005 Zdravstveno varstvo ranljivih skupin.</w:t>
      </w:r>
    </w:p>
    <w:p w14:paraId="1D75EA8C" w14:textId="77777777" w:rsidR="00514519" w:rsidRDefault="00514519">
      <w:pPr>
        <w:spacing w:before="120" w:after="0" w:line="240" w:lineRule="auto"/>
        <w:jc w:val="both"/>
        <w:rPr>
          <w:rFonts w:ascii="Calibri" w:eastAsia="Times New Roman" w:hAnsi="Calibri" w:cs="Calibri"/>
          <w:lang w:eastAsia="sl-SI"/>
        </w:rPr>
      </w:pPr>
    </w:p>
    <w:p w14:paraId="40313A2F" w14:textId="35E8CBA9" w:rsidR="00FB0AEF" w:rsidRPr="006A2BDB" w:rsidRDefault="00FB0AEF">
      <w:pPr>
        <w:pStyle w:val="Odstavekseznama"/>
        <w:keepNext/>
        <w:numPr>
          <w:ilvl w:val="0"/>
          <w:numId w:val="22"/>
        </w:numPr>
        <w:tabs>
          <w:tab w:val="num" w:pos="567"/>
        </w:tabs>
        <w:spacing w:after="0" w:line="240" w:lineRule="auto"/>
        <w:ind w:left="714" w:hanging="357"/>
        <w:jc w:val="both"/>
        <w:outlineLvl w:val="1"/>
        <w:rPr>
          <w:rFonts w:eastAsia="Times New Roman" w:cs="Calibri"/>
          <w:b/>
          <w:bCs/>
          <w:iCs/>
          <w:lang w:eastAsia="sl-SI"/>
        </w:rPr>
      </w:pPr>
      <w:bookmarkStart w:id="17" w:name="_Toc492976532"/>
      <w:bookmarkStart w:id="18" w:name="_Toc498598486"/>
      <w:r w:rsidRPr="006A2BDB">
        <w:rPr>
          <w:rFonts w:eastAsia="Times New Roman" w:cs="Calibri"/>
          <w:b/>
          <w:bCs/>
          <w:iCs/>
          <w:lang w:eastAsia="sl-SI"/>
        </w:rPr>
        <w:t xml:space="preserve">Merila, ki bodo uporabljena pri ocenjevanju </w:t>
      </w:r>
      <w:r w:rsidR="00BA1686" w:rsidRPr="006A2BDB">
        <w:rPr>
          <w:rFonts w:eastAsia="Times New Roman" w:cs="Calibri"/>
          <w:b/>
          <w:bCs/>
          <w:iCs/>
          <w:lang w:eastAsia="sl-SI"/>
        </w:rPr>
        <w:t xml:space="preserve">vlog </w:t>
      </w:r>
      <w:r w:rsidRPr="006A2BDB">
        <w:rPr>
          <w:rFonts w:eastAsia="Times New Roman" w:cs="Calibri"/>
          <w:b/>
          <w:bCs/>
          <w:iCs/>
          <w:lang w:eastAsia="sl-SI"/>
        </w:rPr>
        <w:t>in izbiri organizatorjev</w:t>
      </w:r>
      <w:bookmarkEnd w:id="17"/>
      <w:bookmarkEnd w:id="18"/>
    </w:p>
    <w:p w14:paraId="44D5D07E" w14:textId="42723CC5" w:rsidR="00534056" w:rsidRPr="00534056" w:rsidRDefault="004D5695" w:rsidP="00534056">
      <w:pPr>
        <w:pStyle w:val="Odstavekseznama"/>
        <w:numPr>
          <w:ilvl w:val="0"/>
          <w:numId w:val="38"/>
        </w:numPr>
        <w:spacing w:after="0" w:line="240" w:lineRule="auto"/>
        <w:jc w:val="both"/>
        <w:rPr>
          <w:rFonts w:cs="Calibri"/>
          <w:b/>
          <w:i/>
        </w:rPr>
      </w:pPr>
      <w:bookmarkStart w:id="19" w:name="_Toc492976533"/>
      <w:bookmarkStart w:id="20" w:name="_Toc498598487"/>
      <w:r w:rsidRPr="00B4098F">
        <w:rPr>
          <w:rFonts w:cs="Calibri"/>
        </w:rPr>
        <w:t xml:space="preserve">Zagotovitev višjega števila udeležencev glede na planirano število ob določenih sredstvih: 0 –2 točki. </w:t>
      </w:r>
    </w:p>
    <w:p w14:paraId="42D00942" w14:textId="350843D2" w:rsidR="00534056" w:rsidRPr="00534056" w:rsidRDefault="00534056" w:rsidP="00534056">
      <w:pPr>
        <w:spacing w:after="0" w:line="240" w:lineRule="auto"/>
        <w:ind w:left="360"/>
        <w:jc w:val="both"/>
        <w:rPr>
          <w:rFonts w:ascii="Calibri" w:hAnsi="Calibri" w:cs="Calibri"/>
          <w:bCs/>
        </w:rPr>
      </w:pPr>
      <w:r w:rsidRPr="00534056">
        <w:rPr>
          <w:rFonts w:ascii="Calibri" w:hAnsi="Calibri" w:cs="Calibri"/>
          <w:bCs/>
        </w:rPr>
        <w:t>Po tem merilu se bo vrednotilo število udeležencev, ki jim bo izbrani vlagatelj omogočil koriščenje skupinske obnovitvene rehabilitacije. Največje možno število točk je dve.</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97"/>
        <w:gridCol w:w="2107"/>
      </w:tblGrid>
      <w:tr w:rsidR="004D5695" w:rsidRPr="00E5159F" w14:paraId="20563D83" w14:textId="77777777" w:rsidTr="009A1730">
        <w:trPr>
          <w:trHeight w:val="283"/>
        </w:trPr>
        <w:tc>
          <w:tcPr>
            <w:tcW w:w="2897" w:type="dxa"/>
            <w:shd w:val="clear" w:color="auto" w:fill="auto"/>
          </w:tcPr>
          <w:p w14:paraId="1A4E00E1" w14:textId="56B4110A" w:rsidR="004D5695" w:rsidRPr="00CD1EEE" w:rsidRDefault="00534056">
            <w:pPr>
              <w:keepNext/>
              <w:spacing w:before="160" w:after="60"/>
              <w:jc w:val="both"/>
              <w:outlineLvl w:val="2"/>
              <w:rPr>
                <w:rFonts w:ascii="Calibri" w:hAnsi="Calibri" w:cs="Calibri"/>
                <w:bCs/>
                <w:sz w:val="20"/>
                <w:szCs w:val="20"/>
              </w:rPr>
            </w:pPr>
            <w:r>
              <w:rPr>
                <w:rFonts w:ascii="Calibri" w:hAnsi="Calibri" w:cs="Calibri"/>
                <w:bCs/>
                <w:sz w:val="20"/>
                <w:szCs w:val="20"/>
              </w:rPr>
              <w:t>š</w:t>
            </w:r>
            <w:r w:rsidR="004D5695" w:rsidRPr="00CD1EEE">
              <w:rPr>
                <w:rFonts w:ascii="Calibri" w:hAnsi="Calibri" w:cs="Calibri"/>
                <w:bCs/>
                <w:sz w:val="20"/>
                <w:szCs w:val="20"/>
              </w:rPr>
              <w:t>tevilo udeležencev</w:t>
            </w:r>
          </w:p>
        </w:tc>
        <w:tc>
          <w:tcPr>
            <w:tcW w:w="2107" w:type="dxa"/>
            <w:shd w:val="clear" w:color="auto" w:fill="auto"/>
          </w:tcPr>
          <w:p w14:paraId="3D8487B0" w14:textId="77777777" w:rsidR="004D5695" w:rsidRPr="00CD1EEE" w:rsidRDefault="004D5695">
            <w:pPr>
              <w:keepNext/>
              <w:spacing w:before="160" w:after="60"/>
              <w:jc w:val="both"/>
              <w:outlineLvl w:val="2"/>
              <w:rPr>
                <w:rFonts w:ascii="Calibri" w:hAnsi="Calibri" w:cs="Calibri"/>
                <w:bCs/>
                <w:sz w:val="20"/>
                <w:szCs w:val="20"/>
              </w:rPr>
            </w:pPr>
            <w:r w:rsidRPr="00CD1EEE">
              <w:rPr>
                <w:rFonts w:ascii="Calibri" w:hAnsi="Calibri" w:cs="Calibri"/>
                <w:bCs/>
                <w:sz w:val="20"/>
                <w:szCs w:val="20"/>
              </w:rPr>
              <w:t>število točk</w:t>
            </w:r>
          </w:p>
        </w:tc>
      </w:tr>
      <w:tr w:rsidR="004D5695" w:rsidRPr="00E5159F" w14:paraId="21B2A7D2" w14:textId="77777777" w:rsidTr="009A1730">
        <w:trPr>
          <w:trHeight w:val="63"/>
        </w:trPr>
        <w:tc>
          <w:tcPr>
            <w:tcW w:w="2897" w:type="dxa"/>
            <w:shd w:val="clear" w:color="auto" w:fill="auto"/>
          </w:tcPr>
          <w:p w14:paraId="27828483" w14:textId="77777777" w:rsidR="004D5695" w:rsidRPr="00CD1EEE" w:rsidRDefault="004D5695">
            <w:pPr>
              <w:keepNext/>
              <w:spacing w:before="160" w:after="60"/>
              <w:jc w:val="both"/>
              <w:outlineLvl w:val="2"/>
              <w:rPr>
                <w:rFonts w:ascii="Calibri" w:hAnsi="Calibri" w:cs="Calibri"/>
                <w:bCs/>
                <w:sz w:val="20"/>
                <w:szCs w:val="20"/>
              </w:rPr>
            </w:pPr>
            <w:r w:rsidRPr="00CD1EEE">
              <w:rPr>
                <w:rFonts w:ascii="Calibri" w:hAnsi="Calibri" w:cs="Calibri"/>
                <w:bCs/>
                <w:sz w:val="20"/>
                <w:szCs w:val="20"/>
              </w:rPr>
              <w:t>do 30% glede na plan</w:t>
            </w:r>
          </w:p>
        </w:tc>
        <w:tc>
          <w:tcPr>
            <w:tcW w:w="2107" w:type="dxa"/>
            <w:shd w:val="clear" w:color="auto" w:fill="auto"/>
          </w:tcPr>
          <w:p w14:paraId="552258BA" w14:textId="77777777" w:rsidR="004D5695" w:rsidRPr="00CD1EEE" w:rsidRDefault="004D5695">
            <w:pPr>
              <w:keepNext/>
              <w:spacing w:before="160" w:after="60"/>
              <w:jc w:val="both"/>
              <w:outlineLvl w:val="2"/>
              <w:rPr>
                <w:rFonts w:ascii="Calibri" w:hAnsi="Calibri" w:cs="Calibri"/>
                <w:bCs/>
                <w:sz w:val="20"/>
                <w:szCs w:val="20"/>
              </w:rPr>
            </w:pPr>
            <w:r w:rsidRPr="00CD1EEE">
              <w:rPr>
                <w:rFonts w:ascii="Calibri" w:hAnsi="Calibri" w:cs="Calibri"/>
                <w:bCs/>
                <w:sz w:val="20"/>
                <w:szCs w:val="20"/>
              </w:rPr>
              <w:t>0</w:t>
            </w:r>
          </w:p>
        </w:tc>
      </w:tr>
      <w:tr w:rsidR="004D5695" w:rsidRPr="00E5159F" w14:paraId="18A7A0B3" w14:textId="77777777" w:rsidTr="009A1730">
        <w:trPr>
          <w:trHeight w:val="169"/>
        </w:trPr>
        <w:tc>
          <w:tcPr>
            <w:tcW w:w="2897" w:type="dxa"/>
            <w:shd w:val="clear" w:color="auto" w:fill="auto"/>
          </w:tcPr>
          <w:p w14:paraId="5DDCEB5E" w14:textId="77777777" w:rsidR="004D5695" w:rsidRPr="00CD1EEE" w:rsidRDefault="004D5695">
            <w:pPr>
              <w:keepNext/>
              <w:spacing w:before="160" w:after="60"/>
              <w:jc w:val="both"/>
              <w:outlineLvl w:val="2"/>
              <w:rPr>
                <w:rFonts w:ascii="Calibri" w:hAnsi="Calibri" w:cs="Calibri"/>
                <w:bCs/>
                <w:sz w:val="20"/>
                <w:szCs w:val="20"/>
              </w:rPr>
            </w:pPr>
            <w:r w:rsidRPr="00CD1EEE">
              <w:rPr>
                <w:rFonts w:ascii="Calibri" w:hAnsi="Calibri" w:cs="Calibri"/>
                <w:bCs/>
                <w:sz w:val="20"/>
                <w:szCs w:val="20"/>
              </w:rPr>
              <w:t xml:space="preserve">od 31% do 70% glede na plan </w:t>
            </w:r>
          </w:p>
        </w:tc>
        <w:tc>
          <w:tcPr>
            <w:tcW w:w="2107" w:type="dxa"/>
            <w:shd w:val="clear" w:color="auto" w:fill="auto"/>
          </w:tcPr>
          <w:p w14:paraId="7F3E6B4F" w14:textId="77777777" w:rsidR="004D5695" w:rsidRPr="00CD1EEE" w:rsidRDefault="004D5695">
            <w:pPr>
              <w:keepNext/>
              <w:spacing w:before="160" w:after="60"/>
              <w:jc w:val="both"/>
              <w:outlineLvl w:val="2"/>
              <w:rPr>
                <w:rFonts w:ascii="Calibri" w:hAnsi="Calibri" w:cs="Calibri"/>
                <w:bCs/>
                <w:sz w:val="20"/>
                <w:szCs w:val="20"/>
              </w:rPr>
            </w:pPr>
            <w:r w:rsidRPr="00CD1EEE">
              <w:rPr>
                <w:rFonts w:ascii="Calibri" w:hAnsi="Calibri" w:cs="Calibri"/>
                <w:bCs/>
                <w:sz w:val="20"/>
                <w:szCs w:val="20"/>
              </w:rPr>
              <w:t>1</w:t>
            </w:r>
          </w:p>
        </w:tc>
      </w:tr>
      <w:tr w:rsidR="004D5695" w:rsidRPr="00E5159F" w14:paraId="739897E0" w14:textId="77777777" w:rsidTr="009A1730">
        <w:trPr>
          <w:trHeight w:val="45"/>
        </w:trPr>
        <w:tc>
          <w:tcPr>
            <w:tcW w:w="2897" w:type="dxa"/>
            <w:shd w:val="clear" w:color="auto" w:fill="auto"/>
          </w:tcPr>
          <w:p w14:paraId="71CCB530" w14:textId="77777777" w:rsidR="004D5695" w:rsidRPr="00CD1EEE" w:rsidRDefault="004D5695">
            <w:pPr>
              <w:keepNext/>
              <w:spacing w:before="160" w:after="60"/>
              <w:jc w:val="both"/>
              <w:outlineLvl w:val="2"/>
              <w:rPr>
                <w:rFonts w:ascii="Calibri" w:hAnsi="Calibri" w:cs="Calibri"/>
                <w:bCs/>
                <w:sz w:val="20"/>
                <w:szCs w:val="20"/>
              </w:rPr>
            </w:pPr>
            <w:r w:rsidRPr="00CD1EEE">
              <w:rPr>
                <w:rFonts w:ascii="Calibri" w:hAnsi="Calibri" w:cs="Calibri"/>
                <w:bCs/>
                <w:sz w:val="20"/>
                <w:szCs w:val="20"/>
              </w:rPr>
              <w:t xml:space="preserve">71% in več glede na plan </w:t>
            </w:r>
          </w:p>
        </w:tc>
        <w:tc>
          <w:tcPr>
            <w:tcW w:w="2107" w:type="dxa"/>
            <w:shd w:val="clear" w:color="auto" w:fill="auto"/>
          </w:tcPr>
          <w:p w14:paraId="554FDB30" w14:textId="77777777" w:rsidR="004D5695" w:rsidRPr="00CD1EEE" w:rsidRDefault="004D5695">
            <w:pPr>
              <w:keepNext/>
              <w:spacing w:before="160" w:after="60"/>
              <w:jc w:val="both"/>
              <w:outlineLvl w:val="2"/>
              <w:rPr>
                <w:rFonts w:ascii="Calibri" w:hAnsi="Calibri" w:cs="Calibri"/>
                <w:bCs/>
                <w:sz w:val="20"/>
                <w:szCs w:val="20"/>
              </w:rPr>
            </w:pPr>
            <w:r w:rsidRPr="00CD1EEE">
              <w:rPr>
                <w:rFonts w:ascii="Calibri" w:hAnsi="Calibri" w:cs="Calibri"/>
                <w:bCs/>
                <w:sz w:val="20"/>
                <w:szCs w:val="20"/>
              </w:rPr>
              <w:t>2</w:t>
            </w:r>
          </w:p>
        </w:tc>
      </w:tr>
    </w:tbl>
    <w:p w14:paraId="40076B9B" w14:textId="77777777" w:rsidR="004D5695" w:rsidRPr="00472040" w:rsidRDefault="004D5695">
      <w:pPr>
        <w:pStyle w:val="Odstavekseznama"/>
        <w:keepNext/>
        <w:numPr>
          <w:ilvl w:val="0"/>
          <w:numId w:val="38"/>
        </w:numPr>
        <w:spacing w:before="160" w:after="60" w:line="240" w:lineRule="auto"/>
        <w:jc w:val="both"/>
        <w:outlineLvl w:val="2"/>
        <w:rPr>
          <w:rFonts w:cs="Calibri"/>
        </w:rPr>
      </w:pPr>
      <w:r w:rsidRPr="00472040">
        <w:rPr>
          <w:rFonts w:cs="Calibri"/>
        </w:rPr>
        <w:t>Zagotovitev programa rehabilitacije, ki bo celovit in bo vključeval optimalni delež fizikalne terapije in aktivnosti za socialno vključenost: 0 – 3 točke.</w:t>
      </w:r>
    </w:p>
    <w:p w14:paraId="77B7DD44" w14:textId="77777777" w:rsidR="004D5695" w:rsidRPr="00ED6FEB" w:rsidRDefault="004D5695">
      <w:pPr>
        <w:keepNext/>
        <w:spacing w:before="160" w:after="60"/>
        <w:jc w:val="both"/>
        <w:outlineLvl w:val="2"/>
        <w:rPr>
          <w:rFonts w:ascii="Calibri" w:hAnsi="Calibri" w:cs="Calibri"/>
          <w:bCs/>
        </w:rPr>
      </w:pPr>
      <w:r w:rsidRPr="00ED6FEB">
        <w:rPr>
          <w:rFonts w:ascii="Calibri" w:hAnsi="Calibri" w:cs="Calibri"/>
          <w:bCs/>
        </w:rPr>
        <w:t>Po tem merilu se bo vrednotilo število in pogostost sto</w:t>
      </w:r>
      <w:r>
        <w:rPr>
          <w:rFonts w:ascii="Calibri" w:hAnsi="Calibri" w:cs="Calibri"/>
          <w:bCs/>
        </w:rPr>
        <w:t>ritev fizikalne terapije, ki jih</w:t>
      </w:r>
      <w:r w:rsidRPr="00ED6FEB">
        <w:rPr>
          <w:rFonts w:ascii="Calibri" w:hAnsi="Calibri" w:cs="Calibri"/>
          <w:bCs/>
        </w:rPr>
        <w:t xml:space="preserve"> bo izbrani vlagatelj omogočil uporabnikom skupinske obnovitvene rehabilitacije. Največje mo</w:t>
      </w:r>
      <w:r>
        <w:rPr>
          <w:rFonts w:ascii="Calibri" w:hAnsi="Calibri" w:cs="Calibri"/>
          <w:bCs/>
        </w:rPr>
        <w:t>žno število točk je tri</w:t>
      </w:r>
      <w:r w:rsidRPr="00ED6FEB">
        <w:rPr>
          <w:rFonts w:ascii="Calibri" w:hAnsi="Calibri" w:cs="Calibri"/>
          <w:bCs/>
        </w:rPr>
        <w:t>.</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35"/>
        <w:gridCol w:w="1142"/>
      </w:tblGrid>
      <w:tr w:rsidR="004D5695" w:rsidRPr="00E5159F" w14:paraId="5006EFE0" w14:textId="77777777" w:rsidTr="009A1730">
        <w:trPr>
          <w:trHeight w:val="567"/>
        </w:trPr>
        <w:tc>
          <w:tcPr>
            <w:tcW w:w="0" w:type="auto"/>
            <w:shd w:val="clear" w:color="auto" w:fill="auto"/>
          </w:tcPr>
          <w:p w14:paraId="63B0703D" w14:textId="77777777" w:rsidR="004D5695" w:rsidRPr="00CD1EEE" w:rsidRDefault="004D5695">
            <w:pPr>
              <w:keepNext/>
              <w:spacing w:before="160" w:after="60"/>
              <w:jc w:val="both"/>
              <w:outlineLvl w:val="2"/>
              <w:rPr>
                <w:rFonts w:ascii="Calibri" w:hAnsi="Calibri" w:cs="Calibri"/>
                <w:bCs/>
                <w:sz w:val="20"/>
                <w:szCs w:val="20"/>
              </w:rPr>
            </w:pPr>
            <w:r w:rsidRPr="00CD1EEE">
              <w:rPr>
                <w:rFonts w:ascii="Calibri" w:hAnsi="Calibri" w:cs="Calibri"/>
                <w:bCs/>
                <w:sz w:val="20"/>
                <w:szCs w:val="20"/>
              </w:rPr>
              <w:t>pogostost fizioterapije</w:t>
            </w:r>
          </w:p>
        </w:tc>
        <w:tc>
          <w:tcPr>
            <w:tcW w:w="0" w:type="auto"/>
            <w:shd w:val="clear" w:color="auto" w:fill="auto"/>
          </w:tcPr>
          <w:p w14:paraId="02CEBBCA" w14:textId="77777777" w:rsidR="004D5695" w:rsidRPr="00CD1EEE" w:rsidRDefault="004D5695">
            <w:pPr>
              <w:keepNext/>
              <w:spacing w:before="160" w:after="60"/>
              <w:jc w:val="both"/>
              <w:outlineLvl w:val="2"/>
              <w:rPr>
                <w:rFonts w:ascii="Calibri" w:hAnsi="Calibri" w:cs="Calibri"/>
                <w:bCs/>
                <w:sz w:val="20"/>
                <w:szCs w:val="20"/>
              </w:rPr>
            </w:pPr>
            <w:r w:rsidRPr="00CD1EEE">
              <w:rPr>
                <w:rFonts w:ascii="Calibri" w:hAnsi="Calibri" w:cs="Calibri"/>
                <w:bCs/>
                <w:sz w:val="20"/>
                <w:szCs w:val="20"/>
              </w:rPr>
              <w:t>število točk</w:t>
            </w:r>
          </w:p>
        </w:tc>
      </w:tr>
      <w:tr w:rsidR="004D5695" w:rsidRPr="00E5159F" w14:paraId="1A1FA0E5" w14:textId="77777777" w:rsidTr="009A1730">
        <w:trPr>
          <w:trHeight w:val="567"/>
        </w:trPr>
        <w:tc>
          <w:tcPr>
            <w:tcW w:w="0" w:type="auto"/>
            <w:shd w:val="clear" w:color="auto" w:fill="auto"/>
          </w:tcPr>
          <w:p w14:paraId="352D46C2" w14:textId="77777777" w:rsidR="004D5695" w:rsidRPr="00CD1EEE" w:rsidRDefault="004D5695">
            <w:pPr>
              <w:keepNext/>
              <w:spacing w:before="160" w:after="60"/>
              <w:jc w:val="both"/>
              <w:outlineLvl w:val="2"/>
              <w:rPr>
                <w:rFonts w:ascii="Calibri" w:hAnsi="Calibri" w:cs="Calibri"/>
                <w:bCs/>
                <w:sz w:val="20"/>
                <w:szCs w:val="20"/>
              </w:rPr>
            </w:pPr>
            <w:r w:rsidRPr="00CD1EEE">
              <w:rPr>
                <w:rFonts w:ascii="Calibri" w:hAnsi="Calibri" w:cs="Calibri"/>
                <w:bCs/>
                <w:sz w:val="20"/>
                <w:szCs w:val="20"/>
              </w:rPr>
              <w:t>5 krat v 7 dneh</w:t>
            </w:r>
          </w:p>
        </w:tc>
        <w:tc>
          <w:tcPr>
            <w:tcW w:w="0" w:type="auto"/>
            <w:shd w:val="clear" w:color="auto" w:fill="auto"/>
          </w:tcPr>
          <w:p w14:paraId="25005DEA" w14:textId="77777777" w:rsidR="004D5695" w:rsidRPr="00CD1EEE" w:rsidRDefault="004D5695">
            <w:pPr>
              <w:keepNext/>
              <w:spacing w:before="160" w:after="60"/>
              <w:jc w:val="both"/>
              <w:outlineLvl w:val="2"/>
              <w:rPr>
                <w:rFonts w:ascii="Calibri" w:hAnsi="Calibri" w:cs="Calibri"/>
                <w:bCs/>
                <w:sz w:val="20"/>
                <w:szCs w:val="20"/>
              </w:rPr>
            </w:pPr>
            <w:r w:rsidRPr="00CD1EEE">
              <w:rPr>
                <w:rFonts w:ascii="Calibri" w:hAnsi="Calibri" w:cs="Calibri"/>
                <w:bCs/>
                <w:sz w:val="20"/>
                <w:szCs w:val="20"/>
              </w:rPr>
              <w:t>1</w:t>
            </w:r>
          </w:p>
        </w:tc>
      </w:tr>
      <w:tr w:rsidR="004D5695" w:rsidRPr="00E5159F" w14:paraId="42BD038A" w14:textId="77777777" w:rsidTr="009A1730">
        <w:trPr>
          <w:trHeight w:val="567"/>
        </w:trPr>
        <w:tc>
          <w:tcPr>
            <w:tcW w:w="0" w:type="auto"/>
            <w:shd w:val="clear" w:color="auto" w:fill="auto"/>
          </w:tcPr>
          <w:p w14:paraId="4A6C1E39" w14:textId="77777777" w:rsidR="004D5695" w:rsidRPr="00CD1EEE" w:rsidRDefault="004D5695">
            <w:pPr>
              <w:keepNext/>
              <w:spacing w:before="160" w:after="60"/>
              <w:jc w:val="both"/>
              <w:outlineLvl w:val="2"/>
              <w:rPr>
                <w:rFonts w:ascii="Calibri" w:hAnsi="Calibri" w:cs="Calibri"/>
                <w:bCs/>
                <w:sz w:val="20"/>
                <w:szCs w:val="20"/>
              </w:rPr>
            </w:pPr>
            <w:r w:rsidRPr="00CD1EEE">
              <w:rPr>
                <w:rFonts w:ascii="Calibri" w:hAnsi="Calibri" w:cs="Calibri"/>
                <w:bCs/>
                <w:sz w:val="20"/>
                <w:szCs w:val="20"/>
              </w:rPr>
              <w:t>6 krat v 7 dneh</w:t>
            </w:r>
          </w:p>
        </w:tc>
        <w:tc>
          <w:tcPr>
            <w:tcW w:w="0" w:type="auto"/>
            <w:shd w:val="clear" w:color="auto" w:fill="auto"/>
          </w:tcPr>
          <w:p w14:paraId="30D050EB" w14:textId="77777777" w:rsidR="004D5695" w:rsidRPr="00CD1EEE" w:rsidRDefault="004D5695">
            <w:pPr>
              <w:keepNext/>
              <w:spacing w:before="160" w:after="60"/>
              <w:jc w:val="both"/>
              <w:outlineLvl w:val="2"/>
              <w:rPr>
                <w:rFonts w:ascii="Calibri" w:hAnsi="Calibri" w:cs="Calibri"/>
                <w:bCs/>
                <w:sz w:val="20"/>
                <w:szCs w:val="20"/>
              </w:rPr>
            </w:pPr>
            <w:r w:rsidRPr="00CD1EEE">
              <w:rPr>
                <w:rFonts w:ascii="Calibri" w:hAnsi="Calibri" w:cs="Calibri"/>
                <w:bCs/>
                <w:sz w:val="20"/>
                <w:szCs w:val="20"/>
              </w:rPr>
              <w:t>2</w:t>
            </w:r>
          </w:p>
        </w:tc>
      </w:tr>
      <w:tr w:rsidR="004D5695" w:rsidRPr="00E5159F" w14:paraId="3347015C" w14:textId="77777777" w:rsidTr="009A1730">
        <w:trPr>
          <w:trHeight w:val="567"/>
        </w:trPr>
        <w:tc>
          <w:tcPr>
            <w:tcW w:w="0" w:type="auto"/>
            <w:shd w:val="clear" w:color="auto" w:fill="auto"/>
          </w:tcPr>
          <w:p w14:paraId="683D9980" w14:textId="77777777" w:rsidR="004D5695" w:rsidRPr="00CD1EEE" w:rsidRDefault="004D5695">
            <w:pPr>
              <w:keepNext/>
              <w:spacing w:before="160" w:after="60"/>
              <w:jc w:val="both"/>
              <w:outlineLvl w:val="2"/>
              <w:rPr>
                <w:rFonts w:ascii="Calibri" w:hAnsi="Calibri" w:cs="Calibri"/>
                <w:bCs/>
                <w:sz w:val="20"/>
                <w:szCs w:val="20"/>
              </w:rPr>
            </w:pPr>
            <w:r w:rsidRPr="00CD1EEE">
              <w:rPr>
                <w:rFonts w:ascii="Calibri" w:hAnsi="Calibri" w:cs="Calibri"/>
                <w:bCs/>
                <w:sz w:val="20"/>
                <w:szCs w:val="20"/>
              </w:rPr>
              <w:t>7 krat v 7 dneh</w:t>
            </w:r>
          </w:p>
        </w:tc>
        <w:tc>
          <w:tcPr>
            <w:tcW w:w="0" w:type="auto"/>
            <w:shd w:val="clear" w:color="auto" w:fill="auto"/>
          </w:tcPr>
          <w:p w14:paraId="1E36B192" w14:textId="77777777" w:rsidR="004D5695" w:rsidRPr="00CD1EEE" w:rsidRDefault="004D5695">
            <w:pPr>
              <w:keepNext/>
              <w:spacing w:before="160" w:after="60"/>
              <w:jc w:val="both"/>
              <w:outlineLvl w:val="2"/>
              <w:rPr>
                <w:rFonts w:ascii="Calibri" w:hAnsi="Calibri" w:cs="Calibri"/>
                <w:bCs/>
                <w:sz w:val="20"/>
                <w:szCs w:val="20"/>
              </w:rPr>
            </w:pPr>
            <w:r w:rsidRPr="00CD1EEE">
              <w:rPr>
                <w:rFonts w:ascii="Calibri" w:hAnsi="Calibri" w:cs="Calibri"/>
                <w:bCs/>
                <w:sz w:val="20"/>
                <w:szCs w:val="20"/>
              </w:rPr>
              <w:t>3</w:t>
            </w:r>
          </w:p>
        </w:tc>
      </w:tr>
    </w:tbl>
    <w:p w14:paraId="460BFFA9" w14:textId="77777777" w:rsidR="004D5695" w:rsidRPr="00472040" w:rsidRDefault="004D5695">
      <w:pPr>
        <w:pStyle w:val="Odstavekseznama"/>
        <w:keepNext/>
        <w:numPr>
          <w:ilvl w:val="0"/>
          <w:numId w:val="38"/>
        </w:numPr>
        <w:spacing w:before="160" w:after="60" w:line="240" w:lineRule="auto"/>
        <w:jc w:val="both"/>
        <w:outlineLvl w:val="2"/>
        <w:rPr>
          <w:rFonts w:cs="Calibri"/>
          <w:bCs/>
        </w:rPr>
      </w:pPr>
      <w:r w:rsidRPr="00472040">
        <w:rPr>
          <w:rFonts w:cs="Calibri"/>
          <w:bCs/>
        </w:rPr>
        <w:t xml:space="preserve">Predložitev priporočila ustreznih klinik, inštitutov ali drugih zdravstvenih zavodov, oziroma priznanih strokovnjakov s področja medicine, da je vlagatelj primeren za organizacijo skupinske obnovitvene rehabilitacije. Po tem merilu bo vlagatelj, ki bo priložil </w:t>
      </w:r>
      <w:r>
        <w:rPr>
          <w:rFonts w:cs="Calibri"/>
          <w:bCs/>
        </w:rPr>
        <w:t>vsaj eno priporočilo, pridobil eno</w:t>
      </w:r>
      <w:r w:rsidRPr="00472040">
        <w:rPr>
          <w:rFonts w:cs="Calibri"/>
          <w:bCs/>
        </w:rPr>
        <w:t xml:space="preserve"> točko. Več priporočil ne prinaša večjega števila točk.</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71"/>
        <w:gridCol w:w="1464"/>
      </w:tblGrid>
      <w:tr w:rsidR="004D5695" w:rsidRPr="00E5159F" w14:paraId="55741349" w14:textId="77777777" w:rsidTr="009A1730">
        <w:tc>
          <w:tcPr>
            <w:tcW w:w="1371" w:type="dxa"/>
            <w:shd w:val="clear" w:color="auto" w:fill="auto"/>
          </w:tcPr>
          <w:p w14:paraId="555BDD0C" w14:textId="77777777" w:rsidR="004D5695" w:rsidRPr="00CD1EEE" w:rsidRDefault="004D5695">
            <w:pPr>
              <w:keepNext/>
              <w:spacing w:before="160" w:after="60"/>
              <w:jc w:val="both"/>
              <w:outlineLvl w:val="2"/>
              <w:rPr>
                <w:rFonts w:ascii="Calibri" w:hAnsi="Calibri" w:cs="Calibri"/>
                <w:bCs/>
                <w:sz w:val="20"/>
                <w:szCs w:val="20"/>
              </w:rPr>
            </w:pPr>
            <w:r w:rsidRPr="00CD1EEE">
              <w:rPr>
                <w:rFonts w:ascii="Calibri" w:hAnsi="Calibri" w:cs="Calibri"/>
                <w:bCs/>
                <w:sz w:val="20"/>
                <w:szCs w:val="20"/>
              </w:rPr>
              <w:t>Priloženo priporočilo</w:t>
            </w:r>
          </w:p>
        </w:tc>
        <w:tc>
          <w:tcPr>
            <w:tcW w:w="1464" w:type="dxa"/>
            <w:shd w:val="clear" w:color="auto" w:fill="auto"/>
          </w:tcPr>
          <w:p w14:paraId="403BE95B" w14:textId="77777777" w:rsidR="004D5695" w:rsidRPr="00CD1EEE" w:rsidRDefault="004D5695">
            <w:pPr>
              <w:keepNext/>
              <w:spacing w:before="160" w:after="60"/>
              <w:jc w:val="both"/>
              <w:outlineLvl w:val="2"/>
              <w:rPr>
                <w:rFonts w:ascii="Calibri" w:hAnsi="Calibri" w:cs="Calibri"/>
                <w:bCs/>
                <w:sz w:val="20"/>
                <w:szCs w:val="20"/>
              </w:rPr>
            </w:pPr>
            <w:r w:rsidRPr="00CD1EEE">
              <w:rPr>
                <w:rFonts w:ascii="Calibri" w:hAnsi="Calibri" w:cs="Calibri"/>
                <w:bCs/>
                <w:sz w:val="20"/>
                <w:szCs w:val="20"/>
              </w:rPr>
              <w:t>število točk</w:t>
            </w:r>
          </w:p>
        </w:tc>
      </w:tr>
      <w:tr w:rsidR="004D5695" w:rsidRPr="00E5159F" w14:paraId="715E7D8D" w14:textId="77777777" w:rsidTr="009A1730">
        <w:tc>
          <w:tcPr>
            <w:tcW w:w="1371" w:type="dxa"/>
            <w:shd w:val="clear" w:color="auto" w:fill="auto"/>
          </w:tcPr>
          <w:p w14:paraId="6114BF72" w14:textId="77777777" w:rsidR="004D5695" w:rsidRPr="00CD1EEE" w:rsidRDefault="004D5695">
            <w:pPr>
              <w:keepNext/>
              <w:spacing w:before="160" w:after="60"/>
              <w:jc w:val="both"/>
              <w:outlineLvl w:val="2"/>
              <w:rPr>
                <w:rFonts w:ascii="Calibri" w:hAnsi="Calibri" w:cs="Calibri"/>
                <w:bCs/>
                <w:sz w:val="20"/>
                <w:szCs w:val="20"/>
              </w:rPr>
            </w:pPr>
            <w:r w:rsidRPr="00CD1EEE">
              <w:rPr>
                <w:rFonts w:ascii="Calibri" w:hAnsi="Calibri" w:cs="Calibri"/>
                <w:bCs/>
                <w:sz w:val="20"/>
                <w:szCs w:val="20"/>
              </w:rPr>
              <w:t>da</w:t>
            </w:r>
          </w:p>
        </w:tc>
        <w:tc>
          <w:tcPr>
            <w:tcW w:w="1464" w:type="dxa"/>
            <w:shd w:val="clear" w:color="auto" w:fill="auto"/>
          </w:tcPr>
          <w:p w14:paraId="74014FC7" w14:textId="77777777" w:rsidR="004D5695" w:rsidRPr="00CD1EEE" w:rsidRDefault="004D5695">
            <w:pPr>
              <w:keepNext/>
              <w:spacing w:before="160" w:after="60"/>
              <w:jc w:val="both"/>
              <w:outlineLvl w:val="2"/>
              <w:rPr>
                <w:rFonts w:ascii="Calibri" w:hAnsi="Calibri" w:cs="Calibri"/>
                <w:bCs/>
                <w:sz w:val="20"/>
                <w:szCs w:val="20"/>
              </w:rPr>
            </w:pPr>
            <w:r w:rsidRPr="00CD1EEE">
              <w:rPr>
                <w:rFonts w:ascii="Calibri" w:hAnsi="Calibri" w:cs="Calibri"/>
                <w:bCs/>
                <w:sz w:val="20"/>
                <w:szCs w:val="20"/>
              </w:rPr>
              <w:t xml:space="preserve"> 1</w:t>
            </w:r>
          </w:p>
        </w:tc>
      </w:tr>
      <w:tr w:rsidR="004D5695" w:rsidRPr="00E5159F" w14:paraId="71AE2359" w14:textId="77777777" w:rsidTr="009A1730">
        <w:tc>
          <w:tcPr>
            <w:tcW w:w="1371" w:type="dxa"/>
            <w:shd w:val="clear" w:color="auto" w:fill="auto"/>
          </w:tcPr>
          <w:p w14:paraId="51037897" w14:textId="77777777" w:rsidR="004D5695" w:rsidRPr="00CD1EEE" w:rsidRDefault="004D5695">
            <w:pPr>
              <w:keepNext/>
              <w:spacing w:before="160" w:after="60"/>
              <w:jc w:val="both"/>
              <w:outlineLvl w:val="2"/>
              <w:rPr>
                <w:rFonts w:ascii="Calibri" w:hAnsi="Calibri" w:cs="Calibri"/>
                <w:bCs/>
                <w:sz w:val="20"/>
                <w:szCs w:val="20"/>
              </w:rPr>
            </w:pPr>
            <w:r w:rsidRPr="00CD1EEE">
              <w:rPr>
                <w:rFonts w:ascii="Calibri" w:hAnsi="Calibri" w:cs="Calibri"/>
                <w:bCs/>
                <w:sz w:val="20"/>
                <w:szCs w:val="20"/>
              </w:rPr>
              <w:t>ne</w:t>
            </w:r>
          </w:p>
        </w:tc>
        <w:tc>
          <w:tcPr>
            <w:tcW w:w="1464" w:type="dxa"/>
            <w:shd w:val="clear" w:color="auto" w:fill="auto"/>
          </w:tcPr>
          <w:p w14:paraId="0D362821" w14:textId="77777777" w:rsidR="004D5695" w:rsidRPr="00CD1EEE" w:rsidRDefault="004D5695">
            <w:pPr>
              <w:keepNext/>
              <w:spacing w:before="160" w:after="60"/>
              <w:jc w:val="both"/>
              <w:outlineLvl w:val="2"/>
              <w:rPr>
                <w:rFonts w:ascii="Calibri" w:hAnsi="Calibri" w:cs="Calibri"/>
                <w:bCs/>
                <w:sz w:val="20"/>
                <w:szCs w:val="20"/>
              </w:rPr>
            </w:pPr>
            <w:r w:rsidRPr="00CD1EEE">
              <w:rPr>
                <w:rFonts w:ascii="Calibri" w:hAnsi="Calibri" w:cs="Calibri"/>
                <w:bCs/>
                <w:sz w:val="20"/>
                <w:szCs w:val="20"/>
              </w:rPr>
              <w:t xml:space="preserve"> 0</w:t>
            </w:r>
          </w:p>
        </w:tc>
      </w:tr>
    </w:tbl>
    <w:p w14:paraId="408EF15D" w14:textId="77777777" w:rsidR="004D5695" w:rsidRDefault="004D5695">
      <w:pPr>
        <w:keepNext/>
        <w:jc w:val="both"/>
        <w:outlineLvl w:val="2"/>
        <w:rPr>
          <w:rFonts w:ascii="Calibri" w:hAnsi="Calibri" w:cs="Calibri"/>
          <w:bCs/>
        </w:rPr>
      </w:pPr>
      <w:r w:rsidRPr="00E25ABC">
        <w:rPr>
          <w:rFonts w:ascii="Calibri" w:hAnsi="Calibri" w:cs="Calibri"/>
          <w:bCs/>
        </w:rPr>
        <w:t xml:space="preserve">V primeru, da zberejo vlagatelji enako število točk ali da vlagatelj ponudi večje število </w:t>
      </w:r>
      <w:r>
        <w:rPr>
          <w:rFonts w:ascii="Calibri" w:hAnsi="Calibri" w:cs="Calibri"/>
          <w:bCs/>
        </w:rPr>
        <w:t>oseb</w:t>
      </w:r>
      <w:r w:rsidRPr="00E25ABC">
        <w:rPr>
          <w:rFonts w:ascii="Calibri" w:hAnsi="Calibri" w:cs="Calibri"/>
          <w:bCs/>
        </w:rPr>
        <w:t>, kot je predvideno, se program razdeli po sorazmerni strukturi števila prijavljenih udeležencev.</w:t>
      </w:r>
    </w:p>
    <w:p w14:paraId="40313A57" w14:textId="77777777" w:rsidR="00FB0AEF" w:rsidRDefault="00FB0AEF">
      <w:pPr>
        <w:keepNext/>
        <w:spacing w:after="0" w:line="240" w:lineRule="auto"/>
        <w:jc w:val="both"/>
        <w:outlineLvl w:val="2"/>
        <w:rPr>
          <w:rFonts w:eastAsia="Times New Roman" w:cs="Calibri"/>
          <w:b/>
          <w:bCs/>
          <w:iCs/>
          <w:lang w:eastAsia="sl-SI"/>
        </w:rPr>
      </w:pPr>
      <w:bookmarkStart w:id="21" w:name="_Toc498598515"/>
      <w:bookmarkEnd w:id="19"/>
      <w:bookmarkEnd w:id="20"/>
      <w:r w:rsidRPr="006A2BDB">
        <w:rPr>
          <w:rFonts w:eastAsia="Times New Roman" w:cs="Calibri"/>
          <w:b/>
          <w:bCs/>
          <w:iCs/>
          <w:lang w:eastAsia="sl-SI"/>
        </w:rPr>
        <w:t>Splošni pogoji</w:t>
      </w:r>
      <w:bookmarkEnd w:id="21"/>
      <w:r w:rsidRPr="006A2BDB">
        <w:rPr>
          <w:rFonts w:eastAsia="Times New Roman" w:cs="Calibri"/>
          <w:b/>
          <w:bCs/>
          <w:iCs/>
          <w:lang w:eastAsia="sl-SI"/>
        </w:rPr>
        <w:t xml:space="preserve"> </w:t>
      </w:r>
    </w:p>
    <w:p w14:paraId="02B84E45" w14:textId="7D5D2F89" w:rsidR="004D5695" w:rsidRPr="0033339E" w:rsidRDefault="004D5695">
      <w:pPr>
        <w:pStyle w:val="Odstavekseznama"/>
        <w:numPr>
          <w:ilvl w:val="0"/>
          <w:numId w:val="9"/>
        </w:numPr>
        <w:spacing w:after="0" w:line="240" w:lineRule="auto"/>
        <w:jc w:val="both"/>
        <w:rPr>
          <w:rFonts w:cs="Calibri"/>
          <w:b/>
          <w:i/>
        </w:rPr>
      </w:pPr>
      <w:r w:rsidRPr="0033339E">
        <w:rPr>
          <w:rFonts w:cs="Calibri"/>
          <w:bCs/>
        </w:rPr>
        <w:t>Izbira vlagateljev skupinske obnovitvene rehabilitacije ne bo pogojevana s članstvom v društvu.</w:t>
      </w:r>
    </w:p>
    <w:p w14:paraId="739F5D78" w14:textId="02073678" w:rsidR="004D5695" w:rsidRPr="00E66C9F" w:rsidRDefault="004D5695">
      <w:pPr>
        <w:pStyle w:val="Odstavekseznama"/>
        <w:numPr>
          <w:ilvl w:val="0"/>
          <w:numId w:val="9"/>
        </w:numPr>
        <w:spacing w:after="0" w:line="240" w:lineRule="auto"/>
        <w:jc w:val="both"/>
        <w:rPr>
          <w:rFonts w:cs="Calibri"/>
          <w:bCs/>
        </w:rPr>
      </w:pPr>
      <w:r>
        <w:rPr>
          <w:rFonts w:cs="Calibri"/>
          <w:bCs/>
        </w:rPr>
        <w:t>Vlagatelji</w:t>
      </w:r>
      <w:r w:rsidRPr="00A10767">
        <w:rPr>
          <w:rFonts w:cs="Calibri"/>
          <w:bCs/>
        </w:rPr>
        <w:t xml:space="preserve"> skupinske obnovitvene rehabilitacije </w:t>
      </w:r>
      <w:r w:rsidR="00F16C99" w:rsidRPr="00A10767">
        <w:rPr>
          <w:rFonts w:cs="Calibri"/>
          <w:bCs/>
        </w:rPr>
        <w:t xml:space="preserve">morajo </w:t>
      </w:r>
      <w:r w:rsidRPr="00A10767">
        <w:rPr>
          <w:rFonts w:cs="Calibri"/>
          <w:bCs/>
        </w:rPr>
        <w:t>izbra</w:t>
      </w:r>
      <w:r w:rsidR="00454ED2">
        <w:rPr>
          <w:rFonts w:cs="Calibri"/>
          <w:bCs/>
        </w:rPr>
        <w:t>t</w:t>
      </w:r>
      <w:r w:rsidR="008E313B">
        <w:rPr>
          <w:rFonts w:cs="Calibri"/>
          <w:bCs/>
        </w:rPr>
        <w:t>i</w:t>
      </w:r>
      <w:r w:rsidR="00454ED2">
        <w:rPr>
          <w:rFonts w:cs="Calibri"/>
          <w:bCs/>
        </w:rPr>
        <w:t xml:space="preserve"> udeležence</w:t>
      </w:r>
      <w:r w:rsidRPr="00A10767">
        <w:rPr>
          <w:rFonts w:cs="Calibri"/>
          <w:bCs/>
        </w:rPr>
        <w:t xml:space="preserve"> izključno s triažo.</w:t>
      </w:r>
      <w:r>
        <w:rPr>
          <w:rFonts w:cs="Calibri"/>
          <w:bCs/>
        </w:rPr>
        <w:t xml:space="preserve"> </w:t>
      </w:r>
      <w:r w:rsidRPr="00E66C9F">
        <w:rPr>
          <w:rFonts w:cs="Calibri"/>
          <w:bCs/>
        </w:rPr>
        <w:t>Posamezni udeleženec skupinske obnovitvene rehabilitacije ima lahko hkrati samo enega spremljevalca ali osebnega asistenta.</w:t>
      </w:r>
    </w:p>
    <w:p w14:paraId="43D1AB79" w14:textId="77777777" w:rsidR="004D5695" w:rsidRPr="00A10767" w:rsidRDefault="004D5695">
      <w:pPr>
        <w:pStyle w:val="Odstavekseznama"/>
        <w:numPr>
          <w:ilvl w:val="0"/>
          <w:numId w:val="9"/>
        </w:numPr>
        <w:spacing w:after="0" w:line="240" w:lineRule="auto"/>
        <w:jc w:val="both"/>
        <w:rPr>
          <w:rFonts w:cs="Calibri"/>
          <w:b/>
          <w:i/>
        </w:rPr>
      </w:pPr>
      <w:r>
        <w:rPr>
          <w:rFonts w:cs="Calibri"/>
          <w:bCs/>
        </w:rPr>
        <w:t>Vlagatelj</w:t>
      </w:r>
      <w:r w:rsidRPr="00A10767">
        <w:rPr>
          <w:rFonts w:cs="Calibri"/>
          <w:bCs/>
        </w:rPr>
        <w:t xml:space="preserve"> mora v postopk</w:t>
      </w:r>
      <w:r>
        <w:rPr>
          <w:rFonts w:cs="Calibri"/>
          <w:bCs/>
        </w:rPr>
        <w:t>u</w:t>
      </w:r>
      <w:r w:rsidRPr="00A10767">
        <w:rPr>
          <w:rFonts w:cs="Calibri"/>
          <w:bCs/>
        </w:rPr>
        <w:t xml:space="preserve"> izbire </w:t>
      </w:r>
      <w:r>
        <w:rPr>
          <w:rFonts w:cs="Calibri"/>
          <w:bCs/>
        </w:rPr>
        <w:t>upravičenih oseb</w:t>
      </w:r>
      <w:r w:rsidRPr="00A10767">
        <w:rPr>
          <w:rFonts w:cs="Calibri"/>
          <w:bCs/>
        </w:rPr>
        <w:t xml:space="preserve"> imeti ustanovljeno komisijo za pritožbe.</w:t>
      </w:r>
    </w:p>
    <w:p w14:paraId="5DAC1A7F" w14:textId="77777777" w:rsidR="004D5695" w:rsidRPr="00B353B8" w:rsidRDefault="004D5695">
      <w:pPr>
        <w:pStyle w:val="Odstavekseznama"/>
        <w:numPr>
          <w:ilvl w:val="0"/>
          <w:numId w:val="9"/>
        </w:numPr>
        <w:spacing w:after="0" w:line="240" w:lineRule="auto"/>
        <w:jc w:val="both"/>
        <w:rPr>
          <w:rFonts w:cs="Calibri"/>
          <w:b/>
          <w:i/>
        </w:rPr>
      </w:pPr>
      <w:r w:rsidRPr="00A10767">
        <w:rPr>
          <w:rFonts w:cs="Calibri"/>
          <w:bCs/>
        </w:rPr>
        <w:lastRenderedPageBreak/>
        <w:t xml:space="preserve">Za udeležbo na skupinski obnovitveni rehabilitaciji </w:t>
      </w:r>
      <w:r>
        <w:rPr>
          <w:rFonts w:cs="Calibri"/>
          <w:bCs/>
        </w:rPr>
        <w:t>vlagatelj</w:t>
      </w:r>
      <w:r w:rsidRPr="00A10767">
        <w:rPr>
          <w:rFonts w:cs="Calibri"/>
          <w:bCs/>
        </w:rPr>
        <w:t xml:space="preserve"> ne sme zahtevati napotnice ali </w:t>
      </w:r>
      <w:r w:rsidRPr="00B353B8">
        <w:rPr>
          <w:rFonts w:cs="Calibri"/>
          <w:bCs/>
        </w:rPr>
        <w:t>delovnega naloga izbranega osebnega zdravnika.</w:t>
      </w:r>
    </w:p>
    <w:p w14:paraId="4B4F49DE" w14:textId="09B332C3" w:rsidR="007F3179" w:rsidRPr="00E263A4" w:rsidRDefault="007F3179" w:rsidP="00384E8D">
      <w:pPr>
        <w:pStyle w:val="pf0"/>
        <w:numPr>
          <w:ilvl w:val="0"/>
          <w:numId w:val="9"/>
        </w:numPr>
        <w:spacing w:before="120" w:beforeAutospacing="0" w:after="0" w:afterAutospacing="0"/>
        <w:ind w:left="714" w:hanging="357"/>
        <w:contextualSpacing/>
        <w:rPr>
          <w:rFonts w:cs="Calibri"/>
          <w:bCs/>
        </w:rPr>
      </w:pPr>
      <w:r w:rsidRPr="00F16C99">
        <w:rPr>
          <w:rFonts w:ascii="Calibri" w:eastAsia="Calibri" w:hAnsi="Calibri" w:cs="Calibri"/>
          <w:bCs/>
          <w:sz w:val="22"/>
          <w:szCs w:val="22"/>
          <w:lang w:eastAsia="en-US"/>
        </w:rPr>
        <w:t>Vlagatelj mora zagotoviti ustrezno vodenje, ki ga strokovno izvaja ustrezna klinika ali inštitut</w:t>
      </w:r>
      <w:r w:rsidR="00384E8D">
        <w:rPr>
          <w:rFonts w:ascii="Calibri" w:eastAsia="Calibri" w:hAnsi="Calibri" w:cs="Calibri"/>
          <w:bCs/>
          <w:sz w:val="22"/>
          <w:szCs w:val="22"/>
          <w:lang w:eastAsia="en-US"/>
        </w:rPr>
        <w:t>.</w:t>
      </w:r>
    </w:p>
    <w:p w14:paraId="32D88B7C" w14:textId="23DEE2F8" w:rsidR="004D5695" w:rsidRPr="00A10767" w:rsidRDefault="004D5695" w:rsidP="00384E8D">
      <w:pPr>
        <w:pStyle w:val="Odstavekseznama"/>
        <w:numPr>
          <w:ilvl w:val="0"/>
          <w:numId w:val="9"/>
        </w:numPr>
        <w:spacing w:before="120" w:after="0" w:line="240" w:lineRule="auto"/>
        <w:ind w:left="714" w:hanging="357"/>
        <w:jc w:val="both"/>
        <w:rPr>
          <w:rFonts w:cs="Calibri"/>
          <w:b/>
          <w:i/>
        </w:rPr>
      </w:pPr>
      <w:r w:rsidRPr="00A10767">
        <w:rPr>
          <w:rFonts w:cs="Calibri"/>
          <w:color w:val="000000"/>
        </w:rPr>
        <w:t xml:space="preserve">Vlagatelj, ki kandidira za organiziranje skupinske obnovitvene rehabilitacije mora </w:t>
      </w:r>
      <w:r>
        <w:rPr>
          <w:rFonts w:cs="Calibri"/>
          <w:color w:val="000000"/>
        </w:rPr>
        <w:t>i</w:t>
      </w:r>
      <w:r w:rsidRPr="00A10767">
        <w:rPr>
          <w:rFonts w:cs="Calibri"/>
          <w:bCs/>
        </w:rPr>
        <w:t>zpolnjevati zahteve za organizacijo skupinske obnovitvene rehabilitacije</w:t>
      </w:r>
      <w:r w:rsidR="007F3179">
        <w:rPr>
          <w:rFonts w:cs="Calibri"/>
          <w:bCs/>
        </w:rPr>
        <w:t>, glede na potrebe posamezne skupine</w:t>
      </w:r>
      <w:r w:rsidRPr="00A10767">
        <w:rPr>
          <w:rFonts w:cs="Calibri"/>
          <w:bCs/>
        </w:rPr>
        <w:t>:</w:t>
      </w:r>
    </w:p>
    <w:p w14:paraId="40313A5F" w14:textId="77777777" w:rsidR="0081214C" w:rsidRPr="003079FE" w:rsidRDefault="0081214C" w:rsidP="00384E8D">
      <w:pPr>
        <w:pStyle w:val="Odstavekseznama"/>
        <w:numPr>
          <w:ilvl w:val="0"/>
          <w:numId w:val="39"/>
        </w:numPr>
        <w:spacing w:before="120" w:after="0" w:line="240" w:lineRule="auto"/>
        <w:jc w:val="both"/>
      </w:pPr>
      <w:r w:rsidRPr="003079FE">
        <w:t>zagotovi</w:t>
      </w:r>
      <w:r>
        <w:t>ti</w:t>
      </w:r>
      <w:r w:rsidRPr="003079FE">
        <w:t xml:space="preserve"> izvajanje skupinske obnovitvene rehabilitacije z namenom ohranjanja ali izboljšanja telesne zmogljivosti, pridobivanje s</w:t>
      </w:r>
      <w:r>
        <w:t>ocialnih in življenjskih veščin</w:t>
      </w:r>
    </w:p>
    <w:p w14:paraId="40313A60" w14:textId="77777777" w:rsidR="0081214C" w:rsidRPr="0033339E" w:rsidRDefault="0081214C" w:rsidP="00384E8D">
      <w:pPr>
        <w:pStyle w:val="Odstavekseznama"/>
        <w:numPr>
          <w:ilvl w:val="0"/>
          <w:numId w:val="39"/>
        </w:numPr>
        <w:spacing w:before="120" w:after="0" w:line="240" w:lineRule="auto"/>
        <w:jc w:val="both"/>
      </w:pPr>
      <w:r w:rsidRPr="0033339E">
        <w:t>zagotoviti izvajanje individualne in skupinske obravnave, ki ima za cilj utrjevanje zavesti o pomembnosti neodvisnega življenja in kompleksno bio-psihosocialno rehabilitacijo oseb</w:t>
      </w:r>
    </w:p>
    <w:p w14:paraId="042B072D" w14:textId="3F87CEBB" w:rsidR="007F3179" w:rsidRPr="00F16C99" w:rsidRDefault="0081214C" w:rsidP="00384E8D">
      <w:pPr>
        <w:pStyle w:val="Odstavekseznama"/>
        <w:numPr>
          <w:ilvl w:val="0"/>
          <w:numId w:val="39"/>
        </w:numPr>
        <w:spacing w:before="120" w:after="0" w:line="240" w:lineRule="auto"/>
        <w:jc w:val="both"/>
        <w:rPr>
          <w:b/>
          <w:i/>
        </w:rPr>
      </w:pPr>
      <w:r w:rsidRPr="00F16C99">
        <w:t xml:space="preserve">zagotoviti skupinsko obnovitveno rehabilitacijo v okolju brez gibalnih ovir, opremljenem s potrebno negovalno opremo, kot so npr. stropna dvigala, električne postelje, prilagojene sanitarije in z namensko zdravstveno </w:t>
      </w:r>
      <w:r w:rsidR="00B353B8" w:rsidRPr="00F16C99">
        <w:t xml:space="preserve">opremo </w:t>
      </w:r>
      <w:r w:rsidR="00F16C99" w:rsidRPr="00F16C99">
        <w:t>(pogoj velja za skupine, ki zaradi narave invalidnosti ali oviranosti potrebujejo prilagojeno okolje in opremo)</w:t>
      </w:r>
    </w:p>
    <w:p w14:paraId="1C478EDF" w14:textId="2317369F" w:rsidR="003B4A8B" w:rsidRDefault="007F3179" w:rsidP="003B4A8B">
      <w:pPr>
        <w:pStyle w:val="Odstavekseznama"/>
        <w:numPr>
          <w:ilvl w:val="0"/>
          <w:numId w:val="39"/>
        </w:numPr>
        <w:spacing w:before="120" w:after="0" w:line="240" w:lineRule="auto"/>
        <w:jc w:val="both"/>
      </w:pPr>
      <w:r w:rsidRPr="00F16C99">
        <w:rPr>
          <w:bCs/>
          <w:iCs/>
        </w:rPr>
        <w:t xml:space="preserve"> zagotoviti prvi zdravniški pregled, ki vključuje oceno bolnikovih funkcijskih sposobnosti ob prihodu na skupinsko obnovitveno rehabilitacijo, fizioterapevtsko testiranje in dokumentiranje, individualno in skupinsko balneofizikalno terapijo in kontrolni zdravniški pregled z odpustnim pismom oziroma oceno bolnikovih funkcijskih sposobnosti ob odpustu</w:t>
      </w:r>
      <w:r w:rsidR="00F16C99" w:rsidRPr="00F16C99">
        <w:rPr>
          <w:bCs/>
          <w:iCs/>
        </w:rPr>
        <w:t xml:space="preserve"> (ustrezn</w:t>
      </w:r>
      <w:r w:rsidR="003D7DD4">
        <w:rPr>
          <w:bCs/>
          <w:iCs/>
        </w:rPr>
        <w:t>o</w:t>
      </w:r>
      <w:r w:rsidR="00F16C99" w:rsidRPr="00F16C99">
        <w:rPr>
          <w:bCs/>
          <w:iCs/>
        </w:rPr>
        <w:t xml:space="preserve"> terapijo je mogoče prilagoditi specifičnosti potreb populacije, prav tako oceno</w:t>
      </w:r>
      <w:r w:rsidR="00F16C99">
        <w:rPr>
          <w:bCs/>
          <w:iCs/>
        </w:rPr>
        <w:t xml:space="preserve"> sposobnosti</w:t>
      </w:r>
      <w:r w:rsidR="003B4A8B">
        <w:rPr>
          <w:bCs/>
          <w:iCs/>
        </w:rPr>
        <w:t xml:space="preserve">, določena izjema velja za osebe z motnjami v duševnem razvoju, kjer se zaradi specifičnosti populacije lahko tudi brez zdravniškega pregleda prilagodijo terapije,  </w:t>
      </w:r>
    </w:p>
    <w:p w14:paraId="40313A63" w14:textId="07FC7FDF" w:rsidR="0081214C" w:rsidRPr="0033339E" w:rsidRDefault="0081214C" w:rsidP="00384E8D">
      <w:pPr>
        <w:pStyle w:val="Odstavekseznama"/>
        <w:numPr>
          <w:ilvl w:val="0"/>
          <w:numId w:val="39"/>
        </w:numPr>
        <w:spacing w:before="120" w:after="0" w:line="240" w:lineRule="auto"/>
        <w:ind w:left="714" w:hanging="357"/>
        <w:jc w:val="both"/>
      </w:pPr>
      <w:r w:rsidRPr="0033339E">
        <w:t xml:space="preserve">zagotoviti asistirane vaje, skupinske vaje, aktivno vadbo, različne vrste protibolečinskih terapij, izvajanje tehnik psihofizične relaksacije </w:t>
      </w:r>
    </w:p>
    <w:p w14:paraId="6F543BE4" w14:textId="77777777" w:rsidR="007F3179" w:rsidRPr="00E75001" w:rsidRDefault="0081214C" w:rsidP="00384E8D">
      <w:pPr>
        <w:pStyle w:val="Odstavekseznama"/>
        <w:numPr>
          <w:ilvl w:val="0"/>
          <w:numId w:val="39"/>
        </w:numPr>
        <w:spacing w:before="120" w:after="0" w:line="240" w:lineRule="auto"/>
        <w:ind w:left="714" w:hanging="357"/>
        <w:jc w:val="both"/>
      </w:pPr>
      <w:r w:rsidRPr="0033339E">
        <w:t xml:space="preserve">zagotoviti ustrezni strokovni kader, ki ga sestavljajo zdravniki, fizioterapevti, medicinske sestre, bolniške negovalke in ostalo pomožno </w:t>
      </w:r>
      <w:r w:rsidRPr="00E75001">
        <w:t>osebje</w:t>
      </w:r>
      <w:r w:rsidR="007F3179" w:rsidRPr="00E75001">
        <w:t xml:space="preserve"> </w:t>
      </w:r>
      <w:r w:rsidR="007F3179" w:rsidRPr="00E263A4">
        <w:t>(specialni pedagogi, psihoterapevti, dietetiki…)</w:t>
      </w:r>
    </w:p>
    <w:p w14:paraId="3AE564BC" w14:textId="7281D142" w:rsidR="007F3179" w:rsidRPr="00F16C99" w:rsidRDefault="0081214C" w:rsidP="00384E8D">
      <w:pPr>
        <w:pStyle w:val="Odstavekseznama"/>
        <w:numPr>
          <w:ilvl w:val="0"/>
          <w:numId w:val="39"/>
        </w:numPr>
        <w:spacing w:before="120" w:after="0" w:line="240" w:lineRule="auto"/>
        <w:jc w:val="both"/>
      </w:pPr>
      <w:r w:rsidRPr="00F16C99">
        <w:t>zagotoviti poleg odobrenih osebnih spremljevalcev tudi 24-urno dežurno službo</w:t>
      </w:r>
      <w:r w:rsidR="007F3179" w:rsidRPr="00F16C99">
        <w:t xml:space="preserve"> </w:t>
      </w:r>
      <w:r w:rsidR="00F16C99" w:rsidRPr="00F16C99">
        <w:t>(oziroma 24-urni nadzor skladno s potrebami populacije)</w:t>
      </w:r>
    </w:p>
    <w:p w14:paraId="40313A66" w14:textId="23170A36" w:rsidR="0081214C" w:rsidRDefault="0081214C" w:rsidP="00384E8D">
      <w:pPr>
        <w:pStyle w:val="Odstavekseznama"/>
        <w:numPr>
          <w:ilvl w:val="0"/>
          <w:numId w:val="39"/>
        </w:numPr>
        <w:spacing w:before="120" w:after="0" w:line="240" w:lineRule="auto"/>
        <w:jc w:val="both"/>
        <w:rPr>
          <w:rFonts w:cs="Calibri"/>
          <w:bCs/>
        </w:rPr>
      </w:pPr>
      <w:r w:rsidRPr="0033339E">
        <w:t xml:space="preserve">zagotoviti strokovna predavanja za udeležence skupinske obnovitvene rehabilitacije in njihove spremljevalce, kako ohranjevati zdravje z ustreznimi vajami v domačem okolju, kako izbirati ustrezne ortopedske in tehnične pripomočke, kako prilagajati pogoje bivanja na domu, kako spoznavati sprožilce bolezni in kako se jim izogniti, kaj lahko oseba sama naredi na področju </w:t>
      </w:r>
      <w:r w:rsidRPr="00384E8D">
        <w:rPr>
          <w:rFonts w:cs="Calibri"/>
          <w:bCs/>
        </w:rPr>
        <w:t>prehrane, psihične stabilnosti, o sodelovanju in vključevanju v socialno okolje.</w:t>
      </w:r>
      <w:r w:rsidR="00636035" w:rsidRPr="00384E8D">
        <w:rPr>
          <w:rFonts w:cs="Calibri"/>
          <w:bCs/>
        </w:rPr>
        <w:t xml:space="preserve"> </w:t>
      </w:r>
    </w:p>
    <w:p w14:paraId="40313A67" w14:textId="309A6D52" w:rsidR="0081214C" w:rsidRPr="0033339E" w:rsidRDefault="0081214C" w:rsidP="00384E8D">
      <w:pPr>
        <w:pStyle w:val="Odstavekseznama"/>
        <w:numPr>
          <w:ilvl w:val="0"/>
          <w:numId w:val="9"/>
        </w:numPr>
        <w:spacing w:after="0" w:line="240" w:lineRule="auto"/>
        <w:ind w:left="714" w:hanging="357"/>
        <w:jc w:val="both"/>
      </w:pPr>
      <w:r w:rsidRPr="00384E8D">
        <w:rPr>
          <w:rFonts w:cs="Calibri"/>
          <w:bCs/>
        </w:rPr>
        <w:t>Vlagatelj, ki kandidira za organiziranje skupinske obnovitvene rehabilitacije za otroke s</w:t>
      </w:r>
      <w:r w:rsidRPr="0033339E">
        <w:t xml:space="preserve"> cerebralno paralizo, </w:t>
      </w:r>
      <w:r w:rsidR="00E2117A" w:rsidRPr="00B353B8">
        <w:rPr>
          <w:rFonts w:eastAsia="Times New Roman" w:cs="Calibri"/>
          <w:lang w:eastAsia="sl-SI"/>
        </w:rPr>
        <w:t>kroničnimi boleznimi</w:t>
      </w:r>
      <w:r w:rsidR="00416153">
        <w:t>,</w:t>
      </w:r>
      <w:r w:rsidR="00E75001">
        <w:t xml:space="preserve"> </w:t>
      </w:r>
      <w:r w:rsidRPr="0033339E">
        <w:t>celiakijo</w:t>
      </w:r>
      <w:proofErr w:type="gramStart"/>
      <w:r w:rsidR="003F45D8">
        <w:t>,</w:t>
      </w:r>
      <w:r w:rsidR="00416153">
        <w:t xml:space="preserve">  </w:t>
      </w:r>
      <w:proofErr w:type="gramEnd"/>
      <w:r w:rsidR="00416153">
        <w:t xml:space="preserve">z razvojnim zaostankom ali intelektualno </w:t>
      </w:r>
      <w:r w:rsidR="001C2D4E">
        <w:t>manj zmožnostjo</w:t>
      </w:r>
      <w:r w:rsidR="00416153">
        <w:t xml:space="preserve"> ali s prekomerno telesno težo</w:t>
      </w:r>
      <w:r w:rsidRPr="0033339E">
        <w:t xml:space="preserve"> bo poleg zgoraj navedenih pogojev zagotovil tudi:</w:t>
      </w:r>
    </w:p>
    <w:p w14:paraId="40313A68" w14:textId="02955101" w:rsidR="0081214C" w:rsidRPr="0033339E" w:rsidRDefault="0081214C" w:rsidP="00384E8D">
      <w:pPr>
        <w:pStyle w:val="Odstavekseznama"/>
        <w:numPr>
          <w:ilvl w:val="0"/>
          <w:numId w:val="49"/>
        </w:numPr>
        <w:spacing w:before="120" w:after="0" w:line="240" w:lineRule="auto"/>
        <w:jc w:val="both"/>
      </w:pPr>
      <w:r w:rsidRPr="0033339E">
        <w:t xml:space="preserve">da bo osnovna vsebina programa za otroke s cerebralno </w:t>
      </w:r>
      <w:r w:rsidR="00E75001" w:rsidRPr="0033339E">
        <w:t xml:space="preserve">paralizo </w:t>
      </w:r>
      <w:r w:rsidRPr="0033339E">
        <w:t>zajemala timsko diagnostično obravnavo, vsakodnevne individualne obravnave pri razvojnem nevrofizioterapevtu oz. strokovnjaku druge specialnosti, skupinske psihosocialne obravnave in družabne aktivnosti, sprostitvene in rekreativne dejavnosti za otroke in starše, šolo za starše - usposabljanje za "koterapevtsko" delo z otrokom doma, s pomočjo vaj, demonstracij, predavanja in pogovori o cerebralni paralizi, otrokovem razvoju, igri, komunikaciji, negi - s pomočjo strokovnega tima ter zunanjih sodelavcev, organiziral učne delavnice za otroke o možnostih nadaljnjega šolanja in izbiri poklica</w:t>
      </w:r>
    </w:p>
    <w:p w14:paraId="40313A69" w14:textId="77777777" w:rsidR="0081214C" w:rsidRPr="0033339E" w:rsidRDefault="0081214C" w:rsidP="00384E8D">
      <w:pPr>
        <w:pStyle w:val="Odstavekseznama"/>
        <w:numPr>
          <w:ilvl w:val="0"/>
          <w:numId w:val="49"/>
        </w:numPr>
        <w:spacing w:before="120" w:after="0" w:line="240" w:lineRule="auto"/>
        <w:jc w:val="both"/>
      </w:pPr>
      <w:r w:rsidRPr="0033339E">
        <w:t>da bodo strokovne programe za otroke s cerebralno paralizo pripravili vodje strokovnih timov izhajajoč iz slovenske doktrine rehabilitacije otrok s cerebralno paralizo ter večletnih izkušenj izvajanja zdravstveno-terapevtskih kolonij</w:t>
      </w:r>
    </w:p>
    <w:p w14:paraId="40313A6A" w14:textId="43DB5232" w:rsidR="0081214C" w:rsidRPr="0033339E" w:rsidRDefault="0081214C" w:rsidP="00384E8D">
      <w:pPr>
        <w:pStyle w:val="Odstavekseznama"/>
        <w:numPr>
          <w:ilvl w:val="0"/>
          <w:numId w:val="49"/>
        </w:numPr>
        <w:spacing w:before="120" w:after="0" w:line="240" w:lineRule="auto"/>
        <w:jc w:val="both"/>
      </w:pPr>
      <w:r w:rsidRPr="0033339E">
        <w:t xml:space="preserve">da bo osnovna vsebina programa za otroke </w:t>
      </w:r>
      <w:r w:rsidR="000E31AC" w:rsidRPr="0033339E">
        <w:t xml:space="preserve">s </w:t>
      </w:r>
      <w:r w:rsidR="003F45D8" w:rsidRPr="00693701">
        <w:rPr>
          <w:rFonts w:eastAsia="Times New Roman" w:cs="Calibri"/>
          <w:lang w:eastAsia="sl-SI"/>
        </w:rPr>
        <w:t xml:space="preserve">kroničnimi boleznimi </w:t>
      </w:r>
      <w:r w:rsidRPr="0033339E">
        <w:t xml:space="preserve">omogočila vaje o vodenju bolezni (odvzem krvi, delo z aparatom za merjenje sladkorja v krvi, določitev krvnega </w:t>
      </w:r>
      <w:r w:rsidRPr="0033339E">
        <w:lastRenderedPageBreak/>
        <w:t>sladkorja), predavanje zdravnika, medicinske sestre o pomenu inzulina v človeškem telesu, prebavi in presnovi hranil, o kroničnih zapletih bolezni, o pravilni aplikaciji inzulina, o pomenu higiene, nege nog,..</w:t>
      </w:r>
      <w:r w:rsidR="00E82686" w:rsidRPr="0033339E">
        <w:t>.</w:t>
      </w:r>
    </w:p>
    <w:p w14:paraId="40313A6B" w14:textId="6DDD9180" w:rsidR="0081214C" w:rsidRPr="0033339E" w:rsidRDefault="0081214C" w:rsidP="00384E8D">
      <w:pPr>
        <w:pStyle w:val="Odstavekseznama"/>
        <w:numPr>
          <w:ilvl w:val="0"/>
          <w:numId w:val="49"/>
        </w:numPr>
        <w:spacing w:before="120" w:after="0" w:line="240" w:lineRule="auto"/>
        <w:jc w:val="both"/>
      </w:pPr>
      <w:r w:rsidRPr="0033339E">
        <w:t>različne proste aktivnosti</w:t>
      </w:r>
      <w:r w:rsidR="00736578" w:rsidRPr="0033339E">
        <w:t>,</w:t>
      </w:r>
      <w:r w:rsidRPr="0033339E">
        <w:t xml:space="preserve"> skozi katere se otroci učijo samostojnosti pri oblačenju, hranjenju, osebni higieni in drugih vsakodnevnih opravilih</w:t>
      </w:r>
    </w:p>
    <w:p w14:paraId="40313A6C" w14:textId="77777777" w:rsidR="0081214C" w:rsidRPr="0033339E" w:rsidRDefault="0081214C" w:rsidP="00384E8D">
      <w:pPr>
        <w:pStyle w:val="Odstavekseznama"/>
        <w:numPr>
          <w:ilvl w:val="0"/>
          <w:numId w:val="49"/>
        </w:numPr>
        <w:spacing w:before="120" w:after="0" w:line="240" w:lineRule="auto"/>
        <w:jc w:val="both"/>
      </w:pPr>
      <w:r w:rsidRPr="0033339E">
        <w:t>v okviru programa skupinske obnovitvene rehabilitacije za otroke s celiakijo vzgojitelje, ki poznajo bolezen in obvladajo brezglutensko dieto</w:t>
      </w:r>
    </w:p>
    <w:p w14:paraId="40313A6D" w14:textId="5C05DFDF" w:rsidR="0081214C" w:rsidRDefault="0081214C" w:rsidP="00384E8D">
      <w:pPr>
        <w:pStyle w:val="Odstavekseznama"/>
        <w:numPr>
          <w:ilvl w:val="0"/>
          <w:numId w:val="49"/>
        </w:numPr>
        <w:spacing w:before="120" w:after="0" w:line="240" w:lineRule="auto"/>
        <w:jc w:val="both"/>
      </w:pPr>
      <w:r w:rsidRPr="0033339E">
        <w:t>za starejše udeležence (šolarje, dijake) s celiakijo "šolo celiakije" z zaključnim testom</w:t>
      </w:r>
      <w:r w:rsidR="00636035">
        <w:t xml:space="preserve"> </w:t>
      </w:r>
    </w:p>
    <w:p w14:paraId="16A2640F" w14:textId="75342E35" w:rsidR="00E75001" w:rsidRPr="00E75001" w:rsidRDefault="00454ED2" w:rsidP="00384E8D">
      <w:pPr>
        <w:pStyle w:val="Odstavekseznama"/>
        <w:numPr>
          <w:ilvl w:val="0"/>
          <w:numId w:val="49"/>
        </w:numPr>
        <w:spacing w:before="120" w:after="0" w:line="240" w:lineRule="auto"/>
        <w:jc w:val="both"/>
      </w:pPr>
      <w:r>
        <w:t>p</w:t>
      </w:r>
      <w:r w:rsidR="00E75001" w:rsidRPr="00E75001">
        <w:t xml:space="preserve">ri avtizmu je predvsem pomembna specialno pedagoška obravnava, učenje socialnih veščin, delovna terapija, fizioterapija, psihološka podpora, pogoste pa so tudi motnje prehranjevanja, odvajanja, spanja, senzorike (vid, sluh, voh, okus, dotik…), težave z imunskim sistemom in epilepsija, zato je nujno predvideti podporo tudi na teh področjih </w:t>
      </w:r>
    </w:p>
    <w:p w14:paraId="39624064" w14:textId="25395DB1" w:rsidR="00E75001" w:rsidRPr="00693701" w:rsidRDefault="001C2D4E" w:rsidP="00384E8D">
      <w:pPr>
        <w:pStyle w:val="Odstavekseznama"/>
        <w:numPr>
          <w:ilvl w:val="0"/>
          <w:numId w:val="49"/>
        </w:numPr>
        <w:spacing w:before="120" w:after="0" w:line="240" w:lineRule="auto"/>
        <w:jc w:val="both"/>
        <w:rPr>
          <w:rFonts w:cstheme="minorHAnsi"/>
        </w:rPr>
      </w:pPr>
      <w:r w:rsidRPr="00693701">
        <w:t>z</w:t>
      </w:r>
      <w:r w:rsidR="00E75001" w:rsidRPr="00693701">
        <w:t>a osebe s poškodbo glave je potrebno zagotoviti nevrofizioterapevstko obravnavo, kognitivn</w:t>
      </w:r>
      <w:r w:rsidR="001A65A3" w:rsidRPr="00693701">
        <w:t>o</w:t>
      </w:r>
      <w:r w:rsidR="00E75001" w:rsidRPr="00693701">
        <w:t xml:space="preserve"> </w:t>
      </w:r>
      <w:r w:rsidR="001A65A3" w:rsidRPr="00693701">
        <w:t>obravnavo</w:t>
      </w:r>
      <w:r w:rsidR="00E75001" w:rsidRPr="00693701">
        <w:t>, delovn</w:t>
      </w:r>
      <w:r w:rsidRPr="00693701">
        <w:t>o</w:t>
      </w:r>
      <w:r w:rsidR="00E75001" w:rsidRPr="00693701">
        <w:rPr>
          <w:rFonts w:cstheme="minorHAnsi"/>
        </w:rPr>
        <w:t xml:space="preserve"> terapijo, usposabljanje za samostojno življenje in delo, blaženje psihičnih posledic poškodbe glave… </w:t>
      </w:r>
    </w:p>
    <w:p w14:paraId="3A4DF29A" w14:textId="44085E70" w:rsidR="00747E03" w:rsidRPr="00A332A4" w:rsidRDefault="00747E03" w:rsidP="00747E03">
      <w:pPr>
        <w:pStyle w:val="Odstavekseznama"/>
        <w:numPr>
          <w:ilvl w:val="0"/>
          <w:numId w:val="49"/>
        </w:numPr>
        <w:spacing w:line="240" w:lineRule="auto"/>
        <w:jc w:val="both"/>
        <w:rPr>
          <w:rFonts w:cs="Calibri"/>
        </w:rPr>
      </w:pPr>
      <w:bookmarkStart w:id="22" w:name="_Hlk190335983"/>
      <w:r w:rsidRPr="00A332A4">
        <w:rPr>
          <w:rFonts w:cs="Calibri"/>
        </w:rPr>
        <w:t xml:space="preserve">za osebe s Parkinsonovo boleznijo je </w:t>
      </w:r>
      <w:r>
        <w:rPr>
          <w:rFonts w:cs="Calibri"/>
        </w:rPr>
        <w:t xml:space="preserve">glede na klinično sliko </w:t>
      </w:r>
      <w:r w:rsidR="00150233">
        <w:rPr>
          <w:rFonts w:cs="Calibri"/>
        </w:rPr>
        <w:t xml:space="preserve">bolnika </w:t>
      </w:r>
      <w:r w:rsidRPr="00A332A4">
        <w:rPr>
          <w:rFonts w:cs="Calibri"/>
        </w:rPr>
        <w:t xml:space="preserve">potrebno </w:t>
      </w:r>
      <w:r>
        <w:rPr>
          <w:rFonts w:cs="Calibri"/>
        </w:rPr>
        <w:t xml:space="preserve">med drugim </w:t>
      </w:r>
      <w:r w:rsidRPr="00A332A4">
        <w:rPr>
          <w:rFonts w:cs="Calibri"/>
        </w:rPr>
        <w:t>zagotoviti: fiziatrični pregled in obravnavo, nevrološko obravnavo, fizioterapijo, delovno terapijo, hidroterapevtsko obravnavo, logopedsko obravnavo</w:t>
      </w:r>
      <w:r>
        <w:rPr>
          <w:rFonts w:cs="Calibri"/>
        </w:rPr>
        <w:t xml:space="preserve"> oziroma tisto, kar bolnik znotraj naštetega potrebuje </w:t>
      </w:r>
      <w:bookmarkEnd w:id="22"/>
    </w:p>
    <w:p w14:paraId="5B60D7C8" w14:textId="77777777" w:rsidR="00747E03" w:rsidRPr="00A332A4" w:rsidRDefault="00747E03" w:rsidP="00747E03">
      <w:pPr>
        <w:pStyle w:val="Odstavekseznama"/>
        <w:numPr>
          <w:ilvl w:val="0"/>
          <w:numId w:val="49"/>
        </w:numPr>
        <w:spacing w:line="240" w:lineRule="auto"/>
        <w:jc w:val="both"/>
        <w:rPr>
          <w:rFonts w:cs="Calibri"/>
        </w:rPr>
      </w:pPr>
      <w:r w:rsidRPr="00A332A4">
        <w:rPr>
          <w:rFonts w:cs="Calibri"/>
        </w:rPr>
        <w:t xml:space="preserve">za odrasle osebe s težjo in težko motnjo v duševnem razvoju je potrebno zagotoviti </w:t>
      </w:r>
      <w:r>
        <w:rPr>
          <w:rFonts w:cs="Calibri"/>
        </w:rPr>
        <w:t xml:space="preserve">njim primerno terapijo, ki je lahko fizioterapevtska ali </w:t>
      </w:r>
      <w:r w:rsidRPr="00A332A4">
        <w:rPr>
          <w:rFonts w:cs="Calibri"/>
        </w:rPr>
        <w:t>hidroterapij</w:t>
      </w:r>
      <w:r>
        <w:rPr>
          <w:rFonts w:cs="Calibri"/>
        </w:rPr>
        <w:t>a</w:t>
      </w:r>
      <w:r w:rsidRPr="00A332A4">
        <w:rPr>
          <w:rFonts w:cs="Calibri"/>
        </w:rPr>
        <w:t>, delovno terapijo,</w:t>
      </w:r>
      <w:r>
        <w:rPr>
          <w:rFonts w:cs="Calibri"/>
        </w:rPr>
        <w:t xml:space="preserve"> oziroma </w:t>
      </w:r>
      <w:r w:rsidRPr="00A332A4">
        <w:rPr>
          <w:rFonts w:cs="Calibri"/>
        </w:rPr>
        <w:t xml:space="preserve"> učenje socialnih veščin za vsakodnevno življenje </w:t>
      </w:r>
    </w:p>
    <w:p w14:paraId="38863681" w14:textId="49DF90E6" w:rsidR="001C2D4E" w:rsidRPr="00693701" w:rsidRDefault="001C2D4E" w:rsidP="00384E8D">
      <w:pPr>
        <w:pStyle w:val="Odstavekseznama"/>
        <w:numPr>
          <w:ilvl w:val="0"/>
          <w:numId w:val="49"/>
        </w:numPr>
        <w:spacing w:before="120" w:after="0" w:line="240" w:lineRule="auto"/>
        <w:jc w:val="both"/>
        <w:rPr>
          <w:rFonts w:cstheme="minorHAnsi"/>
        </w:rPr>
      </w:pPr>
      <w:r w:rsidRPr="00693701">
        <w:rPr>
          <w:rFonts w:cstheme="minorHAnsi"/>
        </w:rPr>
        <w:t>z</w:t>
      </w:r>
      <w:r w:rsidR="00E75001" w:rsidRPr="00693701">
        <w:rPr>
          <w:rFonts w:cstheme="minorHAnsi"/>
        </w:rPr>
        <w:t>a otroke z razvojnim zaostankom je potrebno zagotoviti psihološko in socialno/pedagoško obravnavo, učenje veščin za vsakodnevno življenje</w:t>
      </w:r>
    </w:p>
    <w:p w14:paraId="25383FF1" w14:textId="20C69BC7" w:rsidR="00454ED2" w:rsidRPr="00693701" w:rsidRDefault="00454ED2" w:rsidP="00384E8D">
      <w:pPr>
        <w:pStyle w:val="Odstavekseznama"/>
        <w:numPr>
          <w:ilvl w:val="0"/>
          <w:numId w:val="49"/>
        </w:numPr>
        <w:spacing w:before="120" w:after="0" w:line="240" w:lineRule="auto"/>
        <w:rPr>
          <w:rFonts w:eastAsia="Times New Roman" w:cs="Calibri"/>
          <w14:ligatures w14:val="standardContextual"/>
        </w:rPr>
      </w:pPr>
      <w:r w:rsidRPr="00693701">
        <w:rPr>
          <w:rFonts w:eastAsia="Times New Roman" w:cs="Calibri"/>
          <w14:ligatures w14:val="standardContextual"/>
        </w:rPr>
        <w:t>osnovna vsebina programa za otroke in mladostnike s prekomerno telesno težo bo zajemala v 6 dneh vsaj 2-krat dnevno delavnico zdravega načina priprave hrane in vsaj 2-krat delavnico za telesno dejavnost ter 1-krat dnevno psihosocialno delavnico.</w:t>
      </w:r>
    </w:p>
    <w:p w14:paraId="4539D714" w14:textId="75A06BAB" w:rsidR="00E75001" w:rsidRDefault="00E75001" w:rsidP="00384E8D">
      <w:pPr>
        <w:spacing w:before="120" w:after="0" w:line="240" w:lineRule="auto"/>
        <w:jc w:val="both"/>
        <w:rPr>
          <w:rFonts w:cstheme="minorHAnsi"/>
        </w:rPr>
      </w:pPr>
      <w:r w:rsidRPr="001C2D4E">
        <w:rPr>
          <w:rFonts w:cstheme="minorHAnsi"/>
        </w:rPr>
        <w:t xml:space="preserve">Glede na prijave udeležencev se prilagodijo tudi strokovne vsebine, ki jih mora </w:t>
      </w:r>
      <w:r w:rsidR="00B41A67">
        <w:rPr>
          <w:rFonts w:cstheme="minorHAnsi"/>
        </w:rPr>
        <w:t>vlagatelj</w:t>
      </w:r>
      <w:r w:rsidRPr="001C2D4E">
        <w:rPr>
          <w:rFonts w:cstheme="minorHAnsi"/>
        </w:rPr>
        <w:t xml:space="preserve"> že predhodno izvajati tako z odraslimi kot z otroki z opisanimi težavami. </w:t>
      </w:r>
    </w:p>
    <w:p w14:paraId="5194E477" w14:textId="77777777" w:rsidR="00384E8D" w:rsidRPr="001C2D4E" w:rsidRDefault="00384E8D" w:rsidP="00384E8D">
      <w:pPr>
        <w:spacing w:before="120" w:after="0" w:line="240" w:lineRule="auto"/>
        <w:jc w:val="both"/>
        <w:rPr>
          <w:rFonts w:cstheme="minorHAnsi"/>
        </w:rPr>
      </w:pPr>
    </w:p>
    <w:p w14:paraId="40313A6F" w14:textId="77777777" w:rsidR="00FB0AEF" w:rsidRPr="006A2BDB" w:rsidRDefault="00FB0AEF">
      <w:pPr>
        <w:pStyle w:val="Odstavekseznama"/>
        <w:keepNext/>
        <w:numPr>
          <w:ilvl w:val="0"/>
          <w:numId w:val="22"/>
        </w:numPr>
        <w:tabs>
          <w:tab w:val="num" w:pos="567"/>
        </w:tabs>
        <w:spacing w:after="0" w:line="240" w:lineRule="auto"/>
        <w:ind w:left="714" w:hanging="357"/>
        <w:jc w:val="both"/>
        <w:outlineLvl w:val="1"/>
        <w:rPr>
          <w:rFonts w:eastAsia="Times New Roman" w:cs="Calibri"/>
          <w:b/>
          <w:bCs/>
          <w:iCs/>
          <w:lang w:eastAsia="sl-SI"/>
        </w:rPr>
      </w:pPr>
      <w:bookmarkStart w:id="23" w:name="_Toc498598523"/>
      <w:bookmarkStart w:id="24" w:name="_Toc127247734"/>
      <w:bookmarkStart w:id="25" w:name="_Toc127258464"/>
      <w:bookmarkStart w:id="26" w:name="_Toc127258708"/>
      <w:r w:rsidRPr="006A2BDB">
        <w:rPr>
          <w:rFonts w:eastAsia="Times New Roman" w:cs="Calibri"/>
          <w:b/>
          <w:bCs/>
          <w:iCs/>
          <w:lang w:eastAsia="sl-SI"/>
        </w:rPr>
        <w:t>Rok za predložitev vlog in način predložitve vlog</w:t>
      </w:r>
      <w:bookmarkEnd w:id="23"/>
    </w:p>
    <w:p w14:paraId="40313A70" w14:textId="66D7B857" w:rsidR="00B820EB" w:rsidRPr="00D20367" w:rsidRDefault="00B820EB">
      <w:pPr>
        <w:spacing w:after="0" w:line="240" w:lineRule="auto"/>
        <w:jc w:val="both"/>
        <w:rPr>
          <w:rFonts w:cs="Calibri"/>
        </w:rPr>
      </w:pPr>
      <w:r w:rsidRPr="00D20367">
        <w:rPr>
          <w:rFonts w:cs="Calibri"/>
        </w:rPr>
        <w:t>Vloge morajo biti oddane priporočeno po pošti na naslov</w:t>
      </w:r>
      <w:r w:rsidR="0033361F">
        <w:rPr>
          <w:rFonts w:cs="Calibri"/>
        </w:rPr>
        <w:t xml:space="preserve"> izvajalca razpisa</w:t>
      </w:r>
      <w:r w:rsidRPr="00D20367">
        <w:rPr>
          <w:rFonts w:cs="Calibri"/>
        </w:rPr>
        <w:t xml:space="preserve"> Zavod za zdravstveno </w:t>
      </w:r>
      <w:r w:rsidRPr="00693701">
        <w:rPr>
          <w:rFonts w:cs="Calibri"/>
        </w:rPr>
        <w:t xml:space="preserve">zavarovanje Slovenije, Miklošičeva cesta 24, 1507 Ljubljana, </w:t>
      </w:r>
      <w:r w:rsidRPr="0040218F">
        <w:rPr>
          <w:rFonts w:cs="Calibri"/>
        </w:rPr>
        <w:t>najkasneje do</w:t>
      </w:r>
      <w:r w:rsidR="00416153" w:rsidRPr="0040218F">
        <w:rPr>
          <w:rFonts w:cs="Calibri"/>
        </w:rPr>
        <w:t xml:space="preserve"> </w:t>
      </w:r>
      <w:r w:rsidR="0040218F" w:rsidRPr="0040218F">
        <w:rPr>
          <w:rFonts w:cs="Calibri"/>
        </w:rPr>
        <w:t>17</w:t>
      </w:r>
      <w:r w:rsidR="00416153" w:rsidRPr="0040218F">
        <w:rPr>
          <w:rFonts w:cs="Calibri"/>
        </w:rPr>
        <w:t>.</w:t>
      </w:r>
      <w:r w:rsidR="00693701" w:rsidRPr="0040218F">
        <w:rPr>
          <w:rFonts w:cs="Calibri"/>
        </w:rPr>
        <w:t xml:space="preserve"> </w:t>
      </w:r>
      <w:r w:rsidR="0040218F" w:rsidRPr="0040218F">
        <w:rPr>
          <w:rFonts w:cs="Calibri"/>
        </w:rPr>
        <w:t>4</w:t>
      </w:r>
      <w:r w:rsidR="00150233" w:rsidRPr="0040218F">
        <w:rPr>
          <w:rFonts w:cs="Calibri"/>
        </w:rPr>
        <w:t xml:space="preserve">. </w:t>
      </w:r>
      <w:r w:rsidR="00416153" w:rsidRPr="0040218F">
        <w:rPr>
          <w:rFonts w:cs="Calibri"/>
        </w:rPr>
        <w:t>202</w:t>
      </w:r>
      <w:r w:rsidR="006D2C0D" w:rsidRPr="0040218F">
        <w:rPr>
          <w:rFonts w:cs="Calibri"/>
        </w:rPr>
        <w:t>6</w:t>
      </w:r>
      <w:r w:rsidRPr="0040218F">
        <w:rPr>
          <w:rFonts w:cs="Calibri"/>
        </w:rPr>
        <w:t>.</w:t>
      </w:r>
    </w:p>
    <w:p w14:paraId="40313A71" w14:textId="4BEE95A7" w:rsidR="00FB0AEF" w:rsidRPr="00FB0AEF" w:rsidRDefault="00FB0AEF">
      <w:pPr>
        <w:spacing w:before="120" w:after="0" w:line="240" w:lineRule="auto"/>
        <w:jc w:val="both"/>
        <w:rPr>
          <w:rFonts w:ascii="Calibri" w:eastAsia="Times New Roman" w:hAnsi="Calibri" w:cs="Calibri"/>
          <w:lang w:eastAsia="sl-SI"/>
        </w:rPr>
      </w:pPr>
      <w:r w:rsidRPr="00D20367">
        <w:rPr>
          <w:rFonts w:ascii="Calibri" w:eastAsia="Times New Roman" w:hAnsi="Calibri" w:cs="Calibri"/>
          <w:lang w:eastAsia="sl-SI"/>
        </w:rPr>
        <w:t>Vloge za dodelitev sredstev mora</w:t>
      </w:r>
      <w:r w:rsidR="00F26A6F" w:rsidRPr="00D20367">
        <w:rPr>
          <w:rFonts w:ascii="Calibri" w:eastAsia="Times New Roman" w:hAnsi="Calibri" w:cs="Calibri"/>
          <w:lang w:eastAsia="sl-SI"/>
        </w:rPr>
        <w:t>jo</w:t>
      </w:r>
      <w:r w:rsidRPr="00D20367">
        <w:rPr>
          <w:rFonts w:ascii="Calibri" w:eastAsia="Times New Roman" w:hAnsi="Calibri" w:cs="Calibri"/>
          <w:lang w:eastAsia="sl-SI"/>
        </w:rPr>
        <w:t xml:space="preserve"> biti dostavljen</w:t>
      </w:r>
      <w:r w:rsidR="00F26A6F" w:rsidRPr="00D20367">
        <w:rPr>
          <w:rFonts w:ascii="Calibri" w:eastAsia="Times New Roman" w:hAnsi="Calibri" w:cs="Calibri"/>
          <w:lang w:eastAsia="sl-SI"/>
        </w:rPr>
        <w:t>e</w:t>
      </w:r>
      <w:r w:rsidRPr="00D20367">
        <w:rPr>
          <w:rFonts w:ascii="Calibri" w:eastAsia="Times New Roman" w:hAnsi="Calibri" w:cs="Calibri"/>
          <w:lang w:eastAsia="sl-SI"/>
        </w:rPr>
        <w:t xml:space="preserve"> v zaprti ovojnici tako, da je pri odpiranju vlog</w:t>
      </w:r>
      <w:r w:rsidRPr="00FB0AEF">
        <w:rPr>
          <w:rFonts w:ascii="Calibri" w:eastAsia="Times New Roman" w:hAnsi="Calibri" w:cs="Calibri"/>
          <w:lang w:eastAsia="sl-SI"/>
        </w:rPr>
        <w:t xml:space="preserve"> možno preveriti, da so zaprte tako, kot so bile predane, na spodaj navedeni naslov tako, da je na ovojnici napisano:</w:t>
      </w:r>
    </w:p>
    <w:p w14:paraId="40313A72" w14:textId="2115862D" w:rsidR="00FB0AEF" w:rsidRPr="008F1A5D" w:rsidRDefault="00FB0AEF">
      <w:pPr>
        <w:pStyle w:val="Odstavekseznama"/>
        <w:numPr>
          <w:ilvl w:val="0"/>
          <w:numId w:val="17"/>
        </w:numPr>
        <w:spacing w:before="120" w:after="0" w:line="240" w:lineRule="auto"/>
        <w:jc w:val="both"/>
        <w:rPr>
          <w:rFonts w:eastAsia="Times New Roman" w:cs="Calibri"/>
          <w:lang w:eastAsia="sl-SI"/>
        </w:rPr>
      </w:pPr>
      <w:r w:rsidRPr="008F1A5D">
        <w:rPr>
          <w:rFonts w:eastAsia="Times New Roman" w:cs="Calibri"/>
          <w:u w:val="single"/>
          <w:lang w:eastAsia="sl-SI"/>
        </w:rPr>
        <w:t>v desnem spodnjem kotu naziv in naslov</w:t>
      </w:r>
      <w:r w:rsidR="0033361F">
        <w:rPr>
          <w:rFonts w:eastAsia="Times New Roman" w:cs="Calibri"/>
          <w:u w:val="single"/>
          <w:lang w:eastAsia="sl-SI"/>
        </w:rPr>
        <w:t xml:space="preserve"> izvajalca razpisa</w:t>
      </w:r>
      <w:r w:rsidRPr="008F1A5D">
        <w:rPr>
          <w:rFonts w:eastAsia="Times New Roman" w:cs="Calibri"/>
          <w:lang w:eastAsia="sl-SI"/>
        </w:rPr>
        <w:t>:</w:t>
      </w:r>
    </w:p>
    <w:p w14:paraId="40313A73" w14:textId="0A361530" w:rsidR="00FB0AEF" w:rsidRPr="00B0304C" w:rsidRDefault="00FB0AEF">
      <w:pPr>
        <w:pStyle w:val="Odstavekseznama"/>
        <w:spacing w:before="120" w:after="0" w:line="240" w:lineRule="auto"/>
        <w:jc w:val="both"/>
        <w:rPr>
          <w:rFonts w:eastAsia="Times New Roman" w:cs="Calibri"/>
          <w:lang w:eastAsia="sl-SI"/>
        </w:rPr>
      </w:pPr>
      <w:r w:rsidRPr="008F1A5D">
        <w:rPr>
          <w:rFonts w:eastAsia="Times New Roman" w:cs="Calibri"/>
          <w:lang w:eastAsia="sl-SI"/>
        </w:rPr>
        <w:t xml:space="preserve">Zavod za zdravstveno zavarovanje Slovenije, </w:t>
      </w:r>
      <w:r w:rsidRPr="00B0304C">
        <w:rPr>
          <w:rFonts w:eastAsia="Times New Roman" w:cs="Calibri"/>
          <w:lang w:eastAsia="sl-SI"/>
        </w:rPr>
        <w:t>Miklošičeva cesta 24, 1</w:t>
      </w:r>
      <w:r w:rsidR="0033339E">
        <w:rPr>
          <w:rFonts w:eastAsia="Times New Roman" w:cs="Calibri"/>
          <w:lang w:eastAsia="sl-SI"/>
        </w:rPr>
        <w:t>000</w:t>
      </w:r>
      <w:r w:rsidRPr="00B0304C">
        <w:rPr>
          <w:rFonts w:eastAsia="Times New Roman" w:cs="Calibri"/>
          <w:lang w:eastAsia="sl-SI"/>
        </w:rPr>
        <w:t xml:space="preserve"> Ljubljana, </w:t>
      </w:r>
    </w:p>
    <w:p w14:paraId="40313A74" w14:textId="77777777" w:rsidR="00FB0AEF" w:rsidRPr="008F1A5D" w:rsidRDefault="00FB0AEF">
      <w:pPr>
        <w:pStyle w:val="Odstavekseznama"/>
        <w:numPr>
          <w:ilvl w:val="0"/>
          <w:numId w:val="17"/>
        </w:numPr>
        <w:spacing w:before="120" w:after="0" w:line="240" w:lineRule="auto"/>
        <w:jc w:val="both"/>
        <w:rPr>
          <w:rFonts w:eastAsia="Times New Roman" w:cs="Calibri"/>
          <w:lang w:eastAsia="sl-SI"/>
        </w:rPr>
      </w:pPr>
      <w:r w:rsidRPr="008F1A5D">
        <w:rPr>
          <w:rFonts w:eastAsia="Times New Roman" w:cs="Calibri"/>
          <w:u w:val="single"/>
          <w:lang w:eastAsia="sl-SI"/>
        </w:rPr>
        <w:t>v levem spodnjem kotu, vidno označeno</w:t>
      </w:r>
      <w:r w:rsidRPr="008F1A5D">
        <w:rPr>
          <w:rFonts w:eastAsia="Times New Roman" w:cs="Calibri"/>
          <w:lang w:eastAsia="sl-SI"/>
        </w:rPr>
        <w:t>:</w:t>
      </w:r>
    </w:p>
    <w:p w14:paraId="40313A75" w14:textId="77777777" w:rsidR="00FB0AEF" w:rsidRPr="008F1A5D" w:rsidRDefault="00FB0AEF">
      <w:pPr>
        <w:pStyle w:val="Odstavekseznama"/>
        <w:spacing w:before="120" w:after="0" w:line="240" w:lineRule="auto"/>
        <w:jc w:val="both"/>
        <w:rPr>
          <w:rFonts w:eastAsia="Times New Roman" w:cs="Calibri"/>
          <w:lang w:eastAsia="sl-SI"/>
        </w:rPr>
      </w:pPr>
      <w:r w:rsidRPr="008F1A5D">
        <w:rPr>
          <w:rFonts w:eastAsia="Times New Roman" w:cs="Calibri"/>
          <w:lang w:eastAsia="sl-SI"/>
        </w:rPr>
        <w:t>»NE ODPIRAJ – VLOGA ZA JAVNI RAZPIS SKUPINSKA OBNOVITVENA REHABILITACIJA«</w:t>
      </w:r>
    </w:p>
    <w:p w14:paraId="40313A76" w14:textId="77777777" w:rsidR="00FB0AEF" w:rsidRPr="008F1A5D" w:rsidRDefault="00FB0AEF">
      <w:pPr>
        <w:pStyle w:val="Odstavekseznama"/>
        <w:numPr>
          <w:ilvl w:val="0"/>
          <w:numId w:val="16"/>
        </w:numPr>
        <w:spacing w:before="120" w:after="0" w:line="240" w:lineRule="auto"/>
        <w:jc w:val="both"/>
        <w:rPr>
          <w:rFonts w:eastAsia="Times New Roman" w:cs="Calibri"/>
          <w:lang w:eastAsia="sl-SI"/>
        </w:rPr>
      </w:pPr>
      <w:r w:rsidRPr="008F1A5D">
        <w:rPr>
          <w:rFonts w:eastAsia="Times New Roman" w:cs="Calibri"/>
          <w:u w:val="single"/>
          <w:lang w:eastAsia="sl-SI"/>
        </w:rPr>
        <w:t>v levem zgornjem kotu</w:t>
      </w:r>
      <w:r w:rsidRPr="008F1A5D">
        <w:rPr>
          <w:rFonts w:eastAsia="Times New Roman" w:cs="Calibri"/>
          <w:lang w:eastAsia="sl-SI"/>
        </w:rPr>
        <w:t>:</w:t>
      </w:r>
    </w:p>
    <w:p w14:paraId="40313A77" w14:textId="77777777" w:rsidR="00FB0AEF" w:rsidRPr="008F1A5D" w:rsidRDefault="00FB0AEF">
      <w:pPr>
        <w:pStyle w:val="Odstavekseznama"/>
        <w:spacing w:before="120" w:after="0" w:line="240" w:lineRule="auto"/>
        <w:jc w:val="both"/>
        <w:rPr>
          <w:rFonts w:eastAsia="Times New Roman" w:cs="Calibri"/>
          <w:lang w:eastAsia="sl-SI"/>
        </w:rPr>
      </w:pPr>
      <w:r w:rsidRPr="008F1A5D">
        <w:rPr>
          <w:rFonts w:eastAsia="Times New Roman" w:cs="Calibri"/>
          <w:lang w:eastAsia="sl-SI"/>
        </w:rPr>
        <w:t>naziv in naslov vlagatelja.</w:t>
      </w:r>
    </w:p>
    <w:p w14:paraId="40313A78" w14:textId="77777777" w:rsidR="00FB0AEF" w:rsidRPr="00FB0AEF" w:rsidRDefault="00FB0AEF">
      <w:pPr>
        <w:spacing w:after="0" w:line="240" w:lineRule="auto"/>
        <w:jc w:val="both"/>
        <w:rPr>
          <w:rFonts w:ascii="Calibri" w:eastAsia="Times New Roman" w:hAnsi="Calibri" w:cs="Calibri"/>
          <w:lang w:eastAsia="sl-SI"/>
        </w:rPr>
      </w:pPr>
    </w:p>
    <w:p w14:paraId="40313A79" w14:textId="7D94B91B" w:rsidR="00FB0AEF" w:rsidRDefault="00FB0AEF">
      <w:pPr>
        <w:spacing w:after="0" w:line="240" w:lineRule="auto"/>
        <w:jc w:val="both"/>
        <w:rPr>
          <w:rFonts w:ascii="Calibri" w:eastAsia="Times New Roman" w:hAnsi="Calibri" w:cs="Calibri"/>
          <w:lang w:eastAsia="sl-SI"/>
        </w:rPr>
      </w:pPr>
      <w:r w:rsidRPr="00D20367">
        <w:rPr>
          <w:rFonts w:ascii="Calibri" w:eastAsia="Times New Roman" w:hAnsi="Calibri" w:cs="Calibri"/>
          <w:lang w:eastAsia="sl-SI"/>
        </w:rPr>
        <w:t>Vse stroške</w:t>
      </w:r>
      <w:r w:rsidR="00736578" w:rsidRPr="00D20367">
        <w:rPr>
          <w:rFonts w:ascii="Calibri" w:eastAsia="Times New Roman" w:hAnsi="Calibri" w:cs="Calibri"/>
          <w:lang w:eastAsia="sl-SI"/>
        </w:rPr>
        <w:t>,</w:t>
      </w:r>
      <w:r w:rsidRPr="00D20367">
        <w:rPr>
          <w:rFonts w:ascii="Calibri" w:eastAsia="Times New Roman" w:hAnsi="Calibri" w:cs="Calibri"/>
          <w:lang w:eastAsia="sl-SI"/>
        </w:rPr>
        <w:t xml:space="preserve"> povezane s pripravo in predložitvijo vlog</w:t>
      </w:r>
      <w:r w:rsidR="00736578" w:rsidRPr="00D20367">
        <w:rPr>
          <w:rFonts w:ascii="Calibri" w:eastAsia="Times New Roman" w:hAnsi="Calibri" w:cs="Calibri"/>
          <w:lang w:eastAsia="sl-SI"/>
        </w:rPr>
        <w:t>,</w:t>
      </w:r>
      <w:r w:rsidRPr="00D20367">
        <w:rPr>
          <w:rFonts w:ascii="Calibri" w:eastAsia="Times New Roman" w:hAnsi="Calibri" w:cs="Calibri"/>
          <w:lang w:eastAsia="sl-SI"/>
        </w:rPr>
        <w:t xml:space="preserve"> nosijo organizatorji sami. </w:t>
      </w:r>
      <w:r w:rsidR="00D112F5">
        <w:rPr>
          <w:rFonts w:ascii="Calibri" w:eastAsia="Times New Roman" w:hAnsi="Calibri" w:cs="Calibri"/>
          <w:lang w:eastAsia="sl-SI"/>
        </w:rPr>
        <w:t>Ministrstvo ali izvajalec razpisa</w:t>
      </w:r>
      <w:r w:rsidRPr="00D20367">
        <w:rPr>
          <w:rFonts w:ascii="Calibri" w:eastAsia="Times New Roman" w:hAnsi="Calibri" w:cs="Calibri"/>
          <w:lang w:eastAsia="sl-SI"/>
        </w:rPr>
        <w:t xml:space="preserve"> v nobenem primeru ni</w:t>
      </w:r>
      <w:r w:rsidR="00D112F5">
        <w:rPr>
          <w:rFonts w:ascii="Calibri" w:eastAsia="Times New Roman" w:hAnsi="Calibri" w:cs="Calibri"/>
          <w:lang w:eastAsia="sl-SI"/>
        </w:rPr>
        <w:t>sta</w:t>
      </w:r>
      <w:r w:rsidRPr="00D20367">
        <w:rPr>
          <w:rFonts w:ascii="Calibri" w:eastAsia="Times New Roman" w:hAnsi="Calibri" w:cs="Calibri"/>
          <w:lang w:eastAsia="sl-SI"/>
        </w:rPr>
        <w:t xml:space="preserve"> odgovor</w:t>
      </w:r>
      <w:r w:rsidR="00D112F5">
        <w:rPr>
          <w:rFonts w:ascii="Calibri" w:eastAsia="Times New Roman" w:hAnsi="Calibri" w:cs="Calibri"/>
          <w:lang w:eastAsia="sl-SI"/>
        </w:rPr>
        <w:t>na</w:t>
      </w:r>
      <w:r w:rsidRPr="00D20367">
        <w:rPr>
          <w:rFonts w:ascii="Calibri" w:eastAsia="Times New Roman" w:hAnsi="Calibri" w:cs="Calibri"/>
          <w:lang w:eastAsia="sl-SI"/>
        </w:rPr>
        <w:t xml:space="preserve"> za te stroške, ne gleda na potek in izid postopka.</w:t>
      </w:r>
      <w:r w:rsidR="006447FA" w:rsidRPr="00D20367">
        <w:rPr>
          <w:rFonts w:ascii="Calibri" w:eastAsia="Times New Roman" w:hAnsi="Calibri" w:cs="Calibri"/>
          <w:lang w:eastAsia="sl-SI"/>
        </w:rPr>
        <w:t xml:space="preserve"> </w:t>
      </w:r>
      <w:r w:rsidRPr="00D20367">
        <w:rPr>
          <w:rFonts w:ascii="Calibri" w:eastAsia="Times New Roman" w:hAnsi="Calibri" w:cs="Calibri"/>
          <w:lang w:eastAsia="sl-SI"/>
        </w:rPr>
        <w:t xml:space="preserve">Če vloga ne bo označena na navedeni način, </w:t>
      </w:r>
      <w:r w:rsidR="00D112F5">
        <w:rPr>
          <w:rFonts w:ascii="Calibri" w:eastAsia="Times New Roman" w:hAnsi="Calibri" w:cs="Calibri"/>
          <w:lang w:eastAsia="sl-SI"/>
        </w:rPr>
        <w:t>Ministrstvo ali izvajalec razpisa</w:t>
      </w:r>
      <w:r w:rsidR="00D112F5" w:rsidRPr="00D20367">
        <w:rPr>
          <w:rFonts w:ascii="Calibri" w:eastAsia="Times New Roman" w:hAnsi="Calibri" w:cs="Calibri"/>
          <w:lang w:eastAsia="sl-SI"/>
        </w:rPr>
        <w:t xml:space="preserve"> </w:t>
      </w:r>
      <w:r w:rsidRPr="00D20367">
        <w:rPr>
          <w:rFonts w:ascii="Calibri" w:eastAsia="Times New Roman" w:hAnsi="Calibri" w:cs="Calibri"/>
          <w:lang w:eastAsia="sl-SI"/>
        </w:rPr>
        <w:t>ne prevzema</w:t>
      </w:r>
      <w:r w:rsidR="00D112F5">
        <w:rPr>
          <w:rFonts w:ascii="Calibri" w:eastAsia="Times New Roman" w:hAnsi="Calibri" w:cs="Calibri"/>
          <w:lang w:eastAsia="sl-SI"/>
        </w:rPr>
        <w:t>ta</w:t>
      </w:r>
      <w:r w:rsidRPr="00FB0AEF">
        <w:rPr>
          <w:rFonts w:ascii="Calibri" w:eastAsia="Times New Roman" w:hAnsi="Calibri" w:cs="Calibri"/>
          <w:lang w:eastAsia="sl-SI"/>
        </w:rPr>
        <w:t xml:space="preserve"> nobene odgovornosti za morebitno izgubo takšne vloge ali njeno prezgodnje odpiranje.</w:t>
      </w:r>
    </w:p>
    <w:p w14:paraId="40313A7A" w14:textId="77777777" w:rsidR="00615B63" w:rsidRPr="00FB0AEF" w:rsidRDefault="00615B63">
      <w:pPr>
        <w:spacing w:after="0" w:line="240" w:lineRule="auto"/>
        <w:jc w:val="both"/>
        <w:rPr>
          <w:rFonts w:ascii="Calibri" w:eastAsia="Times New Roman" w:hAnsi="Calibri" w:cs="Calibri"/>
          <w:lang w:eastAsia="sl-SI"/>
        </w:rPr>
      </w:pPr>
    </w:p>
    <w:p w14:paraId="40313A7B" w14:textId="77777777" w:rsidR="00FB0AEF" w:rsidRDefault="00FB0AEF">
      <w:pPr>
        <w:pStyle w:val="Odstavekseznama"/>
        <w:keepNext/>
        <w:numPr>
          <w:ilvl w:val="0"/>
          <w:numId w:val="22"/>
        </w:numPr>
        <w:tabs>
          <w:tab w:val="num" w:pos="567"/>
        </w:tabs>
        <w:spacing w:after="0" w:line="240" w:lineRule="auto"/>
        <w:ind w:left="714" w:hanging="357"/>
        <w:jc w:val="both"/>
        <w:outlineLvl w:val="1"/>
        <w:rPr>
          <w:rFonts w:eastAsia="Times New Roman" w:cs="Calibri"/>
          <w:b/>
          <w:bCs/>
          <w:iCs/>
          <w:lang w:eastAsia="sl-SI"/>
        </w:rPr>
      </w:pPr>
      <w:bookmarkStart w:id="27" w:name="_Toc498598524"/>
      <w:r w:rsidRPr="006A2BDB">
        <w:rPr>
          <w:rFonts w:eastAsia="Times New Roman" w:cs="Calibri"/>
          <w:b/>
          <w:bCs/>
          <w:iCs/>
          <w:lang w:eastAsia="sl-SI"/>
        </w:rPr>
        <w:lastRenderedPageBreak/>
        <w:t>Odpiranje vlog za dodelitev sredstev</w:t>
      </w:r>
      <w:bookmarkEnd w:id="27"/>
    </w:p>
    <w:p w14:paraId="39E05115" w14:textId="0A90AD0C" w:rsidR="004D5695" w:rsidRPr="0033339E" w:rsidRDefault="004D5695" w:rsidP="0033339E">
      <w:pPr>
        <w:pStyle w:val="Odstavekseznama"/>
        <w:numPr>
          <w:ilvl w:val="0"/>
          <w:numId w:val="42"/>
        </w:numPr>
        <w:spacing w:after="0" w:line="240" w:lineRule="auto"/>
        <w:jc w:val="both"/>
        <w:rPr>
          <w:rFonts w:cs="Calibri"/>
        </w:rPr>
      </w:pPr>
      <w:r w:rsidRPr="0033339E">
        <w:rPr>
          <w:rFonts w:cs="Calibri"/>
        </w:rPr>
        <w:t>Odpiranje vlog ne bo javno.</w:t>
      </w:r>
    </w:p>
    <w:p w14:paraId="6D9364F9" w14:textId="185C44C6" w:rsidR="004D5695" w:rsidRPr="00CD1EEE" w:rsidRDefault="004D5695" w:rsidP="0033339E">
      <w:pPr>
        <w:pStyle w:val="Odstavekseznama"/>
        <w:numPr>
          <w:ilvl w:val="0"/>
          <w:numId w:val="42"/>
        </w:numPr>
        <w:spacing w:after="0" w:line="240" w:lineRule="auto"/>
        <w:jc w:val="both"/>
        <w:rPr>
          <w:rFonts w:cs="Calibri"/>
          <w:iCs/>
        </w:rPr>
      </w:pPr>
      <w:bookmarkStart w:id="28" w:name="_Hlk127965634"/>
      <w:r w:rsidRPr="00CD1EEE">
        <w:rPr>
          <w:rFonts w:cs="Calibri"/>
          <w:iCs/>
        </w:rPr>
        <w:t>Komisija, ki jo bo za potrebo izvedbe razpisa imenoval izvajalec razpisa, bo opravila strokovni pregled vlog ter jih ocenila na podlagi pogoj</w:t>
      </w:r>
      <w:r>
        <w:rPr>
          <w:rFonts w:cs="Calibri"/>
          <w:iCs/>
        </w:rPr>
        <w:t>ev</w:t>
      </w:r>
      <w:r w:rsidRPr="00CD1EEE">
        <w:rPr>
          <w:rFonts w:cs="Calibri"/>
          <w:iCs/>
        </w:rPr>
        <w:t xml:space="preserve"> in meril, ki so navedeni v razpisni dokumentaciji ter o tem pripravila poročilo, na podlagi katerega bodo izbrani</w:t>
      </w:r>
      <w:r w:rsidR="002A664E">
        <w:rPr>
          <w:rFonts w:cs="Calibri"/>
          <w:iCs/>
        </w:rPr>
        <w:t xml:space="preserve"> vlagatelji</w:t>
      </w:r>
      <w:r w:rsidRPr="00CD1EEE">
        <w:rPr>
          <w:rFonts w:cs="Calibri"/>
          <w:iCs/>
        </w:rPr>
        <w:t>.</w:t>
      </w:r>
    </w:p>
    <w:bookmarkEnd w:id="28"/>
    <w:p w14:paraId="4A959633" w14:textId="77777777" w:rsidR="004D5695" w:rsidRPr="003505FC" w:rsidRDefault="004D5695" w:rsidP="0033339E">
      <w:pPr>
        <w:pStyle w:val="Odstavekseznama"/>
        <w:numPr>
          <w:ilvl w:val="0"/>
          <w:numId w:val="42"/>
        </w:numPr>
        <w:spacing w:after="0" w:line="240" w:lineRule="auto"/>
        <w:jc w:val="both"/>
        <w:rPr>
          <w:rFonts w:cs="Calibri"/>
        </w:rPr>
      </w:pPr>
      <w:r w:rsidRPr="003505FC">
        <w:rPr>
          <w:rFonts w:cs="Calibri"/>
        </w:rPr>
        <w:t>Na odpiranju se</w:t>
      </w:r>
      <w:r>
        <w:rPr>
          <w:rFonts w:cs="Calibri"/>
        </w:rPr>
        <w:t xml:space="preserve"> bo</w:t>
      </w:r>
      <w:r w:rsidRPr="003505FC">
        <w:rPr>
          <w:rFonts w:cs="Calibri"/>
        </w:rPr>
        <w:t xml:space="preserve"> preveri</w:t>
      </w:r>
      <w:r>
        <w:rPr>
          <w:rFonts w:cs="Calibri"/>
        </w:rPr>
        <w:t>la</w:t>
      </w:r>
      <w:r w:rsidRPr="003505FC">
        <w:rPr>
          <w:rFonts w:cs="Calibri"/>
        </w:rPr>
        <w:t xml:space="preserve"> pravočasnost, ustrezna označenost ovojnic in formalna popolnost prispelih vlog. </w:t>
      </w:r>
    </w:p>
    <w:p w14:paraId="67AFF22D" w14:textId="77777777" w:rsidR="004D5695" w:rsidRPr="003505FC" w:rsidRDefault="004D5695" w:rsidP="0033339E">
      <w:pPr>
        <w:pStyle w:val="Odstavekseznama"/>
        <w:numPr>
          <w:ilvl w:val="0"/>
          <w:numId w:val="42"/>
        </w:numPr>
        <w:spacing w:after="0" w:line="240" w:lineRule="auto"/>
        <w:jc w:val="both"/>
        <w:rPr>
          <w:rFonts w:cs="Calibri"/>
        </w:rPr>
      </w:pPr>
      <w:r w:rsidRPr="003505FC">
        <w:rPr>
          <w:rFonts w:cs="Calibri"/>
        </w:rPr>
        <w:t>Nepravočasne in nepravilno označene vloge bodo izločene in po končanem postopku odpiranja vlog</w:t>
      </w:r>
      <w:r>
        <w:rPr>
          <w:rFonts w:cs="Calibri"/>
        </w:rPr>
        <w:t>,</w:t>
      </w:r>
      <w:r w:rsidRPr="003505FC">
        <w:rPr>
          <w:rFonts w:cs="Calibri"/>
        </w:rPr>
        <w:t xml:space="preserve"> neodprte vrnjene vlagateljem.</w:t>
      </w:r>
    </w:p>
    <w:p w14:paraId="63EA8568" w14:textId="77777777" w:rsidR="004D5695" w:rsidRPr="00011804" w:rsidRDefault="004D5695" w:rsidP="0033339E">
      <w:pPr>
        <w:pStyle w:val="Odstavekseznama"/>
        <w:numPr>
          <w:ilvl w:val="0"/>
          <w:numId w:val="42"/>
        </w:numPr>
        <w:spacing w:after="0" w:line="240" w:lineRule="auto"/>
        <w:jc w:val="both"/>
        <w:rPr>
          <w:rFonts w:cs="Calibri"/>
        </w:rPr>
      </w:pPr>
      <w:r w:rsidRPr="003505FC">
        <w:rPr>
          <w:rFonts w:cs="Calibri"/>
        </w:rPr>
        <w:t>Vlagatelji s formalno nepopolno vlogo bodo pozvani k dopolnitvi. Rok za dopolnitev vloge je 2 delovna</w:t>
      </w:r>
      <w:r w:rsidRPr="00011804">
        <w:rPr>
          <w:rFonts w:cs="Calibri"/>
        </w:rPr>
        <w:t xml:space="preserve"> dneva od prejema poziva za dopolnitev. </w:t>
      </w:r>
      <w:r>
        <w:rPr>
          <w:rFonts w:cs="Calibri"/>
        </w:rPr>
        <w:t>Izvajalec razpisa</w:t>
      </w:r>
      <w:r w:rsidRPr="00011804">
        <w:rPr>
          <w:rFonts w:cs="Calibri"/>
        </w:rPr>
        <w:t xml:space="preserve"> poziva k dopolnitvi vloge izključno po elektronski pošti </w:t>
      </w:r>
      <w:r>
        <w:rPr>
          <w:rFonts w:cs="Calibri"/>
        </w:rPr>
        <w:t xml:space="preserve">navedeni na s strani vlagatelja izpolnjenem obrazcu 1 razpisne dokumentacije, </w:t>
      </w:r>
      <w:r w:rsidRPr="00011804">
        <w:rPr>
          <w:rFonts w:cs="Calibri"/>
        </w:rPr>
        <w:t>tako, da se zagotovi potrdilo ali drug listinski dokaz o prejemu.</w:t>
      </w:r>
    </w:p>
    <w:p w14:paraId="370CD78D" w14:textId="77777777" w:rsidR="004D5695" w:rsidRPr="000400D4" w:rsidRDefault="004D5695" w:rsidP="0033339E">
      <w:pPr>
        <w:pStyle w:val="Odstavekseznama"/>
        <w:numPr>
          <w:ilvl w:val="0"/>
          <w:numId w:val="42"/>
        </w:numPr>
        <w:spacing w:after="0" w:line="240" w:lineRule="auto"/>
        <w:jc w:val="both"/>
        <w:rPr>
          <w:rFonts w:cs="Calibri"/>
        </w:rPr>
      </w:pPr>
      <w:r w:rsidRPr="00011804">
        <w:rPr>
          <w:rFonts w:cs="Calibri"/>
        </w:rPr>
        <w:t xml:space="preserve">Vlagatelj </w:t>
      </w:r>
      <w:r>
        <w:rPr>
          <w:rFonts w:cs="Calibri"/>
        </w:rPr>
        <w:t xml:space="preserve">v dopolnitvi </w:t>
      </w:r>
      <w:r w:rsidRPr="00011804">
        <w:rPr>
          <w:rFonts w:cs="Calibri"/>
        </w:rPr>
        <w:t xml:space="preserve">ne sme spreminjati vsebine same vloge, temveč lahko vlogo dopolni samo z manjkajočim dokumentom oziroma odpravi drugo formalno pomanjkljivost. </w:t>
      </w:r>
      <w:r w:rsidRPr="000400D4">
        <w:rPr>
          <w:rFonts w:cs="Calibri"/>
        </w:rPr>
        <w:t>Dopolnitve se posreduje po elektronski pošti, razen če je potrebno priložiti originalno listino.</w:t>
      </w:r>
    </w:p>
    <w:p w14:paraId="02B5FDDD" w14:textId="587910FB" w:rsidR="004D5695" w:rsidRPr="00011804" w:rsidRDefault="004D5695" w:rsidP="0033339E">
      <w:pPr>
        <w:pStyle w:val="Odstavekseznama"/>
        <w:numPr>
          <w:ilvl w:val="0"/>
          <w:numId w:val="42"/>
        </w:numPr>
        <w:spacing w:after="0" w:line="240" w:lineRule="auto"/>
        <w:jc w:val="both"/>
        <w:rPr>
          <w:rFonts w:cs="Calibri"/>
        </w:rPr>
      </w:pPr>
      <w:r w:rsidRPr="00011804">
        <w:rPr>
          <w:rFonts w:cs="Calibri"/>
        </w:rPr>
        <w:t xml:space="preserve">Vloga, ki </w:t>
      </w:r>
      <w:r w:rsidR="000F5283" w:rsidRPr="00011804">
        <w:rPr>
          <w:rFonts w:cs="Calibri"/>
        </w:rPr>
        <w:t xml:space="preserve">je </w:t>
      </w:r>
      <w:r w:rsidR="002A664E">
        <w:rPr>
          <w:rFonts w:cs="Calibri"/>
        </w:rPr>
        <w:t xml:space="preserve">vlagatelj </w:t>
      </w:r>
      <w:r w:rsidRPr="00011804">
        <w:rPr>
          <w:rFonts w:cs="Calibri"/>
        </w:rPr>
        <w:t>ne bo dopolnil</w:t>
      </w:r>
      <w:r>
        <w:rPr>
          <w:rFonts w:cs="Calibri"/>
        </w:rPr>
        <w:t xml:space="preserve"> pravočasno oziroma</w:t>
      </w:r>
      <w:r w:rsidRPr="00011804">
        <w:rPr>
          <w:rFonts w:cs="Calibri"/>
        </w:rPr>
        <w:t xml:space="preserve"> v skladu z razpisno dokumentaci</w:t>
      </w:r>
      <w:r>
        <w:rPr>
          <w:rFonts w:cs="Calibri"/>
        </w:rPr>
        <w:t>jo in pozivom za dopolnitev, bo</w:t>
      </w:r>
      <w:r w:rsidRPr="00011804">
        <w:rPr>
          <w:rFonts w:cs="Calibri"/>
        </w:rPr>
        <w:t xml:space="preserve"> zavržena.</w:t>
      </w:r>
    </w:p>
    <w:p w14:paraId="1AD8BF42" w14:textId="77777777" w:rsidR="004D5695" w:rsidRDefault="004D5695" w:rsidP="0033339E">
      <w:pPr>
        <w:pStyle w:val="Odstavekseznama"/>
        <w:numPr>
          <w:ilvl w:val="0"/>
          <w:numId w:val="42"/>
        </w:numPr>
        <w:spacing w:after="0" w:line="240" w:lineRule="auto"/>
        <w:jc w:val="both"/>
        <w:rPr>
          <w:rFonts w:cs="Calibri"/>
        </w:rPr>
      </w:pPr>
      <w:r w:rsidRPr="00667E7F">
        <w:rPr>
          <w:rFonts w:cs="Calibri"/>
        </w:rPr>
        <w:t xml:space="preserve">Izvajalec razpisa bo vloge vlagatelja, ki ne bodo na način iz tega razpisa in razpisne dokumentacije izpolnjevale pogojev (pogoje za kandidiranje in splošne pogoje), ne bo ocenjeval, temveč jo bo zavrnil. </w:t>
      </w:r>
    </w:p>
    <w:p w14:paraId="185BE75F" w14:textId="77777777" w:rsidR="00384E8D" w:rsidRPr="00667E7F" w:rsidRDefault="00384E8D" w:rsidP="00384E8D">
      <w:pPr>
        <w:pStyle w:val="Odstavekseznama"/>
        <w:spacing w:after="0" w:line="240" w:lineRule="auto"/>
        <w:jc w:val="both"/>
        <w:rPr>
          <w:rFonts w:cs="Calibri"/>
        </w:rPr>
      </w:pPr>
    </w:p>
    <w:p w14:paraId="40313A85" w14:textId="77777777" w:rsidR="008F5B7D" w:rsidRPr="008F5B7D" w:rsidRDefault="00FB0AEF" w:rsidP="00326EAF">
      <w:pPr>
        <w:pStyle w:val="Odstavekseznama"/>
        <w:keepNext/>
        <w:numPr>
          <w:ilvl w:val="0"/>
          <w:numId w:val="22"/>
        </w:numPr>
        <w:tabs>
          <w:tab w:val="num" w:pos="567"/>
        </w:tabs>
        <w:spacing w:after="0" w:line="240" w:lineRule="auto"/>
        <w:ind w:left="714" w:hanging="357"/>
        <w:jc w:val="both"/>
        <w:outlineLvl w:val="1"/>
        <w:rPr>
          <w:rFonts w:eastAsia="Times New Roman" w:cs="Calibri"/>
          <w:lang w:eastAsia="sl-SI"/>
        </w:rPr>
      </w:pPr>
      <w:bookmarkStart w:id="29" w:name="_Toc498598525"/>
      <w:r w:rsidRPr="006A2BDB">
        <w:rPr>
          <w:rFonts w:eastAsia="Times New Roman" w:cs="Calibri"/>
          <w:b/>
          <w:bCs/>
          <w:iCs/>
          <w:lang w:eastAsia="sl-SI"/>
        </w:rPr>
        <w:t>Rok, v katerem bodo vlagatelji obveščeni o izidu javnega razpisa</w:t>
      </w:r>
      <w:bookmarkEnd w:id="29"/>
    </w:p>
    <w:p w14:paraId="026F383F" w14:textId="340AB643" w:rsidR="004D5695" w:rsidRDefault="004D5695" w:rsidP="0033339E">
      <w:pPr>
        <w:pStyle w:val="Telobesedila"/>
        <w:numPr>
          <w:ilvl w:val="0"/>
          <w:numId w:val="44"/>
        </w:numPr>
        <w:spacing w:before="0" w:after="0"/>
        <w:rPr>
          <w:rFonts w:ascii="Calibri" w:hAnsi="Calibri" w:cs="Calibri"/>
          <w:szCs w:val="22"/>
        </w:rPr>
      </w:pPr>
      <w:r w:rsidRPr="006F7C64">
        <w:rPr>
          <w:rFonts w:ascii="Calibri" w:hAnsi="Calibri" w:cs="Calibri"/>
          <w:szCs w:val="22"/>
        </w:rPr>
        <w:t>Vlagatelji bodo o izidu javnega razpisa s sklepom o izboru obveščeni najpozneje v 45 dneh po izteku roka za predložitev vlog.</w:t>
      </w:r>
    </w:p>
    <w:p w14:paraId="06460EB3" w14:textId="5999F6E0" w:rsidR="004D5695" w:rsidRDefault="004D5695" w:rsidP="0033339E">
      <w:pPr>
        <w:pStyle w:val="Telobesedila"/>
        <w:numPr>
          <w:ilvl w:val="0"/>
          <w:numId w:val="44"/>
        </w:numPr>
        <w:spacing w:before="0" w:after="0"/>
        <w:rPr>
          <w:rFonts w:ascii="Calibri" w:hAnsi="Calibri" w:cs="Calibri"/>
          <w:szCs w:val="22"/>
        </w:rPr>
      </w:pPr>
      <w:r w:rsidRPr="00063AF6">
        <w:rPr>
          <w:rFonts w:ascii="Calibri" w:hAnsi="Calibri" w:cs="Calibri"/>
          <w:szCs w:val="22"/>
        </w:rPr>
        <w:t xml:space="preserve">Izvajalec razpisa bo izbranim vlagateljem posredoval sklep o izbiri in jih hkrati pozval k podpisu pogodbe z Ministrstvom za zdravje </w:t>
      </w:r>
      <w:r>
        <w:rPr>
          <w:rFonts w:ascii="Calibri" w:hAnsi="Calibri" w:cs="Calibri"/>
          <w:szCs w:val="22"/>
        </w:rPr>
        <w:t>(</w:t>
      </w:r>
      <w:r w:rsidRPr="00063AF6">
        <w:rPr>
          <w:rFonts w:ascii="Calibri" w:hAnsi="Calibri" w:cs="Calibri"/>
          <w:szCs w:val="22"/>
        </w:rPr>
        <w:t>v nadaljnjem besedilu</w:t>
      </w:r>
      <w:r>
        <w:rPr>
          <w:rFonts w:ascii="Calibri" w:hAnsi="Calibri" w:cs="Calibri"/>
          <w:szCs w:val="22"/>
        </w:rPr>
        <w:t>:</w:t>
      </w:r>
      <w:r w:rsidRPr="00063AF6">
        <w:rPr>
          <w:rFonts w:ascii="Calibri" w:hAnsi="Calibri" w:cs="Calibri"/>
          <w:szCs w:val="22"/>
        </w:rPr>
        <w:t xml:space="preserve"> Ministrstvo</w:t>
      </w:r>
      <w:r>
        <w:rPr>
          <w:rFonts w:ascii="Calibri" w:hAnsi="Calibri" w:cs="Calibri"/>
          <w:szCs w:val="22"/>
        </w:rPr>
        <w:t>)</w:t>
      </w:r>
      <w:r w:rsidRPr="00063AF6">
        <w:rPr>
          <w:rFonts w:ascii="Calibri" w:hAnsi="Calibri" w:cs="Calibri"/>
          <w:szCs w:val="22"/>
        </w:rPr>
        <w:t xml:space="preserve">. Izbrani vlagatelj bo podpisal pogodbo z Ministrstvom. Če se izbrani vlagatelj v roku 8 dni od prejema poziva nanj ne bo odzval, se </w:t>
      </w:r>
      <w:r w:rsidR="000E31AC" w:rsidRPr="00063AF6">
        <w:rPr>
          <w:rFonts w:ascii="Calibri" w:hAnsi="Calibri" w:cs="Calibri"/>
          <w:szCs w:val="22"/>
        </w:rPr>
        <w:t xml:space="preserve">bo </w:t>
      </w:r>
      <w:r w:rsidRPr="00063AF6">
        <w:rPr>
          <w:rFonts w:ascii="Calibri" w:hAnsi="Calibri" w:cs="Calibri"/>
          <w:szCs w:val="22"/>
        </w:rPr>
        <w:t xml:space="preserve">štelo, da je umaknil vlogo. </w:t>
      </w:r>
    </w:p>
    <w:p w14:paraId="6ED6459A" w14:textId="77777777" w:rsidR="004D5695" w:rsidRDefault="004D5695" w:rsidP="0033339E">
      <w:pPr>
        <w:pStyle w:val="Telobesedila"/>
        <w:numPr>
          <w:ilvl w:val="0"/>
          <w:numId w:val="44"/>
        </w:numPr>
        <w:spacing w:before="0" w:after="0"/>
        <w:rPr>
          <w:rFonts w:ascii="Calibri" w:hAnsi="Calibri" w:cs="Calibri"/>
          <w:szCs w:val="22"/>
        </w:rPr>
      </w:pPr>
      <w:r w:rsidRPr="00063AF6">
        <w:rPr>
          <w:rFonts w:ascii="Calibri" w:hAnsi="Calibri" w:cs="Calibri"/>
          <w:szCs w:val="22"/>
        </w:rPr>
        <w:t>V primeru, da se neizpolnjevanje pogojev ugotovi po podpisu pogodbe o financiranju, Ministrstvo lahko odstopi od pogodbe o financiranju, pri čemer je predlagatelj dolžan vrniti vsa že prejeta sredstva skupaj z zakonskimi zamudnimi obrestmi od dneva prejema do dneva vračila.</w:t>
      </w:r>
    </w:p>
    <w:p w14:paraId="5CE75786" w14:textId="77777777" w:rsidR="006219E6" w:rsidRPr="00063AF6" w:rsidRDefault="006219E6" w:rsidP="006219E6">
      <w:pPr>
        <w:pStyle w:val="Telobesedila"/>
        <w:spacing w:before="0" w:after="0"/>
        <w:ind w:left="720"/>
        <w:rPr>
          <w:rFonts w:ascii="Calibri" w:hAnsi="Calibri" w:cs="Calibri"/>
          <w:szCs w:val="22"/>
        </w:rPr>
      </w:pPr>
    </w:p>
    <w:p w14:paraId="40313A8A" w14:textId="77777777" w:rsidR="00FB0AEF" w:rsidRPr="006A2BDB" w:rsidRDefault="00FB0AEF">
      <w:pPr>
        <w:pStyle w:val="Odstavekseznama"/>
        <w:keepNext/>
        <w:numPr>
          <w:ilvl w:val="0"/>
          <w:numId w:val="22"/>
        </w:numPr>
        <w:tabs>
          <w:tab w:val="num" w:pos="567"/>
        </w:tabs>
        <w:spacing w:after="0" w:line="240" w:lineRule="auto"/>
        <w:ind w:left="714" w:hanging="357"/>
        <w:jc w:val="both"/>
        <w:outlineLvl w:val="1"/>
        <w:rPr>
          <w:rFonts w:eastAsia="Times New Roman" w:cs="Calibri"/>
          <w:b/>
          <w:bCs/>
          <w:iCs/>
          <w:lang w:eastAsia="sl-SI"/>
        </w:rPr>
      </w:pPr>
      <w:bookmarkStart w:id="30" w:name="_Toc498598526"/>
      <w:r w:rsidRPr="006A2BDB">
        <w:rPr>
          <w:rFonts w:eastAsia="Times New Roman" w:cs="Calibri"/>
          <w:b/>
          <w:bCs/>
          <w:iCs/>
          <w:lang w:eastAsia="sl-SI"/>
        </w:rPr>
        <w:t>Dodatne informacije v zvezi z javnim razpisom</w:t>
      </w:r>
      <w:bookmarkEnd w:id="30"/>
    </w:p>
    <w:p w14:paraId="40313A8B" w14:textId="5D625D20" w:rsidR="00FB0AEF" w:rsidRPr="00FB0AEF" w:rsidRDefault="00FB0AEF">
      <w:pPr>
        <w:spacing w:after="0" w:line="240" w:lineRule="auto"/>
        <w:jc w:val="both"/>
        <w:rPr>
          <w:rFonts w:ascii="Calibri" w:eastAsia="Times New Roman" w:hAnsi="Calibri" w:cs="Calibri"/>
          <w:lang w:eastAsia="sl-SI"/>
        </w:rPr>
      </w:pPr>
      <w:r w:rsidRPr="002A4863">
        <w:rPr>
          <w:rFonts w:ascii="Calibri" w:eastAsia="Times New Roman" w:hAnsi="Calibri" w:cs="Calibri"/>
          <w:lang w:eastAsia="sl-SI"/>
        </w:rPr>
        <w:t>Za dodatna pojasnila v zvezi z razpisno dokumentacijo ali s pripravo vloge za dodelitev sredstev</w:t>
      </w:r>
      <w:proofErr w:type="gramStart"/>
      <w:r w:rsidRPr="002A4863">
        <w:rPr>
          <w:rFonts w:ascii="Calibri" w:eastAsia="Times New Roman" w:hAnsi="Calibri" w:cs="Calibri"/>
          <w:lang w:eastAsia="sl-SI"/>
        </w:rPr>
        <w:t>,</w:t>
      </w:r>
      <w:proofErr w:type="gramEnd"/>
      <w:r w:rsidRPr="002A4863">
        <w:rPr>
          <w:rFonts w:ascii="Calibri" w:eastAsia="Times New Roman" w:hAnsi="Calibri" w:cs="Calibri"/>
          <w:lang w:eastAsia="sl-SI"/>
        </w:rPr>
        <w:t xml:space="preserve"> lahko </w:t>
      </w:r>
      <w:r w:rsidRPr="00E2117A">
        <w:rPr>
          <w:rFonts w:ascii="Calibri" w:eastAsia="Times New Roman" w:hAnsi="Calibri" w:cs="Calibri"/>
          <w:lang w:eastAsia="sl-SI"/>
        </w:rPr>
        <w:t xml:space="preserve">vlagatelj pošlje </w:t>
      </w:r>
      <w:r w:rsidR="0033361F" w:rsidRPr="00E2117A">
        <w:rPr>
          <w:rFonts w:ascii="Calibri" w:eastAsia="Times New Roman" w:hAnsi="Calibri" w:cs="Calibri"/>
          <w:lang w:eastAsia="sl-SI"/>
        </w:rPr>
        <w:t xml:space="preserve">izvajalcu </w:t>
      </w:r>
      <w:r w:rsidR="002A4863" w:rsidRPr="00E2117A">
        <w:rPr>
          <w:rFonts w:ascii="Calibri" w:eastAsia="Times New Roman" w:hAnsi="Calibri" w:cs="Calibri"/>
          <w:lang w:eastAsia="sl-SI"/>
        </w:rPr>
        <w:t xml:space="preserve">razpisa </w:t>
      </w:r>
      <w:r w:rsidRPr="00E2117A">
        <w:rPr>
          <w:rFonts w:ascii="Calibri" w:eastAsia="Times New Roman" w:hAnsi="Calibri" w:cs="Calibri"/>
          <w:lang w:eastAsia="sl-SI"/>
        </w:rPr>
        <w:t xml:space="preserve">pisno zahtevo za dodatno pojasnilo </w:t>
      </w:r>
      <w:r w:rsidRPr="0040218F">
        <w:rPr>
          <w:rFonts w:ascii="Calibri" w:eastAsia="Times New Roman" w:hAnsi="Calibri" w:cs="Calibri"/>
          <w:lang w:eastAsia="sl-SI"/>
        </w:rPr>
        <w:t xml:space="preserve">najkasneje </w:t>
      </w:r>
      <w:r w:rsidR="00E2117A" w:rsidRPr="0040218F">
        <w:rPr>
          <w:rFonts w:ascii="Calibri" w:eastAsia="Times New Roman" w:hAnsi="Calibri" w:cs="Calibri"/>
          <w:lang w:eastAsia="sl-SI"/>
        </w:rPr>
        <w:t xml:space="preserve">do </w:t>
      </w:r>
      <w:r w:rsidR="0040218F" w:rsidRPr="0040218F">
        <w:rPr>
          <w:rFonts w:ascii="Calibri" w:eastAsia="Times New Roman" w:hAnsi="Calibri" w:cs="Calibri"/>
          <w:lang w:eastAsia="sl-SI"/>
        </w:rPr>
        <w:t>15</w:t>
      </w:r>
      <w:r w:rsidR="002A664E" w:rsidRPr="0040218F">
        <w:rPr>
          <w:rFonts w:ascii="Calibri" w:eastAsia="Times New Roman" w:hAnsi="Calibri" w:cs="Calibri"/>
          <w:lang w:eastAsia="sl-SI"/>
        </w:rPr>
        <w:t>.</w:t>
      </w:r>
      <w:r w:rsidR="00E2117A" w:rsidRPr="0040218F">
        <w:rPr>
          <w:rFonts w:ascii="Calibri" w:eastAsia="Times New Roman" w:hAnsi="Calibri" w:cs="Calibri"/>
          <w:lang w:eastAsia="sl-SI"/>
        </w:rPr>
        <w:t xml:space="preserve"> </w:t>
      </w:r>
      <w:r w:rsidR="0040218F" w:rsidRPr="0040218F">
        <w:rPr>
          <w:rFonts w:ascii="Calibri" w:eastAsia="Times New Roman" w:hAnsi="Calibri" w:cs="Calibri"/>
          <w:lang w:eastAsia="sl-SI"/>
        </w:rPr>
        <w:t>4</w:t>
      </w:r>
      <w:r w:rsidR="002A664E" w:rsidRPr="0040218F">
        <w:rPr>
          <w:rFonts w:ascii="Calibri" w:eastAsia="Times New Roman" w:hAnsi="Calibri" w:cs="Calibri"/>
          <w:lang w:eastAsia="sl-SI"/>
        </w:rPr>
        <w:t>.</w:t>
      </w:r>
      <w:r w:rsidR="00E2117A" w:rsidRPr="0040218F">
        <w:rPr>
          <w:rFonts w:ascii="Calibri" w:eastAsia="Times New Roman" w:hAnsi="Calibri" w:cs="Calibri"/>
          <w:lang w:eastAsia="sl-SI"/>
        </w:rPr>
        <w:t xml:space="preserve"> </w:t>
      </w:r>
      <w:r w:rsidR="002A664E" w:rsidRPr="0040218F">
        <w:rPr>
          <w:rFonts w:ascii="Calibri" w:eastAsia="Times New Roman" w:hAnsi="Calibri" w:cs="Calibri"/>
          <w:lang w:eastAsia="sl-SI"/>
        </w:rPr>
        <w:t>202</w:t>
      </w:r>
      <w:r w:rsidR="006D2C0D" w:rsidRPr="0040218F">
        <w:rPr>
          <w:rFonts w:ascii="Calibri" w:eastAsia="Times New Roman" w:hAnsi="Calibri" w:cs="Calibri"/>
          <w:lang w:eastAsia="sl-SI"/>
        </w:rPr>
        <w:t>6</w:t>
      </w:r>
      <w:r w:rsidR="002A664E" w:rsidRPr="0040218F">
        <w:rPr>
          <w:rFonts w:ascii="Calibri" w:eastAsia="Times New Roman" w:hAnsi="Calibri" w:cs="Calibri"/>
          <w:lang w:eastAsia="sl-SI"/>
        </w:rPr>
        <w:t>.</w:t>
      </w:r>
    </w:p>
    <w:p w14:paraId="40313A8C" w14:textId="57DC4A7E" w:rsidR="00FB0AEF" w:rsidRPr="00FB0AEF" w:rsidRDefault="00FB0AEF">
      <w:pPr>
        <w:spacing w:before="120" w:after="0" w:line="240" w:lineRule="auto"/>
        <w:jc w:val="both"/>
        <w:rPr>
          <w:rFonts w:ascii="Calibri" w:eastAsia="Times New Roman" w:hAnsi="Calibri" w:cs="Calibri"/>
          <w:lang w:eastAsia="sl-SI"/>
        </w:rPr>
      </w:pPr>
      <w:r w:rsidRPr="00FB0AEF">
        <w:rPr>
          <w:rFonts w:ascii="Calibri" w:eastAsia="Times New Roman" w:hAnsi="Calibri" w:cs="Calibri"/>
          <w:lang w:eastAsia="sl-SI"/>
        </w:rPr>
        <w:t>Vlagatelj naslovi zahtevek za dodatno pojasnilo na elektronski naslov: da</w:t>
      </w:r>
      <w:r w:rsidR="00454ED2">
        <w:rPr>
          <w:rFonts w:ascii="Calibri" w:eastAsia="Times New Roman" w:hAnsi="Calibri" w:cs="Calibri"/>
          <w:lang w:eastAsia="sl-SI"/>
        </w:rPr>
        <w:t>mijan.jagodic</w:t>
      </w:r>
      <w:r w:rsidRPr="00FB0AEF">
        <w:rPr>
          <w:rFonts w:ascii="Calibri" w:eastAsia="Times New Roman" w:hAnsi="Calibri" w:cs="Calibri"/>
          <w:lang w:eastAsia="sl-SI"/>
        </w:rPr>
        <w:t>@</w:t>
      </w:r>
      <w:r w:rsidR="00454ED2">
        <w:rPr>
          <w:rFonts w:ascii="Calibri" w:eastAsia="Times New Roman" w:hAnsi="Calibri" w:cs="Calibri"/>
          <w:lang w:eastAsia="sl-SI"/>
        </w:rPr>
        <w:t>gov</w:t>
      </w:r>
      <w:r w:rsidRPr="00FB0AEF">
        <w:rPr>
          <w:rFonts w:ascii="Calibri" w:eastAsia="Times New Roman" w:hAnsi="Calibri" w:cs="Calibri"/>
          <w:lang w:eastAsia="sl-SI"/>
        </w:rPr>
        <w:t>.si, s pripisom:</w:t>
      </w:r>
    </w:p>
    <w:p w14:paraId="40313A8D" w14:textId="77777777" w:rsidR="00FB0AEF" w:rsidRPr="00FB0AEF" w:rsidRDefault="00FB0AEF">
      <w:pPr>
        <w:spacing w:before="120" w:after="0" w:line="240" w:lineRule="auto"/>
        <w:jc w:val="both"/>
        <w:rPr>
          <w:rFonts w:ascii="Calibri" w:eastAsia="Times New Roman" w:hAnsi="Calibri" w:cs="Calibri"/>
          <w:b/>
          <w:lang w:eastAsia="sl-SI"/>
        </w:rPr>
      </w:pPr>
      <w:r w:rsidRPr="00FB0AEF">
        <w:rPr>
          <w:rFonts w:ascii="Calibri" w:eastAsia="Times New Roman" w:hAnsi="Calibri" w:cs="Calibri"/>
          <w:b/>
          <w:lang w:eastAsia="sl-SI"/>
        </w:rPr>
        <w:t>»POJASNILA – JAVNI RAZPIS SKUPINSKA OBNOVITVENA REHABILITACIJA«.</w:t>
      </w:r>
    </w:p>
    <w:p w14:paraId="40313A8E" w14:textId="77777777" w:rsidR="00FB0AEF" w:rsidRPr="00FB0AEF" w:rsidRDefault="00FB0AEF">
      <w:pPr>
        <w:spacing w:before="120" w:after="0" w:line="240" w:lineRule="auto"/>
        <w:jc w:val="both"/>
        <w:rPr>
          <w:rFonts w:ascii="Calibri" w:eastAsia="Times New Roman" w:hAnsi="Calibri" w:cs="Calibri"/>
          <w:lang w:eastAsia="sl-SI"/>
        </w:rPr>
      </w:pPr>
    </w:p>
    <w:p w14:paraId="7CC9A84A" w14:textId="2F061D1D" w:rsidR="006D2C0D" w:rsidRDefault="00FE03BF">
      <w:pPr>
        <w:spacing w:after="0" w:line="240" w:lineRule="auto"/>
        <w:ind w:left="5103"/>
        <w:jc w:val="both"/>
        <w:rPr>
          <w:rFonts w:ascii="Calibri" w:eastAsia="Times New Roman" w:hAnsi="Calibri" w:cs="Calibri"/>
          <w:lang w:eastAsia="sl-SI"/>
        </w:rPr>
      </w:pPr>
      <w:r>
        <w:rPr>
          <w:rFonts w:ascii="Calibri" w:eastAsia="Times New Roman" w:hAnsi="Calibri" w:cs="Calibri"/>
          <w:lang w:eastAsia="sl-SI"/>
        </w:rPr>
        <w:t xml:space="preserve">mag. </w:t>
      </w:r>
      <w:r w:rsidR="006D2C0D">
        <w:rPr>
          <w:rFonts w:ascii="Calibri" w:eastAsia="Times New Roman" w:hAnsi="Calibri" w:cs="Calibri"/>
          <w:lang w:eastAsia="sl-SI"/>
        </w:rPr>
        <w:t>Robert Ljoljo</w:t>
      </w:r>
    </w:p>
    <w:p w14:paraId="40313A92" w14:textId="4F752E5F" w:rsidR="0081214C" w:rsidRPr="00FB0AEF" w:rsidRDefault="0081214C">
      <w:pPr>
        <w:spacing w:after="0" w:line="240" w:lineRule="auto"/>
        <w:ind w:left="5103"/>
        <w:jc w:val="both"/>
        <w:rPr>
          <w:rFonts w:ascii="Calibri" w:eastAsia="Times New Roman" w:hAnsi="Calibri" w:cs="Calibri"/>
          <w:lang w:eastAsia="sl-SI"/>
        </w:rPr>
      </w:pPr>
      <w:r>
        <w:rPr>
          <w:rFonts w:ascii="Calibri" w:eastAsia="Times New Roman" w:hAnsi="Calibri" w:cs="Calibri"/>
          <w:lang w:eastAsia="sl-SI"/>
        </w:rPr>
        <w:t>generaln</w:t>
      </w:r>
      <w:r w:rsidR="006D2C0D">
        <w:rPr>
          <w:rFonts w:ascii="Calibri" w:eastAsia="Times New Roman" w:hAnsi="Calibri" w:cs="Calibri"/>
          <w:lang w:eastAsia="sl-SI"/>
        </w:rPr>
        <w:t>i</w:t>
      </w:r>
      <w:r>
        <w:rPr>
          <w:rFonts w:ascii="Calibri" w:eastAsia="Times New Roman" w:hAnsi="Calibri" w:cs="Calibri"/>
          <w:lang w:eastAsia="sl-SI"/>
        </w:rPr>
        <w:t xml:space="preserve"> direktor</w:t>
      </w:r>
    </w:p>
    <w:p w14:paraId="40313A93" w14:textId="01D28F2F" w:rsidR="00FB0AEF" w:rsidRPr="00FB0AEF" w:rsidRDefault="00570615">
      <w:pPr>
        <w:spacing w:after="0" w:line="240" w:lineRule="auto"/>
        <w:ind w:left="4395" w:firstLine="708"/>
        <w:jc w:val="both"/>
        <w:rPr>
          <w:rFonts w:ascii="Calibri" w:eastAsia="Times New Roman" w:hAnsi="Calibri" w:cs="Calibri"/>
          <w:lang w:eastAsia="sl-SI"/>
        </w:rPr>
      </w:pPr>
      <w:r w:rsidRPr="003F7E85">
        <w:rPr>
          <w:rFonts w:ascii="Calibri" w:hAnsi="Calibri" w:cs="Calibri"/>
        </w:rPr>
        <w:t>Zavod</w:t>
      </w:r>
      <w:r w:rsidR="00736578">
        <w:rPr>
          <w:rFonts w:ascii="Calibri" w:hAnsi="Calibri" w:cs="Calibri"/>
        </w:rPr>
        <w:t>a</w:t>
      </w:r>
      <w:r w:rsidRPr="003F7E85">
        <w:rPr>
          <w:rFonts w:ascii="Calibri" w:hAnsi="Calibri" w:cs="Calibri"/>
        </w:rPr>
        <w:t xml:space="preserve"> za zdravstveno zavarovanje Slovenije</w:t>
      </w:r>
    </w:p>
    <w:tbl>
      <w:tblPr>
        <w:tblW w:w="0" w:type="auto"/>
        <w:tblLook w:val="01E0" w:firstRow="1" w:lastRow="1" w:firstColumn="1" w:lastColumn="1" w:noHBand="0" w:noVBand="0"/>
      </w:tblPr>
      <w:tblGrid>
        <w:gridCol w:w="4144"/>
        <w:gridCol w:w="4928"/>
      </w:tblGrid>
      <w:tr w:rsidR="00FB0AEF" w:rsidRPr="00FB0AEF" w14:paraId="40313A96" w14:textId="77777777" w:rsidTr="008F1A5D">
        <w:tc>
          <w:tcPr>
            <w:tcW w:w="4208" w:type="dxa"/>
            <w:shd w:val="clear" w:color="auto" w:fill="auto"/>
          </w:tcPr>
          <w:p w14:paraId="40313A94" w14:textId="77777777" w:rsidR="00FB0AEF" w:rsidRPr="00FB0AEF" w:rsidRDefault="00FB0AEF">
            <w:pPr>
              <w:spacing w:before="120" w:after="0" w:line="240" w:lineRule="auto"/>
              <w:jc w:val="both"/>
              <w:rPr>
                <w:rFonts w:ascii="Calibri" w:eastAsia="Times New Roman" w:hAnsi="Calibri" w:cs="Calibri"/>
                <w:lang w:eastAsia="sl-SI"/>
              </w:rPr>
            </w:pPr>
          </w:p>
        </w:tc>
        <w:tc>
          <w:tcPr>
            <w:tcW w:w="5004" w:type="dxa"/>
            <w:shd w:val="clear" w:color="auto" w:fill="auto"/>
          </w:tcPr>
          <w:p w14:paraId="40313A95" w14:textId="76E43F53" w:rsidR="00FB0AEF" w:rsidRPr="00FB0AEF" w:rsidRDefault="00FB0AEF" w:rsidP="00326EAF">
            <w:pPr>
              <w:spacing w:before="120" w:after="0" w:line="240" w:lineRule="auto"/>
              <w:ind w:left="3968"/>
              <w:jc w:val="both"/>
              <w:rPr>
                <w:rFonts w:ascii="Calibri" w:eastAsia="Times New Roman" w:hAnsi="Calibri" w:cs="Calibri"/>
                <w:lang w:eastAsia="sl-SI"/>
              </w:rPr>
            </w:pPr>
          </w:p>
        </w:tc>
      </w:tr>
      <w:bookmarkEnd w:id="24"/>
      <w:bookmarkEnd w:id="25"/>
      <w:bookmarkEnd w:id="26"/>
    </w:tbl>
    <w:p w14:paraId="40313A97" w14:textId="77777777" w:rsidR="00FB0AEF" w:rsidRPr="00FB0AEF" w:rsidRDefault="00FB0AEF">
      <w:pPr>
        <w:spacing w:before="120" w:after="0" w:line="240" w:lineRule="auto"/>
        <w:jc w:val="both"/>
        <w:rPr>
          <w:rFonts w:ascii="Calibri" w:eastAsia="Times New Roman" w:hAnsi="Calibri" w:cs="Calibri"/>
          <w:lang w:eastAsia="sl-SI"/>
        </w:rPr>
      </w:pPr>
    </w:p>
    <w:p w14:paraId="40313A98" w14:textId="77777777" w:rsidR="00FB0AEF" w:rsidRPr="00FB0AEF" w:rsidRDefault="00FB0AEF">
      <w:pPr>
        <w:spacing w:before="120" w:after="0" w:line="240" w:lineRule="auto"/>
        <w:jc w:val="both"/>
        <w:rPr>
          <w:rFonts w:ascii="Calibri" w:eastAsia="Times New Roman" w:hAnsi="Calibri" w:cs="Calibri"/>
          <w:lang w:eastAsia="sl-SI"/>
        </w:rPr>
        <w:sectPr w:rsidR="00FB0AEF" w:rsidRPr="00FB0AEF" w:rsidSect="00FA10D1">
          <w:headerReference w:type="default" r:id="rId13"/>
          <w:footerReference w:type="default" r:id="rId14"/>
          <w:footerReference w:type="first" r:id="rId15"/>
          <w:pgSz w:w="11906" w:h="16838"/>
          <w:pgMar w:top="1417" w:right="1417" w:bottom="1417" w:left="1417" w:header="708" w:footer="708" w:gutter="0"/>
          <w:cols w:space="708"/>
          <w:titlePg/>
          <w:docGrid w:linePitch="360"/>
        </w:sectPr>
      </w:pPr>
    </w:p>
    <w:p w14:paraId="40313A99" w14:textId="77777777" w:rsidR="00754CFB" w:rsidRDefault="00FB0AEF">
      <w:pPr>
        <w:pStyle w:val="Odstavekseznama"/>
        <w:keepNext/>
        <w:numPr>
          <w:ilvl w:val="0"/>
          <w:numId w:val="23"/>
        </w:numPr>
        <w:spacing w:before="120" w:line="240" w:lineRule="auto"/>
        <w:jc w:val="both"/>
        <w:outlineLvl w:val="1"/>
        <w:rPr>
          <w:rFonts w:eastAsia="Times New Roman" w:cs="Calibri"/>
          <w:b/>
          <w:bCs/>
          <w:iCs/>
          <w:lang w:eastAsia="sl-SI"/>
        </w:rPr>
      </w:pPr>
      <w:bookmarkStart w:id="31" w:name="_Toc498598528"/>
      <w:bookmarkStart w:id="32" w:name="_Toc157489815"/>
      <w:bookmarkStart w:id="33" w:name="_Toc164222975"/>
      <w:r w:rsidRPr="00B11BF4">
        <w:rPr>
          <w:rFonts w:eastAsia="Times New Roman" w:cs="Calibri"/>
          <w:b/>
          <w:bCs/>
          <w:iCs/>
          <w:lang w:eastAsia="sl-SI"/>
        </w:rPr>
        <w:lastRenderedPageBreak/>
        <w:t>Obvezni sestavni deli vloge</w:t>
      </w:r>
      <w:bookmarkEnd w:id="31"/>
      <w:bookmarkEnd w:id="32"/>
    </w:p>
    <w:p w14:paraId="40313A9A" w14:textId="3A06B3FA" w:rsidR="00B11BF4" w:rsidRPr="00B11BF4" w:rsidRDefault="00B11BF4" w:rsidP="0033339E">
      <w:pPr>
        <w:jc w:val="both"/>
        <w:rPr>
          <w:rFonts w:cs="Calibri"/>
        </w:rPr>
      </w:pPr>
      <w:r w:rsidRPr="00B11BF4">
        <w:rPr>
          <w:rFonts w:cs="Calibri"/>
        </w:rPr>
        <w:t xml:space="preserve">Sestavni deli vloge, ki </w:t>
      </w:r>
      <w:r w:rsidR="00AF1EF3" w:rsidRPr="00B11BF4">
        <w:rPr>
          <w:rFonts w:cs="Calibri"/>
        </w:rPr>
        <w:t xml:space="preserve">se </w:t>
      </w:r>
      <w:r w:rsidRPr="00B11BF4">
        <w:rPr>
          <w:rFonts w:cs="Calibri"/>
        </w:rPr>
        <w:t>šteje za popolno, so:</w:t>
      </w:r>
    </w:p>
    <w:p w14:paraId="40313A9B" w14:textId="77777777" w:rsidR="00FB0AEF" w:rsidRDefault="00FB0AEF">
      <w:pPr>
        <w:pStyle w:val="Odstavekseznama"/>
        <w:keepNext/>
        <w:numPr>
          <w:ilvl w:val="0"/>
          <w:numId w:val="25"/>
        </w:numPr>
        <w:tabs>
          <w:tab w:val="num" w:pos="567"/>
        </w:tabs>
        <w:spacing w:before="160" w:after="60" w:line="240" w:lineRule="auto"/>
        <w:ind w:hanging="1440"/>
        <w:jc w:val="both"/>
        <w:outlineLvl w:val="2"/>
        <w:rPr>
          <w:rFonts w:eastAsia="Times New Roman" w:cs="Calibri"/>
          <w:b/>
          <w:bCs/>
          <w:lang w:eastAsia="sl-SI"/>
        </w:rPr>
      </w:pPr>
      <w:bookmarkStart w:id="34" w:name="_Toc498598530"/>
      <w:r w:rsidRPr="00B11BF4">
        <w:rPr>
          <w:rFonts w:eastAsia="Times New Roman" w:cs="Calibri"/>
          <w:b/>
          <w:bCs/>
          <w:lang w:eastAsia="sl-SI"/>
        </w:rPr>
        <w:t>Podatki o vlagatelju (Obrazec 1)</w:t>
      </w:r>
      <w:bookmarkEnd w:id="34"/>
      <w:r w:rsidR="00BE7EE9" w:rsidRPr="00B11BF4">
        <w:rPr>
          <w:rFonts w:eastAsia="Times New Roman" w:cs="Calibri"/>
          <w:b/>
          <w:bCs/>
          <w:lang w:eastAsia="sl-SI"/>
        </w:rPr>
        <w:t>.</w:t>
      </w:r>
    </w:p>
    <w:p w14:paraId="40313A9C" w14:textId="77777777" w:rsidR="00B11BF4" w:rsidRPr="00B11BF4" w:rsidRDefault="00B11BF4">
      <w:pPr>
        <w:pStyle w:val="Odstavekseznama"/>
        <w:keepNext/>
        <w:tabs>
          <w:tab w:val="num" w:pos="567"/>
        </w:tabs>
        <w:spacing w:before="160" w:after="60" w:line="240" w:lineRule="auto"/>
        <w:ind w:left="1440"/>
        <w:jc w:val="both"/>
        <w:outlineLvl w:val="2"/>
        <w:rPr>
          <w:rFonts w:eastAsia="Times New Roman" w:cs="Calibri"/>
          <w:b/>
          <w:bCs/>
          <w:lang w:eastAsia="sl-SI"/>
        </w:rPr>
      </w:pPr>
    </w:p>
    <w:p w14:paraId="40313A9D" w14:textId="77777777" w:rsidR="00FB0AEF" w:rsidRDefault="00340128">
      <w:pPr>
        <w:pStyle w:val="Odstavekseznama"/>
        <w:keepNext/>
        <w:numPr>
          <w:ilvl w:val="0"/>
          <w:numId w:val="25"/>
        </w:numPr>
        <w:spacing w:before="160" w:after="60" w:line="240" w:lineRule="auto"/>
        <w:ind w:left="567" w:hanging="567"/>
        <w:jc w:val="both"/>
        <w:outlineLvl w:val="2"/>
        <w:rPr>
          <w:rFonts w:eastAsia="Times New Roman" w:cs="Calibri"/>
          <w:b/>
          <w:bCs/>
          <w:lang w:eastAsia="sl-SI"/>
        </w:rPr>
      </w:pPr>
      <w:bookmarkStart w:id="35" w:name="_Toc498598531"/>
      <w:r w:rsidRPr="00B11BF4">
        <w:rPr>
          <w:rFonts w:eastAsia="Times New Roman" w:cs="Calibri"/>
          <w:b/>
          <w:bCs/>
          <w:lang w:eastAsia="sl-SI"/>
        </w:rPr>
        <w:t>Izjava o resničnosti podatkov</w:t>
      </w:r>
      <w:r w:rsidR="00FB0AEF" w:rsidRPr="00B11BF4">
        <w:rPr>
          <w:rFonts w:eastAsia="Times New Roman" w:cs="Calibri"/>
          <w:b/>
          <w:bCs/>
          <w:lang w:eastAsia="sl-SI"/>
        </w:rPr>
        <w:t xml:space="preserve"> (Obrazec 2)</w:t>
      </w:r>
      <w:bookmarkEnd w:id="35"/>
      <w:r w:rsidR="00BE7EE9" w:rsidRPr="00B11BF4">
        <w:rPr>
          <w:rFonts w:eastAsia="Times New Roman" w:cs="Calibri"/>
          <w:b/>
          <w:bCs/>
          <w:lang w:eastAsia="sl-SI"/>
        </w:rPr>
        <w:t>.</w:t>
      </w:r>
    </w:p>
    <w:p w14:paraId="40313A9E" w14:textId="77777777" w:rsidR="00B11BF4" w:rsidRPr="00B11BF4" w:rsidRDefault="00B11BF4" w:rsidP="0033339E">
      <w:pPr>
        <w:pStyle w:val="Odstavekseznama"/>
        <w:jc w:val="both"/>
        <w:rPr>
          <w:rFonts w:eastAsia="Times New Roman" w:cs="Calibri"/>
          <w:b/>
          <w:bCs/>
          <w:lang w:eastAsia="sl-SI"/>
        </w:rPr>
      </w:pPr>
    </w:p>
    <w:p w14:paraId="40313A9F" w14:textId="77777777" w:rsidR="00FB0AEF" w:rsidRPr="00B11BF4" w:rsidRDefault="00FB0AEF">
      <w:pPr>
        <w:pStyle w:val="Odstavekseznama"/>
        <w:keepNext/>
        <w:numPr>
          <w:ilvl w:val="0"/>
          <w:numId w:val="25"/>
        </w:numPr>
        <w:tabs>
          <w:tab w:val="num" w:pos="567"/>
        </w:tabs>
        <w:spacing w:before="160" w:after="60" w:line="240" w:lineRule="auto"/>
        <w:ind w:hanging="1440"/>
        <w:jc w:val="both"/>
        <w:outlineLvl w:val="2"/>
        <w:rPr>
          <w:rFonts w:eastAsia="Times New Roman" w:cs="Calibri"/>
          <w:b/>
          <w:bCs/>
          <w:lang w:eastAsia="sl-SI"/>
        </w:rPr>
      </w:pPr>
      <w:bookmarkStart w:id="36" w:name="_Toc498598532"/>
      <w:r w:rsidRPr="00B11BF4">
        <w:rPr>
          <w:rFonts w:eastAsia="Times New Roman" w:cs="Calibri"/>
          <w:b/>
          <w:bCs/>
          <w:lang w:eastAsia="sl-SI"/>
        </w:rPr>
        <w:t xml:space="preserve">Izjava vlagatelja o pogojih za </w:t>
      </w:r>
      <w:r w:rsidR="00F00E9D" w:rsidRPr="00B11BF4">
        <w:rPr>
          <w:rFonts w:eastAsia="Times New Roman" w:cs="Calibri"/>
          <w:b/>
          <w:bCs/>
          <w:lang w:eastAsia="sl-SI"/>
        </w:rPr>
        <w:t>kandidiranje</w:t>
      </w:r>
      <w:r w:rsidRPr="00B11BF4">
        <w:rPr>
          <w:rFonts w:eastAsia="Times New Roman" w:cs="Calibri"/>
          <w:b/>
          <w:bCs/>
          <w:lang w:eastAsia="sl-SI"/>
        </w:rPr>
        <w:t xml:space="preserve"> (Obrazec 3)</w:t>
      </w:r>
      <w:bookmarkEnd w:id="36"/>
      <w:r w:rsidR="00BE7EE9" w:rsidRPr="00B11BF4">
        <w:rPr>
          <w:rFonts w:eastAsia="Times New Roman" w:cs="Calibri"/>
          <w:b/>
          <w:bCs/>
          <w:lang w:eastAsia="sl-SI"/>
        </w:rPr>
        <w:t>.</w:t>
      </w:r>
    </w:p>
    <w:p w14:paraId="40313AA0" w14:textId="065E0CB4" w:rsidR="00FB0AEF" w:rsidRPr="00FB0AEF" w:rsidRDefault="00FB0AEF">
      <w:pPr>
        <w:spacing w:before="120" w:after="0" w:line="240" w:lineRule="auto"/>
        <w:jc w:val="both"/>
        <w:rPr>
          <w:rFonts w:ascii="Calibri" w:eastAsia="Times New Roman" w:hAnsi="Calibri" w:cs="Calibri"/>
          <w:lang w:eastAsia="sl-SI"/>
        </w:rPr>
      </w:pPr>
      <w:r w:rsidRPr="00FB0AEF">
        <w:rPr>
          <w:rFonts w:ascii="Calibri" w:eastAsia="Times New Roman" w:hAnsi="Calibri" w:cs="Calibri"/>
          <w:lang w:eastAsia="sl-SI"/>
        </w:rPr>
        <w:t xml:space="preserve">Vlagatelju bo priznana sposobnost za izvedbo javnega razpisa ob </w:t>
      </w:r>
      <w:r w:rsidR="00514519" w:rsidRPr="00FB0AEF">
        <w:rPr>
          <w:rFonts w:ascii="Calibri" w:eastAsia="Times New Roman" w:hAnsi="Calibri" w:cs="Calibri"/>
          <w:lang w:eastAsia="sl-SI"/>
        </w:rPr>
        <w:t xml:space="preserve">izpolnjevanju </w:t>
      </w:r>
      <w:r w:rsidRPr="00F00E9D">
        <w:rPr>
          <w:rFonts w:ascii="Calibri" w:eastAsia="Times New Roman" w:hAnsi="Calibri" w:cs="Calibri"/>
          <w:lang w:eastAsia="sl-SI"/>
        </w:rPr>
        <w:t xml:space="preserve">pogojev iz </w:t>
      </w:r>
      <w:r w:rsidR="00F00E9D" w:rsidRPr="00F00E9D">
        <w:rPr>
          <w:rFonts w:ascii="Calibri" w:eastAsia="Times New Roman" w:hAnsi="Calibri" w:cs="Calibri"/>
          <w:lang w:eastAsia="sl-SI"/>
        </w:rPr>
        <w:t>2</w:t>
      </w:r>
      <w:r w:rsidRPr="00F00E9D">
        <w:rPr>
          <w:rFonts w:ascii="Calibri" w:eastAsia="Times New Roman" w:hAnsi="Calibri" w:cs="Calibri"/>
          <w:lang w:eastAsia="sl-SI"/>
        </w:rPr>
        <w:t>. točke</w:t>
      </w:r>
      <w:r w:rsidRPr="00FB0AEF">
        <w:rPr>
          <w:rFonts w:ascii="Calibri" w:eastAsia="Times New Roman" w:hAnsi="Calibri" w:cs="Calibri"/>
          <w:lang w:eastAsia="sl-SI"/>
        </w:rPr>
        <w:t xml:space="preserve"> javnega razpisa in te razpisne dokumentacije</w:t>
      </w:r>
      <w:r w:rsidR="00736578">
        <w:rPr>
          <w:rFonts w:ascii="Calibri" w:eastAsia="Times New Roman" w:hAnsi="Calibri" w:cs="Calibri"/>
          <w:lang w:eastAsia="sl-SI"/>
        </w:rPr>
        <w:t>,</w:t>
      </w:r>
      <w:r w:rsidRPr="00FB0AEF">
        <w:rPr>
          <w:rFonts w:ascii="Calibri" w:eastAsia="Times New Roman" w:hAnsi="Calibri" w:cs="Calibri"/>
          <w:lang w:eastAsia="sl-SI"/>
        </w:rPr>
        <w:t xml:space="preserve"> kot so navedeni v izjavi.</w:t>
      </w:r>
    </w:p>
    <w:p w14:paraId="40313AA1" w14:textId="77777777" w:rsidR="00FB0AEF" w:rsidRPr="00B11BF4" w:rsidRDefault="00FB0AEF">
      <w:pPr>
        <w:pStyle w:val="Odstavekseznama"/>
        <w:keepNext/>
        <w:numPr>
          <w:ilvl w:val="0"/>
          <w:numId w:val="25"/>
        </w:numPr>
        <w:tabs>
          <w:tab w:val="num" w:pos="567"/>
        </w:tabs>
        <w:spacing w:before="160" w:after="60" w:line="240" w:lineRule="auto"/>
        <w:ind w:hanging="1440"/>
        <w:jc w:val="both"/>
        <w:outlineLvl w:val="2"/>
        <w:rPr>
          <w:rFonts w:eastAsia="Times New Roman" w:cs="Calibri"/>
          <w:b/>
          <w:bCs/>
          <w:lang w:eastAsia="sl-SI"/>
        </w:rPr>
      </w:pPr>
      <w:bookmarkStart w:id="37" w:name="_Toc498598533"/>
      <w:r w:rsidRPr="00B11BF4">
        <w:rPr>
          <w:rFonts w:eastAsia="Times New Roman" w:cs="Calibri"/>
          <w:b/>
          <w:bCs/>
          <w:lang w:eastAsia="sl-SI"/>
        </w:rPr>
        <w:t>Izjava vlagatelja o izpolnjevanju splošnih pogojev (Obrazec 4)</w:t>
      </w:r>
      <w:bookmarkEnd w:id="37"/>
      <w:r w:rsidR="00BE7EE9" w:rsidRPr="00B11BF4">
        <w:rPr>
          <w:rFonts w:eastAsia="Times New Roman" w:cs="Calibri"/>
          <w:b/>
          <w:bCs/>
          <w:lang w:eastAsia="sl-SI"/>
        </w:rPr>
        <w:t>.</w:t>
      </w:r>
    </w:p>
    <w:p w14:paraId="40313AA2" w14:textId="571A6F74" w:rsidR="00FB0AEF" w:rsidRPr="00FB0AEF" w:rsidRDefault="00FB0AEF">
      <w:pPr>
        <w:spacing w:before="120" w:after="0" w:line="240" w:lineRule="auto"/>
        <w:jc w:val="both"/>
        <w:rPr>
          <w:rFonts w:ascii="Calibri" w:eastAsia="Times New Roman" w:hAnsi="Calibri" w:cs="Calibri"/>
          <w:lang w:eastAsia="sl-SI"/>
        </w:rPr>
      </w:pPr>
      <w:r w:rsidRPr="00FB0AEF">
        <w:rPr>
          <w:rFonts w:ascii="Calibri" w:eastAsia="Times New Roman" w:hAnsi="Calibri" w:cs="Calibri"/>
          <w:lang w:eastAsia="sl-SI"/>
        </w:rPr>
        <w:t xml:space="preserve">Vlagatelju bo priznana sposobnost za izvedbo predmeta javnega razpisa ob izpolnjevanju vseh pogojev, ki so navedeni v tej izjavi, ob pogoju, da za točke </w:t>
      </w:r>
      <w:r w:rsidR="00150233">
        <w:rPr>
          <w:rFonts w:ascii="Calibri" w:eastAsia="Times New Roman" w:hAnsi="Calibri" w:cs="Calibri"/>
          <w:lang w:eastAsia="sl-SI"/>
        </w:rPr>
        <w:t>2</w:t>
      </w:r>
      <w:r w:rsidRPr="00FB0AEF">
        <w:rPr>
          <w:rFonts w:ascii="Calibri" w:eastAsia="Times New Roman" w:hAnsi="Calibri" w:cs="Calibri"/>
          <w:lang w:eastAsia="sl-SI"/>
        </w:rPr>
        <w:t xml:space="preserve">, </w:t>
      </w:r>
      <w:r w:rsidR="00150233">
        <w:rPr>
          <w:rFonts w:ascii="Calibri" w:eastAsia="Times New Roman" w:hAnsi="Calibri" w:cs="Calibri"/>
          <w:lang w:eastAsia="sl-SI"/>
        </w:rPr>
        <w:t>3</w:t>
      </w:r>
      <w:r w:rsidRPr="00FB0AEF">
        <w:rPr>
          <w:rFonts w:ascii="Calibri" w:eastAsia="Times New Roman" w:hAnsi="Calibri" w:cs="Calibri"/>
          <w:lang w:eastAsia="sl-SI"/>
        </w:rPr>
        <w:t xml:space="preserve"> in </w:t>
      </w:r>
      <w:r w:rsidR="002A664E">
        <w:rPr>
          <w:rFonts w:ascii="Calibri" w:eastAsia="Times New Roman" w:hAnsi="Calibri" w:cs="Calibri"/>
          <w:lang w:eastAsia="sl-SI"/>
        </w:rPr>
        <w:t>5</w:t>
      </w:r>
      <w:r w:rsidRPr="00FB0AEF">
        <w:rPr>
          <w:rFonts w:ascii="Calibri" w:eastAsia="Times New Roman" w:hAnsi="Calibri" w:cs="Calibri"/>
          <w:lang w:eastAsia="sl-SI"/>
        </w:rPr>
        <w:t xml:space="preserve"> priloži ustrezna dokazila.</w:t>
      </w:r>
    </w:p>
    <w:p w14:paraId="40313AA3" w14:textId="77777777" w:rsidR="00FB0AEF" w:rsidRPr="00B11BF4" w:rsidRDefault="00FB0AEF">
      <w:pPr>
        <w:pStyle w:val="Odstavekseznama"/>
        <w:keepNext/>
        <w:numPr>
          <w:ilvl w:val="0"/>
          <w:numId w:val="25"/>
        </w:numPr>
        <w:tabs>
          <w:tab w:val="num" w:pos="567"/>
        </w:tabs>
        <w:spacing w:before="160" w:after="60" w:line="240" w:lineRule="auto"/>
        <w:ind w:hanging="1440"/>
        <w:jc w:val="both"/>
        <w:outlineLvl w:val="2"/>
        <w:rPr>
          <w:rFonts w:eastAsia="Times New Roman" w:cs="Calibri"/>
          <w:b/>
          <w:bCs/>
          <w:lang w:eastAsia="sl-SI"/>
        </w:rPr>
      </w:pPr>
      <w:bookmarkStart w:id="38" w:name="_Ref156371125"/>
      <w:bookmarkStart w:id="39" w:name="_Toc498598534"/>
      <w:r w:rsidRPr="00B11BF4">
        <w:rPr>
          <w:rFonts w:eastAsia="Times New Roman" w:cs="Calibri"/>
          <w:b/>
          <w:bCs/>
          <w:lang w:eastAsia="sl-SI"/>
        </w:rPr>
        <w:t>Program skupinske obnovitvene rehabilitacije (Obrazec 5)</w:t>
      </w:r>
      <w:bookmarkEnd w:id="38"/>
      <w:bookmarkEnd w:id="39"/>
      <w:r w:rsidR="00BE7EE9" w:rsidRPr="00B11BF4">
        <w:rPr>
          <w:rFonts w:eastAsia="Times New Roman" w:cs="Calibri"/>
          <w:b/>
          <w:bCs/>
          <w:lang w:eastAsia="sl-SI"/>
        </w:rPr>
        <w:t>.</w:t>
      </w:r>
    </w:p>
    <w:p w14:paraId="40313AA4" w14:textId="1447ABB3" w:rsidR="00F00E9D" w:rsidRPr="00FB0AEF" w:rsidRDefault="00F00E9D">
      <w:pPr>
        <w:spacing w:before="120" w:after="0" w:line="240" w:lineRule="auto"/>
        <w:jc w:val="both"/>
        <w:rPr>
          <w:rFonts w:ascii="Calibri" w:eastAsia="Times New Roman" w:hAnsi="Calibri" w:cs="Calibri"/>
          <w:lang w:eastAsia="sl-SI"/>
        </w:rPr>
      </w:pPr>
      <w:r w:rsidRPr="00FB0AEF">
        <w:rPr>
          <w:rFonts w:ascii="Calibri" w:eastAsia="Times New Roman" w:hAnsi="Calibri" w:cs="Calibri"/>
          <w:lang w:eastAsia="sl-SI"/>
        </w:rPr>
        <w:t xml:space="preserve">V Obrazcu 5 vlagatelj navede program skupinske obnovitvene rehabilitacije. Iz programa mora </w:t>
      </w:r>
      <w:r w:rsidR="00AF1EF3" w:rsidRPr="00FB0AEF">
        <w:rPr>
          <w:rFonts w:ascii="Calibri" w:eastAsia="Times New Roman" w:hAnsi="Calibri" w:cs="Calibri"/>
          <w:lang w:eastAsia="sl-SI"/>
        </w:rPr>
        <w:t xml:space="preserve">biti </w:t>
      </w:r>
      <w:r w:rsidRPr="00FB0AEF">
        <w:rPr>
          <w:rFonts w:ascii="Calibri" w:eastAsia="Times New Roman" w:hAnsi="Calibri" w:cs="Calibri"/>
          <w:lang w:eastAsia="sl-SI"/>
        </w:rPr>
        <w:t xml:space="preserve">razvidna tudi lokacija in termin, kjer bo vlagatelj organiziral skupinsko obnovitveno rehabilitacijo, število udeležencev ter trajanje skupinske obnovitvene rehabilitacije na posameznika. </w:t>
      </w:r>
      <w:bookmarkStart w:id="40" w:name="_Toc157489819"/>
    </w:p>
    <w:p w14:paraId="40313AA5" w14:textId="77777777" w:rsidR="00FB0AEF" w:rsidRPr="00B11BF4" w:rsidRDefault="00FB0AEF">
      <w:pPr>
        <w:pStyle w:val="Odstavekseznama"/>
        <w:keepNext/>
        <w:numPr>
          <w:ilvl w:val="0"/>
          <w:numId w:val="25"/>
        </w:numPr>
        <w:tabs>
          <w:tab w:val="num" w:pos="567"/>
        </w:tabs>
        <w:spacing w:before="160" w:after="60" w:line="240" w:lineRule="auto"/>
        <w:ind w:hanging="1440"/>
        <w:jc w:val="both"/>
        <w:outlineLvl w:val="2"/>
        <w:rPr>
          <w:rFonts w:eastAsia="Times New Roman" w:cs="Calibri"/>
          <w:b/>
          <w:bCs/>
          <w:lang w:eastAsia="sl-SI"/>
        </w:rPr>
      </w:pPr>
      <w:bookmarkStart w:id="41" w:name="_Toc498598535"/>
      <w:bookmarkEnd w:id="40"/>
      <w:r w:rsidRPr="00B11BF4">
        <w:rPr>
          <w:rFonts w:eastAsia="Times New Roman" w:cs="Calibri"/>
          <w:b/>
          <w:bCs/>
          <w:lang w:eastAsia="sl-SI"/>
        </w:rPr>
        <w:t>Vzorec pogodbe (Obrazec 6).</w:t>
      </w:r>
      <w:bookmarkEnd w:id="41"/>
    </w:p>
    <w:p w14:paraId="40313AA6" w14:textId="77777777" w:rsidR="00FB0AEF" w:rsidRDefault="00FB0AEF">
      <w:pPr>
        <w:spacing w:before="120" w:after="0" w:line="240" w:lineRule="auto"/>
        <w:jc w:val="both"/>
        <w:rPr>
          <w:rFonts w:ascii="Calibri" w:eastAsia="Times New Roman" w:hAnsi="Calibri" w:cs="Calibri"/>
          <w:lang w:eastAsia="sl-SI"/>
        </w:rPr>
      </w:pPr>
      <w:r w:rsidRPr="00FB0AEF">
        <w:rPr>
          <w:rFonts w:ascii="Calibri" w:eastAsia="Times New Roman" w:hAnsi="Calibri" w:cs="Calibri"/>
          <w:lang w:eastAsia="sl-SI"/>
        </w:rPr>
        <w:t>Vzorec pogodbe mora vlagatelj žigosati in podpisati na zadnji strani, s čimer potrjuje, da se strinja z vsebino vzorca pogodbe.</w:t>
      </w:r>
    </w:p>
    <w:p w14:paraId="40313AA7" w14:textId="77777777" w:rsidR="00B11BF4" w:rsidRPr="008608F6" w:rsidRDefault="00B11BF4" w:rsidP="0033339E">
      <w:pPr>
        <w:jc w:val="both"/>
        <w:rPr>
          <w:rFonts w:ascii="Calibri" w:hAnsi="Calibri" w:cs="Calibri"/>
        </w:rPr>
      </w:pPr>
      <w:r w:rsidRPr="008608F6">
        <w:rPr>
          <w:rFonts w:ascii="Calibri" w:hAnsi="Calibri" w:cs="Calibri"/>
        </w:rPr>
        <w:t>Vsi obrazci, ki so navedeni v tem poglavju, morajo biti v celoti izpolnjeni, žigosani in podpisani s strani odgovorne osebe vlagatelja.</w:t>
      </w:r>
    </w:p>
    <w:p w14:paraId="40313AA8" w14:textId="31D76FF9" w:rsidR="00FB0AEF" w:rsidRPr="00FB0AEF" w:rsidRDefault="009A3535">
      <w:pPr>
        <w:spacing w:before="120" w:after="0" w:line="240" w:lineRule="auto"/>
        <w:jc w:val="both"/>
        <w:rPr>
          <w:rFonts w:ascii="Calibri" w:eastAsia="Times New Roman" w:hAnsi="Calibri" w:cs="Calibri"/>
          <w:lang w:eastAsia="sl-SI"/>
        </w:rPr>
      </w:pPr>
      <w:r>
        <w:rPr>
          <w:rFonts w:ascii="Calibri" w:eastAsia="Times New Roman" w:hAnsi="Calibri" w:cs="Calibri"/>
          <w:lang w:eastAsia="sl-SI"/>
        </w:rPr>
        <w:t>Izvajalec razpisa</w:t>
      </w:r>
      <w:r w:rsidR="00FB0AEF" w:rsidRPr="00BA1686">
        <w:rPr>
          <w:rFonts w:ascii="Calibri" w:eastAsia="Times New Roman" w:hAnsi="Calibri" w:cs="Calibri"/>
          <w:lang w:eastAsia="sl-SI"/>
        </w:rPr>
        <w:t xml:space="preserve"> bo </w:t>
      </w:r>
      <w:r w:rsidR="00BA1686" w:rsidRPr="00BA1686">
        <w:rPr>
          <w:rFonts w:ascii="Calibri" w:eastAsia="Times New Roman" w:hAnsi="Calibri" w:cs="Calibri"/>
          <w:lang w:eastAsia="sl-SI"/>
        </w:rPr>
        <w:t>zavrgel</w:t>
      </w:r>
      <w:r w:rsidR="00F00E9D" w:rsidRPr="00BA1686">
        <w:rPr>
          <w:rFonts w:ascii="Calibri" w:eastAsia="Times New Roman" w:hAnsi="Calibri" w:cs="Calibri"/>
          <w:lang w:eastAsia="sl-SI"/>
        </w:rPr>
        <w:t xml:space="preserve"> vlogo</w:t>
      </w:r>
      <w:r w:rsidR="00FB0AEF" w:rsidRPr="00BA1686">
        <w:rPr>
          <w:rFonts w:ascii="Calibri" w:eastAsia="Times New Roman" w:hAnsi="Calibri" w:cs="Calibri"/>
          <w:lang w:eastAsia="sl-SI"/>
        </w:rPr>
        <w:t xml:space="preserve">, ki ne bo vsebovala vseh dokumentov iz te točke navodil, ali </w:t>
      </w:r>
      <w:r w:rsidR="00BA1686" w:rsidRPr="00BA1686">
        <w:rPr>
          <w:rFonts w:ascii="Calibri" w:eastAsia="Times New Roman" w:hAnsi="Calibri" w:cs="Calibri"/>
          <w:lang w:eastAsia="sl-SI"/>
        </w:rPr>
        <w:t xml:space="preserve">zavrnil, če </w:t>
      </w:r>
      <w:r w:rsidR="00FB0AEF" w:rsidRPr="00BA1686">
        <w:rPr>
          <w:rFonts w:ascii="Calibri" w:eastAsia="Times New Roman" w:hAnsi="Calibri" w:cs="Calibri"/>
          <w:lang w:eastAsia="sl-SI"/>
        </w:rPr>
        <w:t>ti ne bodo izpolnjevali vseh vsebinskih zahtev iz teh navodil.</w:t>
      </w:r>
    </w:p>
    <w:p w14:paraId="40313AA9" w14:textId="77777777" w:rsidR="00FB0AEF" w:rsidRPr="00B11BF4" w:rsidRDefault="00FB0AEF">
      <w:pPr>
        <w:pStyle w:val="Odstavekseznama"/>
        <w:keepNext/>
        <w:numPr>
          <w:ilvl w:val="0"/>
          <w:numId w:val="23"/>
        </w:numPr>
        <w:tabs>
          <w:tab w:val="num" w:pos="567"/>
        </w:tabs>
        <w:spacing w:before="120" w:line="240" w:lineRule="auto"/>
        <w:jc w:val="both"/>
        <w:outlineLvl w:val="1"/>
        <w:rPr>
          <w:rFonts w:eastAsia="Times New Roman" w:cs="Calibri"/>
          <w:b/>
          <w:bCs/>
          <w:iCs/>
          <w:lang w:eastAsia="sl-SI"/>
        </w:rPr>
      </w:pPr>
      <w:bookmarkStart w:id="42" w:name="_Toc127079665"/>
      <w:bookmarkStart w:id="43" w:name="_Toc127247736"/>
      <w:bookmarkStart w:id="44" w:name="_Toc127258466"/>
      <w:bookmarkStart w:id="45" w:name="_Toc127258710"/>
      <w:bookmarkStart w:id="46" w:name="_Toc157489820"/>
      <w:bookmarkStart w:id="47" w:name="_Toc498598536"/>
      <w:r w:rsidRPr="00B11BF4">
        <w:rPr>
          <w:rFonts w:eastAsia="Times New Roman" w:cs="Calibri"/>
          <w:b/>
          <w:bCs/>
          <w:iCs/>
          <w:lang w:eastAsia="sl-SI"/>
        </w:rPr>
        <w:t xml:space="preserve">Izdelava </w:t>
      </w:r>
      <w:bookmarkEnd w:id="42"/>
      <w:bookmarkEnd w:id="43"/>
      <w:bookmarkEnd w:id="44"/>
      <w:bookmarkEnd w:id="45"/>
      <w:bookmarkEnd w:id="46"/>
      <w:r w:rsidRPr="00B11BF4">
        <w:rPr>
          <w:rFonts w:eastAsia="Times New Roman" w:cs="Calibri"/>
          <w:b/>
          <w:bCs/>
          <w:iCs/>
          <w:lang w:eastAsia="sl-SI"/>
        </w:rPr>
        <w:t>vloge</w:t>
      </w:r>
      <w:bookmarkEnd w:id="47"/>
      <w:r w:rsidR="00BA1686" w:rsidRPr="00B11BF4">
        <w:rPr>
          <w:rFonts w:eastAsia="Times New Roman" w:cs="Calibri"/>
          <w:b/>
          <w:bCs/>
          <w:iCs/>
          <w:lang w:eastAsia="sl-SI"/>
        </w:rPr>
        <w:t>:</w:t>
      </w:r>
    </w:p>
    <w:p w14:paraId="40313AAA" w14:textId="77777777" w:rsidR="00FB0AEF" w:rsidRPr="00FB0AEF" w:rsidRDefault="00FB0AEF">
      <w:pPr>
        <w:spacing w:before="120" w:after="0" w:line="240" w:lineRule="auto"/>
        <w:jc w:val="both"/>
        <w:rPr>
          <w:rFonts w:ascii="Calibri" w:eastAsia="Times New Roman" w:hAnsi="Calibri" w:cs="Calibri"/>
          <w:lang w:eastAsia="sl-SI"/>
        </w:rPr>
      </w:pPr>
      <w:r w:rsidRPr="00FB0AEF">
        <w:rPr>
          <w:rFonts w:ascii="Calibri" w:eastAsia="Times New Roman" w:hAnsi="Calibri" w:cs="Calibri"/>
          <w:lang w:eastAsia="sl-SI"/>
        </w:rPr>
        <w:t>Vloga se sestavi tako, da vlagatelj z neizbrisno pisavo vpiše zahtevane podatke v obrazce prevzete razpisne dokumentacije. Morebitne popravke v ponudbi mora vlagatelj opremiti z žigom in podpisom svoje pooblaščene osebe.</w:t>
      </w:r>
    </w:p>
    <w:p w14:paraId="40313AAB" w14:textId="77777777" w:rsidR="00FB0AEF" w:rsidRDefault="00FB0AEF">
      <w:pPr>
        <w:spacing w:before="120" w:after="0" w:line="240" w:lineRule="auto"/>
        <w:jc w:val="both"/>
        <w:rPr>
          <w:rFonts w:ascii="Calibri" w:eastAsia="Times New Roman" w:hAnsi="Calibri" w:cs="Calibri"/>
          <w:lang w:eastAsia="sl-SI"/>
        </w:rPr>
      </w:pPr>
      <w:r w:rsidRPr="00FB0AEF">
        <w:rPr>
          <w:rFonts w:ascii="Calibri" w:eastAsia="Times New Roman" w:hAnsi="Calibri" w:cs="Calibri"/>
          <w:lang w:eastAsia="sl-SI"/>
        </w:rPr>
        <w:t xml:space="preserve">Vlagatelj mora v </w:t>
      </w:r>
      <w:r w:rsidR="00F00E9D">
        <w:rPr>
          <w:rFonts w:ascii="Calibri" w:eastAsia="Times New Roman" w:hAnsi="Calibri" w:cs="Calibri"/>
          <w:lang w:eastAsia="sl-SI"/>
        </w:rPr>
        <w:t>vlogi</w:t>
      </w:r>
      <w:r w:rsidRPr="00FB0AEF">
        <w:rPr>
          <w:rFonts w:ascii="Calibri" w:eastAsia="Times New Roman" w:hAnsi="Calibri" w:cs="Calibri"/>
          <w:lang w:eastAsia="sl-SI"/>
        </w:rPr>
        <w:t xml:space="preserve"> predložiti vse zahtevane dokumente iz te razpisne dokumentacije, v celoti izpolnjene, žigosane in podpisane, kot je zahtevano v tej razpisni dokumentaciji, ki morajo izpolnjevati tudi vse druge vsebinske zahteve, navedene v razpisni dokumentaciji, da bo vloga obravnavana</w:t>
      </w:r>
      <w:r w:rsidR="00074B14">
        <w:rPr>
          <w:rFonts w:ascii="Calibri" w:eastAsia="Times New Roman" w:hAnsi="Calibri" w:cs="Calibri"/>
          <w:lang w:eastAsia="sl-SI"/>
        </w:rPr>
        <w:t>.</w:t>
      </w:r>
    </w:p>
    <w:p w14:paraId="40313AAC" w14:textId="77777777" w:rsidR="00B11BF4" w:rsidRDefault="00B11BF4" w:rsidP="0033339E">
      <w:pPr>
        <w:jc w:val="both"/>
        <w:rPr>
          <w:rFonts w:ascii="Calibri" w:hAnsi="Calibri" w:cs="Calibri"/>
        </w:rPr>
      </w:pPr>
      <w:r w:rsidRPr="008608F6">
        <w:rPr>
          <w:rFonts w:ascii="Calibri" w:hAnsi="Calibri" w:cs="Calibri"/>
        </w:rPr>
        <w:t>Vlagatelji morajo ponudbe oddati v zapečatenih ali zaprtih ovojnicah tako, da je na odpiranju ponudb možno preveriti, da so zaprte tako, kot so bile predane.</w:t>
      </w:r>
    </w:p>
    <w:p w14:paraId="40313AAD" w14:textId="77777777" w:rsidR="00B11BF4" w:rsidRDefault="00B11BF4">
      <w:pPr>
        <w:spacing w:before="120" w:after="0" w:line="240" w:lineRule="auto"/>
        <w:jc w:val="both"/>
        <w:rPr>
          <w:rFonts w:ascii="Calibri" w:eastAsia="Times New Roman" w:hAnsi="Calibri" w:cs="Calibri"/>
          <w:lang w:eastAsia="sl-SI"/>
        </w:rPr>
      </w:pPr>
    </w:p>
    <w:p w14:paraId="40313AAE" w14:textId="77777777" w:rsidR="00B11BF4" w:rsidRPr="00FB0AEF" w:rsidRDefault="00B11BF4">
      <w:pPr>
        <w:spacing w:before="120" w:after="0" w:line="240" w:lineRule="auto"/>
        <w:jc w:val="both"/>
        <w:rPr>
          <w:rFonts w:ascii="Calibri" w:eastAsia="Times New Roman" w:hAnsi="Calibri" w:cs="Calibri"/>
          <w:lang w:eastAsia="sl-SI"/>
        </w:rPr>
      </w:pPr>
    </w:p>
    <w:p w14:paraId="40313AAF" w14:textId="1B08B83E" w:rsidR="00FB0AEF" w:rsidRDefault="00FB0AEF">
      <w:pPr>
        <w:spacing w:after="0" w:line="240" w:lineRule="auto"/>
        <w:jc w:val="both"/>
        <w:rPr>
          <w:rFonts w:ascii="Arial" w:eastAsia="Times New Roman" w:hAnsi="Arial" w:cs="Arial"/>
          <w:lang w:eastAsia="sl-SI"/>
        </w:rPr>
      </w:pPr>
    </w:p>
    <w:p w14:paraId="3890E73C" w14:textId="77777777" w:rsidR="00805D79" w:rsidRDefault="00805D79">
      <w:pPr>
        <w:spacing w:after="0" w:line="240" w:lineRule="auto"/>
        <w:jc w:val="both"/>
        <w:rPr>
          <w:rFonts w:ascii="Arial" w:eastAsia="Times New Roman" w:hAnsi="Arial" w:cs="Arial"/>
          <w:lang w:eastAsia="sl-SI"/>
        </w:rPr>
      </w:pPr>
    </w:p>
    <w:p w14:paraId="40313AB0" w14:textId="77777777" w:rsidR="00B03D61" w:rsidRPr="00FB0AEF" w:rsidRDefault="00B03D61">
      <w:pPr>
        <w:spacing w:after="0" w:line="240" w:lineRule="auto"/>
        <w:jc w:val="both"/>
        <w:rPr>
          <w:rFonts w:ascii="Arial" w:eastAsia="Times New Roman" w:hAnsi="Arial" w:cs="Arial"/>
          <w:lang w:eastAsia="sl-SI"/>
        </w:rPr>
      </w:pPr>
    </w:p>
    <w:p w14:paraId="40313AB1" w14:textId="77777777" w:rsidR="00FB0AEF" w:rsidRDefault="00FB0AEF">
      <w:pPr>
        <w:keepNext/>
        <w:tabs>
          <w:tab w:val="num" w:pos="567"/>
        </w:tabs>
        <w:spacing w:before="120" w:line="240" w:lineRule="auto"/>
        <w:ind w:left="567" w:hanging="567"/>
        <w:jc w:val="both"/>
        <w:outlineLvl w:val="0"/>
        <w:rPr>
          <w:rFonts w:ascii="Calibri" w:eastAsia="Times New Roman" w:hAnsi="Calibri" w:cs="Calibri"/>
          <w:bCs/>
          <w:kern w:val="32"/>
          <w:lang w:eastAsia="sl-SI"/>
        </w:rPr>
      </w:pPr>
      <w:bookmarkStart w:id="48" w:name="_Toc190158791"/>
      <w:bookmarkStart w:id="49" w:name="_Toc190159789"/>
      <w:bookmarkStart w:id="50" w:name="_Toc190156477"/>
      <w:bookmarkStart w:id="51" w:name="_Toc190158794"/>
      <w:bookmarkStart w:id="52" w:name="_Toc190159792"/>
      <w:bookmarkStart w:id="53" w:name="_Toc190489151"/>
      <w:bookmarkStart w:id="54" w:name="_Toc190489315"/>
      <w:bookmarkStart w:id="55" w:name="_Toc190676984"/>
      <w:bookmarkStart w:id="56" w:name="_Toc190156478"/>
      <w:bookmarkStart w:id="57" w:name="_Toc190158795"/>
      <w:bookmarkStart w:id="58" w:name="_Toc190159793"/>
      <w:bookmarkStart w:id="59" w:name="_Toc190489152"/>
      <w:bookmarkStart w:id="60" w:name="_Toc190489316"/>
      <w:bookmarkStart w:id="61" w:name="_Toc190676985"/>
      <w:bookmarkStart w:id="62" w:name="_Toc190156480"/>
      <w:bookmarkStart w:id="63" w:name="_Toc190158797"/>
      <w:bookmarkStart w:id="64" w:name="_Toc190159795"/>
      <w:bookmarkStart w:id="65" w:name="_Toc190489154"/>
      <w:bookmarkStart w:id="66" w:name="_Toc190489318"/>
      <w:bookmarkStart w:id="67" w:name="_Toc190676987"/>
      <w:bookmarkStart w:id="68" w:name="_Toc190156481"/>
      <w:bookmarkStart w:id="69" w:name="_Toc190158798"/>
      <w:bookmarkStart w:id="70" w:name="_Toc190159796"/>
      <w:bookmarkStart w:id="71" w:name="_Toc190489155"/>
      <w:bookmarkStart w:id="72" w:name="_Toc190489319"/>
      <w:bookmarkStart w:id="73" w:name="_Toc190676988"/>
      <w:bookmarkStart w:id="74" w:name="_Toc190156482"/>
      <w:bookmarkStart w:id="75" w:name="_Toc190158799"/>
      <w:bookmarkStart w:id="76" w:name="_Toc190159797"/>
      <w:bookmarkStart w:id="77" w:name="_Toc190489156"/>
      <w:bookmarkStart w:id="78" w:name="_Toc190489320"/>
      <w:bookmarkStart w:id="79" w:name="_Toc190676989"/>
      <w:bookmarkStart w:id="80" w:name="_Toc190156483"/>
      <w:bookmarkStart w:id="81" w:name="_Toc190158800"/>
      <w:bookmarkStart w:id="82" w:name="_Toc190159798"/>
      <w:bookmarkStart w:id="83" w:name="_Toc190489157"/>
      <w:bookmarkStart w:id="84" w:name="_Toc190489321"/>
      <w:bookmarkStart w:id="85" w:name="_Toc190676990"/>
      <w:bookmarkStart w:id="86" w:name="_Toc190156493"/>
      <w:bookmarkStart w:id="87" w:name="_Toc190158810"/>
      <w:bookmarkStart w:id="88" w:name="_Toc190159808"/>
      <w:bookmarkStart w:id="89" w:name="_Toc190489167"/>
      <w:bookmarkStart w:id="90" w:name="_Toc190489331"/>
      <w:bookmarkStart w:id="91" w:name="_Toc190677000"/>
      <w:bookmarkStart w:id="92" w:name="_Toc190156500"/>
      <w:bookmarkStart w:id="93" w:name="_Toc190158817"/>
      <w:bookmarkStart w:id="94" w:name="_Toc190159815"/>
      <w:bookmarkStart w:id="95" w:name="_Toc190489174"/>
      <w:bookmarkStart w:id="96" w:name="_Toc190489338"/>
      <w:bookmarkStart w:id="97" w:name="_Toc190677007"/>
      <w:bookmarkStart w:id="98" w:name="_Toc190156501"/>
      <w:bookmarkStart w:id="99" w:name="_Toc190158818"/>
      <w:bookmarkStart w:id="100" w:name="_Toc190159816"/>
      <w:bookmarkStart w:id="101" w:name="_Toc190489175"/>
      <w:bookmarkStart w:id="102" w:name="_Toc190489339"/>
      <w:bookmarkStart w:id="103" w:name="_Toc190677008"/>
      <w:bookmarkStart w:id="104" w:name="_Toc190156508"/>
      <w:bookmarkStart w:id="105" w:name="_Toc190158825"/>
      <w:bookmarkStart w:id="106" w:name="_Toc190159823"/>
      <w:bookmarkStart w:id="107" w:name="_Toc190489182"/>
      <w:bookmarkStart w:id="108" w:name="_Toc190489346"/>
      <w:bookmarkStart w:id="109" w:name="_Toc190677015"/>
      <w:bookmarkStart w:id="110" w:name="_Toc190156509"/>
      <w:bookmarkStart w:id="111" w:name="_Toc190158826"/>
      <w:bookmarkStart w:id="112" w:name="_Toc190159824"/>
      <w:bookmarkStart w:id="113" w:name="_Toc190489183"/>
      <w:bookmarkStart w:id="114" w:name="_Toc190489347"/>
      <w:bookmarkStart w:id="115" w:name="_Toc190677016"/>
      <w:bookmarkStart w:id="116" w:name="_Toc190156510"/>
      <w:bookmarkStart w:id="117" w:name="_Toc190158827"/>
      <w:bookmarkStart w:id="118" w:name="_Toc190159825"/>
      <w:bookmarkStart w:id="119" w:name="_Toc190489184"/>
      <w:bookmarkStart w:id="120" w:name="_Toc190489348"/>
      <w:bookmarkStart w:id="121" w:name="_Toc190677017"/>
      <w:bookmarkStart w:id="122" w:name="_Toc190156511"/>
      <w:bookmarkStart w:id="123" w:name="_Toc190158828"/>
      <w:bookmarkStart w:id="124" w:name="_Toc190159826"/>
      <w:bookmarkStart w:id="125" w:name="_Toc190489185"/>
      <w:bookmarkStart w:id="126" w:name="_Toc190489349"/>
      <w:bookmarkStart w:id="127" w:name="_Toc190677018"/>
      <w:bookmarkStart w:id="128" w:name="_Toc190156523"/>
      <w:bookmarkStart w:id="129" w:name="_Toc190158840"/>
      <w:bookmarkStart w:id="130" w:name="_Toc190159838"/>
      <w:bookmarkStart w:id="131" w:name="_Toc190489197"/>
      <w:bookmarkStart w:id="132" w:name="_Toc190489361"/>
      <w:bookmarkStart w:id="133" w:name="_Toc190677030"/>
      <w:bookmarkStart w:id="134" w:name="_Toc190156534"/>
      <w:bookmarkStart w:id="135" w:name="_Toc190158851"/>
      <w:bookmarkStart w:id="136" w:name="_Toc190159849"/>
      <w:bookmarkStart w:id="137" w:name="_Toc190489208"/>
      <w:bookmarkStart w:id="138" w:name="_Toc190489372"/>
      <w:bookmarkStart w:id="139" w:name="_Toc190677041"/>
      <w:bookmarkStart w:id="140" w:name="_Toc190156535"/>
      <w:bookmarkStart w:id="141" w:name="_Toc190158852"/>
      <w:bookmarkStart w:id="142" w:name="_Toc190159850"/>
      <w:bookmarkStart w:id="143" w:name="_Toc190489209"/>
      <w:bookmarkStart w:id="144" w:name="_Toc190489373"/>
      <w:bookmarkStart w:id="145" w:name="_Toc190677042"/>
      <w:bookmarkStart w:id="146" w:name="_Toc190156542"/>
      <w:bookmarkStart w:id="147" w:name="_Toc190158859"/>
      <w:bookmarkStart w:id="148" w:name="_Toc190159857"/>
      <w:bookmarkStart w:id="149" w:name="_Toc190489216"/>
      <w:bookmarkStart w:id="150" w:name="_Toc190489380"/>
      <w:bookmarkStart w:id="151" w:name="_Toc190677049"/>
      <w:bookmarkStart w:id="152" w:name="_Toc190156555"/>
      <w:bookmarkStart w:id="153" w:name="_Toc190158872"/>
      <w:bookmarkStart w:id="154" w:name="_Toc190159870"/>
      <w:bookmarkStart w:id="155" w:name="_Toc190489229"/>
      <w:bookmarkStart w:id="156" w:name="_Toc190489393"/>
      <w:bookmarkStart w:id="157" w:name="_Toc190677062"/>
      <w:bookmarkStart w:id="158" w:name="_Toc190156556"/>
      <w:bookmarkStart w:id="159" w:name="_Toc190158873"/>
      <w:bookmarkStart w:id="160" w:name="_Toc190159871"/>
      <w:bookmarkStart w:id="161" w:name="_Toc190489230"/>
      <w:bookmarkStart w:id="162" w:name="_Toc190489394"/>
      <w:bookmarkStart w:id="163" w:name="_Toc190677063"/>
      <w:bookmarkStart w:id="164" w:name="_Toc125788917"/>
      <w:bookmarkStart w:id="165" w:name="_Toc127258480"/>
      <w:bookmarkStart w:id="166" w:name="_Toc127258725"/>
      <w:bookmarkStart w:id="167" w:name="_Toc157489824"/>
      <w:bookmarkStart w:id="168" w:name="_Toc49859853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r w:rsidRPr="00FB0AEF">
        <w:rPr>
          <w:rFonts w:ascii="Calibri" w:eastAsia="Times New Roman" w:hAnsi="Calibri" w:cs="Calibri"/>
          <w:bCs/>
          <w:kern w:val="32"/>
          <w:lang w:eastAsia="sl-SI"/>
        </w:rPr>
        <w:lastRenderedPageBreak/>
        <w:t>PRILOGE</w:t>
      </w:r>
      <w:bookmarkEnd w:id="164"/>
      <w:bookmarkEnd w:id="165"/>
      <w:bookmarkEnd w:id="166"/>
      <w:bookmarkEnd w:id="167"/>
      <w:bookmarkEnd w:id="168"/>
    </w:p>
    <w:p w14:paraId="40313AB2" w14:textId="77777777" w:rsidR="00FB0AEF" w:rsidRPr="00B11BF4" w:rsidRDefault="00FB0AEF">
      <w:pPr>
        <w:pStyle w:val="Odstavekseznama"/>
        <w:keepNext/>
        <w:numPr>
          <w:ilvl w:val="0"/>
          <w:numId w:val="28"/>
        </w:numPr>
        <w:pBdr>
          <w:top w:val="single" w:sz="4" w:space="1" w:color="auto"/>
          <w:left w:val="single" w:sz="4" w:space="4" w:color="auto"/>
          <w:bottom w:val="single" w:sz="4" w:space="1" w:color="auto"/>
          <w:right w:val="single" w:sz="4" w:space="4" w:color="auto"/>
        </w:pBdr>
        <w:tabs>
          <w:tab w:val="num" w:pos="567"/>
        </w:tabs>
        <w:spacing w:before="160" w:after="60" w:line="240" w:lineRule="auto"/>
        <w:jc w:val="both"/>
        <w:outlineLvl w:val="2"/>
        <w:rPr>
          <w:rFonts w:eastAsia="Times New Roman" w:cs="Calibri"/>
          <w:b/>
          <w:bCs/>
          <w:lang w:eastAsia="sl-SI"/>
        </w:rPr>
      </w:pPr>
      <w:bookmarkStart w:id="169" w:name="_Toc498598538"/>
      <w:r w:rsidRPr="00B11BF4">
        <w:rPr>
          <w:rFonts w:eastAsia="Times New Roman" w:cs="Calibri"/>
          <w:b/>
          <w:bCs/>
          <w:lang w:eastAsia="sl-SI"/>
        </w:rPr>
        <w:t>Obrazec 1</w:t>
      </w:r>
      <w:bookmarkEnd w:id="169"/>
    </w:p>
    <w:tbl>
      <w:tblPr>
        <w:tblW w:w="0" w:type="auto"/>
        <w:tblLook w:val="01E0" w:firstRow="1" w:lastRow="1" w:firstColumn="1" w:lastColumn="1" w:noHBand="0" w:noVBand="0"/>
      </w:tblPr>
      <w:tblGrid>
        <w:gridCol w:w="3014"/>
        <w:gridCol w:w="1500"/>
        <w:gridCol w:w="1527"/>
        <w:gridCol w:w="1916"/>
        <w:gridCol w:w="1115"/>
      </w:tblGrid>
      <w:tr w:rsidR="00FB0AEF" w:rsidRPr="00FB0AEF" w14:paraId="40313AB4" w14:textId="77777777" w:rsidTr="008F1A5D">
        <w:tc>
          <w:tcPr>
            <w:tcW w:w="9288" w:type="dxa"/>
            <w:gridSpan w:val="5"/>
            <w:shd w:val="clear" w:color="auto" w:fill="auto"/>
          </w:tcPr>
          <w:p w14:paraId="40313AB3" w14:textId="77777777" w:rsidR="00FB0AEF" w:rsidRPr="00FB0AEF" w:rsidRDefault="00FB0AEF">
            <w:pPr>
              <w:spacing w:before="120" w:after="0" w:line="240" w:lineRule="auto"/>
              <w:jc w:val="both"/>
              <w:rPr>
                <w:rFonts w:ascii="Calibri" w:eastAsia="Times New Roman" w:hAnsi="Calibri" w:cs="Calibri"/>
                <w:lang w:eastAsia="sl-SI"/>
              </w:rPr>
            </w:pPr>
          </w:p>
        </w:tc>
      </w:tr>
      <w:tr w:rsidR="00FB0AEF" w:rsidRPr="00FB0AEF" w14:paraId="40313AB7" w14:textId="77777777" w:rsidTr="008F1A5D">
        <w:tc>
          <w:tcPr>
            <w:tcW w:w="9288" w:type="dxa"/>
            <w:gridSpan w:val="5"/>
            <w:shd w:val="clear" w:color="auto" w:fill="auto"/>
          </w:tcPr>
          <w:p w14:paraId="40313AB5" w14:textId="77777777" w:rsidR="00FB0AEF" w:rsidRPr="00FB0AEF" w:rsidRDefault="00FB0AEF" w:rsidP="0033339E">
            <w:pPr>
              <w:spacing w:before="120" w:after="0" w:line="240" w:lineRule="auto"/>
              <w:jc w:val="both"/>
              <w:rPr>
                <w:rFonts w:ascii="Calibri" w:eastAsia="Times New Roman" w:hAnsi="Calibri" w:cs="Calibri"/>
                <w:b/>
                <w:bCs/>
                <w:spacing w:val="60"/>
                <w:lang w:eastAsia="sl-SI"/>
              </w:rPr>
            </w:pPr>
            <w:bookmarkStart w:id="170" w:name="_Toc177528670"/>
            <w:r w:rsidRPr="00FB0AEF">
              <w:rPr>
                <w:rFonts w:ascii="Calibri" w:eastAsia="Times New Roman" w:hAnsi="Calibri" w:cs="Calibri"/>
                <w:b/>
                <w:bCs/>
                <w:spacing w:val="60"/>
                <w:lang w:eastAsia="sl-SI"/>
              </w:rPr>
              <w:t>PODATKI O VLAGATELJU</w:t>
            </w:r>
            <w:bookmarkEnd w:id="170"/>
          </w:p>
          <w:p w14:paraId="40313AB6" w14:textId="77777777" w:rsidR="00FB0AEF" w:rsidRPr="00FB0AEF" w:rsidRDefault="00FB0AEF">
            <w:pPr>
              <w:spacing w:before="120" w:after="0" w:line="240" w:lineRule="auto"/>
              <w:jc w:val="both"/>
              <w:rPr>
                <w:rFonts w:ascii="Calibri" w:eastAsia="Times New Roman" w:hAnsi="Calibri" w:cs="Calibri"/>
                <w:lang w:eastAsia="sl-SI"/>
              </w:rPr>
            </w:pPr>
          </w:p>
        </w:tc>
      </w:tr>
      <w:tr w:rsidR="00FB0AEF" w:rsidRPr="00FB0AEF" w14:paraId="40313AB9" w14:textId="77777777" w:rsidTr="008F1A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288" w:type="dxa"/>
            <w:gridSpan w:val="5"/>
            <w:tcBorders>
              <w:bottom w:val="nil"/>
            </w:tcBorders>
            <w:shd w:val="clear" w:color="auto" w:fill="CCCCCC"/>
          </w:tcPr>
          <w:p w14:paraId="40313AB8" w14:textId="77777777" w:rsidR="00FB0AEF" w:rsidRPr="00FB0AEF" w:rsidRDefault="00FB0AEF">
            <w:pPr>
              <w:spacing w:before="120" w:after="0" w:line="240" w:lineRule="auto"/>
              <w:jc w:val="both"/>
              <w:rPr>
                <w:rFonts w:ascii="Calibri" w:eastAsia="Times New Roman" w:hAnsi="Calibri" w:cs="Calibri"/>
                <w:b/>
                <w:bCs/>
                <w:lang w:eastAsia="sl-SI"/>
              </w:rPr>
            </w:pPr>
            <w:r w:rsidRPr="00FB0AEF">
              <w:rPr>
                <w:rFonts w:ascii="Calibri" w:eastAsia="Times New Roman" w:hAnsi="Calibri" w:cs="Calibri"/>
                <w:b/>
                <w:bCs/>
                <w:lang w:eastAsia="sl-SI"/>
              </w:rPr>
              <w:t>VLAGATELJ:</w:t>
            </w:r>
          </w:p>
        </w:tc>
      </w:tr>
      <w:tr w:rsidR="00FB0AEF" w:rsidRPr="00FB0AEF" w14:paraId="40313ABB" w14:textId="77777777" w:rsidTr="008F1A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288" w:type="dxa"/>
            <w:gridSpan w:val="5"/>
            <w:tcBorders>
              <w:top w:val="nil"/>
            </w:tcBorders>
            <w:shd w:val="clear" w:color="auto" w:fill="CCCCCC"/>
          </w:tcPr>
          <w:p w14:paraId="40313ABA" w14:textId="77777777" w:rsidR="00FB0AEF" w:rsidRPr="00FB0AEF" w:rsidRDefault="00FB0AEF" w:rsidP="0033339E">
            <w:pPr>
              <w:spacing w:before="40" w:after="40" w:line="240" w:lineRule="auto"/>
              <w:jc w:val="both"/>
              <w:rPr>
                <w:rFonts w:ascii="Calibri" w:eastAsia="Times New Roman" w:hAnsi="Calibri" w:cs="Calibri"/>
                <w:spacing w:val="60"/>
                <w:lang w:eastAsia="sl-SI"/>
              </w:rPr>
            </w:pPr>
            <w:r w:rsidRPr="00FB0AEF">
              <w:rPr>
                <w:rFonts w:ascii="Calibri" w:eastAsia="Times New Roman" w:hAnsi="Calibri" w:cs="Calibri"/>
                <w:spacing w:val="60"/>
                <w:lang w:eastAsia="sl-SI"/>
              </w:rPr>
              <w:t>Ime oziroma naziv vlagatelja:</w:t>
            </w:r>
          </w:p>
        </w:tc>
      </w:tr>
      <w:tr w:rsidR="00FB0AEF" w:rsidRPr="00FB0AEF" w14:paraId="40313ABE" w14:textId="77777777" w:rsidTr="008F1A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288" w:type="dxa"/>
            <w:gridSpan w:val="5"/>
            <w:tcBorders>
              <w:bottom w:val="single" w:sz="4" w:space="0" w:color="auto"/>
            </w:tcBorders>
            <w:shd w:val="clear" w:color="auto" w:fill="auto"/>
          </w:tcPr>
          <w:p w14:paraId="40313ABC" w14:textId="77777777" w:rsidR="00FB0AEF" w:rsidRPr="00FB0AEF" w:rsidRDefault="00FB0AEF">
            <w:pPr>
              <w:spacing w:before="120" w:after="0" w:line="240" w:lineRule="auto"/>
              <w:jc w:val="both"/>
              <w:rPr>
                <w:rFonts w:ascii="Calibri" w:eastAsia="Times New Roman" w:hAnsi="Calibri" w:cs="Calibri"/>
                <w:lang w:eastAsia="sl-SI"/>
              </w:rPr>
            </w:pPr>
          </w:p>
          <w:p w14:paraId="40313ABD" w14:textId="77777777" w:rsidR="00FB0AEF" w:rsidRPr="00FB0AEF" w:rsidRDefault="00FB0AEF">
            <w:pPr>
              <w:spacing w:before="120" w:after="0" w:line="240" w:lineRule="auto"/>
              <w:jc w:val="both"/>
              <w:rPr>
                <w:rFonts w:ascii="Calibri" w:eastAsia="Times New Roman" w:hAnsi="Calibri" w:cs="Calibri"/>
                <w:lang w:eastAsia="sl-SI"/>
              </w:rPr>
            </w:pPr>
          </w:p>
        </w:tc>
      </w:tr>
      <w:tr w:rsidR="00FB0AEF" w:rsidRPr="00FB0AEF" w14:paraId="40313AC0" w14:textId="77777777" w:rsidTr="008F1A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288" w:type="dxa"/>
            <w:gridSpan w:val="5"/>
            <w:shd w:val="clear" w:color="auto" w:fill="CCCCCC"/>
          </w:tcPr>
          <w:p w14:paraId="40313ABF" w14:textId="77777777" w:rsidR="00FB0AEF" w:rsidRPr="00FB0AEF" w:rsidRDefault="00FB0AEF" w:rsidP="0033339E">
            <w:pPr>
              <w:spacing w:before="40" w:after="40" w:line="240" w:lineRule="auto"/>
              <w:jc w:val="both"/>
              <w:rPr>
                <w:rFonts w:ascii="Calibri" w:eastAsia="Times New Roman" w:hAnsi="Calibri" w:cs="Calibri"/>
                <w:spacing w:val="60"/>
                <w:lang w:eastAsia="sl-SI"/>
              </w:rPr>
            </w:pPr>
            <w:r w:rsidRPr="00FB0AEF">
              <w:rPr>
                <w:rFonts w:ascii="Calibri" w:eastAsia="Times New Roman" w:hAnsi="Calibri" w:cs="Calibri"/>
                <w:spacing w:val="60"/>
                <w:lang w:eastAsia="sl-SI"/>
              </w:rPr>
              <w:t>Sedež vlagatelja:</w:t>
            </w:r>
          </w:p>
        </w:tc>
      </w:tr>
      <w:tr w:rsidR="00FB0AEF" w:rsidRPr="00FB0AEF" w14:paraId="40313AC3" w14:textId="77777777" w:rsidTr="008F1A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288" w:type="dxa"/>
            <w:gridSpan w:val="5"/>
            <w:tcBorders>
              <w:bottom w:val="single" w:sz="4" w:space="0" w:color="auto"/>
            </w:tcBorders>
            <w:shd w:val="clear" w:color="auto" w:fill="auto"/>
          </w:tcPr>
          <w:p w14:paraId="40313AC1" w14:textId="77777777" w:rsidR="00FB0AEF" w:rsidRPr="00FB0AEF" w:rsidRDefault="00FB0AEF">
            <w:pPr>
              <w:spacing w:before="120" w:after="0" w:line="240" w:lineRule="auto"/>
              <w:jc w:val="both"/>
              <w:rPr>
                <w:rFonts w:ascii="Calibri" w:eastAsia="Times New Roman" w:hAnsi="Calibri" w:cs="Calibri"/>
                <w:lang w:eastAsia="sl-SI"/>
              </w:rPr>
            </w:pPr>
          </w:p>
          <w:p w14:paraId="40313AC2" w14:textId="77777777" w:rsidR="00FB0AEF" w:rsidRPr="00FB0AEF" w:rsidRDefault="00FB0AEF">
            <w:pPr>
              <w:spacing w:before="120" w:after="0" w:line="240" w:lineRule="auto"/>
              <w:jc w:val="both"/>
              <w:rPr>
                <w:rFonts w:ascii="Calibri" w:eastAsia="Times New Roman" w:hAnsi="Calibri" w:cs="Calibri"/>
                <w:lang w:eastAsia="sl-SI"/>
              </w:rPr>
            </w:pPr>
          </w:p>
        </w:tc>
      </w:tr>
      <w:tr w:rsidR="00FB0AEF" w:rsidRPr="00FB0AEF" w14:paraId="40313AC5" w14:textId="77777777" w:rsidTr="008F1A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288" w:type="dxa"/>
            <w:gridSpan w:val="5"/>
            <w:shd w:val="clear" w:color="auto" w:fill="CCCCCC"/>
          </w:tcPr>
          <w:p w14:paraId="40313AC4" w14:textId="77777777" w:rsidR="00FB0AEF" w:rsidRPr="00FB0AEF" w:rsidRDefault="00FB0AEF" w:rsidP="0033339E">
            <w:pPr>
              <w:spacing w:before="40" w:after="40" w:line="240" w:lineRule="auto"/>
              <w:jc w:val="both"/>
              <w:rPr>
                <w:rFonts w:ascii="Calibri" w:eastAsia="Times New Roman" w:hAnsi="Calibri" w:cs="Calibri"/>
                <w:spacing w:val="60"/>
                <w:lang w:eastAsia="sl-SI"/>
              </w:rPr>
            </w:pPr>
            <w:r w:rsidRPr="00FB0AEF">
              <w:rPr>
                <w:rFonts w:ascii="Calibri" w:eastAsia="Times New Roman" w:hAnsi="Calibri" w:cs="Calibri"/>
                <w:spacing w:val="60"/>
                <w:lang w:eastAsia="sl-SI"/>
              </w:rPr>
              <w:t>Zakoniti zastopnik vlagatelja:</w:t>
            </w:r>
          </w:p>
        </w:tc>
      </w:tr>
      <w:tr w:rsidR="00FB0AEF" w:rsidRPr="00FB0AEF" w14:paraId="40313AC8" w14:textId="77777777" w:rsidTr="008F1A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288" w:type="dxa"/>
            <w:gridSpan w:val="5"/>
            <w:shd w:val="clear" w:color="auto" w:fill="auto"/>
          </w:tcPr>
          <w:p w14:paraId="40313AC6" w14:textId="77777777" w:rsidR="00FB0AEF" w:rsidRPr="00FB0AEF" w:rsidRDefault="00FB0AEF">
            <w:pPr>
              <w:spacing w:before="120" w:after="0" w:line="240" w:lineRule="auto"/>
              <w:jc w:val="both"/>
              <w:rPr>
                <w:rFonts w:ascii="Calibri" w:eastAsia="Times New Roman" w:hAnsi="Calibri" w:cs="Calibri"/>
                <w:lang w:eastAsia="sl-SI"/>
              </w:rPr>
            </w:pPr>
          </w:p>
          <w:p w14:paraId="40313AC7" w14:textId="77777777" w:rsidR="00FB0AEF" w:rsidRPr="00FB0AEF" w:rsidRDefault="00FB0AEF">
            <w:pPr>
              <w:spacing w:before="120" w:after="0" w:line="240" w:lineRule="auto"/>
              <w:jc w:val="both"/>
              <w:rPr>
                <w:rFonts w:ascii="Calibri" w:eastAsia="Times New Roman" w:hAnsi="Calibri" w:cs="Calibri"/>
                <w:lang w:eastAsia="sl-SI"/>
              </w:rPr>
            </w:pPr>
          </w:p>
        </w:tc>
      </w:tr>
      <w:tr w:rsidR="00FB0AEF" w:rsidRPr="00FB0AEF" w14:paraId="40313ACB" w14:textId="77777777" w:rsidTr="008F1A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641" w:type="dxa"/>
            <w:gridSpan w:val="2"/>
            <w:shd w:val="clear" w:color="auto" w:fill="CCCCCC"/>
          </w:tcPr>
          <w:p w14:paraId="40313AC9" w14:textId="77777777" w:rsidR="00FB0AEF" w:rsidRPr="00FB0AEF" w:rsidRDefault="00FB0AEF" w:rsidP="0033339E">
            <w:pPr>
              <w:spacing w:before="40" w:after="40" w:line="240" w:lineRule="auto"/>
              <w:jc w:val="both"/>
              <w:rPr>
                <w:rFonts w:ascii="Calibri" w:eastAsia="Times New Roman" w:hAnsi="Calibri" w:cs="Calibri"/>
                <w:spacing w:val="60"/>
                <w:lang w:eastAsia="sl-SI"/>
              </w:rPr>
            </w:pPr>
            <w:r w:rsidRPr="00FB0AEF">
              <w:rPr>
                <w:rFonts w:ascii="Calibri" w:eastAsia="Times New Roman" w:hAnsi="Calibri" w:cs="Calibri"/>
                <w:spacing w:val="60"/>
                <w:lang w:eastAsia="sl-SI"/>
              </w:rPr>
              <w:t>Matična številka vlagatelja:</w:t>
            </w:r>
          </w:p>
        </w:tc>
        <w:tc>
          <w:tcPr>
            <w:tcW w:w="4647" w:type="dxa"/>
            <w:gridSpan w:val="3"/>
            <w:shd w:val="clear" w:color="auto" w:fill="CCCCCC"/>
          </w:tcPr>
          <w:p w14:paraId="40313ACA" w14:textId="77777777" w:rsidR="00FB0AEF" w:rsidRPr="00FB0AEF" w:rsidRDefault="00FB0AEF" w:rsidP="0033339E">
            <w:pPr>
              <w:spacing w:before="40" w:after="40" w:line="240" w:lineRule="auto"/>
              <w:jc w:val="both"/>
              <w:rPr>
                <w:rFonts w:ascii="Calibri" w:eastAsia="Times New Roman" w:hAnsi="Calibri" w:cs="Calibri"/>
                <w:spacing w:val="60"/>
                <w:lang w:eastAsia="sl-SI"/>
              </w:rPr>
            </w:pPr>
            <w:r w:rsidRPr="00FB0AEF">
              <w:rPr>
                <w:rFonts w:ascii="Calibri" w:eastAsia="Times New Roman" w:hAnsi="Calibri" w:cs="Calibri"/>
                <w:spacing w:val="60"/>
                <w:lang w:eastAsia="sl-SI"/>
              </w:rPr>
              <w:t>Davčna številka vlagatelja:</w:t>
            </w:r>
          </w:p>
        </w:tc>
      </w:tr>
      <w:tr w:rsidR="00FB0AEF" w:rsidRPr="00FB0AEF" w14:paraId="40313AD0" w14:textId="77777777" w:rsidTr="008F1A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641" w:type="dxa"/>
            <w:gridSpan w:val="2"/>
            <w:shd w:val="clear" w:color="auto" w:fill="auto"/>
          </w:tcPr>
          <w:p w14:paraId="40313ACC" w14:textId="77777777" w:rsidR="00FB0AEF" w:rsidRPr="00FB0AEF" w:rsidRDefault="00FB0AEF">
            <w:pPr>
              <w:spacing w:before="120" w:after="0" w:line="240" w:lineRule="auto"/>
              <w:jc w:val="both"/>
              <w:rPr>
                <w:rFonts w:ascii="Calibri" w:eastAsia="Times New Roman" w:hAnsi="Calibri" w:cs="Calibri"/>
                <w:lang w:eastAsia="sl-SI"/>
              </w:rPr>
            </w:pPr>
          </w:p>
          <w:p w14:paraId="40313ACD" w14:textId="77777777" w:rsidR="00FB0AEF" w:rsidRPr="00FB0AEF" w:rsidRDefault="00FB0AEF">
            <w:pPr>
              <w:spacing w:before="120" w:after="0" w:line="240" w:lineRule="auto"/>
              <w:jc w:val="both"/>
              <w:rPr>
                <w:rFonts w:ascii="Calibri" w:eastAsia="Times New Roman" w:hAnsi="Calibri" w:cs="Calibri"/>
                <w:lang w:eastAsia="sl-SI"/>
              </w:rPr>
            </w:pPr>
          </w:p>
        </w:tc>
        <w:tc>
          <w:tcPr>
            <w:tcW w:w="4647" w:type="dxa"/>
            <w:gridSpan w:val="3"/>
            <w:shd w:val="clear" w:color="auto" w:fill="auto"/>
          </w:tcPr>
          <w:p w14:paraId="40313ACE" w14:textId="77777777" w:rsidR="00FB0AEF" w:rsidRPr="00FB0AEF" w:rsidRDefault="00FB0AEF">
            <w:pPr>
              <w:spacing w:before="120" w:after="0" w:line="240" w:lineRule="auto"/>
              <w:jc w:val="both"/>
              <w:rPr>
                <w:rFonts w:ascii="Calibri" w:eastAsia="Times New Roman" w:hAnsi="Calibri" w:cs="Calibri"/>
                <w:lang w:eastAsia="sl-SI"/>
              </w:rPr>
            </w:pPr>
          </w:p>
          <w:p w14:paraId="40313ACF" w14:textId="77777777" w:rsidR="00FB0AEF" w:rsidRPr="00FB0AEF" w:rsidRDefault="00FB0AEF">
            <w:pPr>
              <w:spacing w:before="120" w:after="0" w:line="240" w:lineRule="auto"/>
              <w:jc w:val="both"/>
              <w:rPr>
                <w:rFonts w:ascii="Calibri" w:eastAsia="Times New Roman" w:hAnsi="Calibri" w:cs="Calibri"/>
                <w:lang w:eastAsia="sl-SI"/>
              </w:rPr>
            </w:pPr>
          </w:p>
        </w:tc>
      </w:tr>
      <w:tr w:rsidR="00FB0AEF" w:rsidRPr="00FB0AEF" w14:paraId="40313AD2" w14:textId="77777777" w:rsidTr="008F1A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288" w:type="dxa"/>
            <w:gridSpan w:val="5"/>
            <w:shd w:val="clear" w:color="auto" w:fill="CCCCCC"/>
          </w:tcPr>
          <w:p w14:paraId="40313AD1" w14:textId="77777777" w:rsidR="00FB0AEF" w:rsidRPr="00FB0AEF" w:rsidRDefault="00FB0AEF" w:rsidP="0033339E">
            <w:pPr>
              <w:spacing w:before="40" w:after="40" w:line="240" w:lineRule="auto"/>
              <w:jc w:val="both"/>
              <w:rPr>
                <w:rFonts w:ascii="Calibri" w:eastAsia="Times New Roman" w:hAnsi="Calibri" w:cs="Calibri"/>
                <w:spacing w:val="60"/>
                <w:lang w:eastAsia="sl-SI"/>
              </w:rPr>
            </w:pPr>
            <w:r w:rsidRPr="00FB0AEF">
              <w:rPr>
                <w:rFonts w:ascii="Calibri" w:eastAsia="Times New Roman" w:hAnsi="Calibri" w:cs="Calibri"/>
                <w:spacing w:val="60"/>
                <w:lang w:eastAsia="sl-SI"/>
              </w:rPr>
              <w:t>Številka TRR računa in banka:</w:t>
            </w:r>
          </w:p>
        </w:tc>
      </w:tr>
      <w:tr w:rsidR="00FB0AEF" w:rsidRPr="00FB0AEF" w14:paraId="40313AD5" w14:textId="77777777" w:rsidTr="008F1A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288" w:type="dxa"/>
            <w:gridSpan w:val="5"/>
            <w:tcBorders>
              <w:bottom w:val="single" w:sz="4" w:space="0" w:color="auto"/>
            </w:tcBorders>
            <w:shd w:val="clear" w:color="auto" w:fill="auto"/>
          </w:tcPr>
          <w:p w14:paraId="40313AD3" w14:textId="77777777" w:rsidR="00FB0AEF" w:rsidRPr="00FB0AEF" w:rsidRDefault="00FB0AEF">
            <w:pPr>
              <w:spacing w:before="120" w:after="0" w:line="240" w:lineRule="auto"/>
              <w:jc w:val="both"/>
              <w:rPr>
                <w:rFonts w:ascii="Calibri" w:eastAsia="Times New Roman" w:hAnsi="Calibri" w:cs="Calibri"/>
                <w:lang w:eastAsia="sl-SI"/>
              </w:rPr>
            </w:pPr>
          </w:p>
          <w:p w14:paraId="40313AD4" w14:textId="77777777" w:rsidR="00FB0AEF" w:rsidRPr="00FB0AEF" w:rsidRDefault="00FB0AEF">
            <w:pPr>
              <w:spacing w:before="120" w:after="0" w:line="240" w:lineRule="auto"/>
              <w:jc w:val="both"/>
              <w:rPr>
                <w:rFonts w:ascii="Calibri" w:eastAsia="Times New Roman" w:hAnsi="Calibri" w:cs="Calibri"/>
                <w:lang w:eastAsia="sl-SI"/>
              </w:rPr>
            </w:pPr>
          </w:p>
        </w:tc>
      </w:tr>
      <w:tr w:rsidR="00FB0AEF" w:rsidRPr="00FB0AEF" w14:paraId="40313AD9" w14:textId="77777777" w:rsidTr="008F1A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083" w:type="dxa"/>
            <w:shd w:val="clear" w:color="auto" w:fill="CCCCCC"/>
          </w:tcPr>
          <w:p w14:paraId="40313AD6" w14:textId="77777777" w:rsidR="00FB0AEF" w:rsidRPr="00FB0AEF" w:rsidRDefault="00FB0AEF" w:rsidP="0033339E">
            <w:pPr>
              <w:spacing w:before="40" w:after="40" w:line="240" w:lineRule="auto"/>
              <w:jc w:val="both"/>
              <w:rPr>
                <w:rFonts w:ascii="Calibri" w:eastAsia="Times New Roman" w:hAnsi="Calibri" w:cs="Calibri"/>
                <w:spacing w:val="60"/>
                <w:lang w:eastAsia="sl-SI"/>
              </w:rPr>
            </w:pPr>
            <w:r w:rsidRPr="00FB0AEF">
              <w:rPr>
                <w:rFonts w:ascii="Calibri" w:eastAsia="Times New Roman" w:hAnsi="Calibri" w:cs="Calibri"/>
                <w:spacing w:val="60"/>
                <w:lang w:eastAsia="sl-SI"/>
              </w:rPr>
              <w:t>Tel. številka:</w:t>
            </w:r>
          </w:p>
        </w:tc>
        <w:tc>
          <w:tcPr>
            <w:tcW w:w="3110" w:type="dxa"/>
            <w:gridSpan w:val="2"/>
            <w:shd w:val="clear" w:color="auto" w:fill="CCCCCC"/>
          </w:tcPr>
          <w:p w14:paraId="40313AD7" w14:textId="77777777" w:rsidR="00FB0AEF" w:rsidRPr="00FB0AEF" w:rsidRDefault="00BE7EE9" w:rsidP="0033339E">
            <w:pPr>
              <w:spacing w:before="40" w:after="40" w:line="240" w:lineRule="auto"/>
              <w:jc w:val="both"/>
              <w:rPr>
                <w:rFonts w:ascii="Calibri" w:eastAsia="Times New Roman" w:hAnsi="Calibri" w:cs="Calibri"/>
                <w:spacing w:val="60"/>
                <w:lang w:eastAsia="sl-SI"/>
              </w:rPr>
            </w:pPr>
            <w:r>
              <w:rPr>
                <w:rFonts w:ascii="Calibri" w:eastAsia="Times New Roman" w:hAnsi="Calibri" w:cs="Calibri"/>
                <w:spacing w:val="60"/>
                <w:lang w:eastAsia="sl-SI"/>
              </w:rPr>
              <w:t>Mobilna številka:</w:t>
            </w:r>
          </w:p>
        </w:tc>
        <w:tc>
          <w:tcPr>
            <w:tcW w:w="3095" w:type="dxa"/>
            <w:gridSpan w:val="2"/>
            <w:shd w:val="clear" w:color="auto" w:fill="CCCCCC"/>
          </w:tcPr>
          <w:p w14:paraId="40313AD8" w14:textId="77777777" w:rsidR="00FB0AEF" w:rsidRPr="00FB0AEF" w:rsidRDefault="00BE7EE9" w:rsidP="0033339E">
            <w:pPr>
              <w:spacing w:before="40" w:after="40" w:line="240" w:lineRule="auto"/>
              <w:jc w:val="both"/>
              <w:rPr>
                <w:rFonts w:ascii="Calibri" w:eastAsia="Times New Roman" w:hAnsi="Calibri" w:cs="Calibri"/>
                <w:spacing w:val="60"/>
                <w:lang w:eastAsia="sl-SI"/>
              </w:rPr>
            </w:pPr>
            <w:r w:rsidRPr="00FB0AEF">
              <w:rPr>
                <w:rFonts w:ascii="Calibri" w:eastAsia="Times New Roman" w:hAnsi="Calibri" w:cs="Calibri"/>
                <w:spacing w:val="60"/>
                <w:lang w:eastAsia="sl-SI"/>
              </w:rPr>
              <w:t>Elektronski naslov:</w:t>
            </w:r>
          </w:p>
        </w:tc>
      </w:tr>
      <w:tr w:rsidR="00FB0AEF" w:rsidRPr="00FB0AEF" w14:paraId="40313AE0" w14:textId="77777777" w:rsidTr="008F1A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083" w:type="dxa"/>
            <w:shd w:val="clear" w:color="auto" w:fill="auto"/>
          </w:tcPr>
          <w:p w14:paraId="40313ADA" w14:textId="77777777" w:rsidR="00FB0AEF" w:rsidRPr="00FB0AEF" w:rsidRDefault="00FB0AEF">
            <w:pPr>
              <w:spacing w:before="120" w:after="0" w:line="240" w:lineRule="auto"/>
              <w:jc w:val="both"/>
              <w:rPr>
                <w:rFonts w:ascii="Calibri" w:eastAsia="Times New Roman" w:hAnsi="Calibri" w:cs="Calibri"/>
                <w:lang w:eastAsia="sl-SI"/>
              </w:rPr>
            </w:pPr>
          </w:p>
          <w:p w14:paraId="40313ADB" w14:textId="77777777" w:rsidR="00FB0AEF" w:rsidRPr="00FB0AEF" w:rsidRDefault="00FB0AEF">
            <w:pPr>
              <w:spacing w:before="120" w:after="0" w:line="240" w:lineRule="auto"/>
              <w:jc w:val="both"/>
              <w:rPr>
                <w:rFonts w:ascii="Calibri" w:eastAsia="Times New Roman" w:hAnsi="Calibri" w:cs="Calibri"/>
                <w:lang w:eastAsia="sl-SI"/>
              </w:rPr>
            </w:pPr>
          </w:p>
        </w:tc>
        <w:tc>
          <w:tcPr>
            <w:tcW w:w="3110" w:type="dxa"/>
            <w:gridSpan w:val="2"/>
            <w:shd w:val="clear" w:color="auto" w:fill="auto"/>
          </w:tcPr>
          <w:p w14:paraId="40313ADC" w14:textId="77777777" w:rsidR="00FB0AEF" w:rsidRPr="00FB0AEF" w:rsidRDefault="00FB0AEF">
            <w:pPr>
              <w:spacing w:before="120" w:after="0" w:line="240" w:lineRule="auto"/>
              <w:jc w:val="both"/>
              <w:rPr>
                <w:rFonts w:ascii="Calibri" w:eastAsia="Times New Roman" w:hAnsi="Calibri" w:cs="Calibri"/>
                <w:lang w:eastAsia="sl-SI"/>
              </w:rPr>
            </w:pPr>
          </w:p>
          <w:p w14:paraId="40313ADD" w14:textId="77777777" w:rsidR="00FB0AEF" w:rsidRPr="00FB0AEF" w:rsidRDefault="00FB0AEF">
            <w:pPr>
              <w:spacing w:before="120" w:after="0" w:line="240" w:lineRule="auto"/>
              <w:jc w:val="both"/>
              <w:rPr>
                <w:rFonts w:ascii="Calibri" w:eastAsia="Times New Roman" w:hAnsi="Calibri" w:cs="Calibri"/>
                <w:lang w:eastAsia="sl-SI"/>
              </w:rPr>
            </w:pPr>
          </w:p>
        </w:tc>
        <w:tc>
          <w:tcPr>
            <w:tcW w:w="3095" w:type="dxa"/>
            <w:gridSpan w:val="2"/>
            <w:shd w:val="clear" w:color="auto" w:fill="auto"/>
          </w:tcPr>
          <w:p w14:paraId="40313ADE" w14:textId="77777777" w:rsidR="00FB0AEF" w:rsidRPr="00FB0AEF" w:rsidRDefault="00FB0AEF">
            <w:pPr>
              <w:spacing w:before="120" w:after="0" w:line="240" w:lineRule="auto"/>
              <w:jc w:val="both"/>
              <w:rPr>
                <w:rFonts w:ascii="Calibri" w:eastAsia="Times New Roman" w:hAnsi="Calibri" w:cs="Calibri"/>
                <w:lang w:eastAsia="sl-SI"/>
              </w:rPr>
            </w:pPr>
          </w:p>
          <w:p w14:paraId="40313ADF" w14:textId="77777777" w:rsidR="00FB0AEF" w:rsidRPr="00FB0AEF" w:rsidRDefault="00FB0AEF">
            <w:pPr>
              <w:spacing w:before="120" w:after="0" w:line="240" w:lineRule="auto"/>
              <w:jc w:val="both"/>
              <w:rPr>
                <w:rFonts w:ascii="Calibri" w:eastAsia="Times New Roman" w:hAnsi="Calibri" w:cs="Calibri"/>
                <w:lang w:eastAsia="sl-SI"/>
              </w:rPr>
            </w:pPr>
          </w:p>
        </w:tc>
      </w:tr>
      <w:tr w:rsidR="00FB0AEF" w:rsidRPr="00FB0AEF" w14:paraId="40313AE2" w14:textId="77777777" w:rsidTr="008F1A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288" w:type="dxa"/>
            <w:gridSpan w:val="5"/>
            <w:shd w:val="clear" w:color="auto" w:fill="CCCCCC"/>
          </w:tcPr>
          <w:p w14:paraId="40313AE1" w14:textId="7075A99F" w:rsidR="00FB0AEF" w:rsidRPr="00FB0AEF" w:rsidRDefault="00AF1EF3" w:rsidP="0033339E">
            <w:pPr>
              <w:spacing w:before="40" w:after="40" w:line="240" w:lineRule="auto"/>
              <w:jc w:val="both"/>
              <w:rPr>
                <w:rFonts w:ascii="Calibri" w:eastAsia="Times New Roman" w:hAnsi="Calibri" w:cs="Calibri"/>
                <w:spacing w:val="60"/>
                <w:lang w:eastAsia="sl-SI"/>
              </w:rPr>
            </w:pPr>
            <w:r w:rsidRPr="00FB0AEF">
              <w:rPr>
                <w:rFonts w:ascii="Calibri" w:eastAsia="Times New Roman" w:hAnsi="Calibri" w:cs="Calibri"/>
                <w:spacing w:val="60"/>
                <w:lang w:eastAsia="sl-SI"/>
              </w:rPr>
              <w:t xml:space="preserve">Pooblaščena </w:t>
            </w:r>
            <w:r w:rsidR="00FB0AEF" w:rsidRPr="00FB0AEF">
              <w:rPr>
                <w:rFonts w:ascii="Calibri" w:eastAsia="Times New Roman" w:hAnsi="Calibri" w:cs="Calibri"/>
                <w:spacing w:val="60"/>
                <w:lang w:eastAsia="sl-SI"/>
              </w:rPr>
              <w:t>oseba vlagatelja za podpis pogodbe:</w:t>
            </w:r>
          </w:p>
        </w:tc>
      </w:tr>
      <w:tr w:rsidR="00FB0AEF" w:rsidRPr="00FB0AEF" w14:paraId="40313AE4" w14:textId="77777777" w:rsidTr="008F1A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288" w:type="dxa"/>
            <w:gridSpan w:val="5"/>
            <w:tcBorders>
              <w:bottom w:val="single" w:sz="4" w:space="0" w:color="auto"/>
            </w:tcBorders>
            <w:shd w:val="clear" w:color="auto" w:fill="auto"/>
          </w:tcPr>
          <w:p w14:paraId="40313AE3" w14:textId="77777777" w:rsidR="00FB0AEF" w:rsidRPr="00FB0AEF" w:rsidRDefault="00FB0AEF">
            <w:pPr>
              <w:spacing w:before="120" w:after="0" w:line="240" w:lineRule="auto"/>
              <w:jc w:val="both"/>
              <w:rPr>
                <w:rFonts w:ascii="Calibri" w:eastAsia="Times New Roman" w:hAnsi="Calibri" w:cs="Calibri"/>
                <w:lang w:eastAsia="sl-SI"/>
              </w:rPr>
            </w:pPr>
          </w:p>
        </w:tc>
      </w:tr>
      <w:tr w:rsidR="00FB0AEF" w:rsidRPr="00FB0AEF" w14:paraId="40313AE6" w14:textId="77777777" w:rsidTr="008F1A5D">
        <w:tblPrEx>
          <w:tblBorders>
            <w:insideH w:val="single" w:sz="4" w:space="0" w:color="auto"/>
            <w:insideV w:val="single" w:sz="4" w:space="0" w:color="auto"/>
          </w:tblBorders>
        </w:tblPrEx>
        <w:trPr>
          <w:gridBefore w:val="1"/>
          <w:gridAfter w:val="1"/>
          <w:wAfter w:w="50" w:type="dxa"/>
        </w:trPr>
        <w:tc>
          <w:tcPr>
            <w:tcW w:w="5060" w:type="dxa"/>
            <w:gridSpan w:val="3"/>
            <w:tcBorders>
              <w:bottom w:val="single" w:sz="4" w:space="0" w:color="auto"/>
            </w:tcBorders>
            <w:shd w:val="clear" w:color="auto" w:fill="auto"/>
          </w:tcPr>
          <w:p w14:paraId="40313AE5" w14:textId="77777777" w:rsidR="00FB0AEF" w:rsidRPr="00FB0AEF" w:rsidRDefault="00FB0AEF">
            <w:pPr>
              <w:spacing w:before="120" w:after="0" w:line="240" w:lineRule="auto"/>
              <w:jc w:val="both"/>
              <w:rPr>
                <w:rFonts w:ascii="Calibri" w:eastAsia="Times New Roman" w:hAnsi="Calibri" w:cs="Calibri"/>
                <w:lang w:eastAsia="sl-SI"/>
              </w:rPr>
            </w:pPr>
          </w:p>
        </w:tc>
      </w:tr>
      <w:tr w:rsidR="00FB0AEF" w:rsidRPr="00FB0AEF" w14:paraId="40313AE8" w14:textId="77777777" w:rsidTr="008F1A5D">
        <w:tblPrEx>
          <w:tblBorders>
            <w:insideH w:val="single" w:sz="4" w:space="0" w:color="auto"/>
            <w:insideV w:val="single" w:sz="4" w:space="0" w:color="auto"/>
          </w:tblBorders>
        </w:tblPrEx>
        <w:trPr>
          <w:gridBefore w:val="1"/>
          <w:gridAfter w:val="1"/>
          <w:wAfter w:w="50" w:type="dxa"/>
        </w:trPr>
        <w:tc>
          <w:tcPr>
            <w:tcW w:w="5060" w:type="dxa"/>
            <w:gridSpan w:val="3"/>
            <w:tcBorders>
              <w:top w:val="single" w:sz="4" w:space="0" w:color="auto"/>
              <w:bottom w:val="nil"/>
            </w:tcBorders>
            <w:shd w:val="clear" w:color="auto" w:fill="auto"/>
          </w:tcPr>
          <w:p w14:paraId="40313AE7" w14:textId="77777777" w:rsidR="00FB0AEF" w:rsidRPr="00FB0AEF" w:rsidRDefault="00FB0AEF">
            <w:pPr>
              <w:spacing w:after="0" w:line="240" w:lineRule="auto"/>
              <w:jc w:val="both"/>
              <w:rPr>
                <w:rFonts w:ascii="Calibri" w:eastAsia="Times New Roman" w:hAnsi="Calibri" w:cs="Calibri"/>
                <w:lang w:eastAsia="sl-SI"/>
              </w:rPr>
            </w:pPr>
            <w:r w:rsidRPr="00FB0AEF">
              <w:rPr>
                <w:rFonts w:ascii="Calibri" w:eastAsia="Times New Roman" w:hAnsi="Calibri" w:cs="Calibri"/>
                <w:lang w:eastAsia="sl-SI"/>
              </w:rPr>
              <w:t>Kraj in datum</w:t>
            </w:r>
          </w:p>
        </w:tc>
      </w:tr>
      <w:tr w:rsidR="00FB0AEF" w:rsidRPr="00FB0AEF" w14:paraId="40313AEA" w14:textId="77777777" w:rsidTr="008F1A5D">
        <w:tblPrEx>
          <w:tblBorders>
            <w:insideH w:val="single" w:sz="4" w:space="0" w:color="auto"/>
            <w:insideV w:val="single" w:sz="4" w:space="0" w:color="auto"/>
          </w:tblBorders>
        </w:tblPrEx>
        <w:trPr>
          <w:gridBefore w:val="1"/>
          <w:gridAfter w:val="1"/>
          <w:wAfter w:w="50" w:type="dxa"/>
        </w:trPr>
        <w:tc>
          <w:tcPr>
            <w:tcW w:w="5060" w:type="dxa"/>
            <w:gridSpan w:val="3"/>
            <w:tcBorders>
              <w:top w:val="nil"/>
              <w:bottom w:val="single" w:sz="4" w:space="0" w:color="auto"/>
            </w:tcBorders>
            <w:shd w:val="clear" w:color="auto" w:fill="auto"/>
          </w:tcPr>
          <w:p w14:paraId="40313AE9" w14:textId="77777777" w:rsidR="00FB0AEF" w:rsidRPr="00FB0AEF" w:rsidRDefault="00FB0AEF">
            <w:pPr>
              <w:spacing w:before="120" w:after="0" w:line="240" w:lineRule="auto"/>
              <w:jc w:val="both"/>
              <w:rPr>
                <w:rFonts w:ascii="Calibri" w:eastAsia="Times New Roman" w:hAnsi="Calibri" w:cs="Calibri"/>
                <w:lang w:eastAsia="sl-SI"/>
              </w:rPr>
            </w:pPr>
          </w:p>
        </w:tc>
      </w:tr>
      <w:tr w:rsidR="00FB0AEF" w:rsidRPr="00FB0AEF" w14:paraId="40313AEC" w14:textId="77777777" w:rsidTr="008F1A5D">
        <w:tblPrEx>
          <w:tblBorders>
            <w:insideH w:val="single" w:sz="4" w:space="0" w:color="auto"/>
            <w:insideV w:val="single" w:sz="4" w:space="0" w:color="auto"/>
          </w:tblBorders>
        </w:tblPrEx>
        <w:trPr>
          <w:gridBefore w:val="1"/>
          <w:gridAfter w:val="1"/>
          <w:wAfter w:w="50" w:type="dxa"/>
        </w:trPr>
        <w:tc>
          <w:tcPr>
            <w:tcW w:w="5060" w:type="dxa"/>
            <w:gridSpan w:val="3"/>
            <w:tcBorders>
              <w:top w:val="single" w:sz="4" w:space="0" w:color="auto"/>
              <w:bottom w:val="nil"/>
            </w:tcBorders>
            <w:shd w:val="clear" w:color="auto" w:fill="auto"/>
          </w:tcPr>
          <w:p w14:paraId="40313AEB" w14:textId="77777777" w:rsidR="00FB0AEF" w:rsidRPr="00FB0AEF" w:rsidRDefault="00FB0AEF">
            <w:pPr>
              <w:spacing w:after="0" w:line="240" w:lineRule="auto"/>
              <w:jc w:val="both"/>
              <w:rPr>
                <w:rFonts w:ascii="Calibri" w:eastAsia="Times New Roman" w:hAnsi="Calibri" w:cs="Calibri"/>
                <w:lang w:eastAsia="sl-SI"/>
              </w:rPr>
            </w:pPr>
            <w:r w:rsidRPr="00FB0AEF">
              <w:rPr>
                <w:rFonts w:ascii="Calibri" w:eastAsia="Times New Roman" w:hAnsi="Calibri" w:cs="Calibri"/>
                <w:lang w:eastAsia="sl-SI"/>
              </w:rPr>
              <w:t>Žig in podpis pooblaščene osebe vlagatelja</w:t>
            </w:r>
          </w:p>
        </w:tc>
      </w:tr>
      <w:tr w:rsidR="00FB0AEF" w:rsidRPr="00FB0AEF" w14:paraId="40313AEE" w14:textId="77777777" w:rsidTr="008F1A5D">
        <w:tblPrEx>
          <w:tblBorders>
            <w:insideH w:val="single" w:sz="4" w:space="0" w:color="auto"/>
            <w:insideV w:val="single" w:sz="4" w:space="0" w:color="auto"/>
          </w:tblBorders>
        </w:tblPrEx>
        <w:trPr>
          <w:gridBefore w:val="1"/>
          <w:gridAfter w:val="1"/>
          <w:wAfter w:w="50" w:type="dxa"/>
        </w:trPr>
        <w:tc>
          <w:tcPr>
            <w:tcW w:w="5060" w:type="dxa"/>
            <w:gridSpan w:val="3"/>
            <w:tcBorders>
              <w:top w:val="nil"/>
            </w:tcBorders>
            <w:shd w:val="clear" w:color="auto" w:fill="auto"/>
          </w:tcPr>
          <w:p w14:paraId="40313AED" w14:textId="77777777" w:rsidR="00FB0AEF" w:rsidRPr="00FB0AEF" w:rsidRDefault="00FB0AEF">
            <w:pPr>
              <w:spacing w:before="120" w:after="0" w:line="240" w:lineRule="auto"/>
              <w:jc w:val="both"/>
              <w:rPr>
                <w:rFonts w:ascii="Calibri" w:eastAsia="Times New Roman" w:hAnsi="Calibri" w:cs="Calibri"/>
                <w:lang w:eastAsia="sl-SI"/>
              </w:rPr>
            </w:pPr>
          </w:p>
        </w:tc>
      </w:tr>
      <w:tr w:rsidR="00FB0AEF" w:rsidRPr="00FB0AEF" w14:paraId="40313AF0" w14:textId="77777777" w:rsidTr="008F1A5D">
        <w:tblPrEx>
          <w:tblBorders>
            <w:insideH w:val="single" w:sz="4" w:space="0" w:color="auto"/>
            <w:insideV w:val="single" w:sz="4" w:space="0" w:color="auto"/>
          </w:tblBorders>
        </w:tblPrEx>
        <w:trPr>
          <w:gridBefore w:val="1"/>
          <w:gridAfter w:val="1"/>
          <w:wAfter w:w="50" w:type="dxa"/>
        </w:trPr>
        <w:tc>
          <w:tcPr>
            <w:tcW w:w="5060" w:type="dxa"/>
            <w:gridSpan w:val="3"/>
            <w:shd w:val="clear" w:color="auto" w:fill="auto"/>
          </w:tcPr>
          <w:p w14:paraId="40313AEF" w14:textId="77777777" w:rsidR="00FB0AEF" w:rsidRPr="00FB0AEF" w:rsidRDefault="00FB0AEF">
            <w:pPr>
              <w:spacing w:after="0" w:line="240" w:lineRule="auto"/>
              <w:jc w:val="both"/>
              <w:rPr>
                <w:rFonts w:ascii="Calibri" w:eastAsia="Times New Roman" w:hAnsi="Calibri" w:cs="Calibri"/>
                <w:lang w:eastAsia="sl-SI"/>
              </w:rPr>
            </w:pPr>
            <w:r w:rsidRPr="00FB0AEF">
              <w:rPr>
                <w:rFonts w:ascii="Calibri" w:eastAsia="Times New Roman" w:hAnsi="Calibri" w:cs="Calibri"/>
                <w:lang w:eastAsia="sl-SI"/>
              </w:rPr>
              <w:t>Ime in priimek pooblaščene osebe vlagatelja</w:t>
            </w:r>
          </w:p>
        </w:tc>
      </w:tr>
    </w:tbl>
    <w:p w14:paraId="40313AF1" w14:textId="77777777" w:rsidR="00FB0AEF" w:rsidRPr="00B11BF4" w:rsidRDefault="00FB0AEF">
      <w:pPr>
        <w:pStyle w:val="Odstavekseznama"/>
        <w:keepNext/>
        <w:numPr>
          <w:ilvl w:val="0"/>
          <w:numId w:val="28"/>
        </w:numPr>
        <w:pBdr>
          <w:top w:val="single" w:sz="4" w:space="1" w:color="auto"/>
          <w:left w:val="single" w:sz="4" w:space="4" w:color="auto"/>
          <w:bottom w:val="single" w:sz="4" w:space="1" w:color="auto"/>
          <w:right w:val="single" w:sz="4" w:space="4" w:color="auto"/>
        </w:pBdr>
        <w:tabs>
          <w:tab w:val="num" w:pos="567"/>
        </w:tabs>
        <w:spacing w:before="160" w:after="60" w:line="240" w:lineRule="auto"/>
        <w:jc w:val="both"/>
        <w:outlineLvl w:val="2"/>
        <w:rPr>
          <w:rFonts w:eastAsia="Times New Roman" w:cs="Calibri"/>
          <w:b/>
          <w:bCs/>
          <w:lang w:eastAsia="sl-SI"/>
        </w:rPr>
      </w:pPr>
      <w:r w:rsidRPr="00B11BF4">
        <w:rPr>
          <w:rFonts w:eastAsia="Times New Roman" w:cs="Calibri"/>
          <w:b/>
          <w:bCs/>
          <w:lang w:eastAsia="sl-SI"/>
        </w:rPr>
        <w:br w:type="page"/>
      </w:r>
      <w:bookmarkStart w:id="171" w:name="_Toc498598539"/>
      <w:r w:rsidRPr="00B11BF4">
        <w:rPr>
          <w:rFonts w:eastAsia="Times New Roman" w:cs="Calibri"/>
          <w:b/>
          <w:bCs/>
          <w:lang w:eastAsia="sl-SI"/>
        </w:rPr>
        <w:lastRenderedPageBreak/>
        <w:t>Obrazec 2</w:t>
      </w:r>
      <w:bookmarkEnd w:id="171"/>
    </w:p>
    <w:tbl>
      <w:tblPr>
        <w:tblW w:w="0" w:type="auto"/>
        <w:tblLook w:val="01E0" w:firstRow="1" w:lastRow="1" w:firstColumn="1" w:lastColumn="1" w:noHBand="0" w:noVBand="0"/>
      </w:tblPr>
      <w:tblGrid>
        <w:gridCol w:w="4685"/>
      </w:tblGrid>
      <w:tr w:rsidR="00FB0AEF" w:rsidRPr="00FB0AEF" w14:paraId="40313AF3" w14:textId="77777777" w:rsidTr="008F1A5D">
        <w:tc>
          <w:tcPr>
            <w:tcW w:w="4685" w:type="dxa"/>
            <w:shd w:val="clear" w:color="auto" w:fill="auto"/>
          </w:tcPr>
          <w:p w14:paraId="40313AF2" w14:textId="77777777" w:rsidR="00FB0AEF" w:rsidRPr="00FB0AEF" w:rsidRDefault="00FB0AEF">
            <w:pPr>
              <w:spacing w:before="120" w:after="0" w:line="240" w:lineRule="auto"/>
              <w:jc w:val="both"/>
              <w:rPr>
                <w:rFonts w:ascii="Calibri" w:eastAsia="Times New Roman" w:hAnsi="Calibri" w:cs="Calibri"/>
                <w:b/>
                <w:lang w:eastAsia="sl-SI"/>
              </w:rPr>
            </w:pPr>
          </w:p>
        </w:tc>
      </w:tr>
      <w:tr w:rsidR="00FB0AEF" w:rsidRPr="00FB0AEF" w14:paraId="40313AF5" w14:textId="77777777" w:rsidTr="008F1A5D">
        <w:tc>
          <w:tcPr>
            <w:tcW w:w="4685" w:type="dxa"/>
            <w:shd w:val="clear" w:color="auto" w:fill="auto"/>
          </w:tcPr>
          <w:p w14:paraId="40313AF4" w14:textId="77777777" w:rsidR="00FB0AEF" w:rsidRPr="00FB0AEF" w:rsidRDefault="00FB0AEF">
            <w:pPr>
              <w:spacing w:before="120" w:after="0" w:line="240" w:lineRule="auto"/>
              <w:jc w:val="both"/>
              <w:rPr>
                <w:rFonts w:ascii="Calibri" w:eastAsia="Times New Roman" w:hAnsi="Calibri" w:cs="Calibri"/>
                <w:b/>
                <w:lang w:eastAsia="sl-SI"/>
              </w:rPr>
            </w:pPr>
            <w:r w:rsidRPr="00FB0AEF">
              <w:rPr>
                <w:rFonts w:ascii="Calibri" w:eastAsia="Times New Roman" w:hAnsi="Calibri" w:cs="Calibri"/>
                <w:b/>
                <w:lang w:eastAsia="sl-SI"/>
              </w:rPr>
              <w:t>VLAGATELJ:</w:t>
            </w:r>
          </w:p>
        </w:tc>
      </w:tr>
      <w:tr w:rsidR="00FB0AEF" w:rsidRPr="00FB0AEF" w14:paraId="40313AF7" w14:textId="77777777" w:rsidTr="008F1A5D">
        <w:tc>
          <w:tcPr>
            <w:tcW w:w="4685" w:type="dxa"/>
            <w:tcBorders>
              <w:bottom w:val="single" w:sz="4" w:space="0" w:color="auto"/>
            </w:tcBorders>
            <w:shd w:val="clear" w:color="auto" w:fill="auto"/>
          </w:tcPr>
          <w:p w14:paraId="40313AF6" w14:textId="77777777" w:rsidR="00FB0AEF" w:rsidRPr="00FB0AEF" w:rsidRDefault="00FB0AEF">
            <w:pPr>
              <w:spacing w:before="120" w:after="0" w:line="240" w:lineRule="auto"/>
              <w:jc w:val="both"/>
              <w:rPr>
                <w:rFonts w:ascii="Calibri" w:eastAsia="Times New Roman" w:hAnsi="Calibri" w:cs="Calibri"/>
                <w:lang w:eastAsia="sl-SI"/>
              </w:rPr>
            </w:pPr>
          </w:p>
        </w:tc>
      </w:tr>
      <w:tr w:rsidR="00FB0AEF" w:rsidRPr="00FB0AEF" w14:paraId="40313AF9" w14:textId="77777777" w:rsidTr="008F1A5D">
        <w:tc>
          <w:tcPr>
            <w:tcW w:w="4685" w:type="dxa"/>
            <w:tcBorders>
              <w:top w:val="single" w:sz="4" w:space="0" w:color="auto"/>
              <w:bottom w:val="single" w:sz="4" w:space="0" w:color="auto"/>
            </w:tcBorders>
            <w:shd w:val="clear" w:color="auto" w:fill="auto"/>
          </w:tcPr>
          <w:p w14:paraId="40313AF8" w14:textId="77777777" w:rsidR="00FB0AEF" w:rsidRPr="00FB0AEF" w:rsidRDefault="00FB0AEF">
            <w:pPr>
              <w:spacing w:before="120" w:after="0" w:line="240" w:lineRule="auto"/>
              <w:jc w:val="both"/>
              <w:rPr>
                <w:rFonts w:ascii="Calibri" w:eastAsia="Times New Roman" w:hAnsi="Calibri" w:cs="Calibri"/>
                <w:lang w:eastAsia="sl-SI"/>
              </w:rPr>
            </w:pPr>
          </w:p>
        </w:tc>
      </w:tr>
      <w:tr w:rsidR="00FB0AEF" w:rsidRPr="00FB0AEF" w14:paraId="40313AFB" w14:textId="77777777" w:rsidTr="008F1A5D">
        <w:tc>
          <w:tcPr>
            <w:tcW w:w="4685" w:type="dxa"/>
            <w:tcBorders>
              <w:top w:val="single" w:sz="4" w:space="0" w:color="auto"/>
              <w:bottom w:val="single" w:sz="4" w:space="0" w:color="auto"/>
            </w:tcBorders>
            <w:shd w:val="clear" w:color="auto" w:fill="auto"/>
          </w:tcPr>
          <w:p w14:paraId="40313AFA" w14:textId="77777777" w:rsidR="00FB0AEF" w:rsidRPr="00FB0AEF" w:rsidRDefault="00FB0AEF">
            <w:pPr>
              <w:spacing w:before="120" w:after="0" w:line="240" w:lineRule="auto"/>
              <w:jc w:val="both"/>
              <w:rPr>
                <w:rFonts w:ascii="Calibri" w:eastAsia="Times New Roman" w:hAnsi="Calibri" w:cs="Calibri"/>
                <w:lang w:eastAsia="sl-SI"/>
              </w:rPr>
            </w:pPr>
          </w:p>
        </w:tc>
      </w:tr>
      <w:tr w:rsidR="00FB0AEF" w:rsidRPr="00FB0AEF" w14:paraId="40313AFD" w14:textId="77777777" w:rsidTr="008F1A5D">
        <w:tc>
          <w:tcPr>
            <w:tcW w:w="4685" w:type="dxa"/>
            <w:tcBorders>
              <w:top w:val="single" w:sz="4" w:space="0" w:color="auto"/>
              <w:bottom w:val="single" w:sz="4" w:space="0" w:color="auto"/>
            </w:tcBorders>
            <w:shd w:val="clear" w:color="auto" w:fill="auto"/>
          </w:tcPr>
          <w:p w14:paraId="40313AFC" w14:textId="77777777" w:rsidR="00FB0AEF" w:rsidRPr="00FB0AEF" w:rsidRDefault="00FB0AEF">
            <w:pPr>
              <w:spacing w:before="120" w:after="0" w:line="240" w:lineRule="auto"/>
              <w:jc w:val="both"/>
              <w:rPr>
                <w:rFonts w:ascii="Calibri" w:eastAsia="Times New Roman" w:hAnsi="Calibri" w:cs="Calibri"/>
                <w:lang w:eastAsia="sl-SI"/>
              </w:rPr>
            </w:pPr>
          </w:p>
        </w:tc>
      </w:tr>
    </w:tbl>
    <w:p w14:paraId="40313AFE" w14:textId="77777777" w:rsidR="00FB0AEF" w:rsidRPr="00FB0AEF" w:rsidRDefault="00FB0AEF">
      <w:pPr>
        <w:spacing w:before="120" w:after="0" w:line="240" w:lineRule="auto"/>
        <w:jc w:val="both"/>
        <w:rPr>
          <w:rFonts w:ascii="Calibri" w:eastAsia="Times New Roman" w:hAnsi="Calibri" w:cs="Calibri"/>
          <w:lang w:eastAsia="sl-SI"/>
        </w:rPr>
      </w:pPr>
      <w:bookmarkStart w:id="172" w:name="_Toc89572009"/>
      <w:bookmarkStart w:id="173" w:name="_Toc123000687"/>
      <w:bookmarkStart w:id="174" w:name="_Toc125788920"/>
      <w:bookmarkStart w:id="175" w:name="_Toc127258483"/>
      <w:bookmarkStart w:id="176" w:name="_Toc127258728"/>
      <w:bookmarkStart w:id="177" w:name="_Toc142273111"/>
      <w:bookmarkStart w:id="178" w:name="_Toc157489826"/>
    </w:p>
    <w:p w14:paraId="40313AFF" w14:textId="77777777" w:rsidR="00FB0AEF" w:rsidRPr="00FB0AEF" w:rsidRDefault="00FB0AEF" w:rsidP="0033339E">
      <w:pPr>
        <w:spacing w:before="120" w:after="0" w:line="240" w:lineRule="auto"/>
        <w:jc w:val="both"/>
        <w:rPr>
          <w:rFonts w:ascii="Calibri" w:eastAsia="Times New Roman" w:hAnsi="Calibri" w:cs="Calibri"/>
          <w:b/>
          <w:bCs/>
          <w:spacing w:val="10"/>
          <w:lang w:eastAsia="sl-SI"/>
        </w:rPr>
      </w:pPr>
      <w:r w:rsidRPr="00F00E9D">
        <w:rPr>
          <w:rFonts w:ascii="Calibri" w:eastAsia="Times New Roman" w:hAnsi="Calibri" w:cs="Calibri"/>
          <w:b/>
          <w:bCs/>
          <w:spacing w:val="10"/>
          <w:lang w:eastAsia="sl-SI"/>
        </w:rPr>
        <w:t xml:space="preserve">2. </w:t>
      </w:r>
      <w:bookmarkEnd w:id="172"/>
      <w:bookmarkEnd w:id="173"/>
      <w:bookmarkEnd w:id="174"/>
      <w:bookmarkEnd w:id="175"/>
      <w:bookmarkEnd w:id="176"/>
      <w:bookmarkEnd w:id="177"/>
      <w:bookmarkEnd w:id="178"/>
      <w:r w:rsidRPr="00F00E9D">
        <w:rPr>
          <w:rFonts w:ascii="Calibri" w:eastAsia="Times New Roman" w:hAnsi="Calibri" w:cs="Calibri"/>
          <w:b/>
          <w:bCs/>
          <w:spacing w:val="10"/>
          <w:lang w:eastAsia="sl-SI"/>
        </w:rPr>
        <w:t>IZJAVA</w:t>
      </w:r>
      <w:r w:rsidRPr="00FB0AEF">
        <w:rPr>
          <w:rFonts w:ascii="Calibri" w:eastAsia="Times New Roman" w:hAnsi="Calibri" w:cs="Calibri"/>
          <w:b/>
          <w:bCs/>
          <w:spacing w:val="10"/>
          <w:lang w:eastAsia="sl-SI"/>
        </w:rPr>
        <w:t xml:space="preserve"> O RESNIČNOSTI PODATKOV</w:t>
      </w:r>
    </w:p>
    <w:p w14:paraId="40313B00" w14:textId="77777777" w:rsidR="00FB0AEF" w:rsidRPr="00FB0AEF" w:rsidRDefault="00FB0AEF">
      <w:pPr>
        <w:spacing w:before="120" w:after="0" w:line="240" w:lineRule="auto"/>
        <w:jc w:val="both"/>
        <w:rPr>
          <w:rFonts w:ascii="Calibri" w:eastAsia="Times New Roman" w:hAnsi="Calibri" w:cs="Calibri"/>
          <w:lang w:eastAsia="sl-SI"/>
        </w:rPr>
      </w:pPr>
    </w:p>
    <w:p w14:paraId="40313B01" w14:textId="77777777" w:rsidR="00FB0AEF" w:rsidRPr="00FB0AEF" w:rsidRDefault="00FB0AEF">
      <w:pPr>
        <w:spacing w:before="120" w:after="0" w:line="240" w:lineRule="auto"/>
        <w:jc w:val="both"/>
        <w:rPr>
          <w:rFonts w:ascii="Calibri" w:eastAsia="Times New Roman" w:hAnsi="Calibri" w:cs="Calibri"/>
          <w:lang w:eastAsia="sl-SI"/>
        </w:rPr>
      </w:pPr>
      <w:r w:rsidRPr="00FB0AEF">
        <w:rPr>
          <w:rFonts w:ascii="Calibri" w:eastAsia="Times New Roman" w:hAnsi="Calibri" w:cs="Calibri"/>
          <w:lang w:eastAsia="sl-SI"/>
        </w:rPr>
        <w:t xml:space="preserve">I. Izjava vlagatelja </w:t>
      </w:r>
    </w:p>
    <w:p w14:paraId="40313B02" w14:textId="77777777" w:rsidR="00FB0AEF" w:rsidRPr="00FB0AEF" w:rsidRDefault="00FB0AEF">
      <w:pPr>
        <w:spacing w:before="120" w:after="0" w:line="240" w:lineRule="auto"/>
        <w:jc w:val="both"/>
        <w:rPr>
          <w:rFonts w:ascii="Calibri" w:eastAsia="Times New Roman" w:hAnsi="Calibri" w:cs="Calibri"/>
          <w:lang w:eastAsia="sl-SI"/>
        </w:rPr>
      </w:pPr>
    </w:p>
    <w:p w14:paraId="40313B03" w14:textId="0CCFE8E7" w:rsidR="00FB0AEF" w:rsidRPr="00694F63" w:rsidRDefault="00FB0AEF">
      <w:pPr>
        <w:spacing w:before="120" w:after="0" w:line="240" w:lineRule="auto"/>
        <w:jc w:val="both"/>
        <w:rPr>
          <w:rFonts w:ascii="Calibri" w:eastAsia="Times New Roman" w:hAnsi="Calibri" w:cs="Calibri"/>
          <w:lang w:eastAsia="sl-SI"/>
        </w:rPr>
      </w:pPr>
      <w:r w:rsidRPr="00FB0AEF">
        <w:rPr>
          <w:rFonts w:ascii="Calibri" w:eastAsia="Times New Roman" w:hAnsi="Calibri" w:cs="Calibri"/>
          <w:lang w:eastAsia="sl-SI"/>
        </w:rPr>
        <w:t xml:space="preserve">Kot vlagatelj v postopku javnega razpisa za organiziranje skupinske obnovitvene rehabilitacije, za potrebe </w:t>
      </w:r>
      <w:r w:rsidR="009A3535">
        <w:rPr>
          <w:rFonts w:ascii="Calibri" w:eastAsia="Times New Roman" w:hAnsi="Calibri" w:cs="Calibri"/>
          <w:lang w:eastAsia="sl-SI"/>
        </w:rPr>
        <w:t>tega razpisa</w:t>
      </w:r>
      <w:r w:rsidRPr="00694F63">
        <w:rPr>
          <w:rFonts w:ascii="Calibri" w:eastAsia="Times New Roman" w:hAnsi="Calibri" w:cs="Calibri"/>
          <w:lang w:eastAsia="sl-SI"/>
        </w:rPr>
        <w:t xml:space="preserve">, </w:t>
      </w:r>
    </w:p>
    <w:p w14:paraId="40313B04" w14:textId="77777777" w:rsidR="00FB0AEF" w:rsidRPr="00694F63" w:rsidRDefault="00FB0AEF">
      <w:pPr>
        <w:spacing w:before="120" w:after="0" w:line="240" w:lineRule="auto"/>
        <w:jc w:val="both"/>
        <w:rPr>
          <w:rFonts w:ascii="Calibri" w:eastAsia="Times New Roman" w:hAnsi="Calibri" w:cs="Calibri"/>
          <w:lang w:eastAsia="sl-SI"/>
        </w:rPr>
      </w:pPr>
    </w:p>
    <w:p w14:paraId="40313B05" w14:textId="77777777" w:rsidR="00FB0AEF" w:rsidRPr="00694F63" w:rsidRDefault="00FB0AEF" w:rsidP="0033339E">
      <w:pPr>
        <w:spacing w:before="120" w:after="0" w:line="240" w:lineRule="auto"/>
        <w:jc w:val="both"/>
        <w:rPr>
          <w:rFonts w:ascii="Calibri" w:eastAsia="Times New Roman" w:hAnsi="Calibri" w:cs="Calibri"/>
          <w:lang w:eastAsia="sl-SI"/>
        </w:rPr>
      </w:pPr>
      <w:r w:rsidRPr="00694F63">
        <w:rPr>
          <w:rFonts w:ascii="Calibri" w:eastAsia="Times New Roman" w:hAnsi="Calibri" w:cs="Calibri"/>
          <w:lang w:eastAsia="sl-SI"/>
        </w:rPr>
        <w:t>pod kazensko in materialno odgovornostjo izjavljamo,</w:t>
      </w:r>
    </w:p>
    <w:p w14:paraId="40313B06" w14:textId="77777777" w:rsidR="00FB0AEF" w:rsidRPr="00694F63" w:rsidRDefault="00FB0AEF">
      <w:pPr>
        <w:spacing w:before="120" w:after="0" w:line="240" w:lineRule="auto"/>
        <w:jc w:val="both"/>
        <w:rPr>
          <w:rFonts w:ascii="Calibri" w:eastAsia="Times New Roman" w:hAnsi="Calibri" w:cs="Calibri"/>
          <w:lang w:eastAsia="sl-SI"/>
        </w:rPr>
      </w:pPr>
    </w:p>
    <w:p w14:paraId="40313B07" w14:textId="77777777" w:rsidR="00FB0AEF" w:rsidRPr="00694F63" w:rsidRDefault="00FB0AEF">
      <w:pPr>
        <w:spacing w:before="120" w:after="0" w:line="240" w:lineRule="auto"/>
        <w:jc w:val="both"/>
        <w:rPr>
          <w:rFonts w:ascii="Calibri" w:eastAsia="Times New Roman" w:hAnsi="Calibri" w:cs="Calibri"/>
          <w:lang w:eastAsia="sl-SI"/>
        </w:rPr>
      </w:pPr>
      <w:r w:rsidRPr="00694F63">
        <w:rPr>
          <w:rFonts w:ascii="Calibri" w:eastAsia="Times New Roman" w:hAnsi="Calibri" w:cs="Calibri"/>
          <w:lang w:eastAsia="sl-SI"/>
        </w:rPr>
        <w:t>da v vlogi nismo posredovali neresničnih in zavajajočih podatkov glede zahtev razpisne dokumentacije.</w:t>
      </w:r>
    </w:p>
    <w:p w14:paraId="40313B08" w14:textId="67E22090" w:rsidR="00FB0AEF" w:rsidRPr="00FB0AEF" w:rsidRDefault="00FB0AEF">
      <w:pPr>
        <w:spacing w:before="120" w:after="0" w:line="240" w:lineRule="auto"/>
        <w:jc w:val="both"/>
        <w:rPr>
          <w:rFonts w:ascii="Calibri" w:eastAsia="Times New Roman" w:hAnsi="Calibri" w:cs="Calibri"/>
          <w:lang w:eastAsia="sl-SI"/>
        </w:rPr>
      </w:pPr>
      <w:r w:rsidRPr="00694F63">
        <w:rPr>
          <w:rFonts w:ascii="Calibri" w:eastAsia="Times New Roman" w:hAnsi="Calibri" w:cs="Calibri"/>
          <w:lang w:eastAsia="sl-SI"/>
        </w:rPr>
        <w:t xml:space="preserve">Seznanjeni smo s tem, da nas lahko </w:t>
      </w:r>
      <w:r w:rsidR="009A3535">
        <w:rPr>
          <w:rFonts w:ascii="Calibri" w:eastAsia="Times New Roman" w:hAnsi="Calibri" w:cs="Calibri"/>
          <w:lang w:eastAsia="sl-SI"/>
        </w:rPr>
        <w:t>izvajalec razpisa</w:t>
      </w:r>
      <w:r w:rsidRPr="00694F63">
        <w:rPr>
          <w:rFonts w:ascii="Calibri" w:eastAsia="Times New Roman" w:hAnsi="Calibri" w:cs="Calibri"/>
          <w:lang w:eastAsia="sl-SI"/>
        </w:rPr>
        <w:t xml:space="preserve"> izloči iz ocenjevanja ponudb, če bodo naši podatki</w:t>
      </w:r>
      <w:r w:rsidRPr="00F00E9D">
        <w:rPr>
          <w:rFonts w:ascii="Calibri" w:eastAsia="Times New Roman" w:hAnsi="Calibri" w:cs="Calibri"/>
          <w:lang w:eastAsia="sl-SI"/>
        </w:rPr>
        <w:t xml:space="preserve"> v ponudbeni dokumentaciji neresnični ali zavajajoči.</w:t>
      </w:r>
      <w:r w:rsidRPr="00FB0AEF">
        <w:rPr>
          <w:rFonts w:ascii="Calibri" w:eastAsia="Times New Roman" w:hAnsi="Calibri" w:cs="Calibri"/>
          <w:lang w:eastAsia="sl-SI"/>
        </w:rPr>
        <w:t xml:space="preserve"> </w:t>
      </w:r>
    </w:p>
    <w:tbl>
      <w:tblPr>
        <w:tblW w:w="5060" w:type="dxa"/>
        <w:tblInd w:w="4178" w:type="dxa"/>
        <w:tblBorders>
          <w:insideH w:val="single" w:sz="4" w:space="0" w:color="auto"/>
          <w:insideV w:val="single" w:sz="4" w:space="0" w:color="auto"/>
        </w:tblBorders>
        <w:tblLook w:val="01E0" w:firstRow="1" w:lastRow="1" w:firstColumn="1" w:lastColumn="1" w:noHBand="0" w:noVBand="0"/>
      </w:tblPr>
      <w:tblGrid>
        <w:gridCol w:w="5060"/>
      </w:tblGrid>
      <w:tr w:rsidR="00FB0AEF" w:rsidRPr="00FB0AEF" w14:paraId="40313B0A" w14:textId="77777777" w:rsidTr="008F1A5D">
        <w:tc>
          <w:tcPr>
            <w:tcW w:w="5060" w:type="dxa"/>
            <w:tcBorders>
              <w:bottom w:val="single" w:sz="4" w:space="0" w:color="auto"/>
            </w:tcBorders>
            <w:shd w:val="clear" w:color="auto" w:fill="auto"/>
          </w:tcPr>
          <w:p w14:paraId="40313B09" w14:textId="77777777" w:rsidR="00FB0AEF" w:rsidRPr="00FB0AEF" w:rsidRDefault="00FB0AEF">
            <w:pPr>
              <w:spacing w:before="120" w:after="0" w:line="240" w:lineRule="auto"/>
              <w:jc w:val="both"/>
              <w:rPr>
                <w:rFonts w:ascii="Calibri" w:eastAsia="Times New Roman" w:hAnsi="Calibri" w:cs="Calibri"/>
                <w:lang w:eastAsia="sl-SI"/>
              </w:rPr>
            </w:pPr>
          </w:p>
        </w:tc>
      </w:tr>
      <w:tr w:rsidR="00FB0AEF" w:rsidRPr="00FB0AEF" w14:paraId="40313B0C" w14:textId="77777777" w:rsidTr="008F1A5D">
        <w:tc>
          <w:tcPr>
            <w:tcW w:w="5060" w:type="dxa"/>
            <w:tcBorders>
              <w:top w:val="single" w:sz="4" w:space="0" w:color="auto"/>
              <w:bottom w:val="nil"/>
            </w:tcBorders>
            <w:shd w:val="clear" w:color="auto" w:fill="auto"/>
          </w:tcPr>
          <w:p w14:paraId="40313B0B" w14:textId="77777777" w:rsidR="00FB0AEF" w:rsidRPr="00FB0AEF" w:rsidRDefault="00FB0AEF">
            <w:pPr>
              <w:spacing w:after="0" w:line="240" w:lineRule="auto"/>
              <w:jc w:val="both"/>
              <w:rPr>
                <w:rFonts w:ascii="Calibri" w:eastAsia="Times New Roman" w:hAnsi="Calibri" w:cs="Calibri"/>
                <w:lang w:eastAsia="sl-SI"/>
              </w:rPr>
            </w:pPr>
            <w:r w:rsidRPr="00FB0AEF">
              <w:rPr>
                <w:rFonts w:ascii="Calibri" w:eastAsia="Times New Roman" w:hAnsi="Calibri" w:cs="Calibri"/>
                <w:lang w:eastAsia="sl-SI"/>
              </w:rPr>
              <w:t>Kraj in datum</w:t>
            </w:r>
          </w:p>
        </w:tc>
      </w:tr>
      <w:tr w:rsidR="00FB0AEF" w:rsidRPr="00FB0AEF" w14:paraId="40313B0E" w14:textId="77777777" w:rsidTr="008F1A5D">
        <w:tc>
          <w:tcPr>
            <w:tcW w:w="5060" w:type="dxa"/>
            <w:tcBorders>
              <w:top w:val="nil"/>
              <w:bottom w:val="single" w:sz="4" w:space="0" w:color="auto"/>
            </w:tcBorders>
            <w:shd w:val="clear" w:color="auto" w:fill="auto"/>
          </w:tcPr>
          <w:p w14:paraId="40313B0D" w14:textId="77777777" w:rsidR="00FB0AEF" w:rsidRPr="00FB0AEF" w:rsidRDefault="00FB0AEF">
            <w:pPr>
              <w:spacing w:before="120" w:after="0" w:line="240" w:lineRule="auto"/>
              <w:jc w:val="both"/>
              <w:rPr>
                <w:rFonts w:ascii="Calibri" w:eastAsia="Times New Roman" w:hAnsi="Calibri" w:cs="Calibri"/>
                <w:lang w:eastAsia="sl-SI"/>
              </w:rPr>
            </w:pPr>
          </w:p>
        </w:tc>
      </w:tr>
      <w:tr w:rsidR="00FB0AEF" w:rsidRPr="00FB0AEF" w14:paraId="40313B10" w14:textId="77777777" w:rsidTr="008F1A5D">
        <w:tc>
          <w:tcPr>
            <w:tcW w:w="5060" w:type="dxa"/>
            <w:tcBorders>
              <w:top w:val="single" w:sz="4" w:space="0" w:color="auto"/>
              <w:bottom w:val="nil"/>
            </w:tcBorders>
            <w:shd w:val="clear" w:color="auto" w:fill="auto"/>
          </w:tcPr>
          <w:p w14:paraId="40313B0F" w14:textId="77777777" w:rsidR="00FB0AEF" w:rsidRPr="00FB0AEF" w:rsidRDefault="00FB0AEF">
            <w:pPr>
              <w:spacing w:after="0" w:line="240" w:lineRule="auto"/>
              <w:jc w:val="both"/>
              <w:rPr>
                <w:rFonts w:ascii="Calibri" w:eastAsia="Times New Roman" w:hAnsi="Calibri" w:cs="Calibri"/>
                <w:lang w:eastAsia="sl-SI"/>
              </w:rPr>
            </w:pPr>
            <w:r w:rsidRPr="00FB0AEF">
              <w:rPr>
                <w:rFonts w:ascii="Calibri" w:eastAsia="Times New Roman" w:hAnsi="Calibri" w:cs="Calibri"/>
                <w:lang w:eastAsia="sl-SI"/>
              </w:rPr>
              <w:t>Žig in podpis pooblaščene osebe vlagatelja</w:t>
            </w:r>
          </w:p>
        </w:tc>
      </w:tr>
      <w:tr w:rsidR="00FB0AEF" w:rsidRPr="00FB0AEF" w14:paraId="40313B12" w14:textId="77777777" w:rsidTr="008F1A5D">
        <w:tc>
          <w:tcPr>
            <w:tcW w:w="5060" w:type="dxa"/>
            <w:tcBorders>
              <w:top w:val="nil"/>
            </w:tcBorders>
            <w:shd w:val="clear" w:color="auto" w:fill="auto"/>
          </w:tcPr>
          <w:p w14:paraId="40313B11" w14:textId="77777777" w:rsidR="00FB0AEF" w:rsidRPr="00FB0AEF" w:rsidRDefault="00FB0AEF">
            <w:pPr>
              <w:spacing w:before="120" w:after="0" w:line="240" w:lineRule="auto"/>
              <w:jc w:val="both"/>
              <w:rPr>
                <w:rFonts w:ascii="Calibri" w:eastAsia="Times New Roman" w:hAnsi="Calibri" w:cs="Calibri"/>
                <w:lang w:eastAsia="sl-SI"/>
              </w:rPr>
            </w:pPr>
          </w:p>
        </w:tc>
      </w:tr>
      <w:tr w:rsidR="00FB0AEF" w:rsidRPr="00FB0AEF" w14:paraId="40313B14" w14:textId="77777777" w:rsidTr="008F1A5D">
        <w:tc>
          <w:tcPr>
            <w:tcW w:w="5060" w:type="dxa"/>
            <w:shd w:val="clear" w:color="auto" w:fill="auto"/>
          </w:tcPr>
          <w:p w14:paraId="40313B13" w14:textId="77777777" w:rsidR="00FB0AEF" w:rsidRPr="00FB0AEF" w:rsidRDefault="00FB0AEF">
            <w:pPr>
              <w:spacing w:after="0" w:line="240" w:lineRule="auto"/>
              <w:jc w:val="both"/>
              <w:rPr>
                <w:rFonts w:ascii="Calibri" w:eastAsia="Times New Roman" w:hAnsi="Calibri" w:cs="Calibri"/>
                <w:lang w:eastAsia="sl-SI"/>
              </w:rPr>
            </w:pPr>
            <w:r w:rsidRPr="00FB0AEF">
              <w:rPr>
                <w:rFonts w:ascii="Calibri" w:eastAsia="Times New Roman" w:hAnsi="Calibri" w:cs="Calibri"/>
                <w:lang w:eastAsia="sl-SI"/>
              </w:rPr>
              <w:t>Ime in priimek pooblaščene osebe vlagatelja</w:t>
            </w:r>
          </w:p>
        </w:tc>
      </w:tr>
    </w:tbl>
    <w:p w14:paraId="40313B15" w14:textId="77777777" w:rsidR="00FB0AEF" w:rsidRPr="00B11BF4" w:rsidRDefault="00FB0AEF">
      <w:pPr>
        <w:pStyle w:val="Odstavekseznama"/>
        <w:keepNext/>
        <w:numPr>
          <w:ilvl w:val="0"/>
          <w:numId w:val="28"/>
        </w:numPr>
        <w:pBdr>
          <w:top w:val="single" w:sz="4" w:space="1" w:color="auto"/>
          <w:left w:val="single" w:sz="4" w:space="4" w:color="auto"/>
          <w:bottom w:val="single" w:sz="4" w:space="1" w:color="auto"/>
          <w:right w:val="single" w:sz="4" w:space="4" w:color="auto"/>
        </w:pBdr>
        <w:tabs>
          <w:tab w:val="num" w:pos="567"/>
        </w:tabs>
        <w:spacing w:before="160" w:after="60" w:line="240" w:lineRule="auto"/>
        <w:jc w:val="both"/>
        <w:outlineLvl w:val="2"/>
        <w:rPr>
          <w:rFonts w:eastAsia="Times New Roman" w:cs="Calibri"/>
          <w:b/>
          <w:bCs/>
          <w:lang w:eastAsia="sl-SI"/>
        </w:rPr>
      </w:pPr>
      <w:r w:rsidRPr="00B11BF4">
        <w:rPr>
          <w:rFonts w:eastAsia="Times New Roman" w:cs="Calibri"/>
          <w:b/>
          <w:bCs/>
          <w:lang w:eastAsia="sl-SI"/>
        </w:rPr>
        <w:br w:type="page"/>
      </w:r>
      <w:bookmarkStart w:id="179" w:name="_Toc498598540"/>
      <w:r w:rsidRPr="00B11BF4">
        <w:rPr>
          <w:rFonts w:eastAsia="Times New Roman" w:cs="Calibri"/>
          <w:b/>
          <w:bCs/>
          <w:lang w:eastAsia="sl-SI"/>
        </w:rPr>
        <w:lastRenderedPageBreak/>
        <w:t>Obrazec 3</w:t>
      </w:r>
      <w:bookmarkEnd w:id="179"/>
    </w:p>
    <w:tbl>
      <w:tblPr>
        <w:tblW w:w="0" w:type="auto"/>
        <w:tblLook w:val="01E0" w:firstRow="1" w:lastRow="1" w:firstColumn="1" w:lastColumn="1" w:noHBand="0" w:noVBand="0"/>
      </w:tblPr>
      <w:tblGrid>
        <w:gridCol w:w="4685"/>
      </w:tblGrid>
      <w:tr w:rsidR="00FB0AEF" w:rsidRPr="00FB0AEF" w14:paraId="40313B17" w14:textId="77777777" w:rsidTr="008F1A5D">
        <w:tc>
          <w:tcPr>
            <w:tcW w:w="4685" w:type="dxa"/>
            <w:shd w:val="clear" w:color="auto" w:fill="auto"/>
          </w:tcPr>
          <w:p w14:paraId="40313B16" w14:textId="77777777" w:rsidR="00FB0AEF" w:rsidRPr="00FB0AEF" w:rsidRDefault="00FB0AEF">
            <w:pPr>
              <w:spacing w:before="120" w:after="0" w:line="240" w:lineRule="auto"/>
              <w:jc w:val="both"/>
              <w:rPr>
                <w:rFonts w:ascii="Calibri" w:eastAsia="Times New Roman" w:hAnsi="Calibri" w:cs="Calibri"/>
                <w:b/>
                <w:lang w:eastAsia="sl-SI"/>
              </w:rPr>
            </w:pPr>
          </w:p>
        </w:tc>
      </w:tr>
      <w:tr w:rsidR="00FB0AEF" w:rsidRPr="00FB0AEF" w14:paraId="40313B19" w14:textId="77777777" w:rsidTr="008F1A5D">
        <w:tc>
          <w:tcPr>
            <w:tcW w:w="4685" w:type="dxa"/>
            <w:shd w:val="clear" w:color="auto" w:fill="auto"/>
          </w:tcPr>
          <w:p w14:paraId="40313B18" w14:textId="77777777" w:rsidR="00FB0AEF" w:rsidRPr="00FB0AEF" w:rsidRDefault="00FB0AEF">
            <w:pPr>
              <w:spacing w:before="120" w:after="0" w:line="240" w:lineRule="auto"/>
              <w:jc w:val="both"/>
              <w:rPr>
                <w:rFonts w:ascii="Calibri" w:eastAsia="Times New Roman" w:hAnsi="Calibri" w:cs="Calibri"/>
                <w:b/>
                <w:lang w:eastAsia="sl-SI"/>
              </w:rPr>
            </w:pPr>
            <w:r w:rsidRPr="00FB0AEF">
              <w:rPr>
                <w:rFonts w:ascii="Calibri" w:eastAsia="Times New Roman" w:hAnsi="Calibri" w:cs="Calibri"/>
                <w:b/>
                <w:lang w:eastAsia="sl-SI"/>
              </w:rPr>
              <w:t>VLAGATELJ:</w:t>
            </w:r>
          </w:p>
        </w:tc>
      </w:tr>
      <w:tr w:rsidR="00FB0AEF" w:rsidRPr="00FB0AEF" w14:paraId="40313B1B" w14:textId="77777777" w:rsidTr="008F1A5D">
        <w:tc>
          <w:tcPr>
            <w:tcW w:w="4685" w:type="dxa"/>
            <w:tcBorders>
              <w:bottom w:val="single" w:sz="4" w:space="0" w:color="auto"/>
            </w:tcBorders>
            <w:shd w:val="clear" w:color="auto" w:fill="auto"/>
          </w:tcPr>
          <w:p w14:paraId="40313B1A" w14:textId="77777777" w:rsidR="00FB0AEF" w:rsidRPr="00FB0AEF" w:rsidRDefault="00FB0AEF">
            <w:pPr>
              <w:spacing w:before="120" w:after="0" w:line="240" w:lineRule="auto"/>
              <w:jc w:val="both"/>
              <w:rPr>
                <w:rFonts w:ascii="Calibri" w:eastAsia="Times New Roman" w:hAnsi="Calibri" w:cs="Calibri"/>
                <w:lang w:eastAsia="sl-SI"/>
              </w:rPr>
            </w:pPr>
          </w:p>
        </w:tc>
      </w:tr>
      <w:tr w:rsidR="00FB0AEF" w:rsidRPr="00FB0AEF" w14:paraId="40313B1D" w14:textId="77777777" w:rsidTr="008F1A5D">
        <w:tc>
          <w:tcPr>
            <w:tcW w:w="4685" w:type="dxa"/>
            <w:tcBorders>
              <w:top w:val="single" w:sz="4" w:space="0" w:color="auto"/>
              <w:bottom w:val="single" w:sz="4" w:space="0" w:color="auto"/>
            </w:tcBorders>
            <w:shd w:val="clear" w:color="auto" w:fill="auto"/>
          </w:tcPr>
          <w:p w14:paraId="40313B1C" w14:textId="77777777" w:rsidR="00FB0AEF" w:rsidRPr="00FB0AEF" w:rsidRDefault="00FB0AEF">
            <w:pPr>
              <w:spacing w:before="120" w:after="0" w:line="240" w:lineRule="auto"/>
              <w:jc w:val="both"/>
              <w:rPr>
                <w:rFonts w:ascii="Calibri" w:eastAsia="Times New Roman" w:hAnsi="Calibri" w:cs="Calibri"/>
                <w:lang w:eastAsia="sl-SI"/>
              </w:rPr>
            </w:pPr>
          </w:p>
        </w:tc>
      </w:tr>
      <w:tr w:rsidR="00FB0AEF" w:rsidRPr="00FB0AEF" w14:paraId="40313B1F" w14:textId="77777777" w:rsidTr="008F1A5D">
        <w:tc>
          <w:tcPr>
            <w:tcW w:w="4685" w:type="dxa"/>
            <w:tcBorders>
              <w:top w:val="single" w:sz="4" w:space="0" w:color="auto"/>
              <w:bottom w:val="single" w:sz="4" w:space="0" w:color="auto"/>
            </w:tcBorders>
            <w:shd w:val="clear" w:color="auto" w:fill="auto"/>
          </w:tcPr>
          <w:p w14:paraId="40313B1E" w14:textId="77777777" w:rsidR="00FB0AEF" w:rsidRPr="00FB0AEF" w:rsidRDefault="00FB0AEF">
            <w:pPr>
              <w:spacing w:before="120" w:after="0" w:line="240" w:lineRule="auto"/>
              <w:jc w:val="both"/>
              <w:rPr>
                <w:rFonts w:ascii="Calibri" w:eastAsia="Times New Roman" w:hAnsi="Calibri" w:cs="Calibri"/>
                <w:lang w:eastAsia="sl-SI"/>
              </w:rPr>
            </w:pPr>
          </w:p>
        </w:tc>
      </w:tr>
    </w:tbl>
    <w:p w14:paraId="40313B20" w14:textId="77777777" w:rsidR="00FB0AEF" w:rsidRPr="00FB0AEF" w:rsidRDefault="00FB0AEF" w:rsidP="0033339E">
      <w:pPr>
        <w:spacing w:before="120" w:after="0" w:line="240" w:lineRule="auto"/>
        <w:jc w:val="both"/>
        <w:rPr>
          <w:rFonts w:ascii="Calibri" w:eastAsia="Times New Roman" w:hAnsi="Calibri" w:cs="Calibri"/>
          <w:b/>
          <w:bCs/>
          <w:spacing w:val="10"/>
          <w:lang w:eastAsia="sl-SI"/>
        </w:rPr>
      </w:pPr>
      <w:bookmarkStart w:id="180" w:name="_Toc124563051"/>
      <w:bookmarkStart w:id="181" w:name="_Toc125506335"/>
      <w:bookmarkStart w:id="182" w:name="_Toc125788921"/>
      <w:bookmarkStart w:id="183" w:name="_Toc127258484"/>
      <w:bookmarkStart w:id="184" w:name="_Toc127258729"/>
      <w:bookmarkStart w:id="185" w:name="_Toc157489827"/>
      <w:r w:rsidRPr="00FB0AEF">
        <w:rPr>
          <w:rFonts w:ascii="Calibri" w:eastAsia="Times New Roman" w:hAnsi="Calibri" w:cs="Calibri"/>
          <w:b/>
          <w:bCs/>
          <w:spacing w:val="10"/>
          <w:lang w:eastAsia="sl-SI"/>
        </w:rPr>
        <w:t>3. IZJAVA VLAGATELJA O USPOSOBLJENOSTI</w:t>
      </w:r>
      <w:bookmarkEnd w:id="180"/>
      <w:bookmarkEnd w:id="181"/>
      <w:bookmarkEnd w:id="182"/>
      <w:bookmarkEnd w:id="183"/>
      <w:bookmarkEnd w:id="184"/>
      <w:bookmarkEnd w:id="185"/>
    </w:p>
    <w:p w14:paraId="40313B21" w14:textId="1638338F" w:rsidR="00FB0AEF" w:rsidRPr="00FB0AEF" w:rsidRDefault="00FB0AEF">
      <w:pPr>
        <w:spacing w:before="120" w:after="0" w:line="240" w:lineRule="auto"/>
        <w:jc w:val="both"/>
        <w:rPr>
          <w:rFonts w:ascii="Calibri" w:eastAsia="Times New Roman" w:hAnsi="Calibri" w:cs="Calibri"/>
          <w:lang w:eastAsia="sl-SI"/>
        </w:rPr>
      </w:pPr>
      <w:r w:rsidRPr="00FB0AEF">
        <w:rPr>
          <w:rFonts w:ascii="Calibri" w:eastAsia="Times New Roman" w:hAnsi="Calibri" w:cs="Calibri"/>
          <w:lang w:eastAsia="sl-SI"/>
        </w:rPr>
        <w:t xml:space="preserve">Kot vlagatelj v postopku oddaje javnega razpisa za organiziranje skupinske obnovitvene rehabilitacije, za potrebe </w:t>
      </w:r>
      <w:r w:rsidR="009A3535">
        <w:rPr>
          <w:rFonts w:ascii="Calibri" w:eastAsia="Times New Roman" w:hAnsi="Calibri" w:cs="Calibri"/>
          <w:lang w:eastAsia="sl-SI"/>
        </w:rPr>
        <w:t>tega razpisa</w:t>
      </w:r>
      <w:r w:rsidRPr="00FB0AEF">
        <w:rPr>
          <w:rFonts w:ascii="Calibri" w:eastAsia="Times New Roman" w:hAnsi="Calibri" w:cs="Calibri"/>
          <w:lang w:eastAsia="sl-SI"/>
        </w:rPr>
        <w:t>,</w:t>
      </w:r>
    </w:p>
    <w:p w14:paraId="40313B22" w14:textId="77777777" w:rsidR="00FB0AEF" w:rsidRPr="00FB0AEF" w:rsidRDefault="00FB0AEF" w:rsidP="0033339E">
      <w:pPr>
        <w:spacing w:before="120" w:after="0" w:line="240" w:lineRule="auto"/>
        <w:jc w:val="both"/>
        <w:rPr>
          <w:rFonts w:ascii="Calibri" w:eastAsia="Times New Roman" w:hAnsi="Calibri" w:cs="Calibri"/>
          <w:lang w:eastAsia="sl-SI"/>
        </w:rPr>
      </w:pPr>
      <w:r w:rsidRPr="00FB0AEF">
        <w:rPr>
          <w:rFonts w:ascii="Calibri" w:eastAsia="Times New Roman" w:hAnsi="Calibri" w:cs="Calibri"/>
          <w:lang w:eastAsia="sl-SI"/>
        </w:rPr>
        <w:t>izjavljamo,</w:t>
      </w:r>
    </w:p>
    <w:p w14:paraId="7E90615D" w14:textId="4325363C" w:rsidR="007E1CD4" w:rsidRPr="00FB0AEF" w:rsidRDefault="00FB0AEF">
      <w:pPr>
        <w:spacing w:after="0" w:line="240" w:lineRule="auto"/>
        <w:jc w:val="both"/>
        <w:rPr>
          <w:rFonts w:ascii="Calibri" w:eastAsia="Times New Roman" w:hAnsi="Calibri" w:cs="Calibri"/>
          <w:lang w:eastAsia="sl-SI"/>
        </w:rPr>
      </w:pPr>
      <w:r w:rsidRPr="006219E6">
        <w:rPr>
          <w:rFonts w:ascii="Calibri" w:eastAsia="Times New Roman" w:hAnsi="Calibri" w:cs="Calibri"/>
          <w:lang w:eastAsia="sl-SI"/>
        </w:rPr>
        <w:t>da smo registrirani po Zakonu o društvih (</w:t>
      </w:r>
      <w:r w:rsidR="007E1CD4" w:rsidRPr="006219E6">
        <w:rPr>
          <w:rFonts w:ascii="Calibri" w:eastAsia="Times New Roman" w:hAnsi="Calibri" w:cs="Calibri"/>
          <w:lang w:eastAsia="sl-SI"/>
        </w:rPr>
        <w:t>Uradni list RS, št. 64/11 – uradno prečiščeno besedilo, 21/18 - ZNOrg)</w:t>
      </w:r>
    </w:p>
    <w:p w14:paraId="40313B24" w14:textId="161B759F" w:rsidR="00FB0AEF" w:rsidRPr="00D20367" w:rsidRDefault="00FB0AEF">
      <w:pPr>
        <w:numPr>
          <w:ilvl w:val="0"/>
          <w:numId w:val="10"/>
        </w:numPr>
        <w:spacing w:before="120" w:after="0" w:line="240" w:lineRule="auto"/>
        <w:jc w:val="both"/>
        <w:rPr>
          <w:rFonts w:ascii="Calibri" w:eastAsia="Times New Roman" w:hAnsi="Calibri" w:cs="Calibri"/>
          <w:lang w:eastAsia="sl-SI"/>
        </w:rPr>
      </w:pPr>
      <w:r w:rsidRPr="00514519">
        <w:rPr>
          <w:rFonts w:ascii="Calibri" w:eastAsia="Times New Roman" w:hAnsi="Calibri" w:cs="Calibri"/>
          <w:lang w:eastAsia="sl-SI"/>
        </w:rPr>
        <w:t xml:space="preserve">a) in hkrati izkazujemo </w:t>
      </w:r>
      <w:r w:rsidRPr="00514519">
        <w:rPr>
          <w:rFonts w:ascii="Calibri" w:eastAsia="Times New Roman" w:hAnsi="Calibri" w:cs="Calibri"/>
          <w:b/>
          <w:lang w:eastAsia="sl-SI"/>
        </w:rPr>
        <w:t>status reprezentativnosti</w:t>
      </w:r>
      <w:r w:rsidRPr="00514519">
        <w:rPr>
          <w:rFonts w:ascii="Calibri" w:eastAsia="Times New Roman" w:hAnsi="Calibri" w:cs="Calibri"/>
          <w:lang w:eastAsia="sl-SI"/>
        </w:rPr>
        <w:t xml:space="preserve">, ki nam je priznan v skladu z zakonom, ki ureja </w:t>
      </w:r>
      <w:r w:rsidRPr="00D20367">
        <w:rPr>
          <w:rFonts w:ascii="Calibri" w:eastAsia="Times New Roman" w:hAnsi="Calibri" w:cs="Calibri"/>
          <w:lang w:eastAsia="sl-SI"/>
        </w:rPr>
        <w:t xml:space="preserve">invalidske organizacije, </w:t>
      </w:r>
      <w:r w:rsidRPr="00D20367">
        <w:rPr>
          <w:rFonts w:ascii="Calibri" w:eastAsia="Times New Roman" w:hAnsi="Calibri" w:cs="Calibri"/>
          <w:b/>
          <w:lang w:eastAsia="sl-SI"/>
        </w:rPr>
        <w:t>in smo hkrati interesno združenje</w:t>
      </w:r>
      <w:r w:rsidRPr="00D20367">
        <w:rPr>
          <w:rFonts w:ascii="Calibri" w:eastAsia="Times New Roman" w:hAnsi="Calibri" w:cs="Calibri"/>
          <w:lang w:eastAsia="sl-SI"/>
        </w:rPr>
        <w:t xml:space="preserve"> po medicinski diagnozi</w:t>
      </w:r>
      <w:r w:rsidR="00AB1091" w:rsidRPr="00D20367">
        <w:rPr>
          <w:rFonts w:ascii="Calibri" w:eastAsia="Times New Roman" w:hAnsi="Calibri" w:cs="Calibri"/>
          <w:lang w:eastAsia="sl-SI"/>
        </w:rPr>
        <w:t xml:space="preserve"> </w:t>
      </w:r>
      <w:r w:rsidR="00B353B8" w:rsidRPr="00D20367">
        <w:rPr>
          <w:rFonts w:ascii="Calibri" w:eastAsia="Times New Roman" w:hAnsi="Calibri" w:cs="Calibri"/>
          <w:lang w:eastAsia="sl-SI"/>
        </w:rPr>
        <w:t>(mišične in živčno-mišične bolezni, paraplegija, cerebralna paraliza, multipla skleroza</w:t>
      </w:r>
      <w:r w:rsidR="00B353B8">
        <w:rPr>
          <w:rFonts w:ascii="Calibri" w:eastAsia="Times New Roman" w:hAnsi="Calibri" w:cs="Calibri"/>
          <w:lang w:eastAsia="sl-SI"/>
        </w:rPr>
        <w:t xml:space="preserve">, </w:t>
      </w:r>
      <w:r w:rsidR="00B353B8" w:rsidRPr="00D20367">
        <w:rPr>
          <w:rFonts w:ascii="Calibri" w:eastAsia="Times New Roman" w:hAnsi="Calibri" w:cs="Calibri"/>
          <w:lang w:eastAsia="sl-SI"/>
        </w:rPr>
        <w:t>paraliza</w:t>
      </w:r>
      <w:r w:rsidR="005F6641">
        <w:rPr>
          <w:rFonts w:ascii="Calibri" w:eastAsia="Times New Roman" w:hAnsi="Calibri" w:cs="Calibri"/>
          <w:lang w:eastAsia="sl-SI"/>
        </w:rPr>
        <w:t xml:space="preserve">, </w:t>
      </w:r>
      <w:r w:rsidR="00B353B8" w:rsidRPr="00563918">
        <w:rPr>
          <w:rFonts w:ascii="Calibri" w:eastAsia="Times New Roman" w:hAnsi="Calibri" w:cs="Calibri"/>
          <w:lang w:eastAsia="sl-SI"/>
        </w:rPr>
        <w:t>težj</w:t>
      </w:r>
      <w:r w:rsidR="00B353B8">
        <w:rPr>
          <w:rFonts w:ascii="Calibri" w:eastAsia="Times New Roman" w:hAnsi="Calibri" w:cs="Calibri"/>
          <w:lang w:eastAsia="sl-SI"/>
        </w:rPr>
        <w:t>a</w:t>
      </w:r>
      <w:r w:rsidR="00B353B8" w:rsidRPr="00563918">
        <w:rPr>
          <w:rFonts w:ascii="Calibri" w:eastAsia="Times New Roman" w:hAnsi="Calibri" w:cs="Calibri"/>
          <w:lang w:eastAsia="sl-SI"/>
        </w:rPr>
        <w:t xml:space="preserve"> ali težk</w:t>
      </w:r>
      <w:r w:rsidR="00B353B8">
        <w:rPr>
          <w:rFonts w:ascii="Calibri" w:eastAsia="Times New Roman" w:hAnsi="Calibri" w:cs="Calibri"/>
          <w:lang w:eastAsia="sl-SI"/>
        </w:rPr>
        <w:t>a</w:t>
      </w:r>
      <w:r w:rsidR="00B353B8" w:rsidRPr="00563918">
        <w:rPr>
          <w:rFonts w:ascii="Calibri" w:eastAsia="Times New Roman" w:hAnsi="Calibri" w:cs="Calibri"/>
          <w:lang w:eastAsia="sl-SI"/>
        </w:rPr>
        <w:t xml:space="preserve"> motnj</w:t>
      </w:r>
      <w:r w:rsidR="00B353B8">
        <w:rPr>
          <w:rFonts w:ascii="Calibri" w:eastAsia="Times New Roman" w:hAnsi="Calibri" w:cs="Calibri"/>
          <w:lang w:eastAsia="sl-SI"/>
        </w:rPr>
        <w:t>a</w:t>
      </w:r>
      <w:r w:rsidR="00B353B8" w:rsidRPr="00563918">
        <w:rPr>
          <w:rFonts w:ascii="Calibri" w:eastAsia="Times New Roman" w:hAnsi="Calibri" w:cs="Calibri"/>
          <w:lang w:eastAsia="sl-SI"/>
        </w:rPr>
        <w:t xml:space="preserve"> v duševnem razvoju ob določeni funkcionalni okvari</w:t>
      </w:r>
      <w:r w:rsidR="00B353B8">
        <w:rPr>
          <w:rFonts w:ascii="Calibri" w:eastAsia="Times New Roman" w:hAnsi="Calibri" w:cs="Calibri"/>
          <w:lang w:eastAsia="sl-SI"/>
        </w:rPr>
        <w:t xml:space="preserve">, </w:t>
      </w:r>
      <w:r w:rsidR="00B353B8" w:rsidRPr="00563918">
        <w:rPr>
          <w:rFonts w:ascii="Calibri" w:eastAsia="Times New Roman" w:hAnsi="Calibri" w:cs="Calibri"/>
          <w:lang w:eastAsia="sl-SI"/>
        </w:rPr>
        <w:t>razvojni zaostan</w:t>
      </w:r>
      <w:r w:rsidR="00B353B8">
        <w:rPr>
          <w:rFonts w:ascii="Calibri" w:eastAsia="Times New Roman" w:hAnsi="Calibri" w:cs="Calibri"/>
          <w:lang w:eastAsia="sl-SI"/>
        </w:rPr>
        <w:t>ek</w:t>
      </w:r>
      <w:r w:rsidR="00B353B8" w:rsidRPr="00563918">
        <w:rPr>
          <w:rFonts w:ascii="Calibri" w:eastAsia="Times New Roman" w:hAnsi="Calibri" w:cs="Calibri"/>
          <w:lang w:eastAsia="sl-SI"/>
        </w:rPr>
        <w:t xml:space="preserve"> ali intelektualn</w:t>
      </w:r>
      <w:r w:rsidR="00B353B8">
        <w:rPr>
          <w:rFonts w:ascii="Calibri" w:eastAsia="Times New Roman" w:hAnsi="Calibri" w:cs="Calibri"/>
          <w:lang w:eastAsia="sl-SI"/>
        </w:rPr>
        <w:t>a</w:t>
      </w:r>
      <w:r w:rsidR="00B353B8" w:rsidRPr="00563918">
        <w:rPr>
          <w:rFonts w:ascii="Calibri" w:eastAsia="Times New Roman" w:hAnsi="Calibri" w:cs="Calibri"/>
          <w:lang w:eastAsia="sl-SI"/>
        </w:rPr>
        <w:t xml:space="preserve"> manj zmožnost</w:t>
      </w:r>
      <w:r w:rsidR="00B353B8" w:rsidRPr="00D20367">
        <w:rPr>
          <w:rFonts w:ascii="Calibri" w:eastAsia="Times New Roman" w:hAnsi="Calibri" w:cs="Calibri"/>
          <w:lang w:eastAsia="sl-SI"/>
        </w:rPr>
        <w:t>)</w:t>
      </w:r>
      <w:r w:rsidR="00B353B8">
        <w:rPr>
          <w:rFonts w:ascii="Calibri" w:eastAsia="Times New Roman" w:hAnsi="Calibri" w:cs="Calibri"/>
          <w:lang w:eastAsia="sl-SI"/>
        </w:rPr>
        <w:t xml:space="preserve">, </w:t>
      </w:r>
      <w:r w:rsidRPr="00D20367">
        <w:rPr>
          <w:rFonts w:ascii="Calibri" w:eastAsia="Times New Roman" w:hAnsi="Calibri" w:cs="Calibri"/>
          <w:lang w:eastAsia="sl-SI"/>
        </w:rPr>
        <w:t xml:space="preserve">za katero organiziramo skupinsko rehabilitacijo </w:t>
      </w:r>
      <w:r w:rsidR="00BE7EE9" w:rsidRPr="00D20367">
        <w:rPr>
          <w:rFonts w:ascii="Calibri" w:eastAsia="Times New Roman" w:hAnsi="Calibri" w:cs="Calibri"/>
          <w:lang w:eastAsia="sl-SI"/>
        </w:rPr>
        <w:t>oziroma skupinsko usposabljanje;</w:t>
      </w:r>
    </w:p>
    <w:p w14:paraId="4E2F10D6" w14:textId="75FA486C" w:rsidR="00B353B8" w:rsidRDefault="00FB0AEF" w:rsidP="00E263A4">
      <w:pPr>
        <w:spacing w:before="120" w:after="0" w:line="240" w:lineRule="auto"/>
        <w:ind w:left="708"/>
        <w:jc w:val="both"/>
        <w:rPr>
          <w:rFonts w:ascii="Calibri" w:eastAsia="Times New Roman" w:hAnsi="Calibri" w:cs="Calibri"/>
          <w:lang w:eastAsia="sl-SI"/>
        </w:rPr>
      </w:pPr>
      <w:r w:rsidRPr="00D20367">
        <w:rPr>
          <w:rFonts w:ascii="Calibri" w:eastAsia="Times New Roman" w:hAnsi="Calibri" w:cs="Calibri"/>
          <w:lang w:eastAsia="sl-SI"/>
        </w:rPr>
        <w:t xml:space="preserve">b) ali hkrati </w:t>
      </w:r>
      <w:r w:rsidRPr="00D20367">
        <w:rPr>
          <w:rFonts w:ascii="Calibri" w:eastAsia="Times New Roman" w:hAnsi="Calibri" w:cs="Calibri"/>
          <w:b/>
          <w:lang w:eastAsia="sl-SI"/>
        </w:rPr>
        <w:t>humanitarna organizacija</w:t>
      </w:r>
      <w:r w:rsidRPr="00D20367">
        <w:rPr>
          <w:rFonts w:ascii="Calibri" w:eastAsia="Times New Roman" w:hAnsi="Calibri" w:cs="Calibri"/>
          <w:lang w:eastAsia="sl-SI"/>
        </w:rPr>
        <w:t xml:space="preserve"> </w:t>
      </w:r>
      <w:r w:rsidR="005F6641" w:rsidRPr="00D20367">
        <w:rPr>
          <w:rFonts w:ascii="Calibri" w:eastAsia="Times New Roman" w:hAnsi="Calibri" w:cs="Calibri"/>
          <w:lang w:eastAsia="sl-SI"/>
        </w:rPr>
        <w:t xml:space="preserve">za </w:t>
      </w:r>
      <w:r w:rsidR="00B353B8" w:rsidRPr="004E2CD1">
        <w:rPr>
          <w:rFonts w:ascii="Calibri" w:eastAsia="Times New Roman" w:hAnsi="Calibri" w:cs="Calibri"/>
          <w:lang w:eastAsia="sl-SI"/>
        </w:rPr>
        <w:t xml:space="preserve">kronične bolnike za posamezno medicinsko diagnozo, ki ji je priznan ta status v skladu z zakonom, ki ureja humanitarne organizacije, in je hkrati interesno združenje za kronično </w:t>
      </w:r>
      <w:r w:rsidR="00B353B8" w:rsidRPr="00B353B8">
        <w:rPr>
          <w:rFonts w:ascii="Calibri" w:eastAsia="Times New Roman" w:hAnsi="Calibri" w:cs="Calibri"/>
          <w:lang w:eastAsia="sl-SI"/>
        </w:rPr>
        <w:t xml:space="preserve">bolezen, </w:t>
      </w:r>
      <w:r w:rsidR="00B353B8" w:rsidRPr="00671B97">
        <w:rPr>
          <w:rFonts w:ascii="Calibri" w:eastAsia="Times New Roman" w:hAnsi="Calibri" w:cs="Calibri"/>
          <w:lang w:eastAsia="sl-SI"/>
        </w:rPr>
        <w:t>ki deluje na državni ravni</w:t>
      </w:r>
      <w:r w:rsidR="00B353B8" w:rsidRPr="00B353B8">
        <w:rPr>
          <w:rFonts w:ascii="Calibri" w:eastAsia="Times New Roman" w:hAnsi="Calibri" w:cs="Calibri"/>
          <w:lang w:eastAsia="sl-SI"/>
        </w:rPr>
        <w:t xml:space="preserve"> </w:t>
      </w:r>
      <w:r w:rsidR="00B353B8" w:rsidRPr="00671B97">
        <w:rPr>
          <w:rFonts w:ascii="Calibri" w:eastAsia="Times New Roman" w:hAnsi="Calibri" w:cs="Calibri"/>
          <w:lang w:eastAsia="sl-SI"/>
        </w:rPr>
        <w:t>(avtizem,</w:t>
      </w:r>
      <w:r w:rsidR="00B353B8" w:rsidRPr="00B353B8">
        <w:rPr>
          <w:rFonts w:ascii="Calibri" w:eastAsia="Times New Roman" w:hAnsi="Calibri" w:cs="Calibri"/>
          <w:lang w:eastAsia="sl-SI"/>
        </w:rPr>
        <w:t xml:space="preserve"> psoriaza, otroci s kroničnimi boleznimi – juvenilni artritis,</w:t>
      </w:r>
      <w:r w:rsidR="00B353B8" w:rsidRPr="00D20367">
        <w:rPr>
          <w:rFonts w:ascii="Calibri" w:eastAsia="Times New Roman" w:hAnsi="Calibri" w:cs="Calibri"/>
          <w:lang w:eastAsia="sl-SI"/>
        </w:rPr>
        <w:t xml:space="preserve"> sladkorna bolezen, fenilketonurija</w:t>
      </w:r>
      <w:r w:rsidR="00B353B8">
        <w:rPr>
          <w:rFonts w:ascii="Calibri" w:eastAsia="Times New Roman" w:hAnsi="Calibri" w:cs="Calibri"/>
          <w:lang w:eastAsia="sl-SI"/>
        </w:rPr>
        <w:t xml:space="preserve">, </w:t>
      </w:r>
      <w:r w:rsidR="00B353B8" w:rsidRPr="00D20367">
        <w:rPr>
          <w:rFonts w:ascii="Calibri" w:eastAsia="Times New Roman" w:hAnsi="Calibri" w:cs="Calibri"/>
          <w:lang w:eastAsia="sl-SI"/>
        </w:rPr>
        <w:t>celiakija</w:t>
      </w:r>
      <w:r w:rsidR="00B353B8">
        <w:rPr>
          <w:rFonts w:ascii="Calibri" w:eastAsia="Times New Roman" w:hAnsi="Calibri" w:cs="Calibri"/>
          <w:lang w:eastAsia="sl-SI"/>
        </w:rPr>
        <w:t xml:space="preserve">, </w:t>
      </w:r>
      <w:r w:rsidR="00B353B8" w:rsidRPr="00563918">
        <w:rPr>
          <w:rFonts w:ascii="Calibri" w:eastAsia="Times New Roman" w:hAnsi="Calibri" w:cs="Calibri"/>
          <w:lang w:eastAsia="sl-SI"/>
        </w:rPr>
        <w:t>Parkinsonov</w:t>
      </w:r>
      <w:r w:rsidR="00B353B8">
        <w:rPr>
          <w:rFonts w:ascii="Calibri" w:eastAsia="Times New Roman" w:hAnsi="Calibri" w:cs="Calibri"/>
          <w:lang w:eastAsia="sl-SI"/>
        </w:rPr>
        <w:t>a</w:t>
      </w:r>
      <w:r w:rsidR="00B353B8" w:rsidRPr="00563918">
        <w:rPr>
          <w:rFonts w:ascii="Calibri" w:eastAsia="Times New Roman" w:hAnsi="Calibri" w:cs="Calibri"/>
          <w:lang w:eastAsia="sl-SI"/>
        </w:rPr>
        <w:t xml:space="preserve"> bolez</w:t>
      </w:r>
      <w:r w:rsidR="00B353B8">
        <w:rPr>
          <w:rFonts w:ascii="Calibri" w:eastAsia="Times New Roman" w:hAnsi="Calibri" w:cs="Calibri"/>
          <w:lang w:eastAsia="sl-SI"/>
        </w:rPr>
        <w:t xml:space="preserve">en, otroci </w:t>
      </w:r>
      <w:r w:rsidR="00B353B8" w:rsidRPr="00563918">
        <w:rPr>
          <w:rFonts w:ascii="Calibri" w:eastAsia="Times New Roman" w:hAnsi="Calibri" w:cs="Calibri"/>
          <w:lang w:eastAsia="sl-SI"/>
        </w:rPr>
        <w:t>s prekomerno telesno težo</w:t>
      </w:r>
      <w:r w:rsidR="00B353B8" w:rsidRPr="00D20367">
        <w:rPr>
          <w:rFonts w:ascii="Calibri" w:eastAsia="Times New Roman" w:hAnsi="Calibri" w:cs="Calibri"/>
          <w:lang w:eastAsia="sl-SI"/>
        </w:rPr>
        <w:t>)</w:t>
      </w:r>
      <w:r w:rsidR="00B353B8" w:rsidRPr="004E2CD1">
        <w:rPr>
          <w:rFonts w:ascii="Calibri" w:eastAsia="Times New Roman" w:hAnsi="Calibri" w:cs="Calibri"/>
          <w:lang w:eastAsia="sl-SI"/>
        </w:rPr>
        <w:t>, za katero organizira skupinsko rehabilitacijo oziroma skupinsko usposabljanje</w:t>
      </w:r>
      <w:r w:rsidR="00384E8D">
        <w:rPr>
          <w:rFonts w:ascii="Calibri" w:eastAsia="Times New Roman" w:hAnsi="Calibri" w:cs="Calibri"/>
          <w:lang w:eastAsia="sl-SI"/>
        </w:rPr>
        <w:t>;</w:t>
      </w:r>
    </w:p>
    <w:p w14:paraId="40313B26" w14:textId="77777777" w:rsidR="00FB0AEF" w:rsidRPr="00514519" w:rsidRDefault="00FB0AEF">
      <w:pPr>
        <w:numPr>
          <w:ilvl w:val="0"/>
          <w:numId w:val="10"/>
        </w:numPr>
        <w:spacing w:before="120" w:after="0" w:line="240" w:lineRule="auto"/>
        <w:jc w:val="both"/>
        <w:rPr>
          <w:rFonts w:ascii="Calibri" w:eastAsia="Times New Roman" w:hAnsi="Calibri" w:cs="Calibri"/>
          <w:lang w:eastAsia="sl-SI"/>
        </w:rPr>
      </w:pPr>
      <w:r w:rsidRPr="00514519">
        <w:rPr>
          <w:rFonts w:ascii="Calibri" w:eastAsia="Times New Roman" w:hAnsi="Calibri" w:cs="Calibri"/>
          <w:lang w:eastAsia="sl-SI"/>
        </w:rPr>
        <w:t>da ne pravna oseba ne odgovorne pravne osebe nismo v kazenskem postopku zaradi suma storitve kaznivega dejanja v zvezi s podkupovanjem, niti nismo zaradi takega kaznivega dejanja bili pravnomočno obsojeni in nismo bili kaznovani za dejanja v zvezi s poslovanjem oziroma so posledice sodbe že izbrisane, kakor tudi, da nismo bili pravnomočno obsojeni zaradi sodelovanja v kriminalnih združbah, zaradi goljufije ali pranja denarja;</w:t>
      </w:r>
    </w:p>
    <w:p w14:paraId="40313B27" w14:textId="77777777" w:rsidR="00FB0AEF" w:rsidRPr="00FB0AEF" w:rsidRDefault="00FB0AEF">
      <w:pPr>
        <w:numPr>
          <w:ilvl w:val="0"/>
          <w:numId w:val="10"/>
        </w:numPr>
        <w:spacing w:before="120" w:after="0" w:line="240" w:lineRule="auto"/>
        <w:jc w:val="both"/>
        <w:rPr>
          <w:rFonts w:ascii="Calibri" w:eastAsia="Times New Roman" w:hAnsi="Calibri" w:cs="Calibri"/>
          <w:lang w:eastAsia="sl-SI"/>
        </w:rPr>
      </w:pPr>
      <w:r w:rsidRPr="00FB0AEF">
        <w:rPr>
          <w:rFonts w:ascii="Calibri" w:eastAsia="Times New Roman" w:hAnsi="Calibri" w:cs="Calibri"/>
          <w:lang w:eastAsia="sl-SI"/>
        </w:rPr>
        <w:t>da zoper nas ni uveden ali začet postopek prisilne poravnave, stečajni ali likvidacijski postopek;</w:t>
      </w:r>
    </w:p>
    <w:p w14:paraId="40313B28" w14:textId="77777777" w:rsidR="00FB0AEF" w:rsidRPr="00FB0AEF" w:rsidRDefault="00FB0AEF">
      <w:pPr>
        <w:numPr>
          <w:ilvl w:val="0"/>
          <w:numId w:val="10"/>
        </w:numPr>
        <w:spacing w:before="120" w:after="0" w:line="240" w:lineRule="auto"/>
        <w:jc w:val="both"/>
        <w:rPr>
          <w:rFonts w:ascii="Calibri" w:eastAsia="Times New Roman" w:hAnsi="Calibri" w:cs="Calibri"/>
          <w:lang w:eastAsia="sl-SI"/>
        </w:rPr>
      </w:pPr>
      <w:r w:rsidRPr="00FB0AEF">
        <w:rPr>
          <w:rFonts w:ascii="Calibri" w:eastAsia="Times New Roman" w:hAnsi="Calibri" w:cs="Calibri"/>
          <w:lang w:eastAsia="sl-SI"/>
        </w:rPr>
        <w:t>da imamo poravnane davke in prispevke v skladu s predpisi države, v kateri imamo sedež;</w:t>
      </w:r>
    </w:p>
    <w:p w14:paraId="40313B29" w14:textId="10FFB40D" w:rsidR="00FB0AEF" w:rsidRPr="00FB0AEF" w:rsidRDefault="00FB0AEF">
      <w:pPr>
        <w:spacing w:before="120" w:after="0" w:line="240" w:lineRule="auto"/>
        <w:jc w:val="both"/>
        <w:rPr>
          <w:rFonts w:ascii="Calibri" w:eastAsia="Times New Roman" w:hAnsi="Calibri" w:cs="Calibri"/>
          <w:lang w:eastAsia="sl-SI"/>
        </w:rPr>
      </w:pPr>
      <w:r w:rsidRPr="00FB0AEF">
        <w:rPr>
          <w:rFonts w:ascii="Calibri" w:eastAsia="Times New Roman" w:hAnsi="Calibri" w:cs="Calibri"/>
          <w:lang w:eastAsia="sl-SI"/>
        </w:rPr>
        <w:t xml:space="preserve">ter dovoljujemo, da lahko </w:t>
      </w:r>
      <w:r w:rsidR="009A3535">
        <w:rPr>
          <w:rFonts w:ascii="Calibri" w:eastAsia="Times New Roman" w:hAnsi="Calibri" w:cs="Calibri"/>
          <w:lang w:eastAsia="sl-SI"/>
        </w:rPr>
        <w:t>izvajalec razpisa</w:t>
      </w:r>
      <w:r w:rsidRPr="00FB0AEF">
        <w:rPr>
          <w:rFonts w:ascii="Calibri" w:eastAsia="Times New Roman" w:hAnsi="Calibri" w:cs="Calibri"/>
          <w:lang w:eastAsia="sl-SI"/>
        </w:rPr>
        <w:t xml:space="preserve"> pridobi tiste osebne in druge podatke iz uradnih evidenc, ki se nanašajo na prejšnje točke.</w:t>
      </w:r>
    </w:p>
    <w:p w14:paraId="40313B2A" w14:textId="77777777" w:rsidR="00FB0AEF" w:rsidRPr="00FB0AEF" w:rsidRDefault="00FB0AEF">
      <w:pPr>
        <w:spacing w:before="120" w:after="0" w:line="240" w:lineRule="auto"/>
        <w:jc w:val="both"/>
        <w:rPr>
          <w:rFonts w:ascii="Calibri" w:eastAsia="Times New Roman" w:hAnsi="Calibri" w:cs="Calibri"/>
          <w:b/>
          <w:lang w:eastAsia="sl-SI"/>
        </w:rPr>
      </w:pPr>
      <w:r w:rsidRPr="00FB0AEF">
        <w:rPr>
          <w:rFonts w:ascii="Calibri" w:eastAsia="Times New Roman" w:hAnsi="Calibri" w:cs="Calibri"/>
          <w:b/>
          <w:lang w:eastAsia="sl-SI"/>
        </w:rPr>
        <w:t>Pri točki 1. se obkroži a) ali b).</w:t>
      </w:r>
    </w:p>
    <w:tbl>
      <w:tblPr>
        <w:tblW w:w="5060" w:type="dxa"/>
        <w:tblInd w:w="4178" w:type="dxa"/>
        <w:tblBorders>
          <w:insideH w:val="single" w:sz="4" w:space="0" w:color="auto"/>
          <w:insideV w:val="single" w:sz="4" w:space="0" w:color="auto"/>
        </w:tblBorders>
        <w:tblLook w:val="01E0" w:firstRow="1" w:lastRow="1" w:firstColumn="1" w:lastColumn="1" w:noHBand="0" w:noVBand="0"/>
      </w:tblPr>
      <w:tblGrid>
        <w:gridCol w:w="5060"/>
      </w:tblGrid>
      <w:tr w:rsidR="00FB0AEF" w:rsidRPr="00FB0AEF" w14:paraId="40313B2C" w14:textId="77777777" w:rsidTr="008F1A5D">
        <w:tc>
          <w:tcPr>
            <w:tcW w:w="5060" w:type="dxa"/>
            <w:tcBorders>
              <w:bottom w:val="single" w:sz="4" w:space="0" w:color="auto"/>
            </w:tcBorders>
            <w:shd w:val="clear" w:color="auto" w:fill="auto"/>
          </w:tcPr>
          <w:p w14:paraId="40313B2B" w14:textId="77777777" w:rsidR="00FB0AEF" w:rsidRPr="00FB0AEF" w:rsidRDefault="00FB0AEF">
            <w:pPr>
              <w:spacing w:before="120" w:after="0" w:line="240" w:lineRule="auto"/>
              <w:jc w:val="both"/>
              <w:rPr>
                <w:rFonts w:ascii="Calibri" w:eastAsia="Times New Roman" w:hAnsi="Calibri" w:cs="Calibri"/>
                <w:lang w:eastAsia="sl-SI"/>
              </w:rPr>
            </w:pPr>
          </w:p>
        </w:tc>
      </w:tr>
      <w:tr w:rsidR="00FB0AEF" w:rsidRPr="00FB0AEF" w14:paraId="40313B2E" w14:textId="77777777" w:rsidTr="008F1A5D">
        <w:tc>
          <w:tcPr>
            <w:tcW w:w="5060" w:type="dxa"/>
            <w:tcBorders>
              <w:top w:val="single" w:sz="4" w:space="0" w:color="auto"/>
              <w:bottom w:val="nil"/>
            </w:tcBorders>
            <w:shd w:val="clear" w:color="auto" w:fill="auto"/>
          </w:tcPr>
          <w:p w14:paraId="40313B2D" w14:textId="77777777" w:rsidR="00FB0AEF" w:rsidRPr="00FB0AEF" w:rsidRDefault="00FB0AEF">
            <w:pPr>
              <w:spacing w:after="0" w:line="240" w:lineRule="auto"/>
              <w:jc w:val="both"/>
              <w:rPr>
                <w:rFonts w:ascii="Calibri" w:eastAsia="Times New Roman" w:hAnsi="Calibri" w:cs="Calibri"/>
                <w:lang w:eastAsia="sl-SI"/>
              </w:rPr>
            </w:pPr>
            <w:r w:rsidRPr="00FB0AEF">
              <w:rPr>
                <w:rFonts w:ascii="Calibri" w:eastAsia="Times New Roman" w:hAnsi="Calibri" w:cs="Calibri"/>
                <w:lang w:eastAsia="sl-SI"/>
              </w:rPr>
              <w:t>Kraj in datum</w:t>
            </w:r>
          </w:p>
        </w:tc>
      </w:tr>
      <w:tr w:rsidR="00FB0AEF" w:rsidRPr="00FB0AEF" w14:paraId="40313B30" w14:textId="77777777" w:rsidTr="008F1A5D">
        <w:tc>
          <w:tcPr>
            <w:tcW w:w="5060" w:type="dxa"/>
            <w:tcBorders>
              <w:top w:val="nil"/>
              <w:bottom w:val="single" w:sz="4" w:space="0" w:color="auto"/>
            </w:tcBorders>
            <w:shd w:val="clear" w:color="auto" w:fill="auto"/>
          </w:tcPr>
          <w:p w14:paraId="40313B2F" w14:textId="77777777" w:rsidR="00FB0AEF" w:rsidRPr="00FB0AEF" w:rsidRDefault="00FB0AEF">
            <w:pPr>
              <w:spacing w:before="120" w:after="0" w:line="240" w:lineRule="auto"/>
              <w:jc w:val="both"/>
              <w:rPr>
                <w:rFonts w:ascii="Calibri" w:eastAsia="Times New Roman" w:hAnsi="Calibri" w:cs="Calibri"/>
                <w:lang w:eastAsia="sl-SI"/>
              </w:rPr>
            </w:pPr>
          </w:p>
        </w:tc>
      </w:tr>
      <w:tr w:rsidR="00FB0AEF" w:rsidRPr="00FB0AEF" w14:paraId="40313B32" w14:textId="77777777" w:rsidTr="008F1A5D">
        <w:tc>
          <w:tcPr>
            <w:tcW w:w="5060" w:type="dxa"/>
            <w:tcBorders>
              <w:top w:val="single" w:sz="4" w:space="0" w:color="auto"/>
              <w:bottom w:val="nil"/>
            </w:tcBorders>
            <w:shd w:val="clear" w:color="auto" w:fill="auto"/>
          </w:tcPr>
          <w:p w14:paraId="40313B31" w14:textId="77777777" w:rsidR="00FB0AEF" w:rsidRPr="00FB0AEF" w:rsidRDefault="00FB0AEF">
            <w:pPr>
              <w:spacing w:after="0" w:line="240" w:lineRule="auto"/>
              <w:jc w:val="both"/>
              <w:rPr>
                <w:rFonts w:ascii="Calibri" w:eastAsia="Times New Roman" w:hAnsi="Calibri" w:cs="Calibri"/>
                <w:lang w:eastAsia="sl-SI"/>
              </w:rPr>
            </w:pPr>
            <w:r w:rsidRPr="00FB0AEF">
              <w:rPr>
                <w:rFonts w:ascii="Calibri" w:eastAsia="Times New Roman" w:hAnsi="Calibri" w:cs="Calibri"/>
                <w:lang w:eastAsia="sl-SI"/>
              </w:rPr>
              <w:t>Žig in podpis pooblaščene osebe vlagatelja</w:t>
            </w:r>
          </w:p>
        </w:tc>
      </w:tr>
      <w:tr w:rsidR="00FB0AEF" w:rsidRPr="00FB0AEF" w14:paraId="40313B34" w14:textId="77777777" w:rsidTr="008F1A5D">
        <w:tc>
          <w:tcPr>
            <w:tcW w:w="5060" w:type="dxa"/>
            <w:tcBorders>
              <w:top w:val="nil"/>
            </w:tcBorders>
            <w:shd w:val="clear" w:color="auto" w:fill="auto"/>
          </w:tcPr>
          <w:p w14:paraId="40313B33" w14:textId="77777777" w:rsidR="00FB0AEF" w:rsidRPr="00FB0AEF" w:rsidRDefault="00FB0AEF">
            <w:pPr>
              <w:spacing w:before="120" w:after="0" w:line="240" w:lineRule="auto"/>
              <w:jc w:val="both"/>
              <w:rPr>
                <w:rFonts w:ascii="Calibri" w:eastAsia="Times New Roman" w:hAnsi="Calibri" w:cs="Calibri"/>
                <w:lang w:eastAsia="sl-SI"/>
              </w:rPr>
            </w:pPr>
          </w:p>
        </w:tc>
      </w:tr>
      <w:tr w:rsidR="00FB0AEF" w:rsidRPr="00FB0AEF" w14:paraId="40313B37" w14:textId="77777777" w:rsidTr="008F1A5D">
        <w:tc>
          <w:tcPr>
            <w:tcW w:w="5060" w:type="dxa"/>
            <w:shd w:val="clear" w:color="auto" w:fill="auto"/>
          </w:tcPr>
          <w:p w14:paraId="40313B35" w14:textId="77777777" w:rsidR="00FB0AEF" w:rsidRDefault="00FB0AEF">
            <w:pPr>
              <w:spacing w:after="0" w:line="240" w:lineRule="auto"/>
              <w:jc w:val="both"/>
              <w:rPr>
                <w:rFonts w:ascii="Calibri" w:eastAsia="Times New Roman" w:hAnsi="Calibri" w:cs="Calibri"/>
                <w:lang w:eastAsia="sl-SI"/>
              </w:rPr>
            </w:pPr>
            <w:r w:rsidRPr="00FB0AEF">
              <w:rPr>
                <w:rFonts w:ascii="Calibri" w:eastAsia="Times New Roman" w:hAnsi="Calibri" w:cs="Calibri"/>
                <w:lang w:eastAsia="sl-SI"/>
              </w:rPr>
              <w:t>Ime in priimek pooblaščene osebe vlagatelja</w:t>
            </w:r>
          </w:p>
          <w:p w14:paraId="28CF1A03" w14:textId="77777777" w:rsidR="00F4276B" w:rsidRDefault="00F4276B">
            <w:pPr>
              <w:spacing w:after="0" w:line="240" w:lineRule="auto"/>
              <w:jc w:val="both"/>
              <w:rPr>
                <w:rFonts w:ascii="Calibri" w:eastAsia="Times New Roman" w:hAnsi="Calibri" w:cs="Calibri"/>
                <w:lang w:eastAsia="sl-SI"/>
              </w:rPr>
            </w:pPr>
          </w:p>
          <w:p w14:paraId="40313B36" w14:textId="059E6681" w:rsidR="00A52BED" w:rsidRPr="00FB0AEF" w:rsidRDefault="00A52BED">
            <w:pPr>
              <w:spacing w:after="0" w:line="240" w:lineRule="auto"/>
              <w:jc w:val="both"/>
              <w:rPr>
                <w:rFonts w:ascii="Calibri" w:eastAsia="Times New Roman" w:hAnsi="Calibri" w:cs="Calibri"/>
                <w:lang w:eastAsia="sl-SI"/>
              </w:rPr>
            </w:pPr>
          </w:p>
        </w:tc>
      </w:tr>
    </w:tbl>
    <w:p w14:paraId="40313B38" w14:textId="77777777" w:rsidR="00FB0AEF" w:rsidRPr="00B11BF4" w:rsidRDefault="00FB0AEF" w:rsidP="00B94876">
      <w:pPr>
        <w:pStyle w:val="Odstavekseznama"/>
        <w:keepNext/>
        <w:numPr>
          <w:ilvl w:val="0"/>
          <w:numId w:val="48"/>
        </w:numPr>
        <w:pBdr>
          <w:top w:val="single" w:sz="4" w:space="1" w:color="auto"/>
          <w:left w:val="single" w:sz="4" w:space="4" w:color="auto"/>
          <w:bottom w:val="single" w:sz="4" w:space="1" w:color="auto"/>
          <w:right w:val="single" w:sz="4" w:space="4" w:color="auto"/>
        </w:pBdr>
        <w:spacing w:before="160" w:after="60" w:line="240" w:lineRule="auto"/>
        <w:jc w:val="both"/>
        <w:outlineLvl w:val="2"/>
        <w:rPr>
          <w:rFonts w:eastAsia="Times New Roman" w:cs="Calibri"/>
          <w:b/>
          <w:bCs/>
          <w:lang w:eastAsia="sl-SI"/>
        </w:rPr>
      </w:pPr>
      <w:bookmarkStart w:id="186" w:name="_Toc498598541"/>
      <w:r w:rsidRPr="00B11BF4">
        <w:rPr>
          <w:rFonts w:eastAsia="Times New Roman" w:cs="Calibri"/>
          <w:b/>
          <w:bCs/>
          <w:lang w:eastAsia="sl-SI"/>
        </w:rPr>
        <w:lastRenderedPageBreak/>
        <w:t>Obrazec 4</w:t>
      </w:r>
      <w:bookmarkEnd w:id="186"/>
    </w:p>
    <w:tbl>
      <w:tblPr>
        <w:tblW w:w="0" w:type="auto"/>
        <w:tblLook w:val="01E0" w:firstRow="1" w:lastRow="1" w:firstColumn="1" w:lastColumn="1" w:noHBand="0" w:noVBand="0"/>
      </w:tblPr>
      <w:tblGrid>
        <w:gridCol w:w="4685"/>
      </w:tblGrid>
      <w:tr w:rsidR="00FB0AEF" w:rsidRPr="00FB0AEF" w14:paraId="40313B3A" w14:textId="77777777" w:rsidTr="008F1A5D">
        <w:tc>
          <w:tcPr>
            <w:tcW w:w="4685" w:type="dxa"/>
            <w:shd w:val="clear" w:color="auto" w:fill="auto"/>
          </w:tcPr>
          <w:p w14:paraId="40313B39" w14:textId="77777777" w:rsidR="00FB0AEF" w:rsidRPr="00FB0AEF" w:rsidRDefault="00FB0AEF">
            <w:pPr>
              <w:spacing w:before="120" w:after="0" w:line="240" w:lineRule="auto"/>
              <w:jc w:val="both"/>
              <w:rPr>
                <w:rFonts w:ascii="Calibri" w:eastAsia="Times New Roman" w:hAnsi="Calibri" w:cs="Calibri"/>
                <w:b/>
                <w:lang w:eastAsia="sl-SI"/>
              </w:rPr>
            </w:pPr>
            <w:r w:rsidRPr="00FB0AEF">
              <w:rPr>
                <w:rFonts w:ascii="Calibri" w:eastAsia="Times New Roman" w:hAnsi="Calibri" w:cs="Calibri"/>
                <w:b/>
                <w:lang w:eastAsia="sl-SI"/>
              </w:rPr>
              <w:t>VLAGATELJ:</w:t>
            </w:r>
          </w:p>
        </w:tc>
      </w:tr>
      <w:tr w:rsidR="00FB0AEF" w:rsidRPr="00FB0AEF" w14:paraId="40313B3C" w14:textId="77777777" w:rsidTr="008F1A5D">
        <w:tc>
          <w:tcPr>
            <w:tcW w:w="4685" w:type="dxa"/>
            <w:tcBorders>
              <w:bottom w:val="single" w:sz="4" w:space="0" w:color="auto"/>
            </w:tcBorders>
            <w:shd w:val="clear" w:color="auto" w:fill="auto"/>
          </w:tcPr>
          <w:p w14:paraId="40313B3B" w14:textId="77777777" w:rsidR="00FB0AEF" w:rsidRPr="00FB0AEF" w:rsidRDefault="00FB0AEF">
            <w:pPr>
              <w:spacing w:before="120" w:after="0" w:line="240" w:lineRule="auto"/>
              <w:jc w:val="both"/>
              <w:rPr>
                <w:rFonts w:ascii="Calibri" w:eastAsia="Times New Roman" w:hAnsi="Calibri" w:cs="Calibri"/>
                <w:lang w:eastAsia="sl-SI"/>
              </w:rPr>
            </w:pPr>
          </w:p>
        </w:tc>
      </w:tr>
      <w:tr w:rsidR="00FB0AEF" w:rsidRPr="00FB0AEF" w14:paraId="40313B3E" w14:textId="77777777" w:rsidTr="008F1A5D">
        <w:tc>
          <w:tcPr>
            <w:tcW w:w="4685" w:type="dxa"/>
            <w:tcBorders>
              <w:top w:val="single" w:sz="4" w:space="0" w:color="auto"/>
              <w:bottom w:val="single" w:sz="4" w:space="0" w:color="auto"/>
            </w:tcBorders>
            <w:shd w:val="clear" w:color="auto" w:fill="auto"/>
          </w:tcPr>
          <w:p w14:paraId="40313B3D" w14:textId="77777777" w:rsidR="00FB0AEF" w:rsidRPr="00FB0AEF" w:rsidRDefault="00FB0AEF">
            <w:pPr>
              <w:spacing w:before="120" w:after="0" w:line="240" w:lineRule="auto"/>
              <w:jc w:val="both"/>
              <w:rPr>
                <w:rFonts w:ascii="Calibri" w:eastAsia="Times New Roman" w:hAnsi="Calibri" w:cs="Calibri"/>
                <w:lang w:eastAsia="sl-SI"/>
              </w:rPr>
            </w:pPr>
          </w:p>
        </w:tc>
      </w:tr>
      <w:tr w:rsidR="00FB0AEF" w:rsidRPr="00FB0AEF" w14:paraId="40313B40" w14:textId="77777777" w:rsidTr="008F1A5D">
        <w:tc>
          <w:tcPr>
            <w:tcW w:w="4685" w:type="dxa"/>
            <w:tcBorders>
              <w:top w:val="single" w:sz="4" w:space="0" w:color="auto"/>
              <w:bottom w:val="single" w:sz="4" w:space="0" w:color="auto"/>
            </w:tcBorders>
            <w:shd w:val="clear" w:color="auto" w:fill="auto"/>
          </w:tcPr>
          <w:p w14:paraId="40313B3F" w14:textId="77777777" w:rsidR="00FB0AEF" w:rsidRPr="00FB0AEF" w:rsidRDefault="00FB0AEF">
            <w:pPr>
              <w:spacing w:before="120" w:after="0" w:line="240" w:lineRule="auto"/>
              <w:jc w:val="both"/>
              <w:rPr>
                <w:rFonts w:ascii="Calibri" w:eastAsia="Times New Roman" w:hAnsi="Calibri" w:cs="Calibri"/>
                <w:lang w:eastAsia="sl-SI"/>
              </w:rPr>
            </w:pPr>
          </w:p>
        </w:tc>
      </w:tr>
      <w:tr w:rsidR="00FB0AEF" w:rsidRPr="00FB0AEF" w14:paraId="40313B42" w14:textId="77777777" w:rsidTr="008F1A5D">
        <w:tc>
          <w:tcPr>
            <w:tcW w:w="4685" w:type="dxa"/>
            <w:tcBorders>
              <w:top w:val="single" w:sz="4" w:space="0" w:color="auto"/>
              <w:bottom w:val="single" w:sz="4" w:space="0" w:color="auto"/>
            </w:tcBorders>
            <w:shd w:val="clear" w:color="auto" w:fill="auto"/>
          </w:tcPr>
          <w:p w14:paraId="40313B41" w14:textId="77777777" w:rsidR="00FB0AEF" w:rsidRPr="00FB0AEF" w:rsidRDefault="00FB0AEF">
            <w:pPr>
              <w:spacing w:before="120" w:after="0" w:line="240" w:lineRule="auto"/>
              <w:jc w:val="both"/>
              <w:rPr>
                <w:rFonts w:ascii="Calibri" w:eastAsia="Times New Roman" w:hAnsi="Calibri" w:cs="Calibri"/>
                <w:lang w:eastAsia="sl-SI"/>
              </w:rPr>
            </w:pPr>
          </w:p>
        </w:tc>
      </w:tr>
    </w:tbl>
    <w:p w14:paraId="40313B43" w14:textId="77777777" w:rsidR="00FB0AEF" w:rsidRPr="00FB0AEF" w:rsidRDefault="00FB0AEF" w:rsidP="0033339E">
      <w:pPr>
        <w:spacing w:before="120" w:after="0" w:line="240" w:lineRule="auto"/>
        <w:jc w:val="both"/>
        <w:rPr>
          <w:rFonts w:ascii="Calibri" w:eastAsia="Times New Roman" w:hAnsi="Calibri" w:cs="Calibri"/>
          <w:b/>
          <w:bCs/>
          <w:spacing w:val="10"/>
          <w:lang w:eastAsia="sl-SI"/>
        </w:rPr>
      </w:pPr>
      <w:bookmarkStart w:id="187" w:name="_Toc157489828"/>
      <w:r w:rsidRPr="00FB0AEF">
        <w:rPr>
          <w:rFonts w:ascii="Calibri" w:eastAsia="Times New Roman" w:hAnsi="Calibri" w:cs="Calibri"/>
          <w:b/>
          <w:bCs/>
          <w:spacing w:val="10"/>
          <w:lang w:eastAsia="sl-SI"/>
        </w:rPr>
        <w:t>4. IZJAVA VLAGATELJA O IZPOLNJEVANJU SPLOŠNIH POGOJEV</w:t>
      </w:r>
      <w:bookmarkEnd w:id="187"/>
    </w:p>
    <w:p w14:paraId="40313B44" w14:textId="089DB46C" w:rsidR="00FB0AEF" w:rsidRPr="00FB0AEF" w:rsidRDefault="00FB0AEF">
      <w:pPr>
        <w:spacing w:before="120" w:after="0" w:line="240" w:lineRule="auto"/>
        <w:jc w:val="both"/>
        <w:rPr>
          <w:rFonts w:ascii="Calibri" w:eastAsia="Times New Roman" w:hAnsi="Calibri" w:cs="Calibri"/>
          <w:lang w:eastAsia="sl-SI"/>
        </w:rPr>
      </w:pPr>
      <w:r w:rsidRPr="00FB0AEF">
        <w:rPr>
          <w:rFonts w:ascii="Calibri" w:eastAsia="Times New Roman" w:hAnsi="Calibri" w:cs="Calibri"/>
          <w:lang w:eastAsia="sl-SI"/>
        </w:rPr>
        <w:t xml:space="preserve">Kot vlagatelj v postopku oddaje javnega razpisa za organiziranje skupinske obnovitvene rehabilitacije, za potrebe </w:t>
      </w:r>
      <w:r w:rsidR="009A3535">
        <w:rPr>
          <w:rFonts w:ascii="Calibri" w:eastAsia="Times New Roman" w:hAnsi="Calibri" w:cs="Calibri"/>
          <w:lang w:eastAsia="sl-SI"/>
        </w:rPr>
        <w:t>tega razpisa</w:t>
      </w:r>
      <w:r w:rsidRPr="00FB0AEF">
        <w:rPr>
          <w:rFonts w:ascii="Calibri" w:eastAsia="Times New Roman" w:hAnsi="Calibri" w:cs="Calibri"/>
          <w:lang w:eastAsia="sl-SI"/>
        </w:rPr>
        <w:t>,</w:t>
      </w:r>
    </w:p>
    <w:p w14:paraId="40313B45" w14:textId="77777777" w:rsidR="00FB0AEF" w:rsidRPr="00FB0AEF" w:rsidRDefault="00FB0AEF" w:rsidP="0033339E">
      <w:pPr>
        <w:spacing w:before="120" w:after="0" w:line="240" w:lineRule="auto"/>
        <w:jc w:val="both"/>
        <w:rPr>
          <w:rFonts w:ascii="Calibri" w:eastAsia="Times New Roman" w:hAnsi="Calibri" w:cs="Calibri"/>
          <w:lang w:eastAsia="sl-SI"/>
        </w:rPr>
      </w:pPr>
      <w:r w:rsidRPr="00FB0AEF">
        <w:rPr>
          <w:rFonts w:ascii="Calibri" w:eastAsia="Times New Roman" w:hAnsi="Calibri" w:cs="Calibri"/>
          <w:lang w:eastAsia="sl-SI"/>
        </w:rPr>
        <w:t>izjavljamo,</w:t>
      </w:r>
    </w:p>
    <w:p w14:paraId="40313B47" w14:textId="77777777" w:rsidR="00FB0AEF" w:rsidRPr="00514519" w:rsidRDefault="00FB0AEF">
      <w:pPr>
        <w:numPr>
          <w:ilvl w:val="0"/>
          <w:numId w:val="8"/>
        </w:numPr>
        <w:spacing w:before="120" w:after="0" w:line="240" w:lineRule="auto"/>
        <w:jc w:val="both"/>
        <w:rPr>
          <w:rFonts w:ascii="Calibri" w:eastAsia="Times New Roman" w:hAnsi="Calibri" w:cs="Calibri"/>
          <w:lang w:eastAsia="sl-SI"/>
        </w:rPr>
      </w:pPr>
      <w:r w:rsidRPr="00514519">
        <w:rPr>
          <w:rFonts w:ascii="Calibri" w:eastAsia="Times New Roman" w:hAnsi="Calibri" w:cs="Calibri"/>
          <w:lang w:eastAsia="sl-SI"/>
        </w:rPr>
        <w:t>da izbire udeležencev ne bomo pogojevali s članstvom v svojem društvu;</w:t>
      </w:r>
    </w:p>
    <w:p w14:paraId="40313B48" w14:textId="77777777" w:rsidR="00FB0AEF" w:rsidRPr="00514519" w:rsidRDefault="00FB0AEF">
      <w:pPr>
        <w:numPr>
          <w:ilvl w:val="0"/>
          <w:numId w:val="8"/>
        </w:numPr>
        <w:spacing w:before="120" w:after="0" w:line="240" w:lineRule="auto"/>
        <w:jc w:val="both"/>
        <w:rPr>
          <w:rFonts w:ascii="Calibri" w:eastAsia="Times New Roman" w:hAnsi="Calibri" w:cs="Calibri"/>
          <w:lang w:eastAsia="sl-SI"/>
        </w:rPr>
      </w:pPr>
      <w:r w:rsidRPr="00514519">
        <w:rPr>
          <w:rFonts w:eastAsia="Times New Roman" w:cs="Calibri"/>
          <w:lang w:eastAsia="sl-SI"/>
        </w:rPr>
        <w:t>da bodo udeleženci skupinske obnovitvene rehabilitacije izbrani izključno s triažo, upoštevajoč načela medicinske doktrine, pri čemer za triažo ni potrebna napotnica osebnega zdravnika, plačnik triaže pa je organizator skupinske obnovitvene rehabilitacije</w:t>
      </w:r>
      <w:r w:rsidR="005E4720" w:rsidRPr="00514519">
        <w:rPr>
          <w:rFonts w:eastAsia="Times New Roman" w:cs="Calibri"/>
          <w:lang w:eastAsia="sl-SI"/>
        </w:rPr>
        <w:t xml:space="preserve">. </w:t>
      </w:r>
      <w:r w:rsidR="005E4720" w:rsidRPr="00514519">
        <w:rPr>
          <w:rFonts w:eastAsia="Times New Roman" w:cs="Calibri"/>
          <w:bCs/>
          <w:lang w:eastAsia="sl-SI"/>
        </w:rPr>
        <w:t>Posamezni udeleženec skupinske obnovitvene rehabilitacije ima lahko hkrati samo enega spremljevalca ali osebnega asistenta</w:t>
      </w:r>
      <w:r w:rsidRPr="00514519">
        <w:rPr>
          <w:rFonts w:eastAsia="Times New Roman" w:cs="Calibri"/>
          <w:lang w:eastAsia="sl-SI"/>
        </w:rPr>
        <w:t>;</w:t>
      </w:r>
    </w:p>
    <w:p w14:paraId="40313B49" w14:textId="78270838" w:rsidR="00FB0AEF" w:rsidRPr="00514519" w:rsidRDefault="00FB0AEF">
      <w:pPr>
        <w:numPr>
          <w:ilvl w:val="0"/>
          <w:numId w:val="8"/>
        </w:numPr>
        <w:spacing w:before="120" w:after="0" w:line="240" w:lineRule="auto"/>
        <w:jc w:val="both"/>
        <w:rPr>
          <w:rFonts w:ascii="Calibri" w:eastAsia="Times New Roman" w:hAnsi="Calibri" w:cs="Calibri"/>
          <w:lang w:eastAsia="sl-SI"/>
        </w:rPr>
      </w:pPr>
      <w:r w:rsidRPr="00514519">
        <w:rPr>
          <w:rFonts w:ascii="Calibri" w:eastAsia="Times New Roman" w:hAnsi="Calibri" w:cs="Calibri"/>
          <w:lang w:eastAsia="sl-SI"/>
        </w:rPr>
        <w:t>da bomo ustanovili komisijo za pritožbe, na katero se bodo lahko pritožile tiste osebe, ki niso bile izbrane in dvomijo v korektnost izbirnega postopka za skupinsko obnovitveno rehabilitacijo;</w:t>
      </w:r>
    </w:p>
    <w:p w14:paraId="40313B4A" w14:textId="77777777" w:rsidR="00FB0AEF" w:rsidRPr="00FB0AEF" w:rsidRDefault="00FB0AEF">
      <w:pPr>
        <w:numPr>
          <w:ilvl w:val="0"/>
          <w:numId w:val="8"/>
        </w:numPr>
        <w:spacing w:before="120" w:after="0" w:line="240" w:lineRule="auto"/>
        <w:jc w:val="both"/>
        <w:rPr>
          <w:rFonts w:ascii="Calibri" w:eastAsia="Times New Roman" w:hAnsi="Calibri" w:cs="Calibri"/>
          <w:lang w:eastAsia="sl-SI"/>
        </w:rPr>
      </w:pPr>
      <w:r w:rsidRPr="00FB0AEF">
        <w:rPr>
          <w:rFonts w:ascii="Calibri" w:eastAsia="Times New Roman" w:hAnsi="Calibri" w:cs="Calibri"/>
          <w:lang w:eastAsia="sl-SI"/>
        </w:rPr>
        <w:t>da za udeležbo ne bomo zahtevali napotnice ali delovni nalog izbranega osebnega zdravnika;</w:t>
      </w:r>
    </w:p>
    <w:p w14:paraId="40313B4B" w14:textId="3CEF83FE" w:rsidR="00FB0AEF" w:rsidRPr="00FB0AEF" w:rsidRDefault="00FB0AEF">
      <w:pPr>
        <w:numPr>
          <w:ilvl w:val="0"/>
          <w:numId w:val="8"/>
        </w:numPr>
        <w:spacing w:before="120" w:after="0" w:line="240" w:lineRule="auto"/>
        <w:jc w:val="both"/>
        <w:rPr>
          <w:rFonts w:ascii="Calibri" w:eastAsia="Times New Roman" w:hAnsi="Calibri" w:cs="Calibri"/>
          <w:lang w:eastAsia="sl-SI"/>
        </w:rPr>
      </w:pPr>
      <w:r w:rsidRPr="00FB0AEF">
        <w:rPr>
          <w:rFonts w:ascii="Calibri" w:eastAsia="Times New Roman" w:hAnsi="Calibri" w:cs="Calibri"/>
          <w:lang w:eastAsia="sl-SI"/>
        </w:rPr>
        <w:t>da bomo zagotovili dokazila, da izvajanje skupinske obnovitvene rehabilitacije strokovno vodi ustrezna klinika, inštitut ali</w:t>
      </w:r>
      <w:r w:rsidR="005F6641">
        <w:rPr>
          <w:rFonts w:ascii="Calibri" w:eastAsia="Times New Roman" w:hAnsi="Calibri" w:cs="Calibri"/>
          <w:lang w:eastAsia="sl-SI"/>
        </w:rPr>
        <w:t xml:space="preserve"> </w:t>
      </w:r>
      <w:r w:rsidR="005F6641" w:rsidRPr="001C2D4E">
        <w:rPr>
          <w:rFonts w:ascii="Calibri" w:eastAsia="Calibri" w:hAnsi="Calibri" w:cs="Calibri"/>
          <w:bCs/>
        </w:rPr>
        <w:t>drug zavod z referencami povezanimi z obravnavano skupino</w:t>
      </w:r>
      <w:r w:rsidRPr="00FB0AEF">
        <w:rPr>
          <w:rFonts w:ascii="Calibri" w:eastAsia="Times New Roman" w:hAnsi="Calibri" w:cs="Calibri"/>
          <w:lang w:eastAsia="sl-SI"/>
        </w:rPr>
        <w:t>;</w:t>
      </w:r>
    </w:p>
    <w:p w14:paraId="40313B4C" w14:textId="77777777" w:rsidR="00FB0AEF" w:rsidRPr="00FB0AEF" w:rsidRDefault="00FB0AEF">
      <w:pPr>
        <w:numPr>
          <w:ilvl w:val="0"/>
          <w:numId w:val="8"/>
        </w:numPr>
        <w:spacing w:before="120" w:after="0" w:line="240" w:lineRule="auto"/>
        <w:jc w:val="both"/>
        <w:rPr>
          <w:rFonts w:ascii="Calibri" w:eastAsia="Times New Roman" w:hAnsi="Calibri" w:cs="Calibri"/>
          <w:color w:val="000000"/>
          <w:lang w:eastAsia="sl-SI"/>
        </w:rPr>
      </w:pPr>
      <w:r w:rsidRPr="00FB0AEF">
        <w:rPr>
          <w:rFonts w:ascii="Calibri" w:eastAsia="Times New Roman" w:hAnsi="Calibri" w:cs="Calibri"/>
          <w:color w:val="000000"/>
          <w:lang w:eastAsia="sl-SI"/>
        </w:rPr>
        <w:t>da bomo zagotovili skupinsko obnovitveno rehabilitacijo skladno z zahtevami.</w:t>
      </w:r>
    </w:p>
    <w:p w14:paraId="40313B4D" w14:textId="77777777" w:rsidR="00FB0AEF" w:rsidRPr="00FB0AEF" w:rsidRDefault="00FB0AEF">
      <w:pPr>
        <w:spacing w:before="120" w:after="0" w:line="240" w:lineRule="auto"/>
        <w:jc w:val="both"/>
        <w:rPr>
          <w:rFonts w:ascii="Calibri" w:eastAsia="Times New Roman" w:hAnsi="Calibri" w:cs="Calibri"/>
          <w:lang w:eastAsia="sl-SI"/>
        </w:rPr>
      </w:pPr>
      <w:r w:rsidRPr="00FB0AEF">
        <w:rPr>
          <w:rFonts w:ascii="Calibri" w:eastAsia="Times New Roman" w:hAnsi="Calibri" w:cs="Calibri"/>
          <w:lang w:eastAsia="sl-SI"/>
        </w:rPr>
        <w:t>V dokaz usposobljenosti prilagamo:</w:t>
      </w:r>
    </w:p>
    <w:p w14:paraId="40313B4E" w14:textId="6814AA1A" w:rsidR="00FB0AEF" w:rsidRPr="00FB0AEF" w:rsidRDefault="00FB0AEF">
      <w:pPr>
        <w:numPr>
          <w:ilvl w:val="0"/>
          <w:numId w:val="6"/>
        </w:numPr>
        <w:spacing w:before="120" w:after="0" w:line="240" w:lineRule="auto"/>
        <w:jc w:val="both"/>
        <w:rPr>
          <w:rFonts w:ascii="Calibri" w:eastAsia="Times New Roman" w:hAnsi="Calibri" w:cs="Calibri"/>
          <w:color w:val="000000"/>
          <w:lang w:eastAsia="sl-SI"/>
        </w:rPr>
      </w:pPr>
      <w:r w:rsidRPr="00FB0AEF">
        <w:rPr>
          <w:rFonts w:ascii="Calibri" w:eastAsia="Times New Roman" w:hAnsi="Calibri" w:cs="Calibri"/>
          <w:lang w:eastAsia="sl-SI"/>
        </w:rPr>
        <w:t xml:space="preserve">za točko </w:t>
      </w:r>
      <w:r w:rsidR="002A664E">
        <w:rPr>
          <w:rFonts w:ascii="Calibri" w:eastAsia="Times New Roman" w:hAnsi="Calibri" w:cs="Calibri"/>
          <w:lang w:eastAsia="sl-SI"/>
        </w:rPr>
        <w:t>2</w:t>
      </w:r>
      <w:r w:rsidRPr="00FB0AEF">
        <w:rPr>
          <w:rFonts w:ascii="Calibri" w:eastAsia="Times New Roman" w:hAnsi="Calibri" w:cs="Calibri"/>
          <w:lang w:eastAsia="sl-SI"/>
        </w:rPr>
        <w:t xml:space="preserve"> – pogodba za triažo </w:t>
      </w:r>
    </w:p>
    <w:p w14:paraId="40313B4F" w14:textId="101C60A6" w:rsidR="00FB0AEF" w:rsidRPr="00FB0AEF" w:rsidRDefault="00FB0AEF">
      <w:pPr>
        <w:numPr>
          <w:ilvl w:val="0"/>
          <w:numId w:val="6"/>
        </w:numPr>
        <w:spacing w:before="120" w:after="0" w:line="240" w:lineRule="auto"/>
        <w:jc w:val="both"/>
        <w:rPr>
          <w:rFonts w:ascii="Calibri" w:eastAsia="Times New Roman" w:hAnsi="Calibri" w:cs="Calibri"/>
          <w:color w:val="000000"/>
          <w:lang w:eastAsia="sl-SI"/>
        </w:rPr>
      </w:pPr>
      <w:r w:rsidRPr="00FB0AEF">
        <w:rPr>
          <w:rFonts w:ascii="Calibri" w:eastAsia="Times New Roman" w:hAnsi="Calibri" w:cs="Calibri"/>
          <w:lang w:eastAsia="sl-SI"/>
        </w:rPr>
        <w:t xml:space="preserve">za točko </w:t>
      </w:r>
      <w:r w:rsidR="002A664E">
        <w:rPr>
          <w:rFonts w:ascii="Calibri" w:eastAsia="Times New Roman" w:hAnsi="Calibri" w:cs="Calibri"/>
          <w:lang w:eastAsia="sl-SI"/>
        </w:rPr>
        <w:t>3</w:t>
      </w:r>
      <w:r w:rsidRPr="00FB0AEF">
        <w:rPr>
          <w:rFonts w:ascii="Calibri" w:eastAsia="Times New Roman" w:hAnsi="Calibri" w:cs="Calibri"/>
          <w:lang w:eastAsia="sl-SI"/>
        </w:rPr>
        <w:t xml:space="preserve"> – dokazilo o imenovanju komisije za pritožbe</w:t>
      </w:r>
    </w:p>
    <w:p w14:paraId="40313B50" w14:textId="696C303F" w:rsidR="00FB0AEF" w:rsidRPr="00FB0AEF" w:rsidRDefault="00FB0AEF">
      <w:pPr>
        <w:numPr>
          <w:ilvl w:val="0"/>
          <w:numId w:val="6"/>
        </w:numPr>
        <w:spacing w:before="120" w:after="0" w:line="240" w:lineRule="auto"/>
        <w:jc w:val="both"/>
        <w:rPr>
          <w:rFonts w:ascii="Calibri" w:eastAsia="Times New Roman" w:hAnsi="Calibri" w:cs="Calibri"/>
          <w:color w:val="000000"/>
          <w:lang w:eastAsia="sl-SI"/>
        </w:rPr>
      </w:pPr>
      <w:r w:rsidRPr="00FB0AEF">
        <w:rPr>
          <w:rFonts w:ascii="Calibri" w:eastAsia="Times New Roman" w:hAnsi="Calibri" w:cs="Calibri"/>
          <w:lang w:eastAsia="sl-SI"/>
        </w:rPr>
        <w:t xml:space="preserve">za točko </w:t>
      </w:r>
      <w:r w:rsidR="00A16DCE">
        <w:rPr>
          <w:rFonts w:ascii="Calibri" w:eastAsia="Times New Roman" w:hAnsi="Calibri" w:cs="Calibri"/>
          <w:lang w:eastAsia="sl-SI"/>
        </w:rPr>
        <w:t>5</w:t>
      </w:r>
      <w:r w:rsidRPr="00FB0AEF">
        <w:rPr>
          <w:rFonts w:ascii="Calibri" w:eastAsia="Times New Roman" w:hAnsi="Calibri" w:cs="Calibri"/>
          <w:lang w:eastAsia="sl-SI"/>
        </w:rPr>
        <w:t xml:space="preserve"> – ustrezna dokazila.</w:t>
      </w:r>
    </w:p>
    <w:tbl>
      <w:tblPr>
        <w:tblW w:w="5060" w:type="dxa"/>
        <w:tblInd w:w="4178" w:type="dxa"/>
        <w:tblBorders>
          <w:insideH w:val="single" w:sz="4" w:space="0" w:color="auto"/>
          <w:insideV w:val="single" w:sz="4" w:space="0" w:color="auto"/>
        </w:tblBorders>
        <w:tblLook w:val="01E0" w:firstRow="1" w:lastRow="1" w:firstColumn="1" w:lastColumn="1" w:noHBand="0" w:noVBand="0"/>
      </w:tblPr>
      <w:tblGrid>
        <w:gridCol w:w="5060"/>
      </w:tblGrid>
      <w:tr w:rsidR="00FB0AEF" w:rsidRPr="00FB0AEF" w14:paraId="40313B52" w14:textId="77777777" w:rsidTr="008F1A5D">
        <w:tc>
          <w:tcPr>
            <w:tcW w:w="5060" w:type="dxa"/>
            <w:tcBorders>
              <w:bottom w:val="single" w:sz="4" w:space="0" w:color="auto"/>
            </w:tcBorders>
            <w:shd w:val="clear" w:color="auto" w:fill="auto"/>
          </w:tcPr>
          <w:p w14:paraId="40313B51" w14:textId="77777777" w:rsidR="00FB0AEF" w:rsidRPr="00FB0AEF" w:rsidRDefault="00FB0AEF">
            <w:pPr>
              <w:spacing w:before="120" w:after="0" w:line="240" w:lineRule="auto"/>
              <w:jc w:val="both"/>
              <w:rPr>
                <w:rFonts w:ascii="Calibri" w:eastAsia="Times New Roman" w:hAnsi="Calibri" w:cs="Calibri"/>
                <w:lang w:eastAsia="sl-SI"/>
              </w:rPr>
            </w:pPr>
          </w:p>
        </w:tc>
      </w:tr>
      <w:tr w:rsidR="00FB0AEF" w:rsidRPr="00FB0AEF" w14:paraId="40313B54" w14:textId="77777777" w:rsidTr="008F1A5D">
        <w:tc>
          <w:tcPr>
            <w:tcW w:w="5060" w:type="dxa"/>
            <w:tcBorders>
              <w:top w:val="single" w:sz="4" w:space="0" w:color="auto"/>
              <w:bottom w:val="nil"/>
            </w:tcBorders>
            <w:shd w:val="clear" w:color="auto" w:fill="auto"/>
          </w:tcPr>
          <w:p w14:paraId="40313B53" w14:textId="77777777" w:rsidR="00FB0AEF" w:rsidRPr="00FB0AEF" w:rsidRDefault="00FB0AEF">
            <w:pPr>
              <w:spacing w:after="0" w:line="240" w:lineRule="auto"/>
              <w:jc w:val="both"/>
              <w:rPr>
                <w:rFonts w:ascii="Calibri" w:eastAsia="Times New Roman" w:hAnsi="Calibri" w:cs="Calibri"/>
                <w:lang w:eastAsia="sl-SI"/>
              </w:rPr>
            </w:pPr>
            <w:r w:rsidRPr="00FB0AEF">
              <w:rPr>
                <w:rFonts w:ascii="Calibri" w:eastAsia="Times New Roman" w:hAnsi="Calibri" w:cs="Calibri"/>
                <w:lang w:eastAsia="sl-SI"/>
              </w:rPr>
              <w:t>Kraj in datum</w:t>
            </w:r>
          </w:p>
        </w:tc>
      </w:tr>
      <w:tr w:rsidR="00FB0AEF" w:rsidRPr="00FB0AEF" w14:paraId="40313B56" w14:textId="77777777" w:rsidTr="008F1A5D">
        <w:tc>
          <w:tcPr>
            <w:tcW w:w="5060" w:type="dxa"/>
            <w:tcBorders>
              <w:top w:val="nil"/>
              <w:bottom w:val="single" w:sz="4" w:space="0" w:color="auto"/>
            </w:tcBorders>
            <w:shd w:val="clear" w:color="auto" w:fill="auto"/>
          </w:tcPr>
          <w:p w14:paraId="40313B55" w14:textId="77777777" w:rsidR="00FB0AEF" w:rsidRPr="00FB0AEF" w:rsidRDefault="00FB0AEF">
            <w:pPr>
              <w:spacing w:before="120" w:after="0" w:line="240" w:lineRule="auto"/>
              <w:jc w:val="both"/>
              <w:rPr>
                <w:rFonts w:ascii="Calibri" w:eastAsia="Times New Roman" w:hAnsi="Calibri" w:cs="Calibri"/>
                <w:lang w:eastAsia="sl-SI"/>
              </w:rPr>
            </w:pPr>
          </w:p>
        </w:tc>
      </w:tr>
      <w:tr w:rsidR="00FB0AEF" w:rsidRPr="00FB0AEF" w14:paraId="40313B58" w14:textId="77777777" w:rsidTr="008F1A5D">
        <w:tc>
          <w:tcPr>
            <w:tcW w:w="5060" w:type="dxa"/>
            <w:tcBorders>
              <w:top w:val="single" w:sz="4" w:space="0" w:color="auto"/>
              <w:bottom w:val="nil"/>
            </w:tcBorders>
            <w:shd w:val="clear" w:color="auto" w:fill="auto"/>
          </w:tcPr>
          <w:p w14:paraId="40313B57" w14:textId="77777777" w:rsidR="00FB0AEF" w:rsidRPr="00FB0AEF" w:rsidRDefault="00FB0AEF">
            <w:pPr>
              <w:spacing w:after="0" w:line="240" w:lineRule="auto"/>
              <w:jc w:val="both"/>
              <w:rPr>
                <w:rFonts w:ascii="Calibri" w:eastAsia="Times New Roman" w:hAnsi="Calibri" w:cs="Calibri"/>
                <w:lang w:eastAsia="sl-SI"/>
              </w:rPr>
            </w:pPr>
            <w:r w:rsidRPr="00FB0AEF">
              <w:rPr>
                <w:rFonts w:ascii="Calibri" w:eastAsia="Times New Roman" w:hAnsi="Calibri" w:cs="Calibri"/>
                <w:lang w:eastAsia="sl-SI"/>
              </w:rPr>
              <w:t>Žig in podpis pooblaščene osebe vlagatelja</w:t>
            </w:r>
          </w:p>
        </w:tc>
      </w:tr>
      <w:tr w:rsidR="00FB0AEF" w:rsidRPr="00FB0AEF" w14:paraId="40313B5A" w14:textId="77777777" w:rsidTr="008F1A5D">
        <w:tc>
          <w:tcPr>
            <w:tcW w:w="5060" w:type="dxa"/>
            <w:tcBorders>
              <w:top w:val="nil"/>
            </w:tcBorders>
            <w:shd w:val="clear" w:color="auto" w:fill="auto"/>
          </w:tcPr>
          <w:p w14:paraId="40313B59" w14:textId="77777777" w:rsidR="00FB0AEF" w:rsidRPr="00FB0AEF" w:rsidRDefault="00FB0AEF">
            <w:pPr>
              <w:spacing w:before="120" w:after="0" w:line="240" w:lineRule="auto"/>
              <w:jc w:val="both"/>
              <w:rPr>
                <w:rFonts w:ascii="Calibri" w:eastAsia="Times New Roman" w:hAnsi="Calibri" w:cs="Calibri"/>
                <w:lang w:eastAsia="sl-SI"/>
              </w:rPr>
            </w:pPr>
          </w:p>
        </w:tc>
      </w:tr>
      <w:tr w:rsidR="00FB0AEF" w:rsidRPr="00FB0AEF" w14:paraId="40313B5C" w14:textId="77777777" w:rsidTr="008F1A5D">
        <w:tc>
          <w:tcPr>
            <w:tcW w:w="5060" w:type="dxa"/>
            <w:shd w:val="clear" w:color="auto" w:fill="auto"/>
          </w:tcPr>
          <w:p w14:paraId="40313B5B" w14:textId="77777777" w:rsidR="00FB0AEF" w:rsidRPr="00FB0AEF" w:rsidRDefault="00FB0AEF">
            <w:pPr>
              <w:spacing w:after="0" w:line="240" w:lineRule="auto"/>
              <w:jc w:val="both"/>
              <w:rPr>
                <w:rFonts w:ascii="Calibri" w:eastAsia="Times New Roman" w:hAnsi="Calibri" w:cs="Calibri"/>
                <w:lang w:eastAsia="sl-SI"/>
              </w:rPr>
            </w:pPr>
            <w:r w:rsidRPr="00FB0AEF">
              <w:rPr>
                <w:rFonts w:ascii="Calibri" w:eastAsia="Times New Roman" w:hAnsi="Calibri" w:cs="Calibri"/>
                <w:lang w:eastAsia="sl-SI"/>
              </w:rPr>
              <w:t>Ime in priimek pooblaščene osebe vlagatelja</w:t>
            </w:r>
          </w:p>
        </w:tc>
      </w:tr>
    </w:tbl>
    <w:p w14:paraId="40313B5D" w14:textId="77777777" w:rsidR="00FB0AEF" w:rsidRPr="00B11BF4" w:rsidRDefault="00FB0AEF" w:rsidP="00B94876">
      <w:pPr>
        <w:pStyle w:val="Odstavekseznama"/>
        <w:keepNext/>
        <w:numPr>
          <w:ilvl w:val="0"/>
          <w:numId w:val="48"/>
        </w:numPr>
        <w:pBdr>
          <w:top w:val="single" w:sz="4" w:space="1" w:color="auto"/>
          <w:left w:val="single" w:sz="4" w:space="4" w:color="auto"/>
          <w:bottom w:val="single" w:sz="4" w:space="1" w:color="auto"/>
          <w:right w:val="single" w:sz="4" w:space="4" w:color="auto"/>
        </w:pBdr>
        <w:spacing w:before="160" w:after="60" w:line="240" w:lineRule="auto"/>
        <w:jc w:val="both"/>
        <w:outlineLvl w:val="2"/>
        <w:rPr>
          <w:rFonts w:eastAsia="Times New Roman" w:cs="Calibri"/>
          <w:b/>
          <w:bCs/>
          <w:lang w:eastAsia="sl-SI"/>
        </w:rPr>
      </w:pPr>
      <w:r w:rsidRPr="00B11BF4">
        <w:rPr>
          <w:rFonts w:eastAsia="Times New Roman" w:cs="Calibri"/>
          <w:b/>
          <w:bCs/>
          <w:lang w:eastAsia="sl-SI"/>
        </w:rPr>
        <w:br w:type="page"/>
      </w:r>
      <w:bookmarkStart w:id="188" w:name="_Toc498598542"/>
      <w:r w:rsidRPr="00B11BF4">
        <w:rPr>
          <w:rFonts w:eastAsia="Times New Roman" w:cs="Calibri"/>
          <w:b/>
          <w:bCs/>
          <w:lang w:eastAsia="sl-SI"/>
        </w:rPr>
        <w:lastRenderedPageBreak/>
        <w:t>Obrazec 5</w:t>
      </w:r>
      <w:bookmarkEnd w:id="188"/>
    </w:p>
    <w:tbl>
      <w:tblPr>
        <w:tblW w:w="0" w:type="auto"/>
        <w:tblLook w:val="01E0" w:firstRow="1" w:lastRow="1" w:firstColumn="1" w:lastColumn="1" w:noHBand="0" w:noVBand="0"/>
      </w:tblPr>
      <w:tblGrid>
        <w:gridCol w:w="4685"/>
      </w:tblGrid>
      <w:tr w:rsidR="00FB0AEF" w:rsidRPr="00FB0AEF" w14:paraId="40313B5F" w14:textId="77777777" w:rsidTr="008F1A5D">
        <w:tc>
          <w:tcPr>
            <w:tcW w:w="4685" w:type="dxa"/>
            <w:shd w:val="clear" w:color="auto" w:fill="auto"/>
          </w:tcPr>
          <w:p w14:paraId="40313B5E" w14:textId="77777777" w:rsidR="00FB0AEF" w:rsidRPr="00FB0AEF" w:rsidRDefault="00FB0AEF">
            <w:pPr>
              <w:spacing w:before="120" w:after="0" w:line="240" w:lineRule="auto"/>
              <w:jc w:val="both"/>
              <w:rPr>
                <w:rFonts w:ascii="Calibri" w:eastAsia="Times New Roman" w:hAnsi="Calibri" w:cs="Calibri"/>
                <w:b/>
                <w:lang w:eastAsia="sl-SI"/>
              </w:rPr>
            </w:pPr>
          </w:p>
        </w:tc>
      </w:tr>
      <w:tr w:rsidR="00FB0AEF" w:rsidRPr="00FB0AEF" w14:paraId="40313B61" w14:textId="77777777" w:rsidTr="008F1A5D">
        <w:tc>
          <w:tcPr>
            <w:tcW w:w="4685" w:type="dxa"/>
            <w:shd w:val="clear" w:color="auto" w:fill="auto"/>
          </w:tcPr>
          <w:p w14:paraId="40313B60" w14:textId="77777777" w:rsidR="00FB0AEF" w:rsidRPr="00FB0AEF" w:rsidRDefault="00FB0AEF">
            <w:pPr>
              <w:spacing w:before="120" w:after="0" w:line="240" w:lineRule="auto"/>
              <w:jc w:val="both"/>
              <w:rPr>
                <w:rFonts w:ascii="Calibri" w:eastAsia="Times New Roman" w:hAnsi="Calibri" w:cs="Calibri"/>
                <w:b/>
                <w:lang w:eastAsia="sl-SI"/>
              </w:rPr>
            </w:pPr>
            <w:r w:rsidRPr="00FB0AEF">
              <w:rPr>
                <w:rFonts w:ascii="Calibri" w:eastAsia="Times New Roman" w:hAnsi="Calibri" w:cs="Calibri"/>
                <w:b/>
                <w:lang w:eastAsia="sl-SI"/>
              </w:rPr>
              <w:t>VLAGATELJ:</w:t>
            </w:r>
          </w:p>
        </w:tc>
      </w:tr>
      <w:tr w:rsidR="00FB0AEF" w:rsidRPr="00FB0AEF" w14:paraId="40313B63" w14:textId="77777777" w:rsidTr="008F1A5D">
        <w:tc>
          <w:tcPr>
            <w:tcW w:w="4685" w:type="dxa"/>
            <w:tcBorders>
              <w:bottom w:val="single" w:sz="4" w:space="0" w:color="auto"/>
            </w:tcBorders>
            <w:shd w:val="clear" w:color="auto" w:fill="auto"/>
          </w:tcPr>
          <w:p w14:paraId="40313B62" w14:textId="77777777" w:rsidR="00FB0AEF" w:rsidRPr="00FB0AEF" w:rsidRDefault="00FB0AEF">
            <w:pPr>
              <w:spacing w:before="120" w:after="0" w:line="240" w:lineRule="auto"/>
              <w:jc w:val="both"/>
              <w:rPr>
                <w:rFonts w:ascii="Calibri" w:eastAsia="Times New Roman" w:hAnsi="Calibri" w:cs="Calibri"/>
                <w:lang w:eastAsia="sl-SI"/>
              </w:rPr>
            </w:pPr>
          </w:p>
        </w:tc>
      </w:tr>
      <w:tr w:rsidR="00FB0AEF" w:rsidRPr="00FB0AEF" w14:paraId="40313B65" w14:textId="77777777" w:rsidTr="008F1A5D">
        <w:tc>
          <w:tcPr>
            <w:tcW w:w="4685" w:type="dxa"/>
            <w:tcBorders>
              <w:top w:val="single" w:sz="4" w:space="0" w:color="auto"/>
              <w:bottom w:val="single" w:sz="4" w:space="0" w:color="auto"/>
            </w:tcBorders>
            <w:shd w:val="clear" w:color="auto" w:fill="auto"/>
          </w:tcPr>
          <w:p w14:paraId="40313B64" w14:textId="77777777" w:rsidR="00FB0AEF" w:rsidRPr="00FB0AEF" w:rsidRDefault="00FB0AEF">
            <w:pPr>
              <w:spacing w:before="120" w:after="0" w:line="240" w:lineRule="auto"/>
              <w:jc w:val="both"/>
              <w:rPr>
                <w:rFonts w:ascii="Calibri" w:eastAsia="Times New Roman" w:hAnsi="Calibri" w:cs="Calibri"/>
                <w:lang w:eastAsia="sl-SI"/>
              </w:rPr>
            </w:pPr>
          </w:p>
        </w:tc>
      </w:tr>
      <w:tr w:rsidR="00FB0AEF" w:rsidRPr="00FB0AEF" w14:paraId="40313B67" w14:textId="77777777" w:rsidTr="008F1A5D">
        <w:tc>
          <w:tcPr>
            <w:tcW w:w="4685" w:type="dxa"/>
            <w:tcBorders>
              <w:top w:val="single" w:sz="4" w:space="0" w:color="auto"/>
              <w:bottom w:val="single" w:sz="4" w:space="0" w:color="auto"/>
            </w:tcBorders>
            <w:shd w:val="clear" w:color="auto" w:fill="auto"/>
          </w:tcPr>
          <w:p w14:paraId="40313B66" w14:textId="77777777" w:rsidR="00FB0AEF" w:rsidRPr="00FB0AEF" w:rsidRDefault="00FB0AEF">
            <w:pPr>
              <w:spacing w:before="120" w:after="0" w:line="240" w:lineRule="auto"/>
              <w:jc w:val="both"/>
              <w:rPr>
                <w:rFonts w:ascii="Calibri" w:eastAsia="Times New Roman" w:hAnsi="Calibri" w:cs="Calibri"/>
                <w:lang w:eastAsia="sl-SI"/>
              </w:rPr>
            </w:pPr>
          </w:p>
        </w:tc>
      </w:tr>
      <w:tr w:rsidR="00FB0AEF" w:rsidRPr="00FB0AEF" w14:paraId="40313B69" w14:textId="77777777" w:rsidTr="008F1A5D">
        <w:tc>
          <w:tcPr>
            <w:tcW w:w="4685" w:type="dxa"/>
            <w:tcBorders>
              <w:top w:val="single" w:sz="4" w:space="0" w:color="auto"/>
              <w:bottom w:val="single" w:sz="4" w:space="0" w:color="auto"/>
            </w:tcBorders>
            <w:shd w:val="clear" w:color="auto" w:fill="auto"/>
          </w:tcPr>
          <w:p w14:paraId="40313B68" w14:textId="77777777" w:rsidR="00FB0AEF" w:rsidRPr="00FB0AEF" w:rsidRDefault="00FB0AEF">
            <w:pPr>
              <w:spacing w:before="120" w:after="0" w:line="240" w:lineRule="auto"/>
              <w:jc w:val="both"/>
              <w:rPr>
                <w:rFonts w:ascii="Calibri" w:eastAsia="Times New Roman" w:hAnsi="Calibri" w:cs="Calibri"/>
                <w:lang w:eastAsia="sl-SI"/>
              </w:rPr>
            </w:pPr>
          </w:p>
        </w:tc>
      </w:tr>
    </w:tbl>
    <w:p w14:paraId="40313B6A" w14:textId="77777777" w:rsidR="00FB0AEF" w:rsidRPr="00FB0AEF" w:rsidRDefault="00FB0AEF">
      <w:pPr>
        <w:spacing w:before="120" w:after="0" w:line="240" w:lineRule="auto"/>
        <w:jc w:val="both"/>
        <w:rPr>
          <w:rFonts w:ascii="Calibri" w:eastAsia="Times New Roman" w:hAnsi="Calibri" w:cs="Calibri"/>
          <w:lang w:eastAsia="sl-SI"/>
        </w:rPr>
      </w:pPr>
      <w:bookmarkStart w:id="189" w:name="_Toc157489829"/>
    </w:p>
    <w:p w14:paraId="40313B6B" w14:textId="77777777" w:rsidR="00FB0AEF" w:rsidRPr="00FB0AEF" w:rsidRDefault="00FB0AEF" w:rsidP="0033339E">
      <w:pPr>
        <w:spacing w:before="120" w:after="0" w:line="240" w:lineRule="auto"/>
        <w:jc w:val="both"/>
        <w:rPr>
          <w:rFonts w:ascii="Calibri" w:eastAsia="Times New Roman" w:hAnsi="Calibri" w:cs="Calibri"/>
          <w:b/>
          <w:bCs/>
          <w:spacing w:val="10"/>
          <w:lang w:eastAsia="sl-SI"/>
        </w:rPr>
      </w:pPr>
      <w:r w:rsidRPr="00FB0AEF">
        <w:rPr>
          <w:rFonts w:ascii="Calibri" w:eastAsia="Times New Roman" w:hAnsi="Calibri" w:cs="Calibri"/>
          <w:b/>
          <w:bCs/>
          <w:spacing w:val="10"/>
          <w:lang w:eastAsia="sl-SI"/>
        </w:rPr>
        <w:t>5. PROGRAM SKUPINSKE OBNOVITVENE REHABILITACIJE</w:t>
      </w:r>
      <w:bookmarkEnd w:id="189"/>
    </w:p>
    <w:p w14:paraId="40313B6C" w14:textId="77777777" w:rsidR="00FB0AEF" w:rsidRPr="00FB0AEF" w:rsidRDefault="00FB0AEF">
      <w:pPr>
        <w:spacing w:before="120" w:after="0" w:line="240" w:lineRule="auto"/>
        <w:jc w:val="both"/>
        <w:rPr>
          <w:rFonts w:ascii="Calibri" w:eastAsia="Times New Roman" w:hAnsi="Calibri" w:cs="Calibri"/>
          <w:lang w:eastAsia="sl-SI"/>
        </w:rPr>
      </w:pPr>
    </w:p>
    <w:p w14:paraId="40313B6D" w14:textId="77777777" w:rsidR="00FB0AEF" w:rsidRPr="00FB0AEF" w:rsidRDefault="00FB0AEF">
      <w:pPr>
        <w:spacing w:before="120" w:after="0" w:line="240" w:lineRule="auto"/>
        <w:jc w:val="both"/>
        <w:rPr>
          <w:rFonts w:ascii="Calibri" w:eastAsia="Times New Roman" w:hAnsi="Calibri" w:cs="Calibri"/>
          <w:lang w:eastAsia="sl-SI"/>
        </w:rPr>
      </w:pPr>
    </w:p>
    <w:p w14:paraId="40313B6E" w14:textId="77777777" w:rsidR="00FB0AEF" w:rsidRPr="00FB0AEF" w:rsidRDefault="00FB0AEF">
      <w:pPr>
        <w:spacing w:before="120" w:after="0" w:line="240" w:lineRule="auto"/>
        <w:jc w:val="both"/>
        <w:rPr>
          <w:rFonts w:ascii="Calibri" w:eastAsia="Times New Roman" w:hAnsi="Calibri" w:cs="Calibri"/>
          <w:lang w:eastAsia="sl-SI"/>
        </w:rPr>
      </w:pPr>
      <w:r w:rsidRPr="00FB0AEF">
        <w:rPr>
          <w:rFonts w:ascii="Calibri" w:eastAsia="Times New Roman" w:hAnsi="Calibri" w:cs="Calibri"/>
          <w:lang w:eastAsia="sl-SI"/>
        </w:rPr>
        <w:t>Tabela 1.</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61"/>
        <w:gridCol w:w="1611"/>
        <w:gridCol w:w="2224"/>
        <w:gridCol w:w="1036"/>
        <w:gridCol w:w="993"/>
        <w:gridCol w:w="2268"/>
      </w:tblGrid>
      <w:tr w:rsidR="00636035" w:rsidRPr="00636035" w14:paraId="40313B76" w14:textId="77777777" w:rsidTr="00E263A4">
        <w:tc>
          <w:tcPr>
            <w:tcW w:w="1361" w:type="dxa"/>
            <w:shd w:val="clear" w:color="auto" w:fill="auto"/>
          </w:tcPr>
          <w:p w14:paraId="40313B6F" w14:textId="77777777" w:rsidR="00636035" w:rsidRPr="00E263A4" w:rsidRDefault="00636035" w:rsidP="0033339E">
            <w:pPr>
              <w:spacing w:before="120" w:after="0" w:line="240" w:lineRule="auto"/>
              <w:jc w:val="both"/>
              <w:rPr>
                <w:rFonts w:ascii="Calibri" w:eastAsia="Times New Roman" w:hAnsi="Calibri" w:cs="Calibri"/>
                <w:sz w:val="18"/>
                <w:szCs w:val="18"/>
                <w:lang w:eastAsia="sl-SI"/>
              </w:rPr>
            </w:pPr>
            <w:r w:rsidRPr="00E263A4">
              <w:rPr>
                <w:rFonts w:ascii="Calibri" w:eastAsia="Times New Roman" w:hAnsi="Calibri" w:cs="Calibri"/>
                <w:sz w:val="18"/>
                <w:szCs w:val="18"/>
                <w:lang w:eastAsia="sl-SI"/>
              </w:rPr>
              <w:t>št.</w:t>
            </w:r>
          </w:p>
          <w:p w14:paraId="40313B70" w14:textId="77777777" w:rsidR="00636035" w:rsidRPr="00E263A4" w:rsidRDefault="00636035" w:rsidP="0033339E">
            <w:pPr>
              <w:spacing w:before="120" w:after="0" w:line="240" w:lineRule="auto"/>
              <w:jc w:val="both"/>
              <w:rPr>
                <w:rFonts w:ascii="Calibri" w:eastAsia="Times New Roman" w:hAnsi="Calibri" w:cs="Calibri"/>
                <w:sz w:val="18"/>
                <w:szCs w:val="18"/>
                <w:lang w:eastAsia="sl-SI"/>
              </w:rPr>
            </w:pPr>
            <w:r w:rsidRPr="00E263A4">
              <w:rPr>
                <w:rFonts w:ascii="Calibri" w:eastAsia="Times New Roman" w:hAnsi="Calibri" w:cs="Calibri"/>
                <w:sz w:val="18"/>
                <w:szCs w:val="18"/>
                <w:lang w:eastAsia="sl-SI"/>
              </w:rPr>
              <w:t>udeležencev</w:t>
            </w:r>
          </w:p>
        </w:tc>
        <w:tc>
          <w:tcPr>
            <w:tcW w:w="1611" w:type="dxa"/>
            <w:shd w:val="clear" w:color="auto" w:fill="auto"/>
          </w:tcPr>
          <w:p w14:paraId="40313B71" w14:textId="77777777" w:rsidR="00636035" w:rsidRPr="00E263A4" w:rsidRDefault="00636035" w:rsidP="0033339E">
            <w:pPr>
              <w:spacing w:before="120" w:after="0" w:line="240" w:lineRule="auto"/>
              <w:jc w:val="both"/>
              <w:rPr>
                <w:rFonts w:ascii="Calibri" w:eastAsia="Times New Roman" w:hAnsi="Calibri" w:cs="Calibri"/>
                <w:sz w:val="18"/>
                <w:szCs w:val="18"/>
                <w:lang w:eastAsia="sl-SI"/>
              </w:rPr>
            </w:pPr>
            <w:r w:rsidRPr="00E263A4">
              <w:rPr>
                <w:rFonts w:ascii="Calibri" w:eastAsia="Times New Roman" w:hAnsi="Calibri" w:cs="Calibri"/>
                <w:sz w:val="18"/>
                <w:szCs w:val="18"/>
                <w:lang w:eastAsia="sl-SI"/>
              </w:rPr>
              <w:t>št.</w:t>
            </w:r>
          </w:p>
          <w:p w14:paraId="40313B72" w14:textId="77777777" w:rsidR="00636035" w:rsidRPr="00E263A4" w:rsidRDefault="00636035" w:rsidP="0033339E">
            <w:pPr>
              <w:spacing w:before="120" w:after="0" w:line="240" w:lineRule="auto"/>
              <w:jc w:val="both"/>
              <w:rPr>
                <w:rFonts w:ascii="Calibri" w:eastAsia="Times New Roman" w:hAnsi="Calibri" w:cs="Calibri"/>
                <w:sz w:val="18"/>
                <w:szCs w:val="18"/>
                <w:lang w:eastAsia="sl-SI"/>
              </w:rPr>
            </w:pPr>
            <w:r w:rsidRPr="00E263A4">
              <w:rPr>
                <w:rFonts w:ascii="Calibri" w:eastAsia="Times New Roman" w:hAnsi="Calibri" w:cs="Calibri"/>
                <w:sz w:val="18"/>
                <w:szCs w:val="18"/>
                <w:lang w:eastAsia="sl-SI"/>
              </w:rPr>
              <w:t>spremljevalcev</w:t>
            </w:r>
          </w:p>
        </w:tc>
        <w:tc>
          <w:tcPr>
            <w:tcW w:w="2224" w:type="dxa"/>
          </w:tcPr>
          <w:p w14:paraId="3DA51DD4" w14:textId="03201282" w:rsidR="00636035" w:rsidRPr="00E263A4" w:rsidRDefault="00636035" w:rsidP="0033339E">
            <w:pPr>
              <w:spacing w:before="120" w:after="0" w:line="240" w:lineRule="auto"/>
              <w:jc w:val="both"/>
              <w:rPr>
                <w:rFonts w:ascii="Calibri" w:eastAsia="Times New Roman" w:hAnsi="Calibri" w:cs="Calibri"/>
                <w:sz w:val="18"/>
                <w:szCs w:val="18"/>
                <w:lang w:eastAsia="sl-SI"/>
              </w:rPr>
            </w:pPr>
            <w:r w:rsidRPr="00E263A4">
              <w:rPr>
                <w:rFonts w:ascii="Calibri" w:eastAsia="Times New Roman" w:hAnsi="Calibri" w:cs="Calibri"/>
                <w:sz w:val="18"/>
                <w:szCs w:val="18"/>
                <w:lang w:eastAsia="sl-SI"/>
              </w:rPr>
              <w:t>št.</w:t>
            </w:r>
          </w:p>
          <w:p w14:paraId="3D2F8D30" w14:textId="0C56FF90" w:rsidR="00636035" w:rsidRPr="00E263A4" w:rsidRDefault="00636035" w:rsidP="0033339E">
            <w:pPr>
              <w:spacing w:before="120" w:after="0" w:line="240" w:lineRule="auto"/>
              <w:jc w:val="both"/>
              <w:rPr>
                <w:rFonts w:ascii="Calibri" w:eastAsia="Times New Roman" w:hAnsi="Calibri" w:cs="Calibri"/>
                <w:sz w:val="18"/>
                <w:szCs w:val="18"/>
                <w:lang w:eastAsia="sl-SI"/>
              </w:rPr>
            </w:pPr>
            <w:r w:rsidRPr="00E263A4">
              <w:rPr>
                <w:rFonts w:ascii="Calibri" w:eastAsia="Times New Roman" w:hAnsi="Calibri" w:cs="Calibri"/>
                <w:sz w:val="18"/>
                <w:szCs w:val="18"/>
                <w:lang w:eastAsia="sl-SI"/>
              </w:rPr>
              <w:t>terapevtov</w:t>
            </w:r>
          </w:p>
        </w:tc>
        <w:tc>
          <w:tcPr>
            <w:tcW w:w="1036" w:type="dxa"/>
          </w:tcPr>
          <w:p w14:paraId="40313B73" w14:textId="70B0796F" w:rsidR="00636035" w:rsidRPr="00E263A4" w:rsidRDefault="00636035" w:rsidP="0033339E">
            <w:pPr>
              <w:spacing w:before="120" w:after="0" w:line="240" w:lineRule="auto"/>
              <w:jc w:val="both"/>
              <w:rPr>
                <w:rFonts w:ascii="Calibri" w:eastAsia="Times New Roman" w:hAnsi="Calibri" w:cs="Calibri"/>
                <w:sz w:val="18"/>
                <w:szCs w:val="18"/>
                <w:lang w:eastAsia="sl-SI"/>
              </w:rPr>
            </w:pPr>
            <w:r w:rsidRPr="00E263A4">
              <w:rPr>
                <w:rFonts w:ascii="Calibri" w:eastAsia="Times New Roman" w:hAnsi="Calibri" w:cs="Calibri"/>
                <w:sz w:val="18"/>
                <w:szCs w:val="18"/>
                <w:lang w:eastAsia="sl-SI"/>
              </w:rPr>
              <w:t>termin</w:t>
            </w:r>
          </w:p>
        </w:tc>
        <w:tc>
          <w:tcPr>
            <w:tcW w:w="993" w:type="dxa"/>
          </w:tcPr>
          <w:p w14:paraId="40313B74" w14:textId="77777777" w:rsidR="00636035" w:rsidRPr="00E263A4" w:rsidRDefault="00636035" w:rsidP="0033339E">
            <w:pPr>
              <w:spacing w:before="120" w:after="0" w:line="240" w:lineRule="auto"/>
              <w:jc w:val="both"/>
              <w:rPr>
                <w:rFonts w:ascii="Calibri" w:eastAsia="Times New Roman" w:hAnsi="Calibri" w:cs="Calibri"/>
                <w:sz w:val="18"/>
                <w:szCs w:val="18"/>
                <w:lang w:eastAsia="sl-SI"/>
              </w:rPr>
            </w:pPr>
            <w:r w:rsidRPr="00E263A4">
              <w:rPr>
                <w:rFonts w:ascii="Calibri" w:eastAsia="Times New Roman" w:hAnsi="Calibri" w:cs="Calibri"/>
                <w:sz w:val="18"/>
                <w:szCs w:val="18"/>
                <w:lang w:eastAsia="sl-SI"/>
              </w:rPr>
              <w:t>kraj *</w:t>
            </w:r>
          </w:p>
        </w:tc>
        <w:tc>
          <w:tcPr>
            <w:tcW w:w="2268" w:type="dxa"/>
            <w:shd w:val="clear" w:color="auto" w:fill="auto"/>
            <w:vAlign w:val="center"/>
          </w:tcPr>
          <w:p w14:paraId="40313B75" w14:textId="77777777" w:rsidR="00636035" w:rsidRPr="00E263A4" w:rsidRDefault="00636035" w:rsidP="0033339E">
            <w:pPr>
              <w:spacing w:before="120" w:after="0" w:line="240" w:lineRule="auto"/>
              <w:jc w:val="both"/>
              <w:rPr>
                <w:rFonts w:ascii="Calibri" w:eastAsia="Times New Roman" w:hAnsi="Calibri" w:cs="Calibri"/>
                <w:sz w:val="18"/>
                <w:szCs w:val="18"/>
                <w:lang w:eastAsia="sl-SI"/>
              </w:rPr>
            </w:pPr>
            <w:r w:rsidRPr="00E263A4">
              <w:rPr>
                <w:rFonts w:ascii="Calibri" w:eastAsia="Times New Roman" w:hAnsi="Calibri" w:cs="Calibri"/>
                <w:sz w:val="18"/>
                <w:szCs w:val="18"/>
                <w:lang w:eastAsia="sl-SI"/>
              </w:rPr>
              <w:t>trajanje na posameznika</w:t>
            </w:r>
          </w:p>
        </w:tc>
      </w:tr>
      <w:tr w:rsidR="00636035" w:rsidRPr="00636035" w14:paraId="40313B7C" w14:textId="77777777" w:rsidTr="00E263A4">
        <w:tc>
          <w:tcPr>
            <w:tcW w:w="1361" w:type="dxa"/>
            <w:shd w:val="clear" w:color="auto" w:fill="auto"/>
          </w:tcPr>
          <w:p w14:paraId="40313B77" w14:textId="77777777" w:rsidR="00636035" w:rsidRPr="00E263A4" w:rsidRDefault="00636035">
            <w:pPr>
              <w:spacing w:before="120" w:after="0" w:line="240" w:lineRule="auto"/>
              <w:jc w:val="both"/>
              <w:rPr>
                <w:rFonts w:ascii="Calibri" w:eastAsia="Times New Roman" w:hAnsi="Calibri" w:cs="Calibri"/>
                <w:sz w:val="18"/>
                <w:szCs w:val="18"/>
                <w:lang w:eastAsia="sl-SI"/>
              </w:rPr>
            </w:pPr>
          </w:p>
        </w:tc>
        <w:tc>
          <w:tcPr>
            <w:tcW w:w="1611" w:type="dxa"/>
            <w:shd w:val="clear" w:color="auto" w:fill="auto"/>
          </w:tcPr>
          <w:p w14:paraId="40313B78" w14:textId="77777777" w:rsidR="00636035" w:rsidRPr="00E263A4" w:rsidRDefault="00636035">
            <w:pPr>
              <w:spacing w:before="120" w:after="0" w:line="240" w:lineRule="auto"/>
              <w:jc w:val="both"/>
              <w:rPr>
                <w:rFonts w:ascii="Calibri" w:eastAsia="Times New Roman" w:hAnsi="Calibri" w:cs="Calibri"/>
                <w:sz w:val="18"/>
                <w:szCs w:val="18"/>
                <w:lang w:eastAsia="sl-SI"/>
              </w:rPr>
            </w:pPr>
          </w:p>
        </w:tc>
        <w:tc>
          <w:tcPr>
            <w:tcW w:w="2224" w:type="dxa"/>
          </w:tcPr>
          <w:p w14:paraId="071E8C33" w14:textId="77777777" w:rsidR="00636035" w:rsidRPr="00E263A4" w:rsidRDefault="00636035">
            <w:pPr>
              <w:spacing w:before="120" w:after="0" w:line="240" w:lineRule="auto"/>
              <w:jc w:val="both"/>
              <w:rPr>
                <w:rFonts w:ascii="Calibri" w:eastAsia="Times New Roman" w:hAnsi="Calibri" w:cs="Calibri"/>
                <w:sz w:val="18"/>
                <w:szCs w:val="18"/>
                <w:lang w:eastAsia="sl-SI"/>
              </w:rPr>
            </w:pPr>
          </w:p>
        </w:tc>
        <w:tc>
          <w:tcPr>
            <w:tcW w:w="1036" w:type="dxa"/>
          </w:tcPr>
          <w:p w14:paraId="40313B79" w14:textId="15E4D726" w:rsidR="00636035" w:rsidRPr="00E263A4" w:rsidRDefault="00636035">
            <w:pPr>
              <w:spacing w:before="120" w:after="0" w:line="240" w:lineRule="auto"/>
              <w:jc w:val="both"/>
              <w:rPr>
                <w:rFonts w:ascii="Calibri" w:eastAsia="Times New Roman" w:hAnsi="Calibri" w:cs="Calibri"/>
                <w:sz w:val="18"/>
                <w:szCs w:val="18"/>
                <w:lang w:eastAsia="sl-SI"/>
              </w:rPr>
            </w:pPr>
          </w:p>
        </w:tc>
        <w:tc>
          <w:tcPr>
            <w:tcW w:w="993" w:type="dxa"/>
          </w:tcPr>
          <w:p w14:paraId="40313B7A" w14:textId="77777777" w:rsidR="00636035" w:rsidRPr="00E263A4" w:rsidRDefault="00636035">
            <w:pPr>
              <w:spacing w:before="120" w:after="0" w:line="240" w:lineRule="auto"/>
              <w:jc w:val="both"/>
              <w:rPr>
                <w:rFonts w:ascii="Calibri" w:eastAsia="Times New Roman" w:hAnsi="Calibri" w:cs="Calibri"/>
                <w:sz w:val="18"/>
                <w:szCs w:val="18"/>
                <w:lang w:eastAsia="sl-SI"/>
              </w:rPr>
            </w:pPr>
          </w:p>
        </w:tc>
        <w:tc>
          <w:tcPr>
            <w:tcW w:w="2268" w:type="dxa"/>
            <w:shd w:val="clear" w:color="auto" w:fill="auto"/>
          </w:tcPr>
          <w:p w14:paraId="40313B7B" w14:textId="77777777" w:rsidR="00636035" w:rsidRPr="00E263A4" w:rsidRDefault="00636035">
            <w:pPr>
              <w:spacing w:before="120" w:after="0" w:line="240" w:lineRule="auto"/>
              <w:jc w:val="both"/>
              <w:rPr>
                <w:rFonts w:ascii="Calibri" w:eastAsia="Times New Roman" w:hAnsi="Calibri" w:cs="Calibri"/>
                <w:sz w:val="18"/>
                <w:szCs w:val="18"/>
                <w:lang w:eastAsia="sl-SI"/>
              </w:rPr>
            </w:pPr>
          </w:p>
        </w:tc>
      </w:tr>
      <w:tr w:rsidR="00636035" w:rsidRPr="00636035" w14:paraId="40313B82" w14:textId="77777777" w:rsidTr="00E263A4">
        <w:tc>
          <w:tcPr>
            <w:tcW w:w="1361" w:type="dxa"/>
            <w:shd w:val="clear" w:color="auto" w:fill="auto"/>
          </w:tcPr>
          <w:p w14:paraId="40313B7D" w14:textId="77777777" w:rsidR="00636035" w:rsidRPr="00E263A4" w:rsidRDefault="00636035">
            <w:pPr>
              <w:spacing w:before="120" w:after="0" w:line="240" w:lineRule="auto"/>
              <w:jc w:val="both"/>
              <w:rPr>
                <w:rFonts w:ascii="Calibri" w:eastAsia="Times New Roman" w:hAnsi="Calibri" w:cs="Calibri"/>
                <w:sz w:val="18"/>
                <w:szCs w:val="18"/>
                <w:lang w:eastAsia="sl-SI"/>
              </w:rPr>
            </w:pPr>
          </w:p>
        </w:tc>
        <w:tc>
          <w:tcPr>
            <w:tcW w:w="1611" w:type="dxa"/>
            <w:shd w:val="clear" w:color="auto" w:fill="auto"/>
          </w:tcPr>
          <w:p w14:paraId="40313B7E" w14:textId="77777777" w:rsidR="00636035" w:rsidRPr="00E263A4" w:rsidRDefault="00636035">
            <w:pPr>
              <w:spacing w:before="120" w:after="0" w:line="240" w:lineRule="auto"/>
              <w:jc w:val="both"/>
              <w:rPr>
                <w:rFonts w:ascii="Calibri" w:eastAsia="Times New Roman" w:hAnsi="Calibri" w:cs="Calibri"/>
                <w:sz w:val="18"/>
                <w:szCs w:val="18"/>
                <w:lang w:eastAsia="sl-SI"/>
              </w:rPr>
            </w:pPr>
          </w:p>
        </w:tc>
        <w:tc>
          <w:tcPr>
            <w:tcW w:w="2224" w:type="dxa"/>
          </w:tcPr>
          <w:p w14:paraId="40BDC526" w14:textId="77777777" w:rsidR="00636035" w:rsidRPr="00E263A4" w:rsidRDefault="00636035">
            <w:pPr>
              <w:spacing w:before="120" w:after="0" w:line="240" w:lineRule="auto"/>
              <w:jc w:val="both"/>
              <w:rPr>
                <w:rFonts w:ascii="Calibri" w:eastAsia="Times New Roman" w:hAnsi="Calibri" w:cs="Calibri"/>
                <w:sz w:val="18"/>
                <w:szCs w:val="18"/>
                <w:lang w:eastAsia="sl-SI"/>
              </w:rPr>
            </w:pPr>
          </w:p>
        </w:tc>
        <w:tc>
          <w:tcPr>
            <w:tcW w:w="1036" w:type="dxa"/>
          </w:tcPr>
          <w:p w14:paraId="40313B7F" w14:textId="75BBCD3E" w:rsidR="00636035" w:rsidRPr="00E263A4" w:rsidRDefault="00636035">
            <w:pPr>
              <w:spacing w:before="120" w:after="0" w:line="240" w:lineRule="auto"/>
              <w:jc w:val="both"/>
              <w:rPr>
                <w:rFonts w:ascii="Calibri" w:eastAsia="Times New Roman" w:hAnsi="Calibri" w:cs="Calibri"/>
                <w:sz w:val="18"/>
                <w:szCs w:val="18"/>
                <w:lang w:eastAsia="sl-SI"/>
              </w:rPr>
            </w:pPr>
          </w:p>
        </w:tc>
        <w:tc>
          <w:tcPr>
            <w:tcW w:w="993" w:type="dxa"/>
          </w:tcPr>
          <w:p w14:paraId="40313B80" w14:textId="77777777" w:rsidR="00636035" w:rsidRPr="00E263A4" w:rsidRDefault="00636035">
            <w:pPr>
              <w:spacing w:before="120" w:after="0" w:line="240" w:lineRule="auto"/>
              <w:jc w:val="both"/>
              <w:rPr>
                <w:rFonts w:ascii="Calibri" w:eastAsia="Times New Roman" w:hAnsi="Calibri" w:cs="Calibri"/>
                <w:sz w:val="18"/>
                <w:szCs w:val="18"/>
                <w:lang w:eastAsia="sl-SI"/>
              </w:rPr>
            </w:pPr>
          </w:p>
        </w:tc>
        <w:tc>
          <w:tcPr>
            <w:tcW w:w="2268" w:type="dxa"/>
            <w:shd w:val="clear" w:color="auto" w:fill="auto"/>
          </w:tcPr>
          <w:p w14:paraId="40313B81" w14:textId="77777777" w:rsidR="00636035" w:rsidRPr="00E263A4" w:rsidRDefault="00636035">
            <w:pPr>
              <w:spacing w:before="120" w:after="0" w:line="240" w:lineRule="auto"/>
              <w:jc w:val="both"/>
              <w:rPr>
                <w:rFonts w:ascii="Calibri" w:eastAsia="Times New Roman" w:hAnsi="Calibri" w:cs="Calibri"/>
                <w:sz w:val="18"/>
                <w:szCs w:val="18"/>
                <w:lang w:eastAsia="sl-SI"/>
              </w:rPr>
            </w:pPr>
          </w:p>
        </w:tc>
      </w:tr>
    </w:tbl>
    <w:p w14:paraId="40313B83" w14:textId="77777777" w:rsidR="00FB0AEF" w:rsidRPr="00FB0AEF" w:rsidRDefault="00FB0AEF">
      <w:pPr>
        <w:spacing w:before="120" w:after="0" w:line="240" w:lineRule="auto"/>
        <w:jc w:val="both"/>
        <w:rPr>
          <w:rFonts w:ascii="Calibri" w:eastAsia="Times New Roman" w:hAnsi="Calibri" w:cs="Calibri"/>
          <w:lang w:eastAsia="sl-SI"/>
        </w:rPr>
      </w:pPr>
      <w:r w:rsidRPr="00FB0AEF">
        <w:rPr>
          <w:rFonts w:ascii="Calibri" w:eastAsia="Times New Roman" w:hAnsi="Calibri" w:cs="Calibri"/>
          <w:lang w:eastAsia="sl-SI"/>
        </w:rPr>
        <w:t>*navesti ali gre za lastne kapacitete</w:t>
      </w:r>
    </w:p>
    <w:p w14:paraId="40313B84" w14:textId="77777777" w:rsidR="00FB0AEF" w:rsidRPr="00FB0AEF" w:rsidRDefault="00FB0AEF">
      <w:pPr>
        <w:spacing w:before="120" w:after="0" w:line="240" w:lineRule="auto"/>
        <w:jc w:val="both"/>
        <w:rPr>
          <w:rFonts w:ascii="Calibri" w:eastAsia="Times New Roman" w:hAnsi="Calibri" w:cs="Calibri"/>
          <w:lang w:eastAsia="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3"/>
        <w:gridCol w:w="1969"/>
        <w:gridCol w:w="2148"/>
        <w:gridCol w:w="1853"/>
      </w:tblGrid>
      <w:tr w:rsidR="00636035" w:rsidRPr="00763AB3" w14:paraId="40313B88" w14:textId="252517D8" w:rsidTr="009A1730">
        <w:tc>
          <w:tcPr>
            <w:tcW w:w="0" w:type="auto"/>
            <w:shd w:val="clear" w:color="auto" w:fill="auto"/>
          </w:tcPr>
          <w:p w14:paraId="40313B85" w14:textId="77777777" w:rsidR="00636035" w:rsidRPr="00763AB3" w:rsidRDefault="00636035" w:rsidP="00636035">
            <w:pPr>
              <w:spacing w:before="120" w:after="0" w:line="240" w:lineRule="auto"/>
              <w:jc w:val="both"/>
              <w:rPr>
                <w:rFonts w:ascii="Calibri" w:eastAsia="Times New Roman" w:hAnsi="Calibri" w:cs="Calibri"/>
                <w:sz w:val="18"/>
                <w:szCs w:val="18"/>
                <w:lang w:eastAsia="sl-SI"/>
              </w:rPr>
            </w:pPr>
          </w:p>
        </w:tc>
        <w:tc>
          <w:tcPr>
            <w:tcW w:w="0" w:type="auto"/>
            <w:shd w:val="clear" w:color="auto" w:fill="auto"/>
          </w:tcPr>
          <w:p w14:paraId="40313B86" w14:textId="77777777" w:rsidR="00636035" w:rsidRPr="00763AB3" w:rsidRDefault="00636035" w:rsidP="00636035">
            <w:pPr>
              <w:spacing w:before="120" w:after="0" w:line="240" w:lineRule="auto"/>
              <w:jc w:val="both"/>
              <w:rPr>
                <w:rFonts w:ascii="Calibri" w:eastAsia="Times New Roman" w:hAnsi="Calibri" w:cs="Calibri"/>
                <w:sz w:val="18"/>
                <w:szCs w:val="18"/>
                <w:lang w:eastAsia="sl-SI"/>
              </w:rPr>
            </w:pPr>
            <w:r w:rsidRPr="00763AB3">
              <w:rPr>
                <w:rFonts w:ascii="Calibri" w:eastAsia="Times New Roman" w:hAnsi="Calibri" w:cs="Calibri"/>
                <w:sz w:val="18"/>
                <w:szCs w:val="18"/>
                <w:lang w:eastAsia="sl-SI"/>
              </w:rPr>
              <w:t>število dni udeleženci**</w:t>
            </w:r>
          </w:p>
        </w:tc>
        <w:tc>
          <w:tcPr>
            <w:tcW w:w="0" w:type="auto"/>
            <w:shd w:val="clear" w:color="auto" w:fill="auto"/>
          </w:tcPr>
          <w:p w14:paraId="40313B87" w14:textId="77777777" w:rsidR="00636035" w:rsidRPr="00763AB3" w:rsidRDefault="00636035" w:rsidP="00636035">
            <w:pPr>
              <w:spacing w:before="120" w:after="0" w:line="240" w:lineRule="auto"/>
              <w:jc w:val="both"/>
              <w:rPr>
                <w:rFonts w:ascii="Calibri" w:eastAsia="Times New Roman" w:hAnsi="Calibri" w:cs="Calibri"/>
                <w:sz w:val="18"/>
                <w:szCs w:val="18"/>
                <w:lang w:eastAsia="sl-SI"/>
              </w:rPr>
            </w:pPr>
            <w:r w:rsidRPr="00763AB3">
              <w:rPr>
                <w:rFonts w:ascii="Calibri" w:eastAsia="Times New Roman" w:hAnsi="Calibri" w:cs="Calibri"/>
                <w:sz w:val="18"/>
                <w:szCs w:val="18"/>
                <w:lang w:eastAsia="sl-SI"/>
              </w:rPr>
              <w:t>število dni spremljevalci**</w:t>
            </w:r>
          </w:p>
        </w:tc>
        <w:tc>
          <w:tcPr>
            <w:tcW w:w="0" w:type="auto"/>
          </w:tcPr>
          <w:p w14:paraId="1B108885" w14:textId="7842EEA3" w:rsidR="00636035" w:rsidRPr="00763AB3" w:rsidRDefault="00636035" w:rsidP="00636035">
            <w:pPr>
              <w:spacing w:before="120" w:after="0" w:line="240" w:lineRule="auto"/>
              <w:jc w:val="both"/>
              <w:rPr>
                <w:rFonts w:ascii="Calibri" w:eastAsia="Times New Roman" w:hAnsi="Calibri" w:cs="Calibri"/>
                <w:sz w:val="18"/>
                <w:szCs w:val="18"/>
                <w:lang w:eastAsia="sl-SI"/>
              </w:rPr>
            </w:pPr>
            <w:r w:rsidRPr="00763AB3">
              <w:rPr>
                <w:rFonts w:ascii="Calibri" w:eastAsia="Times New Roman" w:hAnsi="Calibri" w:cs="Calibri"/>
                <w:sz w:val="18"/>
                <w:szCs w:val="18"/>
                <w:lang w:eastAsia="sl-SI"/>
              </w:rPr>
              <w:t>število dni terapevti**</w:t>
            </w:r>
          </w:p>
        </w:tc>
      </w:tr>
      <w:tr w:rsidR="00636035" w:rsidRPr="00763AB3" w14:paraId="40313B8C" w14:textId="13C5B6F3" w:rsidTr="009A1730">
        <w:tc>
          <w:tcPr>
            <w:tcW w:w="0" w:type="auto"/>
            <w:shd w:val="clear" w:color="auto" w:fill="auto"/>
          </w:tcPr>
          <w:p w14:paraId="40313B89" w14:textId="77777777" w:rsidR="00636035" w:rsidRPr="00763AB3" w:rsidRDefault="00636035" w:rsidP="00636035">
            <w:pPr>
              <w:spacing w:before="120" w:after="0" w:line="240" w:lineRule="auto"/>
              <w:jc w:val="both"/>
              <w:rPr>
                <w:rFonts w:ascii="Calibri" w:eastAsia="Times New Roman" w:hAnsi="Calibri" w:cs="Calibri"/>
                <w:sz w:val="18"/>
                <w:szCs w:val="18"/>
                <w:lang w:eastAsia="sl-SI"/>
              </w:rPr>
            </w:pPr>
            <w:r w:rsidRPr="00763AB3">
              <w:rPr>
                <w:rFonts w:ascii="Calibri" w:eastAsia="Times New Roman" w:hAnsi="Calibri" w:cs="Calibri"/>
                <w:sz w:val="18"/>
                <w:szCs w:val="18"/>
                <w:lang w:eastAsia="sl-SI"/>
              </w:rPr>
              <w:t>SKUPAJ</w:t>
            </w:r>
          </w:p>
        </w:tc>
        <w:tc>
          <w:tcPr>
            <w:tcW w:w="0" w:type="auto"/>
            <w:shd w:val="clear" w:color="auto" w:fill="auto"/>
          </w:tcPr>
          <w:p w14:paraId="40313B8A" w14:textId="77777777" w:rsidR="00636035" w:rsidRPr="00763AB3" w:rsidRDefault="00636035" w:rsidP="00636035">
            <w:pPr>
              <w:spacing w:before="120" w:after="0" w:line="240" w:lineRule="auto"/>
              <w:jc w:val="both"/>
              <w:rPr>
                <w:rFonts w:ascii="Calibri" w:eastAsia="Times New Roman" w:hAnsi="Calibri" w:cs="Calibri"/>
                <w:sz w:val="18"/>
                <w:szCs w:val="18"/>
                <w:lang w:eastAsia="sl-SI"/>
              </w:rPr>
            </w:pPr>
          </w:p>
        </w:tc>
        <w:tc>
          <w:tcPr>
            <w:tcW w:w="0" w:type="auto"/>
            <w:shd w:val="clear" w:color="auto" w:fill="auto"/>
          </w:tcPr>
          <w:p w14:paraId="40313B8B" w14:textId="77777777" w:rsidR="00636035" w:rsidRPr="00763AB3" w:rsidRDefault="00636035" w:rsidP="00636035">
            <w:pPr>
              <w:spacing w:before="120" w:after="0" w:line="240" w:lineRule="auto"/>
              <w:jc w:val="both"/>
              <w:rPr>
                <w:rFonts w:ascii="Calibri" w:eastAsia="Times New Roman" w:hAnsi="Calibri" w:cs="Calibri"/>
                <w:sz w:val="18"/>
                <w:szCs w:val="18"/>
                <w:lang w:eastAsia="sl-SI"/>
              </w:rPr>
            </w:pPr>
          </w:p>
        </w:tc>
        <w:tc>
          <w:tcPr>
            <w:tcW w:w="0" w:type="auto"/>
          </w:tcPr>
          <w:p w14:paraId="23083610" w14:textId="77777777" w:rsidR="00636035" w:rsidRPr="00763AB3" w:rsidRDefault="00636035" w:rsidP="00636035">
            <w:pPr>
              <w:spacing w:before="120" w:after="0" w:line="240" w:lineRule="auto"/>
              <w:jc w:val="both"/>
              <w:rPr>
                <w:rFonts w:ascii="Calibri" w:eastAsia="Times New Roman" w:hAnsi="Calibri" w:cs="Calibri"/>
                <w:sz w:val="18"/>
                <w:szCs w:val="18"/>
                <w:lang w:eastAsia="sl-SI"/>
              </w:rPr>
            </w:pPr>
          </w:p>
        </w:tc>
      </w:tr>
    </w:tbl>
    <w:p w14:paraId="40313B8D" w14:textId="77777777" w:rsidR="00FB0AEF" w:rsidRPr="00FB0AEF" w:rsidRDefault="00FB0AEF">
      <w:pPr>
        <w:spacing w:before="120" w:after="0" w:line="240" w:lineRule="auto"/>
        <w:jc w:val="both"/>
        <w:rPr>
          <w:rFonts w:ascii="Calibri" w:eastAsia="Times New Roman" w:hAnsi="Calibri" w:cs="Calibri"/>
          <w:lang w:eastAsia="sl-SI"/>
        </w:rPr>
      </w:pPr>
    </w:p>
    <w:p w14:paraId="40313B8E" w14:textId="3326539B" w:rsidR="00FB0AEF" w:rsidRPr="00FB0AEF" w:rsidRDefault="00FB0AEF">
      <w:pPr>
        <w:spacing w:before="120" w:after="0" w:line="240" w:lineRule="auto"/>
        <w:jc w:val="both"/>
        <w:rPr>
          <w:rFonts w:ascii="Calibri" w:eastAsia="Times New Roman" w:hAnsi="Calibri" w:cs="Calibri"/>
          <w:lang w:eastAsia="sl-SI"/>
        </w:rPr>
      </w:pPr>
      <w:r w:rsidRPr="00FB0AEF">
        <w:rPr>
          <w:rFonts w:ascii="Calibri" w:eastAsia="Times New Roman" w:hAnsi="Calibri" w:cs="Calibri"/>
          <w:lang w:eastAsia="sl-SI"/>
        </w:rPr>
        <w:t xml:space="preserve">** navesti skupno število </w:t>
      </w:r>
      <w:r w:rsidR="00BE7EE9">
        <w:rPr>
          <w:rFonts w:ascii="Calibri" w:eastAsia="Times New Roman" w:hAnsi="Calibri" w:cs="Calibri"/>
          <w:lang w:eastAsia="sl-SI"/>
        </w:rPr>
        <w:t xml:space="preserve">udeležencev in </w:t>
      </w:r>
      <w:r w:rsidRPr="00FB0AEF">
        <w:rPr>
          <w:rFonts w:ascii="Calibri" w:eastAsia="Times New Roman" w:hAnsi="Calibri" w:cs="Calibri"/>
          <w:lang w:eastAsia="sl-SI"/>
        </w:rPr>
        <w:t xml:space="preserve">dni skupinske obnovitvene rehabilitacije v letu </w:t>
      </w:r>
      <w:r w:rsidR="005117FF">
        <w:rPr>
          <w:rFonts w:ascii="Calibri" w:eastAsia="Times New Roman" w:hAnsi="Calibri" w:cs="Calibri"/>
          <w:lang w:eastAsia="sl-SI"/>
        </w:rPr>
        <w:t>202</w:t>
      </w:r>
      <w:r w:rsidR="006D2C0D">
        <w:rPr>
          <w:rFonts w:ascii="Calibri" w:eastAsia="Times New Roman" w:hAnsi="Calibri" w:cs="Calibri"/>
          <w:lang w:eastAsia="sl-SI"/>
        </w:rPr>
        <w:t>6</w:t>
      </w:r>
      <w:r w:rsidRPr="00FB0AEF">
        <w:rPr>
          <w:rFonts w:ascii="Calibri" w:eastAsia="Times New Roman" w:hAnsi="Calibri" w:cs="Calibri"/>
          <w:lang w:eastAsia="sl-SI"/>
        </w:rPr>
        <w:t xml:space="preserve">, financirane s </w:t>
      </w:r>
      <w:r w:rsidR="002A4863" w:rsidRPr="00FB0AEF">
        <w:rPr>
          <w:rFonts w:ascii="Calibri" w:eastAsia="Times New Roman" w:hAnsi="Calibri" w:cs="Calibri"/>
          <w:lang w:eastAsia="sl-SI"/>
        </w:rPr>
        <w:t xml:space="preserve">sredstvi </w:t>
      </w:r>
      <w:r w:rsidR="00514519">
        <w:rPr>
          <w:rFonts w:ascii="Calibri" w:eastAsia="Times New Roman" w:hAnsi="Calibri" w:cs="Calibri"/>
          <w:lang w:eastAsia="sl-SI"/>
        </w:rPr>
        <w:t>Ministrstva</w:t>
      </w:r>
    </w:p>
    <w:tbl>
      <w:tblPr>
        <w:tblW w:w="5060" w:type="dxa"/>
        <w:tblInd w:w="4178" w:type="dxa"/>
        <w:tblBorders>
          <w:insideH w:val="single" w:sz="4" w:space="0" w:color="auto"/>
          <w:insideV w:val="single" w:sz="4" w:space="0" w:color="auto"/>
        </w:tblBorders>
        <w:tblLook w:val="01E0" w:firstRow="1" w:lastRow="1" w:firstColumn="1" w:lastColumn="1" w:noHBand="0" w:noVBand="0"/>
      </w:tblPr>
      <w:tblGrid>
        <w:gridCol w:w="5060"/>
      </w:tblGrid>
      <w:tr w:rsidR="00FB0AEF" w:rsidRPr="00FB0AEF" w14:paraId="40313B90" w14:textId="77777777" w:rsidTr="008F1A5D">
        <w:tc>
          <w:tcPr>
            <w:tcW w:w="5060" w:type="dxa"/>
            <w:tcBorders>
              <w:bottom w:val="single" w:sz="4" w:space="0" w:color="auto"/>
            </w:tcBorders>
            <w:shd w:val="clear" w:color="auto" w:fill="auto"/>
          </w:tcPr>
          <w:p w14:paraId="40313B8F" w14:textId="77777777" w:rsidR="00FB0AEF" w:rsidRPr="00FB0AEF" w:rsidRDefault="00FB0AEF">
            <w:pPr>
              <w:spacing w:before="120" w:after="0" w:line="240" w:lineRule="auto"/>
              <w:jc w:val="both"/>
              <w:rPr>
                <w:rFonts w:ascii="Calibri" w:eastAsia="Times New Roman" w:hAnsi="Calibri" w:cs="Calibri"/>
                <w:lang w:eastAsia="sl-SI"/>
              </w:rPr>
            </w:pPr>
            <w:bookmarkStart w:id="190" w:name="_Toc157489830"/>
          </w:p>
        </w:tc>
      </w:tr>
      <w:tr w:rsidR="00FB0AEF" w:rsidRPr="00FB0AEF" w14:paraId="40313B92" w14:textId="77777777" w:rsidTr="008F1A5D">
        <w:tc>
          <w:tcPr>
            <w:tcW w:w="5060" w:type="dxa"/>
            <w:tcBorders>
              <w:top w:val="single" w:sz="4" w:space="0" w:color="auto"/>
              <w:bottom w:val="nil"/>
            </w:tcBorders>
            <w:shd w:val="clear" w:color="auto" w:fill="auto"/>
          </w:tcPr>
          <w:p w14:paraId="40313B91" w14:textId="77777777" w:rsidR="00FB0AEF" w:rsidRPr="00FB0AEF" w:rsidRDefault="00FB0AEF">
            <w:pPr>
              <w:spacing w:after="0" w:line="240" w:lineRule="auto"/>
              <w:jc w:val="both"/>
              <w:rPr>
                <w:rFonts w:ascii="Calibri" w:eastAsia="Times New Roman" w:hAnsi="Calibri" w:cs="Calibri"/>
                <w:lang w:eastAsia="sl-SI"/>
              </w:rPr>
            </w:pPr>
            <w:r w:rsidRPr="00FB0AEF">
              <w:rPr>
                <w:rFonts w:ascii="Calibri" w:eastAsia="Times New Roman" w:hAnsi="Calibri" w:cs="Calibri"/>
                <w:lang w:eastAsia="sl-SI"/>
              </w:rPr>
              <w:t>Kraj in datum</w:t>
            </w:r>
          </w:p>
        </w:tc>
      </w:tr>
      <w:tr w:rsidR="00FB0AEF" w:rsidRPr="00FB0AEF" w14:paraId="40313B94" w14:textId="77777777" w:rsidTr="008F1A5D">
        <w:tc>
          <w:tcPr>
            <w:tcW w:w="5060" w:type="dxa"/>
            <w:tcBorders>
              <w:top w:val="nil"/>
              <w:bottom w:val="single" w:sz="4" w:space="0" w:color="auto"/>
            </w:tcBorders>
            <w:shd w:val="clear" w:color="auto" w:fill="auto"/>
          </w:tcPr>
          <w:p w14:paraId="40313B93" w14:textId="77777777" w:rsidR="00FB0AEF" w:rsidRPr="00FB0AEF" w:rsidRDefault="00FB0AEF">
            <w:pPr>
              <w:spacing w:before="120" w:after="0" w:line="240" w:lineRule="auto"/>
              <w:jc w:val="both"/>
              <w:rPr>
                <w:rFonts w:ascii="Calibri" w:eastAsia="Times New Roman" w:hAnsi="Calibri" w:cs="Calibri"/>
                <w:lang w:eastAsia="sl-SI"/>
              </w:rPr>
            </w:pPr>
          </w:p>
        </w:tc>
      </w:tr>
      <w:tr w:rsidR="00FB0AEF" w:rsidRPr="00FB0AEF" w14:paraId="40313B96" w14:textId="77777777" w:rsidTr="008F1A5D">
        <w:tc>
          <w:tcPr>
            <w:tcW w:w="5060" w:type="dxa"/>
            <w:tcBorders>
              <w:top w:val="single" w:sz="4" w:space="0" w:color="auto"/>
              <w:bottom w:val="nil"/>
            </w:tcBorders>
            <w:shd w:val="clear" w:color="auto" w:fill="auto"/>
          </w:tcPr>
          <w:p w14:paraId="40313B95" w14:textId="77777777" w:rsidR="00FB0AEF" w:rsidRPr="00FB0AEF" w:rsidRDefault="00FB0AEF">
            <w:pPr>
              <w:spacing w:after="0" w:line="240" w:lineRule="auto"/>
              <w:jc w:val="both"/>
              <w:rPr>
                <w:rFonts w:ascii="Calibri" w:eastAsia="Times New Roman" w:hAnsi="Calibri" w:cs="Calibri"/>
                <w:lang w:eastAsia="sl-SI"/>
              </w:rPr>
            </w:pPr>
            <w:r w:rsidRPr="00FB0AEF">
              <w:rPr>
                <w:rFonts w:ascii="Calibri" w:eastAsia="Times New Roman" w:hAnsi="Calibri" w:cs="Calibri"/>
                <w:lang w:eastAsia="sl-SI"/>
              </w:rPr>
              <w:t>Žig in podpis pooblaščene osebe vlagatelja</w:t>
            </w:r>
          </w:p>
        </w:tc>
      </w:tr>
      <w:tr w:rsidR="00FB0AEF" w:rsidRPr="00FB0AEF" w14:paraId="40313B98" w14:textId="77777777" w:rsidTr="008F1A5D">
        <w:tc>
          <w:tcPr>
            <w:tcW w:w="5060" w:type="dxa"/>
            <w:tcBorders>
              <w:top w:val="nil"/>
            </w:tcBorders>
            <w:shd w:val="clear" w:color="auto" w:fill="auto"/>
          </w:tcPr>
          <w:p w14:paraId="40313B97" w14:textId="77777777" w:rsidR="00FB0AEF" w:rsidRPr="00FB0AEF" w:rsidRDefault="00FB0AEF">
            <w:pPr>
              <w:spacing w:before="120" w:after="0" w:line="240" w:lineRule="auto"/>
              <w:jc w:val="both"/>
              <w:rPr>
                <w:rFonts w:ascii="Calibri" w:eastAsia="Times New Roman" w:hAnsi="Calibri" w:cs="Calibri"/>
                <w:lang w:eastAsia="sl-SI"/>
              </w:rPr>
            </w:pPr>
          </w:p>
        </w:tc>
      </w:tr>
      <w:tr w:rsidR="00FB0AEF" w:rsidRPr="00FB0AEF" w14:paraId="40313B9A" w14:textId="77777777" w:rsidTr="008F1A5D">
        <w:tc>
          <w:tcPr>
            <w:tcW w:w="5060" w:type="dxa"/>
            <w:shd w:val="clear" w:color="auto" w:fill="auto"/>
          </w:tcPr>
          <w:p w14:paraId="40313B99" w14:textId="77777777" w:rsidR="00FB0AEF" w:rsidRPr="00FB0AEF" w:rsidRDefault="00FB0AEF">
            <w:pPr>
              <w:spacing w:after="0" w:line="240" w:lineRule="auto"/>
              <w:jc w:val="both"/>
              <w:rPr>
                <w:rFonts w:ascii="Calibri" w:eastAsia="Times New Roman" w:hAnsi="Calibri" w:cs="Calibri"/>
                <w:lang w:eastAsia="sl-SI"/>
              </w:rPr>
            </w:pPr>
            <w:r w:rsidRPr="00FB0AEF">
              <w:rPr>
                <w:rFonts w:ascii="Calibri" w:eastAsia="Times New Roman" w:hAnsi="Calibri" w:cs="Calibri"/>
                <w:lang w:eastAsia="sl-SI"/>
              </w:rPr>
              <w:t>Ime in priimek pooblaščene osebe vlagatelja</w:t>
            </w:r>
          </w:p>
        </w:tc>
      </w:tr>
    </w:tbl>
    <w:p w14:paraId="40313B9B" w14:textId="77777777" w:rsidR="00FB0AEF" w:rsidRPr="00B11BF4" w:rsidRDefault="00FB0AEF" w:rsidP="00B94876">
      <w:pPr>
        <w:pStyle w:val="Odstavekseznama"/>
        <w:keepNext/>
        <w:numPr>
          <w:ilvl w:val="0"/>
          <w:numId w:val="48"/>
        </w:numPr>
        <w:pBdr>
          <w:top w:val="single" w:sz="4" w:space="1" w:color="auto"/>
          <w:left w:val="single" w:sz="4" w:space="4" w:color="auto"/>
          <w:bottom w:val="single" w:sz="4" w:space="1" w:color="auto"/>
          <w:right w:val="single" w:sz="4" w:space="4" w:color="auto"/>
        </w:pBdr>
        <w:spacing w:before="160" w:after="60" w:line="240" w:lineRule="auto"/>
        <w:jc w:val="both"/>
        <w:outlineLvl w:val="2"/>
        <w:rPr>
          <w:rFonts w:eastAsia="Times New Roman" w:cs="Calibri"/>
          <w:b/>
          <w:bCs/>
          <w:lang w:eastAsia="sl-SI"/>
        </w:rPr>
      </w:pPr>
      <w:r w:rsidRPr="00B11BF4">
        <w:rPr>
          <w:rFonts w:ascii="Arial" w:eastAsia="Times New Roman" w:hAnsi="Arial" w:cs="Arial"/>
          <w:b/>
          <w:bCs/>
          <w:sz w:val="24"/>
          <w:szCs w:val="26"/>
          <w:lang w:eastAsia="sl-SI"/>
        </w:rPr>
        <w:br w:type="page"/>
      </w:r>
      <w:bookmarkStart w:id="191" w:name="_Toc498598543"/>
      <w:bookmarkStart w:id="192" w:name="_Toc173825112"/>
      <w:bookmarkStart w:id="193" w:name="_Toc177528674"/>
      <w:bookmarkStart w:id="194" w:name="_Toc178755635"/>
      <w:bookmarkEnd w:id="33"/>
      <w:bookmarkEnd w:id="190"/>
      <w:r w:rsidRPr="00B11BF4">
        <w:rPr>
          <w:rFonts w:eastAsia="Times New Roman" w:cs="Calibri"/>
          <w:b/>
          <w:bCs/>
          <w:lang w:eastAsia="sl-SI"/>
        </w:rPr>
        <w:lastRenderedPageBreak/>
        <w:t>Obrazec 6</w:t>
      </w:r>
      <w:bookmarkEnd w:id="191"/>
    </w:p>
    <w:bookmarkEnd w:id="192"/>
    <w:bookmarkEnd w:id="193"/>
    <w:bookmarkEnd w:id="194"/>
    <w:p w14:paraId="40313B9C" w14:textId="77777777" w:rsidR="00FB0AEF" w:rsidRPr="00FB0AEF" w:rsidRDefault="00FB0AEF" w:rsidP="0033339E">
      <w:pPr>
        <w:spacing w:before="120" w:after="0" w:line="240" w:lineRule="auto"/>
        <w:jc w:val="both"/>
        <w:rPr>
          <w:rFonts w:ascii="Calibri" w:eastAsia="Times New Roman" w:hAnsi="Calibri" w:cs="Calibri"/>
          <w:b/>
          <w:bCs/>
          <w:spacing w:val="10"/>
          <w:szCs w:val="24"/>
          <w:lang w:eastAsia="sl-SI"/>
        </w:rPr>
      </w:pPr>
      <w:r w:rsidRPr="00FB0AEF">
        <w:rPr>
          <w:rFonts w:ascii="Calibri" w:eastAsia="Times New Roman" w:hAnsi="Calibri" w:cs="Calibri"/>
          <w:b/>
          <w:bCs/>
          <w:spacing w:val="10"/>
          <w:szCs w:val="24"/>
          <w:lang w:eastAsia="sl-SI"/>
        </w:rPr>
        <w:t>6. VZOREC POGODBE</w:t>
      </w:r>
    </w:p>
    <w:p w14:paraId="38A1614B" w14:textId="77777777" w:rsidR="009212AD" w:rsidRDefault="009212AD" w:rsidP="0033339E">
      <w:pPr>
        <w:jc w:val="both"/>
        <w:rPr>
          <w:rFonts w:ascii="Calibri" w:hAnsi="Calibri" w:cs="Calibri"/>
          <w:b/>
        </w:rPr>
      </w:pPr>
      <w:r>
        <w:rPr>
          <w:rFonts w:ascii="Calibri" w:hAnsi="Calibri" w:cs="Calibri"/>
          <w:b/>
        </w:rPr>
        <w:t>REPUBLIKA SLOVENIJA</w:t>
      </w:r>
    </w:p>
    <w:p w14:paraId="221E5630" w14:textId="77777777" w:rsidR="009212AD" w:rsidRDefault="009212AD" w:rsidP="0033339E">
      <w:pPr>
        <w:jc w:val="both"/>
        <w:rPr>
          <w:rFonts w:ascii="Calibri" w:hAnsi="Calibri" w:cs="Calibri"/>
        </w:rPr>
      </w:pPr>
      <w:r>
        <w:rPr>
          <w:rFonts w:ascii="Calibri" w:hAnsi="Calibri" w:cs="Calibri"/>
          <w:b/>
        </w:rPr>
        <w:t xml:space="preserve">Ministrstvo za zdravje </w:t>
      </w:r>
      <w:r>
        <w:rPr>
          <w:rFonts w:ascii="Calibri" w:hAnsi="Calibri" w:cs="Calibri"/>
        </w:rPr>
        <w:t xml:space="preserve">Štefanova 5, 1000 Ljubljana </w:t>
      </w:r>
    </w:p>
    <w:p w14:paraId="00DD350D" w14:textId="77777777" w:rsidR="009212AD" w:rsidRPr="001A5692" w:rsidRDefault="009212AD" w:rsidP="0033339E">
      <w:pPr>
        <w:jc w:val="both"/>
        <w:rPr>
          <w:rFonts w:ascii="Calibri" w:hAnsi="Calibri" w:cs="Calibri"/>
        </w:rPr>
      </w:pPr>
      <w:r w:rsidRPr="001A5692">
        <w:rPr>
          <w:rFonts w:ascii="Calibri" w:hAnsi="Calibri" w:cs="Calibri"/>
        </w:rPr>
        <w:t>davčna številka</w:t>
      </w:r>
      <w:r>
        <w:rPr>
          <w:rFonts w:ascii="Calibri" w:hAnsi="Calibri" w:cs="Calibri"/>
        </w:rPr>
        <w:t>: 96395265</w:t>
      </w:r>
    </w:p>
    <w:p w14:paraId="4148DD62" w14:textId="77777777" w:rsidR="009212AD" w:rsidRPr="001A5692" w:rsidRDefault="009212AD" w:rsidP="0033339E">
      <w:pPr>
        <w:jc w:val="both"/>
        <w:rPr>
          <w:rFonts w:ascii="Calibri" w:hAnsi="Calibri" w:cs="Calibri"/>
        </w:rPr>
      </w:pPr>
      <w:r w:rsidRPr="001A5692">
        <w:rPr>
          <w:rFonts w:ascii="Calibri" w:hAnsi="Calibri" w:cs="Calibri"/>
        </w:rPr>
        <w:t>transakcijski račun:</w:t>
      </w:r>
      <w:r>
        <w:rPr>
          <w:rFonts w:ascii="Calibri" w:hAnsi="Calibri" w:cs="Calibri"/>
        </w:rPr>
        <w:t xml:space="preserve"> 01100-6300109972</w:t>
      </w:r>
    </w:p>
    <w:p w14:paraId="2361D225" w14:textId="3BC82AFF" w:rsidR="009212AD" w:rsidRPr="00B54CC5" w:rsidRDefault="009212AD" w:rsidP="0033339E">
      <w:pPr>
        <w:jc w:val="both"/>
        <w:rPr>
          <w:rFonts w:ascii="Calibri" w:hAnsi="Calibri" w:cs="Calibri"/>
        </w:rPr>
      </w:pPr>
      <w:r>
        <w:rPr>
          <w:rFonts w:ascii="Calibri" w:hAnsi="Calibri" w:cs="Calibri"/>
        </w:rPr>
        <w:t xml:space="preserve">ki ga zastopa  </w:t>
      </w:r>
      <w:r w:rsidR="00636035">
        <w:rPr>
          <w:rFonts w:ascii="Calibri" w:hAnsi="Calibri" w:cs="Calibri"/>
        </w:rPr>
        <w:t xml:space="preserve">ministrica </w:t>
      </w:r>
      <w:r w:rsidR="005800BC">
        <w:rPr>
          <w:rFonts w:ascii="Calibri" w:hAnsi="Calibri" w:cs="Calibri"/>
        </w:rPr>
        <w:t xml:space="preserve">dr. </w:t>
      </w:r>
      <w:r w:rsidR="00636035">
        <w:rPr>
          <w:rFonts w:ascii="Calibri" w:hAnsi="Calibri" w:cs="Calibri"/>
        </w:rPr>
        <w:t>Valentina Prevolnik</w:t>
      </w:r>
      <w:r w:rsidR="005800BC">
        <w:rPr>
          <w:rFonts w:ascii="Calibri" w:hAnsi="Calibri" w:cs="Calibri"/>
        </w:rPr>
        <w:t xml:space="preserve"> Rupel</w:t>
      </w:r>
    </w:p>
    <w:p w14:paraId="7AC796B3" w14:textId="77777777" w:rsidR="009212AD" w:rsidRPr="001A5692" w:rsidRDefault="009212AD" w:rsidP="0033339E">
      <w:pPr>
        <w:jc w:val="both"/>
        <w:rPr>
          <w:rFonts w:ascii="Calibri" w:hAnsi="Calibri" w:cs="Calibri"/>
        </w:rPr>
      </w:pPr>
      <w:r w:rsidRPr="001A5692">
        <w:rPr>
          <w:rFonts w:ascii="Calibri" w:hAnsi="Calibri" w:cs="Calibri"/>
        </w:rPr>
        <w:t>(v nadaljevanju:</w:t>
      </w:r>
      <w:r>
        <w:rPr>
          <w:rFonts w:ascii="Calibri" w:hAnsi="Calibri" w:cs="Calibri"/>
        </w:rPr>
        <w:t xml:space="preserve"> </w:t>
      </w:r>
      <w:r>
        <w:rPr>
          <w:rFonts w:ascii="Calibri" w:hAnsi="Calibri" w:cs="Calibri"/>
          <w:i/>
        </w:rPr>
        <w:t>Ministrstvo</w:t>
      </w:r>
      <w:r w:rsidRPr="001A5692">
        <w:rPr>
          <w:rFonts w:ascii="Calibri" w:hAnsi="Calibri" w:cs="Calibri"/>
        </w:rPr>
        <w:t>)</w:t>
      </w:r>
    </w:p>
    <w:p w14:paraId="40313BA5" w14:textId="77777777" w:rsidR="00FB0AEF" w:rsidRPr="00FB0AEF" w:rsidRDefault="00FB0AEF">
      <w:pPr>
        <w:spacing w:before="120" w:after="0" w:line="240" w:lineRule="auto"/>
        <w:jc w:val="both"/>
        <w:rPr>
          <w:rFonts w:ascii="Calibri" w:eastAsia="Times New Roman" w:hAnsi="Calibri" w:cs="Calibri"/>
          <w:szCs w:val="24"/>
          <w:lang w:eastAsia="sl-SI"/>
        </w:rPr>
      </w:pPr>
      <w:r w:rsidRPr="00FB0AEF">
        <w:rPr>
          <w:rFonts w:ascii="Calibri" w:eastAsia="Times New Roman" w:hAnsi="Calibri" w:cs="Calibri"/>
          <w:szCs w:val="24"/>
          <w:lang w:eastAsia="sl-SI"/>
        </w:rPr>
        <w:t>in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
        <w:gridCol w:w="1819"/>
        <w:gridCol w:w="290"/>
        <w:gridCol w:w="434"/>
        <w:gridCol w:w="3511"/>
        <w:gridCol w:w="216"/>
        <w:gridCol w:w="491"/>
        <w:gridCol w:w="1163"/>
        <w:gridCol w:w="216"/>
      </w:tblGrid>
      <w:tr w:rsidR="00FB0AEF" w:rsidRPr="00FB0AEF" w14:paraId="40313BA7" w14:textId="77777777" w:rsidTr="00D112F5">
        <w:trPr>
          <w:gridBefore w:val="1"/>
          <w:gridAfter w:val="3"/>
          <w:wBefore w:w="216" w:type="dxa"/>
          <w:wAfter w:w="1870" w:type="dxa"/>
        </w:trPr>
        <w:tc>
          <w:tcPr>
            <w:tcW w:w="6270" w:type="dxa"/>
            <w:gridSpan w:val="5"/>
            <w:tcBorders>
              <w:top w:val="nil"/>
              <w:left w:val="nil"/>
              <w:bottom w:val="single" w:sz="4" w:space="0" w:color="auto"/>
              <w:right w:val="nil"/>
            </w:tcBorders>
            <w:shd w:val="clear" w:color="auto" w:fill="auto"/>
          </w:tcPr>
          <w:p w14:paraId="40313BA6" w14:textId="77777777" w:rsidR="00FB0AEF" w:rsidRPr="00FB0AEF" w:rsidRDefault="00FB0AEF">
            <w:pPr>
              <w:spacing w:before="120" w:after="0" w:line="240" w:lineRule="auto"/>
              <w:jc w:val="both"/>
              <w:rPr>
                <w:rFonts w:ascii="Calibri" w:eastAsia="Times New Roman" w:hAnsi="Calibri" w:cs="Calibri"/>
                <w:szCs w:val="24"/>
                <w:lang w:eastAsia="sl-SI"/>
              </w:rPr>
            </w:pPr>
          </w:p>
        </w:tc>
      </w:tr>
      <w:tr w:rsidR="00FB0AEF" w:rsidRPr="00FB0AEF" w14:paraId="40313BA9" w14:textId="77777777" w:rsidTr="00D112F5">
        <w:trPr>
          <w:gridBefore w:val="1"/>
          <w:gridAfter w:val="3"/>
          <w:wBefore w:w="216" w:type="dxa"/>
          <w:wAfter w:w="1870" w:type="dxa"/>
        </w:trPr>
        <w:tc>
          <w:tcPr>
            <w:tcW w:w="6270" w:type="dxa"/>
            <w:gridSpan w:val="5"/>
            <w:tcBorders>
              <w:top w:val="single" w:sz="4" w:space="0" w:color="auto"/>
              <w:left w:val="nil"/>
              <w:bottom w:val="nil"/>
              <w:right w:val="nil"/>
            </w:tcBorders>
            <w:shd w:val="clear" w:color="auto" w:fill="auto"/>
          </w:tcPr>
          <w:p w14:paraId="40313BA8" w14:textId="77777777" w:rsidR="00FB0AEF" w:rsidRPr="00FB0AEF" w:rsidRDefault="00FB0AEF">
            <w:pPr>
              <w:spacing w:before="120" w:after="0" w:line="240" w:lineRule="auto"/>
              <w:jc w:val="both"/>
              <w:rPr>
                <w:rFonts w:ascii="Calibri" w:eastAsia="Times New Roman" w:hAnsi="Calibri" w:cs="Calibri"/>
                <w:szCs w:val="24"/>
                <w:lang w:eastAsia="sl-SI"/>
              </w:rPr>
            </w:pPr>
            <w:r w:rsidRPr="00FB0AEF">
              <w:rPr>
                <w:rFonts w:ascii="Calibri" w:eastAsia="Times New Roman" w:hAnsi="Calibri" w:cs="Calibri"/>
                <w:szCs w:val="24"/>
                <w:lang w:eastAsia="sl-SI"/>
              </w:rPr>
              <w:t>Vpiši ime oziroma naziv organizatorja</w:t>
            </w:r>
          </w:p>
        </w:tc>
      </w:tr>
      <w:tr w:rsidR="00FB0AEF" w:rsidRPr="00FB0AEF" w14:paraId="40313BAB" w14:textId="77777777" w:rsidTr="00D112F5">
        <w:trPr>
          <w:gridBefore w:val="1"/>
          <w:gridAfter w:val="3"/>
          <w:wBefore w:w="216" w:type="dxa"/>
          <w:wAfter w:w="1870" w:type="dxa"/>
        </w:trPr>
        <w:tc>
          <w:tcPr>
            <w:tcW w:w="6270" w:type="dxa"/>
            <w:gridSpan w:val="5"/>
            <w:tcBorders>
              <w:top w:val="nil"/>
              <w:left w:val="nil"/>
              <w:bottom w:val="single" w:sz="4" w:space="0" w:color="auto"/>
              <w:right w:val="nil"/>
            </w:tcBorders>
            <w:shd w:val="clear" w:color="auto" w:fill="auto"/>
          </w:tcPr>
          <w:p w14:paraId="40313BAA" w14:textId="77777777" w:rsidR="00FB0AEF" w:rsidRPr="00FB0AEF" w:rsidRDefault="00FB0AEF">
            <w:pPr>
              <w:spacing w:before="120" w:after="0" w:line="240" w:lineRule="auto"/>
              <w:jc w:val="both"/>
              <w:rPr>
                <w:rFonts w:ascii="Calibri" w:eastAsia="Times New Roman" w:hAnsi="Calibri" w:cs="Calibri"/>
                <w:szCs w:val="24"/>
                <w:lang w:eastAsia="sl-SI"/>
              </w:rPr>
            </w:pPr>
          </w:p>
        </w:tc>
      </w:tr>
      <w:tr w:rsidR="00FB0AEF" w:rsidRPr="00FB0AEF" w14:paraId="40313BAD" w14:textId="77777777" w:rsidTr="00D112F5">
        <w:trPr>
          <w:gridAfter w:val="4"/>
          <w:wAfter w:w="2086" w:type="dxa"/>
        </w:trPr>
        <w:tc>
          <w:tcPr>
            <w:tcW w:w="6270" w:type="dxa"/>
            <w:gridSpan w:val="5"/>
            <w:tcBorders>
              <w:top w:val="single" w:sz="4" w:space="0" w:color="auto"/>
              <w:left w:val="nil"/>
              <w:bottom w:val="nil"/>
              <w:right w:val="nil"/>
            </w:tcBorders>
            <w:shd w:val="clear" w:color="auto" w:fill="auto"/>
          </w:tcPr>
          <w:p w14:paraId="40313BAC" w14:textId="77777777" w:rsidR="00FB0AEF" w:rsidRPr="00FB0AEF" w:rsidRDefault="00FB0AEF">
            <w:pPr>
              <w:spacing w:before="120" w:after="0" w:line="240" w:lineRule="auto"/>
              <w:jc w:val="both"/>
              <w:rPr>
                <w:rFonts w:ascii="Calibri" w:eastAsia="Times New Roman" w:hAnsi="Calibri" w:cs="Calibri"/>
                <w:szCs w:val="24"/>
                <w:lang w:eastAsia="sl-SI"/>
              </w:rPr>
            </w:pPr>
            <w:r w:rsidRPr="00FB0AEF">
              <w:rPr>
                <w:rFonts w:ascii="Calibri" w:eastAsia="Times New Roman" w:hAnsi="Calibri" w:cs="Calibri"/>
                <w:szCs w:val="24"/>
                <w:lang w:eastAsia="sl-SI"/>
              </w:rPr>
              <w:t>Sedež</w:t>
            </w:r>
          </w:p>
        </w:tc>
      </w:tr>
      <w:tr w:rsidR="00FB0AEF" w:rsidRPr="00FB0AEF" w14:paraId="40313BB0" w14:textId="77777777" w:rsidTr="00D112F5">
        <w:trPr>
          <w:gridAfter w:val="4"/>
          <w:wAfter w:w="2086" w:type="dxa"/>
        </w:trPr>
        <w:tc>
          <w:tcPr>
            <w:tcW w:w="2035" w:type="dxa"/>
            <w:gridSpan w:val="2"/>
            <w:tcBorders>
              <w:top w:val="nil"/>
              <w:left w:val="nil"/>
              <w:bottom w:val="nil"/>
              <w:right w:val="nil"/>
            </w:tcBorders>
            <w:shd w:val="clear" w:color="auto" w:fill="auto"/>
          </w:tcPr>
          <w:p w14:paraId="40313BAE" w14:textId="77777777" w:rsidR="00FB0AEF" w:rsidRPr="00FB0AEF" w:rsidRDefault="00FB0AEF">
            <w:pPr>
              <w:spacing w:before="120" w:after="0" w:line="240" w:lineRule="auto"/>
              <w:jc w:val="both"/>
              <w:rPr>
                <w:rFonts w:ascii="Calibri" w:eastAsia="Times New Roman" w:hAnsi="Calibri" w:cs="Calibri"/>
                <w:szCs w:val="24"/>
                <w:lang w:eastAsia="sl-SI"/>
              </w:rPr>
            </w:pPr>
            <w:r w:rsidRPr="00FB0AEF">
              <w:rPr>
                <w:rFonts w:ascii="Calibri" w:eastAsia="Times New Roman" w:hAnsi="Calibri" w:cs="Calibri"/>
                <w:szCs w:val="24"/>
                <w:lang w:eastAsia="sl-SI"/>
              </w:rPr>
              <w:t>matična številka:</w:t>
            </w:r>
          </w:p>
        </w:tc>
        <w:tc>
          <w:tcPr>
            <w:tcW w:w="4235" w:type="dxa"/>
            <w:gridSpan w:val="3"/>
            <w:tcBorders>
              <w:top w:val="nil"/>
              <w:left w:val="nil"/>
              <w:bottom w:val="single" w:sz="4" w:space="0" w:color="auto"/>
              <w:right w:val="nil"/>
            </w:tcBorders>
            <w:shd w:val="clear" w:color="auto" w:fill="auto"/>
          </w:tcPr>
          <w:p w14:paraId="40313BAF" w14:textId="77777777" w:rsidR="00FB0AEF" w:rsidRPr="00FB0AEF" w:rsidRDefault="00FB0AEF">
            <w:pPr>
              <w:spacing w:before="120" w:after="0" w:line="240" w:lineRule="auto"/>
              <w:jc w:val="both"/>
              <w:rPr>
                <w:rFonts w:ascii="Calibri" w:eastAsia="Times New Roman" w:hAnsi="Calibri" w:cs="Calibri"/>
                <w:szCs w:val="24"/>
                <w:lang w:eastAsia="sl-SI"/>
              </w:rPr>
            </w:pPr>
          </w:p>
        </w:tc>
      </w:tr>
      <w:tr w:rsidR="00FB0AEF" w:rsidRPr="00FB0AEF" w14:paraId="40313BB3" w14:textId="77777777" w:rsidTr="00D112F5">
        <w:trPr>
          <w:gridAfter w:val="4"/>
          <w:wAfter w:w="2086" w:type="dxa"/>
        </w:trPr>
        <w:tc>
          <w:tcPr>
            <w:tcW w:w="2035" w:type="dxa"/>
            <w:gridSpan w:val="2"/>
            <w:tcBorders>
              <w:top w:val="nil"/>
              <w:left w:val="nil"/>
              <w:bottom w:val="nil"/>
              <w:right w:val="nil"/>
            </w:tcBorders>
            <w:shd w:val="clear" w:color="auto" w:fill="auto"/>
          </w:tcPr>
          <w:p w14:paraId="40313BB1" w14:textId="77777777" w:rsidR="00FB0AEF" w:rsidRPr="00FB0AEF" w:rsidRDefault="00FB0AEF">
            <w:pPr>
              <w:spacing w:before="120" w:after="0" w:line="240" w:lineRule="auto"/>
              <w:jc w:val="both"/>
              <w:rPr>
                <w:rFonts w:ascii="Calibri" w:eastAsia="Times New Roman" w:hAnsi="Calibri" w:cs="Calibri"/>
                <w:szCs w:val="24"/>
                <w:lang w:eastAsia="sl-SI"/>
              </w:rPr>
            </w:pPr>
            <w:r w:rsidRPr="00FB0AEF">
              <w:rPr>
                <w:rFonts w:ascii="Calibri" w:eastAsia="Times New Roman" w:hAnsi="Calibri" w:cs="Calibri"/>
                <w:szCs w:val="24"/>
                <w:lang w:eastAsia="sl-SI"/>
              </w:rPr>
              <w:t>davčna številka:</w:t>
            </w:r>
          </w:p>
        </w:tc>
        <w:tc>
          <w:tcPr>
            <w:tcW w:w="4235" w:type="dxa"/>
            <w:gridSpan w:val="3"/>
            <w:tcBorders>
              <w:top w:val="single" w:sz="4" w:space="0" w:color="auto"/>
              <w:left w:val="nil"/>
              <w:bottom w:val="single" w:sz="4" w:space="0" w:color="auto"/>
              <w:right w:val="nil"/>
            </w:tcBorders>
            <w:shd w:val="clear" w:color="auto" w:fill="auto"/>
          </w:tcPr>
          <w:p w14:paraId="40313BB2" w14:textId="77777777" w:rsidR="00FB0AEF" w:rsidRPr="00FB0AEF" w:rsidRDefault="00FB0AEF">
            <w:pPr>
              <w:spacing w:before="120" w:after="0" w:line="240" w:lineRule="auto"/>
              <w:jc w:val="both"/>
              <w:rPr>
                <w:rFonts w:ascii="Calibri" w:eastAsia="Times New Roman" w:hAnsi="Calibri" w:cs="Calibri"/>
                <w:szCs w:val="24"/>
                <w:lang w:eastAsia="sl-SI"/>
              </w:rPr>
            </w:pPr>
          </w:p>
        </w:tc>
      </w:tr>
      <w:tr w:rsidR="00FB0AEF" w:rsidRPr="00FB0AEF" w14:paraId="40313BB9" w14:textId="77777777" w:rsidTr="00D112F5">
        <w:trPr>
          <w:gridAfter w:val="1"/>
          <w:wAfter w:w="216" w:type="dxa"/>
        </w:trPr>
        <w:tc>
          <w:tcPr>
            <w:tcW w:w="2325" w:type="dxa"/>
            <w:gridSpan w:val="3"/>
            <w:tcBorders>
              <w:top w:val="nil"/>
              <w:left w:val="nil"/>
              <w:bottom w:val="nil"/>
              <w:right w:val="nil"/>
            </w:tcBorders>
            <w:shd w:val="clear" w:color="auto" w:fill="auto"/>
          </w:tcPr>
          <w:p w14:paraId="40313BB5" w14:textId="77777777" w:rsidR="00FB0AEF" w:rsidRPr="00FB0AEF" w:rsidRDefault="00FB0AEF">
            <w:pPr>
              <w:spacing w:before="120" w:after="0" w:line="240" w:lineRule="auto"/>
              <w:jc w:val="both"/>
              <w:rPr>
                <w:rFonts w:ascii="Calibri" w:eastAsia="Times New Roman" w:hAnsi="Calibri" w:cs="Calibri"/>
                <w:szCs w:val="24"/>
                <w:lang w:eastAsia="sl-SI"/>
              </w:rPr>
            </w:pPr>
            <w:r w:rsidRPr="00FB0AEF">
              <w:rPr>
                <w:rFonts w:ascii="Calibri" w:eastAsia="Times New Roman" w:hAnsi="Calibri" w:cs="Calibri"/>
                <w:szCs w:val="24"/>
                <w:lang w:eastAsia="sl-SI"/>
              </w:rPr>
              <w:t>transakcijski račun:</w:t>
            </w:r>
          </w:p>
        </w:tc>
        <w:tc>
          <w:tcPr>
            <w:tcW w:w="4652" w:type="dxa"/>
            <w:gridSpan w:val="4"/>
            <w:tcBorders>
              <w:top w:val="nil"/>
              <w:left w:val="nil"/>
              <w:bottom w:val="single" w:sz="4" w:space="0" w:color="auto"/>
              <w:right w:val="nil"/>
            </w:tcBorders>
            <w:shd w:val="clear" w:color="auto" w:fill="auto"/>
          </w:tcPr>
          <w:p w14:paraId="40313BB6" w14:textId="77777777" w:rsidR="00FB0AEF" w:rsidRPr="00FB0AEF" w:rsidRDefault="00FB0AEF">
            <w:pPr>
              <w:spacing w:before="120" w:after="0" w:line="240" w:lineRule="auto"/>
              <w:jc w:val="both"/>
              <w:rPr>
                <w:rFonts w:ascii="Calibri" w:eastAsia="Times New Roman" w:hAnsi="Calibri" w:cs="Calibri"/>
                <w:szCs w:val="24"/>
                <w:lang w:eastAsia="sl-SI"/>
              </w:rPr>
            </w:pPr>
          </w:p>
          <w:p w14:paraId="40313BB7" w14:textId="77777777" w:rsidR="00FB0AEF" w:rsidRPr="00FB0AEF" w:rsidRDefault="00FB0AEF">
            <w:pPr>
              <w:spacing w:before="120" w:after="0" w:line="240" w:lineRule="auto"/>
              <w:jc w:val="both"/>
              <w:rPr>
                <w:rFonts w:ascii="Calibri" w:eastAsia="Times New Roman" w:hAnsi="Calibri" w:cs="Calibri"/>
                <w:szCs w:val="24"/>
                <w:lang w:eastAsia="sl-SI"/>
              </w:rPr>
            </w:pPr>
          </w:p>
        </w:tc>
        <w:tc>
          <w:tcPr>
            <w:tcW w:w="1163" w:type="dxa"/>
            <w:tcBorders>
              <w:top w:val="nil"/>
              <w:left w:val="nil"/>
              <w:bottom w:val="nil"/>
              <w:right w:val="nil"/>
            </w:tcBorders>
            <w:shd w:val="clear" w:color="auto" w:fill="auto"/>
            <w:vAlign w:val="bottom"/>
          </w:tcPr>
          <w:p w14:paraId="40313BB8" w14:textId="77777777" w:rsidR="00FB0AEF" w:rsidRPr="00FB0AEF" w:rsidRDefault="00FB0AEF">
            <w:pPr>
              <w:spacing w:before="120" w:after="0" w:line="240" w:lineRule="auto"/>
              <w:jc w:val="both"/>
              <w:rPr>
                <w:rFonts w:ascii="Calibri" w:eastAsia="Times New Roman" w:hAnsi="Calibri" w:cs="Calibri"/>
                <w:szCs w:val="24"/>
                <w:lang w:eastAsia="sl-SI"/>
              </w:rPr>
            </w:pPr>
            <w:r w:rsidRPr="00FB0AEF">
              <w:rPr>
                <w:rFonts w:ascii="Calibri" w:eastAsia="Times New Roman" w:hAnsi="Calibri" w:cs="Calibri"/>
                <w:szCs w:val="24"/>
                <w:lang w:eastAsia="sl-SI"/>
              </w:rPr>
              <w:t>, odprt pri</w:t>
            </w:r>
          </w:p>
        </w:tc>
      </w:tr>
      <w:tr w:rsidR="00FB0AEF" w:rsidRPr="00FB0AEF" w14:paraId="40313BBD" w14:textId="77777777" w:rsidTr="00D112F5">
        <w:trPr>
          <w:gridBefore w:val="1"/>
          <w:wBefore w:w="216" w:type="dxa"/>
        </w:trPr>
        <w:tc>
          <w:tcPr>
            <w:tcW w:w="2543" w:type="dxa"/>
            <w:gridSpan w:val="3"/>
            <w:tcBorders>
              <w:top w:val="nil"/>
              <w:left w:val="nil"/>
              <w:bottom w:val="nil"/>
              <w:right w:val="nil"/>
            </w:tcBorders>
            <w:shd w:val="clear" w:color="auto" w:fill="auto"/>
          </w:tcPr>
          <w:p w14:paraId="40313BBB" w14:textId="77777777" w:rsidR="00FB0AEF" w:rsidRPr="00FB0AEF" w:rsidRDefault="00FB0AEF">
            <w:pPr>
              <w:spacing w:before="120" w:after="0" w:line="240" w:lineRule="auto"/>
              <w:jc w:val="both"/>
              <w:rPr>
                <w:rFonts w:ascii="Calibri" w:eastAsia="Times New Roman" w:hAnsi="Calibri" w:cs="Calibri"/>
                <w:szCs w:val="24"/>
                <w:lang w:eastAsia="sl-SI"/>
              </w:rPr>
            </w:pPr>
            <w:r w:rsidRPr="00FB0AEF">
              <w:rPr>
                <w:rFonts w:ascii="Calibri" w:eastAsia="Times New Roman" w:hAnsi="Calibri" w:cs="Calibri"/>
                <w:szCs w:val="24"/>
                <w:lang w:eastAsia="sl-SI"/>
              </w:rPr>
              <w:t>ki ga zastopa:</w:t>
            </w:r>
          </w:p>
        </w:tc>
        <w:tc>
          <w:tcPr>
            <w:tcW w:w="5597" w:type="dxa"/>
            <w:gridSpan w:val="5"/>
            <w:tcBorders>
              <w:top w:val="single" w:sz="4" w:space="0" w:color="auto"/>
              <w:left w:val="nil"/>
              <w:bottom w:val="single" w:sz="4" w:space="0" w:color="auto"/>
              <w:right w:val="nil"/>
            </w:tcBorders>
            <w:shd w:val="clear" w:color="auto" w:fill="auto"/>
          </w:tcPr>
          <w:p w14:paraId="40313BBC" w14:textId="77777777" w:rsidR="00FB0AEF" w:rsidRPr="00FB0AEF" w:rsidRDefault="00FB0AEF">
            <w:pPr>
              <w:spacing w:before="120" w:after="0" w:line="240" w:lineRule="auto"/>
              <w:jc w:val="both"/>
              <w:rPr>
                <w:rFonts w:ascii="Calibri" w:eastAsia="Times New Roman" w:hAnsi="Calibri" w:cs="Calibri"/>
                <w:szCs w:val="24"/>
                <w:lang w:eastAsia="sl-SI"/>
              </w:rPr>
            </w:pPr>
          </w:p>
        </w:tc>
      </w:tr>
    </w:tbl>
    <w:p w14:paraId="40313BBE" w14:textId="77777777" w:rsidR="00FB0AEF" w:rsidRPr="00FB0AEF" w:rsidRDefault="00FB0AEF">
      <w:pPr>
        <w:spacing w:before="120" w:after="0" w:line="240" w:lineRule="auto"/>
        <w:jc w:val="both"/>
        <w:rPr>
          <w:rFonts w:ascii="Calibri" w:eastAsia="Times New Roman" w:hAnsi="Calibri" w:cs="Calibri"/>
          <w:szCs w:val="24"/>
          <w:lang w:eastAsia="sl-SI"/>
        </w:rPr>
      </w:pPr>
      <w:r w:rsidRPr="00FB0AEF">
        <w:rPr>
          <w:rFonts w:ascii="Calibri" w:eastAsia="Times New Roman" w:hAnsi="Calibri" w:cs="Calibri"/>
          <w:szCs w:val="24"/>
          <w:lang w:eastAsia="sl-SI"/>
        </w:rPr>
        <w:t xml:space="preserve">(v nadaljevanju: </w:t>
      </w:r>
      <w:r w:rsidRPr="00FB0AEF">
        <w:rPr>
          <w:rFonts w:ascii="Calibri" w:eastAsia="Times New Roman" w:hAnsi="Calibri" w:cs="Calibri"/>
          <w:i/>
          <w:szCs w:val="24"/>
          <w:lang w:eastAsia="sl-SI"/>
        </w:rPr>
        <w:t>organizator</w:t>
      </w:r>
      <w:r w:rsidRPr="00FB0AEF">
        <w:rPr>
          <w:rFonts w:ascii="Calibri" w:eastAsia="Times New Roman" w:hAnsi="Calibri" w:cs="Calibri"/>
          <w:szCs w:val="24"/>
          <w:lang w:eastAsia="sl-SI"/>
        </w:rPr>
        <w:t>)</w:t>
      </w:r>
    </w:p>
    <w:p w14:paraId="40313BBF" w14:textId="77777777" w:rsidR="00FB0AEF" w:rsidRPr="00FB0AEF" w:rsidRDefault="00FB0AEF">
      <w:pPr>
        <w:spacing w:before="120" w:after="0" w:line="240" w:lineRule="auto"/>
        <w:jc w:val="both"/>
        <w:rPr>
          <w:rFonts w:ascii="Calibri" w:eastAsia="Times New Roman" w:hAnsi="Calibri" w:cs="Calibri"/>
          <w:szCs w:val="24"/>
          <w:lang w:eastAsia="sl-SI"/>
        </w:rPr>
      </w:pPr>
      <w:r w:rsidRPr="00FB0AEF">
        <w:rPr>
          <w:rFonts w:ascii="Calibri" w:eastAsia="Times New Roman" w:hAnsi="Calibri" w:cs="Calibri"/>
          <w:szCs w:val="24"/>
          <w:lang w:eastAsia="sl-SI"/>
        </w:rPr>
        <w:t xml:space="preserve">naslednjo </w:t>
      </w:r>
    </w:p>
    <w:tbl>
      <w:tblPr>
        <w:tblW w:w="0" w:type="auto"/>
        <w:tblLook w:val="01E0" w:firstRow="1" w:lastRow="1" w:firstColumn="1" w:lastColumn="1" w:noHBand="0" w:noVBand="0"/>
      </w:tblPr>
      <w:tblGrid>
        <w:gridCol w:w="9072"/>
      </w:tblGrid>
      <w:tr w:rsidR="00FB0AEF" w:rsidRPr="00FB0AEF" w14:paraId="40313BC1" w14:textId="77777777" w:rsidTr="00535FF5">
        <w:tc>
          <w:tcPr>
            <w:tcW w:w="9288" w:type="dxa"/>
            <w:shd w:val="clear" w:color="auto" w:fill="auto"/>
          </w:tcPr>
          <w:p w14:paraId="07A4BFFB" w14:textId="33FCAD0C" w:rsidR="00FB0AEF" w:rsidRDefault="00FB0AEF" w:rsidP="0033339E">
            <w:pPr>
              <w:spacing w:before="120" w:after="0" w:line="240" w:lineRule="auto"/>
              <w:jc w:val="both"/>
              <w:rPr>
                <w:rFonts w:ascii="Calibri" w:eastAsia="Times New Roman" w:hAnsi="Calibri" w:cs="Calibri"/>
                <w:b/>
                <w:bCs/>
                <w:szCs w:val="24"/>
                <w:lang w:eastAsia="sl-SI"/>
              </w:rPr>
            </w:pPr>
            <w:r w:rsidRPr="001C73AD">
              <w:rPr>
                <w:rFonts w:ascii="Calibri" w:eastAsia="Times New Roman" w:hAnsi="Calibri" w:cs="Calibri"/>
                <w:b/>
                <w:bCs/>
                <w:szCs w:val="24"/>
                <w:lang w:eastAsia="sl-SI"/>
              </w:rPr>
              <w:t xml:space="preserve">POGODBO O FINANCIRANJU </w:t>
            </w:r>
            <w:r w:rsidR="004832C4" w:rsidRPr="001C73AD">
              <w:rPr>
                <w:rFonts w:ascii="Calibri" w:eastAsia="Times New Roman" w:hAnsi="Calibri" w:cs="Calibri"/>
                <w:b/>
                <w:bCs/>
                <w:szCs w:val="24"/>
                <w:lang w:eastAsia="sl-SI"/>
              </w:rPr>
              <w:t xml:space="preserve">PROGRAMA </w:t>
            </w:r>
            <w:r w:rsidRPr="001C73AD">
              <w:rPr>
                <w:rFonts w:ascii="Calibri" w:eastAsia="Times New Roman" w:hAnsi="Calibri" w:cs="Calibri"/>
                <w:b/>
                <w:bCs/>
                <w:szCs w:val="24"/>
                <w:lang w:eastAsia="sl-SI"/>
              </w:rPr>
              <w:t xml:space="preserve">SKUPINSKE OBNOVITVENE REHABILITACIJE ZA LETO </w:t>
            </w:r>
            <w:r w:rsidR="00514519" w:rsidRPr="001C73AD">
              <w:rPr>
                <w:rFonts w:ascii="Calibri" w:eastAsia="Times New Roman" w:hAnsi="Calibri" w:cs="Calibri"/>
                <w:b/>
                <w:bCs/>
                <w:szCs w:val="24"/>
                <w:lang w:eastAsia="sl-SI"/>
              </w:rPr>
              <w:t>202</w:t>
            </w:r>
            <w:r w:rsidR="006D2C0D">
              <w:rPr>
                <w:rFonts w:ascii="Calibri" w:eastAsia="Times New Roman" w:hAnsi="Calibri" w:cs="Calibri"/>
                <w:b/>
                <w:bCs/>
                <w:szCs w:val="24"/>
                <w:lang w:eastAsia="sl-SI"/>
              </w:rPr>
              <w:t>6</w:t>
            </w:r>
            <w:r w:rsidR="004D5695" w:rsidRPr="001C73AD">
              <w:rPr>
                <w:rFonts w:ascii="Calibri" w:eastAsia="Times New Roman" w:hAnsi="Calibri" w:cs="Calibri"/>
                <w:b/>
                <w:bCs/>
                <w:szCs w:val="24"/>
                <w:lang w:eastAsia="sl-SI"/>
              </w:rPr>
              <w:t xml:space="preserve"> ŠT. C2711_______________________________</w:t>
            </w:r>
          </w:p>
          <w:p w14:paraId="40313BC0" w14:textId="433948A5" w:rsidR="0033339E" w:rsidRPr="00FB0AEF" w:rsidRDefault="0033339E" w:rsidP="0033339E">
            <w:pPr>
              <w:spacing w:before="120" w:after="0" w:line="240" w:lineRule="auto"/>
              <w:jc w:val="both"/>
              <w:rPr>
                <w:rFonts w:ascii="Calibri" w:eastAsia="Times New Roman" w:hAnsi="Calibri" w:cs="Calibri"/>
                <w:b/>
                <w:bCs/>
                <w:szCs w:val="24"/>
                <w:lang w:eastAsia="sl-SI"/>
              </w:rPr>
            </w:pPr>
          </w:p>
        </w:tc>
      </w:tr>
    </w:tbl>
    <w:p w14:paraId="40313BC3" w14:textId="0BFC89B2" w:rsidR="00FB0AEF" w:rsidRDefault="00FB0AEF" w:rsidP="0033339E">
      <w:pPr>
        <w:spacing w:before="40" w:after="40" w:line="240" w:lineRule="auto"/>
        <w:jc w:val="center"/>
        <w:rPr>
          <w:rFonts w:ascii="Calibri" w:eastAsia="Times New Roman" w:hAnsi="Calibri" w:cs="Calibri"/>
          <w:spacing w:val="60"/>
          <w:szCs w:val="24"/>
          <w:lang w:eastAsia="sl-SI"/>
        </w:rPr>
      </w:pPr>
      <w:r w:rsidRPr="00FB0AEF">
        <w:rPr>
          <w:rFonts w:ascii="Calibri" w:eastAsia="Times New Roman" w:hAnsi="Calibri" w:cs="Calibri"/>
          <w:spacing w:val="60"/>
          <w:szCs w:val="24"/>
          <w:lang w:eastAsia="sl-SI"/>
        </w:rPr>
        <w:t>Podlaga in predmet pogodbe</w:t>
      </w:r>
    </w:p>
    <w:p w14:paraId="40313BC4" w14:textId="77777777" w:rsidR="00FB0AEF" w:rsidRPr="00FB0AEF" w:rsidRDefault="00FB0AEF" w:rsidP="0033339E">
      <w:pPr>
        <w:numPr>
          <w:ilvl w:val="0"/>
          <w:numId w:val="12"/>
        </w:numPr>
        <w:spacing w:before="120" w:line="240" w:lineRule="auto"/>
        <w:contextualSpacing/>
        <w:jc w:val="center"/>
        <w:rPr>
          <w:rFonts w:ascii="Calibri" w:eastAsia="Times New Roman" w:hAnsi="Calibri" w:cs="Calibri"/>
          <w:lang w:eastAsia="sl-SI"/>
        </w:rPr>
      </w:pPr>
      <w:bookmarkStart w:id="195" w:name="_Toc187169883"/>
      <w:bookmarkStart w:id="196" w:name="_Toc187210473"/>
      <w:r w:rsidRPr="00FB0AEF">
        <w:rPr>
          <w:rFonts w:ascii="Calibri" w:eastAsia="Times New Roman" w:hAnsi="Calibri" w:cs="Calibri"/>
          <w:lang w:eastAsia="sl-SI"/>
        </w:rPr>
        <w:t>člen</w:t>
      </w:r>
      <w:bookmarkEnd w:id="195"/>
      <w:bookmarkEnd w:id="196"/>
    </w:p>
    <w:p w14:paraId="6E8AE509" w14:textId="77777777" w:rsidR="00C7205F" w:rsidRDefault="00C7205F" w:rsidP="0033339E">
      <w:pPr>
        <w:jc w:val="both"/>
      </w:pPr>
    </w:p>
    <w:p w14:paraId="4C9123E1" w14:textId="21049E8B" w:rsidR="007F3432" w:rsidRDefault="008F1AC2" w:rsidP="0033339E">
      <w:pPr>
        <w:jc w:val="both"/>
        <w:rPr>
          <w:rFonts w:ascii="Calibri" w:hAnsi="Calibri" w:cs="Calibri"/>
          <w:color w:val="000000"/>
        </w:rPr>
      </w:pPr>
      <w:r w:rsidRPr="000E72AB">
        <w:rPr>
          <w:rFonts w:ascii="Calibri" w:hAnsi="Calibri" w:cs="Calibri"/>
          <w:color w:val="000000"/>
        </w:rPr>
        <w:t xml:space="preserve">Na podlagi 23. člena </w:t>
      </w:r>
      <w:r w:rsidR="00B465B7" w:rsidRPr="000E72AB">
        <w:rPr>
          <w:rFonts w:ascii="Calibri" w:hAnsi="Calibri" w:cs="Calibri"/>
          <w:color w:val="000000"/>
        </w:rPr>
        <w:t>Zakon</w:t>
      </w:r>
      <w:r w:rsidRPr="000E72AB">
        <w:rPr>
          <w:rFonts w:ascii="Calibri" w:hAnsi="Calibri" w:cs="Calibri"/>
          <w:color w:val="000000"/>
        </w:rPr>
        <w:t>a</w:t>
      </w:r>
      <w:r w:rsidR="00B465B7" w:rsidRPr="000E72AB">
        <w:rPr>
          <w:rFonts w:ascii="Calibri" w:hAnsi="Calibri" w:cs="Calibri"/>
          <w:color w:val="000000"/>
        </w:rPr>
        <w:t xml:space="preserve"> o zdravstvenem varstvu in zdravstvenem zavarovanju (ZZVZZ</w:t>
      </w:r>
      <w:r w:rsidR="00BD534F" w:rsidRPr="000E72AB">
        <w:rPr>
          <w:rFonts w:ascii="Calibri" w:hAnsi="Calibri" w:cs="Calibri"/>
          <w:color w:val="000000"/>
        </w:rPr>
        <w:t>;</w:t>
      </w:r>
      <w:r w:rsidR="00D96AE1" w:rsidRPr="000E72AB">
        <w:rPr>
          <w:rFonts w:ascii="Calibri" w:hAnsi="Calibri" w:cs="Calibri"/>
          <w:color w:val="000000"/>
        </w:rPr>
        <w:t xml:space="preserve"> </w:t>
      </w:r>
      <w:r w:rsidR="00BD534F" w:rsidRPr="000E72AB">
        <w:rPr>
          <w:rFonts w:ascii="Calibri" w:hAnsi="Calibri" w:cs="Calibri"/>
          <w:color w:val="000000"/>
        </w:rPr>
        <w:t>(</w:t>
      </w:r>
      <w:r w:rsidR="00B465B7" w:rsidRPr="000E72AB">
        <w:rPr>
          <w:rFonts w:ascii="Calibri" w:hAnsi="Calibri" w:cs="Calibri"/>
          <w:color w:val="000000"/>
        </w:rPr>
        <w:t>Uradni list RS, št. 72/06 – uradno prečiščeno besedilo, 114/06 – ZUTPG, 91/07, 76/08, 62/10 – ZUPJS, 87/11, 40/12 – ZUJF, 21/13 – ZUTD-A, 91/13, 99/13 – ZUPJS-C, 99/13 – ZSVarPre-C, 111/13 – ZMEPIZ-1, 95/14 – ZUJF-C, 47/15 – ZZSDT, 61/17 – ZUPŠ, 64/17 – ZZDej-K, 36/19, 189/20 – ZFRO, 51/21, 159/21, 196/21 – ZDOsk, 15/22, 43/22, 100/22 – ZNUZSZS, 141/22 – ZNUNBZ, 40/23 – ZČmIS-1</w:t>
      </w:r>
      <w:r w:rsidR="00DF12AE" w:rsidRPr="000E72AB">
        <w:rPr>
          <w:rFonts w:ascii="Calibri" w:hAnsi="Calibri" w:cs="Calibri"/>
          <w:color w:val="000000"/>
        </w:rPr>
        <w:t>,</w:t>
      </w:r>
      <w:r w:rsidR="00B465B7" w:rsidRPr="000E72AB">
        <w:rPr>
          <w:rFonts w:ascii="Calibri" w:hAnsi="Calibri" w:cs="Calibri"/>
          <w:color w:val="000000"/>
        </w:rPr>
        <w:t xml:space="preserve"> 78/23</w:t>
      </w:r>
      <w:r w:rsidR="00DF12AE" w:rsidRPr="000E72AB">
        <w:rPr>
          <w:rFonts w:ascii="Calibri" w:hAnsi="Calibri" w:cs="Calibri"/>
          <w:color w:val="000000"/>
        </w:rPr>
        <w:t xml:space="preserve"> in 32/25 -ZZDej-N</w:t>
      </w:r>
      <w:r w:rsidR="00DF6A0F" w:rsidRPr="000E72AB">
        <w:rPr>
          <w:rFonts w:ascii="Calibri" w:hAnsi="Calibri" w:cs="Calibri"/>
          <w:color w:val="000000"/>
        </w:rPr>
        <w:t>)</w:t>
      </w:r>
      <w:r w:rsidR="00D96AE1" w:rsidRPr="000E72AB">
        <w:rPr>
          <w:rFonts w:ascii="Calibri" w:hAnsi="Calibri" w:cs="Calibri"/>
          <w:color w:val="000000"/>
        </w:rPr>
        <w:t xml:space="preserve">, </w:t>
      </w:r>
      <w:r w:rsidR="00341F0B" w:rsidRPr="000E72AB">
        <w:rPr>
          <w:rFonts w:ascii="Calibri" w:hAnsi="Calibri" w:cs="Calibri"/>
          <w:color w:val="000000"/>
        </w:rPr>
        <w:t xml:space="preserve">v povezavi z določili </w:t>
      </w:r>
      <w:r w:rsidR="00ED6752" w:rsidRPr="000E72AB">
        <w:rPr>
          <w:rFonts w:ascii="Calibri" w:hAnsi="Calibri" w:cs="Calibri"/>
          <w:color w:val="000000"/>
        </w:rPr>
        <w:t>Zakona o izvrševanju proračunov Republike Slovenije za leti 202</w:t>
      </w:r>
      <w:r w:rsidR="00DF12AE" w:rsidRPr="000E72AB">
        <w:rPr>
          <w:rFonts w:ascii="Calibri" w:hAnsi="Calibri" w:cs="Calibri"/>
          <w:color w:val="000000"/>
        </w:rPr>
        <w:t>6</w:t>
      </w:r>
      <w:r w:rsidR="00ED6752" w:rsidRPr="000E72AB">
        <w:rPr>
          <w:rFonts w:ascii="Calibri" w:hAnsi="Calibri" w:cs="Calibri"/>
          <w:color w:val="000000"/>
        </w:rPr>
        <w:t xml:space="preserve"> in 202</w:t>
      </w:r>
      <w:r w:rsidR="00DF12AE" w:rsidRPr="000E72AB">
        <w:rPr>
          <w:rFonts w:ascii="Calibri" w:hAnsi="Calibri" w:cs="Calibri"/>
          <w:color w:val="000000"/>
        </w:rPr>
        <w:t>7</w:t>
      </w:r>
      <w:r w:rsidR="00ED6752" w:rsidRPr="000E72AB">
        <w:rPr>
          <w:rFonts w:ascii="Calibri" w:hAnsi="Calibri" w:cs="Calibri"/>
          <w:color w:val="000000"/>
        </w:rPr>
        <w:t xml:space="preserve"> (ZIPRS2</w:t>
      </w:r>
      <w:r w:rsidR="00DF12AE" w:rsidRPr="000E72AB">
        <w:rPr>
          <w:rFonts w:ascii="Calibri" w:hAnsi="Calibri" w:cs="Calibri"/>
          <w:color w:val="000000"/>
        </w:rPr>
        <w:t>627</w:t>
      </w:r>
      <w:r w:rsidR="00BD534F" w:rsidRPr="000E72AB">
        <w:rPr>
          <w:rFonts w:ascii="Calibri" w:hAnsi="Calibri" w:cs="Calibri"/>
          <w:color w:val="000000"/>
        </w:rPr>
        <w:t>;</w:t>
      </w:r>
      <w:r w:rsidR="00ED6752" w:rsidRPr="000E72AB">
        <w:rPr>
          <w:rFonts w:ascii="Calibri" w:hAnsi="Calibri" w:cs="Calibri"/>
          <w:color w:val="000000"/>
        </w:rPr>
        <w:t xml:space="preserve"> Uradni list RS, št. </w:t>
      </w:r>
      <w:r w:rsidR="00DF12AE" w:rsidRPr="000E72AB">
        <w:rPr>
          <w:rFonts w:ascii="Calibri" w:hAnsi="Calibri" w:cs="Calibri"/>
          <w:color w:val="000000"/>
        </w:rPr>
        <w:t>95/25</w:t>
      </w:r>
      <w:r w:rsidR="00ED6752" w:rsidRPr="000E72AB">
        <w:rPr>
          <w:rFonts w:ascii="Calibri" w:hAnsi="Calibri" w:cs="Calibri"/>
          <w:color w:val="000000"/>
        </w:rPr>
        <w:t xml:space="preserve"> in 1</w:t>
      </w:r>
      <w:r w:rsidR="00DF12AE" w:rsidRPr="000E72AB">
        <w:rPr>
          <w:rFonts w:ascii="Calibri" w:hAnsi="Calibri" w:cs="Calibri"/>
          <w:color w:val="000000"/>
        </w:rPr>
        <w:t>12</w:t>
      </w:r>
      <w:r w:rsidR="00ED6752" w:rsidRPr="000E72AB">
        <w:rPr>
          <w:rFonts w:ascii="Calibri" w:hAnsi="Calibri" w:cs="Calibri"/>
          <w:color w:val="000000"/>
        </w:rPr>
        <w:t>/2</w:t>
      </w:r>
      <w:r w:rsidR="00DF12AE" w:rsidRPr="000E72AB">
        <w:rPr>
          <w:rFonts w:ascii="Calibri" w:hAnsi="Calibri" w:cs="Calibri"/>
          <w:color w:val="000000"/>
        </w:rPr>
        <w:t>5</w:t>
      </w:r>
      <w:r w:rsidR="00ED6752" w:rsidRPr="000E72AB">
        <w:rPr>
          <w:rFonts w:ascii="Calibri" w:hAnsi="Calibri" w:cs="Calibri"/>
          <w:color w:val="000000"/>
        </w:rPr>
        <w:t xml:space="preserve"> – </w:t>
      </w:r>
      <w:r w:rsidR="00BD534F" w:rsidRPr="000E72AB">
        <w:rPr>
          <w:rFonts w:ascii="Calibri" w:hAnsi="Calibri" w:cs="Calibri"/>
          <w:color w:val="000000"/>
        </w:rPr>
        <w:t>ZJF - K)</w:t>
      </w:r>
      <w:r w:rsidR="00ED6752" w:rsidRPr="000E72AB">
        <w:rPr>
          <w:rFonts w:ascii="Calibri" w:hAnsi="Calibri" w:cs="Calibri"/>
          <w:color w:val="000000"/>
        </w:rPr>
        <w:t xml:space="preserve">, </w:t>
      </w:r>
      <w:r w:rsidR="0023025B" w:rsidRPr="000E72AB">
        <w:rPr>
          <w:rFonts w:ascii="Calibri" w:hAnsi="Calibri" w:cs="Calibri"/>
          <w:color w:val="000000"/>
        </w:rPr>
        <w:t xml:space="preserve">Pravilnika o postopkih za izvrševanje proračuna Republike Slovenije </w:t>
      </w:r>
      <w:r w:rsidR="00BD534F" w:rsidRPr="000E72AB">
        <w:rPr>
          <w:rFonts w:ascii="Calibri" w:hAnsi="Calibri" w:cs="Calibri"/>
          <w:color w:val="000000"/>
        </w:rPr>
        <w:t>(</w:t>
      </w:r>
      <w:r w:rsidR="0023025B" w:rsidRPr="000E72AB">
        <w:rPr>
          <w:rFonts w:ascii="Calibri" w:hAnsi="Calibri" w:cs="Calibri"/>
          <w:color w:val="000000"/>
        </w:rPr>
        <w:t>Uradni list RS, št. 50/07, 61/08, 99/09 – ZIPRS1011, 3/13, 81/16, 11/22, 96/22, 105/22 – ZZNŠPP, 149/22, 106/23</w:t>
      </w:r>
      <w:r w:rsidR="00BD534F" w:rsidRPr="000E72AB">
        <w:rPr>
          <w:rFonts w:ascii="Calibri" w:hAnsi="Calibri" w:cs="Calibri"/>
          <w:color w:val="000000"/>
        </w:rPr>
        <w:t>,</w:t>
      </w:r>
      <w:r w:rsidR="0023025B" w:rsidRPr="000E72AB">
        <w:rPr>
          <w:rFonts w:ascii="Calibri" w:hAnsi="Calibri" w:cs="Calibri"/>
          <w:color w:val="000000"/>
        </w:rPr>
        <w:t xml:space="preserve"> 88/24</w:t>
      </w:r>
      <w:r w:rsidR="00BD534F" w:rsidRPr="000E72AB">
        <w:rPr>
          <w:rFonts w:ascii="Calibri" w:hAnsi="Calibri" w:cs="Calibri"/>
          <w:color w:val="000000"/>
        </w:rPr>
        <w:t>, 79/25 in 95/25)</w:t>
      </w:r>
      <w:r w:rsidR="0023025B" w:rsidRPr="000E72AB">
        <w:rPr>
          <w:rFonts w:ascii="Calibri" w:hAnsi="Calibri" w:cs="Calibri"/>
          <w:color w:val="000000"/>
        </w:rPr>
        <w:t>,</w:t>
      </w:r>
      <w:r w:rsidR="00F85A9B" w:rsidRPr="000E72AB">
        <w:t xml:space="preserve"> </w:t>
      </w:r>
      <w:r w:rsidR="00F85A9B" w:rsidRPr="000E72AB">
        <w:rPr>
          <w:rFonts w:ascii="Calibri" w:hAnsi="Calibri" w:cs="Calibri"/>
          <w:color w:val="000000"/>
        </w:rPr>
        <w:t>54. člena Zakon</w:t>
      </w:r>
      <w:r w:rsidR="0075497D" w:rsidRPr="000E72AB">
        <w:rPr>
          <w:rFonts w:ascii="Calibri" w:hAnsi="Calibri" w:cs="Calibri"/>
          <w:color w:val="000000"/>
        </w:rPr>
        <w:t>a</w:t>
      </w:r>
      <w:r w:rsidR="00F85A9B" w:rsidRPr="000E72AB">
        <w:rPr>
          <w:rFonts w:ascii="Calibri" w:hAnsi="Calibri" w:cs="Calibri"/>
          <w:color w:val="000000"/>
        </w:rPr>
        <w:t xml:space="preserve"> o interventnih ukrepih na področju zdravstva, dela in sociale ter z zdravstvom povezanih vsebin (ZIUZDS</w:t>
      </w:r>
      <w:r w:rsidR="00BD534F" w:rsidRPr="000E72AB">
        <w:rPr>
          <w:rFonts w:ascii="Calibri" w:hAnsi="Calibri" w:cs="Calibri"/>
          <w:color w:val="000000"/>
        </w:rPr>
        <w:t>;</w:t>
      </w:r>
      <w:r w:rsidR="00F85A9B" w:rsidRPr="000E72AB">
        <w:rPr>
          <w:rFonts w:ascii="Calibri" w:hAnsi="Calibri" w:cs="Calibri"/>
          <w:color w:val="000000"/>
        </w:rPr>
        <w:t xml:space="preserve"> Uradni list RS, št. </w:t>
      </w:r>
      <w:r w:rsidR="00F85A9B" w:rsidRPr="000E72AB">
        <w:rPr>
          <w:rFonts w:ascii="Calibri" w:hAnsi="Calibri" w:cs="Calibri"/>
          <w:color w:val="000000"/>
        </w:rPr>
        <w:lastRenderedPageBreak/>
        <w:t>136/23, 35/24 – ZZdrS-J, 102/24 – ZZKZ</w:t>
      </w:r>
      <w:r w:rsidR="002B2E46" w:rsidRPr="000E72AB">
        <w:rPr>
          <w:rFonts w:ascii="Calibri" w:hAnsi="Calibri" w:cs="Calibri"/>
          <w:color w:val="000000"/>
        </w:rPr>
        <w:t xml:space="preserve">, </w:t>
      </w:r>
      <w:r w:rsidR="00F85A9B" w:rsidRPr="000E72AB">
        <w:rPr>
          <w:rFonts w:ascii="Calibri" w:hAnsi="Calibri" w:cs="Calibri"/>
          <w:color w:val="000000"/>
        </w:rPr>
        <w:t>112/24 – ZDIUZDZ</w:t>
      </w:r>
      <w:r w:rsidR="004002FC" w:rsidRPr="000E72AB">
        <w:rPr>
          <w:rFonts w:ascii="Calibri" w:hAnsi="Calibri" w:cs="Calibri"/>
          <w:color w:val="000000"/>
        </w:rPr>
        <w:t xml:space="preserve"> </w:t>
      </w:r>
      <w:r w:rsidR="002B2E46" w:rsidRPr="000E72AB">
        <w:rPr>
          <w:rFonts w:cs="Calibri"/>
        </w:rPr>
        <w:t>in 32/25 – ZZDej-N</w:t>
      </w:r>
      <w:r w:rsidR="00BD534F" w:rsidRPr="000E72AB">
        <w:rPr>
          <w:rFonts w:cs="Calibri"/>
        </w:rPr>
        <w:t>)</w:t>
      </w:r>
      <w:r w:rsidR="0075497D" w:rsidRPr="000E72AB">
        <w:rPr>
          <w:rFonts w:ascii="Calibri" w:hAnsi="Calibri" w:cs="Calibri"/>
          <w:color w:val="000000"/>
        </w:rPr>
        <w:t xml:space="preserve"> </w:t>
      </w:r>
      <w:r w:rsidR="001C73AD" w:rsidRPr="000E72AB">
        <w:rPr>
          <w:rFonts w:ascii="Calibri" w:hAnsi="Calibri" w:cs="Calibri"/>
          <w:color w:val="000000"/>
        </w:rPr>
        <w:t xml:space="preserve">in </w:t>
      </w:r>
      <w:r w:rsidR="007F3432" w:rsidRPr="000E72AB">
        <w:rPr>
          <w:rFonts w:ascii="Calibri" w:hAnsi="Calibri" w:cs="Calibri"/>
          <w:color w:val="000000"/>
        </w:rPr>
        <w:t>sklepa o izbiri z dne xx. xx. 202</w:t>
      </w:r>
      <w:r w:rsidR="00A74DB0" w:rsidRPr="000E72AB">
        <w:rPr>
          <w:rFonts w:ascii="Calibri" w:hAnsi="Calibri" w:cs="Calibri"/>
          <w:color w:val="000000"/>
        </w:rPr>
        <w:t>6</w:t>
      </w:r>
      <w:r w:rsidR="007F3432" w:rsidRPr="000E72AB">
        <w:rPr>
          <w:rFonts w:ascii="Calibri" w:hAnsi="Calibri" w:cs="Calibri"/>
          <w:color w:val="000000"/>
        </w:rPr>
        <w:t>, pogodbeni stranki s to pogodbo urejata medsebojne pravice in obveznosti v zvezi s predmetom te pogodbe.</w:t>
      </w:r>
    </w:p>
    <w:p w14:paraId="0542CE60" w14:textId="77777777" w:rsidR="004832C4" w:rsidRPr="00357F6F" w:rsidRDefault="004832C4">
      <w:pPr>
        <w:spacing w:before="120" w:after="0" w:line="240" w:lineRule="auto"/>
        <w:jc w:val="both"/>
        <w:rPr>
          <w:rFonts w:ascii="Calibri" w:eastAsia="Times New Roman" w:hAnsi="Calibri" w:cs="Calibri"/>
          <w:lang w:eastAsia="sl-SI"/>
        </w:rPr>
      </w:pPr>
    </w:p>
    <w:p w14:paraId="40313BC7" w14:textId="77777777" w:rsidR="00FB0AEF" w:rsidRPr="00FB0AEF" w:rsidRDefault="00FB0AEF" w:rsidP="0033339E">
      <w:pPr>
        <w:numPr>
          <w:ilvl w:val="0"/>
          <w:numId w:val="12"/>
        </w:numPr>
        <w:spacing w:after="0" w:line="240" w:lineRule="auto"/>
        <w:contextualSpacing/>
        <w:jc w:val="center"/>
        <w:rPr>
          <w:rFonts w:ascii="Calibri" w:eastAsia="Times New Roman" w:hAnsi="Calibri" w:cs="Calibri"/>
          <w:color w:val="000000"/>
          <w:lang w:eastAsia="sl-SI"/>
        </w:rPr>
      </w:pPr>
      <w:r w:rsidRPr="00FB0AEF">
        <w:rPr>
          <w:rFonts w:ascii="Calibri" w:eastAsia="Times New Roman" w:hAnsi="Calibri" w:cs="Calibri"/>
          <w:color w:val="000000"/>
          <w:lang w:eastAsia="sl-SI"/>
        </w:rPr>
        <w:t>člen</w:t>
      </w:r>
    </w:p>
    <w:p w14:paraId="40313BC8" w14:textId="58926851" w:rsidR="00FB0AEF" w:rsidRPr="00FB0AEF" w:rsidRDefault="00FB0AEF">
      <w:pPr>
        <w:spacing w:after="0" w:line="240" w:lineRule="auto"/>
        <w:jc w:val="both"/>
        <w:rPr>
          <w:rFonts w:ascii="Calibri" w:eastAsia="Times New Roman" w:hAnsi="Calibri" w:cs="Calibri"/>
          <w:color w:val="000000"/>
          <w:szCs w:val="24"/>
          <w:lang w:eastAsia="sl-SI"/>
        </w:rPr>
      </w:pPr>
      <w:r w:rsidRPr="00FB0AEF">
        <w:rPr>
          <w:rFonts w:ascii="Calibri" w:eastAsia="Times New Roman" w:hAnsi="Calibri" w:cs="Calibri"/>
          <w:color w:val="000000"/>
          <w:szCs w:val="24"/>
          <w:lang w:eastAsia="sl-SI"/>
        </w:rPr>
        <w:t xml:space="preserve">S to pogodbo se pogodbeni stranki dogovorita, da </w:t>
      </w:r>
      <w:r w:rsidR="00BA3460" w:rsidRPr="00FB0AEF">
        <w:rPr>
          <w:rFonts w:ascii="Calibri" w:eastAsia="Times New Roman" w:hAnsi="Calibri" w:cs="Calibri"/>
          <w:color w:val="000000"/>
          <w:szCs w:val="24"/>
          <w:lang w:eastAsia="sl-SI"/>
        </w:rPr>
        <w:t xml:space="preserve">bo </w:t>
      </w:r>
      <w:r w:rsidR="00AB1091">
        <w:rPr>
          <w:rFonts w:ascii="Calibri" w:eastAsia="Times New Roman" w:hAnsi="Calibri" w:cs="Calibri"/>
          <w:color w:val="000000"/>
          <w:szCs w:val="24"/>
          <w:lang w:eastAsia="sl-SI"/>
        </w:rPr>
        <w:t xml:space="preserve">Ministrstvo </w:t>
      </w:r>
      <w:r w:rsidRPr="00FB0AEF">
        <w:rPr>
          <w:rFonts w:ascii="Calibri" w:eastAsia="Times New Roman" w:hAnsi="Calibri" w:cs="Calibri"/>
          <w:color w:val="000000"/>
          <w:szCs w:val="24"/>
          <w:lang w:eastAsia="sl-SI"/>
        </w:rPr>
        <w:t>financiral</w:t>
      </w:r>
      <w:r w:rsidR="00AB1091">
        <w:rPr>
          <w:rFonts w:ascii="Calibri" w:eastAsia="Times New Roman" w:hAnsi="Calibri" w:cs="Calibri"/>
          <w:color w:val="000000"/>
          <w:szCs w:val="24"/>
          <w:lang w:eastAsia="sl-SI"/>
        </w:rPr>
        <w:t>o</w:t>
      </w:r>
      <w:r w:rsidRPr="00FB0AEF">
        <w:rPr>
          <w:rFonts w:ascii="Calibri" w:eastAsia="Times New Roman" w:hAnsi="Calibri" w:cs="Calibri"/>
          <w:color w:val="000000"/>
          <w:szCs w:val="24"/>
          <w:lang w:eastAsia="sl-SI"/>
        </w:rPr>
        <w:t xml:space="preserve"> program skupinske obnovitvene rehabilitacije.</w:t>
      </w:r>
    </w:p>
    <w:p w14:paraId="40313BC9" w14:textId="09253BDD" w:rsidR="00FB0AEF" w:rsidRPr="00FB0AEF" w:rsidRDefault="00FB0AEF">
      <w:pPr>
        <w:spacing w:before="120" w:after="0" w:line="240" w:lineRule="auto"/>
        <w:jc w:val="both"/>
        <w:rPr>
          <w:rFonts w:ascii="Calibri" w:eastAsia="Times New Roman" w:hAnsi="Calibri" w:cs="Calibri"/>
          <w:color w:val="000000"/>
          <w:szCs w:val="24"/>
          <w:lang w:eastAsia="sl-SI"/>
        </w:rPr>
      </w:pPr>
      <w:r w:rsidRPr="00326EAF">
        <w:rPr>
          <w:rFonts w:ascii="Calibri" w:eastAsia="Times New Roman" w:hAnsi="Calibri" w:cs="Calibri"/>
          <w:color w:val="000000"/>
          <w:szCs w:val="24"/>
          <w:lang w:eastAsia="sl-SI"/>
        </w:rPr>
        <w:t xml:space="preserve">Organizator se obvezuje, da bo najkasneje </w:t>
      </w:r>
      <w:r w:rsidR="00BA3460" w:rsidRPr="00326EAF">
        <w:rPr>
          <w:rFonts w:ascii="Calibri" w:eastAsia="Times New Roman" w:hAnsi="Calibri" w:cs="Calibri"/>
          <w:color w:val="000000"/>
          <w:szCs w:val="24"/>
          <w:lang w:eastAsia="sl-SI"/>
        </w:rPr>
        <w:t xml:space="preserve">do </w:t>
      </w:r>
      <w:r w:rsidR="007777EF">
        <w:rPr>
          <w:rFonts w:ascii="Calibri" w:eastAsia="Times New Roman" w:hAnsi="Calibri" w:cs="Calibri"/>
          <w:color w:val="000000"/>
          <w:szCs w:val="24"/>
          <w:lang w:eastAsia="sl-SI"/>
        </w:rPr>
        <w:t>30</w:t>
      </w:r>
      <w:r w:rsidR="005F6641" w:rsidRPr="00326EAF">
        <w:rPr>
          <w:rFonts w:ascii="Calibri" w:eastAsia="Times New Roman" w:hAnsi="Calibri" w:cs="Calibri"/>
          <w:color w:val="000000"/>
          <w:szCs w:val="24"/>
          <w:lang w:eastAsia="sl-SI"/>
        </w:rPr>
        <w:t xml:space="preserve">. </w:t>
      </w:r>
      <w:r w:rsidR="009212AD" w:rsidRPr="00326EAF">
        <w:rPr>
          <w:rFonts w:ascii="Calibri" w:eastAsia="Times New Roman" w:hAnsi="Calibri" w:cs="Calibri"/>
          <w:color w:val="000000"/>
          <w:szCs w:val="24"/>
          <w:lang w:eastAsia="sl-SI"/>
        </w:rPr>
        <w:t xml:space="preserve">11. </w:t>
      </w:r>
      <w:r w:rsidR="00713945">
        <w:rPr>
          <w:rFonts w:ascii="Calibri" w:eastAsia="Times New Roman" w:hAnsi="Calibri" w:cs="Calibri"/>
          <w:color w:val="000000"/>
          <w:szCs w:val="24"/>
          <w:lang w:eastAsia="sl-SI"/>
        </w:rPr>
        <w:t>202</w:t>
      </w:r>
      <w:r w:rsidR="006D2C0D">
        <w:rPr>
          <w:rFonts w:ascii="Calibri" w:eastAsia="Times New Roman" w:hAnsi="Calibri" w:cs="Calibri"/>
          <w:color w:val="000000"/>
          <w:szCs w:val="24"/>
          <w:lang w:eastAsia="sl-SI"/>
        </w:rPr>
        <w:t>6</w:t>
      </w:r>
      <w:r w:rsidR="00501868">
        <w:rPr>
          <w:rFonts w:ascii="Calibri" w:eastAsia="Times New Roman" w:hAnsi="Calibri" w:cs="Calibri"/>
          <w:color w:val="000000"/>
          <w:szCs w:val="24"/>
          <w:lang w:eastAsia="sl-SI"/>
        </w:rPr>
        <w:t xml:space="preserve"> </w:t>
      </w:r>
      <w:r w:rsidR="009212AD" w:rsidRPr="00326EAF">
        <w:rPr>
          <w:rFonts w:ascii="Calibri" w:eastAsia="Times New Roman" w:hAnsi="Calibri" w:cs="Calibri"/>
          <w:color w:val="000000"/>
          <w:szCs w:val="24"/>
          <w:lang w:eastAsia="sl-SI"/>
        </w:rPr>
        <w:t>zaključil program skupinske obnovitvene</w:t>
      </w:r>
      <w:r w:rsidR="009212AD" w:rsidRPr="00FB0AEF">
        <w:rPr>
          <w:rFonts w:ascii="Calibri" w:eastAsia="Times New Roman" w:hAnsi="Calibri" w:cs="Calibri"/>
          <w:color w:val="000000"/>
          <w:szCs w:val="24"/>
          <w:lang w:eastAsia="sl-SI"/>
        </w:rPr>
        <w:t xml:space="preserve"> </w:t>
      </w:r>
      <w:r w:rsidR="009212AD" w:rsidRPr="00514519">
        <w:rPr>
          <w:rFonts w:ascii="Calibri" w:eastAsia="Times New Roman" w:hAnsi="Calibri" w:cs="Calibri"/>
          <w:color w:val="000000"/>
          <w:szCs w:val="24"/>
          <w:lang w:eastAsia="sl-SI"/>
        </w:rPr>
        <w:t>rehabilitacij</w:t>
      </w:r>
      <w:r w:rsidR="009212AD">
        <w:rPr>
          <w:rFonts w:ascii="Calibri" w:eastAsia="Times New Roman" w:hAnsi="Calibri" w:cs="Calibri"/>
          <w:color w:val="000000"/>
          <w:szCs w:val="24"/>
          <w:lang w:eastAsia="sl-SI"/>
        </w:rPr>
        <w:t>e</w:t>
      </w:r>
      <w:r w:rsidR="009212AD" w:rsidRPr="00514519">
        <w:rPr>
          <w:rFonts w:ascii="Calibri" w:eastAsia="Times New Roman" w:hAnsi="Calibri" w:cs="Calibri"/>
          <w:color w:val="000000"/>
          <w:szCs w:val="24"/>
          <w:lang w:eastAsia="sl-SI"/>
        </w:rPr>
        <w:t xml:space="preserve"> v skladu s to pogodbo</w:t>
      </w:r>
      <w:r w:rsidR="009212AD">
        <w:rPr>
          <w:rFonts w:ascii="Calibri" w:eastAsia="Times New Roman" w:hAnsi="Calibri" w:cs="Calibri"/>
          <w:color w:val="000000"/>
          <w:szCs w:val="24"/>
          <w:lang w:eastAsia="sl-SI"/>
        </w:rPr>
        <w:t xml:space="preserve"> in Ministrstvu</w:t>
      </w:r>
      <w:r w:rsidR="009212AD" w:rsidRPr="00514519">
        <w:rPr>
          <w:rFonts w:ascii="Calibri" w:eastAsia="Times New Roman" w:hAnsi="Calibri" w:cs="Calibri"/>
          <w:color w:val="000000"/>
          <w:szCs w:val="24"/>
          <w:lang w:eastAsia="sl-SI"/>
        </w:rPr>
        <w:t xml:space="preserve"> </w:t>
      </w:r>
      <w:r w:rsidR="009212AD">
        <w:rPr>
          <w:rFonts w:ascii="Calibri" w:eastAsia="Times New Roman" w:hAnsi="Calibri" w:cs="Calibri"/>
          <w:color w:val="000000"/>
          <w:szCs w:val="24"/>
          <w:lang w:eastAsia="sl-SI"/>
        </w:rPr>
        <w:t xml:space="preserve">izstavil e-račun za opravljeno storitev. </w:t>
      </w:r>
    </w:p>
    <w:p w14:paraId="40313BCA" w14:textId="21B6B851" w:rsidR="00FB0AEF" w:rsidRPr="00FB0AEF" w:rsidRDefault="00FB0AEF">
      <w:pPr>
        <w:spacing w:before="120" w:after="0" w:line="240" w:lineRule="auto"/>
        <w:jc w:val="both"/>
        <w:rPr>
          <w:rFonts w:ascii="Calibri" w:eastAsia="Times New Roman" w:hAnsi="Calibri" w:cs="Calibri"/>
          <w:color w:val="000000"/>
          <w:szCs w:val="24"/>
          <w:lang w:eastAsia="sl-SI"/>
        </w:rPr>
      </w:pPr>
      <w:r w:rsidRPr="00FB0AEF">
        <w:rPr>
          <w:rFonts w:ascii="Calibri" w:eastAsia="Times New Roman" w:hAnsi="Calibri" w:cs="Calibri"/>
          <w:color w:val="000000"/>
          <w:szCs w:val="24"/>
          <w:lang w:eastAsia="sl-SI"/>
        </w:rPr>
        <w:t xml:space="preserve">Skupinska obnovitvena rehabilitacija bo praviloma trajala </w:t>
      </w:r>
      <w:r w:rsidRPr="00441BA7">
        <w:rPr>
          <w:rFonts w:ascii="Calibri" w:eastAsia="Times New Roman" w:hAnsi="Calibri" w:cs="Calibri"/>
          <w:szCs w:val="24"/>
          <w:lang w:eastAsia="sl-SI"/>
        </w:rPr>
        <w:t>17/</w:t>
      </w:r>
      <w:r w:rsidR="00081D2F">
        <w:rPr>
          <w:rFonts w:ascii="Calibri" w:eastAsia="Times New Roman" w:hAnsi="Calibri" w:cs="Calibri"/>
          <w:szCs w:val="24"/>
          <w:lang w:eastAsia="sl-SI"/>
        </w:rPr>
        <w:t>16/</w:t>
      </w:r>
      <w:r w:rsidRPr="00441BA7">
        <w:rPr>
          <w:rFonts w:ascii="Calibri" w:eastAsia="Times New Roman" w:hAnsi="Calibri" w:cs="Calibri"/>
          <w:szCs w:val="24"/>
          <w:lang w:eastAsia="sl-SI"/>
        </w:rPr>
        <w:t>14</w:t>
      </w:r>
      <w:r w:rsidR="00A74DB0">
        <w:rPr>
          <w:rFonts w:ascii="Calibri" w:eastAsia="Times New Roman" w:hAnsi="Calibri" w:cs="Calibri"/>
          <w:szCs w:val="24"/>
          <w:lang w:eastAsia="sl-SI"/>
        </w:rPr>
        <w:t>/13/10</w:t>
      </w:r>
      <w:r w:rsidRPr="00441BA7">
        <w:rPr>
          <w:rFonts w:ascii="Calibri" w:eastAsia="Times New Roman" w:hAnsi="Calibri" w:cs="Calibri"/>
          <w:color w:val="FF0000"/>
          <w:szCs w:val="24"/>
          <w:lang w:eastAsia="sl-SI"/>
        </w:rPr>
        <w:t xml:space="preserve"> </w:t>
      </w:r>
      <w:r w:rsidRPr="00441BA7">
        <w:rPr>
          <w:rFonts w:ascii="Calibri" w:eastAsia="Times New Roman" w:hAnsi="Calibri" w:cs="Calibri"/>
          <w:color w:val="000000"/>
          <w:szCs w:val="24"/>
          <w:lang w:eastAsia="sl-SI"/>
        </w:rPr>
        <w:t>dni</w:t>
      </w:r>
      <w:r w:rsidRPr="00FB0AEF">
        <w:rPr>
          <w:rFonts w:ascii="Calibri" w:eastAsia="Times New Roman" w:hAnsi="Calibri" w:cs="Calibri"/>
          <w:color w:val="000000"/>
          <w:szCs w:val="24"/>
          <w:lang w:eastAsia="sl-SI"/>
        </w:rPr>
        <w:t xml:space="preserve"> na </w:t>
      </w:r>
      <w:r w:rsidR="00EE09FC">
        <w:rPr>
          <w:rFonts w:ascii="Calibri" w:eastAsia="Times New Roman" w:hAnsi="Calibri" w:cs="Calibri"/>
          <w:color w:val="000000"/>
          <w:szCs w:val="24"/>
          <w:lang w:eastAsia="sl-SI"/>
        </w:rPr>
        <w:t>udeleženca</w:t>
      </w:r>
      <w:r w:rsidRPr="00FB0AEF">
        <w:rPr>
          <w:rFonts w:ascii="Calibri" w:eastAsia="Times New Roman" w:hAnsi="Calibri" w:cs="Calibri"/>
          <w:color w:val="000000"/>
          <w:szCs w:val="24"/>
          <w:lang w:eastAsia="sl-SI"/>
        </w:rPr>
        <w:t>, po strokovno verificiranem programu.</w:t>
      </w:r>
    </w:p>
    <w:p w14:paraId="40313BCB" w14:textId="77777777" w:rsidR="00FB0AEF" w:rsidRPr="00FB0AEF" w:rsidRDefault="00FB0AEF">
      <w:pPr>
        <w:spacing w:before="120" w:after="0" w:line="240" w:lineRule="auto"/>
        <w:jc w:val="both"/>
        <w:rPr>
          <w:rFonts w:ascii="Calibri" w:eastAsia="Times New Roman" w:hAnsi="Calibri" w:cs="Calibri"/>
          <w:color w:val="000000"/>
          <w:szCs w:val="24"/>
          <w:lang w:eastAsia="sl-SI"/>
        </w:rPr>
      </w:pPr>
      <w:r w:rsidRPr="00FB0AEF">
        <w:rPr>
          <w:rFonts w:ascii="Calibri" w:eastAsia="Times New Roman" w:hAnsi="Calibri" w:cs="Calibri"/>
          <w:color w:val="000000"/>
          <w:szCs w:val="24"/>
          <w:lang w:eastAsia="sl-SI"/>
        </w:rPr>
        <w:t>Organizator se lahko odloči za krajše izvajanje programa.</w:t>
      </w:r>
    </w:p>
    <w:p w14:paraId="1FA9C86E" w14:textId="616BECEC" w:rsidR="003B4A8B" w:rsidRDefault="00FB0AEF">
      <w:pPr>
        <w:spacing w:before="120" w:after="0" w:line="240" w:lineRule="auto"/>
        <w:jc w:val="both"/>
        <w:rPr>
          <w:rFonts w:ascii="Calibri" w:eastAsia="Times New Roman" w:hAnsi="Calibri" w:cs="Calibri"/>
          <w:color w:val="000000"/>
          <w:szCs w:val="24"/>
          <w:lang w:eastAsia="sl-SI"/>
        </w:rPr>
      </w:pPr>
      <w:r w:rsidRPr="00FB0AEF">
        <w:rPr>
          <w:rFonts w:ascii="Calibri" w:eastAsia="Times New Roman" w:hAnsi="Calibri" w:cs="Calibri"/>
          <w:szCs w:val="24"/>
          <w:lang w:eastAsia="sl-SI"/>
        </w:rPr>
        <w:t>Organizator bo zagotovil skupinsko obnovitveno rehabilitacijo za ----</w:t>
      </w:r>
      <w:r w:rsidR="009B504F">
        <w:rPr>
          <w:rFonts w:ascii="Calibri" w:eastAsia="Times New Roman" w:hAnsi="Calibri" w:cs="Calibri"/>
          <w:szCs w:val="24"/>
          <w:lang w:eastAsia="sl-SI"/>
        </w:rPr>
        <w:t xml:space="preserve"> </w:t>
      </w:r>
      <w:r w:rsidRPr="00FB0AEF">
        <w:rPr>
          <w:rFonts w:ascii="Calibri" w:eastAsia="Times New Roman" w:hAnsi="Calibri" w:cs="Calibri"/>
          <w:szCs w:val="24"/>
          <w:lang w:eastAsia="sl-SI"/>
        </w:rPr>
        <w:t>udeležencev</w:t>
      </w:r>
      <w:r w:rsidR="00CB7C91">
        <w:rPr>
          <w:rFonts w:ascii="Calibri" w:eastAsia="Times New Roman" w:hAnsi="Calibri" w:cs="Calibri"/>
          <w:szCs w:val="24"/>
          <w:lang w:eastAsia="sl-SI"/>
        </w:rPr>
        <w:t xml:space="preserve"> (otrok ali odraslih)</w:t>
      </w:r>
      <w:r w:rsidR="00770498">
        <w:rPr>
          <w:rFonts w:ascii="Calibri" w:eastAsia="Times New Roman" w:hAnsi="Calibri" w:cs="Calibri"/>
          <w:szCs w:val="24"/>
          <w:lang w:eastAsia="sl-SI"/>
        </w:rPr>
        <w:t>,</w:t>
      </w:r>
      <w:r w:rsidRPr="00FB0AEF">
        <w:rPr>
          <w:rFonts w:ascii="Calibri" w:eastAsia="Times New Roman" w:hAnsi="Calibri" w:cs="Calibri"/>
          <w:szCs w:val="24"/>
          <w:lang w:eastAsia="sl-SI"/>
        </w:rPr>
        <w:t xml:space="preserve"> ------</w:t>
      </w:r>
      <w:r w:rsidRPr="00FB0AEF">
        <w:rPr>
          <w:rFonts w:ascii="Calibri" w:eastAsia="Times New Roman" w:hAnsi="Calibri" w:cs="Calibri"/>
          <w:color w:val="000000"/>
          <w:szCs w:val="24"/>
          <w:lang w:eastAsia="sl-SI"/>
        </w:rPr>
        <w:t xml:space="preserve"> spremljevalcev</w:t>
      </w:r>
      <w:r w:rsidR="00770498">
        <w:rPr>
          <w:rFonts w:ascii="Calibri" w:eastAsia="Times New Roman" w:hAnsi="Calibri" w:cs="Calibri"/>
          <w:color w:val="000000"/>
          <w:szCs w:val="24"/>
          <w:lang w:eastAsia="sl-SI"/>
        </w:rPr>
        <w:t xml:space="preserve"> in ----</w:t>
      </w:r>
      <w:r w:rsidRPr="00FB0AEF">
        <w:rPr>
          <w:rFonts w:ascii="Calibri" w:eastAsia="Times New Roman" w:hAnsi="Calibri" w:cs="Calibri"/>
          <w:color w:val="000000"/>
          <w:szCs w:val="24"/>
          <w:lang w:eastAsia="sl-SI"/>
        </w:rPr>
        <w:t xml:space="preserve">terapevtov  </w:t>
      </w:r>
      <w:r w:rsidR="00CB7C91">
        <w:rPr>
          <w:rFonts w:ascii="Calibri" w:eastAsia="Times New Roman" w:hAnsi="Calibri" w:cs="Calibri"/>
          <w:color w:val="000000"/>
          <w:szCs w:val="24"/>
          <w:lang w:eastAsia="sl-SI"/>
        </w:rPr>
        <w:t xml:space="preserve">v trajanju </w:t>
      </w:r>
      <w:r w:rsidRPr="00FB0AEF">
        <w:rPr>
          <w:rFonts w:ascii="Calibri" w:eastAsia="Times New Roman" w:hAnsi="Calibri" w:cs="Calibri"/>
          <w:color w:val="000000"/>
          <w:szCs w:val="24"/>
          <w:lang w:eastAsia="sl-SI"/>
        </w:rPr>
        <w:t>----------dni.</w:t>
      </w:r>
    </w:p>
    <w:p w14:paraId="2BB35232" w14:textId="0303DA0E" w:rsidR="00CB7C91" w:rsidRDefault="00CB7C91">
      <w:pPr>
        <w:spacing w:before="120" w:after="0" w:line="240" w:lineRule="auto"/>
        <w:jc w:val="both"/>
        <w:rPr>
          <w:rFonts w:ascii="Calibri" w:eastAsia="Times New Roman" w:hAnsi="Calibri" w:cs="Calibri"/>
          <w:color w:val="000000"/>
          <w:szCs w:val="24"/>
          <w:lang w:eastAsia="sl-SI"/>
        </w:rPr>
      </w:pPr>
      <w:r>
        <w:rPr>
          <w:rFonts w:ascii="Calibri" w:eastAsia="Times New Roman" w:hAnsi="Calibri" w:cs="Calibri"/>
          <w:color w:val="000000"/>
          <w:szCs w:val="24"/>
          <w:lang w:eastAsia="sl-SI"/>
        </w:rPr>
        <w:t xml:space="preserve">Način </w:t>
      </w:r>
      <w:r w:rsidR="006219E6">
        <w:rPr>
          <w:rFonts w:ascii="Calibri" w:eastAsia="Times New Roman" w:hAnsi="Calibri" w:cs="Calibri"/>
          <w:color w:val="000000"/>
          <w:szCs w:val="24"/>
          <w:lang w:eastAsia="sl-SI"/>
        </w:rPr>
        <w:t xml:space="preserve">izvajanja </w:t>
      </w:r>
      <w:r>
        <w:rPr>
          <w:rFonts w:ascii="Calibri" w:eastAsia="Times New Roman" w:hAnsi="Calibri" w:cs="Calibri"/>
          <w:color w:val="000000"/>
          <w:szCs w:val="24"/>
          <w:lang w:eastAsia="sl-SI"/>
        </w:rPr>
        <w:t xml:space="preserve">in trajanja obnovitvene rehabilitacije se lahko prilagodi specifiki udeležencev. </w:t>
      </w:r>
    </w:p>
    <w:p w14:paraId="414AED84" w14:textId="699FB864" w:rsidR="00373E1E" w:rsidRDefault="00373E1E">
      <w:pPr>
        <w:spacing w:before="120" w:after="0" w:line="240" w:lineRule="auto"/>
        <w:jc w:val="both"/>
        <w:rPr>
          <w:rFonts w:ascii="Calibri" w:eastAsia="Times New Roman" w:hAnsi="Calibri" w:cs="Calibri"/>
          <w:lang w:eastAsia="sl-SI"/>
        </w:rPr>
      </w:pPr>
      <w:r w:rsidRPr="00373E1E">
        <w:rPr>
          <w:rFonts w:ascii="Calibri" w:eastAsia="Times New Roman" w:hAnsi="Calibri" w:cs="Calibri"/>
          <w:lang w:eastAsia="sl-SI"/>
        </w:rPr>
        <w:t>V primeru udeležbe večjega ali manjšega števila udeležencev, kot je navedeno v tej točki, mora ostati razmerje med številom udeležencev in spremljevalci</w:t>
      </w:r>
      <w:r w:rsidR="00713945">
        <w:rPr>
          <w:rFonts w:ascii="Calibri" w:eastAsia="Times New Roman" w:hAnsi="Calibri" w:cs="Calibri"/>
          <w:lang w:eastAsia="sl-SI"/>
        </w:rPr>
        <w:t xml:space="preserve"> ter terapevti</w:t>
      </w:r>
      <w:r w:rsidRPr="00373E1E">
        <w:rPr>
          <w:rFonts w:ascii="Calibri" w:eastAsia="Times New Roman" w:hAnsi="Calibri" w:cs="Calibri"/>
          <w:lang w:eastAsia="sl-SI"/>
        </w:rPr>
        <w:t xml:space="preserve"> enako</w:t>
      </w:r>
      <w:r w:rsidR="00736578">
        <w:rPr>
          <w:rFonts w:ascii="Calibri" w:eastAsia="Times New Roman" w:hAnsi="Calibri" w:cs="Calibri"/>
          <w:lang w:eastAsia="sl-SI"/>
        </w:rPr>
        <w:t>,</w:t>
      </w:r>
      <w:r w:rsidRPr="00373E1E">
        <w:rPr>
          <w:rFonts w:ascii="Calibri" w:eastAsia="Times New Roman" w:hAnsi="Calibri" w:cs="Calibri"/>
          <w:lang w:eastAsia="sl-SI"/>
        </w:rPr>
        <w:t xml:space="preserve"> kot izhaja </w:t>
      </w:r>
      <w:r w:rsidR="00AC0EDF" w:rsidRPr="00373E1E">
        <w:rPr>
          <w:rFonts w:ascii="Calibri" w:eastAsia="Times New Roman" w:hAnsi="Calibri" w:cs="Calibri"/>
          <w:lang w:eastAsia="sl-SI"/>
        </w:rPr>
        <w:t xml:space="preserve">iz </w:t>
      </w:r>
      <w:r w:rsidRPr="00373E1E">
        <w:rPr>
          <w:rFonts w:ascii="Calibri" w:eastAsia="Times New Roman" w:hAnsi="Calibri" w:cs="Calibri"/>
          <w:lang w:eastAsia="sl-SI"/>
        </w:rPr>
        <w:t>te točke.</w:t>
      </w:r>
    </w:p>
    <w:p w14:paraId="120DC2FC" w14:textId="77777777" w:rsidR="00AB1091" w:rsidRDefault="00AB1091">
      <w:pPr>
        <w:spacing w:before="120" w:after="0" w:line="240" w:lineRule="auto"/>
        <w:jc w:val="both"/>
        <w:rPr>
          <w:rFonts w:ascii="Calibri" w:eastAsia="Times New Roman" w:hAnsi="Calibri" w:cs="Calibri"/>
          <w:lang w:eastAsia="sl-SI"/>
        </w:rPr>
      </w:pPr>
      <w:r>
        <w:rPr>
          <w:rFonts w:ascii="Calibri" w:eastAsia="Times New Roman" w:hAnsi="Calibri" w:cs="Calibri"/>
          <w:lang w:eastAsia="sl-SI"/>
        </w:rPr>
        <w:t>V primeru, da Ministrstvo ugotovi, da organizator na letni ravni ni zagotovil realizacije, skladne s pogodbo, je organizator dolžan vrniti nepravilno obračunana sredstva.</w:t>
      </w:r>
    </w:p>
    <w:p w14:paraId="40313BCD" w14:textId="5A44A847" w:rsidR="008C1126" w:rsidRDefault="005E4720">
      <w:pPr>
        <w:spacing w:before="120" w:after="0" w:line="240" w:lineRule="auto"/>
        <w:jc w:val="both"/>
        <w:rPr>
          <w:rFonts w:ascii="Calibri" w:eastAsia="Times New Roman" w:hAnsi="Calibri" w:cs="Calibri"/>
          <w:color w:val="000000"/>
          <w:szCs w:val="24"/>
          <w:lang w:eastAsia="sl-SI"/>
        </w:rPr>
      </w:pPr>
      <w:r w:rsidRPr="005E4720">
        <w:rPr>
          <w:rFonts w:ascii="Calibri" w:eastAsia="Times New Roman" w:hAnsi="Calibri" w:cs="Calibri"/>
          <w:color w:val="000000"/>
          <w:szCs w:val="24"/>
          <w:lang w:eastAsia="sl-SI"/>
        </w:rPr>
        <w:t>Posamezni udeleženec skupinske obnovitvene rehabilitacije ima lahko hkrati samo enega spremljevalca ali osebnega asistenta.</w:t>
      </w:r>
    </w:p>
    <w:p w14:paraId="56F1EC1C" w14:textId="77777777" w:rsidR="002E258F" w:rsidRPr="008608F6" w:rsidRDefault="002E258F" w:rsidP="0033339E">
      <w:pPr>
        <w:jc w:val="both"/>
        <w:rPr>
          <w:rFonts w:ascii="Calibri" w:hAnsi="Calibri" w:cs="Calibri"/>
        </w:rPr>
      </w:pPr>
      <w:r w:rsidRPr="00373E1E">
        <w:rPr>
          <w:rFonts w:ascii="Calibri" w:hAnsi="Calibri" w:cs="Calibri"/>
        </w:rPr>
        <w:t xml:space="preserve">Dan prihoda in dan odhoda na </w:t>
      </w:r>
      <w:r w:rsidRPr="00373E1E">
        <w:rPr>
          <w:rFonts w:ascii="Calibri" w:eastAsia="Times New Roman" w:hAnsi="Calibri" w:cs="Calibri"/>
          <w:lang w:eastAsia="sl-SI"/>
        </w:rPr>
        <w:t>skupinsko obnovitveno rehabilitacijo</w:t>
      </w:r>
      <w:r w:rsidRPr="00373E1E">
        <w:rPr>
          <w:rFonts w:ascii="Calibri" w:hAnsi="Calibri" w:cs="Calibri"/>
        </w:rPr>
        <w:t xml:space="preserve"> se štejeta kot en dan.</w:t>
      </w:r>
    </w:p>
    <w:p w14:paraId="16F88423" w14:textId="77777777" w:rsidR="002E258F" w:rsidRPr="005E4720" w:rsidRDefault="002E258F">
      <w:pPr>
        <w:spacing w:before="120" w:after="0" w:line="240" w:lineRule="auto"/>
        <w:jc w:val="both"/>
        <w:rPr>
          <w:rFonts w:ascii="Calibri" w:eastAsia="Times New Roman" w:hAnsi="Calibri" w:cs="Calibri"/>
          <w:color w:val="000000"/>
          <w:szCs w:val="24"/>
          <w:lang w:eastAsia="sl-SI"/>
        </w:rPr>
      </w:pPr>
    </w:p>
    <w:p w14:paraId="40313BCF" w14:textId="5FAE8982" w:rsidR="00FB0AEF" w:rsidRDefault="007F3432" w:rsidP="0033339E">
      <w:pPr>
        <w:spacing w:before="40" w:after="40" w:line="240" w:lineRule="auto"/>
        <w:contextualSpacing/>
        <w:jc w:val="center"/>
        <w:rPr>
          <w:rFonts w:ascii="Calibri" w:eastAsia="Times New Roman" w:hAnsi="Calibri" w:cs="Calibri"/>
          <w:spacing w:val="60"/>
          <w:szCs w:val="24"/>
          <w:lang w:eastAsia="sl-SI"/>
        </w:rPr>
      </w:pPr>
      <w:r>
        <w:rPr>
          <w:rFonts w:ascii="Calibri" w:eastAsia="Times New Roman" w:hAnsi="Calibri" w:cs="Calibri"/>
          <w:spacing w:val="60"/>
          <w:szCs w:val="24"/>
          <w:lang w:eastAsia="sl-SI"/>
        </w:rPr>
        <w:t>F</w:t>
      </w:r>
      <w:r w:rsidR="00FB0AEF" w:rsidRPr="00FB0AEF">
        <w:rPr>
          <w:rFonts w:ascii="Calibri" w:eastAsia="Times New Roman" w:hAnsi="Calibri" w:cs="Calibri"/>
          <w:spacing w:val="60"/>
          <w:szCs w:val="24"/>
          <w:lang w:eastAsia="sl-SI"/>
        </w:rPr>
        <w:t>inanciranje programa</w:t>
      </w:r>
    </w:p>
    <w:p w14:paraId="40313BD0" w14:textId="45DE2754" w:rsidR="00FB0AEF" w:rsidRPr="006D7F0F" w:rsidRDefault="00FB0AEF" w:rsidP="0033339E">
      <w:pPr>
        <w:pStyle w:val="Odstavekseznama"/>
        <w:numPr>
          <w:ilvl w:val="0"/>
          <w:numId w:val="12"/>
        </w:numPr>
        <w:spacing w:line="240" w:lineRule="auto"/>
        <w:jc w:val="center"/>
        <w:rPr>
          <w:rFonts w:eastAsia="Times New Roman" w:cs="Calibri"/>
          <w:szCs w:val="24"/>
          <w:lang w:eastAsia="sl-SI"/>
        </w:rPr>
      </w:pPr>
      <w:r w:rsidRPr="006D7F0F">
        <w:rPr>
          <w:rFonts w:eastAsia="Times New Roman" w:cs="Calibri"/>
          <w:szCs w:val="24"/>
          <w:lang w:eastAsia="sl-SI"/>
        </w:rPr>
        <w:t>člen</w:t>
      </w:r>
    </w:p>
    <w:p w14:paraId="32EE9D5D" w14:textId="31F57CCA" w:rsidR="002E258F" w:rsidRPr="00FB0AEF" w:rsidRDefault="00242D54">
      <w:pPr>
        <w:spacing w:after="0" w:line="240" w:lineRule="auto"/>
        <w:jc w:val="both"/>
        <w:rPr>
          <w:rFonts w:ascii="Calibri" w:eastAsia="Times New Roman" w:hAnsi="Calibri" w:cs="Calibri"/>
          <w:szCs w:val="24"/>
          <w:lang w:eastAsia="sl-SI"/>
        </w:rPr>
      </w:pPr>
      <w:r>
        <w:rPr>
          <w:rFonts w:ascii="Calibri" w:eastAsia="Times New Roman" w:hAnsi="Calibri" w:cs="Calibri"/>
          <w:color w:val="000000"/>
          <w:szCs w:val="24"/>
          <w:lang w:eastAsia="sl-SI"/>
        </w:rPr>
        <w:t xml:space="preserve"> </w:t>
      </w:r>
      <w:r w:rsidR="006219E6">
        <w:rPr>
          <w:rFonts w:ascii="Calibri" w:eastAsia="Times New Roman" w:hAnsi="Calibri" w:cs="Calibri"/>
          <w:color w:val="000000"/>
          <w:szCs w:val="24"/>
          <w:lang w:eastAsia="sl-SI"/>
        </w:rPr>
        <w:t>Ministrstvo</w:t>
      </w:r>
      <w:r w:rsidR="006219E6" w:rsidRPr="00FB0AEF">
        <w:rPr>
          <w:rFonts w:ascii="Calibri" w:eastAsia="Times New Roman" w:hAnsi="Calibri" w:cs="Calibri"/>
          <w:color w:val="000000"/>
          <w:szCs w:val="24"/>
          <w:lang w:eastAsia="sl-SI"/>
        </w:rPr>
        <w:t xml:space="preserve"> </w:t>
      </w:r>
      <w:r w:rsidR="00FB0AEF" w:rsidRPr="00FB0AEF">
        <w:rPr>
          <w:rFonts w:ascii="Calibri" w:eastAsia="Times New Roman" w:hAnsi="Calibri" w:cs="Calibri"/>
          <w:color w:val="000000"/>
          <w:szCs w:val="24"/>
          <w:lang w:eastAsia="sl-SI"/>
        </w:rPr>
        <w:t xml:space="preserve">bo </w:t>
      </w:r>
      <w:r w:rsidR="00D908E2" w:rsidRPr="00FB0AEF">
        <w:rPr>
          <w:rFonts w:ascii="Calibri" w:eastAsia="Times New Roman" w:hAnsi="Calibri" w:cs="Calibri"/>
          <w:color w:val="000000"/>
          <w:szCs w:val="24"/>
          <w:lang w:eastAsia="sl-SI"/>
        </w:rPr>
        <w:t xml:space="preserve">za </w:t>
      </w:r>
      <w:r w:rsidR="00357F6F">
        <w:rPr>
          <w:rFonts w:ascii="Calibri" w:eastAsia="Times New Roman" w:hAnsi="Calibri" w:cs="Calibri"/>
          <w:color w:val="000000"/>
          <w:szCs w:val="24"/>
          <w:lang w:eastAsia="sl-SI"/>
        </w:rPr>
        <w:t>program skupinske obnovitvene rehabilitacije</w:t>
      </w:r>
      <w:r w:rsidR="00FB0AEF" w:rsidRPr="00FB0AEF">
        <w:rPr>
          <w:rFonts w:ascii="Calibri" w:eastAsia="Times New Roman" w:hAnsi="Calibri" w:cs="Calibri"/>
          <w:color w:val="000000"/>
          <w:szCs w:val="24"/>
          <w:lang w:eastAsia="sl-SI"/>
        </w:rPr>
        <w:t xml:space="preserve"> v letu </w:t>
      </w:r>
      <w:r w:rsidR="00713945">
        <w:rPr>
          <w:rFonts w:ascii="Calibri" w:eastAsia="Times New Roman" w:hAnsi="Calibri" w:cs="Calibri"/>
          <w:color w:val="000000"/>
          <w:szCs w:val="24"/>
          <w:lang w:eastAsia="sl-SI"/>
        </w:rPr>
        <w:t>202</w:t>
      </w:r>
      <w:r w:rsidR="006D2C0D">
        <w:rPr>
          <w:rFonts w:ascii="Calibri" w:eastAsia="Times New Roman" w:hAnsi="Calibri" w:cs="Calibri"/>
          <w:color w:val="000000"/>
          <w:szCs w:val="24"/>
          <w:lang w:eastAsia="sl-SI"/>
        </w:rPr>
        <w:t>6</w:t>
      </w:r>
      <w:r w:rsidR="00713945">
        <w:rPr>
          <w:rFonts w:ascii="Calibri" w:eastAsia="Times New Roman" w:hAnsi="Calibri" w:cs="Calibri"/>
          <w:color w:val="000000"/>
          <w:szCs w:val="24"/>
          <w:lang w:eastAsia="sl-SI"/>
        </w:rPr>
        <w:t xml:space="preserve"> </w:t>
      </w:r>
      <w:r w:rsidR="00C02E95" w:rsidRPr="00FB0AEF">
        <w:rPr>
          <w:rFonts w:ascii="Calibri" w:eastAsia="Times New Roman" w:hAnsi="Calibri" w:cs="Calibri"/>
          <w:color w:val="000000"/>
          <w:szCs w:val="24"/>
          <w:lang w:eastAsia="sl-SI"/>
        </w:rPr>
        <w:t>zagotovi</w:t>
      </w:r>
      <w:r w:rsidR="00C02E95">
        <w:rPr>
          <w:rFonts w:ascii="Calibri" w:eastAsia="Times New Roman" w:hAnsi="Calibri" w:cs="Calibri"/>
          <w:color w:val="000000"/>
          <w:szCs w:val="24"/>
          <w:lang w:eastAsia="sl-SI"/>
        </w:rPr>
        <w:t>l</w:t>
      </w:r>
      <w:r w:rsidR="00C02E95" w:rsidRPr="00FB0AEF">
        <w:rPr>
          <w:rFonts w:ascii="Calibri" w:eastAsia="Times New Roman" w:hAnsi="Calibri" w:cs="Calibri"/>
          <w:color w:val="000000"/>
          <w:szCs w:val="24"/>
          <w:lang w:eastAsia="sl-SI"/>
        </w:rPr>
        <w:t>o</w:t>
      </w:r>
      <w:r w:rsidR="00FB0AEF" w:rsidRPr="00FB0AEF">
        <w:rPr>
          <w:rFonts w:ascii="Calibri" w:eastAsia="Times New Roman" w:hAnsi="Calibri" w:cs="Calibri"/>
          <w:color w:val="000000"/>
          <w:szCs w:val="24"/>
          <w:lang w:eastAsia="sl-SI"/>
        </w:rPr>
        <w:t xml:space="preserve"> sredstva v višini </w:t>
      </w:r>
      <w:r w:rsidR="00FB0AEF" w:rsidRPr="00FB0AEF">
        <w:rPr>
          <w:rFonts w:ascii="Calibri" w:eastAsia="Times New Roman" w:hAnsi="Calibri" w:cs="Calibri"/>
          <w:szCs w:val="24"/>
          <w:lang w:eastAsia="sl-SI"/>
        </w:rPr>
        <w:t xml:space="preserve">----- EUR oz. ---- EUR/dan za udeležence,  ----EUR/dan za spremljevalce in ----EUR/dan za terapevte. </w:t>
      </w:r>
    </w:p>
    <w:p w14:paraId="598CBB19" w14:textId="77777777" w:rsidR="00AC0EDF" w:rsidRPr="00FB0AEF" w:rsidRDefault="00AC0EDF">
      <w:pPr>
        <w:tabs>
          <w:tab w:val="left" w:pos="23"/>
        </w:tabs>
        <w:autoSpaceDE w:val="0"/>
        <w:autoSpaceDN w:val="0"/>
        <w:adjustRightInd w:val="0"/>
        <w:spacing w:before="120" w:after="0" w:line="240" w:lineRule="atLeast"/>
        <w:ind w:left="23"/>
        <w:jc w:val="both"/>
        <w:rPr>
          <w:rFonts w:ascii="Calibri" w:eastAsia="Times New Roman" w:hAnsi="Calibri" w:cs="Calibri"/>
          <w:color w:val="000000"/>
          <w:szCs w:val="24"/>
          <w:lang w:eastAsia="sl-SI"/>
        </w:rPr>
      </w:pPr>
    </w:p>
    <w:p w14:paraId="40313BD7" w14:textId="64628CD9" w:rsidR="00FB0AEF" w:rsidRDefault="00FB0AEF" w:rsidP="0033339E">
      <w:pPr>
        <w:spacing w:before="40" w:after="40" w:line="240" w:lineRule="auto"/>
        <w:contextualSpacing/>
        <w:jc w:val="center"/>
        <w:rPr>
          <w:rFonts w:ascii="Calibri" w:eastAsia="Times New Roman" w:hAnsi="Calibri" w:cs="Calibri"/>
          <w:spacing w:val="60"/>
          <w:szCs w:val="24"/>
          <w:lang w:eastAsia="sl-SI"/>
        </w:rPr>
      </w:pPr>
      <w:r w:rsidRPr="00FB0AEF">
        <w:rPr>
          <w:rFonts w:ascii="Calibri" w:eastAsia="Times New Roman" w:hAnsi="Calibri" w:cs="Calibri"/>
          <w:spacing w:val="60"/>
          <w:szCs w:val="24"/>
          <w:lang w:eastAsia="sl-SI"/>
        </w:rPr>
        <w:t>Namenska raba sredstev</w:t>
      </w:r>
    </w:p>
    <w:p w14:paraId="40313BD8" w14:textId="77777777" w:rsidR="00FB0AEF" w:rsidRPr="006D7F0F" w:rsidRDefault="00FB0AEF" w:rsidP="0033339E">
      <w:pPr>
        <w:pStyle w:val="Odstavekseznama"/>
        <w:numPr>
          <w:ilvl w:val="0"/>
          <w:numId w:val="12"/>
        </w:numPr>
        <w:spacing w:line="240" w:lineRule="auto"/>
        <w:jc w:val="center"/>
        <w:rPr>
          <w:rFonts w:eastAsia="Times New Roman" w:cs="Calibri"/>
          <w:szCs w:val="24"/>
          <w:lang w:eastAsia="sl-SI"/>
        </w:rPr>
      </w:pPr>
      <w:r w:rsidRPr="006D7F0F">
        <w:rPr>
          <w:rFonts w:eastAsia="Times New Roman" w:cs="Calibri"/>
          <w:szCs w:val="24"/>
          <w:lang w:eastAsia="sl-SI"/>
        </w:rPr>
        <w:t>člen</w:t>
      </w:r>
    </w:p>
    <w:p w14:paraId="0CAAA841" w14:textId="77777777" w:rsidR="007F3432" w:rsidRDefault="007F3432" w:rsidP="0033339E">
      <w:pPr>
        <w:tabs>
          <w:tab w:val="left" w:pos="23"/>
        </w:tabs>
        <w:autoSpaceDE w:val="0"/>
        <w:autoSpaceDN w:val="0"/>
        <w:adjustRightInd w:val="0"/>
        <w:spacing w:line="240" w:lineRule="atLeast"/>
        <w:ind w:left="23"/>
        <w:jc w:val="both"/>
        <w:rPr>
          <w:rFonts w:ascii="Calibri" w:hAnsi="Calibri" w:cs="Calibri"/>
          <w:color w:val="000000"/>
        </w:rPr>
      </w:pPr>
      <w:r>
        <w:rPr>
          <w:rFonts w:ascii="Calibri" w:hAnsi="Calibri" w:cs="Calibri"/>
          <w:color w:val="000000"/>
        </w:rPr>
        <w:t xml:space="preserve">Sredstva Ministrstva, izplačana po tej pogodbi, so namenska sredstva in jih je organizator dolžan uporabiti </w:t>
      </w:r>
      <w:bookmarkStart w:id="197" w:name="_Hlk127966153"/>
      <w:r>
        <w:rPr>
          <w:rFonts w:ascii="Calibri" w:hAnsi="Calibri" w:cs="Calibri"/>
          <w:color w:val="000000"/>
        </w:rPr>
        <w:t>izključno za izvajanje programa, v obsegu in na način, opredeljen v tej pogodbi.</w:t>
      </w:r>
      <w:bookmarkEnd w:id="197"/>
    </w:p>
    <w:p w14:paraId="7F5F7696" w14:textId="77777777" w:rsidR="007F3432" w:rsidRDefault="007F3432" w:rsidP="0033339E">
      <w:pPr>
        <w:spacing w:before="120" w:after="0" w:line="240" w:lineRule="auto"/>
        <w:jc w:val="both"/>
        <w:rPr>
          <w:rFonts w:ascii="Calibri" w:hAnsi="Calibri" w:cs="Calibri"/>
          <w:color w:val="000000"/>
        </w:rPr>
      </w:pPr>
      <w:r>
        <w:rPr>
          <w:rFonts w:ascii="Calibri" w:hAnsi="Calibri" w:cs="Calibri"/>
          <w:color w:val="000000"/>
        </w:rPr>
        <w:t>V primeru, da bo Ministrstvo ugotovilo, da je prišlo pri izvajanju te pogodbe do odstopanj od izvajanja programa, v obsegu in na način, opredeljen v tej pogodbi, bo Ministrstvo organizatorju za ustrezen znesek znižalo sredstva. Če to ne bo mogoče, jih je organizator dolžan vrniti Ministrstvu najkasneje v 30 dneh po zaključku posameznega letovanja.</w:t>
      </w:r>
    </w:p>
    <w:p w14:paraId="69169DEA" w14:textId="77777777" w:rsidR="00C02E95" w:rsidRPr="00FB0AEF" w:rsidRDefault="00C02E95">
      <w:pPr>
        <w:spacing w:before="120" w:after="0" w:line="240" w:lineRule="auto"/>
        <w:jc w:val="both"/>
        <w:rPr>
          <w:rFonts w:ascii="Calibri" w:eastAsia="Times New Roman" w:hAnsi="Calibri" w:cs="Calibri"/>
          <w:color w:val="000000"/>
          <w:szCs w:val="24"/>
          <w:lang w:eastAsia="sl-SI"/>
        </w:rPr>
      </w:pPr>
    </w:p>
    <w:p w14:paraId="40313BDD" w14:textId="2F5AC171" w:rsidR="00FB0AEF" w:rsidRDefault="00FB0AEF" w:rsidP="0033339E">
      <w:pPr>
        <w:spacing w:before="40" w:after="40" w:line="240" w:lineRule="auto"/>
        <w:contextualSpacing/>
        <w:jc w:val="center"/>
        <w:rPr>
          <w:rFonts w:ascii="Calibri" w:eastAsia="Times New Roman" w:hAnsi="Calibri" w:cs="Calibri"/>
          <w:spacing w:val="60"/>
          <w:szCs w:val="24"/>
          <w:lang w:eastAsia="sl-SI"/>
        </w:rPr>
      </w:pPr>
      <w:r w:rsidRPr="00FB0AEF">
        <w:rPr>
          <w:rFonts w:ascii="Calibri" w:eastAsia="Times New Roman" w:hAnsi="Calibri" w:cs="Calibri"/>
          <w:spacing w:val="60"/>
          <w:szCs w:val="24"/>
          <w:lang w:eastAsia="sl-SI"/>
        </w:rPr>
        <w:t>Zaveze organizatorja</w:t>
      </w:r>
    </w:p>
    <w:p w14:paraId="40313BDE" w14:textId="77777777" w:rsidR="00FB0AEF" w:rsidRPr="006D7F0F" w:rsidRDefault="00FB0AEF" w:rsidP="0033339E">
      <w:pPr>
        <w:pStyle w:val="Odstavekseznama"/>
        <w:numPr>
          <w:ilvl w:val="0"/>
          <w:numId w:val="12"/>
        </w:numPr>
        <w:spacing w:before="120" w:line="240" w:lineRule="auto"/>
        <w:jc w:val="center"/>
        <w:rPr>
          <w:rFonts w:eastAsia="Times New Roman" w:cs="Calibri"/>
          <w:szCs w:val="24"/>
          <w:lang w:eastAsia="sl-SI"/>
        </w:rPr>
      </w:pPr>
      <w:r w:rsidRPr="006D7F0F">
        <w:rPr>
          <w:rFonts w:eastAsia="Times New Roman" w:cs="Calibri"/>
          <w:szCs w:val="24"/>
          <w:lang w:eastAsia="sl-SI"/>
        </w:rPr>
        <w:t>člen</w:t>
      </w:r>
    </w:p>
    <w:p w14:paraId="40313BDF" w14:textId="77777777" w:rsidR="00FB0AEF" w:rsidRPr="00FB0AEF" w:rsidRDefault="00FB0AEF">
      <w:pPr>
        <w:spacing w:before="120" w:after="0" w:line="240" w:lineRule="auto"/>
        <w:jc w:val="both"/>
        <w:rPr>
          <w:rFonts w:ascii="Calibri" w:eastAsia="Times New Roman" w:hAnsi="Calibri" w:cs="Calibri"/>
          <w:color w:val="000000"/>
          <w:szCs w:val="24"/>
          <w:lang w:eastAsia="sl-SI"/>
        </w:rPr>
      </w:pPr>
      <w:r w:rsidRPr="00FB0AEF">
        <w:rPr>
          <w:rFonts w:ascii="Calibri" w:eastAsia="Times New Roman" w:hAnsi="Calibri" w:cs="Calibri"/>
          <w:color w:val="000000"/>
          <w:szCs w:val="24"/>
          <w:lang w:eastAsia="sl-SI"/>
        </w:rPr>
        <w:t>Organizator se zavezuje, da bodo udeleženci skupinske obnovitvene rehabilitacije izbrani izključno s triažo, upoštevajoč načela medicinske doktrine.</w:t>
      </w:r>
    </w:p>
    <w:p w14:paraId="40313BE0" w14:textId="77777777" w:rsidR="00FB0AEF" w:rsidRPr="00FB0AEF" w:rsidRDefault="00FB0AEF">
      <w:pPr>
        <w:spacing w:before="120" w:after="0" w:line="240" w:lineRule="auto"/>
        <w:jc w:val="both"/>
        <w:rPr>
          <w:rFonts w:ascii="Calibri" w:eastAsia="Times New Roman" w:hAnsi="Calibri" w:cs="Calibri"/>
          <w:color w:val="000000"/>
          <w:szCs w:val="24"/>
          <w:lang w:eastAsia="sl-SI"/>
        </w:rPr>
      </w:pPr>
      <w:r w:rsidRPr="00FB0AEF">
        <w:rPr>
          <w:rFonts w:ascii="Calibri" w:eastAsia="Times New Roman" w:hAnsi="Calibri" w:cs="Calibri"/>
          <w:color w:val="000000"/>
          <w:szCs w:val="24"/>
          <w:lang w:eastAsia="sl-SI"/>
        </w:rPr>
        <w:lastRenderedPageBreak/>
        <w:t>Triažo za skupinsko obnovitveno rehabilitacijo bo izvedel: ___________________</w:t>
      </w:r>
    </w:p>
    <w:p w14:paraId="40313BE1" w14:textId="77777777" w:rsidR="00FB0AEF" w:rsidRPr="00FB0AEF" w:rsidRDefault="00FB0AEF">
      <w:pPr>
        <w:spacing w:before="120" w:after="0" w:line="240" w:lineRule="auto"/>
        <w:jc w:val="both"/>
        <w:rPr>
          <w:rFonts w:ascii="Calibri" w:eastAsia="Times New Roman" w:hAnsi="Calibri" w:cs="Calibri"/>
          <w:color w:val="000000"/>
          <w:szCs w:val="24"/>
          <w:lang w:eastAsia="sl-SI"/>
        </w:rPr>
      </w:pPr>
      <w:r w:rsidRPr="00FB0AEF">
        <w:rPr>
          <w:rFonts w:ascii="Calibri" w:eastAsia="Times New Roman" w:hAnsi="Calibri" w:cs="Calibri"/>
          <w:color w:val="000000"/>
          <w:szCs w:val="24"/>
          <w:lang w:eastAsia="sl-SI"/>
        </w:rPr>
        <w:t xml:space="preserve">Plačnik storitev triaže je organizator. Za triažo ni potrebna napotnica </w:t>
      </w:r>
      <w:r w:rsidR="0000238D">
        <w:rPr>
          <w:rFonts w:ascii="Calibri" w:eastAsia="Times New Roman" w:hAnsi="Calibri" w:cs="Calibri"/>
          <w:szCs w:val="24"/>
          <w:lang w:eastAsia="sl-SI"/>
        </w:rPr>
        <w:t xml:space="preserve">izbranega </w:t>
      </w:r>
      <w:r w:rsidRPr="00FB0AEF">
        <w:rPr>
          <w:rFonts w:ascii="Calibri" w:eastAsia="Times New Roman" w:hAnsi="Calibri" w:cs="Calibri"/>
          <w:color w:val="000000"/>
          <w:szCs w:val="24"/>
          <w:lang w:eastAsia="sl-SI"/>
        </w:rPr>
        <w:t>osebnega zdravnika.</w:t>
      </w:r>
    </w:p>
    <w:p w14:paraId="40313BE2" w14:textId="77370E37" w:rsidR="00FB0AEF" w:rsidRPr="00FB0AEF" w:rsidRDefault="00FB0AEF">
      <w:pPr>
        <w:spacing w:before="120" w:after="0" w:line="240" w:lineRule="auto"/>
        <w:jc w:val="both"/>
        <w:rPr>
          <w:rFonts w:ascii="Calibri" w:eastAsia="Times New Roman" w:hAnsi="Calibri" w:cs="Calibri"/>
          <w:szCs w:val="24"/>
          <w:lang w:eastAsia="sl-SI"/>
        </w:rPr>
      </w:pPr>
      <w:r w:rsidRPr="00FB0AEF">
        <w:rPr>
          <w:rFonts w:ascii="Calibri" w:eastAsia="Times New Roman" w:hAnsi="Calibri" w:cs="Calibri"/>
          <w:color w:val="000000"/>
          <w:szCs w:val="24"/>
          <w:lang w:eastAsia="sl-SI"/>
        </w:rPr>
        <w:t xml:space="preserve">Organizator se obvezuje, da </w:t>
      </w:r>
      <w:r w:rsidR="00D908E2" w:rsidRPr="00FB0AEF">
        <w:rPr>
          <w:rFonts w:ascii="Calibri" w:eastAsia="Times New Roman" w:hAnsi="Calibri" w:cs="Calibri"/>
          <w:color w:val="000000"/>
          <w:szCs w:val="24"/>
          <w:lang w:eastAsia="sl-SI"/>
        </w:rPr>
        <w:t>izbire udeležencev v skupinski obnovitveni rehabilitaciji</w:t>
      </w:r>
      <w:r w:rsidRPr="00FB0AEF">
        <w:rPr>
          <w:rFonts w:ascii="Calibri" w:eastAsia="Times New Roman" w:hAnsi="Calibri" w:cs="Calibri"/>
          <w:color w:val="000000"/>
          <w:szCs w:val="24"/>
          <w:lang w:eastAsia="sl-SI"/>
        </w:rPr>
        <w:t xml:space="preserve"> ne bo pogojeval s članstvom v društvu oziroma pri organizatorju, in </w:t>
      </w:r>
      <w:r w:rsidRPr="00FB0AEF">
        <w:rPr>
          <w:rFonts w:ascii="Calibri" w:eastAsia="Times New Roman" w:hAnsi="Calibri" w:cs="Calibri"/>
          <w:szCs w:val="24"/>
          <w:lang w:eastAsia="sl-SI"/>
        </w:rPr>
        <w:t>da za udeležbo ne bo zahteval napotnice ali delovni nalog izbranega osebnega zdravnika.</w:t>
      </w:r>
    </w:p>
    <w:p w14:paraId="40313BE3" w14:textId="5C467C01" w:rsidR="00FB0AEF" w:rsidRPr="00514519" w:rsidRDefault="00FB0AEF">
      <w:pPr>
        <w:spacing w:before="120" w:after="0" w:line="240" w:lineRule="auto"/>
        <w:jc w:val="both"/>
        <w:rPr>
          <w:rFonts w:ascii="Calibri" w:eastAsia="Times New Roman" w:hAnsi="Calibri" w:cs="Calibri"/>
          <w:color w:val="000000"/>
          <w:szCs w:val="24"/>
          <w:lang w:eastAsia="sl-SI"/>
        </w:rPr>
      </w:pPr>
      <w:r w:rsidRPr="00FB0AEF">
        <w:rPr>
          <w:rFonts w:ascii="Calibri" w:eastAsia="Times New Roman" w:hAnsi="Calibri" w:cs="Calibri"/>
          <w:color w:val="000000"/>
          <w:szCs w:val="24"/>
          <w:lang w:eastAsia="sl-SI"/>
        </w:rPr>
        <w:t xml:space="preserve">Organizator se obvezuje, da bo imenoval komisijo za pritožbe, na katero se bodo lahko pritožile </w:t>
      </w:r>
      <w:r w:rsidR="007F3432">
        <w:rPr>
          <w:rFonts w:ascii="Calibri" w:eastAsia="Times New Roman" w:hAnsi="Calibri" w:cs="Calibri"/>
          <w:color w:val="000000"/>
          <w:szCs w:val="24"/>
          <w:lang w:eastAsia="sl-SI"/>
        </w:rPr>
        <w:t>upravičene osebe</w:t>
      </w:r>
      <w:r w:rsidR="009A3535">
        <w:rPr>
          <w:rFonts w:ascii="Calibri" w:eastAsia="Times New Roman" w:hAnsi="Calibri" w:cs="Calibri"/>
          <w:color w:val="000000"/>
          <w:szCs w:val="24"/>
          <w:lang w:eastAsia="sl-SI"/>
        </w:rPr>
        <w:t>, ki ne bodo</w:t>
      </w:r>
      <w:r w:rsidRPr="00514519">
        <w:rPr>
          <w:rFonts w:ascii="Calibri" w:eastAsia="Times New Roman" w:hAnsi="Calibri" w:cs="Calibri"/>
          <w:color w:val="000000"/>
          <w:szCs w:val="24"/>
          <w:lang w:eastAsia="sl-SI"/>
        </w:rPr>
        <w:t xml:space="preserve"> izbrane za udeležbo v skupinski obnovitveni rehabilitaciji.</w:t>
      </w:r>
    </w:p>
    <w:p w14:paraId="40313BE4" w14:textId="50B73D0F" w:rsidR="00FB0AEF" w:rsidRDefault="00FB0AEF">
      <w:pPr>
        <w:spacing w:before="120" w:after="0" w:line="240" w:lineRule="auto"/>
        <w:jc w:val="both"/>
        <w:rPr>
          <w:rFonts w:ascii="Calibri" w:eastAsia="Times New Roman" w:hAnsi="Calibri" w:cs="Calibri"/>
          <w:color w:val="000000"/>
          <w:szCs w:val="24"/>
          <w:lang w:eastAsia="sl-SI"/>
        </w:rPr>
      </w:pPr>
      <w:r w:rsidRPr="00514519">
        <w:rPr>
          <w:rFonts w:ascii="Calibri" w:eastAsia="Times New Roman" w:hAnsi="Calibri" w:cs="Calibri"/>
          <w:color w:val="000000"/>
          <w:szCs w:val="24"/>
          <w:lang w:eastAsia="sl-SI"/>
        </w:rPr>
        <w:t>Na pritožbe bo komisija odgovorila v roku 8 dni od prejema pritožbe in o odločitvi</w:t>
      </w:r>
      <w:r w:rsidRPr="00FB0AEF">
        <w:rPr>
          <w:rFonts w:ascii="Calibri" w:eastAsia="Times New Roman" w:hAnsi="Calibri" w:cs="Calibri"/>
          <w:color w:val="000000"/>
          <w:szCs w:val="24"/>
          <w:lang w:eastAsia="sl-SI"/>
        </w:rPr>
        <w:t xml:space="preserve"> seznanila </w:t>
      </w:r>
      <w:r w:rsidR="009A3535">
        <w:rPr>
          <w:rFonts w:ascii="Calibri" w:eastAsia="Times New Roman" w:hAnsi="Calibri" w:cs="Calibri"/>
          <w:color w:val="000000"/>
          <w:szCs w:val="24"/>
          <w:lang w:eastAsia="sl-SI"/>
        </w:rPr>
        <w:t xml:space="preserve">pritožnika </w:t>
      </w:r>
      <w:r w:rsidRPr="00FB0AEF">
        <w:rPr>
          <w:rFonts w:ascii="Calibri" w:eastAsia="Times New Roman" w:hAnsi="Calibri" w:cs="Calibri"/>
          <w:color w:val="000000"/>
          <w:szCs w:val="24"/>
          <w:lang w:eastAsia="sl-SI"/>
        </w:rPr>
        <w:t>in</w:t>
      </w:r>
      <w:r w:rsidR="00237B0D">
        <w:rPr>
          <w:rFonts w:ascii="Calibri" w:eastAsia="Times New Roman" w:hAnsi="Calibri" w:cs="Calibri"/>
          <w:color w:val="000000"/>
          <w:szCs w:val="24"/>
          <w:lang w:eastAsia="sl-SI"/>
        </w:rPr>
        <w:t xml:space="preserve"> Ministrstvo</w:t>
      </w:r>
      <w:r w:rsidRPr="00FB0AEF">
        <w:rPr>
          <w:rFonts w:ascii="Calibri" w:eastAsia="Times New Roman" w:hAnsi="Calibri" w:cs="Calibri"/>
          <w:color w:val="000000"/>
          <w:szCs w:val="24"/>
          <w:lang w:eastAsia="sl-SI"/>
        </w:rPr>
        <w:t xml:space="preserve">. </w:t>
      </w:r>
    </w:p>
    <w:p w14:paraId="25ADA85C" w14:textId="77777777" w:rsidR="00AC0EDF" w:rsidRDefault="00AC0EDF">
      <w:pPr>
        <w:spacing w:before="120" w:after="0" w:line="240" w:lineRule="auto"/>
        <w:jc w:val="both"/>
        <w:rPr>
          <w:rFonts w:ascii="Calibri" w:eastAsia="Times New Roman" w:hAnsi="Calibri" w:cs="Calibri"/>
          <w:color w:val="000000"/>
          <w:szCs w:val="24"/>
          <w:lang w:eastAsia="sl-SI"/>
        </w:rPr>
      </w:pPr>
    </w:p>
    <w:p w14:paraId="40313BE6" w14:textId="536C42B5" w:rsidR="00FB0AEF" w:rsidRDefault="00FB0AEF" w:rsidP="0033339E">
      <w:pPr>
        <w:spacing w:after="0" w:line="240" w:lineRule="auto"/>
        <w:jc w:val="center"/>
        <w:rPr>
          <w:rFonts w:ascii="Calibri" w:eastAsia="Times New Roman" w:hAnsi="Calibri" w:cs="Calibri"/>
          <w:spacing w:val="60"/>
          <w:szCs w:val="24"/>
          <w:lang w:eastAsia="sl-SI"/>
        </w:rPr>
      </w:pPr>
      <w:r w:rsidRPr="00FB0AEF">
        <w:rPr>
          <w:rFonts w:ascii="Calibri" w:eastAsia="Times New Roman" w:hAnsi="Calibri" w:cs="Calibri"/>
          <w:spacing w:val="60"/>
          <w:szCs w:val="24"/>
          <w:lang w:eastAsia="sl-SI"/>
        </w:rPr>
        <w:t>Vsebinsko in finančno poročilo</w:t>
      </w:r>
    </w:p>
    <w:p w14:paraId="40313BE7" w14:textId="77777777" w:rsidR="00FB0AEF" w:rsidRPr="006D7F0F" w:rsidRDefault="00FB0AEF" w:rsidP="0033339E">
      <w:pPr>
        <w:pStyle w:val="Odstavekseznama"/>
        <w:numPr>
          <w:ilvl w:val="0"/>
          <w:numId w:val="12"/>
        </w:numPr>
        <w:spacing w:line="240" w:lineRule="auto"/>
        <w:jc w:val="center"/>
        <w:rPr>
          <w:rFonts w:eastAsia="Times New Roman" w:cs="Calibri"/>
          <w:szCs w:val="24"/>
          <w:lang w:eastAsia="sl-SI"/>
        </w:rPr>
      </w:pPr>
      <w:r w:rsidRPr="006D7F0F">
        <w:rPr>
          <w:rFonts w:eastAsia="Times New Roman" w:cs="Calibri"/>
          <w:szCs w:val="24"/>
          <w:lang w:eastAsia="sl-SI"/>
        </w:rPr>
        <w:t>člen</w:t>
      </w:r>
    </w:p>
    <w:p w14:paraId="40313BE8" w14:textId="12708085" w:rsidR="00FB0AEF" w:rsidRPr="00FB0AEF" w:rsidRDefault="00FB0AEF">
      <w:pPr>
        <w:spacing w:before="120" w:after="0" w:line="240" w:lineRule="auto"/>
        <w:jc w:val="both"/>
        <w:rPr>
          <w:rFonts w:ascii="Calibri" w:eastAsia="Times New Roman" w:hAnsi="Calibri" w:cs="Calibri"/>
          <w:color w:val="000000"/>
          <w:szCs w:val="24"/>
          <w:lang w:eastAsia="sl-SI"/>
        </w:rPr>
      </w:pPr>
      <w:r w:rsidRPr="0033339E">
        <w:rPr>
          <w:rFonts w:ascii="Calibri" w:eastAsia="Times New Roman" w:hAnsi="Calibri" w:cs="Calibri"/>
          <w:color w:val="000000"/>
          <w:szCs w:val="24"/>
          <w:lang w:eastAsia="sl-SI"/>
        </w:rPr>
        <w:t xml:space="preserve">Po opravljeni skupinski obnovitveni rehabilitaciji je organizator dolžan posredovati </w:t>
      </w:r>
      <w:r w:rsidR="00237B0D" w:rsidRPr="0033339E">
        <w:rPr>
          <w:rFonts w:ascii="Calibri" w:eastAsia="Times New Roman" w:hAnsi="Calibri" w:cs="Calibri"/>
          <w:color w:val="000000"/>
          <w:szCs w:val="24"/>
          <w:lang w:eastAsia="sl-SI"/>
        </w:rPr>
        <w:t xml:space="preserve">Ministrstvu </w:t>
      </w:r>
      <w:r w:rsidRPr="0033339E">
        <w:rPr>
          <w:rFonts w:ascii="Calibri" w:eastAsia="Times New Roman" w:hAnsi="Calibri" w:cs="Calibri"/>
          <w:color w:val="000000"/>
          <w:szCs w:val="24"/>
          <w:lang w:eastAsia="sl-SI"/>
        </w:rPr>
        <w:t xml:space="preserve">vsebinsko in finančno poročilo, in sicer najkasneje do </w:t>
      </w:r>
      <w:r w:rsidR="00B353B8">
        <w:rPr>
          <w:rFonts w:ascii="Calibri" w:eastAsia="Times New Roman" w:hAnsi="Calibri" w:cs="Calibri"/>
          <w:color w:val="000000"/>
          <w:szCs w:val="24"/>
          <w:lang w:eastAsia="sl-SI"/>
        </w:rPr>
        <w:t>30</w:t>
      </w:r>
      <w:r w:rsidRPr="0033339E">
        <w:rPr>
          <w:rFonts w:ascii="Calibri" w:eastAsia="Times New Roman" w:hAnsi="Calibri" w:cs="Calibri"/>
          <w:color w:val="000000"/>
          <w:szCs w:val="24"/>
          <w:lang w:eastAsia="sl-SI"/>
        </w:rPr>
        <w:t>.</w:t>
      </w:r>
      <w:r w:rsidR="00074B14" w:rsidRPr="0033339E">
        <w:rPr>
          <w:rFonts w:ascii="Calibri" w:eastAsia="Times New Roman" w:hAnsi="Calibri" w:cs="Calibri"/>
          <w:color w:val="000000"/>
          <w:szCs w:val="24"/>
          <w:lang w:eastAsia="sl-SI"/>
        </w:rPr>
        <w:t xml:space="preserve"> </w:t>
      </w:r>
      <w:r w:rsidRPr="0033339E">
        <w:rPr>
          <w:rFonts w:ascii="Calibri" w:eastAsia="Times New Roman" w:hAnsi="Calibri" w:cs="Calibri"/>
          <w:color w:val="000000"/>
          <w:szCs w:val="24"/>
          <w:lang w:eastAsia="sl-SI"/>
        </w:rPr>
        <w:t>1</w:t>
      </w:r>
      <w:r w:rsidR="00BA3460" w:rsidRPr="0033339E">
        <w:rPr>
          <w:rFonts w:ascii="Calibri" w:eastAsia="Times New Roman" w:hAnsi="Calibri" w:cs="Calibri"/>
          <w:color w:val="000000"/>
          <w:szCs w:val="24"/>
          <w:lang w:eastAsia="sl-SI"/>
        </w:rPr>
        <w:t>1</w:t>
      </w:r>
      <w:r w:rsidRPr="0033339E">
        <w:rPr>
          <w:rFonts w:ascii="Calibri" w:eastAsia="Times New Roman" w:hAnsi="Calibri" w:cs="Calibri"/>
          <w:color w:val="000000"/>
          <w:szCs w:val="24"/>
          <w:lang w:eastAsia="sl-SI"/>
        </w:rPr>
        <w:t>.</w:t>
      </w:r>
      <w:r w:rsidR="00713945">
        <w:rPr>
          <w:rFonts w:ascii="Calibri" w:eastAsia="Times New Roman" w:hAnsi="Calibri" w:cs="Calibri"/>
          <w:color w:val="000000"/>
          <w:szCs w:val="24"/>
          <w:lang w:eastAsia="sl-SI"/>
        </w:rPr>
        <w:t>202</w:t>
      </w:r>
      <w:r w:rsidR="006D2C0D">
        <w:rPr>
          <w:rFonts w:ascii="Calibri" w:eastAsia="Times New Roman" w:hAnsi="Calibri" w:cs="Calibri"/>
          <w:color w:val="000000"/>
          <w:szCs w:val="24"/>
          <w:lang w:eastAsia="sl-SI"/>
        </w:rPr>
        <w:t>6</w:t>
      </w:r>
      <w:r w:rsidR="00145607" w:rsidRPr="0033339E">
        <w:rPr>
          <w:rFonts w:ascii="Calibri" w:eastAsia="Times New Roman" w:hAnsi="Calibri" w:cs="Calibri"/>
          <w:color w:val="000000"/>
          <w:szCs w:val="24"/>
          <w:lang w:eastAsia="sl-SI"/>
        </w:rPr>
        <w:t>.</w:t>
      </w:r>
    </w:p>
    <w:p w14:paraId="40313BE9" w14:textId="5EDCF569" w:rsidR="00FB0AEF" w:rsidRPr="00FB0AEF" w:rsidRDefault="00FB0AEF">
      <w:pPr>
        <w:tabs>
          <w:tab w:val="left" w:pos="23"/>
        </w:tabs>
        <w:autoSpaceDE w:val="0"/>
        <w:autoSpaceDN w:val="0"/>
        <w:adjustRightInd w:val="0"/>
        <w:spacing w:before="120" w:after="0" w:line="240" w:lineRule="atLeast"/>
        <w:ind w:left="23"/>
        <w:jc w:val="both"/>
        <w:rPr>
          <w:rFonts w:ascii="Calibri" w:eastAsia="Times New Roman" w:hAnsi="Calibri" w:cs="Calibri"/>
          <w:color w:val="000000"/>
          <w:szCs w:val="24"/>
          <w:lang w:eastAsia="sl-SI"/>
        </w:rPr>
      </w:pPr>
      <w:r w:rsidRPr="00FB0AEF">
        <w:rPr>
          <w:rFonts w:ascii="Calibri" w:eastAsia="Times New Roman" w:hAnsi="Calibri" w:cs="Calibri"/>
          <w:color w:val="000000"/>
          <w:szCs w:val="24"/>
          <w:lang w:eastAsia="sl-SI"/>
        </w:rPr>
        <w:t xml:space="preserve">K poročilu je organizator dolžan priložiti tudi poimenski seznam udeležencev rehabilitacije, spremljevalcev in terapevtov (ime, priimek, rojstni podatek), grupiran po območnih enotah Zavoda ter čas in kraj izvajanje rehabilitacije za vsakega udeleženca, spremljevalca in </w:t>
      </w:r>
      <w:r w:rsidR="00D908E2" w:rsidRPr="00FB0AEF">
        <w:rPr>
          <w:rFonts w:ascii="Calibri" w:eastAsia="Times New Roman" w:hAnsi="Calibri" w:cs="Calibri"/>
          <w:color w:val="000000"/>
          <w:szCs w:val="24"/>
          <w:lang w:eastAsia="sl-SI"/>
        </w:rPr>
        <w:t xml:space="preserve">terapevta </w:t>
      </w:r>
      <w:r w:rsidRPr="00FB0AEF">
        <w:rPr>
          <w:rFonts w:ascii="Calibri" w:eastAsia="Times New Roman" w:hAnsi="Calibri" w:cs="Calibri"/>
          <w:color w:val="000000"/>
          <w:szCs w:val="24"/>
          <w:lang w:eastAsia="sl-SI"/>
        </w:rPr>
        <w:t xml:space="preserve">posebej. </w:t>
      </w:r>
    </w:p>
    <w:p w14:paraId="40313BEA" w14:textId="3CAC148A" w:rsidR="00FB0AEF" w:rsidRPr="00FB0AEF" w:rsidRDefault="005C4506">
      <w:pPr>
        <w:tabs>
          <w:tab w:val="left" w:pos="23"/>
        </w:tabs>
        <w:autoSpaceDE w:val="0"/>
        <w:autoSpaceDN w:val="0"/>
        <w:adjustRightInd w:val="0"/>
        <w:spacing w:before="120" w:after="0" w:line="240" w:lineRule="atLeast"/>
        <w:ind w:left="23"/>
        <w:jc w:val="both"/>
        <w:rPr>
          <w:rFonts w:ascii="Calibri" w:eastAsia="Times New Roman" w:hAnsi="Calibri" w:cs="Calibri"/>
          <w:color w:val="000000"/>
          <w:szCs w:val="24"/>
          <w:lang w:eastAsia="sl-SI"/>
        </w:rPr>
      </w:pPr>
      <w:r>
        <w:rPr>
          <w:rFonts w:ascii="Calibri" w:eastAsia="Times New Roman" w:hAnsi="Calibri" w:cs="Calibri"/>
          <w:color w:val="000000"/>
          <w:szCs w:val="24"/>
          <w:lang w:eastAsia="sl-SI"/>
        </w:rPr>
        <w:t>Poimenske</w:t>
      </w:r>
      <w:r w:rsidR="00FB0AEF" w:rsidRPr="00FB0AEF">
        <w:rPr>
          <w:rFonts w:ascii="Calibri" w:eastAsia="Times New Roman" w:hAnsi="Calibri" w:cs="Calibri"/>
          <w:color w:val="000000"/>
          <w:szCs w:val="24"/>
          <w:lang w:eastAsia="sl-SI"/>
        </w:rPr>
        <w:t xml:space="preserve"> seznam</w:t>
      </w:r>
      <w:r>
        <w:rPr>
          <w:rFonts w:ascii="Calibri" w:eastAsia="Times New Roman" w:hAnsi="Calibri" w:cs="Calibri"/>
          <w:color w:val="000000"/>
          <w:szCs w:val="24"/>
          <w:lang w:eastAsia="sl-SI"/>
        </w:rPr>
        <w:t>e</w:t>
      </w:r>
      <w:r w:rsidR="00FB0AEF" w:rsidRPr="00FB0AEF">
        <w:rPr>
          <w:rFonts w:ascii="Calibri" w:eastAsia="Times New Roman" w:hAnsi="Calibri" w:cs="Calibri"/>
          <w:color w:val="000000"/>
          <w:szCs w:val="24"/>
          <w:lang w:eastAsia="sl-SI"/>
        </w:rPr>
        <w:t xml:space="preserve"> iz prejš</w:t>
      </w:r>
      <w:r w:rsidR="00AD3841">
        <w:rPr>
          <w:rFonts w:ascii="Calibri" w:eastAsia="Times New Roman" w:hAnsi="Calibri" w:cs="Calibri"/>
          <w:color w:val="000000"/>
          <w:szCs w:val="24"/>
          <w:lang w:eastAsia="sl-SI"/>
        </w:rPr>
        <w:t xml:space="preserve">njega odstavka tega člena </w:t>
      </w:r>
      <w:r w:rsidR="009212AD">
        <w:rPr>
          <w:rFonts w:ascii="Calibri" w:eastAsia="Times New Roman" w:hAnsi="Calibri" w:cs="Calibri"/>
          <w:color w:val="000000"/>
          <w:szCs w:val="24"/>
          <w:lang w:eastAsia="sl-SI"/>
        </w:rPr>
        <w:t xml:space="preserve">pošlje skrbniku pogodbe na e-naslov, </w:t>
      </w:r>
      <w:r w:rsidR="009212AD" w:rsidRPr="0033339E">
        <w:rPr>
          <w:rFonts w:ascii="Calibri" w:eastAsia="Times New Roman" w:hAnsi="Calibri" w:cs="Calibri"/>
          <w:color w:val="000000"/>
          <w:szCs w:val="24"/>
          <w:lang w:eastAsia="sl-SI"/>
        </w:rPr>
        <w:t>zaščiteno z ustreznim geslom</w:t>
      </w:r>
      <w:r w:rsidR="00B57EF8" w:rsidRPr="0033339E">
        <w:rPr>
          <w:rFonts w:ascii="Calibri" w:eastAsia="Times New Roman" w:hAnsi="Calibri" w:cs="Calibri"/>
          <w:color w:val="000000"/>
          <w:szCs w:val="24"/>
          <w:lang w:eastAsia="sl-SI"/>
        </w:rPr>
        <w:t>.</w:t>
      </w:r>
    </w:p>
    <w:p w14:paraId="40313BEB" w14:textId="26D85889" w:rsidR="00FB0AEF" w:rsidRDefault="00FB0AEF">
      <w:pPr>
        <w:tabs>
          <w:tab w:val="left" w:pos="23"/>
        </w:tabs>
        <w:autoSpaceDE w:val="0"/>
        <w:autoSpaceDN w:val="0"/>
        <w:adjustRightInd w:val="0"/>
        <w:spacing w:before="120" w:after="0" w:line="240" w:lineRule="atLeast"/>
        <w:ind w:left="23"/>
        <w:jc w:val="both"/>
        <w:rPr>
          <w:rFonts w:ascii="Calibri" w:eastAsia="Times New Roman" w:hAnsi="Calibri" w:cs="Calibri"/>
          <w:color w:val="000000"/>
          <w:szCs w:val="24"/>
          <w:lang w:eastAsia="sl-SI"/>
        </w:rPr>
      </w:pPr>
      <w:r w:rsidRPr="00FB0AEF">
        <w:rPr>
          <w:rFonts w:ascii="Calibri" w:eastAsia="Times New Roman" w:hAnsi="Calibri" w:cs="Calibri"/>
          <w:color w:val="000000"/>
          <w:szCs w:val="24"/>
          <w:lang w:eastAsia="sl-SI"/>
        </w:rPr>
        <w:t xml:space="preserve">Organizator je dolžan hraniti vse račune v zvezi z organizacijo in izvedbo skupinske obnovitvene rehabilitacije na sedežu društva in jih na </w:t>
      </w:r>
      <w:r w:rsidR="00BA3460" w:rsidRPr="00FB0AEF">
        <w:rPr>
          <w:rFonts w:ascii="Calibri" w:eastAsia="Times New Roman" w:hAnsi="Calibri" w:cs="Calibri"/>
          <w:color w:val="000000"/>
          <w:szCs w:val="24"/>
          <w:lang w:eastAsia="sl-SI"/>
        </w:rPr>
        <w:t xml:space="preserve">zahtevo </w:t>
      </w:r>
      <w:r w:rsidR="00237B0D">
        <w:rPr>
          <w:rFonts w:ascii="Calibri" w:eastAsia="Times New Roman" w:hAnsi="Calibri" w:cs="Calibri"/>
          <w:color w:val="000000"/>
          <w:szCs w:val="24"/>
          <w:lang w:eastAsia="sl-SI"/>
        </w:rPr>
        <w:t xml:space="preserve">Ministrstva </w:t>
      </w:r>
      <w:r w:rsidRPr="00FB0AEF">
        <w:rPr>
          <w:rFonts w:ascii="Calibri" w:eastAsia="Times New Roman" w:hAnsi="Calibri" w:cs="Calibri"/>
          <w:color w:val="000000"/>
          <w:szCs w:val="24"/>
          <w:lang w:eastAsia="sl-SI"/>
        </w:rPr>
        <w:t>posredovati najkasneje v dveh delovnih dneh.</w:t>
      </w:r>
    </w:p>
    <w:p w14:paraId="06FB81AF" w14:textId="77777777" w:rsidR="00AC0EDF" w:rsidRDefault="00AC0EDF">
      <w:pPr>
        <w:tabs>
          <w:tab w:val="left" w:pos="23"/>
        </w:tabs>
        <w:autoSpaceDE w:val="0"/>
        <w:autoSpaceDN w:val="0"/>
        <w:adjustRightInd w:val="0"/>
        <w:spacing w:before="120" w:after="0" w:line="240" w:lineRule="atLeast"/>
        <w:ind w:left="23"/>
        <w:jc w:val="both"/>
        <w:rPr>
          <w:rFonts w:ascii="Calibri" w:eastAsia="Times New Roman" w:hAnsi="Calibri" w:cs="Calibri"/>
          <w:color w:val="000000"/>
          <w:szCs w:val="24"/>
          <w:lang w:eastAsia="sl-SI"/>
        </w:rPr>
      </w:pPr>
    </w:p>
    <w:p w14:paraId="40313BEC" w14:textId="77777777" w:rsidR="00FB0AEF" w:rsidRPr="0033339E" w:rsidRDefault="00FB0AEF" w:rsidP="0033339E">
      <w:pPr>
        <w:spacing w:before="40" w:after="40" w:line="240" w:lineRule="auto"/>
        <w:contextualSpacing/>
        <w:jc w:val="center"/>
        <w:rPr>
          <w:rFonts w:ascii="Calibri" w:eastAsia="Times New Roman" w:hAnsi="Calibri" w:cs="Calibri"/>
          <w:spacing w:val="60"/>
          <w:szCs w:val="24"/>
          <w:lang w:eastAsia="sl-SI"/>
        </w:rPr>
      </w:pPr>
      <w:r w:rsidRPr="0033339E">
        <w:rPr>
          <w:rFonts w:ascii="Calibri" w:eastAsia="Times New Roman" w:hAnsi="Calibri" w:cs="Calibri"/>
          <w:spacing w:val="60"/>
          <w:szCs w:val="24"/>
          <w:lang w:eastAsia="sl-SI"/>
        </w:rPr>
        <w:t>Izstavljanje računa, časovna dinamika plačila in plačilni rok</w:t>
      </w:r>
    </w:p>
    <w:p w14:paraId="40313BEE" w14:textId="674D5A92" w:rsidR="00FB0AEF" w:rsidRPr="0033339E" w:rsidRDefault="00FB0AEF" w:rsidP="0033339E">
      <w:pPr>
        <w:pStyle w:val="Odstavekseznama"/>
        <w:numPr>
          <w:ilvl w:val="0"/>
          <w:numId w:val="12"/>
        </w:numPr>
        <w:spacing w:before="120" w:after="0" w:line="240" w:lineRule="auto"/>
        <w:jc w:val="center"/>
        <w:rPr>
          <w:rFonts w:eastAsia="Times New Roman" w:cs="Calibri"/>
          <w:bCs/>
          <w:szCs w:val="24"/>
          <w:lang w:eastAsia="sl-SI"/>
        </w:rPr>
      </w:pPr>
      <w:r w:rsidRPr="0033339E">
        <w:rPr>
          <w:rFonts w:eastAsia="Times New Roman" w:cs="Calibri"/>
          <w:bCs/>
          <w:szCs w:val="24"/>
          <w:lang w:eastAsia="sl-SI"/>
        </w:rPr>
        <w:t>člen</w:t>
      </w:r>
    </w:p>
    <w:p w14:paraId="7A862157" w14:textId="2ED56789" w:rsidR="009212AD" w:rsidRDefault="009212AD" w:rsidP="0033339E">
      <w:pPr>
        <w:tabs>
          <w:tab w:val="left" w:pos="23"/>
        </w:tabs>
        <w:autoSpaceDE w:val="0"/>
        <w:autoSpaceDN w:val="0"/>
        <w:adjustRightInd w:val="0"/>
        <w:spacing w:line="240" w:lineRule="atLeast"/>
        <w:jc w:val="both"/>
        <w:rPr>
          <w:rFonts w:cstheme="minorHAnsi"/>
          <w:bCs/>
        </w:rPr>
      </w:pPr>
      <w:r w:rsidRPr="0033339E">
        <w:rPr>
          <w:rFonts w:cstheme="minorHAnsi"/>
          <w:bCs/>
        </w:rPr>
        <w:t xml:space="preserve">Sredstva se organizatorju zagotavljajo na podlagi izstavljenega e-računa prek UJP net, kateremu je potrebno priložiti poročilo o opravljenem delu, iz katerega je razvidno število </w:t>
      </w:r>
      <w:r w:rsidR="005709CE">
        <w:rPr>
          <w:rFonts w:cstheme="minorHAnsi"/>
          <w:bCs/>
        </w:rPr>
        <w:t>udeležencev, spremljevalcev in terapevtov</w:t>
      </w:r>
      <w:r w:rsidRPr="0033339E">
        <w:rPr>
          <w:rFonts w:cstheme="minorHAnsi"/>
          <w:bCs/>
        </w:rPr>
        <w:t xml:space="preserve">, ki so se udeležili </w:t>
      </w:r>
      <w:r w:rsidR="005709CE">
        <w:rPr>
          <w:rFonts w:cstheme="minorHAnsi"/>
          <w:bCs/>
        </w:rPr>
        <w:t>rehabilitacije</w:t>
      </w:r>
      <w:r w:rsidRPr="0033339E">
        <w:rPr>
          <w:rFonts w:cstheme="minorHAnsi"/>
          <w:bCs/>
        </w:rPr>
        <w:t xml:space="preserve"> in število dni </w:t>
      </w:r>
      <w:r w:rsidR="005709CE">
        <w:rPr>
          <w:rFonts w:cstheme="minorHAnsi"/>
          <w:bCs/>
        </w:rPr>
        <w:t xml:space="preserve">rehabilitacije </w:t>
      </w:r>
      <w:r w:rsidRPr="0033339E">
        <w:rPr>
          <w:rFonts w:cstheme="minorHAnsi"/>
          <w:bCs/>
        </w:rPr>
        <w:t xml:space="preserve">posameznega </w:t>
      </w:r>
      <w:r w:rsidR="005709CE">
        <w:rPr>
          <w:rFonts w:cstheme="minorHAnsi"/>
          <w:bCs/>
        </w:rPr>
        <w:t>udeleženca, spremljevalca in terapevta</w:t>
      </w:r>
      <w:r w:rsidRPr="0033339E">
        <w:rPr>
          <w:rFonts w:cstheme="minorHAnsi"/>
          <w:bCs/>
        </w:rPr>
        <w:t xml:space="preserve">. </w:t>
      </w:r>
    </w:p>
    <w:p w14:paraId="218CA00F" w14:textId="77777777" w:rsidR="00443FC9" w:rsidRDefault="0041423F" w:rsidP="0041423F">
      <w:pPr>
        <w:tabs>
          <w:tab w:val="left" w:pos="23"/>
        </w:tabs>
        <w:autoSpaceDE w:val="0"/>
        <w:autoSpaceDN w:val="0"/>
        <w:adjustRightInd w:val="0"/>
        <w:spacing w:line="240" w:lineRule="atLeast"/>
        <w:jc w:val="both"/>
        <w:rPr>
          <w:rFonts w:cstheme="minorHAnsi"/>
          <w:bCs/>
        </w:rPr>
      </w:pPr>
      <w:r w:rsidRPr="0041423F">
        <w:rPr>
          <w:rFonts w:cstheme="minorHAnsi"/>
          <w:bCs/>
        </w:rPr>
        <w:t xml:space="preserve">Organizator lahko zahteva predplačilo stroškov v e-obliki, prek UJP net. </w:t>
      </w:r>
    </w:p>
    <w:p w14:paraId="4BEAF0FA" w14:textId="60A1B620" w:rsidR="0041423F" w:rsidRPr="00A5664B" w:rsidRDefault="0041423F" w:rsidP="0041423F">
      <w:pPr>
        <w:tabs>
          <w:tab w:val="left" w:pos="23"/>
        </w:tabs>
        <w:autoSpaceDE w:val="0"/>
        <w:autoSpaceDN w:val="0"/>
        <w:adjustRightInd w:val="0"/>
        <w:spacing w:line="240" w:lineRule="atLeast"/>
        <w:jc w:val="both"/>
        <w:rPr>
          <w:rFonts w:cstheme="minorHAnsi"/>
          <w:bCs/>
        </w:rPr>
      </w:pPr>
      <w:r w:rsidRPr="00A659BD">
        <w:rPr>
          <w:rFonts w:cstheme="minorHAnsi"/>
          <w:bCs/>
        </w:rPr>
        <w:t>V primeru predplačila, višjega od 100.000 EUR je skladno s 6. odst. 33. člena Zakona o izvrševanju proračunov Republike Slovenije za leti 202</w:t>
      </w:r>
      <w:r w:rsidR="00DF12AE" w:rsidRPr="00A659BD">
        <w:rPr>
          <w:rFonts w:cstheme="minorHAnsi"/>
          <w:bCs/>
        </w:rPr>
        <w:t>6</w:t>
      </w:r>
      <w:r w:rsidRPr="00A659BD">
        <w:rPr>
          <w:rFonts w:cstheme="minorHAnsi"/>
          <w:bCs/>
        </w:rPr>
        <w:t xml:space="preserve"> in 202</w:t>
      </w:r>
      <w:r w:rsidR="00DF12AE" w:rsidRPr="00A659BD">
        <w:rPr>
          <w:rFonts w:cstheme="minorHAnsi"/>
          <w:bCs/>
        </w:rPr>
        <w:t>7</w:t>
      </w:r>
      <w:r w:rsidRPr="00A659BD">
        <w:rPr>
          <w:rFonts w:cstheme="minorHAnsi"/>
          <w:bCs/>
        </w:rPr>
        <w:t xml:space="preserve"> predhodno potrebno pridobiti soglasje ministra za finance. Skladno s 34. členom Zakona o izvrševanju proračunov Republike Slovenije za leti 202</w:t>
      </w:r>
      <w:r w:rsidR="00DF12AE" w:rsidRPr="00A659BD">
        <w:rPr>
          <w:rFonts w:cstheme="minorHAnsi"/>
          <w:bCs/>
        </w:rPr>
        <w:t>6</w:t>
      </w:r>
      <w:r w:rsidRPr="00A659BD">
        <w:rPr>
          <w:rFonts w:cstheme="minorHAnsi"/>
          <w:bCs/>
        </w:rPr>
        <w:t xml:space="preserve"> in 202</w:t>
      </w:r>
      <w:r w:rsidR="00DF12AE" w:rsidRPr="00A659BD">
        <w:rPr>
          <w:rFonts w:cstheme="minorHAnsi"/>
          <w:bCs/>
        </w:rPr>
        <w:t>7</w:t>
      </w:r>
      <w:r w:rsidRPr="00A659BD">
        <w:rPr>
          <w:rFonts w:cstheme="minorHAnsi"/>
          <w:bCs/>
        </w:rPr>
        <w:t xml:space="preserve"> je potrebno priložiti naslednja dokazila o:</w:t>
      </w:r>
    </w:p>
    <w:p w14:paraId="0F2B842F" w14:textId="77777777" w:rsidR="0041423F" w:rsidRPr="00A5664B" w:rsidRDefault="0041423F" w:rsidP="0041423F">
      <w:pPr>
        <w:tabs>
          <w:tab w:val="left" w:pos="23"/>
        </w:tabs>
        <w:autoSpaceDE w:val="0"/>
        <w:autoSpaceDN w:val="0"/>
        <w:adjustRightInd w:val="0"/>
        <w:spacing w:line="240" w:lineRule="atLeast"/>
        <w:jc w:val="both"/>
        <w:rPr>
          <w:rFonts w:cstheme="minorHAnsi"/>
          <w:bCs/>
        </w:rPr>
      </w:pPr>
      <w:r w:rsidRPr="00A5664B">
        <w:rPr>
          <w:rFonts w:cstheme="minorHAnsi"/>
          <w:bCs/>
        </w:rPr>
        <w:t>- izkazovanju pozitivnega poslovanja v preteklem letu;</w:t>
      </w:r>
    </w:p>
    <w:p w14:paraId="137ABEFE" w14:textId="77777777" w:rsidR="0041423F" w:rsidRPr="00A5664B" w:rsidRDefault="0041423F" w:rsidP="0041423F">
      <w:pPr>
        <w:tabs>
          <w:tab w:val="left" w:pos="23"/>
        </w:tabs>
        <w:autoSpaceDE w:val="0"/>
        <w:autoSpaceDN w:val="0"/>
        <w:adjustRightInd w:val="0"/>
        <w:spacing w:line="240" w:lineRule="atLeast"/>
        <w:jc w:val="both"/>
        <w:rPr>
          <w:rFonts w:cstheme="minorHAnsi"/>
          <w:bCs/>
        </w:rPr>
      </w:pPr>
      <w:r w:rsidRPr="00A5664B">
        <w:rPr>
          <w:rFonts w:cstheme="minorHAnsi"/>
          <w:bCs/>
        </w:rPr>
        <w:t>- poravnanih davčnih obveznostih;</w:t>
      </w:r>
    </w:p>
    <w:p w14:paraId="6987E411" w14:textId="7CC3E203" w:rsidR="0041423F" w:rsidRPr="00A5664B" w:rsidRDefault="0041423F" w:rsidP="0041423F">
      <w:pPr>
        <w:tabs>
          <w:tab w:val="left" w:pos="23"/>
        </w:tabs>
        <w:autoSpaceDE w:val="0"/>
        <w:autoSpaceDN w:val="0"/>
        <w:adjustRightInd w:val="0"/>
        <w:spacing w:line="240" w:lineRule="atLeast"/>
        <w:jc w:val="both"/>
        <w:rPr>
          <w:rFonts w:cstheme="minorHAnsi"/>
          <w:bCs/>
        </w:rPr>
      </w:pPr>
      <w:r w:rsidRPr="00A5664B">
        <w:rPr>
          <w:rFonts w:cstheme="minorHAnsi"/>
          <w:bCs/>
        </w:rPr>
        <w:t>- solventnosti v preteklih treh mesecih.</w:t>
      </w:r>
    </w:p>
    <w:p w14:paraId="06BA010B" w14:textId="77777777" w:rsidR="009212AD" w:rsidRPr="00A5664B" w:rsidRDefault="009212AD">
      <w:pPr>
        <w:tabs>
          <w:tab w:val="left" w:pos="23"/>
        </w:tabs>
        <w:autoSpaceDE w:val="0"/>
        <w:autoSpaceDN w:val="0"/>
        <w:adjustRightInd w:val="0"/>
        <w:spacing w:line="240" w:lineRule="atLeast"/>
        <w:jc w:val="both"/>
        <w:rPr>
          <w:rFonts w:cstheme="minorHAnsi"/>
          <w:bCs/>
        </w:rPr>
      </w:pPr>
      <w:r w:rsidRPr="00A5664B">
        <w:rPr>
          <w:rFonts w:cstheme="minorHAnsi"/>
          <w:bCs/>
        </w:rPr>
        <w:t>Pri izstavitvi e-računa se mora organizator sklicevati na številko pogodbe.</w:t>
      </w:r>
    </w:p>
    <w:p w14:paraId="28C6AEFB" w14:textId="77777777" w:rsidR="009212AD" w:rsidRPr="00A5664B" w:rsidRDefault="009212AD">
      <w:pPr>
        <w:tabs>
          <w:tab w:val="left" w:pos="23"/>
        </w:tabs>
        <w:autoSpaceDE w:val="0"/>
        <w:autoSpaceDN w:val="0"/>
        <w:adjustRightInd w:val="0"/>
        <w:spacing w:line="240" w:lineRule="atLeast"/>
        <w:jc w:val="both"/>
        <w:rPr>
          <w:rFonts w:cstheme="minorHAnsi"/>
          <w:bCs/>
        </w:rPr>
      </w:pPr>
      <w:r w:rsidRPr="00A5664B">
        <w:rPr>
          <w:rFonts w:cstheme="minorHAnsi"/>
          <w:bCs/>
        </w:rPr>
        <w:t>Ministrstvo bo e-račune plačalo v tridesetih dneh od prejema popolnega e-računa.</w:t>
      </w:r>
    </w:p>
    <w:p w14:paraId="69339E8F" w14:textId="77777777" w:rsidR="009212AD" w:rsidRPr="00A5664B" w:rsidRDefault="009212AD">
      <w:pPr>
        <w:tabs>
          <w:tab w:val="left" w:pos="23"/>
        </w:tabs>
        <w:autoSpaceDE w:val="0"/>
        <w:autoSpaceDN w:val="0"/>
        <w:adjustRightInd w:val="0"/>
        <w:spacing w:line="240" w:lineRule="atLeast"/>
        <w:jc w:val="both"/>
        <w:rPr>
          <w:rFonts w:cstheme="minorHAnsi"/>
          <w:bCs/>
        </w:rPr>
      </w:pPr>
      <w:r w:rsidRPr="00A5664B">
        <w:rPr>
          <w:rFonts w:cstheme="minorHAnsi"/>
          <w:bCs/>
        </w:rPr>
        <w:t xml:space="preserve">Organizator lahko zahteva predplačilo stroškov, ki ga izstavi Ministrstvu v e-obliki, prek UJP net. Organizator v 180 dneh po prejemu predplačila Ministrstvu posreduje dokazila o upravičeni in </w:t>
      </w:r>
      <w:r w:rsidRPr="00A5664B">
        <w:rPr>
          <w:rFonts w:cstheme="minorHAnsi"/>
          <w:bCs/>
        </w:rPr>
        <w:lastRenderedPageBreak/>
        <w:t>namenski porabi sredstev, pri čemer se izvajalcu do predložitve dokazil, ki izkazujejo upravičenost porabe sredstev, zadržijo nadaljnja izplačila iz proračuna.</w:t>
      </w:r>
    </w:p>
    <w:p w14:paraId="7C56C9CF" w14:textId="77777777" w:rsidR="009212AD" w:rsidRPr="00A5664B" w:rsidRDefault="009212AD">
      <w:pPr>
        <w:tabs>
          <w:tab w:val="left" w:pos="23"/>
        </w:tabs>
        <w:autoSpaceDE w:val="0"/>
        <w:autoSpaceDN w:val="0"/>
        <w:adjustRightInd w:val="0"/>
        <w:spacing w:line="240" w:lineRule="atLeast"/>
        <w:jc w:val="both"/>
        <w:rPr>
          <w:rFonts w:cstheme="minorHAnsi"/>
          <w:bCs/>
        </w:rPr>
      </w:pPr>
      <w:r w:rsidRPr="00A5664B">
        <w:rPr>
          <w:rFonts w:cstheme="minorHAnsi"/>
          <w:bCs/>
        </w:rPr>
        <w:t>Posamezen e-račun za predplačilo stroškov ne sme presegati 30 % pogodbenih obveznosti.</w:t>
      </w:r>
    </w:p>
    <w:p w14:paraId="2888FFB0" w14:textId="77777777" w:rsidR="009212AD" w:rsidRPr="0033339E" w:rsidRDefault="009212AD">
      <w:pPr>
        <w:tabs>
          <w:tab w:val="left" w:pos="23"/>
        </w:tabs>
        <w:autoSpaceDE w:val="0"/>
        <w:autoSpaceDN w:val="0"/>
        <w:adjustRightInd w:val="0"/>
        <w:spacing w:line="240" w:lineRule="atLeast"/>
        <w:jc w:val="both"/>
        <w:rPr>
          <w:rFonts w:cstheme="minorHAnsi"/>
          <w:bCs/>
        </w:rPr>
      </w:pPr>
      <w:r w:rsidRPr="00A5664B">
        <w:rPr>
          <w:rFonts w:cstheme="minorHAnsi"/>
          <w:bCs/>
        </w:rPr>
        <w:t>Ministrstvo za zdravje zagotavlja sredstva iz proračunske postavke 221092 Programi pomoči ranljivim skupinam in ukrepa številka 2711-23-0005 Zdravstveno varstvo ranljivih skupin.</w:t>
      </w:r>
    </w:p>
    <w:p w14:paraId="2AC5D596" w14:textId="5613C22D" w:rsidR="009212AD" w:rsidRDefault="009212AD">
      <w:pPr>
        <w:tabs>
          <w:tab w:val="left" w:pos="23"/>
        </w:tabs>
        <w:autoSpaceDE w:val="0"/>
        <w:autoSpaceDN w:val="0"/>
        <w:adjustRightInd w:val="0"/>
        <w:spacing w:line="240" w:lineRule="atLeast"/>
        <w:jc w:val="both"/>
        <w:rPr>
          <w:rFonts w:cstheme="minorHAnsi"/>
          <w:bCs/>
        </w:rPr>
      </w:pPr>
      <w:r w:rsidRPr="0033339E">
        <w:rPr>
          <w:rFonts w:cstheme="minorHAnsi"/>
          <w:bCs/>
        </w:rPr>
        <w:t xml:space="preserve">E-računi morajo biti izstavljeni najkasneje do </w:t>
      </w:r>
      <w:r w:rsidR="00BB59FF">
        <w:rPr>
          <w:rFonts w:cstheme="minorHAnsi"/>
          <w:bCs/>
        </w:rPr>
        <w:t>30</w:t>
      </w:r>
      <w:r w:rsidRPr="0033339E">
        <w:rPr>
          <w:rFonts w:cstheme="minorHAnsi"/>
          <w:bCs/>
        </w:rPr>
        <w:t>. 11.</w:t>
      </w:r>
      <w:r w:rsidR="00713945">
        <w:rPr>
          <w:rFonts w:cstheme="minorHAnsi"/>
          <w:bCs/>
        </w:rPr>
        <w:t>202</w:t>
      </w:r>
      <w:r w:rsidR="006D2C0D">
        <w:rPr>
          <w:rFonts w:cstheme="minorHAnsi"/>
          <w:bCs/>
        </w:rPr>
        <w:t>6</w:t>
      </w:r>
      <w:r w:rsidRPr="0033339E">
        <w:rPr>
          <w:rFonts w:cstheme="minorHAnsi"/>
          <w:bCs/>
        </w:rPr>
        <w:t>.</w:t>
      </w:r>
    </w:p>
    <w:p w14:paraId="43AD8F97" w14:textId="28B5CF5D" w:rsidR="00476535" w:rsidRPr="00476535" w:rsidRDefault="00476535" w:rsidP="00476535">
      <w:pPr>
        <w:tabs>
          <w:tab w:val="left" w:pos="23"/>
        </w:tabs>
        <w:autoSpaceDE w:val="0"/>
        <w:autoSpaceDN w:val="0"/>
        <w:adjustRightInd w:val="0"/>
        <w:spacing w:line="240" w:lineRule="atLeast"/>
        <w:jc w:val="both"/>
        <w:rPr>
          <w:rFonts w:cstheme="minorHAnsi"/>
          <w:bCs/>
        </w:rPr>
      </w:pPr>
      <w:r w:rsidRPr="00A659BD">
        <w:rPr>
          <w:rFonts w:cstheme="minorHAnsi"/>
          <w:bCs/>
        </w:rPr>
        <w:t xml:space="preserve">Upravičeni stroški financiranja so za izbrane organizatorje oz. izvajalce </w:t>
      </w:r>
      <w:r w:rsidR="00C73993" w:rsidRPr="00A659BD">
        <w:rPr>
          <w:rFonts w:cstheme="minorHAnsi"/>
          <w:bCs/>
        </w:rPr>
        <w:t xml:space="preserve">stroški izvajanja, nastali </w:t>
      </w:r>
      <w:r w:rsidRPr="00A659BD">
        <w:rPr>
          <w:rFonts w:cstheme="minorHAnsi"/>
          <w:bCs/>
        </w:rPr>
        <w:t>od  datuma objave javnega razpisa (za izbiro organizatorjev skupinske obnovitvene rehabilitacije v letu 2026) na spletni strani Ministrstva za zdravje in Zavoda za zdravstveno zavarovanje Slovenije.</w:t>
      </w:r>
      <w:r>
        <w:rPr>
          <w:rFonts w:cstheme="minorHAnsi"/>
          <w:bCs/>
        </w:rPr>
        <w:t xml:space="preserve"> </w:t>
      </w:r>
    </w:p>
    <w:p w14:paraId="0679BD82" w14:textId="746A630D" w:rsidR="00476535" w:rsidRDefault="00476535">
      <w:pPr>
        <w:tabs>
          <w:tab w:val="left" w:pos="23"/>
        </w:tabs>
        <w:autoSpaceDE w:val="0"/>
        <w:autoSpaceDN w:val="0"/>
        <w:adjustRightInd w:val="0"/>
        <w:spacing w:line="240" w:lineRule="atLeast"/>
        <w:jc w:val="both"/>
        <w:rPr>
          <w:rFonts w:cstheme="minorHAnsi"/>
          <w:bCs/>
        </w:rPr>
      </w:pPr>
    </w:p>
    <w:p w14:paraId="1C383016" w14:textId="77777777" w:rsidR="0041423F" w:rsidRDefault="0041423F" w:rsidP="0033339E">
      <w:pPr>
        <w:jc w:val="center"/>
        <w:rPr>
          <w:rFonts w:cstheme="minorHAnsi"/>
          <w:bCs/>
        </w:rPr>
      </w:pPr>
    </w:p>
    <w:p w14:paraId="403F1A9E" w14:textId="01C27612" w:rsidR="009212AD" w:rsidRPr="0033339E" w:rsidRDefault="009212AD" w:rsidP="0033339E">
      <w:pPr>
        <w:jc w:val="center"/>
        <w:rPr>
          <w:rFonts w:cstheme="minorHAnsi"/>
          <w:bCs/>
        </w:rPr>
      </w:pPr>
      <w:r w:rsidRPr="0033339E">
        <w:rPr>
          <w:rFonts w:cstheme="minorHAnsi"/>
          <w:bCs/>
        </w:rPr>
        <w:t>S k r b n i š t v o   p o g o d b e</w:t>
      </w:r>
    </w:p>
    <w:p w14:paraId="4FC0F1BE" w14:textId="77777777" w:rsidR="009212AD" w:rsidRPr="0033339E" w:rsidRDefault="009212AD" w:rsidP="0033339E">
      <w:pPr>
        <w:pStyle w:val="Odstavekseznama"/>
        <w:numPr>
          <w:ilvl w:val="0"/>
          <w:numId w:val="12"/>
        </w:numPr>
        <w:spacing w:after="200"/>
        <w:jc w:val="center"/>
        <w:rPr>
          <w:rFonts w:asciiTheme="minorHAnsi" w:hAnsiTheme="minorHAnsi" w:cstheme="minorHAnsi"/>
          <w:bCs/>
        </w:rPr>
      </w:pPr>
      <w:r w:rsidRPr="0033339E">
        <w:rPr>
          <w:rFonts w:asciiTheme="minorHAnsi" w:hAnsiTheme="minorHAnsi" w:cstheme="minorHAnsi"/>
          <w:bCs/>
        </w:rPr>
        <w:t>člen</w:t>
      </w:r>
    </w:p>
    <w:p w14:paraId="3806DE84" w14:textId="77777777" w:rsidR="009212AD" w:rsidRPr="0033339E" w:rsidRDefault="009212AD">
      <w:pPr>
        <w:spacing w:after="0"/>
        <w:jc w:val="both"/>
        <w:rPr>
          <w:rFonts w:cstheme="minorHAnsi"/>
          <w:bCs/>
        </w:rPr>
      </w:pPr>
      <w:r w:rsidRPr="0033339E">
        <w:rPr>
          <w:rFonts w:cstheme="minorHAnsi"/>
          <w:bCs/>
        </w:rPr>
        <w:t>Za spremljanje in nadziranje izvajanja obveznosti, določenih s to pogodbo, skrbita:</w:t>
      </w:r>
    </w:p>
    <w:p w14:paraId="7A933548" w14:textId="77777777" w:rsidR="009212AD" w:rsidRPr="0033339E" w:rsidRDefault="009212AD">
      <w:pPr>
        <w:spacing w:after="0"/>
        <w:jc w:val="both"/>
        <w:rPr>
          <w:rFonts w:cstheme="minorHAnsi"/>
          <w:bCs/>
        </w:rPr>
      </w:pPr>
    </w:p>
    <w:p w14:paraId="77DB6865" w14:textId="28808AB6" w:rsidR="00BB59FF" w:rsidRPr="0033339E" w:rsidRDefault="00BB59FF" w:rsidP="00BB59FF">
      <w:pPr>
        <w:widowControl w:val="0"/>
        <w:numPr>
          <w:ilvl w:val="0"/>
          <w:numId w:val="36"/>
        </w:numPr>
        <w:tabs>
          <w:tab w:val="clear" w:pos="2421"/>
        </w:tabs>
        <w:overflowPunct w:val="0"/>
        <w:autoSpaceDE w:val="0"/>
        <w:autoSpaceDN w:val="0"/>
        <w:adjustRightInd w:val="0"/>
        <w:spacing w:after="0"/>
        <w:ind w:left="284" w:hanging="284"/>
        <w:jc w:val="both"/>
        <w:textAlignment w:val="baseline"/>
        <w:rPr>
          <w:rFonts w:cstheme="minorHAnsi"/>
          <w:bCs/>
        </w:rPr>
      </w:pPr>
      <w:r w:rsidRPr="0033339E">
        <w:rPr>
          <w:rFonts w:cstheme="minorHAnsi"/>
          <w:bCs/>
        </w:rPr>
        <w:t xml:space="preserve">na strani Ministrstva </w:t>
      </w:r>
      <w:r>
        <w:rPr>
          <w:rFonts w:cstheme="minorHAnsi"/>
          <w:bCs/>
        </w:rPr>
        <w:t>Damijan Jagodic</w:t>
      </w:r>
      <w:r w:rsidRPr="0033339E">
        <w:rPr>
          <w:rFonts w:cstheme="minorHAnsi"/>
          <w:bCs/>
        </w:rPr>
        <w:t>, tel. št.</w:t>
      </w:r>
      <w:r w:rsidR="009B09F9">
        <w:rPr>
          <w:rFonts w:cstheme="minorHAnsi"/>
          <w:bCs/>
        </w:rPr>
        <w:t xml:space="preserve"> </w:t>
      </w:r>
      <w:r>
        <w:rPr>
          <w:rFonts w:cstheme="minorHAnsi"/>
          <w:bCs/>
        </w:rPr>
        <w:t>040-300 601</w:t>
      </w:r>
      <w:r w:rsidRPr="0033339E">
        <w:rPr>
          <w:rFonts w:cstheme="minorHAnsi"/>
          <w:bCs/>
        </w:rPr>
        <w:t xml:space="preserve">, e-mail </w:t>
      </w:r>
      <w:hyperlink r:id="rId16" w:history="1">
        <w:r w:rsidRPr="004708DC">
          <w:rPr>
            <w:rStyle w:val="Hiperpovezava"/>
            <w:rFonts w:cstheme="minorHAnsi"/>
            <w:bCs/>
          </w:rPr>
          <w:t>damijan.jagodic@gov.si</w:t>
        </w:r>
      </w:hyperlink>
      <w:r>
        <w:rPr>
          <w:rFonts w:cstheme="minorHAnsi"/>
          <w:bCs/>
        </w:rPr>
        <w:t xml:space="preserve"> </w:t>
      </w:r>
    </w:p>
    <w:p w14:paraId="3740DAC9" w14:textId="77777777" w:rsidR="00BB59FF" w:rsidRPr="0033339E" w:rsidRDefault="00BB59FF" w:rsidP="00BB59FF">
      <w:pPr>
        <w:widowControl w:val="0"/>
        <w:numPr>
          <w:ilvl w:val="0"/>
          <w:numId w:val="36"/>
        </w:numPr>
        <w:tabs>
          <w:tab w:val="clear" w:pos="2421"/>
        </w:tabs>
        <w:overflowPunct w:val="0"/>
        <w:autoSpaceDE w:val="0"/>
        <w:autoSpaceDN w:val="0"/>
        <w:adjustRightInd w:val="0"/>
        <w:spacing w:after="0"/>
        <w:ind w:left="284" w:hanging="284"/>
        <w:jc w:val="both"/>
        <w:textAlignment w:val="baseline"/>
        <w:rPr>
          <w:rFonts w:cstheme="minorHAnsi"/>
          <w:bCs/>
        </w:rPr>
      </w:pPr>
      <w:r w:rsidRPr="0033339E">
        <w:rPr>
          <w:rFonts w:cstheme="minorHAnsi"/>
          <w:bCs/>
        </w:rPr>
        <w:t xml:space="preserve">na strani organizatorja ____________________________________, tel. št. _______________________________, e-mail ____________________. </w:t>
      </w:r>
    </w:p>
    <w:p w14:paraId="44A67483" w14:textId="77777777" w:rsidR="00B57EF8" w:rsidRPr="00B57EF8" w:rsidRDefault="00B57EF8">
      <w:pPr>
        <w:spacing w:before="120" w:after="0" w:line="240" w:lineRule="auto"/>
        <w:jc w:val="both"/>
        <w:rPr>
          <w:rFonts w:eastAsia="Times New Roman" w:cs="Calibri"/>
          <w:bCs/>
          <w:szCs w:val="24"/>
          <w:lang w:eastAsia="sl-SI"/>
        </w:rPr>
      </w:pPr>
    </w:p>
    <w:p w14:paraId="40313BF2" w14:textId="77777777" w:rsidR="00FB0AEF" w:rsidRPr="00FB0AEF" w:rsidRDefault="00FB0AEF" w:rsidP="0033339E">
      <w:pPr>
        <w:spacing w:before="40" w:after="40" w:line="240" w:lineRule="auto"/>
        <w:jc w:val="center"/>
        <w:rPr>
          <w:rFonts w:ascii="Calibri" w:eastAsia="Times New Roman" w:hAnsi="Calibri" w:cs="Calibri"/>
          <w:spacing w:val="60"/>
          <w:szCs w:val="24"/>
          <w:lang w:eastAsia="sl-SI"/>
        </w:rPr>
      </w:pPr>
      <w:r w:rsidRPr="00FB0AEF">
        <w:rPr>
          <w:rFonts w:ascii="Calibri" w:eastAsia="Times New Roman" w:hAnsi="Calibri" w:cs="Calibri"/>
          <w:spacing w:val="60"/>
          <w:szCs w:val="24"/>
          <w:lang w:eastAsia="sl-SI"/>
        </w:rPr>
        <w:t>Protikorupcijska klavzula</w:t>
      </w:r>
    </w:p>
    <w:p w14:paraId="40313BF4" w14:textId="77777777" w:rsidR="00FB0AEF" w:rsidRPr="006D7F0F" w:rsidRDefault="00FB0AEF" w:rsidP="0033339E">
      <w:pPr>
        <w:pStyle w:val="Odstavekseznama"/>
        <w:numPr>
          <w:ilvl w:val="0"/>
          <w:numId w:val="12"/>
        </w:numPr>
        <w:tabs>
          <w:tab w:val="num" w:pos="420"/>
        </w:tabs>
        <w:spacing w:before="120" w:after="60" w:line="240" w:lineRule="auto"/>
        <w:contextualSpacing w:val="0"/>
        <w:jc w:val="center"/>
        <w:rPr>
          <w:rFonts w:ascii="Arial" w:eastAsia="Times New Roman" w:hAnsi="Arial"/>
          <w:sz w:val="20"/>
          <w:szCs w:val="20"/>
          <w:lang w:eastAsia="sl-SI"/>
        </w:rPr>
      </w:pPr>
      <w:r w:rsidRPr="006D7F0F">
        <w:rPr>
          <w:rFonts w:ascii="Arial" w:eastAsia="Times New Roman" w:hAnsi="Arial"/>
          <w:sz w:val="20"/>
          <w:szCs w:val="20"/>
          <w:lang w:eastAsia="sl-SI"/>
        </w:rPr>
        <w:t>člen</w:t>
      </w:r>
    </w:p>
    <w:p w14:paraId="40313BF5" w14:textId="77777777" w:rsidR="00FB0AEF" w:rsidRPr="003646DA" w:rsidRDefault="00FB0AEF">
      <w:pPr>
        <w:spacing w:before="120" w:after="0" w:line="240" w:lineRule="auto"/>
        <w:jc w:val="both"/>
        <w:rPr>
          <w:rFonts w:ascii="Calibri" w:eastAsia="Times New Roman" w:hAnsi="Calibri" w:cs="Calibri"/>
          <w:color w:val="000000"/>
          <w:szCs w:val="24"/>
          <w:lang w:eastAsia="sl-SI"/>
        </w:rPr>
      </w:pPr>
      <w:r w:rsidRPr="003646DA">
        <w:rPr>
          <w:rFonts w:ascii="Calibri" w:eastAsia="Times New Roman" w:hAnsi="Calibri" w:cs="Calibri"/>
          <w:color w:val="000000"/>
          <w:szCs w:val="24"/>
          <w:lang w:eastAsia="sl-SI"/>
        </w:rPr>
        <w:t>Pogodba, pri kateri kdo v imenu ali na račun druge pogodbene stranke, predstavniku ali posredniku</w:t>
      </w:r>
    </w:p>
    <w:p w14:paraId="40313BF6" w14:textId="77777777" w:rsidR="00FB0AEF" w:rsidRPr="003646DA" w:rsidRDefault="00FB0AEF">
      <w:pPr>
        <w:spacing w:before="120" w:after="0" w:line="240" w:lineRule="auto"/>
        <w:jc w:val="both"/>
        <w:rPr>
          <w:rFonts w:ascii="Calibri" w:eastAsia="Times New Roman" w:hAnsi="Calibri" w:cs="Calibri"/>
          <w:color w:val="000000"/>
          <w:szCs w:val="24"/>
          <w:lang w:eastAsia="sl-SI"/>
        </w:rPr>
      </w:pPr>
      <w:r w:rsidRPr="003646DA">
        <w:rPr>
          <w:rFonts w:ascii="Calibri" w:eastAsia="Times New Roman" w:hAnsi="Calibri" w:cs="Calibri"/>
          <w:color w:val="000000"/>
          <w:szCs w:val="24"/>
          <w:lang w:eastAsia="sl-SI"/>
        </w:rPr>
        <w:t>organa ali organizacije iz javnega sektorja obljubi, ponudi ali da kakšno nedovoljeno korist za:</w:t>
      </w:r>
    </w:p>
    <w:p w14:paraId="40313BF7" w14:textId="77777777" w:rsidR="00FB0AEF" w:rsidRPr="003646DA" w:rsidRDefault="00FB0AEF">
      <w:pPr>
        <w:spacing w:before="120" w:after="0" w:line="240" w:lineRule="auto"/>
        <w:jc w:val="both"/>
        <w:rPr>
          <w:rFonts w:ascii="Calibri" w:eastAsia="Times New Roman" w:hAnsi="Calibri" w:cs="Calibri"/>
          <w:color w:val="000000"/>
          <w:szCs w:val="24"/>
          <w:lang w:eastAsia="sl-SI"/>
        </w:rPr>
      </w:pPr>
      <w:r w:rsidRPr="003646DA">
        <w:rPr>
          <w:rFonts w:ascii="Calibri" w:eastAsia="Times New Roman" w:hAnsi="Calibri" w:cs="Calibri"/>
          <w:color w:val="000000"/>
          <w:szCs w:val="24"/>
          <w:lang w:eastAsia="sl-SI"/>
        </w:rPr>
        <w:t>- pridobitev posla ali</w:t>
      </w:r>
    </w:p>
    <w:p w14:paraId="40313BF8" w14:textId="77777777" w:rsidR="00FB0AEF" w:rsidRPr="003646DA" w:rsidRDefault="00FB0AEF">
      <w:pPr>
        <w:spacing w:before="120" w:after="0" w:line="240" w:lineRule="auto"/>
        <w:jc w:val="both"/>
        <w:rPr>
          <w:rFonts w:ascii="Calibri" w:eastAsia="Times New Roman" w:hAnsi="Calibri" w:cs="Calibri"/>
          <w:color w:val="000000"/>
          <w:szCs w:val="24"/>
          <w:lang w:eastAsia="sl-SI"/>
        </w:rPr>
      </w:pPr>
      <w:r w:rsidRPr="003646DA">
        <w:rPr>
          <w:rFonts w:ascii="Calibri" w:eastAsia="Times New Roman" w:hAnsi="Calibri" w:cs="Calibri"/>
          <w:color w:val="000000"/>
          <w:szCs w:val="24"/>
          <w:lang w:eastAsia="sl-SI"/>
        </w:rPr>
        <w:t>- za sklenitev posla pod ugodnejšimi pogoji ali</w:t>
      </w:r>
    </w:p>
    <w:p w14:paraId="40313BF9" w14:textId="77777777" w:rsidR="00FB0AEF" w:rsidRPr="003646DA" w:rsidRDefault="00FB0AEF">
      <w:pPr>
        <w:spacing w:before="120" w:after="0" w:line="240" w:lineRule="auto"/>
        <w:jc w:val="both"/>
        <w:rPr>
          <w:rFonts w:ascii="Calibri" w:eastAsia="Times New Roman" w:hAnsi="Calibri" w:cs="Calibri"/>
          <w:color w:val="000000"/>
          <w:szCs w:val="24"/>
          <w:lang w:eastAsia="sl-SI"/>
        </w:rPr>
      </w:pPr>
      <w:r w:rsidRPr="003646DA">
        <w:rPr>
          <w:rFonts w:ascii="Calibri" w:eastAsia="Times New Roman" w:hAnsi="Calibri" w:cs="Calibri"/>
          <w:color w:val="000000"/>
          <w:szCs w:val="24"/>
          <w:lang w:eastAsia="sl-SI"/>
        </w:rPr>
        <w:t>- za opustitev dolžnega nadzora nad izvajanjem pogodbenih obveznosti ali</w:t>
      </w:r>
    </w:p>
    <w:p w14:paraId="40313BFA" w14:textId="77777777" w:rsidR="00FB0AEF" w:rsidRPr="003646DA" w:rsidRDefault="00FB0AEF">
      <w:pPr>
        <w:spacing w:before="120" w:after="0" w:line="240" w:lineRule="auto"/>
        <w:jc w:val="both"/>
        <w:rPr>
          <w:rFonts w:ascii="Calibri" w:eastAsia="Times New Roman" w:hAnsi="Calibri" w:cs="Calibri"/>
          <w:color w:val="000000"/>
          <w:szCs w:val="24"/>
          <w:lang w:eastAsia="sl-SI"/>
        </w:rPr>
      </w:pPr>
      <w:r w:rsidRPr="003646DA">
        <w:rPr>
          <w:rFonts w:ascii="Calibri" w:eastAsia="Times New Roman" w:hAnsi="Calibri" w:cs="Calibri"/>
          <w:color w:val="000000"/>
          <w:szCs w:val="24"/>
          <w:lang w:eastAsia="sl-SI"/>
        </w:rPr>
        <w:t>- za drugo ravnanje ali opustitev, s katerim je organu ali organizaciji iz javnega sektorja</w:t>
      </w:r>
    </w:p>
    <w:p w14:paraId="40313BFB" w14:textId="77777777" w:rsidR="00FB0AEF" w:rsidRPr="003646DA" w:rsidRDefault="00FB0AEF" w:rsidP="00A12EC1">
      <w:pPr>
        <w:spacing w:after="0" w:line="240" w:lineRule="auto"/>
        <w:rPr>
          <w:rFonts w:ascii="Calibri" w:eastAsia="Times New Roman" w:hAnsi="Calibri" w:cs="Calibri"/>
          <w:color w:val="000000"/>
          <w:szCs w:val="24"/>
          <w:lang w:eastAsia="sl-SI"/>
        </w:rPr>
      </w:pPr>
      <w:r w:rsidRPr="003646DA">
        <w:rPr>
          <w:rFonts w:ascii="Calibri" w:eastAsia="Times New Roman" w:hAnsi="Calibri" w:cs="Calibri"/>
          <w:color w:val="000000"/>
          <w:szCs w:val="24"/>
          <w:lang w:eastAsia="sl-SI"/>
        </w:rPr>
        <w:t>povzročena škoda ali je omogočena pridobitev nedovoljene koristi predstavniku organa,</w:t>
      </w:r>
    </w:p>
    <w:p w14:paraId="40313BFE" w14:textId="5F590295" w:rsidR="00FB0AEF" w:rsidRDefault="00FB0AEF" w:rsidP="00A12EC1">
      <w:pPr>
        <w:spacing w:after="0" w:line="240" w:lineRule="auto"/>
        <w:rPr>
          <w:rFonts w:ascii="Calibri" w:eastAsia="Times New Roman" w:hAnsi="Calibri" w:cs="Calibri"/>
          <w:color w:val="000000"/>
          <w:szCs w:val="24"/>
          <w:lang w:eastAsia="sl-SI"/>
        </w:rPr>
      </w:pPr>
      <w:r w:rsidRPr="003646DA">
        <w:rPr>
          <w:rFonts w:ascii="Calibri" w:eastAsia="Times New Roman" w:hAnsi="Calibri" w:cs="Calibri"/>
          <w:color w:val="000000"/>
          <w:szCs w:val="24"/>
          <w:lang w:eastAsia="sl-SI"/>
        </w:rPr>
        <w:t>posredniku organa ali organizacije iz javnega sektorja, drugi pogodbeni stranski ali</w:t>
      </w:r>
      <w:r w:rsidR="00755964">
        <w:rPr>
          <w:rFonts w:ascii="Calibri" w:eastAsia="Times New Roman" w:hAnsi="Calibri" w:cs="Calibri"/>
          <w:color w:val="000000"/>
          <w:szCs w:val="24"/>
          <w:lang w:eastAsia="sl-SI"/>
        </w:rPr>
        <w:t xml:space="preserve"> </w:t>
      </w:r>
      <w:r w:rsidRPr="003646DA">
        <w:rPr>
          <w:rFonts w:ascii="Calibri" w:eastAsia="Times New Roman" w:hAnsi="Calibri" w:cs="Calibri"/>
          <w:color w:val="000000"/>
          <w:szCs w:val="24"/>
          <w:lang w:eastAsia="sl-SI"/>
        </w:rPr>
        <w:t>njenemu predstavniku, zastopniku, posredniku</w:t>
      </w:r>
      <w:r w:rsidR="00A12EC1">
        <w:rPr>
          <w:rFonts w:ascii="Calibri" w:eastAsia="Times New Roman" w:hAnsi="Calibri" w:cs="Calibri"/>
          <w:color w:val="000000"/>
          <w:szCs w:val="24"/>
          <w:lang w:eastAsia="sl-SI"/>
        </w:rPr>
        <w:t xml:space="preserve"> </w:t>
      </w:r>
      <w:r w:rsidRPr="003646DA">
        <w:rPr>
          <w:rFonts w:ascii="Calibri" w:eastAsia="Times New Roman" w:hAnsi="Calibri" w:cs="Calibri"/>
          <w:color w:val="000000"/>
          <w:szCs w:val="24"/>
          <w:lang w:eastAsia="sl-SI"/>
        </w:rPr>
        <w:t>je nična.</w:t>
      </w:r>
    </w:p>
    <w:p w14:paraId="3CC4D0C0" w14:textId="77777777" w:rsidR="009A3535" w:rsidRDefault="009A3535">
      <w:pPr>
        <w:spacing w:after="0" w:line="240" w:lineRule="auto"/>
        <w:jc w:val="both"/>
        <w:rPr>
          <w:rFonts w:ascii="Calibri" w:eastAsia="Times New Roman" w:hAnsi="Calibri" w:cs="Calibri"/>
          <w:color w:val="000000"/>
          <w:szCs w:val="24"/>
          <w:lang w:eastAsia="sl-SI"/>
        </w:rPr>
      </w:pPr>
    </w:p>
    <w:p w14:paraId="40313BFF" w14:textId="4A7E2199" w:rsidR="006D7F0F" w:rsidRDefault="006D7F0F" w:rsidP="0033339E">
      <w:pPr>
        <w:spacing w:before="40" w:after="40"/>
        <w:jc w:val="center"/>
        <w:rPr>
          <w:rFonts w:ascii="Calibri" w:hAnsi="Calibri" w:cs="Calibri"/>
          <w:spacing w:val="60"/>
          <w:szCs w:val="24"/>
        </w:rPr>
      </w:pPr>
      <w:r w:rsidRPr="00771AE4">
        <w:rPr>
          <w:rFonts w:ascii="Calibri" w:hAnsi="Calibri" w:cs="Calibri"/>
          <w:spacing w:val="60"/>
          <w:szCs w:val="24"/>
        </w:rPr>
        <w:t xml:space="preserve">Klavzula o varovanju osebnih in </w:t>
      </w:r>
      <w:r w:rsidR="00D908E2" w:rsidRPr="00771AE4">
        <w:rPr>
          <w:rFonts w:ascii="Calibri" w:hAnsi="Calibri" w:cs="Calibri"/>
          <w:spacing w:val="60"/>
          <w:szCs w:val="24"/>
        </w:rPr>
        <w:t xml:space="preserve">občutljivih </w:t>
      </w:r>
      <w:r w:rsidRPr="00771AE4">
        <w:rPr>
          <w:rFonts w:ascii="Calibri" w:hAnsi="Calibri" w:cs="Calibri"/>
          <w:spacing w:val="60"/>
          <w:szCs w:val="24"/>
        </w:rPr>
        <w:t>podatkov</w:t>
      </w:r>
    </w:p>
    <w:p w14:paraId="40313C00" w14:textId="77777777" w:rsidR="006D7F0F" w:rsidRPr="006D7F0F" w:rsidRDefault="006D7F0F" w:rsidP="0033339E">
      <w:pPr>
        <w:pStyle w:val="Odstavekseznama"/>
        <w:numPr>
          <w:ilvl w:val="0"/>
          <w:numId w:val="12"/>
        </w:numPr>
        <w:tabs>
          <w:tab w:val="num" w:pos="420"/>
        </w:tabs>
        <w:spacing w:before="120" w:after="60" w:line="240" w:lineRule="auto"/>
        <w:jc w:val="center"/>
        <w:rPr>
          <w:rFonts w:ascii="Arial" w:eastAsia="Times New Roman" w:hAnsi="Arial"/>
          <w:sz w:val="20"/>
          <w:szCs w:val="20"/>
          <w:lang w:eastAsia="sl-SI"/>
        </w:rPr>
      </w:pPr>
      <w:r w:rsidRPr="006D7F0F">
        <w:rPr>
          <w:rFonts w:ascii="Arial" w:eastAsia="Times New Roman" w:hAnsi="Arial"/>
          <w:sz w:val="20"/>
          <w:szCs w:val="20"/>
          <w:lang w:eastAsia="sl-SI"/>
        </w:rPr>
        <w:t>člen</w:t>
      </w:r>
    </w:p>
    <w:p w14:paraId="40313C01" w14:textId="77777777" w:rsidR="006D7F0F" w:rsidRPr="006D7F0F" w:rsidRDefault="006D7F0F" w:rsidP="00D937DA">
      <w:pPr>
        <w:spacing w:line="240" w:lineRule="atLeast"/>
        <w:ind w:left="360"/>
        <w:jc w:val="both"/>
        <w:rPr>
          <w:rFonts w:ascii="Arial" w:eastAsia="Times New Roman" w:hAnsi="Arial"/>
          <w:sz w:val="20"/>
          <w:szCs w:val="20"/>
          <w:lang w:eastAsia="sl-SI"/>
        </w:rPr>
      </w:pPr>
    </w:p>
    <w:p w14:paraId="40313C02" w14:textId="3F1973C1" w:rsidR="006D7F0F" w:rsidRPr="00D937DA" w:rsidRDefault="009A3535" w:rsidP="00D937DA">
      <w:pPr>
        <w:spacing w:line="240" w:lineRule="atLeast"/>
        <w:jc w:val="both"/>
        <w:rPr>
          <w:rFonts w:cstheme="minorHAnsi"/>
          <w:bCs/>
        </w:rPr>
      </w:pPr>
      <w:r w:rsidRPr="00D937DA">
        <w:rPr>
          <w:rFonts w:cstheme="minorHAnsi"/>
          <w:bCs/>
        </w:rPr>
        <w:t>Organizator</w:t>
      </w:r>
      <w:r w:rsidR="006D7F0F" w:rsidRPr="00D937DA">
        <w:rPr>
          <w:rFonts w:cstheme="minorHAnsi"/>
          <w:bCs/>
        </w:rPr>
        <w:t xml:space="preserve"> se zavezuje z vsemi informacijami, dokumenti in podatki, za katere izve oziroma s katerimi se seznani, ravnati v skladu z veljavno zakonodajo s področja varstva osebnih podatkov in s področja varstva poslovnih skrivnosti ter jih uporabljati izključno v zvezi z izvedbo te pogodbe.</w:t>
      </w:r>
    </w:p>
    <w:p w14:paraId="40313C03" w14:textId="3224BAD2" w:rsidR="006D7F0F" w:rsidRPr="00D937DA" w:rsidRDefault="009A3535" w:rsidP="00D937DA">
      <w:pPr>
        <w:spacing w:line="240" w:lineRule="atLeast"/>
        <w:jc w:val="both"/>
        <w:rPr>
          <w:rFonts w:cstheme="minorHAnsi"/>
          <w:bCs/>
        </w:rPr>
      </w:pPr>
      <w:r w:rsidRPr="00D937DA">
        <w:rPr>
          <w:rFonts w:cstheme="minorHAnsi"/>
          <w:bCs/>
        </w:rPr>
        <w:lastRenderedPageBreak/>
        <w:t>Organizator</w:t>
      </w:r>
      <w:r w:rsidR="006D7F0F" w:rsidRPr="00D937DA">
        <w:rPr>
          <w:rFonts w:cstheme="minorHAnsi"/>
          <w:bCs/>
        </w:rPr>
        <w:t xml:space="preserve"> je dolžan obvestiti svoje sodelavce, da lahko pri svojem delu pridejo v stik z osebnimi podatki, posebne vrste osebnimi podatki in zaupnimi podatki. Pri delu z njimi morajo ti ravnati z največjo mero skrbnosti. Pred začetkom izvajanja storitev vsak sodelavec izvajalca, ki bo angažiran za izvajanje storitev po tej pogodbi, izpolni in podpiše Izjavo o varovanju osebnih in poslovnih podatkov naročnika, ki je priloga te pogodbe, s katero se osebno zaveže k spoštovanju določil tega člena pogodbe.</w:t>
      </w:r>
    </w:p>
    <w:p w14:paraId="40313C04" w14:textId="7F703980" w:rsidR="006D7F0F" w:rsidRDefault="006D7F0F" w:rsidP="00D937DA">
      <w:pPr>
        <w:spacing w:line="240" w:lineRule="atLeast"/>
        <w:jc w:val="both"/>
        <w:rPr>
          <w:rFonts w:ascii="Calibri" w:hAnsi="Calibri" w:cs="Calibri"/>
        </w:rPr>
      </w:pPr>
      <w:r w:rsidRPr="00771AE4">
        <w:rPr>
          <w:rFonts w:ascii="Calibri" w:hAnsi="Calibri" w:cs="Calibri"/>
        </w:rPr>
        <w:t xml:space="preserve">Obveznost varovanja podatkov se nanaša tako na čas izvrševanja pogodbe, kot tudi za čas po tem. V primeru kršitve določb o varovanju podatkov, je </w:t>
      </w:r>
      <w:r w:rsidR="009A3535">
        <w:rPr>
          <w:rFonts w:ascii="Calibri" w:hAnsi="Calibri" w:cs="Calibri"/>
        </w:rPr>
        <w:t>organizator Min</w:t>
      </w:r>
      <w:r w:rsidR="00EC204D">
        <w:rPr>
          <w:rFonts w:ascii="Calibri" w:hAnsi="Calibri" w:cs="Calibri"/>
        </w:rPr>
        <w:t>i</w:t>
      </w:r>
      <w:r w:rsidR="009A3535">
        <w:rPr>
          <w:rFonts w:ascii="Calibri" w:hAnsi="Calibri" w:cs="Calibri"/>
        </w:rPr>
        <w:t>strstvu</w:t>
      </w:r>
      <w:r w:rsidRPr="00771AE4">
        <w:rPr>
          <w:rFonts w:ascii="Calibri" w:hAnsi="Calibri" w:cs="Calibri"/>
        </w:rPr>
        <w:t xml:space="preserve"> odškodninsko odgovoren za vso posredno in neposredno škodo.</w:t>
      </w:r>
    </w:p>
    <w:p w14:paraId="40313C05" w14:textId="2FF2FAED" w:rsidR="00441BA7" w:rsidRDefault="00BA3460" w:rsidP="0033339E">
      <w:pPr>
        <w:spacing w:before="120" w:after="60" w:line="240" w:lineRule="auto"/>
        <w:ind w:left="3193" w:firstLine="347"/>
        <w:jc w:val="both"/>
        <w:rPr>
          <w:rFonts w:ascii="Calibri" w:eastAsia="Times New Roman" w:hAnsi="Calibri" w:cs="Calibri"/>
          <w:spacing w:val="60"/>
          <w:szCs w:val="24"/>
          <w:lang w:eastAsia="sl-SI"/>
        </w:rPr>
      </w:pPr>
      <w:r w:rsidRPr="00FB0AEF">
        <w:rPr>
          <w:rFonts w:ascii="Calibri" w:eastAsia="Times New Roman" w:hAnsi="Calibri" w:cs="Calibri"/>
          <w:spacing w:val="60"/>
          <w:szCs w:val="24"/>
          <w:lang w:eastAsia="sl-SI"/>
        </w:rPr>
        <w:t xml:space="preserve">Nadzor </w:t>
      </w:r>
      <w:r w:rsidR="00237B0D">
        <w:rPr>
          <w:rFonts w:ascii="Calibri" w:eastAsia="Times New Roman" w:hAnsi="Calibri" w:cs="Calibri"/>
          <w:color w:val="000000"/>
          <w:szCs w:val="24"/>
          <w:lang w:eastAsia="sl-SI"/>
        </w:rPr>
        <w:t>Ministrstva</w:t>
      </w:r>
    </w:p>
    <w:p w14:paraId="40313C06" w14:textId="77777777" w:rsidR="00441BA7" w:rsidRPr="006D7F0F" w:rsidRDefault="00441BA7" w:rsidP="0033339E">
      <w:pPr>
        <w:pStyle w:val="Odstavekseznama"/>
        <w:numPr>
          <w:ilvl w:val="0"/>
          <w:numId w:val="12"/>
        </w:numPr>
        <w:spacing w:before="120" w:after="60" w:line="240" w:lineRule="auto"/>
        <w:jc w:val="center"/>
        <w:rPr>
          <w:rFonts w:eastAsia="Times New Roman" w:cs="Calibri"/>
          <w:color w:val="000000"/>
          <w:szCs w:val="24"/>
          <w:lang w:eastAsia="sl-SI"/>
        </w:rPr>
      </w:pPr>
      <w:r w:rsidRPr="006D7F0F">
        <w:rPr>
          <w:rFonts w:eastAsia="Times New Roman" w:cs="Calibri"/>
          <w:color w:val="000000"/>
          <w:szCs w:val="24"/>
          <w:lang w:eastAsia="sl-SI"/>
        </w:rPr>
        <w:t>člen</w:t>
      </w:r>
    </w:p>
    <w:p w14:paraId="40313C07" w14:textId="7C8FEFAC" w:rsidR="00FB0AEF" w:rsidRDefault="00441BA7">
      <w:pPr>
        <w:spacing w:before="120" w:after="60" w:line="240" w:lineRule="auto"/>
        <w:jc w:val="both"/>
        <w:rPr>
          <w:rFonts w:ascii="Calibri" w:eastAsia="Times New Roman" w:hAnsi="Calibri" w:cs="Calibri"/>
          <w:color w:val="000000"/>
          <w:szCs w:val="24"/>
          <w:lang w:eastAsia="sl-SI"/>
        </w:rPr>
      </w:pPr>
      <w:r w:rsidRPr="00441BA7">
        <w:rPr>
          <w:rFonts w:ascii="Calibri" w:eastAsia="Times New Roman" w:hAnsi="Calibri" w:cs="Calibri"/>
          <w:color w:val="000000"/>
          <w:szCs w:val="24"/>
          <w:lang w:eastAsia="sl-SI"/>
        </w:rPr>
        <w:t>V primeru, da se neizpolnjevanje pogojev ugotovi po pod</w:t>
      </w:r>
      <w:r w:rsidR="00BA1686">
        <w:rPr>
          <w:rFonts w:ascii="Calibri" w:eastAsia="Times New Roman" w:hAnsi="Calibri" w:cs="Calibri"/>
          <w:color w:val="000000"/>
          <w:szCs w:val="24"/>
          <w:lang w:eastAsia="sl-SI"/>
        </w:rPr>
        <w:t xml:space="preserve">pisu pogodbe o financiranju, </w:t>
      </w:r>
      <w:r w:rsidR="00237B0D">
        <w:rPr>
          <w:rFonts w:ascii="Calibri" w:eastAsia="Times New Roman" w:hAnsi="Calibri" w:cs="Calibri"/>
          <w:color w:val="000000"/>
          <w:szCs w:val="24"/>
          <w:lang w:eastAsia="sl-SI"/>
        </w:rPr>
        <w:t>Ministrstvo</w:t>
      </w:r>
      <w:r w:rsidR="00237B0D" w:rsidRPr="00441BA7">
        <w:rPr>
          <w:rFonts w:ascii="Calibri" w:eastAsia="Times New Roman" w:hAnsi="Calibri" w:cs="Calibri"/>
          <w:color w:val="000000"/>
          <w:szCs w:val="24"/>
          <w:lang w:eastAsia="sl-SI"/>
        </w:rPr>
        <w:t xml:space="preserve"> </w:t>
      </w:r>
      <w:r w:rsidRPr="00441BA7">
        <w:rPr>
          <w:rFonts w:ascii="Calibri" w:eastAsia="Times New Roman" w:hAnsi="Calibri" w:cs="Calibri"/>
          <w:color w:val="000000"/>
          <w:szCs w:val="24"/>
          <w:lang w:eastAsia="sl-SI"/>
        </w:rPr>
        <w:t>lahko odstopi od pogodbe o financiranju, pri čemer je organizator dolžan vrniti vsa že prejeta sredstva skupaj z zakonskimi zamudnimi obrestmi od dneva prejema do dneva vračila.</w:t>
      </w:r>
    </w:p>
    <w:p w14:paraId="31E3960B" w14:textId="02FFE4E3" w:rsidR="009212AD" w:rsidRDefault="009212AD">
      <w:pPr>
        <w:spacing w:before="120" w:after="60" w:line="240" w:lineRule="auto"/>
        <w:jc w:val="both"/>
        <w:rPr>
          <w:rFonts w:ascii="Calibri" w:eastAsia="Times New Roman" w:hAnsi="Calibri" w:cs="Calibri"/>
          <w:color w:val="000000"/>
          <w:szCs w:val="24"/>
          <w:lang w:eastAsia="sl-SI"/>
        </w:rPr>
      </w:pPr>
      <w:r w:rsidRPr="00DF0A8D">
        <w:rPr>
          <w:rFonts w:ascii="Calibri" w:hAnsi="Calibri" w:cs="Calibri"/>
          <w:color w:val="000000"/>
        </w:rPr>
        <w:t>Ministrstvo si pridržuje pravico dodatno zahtevati vmesna dokazila o namenski porabi sredstev</w:t>
      </w:r>
      <w:r>
        <w:rPr>
          <w:rFonts w:ascii="Calibri" w:hAnsi="Calibri" w:cs="Calibri"/>
          <w:color w:val="000000"/>
        </w:rPr>
        <w:t>.</w:t>
      </w:r>
    </w:p>
    <w:p w14:paraId="3345B146" w14:textId="77777777" w:rsidR="00BA3460" w:rsidRDefault="00BA3460">
      <w:pPr>
        <w:spacing w:before="120" w:after="60" w:line="240" w:lineRule="auto"/>
        <w:jc w:val="both"/>
        <w:rPr>
          <w:rFonts w:ascii="Calibri" w:eastAsia="Times New Roman" w:hAnsi="Calibri" w:cs="Calibri"/>
          <w:color w:val="000000"/>
          <w:szCs w:val="24"/>
          <w:lang w:eastAsia="sl-SI"/>
        </w:rPr>
      </w:pPr>
    </w:p>
    <w:p w14:paraId="40313C11" w14:textId="380C85E5" w:rsidR="00FB0AEF" w:rsidRPr="00FB0AEF" w:rsidRDefault="00FB0AEF" w:rsidP="0033339E">
      <w:pPr>
        <w:spacing w:before="120" w:after="60" w:line="240" w:lineRule="auto"/>
        <w:jc w:val="center"/>
        <w:rPr>
          <w:rFonts w:ascii="Calibri" w:eastAsia="Times New Roman" w:hAnsi="Calibri" w:cs="Calibri"/>
          <w:spacing w:val="60"/>
          <w:szCs w:val="24"/>
          <w:lang w:eastAsia="sl-SI"/>
        </w:rPr>
      </w:pPr>
      <w:r w:rsidRPr="00FB0AEF">
        <w:rPr>
          <w:rFonts w:ascii="Calibri" w:eastAsia="Times New Roman" w:hAnsi="Calibri" w:cs="Calibri"/>
          <w:spacing w:val="60"/>
          <w:szCs w:val="24"/>
          <w:lang w:eastAsia="sl-SI"/>
        </w:rPr>
        <w:t>Prehodne in končne določbe</w:t>
      </w:r>
    </w:p>
    <w:p w14:paraId="40313C12" w14:textId="718411FC" w:rsidR="00FB0AEF" w:rsidRDefault="00FB0AEF" w:rsidP="0033339E">
      <w:pPr>
        <w:pStyle w:val="Odstavekseznama"/>
        <w:numPr>
          <w:ilvl w:val="0"/>
          <w:numId w:val="12"/>
        </w:numPr>
        <w:spacing w:before="120" w:line="240" w:lineRule="auto"/>
        <w:jc w:val="center"/>
        <w:rPr>
          <w:rFonts w:eastAsia="Times New Roman" w:cs="Calibri"/>
          <w:szCs w:val="24"/>
          <w:lang w:eastAsia="sl-SI"/>
        </w:rPr>
      </w:pPr>
      <w:r w:rsidRPr="006D7F0F">
        <w:rPr>
          <w:rFonts w:eastAsia="Times New Roman" w:cs="Calibri"/>
          <w:szCs w:val="24"/>
          <w:lang w:eastAsia="sl-SI"/>
        </w:rPr>
        <w:t>člen</w:t>
      </w:r>
    </w:p>
    <w:p w14:paraId="40313C13" w14:textId="77777777" w:rsidR="00FB0AEF" w:rsidRDefault="00FB0AEF">
      <w:pPr>
        <w:spacing w:before="120" w:after="0" w:line="240" w:lineRule="auto"/>
        <w:jc w:val="both"/>
        <w:rPr>
          <w:rFonts w:ascii="Calibri" w:eastAsia="Times New Roman" w:hAnsi="Calibri" w:cs="Calibri"/>
          <w:color w:val="000000"/>
          <w:szCs w:val="24"/>
          <w:lang w:eastAsia="sl-SI"/>
        </w:rPr>
      </w:pPr>
      <w:r w:rsidRPr="00FB0AEF">
        <w:rPr>
          <w:rFonts w:ascii="Calibri" w:eastAsia="Times New Roman" w:hAnsi="Calibri" w:cs="Calibri"/>
          <w:color w:val="000000"/>
          <w:szCs w:val="24"/>
          <w:lang w:eastAsia="sl-SI"/>
        </w:rPr>
        <w:t>Vse spore, ki bi nastali v zvezi s to pogodbo, bosta pogodbeni stranki reševali sporazumno. V primeru, da sporazuma ne bo moč doseči, bo spore reševalo stvarno pristojno sodišče.</w:t>
      </w:r>
    </w:p>
    <w:p w14:paraId="2BBEE2E2" w14:textId="6656409B" w:rsidR="00BB59FF" w:rsidRPr="0094477B" w:rsidRDefault="00BB59FF" w:rsidP="00BB59FF">
      <w:pPr>
        <w:spacing w:before="100" w:beforeAutospacing="1" w:after="100" w:afterAutospacing="1" w:line="240" w:lineRule="auto"/>
        <w:rPr>
          <w:rFonts w:ascii="Calibri" w:eastAsia="Times New Roman" w:hAnsi="Calibri" w:cs="Calibri"/>
          <w:color w:val="000000"/>
          <w:szCs w:val="24"/>
          <w:lang w:eastAsia="sl-SI"/>
        </w:rPr>
      </w:pPr>
      <w:bookmarkStart w:id="198" w:name="_Hlk161045421"/>
      <w:r w:rsidRPr="0094477B">
        <w:rPr>
          <w:rFonts w:ascii="Calibri" w:eastAsia="Times New Roman" w:hAnsi="Calibri" w:cs="Calibri"/>
          <w:color w:val="000000"/>
          <w:szCs w:val="24"/>
          <w:lang w:eastAsia="sl-SI"/>
        </w:rPr>
        <w:t>Pogodba velja z dnem, ko jo elektronsko podpiše pooblaščeni zastopnik Ministrstva</w:t>
      </w:r>
      <w:r w:rsidR="009B09F9">
        <w:rPr>
          <w:rFonts w:ascii="Calibri" w:eastAsia="Times New Roman" w:hAnsi="Calibri" w:cs="Calibri"/>
          <w:color w:val="000000"/>
          <w:szCs w:val="24"/>
          <w:lang w:eastAsia="sl-SI"/>
        </w:rPr>
        <w:t>,</w:t>
      </w:r>
      <w:r w:rsidRPr="0094477B">
        <w:rPr>
          <w:rFonts w:ascii="Calibri" w:eastAsia="Times New Roman" w:hAnsi="Calibri" w:cs="Calibri"/>
          <w:color w:val="000000"/>
          <w:szCs w:val="24"/>
          <w:lang w:eastAsia="sl-SI"/>
        </w:rPr>
        <w:t xml:space="preserve"> pooblaščeni organizator programa pa lastnoročno</w:t>
      </w:r>
      <w:r w:rsidR="00931C5C" w:rsidRPr="0094477B">
        <w:rPr>
          <w:rFonts w:ascii="Calibri" w:eastAsia="Times New Roman" w:hAnsi="Calibri" w:cs="Calibri"/>
          <w:color w:val="000000"/>
          <w:szCs w:val="24"/>
          <w:lang w:eastAsia="sl-SI"/>
        </w:rPr>
        <w:t>.</w:t>
      </w:r>
      <w:r w:rsidRPr="0094477B">
        <w:rPr>
          <w:rFonts w:ascii="Calibri" w:eastAsia="Times New Roman" w:hAnsi="Calibri" w:cs="Calibri"/>
          <w:color w:val="000000"/>
          <w:szCs w:val="24"/>
          <w:lang w:eastAsia="sl-SI"/>
        </w:rPr>
        <w:t xml:space="preserve"> </w:t>
      </w:r>
    </w:p>
    <w:bookmarkEnd w:id="198"/>
    <w:p w14:paraId="40313C15" w14:textId="44BDE309" w:rsidR="00FB0AEF" w:rsidRDefault="00FB0AEF">
      <w:pPr>
        <w:spacing w:before="120" w:after="0" w:line="240" w:lineRule="auto"/>
        <w:jc w:val="both"/>
        <w:rPr>
          <w:rFonts w:ascii="Calibri" w:eastAsia="Times New Roman" w:hAnsi="Calibri" w:cs="Calibri"/>
          <w:szCs w:val="24"/>
          <w:lang w:eastAsia="sl-SI"/>
        </w:rPr>
      </w:pPr>
      <w:r w:rsidRPr="00FB0AEF">
        <w:rPr>
          <w:rFonts w:ascii="Calibri" w:eastAsia="Times New Roman" w:hAnsi="Calibri" w:cs="Calibri"/>
          <w:szCs w:val="24"/>
          <w:lang w:eastAsia="sl-SI"/>
        </w:rPr>
        <w:t xml:space="preserve">Pogodba je napisana v dveh (2) enakih izvodih, od katerih vsaka pogodbena stranka prejme po en (1) izvod. </w:t>
      </w:r>
    </w:p>
    <w:p w14:paraId="1E3FAC61" w14:textId="77777777" w:rsidR="009B09F9" w:rsidRDefault="009B09F9">
      <w:pPr>
        <w:spacing w:before="120" w:after="0" w:line="240" w:lineRule="auto"/>
        <w:jc w:val="both"/>
        <w:rPr>
          <w:rFonts w:ascii="Calibri" w:eastAsia="Times New Roman" w:hAnsi="Calibri" w:cs="Calibri"/>
          <w:szCs w:val="24"/>
          <w:lang w:eastAsia="sl-SI"/>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F66903" w14:paraId="345E363A" w14:textId="77777777" w:rsidTr="0033339E">
        <w:tc>
          <w:tcPr>
            <w:tcW w:w="4531" w:type="dxa"/>
          </w:tcPr>
          <w:tbl>
            <w:tblPr>
              <w:tblW w:w="0" w:type="auto"/>
              <w:tblLook w:val="01E0" w:firstRow="1" w:lastRow="1" w:firstColumn="1" w:lastColumn="1" w:noHBand="0" w:noVBand="0"/>
            </w:tblPr>
            <w:tblGrid>
              <w:gridCol w:w="3546"/>
            </w:tblGrid>
            <w:tr w:rsidR="00F66903" w14:paraId="7FCD1C0B" w14:textId="77777777" w:rsidTr="00F66903">
              <w:tc>
                <w:tcPr>
                  <w:tcW w:w="0" w:type="auto"/>
                  <w:hideMark/>
                </w:tcPr>
                <w:p w14:paraId="7CF5E131" w14:textId="77777777" w:rsidR="00F66903" w:rsidRPr="009B09F9" w:rsidRDefault="00F66903" w:rsidP="0033339E">
                  <w:pPr>
                    <w:jc w:val="both"/>
                    <w:rPr>
                      <w:rFonts w:ascii="Calibri" w:hAnsi="Calibri" w:cs="Calibri"/>
                      <w:b/>
                      <w:bCs/>
                    </w:rPr>
                  </w:pPr>
                  <w:r w:rsidRPr="009B09F9">
                    <w:rPr>
                      <w:rFonts w:ascii="Calibri" w:hAnsi="Calibri" w:cs="Calibri"/>
                      <w:b/>
                      <w:bCs/>
                    </w:rPr>
                    <w:t>Naziv organizatorja</w:t>
                  </w:r>
                </w:p>
              </w:tc>
            </w:tr>
            <w:tr w:rsidR="00F66903" w14:paraId="44F88954" w14:textId="77777777" w:rsidTr="00F66903">
              <w:tc>
                <w:tcPr>
                  <w:tcW w:w="0" w:type="auto"/>
                </w:tcPr>
                <w:p w14:paraId="7AB9CCF3" w14:textId="77777777" w:rsidR="00F66903" w:rsidRDefault="00F66903" w:rsidP="0033339E">
                  <w:pPr>
                    <w:jc w:val="both"/>
                    <w:rPr>
                      <w:rFonts w:ascii="Calibri" w:hAnsi="Calibri" w:cs="Calibri"/>
                    </w:rPr>
                  </w:pPr>
                </w:p>
              </w:tc>
            </w:tr>
            <w:tr w:rsidR="00F66903" w14:paraId="5F134599" w14:textId="77777777" w:rsidTr="00F66903">
              <w:tc>
                <w:tcPr>
                  <w:tcW w:w="0" w:type="auto"/>
                  <w:hideMark/>
                </w:tcPr>
                <w:p w14:paraId="0DB92985" w14:textId="77777777" w:rsidR="00F66903" w:rsidRDefault="00F66903" w:rsidP="0033339E">
                  <w:pPr>
                    <w:jc w:val="both"/>
                    <w:rPr>
                      <w:rFonts w:ascii="Calibri" w:hAnsi="Calibri" w:cs="Calibri"/>
                    </w:rPr>
                  </w:pPr>
                  <w:r>
                    <w:rPr>
                      <w:rFonts w:ascii="Calibri" w:hAnsi="Calibri" w:cs="Calibri"/>
                    </w:rPr>
                    <w:t>Lastnoročni podpis in ime ter priimek</w:t>
                  </w:r>
                </w:p>
                <w:p w14:paraId="137A8A2B" w14:textId="77777777" w:rsidR="00F66903" w:rsidRDefault="00F66903" w:rsidP="0033339E">
                  <w:pPr>
                    <w:jc w:val="both"/>
                    <w:rPr>
                      <w:rFonts w:ascii="Calibri" w:hAnsi="Calibri" w:cs="Calibri"/>
                    </w:rPr>
                  </w:pPr>
                  <w:r>
                    <w:rPr>
                      <w:rFonts w:ascii="Calibri" w:hAnsi="Calibri" w:cs="Calibri"/>
                    </w:rPr>
                    <w:t xml:space="preserve"> zakonitega  zastopnika</w:t>
                  </w:r>
                </w:p>
              </w:tc>
            </w:tr>
          </w:tbl>
          <w:p w14:paraId="59376119" w14:textId="77777777" w:rsidR="00F66903" w:rsidRDefault="00F66903">
            <w:pPr>
              <w:spacing w:before="120"/>
              <w:jc w:val="both"/>
              <w:rPr>
                <w:rFonts w:ascii="Calibri" w:hAnsi="Calibri" w:cs="Calibri"/>
                <w:szCs w:val="24"/>
              </w:rPr>
            </w:pPr>
          </w:p>
        </w:tc>
        <w:tc>
          <w:tcPr>
            <w:tcW w:w="4531" w:type="dxa"/>
          </w:tcPr>
          <w:tbl>
            <w:tblPr>
              <w:tblW w:w="0" w:type="auto"/>
              <w:tblLook w:val="01E0" w:firstRow="1" w:lastRow="1" w:firstColumn="1" w:lastColumn="1" w:noHBand="0" w:noVBand="0"/>
            </w:tblPr>
            <w:tblGrid>
              <w:gridCol w:w="3801"/>
              <w:gridCol w:w="514"/>
            </w:tblGrid>
            <w:tr w:rsidR="00F66903" w14:paraId="68533423" w14:textId="77777777" w:rsidTr="00F66903">
              <w:trPr>
                <w:gridAfter w:val="1"/>
                <w:wAfter w:w="772" w:type="dxa"/>
              </w:trPr>
              <w:tc>
                <w:tcPr>
                  <w:tcW w:w="5087" w:type="dxa"/>
                  <w:hideMark/>
                </w:tcPr>
                <w:p w14:paraId="1FE67CEC" w14:textId="74A511DC" w:rsidR="00F66903" w:rsidRDefault="00F66903" w:rsidP="0033339E">
                  <w:pPr>
                    <w:jc w:val="both"/>
                    <w:rPr>
                      <w:rFonts w:ascii="Calibri" w:hAnsi="Calibri" w:cs="Calibri"/>
                    </w:rPr>
                  </w:pPr>
                  <w:r>
                    <w:rPr>
                      <w:rFonts w:ascii="Calibri" w:hAnsi="Calibri" w:cs="Calibri"/>
                      <w:b/>
                    </w:rPr>
                    <w:t xml:space="preserve">                               Ministrstvo za zdravje</w:t>
                  </w:r>
                </w:p>
              </w:tc>
            </w:tr>
            <w:tr w:rsidR="00F66903" w14:paraId="5B58DBB3" w14:textId="77777777" w:rsidTr="00F66903">
              <w:trPr>
                <w:gridAfter w:val="1"/>
                <w:wAfter w:w="772" w:type="dxa"/>
              </w:trPr>
              <w:tc>
                <w:tcPr>
                  <w:tcW w:w="5087" w:type="dxa"/>
                  <w:hideMark/>
                </w:tcPr>
                <w:p w14:paraId="39C292BC" w14:textId="77777777" w:rsidR="005F6641" w:rsidRDefault="00F66903" w:rsidP="0033339E">
                  <w:pPr>
                    <w:jc w:val="both"/>
                    <w:rPr>
                      <w:rFonts w:ascii="Calibri" w:hAnsi="Calibri" w:cs="Calibri"/>
                    </w:rPr>
                  </w:pPr>
                  <w:r>
                    <w:rPr>
                      <w:rFonts w:ascii="Calibri" w:hAnsi="Calibri" w:cs="Calibri"/>
                    </w:rPr>
                    <w:t xml:space="preserve">                                 </w:t>
                  </w:r>
                  <w:r w:rsidR="00713945">
                    <w:rPr>
                      <w:rFonts w:ascii="Calibri" w:hAnsi="Calibri" w:cs="Calibri"/>
                    </w:rPr>
                    <w:t xml:space="preserve">          </w:t>
                  </w:r>
                  <w:r w:rsidR="005800BC">
                    <w:rPr>
                      <w:rFonts w:ascii="Calibri" w:hAnsi="Calibri" w:cs="Calibri"/>
                    </w:rPr>
                    <w:t xml:space="preserve">dr. </w:t>
                  </w:r>
                  <w:r w:rsidR="00713945">
                    <w:rPr>
                      <w:rFonts w:ascii="Calibri" w:hAnsi="Calibri" w:cs="Calibri"/>
                    </w:rPr>
                    <w:t xml:space="preserve">Valentina </w:t>
                  </w:r>
                </w:p>
                <w:p w14:paraId="5B040AB7" w14:textId="1E43471D" w:rsidR="00F66903" w:rsidRDefault="005F6641" w:rsidP="0033339E">
                  <w:pPr>
                    <w:jc w:val="both"/>
                    <w:rPr>
                      <w:rFonts w:ascii="Calibri" w:hAnsi="Calibri" w:cs="Calibri"/>
                    </w:rPr>
                  </w:pPr>
                  <w:r>
                    <w:rPr>
                      <w:rFonts w:ascii="Calibri" w:hAnsi="Calibri" w:cs="Calibri"/>
                    </w:rPr>
                    <w:t xml:space="preserve">                                  </w:t>
                  </w:r>
                  <w:r w:rsidR="00713945">
                    <w:rPr>
                      <w:rFonts w:ascii="Calibri" w:hAnsi="Calibri" w:cs="Calibri"/>
                    </w:rPr>
                    <w:t xml:space="preserve"> </w:t>
                  </w:r>
                  <w:r>
                    <w:rPr>
                      <w:rFonts w:ascii="Calibri" w:hAnsi="Calibri" w:cs="Calibri"/>
                    </w:rPr>
                    <w:t xml:space="preserve">      </w:t>
                  </w:r>
                  <w:r w:rsidR="00713945">
                    <w:rPr>
                      <w:rFonts w:ascii="Calibri" w:hAnsi="Calibri" w:cs="Calibri"/>
                    </w:rPr>
                    <w:t>Prevolnik</w:t>
                  </w:r>
                  <w:r w:rsidR="005800BC">
                    <w:rPr>
                      <w:rFonts w:ascii="Calibri" w:hAnsi="Calibri" w:cs="Calibri"/>
                    </w:rPr>
                    <w:t xml:space="preserve"> Rupel</w:t>
                  </w:r>
                </w:p>
                <w:p w14:paraId="451BECD1" w14:textId="488E35A4" w:rsidR="00F66903" w:rsidRDefault="005F6641" w:rsidP="0033339E">
                  <w:pPr>
                    <w:jc w:val="both"/>
                    <w:rPr>
                      <w:rFonts w:ascii="Calibri" w:hAnsi="Calibri" w:cs="Calibri"/>
                    </w:rPr>
                  </w:pPr>
                  <w:r>
                    <w:rPr>
                      <w:rFonts w:ascii="Calibri" w:hAnsi="Calibri" w:cs="Calibri"/>
                    </w:rPr>
                    <w:t xml:space="preserve">                                              </w:t>
                  </w:r>
                  <w:r w:rsidR="00713945">
                    <w:rPr>
                      <w:rFonts w:ascii="Calibri" w:hAnsi="Calibri" w:cs="Calibri"/>
                    </w:rPr>
                    <w:t>ministrica</w:t>
                  </w:r>
                </w:p>
              </w:tc>
            </w:tr>
            <w:tr w:rsidR="00501868" w14:paraId="791C6C95" w14:textId="77777777" w:rsidTr="00F66903">
              <w:tc>
                <w:tcPr>
                  <w:tcW w:w="5087" w:type="dxa"/>
                  <w:gridSpan w:val="2"/>
                </w:tcPr>
                <w:p w14:paraId="22202A0A" w14:textId="77777777" w:rsidR="00713945" w:rsidRDefault="00713945" w:rsidP="0033339E">
                  <w:pPr>
                    <w:jc w:val="both"/>
                    <w:rPr>
                      <w:rFonts w:ascii="Calibri" w:hAnsi="Calibri" w:cs="Calibri"/>
                    </w:rPr>
                  </w:pPr>
                </w:p>
              </w:tc>
            </w:tr>
            <w:tr w:rsidR="00501868" w14:paraId="5C6E1EE2" w14:textId="77777777" w:rsidTr="00F66903">
              <w:tc>
                <w:tcPr>
                  <w:tcW w:w="5087" w:type="dxa"/>
                  <w:gridSpan w:val="2"/>
                </w:tcPr>
                <w:p w14:paraId="48381867" w14:textId="77777777" w:rsidR="00713945" w:rsidRDefault="00713945" w:rsidP="0033339E">
                  <w:pPr>
                    <w:jc w:val="both"/>
                    <w:rPr>
                      <w:rFonts w:ascii="Calibri" w:hAnsi="Calibri" w:cs="Calibri"/>
                    </w:rPr>
                  </w:pPr>
                </w:p>
              </w:tc>
            </w:tr>
          </w:tbl>
          <w:p w14:paraId="3C94D28D" w14:textId="77777777" w:rsidR="00F66903" w:rsidRDefault="00F66903">
            <w:pPr>
              <w:spacing w:before="120"/>
              <w:jc w:val="both"/>
              <w:rPr>
                <w:rFonts w:ascii="Calibri" w:hAnsi="Calibri" w:cs="Calibri"/>
                <w:szCs w:val="24"/>
              </w:rPr>
            </w:pPr>
          </w:p>
        </w:tc>
      </w:tr>
    </w:tbl>
    <w:p w14:paraId="74126A17" w14:textId="77777777" w:rsidR="00F66903" w:rsidRDefault="00F66903">
      <w:pPr>
        <w:spacing w:before="120" w:after="0" w:line="240" w:lineRule="auto"/>
        <w:jc w:val="both"/>
        <w:rPr>
          <w:rFonts w:ascii="Calibri" w:eastAsia="Times New Roman" w:hAnsi="Calibri" w:cs="Calibri"/>
          <w:szCs w:val="24"/>
          <w:lang w:eastAsia="sl-SI"/>
        </w:rPr>
      </w:pPr>
    </w:p>
    <w:p w14:paraId="4A39431C" w14:textId="6FB61E1C" w:rsidR="00F66903" w:rsidRDefault="002006DF" w:rsidP="0033339E">
      <w:pPr>
        <w:keepNext/>
        <w:spacing w:before="160" w:after="60" w:line="240" w:lineRule="auto"/>
        <w:jc w:val="both"/>
        <w:outlineLvl w:val="2"/>
        <w:rPr>
          <w:rFonts w:ascii="Calibri" w:eastAsia="Times New Roman" w:hAnsi="Calibri" w:cs="Calibri"/>
          <w:bCs/>
          <w:sz w:val="24"/>
          <w:lang w:eastAsia="sl-SI"/>
        </w:rPr>
      </w:pPr>
      <w:r>
        <w:rPr>
          <w:rFonts w:ascii="Calibri" w:eastAsia="Times New Roman" w:hAnsi="Calibri" w:cs="Calibri"/>
          <w:bCs/>
          <w:sz w:val="24"/>
          <w:lang w:eastAsia="sl-SI"/>
        </w:rPr>
        <w:t>_________</w:t>
      </w:r>
      <w:r w:rsidR="00F66903">
        <w:rPr>
          <w:rFonts w:ascii="Calibri" w:eastAsia="Times New Roman" w:hAnsi="Calibri" w:cs="Calibri"/>
          <w:bCs/>
          <w:sz w:val="24"/>
          <w:lang w:eastAsia="sl-SI"/>
        </w:rPr>
        <w:t xml:space="preserve">, dne ____________________                          </w:t>
      </w:r>
    </w:p>
    <w:p w14:paraId="1E4C1EB8" w14:textId="11D059DF" w:rsidR="00F66903" w:rsidRDefault="00F66903" w:rsidP="0033339E">
      <w:pPr>
        <w:keepNext/>
        <w:spacing w:before="160" w:after="60" w:line="240" w:lineRule="auto"/>
        <w:jc w:val="both"/>
        <w:outlineLvl w:val="2"/>
        <w:rPr>
          <w:rFonts w:ascii="Calibri" w:eastAsia="Times New Roman" w:hAnsi="Calibri" w:cs="Calibri"/>
          <w:bCs/>
          <w:sz w:val="24"/>
          <w:lang w:eastAsia="sl-SI"/>
        </w:rPr>
      </w:pPr>
    </w:p>
    <w:p w14:paraId="13EB3CEE" w14:textId="428D29A3" w:rsidR="0080245C" w:rsidRDefault="0080245C" w:rsidP="0033339E">
      <w:pPr>
        <w:keepNext/>
        <w:spacing w:before="160" w:after="60" w:line="240" w:lineRule="auto"/>
        <w:jc w:val="both"/>
        <w:outlineLvl w:val="2"/>
        <w:rPr>
          <w:rFonts w:ascii="Calibri" w:eastAsia="Times New Roman" w:hAnsi="Calibri" w:cs="Calibri"/>
          <w:bCs/>
          <w:sz w:val="24"/>
          <w:lang w:eastAsia="sl-SI"/>
        </w:rPr>
      </w:pPr>
    </w:p>
    <w:p w14:paraId="2F514C7A" w14:textId="77777777" w:rsidR="0080245C" w:rsidRDefault="0080245C" w:rsidP="0033339E">
      <w:pPr>
        <w:keepNext/>
        <w:spacing w:before="160" w:after="60" w:line="240" w:lineRule="auto"/>
        <w:jc w:val="both"/>
        <w:outlineLvl w:val="2"/>
        <w:rPr>
          <w:rFonts w:ascii="Calibri" w:eastAsia="Times New Roman" w:hAnsi="Calibri" w:cs="Calibri"/>
          <w:bCs/>
          <w:sz w:val="24"/>
          <w:lang w:eastAsia="sl-SI"/>
        </w:rPr>
      </w:pPr>
    </w:p>
    <w:sectPr w:rsidR="0080245C" w:rsidSect="008F1A5D">
      <w:headerReference w:type="default" r:id="rId17"/>
      <w:pgSz w:w="11906" w:h="16838"/>
      <w:pgMar w:top="1417" w:right="1417" w:bottom="1079"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41F595" w14:textId="77777777" w:rsidR="00FB082E" w:rsidRDefault="00FB082E">
      <w:pPr>
        <w:spacing w:after="0" w:line="240" w:lineRule="auto"/>
      </w:pPr>
      <w:r>
        <w:separator/>
      </w:r>
    </w:p>
  </w:endnote>
  <w:endnote w:type="continuationSeparator" w:id="0">
    <w:p w14:paraId="55E7568D" w14:textId="77777777" w:rsidR="00FB082E" w:rsidRDefault="00FB08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unga">
    <w:panose1 w:val="00000400000000000000"/>
    <w:charset w:val="00"/>
    <w:family w:val="swiss"/>
    <w:pitch w:val="variable"/>
    <w:sig w:usb0="004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New Roman CE SLO">
    <w:altName w:val="Times New Roman"/>
    <w:charset w:val="00"/>
    <w:family w:val="roman"/>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12447119"/>
      <w:docPartObj>
        <w:docPartGallery w:val="Page Numbers (Bottom of Page)"/>
        <w:docPartUnique/>
      </w:docPartObj>
    </w:sdtPr>
    <w:sdtEndPr>
      <w:rPr>
        <w:rFonts w:asciiTheme="minorHAnsi" w:hAnsiTheme="minorHAnsi" w:cstheme="minorHAnsi"/>
      </w:rPr>
    </w:sdtEndPr>
    <w:sdtContent>
      <w:p w14:paraId="40313C48" w14:textId="77777777" w:rsidR="00BD534F" w:rsidRPr="00804D4E" w:rsidRDefault="00BD534F" w:rsidP="00FA10D1">
        <w:pPr>
          <w:pStyle w:val="Noga"/>
          <w:pBdr>
            <w:top w:val="single" w:sz="4" w:space="1" w:color="auto"/>
          </w:pBdr>
          <w:tabs>
            <w:tab w:val="clear" w:pos="4536"/>
          </w:tabs>
          <w:spacing w:before="60" w:after="0"/>
          <w:ind w:right="357"/>
          <w:jc w:val="center"/>
          <w:rPr>
            <w:rFonts w:cs="Arial"/>
            <w:sz w:val="20"/>
          </w:rPr>
        </w:pPr>
        <w:r w:rsidRPr="00804D4E">
          <w:rPr>
            <w:rStyle w:val="tevilkastrani"/>
            <w:sz w:val="20"/>
          </w:rPr>
          <w:fldChar w:fldCharType="begin"/>
        </w:r>
        <w:r w:rsidRPr="00804D4E">
          <w:rPr>
            <w:rStyle w:val="tevilkastrani"/>
            <w:sz w:val="20"/>
          </w:rPr>
          <w:instrText xml:space="preserve"> PAGE </w:instrText>
        </w:r>
        <w:r w:rsidRPr="00804D4E">
          <w:rPr>
            <w:rStyle w:val="tevilkastrani"/>
            <w:sz w:val="20"/>
          </w:rPr>
          <w:fldChar w:fldCharType="separate"/>
        </w:r>
        <w:r>
          <w:rPr>
            <w:rStyle w:val="tevilkastrani"/>
            <w:noProof/>
            <w:sz w:val="20"/>
          </w:rPr>
          <w:t>2</w:t>
        </w:r>
        <w:r w:rsidRPr="00804D4E">
          <w:rPr>
            <w:rStyle w:val="tevilkastrani"/>
            <w:sz w:val="20"/>
          </w:rPr>
          <w:fldChar w:fldCharType="end"/>
        </w:r>
        <w:r w:rsidRPr="00804D4E">
          <w:rPr>
            <w:rFonts w:cs="Arial"/>
            <w:sz w:val="20"/>
          </w:rPr>
          <w:t xml:space="preserve"> / </w:t>
        </w:r>
        <w:r w:rsidRPr="00804D4E">
          <w:rPr>
            <w:rStyle w:val="tevilkastrani"/>
            <w:sz w:val="20"/>
          </w:rPr>
          <w:fldChar w:fldCharType="begin"/>
        </w:r>
        <w:r w:rsidRPr="00804D4E">
          <w:rPr>
            <w:rStyle w:val="tevilkastrani"/>
            <w:sz w:val="20"/>
          </w:rPr>
          <w:instrText xml:space="preserve"> NUMPAGES </w:instrText>
        </w:r>
        <w:r w:rsidRPr="00804D4E">
          <w:rPr>
            <w:rStyle w:val="tevilkastrani"/>
            <w:sz w:val="20"/>
          </w:rPr>
          <w:fldChar w:fldCharType="separate"/>
        </w:r>
        <w:r>
          <w:rPr>
            <w:rStyle w:val="tevilkastrani"/>
            <w:noProof/>
            <w:sz w:val="20"/>
          </w:rPr>
          <w:t>19</w:t>
        </w:r>
        <w:r w:rsidRPr="00804D4E">
          <w:rPr>
            <w:rStyle w:val="tevilkastrani"/>
            <w:sz w:val="20"/>
          </w:rPr>
          <w:fldChar w:fldCharType="end"/>
        </w:r>
      </w:p>
      <w:p w14:paraId="40313C49" w14:textId="77777777" w:rsidR="00BD534F" w:rsidRPr="00FC7378" w:rsidRDefault="004B6611">
        <w:pPr>
          <w:pStyle w:val="Noga"/>
          <w:jc w:val="center"/>
          <w:rPr>
            <w:rFonts w:asciiTheme="minorHAnsi" w:hAnsiTheme="minorHAnsi" w:cstheme="minorHAnsi"/>
          </w:rPr>
        </w:pPr>
      </w:p>
    </w:sdtContent>
  </w:sdt>
  <w:p w14:paraId="40313C4A" w14:textId="77777777" w:rsidR="00BD534F" w:rsidRDefault="00BD534F">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313C4B" w14:textId="074FE1CD" w:rsidR="00BD534F" w:rsidRDefault="00BD534F" w:rsidP="00FA10D1">
    <w:pPr>
      <w:pStyle w:val="StyleCentered1"/>
      <w:rPr>
        <w:sz w:val="20"/>
      </w:rPr>
    </w:pPr>
    <w:r>
      <w:rPr>
        <w:sz w:val="20"/>
      </w:rPr>
      <w:t>Ljubljana,</w:t>
    </w:r>
    <w:r w:rsidR="0040218F">
      <w:rPr>
        <w:sz w:val="20"/>
      </w:rPr>
      <w:t xml:space="preserve"> april</w:t>
    </w:r>
  </w:p>
  <w:p w14:paraId="40313C4C" w14:textId="2F696447" w:rsidR="00BD534F" w:rsidRDefault="00BD534F" w:rsidP="00FA10D1">
    <w:pPr>
      <w:pStyle w:val="StyleCentered1"/>
      <w:rPr>
        <w:sz w:val="20"/>
      </w:rPr>
    </w:pPr>
    <w:r>
      <w:rPr>
        <w:sz w:val="20"/>
      </w:rPr>
      <w:t>2026</w:t>
    </w:r>
  </w:p>
  <w:p w14:paraId="0A4E4554" w14:textId="77777777" w:rsidR="00BD534F" w:rsidRDefault="00BD534F" w:rsidP="00FA10D1">
    <w:pPr>
      <w:pStyle w:val="StyleCentered1"/>
      <w:rPr>
        <w:sz w:val="20"/>
      </w:rPr>
    </w:pPr>
  </w:p>
  <w:p w14:paraId="40313C4D" w14:textId="77777777" w:rsidR="00BD534F" w:rsidRPr="00804D4E" w:rsidRDefault="00BD534F" w:rsidP="00FA10D1">
    <w:pPr>
      <w:pStyle w:val="StyleCentered1"/>
      <w:rPr>
        <w:sz w:val="20"/>
      </w:rPr>
    </w:pPr>
  </w:p>
  <w:p w14:paraId="40313C4E" w14:textId="77777777" w:rsidR="00BD534F" w:rsidRPr="00FA10D1" w:rsidRDefault="00BD534F" w:rsidP="00FA10D1">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3B68BB" w14:textId="77777777" w:rsidR="00FB082E" w:rsidRDefault="00FB082E">
      <w:pPr>
        <w:spacing w:after="0" w:line="240" w:lineRule="auto"/>
      </w:pPr>
      <w:r>
        <w:separator/>
      </w:r>
    </w:p>
  </w:footnote>
  <w:footnote w:type="continuationSeparator" w:id="0">
    <w:p w14:paraId="13828E0D" w14:textId="77777777" w:rsidR="00FB082E" w:rsidRDefault="00FB08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313C47" w14:textId="13DE5566" w:rsidR="00BD534F" w:rsidRPr="00B11BF4" w:rsidRDefault="00BD534F" w:rsidP="00B11BF4">
    <w:pPr>
      <w:pBdr>
        <w:bottom w:val="single" w:sz="4" w:space="1" w:color="auto"/>
      </w:pBdr>
      <w:tabs>
        <w:tab w:val="right" w:pos="9020"/>
      </w:tabs>
      <w:spacing w:before="120" w:line="240" w:lineRule="auto"/>
      <w:jc w:val="both"/>
      <w:rPr>
        <w:rFonts w:ascii="Arial" w:eastAsia="Times New Roman" w:hAnsi="Arial" w:cs="Times New Roman"/>
        <w:b/>
        <w:szCs w:val="20"/>
        <w:lang w:eastAsia="sl-SI"/>
      </w:rPr>
    </w:pPr>
    <w:r w:rsidRPr="00B11BF4">
      <w:rPr>
        <w:rFonts w:ascii="Arial" w:eastAsia="Times New Roman" w:hAnsi="Arial" w:cs="Times New Roman"/>
        <w:b/>
        <w:szCs w:val="20"/>
        <w:lang w:eastAsia="sl-SI"/>
      </w:rPr>
      <w:t>NAVODILA VLAGATELJEM ZA IZDELAVO VLOGE</w:t>
    </w:r>
    <w:r w:rsidRPr="00B11BF4">
      <w:rPr>
        <w:rFonts w:ascii="Arial" w:eastAsia="Times New Roman" w:hAnsi="Arial" w:cs="Times New Roman"/>
        <w:b/>
        <w:szCs w:val="20"/>
        <w:lang w:eastAsia="sl-SI"/>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313C4F" w14:textId="652CE29C" w:rsidR="00BD534F" w:rsidRPr="00B11BF4" w:rsidRDefault="00BD534F" w:rsidP="00B11BF4">
    <w:pPr>
      <w:pBdr>
        <w:bottom w:val="single" w:sz="4" w:space="1" w:color="auto"/>
      </w:pBdr>
      <w:tabs>
        <w:tab w:val="right" w:pos="9020"/>
      </w:tabs>
      <w:spacing w:before="120" w:line="240" w:lineRule="auto"/>
      <w:jc w:val="both"/>
      <w:rPr>
        <w:rFonts w:ascii="Arial" w:eastAsia="Times New Roman" w:hAnsi="Arial" w:cs="Times New Roman"/>
        <w:b/>
        <w:szCs w:val="20"/>
        <w:lang w:eastAsia="sl-SI"/>
      </w:rPr>
    </w:pPr>
    <w:r w:rsidRPr="00B11BF4">
      <w:rPr>
        <w:rFonts w:ascii="Arial" w:eastAsia="Times New Roman" w:hAnsi="Arial" w:cs="Times New Roman"/>
        <w:b/>
        <w:szCs w:val="20"/>
        <w:lang w:eastAsia="sl-SI"/>
      </w:rPr>
      <w:t>NAVODILA VLAGATELJEM ZA IZDELAVO VLOGE</w:t>
    </w:r>
    <w:r w:rsidRPr="00B11BF4">
      <w:rPr>
        <w:rFonts w:ascii="Arial" w:eastAsia="Times New Roman" w:hAnsi="Arial" w:cs="Times New Roman"/>
        <w:b/>
        <w:szCs w:val="20"/>
        <w:lang w:eastAsia="sl-SI"/>
      </w:rPr>
      <w:tab/>
    </w:r>
  </w:p>
  <w:p w14:paraId="40313C50" w14:textId="77777777" w:rsidR="00BD534F" w:rsidRPr="00A65681" w:rsidRDefault="00BD534F" w:rsidP="008F1A5D">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10B43"/>
    <w:multiLevelType w:val="hybridMultilevel"/>
    <w:tmpl w:val="52C26AB8"/>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0A174B5B"/>
    <w:multiLevelType w:val="hybridMultilevel"/>
    <w:tmpl w:val="4732DFE6"/>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0CD57A7E"/>
    <w:multiLevelType w:val="hybridMultilevel"/>
    <w:tmpl w:val="F8A4761A"/>
    <w:lvl w:ilvl="0" w:tplc="3D288036">
      <w:start w:val="1"/>
      <w:numFmt w:val="bullet"/>
      <w:lvlText w:val=""/>
      <w:lvlJc w:val="left"/>
      <w:pPr>
        <w:tabs>
          <w:tab w:val="num" w:pos="2421"/>
        </w:tabs>
        <w:ind w:left="2421" w:hanging="360"/>
      </w:pPr>
      <w:rPr>
        <w:rFonts w:ascii="Symbol" w:hAnsi="Symbol" w:hint="default"/>
      </w:rPr>
    </w:lvl>
    <w:lvl w:ilvl="1" w:tplc="04240003" w:tentative="1">
      <w:start w:val="1"/>
      <w:numFmt w:val="bullet"/>
      <w:lvlText w:val="o"/>
      <w:lvlJc w:val="left"/>
      <w:pPr>
        <w:tabs>
          <w:tab w:val="num" w:pos="3141"/>
        </w:tabs>
        <w:ind w:left="3141" w:hanging="360"/>
      </w:pPr>
      <w:rPr>
        <w:rFonts w:ascii="Courier New" w:hAnsi="Courier New" w:cs="Courier New" w:hint="default"/>
      </w:rPr>
    </w:lvl>
    <w:lvl w:ilvl="2" w:tplc="04240005" w:tentative="1">
      <w:start w:val="1"/>
      <w:numFmt w:val="bullet"/>
      <w:lvlText w:val=""/>
      <w:lvlJc w:val="left"/>
      <w:pPr>
        <w:tabs>
          <w:tab w:val="num" w:pos="3861"/>
        </w:tabs>
        <w:ind w:left="3861" w:hanging="360"/>
      </w:pPr>
      <w:rPr>
        <w:rFonts w:ascii="Wingdings" w:hAnsi="Wingdings" w:hint="default"/>
      </w:rPr>
    </w:lvl>
    <w:lvl w:ilvl="3" w:tplc="04240001" w:tentative="1">
      <w:start w:val="1"/>
      <w:numFmt w:val="bullet"/>
      <w:lvlText w:val=""/>
      <w:lvlJc w:val="left"/>
      <w:pPr>
        <w:tabs>
          <w:tab w:val="num" w:pos="4581"/>
        </w:tabs>
        <w:ind w:left="4581" w:hanging="360"/>
      </w:pPr>
      <w:rPr>
        <w:rFonts w:ascii="Symbol" w:hAnsi="Symbol" w:hint="default"/>
      </w:rPr>
    </w:lvl>
    <w:lvl w:ilvl="4" w:tplc="04240003" w:tentative="1">
      <w:start w:val="1"/>
      <w:numFmt w:val="bullet"/>
      <w:lvlText w:val="o"/>
      <w:lvlJc w:val="left"/>
      <w:pPr>
        <w:tabs>
          <w:tab w:val="num" w:pos="5301"/>
        </w:tabs>
        <w:ind w:left="5301" w:hanging="360"/>
      </w:pPr>
      <w:rPr>
        <w:rFonts w:ascii="Courier New" w:hAnsi="Courier New" w:cs="Courier New" w:hint="default"/>
      </w:rPr>
    </w:lvl>
    <w:lvl w:ilvl="5" w:tplc="04240005" w:tentative="1">
      <w:start w:val="1"/>
      <w:numFmt w:val="bullet"/>
      <w:lvlText w:val=""/>
      <w:lvlJc w:val="left"/>
      <w:pPr>
        <w:tabs>
          <w:tab w:val="num" w:pos="6021"/>
        </w:tabs>
        <w:ind w:left="6021" w:hanging="360"/>
      </w:pPr>
      <w:rPr>
        <w:rFonts w:ascii="Wingdings" w:hAnsi="Wingdings" w:hint="default"/>
      </w:rPr>
    </w:lvl>
    <w:lvl w:ilvl="6" w:tplc="04240001" w:tentative="1">
      <w:start w:val="1"/>
      <w:numFmt w:val="bullet"/>
      <w:lvlText w:val=""/>
      <w:lvlJc w:val="left"/>
      <w:pPr>
        <w:tabs>
          <w:tab w:val="num" w:pos="6741"/>
        </w:tabs>
        <w:ind w:left="6741" w:hanging="360"/>
      </w:pPr>
      <w:rPr>
        <w:rFonts w:ascii="Symbol" w:hAnsi="Symbol" w:hint="default"/>
      </w:rPr>
    </w:lvl>
    <w:lvl w:ilvl="7" w:tplc="04240003" w:tentative="1">
      <w:start w:val="1"/>
      <w:numFmt w:val="bullet"/>
      <w:lvlText w:val="o"/>
      <w:lvlJc w:val="left"/>
      <w:pPr>
        <w:tabs>
          <w:tab w:val="num" w:pos="7461"/>
        </w:tabs>
        <w:ind w:left="7461" w:hanging="360"/>
      </w:pPr>
      <w:rPr>
        <w:rFonts w:ascii="Courier New" w:hAnsi="Courier New" w:cs="Courier New" w:hint="default"/>
      </w:rPr>
    </w:lvl>
    <w:lvl w:ilvl="8" w:tplc="04240005" w:tentative="1">
      <w:start w:val="1"/>
      <w:numFmt w:val="bullet"/>
      <w:lvlText w:val=""/>
      <w:lvlJc w:val="left"/>
      <w:pPr>
        <w:tabs>
          <w:tab w:val="num" w:pos="8181"/>
        </w:tabs>
        <w:ind w:left="8181" w:hanging="360"/>
      </w:pPr>
      <w:rPr>
        <w:rFonts w:ascii="Wingdings" w:hAnsi="Wingdings" w:hint="default"/>
      </w:rPr>
    </w:lvl>
  </w:abstractNum>
  <w:abstractNum w:abstractNumId="3" w15:restartNumberingAfterBreak="0">
    <w:nsid w:val="0E2A2061"/>
    <w:multiLevelType w:val="singleLevel"/>
    <w:tmpl w:val="0424000F"/>
    <w:lvl w:ilvl="0">
      <w:start w:val="1"/>
      <w:numFmt w:val="decimal"/>
      <w:lvlText w:val="%1."/>
      <w:lvlJc w:val="left"/>
      <w:pPr>
        <w:ind w:left="720" w:hanging="360"/>
      </w:pPr>
    </w:lvl>
  </w:abstractNum>
  <w:abstractNum w:abstractNumId="4" w15:restartNumberingAfterBreak="0">
    <w:nsid w:val="115C2BC6"/>
    <w:multiLevelType w:val="multilevel"/>
    <w:tmpl w:val="12825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3902471"/>
    <w:multiLevelType w:val="hybridMultilevel"/>
    <w:tmpl w:val="96C6B214"/>
    <w:lvl w:ilvl="0" w:tplc="044C1448">
      <w:start w:val="1"/>
      <w:numFmt w:val="decimal"/>
      <w:pStyle w:val="Stevilkaclena"/>
      <w:lvlText w:val="%1."/>
      <w:lvlJc w:val="left"/>
      <w:pPr>
        <w:tabs>
          <w:tab w:val="num" w:pos="360"/>
        </w:tabs>
        <w:ind w:left="360" w:hanging="360"/>
      </w:pPr>
      <w:rPr>
        <w:rFonts w:hint="default"/>
      </w:rPr>
    </w:lvl>
    <w:lvl w:ilvl="1" w:tplc="04240019" w:tentative="1">
      <w:start w:val="1"/>
      <w:numFmt w:val="lowerLetter"/>
      <w:lvlText w:val="%2."/>
      <w:lvlJc w:val="left"/>
      <w:pPr>
        <w:tabs>
          <w:tab w:val="num" w:pos="1440"/>
        </w:tabs>
        <w:ind w:left="1440" w:hanging="360"/>
      </w:pPr>
    </w:lvl>
    <w:lvl w:ilvl="2" w:tplc="E38C0522">
      <w:start w:val="1"/>
      <w:numFmt w:val="lowerRoman"/>
      <w:pStyle w:val="Stevilkaclena"/>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6" w15:restartNumberingAfterBreak="0">
    <w:nsid w:val="14313FF9"/>
    <w:multiLevelType w:val="hybridMultilevel"/>
    <w:tmpl w:val="B7CA2F9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14FE185B"/>
    <w:multiLevelType w:val="hybridMultilevel"/>
    <w:tmpl w:val="36280042"/>
    <w:lvl w:ilvl="0" w:tplc="5DA26954">
      <w:start w:val="1"/>
      <w:numFmt w:val="lowerLetter"/>
      <w:lvlText w:val="%1)"/>
      <w:lvlJc w:val="left"/>
      <w:pPr>
        <w:ind w:left="720" w:hanging="360"/>
      </w:pPr>
      <w:rPr>
        <w:b w:val="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184B347F"/>
    <w:multiLevelType w:val="hybridMultilevel"/>
    <w:tmpl w:val="40BE49BC"/>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15:restartNumberingAfterBreak="0">
    <w:nsid w:val="19BA3807"/>
    <w:multiLevelType w:val="hybridMultilevel"/>
    <w:tmpl w:val="6E006FD4"/>
    <w:lvl w:ilvl="0" w:tplc="04240013">
      <w:start w:val="1"/>
      <w:numFmt w:val="upperRoman"/>
      <w:lvlText w:val="%1."/>
      <w:lvlJc w:val="righ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15:restartNumberingAfterBreak="0">
    <w:nsid w:val="19FE62EC"/>
    <w:multiLevelType w:val="hybridMultilevel"/>
    <w:tmpl w:val="66E4D7C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15:restartNumberingAfterBreak="0">
    <w:nsid w:val="1A3B78D6"/>
    <w:multiLevelType w:val="hybridMultilevel"/>
    <w:tmpl w:val="4446BC00"/>
    <w:lvl w:ilvl="0" w:tplc="CC822B82">
      <w:start w:val="1"/>
      <w:numFmt w:val="decimal"/>
      <w:lvlText w:val="%1."/>
      <w:lvlJc w:val="left"/>
      <w:pPr>
        <w:ind w:left="720" w:hanging="360"/>
      </w:pPr>
      <w:rPr>
        <w:rFonts w:ascii="Calibri" w:hAnsi="Calibri"/>
        <w:b w:val="0"/>
        <w:i w:val="0"/>
        <w:sz w:val="22"/>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15:restartNumberingAfterBreak="0">
    <w:nsid w:val="1BDD26E4"/>
    <w:multiLevelType w:val="hybridMultilevel"/>
    <w:tmpl w:val="AEEAB9D4"/>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15:restartNumberingAfterBreak="0">
    <w:nsid w:val="1DDC49CD"/>
    <w:multiLevelType w:val="hybridMultilevel"/>
    <w:tmpl w:val="ED86BA1A"/>
    <w:lvl w:ilvl="0" w:tplc="041014EC">
      <w:start w:val="1"/>
      <w:numFmt w:val="bullet"/>
      <w:lvlText w:val="-"/>
      <w:lvlJc w:val="left"/>
      <w:pPr>
        <w:tabs>
          <w:tab w:val="num" w:pos="360"/>
        </w:tabs>
        <w:ind w:left="360" w:hanging="360"/>
      </w:pPr>
      <w:rPr>
        <w:rFonts w:ascii="Tunga" w:hAnsi="Tunga"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1E067AF0"/>
    <w:multiLevelType w:val="hybridMultilevel"/>
    <w:tmpl w:val="EA6CD1B6"/>
    <w:lvl w:ilvl="0" w:tplc="1996EAF8">
      <w:start w:val="1"/>
      <w:numFmt w:val="decimal"/>
      <w:pStyle w:val="len"/>
      <w:lvlText w:val="%1."/>
      <w:lvlJc w:val="left"/>
      <w:pPr>
        <w:tabs>
          <w:tab w:val="num" w:pos="284"/>
        </w:tabs>
        <w:ind w:left="284" w:hanging="284"/>
      </w:pPr>
      <w:rPr>
        <w:rFonts w:hint="default"/>
      </w:rPr>
    </w:lvl>
    <w:lvl w:ilvl="1" w:tplc="FFFFFFFF">
      <w:start w:val="1"/>
      <w:numFmt w:val="decimal"/>
      <w:lvlText w:val="%2."/>
      <w:lvlJc w:val="left"/>
      <w:pPr>
        <w:tabs>
          <w:tab w:val="num" w:pos="1440"/>
        </w:tabs>
        <w:ind w:left="1420" w:hanging="340"/>
      </w:pPr>
      <w:rPr>
        <w:rFont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2BE7C8B"/>
    <w:multiLevelType w:val="hybridMultilevel"/>
    <w:tmpl w:val="12EC4CBE"/>
    <w:lvl w:ilvl="0" w:tplc="F9B8C748">
      <w:start w:val="4"/>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6" w15:restartNumberingAfterBreak="0">
    <w:nsid w:val="26176D79"/>
    <w:multiLevelType w:val="hybridMultilevel"/>
    <w:tmpl w:val="40EE44E4"/>
    <w:lvl w:ilvl="0" w:tplc="0424000F">
      <w:start w:val="1"/>
      <w:numFmt w:val="decimal"/>
      <w:lvlText w:val="%1."/>
      <w:lvlJc w:val="left"/>
      <w:pPr>
        <w:ind w:left="1440" w:hanging="360"/>
      </w:pPr>
    </w:lvl>
    <w:lvl w:ilvl="1" w:tplc="04240019" w:tentative="1">
      <w:start w:val="1"/>
      <w:numFmt w:val="lowerLetter"/>
      <w:lvlText w:val="%2."/>
      <w:lvlJc w:val="left"/>
      <w:pPr>
        <w:ind w:left="2160" w:hanging="360"/>
      </w:pPr>
    </w:lvl>
    <w:lvl w:ilvl="2" w:tplc="0424001B" w:tentative="1">
      <w:start w:val="1"/>
      <w:numFmt w:val="lowerRoman"/>
      <w:lvlText w:val="%3."/>
      <w:lvlJc w:val="right"/>
      <w:pPr>
        <w:ind w:left="2880" w:hanging="180"/>
      </w:pPr>
    </w:lvl>
    <w:lvl w:ilvl="3" w:tplc="0424000F" w:tentative="1">
      <w:start w:val="1"/>
      <w:numFmt w:val="decimal"/>
      <w:lvlText w:val="%4."/>
      <w:lvlJc w:val="left"/>
      <w:pPr>
        <w:ind w:left="3600" w:hanging="360"/>
      </w:pPr>
    </w:lvl>
    <w:lvl w:ilvl="4" w:tplc="04240019" w:tentative="1">
      <w:start w:val="1"/>
      <w:numFmt w:val="lowerLetter"/>
      <w:lvlText w:val="%5."/>
      <w:lvlJc w:val="left"/>
      <w:pPr>
        <w:ind w:left="4320" w:hanging="360"/>
      </w:pPr>
    </w:lvl>
    <w:lvl w:ilvl="5" w:tplc="0424001B" w:tentative="1">
      <w:start w:val="1"/>
      <w:numFmt w:val="lowerRoman"/>
      <w:lvlText w:val="%6."/>
      <w:lvlJc w:val="right"/>
      <w:pPr>
        <w:ind w:left="5040" w:hanging="180"/>
      </w:pPr>
    </w:lvl>
    <w:lvl w:ilvl="6" w:tplc="0424000F" w:tentative="1">
      <w:start w:val="1"/>
      <w:numFmt w:val="decimal"/>
      <w:lvlText w:val="%7."/>
      <w:lvlJc w:val="left"/>
      <w:pPr>
        <w:ind w:left="5760" w:hanging="360"/>
      </w:pPr>
    </w:lvl>
    <w:lvl w:ilvl="7" w:tplc="04240019" w:tentative="1">
      <w:start w:val="1"/>
      <w:numFmt w:val="lowerLetter"/>
      <w:lvlText w:val="%8."/>
      <w:lvlJc w:val="left"/>
      <w:pPr>
        <w:ind w:left="6480" w:hanging="360"/>
      </w:pPr>
    </w:lvl>
    <w:lvl w:ilvl="8" w:tplc="0424001B" w:tentative="1">
      <w:start w:val="1"/>
      <w:numFmt w:val="lowerRoman"/>
      <w:lvlText w:val="%9."/>
      <w:lvlJc w:val="right"/>
      <w:pPr>
        <w:ind w:left="7200" w:hanging="180"/>
      </w:pPr>
    </w:lvl>
  </w:abstractNum>
  <w:abstractNum w:abstractNumId="17" w15:restartNumberingAfterBreak="0">
    <w:nsid w:val="269C6F1B"/>
    <w:multiLevelType w:val="hybridMultilevel"/>
    <w:tmpl w:val="5CBE3D44"/>
    <w:lvl w:ilvl="0" w:tplc="0424000F">
      <w:start w:val="1"/>
      <w:numFmt w:val="decimal"/>
      <w:lvlText w:val="%1."/>
      <w:lvlJc w:val="left"/>
      <w:pPr>
        <w:ind w:left="1440" w:hanging="360"/>
      </w:pPr>
    </w:lvl>
    <w:lvl w:ilvl="1" w:tplc="04240019" w:tentative="1">
      <w:start w:val="1"/>
      <w:numFmt w:val="lowerLetter"/>
      <w:lvlText w:val="%2."/>
      <w:lvlJc w:val="left"/>
      <w:pPr>
        <w:ind w:left="2160" w:hanging="360"/>
      </w:pPr>
    </w:lvl>
    <w:lvl w:ilvl="2" w:tplc="0424001B" w:tentative="1">
      <w:start w:val="1"/>
      <w:numFmt w:val="lowerRoman"/>
      <w:lvlText w:val="%3."/>
      <w:lvlJc w:val="right"/>
      <w:pPr>
        <w:ind w:left="2880" w:hanging="180"/>
      </w:pPr>
    </w:lvl>
    <w:lvl w:ilvl="3" w:tplc="0424000F" w:tentative="1">
      <w:start w:val="1"/>
      <w:numFmt w:val="decimal"/>
      <w:lvlText w:val="%4."/>
      <w:lvlJc w:val="left"/>
      <w:pPr>
        <w:ind w:left="3600" w:hanging="360"/>
      </w:pPr>
    </w:lvl>
    <w:lvl w:ilvl="4" w:tplc="04240019" w:tentative="1">
      <w:start w:val="1"/>
      <w:numFmt w:val="lowerLetter"/>
      <w:lvlText w:val="%5."/>
      <w:lvlJc w:val="left"/>
      <w:pPr>
        <w:ind w:left="4320" w:hanging="360"/>
      </w:pPr>
    </w:lvl>
    <w:lvl w:ilvl="5" w:tplc="0424001B" w:tentative="1">
      <w:start w:val="1"/>
      <w:numFmt w:val="lowerRoman"/>
      <w:lvlText w:val="%6."/>
      <w:lvlJc w:val="right"/>
      <w:pPr>
        <w:ind w:left="5040" w:hanging="180"/>
      </w:pPr>
    </w:lvl>
    <w:lvl w:ilvl="6" w:tplc="0424000F" w:tentative="1">
      <w:start w:val="1"/>
      <w:numFmt w:val="decimal"/>
      <w:lvlText w:val="%7."/>
      <w:lvlJc w:val="left"/>
      <w:pPr>
        <w:ind w:left="5760" w:hanging="360"/>
      </w:pPr>
    </w:lvl>
    <w:lvl w:ilvl="7" w:tplc="04240019" w:tentative="1">
      <w:start w:val="1"/>
      <w:numFmt w:val="lowerLetter"/>
      <w:lvlText w:val="%8."/>
      <w:lvlJc w:val="left"/>
      <w:pPr>
        <w:ind w:left="6480" w:hanging="360"/>
      </w:pPr>
    </w:lvl>
    <w:lvl w:ilvl="8" w:tplc="0424001B" w:tentative="1">
      <w:start w:val="1"/>
      <w:numFmt w:val="lowerRoman"/>
      <w:lvlText w:val="%9."/>
      <w:lvlJc w:val="right"/>
      <w:pPr>
        <w:ind w:left="7200" w:hanging="180"/>
      </w:pPr>
    </w:lvl>
  </w:abstractNum>
  <w:abstractNum w:abstractNumId="18" w15:restartNumberingAfterBreak="0">
    <w:nsid w:val="2FC01F69"/>
    <w:multiLevelType w:val="hybridMultilevel"/>
    <w:tmpl w:val="B5E243E8"/>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9" w15:restartNumberingAfterBreak="0">
    <w:nsid w:val="3114113E"/>
    <w:multiLevelType w:val="multilevel"/>
    <w:tmpl w:val="6E7856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0286FA7"/>
    <w:multiLevelType w:val="hybridMultilevel"/>
    <w:tmpl w:val="B3100EA6"/>
    <w:lvl w:ilvl="0" w:tplc="4C0CDCD6">
      <w:start w:val="1"/>
      <w:numFmt w:val="decimal"/>
      <w:pStyle w:val="Clen"/>
      <w:lvlText w:val="%1."/>
      <w:lvlJc w:val="left"/>
      <w:pPr>
        <w:tabs>
          <w:tab w:val="num" w:pos="284"/>
        </w:tabs>
        <w:ind w:left="284" w:hanging="284"/>
      </w:pPr>
      <w:rPr>
        <w:rFonts w:hint="default"/>
      </w:rPr>
    </w:lvl>
    <w:lvl w:ilvl="1" w:tplc="04240001" w:tentative="1">
      <w:start w:val="1"/>
      <w:numFmt w:val="lowerLetter"/>
      <w:lvlText w:val="%2."/>
      <w:lvlJc w:val="left"/>
      <w:pPr>
        <w:tabs>
          <w:tab w:val="num" w:pos="1440"/>
        </w:tabs>
        <w:ind w:left="1440" w:hanging="360"/>
      </w:pPr>
    </w:lvl>
    <w:lvl w:ilvl="2" w:tplc="04240005" w:tentative="1">
      <w:start w:val="1"/>
      <w:numFmt w:val="lowerRoman"/>
      <w:lvlText w:val="%3."/>
      <w:lvlJc w:val="right"/>
      <w:pPr>
        <w:tabs>
          <w:tab w:val="num" w:pos="2160"/>
        </w:tabs>
        <w:ind w:left="2160" w:hanging="180"/>
      </w:pPr>
    </w:lvl>
    <w:lvl w:ilvl="3" w:tplc="04240001" w:tentative="1">
      <w:start w:val="1"/>
      <w:numFmt w:val="decimal"/>
      <w:lvlText w:val="%4."/>
      <w:lvlJc w:val="left"/>
      <w:pPr>
        <w:tabs>
          <w:tab w:val="num" w:pos="2880"/>
        </w:tabs>
        <w:ind w:left="2880" w:hanging="360"/>
      </w:pPr>
    </w:lvl>
    <w:lvl w:ilvl="4" w:tplc="04240003" w:tentative="1">
      <w:start w:val="1"/>
      <w:numFmt w:val="lowerLetter"/>
      <w:lvlText w:val="%5."/>
      <w:lvlJc w:val="left"/>
      <w:pPr>
        <w:tabs>
          <w:tab w:val="num" w:pos="3600"/>
        </w:tabs>
        <w:ind w:left="3600" w:hanging="360"/>
      </w:pPr>
    </w:lvl>
    <w:lvl w:ilvl="5" w:tplc="04240005" w:tentative="1">
      <w:start w:val="1"/>
      <w:numFmt w:val="lowerRoman"/>
      <w:lvlText w:val="%6."/>
      <w:lvlJc w:val="right"/>
      <w:pPr>
        <w:tabs>
          <w:tab w:val="num" w:pos="4320"/>
        </w:tabs>
        <w:ind w:left="4320" w:hanging="180"/>
      </w:pPr>
    </w:lvl>
    <w:lvl w:ilvl="6" w:tplc="04240001" w:tentative="1">
      <w:start w:val="1"/>
      <w:numFmt w:val="decimal"/>
      <w:lvlText w:val="%7."/>
      <w:lvlJc w:val="left"/>
      <w:pPr>
        <w:tabs>
          <w:tab w:val="num" w:pos="5040"/>
        </w:tabs>
        <w:ind w:left="5040" w:hanging="360"/>
      </w:pPr>
    </w:lvl>
    <w:lvl w:ilvl="7" w:tplc="04240003" w:tentative="1">
      <w:start w:val="1"/>
      <w:numFmt w:val="lowerLetter"/>
      <w:lvlText w:val="%8."/>
      <w:lvlJc w:val="left"/>
      <w:pPr>
        <w:tabs>
          <w:tab w:val="num" w:pos="5760"/>
        </w:tabs>
        <w:ind w:left="5760" w:hanging="360"/>
      </w:pPr>
    </w:lvl>
    <w:lvl w:ilvl="8" w:tplc="04240005" w:tentative="1">
      <w:start w:val="1"/>
      <w:numFmt w:val="lowerRoman"/>
      <w:lvlText w:val="%9."/>
      <w:lvlJc w:val="right"/>
      <w:pPr>
        <w:tabs>
          <w:tab w:val="num" w:pos="6480"/>
        </w:tabs>
        <w:ind w:left="6480" w:hanging="180"/>
      </w:pPr>
    </w:lvl>
  </w:abstractNum>
  <w:abstractNum w:abstractNumId="21" w15:restartNumberingAfterBreak="0">
    <w:nsid w:val="4C7B4639"/>
    <w:multiLevelType w:val="singleLevel"/>
    <w:tmpl w:val="CB5E7DE4"/>
    <w:lvl w:ilvl="0">
      <w:start w:val="1"/>
      <w:numFmt w:val="decimal"/>
      <w:lvlText w:val="%1."/>
      <w:lvlJc w:val="left"/>
      <w:pPr>
        <w:ind w:left="644" w:hanging="360"/>
      </w:pPr>
      <w:rPr>
        <w:b w:val="0"/>
        <w:i w:val="0"/>
      </w:rPr>
    </w:lvl>
  </w:abstractNum>
  <w:abstractNum w:abstractNumId="22" w15:restartNumberingAfterBreak="0">
    <w:nsid w:val="4CA772FA"/>
    <w:multiLevelType w:val="hybridMultilevel"/>
    <w:tmpl w:val="47DAECC6"/>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3" w15:restartNumberingAfterBreak="0">
    <w:nsid w:val="4F566B53"/>
    <w:multiLevelType w:val="hybridMultilevel"/>
    <w:tmpl w:val="239A531E"/>
    <w:lvl w:ilvl="0" w:tplc="041014EC">
      <w:start w:val="1"/>
      <w:numFmt w:val="bullet"/>
      <w:lvlText w:val="-"/>
      <w:lvlJc w:val="left"/>
      <w:pPr>
        <w:tabs>
          <w:tab w:val="num" w:pos="360"/>
        </w:tabs>
        <w:ind w:left="360" w:hanging="360"/>
      </w:pPr>
      <w:rPr>
        <w:rFonts w:ascii="Tunga" w:hAnsi="Tunga" w:hint="default"/>
      </w:rPr>
    </w:lvl>
    <w:lvl w:ilvl="1" w:tplc="041014EC">
      <w:start w:val="1"/>
      <w:numFmt w:val="bullet"/>
      <w:lvlText w:val="-"/>
      <w:lvlJc w:val="left"/>
      <w:pPr>
        <w:tabs>
          <w:tab w:val="num" w:pos="1440"/>
        </w:tabs>
        <w:ind w:left="1440" w:hanging="360"/>
      </w:pPr>
      <w:rPr>
        <w:rFonts w:ascii="Tunga" w:hAnsi="Tunga" w:hint="default"/>
      </w:r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4" w15:restartNumberingAfterBreak="0">
    <w:nsid w:val="501456B2"/>
    <w:multiLevelType w:val="multilevel"/>
    <w:tmpl w:val="D204960C"/>
    <w:lvl w:ilvl="0">
      <w:start w:val="1"/>
      <w:numFmt w:val="upperLetter"/>
      <w:pStyle w:val="Naslov1"/>
      <w:lvlText w:val="%1."/>
      <w:lvlJc w:val="left"/>
      <w:pPr>
        <w:tabs>
          <w:tab w:val="num" w:pos="567"/>
        </w:tabs>
        <w:ind w:left="567" w:hanging="567"/>
      </w:pPr>
      <w:rPr>
        <w:rFonts w:hint="default"/>
      </w:rPr>
    </w:lvl>
    <w:lvl w:ilvl="1">
      <w:start w:val="1"/>
      <w:numFmt w:val="upperRoman"/>
      <w:pStyle w:val="Naslov2"/>
      <w:lvlText w:val="%2."/>
      <w:lvlJc w:val="left"/>
      <w:pPr>
        <w:tabs>
          <w:tab w:val="num" w:pos="567"/>
        </w:tabs>
        <w:ind w:left="567" w:hanging="567"/>
      </w:pPr>
      <w:rPr>
        <w:rFonts w:hint="default"/>
      </w:rPr>
    </w:lvl>
    <w:lvl w:ilvl="2">
      <w:start w:val="1"/>
      <w:numFmt w:val="decimal"/>
      <w:pStyle w:val="Naslov3"/>
      <w:lvlText w:val="%3."/>
      <w:lvlJc w:val="left"/>
      <w:pPr>
        <w:tabs>
          <w:tab w:val="num" w:pos="567"/>
        </w:tabs>
        <w:ind w:left="567" w:hanging="567"/>
      </w:pPr>
      <w:rPr>
        <w:rFonts w:hint="default"/>
      </w:rPr>
    </w:lvl>
    <w:lvl w:ilvl="3">
      <w:start w:val="1"/>
      <w:numFmt w:val="decimal"/>
      <w:pStyle w:val="Naslov4"/>
      <w:lvlText w:val="%3.%4."/>
      <w:lvlJc w:val="left"/>
      <w:pPr>
        <w:tabs>
          <w:tab w:val="num" w:pos="567"/>
        </w:tabs>
        <w:ind w:left="567" w:hanging="567"/>
      </w:pPr>
      <w:rPr>
        <w:rFonts w:hint="default"/>
      </w:rPr>
    </w:lvl>
    <w:lvl w:ilvl="4">
      <w:start w:val="1"/>
      <w:numFmt w:val="decimal"/>
      <w:pStyle w:val="Naslov5"/>
      <w:lvlText w:val="%3.%4.%5."/>
      <w:lvlJc w:val="left"/>
      <w:pPr>
        <w:tabs>
          <w:tab w:val="num" w:pos="851"/>
        </w:tabs>
        <w:ind w:left="0" w:firstLine="0"/>
      </w:pPr>
      <w:rPr>
        <w:rFonts w:hint="default"/>
      </w:rPr>
    </w:lvl>
    <w:lvl w:ilvl="5">
      <w:start w:val="1"/>
      <w:numFmt w:val="decimal"/>
      <w:pStyle w:val="Naslov6"/>
      <w:lvlText w:val="%3.%4.%5.%6."/>
      <w:lvlJc w:val="left"/>
      <w:pPr>
        <w:tabs>
          <w:tab w:val="num" w:pos="851"/>
        </w:tabs>
        <w:ind w:left="0" w:firstLine="0"/>
      </w:pPr>
      <w:rPr>
        <w:rFonts w:hint="default"/>
      </w:rPr>
    </w:lvl>
    <w:lvl w:ilvl="6">
      <w:start w:val="1"/>
      <w:numFmt w:val="decimal"/>
      <w:pStyle w:val="Naslov7"/>
      <w:lvlText w:val="%1.%2.%3.%4.%5.%6.%7"/>
      <w:lvlJc w:val="left"/>
      <w:pPr>
        <w:tabs>
          <w:tab w:val="num" w:pos="1296"/>
        </w:tabs>
        <w:ind w:left="1296" w:hanging="1296"/>
      </w:pPr>
      <w:rPr>
        <w:rFonts w:hint="default"/>
      </w:rPr>
    </w:lvl>
    <w:lvl w:ilvl="7">
      <w:start w:val="1"/>
      <w:numFmt w:val="decimal"/>
      <w:pStyle w:val="Naslov8"/>
      <w:lvlText w:val="%1.%2.%3.%4.%5.%6.%7.%8"/>
      <w:lvlJc w:val="left"/>
      <w:pPr>
        <w:tabs>
          <w:tab w:val="num" w:pos="1440"/>
        </w:tabs>
        <w:ind w:left="1440" w:hanging="1440"/>
      </w:pPr>
      <w:rPr>
        <w:rFonts w:hint="default"/>
      </w:rPr>
    </w:lvl>
    <w:lvl w:ilvl="8">
      <w:start w:val="1"/>
      <w:numFmt w:val="decimal"/>
      <w:pStyle w:val="Naslov9"/>
      <w:lvlText w:val="%1.%2.%3.%4.%5.%6.%7.%8.%9"/>
      <w:lvlJc w:val="left"/>
      <w:pPr>
        <w:tabs>
          <w:tab w:val="num" w:pos="1584"/>
        </w:tabs>
        <w:ind w:left="1584" w:hanging="1584"/>
      </w:pPr>
      <w:rPr>
        <w:rFonts w:hint="default"/>
      </w:rPr>
    </w:lvl>
  </w:abstractNum>
  <w:abstractNum w:abstractNumId="25" w15:restartNumberingAfterBreak="0">
    <w:nsid w:val="50D821F5"/>
    <w:multiLevelType w:val="hybridMultilevel"/>
    <w:tmpl w:val="FE8CF2FA"/>
    <w:lvl w:ilvl="0" w:tplc="041014EC">
      <w:start w:val="1"/>
      <w:numFmt w:val="bullet"/>
      <w:lvlText w:val="-"/>
      <w:lvlJc w:val="left"/>
      <w:pPr>
        <w:tabs>
          <w:tab w:val="num" w:pos="360"/>
        </w:tabs>
        <w:ind w:left="360" w:hanging="360"/>
      </w:pPr>
      <w:rPr>
        <w:rFonts w:ascii="Tunga" w:hAnsi="Tunga"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52820C18"/>
    <w:multiLevelType w:val="hybridMultilevel"/>
    <w:tmpl w:val="72A22628"/>
    <w:lvl w:ilvl="0" w:tplc="04240017">
      <w:start w:val="1"/>
      <w:numFmt w:val="lowerLetter"/>
      <w:lvlText w:val="%1)"/>
      <w:lvlJc w:val="left"/>
      <w:pPr>
        <w:ind w:left="720" w:hanging="360"/>
      </w:pPr>
      <w:rPr>
        <w:rFonts w:hint="default"/>
        <w:b w:val="0"/>
        <w:i w:val="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7" w15:restartNumberingAfterBreak="0">
    <w:nsid w:val="52A966F1"/>
    <w:multiLevelType w:val="hybridMultilevel"/>
    <w:tmpl w:val="004E29AA"/>
    <w:lvl w:ilvl="0" w:tplc="04240013">
      <w:start w:val="1"/>
      <w:numFmt w:val="upperRoman"/>
      <w:lvlText w:val="%1."/>
      <w:lvlJc w:val="righ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8" w15:restartNumberingAfterBreak="0">
    <w:nsid w:val="53F814DF"/>
    <w:multiLevelType w:val="hybridMultilevel"/>
    <w:tmpl w:val="1E0AC9AC"/>
    <w:lvl w:ilvl="0" w:tplc="0424000F">
      <w:start w:val="1"/>
      <w:numFmt w:val="decimal"/>
      <w:lvlText w:val="%1."/>
      <w:lvlJc w:val="left"/>
      <w:pPr>
        <w:ind w:left="1080" w:hanging="360"/>
      </w:p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29" w15:restartNumberingAfterBreak="0">
    <w:nsid w:val="5460413C"/>
    <w:multiLevelType w:val="hybridMultilevel"/>
    <w:tmpl w:val="D08ABBCE"/>
    <w:lvl w:ilvl="0" w:tplc="A760A54A">
      <w:start w:val="1"/>
      <w:numFmt w:val="decimal"/>
      <w:lvlText w:val="%1."/>
      <w:lvlJc w:val="left"/>
      <w:pPr>
        <w:tabs>
          <w:tab w:val="num" w:pos="394"/>
        </w:tabs>
        <w:ind w:left="394" w:hanging="284"/>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30" w15:restartNumberingAfterBreak="0">
    <w:nsid w:val="55C1046B"/>
    <w:multiLevelType w:val="hybridMultilevel"/>
    <w:tmpl w:val="659C705E"/>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1" w15:restartNumberingAfterBreak="0">
    <w:nsid w:val="55E329B4"/>
    <w:multiLevelType w:val="hybridMultilevel"/>
    <w:tmpl w:val="788401B4"/>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2" w15:restartNumberingAfterBreak="0">
    <w:nsid w:val="59316665"/>
    <w:multiLevelType w:val="hybridMultilevel"/>
    <w:tmpl w:val="4F7E2352"/>
    <w:lvl w:ilvl="0" w:tplc="2D3A72EE">
      <w:numFmt w:val="bullet"/>
      <w:lvlText w:val="-"/>
      <w:lvlJc w:val="left"/>
      <w:pPr>
        <w:tabs>
          <w:tab w:val="num" w:pos="360"/>
        </w:tabs>
        <w:ind w:left="360" w:hanging="360"/>
      </w:pPr>
      <w:rPr>
        <w:rFonts w:ascii="Times New Roman" w:eastAsia="Times New Roman" w:hAnsi="Times New Roman" w:cs="Times New Roman"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33" w15:restartNumberingAfterBreak="0">
    <w:nsid w:val="593C2785"/>
    <w:multiLevelType w:val="hybridMultilevel"/>
    <w:tmpl w:val="8D846FAE"/>
    <w:lvl w:ilvl="0" w:tplc="0424000F">
      <w:start w:val="1"/>
      <w:numFmt w:val="decimal"/>
      <w:lvlText w:val="%1."/>
      <w:lvlJc w:val="left"/>
      <w:pPr>
        <w:ind w:left="720" w:hanging="360"/>
      </w:pPr>
      <w:rPr>
        <w:b w:val="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4" w15:restartNumberingAfterBreak="0">
    <w:nsid w:val="59C34F9A"/>
    <w:multiLevelType w:val="hybridMultilevel"/>
    <w:tmpl w:val="31E0BCEE"/>
    <w:lvl w:ilvl="0" w:tplc="88E668A8">
      <w:start w:val="1"/>
      <w:numFmt w:val="bullet"/>
      <w:lvlText w:val=""/>
      <w:lvlJc w:val="left"/>
      <w:pPr>
        <w:ind w:left="720" w:hanging="360"/>
      </w:pPr>
      <w:rPr>
        <w:rFonts w:ascii="Symbol" w:hAnsi="Symbol"/>
      </w:rPr>
    </w:lvl>
    <w:lvl w:ilvl="1" w:tplc="57C820C4">
      <w:start w:val="1"/>
      <w:numFmt w:val="bullet"/>
      <w:lvlText w:val=""/>
      <w:lvlJc w:val="left"/>
      <w:pPr>
        <w:ind w:left="720" w:hanging="360"/>
      </w:pPr>
      <w:rPr>
        <w:rFonts w:ascii="Symbol" w:hAnsi="Symbol"/>
      </w:rPr>
    </w:lvl>
    <w:lvl w:ilvl="2" w:tplc="6C5465D6">
      <w:start w:val="1"/>
      <w:numFmt w:val="bullet"/>
      <w:lvlText w:val=""/>
      <w:lvlJc w:val="left"/>
      <w:pPr>
        <w:ind w:left="720" w:hanging="360"/>
      </w:pPr>
      <w:rPr>
        <w:rFonts w:ascii="Symbol" w:hAnsi="Symbol"/>
      </w:rPr>
    </w:lvl>
    <w:lvl w:ilvl="3" w:tplc="55589066">
      <w:start w:val="1"/>
      <w:numFmt w:val="bullet"/>
      <w:lvlText w:val=""/>
      <w:lvlJc w:val="left"/>
      <w:pPr>
        <w:ind w:left="720" w:hanging="360"/>
      </w:pPr>
      <w:rPr>
        <w:rFonts w:ascii="Symbol" w:hAnsi="Symbol"/>
      </w:rPr>
    </w:lvl>
    <w:lvl w:ilvl="4" w:tplc="0CD0F9CA">
      <w:start w:val="1"/>
      <w:numFmt w:val="bullet"/>
      <w:lvlText w:val=""/>
      <w:lvlJc w:val="left"/>
      <w:pPr>
        <w:ind w:left="720" w:hanging="360"/>
      </w:pPr>
      <w:rPr>
        <w:rFonts w:ascii="Symbol" w:hAnsi="Symbol"/>
      </w:rPr>
    </w:lvl>
    <w:lvl w:ilvl="5" w:tplc="435A55A6">
      <w:start w:val="1"/>
      <w:numFmt w:val="bullet"/>
      <w:lvlText w:val=""/>
      <w:lvlJc w:val="left"/>
      <w:pPr>
        <w:ind w:left="720" w:hanging="360"/>
      </w:pPr>
      <w:rPr>
        <w:rFonts w:ascii="Symbol" w:hAnsi="Symbol"/>
      </w:rPr>
    </w:lvl>
    <w:lvl w:ilvl="6" w:tplc="16144558">
      <w:start w:val="1"/>
      <w:numFmt w:val="bullet"/>
      <w:lvlText w:val=""/>
      <w:lvlJc w:val="left"/>
      <w:pPr>
        <w:ind w:left="720" w:hanging="360"/>
      </w:pPr>
      <w:rPr>
        <w:rFonts w:ascii="Symbol" w:hAnsi="Symbol"/>
      </w:rPr>
    </w:lvl>
    <w:lvl w:ilvl="7" w:tplc="A33EF920">
      <w:start w:val="1"/>
      <w:numFmt w:val="bullet"/>
      <w:lvlText w:val=""/>
      <w:lvlJc w:val="left"/>
      <w:pPr>
        <w:ind w:left="720" w:hanging="360"/>
      </w:pPr>
      <w:rPr>
        <w:rFonts w:ascii="Symbol" w:hAnsi="Symbol"/>
      </w:rPr>
    </w:lvl>
    <w:lvl w:ilvl="8" w:tplc="FBF6ABA2">
      <w:start w:val="1"/>
      <w:numFmt w:val="bullet"/>
      <w:lvlText w:val=""/>
      <w:lvlJc w:val="left"/>
      <w:pPr>
        <w:ind w:left="720" w:hanging="360"/>
      </w:pPr>
      <w:rPr>
        <w:rFonts w:ascii="Symbol" w:hAnsi="Symbol"/>
      </w:rPr>
    </w:lvl>
  </w:abstractNum>
  <w:abstractNum w:abstractNumId="35" w15:restartNumberingAfterBreak="0">
    <w:nsid w:val="5A634B5E"/>
    <w:multiLevelType w:val="hybridMultilevel"/>
    <w:tmpl w:val="1DAE0838"/>
    <w:lvl w:ilvl="0" w:tplc="0424000F">
      <w:start w:val="1"/>
      <w:numFmt w:val="decimal"/>
      <w:lvlText w:val="%1."/>
      <w:lvlJc w:val="left"/>
      <w:pPr>
        <w:ind w:left="1440" w:hanging="360"/>
      </w:pPr>
    </w:lvl>
    <w:lvl w:ilvl="1" w:tplc="04240019" w:tentative="1">
      <w:start w:val="1"/>
      <w:numFmt w:val="lowerLetter"/>
      <w:lvlText w:val="%2."/>
      <w:lvlJc w:val="left"/>
      <w:pPr>
        <w:ind w:left="2160" w:hanging="360"/>
      </w:pPr>
    </w:lvl>
    <w:lvl w:ilvl="2" w:tplc="0424001B" w:tentative="1">
      <w:start w:val="1"/>
      <w:numFmt w:val="lowerRoman"/>
      <w:lvlText w:val="%3."/>
      <w:lvlJc w:val="right"/>
      <w:pPr>
        <w:ind w:left="2880" w:hanging="180"/>
      </w:pPr>
    </w:lvl>
    <w:lvl w:ilvl="3" w:tplc="0424000F" w:tentative="1">
      <w:start w:val="1"/>
      <w:numFmt w:val="decimal"/>
      <w:lvlText w:val="%4."/>
      <w:lvlJc w:val="left"/>
      <w:pPr>
        <w:ind w:left="3600" w:hanging="360"/>
      </w:pPr>
    </w:lvl>
    <w:lvl w:ilvl="4" w:tplc="04240019" w:tentative="1">
      <w:start w:val="1"/>
      <w:numFmt w:val="lowerLetter"/>
      <w:lvlText w:val="%5."/>
      <w:lvlJc w:val="left"/>
      <w:pPr>
        <w:ind w:left="4320" w:hanging="360"/>
      </w:pPr>
    </w:lvl>
    <w:lvl w:ilvl="5" w:tplc="0424001B" w:tentative="1">
      <w:start w:val="1"/>
      <w:numFmt w:val="lowerRoman"/>
      <w:lvlText w:val="%6."/>
      <w:lvlJc w:val="right"/>
      <w:pPr>
        <w:ind w:left="5040" w:hanging="180"/>
      </w:pPr>
    </w:lvl>
    <w:lvl w:ilvl="6" w:tplc="0424000F" w:tentative="1">
      <w:start w:val="1"/>
      <w:numFmt w:val="decimal"/>
      <w:lvlText w:val="%7."/>
      <w:lvlJc w:val="left"/>
      <w:pPr>
        <w:ind w:left="5760" w:hanging="360"/>
      </w:pPr>
    </w:lvl>
    <w:lvl w:ilvl="7" w:tplc="04240019" w:tentative="1">
      <w:start w:val="1"/>
      <w:numFmt w:val="lowerLetter"/>
      <w:lvlText w:val="%8."/>
      <w:lvlJc w:val="left"/>
      <w:pPr>
        <w:ind w:left="6480" w:hanging="360"/>
      </w:pPr>
    </w:lvl>
    <w:lvl w:ilvl="8" w:tplc="0424001B" w:tentative="1">
      <w:start w:val="1"/>
      <w:numFmt w:val="lowerRoman"/>
      <w:lvlText w:val="%9."/>
      <w:lvlJc w:val="right"/>
      <w:pPr>
        <w:ind w:left="7200" w:hanging="180"/>
      </w:pPr>
    </w:lvl>
  </w:abstractNum>
  <w:abstractNum w:abstractNumId="36" w15:restartNumberingAfterBreak="0">
    <w:nsid w:val="6819650F"/>
    <w:multiLevelType w:val="hybridMultilevel"/>
    <w:tmpl w:val="21F65B5E"/>
    <w:lvl w:ilvl="0" w:tplc="6BE23838">
      <w:numFmt w:val="bullet"/>
      <w:lvlText w:val="-"/>
      <w:lvlJc w:val="left"/>
      <w:pPr>
        <w:ind w:left="720" w:hanging="360"/>
      </w:pPr>
      <w:rPr>
        <w:rFonts w:ascii="Calibri" w:eastAsia="Calibr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7" w15:restartNumberingAfterBreak="0">
    <w:nsid w:val="68F00900"/>
    <w:multiLevelType w:val="hybridMultilevel"/>
    <w:tmpl w:val="508A0D3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8" w15:restartNumberingAfterBreak="0">
    <w:nsid w:val="69855779"/>
    <w:multiLevelType w:val="hybridMultilevel"/>
    <w:tmpl w:val="73342000"/>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9" w15:restartNumberingAfterBreak="0">
    <w:nsid w:val="6AA758D9"/>
    <w:multiLevelType w:val="hybridMultilevel"/>
    <w:tmpl w:val="53BE389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0" w15:restartNumberingAfterBreak="0">
    <w:nsid w:val="6B4A4311"/>
    <w:multiLevelType w:val="hybridMultilevel"/>
    <w:tmpl w:val="031206C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1" w15:restartNumberingAfterBreak="0">
    <w:nsid w:val="6C62475A"/>
    <w:multiLevelType w:val="hybridMultilevel"/>
    <w:tmpl w:val="FDFC648C"/>
    <w:lvl w:ilvl="0" w:tplc="C08089D0">
      <w:start w:val="1"/>
      <w:numFmt w:val="upperRoman"/>
      <w:lvlText w:val="%1."/>
      <w:lvlJc w:val="right"/>
      <w:pPr>
        <w:ind w:left="720" w:hanging="360"/>
      </w:pPr>
      <w:rPr>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2" w15:restartNumberingAfterBreak="0">
    <w:nsid w:val="6D1F0350"/>
    <w:multiLevelType w:val="hybridMultilevel"/>
    <w:tmpl w:val="FD6EFB9C"/>
    <w:lvl w:ilvl="0" w:tplc="3C8295A0">
      <w:start w:val="1"/>
      <w:numFmt w:val="decimal"/>
      <w:lvlText w:val="%1."/>
      <w:lvlJc w:val="left"/>
      <w:pPr>
        <w:ind w:left="720" w:hanging="360"/>
      </w:pPr>
      <w:rPr>
        <w:b w:val="0"/>
        <w:i w:val="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3" w15:restartNumberingAfterBreak="0">
    <w:nsid w:val="6EE348C0"/>
    <w:multiLevelType w:val="hybridMultilevel"/>
    <w:tmpl w:val="46BE447C"/>
    <w:lvl w:ilvl="0" w:tplc="04240001">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44" w15:restartNumberingAfterBreak="0">
    <w:nsid w:val="71120BDA"/>
    <w:multiLevelType w:val="hybridMultilevel"/>
    <w:tmpl w:val="84C4B852"/>
    <w:lvl w:ilvl="0" w:tplc="A424AA44">
      <w:start w:val="1"/>
      <w:numFmt w:val="bullet"/>
      <w:lvlText w:val="-"/>
      <w:lvlJc w:val="left"/>
      <w:pPr>
        <w:ind w:left="1080" w:hanging="360"/>
      </w:pPr>
      <w:rPr>
        <w:rFonts w:ascii="Calibri" w:eastAsia="Calibri" w:hAnsi="Calibri" w:cs="Calibri"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45" w15:restartNumberingAfterBreak="0">
    <w:nsid w:val="715761E6"/>
    <w:multiLevelType w:val="hybridMultilevel"/>
    <w:tmpl w:val="CAEA1886"/>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6" w15:restartNumberingAfterBreak="0">
    <w:nsid w:val="76590066"/>
    <w:multiLevelType w:val="hybridMultilevel"/>
    <w:tmpl w:val="CB72741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7" w15:restartNumberingAfterBreak="0">
    <w:nsid w:val="78F11453"/>
    <w:multiLevelType w:val="hybridMultilevel"/>
    <w:tmpl w:val="55948BF8"/>
    <w:lvl w:ilvl="0" w:tplc="70D0609A">
      <w:start w:val="156"/>
      <w:numFmt w:val="decimal"/>
      <w:lvlText w:val="%1"/>
      <w:lvlJc w:val="left"/>
      <w:pPr>
        <w:ind w:left="555" w:hanging="360"/>
      </w:pPr>
      <w:rPr>
        <w:rFonts w:hint="default"/>
      </w:rPr>
    </w:lvl>
    <w:lvl w:ilvl="1" w:tplc="04240019" w:tentative="1">
      <w:start w:val="1"/>
      <w:numFmt w:val="lowerLetter"/>
      <w:lvlText w:val="%2."/>
      <w:lvlJc w:val="left"/>
      <w:pPr>
        <w:ind w:left="1275" w:hanging="360"/>
      </w:pPr>
    </w:lvl>
    <w:lvl w:ilvl="2" w:tplc="0424001B" w:tentative="1">
      <w:start w:val="1"/>
      <w:numFmt w:val="lowerRoman"/>
      <w:lvlText w:val="%3."/>
      <w:lvlJc w:val="right"/>
      <w:pPr>
        <w:ind w:left="1995" w:hanging="180"/>
      </w:pPr>
    </w:lvl>
    <w:lvl w:ilvl="3" w:tplc="0424000F" w:tentative="1">
      <w:start w:val="1"/>
      <w:numFmt w:val="decimal"/>
      <w:lvlText w:val="%4."/>
      <w:lvlJc w:val="left"/>
      <w:pPr>
        <w:ind w:left="2715" w:hanging="360"/>
      </w:pPr>
    </w:lvl>
    <w:lvl w:ilvl="4" w:tplc="04240019" w:tentative="1">
      <w:start w:val="1"/>
      <w:numFmt w:val="lowerLetter"/>
      <w:lvlText w:val="%5."/>
      <w:lvlJc w:val="left"/>
      <w:pPr>
        <w:ind w:left="3435" w:hanging="360"/>
      </w:pPr>
    </w:lvl>
    <w:lvl w:ilvl="5" w:tplc="0424001B" w:tentative="1">
      <w:start w:val="1"/>
      <w:numFmt w:val="lowerRoman"/>
      <w:lvlText w:val="%6."/>
      <w:lvlJc w:val="right"/>
      <w:pPr>
        <w:ind w:left="4155" w:hanging="180"/>
      </w:pPr>
    </w:lvl>
    <w:lvl w:ilvl="6" w:tplc="0424000F" w:tentative="1">
      <w:start w:val="1"/>
      <w:numFmt w:val="decimal"/>
      <w:lvlText w:val="%7."/>
      <w:lvlJc w:val="left"/>
      <w:pPr>
        <w:ind w:left="4875" w:hanging="360"/>
      </w:pPr>
    </w:lvl>
    <w:lvl w:ilvl="7" w:tplc="04240019" w:tentative="1">
      <w:start w:val="1"/>
      <w:numFmt w:val="lowerLetter"/>
      <w:lvlText w:val="%8."/>
      <w:lvlJc w:val="left"/>
      <w:pPr>
        <w:ind w:left="5595" w:hanging="360"/>
      </w:pPr>
    </w:lvl>
    <w:lvl w:ilvl="8" w:tplc="0424001B" w:tentative="1">
      <w:start w:val="1"/>
      <w:numFmt w:val="lowerRoman"/>
      <w:lvlText w:val="%9."/>
      <w:lvlJc w:val="right"/>
      <w:pPr>
        <w:ind w:left="6315" w:hanging="180"/>
      </w:pPr>
    </w:lvl>
  </w:abstractNum>
  <w:abstractNum w:abstractNumId="48" w15:restartNumberingAfterBreak="0">
    <w:nsid w:val="7CA93849"/>
    <w:multiLevelType w:val="hybridMultilevel"/>
    <w:tmpl w:val="27BCCD5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9" w15:restartNumberingAfterBreak="0">
    <w:nsid w:val="7DD63F47"/>
    <w:multiLevelType w:val="hybridMultilevel"/>
    <w:tmpl w:val="BFEA2330"/>
    <w:lvl w:ilvl="0" w:tplc="54F01526">
      <w:start w:val="9"/>
      <w:numFmt w:val="decimal"/>
      <w:lvlText w:val="%1."/>
      <w:lvlJc w:val="left"/>
      <w:pPr>
        <w:ind w:left="1069" w:hanging="360"/>
      </w:pPr>
      <w:rPr>
        <w:rFonts w:hint="default"/>
      </w:rPr>
    </w:lvl>
    <w:lvl w:ilvl="1" w:tplc="04240019" w:tentative="1">
      <w:start w:val="1"/>
      <w:numFmt w:val="lowerLetter"/>
      <w:lvlText w:val="%2."/>
      <w:lvlJc w:val="left"/>
      <w:pPr>
        <w:ind w:left="1789" w:hanging="360"/>
      </w:pPr>
    </w:lvl>
    <w:lvl w:ilvl="2" w:tplc="0424001B" w:tentative="1">
      <w:start w:val="1"/>
      <w:numFmt w:val="lowerRoman"/>
      <w:lvlText w:val="%3."/>
      <w:lvlJc w:val="right"/>
      <w:pPr>
        <w:ind w:left="2509" w:hanging="180"/>
      </w:pPr>
    </w:lvl>
    <w:lvl w:ilvl="3" w:tplc="0424000F" w:tentative="1">
      <w:start w:val="1"/>
      <w:numFmt w:val="decimal"/>
      <w:lvlText w:val="%4."/>
      <w:lvlJc w:val="left"/>
      <w:pPr>
        <w:ind w:left="3229" w:hanging="360"/>
      </w:pPr>
    </w:lvl>
    <w:lvl w:ilvl="4" w:tplc="04240019" w:tentative="1">
      <w:start w:val="1"/>
      <w:numFmt w:val="lowerLetter"/>
      <w:lvlText w:val="%5."/>
      <w:lvlJc w:val="left"/>
      <w:pPr>
        <w:ind w:left="3949" w:hanging="360"/>
      </w:pPr>
    </w:lvl>
    <w:lvl w:ilvl="5" w:tplc="0424001B" w:tentative="1">
      <w:start w:val="1"/>
      <w:numFmt w:val="lowerRoman"/>
      <w:lvlText w:val="%6."/>
      <w:lvlJc w:val="right"/>
      <w:pPr>
        <w:ind w:left="4669" w:hanging="180"/>
      </w:pPr>
    </w:lvl>
    <w:lvl w:ilvl="6" w:tplc="0424000F" w:tentative="1">
      <w:start w:val="1"/>
      <w:numFmt w:val="decimal"/>
      <w:lvlText w:val="%7."/>
      <w:lvlJc w:val="left"/>
      <w:pPr>
        <w:ind w:left="5389" w:hanging="360"/>
      </w:pPr>
    </w:lvl>
    <w:lvl w:ilvl="7" w:tplc="04240019" w:tentative="1">
      <w:start w:val="1"/>
      <w:numFmt w:val="lowerLetter"/>
      <w:lvlText w:val="%8."/>
      <w:lvlJc w:val="left"/>
      <w:pPr>
        <w:ind w:left="6109" w:hanging="360"/>
      </w:pPr>
    </w:lvl>
    <w:lvl w:ilvl="8" w:tplc="0424001B" w:tentative="1">
      <w:start w:val="1"/>
      <w:numFmt w:val="lowerRoman"/>
      <w:lvlText w:val="%9."/>
      <w:lvlJc w:val="right"/>
      <w:pPr>
        <w:ind w:left="6829" w:hanging="180"/>
      </w:pPr>
    </w:lvl>
  </w:abstractNum>
  <w:num w:numId="1" w16cid:durableId="928344918">
    <w:abstractNumId w:val="20"/>
  </w:num>
  <w:num w:numId="2" w16cid:durableId="680277906">
    <w:abstractNumId w:val="14"/>
  </w:num>
  <w:num w:numId="3" w16cid:durableId="520050212">
    <w:abstractNumId w:val="24"/>
  </w:num>
  <w:num w:numId="4" w16cid:durableId="2008173081">
    <w:abstractNumId w:val="13"/>
  </w:num>
  <w:num w:numId="5" w16cid:durableId="983971303">
    <w:abstractNumId w:val="25"/>
  </w:num>
  <w:num w:numId="6" w16cid:durableId="1310284996">
    <w:abstractNumId w:val="23"/>
  </w:num>
  <w:num w:numId="7" w16cid:durableId="1973830192">
    <w:abstractNumId w:val="5"/>
  </w:num>
  <w:num w:numId="8" w16cid:durableId="1322541529">
    <w:abstractNumId w:val="29"/>
  </w:num>
  <w:num w:numId="9" w16cid:durableId="1806896089">
    <w:abstractNumId w:val="11"/>
  </w:num>
  <w:num w:numId="10" w16cid:durableId="30611931">
    <w:abstractNumId w:val="18"/>
  </w:num>
  <w:num w:numId="11" w16cid:durableId="509375908">
    <w:abstractNumId w:val="47"/>
  </w:num>
  <w:num w:numId="12" w16cid:durableId="141125506">
    <w:abstractNumId w:val="39"/>
  </w:num>
  <w:num w:numId="13" w16cid:durableId="1312296173">
    <w:abstractNumId w:val="43"/>
  </w:num>
  <w:num w:numId="14" w16cid:durableId="232352300">
    <w:abstractNumId w:val="3"/>
  </w:num>
  <w:num w:numId="15" w16cid:durableId="463887250">
    <w:abstractNumId w:val="49"/>
  </w:num>
  <w:num w:numId="16" w16cid:durableId="1346978365">
    <w:abstractNumId w:val="46"/>
  </w:num>
  <w:num w:numId="17" w16cid:durableId="1463500679">
    <w:abstractNumId w:val="48"/>
  </w:num>
  <w:num w:numId="18" w16cid:durableId="196895019">
    <w:abstractNumId w:val="7"/>
  </w:num>
  <w:num w:numId="19" w16cid:durableId="116030173">
    <w:abstractNumId w:val="33"/>
  </w:num>
  <w:num w:numId="20" w16cid:durableId="389619925">
    <w:abstractNumId w:val="12"/>
  </w:num>
  <w:num w:numId="21" w16cid:durableId="1515338717">
    <w:abstractNumId w:val="22"/>
  </w:num>
  <w:num w:numId="22" w16cid:durableId="1300961178">
    <w:abstractNumId w:val="41"/>
  </w:num>
  <w:num w:numId="23" w16cid:durableId="646402046">
    <w:abstractNumId w:val="9"/>
  </w:num>
  <w:num w:numId="24" w16cid:durableId="405615648">
    <w:abstractNumId w:val="27"/>
  </w:num>
  <w:num w:numId="25" w16cid:durableId="1163012948">
    <w:abstractNumId w:val="17"/>
  </w:num>
  <w:num w:numId="26" w16cid:durableId="1586770014">
    <w:abstractNumId w:val="1"/>
  </w:num>
  <w:num w:numId="27" w16cid:durableId="606426319">
    <w:abstractNumId w:val="30"/>
  </w:num>
  <w:num w:numId="28" w16cid:durableId="1241065923">
    <w:abstractNumId w:val="16"/>
  </w:num>
  <w:num w:numId="29" w16cid:durableId="757940900">
    <w:abstractNumId w:val="8"/>
  </w:num>
  <w:num w:numId="30" w16cid:durableId="1745638038">
    <w:abstractNumId w:val="45"/>
  </w:num>
  <w:num w:numId="31" w16cid:durableId="1392919196">
    <w:abstractNumId w:val="35"/>
  </w:num>
  <w:num w:numId="32" w16cid:durableId="1041981347">
    <w:abstractNumId w:val="21"/>
  </w:num>
  <w:num w:numId="33" w16cid:durableId="1510605059">
    <w:abstractNumId w:val="28"/>
  </w:num>
  <w:num w:numId="34" w16cid:durableId="956109813">
    <w:abstractNumId w:val="36"/>
  </w:num>
  <w:num w:numId="35" w16cid:durableId="2086607795">
    <w:abstractNumId w:val="31"/>
  </w:num>
  <w:num w:numId="36" w16cid:durableId="159666480">
    <w:abstractNumId w:val="2"/>
  </w:num>
  <w:num w:numId="37" w16cid:durableId="673261855">
    <w:abstractNumId w:val="32"/>
  </w:num>
  <w:num w:numId="38" w16cid:durableId="770780608">
    <w:abstractNumId w:val="42"/>
  </w:num>
  <w:num w:numId="39" w16cid:durableId="1313481650">
    <w:abstractNumId w:val="26"/>
  </w:num>
  <w:num w:numId="40" w16cid:durableId="684671313">
    <w:abstractNumId w:val="44"/>
  </w:num>
  <w:num w:numId="41" w16cid:durableId="1299648924">
    <w:abstractNumId w:val="6"/>
  </w:num>
  <w:num w:numId="42" w16cid:durableId="1190800519">
    <w:abstractNumId w:val="40"/>
  </w:num>
  <w:num w:numId="43" w16cid:durableId="229269120">
    <w:abstractNumId w:val="37"/>
  </w:num>
  <w:num w:numId="44" w16cid:durableId="1927567938">
    <w:abstractNumId w:val="10"/>
  </w:num>
  <w:num w:numId="45" w16cid:durableId="2046446223">
    <w:abstractNumId w:val="34"/>
  </w:num>
  <w:num w:numId="46" w16cid:durableId="658309174">
    <w:abstractNumId w:val="19"/>
  </w:num>
  <w:num w:numId="47" w16cid:durableId="646591510">
    <w:abstractNumId w:val="4"/>
  </w:num>
  <w:num w:numId="48" w16cid:durableId="91517301">
    <w:abstractNumId w:val="15"/>
  </w:num>
  <w:num w:numId="49" w16cid:durableId="1607614421">
    <w:abstractNumId w:val="0"/>
  </w:num>
  <w:num w:numId="50" w16cid:durableId="45498472">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0AEF"/>
    <w:rsid w:val="0000238D"/>
    <w:rsid w:val="000034E3"/>
    <w:rsid w:val="000268AA"/>
    <w:rsid w:val="00030EE5"/>
    <w:rsid w:val="0003152C"/>
    <w:rsid w:val="000367F3"/>
    <w:rsid w:val="00074B14"/>
    <w:rsid w:val="00081D2F"/>
    <w:rsid w:val="00095F29"/>
    <w:rsid w:val="00097B61"/>
    <w:rsid w:val="000A0625"/>
    <w:rsid w:val="000A6848"/>
    <w:rsid w:val="000B0173"/>
    <w:rsid w:val="000B15EA"/>
    <w:rsid w:val="000E31AC"/>
    <w:rsid w:val="000E72AB"/>
    <w:rsid w:val="000F3469"/>
    <w:rsid w:val="000F4F78"/>
    <w:rsid w:val="000F5283"/>
    <w:rsid w:val="000F6104"/>
    <w:rsid w:val="00116889"/>
    <w:rsid w:val="00127827"/>
    <w:rsid w:val="00145607"/>
    <w:rsid w:val="00150233"/>
    <w:rsid w:val="00186060"/>
    <w:rsid w:val="001A65A3"/>
    <w:rsid w:val="001B0B8F"/>
    <w:rsid w:val="001C2D4E"/>
    <w:rsid w:val="001C3CED"/>
    <w:rsid w:val="001C73AD"/>
    <w:rsid w:val="001D4E34"/>
    <w:rsid w:val="001F3CFE"/>
    <w:rsid w:val="002006DF"/>
    <w:rsid w:val="00224328"/>
    <w:rsid w:val="0023025B"/>
    <w:rsid w:val="00230859"/>
    <w:rsid w:val="00237B0D"/>
    <w:rsid w:val="002428CC"/>
    <w:rsid w:val="00242D54"/>
    <w:rsid w:val="002440AE"/>
    <w:rsid w:val="00272AAF"/>
    <w:rsid w:val="00282EC9"/>
    <w:rsid w:val="00287687"/>
    <w:rsid w:val="00295934"/>
    <w:rsid w:val="00296659"/>
    <w:rsid w:val="002A4863"/>
    <w:rsid w:val="002A664E"/>
    <w:rsid w:val="002B2E46"/>
    <w:rsid w:val="002C6BB4"/>
    <w:rsid w:val="002D1D11"/>
    <w:rsid w:val="002D3CA0"/>
    <w:rsid w:val="002D6FD5"/>
    <w:rsid w:val="002E258F"/>
    <w:rsid w:val="002E26AB"/>
    <w:rsid w:val="00301FAC"/>
    <w:rsid w:val="00317C5D"/>
    <w:rsid w:val="00326478"/>
    <w:rsid w:val="00326EAF"/>
    <w:rsid w:val="0033339E"/>
    <w:rsid w:val="0033361F"/>
    <w:rsid w:val="0033584A"/>
    <w:rsid w:val="00340128"/>
    <w:rsid w:val="00341C4E"/>
    <w:rsid w:val="00341F0B"/>
    <w:rsid w:val="00344B13"/>
    <w:rsid w:val="00357F6F"/>
    <w:rsid w:val="003646DA"/>
    <w:rsid w:val="003663CB"/>
    <w:rsid w:val="00372DE4"/>
    <w:rsid w:val="0037360F"/>
    <w:rsid w:val="00373E1E"/>
    <w:rsid w:val="00374B47"/>
    <w:rsid w:val="00384E8D"/>
    <w:rsid w:val="003B2B45"/>
    <w:rsid w:val="003B4A8B"/>
    <w:rsid w:val="003C057C"/>
    <w:rsid w:val="003D3F68"/>
    <w:rsid w:val="003D549F"/>
    <w:rsid w:val="003D7DD4"/>
    <w:rsid w:val="003E6B5B"/>
    <w:rsid w:val="003F13F6"/>
    <w:rsid w:val="003F45D3"/>
    <w:rsid w:val="003F45D8"/>
    <w:rsid w:val="004002FC"/>
    <w:rsid w:val="0040218F"/>
    <w:rsid w:val="0041423F"/>
    <w:rsid w:val="00414573"/>
    <w:rsid w:val="00414F81"/>
    <w:rsid w:val="00416153"/>
    <w:rsid w:val="00420FDE"/>
    <w:rsid w:val="00422F33"/>
    <w:rsid w:val="0042577F"/>
    <w:rsid w:val="00434E14"/>
    <w:rsid w:val="00441BA7"/>
    <w:rsid w:val="00443FC9"/>
    <w:rsid w:val="00452312"/>
    <w:rsid w:val="00454ED2"/>
    <w:rsid w:val="00461A77"/>
    <w:rsid w:val="00462B4B"/>
    <w:rsid w:val="00476535"/>
    <w:rsid w:val="00480AA6"/>
    <w:rsid w:val="004832C4"/>
    <w:rsid w:val="00484C55"/>
    <w:rsid w:val="004B0069"/>
    <w:rsid w:val="004B6611"/>
    <w:rsid w:val="004C5BB4"/>
    <w:rsid w:val="004D18EB"/>
    <w:rsid w:val="004D5695"/>
    <w:rsid w:val="004D56B0"/>
    <w:rsid w:val="004E2CD1"/>
    <w:rsid w:val="004E5314"/>
    <w:rsid w:val="00501868"/>
    <w:rsid w:val="005077C2"/>
    <w:rsid w:val="005117FF"/>
    <w:rsid w:val="00514519"/>
    <w:rsid w:val="005270EA"/>
    <w:rsid w:val="00534056"/>
    <w:rsid w:val="00535FF5"/>
    <w:rsid w:val="005424B9"/>
    <w:rsid w:val="005540E4"/>
    <w:rsid w:val="00560018"/>
    <w:rsid w:val="00563918"/>
    <w:rsid w:val="00566B66"/>
    <w:rsid w:val="00570615"/>
    <w:rsid w:val="005709CE"/>
    <w:rsid w:val="00575A96"/>
    <w:rsid w:val="005800BC"/>
    <w:rsid w:val="00583709"/>
    <w:rsid w:val="00595765"/>
    <w:rsid w:val="005B5A65"/>
    <w:rsid w:val="005C4506"/>
    <w:rsid w:val="005C77A3"/>
    <w:rsid w:val="005D30B7"/>
    <w:rsid w:val="005E1F33"/>
    <w:rsid w:val="005E3BAF"/>
    <w:rsid w:val="005E4720"/>
    <w:rsid w:val="005E6E6E"/>
    <w:rsid w:val="005F6641"/>
    <w:rsid w:val="00611D7A"/>
    <w:rsid w:val="00615B63"/>
    <w:rsid w:val="00616F0F"/>
    <w:rsid w:val="00617D69"/>
    <w:rsid w:val="006219E6"/>
    <w:rsid w:val="0062447C"/>
    <w:rsid w:val="00625D71"/>
    <w:rsid w:val="00634500"/>
    <w:rsid w:val="00636035"/>
    <w:rsid w:val="006447FA"/>
    <w:rsid w:val="00676CA6"/>
    <w:rsid w:val="00677C65"/>
    <w:rsid w:val="00690654"/>
    <w:rsid w:val="00693701"/>
    <w:rsid w:val="00694078"/>
    <w:rsid w:val="00694F63"/>
    <w:rsid w:val="006A2BDB"/>
    <w:rsid w:val="006A5FDB"/>
    <w:rsid w:val="006C0732"/>
    <w:rsid w:val="006C449D"/>
    <w:rsid w:val="006D2C0D"/>
    <w:rsid w:val="006D7F0F"/>
    <w:rsid w:val="006F5946"/>
    <w:rsid w:val="00713945"/>
    <w:rsid w:val="00720161"/>
    <w:rsid w:val="00720E4B"/>
    <w:rsid w:val="00735B79"/>
    <w:rsid w:val="00736578"/>
    <w:rsid w:val="00747E03"/>
    <w:rsid w:val="0075497D"/>
    <w:rsid w:val="00754CFB"/>
    <w:rsid w:val="00755636"/>
    <w:rsid w:val="00755964"/>
    <w:rsid w:val="00763AB3"/>
    <w:rsid w:val="00763FBE"/>
    <w:rsid w:val="00770498"/>
    <w:rsid w:val="007777EF"/>
    <w:rsid w:val="00782FA9"/>
    <w:rsid w:val="0078375D"/>
    <w:rsid w:val="00786598"/>
    <w:rsid w:val="00792046"/>
    <w:rsid w:val="007A404E"/>
    <w:rsid w:val="007C16B6"/>
    <w:rsid w:val="007C6B67"/>
    <w:rsid w:val="007E1CD4"/>
    <w:rsid w:val="007E7DD4"/>
    <w:rsid w:val="007F04FF"/>
    <w:rsid w:val="007F3179"/>
    <w:rsid w:val="007F3432"/>
    <w:rsid w:val="007F376C"/>
    <w:rsid w:val="0080245C"/>
    <w:rsid w:val="00804849"/>
    <w:rsid w:val="00804D4E"/>
    <w:rsid w:val="00805D79"/>
    <w:rsid w:val="0081214C"/>
    <w:rsid w:val="00812C14"/>
    <w:rsid w:val="00837A42"/>
    <w:rsid w:val="00865D54"/>
    <w:rsid w:val="00871199"/>
    <w:rsid w:val="00875D94"/>
    <w:rsid w:val="00887512"/>
    <w:rsid w:val="008911B1"/>
    <w:rsid w:val="0089299D"/>
    <w:rsid w:val="008947F2"/>
    <w:rsid w:val="00896D8F"/>
    <w:rsid w:val="008B6FDF"/>
    <w:rsid w:val="008C1126"/>
    <w:rsid w:val="008C4298"/>
    <w:rsid w:val="008E313B"/>
    <w:rsid w:val="008F04A7"/>
    <w:rsid w:val="008F1A5D"/>
    <w:rsid w:val="008F1AC2"/>
    <w:rsid w:val="008F5B7D"/>
    <w:rsid w:val="009005D7"/>
    <w:rsid w:val="009212AD"/>
    <w:rsid w:val="00931C5C"/>
    <w:rsid w:val="0093761F"/>
    <w:rsid w:val="0094477B"/>
    <w:rsid w:val="00950238"/>
    <w:rsid w:val="00963D00"/>
    <w:rsid w:val="00964D7F"/>
    <w:rsid w:val="00967C90"/>
    <w:rsid w:val="00986126"/>
    <w:rsid w:val="00986820"/>
    <w:rsid w:val="00987F20"/>
    <w:rsid w:val="009A1730"/>
    <w:rsid w:val="009A2A63"/>
    <w:rsid w:val="009A3535"/>
    <w:rsid w:val="009A5786"/>
    <w:rsid w:val="009A7757"/>
    <w:rsid w:val="009B09F9"/>
    <w:rsid w:val="009B504F"/>
    <w:rsid w:val="009D4B36"/>
    <w:rsid w:val="009D655B"/>
    <w:rsid w:val="009E472B"/>
    <w:rsid w:val="00A12EC1"/>
    <w:rsid w:val="00A1612B"/>
    <w:rsid w:val="00A16DCE"/>
    <w:rsid w:val="00A23694"/>
    <w:rsid w:val="00A237C4"/>
    <w:rsid w:val="00A25E1B"/>
    <w:rsid w:val="00A52BED"/>
    <w:rsid w:val="00A54D0C"/>
    <w:rsid w:val="00A5664B"/>
    <w:rsid w:val="00A62AA8"/>
    <w:rsid w:val="00A659BD"/>
    <w:rsid w:val="00A6628B"/>
    <w:rsid w:val="00A671C6"/>
    <w:rsid w:val="00A678DF"/>
    <w:rsid w:val="00A73920"/>
    <w:rsid w:val="00A74DB0"/>
    <w:rsid w:val="00A978B8"/>
    <w:rsid w:val="00AA061F"/>
    <w:rsid w:val="00AB1091"/>
    <w:rsid w:val="00AB2FD7"/>
    <w:rsid w:val="00AC0EDF"/>
    <w:rsid w:val="00AC71B0"/>
    <w:rsid w:val="00AD3841"/>
    <w:rsid w:val="00AF1EF3"/>
    <w:rsid w:val="00AF6937"/>
    <w:rsid w:val="00B0304C"/>
    <w:rsid w:val="00B03D61"/>
    <w:rsid w:val="00B11BF4"/>
    <w:rsid w:val="00B1279B"/>
    <w:rsid w:val="00B25AF6"/>
    <w:rsid w:val="00B353B8"/>
    <w:rsid w:val="00B41A67"/>
    <w:rsid w:val="00B43B90"/>
    <w:rsid w:val="00B465B7"/>
    <w:rsid w:val="00B53712"/>
    <w:rsid w:val="00B564F5"/>
    <w:rsid w:val="00B57EF8"/>
    <w:rsid w:val="00B760EC"/>
    <w:rsid w:val="00B820EB"/>
    <w:rsid w:val="00B8775D"/>
    <w:rsid w:val="00B932B4"/>
    <w:rsid w:val="00B94876"/>
    <w:rsid w:val="00BA1686"/>
    <w:rsid w:val="00BA3460"/>
    <w:rsid w:val="00BA3B7E"/>
    <w:rsid w:val="00BB59FF"/>
    <w:rsid w:val="00BB773C"/>
    <w:rsid w:val="00BC4FED"/>
    <w:rsid w:val="00BC51B7"/>
    <w:rsid w:val="00BD4CE9"/>
    <w:rsid w:val="00BD534F"/>
    <w:rsid w:val="00BE6219"/>
    <w:rsid w:val="00BE7EE9"/>
    <w:rsid w:val="00BF2831"/>
    <w:rsid w:val="00C02E95"/>
    <w:rsid w:val="00C34AFE"/>
    <w:rsid w:val="00C35434"/>
    <w:rsid w:val="00C36E5C"/>
    <w:rsid w:val="00C40614"/>
    <w:rsid w:val="00C7205F"/>
    <w:rsid w:val="00C73993"/>
    <w:rsid w:val="00C904E4"/>
    <w:rsid w:val="00C91B52"/>
    <w:rsid w:val="00C92C96"/>
    <w:rsid w:val="00CA1CF7"/>
    <w:rsid w:val="00CA6DD2"/>
    <w:rsid w:val="00CB66BE"/>
    <w:rsid w:val="00CB7C91"/>
    <w:rsid w:val="00CC41B8"/>
    <w:rsid w:val="00D10B33"/>
    <w:rsid w:val="00D112F5"/>
    <w:rsid w:val="00D130ED"/>
    <w:rsid w:val="00D20367"/>
    <w:rsid w:val="00D31B9A"/>
    <w:rsid w:val="00D43539"/>
    <w:rsid w:val="00D569E5"/>
    <w:rsid w:val="00D62075"/>
    <w:rsid w:val="00D639C1"/>
    <w:rsid w:val="00D75939"/>
    <w:rsid w:val="00D908E2"/>
    <w:rsid w:val="00D937DA"/>
    <w:rsid w:val="00D95C85"/>
    <w:rsid w:val="00D96AE1"/>
    <w:rsid w:val="00DB131D"/>
    <w:rsid w:val="00DB1608"/>
    <w:rsid w:val="00DD0CBA"/>
    <w:rsid w:val="00DF12AE"/>
    <w:rsid w:val="00DF1C27"/>
    <w:rsid w:val="00DF6A0F"/>
    <w:rsid w:val="00E0665C"/>
    <w:rsid w:val="00E2117A"/>
    <w:rsid w:val="00E263A4"/>
    <w:rsid w:val="00E276F8"/>
    <w:rsid w:val="00E31DAC"/>
    <w:rsid w:val="00E34365"/>
    <w:rsid w:val="00E426D1"/>
    <w:rsid w:val="00E43A59"/>
    <w:rsid w:val="00E44FE7"/>
    <w:rsid w:val="00E47B4F"/>
    <w:rsid w:val="00E66954"/>
    <w:rsid w:val="00E75001"/>
    <w:rsid w:val="00E77392"/>
    <w:rsid w:val="00E82686"/>
    <w:rsid w:val="00EA1FEC"/>
    <w:rsid w:val="00EB05F3"/>
    <w:rsid w:val="00EC204D"/>
    <w:rsid w:val="00EC36CA"/>
    <w:rsid w:val="00ED3869"/>
    <w:rsid w:val="00ED6752"/>
    <w:rsid w:val="00EE09FC"/>
    <w:rsid w:val="00EE581C"/>
    <w:rsid w:val="00F00E9D"/>
    <w:rsid w:val="00F16C99"/>
    <w:rsid w:val="00F221B8"/>
    <w:rsid w:val="00F26A6F"/>
    <w:rsid w:val="00F36ACB"/>
    <w:rsid w:val="00F4276B"/>
    <w:rsid w:val="00F5361D"/>
    <w:rsid w:val="00F56A09"/>
    <w:rsid w:val="00F6320E"/>
    <w:rsid w:val="00F66903"/>
    <w:rsid w:val="00F85A9B"/>
    <w:rsid w:val="00F8636D"/>
    <w:rsid w:val="00F87AF0"/>
    <w:rsid w:val="00F905DC"/>
    <w:rsid w:val="00F9567F"/>
    <w:rsid w:val="00FA10D1"/>
    <w:rsid w:val="00FA71F8"/>
    <w:rsid w:val="00FB082E"/>
    <w:rsid w:val="00FB0AEF"/>
    <w:rsid w:val="00FB22B0"/>
    <w:rsid w:val="00FB642E"/>
    <w:rsid w:val="00FB7F32"/>
    <w:rsid w:val="00FC2314"/>
    <w:rsid w:val="00FC6BBB"/>
    <w:rsid w:val="00FC7285"/>
    <w:rsid w:val="00FC7378"/>
    <w:rsid w:val="00FE03BF"/>
    <w:rsid w:val="00FE3A61"/>
    <w:rsid w:val="00FF6D0B"/>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3139D7"/>
  <w15:docId w15:val="{0AE45680-5AD2-4CCD-BE0C-D7920B2EA5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paragraph" w:styleId="Naslov1">
    <w:name w:val="heading 1"/>
    <w:basedOn w:val="Navaden"/>
    <w:next w:val="Navaden"/>
    <w:link w:val="Naslov1Znak"/>
    <w:qFormat/>
    <w:rsid w:val="00FB0AEF"/>
    <w:pPr>
      <w:keepNext/>
      <w:numPr>
        <w:numId w:val="3"/>
      </w:numPr>
      <w:spacing w:before="120" w:line="240" w:lineRule="auto"/>
      <w:jc w:val="both"/>
      <w:outlineLvl w:val="0"/>
    </w:pPr>
    <w:rPr>
      <w:rFonts w:ascii="Arial" w:eastAsia="Times New Roman" w:hAnsi="Arial" w:cs="Arial"/>
      <w:b/>
      <w:bCs/>
      <w:kern w:val="32"/>
      <w:sz w:val="32"/>
      <w:szCs w:val="32"/>
      <w:lang w:eastAsia="sl-SI"/>
    </w:rPr>
  </w:style>
  <w:style w:type="paragraph" w:styleId="Naslov2">
    <w:name w:val="heading 2"/>
    <w:basedOn w:val="Navaden"/>
    <w:next w:val="Navaden"/>
    <w:link w:val="Naslov2Znak"/>
    <w:qFormat/>
    <w:rsid w:val="00FB0AEF"/>
    <w:pPr>
      <w:keepNext/>
      <w:numPr>
        <w:ilvl w:val="1"/>
        <w:numId w:val="3"/>
      </w:numPr>
      <w:spacing w:before="120" w:line="240" w:lineRule="auto"/>
      <w:jc w:val="both"/>
      <w:outlineLvl w:val="1"/>
    </w:pPr>
    <w:rPr>
      <w:rFonts w:ascii="Arial" w:eastAsia="Times New Roman" w:hAnsi="Arial" w:cs="Arial"/>
      <w:b/>
      <w:bCs/>
      <w:iCs/>
      <w:sz w:val="28"/>
      <w:szCs w:val="28"/>
      <w:lang w:eastAsia="sl-SI"/>
    </w:rPr>
  </w:style>
  <w:style w:type="paragraph" w:styleId="Naslov3">
    <w:name w:val="heading 3"/>
    <w:basedOn w:val="Navaden"/>
    <w:next w:val="Navaden"/>
    <w:link w:val="Naslov3Znak"/>
    <w:qFormat/>
    <w:rsid w:val="00FB0AEF"/>
    <w:pPr>
      <w:keepNext/>
      <w:numPr>
        <w:ilvl w:val="2"/>
        <w:numId w:val="3"/>
      </w:numPr>
      <w:spacing w:before="160" w:after="60" w:line="240" w:lineRule="auto"/>
      <w:jc w:val="both"/>
      <w:outlineLvl w:val="2"/>
    </w:pPr>
    <w:rPr>
      <w:rFonts w:ascii="Arial" w:eastAsia="Times New Roman" w:hAnsi="Arial" w:cs="Arial"/>
      <w:b/>
      <w:bCs/>
      <w:sz w:val="24"/>
      <w:szCs w:val="26"/>
      <w:lang w:eastAsia="sl-SI"/>
    </w:rPr>
  </w:style>
  <w:style w:type="paragraph" w:styleId="Naslov4">
    <w:name w:val="heading 4"/>
    <w:basedOn w:val="Navaden"/>
    <w:next w:val="Navaden"/>
    <w:link w:val="Naslov4Znak"/>
    <w:qFormat/>
    <w:rsid w:val="00FB0AEF"/>
    <w:pPr>
      <w:keepNext/>
      <w:numPr>
        <w:ilvl w:val="3"/>
        <w:numId w:val="3"/>
      </w:numPr>
      <w:spacing w:before="240" w:after="60" w:line="240" w:lineRule="auto"/>
      <w:jc w:val="both"/>
      <w:outlineLvl w:val="3"/>
    </w:pPr>
    <w:rPr>
      <w:rFonts w:ascii="Arial" w:eastAsia="Times New Roman" w:hAnsi="Arial" w:cs="Times New Roman"/>
      <w:b/>
      <w:bCs/>
      <w:sz w:val="24"/>
      <w:szCs w:val="28"/>
      <w:lang w:eastAsia="sl-SI"/>
    </w:rPr>
  </w:style>
  <w:style w:type="paragraph" w:styleId="Naslov5">
    <w:name w:val="heading 5"/>
    <w:basedOn w:val="Navaden"/>
    <w:next w:val="Navaden"/>
    <w:link w:val="Naslov5Znak"/>
    <w:qFormat/>
    <w:rsid w:val="00FB0AEF"/>
    <w:pPr>
      <w:numPr>
        <w:ilvl w:val="4"/>
        <w:numId w:val="3"/>
      </w:numPr>
      <w:spacing w:before="60" w:after="60" w:line="240" w:lineRule="auto"/>
      <w:jc w:val="both"/>
      <w:outlineLvl w:val="4"/>
    </w:pPr>
    <w:rPr>
      <w:rFonts w:ascii="Arial" w:eastAsia="Times New Roman" w:hAnsi="Arial" w:cs="Times New Roman"/>
      <w:b/>
      <w:bCs/>
      <w:iCs/>
      <w:szCs w:val="26"/>
      <w:lang w:eastAsia="sl-SI"/>
    </w:rPr>
  </w:style>
  <w:style w:type="paragraph" w:styleId="Naslov6">
    <w:name w:val="heading 6"/>
    <w:basedOn w:val="Navaden"/>
    <w:next w:val="Navaden"/>
    <w:link w:val="Naslov6Znak"/>
    <w:qFormat/>
    <w:rsid w:val="00FB0AEF"/>
    <w:pPr>
      <w:numPr>
        <w:ilvl w:val="5"/>
        <w:numId w:val="3"/>
      </w:numPr>
      <w:spacing w:before="240" w:after="60" w:line="240" w:lineRule="auto"/>
      <w:jc w:val="both"/>
      <w:outlineLvl w:val="5"/>
    </w:pPr>
    <w:rPr>
      <w:rFonts w:ascii="Arial" w:eastAsia="Times New Roman" w:hAnsi="Arial" w:cs="Times New Roman"/>
      <w:b/>
      <w:bCs/>
      <w:lang w:eastAsia="sl-SI"/>
    </w:rPr>
  </w:style>
  <w:style w:type="paragraph" w:styleId="Naslov7">
    <w:name w:val="heading 7"/>
    <w:basedOn w:val="Navaden"/>
    <w:next w:val="Navaden"/>
    <w:link w:val="Naslov7Znak"/>
    <w:qFormat/>
    <w:rsid w:val="00FB0AEF"/>
    <w:pPr>
      <w:numPr>
        <w:ilvl w:val="6"/>
        <w:numId w:val="3"/>
      </w:numPr>
      <w:spacing w:before="240" w:after="60" w:line="240" w:lineRule="auto"/>
      <w:jc w:val="both"/>
      <w:outlineLvl w:val="6"/>
    </w:pPr>
    <w:rPr>
      <w:rFonts w:ascii="Arial" w:eastAsia="Times New Roman" w:hAnsi="Arial" w:cs="Times New Roman"/>
      <w:szCs w:val="24"/>
      <w:lang w:eastAsia="sl-SI"/>
    </w:rPr>
  </w:style>
  <w:style w:type="paragraph" w:styleId="Naslov8">
    <w:name w:val="heading 8"/>
    <w:basedOn w:val="Navaden"/>
    <w:next w:val="Navaden"/>
    <w:link w:val="Naslov8Znak"/>
    <w:qFormat/>
    <w:rsid w:val="00FB0AEF"/>
    <w:pPr>
      <w:numPr>
        <w:ilvl w:val="7"/>
        <w:numId w:val="3"/>
      </w:numPr>
      <w:spacing w:before="240" w:after="60" w:line="240" w:lineRule="auto"/>
      <w:jc w:val="both"/>
      <w:outlineLvl w:val="7"/>
    </w:pPr>
    <w:rPr>
      <w:rFonts w:ascii="Arial" w:eastAsia="Times New Roman" w:hAnsi="Arial" w:cs="Times New Roman"/>
      <w:i/>
      <w:iCs/>
      <w:szCs w:val="24"/>
      <w:lang w:eastAsia="sl-SI"/>
    </w:rPr>
  </w:style>
  <w:style w:type="paragraph" w:styleId="Naslov9">
    <w:name w:val="heading 9"/>
    <w:basedOn w:val="Navaden"/>
    <w:next w:val="Navaden"/>
    <w:link w:val="Naslov9Znak"/>
    <w:qFormat/>
    <w:rsid w:val="00FB0AEF"/>
    <w:pPr>
      <w:numPr>
        <w:ilvl w:val="8"/>
        <w:numId w:val="3"/>
      </w:numPr>
      <w:spacing w:before="240" w:after="60" w:line="240" w:lineRule="auto"/>
      <w:jc w:val="both"/>
      <w:outlineLvl w:val="8"/>
    </w:pPr>
    <w:rPr>
      <w:rFonts w:ascii="Arial" w:eastAsia="Times New Roman" w:hAnsi="Arial" w:cs="Arial"/>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rsid w:val="00FB0AEF"/>
    <w:rPr>
      <w:rFonts w:ascii="Arial" w:eastAsia="Times New Roman" w:hAnsi="Arial" w:cs="Arial"/>
      <w:b/>
      <w:bCs/>
      <w:kern w:val="32"/>
      <w:sz w:val="32"/>
      <w:szCs w:val="32"/>
      <w:lang w:eastAsia="sl-SI"/>
    </w:rPr>
  </w:style>
  <w:style w:type="character" w:customStyle="1" w:styleId="Naslov2Znak">
    <w:name w:val="Naslov 2 Znak"/>
    <w:basedOn w:val="Privzetapisavaodstavka"/>
    <w:link w:val="Naslov2"/>
    <w:rsid w:val="00FB0AEF"/>
    <w:rPr>
      <w:rFonts w:ascii="Arial" w:eastAsia="Times New Roman" w:hAnsi="Arial" w:cs="Arial"/>
      <w:b/>
      <w:bCs/>
      <w:iCs/>
      <w:sz w:val="28"/>
      <w:szCs w:val="28"/>
      <w:lang w:eastAsia="sl-SI"/>
    </w:rPr>
  </w:style>
  <w:style w:type="character" w:customStyle="1" w:styleId="Naslov3Znak">
    <w:name w:val="Naslov 3 Znak"/>
    <w:basedOn w:val="Privzetapisavaodstavka"/>
    <w:link w:val="Naslov3"/>
    <w:rsid w:val="00FB0AEF"/>
    <w:rPr>
      <w:rFonts w:ascii="Arial" w:eastAsia="Times New Roman" w:hAnsi="Arial" w:cs="Arial"/>
      <w:b/>
      <w:bCs/>
      <w:sz w:val="24"/>
      <w:szCs w:val="26"/>
      <w:lang w:eastAsia="sl-SI"/>
    </w:rPr>
  </w:style>
  <w:style w:type="character" w:customStyle="1" w:styleId="Naslov4Znak">
    <w:name w:val="Naslov 4 Znak"/>
    <w:basedOn w:val="Privzetapisavaodstavka"/>
    <w:link w:val="Naslov4"/>
    <w:rsid w:val="00FB0AEF"/>
    <w:rPr>
      <w:rFonts w:ascii="Arial" w:eastAsia="Times New Roman" w:hAnsi="Arial" w:cs="Times New Roman"/>
      <w:b/>
      <w:bCs/>
      <w:sz w:val="24"/>
      <w:szCs w:val="28"/>
      <w:lang w:eastAsia="sl-SI"/>
    </w:rPr>
  </w:style>
  <w:style w:type="character" w:customStyle="1" w:styleId="Naslov5Znak">
    <w:name w:val="Naslov 5 Znak"/>
    <w:basedOn w:val="Privzetapisavaodstavka"/>
    <w:link w:val="Naslov5"/>
    <w:rsid w:val="00FB0AEF"/>
    <w:rPr>
      <w:rFonts w:ascii="Arial" w:eastAsia="Times New Roman" w:hAnsi="Arial" w:cs="Times New Roman"/>
      <w:b/>
      <w:bCs/>
      <w:iCs/>
      <w:szCs w:val="26"/>
      <w:lang w:eastAsia="sl-SI"/>
    </w:rPr>
  </w:style>
  <w:style w:type="character" w:customStyle="1" w:styleId="Naslov6Znak">
    <w:name w:val="Naslov 6 Znak"/>
    <w:basedOn w:val="Privzetapisavaodstavka"/>
    <w:link w:val="Naslov6"/>
    <w:rsid w:val="00FB0AEF"/>
    <w:rPr>
      <w:rFonts w:ascii="Arial" w:eastAsia="Times New Roman" w:hAnsi="Arial" w:cs="Times New Roman"/>
      <w:b/>
      <w:bCs/>
      <w:lang w:eastAsia="sl-SI"/>
    </w:rPr>
  </w:style>
  <w:style w:type="character" w:customStyle="1" w:styleId="Naslov7Znak">
    <w:name w:val="Naslov 7 Znak"/>
    <w:basedOn w:val="Privzetapisavaodstavka"/>
    <w:link w:val="Naslov7"/>
    <w:rsid w:val="00FB0AEF"/>
    <w:rPr>
      <w:rFonts w:ascii="Arial" w:eastAsia="Times New Roman" w:hAnsi="Arial" w:cs="Times New Roman"/>
      <w:szCs w:val="24"/>
      <w:lang w:eastAsia="sl-SI"/>
    </w:rPr>
  </w:style>
  <w:style w:type="character" w:customStyle="1" w:styleId="Naslov8Znak">
    <w:name w:val="Naslov 8 Znak"/>
    <w:basedOn w:val="Privzetapisavaodstavka"/>
    <w:link w:val="Naslov8"/>
    <w:rsid w:val="00FB0AEF"/>
    <w:rPr>
      <w:rFonts w:ascii="Arial" w:eastAsia="Times New Roman" w:hAnsi="Arial" w:cs="Times New Roman"/>
      <w:i/>
      <w:iCs/>
      <w:szCs w:val="24"/>
      <w:lang w:eastAsia="sl-SI"/>
    </w:rPr>
  </w:style>
  <w:style w:type="character" w:customStyle="1" w:styleId="Naslov9Znak">
    <w:name w:val="Naslov 9 Znak"/>
    <w:basedOn w:val="Privzetapisavaodstavka"/>
    <w:link w:val="Naslov9"/>
    <w:rsid w:val="00FB0AEF"/>
    <w:rPr>
      <w:rFonts w:ascii="Arial" w:eastAsia="Times New Roman" w:hAnsi="Arial" w:cs="Arial"/>
      <w:lang w:eastAsia="sl-SI"/>
    </w:rPr>
  </w:style>
  <w:style w:type="numbering" w:customStyle="1" w:styleId="Brezseznama1">
    <w:name w:val="Brez seznama1"/>
    <w:next w:val="Brezseznama"/>
    <w:semiHidden/>
    <w:rsid w:val="00FB0AEF"/>
  </w:style>
  <w:style w:type="paragraph" w:styleId="Noga">
    <w:name w:val="footer"/>
    <w:basedOn w:val="Navaden"/>
    <w:link w:val="NogaZnak"/>
    <w:uiPriority w:val="99"/>
    <w:rsid w:val="00FB0AEF"/>
    <w:pPr>
      <w:tabs>
        <w:tab w:val="center" w:pos="4536"/>
        <w:tab w:val="right" w:pos="9072"/>
      </w:tabs>
      <w:overflowPunct w:val="0"/>
      <w:autoSpaceDE w:val="0"/>
      <w:autoSpaceDN w:val="0"/>
      <w:adjustRightInd w:val="0"/>
      <w:spacing w:before="120" w:line="240" w:lineRule="auto"/>
      <w:jc w:val="both"/>
      <w:textAlignment w:val="baseline"/>
    </w:pPr>
    <w:rPr>
      <w:rFonts w:ascii="Arial" w:eastAsia="Times New Roman" w:hAnsi="Arial" w:cs="Times New Roman"/>
      <w:szCs w:val="20"/>
      <w:lang w:eastAsia="sl-SI"/>
    </w:rPr>
  </w:style>
  <w:style w:type="character" w:customStyle="1" w:styleId="NogaZnak">
    <w:name w:val="Noga Znak"/>
    <w:basedOn w:val="Privzetapisavaodstavka"/>
    <w:link w:val="Noga"/>
    <w:uiPriority w:val="99"/>
    <w:rsid w:val="00FB0AEF"/>
    <w:rPr>
      <w:rFonts w:ascii="Arial" w:eastAsia="Times New Roman" w:hAnsi="Arial" w:cs="Times New Roman"/>
      <w:szCs w:val="20"/>
      <w:lang w:eastAsia="sl-SI"/>
    </w:rPr>
  </w:style>
  <w:style w:type="paragraph" w:customStyle="1" w:styleId="Formule">
    <w:name w:val="Formule"/>
    <w:basedOn w:val="Navaden"/>
    <w:rsid w:val="00FB0AEF"/>
    <w:pPr>
      <w:spacing w:before="60" w:after="60" w:line="240" w:lineRule="auto"/>
      <w:jc w:val="center"/>
    </w:pPr>
    <w:rPr>
      <w:rFonts w:ascii="Arial" w:eastAsia="Times New Roman" w:hAnsi="Arial" w:cs="Times New Roman"/>
      <w:szCs w:val="20"/>
      <w:lang w:eastAsia="sl-SI"/>
    </w:rPr>
  </w:style>
  <w:style w:type="paragraph" w:styleId="Glava">
    <w:name w:val="header"/>
    <w:basedOn w:val="Navaden"/>
    <w:link w:val="GlavaZnak"/>
    <w:uiPriority w:val="99"/>
    <w:rsid w:val="00FB0AEF"/>
    <w:pPr>
      <w:tabs>
        <w:tab w:val="center" w:pos="4536"/>
        <w:tab w:val="right" w:pos="9072"/>
      </w:tabs>
      <w:spacing w:before="120" w:line="240" w:lineRule="auto"/>
      <w:jc w:val="both"/>
    </w:pPr>
    <w:rPr>
      <w:rFonts w:ascii="Arial" w:eastAsia="Times New Roman" w:hAnsi="Arial" w:cs="Times New Roman"/>
      <w:szCs w:val="20"/>
      <w:lang w:eastAsia="sl-SI"/>
    </w:rPr>
  </w:style>
  <w:style w:type="character" w:customStyle="1" w:styleId="GlavaZnak">
    <w:name w:val="Glava Znak"/>
    <w:basedOn w:val="Privzetapisavaodstavka"/>
    <w:link w:val="Glava"/>
    <w:uiPriority w:val="99"/>
    <w:rsid w:val="00FB0AEF"/>
    <w:rPr>
      <w:rFonts w:ascii="Arial" w:eastAsia="Times New Roman" w:hAnsi="Arial" w:cs="Times New Roman"/>
      <w:szCs w:val="20"/>
      <w:lang w:eastAsia="sl-SI"/>
    </w:rPr>
  </w:style>
  <w:style w:type="paragraph" w:styleId="Telobesedila">
    <w:name w:val="Body Text"/>
    <w:basedOn w:val="Navaden"/>
    <w:link w:val="TelobesedilaZnak"/>
    <w:rsid w:val="00FB0AEF"/>
    <w:pPr>
      <w:spacing w:before="120" w:line="240" w:lineRule="auto"/>
      <w:jc w:val="both"/>
    </w:pPr>
    <w:rPr>
      <w:rFonts w:ascii="Arial" w:eastAsia="Times New Roman" w:hAnsi="Arial" w:cs="Times New Roman"/>
      <w:szCs w:val="20"/>
      <w:lang w:eastAsia="sl-SI"/>
    </w:rPr>
  </w:style>
  <w:style w:type="character" w:customStyle="1" w:styleId="TelobesedilaZnak">
    <w:name w:val="Telo besedila Znak"/>
    <w:basedOn w:val="Privzetapisavaodstavka"/>
    <w:link w:val="Telobesedila"/>
    <w:rsid w:val="00FB0AEF"/>
    <w:rPr>
      <w:rFonts w:ascii="Arial" w:eastAsia="Times New Roman" w:hAnsi="Arial" w:cs="Times New Roman"/>
      <w:szCs w:val="20"/>
      <w:lang w:eastAsia="sl-SI"/>
    </w:rPr>
  </w:style>
  <w:style w:type="character" w:styleId="Hiperpovezava">
    <w:name w:val="Hyperlink"/>
    <w:uiPriority w:val="99"/>
    <w:rsid w:val="00FB0AEF"/>
    <w:rPr>
      <w:color w:val="0000FF"/>
      <w:u w:val="single"/>
    </w:rPr>
  </w:style>
  <w:style w:type="paragraph" w:customStyle="1" w:styleId="CVITEXT">
    <w:name w:val="CVI TEXT"/>
    <w:basedOn w:val="Navaden"/>
    <w:rsid w:val="00FB0AEF"/>
    <w:pPr>
      <w:overflowPunct w:val="0"/>
      <w:autoSpaceDE w:val="0"/>
      <w:autoSpaceDN w:val="0"/>
      <w:adjustRightInd w:val="0"/>
      <w:spacing w:before="120" w:line="240" w:lineRule="auto"/>
      <w:jc w:val="both"/>
      <w:textAlignment w:val="baseline"/>
    </w:pPr>
    <w:rPr>
      <w:rFonts w:ascii="Arial" w:eastAsia="Times New Roman" w:hAnsi="Arial" w:cs="Times New Roman"/>
      <w:szCs w:val="20"/>
      <w:lang w:eastAsia="sl-SI"/>
    </w:rPr>
  </w:style>
  <w:style w:type="paragraph" w:customStyle="1" w:styleId="Slog1">
    <w:name w:val="Slog1"/>
    <w:basedOn w:val="Navaden"/>
    <w:rsid w:val="00FB0AEF"/>
    <w:pPr>
      <w:spacing w:before="240" w:after="60" w:line="240" w:lineRule="auto"/>
      <w:jc w:val="both"/>
    </w:pPr>
    <w:rPr>
      <w:rFonts w:ascii="Arial" w:eastAsia="Times New Roman" w:hAnsi="Arial" w:cs="Times New Roman"/>
      <w:szCs w:val="24"/>
      <w:lang w:eastAsia="sl-SI"/>
    </w:rPr>
  </w:style>
  <w:style w:type="paragraph" w:customStyle="1" w:styleId="SlogLevo125cm">
    <w:name w:val="Slog Levo:  125 cm"/>
    <w:basedOn w:val="Navaden"/>
    <w:autoRedefine/>
    <w:rsid w:val="00FB0AEF"/>
    <w:pPr>
      <w:spacing w:before="240" w:after="60" w:line="240" w:lineRule="auto"/>
      <w:ind w:left="708"/>
      <w:jc w:val="both"/>
    </w:pPr>
    <w:rPr>
      <w:rFonts w:ascii="Arial" w:eastAsia="Times New Roman" w:hAnsi="Arial" w:cs="Arial"/>
      <w:lang w:eastAsia="sl-SI"/>
    </w:rPr>
  </w:style>
  <w:style w:type="paragraph" w:customStyle="1" w:styleId="BodyText32">
    <w:name w:val="Body Text 32"/>
    <w:basedOn w:val="Navaden"/>
    <w:rsid w:val="00FB0AEF"/>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0" w:line="240" w:lineRule="auto"/>
      <w:jc w:val="both"/>
    </w:pPr>
    <w:rPr>
      <w:rFonts w:ascii="Arial" w:eastAsia="Times New Roman" w:hAnsi="Arial" w:cs="Times New Roman"/>
      <w:szCs w:val="20"/>
      <w:lang w:eastAsia="sl-SI"/>
    </w:rPr>
  </w:style>
  <w:style w:type="paragraph" w:styleId="HTML-oblikovano">
    <w:name w:val="HTML Preformatted"/>
    <w:basedOn w:val="Navaden"/>
    <w:link w:val="HTML-oblikovanoZnak"/>
    <w:rsid w:val="00FB0A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40" w:lineRule="auto"/>
      <w:jc w:val="both"/>
    </w:pPr>
    <w:rPr>
      <w:rFonts w:ascii="Courier New" w:eastAsia="Times New Roman" w:hAnsi="Courier New" w:cs="Courier New"/>
      <w:color w:val="000000"/>
      <w:sz w:val="18"/>
      <w:szCs w:val="18"/>
      <w:lang w:eastAsia="sl-SI"/>
    </w:rPr>
  </w:style>
  <w:style w:type="character" w:customStyle="1" w:styleId="HTML-oblikovanoZnak">
    <w:name w:val="HTML-oblikovano Znak"/>
    <w:basedOn w:val="Privzetapisavaodstavka"/>
    <w:link w:val="HTML-oblikovano"/>
    <w:rsid w:val="00FB0AEF"/>
    <w:rPr>
      <w:rFonts w:ascii="Courier New" w:eastAsia="Times New Roman" w:hAnsi="Courier New" w:cs="Courier New"/>
      <w:color w:val="000000"/>
      <w:sz w:val="18"/>
      <w:szCs w:val="18"/>
      <w:lang w:eastAsia="sl-SI"/>
    </w:rPr>
  </w:style>
  <w:style w:type="paragraph" w:styleId="Telobesedila-zamik3">
    <w:name w:val="Body Text Indent 3"/>
    <w:basedOn w:val="Navaden"/>
    <w:link w:val="Telobesedila-zamik3Znak"/>
    <w:rsid w:val="00FB0AEF"/>
    <w:pPr>
      <w:spacing w:before="120" w:line="240" w:lineRule="auto"/>
      <w:ind w:left="283"/>
      <w:jc w:val="both"/>
    </w:pPr>
    <w:rPr>
      <w:rFonts w:ascii="Arial" w:eastAsia="Times New Roman" w:hAnsi="Arial" w:cs="Times New Roman"/>
      <w:sz w:val="16"/>
      <w:szCs w:val="16"/>
      <w:lang w:eastAsia="sl-SI"/>
    </w:rPr>
  </w:style>
  <w:style w:type="character" w:customStyle="1" w:styleId="Telobesedila-zamik3Znak">
    <w:name w:val="Telo besedila - zamik 3 Znak"/>
    <w:basedOn w:val="Privzetapisavaodstavka"/>
    <w:link w:val="Telobesedila-zamik3"/>
    <w:rsid w:val="00FB0AEF"/>
    <w:rPr>
      <w:rFonts w:ascii="Arial" w:eastAsia="Times New Roman" w:hAnsi="Arial" w:cs="Times New Roman"/>
      <w:sz w:val="16"/>
      <w:szCs w:val="16"/>
      <w:lang w:eastAsia="sl-SI"/>
    </w:rPr>
  </w:style>
  <w:style w:type="table" w:styleId="Tabelamrea">
    <w:name w:val="Table Grid"/>
    <w:basedOn w:val="Navadnatabela"/>
    <w:rsid w:val="00FB0AEF"/>
    <w:pPr>
      <w:spacing w:after="0" w:line="240" w:lineRule="auto"/>
    </w:pPr>
    <w:rPr>
      <w:rFonts w:ascii="Times New Roman" w:eastAsia="Times New Roman" w:hAnsi="Times New Roman" w:cs="Times New Roman"/>
      <w:sz w:val="20"/>
      <w:szCs w:val="20"/>
      <w:lang w:eastAsia="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znaitevpriloge">
    <w:name w:val="Označitev priloge"/>
    <w:basedOn w:val="Navaden"/>
    <w:rsid w:val="00FB0AEF"/>
    <w:pPr>
      <w:spacing w:before="120" w:after="0" w:line="240" w:lineRule="auto"/>
      <w:jc w:val="right"/>
    </w:pPr>
    <w:rPr>
      <w:rFonts w:ascii="Arial" w:eastAsia="Times New Roman" w:hAnsi="Arial" w:cs="Times New Roman"/>
      <w:szCs w:val="20"/>
      <w:lang w:eastAsia="sl-SI"/>
    </w:rPr>
  </w:style>
  <w:style w:type="paragraph" w:customStyle="1" w:styleId="BodyText31">
    <w:name w:val="Body Text 31"/>
    <w:basedOn w:val="Navaden"/>
    <w:rsid w:val="00FB0AEF"/>
    <w:pPr>
      <w:spacing w:before="120" w:after="0" w:line="240" w:lineRule="auto"/>
      <w:jc w:val="both"/>
    </w:pPr>
    <w:rPr>
      <w:rFonts w:ascii="Arial" w:eastAsia="Times New Roman" w:hAnsi="Arial" w:cs="Times New Roman"/>
      <w:b/>
      <w:szCs w:val="20"/>
      <w:lang w:eastAsia="sl-SI"/>
    </w:rPr>
  </w:style>
  <w:style w:type="character" w:styleId="Pripombasklic">
    <w:name w:val="annotation reference"/>
    <w:semiHidden/>
    <w:rsid w:val="00FB0AEF"/>
    <w:rPr>
      <w:sz w:val="16"/>
      <w:szCs w:val="16"/>
    </w:rPr>
  </w:style>
  <w:style w:type="paragraph" w:styleId="Pripombabesedilo">
    <w:name w:val="annotation text"/>
    <w:basedOn w:val="Navaden"/>
    <w:link w:val="PripombabesediloZnak"/>
    <w:semiHidden/>
    <w:rsid w:val="00FB0AEF"/>
    <w:pPr>
      <w:spacing w:before="120" w:after="0" w:line="240" w:lineRule="auto"/>
      <w:jc w:val="both"/>
    </w:pPr>
    <w:rPr>
      <w:rFonts w:ascii="Arial" w:eastAsia="Times New Roman" w:hAnsi="Arial" w:cs="Times New Roman"/>
      <w:szCs w:val="20"/>
      <w:lang w:eastAsia="sl-SI"/>
    </w:rPr>
  </w:style>
  <w:style w:type="character" w:customStyle="1" w:styleId="PripombabesediloZnak">
    <w:name w:val="Pripomba – besedilo Znak"/>
    <w:basedOn w:val="Privzetapisavaodstavka"/>
    <w:link w:val="Pripombabesedilo"/>
    <w:semiHidden/>
    <w:rsid w:val="00FB0AEF"/>
    <w:rPr>
      <w:rFonts w:ascii="Arial" w:eastAsia="Times New Roman" w:hAnsi="Arial" w:cs="Times New Roman"/>
      <w:szCs w:val="20"/>
      <w:lang w:eastAsia="sl-SI"/>
    </w:rPr>
  </w:style>
  <w:style w:type="paragraph" w:customStyle="1" w:styleId="p">
    <w:name w:val="p"/>
    <w:basedOn w:val="Navaden"/>
    <w:rsid w:val="00FB0AEF"/>
    <w:pPr>
      <w:spacing w:before="60" w:after="15" w:line="240" w:lineRule="auto"/>
      <w:ind w:left="15" w:right="15" w:firstLine="240"/>
      <w:jc w:val="both"/>
    </w:pPr>
    <w:rPr>
      <w:rFonts w:ascii="Arial" w:eastAsia="Times New Roman" w:hAnsi="Arial" w:cs="Arial"/>
      <w:color w:val="222222"/>
      <w:lang w:eastAsia="sl-SI"/>
    </w:rPr>
  </w:style>
  <w:style w:type="character" w:styleId="Krepko">
    <w:name w:val="Strong"/>
    <w:qFormat/>
    <w:rsid w:val="00FB0AEF"/>
    <w:rPr>
      <w:b/>
      <w:bCs/>
    </w:rPr>
  </w:style>
  <w:style w:type="paragraph" w:customStyle="1" w:styleId="Clen">
    <w:name w:val="Clen"/>
    <w:basedOn w:val="Slog1"/>
    <w:rsid w:val="00FB0AEF"/>
    <w:pPr>
      <w:numPr>
        <w:numId w:val="1"/>
      </w:numPr>
      <w:spacing w:before="60"/>
      <w:jc w:val="center"/>
    </w:pPr>
  </w:style>
  <w:style w:type="paragraph" w:styleId="Telobesedila-zamik">
    <w:name w:val="Body Text Indent"/>
    <w:basedOn w:val="Navaden"/>
    <w:link w:val="Telobesedila-zamikZnak"/>
    <w:rsid w:val="00FB0AEF"/>
    <w:pPr>
      <w:spacing w:before="120" w:line="240" w:lineRule="auto"/>
      <w:ind w:left="283"/>
      <w:jc w:val="both"/>
    </w:pPr>
    <w:rPr>
      <w:rFonts w:ascii="Arial" w:eastAsia="Times New Roman" w:hAnsi="Arial" w:cs="Times New Roman"/>
      <w:szCs w:val="24"/>
      <w:lang w:eastAsia="sl-SI"/>
    </w:rPr>
  </w:style>
  <w:style w:type="character" w:customStyle="1" w:styleId="Telobesedila-zamikZnak">
    <w:name w:val="Telo besedila - zamik Znak"/>
    <w:basedOn w:val="Privzetapisavaodstavka"/>
    <w:link w:val="Telobesedila-zamik"/>
    <w:rsid w:val="00FB0AEF"/>
    <w:rPr>
      <w:rFonts w:ascii="Arial" w:eastAsia="Times New Roman" w:hAnsi="Arial" w:cs="Times New Roman"/>
      <w:szCs w:val="24"/>
      <w:lang w:eastAsia="sl-SI"/>
    </w:rPr>
  </w:style>
  <w:style w:type="paragraph" w:styleId="Telobesedila3">
    <w:name w:val="Body Text 3"/>
    <w:basedOn w:val="Navaden"/>
    <w:link w:val="Telobesedila3Znak"/>
    <w:rsid w:val="00FB0AEF"/>
    <w:pPr>
      <w:spacing w:before="120" w:line="240" w:lineRule="auto"/>
      <w:jc w:val="both"/>
    </w:pPr>
    <w:rPr>
      <w:rFonts w:ascii="Arial" w:eastAsia="Times New Roman" w:hAnsi="Arial" w:cs="Times New Roman"/>
      <w:sz w:val="16"/>
      <w:szCs w:val="16"/>
      <w:lang w:eastAsia="sl-SI"/>
    </w:rPr>
  </w:style>
  <w:style w:type="character" w:customStyle="1" w:styleId="Telobesedila3Znak">
    <w:name w:val="Telo besedila 3 Znak"/>
    <w:basedOn w:val="Privzetapisavaodstavka"/>
    <w:link w:val="Telobesedila3"/>
    <w:rsid w:val="00FB0AEF"/>
    <w:rPr>
      <w:rFonts w:ascii="Arial" w:eastAsia="Times New Roman" w:hAnsi="Arial" w:cs="Times New Roman"/>
      <w:sz w:val="16"/>
      <w:szCs w:val="16"/>
      <w:lang w:eastAsia="sl-SI"/>
    </w:rPr>
  </w:style>
  <w:style w:type="paragraph" w:customStyle="1" w:styleId="len">
    <w:name w:val="člen"/>
    <w:basedOn w:val="Navaden"/>
    <w:rsid w:val="00FB0AEF"/>
    <w:pPr>
      <w:numPr>
        <w:numId w:val="2"/>
      </w:numPr>
      <w:spacing w:before="120" w:after="0" w:line="240" w:lineRule="auto"/>
      <w:jc w:val="center"/>
    </w:pPr>
    <w:rPr>
      <w:rFonts w:ascii="Arial" w:eastAsia="Times New Roman" w:hAnsi="Arial" w:cs="Times New Roman"/>
      <w:szCs w:val="20"/>
      <w:lang w:eastAsia="sl-SI"/>
    </w:rPr>
  </w:style>
  <w:style w:type="character" w:styleId="tevilkastrani">
    <w:name w:val="page number"/>
    <w:basedOn w:val="Privzetapisavaodstavka"/>
    <w:rsid w:val="00FB0AEF"/>
  </w:style>
  <w:style w:type="paragraph" w:styleId="Kazalovsebine1">
    <w:name w:val="toc 1"/>
    <w:basedOn w:val="Navaden"/>
    <w:next w:val="Navaden"/>
    <w:autoRedefine/>
    <w:uiPriority w:val="39"/>
    <w:qFormat/>
    <w:rsid w:val="00FB0AEF"/>
    <w:pPr>
      <w:spacing w:before="120" w:after="0" w:line="240" w:lineRule="auto"/>
      <w:jc w:val="both"/>
    </w:pPr>
    <w:rPr>
      <w:rFonts w:ascii="Arial" w:eastAsia="Times New Roman" w:hAnsi="Arial" w:cs="Times New Roman"/>
      <w:szCs w:val="24"/>
      <w:lang w:eastAsia="sl-SI"/>
    </w:rPr>
  </w:style>
  <w:style w:type="paragraph" w:styleId="Kazalovsebine2">
    <w:name w:val="toc 2"/>
    <w:basedOn w:val="Navaden"/>
    <w:next w:val="Navaden"/>
    <w:autoRedefine/>
    <w:uiPriority w:val="39"/>
    <w:qFormat/>
    <w:rsid w:val="00FB0AEF"/>
    <w:pPr>
      <w:spacing w:before="120" w:after="0" w:line="240" w:lineRule="auto"/>
      <w:ind w:left="220"/>
      <w:jc w:val="both"/>
    </w:pPr>
    <w:rPr>
      <w:rFonts w:ascii="Arial" w:eastAsia="Times New Roman" w:hAnsi="Arial" w:cs="Times New Roman"/>
      <w:szCs w:val="24"/>
      <w:lang w:eastAsia="sl-SI"/>
    </w:rPr>
  </w:style>
  <w:style w:type="paragraph" w:styleId="Kazalovsebine3">
    <w:name w:val="toc 3"/>
    <w:basedOn w:val="Navaden"/>
    <w:next w:val="Navaden"/>
    <w:autoRedefine/>
    <w:uiPriority w:val="39"/>
    <w:qFormat/>
    <w:rsid w:val="00FB0AEF"/>
    <w:pPr>
      <w:spacing w:before="120" w:after="0" w:line="240" w:lineRule="auto"/>
      <w:ind w:left="440"/>
      <w:jc w:val="both"/>
    </w:pPr>
    <w:rPr>
      <w:rFonts w:ascii="Arial" w:eastAsia="Times New Roman" w:hAnsi="Arial" w:cs="Times New Roman"/>
      <w:szCs w:val="24"/>
      <w:lang w:eastAsia="sl-SI"/>
    </w:rPr>
  </w:style>
  <w:style w:type="paragraph" w:styleId="Zadevapripombe">
    <w:name w:val="annotation subject"/>
    <w:basedOn w:val="Pripombabesedilo"/>
    <w:next w:val="Pripombabesedilo"/>
    <w:link w:val="ZadevapripombeZnak"/>
    <w:semiHidden/>
    <w:rsid w:val="00FB0AEF"/>
    <w:rPr>
      <w:b/>
      <w:bCs/>
      <w:sz w:val="20"/>
    </w:rPr>
  </w:style>
  <w:style w:type="character" w:customStyle="1" w:styleId="ZadevapripombeZnak">
    <w:name w:val="Zadeva pripombe Znak"/>
    <w:basedOn w:val="PripombabesediloZnak"/>
    <w:link w:val="Zadevapripombe"/>
    <w:semiHidden/>
    <w:rsid w:val="00FB0AEF"/>
    <w:rPr>
      <w:rFonts w:ascii="Arial" w:eastAsia="Times New Roman" w:hAnsi="Arial" w:cs="Times New Roman"/>
      <w:b/>
      <w:bCs/>
      <w:sz w:val="20"/>
      <w:szCs w:val="20"/>
      <w:lang w:eastAsia="sl-SI"/>
    </w:rPr>
  </w:style>
  <w:style w:type="paragraph" w:styleId="Besedilooblaka">
    <w:name w:val="Balloon Text"/>
    <w:basedOn w:val="Navaden"/>
    <w:link w:val="BesedilooblakaZnak"/>
    <w:semiHidden/>
    <w:rsid w:val="00FB0AEF"/>
    <w:pPr>
      <w:spacing w:before="120" w:after="0" w:line="240" w:lineRule="auto"/>
      <w:jc w:val="both"/>
    </w:pPr>
    <w:rPr>
      <w:rFonts w:ascii="Tahoma" w:eastAsia="Times New Roman" w:hAnsi="Tahoma" w:cs="Tahoma"/>
      <w:sz w:val="16"/>
      <w:szCs w:val="16"/>
      <w:lang w:eastAsia="sl-SI"/>
    </w:rPr>
  </w:style>
  <w:style w:type="character" w:customStyle="1" w:styleId="BesedilooblakaZnak">
    <w:name w:val="Besedilo oblačka Znak"/>
    <w:basedOn w:val="Privzetapisavaodstavka"/>
    <w:link w:val="Besedilooblaka"/>
    <w:semiHidden/>
    <w:rsid w:val="00FB0AEF"/>
    <w:rPr>
      <w:rFonts w:ascii="Tahoma" w:eastAsia="Times New Roman" w:hAnsi="Tahoma" w:cs="Tahoma"/>
      <w:sz w:val="16"/>
      <w:szCs w:val="16"/>
      <w:lang w:eastAsia="sl-SI"/>
    </w:rPr>
  </w:style>
  <w:style w:type="paragraph" w:customStyle="1" w:styleId="NASLOVOBRAZCA">
    <w:name w:val="NASLOV OBRAZCA"/>
    <w:basedOn w:val="Navaden"/>
    <w:link w:val="NASLOVOBRAZCAChar"/>
    <w:rsid w:val="00FB0AEF"/>
    <w:pPr>
      <w:spacing w:before="120" w:after="0" w:line="240" w:lineRule="auto"/>
      <w:jc w:val="center"/>
    </w:pPr>
    <w:rPr>
      <w:rFonts w:ascii="Arial" w:eastAsia="Times New Roman" w:hAnsi="Arial" w:cs="Times New Roman"/>
      <w:b/>
      <w:bCs/>
      <w:spacing w:val="10"/>
      <w:lang w:eastAsia="sl-SI"/>
    </w:rPr>
  </w:style>
  <w:style w:type="paragraph" w:customStyle="1" w:styleId="StyleCentered1">
    <w:name w:val="Style Centered1"/>
    <w:basedOn w:val="Navaden"/>
    <w:rsid w:val="00FB0AEF"/>
    <w:pPr>
      <w:spacing w:before="40" w:after="40" w:line="240" w:lineRule="auto"/>
      <w:jc w:val="center"/>
    </w:pPr>
    <w:rPr>
      <w:rFonts w:ascii="Arial" w:eastAsia="Times New Roman" w:hAnsi="Arial" w:cs="Times New Roman"/>
      <w:spacing w:val="60"/>
      <w:szCs w:val="20"/>
      <w:lang w:eastAsia="sl-SI"/>
    </w:rPr>
  </w:style>
  <w:style w:type="paragraph" w:customStyle="1" w:styleId="Kazalosredina">
    <w:name w:val="Kazalo sredina"/>
    <w:basedOn w:val="Navaden"/>
    <w:rsid w:val="00FB0AEF"/>
    <w:pPr>
      <w:spacing w:before="120" w:after="0" w:line="240" w:lineRule="auto"/>
      <w:jc w:val="center"/>
    </w:pPr>
    <w:rPr>
      <w:rFonts w:ascii="Arial" w:eastAsia="Times New Roman" w:hAnsi="Arial" w:cs="Times New Roman"/>
      <w:b/>
      <w:bCs/>
      <w:sz w:val="28"/>
      <w:szCs w:val="20"/>
      <w:lang w:eastAsia="sl-SI"/>
    </w:rPr>
  </w:style>
  <w:style w:type="paragraph" w:customStyle="1" w:styleId="NASLOVNASTRANI">
    <w:name w:val="NASLOVNA STRAN I"/>
    <w:basedOn w:val="Navaden"/>
    <w:rsid w:val="00FB0AEF"/>
    <w:pPr>
      <w:spacing w:before="120" w:after="0" w:line="240" w:lineRule="auto"/>
      <w:jc w:val="center"/>
    </w:pPr>
    <w:rPr>
      <w:rFonts w:ascii="Arial" w:eastAsia="Times New Roman" w:hAnsi="Arial" w:cs="Times New Roman"/>
      <w:b/>
      <w:bCs/>
      <w:sz w:val="48"/>
      <w:szCs w:val="20"/>
      <w:lang w:eastAsia="sl-SI"/>
    </w:rPr>
  </w:style>
  <w:style w:type="paragraph" w:customStyle="1" w:styleId="NASLOVNASTRANII">
    <w:name w:val="NASLOVNA STRAN II"/>
    <w:basedOn w:val="Navaden"/>
    <w:rsid w:val="00FB0AEF"/>
    <w:pPr>
      <w:spacing w:before="120" w:after="0" w:line="240" w:lineRule="auto"/>
      <w:jc w:val="center"/>
    </w:pPr>
    <w:rPr>
      <w:rFonts w:ascii="Arial" w:eastAsia="Times New Roman" w:hAnsi="Arial" w:cs="Times New Roman"/>
      <w:b/>
      <w:bCs/>
      <w:sz w:val="32"/>
      <w:szCs w:val="20"/>
      <w:lang w:eastAsia="sl-SI"/>
    </w:rPr>
  </w:style>
  <w:style w:type="paragraph" w:customStyle="1" w:styleId="Stevilkaclena">
    <w:name w:val="Stevilka clena"/>
    <w:basedOn w:val="Naslov3"/>
    <w:rsid w:val="00FB0AEF"/>
    <w:pPr>
      <w:numPr>
        <w:numId w:val="7"/>
      </w:numPr>
      <w:tabs>
        <w:tab w:val="clear" w:pos="2160"/>
        <w:tab w:val="num" w:pos="360"/>
      </w:tabs>
      <w:ind w:left="360" w:hanging="360"/>
      <w:jc w:val="center"/>
    </w:pPr>
    <w:rPr>
      <w:b w:val="0"/>
      <w:sz w:val="22"/>
    </w:rPr>
  </w:style>
  <w:style w:type="paragraph" w:customStyle="1" w:styleId="BESEDILO">
    <w:name w:val="BESEDILO"/>
    <w:rsid w:val="00FB0AEF"/>
    <w:pPr>
      <w:keepLines/>
      <w:widowControl w:val="0"/>
      <w:tabs>
        <w:tab w:val="left" w:pos="2155"/>
      </w:tabs>
      <w:spacing w:after="0" w:line="240" w:lineRule="auto"/>
      <w:jc w:val="both"/>
    </w:pPr>
    <w:rPr>
      <w:rFonts w:ascii="Arial" w:eastAsia="Times New Roman" w:hAnsi="Arial" w:cs="Times New Roman"/>
      <w:kern w:val="16"/>
      <w:sz w:val="20"/>
      <w:szCs w:val="20"/>
    </w:rPr>
  </w:style>
  <w:style w:type="paragraph" w:styleId="Telobesedila2">
    <w:name w:val="Body Text 2"/>
    <w:basedOn w:val="Navaden"/>
    <w:link w:val="Telobesedila2Znak"/>
    <w:rsid w:val="00FB0AEF"/>
    <w:pPr>
      <w:spacing w:line="480" w:lineRule="auto"/>
    </w:pPr>
    <w:rPr>
      <w:rFonts w:ascii="Times New Roman" w:eastAsia="Times New Roman" w:hAnsi="Times New Roman" w:cs="Times New Roman"/>
      <w:szCs w:val="20"/>
      <w:lang w:eastAsia="sl-SI"/>
    </w:rPr>
  </w:style>
  <w:style w:type="character" w:customStyle="1" w:styleId="Telobesedila2Znak">
    <w:name w:val="Telo besedila 2 Znak"/>
    <w:basedOn w:val="Privzetapisavaodstavka"/>
    <w:link w:val="Telobesedila2"/>
    <w:rsid w:val="00FB0AEF"/>
    <w:rPr>
      <w:rFonts w:ascii="Times New Roman" w:eastAsia="Times New Roman" w:hAnsi="Times New Roman" w:cs="Times New Roman"/>
      <w:szCs w:val="20"/>
      <w:lang w:eastAsia="sl-SI"/>
    </w:rPr>
  </w:style>
  <w:style w:type="paragraph" w:customStyle="1" w:styleId="BodyText21">
    <w:name w:val="Body Text 21"/>
    <w:basedOn w:val="Navaden"/>
    <w:rsid w:val="00FB0AEF"/>
    <w:pPr>
      <w:spacing w:after="0" w:line="240" w:lineRule="auto"/>
      <w:jc w:val="both"/>
    </w:pPr>
    <w:rPr>
      <w:rFonts w:ascii="Times New Roman CE SLO" w:eastAsia="Times New Roman" w:hAnsi="Times New Roman CE SLO" w:cs="Times New Roman"/>
      <w:szCs w:val="20"/>
      <w:lang w:val="en-GB" w:eastAsia="sl-SI"/>
    </w:rPr>
  </w:style>
  <w:style w:type="paragraph" w:styleId="Telobesedila-zamik2">
    <w:name w:val="Body Text Indent 2"/>
    <w:basedOn w:val="Navaden"/>
    <w:link w:val="Telobesedila-zamik2Znak"/>
    <w:rsid w:val="00FB0AEF"/>
    <w:pPr>
      <w:spacing w:line="480" w:lineRule="auto"/>
      <w:ind w:left="283"/>
    </w:pPr>
    <w:rPr>
      <w:rFonts w:ascii="Times New Roman" w:eastAsia="Times New Roman" w:hAnsi="Times New Roman" w:cs="Times New Roman"/>
      <w:szCs w:val="20"/>
      <w:lang w:eastAsia="sl-SI"/>
    </w:rPr>
  </w:style>
  <w:style w:type="character" w:customStyle="1" w:styleId="Telobesedila-zamik2Znak">
    <w:name w:val="Telo besedila - zamik 2 Znak"/>
    <w:basedOn w:val="Privzetapisavaodstavka"/>
    <w:link w:val="Telobesedila-zamik2"/>
    <w:rsid w:val="00FB0AEF"/>
    <w:rPr>
      <w:rFonts w:ascii="Times New Roman" w:eastAsia="Times New Roman" w:hAnsi="Times New Roman" w:cs="Times New Roman"/>
      <w:szCs w:val="20"/>
      <w:lang w:eastAsia="sl-SI"/>
    </w:rPr>
  </w:style>
  <w:style w:type="paragraph" w:customStyle="1" w:styleId="Zahtevepodrto">
    <w:name w:val="Zahteve pod črto"/>
    <w:basedOn w:val="Navaden"/>
    <w:rsid w:val="00FB0AEF"/>
    <w:pPr>
      <w:spacing w:after="0" w:line="240" w:lineRule="auto"/>
      <w:jc w:val="both"/>
    </w:pPr>
    <w:rPr>
      <w:rFonts w:ascii="Arial" w:eastAsia="Times New Roman" w:hAnsi="Arial" w:cs="Times New Roman"/>
      <w:sz w:val="16"/>
      <w:szCs w:val="20"/>
      <w:lang w:eastAsia="sl-SI"/>
    </w:rPr>
  </w:style>
  <w:style w:type="character" w:customStyle="1" w:styleId="NASLOVOBRAZCAChar">
    <w:name w:val="NASLOV OBRAZCA Char"/>
    <w:link w:val="NASLOVOBRAZCA"/>
    <w:rsid w:val="00FB0AEF"/>
    <w:rPr>
      <w:rFonts w:ascii="Arial" w:eastAsia="Times New Roman" w:hAnsi="Arial" w:cs="Times New Roman"/>
      <w:b/>
      <w:bCs/>
      <w:spacing w:val="10"/>
      <w:lang w:eastAsia="sl-SI"/>
    </w:rPr>
  </w:style>
  <w:style w:type="paragraph" w:styleId="Zgradbadokumenta">
    <w:name w:val="Document Map"/>
    <w:basedOn w:val="Navaden"/>
    <w:link w:val="ZgradbadokumentaZnak"/>
    <w:semiHidden/>
    <w:rsid w:val="00FB0AEF"/>
    <w:pPr>
      <w:shd w:val="clear" w:color="auto" w:fill="000080"/>
      <w:spacing w:before="120" w:after="0" w:line="240" w:lineRule="auto"/>
      <w:jc w:val="both"/>
    </w:pPr>
    <w:rPr>
      <w:rFonts w:ascii="Tahoma" w:eastAsia="Times New Roman" w:hAnsi="Tahoma" w:cs="Tahoma"/>
      <w:szCs w:val="24"/>
      <w:lang w:eastAsia="sl-SI"/>
    </w:rPr>
  </w:style>
  <w:style w:type="character" w:customStyle="1" w:styleId="ZgradbadokumentaZnak">
    <w:name w:val="Zgradba dokumenta Znak"/>
    <w:basedOn w:val="Privzetapisavaodstavka"/>
    <w:link w:val="Zgradbadokumenta"/>
    <w:semiHidden/>
    <w:rsid w:val="00FB0AEF"/>
    <w:rPr>
      <w:rFonts w:ascii="Tahoma" w:eastAsia="Times New Roman" w:hAnsi="Tahoma" w:cs="Tahoma"/>
      <w:szCs w:val="24"/>
      <w:shd w:val="clear" w:color="auto" w:fill="000080"/>
      <w:lang w:eastAsia="sl-SI"/>
    </w:rPr>
  </w:style>
  <w:style w:type="paragraph" w:styleId="Odstavekseznama">
    <w:name w:val="List Paragraph"/>
    <w:basedOn w:val="Navaden"/>
    <w:link w:val="OdstavekseznamaZnak"/>
    <w:uiPriority w:val="34"/>
    <w:qFormat/>
    <w:rsid w:val="00FB0AEF"/>
    <w:pPr>
      <w:ind w:left="720"/>
      <w:contextualSpacing/>
    </w:pPr>
    <w:rPr>
      <w:rFonts w:ascii="Calibri" w:eastAsia="Calibri" w:hAnsi="Calibri" w:cs="Times New Roman"/>
    </w:rPr>
  </w:style>
  <w:style w:type="paragraph" w:styleId="NaslovTOC">
    <w:name w:val="TOC Heading"/>
    <w:basedOn w:val="Naslov1"/>
    <w:next w:val="Navaden"/>
    <w:uiPriority w:val="39"/>
    <w:semiHidden/>
    <w:unhideWhenUsed/>
    <w:qFormat/>
    <w:rsid w:val="00FB0AEF"/>
    <w:pPr>
      <w:keepLines/>
      <w:numPr>
        <w:numId w:val="0"/>
      </w:numPr>
      <w:spacing w:before="480" w:after="0" w:line="276" w:lineRule="auto"/>
      <w:jc w:val="left"/>
      <w:outlineLvl w:val="9"/>
    </w:pPr>
    <w:rPr>
      <w:rFonts w:ascii="Cambria" w:hAnsi="Cambria" w:cs="Times New Roman"/>
      <w:color w:val="365F91"/>
      <w:kern w:val="0"/>
      <w:sz w:val="28"/>
      <w:szCs w:val="28"/>
    </w:rPr>
  </w:style>
  <w:style w:type="paragraph" w:customStyle="1" w:styleId="ZnakZnak1">
    <w:name w:val="Znak Znak1"/>
    <w:basedOn w:val="Navaden"/>
    <w:rsid w:val="00FB0AEF"/>
    <w:pPr>
      <w:spacing w:after="160" w:line="240" w:lineRule="exact"/>
    </w:pPr>
    <w:rPr>
      <w:rFonts w:ascii="Tahoma" w:eastAsia="Times New Roman" w:hAnsi="Tahoma" w:cs="Tahoma"/>
      <w:color w:val="222222"/>
      <w:sz w:val="20"/>
      <w:szCs w:val="20"/>
      <w:lang w:val="en-US"/>
    </w:rPr>
  </w:style>
  <w:style w:type="character" w:customStyle="1" w:styleId="OdstavekseznamaZnak">
    <w:name w:val="Odstavek seznama Znak"/>
    <w:link w:val="Odstavekseznama"/>
    <w:uiPriority w:val="34"/>
    <w:rsid w:val="00677C65"/>
    <w:rPr>
      <w:rFonts w:ascii="Calibri" w:eastAsia="Calibri" w:hAnsi="Calibri" w:cs="Times New Roman"/>
    </w:rPr>
  </w:style>
  <w:style w:type="paragraph" w:styleId="Sprotnaopomba-besedilo">
    <w:name w:val="footnote text"/>
    <w:basedOn w:val="Navaden"/>
    <w:link w:val="Sprotnaopomba-besediloZnak"/>
    <w:semiHidden/>
    <w:rsid w:val="00575A96"/>
    <w:pPr>
      <w:spacing w:after="0" w:line="240" w:lineRule="auto"/>
    </w:pPr>
    <w:rPr>
      <w:rFonts w:ascii="Times New Roman" w:eastAsia="Times New Roman" w:hAnsi="Times New Roman" w:cs="Times New Roman"/>
      <w:sz w:val="20"/>
      <w:szCs w:val="20"/>
      <w:lang w:eastAsia="sl-SI"/>
    </w:rPr>
  </w:style>
  <w:style w:type="character" w:customStyle="1" w:styleId="Sprotnaopomba-besediloZnak">
    <w:name w:val="Sprotna opomba - besedilo Znak"/>
    <w:basedOn w:val="Privzetapisavaodstavka"/>
    <w:link w:val="Sprotnaopomba-besedilo"/>
    <w:semiHidden/>
    <w:rsid w:val="00575A96"/>
    <w:rPr>
      <w:rFonts w:ascii="Times New Roman" w:eastAsia="Times New Roman" w:hAnsi="Times New Roman" w:cs="Times New Roman"/>
      <w:sz w:val="20"/>
      <w:szCs w:val="20"/>
      <w:lang w:eastAsia="sl-SI"/>
    </w:rPr>
  </w:style>
  <w:style w:type="paragraph" w:styleId="Revizija">
    <w:name w:val="Revision"/>
    <w:hidden/>
    <w:uiPriority w:val="99"/>
    <w:semiHidden/>
    <w:rsid w:val="007F04FF"/>
    <w:pPr>
      <w:spacing w:after="0" w:line="240" w:lineRule="auto"/>
    </w:pPr>
  </w:style>
  <w:style w:type="paragraph" w:styleId="Brezrazmikov">
    <w:name w:val="No Spacing"/>
    <w:uiPriority w:val="1"/>
    <w:qFormat/>
    <w:rsid w:val="0033361F"/>
    <w:pPr>
      <w:spacing w:after="0" w:line="240" w:lineRule="auto"/>
    </w:pPr>
    <w:rPr>
      <w:rFonts w:ascii="Times New Roman" w:eastAsia="Times New Roman" w:hAnsi="Times New Roman" w:cs="Times New Roman"/>
      <w:sz w:val="28"/>
      <w:szCs w:val="20"/>
      <w:lang w:eastAsia="sl-SI"/>
    </w:rPr>
  </w:style>
  <w:style w:type="paragraph" w:styleId="Konnaopomba-besedilo">
    <w:name w:val="endnote text"/>
    <w:basedOn w:val="Navaden"/>
    <w:link w:val="Konnaopomba-besediloZnak"/>
    <w:uiPriority w:val="99"/>
    <w:semiHidden/>
    <w:unhideWhenUsed/>
    <w:rsid w:val="005E3BAF"/>
    <w:pPr>
      <w:spacing w:after="0" w:line="240" w:lineRule="auto"/>
    </w:pPr>
    <w:rPr>
      <w:sz w:val="20"/>
      <w:szCs w:val="20"/>
    </w:rPr>
  </w:style>
  <w:style w:type="character" w:customStyle="1" w:styleId="Konnaopomba-besediloZnak">
    <w:name w:val="Končna opomba - besedilo Znak"/>
    <w:basedOn w:val="Privzetapisavaodstavka"/>
    <w:link w:val="Konnaopomba-besedilo"/>
    <w:uiPriority w:val="99"/>
    <w:semiHidden/>
    <w:rsid w:val="005E3BAF"/>
    <w:rPr>
      <w:sz w:val="20"/>
      <w:szCs w:val="20"/>
    </w:rPr>
  </w:style>
  <w:style w:type="character" w:styleId="Konnaopomba-sklic">
    <w:name w:val="endnote reference"/>
    <w:basedOn w:val="Privzetapisavaodstavka"/>
    <w:uiPriority w:val="99"/>
    <w:semiHidden/>
    <w:unhideWhenUsed/>
    <w:rsid w:val="005E3BAF"/>
    <w:rPr>
      <w:vertAlign w:val="superscript"/>
    </w:rPr>
  </w:style>
  <w:style w:type="paragraph" w:customStyle="1" w:styleId="pf0">
    <w:name w:val="pf0"/>
    <w:basedOn w:val="Navaden"/>
    <w:rsid w:val="007F3179"/>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customStyle="1" w:styleId="cf01">
    <w:name w:val="cf01"/>
    <w:basedOn w:val="Privzetapisavaodstavka"/>
    <w:rsid w:val="007F3179"/>
    <w:rPr>
      <w:rFonts w:ascii="Segoe UI" w:hAnsi="Segoe UI" w:cs="Segoe UI" w:hint="default"/>
      <w:b/>
      <w:bCs/>
      <w:i/>
      <w:iCs/>
      <w:sz w:val="18"/>
      <w:szCs w:val="18"/>
      <w:shd w:val="clear" w:color="auto" w:fill="FFFF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38557">
      <w:bodyDiv w:val="1"/>
      <w:marLeft w:val="0"/>
      <w:marRight w:val="0"/>
      <w:marTop w:val="0"/>
      <w:marBottom w:val="0"/>
      <w:divBdr>
        <w:top w:val="none" w:sz="0" w:space="0" w:color="auto"/>
        <w:left w:val="none" w:sz="0" w:space="0" w:color="auto"/>
        <w:bottom w:val="none" w:sz="0" w:space="0" w:color="auto"/>
        <w:right w:val="none" w:sz="0" w:space="0" w:color="auto"/>
      </w:divBdr>
    </w:div>
    <w:div w:id="353655571">
      <w:bodyDiv w:val="1"/>
      <w:marLeft w:val="0"/>
      <w:marRight w:val="0"/>
      <w:marTop w:val="0"/>
      <w:marBottom w:val="0"/>
      <w:divBdr>
        <w:top w:val="none" w:sz="0" w:space="0" w:color="auto"/>
        <w:left w:val="none" w:sz="0" w:space="0" w:color="auto"/>
        <w:bottom w:val="none" w:sz="0" w:space="0" w:color="auto"/>
        <w:right w:val="none" w:sz="0" w:space="0" w:color="auto"/>
      </w:divBdr>
    </w:div>
    <w:div w:id="444735910">
      <w:bodyDiv w:val="1"/>
      <w:marLeft w:val="0"/>
      <w:marRight w:val="0"/>
      <w:marTop w:val="0"/>
      <w:marBottom w:val="0"/>
      <w:divBdr>
        <w:top w:val="none" w:sz="0" w:space="0" w:color="auto"/>
        <w:left w:val="none" w:sz="0" w:space="0" w:color="auto"/>
        <w:bottom w:val="none" w:sz="0" w:space="0" w:color="auto"/>
        <w:right w:val="none" w:sz="0" w:space="0" w:color="auto"/>
      </w:divBdr>
    </w:div>
    <w:div w:id="634681123">
      <w:bodyDiv w:val="1"/>
      <w:marLeft w:val="0"/>
      <w:marRight w:val="0"/>
      <w:marTop w:val="0"/>
      <w:marBottom w:val="0"/>
      <w:divBdr>
        <w:top w:val="none" w:sz="0" w:space="0" w:color="auto"/>
        <w:left w:val="none" w:sz="0" w:space="0" w:color="auto"/>
        <w:bottom w:val="none" w:sz="0" w:space="0" w:color="auto"/>
        <w:right w:val="none" w:sz="0" w:space="0" w:color="auto"/>
      </w:divBdr>
    </w:div>
    <w:div w:id="771319259">
      <w:bodyDiv w:val="1"/>
      <w:marLeft w:val="0"/>
      <w:marRight w:val="0"/>
      <w:marTop w:val="0"/>
      <w:marBottom w:val="0"/>
      <w:divBdr>
        <w:top w:val="none" w:sz="0" w:space="0" w:color="auto"/>
        <w:left w:val="none" w:sz="0" w:space="0" w:color="auto"/>
        <w:bottom w:val="none" w:sz="0" w:space="0" w:color="auto"/>
        <w:right w:val="none" w:sz="0" w:space="0" w:color="auto"/>
      </w:divBdr>
    </w:div>
    <w:div w:id="980960326">
      <w:bodyDiv w:val="1"/>
      <w:marLeft w:val="0"/>
      <w:marRight w:val="0"/>
      <w:marTop w:val="0"/>
      <w:marBottom w:val="0"/>
      <w:divBdr>
        <w:top w:val="none" w:sz="0" w:space="0" w:color="auto"/>
        <w:left w:val="none" w:sz="0" w:space="0" w:color="auto"/>
        <w:bottom w:val="none" w:sz="0" w:space="0" w:color="auto"/>
        <w:right w:val="none" w:sz="0" w:space="0" w:color="auto"/>
      </w:divBdr>
    </w:div>
    <w:div w:id="1062561753">
      <w:bodyDiv w:val="1"/>
      <w:marLeft w:val="0"/>
      <w:marRight w:val="0"/>
      <w:marTop w:val="0"/>
      <w:marBottom w:val="0"/>
      <w:divBdr>
        <w:top w:val="none" w:sz="0" w:space="0" w:color="auto"/>
        <w:left w:val="none" w:sz="0" w:space="0" w:color="auto"/>
        <w:bottom w:val="none" w:sz="0" w:space="0" w:color="auto"/>
        <w:right w:val="none" w:sz="0" w:space="0" w:color="auto"/>
      </w:divBdr>
    </w:div>
    <w:div w:id="1185482758">
      <w:bodyDiv w:val="1"/>
      <w:marLeft w:val="0"/>
      <w:marRight w:val="0"/>
      <w:marTop w:val="0"/>
      <w:marBottom w:val="0"/>
      <w:divBdr>
        <w:top w:val="none" w:sz="0" w:space="0" w:color="auto"/>
        <w:left w:val="none" w:sz="0" w:space="0" w:color="auto"/>
        <w:bottom w:val="none" w:sz="0" w:space="0" w:color="auto"/>
        <w:right w:val="none" w:sz="0" w:space="0" w:color="auto"/>
      </w:divBdr>
    </w:div>
    <w:div w:id="1212956210">
      <w:bodyDiv w:val="1"/>
      <w:marLeft w:val="0"/>
      <w:marRight w:val="0"/>
      <w:marTop w:val="0"/>
      <w:marBottom w:val="0"/>
      <w:divBdr>
        <w:top w:val="none" w:sz="0" w:space="0" w:color="auto"/>
        <w:left w:val="none" w:sz="0" w:space="0" w:color="auto"/>
        <w:bottom w:val="none" w:sz="0" w:space="0" w:color="auto"/>
        <w:right w:val="none" w:sz="0" w:space="0" w:color="auto"/>
      </w:divBdr>
    </w:div>
    <w:div w:id="1345785246">
      <w:bodyDiv w:val="1"/>
      <w:marLeft w:val="0"/>
      <w:marRight w:val="0"/>
      <w:marTop w:val="0"/>
      <w:marBottom w:val="0"/>
      <w:divBdr>
        <w:top w:val="none" w:sz="0" w:space="0" w:color="auto"/>
        <w:left w:val="none" w:sz="0" w:space="0" w:color="auto"/>
        <w:bottom w:val="none" w:sz="0" w:space="0" w:color="auto"/>
        <w:right w:val="none" w:sz="0" w:space="0" w:color="auto"/>
      </w:divBdr>
    </w:div>
    <w:div w:id="1368070539">
      <w:bodyDiv w:val="1"/>
      <w:marLeft w:val="0"/>
      <w:marRight w:val="0"/>
      <w:marTop w:val="0"/>
      <w:marBottom w:val="0"/>
      <w:divBdr>
        <w:top w:val="none" w:sz="0" w:space="0" w:color="auto"/>
        <w:left w:val="none" w:sz="0" w:space="0" w:color="auto"/>
        <w:bottom w:val="none" w:sz="0" w:space="0" w:color="auto"/>
        <w:right w:val="none" w:sz="0" w:space="0" w:color="auto"/>
      </w:divBdr>
    </w:div>
    <w:div w:id="1520777494">
      <w:bodyDiv w:val="1"/>
      <w:marLeft w:val="0"/>
      <w:marRight w:val="0"/>
      <w:marTop w:val="0"/>
      <w:marBottom w:val="0"/>
      <w:divBdr>
        <w:top w:val="none" w:sz="0" w:space="0" w:color="auto"/>
        <w:left w:val="none" w:sz="0" w:space="0" w:color="auto"/>
        <w:bottom w:val="none" w:sz="0" w:space="0" w:color="auto"/>
        <w:right w:val="none" w:sz="0" w:space="0" w:color="auto"/>
      </w:divBdr>
    </w:div>
    <w:div w:id="1580021658">
      <w:bodyDiv w:val="1"/>
      <w:marLeft w:val="0"/>
      <w:marRight w:val="0"/>
      <w:marTop w:val="0"/>
      <w:marBottom w:val="0"/>
      <w:divBdr>
        <w:top w:val="none" w:sz="0" w:space="0" w:color="auto"/>
        <w:left w:val="none" w:sz="0" w:space="0" w:color="auto"/>
        <w:bottom w:val="none" w:sz="0" w:space="0" w:color="auto"/>
        <w:right w:val="none" w:sz="0" w:space="0" w:color="auto"/>
      </w:divBdr>
    </w:div>
    <w:div w:id="1583948878">
      <w:bodyDiv w:val="1"/>
      <w:marLeft w:val="0"/>
      <w:marRight w:val="0"/>
      <w:marTop w:val="0"/>
      <w:marBottom w:val="0"/>
      <w:divBdr>
        <w:top w:val="none" w:sz="0" w:space="0" w:color="auto"/>
        <w:left w:val="none" w:sz="0" w:space="0" w:color="auto"/>
        <w:bottom w:val="none" w:sz="0" w:space="0" w:color="auto"/>
        <w:right w:val="none" w:sz="0" w:space="0" w:color="auto"/>
      </w:divBdr>
    </w:div>
    <w:div w:id="1842966829">
      <w:bodyDiv w:val="1"/>
      <w:marLeft w:val="0"/>
      <w:marRight w:val="0"/>
      <w:marTop w:val="0"/>
      <w:marBottom w:val="0"/>
      <w:divBdr>
        <w:top w:val="none" w:sz="0" w:space="0" w:color="auto"/>
        <w:left w:val="none" w:sz="0" w:space="0" w:color="auto"/>
        <w:bottom w:val="none" w:sz="0" w:space="0" w:color="auto"/>
        <w:right w:val="none" w:sz="0" w:space="0" w:color="auto"/>
      </w:divBdr>
    </w:div>
    <w:div w:id="1858809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mailto:damijan.jagodic@gov.si"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4F3C674B52A55745BE4A362B0DEF0F72" ma:contentTypeVersion="8" ma:contentTypeDescription="Create a new document." ma:contentTypeScope="" ma:versionID="c4102278bac351ea5937edd3a24defdf">
  <xsd:schema xmlns:xsd="http://www.w3.org/2001/XMLSchema" xmlns:xs="http://www.w3.org/2001/XMLSchema" xmlns:p="http://schemas.microsoft.com/office/2006/metadata/properties" xmlns:ns3="50548ce0-548e-4f7b-b509-da77178004c4" xmlns:ns4="06152445-a05f-4523-bc92-b7d705b11e96" targetNamespace="http://schemas.microsoft.com/office/2006/metadata/properties" ma:root="true" ma:fieldsID="14ef58547d860d4126627c9513f57aba" ns3:_="" ns4:_="">
    <xsd:import namespace="50548ce0-548e-4f7b-b509-da77178004c4"/>
    <xsd:import namespace="06152445-a05f-4523-bc92-b7d705b11e96"/>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4:SharedWithUsers" minOccurs="0"/>
                <xsd:element ref="ns4:SharedWithDetails" minOccurs="0"/>
                <xsd:element ref="ns4:SharingHintHash"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48ce0-548e-4f7b-b509-da77178004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6152445-a05f-4523-bc92-b7d705b11e9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50548ce0-548e-4f7b-b509-da77178004c4"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C3129D9-A43E-4E5C-918E-6801BA01127C}">
  <ds:schemaRefs>
    <ds:schemaRef ds:uri="http://schemas.openxmlformats.org/officeDocument/2006/bibliography"/>
  </ds:schemaRefs>
</ds:datastoreItem>
</file>

<file path=customXml/itemProps2.xml><?xml version="1.0" encoding="utf-8"?>
<ds:datastoreItem xmlns:ds="http://schemas.openxmlformats.org/officeDocument/2006/customXml" ds:itemID="{25EA7E94-7B08-4977-8512-A2A40D1B29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548ce0-548e-4f7b-b509-da77178004c4"/>
    <ds:schemaRef ds:uri="06152445-a05f-4523-bc92-b7d705b11e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2980D71-396D-4F09-B223-4233D0261838}">
  <ds:schemaRefs>
    <ds:schemaRef ds:uri="http://schemas.microsoft.com/office/2006/metadata/properties"/>
    <ds:schemaRef ds:uri="http://schemas.microsoft.com/office/infopath/2007/PartnerControls"/>
    <ds:schemaRef ds:uri="50548ce0-548e-4f7b-b509-da77178004c4"/>
  </ds:schemaRefs>
</ds:datastoreItem>
</file>

<file path=customXml/itemProps4.xml><?xml version="1.0" encoding="utf-8"?>
<ds:datastoreItem xmlns:ds="http://schemas.openxmlformats.org/officeDocument/2006/customXml" ds:itemID="{7130790B-FE94-49FA-BB4C-F06F05921F3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18</Pages>
  <Words>5455</Words>
  <Characters>31096</Characters>
  <Application>Microsoft Office Word</Application>
  <DocSecurity>0</DocSecurity>
  <Lines>259</Lines>
  <Paragraphs>72</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ZZZS</Company>
  <LinksUpToDate>false</LinksUpToDate>
  <CharactersWithSpaces>36479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Mateja Humar</dc:creator>
  <cp:keywords/>
  <dc:description/>
  <cp:lastModifiedBy>Darja Kušar</cp:lastModifiedBy>
  <cp:revision>4</cp:revision>
  <cp:lastPrinted>2025-02-12T09:54:00Z</cp:lastPrinted>
  <dcterms:created xsi:type="dcterms:W3CDTF">2026-04-07T07:33:00Z</dcterms:created>
  <dcterms:modified xsi:type="dcterms:W3CDTF">2026-04-07T07:42:00Z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0x0101004F3C674B52A55745BE4A362B0DEF0F72</vt:lpwstr>
  </property>
</Properties>
</file>