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5FD2F" w14:textId="77777777" w:rsidR="0052438C" w:rsidRPr="0052438C"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211E4965" w:rsidR="0052438C" w:rsidRPr="00C92D0F"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roofErr w:type="spellStart"/>
      <w:r w:rsidRPr="00C92D0F">
        <w:rPr>
          <w:rFonts w:ascii="Calibri" w:eastAsia="Calibri" w:hAnsi="Calibri" w:cs="Times New Roman"/>
          <w:kern w:val="0"/>
          <w:lang w:val="it-IT"/>
          <w14:ligatures w14:val="none"/>
        </w:rPr>
        <w:t>Številka</w:t>
      </w:r>
      <w:proofErr w:type="spellEnd"/>
      <w:r w:rsidRPr="00C92D0F">
        <w:rPr>
          <w:rFonts w:ascii="Calibri" w:eastAsia="Calibri" w:hAnsi="Calibri" w:cs="Times New Roman"/>
          <w:kern w:val="0"/>
          <w:lang w:val="it-IT"/>
          <w14:ligatures w14:val="none"/>
        </w:rPr>
        <w:t>: 0072-2/202</w:t>
      </w:r>
      <w:r w:rsidR="000F63E3" w:rsidRPr="00C92D0F">
        <w:rPr>
          <w:rFonts w:ascii="Calibri" w:eastAsia="Calibri" w:hAnsi="Calibri" w:cs="Times New Roman"/>
          <w:kern w:val="0"/>
          <w:lang w:val="it-IT"/>
          <w14:ligatures w14:val="none"/>
        </w:rPr>
        <w:t>5</w:t>
      </w:r>
      <w:r w:rsidRPr="00C92D0F">
        <w:rPr>
          <w:rFonts w:ascii="Calibri" w:eastAsia="Calibri" w:hAnsi="Calibri" w:cs="Times New Roman"/>
          <w:kern w:val="0"/>
          <w:lang w:val="it-IT"/>
          <w14:ligatures w14:val="none"/>
        </w:rPr>
        <w:t>-DI/</w:t>
      </w:r>
      <w:r w:rsidR="00EB7964" w:rsidRPr="00C92D0F">
        <w:rPr>
          <w:rFonts w:ascii="Calibri" w:eastAsia="Calibri" w:hAnsi="Calibri" w:cs="Times New Roman"/>
          <w:kern w:val="0"/>
          <w:lang w:val="it-IT"/>
          <w14:ligatures w14:val="none"/>
        </w:rPr>
        <w:t>2</w:t>
      </w:r>
    </w:p>
    <w:p w14:paraId="782AEEE0" w14:textId="6DD0820D" w:rsidR="0052438C" w:rsidRPr="00C92D0F"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C92D0F">
        <w:rPr>
          <w:rFonts w:ascii="Calibri" w:eastAsia="Calibri" w:hAnsi="Calibri" w:cs="Times New Roman"/>
          <w:kern w:val="0"/>
          <w:lang w:val="it-IT"/>
          <w14:ligatures w14:val="none"/>
        </w:rPr>
        <w:t xml:space="preserve">Datum: </w:t>
      </w:r>
      <w:r w:rsidR="00EE06A6" w:rsidRPr="00C92D0F">
        <w:rPr>
          <w:rFonts w:ascii="Calibri" w:eastAsia="Calibri" w:hAnsi="Calibri" w:cs="Times New Roman"/>
          <w:kern w:val="0"/>
          <w:lang w:val="it-IT"/>
          <w14:ligatures w14:val="none"/>
        </w:rPr>
        <w:t>1</w:t>
      </w:r>
      <w:r w:rsidR="00EB7964" w:rsidRPr="00C92D0F">
        <w:rPr>
          <w:rFonts w:ascii="Calibri" w:eastAsia="Calibri" w:hAnsi="Calibri" w:cs="Times New Roman"/>
          <w:kern w:val="0"/>
          <w:lang w:val="it-IT"/>
          <w14:ligatures w14:val="none"/>
        </w:rPr>
        <w:t>6</w:t>
      </w:r>
      <w:r w:rsidRPr="00C92D0F">
        <w:rPr>
          <w:rFonts w:ascii="Calibri" w:eastAsia="Calibri" w:hAnsi="Calibri" w:cs="Times New Roman"/>
          <w:kern w:val="0"/>
          <w:lang w:val="it-IT"/>
          <w14:ligatures w14:val="none"/>
        </w:rPr>
        <w:t xml:space="preserve">. </w:t>
      </w:r>
      <w:r w:rsidR="00791D18" w:rsidRPr="00C92D0F">
        <w:rPr>
          <w:rFonts w:ascii="Calibri" w:eastAsia="Calibri" w:hAnsi="Calibri" w:cs="Times New Roman"/>
          <w:kern w:val="0"/>
          <w:lang w:val="it-IT"/>
          <w14:ligatures w14:val="none"/>
        </w:rPr>
        <w:t>1</w:t>
      </w:r>
      <w:r w:rsidRPr="00C92D0F">
        <w:rPr>
          <w:rFonts w:ascii="Calibri" w:eastAsia="Calibri" w:hAnsi="Calibri" w:cs="Times New Roman"/>
          <w:kern w:val="0"/>
          <w:lang w:val="it-IT"/>
          <w14:ligatures w14:val="none"/>
        </w:rPr>
        <w:t>. 202</w:t>
      </w:r>
      <w:r w:rsidR="00EE06A6" w:rsidRPr="00C92D0F">
        <w:rPr>
          <w:rFonts w:ascii="Calibri" w:eastAsia="Calibri" w:hAnsi="Calibri" w:cs="Times New Roman"/>
          <w:kern w:val="0"/>
          <w:lang w:val="it-IT"/>
          <w14:ligatures w14:val="none"/>
        </w:rPr>
        <w:t>5</w:t>
      </w:r>
    </w:p>
    <w:p w14:paraId="2769F98D" w14:textId="77777777" w:rsidR="00850064" w:rsidRPr="00C92D0F" w:rsidRDefault="00850064" w:rsidP="0052438C">
      <w:pPr>
        <w:tabs>
          <w:tab w:val="left" w:pos="2513"/>
        </w:tabs>
        <w:spacing w:line="240" w:lineRule="exact"/>
        <w:jc w:val="both"/>
        <w:rPr>
          <w:rFonts w:ascii="Calibri" w:eastAsia="Calibri" w:hAnsi="Calibri" w:cs="Times New Roman"/>
          <w:b/>
          <w:kern w:val="0"/>
          <w14:ligatures w14:val="none"/>
        </w:rPr>
      </w:pPr>
    </w:p>
    <w:p w14:paraId="5BE14041" w14:textId="4FFED5FF" w:rsidR="002220D6" w:rsidRPr="00C92D0F" w:rsidRDefault="002220D6" w:rsidP="00EE06A6">
      <w:pPr>
        <w:tabs>
          <w:tab w:val="left" w:pos="5670"/>
        </w:tabs>
        <w:spacing w:after="0" w:line="240" w:lineRule="exact"/>
        <w:jc w:val="both"/>
        <w:rPr>
          <w:rFonts w:eastAsia="Calibri" w:cstheme="minorHAnsi"/>
          <w:b/>
        </w:rPr>
      </w:pPr>
      <w:r w:rsidRPr="00C92D0F">
        <w:rPr>
          <w:rFonts w:eastAsia="Calibri" w:cstheme="minorHAnsi"/>
          <w:b/>
        </w:rPr>
        <w:t>Izvajalcem:</w:t>
      </w:r>
    </w:p>
    <w:p w14:paraId="1CFCDC1E" w14:textId="36B03969" w:rsidR="005F4F96" w:rsidRPr="00C92D0F" w:rsidRDefault="007F02A5" w:rsidP="00014F26">
      <w:pPr>
        <w:pStyle w:val="Odstavekseznama"/>
        <w:numPr>
          <w:ilvl w:val="0"/>
          <w:numId w:val="29"/>
        </w:numPr>
        <w:tabs>
          <w:tab w:val="left" w:pos="5670"/>
        </w:tabs>
        <w:spacing w:after="0" w:line="240" w:lineRule="exact"/>
        <w:jc w:val="both"/>
        <w:rPr>
          <w:rFonts w:ascii="Calibri" w:eastAsia="Calibri" w:hAnsi="Calibri" w:cs="Times New Roman"/>
          <w:b/>
        </w:rPr>
      </w:pPr>
      <w:r w:rsidRPr="00C92D0F">
        <w:rPr>
          <w:rFonts w:eastAsia="Calibri" w:cstheme="minorHAnsi"/>
          <w:b/>
        </w:rPr>
        <w:t xml:space="preserve">specialistične zunajbolnišnične zdravstvene dejavnosti anesteziologije, reanimatologije in </w:t>
      </w:r>
      <w:proofErr w:type="spellStart"/>
      <w:r w:rsidRPr="00C92D0F">
        <w:rPr>
          <w:rFonts w:eastAsia="Calibri" w:cstheme="minorHAnsi"/>
          <w:b/>
        </w:rPr>
        <w:t>perioperativne</w:t>
      </w:r>
      <w:proofErr w:type="spellEnd"/>
      <w:r w:rsidRPr="00C92D0F">
        <w:rPr>
          <w:rFonts w:eastAsia="Calibri" w:cstheme="minorHAnsi"/>
          <w:b/>
        </w:rPr>
        <w:t xml:space="preserve"> intenzivne medicine, </w:t>
      </w:r>
      <w:r w:rsidR="00007F40" w:rsidRPr="00C92D0F">
        <w:rPr>
          <w:rFonts w:eastAsia="Calibri" w:cstheme="minorHAnsi"/>
          <w:b/>
        </w:rPr>
        <w:t xml:space="preserve">onkologije, </w:t>
      </w:r>
      <w:r w:rsidRPr="00C92D0F">
        <w:rPr>
          <w:rFonts w:eastAsia="Calibri" w:cstheme="minorHAnsi"/>
          <w:b/>
        </w:rPr>
        <w:t>splošne kirurgije,</w:t>
      </w:r>
      <w:r w:rsidRPr="00C92D0F">
        <w:t xml:space="preserve"> </w:t>
      </w:r>
      <w:r w:rsidRPr="00C92D0F">
        <w:rPr>
          <w:rFonts w:eastAsia="Calibri" w:cstheme="minorHAnsi"/>
          <w:b/>
        </w:rPr>
        <w:t>torakalne kirurgije,</w:t>
      </w:r>
      <w:r w:rsidRPr="00C92D0F">
        <w:t xml:space="preserve"> </w:t>
      </w:r>
      <w:r w:rsidRPr="00C92D0F">
        <w:rPr>
          <w:rFonts w:eastAsia="Calibri" w:cstheme="minorHAnsi"/>
          <w:b/>
        </w:rPr>
        <w:t>urologije</w:t>
      </w:r>
      <w:r w:rsidR="00007F40" w:rsidRPr="00C92D0F">
        <w:rPr>
          <w:rFonts w:eastAsia="Calibri" w:cstheme="minorHAnsi"/>
          <w:b/>
        </w:rPr>
        <w:t xml:space="preserve"> in </w:t>
      </w:r>
      <w:proofErr w:type="spellStart"/>
      <w:r w:rsidR="00007F40" w:rsidRPr="00C92D0F">
        <w:rPr>
          <w:rFonts w:eastAsia="Calibri" w:cstheme="minorHAnsi"/>
          <w:b/>
        </w:rPr>
        <w:t>internistike</w:t>
      </w:r>
      <w:proofErr w:type="spellEnd"/>
    </w:p>
    <w:p w14:paraId="4A6ED75F" w14:textId="6CCC8C70" w:rsidR="00FE5BA9" w:rsidRPr="00C92D0F" w:rsidRDefault="00FE5BA9" w:rsidP="00014F26">
      <w:pPr>
        <w:pStyle w:val="Odstavekseznama"/>
        <w:numPr>
          <w:ilvl w:val="0"/>
          <w:numId w:val="29"/>
        </w:numPr>
        <w:tabs>
          <w:tab w:val="left" w:pos="5670"/>
        </w:tabs>
        <w:spacing w:after="0" w:line="240" w:lineRule="exact"/>
        <w:jc w:val="both"/>
        <w:rPr>
          <w:rFonts w:ascii="Calibri" w:eastAsia="Calibri" w:hAnsi="Calibri" w:cs="Times New Roman"/>
          <w:b/>
        </w:rPr>
      </w:pPr>
      <w:r w:rsidRPr="00C92D0F">
        <w:rPr>
          <w:rFonts w:eastAsia="Calibri" w:cstheme="minorHAnsi"/>
          <w:b/>
        </w:rPr>
        <w:t>splošnih ambulant</w:t>
      </w:r>
    </w:p>
    <w:p w14:paraId="44B4EFDA" w14:textId="2A772F27" w:rsidR="00FE5BA9" w:rsidRPr="00C92D0F" w:rsidRDefault="00FE5BA9" w:rsidP="00014F26">
      <w:pPr>
        <w:pStyle w:val="Odstavekseznama"/>
        <w:numPr>
          <w:ilvl w:val="0"/>
          <w:numId w:val="29"/>
        </w:numPr>
        <w:tabs>
          <w:tab w:val="left" w:pos="5670"/>
        </w:tabs>
        <w:spacing w:after="0" w:line="240" w:lineRule="exact"/>
        <w:jc w:val="both"/>
        <w:rPr>
          <w:rFonts w:ascii="Calibri" w:eastAsia="Calibri" w:hAnsi="Calibri" w:cs="Times New Roman"/>
          <w:b/>
        </w:rPr>
      </w:pPr>
      <w:r w:rsidRPr="00C92D0F">
        <w:rPr>
          <w:rFonts w:ascii="Calibri" w:eastAsia="Calibri" w:hAnsi="Calibri" w:cs="Times New Roman"/>
          <w:b/>
        </w:rPr>
        <w:t>otroških in šolskih dispanzerjev</w:t>
      </w:r>
    </w:p>
    <w:p w14:paraId="1624668D" w14:textId="694F51C8" w:rsidR="00FE5BA9" w:rsidRPr="00C92D0F" w:rsidRDefault="00FE5BA9" w:rsidP="00014F26">
      <w:pPr>
        <w:pStyle w:val="Odstavekseznama"/>
        <w:numPr>
          <w:ilvl w:val="0"/>
          <w:numId w:val="29"/>
        </w:numPr>
        <w:tabs>
          <w:tab w:val="left" w:pos="5670"/>
        </w:tabs>
        <w:spacing w:after="0" w:line="240" w:lineRule="exact"/>
        <w:jc w:val="both"/>
        <w:rPr>
          <w:rFonts w:ascii="Calibri" w:eastAsia="Calibri" w:hAnsi="Calibri" w:cs="Times New Roman"/>
          <w:b/>
        </w:rPr>
      </w:pPr>
      <w:r w:rsidRPr="00C92D0F">
        <w:rPr>
          <w:rFonts w:ascii="Calibri" w:eastAsia="Calibri" w:hAnsi="Calibri" w:cs="Times New Roman"/>
          <w:b/>
        </w:rPr>
        <w:t>NMP</w:t>
      </w:r>
    </w:p>
    <w:p w14:paraId="148FA578" w14:textId="77777777" w:rsidR="005F4F96" w:rsidRPr="00C92D0F" w:rsidRDefault="005F4F96" w:rsidP="00014F26">
      <w:pPr>
        <w:tabs>
          <w:tab w:val="left" w:pos="5670"/>
        </w:tabs>
        <w:spacing w:after="0" w:line="240" w:lineRule="exact"/>
        <w:jc w:val="both"/>
        <w:rPr>
          <w:rFonts w:ascii="Calibri" w:eastAsia="Calibri" w:hAnsi="Calibri" w:cs="Times New Roman"/>
          <w:b/>
          <w:kern w:val="0"/>
          <w14:ligatures w14:val="none"/>
        </w:rPr>
      </w:pPr>
    </w:p>
    <w:p w14:paraId="6EC028E1" w14:textId="77777777" w:rsidR="00C845E2" w:rsidRPr="00C92D0F" w:rsidRDefault="00C845E2" w:rsidP="007F51FD">
      <w:pPr>
        <w:tabs>
          <w:tab w:val="left" w:pos="5670"/>
        </w:tabs>
        <w:spacing w:after="0" w:line="240" w:lineRule="exact"/>
        <w:jc w:val="both"/>
        <w:rPr>
          <w:rFonts w:ascii="Calibri" w:eastAsia="Calibri" w:hAnsi="Calibri" w:cs="Times New Roman"/>
          <w:b/>
        </w:rPr>
      </w:pPr>
    </w:p>
    <w:p w14:paraId="44DEFAC5" w14:textId="77777777" w:rsidR="0052438C" w:rsidRPr="00C92D0F"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C92D0F">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C92D0F" w:rsidRDefault="0052438C" w:rsidP="0052438C">
      <w:pPr>
        <w:tabs>
          <w:tab w:val="left" w:pos="5670"/>
        </w:tabs>
        <w:spacing w:after="0" w:line="240" w:lineRule="exact"/>
        <w:jc w:val="both"/>
        <w:rPr>
          <w:rFonts w:ascii="Calibri" w:eastAsia="Calibri" w:hAnsi="Calibri" w:cs="Times New Roman"/>
          <w:b/>
          <w:kern w:val="0"/>
          <w14:ligatures w14:val="none"/>
        </w:rPr>
      </w:pPr>
    </w:p>
    <w:p w14:paraId="7B7B91BC" w14:textId="01E491AB" w:rsidR="0052438C" w:rsidRPr="00C92D0F" w:rsidRDefault="0052438C" w:rsidP="0052438C">
      <w:pPr>
        <w:tabs>
          <w:tab w:val="left" w:pos="5670"/>
        </w:tabs>
        <w:spacing w:after="0" w:line="240" w:lineRule="exact"/>
        <w:jc w:val="both"/>
        <w:rPr>
          <w:rFonts w:ascii="Calibri" w:eastAsia="Calibri" w:hAnsi="Calibri" w:cs="Times New Roman"/>
          <w:b/>
          <w:kern w:val="0"/>
          <w14:ligatures w14:val="none"/>
        </w:rPr>
      </w:pPr>
      <w:r w:rsidRPr="00C92D0F">
        <w:rPr>
          <w:rFonts w:ascii="Calibri" w:eastAsia="Calibri" w:hAnsi="Calibri" w:cs="Times New Roman"/>
          <w:b/>
          <w:kern w:val="0"/>
          <w14:ligatures w14:val="none"/>
        </w:rPr>
        <w:t xml:space="preserve">Okrožnica ZAE </w:t>
      </w:r>
      <w:r w:rsidR="00EB7964" w:rsidRPr="00C92D0F">
        <w:rPr>
          <w:rFonts w:ascii="Calibri" w:eastAsia="Calibri" w:hAnsi="Calibri" w:cs="Times New Roman"/>
          <w:b/>
          <w:kern w:val="0"/>
          <w14:ligatures w14:val="none"/>
        </w:rPr>
        <w:t>2</w:t>
      </w:r>
      <w:r w:rsidRPr="00C92D0F">
        <w:rPr>
          <w:rFonts w:ascii="Calibri" w:eastAsia="Calibri" w:hAnsi="Calibri" w:cs="Times New Roman"/>
          <w:b/>
          <w:kern w:val="0"/>
          <w14:ligatures w14:val="none"/>
        </w:rPr>
        <w:t>/2</w:t>
      </w:r>
      <w:r w:rsidR="00DF6EE5" w:rsidRPr="00C92D0F">
        <w:rPr>
          <w:rFonts w:ascii="Calibri" w:eastAsia="Calibri" w:hAnsi="Calibri" w:cs="Times New Roman"/>
          <w:b/>
          <w:kern w:val="0"/>
          <w14:ligatures w14:val="none"/>
        </w:rPr>
        <w:t>5</w:t>
      </w:r>
      <w:r w:rsidRPr="00C92D0F">
        <w:rPr>
          <w:rFonts w:ascii="Calibri" w:eastAsia="Calibri" w:hAnsi="Calibri" w:cs="Times New Roman"/>
          <w:b/>
          <w:kern w:val="0"/>
          <w14:ligatures w14:val="none"/>
        </w:rPr>
        <w:t>: Dopolnitve šifrantov za obračun zdravstvenih storitev</w:t>
      </w:r>
    </w:p>
    <w:p w14:paraId="4E92CF3C" w14:textId="77777777" w:rsidR="0052438C" w:rsidRPr="00C92D0F" w:rsidRDefault="0052438C" w:rsidP="0052438C">
      <w:pPr>
        <w:tabs>
          <w:tab w:val="left" w:pos="5670"/>
        </w:tabs>
        <w:spacing w:after="0" w:line="240" w:lineRule="exact"/>
        <w:jc w:val="both"/>
        <w:rPr>
          <w:rFonts w:ascii="Calibri" w:eastAsia="Calibri" w:hAnsi="Calibri" w:cs="Times New Roman"/>
          <w:b/>
          <w:kern w:val="0"/>
          <w14:ligatures w14:val="none"/>
        </w:rPr>
      </w:pPr>
    </w:p>
    <w:p w14:paraId="71250709" w14:textId="77777777" w:rsidR="0052438C" w:rsidRPr="00C92D0F" w:rsidRDefault="0052438C" w:rsidP="0052438C">
      <w:pPr>
        <w:tabs>
          <w:tab w:val="left" w:pos="5670"/>
        </w:tabs>
        <w:spacing w:after="0" w:line="240" w:lineRule="exact"/>
        <w:jc w:val="both"/>
        <w:rPr>
          <w:rFonts w:ascii="Calibri" w:eastAsia="Calibri" w:hAnsi="Calibri" w:cs="Times New Roman"/>
          <w:b/>
          <w:kern w:val="0"/>
          <w14:ligatures w14:val="none"/>
        </w:rPr>
      </w:pPr>
      <w:r w:rsidRPr="00C92D0F">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348BE718" w14:textId="77777777" w:rsidR="0052438C" w:rsidRPr="00C92D0F" w:rsidRDefault="0052438C" w:rsidP="0052438C">
      <w:pPr>
        <w:tabs>
          <w:tab w:val="left" w:pos="5670"/>
        </w:tabs>
        <w:spacing w:after="0" w:line="240" w:lineRule="exact"/>
        <w:jc w:val="both"/>
        <w:rPr>
          <w:rFonts w:ascii="Calibri" w:eastAsia="Calibri" w:hAnsi="Calibri" w:cs="Times New Roman"/>
          <w:b/>
          <w:kern w:val="0"/>
          <w14:ligatures w14:val="none"/>
        </w:rPr>
      </w:pPr>
    </w:p>
    <w:p w14:paraId="1FC09B6A" w14:textId="5147C973" w:rsidR="007F02A5" w:rsidRPr="00C92D0F" w:rsidRDefault="0052438C" w:rsidP="009A7993">
      <w:pPr>
        <w:tabs>
          <w:tab w:val="left" w:pos="5670"/>
        </w:tabs>
        <w:spacing w:after="0" w:line="240" w:lineRule="exact"/>
        <w:jc w:val="both"/>
        <w:rPr>
          <w:rFonts w:ascii="Calibri" w:eastAsia="Calibri" w:hAnsi="Calibri" w:cs="Times New Roman"/>
          <w:bCs/>
          <w:kern w:val="0"/>
          <w14:ligatures w14:val="none"/>
        </w:rPr>
      </w:pPr>
      <w:r w:rsidRPr="00C92D0F">
        <w:rPr>
          <w:rFonts w:ascii="Calibri" w:eastAsia="Calibri" w:hAnsi="Calibri" w:cs="Times New Roman"/>
          <w:bCs/>
          <w:kern w:val="0"/>
          <w14:ligatures w14:val="none"/>
        </w:rPr>
        <w:t>Podlaga za dopolnitve in spremembe šifrantov za obračun zdravstvenih storite</w:t>
      </w:r>
      <w:r w:rsidR="007F02A5" w:rsidRPr="00C92D0F">
        <w:rPr>
          <w:rFonts w:ascii="Calibri" w:eastAsia="Calibri" w:hAnsi="Calibri" w:cs="Times New Roman"/>
          <w:bCs/>
          <w:kern w:val="0"/>
          <w14:ligatures w14:val="none"/>
        </w:rPr>
        <w:t>v so sprejeta Uredba o spremembah in dopolnitvah Uredbe o programih storitev obveznega zdravstvenega zavarovanja, zmogljivostih, potrebnih za njegovo izvajanje, in obsegu sredstev za leto 2024 (Uradni list RS, št. 109/2024 z dne 20. 12. 2024; v nadaljevanju Uredba o spremembah in dopolnitvah Uredbe o programih storitev OZZ 2024 – 3)</w:t>
      </w:r>
      <w:r w:rsidR="00F70118">
        <w:rPr>
          <w:rFonts w:ascii="Calibri" w:eastAsia="Calibri" w:hAnsi="Calibri" w:cs="Times New Roman"/>
          <w:bCs/>
          <w:kern w:val="0"/>
          <w14:ligatures w14:val="none"/>
        </w:rPr>
        <w:t xml:space="preserve"> in </w:t>
      </w:r>
      <w:r w:rsidR="006844B8">
        <w:rPr>
          <w:rFonts w:ascii="Calibri" w:eastAsia="Calibri" w:hAnsi="Calibri" w:cs="Times New Roman"/>
          <w:bCs/>
          <w:kern w:val="0"/>
          <w14:ligatures w14:val="none"/>
        </w:rPr>
        <w:t xml:space="preserve">druge </w:t>
      </w:r>
      <w:r w:rsidR="00F70118">
        <w:rPr>
          <w:rFonts w:ascii="Calibri" w:eastAsia="Calibri" w:hAnsi="Calibri" w:cs="Times New Roman"/>
          <w:bCs/>
          <w:kern w:val="0"/>
          <w14:ligatures w14:val="none"/>
        </w:rPr>
        <w:t>dopolnitve.</w:t>
      </w:r>
    </w:p>
    <w:p w14:paraId="232F55F8" w14:textId="01484AC6" w:rsidR="00493CD7" w:rsidRPr="00C92D0F" w:rsidRDefault="00493CD7" w:rsidP="00724105">
      <w:pPr>
        <w:tabs>
          <w:tab w:val="left" w:pos="5670"/>
        </w:tabs>
        <w:spacing w:after="0" w:line="240" w:lineRule="exact"/>
        <w:jc w:val="both"/>
        <w:rPr>
          <w:rFonts w:ascii="Calibri" w:eastAsia="Calibri" w:hAnsi="Calibri" w:cs="Times New Roman"/>
          <w:bCs/>
          <w:kern w:val="0"/>
          <w14:ligatures w14:val="none"/>
        </w:rPr>
      </w:pPr>
    </w:p>
    <w:p w14:paraId="204E80A0" w14:textId="77777777" w:rsidR="004B61CC" w:rsidRPr="00C92D0F" w:rsidRDefault="004B61CC" w:rsidP="0052438C">
      <w:pPr>
        <w:tabs>
          <w:tab w:val="left" w:pos="5670"/>
        </w:tabs>
        <w:spacing w:after="0" w:line="240" w:lineRule="exact"/>
        <w:jc w:val="both"/>
        <w:rPr>
          <w:rFonts w:ascii="Calibri" w:eastAsia="Calibri" w:hAnsi="Calibri" w:cs="Times New Roman"/>
          <w:bCs/>
          <w:strike/>
          <w:kern w:val="0"/>
          <w14:ligatures w14:val="none"/>
        </w:rPr>
      </w:pPr>
    </w:p>
    <w:p w14:paraId="61B2568B" w14:textId="339937F5" w:rsidR="0052438C" w:rsidRPr="00C92D0F" w:rsidRDefault="007F02A5" w:rsidP="00CC1661">
      <w:pPr>
        <w:tabs>
          <w:tab w:val="left" w:pos="5670"/>
        </w:tabs>
        <w:spacing w:after="0" w:line="240" w:lineRule="exact"/>
        <w:jc w:val="both"/>
        <w:rPr>
          <w:rFonts w:ascii="Calibri" w:eastAsia="Calibri" w:hAnsi="Calibri" w:cs="Times New Roman"/>
          <w:bCs/>
          <w:kern w:val="0"/>
          <w14:ligatures w14:val="none"/>
        </w:rPr>
      </w:pPr>
      <w:r w:rsidRPr="00C92D0F">
        <w:rPr>
          <w:rFonts w:ascii="Calibri" w:eastAsia="Calibri" w:hAnsi="Calibri" w:cs="Times New Roman"/>
          <w:bCs/>
          <w:kern w:val="0"/>
          <w14:ligatures w14:val="none"/>
        </w:rPr>
        <w:t xml:space="preserve">Spremembe in dopolnitve so oštevilčene, pri vsaki točki pa je navedena kontaktna oseba za vsebinska vprašanja. </w:t>
      </w:r>
      <w:r w:rsidR="00977EA9" w:rsidRPr="00C92D0F">
        <w:rPr>
          <w:rFonts w:ascii="Calibri" w:eastAsia="Calibri" w:hAnsi="Calibri" w:cs="Times New Roman"/>
          <w:bCs/>
          <w:kern w:val="0"/>
          <w14:ligatures w14:val="none"/>
        </w:rPr>
        <w:t>V okrožnici je zajeta naslednja vsebina:</w:t>
      </w:r>
    </w:p>
    <w:p w14:paraId="39E5C2B5" w14:textId="77777777" w:rsidR="00977EA9" w:rsidRPr="00C92D0F" w:rsidRDefault="00977EA9" w:rsidP="00CC1661">
      <w:pPr>
        <w:tabs>
          <w:tab w:val="left" w:pos="5670"/>
        </w:tabs>
        <w:spacing w:after="0" w:line="240" w:lineRule="exact"/>
        <w:jc w:val="both"/>
        <w:rPr>
          <w:rFonts w:ascii="Calibri" w:eastAsia="Calibri" w:hAnsi="Calibri" w:cs="Times New Roman"/>
          <w:bCs/>
          <w:kern w:val="0"/>
          <w14:ligatures w14:val="none"/>
        </w:rPr>
      </w:pPr>
    </w:p>
    <w:p w14:paraId="2D12356C" w14:textId="45EEF24B" w:rsidR="00803E89" w:rsidRPr="00803E89" w:rsidRDefault="0052438C" w:rsidP="00803E89">
      <w:pPr>
        <w:pStyle w:val="Kazalovsebine1"/>
        <w:jc w:val="both"/>
        <w:rPr>
          <w:rFonts w:asciiTheme="minorHAnsi" w:eastAsiaTheme="minorEastAsia" w:hAnsiTheme="minorHAnsi" w:cstheme="minorBidi"/>
          <w:noProof/>
          <w:kern w:val="2"/>
          <w:szCs w:val="22"/>
          <w14:ligatures w14:val="standardContextual"/>
        </w:rPr>
      </w:pPr>
      <w:r w:rsidRPr="00C92D0F">
        <w:rPr>
          <w:rFonts w:cstheme="minorHAnsi"/>
          <w:bCs/>
          <w:noProof/>
        </w:rPr>
        <w:fldChar w:fldCharType="begin"/>
      </w:r>
      <w:r w:rsidRPr="00C92D0F">
        <w:rPr>
          <w:rFonts w:cstheme="minorHAnsi"/>
          <w:bCs/>
          <w:noProof/>
        </w:rPr>
        <w:instrText xml:space="preserve"> TOC \o "1-3" \n \h \z \u </w:instrText>
      </w:r>
      <w:r w:rsidRPr="00C92D0F">
        <w:rPr>
          <w:rFonts w:cstheme="minorHAnsi"/>
          <w:bCs/>
          <w:noProof/>
        </w:rPr>
        <w:fldChar w:fldCharType="separate"/>
      </w:r>
      <w:hyperlink w:anchor="_Toc187930801" w:history="1">
        <w:r w:rsidR="00803E89" w:rsidRPr="00803E89">
          <w:rPr>
            <w:rStyle w:val="Hiperpovezava"/>
            <w:noProof/>
          </w:rPr>
          <w:t>1.</w:t>
        </w:r>
        <w:r w:rsidR="00803E89" w:rsidRPr="00803E89">
          <w:rPr>
            <w:rFonts w:asciiTheme="minorHAnsi" w:eastAsiaTheme="minorEastAsia" w:hAnsiTheme="minorHAnsi" w:cstheme="minorBidi"/>
            <w:noProof/>
            <w:kern w:val="2"/>
            <w:szCs w:val="22"/>
            <w14:ligatures w14:val="standardContextual"/>
          </w:rPr>
          <w:tab/>
        </w:r>
        <w:r w:rsidR="00803E89" w:rsidRPr="00803E89">
          <w:rPr>
            <w:rStyle w:val="Hiperpovezava"/>
            <w:noProof/>
          </w:rPr>
          <w:t>Splošna in družinska medicina ter pediatrija - prenova modela plačevanja s 1. 2. 2025</w:t>
        </w:r>
      </w:hyperlink>
    </w:p>
    <w:p w14:paraId="2E9829DB" w14:textId="67C80069" w:rsidR="00803E89" w:rsidRPr="00803E89" w:rsidRDefault="00803E89" w:rsidP="00803E89">
      <w:pPr>
        <w:pStyle w:val="Kazalovsebine1"/>
        <w:jc w:val="both"/>
        <w:rPr>
          <w:rFonts w:asciiTheme="minorHAnsi" w:eastAsiaTheme="minorEastAsia" w:hAnsiTheme="minorHAnsi" w:cstheme="minorBidi"/>
          <w:noProof/>
          <w:kern w:val="2"/>
          <w:szCs w:val="22"/>
          <w14:ligatures w14:val="standardContextual"/>
        </w:rPr>
      </w:pPr>
      <w:hyperlink w:anchor="_Toc187930802" w:history="1">
        <w:r w:rsidRPr="00803E89">
          <w:rPr>
            <w:rStyle w:val="Hiperpovezava"/>
            <w:noProof/>
          </w:rPr>
          <w:t>2.</w:t>
        </w:r>
        <w:r w:rsidRPr="00803E89">
          <w:rPr>
            <w:rFonts w:asciiTheme="minorHAnsi" w:eastAsiaTheme="minorEastAsia" w:hAnsiTheme="minorHAnsi" w:cstheme="minorBidi"/>
            <w:noProof/>
            <w:kern w:val="2"/>
            <w:szCs w:val="22"/>
            <w14:ligatures w14:val="standardContextual"/>
          </w:rPr>
          <w:tab/>
        </w:r>
        <w:r w:rsidRPr="00803E89">
          <w:rPr>
            <w:rStyle w:val="Hiperpovezava"/>
            <w:noProof/>
          </w:rPr>
          <w:t>Dodatna splošna ambulanta – pravila obračunavanja s 1. 2. 2025</w:t>
        </w:r>
      </w:hyperlink>
    </w:p>
    <w:p w14:paraId="1E8A8430" w14:textId="57C8EA10" w:rsidR="00803E89" w:rsidRPr="00803E89" w:rsidRDefault="00803E89" w:rsidP="00803E89">
      <w:pPr>
        <w:pStyle w:val="Kazalovsebine1"/>
        <w:jc w:val="both"/>
        <w:rPr>
          <w:rFonts w:asciiTheme="minorHAnsi" w:eastAsiaTheme="minorEastAsia" w:hAnsiTheme="minorHAnsi" w:cstheme="minorBidi"/>
          <w:noProof/>
          <w:kern w:val="2"/>
          <w:szCs w:val="22"/>
          <w14:ligatures w14:val="standardContextual"/>
        </w:rPr>
      </w:pPr>
      <w:hyperlink w:anchor="_Toc187930803" w:history="1">
        <w:r w:rsidRPr="00803E89">
          <w:rPr>
            <w:rStyle w:val="Hiperpovezava"/>
            <w:noProof/>
          </w:rPr>
          <w:t>3.</w:t>
        </w:r>
        <w:r w:rsidRPr="00803E89">
          <w:rPr>
            <w:rFonts w:asciiTheme="minorHAnsi" w:eastAsiaTheme="minorEastAsia" w:hAnsiTheme="minorHAnsi" w:cstheme="minorBidi"/>
            <w:noProof/>
            <w:kern w:val="2"/>
            <w:szCs w:val="22"/>
            <w14:ligatures w14:val="standardContextual"/>
          </w:rPr>
          <w:tab/>
        </w:r>
        <w:r w:rsidRPr="00803E89">
          <w:rPr>
            <w:rStyle w:val="Hiperpovezava"/>
            <w:noProof/>
          </w:rPr>
          <w:t>Nova podvrsta 302 070 »Splošna ambulanta – dodatno 0,5 DMS« s 1. 2. 2025</w:t>
        </w:r>
      </w:hyperlink>
    </w:p>
    <w:p w14:paraId="42FDDFCF" w14:textId="09EA7C96" w:rsidR="00803E89" w:rsidRPr="00803E89" w:rsidRDefault="00803E89" w:rsidP="00803E89">
      <w:pPr>
        <w:pStyle w:val="Kazalovsebine1"/>
        <w:jc w:val="both"/>
        <w:rPr>
          <w:rFonts w:asciiTheme="minorHAnsi" w:eastAsiaTheme="minorEastAsia" w:hAnsiTheme="minorHAnsi" w:cstheme="minorBidi"/>
          <w:noProof/>
          <w:kern w:val="2"/>
          <w:szCs w:val="22"/>
          <w14:ligatures w14:val="standardContextual"/>
        </w:rPr>
      </w:pPr>
      <w:hyperlink w:anchor="_Toc187930804" w:history="1">
        <w:r w:rsidRPr="00803E89">
          <w:rPr>
            <w:rStyle w:val="Hiperpovezava"/>
            <w:noProof/>
          </w:rPr>
          <w:t>4.</w:t>
        </w:r>
        <w:r w:rsidRPr="00803E89">
          <w:rPr>
            <w:rFonts w:asciiTheme="minorHAnsi" w:eastAsiaTheme="minorEastAsia" w:hAnsiTheme="minorHAnsi" w:cstheme="minorBidi"/>
            <w:noProof/>
            <w:kern w:val="2"/>
            <w:szCs w:val="22"/>
            <w14:ligatures w14:val="standardContextual"/>
          </w:rPr>
          <w:tab/>
        </w:r>
        <w:r w:rsidRPr="00803E89">
          <w:rPr>
            <w:rStyle w:val="Hiperpovezava"/>
            <w:noProof/>
          </w:rPr>
          <w:t>Splošne ambulante v socialnovarstvenih zavodih, turistične ambulante, otroški in šolski dispanzerji v drugih zavodih ter NMP – pravila obračunavanja ostajajo nespremenjena, uvajata se novi storitvi K0002-02 »Prvi kurativni pregled - več diagnoz« in K000302 »Ponovni kurativni pregled - več diagnoz« s 1. 2. 2025</w:t>
        </w:r>
      </w:hyperlink>
    </w:p>
    <w:p w14:paraId="207FCEC9" w14:textId="1A547082" w:rsidR="00803E89" w:rsidRPr="00803E89" w:rsidRDefault="00803E89" w:rsidP="00803E89">
      <w:pPr>
        <w:pStyle w:val="Kazalovsebine1"/>
        <w:jc w:val="both"/>
        <w:rPr>
          <w:rFonts w:asciiTheme="minorHAnsi" w:eastAsiaTheme="minorEastAsia" w:hAnsiTheme="minorHAnsi" w:cstheme="minorBidi"/>
          <w:noProof/>
          <w:kern w:val="2"/>
          <w:szCs w:val="22"/>
          <w14:ligatures w14:val="standardContextual"/>
        </w:rPr>
      </w:pPr>
      <w:hyperlink w:anchor="_Toc187930805" w:history="1">
        <w:r w:rsidRPr="00803E89">
          <w:rPr>
            <w:rStyle w:val="Hiperpovezava"/>
            <w:noProof/>
          </w:rPr>
          <w:t>5.</w:t>
        </w:r>
        <w:r w:rsidRPr="00803E89">
          <w:rPr>
            <w:rFonts w:asciiTheme="minorHAnsi" w:eastAsiaTheme="minorEastAsia" w:hAnsiTheme="minorHAnsi" w:cstheme="minorBidi"/>
            <w:noProof/>
            <w:kern w:val="2"/>
            <w:szCs w:val="22"/>
            <w14:ligatures w14:val="standardContextual"/>
          </w:rPr>
          <w:tab/>
        </w:r>
        <w:r w:rsidRPr="00803E89">
          <w:rPr>
            <w:rStyle w:val="Hiperpovezava"/>
            <w:noProof/>
          </w:rPr>
          <w:t>Splošne ambulante za boljšo dostopnost do IOZ (302 064) ter Otroški in šolski dispanzer za boljšo dostopnost do IOZ (327 065) – ukinitev dejavnosti s 1. 2. 2025</w:t>
        </w:r>
      </w:hyperlink>
    </w:p>
    <w:p w14:paraId="622CAC8A" w14:textId="541ABDD9" w:rsidR="00803E89" w:rsidRPr="00803E89" w:rsidRDefault="00803E89" w:rsidP="00803E89">
      <w:pPr>
        <w:pStyle w:val="Kazalovsebine1"/>
        <w:jc w:val="both"/>
        <w:rPr>
          <w:rFonts w:asciiTheme="minorHAnsi" w:eastAsiaTheme="minorEastAsia" w:hAnsiTheme="minorHAnsi" w:cstheme="minorBidi"/>
          <w:noProof/>
          <w:kern w:val="2"/>
          <w:szCs w:val="22"/>
          <w14:ligatures w14:val="standardContextual"/>
        </w:rPr>
      </w:pPr>
      <w:hyperlink w:anchor="_Toc187930806" w:history="1">
        <w:r w:rsidRPr="00803E89">
          <w:rPr>
            <w:rStyle w:val="Hiperpovezava"/>
            <w:noProof/>
          </w:rPr>
          <w:t>6.</w:t>
        </w:r>
        <w:r w:rsidRPr="00803E89">
          <w:rPr>
            <w:rFonts w:asciiTheme="minorHAnsi" w:eastAsiaTheme="minorEastAsia" w:hAnsiTheme="minorHAnsi" w:cstheme="minorBidi"/>
            <w:noProof/>
            <w:kern w:val="2"/>
            <w:szCs w:val="22"/>
            <w14:ligatures w14:val="standardContextual"/>
          </w:rPr>
          <w:tab/>
        </w:r>
        <w:r w:rsidRPr="00803E89">
          <w:rPr>
            <w:rStyle w:val="Hiperpovezava"/>
            <w:noProof/>
          </w:rPr>
          <w:t>Anesteziologija, reanimatologija in perioperativna intenzivna medicina - uvedba storitve 88932 »Globoka sedacija pri kolonoskopiji« s 1. 3. 2025</w:t>
        </w:r>
      </w:hyperlink>
    </w:p>
    <w:p w14:paraId="66E41AD3" w14:textId="02B2456A" w:rsidR="00803E89" w:rsidRPr="00803E89" w:rsidRDefault="00803E89" w:rsidP="00803E89">
      <w:pPr>
        <w:pStyle w:val="Kazalovsebine1"/>
        <w:jc w:val="both"/>
        <w:rPr>
          <w:rFonts w:asciiTheme="minorHAnsi" w:eastAsiaTheme="minorEastAsia" w:hAnsiTheme="minorHAnsi" w:cstheme="minorBidi"/>
          <w:noProof/>
          <w:kern w:val="2"/>
          <w:szCs w:val="22"/>
          <w14:ligatures w14:val="standardContextual"/>
        </w:rPr>
      </w:pPr>
      <w:hyperlink w:anchor="_Toc187930807" w:history="1">
        <w:r w:rsidRPr="00803E89">
          <w:rPr>
            <w:rStyle w:val="Hiperpovezava"/>
            <w:noProof/>
          </w:rPr>
          <w:t>7.</w:t>
        </w:r>
        <w:r w:rsidRPr="00803E89">
          <w:rPr>
            <w:rFonts w:asciiTheme="minorHAnsi" w:eastAsiaTheme="minorEastAsia" w:hAnsiTheme="minorHAnsi" w:cstheme="minorBidi"/>
            <w:noProof/>
            <w:kern w:val="2"/>
            <w:szCs w:val="22"/>
            <w14:ligatures w14:val="standardContextual"/>
          </w:rPr>
          <w:tab/>
        </w:r>
        <w:r w:rsidRPr="00803E89">
          <w:rPr>
            <w:rStyle w:val="Hiperpovezava"/>
            <w:noProof/>
          </w:rPr>
          <w:t>Onkologija - uvedba storitev 97102 »Krajša socialna obravnava/intervencija« in 97106 »Pogovor v socialnem delu na daljavo« s 1. 3. 2025</w:t>
        </w:r>
      </w:hyperlink>
    </w:p>
    <w:p w14:paraId="57E5F1AF" w14:textId="6A39D099" w:rsidR="00803E89" w:rsidRPr="00803E89" w:rsidRDefault="00803E89" w:rsidP="00803E89">
      <w:pPr>
        <w:pStyle w:val="Kazalovsebine1"/>
        <w:jc w:val="both"/>
        <w:rPr>
          <w:rFonts w:asciiTheme="minorHAnsi" w:eastAsiaTheme="minorEastAsia" w:hAnsiTheme="minorHAnsi" w:cstheme="minorBidi"/>
          <w:noProof/>
          <w:kern w:val="2"/>
          <w:szCs w:val="22"/>
          <w14:ligatures w14:val="standardContextual"/>
        </w:rPr>
      </w:pPr>
      <w:hyperlink w:anchor="_Toc187930808" w:history="1">
        <w:r w:rsidRPr="00803E89">
          <w:rPr>
            <w:rStyle w:val="Hiperpovezava"/>
            <w:noProof/>
          </w:rPr>
          <w:t>8.</w:t>
        </w:r>
        <w:r w:rsidRPr="00803E89">
          <w:rPr>
            <w:rFonts w:asciiTheme="minorHAnsi" w:eastAsiaTheme="minorEastAsia" w:hAnsiTheme="minorHAnsi" w:cstheme="minorBidi"/>
            <w:noProof/>
            <w:kern w:val="2"/>
            <w:szCs w:val="22"/>
            <w14:ligatures w14:val="standardContextual"/>
          </w:rPr>
          <w:tab/>
        </w:r>
        <w:r w:rsidRPr="00803E89">
          <w:rPr>
            <w:rStyle w:val="Hiperpovezava"/>
            <w:noProof/>
          </w:rPr>
          <w:t>Splošna kirurgija - uvedba storitve 58839 »Nekretomija in revizija globljih struktur« s 1. 3. 2025</w:t>
        </w:r>
      </w:hyperlink>
    </w:p>
    <w:p w14:paraId="2B75A908" w14:textId="0D499802" w:rsidR="00803E89" w:rsidRPr="00803E89" w:rsidRDefault="00803E89" w:rsidP="00803E89">
      <w:pPr>
        <w:pStyle w:val="Kazalovsebine1"/>
        <w:jc w:val="both"/>
        <w:rPr>
          <w:rFonts w:asciiTheme="minorHAnsi" w:eastAsiaTheme="minorEastAsia" w:hAnsiTheme="minorHAnsi" w:cstheme="minorBidi"/>
          <w:noProof/>
          <w:kern w:val="2"/>
          <w:szCs w:val="22"/>
          <w14:ligatures w14:val="standardContextual"/>
        </w:rPr>
      </w:pPr>
      <w:hyperlink w:anchor="_Toc187930809" w:history="1">
        <w:r w:rsidRPr="00803E89">
          <w:rPr>
            <w:rStyle w:val="Hiperpovezava"/>
            <w:noProof/>
          </w:rPr>
          <w:t>9.</w:t>
        </w:r>
        <w:r w:rsidRPr="00803E89">
          <w:rPr>
            <w:rFonts w:asciiTheme="minorHAnsi" w:eastAsiaTheme="minorEastAsia" w:hAnsiTheme="minorHAnsi" w:cstheme="minorBidi"/>
            <w:noProof/>
            <w:kern w:val="2"/>
            <w:szCs w:val="22"/>
            <w14:ligatures w14:val="standardContextual"/>
          </w:rPr>
          <w:tab/>
        </w:r>
        <w:r w:rsidRPr="00803E89">
          <w:rPr>
            <w:rStyle w:val="Hiperpovezava"/>
            <w:noProof/>
          </w:rPr>
          <w:t>Torakalna kirurgija - uvedba storitev 16210 »Bronhoskopija z upogljivim instrumentom « in 36180 »Diagnostična ali terapevtska punkcija organa z ultrazvočno tehnologijo« s 1. 3. 2025</w:t>
        </w:r>
      </w:hyperlink>
    </w:p>
    <w:p w14:paraId="5BE2654E" w14:textId="0AFE7B59" w:rsidR="00803E89" w:rsidRPr="00803E89" w:rsidRDefault="00803E89" w:rsidP="00803E89">
      <w:pPr>
        <w:pStyle w:val="Kazalovsebine1"/>
        <w:jc w:val="both"/>
        <w:rPr>
          <w:rFonts w:asciiTheme="minorHAnsi" w:eastAsiaTheme="minorEastAsia" w:hAnsiTheme="minorHAnsi" w:cstheme="minorBidi"/>
          <w:noProof/>
          <w:kern w:val="2"/>
          <w:szCs w:val="22"/>
          <w14:ligatures w14:val="standardContextual"/>
        </w:rPr>
      </w:pPr>
      <w:hyperlink w:anchor="_Toc187930810" w:history="1">
        <w:r w:rsidRPr="00803E89">
          <w:rPr>
            <w:rStyle w:val="Hiperpovezava"/>
            <w:noProof/>
          </w:rPr>
          <w:t>10.</w:t>
        </w:r>
        <w:r w:rsidRPr="00803E89">
          <w:rPr>
            <w:rFonts w:asciiTheme="minorHAnsi" w:eastAsiaTheme="minorEastAsia" w:hAnsiTheme="minorHAnsi" w:cstheme="minorBidi"/>
            <w:noProof/>
            <w:kern w:val="2"/>
            <w:szCs w:val="22"/>
            <w14:ligatures w14:val="standardContextual"/>
          </w:rPr>
          <w:tab/>
        </w:r>
        <w:r w:rsidRPr="00803E89">
          <w:rPr>
            <w:rStyle w:val="Hiperpovezava"/>
            <w:noProof/>
          </w:rPr>
          <w:t>Urologija - uvedba storitve 13332 »Cistometrija, dinamična« s 1. 3. 2025</w:t>
        </w:r>
      </w:hyperlink>
    </w:p>
    <w:p w14:paraId="17555388" w14:textId="18D10C28" w:rsidR="00803E89" w:rsidRPr="00803E89" w:rsidRDefault="00803E89" w:rsidP="00803E89">
      <w:pPr>
        <w:pStyle w:val="Kazalovsebine1"/>
        <w:jc w:val="both"/>
        <w:rPr>
          <w:rFonts w:asciiTheme="minorHAnsi" w:eastAsiaTheme="minorEastAsia" w:hAnsiTheme="minorHAnsi" w:cstheme="minorBidi"/>
          <w:noProof/>
          <w:kern w:val="2"/>
          <w:szCs w:val="22"/>
          <w14:ligatures w14:val="standardContextual"/>
        </w:rPr>
      </w:pPr>
      <w:hyperlink w:anchor="_Toc187930811" w:history="1">
        <w:r w:rsidRPr="00803E89">
          <w:rPr>
            <w:rStyle w:val="Hiperpovezava"/>
            <w:noProof/>
          </w:rPr>
          <w:t>11.</w:t>
        </w:r>
        <w:r w:rsidRPr="00803E89">
          <w:rPr>
            <w:rFonts w:asciiTheme="minorHAnsi" w:eastAsiaTheme="minorEastAsia" w:hAnsiTheme="minorHAnsi" w:cstheme="minorBidi"/>
            <w:noProof/>
            <w:kern w:val="2"/>
            <w:szCs w:val="22"/>
            <w14:ligatures w14:val="standardContextual"/>
          </w:rPr>
          <w:tab/>
        </w:r>
        <w:r w:rsidRPr="00803E89">
          <w:rPr>
            <w:rStyle w:val="Hiperpovezava"/>
            <w:noProof/>
          </w:rPr>
          <w:t>Internistika – ukinitev storitev 12051 »Testiranje mišične moči – orientacijski«, 12052 »Testiranje mišične moči – celotna« in 12053 »Testiranje mišične moči – delna« s 1. 3. 2025</w:t>
        </w:r>
      </w:hyperlink>
    </w:p>
    <w:p w14:paraId="6489C38E" w14:textId="3F7234FD" w:rsidR="0052438C" w:rsidRPr="00C92D0F" w:rsidRDefault="0052438C" w:rsidP="00EE06A6">
      <w:pPr>
        <w:tabs>
          <w:tab w:val="left" w:pos="482"/>
          <w:tab w:val="right" w:leader="dot" w:pos="9629"/>
        </w:tabs>
        <w:spacing w:after="0" w:line="240" w:lineRule="auto"/>
        <w:jc w:val="both"/>
        <w:rPr>
          <w:rFonts w:eastAsia="Times New Roman" w:cstheme="minorHAnsi"/>
          <w:bCs/>
          <w:noProof/>
          <w:kern w:val="0"/>
          <w:lang w:eastAsia="sl-SI"/>
          <w14:ligatures w14:val="none"/>
        </w:rPr>
      </w:pPr>
      <w:r w:rsidRPr="00C92D0F">
        <w:rPr>
          <w:rFonts w:eastAsia="Times New Roman" w:cstheme="minorHAnsi"/>
          <w:bCs/>
          <w:noProof/>
          <w:kern w:val="0"/>
          <w:lang w:eastAsia="sl-SI"/>
          <w14:ligatures w14:val="none"/>
        </w:rPr>
        <w:fldChar w:fldCharType="end"/>
      </w:r>
    </w:p>
    <w:p w14:paraId="5E4749C3" w14:textId="77777777" w:rsidR="006D5F37" w:rsidRPr="00C92D0F" w:rsidRDefault="006D5F37" w:rsidP="0052438C">
      <w:pPr>
        <w:tabs>
          <w:tab w:val="left" w:pos="5670"/>
        </w:tabs>
        <w:spacing w:after="0" w:line="240" w:lineRule="exact"/>
        <w:jc w:val="both"/>
        <w:rPr>
          <w:rFonts w:ascii="Calibri" w:eastAsia="Calibri" w:hAnsi="Calibri" w:cs="Times New Roman"/>
          <w:kern w:val="0"/>
          <w14:ligatures w14:val="none"/>
        </w:rPr>
      </w:pPr>
    </w:p>
    <w:p w14:paraId="597F5746" w14:textId="77777777" w:rsidR="006D5F37" w:rsidRPr="00C92D0F" w:rsidRDefault="006D5F37" w:rsidP="0052438C">
      <w:pPr>
        <w:tabs>
          <w:tab w:val="left" w:pos="5670"/>
        </w:tabs>
        <w:spacing w:after="0" w:line="240" w:lineRule="exact"/>
        <w:jc w:val="both"/>
        <w:rPr>
          <w:rFonts w:ascii="Calibri" w:eastAsia="Calibri" w:hAnsi="Calibri" w:cs="Times New Roman"/>
          <w:kern w:val="0"/>
          <w14:ligatures w14:val="none"/>
        </w:rPr>
      </w:pPr>
    </w:p>
    <w:p w14:paraId="030003DB" w14:textId="77777777" w:rsidR="006D5F37" w:rsidRPr="00C92D0F" w:rsidRDefault="006D5F37" w:rsidP="006D5F37">
      <w:pPr>
        <w:tabs>
          <w:tab w:val="left" w:pos="482"/>
          <w:tab w:val="right" w:leader="dot" w:pos="9629"/>
        </w:tabs>
        <w:spacing w:after="0" w:line="240" w:lineRule="auto"/>
        <w:jc w:val="both"/>
        <w:rPr>
          <w:rFonts w:eastAsia="Times New Roman" w:cstheme="minorHAnsi"/>
          <w:noProof/>
          <w:kern w:val="0"/>
          <w:lang w:eastAsia="sl-SI"/>
          <w14:ligatures w14:val="none"/>
        </w:rPr>
      </w:pPr>
      <w:r w:rsidRPr="00C92D0F">
        <w:rPr>
          <w:rFonts w:eastAsia="Times New Roman" w:cstheme="minorHAnsi"/>
          <w:noProof/>
          <w:kern w:val="0"/>
          <w:lang w:eastAsia="sl-SI"/>
          <w14:ligatures w14:val="none"/>
        </w:rPr>
        <w:lastRenderedPageBreak/>
        <w:t>Priloge:</w:t>
      </w:r>
    </w:p>
    <w:p w14:paraId="6CD5485B" w14:textId="77777777" w:rsidR="00BD7C75" w:rsidRPr="00C92D0F" w:rsidRDefault="00BD7C75" w:rsidP="006D5F37">
      <w:pPr>
        <w:tabs>
          <w:tab w:val="left" w:pos="482"/>
          <w:tab w:val="right" w:leader="dot" w:pos="9629"/>
        </w:tabs>
        <w:spacing w:after="0" w:line="240" w:lineRule="auto"/>
        <w:jc w:val="both"/>
        <w:rPr>
          <w:rFonts w:eastAsia="Times New Roman" w:cstheme="minorHAnsi"/>
          <w:noProof/>
          <w:kern w:val="0"/>
          <w:sz w:val="16"/>
          <w:szCs w:val="16"/>
          <w:lang w:eastAsia="sl-SI"/>
          <w14:ligatures w14:val="none"/>
        </w:rPr>
      </w:pPr>
    </w:p>
    <w:p w14:paraId="23FF39B7" w14:textId="5E210A0C" w:rsidR="006D5F37" w:rsidRPr="00C92D0F" w:rsidRDefault="006D5F37" w:rsidP="00FE5BA9">
      <w:pPr>
        <w:pStyle w:val="Odstavekseznama"/>
        <w:numPr>
          <w:ilvl w:val="0"/>
          <w:numId w:val="10"/>
        </w:numPr>
        <w:tabs>
          <w:tab w:val="left" w:pos="5670"/>
        </w:tabs>
        <w:spacing w:after="0" w:line="240" w:lineRule="auto"/>
        <w:ind w:left="357" w:hanging="357"/>
        <w:jc w:val="both"/>
        <w:rPr>
          <w:rFonts w:ascii="Calibri" w:eastAsia="Calibri" w:hAnsi="Calibri" w:cs="Times New Roman"/>
        </w:rPr>
      </w:pPr>
      <w:r w:rsidRPr="00C92D0F">
        <w:t xml:space="preserve">Priloga 1: </w:t>
      </w:r>
      <w:r w:rsidR="00DB3665" w:rsidRPr="00C92D0F">
        <w:t xml:space="preserve">Nov seznam storitev </w:t>
      </w:r>
      <w:proofErr w:type="spellStart"/>
      <w:r w:rsidR="00DB3665" w:rsidRPr="00C92D0F">
        <w:t>15.20b</w:t>
      </w:r>
      <w:proofErr w:type="spellEnd"/>
      <w:r w:rsidR="00DB3665" w:rsidRPr="00C92D0F">
        <w:t xml:space="preserve"> »Storitve v splošnih in dodatnih ambulantah, ambulantah specializanta družinske medicine, splošnih ambulantah - dodatno 0,5 DMS, dispanzerjih za otroke in šolarje (302 001, 068-070; 327 009, 011)«</w:t>
      </w:r>
    </w:p>
    <w:p w14:paraId="17D4BBB1" w14:textId="77777777" w:rsidR="00FE5BA9" w:rsidRPr="00C92D0F" w:rsidRDefault="00FE5BA9" w:rsidP="00FE5BA9">
      <w:pPr>
        <w:pStyle w:val="Odstavekseznama"/>
        <w:tabs>
          <w:tab w:val="left" w:pos="5670"/>
        </w:tabs>
        <w:spacing w:after="0" w:line="240" w:lineRule="auto"/>
        <w:ind w:left="357"/>
        <w:jc w:val="both"/>
        <w:rPr>
          <w:rFonts w:ascii="Calibri" w:eastAsia="Calibri" w:hAnsi="Calibri" w:cs="Times New Roman"/>
          <w:sz w:val="10"/>
          <w:szCs w:val="10"/>
        </w:rPr>
      </w:pPr>
    </w:p>
    <w:p w14:paraId="5E0A41F3" w14:textId="72D17BF5" w:rsidR="00DB3665" w:rsidRPr="00C92D0F" w:rsidRDefault="00DB3665" w:rsidP="00FE5BA9">
      <w:pPr>
        <w:pStyle w:val="Odstavekseznama"/>
        <w:numPr>
          <w:ilvl w:val="0"/>
          <w:numId w:val="10"/>
        </w:numPr>
        <w:tabs>
          <w:tab w:val="left" w:pos="5670"/>
        </w:tabs>
        <w:spacing w:after="0" w:line="240" w:lineRule="auto"/>
        <w:ind w:left="357" w:hanging="357"/>
        <w:jc w:val="both"/>
      </w:pPr>
      <w:r w:rsidRPr="00C92D0F">
        <w:t xml:space="preserve">Priloga 2: Dopolnitve seznama storitev </w:t>
      </w:r>
      <w:proofErr w:type="spellStart"/>
      <w:r w:rsidRPr="00C92D0F">
        <w:t>15.20a</w:t>
      </w:r>
      <w:proofErr w:type="spellEnd"/>
      <w:r w:rsidRPr="00C92D0F">
        <w:t xml:space="preserve"> »</w:t>
      </w:r>
      <w:r w:rsidR="00FE5BA9" w:rsidRPr="00C92D0F">
        <w:t>Storitve referenčnih obravnav v ambulantah družinske medicine (302 001, 302 068)«</w:t>
      </w:r>
    </w:p>
    <w:p w14:paraId="1F1829B6" w14:textId="77777777" w:rsidR="00FE5BA9" w:rsidRPr="00C92D0F" w:rsidRDefault="00FE5BA9" w:rsidP="00FE5BA9">
      <w:pPr>
        <w:pStyle w:val="Odstavekseznama"/>
        <w:spacing w:after="0" w:line="240" w:lineRule="auto"/>
        <w:rPr>
          <w:sz w:val="10"/>
          <w:szCs w:val="10"/>
        </w:rPr>
      </w:pPr>
    </w:p>
    <w:p w14:paraId="470D33AA" w14:textId="4F584D72" w:rsidR="00DB3665" w:rsidRPr="00C92D0F" w:rsidRDefault="00DB3665" w:rsidP="00FE5BA9">
      <w:pPr>
        <w:pStyle w:val="Odstavekseznama"/>
        <w:numPr>
          <w:ilvl w:val="0"/>
          <w:numId w:val="10"/>
        </w:numPr>
        <w:tabs>
          <w:tab w:val="left" w:pos="5670"/>
        </w:tabs>
        <w:spacing w:after="0" w:line="240" w:lineRule="auto"/>
        <w:ind w:left="357" w:hanging="357"/>
        <w:jc w:val="both"/>
        <w:rPr>
          <w:rFonts w:ascii="Calibri" w:eastAsia="Calibri" w:hAnsi="Calibri" w:cs="Times New Roman"/>
        </w:rPr>
      </w:pPr>
      <w:r w:rsidRPr="00C92D0F">
        <w:t xml:space="preserve">Priloga 3: Nov seznam storitev </w:t>
      </w:r>
      <w:proofErr w:type="spellStart"/>
      <w:r w:rsidRPr="00C92D0F">
        <w:t>15.20c</w:t>
      </w:r>
      <w:proofErr w:type="spellEnd"/>
      <w:r w:rsidRPr="00C92D0F">
        <w:t xml:space="preserve"> »Dodatne storitve v splošnih in dodatnih ambulantah, </w:t>
      </w:r>
      <w:proofErr w:type="spellStart"/>
      <w:r w:rsidRPr="00C92D0F">
        <w:t>amb</w:t>
      </w:r>
      <w:proofErr w:type="spellEnd"/>
      <w:r w:rsidRPr="00C92D0F">
        <w:t xml:space="preserve">. specializanta družinske medicine, splošnih </w:t>
      </w:r>
      <w:proofErr w:type="spellStart"/>
      <w:r w:rsidRPr="00C92D0F">
        <w:t>amb</w:t>
      </w:r>
      <w:proofErr w:type="spellEnd"/>
      <w:r w:rsidRPr="00C92D0F">
        <w:t xml:space="preserve">. - dodatno 0,5 DMS, dispanzerjih za otroke in šolarje za </w:t>
      </w:r>
      <w:proofErr w:type="spellStart"/>
      <w:r w:rsidRPr="00C92D0F">
        <w:t>MedZZ</w:t>
      </w:r>
      <w:proofErr w:type="spellEnd"/>
      <w:r w:rsidRPr="00C92D0F">
        <w:t xml:space="preserve"> (302 001, 068-070; 327 009, 011)«</w:t>
      </w:r>
    </w:p>
    <w:p w14:paraId="13598F17" w14:textId="77777777" w:rsidR="00FE5BA9" w:rsidRPr="00C92D0F" w:rsidRDefault="00FE5BA9" w:rsidP="00FE5BA9">
      <w:pPr>
        <w:pStyle w:val="Odstavekseznama"/>
        <w:spacing w:after="0" w:line="240" w:lineRule="auto"/>
        <w:rPr>
          <w:rFonts w:ascii="Calibri" w:eastAsia="Calibri" w:hAnsi="Calibri" w:cs="Times New Roman"/>
          <w:sz w:val="10"/>
          <w:szCs w:val="10"/>
        </w:rPr>
      </w:pPr>
    </w:p>
    <w:p w14:paraId="5644BB4B" w14:textId="0D2F98A7" w:rsidR="00DB3665" w:rsidRPr="00C92D0F" w:rsidRDefault="00DB3665" w:rsidP="00FE5BA9">
      <w:pPr>
        <w:pStyle w:val="Odstavekseznama"/>
        <w:numPr>
          <w:ilvl w:val="0"/>
          <w:numId w:val="10"/>
        </w:numPr>
        <w:tabs>
          <w:tab w:val="left" w:pos="5670"/>
        </w:tabs>
        <w:spacing w:after="0" w:line="240" w:lineRule="auto"/>
        <w:ind w:left="357" w:hanging="357"/>
        <w:jc w:val="both"/>
        <w:rPr>
          <w:rFonts w:ascii="Calibri" w:eastAsia="Calibri" w:hAnsi="Calibri" w:cs="Times New Roman"/>
        </w:rPr>
      </w:pPr>
      <w:r w:rsidRPr="00C92D0F">
        <w:t>Priloga 4: Dopolnitve seznama storitev 15.20 »</w:t>
      </w:r>
      <w:r w:rsidR="00FE5BA9" w:rsidRPr="00C92D0F">
        <w:t xml:space="preserve">Storitve v splošnih </w:t>
      </w:r>
      <w:proofErr w:type="spellStart"/>
      <w:r w:rsidR="00FE5BA9" w:rsidRPr="00C92D0F">
        <w:t>amb</w:t>
      </w:r>
      <w:proofErr w:type="spellEnd"/>
      <w:r w:rsidR="00FE5BA9" w:rsidRPr="00C92D0F">
        <w:t xml:space="preserve">., </w:t>
      </w:r>
      <w:proofErr w:type="spellStart"/>
      <w:r w:rsidR="00FE5BA9" w:rsidRPr="00C92D0F">
        <w:t>disp</w:t>
      </w:r>
      <w:proofErr w:type="spellEnd"/>
      <w:r w:rsidR="00FE5BA9" w:rsidRPr="00C92D0F">
        <w:t>. za otroke in šolarje, NMP (302 001-002, 302 036, 302 064, 302 068-069, 327 009, 327 011, 327 013, 327 065, 338 024, 338 040, 338 042, 338 045-046, 338 051, 338 062-063)</w:t>
      </w:r>
    </w:p>
    <w:p w14:paraId="625C9433" w14:textId="77777777" w:rsidR="006D5F37" w:rsidRPr="00C92D0F" w:rsidRDefault="006D5F37" w:rsidP="0052438C">
      <w:pPr>
        <w:tabs>
          <w:tab w:val="left" w:pos="5670"/>
        </w:tabs>
        <w:spacing w:after="0" w:line="240" w:lineRule="exact"/>
        <w:jc w:val="both"/>
        <w:rPr>
          <w:rFonts w:ascii="Calibri" w:eastAsia="Calibri" w:hAnsi="Calibri" w:cs="Times New Roman"/>
          <w:kern w:val="0"/>
          <w14:ligatures w14:val="none"/>
        </w:rPr>
      </w:pPr>
    </w:p>
    <w:p w14:paraId="10385E36" w14:textId="77777777" w:rsidR="0034111B" w:rsidRPr="00C92D0F" w:rsidRDefault="0034111B" w:rsidP="0052438C">
      <w:pPr>
        <w:tabs>
          <w:tab w:val="left" w:pos="5670"/>
        </w:tabs>
        <w:spacing w:after="0" w:line="240" w:lineRule="exact"/>
        <w:jc w:val="both"/>
        <w:rPr>
          <w:rFonts w:ascii="Calibri" w:eastAsia="Calibri" w:hAnsi="Calibri" w:cs="Times New Roman"/>
          <w:kern w:val="0"/>
          <w14:ligatures w14:val="none"/>
        </w:rPr>
      </w:pPr>
    </w:p>
    <w:p w14:paraId="016AA5D1" w14:textId="77777777" w:rsidR="006D5F37" w:rsidRPr="00C92D0F" w:rsidRDefault="006D5F37" w:rsidP="0052438C">
      <w:pPr>
        <w:tabs>
          <w:tab w:val="left" w:pos="5670"/>
        </w:tabs>
        <w:spacing w:after="0" w:line="240" w:lineRule="exact"/>
        <w:jc w:val="both"/>
        <w:rPr>
          <w:rFonts w:ascii="Calibri" w:eastAsia="Calibri" w:hAnsi="Calibri" w:cs="Times New Roman"/>
          <w:kern w:val="0"/>
          <w14:ligatures w14:val="none"/>
        </w:rPr>
      </w:pPr>
    </w:p>
    <w:p w14:paraId="60B2CEC2" w14:textId="77777777" w:rsidR="0052438C" w:rsidRPr="00C92D0F" w:rsidRDefault="0052438C" w:rsidP="0052438C">
      <w:pPr>
        <w:tabs>
          <w:tab w:val="left" w:pos="5670"/>
        </w:tabs>
        <w:spacing w:after="0" w:line="240" w:lineRule="exact"/>
        <w:jc w:val="both"/>
        <w:rPr>
          <w:rFonts w:ascii="Calibri" w:eastAsia="Calibri" w:hAnsi="Calibri" w:cs="Times New Roman"/>
          <w:kern w:val="0"/>
          <w14:ligatures w14:val="none"/>
        </w:rPr>
      </w:pPr>
      <w:r w:rsidRPr="00C92D0F">
        <w:rPr>
          <w:rFonts w:ascii="Calibri" w:eastAsia="Calibri" w:hAnsi="Calibri" w:cs="Times New Roman"/>
          <w:kern w:val="0"/>
          <w14:ligatures w14:val="none"/>
        </w:rPr>
        <w:t>S spoštovanjem.</w:t>
      </w:r>
    </w:p>
    <w:p w14:paraId="46B2D067" w14:textId="77777777" w:rsidR="0052438C" w:rsidRPr="00C92D0F" w:rsidRDefault="0052438C" w:rsidP="0052438C">
      <w:pPr>
        <w:tabs>
          <w:tab w:val="left" w:pos="5670"/>
        </w:tabs>
        <w:spacing w:after="0" w:line="240" w:lineRule="exact"/>
        <w:jc w:val="both"/>
        <w:rPr>
          <w:rFonts w:ascii="Calibri" w:eastAsia="Calibri" w:hAnsi="Calibri" w:cs="Times New Roman"/>
          <w:kern w:val="0"/>
          <w14:ligatures w14:val="none"/>
        </w:rPr>
      </w:pPr>
    </w:p>
    <w:p w14:paraId="075546B9" w14:textId="77777777" w:rsidR="00215494" w:rsidRPr="00C92D0F" w:rsidRDefault="00215494" w:rsidP="0052438C">
      <w:pPr>
        <w:tabs>
          <w:tab w:val="left" w:pos="5670"/>
        </w:tabs>
        <w:spacing w:after="0" w:line="240" w:lineRule="exact"/>
        <w:jc w:val="both"/>
        <w:rPr>
          <w:rFonts w:ascii="Calibri" w:eastAsia="Calibri" w:hAnsi="Calibri" w:cs="Times New Roman"/>
          <w:kern w:val="0"/>
          <w14:ligatures w14:val="none"/>
        </w:rPr>
      </w:pPr>
    </w:p>
    <w:p w14:paraId="54F1D6C9" w14:textId="77777777" w:rsidR="0052438C" w:rsidRPr="00C92D0F"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52438C" w:rsidRPr="00C92D0F" w14:paraId="58EC805B" w14:textId="77777777" w:rsidTr="002D549E">
        <w:trPr>
          <w:trHeight w:val="74"/>
        </w:trPr>
        <w:tc>
          <w:tcPr>
            <w:tcW w:w="4701" w:type="dxa"/>
          </w:tcPr>
          <w:p w14:paraId="0D2C6EAC" w14:textId="788A84BD" w:rsidR="00215494" w:rsidRPr="00C92D0F" w:rsidRDefault="0052438C" w:rsidP="00654A80">
            <w:pPr>
              <w:tabs>
                <w:tab w:val="left" w:pos="5670"/>
              </w:tabs>
              <w:spacing w:line="240" w:lineRule="exact"/>
              <w:jc w:val="both"/>
              <w:rPr>
                <w:rFonts w:ascii="Calibri" w:eastAsia="Calibri" w:hAnsi="Calibri" w:cs="Times New Roman"/>
              </w:rPr>
            </w:pPr>
            <w:r w:rsidRPr="00C92D0F">
              <w:rPr>
                <w:rFonts w:ascii="Calibri" w:eastAsia="Calibri" w:hAnsi="Calibri" w:cs="Times New Roman"/>
              </w:rPr>
              <w:t>Pripravili:</w:t>
            </w:r>
          </w:p>
          <w:p w14:paraId="06DB2338" w14:textId="71C02EB7" w:rsidR="00F927C8" w:rsidRPr="00C92D0F" w:rsidRDefault="00F927C8"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C92D0F">
              <w:rPr>
                <w:rFonts w:ascii="Calibri" w:eastAsia="Times New Roman" w:hAnsi="Calibri" w:cs="Calibri"/>
                <w:color w:val="000000"/>
                <w:lang w:eastAsia="sl-SI"/>
              </w:rPr>
              <w:t>Jerneja Bergant, višja področna svetovalka</w:t>
            </w:r>
          </w:p>
          <w:p w14:paraId="45461318" w14:textId="1CB86269" w:rsidR="00F927C8" w:rsidRPr="00C92D0F" w:rsidRDefault="00F927C8"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C92D0F">
              <w:rPr>
                <w:rFonts w:ascii="Calibri" w:eastAsia="Times New Roman" w:hAnsi="Calibri" w:cs="Calibri"/>
                <w:color w:val="000000"/>
                <w:lang w:eastAsia="sl-SI"/>
              </w:rPr>
              <w:t>Alenka Zver, svetovalka področja</w:t>
            </w:r>
          </w:p>
          <w:p w14:paraId="550B043C" w14:textId="49B6DA22" w:rsidR="001B28EB" w:rsidRPr="00C92D0F" w:rsidRDefault="0052438C"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C92D0F">
              <w:rPr>
                <w:rFonts w:ascii="Calibri" w:eastAsia="Times New Roman" w:hAnsi="Calibri" w:cs="Calibri"/>
                <w:color w:val="000000"/>
                <w:lang w:eastAsia="sl-SI"/>
              </w:rPr>
              <w:t>Saša Strnad, svetovalka področja</w:t>
            </w:r>
          </w:p>
          <w:p w14:paraId="5356B8E9" w14:textId="3C7A08B3" w:rsidR="00DF6EE5" w:rsidRPr="00C92D0F" w:rsidRDefault="00DF6EE5" w:rsidP="0052438C">
            <w:pPr>
              <w:autoSpaceDE w:val="0"/>
              <w:autoSpaceDN w:val="0"/>
              <w:adjustRightInd w:val="0"/>
              <w:spacing w:line="240" w:lineRule="atLeast"/>
              <w:ind w:right="110"/>
              <w:jc w:val="both"/>
              <w:rPr>
                <w:rFonts w:ascii="Calibri" w:eastAsia="Times New Roman" w:hAnsi="Calibri" w:cs="Calibri"/>
                <w:color w:val="000000"/>
                <w:lang w:eastAsia="sl-SI"/>
              </w:rPr>
            </w:pPr>
          </w:p>
          <w:p w14:paraId="79CD135B" w14:textId="77777777" w:rsidR="0052438C" w:rsidRPr="00C92D0F" w:rsidRDefault="0052438C" w:rsidP="00DF6EE5">
            <w:pPr>
              <w:autoSpaceDE w:val="0"/>
              <w:autoSpaceDN w:val="0"/>
              <w:adjustRightInd w:val="0"/>
              <w:spacing w:line="240" w:lineRule="atLeast"/>
              <w:ind w:right="110"/>
              <w:jc w:val="both"/>
              <w:rPr>
                <w:rFonts w:ascii="Calibri" w:eastAsia="Times New Roman" w:hAnsi="Calibri" w:cs="Calibri"/>
                <w:color w:val="000000"/>
                <w:lang w:eastAsia="sl-SI"/>
              </w:rPr>
            </w:pPr>
          </w:p>
        </w:tc>
        <w:tc>
          <w:tcPr>
            <w:tcW w:w="4701" w:type="dxa"/>
          </w:tcPr>
          <w:p w14:paraId="4B6C779A" w14:textId="77777777" w:rsidR="0052438C" w:rsidRPr="00C92D0F" w:rsidRDefault="0052438C" w:rsidP="0052438C">
            <w:pPr>
              <w:tabs>
                <w:tab w:val="left" w:pos="5670"/>
              </w:tabs>
              <w:spacing w:line="240" w:lineRule="exact"/>
              <w:jc w:val="both"/>
              <w:rPr>
                <w:rFonts w:ascii="Calibri" w:eastAsia="Times New Roman" w:hAnsi="Calibri" w:cs="Calibri"/>
                <w:color w:val="000000"/>
                <w:lang w:eastAsia="sl-SI"/>
              </w:rPr>
            </w:pPr>
            <w:r w:rsidRPr="00C92D0F">
              <w:rPr>
                <w:rFonts w:ascii="Calibri" w:eastAsia="Times New Roman" w:hAnsi="Calibri" w:cs="Calibri"/>
                <w:color w:val="000000"/>
                <w:lang w:eastAsia="sl-SI"/>
              </w:rPr>
              <w:t>Sladjana Jelisavčić,</w:t>
            </w:r>
          </w:p>
          <w:p w14:paraId="1B353E5E" w14:textId="2F3A1A5F" w:rsidR="0052438C" w:rsidRPr="00C92D0F" w:rsidRDefault="004D1FC9" w:rsidP="0052438C">
            <w:pPr>
              <w:tabs>
                <w:tab w:val="left" w:pos="5670"/>
              </w:tabs>
              <w:spacing w:line="240" w:lineRule="exact"/>
              <w:jc w:val="both"/>
              <w:rPr>
                <w:rFonts w:ascii="Calibri" w:eastAsia="Times New Roman" w:hAnsi="Calibri" w:cs="Calibri"/>
                <w:color w:val="000000"/>
                <w:lang w:eastAsia="sl-SI"/>
              </w:rPr>
            </w:pPr>
            <w:r w:rsidRPr="00C92D0F">
              <w:rPr>
                <w:rFonts w:ascii="Calibri" w:eastAsia="Times New Roman" w:hAnsi="Calibri" w:cs="Calibri"/>
                <w:color w:val="000000"/>
                <w:lang w:eastAsia="sl-SI"/>
              </w:rPr>
              <w:t>v</w:t>
            </w:r>
            <w:r w:rsidR="0052438C" w:rsidRPr="00C92D0F">
              <w:rPr>
                <w:rFonts w:ascii="Calibri" w:eastAsia="Times New Roman" w:hAnsi="Calibri" w:cs="Calibri"/>
                <w:color w:val="000000"/>
                <w:lang w:eastAsia="sl-SI"/>
              </w:rPr>
              <w:t>odja</w:t>
            </w:r>
            <w:r w:rsidRPr="00C92D0F">
              <w:rPr>
                <w:rFonts w:ascii="Calibri" w:eastAsia="Times New Roman" w:hAnsi="Calibri" w:cs="Calibri"/>
                <w:color w:val="000000"/>
                <w:lang w:eastAsia="sl-SI"/>
              </w:rPr>
              <w:t xml:space="preserve"> </w:t>
            </w:r>
            <w:r w:rsidR="0052438C" w:rsidRPr="00C92D0F">
              <w:rPr>
                <w:rFonts w:ascii="Calibri" w:eastAsia="Times New Roman" w:hAnsi="Calibri" w:cs="Calibri"/>
                <w:color w:val="000000"/>
                <w:lang w:eastAsia="sl-SI"/>
              </w:rPr>
              <w:t xml:space="preserve">področja </w:t>
            </w:r>
          </w:p>
          <w:p w14:paraId="64A65372" w14:textId="77777777" w:rsidR="0052438C" w:rsidRPr="00C92D0F" w:rsidRDefault="0052438C" w:rsidP="0052438C">
            <w:pPr>
              <w:tabs>
                <w:tab w:val="left" w:pos="5670"/>
              </w:tabs>
              <w:spacing w:line="240" w:lineRule="exact"/>
              <w:jc w:val="both"/>
              <w:rPr>
                <w:rFonts w:ascii="Calibri" w:eastAsia="Times New Roman" w:hAnsi="Calibri" w:cs="Calibri"/>
                <w:color w:val="000000"/>
                <w:lang w:eastAsia="sl-SI"/>
              </w:rPr>
            </w:pPr>
          </w:p>
          <w:p w14:paraId="5BDC1833" w14:textId="77777777" w:rsidR="0052438C" w:rsidRPr="00C92D0F" w:rsidRDefault="0052438C" w:rsidP="0052438C">
            <w:pPr>
              <w:tabs>
                <w:tab w:val="left" w:pos="5670"/>
              </w:tabs>
              <w:spacing w:line="240" w:lineRule="exact"/>
              <w:jc w:val="both"/>
              <w:rPr>
                <w:rFonts w:ascii="Calibri" w:eastAsia="Times New Roman" w:hAnsi="Calibri" w:cs="Calibri"/>
                <w:color w:val="000000"/>
                <w:lang w:eastAsia="sl-SI"/>
              </w:rPr>
            </w:pPr>
          </w:p>
          <w:p w14:paraId="4C2F9824" w14:textId="794B3A20" w:rsidR="0052438C" w:rsidRPr="00C92D0F" w:rsidRDefault="0052438C" w:rsidP="0052438C">
            <w:pPr>
              <w:tabs>
                <w:tab w:val="left" w:pos="5670"/>
              </w:tabs>
              <w:spacing w:line="240" w:lineRule="exact"/>
              <w:jc w:val="both"/>
              <w:rPr>
                <w:rFonts w:ascii="Calibri" w:eastAsia="Calibri" w:hAnsi="Calibri" w:cs="Times New Roman"/>
              </w:rPr>
            </w:pPr>
          </w:p>
        </w:tc>
      </w:tr>
    </w:tbl>
    <w:p w14:paraId="040516C0" w14:textId="77777777" w:rsidR="0052438C" w:rsidRPr="00C92D0F" w:rsidRDefault="0052438C" w:rsidP="0052438C">
      <w:pPr>
        <w:tabs>
          <w:tab w:val="left" w:pos="5670"/>
        </w:tabs>
        <w:spacing w:after="0" w:line="240" w:lineRule="exact"/>
        <w:jc w:val="both"/>
        <w:rPr>
          <w:rFonts w:ascii="Calibri" w:eastAsia="Calibri" w:hAnsi="Calibri" w:cs="Times New Roman"/>
          <w:kern w:val="0"/>
          <w14:ligatures w14:val="none"/>
        </w:rPr>
        <w:sectPr w:rsidR="0052438C" w:rsidRPr="00C92D0F"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C92D0F">
        <w:rPr>
          <w:rFonts w:ascii="Calibri" w:eastAsia="Calibri" w:hAnsi="Calibri" w:cs="Times New Roman"/>
          <w:kern w:val="0"/>
          <w:lang w:eastAsia="sl-SI"/>
          <w14:ligatures w14:val="none"/>
        </w:rPr>
        <w:br w:type="page"/>
      </w:r>
    </w:p>
    <w:p w14:paraId="662B4312" w14:textId="77777777" w:rsidR="00296E7A" w:rsidRPr="00C92D0F" w:rsidRDefault="00296E7A" w:rsidP="00296E7A">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145493686"/>
      <w:bookmarkStart w:id="1" w:name="_Toc128479552"/>
      <w:bookmarkStart w:id="2" w:name="_Hlk155268636"/>
      <w:bookmarkStart w:id="3" w:name="_Toc74730418"/>
      <w:bookmarkStart w:id="4" w:name="_Toc108777993"/>
      <w:bookmarkStart w:id="5" w:name="_Hlk113350167"/>
      <w:bookmarkStart w:id="6" w:name="_Toc106358478"/>
      <w:bookmarkStart w:id="7" w:name="_Hlk119860980"/>
      <w:bookmarkStart w:id="8" w:name="_Toc187930801"/>
      <w:r w:rsidRPr="00C92D0F">
        <w:rPr>
          <w:rFonts w:ascii="Calibri" w:eastAsia="Times New Roman" w:hAnsi="Calibri" w:cs="Arial"/>
          <w:b/>
          <w:color w:val="0070C0"/>
          <w:kern w:val="0"/>
          <w:sz w:val="28"/>
          <w:szCs w:val="28"/>
          <w:lang w:eastAsia="sl-SI"/>
          <w14:ligatures w14:val="none"/>
        </w:rPr>
        <w:lastRenderedPageBreak/>
        <w:t>Splošna in družinska medicina ter pediatrija - prenova modela plačevanja s 1. 2. 2025</w:t>
      </w:r>
      <w:bookmarkEnd w:id="8"/>
    </w:p>
    <w:p w14:paraId="24B90134" w14:textId="77777777" w:rsidR="00296E7A" w:rsidRPr="00C92D0F" w:rsidRDefault="00296E7A" w:rsidP="00296E7A">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686FDE70" w14:textId="77777777" w:rsidR="00296E7A" w:rsidRPr="00C92D0F" w:rsidRDefault="00296E7A" w:rsidP="00296E7A">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C92D0F">
        <w:rPr>
          <w:rFonts w:ascii="Calibri" w:eastAsia="Times New Roman" w:hAnsi="Calibri" w:cs="Arial"/>
          <w:i/>
          <w:color w:val="0070C0"/>
          <w:kern w:val="0"/>
          <w:lang w:eastAsia="sl-SI"/>
          <w14:ligatures w14:val="none"/>
        </w:rPr>
        <w:t>Vsem splošnim ambulantam,</w:t>
      </w:r>
      <w:r w:rsidRPr="00C92D0F">
        <w:t xml:space="preserve"> </w:t>
      </w:r>
      <w:r w:rsidRPr="00C92D0F">
        <w:rPr>
          <w:rFonts w:ascii="Calibri" w:eastAsia="Times New Roman" w:hAnsi="Calibri" w:cs="Arial"/>
          <w:i/>
          <w:color w:val="0070C0"/>
          <w:kern w:val="0"/>
          <w:lang w:eastAsia="sl-SI"/>
          <w14:ligatures w14:val="none"/>
        </w:rPr>
        <w:t>dodatnim splošnim ambulantam, splošnim ambulantam specializanta družinske medicine ter otroškim in šolskim dispanzerjem</w:t>
      </w:r>
    </w:p>
    <w:p w14:paraId="26B55185" w14:textId="77777777" w:rsidR="00296E7A" w:rsidRPr="00C92D0F" w:rsidRDefault="00296E7A" w:rsidP="00296E7A">
      <w:pPr>
        <w:spacing w:after="0" w:line="240" w:lineRule="auto"/>
        <w:jc w:val="both"/>
        <w:rPr>
          <w:rFonts w:ascii="Calibri" w:eastAsia="Times New Roman" w:hAnsi="Calibri" w:cs="Calibri"/>
          <w:kern w:val="0"/>
          <w:sz w:val="24"/>
          <w:szCs w:val="24"/>
          <w:lang w:eastAsia="sl-SI"/>
          <w14:ligatures w14:val="none"/>
        </w:rPr>
      </w:pPr>
    </w:p>
    <w:p w14:paraId="15052533" w14:textId="77777777" w:rsidR="00296E7A" w:rsidRPr="00C92D0F" w:rsidRDefault="00296E7A" w:rsidP="00296E7A">
      <w:pPr>
        <w:keepNext/>
        <w:keepLines/>
        <w:spacing w:after="0" w:line="240" w:lineRule="auto"/>
        <w:jc w:val="both"/>
        <w:rPr>
          <w:rFonts w:ascii="Calibri" w:eastAsia="Times New Roman" w:hAnsi="Calibri" w:cs="Calibri"/>
          <w:b/>
          <w:bCs/>
          <w:kern w:val="0"/>
          <w:lang w:eastAsia="sl-SI"/>
          <w14:ligatures w14:val="none"/>
        </w:rPr>
      </w:pPr>
      <w:r w:rsidRPr="00C92D0F">
        <w:rPr>
          <w:rFonts w:ascii="Calibri" w:eastAsia="Times New Roman" w:hAnsi="Calibri" w:cs="Calibri"/>
          <w:b/>
          <w:bCs/>
          <w:kern w:val="0"/>
          <w:lang w:eastAsia="sl-SI"/>
          <w14:ligatures w14:val="none"/>
        </w:rPr>
        <w:t>Povzetek vsebine</w:t>
      </w:r>
    </w:p>
    <w:p w14:paraId="0170CCC1" w14:textId="77777777" w:rsidR="00296E7A" w:rsidRPr="00C92D0F" w:rsidRDefault="00296E7A" w:rsidP="00296E7A">
      <w:pPr>
        <w:keepNext/>
        <w:keepLines/>
        <w:suppressAutoHyphens/>
        <w:spacing w:after="0" w:line="240" w:lineRule="auto"/>
        <w:jc w:val="both"/>
        <w:rPr>
          <w:rFonts w:ascii="Calibri" w:eastAsia="Calibri" w:hAnsi="Calibri" w:cs="Arial"/>
          <w:color w:val="000000"/>
          <w:kern w:val="0"/>
          <w:lang w:eastAsia="sl-SI"/>
          <w14:ligatures w14:val="none"/>
        </w:rPr>
      </w:pPr>
    </w:p>
    <w:p w14:paraId="5F6BB691" w14:textId="77777777" w:rsidR="00296E7A" w:rsidRPr="00C92D0F" w:rsidRDefault="00296E7A" w:rsidP="00296E7A">
      <w:pPr>
        <w:tabs>
          <w:tab w:val="left" w:pos="5670"/>
        </w:tabs>
        <w:spacing w:after="0" w:line="240" w:lineRule="auto"/>
        <w:jc w:val="both"/>
        <w:rPr>
          <w:rFonts w:eastAsia="Calibri" w:cstheme="minorHAnsi"/>
        </w:rPr>
      </w:pPr>
      <w:r w:rsidRPr="00C92D0F">
        <w:rPr>
          <w:rFonts w:eastAsia="Calibri" w:cstheme="minorHAnsi"/>
        </w:rPr>
        <w:t xml:space="preserve">Na podlagi </w:t>
      </w:r>
      <w:r w:rsidRPr="00C92D0F">
        <w:rPr>
          <w:rFonts w:ascii="Calibri" w:eastAsia="Times New Roman" w:hAnsi="Calibri" w:cs="Calibri"/>
          <w:kern w:val="0"/>
          <w:lang w:eastAsia="sl-SI"/>
          <w14:ligatures w14:val="none"/>
        </w:rPr>
        <w:t xml:space="preserve">Uredbe o spremembah in dopolnitvah Uredbe o programih storitev OZZ 2024 - 3 </w:t>
      </w:r>
      <w:r w:rsidRPr="00C92D0F">
        <w:rPr>
          <w:rFonts w:eastAsia="Calibri" w:cstheme="minorHAnsi"/>
        </w:rPr>
        <w:t xml:space="preserve">je Zavod skladno z usmeritvami zdravstvene politike za leti 2025 in 2026 v sodelovanju z Ministrstvom za zdravje in drugimi deležniki pripravil nov model plačevanja </w:t>
      </w:r>
      <w:r w:rsidRPr="00C92D0F">
        <w:rPr>
          <w:rFonts w:cstheme="minorHAnsi"/>
        </w:rPr>
        <w:t>ambulant družinske medicine in pediatrije</w:t>
      </w:r>
      <w:bookmarkStart w:id="9" w:name="_Hlk185583788"/>
      <w:r w:rsidRPr="00C92D0F">
        <w:rPr>
          <w:rFonts w:cstheme="minorHAnsi"/>
        </w:rPr>
        <w:t>.</w:t>
      </w:r>
      <w:r w:rsidRPr="00C92D0F">
        <w:rPr>
          <w:rFonts w:eastAsia="Calibri" w:cstheme="minorHAnsi"/>
        </w:rPr>
        <w:t xml:space="preserve"> S 1. 2. 2025 se prenovi in implementira model financiranja ambulant družinske medicine in pediatrije z novimi glavarinskimi količniki, ki predstavljajo pretežni del financiranja ambulant ter uvede lestvica, ki motivira posamezne time k optimalnemu opredeljevanju zavarovanih oseb.</w:t>
      </w:r>
    </w:p>
    <w:bookmarkEnd w:id="9"/>
    <w:p w14:paraId="4247CA32" w14:textId="77777777" w:rsidR="00296E7A" w:rsidRPr="00C92D0F" w:rsidRDefault="00296E7A" w:rsidP="00296E7A">
      <w:pPr>
        <w:tabs>
          <w:tab w:val="left" w:pos="5670"/>
        </w:tabs>
        <w:spacing w:after="0" w:line="240" w:lineRule="auto"/>
        <w:jc w:val="both"/>
        <w:rPr>
          <w:rFonts w:cstheme="minorHAnsi"/>
        </w:rPr>
      </w:pPr>
    </w:p>
    <w:p w14:paraId="5724A639" w14:textId="77777777" w:rsidR="00296E7A" w:rsidRPr="00C92D0F" w:rsidRDefault="00296E7A" w:rsidP="00296E7A">
      <w:pPr>
        <w:tabs>
          <w:tab w:val="left" w:pos="5670"/>
        </w:tabs>
        <w:spacing w:after="0" w:line="240" w:lineRule="auto"/>
        <w:jc w:val="both"/>
        <w:rPr>
          <w:rFonts w:cstheme="minorHAnsi"/>
        </w:rPr>
      </w:pPr>
      <w:r w:rsidRPr="00C92D0F">
        <w:rPr>
          <w:rFonts w:cstheme="minorHAnsi"/>
        </w:rPr>
        <w:t>Nov model prenavlja plačevanje izvajalcem na treh področjih:</w:t>
      </w:r>
    </w:p>
    <w:p w14:paraId="3409AC2E" w14:textId="77777777" w:rsidR="00296E7A" w:rsidRPr="00C92D0F" w:rsidRDefault="00296E7A" w:rsidP="00296E7A">
      <w:pPr>
        <w:numPr>
          <w:ilvl w:val="0"/>
          <w:numId w:val="36"/>
        </w:numPr>
        <w:tabs>
          <w:tab w:val="left" w:pos="5670"/>
        </w:tabs>
        <w:spacing w:after="0" w:line="240" w:lineRule="auto"/>
        <w:jc w:val="both"/>
        <w:rPr>
          <w:rFonts w:cstheme="minorHAnsi"/>
          <w:lang w:eastAsia="sl-SI"/>
        </w:rPr>
      </w:pPr>
      <w:r w:rsidRPr="00C92D0F">
        <w:rPr>
          <w:rFonts w:eastAsia="Times New Roman" w:cstheme="minorHAnsi"/>
          <w:lang w:eastAsia="sl-SI"/>
        </w:rPr>
        <w:t>glavarine,</w:t>
      </w:r>
    </w:p>
    <w:p w14:paraId="721F2185" w14:textId="77777777" w:rsidR="00296E7A" w:rsidRPr="00C92D0F" w:rsidRDefault="00296E7A" w:rsidP="00296E7A">
      <w:pPr>
        <w:numPr>
          <w:ilvl w:val="0"/>
          <w:numId w:val="36"/>
        </w:numPr>
        <w:tabs>
          <w:tab w:val="left" w:pos="5670"/>
        </w:tabs>
        <w:spacing w:after="0" w:line="240" w:lineRule="auto"/>
        <w:jc w:val="both"/>
        <w:rPr>
          <w:rFonts w:cstheme="minorHAnsi"/>
          <w:lang w:eastAsia="sl-SI"/>
        </w:rPr>
      </w:pPr>
      <w:r w:rsidRPr="00C92D0F">
        <w:rPr>
          <w:rFonts w:eastAsia="Times New Roman" w:cstheme="minorHAnsi"/>
          <w:lang w:eastAsia="sl-SI"/>
        </w:rPr>
        <w:t>storitev za obračun kurativnih obravnav zdravnika v ambulantah družinske medicine in pediatrije,</w:t>
      </w:r>
    </w:p>
    <w:p w14:paraId="2F55F017" w14:textId="77777777" w:rsidR="00296E7A" w:rsidRPr="00C92D0F" w:rsidRDefault="00296E7A" w:rsidP="00296E7A">
      <w:pPr>
        <w:numPr>
          <w:ilvl w:val="0"/>
          <w:numId w:val="36"/>
        </w:numPr>
        <w:tabs>
          <w:tab w:val="left" w:pos="5670"/>
        </w:tabs>
        <w:spacing w:after="0" w:line="240" w:lineRule="auto"/>
        <w:jc w:val="both"/>
        <w:rPr>
          <w:rFonts w:cstheme="minorHAnsi"/>
          <w:lang w:eastAsia="sl-SI"/>
        </w:rPr>
      </w:pPr>
      <w:r w:rsidRPr="00C92D0F">
        <w:rPr>
          <w:rFonts w:eastAsia="Times New Roman" w:cstheme="minorHAnsi"/>
          <w:lang w:eastAsia="sl-SI"/>
        </w:rPr>
        <w:t>storitev za obračun obravnav diplomirane medicinske sestre (DMS</w:t>
      </w:r>
      <w:bookmarkStart w:id="10" w:name="_Hlk174096446"/>
      <w:r w:rsidRPr="00C92D0F">
        <w:rPr>
          <w:rFonts w:eastAsia="Times New Roman" w:cstheme="minorHAnsi"/>
          <w:lang w:eastAsia="sl-SI"/>
        </w:rPr>
        <w:t>) v ambulantah družinske medicine.</w:t>
      </w:r>
    </w:p>
    <w:bookmarkEnd w:id="10"/>
    <w:p w14:paraId="0EE8771A" w14:textId="77777777" w:rsidR="00296E7A" w:rsidRPr="00C92D0F" w:rsidRDefault="00296E7A" w:rsidP="00296E7A">
      <w:pPr>
        <w:tabs>
          <w:tab w:val="left" w:pos="5670"/>
        </w:tabs>
        <w:spacing w:after="0" w:line="240" w:lineRule="auto"/>
        <w:jc w:val="both"/>
        <w:rPr>
          <w:rFonts w:cstheme="minorHAnsi"/>
        </w:rPr>
      </w:pPr>
    </w:p>
    <w:p w14:paraId="072DE4A2" w14:textId="77777777" w:rsidR="00296E7A" w:rsidRPr="00C92D0F" w:rsidRDefault="00296E7A" w:rsidP="00296E7A">
      <w:pPr>
        <w:tabs>
          <w:tab w:val="left" w:pos="5670"/>
        </w:tabs>
        <w:spacing w:after="0" w:line="240" w:lineRule="auto"/>
        <w:jc w:val="both"/>
        <w:rPr>
          <w:rFonts w:cstheme="minorHAnsi"/>
        </w:rPr>
      </w:pPr>
      <w:r w:rsidRPr="00C92D0F">
        <w:rPr>
          <w:rFonts w:cstheme="minorHAnsi"/>
        </w:rPr>
        <w:t>Plačevanje preventive v pediatriji se ne spreminja.</w:t>
      </w:r>
    </w:p>
    <w:p w14:paraId="43A40C57" w14:textId="77777777" w:rsidR="00296E7A" w:rsidRPr="00C92D0F" w:rsidRDefault="00296E7A" w:rsidP="00296E7A">
      <w:pPr>
        <w:tabs>
          <w:tab w:val="left" w:pos="5670"/>
        </w:tabs>
        <w:spacing w:after="0" w:line="240" w:lineRule="auto"/>
        <w:jc w:val="both"/>
        <w:rPr>
          <w:rFonts w:cstheme="minorHAnsi"/>
        </w:rPr>
      </w:pPr>
    </w:p>
    <w:p w14:paraId="06A8D992" w14:textId="77777777" w:rsidR="00296E7A" w:rsidRPr="00C92D0F" w:rsidRDefault="00296E7A" w:rsidP="00296E7A">
      <w:pPr>
        <w:numPr>
          <w:ilvl w:val="0"/>
          <w:numId w:val="37"/>
        </w:numPr>
        <w:tabs>
          <w:tab w:val="left" w:pos="5670"/>
        </w:tabs>
        <w:spacing w:after="0" w:line="240" w:lineRule="auto"/>
        <w:contextualSpacing/>
        <w:jc w:val="both"/>
        <w:rPr>
          <w:rFonts w:eastAsia="Calibri" w:cstheme="minorHAnsi"/>
          <w:b/>
          <w:bCs/>
          <w:kern w:val="0"/>
          <w:lang w:eastAsia="sl-SI"/>
          <w14:ligatures w14:val="none"/>
        </w:rPr>
      </w:pPr>
      <w:r w:rsidRPr="00C92D0F">
        <w:rPr>
          <w:rFonts w:eastAsia="Calibri" w:cstheme="minorHAnsi"/>
          <w:b/>
          <w:bCs/>
          <w:kern w:val="0"/>
          <w:lang w:eastAsia="sl-SI"/>
          <w14:ligatures w14:val="none"/>
        </w:rPr>
        <w:t>Glavarina</w:t>
      </w:r>
    </w:p>
    <w:p w14:paraId="16AF6ACB" w14:textId="77777777" w:rsidR="00296E7A" w:rsidRPr="00C92D0F" w:rsidRDefault="00296E7A" w:rsidP="00296E7A">
      <w:pPr>
        <w:tabs>
          <w:tab w:val="left" w:pos="5670"/>
        </w:tabs>
        <w:spacing w:after="0" w:line="240" w:lineRule="auto"/>
        <w:ind w:left="360"/>
        <w:jc w:val="both"/>
        <w:rPr>
          <w:rFonts w:eastAsia="Calibri" w:cstheme="minorHAnsi"/>
        </w:rPr>
      </w:pPr>
    </w:p>
    <w:p w14:paraId="62A09C6D" w14:textId="77777777" w:rsidR="00296E7A" w:rsidRPr="00C92D0F" w:rsidRDefault="00296E7A" w:rsidP="00296E7A">
      <w:pPr>
        <w:tabs>
          <w:tab w:val="left" w:pos="5670"/>
        </w:tabs>
        <w:spacing w:after="0" w:line="240" w:lineRule="auto"/>
        <w:jc w:val="both"/>
        <w:rPr>
          <w:rFonts w:eastAsia="Calibri" w:cstheme="minorHAnsi"/>
        </w:rPr>
      </w:pPr>
      <w:r w:rsidRPr="00C92D0F">
        <w:rPr>
          <w:rFonts w:eastAsia="Calibri" w:cstheme="minorHAnsi"/>
        </w:rPr>
        <w:t>Na področju glavarine se uvedejo naslednje novosti:</w:t>
      </w:r>
    </w:p>
    <w:p w14:paraId="469DE1A8" w14:textId="77777777" w:rsidR="00296E7A" w:rsidRPr="00C92D0F" w:rsidRDefault="00296E7A" w:rsidP="00296E7A">
      <w:pPr>
        <w:numPr>
          <w:ilvl w:val="0"/>
          <w:numId w:val="33"/>
        </w:numPr>
        <w:tabs>
          <w:tab w:val="left" w:pos="5670"/>
        </w:tabs>
        <w:spacing w:after="0" w:line="240" w:lineRule="auto"/>
        <w:ind w:left="380"/>
        <w:contextualSpacing/>
        <w:jc w:val="both"/>
        <w:rPr>
          <w:rFonts w:eastAsia="Calibri" w:cstheme="minorHAnsi"/>
          <w:kern w:val="0"/>
          <w14:ligatures w14:val="none"/>
        </w:rPr>
      </w:pPr>
      <w:r w:rsidRPr="00C92D0F">
        <w:rPr>
          <w:rFonts w:eastAsia="Calibri" w:cstheme="minorHAnsi"/>
          <w:kern w:val="0"/>
          <w14:ligatures w14:val="none"/>
        </w:rPr>
        <w:t>novi glavarinski količniki,</w:t>
      </w:r>
    </w:p>
    <w:p w14:paraId="31E6BEA0" w14:textId="77777777" w:rsidR="00296E7A" w:rsidRPr="00C92D0F" w:rsidRDefault="00296E7A" w:rsidP="00296E7A">
      <w:pPr>
        <w:numPr>
          <w:ilvl w:val="0"/>
          <w:numId w:val="33"/>
        </w:numPr>
        <w:tabs>
          <w:tab w:val="left" w:pos="5670"/>
        </w:tabs>
        <w:spacing w:after="0" w:line="240" w:lineRule="auto"/>
        <w:ind w:left="380"/>
        <w:contextualSpacing/>
        <w:jc w:val="both"/>
        <w:rPr>
          <w:rFonts w:eastAsia="Calibri" w:cstheme="minorHAnsi"/>
          <w:kern w:val="0"/>
          <w14:ligatures w14:val="none"/>
        </w:rPr>
      </w:pPr>
      <w:r w:rsidRPr="00C92D0F">
        <w:rPr>
          <w:rFonts w:eastAsia="Calibri" w:cstheme="minorHAnsi"/>
          <w:kern w:val="0"/>
          <w14:ligatures w14:val="none"/>
        </w:rPr>
        <w:t>povečanje sredstev za glavarino iz obstoječih 50 % na 71 %,</w:t>
      </w:r>
    </w:p>
    <w:p w14:paraId="7C2BDCBC" w14:textId="77777777" w:rsidR="00296E7A" w:rsidRPr="00C92D0F" w:rsidRDefault="00296E7A" w:rsidP="00296E7A">
      <w:pPr>
        <w:numPr>
          <w:ilvl w:val="0"/>
          <w:numId w:val="33"/>
        </w:numPr>
        <w:tabs>
          <w:tab w:val="left" w:pos="5670"/>
        </w:tabs>
        <w:spacing w:after="0" w:line="240" w:lineRule="auto"/>
        <w:ind w:left="380"/>
        <w:contextualSpacing/>
        <w:jc w:val="both"/>
        <w:rPr>
          <w:rFonts w:eastAsia="Calibri" w:cstheme="minorHAnsi"/>
          <w:kern w:val="0"/>
          <w14:ligatures w14:val="none"/>
        </w:rPr>
      </w:pPr>
      <w:r w:rsidRPr="00C92D0F">
        <w:rPr>
          <w:rFonts w:eastAsia="Calibri" w:cstheme="minorHAnsi"/>
          <w:kern w:val="0"/>
          <w14:ligatures w14:val="none"/>
        </w:rPr>
        <w:t>regresijska lestvica.</w:t>
      </w:r>
    </w:p>
    <w:p w14:paraId="39C0059E" w14:textId="77777777" w:rsidR="00296E7A" w:rsidRPr="00C92D0F" w:rsidRDefault="00296E7A" w:rsidP="00296E7A">
      <w:pPr>
        <w:tabs>
          <w:tab w:val="left" w:pos="5670"/>
        </w:tabs>
        <w:spacing w:after="0" w:line="240" w:lineRule="auto"/>
        <w:ind w:left="20"/>
        <w:jc w:val="both"/>
        <w:rPr>
          <w:rFonts w:eastAsia="Calibri" w:cstheme="minorHAnsi"/>
        </w:rPr>
      </w:pPr>
    </w:p>
    <w:p w14:paraId="16A458D7" w14:textId="77777777" w:rsidR="00296E7A" w:rsidRPr="00C92D0F" w:rsidRDefault="00296E7A" w:rsidP="00296E7A">
      <w:pPr>
        <w:tabs>
          <w:tab w:val="left" w:pos="5670"/>
        </w:tabs>
        <w:spacing w:after="0" w:line="240" w:lineRule="auto"/>
        <w:jc w:val="both"/>
        <w:rPr>
          <w:rFonts w:eastAsia="Calibri" w:cstheme="minorHAnsi"/>
        </w:rPr>
      </w:pPr>
      <w:r w:rsidRPr="00C92D0F">
        <w:rPr>
          <w:rFonts w:eastAsia="Calibri" w:cstheme="minorHAnsi"/>
          <w:b/>
          <w:bCs/>
        </w:rPr>
        <w:t>V novem modelu se sredstva za izvajanje kratkih obiskov in obravnav na daljavo (z izjemo daljše obravnave na daljavo) vključijo v glavarino</w:t>
      </w:r>
      <w:r w:rsidRPr="00C92D0F">
        <w:rPr>
          <w:rFonts w:eastAsia="Calibri" w:cstheme="minorHAnsi"/>
        </w:rPr>
        <w:t xml:space="preserve">. </w:t>
      </w:r>
      <w:r w:rsidRPr="00C92D0F">
        <w:rPr>
          <w:rFonts w:eastAsia="Calibri" w:cstheme="minorHAnsi"/>
          <w:b/>
          <w:bCs/>
        </w:rPr>
        <w:t>To pomeni, da teh storitev izvajalci ne bodo več obračunavali posebej, ampak bo Zavod sredstva za izvajanje teh storitev zagotovil s plačilom glavarine.</w:t>
      </w:r>
      <w:r w:rsidRPr="00C92D0F">
        <w:rPr>
          <w:rFonts w:eastAsia="Calibri" w:cstheme="minorHAnsi"/>
        </w:rPr>
        <w:t xml:space="preserve"> </w:t>
      </w:r>
    </w:p>
    <w:p w14:paraId="39F0ECCC" w14:textId="77777777" w:rsidR="00296E7A" w:rsidRPr="00C92D0F" w:rsidRDefault="00296E7A" w:rsidP="00296E7A">
      <w:pPr>
        <w:tabs>
          <w:tab w:val="left" w:pos="5670"/>
        </w:tabs>
        <w:spacing w:after="0" w:line="240" w:lineRule="auto"/>
        <w:jc w:val="both"/>
        <w:rPr>
          <w:rFonts w:eastAsia="Calibri" w:cstheme="minorHAnsi"/>
        </w:rPr>
      </w:pPr>
    </w:p>
    <w:p w14:paraId="6AB92CE4" w14:textId="77777777" w:rsidR="00296E7A" w:rsidRPr="00C92D0F" w:rsidRDefault="00296E7A" w:rsidP="00296E7A">
      <w:pPr>
        <w:tabs>
          <w:tab w:val="left" w:pos="5670"/>
        </w:tabs>
        <w:spacing w:after="0" w:line="240" w:lineRule="auto"/>
        <w:jc w:val="both"/>
        <w:rPr>
          <w:rFonts w:eastAsia="Calibri" w:cstheme="minorHAnsi"/>
        </w:rPr>
      </w:pPr>
      <w:r w:rsidRPr="00C92D0F">
        <w:rPr>
          <w:rFonts w:eastAsia="Calibri" w:cstheme="minorHAnsi"/>
        </w:rPr>
        <w:t xml:space="preserve">Zaradi znižanja števila </w:t>
      </w:r>
      <w:proofErr w:type="gramStart"/>
      <w:r w:rsidRPr="00C92D0F">
        <w:rPr>
          <w:rFonts w:eastAsia="Calibri" w:cstheme="minorHAnsi"/>
        </w:rPr>
        <w:t>glavarinski količnikov</w:t>
      </w:r>
      <w:proofErr w:type="gramEnd"/>
      <w:r w:rsidRPr="00C92D0F">
        <w:rPr>
          <w:rFonts w:eastAsia="Calibri" w:cstheme="minorHAnsi"/>
        </w:rPr>
        <w:t xml:space="preserve"> in vključitve nekaterih storitev v glavarino, se cena glavarinskega količnika poveča.</w:t>
      </w:r>
    </w:p>
    <w:p w14:paraId="5CFC1E6A" w14:textId="77777777" w:rsidR="00296E7A" w:rsidRPr="00C92D0F" w:rsidRDefault="00296E7A" w:rsidP="00296E7A">
      <w:pPr>
        <w:tabs>
          <w:tab w:val="left" w:pos="5670"/>
        </w:tabs>
        <w:spacing w:after="0" w:line="240" w:lineRule="auto"/>
        <w:jc w:val="both"/>
        <w:rPr>
          <w:rFonts w:eastAsia="Calibri" w:cstheme="minorHAnsi"/>
        </w:rPr>
      </w:pPr>
    </w:p>
    <w:p w14:paraId="4F279E73" w14:textId="77777777" w:rsidR="00296E7A" w:rsidRPr="00C92D0F" w:rsidRDefault="00296E7A" w:rsidP="00296E7A">
      <w:pPr>
        <w:tabs>
          <w:tab w:val="left" w:pos="5670"/>
        </w:tabs>
        <w:spacing w:after="0" w:line="240" w:lineRule="auto"/>
        <w:jc w:val="both"/>
        <w:rPr>
          <w:rFonts w:eastAsia="Calibri" w:cstheme="minorHAnsi"/>
        </w:rPr>
      </w:pPr>
      <w:r w:rsidRPr="00C92D0F">
        <w:rPr>
          <w:rFonts w:eastAsia="Calibri" w:cstheme="minorHAnsi"/>
        </w:rPr>
        <w:t>Pri izračunu glavarine posameznega izvajalca se upošteva nova regresijska lestvica</w:t>
      </w:r>
      <w:r w:rsidRPr="00C92D0F">
        <w:rPr>
          <w:rFonts w:eastAsia="Calibri" w:cstheme="minorHAnsi"/>
          <w:kern w:val="0"/>
          <w:vertAlign w:val="superscript"/>
          <w14:ligatures w14:val="none"/>
        </w:rPr>
        <w:footnoteReference w:id="1"/>
      </w:r>
      <w:r w:rsidRPr="00C92D0F">
        <w:rPr>
          <w:rFonts w:eastAsia="Calibri" w:cstheme="minorHAnsi"/>
        </w:rPr>
        <w:t xml:space="preserve">, na podlagi katere se izvajalcu ne plačajo več vsi količniki iz glavarine, ampak je določena zgornja meja, to je 2.426 glavarinskih količnikov oz. 80 % več, kot je danes meja za odklanjanje opredelitev. Poleg tega se z regresijsko lestvico dodatno nagradi </w:t>
      </w:r>
      <w:proofErr w:type="gramStart"/>
      <w:r w:rsidRPr="00C92D0F">
        <w:rPr>
          <w:rFonts w:eastAsia="Calibri" w:cstheme="minorHAnsi"/>
        </w:rPr>
        <w:t>izvajalca</w:t>
      </w:r>
      <w:proofErr w:type="gramEnd"/>
      <w:r w:rsidRPr="00C92D0F">
        <w:rPr>
          <w:rFonts w:eastAsia="Calibri" w:cstheme="minorHAnsi"/>
        </w:rPr>
        <w:t>, ki bo opredeljeval nad minimalno obremenitvijo, določeno v Uredbi 2024.</w:t>
      </w:r>
      <w:r w:rsidRPr="00C92D0F">
        <w:rPr>
          <w:rFonts w:eastAsia="Calibri" w:cstheme="minorHAnsi"/>
          <w:color w:val="FF0000"/>
        </w:rPr>
        <w:t xml:space="preserve"> </w:t>
      </w:r>
      <w:r w:rsidRPr="00C92D0F">
        <w:rPr>
          <w:rFonts w:eastAsia="Calibri" w:cstheme="minorHAnsi"/>
        </w:rPr>
        <w:lastRenderedPageBreak/>
        <w:t>Izvajalec bo za vsako osebo, ki jo bo opredelil nad to mejo in do največ 1.618 glavarinskih količnikov (to je 20 % nad minimalno obremenitvijo), prejel za 40 % višjo glavarino. Ta sredstva so vir za nagrajevanje timov družinske medicine in pediatrije (dodatek k plači). Za zagotavljanje varne obravnave se izvajalcu ne plačajo več vsi količniki iz glavarine, ampak do zgornje meje, ki je 2.426 glavarinskih količnikov.</w:t>
      </w:r>
    </w:p>
    <w:p w14:paraId="3DF688BB" w14:textId="77777777" w:rsidR="00296E7A" w:rsidRPr="00C92D0F" w:rsidRDefault="00296E7A" w:rsidP="00296E7A">
      <w:pPr>
        <w:tabs>
          <w:tab w:val="left" w:pos="5670"/>
        </w:tabs>
        <w:spacing w:after="0" w:line="240" w:lineRule="auto"/>
        <w:jc w:val="both"/>
        <w:rPr>
          <w:rFonts w:eastAsia="Calibri" w:cstheme="minorHAnsi"/>
        </w:rPr>
      </w:pPr>
    </w:p>
    <w:p w14:paraId="35E83770" w14:textId="77777777" w:rsidR="00296E7A" w:rsidRPr="00C92D0F" w:rsidRDefault="00296E7A" w:rsidP="00296E7A">
      <w:pPr>
        <w:tabs>
          <w:tab w:val="left" w:pos="5670"/>
        </w:tabs>
        <w:spacing w:after="0" w:line="240" w:lineRule="auto"/>
        <w:jc w:val="both"/>
        <w:rPr>
          <w:rFonts w:eastAsia="Calibri" w:cstheme="minorHAnsi"/>
        </w:rPr>
      </w:pPr>
      <w:r w:rsidRPr="00C92D0F">
        <w:rPr>
          <w:rFonts w:eastAsia="Calibri" w:cstheme="minorHAnsi"/>
        </w:rPr>
        <w:t xml:space="preserve">Po novem se bodo korekcije zaradi regresijske lestvice izračunavale po posameznih zdravnikih, nosilcih tima, in ne na nivoju pogodbenega izvajalca </w:t>
      </w:r>
      <w:proofErr w:type="gramStart"/>
      <w:r w:rsidRPr="00C92D0F">
        <w:rPr>
          <w:rFonts w:eastAsia="Calibri" w:cstheme="minorHAnsi"/>
        </w:rPr>
        <w:t>kot</w:t>
      </w:r>
      <w:proofErr w:type="gramEnd"/>
      <w:r w:rsidRPr="00C92D0F">
        <w:rPr>
          <w:rFonts w:eastAsia="Calibri" w:cstheme="minorHAnsi"/>
        </w:rPr>
        <w:t xml:space="preserve"> je veljalo doslej. Regresijska lestvica se v delu, ki zmanjšuje plačilo glavarine, ne bo uporabljala za izvajalce, ki so edini izvajalci dejavnosti na svojem območju. Tem izvajalcem se vsi glavarinski količniki nad mejo 1.970 priznajo v celoti. </w:t>
      </w:r>
    </w:p>
    <w:p w14:paraId="28A3A4CC" w14:textId="77777777" w:rsidR="00296E7A" w:rsidRPr="00C92D0F" w:rsidRDefault="00296E7A" w:rsidP="00296E7A">
      <w:pPr>
        <w:tabs>
          <w:tab w:val="left" w:pos="5670"/>
        </w:tabs>
        <w:spacing w:after="0" w:line="240" w:lineRule="auto"/>
        <w:jc w:val="both"/>
        <w:rPr>
          <w:rFonts w:eastAsia="Calibri" w:cstheme="minorHAnsi"/>
        </w:rPr>
      </w:pPr>
    </w:p>
    <w:p w14:paraId="28F5E92C" w14:textId="77777777" w:rsidR="00296E7A" w:rsidRPr="00C92D0F" w:rsidRDefault="00296E7A" w:rsidP="00296E7A">
      <w:pPr>
        <w:tabs>
          <w:tab w:val="left" w:pos="5670"/>
        </w:tabs>
        <w:spacing w:after="0" w:line="240" w:lineRule="auto"/>
        <w:contextualSpacing/>
        <w:jc w:val="both"/>
        <w:rPr>
          <w:rFonts w:eastAsia="Calibri" w:cstheme="minorHAnsi"/>
          <w:kern w:val="0"/>
          <w14:ligatures w14:val="none"/>
        </w:rPr>
      </w:pPr>
    </w:p>
    <w:p w14:paraId="7CFF0643" w14:textId="77777777" w:rsidR="00296E7A" w:rsidRPr="00C92D0F" w:rsidRDefault="00296E7A" w:rsidP="00296E7A">
      <w:pPr>
        <w:numPr>
          <w:ilvl w:val="0"/>
          <w:numId w:val="37"/>
        </w:numPr>
        <w:tabs>
          <w:tab w:val="left" w:pos="5670"/>
        </w:tabs>
        <w:spacing w:after="0" w:line="240" w:lineRule="exact"/>
        <w:contextualSpacing/>
        <w:jc w:val="both"/>
        <w:rPr>
          <w:rFonts w:eastAsia="Calibri" w:cstheme="minorHAnsi"/>
          <w:b/>
          <w:bCs/>
        </w:rPr>
      </w:pPr>
      <w:bookmarkStart w:id="11" w:name="_Hlk174095528"/>
      <w:r w:rsidRPr="00C92D0F">
        <w:rPr>
          <w:rFonts w:eastAsia="Calibri" w:cstheme="minorHAnsi"/>
          <w:b/>
          <w:bCs/>
        </w:rPr>
        <w:t>Storitve za obračun kurativnih obravnav zdravnika</w:t>
      </w:r>
    </w:p>
    <w:p w14:paraId="5EA02AE7" w14:textId="77777777" w:rsidR="00296E7A" w:rsidRPr="00C92D0F" w:rsidRDefault="00296E7A" w:rsidP="00296E7A">
      <w:pPr>
        <w:spacing w:after="0" w:line="240" w:lineRule="auto"/>
        <w:ind w:left="720"/>
        <w:contextualSpacing/>
        <w:jc w:val="both"/>
        <w:rPr>
          <w:rFonts w:eastAsia="Calibri" w:cstheme="minorHAnsi"/>
          <w:kern w:val="0"/>
          <w14:ligatures w14:val="none"/>
        </w:rPr>
      </w:pPr>
    </w:p>
    <w:p w14:paraId="419AD5C8" w14:textId="77777777" w:rsidR="00296E7A" w:rsidRPr="00C92D0F" w:rsidRDefault="00296E7A" w:rsidP="00296E7A">
      <w:pPr>
        <w:tabs>
          <w:tab w:val="left" w:pos="5670"/>
        </w:tabs>
        <w:spacing w:after="0" w:line="240" w:lineRule="auto"/>
        <w:jc w:val="both"/>
        <w:rPr>
          <w:rFonts w:eastAsia="Calibri" w:cstheme="minorHAnsi"/>
          <w:kern w:val="0"/>
          <w14:ligatures w14:val="none"/>
        </w:rPr>
      </w:pPr>
      <w:bookmarkStart w:id="12" w:name="_Hlk185583848"/>
      <w:r w:rsidRPr="00C92D0F">
        <w:rPr>
          <w:rFonts w:eastAsia="Calibri" w:cstheme="minorHAnsi"/>
          <w:kern w:val="0"/>
          <w14:ligatures w14:val="none"/>
        </w:rPr>
        <w:t>Na področju storitev zdravnika se uvedeta naslednji spremembi:</w:t>
      </w:r>
    </w:p>
    <w:p w14:paraId="6C0828C7" w14:textId="77777777" w:rsidR="00296E7A" w:rsidRPr="00C92D0F" w:rsidRDefault="00296E7A" w:rsidP="00296E7A">
      <w:pPr>
        <w:numPr>
          <w:ilvl w:val="0"/>
          <w:numId w:val="40"/>
        </w:numPr>
        <w:tabs>
          <w:tab w:val="left" w:pos="5670"/>
        </w:tabs>
        <w:spacing w:after="0" w:line="240" w:lineRule="auto"/>
        <w:jc w:val="both"/>
        <w:rPr>
          <w:rFonts w:eastAsia="Calibri" w:cstheme="minorHAnsi"/>
          <w:kern w:val="0"/>
          <w:lang w:eastAsia="sl-SI"/>
          <w14:ligatures w14:val="none"/>
        </w:rPr>
      </w:pPr>
      <w:r w:rsidRPr="00C92D0F">
        <w:rPr>
          <w:rFonts w:eastAsia="Calibri" w:cstheme="minorHAnsi"/>
          <w:kern w:val="0"/>
          <w:lang w:eastAsia="sl-SI"/>
          <w14:ligatures w14:val="none"/>
        </w:rPr>
        <w:t xml:space="preserve">za obračun Zavodu se ne beležijo več kratki obiski (v živo in na daljavo). Sredstva zanje izvajalci prejmejo z glavarino; </w:t>
      </w:r>
    </w:p>
    <w:p w14:paraId="1011534E" w14:textId="77777777" w:rsidR="00296E7A" w:rsidRPr="00C92D0F" w:rsidRDefault="00296E7A" w:rsidP="00296E7A">
      <w:pPr>
        <w:numPr>
          <w:ilvl w:val="0"/>
          <w:numId w:val="40"/>
        </w:numPr>
        <w:tabs>
          <w:tab w:val="left" w:pos="5670"/>
        </w:tabs>
        <w:spacing w:after="0" w:line="240" w:lineRule="auto"/>
        <w:jc w:val="both"/>
        <w:rPr>
          <w:rFonts w:eastAsia="Calibri" w:cstheme="minorHAnsi"/>
          <w:kern w:val="0"/>
          <w:lang w:eastAsia="sl-SI"/>
          <w14:ligatures w14:val="none"/>
        </w:rPr>
      </w:pPr>
      <w:r w:rsidRPr="00C92D0F">
        <w:rPr>
          <w:rFonts w:eastAsia="Calibri" w:cstheme="minorHAnsi"/>
          <w:kern w:val="0"/>
          <w:lang w:eastAsia="sl-SI"/>
          <w14:ligatures w14:val="none"/>
        </w:rPr>
        <w:t>uvedeta se novi storitvi za plačilo obravnave bolnika z več zdravstvenimi težavami (diagnozami).</w:t>
      </w:r>
    </w:p>
    <w:bookmarkEnd w:id="11"/>
    <w:p w14:paraId="03B5984E" w14:textId="77777777" w:rsidR="00296E7A" w:rsidRPr="00C92D0F" w:rsidRDefault="00296E7A" w:rsidP="00296E7A">
      <w:pPr>
        <w:tabs>
          <w:tab w:val="left" w:pos="5670"/>
        </w:tabs>
        <w:spacing w:after="0" w:line="240" w:lineRule="auto"/>
        <w:jc w:val="both"/>
        <w:rPr>
          <w:rFonts w:eastAsia="Calibri" w:cstheme="minorHAnsi"/>
          <w:kern w:val="0"/>
          <w14:ligatures w14:val="none"/>
        </w:rPr>
      </w:pPr>
    </w:p>
    <w:p w14:paraId="68A087F4" w14:textId="77777777" w:rsidR="00296E7A" w:rsidRPr="00C92D0F" w:rsidRDefault="00296E7A" w:rsidP="00296E7A">
      <w:pPr>
        <w:tabs>
          <w:tab w:val="left" w:pos="5670"/>
        </w:tabs>
        <w:spacing w:after="0" w:line="240" w:lineRule="auto"/>
        <w:jc w:val="both"/>
        <w:rPr>
          <w:rFonts w:eastAsia="Calibri" w:cstheme="minorHAnsi"/>
          <w:kern w:val="0"/>
          <w14:ligatures w14:val="none"/>
        </w:rPr>
      </w:pPr>
      <w:r w:rsidRPr="00C92D0F">
        <w:rPr>
          <w:rFonts w:eastAsia="Calibri" w:cstheme="minorHAnsi"/>
          <w:kern w:val="0"/>
          <w14:ligatures w14:val="none"/>
        </w:rPr>
        <w:t xml:space="preserve">V seznam storitev se </w:t>
      </w:r>
      <w:r w:rsidRPr="00C92D0F">
        <w:rPr>
          <w:rFonts w:eastAsia="Calibri" w:cstheme="minorHAnsi"/>
          <w:b/>
          <w:bCs/>
          <w:kern w:val="0"/>
          <w14:ligatures w14:val="none"/>
        </w:rPr>
        <w:t xml:space="preserve">dodata novi storitvi za obračun prvega in ponovnega kurativnega pregleda pacienta z več diagnozami </w:t>
      </w:r>
      <w:r w:rsidRPr="00C92D0F">
        <w:rPr>
          <w:rFonts w:ascii="Calibri" w:eastAsia="Calibri" w:hAnsi="Calibri"/>
          <w:b/>
          <w:bCs/>
          <w:kern w:val="0"/>
          <w14:ligatures w14:val="none"/>
        </w:rPr>
        <w:t>K0002-02 »Prvi kurativni pregled - več diagnoz« in K0003-02 »Ponovni kurativni pregled - več diagnoz«</w:t>
      </w:r>
      <w:r w:rsidRPr="00C92D0F">
        <w:rPr>
          <w:rFonts w:eastAsia="Calibri" w:cstheme="minorHAnsi"/>
          <w:kern w:val="0"/>
          <w14:ligatures w14:val="none"/>
        </w:rPr>
        <w:t>. Storitvi sta namenjeni obračunu pregleda pacienta, ki pride k zdravniku z dvema ali več zdravstvenimi težavami. Zdravnik ne naroči pacienta na več obiskov, pač pa obravnava vse diagnoze ob enem obisku in obračuna novo storitev, ki je za 60 % bolje vrednotena od obstoječega kurativnega pregleda. Pri tem mora obračun upravičiti z navedbo dveh ali več diagnoz in zapisati ugotovitve (status) v medicinsko dokumentacijo za vsako obravnavano diagnozo posebej, skupaj z ukrepom. Kot diagnoza se ne štejejo diagnoze, kot so npr. predpis recepta ali posvet z bolnikom, pač pa intervencija.</w:t>
      </w:r>
    </w:p>
    <w:p w14:paraId="718C8E81" w14:textId="77777777" w:rsidR="00296E7A" w:rsidRPr="00C92D0F" w:rsidRDefault="00296E7A" w:rsidP="00296E7A">
      <w:pPr>
        <w:tabs>
          <w:tab w:val="left" w:pos="5670"/>
        </w:tabs>
        <w:spacing w:after="0" w:line="240" w:lineRule="auto"/>
        <w:jc w:val="both"/>
        <w:rPr>
          <w:rFonts w:eastAsia="Calibri" w:cstheme="minorHAnsi"/>
          <w:kern w:val="0"/>
          <w14:ligatures w14:val="none"/>
        </w:rPr>
      </w:pPr>
    </w:p>
    <w:p w14:paraId="3843D629" w14:textId="77777777" w:rsidR="00296E7A" w:rsidRPr="00C92D0F" w:rsidRDefault="00296E7A" w:rsidP="00296E7A">
      <w:pPr>
        <w:tabs>
          <w:tab w:val="left" w:pos="5670"/>
        </w:tabs>
        <w:spacing w:after="0" w:line="240" w:lineRule="auto"/>
        <w:jc w:val="both"/>
        <w:rPr>
          <w:rFonts w:eastAsia="Calibri" w:cstheme="minorHAnsi"/>
        </w:rPr>
      </w:pPr>
      <w:r w:rsidRPr="00C92D0F">
        <w:rPr>
          <w:rFonts w:eastAsia="Calibri" w:cstheme="minorHAnsi"/>
        </w:rPr>
        <w:t xml:space="preserve">Zavod je v letu 2019 uvedel obvezno beleženje diagnoz, obravnavanih pri kurativnih in preventivnih obiskih ambulant družinske medicine in pediatrije. Ob prenovi modela plačevanja se je Zavod s predstavniki primarnih pediatrov dogovoril, da se bodo v naslednji preračun glavarinskih količnikov vključile vse obravnavane kurativne diagnoze, ne glede na to, ali so bile obravnavane ob kurativnem ali ob preventivnem pregledu. </w:t>
      </w:r>
      <w:r w:rsidRPr="00C92D0F">
        <w:rPr>
          <w:rFonts w:eastAsia="Calibri" w:cstheme="minorHAnsi"/>
          <w:b/>
          <w:bCs/>
        </w:rPr>
        <w:t>Zato izvajalce primarne pediatrije pozivamo, da dosledno beležijo vse obravnavane diagnoze</w:t>
      </w:r>
      <w:r w:rsidRPr="00C92D0F">
        <w:rPr>
          <w:rFonts w:eastAsia="Calibri" w:cstheme="minorHAnsi"/>
        </w:rPr>
        <w:t xml:space="preserve"> ob kurativnih pregledih na dejavnosti 327 009 »Otroški in šolski dispanzer kurativa« in vse obravnavane diagnoze ob preventivnih pregledih na dejavnosti 327 011 »Otroški in šolski dispanzer preventiva«. Izvajalce tudi pozivamo, da s svojimi programskimi hišami uredijo prenos teh podatkov na obračunske dokumente Zavoda. Če povzamemo: izvajalci navedejo vse diagnoze, ki jih obravnavajo ob preventivnem obisku, torej tudi morebitne kurativne diagnoze.</w:t>
      </w:r>
    </w:p>
    <w:p w14:paraId="1D7BC0EF" w14:textId="77777777" w:rsidR="00296E7A" w:rsidRPr="00C92D0F" w:rsidRDefault="00296E7A" w:rsidP="00296E7A">
      <w:pPr>
        <w:tabs>
          <w:tab w:val="left" w:pos="5670"/>
        </w:tabs>
        <w:spacing w:after="0" w:line="240" w:lineRule="auto"/>
        <w:jc w:val="both"/>
        <w:rPr>
          <w:rFonts w:eastAsia="Calibri" w:cstheme="minorHAnsi"/>
          <w:kern w:val="0"/>
          <w14:ligatures w14:val="none"/>
        </w:rPr>
      </w:pPr>
    </w:p>
    <w:p w14:paraId="2FA542BA" w14:textId="77777777" w:rsidR="00296E7A" w:rsidRPr="00C92D0F" w:rsidRDefault="00296E7A" w:rsidP="00296E7A">
      <w:pPr>
        <w:tabs>
          <w:tab w:val="left" w:pos="5670"/>
        </w:tabs>
        <w:spacing w:after="0" w:line="240" w:lineRule="auto"/>
        <w:jc w:val="both"/>
        <w:rPr>
          <w:rFonts w:eastAsia="Calibri" w:cstheme="minorHAnsi"/>
          <w:kern w:val="0"/>
          <w14:ligatures w14:val="none"/>
        </w:rPr>
      </w:pPr>
      <w:r w:rsidRPr="00C92D0F">
        <w:rPr>
          <w:rFonts w:eastAsia="Calibri" w:cstheme="minorHAnsi"/>
          <w:kern w:val="0"/>
          <w14:ligatures w14:val="none"/>
        </w:rPr>
        <w:t xml:space="preserve">Zaradi uvedbe novih storitev za obračun pregleda pacienta z več diagnozami se iz seznama </w:t>
      </w:r>
      <w:r w:rsidRPr="00C92D0F">
        <w:rPr>
          <w:rFonts w:eastAsia="Calibri" w:cstheme="minorHAnsi"/>
          <w:b/>
          <w:bCs/>
          <w:kern w:val="0"/>
          <w14:ligatures w14:val="none"/>
        </w:rPr>
        <w:t>ukinjata obstoječi storitvi za obračun kroničnih bolnikov K0002-01 »Prvi kurativni pregled KB« in K0003-01 »Ponovni kurativni pregled KB«</w:t>
      </w:r>
      <w:r w:rsidRPr="00C92D0F">
        <w:rPr>
          <w:rFonts w:eastAsia="Calibri" w:cstheme="minorHAnsi"/>
          <w:kern w:val="0"/>
          <w14:ligatures w14:val="none"/>
        </w:rPr>
        <w:t>.</w:t>
      </w:r>
      <w:bookmarkStart w:id="13" w:name="_Hlk176517609"/>
      <w:r w:rsidRPr="00C92D0F">
        <w:rPr>
          <w:rFonts w:eastAsia="Calibri" w:cstheme="minorHAnsi"/>
        </w:rPr>
        <w:t xml:space="preserve"> </w:t>
      </w:r>
    </w:p>
    <w:bookmarkEnd w:id="13"/>
    <w:p w14:paraId="71FDB25C" w14:textId="77777777" w:rsidR="00296E7A" w:rsidRPr="00C92D0F" w:rsidRDefault="00296E7A" w:rsidP="00296E7A">
      <w:pPr>
        <w:tabs>
          <w:tab w:val="left" w:pos="5670"/>
        </w:tabs>
        <w:spacing w:after="0" w:line="240" w:lineRule="auto"/>
        <w:jc w:val="both"/>
        <w:rPr>
          <w:rFonts w:eastAsia="Calibri" w:cstheme="minorHAnsi"/>
        </w:rPr>
      </w:pPr>
    </w:p>
    <w:p w14:paraId="2CB056A1" w14:textId="77777777" w:rsidR="00296E7A" w:rsidRPr="00C92D0F" w:rsidRDefault="00296E7A" w:rsidP="00296E7A">
      <w:pPr>
        <w:tabs>
          <w:tab w:val="left" w:pos="5670"/>
        </w:tabs>
        <w:spacing w:after="0" w:line="240" w:lineRule="auto"/>
        <w:jc w:val="both"/>
        <w:rPr>
          <w:rFonts w:eastAsia="Calibri" w:cstheme="minorHAnsi"/>
        </w:rPr>
      </w:pPr>
      <w:bookmarkStart w:id="14" w:name="_Hlk185585551"/>
      <w:r w:rsidRPr="00C92D0F">
        <w:rPr>
          <w:rFonts w:eastAsia="Calibri" w:cstheme="minorHAnsi"/>
        </w:rPr>
        <w:t xml:space="preserve">Z uvedbo novega modela se ukinja visoka cena količnika </w:t>
      </w:r>
      <w:proofErr w:type="gramStart"/>
      <w:r w:rsidRPr="00C92D0F">
        <w:rPr>
          <w:rFonts w:eastAsia="Calibri" w:cstheme="minorHAnsi"/>
        </w:rPr>
        <w:t>iz</w:t>
      </w:r>
      <w:proofErr w:type="gramEnd"/>
      <w:r w:rsidRPr="00C92D0F">
        <w:rPr>
          <w:rFonts w:eastAsia="Calibri" w:cstheme="minorHAnsi"/>
        </w:rPr>
        <w:t xml:space="preserve"> obiskov (storitev). V dejavnostih, kjer se je doslej za obračun uporabljala visoka cena količnika </w:t>
      </w:r>
      <w:proofErr w:type="gramStart"/>
      <w:r w:rsidRPr="00C92D0F">
        <w:rPr>
          <w:rFonts w:eastAsia="Calibri" w:cstheme="minorHAnsi"/>
        </w:rPr>
        <w:t>iz</w:t>
      </w:r>
      <w:proofErr w:type="gramEnd"/>
      <w:r w:rsidRPr="00C92D0F">
        <w:rPr>
          <w:rFonts w:eastAsia="Calibri" w:cstheme="minorHAnsi"/>
        </w:rPr>
        <w:t xml:space="preserve"> obiskov (otroški in šolski dispanzer v drugih zavodih, NMP, za potrebe regresno odškodninskih zahtevkov, itd.) </w:t>
      </w:r>
      <w:proofErr w:type="gramStart"/>
      <w:r w:rsidRPr="00C92D0F">
        <w:rPr>
          <w:rFonts w:eastAsia="Calibri" w:cstheme="minorHAnsi"/>
        </w:rPr>
        <w:t>se</w:t>
      </w:r>
      <w:proofErr w:type="gramEnd"/>
      <w:r w:rsidRPr="00C92D0F">
        <w:rPr>
          <w:rFonts w:eastAsia="Calibri" w:cstheme="minorHAnsi"/>
        </w:rPr>
        <w:t xml:space="preserve"> po novem uporablja cena količnika splošne ambulante v socialnovarstvenem zavodu (302 002). Nova cena, ki se uporablja v teh dejavnostih, bo v objavljenih cenikih »tehnično« prikazana kot visoka cena količnika. </w:t>
      </w:r>
    </w:p>
    <w:bookmarkEnd w:id="14"/>
    <w:p w14:paraId="03F824DA" w14:textId="77777777" w:rsidR="00296E7A" w:rsidRPr="00C92D0F" w:rsidRDefault="00296E7A" w:rsidP="00296E7A">
      <w:pPr>
        <w:tabs>
          <w:tab w:val="left" w:pos="5670"/>
        </w:tabs>
        <w:spacing w:after="0" w:line="240" w:lineRule="auto"/>
        <w:ind w:left="360"/>
        <w:jc w:val="both"/>
        <w:rPr>
          <w:rFonts w:eastAsia="Calibri" w:cstheme="minorHAnsi"/>
        </w:rPr>
      </w:pPr>
    </w:p>
    <w:p w14:paraId="503D03E5" w14:textId="77777777" w:rsidR="00296E7A" w:rsidRPr="00C92D0F" w:rsidRDefault="00296E7A" w:rsidP="00296E7A">
      <w:pPr>
        <w:tabs>
          <w:tab w:val="left" w:pos="5670"/>
        </w:tabs>
        <w:spacing w:after="0" w:line="240" w:lineRule="auto"/>
        <w:ind w:left="360"/>
        <w:jc w:val="both"/>
        <w:rPr>
          <w:rFonts w:eastAsia="Calibri" w:cstheme="minorHAnsi"/>
        </w:rPr>
      </w:pPr>
    </w:p>
    <w:p w14:paraId="53DF5B99" w14:textId="77777777" w:rsidR="00296E7A" w:rsidRPr="00C92D0F" w:rsidRDefault="00296E7A" w:rsidP="00296E7A">
      <w:pPr>
        <w:tabs>
          <w:tab w:val="left" w:pos="5670"/>
        </w:tabs>
        <w:spacing w:after="0" w:line="240" w:lineRule="auto"/>
        <w:ind w:left="360"/>
        <w:jc w:val="both"/>
        <w:rPr>
          <w:rFonts w:eastAsia="Calibri" w:cstheme="minorHAnsi"/>
        </w:rPr>
      </w:pPr>
    </w:p>
    <w:p w14:paraId="6EEE3F7A" w14:textId="77777777" w:rsidR="00296E7A" w:rsidRPr="00C92D0F" w:rsidRDefault="00296E7A" w:rsidP="00296E7A">
      <w:pPr>
        <w:tabs>
          <w:tab w:val="left" w:pos="5670"/>
        </w:tabs>
        <w:spacing w:after="0" w:line="240" w:lineRule="auto"/>
        <w:ind w:left="360"/>
        <w:jc w:val="both"/>
        <w:rPr>
          <w:rFonts w:eastAsia="Calibri" w:cstheme="minorHAnsi"/>
        </w:rPr>
      </w:pPr>
    </w:p>
    <w:p w14:paraId="61AA61CF" w14:textId="77777777" w:rsidR="00296E7A" w:rsidRPr="00C92D0F" w:rsidRDefault="00296E7A" w:rsidP="00296E7A">
      <w:pPr>
        <w:tabs>
          <w:tab w:val="left" w:pos="5670"/>
        </w:tabs>
        <w:spacing w:after="0" w:line="240" w:lineRule="auto"/>
        <w:ind w:left="360"/>
        <w:jc w:val="both"/>
        <w:rPr>
          <w:rFonts w:eastAsia="Calibri" w:cstheme="minorHAnsi"/>
        </w:rPr>
      </w:pPr>
    </w:p>
    <w:p w14:paraId="60773F41" w14:textId="77777777" w:rsidR="00296E7A" w:rsidRPr="00C92D0F" w:rsidRDefault="00296E7A" w:rsidP="00296E7A">
      <w:pPr>
        <w:numPr>
          <w:ilvl w:val="0"/>
          <w:numId w:val="37"/>
        </w:numPr>
        <w:tabs>
          <w:tab w:val="left" w:pos="5670"/>
        </w:tabs>
        <w:spacing w:after="0" w:line="240" w:lineRule="exact"/>
        <w:contextualSpacing/>
        <w:jc w:val="both"/>
        <w:rPr>
          <w:rFonts w:eastAsia="Calibri" w:cstheme="minorHAnsi"/>
          <w:b/>
          <w:bCs/>
        </w:rPr>
      </w:pPr>
      <w:r w:rsidRPr="00C92D0F">
        <w:rPr>
          <w:rFonts w:eastAsia="Calibri" w:cstheme="minorHAnsi"/>
          <w:b/>
          <w:bCs/>
        </w:rPr>
        <w:t>Storitve za obračun obravnav DMS v ADM</w:t>
      </w:r>
    </w:p>
    <w:p w14:paraId="59C28085" w14:textId="77777777" w:rsidR="00296E7A" w:rsidRPr="00C92D0F" w:rsidRDefault="00296E7A" w:rsidP="00296E7A">
      <w:pPr>
        <w:tabs>
          <w:tab w:val="left" w:pos="5670"/>
        </w:tabs>
        <w:spacing w:after="0" w:line="240" w:lineRule="auto"/>
        <w:contextualSpacing/>
        <w:jc w:val="both"/>
        <w:rPr>
          <w:rFonts w:eastAsia="Calibri" w:cstheme="minorHAnsi"/>
          <w:kern w:val="0"/>
          <w14:ligatures w14:val="none"/>
        </w:rPr>
      </w:pPr>
    </w:p>
    <w:p w14:paraId="15C95B57" w14:textId="77777777" w:rsidR="00296E7A" w:rsidRPr="00C92D0F" w:rsidRDefault="00296E7A" w:rsidP="00296E7A">
      <w:pPr>
        <w:tabs>
          <w:tab w:val="left" w:pos="5670"/>
        </w:tabs>
        <w:spacing w:after="0" w:line="240" w:lineRule="auto"/>
        <w:jc w:val="both"/>
        <w:rPr>
          <w:rFonts w:eastAsia="Calibri" w:cstheme="minorHAnsi"/>
          <w:strike/>
        </w:rPr>
      </w:pPr>
      <w:bookmarkStart w:id="15" w:name="_Hlk176517512"/>
      <w:r w:rsidRPr="00C92D0F">
        <w:rPr>
          <w:rFonts w:eastAsia="Calibri" w:cstheme="minorHAnsi"/>
        </w:rPr>
        <w:t xml:space="preserve">Sredstva za kratke obiske RA132K »Kratek obisk pri DMS« in obravnave na daljavo RA137K »Preventivna </w:t>
      </w:r>
      <w:proofErr w:type="spellStart"/>
      <w:r w:rsidRPr="00C92D0F">
        <w:rPr>
          <w:rFonts w:eastAsia="Calibri" w:cstheme="minorHAnsi"/>
        </w:rPr>
        <w:t>obr</w:t>
      </w:r>
      <w:proofErr w:type="spellEnd"/>
      <w:r w:rsidRPr="00C92D0F">
        <w:rPr>
          <w:rFonts w:eastAsia="Calibri" w:cstheme="minorHAnsi"/>
        </w:rPr>
        <w:t>. na daljavo–DMS«, RA138K »</w:t>
      </w:r>
      <w:proofErr w:type="spellStart"/>
      <w:r w:rsidRPr="00C92D0F">
        <w:rPr>
          <w:rFonts w:eastAsia="Calibri" w:cstheme="minorHAnsi"/>
        </w:rPr>
        <w:t>Obr</w:t>
      </w:r>
      <w:proofErr w:type="spellEnd"/>
      <w:r w:rsidRPr="00C92D0F">
        <w:rPr>
          <w:rFonts w:eastAsia="Calibri" w:cstheme="minorHAnsi"/>
        </w:rPr>
        <w:t xml:space="preserve">. kroničnega pacienta na daljavo-DMS«, RA139 »Obravnava v timu na daljavo«, RA140 »Kontrola </w:t>
      </w:r>
      <w:proofErr w:type="spellStart"/>
      <w:proofErr w:type="gramStart"/>
      <w:r w:rsidRPr="00C92D0F">
        <w:rPr>
          <w:rFonts w:eastAsia="Calibri" w:cstheme="minorHAnsi"/>
        </w:rPr>
        <w:t>dej.</w:t>
      </w:r>
      <w:proofErr w:type="gramEnd"/>
      <w:r w:rsidRPr="00C92D0F">
        <w:rPr>
          <w:rFonts w:eastAsia="Calibri" w:cstheme="minorHAnsi"/>
        </w:rPr>
        <w:t>tveganja</w:t>
      </w:r>
      <w:proofErr w:type="spellEnd"/>
      <w:r w:rsidRPr="00C92D0F">
        <w:rPr>
          <w:rFonts w:eastAsia="Calibri" w:cstheme="minorHAnsi"/>
        </w:rPr>
        <w:t xml:space="preserve"> s svetovanjem na daljavo« in RA141K »Kratek obisk pri DMS na daljavo« se opredelijo kot pavšal. </w:t>
      </w:r>
      <w:bookmarkEnd w:id="15"/>
      <w:r w:rsidRPr="00C92D0F">
        <w:rPr>
          <w:rFonts w:eastAsia="Calibri" w:cstheme="minorHAnsi"/>
        </w:rPr>
        <w:t>To pomeni, da teh storitev ni več možno obračunati posebej v obliki storitev, ampak se sredstva za izvajanje kratkih obiskov in posvetov na daljavo plačajo kot pavšal.</w:t>
      </w:r>
    </w:p>
    <w:p w14:paraId="68C1D718" w14:textId="77777777" w:rsidR="00296E7A" w:rsidRPr="00C92D0F" w:rsidRDefault="00296E7A" w:rsidP="00296E7A">
      <w:pPr>
        <w:tabs>
          <w:tab w:val="left" w:pos="5670"/>
        </w:tabs>
        <w:spacing w:after="0" w:line="240" w:lineRule="auto"/>
        <w:jc w:val="both"/>
        <w:rPr>
          <w:rFonts w:eastAsia="Calibri" w:cstheme="minorHAnsi"/>
        </w:rPr>
      </w:pPr>
    </w:p>
    <w:p w14:paraId="6F65A04A" w14:textId="77777777" w:rsidR="00296E7A" w:rsidRPr="00C92D0F" w:rsidRDefault="00296E7A" w:rsidP="00296E7A">
      <w:pPr>
        <w:tabs>
          <w:tab w:val="left" w:pos="5670"/>
        </w:tabs>
        <w:spacing w:after="0" w:line="240" w:lineRule="auto"/>
        <w:jc w:val="both"/>
        <w:rPr>
          <w:rFonts w:eastAsia="Calibri" w:cstheme="minorHAnsi"/>
        </w:rPr>
      </w:pPr>
    </w:p>
    <w:bookmarkEnd w:id="12"/>
    <w:p w14:paraId="28C3184B" w14:textId="77777777" w:rsidR="00296E7A" w:rsidRPr="00C92D0F" w:rsidRDefault="00296E7A" w:rsidP="00296E7A">
      <w:pPr>
        <w:widowControl w:val="0"/>
        <w:suppressAutoHyphens/>
        <w:spacing w:after="0" w:line="240" w:lineRule="auto"/>
        <w:contextualSpacing/>
        <w:jc w:val="both"/>
        <w:rPr>
          <w:rFonts w:ascii="Calibri" w:eastAsia="Calibri" w:hAnsi="Calibri" w:cs="Calibri"/>
          <w:b/>
          <w:bCs/>
          <w:color w:val="000000"/>
          <w:kern w:val="0"/>
          <w:lang w:eastAsia="sl-SI"/>
          <w14:ligatures w14:val="none"/>
        </w:rPr>
      </w:pPr>
      <w:r w:rsidRPr="00C92D0F">
        <w:rPr>
          <w:rFonts w:ascii="Calibri" w:eastAsia="Calibri" w:hAnsi="Calibri" w:cs="Calibri"/>
          <w:b/>
          <w:bCs/>
          <w:color w:val="000000"/>
          <w:kern w:val="0"/>
          <w:lang w:eastAsia="sl-SI"/>
          <w14:ligatures w14:val="none"/>
        </w:rPr>
        <w:t>Beleženje ostalih storitev, ki jih zdravniki opravijo v ADM in dispanzerju za otroke in šolarje (menjava PEG, LZM, storitve aplikacije zdravil, storitve farmacevtskega svetovanja), ostane nespremenjeno.</w:t>
      </w:r>
    </w:p>
    <w:p w14:paraId="5F87ADD1" w14:textId="77777777" w:rsidR="00296E7A" w:rsidRPr="00C92D0F" w:rsidRDefault="00296E7A" w:rsidP="00296E7A">
      <w:pPr>
        <w:tabs>
          <w:tab w:val="left" w:pos="5670"/>
        </w:tabs>
        <w:spacing w:after="0" w:line="240" w:lineRule="auto"/>
        <w:jc w:val="both"/>
        <w:rPr>
          <w:rFonts w:eastAsia="Calibri" w:cstheme="minorHAnsi"/>
        </w:rPr>
      </w:pPr>
    </w:p>
    <w:p w14:paraId="73240A15" w14:textId="77777777" w:rsidR="00296E7A" w:rsidRPr="00C92D0F" w:rsidRDefault="00296E7A" w:rsidP="00296E7A">
      <w:pPr>
        <w:widowControl w:val="0"/>
        <w:suppressAutoHyphens/>
        <w:spacing w:after="0" w:line="240" w:lineRule="auto"/>
        <w:jc w:val="both"/>
        <w:rPr>
          <w:rFonts w:eastAsia="Times New Roman" w:cstheme="minorHAnsi"/>
          <w:b/>
          <w:bCs/>
          <w:color w:val="000000"/>
          <w:kern w:val="0"/>
          <w:lang w:eastAsia="sl-SI"/>
          <w14:ligatures w14:val="none"/>
        </w:rPr>
      </w:pPr>
    </w:p>
    <w:p w14:paraId="48A3BBB1" w14:textId="77777777" w:rsidR="00296E7A" w:rsidRPr="00C92D0F" w:rsidRDefault="00296E7A" w:rsidP="00296E7A">
      <w:pPr>
        <w:widowControl w:val="0"/>
        <w:suppressAutoHyphens/>
        <w:spacing w:after="0" w:line="240" w:lineRule="auto"/>
        <w:jc w:val="both"/>
        <w:rPr>
          <w:rFonts w:eastAsia="Times New Roman" w:cstheme="minorHAnsi"/>
          <w:b/>
          <w:bCs/>
          <w:color w:val="000000"/>
          <w:kern w:val="0"/>
          <w:lang w:eastAsia="sl-SI"/>
          <w14:ligatures w14:val="none"/>
        </w:rPr>
      </w:pPr>
      <w:r w:rsidRPr="00C92D0F">
        <w:rPr>
          <w:rFonts w:eastAsia="Times New Roman" w:cstheme="minorHAnsi"/>
          <w:b/>
          <w:bCs/>
          <w:color w:val="000000"/>
          <w:kern w:val="0"/>
          <w:lang w:eastAsia="sl-SI"/>
          <w14:ligatures w14:val="none"/>
        </w:rPr>
        <w:t xml:space="preserve">Navodilo za obračun </w:t>
      </w:r>
    </w:p>
    <w:p w14:paraId="4C645D13" w14:textId="77777777" w:rsidR="00296E7A" w:rsidRPr="00C92D0F" w:rsidRDefault="00296E7A" w:rsidP="00296E7A">
      <w:pPr>
        <w:spacing w:after="0" w:line="240" w:lineRule="auto"/>
        <w:jc w:val="both"/>
        <w:rPr>
          <w:rFonts w:eastAsia="Calibri" w:cstheme="minorHAnsi"/>
          <w:kern w:val="0"/>
          <w:lang w:eastAsia="sl-SI"/>
          <w14:ligatures w14:val="none"/>
        </w:rPr>
      </w:pPr>
    </w:p>
    <w:p w14:paraId="415391B2" w14:textId="77777777" w:rsidR="00296E7A" w:rsidRPr="00C92D0F" w:rsidRDefault="00296E7A" w:rsidP="00296E7A">
      <w:pPr>
        <w:spacing w:after="0" w:line="240" w:lineRule="auto"/>
        <w:contextualSpacing/>
        <w:jc w:val="both"/>
        <w:rPr>
          <w:rFonts w:ascii="Calibri" w:eastAsia="Calibri" w:hAnsi="Calibri" w:cs="Arial"/>
          <w:kern w:val="0"/>
          <w14:ligatures w14:val="none"/>
        </w:rPr>
      </w:pPr>
      <w:r w:rsidRPr="00C92D0F">
        <w:rPr>
          <w:rFonts w:eastAsia="Calibri" w:cstheme="minorHAnsi"/>
          <w:color w:val="000000"/>
          <w:kern w:val="0"/>
          <w14:ligatures w14:val="none"/>
        </w:rPr>
        <w:t xml:space="preserve">Skladno z zgoraj navedenim </w:t>
      </w:r>
      <w:r w:rsidRPr="00C92D0F">
        <w:rPr>
          <w:rFonts w:ascii="Calibri" w:eastAsia="Calibri" w:hAnsi="Calibri" w:cs="Arial"/>
          <w:kern w:val="0"/>
          <w14:ligatures w14:val="none"/>
        </w:rPr>
        <w:t xml:space="preserve">se: </w:t>
      </w:r>
    </w:p>
    <w:p w14:paraId="3E0933CE" w14:textId="77777777" w:rsidR="00296E7A" w:rsidRPr="00C92D0F" w:rsidRDefault="00296E7A" w:rsidP="00296E7A">
      <w:pPr>
        <w:spacing w:after="0" w:line="240" w:lineRule="auto"/>
        <w:contextualSpacing/>
        <w:jc w:val="both"/>
        <w:rPr>
          <w:rFonts w:ascii="Calibri" w:eastAsia="Calibri" w:hAnsi="Calibri" w:cs="Arial"/>
          <w:kern w:val="0"/>
          <w14:ligatures w14:val="none"/>
        </w:rPr>
      </w:pPr>
    </w:p>
    <w:p w14:paraId="02152D06" w14:textId="77777777" w:rsidR="00296E7A" w:rsidRPr="00C92D0F" w:rsidRDefault="00296E7A" w:rsidP="00296E7A">
      <w:pPr>
        <w:numPr>
          <w:ilvl w:val="0"/>
          <w:numId w:val="19"/>
        </w:numPr>
        <w:spacing w:after="0" w:line="240" w:lineRule="auto"/>
        <w:ind w:left="360"/>
        <w:contextualSpacing/>
        <w:jc w:val="both"/>
        <w:rPr>
          <w:rFonts w:ascii="Calibri" w:eastAsia="Calibri" w:hAnsi="Calibri" w:cs="Arial"/>
          <w:kern w:val="0"/>
          <w:lang w:eastAsia="sl-SI"/>
          <w14:ligatures w14:val="none"/>
        </w:rPr>
      </w:pPr>
      <w:bookmarkStart w:id="16" w:name="_Hlk183767487"/>
      <w:bookmarkStart w:id="17" w:name="_Hlk183525693"/>
      <w:r w:rsidRPr="00C92D0F">
        <w:rPr>
          <w:rFonts w:ascii="Calibri" w:eastAsia="Calibri" w:hAnsi="Calibri" w:cs="Arial"/>
          <w:kern w:val="0"/>
          <w:lang w:eastAsia="sl-SI"/>
          <w14:ligatures w14:val="none"/>
        </w:rPr>
        <w:t xml:space="preserve">uvaja nov seznam storitev </w:t>
      </w:r>
      <w:proofErr w:type="spellStart"/>
      <w:r w:rsidRPr="00C92D0F">
        <w:rPr>
          <w:rFonts w:ascii="Calibri" w:eastAsia="Calibri" w:hAnsi="Calibri" w:cs="Arial"/>
          <w:kern w:val="0"/>
          <w:lang w:eastAsia="sl-SI"/>
          <w14:ligatures w14:val="none"/>
        </w:rPr>
        <w:t>15.20b</w:t>
      </w:r>
      <w:proofErr w:type="spellEnd"/>
      <w:r w:rsidRPr="00C92D0F">
        <w:rPr>
          <w:rFonts w:ascii="Calibri" w:eastAsia="Calibri" w:hAnsi="Calibri" w:cs="Arial"/>
          <w:kern w:val="0"/>
          <w:lang w:eastAsia="sl-SI"/>
          <w14:ligatures w14:val="none"/>
        </w:rPr>
        <w:t xml:space="preserve"> »Storitve v splošnih in dodatnih ambulantah, ambulantah specializanta družinske medicine, splošnih ambulantah - dodatno 0,5 DMS, dispanzerjih za otroke in šolarje (302 001, 068-070; 327 009, 011)«, ki je prikazan v Prilogi 1 te okrožnice.</w:t>
      </w:r>
    </w:p>
    <w:p w14:paraId="016CE1BA" w14:textId="77777777" w:rsidR="00296E7A" w:rsidRPr="00C92D0F" w:rsidRDefault="00296E7A" w:rsidP="00296E7A">
      <w:pPr>
        <w:spacing w:after="0" w:line="240" w:lineRule="auto"/>
        <w:ind w:left="360"/>
        <w:contextualSpacing/>
        <w:jc w:val="both"/>
        <w:rPr>
          <w:rFonts w:ascii="Calibri" w:eastAsia="Calibri" w:hAnsi="Calibri" w:cs="Arial"/>
          <w:kern w:val="0"/>
          <w:lang w:eastAsia="sl-SI"/>
          <w14:ligatures w14:val="none"/>
        </w:rPr>
      </w:pPr>
    </w:p>
    <w:p w14:paraId="491C45EF" w14:textId="77777777" w:rsidR="00296E7A" w:rsidRPr="00C92D0F" w:rsidRDefault="00296E7A" w:rsidP="00296E7A">
      <w:pPr>
        <w:spacing w:after="0" w:line="240" w:lineRule="auto"/>
        <w:ind w:left="357"/>
        <w:contextualSpacing/>
        <w:jc w:val="both"/>
        <w:rPr>
          <w:rFonts w:ascii="Calibri" w:eastAsia="Calibri" w:hAnsi="Calibri" w:cs="Arial"/>
          <w:kern w:val="0"/>
          <w:lang w:eastAsia="sl-SI"/>
          <w14:ligatures w14:val="none"/>
        </w:rPr>
      </w:pPr>
      <w:bookmarkStart w:id="18" w:name="_Hlk185584118"/>
      <w:r w:rsidRPr="00C92D0F">
        <w:rPr>
          <w:rFonts w:ascii="Calibri" w:eastAsia="Calibri" w:hAnsi="Calibri" w:cs="Arial"/>
          <w:kern w:val="0"/>
          <w:lang w:eastAsia="sl-SI"/>
          <w14:ligatures w14:val="none"/>
        </w:rPr>
        <w:t xml:space="preserve">Nov seznam </w:t>
      </w:r>
      <w:proofErr w:type="spellStart"/>
      <w:r w:rsidRPr="00C92D0F">
        <w:rPr>
          <w:rFonts w:ascii="Calibri" w:eastAsia="Calibri" w:hAnsi="Calibri" w:cs="Arial"/>
          <w:kern w:val="0"/>
          <w:lang w:eastAsia="sl-SI"/>
          <w14:ligatures w14:val="none"/>
        </w:rPr>
        <w:t>15.20b</w:t>
      </w:r>
      <w:proofErr w:type="spellEnd"/>
      <w:r w:rsidRPr="00C92D0F">
        <w:rPr>
          <w:rFonts w:ascii="Calibri" w:eastAsia="Calibri" w:hAnsi="Calibri" w:cs="Arial"/>
          <w:kern w:val="0"/>
          <w:lang w:eastAsia="sl-SI"/>
          <w14:ligatures w14:val="none"/>
        </w:rPr>
        <w:t xml:space="preserve"> povzema storitve iz obstoječega seznama storitev 15.20 »Storitve v splošnih </w:t>
      </w:r>
      <w:proofErr w:type="spellStart"/>
      <w:r w:rsidRPr="00C92D0F">
        <w:rPr>
          <w:rFonts w:ascii="Calibri" w:eastAsia="Calibri" w:hAnsi="Calibri" w:cs="Arial"/>
          <w:kern w:val="0"/>
          <w:lang w:eastAsia="sl-SI"/>
          <w14:ligatures w14:val="none"/>
        </w:rPr>
        <w:t>amb</w:t>
      </w:r>
      <w:proofErr w:type="spellEnd"/>
      <w:r w:rsidRPr="00C92D0F">
        <w:rPr>
          <w:rFonts w:ascii="Calibri" w:eastAsia="Calibri" w:hAnsi="Calibri" w:cs="Arial"/>
          <w:kern w:val="0"/>
          <w:lang w:eastAsia="sl-SI"/>
          <w14:ligatures w14:val="none"/>
        </w:rPr>
        <w:t xml:space="preserve">., </w:t>
      </w:r>
      <w:proofErr w:type="spellStart"/>
      <w:r w:rsidRPr="00C92D0F">
        <w:rPr>
          <w:rFonts w:ascii="Calibri" w:eastAsia="Calibri" w:hAnsi="Calibri" w:cs="Arial"/>
          <w:kern w:val="0"/>
          <w:lang w:eastAsia="sl-SI"/>
          <w14:ligatures w14:val="none"/>
        </w:rPr>
        <w:t>disp</w:t>
      </w:r>
      <w:proofErr w:type="spellEnd"/>
      <w:r w:rsidRPr="00C92D0F">
        <w:rPr>
          <w:rFonts w:ascii="Calibri" w:eastAsia="Calibri" w:hAnsi="Calibri" w:cs="Arial"/>
          <w:kern w:val="0"/>
          <w:lang w:eastAsia="sl-SI"/>
          <w14:ligatures w14:val="none"/>
        </w:rPr>
        <w:t>. za otroke in šolarje, NMP (302 001-002, 302 036, 302 064, 302</w:t>
      </w:r>
      <w:r w:rsidRPr="00C92D0F">
        <w:rPr>
          <w:rFonts w:ascii="Calibri" w:eastAsia="Calibri" w:hAnsi="Calibri" w:cs="Arial"/>
          <w:b/>
          <w:bCs/>
          <w:kern w:val="0"/>
          <w:lang w:eastAsia="sl-SI"/>
          <w14:ligatures w14:val="none"/>
        </w:rPr>
        <w:t xml:space="preserve"> </w:t>
      </w:r>
      <w:r w:rsidRPr="00C92D0F">
        <w:rPr>
          <w:rFonts w:ascii="Calibri" w:eastAsia="Calibri" w:hAnsi="Calibri" w:cs="Arial"/>
          <w:kern w:val="0"/>
          <w:lang w:eastAsia="sl-SI"/>
          <w14:ligatures w14:val="none"/>
        </w:rPr>
        <w:t>068-069, 327 009, 327 011, 327 013, 327 065, 338 024, 338 040, 338 042, 338 045-046, 338 051, 338 062-063)« z naslednjimi izjemami:</w:t>
      </w:r>
    </w:p>
    <w:p w14:paraId="5CB3B67C" w14:textId="77777777" w:rsidR="00296E7A" w:rsidRPr="00C92D0F" w:rsidRDefault="00296E7A" w:rsidP="00296E7A">
      <w:pPr>
        <w:numPr>
          <w:ilvl w:val="0"/>
          <w:numId w:val="32"/>
        </w:numPr>
        <w:spacing w:after="0" w:line="240" w:lineRule="auto"/>
        <w:ind w:left="714" w:hanging="357"/>
        <w:contextualSpacing/>
        <w:jc w:val="both"/>
        <w:rPr>
          <w:rFonts w:ascii="Calibri" w:eastAsia="Calibri" w:hAnsi="Calibri" w:cs="Arial"/>
          <w:kern w:val="0"/>
          <w:lang w:eastAsia="sl-SI"/>
          <w14:ligatures w14:val="none"/>
        </w:rPr>
      </w:pPr>
      <w:r w:rsidRPr="00C92D0F">
        <w:rPr>
          <w:rFonts w:ascii="Calibri" w:eastAsia="Calibri" w:hAnsi="Calibri" w:cs="Arial"/>
          <w:kern w:val="0"/>
          <w:lang w:eastAsia="sl-SI"/>
          <w14:ligatures w14:val="none"/>
        </w:rPr>
        <w:t xml:space="preserve">ne vključuje storitev kratkih obiskov K0001 »Kratek obisk« in posvetov na daljavo K0051 »Posvet na daljavo – krajši« in </w:t>
      </w:r>
      <w:proofErr w:type="gramStart"/>
      <w:r w:rsidRPr="00C92D0F">
        <w:rPr>
          <w:rFonts w:ascii="Calibri" w:eastAsia="Calibri" w:hAnsi="Calibri" w:cs="Arial"/>
          <w:kern w:val="0"/>
          <w:lang w:eastAsia="sl-SI"/>
          <w14:ligatures w14:val="none"/>
        </w:rPr>
        <w:t>K00052</w:t>
      </w:r>
      <w:proofErr w:type="gramEnd"/>
      <w:r w:rsidRPr="00C92D0F">
        <w:rPr>
          <w:rFonts w:ascii="Calibri" w:eastAsia="Calibri" w:hAnsi="Calibri" w:cs="Arial"/>
          <w:kern w:val="0"/>
          <w:lang w:eastAsia="sl-SI"/>
          <w14:ligatures w14:val="none"/>
        </w:rPr>
        <w:t xml:space="preserve"> »Posvet na daljavo – srednji«, saj so vključene v glavarino;</w:t>
      </w:r>
    </w:p>
    <w:p w14:paraId="756CA9E1" w14:textId="77777777" w:rsidR="00296E7A" w:rsidRPr="00C92D0F" w:rsidRDefault="00296E7A" w:rsidP="00296E7A">
      <w:pPr>
        <w:numPr>
          <w:ilvl w:val="0"/>
          <w:numId w:val="32"/>
        </w:numPr>
        <w:spacing w:after="0" w:line="240" w:lineRule="auto"/>
        <w:contextualSpacing/>
        <w:jc w:val="both"/>
        <w:rPr>
          <w:rFonts w:ascii="Calibri" w:eastAsia="Calibri" w:hAnsi="Calibri" w:cs="Arial"/>
          <w:kern w:val="0"/>
          <w:lang w:eastAsia="sl-SI"/>
          <w14:ligatures w14:val="none"/>
        </w:rPr>
      </w:pPr>
      <w:r w:rsidRPr="00C92D0F">
        <w:rPr>
          <w:rFonts w:ascii="Calibri" w:eastAsia="Calibri" w:hAnsi="Calibri" w:cs="Arial"/>
          <w:kern w:val="0"/>
          <w:lang w:eastAsia="sl-SI"/>
          <w14:ligatures w14:val="none"/>
        </w:rPr>
        <w:t>ne vključuje storitvi za obračun kroničnih bolnikov K0002-01 »Prvi kurativni pregled KB« in K0003-01 »Ponovni kurativni pregled KB«;</w:t>
      </w:r>
    </w:p>
    <w:p w14:paraId="64BE2016" w14:textId="77777777" w:rsidR="00296E7A" w:rsidRPr="00C92D0F" w:rsidRDefault="00296E7A" w:rsidP="00296E7A">
      <w:pPr>
        <w:numPr>
          <w:ilvl w:val="0"/>
          <w:numId w:val="32"/>
        </w:numPr>
        <w:spacing w:after="0" w:line="240" w:lineRule="auto"/>
        <w:contextualSpacing/>
        <w:jc w:val="both"/>
        <w:rPr>
          <w:rFonts w:ascii="Calibri" w:eastAsia="Calibri" w:hAnsi="Calibri" w:cs="Arial"/>
          <w:kern w:val="0"/>
          <w:lang w:eastAsia="sl-SI"/>
          <w14:ligatures w14:val="none"/>
        </w:rPr>
      </w:pPr>
      <w:r w:rsidRPr="00C92D0F">
        <w:rPr>
          <w:rFonts w:ascii="Calibri" w:eastAsia="Calibri" w:hAnsi="Calibri" w:cs="Arial"/>
          <w:kern w:val="0"/>
          <w:lang w:eastAsia="sl-SI"/>
          <w14:ligatures w14:val="none"/>
        </w:rPr>
        <w:t>vključuje novi storitvi za obračun prvega in ponovnega kurativnega pregleda pacienta z več diagnozami K0002-02 »Prvi kurativni pregled - več diagnoz« in K0003-02 »Ponovni kurativni pregled - več diagnoz«.</w:t>
      </w:r>
    </w:p>
    <w:bookmarkEnd w:id="18"/>
    <w:p w14:paraId="6CE1D5DD" w14:textId="77777777" w:rsidR="00296E7A" w:rsidRPr="00C92D0F" w:rsidRDefault="00296E7A" w:rsidP="00296E7A">
      <w:pPr>
        <w:spacing w:after="0" w:line="240" w:lineRule="auto"/>
        <w:ind w:left="360"/>
        <w:contextualSpacing/>
        <w:jc w:val="both"/>
        <w:rPr>
          <w:rFonts w:ascii="Calibri" w:eastAsia="Calibri" w:hAnsi="Calibri" w:cs="Arial"/>
          <w:kern w:val="0"/>
          <w:lang w:eastAsia="sl-SI"/>
          <w14:ligatures w14:val="none"/>
        </w:rPr>
      </w:pPr>
    </w:p>
    <w:p w14:paraId="2ED67260" w14:textId="77777777" w:rsidR="00296E7A" w:rsidRPr="00C92D0F" w:rsidRDefault="00296E7A" w:rsidP="00296E7A">
      <w:pPr>
        <w:spacing w:after="0" w:line="240" w:lineRule="auto"/>
        <w:ind w:left="360"/>
        <w:contextualSpacing/>
        <w:jc w:val="both"/>
        <w:rPr>
          <w:rFonts w:ascii="Calibri" w:eastAsia="Calibri" w:hAnsi="Calibri" w:cs="Arial"/>
          <w:kern w:val="0"/>
          <w:lang w:eastAsia="sl-SI"/>
          <w14:ligatures w14:val="none"/>
        </w:rPr>
      </w:pPr>
      <w:r w:rsidRPr="00C92D0F">
        <w:rPr>
          <w:rFonts w:ascii="Calibri" w:eastAsia="Calibri" w:hAnsi="Calibri" w:cs="Arial"/>
          <w:kern w:val="0"/>
          <w:lang w:eastAsia="sl-SI"/>
          <w14:ligatures w14:val="none"/>
        </w:rPr>
        <w:t xml:space="preserve">Vse storitve iz novega seznama </w:t>
      </w:r>
      <w:proofErr w:type="spellStart"/>
      <w:r w:rsidRPr="00C92D0F">
        <w:rPr>
          <w:rFonts w:ascii="Calibri" w:eastAsia="Calibri" w:hAnsi="Calibri" w:cs="Arial"/>
          <w:kern w:val="0"/>
          <w:lang w:eastAsia="sl-SI"/>
          <w14:ligatures w14:val="none"/>
        </w:rPr>
        <w:t>15.20b</w:t>
      </w:r>
      <w:proofErr w:type="spellEnd"/>
      <w:r w:rsidRPr="00C92D0F">
        <w:rPr>
          <w:rFonts w:ascii="Calibri" w:eastAsia="Calibri" w:hAnsi="Calibri" w:cs="Arial"/>
          <w:kern w:val="0"/>
          <w:lang w:eastAsia="sl-SI"/>
          <w14:ligatures w14:val="none"/>
        </w:rPr>
        <w:t xml:space="preserve"> so skupaj z vsemi podrobnimi podatki prikazane v Prilogi 1 te okrožnice. Novi storitvi K0002-02 in K0003-02 se lahko obračunata samo ob navedbi minimalno dveh diagnoz, zato dopolnjujemo Tehnično navodilo za pripravo in elektronsko izmenjevanje podatkov obračuna zdravstvenih storitev in izdanih materialov.</w:t>
      </w:r>
    </w:p>
    <w:p w14:paraId="73EEA6B6" w14:textId="77777777" w:rsidR="00296E7A" w:rsidRPr="00C92D0F" w:rsidRDefault="00296E7A" w:rsidP="00296E7A">
      <w:pPr>
        <w:spacing w:after="0" w:line="240" w:lineRule="auto"/>
        <w:contextualSpacing/>
        <w:jc w:val="both"/>
        <w:rPr>
          <w:rFonts w:ascii="Calibri" w:eastAsia="Calibri" w:hAnsi="Calibri"/>
          <w:kern w:val="0"/>
          <w14:ligatures w14:val="none"/>
        </w:rPr>
      </w:pPr>
    </w:p>
    <w:p w14:paraId="257E8C27" w14:textId="77777777" w:rsidR="00296E7A" w:rsidRPr="00C92D0F" w:rsidRDefault="00296E7A" w:rsidP="00296E7A">
      <w:pPr>
        <w:numPr>
          <w:ilvl w:val="0"/>
          <w:numId w:val="19"/>
        </w:numPr>
        <w:spacing w:after="0" w:line="240" w:lineRule="auto"/>
        <w:ind w:left="360"/>
        <w:contextualSpacing/>
        <w:jc w:val="both"/>
        <w:rPr>
          <w:rFonts w:ascii="Calibri" w:eastAsia="Calibri" w:hAnsi="Calibri" w:cs="Arial"/>
          <w:kern w:val="0"/>
          <w:lang w:eastAsia="sl-SI"/>
          <w14:ligatures w14:val="none"/>
        </w:rPr>
      </w:pPr>
      <w:r w:rsidRPr="00C92D0F">
        <w:rPr>
          <w:rFonts w:ascii="Calibri" w:eastAsia="Calibri" w:hAnsi="Calibri" w:cs="Arial"/>
          <w:kern w:val="0"/>
          <w:lang w:eastAsia="sl-SI"/>
          <w14:ligatures w14:val="none"/>
        </w:rPr>
        <w:t xml:space="preserve">spremeni naziv obstoječega seznama storitev 15.20 »Storitve v splošnih </w:t>
      </w:r>
      <w:proofErr w:type="spellStart"/>
      <w:r w:rsidRPr="00C92D0F">
        <w:rPr>
          <w:rFonts w:ascii="Calibri" w:eastAsia="Calibri" w:hAnsi="Calibri" w:cs="Arial"/>
          <w:kern w:val="0"/>
          <w:lang w:eastAsia="sl-SI"/>
          <w14:ligatures w14:val="none"/>
        </w:rPr>
        <w:t>amb</w:t>
      </w:r>
      <w:proofErr w:type="spellEnd"/>
      <w:r w:rsidRPr="00C92D0F">
        <w:rPr>
          <w:rFonts w:ascii="Calibri" w:eastAsia="Calibri" w:hAnsi="Calibri" w:cs="Arial"/>
          <w:kern w:val="0"/>
          <w:lang w:eastAsia="sl-SI"/>
          <w14:ligatures w14:val="none"/>
        </w:rPr>
        <w:t xml:space="preserve">., </w:t>
      </w:r>
      <w:proofErr w:type="spellStart"/>
      <w:r w:rsidRPr="00C92D0F">
        <w:rPr>
          <w:rFonts w:ascii="Calibri" w:eastAsia="Calibri" w:hAnsi="Calibri" w:cs="Arial"/>
          <w:kern w:val="0"/>
          <w:lang w:eastAsia="sl-SI"/>
          <w14:ligatures w14:val="none"/>
        </w:rPr>
        <w:t>disp</w:t>
      </w:r>
      <w:proofErr w:type="spellEnd"/>
      <w:r w:rsidRPr="00C92D0F">
        <w:rPr>
          <w:rFonts w:ascii="Calibri" w:eastAsia="Calibri" w:hAnsi="Calibri" w:cs="Arial"/>
          <w:kern w:val="0"/>
          <w:lang w:eastAsia="sl-SI"/>
          <w14:ligatures w14:val="none"/>
        </w:rPr>
        <w:t>. za otroke in šolarje, NMP (302 001-002, 302 036, 302 064, 302</w:t>
      </w:r>
      <w:r w:rsidRPr="00C92D0F">
        <w:rPr>
          <w:rFonts w:ascii="Calibri" w:eastAsia="Calibri" w:hAnsi="Calibri" w:cs="Arial"/>
          <w:b/>
          <w:bCs/>
          <w:kern w:val="0"/>
          <w:lang w:eastAsia="sl-SI"/>
          <w14:ligatures w14:val="none"/>
        </w:rPr>
        <w:t xml:space="preserve"> </w:t>
      </w:r>
      <w:r w:rsidRPr="00C92D0F">
        <w:rPr>
          <w:rFonts w:ascii="Calibri" w:eastAsia="Calibri" w:hAnsi="Calibri" w:cs="Arial"/>
          <w:kern w:val="0"/>
          <w:lang w:eastAsia="sl-SI"/>
          <w14:ligatures w14:val="none"/>
        </w:rPr>
        <w:t>068-069, 327 009, 327 011, 327 013, 327 065, 338 024, 338 040, 338 042, 338 045-046, 338 051, 338 062-063) » v 15.20 »</w:t>
      </w:r>
      <w:r w:rsidRPr="00C92D0F">
        <w:rPr>
          <w:rFonts w:ascii="Arial" w:eastAsia="Times New Roman" w:hAnsi="Arial" w:cs="Arial"/>
          <w:kern w:val="0"/>
          <w:sz w:val="24"/>
          <w:szCs w:val="24"/>
          <w:lang w:eastAsia="sl-SI"/>
          <w14:ligatures w14:val="none"/>
        </w:rPr>
        <w:t xml:space="preserve"> </w:t>
      </w:r>
      <w:r w:rsidRPr="00C92D0F">
        <w:rPr>
          <w:rFonts w:ascii="Calibri" w:eastAsia="Calibri" w:hAnsi="Calibri" w:cs="Arial"/>
          <w:kern w:val="0"/>
          <w:lang w:eastAsia="sl-SI"/>
          <w14:ligatures w14:val="none"/>
        </w:rPr>
        <w:t>Storitve v splošnih ambulantah v DSO, turističnih ambulantah, dispanzerjih za otroke in šolarje v drugih zavodih, NMP (302 002, 036; 327 013; 338 024, 040, 042, 045, 046, 051, 062, 063)«.</w:t>
      </w:r>
    </w:p>
    <w:bookmarkEnd w:id="16"/>
    <w:p w14:paraId="02D38DB6" w14:textId="77777777" w:rsidR="00296E7A" w:rsidRPr="00C92D0F" w:rsidRDefault="00296E7A" w:rsidP="00296E7A">
      <w:pPr>
        <w:spacing w:after="0" w:line="240" w:lineRule="auto"/>
        <w:ind w:left="360"/>
        <w:contextualSpacing/>
        <w:jc w:val="both"/>
        <w:rPr>
          <w:rFonts w:ascii="Calibri" w:eastAsia="Calibri" w:hAnsi="Calibri" w:cs="Arial"/>
          <w:kern w:val="0"/>
          <w:lang w:eastAsia="sl-SI"/>
          <w14:ligatures w14:val="none"/>
        </w:rPr>
      </w:pPr>
    </w:p>
    <w:p w14:paraId="08F034EB" w14:textId="77777777" w:rsidR="00296E7A" w:rsidRPr="00C92D0F" w:rsidRDefault="00296E7A" w:rsidP="00296E7A">
      <w:pPr>
        <w:spacing w:after="0" w:line="240" w:lineRule="auto"/>
        <w:ind w:left="360"/>
        <w:contextualSpacing/>
        <w:jc w:val="both"/>
        <w:rPr>
          <w:rFonts w:ascii="Calibri" w:eastAsia="Calibri" w:hAnsi="Calibri" w:cs="Arial"/>
          <w:kern w:val="0"/>
          <w:lang w:eastAsia="sl-SI"/>
          <w14:ligatures w14:val="none"/>
        </w:rPr>
      </w:pPr>
      <w:r w:rsidRPr="00C92D0F">
        <w:rPr>
          <w:rFonts w:ascii="Calibri" w:eastAsia="Calibri" w:hAnsi="Calibri" w:cs="Arial"/>
          <w:kern w:val="0"/>
          <w:lang w:eastAsia="sl-SI"/>
          <w14:ligatures w14:val="none"/>
        </w:rPr>
        <w:t>Hkrati se v seznamu storitev 15.20 spreminjajo opisi storitev K0002 »Prvi kurativni pregled«, K0003 »Ponovni kurativni pregled«, K0005 »Preventivni pregled odraslega in športnika«, K0011 »</w:t>
      </w:r>
      <w:r w:rsidRPr="00C92D0F">
        <w:rPr>
          <w:rFonts w:ascii="Arial" w:eastAsia="Times New Roman" w:hAnsi="Arial" w:cs="Arial"/>
          <w:kern w:val="0"/>
          <w:sz w:val="20"/>
          <w:szCs w:val="20"/>
          <w:lang w:eastAsia="sl-SI"/>
          <w14:ligatures w14:val="none"/>
        </w:rPr>
        <w:t>Cepljenje šolskega / predšolskega otroka</w:t>
      </w:r>
      <w:r w:rsidRPr="00C92D0F">
        <w:rPr>
          <w:rFonts w:ascii="Calibri" w:eastAsia="Calibri" w:hAnsi="Calibri" w:cs="Arial"/>
          <w:kern w:val="0"/>
          <w:lang w:eastAsia="sl-SI"/>
          <w14:ligatures w14:val="none"/>
        </w:rPr>
        <w:t xml:space="preserve">«, </w:t>
      </w:r>
      <w:proofErr w:type="gramStart"/>
      <w:r w:rsidRPr="00C92D0F">
        <w:rPr>
          <w:rFonts w:ascii="Calibri" w:eastAsia="Calibri" w:hAnsi="Calibri" w:cs="Arial"/>
          <w:kern w:val="0"/>
          <w:lang w:eastAsia="sl-SI"/>
          <w14:ligatures w14:val="none"/>
        </w:rPr>
        <w:t>K0048</w:t>
      </w:r>
      <w:proofErr w:type="gramEnd"/>
      <w:r w:rsidRPr="00C92D0F">
        <w:rPr>
          <w:rFonts w:ascii="Calibri" w:eastAsia="Calibri" w:hAnsi="Calibri" w:cs="Arial"/>
          <w:kern w:val="0"/>
          <w:lang w:eastAsia="sl-SI"/>
          <w14:ligatures w14:val="none"/>
        </w:rPr>
        <w:t xml:space="preserve"> »Cepljenje odraslega« in K0053 »Posvet na daljavo – daljši«:</w:t>
      </w:r>
    </w:p>
    <w:p w14:paraId="281EBDFE" w14:textId="77777777" w:rsidR="00296E7A" w:rsidRPr="00C92D0F" w:rsidRDefault="00296E7A" w:rsidP="00296E7A">
      <w:pPr>
        <w:spacing w:after="0" w:line="240" w:lineRule="auto"/>
        <w:contextualSpacing/>
        <w:jc w:val="both"/>
        <w:rPr>
          <w:rFonts w:ascii="Calibri" w:eastAsia="Calibri" w:hAnsi="Calibri" w:cs="Arial"/>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666"/>
        <w:gridCol w:w="1208"/>
        <w:gridCol w:w="7529"/>
      </w:tblGrid>
      <w:tr w:rsidR="00296E7A" w:rsidRPr="00C92D0F" w14:paraId="7021FE53" w14:textId="77777777" w:rsidTr="00296E7A">
        <w:trPr>
          <w:trHeight w:val="412"/>
          <w:tblHeader/>
        </w:trPr>
        <w:tc>
          <w:tcPr>
            <w:tcW w:w="3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567D2" w14:textId="77777777" w:rsidR="00296E7A" w:rsidRPr="00C92D0F" w:rsidRDefault="00296E7A" w:rsidP="00296E7A">
            <w:pPr>
              <w:spacing w:after="0" w:line="240" w:lineRule="auto"/>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Šifra</w:t>
            </w:r>
          </w:p>
        </w:tc>
        <w:tc>
          <w:tcPr>
            <w:tcW w:w="603" w:type="pct"/>
            <w:tcBorders>
              <w:top w:val="single" w:sz="4" w:space="0" w:color="auto"/>
              <w:left w:val="nil"/>
              <w:bottom w:val="single" w:sz="4" w:space="0" w:color="auto"/>
              <w:right w:val="single" w:sz="4" w:space="0" w:color="auto"/>
            </w:tcBorders>
            <w:shd w:val="clear" w:color="auto" w:fill="auto"/>
            <w:noWrap/>
            <w:vAlign w:val="center"/>
            <w:hideMark/>
          </w:tcPr>
          <w:p w14:paraId="675CCB2B" w14:textId="77777777" w:rsidR="00296E7A" w:rsidRPr="00C92D0F" w:rsidRDefault="00296E7A" w:rsidP="00296E7A">
            <w:pPr>
              <w:spacing w:after="0" w:line="240" w:lineRule="auto"/>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Kratek opis</w:t>
            </w:r>
          </w:p>
        </w:tc>
        <w:tc>
          <w:tcPr>
            <w:tcW w:w="4023" w:type="pct"/>
            <w:tcBorders>
              <w:top w:val="single" w:sz="4" w:space="0" w:color="auto"/>
              <w:left w:val="nil"/>
              <w:bottom w:val="single" w:sz="4" w:space="0" w:color="auto"/>
              <w:right w:val="single" w:sz="4" w:space="0" w:color="auto"/>
            </w:tcBorders>
            <w:shd w:val="clear" w:color="auto" w:fill="auto"/>
            <w:noWrap/>
            <w:vAlign w:val="center"/>
            <w:hideMark/>
          </w:tcPr>
          <w:p w14:paraId="6DEB1F70" w14:textId="77777777" w:rsidR="00296E7A" w:rsidRPr="00C92D0F" w:rsidRDefault="00296E7A" w:rsidP="00296E7A">
            <w:pPr>
              <w:spacing w:after="0" w:line="240" w:lineRule="auto"/>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Dolg opis</w:t>
            </w:r>
          </w:p>
        </w:tc>
      </w:tr>
      <w:tr w:rsidR="00296E7A" w:rsidRPr="00C92D0F" w14:paraId="728F8458" w14:textId="77777777" w:rsidTr="00FA75DB">
        <w:trPr>
          <w:trHeight w:val="1275"/>
        </w:trPr>
        <w:tc>
          <w:tcPr>
            <w:tcW w:w="374" w:type="pct"/>
            <w:tcBorders>
              <w:top w:val="nil"/>
              <w:left w:val="single" w:sz="4" w:space="0" w:color="auto"/>
              <w:bottom w:val="single" w:sz="4" w:space="0" w:color="auto"/>
              <w:right w:val="single" w:sz="4" w:space="0" w:color="auto"/>
            </w:tcBorders>
            <w:shd w:val="clear" w:color="auto" w:fill="auto"/>
            <w:hideMark/>
          </w:tcPr>
          <w:p w14:paraId="6326B30E"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K0002</w:t>
            </w:r>
          </w:p>
        </w:tc>
        <w:tc>
          <w:tcPr>
            <w:tcW w:w="603" w:type="pct"/>
            <w:tcBorders>
              <w:top w:val="nil"/>
              <w:left w:val="nil"/>
              <w:bottom w:val="single" w:sz="4" w:space="0" w:color="auto"/>
              <w:right w:val="single" w:sz="4" w:space="0" w:color="auto"/>
            </w:tcBorders>
            <w:shd w:val="clear" w:color="auto" w:fill="auto"/>
            <w:hideMark/>
          </w:tcPr>
          <w:p w14:paraId="5EB0187F"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Prvi kurativni pregled</w:t>
            </w:r>
          </w:p>
        </w:tc>
        <w:tc>
          <w:tcPr>
            <w:tcW w:w="4023" w:type="pct"/>
            <w:tcBorders>
              <w:top w:val="nil"/>
              <w:left w:val="nil"/>
              <w:bottom w:val="single" w:sz="4" w:space="0" w:color="auto"/>
              <w:right w:val="single" w:sz="4" w:space="0" w:color="auto"/>
            </w:tcBorders>
            <w:shd w:val="clear" w:color="auto" w:fill="auto"/>
            <w:hideMark/>
          </w:tcPr>
          <w:p w14:paraId="24A89602"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 xml:space="preserve">Prvi kurativni pregled je prvi obisk s pregledom pri zdravniku za </w:t>
            </w:r>
            <w:r w:rsidRPr="00C92D0F">
              <w:rPr>
                <w:rFonts w:eastAsia="Times New Roman" w:cstheme="minorHAnsi"/>
                <w:b/>
                <w:bCs/>
                <w:kern w:val="0"/>
                <w:sz w:val="20"/>
                <w:szCs w:val="20"/>
                <w:lang w:eastAsia="sl-SI"/>
                <w14:ligatures w14:val="none"/>
              </w:rPr>
              <w:t>eno</w:t>
            </w:r>
            <w:r w:rsidRPr="00C92D0F">
              <w:rPr>
                <w:rFonts w:eastAsia="Times New Roman" w:cstheme="minorHAnsi"/>
                <w:kern w:val="0"/>
                <w:sz w:val="20"/>
                <w:szCs w:val="20"/>
                <w:lang w:eastAsia="sl-SI"/>
                <w14:ligatures w14:val="none"/>
              </w:rPr>
              <w:t xml:space="preserve"> novo odkrito</w:t>
            </w:r>
            <w:r w:rsidRPr="00C92D0F">
              <w:rPr>
                <w:rFonts w:eastAsia="Times New Roman" w:cstheme="minorHAnsi"/>
                <w:b/>
                <w:bCs/>
                <w:strike/>
                <w:kern w:val="0"/>
                <w:sz w:val="20"/>
                <w:szCs w:val="20"/>
                <w:lang w:eastAsia="sl-SI"/>
                <w14:ligatures w14:val="none"/>
              </w:rPr>
              <w:t>/e</w:t>
            </w:r>
            <w:r w:rsidRPr="00C92D0F">
              <w:rPr>
                <w:rFonts w:eastAsia="Times New Roman" w:cstheme="minorHAnsi"/>
                <w:kern w:val="0"/>
                <w:sz w:val="20"/>
                <w:szCs w:val="20"/>
                <w:lang w:eastAsia="sl-SI"/>
                <w14:ligatures w14:val="none"/>
              </w:rPr>
              <w:t xml:space="preserve"> diagnozo</w:t>
            </w:r>
            <w:r w:rsidRPr="00C92D0F">
              <w:rPr>
                <w:rFonts w:eastAsia="Times New Roman" w:cstheme="minorHAnsi"/>
                <w:b/>
                <w:bCs/>
                <w:strike/>
                <w:kern w:val="0"/>
                <w:sz w:val="20"/>
                <w:szCs w:val="20"/>
                <w:lang w:eastAsia="sl-SI"/>
                <w14:ligatures w14:val="none"/>
              </w:rPr>
              <w:t>/e</w:t>
            </w:r>
            <w:r w:rsidRPr="00C92D0F">
              <w:rPr>
                <w:rFonts w:eastAsia="Times New Roman" w:cstheme="minorHAnsi"/>
                <w:strike/>
                <w:kern w:val="0"/>
                <w:sz w:val="20"/>
                <w:szCs w:val="20"/>
                <w:lang w:eastAsia="sl-SI"/>
                <w14:ligatures w14:val="none"/>
              </w:rPr>
              <w:t xml:space="preserve"> </w:t>
            </w:r>
            <w:r w:rsidRPr="00C92D0F">
              <w:rPr>
                <w:rFonts w:eastAsia="Times New Roman" w:cstheme="minorHAnsi"/>
                <w:b/>
                <w:bCs/>
                <w:kern w:val="0"/>
                <w:sz w:val="20"/>
                <w:szCs w:val="20"/>
                <w:lang w:eastAsia="sl-SI"/>
                <w14:ligatures w14:val="none"/>
              </w:rPr>
              <w:t>ali ob akutnem poslabšanju bolezni</w:t>
            </w:r>
            <w:r w:rsidRPr="00C92D0F">
              <w:rPr>
                <w:rFonts w:eastAsia="Times New Roman" w:cstheme="minorHAnsi"/>
                <w:kern w:val="0"/>
                <w:sz w:val="20"/>
                <w:szCs w:val="20"/>
                <w:lang w:eastAsia="sl-SI"/>
                <w14:ligatures w14:val="none"/>
              </w:rPr>
              <w:t xml:space="preserve"> in ni vezan na koledarsko leto. </w:t>
            </w:r>
            <w:r w:rsidRPr="00C92D0F">
              <w:rPr>
                <w:rFonts w:eastAsia="Times New Roman" w:cstheme="minorHAnsi"/>
                <w:b/>
                <w:bCs/>
                <w:kern w:val="0"/>
                <w:sz w:val="20"/>
                <w:szCs w:val="20"/>
                <w:lang w:eastAsia="sl-SI"/>
                <w14:ligatures w14:val="none"/>
              </w:rPr>
              <w:t>Vključuje anamnezo, klinični pregled bolnika, pregled izvidov drugih specialistov, izdajo listin OZZ, osnovni laboratorij krvi in urina ter zapis v medicinsko dokumentacijo.</w:t>
            </w:r>
            <w:r w:rsidRPr="00C92D0F">
              <w:rPr>
                <w:rFonts w:eastAsia="Times New Roman" w:cstheme="minorHAnsi"/>
                <w:b/>
                <w:bCs/>
                <w:strike/>
                <w:kern w:val="0"/>
                <w:sz w:val="20"/>
                <w:szCs w:val="20"/>
                <w:lang w:eastAsia="sl-SI"/>
                <w14:ligatures w14:val="none"/>
              </w:rPr>
              <w:t xml:space="preserve"> V vrednost količnikov je vključen pavšal za osnovni laboratorij.</w:t>
            </w:r>
            <w:r w:rsidRPr="00C92D0F">
              <w:rPr>
                <w:rFonts w:eastAsia="Times New Roman" w:cstheme="minorHAnsi"/>
                <w:kern w:val="0"/>
                <w:sz w:val="20"/>
                <w:szCs w:val="20"/>
                <w:lang w:eastAsia="sl-SI"/>
                <w14:ligatures w14:val="none"/>
              </w:rPr>
              <w:t xml:space="preserve"> V medicinski dokumentaciji so minimalni zapisi usmerjene anamneze in kliničnih ugotovitev, ki zadostijo tudi zahtevam stroke.</w:t>
            </w:r>
            <w:r w:rsidRPr="00C92D0F">
              <w:rPr>
                <w:rFonts w:eastAsia="Times New Roman" w:cstheme="minorHAnsi"/>
                <w:color w:val="FF0000"/>
                <w:kern w:val="0"/>
                <w:sz w:val="20"/>
                <w:szCs w:val="20"/>
                <w:lang w:eastAsia="sl-SI"/>
                <w14:ligatures w14:val="none"/>
              </w:rPr>
              <w:t xml:space="preserve"> </w:t>
            </w:r>
            <w:r w:rsidRPr="00C92D0F">
              <w:rPr>
                <w:rFonts w:eastAsia="Times New Roman" w:cstheme="minorHAnsi"/>
                <w:b/>
                <w:bCs/>
                <w:kern w:val="0"/>
                <w:sz w:val="20"/>
                <w:szCs w:val="20"/>
                <w:lang w:eastAsia="sl-SI"/>
                <w14:ligatures w14:val="none"/>
              </w:rPr>
              <w:t>Obračun storitve se izključuje z ostalimi pregledi in hišnimi obiski.</w:t>
            </w:r>
          </w:p>
        </w:tc>
      </w:tr>
      <w:tr w:rsidR="00296E7A" w:rsidRPr="00C92D0F" w14:paraId="43463F69" w14:textId="77777777" w:rsidTr="00FA75DB">
        <w:trPr>
          <w:trHeight w:val="1530"/>
        </w:trPr>
        <w:tc>
          <w:tcPr>
            <w:tcW w:w="374" w:type="pct"/>
            <w:tcBorders>
              <w:top w:val="nil"/>
              <w:left w:val="single" w:sz="4" w:space="0" w:color="auto"/>
              <w:bottom w:val="single" w:sz="4" w:space="0" w:color="auto"/>
              <w:right w:val="single" w:sz="4" w:space="0" w:color="auto"/>
            </w:tcBorders>
            <w:shd w:val="clear" w:color="auto" w:fill="auto"/>
            <w:hideMark/>
          </w:tcPr>
          <w:p w14:paraId="06D517F6"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K0003</w:t>
            </w:r>
          </w:p>
        </w:tc>
        <w:tc>
          <w:tcPr>
            <w:tcW w:w="603" w:type="pct"/>
            <w:tcBorders>
              <w:top w:val="nil"/>
              <w:left w:val="nil"/>
              <w:bottom w:val="single" w:sz="4" w:space="0" w:color="auto"/>
              <w:right w:val="single" w:sz="4" w:space="0" w:color="auto"/>
            </w:tcBorders>
            <w:shd w:val="clear" w:color="auto" w:fill="auto"/>
            <w:hideMark/>
          </w:tcPr>
          <w:p w14:paraId="3804F2BD"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Ponovni kurativni pregled</w:t>
            </w:r>
          </w:p>
        </w:tc>
        <w:tc>
          <w:tcPr>
            <w:tcW w:w="4023" w:type="pct"/>
            <w:tcBorders>
              <w:top w:val="nil"/>
              <w:left w:val="nil"/>
              <w:bottom w:val="single" w:sz="4" w:space="0" w:color="auto"/>
              <w:right w:val="single" w:sz="4" w:space="0" w:color="auto"/>
            </w:tcBorders>
            <w:shd w:val="clear" w:color="auto" w:fill="auto"/>
            <w:hideMark/>
          </w:tcPr>
          <w:p w14:paraId="30E1033E"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Ponovni kurativni pregled je kontrolni pregled</w:t>
            </w:r>
            <w:r w:rsidRPr="00C92D0F">
              <w:rPr>
                <w:rFonts w:eastAsia="Times New Roman" w:cstheme="minorHAnsi"/>
                <w:strike/>
                <w:kern w:val="0"/>
                <w:sz w:val="20"/>
                <w:szCs w:val="20"/>
                <w:lang w:eastAsia="sl-SI"/>
                <w14:ligatures w14:val="none"/>
              </w:rPr>
              <w:t>:</w:t>
            </w:r>
            <w:r w:rsidRPr="00C92D0F">
              <w:rPr>
                <w:rFonts w:eastAsia="Times New Roman" w:cstheme="minorHAnsi"/>
                <w:b/>
                <w:bCs/>
                <w:kern w:val="0"/>
                <w:sz w:val="20"/>
                <w:szCs w:val="20"/>
                <w:lang w:eastAsia="sl-SI"/>
                <w14:ligatures w14:val="none"/>
              </w:rPr>
              <w:t>, ki pomeni</w:t>
            </w:r>
            <w:r w:rsidRPr="00C92D0F">
              <w:rPr>
                <w:rFonts w:eastAsia="Times New Roman" w:cstheme="minorHAnsi"/>
                <w:kern w:val="0"/>
                <w:sz w:val="20"/>
                <w:szCs w:val="20"/>
                <w:lang w:eastAsia="sl-SI"/>
                <w14:ligatures w14:val="none"/>
              </w:rPr>
              <w:t xml:space="preserve"> </w:t>
            </w:r>
            <w:proofErr w:type="spellStart"/>
            <w:r w:rsidRPr="00C92D0F">
              <w:rPr>
                <w:rFonts w:eastAsia="Times New Roman" w:cstheme="minorHAnsi"/>
                <w:kern w:val="0"/>
                <w:sz w:val="20"/>
                <w:szCs w:val="20"/>
                <w:lang w:eastAsia="sl-SI"/>
                <w14:ligatures w14:val="none"/>
              </w:rPr>
              <w:t>nadaljnj</w:t>
            </w:r>
            <w:r w:rsidRPr="00C92D0F">
              <w:rPr>
                <w:rFonts w:eastAsia="Times New Roman" w:cstheme="minorHAnsi"/>
                <w:b/>
                <w:bCs/>
                <w:strike/>
                <w:kern w:val="0"/>
                <w:sz w:val="20"/>
                <w:szCs w:val="20"/>
                <w:lang w:eastAsia="sl-SI"/>
                <w14:ligatures w14:val="none"/>
              </w:rPr>
              <w:t>a</w:t>
            </w:r>
            <w:r w:rsidRPr="00C92D0F">
              <w:rPr>
                <w:rFonts w:eastAsia="Times New Roman" w:cstheme="minorHAnsi"/>
                <w:b/>
                <w:bCs/>
                <w:kern w:val="0"/>
                <w:sz w:val="20"/>
                <w:szCs w:val="20"/>
                <w:lang w:eastAsia="sl-SI"/>
                <w14:ligatures w14:val="none"/>
              </w:rPr>
              <w:t>o</w:t>
            </w:r>
            <w:proofErr w:type="spellEnd"/>
            <w:r w:rsidRPr="00C92D0F">
              <w:rPr>
                <w:rFonts w:eastAsia="Times New Roman" w:cstheme="minorHAnsi"/>
                <w:b/>
                <w:bCs/>
                <w:kern w:val="0"/>
                <w:sz w:val="20"/>
                <w:szCs w:val="20"/>
                <w:lang w:eastAsia="sl-SI"/>
                <w14:ligatures w14:val="none"/>
              </w:rPr>
              <w:t xml:space="preserve"> </w:t>
            </w:r>
            <w:proofErr w:type="spellStart"/>
            <w:r w:rsidRPr="00C92D0F">
              <w:rPr>
                <w:rFonts w:eastAsia="Times New Roman" w:cstheme="minorHAnsi"/>
                <w:kern w:val="0"/>
                <w:sz w:val="20"/>
                <w:szCs w:val="20"/>
                <w:lang w:eastAsia="sl-SI"/>
                <w14:ligatures w14:val="none"/>
              </w:rPr>
              <w:t>obravnav</w:t>
            </w:r>
            <w:r w:rsidRPr="00C92D0F">
              <w:rPr>
                <w:rFonts w:eastAsia="Times New Roman" w:cstheme="minorHAnsi"/>
                <w:b/>
                <w:bCs/>
                <w:strike/>
                <w:kern w:val="0"/>
                <w:sz w:val="20"/>
                <w:szCs w:val="20"/>
                <w:lang w:eastAsia="sl-SI"/>
                <w14:ligatures w14:val="none"/>
              </w:rPr>
              <w:t>a</w:t>
            </w:r>
            <w:r w:rsidRPr="00C92D0F">
              <w:rPr>
                <w:rFonts w:eastAsia="Times New Roman" w:cstheme="minorHAnsi"/>
                <w:b/>
                <w:bCs/>
                <w:kern w:val="0"/>
                <w:sz w:val="20"/>
                <w:szCs w:val="20"/>
                <w:lang w:eastAsia="sl-SI"/>
                <w14:ligatures w14:val="none"/>
              </w:rPr>
              <w:t>o</w:t>
            </w:r>
            <w:proofErr w:type="spellEnd"/>
            <w:r w:rsidRPr="00C92D0F">
              <w:rPr>
                <w:rFonts w:eastAsia="Times New Roman" w:cstheme="minorHAnsi"/>
                <w:kern w:val="0"/>
                <w:sz w:val="20"/>
                <w:szCs w:val="20"/>
                <w:lang w:eastAsia="sl-SI"/>
                <w14:ligatures w14:val="none"/>
              </w:rPr>
              <w:t xml:space="preserve"> pri zdravniku za </w:t>
            </w:r>
            <w:r w:rsidRPr="00C92D0F">
              <w:rPr>
                <w:rFonts w:eastAsia="Times New Roman" w:cstheme="minorHAnsi"/>
                <w:b/>
                <w:bCs/>
                <w:kern w:val="0"/>
                <w:sz w:val="20"/>
                <w:szCs w:val="20"/>
                <w:lang w:eastAsia="sl-SI"/>
                <w14:ligatures w14:val="none"/>
              </w:rPr>
              <w:t>eno</w:t>
            </w:r>
            <w:r w:rsidRPr="00C92D0F">
              <w:rPr>
                <w:rFonts w:eastAsia="Times New Roman" w:cstheme="minorHAnsi"/>
                <w:kern w:val="0"/>
                <w:sz w:val="20"/>
                <w:szCs w:val="20"/>
                <w:lang w:eastAsia="sl-SI"/>
                <w14:ligatures w14:val="none"/>
              </w:rPr>
              <w:t xml:space="preserve"> že </w:t>
            </w:r>
            <w:proofErr w:type="spellStart"/>
            <w:r w:rsidRPr="00C92D0F">
              <w:rPr>
                <w:rFonts w:eastAsia="Times New Roman" w:cstheme="minorHAnsi"/>
                <w:kern w:val="0"/>
                <w:sz w:val="20"/>
                <w:szCs w:val="20"/>
                <w:lang w:eastAsia="sl-SI"/>
                <w14:ligatures w14:val="none"/>
              </w:rPr>
              <w:t>znan</w:t>
            </w:r>
            <w:r w:rsidRPr="00C92D0F">
              <w:rPr>
                <w:rFonts w:eastAsia="Times New Roman" w:cstheme="minorHAnsi"/>
                <w:b/>
                <w:bCs/>
                <w:kern w:val="0"/>
                <w:sz w:val="20"/>
                <w:szCs w:val="20"/>
                <w:lang w:eastAsia="sl-SI"/>
                <w14:ligatures w14:val="none"/>
              </w:rPr>
              <w:t>o</w:t>
            </w:r>
            <w:r w:rsidRPr="00C92D0F">
              <w:rPr>
                <w:rFonts w:eastAsia="Times New Roman" w:cstheme="minorHAnsi"/>
                <w:b/>
                <w:bCs/>
                <w:strike/>
                <w:kern w:val="0"/>
                <w:sz w:val="20"/>
                <w:szCs w:val="20"/>
                <w:lang w:eastAsia="sl-SI"/>
                <w14:ligatures w14:val="none"/>
              </w:rPr>
              <w:t>e</w:t>
            </w:r>
            <w:proofErr w:type="spellEnd"/>
            <w:r w:rsidRPr="00C92D0F">
              <w:rPr>
                <w:rFonts w:eastAsia="Times New Roman" w:cstheme="minorHAnsi"/>
                <w:kern w:val="0"/>
                <w:sz w:val="20"/>
                <w:szCs w:val="20"/>
                <w:lang w:eastAsia="sl-SI"/>
                <w14:ligatures w14:val="none"/>
              </w:rPr>
              <w:t xml:space="preserve"> </w:t>
            </w:r>
            <w:proofErr w:type="spellStart"/>
            <w:r w:rsidRPr="00C92D0F">
              <w:rPr>
                <w:rFonts w:eastAsia="Times New Roman" w:cstheme="minorHAnsi"/>
                <w:kern w:val="0"/>
                <w:sz w:val="20"/>
                <w:szCs w:val="20"/>
                <w:lang w:eastAsia="sl-SI"/>
                <w14:ligatures w14:val="none"/>
              </w:rPr>
              <w:t>bolez</w:t>
            </w:r>
            <w:r w:rsidRPr="00C92D0F">
              <w:rPr>
                <w:rFonts w:eastAsia="Times New Roman" w:cstheme="minorHAnsi"/>
                <w:b/>
                <w:bCs/>
                <w:kern w:val="0"/>
                <w:sz w:val="20"/>
                <w:szCs w:val="20"/>
                <w:lang w:eastAsia="sl-SI"/>
                <w14:ligatures w14:val="none"/>
              </w:rPr>
              <w:t>e</w:t>
            </w:r>
            <w:r w:rsidRPr="00C92D0F">
              <w:rPr>
                <w:rFonts w:eastAsia="Times New Roman" w:cstheme="minorHAnsi"/>
                <w:kern w:val="0"/>
                <w:sz w:val="20"/>
                <w:szCs w:val="20"/>
                <w:lang w:eastAsia="sl-SI"/>
                <w14:ligatures w14:val="none"/>
              </w:rPr>
              <w:t>n</w:t>
            </w:r>
            <w:r w:rsidRPr="00C92D0F">
              <w:rPr>
                <w:rFonts w:eastAsia="Times New Roman" w:cstheme="minorHAnsi"/>
                <w:b/>
                <w:bCs/>
                <w:strike/>
                <w:kern w:val="0"/>
                <w:sz w:val="20"/>
                <w:szCs w:val="20"/>
                <w:lang w:eastAsia="sl-SI"/>
                <w14:ligatures w14:val="none"/>
              </w:rPr>
              <w:t>i</w:t>
            </w:r>
            <w:proofErr w:type="spellEnd"/>
            <w:r w:rsidRPr="00C92D0F">
              <w:rPr>
                <w:rFonts w:eastAsia="Times New Roman" w:cstheme="minorHAnsi"/>
                <w:b/>
                <w:bCs/>
                <w:strike/>
                <w:kern w:val="0"/>
                <w:sz w:val="20"/>
                <w:szCs w:val="20"/>
                <w:lang w:eastAsia="sl-SI"/>
                <w14:ligatures w14:val="none"/>
              </w:rPr>
              <w:t xml:space="preserve"> </w:t>
            </w:r>
            <w:r w:rsidRPr="00C92D0F">
              <w:rPr>
                <w:rFonts w:eastAsia="Times New Roman" w:cstheme="minorHAnsi"/>
                <w:kern w:val="0"/>
                <w:sz w:val="20"/>
                <w:szCs w:val="20"/>
                <w:lang w:eastAsia="sl-SI"/>
                <w14:ligatures w14:val="none"/>
              </w:rPr>
              <w:t>(</w:t>
            </w:r>
            <w:proofErr w:type="spellStart"/>
            <w:r w:rsidRPr="00C92D0F">
              <w:rPr>
                <w:rFonts w:eastAsia="Times New Roman" w:cstheme="minorHAnsi"/>
                <w:kern w:val="0"/>
                <w:sz w:val="20"/>
                <w:szCs w:val="20"/>
                <w:lang w:eastAsia="sl-SI"/>
                <w14:ligatures w14:val="none"/>
              </w:rPr>
              <w:t>diagnoz</w:t>
            </w:r>
            <w:r w:rsidRPr="00C92D0F">
              <w:rPr>
                <w:rFonts w:eastAsia="Times New Roman" w:cstheme="minorHAnsi"/>
                <w:b/>
                <w:bCs/>
                <w:kern w:val="0"/>
                <w:sz w:val="20"/>
                <w:szCs w:val="20"/>
                <w:lang w:eastAsia="sl-SI"/>
                <w14:ligatures w14:val="none"/>
              </w:rPr>
              <w:t>o</w:t>
            </w:r>
            <w:r w:rsidRPr="00C92D0F">
              <w:rPr>
                <w:rFonts w:eastAsia="Times New Roman" w:cstheme="minorHAnsi"/>
                <w:b/>
                <w:bCs/>
                <w:strike/>
                <w:kern w:val="0"/>
                <w:sz w:val="20"/>
                <w:szCs w:val="20"/>
                <w:lang w:eastAsia="sl-SI"/>
                <w14:ligatures w14:val="none"/>
              </w:rPr>
              <w:t>e</w:t>
            </w:r>
            <w:proofErr w:type="spellEnd"/>
            <w:r w:rsidRPr="00C92D0F">
              <w:rPr>
                <w:rFonts w:eastAsia="Times New Roman" w:cstheme="minorHAnsi"/>
                <w:kern w:val="0"/>
                <w:sz w:val="20"/>
                <w:szCs w:val="20"/>
                <w:lang w:eastAsia="sl-SI"/>
                <w14:ligatures w14:val="none"/>
              </w:rPr>
              <w:t>), ki ni</w:t>
            </w:r>
            <w:r w:rsidRPr="00C92D0F">
              <w:rPr>
                <w:rFonts w:eastAsia="Times New Roman" w:cstheme="minorHAnsi"/>
                <w:b/>
                <w:bCs/>
                <w:strike/>
                <w:kern w:val="0"/>
                <w:sz w:val="20"/>
                <w:szCs w:val="20"/>
                <w:lang w:eastAsia="sl-SI"/>
                <w14:ligatures w14:val="none"/>
              </w:rPr>
              <w:t>so</w:t>
            </w:r>
            <w:r w:rsidRPr="00C92D0F">
              <w:rPr>
                <w:rFonts w:eastAsia="Times New Roman" w:cstheme="minorHAnsi"/>
                <w:kern w:val="0"/>
                <w:sz w:val="20"/>
                <w:szCs w:val="20"/>
                <w:lang w:eastAsia="sl-SI"/>
                <w14:ligatures w14:val="none"/>
              </w:rPr>
              <w:t xml:space="preserve"> v fazi akutnega poslabšanja. </w:t>
            </w:r>
            <w:r w:rsidRPr="00C92D0F">
              <w:rPr>
                <w:rFonts w:eastAsia="Times New Roman" w:cstheme="minorHAnsi"/>
                <w:b/>
                <w:bCs/>
                <w:kern w:val="0"/>
                <w:sz w:val="20"/>
                <w:szCs w:val="20"/>
                <w:lang w:eastAsia="sl-SI"/>
                <w14:ligatures w14:val="none"/>
              </w:rPr>
              <w:t>S to storitvijo se obračuna tudi</w:t>
            </w:r>
            <w:r w:rsidRPr="00C92D0F">
              <w:rPr>
                <w:rFonts w:eastAsia="Times New Roman" w:cstheme="minorHAnsi"/>
                <w:kern w:val="0"/>
                <w:sz w:val="20"/>
                <w:szCs w:val="20"/>
                <w:lang w:eastAsia="sl-SI"/>
                <w14:ligatures w14:val="none"/>
              </w:rPr>
              <w:t xml:space="preserve"> namenski pregled otrok in šolarjev pred zdraviliškim zdravljenjem (v skladu s Pravili obveznega zdravstvenega zavarovanja). </w:t>
            </w:r>
            <w:r w:rsidRPr="00C92D0F">
              <w:rPr>
                <w:rFonts w:eastAsia="Times New Roman" w:cstheme="minorHAnsi"/>
                <w:b/>
                <w:bCs/>
                <w:kern w:val="0"/>
                <w:sz w:val="20"/>
                <w:szCs w:val="20"/>
                <w:lang w:eastAsia="sl-SI"/>
                <w14:ligatures w14:val="none"/>
              </w:rPr>
              <w:t>Storitev vključuje anamnezo, klinični pregled bolnika, pregled izvidov drugih specialistov, izdajo listin OZZ, osnovni laboratorij krvi in urina ter zapis v medicinsko dokumentacijo.</w:t>
            </w:r>
            <w:r w:rsidRPr="00C92D0F">
              <w:rPr>
                <w:rFonts w:eastAsia="Times New Roman" w:cstheme="minorHAnsi"/>
                <w:color w:val="FF0000"/>
                <w:kern w:val="0"/>
                <w:sz w:val="20"/>
                <w:szCs w:val="20"/>
                <w:lang w:eastAsia="sl-SI"/>
                <w14:ligatures w14:val="none"/>
              </w:rPr>
              <w:t xml:space="preserve"> </w:t>
            </w:r>
            <w:r w:rsidRPr="00C92D0F">
              <w:rPr>
                <w:rFonts w:eastAsia="Times New Roman" w:cstheme="minorHAnsi"/>
                <w:kern w:val="0"/>
                <w:sz w:val="20"/>
                <w:szCs w:val="20"/>
                <w:lang w:eastAsia="sl-SI"/>
                <w14:ligatures w14:val="none"/>
              </w:rPr>
              <w:t>V medicinski dokumentaciji so minimalni zapisi usmerjene anamneze in kliničnih ugotovitev, ki zadostijo tudi zahtevam stroke.</w:t>
            </w:r>
            <w:r w:rsidRPr="00C92D0F">
              <w:rPr>
                <w:kern w:val="0"/>
                <w14:ligatures w14:val="none"/>
              </w:rPr>
              <w:t xml:space="preserve"> </w:t>
            </w:r>
            <w:r w:rsidRPr="00C92D0F">
              <w:rPr>
                <w:rFonts w:eastAsia="Times New Roman" w:cstheme="minorHAnsi"/>
                <w:b/>
                <w:bCs/>
                <w:strike/>
                <w:kern w:val="0"/>
                <w:sz w:val="20"/>
                <w:szCs w:val="20"/>
                <w:lang w:eastAsia="sl-SI"/>
                <w14:ligatures w14:val="none"/>
              </w:rPr>
              <w:t>V vrednost količnikov je vključen pavšal za osnovni laboratorij.</w:t>
            </w:r>
            <w:r w:rsidRPr="00C92D0F">
              <w:rPr>
                <w:rFonts w:eastAsia="Times New Roman" w:cstheme="minorHAnsi"/>
                <w:kern w:val="0"/>
                <w:sz w:val="20"/>
                <w:szCs w:val="20"/>
                <w:lang w:eastAsia="sl-SI"/>
                <w14:ligatures w14:val="none"/>
              </w:rPr>
              <w:t xml:space="preserve"> </w:t>
            </w:r>
            <w:r w:rsidRPr="00C92D0F">
              <w:rPr>
                <w:rFonts w:eastAsia="Times New Roman" w:cstheme="minorHAnsi"/>
                <w:b/>
                <w:bCs/>
                <w:kern w:val="0"/>
                <w:sz w:val="20"/>
                <w:szCs w:val="20"/>
                <w:lang w:eastAsia="sl-SI"/>
                <w14:ligatures w14:val="none"/>
              </w:rPr>
              <w:t>Obračun storitve se izključuje z ostalimi pregledi in hišnimi obiski.</w:t>
            </w:r>
          </w:p>
        </w:tc>
      </w:tr>
      <w:tr w:rsidR="00296E7A" w:rsidRPr="00C92D0F" w14:paraId="069D7E6D" w14:textId="77777777" w:rsidTr="00FA75DB">
        <w:trPr>
          <w:trHeight w:val="1530"/>
        </w:trPr>
        <w:tc>
          <w:tcPr>
            <w:tcW w:w="374" w:type="pct"/>
            <w:tcBorders>
              <w:top w:val="nil"/>
              <w:left w:val="single" w:sz="4" w:space="0" w:color="auto"/>
              <w:bottom w:val="single" w:sz="4" w:space="0" w:color="auto"/>
              <w:right w:val="single" w:sz="4" w:space="0" w:color="auto"/>
            </w:tcBorders>
            <w:shd w:val="clear" w:color="auto" w:fill="auto"/>
            <w:hideMark/>
          </w:tcPr>
          <w:p w14:paraId="78FB6978"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K0005</w:t>
            </w:r>
          </w:p>
        </w:tc>
        <w:tc>
          <w:tcPr>
            <w:tcW w:w="603" w:type="pct"/>
            <w:tcBorders>
              <w:top w:val="nil"/>
              <w:left w:val="nil"/>
              <w:bottom w:val="single" w:sz="4" w:space="0" w:color="auto"/>
              <w:right w:val="single" w:sz="4" w:space="0" w:color="auto"/>
            </w:tcBorders>
            <w:shd w:val="clear" w:color="auto" w:fill="auto"/>
            <w:hideMark/>
          </w:tcPr>
          <w:p w14:paraId="600A27FD"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Preventivni pregled odraslega</w:t>
            </w:r>
            <w:r w:rsidRPr="00C92D0F">
              <w:rPr>
                <w:rFonts w:eastAsia="Times New Roman" w:cstheme="minorHAnsi"/>
                <w:strike/>
                <w:color w:val="FF0000"/>
                <w:kern w:val="0"/>
                <w:sz w:val="20"/>
                <w:szCs w:val="20"/>
                <w:lang w:eastAsia="sl-SI"/>
                <w14:ligatures w14:val="none"/>
              </w:rPr>
              <w:t xml:space="preserve"> </w:t>
            </w:r>
            <w:r w:rsidRPr="00C92D0F">
              <w:rPr>
                <w:rFonts w:eastAsia="Times New Roman" w:cstheme="minorHAnsi"/>
                <w:b/>
                <w:bCs/>
                <w:strike/>
                <w:kern w:val="0"/>
                <w:sz w:val="20"/>
                <w:szCs w:val="20"/>
                <w:lang w:eastAsia="sl-SI"/>
                <w14:ligatures w14:val="none"/>
              </w:rPr>
              <w:t>in športnika</w:t>
            </w:r>
          </w:p>
        </w:tc>
        <w:tc>
          <w:tcPr>
            <w:tcW w:w="4023" w:type="pct"/>
            <w:tcBorders>
              <w:top w:val="nil"/>
              <w:left w:val="nil"/>
              <w:bottom w:val="single" w:sz="4" w:space="0" w:color="auto"/>
              <w:right w:val="single" w:sz="4" w:space="0" w:color="auto"/>
            </w:tcBorders>
            <w:shd w:val="clear" w:color="auto" w:fill="auto"/>
            <w:hideMark/>
          </w:tcPr>
          <w:p w14:paraId="00ACF772"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 xml:space="preserve">Preventivni pregled odraslega </w:t>
            </w:r>
            <w:r w:rsidRPr="00C92D0F">
              <w:rPr>
                <w:rFonts w:eastAsia="Times New Roman" w:cstheme="minorHAnsi"/>
                <w:b/>
                <w:bCs/>
                <w:strike/>
                <w:kern w:val="0"/>
                <w:sz w:val="20"/>
                <w:szCs w:val="20"/>
                <w:lang w:eastAsia="sl-SI"/>
                <w14:ligatures w14:val="none"/>
              </w:rPr>
              <w:t>ter predhodni in obdobni pregledi športnikov s statusom "amaterski kategoriziran športnik"</w:t>
            </w:r>
            <w:r w:rsidRPr="00C92D0F">
              <w:rPr>
                <w:rFonts w:eastAsia="Times New Roman" w:cstheme="minorHAnsi"/>
                <w:kern w:val="0"/>
                <w:sz w:val="20"/>
                <w:szCs w:val="20"/>
                <w:lang w:eastAsia="sl-SI"/>
                <w14:ligatures w14:val="none"/>
              </w:rPr>
              <w:t xml:space="preserve">: pregled zajema anamnezo, klinični pregled, zaključek in obravnavo ter laboratorijske storitve v skladu z Navodili za izvajanje preventivnega zdravstvenega varstva na primarni ravni. </w:t>
            </w:r>
            <w:r w:rsidRPr="00C92D0F">
              <w:rPr>
                <w:rFonts w:eastAsia="Times New Roman" w:cstheme="minorHAnsi"/>
                <w:kern w:val="0"/>
                <w:sz w:val="20"/>
                <w:szCs w:val="20"/>
                <w:lang w:eastAsia="sl-SI"/>
                <w14:ligatures w14:val="none"/>
              </w:rPr>
              <w:br/>
              <w:t>Zapisi anamnestičnih, kliničnih ugotovitev in ugotovljene patologije v skladu z zahtevami stroke so v medicinski dokumentaciji (Priloge Ministrstva za zdravje, Navodila Ministrstva za zdravje za izvajanje preventivnega programa na primarnem nivoju). Dvojnik izpolnjenega obrazca o preventivnem pregledu, ki ga predpisuje Ministrstvo za zdravje, je v zdravstveni kartoteki.</w:t>
            </w:r>
          </w:p>
        </w:tc>
      </w:tr>
      <w:tr w:rsidR="00296E7A" w:rsidRPr="00C92D0F" w14:paraId="69F54B75" w14:textId="77777777" w:rsidTr="00FA75DB">
        <w:trPr>
          <w:trHeight w:val="1530"/>
        </w:trPr>
        <w:tc>
          <w:tcPr>
            <w:tcW w:w="374" w:type="pct"/>
            <w:tcBorders>
              <w:top w:val="nil"/>
              <w:left w:val="single" w:sz="4" w:space="0" w:color="auto"/>
              <w:bottom w:val="single" w:sz="4" w:space="0" w:color="auto"/>
              <w:right w:val="single" w:sz="4" w:space="0" w:color="auto"/>
            </w:tcBorders>
            <w:shd w:val="clear" w:color="auto" w:fill="auto"/>
          </w:tcPr>
          <w:p w14:paraId="6307BCF1"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r w:rsidRPr="00C92D0F">
              <w:rPr>
                <w:kern w:val="0"/>
                <w:sz w:val="20"/>
                <w:szCs w:val="20"/>
                <w14:ligatures w14:val="none"/>
              </w:rPr>
              <w:t>K0011</w:t>
            </w:r>
          </w:p>
        </w:tc>
        <w:tc>
          <w:tcPr>
            <w:tcW w:w="603" w:type="pct"/>
            <w:tcBorders>
              <w:top w:val="nil"/>
              <w:left w:val="nil"/>
              <w:bottom w:val="single" w:sz="4" w:space="0" w:color="auto"/>
              <w:right w:val="single" w:sz="4" w:space="0" w:color="auto"/>
            </w:tcBorders>
            <w:shd w:val="clear" w:color="auto" w:fill="auto"/>
          </w:tcPr>
          <w:p w14:paraId="3AE8485E"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r w:rsidRPr="00C92D0F">
              <w:rPr>
                <w:kern w:val="0"/>
                <w:sz w:val="20"/>
                <w:szCs w:val="20"/>
                <w14:ligatures w14:val="none"/>
              </w:rPr>
              <w:t>Cepljenje šolskega / predšolskega otroka</w:t>
            </w:r>
          </w:p>
        </w:tc>
        <w:tc>
          <w:tcPr>
            <w:tcW w:w="4023" w:type="pct"/>
            <w:tcBorders>
              <w:top w:val="nil"/>
              <w:left w:val="nil"/>
              <w:bottom w:val="single" w:sz="4" w:space="0" w:color="auto"/>
              <w:right w:val="single" w:sz="4" w:space="0" w:color="auto"/>
            </w:tcBorders>
            <w:shd w:val="clear" w:color="auto" w:fill="auto"/>
          </w:tcPr>
          <w:p w14:paraId="7C2D1E6E"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r w:rsidRPr="00C92D0F">
              <w:rPr>
                <w:kern w:val="0"/>
                <w:sz w:val="20"/>
                <w:szCs w:val="20"/>
                <w14:ligatures w14:val="none"/>
              </w:rPr>
              <w:t xml:space="preserve">Cepljenje, BCG, izvedba ali odčitavanje rezultatov Mantoux testa šolskega in predšolskega otroka. Storitev se lahko beleži samostojno ali skupaj z eno izmed šifer: K0002, </w:t>
            </w:r>
            <w:r w:rsidRPr="00C92D0F">
              <w:rPr>
                <w:b/>
                <w:bCs/>
                <w:strike/>
                <w:kern w:val="0"/>
                <w:sz w:val="20"/>
                <w:szCs w:val="20"/>
                <w14:ligatures w14:val="none"/>
              </w:rPr>
              <w:t>K0002-01</w:t>
            </w:r>
            <w:r w:rsidRPr="00C92D0F">
              <w:rPr>
                <w:b/>
                <w:bCs/>
                <w:kern w:val="0"/>
                <w:sz w:val="20"/>
                <w:szCs w:val="20"/>
                <w14:ligatures w14:val="none"/>
              </w:rPr>
              <w:t>,</w:t>
            </w:r>
            <w:r w:rsidRPr="00C92D0F">
              <w:rPr>
                <w:kern w:val="0"/>
                <w:sz w:val="20"/>
                <w:szCs w:val="20"/>
                <w14:ligatures w14:val="none"/>
              </w:rPr>
              <w:t xml:space="preserve"> </w:t>
            </w:r>
            <w:r w:rsidRPr="00C92D0F">
              <w:rPr>
                <w:b/>
                <w:bCs/>
                <w:kern w:val="0"/>
                <w:sz w:val="20"/>
                <w:szCs w:val="20"/>
                <w14:ligatures w14:val="none"/>
              </w:rPr>
              <w:t>K0002-02</w:t>
            </w:r>
            <w:r w:rsidRPr="00C92D0F">
              <w:rPr>
                <w:kern w:val="0"/>
                <w:sz w:val="20"/>
                <w:szCs w:val="20"/>
                <w14:ligatures w14:val="none"/>
              </w:rPr>
              <w:t>, K0003</w:t>
            </w:r>
            <w:r w:rsidRPr="00C92D0F">
              <w:rPr>
                <w:b/>
                <w:bCs/>
                <w:strike/>
                <w:kern w:val="0"/>
                <w:sz w:val="20"/>
                <w:szCs w:val="20"/>
                <w14:ligatures w14:val="none"/>
              </w:rPr>
              <w:t>, K0003-01,</w:t>
            </w:r>
            <w:r w:rsidRPr="00C92D0F">
              <w:rPr>
                <w:kern w:val="0"/>
                <w:sz w:val="20"/>
                <w:szCs w:val="20"/>
                <w14:ligatures w14:val="none"/>
              </w:rPr>
              <w:t xml:space="preserve"> </w:t>
            </w:r>
            <w:r w:rsidRPr="00C92D0F">
              <w:rPr>
                <w:b/>
                <w:bCs/>
                <w:kern w:val="0"/>
                <w:sz w:val="20"/>
                <w:szCs w:val="20"/>
                <w14:ligatures w14:val="none"/>
              </w:rPr>
              <w:t>K0003-02</w:t>
            </w:r>
            <w:r w:rsidRPr="00C92D0F">
              <w:rPr>
                <w:kern w:val="0"/>
                <w:sz w:val="20"/>
                <w:szCs w:val="20"/>
                <w14:ligatures w14:val="none"/>
              </w:rPr>
              <w:t>, K0004, K0010, K0012, K0013, K0040 in K0041. Storitev se obračuna tolikokrat, kolikor aplikacij cepiva je bilo opravljenih. V medicinski dokumentaciji zadošča minimalen zapis »negativnih« anamnestičnih podatkov in kliničnih ugotovitev, ki zadosti zahtevam stroke in Navodilom Ministrstva za zdravje za izvajanje preventivnega programa na primarnem nivoju. Ne dodajajo se količniki za starost, ker so dodani že pri pregledu.</w:t>
            </w:r>
          </w:p>
        </w:tc>
      </w:tr>
      <w:tr w:rsidR="00296E7A" w:rsidRPr="00C92D0F" w14:paraId="4E09872F" w14:textId="77777777" w:rsidTr="00FA75DB">
        <w:trPr>
          <w:trHeight w:val="554"/>
        </w:trPr>
        <w:tc>
          <w:tcPr>
            <w:tcW w:w="374" w:type="pct"/>
            <w:tcBorders>
              <w:top w:val="nil"/>
              <w:left w:val="single" w:sz="4" w:space="0" w:color="auto"/>
              <w:bottom w:val="single" w:sz="4" w:space="0" w:color="auto"/>
              <w:right w:val="single" w:sz="4" w:space="0" w:color="auto"/>
            </w:tcBorders>
            <w:shd w:val="clear" w:color="auto" w:fill="auto"/>
            <w:hideMark/>
          </w:tcPr>
          <w:p w14:paraId="025CBE1F"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K0048</w:t>
            </w:r>
          </w:p>
        </w:tc>
        <w:tc>
          <w:tcPr>
            <w:tcW w:w="603" w:type="pct"/>
            <w:tcBorders>
              <w:top w:val="nil"/>
              <w:left w:val="nil"/>
              <w:bottom w:val="single" w:sz="4" w:space="0" w:color="auto"/>
              <w:right w:val="single" w:sz="4" w:space="0" w:color="auto"/>
            </w:tcBorders>
            <w:shd w:val="clear" w:color="auto" w:fill="auto"/>
            <w:hideMark/>
          </w:tcPr>
          <w:p w14:paraId="3AF64CFB"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Cepljenje odraslega</w:t>
            </w:r>
          </w:p>
        </w:tc>
        <w:tc>
          <w:tcPr>
            <w:tcW w:w="4023" w:type="pct"/>
            <w:tcBorders>
              <w:top w:val="nil"/>
              <w:left w:val="nil"/>
              <w:bottom w:val="single" w:sz="4" w:space="0" w:color="auto"/>
              <w:right w:val="single" w:sz="4" w:space="0" w:color="auto"/>
            </w:tcBorders>
            <w:shd w:val="clear" w:color="auto" w:fill="auto"/>
            <w:hideMark/>
          </w:tcPr>
          <w:p w14:paraId="15F408FD"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 xml:space="preserve">Cepljenje odraslega. Storitev se </w:t>
            </w:r>
            <w:r w:rsidRPr="00C92D0F">
              <w:rPr>
                <w:rFonts w:eastAsia="Times New Roman" w:cstheme="minorHAnsi"/>
                <w:b/>
                <w:bCs/>
                <w:strike/>
                <w:kern w:val="0"/>
                <w:sz w:val="20"/>
                <w:szCs w:val="20"/>
                <w:lang w:eastAsia="sl-SI"/>
                <w14:ligatures w14:val="none"/>
              </w:rPr>
              <w:t>lahko</w:t>
            </w:r>
            <w:r w:rsidRPr="00C92D0F">
              <w:rPr>
                <w:rFonts w:eastAsia="Times New Roman" w:cstheme="minorHAnsi"/>
                <w:kern w:val="0"/>
                <w:sz w:val="20"/>
                <w:szCs w:val="20"/>
                <w:lang w:eastAsia="sl-SI"/>
                <w14:ligatures w14:val="none"/>
              </w:rPr>
              <w:t xml:space="preserve"> beleži</w:t>
            </w:r>
            <w:r w:rsidRPr="00C92D0F">
              <w:rPr>
                <w:rFonts w:eastAsia="Times New Roman" w:cstheme="minorHAnsi"/>
                <w:b/>
                <w:bCs/>
                <w:strike/>
                <w:kern w:val="0"/>
                <w:sz w:val="20"/>
                <w:szCs w:val="20"/>
                <w:lang w:eastAsia="sl-SI"/>
                <w14:ligatures w14:val="none"/>
              </w:rPr>
              <w:t xml:space="preserve"> samostojno ali </w:t>
            </w:r>
            <w:r w:rsidRPr="00C92D0F">
              <w:rPr>
                <w:rFonts w:eastAsia="Times New Roman" w:cstheme="minorHAnsi"/>
                <w:kern w:val="0"/>
                <w:sz w:val="20"/>
                <w:szCs w:val="20"/>
                <w:lang w:eastAsia="sl-SI"/>
                <w14:ligatures w14:val="none"/>
              </w:rPr>
              <w:t>skupaj z eno izmed šifer: K0002</w:t>
            </w:r>
            <w:r w:rsidRPr="00C92D0F">
              <w:rPr>
                <w:rFonts w:eastAsia="Times New Roman" w:cstheme="minorHAnsi"/>
                <w:b/>
                <w:bCs/>
                <w:kern w:val="0"/>
                <w:sz w:val="20"/>
                <w:szCs w:val="20"/>
                <w:lang w:eastAsia="sl-SI"/>
                <w14:ligatures w14:val="none"/>
              </w:rPr>
              <w:t xml:space="preserve">, </w:t>
            </w:r>
            <w:r w:rsidRPr="00C92D0F">
              <w:rPr>
                <w:rFonts w:eastAsia="Times New Roman" w:cstheme="minorHAnsi"/>
                <w:b/>
                <w:bCs/>
                <w:strike/>
                <w:kern w:val="0"/>
                <w:sz w:val="20"/>
                <w:szCs w:val="20"/>
                <w:lang w:eastAsia="sl-SI"/>
                <w14:ligatures w14:val="none"/>
              </w:rPr>
              <w:t>K0002-01</w:t>
            </w:r>
            <w:r w:rsidRPr="00C92D0F">
              <w:rPr>
                <w:rFonts w:eastAsia="Times New Roman" w:cstheme="minorHAnsi"/>
                <w:b/>
                <w:bCs/>
                <w:kern w:val="0"/>
                <w:sz w:val="20"/>
                <w:szCs w:val="20"/>
                <w:lang w:eastAsia="sl-SI"/>
                <w14:ligatures w14:val="none"/>
              </w:rPr>
              <w:t>,</w:t>
            </w:r>
            <w:r w:rsidRPr="00C92D0F">
              <w:rPr>
                <w:rFonts w:eastAsia="Times New Roman" w:cstheme="minorHAnsi"/>
                <w:kern w:val="0"/>
                <w:sz w:val="20"/>
                <w:szCs w:val="20"/>
                <w:lang w:eastAsia="sl-SI"/>
                <w14:ligatures w14:val="none"/>
              </w:rPr>
              <w:t xml:space="preserve"> </w:t>
            </w:r>
            <w:r w:rsidRPr="00C92D0F">
              <w:rPr>
                <w:rFonts w:eastAsia="Times New Roman" w:cstheme="minorHAnsi"/>
                <w:b/>
                <w:bCs/>
                <w:kern w:val="0"/>
                <w:sz w:val="20"/>
                <w:szCs w:val="20"/>
                <w:lang w:eastAsia="sl-SI"/>
                <w14:ligatures w14:val="none"/>
              </w:rPr>
              <w:t>K0002-02</w:t>
            </w:r>
            <w:r w:rsidRPr="00C92D0F">
              <w:rPr>
                <w:rFonts w:eastAsia="Times New Roman" w:cstheme="minorHAnsi"/>
                <w:kern w:val="0"/>
                <w:sz w:val="20"/>
                <w:szCs w:val="20"/>
                <w:lang w:eastAsia="sl-SI"/>
                <w14:ligatures w14:val="none"/>
              </w:rPr>
              <w:t xml:space="preserve">, K0003, </w:t>
            </w:r>
            <w:r w:rsidRPr="00C92D0F">
              <w:rPr>
                <w:rFonts w:eastAsia="Times New Roman" w:cstheme="minorHAnsi"/>
                <w:b/>
                <w:bCs/>
                <w:strike/>
                <w:kern w:val="0"/>
                <w:sz w:val="20"/>
                <w:szCs w:val="20"/>
                <w:lang w:eastAsia="sl-SI"/>
                <w14:ligatures w14:val="none"/>
              </w:rPr>
              <w:t>K0003-01,</w:t>
            </w:r>
            <w:r w:rsidRPr="00C92D0F">
              <w:rPr>
                <w:rFonts w:eastAsia="Times New Roman" w:cstheme="minorHAnsi"/>
                <w:kern w:val="0"/>
                <w:sz w:val="20"/>
                <w:szCs w:val="20"/>
                <w:lang w:eastAsia="sl-SI"/>
                <w14:ligatures w14:val="none"/>
              </w:rPr>
              <w:t xml:space="preserve"> </w:t>
            </w:r>
            <w:r w:rsidRPr="00C92D0F">
              <w:rPr>
                <w:rFonts w:eastAsia="Times New Roman" w:cstheme="minorHAnsi"/>
                <w:b/>
                <w:bCs/>
                <w:kern w:val="0"/>
                <w:sz w:val="20"/>
                <w:szCs w:val="20"/>
                <w:lang w:eastAsia="sl-SI"/>
                <w14:ligatures w14:val="none"/>
              </w:rPr>
              <w:t>K0003-02</w:t>
            </w:r>
            <w:r w:rsidRPr="00C92D0F">
              <w:rPr>
                <w:rFonts w:eastAsia="Times New Roman" w:cstheme="minorHAnsi"/>
                <w:kern w:val="0"/>
                <w:sz w:val="20"/>
                <w:szCs w:val="20"/>
                <w:lang w:eastAsia="sl-SI"/>
                <w14:ligatures w14:val="none"/>
              </w:rPr>
              <w:t>, K0005, K0007, K0018, K0047, K0040, K0041</w:t>
            </w:r>
            <w:r w:rsidRPr="00C92D0F">
              <w:rPr>
                <w:rFonts w:eastAsia="Times New Roman" w:cstheme="minorHAnsi"/>
                <w:b/>
                <w:bCs/>
                <w:kern w:val="0"/>
                <w:sz w:val="20"/>
                <w:szCs w:val="20"/>
                <w:lang w:eastAsia="sl-SI"/>
                <w14:ligatures w14:val="none"/>
              </w:rPr>
              <w:t>,</w:t>
            </w:r>
            <w:r w:rsidRPr="00C92D0F">
              <w:rPr>
                <w:rFonts w:eastAsia="Times New Roman" w:cstheme="minorHAnsi"/>
                <w:kern w:val="0"/>
                <w:sz w:val="20"/>
                <w:szCs w:val="20"/>
                <w:lang w:eastAsia="sl-SI"/>
                <w14:ligatures w14:val="none"/>
              </w:rPr>
              <w:t xml:space="preserve"> K0020, K0021, K0022 in K0023. Storitev se obračuna tolikokrat, kolikor aplikacij cepiva je bilo opravljenih. V medicinski dokumentaciji zadošča minimalen zapis »negativnih« anamnestičnih podatkov in kliničnih ugotovitev, ki zadosti zahtevam stroke. Ne dodajajo se količniki za starost, ker so dodani že pri pregledu.</w:t>
            </w:r>
          </w:p>
        </w:tc>
      </w:tr>
      <w:tr w:rsidR="00296E7A" w:rsidRPr="00C92D0F" w14:paraId="6FB93A60" w14:textId="77777777" w:rsidTr="00FA75DB">
        <w:trPr>
          <w:trHeight w:val="695"/>
        </w:trPr>
        <w:tc>
          <w:tcPr>
            <w:tcW w:w="374" w:type="pct"/>
            <w:tcBorders>
              <w:top w:val="nil"/>
              <w:left w:val="single" w:sz="4" w:space="0" w:color="auto"/>
              <w:bottom w:val="single" w:sz="4" w:space="0" w:color="auto"/>
              <w:right w:val="single" w:sz="4" w:space="0" w:color="auto"/>
            </w:tcBorders>
            <w:shd w:val="clear" w:color="auto" w:fill="auto"/>
            <w:hideMark/>
          </w:tcPr>
          <w:p w14:paraId="5E93F588"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K0053</w:t>
            </w:r>
          </w:p>
        </w:tc>
        <w:tc>
          <w:tcPr>
            <w:tcW w:w="603" w:type="pct"/>
            <w:tcBorders>
              <w:top w:val="nil"/>
              <w:left w:val="nil"/>
              <w:bottom w:val="single" w:sz="4" w:space="0" w:color="auto"/>
              <w:right w:val="single" w:sz="4" w:space="0" w:color="auto"/>
            </w:tcBorders>
            <w:shd w:val="clear" w:color="auto" w:fill="auto"/>
            <w:hideMark/>
          </w:tcPr>
          <w:p w14:paraId="6D3F4BFA"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Posvet na daljavo - daljši</w:t>
            </w:r>
          </w:p>
        </w:tc>
        <w:tc>
          <w:tcPr>
            <w:tcW w:w="4023" w:type="pct"/>
            <w:tcBorders>
              <w:top w:val="nil"/>
              <w:left w:val="nil"/>
              <w:bottom w:val="single" w:sz="4" w:space="0" w:color="auto"/>
              <w:right w:val="single" w:sz="4" w:space="0" w:color="auto"/>
            </w:tcBorders>
            <w:shd w:val="clear" w:color="auto" w:fill="auto"/>
            <w:hideMark/>
          </w:tcPr>
          <w:p w14:paraId="3052B367"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 xml:space="preserve">Posvet na daljavo - daljši je obsežnejši posvet oziroma obravnava bolnika z uporabo IKT zaradi novo nastalih stanj in bolezni, </w:t>
            </w:r>
            <w:r w:rsidRPr="00C92D0F">
              <w:rPr>
                <w:rFonts w:eastAsia="Times New Roman" w:cstheme="minorHAnsi"/>
                <w:b/>
                <w:bCs/>
                <w:kern w:val="0"/>
                <w:sz w:val="20"/>
                <w:szCs w:val="20"/>
                <w:lang w:eastAsia="sl-SI"/>
                <w14:ligatures w14:val="none"/>
              </w:rPr>
              <w:t xml:space="preserve">akutnega poslabšanja bolezni </w:t>
            </w:r>
            <w:r w:rsidRPr="00C92D0F">
              <w:rPr>
                <w:rFonts w:eastAsia="Times New Roman" w:cstheme="minorHAnsi"/>
                <w:b/>
                <w:bCs/>
                <w:strike/>
                <w:kern w:val="0"/>
                <w:sz w:val="20"/>
                <w:szCs w:val="20"/>
                <w:lang w:eastAsia="sl-SI"/>
                <w14:ligatures w14:val="none"/>
              </w:rPr>
              <w:t>poslabšanja kroničnih obolenj</w:t>
            </w:r>
            <w:r w:rsidRPr="00C92D0F">
              <w:rPr>
                <w:rFonts w:eastAsia="Times New Roman" w:cstheme="minorHAnsi"/>
                <w:kern w:val="0"/>
                <w:sz w:val="20"/>
                <w:szCs w:val="20"/>
                <w:lang w:eastAsia="sl-SI"/>
                <w14:ligatures w14:val="none"/>
              </w:rPr>
              <w:t xml:space="preserve">, uvajanja nove terapije (prvi kurativni pregled na daljavo). </w:t>
            </w:r>
            <w:r w:rsidRPr="00C92D0F">
              <w:rPr>
                <w:rFonts w:eastAsia="Times New Roman" w:cstheme="minorHAnsi"/>
                <w:b/>
                <w:bCs/>
                <w:kern w:val="0"/>
                <w:sz w:val="20"/>
                <w:szCs w:val="20"/>
                <w:lang w:eastAsia="sl-SI"/>
                <w14:ligatures w14:val="none"/>
              </w:rPr>
              <w:t>Vključuje tudi svetovanje in učenje bolnika ali starša po telefonu oziroma elektronski pošti: zdravnik da bolniku ali staršu navodila za zdravljenje, nauči starše otroka opazovati in prepoznati stanja, ki terjajo pregled; nauči bolnika ali starša, kako se lahko sami zdravijo oziroma zdravijo otroka z lažjo akutno boleznijo ali simptomi bolezni, brez obiska v ambulanti. Storitev vključuje pregled izvidov drugih specialistov, izdajo listin OZZ, osnovni laboratorij krvi in urina ter zapis v medicinsko dokumentacijo.</w:t>
            </w:r>
            <w:r w:rsidRPr="00C92D0F">
              <w:rPr>
                <w:rFonts w:eastAsia="Times New Roman" w:cstheme="minorHAnsi"/>
                <w:color w:val="FF0000"/>
                <w:kern w:val="0"/>
                <w:sz w:val="20"/>
                <w:szCs w:val="20"/>
                <w:lang w:eastAsia="sl-SI"/>
                <w14:ligatures w14:val="none"/>
              </w:rPr>
              <w:t xml:space="preserve"> </w:t>
            </w:r>
            <w:r w:rsidRPr="00C92D0F">
              <w:rPr>
                <w:rFonts w:eastAsia="Times New Roman" w:cstheme="minorHAnsi"/>
                <w:kern w:val="0"/>
                <w:sz w:val="20"/>
                <w:szCs w:val="20"/>
                <w:lang w:eastAsia="sl-SI"/>
                <w14:ligatures w14:val="none"/>
              </w:rPr>
              <w:t xml:space="preserve">V medicinski dokumentaciji se zabeleži datum in vsebina posveta oziroma obravnave, vključno z nasvetom bolniku. Storitve ni mogoče obračunati v dejavnosti splošne ambulante v DSO, če je pacient (oskrbovanec) v </w:t>
            </w:r>
            <w:proofErr w:type="gramStart"/>
            <w:r w:rsidRPr="00C92D0F">
              <w:rPr>
                <w:rFonts w:eastAsia="Times New Roman" w:cstheme="minorHAnsi"/>
                <w:kern w:val="0"/>
                <w:sz w:val="20"/>
                <w:szCs w:val="20"/>
                <w:lang w:eastAsia="sl-SI"/>
                <w14:ligatures w14:val="none"/>
              </w:rPr>
              <w:t>socialno varstvenem</w:t>
            </w:r>
            <w:proofErr w:type="gramEnd"/>
            <w:r w:rsidRPr="00C92D0F">
              <w:rPr>
                <w:rFonts w:eastAsia="Times New Roman" w:cstheme="minorHAnsi"/>
                <w:kern w:val="0"/>
                <w:sz w:val="20"/>
                <w:szCs w:val="20"/>
                <w:lang w:eastAsia="sl-SI"/>
                <w14:ligatures w14:val="none"/>
              </w:rPr>
              <w:t xml:space="preserve"> zavodu. Izjema je odhod oskrbovanca iz </w:t>
            </w:r>
            <w:proofErr w:type="gramStart"/>
            <w:r w:rsidRPr="00C92D0F">
              <w:rPr>
                <w:rFonts w:eastAsia="Times New Roman" w:cstheme="minorHAnsi"/>
                <w:kern w:val="0"/>
                <w:sz w:val="20"/>
                <w:szCs w:val="20"/>
                <w:lang w:eastAsia="sl-SI"/>
                <w14:ligatures w14:val="none"/>
              </w:rPr>
              <w:t>socialno varstvenega</w:t>
            </w:r>
            <w:proofErr w:type="gramEnd"/>
            <w:r w:rsidRPr="00C92D0F">
              <w:rPr>
                <w:rFonts w:eastAsia="Times New Roman" w:cstheme="minorHAnsi"/>
                <w:kern w:val="0"/>
                <w:sz w:val="20"/>
                <w:szCs w:val="20"/>
                <w:lang w:eastAsia="sl-SI"/>
                <w14:ligatures w14:val="none"/>
              </w:rPr>
              <w:t xml:space="preserve"> zavoda (npr. k svojcem, v zdravilišče). V tem primeru je obračun storitve opravičljiv. </w:t>
            </w:r>
            <w:r w:rsidRPr="00C92D0F">
              <w:rPr>
                <w:rFonts w:eastAsia="Times New Roman" w:cstheme="minorHAnsi"/>
                <w:b/>
                <w:bCs/>
                <w:kern w:val="0"/>
                <w:sz w:val="20"/>
                <w:szCs w:val="20"/>
                <w:lang w:eastAsia="sl-SI"/>
                <w14:ligatures w14:val="none"/>
              </w:rPr>
              <w:t>Obračun storitve se izključuje z ostalimi pregledi in hišnimi obiski.</w:t>
            </w:r>
          </w:p>
        </w:tc>
      </w:tr>
    </w:tbl>
    <w:p w14:paraId="30016B6A" w14:textId="77777777" w:rsidR="00296E7A" w:rsidRPr="00C92D0F" w:rsidRDefault="00296E7A" w:rsidP="00296E7A">
      <w:pPr>
        <w:spacing w:after="0" w:line="240" w:lineRule="auto"/>
        <w:ind w:left="360"/>
        <w:contextualSpacing/>
        <w:jc w:val="both"/>
        <w:rPr>
          <w:rFonts w:ascii="Calibri" w:eastAsia="Calibri" w:hAnsi="Calibri" w:cs="Arial"/>
          <w:kern w:val="0"/>
          <w:lang w:eastAsia="sl-SI"/>
          <w14:ligatures w14:val="none"/>
        </w:rPr>
      </w:pPr>
    </w:p>
    <w:bookmarkEnd w:id="17"/>
    <w:p w14:paraId="418282C5" w14:textId="77777777" w:rsidR="00296E7A" w:rsidRPr="00C92D0F" w:rsidRDefault="00296E7A" w:rsidP="00296E7A">
      <w:pPr>
        <w:tabs>
          <w:tab w:val="left" w:pos="5670"/>
        </w:tabs>
        <w:spacing w:after="0" w:line="240" w:lineRule="exact"/>
        <w:ind w:left="360"/>
        <w:contextualSpacing/>
        <w:jc w:val="both"/>
        <w:rPr>
          <w:rFonts w:ascii="Calibri" w:eastAsia="Calibri" w:hAnsi="Calibri"/>
          <w:kern w:val="0"/>
          <w14:ligatures w14:val="none"/>
        </w:rPr>
      </w:pPr>
    </w:p>
    <w:p w14:paraId="46DFA16C" w14:textId="77777777" w:rsidR="00296E7A" w:rsidRPr="00C92D0F" w:rsidRDefault="00296E7A" w:rsidP="00296E7A">
      <w:pPr>
        <w:numPr>
          <w:ilvl w:val="0"/>
          <w:numId w:val="17"/>
        </w:numPr>
        <w:tabs>
          <w:tab w:val="left" w:pos="5670"/>
        </w:tabs>
        <w:spacing w:after="0" w:line="240" w:lineRule="auto"/>
        <w:contextualSpacing/>
        <w:jc w:val="both"/>
        <w:rPr>
          <w:rFonts w:eastAsia="Calibri" w:cstheme="minorHAnsi"/>
          <w:lang w:eastAsia="sl-SI"/>
        </w:rPr>
      </w:pPr>
      <w:r w:rsidRPr="00C92D0F">
        <w:rPr>
          <w:rFonts w:eastAsia="Calibri" w:cstheme="minorHAnsi"/>
          <w:kern w:val="0"/>
          <w:lang w:eastAsia="sl-SI"/>
          <w14:ligatures w14:val="none"/>
        </w:rPr>
        <w:t xml:space="preserve">v seznamu storitev </w:t>
      </w:r>
      <w:proofErr w:type="spellStart"/>
      <w:r w:rsidRPr="00C92D0F">
        <w:rPr>
          <w:rFonts w:eastAsia="Calibri" w:cstheme="minorHAnsi"/>
          <w:kern w:val="0"/>
          <w:lang w:eastAsia="sl-SI"/>
          <w14:ligatures w14:val="none"/>
        </w:rPr>
        <w:t>15.20a</w:t>
      </w:r>
      <w:proofErr w:type="spellEnd"/>
      <w:r w:rsidRPr="00C92D0F">
        <w:rPr>
          <w:rFonts w:eastAsia="Calibri" w:cstheme="minorHAnsi"/>
          <w:kern w:val="0"/>
          <w:lang w:eastAsia="sl-SI"/>
          <w14:ligatures w14:val="none"/>
        </w:rPr>
        <w:t xml:space="preserve"> »</w:t>
      </w:r>
      <w:bookmarkStart w:id="19" w:name="_Hlk185429469"/>
      <w:r w:rsidRPr="00C92D0F">
        <w:rPr>
          <w:rFonts w:eastAsia="Calibri" w:cstheme="minorHAnsi"/>
          <w:kern w:val="0"/>
          <w:lang w:eastAsia="sl-SI"/>
          <w14:ligatures w14:val="none"/>
        </w:rPr>
        <w:t xml:space="preserve">Storitve referenčnih obravnav v ambulantah družinske medicine (302 001, 302 068)« </w:t>
      </w:r>
      <w:bookmarkEnd w:id="19"/>
      <w:r w:rsidRPr="00C92D0F">
        <w:rPr>
          <w:rFonts w:eastAsia="Calibri" w:cstheme="minorHAnsi"/>
          <w:kern w:val="0"/>
          <w:lang w:eastAsia="sl-SI"/>
          <w14:ligatures w14:val="none"/>
        </w:rPr>
        <w:t xml:space="preserve">se spremenijo dolgi opisi storitev in ukinejo storitve </w:t>
      </w:r>
      <w:r w:rsidRPr="00C92D0F">
        <w:rPr>
          <w:rFonts w:eastAsia="Calibri" w:cstheme="minorHAnsi"/>
          <w:lang w:eastAsia="sl-SI"/>
        </w:rPr>
        <w:t>za kratke obiske RA132K</w:t>
      </w:r>
      <w:r w:rsidRPr="00C92D0F">
        <w:rPr>
          <w:rFonts w:eastAsia="Calibri" w:cstheme="minorHAnsi"/>
          <w:kern w:val="0"/>
          <w:lang w:eastAsia="sl-SI"/>
          <w14:ligatures w14:val="none"/>
        </w:rPr>
        <w:t xml:space="preserve"> »Kratek obisk pri DMS«</w:t>
      </w:r>
      <w:r w:rsidRPr="00C92D0F">
        <w:rPr>
          <w:rFonts w:eastAsia="Calibri" w:cstheme="minorHAnsi"/>
          <w:lang w:eastAsia="sl-SI"/>
        </w:rPr>
        <w:t xml:space="preserve"> in obravnave na daljavo </w:t>
      </w:r>
      <w:r w:rsidRPr="00C92D0F">
        <w:rPr>
          <w:rFonts w:eastAsia="Calibri" w:cstheme="minorHAnsi"/>
          <w:kern w:val="0"/>
          <w:lang w:eastAsia="sl-SI"/>
          <w14:ligatures w14:val="none"/>
        </w:rPr>
        <w:t xml:space="preserve">RA137K »Preventivna </w:t>
      </w:r>
      <w:proofErr w:type="spellStart"/>
      <w:r w:rsidRPr="00C92D0F">
        <w:rPr>
          <w:rFonts w:eastAsia="Calibri" w:cstheme="minorHAnsi"/>
          <w:kern w:val="0"/>
          <w:lang w:eastAsia="sl-SI"/>
          <w14:ligatures w14:val="none"/>
        </w:rPr>
        <w:t>obr</w:t>
      </w:r>
      <w:proofErr w:type="spellEnd"/>
      <w:r w:rsidRPr="00C92D0F">
        <w:rPr>
          <w:rFonts w:eastAsia="Calibri" w:cstheme="minorHAnsi"/>
          <w:kern w:val="0"/>
          <w:lang w:eastAsia="sl-SI"/>
          <w14:ligatures w14:val="none"/>
        </w:rPr>
        <w:t>. na daljavo–DMS«, RA138K »</w:t>
      </w:r>
      <w:proofErr w:type="spellStart"/>
      <w:r w:rsidRPr="00C92D0F">
        <w:rPr>
          <w:rFonts w:eastAsia="Calibri" w:cstheme="minorHAnsi"/>
          <w:kern w:val="0"/>
          <w:lang w:eastAsia="sl-SI"/>
          <w14:ligatures w14:val="none"/>
        </w:rPr>
        <w:t>Obr</w:t>
      </w:r>
      <w:proofErr w:type="spellEnd"/>
      <w:r w:rsidRPr="00C92D0F">
        <w:rPr>
          <w:rFonts w:eastAsia="Calibri" w:cstheme="minorHAnsi"/>
          <w:kern w:val="0"/>
          <w:lang w:eastAsia="sl-SI"/>
          <w14:ligatures w14:val="none"/>
        </w:rPr>
        <w:t xml:space="preserve">. kroničnega pacienta na daljavo-DMS«, RA139K »Obravnava v timu na daljavo«, RA140K »Kontrola </w:t>
      </w:r>
      <w:proofErr w:type="spellStart"/>
      <w:proofErr w:type="gramStart"/>
      <w:r w:rsidRPr="00C92D0F">
        <w:rPr>
          <w:rFonts w:eastAsia="Calibri" w:cstheme="minorHAnsi"/>
          <w:kern w:val="0"/>
          <w:lang w:eastAsia="sl-SI"/>
          <w14:ligatures w14:val="none"/>
        </w:rPr>
        <w:t>dej.</w:t>
      </w:r>
      <w:proofErr w:type="gramEnd"/>
      <w:r w:rsidRPr="00C92D0F">
        <w:rPr>
          <w:rFonts w:eastAsia="Calibri" w:cstheme="minorHAnsi"/>
          <w:kern w:val="0"/>
          <w:lang w:eastAsia="sl-SI"/>
          <w14:ligatures w14:val="none"/>
        </w:rPr>
        <w:t>tveganja</w:t>
      </w:r>
      <w:proofErr w:type="spellEnd"/>
      <w:r w:rsidRPr="00C92D0F">
        <w:rPr>
          <w:rFonts w:eastAsia="Calibri" w:cstheme="minorHAnsi"/>
          <w:kern w:val="0"/>
          <w:lang w:eastAsia="sl-SI"/>
          <w14:ligatures w14:val="none"/>
        </w:rPr>
        <w:t xml:space="preserve"> s svetovanjem na daljavo« ter RA141K »Kratek obisk pri DMS na daljavo«</w:t>
      </w:r>
      <w:r w:rsidRPr="00C92D0F">
        <w:rPr>
          <w:rFonts w:eastAsia="Calibri" w:cstheme="minorHAnsi"/>
          <w:lang w:eastAsia="sl-SI"/>
        </w:rPr>
        <w:t xml:space="preserve">, saj se opredelijo kot pavšal, kar pomeni, da teh storitev ni več možno obračunati posebej v obliki storitev, ampak se sredstva za izvajanje kratkih obiskov in posvetov na daljavo plačajo kot pavšal. </w:t>
      </w:r>
      <w:r w:rsidRPr="00C92D0F">
        <w:rPr>
          <w:rFonts w:eastAsia="Calibri" w:cstheme="minorHAnsi"/>
          <w:kern w:val="0"/>
          <w:lang w:eastAsia="sl-SI"/>
          <w14:ligatures w14:val="none"/>
        </w:rPr>
        <w:t xml:space="preserve">Vse storitve iz seznama </w:t>
      </w:r>
      <w:proofErr w:type="spellStart"/>
      <w:r w:rsidRPr="00C92D0F">
        <w:rPr>
          <w:rFonts w:eastAsia="Calibri" w:cstheme="minorHAnsi"/>
          <w:kern w:val="0"/>
          <w:lang w:eastAsia="sl-SI"/>
          <w14:ligatures w14:val="none"/>
        </w:rPr>
        <w:t>15.20a</w:t>
      </w:r>
      <w:proofErr w:type="spellEnd"/>
      <w:r w:rsidRPr="00C92D0F">
        <w:rPr>
          <w:rFonts w:eastAsia="Calibri" w:cstheme="minorHAnsi"/>
          <w:kern w:val="0"/>
          <w:lang w:eastAsia="sl-SI"/>
          <w14:ligatures w14:val="none"/>
        </w:rPr>
        <w:t xml:space="preserve"> so skupaj z vsemi podrobnimi podatki prikazani v Prilogi 2 te okrožnice.</w:t>
      </w:r>
    </w:p>
    <w:p w14:paraId="0C408E9E" w14:textId="77777777" w:rsidR="00296E7A" w:rsidRPr="00C92D0F" w:rsidRDefault="00296E7A" w:rsidP="00296E7A">
      <w:pPr>
        <w:tabs>
          <w:tab w:val="left" w:pos="5670"/>
        </w:tabs>
        <w:spacing w:after="0" w:line="240" w:lineRule="auto"/>
        <w:ind w:left="360"/>
        <w:contextualSpacing/>
        <w:jc w:val="both"/>
        <w:rPr>
          <w:rFonts w:ascii="Calibri" w:eastAsia="Calibri" w:hAnsi="Calibri"/>
          <w:kern w:val="0"/>
          <w14:ligatures w14:val="none"/>
        </w:rPr>
      </w:pPr>
    </w:p>
    <w:p w14:paraId="23AC09D5" w14:textId="77777777" w:rsidR="00296E7A" w:rsidRPr="00C92D0F" w:rsidRDefault="00296E7A" w:rsidP="00296E7A">
      <w:pPr>
        <w:keepNext/>
        <w:keepLines/>
        <w:numPr>
          <w:ilvl w:val="0"/>
          <w:numId w:val="17"/>
        </w:numPr>
        <w:suppressAutoHyphens/>
        <w:spacing w:after="0" w:line="240" w:lineRule="auto"/>
        <w:contextualSpacing/>
        <w:jc w:val="both"/>
        <w:rPr>
          <w:rFonts w:ascii="Calibri" w:eastAsia="Calibri" w:hAnsi="Calibri" w:cs="Arial"/>
          <w:kern w:val="0"/>
          <w:lang w:eastAsia="sl-SI"/>
          <w14:ligatures w14:val="none"/>
        </w:rPr>
      </w:pPr>
      <w:r w:rsidRPr="00C92D0F">
        <w:rPr>
          <w:rFonts w:eastAsia="Calibri" w:cstheme="minorHAnsi"/>
          <w:color w:val="000000"/>
          <w:kern w:val="0"/>
          <w:lang w:eastAsia="sl-SI"/>
          <w14:ligatures w14:val="none"/>
        </w:rPr>
        <w:t>Za tuje zavarovane osebe po zakonodaji EU in meddržavnih pogodbah izvajalci izstavljajo Zavodu individualne račune po</w:t>
      </w:r>
      <w:r w:rsidRPr="00C92D0F">
        <w:rPr>
          <w:rFonts w:eastAsia="Calibri" w:cstheme="minorHAnsi"/>
          <w:lang w:eastAsia="sl-SI"/>
        </w:rPr>
        <w:t xml:space="preserve"> ceni količnika splošne ambulante v socialnovarstvenem zavodu (302 002), ki bo v ceniku prikazana kot visoka cena količnika. Za tuje zavarovane osebe se beležijo storitve iz novega seznama </w:t>
      </w:r>
      <w:proofErr w:type="spellStart"/>
      <w:r w:rsidRPr="00C92D0F">
        <w:rPr>
          <w:rFonts w:eastAsia="Calibri" w:cstheme="minorHAnsi"/>
          <w:lang w:eastAsia="sl-SI"/>
        </w:rPr>
        <w:t>15.20b</w:t>
      </w:r>
      <w:proofErr w:type="spellEnd"/>
      <w:r w:rsidRPr="00C92D0F">
        <w:rPr>
          <w:rFonts w:eastAsia="Calibri" w:cstheme="minorHAnsi"/>
          <w:lang w:eastAsia="sl-SI"/>
        </w:rPr>
        <w:t xml:space="preserve"> ter novega seznama </w:t>
      </w:r>
      <w:proofErr w:type="spellStart"/>
      <w:r w:rsidRPr="00C92D0F">
        <w:rPr>
          <w:rFonts w:eastAsia="Calibri" w:cstheme="minorHAnsi"/>
          <w:lang w:eastAsia="sl-SI"/>
        </w:rPr>
        <w:t>15.20c</w:t>
      </w:r>
      <w:proofErr w:type="spellEnd"/>
      <w:r w:rsidRPr="00C92D0F">
        <w:rPr>
          <w:rFonts w:eastAsia="Calibri" w:cstheme="minorHAnsi"/>
          <w:lang w:eastAsia="sl-SI"/>
        </w:rPr>
        <w:t xml:space="preserve"> »Dodatne storitve v splošnih in dodatnih ambulantah, </w:t>
      </w:r>
      <w:proofErr w:type="spellStart"/>
      <w:r w:rsidRPr="00C92D0F">
        <w:rPr>
          <w:rFonts w:eastAsia="Calibri" w:cstheme="minorHAnsi"/>
          <w:lang w:eastAsia="sl-SI"/>
        </w:rPr>
        <w:t>amb</w:t>
      </w:r>
      <w:proofErr w:type="spellEnd"/>
      <w:r w:rsidRPr="00C92D0F">
        <w:rPr>
          <w:rFonts w:eastAsia="Calibri" w:cstheme="minorHAnsi"/>
          <w:lang w:eastAsia="sl-SI"/>
        </w:rPr>
        <w:t xml:space="preserve">. specializanta družinske medicine, splošnih </w:t>
      </w:r>
      <w:proofErr w:type="spellStart"/>
      <w:r w:rsidRPr="00C92D0F">
        <w:rPr>
          <w:rFonts w:eastAsia="Calibri" w:cstheme="minorHAnsi"/>
          <w:lang w:eastAsia="sl-SI"/>
        </w:rPr>
        <w:t>amb</w:t>
      </w:r>
      <w:proofErr w:type="spellEnd"/>
      <w:r w:rsidRPr="00C92D0F">
        <w:rPr>
          <w:rFonts w:eastAsia="Calibri" w:cstheme="minorHAnsi"/>
          <w:lang w:eastAsia="sl-SI"/>
        </w:rPr>
        <w:t xml:space="preserve">. - dodatno 0,5 DMS, dispanzerjih za otroke in šolarje za </w:t>
      </w:r>
      <w:proofErr w:type="spellStart"/>
      <w:r w:rsidRPr="00C92D0F">
        <w:rPr>
          <w:rFonts w:eastAsia="Calibri" w:cstheme="minorHAnsi"/>
          <w:lang w:eastAsia="sl-SI"/>
        </w:rPr>
        <w:t>MedZZ</w:t>
      </w:r>
      <w:proofErr w:type="spellEnd"/>
      <w:r w:rsidRPr="00C92D0F">
        <w:rPr>
          <w:rFonts w:eastAsia="Calibri" w:cstheme="minorHAnsi"/>
          <w:lang w:eastAsia="sl-SI"/>
        </w:rPr>
        <w:t xml:space="preserve"> (302 001, 068-070; 327 009, 011)«</w:t>
      </w:r>
      <w:r w:rsidRPr="00C92D0F">
        <w:rPr>
          <w:rFonts w:ascii="Calibri" w:eastAsia="Calibri" w:hAnsi="Calibri" w:cs="Arial"/>
          <w:kern w:val="0"/>
          <w:lang w:eastAsia="sl-SI"/>
          <w14:ligatures w14:val="none"/>
        </w:rPr>
        <w:t>, ki vključuje:</w:t>
      </w:r>
    </w:p>
    <w:p w14:paraId="1A020054" w14:textId="77777777" w:rsidR="00296E7A" w:rsidRPr="00C92D0F" w:rsidRDefault="00296E7A" w:rsidP="00296E7A">
      <w:pPr>
        <w:numPr>
          <w:ilvl w:val="0"/>
          <w:numId w:val="39"/>
        </w:numPr>
        <w:spacing w:after="0" w:line="240" w:lineRule="auto"/>
        <w:contextualSpacing/>
        <w:jc w:val="both"/>
        <w:rPr>
          <w:rFonts w:ascii="Calibri" w:eastAsia="Calibri" w:hAnsi="Calibri" w:cs="Arial"/>
          <w:kern w:val="0"/>
          <w:lang w:eastAsia="sl-SI"/>
          <w14:ligatures w14:val="none"/>
        </w:rPr>
      </w:pPr>
      <w:r w:rsidRPr="00C92D0F">
        <w:rPr>
          <w:rFonts w:ascii="Calibri" w:eastAsia="Calibri" w:hAnsi="Calibri" w:cs="Arial"/>
          <w:kern w:val="0"/>
          <w:lang w:eastAsia="sl-SI"/>
          <w14:ligatures w14:val="none"/>
        </w:rPr>
        <w:t xml:space="preserve">storitve kratkih obiskov K0001 »Kratek obisk« in posvetov na daljavo K0051»Posvet na daljavo – krajši« in </w:t>
      </w:r>
      <w:proofErr w:type="gramStart"/>
      <w:r w:rsidRPr="00C92D0F">
        <w:rPr>
          <w:rFonts w:ascii="Calibri" w:eastAsia="Calibri" w:hAnsi="Calibri" w:cs="Arial"/>
          <w:kern w:val="0"/>
          <w:lang w:eastAsia="sl-SI"/>
          <w14:ligatures w14:val="none"/>
        </w:rPr>
        <w:t>K00052</w:t>
      </w:r>
      <w:proofErr w:type="gramEnd"/>
      <w:r w:rsidRPr="00C92D0F">
        <w:rPr>
          <w:rFonts w:ascii="Calibri" w:eastAsia="Calibri" w:hAnsi="Calibri" w:cs="Arial"/>
          <w:kern w:val="0"/>
          <w:lang w:eastAsia="sl-SI"/>
          <w14:ligatures w14:val="none"/>
        </w:rPr>
        <w:t xml:space="preserve"> »Posvet na daljavo – srednji«,</w:t>
      </w:r>
    </w:p>
    <w:p w14:paraId="59D36916" w14:textId="77777777" w:rsidR="00296E7A" w:rsidRPr="00C92D0F" w:rsidRDefault="00296E7A" w:rsidP="00296E7A">
      <w:pPr>
        <w:numPr>
          <w:ilvl w:val="0"/>
          <w:numId w:val="39"/>
        </w:numPr>
        <w:spacing w:after="0" w:line="240" w:lineRule="auto"/>
        <w:contextualSpacing/>
        <w:jc w:val="both"/>
        <w:rPr>
          <w:rFonts w:ascii="Calibri" w:eastAsia="Calibri" w:hAnsi="Calibri" w:cs="Arial"/>
          <w:kern w:val="0"/>
          <w:lang w:eastAsia="sl-SI"/>
          <w14:ligatures w14:val="none"/>
        </w:rPr>
      </w:pPr>
      <w:r w:rsidRPr="00C92D0F">
        <w:rPr>
          <w:rFonts w:ascii="Calibri" w:eastAsia="Calibri" w:hAnsi="Calibri" w:cs="Arial"/>
          <w:kern w:val="0"/>
          <w:lang w:eastAsia="sl-SI"/>
          <w14:ligatures w14:val="none"/>
        </w:rPr>
        <w:t xml:space="preserve">kratke obiske RA132K »Kratek obisk pri DMS« in obravnave na daljavo RA137K »Preventivna </w:t>
      </w:r>
      <w:proofErr w:type="spellStart"/>
      <w:r w:rsidRPr="00C92D0F">
        <w:rPr>
          <w:rFonts w:ascii="Calibri" w:eastAsia="Calibri" w:hAnsi="Calibri" w:cs="Arial"/>
          <w:kern w:val="0"/>
          <w:lang w:eastAsia="sl-SI"/>
          <w14:ligatures w14:val="none"/>
        </w:rPr>
        <w:t>obr</w:t>
      </w:r>
      <w:proofErr w:type="spellEnd"/>
      <w:r w:rsidRPr="00C92D0F">
        <w:rPr>
          <w:rFonts w:ascii="Calibri" w:eastAsia="Calibri" w:hAnsi="Calibri" w:cs="Arial"/>
          <w:kern w:val="0"/>
          <w:lang w:eastAsia="sl-SI"/>
          <w14:ligatures w14:val="none"/>
        </w:rPr>
        <w:t>. na daljavo–DMS«, RA138K »</w:t>
      </w:r>
      <w:proofErr w:type="spellStart"/>
      <w:r w:rsidRPr="00C92D0F">
        <w:rPr>
          <w:rFonts w:ascii="Calibri" w:eastAsia="Calibri" w:hAnsi="Calibri" w:cs="Arial"/>
          <w:kern w:val="0"/>
          <w:lang w:eastAsia="sl-SI"/>
          <w14:ligatures w14:val="none"/>
        </w:rPr>
        <w:t>Obr</w:t>
      </w:r>
      <w:proofErr w:type="spellEnd"/>
      <w:r w:rsidRPr="00C92D0F">
        <w:rPr>
          <w:rFonts w:ascii="Calibri" w:eastAsia="Calibri" w:hAnsi="Calibri" w:cs="Arial"/>
          <w:kern w:val="0"/>
          <w:lang w:eastAsia="sl-SI"/>
          <w14:ligatures w14:val="none"/>
        </w:rPr>
        <w:t xml:space="preserve">. kroničnega pacienta na daljavo-DMS«, RA139K »Obravnava v timu na daljavo«, RA140K »Kontrola </w:t>
      </w:r>
      <w:proofErr w:type="spellStart"/>
      <w:proofErr w:type="gramStart"/>
      <w:r w:rsidRPr="00C92D0F">
        <w:rPr>
          <w:rFonts w:ascii="Calibri" w:eastAsia="Calibri" w:hAnsi="Calibri" w:cs="Arial"/>
          <w:kern w:val="0"/>
          <w:lang w:eastAsia="sl-SI"/>
          <w14:ligatures w14:val="none"/>
        </w:rPr>
        <w:t>dej.</w:t>
      </w:r>
      <w:proofErr w:type="gramEnd"/>
      <w:r w:rsidRPr="00C92D0F">
        <w:rPr>
          <w:rFonts w:ascii="Calibri" w:eastAsia="Calibri" w:hAnsi="Calibri" w:cs="Arial"/>
          <w:kern w:val="0"/>
          <w:lang w:eastAsia="sl-SI"/>
          <w14:ligatures w14:val="none"/>
        </w:rPr>
        <w:t>tveganja</w:t>
      </w:r>
      <w:proofErr w:type="spellEnd"/>
      <w:r w:rsidRPr="00C92D0F">
        <w:rPr>
          <w:rFonts w:ascii="Calibri" w:eastAsia="Calibri" w:hAnsi="Calibri" w:cs="Arial"/>
          <w:kern w:val="0"/>
          <w:lang w:eastAsia="sl-SI"/>
          <w14:ligatures w14:val="none"/>
        </w:rPr>
        <w:t xml:space="preserve"> s svetovanjem na daljavo« ter RA141K »Kratek obisk pri DMS na daljavo«.</w:t>
      </w:r>
    </w:p>
    <w:p w14:paraId="1E735147" w14:textId="77777777" w:rsidR="00296E7A" w:rsidRPr="00C92D0F" w:rsidRDefault="00296E7A" w:rsidP="00296E7A">
      <w:pPr>
        <w:keepNext/>
        <w:keepLines/>
        <w:suppressAutoHyphens/>
        <w:spacing w:after="0" w:line="240" w:lineRule="auto"/>
        <w:ind w:left="360"/>
        <w:jc w:val="both"/>
        <w:rPr>
          <w:rFonts w:ascii="Calibri" w:eastAsia="Calibri" w:hAnsi="Calibri"/>
          <w:kern w:val="0"/>
          <w14:ligatures w14:val="none"/>
        </w:rPr>
      </w:pPr>
    </w:p>
    <w:p w14:paraId="4901D3EE" w14:textId="77777777" w:rsidR="00296E7A" w:rsidRPr="00C92D0F" w:rsidRDefault="00296E7A" w:rsidP="00296E7A">
      <w:pPr>
        <w:keepNext/>
        <w:keepLines/>
        <w:suppressAutoHyphens/>
        <w:spacing w:after="0" w:line="240" w:lineRule="auto"/>
        <w:ind w:left="360"/>
        <w:jc w:val="both"/>
        <w:rPr>
          <w:rFonts w:eastAsia="Calibri" w:cstheme="minorHAnsi"/>
          <w:kern w:val="0"/>
          <w:lang w:eastAsia="sl-SI"/>
          <w14:ligatures w14:val="none"/>
        </w:rPr>
      </w:pPr>
      <w:r w:rsidRPr="00C92D0F">
        <w:rPr>
          <w:rFonts w:ascii="Calibri" w:eastAsia="Calibri" w:hAnsi="Calibri"/>
          <w:kern w:val="0"/>
          <w14:ligatures w14:val="none"/>
        </w:rPr>
        <w:t xml:space="preserve">Storitve iz novega seznama </w:t>
      </w:r>
      <w:proofErr w:type="spellStart"/>
      <w:r w:rsidRPr="00C92D0F">
        <w:rPr>
          <w:rFonts w:ascii="Calibri" w:eastAsia="Calibri" w:hAnsi="Calibri"/>
          <w:kern w:val="0"/>
          <w14:ligatures w14:val="none"/>
        </w:rPr>
        <w:t>15.20c</w:t>
      </w:r>
      <w:proofErr w:type="spellEnd"/>
      <w:r w:rsidRPr="00C92D0F">
        <w:rPr>
          <w:rFonts w:ascii="Calibri" w:eastAsia="Calibri" w:hAnsi="Calibri"/>
          <w:kern w:val="0"/>
          <w14:ligatures w14:val="none"/>
        </w:rPr>
        <w:t xml:space="preserve"> so skupaj s podrobnimi podatki prikazane v Prilogi 3 te okrožnice.</w:t>
      </w:r>
    </w:p>
    <w:p w14:paraId="662C21B5" w14:textId="77777777" w:rsidR="00296E7A" w:rsidRPr="00C92D0F" w:rsidRDefault="00296E7A" w:rsidP="00296E7A">
      <w:pPr>
        <w:keepNext/>
        <w:keepLines/>
        <w:suppressAutoHyphens/>
        <w:spacing w:after="0" w:line="240" w:lineRule="auto"/>
        <w:ind w:left="360"/>
        <w:jc w:val="both"/>
        <w:rPr>
          <w:rFonts w:eastAsia="Calibri" w:cstheme="minorHAnsi"/>
          <w:kern w:val="0"/>
          <w:lang w:eastAsia="sl-SI"/>
          <w14:ligatures w14:val="none"/>
        </w:rPr>
      </w:pPr>
    </w:p>
    <w:p w14:paraId="46160B33" w14:textId="77777777" w:rsidR="00296E7A" w:rsidRPr="00C92D0F" w:rsidRDefault="00296E7A" w:rsidP="00296E7A">
      <w:pPr>
        <w:keepNext/>
        <w:keepLines/>
        <w:suppressAutoHyphens/>
        <w:spacing w:after="0" w:line="240" w:lineRule="auto"/>
        <w:ind w:left="360"/>
        <w:jc w:val="both"/>
        <w:rPr>
          <w:rFonts w:eastAsia="Calibri" w:cstheme="minorHAnsi"/>
          <w:color w:val="000000"/>
          <w:kern w:val="0"/>
          <w14:ligatures w14:val="none"/>
        </w:rPr>
      </w:pPr>
      <w:r w:rsidRPr="00C92D0F">
        <w:rPr>
          <w:rFonts w:eastAsia="Calibri" w:cstheme="minorHAnsi"/>
          <w:kern w:val="0"/>
          <w:lang w:eastAsia="sl-SI"/>
          <w14:ligatures w14:val="none"/>
        </w:rPr>
        <w:t xml:space="preserve">Za tuje zavarovane osebe pa bo še vedno veljal tudi seznam storitev </w:t>
      </w:r>
      <w:proofErr w:type="spellStart"/>
      <w:r w:rsidRPr="00C92D0F">
        <w:rPr>
          <w:rFonts w:eastAsia="Calibri" w:cstheme="minorHAnsi"/>
          <w:color w:val="000000"/>
          <w:kern w:val="0"/>
          <w14:ligatures w14:val="none"/>
        </w:rPr>
        <w:t>15.20a</w:t>
      </w:r>
      <w:proofErr w:type="spellEnd"/>
      <w:r w:rsidRPr="00C92D0F">
        <w:rPr>
          <w:rFonts w:eastAsia="Calibri" w:cstheme="minorHAnsi"/>
          <w:color w:val="000000"/>
          <w:kern w:val="0"/>
          <w14:ligatures w14:val="none"/>
        </w:rPr>
        <w:t xml:space="preserve"> »Storitve referenčnih obravnav v ambulantah družinske medicine (302 001, 302 068)«.</w:t>
      </w:r>
    </w:p>
    <w:p w14:paraId="56B87353" w14:textId="77777777" w:rsidR="00296E7A" w:rsidRPr="00C92D0F" w:rsidRDefault="00296E7A" w:rsidP="00296E7A">
      <w:pPr>
        <w:spacing w:after="0" w:line="240" w:lineRule="auto"/>
        <w:ind w:left="360"/>
        <w:contextualSpacing/>
        <w:jc w:val="both"/>
        <w:rPr>
          <w:rFonts w:ascii="Calibri" w:eastAsia="Calibri" w:hAnsi="Calibri" w:cs="Arial"/>
          <w:kern w:val="0"/>
          <w:sz w:val="24"/>
          <w:szCs w:val="24"/>
          <w:lang w:eastAsia="sl-SI"/>
          <w14:ligatures w14:val="none"/>
        </w:rPr>
      </w:pPr>
    </w:p>
    <w:p w14:paraId="7D2D2226" w14:textId="77777777" w:rsidR="00296E7A" w:rsidRPr="00C92D0F" w:rsidRDefault="00296E7A" w:rsidP="00296E7A">
      <w:pPr>
        <w:keepNext/>
        <w:keepLines/>
        <w:suppressAutoHyphens/>
        <w:spacing w:after="0" w:line="240" w:lineRule="auto"/>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 xml:space="preserve">Za beleženje pavšala namesto storitev referenčnih obravnav RA132K in RA137K-RA141K uvajamo v seznam storitev 15.3 </w:t>
      </w:r>
      <w:r w:rsidRPr="00C92D0F">
        <w:rPr>
          <w:rFonts w:eastAsiaTheme="minorEastAsia"/>
          <w:kern w:val="0"/>
          <w:lang w:eastAsia="sl-SI"/>
          <w14:ligatures w14:val="none"/>
        </w:rPr>
        <w:t xml:space="preserve">»Storitve PGO« </w:t>
      </w:r>
      <w:r w:rsidRPr="00C92D0F">
        <w:rPr>
          <w:rFonts w:eastAsia="Calibri" w:cstheme="minorHAnsi"/>
          <w:color w:val="000000"/>
          <w:kern w:val="0"/>
          <w:lang w:eastAsia="sl-SI"/>
          <w14:ligatures w14:val="none"/>
        </w:rPr>
        <w:t>novi storitvi E0013 »Pavšal za obravnavo pri DMS« in E0014 »Pavšal za obravnavo pri DMS – dodatni tim«:</w:t>
      </w:r>
    </w:p>
    <w:p w14:paraId="4783F454" w14:textId="77777777" w:rsidR="00296E7A" w:rsidRPr="00C92D0F" w:rsidRDefault="00296E7A" w:rsidP="00296E7A">
      <w:pPr>
        <w:spacing w:after="0" w:line="240" w:lineRule="auto"/>
        <w:jc w:val="both"/>
        <w:rPr>
          <w:rFonts w:ascii="Calibri" w:eastAsia="Times New Roman" w:hAnsi="Calibri" w:cs="Calibri"/>
          <w:kern w:val="0"/>
          <w:lang w:eastAsia="sl-SI"/>
          <w14:ligatures w14:val="none"/>
        </w:rPr>
      </w:pPr>
    </w:p>
    <w:tbl>
      <w:tblPr>
        <w:tblW w:w="9286" w:type="dxa"/>
        <w:tblInd w:w="65" w:type="dxa"/>
        <w:tblLayout w:type="fixed"/>
        <w:tblCellMar>
          <w:left w:w="70" w:type="dxa"/>
          <w:right w:w="70" w:type="dxa"/>
        </w:tblCellMar>
        <w:tblLook w:val="04A0" w:firstRow="1" w:lastRow="0" w:firstColumn="1" w:lastColumn="0" w:noHBand="0" w:noVBand="1"/>
      </w:tblPr>
      <w:tblGrid>
        <w:gridCol w:w="781"/>
        <w:gridCol w:w="1134"/>
        <w:gridCol w:w="3402"/>
        <w:gridCol w:w="850"/>
        <w:gridCol w:w="567"/>
        <w:gridCol w:w="1276"/>
        <w:gridCol w:w="1276"/>
      </w:tblGrid>
      <w:tr w:rsidR="00296E7A" w:rsidRPr="00C92D0F" w14:paraId="4D5BE138" w14:textId="77777777" w:rsidTr="00FA75DB">
        <w:trPr>
          <w:trHeight w:val="844"/>
          <w:tblHeader/>
        </w:trPr>
        <w:tc>
          <w:tcPr>
            <w:tcW w:w="781" w:type="dxa"/>
            <w:tcBorders>
              <w:top w:val="single" w:sz="4" w:space="0" w:color="auto"/>
              <w:left w:val="single" w:sz="4" w:space="0" w:color="auto"/>
              <w:bottom w:val="single" w:sz="4" w:space="0" w:color="auto"/>
              <w:right w:val="single" w:sz="4" w:space="0" w:color="auto"/>
            </w:tcBorders>
            <w:shd w:val="clear" w:color="000000" w:fill="auto"/>
          </w:tcPr>
          <w:p w14:paraId="2C412358" w14:textId="77777777" w:rsidR="00296E7A" w:rsidRPr="00C92D0F" w:rsidRDefault="00296E7A" w:rsidP="00296E7A">
            <w:pPr>
              <w:spacing w:after="0" w:line="240" w:lineRule="auto"/>
              <w:rPr>
                <w:rFonts w:ascii="Calibri" w:eastAsia="Times New Roman" w:hAnsi="Calibri" w:cs="Calibri"/>
                <w:i/>
                <w:iCs/>
                <w:kern w:val="0"/>
                <w:sz w:val="20"/>
                <w:szCs w:val="20"/>
                <w:lang w:eastAsia="sl-SI"/>
                <w14:ligatures w14:val="none"/>
              </w:rPr>
            </w:pPr>
            <w:r w:rsidRPr="00C92D0F">
              <w:rPr>
                <w:rFonts w:ascii="Calibri" w:eastAsia="Times New Roman" w:hAnsi="Calibri" w:cs="Calibri"/>
                <w:i/>
                <w:iCs/>
                <w:kern w:val="0"/>
                <w:sz w:val="20"/>
                <w:szCs w:val="20"/>
                <w:lang w:eastAsia="sl-SI"/>
                <w14:ligatures w14:val="none"/>
              </w:rPr>
              <w:t xml:space="preserve">Šifra </w:t>
            </w:r>
          </w:p>
        </w:tc>
        <w:tc>
          <w:tcPr>
            <w:tcW w:w="1134" w:type="dxa"/>
            <w:tcBorders>
              <w:top w:val="single" w:sz="4" w:space="0" w:color="auto"/>
              <w:left w:val="nil"/>
              <w:bottom w:val="single" w:sz="4" w:space="0" w:color="auto"/>
              <w:right w:val="single" w:sz="4" w:space="0" w:color="auto"/>
            </w:tcBorders>
            <w:shd w:val="clear" w:color="000000" w:fill="auto"/>
          </w:tcPr>
          <w:p w14:paraId="59F59EDD" w14:textId="77777777" w:rsidR="00296E7A" w:rsidRPr="00C92D0F" w:rsidRDefault="00296E7A" w:rsidP="00296E7A">
            <w:pPr>
              <w:spacing w:after="0" w:line="240" w:lineRule="auto"/>
              <w:rPr>
                <w:rFonts w:ascii="Calibri" w:eastAsia="Times New Roman" w:hAnsi="Calibri" w:cs="Calibri"/>
                <w:i/>
                <w:iCs/>
                <w:kern w:val="0"/>
                <w:sz w:val="20"/>
                <w:szCs w:val="20"/>
                <w:lang w:eastAsia="sl-SI"/>
                <w14:ligatures w14:val="none"/>
              </w:rPr>
            </w:pPr>
            <w:r w:rsidRPr="00C92D0F">
              <w:rPr>
                <w:rFonts w:ascii="Calibri" w:eastAsia="Times New Roman" w:hAnsi="Calibri" w:cs="Calibri"/>
                <w:i/>
                <w:iCs/>
                <w:kern w:val="0"/>
                <w:sz w:val="20"/>
                <w:szCs w:val="20"/>
                <w:lang w:eastAsia="sl-SI"/>
                <w14:ligatures w14:val="none"/>
              </w:rPr>
              <w:t>Kratek opis</w:t>
            </w:r>
          </w:p>
        </w:tc>
        <w:tc>
          <w:tcPr>
            <w:tcW w:w="3402" w:type="dxa"/>
            <w:tcBorders>
              <w:top w:val="single" w:sz="4" w:space="0" w:color="auto"/>
              <w:left w:val="nil"/>
              <w:bottom w:val="single" w:sz="4" w:space="0" w:color="auto"/>
              <w:right w:val="single" w:sz="4" w:space="0" w:color="auto"/>
            </w:tcBorders>
            <w:shd w:val="clear" w:color="000000" w:fill="auto"/>
          </w:tcPr>
          <w:p w14:paraId="3EDC7175" w14:textId="77777777" w:rsidR="00296E7A" w:rsidRPr="00C92D0F" w:rsidRDefault="00296E7A" w:rsidP="00296E7A">
            <w:pPr>
              <w:spacing w:after="0" w:line="240" w:lineRule="auto"/>
              <w:rPr>
                <w:rFonts w:ascii="Calibri" w:eastAsia="Times New Roman" w:hAnsi="Calibri" w:cs="Calibri"/>
                <w:i/>
                <w:iCs/>
                <w:kern w:val="0"/>
                <w:sz w:val="20"/>
                <w:szCs w:val="20"/>
                <w:lang w:eastAsia="sl-SI"/>
                <w14:ligatures w14:val="none"/>
              </w:rPr>
            </w:pPr>
            <w:r w:rsidRPr="00C92D0F">
              <w:rPr>
                <w:rFonts w:ascii="Calibri" w:eastAsia="Times New Roman" w:hAnsi="Calibri" w:cs="Calibri"/>
                <w:i/>
                <w:iCs/>
                <w:kern w:val="0"/>
                <w:sz w:val="20"/>
                <w:szCs w:val="20"/>
                <w:lang w:eastAsia="sl-SI"/>
                <w14:ligatures w14:val="none"/>
              </w:rPr>
              <w:t>Dolg opis</w:t>
            </w:r>
          </w:p>
        </w:tc>
        <w:tc>
          <w:tcPr>
            <w:tcW w:w="850" w:type="dxa"/>
            <w:tcBorders>
              <w:top w:val="single" w:sz="4" w:space="0" w:color="auto"/>
              <w:left w:val="nil"/>
              <w:bottom w:val="single" w:sz="4" w:space="0" w:color="auto"/>
              <w:right w:val="single" w:sz="4" w:space="0" w:color="auto"/>
            </w:tcBorders>
            <w:shd w:val="clear" w:color="000000" w:fill="auto"/>
          </w:tcPr>
          <w:p w14:paraId="29F961EF" w14:textId="77777777" w:rsidR="00296E7A" w:rsidRPr="00C92D0F" w:rsidRDefault="00296E7A" w:rsidP="00296E7A">
            <w:pPr>
              <w:spacing w:after="0" w:line="240" w:lineRule="auto"/>
              <w:rPr>
                <w:rFonts w:ascii="Calibri" w:eastAsia="Times New Roman" w:hAnsi="Calibri" w:cs="Calibri"/>
                <w:i/>
                <w:iCs/>
                <w:kern w:val="0"/>
                <w:sz w:val="20"/>
                <w:szCs w:val="20"/>
                <w:lang w:eastAsia="sl-SI"/>
                <w14:ligatures w14:val="none"/>
              </w:rPr>
            </w:pPr>
            <w:r w:rsidRPr="00C92D0F">
              <w:rPr>
                <w:rFonts w:ascii="Calibri" w:eastAsia="Times New Roman" w:hAnsi="Calibri" w:cs="Calibri"/>
                <w:i/>
                <w:iCs/>
                <w:kern w:val="0"/>
                <w:sz w:val="20"/>
                <w:szCs w:val="20"/>
                <w:lang w:eastAsia="sl-SI"/>
                <w14:ligatures w14:val="none"/>
              </w:rPr>
              <w:t>Naziv enote mere</w:t>
            </w:r>
          </w:p>
        </w:tc>
        <w:tc>
          <w:tcPr>
            <w:tcW w:w="567" w:type="dxa"/>
            <w:tcBorders>
              <w:top w:val="single" w:sz="4" w:space="0" w:color="auto"/>
              <w:left w:val="single" w:sz="4" w:space="0" w:color="auto"/>
              <w:bottom w:val="single" w:sz="4" w:space="0" w:color="auto"/>
              <w:right w:val="single" w:sz="4" w:space="0" w:color="auto"/>
            </w:tcBorders>
            <w:shd w:val="clear" w:color="000000" w:fill="auto"/>
          </w:tcPr>
          <w:p w14:paraId="5F2ECBCA" w14:textId="77777777" w:rsidR="00296E7A" w:rsidRPr="00C92D0F" w:rsidRDefault="00296E7A" w:rsidP="00296E7A">
            <w:pPr>
              <w:spacing w:after="0" w:line="240" w:lineRule="auto"/>
              <w:rPr>
                <w:rFonts w:ascii="Calibri" w:eastAsia="Times New Roman" w:hAnsi="Calibri" w:cs="Calibri"/>
                <w:i/>
                <w:iCs/>
                <w:kern w:val="0"/>
                <w:sz w:val="20"/>
                <w:szCs w:val="20"/>
                <w:lang w:eastAsia="sl-SI"/>
                <w14:ligatures w14:val="none"/>
              </w:rPr>
            </w:pPr>
            <w:r w:rsidRPr="00C92D0F">
              <w:rPr>
                <w:rFonts w:ascii="Calibri" w:eastAsia="Times New Roman" w:hAnsi="Calibri" w:cs="Calibri"/>
                <w:i/>
                <w:iCs/>
                <w:kern w:val="0"/>
                <w:sz w:val="20"/>
                <w:szCs w:val="20"/>
                <w:lang w:eastAsia="sl-SI"/>
                <w14:ligatures w14:val="none"/>
              </w:rPr>
              <w:t>Št. enot mere</w:t>
            </w:r>
          </w:p>
        </w:tc>
        <w:tc>
          <w:tcPr>
            <w:tcW w:w="1276" w:type="dxa"/>
            <w:tcBorders>
              <w:top w:val="single" w:sz="4" w:space="0" w:color="auto"/>
              <w:left w:val="nil"/>
              <w:bottom w:val="single" w:sz="4" w:space="0" w:color="auto"/>
              <w:right w:val="single" w:sz="4" w:space="0" w:color="auto"/>
            </w:tcBorders>
            <w:shd w:val="clear" w:color="000000" w:fill="auto"/>
          </w:tcPr>
          <w:p w14:paraId="214CE68B" w14:textId="77777777" w:rsidR="00296E7A" w:rsidRPr="00C92D0F" w:rsidRDefault="00296E7A" w:rsidP="00296E7A">
            <w:pPr>
              <w:spacing w:after="0" w:line="240" w:lineRule="auto"/>
              <w:rPr>
                <w:rFonts w:eastAsiaTheme="minorEastAsia" w:cstheme="minorHAnsi"/>
                <w:b/>
                <w:bCs/>
                <w:i/>
                <w:iCs/>
                <w:kern w:val="0"/>
                <w:sz w:val="20"/>
                <w:szCs w:val="20"/>
                <w:lang w:eastAsia="sl-SI"/>
                <w14:ligatures w14:val="none"/>
              </w:rPr>
            </w:pPr>
            <w:r w:rsidRPr="00C92D0F">
              <w:rPr>
                <w:rFonts w:eastAsiaTheme="minorEastAsia" w:cstheme="minorHAnsi"/>
                <w:b/>
                <w:bCs/>
                <w:i/>
                <w:iCs/>
                <w:kern w:val="0"/>
                <w:sz w:val="20"/>
                <w:szCs w:val="20"/>
                <w:lang w:eastAsia="sl-SI"/>
                <w14:ligatures w14:val="none"/>
              </w:rPr>
              <w:t xml:space="preserve">Oznaka količine </w:t>
            </w:r>
          </w:p>
          <w:p w14:paraId="1E351407" w14:textId="77777777" w:rsidR="00296E7A" w:rsidRPr="00C92D0F" w:rsidRDefault="00296E7A" w:rsidP="00296E7A">
            <w:pPr>
              <w:spacing w:after="0" w:line="240" w:lineRule="auto"/>
              <w:rPr>
                <w:rFonts w:ascii="Calibri" w:eastAsia="Times New Roman" w:hAnsi="Calibri" w:cs="Calibri"/>
                <w:b/>
                <w:bCs/>
                <w:i/>
                <w:iCs/>
                <w:strike/>
                <w:kern w:val="0"/>
                <w:sz w:val="20"/>
                <w:szCs w:val="20"/>
                <w:lang w:eastAsia="sl-SI"/>
                <w14:ligatures w14:val="none"/>
              </w:rPr>
            </w:pPr>
            <w:r w:rsidRPr="00C92D0F">
              <w:rPr>
                <w:rFonts w:eastAsiaTheme="minorEastAsia" w:cstheme="minorHAnsi"/>
                <w:b/>
                <w:bCs/>
                <w:i/>
                <w:iCs/>
                <w:kern w:val="0"/>
                <w:sz w:val="20"/>
                <w:szCs w:val="20"/>
                <w:lang w:eastAsia="sl-SI"/>
                <w14:ligatures w14:val="none"/>
              </w:rPr>
              <w:t>(1 - kol. je 1)</w:t>
            </w:r>
          </w:p>
        </w:tc>
        <w:tc>
          <w:tcPr>
            <w:tcW w:w="1276" w:type="dxa"/>
            <w:tcBorders>
              <w:top w:val="single" w:sz="4" w:space="0" w:color="auto"/>
              <w:left w:val="nil"/>
              <w:bottom w:val="single" w:sz="4" w:space="0" w:color="auto"/>
              <w:right w:val="single" w:sz="4" w:space="0" w:color="auto"/>
            </w:tcBorders>
            <w:shd w:val="clear" w:color="000000" w:fill="auto"/>
          </w:tcPr>
          <w:p w14:paraId="754E067D" w14:textId="77777777" w:rsidR="00296E7A" w:rsidRPr="00C92D0F" w:rsidRDefault="00296E7A" w:rsidP="00296E7A">
            <w:pPr>
              <w:spacing w:after="0" w:line="240" w:lineRule="auto"/>
              <w:rPr>
                <w:rFonts w:eastAsiaTheme="minorEastAsia" w:cstheme="minorHAnsi"/>
                <w:i/>
                <w:iCs/>
                <w:kern w:val="0"/>
                <w:sz w:val="20"/>
                <w:szCs w:val="20"/>
                <w:lang w:eastAsia="sl-SI"/>
                <w14:ligatures w14:val="none"/>
              </w:rPr>
            </w:pPr>
            <w:r w:rsidRPr="00C92D0F">
              <w:rPr>
                <w:rFonts w:eastAsiaTheme="minorEastAsia" w:cstheme="minorHAnsi"/>
                <w:i/>
                <w:iCs/>
                <w:kern w:val="0"/>
                <w:sz w:val="20"/>
                <w:szCs w:val="20"/>
                <w:lang w:eastAsia="sl-SI"/>
                <w14:ligatures w14:val="none"/>
              </w:rPr>
              <w:t>Oznaka cene</w:t>
            </w:r>
          </w:p>
        </w:tc>
      </w:tr>
      <w:tr w:rsidR="00296E7A" w:rsidRPr="00C92D0F" w14:paraId="7EFB0B77" w14:textId="77777777" w:rsidTr="00FA75DB">
        <w:trPr>
          <w:trHeight w:val="284"/>
        </w:trPr>
        <w:tc>
          <w:tcPr>
            <w:tcW w:w="781" w:type="dxa"/>
            <w:tcBorders>
              <w:top w:val="nil"/>
              <w:left w:val="single" w:sz="4" w:space="0" w:color="auto"/>
              <w:bottom w:val="single" w:sz="4" w:space="0" w:color="auto"/>
              <w:right w:val="single" w:sz="4" w:space="0" w:color="auto"/>
            </w:tcBorders>
            <w:shd w:val="clear" w:color="auto" w:fill="auto"/>
            <w:noWrap/>
          </w:tcPr>
          <w:p w14:paraId="58DC0C44" w14:textId="77777777" w:rsidR="00296E7A" w:rsidRPr="00C92D0F" w:rsidRDefault="00296E7A" w:rsidP="00296E7A">
            <w:pPr>
              <w:spacing w:after="0" w:line="240" w:lineRule="auto"/>
              <w:jc w:val="both"/>
              <w:rPr>
                <w:rFonts w:ascii="Calibri" w:eastAsia="Times New Roman" w:hAnsi="Calibri" w:cs="Calibri"/>
                <w:b/>
                <w:bCs/>
                <w:kern w:val="0"/>
                <w:sz w:val="20"/>
                <w:szCs w:val="20"/>
                <w:lang w:eastAsia="sl-SI"/>
                <w14:ligatures w14:val="none"/>
              </w:rPr>
            </w:pPr>
            <w:r w:rsidRPr="00C92D0F">
              <w:rPr>
                <w:rFonts w:ascii="Calibri" w:eastAsia="Times New Roman" w:hAnsi="Calibri" w:cs="Calibri"/>
                <w:b/>
                <w:bCs/>
                <w:kern w:val="0"/>
                <w:sz w:val="20"/>
                <w:szCs w:val="20"/>
                <w:lang w:eastAsia="sl-SI"/>
                <w14:ligatures w14:val="none"/>
              </w:rPr>
              <w:t>E0013</w:t>
            </w:r>
          </w:p>
        </w:tc>
        <w:tc>
          <w:tcPr>
            <w:tcW w:w="1134" w:type="dxa"/>
            <w:tcBorders>
              <w:top w:val="nil"/>
              <w:left w:val="nil"/>
              <w:bottom w:val="single" w:sz="4" w:space="0" w:color="auto"/>
              <w:right w:val="single" w:sz="4" w:space="0" w:color="auto"/>
            </w:tcBorders>
            <w:shd w:val="clear" w:color="auto" w:fill="auto"/>
          </w:tcPr>
          <w:p w14:paraId="0CCF6E43" w14:textId="77777777" w:rsidR="00296E7A" w:rsidRPr="00C92D0F" w:rsidRDefault="00296E7A" w:rsidP="00296E7A">
            <w:pPr>
              <w:spacing w:after="0" w:line="240" w:lineRule="auto"/>
              <w:rPr>
                <w:rFonts w:ascii="Calibri" w:eastAsia="Times New Roman" w:hAnsi="Calibri" w:cs="Calibri"/>
                <w:b/>
                <w:bCs/>
                <w:kern w:val="0"/>
                <w:sz w:val="20"/>
                <w:szCs w:val="20"/>
                <w:lang w:eastAsia="sl-SI"/>
                <w14:ligatures w14:val="none"/>
              </w:rPr>
            </w:pPr>
            <w:r w:rsidRPr="00C92D0F">
              <w:rPr>
                <w:rFonts w:eastAsia="Calibri" w:cstheme="minorHAnsi"/>
                <w:b/>
                <w:bCs/>
                <w:color w:val="000000"/>
                <w:kern w:val="0"/>
                <w:sz w:val="20"/>
                <w:szCs w:val="20"/>
                <w:lang w:eastAsia="sl-SI"/>
                <w14:ligatures w14:val="none"/>
              </w:rPr>
              <w:t>Pavšal za obravnavo pri DMS</w:t>
            </w:r>
          </w:p>
        </w:tc>
        <w:tc>
          <w:tcPr>
            <w:tcW w:w="3402" w:type="dxa"/>
            <w:tcBorders>
              <w:top w:val="nil"/>
              <w:left w:val="nil"/>
              <w:bottom w:val="single" w:sz="4" w:space="0" w:color="auto"/>
              <w:right w:val="single" w:sz="4" w:space="0" w:color="auto"/>
            </w:tcBorders>
            <w:shd w:val="clear" w:color="auto" w:fill="auto"/>
          </w:tcPr>
          <w:p w14:paraId="0CC5C6DA" w14:textId="77777777" w:rsidR="00296E7A" w:rsidRPr="00C92D0F" w:rsidRDefault="00296E7A" w:rsidP="00296E7A">
            <w:pPr>
              <w:spacing w:after="0" w:line="240" w:lineRule="auto"/>
              <w:rPr>
                <w:rFonts w:ascii="Calibri" w:eastAsia="Times New Roman" w:hAnsi="Calibri" w:cs="Calibri"/>
                <w:b/>
                <w:bCs/>
                <w:kern w:val="0"/>
                <w:sz w:val="20"/>
                <w:szCs w:val="20"/>
                <w:lang w:eastAsia="sl-SI"/>
                <w14:ligatures w14:val="none"/>
              </w:rPr>
            </w:pPr>
            <w:r w:rsidRPr="00C92D0F">
              <w:rPr>
                <w:rFonts w:eastAsia="Calibri" w:cstheme="minorHAnsi"/>
                <w:b/>
                <w:bCs/>
                <w:color w:val="000000"/>
                <w:kern w:val="0"/>
                <w:sz w:val="20"/>
                <w:szCs w:val="20"/>
                <w:lang w:eastAsia="sl-SI"/>
                <w14:ligatures w14:val="none"/>
              </w:rPr>
              <w:t>Pavšal za obravnavo pri DMS. Pavšal za izvajanje kratkih obiskov pri diplomirani medicinski sestri, posvetov in obravnav na daljavo.</w:t>
            </w:r>
          </w:p>
        </w:tc>
        <w:tc>
          <w:tcPr>
            <w:tcW w:w="850" w:type="dxa"/>
            <w:tcBorders>
              <w:top w:val="single" w:sz="4" w:space="0" w:color="auto"/>
              <w:left w:val="nil"/>
              <w:bottom w:val="single" w:sz="4" w:space="0" w:color="auto"/>
              <w:right w:val="single" w:sz="4" w:space="0" w:color="auto"/>
            </w:tcBorders>
          </w:tcPr>
          <w:p w14:paraId="1A6A49C0" w14:textId="77777777" w:rsidR="00296E7A" w:rsidRPr="00C92D0F" w:rsidDel="00214646" w:rsidRDefault="00296E7A" w:rsidP="00296E7A">
            <w:pPr>
              <w:spacing w:after="0" w:line="240" w:lineRule="auto"/>
              <w:jc w:val="center"/>
              <w:rPr>
                <w:rFonts w:ascii="Calibri" w:eastAsia="Times New Roman" w:hAnsi="Calibri" w:cs="Calibri"/>
                <w:b/>
                <w:bCs/>
                <w:kern w:val="0"/>
                <w:sz w:val="20"/>
                <w:szCs w:val="20"/>
                <w:lang w:eastAsia="sl-SI"/>
                <w14:ligatures w14:val="none"/>
              </w:rPr>
            </w:pPr>
            <w:r w:rsidRPr="00C92D0F">
              <w:rPr>
                <w:rFonts w:ascii="Calibri" w:eastAsia="Times New Roman" w:hAnsi="Calibri" w:cs="Calibri"/>
                <w:b/>
                <w:bCs/>
                <w:kern w:val="0"/>
                <w:sz w:val="20"/>
                <w:szCs w:val="20"/>
                <w:lang w:eastAsia="sl-SI"/>
                <w14:ligatures w14:val="none"/>
              </w:rPr>
              <w:t>Znesek</w:t>
            </w:r>
          </w:p>
        </w:tc>
        <w:tc>
          <w:tcPr>
            <w:tcW w:w="567" w:type="dxa"/>
            <w:tcBorders>
              <w:top w:val="single" w:sz="4" w:space="0" w:color="auto"/>
              <w:left w:val="single" w:sz="4" w:space="0" w:color="auto"/>
              <w:bottom w:val="single" w:sz="4" w:space="0" w:color="auto"/>
              <w:right w:val="single" w:sz="4" w:space="0" w:color="auto"/>
            </w:tcBorders>
          </w:tcPr>
          <w:p w14:paraId="7A9C1932" w14:textId="77777777" w:rsidR="00296E7A" w:rsidRPr="00C92D0F" w:rsidRDefault="00296E7A" w:rsidP="00296E7A">
            <w:pPr>
              <w:spacing w:after="0" w:line="240" w:lineRule="auto"/>
              <w:jc w:val="center"/>
              <w:rPr>
                <w:rFonts w:ascii="Calibri" w:eastAsia="Times New Roman" w:hAnsi="Calibri" w:cs="Calibri"/>
                <w:b/>
                <w:bCs/>
                <w:kern w:val="0"/>
                <w:sz w:val="20"/>
                <w:szCs w:val="20"/>
                <w:lang w:eastAsia="sl-SI"/>
                <w14:ligatures w14:val="none"/>
              </w:rPr>
            </w:pPr>
            <w:r w:rsidRPr="00C92D0F">
              <w:rPr>
                <w:rFonts w:ascii="Calibri" w:eastAsia="Times New Roman" w:hAnsi="Calibri" w:cs="Calibri"/>
                <w:b/>
                <w:bCs/>
                <w:kern w:val="0"/>
                <w:sz w:val="20"/>
                <w:szCs w:val="20"/>
                <w:lang w:eastAsia="sl-SI"/>
                <w14:ligatures w14:val="none"/>
              </w:rPr>
              <w:t>1</w:t>
            </w:r>
          </w:p>
        </w:tc>
        <w:tc>
          <w:tcPr>
            <w:tcW w:w="1276" w:type="dxa"/>
            <w:tcBorders>
              <w:top w:val="nil"/>
              <w:left w:val="nil"/>
              <w:bottom w:val="single" w:sz="4" w:space="0" w:color="auto"/>
              <w:right w:val="single" w:sz="4" w:space="0" w:color="auto"/>
            </w:tcBorders>
          </w:tcPr>
          <w:p w14:paraId="517F9A2F" w14:textId="77777777" w:rsidR="00296E7A" w:rsidRPr="00C92D0F" w:rsidRDefault="00296E7A" w:rsidP="00296E7A">
            <w:pPr>
              <w:spacing w:after="0" w:line="240" w:lineRule="auto"/>
              <w:jc w:val="center"/>
              <w:rPr>
                <w:rFonts w:ascii="Calibri" w:eastAsia="Times New Roman" w:hAnsi="Calibri" w:cs="Calibri"/>
                <w:b/>
                <w:bCs/>
                <w:kern w:val="0"/>
                <w:sz w:val="20"/>
                <w:szCs w:val="20"/>
                <w:lang w:eastAsia="sl-SI"/>
                <w14:ligatures w14:val="none"/>
              </w:rPr>
            </w:pPr>
            <w:r w:rsidRPr="00C92D0F">
              <w:rPr>
                <w:rFonts w:ascii="Calibri" w:eastAsia="Times New Roman" w:hAnsi="Calibri" w:cs="Calibri"/>
                <w:b/>
                <w:bCs/>
                <w:kern w:val="0"/>
                <w:sz w:val="20"/>
                <w:szCs w:val="20"/>
                <w:lang w:eastAsia="sl-SI"/>
                <w14:ligatures w14:val="none"/>
              </w:rPr>
              <w:t>1</w:t>
            </w:r>
          </w:p>
        </w:tc>
        <w:tc>
          <w:tcPr>
            <w:tcW w:w="1276" w:type="dxa"/>
            <w:tcBorders>
              <w:top w:val="nil"/>
              <w:left w:val="nil"/>
              <w:bottom w:val="single" w:sz="4" w:space="0" w:color="auto"/>
              <w:right w:val="single" w:sz="4" w:space="0" w:color="auto"/>
            </w:tcBorders>
          </w:tcPr>
          <w:p w14:paraId="274AE334" w14:textId="77777777" w:rsidR="00296E7A" w:rsidRPr="00C92D0F" w:rsidRDefault="00296E7A" w:rsidP="00296E7A">
            <w:pPr>
              <w:spacing w:after="0" w:line="240" w:lineRule="auto"/>
              <w:jc w:val="both"/>
              <w:rPr>
                <w:rFonts w:ascii="Calibri" w:eastAsia="Times New Roman" w:hAnsi="Calibri" w:cs="Calibri"/>
                <w:kern w:val="0"/>
                <w:sz w:val="20"/>
                <w:szCs w:val="20"/>
                <w:lang w:eastAsia="sl-SI"/>
                <w14:ligatures w14:val="none"/>
              </w:rPr>
            </w:pPr>
            <w:r w:rsidRPr="00C92D0F">
              <w:rPr>
                <w:b/>
                <w:bCs/>
                <w:kern w:val="0"/>
                <w:sz w:val="20"/>
                <w:szCs w:val="20"/>
                <w14:ligatures w14:val="none"/>
              </w:rPr>
              <w:t>3 – cena storitve je enaka ceni v ceniku</w:t>
            </w:r>
          </w:p>
        </w:tc>
      </w:tr>
      <w:tr w:rsidR="00296E7A" w:rsidRPr="00C92D0F" w14:paraId="11441D22" w14:textId="77777777" w:rsidTr="00FA75DB">
        <w:trPr>
          <w:trHeight w:val="284"/>
        </w:trPr>
        <w:tc>
          <w:tcPr>
            <w:tcW w:w="781" w:type="dxa"/>
            <w:tcBorders>
              <w:top w:val="single" w:sz="4" w:space="0" w:color="auto"/>
              <w:left w:val="single" w:sz="4" w:space="0" w:color="auto"/>
              <w:bottom w:val="single" w:sz="4" w:space="0" w:color="auto"/>
              <w:right w:val="single" w:sz="4" w:space="0" w:color="auto"/>
            </w:tcBorders>
            <w:shd w:val="clear" w:color="auto" w:fill="auto"/>
            <w:noWrap/>
          </w:tcPr>
          <w:p w14:paraId="7FF3E2AA" w14:textId="77777777" w:rsidR="00296E7A" w:rsidRPr="00C92D0F" w:rsidRDefault="00296E7A" w:rsidP="00296E7A">
            <w:pPr>
              <w:spacing w:after="0" w:line="240" w:lineRule="auto"/>
              <w:jc w:val="both"/>
              <w:rPr>
                <w:rFonts w:ascii="Calibri" w:eastAsia="Times New Roman" w:hAnsi="Calibri" w:cs="Calibri"/>
                <w:b/>
                <w:bCs/>
                <w:kern w:val="0"/>
                <w:sz w:val="20"/>
                <w:szCs w:val="20"/>
                <w:lang w:eastAsia="sl-SI"/>
                <w14:ligatures w14:val="none"/>
              </w:rPr>
            </w:pPr>
            <w:r w:rsidRPr="00C92D0F">
              <w:rPr>
                <w:rFonts w:ascii="Calibri" w:eastAsia="Times New Roman" w:hAnsi="Calibri" w:cs="Calibri"/>
                <w:b/>
                <w:bCs/>
                <w:kern w:val="0"/>
                <w:sz w:val="20"/>
                <w:szCs w:val="20"/>
                <w:lang w:eastAsia="sl-SI"/>
                <w14:ligatures w14:val="none"/>
              </w:rPr>
              <w:t>E0014</w:t>
            </w:r>
          </w:p>
        </w:tc>
        <w:tc>
          <w:tcPr>
            <w:tcW w:w="1134" w:type="dxa"/>
            <w:tcBorders>
              <w:top w:val="single" w:sz="4" w:space="0" w:color="auto"/>
              <w:left w:val="nil"/>
              <w:bottom w:val="single" w:sz="4" w:space="0" w:color="auto"/>
              <w:right w:val="single" w:sz="4" w:space="0" w:color="auto"/>
            </w:tcBorders>
            <w:shd w:val="clear" w:color="auto" w:fill="auto"/>
          </w:tcPr>
          <w:p w14:paraId="4A4B9F80" w14:textId="77777777" w:rsidR="00296E7A" w:rsidRPr="00C92D0F" w:rsidRDefault="00296E7A" w:rsidP="00296E7A">
            <w:pPr>
              <w:spacing w:after="0" w:line="240" w:lineRule="auto"/>
              <w:rPr>
                <w:rFonts w:ascii="Calibri" w:eastAsia="Times New Roman" w:hAnsi="Calibri" w:cs="Calibri"/>
                <w:b/>
                <w:bCs/>
                <w:kern w:val="0"/>
                <w:sz w:val="20"/>
                <w:szCs w:val="20"/>
                <w:lang w:eastAsia="sl-SI"/>
                <w14:ligatures w14:val="none"/>
              </w:rPr>
            </w:pPr>
            <w:r w:rsidRPr="00C92D0F">
              <w:rPr>
                <w:rFonts w:eastAsia="Calibri" w:cstheme="minorHAnsi"/>
                <w:b/>
                <w:bCs/>
                <w:color w:val="000000"/>
                <w:kern w:val="0"/>
                <w:sz w:val="20"/>
                <w:szCs w:val="20"/>
                <w:lang w:eastAsia="sl-SI"/>
                <w14:ligatures w14:val="none"/>
              </w:rPr>
              <w:t>Pavšal za obravnavo pri DMS – dodatni tim</w:t>
            </w:r>
          </w:p>
        </w:tc>
        <w:tc>
          <w:tcPr>
            <w:tcW w:w="3402" w:type="dxa"/>
            <w:tcBorders>
              <w:top w:val="single" w:sz="4" w:space="0" w:color="auto"/>
              <w:left w:val="nil"/>
              <w:bottom w:val="single" w:sz="4" w:space="0" w:color="auto"/>
              <w:right w:val="single" w:sz="4" w:space="0" w:color="auto"/>
            </w:tcBorders>
            <w:shd w:val="clear" w:color="auto" w:fill="auto"/>
          </w:tcPr>
          <w:p w14:paraId="5232C232" w14:textId="77777777" w:rsidR="00296E7A" w:rsidRPr="00C92D0F" w:rsidRDefault="00296E7A" w:rsidP="00296E7A">
            <w:pPr>
              <w:spacing w:after="0" w:line="240" w:lineRule="auto"/>
              <w:rPr>
                <w:rFonts w:ascii="Calibri" w:eastAsia="Times New Roman" w:hAnsi="Calibri" w:cs="Calibri"/>
                <w:b/>
                <w:bCs/>
                <w:kern w:val="0"/>
                <w:sz w:val="20"/>
                <w:szCs w:val="20"/>
                <w:lang w:eastAsia="sl-SI"/>
                <w14:ligatures w14:val="none"/>
              </w:rPr>
            </w:pPr>
            <w:r w:rsidRPr="00C92D0F">
              <w:rPr>
                <w:rFonts w:eastAsia="Calibri" w:cstheme="minorHAnsi"/>
                <w:b/>
                <w:bCs/>
                <w:color w:val="000000"/>
                <w:kern w:val="0"/>
                <w:sz w:val="20"/>
                <w:szCs w:val="20"/>
                <w:lang w:eastAsia="sl-SI"/>
                <w14:ligatures w14:val="none"/>
              </w:rPr>
              <w:t>Pavšal za obravnavo pri DMS – dodatni tim. Pavšal za izvajanje kratkih obiskov pri diplomirani medicinski sestri, posvetov in obravnav na daljavo.</w:t>
            </w:r>
          </w:p>
        </w:tc>
        <w:tc>
          <w:tcPr>
            <w:tcW w:w="850" w:type="dxa"/>
            <w:tcBorders>
              <w:top w:val="single" w:sz="4" w:space="0" w:color="auto"/>
              <w:left w:val="nil"/>
              <w:bottom w:val="single" w:sz="4" w:space="0" w:color="auto"/>
              <w:right w:val="single" w:sz="4" w:space="0" w:color="auto"/>
            </w:tcBorders>
          </w:tcPr>
          <w:p w14:paraId="0050EA0F" w14:textId="77777777" w:rsidR="00296E7A" w:rsidRPr="00C92D0F" w:rsidRDefault="00296E7A" w:rsidP="00296E7A">
            <w:pPr>
              <w:spacing w:after="0" w:line="240" w:lineRule="auto"/>
              <w:jc w:val="center"/>
              <w:rPr>
                <w:rFonts w:ascii="Calibri" w:eastAsia="Times New Roman" w:hAnsi="Calibri" w:cs="Calibri"/>
                <w:b/>
                <w:bCs/>
                <w:kern w:val="0"/>
                <w:sz w:val="20"/>
                <w:szCs w:val="20"/>
                <w:lang w:eastAsia="sl-SI"/>
                <w14:ligatures w14:val="none"/>
              </w:rPr>
            </w:pPr>
            <w:r w:rsidRPr="00C92D0F">
              <w:rPr>
                <w:b/>
                <w:bCs/>
                <w:kern w:val="0"/>
                <w:sz w:val="20"/>
                <w:szCs w:val="20"/>
                <w14:ligatures w14:val="none"/>
              </w:rPr>
              <w:t>Znesek</w:t>
            </w:r>
          </w:p>
        </w:tc>
        <w:tc>
          <w:tcPr>
            <w:tcW w:w="567" w:type="dxa"/>
            <w:tcBorders>
              <w:top w:val="single" w:sz="4" w:space="0" w:color="auto"/>
              <w:left w:val="single" w:sz="4" w:space="0" w:color="auto"/>
              <w:bottom w:val="single" w:sz="4" w:space="0" w:color="auto"/>
              <w:right w:val="single" w:sz="4" w:space="0" w:color="auto"/>
            </w:tcBorders>
          </w:tcPr>
          <w:p w14:paraId="3B2FF886" w14:textId="77777777" w:rsidR="00296E7A" w:rsidRPr="00C92D0F" w:rsidRDefault="00296E7A" w:rsidP="00296E7A">
            <w:pPr>
              <w:spacing w:after="0" w:line="240" w:lineRule="auto"/>
              <w:jc w:val="center"/>
              <w:rPr>
                <w:rFonts w:ascii="Calibri" w:eastAsia="Times New Roman" w:hAnsi="Calibri" w:cs="Calibri"/>
                <w:b/>
                <w:bCs/>
                <w:kern w:val="0"/>
                <w:sz w:val="20"/>
                <w:szCs w:val="20"/>
                <w:lang w:eastAsia="sl-SI"/>
                <w14:ligatures w14:val="none"/>
              </w:rPr>
            </w:pPr>
            <w:r w:rsidRPr="00C92D0F">
              <w:rPr>
                <w:b/>
                <w:bCs/>
                <w:kern w:val="0"/>
                <w:sz w:val="20"/>
                <w:szCs w:val="20"/>
                <w14:ligatures w14:val="none"/>
              </w:rPr>
              <w:t>1</w:t>
            </w:r>
          </w:p>
        </w:tc>
        <w:tc>
          <w:tcPr>
            <w:tcW w:w="1276" w:type="dxa"/>
            <w:tcBorders>
              <w:top w:val="single" w:sz="4" w:space="0" w:color="auto"/>
              <w:left w:val="nil"/>
              <w:bottom w:val="single" w:sz="4" w:space="0" w:color="auto"/>
              <w:right w:val="single" w:sz="4" w:space="0" w:color="auto"/>
            </w:tcBorders>
          </w:tcPr>
          <w:p w14:paraId="3A5DF390" w14:textId="77777777" w:rsidR="00296E7A" w:rsidRPr="00C92D0F" w:rsidRDefault="00296E7A" w:rsidP="00296E7A">
            <w:pPr>
              <w:spacing w:after="0" w:line="240" w:lineRule="auto"/>
              <w:jc w:val="center"/>
              <w:rPr>
                <w:rFonts w:ascii="Calibri" w:eastAsia="Times New Roman" w:hAnsi="Calibri" w:cs="Calibri"/>
                <w:b/>
                <w:bCs/>
                <w:kern w:val="0"/>
                <w:sz w:val="20"/>
                <w:szCs w:val="20"/>
                <w:lang w:eastAsia="sl-SI"/>
                <w14:ligatures w14:val="none"/>
              </w:rPr>
            </w:pPr>
            <w:r w:rsidRPr="00C92D0F">
              <w:rPr>
                <w:b/>
                <w:bCs/>
                <w:kern w:val="0"/>
                <w:sz w:val="20"/>
                <w:szCs w:val="20"/>
                <w14:ligatures w14:val="none"/>
              </w:rPr>
              <w:t>1</w:t>
            </w:r>
          </w:p>
        </w:tc>
        <w:tc>
          <w:tcPr>
            <w:tcW w:w="1276" w:type="dxa"/>
            <w:tcBorders>
              <w:top w:val="single" w:sz="4" w:space="0" w:color="auto"/>
              <w:left w:val="nil"/>
              <w:bottom w:val="single" w:sz="4" w:space="0" w:color="auto"/>
              <w:right w:val="single" w:sz="4" w:space="0" w:color="auto"/>
            </w:tcBorders>
          </w:tcPr>
          <w:p w14:paraId="4155BD18" w14:textId="77777777" w:rsidR="00296E7A" w:rsidRPr="00C92D0F" w:rsidRDefault="00296E7A" w:rsidP="00296E7A">
            <w:pPr>
              <w:spacing w:after="0" w:line="240" w:lineRule="auto"/>
              <w:jc w:val="both"/>
              <w:rPr>
                <w:b/>
                <w:bCs/>
                <w:kern w:val="0"/>
                <w:sz w:val="20"/>
                <w:szCs w:val="20"/>
                <w14:ligatures w14:val="none"/>
              </w:rPr>
            </w:pPr>
            <w:r w:rsidRPr="00C92D0F">
              <w:rPr>
                <w:b/>
                <w:bCs/>
                <w:kern w:val="0"/>
                <w:sz w:val="20"/>
                <w:szCs w:val="20"/>
                <w14:ligatures w14:val="none"/>
              </w:rPr>
              <w:t>3 – cena storitve je enaka ceni v ceniku</w:t>
            </w:r>
          </w:p>
        </w:tc>
      </w:tr>
    </w:tbl>
    <w:p w14:paraId="7D1E6BE7" w14:textId="77777777" w:rsidR="00296E7A" w:rsidRPr="00C92D0F" w:rsidRDefault="00296E7A" w:rsidP="00296E7A">
      <w:pPr>
        <w:spacing w:after="0" w:line="240" w:lineRule="auto"/>
        <w:jc w:val="both"/>
        <w:rPr>
          <w:rFonts w:ascii="Calibri" w:eastAsia="Times New Roman" w:hAnsi="Calibri" w:cs="Calibri"/>
          <w:kern w:val="0"/>
          <w:sz w:val="20"/>
          <w:szCs w:val="20"/>
          <w:lang w:eastAsia="sl-SI"/>
          <w14:ligatures w14:val="none"/>
        </w:rPr>
      </w:pPr>
    </w:p>
    <w:tbl>
      <w:tblPr>
        <w:tblW w:w="9286" w:type="dxa"/>
        <w:tblInd w:w="70" w:type="dxa"/>
        <w:tblLayout w:type="fixed"/>
        <w:tblCellMar>
          <w:left w:w="70" w:type="dxa"/>
          <w:right w:w="70" w:type="dxa"/>
        </w:tblCellMar>
        <w:tblLook w:val="04A0" w:firstRow="1" w:lastRow="0" w:firstColumn="1" w:lastColumn="0" w:noHBand="0" w:noVBand="1"/>
      </w:tblPr>
      <w:tblGrid>
        <w:gridCol w:w="923"/>
        <w:gridCol w:w="1417"/>
        <w:gridCol w:w="1062"/>
        <w:gridCol w:w="2198"/>
        <w:gridCol w:w="993"/>
        <w:gridCol w:w="708"/>
        <w:gridCol w:w="1985"/>
      </w:tblGrid>
      <w:tr w:rsidR="00296E7A" w:rsidRPr="00C92D0F" w14:paraId="2552F7CB" w14:textId="77777777" w:rsidTr="00FA75DB">
        <w:trPr>
          <w:trHeight w:val="284"/>
          <w:tblHeader/>
        </w:trPr>
        <w:tc>
          <w:tcPr>
            <w:tcW w:w="923" w:type="dxa"/>
            <w:tcBorders>
              <w:top w:val="single" w:sz="4" w:space="0" w:color="auto"/>
              <w:left w:val="single" w:sz="4" w:space="0" w:color="auto"/>
              <w:bottom w:val="single" w:sz="4" w:space="0" w:color="auto"/>
              <w:right w:val="single" w:sz="4" w:space="0" w:color="auto"/>
            </w:tcBorders>
            <w:shd w:val="clear" w:color="000000" w:fill="auto"/>
          </w:tcPr>
          <w:p w14:paraId="131E72DC" w14:textId="77777777" w:rsidR="00296E7A" w:rsidRPr="00C92D0F" w:rsidRDefault="00296E7A" w:rsidP="00296E7A">
            <w:pPr>
              <w:spacing w:after="0" w:line="240" w:lineRule="auto"/>
              <w:rPr>
                <w:rFonts w:eastAsiaTheme="minorEastAsia" w:cstheme="minorHAnsi"/>
                <w:i/>
                <w:iCs/>
                <w:strike/>
                <w:kern w:val="0"/>
                <w:sz w:val="20"/>
                <w:szCs w:val="20"/>
                <w:lang w:eastAsia="sl-SI"/>
                <w14:ligatures w14:val="none"/>
              </w:rPr>
            </w:pPr>
            <w:r w:rsidRPr="00C92D0F">
              <w:rPr>
                <w:rFonts w:eastAsiaTheme="minorEastAsia" w:cstheme="minorHAnsi"/>
                <w:i/>
                <w:iCs/>
                <w:kern w:val="0"/>
                <w:sz w:val="20"/>
                <w:szCs w:val="20"/>
                <w:lang w:eastAsia="sl-SI"/>
                <w14:ligatures w14:val="none"/>
              </w:rPr>
              <w:t>Tip storitve</w:t>
            </w:r>
          </w:p>
        </w:tc>
        <w:tc>
          <w:tcPr>
            <w:tcW w:w="1417" w:type="dxa"/>
            <w:tcBorders>
              <w:top w:val="single" w:sz="4" w:space="0" w:color="auto"/>
              <w:left w:val="nil"/>
              <w:bottom w:val="single" w:sz="4" w:space="0" w:color="auto"/>
              <w:right w:val="single" w:sz="4" w:space="0" w:color="auto"/>
            </w:tcBorders>
            <w:shd w:val="clear" w:color="000000" w:fill="auto"/>
          </w:tcPr>
          <w:p w14:paraId="122911CE" w14:textId="77777777" w:rsidR="00296E7A" w:rsidRPr="00C92D0F" w:rsidRDefault="00296E7A" w:rsidP="00296E7A">
            <w:pPr>
              <w:spacing w:after="0" w:line="240" w:lineRule="auto"/>
              <w:rPr>
                <w:rFonts w:eastAsia="Times New Roman" w:cstheme="minorHAnsi"/>
                <w:i/>
                <w:iCs/>
                <w:kern w:val="0"/>
                <w:sz w:val="20"/>
                <w:szCs w:val="20"/>
                <w:lang w:eastAsia="sl-SI"/>
                <w14:ligatures w14:val="none"/>
              </w:rPr>
            </w:pPr>
            <w:r w:rsidRPr="00C92D0F">
              <w:rPr>
                <w:rFonts w:eastAsia="Times New Roman" w:cstheme="minorHAnsi"/>
                <w:i/>
                <w:iCs/>
                <w:kern w:val="0"/>
                <w:sz w:val="20"/>
                <w:szCs w:val="20"/>
                <w:lang w:eastAsia="sl-SI"/>
                <w14:ligatures w14:val="none"/>
              </w:rPr>
              <w:t>Minimalno št. udeležencev</w:t>
            </w:r>
          </w:p>
        </w:tc>
        <w:tc>
          <w:tcPr>
            <w:tcW w:w="1062" w:type="dxa"/>
            <w:tcBorders>
              <w:top w:val="single" w:sz="4" w:space="0" w:color="auto"/>
              <w:left w:val="nil"/>
              <w:bottom w:val="single" w:sz="4" w:space="0" w:color="auto"/>
              <w:right w:val="single" w:sz="4" w:space="0" w:color="auto"/>
            </w:tcBorders>
            <w:shd w:val="clear" w:color="000000" w:fill="auto"/>
          </w:tcPr>
          <w:p w14:paraId="4C9CC1EF" w14:textId="77777777" w:rsidR="00296E7A" w:rsidRPr="00C92D0F" w:rsidRDefault="00296E7A" w:rsidP="00296E7A">
            <w:pPr>
              <w:spacing w:after="0" w:line="240" w:lineRule="auto"/>
              <w:rPr>
                <w:rFonts w:eastAsia="Times New Roman" w:cstheme="minorHAnsi"/>
                <w:i/>
                <w:iCs/>
                <w:strike/>
                <w:kern w:val="0"/>
                <w:sz w:val="20"/>
                <w:szCs w:val="20"/>
                <w:lang w:eastAsia="sl-SI"/>
                <w14:ligatures w14:val="none"/>
              </w:rPr>
            </w:pPr>
            <w:r w:rsidRPr="00C92D0F">
              <w:rPr>
                <w:rFonts w:eastAsia="Times New Roman" w:cstheme="minorHAnsi"/>
                <w:i/>
                <w:iCs/>
                <w:kern w:val="0"/>
                <w:sz w:val="20"/>
                <w:szCs w:val="20"/>
                <w:lang w:eastAsia="sl-SI"/>
                <w14:ligatures w14:val="none"/>
              </w:rPr>
              <w:t>Evidenčna storitev</w:t>
            </w:r>
          </w:p>
        </w:tc>
        <w:tc>
          <w:tcPr>
            <w:tcW w:w="2198" w:type="dxa"/>
            <w:tcBorders>
              <w:top w:val="single" w:sz="4" w:space="0" w:color="auto"/>
              <w:left w:val="nil"/>
              <w:bottom w:val="single" w:sz="4" w:space="0" w:color="auto"/>
              <w:right w:val="single" w:sz="4" w:space="0" w:color="auto"/>
            </w:tcBorders>
            <w:shd w:val="clear" w:color="000000" w:fill="auto"/>
          </w:tcPr>
          <w:p w14:paraId="34C8CD35" w14:textId="77777777" w:rsidR="00296E7A" w:rsidRPr="00C92D0F" w:rsidRDefault="00296E7A" w:rsidP="00296E7A">
            <w:pPr>
              <w:spacing w:after="0" w:line="240" w:lineRule="auto"/>
              <w:rPr>
                <w:rFonts w:eastAsia="Times New Roman" w:cstheme="minorHAnsi"/>
                <w:i/>
                <w:iCs/>
                <w:kern w:val="0"/>
                <w:sz w:val="20"/>
                <w:szCs w:val="20"/>
                <w:lang w:eastAsia="sl-SI"/>
                <w14:ligatures w14:val="none"/>
              </w:rPr>
            </w:pPr>
            <w:r w:rsidRPr="00C92D0F">
              <w:rPr>
                <w:rFonts w:eastAsia="Times New Roman" w:cstheme="minorHAnsi"/>
                <w:i/>
                <w:iCs/>
                <w:kern w:val="0"/>
                <w:sz w:val="20"/>
                <w:szCs w:val="20"/>
                <w:lang w:eastAsia="sl-SI"/>
                <w14:ligatures w14:val="none"/>
              </w:rPr>
              <w:t>Kontrola podvojenosti obračunavanja storitev v obračunskem obdobju na PGO</w:t>
            </w:r>
          </w:p>
        </w:tc>
        <w:tc>
          <w:tcPr>
            <w:tcW w:w="993" w:type="dxa"/>
            <w:tcBorders>
              <w:top w:val="single" w:sz="4" w:space="0" w:color="auto"/>
              <w:left w:val="single" w:sz="4" w:space="0" w:color="auto"/>
              <w:bottom w:val="single" w:sz="4" w:space="0" w:color="auto"/>
              <w:right w:val="single" w:sz="4" w:space="0" w:color="auto"/>
            </w:tcBorders>
            <w:shd w:val="clear" w:color="000000" w:fill="auto"/>
          </w:tcPr>
          <w:p w14:paraId="16754CDD" w14:textId="77777777" w:rsidR="00296E7A" w:rsidRPr="00C92D0F" w:rsidRDefault="00296E7A" w:rsidP="00296E7A">
            <w:pPr>
              <w:spacing w:after="0" w:line="240" w:lineRule="auto"/>
              <w:rPr>
                <w:rFonts w:eastAsia="Times New Roman" w:cstheme="minorHAnsi"/>
                <w:i/>
                <w:iCs/>
                <w:kern w:val="0"/>
                <w:sz w:val="20"/>
                <w:szCs w:val="20"/>
                <w:lang w:eastAsia="sl-SI"/>
                <w14:ligatures w14:val="none"/>
              </w:rPr>
            </w:pPr>
            <w:r w:rsidRPr="00C92D0F">
              <w:rPr>
                <w:rFonts w:eastAsiaTheme="minorEastAsia" w:cstheme="minorHAnsi"/>
                <w:i/>
                <w:iCs/>
                <w:kern w:val="0"/>
                <w:sz w:val="20"/>
                <w:szCs w:val="20"/>
                <w:lang w:eastAsia="sl-SI"/>
                <w14:ligatures w14:val="none"/>
              </w:rPr>
              <w:t>Nivo planiranja</w:t>
            </w:r>
          </w:p>
        </w:tc>
        <w:tc>
          <w:tcPr>
            <w:tcW w:w="708" w:type="dxa"/>
            <w:tcBorders>
              <w:top w:val="single" w:sz="4" w:space="0" w:color="auto"/>
              <w:left w:val="single" w:sz="4" w:space="0" w:color="auto"/>
              <w:bottom w:val="single" w:sz="4" w:space="0" w:color="auto"/>
              <w:right w:val="single" w:sz="4" w:space="0" w:color="auto"/>
            </w:tcBorders>
            <w:shd w:val="clear" w:color="000000" w:fill="auto"/>
          </w:tcPr>
          <w:p w14:paraId="2D126F43" w14:textId="77777777" w:rsidR="00296E7A" w:rsidRPr="00C92D0F" w:rsidRDefault="00296E7A" w:rsidP="00296E7A">
            <w:pPr>
              <w:spacing w:after="0" w:line="240" w:lineRule="auto"/>
              <w:rPr>
                <w:rFonts w:eastAsia="Times New Roman" w:cstheme="minorHAnsi"/>
                <w:i/>
                <w:iCs/>
                <w:kern w:val="0"/>
                <w:sz w:val="20"/>
                <w:szCs w:val="20"/>
                <w:lang w:eastAsia="sl-SI"/>
                <w14:ligatures w14:val="none"/>
              </w:rPr>
            </w:pPr>
            <w:r w:rsidRPr="00C92D0F">
              <w:rPr>
                <w:rFonts w:eastAsiaTheme="minorEastAsia" w:cstheme="minorHAnsi"/>
                <w:i/>
                <w:iCs/>
                <w:kern w:val="0"/>
                <w:sz w:val="20"/>
                <w:szCs w:val="20"/>
                <w:lang w:eastAsia="sl-SI"/>
                <w14:ligatures w14:val="none"/>
              </w:rPr>
              <w:t>Šifrant 43</w:t>
            </w:r>
          </w:p>
        </w:tc>
        <w:tc>
          <w:tcPr>
            <w:tcW w:w="1985" w:type="dxa"/>
            <w:tcBorders>
              <w:top w:val="single" w:sz="4" w:space="0" w:color="auto"/>
              <w:left w:val="single" w:sz="4" w:space="0" w:color="auto"/>
              <w:bottom w:val="single" w:sz="4" w:space="0" w:color="auto"/>
              <w:right w:val="single" w:sz="4" w:space="0" w:color="auto"/>
            </w:tcBorders>
            <w:shd w:val="clear" w:color="000000" w:fill="auto"/>
          </w:tcPr>
          <w:p w14:paraId="374320ED" w14:textId="77777777" w:rsidR="00296E7A" w:rsidRPr="00C92D0F" w:rsidRDefault="00296E7A" w:rsidP="00296E7A">
            <w:pPr>
              <w:spacing w:after="0" w:line="240" w:lineRule="auto"/>
              <w:rPr>
                <w:rFonts w:eastAsia="Times New Roman" w:cstheme="minorHAnsi"/>
                <w:i/>
                <w:iCs/>
                <w:kern w:val="0"/>
                <w:sz w:val="20"/>
                <w:szCs w:val="20"/>
                <w:lang w:eastAsia="sl-SI"/>
                <w14:ligatures w14:val="none"/>
              </w:rPr>
            </w:pPr>
            <w:r w:rsidRPr="00C92D0F">
              <w:rPr>
                <w:rFonts w:eastAsiaTheme="minorEastAsia" w:cstheme="minorHAnsi"/>
                <w:i/>
                <w:iCs/>
                <w:kern w:val="0"/>
                <w:sz w:val="20"/>
                <w:szCs w:val="20"/>
                <w:lang w:eastAsia="sl-SI"/>
                <w14:ligatures w14:val="none"/>
              </w:rPr>
              <w:t>Oznaka ali je cena določena za skupino spremljanja storitev za planiranje</w:t>
            </w:r>
          </w:p>
        </w:tc>
      </w:tr>
      <w:tr w:rsidR="00296E7A" w:rsidRPr="00C92D0F" w14:paraId="40939FD9" w14:textId="77777777" w:rsidTr="00FA75DB">
        <w:trPr>
          <w:trHeight w:val="284"/>
        </w:trPr>
        <w:tc>
          <w:tcPr>
            <w:tcW w:w="923" w:type="dxa"/>
            <w:tcBorders>
              <w:top w:val="single" w:sz="4" w:space="0" w:color="auto"/>
              <w:left w:val="single" w:sz="4" w:space="0" w:color="auto"/>
              <w:bottom w:val="single" w:sz="4" w:space="0" w:color="auto"/>
              <w:right w:val="single" w:sz="4" w:space="0" w:color="auto"/>
            </w:tcBorders>
            <w:vAlign w:val="center"/>
          </w:tcPr>
          <w:p w14:paraId="7AF8FC76" w14:textId="77777777" w:rsidR="00296E7A" w:rsidRPr="00C92D0F" w:rsidRDefault="00296E7A" w:rsidP="00296E7A">
            <w:pPr>
              <w:spacing w:after="0" w:line="240" w:lineRule="auto"/>
              <w:jc w:val="center"/>
              <w:rPr>
                <w:rFonts w:eastAsia="Times New Roman" w:cstheme="minorHAnsi"/>
                <w:b/>
                <w:bCs/>
                <w:kern w:val="0"/>
                <w:sz w:val="20"/>
                <w:szCs w:val="20"/>
                <w:lang w:eastAsia="sl-SI"/>
                <w14:ligatures w14:val="none"/>
              </w:rPr>
            </w:pPr>
            <w:r w:rsidRPr="00C92D0F">
              <w:rPr>
                <w:b/>
                <w:bCs/>
                <w:kern w:val="0"/>
                <w:sz w:val="20"/>
                <w:szCs w:val="20"/>
                <w14:ligatures w14:val="none"/>
              </w:rPr>
              <w:t xml:space="preserve">10 </w:t>
            </w:r>
            <w:proofErr w:type="gramStart"/>
            <w:r w:rsidRPr="00C92D0F">
              <w:rPr>
                <w:b/>
                <w:bCs/>
                <w:kern w:val="0"/>
                <w:sz w:val="20"/>
                <w:szCs w:val="20"/>
                <w14:ligatures w14:val="none"/>
              </w:rPr>
              <w:t>PAV</w:t>
            </w:r>
            <w:proofErr w:type="gramEnd"/>
          </w:p>
        </w:tc>
        <w:tc>
          <w:tcPr>
            <w:tcW w:w="1417" w:type="dxa"/>
            <w:tcBorders>
              <w:top w:val="single" w:sz="4" w:space="0" w:color="auto"/>
              <w:left w:val="nil"/>
              <w:bottom w:val="single" w:sz="4" w:space="0" w:color="auto"/>
              <w:right w:val="single" w:sz="4" w:space="0" w:color="auto"/>
            </w:tcBorders>
            <w:shd w:val="clear" w:color="auto" w:fill="auto"/>
            <w:vAlign w:val="center"/>
          </w:tcPr>
          <w:p w14:paraId="3CFA3347" w14:textId="77777777" w:rsidR="00296E7A" w:rsidRPr="00C92D0F" w:rsidRDefault="00296E7A" w:rsidP="00296E7A">
            <w:pPr>
              <w:spacing w:after="0" w:line="240" w:lineRule="auto"/>
              <w:jc w:val="center"/>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w:t>
            </w:r>
          </w:p>
        </w:tc>
        <w:tc>
          <w:tcPr>
            <w:tcW w:w="1062" w:type="dxa"/>
            <w:tcBorders>
              <w:top w:val="single" w:sz="4" w:space="0" w:color="auto"/>
              <w:left w:val="nil"/>
              <w:bottom w:val="single" w:sz="4" w:space="0" w:color="auto"/>
              <w:right w:val="single" w:sz="4" w:space="0" w:color="auto"/>
            </w:tcBorders>
            <w:shd w:val="clear" w:color="auto" w:fill="auto"/>
            <w:vAlign w:val="center"/>
          </w:tcPr>
          <w:p w14:paraId="658E00BC" w14:textId="77777777" w:rsidR="00296E7A" w:rsidRPr="00C92D0F" w:rsidRDefault="00296E7A" w:rsidP="00296E7A">
            <w:pPr>
              <w:spacing w:after="0" w:line="240" w:lineRule="auto"/>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Ne</w:t>
            </w:r>
          </w:p>
        </w:tc>
        <w:tc>
          <w:tcPr>
            <w:tcW w:w="2198" w:type="dxa"/>
            <w:tcBorders>
              <w:top w:val="single" w:sz="4" w:space="0" w:color="auto"/>
              <w:left w:val="nil"/>
              <w:bottom w:val="single" w:sz="4" w:space="0" w:color="auto"/>
              <w:right w:val="single" w:sz="4" w:space="0" w:color="auto"/>
            </w:tcBorders>
            <w:vAlign w:val="center"/>
          </w:tcPr>
          <w:p w14:paraId="13BF1340" w14:textId="77777777" w:rsidR="00296E7A" w:rsidRPr="00C92D0F" w:rsidRDefault="00296E7A" w:rsidP="00296E7A">
            <w:pPr>
              <w:spacing w:after="0" w:line="240" w:lineRule="auto"/>
              <w:jc w:val="center"/>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DA</w:t>
            </w:r>
          </w:p>
        </w:tc>
        <w:tc>
          <w:tcPr>
            <w:tcW w:w="993" w:type="dxa"/>
            <w:tcBorders>
              <w:top w:val="single" w:sz="4" w:space="0" w:color="auto"/>
              <w:left w:val="single" w:sz="4" w:space="0" w:color="auto"/>
              <w:bottom w:val="single" w:sz="4" w:space="0" w:color="auto"/>
              <w:right w:val="single" w:sz="4" w:space="0" w:color="auto"/>
            </w:tcBorders>
            <w:vAlign w:val="center"/>
          </w:tcPr>
          <w:p w14:paraId="245247C2" w14:textId="77777777" w:rsidR="00296E7A" w:rsidRPr="00C92D0F" w:rsidRDefault="00296E7A" w:rsidP="00296E7A">
            <w:pPr>
              <w:spacing w:after="0" w:line="240" w:lineRule="auto"/>
              <w:jc w:val="center"/>
              <w:rPr>
                <w:rFonts w:eastAsia="Times New Roman" w:cstheme="minorHAnsi"/>
                <w:b/>
                <w:bCs/>
                <w:kern w:val="0"/>
                <w:sz w:val="20"/>
                <w:szCs w:val="20"/>
                <w:lang w:eastAsia="sl-SI"/>
                <w14:ligatures w14:val="none"/>
              </w:rPr>
            </w:pPr>
            <w:r w:rsidRPr="00C92D0F">
              <w:rPr>
                <w:rFonts w:ascii="Calibri" w:eastAsia="Times New Roman" w:hAnsi="Calibri" w:cs="Calibri"/>
                <w:b/>
                <w:bCs/>
                <w:kern w:val="0"/>
                <w:sz w:val="20"/>
                <w:szCs w:val="20"/>
                <w:lang w:eastAsia="sl-SI"/>
                <w14:ligatures w14:val="none"/>
              </w:rPr>
              <w:t>E0013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3979839" w14:textId="77777777" w:rsidR="00296E7A" w:rsidRPr="00C92D0F" w:rsidRDefault="00296E7A" w:rsidP="00296E7A">
            <w:pPr>
              <w:spacing w:after="0" w:line="240" w:lineRule="auto"/>
              <w:jc w:val="center"/>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w:t>
            </w:r>
          </w:p>
        </w:tc>
        <w:tc>
          <w:tcPr>
            <w:tcW w:w="1985" w:type="dxa"/>
            <w:tcBorders>
              <w:top w:val="single" w:sz="4" w:space="0" w:color="auto"/>
              <w:left w:val="single" w:sz="4" w:space="0" w:color="auto"/>
              <w:bottom w:val="single" w:sz="4" w:space="0" w:color="auto"/>
              <w:right w:val="single" w:sz="4" w:space="0" w:color="auto"/>
            </w:tcBorders>
            <w:vAlign w:val="center"/>
          </w:tcPr>
          <w:p w14:paraId="69B785C4" w14:textId="77777777" w:rsidR="00296E7A" w:rsidRPr="00C92D0F" w:rsidRDefault="00296E7A" w:rsidP="00296E7A">
            <w:pPr>
              <w:spacing w:after="0" w:line="240" w:lineRule="auto"/>
              <w:jc w:val="center"/>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w:t>
            </w:r>
          </w:p>
        </w:tc>
      </w:tr>
      <w:tr w:rsidR="00296E7A" w:rsidRPr="00C92D0F" w14:paraId="0BBA1484" w14:textId="77777777" w:rsidTr="00FA75DB">
        <w:trPr>
          <w:trHeight w:val="284"/>
        </w:trPr>
        <w:tc>
          <w:tcPr>
            <w:tcW w:w="923" w:type="dxa"/>
            <w:tcBorders>
              <w:top w:val="single" w:sz="4" w:space="0" w:color="auto"/>
              <w:left w:val="single" w:sz="4" w:space="0" w:color="auto"/>
              <w:bottom w:val="single" w:sz="4" w:space="0" w:color="auto"/>
              <w:right w:val="single" w:sz="4" w:space="0" w:color="auto"/>
            </w:tcBorders>
          </w:tcPr>
          <w:p w14:paraId="7A681408" w14:textId="77777777" w:rsidR="00296E7A" w:rsidRPr="00C92D0F" w:rsidRDefault="00296E7A" w:rsidP="00296E7A">
            <w:pPr>
              <w:spacing w:after="0" w:line="240" w:lineRule="auto"/>
              <w:jc w:val="center"/>
              <w:rPr>
                <w:b/>
                <w:bCs/>
                <w:kern w:val="0"/>
                <w:sz w:val="20"/>
                <w:szCs w:val="20"/>
                <w14:ligatures w14:val="none"/>
              </w:rPr>
            </w:pPr>
            <w:r w:rsidRPr="00C92D0F">
              <w:rPr>
                <w:b/>
                <w:bCs/>
                <w:kern w:val="0"/>
                <w:sz w:val="20"/>
                <w:szCs w:val="20"/>
                <w14:ligatures w14:val="none"/>
              </w:rPr>
              <w:t xml:space="preserve">10 </w:t>
            </w:r>
            <w:proofErr w:type="gramStart"/>
            <w:r w:rsidRPr="00C92D0F">
              <w:rPr>
                <w:b/>
                <w:bCs/>
                <w:kern w:val="0"/>
                <w:sz w:val="20"/>
                <w:szCs w:val="20"/>
                <w14:ligatures w14:val="none"/>
              </w:rPr>
              <w:t>PAV</w:t>
            </w:r>
            <w:proofErr w:type="gramEnd"/>
          </w:p>
        </w:tc>
        <w:tc>
          <w:tcPr>
            <w:tcW w:w="1417" w:type="dxa"/>
            <w:tcBorders>
              <w:top w:val="single" w:sz="4" w:space="0" w:color="auto"/>
              <w:left w:val="nil"/>
              <w:bottom w:val="single" w:sz="4" w:space="0" w:color="auto"/>
              <w:right w:val="single" w:sz="4" w:space="0" w:color="auto"/>
            </w:tcBorders>
            <w:shd w:val="clear" w:color="auto" w:fill="auto"/>
          </w:tcPr>
          <w:p w14:paraId="05D56CB3" w14:textId="77777777" w:rsidR="00296E7A" w:rsidRPr="00C92D0F" w:rsidRDefault="00296E7A" w:rsidP="00296E7A">
            <w:pPr>
              <w:spacing w:after="0" w:line="240" w:lineRule="auto"/>
              <w:jc w:val="center"/>
              <w:rPr>
                <w:rFonts w:eastAsia="Times New Roman" w:cstheme="minorHAnsi"/>
                <w:b/>
                <w:bCs/>
                <w:kern w:val="0"/>
                <w:sz w:val="20"/>
                <w:szCs w:val="20"/>
                <w:lang w:eastAsia="sl-SI"/>
                <w14:ligatures w14:val="none"/>
              </w:rPr>
            </w:pPr>
            <w:r w:rsidRPr="00C92D0F">
              <w:rPr>
                <w:b/>
                <w:bCs/>
                <w:kern w:val="0"/>
                <w:sz w:val="20"/>
                <w:szCs w:val="20"/>
                <w14:ligatures w14:val="none"/>
              </w:rPr>
              <w:t>/</w:t>
            </w:r>
          </w:p>
        </w:tc>
        <w:tc>
          <w:tcPr>
            <w:tcW w:w="1062" w:type="dxa"/>
            <w:tcBorders>
              <w:top w:val="single" w:sz="4" w:space="0" w:color="auto"/>
              <w:left w:val="nil"/>
              <w:bottom w:val="single" w:sz="4" w:space="0" w:color="auto"/>
              <w:right w:val="single" w:sz="4" w:space="0" w:color="auto"/>
            </w:tcBorders>
            <w:shd w:val="clear" w:color="auto" w:fill="auto"/>
          </w:tcPr>
          <w:p w14:paraId="67B7B0D1" w14:textId="77777777" w:rsidR="00296E7A" w:rsidRPr="00C92D0F" w:rsidRDefault="00296E7A" w:rsidP="00296E7A">
            <w:pPr>
              <w:spacing w:after="0" w:line="240" w:lineRule="auto"/>
              <w:rPr>
                <w:rFonts w:eastAsia="Times New Roman" w:cstheme="minorHAnsi"/>
                <w:b/>
                <w:bCs/>
                <w:kern w:val="0"/>
                <w:sz w:val="20"/>
                <w:szCs w:val="20"/>
                <w:lang w:eastAsia="sl-SI"/>
                <w14:ligatures w14:val="none"/>
              </w:rPr>
            </w:pPr>
            <w:r w:rsidRPr="00C92D0F">
              <w:rPr>
                <w:b/>
                <w:bCs/>
                <w:kern w:val="0"/>
                <w:sz w:val="20"/>
                <w:szCs w:val="20"/>
                <w14:ligatures w14:val="none"/>
              </w:rPr>
              <w:t>Ne</w:t>
            </w:r>
          </w:p>
        </w:tc>
        <w:tc>
          <w:tcPr>
            <w:tcW w:w="2198" w:type="dxa"/>
            <w:tcBorders>
              <w:top w:val="single" w:sz="4" w:space="0" w:color="auto"/>
              <w:left w:val="nil"/>
              <w:bottom w:val="single" w:sz="4" w:space="0" w:color="auto"/>
              <w:right w:val="single" w:sz="4" w:space="0" w:color="auto"/>
            </w:tcBorders>
          </w:tcPr>
          <w:p w14:paraId="0D073F0F" w14:textId="77777777" w:rsidR="00296E7A" w:rsidRPr="00C92D0F" w:rsidRDefault="00296E7A" w:rsidP="00296E7A">
            <w:pPr>
              <w:spacing w:after="0" w:line="240" w:lineRule="auto"/>
              <w:jc w:val="center"/>
              <w:rPr>
                <w:rFonts w:eastAsia="Times New Roman" w:cstheme="minorHAnsi"/>
                <w:b/>
                <w:bCs/>
                <w:kern w:val="0"/>
                <w:sz w:val="20"/>
                <w:szCs w:val="20"/>
                <w:lang w:eastAsia="sl-SI"/>
                <w14:ligatures w14:val="none"/>
              </w:rPr>
            </w:pPr>
            <w:r w:rsidRPr="00C92D0F">
              <w:rPr>
                <w:b/>
                <w:bCs/>
                <w:kern w:val="0"/>
                <w:sz w:val="20"/>
                <w:szCs w:val="20"/>
                <w14:ligatures w14:val="none"/>
              </w:rPr>
              <w:t>DA</w:t>
            </w:r>
          </w:p>
        </w:tc>
        <w:tc>
          <w:tcPr>
            <w:tcW w:w="993" w:type="dxa"/>
            <w:tcBorders>
              <w:top w:val="single" w:sz="4" w:space="0" w:color="auto"/>
              <w:left w:val="single" w:sz="4" w:space="0" w:color="auto"/>
              <w:bottom w:val="single" w:sz="4" w:space="0" w:color="auto"/>
              <w:right w:val="single" w:sz="4" w:space="0" w:color="auto"/>
            </w:tcBorders>
          </w:tcPr>
          <w:p w14:paraId="6A0AE2F6" w14:textId="77777777" w:rsidR="00296E7A" w:rsidRPr="00C92D0F" w:rsidRDefault="00296E7A" w:rsidP="00296E7A">
            <w:pPr>
              <w:spacing w:after="0" w:line="240" w:lineRule="auto"/>
              <w:jc w:val="center"/>
              <w:rPr>
                <w:rFonts w:ascii="Calibri" w:eastAsia="Times New Roman" w:hAnsi="Calibri" w:cs="Calibri"/>
                <w:b/>
                <w:bCs/>
                <w:kern w:val="0"/>
                <w:sz w:val="20"/>
                <w:szCs w:val="20"/>
                <w:lang w:eastAsia="sl-SI"/>
                <w14:ligatures w14:val="none"/>
              </w:rPr>
            </w:pPr>
            <w:r w:rsidRPr="00C92D0F">
              <w:rPr>
                <w:b/>
                <w:bCs/>
                <w:kern w:val="0"/>
                <w:sz w:val="20"/>
                <w:szCs w:val="20"/>
                <w14:ligatures w14:val="none"/>
              </w:rPr>
              <w:t>E0014</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EB1E044" w14:textId="77777777" w:rsidR="00296E7A" w:rsidRPr="00C92D0F" w:rsidRDefault="00296E7A" w:rsidP="00296E7A">
            <w:pPr>
              <w:spacing w:after="0" w:line="240" w:lineRule="auto"/>
              <w:jc w:val="center"/>
              <w:rPr>
                <w:rFonts w:eastAsia="Times New Roman" w:cstheme="minorHAnsi"/>
                <w:b/>
                <w:bCs/>
                <w:kern w:val="0"/>
                <w:sz w:val="20"/>
                <w:szCs w:val="20"/>
                <w:lang w:eastAsia="sl-SI"/>
                <w14:ligatures w14:val="none"/>
              </w:rPr>
            </w:pPr>
            <w:r w:rsidRPr="00C92D0F">
              <w:rPr>
                <w:b/>
                <w:bCs/>
                <w:kern w:val="0"/>
                <w:sz w:val="20"/>
                <w:szCs w:val="20"/>
                <w14:ligatures w14:val="none"/>
              </w:rPr>
              <w:t>/</w:t>
            </w:r>
          </w:p>
        </w:tc>
        <w:tc>
          <w:tcPr>
            <w:tcW w:w="1985" w:type="dxa"/>
            <w:tcBorders>
              <w:top w:val="single" w:sz="4" w:space="0" w:color="auto"/>
              <w:left w:val="single" w:sz="4" w:space="0" w:color="auto"/>
              <w:bottom w:val="single" w:sz="4" w:space="0" w:color="auto"/>
              <w:right w:val="single" w:sz="4" w:space="0" w:color="auto"/>
            </w:tcBorders>
          </w:tcPr>
          <w:p w14:paraId="48F575EE" w14:textId="77777777" w:rsidR="00296E7A" w:rsidRPr="00C92D0F" w:rsidRDefault="00296E7A" w:rsidP="00296E7A">
            <w:pPr>
              <w:spacing w:after="0" w:line="240" w:lineRule="auto"/>
              <w:jc w:val="center"/>
              <w:rPr>
                <w:rFonts w:eastAsia="Times New Roman" w:cstheme="minorHAnsi"/>
                <w:b/>
                <w:bCs/>
                <w:kern w:val="0"/>
                <w:sz w:val="20"/>
                <w:szCs w:val="20"/>
                <w:lang w:eastAsia="sl-SI"/>
                <w14:ligatures w14:val="none"/>
              </w:rPr>
            </w:pPr>
            <w:r w:rsidRPr="00C92D0F">
              <w:rPr>
                <w:b/>
                <w:bCs/>
                <w:kern w:val="0"/>
                <w:sz w:val="20"/>
                <w:szCs w:val="20"/>
                <w14:ligatures w14:val="none"/>
              </w:rPr>
              <w:t>/</w:t>
            </w:r>
          </w:p>
        </w:tc>
      </w:tr>
    </w:tbl>
    <w:p w14:paraId="7CB1B263" w14:textId="77777777" w:rsidR="00296E7A" w:rsidRPr="00C92D0F" w:rsidRDefault="00296E7A" w:rsidP="00296E7A">
      <w:pPr>
        <w:spacing w:after="0" w:line="240" w:lineRule="auto"/>
        <w:jc w:val="both"/>
        <w:rPr>
          <w:rFonts w:ascii="Calibri" w:eastAsia="Times New Roman" w:hAnsi="Calibri" w:cs="Calibri"/>
          <w:kern w:val="0"/>
          <w:lang w:eastAsia="sl-SI"/>
          <w14:ligatures w14:val="none"/>
        </w:rPr>
      </w:pPr>
    </w:p>
    <w:p w14:paraId="48158723" w14:textId="77777777" w:rsidR="00296E7A" w:rsidRPr="00C92D0F" w:rsidRDefault="00296E7A" w:rsidP="00296E7A">
      <w:pPr>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Pavšal E0014 se beleži v splošnih ambulantah, ki prejemajo plačilo v višini 80</w:t>
      </w:r>
      <w:proofErr w:type="gramStart"/>
      <w:r w:rsidRPr="00C92D0F">
        <w:rPr>
          <w:rFonts w:ascii="Calibri" w:eastAsia="Times New Roman" w:hAnsi="Calibri" w:cs="Calibri"/>
          <w:kern w:val="0"/>
          <w:lang w:eastAsia="sl-SI"/>
          <w14:ligatures w14:val="none"/>
        </w:rPr>
        <w:t>%</w:t>
      </w:r>
      <w:proofErr w:type="gramEnd"/>
      <w:r w:rsidRPr="00C92D0F">
        <w:rPr>
          <w:rFonts w:ascii="Calibri" w:eastAsia="Times New Roman" w:hAnsi="Calibri" w:cs="Calibri"/>
          <w:kern w:val="0"/>
          <w:lang w:eastAsia="sl-SI"/>
          <w14:ligatures w14:val="none"/>
        </w:rPr>
        <w:t xml:space="preserve"> pavšala. Pri ostalih ambulantah se beleži pavšal E0013.</w:t>
      </w:r>
    </w:p>
    <w:p w14:paraId="7CEE1743" w14:textId="77777777" w:rsidR="00296E7A" w:rsidRPr="00C92D0F" w:rsidRDefault="00296E7A" w:rsidP="00296E7A">
      <w:pPr>
        <w:spacing w:after="0" w:line="240" w:lineRule="auto"/>
        <w:jc w:val="both"/>
        <w:rPr>
          <w:rFonts w:eastAsia="Times New Roman" w:cstheme="minorHAnsi"/>
          <w:kern w:val="0"/>
          <w:lang w:eastAsia="sl-SI"/>
          <w14:ligatures w14:val="none"/>
        </w:rPr>
      </w:pPr>
    </w:p>
    <w:p w14:paraId="54FF6577" w14:textId="77777777" w:rsidR="00296E7A" w:rsidRPr="00C92D0F" w:rsidRDefault="00296E7A" w:rsidP="00296E7A">
      <w:pPr>
        <w:widowControl w:val="0"/>
        <w:suppressAutoHyphens/>
        <w:spacing w:after="0" w:line="240" w:lineRule="auto"/>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 xml:space="preserve">K0020 »Mali poseg«, K0021 »Srednji poseg«, K0022 »Veliki poseg« in K0023 »Obsežno delo« v ambulantah splošne oz. družinske medicine ter otroških in šolskih dispanzerjih je Zavod plačeval po realizaciji po visoki ceni količnika </w:t>
      </w:r>
      <w:proofErr w:type="gramStart"/>
      <w:r w:rsidRPr="00C92D0F">
        <w:rPr>
          <w:rFonts w:eastAsia="Calibri" w:cstheme="minorHAnsi"/>
          <w:color w:val="000000"/>
          <w:kern w:val="0"/>
          <w:lang w:eastAsia="sl-SI"/>
          <w14:ligatures w14:val="none"/>
        </w:rPr>
        <w:t>iz</w:t>
      </w:r>
      <w:proofErr w:type="gramEnd"/>
      <w:r w:rsidRPr="00C92D0F">
        <w:rPr>
          <w:rFonts w:eastAsia="Calibri" w:cstheme="minorHAnsi"/>
          <w:color w:val="000000"/>
          <w:kern w:val="0"/>
          <w:lang w:eastAsia="sl-SI"/>
          <w14:ligatures w14:val="none"/>
        </w:rPr>
        <w:t xml:space="preserve"> obiskov. Skladno z  </w:t>
      </w:r>
      <w:r w:rsidRPr="00C92D0F">
        <w:rPr>
          <w:rFonts w:eastAsia="Times New Roman" w:cstheme="minorHAnsi"/>
          <w:kern w:val="0"/>
          <w:lang w:eastAsia="sl-SI"/>
          <w14:ligatures w14:val="none"/>
        </w:rPr>
        <w:t xml:space="preserve">Uredbo o spremembah in dopolnitvah Uredbe o programih storitev OZZ 2024 – 3 </w:t>
      </w:r>
      <w:r w:rsidRPr="00C92D0F">
        <w:rPr>
          <w:rFonts w:cstheme="minorHAnsi"/>
          <w:color w:val="000000"/>
          <w:kern w:val="0"/>
          <w14:ligatures w14:val="none"/>
        </w:rPr>
        <w:t>se posegi plačujejo po ceni količnika iz obiskov, ki velja za ADM oz. pediatrijo, zato nivo planiranja spreminjamo iz Z0049 na Z0031.</w:t>
      </w:r>
    </w:p>
    <w:p w14:paraId="64E47772" w14:textId="77777777" w:rsidR="00296E7A" w:rsidRPr="00C92D0F" w:rsidRDefault="00296E7A" w:rsidP="00296E7A">
      <w:pPr>
        <w:spacing w:after="0" w:line="240" w:lineRule="auto"/>
        <w:contextualSpacing/>
        <w:jc w:val="both"/>
        <w:rPr>
          <w:rFonts w:ascii="Calibri" w:eastAsia="Calibri" w:hAnsi="Calibri" w:cs="Calibri"/>
          <w:color w:val="000000"/>
          <w:kern w:val="0"/>
          <w:lang w:eastAsia="sl-SI"/>
          <w14:ligatures w14:val="none"/>
        </w:rPr>
      </w:pPr>
    </w:p>
    <w:p w14:paraId="2BC73BDD" w14:textId="77777777" w:rsidR="00296E7A" w:rsidRPr="00C92D0F" w:rsidRDefault="00296E7A" w:rsidP="00296E7A">
      <w:pPr>
        <w:widowControl w:val="0"/>
        <w:suppressAutoHyphens/>
        <w:spacing w:after="0" w:line="240" w:lineRule="auto"/>
        <w:jc w:val="both"/>
        <w:rPr>
          <w:rFonts w:ascii="Calibri" w:eastAsia="Calibri" w:hAnsi="Calibri" w:cs="Calibri"/>
          <w:color w:val="000000"/>
          <w:kern w:val="0"/>
          <w:lang w:eastAsia="sl-SI"/>
          <w14:ligatures w14:val="none"/>
        </w:rPr>
      </w:pPr>
      <w:r w:rsidRPr="00C92D0F">
        <w:rPr>
          <w:rFonts w:ascii="Calibri" w:eastAsia="Calibri" w:hAnsi="Calibri" w:cs="Calibri"/>
          <w:color w:val="000000"/>
          <w:kern w:val="0"/>
          <w:lang w:eastAsia="sl-SI"/>
          <w14:ligatures w14:val="none"/>
        </w:rPr>
        <w:t>Nivo planiranja se spreminja tudi pri spremljanju referenčnih obravnav iz Z0031 na Z0052, zato v šifrant 43</w:t>
      </w:r>
      <w:r w:rsidRPr="00C92D0F">
        <w:rPr>
          <w:rFonts w:ascii="Calibri" w:eastAsia="Times New Roman" w:hAnsi="Calibri" w:cs="Calibri"/>
          <w:kern w:val="0"/>
          <w:lang w:eastAsia="sl-SI"/>
          <w14:ligatures w14:val="none"/>
        </w:rPr>
        <w:t xml:space="preserve"> »Skupine storitev za potrebe planiranja in spremljanja realizacije na ZZZS</w:t>
      </w:r>
      <w:r w:rsidRPr="00C92D0F">
        <w:rPr>
          <w:rFonts w:ascii="Calibri" w:eastAsia="Calibri" w:hAnsi="Calibri" w:cs="Calibri"/>
          <w:color w:val="000000"/>
          <w:kern w:val="0"/>
          <w:lang w:eastAsia="sl-SI"/>
          <w14:ligatures w14:val="none"/>
        </w:rPr>
        <w:t>« uvajamo novo skupino Z0052 »količniki skupaj 3«:</w:t>
      </w:r>
    </w:p>
    <w:p w14:paraId="155052E5" w14:textId="77777777" w:rsidR="00296E7A" w:rsidRPr="00C92D0F" w:rsidRDefault="00296E7A" w:rsidP="00296E7A">
      <w:pPr>
        <w:widowControl w:val="0"/>
        <w:suppressAutoHyphens/>
        <w:spacing w:after="0" w:line="240" w:lineRule="auto"/>
        <w:jc w:val="both"/>
        <w:rPr>
          <w:rFonts w:ascii="Calibri" w:eastAsia="Calibri" w:hAnsi="Calibri" w:cs="Calibri"/>
          <w:color w:val="000000"/>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1843"/>
        <w:gridCol w:w="7560"/>
      </w:tblGrid>
      <w:tr w:rsidR="00296E7A" w:rsidRPr="00C92D0F" w14:paraId="1633A87B" w14:textId="77777777" w:rsidTr="00FA75DB">
        <w:trPr>
          <w:trHeight w:val="255"/>
        </w:trPr>
        <w:tc>
          <w:tcPr>
            <w:tcW w:w="9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88EB37" w14:textId="77777777" w:rsidR="00296E7A" w:rsidRPr="00C92D0F" w:rsidRDefault="00296E7A" w:rsidP="00296E7A">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ŠIFRA</w:t>
            </w:r>
          </w:p>
        </w:tc>
        <w:tc>
          <w:tcPr>
            <w:tcW w:w="4020" w:type="pct"/>
            <w:tcBorders>
              <w:top w:val="single" w:sz="4" w:space="0" w:color="auto"/>
              <w:left w:val="nil"/>
              <w:bottom w:val="single" w:sz="4" w:space="0" w:color="auto"/>
              <w:right w:val="single" w:sz="4" w:space="0" w:color="auto"/>
            </w:tcBorders>
            <w:shd w:val="clear" w:color="auto" w:fill="auto"/>
            <w:vAlign w:val="center"/>
            <w:hideMark/>
          </w:tcPr>
          <w:p w14:paraId="30B47685" w14:textId="77777777" w:rsidR="00296E7A" w:rsidRPr="00C92D0F" w:rsidRDefault="00296E7A" w:rsidP="00296E7A">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OPIS</w:t>
            </w:r>
          </w:p>
        </w:tc>
      </w:tr>
      <w:tr w:rsidR="00296E7A" w:rsidRPr="00C92D0F" w14:paraId="583470AA" w14:textId="77777777" w:rsidTr="00FA75DB">
        <w:trPr>
          <w:trHeight w:val="255"/>
        </w:trPr>
        <w:tc>
          <w:tcPr>
            <w:tcW w:w="980" w:type="pct"/>
            <w:tcBorders>
              <w:top w:val="nil"/>
              <w:left w:val="single" w:sz="4" w:space="0" w:color="auto"/>
              <w:bottom w:val="single" w:sz="4" w:space="0" w:color="auto"/>
              <w:right w:val="single" w:sz="4" w:space="0" w:color="auto"/>
            </w:tcBorders>
            <w:shd w:val="clear" w:color="auto" w:fill="auto"/>
            <w:vAlign w:val="center"/>
            <w:hideMark/>
          </w:tcPr>
          <w:p w14:paraId="56D33A31" w14:textId="77777777" w:rsidR="00296E7A" w:rsidRPr="00C92D0F" w:rsidRDefault="00296E7A" w:rsidP="00296E7A">
            <w:pPr>
              <w:spacing w:after="0" w:line="240" w:lineRule="auto"/>
              <w:rPr>
                <w:rFonts w:ascii="Calibri" w:eastAsia="Times New Roman" w:hAnsi="Calibri" w:cs="Calibri"/>
                <w:b/>
                <w:bCs/>
                <w:kern w:val="0"/>
                <w:sz w:val="20"/>
                <w:szCs w:val="20"/>
                <w:lang w:eastAsia="sl-SI"/>
                <w14:ligatures w14:val="none"/>
              </w:rPr>
            </w:pPr>
            <w:r w:rsidRPr="00C92D0F">
              <w:rPr>
                <w:rFonts w:ascii="Calibri" w:eastAsia="Times New Roman" w:hAnsi="Calibri" w:cs="Calibri"/>
                <w:b/>
                <w:bCs/>
                <w:kern w:val="0"/>
                <w:sz w:val="20"/>
                <w:szCs w:val="20"/>
                <w:lang w:eastAsia="sl-SI"/>
                <w14:ligatures w14:val="none"/>
              </w:rPr>
              <w:t>Z0052</w:t>
            </w:r>
          </w:p>
        </w:tc>
        <w:tc>
          <w:tcPr>
            <w:tcW w:w="4020" w:type="pct"/>
            <w:tcBorders>
              <w:top w:val="nil"/>
              <w:left w:val="nil"/>
              <w:bottom w:val="single" w:sz="4" w:space="0" w:color="auto"/>
              <w:right w:val="single" w:sz="4" w:space="0" w:color="auto"/>
            </w:tcBorders>
            <w:shd w:val="clear" w:color="auto" w:fill="auto"/>
            <w:noWrap/>
            <w:vAlign w:val="center"/>
            <w:hideMark/>
          </w:tcPr>
          <w:p w14:paraId="006C5CE5" w14:textId="77777777" w:rsidR="00296E7A" w:rsidRPr="00C92D0F" w:rsidRDefault="00296E7A" w:rsidP="00296E7A">
            <w:pPr>
              <w:spacing w:after="0" w:line="240" w:lineRule="auto"/>
              <w:rPr>
                <w:rFonts w:eastAsia="Times New Roman" w:cstheme="minorHAnsi"/>
                <w:b/>
                <w:bCs/>
                <w:strike/>
                <w:kern w:val="0"/>
                <w:sz w:val="20"/>
                <w:szCs w:val="20"/>
                <w:lang w:eastAsia="sl-SI"/>
                <w14:ligatures w14:val="none"/>
              </w:rPr>
            </w:pPr>
            <w:r w:rsidRPr="00C92D0F">
              <w:rPr>
                <w:rFonts w:cstheme="minorHAnsi"/>
                <w:b/>
                <w:bCs/>
                <w:color w:val="000000"/>
                <w:kern w:val="0"/>
                <w:sz w:val="20"/>
                <w:szCs w:val="20"/>
                <w14:ligatures w14:val="none"/>
              </w:rPr>
              <w:t>količniki skupaj 3</w:t>
            </w:r>
          </w:p>
        </w:tc>
      </w:tr>
    </w:tbl>
    <w:p w14:paraId="6ED321CB" w14:textId="77777777" w:rsidR="00296E7A" w:rsidRPr="00C92D0F" w:rsidRDefault="00296E7A" w:rsidP="00296E7A">
      <w:pPr>
        <w:contextualSpacing/>
        <w:jc w:val="both"/>
        <w:rPr>
          <w:rFonts w:ascii="Calibri" w:eastAsia="Calibri" w:hAnsi="Calibri"/>
          <w:kern w:val="0"/>
          <w14:ligatures w14:val="none"/>
        </w:rPr>
      </w:pPr>
    </w:p>
    <w:p w14:paraId="34C44D9A" w14:textId="77777777" w:rsidR="00296E7A" w:rsidRPr="00C92D0F" w:rsidRDefault="00296E7A" w:rsidP="00296E7A">
      <w:pPr>
        <w:spacing w:after="0" w:line="240" w:lineRule="auto"/>
        <w:contextualSpacing/>
        <w:jc w:val="both"/>
        <w:rPr>
          <w:rFonts w:ascii="Calibri" w:eastAsia="Calibri" w:hAnsi="Calibri"/>
          <w:color w:val="000000"/>
          <w:kern w:val="0"/>
          <w14:ligatures w14:val="none"/>
        </w:rPr>
      </w:pPr>
      <w:r w:rsidRPr="00C92D0F">
        <w:rPr>
          <w:rFonts w:ascii="Calibri" w:eastAsia="Calibri" w:hAnsi="Calibri"/>
          <w:color w:val="000000"/>
          <w:kern w:val="0"/>
          <w14:ligatures w14:val="none"/>
        </w:rPr>
        <w:t>Dopolnjujejo se naslednji povezovalni šifranti (spremembe so označene s krepko pisavo, obstoječih nespremenjenih storitev ne navajamo):</w:t>
      </w:r>
    </w:p>
    <w:p w14:paraId="0CA057AA" w14:textId="77777777" w:rsidR="00296E7A" w:rsidRPr="00C92D0F" w:rsidRDefault="00296E7A" w:rsidP="00296E7A">
      <w:pPr>
        <w:spacing w:after="0" w:line="240" w:lineRule="auto"/>
        <w:contextualSpacing/>
        <w:jc w:val="both"/>
        <w:rPr>
          <w:rFonts w:ascii="Calibri" w:eastAsia="Calibri" w:hAnsi="Calibri"/>
          <w:color w:val="000000"/>
          <w:kern w:val="0"/>
          <w14:ligatures w14:val="none"/>
        </w:rPr>
      </w:pPr>
    </w:p>
    <w:p w14:paraId="69E1D34D" w14:textId="77777777" w:rsidR="00296E7A" w:rsidRPr="00C92D0F" w:rsidRDefault="00296E7A" w:rsidP="00296E7A">
      <w:pPr>
        <w:widowControl w:val="0"/>
        <w:numPr>
          <w:ilvl w:val="0"/>
          <w:numId w:val="34"/>
        </w:numPr>
        <w:suppressAutoHyphens/>
        <w:spacing w:after="0" w:line="240" w:lineRule="auto"/>
        <w:contextualSpacing/>
        <w:jc w:val="both"/>
        <w:rPr>
          <w:rFonts w:ascii="Calibri" w:eastAsia="Calibri" w:hAnsi="Calibri" w:cs="Calibri"/>
          <w:color w:val="000000"/>
          <w:kern w:val="0"/>
          <w:lang w:eastAsia="sl-SI"/>
          <w14:ligatures w14:val="none"/>
        </w:rPr>
      </w:pPr>
      <w:r w:rsidRPr="00C92D0F">
        <w:rPr>
          <w:rFonts w:ascii="Calibri" w:eastAsia="Calibri" w:hAnsi="Calibri" w:cs="Calibri"/>
          <w:kern w:val="0"/>
          <w:lang w:eastAsia="sl-SI"/>
          <w14:ligatures w14:val="none"/>
        </w:rPr>
        <w:t>povezovalni šifrant</w:t>
      </w:r>
      <w:r w:rsidRPr="00C92D0F">
        <w:rPr>
          <w:rFonts w:ascii="Calibri" w:eastAsia="Calibri" w:hAnsi="Calibri" w:cs="Calibri"/>
          <w:color w:val="000000"/>
          <w:kern w:val="0"/>
          <w:lang w:eastAsia="sl-SI"/>
          <w14:ligatures w14:val="none"/>
        </w:rPr>
        <w:t xml:space="preserve"> </w:t>
      </w:r>
      <w:proofErr w:type="gramStart"/>
      <w:r w:rsidRPr="00C92D0F">
        <w:rPr>
          <w:rFonts w:ascii="Calibri" w:eastAsia="Calibri" w:hAnsi="Calibri" w:cs="Calibri"/>
          <w:color w:val="000000"/>
          <w:kern w:val="0"/>
          <w:lang w:eastAsia="sl-SI"/>
          <w14:ligatures w14:val="none"/>
        </w:rPr>
        <w:t>K1</w:t>
      </w:r>
      <w:proofErr w:type="gramEnd"/>
      <w:r w:rsidRPr="00C92D0F">
        <w:rPr>
          <w:rFonts w:ascii="Calibri" w:eastAsia="Calibri" w:hAnsi="Calibri" w:cs="Calibri"/>
          <w:color w:val="000000"/>
          <w:kern w:val="0"/>
          <w:lang w:eastAsia="sl-SI"/>
          <w14:ligatures w14:val="none"/>
        </w:rPr>
        <w:t xml:space="preserve"> »Vrste zdravstvene dejavnosti in storitve za obračun«:</w:t>
      </w:r>
    </w:p>
    <w:p w14:paraId="17742052" w14:textId="77777777" w:rsidR="00296E7A" w:rsidRPr="00C92D0F" w:rsidRDefault="00296E7A" w:rsidP="00296E7A">
      <w:pPr>
        <w:widowControl w:val="0"/>
        <w:suppressAutoHyphens/>
        <w:spacing w:after="0" w:line="240" w:lineRule="auto"/>
        <w:ind w:left="720"/>
        <w:contextualSpacing/>
        <w:jc w:val="both"/>
        <w:rPr>
          <w:rFonts w:ascii="Calibri" w:eastAsia="Calibri" w:hAnsi="Calibri" w:cs="Calibri"/>
          <w:color w:val="000000"/>
          <w:kern w:val="0"/>
          <w:lang w:eastAsia="sl-SI"/>
          <w14:ligatures w14:val="none"/>
        </w:rPr>
      </w:pPr>
    </w:p>
    <w:tbl>
      <w:tblPr>
        <w:tblW w:w="5123" w:type="pct"/>
        <w:tblLayout w:type="fixed"/>
        <w:tblCellMar>
          <w:left w:w="70" w:type="dxa"/>
          <w:right w:w="70" w:type="dxa"/>
        </w:tblCellMar>
        <w:tblLook w:val="04A0" w:firstRow="1" w:lastRow="0" w:firstColumn="1" w:lastColumn="0" w:noHBand="0" w:noVBand="1"/>
      </w:tblPr>
      <w:tblGrid>
        <w:gridCol w:w="844"/>
        <w:gridCol w:w="426"/>
        <w:gridCol w:w="510"/>
        <w:gridCol w:w="2324"/>
        <w:gridCol w:w="3280"/>
        <w:gridCol w:w="1113"/>
        <w:gridCol w:w="1132"/>
      </w:tblGrid>
      <w:tr w:rsidR="00296E7A" w:rsidRPr="00C92D0F" w14:paraId="599AB136" w14:textId="77777777" w:rsidTr="00296E7A">
        <w:trPr>
          <w:trHeight w:val="317"/>
          <w:tblHeader/>
        </w:trPr>
        <w:tc>
          <w:tcPr>
            <w:tcW w:w="438" w:type="pct"/>
            <w:tcBorders>
              <w:top w:val="single" w:sz="4" w:space="0" w:color="auto"/>
              <w:left w:val="single" w:sz="8" w:space="0" w:color="auto"/>
              <w:bottom w:val="single" w:sz="4" w:space="0" w:color="auto"/>
              <w:right w:val="single" w:sz="4" w:space="0" w:color="auto"/>
            </w:tcBorders>
            <w:shd w:val="clear" w:color="auto" w:fill="auto"/>
            <w:noWrap/>
          </w:tcPr>
          <w:p w14:paraId="5D089A1E" w14:textId="77777777" w:rsidR="00296E7A" w:rsidRPr="00C92D0F" w:rsidRDefault="00296E7A" w:rsidP="00296E7A">
            <w:pPr>
              <w:spacing w:after="0" w:line="240" w:lineRule="auto"/>
              <w:rPr>
                <w:rFonts w:cstheme="minorHAnsi"/>
                <w:kern w:val="0"/>
                <w:sz w:val="18"/>
                <w:szCs w:val="18"/>
                <w14:ligatures w14:val="none"/>
              </w:rPr>
            </w:pPr>
          </w:p>
        </w:tc>
        <w:tc>
          <w:tcPr>
            <w:tcW w:w="1693" w:type="pct"/>
            <w:gridSpan w:val="3"/>
            <w:tcBorders>
              <w:top w:val="single" w:sz="4" w:space="0" w:color="auto"/>
              <w:left w:val="nil"/>
              <w:bottom w:val="single" w:sz="4" w:space="0" w:color="auto"/>
              <w:right w:val="single" w:sz="4" w:space="0" w:color="auto"/>
            </w:tcBorders>
            <w:shd w:val="clear" w:color="auto" w:fill="auto"/>
          </w:tcPr>
          <w:p w14:paraId="2E0D50C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703" w:type="pct"/>
            <w:tcBorders>
              <w:top w:val="single" w:sz="4" w:space="0" w:color="auto"/>
              <w:left w:val="nil"/>
              <w:bottom w:val="single" w:sz="4" w:space="0" w:color="auto"/>
              <w:right w:val="single" w:sz="4" w:space="0" w:color="auto"/>
            </w:tcBorders>
          </w:tcPr>
          <w:p w14:paraId="4FE1DBDB" w14:textId="77777777" w:rsidR="00296E7A" w:rsidRPr="00C92D0F" w:rsidRDefault="00296E7A" w:rsidP="00296E7A">
            <w:pPr>
              <w:spacing w:after="0" w:line="240" w:lineRule="auto"/>
              <w:rPr>
                <w:rFonts w:cstheme="minorHAnsi"/>
                <w:kern w:val="0"/>
                <w:sz w:val="18"/>
                <w:szCs w:val="18"/>
                <w14:ligatures w14:val="none"/>
              </w:rPr>
            </w:pPr>
            <w:r w:rsidRPr="00C92D0F">
              <w:rPr>
                <w:rFonts w:cstheme="minorHAnsi"/>
                <w:kern w:val="0"/>
                <w:sz w:val="18"/>
                <w:szCs w:val="18"/>
                <w14:ligatures w14:val="none"/>
              </w:rPr>
              <w:t xml:space="preserve">Šifrant </w:t>
            </w:r>
            <w:proofErr w:type="spellStart"/>
            <w:r w:rsidRPr="00C92D0F">
              <w:rPr>
                <w:rFonts w:cstheme="minorHAnsi"/>
                <w:kern w:val="0"/>
                <w:sz w:val="18"/>
                <w:szCs w:val="18"/>
                <w14:ligatures w14:val="none"/>
              </w:rPr>
              <w:t>K1.1</w:t>
            </w:r>
            <w:proofErr w:type="spellEnd"/>
            <w:r w:rsidRPr="00C92D0F">
              <w:rPr>
                <w:rFonts w:cstheme="minorHAnsi"/>
                <w:kern w:val="0"/>
                <w:sz w:val="18"/>
                <w:szCs w:val="18"/>
                <w14:ligatures w14:val="none"/>
              </w:rPr>
              <w:t xml:space="preserve"> - Dovoljene storitve obračuna po podvrstah zdravstvene dejavnosti</w:t>
            </w:r>
          </w:p>
          <w:p w14:paraId="26BC456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578" w:type="pct"/>
            <w:tcBorders>
              <w:top w:val="single" w:sz="4" w:space="0" w:color="auto"/>
              <w:left w:val="nil"/>
              <w:bottom w:val="single" w:sz="4" w:space="0" w:color="auto"/>
              <w:right w:val="single" w:sz="4" w:space="0" w:color="auto"/>
            </w:tcBorders>
          </w:tcPr>
          <w:p w14:paraId="1FBFB9B8" w14:textId="77777777" w:rsidR="00296E7A" w:rsidRPr="00C92D0F" w:rsidRDefault="00296E7A" w:rsidP="00296E7A">
            <w:pPr>
              <w:spacing w:after="0" w:line="240" w:lineRule="auto"/>
              <w:rPr>
                <w:rFonts w:cstheme="minorHAnsi"/>
                <w:kern w:val="0"/>
                <w:sz w:val="18"/>
                <w:szCs w:val="18"/>
                <w14:ligatures w14:val="none"/>
              </w:rPr>
            </w:pPr>
            <w:r w:rsidRPr="00C92D0F">
              <w:rPr>
                <w:rFonts w:cstheme="minorHAnsi"/>
                <w:kern w:val="0"/>
                <w:sz w:val="18"/>
                <w:szCs w:val="18"/>
                <w14:ligatures w14:val="none"/>
              </w:rPr>
              <w:t xml:space="preserve">Šifrant </w:t>
            </w:r>
            <w:proofErr w:type="spellStart"/>
            <w:r w:rsidRPr="00C92D0F">
              <w:rPr>
                <w:rFonts w:cstheme="minorHAnsi"/>
                <w:kern w:val="0"/>
                <w:sz w:val="18"/>
                <w:szCs w:val="18"/>
                <w14:ligatures w14:val="none"/>
              </w:rPr>
              <w:t>K1.2</w:t>
            </w:r>
            <w:proofErr w:type="spellEnd"/>
            <w:r w:rsidRPr="00C92D0F">
              <w:rPr>
                <w:rFonts w:cstheme="minorHAnsi"/>
                <w:kern w:val="0"/>
                <w:sz w:val="18"/>
                <w:szCs w:val="18"/>
                <w14:ligatures w14:val="none"/>
              </w:rPr>
              <w:t xml:space="preserve"> - Dovoljeni seznami storitev obračuna po podvrstah zdravstvene dejavnosti</w:t>
            </w:r>
          </w:p>
          <w:p w14:paraId="194482E4" w14:textId="77777777" w:rsidR="00296E7A" w:rsidRPr="00C92D0F" w:rsidRDefault="00296E7A" w:rsidP="00296E7A">
            <w:pPr>
              <w:spacing w:after="0" w:line="240" w:lineRule="auto"/>
              <w:rPr>
                <w:rFonts w:cstheme="minorHAnsi"/>
                <w:kern w:val="0"/>
                <w:sz w:val="18"/>
                <w:szCs w:val="18"/>
                <w14:ligatures w14:val="none"/>
              </w:rPr>
            </w:pPr>
          </w:p>
        </w:tc>
        <w:tc>
          <w:tcPr>
            <w:tcW w:w="588" w:type="pct"/>
            <w:tcBorders>
              <w:top w:val="single" w:sz="4" w:space="0" w:color="auto"/>
              <w:left w:val="single" w:sz="4" w:space="0" w:color="auto"/>
              <w:bottom w:val="single" w:sz="4" w:space="0" w:color="auto"/>
              <w:right w:val="single" w:sz="4" w:space="0" w:color="auto"/>
            </w:tcBorders>
          </w:tcPr>
          <w:p w14:paraId="745E1D65" w14:textId="77777777" w:rsidR="00296E7A" w:rsidRPr="00C92D0F" w:rsidRDefault="00296E7A" w:rsidP="00296E7A">
            <w:pPr>
              <w:spacing w:after="0" w:line="240" w:lineRule="auto"/>
              <w:rPr>
                <w:rFonts w:cstheme="minorHAnsi"/>
                <w:kern w:val="0"/>
                <w:sz w:val="18"/>
                <w:szCs w:val="18"/>
                <w14:ligatures w14:val="none"/>
              </w:rPr>
            </w:pPr>
            <w:r w:rsidRPr="00C92D0F">
              <w:rPr>
                <w:rFonts w:cstheme="minorHAnsi"/>
                <w:kern w:val="0"/>
                <w:sz w:val="18"/>
                <w:szCs w:val="18"/>
                <w14:ligatures w14:val="none"/>
              </w:rPr>
              <w:t xml:space="preserve">Skupine storitev za potrebe planiranja in spremljanja realizacije na ZZZS </w:t>
            </w:r>
            <w:proofErr w:type="gramStart"/>
            <w:r w:rsidRPr="00C92D0F">
              <w:rPr>
                <w:rFonts w:cstheme="minorHAnsi"/>
                <w:kern w:val="0"/>
                <w:sz w:val="18"/>
                <w:szCs w:val="18"/>
                <w14:ligatures w14:val="none"/>
              </w:rPr>
              <w:t xml:space="preserve">po  </w:t>
            </w:r>
            <w:proofErr w:type="gramEnd"/>
            <w:r w:rsidRPr="00C92D0F">
              <w:rPr>
                <w:rFonts w:cstheme="minorHAnsi"/>
                <w:kern w:val="0"/>
                <w:sz w:val="18"/>
                <w:szCs w:val="18"/>
                <w14:ligatures w14:val="none"/>
              </w:rPr>
              <w:t xml:space="preserve">podvrstah zdrav. </w:t>
            </w:r>
            <w:proofErr w:type="gramStart"/>
            <w:r w:rsidRPr="00C92D0F">
              <w:rPr>
                <w:rFonts w:cstheme="minorHAnsi"/>
                <w:kern w:val="0"/>
                <w:sz w:val="18"/>
                <w:szCs w:val="18"/>
                <w14:ligatures w14:val="none"/>
              </w:rPr>
              <w:t>dej</w:t>
            </w:r>
            <w:proofErr w:type="gramEnd"/>
            <w:r w:rsidRPr="00C92D0F">
              <w:rPr>
                <w:rFonts w:cstheme="minorHAnsi"/>
                <w:kern w:val="0"/>
                <w:sz w:val="18"/>
                <w:szCs w:val="18"/>
                <w14:ligatures w14:val="none"/>
              </w:rPr>
              <w:t>. (Šifrant 43)</w:t>
            </w:r>
          </w:p>
        </w:tc>
      </w:tr>
      <w:tr w:rsidR="00296E7A" w:rsidRPr="00C92D0F" w14:paraId="151EB264" w14:textId="77777777" w:rsidTr="00FA75DB">
        <w:trPr>
          <w:trHeight w:val="317"/>
        </w:trPr>
        <w:tc>
          <w:tcPr>
            <w:tcW w:w="438" w:type="pct"/>
            <w:tcBorders>
              <w:top w:val="single" w:sz="4" w:space="0" w:color="auto"/>
              <w:left w:val="single" w:sz="8" w:space="0" w:color="auto"/>
              <w:bottom w:val="single" w:sz="4" w:space="0" w:color="auto"/>
              <w:right w:val="single" w:sz="4" w:space="0" w:color="auto"/>
            </w:tcBorders>
            <w:shd w:val="clear" w:color="auto" w:fill="auto"/>
            <w:noWrap/>
          </w:tcPr>
          <w:p w14:paraId="1E8D58D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1693" w:type="pct"/>
            <w:gridSpan w:val="3"/>
            <w:tcBorders>
              <w:top w:val="single" w:sz="4" w:space="0" w:color="auto"/>
              <w:left w:val="nil"/>
              <w:bottom w:val="single" w:sz="4" w:space="0" w:color="auto"/>
              <w:right w:val="single" w:sz="4" w:space="0" w:color="auto"/>
            </w:tcBorders>
            <w:shd w:val="clear" w:color="auto" w:fill="auto"/>
          </w:tcPr>
          <w:p w14:paraId="2F95B2A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zunajbolnišnična zdravstvena dejavnost</w:t>
            </w:r>
          </w:p>
        </w:tc>
        <w:tc>
          <w:tcPr>
            <w:tcW w:w="1703" w:type="pct"/>
            <w:tcBorders>
              <w:top w:val="single" w:sz="4" w:space="0" w:color="auto"/>
              <w:left w:val="nil"/>
              <w:bottom w:val="single" w:sz="4" w:space="0" w:color="auto"/>
              <w:right w:val="single" w:sz="4" w:space="0" w:color="auto"/>
            </w:tcBorders>
          </w:tcPr>
          <w:p w14:paraId="1CF39141" w14:textId="77777777" w:rsidR="00296E7A" w:rsidRPr="00C92D0F" w:rsidRDefault="00296E7A" w:rsidP="00296E7A">
            <w:pPr>
              <w:spacing w:after="0" w:line="240" w:lineRule="auto"/>
              <w:rPr>
                <w:rFonts w:cstheme="minorHAnsi"/>
                <w:b/>
                <w:bCs/>
                <w:kern w:val="0"/>
                <w:sz w:val="18"/>
                <w:szCs w:val="18"/>
                <w14:ligatures w14:val="none"/>
              </w:rPr>
            </w:pPr>
          </w:p>
        </w:tc>
        <w:tc>
          <w:tcPr>
            <w:tcW w:w="578" w:type="pct"/>
            <w:tcBorders>
              <w:top w:val="single" w:sz="4" w:space="0" w:color="auto"/>
              <w:left w:val="nil"/>
              <w:bottom w:val="single" w:sz="4" w:space="0" w:color="auto"/>
              <w:right w:val="single" w:sz="4" w:space="0" w:color="auto"/>
            </w:tcBorders>
          </w:tcPr>
          <w:p w14:paraId="47182342" w14:textId="77777777" w:rsidR="00296E7A" w:rsidRPr="00C92D0F" w:rsidRDefault="00296E7A" w:rsidP="00296E7A">
            <w:pPr>
              <w:spacing w:after="0" w:line="240" w:lineRule="auto"/>
              <w:rPr>
                <w:rFonts w:cstheme="minorHAnsi"/>
                <w:b/>
                <w:bCs/>
                <w:kern w:val="0"/>
                <w:sz w:val="18"/>
                <w:szCs w:val="18"/>
                <w14:ligatures w14:val="none"/>
              </w:rPr>
            </w:pPr>
          </w:p>
        </w:tc>
        <w:tc>
          <w:tcPr>
            <w:tcW w:w="588" w:type="pct"/>
            <w:tcBorders>
              <w:top w:val="single" w:sz="4" w:space="0" w:color="auto"/>
              <w:left w:val="single" w:sz="4" w:space="0" w:color="auto"/>
              <w:bottom w:val="single" w:sz="4" w:space="0" w:color="auto"/>
              <w:right w:val="single" w:sz="4" w:space="0" w:color="auto"/>
            </w:tcBorders>
          </w:tcPr>
          <w:p w14:paraId="040D811C" w14:textId="77777777" w:rsidR="00296E7A" w:rsidRPr="00C92D0F" w:rsidRDefault="00296E7A" w:rsidP="00296E7A">
            <w:pPr>
              <w:spacing w:after="0" w:line="240" w:lineRule="auto"/>
              <w:rPr>
                <w:rFonts w:cstheme="minorHAnsi"/>
                <w:b/>
                <w:bCs/>
                <w:kern w:val="0"/>
                <w:sz w:val="18"/>
                <w:szCs w:val="18"/>
                <w14:ligatures w14:val="none"/>
              </w:rPr>
            </w:pPr>
          </w:p>
        </w:tc>
      </w:tr>
      <w:tr w:rsidR="00296E7A" w:rsidRPr="00C92D0F" w14:paraId="499674B2" w14:textId="77777777" w:rsidTr="00FA75DB">
        <w:trPr>
          <w:trHeight w:val="255"/>
        </w:trPr>
        <w:tc>
          <w:tcPr>
            <w:tcW w:w="438" w:type="pct"/>
            <w:tcBorders>
              <w:top w:val="nil"/>
              <w:left w:val="single" w:sz="8" w:space="0" w:color="auto"/>
              <w:bottom w:val="single" w:sz="4" w:space="0" w:color="auto"/>
              <w:right w:val="single" w:sz="4" w:space="0" w:color="auto"/>
            </w:tcBorders>
            <w:shd w:val="clear" w:color="auto" w:fill="auto"/>
            <w:noWrap/>
            <w:vAlign w:val="bottom"/>
          </w:tcPr>
          <w:p w14:paraId="55AE680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bookmarkStart w:id="20" w:name="_Hlk181622672"/>
          </w:p>
        </w:tc>
        <w:tc>
          <w:tcPr>
            <w:tcW w:w="221" w:type="pct"/>
            <w:tcBorders>
              <w:top w:val="nil"/>
              <w:left w:val="nil"/>
              <w:bottom w:val="single" w:sz="4" w:space="0" w:color="auto"/>
              <w:right w:val="single" w:sz="4" w:space="0" w:color="auto"/>
            </w:tcBorders>
            <w:shd w:val="clear" w:color="auto" w:fill="auto"/>
            <w:noWrap/>
            <w:vAlign w:val="center"/>
          </w:tcPr>
          <w:p w14:paraId="1EDA2CF0"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302</w:t>
            </w:r>
          </w:p>
        </w:tc>
        <w:tc>
          <w:tcPr>
            <w:tcW w:w="147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2FABCD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in družinska medicina v splošni</w:t>
            </w:r>
          </w:p>
          <w:p w14:paraId="582B732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zunajbolnišnični dejavnosti</w:t>
            </w:r>
          </w:p>
        </w:tc>
        <w:tc>
          <w:tcPr>
            <w:tcW w:w="1703" w:type="pct"/>
            <w:tcBorders>
              <w:top w:val="single" w:sz="4" w:space="0" w:color="auto"/>
              <w:left w:val="single" w:sz="4" w:space="0" w:color="auto"/>
              <w:bottom w:val="single" w:sz="4" w:space="0" w:color="auto"/>
              <w:right w:val="single" w:sz="4" w:space="0" w:color="auto"/>
            </w:tcBorders>
          </w:tcPr>
          <w:p w14:paraId="15ED59F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578" w:type="pct"/>
            <w:tcBorders>
              <w:top w:val="single" w:sz="4" w:space="0" w:color="auto"/>
              <w:left w:val="single" w:sz="4" w:space="0" w:color="auto"/>
              <w:bottom w:val="single" w:sz="4" w:space="0" w:color="auto"/>
              <w:right w:val="single" w:sz="4" w:space="0" w:color="auto"/>
            </w:tcBorders>
          </w:tcPr>
          <w:p w14:paraId="4DA208F0"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588" w:type="pct"/>
            <w:tcBorders>
              <w:top w:val="single" w:sz="4" w:space="0" w:color="auto"/>
              <w:left w:val="single" w:sz="4" w:space="0" w:color="auto"/>
              <w:bottom w:val="single" w:sz="4" w:space="0" w:color="auto"/>
              <w:right w:val="single" w:sz="4" w:space="0" w:color="auto"/>
            </w:tcBorders>
          </w:tcPr>
          <w:p w14:paraId="5C3DCAB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r>
      <w:tr w:rsidR="00296E7A" w:rsidRPr="00C92D0F" w14:paraId="344B554B" w14:textId="77777777" w:rsidTr="00FA75DB">
        <w:trPr>
          <w:trHeight w:val="602"/>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079C9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3B0E4097"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5" w:type="pct"/>
            <w:tcBorders>
              <w:top w:val="single" w:sz="4" w:space="0" w:color="auto"/>
              <w:left w:val="nil"/>
              <w:bottom w:val="single" w:sz="4" w:space="0" w:color="auto"/>
              <w:right w:val="single" w:sz="4" w:space="0" w:color="auto"/>
            </w:tcBorders>
            <w:shd w:val="clear" w:color="auto" w:fill="auto"/>
            <w:vAlign w:val="center"/>
          </w:tcPr>
          <w:p w14:paraId="2CD0B97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001</w:t>
            </w:r>
          </w:p>
        </w:tc>
        <w:tc>
          <w:tcPr>
            <w:tcW w:w="1207" w:type="pct"/>
            <w:tcBorders>
              <w:top w:val="single" w:sz="4" w:space="0" w:color="auto"/>
              <w:left w:val="nil"/>
              <w:bottom w:val="single" w:sz="4" w:space="0" w:color="auto"/>
              <w:right w:val="single" w:sz="4" w:space="0" w:color="auto"/>
            </w:tcBorders>
            <w:shd w:val="clear" w:color="auto" w:fill="auto"/>
            <w:vAlign w:val="center"/>
          </w:tcPr>
          <w:p w14:paraId="5E691267" w14:textId="77777777" w:rsidR="00296E7A" w:rsidRPr="00C92D0F" w:rsidRDefault="00296E7A" w:rsidP="00296E7A">
            <w:pPr>
              <w:spacing w:after="0" w:line="240" w:lineRule="auto"/>
              <w:rPr>
                <w:rFonts w:cstheme="minorHAnsi"/>
                <w:kern w:val="0"/>
                <w:sz w:val="18"/>
                <w:szCs w:val="18"/>
                <w14:ligatures w14:val="none"/>
              </w:rPr>
            </w:pPr>
            <w:r w:rsidRPr="00C92D0F">
              <w:rPr>
                <w:rFonts w:cstheme="minorHAnsi"/>
                <w:kern w:val="0"/>
                <w:sz w:val="18"/>
                <w:szCs w:val="18"/>
                <w14:ligatures w14:val="none"/>
              </w:rPr>
              <w:t>Splošne ambulante, hišni obiski in zdravljenje na domu</w:t>
            </w:r>
          </w:p>
        </w:tc>
        <w:tc>
          <w:tcPr>
            <w:tcW w:w="1703" w:type="pct"/>
            <w:tcBorders>
              <w:top w:val="single" w:sz="4" w:space="0" w:color="auto"/>
              <w:left w:val="single" w:sz="4" w:space="0" w:color="auto"/>
              <w:bottom w:val="single" w:sz="4" w:space="0" w:color="auto"/>
              <w:right w:val="single" w:sz="4" w:space="0" w:color="auto"/>
            </w:tcBorders>
          </w:tcPr>
          <w:p w14:paraId="7FF3EE61" w14:textId="77777777" w:rsidR="00296E7A" w:rsidRPr="00C92D0F" w:rsidRDefault="00296E7A" w:rsidP="00296E7A">
            <w:pPr>
              <w:spacing w:after="0" w:line="240" w:lineRule="auto"/>
              <w:rPr>
                <w:rFonts w:cstheme="minorHAnsi"/>
                <w:kern w:val="0"/>
                <w:sz w:val="18"/>
                <w:szCs w:val="18"/>
                <w14:ligatures w14:val="none"/>
              </w:rPr>
            </w:pPr>
            <w:r w:rsidRPr="00C92D0F">
              <w:rPr>
                <w:rFonts w:cstheme="minorHAnsi"/>
                <w:b/>
                <w:bCs/>
                <w:kern w:val="0"/>
                <w:sz w:val="18"/>
                <w:szCs w:val="18"/>
                <w14:ligatures w14:val="none"/>
              </w:rPr>
              <w:t>E0013, E0014</w:t>
            </w:r>
          </w:p>
        </w:tc>
        <w:tc>
          <w:tcPr>
            <w:tcW w:w="578" w:type="pct"/>
            <w:tcBorders>
              <w:top w:val="single" w:sz="4" w:space="0" w:color="auto"/>
              <w:left w:val="single" w:sz="4" w:space="0" w:color="auto"/>
              <w:bottom w:val="single" w:sz="4" w:space="0" w:color="auto"/>
              <w:right w:val="single" w:sz="4" w:space="0" w:color="auto"/>
            </w:tcBorders>
          </w:tcPr>
          <w:p w14:paraId="4C0CEDD5" w14:textId="77777777" w:rsidR="00296E7A" w:rsidRPr="00C92D0F" w:rsidRDefault="00296E7A" w:rsidP="00296E7A">
            <w:pPr>
              <w:spacing w:after="0" w:line="240" w:lineRule="auto"/>
              <w:rPr>
                <w:rFonts w:cstheme="minorHAnsi"/>
                <w:kern w:val="0"/>
                <w:sz w:val="18"/>
                <w:szCs w:val="18"/>
                <w14:ligatures w14:val="none"/>
              </w:rPr>
            </w:pPr>
          </w:p>
        </w:tc>
        <w:tc>
          <w:tcPr>
            <w:tcW w:w="588" w:type="pct"/>
            <w:tcBorders>
              <w:top w:val="single" w:sz="4" w:space="0" w:color="auto"/>
              <w:left w:val="single" w:sz="4" w:space="0" w:color="auto"/>
              <w:bottom w:val="single" w:sz="4" w:space="0" w:color="auto"/>
              <w:right w:val="single" w:sz="4" w:space="0" w:color="auto"/>
            </w:tcBorders>
          </w:tcPr>
          <w:p w14:paraId="270CE21E" w14:textId="77777777" w:rsidR="00296E7A" w:rsidRPr="00C92D0F" w:rsidRDefault="00296E7A" w:rsidP="00296E7A">
            <w:pPr>
              <w:spacing w:after="0" w:line="240" w:lineRule="auto"/>
              <w:rPr>
                <w:rFonts w:cstheme="minorHAnsi"/>
                <w:kern w:val="0"/>
                <w:sz w:val="18"/>
                <w:szCs w:val="18"/>
                <w14:ligatures w14:val="none"/>
              </w:rPr>
            </w:pPr>
          </w:p>
        </w:tc>
      </w:tr>
      <w:tr w:rsidR="00296E7A" w:rsidRPr="00C92D0F" w14:paraId="48AC08A2" w14:textId="77777777" w:rsidTr="00FA75DB">
        <w:trPr>
          <w:trHeight w:val="602"/>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13E12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1AB19D3E"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5" w:type="pct"/>
            <w:tcBorders>
              <w:top w:val="single" w:sz="4" w:space="0" w:color="auto"/>
              <w:left w:val="nil"/>
              <w:bottom w:val="single" w:sz="4" w:space="0" w:color="auto"/>
              <w:right w:val="single" w:sz="4" w:space="0" w:color="auto"/>
            </w:tcBorders>
            <w:shd w:val="clear" w:color="auto" w:fill="auto"/>
            <w:vAlign w:val="center"/>
          </w:tcPr>
          <w:p w14:paraId="2AEA019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207" w:type="pct"/>
            <w:tcBorders>
              <w:top w:val="single" w:sz="4" w:space="0" w:color="auto"/>
              <w:left w:val="nil"/>
              <w:bottom w:val="single" w:sz="4" w:space="0" w:color="auto"/>
              <w:right w:val="single" w:sz="4" w:space="0" w:color="auto"/>
            </w:tcBorders>
            <w:shd w:val="clear" w:color="auto" w:fill="auto"/>
            <w:vAlign w:val="center"/>
          </w:tcPr>
          <w:p w14:paraId="6E4C65FB" w14:textId="77777777" w:rsidR="00296E7A" w:rsidRPr="00C92D0F" w:rsidRDefault="00296E7A" w:rsidP="00296E7A">
            <w:pPr>
              <w:spacing w:after="0" w:line="240" w:lineRule="auto"/>
              <w:rPr>
                <w:rFonts w:cstheme="minorHAnsi"/>
                <w:kern w:val="0"/>
                <w:sz w:val="18"/>
                <w:szCs w:val="18"/>
                <w14:ligatures w14:val="none"/>
              </w:rPr>
            </w:pPr>
          </w:p>
        </w:tc>
        <w:tc>
          <w:tcPr>
            <w:tcW w:w="1703" w:type="pct"/>
            <w:tcBorders>
              <w:top w:val="single" w:sz="4" w:space="0" w:color="auto"/>
              <w:left w:val="single" w:sz="4" w:space="0" w:color="auto"/>
              <w:bottom w:val="single" w:sz="4" w:space="0" w:color="auto"/>
              <w:right w:val="single" w:sz="4" w:space="0" w:color="auto"/>
            </w:tcBorders>
          </w:tcPr>
          <w:p w14:paraId="03F143C0" w14:textId="77777777" w:rsidR="00296E7A" w:rsidRPr="00C92D0F" w:rsidRDefault="00296E7A" w:rsidP="00296E7A">
            <w:pPr>
              <w:spacing w:after="0" w:line="240" w:lineRule="auto"/>
              <w:rPr>
                <w:rFonts w:cstheme="minorHAnsi"/>
                <w:b/>
                <w:bCs/>
                <w:strike/>
                <w:kern w:val="0"/>
                <w:sz w:val="18"/>
                <w:szCs w:val="18"/>
                <w14:ligatures w14:val="none"/>
              </w:rPr>
            </w:pPr>
            <w:r w:rsidRPr="00C92D0F">
              <w:rPr>
                <w:rFonts w:cstheme="minorHAnsi"/>
                <w:b/>
                <w:bCs/>
                <w:strike/>
                <w:kern w:val="0"/>
                <w:sz w:val="18"/>
                <w:szCs w:val="18"/>
                <w14:ligatures w14:val="none"/>
              </w:rPr>
              <w:t>K0001-K0007</w:t>
            </w:r>
            <w:proofErr w:type="gramStart"/>
            <w:r w:rsidRPr="00C92D0F">
              <w:rPr>
                <w:rFonts w:cstheme="minorHAnsi"/>
                <w:b/>
                <w:bCs/>
                <w:strike/>
                <w:kern w:val="0"/>
                <w:sz w:val="18"/>
                <w:szCs w:val="18"/>
                <w14:ligatures w14:val="none"/>
              </w:rPr>
              <w:t>,</w:t>
            </w:r>
            <w:proofErr w:type="gramEnd"/>
            <w:r w:rsidRPr="00C92D0F">
              <w:rPr>
                <w:rFonts w:cstheme="minorHAnsi"/>
                <w:b/>
                <w:bCs/>
                <w:strike/>
                <w:kern w:val="0"/>
                <w:sz w:val="18"/>
                <w:szCs w:val="18"/>
                <w14:ligatures w14:val="none"/>
              </w:rPr>
              <w:t>K0010-K0016, K0018, K0040,K0041,K0045-K0048,K0050,K0051-K0053, K0060, K0061, K0002-01,K0003-01 (iz Šifranta 15.20)</w:t>
            </w:r>
          </w:p>
        </w:tc>
        <w:tc>
          <w:tcPr>
            <w:tcW w:w="578" w:type="pct"/>
            <w:tcBorders>
              <w:top w:val="single" w:sz="4" w:space="0" w:color="auto"/>
              <w:left w:val="single" w:sz="4" w:space="0" w:color="auto"/>
              <w:bottom w:val="single" w:sz="4" w:space="0" w:color="auto"/>
              <w:right w:val="single" w:sz="4" w:space="0" w:color="auto"/>
            </w:tcBorders>
          </w:tcPr>
          <w:p w14:paraId="59C0D013" w14:textId="77777777" w:rsidR="00296E7A" w:rsidRPr="00C92D0F" w:rsidRDefault="00296E7A" w:rsidP="00296E7A">
            <w:pPr>
              <w:spacing w:after="0" w:line="240" w:lineRule="auto"/>
              <w:rPr>
                <w:rFonts w:cstheme="minorHAnsi"/>
                <w:kern w:val="0"/>
                <w:sz w:val="18"/>
                <w:szCs w:val="18"/>
                <w14:ligatures w14:val="none"/>
              </w:rPr>
            </w:pPr>
          </w:p>
        </w:tc>
        <w:tc>
          <w:tcPr>
            <w:tcW w:w="588" w:type="pct"/>
            <w:tcBorders>
              <w:top w:val="single" w:sz="4" w:space="0" w:color="auto"/>
              <w:left w:val="single" w:sz="4" w:space="0" w:color="auto"/>
              <w:bottom w:val="single" w:sz="4" w:space="0" w:color="auto"/>
              <w:right w:val="single" w:sz="4" w:space="0" w:color="auto"/>
            </w:tcBorders>
          </w:tcPr>
          <w:p w14:paraId="54FB5300" w14:textId="77777777" w:rsidR="00296E7A" w:rsidRPr="00C92D0F" w:rsidRDefault="00296E7A" w:rsidP="00296E7A">
            <w:pPr>
              <w:spacing w:after="0" w:line="240" w:lineRule="auto"/>
              <w:rPr>
                <w:rFonts w:cstheme="minorHAnsi"/>
                <w:b/>
                <w:bCs/>
                <w:strike/>
                <w:kern w:val="0"/>
                <w:sz w:val="18"/>
                <w:szCs w:val="18"/>
                <w14:ligatures w14:val="none"/>
              </w:rPr>
            </w:pPr>
            <w:r w:rsidRPr="00C92D0F">
              <w:rPr>
                <w:rFonts w:cstheme="minorHAnsi"/>
                <w:b/>
                <w:bCs/>
                <w:strike/>
                <w:kern w:val="0"/>
                <w:sz w:val="18"/>
                <w:szCs w:val="18"/>
                <w14:ligatures w14:val="none"/>
              </w:rPr>
              <w:t>Z0031</w:t>
            </w:r>
          </w:p>
        </w:tc>
      </w:tr>
      <w:tr w:rsidR="00296E7A" w:rsidRPr="00C92D0F" w14:paraId="7504FDA2" w14:textId="77777777" w:rsidTr="00FA75DB">
        <w:trPr>
          <w:trHeight w:val="602"/>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D3FC5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0183F55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5" w:type="pct"/>
            <w:tcBorders>
              <w:top w:val="single" w:sz="4" w:space="0" w:color="auto"/>
              <w:left w:val="nil"/>
              <w:bottom w:val="single" w:sz="4" w:space="0" w:color="auto"/>
              <w:right w:val="single" w:sz="4" w:space="0" w:color="auto"/>
            </w:tcBorders>
            <w:shd w:val="clear" w:color="auto" w:fill="auto"/>
            <w:vAlign w:val="center"/>
          </w:tcPr>
          <w:p w14:paraId="3E66CCE3"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207" w:type="pct"/>
            <w:tcBorders>
              <w:top w:val="single" w:sz="4" w:space="0" w:color="auto"/>
              <w:left w:val="nil"/>
              <w:bottom w:val="single" w:sz="4" w:space="0" w:color="auto"/>
              <w:right w:val="single" w:sz="4" w:space="0" w:color="auto"/>
            </w:tcBorders>
            <w:shd w:val="clear" w:color="auto" w:fill="auto"/>
            <w:vAlign w:val="center"/>
          </w:tcPr>
          <w:p w14:paraId="08CEFD9B" w14:textId="77777777" w:rsidR="00296E7A" w:rsidRPr="00C92D0F" w:rsidRDefault="00296E7A" w:rsidP="00296E7A">
            <w:pPr>
              <w:spacing w:after="0" w:line="240" w:lineRule="auto"/>
              <w:rPr>
                <w:rFonts w:cstheme="minorHAnsi"/>
                <w:kern w:val="0"/>
                <w:sz w:val="18"/>
                <w:szCs w:val="18"/>
                <w14:ligatures w14:val="none"/>
              </w:rPr>
            </w:pPr>
          </w:p>
        </w:tc>
        <w:tc>
          <w:tcPr>
            <w:tcW w:w="1703" w:type="pct"/>
            <w:tcBorders>
              <w:top w:val="single" w:sz="4" w:space="0" w:color="auto"/>
              <w:left w:val="single" w:sz="4" w:space="0" w:color="auto"/>
              <w:bottom w:val="single" w:sz="4" w:space="0" w:color="auto"/>
              <w:right w:val="single" w:sz="4" w:space="0" w:color="auto"/>
            </w:tcBorders>
          </w:tcPr>
          <w:p w14:paraId="07E3D9C9" w14:textId="77777777" w:rsidR="00296E7A" w:rsidRPr="00C92D0F" w:rsidRDefault="00296E7A" w:rsidP="00296E7A">
            <w:pPr>
              <w:spacing w:after="0" w:line="240" w:lineRule="auto"/>
              <w:rPr>
                <w:rFonts w:cstheme="minorHAnsi"/>
                <w:b/>
                <w:bCs/>
                <w:kern w:val="0"/>
                <w:sz w:val="18"/>
                <w:szCs w:val="18"/>
                <w14:ligatures w14:val="none"/>
              </w:rPr>
            </w:pPr>
            <w:r w:rsidRPr="00C92D0F">
              <w:rPr>
                <w:rFonts w:cstheme="minorHAnsi"/>
                <w:b/>
                <w:bCs/>
                <w:kern w:val="0"/>
                <w:sz w:val="18"/>
                <w:szCs w:val="18"/>
                <w14:ligatures w14:val="none"/>
              </w:rPr>
              <w:t>K0002-K0007</w:t>
            </w:r>
            <w:proofErr w:type="gramStart"/>
            <w:r w:rsidRPr="00C92D0F">
              <w:rPr>
                <w:rFonts w:cstheme="minorHAnsi"/>
                <w:b/>
                <w:bCs/>
                <w:kern w:val="0"/>
                <w:sz w:val="18"/>
                <w:szCs w:val="18"/>
                <w14:ligatures w14:val="none"/>
              </w:rPr>
              <w:t>,</w:t>
            </w:r>
            <w:proofErr w:type="gramEnd"/>
            <w:r w:rsidRPr="00C92D0F">
              <w:rPr>
                <w:rFonts w:cstheme="minorHAnsi"/>
                <w:b/>
                <w:bCs/>
                <w:kern w:val="0"/>
                <w:sz w:val="18"/>
                <w:szCs w:val="18"/>
                <w14:ligatures w14:val="none"/>
              </w:rPr>
              <w:t xml:space="preserve">K0010-K0016, K0018, K0020-K0023, K0040,K0041,K0045-K0048,K0050,K0053, K0002-02, K0003-02  K0060, K0061 (iz Šifranta </w:t>
            </w:r>
            <w:proofErr w:type="spellStart"/>
            <w:r w:rsidRPr="00C92D0F">
              <w:rPr>
                <w:rFonts w:cstheme="minorHAnsi"/>
                <w:b/>
                <w:bCs/>
                <w:kern w:val="0"/>
                <w:sz w:val="18"/>
                <w:szCs w:val="18"/>
                <w14:ligatures w14:val="none"/>
              </w:rPr>
              <w:t>15.20b</w:t>
            </w:r>
            <w:proofErr w:type="spellEnd"/>
            <w:r w:rsidRPr="00C92D0F">
              <w:rPr>
                <w:rFonts w:cstheme="minorHAnsi"/>
                <w:b/>
                <w:bCs/>
                <w:kern w:val="0"/>
                <w:sz w:val="18"/>
                <w:szCs w:val="18"/>
                <w14:ligatures w14:val="none"/>
              </w:rPr>
              <w:t>)</w:t>
            </w:r>
          </w:p>
        </w:tc>
        <w:tc>
          <w:tcPr>
            <w:tcW w:w="578" w:type="pct"/>
            <w:tcBorders>
              <w:top w:val="single" w:sz="4" w:space="0" w:color="auto"/>
              <w:left w:val="single" w:sz="4" w:space="0" w:color="auto"/>
              <w:bottom w:val="single" w:sz="4" w:space="0" w:color="auto"/>
              <w:right w:val="single" w:sz="4" w:space="0" w:color="auto"/>
            </w:tcBorders>
          </w:tcPr>
          <w:p w14:paraId="4B26A985" w14:textId="77777777" w:rsidR="00296E7A" w:rsidRPr="00C92D0F" w:rsidRDefault="00296E7A" w:rsidP="00296E7A">
            <w:pPr>
              <w:spacing w:after="0" w:line="240" w:lineRule="auto"/>
              <w:rPr>
                <w:rFonts w:cstheme="minorHAnsi"/>
                <w:kern w:val="0"/>
                <w:sz w:val="18"/>
                <w:szCs w:val="18"/>
                <w14:ligatures w14:val="none"/>
              </w:rPr>
            </w:pPr>
          </w:p>
        </w:tc>
        <w:tc>
          <w:tcPr>
            <w:tcW w:w="588" w:type="pct"/>
            <w:tcBorders>
              <w:top w:val="single" w:sz="4" w:space="0" w:color="auto"/>
              <w:left w:val="single" w:sz="4" w:space="0" w:color="auto"/>
              <w:bottom w:val="single" w:sz="4" w:space="0" w:color="auto"/>
              <w:right w:val="single" w:sz="4" w:space="0" w:color="auto"/>
            </w:tcBorders>
          </w:tcPr>
          <w:p w14:paraId="25422152" w14:textId="77777777" w:rsidR="00296E7A" w:rsidRPr="00C92D0F" w:rsidRDefault="00296E7A" w:rsidP="00296E7A">
            <w:pPr>
              <w:spacing w:after="0" w:line="240" w:lineRule="auto"/>
              <w:rPr>
                <w:rFonts w:cstheme="minorHAnsi"/>
                <w:b/>
                <w:bCs/>
                <w:kern w:val="0"/>
                <w:sz w:val="18"/>
                <w:szCs w:val="18"/>
                <w14:ligatures w14:val="none"/>
              </w:rPr>
            </w:pPr>
            <w:r w:rsidRPr="00C92D0F">
              <w:rPr>
                <w:rFonts w:cstheme="minorHAnsi"/>
                <w:b/>
                <w:bCs/>
                <w:kern w:val="0"/>
                <w:sz w:val="18"/>
                <w:szCs w:val="18"/>
                <w14:ligatures w14:val="none"/>
              </w:rPr>
              <w:t>Z0031</w:t>
            </w:r>
          </w:p>
        </w:tc>
      </w:tr>
      <w:tr w:rsidR="00296E7A" w:rsidRPr="00C92D0F" w14:paraId="3A658E1F" w14:textId="77777777" w:rsidTr="00FA75DB">
        <w:trPr>
          <w:trHeight w:val="213"/>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832E8E"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529DDD6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5" w:type="pct"/>
            <w:tcBorders>
              <w:top w:val="single" w:sz="4" w:space="0" w:color="auto"/>
              <w:left w:val="nil"/>
              <w:bottom w:val="single" w:sz="4" w:space="0" w:color="auto"/>
              <w:right w:val="single" w:sz="4" w:space="0" w:color="auto"/>
            </w:tcBorders>
            <w:shd w:val="clear" w:color="auto" w:fill="auto"/>
            <w:vAlign w:val="center"/>
          </w:tcPr>
          <w:p w14:paraId="0D4437E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207" w:type="pct"/>
            <w:tcBorders>
              <w:top w:val="single" w:sz="4" w:space="0" w:color="auto"/>
              <w:left w:val="nil"/>
              <w:bottom w:val="single" w:sz="4" w:space="0" w:color="auto"/>
              <w:right w:val="single" w:sz="4" w:space="0" w:color="auto"/>
            </w:tcBorders>
            <w:shd w:val="clear" w:color="auto" w:fill="auto"/>
            <w:vAlign w:val="center"/>
          </w:tcPr>
          <w:p w14:paraId="0D2241B6" w14:textId="77777777" w:rsidR="00296E7A" w:rsidRPr="00C92D0F" w:rsidRDefault="00296E7A" w:rsidP="00296E7A">
            <w:pPr>
              <w:spacing w:after="0" w:line="240" w:lineRule="auto"/>
              <w:rPr>
                <w:rFonts w:cstheme="minorHAnsi"/>
                <w:kern w:val="0"/>
                <w:sz w:val="18"/>
                <w:szCs w:val="18"/>
                <w14:ligatures w14:val="none"/>
              </w:rPr>
            </w:pPr>
          </w:p>
        </w:tc>
        <w:tc>
          <w:tcPr>
            <w:tcW w:w="1703" w:type="pct"/>
            <w:tcBorders>
              <w:top w:val="single" w:sz="4" w:space="0" w:color="auto"/>
              <w:left w:val="single" w:sz="4" w:space="0" w:color="auto"/>
              <w:bottom w:val="single" w:sz="4" w:space="0" w:color="auto"/>
              <w:right w:val="single" w:sz="4" w:space="0" w:color="auto"/>
            </w:tcBorders>
            <w:shd w:val="clear" w:color="auto" w:fill="auto"/>
          </w:tcPr>
          <w:p w14:paraId="763FA8F3" w14:textId="77777777" w:rsidR="00296E7A" w:rsidRPr="00C92D0F" w:rsidRDefault="00296E7A" w:rsidP="00296E7A">
            <w:pPr>
              <w:spacing w:after="0" w:line="240" w:lineRule="auto"/>
              <w:rPr>
                <w:rFonts w:cstheme="minorHAnsi"/>
                <w:b/>
                <w:bCs/>
                <w:strike/>
                <w:kern w:val="0"/>
                <w:sz w:val="18"/>
                <w:szCs w:val="18"/>
                <w14:ligatures w14:val="none"/>
              </w:rPr>
            </w:pPr>
            <w:r w:rsidRPr="00C92D0F">
              <w:rPr>
                <w:rFonts w:cstheme="minorHAnsi"/>
                <w:b/>
                <w:bCs/>
                <w:strike/>
                <w:kern w:val="0"/>
                <w:sz w:val="18"/>
                <w:szCs w:val="18"/>
                <w14:ligatures w14:val="none"/>
              </w:rPr>
              <w:t>K0020-K0023 (iz Šifranta 15.20)</w:t>
            </w:r>
          </w:p>
        </w:tc>
        <w:tc>
          <w:tcPr>
            <w:tcW w:w="578" w:type="pct"/>
            <w:tcBorders>
              <w:top w:val="single" w:sz="4" w:space="0" w:color="auto"/>
              <w:left w:val="single" w:sz="4" w:space="0" w:color="auto"/>
              <w:bottom w:val="single" w:sz="4" w:space="0" w:color="auto"/>
              <w:right w:val="single" w:sz="4" w:space="0" w:color="auto"/>
            </w:tcBorders>
          </w:tcPr>
          <w:p w14:paraId="03415736" w14:textId="77777777" w:rsidR="00296E7A" w:rsidRPr="00C92D0F" w:rsidRDefault="00296E7A" w:rsidP="00296E7A">
            <w:pPr>
              <w:spacing w:after="0" w:line="240" w:lineRule="auto"/>
              <w:rPr>
                <w:rFonts w:cstheme="minorHAnsi"/>
                <w:b/>
                <w:bCs/>
                <w:strike/>
                <w:kern w:val="0"/>
                <w:sz w:val="18"/>
                <w:szCs w:val="18"/>
                <w14:ligatures w14:val="none"/>
              </w:rPr>
            </w:pPr>
          </w:p>
        </w:tc>
        <w:tc>
          <w:tcPr>
            <w:tcW w:w="588" w:type="pct"/>
            <w:tcBorders>
              <w:top w:val="single" w:sz="4" w:space="0" w:color="auto"/>
              <w:left w:val="single" w:sz="4" w:space="0" w:color="auto"/>
              <w:bottom w:val="single" w:sz="4" w:space="0" w:color="auto"/>
              <w:right w:val="single" w:sz="4" w:space="0" w:color="auto"/>
            </w:tcBorders>
          </w:tcPr>
          <w:p w14:paraId="7CBB5980" w14:textId="77777777" w:rsidR="00296E7A" w:rsidRPr="00C92D0F" w:rsidRDefault="00296E7A" w:rsidP="00296E7A">
            <w:pPr>
              <w:spacing w:after="0" w:line="240" w:lineRule="auto"/>
              <w:rPr>
                <w:rFonts w:cstheme="minorHAnsi"/>
                <w:b/>
                <w:bCs/>
                <w:strike/>
                <w:kern w:val="0"/>
                <w:sz w:val="18"/>
                <w:szCs w:val="18"/>
                <w14:ligatures w14:val="none"/>
              </w:rPr>
            </w:pPr>
            <w:r w:rsidRPr="00C92D0F">
              <w:rPr>
                <w:rFonts w:cstheme="minorHAnsi"/>
                <w:b/>
                <w:bCs/>
                <w:strike/>
                <w:kern w:val="0"/>
                <w:sz w:val="18"/>
                <w:szCs w:val="18"/>
                <w14:ligatures w14:val="none"/>
              </w:rPr>
              <w:t>Z0049</w:t>
            </w:r>
          </w:p>
        </w:tc>
      </w:tr>
      <w:tr w:rsidR="00296E7A" w:rsidRPr="00C92D0F" w14:paraId="6DE34AD7" w14:textId="77777777" w:rsidTr="00FA75DB">
        <w:trPr>
          <w:trHeight w:val="516"/>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0A072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4CC1B02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5" w:type="pct"/>
            <w:tcBorders>
              <w:top w:val="single" w:sz="4" w:space="0" w:color="auto"/>
              <w:left w:val="nil"/>
              <w:bottom w:val="single" w:sz="4" w:space="0" w:color="auto"/>
              <w:right w:val="single" w:sz="4" w:space="0" w:color="auto"/>
            </w:tcBorders>
            <w:shd w:val="clear" w:color="auto" w:fill="auto"/>
            <w:vAlign w:val="center"/>
          </w:tcPr>
          <w:p w14:paraId="3D9060A0"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207" w:type="pct"/>
            <w:tcBorders>
              <w:top w:val="single" w:sz="4" w:space="0" w:color="auto"/>
              <w:left w:val="nil"/>
              <w:bottom w:val="single" w:sz="4" w:space="0" w:color="auto"/>
              <w:right w:val="single" w:sz="4" w:space="0" w:color="auto"/>
            </w:tcBorders>
            <w:shd w:val="clear" w:color="auto" w:fill="auto"/>
            <w:vAlign w:val="center"/>
          </w:tcPr>
          <w:p w14:paraId="66D7AF64" w14:textId="77777777" w:rsidR="00296E7A" w:rsidRPr="00C92D0F" w:rsidRDefault="00296E7A" w:rsidP="00296E7A">
            <w:pPr>
              <w:spacing w:after="0" w:line="240" w:lineRule="auto"/>
              <w:rPr>
                <w:rFonts w:cstheme="minorHAnsi"/>
                <w:kern w:val="0"/>
                <w:sz w:val="18"/>
                <w:szCs w:val="18"/>
                <w14:ligatures w14:val="none"/>
              </w:rPr>
            </w:pPr>
          </w:p>
        </w:tc>
        <w:tc>
          <w:tcPr>
            <w:tcW w:w="1703" w:type="pct"/>
            <w:tcBorders>
              <w:top w:val="single" w:sz="4" w:space="0" w:color="auto"/>
              <w:left w:val="single" w:sz="4" w:space="0" w:color="auto"/>
              <w:bottom w:val="single" w:sz="4" w:space="0" w:color="auto"/>
              <w:right w:val="single" w:sz="4" w:space="0" w:color="auto"/>
            </w:tcBorders>
          </w:tcPr>
          <w:p w14:paraId="7B70844A" w14:textId="77777777" w:rsidR="00296E7A" w:rsidRPr="00C92D0F" w:rsidRDefault="00296E7A" w:rsidP="00296E7A">
            <w:pPr>
              <w:spacing w:after="0" w:line="240" w:lineRule="auto"/>
              <w:rPr>
                <w:rFonts w:cstheme="minorHAnsi"/>
                <w:b/>
                <w:bCs/>
                <w:strike/>
                <w:kern w:val="0"/>
                <w:sz w:val="18"/>
                <w:szCs w:val="18"/>
                <w14:ligatures w14:val="none"/>
              </w:rPr>
            </w:pPr>
          </w:p>
        </w:tc>
        <w:tc>
          <w:tcPr>
            <w:tcW w:w="578" w:type="pct"/>
            <w:tcBorders>
              <w:top w:val="single" w:sz="4" w:space="0" w:color="auto"/>
              <w:left w:val="single" w:sz="4" w:space="0" w:color="auto"/>
              <w:bottom w:val="single" w:sz="4" w:space="0" w:color="auto"/>
              <w:right w:val="single" w:sz="4" w:space="0" w:color="auto"/>
            </w:tcBorders>
          </w:tcPr>
          <w:p w14:paraId="268FF97B" w14:textId="77777777" w:rsidR="00296E7A" w:rsidRPr="00C92D0F" w:rsidRDefault="00296E7A" w:rsidP="00296E7A">
            <w:pPr>
              <w:spacing w:after="0" w:line="240" w:lineRule="auto"/>
              <w:rPr>
                <w:rFonts w:cstheme="minorHAnsi"/>
                <w:kern w:val="0"/>
                <w:sz w:val="18"/>
                <w:szCs w:val="18"/>
                <w14:ligatures w14:val="none"/>
              </w:rPr>
            </w:pPr>
            <w:r w:rsidRPr="00C92D0F">
              <w:rPr>
                <w:rFonts w:cstheme="minorHAnsi"/>
                <w:kern w:val="0"/>
                <w:sz w:val="18"/>
                <w:szCs w:val="18"/>
                <w14:ligatures w14:val="none"/>
              </w:rPr>
              <w:t xml:space="preserve">Šifrant </w:t>
            </w:r>
            <w:proofErr w:type="spellStart"/>
            <w:r w:rsidRPr="00C92D0F">
              <w:rPr>
                <w:rFonts w:cstheme="minorHAnsi"/>
                <w:kern w:val="0"/>
                <w:sz w:val="18"/>
                <w:szCs w:val="18"/>
                <w14:ligatures w14:val="none"/>
              </w:rPr>
              <w:t>15.20a</w:t>
            </w:r>
            <w:proofErr w:type="spellEnd"/>
          </w:p>
        </w:tc>
        <w:tc>
          <w:tcPr>
            <w:tcW w:w="588" w:type="pct"/>
            <w:tcBorders>
              <w:top w:val="single" w:sz="4" w:space="0" w:color="auto"/>
              <w:left w:val="single" w:sz="4" w:space="0" w:color="auto"/>
              <w:bottom w:val="single" w:sz="4" w:space="0" w:color="auto"/>
              <w:right w:val="single" w:sz="4" w:space="0" w:color="auto"/>
            </w:tcBorders>
          </w:tcPr>
          <w:p w14:paraId="7C629B0D" w14:textId="77777777" w:rsidR="00296E7A" w:rsidRPr="00C92D0F" w:rsidRDefault="00296E7A" w:rsidP="00296E7A">
            <w:pPr>
              <w:spacing w:after="0" w:line="240" w:lineRule="auto"/>
              <w:rPr>
                <w:rFonts w:cstheme="minorHAnsi"/>
                <w:kern w:val="0"/>
                <w:sz w:val="18"/>
                <w:szCs w:val="18"/>
                <w14:ligatures w14:val="none"/>
              </w:rPr>
            </w:pPr>
            <w:r w:rsidRPr="00C92D0F">
              <w:rPr>
                <w:rFonts w:cstheme="minorHAnsi"/>
                <w:b/>
                <w:bCs/>
                <w:strike/>
                <w:kern w:val="0"/>
                <w:sz w:val="18"/>
                <w:szCs w:val="18"/>
                <w14:ligatures w14:val="none"/>
              </w:rPr>
              <w:t>Z0031,</w:t>
            </w:r>
            <w:r w:rsidRPr="00C92D0F">
              <w:rPr>
                <w:rFonts w:cstheme="minorHAnsi"/>
                <w:color w:val="FF0000"/>
                <w:kern w:val="0"/>
                <w:sz w:val="18"/>
                <w:szCs w:val="18"/>
                <w14:ligatures w14:val="none"/>
              </w:rPr>
              <w:t xml:space="preserve"> </w:t>
            </w:r>
            <w:r w:rsidRPr="00C92D0F">
              <w:rPr>
                <w:rFonts w:cstheme="minorHAnsi"/>
                <w:b/>
                <w:bCs/>
                <w:kern w:val="0"/>
                <w:sz w:val="18"/>
                <w:szCs w:val="18"/>
                <w14:ligatures w14:val="none"/>
              </w:rPr>
              <w:t>Z0052</w:t>
            </w:r>
          </w:p>
        </w:tc>
      </w:tr>
      <w:tr w:rsidR="00296E7A" w:rsidRPr="00C92D0F" w14:paraId="59A0CD27" w14:textId="77777777" w:rsidTr="00FA75DB">
        <w:trPr>
          <w:trHeight w:val="381"/>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BB038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788341C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5" w:type="pct"/>
            <w:tcBorders>
              <w:top w:val="single" w:sz="4" w:space="0" w:color="auto"/>
              <w:left w:val="nil"/>
              <w:bottom w:val="single" w:sz="4" w:space="0" w:color="auto"/>
              <w:right w:val="single" w:sz="4" w:space="0" w:color="auto"/>
            </w:tcBorders>
            <w:shd w:val="clear" w:color="auto" w:fill="auto"/>
            <w:vAlign w:val="center"/>
          </w:tcPr>
          <w:p w14:paraId="5E7EA90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207" w:type="pct"/>
            <w:tcBorders>
              <w:top w:val="single" w:sz="4" w:space="0" w:color="auto"/>
              <w:left w:val="nil"/>
              <w:bottom w:val="single" w:sz="4" w:space="0" w:color="auto"/>
              <w:right w:val="single" w:sz="4" w:space="0" w:color="auto"/>
            </w:tcBorders>
            <w:shd w:val="clear" w:color="auto" w:fill="auto"/>
            <w:vAlign w:val="center"/>
          </w:tcPr>
          <w:p w14:paraId="3C26A38B" w14:textId="77777777" w:rsidR="00296E7A" w:rsidRPr="00C92D0F" w:rsidRDefault="00296E7A" w:rsidP="00296E7A">
            <w:pPr>
              <w:spacing w:after="0" w:line="240" w:lineRule="auto"/>
              <w:rPr>
                <w:rFonts w:cstheme="minorHAnsi"/>
                <w:kern w:val="0"/>
                <w:sz w:val="18"/>
                <w:szCs w:val="18"/>
                <w14:ligatures w14:val="none"/>
              </w:rPr>
            </w:pPr>
          </w:p>
        </w:tc>
        <w:tc>
          <w:tcPr>
            <w:tcW w:w="1703" w:type="pct"/>
            <w:tcBorders>
              <w:top w:val="single" w:sz="4" w:space="0" w:color="auto"/>
              <w:left w:val="single" w:sz="4" w:space="0" w:color="auto"/>
              <w:bottom w:val="single" w:sz="4" w:space="0" w:color="auto"/>
              <w:right w:val="single" w:sz="4" w:space="0" w:color="auto"/>
            </w:tcBorders>
          </w:tcPr>
          <w:p w14:paraId="315CE1F7" w14:textId="77777777" w:rsidR="00296E7A" w:rsidRPr="00C92D0F" w:rsidRDefault="00296E7A" w:rsidP="00296E7A">
            <w:pPr>
              <w:spacing w:after="0" w:line="240" w:lineRule="auto"/>
              <w:rPr>
                <w:rFonts w:cstheme="minorHAnsi"/>
                <w:kern w:val="0"/>
                <w:sz w:val="18"/>
                <w:szCs w:val="18"/>
                <w14:ligatures w14:val="none"/>
              </w:rPr>
            </w:pPr>
            <w:r w:rsidRPr="00C92D0F">
              <w:rPr>
                <w:rFonts w:cstheme="minorHAnsi"/>
                <w:kern w:val="0"/>
                <w:sz w:val="18"/>
                <w:szCs w:val="18"/>
                <w14:ligatures w14:val="none"/>
              </w:rPr>
              <w:t>RA130K (iz Šifranta 15.3)</w:t>
            </w:r>
          </w:p>
        </w:tc>
        <w:tc>
          <w:tcPr>
            <w:tcW w:w="578" w:type="pct"/>
            <w:tcBorders>
              <w:top w:val="single" w:sz="4" w:space="0" w:color="auto"/>
              <w:left w:val="single" w:sz="4" w:space="0" w:color="auto"/>
              <w:bottom w:val="single" w:sz="4" w:space="0" w:color="auto"/>
              <w:right w:val="single" w:sz="4" w:space="0" w:color="auto"/>
            </w:tcBorders>
          </w:tcPr>
          <w:p w14:paraId="53558BBC" w14:textId="77777777" w:rsidR="00296E7A" w:rsidRPr="00C92D0F" w:rsidRDefault="00296E7A" w:rsidP="00296E7A">
            <w:pPr>
              <w:spacing w:after="0" w:line="240" w:lineRule="auto"/>
              <w:rPr>
                <w:rFonts w:cstheme="minorHAnsi"/>
                <w:kern w:val="0"/>
                <w:sz w:val="18"/>
                <w:szCs w:val="18"/>
                <w14:ligatures w14:val="none"/>
              </w:rPr>
            </w:pPr>
          </w:p>
        </w:tc>
        <w:tc>
          <w:tcPr>
            <w:tcW w:w="588" w:type="pct"/>
            <w:tcBorders>
              <w:top w:val="single" w:sz="4" w:space="0" w:color="auto"/>
              <w:left w:val="single" w:sz="4" w:space="0" w:color="auto"/>
              <w:bottom w:val="single" w:sz="4" w:space="0" w:color="auto"/>
              <w:right w:val="single" w:sz="4" w:space="0" w:color="auto"/>
            </w:tcBorders>
          </w:tcPr>
          <w:p w14:paraId="13DE7E52" w14:textId="77777777" w:rsidR="00296E7A" w:rsidRPr="00C92D0F" w:rsidRDefault="00296E7A" w:rsidP="00296E7A">
            <w:pPr>
              <w:spacing w:after="0" w:line="240" w:lineRule="auto"/>
              <w:rPr>
                <w:rFonts w:cstheme="minorHAnsi"/>
                <w:b/>
                <w:bCs/>
                <w:strike/>
                <w:kern w:val="0"/>
                <w:sz w:val="18"/>
                <w:szCs w:val="18"/>
                <w14:ligatures w14:val="none"/>
              </w:rPr>
            </w:pPr>
            <w:r w:rsidRPr="00C92D0F">
              <w:rPr>
                <w:rFonts w:cstheme="minorHAnsi"/>
                <w:b/>
                <w:bCs/>
                <w:strike/>
                <w:kern w:val="0"/>
                <w:sz w:val="18"/>
                <w:szCs w:val="18"/>
                <w14:ligatures w14:val="none"/>
              </w:rPr>
              <w:t xml:space="preserve">Z0031, </w:t>
            </w:r>
            <w:r w:rsidRPr="00C92D0F">
              <w:rPr>
                <w:rFonts w:cstheme="minorHAnsi"/>
                <w:b/>
                <w:bCs/>
                <w:kern w:val="0"/>
                <w:sz w:val="18"/>
                <w:szCs w:val="18"/>
                <w14:ligatures w14:val="none"/>
              </w:rPr>
              <w:t>Z0052</w:t>
            </w:r>
          </w:p>
        </w:tc>
      </w:tr>
      <w:bookmarkEnd w:id="20"/>
      <w:tr w:rsidR="00296E7A" w:rsidRPr="00C92D0F" w14:paraId="5DE26BEF" w14:textId="77777777" w:rsidTr="00FA75DB">
        <w:trPr>
          <w:trHeight w:val="255"/>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EB484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4541AAD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5" w:type="pct"/>
            <w:tcBorders>
              <w:top w:val="single" w:sz="4" w:space="0" w:color="auto"/>
              <w:left w:val="nil"/>
              <w:bottom w:val="single" w:sz="4" w:space="0" w:color="auto"/>
              <w:right w:val="single" w:sz="4" w:space="0" w:color="auto"/>
            </w:tcBorders>
            <w:shd w:val="clear" w:color="auto" w:fill="auto"/>
          </w:tcPr>
          <w:p w14:paraId="034386B3"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068</w:t>
            </w:r>
          </w:p>
        </w:tc>
        <w:tc>
          <w:tcPr>
            <w:tcW w:w="1207" w:type="pct"/>
            <w:tcBorders>
              <w:top w:val="single" w:sz="4" w:space="0" w:color="auto"/>
              <w:left w:val="nil"/>
              <w:bottom w:val="single" w:sz="4" w:space="0" w:color="auto"/>
              <w:right w:val="single" w:sz="4" w:space="0" w:color="auto"/>
            </w:tcBorders>
            <w:shd w:val="clear" w:color="auto" w:fill="auto"/>
          </w:tcPr>
          <w:p w14:paraId="509321E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ambulanta specializanta družinske medicine</w:t>
            </w:r>
          </w:p>
        </w:tc>
        <w:tc>
          <w:tcPr>
            <w:tcW w:w="1703" w:type="pct"/>
            <w:tcBorders>
              <w:top w:val="single" w:sz="4" w:space="0" w:color="auto"/>
              <w:left w:val="single" w:sz="4" w:space="0" w:color="auto"/>
              <w:bottom w:val="single" w:sz="4" w:space="0" w:color="auto"/>
              <w:right w:val="single" w:sz="4" w:space="0" w:color="auto"/>
            </w:tcBorders>
          </w:tcPr>
          <w:p w14:paraId="37892A9C" w14:textId="77777777" w:rsidR="00296E7A" w:rsidRPr="00C92D0F" w:rsidRDefault="00296E7A" w:rsidP="00296E7A">
            <w:pPr>
              <w:spacing w:after="0" w:line="240" w:lineRule="auto"/>
              <w:rPr>
                <w:rFonts w:eastAsia="Times New Roman" w:cstheme="minorHAnsi"/>
                <w:bCs/>
                <w:kern w:val="0"/>
                <w:sz w:val="18"/>
                <w:szCs w:val="18"/>
                <w:lang w:eastAsia="sl-SI"/>
                <w14:ligatures w14:val="none"/>
              </w:rPr>
            </w:pPr>
            <w:r w:rsidRPr="00C92D0F">
              <w:rPr>
                <w:rFonts w:eastAsia="Times New Roman" w:cstheme="minorHAnsi"/>
                <w:b/>
                <w:kern w:val="0"/>
                <w:sz w:val="18"/>
                <w:szCs w:val="18"/>
                <w:lang w:eastAsia="sl-SI"/>
                <w14:ligatures w14:val="none"/>
              </w:rPr>
              <w:t>E0013</w:t>
            </w:r>
          </w:p>
        </w:tc>
        <w:tc>
          <w:tcPr>
            <w:tcW w:w="578" w:type="pct"/>
            <w:tcBorders>
              <w:top w:val="single" w:sz="4" w:space="0" w:color="auto"/>
              <w:left w:val="single" w:sz="4" w:space="0" w:color="auto"/>
              <w:bottom w:val="single" w:sz="4" w:space="0" w:color="auto"/>
              <w:right w:val="single" w:sz="4" w:space="0" w:color="auto"/>
            </w:tcBorders>
          </w:tcPr>
          <w:p w14:paraId="24348548" w14:textId="77777777" w:rsidR="00296E7A" w:rsidRPr="00C92D0F" w:rsidRDefault="00296E7A" w:rsidP="00296E7A">
            <w:pPr>
              <w:spacing w:after="0" w:line="240" w:lineRule="auto"/>
              <w:rPr>
                <w:rFonts w:eastAsia="Times New Roman" w:cstheme="minorHAnsi"/>
                <w:bCs/>
                <w:kern w:val="0"/>
                <w:sz w:val="18"/>
                <w:szCs w:val="18"/>
                <w:lang w:eastAsia="sl-SI"/>
                <w14:ligatures w14:val="none"/>
              </w:rPr>
            </w:pPr>
          </w:p>
        </w:tc>
        <w:tc>
          <w:tcPr>
            <w:tcW w:w="588" w:type="pct"/>
            <w:tcBorders>
              <w:top w:val="single" w:sz="4" w:space="0" w:color="auto"/>
              <w:left w:val="single" w:sz="4" w:space="0" w:color="auto"/>
              <w:bottom w:val="single" w:sz="4" w:space="0" w:color="auto"/>
              <w:right w:val="single" w:sz="4" w:space="0" w:color="auto"/>
            </w:tcBorders>
          </w:tcPr>
          <w:p w14:paraId="0DE9D022" w14:textId="77777777" w:rsidR="00296E7A" w:rsidRPr="00C92D0F" w:rsidRDefault="00296E7A" w:rsidP="00296E7A">
            <w:pPr>
              <w:spacing w:after="0" w:line="240" w:lineRule="auto"/>
              <w:rPr>
                <w:rFonts w:eastAsia="Times New Roman" w:cstheme="minorHAnsi"/>
                <w:bCs/>
                <w:kern w:val="0"/>
                <w:sz w:val="18"/>
                <w:szCs w:val="18"/>
                <w:lang w:eastAsia="sl-SI"/>
                <w14:ligatures w14:val="none"/>
              </w:rPr>
            </w:pPr>
          </w:p>
        </w:tc>
      </w:tr>
      <w:tr w:rsidR="00296E7A" w:rsidRPr="00C92D0F" w14:paraId="0C3B3AA8" w14:textId="77777777" w:rsidTr="00FA75DB">
        <w:trPr>
          <w:trHeight w:val="255"/>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53A9E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6EA918D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5" w:type="pct"/>
            <w:tcBorders>
              <w:top w:val="single" w:sz="4" w:space="0" w:color="auto"/>
              <w:left w:val="nil"/>
              <w:bottom w:val="single" w:sz="4" w:space="0" w:color="auto"/>
              <w:right w:val="single" w:sz="4" w:space="0" w:color="auto"/>
            </w:tcBorders>
            <w:shd w:val="clear" w:color="auto" w:fill="auto"/>
          </w:tcPr>
          <w:p w14:paraId="682A025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207" w:type="pct"/>
            <w:tcBorders>
              <w:top w:val="single" w:sz="4" w:space="0" w:color="auto"/>
              <w:left w:val="nil"/>
              <w:bottom w:val="single" w:sz="4" w:space="0" w:color="auto"/>
              <w:right w:val="single" w:sz="4" w:space="0" w:color="auto"/>
            </w:tcBorders>
            <w:shd w:val="clear" w:color="auto" w:fill="auto"/>
          </w:tcPr>
          <w:p w14:paraId="2EA87330"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703" w:type="pct"/>
            <w:tcBorders>
              <w:top w:val="single" w:sz="4" w:space="0" w:color="auto"/>
              <w:left w:val="single" w:sz="4" w:space="0" w:color="auto"/>
              <w:bottom w:val="single" w:sz="4" w:space="0" w:color="auto"/>
              <w:right w:val="single" w:sz="4" w:space="0" w:color="auto"/>
            </w:tcBorders>
          </w:tcPr>
          <w:p w14:paraId="0F57B907" w14:textId="77777777" w:rsidR="00296E7A" w:rsidRPr="00C92D0F" w:rsidRDefault="00296E7A" w:rsidP="00296E7A">
            <w:pPr>
              <w:spacing w:after="0" w:line="240" w:lineRule="auto"/>
              <w:rPr>
                <w:rFonts w:cstheme="minorHAnsi"/>
                <w:b/>
                <w:bCs/>
                <w:strike/>
                <w:kern w:val="0"/>
                <w:sz w:val="18"/>
                <w:szCs w:val="18"/>
                <w14:ligatures w14:val="none"/>
              </w:rPr>
            </w:pPr>
            <w:r w:rsidRPr="00C92D0F">
              <w:rPr>
                <w:rFonts w:cstheme="minorHAnsi"/>
                <w:b/>
                <w:bCs/>
                <w:strike/>
                <w:kern w:val="0"/>
                <w:sz w:val="18"/>
                <w:szCs w:val="18"/>
                <w14:ligatures w14:val="none"/>
              </w:rPr>
              <w:t>K0001-K0007</w:t>
            </w:r>
            <w:proofErr w:type="gramStart"/>
            <w:r w:rsidRPr="00C92D0F">
              <w:rPr>
                <w:rFonts w:cstheme="minorHAnsi"/>
                <w:b/>
                <w:bCs/>
                <w:strike/>
                <w:kern w:val="0"/>
                <w:sz w:val="18"/>
                <w:szCs w:val="18"/>
                <w14:ligatures w14:val="none"/>
              </w:rPr>
              <w:t>,</w:t>
            </w:r>
            <w:proofErr w:type="gramEnd"/>
            <w:r w:rsidRPr="00C92D0F">
              <w:rPr>
                <w:rFonts w:cstheme="minorHAnsi"/>
                <w:b/>
                <w:bCs/>
                <w:strike/>
                <w:kern w:val="0"/>
                <w:sz w:val="18"/>
                <w:szCs w:val="18"/>
                <w14:ligatures w14:val="none"/>
              </w:rPr>
              <w:t>K0010-K0016, K0018, K0040,K0041,K0045-K0048,K0050,K0051-K0053, K0060, K0061, K0002-01,K0003-01 (iz Šifranta 15.20)</w:t>
            </w:r>
          </w:p>
        </w:tc>
        <w:tc>
          <w:tcPr>
            <w:tcW w:w="578" w:type="pct"/>
            <w:tcBorders>
              <w:top w:val="single" w:sz="4" w:space="0" w:color="auto"/>
              <w:left w:val="single" w:sz="4" w:space="0" w:color="auto"/>
              <w:bottom w:val="single" w:sz="4" w:space="0" w:color="auto"/>
              <w:right w:val="single" w:sz="4" w:space="0" w:color="auto"/>
            </w:tcBorders>
          </w:tcPr>
          <w:p w14:paraId="33620B0C" w14:textId="77777777" w:rsidR="00296E7A" w:rsidRPr="00C92D0F" w:rsidRDefault="00296E7A" w:rsidP="00296E7A">
            <w:pPr>
              <w:spacing w:after="0" w:line="240" w:lineRule="auto"/>
              <w:rPr>
                <w:rFonts w:eastAsia="Times New Roman" w:cstheme="minorHAnsi"/>
                <w:b/>
                <w:strike/>
                <w:kern w:val="0"/>
                <w:sz w:val="18"/>
                <w:szCs w:val="18"/>
                <w:lang w:eastAsia="sl-SI"/>
                <w14:ligatures w14:val="none"/>
              </w:rPr>
            </w:pPr>
          </w:p>
        </w:tc>
        <w:tc>
          <w:tcPr>
            <w:tcW w:w="588" w:type="pct"/>
            <w:tcBorders>
              <w:top w:val="single" w:sz="4" w:space="0" w:color="auto"/>
              <w:left w:val="single" w:sz="4" w:space="0" w:color="auto"/>
              <w:bottom w:val="single" w:sz="4" w:space="0" w:color="auto"/>
              <w:right w:val="single" w:sz="4" w:space="0" w:color="auto"/>
            </w:tcBorders>
          </w:tcPr>
          <w:p w14:paraId="534EAC77" w14:textId="77777777" w:rsidR="00296E7A" w:rsidRPr="00C92D0F" w:rsidRDefault="00296E7A" w:rsidP="00296E7A">
            <w:pPr>
              <w:spacing w:after="0" w:line="240" w:lineRule="auto"/>
              <w:rPr>
                <w:rFonts w:eastAsia="Times New Roman" w:cstheme="minorHAnsi"/>
                <w:b/>
                <w:strike/>
                <w:kern w:val="0"/>
                <w:sz w:val="18"/>
                <w:szCs w:val="18"/>
                <w:lang w:eastAsia="sl-SI"/>
                <w14:ligatures w14:val="none"/>
              </w:rPr>
            </w:pPr>
            <w:r w:rsidRPr="00C92D0F">
              <w:rPr>
                <w:rFonts w:eastAsia="Times New Roman" w:cstheme="minorHAnsi"/>
                <w:b/>
                <w:strike/>
                <w:kern w:val="0"/>
                <w:sz w:val="18"/>
                <w:szCs w:val="18"/>
                <w:lang w:eastAsia="sl-SI"/>
                <w14:ligatures w14:val="none"/>
              </w:rPr>
              <w:t>Z0031</w:t>
            </w:r>
          </w:p>
        </w:tc>
      </w:tr>
      <w:tr w:rsidR="00296E7A" w:rsidRPr="00C92D0F" w14:paraId="7E54C0B1" w14:textId="77777777" w:rsidTr="00FA75DB">
        <w:trPr>
          <w:trHeight w:val="892"/>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46084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34B9B144"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5" w:type="pct"/>
            <w:tcBorders>
              <w:top w:val="single" w:sz="4" w:space="0" w:color="auto"/>
              <w:left w:val="nil"/>
              <w:bottom w:val="single" w:sz="4" w:space="0" w:color="auto"/>
              <w:right w:val="single" w:sz="4" w:space="0" w:color="auto"/>
            </w:tcBorders>
            <w:shd w:val="clear" w:color="auto" w:fill="auto"/>
          </w:tcPr>
          <w:p w14:paraId="52D24D20"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207" w:type="pct"/>
            <w:tcBorders>
              <w:top w:val="single" w:sz="4" w:space="0" w:color="auto"/>
              <w:left w:val="nil"/>
              <w:bottom w:val="single" w:sz="4" w:space="0" w:color="auto"/>
              <w:right w:val="single" w:sz="4" w:space="0" w:color="auto"/>
            </w:tcBorders>
            <w:shd w:val="clear" w:color="auto" w:fill="auto"/>
          </w:tcPr>
          <w:p w14:paraId="68E5B324"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703" w:type="pct"/>
            <w:tcBorders>
              <w:top w:val="single" w:sz="4" w:space="0" w:color="auto"/>
              <w:left w:val="single" w:sz="4" w:space="0" w:color="auto"/>
              <w:bottom w:val="single" w:sz="4" w:space="0" w:color="auto"/>
              <w:right w:val="single" w:sz="4" w:space="0" w:color="auto"/>
            </w:tcBorders>
          </w:tcPr>
          <w:p w14:paraId="4F166935" w14:textId="77777777" w:rsidR="00296E7A" w:rsidRPr="00C92D0F" w:rsidRDefault="00296E7A" w:rsidP="00296E7A">
            <w:pPr>
              <w:spacing w:after="0" w:line="240" w:lineRule="auto"/>
              <w:rPr>
                <w:rFonts w:cstheme="minorHAnsi"/>
                <w:b/>
                <w:bCs/>
                <w:kern w:val="0"/>
                <w:sz w:val="18"/>
                <w:szCs w:val="18"/>
                <w14:ligatures w14:val="none"/>
              </w:rPr>
            </w:pPr>
            <w:r w:rsidRPr="00C92D0F">
              <w:rPr>
                <w:rFonts w:cstheme="minorHAnsi"/>
                <w:b/>
                <w:bCs/>
                <w:kern w:val="0"/>
                <w:sz w:val="18"/>
                <w:szCs w:val="18"/>
                <w14:ligatures w14:val="none"/>
              </w:rPr>
              <w:t>K0002-K0007</w:t>
            </w:r>
            <w:proofErr w:type="gramStart"/>
            <w:r w:rsidRPr="00C92D0F">
              <w:rPr>
                <w:rFonts w:cstheme="minorHAnsi"/>
                <w:b/>
                <w:bCs/>
                <w:kern w:val="0"/>
                <w:sz w:val="18"/>
                <w:szCs w:val="18"/>
                <w14:ligatures w14:val="none"/>
              </w:rPr>
              <w:t>,</w:t>
            </w:r>
            <w:proofErr w:type="gramEnd"/>
            <w:r w:rsidRPr="00C92D0F">
              <w:rPr>
                <w:rFonts w:cstheme="minorHAnsi"/>
                <w:b/>
                <w:bCs/>
                <w:kern w:val="0"/>
                <w:sz w:val="18"/>
                <w:szCs w:val="18"/>
                <w14:ligatures w14:val="none"/>
              </w:rPr>
              <w:t xml:space="preserve">K0010-K0016, K0018, K0020-K0023, K0040,K0041,K0045-K0048,K0050, K0053, K0060, K0061, K0002-02,K0003-02 (iz Šifranta </w:t>
            </w:r>
            <w:proofErr w:type="spellStart"/>
            <w:r w:rsidRPr="00C92D0F">
              <w:rPr>
                <w:rFonts w:cstheme="minorHAnsi"/>
                <w:b/>
                <w:bCs/>
                <w:kern w:val="0"/>
                <w:sz w:val="18"/>
                <w:szCs w:val="18"/>
                <w14:ligatures w14:val="none"/>
              </w:rPr>
              <w:t>15.20b</w:t>
            </w:r>
            <w:proofErr w:type="spellEnd"/>
            <w:r w:rsidRPr="00C92D0F">
              <w:rPr>
                <w:rFonts w:cstheme="minorHAnsi"/>
                <w:b/>
                <w:bCs/>
                <w:kern w:val="0"/>
                <w:sz w:val="18"/>
                <w:szCs w:val="18"/>
                <w14:ligatures w14:val="none"/>
              </w:rPr>
              <w:t>)</w:t>
            </w:r>
          </w:p>
        </w:tc>
        <w:tc>
          <w:tcPr>
            <w:tcW w:w="578" w:type="pct"/>
            <w:tcBorders>
              <w:top w:val="single" w:sz="4" w:space="0" w:color="auto"/>
              <w:left w:val="single" w:sz="4" w:space="0" w:color="auto"/>
              <w:bottom w:val="single" w:sz="4" w:space="0" w:color="auto"/>
              <w:right w:val="single" w:sz="4" w:space="0" w:color="auto"/>
            </w:tcBorders>
          </w:tcPr>
          <w:p w14:paraId="29CEFD22" w14:textId="77777777" w:rsidR="00296E7A" w:rsidRPr="00C92D0F" w:rsidRDefault="00296E7A" w:rsidP="00296E7A">
            <w:pPr>
              <w:spacing w:after="0" w:line="240" w:lineRule="auto"/>
              <w:rPr>
                <w:rFonts w:eastAsia="Times New Roman" w:cstheme="minorHAnsi"/>
                <w:b/>
                <w:strike/>
                <w:kern w:val="0"/>
                <w:sz w:val="18"/>
                <w:szCs w:val="18"/>
                <w:lang w:eastAsia="sl-SI"/>
                <w14:ligatures w14:val="none"/>
              </w:rPr>
            </w:pPr>
          </w:p>
        </w:tc>
        <w:tc>
          <w:tcPr>
            <w:tcW w:w="588" w:type="pct"/>
            <w:tcBorders>
              <w:top w:val="single" w:sz="4" w:space="0" w:color="auto"/>
              <w:left w:val="single" w:sz="4" w:space="0" w:color="auto"/>
              <w:bottom w:val="single" w:sz="4" w:space="0" w:color="auto"/>
              <w:right w:val="single" w:sz="4" w:space="0" w:color="auto"/>
            </w:tcBorders>
          </w:tcPr>
          <w:p w14:paraId="04D1C3E4" w14:textId="77777777" w:rsidR="00296E7A" w:rsidRPr="00C92D0F" w:rsidRDefault="00296E7A" w:rsidP="00296E7A">
            <w:pPr>
              <w:spacing w:after="0" w:line="240" w:lineRule="auto"/>
              <w:rPr>
                <w:rFonts w:eastAsia="Times New Roman" w:cstheme="minorHAnsi"/>
                <w:b/>
                <w:kern w:val="0"/>
                <w:sz w:val="18"/>
                <w:szCs w:val="18"/>
                <w:lang w:eastAsia="sl-SI"/>
                <w14:ligatures w14:val="none"/>
              </w:rPr>
            </w:pPr>
            <w:r w:rsidRPr="00C92D0F">
              <w:rPr>
                <w:rFonts w:eastAsia="Times New Roman" w:cstheme="minorHAnsi"/>
                <w:b/>
                <w:kern w:val="0"/>
                <w:sz w:val="18"/>
                <w:szCs w:val="18"/>
                <w:lang w:eastAsia="sl-SI"/>
                <w14:ligatures w14:val="none"/>
              </w:rPr>
              <w:t>Z0031</w:t>
            </w:r>
          </w:p>
        </w:tc>
      </w:tr>
      <w:tr w:rsidR="00296E7A" w:rsidRPr="00C92D0F" w14:paraId="41BA8C0F" w14:textId="77777777" w:rsidTr="00FA75DB">
        <w:trPr>
          <w:trHeight w:val="253"/>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712F5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55325CA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5" w:type="pct"/>
            <w:tcBorders>
              <w:top w:val="single" w:sz="4" w:space="0" w:color="auto"/>
              <w:left w:val="nil"/>
              <w:bottom w:val="single" w:sz="4" w:space="0" w:color="auto"/>
              <w:right w:val="single" w:sz="4" w:space="0" w:color="auto"/>
            </w:tcBorders>
            <w:shd w:val="clear" w:color="auto" w:fill="auto"/>
          </w:tcPr>
          <w:p w14:paraId="081914B0"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207" w:type="pct"/>
            <w:tcBorders>
              <w:top w:val="single" w:sz="4" w:space="0" w:color="auto"/>
              <w:left w:val="nil"/>
              <w:bottom w:val="single" w:sz="4" w:space="0" w:color="auto"/>
              <w:right w:val="single" w:sz="4" w:space="0" w:color="auto"/>
            </w:tcBorders>
            <w:shd w:val="clear" w:color="auto" w:fill="auto"/>
          </w:tcPr>
          <w:p w14:paraId="453B693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703" w:type="pct"/>
            <w:tcBorders>
              <w:top w:val="single" w:sz="4" w:space="0" w:color="auto"/>
              <w:left w:val="single" w:sz="4" w:space="0" w:color="auto"/>
              <w:bottom w:val="single" w:sz="4" w:space="0" w:color="auto"/>
              <w:right w:val="single" w:sz="4" w:space="0" w:color="auto"/>
            </w:tcBorders>
          </w:tcPr>
          <w:p w14:paraId="13417067" w14:textId="77777777" w:rsidR="00296E7A" w:rsidRPr="00C92D0F" w:rsidRDefault="00296E7A" w:rsidP="00296E7A">
            <w:pPr>
              <w:spacing w:after="0" w:line="240" w:lineRule="auto"/>
              <w:rPr>
                <w:rFonts w:cstheme="minorHAnsi"/>
                <w:b/>
                <w:bCs/>
                <w:strike/>
                <w:kern w:val="0"/>
                <w:sz w:val="18"/>
                <w:szCs w:val="18"/>
                <w14:ligatures w14:val="none"/>
              </w:rPr>
            </w:pPr>
            <w:r w:rsidRPr="00C92D0F">
              <w:rPr>
                <w:rFonts w:cstheme="minorHAnsi"/>
                <w:b/>
                <w:bCs/>
                <w:strike/>
                <w:kern w:val="0"/>
                <w:sz w:val="18"/>
                <w:szCs w:val="18"/>
                <w14:ligatures w14:val="none"/>
              </w:rPr>
              <w:t>K0020-K0023 (iz Šifranta 15.20)</w:t>
            </w:r>
          </w:p>
        </w:tc>
        <w:tc>
          <w:tcPr>
            <w:tcW w:w="578" w:type="pct"/>
            <w:tcBorders>
              <w:top w:val="single" w:sz="4" w:space="0" w:color="auto"/>
              <w:left w:val="single" w:sz="4" w:space="0" w:color="auto"/>
              <w:bottom w:val="single" w:sz="4" w:space="0" w:color="auto"/>
              <w:right w:val="single" w:sz="4" w:space="0" w:color="auto"/>
            </w:tcBorders>
          </w:tcPr>
          <w:p w14:paraId="5081E314" w14:textId="77777777" w:rsidR="00296E7A" w:rsidRPr="00C92D0F" w:rsidRDefault="00296E7A" w:rsidP="00296E7A">
            <w:pPr>
              <w:spacing w:after="0" w:line="240" w:lineRule="auto"/>
              <w:rPr>
                <w:rFonts w:eastAsia="Times New Roman" w:cstheme="minorHAnsi"/>
                <w:b/>
                <w:strike/>
                <w:kern w:val="0"/>
                <w:sz w:val="18"/>
                <w:szCs w:val="18"/>
                <w:lang w:eastAsia="sl-SI"/>
                <w14:ligatures w14:val="none"/>
              </w:rPr>
            </w:pPr>
          </w:p>
        </w:tc>
        <w:tc>
          <w:tcPr>
            <w:tcW w:w="588" w:type="pct"/>
            <w:tcBorders>
              <w:top w:val="single" w:sz="4" w:space="0" w:color="auto"/>
              <w:left w:val="single" w:sz="4" w:space="0" w:color="auto"/>
              <w:bottom w:val="single" w:sz="4" w:space="0" w:color="auto"/>
              <w:right w:val="single" w:sz="4" w:space="0" w:color="auto"/>
            </w:tcBorders>
          </w:tcPr>
          <w:p w14:paraId="21F150EE" w14:textId="77777777" w:rsidR="00296E7A" w:rsidRPr="00C92D0F" w:rsidRDefault="00296E7A" w:rsidP="00296E7A">
            <w:pPr>
              <w:spacing w:after="0" w:line="240" w:lineRule="auto"/>
              <w:rPr>
                <w:rFonts w:eastAsia="Times New Roman" w:cstheme="minorHAnsi"/>
                <w:b/>
                <w:strike/>
                <w:kern w:val="0"/>
                <w:sz w:val="18"/>
                <w:szCs w:val="18"/>
                <w:lang w:eastAsia="sl-SI"/>
                <w14:ligatures w14:val="none"/>
              </w:rPr>
            </w:pPr>
            <w:r w:rsidRPr="00C92D0F">
              <w:rPr>
                <w:rFonts w:eastAsia="Times New Roman" w:cstheme="minorHAnsi"/>
                <w:b/>
                <w:strike/>
                <w:kern w:val="0"/>
                <w:sz w:val="18"/>
                <w:szCs w:val="18"/>
                <w:lang w:eastAsia="sl-SI"/>
                <w14:ligatures w14:val="none"/>
              </w:rPr>
              <w:t>Z0049</w:t>
            </w:r>
          </w:p>
        </w:tc>
      </w:tr>
      <w:tr w:rsidR="00296E7A" w:rsidRPr="00C92D0F" w14:paraId="28A1D1B3" w14:textId="77777777" w:rsidTr="00FA75DB">
        <w:trPr>
          <w:trHeight w:val="255"/>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9BEDD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7501565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5" w:type="pct"/>
            <w:tcBorders>
              <w:top w:val="single" w:sz="4" w:space="0" w:color="auto"/>
              <w:left w:val="nil"/>
              <w:bottom w:val="single" w:sz="4" w:space="0" w:color="auto"/>
              <w:right w:val="single" w:sz="4" w:space="0" w:color="auto"/>
            </w:tcBorders>
            <w:shd w:val="clear" w:color="auto" w:fill="auto"/>
          </w:tcPr>
          <w:p w14:paraId="4F5AD2C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207" w:type="pct"/>
            <w:tcBorders>
              <w:top w:val="single" w:sz="4" w:space="0" w:color="auto"/>
              <w:left w:val="nil"/>
              <w:bottom w:val="single" w:sz="4" w:space="0" w:color="auto"/>
              <w:right w:val="single" w:sz="4" w:space="0" w:color="auto"/>
            </w:tcBorders>
            <w:shd w:val="clear" w:color="auto" w:fill="auto"/>
          </w:tcPr>
          <w:p w14:paraId="6A55D21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703" w:type="pct"/>
            <w:tcBorders>
              <w:top w:val="single" w:sz="4" w:space="0" w:color="auto"/>
              <w:left w:val="single" w:sz="4" w:space="0" w:color="auto"/>
              <w:bottom w:val="single" w:sz="4" w:space="0" w:color="auto"/>
              <w:right w:val="single" w:sz="4" w:space="0" w:color="auto"/>
            </w:tcBorders>
          </w:tcPr>
          <w:p w14:paraId="796ACC52" w14:textId="77777777" w:rsidR="00296E7A" w:rsidRPr="00C92D0F" w:rsidRDefault="00296E7A" w:rsidP="00296E7A">
            <w:pPr>
              <w:spacing w:after="0" w:line="240" w:lineRule="auto"/>
              <w:rPr>
                <w:rFonts w:cstheme="minorHAnsi"/>
                <w:b/>
                <w:bCs/>
                <w:kern w:val="0"/>
                <w:sz w:val="18"/>
                <w:szCs w:val="18"/>
                <w14:ligatures w14:val="none"/>
              </w:rPr>
            </w:pPr>
          </w:p>
        </w:tc>
        <w:tc>
          <w:tcPr>
            <w:tcW w:w="578" w:type="pct"/>
            <w:tcBorders>
              <w:top w:val="single" w:sz="4" w:space="0" w:color="auto"/>
              <w:left w:val="single" w:sz="4" w:space="0" w:color="auto"/>
              <w:bottom w:val="single" w:sz="4" w:space="0" w:color="auto"/>
              <w:right w:val="single" w:sz="4" w:space="0" w:color="auto"/>
            </w:tcBorders>
          </w:tcPr>
          <w:p w14:paraId="112D568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Šifrant </w:t>
            </w:r>
            <w:proofErr w:type="spellStart"/>
            <w:r w:rsidRPr="00C92D0F">
              <w:rPr>
                <w:rFonts w:eastAsia="Times New Roman" w:cstheme="minorHAnsi"/>
                <w:kern w:val="0"/>
                <w:sz w:val="18"/>
                <w:szCs w:val="18"/>
                <w:lang w:eastAsia="sl-SI"/>
                <w14:ligatures w14:val="none"/>
              </w:rPr>
              <w:t>15.20a</w:t>
            </w:r>
            <w:proofErr w:type="spellEnd"/>
          </w:p>
        </w:tc>
        <w:tc>
          <w:tcPr>
            <w:tcW w:w="588" w:type="pct"/>
            <w:tcBorders>
              <w:top w:val="single" w:sz="4" w:space="0" w:color="auto"/>
              <w:left w:val="single" w:sz="4" w:space="0" w:color="auto"/>
              <w:bottom w:val="single" w:sz="4" w:space="0" w:color="auto"/>
              <w:right w:val="single" w:sz="4" w:space="0" w:color="auto"/>
            </w:tcBorders>
          </w:tcPr>
          <w:p w14:paraId="135E6DAA" w14:textId="77777777" w:rsidR="00296E7A" w:rsidRPr="00C92D0F" w:rsidRDefault="00296E7A" w:rsidP="00296E7A">
            <w:pPr>
              <w:spacing w:after="0" w:line="240" w:lineRule="auto"/>
              <w:rPr>
                <w:rFonts w:eastAsia="Times New Roman" w:cstheme="minorHAnsi"/>
                <w:b/>
                <w:strike/>
                <w:kern w:val="0"/>
                <w:sz w:val="18"/>
                <w:szCs w:val="18"/>
                <w:lang w:eastAsia="sl-SI"/>
                <w14:ligatures w14:val="none"/>
              </w:rPr>
            </w:pPr>
            <w:r w:rsidRPr="00C92D0F">
              <w:rPr>
                <w:rFonts w:eastAsia="Times New Roman" w:cstheme="minorHAnsi"/>
                <w:b/>
                <w:strike/>
                <w:kern w:val="0"/>
                <w:sz w:val="18"/>
                <w:szCs w:val="18"/>
                <w:lang w:eastAsia="sl-SI"/>
                <w14:ligatures w14:val="none"/>
              </w:rPr>
              <w:t xml:space="preserve">Z0031, </w:t>
            </w:r>
            <w:r w:rsidRPr="00C92D0F">
              <w:rPr>
                <w:rFonts w:eastAsia="Times New Roman" w:cstheme="minorHAnsi"/>
                <w:b/>
                <w:kern w:val="0"/>
                <w:sz w:val="18"/>
                <w:szCs w:val="18"/>
                <w:lang w:eastAsia="sl-SI"/>
                <w14:ligatures w14:val="none"/>
              </w:rPr>
              <w:t>Z0052</w:t>
            </w:r>
          </w:p>
        </w:tc>
      </w:tr>
      <w:tr w:rsidR="00296E7A" w:rsidRPr="00C92D0F" w14:paraId="396C674D" w14:textId="77777777" w:rsidTr="00FA75DB">
        <w:trPr>
          <w:trHeight w:val="235"/>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F689AE"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270CC74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5" w:type="pct"/>
            <w:tcBorders>
              <w:top w:val="single" w:sz="4" w:space="0" w:color="auto"/>
              <w:left w:val="nil"/>
              <w:bottom w:val="single" w:sz="4" w:space="0" w:color="auto"/>
              <w:right w:val="single" w:sz="4" w:space="0" w:color="auto"/>
            </w:tcBorders>
            <w:shd w:val="clear" w:color="auto" w:fill="auto"/>
          </w:tcPr>
          <w:p w14:paraId="3044E9C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207" w:type="pct"/>
            <w:tcBorders>
              <w:top w:val="single" w:sz="4" w:space="0" w:color="auto"/>
              <w:left w:val="nil"/>
              <w:bottom w:val="single" w:sz="4" w:space="0" w:color="auto"/>
              <w:right w:val="single" w:sz="4" w:space="0" w:color="auto"/>
            </w:tcBorders>
            <w:shd w:val="clear" w:color="auto" w:fill="auto"/>
          </w:tcPr>
          <w:p w14:paraId="5ECA0123"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703" w:type="pct"/>
            <w:tcBorders>
              <w:top w:val="single" w:sz="4" w:space="0" w:color="auto"/>
              <w:left w:val="single" w:sz="4" w:space="0" w:color="auto"/>
              <w:bottom w:val="single" w:sz="4" w:space="0" w:color="auto"/>
              <w:right w:val="single" w:sz="4" w:space="0" w:color="auto"/>
            </w:tcBorders>
          </w:tcPr>
          <w:p w14:paraId="069A873E"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RA130K (iz Šifranta 15.3)</w:t>
            </w:r>
          </w:p>
        </w:tc>
        <w:tc>
          <w:tcPr>
            <w:tcW w:w="578" w:type="pct"/>
            <w:tcBorders>
              <w:top w:val="single" w:sz="4" w:space="0" w:color="auto"/>
              <w:left w:val="single" w:sz="4" w:space="0" w:color="auto"/>
              <w:bottom w:val="single" w:sz="4" w:space="0" w:color="auto"/>
              <w:right w:val="single" w:sz="4" w:space="0" w:color="auto"/>
            </w:tcBorders>
          </w:tcPr>
          <w:p w14:paraId="7142FBBC" w14:textId="77777777" w:rsidR="00296E7A" w:rsidRPr="00C92D0F" w:rsidRDefault="00296E7A" w:rsidP="00296E7A">
            <w:pPr>
              <w:spacing w:after="0" w:line="240" w:lineRule="auto"/>
              <w:rPr>
                <w:rFonts w:cstheme="minorHAnsi"/>
                <w:kern w:val="0"/>
                <w:sz w:val="18"/>
                <w:szCs w:val="18"/>
                <w14:ligatures w14:val="none"/>
              </w:rPr>
            </w:pPr>
          </w:p>
        </w:tc>
        <w:tc>
          <w:tcPr>
            <w:tcW w:w="588" w:type="pct"/>
            <w:tcBorders>
              <w:top w:val="single" w:sz="4" w:space="0" w:color="auto"/>
              <w:left w:val="single" w:sz="4" w:space="0" w:color="auto"/>
              <w:bottom w:val="single" w:sz="4" w:space="0" w:color="auto"/>
              <w:right w:val="single" w:sz="4" w:space="0" w:color="auto"/>
            </w:tcBorders>
          </w:tcPr>
          <w:p w14:paraId="31C04D90"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rFonts w:eastAsia="Times New Roman" w:cstheme="minorHAnsi"/>
                <w:b/>
                <w:strike/>
                <w:kern w:val="0"/>
                <w:sz w:val="18"/>
                <w:szCs w:val="18"/>
                <w:lang w:eastAsia="sl-SI"/>
                <w14:ligatures w14:val="none"/>
              </w:rPr>
              <w:t xml:space="preserve">Z0031, </w:t>
            </w:r>
            <w:r w:rsidRPr="00C92D0F">
              <w:rPr>
                <w:rFonts w:eastAsia="Times New Roman" w:cstheme="minorHAnsi"/>
                <w:b/>
                <w:kern w:val="0"/>
                <w:sz w:val="18"/>
                <w:szCs w:val="18"/>
                <w:lang w:eastAsia="sl-SI"/>
                <w14:ligatures w14:val="none"/>
              </w:rPr>
              <w:t>Z0052</w:t>
            </w:r>
          </w:p>
        </w:tc>
      </w:tr>
      <w:tr w:rsidR="00296E7A" w:rsidRPr="00C92D0F" w14:paraId="6C490673" w14:textId="77777777" w:rsidTr="00FA75DB">
        <w:trPr>
          <w:trHeight w:val="255"/>
        </w:trPr>
        <w:tc>
          <w:tcPr>
            <w:tcW w:w="438" w:type="pct"/>
            <w:tcBorders>
              <w:top w:val="nil"/>
              <w:left w:val="single" w:sz="8" w:space="0" w:color="auto"/>
              <w:bottom w:val="single" w:sz="4" w:space="0" w:color="auto"/>
              <w:right w:val="single" w:sz="4" w:space="0" w:color="auto"/>
            </w:tcBorders>
            <w:shd w:val="clear" w:color="auto" w:fill="auto"/>
            <w:noWrap/>
            <w:vAlign w:val="bottom"/>
          </w:tcPr>
          <w:p w14:paraId="0EC3D49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bookmarkStart w:id="21" w:name="_Hlk181623098"/>
          </w:p>
        </w:tc>
        <w:tc>
          <w:tcPr>
            <w:tcW w:w="221" w:type="pct"/>
            <w:tcBorders>
              <w:top w:val="nil"/>
              <w:left w:val="nil"/>
              <w:bottom w:val="single" w:sz="4" w:space="0" w:color="auto"/>
              <w:right w:val="single" w:sz="4" w:space="0" w:color="auto"/>
            </w:tcBorders>
            <w:shd w:val="clear" w:color="auto" w:fill="auto"/>
            <w:noWrap/>
            <w:vAlign w:val="center"/>
          </w:tcPr>
          <w:p w14:paraId="09BF294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327</w:t>
            </w:r>
          </w:p>
        </w:tc>
        <w:tc>
          <w:tcPr>
            <w:tcW w:w="147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59F57C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Pediatrija v splošni zunajbolnišnični dejavnosti</w:t>
            </w:r>
          </w:p>
        </w:tc>
        <w:tc>
          <w:tcPr>
            <w:tcW w:w="1703" w:type="pct"/>
            <w:tcBorders>
              <w:top w:val="single" w:sz="4" w:space="0" w:color="auto"/>
              <w:left w:val="single" w:sz="4" w:space="0" w:color="auto"/>
              <w:bottom w:val="single" w:sz="4" w:space="0" w:color="auto"/>
              <w:right w:val="single" w:sz="4" w:space="0" w:color="auto"/>
            </w:tcBorders>
          </w:tcPr>
          <w:p w14:paraId="4CF6E54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578" w:type="pct"/>
            <w:tcBorders>
              <w:top w:val="single" w:sz="4" w:space="0" w:color="auto"/>
              <w:left w:val="single" w:sz="4" w:space="0" w:color="auto"/>
              <w:bottom w:val="single" w:sz="4" w:space="0" w:color="auto"/>
              <w:right w:val="single" w:sz="4" w:space="0" w:color="auto"/>
            </w:tcBorders>
          </w:tcPr>
          <w:p w14:paraId="36C69DE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588" w:type="pct"/>
            <w:tcBorders>
              <w:top w:val="single" w:sz="4" w:space="0" w:color="auto"/>
              <w:left w:val="single" w:sz="4" w:space="0" w:color="auto"/>
              <w:bottom w:val="single" w:sz="4" w:space="0" w:color="auto"/>
              <w:right w:val="single" w:sz="4" w:space="0" w:color="auto"/>
            </w:tcBorders>
          </w:tcPr>
          <w:p w14:paraId="7CA54B5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r>
      <w:bookmarkEnd w:id="21"/>
      <w:tr w:rsidR="00296E7A" w:rsidRPr="00C92D0F" w14:paraId="5900BB35" w14:textId="77777777" w:rsidTr="00FA75DB">
        <w:trPr>
          <w:trHeight w:val="659"/>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8957B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57F6337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5" w:type="pct"/>
            <w:tcBorders>
              <w:top w:val="single" w:sz="4" w:space="0" w:color="auto"/>
              <w:left w:val="nil"/>
              <w:bottom w:val="single" w:sz="4" w:space="0" w:color="auto"/>
              <w:right w:val="single" w:sz="4" w:space="0" w:color="auto"/>
            </w:tcBorders>
            <w:shd w:val="clear" w:color="auto" w:fill="auto"/>
            <w:vAlign w:val="center"/>
          </w:tcPr>
          <w:p w14:paraId="1B220480"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009</w:t>
            </w:r>
          </w:p>
        </w:tc>
        <w:tc>
          <w:tcPr>
            <w:tcW w:w="1207" w:type="pct"/>
            <w:tcBorders>
              <w:top w:val="single" w:sz="4" w:space="0" w:color="auto"/>
              <w:left w:val="nil"/>
              <w:bottom w:val="single" w:sz="4" w:space="0" w:color="auto"/>
              <w:right w:val="single" w:sz="4" w:space="0" w:color="auto"/>
            </w:tcBorders>
            <w:shd w:val="clear" w:color="auto" w:fill="auto"/>
            <w:vAlign w:val="center"/>
          </w:tcPr>
          <w:p w14:paraId="03135DEC" w14:textId="77777777" w:rsidR="00296E7A" w:rsidRPr="00C92D0F" w:rsidRDefault="00296E7A" w:rsidP="00296E7A">
            <w:pPr>
              <w:spacing w:after="0" w:line="240" w:lineRule="auto"/>
              <w:rPr>
                <w:rFonts w:eastAsia="Times New Roman" w:cstheme="minorHAnsi"/>
                <w:bCs/>
                <w:kern w:val="0"/>
                <w:sz w:val="18"/>
                <w:szCs w:val="18"/>
                <w:lang w:eastAsia="sl-SI"/>
                <w14:ligatures w14:val="none"/>
              </w:rPr>
            </w:pPr>
            <w:r w:rsidRPr="00C92D0F">
              <w:rPr>
                <w:rFonts w:eastAsia="Times New Roman" w:cstheme="minorHAnsi"/>
                <w:bCs/>
                <w:kern w:val="0"/>
                <w:sz w:val="18"/>
                <w:szCs w:val="18"/>
                <w:lang w:eastAsia="sl-SI"/>
                <w14:ligatures w14:val="none"/>
              </w:rPr>
              <w:t>Otroški in šolski dispanzer kurativa</w:t>
            </w:r>
          </w:p>
        </w:tc>
        <w:tc>
          <w:tcPr>
            <w:tcW w:w="1703" w:type="pct"/>
            <w:tcBorders>
              <w:top w:val="single" w:sz="4" w:space="0" w:color="auto"/>
              <w:left w:val="single" w:sz="4" w:space="0" w:color="auto"/>
              <w:bottom w:val="single" w:sz="4" w:space="0" w:color="auto"/>
              <w:right w:val="single" w:sz="4" w:space="0" w:color="auto"/>
            </w:tcBorders>
          </w:tcPr>
          <w:p w14:paraId="1906DBC9" w14:textId="77777777" w:rsidR="00296E7A" w:rsidRPr="00C92D0F" w:rsidRDefault="00296E7A" w:rsidP="00296E7A">
            <w:pPr>
              <w:spacing w:after="0" w:line="240" w:lineRule="auto"/>
              <w:rPr>
                <w:rFonts w:cstheme="minorHAnsi"/>
                <w:b/>
                <w:bCs/>
                <w:strike/>
                <w:kern w:val="0"/>
                <w:sz w:val="18"/>
                <w:szCs w:val="18"/>
                <w14:ligatures w14:val="none"/>
              </w:rPr>
            </w:pPr>
            <w:r w:rsidRPr="00C92D0F">
              <w:rPr>
                <w:rFonts w:cstheme="minorHAnsi"/>
                <w:b/>
                <w:bCs/>
                <w:strike/>
                <w:kern w:val="0"/>
                <w:sz w:val="18"/>
                <w:szCs w:val="18"/>
                <w14:ligatures w14:val="none"/>
              </w:rPr>
              <w:t>K0001-K0003</w:t>
            </w:r>
            <w:proofErr w:type="gramStart"/>
            <w:r w:rsidRPr="00C92D0F">
              <w:rPr>
                <w:rFonts w:cstheme="minorHAnsi"/>
                <w:b/>
                <w:bCs/>
                <w:strike/>
                <w:kern w:val="0"/>
                <w:sz w:val="18"/>
                <w:szCs w:val="18"/>
                <w14:ligatures w14:val="none"/>
              </w:rPr>
              <w:t>,</w:t>
            </w:r>
            <w:proofErr w:type="gramEnd"/>
            <w:r w:rsidRPr="00C92D0F">
              <w:rPr>
                <w:rFonts w:cstheme="minorHAnsi"/>
                <w:b/>
                <w:bCs/>
                <w:strike/>
                <w:kern w:val="0"/>
                <w:sz w:val="18"/>
                <w:szCs w:val="18"/>
                <w14:ligatures w14:val="none"/>
              </w:rPr>
              <w:t>K0006, K0007, K0011, K0016, K0040, K0041, K0045-K0048,K0050,K0051-K0053, K0060, K0061, K0002-01,K0003-01 (iz Šifranta 15.20)</w:t>
            </w:r>
          </w:p>
        </w:tc>
        <w:tc>
          <w:tcPr>
            <w:tcW w:w="578" w:type="pct"/>
            <w:tcBorders>
              <w:top w:val="single" w:sz="4" w:space="0" w:color="auto"/>
              <w:left w:val="single" w:sz="4" w:space="0" w:color="auto"/>
              <w:bottom w:val="single" w:sz="4" w:space="0" w:color="auto"/>
              <w:right w:val="single" w:sz="4" w:space="0" w:color="auto"/>
            </w:tcBorders>
          </w:tcPr>
          <w:p w14:paraId="372A7894" w14:textId="77777777" w:rsidR="00296E7A" w:rsidRPr="00C92D0F" w:rsidRDefault="00296E7A" w:rsidP="00296E7A">
            <w:pPr>
              <w:spacing w:after="0" w:line="240" w:lineRule="auto"/>
              <w:rPr>
                <w:rFonts w:cstheme="minorHAnsi"/>
                <w:b/>
                <w:bCs/>
                <w:strike/>
                <w:kern w:val="0"/>
                <w:sz w:val="18"/>
                <w:szCs w:val="18"/>
                <w14:ligatures w14:val="none"/>
              </w:rPr>
            </w:pPr>
          </w:p>
        </w:tc>
        <w:tc>
          <w:tcPr>
            <w:tcW w:w="588" w:type="pct"/>
            <w:tcBorders>
              <w:top w:val="single" w:sz="4" w:space="0" w:color="auto"/>
              <w:left w:val="single" w:sz="4" w:space="0" w:color="auto"/>
              <w:bottom w:val="single" w:sz="4" w:space="0" w:color="auto"/>
              <w:right w:val="single" w:sz="4" w:space="0" w:color="auto"/>
            </w:tcBorders>
          </w:tcPr>
          <w:p w14:paraId="736085FA" w14:textId="77777777" w:rsidR="00296E7A" w:rsidRPr="00C92D0F" w:rsidRDefault="00296E7A" w:rsidP="00296E7A">
            <w:pPr>
              <w:spacing w:after="0" w:line="240" w:lineRule="auto"/>
              <w:rPr>
                <w:rFonts w:cstheme="minorHAnsi"/>
                <w:b/>
                <w:bCs/>
                <w:strike/>
                <w:kern w:val="0"/>
                <w:sz w:val="18"/>
                <w:szCs w:val="18"/>
                <w14:ligatures w14:val="none"/>
              </w:rPr>
            </w:pPr>
            <w:r w:rsidRPr="00C92D0F">
              <w:rPr>
                <w:rFonts w:cstheme="minorHAnsi"/>
                <w:b/>
                <w:bCs/>
                <w:strike/>
                <w:kern w:val="0"/>
                <w:sz w:val="18"/>
                <w:szCs w:val="18"/>
                <w14:ligatures w14:val="none"/>
              </w:rPr>
              <w:t>Z0031</w:t>
            </w:r>
          </w:p>
        </w:tc>
      </w:tr>
      <w:tr w:rsidR="00296E7A" w:rsidRPr="00C92D0F" w14:paraId="14F9D803" w14:textId="77777777" w:rsidTr="00FA75DB">
        <w:trPr>
          <w:trHeight w:val="659"/>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C1AD5F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7C8F4C47"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5" w:type="pct"/>
            <w:tcBorders>
              <w:top w:val="single" w:sz="4" w:space="0" w:color="auto"/>
              <w:left w:val="nil"/>
              <w:bottom w:val="single" w:sz="4" w:space="0" w:color="auto"/>
              <w:right w:val="single" w:sz="4" w:space="0" w:color="auto"/>
            </w:tcBorders>
            <w:shd w:val="clear" w:color="auto" w:fill="auto"/>
            <w:vAlign w:val="center"/>
          </w:tcPr>
          <w:p w14:paraId="206E410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207" w:type="pct"/>
            <w:tcBorders>
              <w:top w:val="single" w:sz="4" w:space="0" w:color="auto"/>
              <w:left w:val="nil"/>
              <w:bottom w:val="single" w:sz="4" w:space="0" w:color="auto"/>
              <w:right w:val="single" w:sz="4" w:space="0" w:color="auto"/>
            </w:tcBorders>
            <w:shd w:val="clear" w:color="auto" w:fill="auto"/>
            <w:vAlign w:val="center"/>
          </w:tcPr>
          <w:p w14:paraId="40C22993" w14:textId="77777777" w:rsidR="00296E7A" w:rsidRPr="00C92D0F" w:rsidRDefault="00296E7A" w:rsidP="00296E7A">
            <w:pPr>
              <w:spacing w:after="0" w:line="240" w:lineRule="auto"/>
              <w:rPr>
                <w:rFonts w:eastAsia="Times New Roman" w:cstheme="minorHAnsi"/>
                <w:bCs/>
                <w:kern w:val="0"/>
                <w:sz w:val="18"/>
                <w:szCs w:val="18"/>
                <w:lang w:eastAsia="sl-SI"/>
                <w14:ligatures w14:val="none"/>
              </w:rPr>
            </w:pPr>
          </w:p>
        </w:tc>
        <w:tc>
          <w:tcPr>
            <w:tcW w:w="1703" w:type="pct"/>
            <w:tcBorders>
              <w:top w:val="single" w:sz="4" w:space="0" w:color="auto"/>
              <w:left w:val="single" w:sz="4" w:space="0" w:color="auto"/>
              <w:bottom w:val="single" w:sz="4" w:space="0" w:color="auto"/>
              <w:right w:val="single" w:sz="4" w:space="0" w:color="auto"/>
            </w:tcBorders>
          </w:tcPr>
          <w:p w14:paraId="73C1B96D" w14:textId="77777777" w:rsidR="00296E7A" w:rsidRPr="00C92D0F" w:rsidRDefault="00296E7A" w:rsidP="00296E7A">
            <w:pPr>
              <w:spacing w:after="0" w:line="240" w:lineRule="auto"/>
              <w:rPr>
                <w:rFonts w:cstheme="minorHAnsi"/>
                <w:b/>
                <w:bCs/>
                <w:kern w:val="0"/>
                <w:sz w:val="18"/>
                <w:szCs w:val="18"/>
                <w14:ligatures w14:val="none"/>
              </w:rPr>
            </w:pPr>
            <w:r w:rsidRPr="00C92D0F">
              <w:rPr>
                <w:rFonts w:cstheme="minorHAnsi"/>
                <w:b/>
                <w:bCs/>
                <w:kern w:val="0"/>
                <w:sz w:val="18"/>
                <w:szCs w:val="18"/>
                <w14:ligatures w14:val="none"/>
              </w:rPr>
              <w:t xml:space="preserve">K0002, K0003, K0006, K0007, K0011, K0016, K0020-K0023, K0040, K0041, K0045-K0048, K0050, K0053, K0060, K0061, K0002-02, K0003-02 (iz Šifranta </w:t>
            </w:r>
            <w:proofErr w:type="spellStart"/>
            <w:r w:rsidRPr="00C92D0F">
              <w:rPr>
                <w:rFonts w:cstheme="minorHAnsi"/>
                <w:b/>
                <w:bCs/>
                <w:kern w:val="0"/>
                <w:sz w:val="18"/>
                <w:szCs w:val="18"/>
                <w14:ligatures w14:val="none"/>
              </w:rPr>
              <w:t>15.20b</w:t>
            </w:r>
            <w:proofErr w:type="spellEnd"/>
            <w:r w:rsidRPr="00C92D0F">
              <w:rPr>
                <w:rFonts w:cstheme="minorHAnsi"/>
                <w:b/>
                <w:bCs/>
                <w:kern w:val="0"/>
                <w:sz w:val="18"/>
                <w:szCs w:val="18"/>
                <w14:ligatures w14:val="none"/>
              </w:rPr>
              <w:t>)</w:t>
            </w:r>
          </w:p>
        </w:tc>
        <w:tc>
          <w:tcPr>
            <w:tcW w:w="578" w:type="pct"/>
            <w:tcBorders>
              <w:top w:val="single" w:sz="4" w:space="0" w:color="auto"/>
              <w:left w:val="single" w:sz="4" w:space="0" w:color="auto"/>
              <w:bottom w:val="single" w:sz="4" w:space="0" w:color="auto"/>
              <w:right w:val="single" w:sz="4" w:space="0" w:color="auto"/>
            </w:tcBorders>
          </w:tcPr>
          <w:p w14:paraId="69F3804F" w14:textId="77777777" w:rsidR="00296E7A" w:rsidRPr="00C92D0F" w:rsidRDefault="00296E7A" w:rsidP="00296E7A">
            <w:pPr>
              <w:spacing w:after="0" w:line="240" w:lineRule="auto"/>
              <w:rPr>
                <w:rFonts w:cstheme="minorHAnsi"/>
                <w:b/>
                <w:bCs/>
                <w:strike/>
                <w:kern w:val="0"/>
                <w:sz w:val="18"/>
                <w:szCs w:val="18"/>
                <w14:ligatures w14:val="none"/>
              </w:rPr>
            </w:pPr>
          </w:p>
        </w:tc>
        <w:tc>
          <w:tcPr>
            <w:tcW w:w="588" w:type="pct"/>
            <w:tcBorders>
              <w:top w:val="single" w:sz="4" w:space="0" w:color="auto"/>
              <w:left w:val="single" w:sz="4" w:space="0" w:color="auto"/>
              <w:bottom w:val="single" w:sz="4" w:space="0" w:color="auto"/>
              <w:right w:val="single" w:sz="4" w:space="0" w:color="auto"/>
            </w:tcBorders>
          </w:tcPr>
          <w:p w14:paraId="3D8E3E53" w14:textId="77777777" w:rsidR="00296E7A" w:rsidRPr="00C92D0F" w:rsidRDefault="00296E7A" w:rsidP="00296E7A">
            <w:pPr>
              <w:spacing w:after="0" w:line="240" w:lineRule="auto"/>
              <w:rPr>
                <w:rFonts w:cstheme="minorHAnsi"/>
                <w:b/>
                <w:bCs/>
                <w:kern w:val="0"/>
                <w:sz w:val="18"/>
                <w:szCs w:val="18"/>
                <w14:ligatures w14:val="none"/>
              </w:rPr>
            </w:pPr>
            <w:r w:rsidRPr="00C92D0F">
              <w:rPr>
                <w:rFonts w:cstheme="minorHAnsi"/>
                <w:b/>
                <w:bCs/>
                <w:kern w:val="0"/>
                <w:sz w:val="18"/>
                <w:szCs w:val="18"/>
                <w14:ligatures w14:val="none"/>
              </w:rPr>
              <w:t>Z0031</w:t>
            </w:r>
          </w:p>
        </w:tc>
      </w:tr>
      <w:tr w:rsidR="00296E7A" w:rsidRPr="00C92D0F" w14:paraId="2D67C6E8" w14:textId="77777777" w:rsidTr="00FA75DB">
        <w:trPr>
          <w:trHeight w:val="293"/>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E0A71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7877A39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5" w:type="pct"/>
            <w:tcBorders>
              <w:top w:val="single" w:sz="4" w:space="0" w:color="auto"/>
              <w:left w:val="nil"/>
              <w:bottom w:val="single" w:sz="4" w:space="0" w:color="auto"/>
              <w:right w:val="single" w:sz="4" w:space="0" w:color="auto"/>
            </w:tcBorders>
            <w:shd w:val="clear" w:color="auto" w:fill="auto"/>
            <w:vAlign w:val="center"/>
          </w:tcPr>
          <w:p w14:paraId="20CC414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207" w:type="pct"/>
            <w:tcBorders>
              <w:top w:val="single" w:sz="4" w:space="0" w:color="auto"/>
              <w:left w:val="nil"/>
              <w:bottom w:val="single" w:sz="4" w:space="0" w:color="auto"/>
              <w:right w:val="single" w:sz="4" w:space="0" w:color="auto"/>
            </w:tcBorders>
            <w:shd w:val="clear" w:color="auto" w:fill="auto"/>
            <w:vAlign w:val="center"/>
          </w:tcPr>
          <w:p w14:paraId="56F0539F" w14:textId="77777777" w:rsidR="00296E7A" w:rsidRPr="00C92D0F" w:rsidRDefault="00296E7A" w:rsidP="00296E7A">
            <w:pPr>
              <w:spacing w:after="0" w:line="240" w:lineRule="auto"/>
              <w:rPr>
                <w:rFonts w:eastAsia="Times New Roman" w:cstheme="minorHAnsi"/>
                <w:bCs/>
                <w:kern w:val="0"/>
                <w:sz w:val="18"/>
                <w:szCs w:val="18"/>
                <w:lang w:eastAsia="sl-SI"/>
                <w14:ligatures w14:val="none"/>
              </w:rPr>
            </w:pPr>
          </w:p>
        </w:tc>
        <w:tc>
          <w:tcPr>
            <w:tcW w:w="1703" w:type="pct"/>
            <w:tcBorders>
              <w:top w:val="single" w:sz="4" w:space="0" w:color="auto"/>
              <w:left w:val="single" w:sz="4" w:space="0" w:color="auto"/>
              <w:bottom w:val="single" w:sz="4" w:space="0" w:color="auto"/>
              <w:right w:val="single" w:sz="4" w:space="0" w:color="auto"/>
            </w:tcBorders>
          </w:tcPr>
          <w:p w14:paraId="5CC4E203" w14:textId="77777777" w:rsidR="00296E7A" w:rsidRPr="00C92D0F" w:rsidRDefault="00296E7A" w:rsidP="00296E7A">
            <w:pPr>
              <w:spacing w:after="0" w:line="240" w:lineRule="auto"/>
              <w:rPr>
                <w:rFonts w:cstheme="minorHAnsi"/>
                <w:b/>
                <w:bCs/>
                <w:strike/>
                <w:kern w:val="0"/>
                <w:sz w:val="18"/>
                <w:szCs w:val="18"/>
                <w14:ligatures w14:val="none"/>
              </w:rPr>
            </w:pPr>
            <w:r w:rsidRPr="00C92D0F">
              <w:rPr>
                <w:rFonts w:cstheme="minorHAnsi"/>
                <w:b/>
                <w:bCs/>
                <w:strike/>
                <w:kern w:val="0"/>
                <w:sz w:val="18"/>
                <w:szCs w:val="18"/>
                <w14:ligatures w14:val="none"/>
              </w:rPr>
              <w:t>K0020-K0023 (iz Šifranta 15.20)</w:t>
            </w:r>
          </w:p>
        </w:tc>
        <w:tc>
          <w:tcPr>
            <w:tcW w:w="578" w:type="pct"/>
            <w:tcBorders>
              <w:top w:val="single" w:sz="4" w:space="0" w:color="auto"/>
              <w:left w:val="single" w:sz="4" w:space="0" w:color="auto"/>
              <w:bottom w:val="single" w:sz="4" w:space="0" w:color="auto"/>
              <w:right w:val="single" w:sz="4" w:space="0" w:color="auto"/>
            </w:tcBorders>
          </w:tcPr>
          <w:p w14:paraId="081F7279" w14:textId="77777777" w:rsidR="00296E7A" w:rsidRPr="00C92D0F" w:rsidRDefault="00296E7A" w:rsidP="00296E7A">
            <w:pPr>
              <w:spacing w:after="0" w:line="240" w:lineRule="auto"/>
              <w:rPr>
                <w:rFonts w:cstheme="minorHAnsi"/>
                <w:b/>
                <w:bCs/>
                <w:strike/>
                <w:kern w:val="0"/>
                <w:sz w:val="18"/>
                <w:szCs w:val="18"/>
                <w14:ligatures w14:val="none"/>
              </w:rPr>
            </w:pPr>
          </w:p>
        </w:tc>
        <w:tc>
          <w:tcPr>
            <w:tcW w:w="588" w:type="pct"/>
            <w:tcBorders>
              <w:top w:val="single" w:sz="4" w:space="0" w:color="auto"/>
              <w:left w:val="single" w:sz="4" w:space="0" w:color="auto"/>
              <w:bottom w:val="single" w:sz="4" w:space="0" w:color="auto"/>
              <w:right w:val="single" w:sz="4" w:space="0" w:color="auto"/>
            </w:tcBorders>
          </w:tcPr>
          <w:p w14:paraId="39773638" w14:textId="77777777" w:rsidR="00296E7A" w:rsidRPr="00C92D0F" w:rsidRDefault="00296E7A" w:rsidP="00296E7A">
            <w:pPr>
              <w:spacing w:after="0" w:line="240" w:lineRule="auto"/>
              <w:rPr>
                <w:rFonts w:cstheme="minorHAnsi"/>
                <w:b/>
                <w:bCs/>
                <w:strike/>
                <w:kern w:val="0"/>
                <w:sz w:val="18"/>
                <w:szCs w:val="18"/>
                <w14:ligatures w14:val="none"/>
              </w:rPr>
            </w:pPr>
            <w:r w:rsidRPr="00C92D0F">
              <w:rPr>
                <w:rFonts w:cstheme="minorHAnsi"/>
                <w:b/>
                <w:bCs/>
                <w:strike/>
                <w:kern w:val="0"/>
                <w:sz w:val="18"/>
                <w:szCs w:val="18"/>
                <w14:ligatures w14:val="none"/>
              </w:rPr>
              <w:t>Z0049</w:t>
            </w:r>
          </w:p>
        </w:tc>
      </w:tr>
      <w:tr w:rsidR="00296E7A" w:rsidRPr="00C92D0F" w14:paraId="267DC604" w14:textId="77777777" w:rsidTr="00FA75DB">
        <w:trPr>
          <w:trHeight w:val="659"/>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466D7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05E2A7D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5" w:type="pct"/>
            <w:tcBorders>
              <w:top w:val="single" w:sz="4" w:space="0" w:color="auto"/>
              <w:left w:val="nil"/>
              <w:bottom w:val="single" w:sz="4" w:space="0" w:color="auto"/>
              <w:right w:val="single" w:sz="4" w:space="0" w:color="auto"/>
            </w:tcBorders>
            <w:shd w:val="clear" w:color="auto" w:fill="auto"/>
          </w:tcPr>
          <w:p w14:paraId="634D46EF" w14:textId="77777777" w:rsidR="00296E7A" w:rsidRPr="00C92D0F" w:rsidRDefault="00296E7A" w:rsidP="00296E7A">
            <w:pPr>
              <w:spacing w:after="0" w:line="240" w:lineRule="auto"/>
              <w:rPr>
                <w:rFonts w:eastAsia="Times New Roman" w:cstheme="minorHAnsi"/>
                <w:bCs/>
                <w:kern w:val="0"/>
                <w:sz w:val="18"/>
                <w:szCs w:val="18"/>
                <w:lang w:eastAsia="sl-SI"/>
                <w14:ligatures w14:val="none"/>
              </w:rPr>
            </w:pPr>
            <w:r w:rsidRPr="00C92D0F">
              <w:rPr>
                <w:rFonts w:eastAsia="Times New Roman" w:cstheme="minorHAnsi"/>
                <w:bCs/>
                <w:kern w:val="0"/>
                <w:sz w:val="18"/>
                <w:szCs w:val="18"/>
                <w:lang w:eastAsia="sl-SI"/>
                <w14:ligatures w14:val="none"/>
              </w:rPr>
              <w:t>011</w:t>
            </w:r>
          </w:p>
        </w:tc>
        <w:tc>
          <w:tcPr>
            <w:tcW w:w="1207" w:type="pct"/>
            <w:tcBorders>
              <w:top w:val="single" w:sz="4" w:space="0" w:color="auto"/>
              <w:left w:val="nil"/>
              <w:bottom w:val="single" w:sz="4" w:space="0" w:color="auto"/>
              <w:right w:val="single" w:sz="4" w:space="0" w:color="auto"/>
            </w:tcBorders>
            <w:shd w:val="clear" w:color="auto" w:fill="auto"/>
          </w:tcPr>
          <w:p w14:paraId="26A718C6" w14:textId="77777777" w:rsidR="00296E7A" w:rsidRPr="00C92D0F" w:rsidRDefault="00296E7A" w:rsidP="00296E7A">
            <w:pPr>
              <w:spacing w:after="0" w:line="240" w:lineRule="auto"/>
              <w:rPr>
                <w:rFonts w:eastAsia="Times New Roman" w:cstheme="minorHAnsi"/>
                <w:bCs/>
                <w:kern w:val="0"/>
                <w:sz w:val="18"/>
                <w:szCs w:val="18"/>
                <w:lang w:eastAsia="sl-SI"/>
                <w14:ligatures w14:val="none"/>
              </w:rPr>
            </w:pPr>
            <w:r w:rsidRPr="00C92D0F">
              <w:rPr>
                <w:rFonts w:eastAsia="Times New Roman" w:cstheme="minorHAnsi"/>
                <w:bCs/>
                <w:kern w:val="0"/>
                <w:sz w:val="18"/>
                <w:szCs w:val="18"/>
                <w:lang w:eastAsia="sl-SI"/>
                <w14:ligatures w14:val="none"/>
              </w:rPr>
              <w:t>Otroški in šolski dispanzer preventiva</w:t>
            </w:r>
          </w:p>
        </w:tc>
        <w:tc>
          <w:tcPr>
            <w:tcW w:w="1703" w:type="pct"/>
            <w:tcBorders>
              <w:top w:val="single" w:sz="4" w:space="0" w:color="auto"/>
              <w:left w:val="single" w:sz="4" w:space="0" w:color="auto"/>
              <w:bottom w:val="single" w:sz="4" w:space="0" w:color="auto"/>
              <w:right w:val="single" w:sz="4" w:space="0" w:color="auto"/>
            </w:tcBorders>
          </w:tcPr>
          <w:p w14:paraId="736E2544" w14:textId="77777777" w:rsidR="00296E7A" w:rsidRPr="00C92D0F" w:rsidRDefault="00296E7A" w:rsidP="00296E7A">
            <w:pPr>
              <w:spacing w:after="0" w:line="240" w:lineRule="auto"/>
              <w:rPr>
                <w:rFonts w:cstheme="minorHAnsi"/>
                <w:b/>
                <w:bCs/>
                <w:strike/>
                <w:kern w:val="0"/>
                <w:sz w:val="18"/>
                <w:szCs w:val="18"/>
                <w14:ligatures w14:val="none"/>
              </w:rPr>
            </w:pPr>
            <w:r w:rsidRPr="00C92D0F">
              <w:rPr>
                <w:rFonts w:cstheme="minorHAnsi"/>
                <w:b/>
                <w:bCs/>
                <w:strike/>
                <w:kern w:val="0"/>
                <w:sz w:val="18"/>
                <w:szCs w:val="18"/>
                <w14:ligatures w14:val="none"/>
              </w:rPr>
              <w:t>K0004</w:t>
            </w:r>
            <w:proofErr w:type="gramStart"/>
            <w:r w:rsidRPr="00C92D0F">
              <w:rPr>
                <w:rFonts w:cstheme="minorHAnsi"/>
                <w:b/>
                <w:bCs/>
                <w:strike/>
                <w:kern w:val="0"/>
                <w:sz w:val="18"/>
                <w:szCs w:val="18"/>
                <w14:ligatures w14:val="none"/>
              </w:rPr>
              <w:t>,</w:t>
            </w:r>
            <w:proofErr w:type="gramEnd"/>
            <w:r w:rsidRPr="00C92D0F">
              <w:rPr>
                <w:rFonts w:cstheme="minorHAnsi"/>
                <w:b/>
                <w:bCs/>
                <w:strike/>
                <w:kern w:val="0"/>
                <w:sz w:val="18"/>
                <w:szCs w:val="18"/>
                <w14:ligatures w14:val="none"/>
              </w:rPr>
              <w:t>K0005,K0010-K0015, K0018, K0024,K0049, K0054,K0055 (iz Šifranta 15.20)</w:t>
            </w:r>
          </w:p>
        </w:tc>
        <w:tc>
          <w:tcPr>
            <w:tcW w:w="578" w:type="pct"/>
            <w:tcBorders>
              <w:top w:val="single" w:sz="4" w:space="0" w:color="auto"/>
              <w:left w:val="single" w:sz="4" w:space="0" w:color="auto"/>
              <w:bottom w:val="single" w:sz="4" w:space="0" w:color="auto"/>
              <w:right w:val="single" w:sz="4" w:space="0" w:color="auto"/>
            </w:tcBorders>
          </w:tcPr>
          <w:p w14:paraId="63988A87" w14:textId="77777777" w:rsidR="00296E7A" w:rsidRPr="00C92D0F" w:rsidRDefault="00296E7A" w:rsidP="00296E7A">
            <w:pPr>
              <w:spacing w:after="0" w:line="240" w:lineRule="auto"/>
              <w:rPr>
                <w:rFonts w:cstheme="minorHAnsi"/>
                <w:b/>
                <w:bCs/>
                <w:strike/>
                <w:kern w:val="0"/>
                <w:sz w:val="18"/>
                <w:szCs w:val="18"/>
                <w14:ligatures w14:val="none"/>
              </w:rPr>
            </w:pPr>
          </w:p>
        </w:tc>
        <w:tc>
          <w:tcPr>
            <w:tcW w:w="588" w:type="pct"/>
            <w:tcBorders>
              <w:top w:val="single" w:sz="4" w:space="0" w:color="auto"/>
              <w:left w:val="single" w:sz="4" w:space="0" w:color="auto"/>
              <w:bottom w:val="single" w:sz="4" w:space="0" w:color="auto"/>
              <w:right w:val="single" w:sz="4" w:space="0" w:color="auto"/>
            </w:tcBorders>
          </w:tcPr>
          <w:p w14:paraId="6E073B60" w14:textId="77777777" w:rsidR="00296E7A" w:rsidRPr="00C92D0F" w:rsidRDefault="00296E7A" w:rsidP="00296E7A">
            <w:pPr>
              <w:spacing w:after="0" w:line="240" w:lineRule="auto"/>
              <w:rPr>
                <w:rFonts w:cstheme="minorHAnsi"/>
                <w:b/>
                <w:bCs/>
                <w:strike/>
                <w:kern w:val="0"/>
                <w:sz w:val="18"/>
                <w:szCs w:val="18"/>
                <w14:ligatures w14:val="none"/>
              </w:rPr>
            </w:pPr>
            <w:r w:rsidRPr="00C92D0F">
              <w:rPr>
                <w:rFonts w:cstheme="minorHAnsi"/>
                <w:b/>
                <w:bCs/>
                <w:strike/>
                <w:kern w:val="0"/>
                <w:sz w:val="18"/>
                <w:szCs w:val="18"/>
                <w14:ligatures w14:val="none"/>
              </w:rPr>
              <w:t>Z0031</w:t>
            </w:r>
          </w:p>
        </w:tc>
      </w:tr>
      <w:tr w:rsidR="00296E7A" w:rsidRPr="00C92D0F" w14:paraId="05139767" w14:textId="77777777" w:rsidTr="00FA75DB">
        <w:trPr>
          <w:trHeight w:val="738"/>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224FE9"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396069E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5" w:type="pct"/>
            <w:tcBorders>
              <w:top w:val="single" w:sz="4" w:space="0" w:color="auto"/>
              <w:left w:val="nil"/>
              <w:bottom w:val="single" w:sz="4" w:space="0" w:color="auto"/>
              <w:right w:val="single" w:sz="4" w:space="0" w:color="auto"/>
            </w:tcBorders>
            <w:shd w:val="clear" w:color="auto" w:fill="auto"/>
          </w:tcPr>
          <w:p w14:paraId="42CC5920" w14:textId="77777777" w:rsidR="00296E7A" w:rsidRPr="00C92D0F" w:rsidRDefault="00296E7A" w:rsidP="00296E7A">
            <w:pPr>
              <w:spacing w:after="0" w:line="240" w:lineRule="auto"/>
              <w:rPr>
                <w:rFonts w:cstheme="minorHAnsi"/>
                <w:kern w:val="0"/>
                <w:sz w:val="18"/>
                <w:szCs w:val="18"/>
                <w14:ligatures w14:val="none"/>
              </w:rPr>
            </w:pPr>
          </w:p>
        </w:tc>
        <w:tc>
          <w:tcPr>
            <w:tcW w:w="1207" w:type="pct"/>
            <w:tcBorders>
              <w:top w:val="single" w:sz="4" w:space="0" w:color="auto"/>
              <w:left w:val="nil"/>
              <w:bottom w:val="single" w:sz="4" w:space="0" w:color="auto"/>
              <w:right w:val="single" w:sz="4" w:space="0" w:color="auto"/>
            </w:tcBorders>
            <w:shd w:val="clear" w:color="auto" w:fill="auto"/>
          </w:tcPr>
          <w:p w14:paraId="34840B06" w14:textId="77777777" w:rsidR="00296E7A" w:rsidRPr="00C92D0F" w:rsidRDefault="00296E7A" w:rsidP="00296E7A">
            <w:pPr>
              <w:spacing w:after="0" w:line="240" w:lineRule="auto"/>
              <w:rPr>
                <w:rFonts w:cstheme="minorHAnsi"/>
                <w:kern w:val="0"/>
                <w:sz w:val="18"/>
                <w:szCs w:val="18"/>
                <w14:ligatures w14:val="none"/>
              </w:rPr>
            </w:pPr>
          </w:p>
        </w:tc>
        <w:tc>
          <w:tcPr>
            <w:tcW w:w="1703" w:type="pct"/>
            <w:tcBorders>
              <w:top w:val="single" w:sz="4" w:space="0" w:color="auto"/>
              <w:left w:val="single" w:sz="4" w:space="0" w:color="auto"/>
              <w:bottom w:val="single" w:sz="4" w:space="0" w:color="auto"/>
              <w:right w:val="single" w:sz="4" w:space="0" w:color="auto"/>
            </w:tcBorders>
          </w:tcPr>
          <w:p w14:paraId="48A7BC52" w14:textId="77777777" w:rsidR="00296E7A" w:rsidRPr="00C92D0F" w:rsidRDefault="00296E7A" w:rsidP="00296E7A">
            <w:pPr>
              <w:spacing w:after="0" w:line="240" w:lineRule="auto"/>
              <w:rPr>
                <w:rFonts w:cstheme="minorHAnsi"/>
                <w:b/>
                <w:bCs/>
                <w:kern w:val="0"/>
                <w:sz w:val="18"/>
                <w:szCs w:val="18"/>
                <w14:ligatures w14:val="none"/>
              </w:rPr>
            </w:pPr>
            <w:r w:rsidRPr="00C92D0F">
              <w:rPr>
                <w:rFonts w:cstheme="minorHAnsi"/>
                <w:b/>
                <w:bCs/>
                <w:kern w:val="0"/>
                <w:sz w:val="18"/>
                <w:szCs w:val="18"/>
                <w14:ligatures w14:val="none"/>
              </w:rPr>
              <w:t xml:space="preserve">K0004, K0005, K0010-K0015, K0018, K0024, K0049, K0054 </w:t>
            </w:r>
            <w:proofErr w:type="gramStart"/>
            <w:r w:rsidRPr="00C92D0F">
              <w:rPr>
                <w:rFonts w:cstheme="minorHAnsi"/>
                <w:b/>
                <w:bCs/>
                <w:kern w:val="0"/>
                <w:sz w:val="18"/>
                <w:szCs w:val="18"/>
                <w14:ligatures w14:val="none"/>
              </w:rPr>
              <w:t>,</w:t>
            </w:r>
            <w:proofErr w:type="gramEnd"/>
            <w:r w:rsidRPr="00C92D0F">
              <w:rPr>
                <w:rFonts w:cstheme="minorHAnsi"/>
                <w:b/>
                <w:bCs/>
                <w:kern w:val="0"/>
                <w:sz w:val="18"/>
                <w:szCs w:val="18"/>
                <w14:ligatures w14:val="none"/>
              </w:rPr>
              <w:t xml:space="preserve">K0055 (iz Šifranta </w:t>
            </w:r>
            <w:proofErr w:type="spellStart"/>
            <w:r w:rsidRPr="00C92D0F">
              <w:rPr>
                <w:rFonts w:cstheme="minorHAnsi"/>
                <w:b/>
                <w:bCs/>
                <w:kern w:val="0"/>
                <w:sz w:val="18"/>
                <w:szCs w:val="18"/>
                <w14:ligatures w14:val="none"/>
              </w:rPr>
              <w:t>15.20b</w:t>
            </w:r>
            <w:proofErr w:type="spellEnd"/>
            <w:r w:rsidRPr="00C92D0F">
              <w:rPr>
                <w:rFonts w:cstheme="minorHAnsi"/>
                <w:b/>
                <w:bCs/>
                <w:kern w:val="0"/>
                <w:sz w:val="18"/>
                <w:szCs w:val="18"/>
                <w14:ligatures w14:val="none"/>
              </w:rPr>
              <w:t>)</w:t>
            </w:r>
          </w:p>
        </w:tc>
        <w:tc>
          <w:tcPr>
            <w:tcW w:w="578" w:type="pct"/>
            <w:tcBorders>
              <w:top w:val="single" w:sz="4" w:space="0" w:color="auto"/>
              <w:left w:val="single" w:sz="4" w:space="0" w:color="auto"/>
              <w:bottom w:val="single" w:sz="4" w:space="0" w:color="auto"/>
              <w:right w:val="single" w:sz="4" w:space="0" w:color="auto"/>
            </w:tcBorders>
          </w:tcPr>
          <w:p w14:paraId="65F07924" w14:textId="77777777" w:rsidR="00296E7A" w:rsidRPr="00C92D0F" w:rsidRDefault="00296E7A" w:rsidP="00296E7A">
            <w:pPr>
              <w:spacing w:after="0" w:line="240" w:lineRule="auto"/>
              <w:rPr>
                <w:rFonts w:cstheme="minorHAnsi"/>
                <w:b/>
                <w:bCs/>
                <w:strike/>
                <w:kern w:val="0"/>
                <w:sz w:val="18"/>
                <w:szCs w:val="18"/>
                <w14:ligatures w14:val="none"/>
              </w:rPr>
            </w:pPr>
          </w:p>
        </w:tc>
        <w:tc>
          <w:tcPr>
            <w:tcW w:w="588" w:type="pct"/>
            <w:tcBorders>
              <w:top w:val="single" w:sz="4" w:space="0" w:color="auto"/>
              <w:left w:val="single" w:sz="4" w:space="0" w:color="auto"/>
              <w:bottom w:val="single" w:sz="4" w:space="0" w:color="auto"/>
              <w:right w:val="single" w:sz="4" w:space="0" w:color="auto"/>
            </w:tcBorders>
          </w:tcPr>
          <w:p w14:paraId="556454BC" w14:textId="77777777" w:rsidR="00296E7A" w:rsidRPr="00C92D0F" w:rsidRDefault="00296E7A" w:rsidP="00296E7A">
            <w:pPr>
              <w:spacing w:after="0" w:line="240" w:lineRule="auto"/>
              <w:rPr>
                <w:rFonts w:cstheme="minorHAnsi"/>
                <w:b/>
                <w:bCs/>
                <w:kern w:val="0"/>
                <w:sz w:val="18"/>
                <w:szCs w:val="18"/>
                <w14:ligatures w14:val="none"/>
              </w:rPr>
            </w:pPr>
            <w:r w:rsidRPr="00C92D0F">
              <w:rPr>
                <w:rFonts w:cstheme="minorHAnsi"/>
                <w:b/>
                <w:bCs/>
                <w:kern w:val="0"/>
                <w:sz w:val="18"/>
                <w:szCs w:val="18"/>
                <w14:ligatures w14:val="none"/>
              </w:rPr>
              <w:t>Z0031</w:t>
            </w:r>
          </w:p>
        </w:tc>
      </w:tr>
    </w:tbl>
    <w:p w14:paraId="5BA3FB7F" w14:textId="77777777" w:rsidR="00296E7A" w:rsidRPr="00C92D0F" w:rsidRDefault="00296E7A" w:rsidP="00296E7A">
      <w:pPr>
        <w:widowControl w:val="0"/>
        <w:suppressAutoHyphens/>
        <w:spacing w:after="0" w:line="240" w:lineRule="auto"/>
        <w:contextualSpacing/>
        <w:jc w:val="both"/>
        <w:rPr>
          <w:rFonts w:ascii="Calibri" w:eastAsia="Calibri" w:hAnsi="Calibri" w:cs="Calibri"/>
          <w:color w:val="000000"/>
          <w:kern w:val="0"/>
          <w:lang w:eastAsia="sl-SI"/>
          <w14:ligatures w14:val="none"/>
        </w:rPr>
      </w:pPr>
    </w:p>
    <w:tbl>
      <w:tblPr>
        <w:tblW w:w="5123" w:type="pct"/>
        <w:tblCellMar>
          <w:left w:w="70" w:type="dxa"/>
          <w:right w:w="70" w:type="dxa"/>
        </w:tblCellMar>
        <w:tblLook w:val="04A0" w:firstRow="1" w:lastRow="0" w:firstColumn="1" w:lastColumn="0" w:noHBand="0" w:noVBand="1"/>
      </w:tblPr>
      <w:tblGrid>
        <w:gridCol w:w="792"/>
        <w:gridCol w:w="414"/>
        <w:gridCol w:w="487"/>
        <w:gridCol w:w="3118"/>
        <w:gridCol w:w="4818"/>
      </w:tblGrid>
      <w:tr w:rsidR="00296E7A" w:rsidRPr="00C92D0F" w14:paraId="3F62CDD9" w14:textId="77777777" w:rsidTr="00FA75DB">
        <w:trPr>
          <w:trHeight w:val="255"/>
        </w:trPr>
        <w:tc>
          <w:tcPr>
            <w:tcW w:w="411" w:type="pct"/>
            <w:tcBorders>
              <w:top w:val="single" w:sz="4" w:space="0" w:color="auto"/>
              <w:left w:val="single" w:sz="8" w:space="0" w:color="auto"/>
              <w:bottom w:val="single" w:sz="4" w:space="0" w:color="auto"/>
              <w:right w:val="single" w:sz="4" w:space="0" w:color="auto"/>
            </w:tcBorders>
            <w:shd w:val="clear" w:color="auto" w:fill="auto"/>
            <w:noWrap/>
            <w:vAlign w:val="bottom"/>
          </w:tcPr>
          <w:p w14:paraId="3CF41001"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087" w:type="pct"/>
            <w:gridSpan w:val="3"/>
            <w:tcBorders>
              <w:top w:val="single" w:sz="4" w:space="0" w:color="auto"/>
              <w:left w:val="nil"/>
              <w:bottom w:val="single" w:sz="4" w:space="0" w:color="auto"/>
              <w:right w:val="single" w:sz="4" w:space="0" w:color="auto"/>
            </w:tcBorders>
            <w:shd w:val="clear" w:color="auto" w:fill="auto"/>
            <w:vAlign w:val="bottom"/>
          </w:tcPr>
          <w:p w14:paraId="7A16BA2C"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502" w:type="pct"/>
            <w:tcBorders>
              <w:top w:val="single" w:sz="4" w:space="0" w:color="auto"/>
              <w:left w:val="nil"/>
              <w:bottom w:val="single" w:sz="4" w:space="0" w:color="auto"/>
              <w:right w:val="single" w:sz="4" w:space="0" w:color="auto"/>
            </w:tcBorders>
          </w:tcPr>
          <w:p w14:paraId="54F11295" w14:textId="77777777" w:rsidR="00296E7A" w:rsidRPr="00C92D0F" w:rsidRDefault="00296E7A" w:rsidP="00296E7A">
            <w:pPr>
              <w:spacing w:after="0" w:line="240" w:lineRule="auto"/>
              <w:jc w:val="center"/>
              <w:rPr>
                <w:rFonts w:ascii="Calibri" w:eastAsia="Times New Roman" w:hAnsi="Calibri" w:cs="Calibri"/>
                <w:kern w:val="0"/>
                <w:sz w:val="18"/>
                <w:szCs w:val="18"/>
                <w:lang w:eastAsia="sl-SI"/>
                <w14:ligatures w14:val="none"/>
              </w:rPr>
            </w:pPr>
            <w:proofErr w:type="spellStart"/>
            <w:r w:rsidRPr="00C92D0F">
              <w:rPr>
                <w:rFonts w:ascii="Calibri" w:hAnsi="Calibri" w:cs="Calibri"/>
                <w:b/>
                <w:bCs/>
                <w:kern w:val="0"/>
                <w:sz w:val="18"/>
                <w:szCs w:val="18"/>
                <w14:ligatures w14:val="none"/>
              </w:rPr>
              <w:t>MedZZ</w:t>
            </w:r>
            <w:proofErr w:type="spellEnd"/>
            <w:r w:rsidRPr="00C92D0F">
              <w:rPr>
                <w:rFonts w:ascii="Calibri" w:hAnsi="Calibri" w:cs="Calibri"/>
                <w:b/>
                <w:bCs/>
                <w:kern w:val="0"/>
                <w:sz w:val="18"/>
                <w:szCs w:val="18"/>
                <w14:ligatures w14:val="none"/>
              </w:rPr>
              <w:t>*</w:t>
            </w:r>
          </w:p>
        </w:tc>
      </w:tr>
      <w:tr w:rsidR="00296E7A" w:rsidRPr="00C92D0F" w14:paraId="6266EFE9" w14:textId="77777777" w:rsidTr="00FA75DB">
        <w:trPr>
          <w:trHeight w:val="255"/>
        </w:trPr>
        <w:tc>
          <w:tcPr>
            <w:tcW w:w="411" w:type="pct"/>
            <w:tcBorders>
              <w:top w:val="single" w:sz="4" w:space="0" w:color="auto"/>
              <w:left w:val="single" w:sz="8" w:space="0" w:color="auto"/>
              <w:bottom w:val="single" w:sz="4" w:space="0" w:color="auto"/>
              <w:right w:val="single" w:sz="4" w:space="0" w:color="auto"/>
            </w:tcBorders>
            <w:shd w:val="clear" w:color="auto" w:fill="auto"/>
            <w:noWrap/>
            <w:vAlign w:val="bottom"/>
          </w:tcPr>
          <w:p w14:paraId="4C7FD101"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087" w:type="pct"/>
            <w:gridSpan w:val="3"/>
            <w:tcBorders>
              <w:top w:val="single" w:sz="4" w:space="0" w:color="auto"/>
              <w:left w:val="nil"/>
              <w:bottom w:val="single" w:sz="4" w:space="0" w:color="auto"/>
              <w:right w:val="single" w:sz="4" w:space="0" w:color="auto"/>
            </w:tcBorders>
            <w:shd w:val="clear" w:color="auto" w:fill="auto"/>
            <w:vAlign w:val="bottom"/>
          </w:tcPr>
          <w:p w14:paraId="5E81DEAA"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502" w:type="pct"/>
            <w:tcBorders>
              <w:top w:val="single" w:sz="4" w:space="0" w:color="auto"/>
              <w:left w:val="nil"/>
              <w:bottom w:val="single" w:sz="4" w:space="0" w:color="auto"/>
              <w:right w:val="single" w:sz="4" w:space="0" w:color="auto"/>
            </w:tcBorders>
            <w:vAlign w:val="bottom"/>
          </w:tcPr>
          <w:p w14:paraId="37480EA7"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hAnsi="Calibri" w:cs="Calibri"/>
                <w:b/>
                <w:bCs/>
                <w:kern w:val="0"/>
                <w:sz w:val="18"/>
                <w:szCs w:val="18"/>
                <w14:ligatures w14:val="none"/>
              </w:rPr>
              <w:t xml:space="preserve">Šifrant </w:t>
            </w:r>
            <w:proofErr w:type="spellStart"/>
            <w:r w:rsidRPr="00C92D0F">
              <w:rPr>
                <w:rFonts w:ascii="Calibri" w:hAnsi="Calibri" w:cs="Calibri"/>
                <w:b/>
                <w:bCs/>
                <w:kern w:val="0"/>
                <w:sz w:val="18"/>
                <w:szCs w:val="18"/>
                <w14:ligatures w14:val="none"/>
              </w:rPr>
              <w:t>K1.3</w:t>
            </w:r>
            <w:proofErr w:type="spellEnd"/>
            <w:r w:rsidRPr="00C92D0F">
              <w:rPr>
                <w:rFonts w:ascii="Calibri" w:hAnsi="Calibri" w:cs="Calibri"/>
                <w:b/>
                <w:bCs/>
                <w:kern w:val="0"/>
                <w:sz w:val="18"/>
                <w:szCs w:val="18"/>
                <w14:ligatures w14:val="none"/>
              </w:rPr>
              <w:t xml:space="preserve"> - </w:t>
            </w:r>
            <w:r w:rsidRPr="00C92D0F">
              <w:rPr>
                <w:rFonts w:ascii="Calibri" w:hAnsi="Calibri" w:cs="Calibri"/>
                <w:kern w:val="0"/>
                <w:sz w:val="18"/>
                <w:szCs w:val="18"/>
                <w14:ligatures w14:val="none"/>
              </w:rPr>
              <w:t xml:space="preserve">Storitve, kjer je oznaka 1 - </w:t>
            </w:r>
            <w:proofErr w:type="spellStart"/>
            <w:r w:rsidRPr="00C92D0F">
              <w:rPr>
                <w:rFonts w:ascii="Calibri" w:hAnsi="Calibri" w:cs="Calibri"/>
                <w:b/>
                <w:bCs/>
                <w:kern w:val="0"/>
                <w:sz w:val="18"/>
                <w:szCs w:val="18"/>
                <w14:ligatures w14:val="none"/>
              </w:rPr>
              <w:t>MedZZ</w:t>
            </w:r>
            <w:proofErr w:type="spellEnd"/>
          </w:p>
        </w:tc>
      </w:tr>
      <w:tr w:rsidR="00296E7A" w:rsidRPr="00C92D0F" w14:paraId="5D87D45C" w14:textId="77777777" w:rsidTr="00FA75DB">
        <w:trPr>
          <w:trHeight w:val="255"/>
        </w:trPr>
        <w:tc>
          <w:tcPr>
            <w:tcW w:w="411" w:type="pct"/>
            <w:tcBorders>
              <w:top w:val="single" w:sz="4" w:space="0" w:color="auto"/>
              <w:left w:val="single" w:sz="8" w:space="0" w:color="auto"/>
              <w:bottom w:val="single" w:sz="4" w:space="0" w:color="auto"/>
              <w:right w:val="single" w:sz="4" w:space="0" w:color="auto"/>
            </w:tcBorders>
            <w:shd w:val="clear" w:color="auto" w:fill="auto"/>
            <w:noWrap/>
            <w:vAlign w:val="bottom"/>
          </w:tcPr>
          <w:p w14:paraId="220EB648"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roofErr w:type="spellStart"/>
            <w:r w:rsidRPr="00C92D0F">
              <w:rPr>
                <w:rFonts w:ascii="Calibri" w:eastAsia="Times New Roman" w:hAnsi="Calibri" w:cs="Calibri"/>
                <w:b/>
                <w:bCs/>
                <w:kern w:val="0"/>
                <w:sz w:val="18"/>
                <w:szCs w:val="18"/>
                <w:lang w:eastAsia="sl-SI"/>
                <w14:ligatures w14:val="none"/>
              </w:rPr>
              <w:t>R</w:t>
            </w:r>
            <w:r w:rsidRPr="00C92D0F">
              <w:rPr>
                <w:rFonts w:ascii="Calibri" w:eastAsia="Times New Roman" w:hAnsi="Calibri" w:cs="Calibri"/>
                <w:kern w:val="0"/>
                <w:sz w:val="18"/>
                <w:szCs w:val="18"/>
                <w:lang w:eastAsia="sl-SI"/>
                <w14:ligatures w14:val="none"/>
              </w:rPr>
              <w:t>86.210</w:t>
            </w:r>
            <w:proofErr w:type="spellEnd"/>
          </w:p>
        </w:tc>
        <w:tc>
          <w:tcPr>
            <w:tcW w:w="2087" w:type="pct"/>
            <w:gridSpan w:val="3"/>
            <w:tcBorders>
              <w:top w:val="single" w:sz="4" w:space="0" w:color="auto"/>
              <w:left w:val="nil"/>
              <w:bottom w:val="single" w:sz="4" w:space="0" w:color="auto"/>
              <w:right w:val="single" w:sz="4" w:space="0" w:color="auto"/>
            </w:tcBorders>
            <w:shd w:val="clear" w:color="auto" w:fill="auto"/>
            <w:vAlign w:val="bottom"/>
          </w:tcPr>
          <w:p w14:paraId="2973AC91"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Splošna zunajbolnišnična zdravstvena dejavnost</w:t>
            </w:r>
          </w:p>
        </w:tc>
        <w:tc>
          <w:tcPr>
            <w:tcW w:w="2502" w:type="pct"/>
            <w:tcBorders>
              <w:top w:val="single" w:sz="4" w:space="0" w:color="auto"/>
              <w:left w:val="nil"/>
              <w:bottom w:val="single" w:sz="4" w:space="0" w:color="auto"/>
              <w:right w:val="single" w:sz="4" w:space="0" w:color="auto"/>
            </w:tcBorders>
          </w:tcPr>
          <w:p w14:paraId="55B00A4B"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r>
      <w:tr w:rsidR="00296E7A" w:rsidRPr="00C92D0F" w14:paraId="4668137D" w14:textId="77777777" w:rsidTr="00FA75DB">
        <w:trPr>
          <w:trHeight w:val="255"/>
        </w:trPr>
        <w:tc>
          <w:tcPr>
            <w:tcW w:w="411" w:type="pct"/>
            <w:tcBorders>
              <w:top w:val="nil"/>
              <w:left w:val="single" w:sz="8" w:space="0" w:color="auto"/>
              <w:bottom w:val="single" w:sz="4" w:space="0" w:color="auto"/>
              <w:right w:val="single" w:sz="4" w:space="0" w:color="auto"/>
            </w:tcBorders>
            <w:shd w:val="clear" w:color="auto" w:fill="auto"/>
            <w:noWrap/>
            <w:vAlign w:val="bottom"/>
          </w:tcPr>
          <w:p w14:paraId="3EEAA397"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15" w:type="pct"/>
            <w:tcBorders>
              <w:top w:val="nil"/>
              <w:left w:val="nil"/>
              <w:bottom w:val="single" w:sz="4" w:space="0" w:color="auto"/>
              <w:right w:val="single" w:sz="4" w:space="0" w:color="auto"/>
            </w:tcBorders>
            <w:shd w:val="clear" w:color="auto" w:fill="auto"/>
            <w:noWrap/>
            <w:vAlign w:val="center"/>
          </w:tcPr>
          <w:p w14:paraId="4A92AD59"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302</w:t>
            </w:r>
          </w:p>
        </w:tc>
        <w:tc>
          <w:tcPr>
            <w:tcW w:w="187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81112D5"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 xml:space="preserve"> Splošna in družinska medicina v </w:t>
            </w:r>
          </w:p>
          <w:p w14:paraId="420C7DF9"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splošni zunajbolnišnični dejavnosti</w:t>
            </w:r>
          </w:p>
        </w:tc>
        <w:tc>
          <w:tcPr>
            <w:tcW w:w="2502" w:type="pct"/>
            <w:tcBorders>
              <w:top w:val="single" w:sz="4" w:space="0" w:color="auto"/>
              <w:left w:val="single" w:sz="4" w:space="0" w:color="auto"/>
              <w:bottom w:val="single" w:sz="4" w:space="0" w:color="auto"/>
              <w:right w:val="single" w:sz="4" w:space="0" w:color="auto"/>
            </w:tcBorders>
          </w:tcPr>
          <w:p w14:paraId="74499863"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r>
      <w:tr w:rsidR="00296E7A" w:rsidRPr="00C92D0F" w14:paraId="59AD74FC" w14:textId="77777777" w:rsidTr="00FA75DB">
        <w:trPr>
          <w:trHeight w:val="255"/>
        </w:trPr>
        <w:tc>
          <w:tcPr>
            <w:tcW w:w="41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C07043"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15" w:type="pct"/>
            <w:tcBorders>
              <w:top w:val="single" w:sz="4" w:space="0" w:color="auto"/>
              <w:left w:val="nil"/>
              <w:bottom w:val="single" w:sz="4" w:space="0" w:color="auto"/>
              <w:right w:val="single" w:sz="4" w:space="0" w:color="auto"/>
            </w:tcBorders>
            <w:shd w:val="clear" w:color="auto" w:fill="auto"/>
            <w:vAlign w:val="bottom"/>
          </w:tcPr>
          <w:p w14:paraId="6E9F899D"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53" w:type="pct"/>
            <w:tcBorders>
              <w:top w:val="single" w:sz="4" w:space="0" w:color="auto"/>
              <w:left w:val="nil"/>
              <w:bottom w:val="single" w:sz="4" w:space="0" w:color="auto"/>
              <w:right w:val="single" w:sz="4" w:space="0" w:color="auto"/>
            </w:tcBorders>
            <w:shd w:val="clear" w:color="auto" w:fill="auto"/>
          </w:tcPr>
          <w:p w14:paraId="796F2C9D" w14:textId="77777777" w:rsidR="00296E7A" w:rsidRPr="00C92D0F" w:rsidRDefault="00296E7A" w:rsidP="00296E7A">
            <w:pPr>
              <w:spacing w:after="0" w:line="240" w:lineRule="auto"/>
              <w:rPr>
                <w:rFonts w:ascii="Calibri" w:eastAsia="Times New Roman" w:hAnsi="Calibri" w:cs="Calibri"/>
                <w:b/>
                <w:bCs/>
                <w:strike/>
                <w:kern w:val="0"/>
                <w:sz w:val="18"/>
                <w:szCs w:val="18"/>
                <w:lang w:eastAsia="sl-SI"/>
                <w14:ligatures w14:val="none"/>
              </w:rPr>
            </w:pPr>
            <w:r w:rsidRPr="00C92D0F">
              <w:rPr>
                <w:rFonts w:ascii="Calibri" w:hAnsi="Calibri" w:cs="Calibri"/>
                <w:kern w:val="0"/>
                <w:sz w:val="18"/>
                <w:szCs w:val="18"/>
                <w14:ligatures w14:val="none"/>
              </w:rPr>
              <w:t>001</w:t>
            </w:r>
          </w:p>
        </w:tc>
        <w:tc>
          <w:tcPr>
            <w:tcW w:w="1619" w:type="pct"/>
            <w:tcBorders>
              <w:top w:val="single" w:sz="4" w:space="0" w:color="auto"/>
              <w:left w:val="nil"/>
              <w:bottom w:val="single" w:sz="4" w:space="0" w:color="auto"/>
              <w:right w:val="single" w:sz="4" w:space="0" w:color="auto"/>
            </w:tcBorders>
            <w:shd w:val="clear" w:color="auto" w:fill="auto"/>
          </w:tcPr>
          <w:p w14:paraId="390F887C" w14:textId="77777777" w:rsidR="00296E7A" w:rsidRPr="00C92D0F" w:rsidRDefault="00296E7A" w:rsidP="00296E7A">
            <w:pPr>
              <w:spacing w:after="0" w:line="240" w:lineRule="auto"/>
              <w:rPr>
                <w:rFonts w:ascii="Calibri" w:eastAsia="Times New Roman" w:hAnsi="Calibri" w:cs="Calibri"/>
                <w:b/>
                <w:strike/>
                <w:kern w:val="0"/>
                <w:sz w:val="18"/>
                <w:szCs w:val="18"/>
                <w:lang w:eastAsia="sl-SI"/>
                <w14:ligatures w14:val="none"/>
              </w:rPr>
            </w:pPr>
            <w:r w:rsidRPr="00C92D0F">
              <w:rPr>
                <w:rFonts w:ascii="Calibri" w:hAnsi="Calibri" w:cs="Calibri"/>
                <w:kern w:val="0"/>
                <w:sz w:val="18"/>
                <w:szCs w:val="18"/>
                <w14:ligatures w14:val="none"/>
              </w:rPr>
              <w:t>Splošne ambulante, hišni obiski in zdravljenje na domu</w:t>
            </w:r>
          </w:p>
        </w:tc>
        <w:tc>
          <w:tcPr>
            <w:tcW w:w="2502" w:type="pct"/>
            <w:tcBorders>
              <w:top w:val="single" w:sz="4" w:space="0" w:color="auto"/>
              <w:left w:val="single" w:sz="4" w:space="0" w:color="auto"/>
              <w:bottom w:val="single" w:sz="4" w:space="0" w:color="auto"/>
              <w:right w:val="single" w:sz="4" w:space="0" w:color="auto"/>
            </w:tcBorders>
          </w:tcPr>
          <w:p w14:paraId="23F3C3DB" w14:textId="77777777" w:rsidR="00296E7A" w:rsidRPr="00C92D0F" w:rsidRDefault="00296E7A" w:rsidP="00296E7A">
            <w:pPr>
              <w:spacing w:after="0" w:line="240" w:lineRule="auto"/>
              <w:rPr>
                <w:rFonts w:ascii="Calibri" w:hAnsi="Calibri" w:cs="Calibri"/>
                <w:b/>
                <w:bCs/>
                <w:kern w:val="0"/>
                <w:sz w:val="18"/>
                <w:szCs w:val="18"/>
                <w14:ligatures w14:val="none"/>
              </w:rPr>
            </w:pPr>
            <w:proofErr w:type="gramStart"/>
            <w:r w:rsidRPr="00C92D0F">
              <w:rPr>
                <w:rFonts w:ascii="Calibri" w:hAnsi="Calibri" w:cs="Calibri"/>
                <w:b/>
                <w:bCs/>
                <w:kern w:val="0"/>
                <w:sz w:val="18"/>
                <w:szCs w:val="18"/>
                <w14:ligatures w14:val="none"/>
              </w:rPr>
              <w:t>namesto</w:t>
            </w:r>
            <w:proofErr w:type="gramEnd"/>
            <w:r w:rsidRPr="00C92D0F">
              <w:rPr>
                <w:rFonts w:ascii="Calibri" w:hAnsi="Calibri" w:cs="Calibri"/>
                <w:b/>
                <w:bCs/>
                <w:kern w:val="0"/>
                <w:sz w:val="18"/>
                <w:szCs w:val="18"/>
                <w14:ligatures w14:val="none"/>
              </w:rPr>
              <w:t xml:space="preserve"> E0012 = K0001, K0051, K0052 (iz Šifranta </w:t>
            </w:r>
            <w:proofErr w:type="spellStart"/>
            <w:r w:rsidRPr="00C92D0F">
              <w:rPr>
                <w:rFonts w:ascii="Calibri" w:hAnsi="Calibri" w:cs="Calibri"/>
                <w:b/>
                <w:bCs/>
                <w:kern w:val="0"/>
                <w:sz w:val="18"/>
                <w:szCs w:val="18"/>
                <w14:ligatures w14:val="none"/>
              </w:rPr>
              <w:t>15.20c</w:t>
            </w:r>
            <w:proofErr w:type="spellEnd"/>
            <w:r w:rsidRPr="00C92D0F">
              <w:rPr>
                <w:rFonts w:ascii="Calibri" w:hAnsi="Calibri" w:cs="Calibri"/>
                <w:b/>
                <w:bCs/>
                <w:kern w:val="0"/>
                <w:sz w:val="18"/>
                <w:szCs w:val="18"/>
                <w14:ligatures w14:val="none"/>
              </w:rPr>
              <w:t>)</w:t>
            </w:r>
          </w:p>
        </w:tc>
      </w:tr>
      <w:tr w:rsidR="00296E7A" w:rsidRPr="00C92D0F" w14:paraId="65CBE8F6" w14:textId="77777777" w:rsidTr="00FA75DB">
        <w:trPr>
          <w:trHeight w:val="255"/>
        </w:trPr>
        <w:tc>
          <w:tcPr>
            <w:tcW w:w="41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6DCBE0"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15" w:type="pct"/>
            <w:tcBorders>
              <w:top w:val="single" w:sz="4" w:space="0" w:color="auto"/>
              <w:left w:val="nil"/>
              <w:bottom w:val="single" w:sz="4" w:space="0" w:color="auto"/>
              <w:right w:val="single" w:sz="4" w:space="0" w:color="auto"/>
            </w:tcBorders>
            <w:shd w:val="clear" w:color="auto" w:fill="auto"/>
            <w:vAlign w:val="bottom"/>
          </w:tcPr>
          <w:p w14:paraId="05333289"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53" w:type="pct"/>
            <w:tcBorders>
              <w:top w:val="single" w:sz="4" w:space="0" w:color="auto"/>
              <w:left w:val="nil"/>
              <w:bottom w:val="single" w:sz="4" w:space="0" w:color="auto"/>
              <w:right w:val="single" w:sz="4" w:space="0" w:color="auto"/>
            </w:tcBorders>
            <w:shd w:val="clear" w:color="auto" w:fill="auto"/>
          </w:tcPr>
          <w:p w14:paraId="18266373" w14:textId="77777777" w:rsidR="00296E7A" w:rsidRPr="00C92D0F" w:rsidRDefault="00296E7A" w:rsidP="00296E7A">
            <w:pPr>
              <w:spacing w:after="0" w:line="240" w:lineRule="auto"/>
              <w:rPr>
                <w:rFonts w:ascii="Calibri" w:hAnsi="Calibri" w:cs="Calibri"/>
                <w:kern w:val="0"/>
                <w:sz w:val="18"/>
                <w:szCs w:val="18"/>
                <w14:ligatures w14:val="none"/>
              </w:rPr>
            </w:pPr>
          </w:p>
        </w:tc>
        <w:tc>
          <w:tcPr>
            <w:tcW w:w="1619" w:type="pct"/>
            <w:tcBorders>
              <w:top w:val="single" w:sz="4" w:space="0" w:color="auto"/>
              <w:left w:val="nil"/>
              <w:bottom w:val="single" w:sz="4" w:space="0" w:color="auto"/>
              <w:right w:val="single" w:sz="4" w:space="0" w:color="auto"/>
            </w:tcBorders>
            <w:shd w:val="clear" w:color="auto" w:fill="auto"/>
          </w:tcPr>
          <w:p w14:paraId="13C1F6AA" w14:textId="77777777" w:rsidR="00296E7A" w:rsidRPr="00C92D0F" w:rsidRDefault="00296E7A" w:rsidP="00296E7A">
            <w:pPr>
              <w:spacing w:after="0" w:line="240" w:lineRule="auto"/>
              <w:rPr>
                <w:rFonts w:ascii="Calibri" w:hAnsi="Calibri" w:cs="Calibri"/>
                <w:kern w:val="0"/>
                <w:sz w:val="18"/>
                <w:szCs w:val="18"/>
                <w14:ligatures w14:val="none"/>
              </w:rPr>
            </w:pPr>
          </w:p>
        </w:tc>
        <w:tc>
          <w:tcPr>
            <w:tcW w:w="2502" w:type="pct"/>
            <w:tcBorders>
              <w:top w:val="single" w:sz="4" w:space="0" w:color="auto"/>
              <w:left w:val="single" w:sz="4" w:space="0" w:color="auto"/>
              <w:bottom w:val="single" w:sz="4" w:space="0" w:color="auto"/>
              <w:right w:val="single" w:sz="4" w:space="0" w:color="auto"/>
            </w:tcBorders>
          </w:tcPr>
          <w:p w14:paraId="1320A0F7" w14:textId="77777777" w:rsidR="00296E7A" w:rsidRPr="00C92D0F" w:rsidRDefault="00296E7A" w:rsidP="00296E7A">
            <w:pPr>
              <w:spacing w:after="0" w:line="240" w:lineRule="auto"/>
              <w:rPr>
                <w:rFonts w:ascii="Calibri" w:hAnsi="Calibri" w:cs="Calibri"/>
                <w:b/>
                <w:bCs/>
                <w:kern w:val="0"/>
                <w:sz w:val="18"/>
                <w:szCs w:val="18"/>
                <w14:ligatures w14:val="none"/>
              </w:rPr>
            </w:pPr>
            <w:proofErr w:type="gramStart"/>
            <w:r w:rsidRPr="00C92D0F">
              <w:rPr>
                <w:rFonts w:ascii="Calibri" w:hAnsi="Calibri" w:cs="Calibri"/>
                <w:b/>
                <w:bCs/>
                <w:kern w:val="0"/>
                <w:sz w:val="18"/>
                <w:szCs w:val="18"/>
                <w14:ligatures w14:val="none"/>
              </w:rPr>
              <w:t>namesto</w:t>
            </w:r>
            <w:proofErr w:type="gramEnd"/>
            <w:r w:rsidRPr="00C92D0F">
              <w:rPr>
                <w:rFonts w:ascii="Calibri" w:hAnsi="Calibri" w:cs="Calibri"/>
                <w:b/>
                <w:bCs/>
                <w:kern w:val="0"/>
                <w:sz w:val="18"/>
                <w:szCs w:val="18"/>
                <w14:ligatures w14:val="none"/>
              </w:rPr>
              <w:t xml:space="preserve"> E0013 = RA132K, RA137K-RA141K (iz Šifranta </w:t>
            </w:r>
            <w:proofErr w:type="spellStart"/>
            <w:r w:rsidRPr="00C92D0F">
              <w:rPr>
                <w:rFonts w:ascii="Calibri" w:hAnsi="Calibri" w:cs="Calibri"/>
                <w:b/>
                <w:bCs/>
                <w:kern w:val="0"/>
                <w:sz w:val="18"/>
                <w:szCs w:val="18"/>
                <w14:ligatures w14:val="none"/>
              </w:rPr>
              <w:t>15.20c</w:t>
            </w:r>
            <w:proofErr w:type="spellEnd"/>
            <w:r w:rsidRPr="00C92D0F">
              <w:rPr>
                <w:rFonts w:ascii="Calibri" w:hAnsi="Calibri" w:cs="Calibri"/>
                <w:b/>
                <w:bCs/>
                <w:kern w:val="0"/>
                <w:sz w:val="18"/>
                <w:szCs w:val="18"/>
                <w14:ligatures w14:val="none"/>
              </w:rPr>
              <w:t>)</w:t>
            </w:r>
          </w:p>
        </w:tc>
      </w:tr>
      <w:tr w:rsidR="00296E7A" w:rsidRPr="00C92D0F" w14:paraId="21A800A0" w14:textId="77777777" w:rsidTr="00FA75DB">
        <w:trPr>
          <w:trHeight w:val="255"/>
        </w:trPr>
        <w:tc>
          <w:tcPr>
            <w:tcW w:w="41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B51F46"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15" w:type="pct"/>
            <w:tcBorders>
              <w:top w:val="single" w:sz="4" w:space="0" w:color="auto"/>
              <w:left w:val="nil"/>
              <w:bottom w:val="single" w:sz="4" w:space="0" w:color="auto"/>
              <w:right w:val="single" w:sz="4" w:space="0" w:color="auto"/>
            </w:tcBorders>
            <w:shd w:val="clear" w:color="auto" w:fill="auto"/>
            <w:vAlign w:val="bottom"/>
          </w:tcPr>
          <w:p w14:paraId="717DAE92"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53" w:type="pct"/>
            <w:tcBorders>
              <w:top w:val="single" w:sz="4" w:space="0" w:color="auto"/>
              <w:left w:val="nil"/>
              <w:bottom w:val="single" w:sz="4" w:space="0" w:color="auto"/>
              <w:right w:val="single" w:sz="4" w:space="0" w:color="auto"/>
            </w:tcBorders>
            <w:shd w:val="clear" w:color="auto" w:fill="auto"/>
          </w:tcPr>
          <w:p w14:paraId="7D9F17B0" w14:textId="77777777" w:rsidR="00296E7A" w:rsidRPr="00C92D0F" w:rsidRDefault="00296E7A" w:rsidP="00296E7A">
            <w:pPr>
              <w:spacing w:after="0" w:line="240" w:lineRule="auto"/>
              <w:rPr>
                <w:rFonts w:ascii="Calibri" w:eastAsia="Times New Roman" w:hAnsi="Calibri" w:cs="Calibri"/>
                <w:b/>
                <w:bCs/>
                <w:kern w:val="0"/>
                <w:sz w:val="18"/>
                <w:szCs w:val="18"/>
                <w:lang w:eastAsia="sl-SI"/>
                <w14:ligatures w14:val="none"/>
              </w:rPr>
            </w:pPr>
            <w:r w:rsidRPr="00C92D0F">
              <w:rPr>
                <w:rFonts w:ascii="Calibri" w:hAnsi="Calibri" w:cs="Calibri"/>
                <w:kern w:val="0"/>
                <w:sz w:val="18"/>
                <w:szCs w:val="18"/>
                <w14:ligatures w14:val="none"/>
              </w:rPr>
              <w:t>068</w:t>
            </w:r>
          </w:p>
        </w:tc>
        <w:tc>
          <w:tcPr>
            <w:tcW w:w="1619" w:type="pct"/>
            <w:tcBorders>
              <w:top w:val="single" w:sz="4" w:space="0" w:color="auto"/>
              <w:left w:val="nil"/>
              <w:bottom w:val="single" w:sz="4" w:space="0" w:color="auto"/>
              <w:right w:val="single" w:sz="4" w:space="0" w:color="auto"/>
            </w:tcBorders>
            <w:shd w:val="clear" w:color="auto" w:fill="auto"/>
          </w:tcPr>
          <w:p w14:paraId="5B5CB67E" w14:textId="77777777" w:rsidR="00296E7A" w:rsidRPr="00C92D0F" w:rsidRDefault="00296E7A" w:rsidP="00296E7A">
            <w:pPr>
              <w:spacing w:after="0" w:line="240" w:lineRule="auto"/>
              <w:rPr>
                <w:rFonts w:ascii="Calibri" w:eastAsia="Times New Roman" w:hAnsi="Calibri" w:cs="Calibri"/>
                <w:b/>
                <w:bCs/>
                <w:kern w:val="0"/>
                <w:sz w:val="18"/>
                <w:szCs w:val="18"/>
                <w:lang w:eastAsia="sl-SI"/>
                <w14:ligatures w14:val="none"/>
              </w:rPr>
            </w:pPr>
            <w:r w:rsidRPr="00C92D0F">
              <w:rPr>
                <w:rFonts w:ascii="Calibri" w:hAnsi="Calibri" w:cs="Calibri"/>
                <w:kern w:val="0"/>
                <w:sz w:val="18"/>
                <w:szCs w:val="18"/>
                <w14:ligatures w14:val="none"/>
              </w:rPr>
              <w:t>Splošna ambulanta specializanta družinske medicine</w:t>
            </w:r>
          </w:p>
        </w:tc>
        <w:tc>
          <w:tcPr>
            <w:tcW w:w="2502" w:type="pct"/>
            <w:tcBorders>
              <w:top w:val="single" w:sz="4" w:space="0" w:color="auto"/>
              <w:left w:val="single" w:sz="4" w:space="0" w:color="auto"/>
              <w:bottom w:val="single" w:sz="4" w:space="0" w:color="auto"/>
              <w:right w:val="single" w:sz="4" w:space="0" w:color="auto"/>
            </w:tcBorders>
          </w:tcPr>
          <w:p w14:paraId="0ED1EDD9" w14:textId="77777777" w:rsidR="00296E7A" w:rsidRPr="00C92D0F" w:rsidRDefault="00296E7A" w:rsidP="00296E7A">
            <w:pPr>
              <w:spacing w:after="0" w:line="240" w:lineRule="auto"/>
              <w:rPr>
                <w:rFonts w:ascii="Calibri" w:hAnsi="Calibri" w:cs="Calibri"/>
                <w:b/>
                <w:bCs/>
                <w:kern w:val="0"/>
                <w:sz w:val="18"/>
                <w:szCs w:val="18"/>
                <w14:ligatures w14:val="none"/>
              </w:rPr>
            </w:pPr>
            <w:proofErr w:type="gramStart"/>
            <w:r w:rsidRPr="00C92D0F">
              <w:rPr>
                <w:rFonts w:ascii="Calibri" w:hAnsi="Calibri" w:cs="Calibri"/>
                <w:b/>
                <w:bCs/>
                <w:kern w:val="0"/>
                <w:sz w:val="18"/>
                <w:szCs w:val="18"/>
                <w14:ligatures w14:val="none"/>
              </w:rPr>
              <w:t>namesto</w:t>
            </w:r>
            <w:proofErr w:type="gramEnd"/>
            <w:r w:rsidRPr="00C92D0F">
              <w:rPr>
                <w:rFonts w:ascii="Calibri" w:hAnsi="Calibri" w:cs="Calibri"/>
                <w:b/>
                <w:bCs/>
                <w:kern w:val="0"/>
                <w:sz w:val="18"/>
                <w:szCs w:val="18"/>
                <w14:ligatures w14:val="none"/>
              </w:rPr>
              <w:t xml:space="preserve"> E0012 = K0001, K0051, K0052 (iz Šifranta </w:t>
            </w:r>
            <w:proofErr w:type="spellStart"/>
            <w:r w:rsidRPr="00C92D0F">
              <w:rPr>
                <w:rFonts w:ascii="Calibri" w:hAnsi="Calibri" w:cs="Calibri"/>
                <w:b/>
                <w:bCs/>
                <w:kern w:val="0"/>
                <w:sz w:val="18"/>
                <w:szCs w:val="18"/>
                <w14:ligatures w14:val="none"/>
              </w:rPr>
              <w:t>15.20c</w:t>
            </w:r>
            <w:proofErr w:type="spellEnd"/>
            <w:r w:rsidRPr="00C92D0F">
              <w:rPr>
                <w:rFonts w:ascii="Calibri" w:hAnsi="Calibri" w:cs="Calibri"/>
                <w:b/>
                <w:bCs/>
                <w:kern w:val="0"/>
                <w:sz w:val="18"/>
                <w:szCs w:val="18"/>
                <w14:ligatures w14:val="none"/>
              </w:rPr>
              <w:t>),</w:t>
            </w:r>
          </w:p>
          <w:p w14:paraId="269E4ACA" w14:textId="77777777" w:rsidR="00296E7A" w:rsidRPr="00C92D0F" w:rsidRDefault="00296E7A" w:rsidP="00296E7A">
            <w:pPr>
              <w:spacing w:after="0" w:line="240" w:lineRule="auto"/>
              <w:rPr>
                <w:rFonts w:ascii="Calibri" w:hAnsi="Calibri" w:cs="Calibri"/>
                <w:b/>
                <w:bCs/>
                <w:kern w:val="0"/>
                <w:sz w:val="18"/>
                <w:szCs w:val="18"/>
                <w14:ligatures w14:val="none"/>
              </w:rPr>
            </w:pPr>
            <w:proofErr w:type="gramStart"/>
            <w:r w:rsidRPr="00C92D0F">
              <w:rPr>
                <w:rFonts w:ascii="Calibri" w:hAnsi="Calibri" w:cs="Calibri"/>
                <w:b/>
                <w:bCs/>
                <w:kern w:val="0"/>
                <w:sz w:val="18"/>
                <w:szCs w:val="18"/>
                <w14:ligatures w14:val="none"/>
              </w:rPr>
              <w:t>namesto</w:t>
            </w:r>
            <w:proofErr w:type="gramEnd"/>
            <w:r w:rsidRPr="00C92D0F">
              <w:rPr>
                <w:rFonts w:ascii="Calibri" w:hAnsi="Calibri" w:cs="Calibri"/>
                <w:b/>
                <w:bCs/>
                <w:kern w:val="0"/>
                <w:sz w:val="18"/>
                <w:szCs w:val="18"/>
                <w14:ligatures w14:val="none"/>
              </w:rPr>
              <w:t xml:space="preserve"> E0013 = RA132K, RA137K-RA141K (iz Šifranta </w:t>
            </w:r>
            <w:proofErr w:type="spellStart"/>
            <w:r w:rsidRPr="00C92D0F">
              <w:rPr>
                <w:rFonts w:ascii="Calibri" w:hAnsi="Calibri" w:cs="Calibri"/>
                <w:b/>
                <w:bCs/>
                <w:kern w:val="0"/>
                <w:sz w:val="18"/>
                <w:szCs w:val="18"/>
                <w14:ligatures w14:val="none"/>
              </w:rPr>
              <w:t>15.20c</w:t>
            </w:r>
            <w:proofErr w:type="spellEnd"/>
            <w:r w:rsidRPr="00C92D0F">
              <w:rPr>
                <w:rFonts w:ascii="Calibri" w:hAnsi="Calibri" w:cs="Calibri"/>
                <w:b/>
                <w:bCs/>
                <w:kern w:val="0"/>
                <w:sz w:val="18"/>
                <w:szCs w:val="18"/>
                <w14:ligatures w14:val="none"/>
              </w:rPr>
              <w:t>)</w:t>
            </w:r>
          </w:p>
        </w:tc>
      </w:tr>
      <w:tr w:rsidR="00296E7A" w:rsidRPr="00C92D0F" w14:paraId="7156DB85" w14:textId="77777777" w:rsidTr="00FA75DB">
        <w:trPr>
          <w:trHeight w:val="255"/>
        </w:trPr>
        <w:tc>
          <w:tcPr>
            <w:tcW w:w="41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2CBA6A"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15" w:type="pct"/>
            <w:tcBorders>
              <w:top w:val="single" w:sz="4" w:space="0" w:color="auto"/>
              <w:left w:val="nil"/>
              <w:bottom w:val="single" w:sz="4" w:space="0" w:color="auto"/>
              <w:right w:val="single" w:sz="4" w:space="0" w:color="auto"/>
            </w:tcBorders>
            <w:shd w:val="clear" w:color="auto" w:fill="auto"/>
            <w:vAlign w:val="center"/>
          </w:tcPr>
          <w:p w14:paraId="5FF84880"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327</w:t>
            </w:r>
          </w:p>
        </w:tc>
        <w:tc>
          <w:tcPr>
            <w:tcW w:w="1872" w:type="pct"/>
            <w:gridSpan w:val="2"/>
            <w:tcBorders>
              <w:top w:val="single" w:sz="4" w:space="0" w:color="auto"/>
              <w:left w:val="nil"/>
              <w:bottom w:val="single" w:sz="4" w:space="0" w:color="auto"/>
              <w:right w:val="single" w:sz="4" w:space="0" w:color="auto"/>
            </w:tcBorders>
            <w:shd w:val="clear" w:color="auto" w:fill="auto"/>
            <w:vAlign w:val="center"/>
          </w:tcPr>
          <w:p w14:paraId="53024817" w14:textId="77777777" w:rsidR="00296E7A" w:rsidRPr="00C92D0F" w:rsidRDefault="00296E7A" w:rsidP="00296E7A">
            <w:pPr>
              <w:spacing w:after="0" w:line="240" w:lineRule="auto"/>
              <w:rPr>
                <w:rFonts w:ascii="Calibri" w:hAnsi="Calibri" w:cs="Calibri"/>
                <w:kern w:val="0"/>
                <w:sz w:val="18"/>
                <w:szCs w:val="18"/>
                <w14:ligatures w14:val="none"/>
              </w:rPr>
            </w:pPr>
            <w:r w:rsidRPr="00C92D0F">
              <w:rPr>
                <w:rFonts w:ascii="Calibri" w:eastAsia="Times New Roman" w:hAnsi="Calibri" w:cs="Calibri"/>
                <w:kern w:val="0"/>
                <w:sz w:val="18"/>
                <w:szCs w:val="18"/>
                <w:lang w:eastAsia="sl-SI"/>
                <w14:ligatures w14:val="none"/>
              </w:rPr>
              <w:t>Pediatrija v splošni zunajbolnišnični dejavnosti</w:t>
            </w:r>
          </w:p>
        </w:tc>
        <w:tc>
          <w:tcPr>
            <w:tcW w:w="2502" w:type="pct"/>
            <w:tcBorders>
              <w:top w:val="single" w:sz="4" w:space="0" w:color="auto"/>
              <w:left w:val="single" w:sz="4" w:space="0" w:color="auto"/>
              <w:bottom w:val="single" w:sz="4" w:space="0" w:color="auto"/>
              <w:right w:val="single" w:sz="4" w:space="0" w:color="auto"/>
            </w:tcBorders>
          </w:tcPr>
          <w:p w14:paraId="19948249" w14:textId="77777777" w:rsidR="00296E7A" w:rsidRPr="00C92D0F" w:rsidRDefault="00296E7A" w:rsidP="00296E7A">
            <w:pPr>
              <w:spacing w:after="0" w:line="240" w:lineRule="auto"/>
              <w:rPr>
                <w:rFonts w:ascii="Calibri" w:hAnsi="Calibri" w:cs="Calibri"/>
                <w:b/>
                <w:bCs/>
                <w:kern w:val="0"/>
                <w:sz w:val="18"/>
                <w:szCs w:val="18"/>
                <w14:ligatures w14:val="none"/>
              </w:rPr>
            </w:pPr>
          </w:p>
        </w:tc>
      </w:tr>
      <w:tr w:rsidR="00296E7A" w:rsidRPr="00C92D0F" w14:paraId="041CF86C" w14:textId="77777777" w:rsidTr="00FA75DB">
        <w:trPr>
          <w:trHeight w:val="255"/>
        </w:trPr>
        <w:tc>
          <w:tcPr>
            <w:tcW w:w="41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307594"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15" w:type="pct"/>
            <w:tcBorders>
              <w:top w:val="single" w:sz="4" w:space="0" w:color="auto"/>
              <w:left w:val="nil"/>
              <w:bottom w:val="single" w:sz="4" w:space="0" w:color="auto"/>
              <w:right w:val="single" w:sz="4" w:space="0" w:color="auto"/>
            </w:tcBorders>
            <w:shd w:val="clear" w:color="auto" w:fill="auto"/>
            <w:vAlign w:val="bottom"/>
          </w:tcPr>
          <w:p w14:paraId="5A1B76C5"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53" w:type="pct"/>
            <w:tcBorders>
              <w:top w:val="single" w:sz="4" w:space="0" w:color="auto"/>
              <w:left w:val="nil"/>
              <w:bottom w:val="single" w:sz="4" w:space="0" w:color="auto"/>
              <w:right w:val="single" w:sz="4" w:space="0" w:color="auto"/>
            </w:tcBorders>
            <w:shd w:val="clear" w:color="auto" w:fill="auto"/>
            <w:vAlign w:val="center"/>
          </w:tcPr>
          <w:p w14:paraId="6AA852C2" w14:textId="77777777" w:rsidR="00296E7A" w:rsidRPr="00C92D0F" w:rsidRDefault="00296E7A" w:rsidP="00296E7A">
            <w:pPr>
              <w:spacing w:after="0" w:line="240" w:lineRule="auto"/>
              <w:rPr>
                <w:rFonts w:ascii="Calibri" w:hAnsi="Calibri" w:cs="Calibri"/>
                <w:kern w:val="0"/>
                <w:sz w:val="18"/>
                <w:szCs w:val="18"/>
                <w14:ligatures w14:val="none"/>
              </w:rPr>
            </w:pPr>
            <w:r w:rsidRPr="00C92D0F">
              <w:rPr>
                <w:rFonts w:ascii="Calibri" w:eastAsia="Times New Roman" w:hAnsi="Calibri" w:cs="Calibri"/>
                <w:kern w:val="0"/>
                <w:sz w:val="18"/>
                <w:szCs w:val="18"/>
                <w:lang w:eastAsia="sl-SI"/>
                <w14:ligatures w14:val="none"/>
              </w:rPr>
              <w:t>009</w:t>
            </w:r>
          </w:p>
        </w:tc>
        <w:tc>
          <w:tcPr>
            <w:tcW w:w="1619" w:type="pct"/>
            <w:tcBorders>
              <w:top w:val="single" w:sz="4" w:space="0" w:color="auto"/>
              <w:left w:val="nil"/>
              <w:bottom w:val="single" w:sz="4" w:space="0" w:color="auto"/>
              <w:right w:val="single" w:sz="4" w:space="0" w:color="auto"/>
            </w:tcBorders>
            <w:shd w:val="clear" w:color="auto" w:fill="auto"/>
            <w:vAlign w:val="center"/>
          </w:tcPr>
          <w:p w14:paraId="567BCB98" w14:textId="77777777" w:rsidR="00296E7A" w:rsidRPr="00C92D0F" w:rsidRDefault="00296E7A" w:rsidP="00296E7A">
            <w:pPr>
              <w:spacing w:after="0" w:line="240" w:lineRule="auto"/>
              <w:rPr>
                <w:rFonts w:ascii="Calibri" w:hAnsi="Calibri" w:cs="Calibri"/>
                <w:kern w:val="0"/>
                <w:sz w:val="18"/>
                <w:szCs w:val="18"/>
                <w14:ligatures w14:val="none"/>
              </w:rPr>
            </w:pPr>
            <w:r w:rsidRPr="00C92D0F">
              <w:rPr>
                <w:rFonts w:ascii="Calibri" w:eastAsia="Times New Roman" w:hAnsi="Calibri" w:cs="Calibri"/>
                <w:bCs/>
                <w:kern w:val="0"/>
                <w:sz w:val="18"/>
                <w:szCs w:val="18"/>
                <w:lang w:eastAsia="sl-SI"/>
                <w14:ligatures w14:val="none"/>
              </w:rPr>
              <w:t>Otroški in šolski dispanzer kurativa</w:t>
            </w:r>
          </w:p>
        </w:tc>
        <w:tc>
          <w:tcPr>
            <w:tcW w:w="2502" w:type="pct"/>
            <w:tcBorders>
              <w:top w:val="single" w:sz="4" w:space="0" w:color="auto"/>
              <w:left w:val="single" w:sz="4" w:space="0" w:color="auto"/>
              <w:bottom w:val="single" w:sz="4" w:space="0" w:color="auto"/>
              <w:right w:val="single" w:sz="4" w:space="0" w:color="auto"/>
            </w:tcBorders>
          </w:tcPr>
          <w:p w14:paraId="663E6E5E" w14:textId="77777777" w:rsidR="00296E7A" w:rsidRPr="00C92D0F" w:rsidRDefault="00296E7A" w:rsidP="00296E7A">
            <w:pPr>
              <w:spacing w:after="0" w:line="240" w:lineRule="auto"/>
              <w:rPr>
                <w:rFonts w:ascii="Calibri" w:hAnsi="Calibri" w:cs="Calibri"/>
                <w:b/>
                <w:bCs/>
                <w:kern w:val="0"/>
                <w:sz w:val="18"/>
                <w:szCs w:val="18"/>
                <w14:ligatures w14:val="none"/>
              </w:rPr>
            </w:pPr>
            <w:proofErr w:type="gramStart"/>
            <w:r w:rsidRPr="00C92D0F">
              <w:rPr>
                <w:rFonts w:ascii="Calibri" w:hAnsi="Calibri" w:cs="Calibri"/>
                <w:b/>
                <w:bCs/>
                <w:kern w:val="0"/>
                <w:sz w:val="18"/>
                <w:szCs w:val="18"/>
                <w14:ligatures w14:val="none"/>
              </w:rPr>
              <w:t>namesto</w:t>
            </w:r>
            <w:proofErr w:type="gramEnd"/>
            <w:r w:rsidRPr="00C92D0F">
              <w:rPr>
                <w:rFonts w:ascii="Calibri" w:hAnsi="Calibri" w:cs="Calibri"/>
                <w:b/>
                <w:bCs/>
                <w:kern w:val="0"/>
                <w:sz w:val="18"/>
                <w:szCs w:val="18"/>
                <w14:ligatures w14:val="none"/>
              </w:rPr>
              <w:t xml:space="preserve"> E0012 = K0001, K0051, K0052 (iz Šifranta </w:t>
            </w:r>
            <w:proofErr w:type="spellStart"/>
            <w:r w:rsidRPr="00C92D0F">
              <w:rPr>
                <w:rFonts w:ascii="Calibri" w:hAnsi="Calibri" w:cs="Calibri"/>
                <w:b/>
                <w:bCs/>
                <w:kern w:val="0"/>
                <w:sz w:val="18"/>
                <w:szCs w:val="18"/>
                <w14:ligatures w14:val="none"/>
              </w:rPr>
              <w:t>15.20c</w:t>
            </w:r>
            <w:proofErr w:type="spellEnd"/>
            <w:r w:rsidRPr="00C92D0F">
              <w:rPr>
                <w:rFonts w:ascii="Calibri" w:hAnsi="Calibri" w:cs="Calibri"/>
                <w:b/>
                <w:bCs/>
                <w:kern w:val="0"/>
                <w:sz w:val="18"/>
                <w:szCs w:val="18"/>
                <w14:ligatures w14:val="none"/>
              </w:rPr>
              <w:t>)</w:t>
            </w:r>
          </w:p>
        </w:tc>
      </w:tr>
      <w:tr w:rsidR="00296E7A" w:rsidRPr="00C92D0F" w14:paraId="6BE4B3F2" w14:textId="77777777" w:rsidTr="00FA75DB">
        <w:trPr>
          <w:trHeight w:val="255"/>
        </w:trPr>
        <w:tc>
          <w:tcPr>
            <w:tcW w:w="41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730CC4"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15" w:type="pct"/>
            <w:tcBorders>
              <w:top w:val="single" w:sz="4" w:space="0" w:color="auto"/>
              <w:left w:val="nil"/>
              <w:bottom w:val="single" w:sz="4" w:space="0" w:color="auto"/>
              <w:right w:val="single" w:sz="4" w:space="0" w:color="auto"/>
            </w:tcBorders>
            <w:shd w:val="clear" w:color="auto" w:fill="auto"/>
            <w:vAlign w:val="bottom"/>
          </w:tcPr>
          <w:p w14:paraId="66BDAA9F"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53" w:type="pct"/>
            <w:tcBorders>
              <w:top w:val="single" w:sz="4" w:space="0" w:color="auto"/>
              <w:left w:val="nil"/>
              <w:bottom w:val="single" w:sz="4" w:space="0" w:color="auto"/>
              <w:right w:val="single" w:sz="4" w:space="0" w:color="auto"/>
            </w:tcBorders>
            <w:shd w:val="clear" w:color="auto" w:fill="auto"/>
          </w:tcPr>
          <w:p w14:paraId="1547736D" w14:textId="77777777" w:rsidR="00296E7A" w:rsidRPr="00C92D0F" w:rsidRDefault="00296E7A" w:rsidP="00296E7A">
            <w:pPr>
              <w:spacing w:after="0" w:line="240" w:lineRule="auto"/>
              <w:rPr>
                <w:rFonts w:ascii="Calibri" w:hAnsi="Calibri" w:cs="Calibri"/>
                <w:kern w:val="0"/>
                <w:sz w:val="18"/>
                <w:szCs w:val="18"/>
                <w14:ligatures w14:val="none"/>
              </w:rPr>
            </w:pPr>
            <w:r w:rsidRPr="00C92D0F">
              <w:rPr>
                <w:rFonts w:ascii="Calibri" w:eastAsia="Times New Roman" w:hAnsi="Calibri" w:cs="Calibri"/>
                <w:bCs/>
                <w:kern w:val="0"/>
                <w:sz w:val="18"/>
                <w:szCs w:val="18"/>
                <w:lang w:eastAsia="sl-SI"/>
                <w14:ligatures w14:val="none"/>
              </w:rPr>
              <w:t>011</w:t>
            </w:r>
          </w:p>
        </w:tc>
        <w:tc>
          <w:tcPr>
            <w:tcW w:w="1619" w:type="pct"/>
            <w:tcBorders>
              <w:top w:val="single" w:sz="4" w:space="0" w:color="auto"/>
              <w:left w:val="nil"/>
              <w:bottom w:val="single" w:sz="4" w:space="0" w:color="auto"/>
              <w:right w:val="single" w:sz="4" w:space="0" w:color="auto"/>
            </w:tcBorders>
            <w:shd w:val="clear" w:color="auto" w:fill="auto"/>
          </w:tcPr>
          <w:p w14:paraId="7123D205" w14:textId="77777777" w:rsidR="00296E7A" w:rsidRPr="00C92D0F" w:rsidRDefault="00296E7A" w:rsidP="00296E7A">
            <w:pPr>
              <w:spacing w:after="0" w:line="240" w:lineRule="auto"/>
              <w:rPr>
                <w:rFonts w:ascii="Calibri" w:hAnsi="Calibri" w:cs="Calibri"/>
                <w:kern w:val="0"/>
                <w:sz w:val="18"/>
                <w:szCs w:val="18"/>
                <w14:ligatures w14:val="none"/>
              </w:rPr>
            </w:pPr>
            <w:r w:rsidRPr="00C92D0F">
              <w:rPr>
                <w:rFonts w:ascii="Calibri" w:eastAsia="Times New Roman" w:hAnsi="Calibri" w:cs="Calibri"/>
                <w:bCs/>
                <w:kern w:val="0"/>
                <w:sz w:val="18"/>
                <w:szCs w:val="18"/>
                <w:lang w:eastAsia="sl-SI"/>
                <w14:ligatures w14:val="none"/>
              </w:rPr>
              <w:t>Otroški in šolski dispanzer preventiva</w:t>
            </w:r>
          </w:p>
        </w:tc>
        <w:tc>
          <w:tcPr>
            <w:tcW w:w="2502" w:type="pct"/>
            <w:tcBorders>
              <w:top w:val="single" w:sz="4" w:space="0" w:color="auto"/>
              <w:left w:val="single" w:sz="4" w:space="0" w:color="auto"/>
              <w:bottom w:val="single" w:sz="4" w:space="0" w:color="auto"/>
              <w:right w:val="single" w:sz="4" w:space="0" w:color="auto"/>
            </w:tcBorders>
          </w:tcPr>
          <w:p w14:paraId="063CF737" w14:textId="77777777" w:rsidR="00296E7A" w:rsidRPr="00C92D0F" w:rsidRDefault="00296E7A" w:rsidP="00296E7A">
            <w:pPr>
              <w:spacing w:after="0" w:line="240" w:lineRule="auto"/>
              <w:rPr>
                <w:rFonts w:ascii="Calibri" w:hAnsi="Calibri" w:cs="Calibri"/>
                <w:b/>
                <w:bCs/>
                <w:kern w:val="0"/>
                <w:sz w:val="18"/>
                <w:szCs w:val="18"/>
                <w14:ligatures w14:val="none"/>
              </w:rPr>
            </w:pPr>
            <w:proofErr w:type="gramStart"/>
            <w:r w:rsidRPr="00C92D0F">
              <w:rPr>
                <w:rFonts w:ascii="Calibri" w:hAnsi="Calibri" w:cs="Calibri"/>
                <w:b/>
                <w:bCs/>
                <w:kern w:val="0"/>
                <w:sz w:val="18"/>
                <w:szCs w:val="18"/>
                <w14:ligatures w14:val="none"/>
              </w:rPr>
              <w:t>namesto</w:t>
            </w:r>
            <w:proofErr w:type="gramEnd"/>
            <w:r w:rsidRPr="00C92D0F">
              <w:rPr>
                <w:rFonts w:ascii="Calibri" w:hAnsi="Calibri" w:cs="Calibri"/>
                <w:b/>
                <w:bCs/>
                <w:kern w:val="0"/>
                <w:sz w:val="18"/>
                <w:szCs w:val="18"/>
                <w14:ligatures w14:val="none"/>
              </w:rPr>
              <w:t xml:space="preserve"> E0012 = K0001, K0051, K0052 (iz Šifranta </w:t>
            </w:r>
            <w:proofErr w:type="spellStart"/>
            <w:r w:rsidRPr="00C92D0F">
              <w:rPr>
                <w:rFonts w:ascii="Calibri" w:hAnsi="Calibri" w:cs="Calibri"/>
                <w:b/>
                <w:bCs/>
                <w:kern w:val="0"/>
                <w:sz w:val="18"/>
                <w:szCs w:val="18"/>
                <w14:ligatures w14:val="none"/>
              </w:rPr>
              <w:t>15.20c</w:t>
            </w:r>
            <w:proofErr w:type="spellEnd"/>
            <w:r w:rsidRPr="00C92D0F">
              <w:rPr>
                <w:rFonts w:ascii="Calibri" w:hAnsi="Calibri" w:cs="Calibri"/>
                <w:b/>
                <w:bCs/>
                <w:kern w:val="0"/>
                <w:sz w:val="18"/>
                <w:szCs w:val="18"/>
                <w14:ligatures w14:val="none"/>
              </w:rPr>
              <w:t>)</w:t>
            </w:r>
          </w:p>
        </w:tc>
      </w:tr>
    </w:tbl>
    <w:p w14:paraId="3FD8493E" w14:textId="77777777" w:rsidR="00296E7A" w:rsidRPr="00C92D0F" w:rsidRDefault="00296E7A" w:rsidP="00296E7A">
      <w:pPr>
        <w:widowControl w:val="0"/>
        <w:suppressAutoHyphens/>
        <w:spacing w:after="0" w:line="240" w:lineRule="auto"/>
        <w:contextualSpacing/>
        <w:jc w:val="both"/>
        <w:rPr>
          <w:rFonts w:ascii="Calibri" w:eastAsia="Calibri" w:hAnsi="Calibri" w:cs="Calibri"/>
          <w:color w:val="000000"/>
          <w:kern w:val="0"/>
          <w:lang w:eastAsia="sl-SI"/>
          <w14:ligatures w14:val="none"/>
        </w:rPr>
      </w:pPr>
    </w:p>
    <w:p w14:paraId="7B9C160F" w14:textId="77777777" w:rsidR="00690D6C" w:rsidRPr="00C92D0F" w:rsidRDefault="00690D6C" w:rsidP="00296E7A">
      <w:pPr>
        <w:widowControl w:val="0"/>
        <w:suppressAutoHyphens/>
        <w:spacing w:after="0" w:line="240" w:lineRule="auto"/>
        <w:contextualSpacing/>
        <w:jc w:val="both"/>
        <w:rPr>
          <w:rFonts w:ascii="Calibri" w:eastAsia="Calibri" w:hAnsi="Calibri" w:cs="Calibri"/>
          <w:color w:val="000000"/>
          <w:kern w:val="0"/>
          <w:lang w:eastAsia="sl-SI"/>
          <w14:ligatures w14:val="none"/>
        </w:rPr>
      </w:pPr>
    </w:p>
    <w:p w14:paraId="677EB2F4" w14:textId="77777777" w:rsidR="00296E7A" w:rsidRPr="00C92D0F" w:rsidRDefault="00296E7A" w:rsidP="00296E7A">
      <w:pPr>
        <w:numPr>
          <w:ilvl w:val="0"/>
          <w:numId w:val="17"/>
        </w:numPr>
        <w:spacing w:after="0" w:line="240" w:lineRule="auto"/>
        <w:contextualSpacing/>
        <w:rPr>
          <w:rFonts w:ascii="Calibri" w:eastAsia="Times New Roman" w:hAnsi="Calibri" w:cs="Calibri"/>
          <w:kern w:val="0"/>
          <w:lang w:eastAsia="sl-SI"/>
          <w14:ligatures w14:val="none"/>
        </w:rPr>
      </w:pPr>
      <w:r w:rsidRPr="00C92D0F">
        <w:rPr>
          <w:rFonts w:ascii="Calibri" w:eastAsia="Calibri" w:hAnsi="Calibri" w:cs="Calibri"/>
          <w:kern w:val="0"/>
          <w:lang w:eastAsia="sl-SI"/>
          <w14:ligatures w14:val="none"/>
        </w:rPr>
        <w:t>povezovalni šifrant</w:t>
      </w:r>
      <w:r w:rsidRPr="00C92D0F">
        <w:rPr>
          <w:rFonts w:ascii="Calibri" w:eastAsia="Calibri" w:hAnsi="Calibri" w:cs="Calibri"/>
          <w:color w:val="000000"/>
          <w:kern w:val="0"/>
          <w:lang w:eastAsia="sl-SI"/>
          <w14:ligatures w14:val="none"/>
        </w:rPr>
        <w:t xml:space="preserve"> </w:t>
      </w:r>
      <w:r w:rsidRPr="00C92D0F">
        <w:rPr>
          <w:rFonts w:ascii="Calibri" w:eastAsia="Times New Roman" w:hAnsi="Calibri" w:cs="Calibri"/>
          <w:bCs/>
          <w:kern w:val="0"/>
          <w:lang w:eastAsia="sl-SI"/>
          <w14:ligatures w14:val="none"/>
        </w:rPr>
        <w:t>K2</w:t>
      </w:r>
      <w:r w:rsidRPr="00C92D0F">
        <w:rPr>
          <w:rFonts w:ascii="Calibri" w:eastAsia="Times New Roman" w:hAnsi="Calibri" w:cs="Calibri"/>
          <w:kern w:val="0"/>
          <w:lang w:eastAsia="sl-SI"/>
          <w14:ligatures w14:val="none"/>
        </w:rPr>
        <w:t xml:space="preserve"> </w:t>
      </w:r>
      <w:r w:rsidRPr="00C92D0F">
        <w:rPr>
          <w:rFonts w:ascii="Calibri" w:eastAsia="Calibri" w:hAnsi="Calibri" w:cs="Arial"/>
          <w:kern w:val="0"/>
          <w:lang w:eastAsia="sl-SI"/>
          <w14:ligatures w14:val="none"/>
        </w:rPr>
        <w:t xml:space="preserve">»VZD s storitvami glede na vrsto dokumenta po strukturi«: </w:t>
      </w:r>
    </w:p>
    <w:p w14:paraId="02A415E8" w14:textId="77777777" w:rsidR="00296E7A" w:rsidRPr="00C92D0F" w:rsidRDefault="00296E7A" w:rsidP="00296E7A">
      <w:pPr>
        <w:spacing w:after="0" w:line="240" w:lineRule="auto"/>
        <w:rPr>
          <w:rFonts w:ascii="Calibri" w:eastAsia="Times New Roman" w:hAnsi="Calibri" w:cs="Calibri"/>
          <w:bCs/>
          <w:kern w:val="0"/>
          <w:lang w:eastAsia="sl-SI"/>
          <w14:ligatures w14:val="none"/>
        </w:rPr>
      </w:pPr>
    </w:p>
    <w:tbl>
      <w:tblPr>
        <w:tblW w:w="5123" w:type="pct"/>
        <w:tblCellMar>
          <w:left w:w="70" w:type="dxa"/>
          <w:right w:w="70" w:type="dxa"/>
        </w:tblCellMar>
        <w:tblLook w:val="04A0" w:firstRow="1" w:lastRow="0" w:firstColumn="1" w:lastColumn="0" w:noHBand="0" w:noVBand="1"/>
      </w:tblPr>
      <w:tblGrid>
        <w:gridCol w:w="740"/>
        <w:gridCol w:w="414"/>
        <w:gridCol w:w="502"/>
        <w:gridCol w:w="2446"/>
        <w:gridCol w:w="5527"/>
      </w:tblGrid>
      <w:tr w:rsidR="00296E7A" w:rsidRPr="00C92D0F" w14:paraId="22CBD84C" w14:textId="77777777" w:rsidTr="00690D6C">
        <w:trPr>
          <w:trHeight w:val="290"/>
          <w:tblHeader/>
        </w:trPr>
        <w:tc>
          <w:tcPr>
            <w:tcW w:w="384" w:type="pct"/>
            <w:tcBorders>
              <w:top w:val="single" w:sz="4" w:space="0" w:color="auto"/>
              <w:left w:val="single" w:sz="8" w:space="0" w:color="auto"/>
              <w:bottom w:val="single" w:sz="4" w:space="0" w:color="auto"/>
              <w:right w:val="single" w:sz="4" w:space="0" w:color="auto"/>
            </w:tcBorders>
            <w:shd w:val="clear" w:color="auto" w:fill="auto"/>
            <w:noWrap/>
          </w:tcPr>
          <w:p w14:paraId="6BE921E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745" w:type="pct"/>
            <w:gridSpan w:val="3"/>
            <w:tcBorders>
              <w:top w:val="single" w:sz="4" w:space="0" w:color="auto"/>
              <w:left w:val="nil"/>
              <w:bottom w:val="single" w:sz="4" w:space="0" w:color="auto"/>
              <w:right w:val="single" w:sz="4" w:space="0" w:color="auto"/>
            </w:tcBorders>
            <w:shd w:val="clear" w:color="auto" w:fill="auto"/>
          </w:tcPr>
          <w:p w14:paraId="69C64C5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870" w:type="pct"/>
            <w:tcBorders>
              <w:top w:val="single" w:sz="4" w:space="0" w:color="auto"/>
              <w:left w:val="nil"/>
              <w:bottom w:val="single" w:sz="4" w:space="0" w:color="auto"/>
              <w:right w:val="single" w:sz="4" w:space="0" w:color="auto"/>
            </w:tcBorders>
          </w:tcPr>
          <w:p w14:paraId="776CC4EE"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VD 4-6 Obravnava</w:t>
            </w:r>
          </w:p>
        </w:tc>
      </w:tr>
      <w:tr w:rsidR="00296E7A" w:rsidRPr="00C92D0F" w14:paraId="7CCCA706" w14:textId="77777777" w:rsidTr="00690D6C">
        <w:trPr>
          <w:trHeight w:val="290"/>
          <w:tblHeader/>
        </w:trPr>
        <w:tc>
          <w:tcPr>
            <w:tcW w:w="384" w:type="pct"/>
            <w:tcBorders>
              <w:top w:val="single" w:sz="4" w:space="0" w:color="auto"/>
              <w:left w:val="single" w:sz="8" w:space="0" w:color="auto"/>
              <w:bottom w:val="single" w:sz="4" w:space="0" w:color="auto"/>
              <w:right w:val="single" w:sz="4" w:space="0" w:color="auto"/>
            </w:tcBorders>
            <w:shd w:val="clear" w:color="auto" w:fill="auto"/>
            <w:noWrap/>
          </w:tcPr>
          <w:p w14:paraId="01359C94"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745" w:type="pct"/>
            <w:gridSpan w:val="3"/>
            <w:tcBorders>
              <w:top w:val="single" w:sz="4" w:space="0" w:color="auto"/>
              <w:left w:val="nil"/>
              <w:bottom w:val="single" w:sz="4" w:space="0" w:color="auto"/>
              <w:right w:val="single" w:sz="4" w:space="0" w:color="auto"/>
            </w:tcBorders>
            <w:shd w:val="clear" w:color="auto" w:fill="auto"/>
          </w:tcPr>
          <w:p w14:paraId="00C47964"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870" w:type="pct"/>
            <w:tcBorders>
              <w:top w:val="single" w:sz="4" w:space="0" w:color="auto"/>
              <w:left w:val="nil"/>
              <w:bottom w:val="single" w:sz="4" w:space="0" w:color="auto"/>
              <w:right w:val="single" w:sz="4" w:space="0" w:color="auto"/>
            </w:tcBorders>
          </w:tcPr>
          <w:p w14:paraId="0C719779"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Opr.</w:t>
            </w:r>
            <w:proofErr w:type="spellStart"/>
            <w:proofErr w:type="gramEnd"/>
            <w:r w:rsidRPr="00C92D0F">
              <w:rPr>
                <w:rFonts w:eastAsia="Times New Roman" w:cstheme="minorHAnsi"/>
                <w:kern w:val="0"/>
                <w:sz w:val="18"/>
                <w:szCs w:val="18"/>
                <w:lang w:eastAsia="sl-SI"/>
                <w14:ligatures w14:val="none"/>
              </w:rPr>
              <w:t>stor</w:t>
            </w:r>
            <w:proofErr w:type="spellEnd"/>
            <w:r w:rsidRPr="00C92D0F">
              <w:rPr>
                <w:rFonts w:eastAsia="Times New Roman" w:cstheme="minorHAnsi"/>
                <w:kern w:val="0"/>
                <w:sz w:val="18"/>
                <w:szCs w:val="18"/>
                <w:lang w:eastAsia="sl-SI"/>
                <w14:ligatures w14:val="none"/>
              </w:rPr>
              <w:t>.</w:t>
            </w:r>
          </w:p>
        </w:tc>
      </w:tr>
      <w:tr w:rsidR="00296E7A" w:rsidRPr="00C92D0F" w14:paraId="75919DD2" w14:textId="77777777" w:rsidTr="00690D6C">
        <w:trPr>
          <w:trHeight w:val="290"/>
        </w:trPr>
        <w:tc>
          <w:tcPr>
            <w:tcW w:w="384" w:type="pct"/>
            <w:tcBorders>
              <w:top w:val="single" w:sz="4" w:space="0" w:color="auto"/>
              <w:left w:val="single" w:sz="8" w:space="0" w:color="auto"/>
              <w:bottom w:val="single" w:sz="4" w:space="0" w:color="auto"/>
              <w:right w:val="single" w:sz="4" w:space="0" w:color="auto"/>
            </w:tcBorders>
            <w:shd w:val="clear" w:color="auto" w:fill="auto"/>
            <w:noWrap/>
          </w:tcPr>
          <w:p w14:paraId="52308D3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1745" w:type="pct"/>
            <w:gridSpan w:val="3"/>
            <w:tcBorders>
              <w:top w:val="single" w:sz="4" w:space="0" w:color="auto"/>
              <w:left w:val="nil"/>
              <w:bottom w:val="single" w:sz="4" w:space="0" w:color="auto"/>
              <w:right w:val="single" w:sz="4" w:space="0" w:color="auto"/>
            </w:tcBorders>
            <w:shd w:val="clear" w:color="auto" w:fill="auto"/>
          </w:tcPr>
          <w:p w14:paraId="2BA70180"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Splošna in družinska medicina </w:t>
            </w:r>
          </w:p>
          <w:p w14:paraId="40F16903"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v splošni zunajbolnišnični dejavnosti</w:t>
            </w:r>
          </w:p>
        </w:tc>
        <w:tc>
          <w:tcPr>
            <w:tcW w:w="2870" w:type="pct"/>
            <w:tcBorders>
              <w:top w:val="single" w:sz="4" w:space="0" w:color="auto"/>
              <w:left w:val="nil"/>
              <w:bottom w:val="single" w:sz="4" w:space="0" w:color="auto"/>
              <w:right w:val="single" w:sz="4" w:space="0" w:color="auto"/>
            </w:tcBorders>
          </w:tcPr>
          <w:p w14:paraId="085665F2"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r>
      <w:tr w:rsidR="00296E7A" w:rsidRPr="00C92D0F" w14:paraId="6B510BCD" w14:textId="77777777" w:rsidTr="00690D6C">
        <w:trPr>
          <w:trHeight w:val="290"/>
        </w:trPr>
        <w:tc>
          <w:tcPr>
            <w:tcW w:w="384" w:type="pct"/>
            <w:tcBorders>
              <w:top w:val="single" w:sz="4" w:space="0" w:color="auto"/>
              <w:left w:val="single" w:sz="4" w:space="0" w:color="auto"/>
              <w:bottom w:val="single" w:sz="4" w:space="0" w:color="auto"/>
              <w:right w:val="single" w:sz="4" w:space="0" w:color="auto"/>
            </w:tcBorders>
            <w:shd w:val="clear" w:color="auto" w:fill="auto"/>
            <w:noWrap/>
          </w:tcPr>
          <w:p w14:paraId="6E60883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15" w:type="pct"/>
            <w:tcBorders>
              <w:top w:val="single" w:sz="4" w:space="0" w:color="auto"/>
              <w:left w:val="nil"/>
              <w:bottom w:val="single" w:sz="4" w:space="0" w:color="auto"/>
              <w:right w:val="single" w:sz="4" w:space="0" w:color="auto"/>
            </w:tcBorders>
            <w:shd w:val="clear" w:color="auto" w:fill="auto"/>
          </w:tcPr>
          <w:p w14:paraId="085744E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302</w:t>
            </w:r>
          </w:p>
        </w:tc>
        <w:tc>
          <w:tcPr>
            <w:tcW w:w="153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FA58E9"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Splošna in družinska medicina </w:t>
            </w:r>
          </w:p>
          <w:p w14:paraId="1D31AF13"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v splošni zunajbolnišnični dejavnosti</w:t>
            </w:r>
          </w:p>
        </w:tc>
        <w:tc>
          <w:tcPr>
            <w:tcW w:w="2870" w:type="pct"/>
            <w:tcBorders>
              <w:top w:val="single" w:sz="4" w:space="0" w:color="auto"/>
              <w:left w:val="nil"/>
              <w:bottom w:val="single" w:sz="4" w:space="0" w:color="auto"/>
              <w:right w:val="single" w:sz="4" w:space="0" w:color="auto"/>
            </w:tcBorders>
          </w:tcPr>
          <w:p w14:paraId="161629DF"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r>
      <w:tr w:rsidR="00296E7A" w:rsidRPr="00C92D0F" w14:paraId="3F5B4708" w14:textId="77777777" w:rsidTr="00FA75DB">
        <w:trPr>
          <w:trHeight w:val="290"/>
        </w:trPr>
        <w:tc>
          <w:tcPr>
            <w:tcW w:w="384" w:type="pct"/>
            <w:tcBorders>
              <w:top w:val="single" w:sz="4" w:space="0" w:color="auto"/>
              <w:left w:val="single" w:sz="8" w:space="0" w:color="auto"/>
              <w:bottom w:val="single" w:sz="4" w:space="0" w:color="auto"/>
              <w:right w:val="single" w:sz="4" w:space="0" w:color="auto"/>
            </w:tcBorders>
            <w:shd w:val="clear" w:color="auto" w:fill="auto"/>
            <w:noWrap/>
          </w:tcPr>
          <w:p w14:paraId="1F3EB5B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15" w:type="pct"/>
            <w:tcBorders>
              <w:top w:val="single" w:sz="4" w:space="0" w:color="auto"/>
              <w:left w:val="nil"/>
              <w:bottom w:val="single" w:sz="4" w:space="0" w:color="auto"/>
              <w:right w:val="single" w:sz="4" w:space="0" w:color="auto"/>
            </w:tcBorders>
            <w:shd w:val="clear" w:color="auto" w:fill="auto"/>
          </w:tcPr>
          <w:p w14:paraId="43CE7CF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1" w:type="pct"/>
            <w:tcBorders>
              <w:top w:val="nil"/>
              <w:left w:val="nil"/>
              <w:bottom w:val="single" w:sz="4" w:space="0" w:color="auto"/>
              <w:right w:val="single" w:sz="4" w:space="0" w:color="auto"/>
            </w:tcBorders>
            <w:shd w:val="clear" w:color="auto" w:fill="auto"/>
          </w:tcPr>
          <w:p w14:paraId="639C9B6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001</w:t>
            </w:r>
          </w:p>
        </w:tc>
        <w:tc>
          <w:tcPr>
            <w:tcW w:w="1270" w:type="pct"/>
            <w:tcBorders>
              <w:top w:val="nil"/>
              <w:left w:val="nil"/>
              <w:bottom w:val="single" w:sz="4" w:space="0" w:color="auto"/>
              <w:right w:val="single" w:sz="4" w:space="0" w:color="auto"/>
            </w:tcBorders>
            <w:shd w:val="clear" w:color="auto" w:fill="auto"/>
          </w:tcPr>
          <w:p w14:paraId="0A033E9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Splošne ambulante, hišni obiski in zdravljenje na domu</w:t>
            </w:r>
          </w:p>
        </w:tc>
        <w:tc>
          <w:tcPr>
            <w:tcW w:w="2870" w:type="pct"/>
            <w:tcBorders>
              <w:top w:val="single" w:sz="4" w:space="0" w:color="auto"/>
              <w:left w:val="nil"/>
              <w:bottom w:val="single" w:sz="4" w:space="0" w:color="auto"/>
              <w:right w:val="single" w:sz="4" w:space="0" w:color="auto"/>
            </w:tcBorders>
          </w:tcPr>
          <w:p w14:paraId="39854E8C" w14:textId="77777777" w:rsidR="00296E7A" w:rsidRPr="00C92D0F" w:rsidRDefault="00296E7A" w:rsidP="00296E7A">
            <w:pPr>
              <w:rPr>
                <w:rFonts w:cstheme="minorHAnsi"/>
                <w:kern w:val="0"/>
                <w:sz w:val="18"/>
                <w:szCs w:val="18"/>
                <w14:ligatures w14:val="none"/>
              </w:rPr>
            </w:pPr>
            <w:r w:rsidRPr="00C92D0F">
              <w:rPr>
                <w:rFonts w:cstheme="minorHAnsi"/>
                <w:b/>
                <w:bCs/>
                <w:strike/>
                <w:kern w:val="0"/>
                <w:sz w:val="18"/>
                <w:szCs w:val="18"/>
                <w14:ligatures w14:val="none"/>
              </w:rPr>
              <w:t>K0001-K0007</w:t>
            </w:r>
            <w:proofErr w:type="gramStart"/>
            <w:r w:rsidRPr="00C92D0F">
              <w:rPr>
                <w:rFonts w:cstheme="minorHAnsi"/>
                <w:b/>
                <w:bCs/>
                <w:strike/>
                <w:kern w:val="0"/>
                <w:sz w:val="18"/>
                <w:szCs w:val="18"/>
                <w14:ligatures w14:val="none"/>
              </w:rPr>
              <w:t>,</w:t>
            </w:r>
            <w:proofErr w:type="gramEnd"/>
            <w:r w:rsidRPr="00C92D0F">
              <w:rPr>
                <w:rFonts w:cstheme="minorHAnsi"/>
                <w:b/>
                <w:bCs/>
                <w:strike/>
                <w:kern w:val="0"/>
                <w:sz w:val="18"/>
                <w:szCs w:val="18"/>
                <w14:ligatures w14:val="none"/>
              </w:rPr>
              <w:t>K0010-K0016, K0018,K0020-K0023,K0040, K0041,K0045-K0048,K0050, K0051-K0053, K0060, K0061, K0002-01, K0003-01 (iz Šifranta 15.20)</w:t>
            </w:r>
          </w:p>
          <w:p w14:paraId="4A2317F7"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rFonts w:cstheme="minorHAnsi"/>
                <w:b/>
                <w:bCs/>
                <w:kern w:val="0"/>
                <w:sz w:val="18"/>
                <w:szCs w:val="18"/>
                <w14:ligatures w14:val="none"/>
              </w:rPr>
              <w:t>K0002-K0007</w:t>
            </w:r>
            <w:proofErr w:type="gramStart"/>
            <w:r w:rsidRPr="00C92D0F">
              <w:rPr>
                <w:rFonts w:cstheme="minorHAnsi"/>
                <w:b/>
                <w:bCs/>
                <w:kern w:val="0"/>
                <w:sz w:val="18"/>
                <w:szCs w:val="18"/>
                <w14:ligatures w14:val="none"/>
              </w:rPr>
              <w:t>,</w:t>
            </w:r>
            <w:proofErr w:type="gramEnd"/>
            <w:r w:rsidRPr="00C92D0F">
              <w:rPr>
                <w:rFonts w:cstheme="minorHAnsi"/>
                <w:b/>
                <w:bCs/>
                <w:kern w:val="0"/>
                <w:sz w:val="18"/>
                <w:szCs w:val="18"/>
                <w14:ligatures w14:val="none"/>
              </w:rPr>
              <w:t xml:space="preserve">K0010-K0016, K0018,K0020-K0023,K0040, K0041,K0045-K0048,K0050, K0053, K0060, K0061, K0002-02, K0003-02 (iz Šifranta </w:t>
            </w:r>
            <w:proofErr w:type="spellStart"/>
            <w:r w:rsidRPr="00C92D0F">
              <w:rPr>
                <w:rFonts w:cstheme="minorHAnsi"/>
                <w:b/>
                <w:bCs/>
                <w:kern w:val="0"/>
                <w:sz w:val="18"/>
                <w:szCs w:val="18"/>
                <w14:ligatures w14:val="none"/>
              </w:rPr>
              <w:t>15.20b</w:t>
            </w:r>
            <w:proofErr w:type="spellEnd"/>
            <w:r w:rsidRPr="00C92D0F">
              <w:rPr>
                <w:rFonts w:cstheme="minorHAnsi"/>
                <w:b/>
                <w:bCs/>
                <w:kern w:val="0"/>
                <w:sz w:val="18"/>
                <w:szCs w:val="18"/>
                <w14:ligatures w14:val="none"/>
              </w:rPr>
              <w:t xml:space="preserve">), Šifrant </w:t>
            </w:r>
            <w:proofErr w:type="spellStart"/>
            <w:r w:rsidRPr="00C92D0F">
              <w:rPr>
                <w:rFonts w:cstheme="minorHAnsi"/>
                <w:b/>
                <w:bCs/>
                <w:kern w:val="0"/>
                <w:sz w:val="18"/>
                <w:szCs w:val="18"/>
                <w14:ligatures w14:val="none"/>
              </w:rPr>
              <w:t>15.20c</w:t>
            </w:r>
            <w:proofErr w:type="spellEnd"/>
          </w:p>
        </w:tc>
      </w:tr>
      <w:tr w:rsidR="00296E7A" w:rsidRPr="00C92D0F" w14:paraId="74B23D8A" w14:textId="77777777" w:rsidTr="00FA75DB">
        <w:trPr>
          <w:trHeight w:val="290"/>
        </w:trPr>
        <w:tc>
          <w:tcPr>
            <w:tcW w:w="384" w:type="pct"/>
            <w:tcBorders>
              <w:top w:val="single" w:sz="4" w:space="0" w:color="auto"/>
              <w:left w:val="single" w:sz="8" w:space="0" w:color="auto"/>
              <w:bottom w:val="single" w:sz="4" w:space="0" w:color="auto"/>
              <w:right w:val="single" w:sz="4" w:space="0" w:color="auto"/>
            </w:tcBorders>
            <w:shd w:val="clear" w:color="auto" w:fill="auto"/>
            <w:noWrap/>
          </w:tcPr>
          <w:p w14:paraId="2BC0D1C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15" w:type="pct"/>
            <w:tcBorders>
              <w:top w:val="single" w:sz="4" w:space="0" w:color="auto"/>
              <w:left w:val="nil"/>
              <w:bottom w:val="single" w:sz="4" w:space="0" w:color="auto"/>
              <w:right w:val="single" w:sz="4" w:space="0" w:color="auto"/>
            </w:tcBorders>
            <w:shd w:val="clear" w:color="auto" w:fill="auto"/>
          </w:tcPr>
          <w:p w14:paraId="1F3B966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1" w:type="pct"/>
            <w:tcBorders>
              <w:top w:val="single" w:sz="4" w:space="0" w:color="auto"/>
              <w:left w:val="nil"/>
              <w:bottom w:val="single" w:sz="4" w:space="0" w:color="auto"/>
              <w:right w:val="single" w:sz="4" w:space="0" w:color="auto"/>
            </w:tcBorders>
            <w:shd w:val="clear" w:color="auto" w:fill="auto"/>
          </w:tcPr>
          <w:p w14:paraId="4C05DD9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068</w:t>
            </w:r>
          </w:p>
        </w:tc>
        <w:tc>
          <w:tcPr>
            <w:tcW w:w="1270" w:type="pct"/>
            <w:tcBorders>
              <w:top w:val="single" w:sz="4" w:space="0" w:color="auto"/>
              <w:left w:val="nil"/>
              <w:bottom w:val="single" w:sz="4" w:space="0" w:color="auto"/>
              <w:right w:val="single" w:sz="4" w:space="0" w:color="auto"/>
            </w:tcBorders>
            <w:shd w:val="clear" w:color="auto" w:fill="auto"/>
          </w:tcPr>
          <w:p w14:paraId="18129A1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ambulanta specializanta družinske medicine</w:t>
            </w:r>
          </w:p>
        </w:tc>
        <w:tc>
          <w:tcPr>
            <w:tcW w:w="2870" w:type="pct"/>
            <w:tcBorders>
              <w:top w:val="single" w:sz="4" w:space="0" w:color="auto"/>
              <w:left w:val="nil"/>
              <w:bottom w:val="single" w:sz="4" w:space="0" w:color="auto"/>
              <w:right w:val="single" w:sz="4" w:space="0" w:color="auto"/>
            </w:tcBorders>
          </w:tcPr>
          <w:p w14:paraId="1CAEFD1D" w14:textId="77777777" w:rsidR="00296E7A" w:rsidRPr="00C92D0F" w:rsidRDefault="00296E7A" w:rsidP="00296E7A">
            <w:pPr>
              <w:rPr>
                <w:rFonts w:cstheme="minorHAnsi"/>
                <w:b/>
                <w:bCs/>
                <w:strike/>
                <w:kern w:val="0"/>
                <w:sz w:val="18"/>
                <w:szCs w:val="18"/>
                <w14:ligatures w14:val="none"/>
              </w:rPr>
            </w:pPr>
            <w:r w:rsidRPr="00C92D0F">
              <w:rPr>
                <w:rFonts w:cstheme="minorHAnsi"/>
                <w:b/>
                <w:bCs/>
                <w:strike/>
                <w:kern w:val="0"/>
                <w:sz w:val="18"/>
                <w:szCs w:val="18"/>
                <w14:ligatures w14:val="none"/>
              </w:rPr>
              <w:t>K0001-K0007</w:t>
            </w:r>
            <w:proofErr w:type="gramStart"/>
            <w:r w:rsidRPr="00C92D0F">
              <w:rPr>
                <w:rFonts w:cstheme="minorHAnsi"/>
                <w:b/>
                <w:bCs/>
                <w:strike/>
                <w:kern w:val="0"/>
                <w:sz w:val="18"/>
                <w:szCs w:val="18"/>
                <w14:ligatures w14:val="none"/>
              </w:rPr>
              <w:t>,</w:t>
            </w:r>
            <w:proofErr w:type="gramEnd"/>
            <w:r w:rsidRPr="00C92D0F">
              <w:rPr>
                <w:rFonts w:cstheme="minorHAnsi"/>
                <w:b/>
                <w:bCs/>
                <w:strike/>
                <w:kern w:val="0"/>
                <w:sz w:val="18"/>
                <w:szCs w:val="18"/>
                <w14:ligatures w14:val="none"/>
              </w:rPr>
              <w:t>K0010-K0016, K0018,K0020-K0023,K0040, K0041,K0045-K0048,K0050, K0051-K0053, K0060, K0061, K0002-01, K0003-01 (iz Šifranta 15.20)</w:t>
            </w:r>
          </w:p>
          <w:p w14:paraId="00310C5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cstheme="minorHAnsi"/>
                <w:b/>
                <w:bCs/>
                <w:kern w:val="0"/>
                <w:sz w:val="18"/>
                <w:szCs w:val="18"/>
                <w14:ligatures w14:val="none"/>
              </w:rPr>
              <w:t>K0002-K0007</w:t>
            </w:r>
            <w:proofErr w:type="gramStart"/>
            <w:r w:rsidRPr="00C92D0F">
              <w:rPr>
                <w:rFonts w:cstheme="minorHAnsi"/>
                <w:b/>
                <w:bCs/>
                <w:kern w:val="0"/>
                <w:sz w:val="18"/>
                <w:szCs w:val="18"/>
                <w14:ligatures w14:val="none"/>
              </w:rPr>
              <w:t>,</w:t>
            </w:r>
            <w:proofErr w:type="gramEnd"/>
            <w:r w:rsidRPr="00C92D0F">
              <w:rPr>
                <w:rFonts w:cstheme="minorHAnsi"/>
                <w:b/>
                <w:bCs/>
                <w:kern w:val="0"/>
                <w:sz w:val="18"/>
                <w:szCs w:val="18"/>
                <w14:ligatures w14:val="none"/>
              </w:rPr>
              <w:t xml:space="preserve">K0010-K0016, K0018,K0020-K0023,K0040, K0041,K0045-K0048, K0050, K0053, K0060, K0061, K0002-02, K0003-02 (iz Šifranta </w:t>
            </w:r>
            <w:proofErr w:type="spellStart"/>
            <w:r w:rsidRPr="00C92D0F">
              <w:rPr>
                <w:rFonts w:cstheme="minorHAnsi"/>
                <w:b/>
                <w:bCs/>
                <w:kern w:val="0"/>
                <w:sz w:val="18"/>
                <w:szCs w:val="18"/>
                <w14:ligatures w14:val="none"/>
              </w:rPr>
              <w:t>15.20b</w:t>
            </w:r>
            <w:proofErr w:type="spellEnd"/>
            <w:r w:rsidRPr="00C92D0F">
              <w:rPr>
                <w:rFonts w:cstheme="minorHAnsi"/>
                <w:b/>
                <w:bCs/>
                <w:kern w:val="0"/>
                <w:sz w:val="18"/>
                <w:szCs w:val="18"/>
                <w14:ligatures w14:val="none"/>
              </w:rPr>
              <w:t xml:space="preserve">), Šifrant </w:t>
            </w:r>
            <w:proofErr w:type="spellStart"/>
            <w:r w:rsidRPr="00C92D0F">
              <w:rPr>
                <w:rFonts w:cstheme="minorHAnsi"/>
                <w:b/>
                <w:bCs/>
                <w:kern w:val="0"/>
                <w:sz w:val="18"/>
                <w:szCs w:val="18"/>
                <w14:ligatures w14:val="none"/>
              </w:rPr>
              <w:t>15.20c</w:t>
            </w:r>
            <w:proofErr w:type="spellEnd"/>
          </w:p>
        </w:tc>
      </w:tr>
      <w:tr w:rsidR="00296E7A" w:rsidRPr="00C92D0F" w14:paraId="13F4668D" w14:textId="77777777" w:rsidTr="00FA75DB">
        <w:trPr>
          <w:trHeight w:val="290"/>
        </w:trPr>
        <w:tc>
          <w:tcPr>
            <w:tcW w:w="384" w:type="pct"/>
            <w:tcBorders>
              <w:top w:val="single" w:sz="4" w:space="0" w:color="auto"/>
              <w:left w:val="single" w:sz="8" w:space="0" w:color="auto"/>
              <w:bottom w:val="single" w:sz="4" w:space="0" w:color="auto"/>
              <w:right w:val="single" w:sz="4" w:space="0" w:color="auto"/>
            </w:tcBorders>
            <w:shd w:val="clear" w:color="auto" w:fill="auto"/>
            <w:noWrap/>
          </w:tcPr>
          <w:p w14:paraId="74EFC739"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15" w:type="pct"/>
            <w:tcBorders>
              <w:top w:val="nil"/>
              <w:left w:val="nil"/>
              <w:bottom w:val="single" w:sz="4" w:space="0" w:color="auto"/>
              <w:right w:val="single" w:sz="4" w:space="0" w:color="auto"/>
            </w:tcBorders>
            <w:shd w:val="clear" w:color="auto" w:fill="auto"/>
          </w:tcPr>
          <w:p w14:paraId="2DBADA1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327</w:t>
            </w:r>
          </w:p>
        </w:tc>
        <w:tc>
          <w:tcPr>
            <w:tcW w:w="153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4E162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Pediatrija v splošni zunajbolnišnični dejavnosti</w:t>
            </w:r>
          </w:p>
        </w:tc>
        <w:tc>
          <w:tcPr>
            <w:tcW w:w="2870" w:type="pct"/>
            <w:tcBorders>
              <w:top w:val="single" w:sz="4" w:space="0" w:color="auto"/>
              <w:left w:val="nil"/>
              <w:bottom w:val="single" w:sz="4" w:space="0" w:color="auto"/>
              <w:right w:val="single" w:sz="4" w:space="0" w:color="auto"/>
            </w:tcBorders>
          </w:tcPr>
          <w:p w14:paraId="72B48F8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r>
      <w:tr w:rsidR="00296E7A" w:rsidRPr="00C92D0F" w14:paraId="3FBA7E36" w14:textId="77777777" w:rsidTr="00FA75DB">
        <w:trPr>
          <w:trHeight w:val="290"/>
        </w:trPr>
        <w:tc>
          <w:tcPr>
            <w:tcW w:w="384" w:type="pct"/>
            <w:tcBorders>
              <w:top w:val="single" w:sz="4" w:space="0" w:color="auto"/>
              <w:left w:val="single" w:sz="8" w:space="0" w:color="auto"/>
              <w:bottom w:val="single" w:sz="4" w:space="0" w:color="auto"/>
              <w:right w:val="single" w:sz="4" w:space="0" w:color="auto"/>
            </w:tcBorders>
            <w:shd w:val="clear" w:color="auto" w:fill="auto"/>
            <w:noWrap/>
          </w:tcPr>
          <w:p w14:paraId="220EDD9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15" w:type="pct"/>
            <w:tcBorders>
              <w:top w:val="single" w:sz="4" w:space="0" w:color="auto"/>
              <w:left w:val="nil"/>
              <w:bottom w:val="single" w:sz="4" w:space="0" w:color="auto"/>
              <w:right w:val="single" w:sz="4" w:space="0" w:color="auto"/>
            </w:tcBorders>
            <w:shd w:val="clear" w:color="auto" w:fill="auto"/>
          </w:tcPr>
          <w:p w14:paraId="2F58477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1" w:type="pct"/>
            <w:tcBorders>
              <w:top w:val="single" w:sz="4" w:space="0" w:color="auto"/>
              <w:left w:val="nil"/>
              <w:bottom w:val="single" w:sz="4" w:space="0" w:color="auto"/>
              <w:right w:val="single" w:sz="4" w:space="0" w:color="auto"/>
            </w:tcBorders>
            <w:shd w:val="clear" w:color="auto" w:fill="auto"/>
          </w:tcPr>
          <w:p w14:paraId="68BB91D9"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009</w:t>
            </w:r>
          </w:p>
        </w:tc>
        <w:tc>
          <w:tcPr>
            <w:tcW w:w="1270" w:type="pct"/>
            <w:tcBorders>
              <w:top w:val="single" w:sz="4" w:space="0" w:color="auto"/>
              <w:left w:val="nil"/>
              <w:bottom w:val="single" w:sz="4" w:space="0" w:color="auto"/>
              <w:right w:val="single" w:sz="4" w:space="0" w:color="auto"/>
            </w:tcBorders>
            <w:shd w:val="clear" w:color="auto" w:fill="auto"/>
          </w:tcPr>
          <w:p w14:paraId="7ED7334E" w14:textId="77777777" w:rsidR="00296E7A" w:rsidRPr="00C92D0F" w:rsidRDefault="00296E7A" w:rsidP="00296E7A">
            <w:pP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Otroški in šolski dispanzer kurativa</w:t>
            </w:r>
          </w:p>
          <w:p w14:paraId="20D832B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870" w:type="pct"/>
            <w:tcBorders>
              <w:top w:val="single" w:sz="4" w:space="0" w:color="auto"/>
              <w:left w:val="nil"/>
              <w:bottom w:val="single" w:sz="4" w:space="0" w:color="auto"/>
              <w:right w:val="single" w:sz="4" w:space="0" w:color="auto"/>
            </w:tcBorders>
          </w:tcPr>
          <w:p w14:paraId="211F8329" w14:textId="77777777" w:rsidR="00296E7A" w:rsidRPr="00C92D0F" w:rsidRDefault="00296E7A" w:rsidP="00296E7A">
            <w:pPr>
              <w:rPr>
                <w:rFonts w:cstheme="minorHAnsi"/>
                <w:kern w:val="0"/>
                <w:sz w:val="18"/>
                <w:szCs w:val="18"/>
                <w14:ligatures w14:val="none"/>
              </w:rPr>
            </w:pPr>
            <w:r w:rsidRPr="00C92D0F">
              <w:rPr>
                <w:rFonts w:cstheme="minorHAnsi"/>
                <w:b/>
                <w:bCs/>
                <w:strike/>
                <w:kern w:val="0"/>
                <w:sz w:val="18"/>
                <w:szCs w:val="18"/>
                <w14:ligatures w14:val="none"/>
              </w:rPr>
              <w:t>K0001-K0003</w:t>
            </w:r>
            <w:proofErr w:type="gramStart"/>
            <w:r w:rsidRPr="00C92D0F">
              <w:rPr>
                <w:rFonts w:cstheme="minorHAnsi"/>
                <w:b/>
                <w:bCs/>
                <w:strike/>
                <w:kern w:val="0"/>
                <w:sz w:val="18"/>
                <w:szCs w:val="18"/>
                <w14:ligatures w14:val="none"/>
              </w:rPr>
              <w:t>,</w:t>
            </w:r>
            <w:proofErr w:type="gramEnd"/>
            <w:r w:rsidRPr="00C92D0F">
              <w:rPr>
                <w:rFonts w:cstheme="minorHAnsi"/>
                <w:b/>
                <w:bCs/>
                <w:strike/>
                <w:kern w:val="0"/>
                <w:sz w:val="18"/>
                <w:szCs w:val="18"/>
                <w14:ligatures w14:val="none"/>
              </w:rPr>
              <w:t>K0006, K0007, K0011, K0016,K0020-K0023, K0040, K0041,K0045-K0048, K0050, K0051-K0053, K0060, K0061, K0002-01, K0003-01 (iz Šifranta 15.20)</w:t>
            </w:r>
          </w:p>
          <w:p w14:paraId="50F7711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cstheme="minorHAnsi"/>
                <w:b/>
                <w:bCs/>
                <w:kern w:val="0"/>
                <w:sz w:val="18"/>
                <w:szCs w:val="18"/>
                <w14:ligatures w14:val="none"/>
              </w:rPr>
              <w:t>K0002-K0003</w:t>
            </w:r>
            <w:proofErr w:type="gramStart"/>
            <w:r w:rsidRPr="00C92D0F">
              <w:rPr>
                <w:rFonts w:cstheme="minorHAnsi"/>
                <w:b/>
                <w:bCs/>
                <w:kern w:val="0"/>
                <w:sz w:val="18"/>
                <w:szCs w:val="18"/>
                <w14:ligatures w14:val="none"/>
              </w:rPr>
              <w:t>,</w:t>
            </w:r>
            <w:proofErr w:type="gramEnd"/>
            <w:r w:rsidRPr="00C92D0F">
              <w:rPr>
                <w:rFonts w:cstheme="minorHAnsi"/>
                <w:b/>
                <w:bCs/>
                <w:kern w:val="0"/>
                <w:sz w:val="18"/>
                <w:szCs w:val="18"/>
                <w14:ligatures w14:val="none"/>
              </w:rPr>
              <w:t xml:space="preserve">K0006, K0007, K0011, K0016,K0020-K0023, K0040, K0041,K0045-K0048, K0050, K0053, K0060, K0061, K0002-02, K0003-02 (iz Šifranta </w:t>
            </w:r>
            <w:proofErr w:type="spellStart"/>
            <w:r w:rsidRPr="00C92D0F">
              <w:rPr>
                <w:rFonts w:cstheme="minorHAnsi"/>
                <w:b/>
                <w:bCs/>
                <w:kern w:val="0"/>
                <w:sz w:val="18"/>
                <w:szCs w:val="18"/>
                <w14:ligatures w14:val="none"/>
              </w:rPr>
              <w:t>15.20b</w:t>
            </w:r>
            <w:proofErr w:type="spellEnd"/>
            <w:r w:rsidRPr="00C92D0F">
              <w:rPr>
                <w:rFonts w:cstheme="minorHAnsi"/>
                <w:b/>
                <w:bCs/>
                <w:kern w:val="0"/>
                <w:sz w:val="18"/>
                <w:szCs w:val="18"/>
                <w14:ligatures w14:val="none"/>
              </w:rPr>
              <w:t>)</w:t>
            </w:r>
            <w:r w:rsidRPr="00C92D0F">
              <w:rPr>
                <w:rFonts w:cstheme="minorHAnsi"/>
                <w:kern w:val="0"/>
                <w:sz w:val="18"/>
                <w:szCs w:val="18"/>
                <w14:ligatures w14:val="none"/>
              </w:rPr>
              <w:t>,</w:t>
            </w:r>
            <w:r w:rsidRPr="00C92D0F">
              <w:rPr>
                <w:rFonts w:cstheme="minorHAnsi"/>
                <w:b/>
                <w:bCs/>
                <w:kern w:val="0"/>
                <w:sz w:val="18"/>
                <w:szCs w:val="18"/>
                <w14:ligatures w14:val="none"/>
              </w:rPr>
              <w:t xml:space="preserve"> K0001, K0051, K0052 (iz Šifranta </w:t>
            </w:r>
            <w:proofErr w:type="spellStart"/>
            <w:r w:rsidRPr="00C92D0F">
              <w:rPr>
                <w:rFonts w:cstheme="minorHAnsi"/>
                <w:b/>
                <w:bCs/>
                <w:kern w:val="0"/>
                <w:sz w:val="18"/>
                <w:szCs w:val="18"/>
                <w14:ligatures w14:val="none"/>
              </w:rPr>
              <w:t>15.20c</w:t>
            </w:r>
            <w:proofErr w:type="spellEnd"/>
            <w:r w:rsidRPr="00C92D0F">
              <w:rPr>
                <w:rFonts w:cstheme="minorHAnsi"/>
                <w:b/>
                <w:bCs/>
                <w:kern w:val="0"/>
                <w:sz w:val="18"/>
                <w:szCs w:val="18"/>
                <w14:ligatures w14:val="none"/>
              </w:rPr>
              <w:t>)</w:t>
            </w:r>
          </w:p>
        </w:tc>
      </w:tr>
      <w:tr w:rsidR="00296E7A" w:rsidRPr="00C92D0F" w14:paraId="198ABFE9" w14:textId="77777777" w:rsidTr="00FA75DB">
        <w:trPr>
          <w:trHeight w:val="290"/>
        </w:trPr>
        <w:tc>
          <w:tcPr>
            <w:tcW w:w="384" w:type="pct"/>
            <w:tcBorders>
              <w:top w:val="single" w:sz="4" w:space="0" w:color="auto"/>
              <w:left w:val="single" w:sz="8" w:space="0" w:color="auto"/>
              <w:bottom w:val="single" w:sz="4" w:space="0" w:color="auto"/>
              <w:right w:val="single" w:sz="4" w:space="0" w:color="auto"/>
            </w:tcBorders>
            <w:shd w:val="clear" w:color="auto" w:fill="auto"/>
            <w:noWrap/>
          </w:tcPr>
          <w:p w14:paraId="7088A4F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15" w:type="pct"/>
            <w:tcBorders>
              <w:top w:val="single" w:sz="4" w:space="0" w:color="auto"/>
              <w:left w:val="nil"/>
              <w:bottom w:val="single" w:sz="4" w:space="0" w:color="auto"/>
              <w:right w:val="single" w:sz="4" w:space="0" w:color="auto"/>
            </w:tcBorders>
            <w:shd w:val="clear" w:color="auto" w:fill="auto"/>
          </w:tcPr>
          <w:p w14:paraId="452CD51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1" w:type="pct"/>
            <w:tcBorders>
              <w:top w:val="single" w:sz="4" w:space="0" w:color="auto"/>
              <w:left w:val="nil"/>
              <w:bottom w:val="single" w:sz="4" w:space="0" w:color="auto"/>
              <w:right w:val="single" w:sz="4" w:space="0" w:color="auto"/>
            </w:tcBorders>
            <w:shd w:val="clear" w:color="auto" w:fill="auto"/>
          </w:tcPr>
          <w:p w14:paraId="63F8CDD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011</w:t>
            </w:r>
          </w:p>
        </w:tc>
        <w:tc>
          <w:tcPr>
            <w:tcW w:w="1270" w:type="pct"/>
            <w:tcBorders>
              <w:top w:val="single" w:sz="4" w:space="0" w:color="auto"/>
              <w:left w:val="nil"/>
              <w:bottom w:val="single" w:sz="4" w:space="0" w:color="auto"/>
              <w:right w:val="single" w:sz="4" w:space="0" w:color="auto"/>
            </w:tcBorders>
            <w:shd w:val="clear" w:color="auto" w:fill="auto"/>
          </w:tcPr>
          <w:p w14:paraId="5AFCB6AC" w14:textId="77777777" w:rsidR="00296E7A" w:rsidRPr="00C92D0F" w:rsidRDefault="00296E7A" w:rsidP="00296E7A">
            <w:pPr>
              <w:rPr>
                <w:rFonts w:cstheme="minorHAnsi"/>
                <w:kern w:val="0"/>
                <w:sz w:val="18"/>
                <w:szCs w:val="18"/>
                <w14:ligatures w14:val="none"/>
              </w:rPr>
            </w:pPr>
            <w:r w:rsidRPr="00C92D0F">
              <w:rPr>
                <w:rFonts w:cstheme="minorHAnsi"/>
                <w:kern w:val="0"/>
                <w:sz w:val="18"/>
                <w:szCs w:val="18"/>
                <w14:ligatures w14:val="none"/>
              </w:rPr>
              <w:t>Otroški in šolski dispanzer preventiva</w:t>
            </w:r>
          </w:p>
          <w:p w14:paraId="2BF8C5F8" w14:textId="77777777" w:rsidR="00296E7A" w:rsidRPr="00C92D0F" w:rsidRDefault="00296E7A" w:rsidP="00296E7A">
            <w:pPr>
              <w:rPr>
                <w:rFonts w:eastAsia="Times New Roman" w:cstheme="minorHAnsi"/>
                <w:kern w:val="0"/>
                <w:sz w:val="18"/>
                <w:szCs w:val="18"/>
                <w:lang w:eastAsia="sl-SI"/>
                <w14:ligatures w14:val="none"/>
              </w:rPr>
            </w:pPr>
          </w:p>
        </w:tc>
        <w:tc>
          <w:tcPr>
            <w:tcW w:w="2870" w:type="pct"/>
            <w:tcBorders>
              <w:top w:val="single" w:sz="4" w:space="0" w:color="auto"/>
              <w:left w:val="nil"/>
              <w:bottom w:val="single" w:sz="4" w:space="0" w:color="auto"/>
              <w:right w:val="single" w:sz="4" w:space="0" w:color="auto"/>
            </w:tcBorders>
          </w:tcPr>
          <w:p w14:paraId="01CF7AA3" w14:textId="77777777" w:rsidR="00296E7A" w:rsidRPr="00C92D0F" w:rsidRDefault="00296E7A" w:rsidP="00296E7A">
            <w:pPr>
              <w:rPr>
                <w:rFonts w:cstheme="minorHAnsi"/>
                <w:b/>
                <w:bCs/>
                <w:strike/>
                <w:kern w:val="0"/>
                <w:sz w:val="18"/>
                <w:szCs w:val="18"/>
                <w14:ligatures w14:val="none"/>
              </w:rPr>
            </w:pPr>
            <w:r w:rsidRPr="00C92D0F">
              <w:rPr>
                <w:rFonts w:cstheme="minorHAnsi"/>
                <w:b/>
                <w:bCs/>
                <w:strike/>
                <w:kern w:val="0"/>
                <w:sz w:val="18"/>
                <w:szCs w:val="18"/>
                <w14:ligatures w14:val="none"/>
              </w:rPr>
              <w:t>K0004</w:t>
            </w:r>
            <w:proofErr w:type="gramStart"/>
            <w:r w:rsidRPr="00C92D0F">
              <w:rPr>
                <w:rFonts w:cstheme="minorHAnsi"/>
                <w:b/>
                <w:bCs/>
                <w:strike/>
                <w:kern w:val="0"/>
                <w:sz w:val="18"/>
                <w:szCs w:val="18"/>
                <w14:ligatures w14:val="none"/>
              </w:rPr>
              <w:t>,</w:t>
            </w:r>
            <w:proofErr w:type="gramEnd"/>
            <w:r w:rsidRPr="00C92D0F">
              <w:rPr>
                <w:rFonts w:cstheme="minorHAnsi"/>
                <w:b/>
                <w:bCs/>
                <w:strike/>
                <w:kern w:val="0"/>
                <w:sz w:val="18"/>
                <w:szCs w:val="18"/>
                <w14:ligatures w14:val="none"/>
              </w:rPr>
              <w:t>K0005,K0010-K0015, K0018,K0024,K0049, K0054, K0055 (iz Šifranta 15.20)</w:t>
            </w:r>
          </w:p>
          <w:p w14:paraId="0FA073E5" w14:textId="77777777" w:rsidR="00296E7A" w:rsidRPr="00C92D0F" w:rsidRDefault="00296E7A" w:rsidP="00296E7A">
            <w:pPr>
              <w:rPr>
                <w:rFonts w:cstheme="minorHAnsi"/>
                <w:b/>
                <w:bCs/>
                <w:kern w:val="0"/>
                <w:sz w:val="18"/>
                <w:szCs w:val="18"/>
                <w14:ligatures w14:val="none"/>
              </w:rPr>
            </w:pPr>
            <w:r w:rsidRPr="00C92D0F">
              <w:rPr>
                <w:rFonts w:cstheme="minorHAnsi"/>
                <w:b/>
                <w:bCs/>
                <w:kern w:val="0"/>
                <w:sz w:val="18"/>
                <w:szCs w:val="18"/>
                <w14:ligatures w14:val="none"/>
              </w:rPr>
              <w:t>K0004</w:t>
            </w:r>
            <w:proofErr w:type="gramStart"/>
            <w:r w:rsidRPr="00C92D0F">
              <w:rPr>
                <w:rFonts w:cstheme="minorHAnsi"/>
                <w:b/>
                <w:bCs/>
                <w:kern w:val="0"/>
                <w:sz w:val="18"/>
                <w:szCs w:val="18"/>
                <w14:ligatures w14:val="none"/>
              </w:rPr>
              <w:t>,</w:t>
            </w:r>
            <w:proofErr w:type="gramEnd"/>
            <w:r w:rsidRPr="00C92D0F">
              <w:rPr>
                <w:rFonts w:cstheme="minorHAnsi"/>
                <w:b/>
                <w:bCs/>
                <w:kern w:val="0"/>
                <w:sz w:val="18"/>
                <w:szCs w:val="18"/>
                <w14:ligatures w14:val="none"/>
              </w:rPr>
              <w:t xml:space="preserve">K0005,K0010-K0015, K0018,K0024,K0049, K0054, K0055 (iz Šifranta </w:t>
            </w:r>
            <w:proofErr w:type="spellStart"/>
            <w:r w:rsidRPr="00C92D0F">
              <w:rPr>
                <w:rFonts w:cstheme="minorHAnsi"/>
                <w:b/>
                <w:bCs/>
                <w:kern w:val="0"/>
                <w:sz w:val="18"/>
                <w:szCs w:val="18"/>
                <w14:ligatures w14:val="none"/>
              </w:rPr>
              <w:t>15.20b</w:t>
            </w:r>
            <w:proofErr w:type="spellEnd"/>
            <w:r w:rsidRPr="00C92D0F">
              <w:rPr>
                <w:rFonts w:cstheme="minorHAnsi"/>
                <w:b/>
                <w:bCs/>
                <w:kern w:val="0"/>
                <w:sz w:val="18"/>
                <w:szCs w:val="18"/>
                <w14:ligatures w14:val="none"/>
              </w:rPr>
              <w:t>)</w:t>
            </w:r>
          </w:p>
        </w:tc>
      </w:tr>
    </w:tbl>
    <w:p w14:paraId="0A043C9A" w14:textId="77777777" w:rsidR="00296E7A" w:rsidRPr="00C92D0F" w:rsidRDefault="00296E7A" w:rsidP="00296E7A">
      <w:pPr>
        <w:spacing w:after="0" w:line="240" w:lineRule="auto"/>
        <w:rPr>
          <w:rFonts w:ascii="Calibri" w:eastAsia="Times New Roman" w:hAnsi="Calibri" w:cs="Calibri"/>
          <w:bCs/>
          <w:kern w:val="0"/>
          <w:lang w:eastAsia="sl-SI"/>
          <w14:ligatures w14:val="none"/>
        </w:rPr>
      </w:pPr>
    </w:p>
    <w:tbl>
      <w:tblPr>
        <w:tblW w:w="5123" w:type="pct"/>
        <w:tblLayout w:type="fixed"/>
        <w:tblCellMar>
          <w:left w:w="70" w:type="dxa"/>
          <w:right w:w="70" w:type="dxa"/>
        </w:tblCellMar>
        <w:tblLook w:val="04A0" w:firstRow="1" w:lastRow="0" w:firstColumn="1" w:lastColumn="0" w:noHBand="0" w:noVBand="1"/>
      </w:tblPr>
      <w:tblGrid>
        <w:gridCol w:w="767"/>
        <w:gridCol w:w="414"/>
        <w:gridCol w:w="512"/>
        <w:gridCol w:w="2409"/>
        <w:gridCol w:w="992"/>
        <w:gridCol w:w="4535"/>
      </w:tblGrid>
      <w:tr w:rsidR="00296E7A" w:rsidRPr="00C92D0F" w14:paraId="5DE7902C" w14:textId="77777777" w:rsidTr="00690D6C">
        <w:trPr>
          <w:trHeight w:val="290"/>
          <w:tblHeader/>
        </w:trPr>
        <w:tc>
          <w:tcPr>
            <w:tcW w:w="398" w:type="pct"/>
            <w:tcBorders>
              <w:top w:val="single" w:sz="4" w:space="0" w:color="auto"/>
              <w:left w:val="single" w:sz="8" w:space="0" w:color="auto"/>
              <w:bottom w:val="single" w:sz="4" w:space="0" w:color="auto"/>
              <w:right w:val="single" w:sz="4" w:space="0" w:color="auto"/>
            </w:tcBorders>
            <w:shd w:val="clear" w:color="auto" w:fill="auto"/>
            <w:noWrap/>
          </w:tcPr>
          <w:p w14:paraId="5F959A9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732" w:type="pct"/>
            <w:gridSpan w:val="3"/>
            <w:tcBorders>
              <w:top w:val="single" w:sz="4" w:space="0" w:color="auto"/>
              <w:left w:val="nil"/>
              <w:bottom w:val="single" w:sz="4" w:space="0" w:color="auto"/>
              <w:right w:val="single" w:sz="4" w:space="0" w:color="auto"/>
            </w:tcBorders>
            <w:shd w:val="clear" w:color="auto" w:fill="auto"/>
          </w:tcPr>
          <w:p w14:paraId="09595B7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870" w:type="pct"/>
            <w:gridSpan w:val="2"/>
            <w:tcBorders>
              <w:top w:val="single" w:sz="4" w:space="0" w:color="auto"/>
              <w:left w:val="nil"/>
              <w:bottom w:val="single" w:sz="4" w:space="0" w:color="auto"/>
              <w:right w:val="single" w:sz="4" w:space="0" w:color="auto"/>
            </w:tcBorders>
          </w:tcPr>
          <w:p w14:paraId="4417BE2D"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VD</w:t>
            </w:r>
            <w:proofErr w:type="gramEnd"/>
            <w:r w:rsidRPr="00C92D0F">
              <w:rPr>
                <w:rFonts w:eastAsia="Times New Roman" w:cstheme="minorHAnsi"/>
                <w:kern w:val="0"/>
                <w:sz w:val="18"/>
                <w:szCs w:val="18"/>
                <w:lang w:eastAsia="sl-SI"/>
                <w14:ligatures w14:val="none"/>
              </w:rPr>
              <w:t xml:space="preserve"> 15-16 </w:t>
            </w:r>
          </w:p>
        </w:tc>
      </w:tr>
      <w:tr w:rsidR="00296E7A" w:rsidRPr="00C92D0F" w14:paraId="7E9A0263" w14:textId="77777777" w:rsidTr="00690D6C">
        <w:trPr>
          <w:trHeight w:val="290"/>
          <w:tblHeader/>
        </w:trPr>
        <w:tc>
          <w:tcPr>
            <w:tcW w:w="398" w:type="pct"/>
            <w:tcBorders>
              <w:top w:val="single" w:sz="4" w:space="0" w:color="auto"/>
              <w:left w:val="single" w:sz="8" w:space="0" w:color="auto"/>
              <w:bottom w:val="single" w:sz="4" w:space="0" w:color="auto"/>
              <w:right w:val="single" w:sz="4" w:space="0" w:color="auto"/>
            </w:tcBorders>
            <w:shd w:val="clear" w:color="auto" w:fill="auto"/>
            <w:noWrap/>
          </w:tcPr>
          <w:p w14:paraId="1792E14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732" w:type="pct"/>
            <w:gridSpan w:val="3"/>
            <w:tcBorders>
              <w:top w:val="single" w:sz="4" w:space="0" w:color="auto"/>
              <w:left w:val="nil"/>
              <w:bottom w:val="single" w:sz="4" w:space="0" w:color="auto"/>
              <w:right w:val="single" w:sz="4" w:space="0" w:color="auto"/>
            </w:tcBorders>
            <w:shd w:val="clear" w:color="auto" w:fill="auto"/>
          </w:tcPr>
          <w:p w14:paraId="78D9D70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515" w:type="pct"/>
            <w:tcBorders>
              <w:top w:val="single" w:sz="4" w:space="0" w:color="auto"/>
              <w:left w:val="nil"/>
              <w:bottom w:val="single" w:sz="4" w:space="0" w:color="auto"/>
              <w:right w:val="single" w:sz="4" w:space="0" w:color="auto"/>
            </w:tcBorders>
          </w:tcPr>
          <w:p w14:paraId="581A3C9F" w14:textId="77777777" w:rsidR="00296E7A" w:rsidRPr="00C92D0F" w:rsidRDefault="00296E7A" w:rsidP="00296E7A">
            <w:pPr>
              <w:jc w:val="center"/>
              <w:rPr>
                <w:rFonts w:cstheme="minorHAnsi"/>
                <w:b/>
                <w:bCs/>
                <w:kern w:val="0"/>
                <w:sz w:val="18"/>
                <w:szCs w:val="18"/>
                <w14:ligatures w14:val="none"/>
              </w:rPr>
            </w:pPr>
            <w:r w:rsidRPr="00C92D0F">
              <w:rPr>
                <w:rFonts w:cstheme="minorHAnsi"/>
                <w:b/>
                <w:bCs/>
                <w:kern w:val="0"/>
                <w:sz w:val="18"/>
                <w:szCs w:val="18"/>
                <w14:ligatures w14:val="none"/>
              </w:rPr>
              <w:t>PGO</w:t>
            </w:r>
          </w:p>
          <w:p w14:paraId="019471F6"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2355" w:type="pct"/>
            <w:tcBorders>
              <w:top w:val="single" w:sz="4" w:space="0" w:color="auto"/>
              <w:left w:val="nil"/>
              <w:bottom w:val="single" w:sz="4" w:space="0" w:color="auto"/>
              <w:right w:val="single" w:sz="4" w:space="0" w:color="auto"/>
            </w:tcBorders>
          </w:tcPr>
          <w:p w14:paraId="36E4A7CF"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Obravnava </w:t>
            </w:r>
          </w:p>
          <w:p w14:paraId="7D0687F0"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r>
      <w:tr w:rsidR="00296E7A" w:rsidRPr="00C92D0F" w14:paraId="6B15EE7D" w14:textId="77777777" w:rsidTr="00690D6C">
        <w:trPr>
          <w:trHeight w:val="290"/>
          <w:tblHeader/>
        </w:trPr>
        <w:tc>
          <w:tcPr>
            <w:tcW w:w="398" w:type="pct"/>
            <w:tcBorders>
              <w:top w:val="single" w:sz="4" w:space="0" w:color="auto"/>
              <w:left w:val="single" w:sz="8" w:space="0" w:color="auto"/>
              <w:bottom w:val="single" w:sz="4" w:space="0" w:color="auto"/>
              <w:right w:val="single" w:sz="4" w:space="0" w:color="auto"/>
            </w:tcBorders>
            <w:shd w:val="clear" w:color="auto" w:fill="auto"/>
            <w:noWrap/>
          </w:tcPr>
          <w:p w14:paraId="755A881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732" w:type="pct"/>
            <w:gridSpan w:val="3"/>
            <w:tcBorders>
              <w:top w:val="single" w:sz="4" w:space="0" w:color="auto"/>
              <w:left w:val="nil"/>
              <w:bottom w:val="single" w:sz="4" w:space="0" w:color="auto"/>
              <w:right w:val="single" w:sz="4" w:space="0" w:color="auto"/>
            </w:tcBorders>
            <w:shd w:val="clear" w:color="auto" w:fill="auto"/>
          </w:tcPr>
          <w:p w14:paraId="2D23215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515" w:type="pct"/>
            <w:tcBorders>
              <w:top w:val="single" w:sz="4" w:space="0" w:color="auto"/>
              <w:left w:val="nil"/>
              <w:bottom w:val="single" w:sz="4" w:space="0" w:color="auto"/>
              <w:right w:val="single" w:sz="4" w:space="0" w:color="auto"/>
            </w:tcBorders>
          </w:tcPr>
          <w:p w14:paraId="37C2B164" w14:textId="77777777" w:rsidR="00296E7A" w:rsidRPr="00C92D0F" w:rsidRDefault="00296E7A" w:rsidP="00296E7A">
            <w:pPr>
              <w:jc w:val="center"/>
              <w:rPr>
                <w:rFonts w:cstheme="minorHAnsi"/>
                <w:b/>
                <w:bCs/>
                <w:kern w:val="0"/>
                <w:sz w:val="18"/>
                <w:szCs w:val="18"/>
                <w14:ligatures w14:val="none"/>
              </w:rPr>
            </w:pPr>
            <w:proofErr w:type="gramStart"/>
            <w:r w:rsidRPr="00C92D0F">
              <w:rPr>
                <w:rFonts w:cstheme="minorHAnsi"/>
                <w:b/>
                <w:bCs/>
                <w:kern w:val="0"/>
                <w:sz w:val="18"/>
                <w:szCs w:val="18"/>
                <w14:ligatures w14:val="none"/>
              </w:rPr>
              <w:t>opr.</w:t>
            </w:r>
            <w:proofErr w:type="spellStart"/>
            <w:proofErr w:type="gramEnd"/>
            <w:r w:rsidRPr="00C92D0F">
              <w:rPr>
                <w:rFonts w:cstheme="minorHAnsi"/>
                <w:b/>
                <w:bCs/>
                <w:kern w:val="0"/>
                <w:sz w:val="18"/>
                <w:szCs w:val="18"/>
                <w14:ligatures w14:val="none"/>
              </w:rPr>
              <w:t>stor</w:t>
            </w:r>
            <w:proofErr w:type="spellEnd"/>
            <w:r w:rsidRPr="00C92D0F">
              <w:rPr>
                <w:rFonts w:cstheme="minorHAnsi"/>
                <w:b/>
                <w:bCs/>
                <w:kern w:val="0"/>
                <w:sz w:val="18"/>
                <w:szCs w:val="18"/>
                <w14:ligatures w14:val="none"/>
              </w:rPr>
              <w:t>.</w:t>
            </w:r>
          </w:p>
          <w:p w14:paraId="431C184D"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2355" w:type="pct"/>
            <w:tcBorders>
              <w:top w:val="single" w:sz="4" w:space="0" w:color="auto"/>
              <w:left w:val="nil"/>
              <w:bottom w:val="single" w:sz="4" w:space="0" w:color="auto"/>
              <w:right w:val="single" w:sz="4" w:space="0" w:color="auto"/>
            </w:tcBorders>
          </w:tcPr>
          <w:p w14:paraId="27DD2D0C"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spellStart"/>
            <w:proofErr w:type="gramStart"/>
            <w:r w:rsidRPr="00C92D0F">
              <w:rPr>
                <w:rFonts w:eastAsia="Times New Roman" w:cstheme="minorHAnsi"/>
                <w:kern w:val="0"/>
                <w:sz w:val="18"/>
                <w:szCs w:val="18"/>
                <w:lang w:eastAsia="sl-SI"/>
                <w14:ligatures w14:val="none"/>
              </w:rPr>
              <w:t>Opr.</w:t>
            </w:r>
            <w:proofErr w:type="gramEnd"/>
            <w:r w:rsidRPr="00C92D0F">
              <w:rPr>
                <w:rFonts w:eastAsia="Times New Roman" w:cstheme="minorHAnsi"/>
                <w:kern w:val="0"/>
                <w:sz w:val="18"/>
                <w:szCs w:val="18"/>
                <w:lang w:eastAsia="sl-SI"/>
                <w14:ligatures w14:val="none"/>
              </w:rPr>
              <w:t>stor</w:t>
            </w:r>
            <w:proofErr w:type="spellEnd"/>
          </w:p>
        </w:tc>
      </w:tr>
      <w:tr w:rsidR="00296E7A" w:rsidRPr="00C92D0F" w14:paraId="65EE8CCD" w14:textId="77777777" w:rsidTr="00FA75DB">
        <w:trPr>
          <w:trHeight w:val="290"/>
        </w:trPr>
        <w:tc>
          <w:tcPr>
            <w:tcW w:w="398" w:type="pct"/>
            <w:tcBorders>
              <w:top w:val="single" w:sz="4" w:space="0" w:color="auto"/>
              <w:left w:val="single" w:sz="8" w:space="0" w:color="auto"/>
              <w:bottom w:val="single" w:sz="4" w:space="0" w:color="auto"/>
              <w:right w:val="single" w:sz="4" w:space="0" w:color="auto"/>
            </w:tcBorders>
            <w:shd w:val="clear" w:color="auto" w:fill="auto"/>
            <w:noWrap/>
          </w:tcPr>
          <w:p w14:paraId="436B160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1732" w:type="pct"/>
            <w:gridSpan w:val="3"/>
            <w:tcBorders>
              <w:top w:val="single" w:sz="4" w:space="0" w:color="auto"/>
              <w:left w:val="nil"/>
              <w:bottom w:val="single" w:sz="4" w:space="0" w:color="auto"/>
              <w:right w:val="single" w:sz="4" w:space="0" w:color="auto"/>
            </w:tcBorders>
            <w:shd w:val="clear" w:color="auto" w:fill="auto"/>
          </w:tcPr>
          <w:p w14:paraId="7E39555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Splošna in družinska medicina </w:t>
            </w:r>
          </w:p>
          <w:p w14:paraId="788D123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v splošni zunajbolnišnični dejavnosti</w:t>
            </w:r>
          </w:p>
        </w:tc>
        <w:tc>
          <w:tcPr>
            <w:tcW w:w="515" w:type="pct"/>
            <w:tcBorders>
              <w:top w:val="single" w:sz="4" w:space="0" w:color="auto"/>
              <w:left w:val="nil"/>
              <w:bottom w:val="single" w:sz="4" w:space="0" w:color="auto"/>
              <w:right w:val="single" w:sz="4" w:space="0" w:color="auto"/>
            </w:tcBorders>
          </w:tcPr>
          <w:p w14:paraId="5701FB17"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2355" w:type="pct"/>
            <w:tcBorders>
              <w:top w:val="single" w:sz="4" w:space="0" w:color="auto"/>
              <w:left w:val="nil"/>
              <w:bottom w:val="single" w:sz="4" w:space="0" w:color="auto"/>
              <w:right w:val="single" w:sz="4" w:space="0" w:color="auto"/>
            </w:tcBorders>
          </w:tcPr>
          <w:p w14:paraId="020A731B"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r>
      <w:tr w:rsidR="00296E7A" w:rsidRPr="00C92D0F" w14:paraId="7C67B8FA" w14:textId="77777777" w:rsidTr="00FA75DB">
        <w:trPr>
          <w:trHeight w:val="290"/>
        </w:trPr>
        <w:tc>
          <w:tcPr>
            <w:tcW w:w="398" w:type="pct"/>
            <w:tcBorders>
              <w:top w:val="single" w:sz="4" w:space="0" w:color="auto"/>
              <w:left w:val="single" w:sz="8" w:space="0" w:color="auto"/>
              <w:bottom w:val="single" w:sz="4" w:space="0" w:color="auto"/>
              <w:right w:val="single" w:sz="4" w:space="0" w:color="auto"/>
            </w:tcBorders>
            <w:shd w:val="clear" w:color="auto" w:fill="auto"/>
            <w:noWrap/>
          </w:tcPr>
          <w:p w14:paraId="0B9C84F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15" w:type="pct"/>
            <w:tcBorders>
              <w:top w:val="nil"/>
              <w:left w:val="nil"/>
              <w:bottom w:val="single" w:sz="4" w:space="0" w:color="auto"/>
              <w:right w:val="single" w:sz="4" w:space="0" w:color="auto"/>
            </w:tcBorders>
            <w:shd w:val="clear" w:color="auto" w:fill="auto"/>
          </w:tcPr>
          <w:p w14:paraId="0EA4F4A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302</w:t>
            </w:r>
          </w:p>
        </w:tc>
        <w:tc>
          <w:tcPr>
            <w:tcW w:w="151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4B9CF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Splošna in družinska medicina </w:t>
            </w:r>
          </w:p>
          <w:p w14:paraId="14D17CD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v splošni zunajbolnišnični dejavnosti</w:t>
            </w:r>
          </w:p>
        </w:tc>
        <w:tc>
          <w:tcPr>
            <w:tcW w:w="515" w:type="pct"/>
            <w:tcBorders>
              <w:top w:val="single" w:sz="4" w:space="0" w:color="auto"/>
              <w:left w:val="nil"/>
              <w:bottom w:val="single" w:sz="4" w:space="0" w:color="auto"/>
              <w:right w:val="single" w:sz="4" w:space="0" w:color="auto"/>
            </w:tcBorders>
          </w:tcPr>
          <w:p w14:paraId="43AECDB2"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2355" w:type="pct"/>
            <w:tcBorders>
              <w:top w:val="single" w:sz="4" w:space="0" w:color="auto"/>
              <w:left w:val="nil"/>
              <w:bottom w:val="single" w:sz="4" w:space="0" w:color="auto"/>
              <w:right w:val="single" w:sz="4" w:space="0" w:color="auto"/>
            </w:tcBorders>
          </w:tcPr>
          <w:p w14:paraId="24160919"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r>
      <w:tr w:rsidR="00296E7A" w:rsidRPr="00C92D0F" w14:paraId="621D57DC" w14:textId="77777777" w:rsidTr="00FA75DB">
        <w:trPr>
          <w:trHeight w:val="290"/>
        </w:trPr>
        <w:tc>
          <w:tcPr>
            <w:tcW w:w="398" w:type="pct"/>
            <w:tcBorders>
              <w:top w:val="single" w:sz="4" w:space="0" w:color="auto"/>
              <w:left w:val="single" w:sz="8" w:space="0" w:color="auto"/>
              <w:bottom w:val="single" w:sz="4" w:space="0" w:color="auto"/>
              <w:right w:val="single" w:sz="4" w:space="0" w:color="auto"/>
            </w:tcBorders>
            <w:shd w:val="clear" w:color="auto" w:fill="auto"/>
            <w:noWrap/>
          </w:tcPr>
          <w:p w14:paraId="3230582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15" w:type="pct"/>
            <w:tcBorders>
              <w:top w:val="single" w:sz="4" w:space="0" w:color="auto"/>
              <w:left w:val="nil"/>
              <w:bottom w:val="single" w:sz="4" w:space="0" w:color="auto"/>
              <w:right w:val="single" w:sz="4" w:space="0" w:color="auto"/>
            </w:tcBorders>
            <w:shd w:val="clear" w:color="auto" w:fill="auto"/>
          </w:tcPr>
          <w:p w14:paraId="03B31B27"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6" w:type="pct"/>
            <w:tcBorders>
              <w:top w:val="nil"/>
              <w:left w:val="nil"/>
              <w:bottom w:val="single" w:sz="4" w:space="0" w:color="auto"/>
              <w:right w:val="single" w:sz="4" w:space="0" w:color="auto"/>
            </w:tcBorders>
            <w:shd w:val="clear" w:color="auto" w:fill="auto"/>
          </w:tcPr>
          <w:p w14:paraId="09255D1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001</w:t>
            </w:r>
            <w:r w:rsidRPr="00C92D0F">
              <w:rPr>
                <w:rFonts w:eastAsia="Times New Roman" w:cstheme="minorHAnsi"/>
                <w:kern w:val="0"/>
                <w:sz w:val="18"/>
                <w:szCs w:val="18"/>
                <w:lang w:eastAsia="sl-SI"/>
                <w14:ligatures w14:val="none"/>
              </w:rPr>
              <w:tab/>
            </w:r>
          </w:p>
        </w:tc>
        <w:tc>
          <w:tcPr>
            <w:tcW w:w="1251" w:type="pct"/>
            <w:tcBorders>
              <w:top w:val="nil"/>
              <w:left w:val="nil"/>
              <w:bottom w:val="single" w:sz="4" w:space="0" w:color="auto"/>
              <w:right w:val="single" w:sz="4" w:space="0" w:color="auto"/>
            </w:tcBorders>
            <w:shd w:val="clear" w:color="auto" w:fill="auto"/>
          </w:tcPr>
          <w:p w14:paraId="79721958" w14:textId="77777777" w:rsidR="00296E7A" w:rsidRPr="00C92D0F" w:rsidRDefault="00296E7A" w:rsidP="00296E7A">
            <w:pPr>
              <w:rPr>
                <w:rFonts w:cstheme="minorHAnsi"/>
                <w:kern w:val="0"/>
                <w:sz w:val="18"/>
                <w:szCs w:val="18"/>
                <w14:ligatures w14:val="none"/>
              </w:rPr>
            </w:pPr>
            <w:r w:rsidRPr="00C92D0F">
              <w:rPr>
                <w:rFonts w:cstheme="minorHAnsi"/>
                <w:kern w:val="0"/>
                <w:sz w:val="18"/>
                <w:szCs w:val="18"/>
                <w14:ligatures w14:val="none"/>
              </w:rPr>
              <w:t>Splošne ambulante, hišni obiski in zdravljenje na domu</w:t>
            </w:r>
          </w:p>
          <w:p w14:paraId="29432FD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515" w:type="pct"/>
            <w:tcBorders>
              <w:top w:val="single" w:sz="4" w:space="0" w:color="auto"/>
              <w:left w:val="nil"/>
              <w:bottom w:val="single" w:sz="4" w:space="0" w:color="auto"/>
              <w:right w:val="single" w:sz="4" w:space="0" w:color="auto"/>
            </w:tcBorders>
          </w:tcPr>
          <w:p w14:paraId="118E3FAB"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E0013, E0014</w:t>
            </w:r>
          </w:p>
        </w:tc>
        <w:tc>
          <w:tcPr>
            <w:tcW w:w="2355" w:type="pct"/>
            <w:tcBorders>
              <w:top w:val="single" w:sz="4" w:space="0" w:color="auto"/>
              <w:left w:val="nil"/>
              <w:bottom w:val="single" w:sz="4" w:space="0" w:color="auto"/>
              <w:right w:val="single" w:sz="4" w:space="0" w:color="auto"/>
            </w:tcBorders>
          </w:tcPr>
          <w:p w14:paraId="192D3553" w14:textId="77777777" w:rsidR="00296E7A" w:rsidRPr="00C92D0F" w:rsidRDefault="00296E7A" w:rsidP="00296E7A">
            <w:pPr>
              <w:rPr>
                <w:rFonts w:cstheme="minorHAnsi"/>
                <w:b/>
                <w:bCs/>
                <w:strike/>
                <w:kern w:val="0"/>
                <w:sz w:val="18"/>
                <w:szCs w:val="18"/>
                <w14:ligatures w14:val="none"/>
              </w:rPr>
            </w:pPr>
            <w:r w:rsidRPr="00C92D0F">
              <w:rPr>
                <w:rFonts w:cstheme="minorHAnsi"/>
                <w:b/>
                <w:bCs/>
                <w:strike/>
                <w:kern w:val="0"/>
                <w:sz w:val="18"/>
                <w:szCs w:val="18"/>
                <w14:ligatures w14:val="none"/>
              </w:rPr>
              <w:t>Šifrant 15.20 (razen K0024</w:t>
            </w:r>
            <w:proofErr w:type="gramStart"/>
            <w:r w:rsidRPr="00C92D0F">
              <w:rPr>
                <w:rFonts w:cstheme="minorHAnsi"/>
                <w:b/>
                <w:bCs/>
                <w:strike/>
                <w:kern w:val="0"/>
                <w:sz w:val="18"/>
                <w:szCs w:val="18"/>
                <w14:ligatures w14:val="none"/>
              </w:rPr>
              <w:t>,</w:t>
            </w:r>
            <w:proofErr w:type="gramEnd"/>
            <w:r w:rsidRPr="00C92D0F">
              <w:rPr>
                <w:rFonts w:cstheme="minorHAnsi"/>
                <w:b/>
                <w:bCs/>
                <w:strike/>
                <w:kern w:val="0"/>
                <w:sz w:val="18"/>
                <w:szCs w:val="18"/>
                <w14:ligatures w14:val="none"/>
              </w:rPr>
              <w:t xml:space="preserve">K0044, K0049, K0054, K0055), </w:t>
            </w:r>
          </w:p>
          <w:p w14:paraId="76637F73" w14:textId="77777777" w:rsidR="00296E7A" w:rsidRPr="00C92D0F" w:rsidRDefault="00296E7A" w:rsidP="00296E7A">
            <w:pPr>
              <w:rPr>
                <w:rFonts w:cstheme="minorHAnsi"/>
                <w:b/>
                <w:bCs/>
                <w:kern w:val="0"/>
                <w:sz w:val="18"/>
                <w:szCs w:val="18"/>
                <w14:ligatures w14:val="none"/>
              </w:rPr>
            </w:pPr>
            <w:r w:rsidRPr="00C92D0F">
              <w:rPr>
                <w:rFonts w:cstheme="minorHAnsi"/>
                <w:b/>
                <w:bCs/>
                <w:kern w:val="0"/>
                <w:sz w:val="18"/>
                <w:szCs w:val="18"/>
                <w14:ligatures w14:val="none"/>
              </w:rPr>
              <w:t xml:space="preserve">Šifrant </w:t>
            </w:r>
            <w:proofErr w:type="spellStart"/>
            <w:r w:rsidRPr="00C92D0F">
              <w:rPr>
                <w:rFonts w:cstheme="minorHAnsi"/>
                <w:b/>
                <w:bCs/>
                <w:kern w:val="0"/>
                <w:sz w:val="18"/>
                <w:szCs w:val="18"/>
                <w14:ligatures w14:val="none"/>
              </w:rPr>
              <w:t>15.20b</w:t>
            </w:r>
            <w:proofErr w:type="spellEnd"/>
            <w:r w:rsidRPr="00C92D0F">
              <w:rPr>
                <w:rFonts w:cstheme="minorHAnsi"/>
                <w:b/>
                <w:bCs/>
                <w:kern w:val="0"/>
                <w:sz w:val="18"/>
                <w:szCs w:val="18"/>
                <w14:ligatures w14:val="none"/>
              </w:rPr>
              <w:t xml:space="preserve"> (razen K0024</w:t>
            </w:r>
            <w:proofErr w:type="gramStart"/>
            <w:r w:rsidRPr="00C92D0F">
              <w:rPr>
                <w:rFonts w:cstheme="minorHAnsi"/>
                <w:b/>
                <w:bCs/>
                <w:kern w:val="0"/>
                <w:sz w:val="18"/>
                <w:szCs w:val="18"/>
                <w14:ligatures w14:val="none"/>
              </w:rPr>
              <w:t>,</w:t>
            </w:r>
            <w:proofErr w:type="gramEnd"/>
            <w:r w:rsidRPr="00C92D0F">
              <w:rPr>
                <w:rFonts w:cstheme="minorHAnsi"/>
                <w:b/>
                <w:bCs/>
                <w:kern w:val="0"/>
                <w:sz w:val="18"/>
                <w:szCs w:val="18"/>
                <w14:ligatures w14:val="none"/>
              </w:rPr>
              <w:t>K0044, K0049, K0054, K0055)</w:t>
            </w:r>
          </w:p>
        </w:tc>
      </w:tr>
      <w:tr w:rsidR="00296E7A" w:rsidRPr="00C92D0F" w14:paraId="38B76B61" w14:textId="77777777" w:rsidTr="00FA75DB">
        <w:trPr>
          <w:trHeight w:val="290"/>
        </w:trPr>
        <w:tc>
          <w:tcPr>
            <w:tcW w:w="398" w:type="pct"/>
            <w:tcBorders>
              <w:top w:val="single" w:sz="4" w:space="0" w:color="auto"/>
              <w:left w:val="single" w:sz="8" w:space="0" w:color="auto"/>
              <w:bottom w:val="single" w:sz="4" w:space="0" w:color="auto"/>
              <w:right w:val="single" w:sz="4" w:space="0" w:color="auto"/>
            </w:tcBorders>
            <w:shd w:val="clear" w:color="auto" w:fill="auto"/>
            <w:noWrap/>
          </w:tcPr>
          <w:p w14:paraId="1AC0812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15" w:type="pct"/>
            <w:tcBorders>
              <w:top w:val="single" w:sz="4" w:space="0" w:color="auto"/>
              <w:left w:val="nil"/>
              <w:bottom w:val="single" w:sz="4" w:space="0" w:color="auto"/>
              <w:right w:val="single" w:sz="4" w:space="0" w:color="auto"/>
            </w:tcBorders>
            <w:shd w:val="clear" w:color="auto" w:fill="auto"/>
          </w:tcPr>
          <w:p w14:paraId="6627235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6" w:type="pct"/>
            <w:tcBorders>
              <w:top w:val="nil"/>
              <w:left w:val="nil"/>
              <w:bottom w:val="single" w:sz="4" w:space="0" w:color="auto"/>
              <w:right w:val="single" w:sz="4" w:space="0" w:color="auto"/>
            </w:tcBorders>
            <w:shd w:val="clear" w:color="auto" w:fill="auto"/>
          </w:tcPr>
          <w:p w14:paraId="06836B3E"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068</w:t>
            </w:r>
          </w:p>
        </w:tc>
        <w:tc>
          <w:tcPr>
            <w:tcW w:w="1251" w:type="pct"/>
            <w:tcBorders>
              <w:top w:val="nil"/>
              <w:left w:val="nil"/>
              <w:bottom w:val="single" w:sz="4" w:space="0" w:color="auto"/>
              <w:right w:val="single" w:sz="4" w:space="0" w:color="auto"/>
            </w:tcBorders>
            <w:shd w:val="clear" w:color="auto" w:fill="auto"/>
          </w:tcPr>
          <w:p w14:paraId="7AB5EA8F" w14:textId="77777777" w:rsidR="00296E7A" w:rsidRPr="00C92D0F" w:rsidRDefault="00296E7A" w:rsidP="00296E7A">
            <w:pPr>
              <w:rPr>
                <w:rFonts w:cstheme="minorHAnsi"/>
                <w:kern w:val="0"/>
                <w:sz w:val="18"/>
                <w:szCs w:val="18"/>
                <w14:ligatures w14:val="none"/>
              </w:rPr>
            </w:pPr>
            <w:r w:rsidRPr="00C92D0F">
              <w:rPr>
                <w:rFonts w:cstheme="minorHAnsi"/>
                <w:kern w:val="0"/>
                <w:sz w:val="18"/>
                <w:szCs w:val="18"/>
                <w14:ligatures w14:val="none"/>
              </w:rPr>
              <w:t>Splošna ambulanta specializanta družinske medicine</w:t>
            </w:r>
          </w:p>
        </w:tc>
        <w:tc>
          <w:tcPr>
            <w:tcW w:w="515" w:type="pct"/>
            <w:tcBorders>
              <w:top w:val="single" w:sz="4" w:space="0" w:color="auto"/>
              <w:left w:val="nil"/>
              <w:bottom w:val="single" w:sz="4" w:space="0" w:color="auto"/>
              <w:right w:val="single" w:sz="4" w:space="0" w:color="auto"/>
            </w:tcBorders>
          </w:tcPr>
          <w:p w14:paraId="2FF46344"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 xml:space="preserve">E0013 </w:t>
            </w:r>
          </w:p>
        </w:tc>
        <w:tc>
          <w:tcPr>
            <w:tcW w:w="2355" w:type="pct"/>
            <w:tcBorders>
              <w:top w:val="single" w:sz="4" w:space="0" w:color="auto"/>
              <w:left w:val="nil"/>
              <w:bottom w:val="single" w:sz="4" w:space="0" w:color="auto"/>
              <w:right w:val="single" w:sz="4" w:space="0" w:color="auto"/>
            </w:tcBorders>
          </w:tcPr>
          <w:p w14:paraId="4D90F029" w14:textId="77777777" w:rsidR="00296E7A" w:rsidRPr="00C92D0F" w:rsidRDefault="00296E7A" w:rsidP="00296E7A">
            <w:pPr>
              <w:rPr>
                <w:rFonts w:cstheme="minorHAnsi"/>
                <w:b/>
                <w:bCs/>
                <w:strike/>
                <w:kern w:val="0"/>
                <w:sz w:val="18"/>
                <w:szCs w:val="18"/>
                <w14:ligatures w14:val="none"/>
              </w:rPr>
            </w:pPr>
            <w:r w:rsidRPr="00C92D0F">
              <w:rPr>
                <w:rFonts w:cstheme="minorHAnsi"/>
                <w:b/>
                <w:bCs/>
                <w:strike/>
                <w:kern w:val="0"/>
                <w:sz w:val="18"/>
                <w:szCs w:val="18"/>
                <w14:ligatures w14:val="none"/>
              </w:rPr>
              <w:t>Šifrant 15.20 (razen K0024, K0044, K0049, K0054, K0055)</w:t>
            </w:r>
          </w:p>
          <w:p w14:paraId="4C5A212C" w14:textId="77777777" w:rsidR="00296E7A" w:rsidRPr="00C92D0F" w:rsidRDefault="00296E7A" w:rsidP="00296E7A">
            <w:pPr>
              <w:rPr>
                <w:rFonts w:cstheme="minorHAnsi"/>
                <w:b/>
                <w:bCs/>
                <w:kern w:val="0"/>
                <w:sz w:val="18"/>
                <w:szCs w:val="18"/>
                <w14:ligatures w14:val="none"/>
              </w:rPr>
            </w:pPr>
            <w:r w:rsidRPr="00C92D0F">
              <w:rPr>
                <w:rFonts w:cstheme="minorHAnsi"/>
                <w:b/>
                <w:bCs/>
                <w:kern w:val="0"/>
                <w:sz w:val="18"/>
                <w:szCs w:val="18"/>
                <w14:ligatures w14:val="none"/>
              </w:rPr>
              <w:t xml:space="preserve">Šifrant </w:t>
            </w:r>
            <w:proofErr w:type="spellStart"/>
            <w:r w:rsidRPr="00C92D0F">
              <w:rPr>
                <w:rFonts w:cstheme="minorHAnsi"/>
                <w:b/>
                <w:bCs/>
                <w:kern w:val="0"/>
                <w:sz w:val="18"/>
                <w:szCs w:val="18"/>
                <w14:ligatures w14:val="none"/>
              </w:rPr>
              <w:t>15.20b</w:t>
            </w:r>
            <w:proofErr w:type="spellEnd"/>
            <w:r w:rsidRPr="00C92D0F">
              <w:rPr>
                <w:rFonts w:cstheme="minorHAnsi"/>
                <w:b/>
                <w:bCs/>
                <w:kern w:val="0"/>
                <w:sz w:val="18"/>
                <w:szCs w:val="18"/>
                <w14:ligatures w14:val="none"/>
              </w:rPr>
              <w:t xml:space="preserve"> (razen K0024, K0044, K0049, K0054, K0055)</w:t>
            </w:r>
          </w:p>
        </w:tc>
      </w:tr>
      <w:tr w:rsidR="00296E7A" w:rsidRPr="00C92D0F" w14:paraId="5CF913F3" w14:textId="77777777" w:rsidTr="00FA75DB">
        <w:trPr>
          <w:trHeight w:val="290"/>
        </w:trPr>
        <w:tc>
          <w:tcPr>
            <w:tcW w:w="398" w:type="pct"/>
            <w:tcBorders>
              <w:top w:val="single" w:sz="4" w:space="0" w:color="auto"/>
              <w:left w:val="single" w:sz="8" w:space="0" w:color="auto"/>
              <w:bottom w:val="single" w:sz="4" w:space="0" w:color="auto"/>
              <w:right w:val="single" w:sz="4" w:space="0" w:color="auto"/>
            </w:tcBorders>
            <w:shd w:val="clear" w:color="auto" w:fill="auto"/>
            <w:noWrap/>
          </w:tcPr>
          <w:p w14:paraId="6F9F2C4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15" w:type="pct"/>
            <w:tcBorders>
              <w:top w:val="nil"/>
              <w:left w:val="nil"/>
              <w:bottom w:val="single" w:sz="4" w:space="0" w:color="auto"/>
              <w:right w:val="single" w:sz="4" w:space="0" w:color="auto"/>
            </w:tcBorders>
            <w:shd w:val="clear" w:color="auto" w:fill="auto"/>
          </w:tcPr>
          <w:p w14:paraId="4872509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327</w:t>
            </w:r>
          </w:p>
        </w:tc>
        <w:tc>
          <w:tcPr>
            <w:tcW w:w="1517" w:type="pct"/>
            <w:gridSpan w:val="2"/>
            <w:tcBorders>
              <w:top w:val="single" w:sz="4" w:space="0" w:color="auto"/>
              <w:left w:val="single" w:sz="4" w:space="0" w:color="auto"/>
              <w:bottom w:val="single" w:sz="4" w:space="0" w:color="auto"/>
              <w:right w:val="single" w:sz="4" w:space="0" w:color="auto"/>
            </w:tcBorders>
            <w:shd w:val="clear" w:color="auto" w:fill="auto"/>
          </w:tcPr>
          <w:p w14:paraId="6489D47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Pediatrija v splošni zunajbolnišnični dejavnosti</w:t>
            </w:r>
          </w:p>
        </w:tc>
        <w:tc>
          <w:tcPr>
            <w:tcW w:w="515" w:type="pct"/>
            <w:tcBorders>
              <w:top w:val="single" w:sz="4" w:space="0" w:color="auto"/>
              <w:left w:val="nil"/>
              <w:bottom w:val="single" w:sz="4" w:space="0" w:color="auto"/>
              <w:right w:val="single" w:sz="4" w:space="0" w:color="auto"/>
            </w:tcBorders>
          </w:tcPr>
          <w:p w14:paraId="16A8DADC"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2355" w:type="pct"/>
            <w:tcBorders>
              <w:top w:val="single" w:sz="4" w:space="0" w:color="auto"/>
              <w:left w:val="nil"/>
              <w:bottom w:val="single" w:sz="4" w:space="0" w:color="auto"/>
              <w:right w:val="single" w:sz="4" w:space="0" w:color="auto"/>
            </w:tcBorders>
          </w:tcPr>
          <w:p w14:paraId="66E0E689"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r>
      <w:tr w:rsidR="00296E7A" w:rsidRPr="00C92D0F" w14:paraId="4A00718E" w14:textId="77777777" w:rsidTr="00FA75DB">
        <w:trPr>
          <w:trHeight w:val="290"/>
        </w:trPr>
        <w:tc>
          <w:tcPr>
            <w:tcW w:w="398" w:type="pct"/>
            <w:tcBorders>
              <w:top w:val="single" w:sz="4" w:space="0" w:color="auto"/>
              <w:left w:val="single" w:sz="8" w:space="0" w:color="auto"/>
              <w:bottom w:val="single" w:sz="4" w:space="0" w:color="auto"/>
              <w:right w:val="single" w:sz="4" w:space="0" w:color="auto"/>
            </w:tcBorders>
            <w:shd w:val="clear" w:color="auto" w:fill="auto"/>
            <w:noWrap/>
          </w:tcPr>
          <w:p w14:paraId="5A7F269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15" w:type="pct"/>
            <w:tcBorders>
              <w:top w:val="single" w:sz="4" w:space="0" w:color="auto"/>
              <w:left w:val="nil"/>
              <w:bottom w:val="single" w:sz="4" w:space="0" w:color="auto"/>
              <w:right w:val="single" w:sz="4" w:space="0" w:color="auto"/>
            </w:tcBorders>
            <w:shd w:val="clear" w:color="auto" w:fill="auto"/>
          </w:tcPr>
          <w:p w14:paraId="5AF97754"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6" w:type="pct"/>
            <w:tcBorders>
              <w:top w:val="nil"/>
              <w:left w:val="nil"/>
              <w:bottom w:val="single" w:sz="4" w:space="0" w:color="auto"/>
              <w:right w:val="single" w:sz="4" w:space="0" w:color="auto"/>
            </w:tcBorders>
            <w:shd w:val="clear" w:color="auto" w:fill="auto"/>
          </w:tcPr>
          <w:p w14:paraId="2F63BBF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009</w:t>
            </w:r>
          </w:p>
        </w:tc>
        <w:tc>
          <w:tcPr>
            <w:tcW w:w="1251" w:type="pct"/>
            <w:tcBorders>
              <w:top w:val="nil"/>
              <w:left w:val="nil"/>
              <w:bottom w:val="single" w:sz="4" w:space="0" w:color="auto"/>
              <w:right w:val="single" w:sz="4" w:space="0" w:color="auto"/>
            </w:tcBorders>
            <w:shd w:val="clear" w:color="auto" w:fill="auto"/>
          </w:tcPr>
          <w:p w14:paraId="202FB70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Otroški in šolski dispanzer kurativa</w:t>
            </w:r>
          </w:p>
        </w:tc>
        <w:tc>
          <w:tcPr>
            <w:tcW w:w="515" w:type="pct"/>
            <w:tcBorders>
              <w:top w:val="single" w:sz="4" w:space="0" w:color="auto"/>
              <w:left w:val="nil"/>
              <w:bottom w:val="single" w:sz="4" w:space="0" w:color="auto"/>
              <w:right w:val="single" w:sz="4" w:space="0" w:color="auto"/>
            </w:tcBorders>
          </w:tcPr>
          <w:p w14:paraId="618D1A0C"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2355" w:type="pct"/>
            <w:tcBorders>
              <w:top w:val="single" w:sz="4" w:space="0" w:color="auto"/>
              <w:left w:val="nil"/>
              <w:bottom w:val="single" w:sz="4" w:space="0" w:color="auto"/>
              <w:right w:val="single" w:sz="4" w:space="0" w:color="auto"/>
            </w:tcBorders>
          </w:tcPr>
          <w:p w14:paraId="7D2D3963" w14:textId="77777777" w:rsidR="00296E7A" w:rsidRPr="00C92D0F" w:rsidRDefault="00296E7A" w:rsidP="00296E7A">
            <w:pPr>
              <w:rPr>
                <w:rFonts w:cstheme="minorHAnsi"/>
                <w:b/>
                <w:bCs/>
                <w:strike/>
                <w:kern w:val="0"/>
                <w:sz w:val="18"/>
                <w:szCs w:val="18"/>
                <w14:ligatures w14:val="none"/>
              </w:rPr>
            </w:pPr>
            <w:r w:rsidRPr="00C92D0F">
              <w:rPr>
                <w:rFonts w:cstheme="minorHAnsi"/>
                <w:b/>
                <w:bCs/>
                <w:strike/>
                <w:kern w:val="0"/>
                <w:sz w:val="18"/>
                <w:szCs w:val="18"/>
                <w14:ligatures w14:val="none"/>
              </w:rPr>
              <w:t>K0001-K0003, K0006, K0007, K0011, K0016, K0020-K0023</w:t>
            </w:r>
            <w:proofErr w:type="gramStart"/>
            <w:r w:rsidRPr="00C92D0F">
              <w:rPr>
                <w:rFonts w:cstheme="minorHAnsi"/>
                <w:b/>
                <w:bCs/>
                <w:strike/>
                <w:kern w:val="0"/>
                <w:sz w:val="18"/>
                <w:szCs w:val="18"/>
                <w14:ligatures w14:val="none"/>
              </w:rPr>
              <w:t>,</w:t>
            </w:r>
            <w:proofErr w:type="gramEnd"/>
            <w:r w:rsidRPr="00C92D0F">
              <w:rPr>
                <w:rFonts w:cstheme="minorHAnsi"/>
                <w:b/>
                <w:bCs/>
                <w:strike/>
                <w:kern w:val="0"/>
                <w:sz w:val="18"/>
                <w:szCs w:val="18"/>
                <w14:ligatures w14:val="none"/>
              </w:rPr>
              <w:t>K0040, K0041, K0045-K0048,K0050,K0051-K0053, K0060, K0061, K0002-01, K0003-01 (iz Šifranta 15.20)</w:t>
            </w:r>
          </w:p>
          <w:p w14:paraId="4AFF94E8" w14:textId="77777777" w:rsidR="00296E7A" w:rsidRPr="00C92D0F" w:rsidRDefault="00296E7A" w:rsidP="00296E7A">
            <w:pPr>
              <w:rPr>
                <w:rFonts w:eastAsia="Times New Roman" w:cstheme="minorHAnsi"/>
                <w:b/>
                <w:bCs/>
                <w:kern w:val="0"/>
                <w:sz w:val="18"/>
                <w:szCs w:val="18"/>
                <w:lang w:eastAsia="sl-SI"/>
                <w14:ligatures w14:val="none"/>
              </w:rPr>
            </w:pPr>
            <w:r w:rsidRPr="00C92D0F">
              <w:rPr>
                <w:rFonts w:cstheme="minorHAnsi"/>
                <w:b/>
                <w:bCs/>
                <w:kern w:val="0"/>
                <w:sz w:val="18"/>
                <w:szCs w:val="18"/>
                <w14:ligatures w14:val="none"/>
              </w:rPr>
              <w:t>K0002-K0003, K0006, K0007, K0011, K0016, K0020-K0023</w:t>
            </w:r>
            <w:proofErr w:type="gramStart"/>
            <w:r w:rsidRPr="00C92D0F">
              <w:rPr>
                <w:rFonts w:cstheme="minorHAnsi"/>
                <w:b/>
                <w:bCs/>
                <w:kern w:val="0"/>
                <w:sz w:val="18"/>
                <w:szCs w:val="18"/>
                <w14:ligatures w14:val="none"/>
              </w:rPr>
              <w:t>,</w:t>
            </w:r>
            <w:proofErr w:type="gramEnd"/>
            <w:r w:rsidRPr="00C92D0F">
              <w:rPr>
                <w:rFonts w:cstheme="minorHAnsi"/>
                <w:b/>
                <w:bCs/>
                <w:kern w:val="0"/>
                <w:sz w:val="18"/>
                <w:szCs w:val="18"/>
                <w14:ligatures w14:val="none"/>
              </w:rPr>
              <w:t xml:space="preserve">K0040, K0041, K0045-K0048,K0050, K0053, K0060, K0061, K0002-02, K0003-02 (iz Šifranta </w:t>
            </w:r>
            <w:proofErr w:type="spellStart"/>
            <w:r w:rsidRPr="00C92D0F">
              <w:rPr>
                <w:rFonts w:cstheme="minorHAnsi"/>
                <w:b/>
                <w:bCs/>
                <w:kern w:val="0"/>
                <w:sz w:val="18"/>
                <w:szCs w:val="18"/>
                <w14:ligatures w14:val="none"/>
              </w:rPr>
              <w:t>15.20b</w:t>
            </w:r>
            <w:proofErr w:type="spellEnd"/>
            <w:r w:rsidRPr="00C92D0F">
              <w:rPr>
                <w:rFonts w:cstheme="minorHAnsi"/>
                <w:b/>
                <w:bCs/>
                <w:kern w:val="0"/>
                <w:sz w:val="18"/>
                <w:szCs w:val="18"/>
                <w14:ligatures w14:val="none"/>
              </w:rPr>
              <w:t>)</w:t>
            </w:r>
          </w:p>
        </w:tc>
      </w:tr>
      <w:tr w:rsidR="00296E7A" w:rsidRPr="00C92D0F" w14:paraId="094D7996" w14:textId="77777777" w:rsidTr="00FA75DB">
        <w:trPr>
          <w:trHeight w:val="554"/>
        </w:trPr>
        <w:tc>
          <w:tcPr>
            <w:tcW w:w="398" w:type="pct"/>
            <w:tcBorders>
              <w:top w:val="single" w:sz="4" w:space="0" w:color="auto"/>
              <w:left w:val="single" w:sz="8" w:space="0" w:color="auto"/>
              <w:bottom w:val="single" w:sz="4" w:space="0" w:color="auto"/>
              <w:right w:val="single" w:sz="4" w:space="0" w:color="auto"/>
            </w:tcBorders>
            <w:shd w:val="clear" w:color="auto" w:fill="auto"/>
            <w:noWrap/>
          </w:tcPr>
          <w:p w14:paraId="0E11364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15" w:type="pct"/>
            <w:tcBorders>
              <w:top w:val="single" w:sz="4" w:space="0" w:color="auto"/>
              <w:left w:val="nil"/>
              <w:bottom w:val="single" w:sz="4" w:space="0" w:color="auto"/>
              <w:right w:val="single" w:sz="4" w:space="0" w:color="auto"/>
            </w:tcBorders>
            <w:shd w:val="clear" w:color="auto" w:fill="auto"/>
          </w:tcPr>
          <w:p w14:paraId="455CAFB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6" w:type="pct"/>
            <w:tcBorders>
              <w:top w:val="single" w:sz="4" w:space="0" w:color="auto"/>
              <w:left w:val="nil"/>
              <w:bottom w:val="single" w:sz="4" w:space="0" w:color="auto"/>
              <w:right w:val="single" w:sz="4" w:space="0" w:color="auto"/>
            </w:tcBorders>
            <w:shd w:val="clear" w:color="auto" w:fill="auto"/>
          </w:tcPr>
          <w:p w14:paraId="0FCCE7F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011</w:t>
            </w:r>
          </w:p>
        </w:tc>
        <w:tc>
          <w:tcPr>
            <w:tcW w:w="1251" w:type="pct"/>
            <w:tcBorders>
              <w:top w:val="single" w:sz="4" w:space="0" w:color="auto"/>
              <w:left w:val="nil"/>
              <w:bottom w:val="single" w:sz="4" w:space="0" w:color="auto"/>
              <w:right w:val="single" w:sz="4" w:space="0" w:color="auto"/>
            </w:tcBorders>
            <w:shd w:val="clear" w:color="auto" w:fill="auto"/>
          </w:tcPr>
          <w:p w14:paraId="42EC3105" w14:textId="77777777" w:rsidR="00296E7A" w:rsidRPr="00C92D0F" w:rsidRDefault="00296E7A" w:rsidP="00296E7A">
            <w:pPr>
              <w:rPr>
                <w:rFonts w:cstheme="minorHAnsi"/>
                <w:kern w:val="0"/>
                <w:sz w:val="18"/>
                <w:szCs w:val="18"/>
                <w14:ligatures w14:val="none"/>
              </w:rPr>
            </w:pPr>
            <w:r w:rsidRPr="00C92D0F">
              <w:rPr>
                <w:rFonts w:cstheme="minorHAnsi"/>
                <w:kern w:val="0"/>
                <w:sz w:val="18"/>
                <w:szCs w:val="18"/>
                <w14:ligatures w14:val="none"/>
              </w:rPr>
              <w:t>Otroški in šolski dispanzer preventiva</w:t>
            </w:r>
          </w:p>
          <w:p w14:paraId="7A21666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515" w:type="pct"/>
            <w:tcBorders>
              <w:top w:val="single" w:sz="4" w:space="0" w:color="auto"/>
              <w:left w:val="nil"/>
              <w:bottom w:val="single" w:sz="4" w:space="0" w:color="auto"/>
              <w:right w:val="single" w:sz="4" w:space="0" w:color="auto"/>
            </w:tcBorders>
          </w:tcPr>
          <w:p w14:paraId="6E636D17"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2355" w:type="pct"/>
            <w:tcBorders>
              <w:top w:val="single" w:sz="4" w:space="0" w:color="auto"/>
              <w:left w:val="nil"/>
              <w:bottom w:val="single" w:sz="4" w:space="0" w:color="auto"/>
              <w:right w:val="single" w:sz="4" w:space="0" w:color="auto"/>
            </w:tcBorders>
          </w:tcPr>
          <w:p w14:paraId="775CF12E" w14:textId="77777777" w:rsidR="00296E7A" w:rsidRPr="00C92D0F" w:rsidRDefault="00296E7A" w:rsidP="00296E7A">
            <w:pPr>
              <w:rPr>
                <w:rFonts w:cstheme="minorHAnsi"/>
                <w:b/>
                <w:bCs/>
                <w:strike/>
                <w:kern w:val="0"/>
                <w:sz w:val="18"/>
                <w:szCs w:val="18"/>
                <w14:ligatures w14:val="none"/>
              </w:rPr>
            </w:pPr>
            <w:r w:rsidRPr="00C92D0F">
              <w:rPr>
                <w:rFonts w:cstheme="minorHAnsi"/>
                <w:b/>
                <w:bCs/>
                <w:strike/>
                <w:kern w:val="0"/>
                <w:sz w:val="18"/>
                <w:szCs w:val="18"/>
                <w14:ligatures w14:val="none"/>
              </w:rPr>
              <w:t>K0004</w:t>
            </w:r>
            <w:proofErr w:type="gramStart"/>
            <w:r w:rsidRPr="00C92D0F">
              <w:rPr>
                <w:rFonts w:cstheme="minorHAnsi"/>
                <w:b/>
                <w:bCs/>
                <w:strike/>
                <w:kern w:val="0"/>
                <w:sz w:val="18"/>
                <w:szCs w:val="18"/>
                <w14:ligatures w14:val="none"/>
              </w:rPr>
              <w:t>,</w:t>
            </w:r>
            <w:proofErr w:type="gramEnd"/>
            <w:r w:rsidRPr="00C92D0F">
              <w:rPr>
                <w:rFonts w:cstheme="minorHAnsi"/>
                <w:b/>
                <w:bCs/>
                <w:strike/>
                <w:kern w:val="0"/>
                <w:sz w:val="18"/>
                <w:szCs w:val="18"/>
                <w14:ligatures w14:val="none"/>
              </w:rPr>
              <w:t>K0005,K0010-K0015, K0018, K0024, K0049, K0054, K0055 (iz Šifranta 15.20)</w:t>
            </w:r>
          </w:p>
          <w:p w14:paraId="439D6C38" w14:textId="77777777" w:rsidR="00296E7A" w:rsidRPr="00C92D0F" w:rsidRDefault="00296E7A" w:rsidP="00296E7A">
            <w:pPr>
              <w:rPr>
                <w:rFonts w:cstheme="minorHAnsi"/>
                <w:b/>
                <w:bCs/>
                <w:kern w:val="0"/>
                <w:sz w:val="18"/>
                <w:szCs w:val="18"/>
                <w14:ligatures w14:val="none"/>
              </w:rPr>
            </w:pPr>
            <w:r w:rsidRPr="00C92D0F">
              <w:rPr>
                <w:rFonts w:cstheme="minorHAnsi"/>
                <w:b/>
                <w:bCs/>
                <w:kern w:val="0"/>
                <w:sz w:val="18"/>
                <w:szCs w:val="18"/>
                <w14:ligatures w14:val="none"/>
              </w:rPr>
              <w:t>K0004</w:t>
            </w:r>
            <w:proofErr w:type="gramStart"/>
            <w:r w:rsidRPr="00C92D0F">
              <w:rPr>
                <w:rFonts w:cstheme="minorHAnsi"/>
                <w:b/>
                <w:bCs/>
                <w:kern w:val="0"/>
                <w:sz w:val="18"/>
                <w:szCs w:val="18"/>
                <w14:ligatures w14:val="none"/>
              </w:rPr>
              <w:t>,</w:t>
            </w:r>
            <w:proofErr w:type="gramEnd"/>
            <w:r w:rsidRPr="00C92D0F">
              <w:rPr>
                <w:rFonts w:cstheme="minorHAnsi"/>
                <w:b/>
                <w:bCs/>
                <w:kern w:val="0"/>
                <w:sz w:val="18"/>
                <w:szCs w:val="18"/>
                <w14:ligatures w14:val="none"/>
              </w:rPr>
              <w:t xml:space="preserve">K0005,K0010-K0015, K0018, K0024, K0049, K0054, K0055 (iz Šifranta </w:t>
            </w:r>
            <w:proofErr w:type="spellStart"/>
            <w:r w:rsidRPr="00C92D0F">
              <w:rPr>
                <w:rFonts w:cstheme="minorHAnsi"/>
                <w:b/>
                <w:bCs/>
                <w:kern w:val="0"/>
                <w:sz w:val="18"/>
                <w:szCs w:val="18"/>
                <w14:ligatures w14:val="none"/>
              </w:rPr>
              <w:t>15.20b</w:t>
            </w:r>
            <w:proofErr w:type="spellEnd"/>
            <w:r w:rsidRPr="00C92D0F">
              <w:rPr>
                <w:rFonts w:cstheme="minorHAnsi"/>
                <w:b/>
                <w:bCs/>
                <w:kern w:val="0"/>
                <w:sz w:val="18"/>
                <w:szCs w:val="18"/>
                <w14:ligatures w14:val="none"/>
              </w:rPr>
              <w:t>)</w:t>
            </w:r>
          </w:p>
        </w:tc>
      </w:tr>
    </w:tbl>
    <w:p w14:paraId="7C3E2FC7" w14:textId="77777777" w:rsidR="00296E7A" w:rsidRPr="00C92D0F" w:rsidRDefault="00296E7A" w:rsidP="00296E7A">
      <w:pPr>
        <w:spacing w:after="0" w:line="240" w:lineRule="auto"/>
        <w:rPr>
          <w:rFonts w:ascii="Calibri" w:eastAsia="Times New Roman" w:hAnsi="Calibri" w:cs="Calibri"/>
          <w:bCs/>
          <w:kern w:val="0"/>
          <w:lang w:eastAsia="sl-SI"/>
          <w14:ligatures w14:val="none"/>
        </w:rPr>
      </w:pPr>
    </w:p>
    <w:p w14:paraId="7CC3ED0F" w14:textId="77777777" w:rsidR="00690D6C" w:rsidRPr="00C92D0F" w:rsidRDefault="00690D6C" w:rsidP="00296E7A">
      <w:pPr>
        <w:spacing w:after="0" w:line="240" w:lineRule="auto"/>
        <w:rPr>
          <w:rFonts w:ascii="Calibri" w:eastAsia="Times New Roman" w:hAnsi="Calibri" w:cs="Calibri"/>
          <w:bCs/>
          <w:kern w:val="0"/>
          <w:lang w:eastAsia="sl-SI"/>
          <w14:ligatures w14:val="none"/>
        </w:rPr>
      </w:pPr>
    </w:p>
    <w:p w14:paraId="78BBDFA6" w14:textId="77777777" w:rsidR="00296E7A" w:rsidRPr="00C92D0F" w:rsidRDefault="00296E7A" w:rsidP="00296E7A">
      <w:pPr>
        <w:numPr>
          <w:ilvl w:val="0"/>
          <w:numId w:val="18"/>
        </w:numPr>
        <w:autoSpaceDE w:val="0"/>
        <w:autoSpaceDN w:val="0"/>
        <w:adjustRightInd w:val="0"/>
        <w:spacing w:after="0" w:line="240" w:lineRule="auto"/>
        <w:jc w:val="both"/>
        <w:rPr>
          <w:rFonts w:ascii="Calibri" w:eastAsia="Times New Roman" w:hAnsi="Calibri" w:cs="Calibri"/>
          <w:kern w:val="0"/>
          <w:lang w:eastAsia="sl-SI"/>
          <w14:ligatures w14:val="none"/>
        </w:rPr>
      </w:pPr>
      <w:proofErr w:type="spellStart"/>
      <w:r w:rsidRPr="00C92D0F">
        <w:rPr>
          <w:rFonts w:ascii="Calibri" w:eastAsia="Times New Roman" w:hAnsi="Calibri" w:cs="Calibri"/>
          <w:kern w:val="0"/>
          <w:lang w:eastAsia="sl-SI"/>
          <w14:ligatures w14:val="none"/>
        </w:rPr>
        <w:t>K13</w:t>
      </w:r>
      <w:proofErr w:type="gramStart"/>
      <w:r w:rsidRPr="00C92D0F">
        <w:rPr>
          <w:rFonts w:ascii="Calibri" w:eastAsia="Times New Roman" w:hAnsi="Calibri" w:cs="Calibri"/>
          <w:kern w:val="0"/>
          <w:lang w:eastAsia="sl-SI"/>
          <w14:ligatures w14:val="none"/>
        </w:rPr>
        <w:t>.</w:t>
      </w:r>
      <w:proofErr w:type="gramEnd"/>
      <w:r w:rsidRPr="00C92D0F">
        <w:rPr>
          <w:rFonts w:ascii="Calibri" w:eastAsia="Times New Roman" w:hAnsi="Calibri" w:cs="Calibri"/>
          <w:kern w:val="0"/>
          <w:lang w:eastAsia="sl-SI"/>
          <w14:ligatures w14:val="none"/>
        </w:rPr>
        <w:t>1</w:t>
      </w:r>
      <w:proofErr w:type="spellEnd"/>
      <w:r w:rsidRPr="00C92D0F">
        <w:rPr>
          <w:rFonts w:ascii="Calibri" w:eastAsia="Times New Roman" w:hAnsi="Calibri" w:cs="Calibri"/>
          <w:kern w:val="0"/>
          <w:lang w:eastAsia="sl-SI"/>
          <w14:ligatures w14:val="none"/>
        </w:rPr>
        <w:t xml:space="preserve"> »Dovoljene vsebine obravnave po storitvah«: </w:t>
      </w:r>
    </w:p>
    <w:p w14:paraId="5A7FD4F8"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9"/>
        <w:gridCol w:w="2405"/>
        <w:gridCol w:w="628"/>
        <w:gridCol w:w="628"/>
        <w:gridCol w:w="673"/>
        <w:gridCol w:w="361"/>
        <w:gridCol w:w="361"/>
        <w:gridCol w:w="361"/>
        <w:gridCol w:w="361"/>
        <w:gridCol w:w="361"/>
        <w:gridCol w:w="361"/>
        <w:gridCol w:w="361"/>
        <w:gridCol w:w="361"/>
        <w:gridCol w:w="361"/>
        <w:gridCol w:w="741"/>
      </w:tblGrid>
      <w:tr w:rsidR="00296E7A" w:rsidRPr="00C92D0F" w14:paraId="386084E2" w14:textId="77777777" w:rsidTr="00FA75DB">
        <w:trPr>
          <w:trHeight w:val="255"/>
        </w:trPr>
        <w:tc>
          <w:tcPr>
            <w:tcW w:w="573" w:type="pct"/>
            <w:shd w:val="clear" w:color="auto" w:fill="auto"/>
            <w:noWrap/>
            <w:vAlign w:val="bottom"/>
            <w:hideMark/>
          </w:tcPr>
          <w:p w14:paraId="751A1D0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279" w:type="pct"/>
            <w:shd w:val="clear" w:color="auto" w:fill="auto"/>
            <w:vAlign w:val="bottom"/>
            <w:hideMark/>
          </w:tcPr>
          <w:p w14:paraId="05D9C90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334" w:type="pct"/>
            <w:shd w:val="clear" w:color="auto" w:fill="auto"/>
            <w:noWrap/>
            <w:vAlign w:val="bottom"/>
            <w:hideMark/>
          </w:tcPr>
          <w:p w14:paraId="0F01DFB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334" w:type="pct"/>
            <w:shd w:val="clear" w:color="auto" w:fill="auto"/>
            <w:noWrap/>
            <w:vAlign w:val="bottom"/>
            <w:hideMark/>
          </w:tcPr>
          <w:p w14:paraId="55EF747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481" w:type="pct"/>
            <w:gridSpan w:val="11"/>
            <w:shd w:val="clear" w:color="auto" w:fill="auto"/>
            <w:vAlign w:val="bottom"/>
            <w:hideMark/>
          </w:tcPr>
          <w:p w14:paraId="5E532FE0"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Vsebina obravnave</w:t>
            </w:r>
          </w:p>
        </w:tc>
      </w:tr>
      <w:tr w:rsidR="00296E7A" w:rsidRPr="00C92D0F" w14:paraId="0B491B90" w14:textId="77777777" w:rsidTr="00FA75DB">
        <w:trPr>
          <w:trHeight w:val="255"/>
        </w:trPr>
        <w:tc>
          <w:tcPr>
            <w:tcW w:w="573" w:type="pct"/>
            <w:shd w:val="clear" w:color="auto" w:fill="auto"/>
            <w:noWrap/>
            <w:vAlign w:val="bottom"/>
            <w:hideMark/>
          </w:tcPr>
          <w:p w14:paraId="69D6AA24"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Šifra</w:t>
            </w:r>
          </w:p>
        </w:tc>
        <w:tc>
          <w:tcPr>
            <w:tcW w:w="1279" w:type="pct"/>
            <w:shd w:val="clear" w:color="auto" w:fill="auto"/>
            <w:vAlign w:val="bottom"/>
            <w:hideMark/>
          </w:tcPr>
          <w:p w14:paraId="6B4A1153"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Kratek opis</w:t>
            </w:r>
          </w:p>
        </w:tc>
        <w:tc>
          <w:tcPr>
            <w:tcW w:w="668" w:type="pct"/>
            <w:gridSpan w:val="2"/>
            <w:shd w:val="clear" w:color="auto" w:fill="auto"/>
            <w:vAlign w:val="bottom"/>
            <w:hideMark/>
          </w:tcPr>
          <w:p w14:paraId="13878CB9"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Zdravstvena dejavnost</w:t>
            </w:r>
          </w:p>
        </w:tc>
        <w:tc>
          <w:tcPr>
            <w:tcW w:w="358" w:type="pct"/>
            <w:shd w:val="clear" w:color="auto" w:fill="auto"/>
            <w:vAlign w:val="bottom"/>
            <w:hideMark/>
          </w:tcPr>
          <w:p w14:paraId="522E5A84"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0</w:t>
            </w:r>
          </w:p>
        </w:tc>
        <w:tc>
          <w:tcPr>
            <w:tcW w:w="192" w:type="pct"/>
            <w:shd w:val="clear" w:color="auto" w:fill="auto"/>
            <w:vAlign w:val="bottom"/>
            <w:hideMark/>
          </w:tcPr>
          <w:p w14:paraId="57535477"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1</w:t>
            </w:r>
          </w:p>
        </w:tc>
        <w:tc>
          <w:tcPr>
            <w:tcW w:w="192" w:type="pct"/>
            <w:shd w:val="clear" w:color="auto" w:fill="auto"/>
            <w:vAlign w:val="bottom"/>
            <w:hideMark/>
          </w:tcPr>
          <w:p w14:paraId="32DC4341"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2</w:t>
            </w:r>
          </w:p>
        </w:tc>
        <w:tc>
          <w:tcPr>
            <w:tcW w:w="192" w:type="pct"/>
            <w:shd w:val="clear" w:color="auto" w:fill="auto"/>
            <w:vAlign w:val="bottom"/>
            <w:hideMark/>
          </w:tcPr>
          <w:p w14:paraId="470CEF47"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3</w:t>
            </w:r>
          </w:p>
        </w:tc>
        <w:tc>
          <w:tcPr>
            <w:tcW w:w="192" w:type="pct"/>
            <w:shd w:val="clear" w:color="auto" w:fill="auto"/>
            <w:vAlign w:val="bottom"/>
            <w:hideMark/>
          </w:tcPr>
          <w:p w14:paraId="56444864"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4</w:t>
            </w:r>
          </w:p>
        </w:tc>
        <w:tc>
          <w:tcPr>
            <w:tcW w:w="192" w:type="pct"/>
            <w:shd w:val="clear" w:color="auto" w:fill="auto"/>
            <w:vAlign w:val="bottom"/>
            <w:hideMark/>
          </w:tcPr>
          <w:p w14:paraId="1499F6C1"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5</w:t>
            </w:r>
          </w:p>
        </w:tc>
        <w:tc>
          <w:tcPr>
            <w:tcW w:w="192" w:type="pct"/>
            <w:shd w:val="clear" w:color="auto" w:fill="auto"/>
            <w:vAlign w:val="bottom"/>
            <w:hideMark/>
          </w:tcPr>
          <w:p w14:paraId="719BF618"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6</w:t>
            </w:r>
          </w:p>
        </w:tc>
        <w:tc>
          <w:tcPr>
            <w:tcW w:w="192" w:type="pct"/>
            <w:shd w:val="clear" w:color="auto" w:fill="auto"/>
            <w:vAlign w:val="bottom"/>
            <w:hideMark/>
          </w:tcPr>
          <w:p w14:paraId="073CE877"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7</w:t>
            </w:r>
          </w:p>
        </w:tc>
        <w:tc>
          <w:tcPr>
            <w:tcW w:w="192" w:type="pct"/>
            <w:shd w:val="clear" w:color="auto" w:fill="auto"/>
            <w:vAlign w:val="bottom"/>
            <w:hideMark/>
          </w:tcPr>
          <w:p w14:paraId="46AEC684"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8</w:t>
            </w:r>
          </w:p>
        </w:tc>
        <w:tc>
          <w:tcPr>
            <w:tcW w:w="192" w:type="pct"/>
            <w:shd w:val="clear" w:color="auto" w:fill="auto"/>
            <w:vAlign w:val="bottom"/>
            <w:hideMark/>
          </w:tcPr>
          <w:p w14:paraId="3A029304"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9</w:t>
            </w:r>
          </w:p>
        </w:tc>
        <w:tc>
          <w:tcPr>
            <w:tcW w:w="395" w:type="pct"/>
            <w:shd w:val="clear" w:color="auto" w:fill="auto"/>
            <w:vAlign w:val="bottom"/>
            <w:hideMark/>
          </w:tcPr>
          <w:p w14:paraId="0FCECADC"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10</w:t>
            </w:r>
          </w:p>
        </w:tc>
      </w:tr>
      <w:tr w:rsidR="00296E7A" w:rsidRPr="00C92D0F" w14:paraId="50782756" w14:textId="77777777" w:rsidTr="00FA75DB">
        <w:trPr>
          <w:trHeight w:val="255"/>
        </w:trPr>
        <w:tc>
          <w:tcPr>
            <w:tcW w:w="573" w:type="pct"/>
            <w:shd w:val="clear" w:color="auto" w:fill="auto"/>
            <w:noWrap/>
            <w:vAlign w:val="center"/>
          </w:tcPr>
          <w:p w14:paraId="0EB31B4A"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K0002 - 02</w:t>
            </w:r>
          </w:p>
        </w:tc>
        <w:tc>
          <w:tcPr>
            <w:tcW w:w="1279" w:type="pct"/>
            <w:shd w:val="clear" w:color="auto" w:fill="auto"/>
          </w:tcPr>
          <w:p w14:paraId="082A8D4D" w14:textId="77777777" w:rsidR="00296E7A" w:rsidRPr="00C92D0F" w:rsidRDefault="00296E7A" w:rsidP="00296E7A">
            <w:pPr>
              <w:spacing w:after="0" w:line="240" w:lineRule="auto"/>
              <w:rPr>
                <w:rFonts w:eastAsia="Times New Roman" w:cstheme="minorHAnsi"/>
                <w:b/>
                <w:bCs/>
                <w:strike/>
                <w:kern w:val="0"/>
                <w:sz w:val="18"/>
                <w:szCs w:val="18"/>
                <w:lang w:eastAsia="sl-SI"/>
                <w14:ligatures w14:val="none"/>
              </w:rPr>
            </w:pPr>
            <w:r w:rsidRPr="00C92D0F">
              <w:rPr>
                <w:rFonts w:cstheme="minorHAnsi"/>
                <w:b/>
                <w:bCs/>
                <w:kern w:val="0"/>
                <w:sz w:val="18"/>
                <w:szCs w:val="18"/>
                <w14:ligatures w14:val="none"/>
              </w:rPr>
              <w:t>Prvi kurativni pregled - več diagnoz</w:t>
            </w:r>
          </w:p>
        </w:tc>
        <w:tc>
          <w:tcPr>
            <w:tcW w:w="334" w:type="pct"/>
            <w:shd w:val="clear" w:color="auto" w:fill="auto"/>
            <w:noWrap/>
            <w:vAlign w:val="center"/>
          </w:tcPr>
          <w:p w14:paraId="637B64EA" w14:textId="77777777" w:rsidR="00296E7A" w:rsidRPr="00C92D0F" w:rsidRDefault="00296E7A" w:rsidP="00296E7A">
            <w:pPr>
              <w:spacing w:after="0" w:line="240" w:lineRule="auto"/>
              <w:rPr>
                <w:rFonts w:eastAsia="Times New Roman" w:cstheme="minorHAnsi"/>
                <w:b/>
                <w:bCs/>
                <w:strike/>
                <w:kern w:val="0"/>
                <w:sz w:val="18"/>
                <w:szCs w:val="18"/>
                <w:lang w:eastAsia="sl-SI"/>
                <w14:ligatures w14:val="none"/>
              </w:rPr>
            </w:pPr>
            <w:r w:rsidRPr="00C92D0F">
              <w:rPr>
                <w:rFonts w:eastAsia="Times New Roman" w:cstheme="minorHAnsi"/>
                <w:b/>
                <w:bCs/>
                <w:strike/>
                <w:kern w:val="0"/>
                <w:sz w:val="18"/>
                <w:szCs w:val="18"/>
                <w:lang w:eastAsia="sl-SI"/>
                <w14:ligatures w14:val="none"/>
              </w:rPr>
              <w:t>-</w:t>
            </w:r>
          </w:p>
        </w:tc>
        <w:tc>
          <w:tcPr>
            <w:tcW w:w="334" w:type="pct"/>
            <w:shd w:val="clear" w:color="auto" w:fill="auto"/>
            <w:noWrap/>
            <w:vAlign w:val="center"/>
          </w:tcPr>
          <w:p w14:paraId="0FDB49B7" w14:textId="77777777" w:rsidR="00296E7A" w:rsidRPr="00C92D0F" w:rsidRDefault="00296E7A" w:rsidP="00296E7A">
            <w:pPr>
              <w:spacing w:after="0" w:line="240" w:lineRule="auto"/>
              <w:rPr>
                <w:rFonts w:eastAsia="Times New Roman" w:cstheme="minorHAnsi"/>
                <w:b/>
                <w:bCs/>
                <w:strike/>
                <w:kern w:val="0"/>
                <w:sz w:val="18"/>
                <w:szCs w:val="18"/>
                <w:lang w:eastAsia="sl-SI"/>
                <w14:ligatures w14:val="none"/>
              </w:rPr>
            </w:pPr>
            <w:r w:rsidRPr="00C92D0F">
              <w:rPr>
                <w:rFonts w:eastAsia="Times New Roman" w:cstheme="minorHAnsi"/>
                <w:b/>
                <w:bCs/>
                <w:strike/>
                <w:kern w:val="0"/>
                <w:sz w:val="18"/>
                <w:szCs w:val="18"/>
                <w:lang w:eastAsia="sl-SI"/>
                <w14:ligatures w14:val="none"/>
              </w:rPr>
              <w:t>-</w:t>
            </w:r>
          </w:p>
        </w:tc>
        <w:tc>
          <w:tcPr>
            <w:tcW w:w="358" w:type="pct"/>
            <w:shd w:val="clear" w:color="auto" w:fill="auto"/>
            <w:noWrap/>
            <w:vAlign w:val="center"/>
          </w:tcPr>
          <w:p w14:paraId="6AA7A9C0"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X</w:t>
            </w:r>
          </w:p>
        </w:tc>
        <w:tc>
          <w:tcPr>
            <w:tcW w:w="192" w:type="pct"/>
            <w:shd w:val="clear" w:color="auto" w:fill="auto"/>
            <w:noWrap/>
            <w:vAlign w:val="center"/>
          </w:tcPr>
          <w:p w14:paraId="3D281466"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X</w:t>
            </w:r>
          </w:p>
        </w:tc>
        <w:tc>
          <w:tcPr>
            <w:tcW w:w="192" w:type="pct"/>
            <w:shd w:val="clear" w:color="auto" w:fill="auto"/>
            <w:noWrap/>
            <w:vAlign w:val="center"/>
          </w:tcPr>
          <w:p w14:paraId="45A36B3D"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X</w:t>
            </w:r>
          </w:p>
        </w:tc>
        <w:tc>
          <w:tcPr>
            <w:tcW w:w="192" w:type="pct"/>
            <w:shd w:val="clear" w:color="auto" w:fill="auto"/>
            <w:noWrap/>
            <w:vAlign w:val="center"/>
          </w:tcPr>
          <w:p w14:paraId="2955E95D"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X</w:t>
            </w:r>
          </w:p>
        </w:tc>
        <w:tc>
          <w:tcPr>
            <w:tcW w:w="192" w:type="pct"/>
            <w:shd w:val="clear" w:color="auto" w:fill="auto"/>
            <w:noWrap/>
            <w:vAlign w:val="center"/>
          </w:tcPr>
          <w:p w14:paraId="5FE66555"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p>
        </w:tc>
        <w:tc>
          <w:tcPr>
            <w:tcW w:w="192" w:type="pct"/>
            <w:shd w:val="clear" w:color="auto" w:fill="auto"/>
            <w:noWrap/>
            <w:vAlign w:val="center"/>
          </w:tcPr>
          <w:p w14:paraId="24CA51D6"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p>
        </w:tc>
        <w:tc>
          <w:tcPr>
            <w:tcW w:w="192" w:type="pct"/>
            <w:shd w:val="clear" w:color="auto" w:fill="auto"/>
            <w:noWrap/>
            <w:vAlign w:val="center"/>
          </w:tcPr>
          <w:p w14:paraId="00B23E10"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p>
        </w:tc>
        <w:tc>
          <w:tcPr>
            <w:tcW w:w="192" w:type="pct"/>
            <w:shd w:val="clear" w:color="auto" w:fill="auto"/>
            <w:noWrap/>
            <w:vAlign w:val="center"/>
          </w:tcPr>
          <w:p w14:paraId="51038B95"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p>
        </w:tc>
        <w:tc>
          <w:tcPr>
            <w:tcW w:w="192" w:type="pct"/>
            <w:shd w:val="clear" w:color="auto" w:fill="auto"/>
            <w:noWrap/>
            <w:vAlign w:val="center"/>
          </w:tcPr>
          <w:p w14:paraId="100EAD92"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p>
        </w:tc>
        <w:tc>
          <w:tcPr>
            <w:tcW w:w="192" w:type="pct"/>
            <w:shd w:val="clear" w:color="auto" w:fill="auto"/>
            <w:noWrap/>
            <w:vAlign w:val="center"/>
          </w:tcPr>
          <w:p w14:paraId="1E258233"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p>
        </w:tc>
        <w:tc>
          <w:tcPr>
            <w:tcW w:w="395" w:type="pct"/>
            <w:shd w:val="clear" w:color="auto" w:fill="auto"/>
            <w:noWrap/>
            <w:vAlign w:val="center"/>
          </w:tcPr>
          <w:p w14:paraId="20008EEF"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X</w:t>
            </w:r>
          </w:p>
        </w:tc>
      </w:tr>
      <w:tr w:rsidR="00296E7A" w:rsidRPr="00C92D0F" w14:paraId="2094E173" w14:textId="77777777" w:rsidTr="00FA75DB">
        <w:trPr>
          <w:trHeight w:val="255"/>
        </w:trPr>
        <w:tc>
          <w:tcPr>
            <w:tcW w:w="573" w:type="pct"/>
            <w:shd w:val="clear" w:color="auto" w:fill="auto"/>
            <w:noWrap/>
            <w:vAlign w:val="center"/>
          </w:tcPr>
          <w:p w14:paraId="2C89F725"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K0003 - 02</w:t>
            </w:r>
          </w:p>
        </w:tc>
        <w:tc>
          <w:tcPr>
            <w:tcW w:w="1279" w:type="pct"/>
            <w:shd w:val="clear" w:color="auto" w:fill="auto"/>
          </w:tcPr>
          <w:p w14:paraId="43DB054E" w14:textId="77777777" w:rsidR="00296E7A" w:rsidRPr="00C92D0F" w:rsidRDefault="00296E7A" w:rsidP="00296E7A">
            <w:pPr>
              <w:spacing w:after="0" w:line="240" w:lineRule="auto"/>
              <w:rPr>
                <w:rFonts w:eastAsia="Times New Roman" w:cstheme="minorHAnsi"/>
                <w:b/>
                <w:bCs/>
                <w:strike/>
                <w:kern w:val="0"/>
                <w:sz w:val="18"/>
                <w:szCs w:val="18"/>
                <w:lang w:eastAsia="sl-SI"/>
                <w14:ligatures w14:val="none"/>
              </w:rPr>
            </w:pPr>
            <w:r w:rsidRPr="00C92D0F">
              <w:rPr>
                <w:rFonts w:cstheme="minorHAnsi"/>
                <w:b/>
                <w:bCs/>
                <w:kern w:val="0"/>
                <w:sz w:val="18"/>
                <w:szCs w:val="18"/>
                <w14:ligatures w14:val="none"/>
              </w:rPr>
              <w:t>Ponovni kurativni pregled - več diagnoz</w:t>
            </w:r>
          </w:p>
        </w:tc>
        <w:tc>
          <w:tcPr>
            <w:tcW w:w="334" w:type="pct"/>
            <w:shd w:val="clear" w:color="auto" w:fill="auto"/>
            <w:noWrap/>
            <w:vAlign w:val="center"/>
          </w:tcPr>
          <w:p w14:paraId="44676A63" w14:textId="77777777" w:rsidR="00296E7A" w:rsidRPr="00C92D0F" w:rsidRDefault="00296E7A" w:rsidP="00296E7A">
            <w:pPr>
              <w:spacing w:after="0" w:line="240" w:lineRule="auto"/>
              <w:rPr>
                <w:rFonts w:eastAsia="Times New Roman" w:cstheme="minorHAnsi"/>
                <w:b/>
                <w:bCs/>
                <w:strike/>
                <w:kern w:val="0"/>
                <w:sz w:val="18"/>
                <w:szCs w:val="18"/>
                <w:lang w:eastAsia="sl-SI"/>
                <w14:ligatures w14:val="none"/>
              </w:rPr>
            </w:pPr>
            <w:r w:rsidRPr="00C92D0F">
              <w:rPr>
                <w:rFonts w:eastAsia="Times New Roman" w:cstheme="minorHAnsi"/>
                <w:b/>
                <w:bCs/>
                <w:strike/>
                <w:kern w:val="0"/>
                <w:sz w:val="18"/>
                <w:szCs w:val="18"/>
                <w:lang w:eastAsia="sl-SI"/>
                <w14:ligatures w14:val="none"/>
              </w:rPr>
              <w:t>-</w:t>
            </w:r>
          </w:p>
        </w:tc>
        <w:tc>
          <w:tcPr>
            <w:tcW w:w="334" w:type="pct"/>
            <w:shd w:val="clear" w:color="auto" w:fill="auto"/>
            <w:noWrap/>
            <w:vAlign w:val="center"/>
          </w:tcPr>
          <w:p w14:paraId="4E6924C4" w14:textId="77777777" w:rsidR="00296E7A" w:rsidRPr="00C92D0F" w:rsidRDefault="00296E7A" w:rsidP="00296E7A">
            <w:pPr>
              <w:spacing w:after="0" w:line="240" w:lineRule="auto"/>
              <w:rPr>
                <w:rFonts w:eastAsia="Times New Roman" w:cstheme="minorHAnsi"/>
                <w:b/>
                <w:bCs/>
                <w:strike/>
                <w:kern w:val="0"/>
                <w:sz w:val="18"/>
                <w:szCs w:val="18"/>
                <w:lang w:eastAsia="sl-SI"/>
                <w14:ligatures w14:val="none"/>
              </w:rPr>
            </w:pPr>
            <w:r w:rsidRPr="00C92D0F">
              <w:rPr>
                <w:rFonts w:eastAsia="Times New Roman" w:cstheme="minorHAnsi"/>
                <w:b/>
                <w:bCs/>
                <w:strike/>
                <w:kern w:val="0"/>
                <w:sz w:val="18"/>
                <w:szCs w:val="18"/>
                <w:lang w:eastAsia="sl-SI"/>
                <w14:ligatures w14:val="none"/>
              </w:rPr>
              <w:t>-</w:t>
            </w:r>
          </w:p>
        </w:tc>
        <w:tc>
          <w:tcPr>
            <w:tcW w:w="358" w:type="pct"/>
            <w:shd w:val="clear" w:color="auto" w:fill="auto"/>
            <w:noWrap/>
          </w:tcPr>
          <w:p w14:paraId="32B45403"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X</w:t>
            </w:r>
          </w:p>
        </w:tc>
        <w:tc>
          <w:tcPr>
            <w:tcW w:w="192" w:type="pct"/>
            <w:shd w:val="clear" w:color="auto" w:fill="auto"/>
            <w:noWrap/>
          </w:tcPr>
          <w:p w14:paraId="4B07C4A4"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X</w:t>
            </w:r>
          </w:p>
        </w:tc>
        <w:tc>
          <w:tcPr>
            <w:tcW w:w="192" w:type="pct"/>
            <w:shd w:val="clear" w:color="auto" w:fill="auto"/>
            <w:noWrap/>
          </w:tcPr>
          <w:p w14:paraId="040FA159"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X</w:t>
            </w:r>
          </w:p>
        </w:tc>
        <w:tc>
          <w:tcPr>
            <w:tcW w:w="192" w:type="pct"/>
            <w:shd w:val="clear" w:color="auto" w:fill="auto"/>
            <w:noWrap/>
          </w:tcPr>
          <w:p w14:paraId="66AD77AC"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X</w:t>
            </w:r>
          </w:p>
        </w:tc>
        <w:tc>
          <w:tcPr>
            <w:tcW w:w="192" w:type="pct"/>
            <w:shd w:val="clear" w:color="auto" w:fill="auto"/>
            <w:noWrap/>
          </w:tcPr>
          <w:p w14:paraId="27D4DEFF"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p>
        </w:tc>
        <w:tc>
          <w:tcPr>
            <w:tcW w:w="192" w:type="pct"/>
            <w:shd w:val="clear" w:color="auto" w:fill="auto"/>
            <w:noWrap/>
          </w:tcPr>
          <w:p w14:paraId="2C7BAA7D"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p>
        </w:tc>
        <w:tc>
          <w:tcPr>
            <w:tcW w:w="192" w:type="pct"/>
            <w:shd w:val="clear" w:color="auto" w:fill="auto"/>
            <w:noWrap/>
          </w:tcPr>
          <w:p w14:paraId="1F484CB0"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p>
        </w:tc>
        <w:tc>
          <w:tcPr>
            <w:tcW w:w="192" w:type="pct"/>
            <w:shd w:val="clear" w:color="auto" w:fill="auto"/>
            <w:noWrap/>
          </w:tcPr>
          <w:p w14:paraId="33B2B628"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p>
        </w:tc>
        <w:tc>
          <w:tcPr>
            <w:tcW w:w="192" w:type="pct"/>
            <w:shd w:val="clear" w:color="auto" w:fill="auto"/>
            <w:noWrap/>
          </w:tcPr>
          <w:p w14:paraId="6A02FB8A"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p>
        </w:tc>
        <w:tc>
          <w:tcPr>
            <w:tcW w:w="192" w:type="pct"/>
            <w:shd w:val="clear" w:color="auto" w:fill="auto"/>
            <w:noWrap/>
          </w:tcPr>
          <w:p w14:paraId="0F78C343"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p>
        </w:tc>
        <w:tc>
          <w:tcPr>
            <w:tcW w:w="395" w:type="pct"/>
            <w:shd w:val="clear" w:color="auto" w:fill="auto"/>
            <w:noWrap/>
          </w:tcPr>
          <w:p w14:paraId="26E7AAEC"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X</w:t>
            </w:r>
          </w:p>
        </w:tc>
      </w:tr>
    </w:tbl>
    <w:p w14:paraId="0A99B7B8"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4629D780"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Pri storitvi K0002 – 02 in K0003 – 02 vsebino obravnave določa prevladujoča diagnoza.</w:t>
      </w:r>
    </w:p>
    <w:p w14:paraId="4E3D122E" w14:textId="77777777" w:rsidR="00296E7A" w:rsidRPr="00C92D0F" w:rsidRDefault="00296E7A" w:rsidP="00296E7A">
      <w:pPr>
        <w:autoSpaceDE w:val="0"/>
        <w:autoSpaceDN w:val="0"/>
        <w:adjustRightInd w:val="0"/>
        <w:spacing w:after="0" w:line="240" w:lineRule="auto"/>
        <w:jc w:val="both"/>
        <w:rPr>
          <w:rFonts w:ascii="Calibri" w:eastAsia="Calibri" w:hAnsi="Calibri"/>
          <w:kern w:val="0"/>
          <w14:ligatures w14:val="none"/>
        </w:rPr>
      </w:pPr>
    </w:p>
    <w:p w14:paraId="17EF4FE5" w14:textId="77777777" w:rsidR="00296E7A" w:rsidRPr="00C92D0F" w:rsidRDefault="00296E7A" w:rsidP="00296E7A">
      <w:pPr>
        <w:autoSpaceDE w:val="0"/>
        <w:autoSpaceDN w:val="0"/>
        <w:adjustRightInd w:val="0"/>
        <w:spacing w:after="0" w:line="240" w:lineRule="auto"/>
        <w:jc w:val="both"/>
        <w:rPr>
          <w:rFonts w:ascii="Calibri" w:eastAsia="Calibri" w:hAnsi="Calibri"/>
          <w:kern w:val="0"/>
          <w14:ligatures w14:val="none"/>
        </w:rPr>
      </w:pPr>
      <w:r w:rsidRPr="00C92D0F">
        <w:rPr>
          <w:rFonts w:ascii="Calibri" w:eastAsia="Calibri" w:hAnsi="Calibri"/>
          <w:kern w:val="0"/>
          <w14:ligatures w14:val="none"/>
        </w:rPr>
        <w:t xml:space="preserve">Skladno z navedeno vsebino bodo dopolnjene tudi kontrole v Tehničnem navodilu za pripravo in elektronsko izmenjevanje podatkov obračuna zdravstvenih storitev in izdanih materialov ter </w:t>
      </w:r>
      <w:r w:rsidRPr="00C92D0F">
        <w:rPr>
          <w:rFonts w:ascii="Calibri" w:eastAsiaTheme="minorEastAsia" w:hAnsi="Calibri" w:cs="Calibri"/>
          <w:color w:val="000000"/>
          <w:kern w:val="0"/>
          <w:lang w:eastAsia="sl-SI"/>
          <w14:ligatures w14:val="none"/>
        </w:rPr>
        <w:t>Navodilo o beleženju in obračunavanju zdravstvenih storitev in izdanih materialov</w:t>
      </w:r>
      <w:r w:rsidRPr="00C92D0F">
        <w:rPr>
          <w:rFonts w:ascii="Calibri" w:eastAsia="Calibri" w:hAnsi="Calibri"/>
          <w:kern w:val="0"/>
          <w14:ligatures w14:val="none"/>
        </w:rPr>
        <w:t>.</w:t>
      </w:r>
    </w:p>
    <w:p w14:paraId="52D8CE38" w14:textId="77777777" w:rsidR="00296E7A" w:rsidRPr="00C92D0F" w:rsidRDefault="00296E7A" w:rsidP="00296E7A">
      <w:pPr>
        <w:autoSpaceDE w:val="0"/>
        <w:autoSpaceDN w:val="0"/>
        <w:adjustRightInd w:val="0"/>
        <w:spacing w:after="0" w:line="240" w:lineRule="auto"/>
        <w:jc w:val="both"/>
        <w:rPr>
          <w:rFonts w:ascii="Calibri" w:eastAsia="Times New Roman" w:hAnsi="Calibri" w:cs="Arial"/>
          <w:kern w:val="0"/>
          <w:lang w:eastAsia="sl-SI"/>
          <w14:ligatures w14:val="none"/>
        </w:rPr>
      </w:pPr>
    </w:p>
    <w:p w14:paraId="626C25DD" w14:textId="77777777" w:rsidR="00296E7A" w:rsidRPr="00C92D0F" w:rsidRDefault="00296E7A" w:rsidP="00296E7A">
      <w:pPr>
        <w:spacing w:after="0" w:line="240" w:lineRule="auto"/>
        <w:jc w:val="both"/>
        <w:rPr>
          <w:rFonts w:ascii="Calibri" w:eastAsiaTheme="minorEastAsia" w:hAnsi="Calibri" w:cs="Calibri"/>
          <w:color w:val="000000"/>
          <w:kern w:val="0"/>
          <w:lang w:eastAsia="sl-SI"/>
          <w14:ligatures w14:val="none"/>
        </w:rPr>
      </w:pPr>
      <w:bookmarkStart w:id="22" w:name="_Toc95902294"/>
      <w:r w:rsidRPr="00C92D0F">
        <w:rPr>
          <w:rFonts w:ascii="Calibri" w:eastAsiaTheme="minorEastAsia" w:hAnsi="Calibri" w:cs="Calibri"/>
          <w:color w:val="000000"/>
          <w:kern w:val="0"/>
          <w:lang w:eastAsia="sl-SI"/>
          <w14:ligatures w14:val="none"/>
        </w:rPr>
        <w:t>Spremembe veljajo za storitve, opravljene od 1. 2. 2025</w:t>
      </w:r>
    </w:p>
    <w:p w14:paraId="69F58239"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0A91B6FA"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 xml:space="preserve">Kontaktna oseba za vsebinska vprašanja: </w:t>
      </w:r>
    </w:p>
    <w:p w14:paraId="13254860"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Karmen Grom Kenk (</w:t>
      </w:r>
      <w:hyperlink r:id="rId10" w:history="1">
        <w:r w:rsidRPr="00C92D0F">
          <w:rPr>
            <w:rFonts w:ascii="Calibri" w:eastAsia="Times New Roman" w:hAnsi="Calibri" w:cs="Calibri"/>
            <w:noProof/>
            <w:color w:val="0000FF"/>
            <w:kern w:val="0"/>
            <w:u w:val="single"/>
            <w:lang w:eastAsia="sl-SI"/>
            <w14:ligatures w14:val="none"/>
          </w:rPr>
          <w:t>karmen.grom-kenk@zzzs.si</w:t>
        </w:r>
      </w:hyperlink>
      <w:r w:rsidRPr="00C92D0F">
        <w:rPr>
          <w:rFonts w:ascii="Calibri" w:eastAsia="Times New Roman" w:hAnsi="Calibri" w:cs="Calibri"/>
          <w:kern w:val="0"/>
          <w:lang w:eastAsia="sl-SI"/>
          <w14:ligatures w14:val="none"/>
        </w:rPr>
        <w:t>; 01/30-77-340)</w:t>
      </w:r>
    </w:p>
    <w:p w14:paraId="18563D28"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18F35EA6" w14:textId="77777777" w:rsidR="00690D6C" w:rsidRPr="00C92D0F" w:rsidRDefault="00690D6C"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719F5981" w14:textId="77777777" w:rsidR="00690D6C" w:rsidRPr="00C92D0F" w:rsidRDefault="00690D6C"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052135C9" w14:textId="77777777" w:rsidR="00690D6C" w:rsidRPr="00C92D0F" w:rsidRDefault="00690D6C"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6A4769BB" w14:textId="77777777" w:rsidR="00690D6C" w:rsidRPr="00C92D0F" w:rsidRDefault="00690D6C"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0E013718" w14:textId="77777777" w:rsidR="00690D6C" w:rsidRPr="00C92D0F" w:rsidRDefault="00690D6C"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48A63D09" w14:textId="77777777" w:rsidR="00690D6C" w:rsidRPr="00C92D0F" w:rsidRDefault="00690D6C"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52495C21" w14:textId="77777777" w:rsidR="00690D6C" w:rsidRPr="00C92D0F" w:rsidRDefault="00690D6C"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7E6724E1" w14:textId="77777777" w:rsidR="00690D6C" w:rsidRPr="00C92D0F" w:rsidRDefault="00690D6C"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2CEAF6D1" w14:textId="77777777" w:rsidR="00690D6C" w:rsidRPr="00C92D0F" w:rsidRDefault="00690D6C"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4C133402" w14:textId="77777777" w:rsidR="00690D6C" w:rsidRPr="00C92D0F" w:rsidRDefault="00690D6C"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171F0D30" w14:textId="77777777" w:rsidR="00690D6C" w:rsidRPr="00C92D0F" w:rsidRDefault="00690D6C"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2C5B8A42" w14:textId="77777777" w:rsidR="00690D6C" w:rsidRPr="00C92D0F" w:rsidRDefault="00690D6C"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30219367" w14:textId="77777777" w:rsidR="00690D6C" w:rsidRPr="00C92D0F" w:rsidRDefault="00690D6C"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65EBDE9B" w14:textId="77777777" w:rsidR="00690D6C" w:rsidRPr="00C92D0F" w:rsidRDefault="00690D6C"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2161C5C2" w14:textId="77777777" w:rsidR="00690D6C" w:rsidRPr="00C92D0F" w:rsidRDefault="00690D6C"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3F74D670"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0053554B" w14:textId="77777777" w:rsidR="00296E7A" w:rsidRPr="00C92D0F" w:rsidRDefault="00296E7A" w:rsidP="00690D6C">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3" w:name="_Toc187930802"/>
      <w:r w:rsidRPr="00C92D0F">
        <w:rPr>
          <w:rFonts w:ascii="Calibri" w:eastAsia="Times New Roman" w:hAnsi="Calibri" w:cs="Arial"/>
          <w:b/>
          <w:color w:val="0070C0"/>
          <w:kern w:val="0"/>
          <w:sz w:val="28"/>
          <w:szCs w:val="28"/>
          <w:lang w:eastAsia="sl-SI"/>
          <w14:ligatures w14:val="none"/>
        </w:rPr>
        <w:t>Dodatna splošna ambulanta – pravila obračunavanja s 1. 2. 2025</w:t>
      </w:r>
      <w:bookmarkEnd w:id="23"/>
    </w:p>
    <w:p w14:paraId="17FBC01E" w14:textId="77777777" w:rsidR="00296E7A" w:rsidRPr="00C92D0F" w:rsidRDefault="00296E7A" w:rsidP="00690D6C">
      <w:pPr>
        <w:keepNext/>
        <w:keepLines/>
        <w:spacing w:after="0" w:line="240" w:lineRule="auto"/>
        <w:jc w:val="both"/>
        <w:rPr>
          <w:rFonts w:eastAsia="Times New Roman" w:cstheme="minorHAnsi"/>
          <w:b/>
          <w:bCs/>
          <w:kern w:val="0"/>
          <w:lang w:eastAsia="sl-SI"/>
          <w14:ligatures w14:val="none"/>
        </w:rPr>
      </w:pPr>
    </w:p>
    <w:p w14:paraId="3005F646" w14:textId="77777777" w:rsidR="00296E7A" w:rsidRPr="00C92D0F" w:rsidRDefault="00296E7A" w:rsidP="00690D6C">
      <w:pPr>
        <w:autoSpaceDE w:val="0"/>
        <w:autoSpaceDN w:val="0"/>
        <w:adjustRightInd w:val="0"/>
        <w:spacing w:after="0" w:line="240" w:lineRule="auto"/>
        <w:jc w:val="both"/>
        <w:rPr>
          <w:rFonts w:ascii="Calibri" w:hAnsi="Calibri"/>
          <w:i/>
          <w:strike/>
          <w:color w:val="0070C0"/>
          <w:kern w:val="0"/>
          <w14:ligatures w14:val="none"/>
        </w:rPr>
      </w:pPr>
      <w:r w:rsidRPr="00C92D0F">
        <w:rPr>
          <w:rFonts w:ascii="Calibri" w:hAnsi="Calibri"/>
          <w:i/>
          <w:color w:val="0070C0"/>
          <w:kern w:val="0"/>
          <w14:ligatures w14:val="none"/>
        </w:rPr>
        <w:t>Vsem dodatnim splošnim ambulantam (302 069)</w:t>
      </w:r>
    </w:p>
    <w:p w14:paraId="6FC5A630" w14:textId="77777777" w:rsidR="00296E7A" w:rsidRPr="00C92D0F" w:rsidRDefault="00296E7A" w:rsidP="00690D6C">
      <w:pPr>
        <w:autoSpaceDE w:val="0"/>
        <w:autoSpaceDN w:val="0"/>
        <w:adjustRightInd w:val="0"/>
        <w:spacing w:after="0" w:line="240" w:lineRule="auto"/>
        <w:jc w:val="both"/>
        <w:rPr>
          <w:rFonts w:ascii="Calibri" w:eastAsia="Times New Roman" w:hAnsi="Calibri" w:cs="Calibri"/>
          <w:kern w:val="0"/>
          <w:lang w:eastAsia="sl-SI"/>
          <w14:ligatures w14:val="none"/>
        </w:rPr>
      </w:pPr>
    </w:p>
    <w:p w14:paraId="0C856BCA" w14:textId="77777777" w:rsidR="00296E7A" w:rsidRPr="00C92D0F" w:rsidRDefault="00296E7A" w:rsidP="00690D6C">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 xml:space="preserve">Z Okrožnico ZAE 12/24 (2. točka) se je s 1. 1. 2025 ukinila dejavnost 302 067 »Splošna ambulanta za neopredeljene zavarovane osebe« in namesto nje uvedla nova dejavnost 302 069 »Splošna ambulanta - dodatna ambulanta«. </w:t>
      </w:r>
    </w:p>
    <w:p w14:paraId="7584CAAB" w14:textId="77777777" w:rsidR="00296E7A" w:rsidRPr="00C92D0F" w:rsidRDefault="00296E7A" w:rsidP="00690D6C">
      <w:pPr>
        <w:autoSpaceDE w:val="0"/>
        <w:autoSpaceDN w:val="0"/>
        <w:adjustRightInd w:val="0"/>
        <w:spacing w:after="0" w:line="240" w:lineRule="auto"/>
        <w:jc w:val="both"/>
        <w:rPr>
          <w:rFonts w:ascii="Calibri" w:eastAsia="Times New Roman" w:hAnsi="Calibri" w:cs="Calibri"/>
          <w:kern w:val="0"/>
          <w:lang w:eastAsia="sl-SI"/>
          <w14:ligatures w14:val="none"/>
        </w:rPr>
      </w:pPr>
    </w:p>
    <w:p w14:paraId="025FFB5C" w14:textId="77777777" w:rsidR="00296E7A" w:rsidRPr="00C92D0F" w:rsidRDefault="00296E7A" w:rsidP="00690D6C">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V navedeni okrožnici so bila opredeljena pravila obračunavanja od 1. 1. 2025 dalje, ki pa se z uvedbo novega modela plačevanja ambulant družinske medicine (predstavljen v 1. točki te okrožnice) s 1. 2. 2025 spreminjajo v naslednjih točkah:</w:t>
      </w:r>
    </w:p>
    <w:p w14:paraId="373AA801" w14:textId="77777777" w:rsidR="00296E7A" w:rsidRPr="00C92D0F" w:rsidRDefault="00296E7A" w:rsidP="00690D6C">
      <w:pPr>
        <w:numPr>
          <w:ilvl w:val="0"/>
          <w:numId w:val="42"/>
        </w:numPr>
        <w:autoSpaceDE w:val="0"/>
        <w:autoSpaceDN w:val="0"/>
        <w:adjustRightInd w:val="0"/>
        <w:spacing w:after="0" w:line="240" w:lineRule="auto"/>
        <w:ind w:left="284"/>
        <w:jc w:val="both"/>
        <w:rPr>
          <w:rFonts w:eastAsia="Calibri" w:cstheme="minorHAnsi"/>
          <w:color w:val="000000"/>
          <w:kern w:val="0"/>
          <w:lang w:eastAsia="sl-SI"/>
          <w14:ligatures w14:val="none"/>
        </w:rPr>
      </w:pPr>
      <w:r w:rsidRPr="00C92D0F">
        <w:rPr>
          <w:rFonts w:eastAsia="Times New Roman" w:cstheme="minorHAnsi"/>
          <w:kern w:val="0"/>
          <w:lang w:eastAsia="sl-SI"/>
          <w14:ligatures w14:val="none"/>
        </w:rPr>
        <w:t xml:space="preserve">Opravljene storitve </w:t>
      </w:r>
      <w:r w:rsidRPr="00C92D0F">
        <w:rPr>
          <w:rFonts w:eastAsia="Calibri" w:cstheme="minorHAnsi"/>
          <w:color w:val="000000"/>
          <w:kern w:val="0"/>
          <w:lang w:eastAsia="sl-SI"/>
          <w14:ligatures w14:val="none"/>
        </w:rPr>
        <w:t xml:space="preserve">osebam z zavarovanjem v Sloveniji se obračunajo na evidenčnih obračunih po nizki ceni količnika </w:t>
      </w:r>
      <w:proofErr w:type="gramStart"/>
      <w:r w:rsidRPr="00C92D0F">
        <w:rPr>
          <w:rFonts w:eastAsia="Calibri" w:cstheme="minorHAnsi"/>
          <w:color w:val="000000"/>
          <w:kern w:val="0"/>
          <w:lang w:eastAsia="sl-SI"/>
          <w14:ligatures w14:val="none"/>
        </w:rPr>
        <w:t>iz</w:t>
      </w:r>
      <w:proofErr w:type="gramEnd"/>
      <w:r w:rsidRPr="00C92D0F">
        <w:rPr>
          <w:rFonts w:eastAsia="Calibri" w:cstheme="minorHAnsi"/>
          <w:color w:val="000000"/>
          <w:kern w:val="0"/>
          <w:lang w:eastAsia="sl-SI"/>
          <w14:ligatures w14:val="none"/>
        </w:rPr>
        <w:t xml:space="preserve"> obiska s storitvami iz novega seznama </w:t>
      </w:r>
      <w:proofErr w:type="spellStart"/>
      <w:r w:rsidRPr="00C92D0F">
        <w:rPr>
          <w:rFonts w:eastAsia="Calibri" w:cstheme="minorHAnsi"/>
          <w:color w:val="000000"/>
          <w:kern w:val="0"/>
          <w:lang w:eastAsia="sl-SI"/>
          <w14:ligatures w14:val="none"/>
        </w:rPr>
        <w:t>15.20b</w:t>
      </w:r>
      <w:proofErr w:type="spellEnd"/>
      <w:r w:rsidRPr="00C92D0F">
        <w:rPr>
          <w:rFonts w:eastAsia="Calibri" w:cstheme="minorHAnsi"/>
          <w:color w:val="000000"/>
          <w:kern w:val="0"/>
          <w:lang w:eastAsia="sl-SI"/>
          <w14:ligatures w14:val="none"/>
        </w:rPr>
        <w:t xml:space="preserve"> »Storitve v splošnih in dodatnih ambulantah, ambulantah specializanta družinske medicine, splošnih ambulantah - dodatno 0,5 DMS, dispanzerjih za otroke in šolarje (302 001, 068-070; 327 009, 011)« iz Priloge 1 te okrožnice.</w:t>
      </w:r>
    </w:p>
    <w:p w14:paraId="604BEEF4" w14:textId="77777777" w:rsidR="00296E7A" w:rsidRPr="00C92D0F" w:rsidRDefault="00296E7A" w:rsidP="00690D6C">
      <w:pPr>
        <w:numPr>
          <w:ilvl w:val="0"/>
          <w:numId w:val="42"/>
        </w:numPr>
        <w:autoSpaceDE w:val="0"/>
        <w:autoSpaceDN w:val="0"/>
        <w:adjustRightInd w:val="0"/>
        <w:spacing w:after="0" w:line="240" w:lineRule="auto"/>
        <w:ind w:left="284"/>
        <w:jc w:val="both"/>
        <w:rPr>
          <w:rFonts w:eastAsia="Calibri" w:cstheme="minorHAnsi"/>
          <w:color w:val="000000"/>
          <w:kern w:val="0"/>
          <w:lang w:eastAsia="sl-SI"/>
          <w14:ligatures w14:val="none"/>
        </w:rPr>
      </w:pPr>
      <w:r w:rsidRPr="00C92D0F">
        <w:rPr>
          <w:rFonts w:eastAsia="Times New Roman" w:cstheme="minorHAnsi"/>
          <w:kern w:val="0"/>
          <w:lang w:eastAsia="sl-SI"/>
          <w14:ligatures w14:val="none"/>
        </w:rPr>
        <w:t xml:space="preserve">Opravljene storitve </w:t>
      </w:r>
      <w:r w:rsidRPr="00C92D0F">
        <w:rPr>
          <w:rFonts w:eastAsia="Calibri" w:cstheme="minorHAnsi"/>
          <w:color w:val="000000"/>
          <w:kern w:val="0"/>
          <w:lang w:eastAsia="sl-SI"/>
          <w14:ligatures w14:val="none"/>
        </w:rPr>
        <w:t xml:space="preserve">tujim zavarovanim osebam po zakonodaji EU in meddržavnih pogodbah se obračunajo po ceni količnika </w:t>
      </w:r>
      <w:proofErr w:type="gramStart"/>
      <w:r w:rsidRPr="00C92D0F">
        <w:rPr>
          <w:rFonts w:eastAsia="Calibri" w:cstheme="minorHAnsi"/>
          <w:color w:val="000000"/>
          <w:kern w:val="0"/>
          <w:lang w:eastAsia="sl-SI"/>
          <w14:ligatures w14:val="none"/>
        </w:rPr>
        <w:t>iz</w:t>
      </w:r>
      <w:proofErr w:type="gramEnd"/>
      <w:r w:rsidRPr="00C92D0F">
        <w:rPr>
          <w:rFonts w:eastAsia="Calibri" w:cstheme="minorHAnsi"/>
          <w:color w:val="000000"/>
          <w:kern w:val="0"/>
          <w:lang w:eastAsia="sl-SI"/>
          <w14:ligatures w14:val="none"/>
        </w:rPr>
        <w:t xml:space="preserve"> obiska, ki je v novem modelu enak ceni količnika </w:t>
      </w:r>
      <w:r w:rsidRPr="00C92D0F">
        <w:rPr>
          <w:rFonts w:eastAsia="Calibri" w:cstheme="minorHAnsi"/>
          <w:lang w:eastAsia="sl-SI"/>
        </w:rPr>
        <w:t xml:space="preserve">splošne ambulante v socialnovarstvenem zavodu (302 002), </w:t>
      </w:r>
      <w:r w:rsidRPr="00C92D0F">
        <w:rPr>
          <w:rFonts w:eastAsia="Calibri" w:cstheme="minorHAnsi"/>
          <w:color w:val="000000"/>
          <w:kern w:val="0"/>
          <w:lang w:eastAsia="sl-SI"/>
          <w14:ligatures w14:val="none"/>
        </w:rPr>
        <w:t xml:space="preserve">s storitvami iz novega seznama </w:t>
      </w:r>
      <w:proofErr w:type="spellStart"/>
      <w:r w:rsidRPr="00C92D0F">
        <w:rPr>
          <w:rFonts w:eastAsia="Calibri" w:cstheme="minorHAnsi"/>
          <w:color w:val="000000"/>
          <w:kern w:val="0"/>
          <w:lang w:eastAsia="sl-SI"/>
          <w14:ligatures w14:val="none"/>
        </w:rPr>
        <w:t>15.20b</w:t>
      </w:r>
      <w:proofErr w:type="spellEnd"/>
      <w:r w:rsidRPr="00C92D0F">
        <w:rPr>
          <w:rFonts w:eastAsia="Calibri" w:cstheme="minorHAnsi"/>
          <w:color w:val="000000"/>
          <w:kern w:val="0"/>
          <w:lang w:eastAsia="sl-SI"/>
          <w14:ligatures w14:val="none"/>
        </w:rPr>
        <w:t xml:space="preserve"> »Storitve v splošnih in dodatnih ambulantah, ambulantah specializanta družinske medicine, splošnih ambulantah - dodatno 0,5 DMS, dispanzerjih za otroke in šolarje (302 001, 068-070; 327 009, 011)« iz Priloge 1 te okrožnice ter novega seznama </w:t>
      </w:r>
      <w:proofErr w:type="spellStart"/>
      <w:r w:rsidRPr="00C92D0F">
        <w:rPr>
          <w:rFonts w:eastAsia="Calibri" w:cstheme="minorHAnsi"/>
          <w:color w:val="000000"/>
          <w:kern w:val="0"/>
          <w:lang w:eastAsia="sl-SI"/>
          <w14:ligatures w14:val="none"/>
        </w:rPr>
        <w:t>15.20c</w:t>
      </w:r>
      <w:proofErr w:type="spellEnd"/>
      <w:r w:rsidRPr="00C92D0F">
        <w:rPr>
          <w:rFonts w:eastAsia="Calibri" w:cstheme="minorHAnsi"/>
          <w:color w:val="000000"/>
          <w:kern w:val="0"/>
          <w:lang w:eastAsia="sl-SI"/>
          <w14:ligatures w14:val="none"/>
        </w:rPr>
        <w:t xml:space="preserve"> »Dodatne storitve v splošnih in dodatnih ambulantah, </w:t>
      </w:r>
      <w:proofErr w:type="spellStart"/>
      <w:r w:rsidRPr="00C92D0F">
        <w:rPr>
          <w:rFonts w:eastAsia="Calibri" w:cstheme="minorHAnsi"/>
          <w:color w:val="000000"/>
          <w:kern w:val="0"/>
          <w:lang w:eastAsia="sl-SI"/>
          <w14:ligatures w14:val="none"/>
        </w:rPr>
        <w:t>amb</w:t>
      </w:r>
      <w:proofErr w:type="spellEnd"/>
      <w:r w:rsidRPr="00C92D0F">
        <w:rPr>
          <w:rFonts w:eastAsia="Calibri" w:cstheme="minorHAnsi"/>
          <w:color w:val="000000"/>
          <w:kern w:val="0"/>
          <w:lang w:eastAsia="sl-SI"/>
          <w14:ligatures w14:val="none"/>
        </w:rPr>
        <w:t xml:space="preserve">. specializanta družinske medicine, splošnih </w:t>
      </w:r>
      <w:proofErr w:type="spellStart"/>
      <w:r w:rsidRPr="00C92D0F">
        <w:rPr>
          <w:rFonts w:eastAsia="Calibri" w:cstheme="minorHAnsi"/>
          <w:color w:val="000000"/>
          <w:kern w:val="0"/>
          <w:lang w:eastAsia="sl-SI"/>
          <w14:ligatures w14:val="none"/>
        </w:rPr>
        <w:t>amb</w:t>
      </w:r>
      <w:proofErr w:type="spellEnd"/>
      <w:r w:rsidRPr="00C92D0F">
        <w:rPr>
          <w:rFonts w:eastAsia="Calibri" w:cstheme="minorHAnsi"/>
          <w:color w:val="000000"/>
          <w:kern w:val="0"/>
          <w:lang w:eastAsia="sl-SI"/>
          <w14:ligatures w14:val="none"/>
        </w:rPr>
        <w:t xml:space="preserve">. - dodatno 0,5 DMS, dispanzerjih za otroke in šolarje za </w:t>
      </w:r>
      <w:proofErr w:type="spellStart"/>
      <w:r w:rsidRPr="00C92D0F">
        <w:rPr>
          <w:rFonts w:eastAsia="Calibri" w:cstheme="minorHAnsi"/>
          <w:color w:val="000000"/>
          <w:kern w:val="0"/>
          <w:lang w:eastAsia="sl-SI"/>
          <w14:ligatures w14:val="none"/>
        </w:rPr>
        <w:t>MedZZ</w:t>
      </w:r>
      <w:proofErr w:type="spellEnd"/>
      <w:r w:rsidRPr="00C92D0F">
        <w:rPr>
          <w:rFonts w:eastAsia="Calibri" w:cstheme="minorHAnsi"/>
          <w:color w:val="000000"/>
          <w:kern w:val="0"/>
          <w:lang w:eastAsia="sl-SI"/>
          <w14:ligatures w14:val="none"/>
        </w:rPr>
        <w:t xml:space="preserve"> (302 001, 068-070; 327 009, 011)« iz Priloge 3 te okrožnice. </w:t>
      </w:r>
    </w:p>
    <w:p w14:paraId="5C1AE726" w14:textId="77777777" w:rsidR="00296E7A" w:rsidRPr="00C92D0F" w:rsidRDefault="00296E7A" w:rsidP="00690D6C">
      <w:pPr>
        <w:keepNext/>
        <w:keepLines/>
        <w:suppressAutoHyphens/>
        <w:autoSpaceDE w:val="0"/>
        <w:autoSpaceDN w:val="0"/>
        <w:adjustRightInd w:val="0"/>
        <w:spacing w:after="0" w:line="240" w:lineRule="auto"/>
        <w:jc w:val="both"/>
        <w:rPr>
          <w:rFonts w:ascii="Calibri" w:hAnsi="Calibri" w:cs="Calibri"/>
          <w:kern w:val="0"/>
          <w14:ligatures w14:val="none"/>
        </w:rPr>
      </w:pPr>
    </w:p>
    <w:p w14:paraId="0F2274D9" w14:textId="77777777" w:rsidR="00296E7A" w:rsidRPr="00C92D0F" w:rsidRDefault="00296E7A" w:rsidP="00690D6C">
      <w:pPr>
        <w:spacing w:after="0" w:line="240" w:lineRule="auto"/>
        <w:contextualSpacing/>
        <w:jc w:val="both"/>
        <w:rPr>
          <w:rFonts w:ascii="Calibri" w:eastAsia="Calibri" w:hAnsi="Calibri"/>
          <w:color w:val="000000"/>
          <w:kern w:val="0"/>
          <w14:ligatures w14:val="none"/>
        </w:rPr>
      </w:pPr>
      <w:r w:rsidRPr="00C92D0F">
        <w:rPr>
          <w:rFonts w:ascii="Calibri" w:eastAsia="Calibri" w:hAnsi="Calibri"/>
          <w:color w:val="000000"/>
          <w:kern w:val="0"/>
          <w14:ligatures w14:val="none"/>
        </w:rPr>
        <w:t>Dopolnjujejo se naslednji šifranti (spremembe so označene s krepko pisavo, obstoječih nespremenjenih storitev ne navajamo):</w:t>
      </w:r>
    </w:p>
    <w:p w14:paraId="6A695324" w14:textId="77777777" w:rsidR="00690D6C" w:rsidRPr="00C92D0F" w:rsidRDefault="00690D6C" w:rsidP="00690D6C">
      <w:pPr>
        <w:spacing w:after="0" w:line="240" w:lineRule="auto"/>
        <w:contextualSpacing/>
        <w:jc w:val="both"/>
        <w:rPr>
          <w:rFonts w:ascii="Calibri" w:eastAsia="Calibri" w:hAnsi="Calibri"/>
          <w:color w:val="000000"/>
          <w:kern w:val="0"/>
          <w14:ligatures w14:val="none"/>
        </w:rPr>
      </w:pPr>
    </w:p>
    <w:p w14:paraId="37E96CB8" w14:textId="77777777" w:rsidR="00296E7A" w:rsidRPr="00C92D0F" w:rsidRDefault="00296E7A" w:rsidP="00690D6C">
      <w:pPr>
        <w:widowControl w:val="0"/>
        <w:numPr>
          <w:ilvl w:val="0"/>
          <w:numId w:val="34"/>
        </w:numPr>
        <w:suppressAutoHyphens/>
        <w:spacing w:after="0" w:line="240" w:lineRule="auto"/>
        <w:contextualSpacing/>
        <w:jc w:val="both"/>
        <w:rPr>
          <w:rFonts w:ascii="Calibri" w:eastAsia="Calibri" w:hAnsi="Calibri" w:cs="Calibri"/>
          <w:color w:val="000000"/>
          <w:kern w:val="0"/>
          <w:sz w:val="24"/>
          <w:szCs w:val="24"/>
          <w:lang w:eastAsia="sl-SI"/>
          <w14:ligatures w14:val="none"/>
        </w:rPr>
      </w:pPr>
      <w:r w:rsidRPr="00C92D0F">
        <w:rPr>
          <w:rFonts w:ascii="Calibri" w:eastAsia="Calibri" w:hAnsi="Calibri" w:cs="Calibri"/>
          <w:kern w:val="0"/>
          <w:lang w:eastAsia="sl-SI"/>
          <w14:ligatures w14:val="none"/>
        </w:rPr>
        <w:t>povezovalni šifrant</w:t>
      </w:r>
      <w:r w:rsidRPr="00C92D0F">
        <w:rPr>
          <w:rFonts w:ascii="Calibri" w:eastAsia="Calibri" w:hAnsi="Calibri" w:cs="Calibri"/>
          <w:color w:val="000000"/>
          <w:kern w:val="0"/>
          <w:lang w:eastAsia="sl-SI"/>
          <w14:ligatures w14:val="none"/>
        </w:rPr>
        <w:t xml:space="preserve"> </w:t>
      </w:r>
      <w:proofErr w:type="gramStart"/>
      <w:r w:rsidRPr="00C92D0F">
        <w:rPr>
          <w:rFonts w:ascii="Calibri" w:eastAsia="Calibri" w:hAnsi="Calibri" w:cs="Calibri"/>
          <w:color w:val="000000"/>
          <w:kern w:val="0"/>
          <w:lang w:eastAsia="sl-SI"/>
          <w14:ligatures w14:val="none"/>
        </w:rPr>
        <w:t>K1</w:t>
      </w:r>
      <w:proofErr w:type="gramEnd"/>
      <w:r w:rsidRPr="00C92D0F">
        <w:rPr>
          <w:rFonts w:ascii="Calibri" w:eastAsia="Calibri" w:hAnsi="Calibri" w:cs="Calibri"/>
          <w:color w:val="000000"/>
          <w:kern w:val="0"/>
          <w:lang w:eastAsia="sl-SI"/>
          <w14:ligatures w14:val="none"/>
        </w:rPr>
        <w:t xml:space="preserve"> »Vrste zdravstvene dejavnosti in storitve za obračun«:</w:t>
      </w:r>
    </w:p>
    <w:p w14:paraId="10FC980D"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811"/>
        <w:gridCol w:w="445"/>
        <w:gridCol w:w="464"/>
        <w:gridCol w:w="2475"/>
        <w:gridCol w:w="2637"/>
        <w:gridCol w:w="2566"/>
      </w:tblGrid>
      <w:tr w:rsidR="00296E7A" w:rsidRPr="00C92D0F" w14:paraId="70689DDC" w14:textId="77777777" w:rsidTr="00FA75DB">
        <w:trPr>
          <w:trHeight w:val="255"/>
        </w:trPr>
        <w:tc>
          <w:tcPr>
            <w:tcW w:w="431" w:type="pct"/>
            <w:tcBorders>
              <w:top w:val="single" w:sz="4" w:space="0" w:color="auto"/>
              <w:left w:val="single" w:sz="8" w:space="0" w:color="auto"/>
              <w:bottom w:val="single" w:sz="4" w:space="0" w:color="auto"/>
              <w:right w:val="single" w:sz="4" w:space="0" w:color="auto"/>
            </w:tcBorders>
            <w:shd w:val="clear" w:color="auto" w:fill="auto"/>
            <w:noWrap/>
            <w:vAlign w:val="bottom"/>
          </w:tcPr>
          <w:p w14:paraId="4561EFF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800" w:type="pct"/>
            <w:gridSpan w:val="3"/>
            <w:tcBorders>
              <w:top w:val="single" w:sz="4" w:space="0" w:color="auto"/>
              <w:left w:val="nil"/>
              <w:bottom w:val="single" w:sz="4" w:space="0" w:color="auto"/>
              <w:right w:val="single" w:sz="4" w:space="0" w:color="auto"/>
            </w:tcBorders>
            <w:shd w:val="clear" w:color="auto" w:fill="auto"/>
            <w:vAlign w:val="bottom"/>
          </w:tcPr>
          <w:p w14:paraId="593F5D8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403" w:type="pct"/>
            <w:tcBorders>
              <w:top w:val="single" w:sz="4" w:space="0" w:color="auto"/>
              <w:left w:val="nil"/>
              <w:bottom w:val="single" w:sz="4" w:space="0" w:color="auto"/>
              <w:right w:val="single" w:sz="4" w:space="0" w:color="auto"/>
            </w:tcBorders>
          </w:tcPr>
          <w:p w14:paraId="6EF4B200"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cstheme="minorHAnsi"/>
                <w:kern w:val="0"/>
                <w:sz w:val="18"/>
                <w:szCs w:val="18"/>
                <w14:ligatures w14:val="none"/>
              </w:rPr>
              <w:t xml:space="preserve">Šifrant </w:t>
            </w:r>
            <w:proofErr w:type="spellStart"/>
            <w:r w:rsidRPr="00C92D0F">
              <w:rPr>
                <w:rFonts w:cstheme="minorHAnsi"/>
                <w:kern w:val="0"/>
                <w:sz w:val="18"/>
                <w:szCs w:val="18"/>
                <w14:ligatures w14:val="none"/>
              </w:rPr>
              <w:t>K1.3</w:t>
            </w:r>
            <w:proofErr w:type="spellEnd"/>
            <w:r w:rsidRPr="00C92D0F">
              <w:rPr>
                <w:rFonts w:cstheme="minorHAnsi"/>
                <w:kern w:val="0"/>
                <w:sz w:val="18"/>
                <w:szCs w:val="18"/>
                <w14:ligatures w14:val="none"/>
              </w:rPr>
              <w:t xml:space="preserve"> - Storitve, kjer je oznaka 1 - </w:t>
            </w:r>
            <w:proofErr w:type="spellStart"/>
            <w:r w:rsidRPr="00C92D0F">
              <w:rPr>
                <w:rFonts w:cstheme="minorHAnsi"/>
                <w:kern w:val="0"/>
                <w:sz w:val="18"/>
                <w:szCs w:val="18"/>
                <w14:ligatures w14:val="none"/>
              </w:rPr>
              <w:t>MedZZ</w:t>
            </w:r>
            <w:proofErr w:type="spellEnd"/>
          </w:p>
        </w:tc>
        <w:tc>
          <w:tcPr>
            <w:tcW w:w="1365" w:type="pct"/>
            <w:tcBorders>
              <w:top w:val="single" w:sz="4" w:space="0" w:color="auto"/>
              <w:left w:val="nil"/>
              <w:bottom w:val="single" w:sz="4" w:space="0" w:color="auto"/>
              <w:right w:val="single" w:sz="4" w:space="0" w:color="auto"/>
            </w:tcBorders>
          </w:tcPr>
          <w:p w14:paraId="3C5DAAA7"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cstheme="minorHAnsi"/>
                <w:kern w:val="0"/>
                <w:sz w:val="18"/>
                <w:szCs w:val="18"/>
                <w14:ligatures w14:val="none"/>
              </w:rPr>
              <w:t xml:space="preserve">Šifrant </w:t>
            </w:r>
            <w:proofErr w:type="spellStart"/>
            <w:r w:rsidRPr="00C92D0F">
              <w:rPr>
                <w:rFonts w:cstheme="minorHAnsi"/>
                <w:kern w:val="0"/>
                <w:sz w:val="18"/>
                <w:szCs w:val="18"/>
                <w14:ligatures w14:val="none"/>
              </w:rPr>
              <w:t>K1.3</w:t>
            </w:r>
            <w:proofErr w:type="spellEnd"/>
            <w:r w:rsidRPr="00C92D0F">
              <w:rPr>
                <w:rFonts w:cstheme="minorHAnsi"/>
                <w:kern w:val="0"/>
                <w:sz w:val="18"/>
                <w:szCs w:val="18"/>
                <w14:ligatures w14:val="none"/>
              </w:rPr>
              <w:t xml:space="preserve"> - Storitve, kjer je oznaka 2 - RO</w:t>
            </w:r>
          </w:p>
        </w:tc>
      </w:tr>
      <w:tr w:rsidR="00296E7A" w:rsidRPr="00C92D0F" w14:paraId="2172F4EC" w14:textId="77777777" w:rsidTr="00FA75DB">
        <w:trPr>
          <w:trHeight w:val="255"/>
        </w:trPr>
        <w:tc>
          <w:tcPr>
            <w:tcW w:w="431" w:type="pct"/>
            <w:tcBorders>
              <w:top w:val="single" w:sz="4" w:space="0" w:color="auto"/>
              <w:left w:val="single" w:sz="8" w:space="0" w:color="auto"/>
              <w:bottom w:val="single" w:sz="4" w:space="0" w:color="auto"/>
              <w:right w:val="single" w:sz="4" w:space="0" w:color="auto"/>
            </w:tcBorders>
            <w:shd w:val="clear" w:color="auto" w:fill="auto"/>
            <w:noWrap/>
            <w:vAlign w:val="center"/>
          </w:tcPr>
          <w:p w14:paraId="787CEEE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1800" w:type="pct"/>
            <w:gridSpan w:val="3"/>
            <w:tcBorders>
              <w:top w:val="single" w:sz="4" w:space="0" w:color="auto"/>
              <w:left w:val="nil"/>
              <w:bottom w:val="single" w:sz="4" w:space="0" w:color="auto"/>
              <w:right w:val="single" w:sz="4" w:space="0" w:color="auto"/>
            </w:tcBorders>
            <w:shd w:val="clear" w:color="auto" w:fill="auto"/>
            <w:vAlign w:val="center"/>
          </w:tcPr>
          <w:p w14:paraId="6BE679B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zunajbolnišnična zdravstvena dejavnost</w:t>
            </w:r>
          </w:p>
        </w:tc>
        <w:tc>
          <w:tcPr>
            <w:tcW w:w="1403" w:type="pct"/>
            <w:tcBorders>
              <w:top w:val="single" w:sz="4" w:space="0" w:color="auto"/>
              <w:left w:val="nil"/>
              <w:bottom w:val="single" w:sz="4" w:space="0" w:color="auto"/>
              <w:right w:val="single" w:sz="4" w:space="0" w:color="auto"/>
            </w:tcBorders>
          </w:tcPr>
          <w:p w14:paraId="03D88BA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365" w:type="pct"/>
            <w:tcBorders>
              <w:top w:val="single" w:sz="4" w:space="0" w:color="auto"/>
              <w:left w:val="nil"/>
              <w:bottom w:val="single" w:sz="4" w:space="0" w:color="auto"/>
              <w:right w:val="single" w:sz="4" w:space="0" w:color="auto"/>
            </w:tcBorders>
          </w:tcPr>
          <w:p w14:paraId="2571FFE7"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r>
      <w:tr w:rsidR="00296E7A" w:rsidRPr="00C92D0F" w14:paraId="7EB71F26" w14:textId="77777777" w:rsidTr="00FA75DB">
        <w:trPr>
          <w:trHeight w:val="255"/>
        </w:trPr>
        <w:tc>
          <w:tcPr>
            <w:tcW w:w="431" w:type="pct"/>
            <w:tcBorders>
              <w:top w:val="nil"/>
              <w:left w:val="single" w:sz="8" w:space="0" w:color="auto"/>
              <w:bottom w:val="single" w:sz="4" w:space="0" w:color="auto"/>
              <w:right w:val="single" w:sz="4" w:space="0" w:color="auto"/>
            </w:tcBorders>
            <w:shd w:val="clear" w:color="auto" w:fill="auto"/>
            <w:noWrap/>
            <w:vAlign w:val="bottom"/>
          </w:tcPr>
          <w:p w14:paraId="522AB77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37" w:type="pct"/>
            <w:tcBorders>
              <w:top w:val="nil"/>
              <w:left w:val="nil"/>
              <w:bottom w:val="single" w:sz="4" w:space="0" w:color="auto"/>
              <w:right w:val="single" w:sz="4" w:space="0" w:color="auto"/>
            </w:tcBorders>
            <w:shd w:val="clear" w:color="auto" w:fill="auto"/>
            <w:noWrap/>
          </w:tcPr>
          <w:p w14:paraId="4BCCE669"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302</w:t>
            </w:r>
          </w:p>
        </w:tc>
        <w:tc>
          <w:tcPr>
            <w:tcW w:w="156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EB01AF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 Splošna in družinska medicina v </w:t>
            </w:r>
          </w:p>
          <w:p w14:paraId="15085BBE"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splošni zunajbolnišnični dejavnosti</w:t>
            </w:r>
          </w:p>
        </w:tc>
        <w:tc>
          <w:tcPr>
            <w:tcW w:w="1403" w:type="pct"/>
            <w:tcBorders>
              <w:top w:val="single" w:sz="4" w:space="0" w:color="auto"/>
              <w:left w:val="single" w:sz="4" w:space="0" w:color="auto"/>
              <w:bottom w:val="single" w:sz="4" w:space="0" w:color="auto"/>
              <w:right w:val="single" w:sz="4" w:space="0" w:color="auto"/>
            </w:tcBorders>
          </w:tcPr>
          <w:p w14:paraId="7CB436D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365" w:type="pct"/>
            <w:tcBorders>
              <w:top w:val="single" w:sz="4" w:space="0" w:color="auto"/>
              <w:left w:val="single" w:sz="4" w:space="0" w:color="auto"/>
              <w:bottom w:val="single" w:sz="4" w:space="0" w:color="auto"/>
              <w:right w:val="single" w:sz="4" w:space="0" w:color="auto"/>
            </w:tcBorders>
          </w:tcPr>
          <w:p w14:paraId="28A9373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r>
      <w:tr w:rsidR="00296E7A" w:rsidRPr="00C92D0F" w14:paraId="25846284" w14:textId="77777777" w:rsidTr="00FA75DB">
        <w:trPr>
          <w:trHeight w:val="255"/>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32F887"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37" w:type="pct"/>
            <w:tcBorders>
              <w:top w:val="single" w:sz="4" w:space="0" w:color="auto"/>
              <w:left w:val="nil"/>
              <w:bottom w:val="single" w:sz="4" w:space="0" w:color="auto"/>
              <w:right w:val="single" w:sz="4" w:space="0" w:color="auto"/>
            </w:tcBorders>
            <w:shd w:val="clear" w:color="auto" w:fill="auto"/>
            <w:vAlign w:val="bottom"/>
          </w:tcPr>
          <w:p w14:paraId="08753979"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47" w:type="pct"/>
            <w:tcBorders>
              <w:top w:val="single" w:sz="4" w:space="0" w:color="auto"/>
              <w:left w:val="nil"/>
              <w:bottom w:val="single" w:sz="4" w:space="0" w:color="auto"/>
              <w:right w:val="single" w:sz="4" w:space="0" w:color="auto"/>
            </w:tcBorders>
            <w:shd w:val="clear" w:color="auto" w:fill="auto"/>
          </w:tcPr>
          <w:p w14:paraId="142A960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069</w:t>
            </w:r>
          </w:p>
        </w:tc>
        <w:tc>
          <w:tcPr>
            <w:tcW w:w="1317" w:type="pct"/>
            <w:tcBorders>
              <w:top w:val="single" w:sz="4" w:space="0" w:color="auto"/>
              <w:left w:val="nil"/>
              <w:bottom w:val="single" w:sz="4" w:space="0" w:color="auto"/>
              <w:right w:val="single" w:sz="4" w:space="0" w:color="auto"/>
            </w:tcBorders>
            <w:shd w:val="clear" w:color="auto" w:fill="auto"/>
          </w:tcPr>
          <w:p w14:paraId="40CB21F3"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ambulanta – dodatna ambulanta</w:t>
            </w:r>
          </w:p>
        </w:tc>
        <w:tc>
          <w:tcPr>
            <w:tcW w:w="1403" w:type="pct"/>
            <w:tcBorders>
              <w:top w:val="single" w:sz="4" w:space="0" w:color="auto"/>
              <w:left w:val="single" w:sz="4" w:space="0" w:color="auto"/>
              <w:bottom w:val="single" w:sz="4" w:space="0" w:color="auto"/>
              <w:right w:val="single" w:sz="4" w:space="0" w:color="auto"/>
            </w:tcBorders>
          </w:tcPr>
          <w:p w14:paraId="4BE24E14"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kern w:val="0"/>
                <w:sz w:val="18"/>
                <w:szCs w:val="18"/>
                <w:lang w:eastAsia="sl-SI"/>
                <w14:ligatures w14:val="none"/>
              </w:rPr>
              <w:t>Namesto E0839 =</w:t>
            </w:r>
            <w:r w:rsidRPr="00C92D0F">
              <w:rPr>
                <w:rFonts w:eastAsia="Times New Roman" w:cstheme="minorHAnsi"/>
                <w:b/>
                <w:bCs/>
                <w:kern w:val="0"/>
                <w:sz w:val="18"/>
                <w:szCs w:val="18"/>
                <w:lang w:eastAsia="sl-SI"/>
                <w14:ligatures w14:val="none"/>
              </w:rPr>
              <w:t xml:space="preserve"> Šifrant </w:t>
            </w:r>
            <w:r w:rsidRPr="00C92D0F">
              <w:rPr>
                <w:rFonts w:eastAsia="Times New Roman" w:cstheme="minorHAnsi"/>
                <w:b/>
                <w:bCs/>
                <w:strike/>
                <w:kern w:val="0"/>
                <w:sz w:val="18"/>
                <w:szCs w:val="18"/>
                <w:lang w:eastAsia="sl-SI"/>
                <w14:ligatures w14:val="none"/>
              </w:rPr>
              <w:t>15.20</w:t>
            </w:r>
            <w:r w:rsidRPr="00C92D0F">
              <w:rPr>
                <w:rFonts w:eastAsia="Times New Roman" w:cstheme="minorHAnsi"/>
                <w:b/>
                <w:bCs/>
                <w:kern w:val="0"/>
                <w:sz w:val="18"/>
                <w:szCs w:val="18"/>
                <w:lang w:eastAsia="sl-SI"/>
                <w14:ligatures w14:val="none"/>
              </w:rPr>
              <w:t xml:space="preserve"> </w:t>
            </w:r>
            <w:proofErr w:type="spellStart"/>
            <w:r w:rsidRPr="00C92D0F">
              <w:rPr>
                <w:rFonts w:eastAsia="Times New Roman" w:cstheme="minorHAnsi"/>
                <w:b/>
                <w:bCs/>
                <w:kern w:val="0"/>
                <w:sz w:val="18"/>
                <w:szCs w:val="18"/>
                <w:lang w:eastAsia="sl-SI"/>
                <w14:ligatures w14:val="none"/>
              </w:rPr>
              <w:t>15.20b</w:t>
            </w:r>
            <w:proofErr w:type="spellEnd"/>
            <w:r w:rsidRPr="00C92D0F">
              <w:rPr>
                <w:rFonts w:eastAsia="Times New Roman" w:cstheme="minorHAnsi"/>
                <w:b/>
                <w:bCs/>
                <w:kern w:val="0"/>
                <w:sz w:val="18"/>
                <w:szCs w:val="18"/>
                <w:lang w:eastAsia="sl-SI"/>
                <w14:ligatures w14:val="none"/>
              </w:rPr>
              <w:t xml:space="preserve"> </w:t>
            </w:r>
            <w:r w:rsidRPr="00C92D0F">
              <w:rPr>
                <w:rFonts w:eastAsia="Times New Roman" w:cstheme="minorHAnsi"/>
                <w:kern w:val="0"/>
                <w:sz w:val="18"/>
                <w:szCs w:val="18"/>
                <w:lang w:eastAsia="sl-SI"/>
                <w14:ligatures w14:val="none"/>
              </w:rPr>
              <w:t>(razen K0010, K0013, K0015, K0024, K0044, K0049, K0054, K0055),</w:t>
            </w:r>
            <w:r w:rsidRPr="00C92D0F">
              <w:rPr>
                <w:rFonts w:eastAsia="Times New Roman" w:cstheme="minorHAnsi"/>
                <w:b/>
                <w:bCs/>
                <w:kern w:val="0"/>
                <w:sz w:val="18"/>
                <w:szCs w:val="18"/>
                <w:lang w:eastAsia="sl-SI"/>
                <w14:ligatures w14:val="none"/>
              </w:rPr>
              <w:t xml:space="preserve"> K0001, K0051, K0052 (iz Šifranta </w:t>
            </w:r>
            <w:proofErr w:type="spellStart"/>
            <w:r w:rsidRPr="00C92D0F">
              <w:rPr>
                <w:rFonts w:eastAsia="Times New Roman" w:cstheme="minorHAnsi"/>
                <w:b/>
                <w:bCs/>
                <w:kern w:val="0"/>
                <w:sz w:val="18"/>
                <w:szCs w:val="18"/>
                <w:lang w:eastAsia="sl-SI"/>
                <w14:ligatures w14:val="none"/>
              </w:rPr>
              <w:t>15.20c</w:t>
            </w:r>
            <w:proofErr w:type="spellEnd"/>
            <w:r w:rsidRPr="00C92D0F">
              <w:rPr>
                <w:rFonts w:eastAsia="Times New Roman" w:cstheme="minorHAnsi"/>
                <w:b/>
                <w:bCs/>
                <w:kern w:val="0"/>
                <w:sz w:val="18"/>
                <w:szCs w:val="18"/>
                <w:lang w:eastAsia="sl-SI"/>
                <w14:ligatures w14:val="none"/>
              </w:rPr>
              <w:t>)</w:t>
            </w:r>
          </w:p>
        </w:tc>
        <w:tc>
          <w:tcPr>
            <w:tcW w:w="1365" w:type="pct"/>
            <w:tcBorders>
              <w:top w:val="single" w:sz="4" w:space="0" w:color="auto"/>
              <w:left w:val="single" w:sz="4" w:space="0" w:color="auto"/>
              <w:bottom w:val="single" w:sz="4" w:space="0" w:color="auto"/>
              <w:right w:val="single" w:sz="4" w:space="0" w:color="auto"/>
            </w:tcBorders>
          </w:tcPr>
          <w:p w14:paraId="43DA3732"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kern w:val="0"/>
                <w:sz w:val="18"/>
                <w:szCs w:val="18"/>
                <w:lang w:eastAsia="sl-SI"/>
                <w14:ligatures w14:val="none"/>
              </w:rPr>
              <w:t>Namesto E0839 =</w:t>
            </w:r>
            <w:r w:rsidRPr="00C92D0F">
              <w:rPr>
                <w:rFonts w:eastAsia="Times New Roman" w:cstheme="minorHAnsi"/>
                <w:b/>
                <w:bCs/>
                <w:kern w:val="0"/>
                <w:sz w:val="18"/>
                <w:szCs w:val="18"/>
                <w:lang w:eastAsia="sl-SI"/>
                <w14:ligatures w14:val="none"/>
              </w:rPr>
              <w:t xml:space="preserve"> Šifrant </w:t>
            </w:r>
            <w:r w:rsidRPr="00C92D0F">
              <w:rPr>
                <w:rFonts w:eastAsia="Times New Roman" w:cstheme="minorHAnsi"/>
                <w:b/>
                <w:bCs/>
                <w:strike/>
                <w:kern w:val="0"/>
                <w:sz w:val="18"/>
                <w:szCs w:val="18"/>
                <w:lang w:eastAsia="sl-SI"/>
                <w14:ligatures w14:val="none"/>
              </w:rPr>
              <w:t>15.20</w:t>
            </w:r>
            <w:r w:rsidRPr="00C92D0F">
              <w:rPr>
                <w:rFonts w:eastAsia="Times New Roman" w:cstheme="minorHAnsi"/>
                <w:b/>
                <w:bCs/>
                <w:kern w:val="0"/>
                <w:sz w:val="18"/>
                <w:szCs w:val="18"/>
                <w:lang w:eastAsia="sl-SI"/>
                <w14:ligatures w14:val="none"/>
              </w:rPr>
              <w:t xml:space="preserve"> </w:t>
            </w:r>
            <w:proofErr w:type="spellStart"/>
            <w:r w:rsidRPr="00C92D0F">
              <w:rPr>
                <w:rFonts w:eastAsia="Times New Roman" w:cstheme="minorHAnsi"/>
                <w:b/>
                <w:bCs/>
                <w:kern w:val="0"/>
                <w:sz w:val="18"/>
                <w:szCs w:val="18"/>
                <w:lang w:eastAsia="sl-SI"/>
                <w14:ligatures w14:val="none"/>
              </w:rPr>
              <w:t>15.20b</w:t>
            </w:r>
            <w:proofErr w:type="spellEnd"/>
            <w:r w:rsidRPr="00C92D0F">
              <w:rPr>
                <w:rFonts w:eastAsia="Times New Roman" w:cstheme="minorHAnsi"/>
                <w:b/>
                <w:bCs/>
                <w:kern w:val="0"/>
                <w:sz w:val="18"/>
                <w:szCs w:val="18"/>
                <w:lang w:eastAsia="sl-SI"/>
                <w14:ligatures w14:val="none"/>
              </w:rPr>
              <w:t xml:space="preserve"> </w:t>
            </w:r>
            <w:r w:rsidRPr="00C92D0F">
              <w:rPr>
                <w:rFonts w:eastAsia="Times New Roman" w:cstheme="minorHAnsi"/>
                <w:kern w:val="0"/>
                <w:sz w:val="18"/>
                <w:szCs w:val="18"/>
                <w:lang w:eastAsia="sl-SI"/>
                <w14:ligatures w14:val="none"/>
              </w:rPr>
              <w:t>(razen K0010, K0013, K0015, K0024, K0044, K0049, K0054, K0055)</w:t>
            </w:r>
          </w:p>
        </w:tc>
      </w:tr>
    </w:tbl>
    <w:p w14:paraId="62C42443"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19B01507" w14:textId="77777777" w:rsidR="00296E7A" w:rsidRPr="00C92D0F" w:rsidRDefault="00296E7A" w:rsidP="00296E7A">
      <w:pPr>
        <w:numPr>
          <w:ilvl w:val="0"/>
          <w:numId w:val="17"/>
        </w:numPr>
        <w:spacing w:after="0" w:line="240" w:lineRule="auto"/>
        <w:contextualSpacing/>
        <w:rPr>
          <w:rFonts w:ascii="Calibri" w:eastAsia="Times New Roman" w:hAnsi="Calibri" w:cs="Calibri"/>
          <w:kern w:val="0"/>
          <w:lang w:eastAsia="sl-SI"/>
          <w14:ligatures w14:val="none"/>
        </w:rPr>
      </w:pPr>
      <w:r w:rsidRPr="00C92D0F">
        <w:rPr>
          <w:rFonts w:ascii="Calibri" w:eastAsia="Times New Roman" w:hAnsi="Calibri" w:cs="Calibri"/>
          <w:bCs/>
          <w:kern w:val="0"/>
          <w:lang w:eastAsia="sl-SI"/>
          <w14:ligatures w14:val="none"/>
        </w:rPr>
        <w:t>K2</w:t>
      </w:r>
      <w:r w:rsidRPr="00C92D0F">
        <w:rPr>
          <w:rFonts w:ascii="Calibri" w:eastAsia="Times New Roman" w:hAnsi="Calibri" w:cs="Calibri"/>
          <w:kern w:val="0"/>
          <w:lang w:eastAsia="sl-SI"/>
          <w14:ligatures w14:val="none"/>
        </w:rPr>
        <w:t xml:space="preserve"> </w:t>
      </w:r>
      <w:r w:rsidRPr="00C92D0F">
        <w:rPr>
          <w:rFonts w:ascii="Calibri" w:eastAsia="Calibri" w:hAnsi="Calibri" w:cs="Arial"/>
          <w:kern w:val="0"/>
          <w:lang w:eastAsia="sl-SI"/>
          <w14:ligatures w14:val="none"/>
        </w:rPr>
        <w:t xml:space="preserve">»VZD s storitvami glede na vrsto dokumenta po strukturi«: </w:t>
      </w:r>
    </w:p>
    <w:p w14:paraId="13237C98" w14:textId="77777777" w:rsidR="00296E7A" w:rsidRPr="00C92D0F" w:rsidRDefault="00296E7A" w:rsidP="00296E7A">
      <w:pPr>
        <w:spacing w:after="0" w:line="240" w:lineRule="auto"/>
        <w:ind w:left="360"/>
        <w:contextualSpacing/>
        <w:rPr>
          <w:rFonts w:ascii="Calibri" w:eastAsia="Times New Roman" w:hAnsi="Calibri" w:cs="Calibri"/>
          <w:kern w:val="0"/>
          <w:sz w:val="10"/>
          <w:szCs w:val="10"/>
          <w:lang w:eastAsia="sl-SI"/>
          <w14:ligatures w14:val="none"/>
        </w:rPr>
      </w:pPr>
    </w:p>
    <w:tbl>
      <w:tblPr>
        <w:tblW w:w="5000" w:type="pct"/>
        <w:tblCellMar>
          <w:left w:w="70" w:type="dxa"/>
          <w:right w:w="70" w:type="dxa"/>
        </w:tblCellMar>
        <w:tblLook w:val="04A0" w:firstRow="1" w:lastRow="0" w:firstColumn="1" w:lastColumn="0" w:noHBand="0" w:noVBand="1"/>
      </w:tblPr>
      <w:tblGrid>
        <w:gridCol w:w="951"/>
        <w:gridCol w:w="412"/>
        <w:gridCol w:w="13"/>
        <w:gridCol w:w="530"/>
        <w:gridCol w:w="2301"/>
        <w:gridCol w:w="2304"/>
        <w:gridCol w:w="2887"/>
      </w:tblGrid>
      <w:tr w:rsidR="00296E7A" w:rsidRPr="00C92D0F" w14:paraId="59C2A034" w14:textId="77777777" w:rsidTr="00FA75DB">
        <w:trPr>
          <w:trHeight w:val="283"/>
          <w:tblHeader/>
        </w:trPr>
        <w:tc>
          <w:tcPr>
            <w:tcW w:w="506" w:type="pct"/>
            <w:tcBorders>
              <w:top w:val="single" w:sz="4" w:space="0" w:color="auto"/>
              <w:left w:val="single" w:sz="8" w:space="0" w:color="auto"/>
              <w:bottom w:val="single" w:sz="4" w:space="0" w:color="auto"/>
              <w:right w:val="single" w:sz="4" w:space="0" w:color="auto"/>
            </w:tcBorders>
            <w:shd w:val="clear" w:color="auto" w:fill="auto"/>
            <w:noWrap/>
            <w:vAlign w:val="bottom"/>
          </w:tcPr>
          <w:p w14:paraId="536F9EE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732" w:type="pct"/>
            <w:gridSpan w:val="4"/>
            <w:tcBorders>
              <w:top w:val="single" w:sz="4" w:space="0" w:color="auto"/>
              <w:left w:val="nil"/>
              <w:bottom w:val="single" w:sz="4" w:space="0" w:color="auto"/>
              <w:right w:val="single" w:sz="4" w:space="0" w:color="auto"/>
            </w:tcBorders>
            <w:shd w:val="clear" w:color="auto" w:fill="auto"/>
            <w:vAlign w:val="bottom"/>
          </w:tcPr>
          <w:p w14:paraId="7C2FA28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226" w:type="pct"/>
            <w:tcBorders>
              <w:top w:val="single" w:sz="4" w:space="0" w:color="auto"/>
              <w:left w:val="nil"/>
              <w:bottom w:val="single" w:sz="4" w:space="0" w:color="auto"/>
              <w:right w:val="single" w:sz="4" w:space="0" w:color="auto"/>
            </w:tcBorders>
          </w:tcPr>
          <w:p w14:paraId="4A7C5351"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VD 4-6 Obravnava</w:t>
            </w:r>
          </w:p>
        </w:tc>
        <w:tc>
          <w:tcPr>
            <w:tcW w:w="1536" w:type="pct"/>
            <w:tcBorders>
              <w:top w:val="single" w:sz="4" w:space="0" w:color="auto"/>
              <w:left w:val="nil"/>
              <w:bottom w:val="single" w:sz="4" w:space="0" w:color="auto"/>
              <w:right w:val="single" w:sz="4" w:space="0" w:color="auto"/>
            </w:tcBorders>
          </w:tcPr>
          <w:p w14:paraId="1E951E93"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VD 15-16 Obravnava</w:t>
            </w:r>
          </w:p>
        </w:tc>
      </w:tr>
      <w:tr w:rsidR="00296E7A" w:rsidRPr="00C92D0F" w14:paraId="5305C726" w14:textId="77777777" w:rsidTr="00FA75DB">
        <w:trPr>
          <w:trHeight w:val="290"/>
          <w:tblHeader/>
        </w:trPr>
        <w:tc>
          <w:tcPr>
            <w:tcW w:w="506" w:type="pct"/>
            <w:tcBorders>
              <w:top w:val="single" w:sz="4" w:space="0" w:color="auto"/>
              <w:left w:val="single" w:sz="8" w:space="0" w:color="auto"/>
              <w:bottom w:val="single" w:sz="4" w:space="0" w:color="auto"/>
              <w:right w:val="single" w:sz="4" w:space="0" w:color="auto"/>
            </w:tcBorders>
            <w:shd w:val="clear" w:color="auto" w:fill="auto"/>
            <w:noWrap/>
          </w:tcPr>
          <w:p w14:paraId="1A88CA94"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732" w:type="pct"/>
            <w:gridSpan w:val="4"/>
            <w:tcBorders>
              <w:top w:val="single" w:sz="4" w:space="0" w:color="auto"/>
              <w:left w:val="nil"/>
              <w:bottom w:val="single" w:sz="4" w:space="0" w:color="auto"/>
              <w:right w:val="single" w:sz="4" w:space="0" w:color="auto"/>
            </w:tcBorders>
            <w:shd w:val="clear" w:color="auto" w:fill="auto"/>
          </w:tcPr>
          <w:p w14:paraId="0CD0418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226" w:type="pct"/>
            <w:tcBorders>
              <w:top w:val="single" w:sz="4" w:space="0" w:color="auto"/>
              <w:left w:val="nil"/>
              <w:bottom w:val="single" w:sz="4" w:space="0" w:color="auto"/>
              <w:right w:val="single" w:sz="4" w:space="0" w:color="auto"/>
            </w:tcBorders>
            <w:vAlign w:val="center"/>
          </w:tcPr>
          <w:p w14:paraId="2C6E562C"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Opr.</w:t>
            </w:r>
            <w:proofErr w:type="spellStart"/>
            <w:proofErr w:type="gramEnd"/>
            <w:r w:rsidRPr="00C92D0F">
              <w:rPr>
                <w:rFonts w:eastAsia="Times New Roman" w:cstheme="minorHAnsi"/>
                <w:kern w:val="0"/>
                <w:sz w:val="18"/>
                <w:szCs w:val="18"/>
                <w:lang w:eastAsia="sl-SI"/>
                <w14:ligatures w14:val="none"/>
              </w:rPr>
              <w:t>stor</w:t>
            </w:r>
            <w:proofErr w:type="spellEnd"/>
            <w:r w:rsidRPr="00C92D0F">
              <w:rPr>
                <w:rFonts w:eastAsia="Times New Roman" w:cstheme="minorHAnsi"/>
                <w:kern w:val="0"/>
                <w:sz w:val="18"/>
                <w:szCs w:val="18"/>
                <w:lang w:eastAsia="sl-SI"/>
                <w14:ligatures w14:val="none"/>
              </w:rPr>
              <w:t>.</w:t>
            </w:r>
          </w:p>
        </w:tc>
        <w:tc>
          <w:tcPr>
            <w:tcW w:w="1536" w:type="pct"/>
            <w:tcBorders>
              <w:top w:val="single" w:sz="4" w:space="0" w:color="auto"/>
              <w:left w:val="nil"/>
              <w:bottom w:val="single" w:sz="4" w:space="0" w:color="auto"/>
              <w:right w:val="single" w:sz="4" w:space="0" w:color="auto"/>
            </w:tcBorders>
          </w:tcPr>
          <w:p w14:paraId="1FEC9B12"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Opr.</w:t>
            </w:r>
            <w:proofErr w:type="spellStart"/>
            <w:proofErr w:type="gramEnd"/>
            <w:r w:rsidRPr="00C92D0F">
              <w:rPr>
                <w:rFonts w:eastAsia="Times New Roman" w:cstheme="minorHAnsi"/>
                <w:kern w:val="0"/>
                <w:sz w:val="18"/>
                <w:szCs w:val="18"/>
                <w:lang w:eastAsia="sl-SI"/>
                <w14:ligatures w14:val="none"/>
              </w:rPr>
              <w:t>stor</w:t>
            </w:r>
            <w:proofErr w:type="spellEnd"/>
            <w:r w:rsidRPr="00C92D0F">
              <w:rPr>
                <w:rFonts w:eastAsia="Times New Roman" w:cstheme="minorHAnsi"/>
                <w:kern w:val="0"/>
                <w:sz w:val="18"/>
                <w:szCs w:val="18"/>
                <w:lang w:eastAsia="sl-SI"/>
                <w14:ligatures w14:val="none"/>
              </w:rPr>
              <w:t>.</w:t>
            </w:r>
          </w:p>
        </w:tc>
      </w:tr>
      <w:tr w:rsidR="00296E7A" w:rsidRPr="00C92D0F" w14:paraId="67F6B924" w14:textId="77777777" w:rsidTr="00FA75DB">
        <w:trPr>
          <w:trHeight w:val="290"/>
        </w:trPr>
        <w:tc>
          <w:tcPr>
            <w:tcW w:w="506" w:type="pct"/>
            <w:tcBorders>
              <w:top w:val="single" w:sz="4" w:space="0" w:color="auto"/>
              <w:left w:val="single" w:sz="8" w:space="0" w:color="auto"/>
              <w:bottom w:val="single" w:sz="4" w:space="0" w:color="auto"/>
              <w:right w:val="single" w:sz="4" w:space="0" w:color="auto"/>
            </w:tcBorders>
            <w:shd w:val="clear" w:color="auto" w:fill="auto"/>
            <w:noWrap/>
            <w:vAlign w:val="bottom"/>
          </w:tcPr>
          <w:p w14:paraId="1FB5CCD5" w14:textId="77777777" w:rsidR="00296E7A" w:rsidRPr="00C92D0F" w:rsidRDefault="00296E7A" w:rsidP="00296E7A">
            <w:pPr>
              <w:rPr>
                <w:rFonts w:eastAsia="Times New Roman" w:cstheme="minorHAns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1732" w:type="pct"/>
            <w:gridSpan w:val="4"/>
            <w:tcBorders>
              <w:top w:val="single" w:sz="4" w:space="0" w:color="auto"/>
              <w:left w:val="nil"/>
              <w:bottom w:val="single" w:sz="4" w:space="0" w:color="auto"/>
              <w:right w:val="single" w:sz="4" w:space="0" w:color="auto"/>
            </w:tcBorders>
            <w:shd w:val="clear" w:color="auto" w:fill="auto"/>
          </w:tcPr>
          <w:p w14:paraId="1C7FBA8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zunajbolnišnična zdravstvena dejavnost</w:t>
            </w:r>
          </w:p>
        </w:tc>
        <w:tc>
          <w:tcPr>
            <w:tcW w:w="1226" w:type="pct"/>
            <w:tcBorders>
              <w:top w:val="single" w:sz="4" w:space="0" w:color="auto"/>
              <w:left w:val="nil"/>
              <w:bottom w:val="single" w:sz="4" w:space="0" w:color="auto"/>
              <w:right w:val="single" w:sz="4" w:space="0" w:color="auto"/>
            </w:tcBorders>
          </w:tcPr>
          <w:p w14:paraId="6B24B5BF"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1536" w:type="pct"/>
            <w:tcBorders>
              <w:top w:val="single" w:sz="4" w:space="0" w:color="auto"/>
              <w:left w:val="nil"/>
              <w:bottom w:val="single" w:sz="4" w:space="0" w:color="auto"/>
              <w:right w:val="single" w:sz="4" w:space="0" w:color="auto"/>
            </w:tcBorders>
          </w:tcPr>
          <w:p w14:paraId="7A5D4A42"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r>
      <w:tr w:rsidR="00296E7A" w:rsidRPr="00C92D0F" w14:paraId="7715E8A8" w14:textId="77777777" w:rsidTr="00FA75DB">
        <w:trPr>
          <w:trHeight w:val="290"/>
        </w:trPr>
        <w:tc>
          <w:tcPr>
            <w:tcW w:w="506" w:type="pct"/>
            <w:tcBorders>
              <w:top w:val="single" w:sz="4" w:space="0" w:color="auto"/>
              <w:left w:val="single" w:sz="8" w:space="0" w:color="auto"/>
              <w:bottom w:val="single" w:sz="4" w:space="0" w:color="auto"/>
              <w:right w:val="single" w:sz="4" w:space="0" w:color="auto"/>
            </w:tcBorders>
            <w:shd w:val="clear" w:color="auto" w:fill="auto"/>
            <w:noWrap/>
          </w:tcPr>
          <w:p w14:paraId="7F297AF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6" w:type="pct"/>
            <w:gridSpan w:val="2"/>
            <w:tcBorders>
              <w:top w:val="nil"/>
              <w:left w:val="nil"/>
              <w:bottom w:val="single" w:sz="4" w:space="0" w:color="auto"/>
              <w:right w:val="single" w:sz="4" w:space="0" w:color="auto"/>
            </w:tcBorders>
            <w:shd w:val="clear" w:color="auto" w:fill="auto"/>
          </w:tcPr>
          <w:p w14:paraId="755F03E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302</w:t>
            </w:r>
          </w:p>
        </w:tc>
        <w:tc>
          <w:tcPr>
            <w:tcW w:w="15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24F11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Splošna in družinska medicina </w:t>
            </w:r>
          </w:p>
          <w:p w14:paraId="79428A5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v splošni zunajbolnišnični dejavnosti</w:t>
            </w:r>
          </w:p>
        </w:tc>
        <w:tc>
          <w:tcPr>
            <w:tcW w:w="1226" w:type="pct"/>
            <w:tcBorders>
              <w:top w:val="single" w:sz="4" w:space="0" w:color="auto"/>
              <w:left w:val="nil"/>
              <w:bottom w:val="single" w:sz="4" w:space="0" w:color="auto"/>
              <w:right w:val="single" w:sz="4" w:space="0" w:color="auto"/>
            </w:tcBorders>
          </w:tcPr>
          <w:p w14:paraId="08C1731D"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1536" w:type="pct"/>
            <w:tcBorders>
              <w:top w:val="single" w:sz="4" w:space="0" w:color="auto"/>
              <w:left w:val="nil"/>
              <w:bottom w:val="single" w:sz="4" w:space="0" w:color="auto"/>
              <w:right w:val="single" w:sz="4" w:space="0" w:color="auto"/>
            </w:tcBorders>
          </w:tcPr>
          <w:p w14:paraId="0069D4D0"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r>
      <w:tr w:rsidR="00296E7A" w:rsidRPr="00C92D0F" w14:paraId="117BFD68" w14:textId="77777777" w:rsidTr="00FA75DB">
        <w:trPr>
          <w:trHeight w:val="290"/>
        </w:trPr>
        <w:tc>
          <w:tcPr>
            <w:tcW w:w="506" w:type="pct"/>
            <w:tcBorders>
              <w:top w:val="single" w:sz="4" w:space="0" w:color="auto"/>
              <w:left w:val="single" w:sz="8" w:space="0" w:color="auto"/>
              <w:bottom w:val="single" w:sz="4" w:space="0" w:color="auto"/>
              <w:right w:val="single" w:sz="4" w:space="0" w:color="auto"/>
            </w:tcBorders>
            <w:shd w:val="clear" w:color="auto" w:fill="auto"/>
            <w:noWrap/>
          </w:tcPr>
          <w:p w14:paraId="1E8B5E9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19" w:type="pct"/>
            <w:tcBorders>
              <w:top w:val="single" w:sz="4" w:space="0" w:color="auto"/>
              <w:left w:val="nil"/>
              <w:bottom w:val="single" w:sz="4" w:space="0" w:color="auto"/>
              <w:right w:val="single" w:sz="4" w:space="0" w:color="auto"/>
            </w:tcBorders>
            <w:shd w:val="clear" w:color="auto" w:fill="auto"/>
          </w:tcPr>
          <w:p w14:paraId="63B945F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89" w:type="pct"/>
            <w:gridSpan w:val="2"/>
            <w:tcBorders>
              <w:top w:val="single" w:sz="4" w:space="0" w:color="auto"/>
              <w:left w:val="nil"/>
              <w:bottom w:val="single" w:sz="4" w:space="0" w:color="auto"/>
              <w:right w:val="single" w:sz="4" w:space="0" w:color="auto"/>
            </w:tcBorders>
            <w:shd w:val="clear" w:color="auto" w:fill="auto"/>
          </w:tcPr>
          <w:p w14:paraId="55BEC10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kern w:val="0"/>
                <w:sz w:val="18"/>
                <w:szCs w:val="18"/>
                <w14:ligatures w14:val="none"/>
              </w:rPr>
              <w:t>069</w:t>
            </w:r>
          </w:p>
        </w:tc>
        <w:tc>
          <w:tcPr>
            <w:tcW w:w="1223" w:type="pct"/>
            <w:tcBorders>
              <w:top w:val="single" w:sz="4" w:space="0" w:color="auto"/>
              <w:left w:val="nil"/>
              <w:bottom w:val="single" w:sz="4" w:space="0" w:color="auto"/>
              <w:right w:val="single" w:sz="4" w:space="0" w:color="auto"/>
            </w:tcBorders>
            <w:shd w:val="clear" w:color="auto" w:fill="auto"/>
          </w:tcPr>
          <w:p w14:paraId="12009D70"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ambulanta - dodatna ambulanta</w:t>
            </w:r>
          </w:p>
        </w:tc>
        <w:tc>
          <w:tcPr>
            <w:tcW w:w="1226" w:type="pct"/>
            <w:tcBorders>
              <w:top w:val="single" w:sz="4" w:space="0" w:color="auto"/>
              <w:left w:val="nil"/>
              <w:bottom w:val="single" w:sz="4" w:space="0" w:color="auto"/>
              <w:right w:val="single" w:sz="4" w:space="0" w:color="auto"/>
            </w:tcBorders>
          </w:tcPr>
          <w:p w14:paraId="3CA48E61"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 xml:space="preserve">Šifrant </w:t>
            </w:r>
            <w:r w:rsidRPr="00C92D0F">
              <w:rPr>
                <w:rFonts w:eastAsia="Times New Roman" w:cstheme="minorHAnsi"/>
                <w:b/>
                <w:bCs/>
                <w:strike/>
                <w:kern w:val="0"/>
                <w:sz w:val="18"/>
                <w:szCs w:val="18"/>
                <w:lang w:eastAsia="sl-SI"/>
                <w14:ligatures w14:val="none"/>
              </w:rPr>
              <w:t>15.20</w:t>
            </w:r>
            <w:r w:rsidRPr="00C92D0F">
              <w:rPr>
                <w:rFonts w:eastAsia="Times New Roman" w:cstheme="minorHAnsi"/>
                <w:b/>
                <w:bCs/>
                <w:kern w:val="0"/>
                <w:sz w:val="18"/>
                <w:szCs w:val="18"/>
                <w:lang w:eastAsia="sl-SI"/>
                <w14:ligatures w14:val="none"/>
              </w:rPr>
              <w:t xml:space="preserve"> </w:t>
            </w:r>
            <w:proofErr w:type="spellStart"/>
            <w:r w:rsidRPr="00C92D0F">
              <w:rPr>
                <w:rFonts w:eastAsia="Times New Roman" w:cstheme="minorHAnsi"/>
                <w:b/>
                <w:bCs/>
                <w:kern w:val="0"/>
                <w:sz w:val="18"/>
                <w:szCs w:val="18"/>
                <w:lang w:eastAsia="sl-SI"/>
                <w14:ligatures w14:val="none"/>
              </w:rPr>
              <w:t>15.20b</w:t>
            </w:r>
            <w:proofErr w:type="spellEnd"/>
            <w:r w:rsidRPr="00C92D0F">
              <w:rPr>
                <w:rFonts w:eastAsia="Times New Roman" w:cstheme="minorHAnsi"/>
                <w:b/>
                <w:bCs/>
                <w:kern w:val="0"/>
                <w:sz w:val="18"/>
                <w:szCs w:val="18"/>
                <w:lang w:eastAsia="sl-SI"/>
                <w14:ligatures w14:val="none"/>
              </w:rPr>
              <w:t xml:space="preserve"> </w:t>
            </w:r>
            <w:r w:rsidRPr="00C92D0F">
              <w:rPr>
                <w:rFonts w:eastAsia="Times New Roman" w:cstheme="minorHAnsi"/>
                <w:kern w:val="0"/>
                <w:sz w:val="18"/>
                <w:szCs w:val="18"/>
                <w:lang w:eastAsia="sl-SI"/>
                <w14:ligatures w14:val="none"/>
              </w:rPr>
              <w:t xml:space="preserve">(razen K0010, K0013, K0015, K0024, K0044, K0049, K0054, K0055), </w:t>
            </w:r>
            <w:r w:rsidRPr="00C92D0F">
              <w:rPr>
                <w:rFonts w:eastAsia="Times New Roman" w:cstheme="minorHAnsi"/>
                <w:b/>
                <w:bCs/>
                <w:kern w:val="0"/>
                <w:sz w:val="18"/>
                <w:szCs w:val="18"/>
                <w:lang w:eastAsia="sl-SI"/>
                <w14:ligatures w14:val="none"/>
              </w:rPr>
              <w:t xml:space="preserve">K0001, K0051, K0052 (iz Šifranta </w:t>
            </w:r>
            <w:proofErr w:type="spellStart"/>
            <w:r w:rsidRPr="00C92D0F">
              <w:rPr>
                <w:rFonts w:eastAsia="Times New Roman" w:cstheme="minorHAnsi"/>
                <w:b/>
                <w:bCs/>
                <w:kern w:val="0"/>
                <w:sz w:val="18"/>
                <w:szCs w:val="18"/>
                <w:lang w:eastAsia="sl-SI"/>
                <w14:ligatures w14:val="none"/>
              </w:rPr>
              <w:t>15.20c</w:t>
            </w:r>
            <w:proofErr w:type="spellEnd"/>
            <w:r w:rsidRPr="00C92D0F">
              <w:rPr>
                <w:rFonts w:eastAsia="Times New Roman" w:cstheme="minorHAnsi"/>
                <w:b/>
                <w:bCs/>
                <w:kern w:val="0"/>
                <w:sz w:val="18"/>
                <w:szCs w:val="18"/>
                <w:lang w:eastAsia="sl-SI"/>
                <w14:ligatures w14:val="none"/>
              </w:rPr>
              <w:t>)</w:t>
            </w:r>
          </w:p>
        </w:tc>
        <w:tc>
          <w:tcPr>
            <w:tcW w:w="1536" w:type="pct"/>
            <w:tcBorders>
              <w:top w:val="single" w:sz="4" w:space="0" w:color="auto"/>
              <w:left w:val="nil"/>
              <w:bottom w:val="single" w:sz="4" w:space="0" w:color="auto"/>
              <w:right w:val="single" w:sz="4" w:space="0" w:color="auto"/>
            </w:tcBorders>
          </w:tcPr>
          <w:p w14:paraId="0FF6FE07"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 xml:space="preserve">Šifrant </w:t>
            </w:r>
            <w:r w:rsidRPr="00C92D0F">
              <w:rPr>
                <w:rFonts w:eastAsia="Times New Roman" w:cstheme="minorHAnsi"/>
                <w:b/>
                <w:bCs/>
                <w:strike/>
                <w:kern w:val="0"/>
                <w:sz w:val="18"/>
                <w:szCs w:val="18"/>
                <w:lang w:eastAsia="sl-SI"/>
                <w14:ligatures w14:val="none"/>
              </w:rPr>
              <w:t>15.20</w:t>
            </w:r>
            <w:r w:rsidRPr="00C92D0F">
              <w:rPr>
                <w:rFonts w:eastAsia="Times New Roman" w:cstheme="minorHAnsi"/>
                <w:b/>
                <w:bCs/>
                <w:kern w:val="0"/>
                <w:sz w:val="18"/>
                <w:szCs w:val="18"/>
                <w:lang w:eastAsia="sl-SI"/>
                <w14:ligatures w14:val="none"/>
              </w:rPr>
              <w:t xml:space="preserve"> </w:t>
            </w:r>
            <w:proofErr w:type="spellStart"/>
            <w:r w:rsidRPr="00C92D0F">
              <w:rPr>
                <w:rFonts w:eastAsia="Times New Roman" w:cstheme="minorHAnsi"/>
                <w:b/>
                <w:bCs/>
                <w:kern w:val="0"/>
                <w:sz w:val="18"/>
                <w:szCs w:val="18"/>
                <w:lang w:eastAsia="sl-SI"/>
                <w14:ligatures w14:val="none"/>
              </w:rPr>
              <w:t>15.20b</w:t>
            </w:r>
            <w:proofErr w:type="spellEnd"/>
            <w:r w:rsidRPr="00C92D0F">
              <w:rPr>
                <w:rFonts w:eastAsia="Times New Roman" w:cstheme="minorHAnsi"/>
                <w:b/>
                <w:bCs/>
                <w:kern w:val="0"/>
                <w:sz w:val="18"/>
                <w:szCs w:val="18"/>
                <w:lang w:eastAsia="sl-SI"/>
                <w14:ligatures w14:val="none"/>
              </w:rPr>
              <w:t xml:space="preserve"> </w:t>
            </w:r>
            <w:r w:rsidRPr="00C92D0F">
              <w:rPr>
                <w:rFonts w:eastAsia="Times New Roman" w:cstheme="minorHAnsi"/>
                <w:kern w:val="0"/>
                <w:sz w:val="18"/>
                <w:szCs w:val="18"/>
                <w:lang w:eastAsia="sl-SI"/>
                <w14:ligatures w14:val="none"/>
              </w:rPr>
              <w:t>(razen K0010, K0013, K0015, K0024, K0044, K0049, K0054, K0055)</w:t>
            </w:r>
          </w:p>
        </w:tc>
      </w:tr>
    </w:tbl>
    <w:p w14:paraId="2DC06660"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49243A61"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C92D0F">
        <w:rPr>
          <w:rFonts w:ascii="Calibri" w:eastAsia="Times New Roman" w:hAnsi="Calibri" w:cs="Calibri"/>
          <w:b/>
          <w:bCs/>
          <w:kern w:val="0"/>
          <w:lang w:eastAsia="sl-SI"/>
          <w14:ligatures w14:val="none"/>
        </w:rPr>
        <w:t>Vsa ostala pravila obračunavanja iz Okrožnice ZAE 12/24 veljajo tudi za obračun storitev, opravljenih od 1. 2. 2025 dalje.</w:t>
      </w:r>
    </w:p>
    <w:p w14:paraId="0DE07C59"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780F2564" w14:textId="77777777" w:rsidR="00296E7A" w:rsidRPr="00C92D0F" w:rsidRDefault="00296E7A" w:rsidP="00296E7A">
      <w:pPr>
        <w:spacing w:after="0" w:line="240" w:lineRule="auto"/>
        <w:jc w:val="both"/>
        <w:rPr>
          <w:rFonts w:ascii="Calibri" w:eastAsiaTheme="minorEastAsia" w:hAnsi="Calibri" w:cs="Calibri"/>
          <w:color w:val="000000"/>
          <w:kern w:val="0"/>
          <w:lang w:eastAsia="sl-SI"/>
          <w14:ligatures w14:val="none"/>
        </w:rPr>
      </w:pPr>
      <w:r w:rsidRPr="00C92D0F">
        <w:rPr>
          <w:rFonts w:ascii="Calibri" w:eastAsiaTheme="minorEastAsia" w:hAnsi="Calibri" w:cs="Calibri"/>
          <w:color w:val="000000"/>
          <w:kern w:val="0"/>
          <w:lang w:eastAsia="sl-SI"/>
          <w14:ligatures w14:val="none"/>
        </w:rPr>
        <w:t>Spremembe šifrantov veljajo za storitve, opravljene od 1. 2. 2025 dalje.</w:t>
      </w:r>
    </w:p>
    <w:p w14:paraId="781A5CF8"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266D88D0"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 xml:space="preserve">Kontaktna oseba za vsebinska vprašanja: </w:t>
      </w:r>
    </w:p>
    <w:p w14:paraId="53264AA2"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Karmen Grom Kenk (</w:t>
      </w:r>
      <w:hyperlink r:id="rId11" w:history="1">
        <w:r w:rsidRPr="00C92D0F">
          <w:rPr>
            <w:rFonts w:ascii="Calibri" w:eastAsia="Times New Roman" w:hAnsi="Calibri" w:cs="Calibri"/>
            <w:noProof/>
            <w:color w:val="0000FF"/>
            <w:kern w:val="0"/>
            <w:u w:val="single"/>
            <w:lang w:eastAsia="sl-SI"/>
            <w14:ligatures w14:val="none"/>
          </w:rPr>
          <w:t>karmen.grom-kenk@zzzs.si</w:t>
        </w:r>
      </w:hyperlink>
      <w:r w:rsidRPr="00C92D0F">
        <w:rPr>
          <w:rFonts w:ascii="Calibri" w:eastAsia="Times New Roman" w:hAnsi="Calibri" w:cs="Calibri"/>
          <w:kern w:val="0"/>
          <w:lang w:eastAsia="sl-SI"/>
          <w14:ligatures w14:val="none"/>
        </w:rPr>
        <w:t>; 01/30-77-340)</w:t>
      </w:r>
    </w:p>
    <w:p w14:paraId="7F0A1618"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40FE907A"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00F9789B"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7D949571" w14:textId="77777777" w:rsidR="00296E7A" w:rsidRPr="00C92D0F" w:rsidRDefault="00296E7A" w:rsidP="00690D6C">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4" w:name="_Toc187930803"/>
      <w:r w:rsidRPr="00C92D0F">
        <w:rPr>
          <w:rFonts w:ascii="Calibri" w:eastAsia="Times New Roman" w:hAnsi="Calibri" w:cs="Arial"/>
          <w:b/>
          <w:color w:val="0070C0"/>
          <w:kern w:val="0"/>
          <w:sz w:val="28"/>
          <w:szCs w:val="28"/>
          <w:lang w:eastAsia="sl-SI"/>
          <w14:ligatures w14:val="none"/>
        </w:rPr>
        <w:t>Nova podvrsta 302 070 »Splošna ambulanta – dodatno 0,5 DMS« s 1. 2. 2025</w:t>
      </w:r>
      <w:bookmarkEnd w:id="24"/>
    </w:p>
    <w:p w14:paraId="483606AA" w14:textId="77777777" w:rsidR="00296E7A" w:rsidRPr="00C92D0F" w:rsidRDefault="00296E7A" w:rsidP="00690D6C">
      <w:pPr>
        <w:keepNext/>
        <w:keepLines/>
        <w:spacing w:after="0" w:line="240" w:lineRule="auto"/>
        <w:jc w:val="both"/>
        <w:rPr>
          <w:rFonts w:eastAsia="Times New Roman" w:cstheme="minorHAnsi"/>
          <w:b/>
          <w:bCs/>
          <w:kern w:val="0"/>
          <w:lang w:eastAsia="sl-SI"/>
          <w14:ligatures w14:val="none"/>
        </w:rPr>
      </w:pPr>
    </w:p>
    <w:p w14:paraId="5BAA7B74" w14:textId="77777777" w:rsidR="00296E7A" w:rsidRPr="00C92D0F" w:rsidRDefault="00296E7A" w:rsidP="00690D6C">
      <w:pPr>
        <w:autoSpaceDE w:val="0"/>
        <w:autoSpaceDN w:val="0"/>
        <w:adjustRightInd w:val="0"/>
        <w:spacing w:after="0" w:line="240" w:lineRule="auto"/>
        <w:jc w:val="both"/>
        <w:rPr>
          <w:rFonts w:ascii="Calibri" w:hAnsi="Calibri"/>
          <w:i/>
          <w:strike/>
          <w:color w:val="0070C0"/>
          <w:kern w:val="0"/>
          <w14:ligatures w14:val="none"/>
        </w:rPr>
      </w:pPr>
      <w:r w:rsidRPr="00C92D0F">
        <w:rPr>
          <w:rFonts w:ascii="Calibri" w:hAnsi="Calibri"/>
          <w:i/>
          <w:color w:val="0070C0"/>
          <w:kern w:val="0"/>
          <w14:ligatures w14:val="none"/>
        </w:rPr>
        <w:t>Vsem izvajalcem splošnih ambulant</w:t>
      </w:r>
    </w:p>
    <w:p w14:paraId="364EE6DC" w14:textId="77777777" w:rsidR="00296E7A" w:rsidRPr="00C92D0F" w:rsidRDefault="00296E7A" w:rsidP="00690D6C">
      <w:pPr>
        <w:keepNext/>
        <w:keepLines/>
        <w:spacing w:after="0" w:line="240" w:lineRule="auto"/>
        <w:jc w:val="both"/>
        <w:rPr>
          <w:rFonts w:eastAsia="Times New Roman" w:cstheme="minorHAnsi"/>
          <w:b/>
          <w:bCs/>
          <w:kern w:val="0"/>
          <w:lang w:eastAsia="sl-SI"/>
          <w14:ligatures w14:val="none"/>
        </w:rPr>
      </w:pPr>
    </w:p>
    <w:p w14:paraId="0BFB57F9" w14:textId="77777777" w:rsidR="00296E7A" w:rsidRPr="00C92D0F" w:rsidRDefault="00296E7A" w:rsidP="00690D6C">
      <w:pPr>
        <w:keepNext/>
        <w:keepLines/>
        <w:spacing w:after="0" w:line="240" w:lineRule="auto"/>
        <w:jc w:val="both"/>
        <w:rPr>
          <w:rFonts w:eastAsia="Times New Roman" w:cstheme="minorHAnsi"/>
          <w:b/>
          <w:bCs/>
          <w:kern w:val="0"/>
          <w:lang w:eastAsia="sl-SI"/>
          <w14:ligatures w14:val="none"/>
        </w:rPr>
      </w:pPr>
      <w:r w:rsidRPr="00C92D0F">
        <w:rPr>
          <w:rFonts w:eastAsia="Times New Roman" w:cstheme="minorHAnsi"/>
          <w:b/>
          <w:bCs/>
          <w:kern w:val="0"/>
          <w:lang w:eastAsia="sl-SI"/>
          <w14:ligatures w14:val="none"/>
        </w:rPr>
        <w:t>Povzetek vsebine</w:t>
      </w:r>
    </w:p>
    <w:p w14:paraId="446A9AF6" w14:textId="77777777" w:rsidR="00296E7A" w:rsidRPr="00C92D0F" w:rsidRDefault="00296E7A" w:rsidP="00690D6C">
      <w:pPr>
        <w:keepNext/>
        <w:keepLines/>
        <w:spacing w:after="0" w:line="240" w:lineRule="auto"/>
        <w:jc w:val="both"/>
        <w:rPr>
          <w:rFonts w:eastAsia="Times New Roman" w:cstheme="minorHAnsi"/>
          <w:b/>
          <w:bCs/>
          <w:kern w:val="0"/>
          <w:lang w:eastAsia="sl-SI"/>
          <w14:ligatures w14:val="none"/>
        </w:rPr>
      </w:pPr>
    </w:p>
    <w:p w14:paraId="48C7AF5A" w14:textId="77777777" w:rsidR="00296E7A" w:rsidRPr="00C92D0F" w:rsidRDefault="00296E7A" w:rsidP="00690D6C">
      <w:pPr>
        <w:spacing w:after="0" w:line="240" w:lineRule="auto"/>
        <w:contextualSpacing/>
        <w:jc w:val="both"/>
        <w:rPr>
          <w:rFonts w:eastAsia="Calibri" w:cstheme="minorHAnsi"/>
        </w:rPr>
      </w:pPr>
      <w:r w:rsidRPr="00C92D0F">
        <w:rPr>
          <w:rFonts w:ascii="Calibri" w:eastAsia="Times New Roman" w:hAnsi="Calibri" w:cs="Calibri"/>
          <w:kern w:val="0"/>
          <w:lang w:eastAsia="sl-SI"/>
          <w14:ligatures w14:val="none"/>
        </w:rPr>
        <w:t xml:space="preserve">Uredba o spremembah in dopolnitvah Uredbe o programih storitev OZZ 2024 - 3 </w:t>
      </w:r>
      <w:r w:rsidRPr="00C92D0F">
        <w:rPr>
          <w:rFonts w:eastAsia="Calibri" w:cstheme="minorHAnsi"/>
        </w:rPr>
        <w:t xml:space="preserve">uvaja novo podvrsto zdravstvene dejavnosti 302 070 »Splošna ambulanta – dodatno 0,5 DMS«, ki velja za izvajalce, pri katerih so bili na podlagi poziva Ministrstva za zdravje izbrani timi za vključitev dodatne 0,5 diplomirane medicinske sestre v tim. Za to podvrsto zdravstvene dejavnosti </w:t>
      </w:r>
      <w:r w:rsidRPr="00C92D0F">
        <w:rPr>
          <w:rFonts w:eastAsia="Calibri" w:cstheme="minorHAnsi"/>
          <w:b/>
          <w:bCs/>
        </w:rPr>
        <w:t>veljajo enaka pravila obračunavanja kot za dejavnost 302 001 »Splošne ambulante, hišni obiski in zdravljenje na domu«</w:t>
      </w:r>
      <w:r w:rsidRPr="00C92D0F">
        <w:rPr>
          <w:rFonts w:eastAsia="Calibri" w:cstheme="minorHAnsi"/>
        </w:rPr>
        <w:t xml:space="preserve">. </w:t>
      </w:r>
      <w:r w:rsidRPr="00C92D0F">
        <w:rPr>
          <w:rFonts w:eastAsia="Calibri" w:cstheme="minorHAnsi"/>
          <w:b/>
          <w:bCs/>
        </w:rPr>
        <w:t>V tej ambulanti se lahko opravijo in obračunajo enake storitve kot v 302 001 na način in po cenah kot v 302 001.</w:t>
      </w:r>
    </w:p>
    <w:p w14:paraId="2F9EDD53" w14:textId="77777777" w:rsidR="00296E7A" w:rsidRPr="00C92D0F" w:rsidRDefault="00296E7A" w:rsidP="00690D6C">
      <w:pPr>
        <w:spacing w:after="0" w:line="240" w:lineRule="auto"/>
        <w:contextualSpacing/>
        <w:jc w:val="both"/>
        <w:rPr>
          <w:rFonts w:eastAsia="Calibri" w:cstheme="minorHAnsi"/>
        </w:rPr>
      </w:pPr>
    </w:p>
    <w:p w14:paraId="7C9D7385" w14:textId="77777777" w:rsidR="00296E7A" w:rsidRPr="00C92D0F" w:rsidRDefault="00296E7A" w:rsidP="00690D6C">
      <w:pPr>
        <w:spacing w:after="0" w:line="240" w:lineRule="auto"/>
        <w:contextualSpacing/>
        <w:jc w:val="both"/>
        <w:rPr>
          <w:rFonts w:eastAsia="Calibri" w:cstheme="minorHAnsi"/>
          <w:color w:val="000000"/>
          <w:kern w:val="0"/>
          <w14:ligatures w14:val="none"/>
        </w:rPr>
      </w:pPr>
      <w:r w:rsidRPr="00C92D0F">
        <w:rPr>
          <w:rFonts w:eastAsia="Calibri" w:cstheme="minorHAnsi"/>
        </w:rPr>
        <w:t>V novi dejavnosti 302 070</w:t>
      </w:r>
      <w:r w:rsidRPr="00C92D0F">
        <w:rPr>
          <w:rFonts w:eastAsia="Calibri" w:cstheme="minorHAnsi"/>
          <w:color w:val="000000"/>
          <w:kern w:val="0"/>
          <w14:ligatures w14:val="none"/>
        </w:rPr>
        <w:t xml:space="preserve"> se tako lahko obračunavajo storitve iz seznamov: </w:t>
      </w:r>
    </w:p>
    <w:p w14:paraId="4BC65ED2" w14:textId="77777777" w:rsidR="00690D6C" w:rsidRPr="00C92D0F" w:rsidRDefault="00690D6C" w:rsidP="00690D6C">
      <w:pPr>
        <w:spacing w:after="0" w:line="240" w:lineRule="auto"/>
        <w:contextualSpacing/>
        <w:jc w:val="both"/>
        <w:rPr>
          <w:rFonts w:eastAsia="Calibri" w:cstheme="minorHAnsi"/>
          <w:kern w:val="0"/>
          <w14:ligatures w14:val="none"/>
        </w:rPr>
      </w:pPr>
    </w:p>
    <w:p w14:paraId="3F65A243" w14:textId="77777777" w:rsidR="00296E7A" w:rsidRPr="00C92D0F" w:rsidRDefault="00296E7A" w:rsidP="00690D6C">
      <w:pPr>
        <w:numPr>
          <w:ilvl w:val="0"/>
          <w:numId w:val="17"/>
        </w:numPr>
        <w:spacing w:after="0" w:line="240" w:lineRule="auto"/>
        <w:contextualSpacing/>
        <w:jc w:val="both"/>
        <w:rPr>
          <w:rFonts w:eastAsia="Calibri" w:cstheme="minorHAnsi"/>
          <w:kern w:val="0"/>
          <w:lang w:eastAsia="sl-SI"/>
          <w14:ligatures w14:val="none"/>
        </w:rPr>
      </w:pPr>
      <w:proofErr w:type="spellStart"/>
      <w:r w:rsidRPr="00C92D0F">
        <w:rPr>
          <w:rFonts w:eastAsia="Calibri" w:cstheme="minorHAnsi"/>
          <w:color w:val="000000"/>
          <w:kern w:val="0"/>
          <w:lang w:eastAsia="sl-SI"/>
          <w14:ligatures w14:val="none"/>
        </w:rPr>
        <w:t>15.20b</w:t>
      </w:r>
      <w:proofErr w:type="spellEnd"/>
      <w:r w:rsidRPr="00C92D0F">
        <w:rPr>
          <w:rFonts w:eastAsia="Calibri" w:cstheme="minorHAnsi"/>
          <w:kern w:val="0"/>
          <w:lang w:eastAsia="sl-SI"/>
          <w14:ligatures w14:val="none"/>
        </w:rPr>
        <w:t xml:space="preserve"> »</w:t>
      </w:r>
      <w:r w:rsidRPr="00C92D0F">
        <w:rPr>
          <w:rFonts w:ascii="Calibri" w:eastAsia="Calibri" w:hAnsi="Calibri" w:cs="Arial"/>
          <w:kern w:val="0"/>
          <w:lang w:eastAsia="sl-SI"/>
          <w14:ligatures w14:val="none"/>
        </w:rPr>
        <w:t>Storitve v splošnih in dodatnih ambulantah, ambulantah specializanta družinske medicine, splošnih ambulantah - dodatno 0,5 DMS, dispanzerjih za otroke in šolarje (302 001, 068-070; 327 009, 011)«</w:t>
      </w:r>
      <w:r w:rsidRPr="00C92D0F">
        <w:rPr>
          <w:rFonts w:eastAsia="Calibri" w:cstheme="minorHAnsi"/>
          <w:kern w:val="0"/>
          <w:lang w:eastAsia="sl-SI"/>
          <w14:ligatures w14:val="none"/>
        </w:rPr>
        <w:t xml:space="preserve"> iz Priloge 1 te okrožnice, skladno s povezovalnim šifrantom </w:t>
      </w:r>
      <w:proofErr w:type="gramStart"/>
      <w:r w:rsidRPr="00C92D0F">
        <w:rPr>
          <w:rFonts w:eastAsia="Calibri" w:cstheme="minorHAnsi"/>
          <w:kern w:val="0"/>
          <w:lang w:eastAsia="sl-SI"/>
          <w14:ligatures w14:val="none"/>
        </w:rPr>
        <w:t>K1</w:t>
      </w:r>
      <w:proofErr w:type="gramEnd"/>
      <w:r w:rsidRPr="00C92D0F">
        <w:rPr>
          <w:rFonts w:eastAsia="Calibri" w:cstheme="minorHAnsi"/>
          <w:kern w:val="0"/>
          <w:lang w:eastAsia="sl-SI"/>
          <w14:ligatures w14:val="none"/>
        </w:rPr>
        <w:t xml:space="preserve"> »Vrste zdravstvene dejavnosti in storitve za obračun«,</w:t>
      </w:r>
    </w:p>
    <w:p w14:paraId="390EC260" w14:textId="77777777" w:rsidR="00296E7A" w:rsidRPr="00C92D0F" w:rsidRDefault="00296E7A" w:rsidP="00690D6C">
      <w:pPr>
        <w:numPr>
          <w:ilvl w:val="0"/>
          <w:numId w:val="17"/>
        </w:numPr>
        <w:spacing w:after="0" w:line="240" w:lineRule="auto"/>
        <w:contextualSpacing/>
        <w:jc w:val="both"/>
        <w:rPr>
          <w:rFonts w:eastAsia="Calibri" w:cstheme="minorHAnsi"/>
          <w:kern w:val="0"/>
          <w:lang w:eastAsia="sl-SI"/>
          <w14:ligatures w14:val="none"/>
        </w:rPr>
      </w:pPr>
      <w:proofErr w:type="spellStart"/>
      <w:r w:rsidRPr="00C92D0F">
        <w:rPr>
          <w:rFonts w:eastAsia="Calibri" w:cstheme="minorHAnsi"/>
          <w:kern w:val="0"/>
          <w:lang w:eastAsia="sl-SI"/>
          <w14:ligatures w14:val="none"/>
        </w:rPr>
        <w:t>15.20a</w:t>
      </w:r>
      <w:proofErr w:type="spellEnd"/>
      <w:r w:rsidRPr="00C92D0F">
        <w:rPr>
          <w:rFonts w:eastAsia="Calibri" w:cstheme="minorHAnsi"/>
          <w:kern w:val="0"/>
          <w:lang w:eastAsia="sl-SI"/>
          <w14:ligatures w14:val="none"/>
        </w:rPr>
        <w:t xml:space="preserve"> »Storitve referenčnih obravnav v ambulantah družinske medicine (302 001</w:t>
      </w:r>
      <w:r w:rsidRPr="00C92D0F">
        <w:rPr>
          <w:rFonts w:eastAsia="Calibri" w:cstheme="minorHAnsi"/>
          <w:b/>
          <w:bCs/>
          <w:kern w:val="0"/>
          <w:lang w:eastAsia="sl-SI"/>
          <w14:ligatures w14:val="none"/>
        </w:rPr>
        <w:t xml:space="preserve">, </w:t>
      </w:r>
      <w:r w:rsidRPr="00C92D0F">
        <w:rPr>
          <w:rFonts w:eastAsia="Calibri" w:cstheme="minorHAnsi"/>
          <w:kern w:val="0"/>
          <w:lang w:eastAsia="sl-SI"/>
          <w14:ligatures w14:val="none"/>
        </w:rPr>
        <w:t>302 068)« iz Priloge 2 te okrožnice,</w:t>
      </w:r>
    </w:p>
    <w:p w14:paraId="0643B525" w14:textId="77777777" w:rsidR="00296E7A" w:rsidRPr="00C92D0F" w:rsidRDefault="00296E7A" w:rsidP="00690D6C">
      <w:pPr>
        <w:numPr>
          <w:ilvl w:val="0"/>
          <w:numId w:val="17"/>
        </w:numPr>
        <w:spacing w:after="0" w:line="240" w:lineRule="auto"/>
        <w:ind w:left="357" w:hanging="357"/>
        <w:contextualSpacing/>
        <w:jc w:val="both"/>
        <w:rPr>
          <w:rFonts w:eastAsia="Calibri" w:cstheme="minorHAnsi"/>
          <w:kern w:val="0"/>
          <w:lang w:eastAsia="sl-SI"/>
          <w14:ligatures w14:val="none"/>
        </w:rPr>
      </w:pPr>
      <w:r w:rsidRPr="00C92D0F">
        <w:rPr>
          <w:rFonts w:eastAsia="Calibri" w:cstheme="minorHAnsi"/>
          <w:color w:val="000000"/>
          <w:kern w:val="0"/>
          <w14:ligatures w14:val="none"/>
        </w:rPr>
        <w:t xml:space="preserve">novega seznama storitev za tuje zavarovane osebe po zakonodaji EU in meddržavnih pogodbah </w:t>
      </w:r>
      <w:proofErr w:type="spellStart"/>
      <w:r w:rsidRPr="00C92D0F">
        <w:rPr>
          <w:rFonts w:eastAsia="Calibri" w:cstheme="minorHAnsi"/>
          <w:color w:val="000000"/>
          <w:kern w:val="0"/>
          <w14:ligatures w14:val="none"/>
        </w:rPr>
        <w:t>15.20c</w:t>
      </w:r>
      <w:proofErr w:type="spellEnd"/>
      <w:r w:rsidRPr="00C92D0F">
        <w:rPr>
          <w:rFonts w:eastAsia="Calibri" w:cstheme="minorHAnsi"/>
          <w:color w:val="000000"/>
          <w:kern w:val="0"/>
          <w14:ligatures w14:val="none"/>
        </w:rPr>
        <w:t xml:space="preserve"> »Dodatne storitve v splošnih in dodatnih ambulantah, </w:t>
      </w:r>
      <w:proofErr w:type="spellStart"/>
      <w:r w:rsidRPr="00C92D0F">
        <w:rPr>
          <w:rFonts w:eastAsia="Calibri" w:cstheme="minorHAnsi"/>
          <w:color w:val="000000"/>
          <w:kern w:val="0"/>
          <w14:ligatures w14:val="none"/>
        </w:rPr>
        <w:t>amb</w:t>
      </w:r>
      <w:proofErr w:type="spellEnd"/>
      <w:r w:rsidRPr="00C92D0F">
        <w:rPr>
          <w:rFonts w:eastAsia="Calibri" w:cstheme="minorHAnsi"/>
          <w:color w:val="000000"/>
          <w:kern w:val="0"/>
          <w14:ligatures w14:val="none"/>
        </w:rPr>
        <w:t xml:space="preserve">. specializanta družinske medicine, splošnih </w:t>
      </w:r>
      <w:proofErr w:type="spellStart"/>
      <w:r w:rsidRPr="00C92D0F">
        <w:rPr>
          <w:rFonts w:eastAsia="Calibri" w:cstheme="minorHAnsi"/>
          <w:color w:val="000000"/>
          <w:kern w:val="0"/>
          <w14:ligatures w14:val="none"/>
        </w:rPr>
        <w:t>amb</w:t>
      </w:r>
      <w:proofErr w:type="spellEnd"/>
      <w:r w:rsidRPr="00C92D0F">
        <w:rPr>
          <w:rFonts w:eastAsia="Calibri" w:cstheme="minorHAnsi"/>
          <w:color w:val="000000"/>
          <w:kern w:val="0"/>
          <w14:ligatures w14:val="none"/>
        </w:rPr>
        <w:t xml:space="preserve">. - dodatno 0,5 DMS, dispanzerjih za otroke in šolarje za </w:t>
      </w:r>
      <w:proofErr w:type="spellStart"/>
      <w:r w:rsidRPr="00C92D0F">
        <w:rPr>
          <w:rFonts w:eastAsia="Calibri" w:cstheme="minorHAnsi"/>
          <w:color w:val="000000"/>
          <w:kern w:val="0"/>
          <w14:ligatures w14:val="none"/>
        </w:rPr>
        <w:t>MedZZ</w:t>
      </w:r>
      <w:proofErr w:type="spellEnd"/>
      <w:r w:rsidRPr="00C92D0F">
        <w:rPr>
          <w:rFonts w:eastAsia="Calibri" w:cstheme="minorHAnsi"/>
          <w:color w:val="000000"/>
          <w:kern w:val="0"/>
          <w14:ligatures w14:val="none"/>
        </w:rPr>
        <w:t xml:space="preserve"> (302 001, 068-070; 327 009, 011)« </w:t>
      </w:r>
      <w:r w:rsidRPr="00C92D0F">
        <w:rPr>
          <w:rFonts w:eastAsia="Calibri" w:cstheme="minorHAnsi"/>
          <w:kern w:val="0"/>
          <w14:ligatures w14:val="none"/>
        </w:rPr>
        <w:t>iz Priloge 3 te okrožnice</w:t>
      </w:r>
      <w:r w:rsidRPr="00C92D0F">
        <w:rPr>
          <w:rFonts w:eastAsia="Calibri" w:cstheme="minorHAnsi"/>
          <w:color w:val="000000"/>
          <w:kern w:val="0"/>
          <w14:ligatures w14:val="none"/>
        </w:rPr>
        <w:t>,</w:t>
      </w:r>
    </w:p>
    <w:p w14:paraId="6E88FEDE" w14:textId="77777777" w:rsidR="00296E7A" w:rsidRPr="00C92D0F" w:rsidRDefault="00296E7A" w:rsidP="00690D6C">
      <w:pPr>
        <w:numPr>
          <w:ilvl w:val="0"/>
          <w:numId w:val="17"/>
        </w:numPr>
        <w:spacing w:after="0" w:line="240" w:lineRule="auto"/>
        <w:ind w:left="357" w:hanging="357"/>
        <w:contextualSpacing/>
        <w:jc w:val="both"/>
        <w:rPr>
          <w:rFonts w:eastAsia="Calibri" w:cstheme="minorHAnsi"/>
          <w:kern w:val="0"/>
          <w:lang w:eastAsia="sl-SI"/>
          <w14:ligatures w14:val="none"/>
        </w:rPr>
      </w:pPr>
      <w:r w:rsidRPr="00C92D0F">
        <w:rPr>
          <w:rFonts w:eastAsia="Calibri" w:cstheme="minorHAnsi"/>
          <w:kern w:val="0"/>
          <w:lang w:eastAsia="sl-SI"/>
          <w14:ligatures w14:val="none"/>
        </w:rPr>
        <w:t>15.50 »Laboratorijske preiskave v splošni ambulanti (302 001</w:t>
      </w:r>
      <w:r w:rsidRPr="00C92D0F">
        <w:rPr>
          <w:rFonts w:eastAsia="Calibri" w:cstheme="minorHAnsi"/>
          <w:b/>
          <w:bCs/>
          <w:kern w:val="0"/>
          <w:lang w:eastAsia="sl-SI"/>
          <w14:ligatures w14:val="none"/>
        </w:rPr>
        <w:t xml:space="preserve">, </w:t>
      </w:r>
      <w:r w:rsidRPr="00C92D0F">
        <w:rPr>
          <w:rFonts w:eastAsia="Calibri" w:cstheme="minorHAnsi"/>
          <w:kern w:val="0"/>
          <w:lang w:eastAsia="sl-SI"/>
          <w14:ligatures w14:val="none"/>
        </w:rPr>
        <w:t>302 068)«,</w:t>
      </w:r>
    </w:p>
    <w:p w14:paraId="18A66DDB" w14:textId="77777777" w:rsidR="00296E7A" w:rsidRPr="00C92D0F" w:rsidRDefault="00296E7A" w:rsidP="00690D6C">
      <w:pPr>
        <w:numPr>
          <w:ilvl w:val="0"/>
          <w:numId w:val="17"/>
        </w:numPr>
        <w:spacing w:after="0" w:line="240" w:lineRule="auto"/>
        <w:ind w:left="357" w:hanging="357"/>
        <w:contextualSpacing/>
        <w:jc w:val="both"/>
        <w:rPr>
          <w:rFonts w:eastAsia="Calibri" w:cstheme="minorHAnsi"/>
          <w:kern w:val="0"/>
          <w:lang w:eastAsia="sl-SI"/>
          <w14:ligatures w14:val="none"/>
        </w:rPr>
      </w:pPr>
      <w:r w:rsidRPr="00C92D0F">
        <w:rPr>
          <w:rFonts w:eastAsia="Calibri" w:cstheme="minorHAnsi"/>
          <w:kern w:val="0"/>
          <w:lang w:eastAsia="sl-SI"/>
          <w14:ligatures w14:val="none"/>
        </w:rPr>
        <w:t xml:space="preserve">15.28 »Ločeno zaračunljivi material in storitve (LZM)« </w:t>
      </w:r>
      <w:r w:rsidRPr="00C92D0F">
        <w:rPr>
          <w:rFonts w:eastAsia="Calibri" w:cstheme="minorHAnsi"/>
          <w:kern w:val="0"/>
          <w14:ligatures w14:val="none"/>
        </w:rPr>
        <w:t>skladno s povezovalnim šifrantom K1,</w:t>
      </w:r>
    </w:p>
    <w:p w14:paraId="43D130EB" w14:textId="77777777" w:rsidR="00296E7A" w:rsidRPr="00C92D0F" w:rsidRDefault="00296E7A" w:rsidP="00690D6C">
      <w:pPr>
        <w:numPr>
          <w:ilvl w:val="0"/>
          <w:numId w:val="17"/>
        </w:numPr>
        <w:spacing w:after="0" w:line="240" w:lineRule="auto"/>
        <w:ind w:left="357" w:hanging="357"/>
        <w:contextualSpacing/>
        <w:jc w:val="both"/>
        <w:rPr>
          <w:rFonts w:eastAsia="Calibri" w:cstheme="minorHAnsi"/>
          <w:kern w:val="0"/>
          <w:lang w:eastAsia="sl-SI"/>
          <w14:ligatures w14:val="none"/>
        </w:rPr>
      </w:pPr>
      <w:r w:rsidRPr="00C92D0F">
        <w:rPr>
          <w:rFonts w:eastAsia="Calibri" w:cstheme="minorHAnsi"/>
          <w:kern w:val="0"/>
          <w:lang w:eastAsia="sl-SI"/>
          <w14:ligatures w14:val="none"/>
        </w:rPr>
        <w:t>15.117 »Storitve priprave in aplikacije zdravil iz Seznama A in B«,</w:t>
      </w:r>
    </w:p>
    <w:p w14:paraId="4B4E705A" w14:textId="77777777" w:rsidR="00296E7A" w:rsidRPr="00C92D0F" w:rsidRDefault="00296E7A" w:rsidP="00690D6C">
      <w:pPr>
        <w:numPr>
          <w:ilvl w:val="0"/>
          <w:numId w:val="17"/>
        </w:numPr>
        <w:spacing w:after="0" w:line="240" w:lineRule="auto"/>
        <w:ind w:left="357" w:hanging="357"/>
        <w:contextualSpacing/>
        <w:jc w:val="both"/>
        <w:rPr>
          <w:rFonts w:eastAsia="Calibri" w:cstheme="minorHAnsi"/>
          <w:kern w:val="0"/>
          <w:lang w:eastAsia="sl-SI"/>
          <w14:ligatures w14:val="none"/>
        </w:rPr>
      </w:pPr>
      <w:r w:rsidRPr="00C92D0F">
        <w:rPr>
          <w:rFonts w:eastAsia="Calibri" w:cstheme="minorHAnsi"/>
          <w:kern w:val="0"/>
          <w:lang w:eastAsia="sl-SI"/>
          <w14:ligatures w14:val="none"/>
        </w:rPr>
        <w:t>15.106 »Storitve v okviru Programa farmacevtskega svetovanja (302 001)«.</w:t>
      </w:r>
    </w:p>
    <w:p w14:paraId="1B390364" w14:textId="77777777" w:rsidR="00296E7A" w:rsidRPr="00C92D0F" w:rsidRDefault="00296E7A" w:rsidP="00690D6C">
      <w:pPr>
        <w:spacing w:after="0" w:line="240" w:lineRule="auto"/>
        <w:contextualSpacing/>
        <w:jc w:val="both"/>
        <w:rPr>
          <w:rFonts w:eastAsia="Calibri" w:cstheme="minorHAnsi"/>
          <w:kern w:val="0"/>
          <w:lang w:eastAsia="sl-SI"/>
          <w14:ligatures w14:val="none"/>
        </w:rPr>
      </w:pPr>
    </w:p>
    <w:p w14:paraId="7543CCDF" w14:textId="77777777" w:rsidR="00296E7A" w:rsidRPr="00C92D0F" w:rsidRDefault="00296E7A" w:rsidP="00690D6C">
      <w:pPr>
        <w:spacing w:after="0" w:line="240" w:lineRule="auto"/>
        <w:contextualSpacing/>
        <w:jc w:val="both"/>
        <w:rPr>
          <w:rFonts w:eastAsia="Calibri" w:cstheme="minorHAnsi"/>
          <w:kern w:val="0"/>
          <w:lang w:eastAsia="sl-SI"/>
          <w14:ligatures w14:val="none"/>
        </w:rPr>
      </w:pPr>
      <w:r w:rsidRPr="00C92D0F">
        <w:rPr>
          <w:rFonts w:eastAsia="Calibri" w:cstheme="minorHAnsi"/>
          <w:kern w:val="0"/>
          <w:lang w:eastAsia="sl-SI"/>
          <w14:ligatures w14:val="none"/>
        </w:rPr>
        <w:t xml:space="preserve">Izvajalci obračunajo tudi storitve E0012 »Glavarina«, </w:t>
      </w:r>
      <w:proofErr w:type="gramStart"/>
      <w:r w:rsidRPr="00C92D0F">
        <w:rPr>
          <w:rFonts w:eastAsia="Calibri" w:cstheme="minorHAnsi"/>
          <w:kern w:val="0"/>
          <w:lang w:eastAsia="sl-SI"/>
          <w14:ligatures w14:val="none"/>
        </w:rPr>
        <w:t>E0013</w:t>
      </w:r>
      <w:proofErr w:type="gramEnd"/>
      <w:r w:rsidRPr="00C92D0F">
        <w:rPr>
          <w:rFonts w:eastAsia="Calibri" w:cstheme="minorHAnsi"/>
          <w:kern w:val="0"/>
          <w:lang w:eastAsia="sl-SI"/>
          <w14:ligatures w14:val="none"/>
        </w:rPr>
        <w:t xml:space="preserve"> »</w:t>
      </w:r>
      <w:r w:rsidRPr="00C92D0F">
        <w:rPr>
          <w:rFonts w:eastAsia="Calibri" w:cstheme="minorHAnsi"/>
          <w:color w:val="000000"/>
          <w:kern w:val="0"/>
          <w:lang w:eastAsia="sl-SI"/>
          <w14:ligatures w14:val="none"/>
        </w:rPr>
        <w:t>Pavšal za obravnavo pri DMS</w:t>
      </w:r>
      <w:r w:rsidRPr="00C92D0F">
        <w:rPr>
          <w:rFonts w:eastAsia="Calibri" w:cstheme="minorHAnsi"/>
          <w:kern w:val="0"/>
          <w:lang w:eastAsia="sl-SI"/>
          <w14:ligatures w14:val="none"/>
        </w:rPr>
        <w:t>«, E0728 »Sredstva za tuj laboratorij« in E0743 »Menjava PEG«.</w:t>
      </w:r>
    </w:p>
    <w:p w14:paraId="2FCB3BD6" w14:textId="77777777" w:rsidR="00296E7A" w:rsidRPr="00C92D0F" w:rsidRDefault="00296E7A" w:rsidP="00690D6C">
      <w:pPr>
        <w:spacing w:after="0" w:line="240" w:lineRule="auto"/>
        <w:jc w:val="both"/>
        <w:rPr>
          <w:rFonts w:eastAsia="Calibri" w:cstheme="minorHAnsi"/>
          <w:kern w:val="0"/>
          <w:lang w:eastAsia="sl-SI"/>
          <w14:ligatures w14:val="none"/>
        </w:rPr>
      </w:pPr>
    </w:p>
    <w:p w14:paraId="746F6D2C" w14:textId="77777777" w:rsidR="00690D6C" w:rsidRPr="00C92D0F" w:rsidRDefault="00690D6C" w:rsidP="00690D6C">
      <w:pPr>
        <w:spacing w:after="0" w:line="240" w:lineRule="auto"/>
        <w:jc w:val="both"/>
        <w:rPr>
          <w:rFonts w:eastAsia="Calibri" w:cstheme="minorHAnsi"/>
          <w:kern w:val="0"/>
          <w:lang w:eastAsia="sl-SI"/>
          <w14:ligatures w14:val="none"/>
        </w:rPr>
      </w:pPr>
    </w:p>
    <w:p w14:paraId="5CD46374" w14:textId="77777777" w:rsidR="00690D6C" w:rsidRPr="00C92D0F" w:rsidRDefault="00690D6C" w:rsidP="00690D6C">
      <w:pPr>
        <w:spacing w:after="0" w:line="240" w:lineRule="auto"/>
        <w:jc w:val="both"/>
        <w:rPr>
          <w:rFonts w:eastAsia="Calibri" w:cstheme="minorHAnsi"/>
          <w:kern w:val="0"/>
          <w:lang w:eastAsia="sl-SI"/>
          <w14:ligatures w14:val="none"/>
        </w:rPr>
      </w:pPr>
    </w:p>
    <w:p w14:paraId="02EA6944" w14:textId="77777777" w:rsidR="00690D6C" w:rsidRPr="00C92D0F" w:rsidRDefault="00690D6C" w:rsidP="00690D6C">
      <w:pPr>
        <w:spacing w:after="0" w:line="240" w:lineRule="auto"/>
        <w:jc w:val="both"/>
        <w:rPr>
          <w:rFonts w:eastAsia="Calibri" w:cstheme="minorHAnsi"/>
          <w:kern w:val="0"/>
          <w:lang w:eastAsia="sl-SI"/>
          <w14:ligatures w14:val="none"/>
        </w:rPr>
      </w:pPr>
    </w:p>
    <w:p w14:paraId="0B6E9D20" w14:textId="77777777" w:rsidR="00690D6C" w:rsidRPr="00C92D0F" w:rsidRDefault="00690D6C" w:rsidP="00690D6C">
      <w:pPr>
        <w:spacing w:after="0" w:line="240" w:lineRule="auto"/>
        <w:jc w:val="both"/>
        <w:rPr>
          <w:rFonts w:eastAsia="Calibri" w:cstheme="minorHAnsi"/>
          <w:kern w:val="0"/>
          <w:lang w:eastAsia="sl-SI"/>
          <w14:ligatures w14:val="none"/>
        </w:rPr>
      </w:pPr>
    </w:p>
    <w:p w14:paraId="52A3011D" w14:textId="77777777" w:rsidR="00690D6C" w:rsidRPr="00C92D0F" w:rsidRDefault="00690D6C" w:rsidP="00690D6C">
      <w:pPr>
        <w:spacing w:after="0" w:line="240" w:lineRule="auto"/>
        <w:jc w:val="both"/>
        <w:rPr>
          <w:rFonts w:eastAsia="Calibri" w:cstheme="minorHAnsi"/>
          <w:kern w:val="0"/>
          <w:lang w:eastAsia="sl-SI"/>
          <w14:ligatures w14:val="none"/>
        </w:rPr>
      </w:pPr>
    </w:p>
    <w:p w14:paraId="76E0E326" w14:textId="77777777" w:rsidR="00690D6C" w:rsidRPr="00C92D0F" w:rsidRDefault="00690D6C" w:rsidP="00690D6C">
      <w:pPr>
        <w:spacing w:after="0" w:line="240" w:lineRule="auto"/>
        <w:jc w:val="both"/>
        <w:rPr>
          <w:rFonts w:eastAsia="Calibri" w:cstheme="minorHAnsi"/>
          <w:kern w:val="0"/>
          <w:lang w:eastAsia="sl-SI"/>
          <w14:ligatures w14:val="none"/>
        </w:rPr>
      </w:pPr>
    </w:p>
    <w:p w14:paraId="6E9BAF71" w14:textId="77777777" w:rsidR="00690D6C" w:rsidRPr="00C92D0F" w:rsidRDefault="00690D6C" w:rsidP="00690D6C">
      <w:pPr>
        <w:spacing w:after="0" w:line="240" w:lineRule="auto"/>
        <w:jc w:val="both"/>
        <w:rPr>
          <w:rFonts w:eastAsia="Calibri" w:cstheme="minorHAnsi"/>
          <w:kern w:val="0"/>
          <w:lang w:eastAsia="sl-SI"/>
          <w14:ligatures w14:val="none"/>
        </w:rPr>
      </w:pPr>
    </w:p>
    <w:p w14:paraId="3E1C7DBD" w14:textId="77777777" w:rsidR="00690D6C" w:rsidRPr="00C92D0F" w:rsidRDefault="00690D6C" w:rsidP="00690D6C">
      <w:pPr>
        <w:spacing w:after="0" w:line="240" w:lineRule="auto"/>
        <w:jc w:val="both"/>
        <w:rPr>
          <w:rFonts w:eastAsiaTheme="minorEastAsia" w:cstheme="minorHAnsi"/>
          <w:color w:val="000000"/>
          <w:kern w:val="0"/>
          <w:lang w:eastAsia="sl-SI"/>
          <w14:ligatures w14:val="none"/>
        </w:rPr>
      </w:pPr>
    </w:p>
    <w:p w14:paraId="22C34DEC" w14:textId="77777777" w:rsidR="00296E7A" w:rsidRPr="00C92D0F" w:rsidRDefault="00296E7A" w:rsidP="00690D6C">
      <w:pPr>
        <w:widowControl w:val="0"/>
        <w:suppressAutoHyphens/>
        <w:spacing w:after="0" w:line="240" w:lineRule="auto"/>
        <w:jc w:val="both"/>
        <w:rPr>
          <w:rFonts w:eastAsia="Times New Roman" w:cstheme="minorHAnsi"/>
          <w:b/>
          <w:bCs/>
          <w:color w:val="000000"/>
          <w:kern w:val="0"/>
          <w:lang w:eastAsia="sl-SI"/>
          <w14:ligatures w14:val="none"/>
        </w:rPr>
      </w:pPr>
      <w:r w:rsidRPr="00C92D0F">
        <w:rPr>
          <w:rFonts w:eastAsia="Times New Roman" w:cstheme="minorHAnsi"/>
          <w:b/>
          <w:bCs/>
          <w:color w:val="000000"/>
          <w:kern w:val="0"/>
          <w:lang w:eastAsia="sl-SI"/>
          <w14:ligatures w14:val="none"/>
        </w:rPr>
        <w:t xml:space="preserve">Navodilo za obračun </w:t>
      </w:r>
    </w:p>
    <w:p w14:paraId="39910DA8" w14:textId="77777777" w:rsidR="00296E7A" w:rsidRPr="00C92D0F" w:rsidRDefault="00296E7A" w:rsidP="00690D6C">
      <w:pPr>
        <w:spacing w:after="0" w:line="240" w:lineRule="auto"/>
        <w:ind w:left="708"/>
        <w:rPr>
          <w:rFonts w:eastAsia="Calibri" w:cstheme="minorHAnsi"/>
          <w:kern w:val="0"/>
          <w:lang w:eastAsia="sl-SI"/>
          <w14:ligatures w14:val="none"/>
        </w:rPr>
      </w:pPr>
    </w:p>
    <w:p w14:paraId="0CC5C558" w14:textId="77777777" w:rsidR="00296E7A" w:rsidRPr="00C92D0F" w:rsidRDefault="00296E7A" w:rsidP="00690D6C">
      <w:pPr>
        <w:keepNext/>
        <w:keepLines/>
        <w:suppressAutoHyphens/>
        <w:spacing w:after="0" w:line="240" w:lineRule="auto"/>
        <w:jc w:val="both"/>
        <w:rPr>
          <w:rFonts w:eastAsia="Calibri" w:cstheme="minorHAnsi"/>
          <w:kern w:val="0"/>
          <w14:ligatures w14:val="none"/>
        </w:rPr>
      </w:pPr>
      <w:r w:rsidRPr="00C92D0F">
        <w:rPr>
          <w:rFonts w:eastAsia="Calibri" w:cstheme="minorHAnsi"/>
          <w:kern w:val="0"/>
          <w14:ligatures w14:val="none"/>
        </w:rPr>
        <w:t>Skladno z navedenim dopolnjujemo naslednje šifrante (spremembe so označene s krepko pisavo):</w:t>
      </w:r>
    </w:p>
    <w:p w14:paraId="63E52580" w14:textId="77777777" w:rsidR="00690D6C" w:rsidRPr="00C92D0F" w:rsidRDefault="00690D6C" w:rsidP="00690D6C">
      <w:pPr>
        <w:keepNext/>
        <w:keepLines/>
        <w:suppressAutoHyphens/>
        <w:spacing w:after="0" w:line="240" w:lineRule="auto"/>
        <w:jc w:val="both"/>
        <w:rPr>
          <w:rFonts w:eastAsia="Calibri" w:cstheme="minorHAnsi"/>
          <w:color w:val="000000"/>
          <w:kern w:val="0"/>
          <w14:ligatures w14:val="none"/>
        </w:rPr>
      </w:pPr>
    </w:p>
    <w:p w14:paraId="1A30763F" w14:textId="77777777" w:rsidR="00296E7A" w:rsidRPr="00C92D0F" w:rsidRDefault="00296E7A" w:rsidP="00690D6C">
      <w:pPr>
        <w:numPr>
          <w:ilvl w:val="0"/>
          <w:numId w:val="17"/>
        </w:numPr>
        <w:spacing w:after="0" w:line="240" w:lineRule="auto"/>
        <w:ind w:left="357" w:hanging="357"/>
        <w:contextualSpacing/>
        <w:jc w:val="both"/>
        <w:rPr>
          <w:rFonts w:eastAsia="Calibri" w:cstheme="minorHAnsi"/>
          <w:kern w:val="0"/>
          <w:lang w:eastAsia="sl-SI"/>
          <w14:ligatures w14:val="none"/>
        </w:rPr>
      </w:pPr>
      <w:r w:rsidRPr="00C92D0F">
        <w:rPr>
          <w:rFonts w:eastAsia="Calibri" w:cstheme="minorHAnsi"/>
          <w:kern w:val="0"/>
          <w:lang w:eastAsia="sl-SI"/>
          <w14:ligatures w14:val="none"/>
        </w:rPr>
        <w:t>šifrant 2 »Vrste zdravstvene dejavnosti«:</w:t>
      </w:r>
    </w:p>
    <w:p w14:paraId="503507FB" w14:textId="77777777" w:rsidR="00296E7A" w:rsidRPr="00C92D0F" w:rsidRDefault="00296E7A" w:rsidP="00690D6C">
      <w:pPr>
        <w:spacing w:after="0" w:line="240" w:lineRule="auto"/>
        <w:ind w:left="357"/>
        <w:contextualSpacing/>
        <w:jc w:val="both"/>
        <w:rPr>
          <w:rFonts w:eastAsia="Calibri" w:cstheme="minorHAnsi"/>
          <w:kern w:val="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1"/>
        <w:gridCol w:w="466"/>
        <w:gridCol w:w="466"/>
        <w:gridCol w:w="7600"/>
      </w:tblGrid>
      <w:tr w:rsidR="00296E7A" w:rsidRPr="00C92D0F" w14:paraId="17116EA0" w14:textId="77777777" w:rsidTr="00FA75DB">
        <w:trPr>
          <w:trHeight w:val="255"/>
        </w:trPr>
        <w:tc>
          <w:tcPr>
            <w:tcW w:w="463" w:type="pct"/>
            <w:shd w:val="clear" w:color="auto" w:fill="auto"/>
            <w:vAlign w:val="bottom"/>
          </w:tcPr>
          <w:p w14:paraId="1D8011C3"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4537" w:type="pct"/>
            <w:gridSpan w:val="3"/>
            <w:shd w:val="clear" w:color="auto" w:fill="auto"/>
            <w:vAlign w:val="bottom"/>
          </w:tcPr>
          <w:p w14:paraId="553616B1"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Splošna zunajbolnišnična zdravstvena dejavnost</w:t>
            </w:r>
          </w:p>
        </w:tc>
      </w:tr>
      <w:tr w:rsidR="00296E7A" w:rsidRPr="00C92D0F" w14:paraId="5B1BBB44" w14:textId="77777777" w:rsidTr="00FA75DB">
        <w:trPr>
          <w:trHeight w:val="255"/>
        </w:trPr>
        <w:tc>
          <w:tcPr>
            <w:tcW w:w="463" w:type="pct"/>
            <w:shd w:val="clear" w:color="auto" w:fill="auto"/>
            <w:vAlign w:val="bottom"/>
          </w:tcPr>
          <w:p w14:paraId="12CDC04D"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p>
        </w:tc>
        <w:tc>
          <w:tcPr>
            <w:tcW w:w="248" w:type="pct"/>
            <w:shd w:val="clear" w:color="auto" w:fill="auto"/>
            <w:vAlign w:val="center"/>
          </w:tcPr>
          <w:p w14:paraId="7A570B15"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302</w:t>
            </w:r>
          </w:p>
        </w:tc>
        <w:tc>
          <w:tcPr>
            <w:tcW w:w="4289" w:type="pct"/>
            <w:gridSpan w:val="2"/>
            <w:shd w:val="clear" w:color="auto" w:fill="auto"/>
            <w:noWrap/>
            <w:vAlign w:val="center"/>
          </w:tcPr>
          <w:p w14:paraId="78511EE9"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Splošna in družinska medicina v splošni zunajbolnišnični dejavnosti</w:t>
            </w:r>
            <w:r w:rsidRPr="00C92D0F">
              <w:rPr>
                <w:rFonts w:eastAsia="Times New Roman" w:cstheme="minorHAnsi"/>
                <w:kern w:val="0"/>
                <w:sz w:val="20"/>
                <w:szCs w:val="20"/>
                <w:lang w:eastAsia="sl-SI"/>
                <w14:ligatures w14:val="none"/>
              </w:rPr>
              <w:tab/>
            </w:r>
          </w:p>
        </w:tc>
      </w:tr>
      <w:tr w:rsidR="00296E7A" w:rsidRPr="00C92D0F" w14:paraId="438F3C37" w14:textId="77777777" w:rsidTr="00FA75DB">
        <w:trPr>
          <w:trHeight w:val="255"/>
        </w:trPr>
        <w:tc>
          <w:tcPr>
            <w:tcW w:w="463" w:type="pct"/>
            <w:shd w:val="clear" w:color="auto" w:fill="auto"/>
            <w:noWrap/>
            <w:vAlign w:val="bottom"/>
          </w:tcPr>
          <w:p w14:paraId="51EC0BD3"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p>
        </w:tc>
        <w:tc>
          <w:tcPr>
            <w:tcW w:w="248" w:type="pct"/>
            <w:shd w:val="clear" w:color="auto" w:fill="auto"/>
            <w:vAlign w:val="bottom"/>
          </w:tcPr>
          <w:p w14:paraId="678E7B9C"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p>
        </w:tc>
        <w:tc>
          <w:tcPr>
            <w:tcW w:w="248" w:type="pct"/>
            <w:shd w:val="clear" w:color="auto" w:fill="auto"/>
            <w:vAlign w:val="center"/>
          </w:tcPr>
          <w:p w14:paraId="60290755" w14:textId="77777777" w:rsidR="00296E7A" w:rsidRPr="00C92D0F" w:rsidRDefault="00296E7A" w:rsidP="00296E7A">
            <w:pPr>
              <w:spacing w:after="0" w:line="240" w:lineRule="auto"/>
              <w:rPr>
                <w:rFonts w:eastAsia="Times New Roman" w:cstheme="minorHAnsi"/>
                <w:b/>
                <w:kern w:val="0"/>
                <w:sz w:val="20"/>
                <w:szCs w:val="20"/>
                <w:lang w:eastAsia="sl-SI"/>
                <w14:ligatures w14:val="none"/>
              </w:rPr>
            </w:pPr>
            <w:r w:rsidRPr="00C92D0F">
              <w:rPr>
                <w:rFonts w:eastAsia="Times New Roman" w:cstheme="minorHAnsi"/>
                <w:b/>
                <w:kern w:val="0"/>
                <w:sz w:val="20"/>
                <w:szCs w:val="20"/>
                <w:lang w:eastAsia="sl-SI"/>
                <w14:ligatures w14:val="none"/>
              </w:rPr>
              <w:t>070</w:t>
            </w:r>
          </w:p>
        </w:tc>
        <w:tc>
          <w:tcPr>
            <w:tcW w:w="4041" w:type="pct"/>
            <w:shd w:val="clear" w:color="auto" w:fill="auto"/>
            <w:vAlign w:val="center"/>
          </w:tcPr>
          <w:p w14:paraId="210B24CB" w14:textId="77777777" w:rsidR="00296E7A" w:rsidRPr="00C92D0F" w:rsidRDefault="00296E7A" w:rsidP="00296E7A">
            <w:pPr>
              <w:spacing w:after="0" w:line="240" w:lineRule="auto"/>
              <w:rPr>
                <w:rFonts w:eastAsia="Times New Roman" w:cstheme="minorHAnsi"/>
                <w:b/>
                <w:bCs/>
                <w:kern w:val="0"/>
                <w:sz w:val="20"/>
                <w:szCs w:val="20"/>
                <w:lang w:eastAsia="sl-SI"/>
                <w14:ligatures w14:val="none"/>
              </w:rPr>
            </w:pPr>
            <w:bookmarkStart w:id="25" w:name="_Hlk185412835"/>
            <w:r w:rsidRPr="00C92D0F">
              <w:rPr>
                <w:rFonts w:ascii="Calibri" w:eastAsia="Calibri" w:hAnsi="Calibri" w:cs="Arial"/>
                <w:b/>
                <w:bCs/>
                <w:color w:val="000000"/>
                <w:kern w:val="0"/>
                <w:sz w:val="20"/>
                <w:szCs w:val="20"/>
                <w:lang w:eastAsia="sl-SI"/>
                <w14:ligatures w14:val="none"/>
              </w:rPr>
              <w:t>Splošna ambulanta - dodatno 0,5 DMS</w:t>
            </w:r>
            <w:bookmarkEnd w:id="25"/>
          </w:p>
        </w:tc>
      </w:tr>
    </w:tbl>
    <w:p w14:paraId="6905D3DC" w14:textId="77777777" w:rsidR="00296E7A" w:rsidRPr="00C92D0F" w:rsidRDefault="00296E7A" w:rsidP="00296E7A">
      <w:pPr>
        <w:spacing w:after="0" w:line="240" w:lineRule="auto"/>
        <w:contextualSpacing/>
        <w:jc w:val="both"/>
        <w:rPr>
          <w:rFonts w:ascii="Calibri" w:eastAsia="Calibri" w:hAnsi="Calibri" w:cs="Calibri"/>
          <w:kern w:val="0"/>
          <w:lang w:eastAsia="sl-SI"/>
          <w14:ligatures w14:val="none"/>
        </w:rPr>
      </w:pPr>
      <w:bookmarkStart w:id="26" w:name="_Hlk183510194"/>
    </w:p>
    <w:p w14:paraId="1F9D7C82" w14:textId="77777777" w:rsidR="00296E7A" w:rsidRPr="00C92D0F" w:rsidRDefault="00296E7A" w:rsidP="00296E7A">
      <w:pPr>
        <w:numPr>
          <w:ilvl w:val="0"/>
          <w:numId w:val="17"/>
        </w:numPr>
        <w:spacing w:after="0" w:line="240" w:lineRule="auto"/>
        <w:contextualSpacing/>
        <w:jc w:val="both"/>
        <w:rPr>
          <w:rFonts w:ascii="Calibri" w:eastAsia="Calibri" w:hAnsi="Calibri" w:cs="Arial"/>
          <w:kern w:val="0"/>
          <w:lang w:eastAsia="sl-SI"/>
          <w14:ligatures w14:val="none"/>
        </w:rPr>
      </w:pPr>
      <w:r w:rsidRPr="00C92D0F">
        <w:rPr>
          <w:rFonts w:ascii="Calibri" w:eastAsia="Calibri" w:hAnsi="Calibri" w:cs="Calibri"/>
          <w:kern w:val="0"/>
          <w:lang w:eastAsia="sl-SI"/>
          <w14:ligatures w14:val="none"/>
        </w:rPr>
        <w:t xml:space="preserve">naziv seznama storitev </w:t>
      </w:r>
      <w:proofErr w:type="spellStart"/>
      <w:r w:rsidRPr="00C92D0F">
        <w:rPr>
          <w:rFonts w:ascii="Calibri" w:eastAsia="Calibri" w:hAnsi="Calibri" w:cs="Calibri"/>
          <w:kern w:val="0"/>
          <w:lang w:eastAsia="sl-SI"/>
          <w14:ligatures w14:val="none"/>
        </w:rPr>
        <w:t>15.20a</w:t>
      </w:r>
      <w:proofErr w:type="spellEnd"/>
      <w:r w:rsidRPr="00C92D0F">
        <w:rPr>
          <w:rFonts w:ascii="Calibri" w:eastAsia="Calibri" w:hAnsi="Calibri" w:cs="Calibri"/>
          <w:kern w:val="0"/>
          <w:lang w:eastAsia="sl-SI"/>
          <w14:ligatures w14:val="none"/>
        </w:rPr>
        <w:t xml:space="preserve"> »Storitve referenčnih obravnav v ambulantah družinske medicine (302 001</w:t>
      </w:r>
      <w:r w:rsidRPr="00C92D0F">
        <w:rPr>
          <w:rFonts w:ascii="Calibri" w:eastAsia="Calibri" w:hAnsi="Calibri" w:cs="Calibri"/>
          <w:b/>
          <w:bCs/>
          <w:kern w:val="0"/>
          <w:lang w:eastAsia="sl-SI"/>
          <w14:ligatures w14:val="none"/>
        </w:rPr>
        <w:t xml:space="preserve">, </w:t>
      </w:r>
      <w:r w:rsidRPr="00C92D0F">
        <w:rPr>
          <w:rFonts w:ascii="Calibri" w:eastAsia="Calibri" w:hAnsi="Calibri" w:cs="Calibri"/>
          <w:kern w:val="0"/>
          <w:lang w:eastAsia="sl-SI"/>
          <w14:ligatures w14:val="none"/>
        </w:rPr>
        <w:t xml:space="preserve">302 068, </w:t>
      </w:r>
      <w:r w:rsidRPr="00C92D0F">
        <w:rPr>
          <w:rFonts w:ascii="Calibri" w:eastAsia="Calibri" w:hAnsi="Calibri" w:cs="Calibri"/>
          <w:b/>
          <w:bCs/>
          <w:kern w:val="0"/>
          <w:lang w:eastAsia="sl-SI"/>
          <w14:ligatures w14:val="none"/>
        </w:rPr>
        <w:t>302 070</w:t>
      </w:r>
      <w:r w:rsidRPr="00C92D0F">
        <w:rPr>
          <w:rFonts w:ascii="Calibri" w:eastAsia="Calibri" w:hAnsi="Calibri" w:cs="Calibri"/>
          <w:kern w:val="0"/>
          <w:lang w:eastAsia="sl-SI"/>
          <w14:ligatures w14:val="none"/>
        </w:rPr>
        <w:t>)«;</w:t>
      </w:r>
    </w:p>
    <w:p w14:paraId="77BE5C0B" w14:textId="77777777" w:rsidR="00296E7A" w:rsidRPr="00C92D0F" w:rsidRDefault="00296E7A" w:rsidP="00296E7A">
      <w:pPr>
        <w:numPr>
          <w:ilvl w:val="0"/>
          <w:numId w:val="17"/>
        </w:numPr>
        <w:spacing w:after="0" w:line="240" w:lineRule="auto"/>
        <w:ind w:left="357" w:hanging="357"/>
        <w:contextualSpacing/>
        <w:jc w:val="both"/>
        <w:rPr>
          <w:rFonts w:ascii="Calibri" w:eastAsia="Calibri" w:hAnsi="Calibri" w:cs="Calibri"/>
          <w:kern w:val="0"/>
          <w:lang w:eastAsia="sl-SI"/>
          <w14:ligatures w14:val="none"/>
        </w:rPr>
      </w:pPr>
      <w:r w:rsidRPr="00C92D0F">
        <w:rPr>
          <w:rFonts w:ascii="Calibri" w:eastAsia="Calibri" w:hAnsi="Calibri" w:cs="Calibri"/>
          <w:kern w:val="0"/>
          <w14:ligatures w14:val="none"/>
        </w:rPr>
        <w:t>naziv seznama storitev 15.50</w:t>
      </w:r>
      <w:r w:rsidRPr="00C92D0F">
        <w:rPr>
          <w:rFonts w:ascii="Calibri" w:eastAsia="Calibri" w:hAnsi="Calibri" w:cs="Calibri"/>
          <w:kern w:val="0"/>
          <w:lang w:eastAsia="sl-SI"/>
          <w14:ligatures w14:val="none"/>
        </w:rPr>
        <w:t xml:space="preserve"> »Laboratorijske preiskave v splošni ambulanti (302 001</w:t>
      </w:r>
      <w:r w:rsidRPr="00C92D0F">
        <w:rPr>
          <w:rFonts w:ascii="Calibri" w:eastAsia="Calibri" w:hAnsi="Calibri" w:cs="Calibri"/>
          <w:b/>
          <w:bCs/>
          <w:kern w:val="0"/>
          <w:lang w:eastAsia="sl-SI"/>
          <w14:ligatures w14:val="none"/>
        </w:rPr>
        <w:t xml:space="preserve">, </w:t>
      </w:r>
      <w:r w:rsidRPr="00C92D0F">
        <w:rPr>
          <w:rFonts w:ascii="Calibri" w:eastAsia="Calibri" w:hAnsi="Calibri" w:cs="Calibri"/>
          <w:kern w:val="0"/>
          <w:lang w:eastAsia="sl-SI"/>
          <w14:ligatures w14:val="none"/>
        </w:rPr>
        <w:t xml:space="preserve">302 068, </w:t>
      </w:r>
      <w:r w:rsidRPr="00C92D0F">
        <w:rPr>
          <w:rFonts w:ascii="Calibri" w:eastAsia="Calibri" w:hAnsi="Calibri" w:cs="Calibri"/>
          <w:b/>
          <w:bCs/>
          <w:kern w:val="0"/>
          <w:lang w:eastAsia="sl-SI"/>
          <w14:ligatures w14:val="none"/>
        </w:rPr>
        <w:t>302 070</w:t>
      </w:r>
      <w:r w:rsidRPr="00C92D0F">
        <w:rPr>
          <w:rFonts w:ascii="Calibri" w:eastAsia="Calibri" w:hAnsi="Calibri" w:cs="Calibri"/>
          <w:kern w:val="0"/>
          <w:lang w:eastAsia="sl-SI"/>
          <w14:ligatures w14:val="none"/>
        </w:rPr>
        <w:t>)«;</w:t>
      </w:r>
    </w:p>
    <w:p w14:paraId="5CDE0383" w14:textId="77777777" w:rsidR="00296E7A" w:rsidRPr="00C92D0F" w:rsidRDefault="00296E7A" w:rsidP="00296E7A">
      <w:pPr>
        <w:numPr>
          <w:ilvl w:val="0"/>
          <w:numId w:val="17"/>
        </w:numPr>
        <w:spacing w:after="0" w:line="240" w:lineRule="auto"/>
        <w:ind w:left="357" w:hanging="357"/>
        <w:contextualSpacing/>
        <w:jc w:val="both"/>
        <w:rPr>
          <w:rFonts w:ascii="Calibri" w:eastAsia="Calibri" w:hAnsi="Calibri" w:cs="Calibri"/>
          <w:kern w:val="0"/>
          <w:lang w:eastAsia="sl-SI"/>
          <w14:ligatures w14:val="none"/>
        </w:rPr>
      </w:pPr>
      <w:r w:rsidRPr="00C92D0F">
        <w:rPr>
          <w:rFonts w:ascii="Calibri" w:eastAsia="Calibri" w:hAnsi="Calibri" w:cs="Calibri"/>
          <w:kern w:val="0"/>
          <w14:ligatures w14:val="none"/>
        </w:rPr>
        <w:t>naziv seznama storitev 15.106 »</w:t>
      </w:r>
      <w:r w:rsidRPr="00C92D0F">
        <w:rPr>
          <w:rFonts w:eastAsia="Calibri" w:cstheme="minorHAnsi"/>
          <w:kern w:val="0"/>
          <w:lang w:eastAsia="sl-SI"/>
          <w14:ligatures w14:val="none"/>
        </w:rPr>
        <w:t xml:space="preserve">Storitve v okviru Programa farmacevtskega svetovanja (302 001, </w:t>
      </w:r>
      <w:r w:rsidRPr="00C92D0F">
        <w:rPr>
          <w:rFonts w:eastAsia="Calibri" w:cstheme="minorHAnsi"/>
          <w:b/>
          <w:bCs/>
          <w:kern w:val="0"/>
          <w:lang w:eastAsia="sl-SI"/>
          <w14:ligatures w14:val="none"/>
        </w:rPr>
        <w:t>302 070</w:t>
      </w:r>
      <w:r w:rsidRPr="00C92D0F">
        <w:rPr>
          <w:rFonts w:eastAsia="Calibri" w:cstheme="minorHAnsi"/>
          <w:kern w:val="0"/>
          <w:lang w:eastAsia="sl-SI"/>
          <w14:ligatures w14:val="none"/>
        </w:rPr>
        <w:t>)</w:t>
      </w:r>
      <w:r w:rsidRPr="00C92D0F">
        <w:rPr>
          <w:rFonts w:ascii="Calibri" w:eastAsia="Calibri" w:hAnsi="Calibri" w:cs="Calibri"/>
          <w:kern w:val="0"/>
          <w14:ligatures w14:val="none"/>
        </w:rPr>
        <w:t>«;</w:t>
      </w:r>
    </w:p>
    <w:bookmarkEnd w:id="26"/>
    <w:p w14:paraId="4C39999F" w14:textId="77777777" w:rsidR="00296E7A" w:rsidRPr="00C92D0F" w:rsidRDefault="00296E7A" w:rsidP="00296E7A">
      <w:pPr>
        <w:numPr>
          <w:ilvl w:val="0"/>
          <w:numId w:val="17"/>
        </w:numPr>
        <w:tabs>
          <w:tab w:val="left" w:pos="5670"/>
        </w:tabs>
        <w:spacing w:after="0" w:line="240" w:lineRule="auto"/>
        <w:contextualSpacing/>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šifrant 19 »Vrste in podvrste dejavnosti zdravnika (IOZ)«:</w:t>
      </w:r>
    </w:p>
    <w:p w14:paraId="58C74B37" w14:textId="77777777" w:rsidR="00296E7A" w:rsidRPr="00C92D0F" w:rsidRDefault="00296E7A" w:rsidP="00296E7A">
      <w:pPr>
        <w:tabs>
          <w:tab w:val="left" w:pos="5670"/>
        </w:tabs>
        <w:spacing w:after="0" w:line="240" w:lineRule="auto"/>
        <w:ind w:left="360"/>
        <w:contextualSpacing/>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1980"/>
        <w:gridCol w:w="3686"/>
        <w:gridCol w:w="1420"/>
        <w:gridCol w:w="2317"/>
      </w:tblGrid>
      <w:tr w:rsidR="00296E7A" w:rsidRPr="00C92D0F" w14:paraId="4759C3D1" w14:textId="77777777" w:rsidTr="00FA75DB">
        <w:trPr>
          <w:trHeight w:val="566"/>
        </w:trPr>
        <w:tc>
          <w:tcPr>
            <w:tcW w:w="105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09D70BE" w14:textId="77777777" w:rsidR="00296E7A" w:rsidRPr="00C92D0F" w:rsidRDefault="00296E7A" w:rsidP="00296E7A">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Šifra vrste in podvrste dejavnosti zdravnika</w:t>
            </w:r>
          </w:p>
        </w:tc>
        <w:tc>
          <w:tcPr>
            <w:tcW w:w="1960" w:type="pct"/>
            <w:tcBorders>
              <w:top w:val="single" w:sz="4" w:space="0" w:color="auto"/>
              <w:left w:val="nil"/>
              <w:bottom w:val="single" w:sz="4" w:space="0" w:color="auto"/>
              <w:right w:val="single" w:sz="4" w:space="0" w:color="auto"/>
            </w:tcBorders>
            <w:shd w:val="clear" w:color="auto" w:fill="auto"/>
            <w:vAlign w:val="bottom"/>
            <w:hideMark/>
          </w:tcPr>
          <w:p w14:paraId="62FB1B36" w14:textId="77777777" w:rsidR="00296E7A" w:rsidRPr="00C92D0F" w:rsidRDefault="00296E7A" w:rsidP="00296E7A">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 xml:space="preserve">Opis dejavnosti zdravnika </w:t>
            </w:r>
          </w:p>
        </w:tc>
        <w:tc>
          <w:tcPr>
            <w:tcW w:w="755" w:type="pct"/>
            <w:tcBorders>
              <w:top w:val="single" w:sz="4" w:space="0" w:color="auto"/>
              <w:left w:val="nil"/>
              <w:bottom w:val="single" w:sz="4" w:space="0" w:color="auto"/>
              <w:right w:val="single" w:sz="4" w:space="0" w:color="auto"/>
            </w:tcBorders>
            <w:shd w:val="clear" w:color="auto" w:fill="auto"/>
            <w:vAlign w:val="bottom"/>
            <w:hideMark/>
          </w:tcPr>
          <w:p w14:paraId="564FDFED" w14:textId="77777777" w:rsidR="00296E7A" w:rsidRPr="00C92D0F" w:rsidRDefault="00296E7A" w:rsidP="00296E7A">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Šifra skupine dejavnosti</w:t>
            </w:r>
          </w:p>
        </w:tc>
        <w:tc>
          <w:tcPr>
            <w:tcW w:w="1232" w:type="pct"/>
            <w:tcBorders>
              <w:top w:val="single" w:sz="4" w:space="0" w:color="auto"/>
              <w:left w:val="nil"/>
              <w:bottom w:val="single" w:sz="4" w:space="0" w:color="auto"/>
              <w:right w:val="single" w:sz="4" w:space="0" w:color="auto"/>
            </w:tcBorders>
            <w:shd w:val="clear" w:color="auto" w:fill="auto"/>
            <w:vAlign w:val="bottom"/>
            <w:hideMark/>
          </w:tcPr>
          <w:p w14:paraId="514E63DC" w14:textId="77777777" w:rsidR="00296E7A" w:rsidRPr="00C92D0F" w:rsidRDefault="00296E7A" w:rsidP="00296E7A">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Naziv skupine dejavnosti</w:t>
            </w:r>
          </w:p>
        </w:tc>
      </w:tr>
      <w:tr w:rsidR="00296E7A" w:rsidRPr="00C92D0F" w14:paraId="2816C5B5" w14:textId="77777777" w:rsidTr="00FA75DB">
        <w:trPr>
          <w:trHeight w:val="411"/>
        </w:trPr>
        <w:tc>
          <w:tcPr>
            <w:tcW w:w="1053" w:type="pct"/>
            <w:tcBorders>
              <w:top w:val="nil"/>
              <w:left w:val="single" w:sz="4" w:space="0" w:color="000000"/>
              <w:bottom w:val="single" w:sz="4" w:space="0" w:color="000000"/>
              <w:right w:val="single" w:sz="4" w:space="0" w:color="000000"/>
            </w:tcBorders>
            <w:shd w:val="clear" w:color="auto" w:fill="auto"/>
            <w:noWrap/>
            <w:vAlign w:val="bottom"/>
            <w:hideMark/>
          </w:tcPr>
          <w:p w14:paraId="59B9FB0C" w14:textId="77777777" w:rsidR="00296E7A" w:rsidRPr="00C92D0F" w:rsidRDefault="00296E7A" w:rsidP="00296E7A">
            <w:pPr>
              <w:spacing w:after="0" w:line="240" w:lineRule="auto"/>
              <w:jc w:val="center"/>
              <w:rPr>
                <w:rFonts w:ascii="Calibri" w:eastAsia="Times New Roman" w:hAnsi="Calibri" w:cs="Calibri"/>
                <w:b/>
                <w:bCs/>
                <w:color w:val="000000"/>
                <w:kern w:val="0"/>
                <w:sz w:val="20"/>
                <w:szCs w:val="20"/>
                <w:lang w:eastAsia="sl-SI"/>
                <w14:ligatures w14:val="none"/>
              </w:rPr>
            </w:pPr>
            <w:r w:rsidRPr="00C92D0F">
              <w:rPr>
                <w:rFonts w:ascii="Calibri" w:eastAsia="Times New Roman" w:hAnsi="Calibri" w:cs="Calibri"/>
                <w:b/>
                <w:bCs/>
                <w:color w:val="000000"/>
                <w:kern w:val="0"/>
                <w:sz w:val="20"/>
                <w:szCs w:val="20"/>
                <w:lang w:eastAsia="sl-SI"/>
                <w14:ligatures w14:val="none"/>
              </w:rPr>
              <w:t>302 070</w:t>
            </w:r>
          </w:p>
        </w:tc>
        <w:tc>
          <w:tcPr>
            <w:tcW w:w="1960" w:type="pct"/>
            <w:tcBorders>
              <w:top w:val="nil"/>
              <w:left w:val="nil"/>
              <w:bottom w:val="single" w:sz="4" w:space="0" w:color="000000"/>
              <w:right w:val="single" w:sz="4" w:space="0" w:color="000000"/>
            </w:tcBorders>
            <w:shd w:val="clear" w:color="auto" w:fill="auto"/>
            <w:vAlign w:val="bottom"/>
            <w:hideMark/>
          </w:tcPr>
          <w:p w14:paraId="4EE0D832" w14:textId="77777777" w:rsidR="00296E7A" w:rsidRPr="00C92D0F" w:rsidRDefault="00296E7A" w:rsidP="00296E7A">
            <w:pPr>
              <w:spacing w:after="0" w:line="240" w:lineRule="auto"/>
              <w:rPr>
                <w:rFonts w:ascii="Calibri" w:eastAsia="Times New Roman" w:hAnsi="Calibri" w:cs="Calibri"/>
                <w:b/>
                <w:bCs/>
                <w:strike/>
                <w:color w:val="000000"/>
                <w:kern w:val="0"/>
                <w:sz w:val="20"/>
                <w:szCs w:val="20"/>
                <w:lang w:eastAsia="sl-SI"/>
                <w14:ligatures w14:val="none"/>
              </w:rPr>
            </w:pPr>
            <w:r w:rsidRPr="00C92D0F">
              <w:rPr>
                <w:rFonts w:ascii="Calibri" w:eastAsia="Calibri" w:hAnsi="Calibri" w:cs="Arial"/>
                <w:b/>
                <w:bCs/>
                <w:color w:val="000000"/>
                <w:kern w:val="0"/>
                <w:sz w:val="20"/>
                <w:szCs w:val="20"/>
                <w:lang w:eastAsia="sl-SI"/>
                <w14:ligatures w14:val="none"/>
              </w:rPr>
              <w:t>Splošna ambulanta - dodatno 0,5 DMS</w:t>
            </w:r>
          </w:p>
        </w:tc>
        <w:tc>
          <w:tcPr>
            <w:tcW w:w="755" w:type="pct"/>
            <w:tcBorders>
              <w:top w:val="nil"/>
              <w:left w:val="nil"/>
              <w:bottom w:val="single" w:sz="4" w:space="0" w:color="auto"/>
              <w:right w:val="single" w:sz="4" w:space="0" w:color="auto"/>
            </w:tcBorders>
            <w:shd w:val="clear" w:color="auto" w:fill="auto"/>
            <w:vAlign w:val="bottom"/>
            <w:hideMark/>
          </w:tcPr>
          <w:p w14:paraId="22D2D207" w14:textId="77777777" w:rsidR="00296E7A" w:rsidRPr="00C92D0F" w:rsidRDefault="00296E7A" w:rsidP="00296E7A">
            <w:pPr>
              <w:spacing w:after="0" w:line="240" w:lineRule="auto"/>
              <w:jc w:val="center"/>
              <w:rPr>
                <w:rFonts w:ascii="Calibri" w:eastAsia="Times New Roman" w:hAnsi="Calibri" w:cs="Calibri"/>
                <w:b/>
                <w:bCs/>
                <w:kern w:val="0"/>
                <w:sz w:val="20"/>
                <w:szCs w:val="20"/>
                <w:lang w:eastAsia="sl-SI"/>
                <w14:ligatures w14:val="none"/>
              </w:rPr>
            </w:pPr>
            <w:r w:rsidRPr="00C92D0F">
              <w:rPr>
                <w:rFonts w:ascii="Calibri" w:eastAsia="Times New Roman" w:hAnsi="Calibri" w:cs="Calibri"/>
                <w:b/>
                <w:bCs/>
                <w:kern w:val="0"/>
                <w:sz w:val="20"/>
                <w:szCs w:val="20"/>
                <w:lang w:eastAsia="sl-SI"/>
                <w14:ligatures w14:val="none"/>
              </w:rPr>
              <w:t>1</w:t>
            </w:r>
          </w:p>
        </w:tc>
        <w:tc>
          <w:tcPr>
            <w:tcW w:w="1232" w:type="pct"/>
            <w:tcBorders>
              <w:top w:val="nil"/>
              <w:left w:val="nil"/>
              <w:bottom w:val="single" w:sz="4" w:space="0" w:color="auto"/>
              <w:right w:val="single" w:sz="4" w:space="0" w:color="auto"/>
            </w:tcBorders>
            <w:shd w:val="clear" w:color="auto" w:fill="auto"/>
            <w:vAlign w:val="bottom"/>
            <w:hideMark/>
          </w:tcPr>
          <w:p w14:paraId="0CD0248C" w14:textId="77777777" w:rsidR="00296E7A" w:rsidRPr="00C92D0F" w:rsidRDefault="00296E7A" w:rsidP="00296E7A">
            <w:pPr>
              <w:spacing w:after="0" w:line="240" w:lineRule="auto"/>
              <w:rPr>
                <w:rFonts w:ascii="Calibri" w:eastAsia="Times New Roman" w:hAnsi="Calibri" w:cs="Calibri"/>
                <w:b/>
                <w:bCs/>
                <w:kern w:val="0"/>
                <w:sz w:val="20"/>
                <w:szCs w:val="20"/>
                <w:lang w:eastAsia="sl-SI"/>
                <w14:ligatures w14:val="none"/>
              </w:rPr>
            </w:pPr>
            <w:r w:rsidRPr="00C92D0F">
              <w:rPr>
                <w:rFonts w:ascii="Calibri" w:eastAsia="Times New Roman" w:hAnsi="Calibri" w:cs="Calibri"/>
                <w:b/>
                <w:bCs/>
                <w:kern w:val="0"/>
                <w:sz w:val="20"/>
                <w:szCs w:val="20"/>
                <w:lang w:eastAsia="sl-SI"/>
                <w14:ligatures w14:val="none"/>
              </w:rPr>
              <w:t xml:space="preserve">Splošna dejavnost </w:t>
            </w:r>
          </w:p>
        </w:tc>
      </w:tr>
    </w:tbl>
    <w:p w14:paraId="0CAB8919" w14:textId="77777777" w:rsidR="00296E7A" w:rsidRPr="00C92D0F" w:rsidRDefault="00296E7A" w:rsidP="00296E7A">
      <w:pPr>
        <w:widowControl w:val="0"/>
        <w:suppressAutoHyphens/>
        <w:spacing w:after="0" w:line="240" w:lineRule="auto"/>
        <w:ind w:left="720"/>
        <w:contextualSpacing/>
        <w:jc w:val="both"/>
        <w:rPr>
          <w:rFonts w:ascii="Calibri" w:eastAsia="Calibri" w:hAnsi="Calibri" w:cs="Calibri"/>
          <w:color w:val="000000"/>
          <w:kern w:val="0"/>
          <w:lang w:eastAsia="sl-SI"/>
          <w14:ligatures w14:val="none"/>
        </w:rPr>
      </w:pPr>
    </w:p>
    <w:p w14:paraId="2BB73D7B" w14:textId="77777777" w:rsidR="00296E7A" w:rsidRPr="00C92D0F" w:rsidRDefault="00296E7A" w:rsidP="00296E7A">
      <w:pPr>
        <w:widowControl w:val="0"/>
        <w:suppressAutoHyphens/>
        <w:spacing w:after="0" w:line="240" w:lineRule="auto"/>
        <w:ind w:left="720"/>
        <w:contextualSpacing/>
        <w:jc w:val="both"/>
        <w:rPr>
          <w:rFonts w:ascii="Calibri" w:eastAsia="Calibri" w:hAnsi="Calibri" w:cs="Calibri"/>
          <w:color w:val="000000"/>
          <w:kern w:val="0"/>
          <w:lang w:eastAsia="sl-SI"/>
          <w14:ligatures w14:val="none"/>
        </w:rPr>
      </w:pPr>
    </w:p>
    <w:p w14:paraId="2FBE5068" w14:textId="77777777" w:rsidR="00296E7A" w:rsidRPr="00C92D0F" w:rsidRDefault="00296E7A" w:rsidP="00296E7A">
      <w:pPr>
        <w:widowControl w:val="0"/>
        <w:numPr>
          <w:ilvl w:val="0"/>
          <w:numId w:val="17"/>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C92D0F">
        <w:rPr>
          <w:rFonts w:ascii="Calibri" w:eastAsia="Calibri" w:hAnsi="Calibri" w:cs="Calibri"/>
          <w:kern w:val="0"/>
          <w:lang w:eastAsia="sl-SI"/>
          <w14:ligatures w14:val="none"/>
        </w:rPr>
        <w:t>povezovalni šifrant</w:t>
      </w:r>
      <w:r w:rsidRPr="00C92D0F">
        <w:rPr>
          <w:rFonts w:ascii="Calibri" w:eastAsia="Calibri" w:hAnsi="Calibri" w:cs="Calibri"/>
          <w:color w:val="000000"/>
          <w:kern w:val="0"/>
          <w:lang w:eastAsia="sl-SI"/>
          <w14:ligatures w14:val="none"/>
        </w:rPr>
        <w:t xml:space="preserve"> </w:t>
      </w:r>
      <w:proofErr w:type="gramStart"/>
      <w:r w:rsidRPr="00C92D0F">
        <w:rPr>
          <w:rFonts w:ascii="Calibri" w:eastAsia="Calibri" w:hAnsi="Calibri" w:cs="Calibri"/>
          <w:color w:val="000000"/>
          <w:kern w:val="0"/>
          <w:lang w:eastAsia="sl-SI"/>
          <w14:ligatures w14:val="none"/>
        </w:rPr>
        <w:t>K1</w:t>
      </w:r>
      <w:proofErr w:type="gramEnd"/>
      <w:r w:rsidRPr="00C92D0F">
        <w:rPr>
          <w:rFonts w:ascii="Calibri" w:eastAsia="Calibri" w:hAnsi="Calibri" w:cs="Calibri"/>
          <w:color w:val="000000"/>
          <w:kern w:val="0"/>
          <w:lang w:eastAsia="sl-SI"/>
          <w14:ligatures w14:val="none"/>
        </w:rPr>
        <w:t xml:space="preserve"> »Vrste zdravstvene dejavnosti in storitve za obračun«:</w:t>
      </w:r>
    </w:p>
    <w:p w14:paraId="331F6C84" w14:textId="77777777" w:rsidR="00296E7A" w:rsidRPr="00C92D0F" w:rsidRDefault="00296E7A" w:rsidP="00296E7A">
      <w:pPr>
        <w:widowControl w:val="0"/>
        <w:suppressAutoHyphens/>
        <w:spacing w:after="0" w:line="240" w:lineRule="auto"/>
        <w:ind w:left="720"/>
        <w:contextualSpacing/>
        <w:jc w:val="both"/>
        <w:rPr>
          <w:rFonts w:ascii="Calibri" w:eastAsia="Calibri" w:hAnsi="Calibri" w:cs="Calibri"/>
          <w:color w:val="000000"/>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783"/>
        <w:gridCol w:w="416"/>
        <w:gridCol w:w="479"/>
        <w:gridCol w:w="2748"/>
        <w:gridCol w:w="2519"/>
        <w:gridCol w:w="1083"/>
        <w:gridCol w:w="1370"/>
      </w:tblGrid>
      <w:tr w:rsidR="00296E7A" w:rsidRPr="00C92D0F" w14:paraId="034648FA" w14:textId="77777777" w:rsidTr="00690D6C">
        <w:trPr>
          <w:trHeight w:val="412"/>
          <w:tblHeader/>
        </w:trPr>
        <w:tc>
          <w:tcPr>
            <w:tcW w:w="417" w:type="pct"/>
            <w:tcBorders>
              <w:top w:val="single" w:sz="4" w:space="0" w:color="auto"/>
              <w:left w:val="single" w:sz="8" w:space="0" w:color="auto"/>
              <w:bottom w:val="single" w:sz="4" w:space="0" w:color="auto"/>
              <w:right w:val="single" w:sz="4" w:space="0" w:color="auto"/>
            </w:tcBorders>
            <w:shd w:val="clear" w:color="auto" w:fill="auto"/>
            <w:noWrap/>
            <w:vAlign w:val="center"/>
          </w:tcPr>
          <w:p w14:paraId="5792C969"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Šifra </w:t>
            </w:r>
            <w:proofErr w:type="spellStart"/>
            <w:proofErr w:type="gramStart"/>
            <w:r w:rsidRPr="00C92D0F">
              <w:rPr>
                <w:rFonts w:eastAsia="Times New Roman" w:cstheme="minorHAnsi"/>
                <w:kern w:val="0"/>
                <w:sz w:val="18"/>
                <w:szCs w:val="18"/>
                <w:lang w:eastAsia="sl-SI"/>
                <w14:ligatures w14:val="none"/>
              </w:rPr>
              <w:t>zdr</w:t>
            </w:r>
            <w:proofErr w:type="spellEnd"/>
            <w:proofErr w:type="gramEnd"/>
            <w:r w:rsidRPr="00C92D0F">
              <w:rPr>
                <w:rFonts w:eastAsia="Times New Roman" w:cstheme="minorHAnsi"/>
                <w:kern w:val="0"/>
                <w:sz w:val="18"/>
                <w:szCs w:val="18"/>
                <w:lang w:eastAsia="sl-SI"/>
                <w14:ligatures w14:val="none"/>
              </w:rPr>
              <w:t>.</w:t>
            </w:r>
          </w:p>
          <w:p w14:paraId="3545A998" w14:textId="77777777" w:rsidR="00296E7A" w:rsidRPr="00C92D0F" w:rsidRDefault="00296E7A" w:rsidP="00296E7A">
            <w:pPr>
              <w:spacing w:after="0" w:line="240" w:lineRule="auto"/>
              <w:jc w:val="center"/>
              <w:rPr>
                <w:rFonts w:cstheme="minorHAnsi"/>
                <w:kern w:val="0"/>
                <w:sz w:val="18"/>
                <w:szCs w:val="18"/>
                <w14:ligatures w14:val="none"/>
              </w:rPr>
            </w:pPr>
            <w:proofErr w:type="gramStart"/>
            <w:r w:rsidRPr="00C92D0F">
              <w:rPr>
                <w:rFonts w:cstheme="minorHAnsi"/>
                <w:kern w:val="0"/>
                <w:sz w:val="18"/>
                <w:szCs w:val="18"/>
                <w14:ligatures w14:val="none"/>
              </w:rPr>
              <w:t>dej</w:t>
            </w:r>
            <w:proofErr w:type="gramEnd"/>
            <w:r w:rsidRPr="00C92D0F">
              <w:rPr>
                <w:rFonts w:cstheme="minorHAnsi"/>
                <w:kern w:val="0"/>
                <w:sz w:val="18"/>
                <w:szCs w:val="18"/>
                <w14:ligatures w14:val="none"/>
              </w:rPr>
              <w:t>.</w:t>
            </w:r>
          </w:p>
        </w:tc>
        <w:tc>
          <w:tcPr>
            <w:tcW w:w="1938" w:type="pct"/>
            <w:gridSpan w:val="3"/>
            <w:tcBorders>
              <w:top w:val="single" w:sz="4" w:space="0" w:color="auto"/>
              <w:left w:val="nil"/>
              <w:bottom w:val="single" w:sz="4" w:space="0" w:color="auto"/>
              <w:right w:val="single" w:sz="4" w:space="0" w:color="auto"/>
            </w:tcBorders>
            <w:shd w:val="clear" w:color="auto" w:fill="auto"/>
            <w:vAlign w:val="center"/>
          </w:tcPr>
          <w:p w14:paraId="4C880E00"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Zdravstvena dejavnost,                                                                                                                                                      vrsta dejavnosti, podvrsta dejavnosti</w:t>
            </w:r>
          </w:p>
        </w:tc>
        <w:tc>
          <w:tcPr>
            <w:tcW w:w="1340" w:type="pct"/>
            <w:tcBorders>
              <w:top w:val="single" w:sz="4" w:space="0" w:color="auto"/>
              <w:left w:val="nil"/>
              <w:bottom w:val="single" w:sz="4" w:space="0" w:color="auto"/>
              <w:right w:val="single" w:sz="4" w:space="0" w:color="auto"/>
            </w:tcBorders>
            <w:vAlign w:val="center"/>
          </w:tcPr>
          <w:p w14:paraId="1A8DF16A" w14:textId="77777777" w:rsidR="00296E7A" w:rsidRPr="00C92D0F" w:rsidRDefault="00296E7A" w:rsidP="00296E7A">
            <w:pPr>
              <w:jc w:val="center"/>
              <w:rPr>
                <w:rFonts w:cstheme="minorHAnsi"/>
                <w:kern w:val="0"/>
                <w:sz w:val="18"/>
                <w:szCs w:val="18"/>
                <w14:ligatures w14:val="none"/>
              </w:rPr>
            </w:pPr>
            <w:r w:rsidRPr="00C92D0F">
              <w:rPr>
                <w:rFonts w:cstheme="minorHAnsi"/>
                <w:b/>
                <w:bCs/>
                <w:kern w:val="0"/>
                <w:sz w:val="18"/>
                <w:szCs w:val="18"/>
                <w14:ligatures w14:val="none"/>
              </w:rPr>
              <w:t xml:space="preserve">Šifrant </w:t>
            </w:r>
            <w:proofErr w:type="spellStart"/>
            <w:r w:rsidRPr="00C92D0F">
              <w:rPr>
                <w:rFonts w:cstheme="minorHAnsi"/>
                <w:b/>
                <w:bCs/>
                <w:kern w:val="0"/>
                <w:sz w:val="18"/>
                <w:szCs w:val="18"/>
                <w14:ligatures w14:val="none"/>
              </w:rPr>
              <w:t>K1.1</w:t>
            </w:r>
            <w:proofErr w:type="spellEnd"/>
            <w:r w:rsidRPr="00C92D0F">
              <w:rPr>
                <w:rFonts w:cstheme="minorHAnsi"/>
                <w:kern w:val="0"/>
                <w:sz w:val="18"/>
                <w:szCs w:val="18"/>
                <w14:ligatures w14:val="none"/>
              </w:rPr>
              <w:t xml:space="preserve"> - Dovoljene storitve obračuna po podvrstah zdravstvene dejavnosti</w:t>
            </w:r>
          </w:p>
          <w:p w14:paraId="52733A10"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576" w:type="pct"/>
            <w:tcBorders>
              <w:top w:val="single" w:sz="4" w:space="0" w:color="auto"/>
              <w:left w:val="nil"/>
              <w:bottom w:val="single" w:sz="4" w:space="0" w:color="auto"/>
              <w:right w:val="single" w:sz="4" w:space="0" w:color="auto"/>
            </w:tcBorders>
            <w:vAlign w:val="center"/>
          </w:tcPr>
          <w:p w14:paraId="29874763" w14:textId="77777777" w:rsidR="00296E7A" w:rsidRPr="00C92D0F" w:rsidRDefault="00296E7A" w:rsidP="00296E7A">
            <w:pPr>
              <w:jc w:val="center"/>
              <w:rPr>
                <w:rFonts w:cstheme="minorHAnsi"/>
                <w:kern w:val="0"/>
                <w:sz w:val="18"/>
                <w:szCs w:val="18"/>
                <w14:ligatures w14:val="none"/>
              </w:rPr>
            </w:pPr>
            <w:r w:rsidRPr="00C92D0F">
              <w:rPr>
                <w:rFonts w:cstheme="minorHAnsi"/>
                <w:b/>
                <w:bCs/>
                <w:kern w:val="0"/>
                <w:sz w:val="18"/>
                <w:szCs w:val="18"/>
                <w14:ligatures w14:val="none"/>
              </w:rPr>
              <w:t xml:space="preserve">Šifrant </w:t>
            </w:r>
            <w:proofErr w:type="spellStart"/>
            <w:r w:rsidRPr="00C92D0F">
              <w:rPr>
                <w:rFonts w:cstheme="minorHAnsi"/>
                <w:b/>
                <w:bCs/>
                <w:kern w:val="0"/>
                <w:sz w:val="18"/>
                <w:szCs w:val="18"/>
                <w14:ligatures w14:val="none"/>
              </w:rPr>
              <w:t>K1.2</w:t>
            </w:r>
            <w:proofErr w:type="spellEnd"/>
            <w:r w:rsidRPr="00C92D0F">
              <w:rPr>
                <w:rFonts w:cstheme="minorHAnsi"/>
                <w:kern w:val="0"/>
                <w:sz w:val="18"/>
                <w:szCs w:val="18"/>
                <w14:ligatures w14:val="none"/>
              </w:rPr>
              <w:t xml:space="preserve"> - Dovoljeni seznami storitev obračuna po podvrstah zdravstvene dejavnosti</w:t>
            </w:r>
          </w:p>
        </w:tc>
        <w:tc>
          <w:tcPr>
            <w:tcW w:w="729" w:type="pct"/>
            <w:tcBorders>
              <w:top w:val="single" w:sz="4" w:space="0" w:color="auto"/>
              <w:left w:val="single" w:sz="4" w:space="0" w:color="auto"/>
              <w:bottom w:val="single" w:sz="4" w:space="0" w:color="auto"/>
              <w:right w:val="single" w:sz="4" w:space="0" w:color="auto"/>
            </w:tcBorders>
            <w:vAlign w:val="center"/>
          </w:tcPr>
          <w:p w14:paraId="45CA770F" w14:textId="77777777" w:rsidR="00296E7A" w:rsidRPr="00C92D0F" w:rsidRDefault="00296E7A" w:rsidP="00296E7A">
            <w:pPr>
              <w:jc w:val="center"/>
              <w:rPr>
                <w:rFonts w:cstheme="minorHAnsi"/>
                <w:kern w:val="0"/>
                <w:sz w:val="18"/>
                <w:szCs w:val="18"/>
                <w14:ligatures w14:val="none"/>
              </w:rPr>
            </w:pPr>
            <w:r w:rsidRPr="00C92D0F">
              <w:rPr>
                <w:rFonts w:cstheme="minorHAnsi"/>
                <w:kern w:val="0"/>
                <w:sz w:val="18"/>
                <w:szCs w:val="18"/>
                <w14:ligatures w14:val="none"/>
              </w:rPr>
              <w:t xml:space="preserve">Skupine storitev za potrebe planiranja in spremljanja realizacije na ZZZS </w:t>
            </w:r>
            <w:proofErr w:type="gramStart"/>
            <w:r w:rsidRPr="00C92D0F">
              <w:rPr>
                <w:rFonts w:cstheme="minorHAnsi"/>
                <w:kern w:val="0"/>
                <w:sz w:val="18"/>
                <w:szCs w:val="18"/>
                <w14:ligatures w14:val="none"/>
              </w:rPr>
              <w:t xml:space="preserve">po  </w:t>
            </w:r>
            <w:proofErr w:type="gramEnd"/>
            <w:r w:rsidRPr="00C92D0F">
              <w:rPr>
                <w:rFonts w:cstheme="minorHAnsi"/>
                <w:kern w:val="0"/>
                <w:sz w:val="18"/>
                <w:szCs w:val="18"/>
                <w14:ligatures w14:val="none"/>
              </w:rPr>
              <w:t xml:space="preserve">podvrstah zdrav. </w:t>
            </w:r>
            <w:proofErr w:type="gramStart"/>
            <w:r w:rsidRPr="00C92D0F">
              <w:rPr>
                <w:rFonts w:cstheme="minorHAnsi"/>
                <w:kern w:val="0"/>
                <w:sz w:val="18"/>
                <w:szCs w:val="18"/>
                <w14:ligatures w14:val="none"/>
              </w:rPr>
              <w:t>dej</w:t>
            </w:r>
            <w:proofErr w:type="gramEnd"/>
            <w:r w:rsidRPr="00C92D0F">
              <w:rPr>
                <w:rFonts w:cstheme="minorHAnsi"/>
                <w:kern w:val="0"/>
                <w:sz w:val="18"/>
                <w:szCs w:val="18"/>
                <w14:ligatures w14:val="none"/>
              </w:rPr>
              <w:t>. (Šifrant 43)</w:t>
            </w:r>
          </w:p>
        </w:tc>
      </w:tr>
      <w:tr w:rsidR="00296E7A" w:rsidRPr="00C92D0F" w14:paraId="3FE63A66" w14:textId="77777777" w:rsidTr="00FA75DB">
        <w:trPr>
          <w:trHeight w:val="255"/>
        </w:trPr>
        <w:tc>
          <w:tcPr>
            <w:tcW w:w="417" w:type="pct"/>
            <w:tcBorders>
              <w:top w:val="nil"/>
              <w:left w:val="single" w:sz="8" w:space="0" w:color="auto"/>
              <w:bottom w:val="single" w:sz="4" w:space="0" w:color="auto"/>
              <w:right w:val="single" w:sz="4" w:space="0" w:color="auto"/>
            </w:tcBorders>
            <w:shd w:val="clear" w:color="auto" w:fill="auto"/>
            <w:noWrap/>
            <w:vAlign w:val="center"/>
          </w:tcPr>
          <w:p w14:paraId="3A6A601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1938" w:type="pct"/>
            <w:gridSpan w:val="3"/>
            <w:tcBorders>
              <w:top w:val="nil"/>
              <w:left w:val="nil"/>
              <w:bottom w:val="single" w:sz="4" w:space="0" w:color="auto"/>
              <w:right w:val="single" w:sz="4" w:space="0" w:color="auto"/>
            </w:tcBorders>
            <w:shd w:val="clear" w:color="auto" w:fill="auto"/>
            <w:noWrap/>
            <w:vAlign w:val="center"/>
          </w:tcPr>
          <w:p w14:paraId="1DF4E77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zunajbolnišnična zdravstvena dejavnost</w:t>
            </w:r>
          </w:p>
        </w:tc>
        <w:tc>
          <w:tcPr>
            <w:tcW w:w="1340" w:type="pct"/>
            <w:tcBorders>
              <w:top w:val="single" w:sz="4" w:space="0" w:color="auto"/>
              <w:left w:val="single" w:sz="4" w:space="0" w:color="auto"/>
              <w:bottom w:val="single" w:sz="4" w:space="0" w:color="auto"/>
              <w:right w:val="single" w:sz="4" w:space="0" w:color="auto"/>
            </w:tcBorders>
          </w:tcPr>
          <w:p w14:paraId="5761796E"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576" w:type="pct"/>
            <w:tcBorders>
              <w:top w:val="single" w:sz="4" w:space="0" w:color="auto"/>
              <w:left w:val="single" w:sz="4" w:space="0" w:color="auto"/>
              <w:bottom w:val="single" w:sz="4" w:space="0" w:color="auto"/>
              <w:right w:val="single" w:sz="4" w:space="0" w:color="auto"/>
            </w:tcBorders>
          </w:tcPr>
          <w:p w14:paraId="517C54B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729" w:type="pct"/>
            <w:tcBorders>
              <w:top w:val="single" w:sz="4" w:space="0" w:color="auto"/>
              <w:left w:val="single" w:sz="4" w:space="0" w:color="auto"/>
              <w:bottom w:val="single" w:sz="4" w:space="0" w:color="auto"/>
              <w:right w:val="single" w:sz="4" w:space="0" w:color="auto"/>
            </w:tcBorders>
          </w:tcPr>
          <w:p w14:paraId="29C9DB13"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r>
      <w:tr w:rsidR="00296E7A" w:rsidRPr="00C92D0F" w14:paraId="3736B7B6" w14:textId="77777777" w:rsidTr="00FA75DB">
        <w:trPr>
          <w:trHeight w:val="255"/>
        </w:trPr>
        <w:tc>
          <w:tcPr>
            <w:tcW w:w="417" w:type="pct"/>
            <w:tcBorders>
              <w:top w:val="nil"/>
              <w:left w:val="single" w:sz="8" w:space="0" w:color="auto"/>
              <w:bottom w:val="single" w:sz="4" w:space="0" w:color="auto"/>
              <w:right w:val="single" w:sz="4" w:space="0" w:color="auto"/>
            </w:tcBorders>
            <w:shd w:val="clear" w:color="auto" w:fill="auto"/>
            <w:noWrap/>
            <w:vAlign w:val="bottom"/>
          </w:tcPr>
          <w:p w14:paraId="7E5B345E"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1" w:type="pct"/>
            <w:tcBorders>
              <w:top w:val="nil"/>
              <w:left w:val="nil"/>
              <w:bottom w:val="single" w:sz="4" w:space="0" w:color="auto"/>
              <w:right w:val="single" w:sz="4" w:space="0" w:color="auto"/>
            </w:tcBorders>
            <w:shd w:val="clear" w:color="auto" w:fill="auto"/>
            <w:noWrap/>
          </w:tcPr>
          <w:p w14:paraId="0BF4E7C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302</w:t>
            </w:r>
          </w:p>
        </w:tc>
        <w:tc>
          <w:tcPr>
            <w:tcW w:w="17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D6C4084"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in družinska medicina v splošni</w:t>
            </w:r>
          </w:p>
          <w:p w14:paraId="4CF3DA8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zunajbolnišnični dejavnosti</w:t>
            </w:r>
          </w:p>
        </w:tc>
        <w:tc>
          <w:tcPr>
            <w:tcW w:w="1340" w:type="pct"/>
            <w:tcBorders>
              <w:top w:val="single" w:sz="4" w:space="0" w:color="auto"/>
              <w:left w:val="single" w:sz="4" w:space="0" w:color="auto"/>
              <w:bottom w:val="single" w:sz="4" w:space="0" w:color="auto"/>
              <w:right w:val="single" w:sz="4" w:space="0" w:color="auto"/>
            </w:tcBorders>
          </w:tcPr>
          <w:p w14:paraId="421326F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576" w:type="pct"/>
            <w:tcBorders>
              <w:top w:val="single" w:sz="4" w:space="0" w:color="auto"/>
              <w:left w:val="single" w:sz="4" w:space="0" w:color="auto"/>
              <w:bottom w:val="single" w:sz="4" w:space="0" w:color="auto"/>
              <w:right w:val="single" w:sz="4" w:space="0" w:color="auto"/>
            </w:tcBorders>
          </w:tcPr>
          <w:p w14:paraId="73CA94D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729" w:type="pct"/>
            <w:tcBorders>
              <w:top w:val="single" w:sz="4" w:space="0" w:color="auto"/>
              <w:left w:val="single" w:sz="4" w:space="0" w:color="auto"/>
              <w:bottom w:val="single" w:sz="4" w:space="0" w:color="auto"/>
              <w:right w:val="single" w:sz="4" w:space="0" w:color="auto"/>
            </w:tcBorders>
          </w:tcPr>
          <w:p w14:paraId="3DBDD8E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r>
      <w:tr w:rsidR="00296E7A" w:rsidRPr="00C92D0F" w14:paraId="0772AED4" w14:textId="77777777" w:rsidTr="00FA75DB">
        <w:trPr>
          <w:trHeight w:val="255"/>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3297E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34F99FF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55" w:type="pct"/>
            <w:tcBorders>
              <w:top w:val="single" w:sz="4" w:space="0" w:color="auto"/>
              <w:left w:val="nil"/>
              <w:bottom w:val="single" w:sz="4" w:space="0" w:color="auto"/>
              <w:right w:val="single" w:sz="4" w:space="0" w:color="auto"/>
            </w:tcBorders>
            <w:shd w:val="clear" w:color="auto" w:fill="auto"/>
          </w:tcPr>
          <w:p w14:paraId="677B22B8"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070</w:t>
            </w:r>
          </w:p>
        </w:tc>
        <w:tc>
          <w:tcPr>
            <w:tcW w:w="1462" w:type="pct"/>
            <w:tcBorders>
              <w:top w:val="single" w:sz="4" w:space="0" w:color="auto"/>
              <w:left w:val="nil"/>
              <w:bottom w:val="single" w:sz="4" w:space="0" w:color="auto"/>
              <w:right w:val="single" w:sz="4" w:space="0" w:color="auto"/>
            </w:tcBorders>
            <w:shd w:val="clear" w:color="auto" w:fill="auto"/>
            <w:vAlign w:val="center"/>
          </w:tcPr>
          <w:p w14:paraId="79EFD212" w14:textId="77777777" w:rsidR="00296E7A" w:rsidRPr="00C92D0F" w:rsidRDefault="00296E7A" w:rsidP="00296E7A">
            <w:pPr>
              <w:spacing w:after="0" w:line="240" w:lineRule="auto"/>
              <w:rPr>
                <w:rFonts w:eastAsia="Times New Roman" w:cstheme="minorHAnsi"/>
                <w:b/>
                <w:kern w:val="0"/>
                <w:sz w:val="18"/>
                <w:szCs w:val="18"/>
                <w:lang w:eastAsia="sl-SI"/>
                <w14:ligatures w14:val="none"/>
              </w:rPr>
            </w:pPr>
            <w:r w:rsidRPr="00C92D0F">
              <w:rPr>
                <w:rFonts w:ascii="Calibri" w:eastAsia="Calibri" w:hAnsi="Calibri" w:cs="Arial"/>
                <w:b/>
                <w:bCs/>
                <w:color w:val="000000"/>
                <w:kern w:val="0"/>
                <w:sz w:val="18"/>
                <w:szCs w:val="18"/>
                <w:lang w:eastAsia="sl-SI"/>
                <w14:ligatures w14:val="none"/>
              </w:rPr>
              <w:t>Splošna ambulanta - dodatno 0,5 DMS</w:t>
            </w:r>
          </w:p>
        </w:tc>
        <w:tc>
          <w:tcPr>
            <w:tcW w:w="1340" w:type="pct"/>
            <w:tcBorders>
              <w:top w:val="single" w:sz="4" w:space="0" w:color="auto"/>
              <w:left w:val="single" w:sz="4" w:space="0" w:color="auto"/>
              <w:bottom w:val="single" w:sz="4" w:space="0" w:color="auto"/>
              <w:right w:val="single" w:sz="4" w:space="0" w:color="auto"/>
            </w:tcBorders>
          </w:tcPr>
          <w:p w14:paraId="005AE598"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b/>
                <w:bCs/>
                <w:kern w:val="0"/>
                <w:sz w:val="18"/>
                <w:szCs w:val="18"/>
                <w14:ligatures w14:val="none"/>
              </w:rPr>
              <w:t>E0012</w:t>
            </w:r>
            <w:proofErr w:type="gramStart"/>
            <w:r w:rsidRPr="00C92D0F">
              <w:rPr>
                <w:b/>
                <w:bCs/>
                <w:kern w:val="0"/>
                <w:sz w:val="18"/>
                <w:szCs w:val="18"/>
                <w14:ligatures w14:val="none"/>
              </w:rPr>
              <w:t>,</w:t>
            </w:r>
            <w:proofErr w:type="gramEnd"/>
            <w:r w:rsidRPr="00C92D0F">
              <w:rPr>
                <w:b/>
                <w:bCs/>
                <w:kern w:val="0"/>
                <w:sz w:val="18"/>
                <w:szCs w:val="18"/>
                <w14:ligatures w14:val="none"/>
              </w:rPr>
              <w:t>E0013, E0092,E0616 (iz Šifranta 15.106), E0728, E0743</w:t>
            </w:r>
          </w:p>
        </w:tc>
        <w:tc>
          <w:tcPr>
            <w:tcW w:w="576" w:type="pct"/>
            <w:tcBorders>
              <w:top w:val="single" w:sz="4" w:space="0" w:color="auto"/>
              <w:left w:val="single" w:sz="4" w:space="0" w:color="auto"/>
              <w:bottom w:val="single" w:sz="4" w:space="0" w:color="auto"/>
              <w:right w:val="single" w:sz="4" w:space="0" w:color="auto"/>
            </w:tcBorders>
          </w:tcPr>
          <w:p w14:paraId="3A269ECF"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c>
          <w:tcPr>
            <w:tcW w:w="729" w:type="pct"/>
            <w:tcBorders>
              <w:top w:val="single" w:sz="4" w:space="0" w:color="auto"/>
              <w:left w:val="single" w:sz="4" w:space="0" w:color="auto"/>
              <w:bottom w:val="single" w:sz="4" w:space="0" w:color="auto"/>
              <w:right w:val="single" w:sz="4" w:space="0" w:color="auto"/>
            </w:tcBorders>
          </w:tcPr>
          <w:p w14:paraId="76A73394"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r>
      <w:tr w:rsidR="00296E7A" w:rsidRPr="00C92D0F" w14:paraId="5565E5E5" w14:textId="77777777" w:rsidTr="00FA75DB">
        <w:trPr>
          <w:trHeight w:val="255"/>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A9AA7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68FCB06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55" w:type="pct"/>
            <w:tcBorders>
              <w:top w:val="single" w:sz="4" w:space="0" w:color="auto"/>
              <w:left w:val="nil"/>
              <w:bottom w:val="single" w:sz="4" w:space="0" w:color="auto"/>
              <w:right w:val="single" w:sz="4" w:space="0" w:color="auto"/>
            </w:tcBorders>
            <w:shd w:val="clear" w:color="auto" w:fill="auto"/>
            <w:vAlign w:val="center"/>
          </w:tcPr>
          <w:p w14:paraId="41093DB5"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c>
          <w:tcPr>
            <w:tcW w:w="1462" w:type="pct"/>
            <w:tcBorders>
              <w:top w:val="single" w:sz="4" w:space="0" w:color="auto"/>
              <w:left w:val="nil"/>
              <w:bottom w:val="single" w:sz="4" w:space="0" w:color="auto"/>
              <w:right w:val="single" w:sz="4" w:space="0" w:color="auto"/>
            </w:tcBorders>
            <w:shd w:val="clear" w:color="auto" w:fill="auto"/>
            <w:vAlign w:val="center"/>
          </w:tcPr>
          <w:p w14:paraId="1A91291D"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c>
          <w:tcPr>
            <w:tcW w:w="1340" w:type="pct"/>
            <w:tcBorders>
              <w:top w:val="single" w:sz="4" w:space="0" w:color="auto"/>
              <w:left w:val="single" w:sz="4" w:space="0" w:color="auto"/>
              <w:bottom w:val="single" w:sz="4" w:space="0" w:color="auto"/>
              <w:right w:val="single" w:sz="4" w:space="0" w:color="auto"/>
            </w:tcBorders>
          </w:tcPr>
          <w:p w14:paraId="4DE307A4"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b/>
                <w:bCs/>
                <w:kern w:val="0"/>
                <w:sz w:val="18"/>
                <w:szCs w:val="18"/>
                <w14:ligatures w14:val="none"/>
              </w:rPr>
              <w:t>E0612-E0615</w:t>
            </w:r>
            <w:proofErr w:type="gramStart"/>
            <w:r w:rsidRPr="00C92D0F">
              <w:rPr>
                <w:b/>
                <w:bCs/>
                <w:kern w:val="0"/>
                <w:sz w:val="18"/>
                <w:szCs w:val="18"/>
                <w14:ligatures w14:val="none"/>
              </w:rPr>
              <w:t>,</w:t>
            </w:r>
            <w:proofErr w:type="gramEnd"/>
            <w:r w:rsidRPr="00C92D0F">
              <w:rPr>
                <w:b/>
                <w:bCs/>
                <w:kern w:val="0"/>
                <w:sz w:val="18"/>
                <w:szCs w:val="18"/>
                <w14:ligatures w14:val="none"/>
              </w:rPr>
              <w:t>E0749 (iz Šifranta 15.106)</w:t>
            </w:r>
          </w:p>
        </w:tc>
        <w:tc>
          <w:tcPr>
            <w:tcW w:w="576" w:type="pct"/>
            <w:tcBorders>
              <w:top w:val="single" w:sz="4" w:space="0" w:color="auto"/>
              <w:left w:val="single" w:sz="4" w:space="0" w:color="auto"/>
              <w:bottom w:val="single" w:sz="4" w:space="0" w:color="auto"/>
              <w:right w:val="single" w:sz="4" w:space="0" w:color="auto"/>
            </w:tcBorders>
          </w:tcPr>
          <w:p w14:paraId="19A8EAB5"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c>
          <w:tcPr>
            <w:tcW w:w="729" w:type="pct"/>
            <w:tcBorders>
              <w:top w:val="single" w:sz="4" w:space="0" w:color="auto"/>
              <w:left w:val="single" w:sz="4" w:space="0" w:color="auto"/>
              <w:bottom w:val="single" w:sz="4" w:space="0" w:color="auto"/>
              <w:right w:val="single" w:sz="4" w:space="0" w:color="auto"/>
            </w:tcBorders>
          </w:tcPr>
          <w:p w14:paraId="0040EA37"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b/>
                <w:bCs/>
                <w:sz w:val="18"/>
                <w:szCs w:val="18"/>
              </w:rPr>
              <w:t>Z0042</w:t>
            </w:r>
          </w:p>
        </w:tc>
      </w:tr>
      <w:tr w:rsidR="00296E7A" w:rsidRPr="00C92D0F" w14:paraId="02D67ABC" w14:textId="77777777" w:rsidTr="00FA75DB">
        <w:trPr>
          <w:trHeight w:val="255"/>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31589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1D2044E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55" w:type="pct"/>
            <w:tcBorders>
              <w:top w:val="single" w:sz="4" w:space="0" w:color="auto"/>
              <w:left w:val="nil"/>
              <w:bottom w:val="single" w:sz="4" w:space="0" w:color="auto"/>
              <w:right w:val="single" w:sz="4" w:space="0" w:color="auto"/>
            </w:tcBorders>
            <w:shd w:val="clear" w:color="auto" w:fill="auto"/>
            <w:vAlign w:val="center"/>
          </w:tcPr>
          <w:p w14:paraId="7A00975A"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c>
          <w:tcPr>
            <w:tcW w:w="1462" w:type="pct"/>
            <w:tcBorders>
              <w:top w:val="single" w:sz="4" w:space="0" w:color="auto"/>
              <w:left w:val="nil"/>
              <w:bottom w:val="single" w:sz="4" w:space="0" w:color="auto"/>
              <w:right w:val="single" w:sz="4" w:space="0" w:color="auto"/>
            </w:tcBorders>
            <w:shd w:val="clear" w:color="auto" w:fill="auto"/>
            <w:vAlign w:val="center"/>
          </w:tcPr>
          <w:p w14:paraId="03BB4971"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c>
          <w:tcPr>
            <w:tcW w:w="1340" w:type="pct"/>
            <w:tcBorders>
              <w:top w:val="single" w:sz="4" w:space="0" w:color="auto"/>
              <w:left w:val="single" w:sz="4" w:space="0" w:color="auto"/>
              <w:bottom w:val="single" w:sz="4" w:space="0" w:color="auto"/>
              <w:right w:val="single" w:sz="4" w:space="0" w:color="auto"/>
            </w:tcBorders>
          </w:tcPr>
          <w:p w14:paraId="42FD1D56"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b/>
                <w:bCs/>
                <w:kern w:val="0"/>
                <w:sz w:val="18"/>
                <w:szCs w:val="18"/>
                <w14:ligatures w14:val="none"/>
              </w:rPr>
              <w:t>K0002-K0007</w:t>
            </w:r>
            <w:proofErr w:type="gramStart"/>
            <w:r w:rsidRPr="00C92D0F">
              <w:rPr>
                <w:b/>
                <w:bCs/>
                <w:kern w:val="0"/>
                <w:sz w:val="18"/>
                <w:szCs w:val="18"/>
                <w14:ligatures w14:val="none"/>
              </w:rPr>
              <w:t>,</w:t>
            </w:r>
            <w:proofErr w:type="gramEnd"/>
            <w:r w:rsidRPr="00C92D0F">
              <w:rPr>
                <w:b/>
                <w:bCs/>
                <w:kern w:val="0"/>
                <w:sz w:val="18"/>
                <w:szCs w:val="18"/>
                <w14:ligatures w14:val="none"/>
              </w:rPr>
              <w:t xml:space="preserve">K0010-K0016, K0018, K0020-K0023, K0040,K0041,K0045-K0048,K0050, K0053, K0060, K0061, K0002-02,K0003-02 (iz Šifranta </w:t>
            </w:r>
            <w:proofErr w:type="spellStart"/>
            <w:r w:rsidRPr="00C92D0F">
              <w:rPr>
                <w:b/>
                <w:bCs/>
                <w:kern w:val="0"/>
                <w:sz w:val="18"/>
                <w:szCs w:val="18"/>
                <w14:ligatures w14:val="none"/>
              </w:rPr>
              <w:t>15.20b</w:t>
            </w:r>
            <w:proofErr w:type="spellEnd"/>
            <w:r w:rsidRPr="00C92D0F">
              <w:rPr>
                <w:b/>
                <w:bCs/>
                <w:kern w:val="0"/>
                <w:sz w:val="18"/>
                <w:szCs w:val="18"/>
                <w14:ligatures w14:val="none"/>
              </w:rPr>
              <w:t>)</w:t>
            </w:r>
          </w:p>
        </w:tc>
        <w:tc>
          <w:tcPr>
            <w:tcW w:w="576" w:type="pct"/>
            <w:tcBorders>
              <w:top w:val="single" w:sz="4" w:space="0" w:color="auto"/>
              <w:left w:val="single" w:sz="4" w:space="0" w:color="auto"/>
              <w:bottom w:val="single" w:sz="4" w:space="0" w:color="auto"/>
              <w:right w:val="single" w:sz="4" w:space="0" w:color="auto"/>
            </w:tcBorders>
          </w:tcPr>
          <w:p w14:paraId="035B494F"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c>
          <w:tcPr>
            <w:tcW w:w="729" w:type="pct"/>
            <w:tcBorders>
              <w:top w:val="single" w:sz="4" w:space="0" w:color="auto"/>
              <w:left w:val="single" w:sz="4" w:space="0" w:color="auto"/>
              <w:bottom w:val="single" w:sz="4" w:space="0" w:color="auto"/>
              <w:right w:val="single" w:sz="4" w:space="0" w:color="auto"/>
            </w:tcBorders>
          </w:tcPr>
          <w:p w14:paraId="6017FFBD" w14:textId="77777777" w:rsidR="00296E7A" w:rsidRPr="00C92D0F" w:rsidRDefault="00296E7A" w:rsidP="00296E7A">
            <w:pPr>
              <w:spacing w:after="0" w:line="240" w:lineRule="auto"/>
              <w:rPr>
                <w:b/>
                <w:bCs/>
                <w:sz w:val="18"/>
                <w:szCs w:val="18"/>
              </w:rPr>
            </w:pPr>
            <w:r w:rsidRPr="00C92D0F">
              <w:rPr>
                <w:b/>
                <w:bCs/>
                <w:sz w:val="18"/>
                <w:szCs w:val="18"/>
              </w:rPr>
              <w:t>Z0031</w:t>
            </w:r>
          </w:p>
          <w:p w14:paraId="13BADDAA"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r>
      <w:tr w:rsidR="00296E7A" w:rsidRPr="00C92D0F" w14:paraId="188A78B7" w14:textId="77777777" w:rsidTr="00FA75DB">
        <w:trPr>
          <w:trHeight w:val="255"/>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2F25B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20C67F6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55" w:type="pct"/>
            <w:tcBorders>
              <w:top w:val="single" w:sz="4" w:space="0" w:color="auto"/>
              <w:left w:val="nil"/>
              <w:bottom w:val="single" w:sz="4" w:space="0" w:color="auto"/>
              <w:right w:val="single" w:sz="4" w:space="0" w:color="auto"/>
            </w:tcBorders>
            <w:shd w:val="clear" w:color="auto" w:fill="auto"/>
            <w:vAlign w:val="center"/>
          </w:tcPr>
          <w:p w14:paraId="7A134DF0"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c>
          <w:tcPr>
            <w:tcW w:w="1462" w:type="pct"/>
            <w:tcBorders>
              <w:top w:val="single" w:sz="4" w:space="0" w:color="auto"/>
              <w:left w:val="nil"/>
              <w:bottom w:val="single" w:sz="4" w:space="0" w:color="auto"/>
              <w:right w:val="single" w:sz="4" w:space="0" w:color="auto"/>
            </w:tcBorders>
            <w:shd w:val="clear" w:color="auto" w:fill="auto"/>
            <w:vAlign w:val="center"/>
          </w:tcPr>
          <w:p w14:paraId="51A1EC1E"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c>
          <w:tcPr>
            <w:tcW w:w="1340" w:type="pct"/>
            <w:tcBorders>
              <w:top w:val="single" w:sz="4" w:space="0" w:color="auto"/>
              <w:left w:val="single" w:sz="4" w:space="0" w:color="auto"/>
              <w:bottom w:val="single" w:sz="4" w:space="0" w:color="auto"/>
              <w:right w:val="single" w:sz="4" w:space="0" w:color="auto"/>
            </w:tcBorders>
          </w:tcPr>
          <w:p w14:paraId="4BEC2585"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c>
          <w:tcPr>
            <w:tcW w:w="576" w:type="pct"/>
            <w:tcBorders>
              <w:top w:val="single" w:sz="4" w:space="0" w:color="auto"/>
              <w:left w:val="single" w:sz="4" w:space="0" w:color="auto"/>
              <w:bottom w:val="single" w:sz="4" w:space="0" w:color="auto"/>
              <w:right w:val="single" w:sz="4" w:space="0" w:color="auto"/>
            </w:tcBorders>
          </w:tcPr>
          <w:p w14:paraId="3D684B5D"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b/>
                <w:bCs/>
                <w:sz w:val="18"/>
                <w:szCs w:val="18"/>
              </w:rPr>
              <w:t xml:space="preserve">Šifrant </w:t>
            </w:r>
            <w:proofErr w:type="spellStart"/>
            <w:r w:rsidRPr="00C92D0F">
              <w:rPr>
                <w:b/>
                <w:bCs/>
                <w:sz w:val="18"/>
                <w:szCs w:val="18"/>
              </w:rPr>
              <w:t>15.20a</w:t>
            </w:r>
            <w:proofErr w:type="spellEnd"/>
          </w:p>
        </w:tc>
        <w:tc>
          <w:tcPr>
            <w:tcW w:w="729" w:type="pct"/>
            <w:tcBorders>
              <w:top w:val="single" w:sz="4" w:space="0" w:color="auto"/>
              <w:left w:val="single" w:sz="4" w:space="0" w:color="auto"/>
              <w:bottom w:val="single" w:sz="4" w:space="0" w:color="auto"/>
              <w:right w:val="single" w:sz="4" w:space="0" w:color="auto"/>
            </w:tcBorders>
          </w:tcPr>
          <w:p w14:paraId="652005C6" w14:textId="77777777" w:rsidR="00296E7A" w:rsidRPr="00C92D0F" w:rsidRDefault="00296E7A" w:rsidP="00296E7A">
            <w:pPr>
              <w:spacing w:after="0" w:line="240" w:lineRule="auto"/>
              <w:rPr>
                <w:rFonts w:eastAsia="Times New Roman" w:cstheme="minorHAnsi"/>
                <w:b/>
                <w:bCs/>
                <w:strike/>
                <w:kern w:val="0"/>
                <w:sz w:val="18"/>
                <w:szCs w:val="18"/>
                <w:lang w:eastAsia="sl-SI"/>
                <w14:ligatures w14:val="none"/>
              </w:rPr>
            </w:pPr>
            <w:r w:rsidRPr="00C92D0F">
              <w:rPr>
                <w:b/>
                <w:bCs/>
                <w:sz w:val="18"/>
                <w:szCs w:val="18"/>
              </w:rPr>
              <w:t>Z0052</w:t>
            </w:r>
          </w:p>
        </w:tc>
      </w:tr>
      <w:tr w:rsidR="00296E7A" w:rsidRPr="00C92D0F" w14:paraId="420E584F" w14:textId="77777777" w:rsidTr="00FA75DB">
        <w:trPr>
          <w:trHeight w:val="255"/>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45BAA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75167F04"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55" w:type="pct"/>
            <w:tcBorders>
              <w:top w:val="single" w:sz="4" w:space="0" w:color="auto"/>
              <w:left w:val="nil"/>
              <w:bottom w:val="single" w:sz="4" w:space="0" w:color="auto"/>
              <w:right w:val="single" w:sz="4" w:space="0" w:color="auto"/>
            </w:tcBorders>
            <w:shd w:val="clear" w:color="auto" w:fill="auto"/>
            <w:vAlign w:val="center"/>
          </w:tcPr>
          <w:p w14:paraId="7B13C14C"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c>
          <w:tcPr>
            <w:tcW w:w="1462" w:type="pct"/>
            <w:tcBorders>
              <w:top w:val="single" w:sz="4" w:space="0" w:color="auto"/>
              <w:left w:val="nil"/>
              <w:bottom w:val="single" w:sz="4" w:space="0" w:color="auto"/>
              <w:right w:val="single" w:sz="4" w:space="0" w:color="auto"/>
            </w:tcBorders>
            <w:shd w:val="clear" w:color="auto" w:fill="auto"/>
            <w:vAlign w:val="center"/>
          </w:tcPr>
          <w:p w14:paraId="3FEB82C3"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c>
          <w:tcPr>
            <w:tcW w:w="1340" w:type="pct"/>
            <w:tcBorders>
              <w:top w:val="single" w:sz="4" w:space="0" w:color="auto"/>
              <w:left w:val="single" w:sz="4" w:space="0" w:color="auto"/>
              <w:bottom w:val="single" w:sz="4" w:space="0" w:color="auto"/>
              <w:right w:val="single" w:sz="4" w:space="0" w:color="auto"/>
            </w:tcBorders>
          </w:tcPr>
          <w:p w14:paraId="490439F2"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b/>
                <w:bCs/>
                <w:kern w:val="0"/>
                <w:sz w:val="18"/>
                <w:szCs w:val="18"/>
                <w14:ligatures w14:val="none"/>
              </w:rPr>
              <w:t>RA130K (iz Šifranta 15.3)</w:t>
            </w:r>
          </w:p>
        </w:tc>
        <w:tc>
          <w:tcPr>
            <w:tcW w:w="576" w:type="pct"/>
            <w:tcBorders>
              <w:top w:val="single" w:sz="4" w:space="0" w:color="auto"/>
              <w:left w:val="single" w:sz="4" w:space="0" w:color="auto"/>
              <w:bottom w:val="single" w:sz="4" w:space="0" w:color="auto"/>
              <w:right w:val="single" w:sz="4" w:space="0" w:color="auto"/>
            </w:tcBorders>
          </w:tcPr>
          <w:p w14:paraId="422FE137"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c>
          <w:tcPr>
            <w:tcW w:w="729" w:type="pct"/>
            <w:tcBorders>
              <w:top w:val="single" w:sz="4" w:space="0" w:color="auto"/>
              <w:left w:val="single" w:sz="4" w:space="0" w:color="auto"/>
              <w:bottom w:val="single" w:sz="4" w:space="0" w:color="auto"/>
              <w:right w:val="single" w:sz="4" w:space="0" w:color="auto"/>
            </w:tcBorders>
          </w:tcPr>
          <w:p w14:paraId="41DFCED3"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b/>
                <w:bCs/>
                <w:sz w:val="18"/>
                <w:szCs w:val="18"/>
              </w:rPr>
              <w:t>Z0052</w:t>
            </w:r>
          </w:p>
        </w:tc>
      </w:tr>
      <w:tr w:rsidR="00296E7A" w:rsidRPr="00C92D0F" w14:paraId="0E9C092F" w14:textId="77777777" w:rsidTr="00FA75DB">
        <w:trPr>
          <w:trHeight w:val="255"/>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5E988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370D637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55" w:type="pct"/>
            <w:tcBorders>
              <w:top w:val="single" w:sz="4" w:space="0" w:color="auto"/>
              <w:left w:val="nil"/>
              <w:bottom w:val="single" w:sz="4" w:space="0" w:color="auto"/>
              <w:right w:val="single" w:sz="4" w:space="0" w:color="auto"/>
            </w:tcBorders>
            <w:shd w:val="clear" w:color="auto" w:fill="auto"/>
            <w:vAlign w:val="center"/>
          </w:tcPr>
          <w:p w14:paraId="17AE3EA0"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c>
          <w:tcPr>
            <w:tcW w:w="1462" w:type="pct"/>
            <w:tcBorders>
              <w:top w:val="single" w:sz="4" w:space="0" w:color="auto"/>
              <w:left w:val="nil"/>
              <w:bottom w:val="single" w:sz="4" w:space="0" w:color="auto"/>
              <w:right w:val="single" w:sz="4" w:space="0" w:color="auto"/>
            </w:tcBorders>
            <w:shd w:val="clear" w:color="auto" w:fill="auto"/>
            <w:vAlign w:val="center"/>
          </w:tcPr>
          <w:p w14:paraId="12A54AE8"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c>
          <w:tcPr>
            <w:tcW w:w="1340" w:type="pct"/>
            <w:tcBorders>
              <w:top w:val="single" w:sz="4" w:space="0" w:color="auto"/>
              <w:left w:val="single" w:sz="4" w:space="0" w:color="auto"/>
              <w:bottom w:val="single" w:sz="4" w:space="0" w:color="auto"/>
              <w:right w:val="single" w:sz="4" w:space="0" w:color="auto"/>
            </w:tcBorders>
          </w:tcPr>
          <w:p w14:paraId="6A376465"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b/>
                <w:bCs/>
                <w:kern w:val="0"/>
                <w:sz w:val="18"/>
                <w:szCs w:val="18"/>
                <w14:ligatures w14:val="none"/>
              </w:rPr>
              <w:t>Q0030-Q0033</w:t>
            </w:r>
            <w:proofErr w:type="gramStart"/>
            <w:r w:rsidRPr="00C92D0F">
              <w:rPr>
                <w:b/>
                <w:bCs/>
                <w:kern w:val="0"/>
                <w:sz w:val="18"/>
                <w:szCs w:val="18"/>
                <w14:ligatures w14:val="none"/>
              </w:rPr>
              <w:t>,</w:t>
            </w:r>
            <w:proofErr w:type="gramEnd"/>
            <w:r w:rsidRPr="00C92D0F">
              <w:rPr>
                <w:b/>
                <w:bCs/>
                <w:kern w:val="0"/>
                <w:sz w:val="18"/>
                <w:szCs w:val="18"/>
                <w14:ligatures w14:val="none"/>
              </w:rPr>
              <w:t>Q0037-Q0039, Q0048, Q0206-Q0211,Q0235-Q0237,Q0242, Q0243-Q0261, Q0262-Q0264, Q0265-Q0272, Q0284-Q0286, Q0326, Q0327, Q0341</w:t>
            </w:r>
          </w:p>
        </w:tc>
        <w:tc>
          <w:tcPr>
            <w:tcW w:w="576" w:type="pct"/>
            <w:tcBorders>
              <w:top w:val="single" w:sz="4" w:space="0" w:color="auto"/>
              <w:left w:val="single" w:sz="4" w:space="0" w:color="auto"/>
              <w:bottom w:val="single" w:sz="4" w:space="0" w:color="auto"/>
              <w:right w:val="single" w:sz="4" w:space="0" w:color="auto"/>
            </w:tcBorders>
          </w:tcPr>
          <w:p w14:paraId="6A1366C8"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c>
          <w:tcPr>
            <w:tcW w:w="729" w:type="pct"/>
            <w:tcBorders>
              <w:top w:val="single" w:sz="4" w:space="0" w:color="auto"/>
              <w:left w:val="single" w:sz="4" w:space="0" w:color="auto"/>
              <w:bottom w:val="single" w:sz="4" w:space="0" w:color="auto"/>
              <w:right w:val="single" w:sz="4" w:space="0" w:color="auto"/>
            </w:tcBorders>
          </w:tcPr>
          <w:p w14:paraId="055AFCAC"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b/>
                <w:bCs/>
                <w:sz w:val="18"/>
                <w:szCs w:val="18"/>
              </w:rPr>
              <w:t>Z0032</w:t>
            </w:r>
          </w:p>
        </w:tc>
      </w:tr>
      <w:tr w:rsidR="00296E7A" w:rsidRPr="00C92D0F" w14:paraId="3752AD71" w14:textId="77777777" w:rsidTr="00FA75DB">
        <w:trPr>
          <w:trHeight w:val="255"/>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191A7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4519A25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55" w:type="pct"/>
            <w:tcBorders>
              <w:top w:val="single" w:sz="4" w:space="0" w:color="auto"/>
              <w:left w:val="nil"/>
              <w:bottom w:val="single" w:sz="4" w:space="0" w:color="auto"/>
              <w:right w:val="single" w:sz="4" w:space="0" w:color="auto"/>
            </w:tcBorders>
            <w:shd w:val="clear" w:color="auto" w:fill="auto"/>
            <w:vAlign w:val="center"/>
          </w:tcPr>
          <w:p w14:paraId="03750221"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c>
          <w:tcPr>
            <w:tcW w:w="1462" w:type="pct"/>
            <w:tcBorders>
              <w:top w:val="single" w:sz="4" w:space="0" w:color="auto"/>
              <w:left w:val="nil"/>
              <w:bottom w:val="single" w:sz="4" w:space="0" w:color="auto"/>
              <w:right w:val="single" w:sz="4" w:space="0" w:color="auto"/>
            </w:tcBorders>
            <w:shd w:val="clear" w:color="auto" w:fill="auto"/>
            <w:vAlign w:val="center"/>
          </w:tcPr>
          <w:p w14:paraId="3ADF5367"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c>
          <w:tcPr>
            <w:tcW w:w="1340" w:type="pct"/>
            <w:tcBorders>
              <w:top w:val="single" w:sz="4" w:space="0" w:color="auto"/>
              <w:left w:val="single" w:sz="4" w:space="0" w:color="auto"/>
              <w:bottom w:val="single" w:sz="4" w:space="0" w:color="auto"/>
              <w:right w:val="single" w:sz="4" w:space="0" w:color="auto"/>
            </w:tcBorders>
          </w:tcPr>
          <w:p w14:paraId="248F5EBA"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c>
          <w:tcPr>
            <w:tcW w:w="576" w:type="pct"/>
            <w:tcBorders>
              <w:top w:val="single" w:sz="4" w:space="0" w:color="auto"/>
              <w:left w:val="single" w:sz="4" w:space="0" w:color="auto"/>
              <w:bottom w:val="single" w:sz="4" w:space="0" w:color="auto"/>
              <w:right w:val="single" w:sz="4" w:space="0" w:color="auto"/>
            </w:tcBorders>
          </w:tcPr>
          <w:p w14:paraId="2B31C3EA"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b/>
                <w:bCs/>
                <w:sz w:val="18"/>
                <w:szCs w:val="18"/>
              </w:rPr>
              <w:t>Šifrant 15.50</w:t>
            </w:r>
          </w:p>
        </w:tc>
        <w:tc>
          <w:tcPr>
            <w:tcW w:w="729" w:type="pct"/>
            <w:tcBorders>
              <w:top w:val="single" w:sz="4" w:space="0" w:color="auto"/>
              <w:left w:val="single" w:sz="4" w:space="0" w:color="auto"/>
              <w:bottom w:val="single" w:sz="4" w:space="0" w:color="auto"/>
              <w:right w:val="single" w:sz="4" w:space="0" w:color="auto"/>
            </w:tcBorders>
          </w:tcPr>
          <w:p w14:paraId="2F35A048"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b/>
                <w:bCs/>
                <w:sz w:val="18"/>
                <w:szCs w:val="18"/>
              </w:rPr>
              <w:t>Z0041</w:t>
            </w:r>
          </w:p>
        </w:tc>
      </w:tr>
      <w:tr w:rsidR="00296E7A" w:rsidRPr="00C92D0F" w14:paraId="7484D604" w14:textId="77777777" w:rsidTr="00FA75DB">
        <w:trPr>
          <w:trHeight w:val="255"/>
        </w:trPr>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D4A63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1" w:type="pct"/>
            <w:tcBorders>
              <w:top w:val="single" w:sz="4" w:space="0" w:color="auto"/>
              <w:left w:val="nil"/>
              <w:bottom w:val="single" w:sz="4" w:space="0" w:color="auto"/>
              <w:right w:val="single" w:sz="4" w:space="0" w:color="auto"/>
            </w:tcBorders>
            <w:shd w:val="clear" w:color="auto" w:fill="auto"/>
            <w:vAlign w:val="bottom"/>
          </w:tcPr>
          <w:p w14:paraId="6DFA31F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55" w:type="pct"/>
            <w:tcBorders>
              <w:top w:val="single" w:sz="4" w:space="0" w:color="auto"/>
              <w:left w:val="nil"/>
              <w:bottom w:val="single" w:sz="4" w:space="0" w:color="auto"/>
              <w:right w:val="single" w:sz="4" w:space="0" w:color="auto"/>
            </w:tcBorders>
            <w:shd w:val="clear" w:color="auto" w:fill="auto"/>
            <w:vAlign w:val="center"/>
          </w:tcPr>
          <w:p w14:paraId="325CFA8D"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c>
          <w:tcPr>
            <w:tcW w:w="1462" w:type="pct"/>
            <w:tcBorders>
              <w:top w:val="single" w:sz="4" w:space="0" w:color="auto"/>
              <w:left w:val="nil"/>
              <w:bottom w:val="single" w:sz="4" w:space="0" w:color="auto"/>
              <w:right w:val="single" w:sz="4" w:space="0" w:color="auto"/>
            </w:tcBorders>
            <w:shd w:val="clear" w:color="auto" w:fill="auto"/>
            <w:vAlign w:val="center"/>
          </w:tcPr>
          <w:p w14:paraId="3404B0E4"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c>
          <w:tcPr>
            <w:tcW w:w="1340" w:type="pct"/>
            <w:tcBorders>
              <w:top w:val="single" w:sz="4" w:space="0" w:color="auto"/>
              <w:left w:val="single" w:sz="4" w:space="0" w:color="auto"/>
              <w:bottom w:val="single" w:sz="4" w:space="0" w:color="auto"/>
              <w:right w:val="single" w:sz="4" w:space="0" w:color="auto"/>
            </w:tcBorders>
          </w:tcPr>
          <w:p w14:paraId="3302E11D"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c>
          <w:tcPr>
            <w:tcW w:w="576" w:type="pct"/>
            <w:tcBorders>
              <w:top w:val="single" w:sz="4" w:space="0" w:color="auto"/>
              <w:left w:val="single" w:sz="4" w:space="0" w:color="auto"/>
              <w:bottom w:val="single" w:sz="4" w:space="0" w:color="auto"/>
              <w:right w:val="single" w:sz="4" w:space="0" w:color="auto"/>
            </w:tcBorders>
          </w:tcPr>
          <w:p w14:paraId="1082D78D"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b/>
                <w:bCs/>
                <w:sz w:val="18"/>
                <w:szCs w:val="18"/>
              </w:rPr>
              <w:t>Šifrant 15.117</w:t>
            </w:r>
          </w:p>
        </w:tc>
        <w:tc>
          <w:tcPr>
            <w:tcW w:w="729" w:type="pct"/>
            <w:tcBorders>
              <w:top w:val="single" w:sz="4" w:space="0" w:color="auto"/>
              <w:left w:val="single" w:sz="4" w:space="0" w:color="auto"/>
              <w:bottom w:val="single" w:sz="4" w:space="0" w:color="auto"/>
              <w:right w:val="single" w:sz="4" w:space="0" w:color="auto"/>
            </w:tcBorders>
          </w:tcPr>
          <w:p w14:paraId="0693F0AD"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r>
    </w:tbl>
    <w:p w14:paraId="29BDD4E2" w14:textId="77777777" w:rsidR="00296E7A" w:rsidRPr="00C92D0F" w:rsidRDefault="00296E7A" w:rsidP="00296E7A">
      <w:pPr>
        <w:widowControl w:val="0"/>
        <w:suppressAutoHyphens/>
        <w:spacing w:after="0" w:line="240" w:lineRule="auto"/>
        <w:contextualSpacing/>
        <w:jc w:val="both"/>
        <w:rPr>
          <w:rFonts w:ascii="Calibri" w:eastAsia="Calibri" w:hAnsi="Calibri" w:cs="Calibri"/>
          <w:color w:val="000000"/>
          <w:kern w:val="0"/>
          <w:lang w:eastAsia="sl-SI"/>
          <w14:ligatures w14:val="none"/>
        </w:rPr>
      </w:pPr>
    </w:p>
    <w:tbl>
      <w:tblPr>
        <w:tblW w:w="4972" w:type="pct"/>
        <w:tblCellMar>
          <w:left w:w="70" w:type="dxa"/>
          <w:right w:w="70" w:type="dxa"/>
        </w:tblCellMar>
        <w:tblLook w:val="04A0" w:firstRow="1" w:lastRow="0" w:firstColumn="1" w:lastColumn="0" w:noHBand="0" w:noVBand="1"/>
      </w:tblPr>
      <w:tblGrid>
        <w:gridCol w:w="994"/>
        <w:gridCol w:w="432"/>
        <w:gridCol w:w="690"/>
        <w:gridCol w:w="2411"/>
        <w:gridCol w:w="4818"/>
      </w:tblGrid>
      <w:tr w:rsidR="00296E7A" w:rsidRPr="00C92D0F" w14:paraId="6C9B6AB2" w14:textId="77777777" w:rsidTr="00FA75DB">
        <w:trPr>
          <w:trHeight w:val="255"/>
        </w:trPr>
        <w:tc>
          <w:tcPr>
            <w:tcW w:w="532" w:type="pct"/>
            <w:tcBorders>
              <w:top w:val="single" w:sz="4" w:space="0" w:color="auto"/>
              <w:left w:val="single" w:sz="8" w:space="0" w:color="auto"/>
              <w:bottom w:val="single" w:sz="4" w:space="0" w:color="auto"/>
              <w:right w:val="single" w:sz="4" w:space="0" w:color="auto"/>
            </w:tcBorders>
            <w:shd w:val="clear" w:color="auto" w:fill="auto"/>
            <w:noWrap/>
            <w:vAlign w:val="bottom"/>
          </w:tcPr>
          <w:p w14:paraId="729CB45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890" w:type="pct"/>
            <w:gridSpan w:val="3"/>
            <w:tcBorders>
              <w:top w:val="single" w:sz="4" w:space="0" w:color="auto"/>
              <w:left w:val="nil"/>
              <w:bottom w:val="single" w:sz="4" w:space="0" w:color="auto"/>
              <w:right w:val="single" w:sz="4" w:space="0" w:color="auto"/>
            </w:tcBorders>
            <w:shd w:val="clear" w:color="auto" w:fill="auto"/>
            <w:vAlign w:val="bottom"/>
          </w:tcPr>
          <w:p w14:paraId="00C08B4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578" w:type="pct"/>
            <w:tcBorders>
              <w:top w:val="single" w:sz="4" w:space="0" w:color="auto"/>
              <w:left w:val="nil"/>
              <w:bottom w:val="single" w:sz="4" w:space="0" w:color="auto"/>
              <w:right w:val="single" w:sz="4" w:space="0" w:color="auto"/>
            </w:tcBorders>
            <w:vAlign w:val="bottom"/>
          </w:tcPr>
          <w:p w14:paraId="75AC4336"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spellStart"/>
            <w:r w:rsidRPr="00C92D0F">
              <w:rPr>
                <w:rFonts w:cstheme="minorHAnsi"/>
                <w:b/>
                <w:bCs/>
                <w:kern w:val="0"/>
                <w:sz w:val="18"/>
                <w:szCs w:val="18"/>
                <w14:ligatures w14:val="none"/>
              </w:rPr>
              <w:t>MedZZ</w:t>
            </w:r>
            <w:proofErr w:type="spellEnd"/>
            <w:r w:rsidRPr="00C92D0F">
              <w:rPr>
                <w:rFonts w:cstheme="minorHAnsi"/>
                <w:b/>
                <w:bCs/>
                <w:kern w:val="0"/>
                <w:sz w:val="18"/>
                <w:szCs w:val="18"/>
                <w14:ligatures w14:val="none"/>
              </w:rPr>
              <w:t>*</w:t>
            </w:r>
          </w:p>
        </w:tc>
      </w:tr>
      <w:tr w:rsidR="00296E7A" w:rsidRPr="00C92D0F" w14:paraId="45B0A9F7" w14:textId="77777777" w:rsidTr="00FA75DB">
        <w:trPr>
          <w:trHeight w:val="255"/>
        </w:trPr>
        <w:tc>
          <w:tcPr>
            <w:tcW w:w="532" w:type="pct"/>
            <w:tcBorders>
              <w:top w:val="single" w:sz="4" w:space="0" w:color="auto"/>
              <w:left w:val="single" w:sz="8" w:space="0" w:color="auto"/>
              <w:bottom w:val="single" w:sz="4" w:space="0" w:color="auto"/>
              <w:right w:val="single" w:sz="4" w:space="0" w:color="auto"/>
            </w:tcBorders>
            <w:shd w:val="clear" w:color="auto" w:fill="auto"/>
            <w:noWrap/>
            <w:vAlign w:val="bottom"/>
          </w:tcPr>
          <w:p w14:paraId="2159329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890" w:type="pct"/>
            <w:gridSpan w:val="3"/>
            <w:tcBorders>
              <w:top w:val="single" w:sz="4" w:space="0" w:color="auto"/>
              <w:left w:val="nil"/>
              <w:bottom w:val="single" w:sz="4" w:space="0" w:color="auto"/>
              <w:right w:val="single" w:sz="4" w:space="0" w:color="auto"/>
            </w:tcBorders>
            <w:shd w:val="clear" w:color="auto" w:fill="auto"/>
            <w:vAlign w:val="bottom"/>
          </w:tcPr>
          <w:p w14:paraId="75F785E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578" w:type="pct"/>
            <w:tcBorders>
              <w:top w:val="single" w:sz="4" w:space="0" w:color="auto"/>
              <w:left w:val="nil"/>
              <w:bottom w:val="single" w:sz="4" w:space="0" w:color="auto"/>
              <w:right w:val="single" w:sz="4" w:space="0" w:color="auto"/>
            </w:tcBorders>
            <w:vAlign w:val="bottom"/>
          </w:tcPr>
          <w:p w14:paraId="33D9CD9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ascii="Calibri" w:hAnsi="Calibri" w:cs="Calibri"/>
                <w:b/>
                <w:bCs/>
                <w:kern w:val="0"/>
                <w:sz w:val="18"/>
                <w:szCs w:val="18"/>
                <w14:ligatures w14:val="none"/>
              </w:rPr>
              <w:t xml:space="preserve">Šifrant </w:t>
            </w:r>
            <w:proofErr w:type="spellStart"/>
            <w:r w:rsidRPr="00C92D0F">
              <w:rPr>
                <w:rFonts w:ascii="Calibri" w:hAnsi="Calibri" w:cs="Calibri"/>
                <w:b/>
                <w:bCs/>
                <w:kern w:val="0"/>
                <w:sz w:val="18"/>
                <w:szCs w:val="18"/>
                <w14:ligatures w14:val="none"/>
              </w:rPr>
              <w:t>K1.3</w:t>
            </w:r>
            <w:proofErr w:type="spellEnd"/>
            <w:r w:rsidRPr="00C92D0F">
              <w:rPr>
                <w:rFonts w:ascii="Calibri" w:hAnsi="Calibri" w:cs="Calibri"/>
                <w:b/>
                <w:bCs/>
                <w:kern w:val="0"/>
                <w:sz w:val="18"/>
                <w:szCs w:val="18"/>
                <w14:ligatures w14:val="none"/>
              </w:rPr>
              <w:t xml:space="preserve"> - </w:t>
            </w:r>
            <w:r w:rsidRPr="00C92D0F">
              <w:rPr>
                <w:rFonts w:ascii="Calibri" w:hAnsi="Calibri" w:cs="Calibri"/>
                <w:kern w:val="0"/>
                <w:sz w:val="18"/>
                <w:szCs w:val="18"/>
                <w14:ligatures w14:val="none"/>
              </w:rPr>
              <w:t xml:space="preserve">Storitve, kjer je oznaka 1 - </w:t>
            </w:r>
            <w:proofErr w:type="spellStart"/>
            <w:r w:rsidRPr="00C92D0F">
              <w:rPr>
                <w:rFonts w:ascii="Calibri" w:hAnsi="Calibri" w:cs="Calibri"/>
                <w:b/>
                <w:bCs/>
                <w:kern w:val="0"/>
                <w:sz w:val="18"/>
                <w:szCs w:val="18"/>
                <w14:ligatures w14:val="none"/>
              </w:rPr>
              <w:t>MedZZ</w:t>
            </w:r>
            <w:proofErr w:type="spellEnd"/>
          </w:p>
        </w:tc>
      </w:tr>
      <w:tr w:rsidR="00296E7A" w:rsidRPr="00C92D0F" w14:paraId="3CDC0DED" w14:textId="77777777" w:rsidTr="00FA75DB">
        <w:trPr>
          <w:trHeight w:val="255"/>
        </w:trPr>
        <w:tc>
          <w:tcPr>
            <w:tcW w:w="532" w:type="pct"/>
            <w:tcBorders>
              <w:top w:val="single" w:sz="4" w:space="0" w:color="auto"/>
              <w:left w:val="single" w:sz="8" w:space="0" w:color="auto"/>
              <w:bottom w:val="single" w:sz="4" w:space="0" w:color="auto"/>
              <w:right w:val="single" w:sz="4" w:space="0" w:color="auto"/>
            </w:tcBorders>
            <w:shd w:val="clear" w:color="auto" w:fill="auto"/>
            <w:noWrap/>
            <w:vAlign w:val="bottom"/>
          </w:tcPr>
          <w:p w14:paraId="2575449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b/>
                <w:bCs/>
                <w:strike/>
                <w:kern w:val="0"/>
                <w:sz w:val="18"/>
                <w:szCs w:val="18"/>
                <w:lang w:eastAsia="sl-SI"/>
                <w14:ligatures w14:val="none"/>
              </w:rPr>
              <w:t>Q</w:t>
            </w:r>
            <w:r w:rsidRPr="00C92D0F">
              <w:rPr>
                <w:rFonts w:eastAsia="Times New Roman" w:cstheme="minorHAnsi"/>
                <w:kern w:val="0"/>
                <w:sz w:val="18"/>
                <w:szCs w:val="18"/>
                <w:lang w:eastAsia="sl-SI"/>
                <w14:ligatures w14:val="none"/>
              </w:rPr>
              <w:t xml:space="preserve"> </w:t>
            </w:r>
            <w:r w:rsidRPr="00C92D0F">
              <w:rPr>
                <w:rFonts w:eastAsia="Times New Roman" w:cstheme="minorHAnsi"/>
                <w:b/>
                <w:bCs/>
                <w:kern w:val="0"/>
                <w:sz w:val="18"/>
                <w:szCs w:val="18"/>
                <w:lang w:eastAsia="sl-SI"/>
                <w14:ligatures w14:val="none"/>
              </w:rPr>
              <w:t>R</w:t>
            </w:r>
            <w:r w:rsidRPr="00C92D0F">
              <w:rPr>
                <w:rFonts w:eastAsia="Times New Roman" w:cstheme="minorHAnsi"/>
                <w:kern w:val="0"/>
                <w:sz w:val="18"/>
                <w:szCs w:val="18"/>
                <w:lang w:eastAsia="sl-SI"/>
                <w14:ligatures w14:val="none"/>
              </w:rPr>
              <w:t xml:space="preserve"> 86.210</w:t>
            </w:r>
          </w:p>
        </w:tc>
        <w:tc>
          <w:tcPr>
            <w:tcW w:w="1890" w:type="pct"/>
            <w:gridSpan w:val="3"/>
            <w:tcBorders>
              <w:top w:val="single" w:sz="4" w:space="0" w:color="auto"/>
              <w:left w:val="nil"/>
              <w:bottom w:val="single" w:sz="4" w:space="0" w:color="auto"/>
              <w:right w:val="single" w:sz="4" w:space="0" w:color="auto"/>
            </w:tcBorders>
            <w:shd w:val="clear" w:color="auto" w:fill="auto"/>
            <w:vAlign w:val="bottom"/>
          </w:tcPr>
          <w:p w14:paraId="1ED54939"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zunajbolnišnična zdravstvena dejavnost</w:t>
            </w:r>
          </w:p>
        </w:tc>
        <w:tc>
          <w:tcPr>
            <w:tcW w:w="2578" w:type="pct"/>
            <w:tcBorders>
              <w:top w:val="single" w:sz="4" w:space="0" w:color="auto"/>
              <w:left w:val="nil"/>
              <w:bottom w:val="single" w:sz="4" w:space="0" w:color="auto"/>
              <w:right w:val="single" w:sz="4" w:space="0" w:color="auto"/>
            </w:tcBorders>
          </w:tcPr>
          <w:p w14:paraId="7766C68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r>
      <w:tr w:rsidR="00296E7A" w:rsidRPr="00C92D0F" w14:paraId="744159B4" w14:textId="77777777" w:rsidTr="00FA75DB">
        <w:trPr>
          <w:trHeight w:val="255"/>
        </w:trPr>
        <w:tc>
          <w:tcPr>
            <w:tcW w:w="532" w:type="pct"/>
            <w:tcBorders>
              <w:top w:val="nil"/>
              <w:left w:val="single" w:sz="8" w:space="0" w:color="auto"/>
              <w:bottom w:val="single" w:sz="4" w:space="0" w:color="auto"/>
              <w:right w:val="single" w:sz="4" w:space="0" w:color="auto"/>
            </w:tcBorders>
            <w:shd w:val="clear" w:color="auto" w:fill="auto"/>
            <w:noWrap/>
            <w:vAlign w:val="bottom"/>
          </w:tcPr>
          <w:p w14:paraId="610F1CEE"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31" w:type="pct"/>
            <w:tcBorders>
              <w:top w:val="nil"/>
              <w:left w:val="nil"/>
              <w:bottom w:val="single" w:sz="4" w:space="0" w:color="auto"/>
              <w:right w:val="single" w:sz="4" w:space="0" w:color="auto"/>
            </w:tcBorders>
            <w:shd w:val="clear" w:color="auto" w:fill="auto"/>
            <w:noWrap/>
            <w:vAlign w:val="center"/>
          </w:tcPr>
          <w:p w14:paraId="1BD5BC84"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302</w:t>
            </w:r>
          </w:p>
        </w:tc>
        <w:tc>
          <w:tcPr>
            <w:tcW w:w="165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1ADD690"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 Splošna in družinska medicina v </w:t>
            </w:r>
          </w:p>
          <w:p w14:paraId="350D3E83"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splošni zunajbolnišnični dejavnosti</w:t>
            </w:r>
          </w:p>
        </w:tc>
        <w:tc>
          <w:tcPr>
            <w:tcW w:w="2578" w:type="pct"/>
            <w:tcBorders>
              <w:top w:val="single" w:sz="4" w:space="0" w:color="auto"/>
              <w:left w:val="single" w:sz="4" w:space="0" w:color="auto"/>
              <w:bottom w:val="single" w:sz="4" w:space="0" w:color="auto"/>
              <w:right w:val="single" w:sz="4" w:space="0" w:color="auto"/>
            </w:tcBorders>
          </w:tcPr>
          <w:p w14:paraId="5823E627"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r>
      <w:tr w:rsidR="00296E7A" w:rsidRPr="00C92D0F" w14:paraId="3371FF2D" w14:textId="77777777" w:rsidTr="00FA75DB">
        <w:trPr>
          <w:trHeight w:val="255"/>
        </w:trPr>
        <w:tc>
          <w:tcPr>
            <w:tcW w:w="53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1B520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31" w:type="pct"/>
            <w:tcBorders>
              <w:top w:val="single" w:sz="4" w:space="0" w:color="auto"/>
              <w:left w:val="nil"/>
              <w:bottom w:val="single" w:sz="4" w:space="0" w:color="auto"/>
              <w:right w:val="single" w:sz="4" w:space="0" w:color="auto"/>
            </w:tcBorders>
            <w:shd w:val="clear" w:color="auto" w:fill="auto"/>
            <w:vAlign w:val="bottom"/>
          </w:tcPr>
          <w:p w14:paraId="55272904"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c>
          <w:tcPr>
            <w:tcW w:w="369" w:type="pct"/>
            <w:tcBorders>
              <w:top w:val="single" w:sz="4" w:space="0" w:color="auto"/>
              <w:left w:val="nil"/>
              <w:bottom w:val="single" w:sz="4" w:space="0" w:color="auto"/>
              <w:right w:val="single" w:sz="4" w:space="0" w:color="auto"/>
            </w:tcBorders>
            <w:shd w:val="clear" w:color="auto" w:fill="auto"/>
          </w:tcPr>
          <w:p w14:paraId="5A5D610F" w14:textId="77777777" w:rsidR="00296E7A" w:rsidRPr="00C92D0F" w:rsidRDefault="00296E7A" w:rsidP="00296E7A">
            <w:pPr>
              <w:spacing w:after="0" w:line="240" w:lineRule="auto"/>
              <w:rPr>
                <w:rFonts w:eastAsia="Times New Roman" w:cstheme="minorHAnsi"/>
                <w:b/>
                <w:bCs/>
                <w:strike/>
                <w:kern w:val="0"/>
                <w:sz w:val="18"/>
                <w:szCs w:val="18"/>
                <w:lang w:eastAsia="sl-SI"/>
                <w14:ligatures w14:val="none"/>
              </w:rPr>
            </w:pPr>
            <w:r w:rsidRPr="00C92D0F">
              <w:rPr>
                <w:b/>
                <w:bCs/>
                <w:kern w:val="0"/>
                <w:sz w:val="18"/>
                <w:szCs w:val="18"/>
                <w14:ligatures w14:val="none"/>
              </w:rPr>
              <w:t>070</w:t>
            </w:r>
          </w:p>
        </w:tc>
        <w:tc>
          <w:tcPr>
            <w:tcW w:w="1290" w:type="pct"/>
            <w:tcBorders>
              <w:top w:val="single" w:sz="4" w:space="0" w:color="auto"/>
              <w:left w:val="nil"/>
              <w:bottom w:val="single" w:sz="4" w:space="0" w:color="auto"/>
              <w:right w:val="single" w:sz="4" w:space="0" w:color="auto"/>
            </w:tcBorders>
            <w:shd w:val="clear" w:color="auto" w:fill="auto"/>
          </w:tcPr>
          <w:p w14:paraId="4B6157C9" w14:textId="77777777" w:rsidR="00296E7A" w:rsidRPr="00C92D0F" w:rsidRDefault="00296E7A" w:rsidP="00296E7A">
            <w:pPr>
              <w:spacing w:after="0" w:line="240" w:lineRule="auto"/>
              <w:rPr>
                <w:rFonts w:eastAsia="Times New Roman" w:cstheme="minorHAnsi"/>
                <w:b/>
                <w:bCs/>
                <w:strike/>
                <w:kern w:val="0"/>
                <w:sz w:val="18"/>
                <w:szCs w:val="18"/>
                <w:lang w:eastAsia="sl-SI"/>
                <w14:ligatures w14:val="none"/>
              </w:rPr>
            </w:pPr>
            <w:r w:rsidRPr="00C92D0F">
              <w:rPr>
                <w:b/>
                <w:bCs/>
                <w:kern w:val="0"/>
                <w:sz w:val="18"/>
                <w:szCs w:val="18"/>
                <w14:ligatures w14:val="none"/>
              </w:rPr>
              <w:t>Splošna ambulanta - dodatno 0,5 DMS</w:t>
            </w:r>
          </w:p>
        </w:tc>
        <w:tc>
          <w:tcPr>
            <w:tcW w:w="2578" w:type="pct"/>
            <w:tcBorders>
              <w:top w:val="single" w:sz="4" w:space="0" w:color="auto"/>
              <w:left w:val="single" w:sz="4" w:space="0" w:color="auto"/>
              <w:bottom w:val="single" w:sz="4" w:space="0" w:color="auto"/>
              <w:right w:val="single" w:sz="4" w:space="0" w:color="auto"/>
            </w:tcBorders>
          </w:tcPr>
          <w:p w14:paraId="7071A3F7" w14:textId="77777777" w:rsidR="00296E7A" w:rsidRPr="00C92D0F" w:rsidRDefault="00296E7A" w:rsidP="00296E7A">
            <w:pPr>
              <w:spacing w:after="0" w:line="240" w:lineRule="auto"/>
              <w:rPr>
                <w:rFonts w:ascii="Calibri" w:hAnsi="Calibri" w:cs="Calibri"/>
                <w:b/>
                <w:bCs/>
                <w:kern w:val="0"/>
                <w:sz w:val="18"/>
                <w:szCs w:val="18"/>
                <w14:ligatures w14:val="none"/>
              </w:rPr>
            </w:pPr>
            <w:proofErr w:type="gramStart"/>
            <w:r w:rsidRPr="00C92D0F">
              <w:rPr>
                <w:rFonts w:ascii="Calibri" w:hAnsi="Calibri" w:cs="Calibri"/>
                <w:b/>
                <w:bCs/>
                <w:kern w:val="0"/>
                <w:sz w:val="18"/>
                <w:szCs w:val="18"/>
                <w14:ligatures w14:val="none"/>
              </w:rPr>
              <w:t>namesto</w:t>
            </w:r>
            <w:proofErr w:type="gramEnd"/>
            <w:r w:rsidRPr="00C92D0F">
              <w:rPr>
                <w:rFonts w:ascii="Calibri" w:hAnsi="Calibri" w:cs="Calibri"/>
                <w:b/>
                <w:bCs/>
                <w:kern w:val="0"/>
                <w:sz w:val="18"/>
                <w:szCs w:val="18"/>
                <w14:ligatures w14:val="none"/>
              </w:rPr>
              <w:t xml:space="preserve"> E0012 = K0001, K0051, K0052 (iz Šifranta </w:t>
            </w:r>
            <w:proofErr w:type="spellStart"/>
            <w:r w:rsidRPr="00C92D0F">
              <w:rPr>
                <w:rFonts w:ascii="Calibri" w:hAnsi="Calibri" w:cs="Calibri"/>
                <w:b/>
                <w:bCs/>
                <w:kern w:val="0"/>
                <w:sz w:val="18"/>
                <w:szCs w:val="18"/>
                <w14:ligatures w14:val="none"/>
              </w:rPr>
              <w:t>15.20c</w:t>
            </w:r>
            <w:proofErr w:type="spellEnd"/>
            <w:r w:rsidRPr="00C92D0F">
              <w:rPr>
                <w:rFonts w:ascii="Calibri" w:hAnsi="Calibri" w:cs="Calibri"/>
                <w:b/>
                <w:bCs/>
                <w:kern w:val="0"/>
                <w:sz w:val="18"/>
                <w:szCs w:val="18"/>
                <w14:ligatures w14:val="none"/>
              </w:rPr>
              <w:t>),</w:t>
            </w:r>
          </w:p>
          <w:p w14:paraId="52AC34CA"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roofErr w:type="gramStart"/>
            <w:r w:rsidRPr="00C92D0F">
              <w:rPr>
                <w:rFonts w:ascii="Calibri" w:hAnsi="Calibri" w:cs="Calibri"/>
                <w:b/>
                <w:bCs/>
                <w:kern w:val="0"/>
                <w:sz w:val="18"/>
                <w:szCs w:val="18"/>
                <w14:ligatures w14:val="none"/>
              </w:rPr>
              <w:t>namesto</w:t>
            </w:r>
            <w:proofErr w:type="gramEnd"/>
            <w:r w:rsidRPr="00C92D0F">
              <w:rPr>
                <w:rFonts w:ascii="Calibri" w:hAnsi="Calibri" w:cs="Calibri"/>
                <w:b/>
                <w:bCs/>
                <w:kern w:val="0"/>
                <w:sz w:val="18"/>
                <w:szCs w:val="18"/>
                <w14:ligatures w14:val="none"/>
              </w:rPr>
              <w:t xml:space="preserve"> E0013 = RA132K, RA137K-RA141K (iz Šifranta </w:t>
            </w:r>
            <w:proofErr w:type="spellStart"/>
            <w:r w:rsidRPr="00C92D0F">
              <w:rPr>
                <w:rFonts w:ascii="Calibri" w:hAnsi="Calibri" w:cs="Calibri"/>
                <w:b/>
                <w:bCs/>
                <w:kern w:val="0"/>
                <w:sz w:val="18"/>
                <w:szCs w:val="18"/>
                <w14:ligatures w14:val="none"/>
              </w:rPr>
              <w:t>15.20c</w:t>
            </w:r>
            <w:proofErr w:type="spellEnd"/>
            <w:r w:rsidRPr="00C92D0F">
              <w:rPr>
                <w:rFonts w:ascii="Calibri" w:hAnsi="Calibri" w:cs="Calibri"/>
                <w:b/>
                <w:bCs/>
                <w:kern w:val="0"/>
                <w:sz w:val="18"/>
                <w:szCs w:val="18"/>
                <w14:ligatures w14:val="none"/>
              </w:rPr>
              <w:t>)</w:t>
            </w:r>
          </w:p>
        </w:tc>
      </w:tr>
    </w:tbl>
    <w:p w14:paraId="37573A5D" w14:textId="77777777" w:rsidR="00296E7A" w:rsidRPr="00C92D0F" w:rsidRDefault="00296E7A" w:rsidP="00296E7A">
      <w:pPr>
        <w:spacing w:after="0" w:line="240" w:lineRule="auto"/>
        <w:contextualSpacing/>
        <w:rPr>
          <w:rFonts w:ascii="Calibri" w:eastAsia="Times New Roman" w:hAnsi="Calibri" w:cs="Calibri"/>
          <w:kern w:val="0"/>
          <w:lang w:eastAsia="sl-SI"/>
          <w14:ligatures w14:val="none"/>
        </w:rPr>
      </w:pPr>
    </w:p>
    <w:p w14:paraId="4CCB7204" w14:textId="77777777" w:rsidR="00690D6C" w:rsidRPr="00C92D0F" w:rsidRDefault="00690D6C" w:rsidP="00296E7A">
      <w:pPr>
        <w:spacing w:after="0" w:line="240" w:lineRule="auto"/>
        <w:contextualSpacing/>
        <w:rPr>
          <w:rFonts w:ascii="Calibri" w:eastAsia="Times New Roman" w:hAnsi="Calibri" w:cs="Calibri"/>
          <w:kern w:val="0"/>
          <w:lang w:eastAsia="sl-SI"/>
          <w14:ligatures w14:val="none"/>
        </w:rPr>
      </w:pPr>
    </w:p>
    <w:p w14:paraId="2866D389" w14:textId="77777777" w:rsidR="00296E7A" w:rsidRPr="00C92D0F" w:rsidRDefault="00296E7A" w:rsidP="00296E7A">
      <w:pPr>
        <w:numPr>
          <w:ilvl w:val="0"/>
          <w:numId w:val="17"/>
        </w:numPr>
        <w:spacing w:after="0" w:line="240" w:lineRule="auto"/>
        <w:ind w:left="357" w:hanging="357"/>
        <w:contextualSpacing/>
        <w:rPr>
          <w:rFonts w:ascii="Calibri" w:eastAsia="Times New Roman" w:hAnsi="Calibri" w:cs="Calibri"/>
          <w:kern w:val="0"/>
          <w:lang w:eastAsia="sl-SI"/>
          <w14:ligatures w14:val="none"/>
        </w:rPr>
      </w:pPr>
      <w:r w:rsidRPr="00C92D0F">
        <w:rPr>
          <w:rFonts w:ascii="Calibri" w:eastAsia="Calibri" w:hAnsi="Calibri" w:cs="Calibri"/>
          <w:kern w:val="0"/>
          <w:lang w:eastAsia="sl-SI"/>
          <w14:ligatures w14:val="none"/>
        </w:rPr>
        <w:t>povezovalni šifrant</w:t>
      </w:r>
      <w:r w:rsidRPr="00C92D0F">
        <w:rPr>
          <w:rFonts w:ascii="Calibri" w:eastAsia="Calibri" w:hAnsi="Calibri" w:cs="Calibri"/>
          <w:color w:val="000000"/>
          <w:kern w:val="0"/>
          <w:lang w:eastAsia="sl-SI"/>
          <w14:ligatures w14:val="none"/>
        </w:rPr>
        <w:t xml:space="preserve"> </w:t>
      </w:r>
      <w:r w:rsidRPr="00C92D0F">
        <w:rPr>
          <w:rFonts w:ascii="Calibri" w:eastAsia="Times New Roman" w:hAnsi="Calibri" w:cs="Calibri"/>
          <w:bCs/>
          <w:kern w:val="0"/>
          <w:lang w:eastAsia="sl-SI"/>
          <w14:ligatures w14:val="none"/>
        </w:rPr>
        <w:t>K2</w:t>
      </w:r>
      <w:r w:rsidRPr="00C92D0F">
        <w:rPr>
          <w:rFonts w:ascii="Calibri" w:eastAsia="Times New Roman" w:hAnsi="Calibri" w:cs="Calibri"/>
          <w:kern w:val="0"/>
          <w:lang w:eastAsia="sl-SI"/>
          <w14:ligatures w14:val="none"/>
        </w:rPr>
        <w:t xml:space="preserve"> </w:t>
      </w:r>
      <w:r w:rsidRPr="00C92D0F">
        <w:rPr>
          <w:rFonts w:ascii="Calibri" w:eastAsia="Calibri" w:hAnsi="Calibri" w:cs="Arial"/>
          <w:kern w:val="0"/>
          <w:lang w:eastAsia="sl-SI"/>
          <w14:ligatures w14:val="none"/>
        </w:rPr>
        <w:t xml:space="preserve">»VZD s storitvami glede na vrsto dokumenta po strukturi«: </w:t>
      </w:r>
    </w:p>
    <w:p w14:paraId="0BCDE8C4" w14:textId="77777777" w:rsidR="00296E7A" w:rsidRPr="00C92D0F" w:rsidRDefault="00296E7A" w:rsidP="00296E7A">
      <w:pPr>
        <w:spacing w:after="0" w:line="240" w:lineRule="auto"/>
        <w:rPr>
          <w:rFonts w:ascii="Calibri" w:eastAsia="Times New Roman" w:hAnsi="Calibri" w:cs="Calibri"/>
          <w:bCs/>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958"/>
        <w:gridCol w:w="414"/>
        <w:gridCol w:w="460"/>
        <w:gridCol w:w="1987"/>
        <w:gridCol w:w="3163"/>
        <w:gridCol w:w="773"/>
        <w:gridCol w:w="1643"/>
      </w:tblGrid>
      <w:tr w:rsidR="00296E7A" w:rsidRPr="00C92D0F" w14:paraId="297A8E3C" w14:textId="77777777" w:rsidTr="00FA75DB">
        <w:trPr>
          <w:trHeight w:val="255"/>
        </w:trPr>
        <w:tc>
          <w:tcPr>
            <w:tcW w:w="510" w:type="pct"/>
            <w:vMerge w:val="restart"/>
            <w:tcBorders>
              <w:top w:val="single" w:sz="4" w:space="0" w:color="auto"/>
              <w:left w:val="single" w:sz="8" w:space="0" w:color="auto"/>
              <w:right w:val="single" w:sz="4" w:space="0" w:color="auto"/>
            </w:tcBorders>
            <w:shd w:val="clear" w:color="auto" w:fill="auto"/>
            <w:noWrap/>
            <w:vAlign w:val="center"/>
          </w:tcPr>
          <w:p w14:paraId="7567714E"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522" w:type="pct"/>
            <w:gridSpan w:val="3"/>
            <w:vMerge w:val="restart"/>
            <w:tcBorders>
              <w:top w:val="single" w:sz="4" w:space="0" w:color="auto"/>
              <w:left w:val="nil"/>
              <w:right w:val="single" w:sz="4" w:space="0" w:color="auto"/>
            </w:tcBorders>
            <w:shd w:val="clear" w:color="auto" w:fill="auto"/>
            <w:vAlign w:val="center"/>
          </w:tcPr>
          <w:p w14:paraId="1C72AFD4"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969" w:type="pct"/>
            <w:gridSpan w:val="3"/>
            <w:tcBorders>
              <w:top w:val="single" w:sz="4" w:space="0" w:color="auto"/>
              <w:left w:val="nil"/>
              <w:bottom w:val="single" w:sz="4" w:space="0" w:color="auto"/>
              <w:right w:val="single" w:sz="4" w:space="0" w:color="auto"/>
            </w:tcBorders>
          </w:tcPr>
          <w:p w14:paraId="76D02078"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VD 4-6 Obravnava</w:t>
            </w:r>
          </w:p>
        </w:tc>
      </w:tr>
      <w:tr w:rsidR="00296E7A" w:rsidRPr="00C92D0F" w14:paraId="637EA906" w14:textId="77777777" w:rsidTr="00FA75DB">
        <w:trPr>
          <w:trHeight w:val="290"/>
        </w:trPr>
        <w:tc>
          <w:tcPr>
            <w:tcW w:w="510" w:type="pct"/>
            <w:vMerge/>
            <w:tcBorders>
              <w:left w:val="single" w:sz="8" w:space="0" w:color="auto"/>
              <w:bottom w:val="single" w:sz="4" w:space="0" w:color="auto"/>
              <w:right w:val="single" w:sz="4" w:space="0" w:color="auto"/>
            </w:tcBorders>
            <w:shd w:val="clear" w:color="auto" w:fill="auto"/>
            <w:noWrap/>
          </w:tcPr>
          <w:p w14:paraId="5DAF6A5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522" w:type="pct"/>
            <w:gridSpan w:val="3"/>
            <w:vMerge/>
            <w:tcBorders>
              <w:left w:val="nil"/>
              <w:bottom w:val="single" w:sz="4" w:space="0" w:color="auto"/>
              <w:right w:val="single" w:sz="4" w:space="0" w:color="auto"/>
            </w:tcBorders>
            <w:shd w:val="clear" w:color="auto" w:fill="auto"/>
          </w:tcPr>
          <w:p w14:paraId="2D8F5D94"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683" w:type="pct"/>
            <w:tcBorders>
              <w:top w:val="single" w:sz="4" w:space="0" w:color="auto"/>
              <w:left w:val="nil"/>
              <w:bottom w:val="single" w:sz="4" w:space="0" w:color="auto"/>
              <w:right w:val="single" w:sz="4" w:space="0" w:color="auto"/>
            </w:tcBorders>
          </w:tcPr>
          <w:p w14:paraId="7005C5AA"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Opr. </w:t>
            </w:r>
            <w:proofErr w:type="spellStart"/>
            <w:r w:rsidRPr="00C92D0F">
              <w:rPr>
                <w:rFonts w:eastAsia="Times New Roman" w:cstheme="minorHAnsi"/>
                <w:kern w:val="0"/>
                <w:sz w:val="18"/>
                <w:szCs w:val="18"/>
                <w:lang w:eastAsia="sl-SI"/>
                <w14:ligatures w14:val="none"/>
              </w:rPr>
              <w:t>stor</w:t>
            </w:r>
            <w:proofErr w:type="spellEnd"/>
            <w:r w:rsidRPr="00C92D0F">
              <w:rPr>
                <w:rFonts w:eastAsia="Times New Roman" w:cstheme="minorHAnsi"/>
                <w:kern w:val="0"/>
                <w:sz w:val="18"/>
                <w:szCs w:val="18"/>
                <w:lang w:eastAsia="sl-SI"/>
                <w14:ligatures w14:val="none"/>
              </w:rPr>
              <w:t>.</w:t>
            </w:r>
          </w:p>
        </w:tc>
        <w:tc>
          <w:tcPr>
            <w:tcW w:w="411" w:type="pct"/>
            <w:tcBorders>
              <w:top w:val="single" w:sz="4" w:space="0" w:color="auto"/>
              <w:left w:val="nil"/>
              <w:bottom w:val="single" w:sz="4" w:space="0" w:color="auto"/>
              <w:right w:val="single" w:sz="4" w:space="0" w:color="auto"/>
            </w:tcBorders>
          </w:tcPr>
          <w:p w14:paraId="287CEEDD"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opr.</w:t>
            </w:r>
            <w:proofErr w:type="spellStart"/>
            <w:proofErr w:type="gramEnd"/>
            <w:r w:rsidRPr="00C92D0F">
              <w:rPr>
                <w:rFonts w:eastAsia="Times New Roman" w:cstheme="minorHAnsi"/>
                <w:kern w:val="0"/>
                <w:sz w:val="18"/>
                <w:szCs w:val="18"/>
                <w:lang w:eastAsia="sl-SI"/>
                <w14:ligatures w14:val="none"/>
              </w:rPr>
              <w:t>stor</w:t>
            </w:r>
            <w:proofErr w:type="spellEnd"/>
            <w:r w:rsidRPr="00C92D0F">
              <w:rPr>
                <w:rFonts w:eastAsia="Times New Roman" w:cstheme="minorHAnsi"/>
                <w:kern w:val="0"/>
                <w:sz w:val="18"/>
                <w:szCs w:val="18"/>
                <w:lang w:eastAsia="sl-SI"/>
                <w14:ligatures w14:val="none"/>
              </w:rPr>
              <w:t>. DBZ</w:t>
            </w:r>
          </w:p>
        </w:tc>
        <w:tc>
          <w:tcPr>
            <w:tcW w:w="874" w:type="pct"/>
            <w:tcBorders>
              <w:top w:val="single" w:sz="4" w:space="0" w:color="auto"/>
              <w:left w:val="nil"/>
              <w:bottom w:val="single" w:sz="4" w:space="0" w:color="auto"/>
              <w:right w:val="single" w:sz="4" w:space="0" w:color="auto"/>
            </w:tcBorders>
          </w:tcPr>
          <w:p w14:paraId="5BE46189"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opr.</w:t>
            </w:r>
            <w:proofErr w:type="spellStart"/>
            <w:proofErr w:type="gramEnd"/>
            <w:r w:rsidRPr="00C92D0F">
              <w:rPr>
                <w:rFonts w:eastAsia="Times New Roman" w:cstheme="minorHAnsi"/>
                <w:kern w:val="0"/>
                <w:sz w:val="18"/>
                <w:szCs w:val="18"/>
                <w:lang w:eastAsia="sl-SI"/>
                <w14:ligatures w14:val="none"/>
              </w:rPr>
              <w:t>stor</w:t>
            </w:r>
            <w:proofErr w:type="spellEnd"/>
            <w:r w:rsidRPr="00C92D0F">
              <w:rPr>
                <w:rFonts w:eastAsia="Times New Roman" w:cstheme="minorHAnsi"/>
                <w:kern w:val="0"/>
                <w:sz w:val="18"/>
                <w:szCs w:val="18"/>
                <w:lang w:eastAsia="sl-SI"/>
                <w14:ligatures w14:val="none"/>
              </w:rPr>
              <w:t xml:space="preserve">. </w:t>
            </w:r>
            <w:proofErr w:type="gramStart"/>
            <w:r w:rsidRPr="00C92D0F">
              <w:rPr>
                <w:rFonts w:eastAsia="Times New Roman" w:cstheme="minorHAnsi"/>
                <w:kern w:val="0"/>
                <w:sz w:val="18"/>
                <w:szCs w:val="18"/>
                <w:lang w:eastAsia="sl-SI"/>
                <w14:ligatures w14:val="none"/>
              </w:rPr>
              <w:t>LZM zdravila</w:t>
            </w:r>
            <w:proofErr w:type="gramEnd"/>
            <w:r w:rsidRPr="00C92D0F">
              <w:rPr>
                <w:rFonts w:eastAsia="Times New Roman" w:cstheme="minorHAnsi"/>
                <w:kern w:val="0"/>
                <w:sz w:val="18"/>
                <w:szCs w:val="18"/>
                <w:lang w:eastAsia="sl-SI"/>
                <w14:ligatures w14:val="none"/>
              </w:rPr>
              <w:t>-Seznam A</w:t>
            </w:r>
          </w:p>
        </w:tc>
      </w:tr>
      <w:tr w:rsidR="00296E7A" w:rsidRPr="00C92D0F" w14:paraId="4F5F9AF3" w14:textId="77777777" w:rsidTr="00FA75DB">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0D27265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1522" w:type="pct"/>
            <w:gridSpan w:val="3"/>
            <w:tcBorders>
              <w:top w:val="single" w:sz="4" w:space="0" w:color="auto"/>
              <w:left w:val="nil"/>
              <w:bottom w:val="single" w:sz="4" w:space="0" w:color="auto"/>
              <w:right w:val="single" w:sz="4" w:space="0" w:color="auto"/>
            </w:tcBorders>
            <w:shd w:val="clear" w:color="auto" w:fill="auto"/>
          </w:tcPr>
          <w:p w14:paraId="31F7C029"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zunajbolnišnična zdravstvena dejavnost</w:t>
            </w:r>
          </w:p>
        </w:tc>
        <w:tc>
          <w:tcPr>
            <w:tcW w:w="1683" w:type="pct"/>
            <w:tcBorders>
              <w:top w:val="single" w:sz="4" w:space="0" w:color="auto"/>
              <w:left w:val="nil"/>
              <w:bottom w:val="single" w:sz="4" w:space="0" w:color="auto"/>
              <w:right w:val="single" w:sz="4" w:space="0" w:color="auto"/>
            </w:tcBorders>
          </w:tcPr>
          <w:p w14:paraId="0893C0D6"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411" w:type="pct"/>
            <w:tcBorders>
              <w:top w:val="single" w:sz="4" w:space="0" w:color="auto"/>
              <w:left w:val="nil"/>
              <w:bottom w:val="single" w:sz="4" w:space="0" w:color="auto"/>
              <w:right w:val="single" w:sz="4" w:space="0" w:color="auto"/>
            </w:tcBorders>
          </w:tcPr>
          <w:p w14:paraId="27598059"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874" w:type="pct"/>
            <w:tcBorders>
              <w:top w:val="single" w:sz="4" w:space="0" w:color="auto"/>
              <w:left w:val="nil"/>
              <w:bottom w:val="single" w:sz="4" w:space="0" w:color="auto"/>
              <w:right w:val="single" w:sz="4" w:space="0" w:color="auto"/>
            </w:tcBorders>
          </w:tcPr>
          <w:p w14:paraId="2F9DAF6C"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r>
      <w:tr w:rsidR="00296E7A" w:rsidRPr="00C92D0F" w14:paraId="27057D68" w14:textId="77777777" w:rsidTr="00FA75DB">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21C83884"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0" w:type="pct"/>
            <w:tcBorders>
              <w:top w:val="nil"/>
              <w:left w:val="nil"/>
              <w:bottom w:val="single" w:sz="4" w:space="0" w:color="auto"/>
              <w:right w:val="single" w:sz="4" w:space="0" w:color="auto"/>
            </w:tcBorders>
            <w:shd w:val="clear" w:color="auto" w:fill="auto"/>
          </w:tcPr>
          <w:p w14:paraId="192CEA6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302</w:t>
            </w:r>
          </w:p>
        </w:tc>
        <w:tc>
          <w:tcPr>
            <w:tcW w:w="1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2A6CE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Splošna in družinska medicina </w:t>
            </w:r>
          </w:p>
          <w:p w14:paraId="55A1C0A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v splošni zunajbolnišnični dejavnosti</w:t>
            </w:r>
          </w:p>
        </w:tc>
        <w:tc>
          <w:tcPr>
            <w:tcW w:w="1683" w:type="pct"/>
            <w:tcBorders>
              <w:top w:val="single" w:sz="4" w:space="0" w:color="auto"/>
              <w:left w:val="nil"/>
              <w:bottom w:val="single" w:sz="4" w:space="0" w:color="auto"/>
              <w:right w:val="single" w:sz="4" w:space="0" w:color="auto"/>
            </w:tcBorders>
          </w:tcPr>
          <w:p w14:paraId="39697B00"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411" w:type="pct"/>
            <w:tcBorders>
              <w:top w:val="single" w:sz="4" w:space="0" w:color="auto"/>
              <w:left w:val="nil"/>
              <w:bottom w:val="single" w:sz="4" w:space="0" w:color="auto"/>
              <w:right w:val="single" w:sz="4" w:space="0" w:color="auto"/>
            </w:tcBorders>
          </w:tcPr>
          <w:p w14:paraId="1EA073C9"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874" w:type="pct"/>
            <w:tcBorders>
              <w:top w:val="single" w:sz="4" w:space="0" w:color="auto"/>
              <w:left w:val="nil"/>
              <w:bottom w:val="single" w:sz="4" w:space="0" w:color="auto"/>
              <w:right w:val="single" w:sz="4" w:space="0" w:color="auto"/>
            </w:tcBorders>
          </w:tcPr>
          <w:p w14:paraId="0C86B61F"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r>
      <w:tr w:rsidR="00296E7A" w:rsidRPr="00C92D0F" w14:paraId="37AACD4C" w14:textId="77777777" w:rsidTr="00FA75DB">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18A8D6D3"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tcPr>
          <w:p w14:paraId="2046208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45" w:type="pct"/>
            <w:tcBorders>
              <w:top w:val="single" w:sz="4" w:space="0" w:color="auto"/>
              <w:left w:val="nil"/>
              <w:bottom w:val="single" w:sz="4" w:space="0" w:color="auto"/>
              <w:right w:val="single" w:sz="4" w:space="0" w:color="auto"/>
            </w:tcBorders>
            <w:shd w:val="clear" w:color="auto" w:fill="auto"/>
          </w:tcPr>
          <w:p w14:paraId="3D5B1757"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b/>
                <w:bCs/>
                <w:kern w:val="0"/>
                <w:sz w:val="18"/>
                <w:szCs w:val="18"/>
                <w:lang w:eastAsia="sl-SI"/>
                <w14:ligatures w14:val="none"/>
              </w:rPr>
              <w:t>070</w:t>
            </w:r>
          </w:p>
        </w:tc>
        <w:tc>
          <w:tcPr>
            <w:tcW w:w="1057" w:type="pct"/>
            <w:tcBorders>
              <w:top w:val="single" w:sz="4" w:space="0" w:color="auto"/>
              <w:left w:val="nil"/>
              <w:bottom w:val="single" w:sz="4" w:space="0" w:color="auto"/>
              <w:right w:val="single" w:sz="4" w:space="0" w:color="auto"/>
            </w:tcBorders>
            <w:shd w:val="clear" w:color="auto" w:fill="auto"/>
          </w:tcPr>
          <w:p w14:paraId="6A9B29D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ascii="Calibri" w:eastAsia="Calibri" w:hAnsi="Calibri" w:cs="Arial"/>
                <w:b/>
                <w:bCs/>
                <w:color w:val="000000"/>
                <w:kern w:val="0"/>
                <w:sz w:val="18"/>
                <w:szCs w:val="18"/>
                <w:lang w:eastAsia="sl-SI"/>
                <w14:ligatures w14:val="none"/>
              </w:rPr>
              <w:t>Splošna ambulanta - dodatno 0,5 DMS</w:t>
            </w:r>
          </w:p>
        </w:tc>
        <w:tc>
          <w:tcPr>
            <w:tcW w:w="1683" w:type="pct"/>
            <w:tcBorders>
              <w:top w:val="single" w:sz="4" w:space="0" w:color="auto"/>
              <w:left w:val="nil"/>
              <w:bottom w:val="single" w:sz="4" w:space="0" w:color="auto"/>
              <w:right w:val="single" w:sz="4" w:space="0" w:color="auto"/>
            </w:tcBorders>
            <w:vAlign w:val="center"/>
          </w:tcPr>
          <w:p w14:paraId="5DA0F0A6" w14:textId="77777777" w:rsidR="00296E7A" w:rsidRPr="00C92D0F" w:rsidRDefault="00296E7A" w:rsidP="00296E7A">
            <w:pPr>
              <w:rPr>
                <w:rFonts w:cstheme="minorHAnsi"/>
                <w:b/>
                <w:bCs/>
                <w:kern w:val="0"/>
                <w:sz w:val="18"/>
                <w:szCs w:val="18"/>
                <w14:ligatures w14:val="none"/>
              </w:rPr>
            </w:pPr>
            <w:r w:rsidRPr="00C92D0F">
              <w:rPr>
                <w:rFonts w:cstheme="minorHAnsi"/>
                <w:b/>
                <w:bCs/>
                <w:kern w:val="0"/>
                <w:sz w:val="18"/>
                <w:szCs w:val="18"/>
                <w14:ligatures w14:val="none"/>
              </w:rPr>
              <w:t>E0743</w:t>
            </w:r>
            <w:proofErr w:type="gramStart"/>
            <w:r w:rsidRPr="00C92D0F">
              <w:rPr>
                <w:rFonts w:cstheme="minorHAnsi"/>
                <w:b/>
                <w:bCs/>
                <w:kern w:val="0"/>
                <w:sz w:val="18"/>
                <w:szCs w:val="18"/>
                <w14:ligatures w14:val="none"/>
              </w:rPr>
              <w:t>,</w:t>
            </w:r>
            <w:proofErr w:type="gramEnd"/>
            <w:r w:rsidRPr="00C92D0F">
              <w:rPr>
                <w:rFonts w:cstheme="minorHAnsi"/>
                <w:b/>
                <w:bCs/>
                <w:kern w:val="0"/>
                <w:sz w:val="18"/>
                <w:szCs w:val="18"/>
                <w14:ligatures w14:val="none"/>
              </w:rPr>
              <w:t xml:space="preserve">K0002-K0007,K0010-K0016, K0018,K0020-K0023,K0040, K0041,K0045-K0048,K0050, K0053, K0060, K0061, K0002-02, K0003-02 (iz Šifranta </w:t>
            </w:r>
            <w:proofErr w:type="spellStart"/>
            <w:r w:rsidRPr="00C92D0F">
              <w:rPr>
                <w:rFonts w:cstheme="minorHAnsi"/>
                <w:b/>
                <w:bCs/>
                <w:kern w:val="0"/>
                <w:sz w:val="18"/>
                <w:szCs w:val="18"/>
                <w14:ligatures w14:val="none"/>
              </w:rPr>
              <w:t>15.20b</w:t>
            </w:r>
            <w:proofErr w:type="spellEnd"/>
            <w:r w:rsidRPr="00C92D0F">
              <w:rPr>
                <w:rFonts w:cstheme="minorHAnsi"/>
                <w:b/>
                <w:bCs/>
                <w:kern w:val="0"/>
                <w:sz w:val="18"/>
                <w:szCs w:val="18"/>
                <w14:ligatures w14:val="none"/>
              </w:rPr>
              <w:t xml:space="preserve">), Šifrant </w:t>
            </w:r>
            <w:proofErr w:type="spellStart"/>
            <w:r w:rsidRPr="00C92D0F">
              <w:rPr>
                <w:rFonts w:cstheme="minorHAnsi"/>
                <w:b/>
                <w:bCs/>
                <w:kern w:val="0"/>
                <w:sz w:val="18"/>
                <w:szCs w:val="18"/>
                <w14:ligatures w14:val="none"/>
              </w:rPr>
              <w:t>15.20c</w:t>
            </w:r>
            <w:proofErr w:type="spellEnd"/>
            <w:r w:rsidRPr="00C92D0F">
              <w:rPr>
                <w:rFonts w:cstheme="minorHAnsi"/>
                <w:b/>
                <w:bCs/>
                <w:kern w:val="0"/>
                <w:sz w:val="18"/>
                <w:szCs w:val="18"/>
                <w14:ligatures w14:val="none"/>
              </w:rPr>
              <w:t>, Šifrant 15,20a, Q0030-Q0033, Q0037-Q0039, Q0048,Q0206-Q0211,Q0242, Q0243-Q0261, Q0284-Q0286,Q0326, Q0327, Q0341, Šifrant 15.117, E0612-E0615 (iz Šifranta 15.106)</w:t>
            </w:r>
          </w:p>
        </w:tc>
        <w:tc>
          <w:tcPr>
            <w:tcW w:w="411" w:type="pct"/>
            <w:tcBorders>
              <w:top w:val="single" w:sz="4" w:space="0" w:color="auto"/>
              <w:left w:val="nil"/>
              <w:bottom w:val="single" w:sz="4" w:space="0" w:color="auto"/>
              <w:right w:val="single" w:sz="4" w:space="0" w:color="auto"/>
            </w:tcBorders>
            <w:vAlign w:val="center"/>
          </w:tcPr>
          <w:p w14:paraId="023CFE74"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Q0265</w:t>
            </w:r>
          </w:p>
        </w:tc>
        <w:tc>
          <w:tcPr>
            <w:tcW w:w="874" w:type="pct"/>
            <w:tcBorders>
              <w:top w:val="single" w:sz="4" w:space="0" w:color="auto"/>
              <w:left w:val="nil"/>
              <w:bottom w:val="single" w:sz="4" w:space="0" w:color="auto"/>
              <w:right w:val="single" w:sz="4" w:space="0" w:color="auto"/>
            </w:tcBorders>
            <w:vAlign w:val="center"/>
          </w:tcPr>
          <w:p w14:paraId="78FA5C10"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Q0235</w:t>
            </w:r>
          </w:p>
        </w:tc>
      </w:tr>
    </w:tbl>
    <w:p w14:paraId="2E92B45A" w14:textId="77777777" w:rsidR="00296E7A" w:rsidRPr="00C92D0F" w:rsidRDefault="00296E7A" w:rsidP="00296E7A">
      <w:pPr>
        <w:spacing w:after="0" w:line="240" w:lineRule="auto"/>
        <w:rPr>
          <w:rFonts w:ascii="Calibri" w:eastAsia="Times New Roman" w:hAnsi="Calibri" w:cs="Calibri"/>
          <w:bCs/>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833"/>
        <w:gridCol w:w="445"/>
        <w:gridCol w:w="445"/>
        <w:gridCol w:w="2378"/>
        <w:gridCol w:w="851"/>
        <w:gridCol w:w="2269"/>
        <w:gridCol w:w="2177"/>
      </w:tblGrid>
      <w:tr w:rsidR="00296E7A" w:rsidRPr="00C92D0F" w14:paraId="63DE4526" w14:textId="77777777" w:rsidTr="00FA75DB">
        <w:trPr>
          <w:trHeight w:val="255"/>
        </w:trPr>
        <w:tc>
          <w:tcPr>
            <w:tcW w:w="443" w:type="pct"/>
            <w:tcBorders>
              <w:top w:val="single" w:sz="4" w:space="0" w:color="auto"/>
              <w:left w:val="single" w:sz="8" w:space="0" w:color="auto"/>
              <w:bottom w:val="single" w:sz="4" w:space="0" w:color="auto"/>
              <w:right w:val="single" w:sz="4" w:space="0" w:color="auto"/>
            </w:tcBorders>
            <w:shd w:val="clear" w:color="auto" w:fill="auto"/>
            <w:noWrap/>
          </w:tcPr>
          <w:p w14:paraId="4D1DAF1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739" w:type="pct"/>
            <w:gridSpan w:val="3"/>
            <w:tcBorders>
              <w:top w:val="single" w:sz="4" w:space="0" w:color="auto"/>
              <w:left w:val="nil"/>
              <w:bottom w:val="single" w:sz="4" w:space="0" w:color="auto"/>
              <w:right w:val="single" w:sz="4" w:space="0" w:color="auto"/>
            </w:tcBorders>
            <w:shd w:val="clear" w:color="auto" w:fill="auto"/>
            <w:vAlign w:val="bottom"/>
          </w:tcPr>
          <w:p w14:paraId="06D21F3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453" w:type="pct"/>
            <w:tcBorders>
              <w:top w:val="single" w:sz="4" w:space="0" w:color="auto"/>
              <w:left w:val="nil"/>
              <w:bottom w:val="single" w:sz="4" w:space="0" w:color="auto"/>
              <w:right w:val="single" w:sz="4" w:space="0" w:color="auto"/>
            </w:tcBorders>
          </w:tcPr>
          <w:p w14:paraId="4604DE2B"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VD</w:t>
            </w:r>
            <w:proofErr w:type="gramEnd"/>
            <w:r w:rsidRPr="00C92D0F">
              <w:rPr>
                <w:rFonts w:eastAsia="Times New Roman" w:cstheme="minorHAnsi"/>
                <w:kern w:val="0"/>
                <w:sz w:val="18"/>
                <w:szCs w:val="18"/>
                <w:lang w:eastAsia="sl-SI"/>
                <w14:ligatures w14:val="none"/>
              </w:rPr>
              <w:t xml:space="preserve"> 13-14 PGO</w:t>
            </w:r>
          </w:p>
        </w:tc>
        <w:tc>
          <w:tcPr>
            <w:tcW w:w="2365" w:type="pct"/>
            <w:gridSpan w:val="2"/>
            <w:tcBorders>
              <w:top w:val="single" w:sz="4" w:space="0" w:color="auto"/>
              <w:left w:val="single" w:sz="4" w:space="0" w:color="auto"/>
              <w:bottom w:val="single" w:sz="4" w:space="0" w:color="auto"/>
              <w:right w:val="single" w:sz="4" w:space="0" w:color="auto"/>
            </w:tcBorders>
          </w:tcPr>
          <w:p w14:paraId="43CBF941"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VD</w:t>
            </w:r>
            <w:proofErr w:type="gramEnd"/>
            <w:r w:rsidRPr="00C92D0F">
              <w:rPr>
                <w:rFonts w:eastAsia="Times New Roman" w:cstheme="minorHAnsi"/>
                <w:kern w:val="0"/>
                <w:sz w:val="18"/>
                <w:szCs w:val="18"/>
                <w:lang w:eastAsia="sl-SI"/>
                <w14:ligatures w14:val="none"/>
              </w:rPr>
              <w:t xml:space="preserve"> 15-16 </w:t>
            </w:r>
          </w:p>
          <w:p w14:paraId="03260018"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PGO</w:t>
            </w:r>
          </w:p>
        </w:tc>
      </w:tr>
      <w:tr w:rsidR="00296E7A" w:rsidRPr="00C92D0F" w14:paraId="39AED0E4" w14:textId="77777777" w:rsidTr="00FA75DB">
        <w:trPr>
          <w:trHeight w:val="255"/>
        </w:trPr>
        <w:tc>
          <w:tcPr>
            <w:tcW w:w="443" w:type="pct"/>
            <w:tcBorders>
              <w:top w:val="nil"/>
              <w:left w:val="single" w:sz="8" w:space="0" w:color="auto"/>
              <w:bottom w:val="single" w:sz="4" w:space="0" w:color="auto"/>
              <w:right w:val="single" w:sz="4" w:space="0" w:color="auto"/>
            </w:tcBorders>
            <w:shd w:val="clear" w:color="auto" w:fill="auto"/>
            <w:noWrap/>
            <w:vAlign w:val="bottom"/>
          </w:tcPr>
          <w:p w14:paraId="610FB7FE"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739" w:type="pct"/>
            <w:gridSpan w:val="3"/>
            <w:tcBorders>
              <w:top w:val="nil"/>
              <w:left w:val="nil"/>
              <w:bottom w:val="single" w:sz="4" w:space="0" w:color="auto"/>
              <w:right w:val="single" w:sz="4" w:space="0" w:color="auto"/>
            </w:tcBorders>
            <w:shd w:val="clear" w:color="auto" w:fill="auto"/>
            <w:noWrap/>
          </w:tcPr>
          <w:p w14:paraId="33127F6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453" w:type="pct"/>
            <w:tcBorders>
              <w:top w:val="single" w:sz="4" w:space="0" w:color="auto"/>
              <w:left w:val="single" w:sz="4" w:space="0" w:color="auto"/>
              <w:bottom w:val="single" w:sz="4" w:space="0" w:color="auto"/>
              <w:right w:val="single" w:sz="4" w:space="0" w:color="auto"/>
            </w:tcBorders>
          </w:tcPr>
          <w:p w14:paraId="67AECDD0"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207" w:type="pct"/>
            <w:tcBorders>
              <w:top w:val="single" w:sz="4" w:space="0" w:color="auto"/>
              <w:left w:val="single" w:sz="4" w:space="0" w:color="auto"/>
              <w:bottom w:val="single" w:sz="4" w:space="0" w:color="auto"/>
              <w:right w:val="single" w:sz="4" w:space="0" w:color="auto"/>
            </w:tcBorders>
          </w:tcPr>
          <w:p w14:paraId="381A8944"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cstheme="minorHAnsi"/>
                <w:kern w:val="0"/>
                <w:sz w:val="18"/>
                <w:szCs w:val="18"/>
                <w14:ligatures w14:val="none"/>
              </w:rPr>
              <w:t>Opr.</w:t>
            </w:r>
            <w:proofErr w:type="spellStart"/>
            <w:proofErr w:type="gramEnd"/>
            <w:r w:rsidRPr="00C92D0F">
              <w:rPr>
                <w:rFonts w:cstheme="minorHAnsi"/>
                <w:kern w:val="0"/>
                <w:sz w:val="18"/>
                <w:szCs w:val="18"/>
                <w14:ligatures w14:val="none"/>
              </w:rPr>
              <w:t>stor</w:t>
            </w:r>
            <w:proofErr w:type="spellEnd"/>
            <w:r w:rsidRPr="00C92D0F">
              <w:rPr>
                <w:rFonts w:cstheme="minorHAnsi"/>
                <w:kern w:val="0"/>
                <w:sz w:val="18"/>
                <w:szCs w:val="18"/>
                <w14:ligatures w14:val="none"/>
              </w:rPr>
              <w:t>.</w:t>
            </w:r>
          </w:p>
        </w:tc>
        <w:tc>
          <w:tcPr>
            <w:tcW w:w="1158" w:type="pct"/>
            <w:tcBorders>
              <w:top w:val="single" w:sz="4" w:space="0" w:color="auto"/>
              <w:left w:val="single" w:sz="4" w:space="0" w:color="auto"/>
              <w:bottom w:val="single" w:sz="4" w:space="0" w:color="auto"/>
              <w:right w:val="single" w:sz="4" w:space="0" w:color="auto"/>
            </w:tcBorders>
          </w:tcPr>
          <w:p w14:paraId="6D10D456"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cstheme="minorHAnsi"/>
                <w:kern w:val="0"/>
                <w:sz w:val="18"/>
                <w:szCs w:val="18"/>
                <w14:ligatures w14:val="none"/>
              </w:rPr>
              <w:t>opr.</w:t>
            </w:r>
            <w:proofErr w:type="spellStart"/>
            <w:proofErr w:type="gramEnd"/>
            <w:r w:rsidRPr="00C92D0F">
              <w:rPr>
                <w:rFonts w:cstheme="minorHAnsi"/>
                <w:kern w:val="0"/>
                <w:sz w:val="18"/>
                <w:szCs w:val="18"/>
                <w14:ligatures w14:val="none"/>
              </w:rPr>
              <w:t>stor</w:t>
            </w:r>
            <w:proofErr w:type="spellEnd"/>
            <w:r w:rsidRPr="00C92D0F">
              <w:rPr>
                <w:rFonts w:cstheme="minorHAnsi"/>
                <w:kern w:val="0"/>
                <w:sz w:val="18"/>
                <w:szCs w:val="18"/>
                <w14:ligatures w14:val="none"/>
              </w:rPr>
              <w:t xml:space="preserve">. DBZ kalo in </w:t>
            </w:r>
            <w:proofErr w:type="gramStart"/>
            <w:r w:rsidRPr="00C92D0F">
              <w:rPr>
                <w:rFonts w:cstheme="minorHAnsi"/>
                <w:kern w:val="0"/>
                <w:sz w:val="18"/>
                <w:szCs w:val="18"/>
                <w14:ligatures w14:val="none"/>
              </w:rPr>
              <w:t>opr.</w:t>
            </w:r>
            <w:proofErr w:type="spellStart"/>
            <w:proofErr w:type="gramEnd"/>
            <w:r w:rsidRPr="00C92D0F">
              <w:rPr>
                <w:rFonts w:cstheme="minorHAnsi"/>
                <w:kern w:val="0"/>
                <w:sz w:val="18"/>
                <w:szCs w:val="18"/>
                <w14:ligatures w14:val="none"/>
              </w:rPr>
              <w:t>stor</w:t>
            </w:r>
            <w:proofErr w:type="spellEnd"/>
            <w:r w:rsidRPr="00C92D0F">
              <w:rPr>
                <w:rFonts w:cstheme="minorHAnsi"/>
                <w:kern w:val="0"/>
                <w:sz w:val="18"/>
                <w:szCs w:val="18"/>
                <w14:ligatures w14:val="none"/>
              </w:rPr>
              <w:t>. LZM zdravila-Seznam A kalo</w:t>
            </w:r>
          </w:p>
        </w:tc>
      </w:tr>
      <w:tr w:rsidR="00296E7A" w:rsidRPr="00C92D0F" w14:paraId="0FD6546A" w14:textId="77777777" w:rsidTr="00FA75DB">
        <w:trPr>
          <w:trHeight w:val="255"/>
        </w:trPr>
        <w:tc>
          <w:tcPr>
            <w:tcW w:w="443" w:type="pct"/>
            <w:tcBorders>
              <w:top w:val="nil"/>
              <w:left w:val="single" w:sz="8" w:space="0" w:color="auto"/>
              <w:bottom w:val="single" w:sz="4" w:space="0" w:color="auto"/>
              <w:right w:val="single" w:sz="4" w:space="0" w:color="auto"/>
            </w:tcBorders>
            <w:shd w:val="clear" w:color="auto" w:fill="auto"/>
            <w:noWrap/>
          </w:tcPr>
          <w:p w14:paraId="0290992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1739" w:type="pct"/>
            <w:gridSpan w:val="3"/>
            <w:tcBorders>
              <w:top w:val="nil"/>
              <w:left w:val="nil"/>
              <w:bottom w:val="single" w:sz="4" w:space="0" w:color="auto"/>
              <w:right w:val="single" w:sz="4" w:space="0" w:color="auto"/>
            </w:tcBorders>
            <w:shd w:val="clear" w:color="auto" w:fill="auto"/>
          </w:tcPr>
          <w:p w14:paraId="0050AE0A" w14:textId="77777777" w:rsidR="00296E7A" w:rsidRPr="00C92D0F" w:rsidRDefault="00296E7A" w:rsidP="00296E7A">
            <w:pPr>
              <w:spacing w:after="0" w:line="240" w:lineRule="auto"/>
              <w:rPr>
                <w:rFonts w:eastAsia="Calibri" w:cstheme="minorHAnsi"/>
                <w:color w:val="000000"/>
                <w:kern w:val="0"/>
                <w:sz w:val="18"/>
                <w:szCs w:val="18"/>
                <w:lang w:eastAsia="sl-SI"/>
                <w14:ligatures w14:val="none"/>
              </w:rPr>
            </w:pPr>
            <w:r w:rsidRPr="00C92D0F">
              <w:rPr>
                <w:rFonts w:eastAsia="Calibri" w:cstheme="minorHAnsi"/>
                <w:color w:val="000000"/>
                <w:kern w:val="0"/>
                <w:sz w:val="18"/>
                <w:szCs w:val="18"/>
                <w:lang w:eastAsia="sl-SI"/>
                <w14:ligatures w14:val="none"/>
              </w:rPr>
              <w:t>Splošna zunajbolnišnična zdravstvena dejavnost</w:t>
            </w:r>
          </w:p>
        </w:tc>
        <w:tc>
          <w:tcPr>
            <w:tcW w:w="453" w:type="pct"/>
            <w:tcBorders>
              <w:top w:val="nil"/>
              <w:left w:val="single" w:sz="4" w:space="0" w:color="auto"/>
              <w:bottom w:val="single" w:sz="4" w:space="0" w:color="auto"/>
              <w:right w:val="single" w:sz="4" w:space="0" w:color="auto"/>
            </w:tcBorders>
            <w:vAlign w:val="center"/>
          </w:tcPr>
          <w:p w14:paraId="32315794" w14:textId="77777777" w:rsidR="00296E7A" w:rsidRPr="00C92D0F" w:rsidRDefault="00296E7A" w:rsidP="00296E7A">
            <w:pPr>
              <w:spacing w:after="0" w:line="240" w:lineRule="auto"/>
              <w:jc w:val="center"/>
              <w:rPr>
                <w:rFonts w:eastAsia="Times New Roman" w:cstheme="minorHAnsi"/>
                <w:b/>
                <w:kern w:val="0"/>
                <w:sz w:val="18"/>
                <w:szCs w:val="18"/>
                <w:lang w:eastAsia="sl-SI"/>
                <w14:ligatures w14:val="none"/>
              </w:rPr>
            </w:pPr>
          </w:p>
        </w:tc>
        <w:tc>
          <w:tcPr>
            <w:tcW w:w="1207" w:type="pct"/>
            <w:tcBorders>
              <w:top w:val="nil"/>
              <w:left w:val="single" w:sz="4" w:space="0" w:color="auto"/>
              <w:bottom w:val="single" w:sz="4" w:space="0" w:color="auto"/>
              <w:right w:val="single" w:sz="4" w:space="0" w:color="auto"/>
            </w:tcBorders>
            <w:vAlign w:val="center"/>
          </w:tcPr>
          <w:p w14:paraId="29F99E1B" w14:textId="77777777" w:rsidR="00296E7A" w:rsidRPr="00C92D0F" w:rsidRDefault="00296E7A" w:rsidP="00296E7A">
            <w:pPr>
              <w:spacing w:after="0" w:line="240" w:lineRule="auto"/>
              <w:jc w:val="center"/>
              <w:rPr>
                <w:rFonts w:cstheme="minorHAnsi"/>
                <w:b/>
                <w:bCs/>
                <w:kern w:val="0"/>
                <w:sz w:val="18"/>
                <w:szCs w:val="18"/>
                <w14:ligatures w14:val="none"/>
              </w:rPr>
            </w:pPr>
          </w:p>
        </w:tc>
        <w:tc>
          <w:tcPr>
            <w:tcW w:w="1158" w:type="pct"/>
            <w:tcBorders>
              <w:top w:val="nil"/>
              <w:left w:val="single" w:sz="4" w:space="0" w:color="auto"/>
              <w:bottom w:val="single" w:sz="4" w:space="0" w:color="auto"/>
              <w:right w:val="single" w:sz="4" w:space="0" w:color="auto"/>
            </w:tcBorders>
            <w:vAlign w:val="center"/>
          </w:tcPr>
          <w:p w14:paraId="6833371D" w14:textId="77777777" w:rsidR="00296E7A" w:rsidRPr="00C92D0F" w:rsidRDefault="00296E7A" w:rsidP="00296E7A">
            <w:pPr>
              <w:spacing w:after="0" w:line="240" w:lineRule="auto"/>
              <w:jc w:val="center"/>
              <w:rPr>
                <w:rFonts w:cstheme="minorHAnsi"/>
                <w:b/>
                <w:bCs/>
                <w:kern w:val="0"/>
                <w:sz w:val="18"/>
                <w:szCs w:val="18"/>
                <w14:ligatures w14:val="none"/>
              </w:rPr>
            </w:pPr>
          </w:p>
        </w:tc>
      </w:tr>
      <w:tr w:rsidR="00296E7A" w:rsidRPr="00C92D0F" w14:paraId="1575FA79" w14:textId="77777777" w:rsidTr="00FA75DB">
        <w:trPr>
          <w:trHeight w:val="255"/>
        </w:trPr>
        <w:tc>
          <w:tcPr>
            <w:tcW w:w="443" w:type="pct"/>
            <w:tcBorders>
              <w:top w:val="nil"/>
              <w:left w:val="single" w:sz="8" w:space="0" w:color="auto"/>
              <w:bottom w:val="single" w:sz="4" w:space="0" w:color="auto"/>
              <w:right w:val="single" w:sz="4" w:space="0" w:color="auto"/>
            </w:tcBorders>
            <w:shd w:val="clear" w:color="auto" w:fill="auto"/>
            <w:noWrap/>
            <w:vAlign w:val="bottom"/>
          </w:tcPr>
          <w:p w14:paraId="2C712A2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37" w:type="pct"/>
            <w:tcBorders>
              <w:top w:val="nil"/>
              <w:left w:val="nil"/>
              <w:bottom w:val="single" w:sz="4" w:space="0" w:color="auto"/>
              <w:right w:val="single" w:sz="4" w:space="0" w:color="auto"/>
            </w:tcBorders>
            <w:shd w:val="clear" w:color="auto" w:fill="auto"/>
          </w:tcPr>
          <w:p w14:paraId="0C6B8E4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302</w:t>
            </w:r>
          </w:p>
        </w:tc>
        <w:tc>
          <w:tcPr>
            <w:tcW w:w="1502" w:type="pct"/>
            <w:gridSpan w:val="2"/>
            <w:tcBorders>
              <w:top w:val="nil"/>
              <w:left w:val="nil"/>
              <w:bottom w:val="single" w:sz="4" w:space="0" w:color="auto"/>
              <w:right w:val="single" w:sz="4" w:space="0" w:color="auto"/>
            </w:tcBorders>
            <w:shd w:val="clear" w:color="auto" w:fill="auto"/>
          </w:tcPr>
          <w:p w14:paraId="153E581F" w14:textId="77777777" w:rsidR="00296E7A" w:rsidRPr="00C92D0F" w:rsidRDefault="00296E7A" w:rsidP="00296E7A">
            <w:pPr>
              <w:spacing w:after="0" w:line="240" w:lineRule="auto"/>
              <w:rPr>
                <w:rFonts w:eastAsia="Calibri" w:cstheme="minorHAnsi"/>
                <w:color w:val="000000"/>
                <w:kern w:val="0"/>
                <w:sz w:val="18"/>
                <w:szCs w:val="18"/>
                <w:lang w:eastAsia="sl-SI"/>
                <w14:ligatures w14:val="none"/>
              </w:rPr>
            </w:pPr>
            <w:r w:rsidRPr="00C92D0F">
              <w:rPr>
                <w:rFonts w:eastAsia="Calibri" w:cstheme="minorHAnsi"/>
                <w:color w:val="000000"/>
                <w:kern w:val="0"/>
                <w:sz w:val="18"/>
                <w:szCs w:val="18"/>
                <w:lang w:eastAsia="sl-SI"/>
                <w14:ligatures w14:val="none"/>
              </w:rPr>
              <w:t xml:space="preserve">Splošna in družinska medicina </w:t>
            </w:r>
          </w:p>
          <w:p w14:paraId="13C74953" w14:textId="77777777" w:rsidR="00296E7A" w:rsidRPr="00C92D0F" w:rsidRDefault="00296E7A" w:rsidP="00296E7A">
            <w:pPr>
              <w:spacing w:after="0" w:line="240" w:lineRule="auto"/>
              <w:rPr>
                <w:rFonts w:eastAsia="Calibri" w:cstheme="minorHAnsi"/>
                <w:color w:val="000000"/>
                <w:kern w:val="0"/>
                <w:sz w:val="18"/>
                <w:szCs w:val="18"/>
                <w:lang w:eastAsia="sl-SI"/>
                <w14:ligatures w14:val="none"/>
              </w:rPr>
            </w:pPr>
            <w:r w:rsidRPr="00C92D0F">
              <w:rPr>
                <w:rFonts w:eastAsia="Calibri" w:cstheme="minorHAnsi"/>
                <w:color w:val="000000"/>
                <w:kern w:val="0"/>
                <w:sz w:val="18"/>
                <w:szCs w:val="18"/>
                <w:lang w:eastAsia="sl-SI"/>
                <w14:ligatures w14:val="none"/>
              </w:rPr>
              <w:t>v splošni zunajbolnišnični dejavnosti</w:t>
            </w:r>
          </w:p>
        </w:tc>
        <w:tc>
          <w:tcPr>
            <w:tcW w:w="453" w:type="pct"/>
            <w:tcBorders>
              <w:top w:val="nil"/>
              <w:left w:val="single" w:sz="4" w:space="0" w:color="auto"/>
              <w:bottom w:val="single" w:sz="4" w:space="0" w:color="auto"/>
              <w:right w:val="single" w:sz="4" w:space="0" w:color="auto"/>
            </w:tcBorders>
            <w:vAlign w:val="center"/>
          </w:tcPr>
          <w:p w14:paraId="5F54A122" w14:textId="77777777" w:rsidR="00296E7A" w:rsidRPr="00C92D0F" w:rsidRDefault="00296E7A" w:rsidP="00296E7A">
            <w:pPr>
              <w:spacing w:after="0" w:line="240" w:lineRule="auto"/>
              <w:jc w:val="center"/>
              <w:rPr>
                <w:rFonts w:eastAsia="Times New Roman" w:cstheme="minorHAnsi"/>
                <w:b/>
                <w:kern w:val="0"/>
                <w:sz w:val="18"/>
                <w:szCs w:val="18"/>
                <w:lang w:eastAsia="sl-SI"/>
                <w14:ligatures w14:val="none"/>
              </w:rPr>
            </w:pPr>
          </w:p>
        </w:tc>
        <w:tc>
          <w:tcPr>
            <w:tcW w:w="1207" w:type="pct"/>
            <w:tcBorders>
              <w:top w:val="nil"/>
              <w:left w:val="single" w:sz="4" w:space="0" w:color="auto"/>
              <w:bottom w:val="single" w:sz="4" w:space="0" w:color="auto"/>
              <w:right w:val="single" w:sz="4" w:space="0" w:color="auto"/>
            </w:tcBorders>
            <w:vAlign w:val="center"/>
          </w:tcPr>
          <w:p w14:paraId="4CB68718" w14:textId="77777777" w:rsidR="00296E7A" w:rsidRPr="00C92D0F" w:rsidRDefault="00296E7A" w:rsidP="00296E7A">
            <w:pPr>
              <w:spacing w:after="0" w:line="240" w:lineRule="auto"/>
              <w:jc w:val="center"/>
              <w:rPr>
                <w:rFonts w:cstheme="minorHAnsi"/>
                <w:b/>
                <w:bCs/>
                <w:kern w:val="0"/>
                <w:sz w:val="18"/>
                <w:szCs w:val="18"/>
                <w14:ligatures w14:val="none"/>
              </w:rPr>
            </w:pPr>
          </w:p>
        </w:tc>
        <w:tc>
          <w:tcPr>
            <w:tcW w:w="1158" w:type="pct"/>
            <w:tcBorders>
              <w:top w:val="nil"/>
              <w:left w:val="single" w:sz="4" w:space="0" w:color="auto"/>
              <w:bottom w:val="single" w:sz="4" w:space="0" w:color="auto"/>
              <w:right w:val="single" w:sz="4" w:space="0" w:color="auto"/>
            </w:tcBorders>
            <w:vAlign w:val="center"/>
          </w:tcPr>
          <w:p w14:paraId="11697339" w14:textId="77777777" w:rsidR="00296E7A" w:rsidRPr="00C92D0F" w:rsidRDefault="00296E7A" w:rsidP="00296E7A">
            <w:pPr>
              <w:spacing w:after="0" w:line="240" w:lineRule="auto"/>
              <w:jc w:val="center"/>
              <w:rPr>
                <w:rFonts w:cstheme="minorHAnsi"/>
                <w:b/>
                <w:bCs/>
                <w:kern w:val="0"/>
                <w:sz w:val="18"/>
                <w:szCs w:val="18"/>
                <w14:ligatures w14:val="none"/>
              </w:rPr>
            </w:pPr>
          </w:p>
        </w:tc>
      </w:tr>
      <w:tr w:rsidR="00296E7A" w:rsidRPr="00C92D0F" w14:paraId="1E59D8F5" w14:textId="77777777" w:rsidTr="00FA75DB">
        <w:trPr>
          <w:trHeight w:val="255"/>
        </w:trPr>
        <w:tc>
          <w:tcPr>
            <w:tcW w:w="443" w:type="pct"/>
            <w:tcBorders>
              <w:top w:val="nil"/>
              <w:left w:val="single" w:sz="8" w:space="0" w:color="auto"/>
              <w:bottom w:val="single" w:sz="4" w:space="0" w:color="auto"/>
              <w:right w:val="single" w:sz="4" w:space="0" w:color="auto"/>
            </w:tcBorders>
            <w:shd w:val="clear" w:color="auto" w:fill="auto"/>
            <w:noWrap/>
            <w:vAlign w:val="bottom"/>
          </w:tcPr>
          <w:p w14:paraId="6A16A03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37" w:type="pct"/>
            <w:tcBorders>
              <w:top w:val="nil"/>
              <w:left w:val="nil"/>
              <w:bottom w:val="single" w:sz="4" w:space="0" w:color="auto"/>
              <w:right w:val="single" w:sz="4" w:space="0" w:color="auto"/>
            </w:tcBorders>
            <w:shd w:val="clear" w:color="auto" w:fill="auto"/>
            <w:vAlign w:val="bottom"/>
          </w:tcPr>
          <w:p w14:paraId="010E2B6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37" w:type="pct"/>
            <w:tcBorders>
              <w:top w:val="nil"/>
              <w:left w:val="nil"/>
              <w:bottom w:val="single" w:sz="4" w:space="0" w:color="auto"/>
              <w:right w:val="single" w:sz="4" w:space="0" w:color="auto"/>
            </w:tcBorders>
            <w:shd w:val="clear" w:color="auto" w:fill="auto"/>
          </w:tcPr>
          <w:p w14:paraId="17A44086"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070</w:t>
            </w:r>
          </w:p>
        </w:tc>
        <w:tc>
          <w:tcPr>
            <w:tcW w:w="1265" w:type="pct"/>
            <w:tcBorders>
              <w:top w:val="nil"/>
              <w:left w:val="nil"/>
              <w:bottom w:val="single" w:sz="4" w:space="0" w:color="auto"/>
              <w:right w:val="single" w:sz="4" w:space="0" w:color="auto"/>
            </w:tcBorders>
            <w:shd w:val="clear" w:color="auto" w:fill="auto"/>
          </w:tcPr>
          <w:p w14:paraId="134C254F" w14:textId="77777777" w:rsidR="00296E7A" w:rsidRPr="00C92D0F" w:rsidRDefault="00296E7A" w:rsidP="00296E7A">
            <w:pPr>
              <w:spacing w:after="0" w:line="240" w:lineRule="auto"/>
              <w:rPr>
                <w:rFonts w:eastAsia="Times New Roman" w:cstheme="minorHAnsi"/>
                <w:b/>
                <w:kern w:val="0"/>
                <w:sz w:val="18"/>
                <w:szCs w:val="18"/>
                <w:lang w:eastAsia="sl-SI"/>
                <w14:ligatures w14:val="none"/>
              </w:rPr>
            </w:pPr>
            <w:r w:rsidRPr="00C92D0F">
              <w:rPr>
                <w:rFonts w:eastAsia="Calibri" w:cstheme="minorHAnsi"/>
                <w:b/>
                <w:bCs/>
                <w:color w:val="000000"/>
                <w:kern w:val="0"/>
                <w:sz w:val="18"/>
                <w:szCs w:val="18"/>
                <w:lang w:eastAsia="sl-SI"/>
                <w14:ligatures w14:val="none"/>
              </w:rPr>
              <w:t>Splošna ambulanta - dodatno 0,5 DMS</w:t>
            </w:r>
          </w:p>
        </w:tc>
        <w:tc>
          <w:tcPr>
            <w:tcW w:w="453" w:type="pct"/>
            <w:tcBorders>
              <w:top w:val="nil"/>
              <w:left w:val="single" w:sz="4" w:space="0" w:color="auto"/>
              <w:bottom w:val="single" w:sz="4" w:space="0" w:color="auto"/>
              <w:right w:val="single" w:sz="4" w:space="0" w:color="auto"/>
            </w:tcBorders>
            <w:vAlign w:val="center"/>
          </w:tcPr>
          <w:p w14:paraId="6B3FF165" w14:textId="77777777" w:rsidR="00296E7A" w:rsidRPr="00C92D0F" w:rsidRDefault="00296E7A" w:rsidP="00296E7A">
            <w:pPr>
              <w:spacing w:after="0" w:line="240" w:lineRule="auto"/>
              <w:rPr>
                <w:rFonts w:eastAsia="Times New Roman" w:cstheme="minorHAnsi"/>
                <w:b/>
                <w:kern w:val="0"/>
                <w:sz w:val="18"/>
                <w:szCs w:val="18"/>
                <w:lang w:eastAsia="sl-SI"/>
                <w14:ligatures w14:val="none"/>
              </w:rPr>
            </w:pPr>
            <w:r w:rsidRPr="00C92D0F">
              <w:rPr>
                <w:rFonts w:eastAsia="Times New Roman" w:cstheme="minorHAnsi"/>
                <w:b/>
                <w:kern w:val="0"/>
                <w:sz w:val="18"/>
                <w:szCs w:val="18"/>
                <w:lang w:eastAsia="sl-SI"/>
                <w14:ligatures w14:val="none"/>
              </w:rPr>
              <w:t>E0092</w:t>
            </w:r>
          </w:p>
        </w:tc>
        <w:tc>
          <w:tcPr>
            <w:tcW w:w="1207" w:type="pct"/>
            <w:tcBorders>
              <w:top w:val="nil"/>
              <w:left w:val="single" w:sz="4" w:space="0" w:color="auto"/>
              <w:bottom w:val="single" w:sz="4" w:space="0" w:color="auto"/>
              <w:right w:val="single" w:sz="4" w:space="0" w:color="auto"/>
            </w:tcBorders>
            <w:vAlign w:val="center"/>
          </w:tcPr>
          <w:p w14:paraId="0F1C9FE6" w14:textId="77777777" w:rsidR="00296E7A" w:rsidRPr="00C92D0F" w:rsidRDefault="00296E7A" w:rsidP="00296E7A">
            <w:pPr>
              <w:rPr>
                <w:rFonts w:cstheme="minorHAnsi"/>
                <w:b/>
                <w:bCs/>
                <w:kern w:val="0"/>
                <w:sz w:val="18"/>
                <w:szCs w:val="18"/>
                <w14:ligatures w14:val="none"/>
              </w:rPr>
            </w:pPr>
            <w:r w:rsidRPr="00C92D0F">
              <w:rPr>
                <w:rFonts w:cstheme="minorHAnsi"/>
                <w:b/>
                <w:bCs/>
                <w:kern w:val="0"/>
                <w:sz w:val="18"/>
                <w:szCs w:val="18"/>
                <w14:ligatures w14:val="none"/>
              </w:rPr>
              <w:t xml:space="preserve">E0012, E0013, E0616, E0749 (iz Šifranta 15.106), E0728, RA130K (iz Šifranta 15.3) </w:t>
            </w:r>
          </w:p>
        </w:tc>
        <w:tc>
          <w:tcPr>
            <w:tcW w:w="1158" w:type="pct"/>
            <w:tcBorders>
              <w:top w:val="nil"/>
              <w:left w:val="single" w:sz="4" w:space="0" w:color="auto"/>
              <w:bottom w:val="single" w:sz="4" w:space="0" w:color="auto"/>
              <w:right w:val="single" w:sz="4" w:space="0" w:color="auto"/>
            </w:tcBorders>
            <w:vAlign w:val="center"/>
          </w:tcPr>
          <w:p w14:paraId="582F0183" w14:textId="77777777" w:rsidR="00296E7A" w:rsidRPr="00C92D0F" w:rsidRDefault="00296E7A" w:rsidP="00296E7A">
            <w:pPr>
              <w:spacing w:after="0" w:line="240" w:lineRule="auto"/>
              <w:rPr>
                <w:rFonts w:cstheme="minorHAnsi"/>
                <w:b/>
                <w:bCs/>
                <w:kern w:val="0"/>
                <w:sz w:val="18"/>
                <w:szCs w:val="18"/>
                <w14:ligatures w14:val="none"/>
              </w:rPr>
            </w:pPr>
            <w:r w:rsidRPr="00C92D0F">
              <w:rPr>
                <w:rFonts w:cstheme="minorHAnsi"/>
                <w:b/>
                <w:bCs/>
                <w:kern w:val="0"/>
                <w:sz w:val="18"/>
                <w:szCs w:val="18"/>
                <w14:ligatures w14:val="none"/>
              </w:rPr>
              <w:t>Q0262-Q0264, Q0269-Q0272</w:t>
            </w:r>
          </w:p>
        </w:tc>
      </w:tr>
    </w:tbl>
    <w:p w14:paraId="77E4E4B9" w14:textId="77777777" w:rsidR="00296E7A" w:rsidRPr="00C92D0F" w:rsidRDefault="00296E7A" w:rsidP="00296E7A">
      <w:pPr>
        <w:spacing w:after="0" w:line="240" w:lineRule="auto"/>
        <w:rPr>
          <w:rFonts w:ascii="Calibri" w:eastAsia="Times New Roman" w:hAnsi="Calibri" w:cs="Calibri"/>
          <w:bCs/>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762"/>
        <w:gridCol w:w="504"/>
        <w:gridCol w:w="425"/>
        <w:gridCol w:w="2410"/>
        <w:gridCol w:w="2692"/>
        <w:gridCol w:w="1276"/>
        <w:gridCol w:w="1329"/>
      </w:tblGrid>
      <w:tr w:rsidR="00296E7A" w:rsidRPr="00C92D0F" w14:paraId="1929CC12" w14:textId="77777777" w:rsidTr="00FA75DB">
        <w:trPr>
          <w:trHeight w:val="290"/>
        </w:trPr>
        <w:tc>
          <w:tcPr>
            <w:tcW w:w="406" w:type="pct"/>
            <w:tcBorders>
              <w:top w:val="single" w:sz="4" w:space="0" w:color="auto"/>
              <w:left w:val="single" w:sz="8" w:space="0" w:color="auto"/>
              <w:bottom w:val="single" w:sz="4" w:space="0" w:color="auto"/>
              <w:right w:val="single" w:sz="4" w:space="0" w:color="auto"/>
            </w:tcBorders>
            <w:shd w:val="clear" w:color="auto" w:fill="auto"/>
            <w:noWrap/>
            <w:vAlign w:val="bottom"/>
          </w:tcPr>
          <w:p w14:paraId="2327967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776" w:type="pct"/>
            <w:gridSpan w:val="3"/>
            <w:tcBorders>
              <w:top w:val="single" w:sz="4" w:space="0" w:color="auto"/>
              <w:left w:val="nil"/>
              <w:bottom w:val="single" w:sz="4" w:space="0" w:color="auto"/>
              <w:right w:val="single" w:sz="4" w:space="0" w:color="auto"/>
            </w:tcBorders>
            <w:shd w:val="clear" w:color="auto" w:fill="auto"/>
            <w:vAlign w:val="bottom"/>
          </w:tcPr>
          <w:p w14:paraId="40C4972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818" w:type="pct"/>
            <w:gridSpan w:val="3"/>
            <w:tcBorders>
              <w:top w:val="single" w:sz="4" w:space="0" w:color="auto"/>
              <w:left w:val="nil"/>
              <w:bottom w:val="single" w:sz="4" w:space="0" w:color="auto"/>
              <w:right w:val="single" w:sz="4" w:space="0" w:color="auto"/>
            </w:tcBorders>
          </w:tcPr>
          <w:p w14:paraId="50E82616"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VD</w:t>
            </w:r>
            <w:proofErr w:type="gramEnd"/>
            <w:r w:rsidRPr="00C92D0F">
              <w:rPr>
                <w:rFonts w:eastAsia="Times New Roman" w:cstheme="minorHAnsi"/>
                <w:kern w:val="0"/>
                <w:sz w:val="18"/>
                <w:szCs w:val="18"/>
                <w:lang w:eastAsia="sl-SI"/>
                <w14:ligatures w14:val="none"/>
              </w:rPr>
              <w:t xml:space="preserve"> 15-16</w:t>
            </w:r>
          </w:p>
          <w:p w14:paraId="7509EF2F"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 Obravnava</w:t>
            </w:r>
          </w:p>
        </w:tc>
      </w:tr>
      <w:tr w:rsidR="00296E7A" w:rsidRPr="00C92D0F" w14:paraId="665267CA" w14:textId="77777777" w:rsidTr="00FA75DB">
        <w:trPr>
          <w:trHeight w:val="290"/>
        </w:trPr>
        <w:tc>
          <w:tcPr>
            <w:tcW w:w="406" w:type="pct"/>
            <w:tcBorders>
              <w:top w:val="single" w:sz="4" w:space="0" w:color="auto"/>
              <w:left w:val="single" w:sz="8" w:space="0" w:color="auto"/>
              <w:bottom w:val="single" w:sz="4" w:space="0" w:color="auto"/>
              <w:right w:val="single" w:sz="4" w:space="0" w:color="auto"/>
            </w:tcBorders>
            <w:shd w:val="clear" w:color="auto" w:fill="auto"/>
            <w:noWrap/>
          </w:tcPr>
          <w:p w14:paraId="73869AE3"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776" w:type="pct"/>
            <w:gridSpan w:val="3"/>
            <w:tcBorders>
              <w:top w:val="single" w:sz="4" w:space="0" w:color="auto"/>
              <w:left w:val="nil"/>
              <w:bottom w:val="single" w:sz="4" w:space="0" w:color="auto"/>
              <w:right w:val="single" w:sz="4" w:space="0" w:color="auto"/>
            </w:tcBorders>
            <w:shd w:val="clear" w:color="auto" w:fill="auto"/>
          </w:tcPr>
          <w:p w14:paraId="0DF0FA3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432" w:type="pct"/>
            <w:tcBorders>
              <w:top w:val="single" w:sz="4" w:space="0" w:color="auto"/>
              <w:left w:val="nil"/>
              <w:bottom w:val="single" w:sz="4" w:space="0" w:color="auto"/>
              <w:right w:val="single" w:sz="4" w:space="0" w:color="auto"/>
            </w:tcBorders>
          </w:tcPr>
          <w:p w14:paraId="70BAE9DD"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Opr.</w:t>
            </w:r>
            <w:proofErr w:type="spellStart"/>
            <w:proofErr w:type="gramEnd"/>
            <w:r w:rsidRPr="00C92D0F">
              <w:rPr>
                <w:rFonts w:eastAsia="Times New Roman" w:cstheme="minorHAnsi"/>
                <w:kern w:val="0"/>
                <w:sz w:val="18"/>
                <w:szCs w:val="18"/>
                <w:lang w:eastAsia="sl-SI"/>
                <w14:ligatures w14:val="none"/>
              </w:rPr>
              <w:t>stor</w:t>
            </w:r>
            <w:proofErr w:type="spellEnd"/>
            <w:r w:rsidRPr="00C92D0F">
              <w:rPr>
                <w:rFonts w:eastAsia="Times New Roman" w:cstheme="minorHAnsi"/>
                <w:kern w:val="0"/>
                <w:sz w:val="18"/>
                <w:szCs w:val="18"/>
                <w:lang w:eastAsia="sl-SI"/>
                <w14:ligatures w14:val="none"/>
              </w:rPr>
              <w:t>.</w:t>
            </w:r>
          </w:p>
        </w:tc>
        <w:tc>
          <w:tcPr>
            <w:tcW w:w="679" w:type="pct"/>
            <w:tcBorders>
              <w:top w:val="single" w:sz="4" w:space="0" w:color="auto"/>
              <w:left w:val="nil"/>
              <w:bottom w:val="single" w:sz="4" w:space="0" w:color="auto"/>
              <w:right w:val="single" w:sz="4" w:space="0" w:color="auto"/>
            </w:tcBorders>
          </w:tcPr>
          <w:p w14:paraId="4DAAA8BD"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opr.</w:t>
            </w:r>
            <w:proofErr w:type="spellStart"/>
            <w:proofErr w:type="gramEnd"/>
            <w:r w:rsidRPr="00C92D0F">
              <w:rPr>
                <w:rFonts w:eastAsia="Times New Roman" w:cstheme="minorHAnsi"/>
                <w:kern w:val="0"/>
                <w:sz w:val="18"/>
                <w:szCs w:val="18"/>
                <w:lang w:eastAsia="sl-SI"/>
                <w14:ligatures w14:val="none"/>
              </w:rPr>
              <w:t>stor</w:t>
            </w:r>
            <w:proofErr w:type="spellEnd"/>
            <w:r w:rsidRPr="00C92D0F">
              <w:rPr>
                <w:rFonts w:eastAsia="Times New Roman" w:cstheme="minorHAnsi"/>
                <w:kern w:val="0"/>
                <w:sz w:val="18"/>
                <w:szCs w:val="18"/>
                <w:lang w:eastAsia="sl-SI"/>
                <w14:ligatures w14:val="none"/>
              </w:rPr>
              <w:t>. DBZ</w:t>
            </w:r>
          </w:p>
        </w:tc>
        <w:tc>
          <w:tcPr>
            <w:tcW w:w="707" w:type="pct"/>
            <w:tcBorders>
              <w:top w:val="single" w:sz="4" w:space="0" w:color="auto"/>
              <w:left w:val="nil"/>
              <w:bottom w:val="single" w:sz="4" w:space="0" w:color="auto"/>
              <w:right w:val="single" w:sz="4" w:space="0" w:color="auto"/>
            </w:tcBorders>
          </w:tcPr>
          <w:p w14:paraId="27183267"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opr.</w:t>
            </w:r>
            <w:proofErr w:type="spellStart"/>
            <w:proofErr w:type="gramEnd"/>
            <w:r w:rsidRPr="00C92D0F">
              <w:rPr>
                <w:rFonts w:eastAsia="Times New Roman" w:cstheme="minorHAnsi"/>
                <w:kern w:val="0"/>
                <w:sz w:val="18"/>
                <w:szCs w:val="18"/>
                <w:lang w:eastAsia="sl-SI"/>
                <w14:ligatures w14:val="none"/>
              </w:rPr>
              <w:t>stor</w:t>
            </w:r>
            <w:proofErr w:type="spellEnd"/>
            <w:r w:rsidRPr="00C92D0F">
              <w:rPr>
                <w:rFonts w:eastAsia="Times New Roman" w:cstheme="minorHAnsi"/>
                <w:kern w:val="0"/>
                <w:sz w:val="18"/>
                <w:szCs w:val="18"/>
                <w:lang w:eastAsia="sl-SI"/>
                <w14:ligatures w14:val="none"/>
              </w:rPr>
              <w:t xml:space="preserve">. </w:t>
            </w:r>
            <w:proofErr w:type="gramStart"/>
            <w:r w:rsidRPr="00C92D0F">
              <w:rPr>
                <w:rFonts w:eastAsia="Times New Roman" w:cstheme="minorHAnsi"/>
                <w:kern w:val="0"/>
                <w:sz w:val="18"/>
                <w:szCs w:val="18"/>
                <w:lang w:eastAsia="sl-SI"/>
                <w14:ligatures w14:val="none"/>
              </w:rPr>
              <w:t>LZM zdravila</w:t>
            </w:r>
            <w:proofErr w:type="gramEnd"/>
            <w:r w:rsidRPr="00C92D0F">
              <w:rPr>
                <w:rFonts w:eastAsia="Times New Roman" w:cstheme="minorHAnsi"/>
                <w:kern w:val="0"/>
                <w:sz w:val="18"/>
                <w:szCs w:val="18"/>
                <w:lang w:eastAsia="sl-SI"/>
                <w14:ligatures w14:val="none"/>
              </w:rPr>
              <w:t>-Seznam A</w:t>
            </w:r>
          </w:p>
        </w:tc>
      </w:tr>
      <w:tr w:rsidR="00296E7A" w:rsidRPr="00C92D0F" w14:paraId="4FDA0E7E" w14:textId="77777777" w:rsidTr="00FA75DB">
        <w:trPr>
          <w:trHeight w:val="290"/>
        </w:trPr>
        <w:tc>
          <w:tcPr>
            <w:tcW w:w="406" w:type="pct"/>
            <w:tcBorders>
              <w:top w:val="single" w:sz="4" w:space="0" w:color="auto"/>
              <w:left w:val="single" w:sz="8" w:space="0" w:color="auto"/>
              <w:bottom w:val="single" w:sz="4" w:space="0" w:color="auto"/>
              <w:right w:val="single" w:sz="4" w:space="0" w:color="auto"/>
            </w:tcBorders>
            <w:shd w:val="clear" w:color="auto" w:fill="auto"/>
            <w:noWrap/>
          </w:tcPr>
          <w:p w14:paraId="0264B070"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1776" w:type="pct"/>
            <w:gridSpan w:val="3"/>
            <w:tcBorders>
              <w:top w:val="single" w:sz="4" w:space="0" w:color="auto"/>
              <w:left w:val="nil"/>
              <w:bottom w:val="single" w:sz="4" w:space="0" w:color="auto"/>
              <w:right w:val="single" w:sz="4" w:space="0" w:color="auto"/>
            </w:tcBorders>
            <w:shd w:val="clear" w:color="auto" w:fill="auto"/>
          </w:tcPr>
          <w:p w14:paraId="6BD17C6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zunajbolnišnična zdravstvena dejavnost</w:t>
            </w:r>
          </w:p>
        </w:tc>
        <w:tc>
          <w:tcPr>
            <w:tcW w:w="1432" w:type="pct"/>
            <w:tcBorders>
              <w:top w:val="single" w:sz="4" w:space="0" w:color="auto"/>
              <w:left w:val="nil"/>
              <w:bottom w:val="single" w:sz="4" w:space="0" w:color="auto"/>
              <w:right w:val="single" w:sz="4" w:space="0" w:color="auto"/>
            </w:tcBorders>
          </w:tcPr>
          <w:p w14:paraId="5E9F1CDE"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679" w:type="pct"/>
            <w:tcBorders>
              <w:top w:val="single" w:sz="4" w:space="0" w:color="auto"/>
              <w:left w:val="nil"/>
              <w:bottom w:val="single" w:sz="4" w:space="0" w:color="auto"/>
              <w:right w:val="single" w:sz="4" w:space="0" w:color="auto"/>
            </w:tcBorders>
          </w:tcPr>
          <w:p w14:paraId="19235521"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707" w:type="pct"/>
            <w:tcBorders>
              <w:top w:val="single" w:sz="4" w:space="0" w:color="auto"/>
              <w:left w:val="nil"/>
              <w:bottom w:val="single" w:sz="4" w:space="0" w:color="auto"/>
              <w:right w:val="single" w:sz="4" w:space="0" w:color="auto"/>
            </w:tcBorders>
          </w:tcPr>
          <w:p w14:paraId="7B859CB7"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r>
      <w:tr w:rsidR="00296E7A" w:rsidRPr="00C92D0F" w14:paraId="19D20D27" w14:textId="77777777" w:rsidTr="00FA75DB">
        <w:trPr>
          <w:trHeight w:val="290"/>
        </w:trPr>
        <w:tc>
          <w:tcPr>
            <w:tcW w:w="406" w:type="pct"/>
            <w:tcBorders>
              <w:top w:val="single" w:sz="4" w:space="0" w:color="auto"/>
              <w:left w:val="single" w:sz="8" w:space="0" w:color="auto"/>
              <w:bottom w:val="single" w:sz="4" w:space="0" w:color="auto"/>
              <w:right w:val="single" w:sz="4" w:space="0" w:color="auto"/>
            </w:tcBorders>
            <w:shd w:val="clear" w:color="auto" w:fill="auto"/>
            <w:noWrap/>
          </w:tcPr>
          <w:p w14:paraId="7B6AD4E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8" w:type="pct"/>
            <w:tcBorders>
              <w:top w:val="nil"/>
              <w:left w:val="nil"/>
              <w:bottom w:val="single" w:sz="4" w:space="0" w:color="auto"/>
              <w:right w:val="single" w:sz="4" w:space="0" w:color="auto"/>
            </w:tcBorders>
            <w:shd w:val="clear" w:color="auto" w:fill="auto"/>
          </w:tcPr>
          <w:p w14:paraId="4C76C004"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302</w:t>
            </w:r>
          </w:p>
        </w:tc>
        <w:tc>
          <w:tcPr>
            <w:tcW w:w="150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B13D7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Splošna in družinska medicina </w:t>
            </w:r>
          </w:p>
          <w:p w14:paraId="64908454"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v splošni zunajbolnišnični dejavnosti</w:t>
            </w:r>
          </w:p>
        </w:tc>
        <w:tc>
          <w:tcPr>
            <w:tcW w:w="1432" w:type="pct"/>
            <w:tcBorders>
              <w:top w:val="single" w:sz="4" w:space="0" w:color="auto"/>
              <w:left w:val="nil"/>
              <w:bottom w:val="single" w:sz="4" w:space="0" w:color="auto"/>
              <w:right w:val="single" w:sz="4" w:space="0" w:color="auto"/>
            </w:tcBorders>
          </w:tcPr>
          <w:p w14:paraId="173172E5"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679" w:type="pct"/>
            <w:tcBorders>
              <w:top w:val="single" w:sz="4" w:space="0" w:color="auto"/>
              <w:left w:val="nil"/>
              <w:bottom w:val="single" w:sz="4" w:space="0" w:color="auto"/>
              <w:right w:val="single" w:sz="4" w:space="0" w:color="auto"/>
            </w:tcBorders>
          </w:tcPr>
          <w:p w14:paraId="5F1186A5"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707" w:type="pct"/>
            <w:tcBorders>
              <w:top w:val="single" w:sz="4" w:space="0" w:color="auto"/>
              <w:left w:val="nil"/>
              <w:bottom w:val="single" w:sz="4" w:space="0" w:color="auto"/>
              <w:right w:val="single" w:sz="4" w:space="0" w:color="auto"/>
            </w:tcBorders>
          </w:tcPr>
          <w:p w14:paraId="3E673E69"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r>
      <w:tr w:rsidR="00296E7A" w:rsidRPr="00C92D0F" w14:paraId="598D41F0" w14:textId="77777777" w:rsidTr="00FA75DB">
        <w:trPr>
          <w:trHeight w:val="290"/>
        </w:trPr>
        <w:tc>
          <w:tcPr>
            <w:tcW w:w="406" w:type="pct"/>
            <w:tcBorders>
              <w:top w:val="single" w:sz="4" w:space="0" w:color="auto"/>
              <w:left w:val="single" w:sz="8" w:space="0" w:color="auto"/>
              <w:bottom w:val="single" w:sz="4" w:space="0" w:color="auto"/>
              <w:right w:val="single" w:sz="4" w:space="0" w:color="auto"/>
            </w:tcBorders>
            <w:shd w:val="clear" w:color="auto" w:fill="auto"/>
            <w:noWrap/>
          </w:tcPr>
          <w:p w14:paraId="2A4F3DD4"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8" w:type="pct"/>
            <w:tcBorders>
              <w:top w:val="single" w:sz="4" w:space="0" w:color="auto"/>
              <w:left w:val="nil"/>
              <w:bottom w:val="single" w:sz="4" w:space="0" w:color="auto"/>
              <w:right w:val="single" w:sz="4" w:space="0" w:color="auto"/>
            </w:tcBorders>
            <w:shd w:val="clear" w:color="auto" w:fill="auto"/>
          </w:tcPr>
          <w:p w14:paraId="3D03AB6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6" w:type="pct"/>
            <w:tcBorders>
              <w:top w:val="single" w:sz="4" w:space="0" w:color="auto"/>
              <w:left w:val="nil"/>
              <w:bottom w:val="single" w:sz="4" w:space="0" w:color="auto"/>
              <w:right w:val="single" w:sz="4" w:space="0" w:color="auto"/>
            </w:tcBorders>
            <w:shd w:val="clear" w:color="auto" w:fill="auto"/>
          </w:tcPr>
          <w:p w14:paraId="50D29F60"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b/>
                <w:bCs/>
                <w:kern w:val="0"/>
                <w:sz w:val="18"/>
                <w:szCs w:val="18"/>
                <w:lang w:eastAsia="sl-SI"/>
                <w14:ligatures w14:val="none"/>
              </w:rPr>
              <w:t>070</w:t>
            </w:r>
          </w:p>
        </w:tc>
        <w:tc>
          <w:tcPr>
            <w:tcW w:w="1282" w:type="pct"/>
            <w:tcBorders>
              <w:top w:val="single" w:sz="4" w:space="0" w:color="auto"/>
              <w:left w:val="nil"/>
              <w:bottom w:val="single" w:sz="4" w:space="0" w:color="auto"/>
              <w:right w:val="single" w:sz="4" w:space="0" w:color="auto"/>
            </w:tcBorders>
            <w:shd w:val="clear" w:color="auto" w:fill="auto"/>
          </w:tcPr>
          <w:p w14:paraId="3B38F85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Calibri" w:cstheme="minorHAnsi"/>
                <w:b/>
                <w:bCs/>
                <w:color w:val="000000"/>
                <w:kern w:val="0"/>
                <w:sz w:val="18"/>
                <w:szCs w:val="18"/>
                <w:lang w:eastAsia="sl-SI"/>
                <w14:ligatures w14:val="none"/>
              </w:rPr>
              <w:t>Splošna ambulanta - dodatno 0,5 DMS</w:t>
            </w:r>
          </w:p>
        </w:tc>
        <w:tc>
          <w:tcPr>
            <w:tcW w:w="1432" w:type="pct"/>
            <w:tcBorders>
              <w:top w:val="single" w:sz="4" w:space="0" w:color="auto"/>
              <w:left w:val="nil"/>
              <w:bottom w:val="single" w:sz="4" w:space="0" w:color="auto"/>
              <w:right w:val="single" w:sz="4" w:space="0" w:color="auto"/>
            </w:tcBorders>
            <w:vAlign w:val="center"/>
          </w:tcPr>
          <w:p w14:paraId="139D2DD4" w14:textId="77777777" w:rsidR="00296E7A" w:rsidRPr="00C92D0F" w:rsidRDefault="00296E7A" w:rsidP="00296E7A">
            <w:pPr>
              <w:rPr>
                <w:rFonts w:cstheme="minorHAnsi"/>
                <w:b/>
                <w:bCs/>
                <w:kern w:val="0"/>
                <w:sz w:val="18"/>
                <w:szCs w:val="18"/>
                <w14:ligatures w14:val="none"/>
              </w:rPr>
            </w:pPr>
            <w:r w:rsidRPr="00C92D0F">
              <w:rPr>
                <w:rFonts w:cstheme="minorHAnsi"/>
                <w:b/>
                <w:bCs/>
                <w:kern w:val="0"/>
                <w:sz w:val="18"/>
                <w:szCs w:val="18"/>
                <w14:ligatures w14:val="none"/>
              </w:rPr>
              <w:t>E0612-E0615 (iz Šifranta 15.106), E0743</w:t>
            </w:r>
            <w:proofErr w:type="gramStart"/>
            <w:r w:rsidRPr="00C92D0F">
              <w:rPr>
                <w:rFonts w:cstheme="minorHAnsi"/>
                <w:b/>
                <w:bCs/>
                <w:kern w:val="0"/>
                <w:sz w:val="18"/>
                <w:szCs w:val="18"/>
                <w14:ligatures w14:val="none"/>
              </w:rPr>
              <w:t>,</w:t>
            </w:r>
            <w:proofErr w:type="gramEnd"/>
            <w:r w:rsidRPr="00C92D0F">
              <w:rPr>
                <w:rFonts w:cstheme="minorHAnsi"/>
                <w:b/>
                <w:bCs/>
                <w:kern w:val="0"/>
                <w:sz w:val="18"/>
                <w:szCs w:val="18"/>
                <w14:ligatures w14:val="none"/>
              </w:rPr>
              <w:t xml:space="preserve">Šifrant </w:t>
            </w:r>
            <w:proofErr w:type="spellStart"/>
            <w:r w:rsidRPr="00C92D0F">
              <w:rPr>
                <w:rFonts w:cstheme="minorHAnsi"/>
                <w:b/>
                <w:bCs/>
                <w:kern w:val="0"/>
                <w:sz w:val="18"/>
                <w:szCs w:val="18"/>
                <w14:ligatures w14:val="none"/>
              </w:rPr>
              <w:t>15.20b</w:t>
            </w:r>
            <w:proofErr w:type="spellEnd"/>
            <w:r w:rsidRPr="00C92D0F">
              <w:rPr>
                <w:rFonts w:cstheme="minorHAnsi"/>
                <w:b/>
                <w:bCs/>
                <w:kern w:val="0"/>
                <w:sz w:val="18"/>
                <w:szCs w:val="18"/>
                <w14:ligatures w14:val="none"/>
              </w:rPr>
              <w:t xml:space="preserve"> (razen K0024,K0044, K0049, K0054, K0055), Šifrant 15,20a, Šifrant 15.50, Q0030-Q0033, Q0037-Q0039, Q0048,Q0206-Q0211,Q0242, Q0243-Q0261, Q0284-Q0286, Q0326, Q0327, Q0341, Šifrant 15.117</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0FF3E547"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rFonts w:cstheme="minorHAnsi"/>
                <w:b/>
                <w:bCs/>
                <w:kern w:val="0"/>
                <w:sz w:val="18"/>
                <w:szCs w:val="18"/>
                <w14:ligatures w14:val="none"/>
              </w:rPr>
              <w:t>Q0265-Q0268</w:t>
            </w:r>
          </w:p>
        </w:tc>
        <w:tc>
          <w:tcPr>
            <w:tcW w:w="707" w:type="pct"/>
            <w:tcBorders>
              <w:top w:val="single" w:sz="4" w:space="0" w:color="auto"/>
              <w:left w:val="nil"/>
              <w:bottom w:val="single" w:sz="4" w:space="0" w:color="auto"/>
              <w:right w:val="single" w:sz="4" w:space="0" w:color="auto"/>
            </w:tcBorders>
            <w:shd w:val="clear" w:color="auto" w:fill="auto"/>
            <w:vAlign w:val="center"/>
          </w:tcPr>
          <w:p w14:paraId="1AAF7E4E"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rFonts w:cstheme="minorHAnsi"/>
                <w:b/>
                <w:bCs/>
                <w:kern w:val="0"/>
                <w:sz w:val="18"/>
                <w:szCs w:val="18"/>
                <w14:ligatures w14:val="none"/>
              </w:rPr>
              <w:t>Q0235-Q0237</w:t>
            </w:r>
          </w:p>
        </w:tc>
      </w:tr>
    </w:tbl>
    <w:p w14:paraId="1B277898" w14:textId="77777777" w:rsidR="00296E7A" w:rsidRPr="00C92D0F" w:rsidRDefault="00296E7A" w:rsidP="00296E7A">
      <w:pPr>
        <w:spacing w:after="0" w:line="240" w:lineRule="auto"/>
        <w:rPr>
          <w:rFonts w:ascii="Calibri" w:eastAsia="Times New Roman" w:hAnsi="Calibri" w:cs="Calibri"/>
          <w:bCs/>
          <w:kern w:val="0"/>
          <w:lang w:eastAsia="sl-SI"/>
          <w14:ligatures w14:val="none"/>
        </w:rPr>
      </w:pPr>
    </w:p>
    <w:p w14:paraId="544A21FB" w14:textId="77777777" w:rsidR="00296E7A" w:rsidRPr="00C92D0F" w:rsidRDefault="00296E7A" w:rsidP="00296E7A">
      <w:pPr>
        <w:numPr>
          <w:ilvl w:val="0"/>
          <w:numId w:val="17"/>
        </w:numPr>
        <w:spacing w:after="0" w:line="240" w:lineRule="auto"/>
        <w:ind w:left="357" w:hanging="357"/>
        <w:contextualSpacing/>
        <w:jc w:val="both"/>
        <w:rPr>
          <w:rFonts w:ascii="Calibri" w:eastAsia="Times New Roman" w:hAnsi="Calibri" w:cs="Calibri"/>
          <w:bCs/>
          <w:kern w:val="0"/>
          <w:lang w:eastAsia="sl-SI"/>
          <w14:ligatures w14:val="none"/>
        </w:rPr>
      </w:pPr>
      <w:r w:rsidRPr="00C92D0F">
        <w:rPr>
          <w:rFonts w:ascii="Calibri" w:eastAsia="Calibri" w:hAnsi="Calibri" w:cs="Calibri"/>
          <w:kern w:val="0"/>
          <w:lang w:eastAsia="sl-SI"/>
          <w14:ligatures w14:val="none"/>
        </w:rPr>
        <w:t>povezovalni šifrant</w:t>
      </w:r>
      <w:r w:rsidRPr="00C92D0F">
        <w:rPr>
          <w:rFonts w:ascii="Calibri" w:eastAsia="Calibri" w:hAnsi="Calibri" w:cs="Calibri"/>
          <w:color w:val="000000"/>
          <w:kern w:val="0"/>
          <w:lang w:eastAsia="sl-SI"/>
          <w14:ligatures w14:val="none"/>
        </w:rPr>
        <w:t xml:space="preserve"> </w:t>
      </w:r>
      <w:proofErr w:type="gramStart"/>
      <w:r w:rsidRPr="00C92D0F">
        <w:rPr>
          <w:rFonts w:ascii="Calibri" w:eastAsia="Times New Roman" w:hAnsi="Calibri" w:cs="Calibri"/>
          <w:bCs/>
          <w:kern w:val="0"/>
          <w:lang w:eastAsia="sl-SI"/>
          <w14:ligatures w14:val="none"/>
        </w:rPr>
        <w:t>K4</w:t>
      </w:r>
      <w:proofErr w:type="gramEnd"/>
      <w:r w:rsidRPr="00C92D0F">
        <w:rPr>
          <w:rFonts w:ascii="Calibri" w:eastAsia="Times New Roman" w:hAnsi="Calibri" w:cs="Calibri"/>
          <w:bCs/>
          <w:kern w:val="0"/>
          <w:lang w:eastAsia="sl-SI"/>
          <w14:ligatures w14:val="none"/>
        </w:rPr>
        <w:t xml:space="preserve"> »Parametri za kontrolo podatkov po vrstah in podvrstah zdravstvene dejavnosti«: </w:t>
      </w:r>
    </w:p>
    <w:p w14:paraId="3B066DF4" w14:textId="77777777" w:rsidR="00296E7A" w:rsidRPr="00C92D0F" w:rsidRDefault="00296E7A" w:rsidP="00296E7A">
      <w:pPr>
        <w:spacing w:after="0" w:line="240" w:lineRule="auto"/>
        <w:ind w:left="720"/>
        <w:contextualSpacing/>
        <w:rPr>
          <w:rFonts w:ascii="Calibri" w:eastAsia="Times New Roman" w:hAnsi="Calibri" w:cs="Calibri"/>
          <w:bCs/>
          <w:kern w:val="0"/>
          <w:sz w:val="16"/>
          <w:szCs w:val="16"/>
          <w:lang w:eastAsia="sl-SI"/>
          <w14:ligatures w14:val="none"/>
        </w:rPr>
      </w:pPr>
    </w:p>
    <w:tbl>
      <w:tblPr>
        <w:tblW w:w="5000" w:type="pct"/>
        <w:tblLayout w:type="fixed"/>
        <w:tblCellMar>
          <w:left w:w="70" w:type="dxa"/>
          <w:right w:w="70" w:type="dxa"/>
        </w:tblCellMar>
        <w:tblLook w:val="04A0" w:firstRow="1" w:lastRow="0" w:firstColumn="1" w:lastColumn="0" w:noHBand="0" w:noVBand="1"/>
      </w:tblPr>
      <w:tblGrid>
        <w:gridCol w:w="693"/>
        <w:gridCol w:w="450"/>
        <w:gridCol w:w="395"/>
        <w:gridCol w:w="1085"/>
        <w:gridCol w:w="876"/>
        <w:gridCol w:w="850"/>
        <w:gridCol w:w="982"/>
        <w:gridCol w:w="843"/>
        <w:gridCol w:w="843"/>
        <w:gridCol w:w="701"/>
        <w:gridCol w:w="846"/>
        <w:gridCol w:w="839"/>
      </w:tblGrid>
      <w:tr w:rsidR="00296E7A" w:rsidRPr="00C92D0F" w14:paraId="253508C2" w14:textId="77777777" w:rsidTr="00FA75DB">
        <w:trPr>
          <w:trHeight w:val="1309"/>
        </w:trPr>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B50655" w14:textId="77777777" w:rsidR="00296E7A" w:rsidRPr="00C92D0F" w:rsidRDefault="00296E7A" w:rsidP="00296E7A">
            <w:pPr>
              <w:spacing w:after="0" w:line="240" w:lineRule="auto"/>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 xml:space="preserve">Šifra </w:t>
            </w:r>
            <w:proofErr w:type="spellStart"/>
            <w:r w:rsidRPr="00C92D0F">
              <w:rPr>
                <w:rFonts w:eastAsia="Times New Roman" w:cstheme="minorHAnsi"/>
                <w:b/>
                <w:bCs/>
                <w:kern w:val="0"/>
                <w:sz w:val="14"/>
                <w:szCs w:val="14"/>
                <w:lang w:eastAsia="sl-SI"/>
                <w14:ligatures w14:val="none"/>
              </w:rPr>
              <w:t>zdr</w:t>
            </w:r>
            <w:proofErr w:type="spellEnd"/>
            <w:r w:rsidRPr="00C92D0F">
              <w:rPr>
                <w:rFonts w:eastAsia="Times New Roman" w:cstheme="minorHAnsi"/>
                <w:b/>
                <w:bCs/>
                <w:kern w:val="0"/>
                <w:sz w:val="14"/>
                <w:szCs w:val="14"/>
                <w:lang w:eastAsia="sl-SI"/>
                <w14:ligatures w14:val="none"/>
              </w:rPr>
              <w:t>. dej.</w:t>
            </w:r>
          </w:p>
        </w:tc>
        <w:tc>
          <w:tcPr>
            <w:tcW w:w="1026" w:type="pct"/>
            <w:gridSpan w:val="3"/>
            <w:tcBorders>
              <w:top w:val="single" w:sz="4" w:space="0" w:color="auto"/>
              <w:left w:val="nil"/>
              <w:bottom w:val="single" w:sz="4" w:space="0" w:color="auto"/>
              <w:right w:val="single" w:sz="4" w:space="0" w:color="000000"/>
            </w:tcBorders>
            <w:shd w:val="clear" w:color="auto" w:fill="auto"/>
            <w:vAlign w:val="center"/>
            <w:hideMark/>
          </w:tcPr>
          <w:p w14:paraId="3BC09271" w14:textId="77777777" w:rsidR="00296E7A" w:rsidRPr="00C92D0F" w:rsidRDefault="00296E7A" w:rsidP="00296E7A">
            <w:pPr>
              <w:spacing w:after="0" w:line="240" w:lineRule="auto"/>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Zdravstvena dejavnost,                                                                                                                                                      vrsta dejavnosti, podvrsta dejavnosti</w:t>
            </w:r>
          </w:p>
        </w:tc>
        <w:tc>
          <w:tcPr>
            <w:tcW w:w="466" w:type="pct"/>
            <w:tcBorders>
              <w:top w:val="single" w:sz="4" w:space="0" w:color="auto"/>
              <w:left w:val="nil"/>
              <w:bottom w:val="single" w:sz="4" w:space="0" w:color="auto"/>
              <w:right w:val="single" w:sz="4" w:space="0" w:color="auto"/>
            </w:tcBorders>
            <w:shd w:val="clear" w:color="auto" w:fill="auto"/>
            <w:vAlign w:val="center"/>
            <w:hideMark/>
          </w:tcPr>
          <w:p w14:paraId="65BECF4B" w14:textId="77777777" w:rsidR="00296E7A" w:rsidRPr="00C92D0F" w:rsidRDefault="00296E7A" w:rsidP="00296E7A">
            <w:pPr>
              <w:spacing w:after="0" w:line="240" w:lineRule="auto"/>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Obračunavanje storitev, ki jih ni v šifrantu ZZZS</w:t>
            </w:r>
          </w:p>
        </w:tc>
        <w:tc>
          <w:tcPr>
            <w:tcW w:w="452" w:type="pct"/>
            <w:tcBorders>
              <w:top w:val="single" w:sz="4" w:space="0" w:color="auto"/>
              <w:left w:val="nil"/>
              <w:bottom w:val="single" w:sz="4" w:space="0" w:color="auto"/>
              <w:right w:val="single" w:sz="4" w:space="0" w:color="auto"/>
            </w:tcBorders>
            <w:shd w:val="clear" w:color="auto" w:fill="auto"/>
            <w:vAlign w:val="center"/>
            <w:hideMark/>
          </w:tcPr>
          <w:p w14:paraId="6423582B" w14:textId="77777777" w:rsidR="00296E7A" w:rsidRPr="00C92D0F" w:rsidRDefault="00296E7A" w:rsidP="00296E7A">
            <w:pPr>
              <w:spacing w:after="0" w:line="240" w:lineRule="auto"/>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 xml:space="preserve">Obračunavanje </w:t>
            </w:r>
            <w:proofErr w:type="gramStart"/>
            <w:r w:rsidRPr="00C92D0F">
              <w:rPr>
                <w:rFonts w:eastAsia="Times New Roman" w:cstheme="minorHAnsi"/>
                <w:b/>
                <w:bCs/>
                <w:kern w:val="0"/>
                <w:sz w:val="14"/>
                <w:szCs w:val="14"/>
                <w:lang w:eastAsia="sl-SI"/>
                <w14:ligatures w14:val="none"/>
              </w:rPr>
              <w:t>povečanega št. točk</w:t>
            </w:r>
            <w:proofErr w:type="gramEnd"/>
            <w:r w:rsidRPr="00C92D0F">
              <w:rPr>
                <w:rFonts w:eastAsia="Times New Roman" w:cstheme="minorHAnsi"/>
                <w:b/>
                <w:bCs/>
                <w:kern w:val="0"/>
                <w:sz w:val="14"/>
                <w:szCs w:val="14"/>
                <w:lang w:eastAsia="sl-SI"/>
                <w14:ligatures w14:val="none"/>
              </w:rPr>
              <w:t xml:space="preserve"> za izvedbo storitev duševno prizadetim</w:t>
            </w:r>
          </w:p>
        </w:tc>
        <w:tc>
          <w:tcPr>
            <w:tcW w:w="522" w:type="pct"/>
            <w:tcBorders>
              <w:top w:val="single" w:sz="4" w:space="0" w:color="auto"/>
              <w:left w:val="nil"/>
              <w:bottom w:val="single" w:sz="4" w:space="0" w:color="auto"/>
              <w:right w:val="single" w:sz="4" w:space="0" w:color="auto"/>
            </w:tcBorders>
            <w:shd w:val="clear" w:color="auto" w:fill="auto"/>
            <w:vAlign w:val="center"/>
            <w:hideMark/>
          </w:tcPr>
          <w:p w14:paraId="3AFA675A" w14:textId="77777777" w:rsidR="00296E7A" w:rsidRPr="00C92D0F" w:rsidRDefault="00296E7A" w:rsidP="00296E7A">
            <w:pPr>
              <w:spacing w:after="0" w:line="240" w:lineRule="auto"/>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 xml:space="preserve">Obračunavanje </w:t>
            </w:r>
            <w:proofErr w:type="gramStart"/>
            <w:r w:rsidRPr="00C92D0F">
              <w:rPr>
                <w:rFonts w:eastAsia="Times New Roman" w:cstheme="minorHAnsi"/>
                <w:b/>
                <w:bCs/>
                <w:kern w:val="0"/>
                <w:sz w:val="14"/>
                <w:szCs w:val="14"/>
                <w:lang w:eastAsia="sl-SI"/>
                <w14:ligatures w14:val="none"/>
              </w:rPr>
              <w:t>povečanega št. točk</w:t>
            </w:r>
            <w:proofErr w:type="gramEnd"/>
            <w:r w:rsidRPr="00C92D0F">
              <w:rPr>
                <w:rFonts w:eastAsia="Times New Roman" w:cstheme="minorHAnsi"/>
                <w:b/>
                <w:bCs/>
                <w:kern w:val="0"/>
                <w:sz w:val="14"/>
                <w:szCs w:val="14"/>
                <w:lang w:eastAsia="sl-SI"/>
                <w14:ligatures w14:val="none"/>
              </w:rPr>
              <w:t xml:space="preserve"> oz. povečane cene za izvedbo storitev ob nedeljah in praznikih</w:t>
            </w:r>
          </w:p>
        </w:tc>
        <w:tc>
          <w:tcPr>
            <w:tcW w:w="448" w:type="pct"/>
            <w:tcBorders>
              <w:top w:val="single" w:sz="4" w:space="0" w:color="auto"/>
              <w:left w:val="nil"/>
              <w:bottom w:val="single" w:sz="4" w:space="0" w:color="auto"/>
              <w:right w:val="single" w:sz="4" w:space="0" w:color="auto"/>
            </w:tcBorders>
            <w:shd w:val="clear" w:color="auto" w:fill="auto"/>
            <w:vAlign w:val="center"/>
            <w:hideMark/>
          </w:tcPr>
          <w:p w14:paraId="335BB998" w14:textId="77777777" w:rsidR="00296E7A" w:rsidRPr="00C92D0F" w:rsidRDefault="00296E7A" w:rsidP="00296E7A">
            <w:pPr>
              <w:spacing w:after="0" w:line="240" w:lineRule="auto"/>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 xml:space="preserve">Navajanje </w:t>
            </w:r>
            <w:proofErr w:type="gramStart"/>
            <w:r w:rsidRPr="00C92D0F">
              <w:rPr>
                <w:rFonts w:eastAsia="Times New Roman" w:cstheme="minorHAnsi"/>
                <w:b/>
                <w:bCs/>
                <w:kern w:val="0"/>
                <w:sz w:val="14"/>
                <w:szCs w:val="14"/>
                <w:lang w:eastAsia="sl-SI"/>
                <w14:ligatures w14:val="none"/>
              </w:rPr>
              <w:t>RIZDDZ številke</w:t>
            </w:r>
            <w:proofErr w:type="gramEnd"/>
            <w:r w:rsidRPr="00C92D0F">
              <w:rPr>
                <w:rFonts w:eastAsia="Times New Roman" w:cstheme="minorHAnsi"/>
                <w:b/>
                <w:bCs/>
                <w:kern w:val="0"/>
                <w:sz w:val="14"/>
                <w:szCs w:val="14"/>
                <w:lang w:eastAsia="sl-SI"/>
                <w14:ligatures w14:val="none"/>
              </w:rPr>
              <w:t xml:space="preserve"> delavca na strukturi Obravnava</w:t>
            </w:r>
          </w:p>
        </w:tc>
        <w:tc>
          <w:tcPr>
            <w:tcW w:w="448" w:type="pct"/>
            <w:tcBorders>
              <w:top w:val="single" w:sz="4" w:space="0" w:color="auto"/>
              <w:left w:val="nil"/>
              <w:bottom w:val="single" w:sz="4" w:space="0" w:color="auto"/>
              <w:right w:val="single" w:sz="4" w:space="0" w:color="auto"/>
            </w:tcBorders>
            <w:shd w:val="clear" w:color="auto" w:fill="auto"/>
            <w:vAlign w:val="center"/>
            <w:hideMark/>
          </w:tcPr>
          <w:p w14:paraId="60EBC426" w14:textId="77777777" w:rsidR="00296E7A" w:rsidRPr="00C92D0F" w:rsidRDefault="00296E7A" w:rsidP="00296E7A">
            <w:pPr>
              <w:spacing w:after="0" w:line="240" w:lineRule="auto"/>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Navajanje sklopa podatkov Seznam oseb na PGO</w:t>
            </w:r>
          </w:p>
        </w:tc>
        <w:tc>
          <w:tcPr>
            <w:tcW w:w="373" w:type="pct"/>
            <w:tcBorders>
              <w:top w:val="single" w:sz="4" w:space="0" w:color="auto"/>
              <w:left w:val="nil"/>
              <w:bottom w:val="single" w:sz="4" w:space="0" w:color="auto"/>
              <w:right w:val="single" w:sz="4" w:space="0" w:color="auto"/>
            </w:tcBorders>
            <w:shd w:val="clear" w:color="auto" w:fill="auto"/>
            <w:vAlign w:val="center"/>
            <w:hideMark/>
          </w:tcPr>
          <w:p w14:paraId="4FD0CE08" w14:textId="77777777" w:rsidR="00296E7A" w:rsidRPr="00C92D0F" w:rsidRDefault="00296E7A" w:rsidP="00296E7A">
            <w:pPr>
              <w:spacing w:after="0" w:line="240" w:lineRule="auto"/>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Trajanje obravnave je lahko daljše od 1 dne</w:t>
            </w:r>
          </w:p>
        </w:tc>
        <w:tc>
          <w:tcPr>
            <w:tcW w:w="450" w:type="pct"/>
            <w:tcBorders>
              <w:top w:val="single" w:sz="4" w:space="0" w:color="auto"/>
              <w:left w:val="nil"/>
              <w:bottom w:val="single" w:sz="4" w:space="0" w:color="auto"/>
              <w:right w:val="single" w:sz="4" w:space="0" w:color="auto"/>
            </w:tcBorders>
            <w:shd w:val="clear" w:color="auto" w:fill="auto"/>
            <w:vAlign w:val="center"/>
            <w:hideMark/>
          </w:tcPr>
          <w:p w14:paraId="187CD5C9" w14:textId="77777777" w:rsidR="00296E7A" w:rsidRPr="00C92D0F" w:rsidRDefault="00296E7A" w:rsidP="00296E7A">
            <w:pPr>
              <w:spacing w:after="0" w:line="240" w:lineRule="auto"/>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Navajanje datuma konca predhodne obravnave na strukturi Obravnava</w:t>
            </w:r>
          </w:p>
        </w:tc>
        <w:tc>
          <w:tcPr>
            <w:tcW w:w="446" w:type="pct"/>
            <w:tcBorders>
              <w:top w:val="single" w:sz="4" w:space="0" w:color="auto"/>
              <w:left w:val="nil"/>
              <w:bottom w:val="single" w:sz="4" w:space="0" w:color="auto"/>
              <w:right w:val="single" w:sz="4" w:space="0" w:color="auto"/>
            </w:tcBorders>
            <w:shd w:val="clear" w:color="auto" w:fill="auto"/>
            <w:vAlign w:val="center"/>
            <w:hideMark/>
          </w:tcPr>
          <w:p w14:paraId="08224170" w14:textId="77777777" w:rsidR="00296E7A" w:rsidRPr="00C92D0F" w:rsidRDefault="00296E7A" w:rsidP="00296E7A">
            <w:pPr>
              <w:spacing w:after="0" w:line="240" w:lineRule="auto"/>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Navajanje statusa večdnevne obravnave na strukturi Obravnava</w:t>
            </w:r>
          </w:p>
        </w:tc>
      </w:tr>
      <w:tr w:rsidR="00296E7A" w:rsidRPr="00C92D0F" w14:paraId="0ECC9F1C" w14:textId="77777777" w:rsidTr="00FA75DB">
        <w:trPr>
          <w:trHeight w:val="255"/>
        </w:trPr>
        <w:tc>
          <w:tcPr>
            <w:tcW w:w="368" w:type="pct"/>
            <w:tcBorders>
              <w:top w:val="nil"/>
              <w:left w:val="single" w:sz="4" w:space="0" w:color="auto"/>
              <w:bottom w:val="single" w:sz="4" w:space="0" w:color="auto"/>
              <w:right w:val="single" w:sz="4" w:space="0" w:color="auto"/>
            </w:tcBorders>
            <w:shd w:val="clear" w:color="auto" w:fill="auto"/>
          </w:tcPr>
          <w:p w14:paraId="7E9DAE40" w14:textId="77777777" w:rsidR="00296E7A" w:rsidRPr="00C92D0F" w:rsidRDefault="00296E7A" w:rsidP="00296E7A">
            <w:pPr>
              <w:spacing w:after="0" w:line="240" w:lineRule="auto"/>
              <w:rPr>
                <w:rFonts w:eastAsia="Times New Roman" w:cstheme="minorHAnsi"/>
                <w:kern w:val="0"/>
                <w:sz w:val="14"/>
                <w:szCs w:val="14"/>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1026" w:type="pct"/>
            <w:gridSpan w:val="3"/>
            <w:tcBorders>
              <w:top w:val="single" w:sz="4" w:space="0" w:color="auto"/>
              <w:left w:val="nil"/>
              <w:bottom w:val="single" w:sz="4" w:space="0" w:color="auto"/>
              <w:right w:val="single" w:sz="4" w:space="0" w:color="auto"/>
            </w:tcBorders>
            <w:shd w:val="clear" w:color="auto" w:fill="auto"/>
          </w:tcPr>
          <w:p w14:paraId="0232BACD" w14:textId="77777777" w:rsidR="00296E7A" w:rsidRPr="00C92D0F" w:rsidRDefault="00296E7A" w:rsidP="00296E7A">
            <w:pPr>
              <w:spacing w:after="0" w:line="240" w:lineRule="auto"/>
              <w:rPr>
                <w:rFonts w:eastAsia="Times New Roman" w:cstheme="minorHAnsi"/>
                <w:kern w:val="0"/>
                <w:sz w:val="14"/>
                <w:szCs w:val="14"/>
                <w:lang w:eastAsia="sl-SI"/>
                <w14:ligatures w14:val="none"/>
              </w:rPr>
            </w:pPr>
            <w:r w:rsidRPr="00C92D0F">
              <w:rPr>
                <w:rFonts w:eastAsia="Times New Roman" w:cstheme="minorHAnsi"/>
                <w:kern w:val="0"/>
                <w:sz w:val="14"/>
                <w:szCs w:val="14"/>
                <w:lang w:eastAsia="sl-SI"/>
                <w14:ligatures w14:val="none"/>
              </w:rPr>
              <w:t>Splošna zunajbolnišnična zdravstvena dejavnost</w:t>
            </w:r>
          </w:p>
        </w:tc>
        <w:tc>
          <w:tcPr>
            <w:tcW w:w="466" w:type="pct"/>
            <w:tcBorders>
              <w:top w:val="nil"/>
              <w:left w:val="nil"/>
              <w:bottom w:val="single" w:sz="4" w:space="0" w:color="auto"/>
              <w:right w:val="single" w:sz="4" w:space="0" w:color="auto"/>
            </w:tcBorders>
            <w:shd w:val="clear" w:color="auto" w:fill="auto"/>
            <w:vAlign w:val="center"/>
            <w:hideMark/>
          </w:tcPr>
          <w:p w14:paraId="6F34ED29" w14:textId="77777777" w:rsidR="00296E7A" w:rsidRPr="00C92D0F" w:rsidRDefault="00296E7A" w:rsidP="00296E7A">
            <w:pPr>
              <w:spacing w:after="0" w:line="240" w:lineRule="auto"/>
              <w:jc w:val="center"/>
              <w:rPr>
                <w:rFonts w:eastAsia="Times New Roman" w:cstheme="minorHAnsi"/>
                <w:kern w:val="0"/>
                <w:sz w:val="14"/>
                <w:szCs w:val="14"/>
                <w:lang w:eastAsia="sl-SI"/>
                <w14:ligatures w14:val="none"/>
              </w:rPr>
            </w:pPr>
            <w:r w:rsidRPr="00C92D0F">
              <w:rPr>
                <w:rFonts w:eastAsia="Times New Roman" w:cstheme="minorHAnsi"/>
                <w:kern w:val="0"/>
                <w:sz w:val="14"/>
                <w:szCs w:val="14"/>
                <w:lang w:eastAsia="sl-SI"/>
                <w14:ligatures w14:val="none"/>
              </w:rPr>
              <w:t> </w:t>
            </w:r>
          </w:p>
        </w:tc>
        <w:tc>
          <w:tcPr>
            <w:tcW w:w="452" w:type="pct"/>
            <w:tcBorders>
              <w:top w:val="nil"/>
              <w:left w:val="nil"/>
              <w:bottom w:val="single" w:sz="4" w:space="0" w:color="auto"/>
              <w:right w:val="single" w:sz="4" w:space="0" w:color="auto"/>
            </w:tcBorders>
            <w:shd w:val="clear" w:color="auto" w:fill="auto"/>
            <w:vAlign w:val="center"/>
            <w:hideMark/>
          </w:tcPr>
          <w:p w14:paraId="5C7B41EB" w14:textId="77777777" w:rsidR="00296E7A" w:rsidRPr="00C92D0F" w:rsidRDefault="00296E7A" w:rsidP="00296E7A">
            <w:pPr>
              <w:spacing w:after="0" w:line="240" w:lineRule="auto"/>
              <w:jc w:val="center"/>
              <w:rPr>
                <w:rFonts w:eastAsia="Times New Roman" w:cstheme="minorHAnsi"/>
                <w:kern w:val="0"/>
                <w:sz w:val="14"/>
                <w:szCs w:val="14"/>
                <w:lang w:eastAsia="sl-SI"/>
                <w14:ligatures w14:val="none"/>
              </w:rPr>
            </w:pPr>
            <w:r w:rsidRPr="00C92D0F">
              <w:rPr>
                <w:rFonts w:eastAsia="Times New Roman" w:cstheme="minorHAnsi"/>
                <w:kern w:val="0"/>
                <w:sz w:val="14"/>
                <w:szCs w:val="14"/>
                <w:lang w:eastAsia="sl-SI"/>
                <w14:ligatures w14:val="none"/>
              </w:rPr>
              <w:t> </w:t>
            </w:r>
          </w:p>
        </w:tc>
        <w:tc>
          <w:tcPr>
            <w:tcW w:w="522" w:type="pct"/>
            <w:tcBorders>
              <w:top w:val="nil"/>
              <w:left w:val="nil"/>
              <w:bottom w:val="single" w:sz="4" w:space="0" w:color="auto"/>
              <w:right w:val="single" w:sz="4" w:space="0" w:color="auto"/>
            </w:tcBorders>
            <w:shd w:val="clear" w:color="auto" w:fill="auto"/>
            <w:vAlign w:val="center"/>
            <w:hideMark/>
          </w:tcPr>
          <w:p w14:paraId="7F9CC73C" w14:textId="77777777" w:rsidR="00296E7A" w:rsidRPr="00C92D0F" w:rsidRDefault="00296E7A" w:rsidP="00296E7A">
            <w:pPr>
              <w:spacing w:after="0" w:line="240" w:lineRule="auto"/>
              <w:jc w:val="center"/>
              <w:rPr>
                <w:rFonts w:eastAsia="Times New Roman" w:cstheme="minorHAnsi"/>
                <w:kern w:val="0"/>
                <w:sz w:val="14"/>
                <w:szCs w:val="14"/>
                <w:lang w:eastAsia="sl-SI"/>
                <w14:ligatures w14:val="none"/>
              </w:rPr>
            </w:pPr>
            <w:r w:rsidRPr="00C92D0F">
              <w:rPr>
                <w:rFonts w:eastAsia="Times New Roman" w:cstheme="minorHAnsi"/>
                <w:kern w:val="0"/>
                <w:sz w:val="14"/>
                <w:szCs w:val="14"/>
                <w:lang w:eastAsia="sl-SI"/>
                <w14:ligatures w14:val="none"/>
              </w:rPr>
              <w:t> </w:t>
            </w:r>
          </w:p>
        </w:tc>
        <w:tc>
          <w:tcPr>
            <w:tcW w:w="448" w:type="pct"/>
            <w:tcBorders>
              <w:top w:val="nil"/>
              <w:left w:val="nil"/>
              <w:bottom w:val="single" w:sz="4" w:space="0" w:color="auto"/>
              <w:right w:val="single" w:sz="4" w:space="0" w:color="auto"/>
            </w:tcBorders>
            <w:shd w:val="clear" w:color="auto" w:fill="auto"/>
            <w:vAlign w:val="center"/>
            <w:hideMark/>
          </w:tcPr>
          <w:p w14:paraId="3C943418" w14:textId="77777777" w:rsidR="00296E7A" w:rsidRPr="00C92D0F" w:rsidRDefault="00296E7A" w:rsidP="00296E7A">
            <w:pPr>
              <w:spacing w:after="0" w:line="240" w:lineRule="auto"/>
              <w:jc w:val="center"/>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 </w:t>
            </w:r>
          </w:p>
        </w:tc>
        <w:tc>
          <w:tcPr>
            <w:tcW w:w="448" w:type="pct"/>
            <w:tcBorders>
              <w:top w:val="nil"/>
              <w:left w:val="nil"/>
              <w:bottom w:val="single" w:sz="4" w:space="0" w:color="auto"/>
              <w:right w:val="single" w:sz="4" w:space="0" w:color="auto"/>
            </w:tcBorders>
            <w:shd w:val="clear" w:color="auto" w:fill="auto"/>
            <w:vAlign w:val="center"/>
            <w:hideMark/>
          </w:tcPr>
          <w:p w14:paraId="1C9F5AC2" w14:textId="77777777" w:rsidR="00296E7A" w:rsidRPr="00C92D0F" w:rsidRDefault="00296E7A" w:rsidP="00296E7A">
            <w:pPr>
              <w:spacing w:after="0" w:line="240" w:lineRule="auto"/>
              <w:jc w:val="center"/>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 </w:t>
            </w:r>
          </w:p>
        </w:tc>
        <w:tc>
          <w:tcPr>
            <w:tcW w:w="373" w:type="pct"/>
            <w:tcBorders>
              <w:top w:val="nil"/>
              <w:left w:val="nil"/>
              <w:bottom w:val="single" w:sz="4" w:space="0" w:color="auto"/>
              <w:right w:val="single" w:sz="4" w:space="0" w:color="auto"/>
            </w:tcBorders>
            <w:shd w:val="clear" w:color="auto" w:fill="auto"/>
            <w:vAlign w:val="center"/>
            <w:hideMark/>
          </w:tcPr>
          <w:p w14:paraId="28697661" w14:textId="77777777" w:rsidR="00296E7A" w:rsidRPr="00C92D0F" w:rsidRDefault="00296E7A" w:rsidP="00296E7A">
            <w:pPr>
              <w:spacing w:after="0" w:line="240" w:lineRule="auto"/>
              <w:jc w:val="center"/>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 </w:t>
            </w:r>
          </w:p>
        </w:tc>
        <w:tc>
          <w:tcPr>
            <w:tcW w:w="450" w:type="pct"/>
            <w:tcBorders>
              <w:top w:val="nil"/>
              <w:left w:val="nil"/>
              <w:bottom w:val="single" w:sz="4" w:space="0" w:color="auto"/>
              <w:right w:val="single" w:sz="4" w:space="0" w:color="auto"/>
            </w:tcBorders>
            <w:shd w:val="clear" w:color="auto" w:fill="auto"/>
            <w:vAlign w:val="center"/>
            <w:hideMark/>
          </w:tcPr>
          <w:p w14:paraId="70EF4007" w14:textId="77777777" w:rsidR="00296E7A" w:rsidRPr="00C92D0F" w:rsidRDefault="00296E7A" w:rsidP="00296E7A">
            <w:pPr>
              <w:spacing w:after="0" w:line="240" w:lineRule="auto"/>
              <w:jc w:val="center"/>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 </w:t>
            </w:r>
          </w:p>
        </w:tc>
        <w:tc>
          <w:tcPr>
            <w:tcW w:w="446" w:type="pct"/>
            <w:tcBorders>
              <w:top w:val="nil"/>
              <w:left w:val="nil"/>
              <w:bottom w:val="single" w:sz="4" w:space="0" w:color="auto"/>
              <w:right w:val="single" w:sz="4" w:space="0" w:color="auto"/>
            </w:tcBorders>
            <w:shd w:val="clear" w:color="auto" w:fill="auto"/>
            <w:vAlign w:val="center"/>
            <w:hideMark/>
          </w:tcPr>
          <w:p w14:paraId="25782FC0" w14:textId="77777777" w:rsidR="00296E7A" w:rsidRPr="00C92D0F" w:rsidRDefault="00296E7A" w:rsidP="00296E7A">
            <w:pPr>
              <w:spacing w:after="0" w:line="240" w:lineRule="auto"/>
              <w:jc w:val="center"/>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 </w:t>
            </w:r>
          </w:p>
        </w:tc>
      </w:tr>
      <w:tr w:rsidR="00296E7A" w:rsidRPr="00C92D0F" w14:paraId="776EBC52" w14:textId="77777777" w:rsidTr="00FA75DB">
        <w:trPr>
          <w:trHeight w:val="255"/>
        </w:trPr>
        <w:tc>
          <w:tcPr>
            <w:tcW w:w="368" w:type="pct"/>
            <w:tcBorders>
              <w:top w:val="nil"/>
              <w:left w:val="single" w:sz="4" w:space="0" w:color="auto"/>
              <w:bottom w:val="single" w:sz="4" w:space="0" w:color="auto"/>
              <w:right w:val="single" w:sz="4" w:space="0" w:color="auto"/>
            </w:tcBorders>
            <w:shd w:val="clear" w:color="auto" w:fill="auto"/>
            <w:vAlign w:val="center"/>
          </w:tcPr>
          <w:p w14:paraId="5B00BE27" w14:textId="77777777" w:rsidR="00296E7A" w:rsidRPr="00C92D0F" w:rsidRDefault="00296E7A" w:rsidP="00296E7A">
            <w:pPr>
              <w:spacing w:after="0" w:line="240" w:lineRule="auto"/>
              <w:rPr>
                <w:rFonts w:eastAsia="Times New Roman" w:cstheme="minorHAnsi"/>
                <w:kern w:val="0"/>
                <w:sz w:val="14"/>
                <w:szCs w:val="14"/>
                <w:lang w:eastAsia="sl-SI"/>
                <w14:ligatures w14:val="none"/>
              </w:rPr>
            </w:pPr>
          </w:p>
        </w:tc>
        <w:tc>
          <w:tcPr>
            <w:tcW w:w="239" w:type="pct"/>
            <w:tcBorders>
              <w:top w:val="nil"/>
              <w:left w:val="nil"/>
              <w:bottom w:val="single" w:sz="4" w:space="0" w:color="auto"/>
              <w:right w:val="single" w:sz="4" w:space="0" w:color="auto"/>
            </w:tcBorders>
            <w:shd w:val="clear" w:color="auto" w:fill="auto"/>
            <w:vAlign w:val="center"/>
          </w:tcPr>
          <w:p w14:paraId="468BB4DC" w14:textId="77777777" w:rsidR="00296E7A" w:rsidRPr="00C92D0F" w:rsidRDefault="00296E7A" w:rsidP="00296E7A">
            <w:pPr>
              <w:spacing w:after="0" w:line="240" w:lineRule="auto"/>
              <w:rPr>
                <w:rFonts w:eastAsia="Times New Roman" w:cstheme="minorHAnsi"/>
                <w:kern w:val="0"/>
                <w:sz w:val="14"/>
                <w:szCs w:val="14"/>
                <w:lang w:eastAsia="sl-SI"/>
                <w14:ligatures w14:val="none"/>
              </w:rPr>
            </w:pPr>
            <w:r w:rsidRPr="00C92D0F">
              <w:rPr>
                <w:rFonts w:eastAsia="Times New Roman" w:cstheme="minorHAnsi"/>
                <w:kern w:val="0"/>
                <w:sz w:val="14"/>
                <w:szCs w:val="14"/>
                <w:lang w:eastAsia="sl-SI"/>
                <w14:ligatures w14:val="none"/>
              </w:rPr>
              <w:t>302</w:t>
            </w:r>
          </w:p>
        </w:tc>
        <w:tc>
          <w:tcPr>
            <w:tcW w:w="787" w:type="pct"/>
            <w:gridSpan w:val="2"/>
            <w:tcBorders>
              <w:top w:val="single" w:sz="4" w:space="0" w:color="auto"/>
              <w:left w:val="nil"/>
              <w:bottom w:val="single" w:sz="4" w:space="0" w:color="auto"/>
              <w:right w:val="single" w:sz="4" w:space="0" w:color="auto"/>
            </w:tcBorders>
            <w:shd w:val="clear" w:color="auto" w:fill="auto"/>
            <w:vAlign w:val="center"/>
          </w:tcPr>
          <w:p w14:paraId="78A63BD4" w14:textId="77777777" w:rsidR="00296E7A" w:rsidRPr="00C92D0F" w:rsidRDefault="00296E7A" w:rsidP="00296E7A">
            <w:pPr>
              <w:spacing w:after="0" w:line="240" w:lineRule="auto"/>
              <w:rPr>
                <w:rFonts w:eastAsia="Times New Roman" w:cstheme="minorHAnsi"/>
                <w:kern w:val="0"/>
                <w:sz w:val="14"/>
                <w:szCs w:val="14"/>
                <w:lang w:eastAsia="sl-SI"/>
                <w14:ligatures w14:val="none"/>
              </w:rPr>
            </w:pPr>
            <w:r w:rsidRPr="00C92D0F">
              <w:rPr>
                <w:rFonts w:eastAsia="Times New Roman" w:cstheme="minorHAnsi"/>
                <w:kern w:val="0"/>
                <w:sz w:val="14"/>
                <w:szCs w:val="14"/>
                <w:lang w:eastAsia="sl-SI"/>
                <w14:ligatures w14:val="none"/>
              </w:rPr>
              <w:t>Splošna in družinska medicina v splošni zunajbolnišnični dejavnosti</w:t>
            </w:r>
          </w:p>
        </w:tc>
        <w:tc>
          <w:tcPr>
            <w:tcW w:w="466" w:type="pct"/>
            <w:tcBorders>
              <w:top w:val="nil"/>
              <w:left w:val="nil"/>
              <w:bottom w:val="single" w:sz="4" w:space="0" w:color="auto"/>
              <w:right w:val="single" w:sz="4" w:space="0" w:color="auto"/>
            </w:tcBorders>
            <w:shd w:val="clear" w:color="auto" w:fill="auto"/>
            <w:vAlign w:val="center"/>
            <w:hideMark/>
          </w:tcPr>
          <w:p w14:paraId="1C52210A" w14:textId="77777777" w:rsidR="00296E7A" w:rsidRPr="00C92D0F" w:rsidRDefault="00296E7A" w:rsidP="00296E7A">
            <w:pPr>
              <w:spacing w:after="0" w:line="240" w:lineRule="auto"/>
              <w:jc w:val="center"/>
              <w:rPr>
                <w:rFonts w:eastAsia="Times New Roman" w:cstheme="minorHAnsi"/>
                <w:kern w:val="0"/>
                <w:sz w:val="14"/>
                <w:szCs w:val="14"/>
                <w:lang w:eastAsia="sl-SI"/>
                <w14:ligatures w14:val="none"/>
              </w:rPr>
            </w:pPr>
            <w:r w:rsidRPr="00C92D0F">
              <w:rPr>
                <w:rFonts w:eastAsia="Times New Roman" w:cstheme="minorHAnsi"/>
                <w:kern w:val="0"/>
                <w:sz w:val="14"/>
                <w:szCs w:val="14"/>
                <w:lang w:eastAsia="sl-SI"/>
                <w14:ligatures w14:val="none"/>
              </w:rPr>
              <w:t> </w:t>
            </w:r>
          </w:p>
        </w:tc>
        <w:tc>
          <w:tcPr>
            <w:tcW w:w="452" w:type="pct"/>
            <w:tcBorders>
              <w:top w:val="nil"/>
              <w:left w:val="nil"/>
              <w:bottom w:val="single" w:sz="4" w:space="0" w:color="auto"/>
              <w:right w:val="single" w:sz="4" w:space="0" w:color="auto"/>
            </w:tcBorders>
            <w:shd w:val="clear" w:color="auto" w:fill="auto"/>
            <w:vAlign w:val="center"/>
            <w:hideMark/>
          </w:tcPr>
          <w:p w14:paraId="15CA3B33" w14:textId="77777777" w:rsidR="00296E7A" w:rsidRPr="00C92D0F" w:rsidRDefault="00296E7A" w:rsidP="00296E7A">
            <w:pPr>
              <w:spacing w:after="0" w:line="240" w:lineRule="auto"/>
              <w:jc w:val="center"/>
              <w:rPr>
                <w:rFonts w:eastAsia="Times New Roman" w:cstheme="minorHAnsi"/>
                <w:kern w:val="0"/>
                <w:sz w:val="14"/>
                <w:szCs w:val="14"/>
                <w:lang w:eastAsia="sl-SI"/>
                <w14:ligatures w14:val="none"/>
              </w:rPr>
            </w:pPr>
            <w:r w:rsidRPr="00C92D0F">
              <w:rPr>
                <w:rFonts w:eastAsia="Times New Roman" w:cstheme="minorHAnsi"/>
                <w:kern w:val="0"/>
                <w:sz w:val="14"/>
                <w:szCs w:val="14"/>
                <w:lang w:eastAsia="sl-SI"/>
                <w14:ligatures w14:val="none"/>
              </w:rPr>
              <w:t> </w:t>
            </w:r>
          </w:p>
        </w:tc>
        <w:tc>
          <w:tcPr>
            <w:tcW w:w="522" w:type="pct"/>
            <w:tcBorders>
              <w:top w:val="nil"/>
              <w:left w:val="nil"/>
              <w:bottom w:val="single" w:sz="4" w:space="0" w:color="auto"/>
              <w:right w:val="single" w:sz="4" w:space="0" w:color="auto"/>
            </w:tcBorders>
            <w:shd w:val="clear" w:color="auto" w:fill="auto"/>
            <w:vAlign w:val="center"/>
            <w:hideMark/>
          </w:tcPr>
          <w:p w14:paraId="0A4DE0B5" w14:textId="77777777" w:rsidR="00296E7A" w:rsidRPr="00C92D0F" w:rsidRDefault="00296E7A" w:rsidP="00296E7A">
            <w:pPr>
              <w:spacing w:after="0" w:line="240" w:lineRule="auto"/>
              <w:jc w:val="center"/>
              <w:rPr>
                <w:rFonts w:eastAsia="Times New Roman" w:cstheme="minorHAnsi"/>
                <w:kern w:val="0"/>
                <w:sz w:val="14"/>
                <w:szCs w:val="14"/>
                <w:lang w:eastAsia="sl-SI"/>
                <w14:ligatures w14:val="none"/>
              </w:rPr>
            </w:pPr>
            <w:r w:rsidRPr="00C92D0F">
              <w:rPr>
                <w:rFonts w:eastAsia="Times New Roman" w:cstheme="minorHAnsi"/>
                <w:kern w:val="0"/>
                <w:sz w:val="14"/>
                <w:szCs w:val="14"/>
                <w:lang w:eastAsia="sl-SI"/>
                <w14:ligatures w14:val="none"/>
              </w:rPr>
              <w:t> </w:t>
            </w:r>
          </w:p>
        </w:tc>
        <w:tc>
          <w:tcPr>
            <w:tcW w:w="448" w:type="pct"/>
            <w:tcBorders>
              <w:top w:val="nil"/>
              <w:left w:val="nil"/>
              <w:bottom w:val="single" w:sz="4" w:space="0" w:color="auto"/>
              <w:right w:val="single" w:sz="4" w:space="0" w:color="auto"/>
            </w:tcBorders>
            <w:shd w:val="clear" w:color="auto" w:fill="auto"/>
            <w:vAlign w:val="center"/>
            <w:hideMark/>
          </w:tcPr>
          <w:p w14:paraId="68B236AD" w14:textId="77777777" w:rsidR="00296E7A" w:rsidRPr="00C92D0F" w:rsidRDefault="00296E7A" w:rsidP="00296E7A">
            <w:pPr>
              <w:spacing w:after="0" w:line="240" w:lineRule="auto"/>
              <w:jc w:val="center"/>
              <w:rPr>
                <w:rFonts w:eastAsia="Times New Roman" w:cstheme="minorHAnsi"/>
                <w:kern w:val="0"/>
                <w:sz w:val="14"/>
                <w:szCs w:val="14"/>
                <w:lang w:eastAsia="sl-SI"/>
                <w14:ligatures w14:val="none"/>
              </w:rPr>
            </w:pPr>
            <w:r w:rsidRPr="00C92D0F">
              <w:rPr>
                <w:rFonts w:eastAsia="Times New Roman" w:cstheme="minorHAnsi"/>
                <w:kern w:val="0"/>
                <w:sz w:val="14"/>
                <w:szCs w:val="14"/>
                <w:lang w:eastAsia="sl-SI"/>
                <w14:ligatures w14:val="none"/>
              </w:rPr>
              <w:t> </w:t>
            </w:r>
          </w:p>
        </w:tc>
        <w:tc>
          <w:tcPr>
            <w:tcW w:w="448" w:type="pct"/>
            <w:tcBorders>
              <w:top w:val="nil"/>
              <w:left w:val="nil"/>
              <w:bottom w:val="single" w:sz="4" w:space="0" w:color="auto"/>
              <w:right w:val="single" w:sz="4" w:space="0" w:color="auto"/>
            </w:tcBorders>
            <w:shd w:val="clear" w:color="auto" w:fill="auto"/>
            <w:vAlign w:val="center"/>
            <w:hideMark/>
          </w:tcPr>
          <w:p w14:paraId="17E86A29" w14:textId="77777777" w:rsidR="00296E7A" w:rsidRPr="00C92D0F" w:rsidRDefault="00296E7A" w:rsidP="00296E7A">
            <w:pPr>
              <w:spacing w:after="0" w:line="240" w:lineRule="auto"/>
              <w:jc w:val="center"/>
              <w:rPr>
                <w:rFonts w:eastAsia="Times New Roman" w:cstheme="minorHAnsi"/>
                <w:kern w:val="0"/>
                <w:sz w:val="14"/>
                <w:szCs w:val="14"/>
                <w:lang w:eastAsia="sl-SI"/>
                <w14:ligatures w14:val="none"/>
              </w:rPr>
            </w:pPr>
            <w:r w:rsidRPr="00C92D0F">
              <w:rPr>
                <w:rFonts w:eastAsia="Times New Roman" w:cstheme="minorHAnsi"/>
                <w:kern w:val="0"/>
                <w:sz w:val="14"/>
                <w:szCs w:val="14"/>
                <w:lang w:eastAsia="sl-SI"/>
                <w14:ligatures w14:val="none"/>
              </w:rPr>
              <w:t> </w:t>
            </w:r>
          </w:p>
        </w:tc>
        <w:tc>
          <w:tcPr>
            <w:tcW w:w="373" w:type="pct"/>
            <w:tcBorders>
              <w:top w:val="nil"/>
              <w:left w:val="nil"/>
              <w:bottom w:val="single" w:sz="4" w:space="0" w:color="auto"/>
              <w:right w:val="single" w:sz="4" w:space="0" w:color="auto"/>
            </w:tcBorders>
            <w:shd w:val="clear" w:color="auto" w:fill="auto"/>
            <w:vAlign w:val="center"/>
            <w:hideMark/>
          </w:tcPr>
          <w:p w14:paraId="4A3D5C2B" w14:textId="77777777" w:rsidR="00296E7A" w:rsidRPr="00C92D0F" w:rsidRDefault="00296E7A" w:rsidP="00296E7A">
            <w:pPr>
              <w:spacing w:after="0" w:line="240" w:lineRule="auto"/>
              <w:jc w:val="center"/>
              <w:rPr>
                <w:rFonts w:eastAsia="Times New Roman" w:cstheme="minorHAnsi"/>
                <w:kern w:val="0"/>
                <w:sz w:val="14"/>
                <w:szCs w:val="14"/>
                <w:lang w:eastAsia="sl-SI"/>
                <w14:ligatures w14:val="none"/>
              </w:rPr>
            </w:pPr>
            <w:r w:rsidRPr="00C92D0F">
              <w:rPr>
                <w:rFonts w:eastAsia="Times New Roman" w:cstheme="minorHAnsi"/>
                <w:kern w:val="0"/>
                <w:sz w:val="14"/>
                <w:szCs w:val="14"/>
                <w:lang w:eastAsia="sl-SI"/>
                <w14:ligatures w14:val="none"/>
              </w:rPr>
              <w:t> </w:t>
            </w:r>
          </w:p>
        </w:tc>
        <w:tc>
          <w:tcPr>
            <w:tcW w:w="450" w:type="pct"/>
            <w:tcBorders>
              <w:top w:val="nil"/>
              <w:left w:val="nil"/>
              <w:bottom w:val="single" w:sz="4" w:space="0" w:color="auto"/>
              <w:right w:val="single" w:sz="4" w:space="0" w:color="auto"/>
            </w:tcBorders>
            <w:shd w:val="clear" w:color="auto" w:fill="auto"/>
            <w:vAlign w:val="center"/>
            <w:hideMark/>
          </w:tcPr>
          <w:p w14:paraId="2F05BD15" w14:textId="77777777" w:rsidR="00296E7A" w:rsidRPr="00C92D0F" w:rsidRDefault="00296E7A" w:rsidP="00296E7A">
            <w:pPr>
              <w:spacing w:after="0" w:line="240" w:lineRule="auto"/>
              <w:jc w:val="center"/>
              <w:rPr>
                <w:rFonts w:eastAsia="Times New Roman" w:cstheme="minorHAnsi"/>
                <w:kern w:val="0"/>
                <w:sz w:val="14"/>
                <w:szCs w:val="14"/>
                <w:lang w:eastAsia="sl-SI"/>
                <w14:ligatures w14:val="none"/>
              </w:rPr>
            </w:pPr>
            <w:r w:rsidRPr="00C92D0F">
              <w:rPr>
                <w:rFonts w:eastAsia="Times New Roman" w:cstheme="minorHAnsi"/>
                <w:kern w:val="0"/>
                <w:sz w:val="14"/>
                <w:szCs w:val="14"/>
                <w:lang w:eastAsia="sl-SI"/>
                <w14:ligatures w14:val="none"/>
              </w:rPr>
              <w:t> </w:t>
            </w:r>
          </w:p>
        </w:tc>
        <w:tc>
          <w:tcPr>
            <w:tcW w:w="446" w:type="pct"/>
            <w:tcBorders>
              <w:top w:val="nil"/>
              <w:left w:val="nil"/>
              <w:bottom w:val="single" w:sz="4" w:space="0" w:color="auto"/>
              <w:right w:val="single" w:sz="4" w:space="0" w:color="auto"/>
            </w:tcBorders>
            <w:shd w:val="clear" w:color="auto" w:fill="auto"/>
            <w:vAlign w:val="center"/>
            <w:hideMark/>
          </w:tcPr>
          <w:p w14:paraId="0A3391D8" w14:textId="77777777" w:rsidR="00296E7A" w:rsidRPr="00C92D0F" w:rsidRDefault="00296E7A" w:rsidP="00296E7A">
            <w:pPr>
              <w:spacing w:after="0" w:line="240" w:lineRule="auto"/>
              <w:jc w:val="center"/>
              <w:rPr>
                <w:rFonts w:eastAsia="Times New Roman" w:cstheme="minorHAnsi"/>
                <w:kern w:val="0"/>
                <w:sz w:val="14"/>
                <w:szCs w:val="14"/>
                <w:lang w:eastAsia="sl-SI"/>
                <w14:ligatures w14:val="none"/>
              </w:rPr>
            </w:pPr>
            <w:r w:rsidRPr="00C92D0F">
              <w:rPr>
                <w:rFonts w:eastAsia="Times New Roman" w:cstheme="minorHAnsi"/>
                <w:kern w:val="0"/>
                <w:sz w:val="14"/>
                <w:szCs w:val="14"/>
                <w:lang w:eastAsia="sl-SI"/>
                <w14:ligatures w14:val="none"/>
              </w:rPr>
              <w:t> </w:t>
            </w:r>
          </w:p>
        </w:tc>
      </w:tr>
      <w:tr w:rsidR="00296E7A" w:rsidRPr="00C92D0F" w14:paraId="69830C17" w14:textId="77777777" w:rsidTr="00FA75DB">
        <w:trPr>
          <w:trHeight w:val="510"/>
        </w:trPr>
        <w:tc>
          <w:tcPr>
            <w:tcW w:w="368" w:type="pct"/>
            <w:tcBorders>
              <w:top w:val="single" w:sz="4" w:space="0" w:color="auto"/>
              <w:left w:val="single" w:sz="4" w:space="0" w:color="auto"/>
              <w:bottom w:val="single" w:sz="4" w:space="0" w:color="auto"/>
              <w:right w:val="single" w:sz="4" w:space="0" w:color="auto"/>
            </w:tcBorders>
            <w:shd w:val="clear" w:color="auto" w:fill="auto"/>
            <w:vAlign w:val="bottom"/>
          </w:tcPr>
          <w:p w14:paraId="6E3B801C" w14:textId="77777777" w:rsidR="00296E7A" w:rsidRPr="00C92D0F" w:rsidRDefault="00296E7A" w:rsidP="00296E7A">
            <w:pPr>
              <w:spacing w:after="0" w:line="240" w:lineRule="auto"/>
              <w:rPr>
                <w:rFonts w:eastAsia="Times New Roman" w:cstheme="minorHAnsi"/>
                <w:kern w:val="0"/>
                <w:sz w:val="14"/>
                <w:szCs w:val="14"/>
                <w:lang w:eastAsia="sl-SI"/>
                <w14:ligatures w14:val="none"/>
              </w:rPr>
            </w:pPr>
          </w:p>
        </w:tc>
        <w:tc>
          <w:tcPr>
            <w:tcW w:w="239" w:type="pct"/>
            <w:tcBorders>
              <w:top w:val="single" w:sz="4" w:space="0" w:color="auto"/>
              <w:left w:val="nil"/>
              <w:bottom w:val="single" w:sz="4" w:space="0" w:color="auto"/>
              <w:right w:val="single" w:sz="4" w:space="0" w:color="auto"/>
            </w:tcBorders>
            <w:shd w:val="clear" w:color="auto" w:fill="auto"/>
            <w:vAlign w:val="bottom"/>
          </w:tcPr>
          <w:p w14:paraId="7BAEA8C8" w14:textId="77777777" w:rsidR="00296E7A" w:rsidRPr="00C92D0F" w:rsidRDefault="00296E7A" w:rsidP="00296E7A">
            <w:pPr>
              <w:spacing w:after="0" w:line="240" w:lineRule="auto"/>
              <w:rPr>
                <w:rFonts w:eastAsia="Times New Roman" w:cstheme="minorHAnsi"/>
                <w:kern w:val="0"/>
                <w:sz w:val="14"/>
                <w:szCs w:val="14"/>
                <w:lang w:eastAsia="sl-SI"/>
                <w14:ligatures w14:val="none"/>
              </w:rPr>
            </w:pPr>
          </w:p>
        </w:tc>
        <w:tc>
          <w:tcPr>
            <w:tcW w:w="210" w:type="pct"/>
            <w:tcBorders>
              <w:top w:val="single" w:sz="4" w:space="0" w:color="auto"/>
              <w:left w:val="nil"/>
              <w:bottom w:val="single" w:sz="4" w:space="0" w:color="auto"/>
              <w:right w:val="single" w:sz="4" w:space="0" w:color="auto"/>
            </w:tcBorders>
            <w:shd w:val="clear" w:color="auto" w:fill="auto"/>
            <w:vAlign w:val="center"/>
          </w:tcPr>
          <w:p w14:paraId="768DEF2C" w14:textId="77777777" w:rsidR="00296E7A" w:rsidRPr="00C92D0F" w:rsidRDefault="00296E7A" w:rsidP="00296E7A">
            <w:pPr>
              <w:spacing w:after="0" w:line="240" w:lineRule="auto"/>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070</w:t>
            </w:r>
          </w:p>
        </w:tc>
        <w:tc>
          <w:tcPr>
            <w:tcW w:w="577" w:type="pct"/>
            <w:tcBorders>
              <w:top w:val="single" w:sz="4" w:space="0" w:color="auto"/>
              <w:left w:val="nil"/>
              <w:bottom w:val="single" w:sz="4" w:space="0" w:color="auto"/>
              <w:right w:val="single" w:sz="4" w:space="0" w:color="auto"/>
            </w:tcBorders>
            <w:shd w:val="clear" w:color="auto" w:fill="auto"/>
            <w:vAlign w:val="center"/>
          </w:tcPr>
          <w:p w14:paraId="3E1D6831" w14:textId="77777777" w:rsidR="00296E7A" w:rsidRPr="00C92D0F" w:rsidRDefault="00296E7A" w:rsidP="00296E7A">
            <w:pPr>
              <w:spacing w:after="0" w:line="240" w:lineRule="auto"/>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Splošna ambulanta - dodatno 0,5 DMS</w:t>
            </w:r>
          </w:p>
        </w:tc>
        <w:tc>
          <w:tcPr>
            <w:tcW w:w="466" w:type="pct"/>
            <w:tcBorders>
              <w:top w:val="nil"/>
              <w:left w:val="nil"/>
              <w:bottom w:val="single" w:sz="4" w:space="0" w:color="auto"/>
              <w:right w:val="single" w:sz="4" w:space="0" w:color="auto"/>
            </w:tcBorders>
            <w:shd w:val="clear" w:color="auto" w:fill="auto"/>
          </w:tcPr>
          <w:p w14:paraId="0932E75C" w14:textId="77777777" w:rsidR="00296E7A" w:rsidRPr="00C92D0F" w:rsidRDefault="00296E7A" w:rsidP="00296E7A">
            <w:pPr>
              <w:spacing w:after="0" w:line="240" w:lineRule="auto"/>
              <w:jc w:val="center"/>
              <w:rPr>
                <w:rFonts w:eastAsia="Times New Roman" w:cstheme="minorHAnsi"/>
                <w:b/>
                <w:bCs/>
                <w:kern w:val="0"/>
                <w:sz w:val="16"/>
                <w:szCs w:val="16"/>
                <w:lang w:eastAsia="sl-SI"/>
                <w14:ligatures w14:val="none"/>
              </w:rPr>
            </w:pPr>
            <w:r w:rsidRPr="00C92D0F">
              <w:rPr>
                <w:b/>
                <w:bCs/>
                <w:kern w:val="0"/>
                <w:sz w:val="16"/>
                <w:szCs w:val="16"/>
                <w14:ligatures w14:val="none"/>
              </w:rPr>
              <w:t>N</w:t>
            </w:r>
          </w:p>
        </w:tc>
        <w:tc>
          <w:tcPr>
            <w:tcW w:w="452" w:type="pct"/>
            <w:tcBorders>
              <w:top w:val="nil"/>
              <w:left w:val="nil"/>
              <w:bottom w:val="single" w:sz="4" w:space="0" w:color="auto"/>
              <w:right w:val="single" w:sz="4" w:space="0" w:color="auto"/>
            </w:tcBorders>
            <w:shd w:val="clear" w:color="auto" w:fill="auto"/>
          </w:tcPr>
          <w:p w14:paraId="00E279CF" w14:textId="77777777" w:rsidR="00296E7A" w:rsidRPr="00C92D0F" w:rsidRDefault="00296E7A" w:rsidP="00296E7A">
            <w:pPr>
              <w:spacing w:after="0" w:line="240" w:lineRule="auto"/>
              <w:jc w:val="center"/>
              <w:rPr>
                <w:rFonts w:eastAsia="Times New Roman" w:cstheme="minorHAnsi"/>
                <w:b/>
                <w:bCs/>
                <w:kern w:val="0"/>
                <w:sz w:val="16"/>
                <w:szCs w:val="16"/>
                <w:lang w:eastAsia="sl-SI"/>
                <w14:ligatures w14:val="none"/>
              </w:rPr>
            </w:pPr>
            <w:r w:rsidRPr="00C92D0F">
              <w:rPr>
                <w:b/>
                <w:bCs/>
                <w:kern w:val="0"/>
                <w:sz w:val="16"/>
                <w:szCs w:val="16"/>
                <w14:ligatures w14:val="none"/>
              </w:rPr>
              <w:t>N</w:t>
            </w:r>
          </w:p>
        </w:tc>
        <w:tc>
          <w:tcPr>
            <w:tcW w:w="522" w:type="pct"/>
            <w:tcBorders>
              <w:top w:val="nil"/>
              <w:left w:val="nil"/>
              <w:bottom w:val="single" w:sz="4" w:space="0" w:color="auto"/>
              <w:right w:val="single" w:sz="4" w:space="0" w:color="auto"/>
            </w:tcBorders>
            <w:shd w:val="clear" w:color="auto" w:fill="auto"/>
          </w:tcPr>
          <w:p w14:paraId="0B67B552" w14:textId="77777777" w:rsidR="00296E7A" w:rsidRPr="00C92D0F" w:rsidRDefault="00296E7A" w:rsidP="00296E7A">
            <w:pPr>
              <w:spacing w:after="0" w:line="240" w:lineRule="auto"/>
              <w:jc w:val="center"/>
              <w:rPr>
                <w:rFonts w:eastAsia="Times New Roman" w:cstheme="minorHAnsi"/>
                <w:b/>
                <w:bCs/>
                <w:kern w:val="0"/>
                <w:sz w:val="16"/>
                <w:szCs w:val="16"/>
                <w:lang w:eastAsia="sl-SI"/>
                <w14:ligatures w14:val="none"/>
              </w:rPr>
            </w:pPr>
            <w:r w:rsidRPr="00C92D0F">
              <w:rPr>
                <w:b/>
                <w:bCs/>
                <w:kern w:val="0"/>
                <w:sz w:val="16"/>
                <w:szCs w:val="16"/>
                <w14:ligatures w14:val="none"/>
              </w:rPr>
              <w:t>N</w:t>
            </w:r>
          </w:p>
        </w:tc>
        <w:tc>
          <w:tcPr>
            <w:tcW w:w="448" w:type="pct"/>
            <w:tcBorders>
              <w:top w:val="nil"/>
              <w:left w:val="nil"/>
              <w:bottom w:val="single" w:sz="4" w:space="0" w:color="auto"/>
              <w:right w:val="single" w:sz="4" w:space="0" w:color="auto"/>
            </w:tcBorders>
            <w:shd w:val="clear" w:color="auto" w:fill="auto"/>
          </w:tcPr>
          <w:p w14:paraId="24A3CA55" w14:textId="77777777" w:rsidR="00296E7A" w:rsidRPr="00C92D0F" w:rsidRDefault="00296E7A" w:rsidP="00296E7A">
            <w:pPr>
              <w:spacing w:after="0" w:line="240" w:lineRule="auto"/>
              <w:jc w:val="center"/>
              <w:rPr>
                <w:rFonts w:eastAsia="Times New Roman" w:cstheme="minorHAnsi"/>
                <w:b/>
                <w:bCs/>
                <w:kern w:val="0"/>
                <w:sz w:val="16"/>
                <w:szCs w:val="16"/>
                <w:lang w:eastAsia="sl-SI"/>
                <w14:ligatures w14:val="none"/>
              </w:rPr>
            </w:pPr>
            <w:r w:rsidRPr="00C92D0F">
              <w:rPr>
                <w:b/>
                <w:bCs/>
                <w:kern w:val="0"/>
                <w:sz w:val="16"/>
                <w:szCs w:val="16"/>
                <w14:ligatures w14:val="none"/>
              </w:rPr>
              <w:t>O</w:t>
            </w:r>
          </w:p>
        </w:tc>
        <w:tc>
          <w:tcPr>
            <w:tcW w:w="448" w:type="pct"/>
            <w:tcBorders>
              <w:top w:val="nil"/>
              <w:left w:val="nil"/>
              <w:bottom w:val="single" w:sz="4" w:space="0" w:color="auto"/>
              <w:right w:val="single" w:sz="4" w:space="0" w:color="auto"/>
            </w:tcBorders>
            <w:shd w:val="clear" w:color="auto" w:fill="auto"/>
          </w:tcPr>
          <w:p w14:paraId="3A95DF0E" w14:textId="77777777" w:rsidR="00296E7A" w:rsidRPr="00C92D0F" w:rsidRDefault="00296E7A" w:rsidP="00296E7A">
            <w:pPr>
              <w:spacing w:after="0" w:line="240" w:lineRule="auto"/>
              <w:jc w:val="center"/>
              <w:rPr>
                <w:rFonts w:cstheme="minorHAnsi"/>
                <w:b/>
                <w:bCs/>
                <w:kern w:val="0"/>
                <w:sz w:val="16"/>
                <w:szCs w:val="16"/>
                <w14:ligatures w14:val="none"/>
              </w:rPr>
            </w:pPr>
            <w:r w:rsidRPr="00C92D0F">
              <w:rPr>
                <w:b/>
                <w:bCs/>
                <w:kern w:val="0"/>
                <w:sz w:val="16"/>
                <w:szCs w:val="16"/>
                <w14:ligatures w14:val="none"/>
              </w:rPr>
              <w:t>P (obvezno za storitev E0616)</w:t>
            </w:r>
          </w:p>
        </w:tc>
        <w:tc>
          <w:tcPr>
            <w:tcW w:w="373" w:type="pct"/>
            <w:tcBorders>
              <w:top w:val="nil"/>
              <w:left w:val="nil"/>
              <w:bottom w:val="single" w:sz="4" w:space="0" w:color="auto"/>
              <w:right w:val="single" w:sz="4" w:space="0" w:color="auto"/>
            </w:tcBorders>
            <w:shd w:val="clear" w:color="auto" w:fill="auto"/>
          </w:tcPr>
          <w:p w14:paraId="229AF8D0" w14:textId="77777777" w:rsidR="00296E7A" w:rsidRPr="00C92D0F" w:rsidRDefault="00296E7A" w:rsidP="00296E7A">
            <w:pPr>
              <w:spacing w:after="0" w:line="240" w:lineRule="auto"/>
              <w:jc w:val="center"/>
              <w:rPr>
                <w:rFonts w:eastAsia="Times New Roman" w:cstheme="minorHAnsi"/>
                <w:b/>
                <w:bCs/>
                <w:kern w:val="0"/>
                <w:sz w:val="16"/>
                <w:szCs w:val="16"/>
                <w:lang w:eastAsia="sl-SI"/>
                <w14:ligatures w14:val="none"/>
              </w:rPr>
            </w:pPr>
            <w:r w:rsidRPr="00C92D0F">
              <w:rPr>
                <w:b/>
                <w:bCs/>
                <w:kern w:val="0"/>
                <w:sz w:val="16"/>
                <w:szCs w:val="16"/>
                <w14:ligatures w14:val="none"/>
              </w:rPr>
              <w:t>N</w:t>
            </w:r>
          </w:p>
        </w:tc>
        <w:tc>
          <w:tcPr>
            <w:tcW w:w="450" w:type="pct"/>
            <w:tcBorders>
              <w:top w:val="nil"/>
              <w:left w:val="nil"/>
              <w:bottom w:val="single" w:sz="4" w:space="0" w:color="auto"/>
              <w:right w:val="single" w:sz="4" w:space="0" w:color="auto"/>
            </w:tcBorders>
            <w:shd w:val="clear" w:color="auto" w:fill="auto"/>
          </w:tcPr>
          <w:p w14:paraId="2E4801C1" w14:textId="77777777" w:rsidR="00296E7A" w:rsidRPr="00C92D0F" w:rsidRDefault="00296E7A" w:rsidP="00296E7A">
            <w:pPr>
              <w:spacing w:after="0" w:line="240" w:lineRule="auto"/>
              <w:jc w:val="center"/>
              <w:rPr>
                <w:rFonts w:eastAsia="Times New Roman" w:cstheme="minorHAnsi"/>
                <w:b/>
                <w:bCs/>
                <w:kern w:val="0"/>
                <w:sz w:val="16"/>
                <w:szCs w:val="16"/>
                <w:lang w:eastAsia="sl-SI"/>
                <w14:ligatures w14:val="none"/>
              </w:rPr>
            </w:pPr>
            <w:r w:rsidRPr="00C92D0F">
              <w:rPr>
                <w:b/>
                <w:bCs/>
                <w:kern w:val="0"/>
                <w:sz w:val="16"/>
                <w:szCs w:val="16"/>
                <w14:ligatures w14:val="none"/>
              </w:rPr>
              <w:t>D</w:t>
            </w:r>
          </w:p>
        </w:tc>
        <w:tc>
          <w:tcPr>
            <w:tcW w:w="446" w:type="pct"/>
            <w:tcBorders>
              <w:top w:val="nil"/>
              <w:left w:val="nil"/>
              <w:bottom w:val="single" w:sz="4" w:space="0" w:color="auto"/>
              <w:right w:val="single" w:sz="4" w:space="0" w:color="auto"/>
            </w:tcBorders>
            <w:shd w:val="clear" w:color="auto" w:fill="auto"/>
          </w:tcPr>
          <w:p w14:paraId="1B7819D0" w14:textId="77777777" w:rsidR="00296E7A" w:rsidRPr="00C92D0F" w:rsidRDefault="00296E7A" w:rsidP="00296E7A">
            <w:pPr>
              <w:spacing w:after="0" w:line="240" w:lineRule="auto"/>
              <w:jc w:val="center"/>
              <w:rPr>
                <w:rFonts w:eastAsia="Times New Roman" w:cstheme="minorHAnsi"/>
                <w:b/>
                <w:bCs/>
                <w:kern w:val="0"/>
                <w:sz w:val="16"/>
                <w:szCs w:val="16"/>
                <w:lang w:eastAsia="sl-SI"/>
                <w14:ligatures w14:val="none"/>
              </w:rPr>
            </w:pPr>
            <w:r w:rsidRPr="00C92D0F">
              <w:rPr>
                <w:b/>
                <w:bCs/>
                <w:kern w:val="0"/>
                <w:sz w:val="16"/>
                <w:szCs w:val="16"/>
                <w14:ligatures w14:val="none"/>
              </w:rPr>
              <w:t>N</w:t>
            </w:r>
          </w:p>
        </w:tc>
      </w:tr>
    </w:tbl>
    <w:p w14:paraId="6373ABCA"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716"/>
        <w:gridCol w:w="345"/>
        <w:gridCol w:w="345"/>
        <w:gridCol w:w="745"/>
        <w:gridCol w:w="767"/>
        <w:gridCol w:w="733"/>
        <w:gridCol w:w="1001"/>
        <w:gridCol w:w="868"/>
        <w:gridCol w:w="733"/>
        <w:gridCol w:w="750"/>
        <w:gridCol w:w="750"/>
        <w:gridCol w:w="814"/>
        <w:gridCol w:w="836"/>
      </w:tblGrid>
      <w:tr w:rsidR="00296E7A" w:rsidRPr="00C92D0F" w14:paraId="3AA7AD5D" w14:textId="77777777" w:rsidTr="00FA75DB">
        <w:trPr>
          <w:trHeight w:val="1902"/>
        </w:trPr>
        <w:tc>
          <w:tcPr>
            <w:tcW w:w="38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9251A0" w14:textId="77777777" w:rsidR="00296E7A" w:rsidRPr="00C92D0F" w:rsidRDefault="00296E7A" w:rsidP="00296E7A">
            <w:pPr>
              <w:spacing w:after="0" w:line="240" w:lineRule="auto"/>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 xml:space="preserve">Šifra </w:t>
            </w:r>
            <w:proofErr w:type="spellStart"/>
            <w:r w:rsidRPr="00C92D0F">
              <w:rPr>
                <w:rFonts w:eastAsia="Times New Roman" w:cstheme="minorHAnsi"/>
                <w:b/>
                <w:bCs/>
                <w:kern w:val="0"/>
                <w:sz w:val="14"/>
                <w:szCs w:val="14"/>
                <w:lang w:eastAsia="sl-SI"/>
                <w14:ligatures w14:val="none"/>
              </w:rPr>
              <w:t>zdr</w:t>
            </w:r>
            <w:proofErr w:type="spellEnd"/>
            <w:r w:rsidRPr="00C92D0F">
              <w:rPr>
                <w:rFonts w:eastAsia="Times New Roman" w:cstheme="minorHAnsi"/>
                <w:b/>
                <w:bCs/>
                <w:kern w:val="0"/>
                <w:sz w:val="14"/>
                <w:szCs w:val="14"/>
                <w:lang w:eastAsia="sl-SI"/>
                <w14:ligatures w14:val="none"/>
              </w:rPr>
              <w:t>. dej.</w:t>
            </w:r>
          </w:p>
        </w:tc>
        <w:tc>
          <w:tcPr>
            <w:tcW w:w="763" w:type="pct"/>
            <w:gridSpan w:val="3"/>
            <w:tcBorders>
              <w:top w:val="single" w:sz="4" w:space="0" w:color="auto"/>
              <w:left w:val="nil"/>
              <w:bottom w:val="single" w:sz="4" w:space="0" w:color="auto"/>
              <w:right w:val="single" w:sz="4" w:space="0" w:color="000000"/>
            </w:tcBorders>
            <w:shd w:val="clear" w:color="auto" w:fill="auto"/>
            <w:vAlign w:val="center"/>
            <w:hideMark/>
          </w:tcPr>
          <w:p w14:paraId="735260E1" w14:textId="77777777" w:rsidR="00296E7A" w:rsidRPr="00C92D0F" w:rsidRDefault="00296E7A" w:rsidP="00296E7A">
            <w:pPr>
              <w:spacing w:after="0" w:line="240" w:lineRule="auto"/>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Zdravstvena dejavnost,                                                                                                                                                      vrsta dejavnosti, podvrsta dejavnosti</w:t>
            </w:r>
          </w:p>
        </w:tc>
        <w:tc>
          <w:tcPr>
            <w:tcW w:w="408" w:type="pct"/>
            <w:tcBorders>
              <w:top w:val="single" w:sz="4" w:space="0" w:color="auto"/>
              <w:left w:val="nil"/>
              <w:bottom w:val="single" w:sz="4" w:space="0" w:color="auto"/>
              <w:right w:val="single" w:sz="4" w:space="0" w:color="auto"/>
            </w:tcBorders>
            <w:shd w:val="clear" w:color="auto" w:fill="auto"/>
            <w:vAlign w:val="center"/>
            <w:hideMark/>
          </w:tcPr>
          <w:p w14:paraId="3A5B9E4F" w14:textId="77777777" w:rsidR="00296E7A" w:rsidRPr="00C92D0F" w:rsidRDefault="00296E7A" w:rsidP="00296E7A">
            <w:pPr>
              <w:spacing w:after="0" w:line="240" w:lineRule="auto"/>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Navajanje doplačila osebe za namestitev na strukturi Obravnava</w:t>
            </w:r>
          </w:p>
        </w:tc>
        <w:tc>
          <w:tcPr>
            <w:tcW w:w="390" w:type="pct"/>
            <w:tcBorders>
              <w:top w:val="single" w:sz="4" w:space="0" w:color="auto"/>
              <w:left w:val="nil"/>
              <w:bottom w:val="single" w:sz="4" w:space="0" w:color="auto"/>
              <w:right w:val="single" w:sz="4" w:space="0" w:color="auto"/>
            </w:tcBorders>
            <w:shd w:val="clear" w:color="auto" w:fill="auto"/>
            <w:vAlign w:val="center"/>
            <w:hideMark/>
          </w:tcPr>
          <w:p w14:paraId="67D51F3A" w14:textId="77777777" w:rsidR="00296E7A" w:rsidRPr="00C92D0F" w:rsidRDefault="00296E7A" w:rsidP="00296E7A">
            <w:pPr>
              <w:spacing w:after="0" w:line="240" w:lineRule="auto"/>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Navajanje razloga obravnave na strukturi PGO</w:t>
            </w:r>
          </w:p>
        </w:tc>
        <w:tc>
          <w:tcPr>
            <w:tcW w:w="532" w:type="pct"/>
            <w:tcBorders>
              <w:top w:val="single" w:sz="4" w:space="0" w:color="auto"/>
              <w:left w:val="nil"/>
              <w:bottom w:val="single" w:sz="4" w:space="0" w:color="auto"/>
              <w:right w:val="single" w:sz="4" w:space="0" w:color="auto"/>
            </w:tcBorders>
            <w:shd w:val="clear" w:color="auto" w:fill="auto"/>
            <w:vAlign w:val="center"/>
            <w:hideMark/>
          </w:tcPr>
          <w:p w14:paraId="761BEECD" w14:textId="77777777" w:rsidR="00296E7A" w:rsidRPr="00C92D0F" w:rsidRDefault="00296E7A" w:rsidP="00296E7A">
            <w:pPr>
              <w:spacing w:after="0" w:line="240" w:lineRule="auto"/>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Navajanje datuma opravljene storitve na strukturi PGO za storitve tipa EME in PRI</w:t>
            </w:r>
          </w:p>
        </w:tc>
        <w:tc>
          <w:tcPr>
            <w:tcW w:w="462" w:type="pct"/>
            <w:tcBorders>
              <w:top w:val="single" w:sz="4" w:space="0" w:color="auto"/>
              <w:left w:val="nil"/>
              <w:bottom w:val="single" w:sz="4" w:space="0" w:color="auto"/>
              <w:right w:val="single" w:sz="4" w:space="0" w:color="auto"/>
            </w:tcBorders>
            <w:shd w:val="clear" w:color="auto" w:fill="auto"/>
            <w:vAlign w:val="center"/>
            <w:hideMark/>
          </w:tcPr>
          <w:p w14:paraId="28A51C8B" w14:textId="77777777" w:rsidR="00296E7A" w:rsidRPr="00C92D0F" w:rsidRDefault="00296E7A" w:rsidP="00296E7A">
            <w:pPr>
              <w:spacing w:after="0" w:line="240" w:lineRule="auto"/>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Navajanje podatka "evidenčni dokument = 1" za vse razloge obravnav na strukturi "Obravnava"</w:t>
            </w:r>
          </w:p>
        </w:tc>
        <w:tc>
          <w:tcPr>
            <w:tcW w:w="390" w:type="pct"/>
            <w:tcBorders>
              <w:top w:val="single" w:sz="4" w:space="0" w:color="auto"/>
              <w:left w:val="nil"/>
              <w:bottom w:val="single" w:sz="4" w:space="0" w:color="auto"/>
              <w:right w:val="single" w:sz="4" w:space="0" w:color="auto"/>
            </w:tcBorders>
            <w:shd w:val="clear" w:color="auto" w:fill="auto"/>
            <w:vAlign w:val="center"/>
            <w:hideMark/>
          </w:tcPr>
          <w:p w14:paraId="6144D3E4" w14:textId="77777777" w:rsidR="00296E7A" w:rsidRPr="00C92D0F" w:rsidRDefault="00296E7A" w:rsidP="00296E7A">
            <w:pPr>
              <w:spacing w:after="0" w:line="240" w:lineRule="auto"/>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Navajanje podatka Status obravnave istega tipa = 2 na strukturi SBD obravnava</w:t>
            </w:r>
          </w:p>
        </w:tc>
        <w:tc>
          <w:tcPr>
            <w:tcW w:w="399" w:type="pct"/>
            <w:tcBorders>
              <w:top w:val="single" w:sz="4" w:space="0" w:color="auto"/>
              <w:left w:val="nil"/>
              <w:bottom w:val="single" w:sz="4" w:space="0" w:color="auto"/>
              <w:right w:val="single" w:sz="4" w:space="0" w:color="auto"/>
            </w:tcBorders>
            <w:shd w:val="clear" w:color="auto" w:fill="auto"/>
            <w:vAlign w:val="center"/>
            <w:hideMark/>
          </w:tcPr>
          <w:p w14:paraId="2881B20A" w14:textId="77777777" w:rsidR="00296E7A" w:rsidRPr="00C92D0F" w:rsidRDefault="00296E7A" w:rsidP="00296E7A">
            <w:pPr>
              <w:spacing w:after="0" w:line="240" w:lineRule="auto"/>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Navajanje podatkov o listinah in diagnozah pri obravnavi na strukturi Obravnava in listinah na strukturi SBD obravnava</w:t>
            </w:r>
          </w:p>
        </w:tc>
        <w:tc>
          <w:tcPr>
            <w:tcW w:w="399" w:type="pct"/>
            <w:tcBorders>
              <w:top w:val="single" w:sz="4" w:space="0" w:color="auto"/>
              <w:left w:val="nil"/>
              <w:bottom w:val="single" w:sz="4" w:space="0" w:color="auto"/>
              <w:right w:val="single" w:sz="4" w:space="0" w:color="auto"/>
            </w:tcBorders>
            <w:shd w:val="clear" w:color="auto" w:fill="auto"/>
            <w:vAlign w:val="center"/>
            <w:hideMark/>
          </w:tcPr>
          <w:p w14:paraId="1297E5CE" w14:textId="77777777" w:rsidR="00296E7A" w:rsidRPr="00C92D0F" w:rsidRDefault="00296E7A" w:rsidP="00296E7A">
            <w:pPr>
              <w:spacing w:after="0" w:line="240" w:lineRule="auto"/>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Navajanje podatkov o diagnozah pri storitvi na strukturi Obravnava</w:t>
            </w:r>
          </w:p>
        </w:tc>
        <w:tc>
          <w:tcPr>
            <w:tcW w:w="433" w:type="pct"/>
            <w:tcBorders>
              <w:top w:val="single" w:sz="4" w:space="0" w:color="auto"/>
              <w:left w:val="nil"/>
              <w:bottom w:val="single" w:sz="4" w:space="0" w:color="auto"/>
              <w:right w:val="single" w:sz="4" w:space="0" w:color="auto"/>
            </w:tcBorders>
            <w:vAlign w:val="center"/>
          </w:tcPr>
          <w:p w14:paraId="6857BDD7" w14:textId="77777777" w:rsidR="00296E7A" w:rsidRPr="00C92D0F" w:rsidRDefault="00296E7A" w:rsidP="00296E7A">
            <w:pPr>
              <w:spacing w:after="0" w:line="240" w:lineRule="auto"/>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Obveznost navajanja Oznake podlage za obravnavo 1 - zdravstvena listina</w:t>
            </w:r>
          </w:p>
        </w:tc>
        <w:tc>
          <w:tcPr>
            <w:tcW w:w="445" w:type="pct"/>
            <w:tcBorders>
              <w:top w:val="single" w:sz="4" w:space="0" w:color="auto"/>
              <w:left w:val="nil"/>
              <w:bottom w:val="single" w:sz="4" w:space="0" w:color="auto"/>
              <w:right w:val="single" w:sz="4" w:space="0" w:color="auto"/>
            </w:tcBorders>
          </w:tcPr>
          <w:p w14:paraId="091ACF2E" w14:textId="77777777" w:rsidR="00296E7A" w:rsidRPr="00C92D0F" w:rsidRDefault="00296E7A" w:rsidP="00296E7A">
            <w:pPr>
              <w:rPr>
                <w:rFonts w:ascii="Arial" w:hAnsi="Arial" w:cs="Arial"/>
                <w:b/>
                <w:bCs/>
                <w:kern w:val="0"/>
                <w:sz w:val="14"/>
                <w:szCs w:val="14"/>
                <w14:ligatures w14:val="none"/>
              </w:rPr>
            </w:pPr>
            <w:r w:rsidRPr="00C92D0F">
              <w:rPr>
                <w:rFonts w:ascii="Arial" w:hAnsi="Arial" w:cs="Arial"/>
                <w:b/>
                <w:bCs/>
                <w:kern w:val="0"/>
                <w:sz w:val="14"/>
                <w:szCs w:val="14"/>
                <w14:ligatures w14:val="none"/>
              </w:rPr>
              <w:t xml:space="preserve">Navajanje RIZDDZ številke </w:t>
            </w:r>
            <w:proofErr w:type="gramStart"/>
            <w:r w:rsidRPr="00C92D0F">
              <w:rPr>
                <w:rFonts w:ascii="Arial" w:hAnsi="Arial" w:cs="Arial"/>
                <w:b/>
                <w:bCs/>
                <w:kern w:val="0"/>
                <w:sz w:val="14"/>
                <w:szCs w:val="14"/>
                <w14:ligatures w14:val="none"/>
              </w:rPr>
              <w:t xml:space="preserve">delavca  </w:t>
            </w:r>
            <w:proofErr w:type="gramEnd"/>
            <w:r w:rsidRPr="00C92D0F">
              <w:rPr>
                <w:rFonts w:ascii="Arial" w:hAnsi="Arial" w:cs="Arial"/>
                <w:b/>
                <w:bCs/>
                <w:kern w:val="0"/>
                <w:sz w:val="14"/>
                <w:szCs w:val="14"/>
                <w14:ligatures w14:val="none"/>
              </w:rPr>
              <w:t>na strukturi Obravnava na nivoju storitve</w:t>
            </w:r>
          </w:p>
          <w:p w14:paraId="648AC4AA" w14:textId="77777777" w:rsidR="00296E7A" w:rsidRPr="00C92D0F" w:rsidRDefault="00296E7A" w:rsidP="00296E7A">
            <w:pPr>
              <w:spacing w:after="0" w:line="240" w:lineRule="auto"/>
              <w:rPr>
                <w:rFonts w:eastAsia="Times New Roman" w:cstheme="minorHAnsi"/>
                <w:b/>
                <w:bCs/>
                <w:kern w:val="0"/>
                <w:sz w:val="14"/>
                <w:szCs w:val="14"/>
                <w:lang w:eastAsia="sl-SI"/>
                <w14:ligatures w14:val="none"/>
              </w:rPr>
            </w:pPr>
          </w:p>
        </w:tc>
      </w:tr>
      <w:tr w:rsidR="00296E7A" w:rsidRPr="00C92D0F" w14:paraId="75A3B33B" w14:textId="77777777" w:rsidTr="00FA75DB">
        <w:trPr>
          <w:trHeight w:val="255"/>
        </w:trPr>
        <w:tc>
          <w:tcPr>
            <w:tcW w:w="381" w:type="pct"/>
            <w:tcBorders>
              <w:top w:val="nil"/>
              <w:left w:val="single" w:sz="4" w:space="0" w:color="auto"/>
              <w:bottom w:val="single" w:sz="4" w:space="0" w:color="auto"/>
              <w:right w:val="single" w:sz="4" w:space="0" w:color="auto"/>
            </w:tcBorders>
            <w:shd w:val="clear" w:color="auto" w:fill="auto"/>
          </w:tcPr>
          <w:p w14:paraId="4DB28913" w14:textId="77777777" w:rsidR="00296E7A" w:rsidRPr="00C92D0F" w:rsidRDefault="00296E7A" w:rsidP="00296E7A">
            <w:pPr>
              <w:spacing w:after="0" w:line="240" w:lineRule="auto"/>
              <w:rPr>
                <w:rFonts w:eastAsia="Times New Roman" w:cstheme="minorHAnsi"/>
                <w:kern w:val="0"/>
                <w:sz w:val="14"/>
                <w:szCs w:val="14"/>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763" w:type="pct"/>
            <w:gridSpan w:val="3"/>
            <w:tcBorders>
              <w:top w:val="single" w:sz="4" w:space="0" w:color="auto"/>
              <w:left w:val="nil"/>
              <w:bottom w:val="single" w:sz="4" w:space="0" w:color="auto"/>
              <w:right w:val="single" w:sz="4" w:space="0" w:color="auto"/>
            </w:tcBorders>
            <w:shd w:val="clear" w:color="auto" w:fill="auto"/>
          </w:tcPr>
          <w:p w14:paraId="554171E5" w14:textId="77777777" w:rsidR="00296E7A" w:rsidRPr="00C92D0F" w:rsidRDefault="00296E7A" w:rsidP="00296E7A">
            <w:pPr>
              <w:spacing w:after="0" w:line="240" w:lineRule="auto"/>
              <w:rPr>
                <w:rFonts w:eastAsia="Times New Roman" w:cstheme="minorHAnsi"/>
                <w:kern w:val="0"/>
                <w:sz w:val="14"/>
                <w:szCs w:val="14"/>
                <w:lang w:eastAsia="sl-SI"/>
                <w14:ligatures w14:val="none"/>
              </w:rPr>
            </w:pPr>
            <w:r w:rsidRPr="00C92D0F">
              <w:rPr>
                <w:rFonts w:eastAsia="Times New Roman" w:cstheme="minorHAnsi"/>
                <w:kern w:val="0"/>
                <w:sz w:val="14"/>
                <w:szCs w:val="14"/>
                <w:lang w:eastAsia="sl-SI"/>
                <w14:ligatures w14:val="none"/>
              </w:rPr>
              <w:t>Splošna zunajbolnišnična zdravstvena dejavnost</w:t>
            </w:r>
          </w:p>
        </w:tc>
        <w:tc>
          <w:tcPr>
            <w:tcW w:w="408" w:type="pct"/>
            <w:tcBorders>
              <w:top w:val="nil"/>
              <w:left w:val="nil"/>
              <w:bottom w:val="single" w:sz="4" w:space="0" w:color="auto"/>
              <w:right w:val="single" w:sz="4" w:space="0" w:color="auto"/>
            </w:tcBorders>
            <w:shd w:val="clear" w:color="auto" w:fill="auto"/>
            <w:vAlign w:val="center"/>
            <w:hideMark/>
          </w:tcPr>
          <w:p w14:paraId="4ABB4FC8" w14:textId="77777777" w:rsidR="00296E7A" w:rsidRPr="00C92D0F" w:rsidRDefault="00296E7A" w:rsidP="00296E7A">
            <w:pPr>
              <w:spacing w:after="0" w:line="240" w:lineRule="auto"/>
              <w:jc w:val="center"/>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 </w:t>
            </w:r>
          </w:p>
        </w:tc>
        <w:tc>
          <w:tcPr>
            <w:tcW w:w="390" w:type="pct"/>
            <w:tcBorders>
              <w:top w:val="nil"/>
              <w:left w:val="nil"/>
              <w:bottom w:val="single" w:sz="4" w:space="0" w:color="auto"/>
              <w:right w:val="single" w:sz="4" w:space="0" w:color="auto"/>
            </w:tcBorders>
            <w:shd w:val="clear" w:color="auto" w:fill="auto"/>
            <w:vAlign w:val="center"/>
            <w:hideMark/>
          </w:tcPr>
          <w:p w14:paraId="0EF09396" w14:textId="77777777" w:rsidR="00296E7A" w:rsidRPr="00C92D0F" w:rsidRDefault="00296E7A" w:rsidP="00296E7A">
            <w:pPr>
              <w:spacing w:after="0" w:line="240" w:lineRule="auto"/>
              <w:jc w:val="center"/>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 </w:t>
            </w:r>
          </w:p>
        </w:tc>
        <w:tc>
          <w:tcPr>
            <w:tcW w:w="532" w:type="pct"/>
            <w:tcBorders>
              <w:top w:val="nil"/>
              <w:left w:val="nil"/>
              <w:bottom w:val="single" w:sz="4" w:space="0" w:color="auto"/>
              <w:right w:val="single" w:sz="4" w:space="0" w:color="auto"/>
            </w:tcBorders>
            <w:shd w:val="clear" w:color="auto" w:fill="auto"/>
            <w:vAlign w:val="center"/>
            <w:hideMark/>
          </w:tcPr>
          <w:p w14:paraId="3E5A927F" w14:textId="77777777" w:rsidR="00296E7A" w:rsidRPr="00C92D0F" w:rsidRDefault="00296E7A" w:rsidP="00296E7A">
            <w:pPr>
              <w:spacing w:after="0" w:line="240" w:lineRule="auto"/>
              <w:jc w:val="center"/>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 </w:t>
            </w:r>
          </w:p>
        </w:tc>
        <w:tc>
          <w:tcPr>
            <w:tcW w:w="462" w:type="pct"/>
            <w:tcBorders>
              <w:top w:val="nil"/>
              <w:left w:val="nil"/>
              <w:bottom w:val="single" w:sz="4" w:space="0" w:color="auto"/>
              <w:right w:val="single" w:sz="4" w:space="0" w:color="auto"/>
            </w:tcBorders>
            <w:shd w:val="clear" w:color="auto" w:fill="auto"/>
            <w:vAlign w:val="center"/>
            <w:hideMark/>
          </w:tcPr>
          <w:p w14:paraId="33B2E409" w14:textId="77777777" w:rsidR="00296E7A" w:rsidRPr="00C92D0F" w:rsidRDefault="00296E7A" w:rsidP="00296E7A">
            <w:pPr>
              <w:spacing w:after="0" w:line="240" w:lineRule="auto"/>
              <w:jc w:val="center"/>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 </w:t>
            </w:r>
          </w:p>
        </w:tc>
        <w:tc>
          <w:tcPr>
            <w:tcW w:w="390" w:type="pct"/>
            <w:tcBorders>
              <w:top w:val="nil"/>
              <w:left w:val="nil"/>
              <w:bottom w:val="single" w:sz="4" w:space="0" w:color="auto"/>
              <w:right w:val="single" w:sz="4" w:space="0" w:color="auto"/>
            </w:tcBorders>
            <w:shd w:val="clear" w:color="auto" w:fill="auto"/>
            <w:vAlign w:val="center"/>
            <w:hideMark/>
          </w:tcPr>
          <w:p w14:paraId="70E2F533" w14:textId="77777777" w:rsidR="00296E7A" w:rsidRPr="00C92D0F" w:rsidRDefault="00296E7A" w:rsidP="00296E7A">
            <w:pPr>
              <w:spacing w:after="0" w:line="240" w:lineRule="auto"/>
              <w:jc w:val="center"/>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 </w:t>
            </w:r>
          </w:p>
        </w:tc>
        <w:tc>
          <w:tcPr>
            <w:tcW w:w="399" w:type="pct"/>
            <w:tcBorders>
              <w:top w:val="nil"/>
              <w:left w:val="nil"/>
              <w:bottom w:val="single" w:sz="4" w:space="0" w:color="auto"/>
              <w:right w:val="single" w:sz="4" w:space="0" w:color="auto"/>
            </w:tcBorders>
            <w:shd w:val="clear" w:color="auto" w:fill="auto"/>
            <w:noWrap/>
            <w:vAlign w:val="center"/>
            <w:hideMark/>
          </w:tcPr>
          <w:p w14:paraId="4DE58DC1" w14:textId="77777777" w:rsidR="00296E7A" w:rsidRPr="00C92D0F" w:rsidRDefault="00296E7A" w:rsidP="00296E7A">
            <w:pPr>
              <w:spacing w:after="0" w:line="240" w:lineRule="auto"/>
              <w:jc w:val="center"/>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 </w:t>
            </w:r>
          </w:p>
        </w:tc>
        <w:tc>
          <w:tcPr>
            <w:tcW w:w="399" w:type="pct"/>
            <w:tcBorders>
              <w:top w:val="nil"/>
              <w:left w:val="nil"/>
              <w:bottom w:val="single" w:sz="4" w:space="0" w:color="auto"/>
              <w:right w:val="single" w:sz="4" w:space="0" w:color="auto"/>
            </w:tcBorders>
            <w:shd w:val="clear" w:color="auto" w:fill="auto"/>
            <w:noWrap/>
            <w:vAlign w:val="center"/>
            <w:hideMark/>
          </w:tcPr>
          <w:p w14:paraId="7A7BF210" w14:textId="77777777" w:rsidR="00296E7A" w:rsidRPr="00C92D0F" w:rsidRDefault="00296E7A" w:rsidP="00296E7A">
            <w:pPr>
              <w:spacing w:after="0" w:line="240" w:lineRule="auto"/>
              <w:jc w:val="center"/>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 </w:t>
            </w:r>
          </w:p>
        </w:tc>
        <w:tc>
          <w:tcPr>
            <w:tcW w:w="433" w:type="pct"/>
            <w:tcBorders>
              <w:top w:val="nil"/>
              <w:left w:val="nil"/>
              <w:bottom w:val="single" w:sz="4" w:space="0" w:color="auto"/>
              <w:right w:val="single" w:sz="4" w:space="0" w:color="auto"/>
            </w:tcBorders>
          </w:tcPr>
          <w:p w14:paraId="00023E90" w14:textId="77777777" w:rsidR="00296E7A" w:rsidRPr="00C92D0F" w:rsidRDefault="00296E7A" w:rsidP="00296E7A">
            <w:pPr>
              <w:spacing w:after="0" w:line="240" w:lineRule="auto"/>
              <w:jc w:val="center"/>
              <w:rPr>
                <w:rFonts w:eastAsia="Times New Roman" w:cstheme="minorHAnsi"/>
                <w:b/>
                <w:bCs/>
                <w:kern w:val="0"/>
                <w:sz w:val="14"/>
                <w:szCs w:val="14"/>
                <w:lang w:eastAsia="sl-SI"/>
                <w14:ligatures w14:val="none"/>
              </w:rPr>
            </w:pPr>
          </w:p>
        </w:tc>
        <w:tc>
          <w:tcPr>
            <w:tcW w:w="445" w:type="pct"/>
            <w:tcBorders>
              <w:top w:val="nil"/>
              <w:left w:val="nil"/>
              <w:bottom w:val="single" w:sz="4" w:space="0" w:color="auto"/>
              <w:right w:val="single" w:sz="4" w:space="0" w:color="auto"/>
            </w:tcBorders>
          </w:tcPr>
          <w:p w14:paraId="7126B968" w14:textId="77777777" w:rsidR="00296E7A" w:rsidRPr="00C92D0F" w:rsidRDefault="00296E7A" w:rsidP="00296E7A">
            <w:pPr>
              <w:spacing w:after="0" w:line="240" w:lineRule="auto"/>
              <w:jc w:val="center"/>
              <w:rPr>
                <w:rFonts w:eastAsia="Times New Roman" w:cstheme="minorHAnsi"/>
                <w:b/>
                <w:bCs/>
                <w:kern w:val="0"/>
                <w:sz w:val="14"/>
                <w:szCs w:val="14"/>
                <w:lang w:eastAsia="sl-SI"/>
                <w14:ligatures w14:val="none"/>
              </w:rPr>
            </w:pPr>
          </w:p>
        </w:tc>
      </w:tr>
      <w:tr w:rsidR="00296E7A" w:rsidRPr="00C92D0F" w14:paraId="7C9C26AB" w14:textId="77777777" w:rsidTr="00690D6C">
        <w:trPr>
          <w:trHeight w:val="255"/>
        </w:trPr>
        <w:tc>
          <w:tcPr>
            <w:tcW w:w="381" w:type="pct"/>
            <w:tcBorders>
              <w:top w:val="nil"/>
              <w:left w:val="single" w:sz="4" w:space="0" w:color="auto"/>
              <w:bottom w:val="single" w:sz="4" w:space="0" w:color="auto"/>
              <w:right w:val="single" w:sz="4" w:space="0" w:color="auto"/>
            </w:tcBorders>
            <w:shd w:val="clear" w:color="auto" w:fill="auto"/>
            <w:vAlign w:val="center"/>
          </w:tcPr>
          <w:p w14:paraId="241FCE27" w14:textId="77777777" w:rsidR="00296E7A" w:rsidRPr="00C92D0F" w:rsidRDefault="00296E7A" w:rsidP="00296E7A">
            <w:pPr>
              <w:spacing w:after="0" w:line="240" w:lineRule="auto"/>
              <w:rPr>
                <w:rFonts w:eastAsia="Times New Roman" w:cstheme="minorHAnsi"/>
                <w:kern w:val="0"/>
                <w:sz w:val="14"/>
                <w:szCs w:val="14"/>
                <w:lang w:eastAsia="sl-SI"/>
                <w14:ligatures w14:val="none"/>
              </w:rPr>
            </w:pPr>
          </w:p>
        </w:tc>
        <w:tc>
          <w:tcPr>
            <w:tcW w:w="183" w:type="pct"/>
            <w:tcBorders>
              <w:top w:val="single" w:sz="4" w:space="0" w:color="auto"/>
              <w:left w:val="nil"/>
              <w:bottom w:val="single" w:sz="4" w:space="0" w:color="auto"/>
              <w:right w:val="single" w:sz="4" w:space="0" w:color="auto"/>
            </w:tcBorders>
            <w:shd w:val="clear" w:color="auto" w:fill="auto"/>
            <w:vAlign w:val="center"/>
          </w:tcPr>
          <w:p w14:paraId="73348169" w14:textId="77777777" w:rsidR="00296E7A" w:rsidRPr="00C92D0F" w:rsidRDefault="00296E7A" w:rsidP="00296E7A">
            <w:pPr>
              <w:spacing w:after="0" w:line="240" w:lineRule="auto"/>
              <w:rPr>
                <w:rFonts w:eastAsia="Times New Roman" w:cstheme="minorHAnsi"/>
                <w:kern w:val="0"/>
                <w:sz w:val="14"/>
                <w:szCs w:val="14"/>
                <w:lang w:eastAsia="sl-SI"/>
                <w14:ligatures w14:val="none"/>
              </w:rPr>
            </w:pPr>
            <w:r w:rsidRPr="00C92D0F">
              <w:rPr>
                <w:rFonts w:eastAsia="Times New Roman" w:cstheme="minorHAnsi"/>
                <w:kern w:val="0"/>
                <w:sz w:val="14"/>
                <w:szCs w:val="14"/>
                <w:lang w:eastAsia="sl-SI"/>
                <w14:ligatures w14:val="none"/>
              </w:rPr>
              <w:t>302</w:t>
            </w:r>
          </w:p>
        </w:tc>
        <w:tc>
          <w:tcPr>
            <w:tcW w:w="580" w:type="pct"/>
            <w:gridSpan w:val="2"/>
            <w:tcBorders>
              <w:top w:val="single" w:sz="4" w:space="0" w:color="auto"/>
              <w:left w:val="nil"/>
              <w:bottom w:val="single" w:sz="4" w:space="0" w:color="auto"/>
              <w:right w:val="single" w:sz="4" w:space="0" w:color="auto"/>
            </w:tcBorders>
            <w:shd w:val="clear" w:color="auto" w:fill="auto"/>
            <w:vAlign w:val="center"/>
          </w:tcPr>
          <w:p w14:paraId="405591C8" w14:textId="77777777" w:rsidR="00296E7A" w:rsidRPr="00C92D0F" w:rsidRDefault="00296E7A" w:rsidP="00296E7A">
            <w:pPr>
              <w:spacing w:after="0" w:line="240" w:lineRule="auto"/>
              <w:rPr>
                <w:rFonts w:eastAsia="Times New Roman" w:cstheme="minorHAnsi"/>
                <w:kern w:val="0"/>
                <w:sz w:val="14"/>
                <w:szCs w:val="14"/>
                <w:lang w:eastAsia="sl-SI"/>
                <w14:ligatures w14:val="none"/>
              </w:rPr>
            </w:pPr>
            <w:r w:rsidRPr="00C92D0F">
              <w:rPr>
                <w:rFonts w:eastAsia="Times New Roman" w:cstheme="minorHAnsi"/>
                <w:kern w:val="0"/>
                <w:sz w:val="14"/>
                <w:szCs w:val="14"/>
                <w:lang w:eastAsia="sl-SI"/>
                <w14:ligatures w14:val="none"/>
              </w:rPr>
              <w:t>Splošna in družinska medicina v splošni zunajbolnišnični dejavnosti</w:t>
            </w:r>
          </w:p>
        </w:tc>
        <w:tc>
          <w:tcPr>
            <w:tcW w:w="408" w:type="pct"/>
            <w:tcBorders>
              <w:top w:val="nil"/>
              <w:left w:val="nil"/>
              <w:bottom w:val="single" w:sz="4" w:space="0" w:color="auto"/>
              <w:right w:val="single" w:sz="4" w:space="0" w:color="auto"/>
            </w:tcBorders>
            <w:shd w:val="clear" w:color="auto" w:fill="auto"/>
            <w:vAlign w:val="center"/>
          </w:tcPr>
          <w:p w14:paraId="2DC66A38" w14:textId="77777777" w:rsidR="00296E7A" w:rsidRPr="00C92D0F" w:rsidRDefault="00296E7A" w:rsidP="00296E7A">
            <w:pPr>
              <w:spacing w:after="0" w:line="240" w:lineRule="auto"/>
              <w:jc w:val="center"/>
              <w:rPr>
                <w:rFonts w:eastAsia="Times New Roman" w:cstheme="minorHAnsi"/>
                <w:b/>
                <w:bCs/>
                <w:kern w:val="0"/>
                <w:sz w:val="14"/>
                <w:szCs w:val="14"/>
                <w:lang w:eastAsia="sl-SI"/>
                <w14:ligatures w14:val="none"/>
              </w:rPr>
            </w:pPr>
          </w:p>
        </w:tc>
        <w:tc>
          <w:tcPr>
            <w:tcW w:w="390" w:type="pct"/>
            <w:tcBorders>
              <w:top w:val="nil"/>
              <w:left w:val="nil"/>
              <w:bottom w:val="single" w:sz="4" w:space="0" w:color="auto"/>
              <w:right w:val="single" w:sz="4" w:space="0" w:color="auto"/>
            </w:tcBorders>
            <w:shd w:val="clear" w:color="auto" w:fill="auto"/>
            <w:vAlign w:val="center"/>
          </w:tcPr>
          <w:p w14:paraId="2FE5A18A" w14:textId="77777777" w:rsidR="00296E7A" w:rsidRPr="00C92D0F" w:rsidRDefault="00296E7A" w:rsidP="00296E7A">
            <w:pPr>
              <w:spacing w:after="0" w:line="240" w:lineRule="auto"/>
              <w:jc w:val="center"/>
              <w:rPr>
                <w:rFonts w:eastAsia="Times New Roman" w:cstheme="minorHAnsi"/>
                <w:b/>
                <w:bCs/>
                <w:kern w:val="0"/>
                <w:sz w:val="14"/>
                <w:szCs w:val="14"/>
                <w:lang w:eastAsia="sl-SI"/>
                <w14:ligatures w14:val="none"/>
              </w:rPr>
            </w:pPr>
          </w:p>
        </w:tc>
        <w:tc>
          <w:tcPr>
            <w:tcW w:w="532" w:type="pct"/>
            <w:tcBorders>
              <w:top w:val="nil"/>
              <w:left w:val="nil"/>
              <w:bottom w:val="single" w:sz="4" w:space="0" w:color="auto"/>
              <w:right w:val="single" w:sz="4" w:space="0" w:color="auto"/>
            </w:tcBorders>
            <w:shd w:val="clear" w:color="auto" w:fill="auto"/>
            <w:vAlign w:val="center"/>
          </w:tcPr>
          <w:p w14:paraId="1772F1A5" w14:textId="77777777" w:rsidR="00296E7A" w:rsidRPr="00C92D0F" w:rsidRDefault="00296E7A" w:rsidP="00296E7A">
            <w:pPr>
              <w:spacing w:after="0" w:line="240" w:lineRule="auto"/>
              <w:jc w:val="center"/>
              <w:rPr>
                <w:rFonts w:eastAsia="Times New Roman" w:cstheme="minorHAnsi"/>
                <w:b/>
                <w:bCs/>
                <w:kern w:val="0"/>
                <w:sz w:val="14"/>
                <w:szCs w:val="14"/>
                <w:lang w:eastAsia="sl-SI"/>
                <w14:ligatures w14:val="none"/>
              </w:rPr>
            </w:pPr>
          </w:p>
        </w:tc>
        <w:tc>
          <w:tcPr>
            <w:tcW w:w="462" w:type="pct"/>
            <w:tcBorders>
              <w:top w:val="nil"/>
              <w:left w:val="nil"/>
              <w:bottom w:val="single" w:sz="4" w:space="0" w:color="auto"/>
              <w:right w:val="single" w:sz="4" w:space="0" w:color="auto"/>
            </w:tcBorders>
            <w:shd w:val="clear" w:color="auto" w:fill="auto"/>
            <w:vAlign w:val="center"/>
          </w:tcPr>
          <w:p w14:paraId="2FACF77F" w14:textId="77777777" w:rsidR="00296E7A" w:rsidRPr="00C92D0F" w:rsidRDefault="00296E7A" w:rsidP="00296E7A">
            <w:pPr>
              <w:spacing w:after="0" w:line="240" w:lineRule="auto"/>
              <w:jc w:val="center"/>
              <w:rPr>
                <w:rFonts w:eastAsia="Times New Roman" w:cstheme="minorHAnsi"/>
                <w:b/>
                <w:bCs/>
                <w:kern w:val="0"/>
                <w:sz w:val="14"/>
                <w:szCs w:val="14"/>
                <w:lang w:eastAsia="sl-SI"/>
                <w14:ligatures w14:val="none"/>
              </w:rPr>
            </w:pPr>
          </w:p>
        </w:tc>
        <w:tc>
          <w:tcPr>
            <w:tcW w:w="390" w:type="pct"/>
            <w:tcBorders>
              <w:top w:val="nil"/>
              <w:left w:val="nil"/>
              <w:bottom w:val="single" w:sz="4" w:space="0" w:color="auto"/>
              <w:right w:val="single" w:sz="4" w:space="0" w:color="auto"/>
            </w:tcBorders>
            <w:shd w:val="clear" w:color="auto" w:fill="auto"/>
            <w:vAlign w:val="center"/>
          </w:tcPr>
          <w:p w14:paraId="199F9197" w14:textId="77777777" w:rsidR="00296E7A" w:rsidRPr="00C92D0F" w:rsidRDefault="00296E7A" w:rsidP="00296E7A">
            <w:pPr>
              <w:spacing w:after="0" w:line="240" w:lineRule="auto"/>
              <w:jc w:val="center"/>
              <w:rPr>
                <w:rFonts w:eastAsia="Times New Roman" w:cstheme="minorHAnsi"/>
                <w:b/>
                <w:bCs/>
                <w:kern w:val="0"/>
                <w:sz w:val="14"/>
                <w:szCs w:val="14"/>
                <w:lang w:eastAsia="sl-SI"/>
                <w14:ligatures w14:val="none"/>
              </w:rPr>
            </w:pPr>
          </w:p>
        </w:tc>
        <w:tc>
          <w:tcPr>
            <w:tcW w:w="399" w:type="pct"/>
            <w:tcBorders>
              <w:top w:val="nil"/>
              <w:left w:val="nil"/>
              <w:bottom w:val="single" w:sz="4" w:space="0" w:color="auto"/>
              <w:right w:val="single" w:sz="4" w:space="0" w:color="auto"/>
            </w:tcBorders>
            <w:shd w:val="clear" w:color="auto" w:fill="auto"/>
            <w:noWrap/>
            <w:vAlign w:val="center"/>
          </w:tcPr>
          <w:p w14:paraId="19A10827" w14:textId="77777777" w:rsidR="00296E7A" w:rsidRPr="00C92D0F" w:rsidRDefault="00296E7A" w:rsidP="00296E7A">
            <w:pPr>
              <w:spacing w:after="0" w:line="240" w:lineRule="auto"/>
              <w:jc w:val="center"/>
              <w:rPr>
                <w:rFonts w:eastAsia="Times New Roman" w:cstheme="minorHAnsi"/>
                <w:b/>
                <w:bCs/>
                <w:kern w:val="0"/>
                <w:sz w:val="14"/>
                <w:szCs w:val="14"/>
                <w:lang w:eastAsia="sl-SI"/>
                <w14:ligatures w14:val="none"/>
              </w:rPr>
            </w:pPr>
          </w:p>
        </w:tc>
        <w:tc>
          <w:tcPr>
            <w:tcW w:w="399" w:type="pct"/>
            <w:tcBorders>
              <w:top w:val="nil"/>
              <w:left w:val="nil"/>
              <w:bottom w:val="single" w:sz="4" w:space="0" w:color="auto"/>
              <w:right w:val="single" w:sz="4" w:space="0" w:color="auto"/>
            </w:tcBorders>
            <w:shd w:val="clear" w:color="auto" w:fill="auto"/>
            <w:noWrap/>
            <w:vAlign w:val="center"/>
          </w:tcPr>
          <w:p w14:paraId="51C27FC8" w14:textId="77777777" w:rsidR="00296E7A" w:rsidRPr="00C92D0F" w:rsidRDefault="00296E7A" w:rsidP="00296E7A">
            <w:pPr>
              <w:spacing w:after="0" w:line="240" w:lineRule="auto"/>
              <w:jc w:val="center"/>
              <w:rPr>
                <w:rFonts w:eastAsia="Times New Roman" w:cstheme="minorHAnsi"/>
                <w:b/>
                <w:bCs/>
                <w:kern w:val="0"/>
                <w:sz w:val="14"/>
                <w:szCs w:val="14"/>
                <w:lang w:eastAsia="sl-SI"/>
                <w14:ligatures w14:val="none"/>
              </w:rPr>
            </w:pPr>
          </w:p>
        </w:tc>
        <w:tc>
          <w:tcPr>
            <w:tcW w:w="433" w:type="pct"/>
            <w:tcBorders>
              <w:top w:val="nil"/>
              <w:left w:val="nil"/>
              <w:bottom w:val="single" w:sz="4" w:space="0" w:color="auto"/>
              <w:right w:val="single" w:sz="4" w:space="0" w:color="auto"/>
            </w:tcBorders>
          </w:tcPr>
          <w:p w14:paraId="2DACFDAA" w14:textId="77777777" w:rsidR="00296E7A" w:rsidRPr="00C92D0F" w:rsidRDefault="00296E7A" w:rsidP="00296E7A">
            <w:pPr>
              <w:spacing w:after="0" w:line="240" w:lineRule="auto"/>
              <w:jc w:val="center"/>
              <w:rPr>
                <w:rFonts w:eastAsia="Times New Roman" w:cstheme="minorHAnsi"/>
                <w:b/>
                <w:bCs/>
                <w:kern w:val="0"/>
                <w:sz w:val="14"/>
                <w:szCs w:val="14"/>
                <w:lang w:eastAsia="sl-SI"/>
                <w14:ligatures w14:val="none"/>
              </w:rPr>
            </w:pPr>
          </w:p>
        </w:tc>
        <w:tc>
          <w:tcPr>
            <w:tcW w:w="445" w:type="pct"/>
            <w:tcBorders>
              <w:top w:val="nil"/>
              <w:left w:val="nil"/>
              <w:bottom w:val="single" w:sz="4" w:space="0" w:color="auto"/>
              <w:right w:val="single" w:sz="4" w:space="0" w:color="auto"/>
            </w:tcBorders>
          </w:tcPr>
          <w:p w14:paraId="608C2CB6" w14:textId="77777777" w:rsidR="00296E7A" w:rsidRPr="00C92D0F" w:rsidRDefault="00296E7A" w:rsidP="00296E7A">
            <w:pPr>
              <w:spacing w:after="0" w:line="240" w:lineRule="auto"/>
              <w:jc w:val="center"/>
              <w:rPr>
                <w:rFonts w:eastAsia="Times New Roman" w:cstheme="minorHAnsi"/>
                <w:b/>
                <w:bCs/>
                <w:kern w:val="0"/>
                <w:sz w:val="14"/>
                <w:szCs w:val="14"/>
                <w:lang w:eastAsia="sl-SI"/>
                <w14:ligatures w14:val="none"/>
              </w:rPr>
            </w:pPr>
          </w:p>
        </w:tc>
      </w:tr>
      <w:tr w:rsidR="00296E7A" w:rsidRPr="00C92D0F" w14:paraId="3F47EA43" w14:textId="77777777" w:rsidTr="00690D6C">
        <w:trPr>
          <w:trHeight w:val="510"/>
        </w:trPr>
        <w:tc>
          <w:tcPr>
            <w:tcW w:w="381" w:type="pct"/>
            <w:tcBorders>
              <w:top w:val="single" w:sz="4" w:space="0" w:color="auto"/>
              <w:left w:val="single" w:sz="4" w:space="0" w:color="auto"/>
              <w:bottom w:val="single" w:sz="4" w:space="0" w:color="auto"/>
              <w:right w:val="single" w:sz="4" w:space="0" w:color="auto"/>
            </w:tcBorders>
            <w:shd w:val="clear" w:color="auto" w:fill="auto"/>
            <w:vAlign w:val="bottom"/>
          </w:tcPr>
          <w:p w14:paraId="0D846530" w14:textId="77777777" w:rsidR="00296E7A" w:rsidRPr="00C92D0F" w:rsidRDefault="00296E7A" w:rsidP="00296E7A">
            <w:pPr>
              <w:spacing w:after="0" w:line="240" w:lineRule="auto"/>
              <w:rPr>
                <w:rFonts w:eastAsia="Times New Roman" w:cstheme="minorHAnsi"/>
                <w:kern w:val="0"/>
                <w:sz w:val="14"/>
                <w:szCs w:val="14"/>
                <w:lang w:eastAsia="sl-SI"/>
                <w14:ligatures w14:val="none"/>
              </w:rPr>
            </w:pPr>
          </w:p>
        </w:tc>
        <w:tc>
          <w:tcPr>
            <w:tcW w:w="183" w:type="pct"/>
            <w:tcBorders>
              <w:top w:val="single" w:sz="4" w:space="0" w:color="auto"/>
              <w:left w:val="nil"/>
              <w:bottom w:val="single" w:sz="4" w:space="0" w:color="auto"/>
              <w:right w:val="single" w:sz="4" w:space="0" w:color="auto"/>
            </w:tcBorders>
            <w:shd w:val="clear" w:color="auto" w:fill="auto"/>
            <w:vAlign w:val="bottom"/>
          </w:tcPr>
          <w:p w14:paraId="2B2A87AE" w14:textId="77777777" w:rsidR="00296E7A" w:rsidRPr="00C92D0F" w:rsidRDefault="00296E7A" w:rsidP="00296E7A">
            <w:pPr>
              <w:spacing w:after="0" w:line="240" w:lineRule="auto"/>
              <w:rPr>
                <w:rFonts w:eastAsia="Times New Roman" w:cstheme="minorHAnsi"/>
                <w:kern w:val="0"/>
                <w:sz w:val="14"/>
                <w:szCs w:val="14"/>
                <w:lang w:eastAsia="sl-SI"/>
                <w14:ligatures w14:val="none"/>
              </w:rPr>
            </w:pPr>
          </w:p>
        </w:tc>
        <w:tc>
          <w:tcPr>
            <w:tcW w:w="263" w:type="pct"/>
            <w:tcBorders>
              <w:top w:val="single" w:sz="4" w:space="0" w:color="auto"/>
              <w:left w:val="nil"/>
              <w:bottom w:val="single" w:sz="4" w:space="0" w:color="auto"/>
              <w:right w:val="single" w:sz="4" w:space="0" w:color="auto"/>
            </w:tcBorders>
            <w:shd w:val="clear" w:color="auto" w:fill="auto"/>
            <w:vAlign w:val="center"/>
          </w:tcPr>
          <w:p w14:paraId="19A3DC41" w14:textId="77777777" w:rsidR="00296E7A" w:rsidRPr="00C92D0F" w:rsidRDefault="00296E7A" w:rsidP="00296E7A">
            <w:pPr>
              <w:spacing w:after="0" w:line="240" w:lineRule="auto"/>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070</w:t>
            </w:r>
          </w:p>
        </w:tc>
        <w:tc>
          <w:tcPr>
            <w:tcW w:w="317" w:type="pct"/>
            <w:tcBorders>
              <w:top w:val="single" w:sz="4" w:space="0" w:color="auto"/>
              <w:left w:val="nil"/>
              <w:bottom w:val="single" w:sz="4" w:space="0" w:color="auto"/>
              <w:right w:val="single" w:sz="4" w:space="0" w:color="auto"/>
            </w:tcBorders>
            <w:shd w:val="clear" w:color="auto" w:fill="auto"/>
            <w:vAlign w:val="center"/>
          </w:tcPr>
          <w:p w14:paraId="3E456C60" w14:textId="77777777" w:rsidR="00296E7A" w:rsidRPr="00C92D0F" w:rsidRDefault="00296E7A" w:rsidP="00296E7A">
            <w:pPr>
              <w:spacing w:after="0" w:line="240" w:lineRule="auto"/>
              <w:rPr>
                <w:rFonts w:eastAsia="Times New Roman" w:cstheme="minorHAnsi"/>
                <w:b/>
                <w:bCs/>
                <w:kern w:val="0"/>
                <w:sz w:val="14"/>
                <w:szCs w:val="14"/>
                <w:lang w:eastAsia="sl-SI"/>
                <w14:ligatures w14:val="none"/>
              </w:rPr>
            </w:pPr>
            <w:r w:rsidRPr="00C92D0F">
              <w:rPr>
                <w:rFonts w:eastAsia="Times New Roman" w:cstheme="minorHAnsi"/>
                <w:b/>
                <w:bCs/>
                <w:kern w:val="0"/>
                <w:sz w:val="14"/>
                <w:szCs w:val="14"/>
                <w:lang w:eastAsia="sl-SI"/>
                <w14:ligatures w14:val="none"/>
              </w:rPr>
              <w:t>Splošna ambulanta - dodatno 0,5 DMS</w:t>
            </w:r>
          </w:p>
        </w:tc>
        <w:tc>
          <w:tcPr>
            <w:tcW w:w="408" w:type="pct"/>
            <w:tcBorders>
              <w:top w:val="single" w:sz="4" w:space="0" w:color="auto"/>
              <w:left w:val="nil"/>
              <w:bottom w:val="single" w:sz="4" w:space="0" w:color="auto"/>
              <w:right w:val="single" w:sz="4" w:space="0" w:color="auto"/>
            </w:tcBorders>
            <w:shd w:val="clear" w:color="auto" w:fill="auto"/>
          </w:tcPr>
          <w:p w14:paraId="085B72A6" w14:textId="77777777" w:rsidR="00296E7A" w:rsidRPr="00C92D0F" w:rsidRDefault="00296E7A" w:rsidP="00296E7A">
            <w:pPr>
              <w:spacing w:after="0" w:line="240" w:lineRule="auto"/>
              <w:jc w:val="center"/>
              <w:rPr>
                <w:rFonts w:eastAsia="Times New Roman" w:cstheme="minorHAnsi"/>
                <w:b/>
                <w:bCs/>
                <w:kern w:val="0"/>
                <w:sz w:val="16"/>
                <w:szCs w:val="16"/>
                <w:lang w:eastAsia="sl-SI"/>
                <w14:ligatures w14:val="none"/>
              </w:rPr>
            </w:pPr>
            <w:r w:rsidRPr="00C92D0F">
              <w:rPr>
                <w:b/>
                <w:bCs/>
                <w:kern w:val="0"/>
                <w:sz w:val="16"/>
                <w:szCs w:val="16"/>
                <w14:ligatures w14:val="none"/>
              </w:rPr>
              <w:t>N</w:t>
            </w:r>
          </w:p>
        </w:tc>
        <w:tc>
          <w:tcPr>
            <w:tcW w:w="390" w:type="pct"/>
            <w:tcBorders>
              <w:top w:val="single" w:sz="4" w:space="0" w:color="auto"/>
              <w:left w:val="nil"/>
              <w:bottom w:val="single" w:sz="4" w:space="0" w:color="auto"/>
              <w:right w:val="single" w:sz="4" w:space="0" w:color="auto"/>
            </w:tcBorders>
            <w:shd w:val="clear" w:color="auto" w:fill="auto"/>
          </w:tcPr>
          <w:p w14:paraId="374A00A1" w14:textId="77777777" w:rsidR="00296E7A" w:rsidRPr="00C92D0F" w:rsidRDefault="00296E7A" w:rsidP="00296E7A">
            <w:pPr>
              <w:spacing w:after="0" w:line="240" w:lineRule="auto"/>
              <w:jc w:val="center"/>
              <w:rPr>
                <w:rFonts w:eastAsia="Times New Roman" w:cstheme="minorHAnsi"/>
                <w:b/>
                <w:bCs/>
                <w:kern w:val="0"/>
                <w:sz w:val="16"/>
                <w:szCs w:val="16"/>
                <w:lang w:eastAsia="sl-SI"/>
                <w14:ligatures w14:val="none"/>
              </w:rPr>
            </w:pPr>
            <w:r w:rsidRPr="00C92D0F">
              <w:rPr>
                <w:b/>
                <w:bCs/>
                <w:kern w:val="0"/>
                <w:sz w:val="16"/>
                <w:szCs w:val="16"/>
                <w14:ligatures w14:val="none"/>
              </w:rPr>
              <w:t>D</w:t>
            </w:r>
          </w:p>
        </w:tc>
        <w:tc>
          <w:tcPr>
            <w:tcW w:w="532" w:type="pct"/>
            <w:tcBorders>
              <w:top w:val="single" w:sz="4" w:space="0" w:color="auto"/>
              <w:left w:val="nil"/>
              <w:bottom w:val="single" w:sz="4" w:space="0" w:color="auto"/>
              <w:right w:val="single" w:sz="4" w:space="0" w:color="auto"/>
            </w:tcBorders>
            <w:shd w:val="clear" w:color="auto" w:fill="auto"/>
          </w:tcPr>
          <w:p w14:paraId="2D06EE6A" w14:textId="77777777" w:rsidR="00296E7A" w:rsidRPr="00C92D0F" w:rsidRDefault="00296E7A" w:rsidP="00296E7A">
            <w:pPr>
              <w:spacing w:after="0" w:line="240" w:lineRule="auto"/>
              <w:jc w:val="center"/>
              <w:rPr>
                <w:rFonts w:eastAsia="Times New Roman" w:cstheme="minorHAnsi"/>
                <w:b/>
                <w:bCs/>
                <w:kern w:val="0"/>
                <w:sz w:val="16"/>
                <w:szCs w:val="16"/>
                <w:lang w:eastAsia="sl-SI"/>
                <w14:ligatures w14:val="none"/>
              </w:rPr>
            </w:pPr>
            <w:r w:rsidRPr="00C92D0F">
              <w:rPr>
                <w:b/>
                <w:bCs/>
                <w:kern w:val="0"/>
                <w:sz w:val="16"/>
                <w:szCs w:val="16"/>
                <w14:ligatures w14:val="none"/>
              </w:rPr>
              <w:t>P (obvezno za storitve E0616</w:t>
            </w:r>
            <w:proofErr w:type="gramStart"/>
            <w:r w:rsidRPr="00C92D0F">
              <w:rPr>
                <w:b/>
                <w:bCs/>
                <w:kern w:val="0"/>
                <w:sz w:val="16"/>
                <w:szCs w:val="16"/>
                <w14:ligatures w14:val="none"/>
              </w:rPr>
              <w:t>,</w:t>
            </w:r>
            <w:proofErr w:type="gramEnd"/>
            <w:r w:rsidRPr="00C92D0F">
              <w:rPr>
                <w:b/>
                <w:bCs/>
                <w:kern w:val="0"/>
                <w:sz w:val="16"/>
                <w:szCs w:val="16"/>
                <w14:ligatures w14:val="none"/>
              </w:rPr>
              <w:t>E0749)</w:t>
            </w:r>
          </w:p>
        </w:tc>
        <w:tc>
          <w:tcPr>
            <w:tcW w:w="462" w:type="pct"/>
            <w:tcBorders>
              <w:top w:val="single" w:sz="4" w:space="0" w:color="auto"/>
              <w:left w:val="nil"/>
              <w:bottom w:val="single" w:sz="4" w:space="0" w:color="auto"/>
              <w:right w:val="single" w:sz="4" w:space="0" w:color="auto"/>
            </w:tcBorders>
            <w:shd w:val="clear" w:color="auto" w:fill="auto"/>
          </w:tcPr>
          <w:p w14:paraId="7DF52EBF" w14:textId="77777777" w:rsidR="00296E7A" w:rsidRPr="00C92D0F" w:rsidRDefault="00296E7A" w:rsidP="00296E7A">
            <w:pPr>
              <w:spacing w:after="0" w:line="240" w:lineRule="auto"/>
              <w:jc w:val="center"/>
              <w:rPr>
                <w:rFonts w:cstheme="minorHAnsi"/>
                <w:b/>
                <w:bCs/>
                <w:kern w:val="0"/>
                <w:sz w:val="16"/>
                <w:szCs w:val="16"/>
                <w14:ligatures w14:val="none"/>
              </w:rPr>
            </w:pPr>
            <w:r w:rsidRPr="00C92D0F">
              <w:rPr>
                <w:b/>
                <w:bCs/>
                <w:kern w:val="0"/>
                <w:sz w:val="16"/>
                <w:szCs w:val="16"/>
                <w14:ligatures w14:val="none"/>
              </w:rPr>
              <w:t>N</w:t>
            </w:r>
          </w:p>
        </w:tc>
        <w:tc>
          <w:tcPr>
            <w:tcW w:w="390" w:type="pct"/>
            <w:tcBorders>
              <w:top w:val="single" w:sz="4" w:space="0" w:color="auto"/>
              <w:left w:val="nil"/>
              <w:bottom w:val="single" w:sz="4" w:space="0" w:color="auto"/>
              <w:right w:val="single" w:sz="4" w:space="0" w:color="auto"/>
            </w:tcBorders>
            <w:shd w:val="clear" w:color="auto" w:fill="auto"/>
          </w:tcPr>
          <w:p w14:paraId="420F5836" w14:textId="77777777" w:rsidR="00296E7A" w:rsidRPr="00C92D0F" w:rsidRDefault="00296E7A" w:rsidP="00296E7A">
            <w:pPr>
              <w:spacing w:after="0" w:line="240" w:lineRule="auto"/>
              <w:jc w:val="center"/>
              <w:rPr>
                <w:rFonts w:eastAsia="Times New Roman" w:cstheme="minorHAnsi"/>
                <w:b/>
                <w:bCs/>
                <w:kern w:val="0"/>
                <w:sz w:val="16"/>
                <w:szCs w:val="16"/>
                <w:lang w:eastAsia="sl-SI"/>
                <w14:ligatures w14:val="none"/>
              </w:rPr>
            </w:pPr>
            <w:r w:rsidRPr="00C92D0F">
              <w:rPr>
                <w:b/>
                <w:bCs/>
                <w:kern w:val="0"/>
                <w:sz w:val="16"/>
                <w:szCs w:val="16"/>
                <w14:ligatures w14:val="none"/>
              </w:rPr>
              <w:t>N</w:t>
            </w:r>
          </w:p>
        </w:tc>
        <w:tc>
          <w:tcPr>
            <w:tcW w:w="399" w:type="pct"/>
            <w:tcBorders>
              <w:top w:val="single" w:sz="4" w:space="0" w:color="auto"/>
              <w:left w:val="nil"/>
              <w:bottom w:val="single" w:sz="4" w:space="0" w:color="auto"/>
              <w:right w:val="single" w:sz="4" w:space="0" w:color="auto"/>
            </w:tcBorders>
            <w:shd w:val="clear" w:color="auto" w:fill="auto"/>
            <w:noWrap/>
          </w:tcPr>
          <w:p w14:paraId="61B7EF26" w14:textId="77777777" w:rsidR="00296E7A" w:rsidRPr="00C92D0F" w:rsidRDefault="00296E7A" w:rsidP="00296E7A">
            <w:pPr>
              <w:spacing w:after="0" w:line="240" w:lineRule="auto"/>
              <w:jc w:val="center"/>
              <w:rPr>
                <w:rFonts w:eastAsia="Times New Roman" w:cstheme="minorHAnsi"/>
                <w:b/>
                <w:bCs/>
                <w:kern w:val="0"/>
                <w:sz w:val="16"/>
                <w:szCs w:val="16"/>
                <w:lang w:eastAsia="sl-SI"/>
                <w14:ligatures w14:val="none"/>
              </w:rPr>
            </w:pPr>
            <w:r w:rsidRPr="00C92D0F">
              <w:rPr>
                <w:b/>
                <w:bCs/>
                <w:kern w:val="0"/>
                <w:sz w:val="16"/>
                <w:szCs w:val="16"/>
                <w14:ligatures w14:val="none"/>
              </w:rPr>
              <w:t>D</w:t>
            </w:r>
          </w:p>
        </w:tc>
        <w:tc>
          <w:tcPr>
            <w:tcW w:w="399" w:type="pct"/>
            <w:tcBorders>
              <w:top w:val="single" w:sz="4" w:space="0" w:color="auto"/>
              <w:left w:val="nil"/>
              <w:bottom w:val="single" w:sz="4" w:space="0" w:color="auto"/>
              <w:right w:val="single" w:sz="4" w:space="0" w:color="auto"/>
            </w:tcBorders>
            <w:shd w:val="clear" w:color="auto" w:fill="auto"/>
            <w:noWrap/>
          </w:tcPr>
          <w:p w14:paraId="685E7558" w14:textId="77777777" w:rsidR="00296E7A" w:rsidRPr="00C92D0F" w:rsidRDefault="00296E7A" w:rsidP="00296E7A">
            <w:pPr>
              <w:spacing w:after="0" w:line="240" w:lineRule="auto"/>
              <w:jc w:val="center"/>
              <w:rPr>
                <w:rFonts w:eastAsia="Times New Roman" w:cstheme="minorHAnsi"/>
                <w:b/>
                <w:bCs/>
                <w:kern w:val="0"/>
                <w:sz w:val="16"/>
                <w:szCs w:val="16"/>
                <w:lang w:eastAsia="sl-SI"/>
                <w14:ligatures w14:val="none"/>
              </w:rPr>
            </w:pPr>
            <w:r w:rsidRPr="00C92D0F">
              <w:rPr>
                <w:b/>
                <w:bCs/>
                <w:kern w:val="0"/>
                <w:sz w:val="16"/>
                <w:szCs w:val="16"/>
                <w14:ligatures w14:val="none"/>
              </w:rPr>
              <w:t>P</w:t>
            </w:r>
          </w:p>
        </w:tc>
        <w:tc>
          <w:tcPr>
            <w:tcW w:w="433" w:type="pct"/>
            <w:tcBorders>
              <w:top w:val="single" w:sz="4" w:space="0" w:color="auto"/>
              <w:left w:val="nil"/>
              <w:bottom w:val="single" w:sz="4" w:space="0" w:color="auto"/>
              <w:right w:val="single" w:sz="4" w:space="0" w:color="auto"/>
            </w:tcBorders>
          </w:tcPr>
          <w:p w14:paraId="0AC8AA6E" w14:textId="77777777" w:rsidR="00296E7A" w:rsidRPr="00C92D0F" w:rsidRDefault="00296E7A" w:rsidP="00296E7A">
            <w:pPr>
              <w:spacing w:after="0" w:line="240" w:lineRule="auto"/>
              <w:jc w:val="center"/>
              <w:rPr>
                <w:rFonts w:eastAsia="Times New Roman" w:cstheme="minorHAnsi"/>
                <w:b/>
                <w:bCs/>
                <w:kern w:val="0"/>
                <w:sz w:val="16"/>
                <w:szCs w:val="16"/>
                <w:lang w:eastAsia="sl-SI"/>
                <w14:ligatures w14:val="none"/>
              </w:rPr>
            </w:pPr>
            <w:r w:rsidRPr="00C92D0F">
              <w:rPr>
                <w:b/>
                <w:bCs/>
                <w:kern w:val="0"/>
                <w:sz w:val="16"/>
                <w:szCs w:val="16"/>
                <w14:ligatures w14:val="none"/>
              </w:rPr>
              <w:t>D</w:t>
            </w:r>
          </w:p>
        </w:tc>
        <w:tc>
          <w:tcPr>
            <w:tcW w:w="445" w:type="pct"/>
            <w:tcBorders>
              <w:top w:val="single" w:sz="4" w:space="0" w:color="auto"/>
              <w:left w:val="nil"/>
              <w:bottom w:val="single" w:sz="4" w:space="0" w:color="auto"/>
              <w:right w:val="single" w:sz="4" w:space="0" w:color="auto"/>
            </w:tcBorders>
          </w:tcPr>
          <w:p w14:paraId="4F3F024C" w14:textId="77777777" w:rsidR="00296E7A" w:rsidRPr="00C92D0F" w:rsidRDefault="00296E7A" w:rsidP="00296E7A">
            <w:pPr>
              <w:spacing w:after="0" w:line="240" w:lineRule="auto"/>
              <w:jc w:val="center"/>
              <w:rPr>
                <w:b/>
                <w:bCs/>
                <w:kern w:val="0"/>
                <w:sz w:val="16"/>
                <w:szCs w:val="16"/>
                <w14:ligatures w14:val="none"/>
              </w:rPr>
            </w:pPr>
            <w:r w:rsidRPr="00C92D0F">
              <w:rPr>
                <w:b/>
                <w:bCs/>
                <w:kern w:val="0"/>
                <w:sz w:val="16"/>
                <w:szCs w:val="16"/>
                <w14:ligatures w14:val="none"/>
              </w:rPr>
              <w:t>D</w:t>
            </w:r>
          </w:p>
        </w:tc>
      </w:tr>
    </w:tbl>
    <w:p w14:paraId="44F2DF36" w14:textId="77777777" w:rsidR="00296E7A" w:rsidRPr="00C92D0F" w:rsidRDefault="00296E7A" w:rsidP="00296E7A">
      <w:pPr>
        <w:spacing w:after="0" w:line="240" w:lineRule="auto"/>
        <w:contextualSpacing/>
        <w:jc w:val="both"/>
        <w:rPr>
          <w:rFonts w:ascii="Calibri" w:eastAsia="Times New Roman" w:hAnsi="Calibri" w:cs="Calibri"/>
          <w:kern w:val="0"/>
          <w:lang w:eastAsia="sl-SI"/>
          <w14:ligatures w14:val="none"/>
        </w:rPr>
      </w:pPr>
    </w:p>
    <w:p w14:paraId="0C63056A" w14:textId="77777777" w:rsidR="00575241" w:rsidRPr="00C92D0F" w:rsidRDefault="00575241" w:rsidP="00296E7A">
      <w:pPr>
        <w:spacing w:after="0" w:line="240" w:lineRule="auto"/>
        <w:contextualSpacing/>
        <w:jc w:val="both"/>
        <w:rPr>
          <w:rFonts w:ascii="Calibri" w:eastAsia="Times New Roman" w:hAnsi="Calibri" w:cs="Calibri"/>
          <w:kern w:val="0"/>
          <w:lang w:eastAsia="sl-SI"/>
          <w14:ligatures w14:val="none"/>
        </w:rPr>
      </w:pPr>
    </w:p>
    <w:p w14:paraId="3469F069" w14:textId="77777777" w:rsidR="00296E7A" w:rsidRPr="00C92D0F" w:rsidRDefault="00296E7A" w:rsidP="00296E7A">
      <w:pPr>
        <w:numPr>
          <w:ilvl w:val="0"/>
          <w:numId w:val="17"/>
        </w:numPr>
        <w:spacing w:after="0" w:line="240" w:lineRule="auto"/>
        <w:ind w:left="357" w:hanging="357"/>
        <w:contextualSpacing/>
        <w:jc w:val="both"/>
        <w:rPr>
          <w:rFonts w:ascii="Calibri" w:eastAsia="Times New Roman" w:hAnsi="Calibri" w:cs="Calibri"/>
          <w:kern w:val="0"/>
          <w:lang w:eastAsia="sl-SI"/>
          <w14:ligatures w14:val="none"/>
        </w:rPr>
      </w:pPr>
      <w:r w:rsidRPr="00C92D0F">
        <w:rPr>
          <w:rFonts w:ascii="Calibri" w:eastAsia="Calibri" w:hAnsi="Calibri" w:cs="Calibri"/>
          <w:kern w:val="0"/>
          <w:lang w:eastAsia="sl-SI"/>
          <w14:ligatures w14:val="none"/>
        </w:rPr>
        <w:t>povezovalni šifrant</w:t>
      </w:r>
      <w:r w:rsidRPr="00C92D0F">
        <w:rPr>
          <w:rFonts w:ascii="Calibri" w:eastAsia="Calibri" w:hAnsi="Calibri" w:cs="Calibri"/>
          <w:color w:val="000000"/>
          <w:kern w:val="0"/>
          <w:lang w:eastAsia="sl-SI"/>
          <w14:ligatures w14:val="none"/>
        </w:rPr>
        <w:t xml:space="preserve"> </w:t>
      </w:r>
      <w:proofErr w:type="spellStart"/>
      <w:r w:rsidRPr="00C92D0F">
        <w:rPr>
          <w:rFonts w:ascii="Calibri" w:eastAsia="Times New Roman" w:hAnsi="Calibri" w:cs="Calibri"/>
          <w:kern w:val="0"/>
          <w:lang w:eastAsia="sl-SI"/>
          <w14:ligatures w14:val="none"/>
        </w:rPr>
        <w:t>K5.1</w:t>
      </w:r>
      <w:proofErr w:type="spellEnd"/>
      <w:r w:rsidRPr="00C92D0F">
        <w:rPr>
          <w:rFonts w:ascii="Calibri" w:eastAsia="Times New Roman" w:hAnsi="Calibri" w:cs="Calibri"/>
          <w:kern w:val="0"/>
          <w:lang w:eastAsia="sl-SI"/>
          <w14:ligatures w14:val="none"/>
        </w:rPr>
        <w:t xml:space="preserve"> »Podvrsta s stopnjo DDV«: </w:t>
      </w:r>
    </w:p>
    <w:p w14:paraId="5F38C528" w14:textId="77777777" w:rsidR="00296E7A" w:rsidRPr="00C92D0F" w:rsidRDefault="00296E7A" w:rsidP="00296E7A">
      <w:pPr>
        <w:spacing w:after="0" w:line="240" w:lineRule="auto"/>
        <w:ind w:left="720"/>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554"/>
        <w:gridCol w:w="527"/>
        <w:gridCol w:w="3776"/>
        <w:gridCol w:w="1110"/>
        <w:gridCol w:w="1266"/>
        <w:gridCol w:w="1204"/>
      </w:tblGrid>
      <w:tr w:rsidR="00296E7A" w:rsidRPr="00C92D0F" w14:paraId="7B42DC27" w14:textId="77777777" w:rsidTr="00FA75DB">
        <w:trPr>
          <w:trHeight w:val="286"/>
          <w:tblHeader/>
        </w:trPr>
        <w:tc>
          <w:tcPr>
            <w:tcW w:w="514" w:type="pct"/>
            <w:shd w:val="clear" w:color="auto" w:fill="auto"/>
            <w:vAlign w:val="bottom"/>
          </w:tcPr>
          <w:p w14:paraId="1FF087A5"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583" w:type="pct"/>
            <w:gridSpan w:val="3"/>
            <w:shd w:val="clear" w:color="auto" w:fill="auto"/>
            <w:vAlign w:val="bottom"/>
          </w:tcPr>
          <w:p w14:paraId="69907EEF"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590" w:type="pct"/>
            <w:shd w:val="clear" w:color="auto" w:fill="auto"/>
          </w:tcPr>
          <w:p w14:paraId="6762874A" w14:textId="77777777" w:rsidR="00296E7A" w:rsidRPr="00C92D0F" w:rsidRDefault="00296E7A" w:rsidP="00296E7A">
            <w:pPr>
              <w:spacing w:after="0" w:line="240" w:lineRule="auto"/>
              <w:jc w:val="center"/>
              <w:rPr>
                <w:rFonts w:ascii="Calibri" w:eastAsia="Times New Roman" w:hAnsi="Calibri" w:cs="Calibri"/>
                <w:bCs/>
                <w:kern w:val="0"/>
                <w:sz w:val="18"/>
                <w:szCs w:val="18"/>
                <w:lang w:eastAsia="sl-SI"/>
                <w14:ligatures w14:val="none"/>
              </w:rPr>
            </w:pPr>
            <w:r w:rsidRPr="00C92D0F">
              <w:rPr>
                <w:rFonts w:ascii="Calibri" w:eastAsia="Times New Roman" w:hAnsi="Calibri" w:cs="Calibri"/>
                <w:bCs/>
                <w:kern w:val="0"/>
                <w:sz w:val="18"/>
                <w:szCs w:val="18"/>
                <w:lang w:eastAsia="sl-SI"/>
                <w14:ligatures w14:val="none"/>
              </w:rPr>
              <w:t>0</w:t>
            </w:r>
            <w:proofErr w:type="gramStart"/>
            <w:r w:rsidRPr="00C92D0F">
              <w:rPr>
                <w:rFonts w:ascii="Calibri" w:eastAsia="Times New Roman" w:hAnsi="Calibri" w:cs="Calibri"/>
                <w:bCs/>
                <w:kern w:val="0"/>
                <w:sz w:val="18"/>
                <w:szCs w:val="18"/>
                <w:lang w:eastAsia="sl-SI"/>
                <w14:ligatures w14:val="none"/>
              </w:rPr>
              <w:t>%</w:t>
            </w:r>
            <w:proofErr w:type="gramEnd"/>
            <w:r w:rsidRPr="00C92D0F">
              <w:rPr>
                <w:rFonts w:ascii="Calibri" w:eastAsia="Times New Roman" w:hAnsi="Calibri" w:cs="Calibri"/>
                <w:bCs/>
                <w:kern w:val="0"/>
                <w:sz w:val="18"/>
                <w:szCs w:val="18"/>
                <w:lang w:eastAsia="sl-SI"/>
                <w14:ligatures w14:val="none"/>
              </w:rPr>
              <w:t xml:space="preserve"> Oproščeno</w:t>
            </w:r>
          </w:p>
        </w:tc>
        <w:tc>
          <w:tcPr>
            <w:tcW w:w="673" w:type="pct"/>
          </w:tcPr>
          <w:p w14:paraId="49ED145F" w14:textId="77777777" w:rsidR="00296E7A" w:rsidRPr="00C92D0F" w:rsidRDefault="00296E7A" w:rsidP="00296E7A">
            <w:pPr>
              <w:spacing w:after="0" w:line="240" w:lineRule="auto"/>
              <w:jc w:val="center"/>
              <w:rPr>
                <w:rFonts w:ascii="Calibri" w:eastAsia="Times New Roman" w:hAnsi="Calibri" w:cs="Calibri"/>
                <w:bCs/>
                <w:kern w:val="0"/>
                <w:sz w:val="18"/>
                <w:szCs w:val="18"/>
                <w:lang w:eastAsia="sl-SI"/>
                <w14:ligatures w14:val="none"/>
              </w:rPr>
            </w:pPr>
            <w:r w:rsidRPr="00C92D0F">
              <w:rPr>
                <w:rFonts w:ascii="Calibri" w:eastAsia="Times New Roman" w:hAnsi="Calibri" w:cs="Calibri"/>
                <w:bCs/>
                <w:kern w:val="0"/>
                <w:sz w:val="18"/>
                <w:szCs w:val="18"/>
                <w:lang w:eastAsia="sl-SI"/>
                <w14:ligatures w14:val="none"/>
              </w:rPr>
              <w:t>Obdavčeno 9,5</w:t>
            </w:r>
            <w:proofErr w:type="gramStart"/>
            <w:r w:rsidRPr="00C92D0F">
              <w:rPr>
                <w:rFonts w:ascii="Calibri" w:eastAsia="Times New Roman" w:hAnsi="Calibri" w:cs="Calibri"/>
                <w:bCs/>
                <w:kern w:val="0"/>
                <w:sz w:val="18"/>
                <w:szCs w:val="18"/>
                <w:lang w:eastAsia="sl-SI"/>
                <w14:ligatures w14:val="none"/>
              </w:rPr>
              <w:t>%</w:t>
            </w:r>
            <w:proofErr w:type="gramEnd"/>
          </w:p>
        </w:tc>
        <w:tc>
          <w:tcPr>
            <w:tcW w:w="640" w:type="pct"/>
          </w:tcPr>
          <w:p w14:paraId="27336F55" w14:textId="77777777" w:rsidR="00296E7A" w:rsidRPr="00C92D0F" w:rsidRDefault="00296E7A" w:rsidP="00296E7A">
            <w:pPr>
              <w:spacing w:after="0" w:line="240" w:lineRule="auto"/>
              <w:jc w:val="center"/>
              <w:rPr>
                <w:rFonts w:ascii="Calibri" w:eastAsia="Times New Roman" w:hAnsi="Calibri" w:cs="Calibri"/>
                <w:bCs/>
                <w:kern w:val="0"/>
                <w:sz w:val="18"/>
                <w:szCs w:val="18"/>
                <w:lang w:eastAsia="sl-SI"/>
                <w14:ligatures w14:val="none"/>
              </w:rPr>
            </w:pPr>
            <w:r w:rsidRPr="00C92D0F">
              <w:rPr>
                <w:rFonts w:ascii="Calibri" w:eastAsia="Times New Roman" w:hAnsi="Calibri" w:cs="Calibri"/>
                <w:bCs/>
                <w:kern w:val="0"/>
                <w:sz w:val="18"/>
                <w:szCs w:val="18"/>
                <w:lang w:eastAsia="sl-SI"/>
                <w14:ligatures w14:val="none"/>
              </w:rPr>
              <w:t>Obdavčeno 22</w:t>
            </w:r>
            <w:proofErr w:type="gramStart"/>
            <w:r w:rsidRPr="00C92D0F">
              <w:rPr>
                <w:rFonts w:ascii="Calibri" w:eastAsia="Times New Roman" w:hAnsi="Calibri" w:cs="Calibri"/>
                <w:bCs/>
                <w:kern w:val="0"/>
                <w:sz w:val="18"/>
                <w:szCs w:val="18"/>
                <w:lang w:eastAsia="sl-SI"/>
                <w14:ligatures w14:val="none"/>
              </w:rPr>
              <w:t>%</w:t>
            </w:r>
            <w:proofErr w:type="gramEnd"/>
          </w:p>
        </w:tc>
      </w:tr>
      <w:tr w:rsidR="00296E7A" w:rsidRPr="00C92D0F" w14:paraId="20D13680" w14:textId="77777777" w:rsidTr="00FA75DB">
        <w:trPr>
          <w:trHeight w:val="255"/>
        </w:trPr>
        <w:tc>
          <w:tcPr>
            <w:tcW w:w="514" w:type="pct"/>
            <w:shd w:val="clear" w:color="auto" w:fill="auto"/>
            <w:vAlign w:val="bottom"/>
          </w:tcPr>
          <w:p w14:paraId="4F04C0EC"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2583" w:type="pct"/>
            <w:gridSpan w:val="3"/>
            <w:shd w:val="clear" w:color="auto" w:fill="auto"/>
            <w:vAlign w:val="bottom"/>
          </w:tcPr>
          <w:p w14:paraId="046A0836"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Splošna zunajbolnišnična zdravstvena dejavnost</w:t>
            </w:r>
          </w:p>
        </w:tc>
        <w:tc>
          <w:tcPr>
            <w:tcW w:w="590" w:type="pct"/>
            <w:shd w:val="clear" w:color="auto" w:fill="auto"/>
            <w:vAlign w:val="bottom"/>
          </w:tcPr>
          <w:p w14:paraId="72C9B75C"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673" w:type="pct"/>
          </w:tcPr>
          <w:p w14:paraId="3F8C4A05"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640" w:type="pct"/>
          </w:tcPr>
          <w:p w14:paraId="04007690"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r>
      <w:tr w:rsidR="00296E7A" w:rsidRPr="00C92D0F" w14:paraId="37693ED4" w14:textId="77777777" w:rsidTr="00FA75DB">
        <w:trPr>
          <w:trHeight w:val="205"/>
        </w:trPr>
        <w:tc>
          <w:tcPr>
            <w:tcW w:w="514" w:type="pct"/>
            <w:shd w:val="clear" w:color="auto" w:fill="auto"/>
            <w:vAlign w:val="bottom"/>
          </w:tcPr>
          <w:p w14:paraId="15248B38"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95" w:type="pct"/>
            <w:tcBorders>
              <w:top w:val="nil"/>
              <w:left w:val="nil"/>
              <w:bottom w:val="single" w:sz="4" w:space="0" w:color="auto"/>
              <w:right w:val="single" w:sz="4" w:space="0" w:color="auto"/>
            </w:tcBorders>
            <w:shd w:val="clear" w:color="auto" w:fill="auto"/>
            <w:vAlign w:val="center"/>
          </w:tcPr>
          <w:p w14:paraId="35FD9818"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302</w:t>
            </w:r>
          </w:p>
        </w:tc>
        <w:tc>
          <w:tcPr>
            <w:tcW w:w="2288" w:type="pct"/>
            <w:gridSpan w:val="2"/>
            <w:tcBorders>
              <w:top w:val="single" w:sz="4" w:space="0" w:color="auto"/>
              <w:left w:val="nil"/>
              <w:bottom w:val="single" w:sz="4" w:space="0" w:color="auto"/>
              <w:right w:val="single" w:sz="4" w:space="0" w:color="auto"/>
            </w:tcBorders>
            <w:shd w:val="clear" w:color="auto" w:fill="auto"/>
            <w:vAlign w:val="center"/>
          </w:tcPr>
          <w:p w14:paraId="5CC0A5C3"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Splošna in družinska medicina v splošni zunajbolnišnični dejavnosti</w:t>
            </w:r>
          </w:p>
        </w:tc>
        <w:tc>
          <w:tcPr>
            <w:tcW w:w="590" w:type="pct"/>
            <w:shd w:val="clear" w:color="auto" w:fill="auto"/>
            <w:vAlign w:val="bottom"/>
          </w:tcPr>
          <w:p w14:paraId="65A409E5"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673" w:type="pct"/>
          </w:tcPr>
          <w:p w14:paraId="611C9126"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640" w:type="pct"/>
          </w:tcPr>
          <w:p w14:paraId="1FF93B6B"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r>
      <w:tr w:rsidR="00296E7A" w:rsidRPr="00C92D0F" w14:paraId="1B0F62C8" w14:textId="77777777" w:rsidTr="00FA75DB">
        <w:trPr>
          <w:trHeight w:val="205"/>
        </w:trPr>
        <w:tc>
          <w:tcPr>
            <w:tcW w:w="514" w:type="pct"/>
            <w:shd w:val="clear" w:color="auto" w:fill="auto"/>
            <w:vAlign w:val="bottom"/>
          </w:tcPr>
          <w:p w14:paraId="5B9C2561"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95" w:type="pct"/>
            <w:shd w:val="clear" w:color="auto" w:fill="auto"/>
          </w:tcPr>
          <w:p w14:paraId="1052D654"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80" w:type="pct"/>
            <w:shd w:val="clear" w:color="auto" w:fill="auto"/>
          </w:tcPr>
          <w:p w14:paraId="54F5110F"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070</w:t>
            </w:r>
          </w:p>
        </w:tc>
        <w:tc>
          <w:tcPr>
            <w:tcW w:w="2008" w:type="pct"/>
            <w:tcBorders>
              <w:top w:val="single" w:sz="4" w:space="0" w:color="auto"/>
              <w:left w:val="nil"/>
              <w:bottom w:val="single" w:sz="4" w:space="0" w:color="auto"/>
              <w:right w:val="single" w:sz="4" w:space="0" w:color="auto"/>
            </w:tcBorders>
            <w:shd w:val="clear" w:color="auto" w:fill="auto"/>
            <w:vAlign w:val="center"/>
          </w:tcPr>
          <w:p w14:paraId="589C3D4C" w14:textId="77777777" w:rsidR="00296E7A" w:rsidRPr="00C92D0F" w:rsidRDefault="00296E7A" w:rsidP="00296E7A">
            <w:pPr>
              <w:spacing w:after="0" w:line="240" w:lineRule="auto"/>
              <w:rPr>
                <w:rFonts w:ascii="Calibri" w:eastAsia="Times New Roman" w:hAnsi="Calibri" w:cs="Calibri"/>
                <w:b/>
                <w:bCs/>
                <w:kern w:val="0"/>
                <w:sz w:val="18"/>
                <w:szCs w:val="18"/>
                <w:lang w:eastAsia="sl-SI"/>
                <w14:ligatures w14:val="none"/>
              </w:rPr>
            </w:pPr>
            <w:r w:rsidRPr="00C92D0F">
              <w:rPr>
                <w:rFonts w:eastAsia="Times New Roman" w:cstheme="minorHAnsi"/>
                <w:b/>
                <w:bCs/>
                <w:kern w:val="0"/>
                <w:sz w:val="18"/>
                <w:szCs w:val="18"/>
                <w:lang w:eastAsia="sl-SI"/>
                <w14:ligatures w14:val="none"/>
              </w:rPr>
              <w:t>Splošna ambulanta - dodatno 0,5 DMS</w:t>
            </w:r>
          </w:p>
        </w:tc>
        <w:tc>
          <w:tcPr>
            <w:tcW w:w="590" w:type="pct"/>
            <w:shd w:val="clear" w:color="auto" w:fill="auto"/>
          </w:tcPr>
          <w:p w14:paraId="7CE86612" w14:textId="77777777" w:rsidR="00296E7A" w:rsidRPr="00C92D0F" w:rsidRDefault="00296E7A" w:rsidP="00296E7A">
            <w:pPr>
              <w:spacing w:after="0" w:line="240" w:lineRule="auto"/>
              <w:jc w:val="center"/>
              <w:rPr>
                <w:rFonts w:ascii="Calibri" w:eastAsia="Times New Roman" w:hAnsi="Calibri" w:cs="Calibri"/>
                <w:b/>
                <w:bCs/>
                <w:kern w:val="0"/>
                <w:sz w:val="18"/>
                <w:szCs w:val="18"/>
                <w:lang w:eastAsia="sl-SI"/>
                <w14:ligatures w14:val="none"/>
              </w:rPr>
            </w:pPr>
            <w:r w:rsidRPr="00C92D0F">
              <w:rPr>
                <w:rFonts w:ascii="Calibri" w:eastAsia="Times New Roman" w:hAnsi="Calibri" w:cs="Calibri"/>
                <w:b/>
                <w:bCs/>
                <w:kern w:val="0"/>
                <w:sz w:val="18"/>
                <w:szCs w:val="18"/>
                <w:lang w:eastAsia="sl-SI"/>
                <w14:ligatures w14:val="none"/>
              </w:rPr>
              <w:t>0</w:t>
            </w:r>
            <w:proofErr w:type="gramStart"/>
            <w:r w:rsidRPr="00C92D0F">
              <w:rPr>
                <w:rFonts w:ascii="Calibri" w:eastAsia="Times New Roman" w:hAnsi="Calibri" w:cs="Calibri"/>
                <w:b/>
                <w:bCs/>
                <w:kern w:val="0"/>
                <w:sz w:val="18"/>
                <w:szCs w:val="18"/>
                <w:lang w:eastAsia="sl-SI"/>
                <w14:ligatures w14:val="none"/>
              </w:rPr>
              <w:t>%</w:t>
            </w:r>
            <w:proofErr w:type="gramEnd"/>
          </w:p>
        </w:tc>
        <w:tc>
          <w:tcPr>
            <w:tcW w:w="673" w:type="pct"/>
          </w:tcPr>
          <w:p w14:paraId="7AA0BC18" w14:textId="77777777" w:rsidR="00296E7A" w:rsidRPr="00C92D0F" w:rsidRDefault="00296E7A" w:rsidP="00296E7A">
            <w:pPr>
              <w:spacing w:after="0" w:line="240" w:lineRule="auto"/>
              <w:jc w:val="center"/>
              <w:rPr>
                <w:rFonts w:ascii="Calibri" w:eastAsia="Times New Roman" w:hAnsi="Calibri" w:cs="Calibri"/>
                <w:b/>
                <w:bCs/>
                <w:kern w:val="0"/>
                <w:sz w:val="18"/>
                <w:szCs w:val="18"/>
                <w:lang w:eastAsia="sl-SI"/>
                <w14:ligatures w14:val="none"/>
              </w:rPr>
            </w:pPr>
            <w:r w:rsidRPr="00C92D0F">
              <w:rPr>
                <w:rFonts w:ascii="Calibri" w:eastAsia="Times New Roman" w:hAnsi="Calibri" w:cs="Calibri"/>
                <w:b/>
                <w:bCs/>
                <w:kern w:val="0"/>
                <w:sz w:val="18"/>
                <w:szCs w:val="18"/>
                <w:lang w:eastAsia="sl-SI"/>
                <w14:ligatures w14:val="none"/>
              </w:rPr>
              <w:t>/</w:t>
            </w:r>
          </w:p>
        </w:tc>
        <w:tc>
          <w:tcPr>
            <w:tcW w:w="640" w:type="pct"/>
          </w:tcPr>
          <w:p w14:paraId="035CD2CB" w14:textId="77777777" w:rsidR="00296E7A" w:rsidRPr="00C92D0F" w:rsidRDefault="00296E7A" w:rsidP="00296E7A">
            <w:pPr>
              <w:spacing w:after="0" w:line="240" w:lineRule="auto"/>
              <w:jc w:val="center"/>
              <w:rPr>
                <w:rFonts w:ascii="Calibri" w:eastAsia="Times New Roman" w:hAnsi="Calibri" w:cs="Calibri"/>
                <w:b/>
                <w:bCs/>
                <w:kern w:val="0"/>
                <w:sz w:val="18"/>
                <w:szCs w:val="18"/>
                <w:lang w:eastAsia="sl-SI"/>
                <w14:ligatures w14:val="none"/>
              </w:rPr>
            </w:pPr>
            <w:r w:rsidRPr="00C92D0F">
              <w:rPr>
                <w:rFonts w:ascii="Calibri" w:eastAsia="Times New Roman" w:hAnsi="Calibri" w:cs="Calibri"/>
                <w:b/>
                <w:bCs/>
                <w:kern w:val="0"/>
                <w:sz w:val="18"/>
                <w:szCs w:val="18"/>
                <w:lang w:eastAsia="sl-SI"/>
                <w14:ligatures w14:val="none"/>
              </w:rPr>
              <w:t>/</w:t>
            </w:r>
          </w:p>
        </w:tc>
      </w:tr>
    </w:tbl>
    <w:p w14:paraId="384D4C80" w14:textId="77777777" w:rsidR="00296E7A" w:rsidRPr="00C92D0F" w:rsidRDefault="00296E7A" w:rsidP="00296E7A">
      <w:pPr>
        <w:autoSpaceDE w:val="0"/>
        <w:autoSpaceDN w:val="0"/>
        <w:adjustRightInd w:val="0"/>
        <w:spacing w:after="0" w:line="240" w:lineRule="auto"/>
        <w:jc w:val="both"/>
        <w:rPr>
          <w:rFonts w:eastAsia="Times New Roman" w:cstheme="minorHAnsi"/>
          <w:kern w:val="0"/>
          <w:lang w:eastAsia="sl-SI"/>
          <w14:ligatures w14:val="none"/>
        </w:rPr>
      </w:pPr>
    </w:p>
    <w:p w14:paraId="41EC05AD" w14:textId="77777777" w:rsidR="00575241" w:rsidRPr="00C92D0F" w:rsidRDefault="00575241" w:rsidP="00296E7A">
      <w:pPr>
        <w:autoSpaceDE w:val="0"/>
        <w:autoSpaceDN w:val="0"/>
        <w:adjustRightInd w:val="0"/>
        <w:spacing w:after="0" w:line="240" w:lineRule="auto"/>
        <w:jc w:val="both"/>
        <w:rPr>
          <w:rFonts w:eastAsia="Times New Roman" w:cstheme="minorHAnsi"/>
          <w:kern w:val="0"/>
          <w:lang w:eastAsia="sl-SI"/>
          <w14:ligatures w14:val="none"/>
        </w:rPr>
      </w:pPr>
    </w:p>
    <w:p w14:paraId="087CAD09" w14:textId="77777777" w:rsidR="00296E7A" w:rsidRPr="00C92D0F" w:rsidRDefault="00296E7A" w:rsidP="00296E7A">
      <w:pPr>
        <w:numPr>
          <w:ilvl w:val="0"/>
          <w:numId w:val="17"/>
        </w:numPr>
        <w:spacing w:after="0" w:line="240" w:lineRule="auto"/>
        <w:ind w:left="357" w:hanging="357"/>
        <w:contextualSpacing/>
        <w:jc w:val="both"/>
        <w:rPr>
          <w:rFonts w:ascii="Calibri" w:eastAsia="Times New Roman" w:hAnsi="Calibri" w:cs="Calibri"/>
          <w:kern w:val="0"/>
          <w:lang w:eastAsia="sl-SI"/>
          <w14:ligatures w14:val="none"/>
        </w:rPr>
      </w:pPr>
      <w:r w:rsidRPr="00C92D0F">
        <w:rPr>
          <w:rFonts w:ascii="Calibri" w:eastAsia="Calibri" w:hAnsi="Calibri" w:cs="Calibri"/>
          <w:kern w:val="0"/>
          <w:lang w:eastAsia="sl-SI"/>
          <w14:ligatures w14:val="none"/>
        </w:rPr>
        <w:t>povezovalni šifrant</w:t>
      </w:r>
      <w:r w:rsidRPr="00C92D0F">
        <w:rPr>
          <w:rFonts w:ascii="Calibri" w:eastAsia="Calibri" w:hAnsi="Calibri" w:cs="Calibri"/>
          <w:color w:val="000000"/>
          <w:kern w:val="0"/>
          <w:lang w:eastAsia="sl-SI"/>
          <w14:ligatures w14:val="none"/>
        </w:rPr>
        <w:t xml:space="preserve"> </w:t>
      </w:r>
      <w:r w:rsidRPr="00C92D0F">
        <w:rPr>
          <w:rFonts w:ascii="Calibri" w:eastAsia="Times New Roman" w:hAnsi="Calibri" w:cs="Calibri"/>
          <w:kern w:val="0"/>
          <w:lang w:eastAsia="sl-SI"/>
          <w14:ligatures w14:val="none"/>
        </w:rPr>
        <w:t xml:space="preserve">K6 »Avansirane, </w:t>
      </w:r>
      <w:proofErr w:type="spellStart"/>
      <w:r w:rsidRPr="00C92D0F">
        <w:rPr>
          <w:rFonts w:ascii="Calibri" w:eastAsia="Times New Roman" w:hAnsi="Calibri" w:cs="Calibri"/>
          <w:kern w:val="0"/>
          <w:lang w:eastAsia="sl-SI"/>
          <w14:ligatures w14:val="none"/>
        </w:rPr>
        <w:t>neavansirane</w:t>
      </w:r>
      <w:proofErr w:type="spellEnd"/>
      <w:r w:rsidRPr="00C92D0F">
        <w:rPr>
          <w:rFonts w:ascii="Calibri" w:eastAsia="Times New Roman" w:hAnsi="Calibri" w:cs="Calibri"/>
          <w:kern w:val="0"/>
          <w:lang w:eastAsia="sl-SI"/>
          <w14:ligatures w14:val="none"/>
        </w:rPr>
        <w:t xml:space="preserve"> vrste in podvrste zdravstvene dejavnosti«: </w:t>
      </w:r>
    </w:p>
    <w:p w14:paraId="3206E047" w14:textId="77777777" w:rsidR="00296E7A" w:rsidRPr="00C92D0F" w:rsidRDefault="00296E7A" w:rsidP="00296E7A">
      <w:pPr>
        <w:spacing w:after="0" w:line="240" w:lineRule="auto"/>
        <w:ind w:left="357"/>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540"/>
        <w:gridCol w:w="540"/>
        <w:gridCol w:w="5461"/>
        <w:gridCol w:w="1924"/>
      </w:tblGrid>
      <w:tr w:rsidR="00296E7A" w:rsidRPr="00C92D0F" w14:paraId="59E84EB2" w14:textId="77777777" w:rsidTr="00FA75DB">
        <w:trPr>
          <w:trHeight w:val="335"/>
        </w:trPr>
        <w:tc>
          <w:tcPr>
            <w:tcW w:w="499" w:type="pct"/>
            <w:shd w:val="clear" w:color="auto" w:fill="auto"/>
            <w:vAlign w:val="bottom"/>
          </w:tcPr>
          <w:p w14:paraId="4CD6CB80"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3478" w:type="pct"/>
            <w:gridSpan w:val="3"/>
            <w:shd w:val="clear" w:color="auto" w:fill="auto"/>
            <w:vAlign w:val="bottom"/>
          </w:tcPr>
          <w:p w14:paraId="6749C0D1"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1023" w:type="pct"/>
            <w:shd w:val="clear" w:color="auto" w:fill="auto"/>
            <w:vAlign w:val="center"/>
          </w:tcPr>
          <w:p w14:paraId="13771188" w14:textId="77777777" w:rsidR="00296E7A" w:rsidRPr="00C92D0F" w:rsidRDefault="00296E7A" w:rsidP="00296E7A">
            <w:pPr>
              <w:spacing w:after="0" w:line="240" w:lineRule="auto"/>
              <w:jc w:val="center"/>
              <w:rPr>
                <w:rFonts w:ascii="Calibri" w:eastAsia="Times New Roman" w:hAnsi="Calibri" w:cs="Calibri"/>
                <w:bCs/>
                <w:kern w:val="0"/>
                <w:sz w:val="18"/>
                <w:szCs w:val="18"/>
                <w:lang w:eastAsia="sl-SI"/>
                <w14:ligatures w14:val="none"/>
              </w:rPr>
            </w:pPr>
            <w:r w:rsidRPr="00C92D0F">
              <w:rPr>
                <w:rFonts w:ascii="Calibri" w:eastAsia="Times New Roman" w:hAnsi="Calibri" w:cs="Calibri"/>
                <w:bCs/>
                <w:kern w:val="0"/>
                <w:sz w:val="18"/>
                <w:szCs w:val="18"/>
                <w:lang w:eastAsia="sl-SI"/>
                <w14:ligatures w14:val="none"/>
              </w:rPr>
              <w:t>Oznaka za avansiranje:</w:t>
            </w:r>
            <w:r w:rsidRPr="00C92D0F">
              <w:rPr>
                <w:rFonts w:ascii="Calibri" w:eastAsia="Times New Roman" w:hAnsi="Calibri" w:cs="Calibri"/>
                <w:bCs/>
                <w:kern w:val="0"/>
                <w:sz w:val="18"/>
                <w:szCs w:val="18"/>
                <w:lang w:eastAsia="sl-SI"/>
                <w14:ligatures w14:val="none"/>
              </w:rPr>
              <w:br/>
              <w:t>1 – avansirana,</w:t>
            </w:r>
            <w:r w:rsidRPr="00C92D0F">
              <w:rPr>
                <w:rFonts w:ascii="Calibri" w:eastAsia="Times New Roman" w:hAnsi="Calibri" w:cs="Calibri"/>
                <w:bCs/>
                <w:kern w:val="0"/>
                <w:sz w:val="18"/>
                <w:szCs w:val="18"/>
                <w:lang w:eastAsia="sl-SI"/>
                <w14:ligatures w14:val="none"/>
              </w:rPr>
              <w:br/>
              <w:t xml:space="preserve">2 – </w:t>
            </w:r>
            <w:proofErr w:type="spellStart"/>
            <w:r w:rsidRPr="00C92D0F">
              <w:rPr>
                <w:rFonts w:ascii="Calibri" w:eastAsia="Times New Roman" w:hAnsi="Calibri" w:cs="Calibri"/>
                <w:bCs/>
                <w:kern w:val="0"/>
                <w:sz w:val="18"/>
                <w:szCs w:val="18"/>
                <w:lang w:eastAsia="sl-SI"/>
                <w14:ligatures w14:val="none"/>
              </w:rPr>
              <w:t>neavansirana</w:t>
            </w:r>
            <w:proofErr w:type="spellEnd"/>
            <w:r w:rsidRPr="00C92D0F">
              <w:rPr>
                <w:rFonts w:ascii="Calibri" w:eastAsia="Times New Roman" w:hAnsi="Calibri" w:cs="Calibri"/>
                <w:bCs/>
                <w:kern w:val="0"/>
                <w:sz w:val="18"/>
                <w:szCs w:val="18"/>
                <w:lang w:eastAsia="sl-SI"/>
                <w14:ligatures w14:val="none"/>
              </w:rPr>
              <w:t>,</w:t>
            </w:r>
            <w:r w:rsidRPr="00C92D0F">
              <w:rPr>
                <w:rFonts w:ascii="Calibri" w:eastAsia="Times New Roman" w:hAnsi="Calibri" w:cs="Calibri"/>
                <w:bCs/>
                <w:kern w:val="0"/>
                <w:sz w:val="18"/>
                <w:szCs w:val="18"/>
                <w:lang w:eastAsia="sl-SI"/>
                <w14:ligatures w14:val="none"/>
              </w:rPr>
              <w:br/>
              <w:t>9 – neopredeljeno</w:t>
            </w:r>
          </w:p>
        </w:tc>
      </w:tr>
      <w:tr w:rsidR="00296E7A" w:rsidRPr="00C92D0F" w14:paraId="4423E24E" w14:textId="77777777" w:rsidTr="00FA75DB">
        <w:trPr>
          <w:trHeight w:val="255"/>
        </w:trPr>
        <w:tc>
          <w:tcPr>
            <w:tcW w:w="499" w:type="pct"/>
            <w:shd w:val="clear" w:color="auto" w:fill="auto"/>
            <w:vAlign w:val="center"/>
          </w:tcPr>
          <w:p w14:paraId="401FD6A9"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3478" w:type="pct"/>
            <w:gridSpan w:val="3"/>
            <w:shd w:val="clear" w:color="auto" w:fill="auto"/>
            <w:vAlign w:val="center"/>
          </w:tcPr>
          <w:p w14:paraId="207ADCA0"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Splošna zunajbolnišnična zdravstvena dejavnost</w:t>
            </w:r>
          </w:p>
        </w:tc>
        <w:tc>
          <w:tcPr>
            <w:tcW w:w="1023" w:type="pct"/>
            <w:shd w:val="clear" w:color="auto" w:fill="auto"/>
            <w:vAlign w:val="center"/>
          </w:tcPr>
          <w:p w14:paraId="246EA7B0"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r>
      <w:tr w:rsidR="00296E7A" w:rsidRPr="00C92D0F" w14:paraId="7FAC4552" w14:textId="77777777" w:rsidTr="00FA75DB">
        <w:trPr>
          <w:trHeight w:val="255"/>
        </w:trPr>
        <w:tc>
          <w:tcPr>
            <w:tcW w:w="499" w:type="pct"/>
            <w:shd w:val="clear" w:color="auto" w:fill="auto"/>
            <w:vAlign w:val="bottom"/>
          </w:tcPr>
          <w:p w14:paraId="2FAD9C3C"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87" w:type="pct"/>
            <w:tcBorders>
              <w:top w:val="nil"/>
              <w:left w:val="nil"/>
              <w:bottom w:val="single" w:sz="4" w:space="0" w:color="auto"/>
              <w:right w:val="single" w:sz="4" w:space="0" w:color="auto"/>
            </w:tcBorders>
            <w:shd w:val="clear" w:color="auto" w:fill="auto"/>
            <w:vAlign w:val="center"/>
          </w:tcPr>
          <w:p w14:paraId="324F71BB"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302</w:t>
            </w:r>
          </w:p>
        </w:tc>
        <w:tc>
          <w:tcPr>
            <w:tcW w:w="3190" w:type="pct"/>
            <w:gridSpan w:val="2"/>
            <w:tcBorders>
              <w:top w:val="single" w:sz="4" w:space="0" w:color="auto"/>
              <w:left w:val="nil"/>
              <w:bottom w:val="single" w:sz="4" w:space="0" w:color="auto"/>
              <w:right w:val="single" w:sz="4" w:space="0" w:color="auto"/>
            </w:tcBorders>
            <w:shd w:val="clear" w:color="auto" w:fill="auto"/>
            <w:vAlign w:val="center"/>
          </w:tcPr>
          <w:p w14:paraId="2CCAD4CC"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Splošna in družinska medicina v splošni zunajbolnišnični dejavnosti</w:t>
            </w:r>
          </w:p>
        </w:tc>
        <w:tc>
          <w:tcPr>
            <w:tcW w:w="1023" w:type="pct"/>
            <w:shd w:val="clear" w:color="auto" w:fill="auto"/>
            <w:vAlign w:val="bottom"/>
          </w:tcPr>
          <w:p w14:paraId="7C5262FC"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r>
      <w:tr w:rsidR="00296E7A" w:rsidRPr="00C92D0F" w14:paraId="773177C9" w14:textId="77777777" w:rsidTr="00FA75DB">
        <w:trPr>
          <w:trHeight w:val="255"/>
        </w:trPr>
        <w:tc>
          <w:tcPr>
            <w:tcW w:w="499" w:type="pct"/>
            <w:shd w:val="clear" w:color="auto" w:fill="auto"/>
            <w:vAlign w:val="bottom"/>
          </w:tcPr>
          <w:p w14:paraId="0EEC4AA9"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87" w:type="pct"/>
            <w:shd w:val="clear" w:color="auto" w:fill="auto"/>
            <w:vAlign w:val="bottom"/>
          </w:tcPr>
          <w:p w14:paraId="19F8F037"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87" w:type="pct"/>
            <w:shd w:val="clear" w:color="auto" w:fill="auto"/>
            <w:vAlign w:val="center"/>
          </w:tcPr>
          <w:p w14:paraId="7E243802" w14:textId="77777777" w:rsidR="00296E7A" w:rsidRPr="00C92D0F" w:rsidRDefault="00296E7A" w:rsidP="00296E7A">
            <w:pPr>
              <w:spacing w:after="0" w:line="240" w:lineRule="auto"/>
              <w:jc w:val="right"/>
              <w:rPr>
                <w:rFonts w:ascii="Calibri" w:eastAsia="Times New Roman" w:hAnsi="Calibri" w:cs="Calibri"/>
                <w:b/>
                <w:bCs/>
                <w:kern w:val="0"/>
                <w:sz w:val="18"/>
                <w:szCs w:val="18"/>
                <w:lang w:eastAsia="sl-SI"/>
                <w14:ligatures w14:val="none"/>
              </w:rPr>
            </w:pPr>
            <w:r w:rsidRPr="00C92D0F">
              <w:rPr>
                <w:rFonts w:ascii="Calibri" w:eastAsia="Times New Roman" w:hAnsi="Calibri" w:cs="Calibri"/>
                <w:b/>
                <w:bCs/>
                <w:kern w:val="0"/>
                <w:sz w:val="18"/>
                <w:szCs w:val="18"/>
                <w:lang w:eastAsia="sl-SI"/>
                <w14:ligatures w14:val="none"/>
              </w:rPr>
              <w:t>070</w:t>
            </w:r>
          </w:p>
        </w:tc>
        <w:tc>
          <w:tcPr>
            <w:tcW w:w="2903" w:type="pct"/>
            <w:shd w:val="clear" w:color="auto" w:fill="auto"/>
            <w:vAlign w:val="center"/>
          </w:tcPr>
          <w:p w14:paraId="4E859040" w14:textId="77777777" w:rsidR="00296E7A" w:rsidRPr="00C92D0F" w:rsidRDefault="00296E7A" w:rsidP="00296E7A">
            <w:pPr>
              <w:spacing w:after="0" w:line="240" w:lineRule="auto"/>
              <w:rPr>
                <w:rFonts w:ascii="Calibri" w:eastAsia="Times New Roman" w:hAnsi="Calibri" w:cs="Calibri"/>
                <w:b/>
                <w:bCs/>
                <w:kern w:val="0"/>
                <w:sz w:val="18"/>
                <w:szCs w:val="18"/>
                <w:lang w:eastAsia="sl-SI"/>
                <w14:ligatures w14:val="none"/>
              </w:rPr>
            </w:pPr>
            <w:r w:rsidRPr="00C92D0F">
              <w:rPr>
                <w:rFonts w:eastAsia="Times New Roman" w:cstheme="minorHAnsi"/>
                <w:b/>
                <w:bCs/>
                <w:kern w:val="0"/>
                <w:sz w:val="18"/>
                <w:szCs w:val="18"/>
                <w:lang w:eastAsia="sl-SI"/>
                <w14:ligatures w14:val="none"/>
              </w:rPr>
              <w:t>Splošna ambulanta - dodatno 0,5 DMS</w:t>
            </w:r>
          </w:p>
        </w:tc>
        <w:tc>
          <w:tcPr>
            <w:tcW w:w="1023" w:type="pct"/>
            <w:shd w:val="clear" w:color="auto" w:fill="auto"/>
          </w:tcPr>
          <w:p w14:paraId="74FBB3E6" w14:textId="77777777" w:rsidR="00296E7A" w:rsidRPr="00C92D0F" w:rsidRDefault="00296E7A" w:rsidP="00296E7A">
            <w:pPr>
              <w:spacing w:after="0" w:line="240" w:lineRule="auto"/>
              <w:jc w:val="center"/>
              <w:rPr>
                <w:rFonts w:ascii="Calibri" w:eastAsia="Times New Roman" w:hAnsi="Calibri" w:cs="Calibri"/>
                <w:b/>
                <w:bCs/>
                <w:kern w:val="0"/>
                <w:sz w:val="18"/>
                <w:szCs w:val="18"/>
                <w:lang w:eastAsia="sl-SI"/>
                <w14:ligatures w14:val="none"/>
              </w:rPr>
            </w:pPr>
            <w:r w:rsidRPr="00C92D0F">
              <w:rPr>
                <w:rFonts w:ascii="Calibri" w:eastAsia="Times New Roman" w:hAnsi="Calibri" w:cs="Calibri"/>
                <w:b/>
                <w:bCs/>
                <w:kern w:val="0"/>
                <w:sz w:val="18"/>
                <w:szCs w:val="18"/>
                <w:lang w:eastAsia="sl-SI"/>
                <w14:ligatures w14:val="none"/>
              </w:rPr>
              <w:t>1</w:t>
            </w:r>
          </w:p>
        </w:tc>
      </w:tr>
    </w:tbl>
    <w:p w14:paraId="3FCD5653" w14:textId="77777777" w:rsidR="00296E7A" w:rsidRPr="00C92D0F" w:rsidRDefault="00296E7A" w:rsidP="00296E7A">
      <w:pPr>
        <w:spacing w:after="0" w:line="240" w:lineRule="auto"/>
        <w:jc w:val="both"/>
        <w:rPr>
          <w:rFonts w:ascii="Calibri" w:eastAsia="Times New Roman" w:hAnsi="Calibri" w:cs="Calibri"/>
          <w:kern w:val="0"/>
          <w:lang w:eastAsia="sl-SI"/>
          <w14:ligatures w14:val="none"/>
        </w:rPr>
      </w:pPr>
    </w:p>
    <w:p w14:paraId="76CD2AAB" w14:textId="77777777" w:rsidR="00575241" w:rsidRPr="00C92D0F" w:rsidRDefault="00575241" w:rsidP="00296E7A">
      <w:pPr>
        <w:spacing w:after="0" w:line="240" w:lineRule="auto"/>
        <w:jc w:val="both"/>
        <w:rPr>
          <w:rFonts w:ascii="Calibri" w:eastAsia="Times New Roman" w:hAnsi="Calibri" w:cs="Calibri"/>
          <w:kern w:val="0"/>
          <w:lang w:eastAsia="sl-SI"/>
          <w14:ligatures w14:val="none"/>
        </w:rPr>
      </w:pPr>
    </w:p>
    <w:p w14:paraId="4375952E" w14:textId="77777777" w:rsidR="00296E7A" w:rsidRPr="00C92D0F" w:rsidRDefault="00296E7A" w:rsidP="00296E7A">
      <w:pPr>
        <w:numPr>
          <w:ilvl w:val="0"/>
          <w:numId w:val="17"/>
        </w:numPr>
        <w:spacing w:after="0" w:line="240" w:lineRule="auto"/>
        <w:ind w:left="357" w:hanging="357"/>
        <w:contextualSpacing/>
        <w:jc w:val="both"/>
        <w:rPr>
          <w:rFonts w:ascii="Calibri" w:eastAsia="Times New Roman" w:hAnsi="Calibri" w:cs="Calibri"/>
          <w:kern w:val="0"/>
          <w:lang w:eastAsia="sl-SI"/>
          <w14:ligatures w14:val="none"/>
        </w:rPr>
      </w:pPr>
      <w:r w:rsidRPr="00C92D0F">
        <w:rPr>
          <w:rFonts w:ascii="Calibri" w:eastAsia="Calibri" w:hAnsi="Calibri" w:cs="Calibri"/>
          <w:kern w:val="0"/>
          <w:lang w:eastAsia="sl-SI"/>
          <w14:ligatures w14:val="none"/>
        </w:rPr>
        <w:t>povezovalni šifrant</w:t>
      </w:r>
      <w:r w:rsidRPr="00C92D0F">
        <w:rPr>
          <w:rFonts w:ascii="Calibri" w:eastAsia="Calibri" w:hAnsi="Calibri" w:cs="Calibri"/>
          <w:color w:val="000000"/>
          <w:kern w:val="0"/>
          <w:lang w:eastAsia="sl-SI"/>
          <w14:ligatures w14:val="none"/>
        </w:rPr>
        <w:t xml:space="preserve"> </w:t>
      </w:r>
      <w:proofErr w:type="gramStart"/>
      <w:r w:rsidRPr="00C92D0F">
        <w:rPr>
          <w:rFonts w:ascii="Calibri" w:eastAsia="Times New Roman" w:hAnsi="Calibri" w:cs="Calibri"/>
          <w:kern w:val="0"/>
          <w:lang w:eastAsia="sl-SI"/>
          <w14:ligatures w14:val="none"/>
        </w:rPr>
        <w:t>K7</w:t>
      </w:r>
      <w:proofErr w:type="gramEnd"/>
      <w:r w:rsidRPr="00C92D0F">
        <w:rPr>
          <w:rFonts w:ascii="Calibri" w:eastAsia="Times New Roman" w:hAnsi="Calibri" w:cs="Calibri"/>
          <w:kern w:val="0"/>
          <w:lang w:eastAsia="sl-SI"/>
          <w14:ligatures w14:val="none"/>
        </w:rPr>
        <w:t xml:space="preserve"> »Dovoljeni deleži doplačila po vrstah in podvrstah zdravstvene dejavnosti«:</w:t>
      </w:r>
    </w:p>
    <w:p w14:paraId="10E8D630" w14:textId="77777777" w:rsidR="00296E7A" w:rsidRPr="00C92D0F" w:rsidRDefault="00296E7A" w:rsidP="00296E7A">
      <w:pPr>
        <w:spacing w:after="0" w:line="240" w:lineRule="auto"/>
        <w:ind w:left="357"/>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
        <w:gridCol w:w="619"/>
        <w:gridCol w:w="619"/>
        <w:gridCol w:w="5642"/>
        <w:gridCol w:w="1459"/>
      </w:tblGrid>
      <w:tr w:rsidR="00296E7A" w:rsidRPr="00C92D0F" w14:paraId="53FB62B0" w14:textId="77777777" w:rsidTr="00FA75DB">
        <w:trPr>
          <w:trHeight w:val="255"/>
        </w:trPr>
        <w:tc>
          <w:tcPr>
            <w:tcW w:w="566" w:type="pct"/>
            <w:shd w:val="clear" w:color="auto" w:fill="auto"/>
            <w:vAlign w:val="bottom"/>
          </w:tcPr>
          <w:p w14:paraId="4F6DA60F"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3658" w:type="pct"/>
            <w:gridSpan w:val="3"/>
            <w:shd w:val="clear" w:color="auto" w:fill="auto"/>
            <w:vAlign w:val="bottom"/>
          </w:tcPr>
          <w:p w14:paraId="3C887740"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776" w:type="pct"/>
            <w:vAlign w:val="center"/>
          </w:tcPr>
          <w:p w14:paraId="5A539802" w14:textId="77777777" w:rsidR="00296E7A" w:rsidRPr="00C92D0F" w:rsidRDefault="00296E7A" w:rsidP="00296E7A">
            <w:pPr>
              <w:spacing w:after="0" w:line="240" w:lineRule="auto"/>
              <w:jc w:val="center"/>
              <w:rPr>
                <w:rFonts w:ascii="Calibri" w:eastAsia="Times New Roman" w:hAnsi="Calibri" w:cs="Calibri"/>
                <w:bCs/>
                <w:kern w:val="0"/>
                <w:sz w:val="18"/>
                <w:szCs w:val="18"/>
                <w:lang w:eastAsia="sl-SI"/>
                <w14:ligatures w14:val="none"/>
              </w:rPr>
            </w:pPr>
            <w:r w:rsidRPr="00C92D0F">
              <w:rPr>
                <w:rFonts w:ascii="Calibri" w:eastAsia="Times New Roman" w:hAnsi="Calibri" w:cs="Calibri"/>
                <w:bCs/>
                <w:kern w:val="0"/>
                <w:sz w:val="18"/>
                <w:szCs w:val="18"/>
                <w:lang w:eastAsia="sl-SI"/>
                <w14:ligatures w14:val="none"/>
              </w:rPr>
              <w:t>% doplačila</w:t>
            </w:r>
          </w:p>
        </w:tc>
      </w:tr>
      <w:tr w:rsidR="00296E7A" w:rsidRPr="00C92D0F" w14:paraId="72C71F72" w14:textId="77777777" w:rsidTr="00FA75DB">
        <w:trPr>
          <w:trHeight w:val="255"/>
        </w:trPr>
        <w:tc>
          <w:tcPr>
            <w:tcW w:w="566" w:type="pct"/>
            <w:shd w:val="clear" w:color="auto" w:fill="auto"/>
            <w:vAlign w:val="center"/>
          </w:tcPr>
          <w:p w14:paraId="6E05CB3B"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3658" w:type="pct"/>
            <w:gridSpan w:val="3"/>
            <w:shd w:val="clear" w:color="auto" w:fill="auto"/>
            <w:vAlign w:val="center"/>
          </w:tcPr>
          <w:p w14:paraId="6F5299B5"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Splošna zunajbolnišnična zdravstvena dejavnost</w:t>
            </w:r>
          </w:p>
        </w:tc>
        <w:tc>
          <w:tcPr>
            <w:tcW w:w="776" w:type="pct"/>
            <w:vAlign w:val="center"/>
          </w:tcPr>
          <w:p w14:paraId="4EDF9795"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r>
      <w:tr w:rsidR="00296E7A" w:rsidRPr="00C92D0F" w14:paraId="39346B03" w14:textId="77777777" w:rsidTr="00FA75DB">
        <w:trPr>
          <w:trHeight w:val="255"/>
        </w:trPr>
        <w:tc>
          <w:tcPr>
            <w:tcW w:w="566" w:type="pct"/>
            <w:shd w:val="clear" w:color="auto" w:fill="auto"/>
            <w:vAlign w:val="bottom"/>
          </w:tcPr>
          <w:p w14:paraId="5C0E3CF7"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329" w:type="pct"/>
            <w:tcBorders>
              <w:top w:val="nil"/>
              <w:left w:val="nil"/>
              <w:bottom w:val="single" w:sz="4" w:space="0" w:color="auto"/>
              <w:right w:val="single" w:sz="4" w:space="0" w:color="auto"/>
            </w:tcBorders>
            <w:shd w:val="clear" w:color="auto" w:fill="auto"/>
            <w:vAlign w:val="center"/>
          </w:tcPr>
          <w:p w14:paraId="2945C6F1"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302</w:t>
            </w:r>
          </w:p>
        </w:tc>
        <w:tc>
          <w:tcPr>
            <w:tcW w:w="3329" w:type="pct"/>
            <w:gridSpan w:val="2"/>
            <w:tcBorders>
              <w:top w:val="single" w:sz="4" w:space="0" w:color="auto"/>
              <w:left w:val="nil"/>
              <w:bottom w:val="single" w:sz="4" w:space="0" w:color="auto"/>
              <w:right w:val="single" w:sz="4" w:space="0" w:color="auto"/>
            </w:tcBorders>
            <w:shd w:val="clear" w:color="auto" w:fill="auto"/>
            <w:vAlign w:val="center"/>
          </w:tcPr>
          <w:p w14:paraId="74EDE503"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Splošna in družinska medicina v splošni zunajbolnišnični dejavnosti</w:t>
            </w:r>
          </w:p>
        </w:tc>
        <w:tc>
          <w:tcPr>
            <w:tcW w:w="776" w:type="pct"/>
          </w:tcPr>
          <w:p w14:paraId="65779FA5"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r>
      <w:tr w:rsidR="00296E7A" w:rsidRPr="00C92D0F" w14:paraId="0E3CAB7C" w14:textId="77777777" w:rsidTr="00FA75DB">
        <w:trPr>
          <w:trHeight w:val="255"/>
        </w:trPr>
        <w:tc>
          <w:tcPr>
            <w:tcW w:w="566" w:type="pct"/>
            <w:shd w:val="clear" w:color="auto" w:fill="auto"/>
            <w:vAlign w:val="bottom"/>
          </w:tcPr>
          <w:p w14:paraId="2AFA2569"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329" w:type="pct"/>
            <w:shd w:val="clear" w:color="auto" w:fill="auto"/>
            <w:vAlign w:val="bottom"/>
          </w:tcPr>
          <w:p w14:paraId="597A0662"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329" w:type="pct"/>
            <w:shd w:val="clear" w:color="auto" w:fill="auto"/>
            <w:vAlign w:val="center"/>
          </w:tcPr>
          <w:p w14:paraId="3953C441" w14:textId="77777777" w:rsidR="00296E7A" w:rsidRPr="00C92D0F" w:rsidRDefault="00296E7A" w:rsidP="00296E7A">
            <w:pPr>
              <w:spacing w:after="0" w:line="240" w:lineRule="auto"/>
              <w:jc w:val="right"/>
              <w:rPr>
                <w:rFonts w:ascii="Calibri" w:eastAsia="Times New Roman" w:hAnsi="Calibri" w:cs="Calibri"/>
                <w:b/>
                <w:bCs/>
                <w:kern w:val="0"/>
                <w:sz w:val="18"/>
                <w:szCs w:val="18"/>
                <w:lang w:eastAsia="sl-SI"/>
                <w14:ligatures w14:val="none"/>
              </w:rPr>
            </w:pPr>
            <w:r w:rsidRPr="00C92D0F">
              <w:rPr>
                <w:rFonts w:ascii="Calibri" w:eastAsia="Times New Roman" w:hAnsi="Calibri" w:cs="Calibri"/>
                <w:b/>
                <w:bCs/>
                <w:kern w:val="0"/>
                <w:sz w:val="18"/>
                <w:szCs w:val="18"/>
                <w:lang w:eastAsia="sl-SI"/>
                <w14:ligatures w14:val="none"/>
              </w:rPr>
              <w:t>070</w:t>
            </w:r>
          </w:p>
        </w:tc>
        <w:tc>
          <w:tcPr>
            <w:tcW w:w="3000" w:type="pct"/>
            <w:shd w:val="clear" w:color="auto" w:fill="auto"/>
            <w:vAlign w:val="center"/>
          </w:tcPr>
          <w:p w14:paraId="5D9CC59B" w14:textId="77777777" w:rsidR="00296E7A" w:rsidRPr="00C92D0F" w:rsidRDefault="00296E7A" w:rsidP="00296E7A">
            <w:pPr>
              <w:spacing w:after="0" w:line="240" w:lineRule="auto"/>
              <w:rPr>
                <w:rFonts w:ascii="Calibri" w:eastAsia="Times New Roman" w:hAnsi="Calibri" w:cs="Calibri"/>
                <w:b/>
                <w:bCs/>
                <w:kern w:val="0"/>
                <w:sz w:val="18"/>
                <w:szCs w:val="18"/>
                <w:lang w:eastAsia="sl-SI"/>
                <w14:ligatures w14:val="none"/>
              </w:rPr>
            </w:pPr>
            <w:r w:rsidRPr="00C92D0F">
              <w:rPr>
                <w:rFonts w:eastAsia="Times New Roman" w:cstheme="minorHAnsi"/>
                <w:b/>
                <w:bCs/>
                <w:kern w:val="0"/>
                <w:sz w:val="18"/>
                <w:szCs w:val="18"/>
                <w:lang w:eastAsia="sl-SI"/>
                <w14:ligatures w14:val="none"/>
              </w:rPr>
              <w:t>Splošna ambulanta - dodatno 0,5 DMS</w:t>
            </w:r>
          </w:p>
        </w:tc>
        <w:tc>
          <w:tcPr>
            <w:tcW w:w="776" w:type="pct"/>
          </w:tcPr>
          <w:p w14:paraId="6255BCE6" w14:textId="77777777" w:rsidR="00296E7A" w:rsidRPr="00C92D0F" w:rsidDel="00691D75" w:rsidRDefault="00296E7A" w:rsidP="00296E7A">
            <w:pPr>
              <w:spacing w:after="0" w:line="240" w:lineRule="auto"/>
              <w:jc w:val="center"/>
              <w:rPr>
                <w:rFonts w:ascii="Calibri" w:eastAsia="Times New Roman" w:hAnsi="Calibri" w:cs="Calibri"/>
                <w:b/>
                <w:kern w:val="0"/>
                <w:sz w:val="18"/>
                <w:szCs w:val="18"/>
                <w:lang w:eastAsia="sl-SI"/>
                <w14:ligatures w14:val="none"/>
              </w:rPr>
            </w:pPr>
            <w:r w:rsidRPr="00C92D0F">
              <w:rPr>
                <w:rFonts w:ascii="Calibri" w:eastAsia="Times New Roman" w:hAnsi="Calibri" w:cs="Calibri"/>
                <w:b/>
                <w:kern w:val="0"/>
                <w:sz w:val="18"/>
                <w:szCs w:val="18"/>
                <w:lang w:eastAsia="sl-SI"/>
                <w14:ligatures w14:val="none"/>
              </w:rPr>
              <w:t>0</w:t>
            </w:r>
          </w:p>
        </w:tc>
      </w:tr>
    </w:tbl>
    <w:p w14:paraId="488B650D"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45646514" w14:textId="77777777" w:rsidR="00575241" w:rsidRPr="00C92D0F" w:rsidRDefault="00575241"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26B0759F" w14:textId="77777777" w:rsidR="00296E7A" w:rsidRPr="00C92D0F" w:rsidRDefault="00296E7A" w:rsidP="00296E7A">
      <w:pPr>
        <w:numPr>
          <w:ilvl w:val="0"/>
          <w:numId w:val="17"/>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C92D0F">
        <w:rPr>
          <w:rFonts w:ascii="Calibri" w:eastAsia="Calibri" w:hAnsi="Calibri" w:cs="Calibri"/>
          <w:kern w:val="0"/>
          <w:lang w:eastAsia="sl-SI"/>
          <w14:ligatures w14:val="none"/>
        </w:rPr>
        <w:t>povezovalni šifrant</w:t>
      </w:r>
      <w:r w:rsidRPr="00C92D0F">
        <w:rPr>
          <w:rFonts w:ascii="Calibri" w:eastAsia="Calibri" w:hAnsi="Calibri" w:cs="Calibri"/>
          <w:color w:val="000000"/>
          <w:kern w:val="0"/>
          <w:lang w:eastAsia="sl-SI"/>
          <w14:ligatures w14:val="none"/>
        </w:rPr>
        <w:t xml:space="preserve"> </w:t>
      </w:r>
      <w:r w:rsidRPr="00C92D0F">
        <w:rPr>
          <w:rFonts w:ascii="Calibri" w:eastAsia="Times New Roman" w:hAnsi="Calibri" w:cs="Calibri"/>
          <w:kern w:val="0"/>
          <w:lang w:eastAsia="sl-SI"/>
          <w14:ligatures w14:val="none"/>
        </w:rPr>
        <w:t>K10 »Dovoljene vrste obravnave bolnika po vrstah in podvrstah zdravstvene dejavnosti«:</w:t>
      </w:r>
    </w:p>
    <w:p w14:paraId="5A9D1CB1" w14:textId="77777777" w:rsidR="00296E7A" w:rsidRPr="00C92D0F" w:rsidRDefault="00296E7A" w:rsidP="00296E7A">
      <w:pPr>
        <w:autoSpaceDE w:val="0"/>
        <w:autoSpaceDN w:val="0"/>
        <w:adjustRightInd w:val="0"/>
        <w:spacing w:after="0" w:line="240" w:lineRule="auto"/>
        <w:ind w:left="720"/>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5"/>
        <w:gridCol w:w="429"/>
        <w:gridCol w:w="495"/>
        <w:gridCol w:w="484"/>
        <w:gridCol w:w="160"/>
        <w:gridCol w:w="980"/>
        <w:gridCol w:w="1020"/>
        <w:gridCol w:w="1025"/>
        <w:gridCol w:w="1027"/>
        <w:gridCol w:w="1240"/>
        <w:gridCol w:w="803"/>
        <w:gridCol w:w="950"/>
      </w:tblGrid>
      <w:tr w:rsidR="00296E7A" w:rsidRPr="00C92D0F" w14:paraId="2D94156B" w14:textId="77777777" w:rsidTr="00FA75DB">
        <w:trPr>
          <w:trHeight w:val="296"/>
        </w:trPr>
        <w:tc>
          <w:tcPr>
            <w:tcW w:w="422" w:type="pct"/>
            <w:tcBorders>
              <w:top w:val="nil"/>
              <w:left w:val="nil"/>
              <w:bottom w:val="nil"/>
              <w:right w:val="nil"/>
            </w:tcBorders>
            <w:shd w:val="clear" w:color="auto" w:fill="auto"/>
            <w:noWrap/>
            <w:vAlign w:val="bottom"/>
          </w:tcPr>
          <w:p w14:paraId="58629A8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491" w:type="pct"/>
            <w:gridSpan w:val="2"/>
            <w:tcBorders>
              <w:top w:val="nil"/>
              <w:left w:val="nil"/>
              <w:bottom w:val="nil"/>
              <w:right w:val="nil"/>
            </w:tcBorders>
            <w:shd w:val="clear" w:color="auto" w:fill="auto"/>
            <w:noWrap/>
            <w:vAlign w:val="bottom"/>
          </w:tcPr>
          <w:p w14:paraId="59CEF9E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57" w:type="pct"/>
            <w:tcBorders>
              <w:top w:val="nil"/>
              <w:left w:val="nil"/>
              <w:bottom w:val="nil"/>
              <w:right w:val="nil"/>
            </w:tcBorders>
            <w:shd w:val="clear" w:color="auto" w:fill="auto"/>
            <w:noWrap/>
            <w:vAlign w:val="bottom"/>
          </w:tcPr>
          <w:p w14:paraId="7456942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85" w:type="pct"/>
            <w:tcBorders>
              <w:top w:val="nil"/>
              <w:left w:val="nil"/>
              <w:bottom w:val="nil"/>
              <w:right w:val="nil"/>
            </w:tcBorders>
            <w:shd w:val="clear" w:color="auto" w:fill="auto"/>
            <w:noWrap/>
            <w:vAlign w:val="bottom"/>
          </w:tcPr>
          <w:p w14:paraId="387E3F3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521" w:type="pct"/>
            <w:tcBorders>
              <w:top w:val="nil"/>
              <w:left w:val="nil"/>
              <w:bottom w:val="nil"/>
              <w:right w:val="single" w:sz="4" w:space="0" w:color="auto"/>
            </w:tcBorders>
            <w:shd w:val="clear" w:color="auto" w:fill="auto"/>
            <w:vAlign w:val="bottom"/>
          </w:tcPr>
          <w:p w14:paraId="5E4CBAE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3224" w:type="pct"/>
            <w:gridSpan w:val="6"/>
            <w:tcBorders>
              <w:left w:val="single" w:sz="4" w:space="0" w:color="auto"/>
            </w:tcBorders>
            <w:shd w:val="clear" w:color="auto" w:fill="auto"/>
            <w:vAlign w:val="center"/>
            <w:hideMark/>
          </w:tcPr>
          <w:p w14:paraId="40AC505F"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Vrsta obravnave bolnika</w:t>
            </w:r>
          </w:p>
        </w:tc>
      </w:tr>
      <w:tr w:rsidR="00296E7A" w:rsidRPr="00C92D0F" w14:paraId="19ED0B91" w14:textId="77777777" w:rsidTr="00FA75DB">
        <w:trPr>
          <w:trHeight w:val="933"/>
        </w:trPr>
        <w:tc>
          <w:tcPr>
            <w:tcW w:w="422" w:type="pct"/>
            <w:tcBorders>
              <w:top w:val="nil"/>
              <w:left w:val="nil"/>
              <w:bottom w:val="single" w:sz="4" w:space="0" w:color="auto"/>
              <w:right w:val="nil"/>
            </w:tcBorders>
            <w:shd w:val="clear" w:color="auto" w:fill="auto"/>
            <w:noWrap/>
            <w:vAlign w:val="bottom"/>
          </w:tcPr>
          <w:p w14:paraId="25067999"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p>
        </w:tc>
        <w:tc>
          <w:tcPr>
            <w:tcW w:w="491" w:type="pct"/>
            <w:gridSpan w:val="2"/>
            <w:tcBorders>
              <w:top w:val="nil"/>
              <w:left w:val="nil"/>
              <w:bottom w:val="single" w:sz="4" w:space="0" w:color="auto"/>
              <w:right w:val="nil"/>
            </w:tcBorders>
            <w:shd w:val="clear" w:color="auto" w:fill="auto"/>
            <w:noWrap/>
            <w:vAlign w:val="bottom"/>
          </w:tcPr>
          <w:p w14:paraId="0473A04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57" w:type="pct"/>
            <w:tcBorders>
              <w:top w:val="nil"/>
              <w:left w:val="nil"/>
              <w:bottom w:val="single" w:sz="4" w:space="0" w:color="auto"/>
              <w:right w:val="nil"/>
            </w:tcBorders>
            <w:shd w:val="clear" w:color="auto" w:fill="auto"/>
            <w:noWrap/>
            <w:vAlign w:val="bottom"/>
          </w:tcPr>
          <w:p w14:paraId="62D77D8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85" w:type="pct"/>
            <w:tcBorders>
              <w:top w:val="nil"/>
              <w:left w:val="nil"/>
              <w:bottom w:val="single" w:sz="4" w:space="0" w:color="auto"/>
              <w:right w:val="nil"/>
            </w:tcBorders>
            <w:shd w:val="clear" w:color="auto" w:fill="auto"/>
            <w:noWrap/>
            <w:vAlign w:val="bottom"/>
          </w:tcPr>
          <w:p w14:paraId="7FF7B2C7"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521" w:type="pct"/>
            <w:tcBorders>
              <w:top w:val="nil"/>
              <w:left w:val="nil"/>
              <w:bottom w:val="single" w:sz="4" w:space="0" w:color="auto"/>
              <w:right w:val="single" w:sz="4" w:space="0" w:color="auto"/>
            </w:tcBorders>
            <w:shd w:val="clear" w:color="auto" w:fill="auto"/>
            <w:vAlign w:val="bottom"/>
          </w:tcPr>
          <w:p w14:paraId="5C927D7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542" w:type="pct"/>
            <w:tcBorders>
              <w:left w:val="single" w:sz="4" w:space="0" w:color="auto"/>
              <w:bottom w:val="single" w:sz="4" w:space="0" w:color="auto"/>
            </w:tcBorders>
            <w:shd w:val="clear" w:color="auto" w:fill="auto"/>
            <w:hideMark/>
          </w:tcPr>
          <w:p w14:paraId="7AE44420"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Obravnava z nočitvijo (hospitalizacija)</w:t>
            </w:r>
          </w:p>
        </w:tc>
        <w:tc>
          <w:tcPr>
            <w:tcW w:w="545" w:type="pct"/>
            <w:tcBorders>
              <w:bottom w:val="single" w:sz="4" w:space="0" w:color="auto"/>
            </w:tcBorders>
            <w:shd w:val="clear" w:color="auto" w:fill="auto"/>
            <w:hideMark/>
          </w:tcPr>
          <w:p w14:paraId="2216702B"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Dnevna bolnišnična obravnava</w:t>
            </w:r>
          </w:p>
        </w:tc>
        <w:tc>
          <w:tcPr>
            <w:tcW w:w="546" w:type="pct"/>
            <w:tcBorders>
              <w:bottom w:val="single" w:sz="4" w:space="0" w:color="auto"/>
            </w:tcBorders>
            <w:shd w:val="clear" w:color="auto" w:fill="auto"/>
            <w:hideMark/>
          </w:tcPr>
          <w:p w14:paraId="51D9F4DE"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Dolgotrajna dnevna bolnišnična obravnava</w:t>
            </w:r>
          </w:p>
        </w:tc>
        <w:tc>
          <w:tcPr>
            <w:tcW w:w="659" w:type="pct"/>
            <w:tcBorders>
              <w:bottom w:val="single" w:sz="4" w:space="0" w:color="auto"/>
            </w:tcBorders>
            <w:shd w:val="clear" w:color="auto" w:fill="auto"/>
            <w:hideMark/>
          </w:tcPr>
          <w:p w14:paraId="3193BAEC"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Specialistična </w:t>
            </w:r>
            <w:proofErr w:type="gramStart"/>
            <w:r w:rsidRPr="00C92D0F">
              <w:rPr>
                <w:rFonts w:eastAsia="Times New Roman" w:cstheme="minorHAnsi"/>
                <w:kern w:val="0"/>
                <w:sz w:val="18"/>
                <w:szCs w:val="18"/>
                <w:lang w:eastAsia="sl-SI"/>
                <w14:ligatures w14:val="none"/>
              </w:rPr>
              <w:t xml:space="preserve">zunajbolnišnična  </w:t>
            </w:r>
            <w:proofErr w:type="gramEnd"/>
            <w:r w:rsidRPr="00C92D0F">
              <w:rPr>
                <w:rFonts w:eastAsia="Times New Roman" w:cstheme="minorHAnsi"/>
                <w:kern w:val="0"/>
                <w:sz w:val="18"/>
                <w:szCs w:val="18"/>
                <w:lang w:eastAsia="sl-SI"/>
                <w14:ligatures w14:val="none"/>
              </w:rPr>
              <w:t>obravnava</w:t>
            </w:r>
          </w:p>
        </w:tc>
        <w:tc>
          <w:tcPr>
            <w:tcW w:w="427" w:type="pct"/>
            <w:tcBorders>
              <w:bottom w:val="single" w:sz="4" w:space="0" w:color="auto"/>
            </w:tcBorders>
            <w:shd w:val="clear" w:color="auto" w:fill="auto"/>
            <w:hideMark/>
          </w:tcPr>
          <w:p w14:paraId="0B76B426"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zunajbolnišnična obravnava</w:t>
            </w:r>
          </w:p>
        </w:tc>
        <w:tc>
          <w:tcPr>
            <w:tcW w:w="505" w:type="pct"/>
            <w:tcBorders>
              <w:bottom w:val="single" w:sz="4" w:space="0" w:color="auto"/>
            </w:tcBorders>
            <w:shd w:val="clear" w:color="auto" w:fill="auto"/>
            <w:hideMark/>
          </w:tcPr>
          <w:p w14:paraId="63E9C30F"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Ostale obravnave</w:t>
            </w:r>
          </w:p>
        </w:tc>
      </w:tr>
      <w:tr w:rsidR="00296E7A" w:rsidRPr="00C92D0F" w14:paraId="3926F5A1" w14:textId="77777777" w:rsidTr="00FA75DB">
        <w:trPr>
          <w:trHeight w:val="514"/>
        </w:trPr>
        <w:tc>
          <w:tcPr>
            <w:tcW w:w="422" w:type="pct"/>
            <w:tcBorders>
              <w:top w:val="single" w:sz="4" w:space="0" w:color="auto"/>
            </w:tcBorders>
            <w:shd w:val="clear" w:color="auto" w:fill="auto"/>
            <w:vAlign w:val="center"/>
            <w:hideMark/>
          </w:tcPr>
          <w:p w14:paraId="35E1697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Šifra </w:t>
            </w:r>
            <w:proofErr w:type="spellStart"/>
            <w:r w:rsidRPr="00C92D0F">
              <w:rPr>
                <w:rFonts w:eastAsia="Times New Roman" w:cstheme="minorHAnsi"/>
                <w:kern w:val="0"/>
                <w:sz w:val="18"/>
                <w:szCs w:val="18"/>
                <w:lang w:eastAsia="sl-SI"/>
                <w14:ligatures w14:val="none"/>
              </w:rPr>
              <w:t>zdr</w:t>
            </w:r>
            <w:proofErr w:type="spellEnd"/>
            <w:r w:rsidRPr="00C92D0F">
              <w:rPr>
                <w:rFonts w:eastAsia="Times New Roman" w:cstheme="minorHAnsi"/>
                <w:kern w:val="0"/>
                <w:sz w:val="18"/>
                <w:szCs w:val="18"/>
                <w:lang w:eastAsia="sl-SI"/>
                <w14:ligatures w14:val="none"/>
              </w:rPr>
              <w:t>. dej.</w:t>
            </w:r>
          </w:p>
        </w:tc>
        <w:tc>
          <w:tcPr>
            <w:tcW w:w="491" w:type="pct"/>
            <w:gridSpan w:val="2"/>
            <w:tcBorders>
              <w:top w:val="single" w:sz="4" w:space="0" w:color="auto"/>
            </w:tcBorders>
            <w:shd w:val="clear" w:color="auto" w:fill="auto"/>
            <w:vAlign w:val="center"/>
            <w:hideMark/>
          </w:tcPr>
          <w:p w14:paraId="2398692E"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Zdrav. dejavnost</w:t>
            </w:r>
          </w:p>
        </w:tc>
        <w:tc>
          <w:tcPr>
            <w:tcW w:w="863" w:type="pct"/>
            <w:gridSpan w:val="3"/>
            <w:tcBorders>
              <w:top w:val="single" w:sz="4" w:space="0" w:color="auto"/>
            </w:tcBorders>
            <w:shd w:val="clear" w:color="auto" w:fill="auto"/>
            <w:noWrap/>
            <w:vAlign w:val="center"/>
            <w:hideMark/>
          </w:tcPr>
          <w:p w14:paraId="2907C6D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Vrsta dejavnosti, podvrsta dejavnosti</w:t>
            </w:r>
          </w:p>
        </w:tc>
        <w:tc>
          <w:tcPr>
            <w:tcW w:w="542" w:type="pct"/>
            <w:tcBorders>
              <w:top w:val="single" w:sz="4" w:space="0" w:color="auto"/>
            </w:tcBorders>
            <w:shd w:val="clear" w:color="auto" w:fill="auto"/>
            <w:vAlign w:val="center"/>
            <w:hideMark/>
          </w:tcPr>
          <w:p w14:paraId="2A647B6E"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1</w:t>
            </w:r>
          </w:p>
        </w:tc>
        <w:tc>
          <w:tcPr>
            <w:tcW w:w="545" w:type="pct"/>
            <w:tcBorders>
              <w:top w:val="single" w:sz="4" w:space="0" w:color="auto"/>
            </w:tcBorders>
            <w:shd w:val="clear" w:color="auto" w:fill="auto"/>
            <w:vAlign w:val="center"/>
            <w:hideMark/>
          </w:tcPr>
          <w:p w14:paraId="6BDFE374"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2</w:t>
            </w:r>
          </w:p>
        </w:tc>
        <w:tc>
          <w:tcPr>
            <w:tcW w:w="546" w:type="pct"/>
            <w:tcBorders>
              <w:top w:val="single" w:sz="4" w:space="0" w:color="auto"/>
            </w:tcBorders>
            <w:shd w:val="clear" w:color="auto" w:fill="auto"/>
            <w:vAlign w:val="center"/>
            <w:hideMark/>
          </w:tcPr>
          <w:p w14:paraId="0725D7B3"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w:t>
            </w:r>
          </w:p>
        </w:tc>
        <w:tc>
          <w:tcPr>
            <w:tcW w:w="659" w:type="pct"/>
            <w:tcBorders>
              <w:top w:val="single" w:sz="4" w:space="0" w:color="auto"/>
            </w:tcBorders>
            <w:shd w:val="clear" w:color="auto" w:fill="auto"/>
            <w:vAlign w:val="center"/>
            <w:hideMark/>
          </w:tcPr>
          <w:p w14:paraId="51D0998F"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4</w:t>
            </w:r>
          </w:p>
        </w:tc>
        <w:tc>
          <w:tcPr>
            <w:tcW w:w="427" w:type="pct"/>
            <w:tcBorders>
              <w:top w:val="single" w:sz="4" w:space="0" w:color="auto"/>
            </w:tcBorders>
            <w:shd w:val="clear" w:color="auto" w:fill="auto"/>
            <w:vAlign w:val="center"/>
            <w:hideMark/>
          </w:tcPr>
          <w:p w14:paraId="4A9FF13E"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5</w:t>
            </w:r>
          </w:p>
        </w:tc>
        <w:tc>
          <w:tcPr>
            <w:tcW w:w="505" w:type="pct"/>
            <w:tcBorders>
              <w:top w:val="single" w:sz="4" w:space="0" w:color="auto"/>
            </w:tcBorders>
            <w:shd w:val="clear" w:color="auto" w:fill="auto"/>
            <w:vAlign w:val="center"/>
            <w:hideMark/>
          </w:tcPr>
          <w:p w14:paraId="74F6BFBF"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9</w:t>
            </w:r>
          </w:p>
        </w:tc>
      </w:tr>
      <w:tr w:rsidR="00296E7A" w:rsidRPr="00C92D0F" w14:paraId="61A1F4C2" w14:textId="77777777" w:rsidTr="00FA75DB">
        <w:trPr>
          <w:trHeight w:val="296"/>
        </w:trPr>
        <w:tc>
          <w:tcPr>
            <w:tcW w:w="422" w:type="pct"/>
            <w:shd w:val="clear" w:color="auto" w:fill="auto"/>
            <w:noWrap/>
          </w:tcPr>
          <w:p w14:paraId="26A9E30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1354" w:type="pct"/>
            <w:gridSpan w:val="5"/>
            <w:shd w:val="clear" w:color="auto" w:fill="auto"/>
            <w:noWrap/>
            <w:vAlign w:val="bottom"/>
          </w:tcPr>
          <w:p w14:paraId="5E78411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zunajbolnišnična zdravstvena dejavnost</w:t>
            </w:r>
          </w:p>
        </w:tc>
        <w:tc>
          <w:tcPr>
            <w:tcW w:w="542" w:type="pct"/>
            <w:shd w:val="clear" w:color="auto" w:fill="auto"/>
            <w:noWrap/>
            <w:vAlign w:val="center"/>
            <w:hideMark/>
          </w:tcPr>
          <w:p w14:paraId="4665E14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w:t>
            </w:r>
          </w:p>
        </w:tc>
        <w:tc>
          <w:tcPr>
            <w:tcW w:w="545" w:type="pct"/>
            <w:shd w:val="clear" w:color="auto" w:fill="auto"/>
            <w:noWrap/>
            <w:vAlign w:val="center"/>
            <w:hideMark/>
          </w:tcPr>
          <w:p w14:paraId="4D7F428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w:t>
            </w:r>
          </w:p>
        </w:tc>
        <w:tc>
          <w:tcPr>
            <w:tcW w:w="546" w:type="pct"/>
            <w:shd w:val="clear" w:color="auto" w:fill="auto"/>
            <w:noWrap/>
            <w:vAlign w:val="center"/>
            <w:hideMark/>
          </w:tcPr>
          <w:p w14:paraId="2628B6B9"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w:t>
            </w:r>
          </w:p>
        </w:tc>
        <w:tc>
          <w:tcPr>
            <w:tcW w:w="659" w:type="pct"/>
            <w:shd w:val="clear" w:color="auto" w:fill="auto"/>
            <w:noWrap/>
            <w:vAlign w:val="center"/>
            <w:hideMark/>
          </w:tcPr>
          <w:p w14:paraId="02F6A41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w:t>
            </w:r>
          </w:p>
        </w:tc>
        <w:tc>
          <w:tcPr>
            <w:tcW w:w="427" w:type="pct"/>
            <w:shd w:val="clear" w:color="auto" w:fill="auto"/>
            <w:noWrap/>
            <w:vAlign w:val="center"/>
            <w:hideMark/>
          </w:tcPr>
          <w:p w14:paraId="4B01A167"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w:t>
            </w:r>
          </w:p>
        </w:tc>
        <w:tc>
          <w:tcPr>
            <w:tcW w:w="505" w:type="pct"/>
            <w:shd w:val="clear" w:color="auto" w:fill="auto"/>
            <w:noWrap/>
            <w:vAlign w:val="center"/>
            <w:hideMark/>
          </w:tcPr>
          <w:p w14:paraId="1899DC37"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w:t>
            </w:r>
          </w:p>
        </w:tc>
      </w:tr>
      <w:tr w:rsidR="00296E7A" w:rsidRPr="00C92D0F" w14:paraId="482DEFC3" w14:textId="77777777" w:rsidTr="00FA75DB">
        <w:trPr>
          <w:trHeight w:val="296"/>
        </w:trPr>
        <w:tc>
          <w:tcPr>
            <w:tcW w:w="422" w:type="pct"/>
            <w:shd w:val="clear" w:color="auto" w:fill="auto"/>
            <w:noWrap/>
          </w:tcPr>
          <w:p w14:paraId="1D379AF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8" w:type="pct"/>
            <w:shd w:val="clear" w:color="auto" w:fill="auto"/>
            <w:noWrap/>
            <w:vAlign w:val="center"/>
          </w:tcPr>
          <w:p w14:paraId="794072B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302</w:t>
            </w:r>
          </w:p>
        </w:tc>
        <w:tc>
          <w:tcPr>
            <w:tcW w:w="1126" w:type="pct"/>
            <w:gridSpan w:val="4"/>
            <w:shd w:val="clear" w:color="auto" w:fill="auto"/>
            <w:vAlign w:val="center"/>
          </w:tcPr>
          <w:p w14:paraId="387E65F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in družinska medicina v splošni zunajbolnišnični dejavnosti</w:t>
            </w:r>
          </w:p>
        </w:tc>
        <w:tc>
          <w:tcPr>
            <w:tcW w:w="542" w:type="pct"/>
            <w:shd w:val="clear" w:color="auto" w:fill="auto"/>
            <w:noWrap/>
            <w:vAlign w:val="center"/>
          </w:tcPr>
          <w:p w14:paraId="6419D20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545" w:type="pct"/>
            <w:shd w:val="clear" w:color="auto" w:fill="auto"/>
            <w:noWrap/>
            <w:vAlign w:val="center"/>
          </w:tcPr>
          <w:p w14:paraId="4D9C0E1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546" w:type="pct"/>
            <w:shd w:val="clear" w:color="auto" w:fill="auto"/>
            <w:noWrap/>
            <w:vAlign w:val="center"/>
          </w:tcPr>
          <w:p w14:paraId="76D5929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659" w:type="pct"/>
            <w:shd w:val="clear" w:color="auto" w:fill="auto"/>
            <w:noWrap/>
            <w:vAlign w:val="center"/>
          </w:tcPr>
          <w:p w14:paraId="7A65D64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427" w:type="pct"/>
            <w:shd w:val="clear" w:color="auto" w:fill="auto"/>
            <w:noWrap/>
            <w:vAlign w:val="center"/>
          </w:tcPr>
          <w:p w14:paraId="2FDAC580"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505" w:type="pct"/>
            <w:shd w:val="clear" w:color="auto" w:fill="auto"/>
            <w:noWrap/>
            <w:vAlign w:val="center"/>
          </w:tcPr>
          <w:p w14:paraId="76D799A3"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r>
      <w:tr w:rsidR="00296E7A" w:rsidRPr="00C92D0F" w14:paraId="5400C6C5" w14:textId="77777777" w:rsidTr="00FA75DB">
        <w:trPr>
          <w:trHeight w:val="311"/>
        </w:trPr>
        <w:tc>
          <w:tcPr>
            <w:tcW w:w="422" w:type="pct"/>
            <w:shd w:val="clear" w:color="auto" w:fill="auto"/>
            <w:noWrap/>
            <w:vAlign w:val="bottom"/>
          </w:tcPr>
          <w:p w14:paraId="2553D4E6"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c>
          <w:tcPr>
            <w:tcW w:w="228" w:type="pct"/>
            <w:shd w:val="clear" w:color="auto" w:fill="auto"/>
            <w:noWrap/>
            <w:vAlign w:val="bottom"/>
          </w:tcPr>
          <w:p w14:paraId="1C1B32DB"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c>
          <w:tcPr>
            <w:tcW w:w="263" w:type="pct"/>
            <w:shd w:val="clear" w:color="auto" w:fill="auto"/>
            <w:vAlign w:val="center"/>
          </w:tcPr>
          <w:p w14:paraId="5A7AB0FB"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070</w:t>
            </w:r>
          </w:p>
        </w:tc>
        <w:tc>
          <w:tcPr>
            <w:tcW w:w="863" w:type="pct"/>
            <w:gridSpan w:val="3"/>
            <w:shd w:val="clear" w:color="auto" w:fill="auto"/>
            <w:vAlign w:val="center"/>
          </w:tcPr>
          <w:p w14:paraId="2FE47A95"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Splošna ambulanta - dodatno 0,5 DMS</w:t>
            </w:r>
          </w:p>
        </w:tc>
        <w:tc>
          <w:tcPr>
            <w:tcW w:w="542" w:type="pct"/>
            <w:shd w:val="clear" w:color="auto" w:fill="auto"/>
            <w:noWrap/>
            <w:vAlign w:val="center"/>
          </w:tcPr>
          <w:p w14:paraId="6B3F6118"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p>
        </w:tc>
        <w:tc>
          <w:tcPr>
            <w:tcW w:w="545" w:type="pct"/>
            <w:shd w:val="clear" w:color="auto" w:fill="auto"/>
            <w:noWrap/>
            <w:vAlign w:val="center"/>
          </w:tcPr>
          <w:p w14:paraId="797CD40B"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p>
        </w:tc>
        <w:tc>
          <w:tcPr>
            <w:tcW w:w="546" w:type="pct"/>
            <w:shd w:val="clear" w:color="auto" w:fill="auto"/>
            <w:noWrap/>
            <w:vAlign w:val="center"/>
          </w:tcPr>
          <w:p w14:paraId="44DFB3CA"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p>
        </w:tc>
        <w:tc>
          <w:tcPr>
            <w:tcW w:w="659" w:type="pct"/>
            <w:shd w:val="clear" w:color="auto" w:fill="auto"/>
            <w:noWrap/>
            <w:vAlign w:val="center"/>
          </w:tcPr>
          <w:p w14:paraId="550127B8"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p>
        </w:tc>
        <w:tc>
          <w:tcPr>
            <w:tcW w:w="427" w:type="pct"/>
            <w:shd w:val="clear" w:color="auto" w:fill="auto"/>
            <w:noWrap/>
            <w:vAlign w:val="center"/>
          </w:tcPr>
          <w:p w14:paraId="285DA7CB"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X</w:t>
            </w:r>
          </w:p>
        </w:tc>
        <w:tc>
          <w:tcPr>
            <w:tcW w:w="505" w:type="pct"/>
            <w:shd w:val="clear" w:color="auto" w:fill="auto"/>
            <w:noWrap/>
            <w:vAlign w:val="center"/>
          </w:tcPr>
          <w:p w14:paraId="2BFAEA71"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X</w:t>
            </w:r>
          </w:p>
        </w:tc>
      </w:tr>
    </w:tbl>
    <w:p w14:paraId="3CD6459D" w14:textId="77777777" w:rsidR="00296E7A" w:rsidRPr="00C92D0F" w:rsidRDefault="00296E7A" w:rsidP="00296E7A">
      <w:pPr>
        <w:autoSpaceDE w:val="0"/>
        <w:autoSpaceDN w:val="0"/>
        <w:adjustRightInd w:val="0"/>
        <w:spacing w:after="0" w:line="240" w:lineRule="auto"/>
        <w:jc w:val="both"/>
        <w:rPr>
          <w:rFonts w:eastAsia="Times New Roman" w:cstheme="minorHAnsi"/>
          <w:b/>
          <w:bCs/>
          <w:kern w:val="0"/>
          <w:lang w:eastAsia="sl-SI"/>
          <w14:ligatures w14:val="none"/>
        </w:rPr>
      </w:pPr>
    </w:p>
    <w:p w14:paraId="40E58E8A" w14:textId="77777777" w:rsidR="00575241" w:rsidRPr="00C92D0F" w:rsidRDefault="00575241" w:rsidP="00296E7A">
      <w:pPr>
        <w:autoSpaceDE w:val="0"/>
        <w:autoSpaceDN w:val="0"/>
        <w:adjustRightInd w:val="0"/>
        <w:spacing w:after="0" w:line="240" w:lineRule="auto"/>
        <w:jc w:val="both"/>
        <w:rPr>
          <w:rFonts w:eastAsia="Times New Roman" w:cstheme="minorHAnsi"/>
          <w:b/>
          <w:bCs/>
          <w:kern w:val="0"/>
          <w:lang w:eastAsia="sl-SI"/>
          <w14:ligatures w14:val="none"/>
        </w:rPr>
      </w:pPr>
    </w:p>
    <w:p w14:paraId="500110B0" w14:textId="77777777" w:rsidR="00575241" w:rsidRPr="00C92D0F" w:rsidRDefault="00575241" w:rsidP="00296E7A">
      <w:pPr>
        <w:autoSpaceDE w:val="0"/>
        <w:autoSpaceDN w:val="0"/>
        <w:adjustRightInd w:val="0"/>
        <w:spacing w:after="0" w:line="240" w:lineRule="auto"/>
        <w:jc w:val="both"/>
        <w:rPr>
          <w:rFonts w:eastAsia="Times New Roman" w:cstheme="minorHAnsi"/>
          <w:b/>
          <w:bCs/>
          <w:kern w:val="0"/>
          <w:lang w:eastAsia="sl-SI"/>
          <w14:ligatures w14:val="none"/>
        </w:rPr>
      </w:pPr>
    </w:p>
    <w:p w14:paraId="5803E0BE" w14:textId="77777777" w:rsidR="00575241" w:rsidRPr="00C92D0F" w:rsidRDefault="00575241" w:rsidP="00296E7A">
      <w:pPr>
        <w:autoSpaceDE w:val="0"/>
        <w:autoSpaceDN w:val="0"/>
        <w:adjustRightInd w:val="0"/>
        <w:spacing w:after="0" w:line="240" w:lineRule="auto"/>
        <w:jc w:val="both"/>
        <w:rPr>
          <w:rFonts w:eastAsia="Times New Roman" w:cstheme="minorHAnsi"/>
          <w:b/>
          <w:bCs/>
          <w:kern w:val="0"/>
          <w:lang w:eastAsia="sl-SI"/>
          <w14:ligatures w14:val="none"/>
        </w:rPr>
      </w:pPr>
    </w:p>
    <w:p w14:paraId="03396DE8" w14:textId="77777777" w:rsidR="00296E7A" w:rsidRPr="00C92D0F" w:rsidRDefault="00296E7A" w:rsidP="00296E7A">
      <w:pPr>
        <w:numPr>
          <w:ilvl w:val="0"/>
          <w:numId w:val="18"/>
        </w:numPr>
        <w:tabs>
          <w:tab w:val="left" w:pos="5670"/>
        </w:tabs>
        <w:spacing w:after="0" w:line="240" w:lineRule="auto"/>
        <w:jc w:val="both"/>
        <w:rPr>
          <w:rFonts w:ascii="Calibri" w:eastAsia="Times New Roman" w:hAnsi="Calibri" w:cs="Calibri"/>
          <w:kern w:val="0"/>
          <w:szCs w:val="20"/>
          <w:lang w:eastAsia="sl-SI"/>
          <w14:ligatures w14:val="none"/>
        </w:rPr>
      </w:pPr>
      <w:r w:rsidRPr="00C92D0F">
        <w:rPr>
          <w:rFonts w:ascii="Calibri" w:eastAsia="Times New Roman" w:hAnsi="Calibri" w:cs="Calibri"/>
          <w:kern w:val="0"/>
          <w:szCs w:val="20"/>
          <w:lang w:eastAsia="sl-SI"/>
          <w14:ligatures w14:val="none"/>
        </w:rPr>
        <w:t xml:space="preserve">povezovalni šifrant </w:t>
      </w:r>
      <w:proofErr w:type="spellStart"/>
      <w:r w:rsidRPr="00C92D0F">
        <w:rPr>
          <w:rFonts w:ascii="Calibri" w:eastAsia="Times New Roman" w:hAnsi="Calibri" w:cs="Calibri"/>
          <w:kern w:val="0"/>
          <w:szCs w:val="20"/>
          <w:lang w:eastAsia="sl-SI"/>
          <w14:ligatures w14:val="none"/>
        </w:rPr>
        <w:t>K13</w:t>
      </w:r>
      <w:proofErr w:type="gramStart"/>
      <w:r w:rsidRPr="00C92D0F">
        <w:rPr>
          <w:rFonts w:ascii="Calibri" w:eastAsia="Times New Roman" w:hAnsi="Calibri" w:cs="Calibri"/>
          <w:kern w:val="0"/>
          <w:szCs w:val="20"/>
          <w:lang w:eastAsia="sl-SI"/>
          <w14:ligatures w14:val="none"/>
        </w:rPr>
        <w:t>.</w:t>
      </w:r>
      <w:proofErr w:type="gramEnd"/>
      <w:r w:rsidRPr="00C92D0F">
        <w:rPr>
          <w:rFonts w:ascii="Calibri" w:eastAsia="Times New Roman" w:hAnsi="Calibri" w:cs="Calibri"/>
          <w:kern w:val="0"/>
          <w:szCs w:val="20"/>
          <w:lang w:eastAsia="sl-SI"/>
          <w14:ligatures w14:val="none"/>
        </w:rPr>
        <w:t>2</w:t>
      </w:r>
      <w:proofErr w:type="spellEnd"/>
      <w:r w:rsidRPr="00C92D0F">
        <w:rPr>
          <w:rFonts w:ascii="Calibri" w:eastAsia="Times New Roman" w:hAnsi="Calibri" w:cs="Calibri"/>
          <w:kern w:val="0"/>
          <w:szCs w:val="20"/>
          <w:lang w:eastAsia="sl-SI"/>
          <w14:ligatures w14:val="none"/>
        </w:rPr>
        <w:t xml:space="preserve"> »</w:t>
      </w:r>
      <w:proofErr w:type="gramStart"/>
      <w:r w:rsidRPr="00C92D0F">
        <w:rPr>
          <w:rFonts w:ascii="Calibri" w:eastAsia="Times New Roman" w:hAnsi="Calibri" w:cs="Calibri"/>
          <w:kern w:val="0"/>
          <w:szCs w:val="20"/>
          <w:lang w:eastAsia="sl-SI"/>
          <w14:ligatures w14:val="none"/>
        </w:rPr>
        <w:t>Dovoljene</w:t>
      </w:r>
      <w:proofErr w:type="gramEnd"/>
      <w:r w:rsidRPr="00C92D0F">
        <w:rPr>
          <w:rFonts w:ascii="Calibri" w:eastAsia="Times New Roman" w:hAnsi="Calibri" w:cs="Calibri"/>
          <w:kern w:val="0"/>
          <w:szCs w:val="20"/>
          <w:lang w:eastAsia="sl-SI"/>
          <w14:ligatures w14:val="none"/>
        </w:rPr>
        <w:t xml:space="preserve"> vsebine obravnave po vrstah in podvrstah zdravstvenih dejavnosti«: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3"/>
        <w:gridCol w:w="424"/>
        <w:gridCol w:w="1212"/>
        <w:gridCol w:w="4111"/>
        <w:gridCol w:w="241"/>
        <w:gridCol w:w="241"/>
        <w:gridCol w:w="241"/>
        <w:gridCol w:w="241"/>
        <w:gridCol w:w="241"/>
        <w:gridCol w:w="241"/>
        <w:gridCol w:w="241"/>
        <w:gridCol w:w="241"/>
        <w:gridCol w:w="241"/>
        <w:gridCol w:w="241"/>
        <w:gridCol w:w="453"/>
      </w:tblGrid>
      <w:tr w:rsidR="00296E7A" w:rsidRPr="00C92D0F" w14:paraId="7416F13B" w14:textId="77777777" w:rsidTr="00FA75DB">
        <w:trPr>
          <w:trHeight w:val="304"/>
        </w:trPr>
        <w:tc>
          <w:tcPr>
            <w:tcW w:w="3479" w:type="pct"/>
            <w:gridSpan w:val="4"/>
            <w:shd w:val="clear" w:color="auto" w:fill="auto"/>
            <w:noWrap/>
            <w:vAlign w:val="bottom"/>
            <w:hideMark/>
          </w:tcPr>
          <w:p w14:paraId="4D3A16E7"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1521" w:type="pct"/>
            <w:gridSpan w:val="11"/>
            <w:shd w:val="clear" w:color="auto" w:fill="auto"/>
            <w:vAlign w:val="center"/>
            <w:hideMark/>
          </w:tcPr>
          <w:p w14:paraId="488D698C" w14:textId="77777777" w:rsidR="00296E7A" w:rsidRPr="00C92D0F" w:rsidRDefault="00296E7A" w:rsidP="00296E7A">
            <w:pPr>
              <w:spacing w:after="0" w:line="240" w:lineRule="auto"/>
              <w:jc w:val="center"/>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Vsebina obravnave</w:t>
            </w:r>
          </w:p>
        </w:tc>
      </w:tr>
      <w:tr w:rsidR="00296E7A" w:rsidRPr="00C92D0F" w14:paraId="3A960A3E" w14:textId="77777777" w:rsidTr="00FA75DB">
        <w:trPr>
          <w:trHeight w:val="502"/>
        </w:trPr>
        <w:tc>
          <w:tcPr>
            <w:tcW w:w="422" w:type="pct"/>
            <w:shd w:val="clear" w:color="auto" w:fill="auto"/>
            <w:vAlign w:val="bottom"/>
            <w:hideMark/>
          </w:tcPr>
          <w:p w14:paraId="2F314850"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3057" w:type="pct"/>
            <w:gridSpan w:val="3"/>
            <w:shd w:val="clear" w:color="auto" w:fill="auto"/>
            <w:vAlign w:val="bottom"/>
            <w:hideMark/>
          </w:tcPr>
          <w:p w14:paraId="10B003DA"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color w:val="000000"/>
                <w:kern w:val="0"/>
                <w:sz w:val="18"/>
                <w:szCs w:val="18"/>
                <w:lang w:eastAsia="sl-SI"/>
                <w14:ligatures w14:val="none"/>
              </w:rPr>
              <w:t>Splošna zunajbolnišnična zdravstvena dejavnost</w:t>
            </w:r>
          </w:p>
        </w:tc>
        <w:tc>
          <w:tcPr>
            <w:tcW w:w="128" w:type="pct"/>
            <w:shd w:val="clear" w:color="auto" w:fill="auto"/>
            <w:vAlign w:val="center"/>
            <w:hideMark/>
          </w:tcPr>
          <w:p w14:paraId="4B906D0E" w14:textId="77777777" w:rsidR="00296E7A" w:rsidRPr="00C92D0F" w:rsidRDefault="00296E7A" w:rsidP="00296E7A">
            <w:pPr>
              <w:spacing w:after="0" w:line="240" w:lineRule="auto"/>
              <w:jc w:val="center"/>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0</w:t>
            </w:r>
          </w:p>
        </w:tc>
        <w:tc>
          <w:tcPr>
            <w:tcW w:w="128" w:type="pct"/>
            <w:shd w:val="clear" w:color="auto" w:fill="auto"/>
            <w:vAlign w:val="center"/>
            <w:hideMark/>
          </w:tcPr>
          <w:p w14:paraId="7EB48806" w14:textId="77777777" w:rsidR="00296E7A" w:rsidRPr="00C92D0F" w:rsidRDefault="00296E7A" w:rsidP="00296E7A">
            <w:pPr>
              <w:spacing w:after="0" w:line="240" w:lineRule="auto"/>
              <w:jc w:val="center"/>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1</w:t>
            </w:r>
          </w:p>
        </w:tc>
        <w:tc>
          <w:tcPr>
            <w:tcW w:w="128" w:type="pct"/>
            <w:shd w:val="clear" w:color="auto" w:fill="auto"/>
            <w:vAlign w:val="center"/>
            <w:hideMark/>
          </w:tcPr>
          <w:p w14:paraId="6ED35B7E" w14:textId="77777777" w:rsidR="00296E7A" w:rsidRPr="00C92D0F" w:rsidRDefault="00296E7A" w:rsidP="00296E7A">
            <w:pPr>
              <w:spacing w:after="0" w:line="240" w:lineRule="auto"/>
              <w:jc w:val="center"/>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2</w:t>
            </w:r>
          </w:p>
        </w:tc>
        <w:tc>
          <w:tcPr>
            <w:tcW w:w="128" w:type="pct"/>
            <w:shd w:val="clear" w:color="auto" w:fill="auto"/>
            <w:vAlign w:val="center"/>
            <w:hideMark/>
          </w:tcPr>
          <w:p w14:paraId="3D69E0CB" w14:textId="77777777" w:rsidR="00296E7A" w:rsidRPr="00C92D0F" w:rsidRDefault="00296E7A" w:rsidP="00296E7A">
            <w:pPr>
              <w:spacing w:after="0" w:line="240" w:lineRule="auto"/>
              <w:jc w:val="center"/>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3</w:t>
            </w:r>
          </w:p>
        </w:tc>
        <w:tc>
          <w:tcPr>
            <w:tcW w:w="128" w:type="pct"/>
            <w:shd w:val="clear" w:color="auto" w:fill="auto"/>
            <w:vAlign w:val="center"/>
            <w:hideMark/>
          </w:tcPr>
          <w:p w14:paraId="21E19481" w14:textId="77777777" w:rsidR="00296E7A" w:rsidRPr="00C92D0F" w:rsidRDefault="00296E7A" w:rsidP="00296E7A">
            <w:pPr>
              <w:spacing w:after="0" w:line="240" w:lineRule="auto"/>
              <w:jc w:val="center"/>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4</w:t>
            </w:r>
          </w:p>
        </w:tc>
        <w:tc>
          <w:tcPr>
            <w:tcW w:w="128" w:type="pct"/>
            <w:shd w:val="clear" w:color="auto" w:fill="auto"/>
            <w:vAlign w:val="center"/>
            <w:hideMark/>
          </w:tcPr>
          <w:p w14:paraId="660ADAA6" w14:textId="77777777" w:rsidR="00296E7A" w:rsidRPr="00C92D0F" w:rsidRDefault="00296E7A" w:rsidP="00296E7A">
            <w:pPr>
              <w:spacing w:after="0" w:line="240" w:lineRule="auto"/>
              <w:jc w:val="center"/>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5</w:t>
            </w:r>
          </w:p>
        </w:tc>
        <w:tc>
          <w:tcPr>
            <w:tcW w:w="128" w:type="pct"/>
            <w:shd w:val="clear" w:color="auto" w:fill="auto"/>
            <w:vAlign w:val="center"/>
            <w:hideMark/>
          </w:tcPr>
          <w:p w14:paraId="4972FE93" w14:textId="77777777" w:rsidR="00296E7A" w:rsidRPr="00C92D0F" w:rsidRDefault="00296E7A" w:rsidP="00296E7A">
            <w:pPr>
              <w:spacing w:after="0" w:line="240" w:lineRule="auto"/>
              <w:jc w:val="center"/>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6</w:t>
            </w:r>
          </w:p>
        </w:tc>
        <w:tc>
          <w:tcPr>
            <w:tcW w:w="128" w:type="pct"/>
            <w:shd w:val="clear" w:color="auto" w:fill="auto"/>
            <w:vAlign w:val="center"/>
            <w:hideMark/>
          </w:tcPr>
          <w:p w14:paraId="5B9D394C" w14:textId="77777777" w:rsidR="00296E7A" w:rsidRPr="00C92D0F" w:rsidRDefault="00296E7A" w:rsidP="00296E7A">
            <w:pPr>
              <w:spacing w:after="0" w:line="240" w:lineRule="auto"/>
              <w:jc w:val="center"/>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7</w:t>
            </w:r>
          </w:p>
        </w:tc>
        <w:tc>
          <w:tcPr>
            <w:tcW w:w="128" w:type="pct"/>
            <w:shd w:val="clear" w:color="auto" w:fill="auto"/>
            <w:vAlign w:val="center"/>
            <w:hideMark/>
          </w:tcPr>
          <w:p w14:paraId="39AC0807" w14:textId="77777777" w:rsidR="00296E7A" w:rsidRPr="00C92D0F" w:rsidRDefault="00296E7A" w:rsidP="00296E7A">
            <w:pPr>
              <w:spacing w:after="0" w:line="240" w:lineRule="auto"/>
              <w:jc w:val="center"/>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8</w:t>
            </w:r>
          </w:p>
        </w:tc>
        <w:tc>
          <w:tcPr>
            <w:tcW w:w="128" w:type="pct"/>
            <w:shd w:val="clear" w:color="auto" w:fill="auto"/>
            <w:vAlign w:val="center"/>
            <w:hideMark/>
          </w:tcPr>
          <w:p w14:paraId="17BCD235" w14:textId="77777777" w:rsidR="00296E7A" w:rsidRPr="00C92D0F" w:rsidRDefault="00296E7A" w:rsidP="00296E7A">
            <w:pPr>
              <w:spacing w:after="0" w:line="240" w:lineRule="auto"/>
              <w:jc w:val="center"/>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9</w:t>
            </w:r>
          </w:p>
        </w:tc>
        <w:tc>
          <w:tcPr>
            <w:tcW w:w="241" w:type="pct"/>
            <w:shd w:val="clear" w:color="auto" w:fill="auto"/>
            <w:vAlign w:val="center"/>
            <w:hideMark/>
          </w:tcPr>
          <w:p w14:paraId="41D8F0AE" w14:textId="77777777" w:rsidR="00296E7A" w:rsidRPr="00C92D0F" w:rsidRDefault="00296E7A" w:rsidP="00296E7A">
            <w:pPr>
              <w:spacing w:after="0" w:line="240" w:lineRule="auto"/>
              <w:jc w:val="center"/>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10</w:t>
            </w:r>
          </w:p>
        </w:tc>
      </w:tr>
      <w:tr w:rsidR="00296E7A" w:rsidRPr="00C92D0F" w14:paraId="5F657FF9" w14:textId="77777777" w:rsidTr="00FA75DB">
        <w:trPr>
          <w:trHeight w:val="304"/>
        </w:trPr>
        <w:tc>
          <w:tcPr>
            <w:tcW w:w="422" w:type="pct"/>
            <w:shd w:val="clear" w:color="auto" w:fill="auto"/>
            <w:noWrap/>
            <w:vAlign w:val="bottom"/>
          </w:tcPr>
          <w:p w14:paraId="2913CDDB"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26" w:type="pct"/>
            <w:shd w:val="clear" w:color="auto" w:fill="auto"/>
            <w:noWrap/>
            <w:vAlign w:val="bottom"/>
          </w:tcPr>
          <w:p w14:paraId="77CD2285" w14:textId="77777777" w:rsidR="00296E7A" w:rsidRPr="00C92D0F" w:rsidRDefault="00296E7A" w:rsidP="00296E7A">
            <w:pPr>
              <w:spacing w:after="0" w:line="240" w:lineRule="auto"/>
              <w:jc w:val="right"/>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302</w:t>
            </w:r>
          </w:p>
        </w:tc>
        <w:tc>
          <w:tcPr>
            <w:tcW w:w="2831" w:type="pct"/>
            <w:gridSpan w:val="2"/>
            <w:shd w:val="clear" w:color="auto" w:fill="auto"/>
            <w:noWrap/>
            <w:vAlign w:val="bottom"/>
            <w:hideMark/>
          </w:tcPr>
          <w:p w14:paraId="13B251F6"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color w:val="000000"/>
                <w:kern w:val="0"/>
                <w:sz w:val="18"/>
                <w:szCs w:val="18"/>
                <w:lang w:eastAsia="sl-SI"/>
                <w14:ligatures w14:val="none"/>
              </w:rPr>
              <w:t>Splošna in družinska medicina v splošni zunajbolnišnični dejavnosti</w:t>
            </w:r>
          </w:p>
        </w:tc>
        <w:tc>
          <w:tcPr>
            <w:tcW w:w="128" w:type="pct"/>
            <w:shd w:val="clear" w:color="auto" w:fill="auto"/>
            <w:noWrap/>
            <w:vAlign w:val="center"/>
            <w:hideMark/>
          </w:tcPr>
          <w:p w14:paraId="3AFF17C5"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 </w:t>
            </w:r>
          </w:p>
        </w:tc>
        <w:tc>
          <w:tcPr>
            <w:tcW w:w="128" w:type="pct"/>
            <w:shd w:val="clear" w:color="auto" w:fill="auto"/>
            <w:noWrap/>
            <w:vAlign w:val="center"/>
            <w:hideMark/>
          </w:tcPr>
          <w:p w14:paraId="673FAC64"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 </w:t>
            </w:r>
          </w:p>
        </w:tc>
        <w:tc>
          <w:tcPr>
            <w:tcW w:w="128" w:type="pct"/>
            <w:shd w:val="clear" w:color="auto" w:fill="auto"/>
            <w:noWrap/>
            <w:vAlign w:val="center"/>
            <w:hideMark/>
          </w:tcPr>
          <w:p w14:paraId="10C571A4"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 </w:t>
            </w:r>
          </w:p>
        </w:tc>
        <w:tc>
          <w:tcPr>
            <w:tcW w:w="128" w:type="pct"/>
            <w:shd w:val="clear" w:color="auto" w:fill="auto"/>
            <w:noWrap/>
            <w:vAlign w:val="center"/>
            <w:hideMark/>
          </w:tcPr>
          <w:p w14:paraId="01A556FB"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 </w:t>
            </w:r>
          </w:p>
        </w:tc>
        <w:tc>
          <w:tcPr>
            <w:tcW w:w="128" w:type="pct"/>
            <w:shd w:val="clear" w:color="auto" w:fill="auto"/>
            <w:noWrap/>
            <w:vAlign w:val="center"/>
            <w:hideMark/>
          </w:tcPr>
          <w:p w14:paraId="3F0689B7"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 </w:t>
            </w:r>
          </w:p>
        </w:tc>
        <w:tc>
          <w:tcPr>
            <w:tcW w:w="128" w:type="pct"/>
            <w:shd w:val="clear" w:color="auto" w:fill="auto"/>
            <w:noWrap/>
            <w:vAlign w:val="center"/>
            <w:hideMark/>
          </w:tcPr>
          <w:p w14:paraId="78DE039A"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 </w:t>
            </w:r>
          </w:p>
        </w:tc>
        <w:tc>
          <w:tcPr>
            <w:tcW w:w="128" w:type="pct"/>
            <w:shd w:val="clear" w:color="auto" w:fill="auto"/>
            <w:noWrap/>
            <w:vAlign w:val="center"/>
            <w:hideMark/>
          </w:tcPr>
          <w:p w14:paraId="783D133E"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 </w:t>
            </w:r>
          </w:p>
        </w:tc>
        <w:tc>
          <w:tcPr>
            <w:tcW w:w="128" w:type="pct"/>
            <w:shd w:val="clear" w:color="auto" w:fill="auto"/>
            <w:noWrap/>
            <w:vAlign w:val="center"/>
            <w:hideMark/>
          </w:tcPr>
          <w:p w14:paraId="5A182BBB"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 </w:t>
            </w:r>
          </w:p>
        </w:tc>
        <w:tc>
          <w:tcPr>
            <w:tcW w:w="128" w:type="pct"/>
            <w:shd w:val="clear" w:color="auto" w:fill="auto"/>
            <w:noWrap/>
            <w:vAlign w:val="center"/>
            <w:hideMark/>
          </w:tcPr>
          <w:p w14:paraId="6C5288A9"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 </w:t>
            </w:r>
          </w:p>
        </w:tc>
        <w:tc>
          <w:tcPr>
            <w:tcW w:w="128" w:type="pct"/>
            <w:shd w:val="clear" w:color="auto" w:fill="auto"/>
            <w:noWrap/>
            <w:vAlign w:val="center"/>
            <w:hideMark/>
          </w:tcPr>
          <w:p w14:paraId="3551B288"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 </w:t>
            </w:r>
          </w:p>
        </w:tc>
        <w:tc>
          <w:tcPr>
            <w:tcW w:w="241" w:type="pct"/>
            <w:shd w:val="clear" w:color="auto" w:fill="auto"/>
            <w:noWrap/>
            <w:vAlign w:val="center"/>
            <w:hideMark/>
          </w:tcPr>
          <w:p w14:paraId="1A3ADE0E"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 </w:t>
            </w:r>
          </w:p>
        </w:tc>
      </w:tr>
      <w:tr w:rsidR="00296E7A" w:rsidRPr="00C92D0F" w14:paraId="5B8B5397" w14:textId="77777777" w:rsidTr="00FA75DB">
        <w:trPr>
          <w:trHeight w:val="304"/>
        </w:trPr>
        <w:tc>
          <w:tcPr>
            <w:tcW w:w="422" w:type="pct"/>
            <w:shd w:val="clear" w:color="auto" w:fill="auto"/>
            <w:noWrap/>
            <w:vAlign w:val="bottom"/>
          </w:tcPr>
          <w:p w14:paraId="53EB58D6" w14:textId="77777777" w:rsidR="00296E7A" w:rsidRPr="00C92D0F" w:rsidRDefault="00296E7A" w:rsidP="00296E7A">
            <w:pPr>
              <w:spacing w:after="0" w:line="240" w:lineRule="auto"/>
              <w:rPr>
                <w:rFonts w:ascii="Calibri" w:eastAsia="Times New Roman" w:hAnsi="Calibri" w:cs="Calibri"/>
                <w:b/>
                <w:bCs/>
                <w:kern w:val="0"/>
                <w:sz w:val="18"/>
                <w:szCs w:val="18"/>
                <w:lang w:eastAsia="sl-SI"/>
                <w14:ligatures w14:val="none"/>
              </w:rPr>
            </w:pPr>
          </w:p>
        </w:tc>
        <w:tc>
          <w:tcPr>
            <w:tcW w:w="226" w:type="pct"/>
            <w:shd w:val="clear" w:color="auto" w:fill="auto"/>
            <w:noWrap/>
            <w:vAlign w:val="bottom"/>
          </w:tcPr>
          <w:p w14:paraId="06BBDA5E" w14:textId="77777777" w:rsidR="00296E7A" w:rsidRPr="00C92D0F" w:rsidRDefault="00296E7A" w:rsidP="00296E7A">
            <w:pPr>
              <w:spacing w:after="0" w:line="240" w:lineRule="auto"/>
              <w:jc w:val="right"/>
              <w:rPr>
                <w:rFonts w:ascii="Calibri" w:eastAsia="Times New Roman" w:hAnsi="Calibri" w:cs="Calibri"/>
                <w:b/>
                <w:bCs/>
                <w:kern w:val="0"/>
                <w:sz w:val="18"/>
                <w:szCs w:val="18"/>
                <w:lang w:eastAsia="sl-SI"/>
                <w14:ligatures w14:val="none"/>
              </w:rPr>
            </w:pPr>
          </w:p>
        </w:tc>
        <w:tc>
          <w:tcPr>
            <w:tcW w:w="645" w:type="pct"/>
            <w:shd w:val="clear" w:color="auto" w:fill="auto"/>
            <w:noWrap/>
            <w:vAlign w:val="bottom"/>
            <w:hideMark/>
          </w:tcPr>
          <w:p w14:paraId="6FB50CB5" w14:textId="77777777" w:rsidR="00296E7A" w:rsidRPr="00C92D0F" w:rsidRDefault="00296E7A" w:rsidP="00296E7A">
            <w:pPr>
              <w:spacing w:after="0" w:line="240" w:lineRule="auto"/>
              <w:jc w:val="right"/>
              <w:rPr>
                <w:rFonts w:ascii="Calibri" w:eastAsia="Times New Roman" w:hAnsi="Calibri" w:cs="Calibri"/>
                <w:b/>
                <w:bCs/>
                <w:kern w:val="0"/>
                <w:sz w:val="18"/>
                <w:szCs w:val="18"/>
                <w:lang w:eastAsia="sl-SI"/>
                <w14:ligatures w14:val="none"/>
              </w:rPr>
            </w:pPr>
            <w:r w:rsidRPr="00C92D0F">
              <w:rPr>
                <w:rFonts w:ascii="Calibri" w:eastAsia="Times New Roman" w:hAnsi="Calibri" w:cs="Calibri"/>
                <w:b/>
                <w:bCs/>
                <w:kern w:val="0"/>
                <w:sz w:val="18"/>
                <w:szCs w:val="18"/>
                <w:lang w:eastAsia="sl-SI"/>
                <w14:ligatures w14:val="none"/>
              </w:rPr>
              <w:t>070</w:t>
            </w:r>
          </w:p>
        </w:tc>
        <w:tc>
          <w:tcPr>
            <w:tcW w:w="2186" w:type="pct"/>
            <w:shd w:val="clear" w:color="auto" w:fill="auto"/>
            <w:vAlign w:val="bottom"/>
            <w:hideMark/>
          </w:tcPr>
          <w:p w14:paraId="0FB55D50" w14:textId="77777777" w:rsidR="00296E7A" w:rsidRPr="00C92D0F" w:rsidRDefault="00296E7A" w:rsidP="00296E7A">
            <w:pPr>
              <w:spacing w:after="0" w:line="240" w:lineRule="auto"/>
              <w:rPr>
                <w:rFonts w:ascii="Calibri" w:eastAsia="Times New Roman" w:hAnsi="Calibri" w:cs="Calibri"/>
                <w:b/>
                <w:bCs/>
                <w:strike/>
                <w:kern w:val="0"/>
                <w:sz w:val="18"/>
                <w:szCs w:val="18"/>
                <w:lang w:eastAsia="sl-SI"/>
                <w14:ligatures w14:val="none"/>
              </w:rPr>
            </w:pPr>
            <w:r w:rsidRPr="00C92D0F">
              <w:rPr>
                <w:rFonts w:eastAsia="Times New Roman" w:cstheme="minorHAnsi"/>
                <w:b/>
                <w:bCs/>
                <w:kern w:val="0"/>
                <w:sz w:val="18"/>
                <w:szCs w:val="18"/>
                <w:lang w:eastAsia="sl-SI"/>
                <w14:ligatures w14:val="none"/>
              </w:rPr>
              <w:t>Splošna ambulanta - dodatno 0,5 DMS</w:t>
            </w:r>
          </w:p>
        </w:tc>
        <w:tc>
          <w:tcPr>
            <w:tcW w:w="128" w:type="pct"/>
            <w:shd w:val="clear" w:color="auto" w:fill="BFBFBF" w:themeFill="background1" w:themeFillShade="BF"/>
            <w:noWrap/>
            <w:vAlign w:val="center"/>
            <w:hideMark/>
          </w:tcPr>
          <w:p w14:paraId="3BC98CB8" w14:textId="77777777" w:rsidR="00296E7A" w:rsidRPr="00C92D0F" w:rsidRDefault="00296E7A" w:rsidP="00296E7A">
            <w:pPr>
              <w:spacing w:after="0" w:line="240" w:lineRule="auto"/>
              <w:jc w:val="center"/>
              <w:rPr>
                <w:rFonts w:ascii="Calibri" w:eastAsia="Times New Roman" w:hAnsi="Calibri" w:cs="Calibri"/>
                <w:b/>
                <w:bCs/>
                <w:kern w:val="0"/>
                <w:sz w:val="18"/>
                <w:szCs w:val="18"/>
                <w:lang w:eastAsia="sl-SI"/>
                <w14:ligatures w14:val="none"/>
              </w:rPr>
            </w:pPr>
            <w:r w:rsidRPr="00C92D0F">
              <w:rPr>
                <w:rFonts w:ascii="Arial CE" w:eastAsia="Times New Roman" w:hAnsi="Arial CE" w:cs="Arial CE"/>
                <w:b/>
                <w:bCs/>
                <w:kern w:val="0"/>
                <w:sz w:val="18"/>
                <w:szCs w:val="18"/>
                <w:lang w:eastAsia="sl-SI"/>
                <w14:ligatures w14:val="none"/>
              </w:rPr>
              <w:t> </w:t>
            </w:r>
          </w:p>
        </w:tc>
        <w:tc>
          <w:tcPr>
            <w:tcW w:w="128" w:type="pct"/>
            <w:shd w:val="clear" w:color="auto" w:fill="BFBFBF" w:themeFill="background1" w:themeFillShade="BF"/>
            <w:noWrap/>
            <w:vAlign w:val="center"/>
            <w:hideMark/>
          </w:tcPr>
          <w:p w14:paraId="3E2853B3" w14:textId="77777777" w:rsidR="00296E7A" w:rsidRPr="00C92D0F" w:rsidRDefault="00296E7A" w:rsidP="00296E7A">
            <w:pPr>
              <w:spacing w:after="0" w:line="240" w:lineRule="auto"/>
              <w:jc w:val="center"/>
              <w:rPr>
                <w:rFonts w:ascii="Calibri" w:eastAsia="Times New Roman" w:hAnsi="Calibri" w:cs="Calibri"/>
                <w:b/>
                <w:bCs/>
                <w:kern w:val="0"/>
                <w:sz w:val="18"/>
                <w:szCs w:val="18"/>
                <w:lang w:eastAsia="sl-SI"/>
                <w14:ligatures w14:val="none"/>
              </w:rPr>
            </w:pPr>
            <w:r w:rsidRPr="00C92D0F">
              <w:rPr>
                <w:rFonts w:ascii="Arial CE" w:eastAsia="Times New Roman" w:hAnsi="Arial CE" w:cs="Arial CE"/>
                <w:b/>
                <w:bCs/>
                <w:kern w:val="0"/>
                <w:sz w:val="18"/>
                <w:szCs w:val="18"/>
                <w:lang w:eastAsia="sl-SI"/>
                <w14:ligatures w14:val="none"/>
              </w:rPr>
              <w:t> </w:t>
            </w:r>
          </w:p>
        </w:tc>
        <w:tc>
          <w:tcPr>
            <w:tcW w:w="128" w:type="pct"/>
            <w:shd w:val="clear" w:color="auto" w:fill="BFBFBF" w:themeFill="background1" w:themeFillShade="BF"/>
            <w:noWrap/>
            <w:vAlign w:val="center"/>
            <w:hideMark/>
          </w:tcPr>
          <w:p w14:paraId="2C1FC03D" w14:textId="77777777" w:rsidR="00296E7A" w:rsidRPr="00C92D0F" w:rsidRDefault="00296E7A" w:rsidP="00296E7A">
            <w:pPr>
              <w:spacing w:after="0" w:line="240" w:lineRule="auto"/>
              <w:jc w:val="center"/>
              <w:rPr>
                <w:rFonts w:ascii="Calibri" w:eastAsia="Times New Roman" w:hAnsi="Calibri" w:cs="Calibri"/>
                <w:b/>
                <w:bCs/>
                <w:kern w:val="0"/>
                <w:sz w:val="18"/>
                <w:szCs w:val="18"/>
                <w:lang w:eastAsia="sl-SI"/>
                <w14:ligatures w14:val="none"/>
              </w:rPr>
            </w:pPr>
            <w:r w:rsidRPr="00C92D0F">
              <w:rPr>
                <w:rFonts w:ascii="Arial CE" w:eastAsia="Times New Roman" w:hAnsi="Arial CE" w:cs="Arial CE"/>
                <w:b/>
                <w:bCs/>
                <w:kern w:val="0"/>
                <w:sz w:val="18"/>
                <w:szCs w:val="18"/>
                <w:lang w:eastAsia="sl-SI"/>
                <w14:ligatures w14:val="none"/>
              </w:rPr>
              <w:t> </w:t>
            </w:r>
          </w:p>
        </w:tc>
        <w:tc>
          <w:tcPr>
            <w:tcW w:w="128" w:type="pct"/>
            <w:shd w:val="clear" w:color="auto" w:fill="BFBFBF" w:themeFill="background1" w:themeFillShade="BF"/>
            <w:noWrap/>
            <w:vAlign w:val="center"/>
            <w:hideMark/>
          </w:tcPr>
          <w:p w14:paraId="591E9F34" w14:textId="77777777" w:rsidR="00296E7A" w:rsidRPr="00C92D0F" w:rsidRDefault="00296E7A" w:rsidP="00296E7A">
            <w:pPr>
              <w:spacing w:after="0" w:line="240" w:lineRule="auto"/>
              <w:jc w:val="center"/>
              <w:rPr>
                <w:rFonts w:ascii="Calibri" w:eastAsia="Times New Roman" w:hAnsi="Calibri" w:cs="Calibri"/>
                <w:b/>
                <w:bCs/>
                <w:kern w:val="0"/>
                <w:sz w:val="18"/>
                <w:szCs w:val="18"/>
                <w:lang w:eastAsia="sl-SI"/>
                <w14:ligatures w14:val="none"/>
              </w:rPr>
            </w:pPr>
            <w:r w:rsidRPr="00C92D0F">
              <w:rPr>
                <w:rFonts w:ascii="Arial CE" w:eastAsia="Times New Roman" w:hAnsi="Arial CE" w:cs="Arial CE"/>
                <w:b/>
                <w:bCs/>
                <w:kern w:val="0"/>
                <w:sz w:val="18"/>
                <w:szCs w:val="18"/>
                <w:lang w:eastAsia="sl-SI"/>
                <w14:ligatures w14:val="none"/>
              </w:rPr>
              <w:t> </w:t>
            </w:r>
          </w:p>
        </w:tc>
        <w:tc>
          <w:tcPr>
            <w:tcW w:w="128" w:type="pct"/>
            <w:shd w:val="clear" w:color="auto" w:fill="BFBFBF" w:themeFill="background1" w:themeFillShade="BF"/>
            <w:noWrap/>
            <w:vAlign w:val="center"/>
            <w:hideMark/>
          </w:tcPr>
          <w:p w14:paraId="06CE6CD4" w14:textId="77777777" w:rsidR="00296E7A" w:rsidRPr="00C92D0F" w:rsidRDefault="00296E7A" w:rsidP="00296E7A">
            <w:pPr>
              <w:spacing w:after="0" w:line="240" w:lineRule="auto"/>
              <w:jc w:val="center"/>
              <w:rPr>
                <w:rFonts w:ascii="Calibri" w:eastAsia="Times New Roman" w:hAnsi="Calibri" w:cs="Calibri"/>
                <w:b/>
                <w:bCs/>
                <w:kern w:val="0"/>
                <w:sz w:val="18"/>
                <w:szCs w:val="18"/>
                <w:lang w:eastAsia="sl-SI"/>
                <w14:ligatures w14:val="none"/>
              </w:rPr>
            </w:pPr>
            <w:r w:rsidRPr="00C92D0F">
              <w:rPr>
                <w:rFonts w:ascii="Arial CE" w:eastAsia="Times New Roman" w:hAnsi="Arial CE" w:cs="Arial CE"/>
                <w:b/>
                <w:bCs/>
                <w:kern w:val="0"/>
                <w:sz w:val="18"/>
                <w:szCs w:val="18"/>
                <w:lang w:eastAsia="sl-SI"/>
                <w14:ligatures w14:val="none"/>
              </w:rPr>
              <w:t> </w:t>
            </w:r>
          </w:p>
        </w:tc>
        <w:tc>
          <w:tcPr>
            <w:tcW w:w="128" w:type="pct"/>
            <w:shd w:val="clear" w:color="auto" w:fill="BFBFBF" w:themeFill="background1" w:themeFillShade="BF"/>
            <w:noWrap/>
            <w:vAlign w:val="center"/>
            <w:hideMark/>
          </w:tcPr>
          <w:p w14:paraId="3831B9D0" w14:textId="77777777" w:rsidR="00296E7A" w:rsidRPr="00C92D0F" w:rsidRDefault="00296E7A" w:rsidP="00296E7A">
            <w:pPr>
              <w:spacing w:after="0" w:line="240" w:lineRule="auto"/>
              <w:jc w:val="center"/>
              <w:rPr>
                <w:rFonts w:ascii="Calibri" w:eastAsia="Times New Roman" w:hAnsi="Calibri" w:cs="Calibri"/>
                <w:b/>
                <w:bCs/>
                <w:kern w:val="0"/>
                <w:sz w:val="18"/>
                <w:szCs w:val="18"/>
                <w:lang w:eastAsia="sl-SI"/>
                <w14:ligatures w14:val="none"/>
              </w:rPr>
            </w:pPr>
            <w:r w:rsidRPr="00C92D0F">
              <w:rPr>
                <w:rFonts w:ascii="Arial CE" w:eastAsia="Times New Roman" w:hAnsi="Arial CE" w:cs="Arial CE"/>
                <w:b/>
                <w:bCs/>
                <w:kern w:val="0"/>
                <w:sz w:val="18"/>
                <w:szCs w:val="18"/>
                <w:lang w:eastAsia="sl-SI"/>
                <w14:ligatures w14:val="none"/>
              </w:rPr>
              <w:t> </w:t>
            </w:r>
          </w:p>
        </w:tc>
        <w:tc>
          <w:tcPr>
            <w:tcW w:w="128" w:type="pct"/>
            <w:shd w:val="clear" w:color="auto" w:fill="BFBFBF" w:themeFill="background1" w:themeFillShade="BF"/>
            <w:noWrap/>
            <w:vAlign w:val="center"/>
            <w:hideMark/>
          </w:tcPr>
          <w:p w14:paraId="66B22E43" w14:textId="77777777" w:rsidR="00296E7A" w:rsidRPr="00C92D0F" w:rsidRDefault="00296E7A" w:rsidP="00296E7A">
            <w:pPr>
              <w:spacing w:after="0" w:line="240" w:lineRule="auto"/>
              <w:jc w:val="center"/>
              <w:rPr>
                <w:rFonts w:ascii="Calibri" w:eastAsia="Times New Roman" w:hAnsi="Calibri" w:cs="Calibri"/>
                <w:b/>
                <w:bCs/>
                <w:kern w:val="0"/>
                <w:sz w:val="18"/>
                <w:szCs w:val="18"/>
                <w:lang w:eastAsia="sl-SI"/>
                <w14:ligatures w14:val="none"/>
              </w:rPr>
            </w:pPr>
            <w:r w:rsidRPr="00C92D0F">
              <w:rPr>
                <w:rFonts w:ascii="Arial CE" w:eastAsia="Times New Roman" w:hAnsi="Arial CE" w:cs="Arial CE"/>
                <w:b/>
                <w:bCs/>
                <w:kern w:val="0"/>
                <w:sz w:val="18"/>
                <w:szCs w:val="18"/>
                <w:lang w:eastAsia="sl-SI"/>
                <w14:ligatures w14:val="none"/>
              </w:rPr>
              <w:t> </w:t>
            </w:r>
          </w:p>
        </w:tc>
        <w:tc>
          <w:tcPr>
            <w:tcW w:w="128" w:type="pct"/>
            <w:shd w:val="clear" w:color="auto" w:fill="BFBFBF" w:themeFill="background1" w:themeFillShade="BF"/>
            <w:noWrap/>
            <w:vAlign w:val="center"/>
            <w:hideMark/>
          </w:tcPr>
          <w:p w14:paraId="5CA5A80A" w14:textId="77777777" w:rsidR="00296E7A" w:rsidRPr="00C92D0F" w:rsidRDefault="00296E7A" w:rsidP="00296E7A">
            <w:pPr>
              <w:spacing w:after="0" w:line="240" w:lineRule="auto"/>
              <w:jc w:val="center"/>
              <w:rPr>
                <w:rFonts w:ascii="Calibri" w:eastAsia="Times New Roman" w:hAnsi="Calibri" w:cs="Calibri"/>
                <w:b/>
                <w:bCs/>
                <w:kern w:val="0"/>
                <w:sz w:val="18"/>
                <w:szCs w:val="18"/>
                <w:lang w:eastAsia="sl-SI"/>
                <w14:ligatures w14:val="none"/>
              </w:rPr>
            </w:pPr>
            <w:r w:rsidRPr="00C92D0F">
              <w:rPr>
                <w:rFonts w:ascii="Arial CE" w:eastAsia="Times New Roman" w:hAnsi="Arial CE" w:cs="Arial CE"/>
                <w:b/>
                <w:bCs/>
                <w:kern w:val="0"/>
                <w:sz w:val="18"/>
                <w:szCs w:val="18"/>
                <w:lang w:eastAsia="sl-SI"/>
                <w14:ligatures w14:val="none"/>
              </w:rPr>
              <w:t> </w:t>
            </w:r>
          </w:p>
        </w:tc>
        <w:tc>
          <w:tcPr>
            <w:tcW w:w="128" w:type="pct"/>
            <w:shd w:val="clear" w:color="auto" w:fill="BFBFBF" w:themeFill="background1" w:themeFillShade="BF"/>
            <w:noWrap/>
            <w:vAlign w:val="center"/>
            <w:hideMark/>
          </w:tcPr>
          <w:p w14:paraId="5A2C7075" w14:textId="77777777" w:rsidR="00296E7A" w:rsidRPr="00C92D0F" w:rsidRDefault="00296E7A" w:rsidP="00296E7A">
            <w:pPr>
              <w:spacing w:after="0" w:line="240" w:lineRule="auto"/>
              <w:jc w:val="center"/>
              <w:rPr>
                <w:rFonts w:ascii="Calibri" w:eastAsia="Times New Roman" w:hAnsi="Calibri" w:cs="Calibri"/>
                <w:b/>
                <w:bCs/>
                <w:kern w:val="0"/>
                <w:sz w:val="18"/>
                <w:szCs w:val="18"/>
                <w:lang w:eastAsia="sl-SI"/>
                <w14:ligatures w14:val="none"/>
              </w:rPr>
            </w:pPr>
            <w:r w:rsidRPr="00C92D0F">
              <w:rPr>
                <w:rFonts w:ascii="Arial CE" w:eastAsia="Times New Roman" w:hAnsi="Arial CE" w:cs="Arial CE"/>
                <w:b/>
                <w:bCs/>
                <w:kern w:val="0"/>
                <w:sz w:val="18"/>
                <w:szCs w:val="18"/>
                <w:lang w:eastAsia="sl-SI"/>
                <w14:ligatures w14:val="none"/>
              </w:rPr>
              <w:t> </w:t>
            </w:r>
          </w:p>
        </w:tc>
        <w:tc>
          <w:tcPr>
            <w:tcW w:w="128" w:type="pct"/>
            <w:shd w:val="clear" w:color="auto" w:fill="BFBFBF" w:themeFill="background1" w:themeFillShade="BF"/>
            <w:noWrap/>
            <w:vAlign w:val="center"/>
            <w:hideMark/>
          </w:tcPr>
          <w:p w14:paraId="75E316C3" w14:textId="77777777" w:rsidR="00296E7A" w:rsidRPr="00C92D0F" w:rsidRDefault="00296E7A" w:rsidP="00296E7A">
            <w:pPr>
              <w:spacing w:after="0" w:line="240" w:lineRule="auto"/>
              <w:jc w:val="center"/>
              <w:rPr>
                <w:rFonts w:ascii="Calibri" w:eastAsia="Times New Roman" w:hAnsi="Calibri" w:cs="Calibri"/>
                <w:b/>
                <w:bCs/>
                <w:kern w:val="0"/>
                <w:sz w:val="18"/>
                <w:szCs w:val="18"/>
                <w:lang w:eastAsia="sl-SI"/>
                <w14:ligatures w14:val="none"/>
              </w:rPr>
            </w:pPr>
            <w:r w:rsidRPr="00C92D0F">
              <w:rPr>
                <w:rFonts w:ascii="Arial CE" w:eastAsia="Times New Roman" w:hAnsi="Arial CE" w:cs="Arial CE"/>
                <w:b/>
                <w:bCs/>
                <w:kern w:val="0"/>
                <w:sz w:val="18"/>
                <w:szCs w:val="18"/>
                <w:lang w:eastAsia="sl-SI"/>
                <w14:ligatures w14:val="none"/>
              </w:rPr>
              <w:t> </w:t>
            </w:r>
          </w:p>
        </w:tc>
        <w:tc>
          <w:tcPr>
            <w:tcW w:w="241" w:type="pct"/>
            <w:shd w:val="clear" w:color="auto" w:fill="BFBFBF" w:themeFill="background1" w:themeFillShade="BF"/>
            <w:noWrap/>
            <w:vAlign w:val="center"/>
            <w:hideMark/>
          </w:tcPr>
          <w:p w14:paraId="23ED2403" w14:textId="77777777" w:rsidR="00296E7A" w:rsidRPr="00C92D0F" w:rsidRDefault="00296E7A" w:rsidP="00296E7A">
            <w:pPr>
              <w:spacing w:after="0" w:line="240" w:lineRule="auto"/>
              <w:jc w:val="center"/>
              <w:rPr>
                <w:rFonts w:ascii="Calibri" w:eastAsia="Times New Roman" w:hAnsi="Calibri" w:cs="Calibri"/>
                <w:b/>
                <w:bCs/>
                <w:kern w:val="0"/>
                <w:sz w:val="18"/>
                <w:szCs w:val="18"/>
                <w:lang w:eastAsia="sl-SI"/>
                <w14:ligatures w14:val="none"/>
              </w:rPr>
            </w:pPr>
            <w:r w:rsidRPr="00C92D0F">
              <w:rPr>
                <w:rFonts w:ascii="Arial CE" w:eastAsia="Times New Roman" w:hAnsi="Arial CE" w:cs="Arial CE"/>
                <w:b/>
                <w:bCs/>
                <w:kern w:val="0"/>
                <w:sz w:val="18"/>
                <w:szCs w:val="18"/>
                <w:lang w:eastAsia="sl-SI"/>
                <w14:ligatures w14:val="none"/>
              </w:rPr>
              <w:t> </w:t>
            </w:r>
          </w:p>
        </w:tc>
      </w:tr>
    </w:tbl>
    <w:p w14:paraId="0B12B328" w14:textId="77777777" w:rsidR="00296E7A" w:rsidRPr="00C92D0F" w:rsidRDefault="00296E7A" w:rsidP="00296E7A">
      <w:pPr>
        <w:spacing w:after="0" w:line="240" w:lineRule="auto"/>
        <w:ind w:left="357"/>
        <w:contextualSpacing/>
        <w:jc w:val="both"/>
        <w:rPr>
          <w:rFonts w:ascii="Calibri" w:eastAsia="Calibri" w:hAnsi="Calibri" w:cs="Calibri"/>
          <w:kern w:val="0"/>
          <w:lang w:eastAsia="sl-SI"/>
          <w14:ligatures w14:val="none"/>
        </w:rPr>
      </w:pPr>
    </w:p>
    <w:p w14:paraId="361D538C" w14:textId="77777777" w:rsidR="00575241" w:rsidRPr="00C92D0F" w:rsidRDefault="00575241" w:rsidP="00296E7A">
      <w:pPr>
        <w:spacing w:after="0" w:line="240" w:lineRule="auto"/>
        <w:ind w:left="357"/>
        <w:contextualSpacing/>
        <w:jc w:val="both"/>
        <w:rPr>
          <w:rFonts w:ascii="Calibri" w:eastAsia="Calibri" w:hAnsi="Calibri" w:cs="Calibri"/>
          <w:kern w:val="0"/>
          <w:lang w:eastAsia="sl-SI"/>
          <w14:ligatures w14:val="none"/>
        </w:rPr>
      </w:pPr>
    </w:p>
    <w:p w14:paraId="676FBD33" w14:textId="77777777" w:rsidR="00296E7A" w:rsidRPr="00C92D0F" w:rsidRDefault="00296E7A" w:rsidP="00296E7A">
      <w:pPr>
        <w:numPr>
          <w:ilvl w:val="0"/>
          <w:numId w:val="17"/>
        </w:numPr>
        <w:spacing w:after="0" w:line="240" w:lineRule="auto"/>
        <w:ind w:left="357" w:hanging="357"/>
        <w:contextualSpacing/>
        <w:jc w:val="both"/>
        <w:rPr>
          <w:rFonts w:ascii="Calibri" w:eastAsia="Calibri" w:hAnsi="Calibri" w:cs="Calibri"/>
          <w:kern w:val="0"/>
          <w:lang w:eastAsia="sl-SI"/>
          <w14:ligatures w14:val="none"/>
        </w:rPr>
      </w:pPr>
      <w:r w:rsidRPr="00C92D0F">
        <w:rPr>
          <w:rFonts w:ascii="Calibri" w:eastAsia="Calibri" w:hAnsi="Calibri" w:cs="Calibri"/>
          <w:kern w:val="0"/>
          <w:lang w:eastAsia="sl-SI"/>
          <w14:ligatures w14:val="none"/>
        </w:rPr>
        <w:t xml:space="preserve">povezovalni šifrant </w:t>
      </w:r>
      <w:proofErr w:type="spellStart"/>
      <w:r w:rsidRPr="00C92D0F">
        <w:rPr>
          <w:rFonts w:ascii="Calibri" w:eastAsia="Calibri" w:hAnsi="Calibri" w:cs="Calibri"/>
          <w:kern w:val="0"/>
          <w:lang w:eastAsia="sl-SI"/>
          <w14:ligatures w14:val="none"/>
        </w:rPr>
        <w:t>K14</w:t>
      </w:r>
      <w:proofErr w:type="gramStart"/>
      <w:r w:rsidRPr="00C92D0F">
        <w:rPr>
          <w:rFonts w:ascii="Calibri" w:eastAsia="Calibri" w:hAnsi="Calibri" w:cs="Calibri"/>
          <w:kern w:val="0"/>
          <w:lang w:eastAsia="sl-SI"/>
          <w14:ligatures w14:val="none"/>
        </w:rPr>
        <w:t>.</w:t>
      </w:r>
      <w:proofErr w:type="gramEnd"/>
      <w:r w:rsidRPr="00C92D0F">
        <w:rPr>
          <w:rFonts w:ascii="Calibri" w:eastAsia="Calibri" w:hAnsi="Calibri" w:cs="Calibri"/>
          <w:kern w:val="0"/>
          <w:lang w:eastAsia="sl-SI"/>
          <w14:ligatures w14:val="none"/>
        </w:rPr>
        <w:t>1</w:t>
      </w:r>
      <w:proofErr w:type="spellEnd"/>
      <w:r w:rsidRPr="00C92D0F">
        <w:rPr>
          <w:rFonts w:ascii="Calibri" w:eastAsia="Calibri" w:hAnsi="Calibri" w:cs="Calibri"/>
          <w:kern w:val="0"/>
          <w:lang w:eastAsia="sl-SI"/>
          <w14:ligatures w14:val="none"/>
        </w:rPr>
        <w:t xml:space="preserve"> »Izključujoče in soodvisne storitve v okviru ene obravnave z vključenimi pravili obračunavanja«, kjer novo dejavnost 302 070 dodajamo v kontrolo ROB 0372 sklop 1;</w:t>
      </w:r>
    </w:p>
    <w:p w14:paraId="44BA4C28" w14:textId="77777777" w:rsidR="00296E7A" w:rsidRPr="00C92D0F" w:rsidRDefault="00296E7A" w:rsidP="00296E7A">
      <w:pPr>
        <w:autoSpaceDE w:val="0"/>
        <w:autoSpaceDN w:val="0"/>
        <w:adjustRightInd w:val="0"/>
        <w:spacing w:after="0" w:line="240" w:lineRule="auto"/>
        <w:ind w:left="357"/>
        <w:contextualSpacing/>
        <w:jc w:val="both"/>
        <w:rPr>
          <w:rFonts w:ascii="Calibri" w:eastAsia="Times New Roman" w:hAnsi="Calibri" w:cs="Calibri"/>
          <w:kern w:val="0"/>
          <w:lang w:eastAsia="sl-SI"/>
          <w14:ligatures w14:val="none"/>
        </w:rPr>
      </w:pPr>
    </w:p>
    <w:p w14:paraId="0CB26E24" w14:textId="77777777" w:rsidR="00575241" w:rsidRPr="00C92D0F" w:rsidRDefault="00575241" w:rsidP="00296E7A">
      <w:pPr>
        <w:autoSpaceDE w:val="0"/>
        <w:autoSpaceDN w:val="0"/>
        <w:adjustRightInd w:val="0"/>
        <w:spacing w:after="0" w:line="240" w:lineRule="auto"/>
        <w:ind w:left="357"/>
        <w:contextualSpacing/>
        <w:jc w:val="both"/>
        <w:rPr>
          <w:rFonts w:ascii="Calibri" w:eastAsia="Times New Roman" w:hAnsi="Calibri" w:cs="Calibri"/>
          <w:kern w:val="0"/>
          <w:lang w:eastAsia="sl-SI"/>
          <w14:ligatures w14:val="none"/>
        </w:rPr>
      </w:pPr>
    </w:p>
    <w:p w14:paraId="3A087352" w14:textId="77777777" w:rsidR="00296E7A" w:rsidRPr="00C92D0F" w:rsidRDefault="00296E7A" w:rsidP="00296E7A">
      <w:pPr>
        <w:numPr>
          <w:ilvl w:val="0"/>
          <w:numId w:val="17"/>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C92D0F">
        <w:rPr>
          <w:rFonts w:ascii="Calibri" w:eastAsia="Calibri" w:hAnsi="Calibri" w:cs="Calibri"/>
          <w:kern w:val="0"/>
          <w:lang w:eastAsia="sl-SI"/>
          <w14:ligatures w14:val="none"/>
        </w:rPr>
        <w:t>povezovalni šifrant</w:t>
      </w:r>
      <w:r w:rsidRPr="00C92D0F">
        <w:rPr>
          <w:rFonts w:ascii="Calibri" w:eastAsia="Calibri" w:hAnsi="Calibri" w:cs="Calibri"/>
          <w:color w:val="000000"/>
          <w:kern w:val="0"/>
          <w:lang w:eastAsia="sl-SI"/>
          <w14:ligatures w14:val="none"/>
        </w:rPr>
        <w:t xml:space="preserve"> </w:t>
      </w:r>
      <w:r w:rsidRPr="00C92D0F">
        <w:rPr>
          <w:rFonts w:ascii="Calibri" w:eastAsia="Times New Roman" w:hAnsi="Calibri" w:cs="Calibri"/>
          <w:kern w:val="0"/>
          <w:lang w:eastAsia="sl-SI"/>
          <w14:ligatures w14:val="none"/>
        </w:rPr>
        <w:t>K39 »Dovoljene vrste zdravstvenih listin po vrstah in podvrstah zdravstvene dejavnosti«:</w:t>
      </w:r>
    </w:p>
    <w:p w14:paraId="713CF3FE" w14:textId="77777777" w:rsidR="00296E7A" w:rsidRPr="00C92D0F" w:rsidRDefault="00296E7A" w:rsidP="00296E7A">
      <w:pPr>
        <w:autoSpaceDE w:val="0"/>
        <w:autoSpaceDN w:val="0"/>
        <w:adjustRightInd w:val="0"/>
        <w:spacing w:after="0" w:line="240" w:lineRule="auto"/>
        <w:ind w:left="720"/>
        <w:contextualSpacing/>
        <w:jc w:val="both"/>
        <w:rPr>
          <w:rFonts w:ascii="Calibri" w:eastAsia="Times New Roman" w:hAnsi="Calibri" w:cs="Calibri"/>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863"/>
        <w:gridCol w:w="461"/>
        <w:gridCol w:w="461"/>
        <w:gridCol w:w="3782"/>
        <w:gridCol w:w="1007"/>
        <w:gridCol w:w="1007"/>
        <w:gridCol w:w="916"/>
        <w:gridCol w:w="911"/>
      </w:tblGrid>
      <w:tr w:rsidR="00296E7A" w:rsidRPr="00C92D0F" w14:paraId="0AD06CA6" w14:textId="77777777" w:rsidTr="00FA75DB">
        <w:trPr>
          <w:trHeight w:val="240"/>
        </w:trPr>
        <w:tc>
          <w:tcPr>
            <w:tcW w:w="459" w:type="pct"/>
            <w:tcBorders>
              <w:top w:val="nil"/>
              <w:left w:val="nil"/>
              <w:bottom w:val="single" w:sz="4" w:space="0" w:color="auto"/>
              <w:right w:val="nil"/>
            </w:tcBorders>
            <w:shd w:val="clear" w:color="auto" w:fill="auto"/>
            <w:noWrap/>
            <w:vAlign w:val="bottom"/>
            <w:hideMark/>
          </w:tcPr>
          <w:p w14:paraId="4A6943FE"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45" w:type="pct"/>
            <w:tcBorders>
              <w:top w:val="nil"/>
              <w:left w:val="nil"/>
              <w:bottom w:val="single" w:sz="4" w:space="0" w:color="auto"/>
              <w:right w:val="nil"/>
            </w:tcBorders>
            <w:shd w:val="clear" w:color="auto" w:fill="auto"/>
            <w:noWrap/>
            <w:vAlign w:val="bottom"/>
            <w:hideMark/>
          </w:tcPr>
          <w:p w14:paraId="436256B1"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45" w:type="pct"/>
            <w:tcBorders>
              <w:top w:val="nil"/>
              <w:left w:val="nil"/>
              <w:bottom w:val="single" w:sz="4" w:space="0" w:color="auto"/>
              <w:right w:val="nil"/>
            </w:tcBorders>
            <w:shd w:val="clear" w:color="auto" w:fill="auto"/>
            <w:noWrap/>
            <w:vAlign w:val="bottom"/>
            <w:hideMark/>
          </w:tcPr>
          <w:p w14:paraId="2EA4A1F6"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009" w:type="pct"/>
            <w:tcBorders>
              <w:top w:val="nil"/>
              <w:left w:val="nil"/>
              <w:bottom w:val="single" w:sz="4" w:space="0" w:color="auto"/>
              <w:right w:val="nil"/>
            </w:tcBorders>
            <w:shd w:val="clear" w:color="auto" w:fill="auto"/>
            <w:noWrap/>
            <w:vAlign w:val="bottom"/>
            <w:hideMark/>
          </w:tcPr>
          <w:p w14:paraId="7CE63627"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041"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6B86391" w14:textId="77777777" w:rsidR="00296E7A" w:rsidRPr="00C92D0F" w:rsidRDefault="00296E7A" w:rsidP="00296E7A">
            <w:pPr>
              <w:spacing w:after="0" w:line="240" w:lineRule="auto"/>
              <w:jc w:val="center"/>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Zdravstvene listine</w:t>
            </w:r>
          </w:p>
        </w:tc>
      </w:tr>
      <w:tr w:rsidR="00296E7A" w:rsidRPr="00C92D0F" w14:paraId="3ACC367D" w14:textId="77777777" w:rsidTr="00FA75DB">
        <w:trPr>
          <w:trHeight w:val="563"/>
        </w:trPr>
        <w:tc>
          <w:tcPr>
            <w:tcW w:w="459" w:type="pct"/>
            <w:tcBorders>
              <w:top w:val="single" w:sz="4" w:space="0" w:color="auto"/>
              <w:left w:val="single" w:sz="4" w:space="0" w:color="auto"/>
              <w:bottom w:val="single" w:sz="4" w:space="0" w:color="auto"/>
              <w:right w:val="single" w:sz="4" w:space="0" w:color="auto"/>
            </w:tcBorders>
            <w:shd w:val="clear" w:color="auto" w:fill="auto"/>
            <w:hideMark/>
          </w:tcPr>
          <w:p w14:paraId="78E4CDE7"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 xml:space="preserve">Šifra </w:t>
            </w:r>
            <w:proofErr w:type="spellStart"/>
            <w:r w:rsidRPr="00C92D0F">
              <w:rPr>
                <w:rFonts w:ascii="Calibri" w:eastAsia="Times New Roman" w:hAnsi="Calibri" w:cs="Calibri"/>
                <w:kern w:val="0"/>
                <w:sz w:val="18"/>
                <w:szCs w:val="18"/>
                <w:lang w:eastAsia="sl-SI"/>
                <w14:ligatures w14:val="none"/>
              </w:rPr>
              <w:t>zdr</w:t>
            </w:r>
            <w:proofErr w:type="spellEnd"/>
            <w:r w:rsidRPr="00C92D0F">
              <w:rPr>
                <w:rFonts w:ascii="Calibri" w:eastAsia="Times New Roman" w:hAnsi="Calibri" w:cs="Calibri"/>
                <w:kern w:val="0"/>
                <w:sz w:val="18"/>
                <w:szCs w:val="18"/>
                <w:lang w:eastAsia="sl-SI"/>
                <w14:ligatures w14:val="none"/>
              </w:rPr>
              <w:t>. dej.</w:t>
            </w:r>
          </w:p>
        </w:tc>
        <w:tc>
          <w:tcPr>
            <w:tcW w:w="2500" w:type="pct"/>
            <w:gridSpan w:val="3"/>
            <w:tcBorders>
              <w:top w:val="single" w:sz="4" w:space="0" w:color="auto"/>
              <w:left w:val="nil"/>
              <w:bottom w:val="single" w:sz="4" w:space="0" w:color="auto"/>
              <w:right w:val="single" w:sz="4" w:space="0" w:color="000000"/>
            </w:tcBorders>
            <w:shd w:val="clear" w:color="auto" w:fill="auto"/>
            <w:hideMark/>
          </w:tcPr>
          <w:p w14:paraId="7CBC208F"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Zdravstvena dejavnost,                                                                                                                                                      vrsta dejavnosti, podvrsta dejavnosti</w:t>
            </w:r>
          </w:p>
        </w:tc>
        <w:tc>
          <w:tcPr>
            <w:tcW w:w="535" w:type="pct"/>
            <w:tcBorders>
              <w:top w:val="single" w:sz="4" w:space="0" w:color="auto"/>
              <w:left w:val="nil"/>
              <w:bottom w:val="single" w:sz="4" w:space="0" w:color="auto"/>
              <w:right w:val="single" w:sz="4" w:space="0" w:color="auto"/>
            </w:tcBorders>
            <w:shd w:val="clear" w:color="auto" w:fill="auto"/>
            <w:hideMark/>
          </w:tcPr>
          <w:p w14:paraId="583A01B6" w14:textId="77777777" w:rsidR="00296E7A" w:rsidRPr="00C92D0F" w:rsidRDefault="00296E7A" w:rsidP="00296E7A">
            <w:pPr>
              <w:spacing w:after="0" w:line="240" w:lineRule="auto"/>
              <w:jc w:val="center"/>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1 - napotnica</w:t>
            </w:r>
          </w:p>
        </w:tc>
        <w:tc>
          <w:tcPr>
            <w:tcW w:w="535" w:type="pct"/>
            <w:tcBorders>
              <w:top w:val="single" w:sz="4" w:space="0" w:color="auto"/>
              <w:left w:val="nil"/>
              <w:bottom w:val="single" w:sz="4" w:space="0" w:color="auto"/>
              <w:right w:val="single" w:sz="4" w:space="0" w:color="auto"/>
            </w:tcBorders>
            <w:shd w:val="clear" w:color="auto" w:fill="auto"/>
            <w:hideMark/>
          </w:tcPr>
          <w:p w14:paraId="44609562" w14:textId="77777777" w:rsidR="00296E7A" w:rsidRPr="00C92D0F" w:rsidRDefault="00296E7A" w:rsidP="00296E7A">
            <w:pPr>
              <w:spacing w:after="0" w:line="240" w:lineRule="auto"/>
              <w:jc w:val="center"/>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90 - bela napotnica</w:t>
            </w:r>
          </w:p>
        </w:tc>
        <w:tc>
          <w:tcPr>
            <w:tcW w:w="487" w:type="pct"/>
            <w:tcBorders>
              <w:top w:val="single" w:sz="4" w:space="0" w:color="auto"/>
              <w:left w:val="nil"/>
              <w:bottom w:val="single" w:sz="4" w:space="0" w:color="auto"/>
              <w:right w:val="single" w:sz="4" w:space="0" w:color="auto"/>
            </w:tcBorders>
            <w:shd w:val="clear" w:color="auto" w:fill="auto"/>
            <w:hideMark/>
          </w:tcPr>
          <w:p w14:paraId="484FAA84" w14:textId="77777777" w:rsidR="00296E7A" w:rsidRPr="00C92D0F" w:rsidRDefault="00296E7A" w:rsidP="00296E7A">
            <w:pPr>
              <w:spacing w:after="0" w:line="240" w:lineRule="auto"/>
              <w:jc w:val="center"/>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2 - delovni nalog</w:t>
            </w:r>
          </w:p>
        </w:tc>
        <w:tc>
          <w:tcPr>
            <w:tcW w:w="485" w:type="pct"/>
            <w:tcBorders>
              <w:top w:val="single" w:sz="4" w:space="0" w:color="auto"/>
              <w:left w:val="nil"/>
              <w:bottom w:val="single" w:sz="4" w:space="0" w:color="auto"/>
              <w:right w:val="single" w:sz="4" w:space="0" w:color="auto"/>
            </w:tcBorders>
            <w:shd w:val="clear" w:color="auto" w:fill="auto"/>
            <w:hideMark/>
          </w:tcPr>
          <w:p w14:paraId="334D6298" w14:textId="77777777" w:rsidR="00296E7A" w:rsidRPr="00C92D0F" w:rsidRDefault="00296E7A" w:rsidP="00296E7A">
            <w:pPr>
              <w:spacing w:after="0" w:line="240" w:lineRule="auto"/>
              <w:jc w:val="center"/>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10 - delovni nalog za FTH</w:t>
            </w:r>
          </w:p>
        </w:tc>
      </w:tr>
      <w:tr w:rsidR="00296E7A" w:rsidRPr="00C92D0F" w14:paraId="3EAE7254" w14:textId="77777777" w:rsidTr="00FA75DB">
        <w:trPr>
          <w:trHeight w:val="255"/>
        </w:trPr>
        <w:tc>
          <w:tcPr>
            <w:tcW w:w="459" w:type="pct"/>
            <w:tcBorders>
              <w:top w:val="nil"/>
              <w:left w:val="single" w:sz="4" w:space="0" w:color="auto"/>
              <w:bottom w:val="single" w:sz="4" w:space="0" w:color="auto"/>
              <w:right w:val="single" w:sz="4" w:space="0" w:color="auto"/>
            </w:tcBorders>
            <w:shd w:val="clear" w:color="auto" w:fill="auto"/>
            <w:vAlign w:val="center"/>
          </w:tcPr>
          <w:p w14:paraId="47532803"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2500" w:type="pct"/>
            <w:gridSpan w:val="3"/>
            <w:tcBorders>
              <w:top w:val="single" w:sz="4" w:space="0" w:color="auto"/>
              <w:left w:val="nil"/>
              <w:bottom w:val="single" w:sz="4" w:space="0" w:color="auto"/>
              <w:right w:val="single" w:sz="4" w:space="0" w:color="auto"/>
            </w:tcBorders>
            <w:shd w:val="clear" w:color="auto" w:fill="auto"/>
            <w:vAlign w:val="center"/>
          </w:tcPr>
          <w:p w14:paraId="5C32C352"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Splošna zunajbolnišnična zdravstvena dejavnost</w:t>
            </w:r>
          </w:p>
        </w:tc>
        <w:tc>
          <w:tcPr>
            <w:tcW w:w="535" w:type="pct"/>
            <w:tcBorders>
              <w:top w:val="nil"/>
              <w:left w:val="nil"/>
              <w:bottom w:val="single" w:sz="4" w:space="0" w:color="auto"/>
              <w:right w:val="single" w:sz="4" w:space="0" w:color="auto"/>
            </w:tcBorders>
            <w:shd w:val="clear" w:color="auto" w:fill="auto"/>
            <w:noWrap/>
            <w:vAlign w:val="bottom"/>
            <w:hideMark/>
          </w:tcPr>
          <w:p w14:paraId="227BFE87"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 </w:t>
            </w:r>
          </w:p>
        </w:tc>
        <w:tc>
          <w:tcPr>
            <w:tcW w:w="535" w:type="pct"/>
            <w:tcBorders>
              <w:top w:val="nil"/>
              <w:left w:val="nil"/>
              <w:bottom w:val="single" w:sz="4" w:space="0" w:color="auto"/>
              <w:right w:val="single" w:sz="4" w:space="0" w:color="auto"/>
            </w:tcBorders>
            <w:shd w:val="clear" w:color="auto" w:fill="auto"/>
            <w:noWrap/>
            <w:vAlign w:val="bottom"/>
            <w:hideMark/>
          </w:tcPr>
          <w:p w14:paraId="09E03D70"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 </w:t>
            </w:r>
          </w:p>
        </w:tc>
        <w:tc>
          <w:tcPr>
            <w:tcW w:w="487" w:type="pct"/>
            <w:tcBorders>
              <w:top w:val="nil"/>
              <w:left w:val="nil"/>
              <w:bottom w:val="single" w:sz="4" w:space="0" w:color="auto"/>
              <w:right w:val="single" w:sz="4" w:space="0" w:color="auto"/>
            </w:tcBorders>
            <w:shd w:val="clear" w:color="auto" w:fill="auto"/>
            <w:noWrap/>
            <w:vAlign w:val="bottom"/>
            <w:hideMark/>
          </w:tcPr>
          <w:p w14:paraId="7AA1B498"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 </w:t>
            </w:r>
          </w:p>
        </w:tc>
        <w:tc>
          <w:tcPr>
            <w:tcW w:w="485" w:type="pct"/>
            <w:tcBorders>
              <w:top w:val="nil"/>
              <w:left w:val="nil"/>
              <w:bottom w:val="single" w:sz="4" w:space="0" w:color="auto"/>
              <w:right w:val="single" w:sz="4" w:space="0" w:color="auto"/>
            </w:tcBorders>
            <w:shd w:val="clear" w:color="auto" w:fill="auto"/>
            <w:noWrap/>
            <w:vAlign w:val="bottom"/>
            <w:hideMark/>
          </w:tcPr>
          <w:p w14:paraId="289A334A"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 </w:t>
            </w:r>
          </w:p>
        </w:tc>
      </w:tr>
      <w:tr w:rsidR="00296E7A" w:rsidRPr="00C92D0F" w14:paraId="3AF891D5" w14:textId="77777777" w:rsidTr="00FA75DB">
        <w:trPr>
          <w:trHeight w:val="171"/>
        </w:trPr>
        <w:tc>
          <w:tcPr>
            <w:tcW w:w="459" w:type="pct"/>
            <w:tcBorders>
              <w:top w:val="nil"/>
              <w:left w:val="single" w:sz="4" w:space="0" w:color="auto"/>
              <w:bottom w:val="single" w:sz="4" w:space="0" w:color="auto"/>
              <w:right w:val="single" w:sz="4" w:space="0" w:color="auto"/>
            </w:tcBorders>
            <w:shd w:val="clear" w:color="auto" w:fill="auto"/>
          </w:tcPr>
          <w:p w14:paraId="4564CF31"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45" w:type="pct"/>
            <w:tcBorders>
              <w:top w:val="nil"/>
              <w:left w:val="nil"/>
              <w:bottom w:val="single" w:sz="4" w:space="0" w:color="auto"/>
              <w:right w:val="single" w:sz="4" w:space="0" w:color="auto"/>
            </w:tcBorders>
            <w:shd w:val="clear" w:color="auto" w:fill="auto"/>
            <w:vAlign w:val="center"/>
          </w:tcPr>
          <w:p w14:paraId="476D5A00"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302</w:t>
            </w:r>
          </w:p>
        </w:tc>
        <w:tc>
          <w:tcPr>
            <w:tcW w:w="2254" w:type="pct"/>
            <w:gridSpan w:val="2"/>
            <w:tcBorders>
              <w:top w:val="single" w:sz="4" w:space="0" w:color="auto"/>
              <w:left w:val="nil"/>
              <w:bottom w:val="single" w:sz="4" w:space="0" w:color="auto"/>
              <w:right w:val="single" w:sz="4" w:space="0" w:color="auto"/>
            </w:tcBorders>
            <w:shd w:val="clear" w:color="auto" w:fill="auto"/>
            <w:vAlign w:val="center"/>
          </w:tcPr>
          <w:p w14:paraId="49228B9D"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Splošna in družinska medicina v splošni zunajbolnišnični dejavnosti</w:t>
            </w:r>
          </w:p>
        </w:tc>
        <w:tc>
          <w:tcPr>
            <w:tcW w:w="535" w:type="pct"/>
            <w:tcBorders>
              <w:top w:val="nil"/>
              <w:left w:val="nil"/>
              <w:bottom w:val="single" w:sz="4" w:space="0" w:color="auto"/>
              <w:right w:val="single" w:sz="4" w:space="0" w:color="auto"/>
            </w:tcBorders>
            <w:shd w:val="clear" w:color="auto" w:fill="auto"/>
            <w:noWrap/>
            <w:vAlign w:val="bottom"/>
            <w:hideMark/>
          </w:tcPr>
          <w:p w14:paraId="4D52E92A"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 </w:t>
            </w:r>
          </w:p>
        </w:tc>
        <w:tc>
          <w:tcPr>
            <w:tcW w:w="535" w:type="pct"/>
            <w:tcBorders>
              <w:top w:val="nil"/>
              <w:left w:val="nil"/>
              <w:bottom w:val="single" w:sz="4" w:space="0" w:color="auto"/>
              <w:right w:val="single" w:sz="4" w:space="0" w:color="auto"/>
            </w:tcBorders>
            <w:shd w:val="clear" w:color="auto" w:fill="auto"/>
            <w:noWrap/>
            <w:vAlign w:val="bottom"/>
            <w:hideMark/>
          </w:tcPr>
          <w:p w14:paraId="00C7D604"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 </w:t>
            </w:r>
          </w:p>
        </w:tc>
        <w:tc>
          <w:tcPr>
            <w:tcW w:w="487" w:type="pct"/>
            <w:tcBorders>
              <w:top w:val="nil"/>
              <w:left w:val="nil"/>
              <w:bottom w:val="single" w:sz="4" w:space="0" w:color="auto"/>
              <w:right w:val="single" w:sz="4" w:space="0" w:color="auto"/>
            </w:tcBorders>
            <w:shd w:val="clear" w:color="auto" w:fill="auto"/>
            <w:noWrap/>
            <w:vAlign w:val="bottom"/>
            <w:hideMark/>
          </w:tcPr>
          <w:p w14:paraId="0D69FE32"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 </w:t>
            </w:r>
          </w:p>
        </w:tc>
        <w:tc>
          <w:tcPr>
            <w:tcW w:w="485" w:type="pct"/>
            <w:tcBorders>
              <w:top w:val="nil"/>
              <w:left w:val="nil"/>
              <w:bottom w:val="single" w:sz="4" w:space="0" w:color="auto"/>
              <w:right w:val="single" w:sz="4" w:space="0" w:color="auto"/>
            </w:tcBorders>
            <w:shd w:val="clear" w:color="auto" w:fill="auto"/>
            <w:noWrap/>
            <w:vAlign w:val="bottom"/>
            <w:hideMark/>
          </w:tcPr>
          <w:p w14:paraId="3649741F"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 </w:t>
            </w:r>
          </w:p>
        </w:tc>
      </w:tr>
      <w:tr w:rsidR="00296E7A" w:rsidRPr="00C92D0F" w14:paraId="3B23500C" w14:textId="77777777" w:rsidTr="00FA75DB">
        <w:trPr>
          <w:trHeight w:val="255"/>
        </w:trPr>
        <w:tc>
          <w:tcPr>
            <w:tcW w:w="459" w:type="pct"/>
            <w:tcBorders>
              <w:top w:val="single" w:sz="4" w:space="0" w:color="auto"/>
              <w:left w:val="single" w:sz="4" w:space="0" w:color="auto"/>
              <w:bottom w:val="single" w:sz="4" w:space="0" w:color="auto"/>
              <w:right w:val="single" w:sz="4" w:space="0" w:color="auto"/>
            </w:tcBorders>
            <w:shd w:val="clear" w:color="auto" w:fill="auto"/>
          </w:tcPr>
          <w:p w14:paraId="6CFF5BF6"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45" w:type="pct"/>
            <w:tcBorders>
              <w:top w:val="single" w:sz="4" w:space="0" w:color="auto"/>
              <w:left w:val="nil"/>
              <w:bottom w:val="single" w:sz="4" w:space="0" w:color="auto"/>
              <w:right w:val="single" w:sz="4" w:space="0" w:color="auto"/>
            </w:tcBorders>
            <w:shd w:val="clear" w:color="auto" w:fill="auto"/>
          </w:tcPr>
          <w:p w14:paraId="1B77E66E"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45" w:type="pct"/>
            <w:tcBorders>
              <w:top w:val="single" w:sz="4" w:space="0" w:color="auto"/>
              <w:left w:val="nil"/>
              <w:bottom w:val="single" w:sz="4" w:space="0" w:color="auto"/>
              <w:right w:val="single" w:sz="4" w:space="0" w:color="auto"/>
            </w:tcBorders>
            <w:shd w:val="clear" w:color="auto" w:fill="auto"/>
          </w:tcPr>
          <w:p w14:paraId="61CFB964" w14:textId="77777777" w:rsidR="00296E7A" w:rsidRPr="00C92D0F" w:rsidRDefault="00296E7A" w:rsidP="00296E7A">
            <w:pPr>
              <w:spacing w:after="0" w:line="240" w:lineRule="auto"/>
              <w:rPr>
                <w:rFonts w:ascii="Calibri" w:eastAsia="Times New Roman" w:hAnsi="Calibri" w:cs="Calibri"/>
                <w:b/>
                <w:bCs/>
                <w:kern w:val="0"/>
                <w:sz w:val="18"/>
                <w:szCs w:val="18"/>
                <w:lang w:eastAsia="sl-SI"/>
                <w14:ligatures w14:val="none"/>
              </w:rPr>
            </w:pPr>
            <w:r w:rsidRPr="00C92D0F">
              <w:rPr>
                <w:rFonts w:eastAsia="Times New Roman" w:cstheme="minorHAnsi"/>
                <w:b/>
                <w:bCs/>
                <w:kern w:val="0"/>
                <w:sz w:val="18"/>
                <w:szCs w:val="18"/>
                <w:lang w:eastAsia="sl-SI"/>
                <w14:ligatures w14:val="none"/>
              </w:rPr>
              <w:t>070</w:t>
            </w:r>
          </w:p>
        </w:tc>
        <w:tc>
          <w:tcPr>
            <w:tcW w:w="2009" w:type="pct"/>
            <w:tcBorders>
              <w:top w:val="single" w:sz="4" w:space="0" w:color="auto"/>
              <w:left w:val="nil"/>
              <w:bottom w:val="single" w:sz="4" w:space="0" w:color="auto"/>
              <w:right w:val="single" w:sz="4" w:space="0" w:color="auto"/>
            </w:tcBorders>
            <w:shd w:val="clear" w:color="auto" w:fill="auto"/>
            <w:vAlign w:val="center"/>
          </w:tcPr>
          <w:p w14:paraId="79080A57" w14:textId="77777777" w:rsidR="00296E7A" w:rsidRPr="00C92D0F" w:rsidRDefault="00296E7A" w:rsidP="00296E7A">
            <w:pPr>
              <w:spacing w:after="0" w:line="240" w:lineRule="auto"/>
              <w:rPr>
                <w:rFonts w:ascii="Calibri" w:eastAsia="Times New Roman" w:hAnsi="Calibri" w:cs="Calibri"/>
                <w:b/>
                <w:bCs/>
                <w:kern w:val="0"/>
                <w:sz w:val="18"/>
                <w:szCs w:val="18"/>
                <w:lang w:eastAsia="sl-SI"/>
                <w14:ligatures w14:val="none"/>
              </w:rPr>
            </w:pPr>
            <w:r w:rsidRPr="00C92D0F">
              <w:rPr>
                <w:rFonts w:eastAsia="Times New Roman" w:cstheme="minorHAnsi"/>
                <w:b/>
                <w:bCs/>
                <w:kern w:val="0"/>
                <w:sz w:val="18"/>
                <w:szCs w:val="18"/>
                <w:lang w:eastAsia="sl-SI"/>
                <w14:ligatures w14:val="none"/>
              </w:rPr>
              <w:t>Splošna ambulanta - dodatno 0,5 DMS</w:t>
            </w:r>
          </w:p>
        </w:tc>
        <w:tc>
          <w:tcPr>
            <w:tcW w:w="535" w:type="pct"/>
            <w:tcBorders>
              <w:top w:val="single" w:sz="4" w:space="0" w:color="auto"/>
              <w:left w:val="nil"/>
              <w:bottom w:val="single" w:sz="4" w:space="0" w:color="auto"/>
              <w:right w:val="single" w:sz="4" w:space="0" w:color="auto"/>
            </w:tcBorders>
            <w:shd w:val="clear" w:color="auto" w:fill="auto"/>
            <w:noWrap/>
          </w:tcPr>
          <w:p w14:paraId="4481A3B7" w14:textId="77777777" w:rsidR="00296E7A" w:rsidRPr="00C92D0F" w:rsidRDefault="00296E7A" w:rsidP="00296E7A">
            <w:pPr>
              <w:spacing w:after="0" w:line="240" w:lineRule="auto"/>
              <w:jc w:val="center"/>
              <w:rPr>
                <w:rFonts w:ascii="Calibri" w:eastAsia="Times New Roman" w:hAnsi="Calibri" w:cs="Calibri"/>
                <w:b/>
                <w:bCs/>
                <w:kern w:val="0"/>
                <w:sz w:val="18"/>
                <w:szCs w:val="18"/>
                <w:lang w:eastAsia="sl-SI"/>
                <w14:ligatures w14:val="none"/>
              </w:rPr>
            </w:pPr>
          </w:p>
        </w:tc>
        <w:tc>
          <w:tcPr>
            <w:tcW w:w="535" w:type="pct"/>
            <w:tcBorders>
              <w:top w:val="single" w:sz="4" w:space="0" w:color="auto"/>
              <w:left w:val="nil"/>
              <w:bottom w:val="single" w:sz="4" w:space="0" w:color="auto"/>
              <w:right w:val="single" w:sz="4" w:space="0" w:color="auto"/>
            </w:tcBorders>
            <w:shd w:val="clear" w:color="auto" w:fill="auto"/>
            <w:noWrap/>
          </w:tcPr>
          <w:p w14:paraId="3C7283EA" w14:textId="77777777" w:rsidR="00296E7A" w:rsidRPr="00C92D0F" w:rsidRDefault="00296E7A" w:rsidP="00296E7A">
            <w:pPr>
              <w:spacing w:after="0" w:line="240" w:lineRule="auto"/>
              <w:jc w:val="center"/>
              <w:rPr>
                <w:rFonts w:ascii="Calibri" w:eastAsia="Times New Roman" w:hAnsi="Calibri" w:cs="Calibri"/>
                <w:b/>
                <w:bCs/>
                <w:kern w:val="0"/>
                <w:sz w:val="18"/>
                <w:szCs w:val="18"/>
                <w:lang w:eastAsia="sl-SI"/>
                <w14:ligatures w14:val="none"/>
              </w:rPr>
            </w:pPr>
          </w:p>
        </w:tc>
        <w:tc>
          <w:tcPr>
            <w:tcW w:w="487" w:type="pct"/>
            <w:tcBorders>
              <w:top w:val="single" w:sz="4" w:space="0" w:color="auto"/>
              <w:left w:val="nil"/>
              <w:bottom w:val="single" w:sz="4" w:space="0" w:color="auto"/>
              <w:right w:val="single" w:sz="4" w:space="0" w:color="auto"/>
            </w:tcBorders>
            <w:shd w:val="clear" w:color="auto" w:fill="auto"/>
            <w:noWrap/>
            <w:vAlign w:val="center"/>
          </w:tcPr>
          <w:p w14:paraId="103B7915" w14:textId="77777777" w:rsidR="00296E7A" w:rsidRPr="00C92D0F" w:rsidRDefault="00296E7A" w:rsidP="00296E7A">
            <w:pPr>
              <w:spacing w:after="0" w:line="240" w:lineRule="auto"/>
              <w:jc w:val="center"/>
              <w:rPr>
                <w:rFonts w:ascii="Calibri" w:eastAsia="Times New Roman" w:hAnsi="Calibri" w:cs="Calibri"/>
                <w:b/>
                <w:bCs/>
                <w:kern w:val="0"/>
                <w:sz w:val="18"/>
                <w:szCs w:val="18"/>
                <w:lang w:eastAsia="sl-SI"/>
                <w14:ligatures w14:val="none"/>
              </w:rPr>
            </w:pPr>
            <w:r w:rsidRPr="00C92D0F">
              <w:rPr>
                <w:rFonts w:ascii="Calibri" w:eastAsia="Times New Roman" w:hAnsi="Calibri" w:cs="Calibri"/>
                <w:b/>
                <w:bCs/>
                <w:kern w:val="0"/>
                <w:sz w:val="18"/>
                <w:szCs w:val="18"/>
                <w:lang w:eastAsia="sl-SI"/>
                <w14:ligatures w14:val="none"/>
              </w:rPr>
              <w:t>X</w:t>
            </w:r>
          </w:p>
        </w:tc>
        <w:tc>
          <w:tcPr>
            <w:tcW w:w="485" w:type="pct"/>
            <w:tcBorders>
              <w:top w:val="single" w:sz="4" w:space="0" w:color="auto"/>
              <w:left w:val="nil"/>
              <w:bottom w:val="single" w:sz="4" w:space="0" w:color="auto"/>
              <w:right w:val="single" w:sz="4" w:space="0" w:color="auto"/>
            </w:tcBorders>
            <w:shd w:val="clear" w:color="auto" w:fill="auto"/>
            <w:noWrap/>
          </w:tcPr>
          <w:p w14:paraId="54A0E2A2" w14:textId="77777777" w:rsidR="00296E7A" w:rsidRPr="00C92D0F" w:rsidRDefault="00296E7A" w:rsidP="00296E7A">
            <w:pPr>
              <w:spacing w:after="0" w:line="240" w:lineRule="auto"/>
              <w:jc w:val="center"/>
              <w:rPr>
                <w:rFonts w:ascii="Calibri" w:eastAsia="Times New Roman" w:hAnsi="Calibri" w:cs="Calibri"/>
                <w:b/>
                <w:bCs/>
                <w:kern w:val="0"/>
                <w:sz w:val="18"/>
                <w:szCs w:val="18"/>
                <w:lang w:eastAsia="sl-SI"/>
                <w14:ligatures w14:val="none"/>
              </w:rPr>
            </w:pPr>
          </w:p>
        </w:tc>
      </w:tr>
    </w:tbl>
    <w:p w14:paraId="54C2A51D" w14:textId="77777777" w:rsidR="00296E7A" w:rsidRPr="00C92D0F" w:rsidRDefault="00296E7A" w:rsidP="00296E7A">
      <w:pPr>
        <w:spacing w:after="0" w:line="240" w:lineRule="auto"/>
        <w:ind w:left="360"/>
        <w:jc w:val="both"/>
        <w:rPr>
          <w:rFonts w:ascii="Calibri" w:eastAsia="Times New Roman" w:hAnsi="Calibri" w:cs="Calibri"/>
          <w:kern w:val="0"/>
          <w:lang w:eastAsia="sl-SI"/>
          <w14:ligatures w14:val="none"/>
        </w:rPr>
      </w:pPr>
    </w:p>
    <w:p w14:paraId="67B276D0" w14:textId="77777777" w:rsidR="00575241" w:rsidRPr="00C92D0F" w:rsidRDefault="00575241" w:rsidP="00296E7A">
      <w:pPr>
        <w:spacing w:after="0" w:line="240" w:lineRule="auto"/>
        <w:ind w:left="360"/>
        <w:jc w:val="both"/>
        <w:rPr>
          <w:rFonts w:ascii="Calibri" w:eastAsia="Times New Roman" w:hAnsi="Calibri" w:cs="Calibri"/>
          <w:kern w:val="0"/>
          <w:lang w:eastAsia="sl-SI"/>
          <w14:ligatures w14:val="none"/>
        </w:rPr>
      </w:pPr>
    </w:p>
    <w:p w14:paraId="4A4531AF" w14:textId="77777777" w:rsidR="00296E7A" w:rsidRPr="00C92D0F" w:rsidRDefault="00296E7A" w:rsidP="00296E7A">
      <w:pPr>
        <w:numPr>
          <w:ilvl w:val="0"/>
          <w:numId w:val="17"/>
        </w:numPr>
        <w:spacing w:after="0" w:line="240" w:lineRule="auto"/>
        <w:ind w:left="357" w:hanging="357"/>
        <w:contextualSpacing/>
        <w:jc w:val="both"/>
        <w:rPr>
          <w:rFonts w:ascii="Calibri" w:eastAsia="Times New Roman" w:hAnsi="Calibri" w:cs="Calibri"/>
          <w:kern w:val="0"/>
          <w:lang w:eastAsia="sl-SI"/>
          <w14:ligatures w14:val="none"/>
        </w:rPr>
      </w:pPr>
      <w:r w:rsidRPr="00C92D0F">
        <w:rPr>
          <w:rFonts w:ascii="Calibri" w:eastAsia="Calibri" w:hAnsi="Calibri" w:cs="Calibri"/>
          <w:kern w:val="0"/>
          <w:lang w:eastAsia="sl-SI"/>
          <w14:ligatures w14:val="none"/>
        </w:rPr>
        <w:t>povezovalni šifrant</w:t>
      </w:r>
      <w:r w:rsidRPr="00C92D0F">
        <w:rPr>
          <w:rFonts w:ascii="Calibri" w:eastAsia="Calibri" w:hAnsi="Calibri" w:cs="Calibri"/>
          <w:color w:val="000000"/>
          <w:kern w:val="0"/>
          <w:lang w:eastAsia="sl-SI"/>
          <w14:ligatures w14:val="none"/>
        </w:rPr>
        <w:t xml:space="preserve"> </w:t>
      </w:r>
      <w:proofErr w:type="spellStart"/>
      <w:r w:rsidRPr="00C92D0F">
        <w:rPr>
          <w:rFonts w:ascii="Calibri" w:eastAsia="Times New Roman" w:hAnsi="Calibri" w:cs="Calibri"/>
          <w:kern w:val="0"/>
          <w:lang w:eastAsia="sl-SI"/>
          <w14:ligatures w14:val="none"/>
        </w:rPr>
        <w:t>K40</w:t>
      </w:r>
      <w:proofErr w:type="gramStart"/>
      <w:r w:rsidRPr="00C92D0F">
        <w:rPr>
          <w:rFonts w:ascii="Calibri" w:eastAsia="Times New Roman" w:hAnsi="Calibri" w:cs="Calibri"/>
          <w:kern w:val="0"/>
          <w:lang w:eastAsia="sl-SI"/>
          <w14:ligatures w14:val="none"/>
        </w:rPr>
        <w:t>.</w:t>
      </w:r>
      <w:proofErr w:type="gramEnd"/>
      <w:r w:rsidRPr="00C92D0F">
        <w:rPr>
          <w:rFonts w:ascii="Calibri" w:eastAsia="Times New Roman" w:hAnsi="Calibri" w:cs="Calibri"/>
          <w:kern w:val="0"/>
          <w:lang w:eastAsia="sl-SI"/>
          <w14:ligatures w14:val="none"/>
        </w:rPr>
        <w:t>1</w:t>
      </w:r>
      <w:proofErr w:type="spellEnd"/>
      <w:r w:rsidRPr="00C92D0F">
        <w:rPr>
          <w:rFonts w:ascii="Calibri" w:eastAsia="Times New Roman" w:hAnsi="Calibri" w:cs="Calibri"/>
          <w:kern w:val="0"/>
          <w:lang w:eastAsia="sl-SI"/>
          <w14:ligatures w14:val="none"/>
        </w:rPr>
        <w:t xml:space="preserve"> »Nivo kontrole zaposlitev zdravstvenih delavcev po vrstah in podvrstah zdravstvene dejavnosti«:</w:t>
      </w:r>
    </w:p>
    <w:p w14:paraId="5B8FF2D8" w14:textId="77777777" w:rsidR="00296E7A" w:rsidRPr="00C92D0F" w:rsidRDefault="00296E7A" w:rsidP="00296E7A">
      <w:pPr>
        <w:spacing w:after="0" w:line="240" w:lineRule="auto"/>
        <w:ind w:left="720"/>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540"/>
        <w:gridCol w:w="540"/>
        <w:gridCol w:w="3509"/>
        <w:gridCol w:w="3878"/>
      </w:tblGrid>
      <w:tr w:rsidR="00296E7A" w:rsidRPr="00C92D0F" w14:paraId="19A71798" w14:textId="77777777" w:rsidTr="00FA75DB">
        <w:trPr>
          <w:trHeight w:val="335"/>
        </w:trPr>
        <w:tc>
          <w:tcPr>
            <w:tcW w:w="498" w:type="pct"/>
            <w:shd w:val="clear" w:color="auto" w:fill="auto"/>
            <w:vAlign w:val="bottom"/>
          </w:tcPr>
          <w:p w14:paraId="3C64345E"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440" w:type="pct"/>
            <w:gridSpan w:val="3"/>
            <w:shd w:val="clear" w:color="auto" w:fill="auto"/>
            <w:vAlign w:val="bottom"/>
          </w:tcPr>
          <w:p w14:paraId="6B39C334"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063" w:type="pct"/>
            <w:shd w:val="clear" w:color="auto" w:fill="auto"/>
            <w:vAlign w:val="center"/>
          </w:tcPr>
          <w:p w14:paraId="22027F8E" w14:textId="77777777" w:rsidR="00296E7A" w:rsidRPr="00C92D0F" w:rsidRDefault="00296E7A" w:rsidP="00296E7A">
            <w:pPr>
              <w:spacing w:after="0" w:line="240" w:lineRule="auto"/>
              <w:jc w:val="center"/>
              <w:rPr>
                <w:rFonts w:ascii="Calibri" w:eastAsia="Times New Roman" w:hAnsi="Calibri" w:cs="Calibri"/>
                <w:bCs/>
                <w:kern w:val="0"/>
                <w:sz w:val="18"/>
                <w:szCs w:val="18"/>
                <w:lang w:eastAsia="sl-SI"/>
                <w14:ligatures w14:val="none"/>
              </w:rPr>
            </w:pPr>
            <w:r w:rsidRPr="00C92D0F">
              <w:rPr>
                <w:rFonts w:ascii="Calibri" w:eastAsia="Times New Roman" w:hAnsi="Calibri" w:cs="Calibri"/>
                <w:bCs/>
                <w:kern w:val="0"/>
                <w:sz w:val="18"/>
                <w:szCs w:val="18"/>
                <w:lang w:eastAsia="sl-SI"/>
                <w14:ligatures w14:val="none"/>
              </w:rPr>
              <w:t>"Nivo kontrole preverjanja zaposlitev:</w:t>
            </w:r>
          </w:p>
          <w:p w14:paraId="54E42029" w14:textId="77777777" w:rsidR="00296E7A" w:rsidRPr="00C92D0F" w:rsidRDefault="00296E7A" w:rsidP="00296E7A">
            <w:pPr>
              <w:spacing w:after="0" w:line="240" w:lineRule="auto"/>
              <w:jc w:val="center"/>
              <w:rPr>
                <w:rFonts w:ascii="Calibri" w:eastAsia="Times New Roman" w:hAnsi="Calibri" w:cs="Calibri"/>
                <w:bCs/>
                <w:kern w:val="0"/>
                <w:sz w:val="18"/>
                <w:szCs w:val="18"/>
                <w:lang w:eastAsia="sl-SI"/>
                <w14:ligatures w14:val="none"/>
              </w:rPr>
            </w:pPr>
            <w:r w:rsidRPr="00C92D0F">
              <w:rPr>
                <w:rFonts w:ascii="Calibri" w:eastAsia="Times New Roman" w:hAnsi="Calibri" w:cs="Calibri"/>
                <w:bCs/>
                <w:kern w:val="0"/>
                <w:sz w:val="18"/>
                <w:szCs w:val="18"/>
                <w:lang w:eastAsia="sl-SI"/>
                <w14:ligatures w14:val="none"/>
              </w:rPr>
              <w:t>1 - Zaposlitev v okviru pogodbenega izvajalca oz. izvajalca nacionalnega razpisa,</w:t>
            </w:r>
          </w:p>
          <w:p w14:paraId="4EB299DD" w14:textId="77777777" w:rsidR="00296E7A" w:rsidRPr="00C92D0F" w:rsidRDefault="00296E7A" w:rsidP="00296E7A">
            <w:pPr>
              <w:spacing w:after="0" w:line="240" w:lineRule="auto"/>
              <w:jc w:val="center"/>
              <w:rPr>
                <w:rFonts w:ascii="Calibri" w:eastAsia="Times New Roman" w:hAnsi="Calibri" w:cs="Calibri"/>
                <w:bCs/>
                <w:kern w:val="0"/>
                <w:sz w:val="18"/>
                <w:szCs w:val="18"/>
                <w:lang w:eastAsia="sl-SI"/>
                <w14:ligatures w14:val="none"/>
              </w:rPr>
            </w:pPr>
            <w:r w:rsidRPr="00C92D0F">
              <w:rPr>
                <w:rFonts w:ascii="Calibri" w:eastAsia="Times New Roman" w:hAnsi="Calibri" w:cs="Calibri"/>
                <w:bCs/>
                <w:kern w:val="0"/>
                <w:sz w:val="18"/>
                <w:szCs w:val="18"/>
                <w:lang w:eastAsia="sl-SI"/>
                <w14:ligatures w14:val="none"/>
              </w:rPr>
              <w:t>2 - Zaposlitev v okviru pogodbenega izvajalca oz. izvajalca nacionalnega razpisa glede na skupine zaposlitev zdravstvenih delavcev,</w:t>
            </w:r>
          </w:p>
          <w:p w14:paraId="34C58C60" w14:textId="77777777" w:rsidR="00296E7A" w:rsidRPr="00C92D0F" w:rsidRDefault="00296E7A" w:rsidP="00296E7A">
            <w:pPr>
              <w:spacing w:after="0" w:line="240" w:lineRule="auto"/>
              <w:jc w:val="center"/>
              <w:rPr>
                <w:rFonts w:ascii="Calibri" w:eastAsia="Times New Roman" w:hAnsi="Calibri" w:cs="Calibri"/>
                <w:bCs/>
                <w:kern w:val="0"/>
                <w:sz w:val="18"/>
                <w:szCs w:val="18"/>
                <w:lang w:eastAsia="sl-SI"/>
                <w14:ligatures w14:val="none"/>
              </w:rPr>
            </w:pPr>
            <w:r w:rsidRPr="00C92D0F">
              <w:rPr>
                <w:rFonts w:ascii="Calibri" w:eastAsia="Times New Roman" w:hAnsi="Calibri" w:cs="Calibri"/>
                <w:bCs/>
                <w:kern w:val="0"/>
                <w:sz w:val="18"/>
                <w:szCs w:val="18"/>
                <w:lang w:eastAsia="sl-SI"/>
                <w14:ligatures w14:val="none"/>
              </w:rPr>
              <w:t>9 - Zaposlitev se ne preverja."</w:t>
            </w:r>
          </w:p>
        </w:tc>
      </w:tr>
      <w:tr w:rsidR="00296E7A" w:rsidRPr="00C92D0F" w14:paraId="03A47E92" w14:textId="77777777" w:rsidTr="00FA75DB">
        <w:trPr>
          <w:trHeight w:val="257"/>
        </w:trPr>
        <w:tc>
          <w:tcPr>
            <w:tcW w:w="498" w:type="pct"/>
            <w:shd w:val="clear" w:color="auto" w:fill="auto"/>
            <w:vAlign w:val="center"/>
          </w:tcPr>
          <w:p w14:paraId="3A40D818"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2440" w:type="pct"/>
            <w:gridSpan w:val="3"/>
            <w:shd w:val="clear" w:color="auto" w:fill="auto"/>
            <w:vAlign w:val="center"/>
          </w:tcPr>
          <w:p w14:paraId="64AEDB32"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Splošna zunajbolnišnična zdravstvena dejavnost</w:t>
            </w:r>
          </w:p>
        </w:tc>
        <w:tc>
          <w:tcPr>
            <w:tcW w:w="2063" w:type="pct"/>
            <w:shd w:val="clear" w:color="auto" w:fill="auto"/>
            <w:vAlign w:val="bottom"/>
          </w:tcPr>
          <w:p w14:paraId="231BFC23"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r>
      <w:tr w:rsidR="00296E7A" w:rsidRPr="00C92D0F" w14:paraId="299E12E7" w14:textId="77777777" w:rsidTr="00FA75DB">
        <w:tc>
          <w:tcPr>
            <w:tcW w:w="498" w:type="pct"/>
            <w:shd w:val="clear" w:color="auto" w:fill="auto"/>
            <w:vAlign w:val="bottom"/>
          </w:tcPr>
          <w:p w14:paraId="58984ED3"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87" w:type="pct"/>
            <w:shd w:val="clear" w:color="auto" w:fill="auto"/>
            <w:vAlign w:val="center"/>
          </w:tcPr>
          <w:p w14:paraId="6614DFCC"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302</w:t>
            </w:r>
          </w:p>
        </w:tc>
        <w:tc>
          <w:tcPr>
            <w:tcW w:w="2153" w:type="pct"/>
            <w:gridSpan w:val="2"/>
            <w:shd w:val="clear" w:color="auto" w:fill="auto"/>
            <w:vAlign w:val="center"/>
          </w:tcPr>
          <w:p w14:paraId="49DA8B92"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Splošna in družinska medicina v splošni zunajbolnišnični dejavnosti</w:t>
            </w:r>
          </w:p>
        </w:tc>
        <w:tc>
          <w:tcPr>
            <w:tcW w:w="2063" w:type="pct"/>
            <w:shd w:val="clear" w:color="auto" w:fill="auto"/>
            <w:vAlign w:val="bottom"/>
          </w:tcPr>
          <w:p w14:paraId="6029408C"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r>
      <w:tr w:rsidR="00296E7A" w:rsidRPr="00C92D0F" w14:paraId="08217A06" w14:textId="77777777" w:rsidTr="00FA75DB">
        <w:tc>
          <w:tcPr>
            <w:tcW w:w="498" w:type="pct"/>
            <w:shd w:val="clear" w:color="auto" w:fill="auto"/>
            <w:vAlign w:val="bottom"/>
          </w:tcPr>
          <w:p w14:paraId="3047EBCE"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87" w:type="pct"/>
            <w:shd w:val="clear" w:color="auto" w:fill="auto"/>
            <w:vAlign w:val="bottom"/>
          </w:tcPr>
          <w:p w14:paraId="522E070A"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87" w:type="pct"/>
            <w:shd w:val="clear" w:color="auto" w:fill="auto"/>
            <w:vAlign w:val="center"/>
          </w:tcPr>
          <w:p w14:paraId="4AD0F63B" w14:textId="77777777" w:rsidR="00296E7A" w:rsidRPr="00C92D0F" w:rsidRDefault="00296E7A" w:rsidP="00296E7A">
            <w:pPr>
              <w:spacing w:after="0" w:line="240" w:lineRule="auto"/>
              <w:jc w:val="right"/>
              <w:rPr>
                <w:rFonts w:ascii="Calibri" w:eastAsia="Times New Roman" w:hAnsi="Calibri" w:cs="Calibri"/>
                <w:b/>
                <w:bCs/>
                <w:kern w:val="0"/>
                <w:sz w:val="18"/>
                <w:szCs w:val="18"/>
                <w:lang w:eastAsia="sl-SI"/>
                <w14:ligatures w14:val="none"/>
              </w:rPr>
            </w:pPr>
            <w:r w:rsidRPr="00C92D0F">
              <w:rPr>
                <w:rFonts w:ascii="Calibri" w:eastAsia="Times New Roman" w:hAnsi="Calibri" w:cs="Calibri"/>
                <w:b/>
                <w:bCs/>
                <w:kern w:val="0"/>
                <w:sz w:val="18"/>
                <w:szCs w:val="18"/>
                <w:lang w:eastAsia="sl-SI"/>
                <w14:ligatures w14:val="none"/>
              </w:rPr>
              <w:t>070</w:t>
            </w:r>
          </w:p>
        </w:tc>
        <w:tc>
          <w:tcPr>
            <w:tcW w:w="1865" w:type="pct"/>
            <w:shd w:val="clear" w:color="auto" w:fill="auto"/>
            <w:vAlign w:val="center"/>
          </w:tcPr>
          <w:p w14:paraId="4D8308FA" w14:textId="77777777" w:rsidR="00296E7A" w:rsidRPr="00C92D0F" w:rsidRDefault="00296E7A" w:rsidP="00296E7A">
            <w:pPr>
              <w:spacing w:after="0" w:line="240" w:lineRule="auto"/>
              <w:rPr>
                <w:rFonts w:ascii="Calibri" w:eastAsia="Times New Roman" w:hAnsi="Calibri" w:cs="Calibri"/>
                <w:b/>
                <w:bCs/>
                <w:kern w:val="0"/>
                <w:sz w:val="18"/>
                <w:szCs w:val="18"/>
                <w:lang w:eastAsia="sl-SI"/>
                <w14:ligatures w14:val="none"/>
              </w:rPr>
            </w:pPr>
            <w:r w:rsidRPr="00C92D0F">
              <w:rPr>
                <w:rFonts w:eastAsia="Times New Roman" w:cstheme="minorHAnsi"/>
                <w:b/>
                <w:bCs/>
                <w:kern w:val="0"/>
                <w:sz w:val="18"/>
                <w:szCs w:val="18"/>
                <w:lang w:eastAsia="sl-SI"/>
                <w14:ligatures w14:val="none"/>
              </w:rPr>
              <w:t>Splošna ambulanta - dodatno 0,5 DMS</w:t>
            </w:r>
          </w:p>
        </w:tc>
        <w:tc>
          <w:tcPr>
            <w:tcW w:w="2063" w:type="pct"/>
            <w:shd w:val="clear" w:color="auto" w:fill="auto"/>
            <w:vAlign w:val="center"/>
          </w:tcPr>
          <w:p w14:paraId="36FC4CF7" w14:textId="77777777" w:rsidR="00296E7A" w:rsidRPr="00C92D0F" w:rsidRDefault="00296E7A" w:rsidP="00296E7A">
            <w:pPr>
              <w:spacing w:after="0" w:line="240" w:lineRule="auto"/>
              <w:jc w:val="center"/>
              <w:rPr>
                <w:rFonts w:ascii="Calibri" w:eastAsia="Times New Roman" w:hAnsi="Calibri" w:cs="Calibri"/>
                <w:b/>
                <w:bCs/>
                <w:kern w:val="0"/>
                <w:sz w:val="18"/>
                <w:szCs w:val="18"/>
                <w:lang w:eastAsia="sl-SI"/>
                <w14:ligatures w14:val="none"/>
              </w:rPr>
            </w:pPr>
            <w:r w:rsidRPr="00C92D0F">
              <w:rPr>
                <w:rFonts w:ascii="Calibri" w:eastAsia="Times New Roman" w:hAnsi="Calibri" w:cs="Calibri"/>
                <w:b/>
                <w:bCs/>
                <w:kern w:val="0"/>
                <w:sz w:val="18"/>
                <w:szCs w:val="18"/>
                <w:lang w:eastAsia="sl-SI"/>
                <w14:ligatures w14:val="none"/>
              </w:rPr>
              <w:t>2</w:t>
            </w:r>
          </w:p>
        </w:tc>
      </w:tr>
    </w:tbl>
    <w:p w14:paraId="0752E6F0" w14:textId="77777777" w:rsidR="00296E7A" w:rsidRPr="00C92D0F" w:rsidRDefault="00296E7A" w:rsidP="00296E7A">
      <w:pPr>
        <w:autoSpaceDE w:val="0"/>
        <w:autoSpaceDN w:val="0"/>
        <w:adjustRightInd w:val="0"/>
        <w:spacing w:after="0" w:line="240" w:lineRule="auto"/>
        <w:jc w:val="both"/>
        <w:rPr>
          <w:rFonts w:eastAsia="Times New Roman" w:cstheme="minorHAnsi"/>
          <w:kern w:val="0"/>
          <w:lang w:eastAsia="sl-SI"/>
          <w14:ligatures w14:val="none"/>
        </w:rPr>
      </w:pPr>
    </w:p>
    <w:p w14:paraId="3D05AAB2" w14:textId="77777777" w:rsidR="00575241" w:rsidRPr="00C92D0F" w:rsidRDefault="00575241" w:rsidP="00296E7A">
      <w:pPr>
        <w:autoSpaceDE w:val="0"/>
        <w:autoSpaceDN w:val="0"/>
        <w:adjustRightInd w:val="0"/>
        <w:spacing w:after="0" w:line="240" w:lineRule="auto"/>
        <w:jc w:val="both"/>
        <w:rPr>
          <w:rFonts w:eastAsia="Times New Roman" w:cstheme="minorHAnsi"/>
          <w:kern w:val="0"/>
          <w:lang w:eastAsia="sl-SI"/>
          <w14:ligatures w14:val="none"/>
        </w:rPr>
      </w:pPr>
    </w:p>
    <w:p w14:paraId="127245DB" w14:textId="77777777" w:rsidR="00296E7A" w:rsidRPr="00C92D0F" w:rsidRDefault="00296E7A" w:rsidP="00296E7A">
      <w:pPr>
        <w:numPr>
          <w:ilvl w:val="0"/>
          <w:numId w:val="17"/>
        </w:numPr>
        <w:spacing w:after="0" w:line="240" w:lineRule="auto"/>
        <w:ind w:left="357" w:hanging="357"/>
        <w:contextualSpacing/>
        <w:jc w:val="both"/>
        <w:rPr>
          <w:rFonts w:ascii="Calibri" w:eastAsia="Times New Roman" w:hAnsi="Calibri" w:cs="Calibri"/>
          <w:kern w:val="0"/>
          <w:lang w:eastAsia="sl-SI"/>
          <w14:ligatures w14:val="none"/>
        </w:rPr>
      </w:pPr>
      <w:r w:rsidRPr="00C92D0F">
        <w:rPr>
          <w:rFonts w:ascii="Calibri" w:eastAsia="Calibri" w:hAnsi="Calibri" w:cs="Calibri"/>
          <w:kern w:val="0"/>
          <w:lang w:eastAsia="sl-SI"/>
          <w14:ligatures w14:val="none"/>
        </w:rPr>
        <w:t>povezovalni šifrant</w:t>
      </w:r>
      <w:r w:rsidRPr="00C92D0F">
        <w:rPr>
          <w:rFonts w:ascii="Calibri" w:eastAsia="Calibri" w:hAnsi="Calibri" w:cs="Calibri"/>
          <w:color w:val="000000"/>
          <w:kern w:val="0"/>
          <w:lang w:eastAsia="sl-SI"/>
          <w14:ligatures w14:val="none"/>
        </w:rPr>
        <w:t xml:space="preserve"> </w:t>
      </w:r>
      <w:proofErr w:type="spellStart"/>
      <w:r w:rsidRPr="00C92D0F">
        <w:rPr>
          <w:rFonts w:ascii="Calibri" w:eastAsia="Times New Roman" w:hAnsi="Calibri" w:cs="Calibri"/>
          <w:kern w:val="0"/>
          <w:lang w:eastAsia="sl-SI"/>
          <w14:ligatures w14:val="none"/>
        </w:rPr>
        <w:t>K40</w:t>
      </w:r>
      <w:proofErr w:type="gramStart"/>
      <w:r w:rsidRPr="00C92D0F">
        <w:rPr>
          <w:rFonts w:ascii="Calibri" w:eastAsia="Times New Roman" w:hAnsi="Calibri" w:cs="Calibri"/>
          <w:kern w:val="0"/>
          <w:lang w:eastAsia="sl-SI"/>
          <w14:ligatures w14:val="none"/>
        </w:rPr>
        <w:t>.</w:t>
      </w:r>
      <w:proofErr w:type="gramEnd"/>
      <w:r w:rsidRPr="00C92D0F">
        <w:rPr>
          <w:rFonts w:ascii="Calibri" w:eastAsia="Times New Roman" w:hAnsi="Calibri" w:cs="Calibri"/>
          <w:kern w:val="0"/>
          <w:lang w:eastAsia="sl-SI"/>
          <w14:ligatures w14:val="none"/>
        </w:rPr>
        <w:t>3</w:t>
      </w:r>
      <w:proofErr w:type="spellEnd"/>
      <w:r w:rsidRPr="00C92D0F">
        <w:rPr>
          <w:rFonts w:ascii="Calibri" w:eastAsia="Times New Roman" w:hAnsi="Calibri" w:cs="Calibri"/>
          <w:kern w:val="0"/>
          <w:lang w:eastAsia="sl-SI"/>
          <w14:ligatures w14:val="none"/>
        </w:rPr>
        <w:t xml:space="preserve"> »Skupine zaposlitev zdravstvenih delavcev po vrstah in podvrstah zdravstvene dejavnosti«:</w:t>
      </w:r>
    </w:p>
    <w:p w14:paraId="44EE8CAB" w14:textId="77777777" w:rsidR="00296E7A" w:rsidRPr="00C92D0F" w:rsidRDefault="00296E7A" w:rsidP="00296E7A">
      <w:pPr>
        <w:spacing w:after="0" w:line="240" w:lineRule="auto"/>
        <w:ind w:left="720"/>
        <w:contextualSpacing/>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540"/>
        <w:gridCol w:w="540"/>
        <w:gridCol w:w="5187"/>
        <w:gridCol w:w="2200"/>
      </w:tblGrid>
      <w:tr w:rsidR="00296E7A" w:rsidRPr="00C92D0F" w14:paraId="469141EC" w14:textId="77777777" w:rsidTr="00FA75DB">
        <w:trPr>
          <w:trHeight w:val="335"/>
        </w:trPr>
        <w:tc>
          <w:tcPr>
            <w:tcW w:w="498" w:type="pct"/>
            <w:shd w:val="clear" w:color="auto" w:fill="auto"/>
            <w:vAlign w:val="bottom"/>
          </w:tcPr>
          <w:p w14:paraId="0E97591C"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3332" w:type="pct"/>
            <w:gridSpan w:val="3"/>
            <w:shd w:val="clear" w:color="auto" w:fill="auto"/>
            <w:vAlign w:val="bottom"/>
          </w:tcPr>
          <w:p w14:paraId="5F424A9B"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1170" w:type="pct"/>
            <w:shd w:val="clear" w:color="auto" w:fill="auto"/>
            <w:vAlign w:val="center"/>
          </w:tcPr>
          <w:p w14:paraId="0D35086F" w14:textId="77777777" w:rsidR="00296E7A" w:rsidRPr="00C92D0F" w:rsidRDefault="00296E7A" w:rsidP="00296E7A">
            <w:pPr>
              <w:spacing w:after="0" w:line="240" w:lineRule="auto"/>
              <w:jc w:val="center"/>
              <w:rPr>
                <w:rFonts w:ascii="Calibri" w:eastAsia="Times New Roman" w:hAnsi="Calibri" w:cs="Calibri"/>
                <w:bCs/>
                <w:kern w:val="0"/>
                <w:sz w:val="18"/>
                <w:szCs w:val="18"/>
                <w:lang w:eastAsia="sl-SI"/>
                <w14:ligatures w14:val="none"/>
              </w:rPr>
            </w:pPr>
            <w:r w:rsidRPr="00C92D0F">
              <w:rPr>
                <w:rFonts w:ascii="Calibri" w:eastAsia="Times New Roman" w:hAnsi="Calibri" w:cs="Calibri"/>
                <w:bCs/>
                <w:kern w:val="0"/>
                <w:sz w:val="18"/>
                <w:szCs w:val="18"/>
                <w:lang w:eastAsia="sl-SI"/>
                <w14:ligatures w14:val="none"/>
              </w:rPr>
              <w:t>Skupine zaposlitev zdravstvenih delavcev</w:t>
            </w:r>
          </w:p>
        </w:tc>
      </w:tr>
      <w:tr w:rsidR="00296E7A" w:rsidRPr="00C92D0F" w14:paraId="7173835A" w14:textId="77777777" w:rsidTr="00FA75DB">
        <w:trPr>
          <w:trHeight w:val="255"/>
        </w:trPr>
        <w:tc>
          <w:tcPr>
            <w:tcW w:w="498" w:type="pct"/>
            <w:shd w:val="clear" w:color="auto" w:fill="auto"/>
            <w:vAlign w:val="center"/>
          </w:tcPr>
          <w:p w14:paraId="4D9ACC08"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3332" w:type="pct"/>
            <w:gridSpan w:val="3"/>
            <w:shd w:val="clear" w:color="auto" w:fill="auto"/>
            <w:vAlign w:val="center"/>
          </w:tcPr>
          <w:p w14:paraId="46922BD1"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Splošna zunajbolnišnična zdravstvena dejavnost</w:t>
            </w:r>
          </w:p>
        </w:tc>
        <w:tc>
          <w:tcPr>
            <w:tcW w:w="1170" w:type="pct"/>
            <w:shd w:val="clear" w:color="auto" w:fill="auto"/>
            <w:vAlign w:val="center"/>
          </w:tcPr>
          <w:p w14:paraId="70A7D3C1"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r>
      <w:tr w:rsidR="00296E7A" w:rsidRPr="00C92D0F" w14:paraId="395A70A0" w14:textId="77777777" w:rsidTr="00FA75DB">
        <w:trPr>
          <w:trHeight w:val="255"/>
        </w:trPr>
        <w:tc>
          <w:tcPr>
            <w:tcW w:w="498" w:type="pct"/>
            <w:shd w:val="clear" w:color="auto" w:fill="auto"/>
            <w:vAlign w:val="bottom"/>
          </w:tcPr>
          <w:p w14:paraId="778317CA"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87" w:type="pct"/>
            <w:shd w:val="clear" w:color="auto" w:fill="auto"/>
            <w:vAlign w:val="center"/>
          </w:tcPr>
          <w:p w14:paraId="7B34A993"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302</w:t>
            </w:r>
          </w:p>
        </w:tc>
        <w:tc>
          <w:tcPr>
            <w:tcW w:w="3045" w:type="pct"/>
            <w:gridSpan w:val="2"/>
            <w:shd w:val="clear" w:color="auto" w:fill="auto"/>
            <w:vAlign w:val="center"/>
          </w:tcPr>
          <w:p w14:paraId="2E5A5CB9"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r w:rsidRPr="00C92D0F">
              <w:rPr>
                <w:rFonts w:ascii="Calibri" w:eastAsia="Times New Roman" w:hAnsi="Calibri" w:cs="Calibri"/>
                <w:kern w:val="0"/>
                <w:sz w:val="18"/>
                <w:szCs w:val="18"/>
                <w:lang w:eastAsia="sl-SI"/>
                <w14:ligatures w14:val="none"/>
              </w:rPr>
              <w:t>Splošna in družinska medicina v splošni zunajbolnišnični dejavnosti</w:t>
            </w:r>
          </w:p>
        </w:tc>
        <w:tc>
          <w:tcPr>
            <w:tcW w:w="1170" w:type="pct"/>
            <w:shd w:val="clear" w:color="auto" w:fill="auto"/>
            <w:vAlign w:val="bottom"/>
          </w:tcPr>
          <w:p w14:paraId="5BA3E379"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r>
      <w:tr w:rsidR="00296E7A" w:rsidRPr="00C92D0F" w14:paraId="6591A905" w14:textId="77777777" w:rsidTr="00FA75DB">
        <w:trPr>
          <w:trHeight w:val="255"/>
        </w:trPr>
        <w:tc>
          <w:tcPr>
            <w:tcW w:w="498" w:type="pct"/>
            <w:shd w:val="clear" w:color="auto" w:fill="auto"/>
          </w:tcPr>
          <w:p w14:paraId="5D9F7188"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87" w:type="pct"/>
            <w:shd w:val="clear" w:color="auto" w:fill="auto"/>
          </w:tcPr>
          <w:p w14:paraId="48D34C37" w14:textId="77777777" w:rsidR="00296E7A" w:rsidRPr="00C92D0F" w:rsidRDefault="00296E7A" w:rsidP="00296E7A">
            <w:pPr>
              <w:spacing w:after="0" w:line="240" w:lineRule="auto"/>
              <w:rPr>
                <w:rFonts w:ascii="Calibri" w:eastAsia="Times New Roman" w:hAnsi="Calibri" w:cs="Calibri"/>
                <w:kern w:val="0"/>
                <w:sz w:val="18"/>
                <w:szCs w:val="18"/>
                <w:lang w:eastAsia="sl-SI"/>
                <w14:ligatures w14:val="none"/>
              </w:rPr>
            </w:pPr>
          </w:p>
        </w:tc>
        <w:tc>
          <w:tcPr>
            <w:tcW w:w="287" w:type="pct"/>
            <w:shd w:val="clear" w:color="auto" w:fill="auto"/>
            <w:vAlign w:val="center"/>
          </w:tcPr>
          <w:p w14:paraId="6D1FC3B4" w14:textId="77777777" w:rsidR="00296E7A" w:rsidRPr="00C92D0F" w:rsidRDefault="00296E7A" w:rsidP="00296E7A">
            <w:pPr>
              <w:spacing w:after="0" w:line="240" w:lineRule="auto"/>
              <w:rPr>
                <w:rFonts w:ascii="Calibri" w:eastAsia="Times New Roman" w:hAnsi="Calibri" w:cs="Calibri"/>
                <w:b/>
                <w:bCs/>
                <w:kern w:val="0"/>
                <w:sz w:val="18"/>
                <w:szCs w:val="18"/>
                <w:lang w:eastAsia="sl-SI"/>
                <w14:ligatures w14:val="none"/>
              </w:rPr>
            </w:pPr>
            <w:r w:rsidRPr="00C92D0F">
              <w:rPr>
                <w:rFonts w:ascii="Calibri" w:eastAsia="Times New Roman" w:hAnsi="Calibri" w:cs="Calibri"/>
                <w:b/>
                <w:bCs/>
                <w:kern w:val="0"/>
                <w:sz w:val="18"/>
                <w:szCs w:val="18"/>
                <w:lang w:eastAsia="sl-SI"/>
                <w14:ligatures w14:val="none"/>
              </w:rPr>
              <w:t>070</w:t>
            </w:r>
          </w:p>
        </w:tc>
        <w:tc>
          <w:tcPr>
            <w:tcW w:w="2758" w:type="pct"/>
            <w:shd w:val="clear" w:color="auto" w:fill="auto"/>
            <w:vAlign w:val="center"/>
          </w:tcPr>
          <w:p w14:paraId="76A3B58A" w14:textId="77777777" w:rsidR="00296E7A" w:rsidRPr="00C92D0F" w:rsidRDefault="00296E7A" w:rsidP="00296E7A">
            <w:pPr>
              <w:spacing w:after="0" w:line="240" w:lineRule="auto"/>
              <w:rPr>
                <w:rFonts w:ascii="Calibri" w:eastAsia="Times New Roman" w:hAnsi="Calibri" w:cs="Calibri"/>
                <w:b/>
                <w:bCs/>
                <w:kern w:val="0"/>
                <w:sz w:val="18"/>
                <w:szCs w:val="18"/>
                <w:lang w:eastAsia="sl-SI"/>
                <w14:ligatures w14:val="none"/>
              </w:rPr>
            </w:pPr>
            <w:r w:rsidRPr="00C92D0F">
              <w:rPr>
                <w:rFonts w:eastAsia="Times New Roman" w:cstheme="minorHAnsi"/>
                <w:b/>
                <w:bCs/>
                <w:kern w:val="0"/>
                <w:sz w:val="18"/>
                <w:szCs w:val="18"/>
                <w:lang w:eastAsia="sl-SI"/>
                <w14:ligatures w14:val="none"/>
              </w:rPr>
              <w:t>Splošna ambulanta - dodatno 0,5 DMS</w:t>
            </w:r>
          </w:p>
        </w:tc>
        <w:tc>
          <w:tcPr>
            <w:tcW w:w="1170" w:type="pct"/>
            <w:shd w:val="clear" w:color="auto" w:fill="auto"/>
          </w:tcPr>
          <w:p w14:paraId="017877BB" w14:textId="77777777" w:rsidR="00296E7A" w:rsidRPr="00C92D0F" w:rsidRDefault="00296E7A" w:rsidP="00296E7A">
            <w:pPr>
              <w:spacing w:after="0" w:line="240" w:lineRule="auto"/>
              <w:jc w:val="center"/>
              <w:rPr>
                <w:rFonts w:ascii="Calibri" w:eastAsia="Times New Roman" w:hAnsi="Calibri" w:cs="Calibri"/>
                <w:b/>
                <w:bCs/>
                <w:kern w:val="0"/>
                <w:sz w:val="18"/>
                <w:szCs w:val="18"/>
                <w:lang w:eastAsia="sl-SI"/>
                <w14:ligatures w14:val="none"/>
              </w:rPr>
            </w:pPr>
            <w:r w:rsidRPr="00C92D0F">
              <w:rPr>
                <w:rFonts w:ascii="Calibri" w:eastAsia="Times New Roman" w:hAnsi="Calibri" w:cs="Calibri"/>
                <w:b/>
                <w:bCs/>
                <w:kern w:val="0"/>
                <w:sz w:val="18"/>
                <w:szCs w:val="18"/>
                <w:lang w:eastAsia="sl-SI"/>
                <w14:ligatures w14:val="none"/>
              </w:rPr>
              <w:t>3</w:t>
            </w:r>
          </w:p>
          <w:p w14:paraId="0595F982" w14:textId="77777777" w:rsidR="00296E7A" w:rsidRPr="00C92D0F" w:rsidRDefault="00296E7A" w:rsidP="00296E7A">
            <w:pPr>
              <w:spacing w:after="0" w:line="240" w:lineRule="auto"/>
              <w:jc w:val="center"/>
              <w:rPr>
                <w:rFonts w:ascii="Calibri" w:eastAsia="Times New Roman" w:hAnsi="Calibri" w:cs="Calibri"/>
                <w:b/>
                <w:bCs/>
                <w:kern w:val="0"/>
                <w:sz w:val="18"/>
                <w:szCs w:val="18"/>
                <w:lang w:eastAsia="sl-SI"/>
                <w14:ligatures w14:val="none"/>
              </w:rPr>
            </w:pPr>
            <w:r w:rsidRPr="00C92D0F">
              <w:rPr>
                <w:rFonts w:ascii="Calibri" w:eastAsia="Times New Roman" w:hAnsi="Calibri" w:cs="Calibri"/>
                <w:b/>
                <w:bCs/>
                <w:kern w:val="0"/>
                <w:sz w:val="18"/>
                <w:szCs w:val="18"/>
                <w:lang w:eastAsia="sl-SI"/>
                <w14:ligatures w14:val="none"/>
              </w:rPr>
              <w:t>15</w:t>
            </w:r>
          </w:p>
        </w:tc>
      </w:tr>
    </w:tbl>
    <w:p w14:paraId="200E2461" w14:textId="77777777" w:rsidR="00296E7A" w:rsidRPr="00C92D0F" w:rsidRDefault="00296E7A" w:rsidP="00296E7A">
      <w:pPr>
        <w:autoSpaceDE w:val="0"/>
        <w:autoSpaceDN w:val="0"/>
        <w:adjustRightInd w:val="0"/>
        <w:spacing w:after="0" w:line="240" w:lineRule="auto"/>
        <w:jc w:val="both"/>
        <w:rPr>
          <w:rFonts w:ascii="Calibri" w:eastAsia="Calibri" w:hAnsi="Calibri"/>
          <w:kern w:val="0"/>
          <w14:ligatures w14:val="none"/>
        </w:rPr>
      </w:pPr>
    </w:p>
    <w:p w14:paraId="45F51BC8" w14:textId="77777777" w:rsidR="00575241" w:rsidRPr="00C92D0F" w:rsidRDefault="00575241" w:rsidP="00296E7A">
      <w:pPr>
        <w:autoSpaceDE w:val="0"/>
        <w:autoSpaceDN w:val="0"/>
        <w:adjustRightInd w:val="0"/>
        <w:spacing w:after="0" w:line="240" w:lineRule="auto"/>
        <w:jc w:val="both"/>
        <w:rPr>
          <w:rFonts w:ascii="Calibri" w:eastAsia="Calibri" w:hAnsi="Calibri"/>
          <w:kern w:val="0"/>
          <w14:ligatures w14:val="none"/>
        </w:rPr>
      </w:pPr>
    </w:p>
    <w:p w14:paraId="5E99DB85" w14:textId="77777777" w:rsidR="00575241" w:rsidRPr="00C92D0F" w:rsidRDefault="00575241" w:rsidP="00296E7A">
      <w:pPr>
        <w:autoSpaceDE w:val="0"/>
        <w:autoSpaceDN w:val="0"/>
        <w:adjustRightInd w:val="0"/>
        <w:spacing w:after="0" w:line="240" w:lineRule="auto"/>
        <w:jc w:val="both"/>
        <w:rPr>
          <w:rFonts w:ascii="Calibri" w:eastAsia="Calibri" w:hAnsi="Calibri"/>
          <w:kern w:val="0"/>
          <w14:ligatures w14:val="none"/>
        </w:rPr>
      </w:pPr>
    </w:p>
    <w:p w14:paraId="5996659E" w14:textId="77777777" w:rsidR="00296E7A" w:rsidRPr="00C92D0F" w:rsidRDefault="00296E7A" w:rsidP="00296E7A">
      <w:pPr>
        <w:numPr>
          <w:ilvl w:val="0"/>
          <w:numId w:val="17"/>
        </w:numPr>
        <w:spacing w:after="0" w:line="240" w:lineRule="auto"/>
        <w:ind w:left="357" w:hanging="357"/>
        <w:contextualSpacing/>
        <w:jc w:val="both"/>
        <w:rPr>
          <w:rFonts w:ascii="Calibri" w:eastAsia="Times New Roman" w:hAnsi="Calibri" w:cs="Calibri"/>
          <w:kern w:val="0"/>
          <w:lang w:eastAsia="sl-SI"/>
          <w14:ligatures w14:val="none"/>
        </w:rPr>
      </w:pPr>
      <w:bookmarkStart w:id="27" w:name="_Hlk184026058"/>
      <w:r w:rsidRPr="00C92D0F">
        <w:rPr>
          <w:rFonts w:ascii="Calibri" w:eastAsia="Calibri" w:hAnsi="Calibri" w:cs="Calibri"/>
          <w:kern w:val="0"/>
          <w:lang w:eastAsia="sl-SI"/>
          <w14:ligatures w14:val="none"/>
        </w:rPr>
        <w:t>povezovalni šifrant</w:t>
      </w:r>
      <w:r w:rsidRPr="00C92D0F">
        <w:rPr>
          <w:rFonts w:ascii="Calibri" w:eastAsia="Calibri" w:hAnsi="Calibri" w:cs="Calibri"/>
          <w:color w:val="000000"/>
          <w:kern w:val="0"/>
          <w:lang w:eastAsia="sl-SI"/>
          <w14:ligatures w14:val="none"/>
        </w:rPr>
        <w:t xml:space="preserve"> </w:t>
      </w:r>
      <w:proofErr w:type="gramStart"/>
      <w:r w:rsidRPr="00C92D0F">
        <w:rPr>
          <w:rFonts w:ascii="Calibri" w:eastAsia="Times New Roman" w:hAnsi="Calibri" w:cs="Calibri"/>
          <w:kern w:val="0"/>
          <w:lang w:eastAsia="sl-SI"/>
          <w14:ligatures w14:val="none"/>
        </w:rPr>
        <w:t>K46</w:t>
      </w:r>
      <w:proofErr w:type="gramEnd"/>
      <w:r w:rsidRPr="00C92D0F">
        <w:rPr>
          <w:rFonts w:ascii="Calibri" w:eastAsia="Times New Roman" w:hAnsi="Calibri" w:cs="Calibri"/>
          <w:kern w:val="0"/>
          <w:lang w:eastAsia="sl-SI"/>
          <w14:ligatures w14:val="none"/>
        </w:rPr>
        <w:t xml:space="preserve"> »Obveznost navajanja podatkov CRPP po dejavnostih na strukturi Obravnava«:</w:t>
      </w:r>
    </w:p>
    <w:bookmarkEnd w:id="27"/>
    <w:p w14:paraId="79C54A11" w14:textId="77777777" w:rsidR="00296E7A" w:rsidRPr="00C92D0F" w:rsidRDefault="00296E7A" w:rsidP="00296E7A">
      <w:pPr>
        <w:spacing w:after="0" w:line="240" w:lineRule="auto"/>
        <w:ind w:left="720"/>
        <w:contextualSpacing/>
        <w:jc w:val="both"/>
        <w:rPr>
          <w:rFonts w:ascii="Calibri" w:eastAsia="Times New Roman" w:hAnsi="Calibri" w:cs="Calibri"/>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832"/>
        <w:gridCol w:w="440"/>
        <w:gridCol w:w="442"/>
        <w:gridCol w:w="5106"/>
        <w:gridCol w:w="1021"/>
        <w:gridCol w:w="703"/>
        <w:gridCol w:w="859"/>
      </w:tblGrid>
      <w:tr w:rsidR="00296E7A" w:rsidRPr="00C92D0F" w14:paraId="0EC2BAF7" w14:textId="77777777" w:rsidTr="00FA75DB">
        <w:trPr>
          <w:trHeight w:val="1230"/>
        </w:trPr>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B76F0E"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Šifra </w:t>
            </w:r>
            <w:proofErr w:type="spellStart"/>
            <w:r w:rsidRPr="00C92D0F">
              <w:rPr>
                <w:rFonts w:eastAsia="Times New Roman" w:cstheme="minorHAnsi"/>
                <w:kern w:val="0"/>
                <w:sz w:val="18"/>
                <w:szCs w:val="18"/>
                <w:lang w:eastAsia="sl-SI"/>
                <w14:ligatures w14:val="none"/>
              </w:rPr>
              <w:t>zdr</w:t>
            </w:r>
            <w:proofErr w:type="spellEnd"/>
            <w:r w:rsidRPr="00C92D0F">
              <w:rPr>
                <w:rFonts w:eastAsia="Times New Roman" w:cstheme="minorHAnsi"/>
                <w:kern w:val="0"/>
                <w:sz w:val="18"/>
                <w:szCs w:val="18"/>
                <w:lang w:eastAsia="sl-SI"/>
                <w14:ligatures w14:val="none"/>
              </w:rPr>
              <w:t>. dej.</w:t>
            </w:r>
          </w:p>
        </w:tc>
        <w:tc>
          <w:tcPr>
            <w:tcW w:w="3184" w:type="pct"/>
            <w:gridSpan w:val="3"/>
            <w:tcBorders>
              <w:top w:val="single" w:sz="4" w:space="0" w:color="auto"/>
              <w:left w:val="nil"/>
              <w:bottom w:val="single" w:sz="4" w:space="0" w:color="auto"/>
              <w:right w:val="single" w:sz="4" w:space="0" w:color="000000"/>
            </w:tcBorders>
            <w:shd w:val="clear" w:color="auto" w:fill="auto"/>
            <w:vAlign w:val="center"/>
            <w:hideMark/>
          </w:tcPr>
          <w:p w14:paraId="382C2FB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Zdravstvena dejavnost,                                                                                                                                                      vrsta dejavnosti, podvrsta dejavnosti</w:t>
            </w:r>
          </w:p>
        </w:tc>
        <w:tc>
          <w:tcPr>
            <w:tcW w:w="543" w:type="pct"/>
            <w:tcBorders>
              <w:top w:val="single" w:sz="4" w:space="0" w:color="auto"/>
              <w:left w:val="nil"/>
              <w:bottom w:val="single" w:sz="4" w:space="0" w:color="auto"/>
              <w:right w:val="single" w:sz="4" w:space="0" w:color="auto"/>
            </w:tcBorders>
            <w:shd w:val="clear" w:color="auto" w:fill="auto"/>
            <w:vAlign w:val="center"/>
            <w:hideMark/>
          </w:tcPr>
          <w:p w14:paraId="12308D0E"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Navajanje sklopa podatkov CRPP na Obravnavi</w:t>
            </w:r>
          </w:p>
        </w:tc>
        <w:tc>
          <w:tcPr>
            <w:tcW w:w="374" w:type="pct"/>
            <w:tcBorders>
              <w:top w:val="single" w:sz="4" w:space="0" w:color="auto"/>
              <w:left w:val="nil"/>
              <w:bottom w:val="single" w:sz="4" w:space="0" w:color="auto"/>
              <w:right w:val="single" w:sz="4" w:space="0" w:color="auto"/>
            </w:tcBorders>
            <w:shd w:val="clear" w:color="auto" w:fill="auto"/>
            <w:vAlign w:val="center"/>
            <w:hideMark/>
          </w:tcPr>
          <w:p w14:paraId="6B9FFD51"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Izjeme glede na šifrant K47 </w:t>
            </w:r>
          </w:p>
        </w:tc>
        <w:tc>
          <w:tcPr>
            <w:tcW w:w="457" w:type="pct"/>
            <w:tcBorders>
              <w:top w:val="single" w:sz="4" w:space="0" w:color="auto"/>
              <w:left w:val="nil"/>
              <w:bottom w:val="single" w:sz="4" w:space="0" w:color="auto"/>
              <w:right w:val="single" w:sz="4" w:space="0" w:color="auto"/>
            </w:tcBorders>
            <w:shd w:val="clear" w:color="auto" w:fill="auto"/>
            <w:vAlign w:val="center"/>
            <w:hideMark/>
          </w:tcPr>
          <w:p w14:paraId="73C60535"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Dodatni pogoj za kontrolo</w:t>
            </w:r>
          </w:p>
        </w:tc>
      </w:tr>
      <w:tr w:rsidR="00296E7A" w:rsidRPr="00C92D0F" w14:paraId="53A48564" w14:textId="77777777" w:rsidTr="00FA75DB">
        <w:trPr>
          <w:trHeight w:val="255"/>
        </w:trPr>
        <w:tc>
          <w:tcPr>
            <w:tcW w:w="442" w:type="pct"/>
            <w:tcBorders>
              <w:top w:val="nil"/>
              <w:left w:val="single" w:sz="4" w:space="0" w:color="auto"/>
              <w:bottom w:val="single" w:sz="4" w:space="0" w:color="auto"/>
              <w:right w:val="single" w:sz="4" w:space="0" w:color="auto"/>
            </w:tcBorders>
            <w:shd w:val="clear" w:color="auto" w:fill="auto"/>
            <w:vAlign w:val="bottom"/>
            <w:hideMark/>
          </w:tcPr>
          <w:p w14:paraId="5F8B612F"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3184" w:type="pct"/>
            <w:gridSpan w:val="3"/>
            <w:tcBorders>
              <w:top w:val="single" w:sz="4" w:space="0" w:color="auto"/>
              <w:left w:val="nil"/>
              <w:bottom w:val="single" w:sz="4" w:space="0" w:color="auto"/>
              <w:right w:val="single" w:sz="4" w:space="0" w:color="auto"/>
            </w:tcBorders>
            <w:shd w:val="clear" w:color="auto" w:fill="auto"/>
            <w:vAlign w:val="bottom"/>
            <w:hideMark/>
          </w:tcPr>
          <w:p w14:paraId="011C1E8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zunajbolnišnična zdravstvena dejavnost</w:t>
            </w:r>
          </w:p>
        </w:tc>
        <w:tc>
          <w:tcPr>
            <w:tcW w:w="543" w:type="pct"/>
            <w:tcBorders>
              <w:top w:val="nil"/>
              <w:left w:val="nil"/>
              <w:bottom w:val="single" w:sz="4" w:space="0" w:color="auto"/>
              <w:right w:val="single" w:sz="4" w:space="0" w:color="auto"/>
            </w:tcBorders>
            <w:shd w:val="clear" w:color="auto" w:fill="auto"/>
            <w:vAlign w:val="bottom"/>
            <w:hideMark/>
          </w:tcPr>
          <w:p w14:paraId="2ECC8580"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w:t>
            </w:r>
          </w:p>
        </w:tc>
        <w:tc>
          <w:tcPr>
            <w:tcW w:w="374" w:type="pct"/>
            <w:tcBorders>
              <w:top w:val="nil"/>
              <w:left w:val="nil"/>
              <w:bottom w:val="single" w:sz="4" w:space="0" w:color="auto"/>
              <w:right w:val="single" w:sz="4" w:space="0" w:color="auto"/>
            </w:tcBorders>
            <w:shd w:val="clear" w:color="auto" w:fill="auto"/>
            <w:vAlign w:val="bottom"/>
            <w:hideMark/>
          </w:tcPr>
          <w:p w14:paraId="772A5285"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w:t>
            </w:r>
          </w:p>
        </w:tc>
        <w:tc>
          <w:tcPr>
            <w:tcW w:w="457" w:type="pct"/>
            <w:tcBorders>
              <w:top w:val="nil"/>
              <w:left w:val="nil"/>
              <w:bottom w:val="single" w:sz="4" w:space="0" w:color="auto"/>
              <w:right w:val="single" w:sz="4" w:space="0" w:color="auto"/>
            </w:tcBorders>
            <w:shd w:val="clear" w:color="auto" w:fill="auto"/>
            <w:vAlign w:val="bottom"/>
            <w:hideMark/>
          </w:tcPr>
          <w:p w14:paraId="2DACA78D"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w:t>
            </w:r>
          </w:p>
        </w:tc>
      </w:tr>
      <w:tr w:rsidR="00296E7A" w:rsidRPr="00C92D0F" w14:paraId="46FE3A3F" w14:textId="77777777" w:rsidTr="00FA75DB">
        <w:trPr>
          <w:trHeight w:val="255"/>
        </w:trPr>
        <w:tc>
          <w:tcPr>
            <w:tcW w:w="442" w:type="pct"/>
            <w:tcBorders>
              <w:top w:val="nil"/>
              <w:left w:val="single" w:sz="4" w:space="0" w:color="auto"/>
              <w:bottom w:val="single" w:sz="4" w:space="0" w:color="auto"/>
              <w:right w:val="single" w:sz="4" w:space="0" w:color="auto"/>
            </w:tcBorders>
            <w:shd w:val="clear" w:color="auto" w:fill="auto"/>
            <w:vAlign w:val="bottom"/>
            <w:hideMark/>
          </w:tcPr>
          <w:p w14:paraId="699E3DDE"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w:t>
            </w:r>
          </w:p>
        </w:tc>
        <w:tc>
          <w:tcPr>
            <w:tcW w:w="234" w:type="pct"/>
            <w:tcBorders>
              <w:top w:val="nil"/>
              <w:left w:val="nil"/>
              <w:bottom w:val="single" w:sz="4" w:space="0" w:color="auto"/>
              <w:right w:val="single" w:sz="4" w:space="0" w:color="auto"/>
            </w:tcBorders>
            <w:shd w:val="clear" w:color="auto" w:fill="auto"/>
            <w:noWrap/>
            <w:vAlign w:val="bottom"/>
            <w:hideMark/>
          </w:tcPr>
          <w:p w14:paraId="76B8671B" w14:textId="77777777" w:rsidR="00296E7A" w:rsidRPr="00C92D0F" w:rsidRDefault="00296E7A" w:rsidP="00296E7A">
            <w:pPr>
              <w:spacing w:after="0" w:line="240" w:lineRule="auto"/>
              <w:jc w:val="right"/>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302</w:t>
            </w:r>
          </w:p>
        </w:tc>
        <w:tc>
          <w:tcPr>
            <w:tcW w:w="2949"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1B58618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in družinska medicina v splošni zunajbolnišnični dejavnosti</w:t>
            </w:r>
          </w:p>
        </w:tc>
        <w:tc>
          <w:tcPr>
            <w:tcW w:w="543" w:type="pct"/>
            <w:tcBorders>
              <w:top w:val="nil"/>
              <w:left w:val="nil"/>
              <w:bottom w:val="single" w:sz="4" w:space="0" w:color="auto"/>
              <w:right w:val="single" w:sz="4" w:space="0" w:color="auto"/>
            </w:tcBorders>
            <w:shd w:val="clear" w:color="auto" w:fill="auto"/>
            <w:noWrap/>
            <w:vAlign w:val="bottom"/>
            <w:hideMark/>
          </w:tcPr>
          <w:p w14:paraId="28A184E1"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w:t>
            </w:r>
          </w:p>
        </w:tc>
        <w:tc>
          <w:tcPr>
            <w:tcW w:w="374" w:type="pct"/>
            <w:tcBorders>
              <w:top w:val="nil"/>
              <w:left w:val="nil"/>
              <w:bottom w:val="single" w:sz="4" w:space="0" w:color="auto"/>
              <w:right w:val="single" w:sz="4" w:space="0" w:color="auto"/>
            </w:tcBorders>
            <w:shd w:val="clear" w:color="auto" w:fill="auto"/>
            <w:noWrap/>
            <w:vAlign w:val="bottom"/>
            <w:hideMark/>
          </w:tcPr>
          <w:p w14:paraId="57737E9C"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w:t>
            </w:r>
          </w:p>
        </w:tc>
        <w:tc>
          <w:tcPr>
            <w:tcW w:w="457" w:type="pct"/>
            <w:tcBorders>
              <w:top w:val="nil"/>
              <w:left w:val="nil"/>
              <w:bottom w:val="single" w:sz="4" w:space="0" w:color="auto"/>
              <w:right w:val="single" w:sz="4" w:space="0" w:color="auto"/>
            </w:tcBorders>
            <w:shd w:val="clear" w:color="auto" w:fill="auto"/>
            <w:noWrap/>
            <w:vAlign w:val="bottom"/>
            <w:hideMark/>
          </w:tcPr>
          <w:p w14:paraId="04CCFC78"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w:t>
            </w:r>
          </w:p>
        </w:tc>
      </w:tr>
      <w:tr w:rsidR="00296E7A" w:rsidRPr="00C92D0F" w14:paraId="47AA1256" w14:textId="77777777" w:rsidTr="00FA75DB">
        <w:trPr>
          <w:trHeight w:val="255"/>
        </w:trPr>
        <w:tc>
          <w:tcPr>
            <w:tcW w:w="442" w:type="pct"/>
            <w:tcBorders>
              <w:top w:val="nil"/>
              <w:left w:val="single" w:sz="4" w:space="0" w:color="auto"/>
              <w:bottom w:val="single" w:sz="4" w:space="0" w:color="auto"/>
              <w:right w:val="single" w:sz="4" w:space="0" w:color="auto"/>
            </w:tcBorders>
            <w:shd w:val="clear" w:color="auto" w:fill="auto"/>
            <w:vAlign w:val="bottom"/>
            <w:hideMark/>
          </w:tcPr>
          <w:p w14:paraId="220D54A3"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 </w:t>
            </w:r>
          </w:p>
        </w:tc>
        <w:tc>
          <w:tcPr>
            <w:tcW w:w="234" w:type="pct"/>
            <w:tcBorders>
              <w:top w:val="nil"/>
              <w:left w:val="nil"/>
              <w:bottom w:val="single" w:sz="4" w:space="0" w:color="auto"/>
              <w:right w:val="single" w:sz="4" w:space="0" w:color="auto"/>
            </w:tcBorders>
            <w:shd w:val="clear" w:color="auto" w:fill="auto"/>
            <w:vAlign w:val="bottom"/>
            <w:hideMark/>
          </w:tcPr>
          <w:p w14:paraId="7474AB35"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 </w:t>
            </w:r>
          </w:p>
        </w:tc>
        <w:tc>
          <w:tcPr>
            <w:tcW w:w="235" w:type="pct"/>
            <w:tcBorders>
              <w:top w:val="nil"/>
              <w:left w:val="nil"/>
              <w:bottom w:val="single" w:sz="4" w:space="0" w:color="auto"/>
              <w:right w:val="single" w:sz="4" w:space="0" w:color="auto"/>
            </w:tcBorders>
            <w:shd w:val="clear" w:color="auto" w:fill="auto"/>
            <w:hideMark/>
          </w:tcPr>
          <w:p w14:paraId="3AD900B9"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rFonts w:cstheme="minorHAnsi"/>
                <w:b/>
                <w:bCs/>
                <w:kern w:val="0"/>
                <w:sz w:val="18"/>
                <w:szCs w:val="18"/>
                <w14:ligatures w14:val="none"/>
              </w:rPr>
              <w:t>070</w:t>
            </w:r>
          </w:p>
        </w:tc>
        <w:tc>
          <w:tcPr>
            <w:tcW w:w="2714" w:type="pct"/>
            <w:tcBorders>
              <w:top w:val="nil"/>
              <w:left w:val="nil"/>
              <w:bottom w:val="single" w:sz="4" w:space="0" w:color="auto"/>
              <w:right w:val="single" w:sz="4" w:space="0" w:color="auto"/>
            </w:tcBorders>
            <w:shd w:val="clear" w:color="auto" w:fill="auto"/>
            <w:hideMark/>
          </w:tcPr>
          <w:p w14:paraId="31FD8569"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r w:rsidRPr="00C92D0F">
              <w:rPr>
                <w:rFonts w:cstheme="minorHAnsi"/>
                <w:b/>
                <w:bCs/>
                <w:kern w:val="0"/>
                <w:sz w:val="18"/>
                <w:szCs w:val="18"/>
                <w14:ligatures w14:val="none"/>
              </w:rPr>
              <w:t>Splošna ambulanta - dodatno 0,5 DMS</w:t>
            </w:r>
          </w:p>
        </w:tc>
        <w:tc>
          <w:tcPr>
            <w:tcW w:w="543" w:type="pct"/>
            <w:tcBorders>
              <w:top w:val="nil"/>
              <w:left w:val="nil"/>
              <w:bottom w:val="single" w:sz="4" w:space="0" w:color="auto"/>
              <w:right w:val="single" w:sz="4" w:space="0" w:color="auto"/>
            </w:tcBorders>
            <w:shd w:val="clear" w:color="auto" w:fill="auto"/>
            <w:vAlign w:val="bottom"/>
            <w:hideMark/>
          </w:tcPr>
          <w:p w14:paraId="65F3DC91"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D</w:t>
            </w:r>
          </w:p>
        </w:tc>
        <w:tc>
          <w:tcPr>
            <w:tcW w:w="374" w:type="pct"/>
            <w:tcBorders>
              <w:top w:val="nil"/>
              <w:left w:val="nil"/>
              <w:bottom w:val="single" w:sz="4" w:space="0" w:color="auto"/>
              <w:right w:val="single" w:sz="4" w:space="0" w:color="auto"/>
            </w:tcBorders>
            <w:shd w:val="clear" w:color="auto" w:fill="auto"/>
            <w:vAlign w:val="bottom"/>
            <w:hideMark/>
          </w:tcPr>
          <w:p w14:paraId="57619532"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Da</w:t>
            </w:r>
          </w:p>
        </w:tc>
        <w:tc>
          <w:tcPr>
            <w:tcW w:w="457" w:type="pct"/>
            <w:tcBorders>
              <w:top w:val="nil"/>
              <w:left w:val="nil"/>
              <w:bottom w:val="single" w:sz="4" w:space="0" w:color="auto"/>
              <w:right w:val="single" w:sz="4" w:space="0" w:color="auto"/>
            </w:tcBorders>
            <w:shd w:val="clear" w:color="auto" w:fill="auto"/>
            <w:vAlign w:val="bottom"/>
            <w:hideMark/>
          </w:tcPr>
          <w:p w14:paraId="55A575EE"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r w:rsidRPr="00C92D0F">
              <w:rPr>
                <w:rFonts w:eastAsia="Times New Roman" w:cstheme="minorHAnsi"/>
                <w:b/>
                <w:bCs/>
                <w:kern w:val="0"/>
                <w:sz w:val="18"/>
                <w:szCs w:val="18"/>
                <w:lang w:eastAsia="sl-SI"/>
                <w14:ligatures w14:val="none"/>
              </w:rPr>
              <w:t> </w:t>
            </w:r>
          </w:p>
        </w:tc>
      </w:tr>
    </w:tbl>
    <w:p w14:paraId="628E5624" w14:textId="77777777" w:rsidR="00296E7A" w:rsidRPr="00C92D0F" w:rsidRDefault="00296E7A" w:rsidP="00296E7A">
      <w:pPr>
        <w:spacing w:after="0" w:line="240" w:lineRule="auto"/>
        <w:ind w:left="720"/>
        <w:contextualSpacing/>
        <w:jc w:val="both"/>
        <w:rPr>
          <w:rFonts w:ascii="Calibri" w:eastAsia="Times New Roman" w:hAnsi="Calibri" w:cs="Calibri"/>
          <w:b/>
          <w:bCs/>
          <w:kern w:val="0"/>
          <w:sz w:val="16"/>
          <w:szCs w:val="16"/>
          <w:lang w:eastAsia="sl-SI"/>
          <w14:ligatures w14:val="none"/>
        </w:rPr>
      </w:pPr>
    </w:p>
    <w:p w14:paraId="098B884F" w14:textId="77777777" w:rsidR="00296E7A" w:rsidRPr="00C92D0F" w:rsidRDefault="00296E7A" w:rsidP="00296E7A">
      <w:pPr>
        <w:autoSpaceDE w:val="0"/>
        <w:autoSpaceDN w:val="0"/>
        <w:adjustRightInd w:val="0"/>
        <w:spacing w:after="0" w:line="240" w:lineRule="auto"/>
        <w:jc w:val="both"/>
        <w:rPr>
          <w:rFonts w:ascii="Calibri" w:eastAsia="Calibri" w:hAnsi="Calibri"/>
          <w:kern w:val="0"/>
          <w14:ligatures w14:val="none"/>
        </w:rPr>
      </w:pPr>
    </w:p>
    <w:p w14:paraId="48F90163" w14:textId="77777777" w:rsidR="00296E7A" w:rsidRPr="00C92D0F" w:rsidRDefault="00296E7A" w:rsidP="00296E7A">
      <w:pPr>
        <w:autoSpaceDE w:val="0"/>
        <w:autoSpaceDN w:val="0"/>
        <w:adjustRightInd w:val="0"/>
        <w:spacing w:after="0" w:line="240" w:lineRule="auto"/>
        <w:jc w:val="both"/>
        <w:rPr>
          <w:rFonts w:ascii="Calibri" w:eastAsia="Calibri" w:hAnsi="Calibri"/>
          <w:kern w:val="0"/>
          <w14:ligatures w14:val="none"/>
        </w:rPr>
      </w:pPr>
      <w:r w:rsidRPr="00C92D0F">
        <w:rPr>
          <w:rFonts w:ascii="Calibri" w:eastAsia="Calibri" w:hAnsi="Calibri"/>
          <w:kern w:val="0"/>
          <w14:ligatures w14:val="none"/>
        </w:rPr>
        <w:t xml:space="preserve">Skladno z navedeno vsebino bodo dopolnjene tudi kontrole v Tehničnem navodilu za pripravo in elektronsko izmenjevanje podatkov obračuna zdravstvenih storitev in izdanih materialov ter </w:t>
      </w:r>
      <w:r w:rsidRPr="00C92D0F">
        <w:rPr>
          <w:rFonts w:ascii="Calibri" w:eastAsiaTheme="minorEastAsia" w:hAnsi="Calibri" w:cs="Calibri"/>
          <w:color w:val="000000"/>
          <w:kern w:val="0"/>
          <w:lang w:eastAsia="sl-SI"/>
          <w14:ligatures w14:val="none"/>
        </w:rPr>
        <w:t>Navodilo o beleženju in obračunavanju zdravstvenih storitev in izdanih materialov.</w:t>
      </w:r>
    </w:p>
    <w:p w14:paraId="13B6FFC5" w14:textId="77777777" w:rsidR="00296E7A" w:rsidRPr="00C92D0F" w:rsidRDefault="00296E7A" w:rsidP="00296E7A">
      <w:pPr>
        <w:autoSpaceDE w:val="0"/>
        <w:autoSpaceDN w:val="0"/>
        <w:adjustRightInd w:val="0"/>
        <w:spacing w:after="0" w:line="240" w:lineRule="auto"/>
        <w:jc w:val="both"/>
        <w:rPr>
          <w:rFonts w:ascii="Calibri" w:eastAsia="Calibri" w:hAnsi="Calibri"/>
          <w:kern w:val="0"/>
          <w14:ligatures w14:val="none"/>
        </w:rPr>
      </w:pPr>
    </w:p>
    <w:p w14:paraId="6E7EE302" w14:textId="77777777" w:rsidR="00296E7A" w:rsidRPr="00C92D0F" w:rsidRDefault="00296E7A" w:rsidP="00296E7A">
      <w:pPr>
        <w:spacing w:after="0" w:line="240" w:lineRule="auto"/>
        <w:jc w:val="both"/>
        <w:rPr>
          <w:rFonts w:ascii="Calibri" w:eastAsiaTheme="minorEastAsia" w:hAnsi="Calibri" w:cs="Calibri"/>
          <w:color w:val="000000"/>
          <w:kern w:val="0"/>
          <w:lang w:eastAsia="sl-SI"/>
          <w14:ligatures w14:val="none"/>
        </w:rPr>
      </w:pPr>
      <w:r w:rsidRPr="00C92D0F">
        <w:rPr>
          <w:rFonts w:ascii="Calibri" w:eastAsiaTheme="minorEastAsia" w:hAnsi="Calibri" w:cs="Calibri"/>
          <w:color w:val="000000"/>
          <w:kern w:val="0"/>
          <w:lang w:eastAsia="sl-SI"/>
          <w14:ligatures w14:val="none"/>
        </w:rPr>
        <w:t>Spremembe veljajo za storitve, opravljene od 1. 2. 2025 dalje.</w:t>
      </w:r>
    </w:p>
    <w:p w14:paraId="14D7B7A5"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32ACE86B"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 xml:space="preserve">Kontaktna oseba za vsebinska vprašanja: </w:t>
      </w:r>
    </w:p>
    <w:p w14:paraId="2E5D228B" w14:textId="77777777" w:rsidR="00296E7A" w:rsidRPr="00C92D0F" w:rsidRDefault="00296E7A" w:rsidP="00575241">
      <w:pPr>
        <w:autoSpaceDE w:val="0"/>
        <w:autoSpaceDN w:val="0"/>
        <w:adjustRightInd w:val="0"/>
        <w:spacing w:after="0" w:line="240" w:lineRule="auto"/>
        <w:jc w:val="both"/>
        <w:rPr>
          <w:rFonts w:ascii="Calibri" w:hAnsi="Calibri" w:cs="Calibri"/>
          <w:b/>
          <w:color w:val="0070C0"/>
          <w:kern w:val="0"/>
          <w:sz w:val="28"/>
          <w:szCs w:val="28"/>
          <w14:ligatures w14:val="none"/>
        </w:rPr>
      </w:pPr>
      <w:r w:rsidRPr="00C92D0F">
        <w:rPr>
          <w:rFonts w:ascii="Calibri" w:eastAsia="Times New Roman" w:hAnsi="Calibri" w:cs="Calibri"/>
          <w:kern w:val="0"/>
          <w:lang w:eastAsia="sl-SI"/>
          <w14:ligatures w14:val="none"/>
        </w:rPr>
        <w:t>Karmen Grom Kenk (</w:t>
      </w:r>
      <w:hyperlink r:id="rId12" w:history="1">
        <w:r w:rsidRPr="00C92D0F">
          <w:rPr>
            <w:rFonts w:ascii="Calibri" w:eastAsia="Times New Roman" w:hAnsi="Calibri" w:cs="Calibri"/>
            <w:noProof/>
            <w:color w:val="0000FF"/>
            <w:kern w:val="0"/>
            <w:u w:val="single"/>
            <w:lang w:eastAsia="sl-SI"/>
            <w14:ligatures w14:val="none"/>
          </w:rPr>
          <w:t>karmen.grom-kenk@zzzs.si</w:t>
        </w:r>
      </w:hyperlink>
      <w:r w:rsidRPr="00C92D0F">
        <w:rPr>
          <w:rFonts w:ascii="Calibri" w:eastAsia="Times New Roman" w:hAnsi="Calibri" w:cs="Calibri"/>
          <w:kern w:val="0"/>
          <w:lang w:eastAsia="sl-SI"/>
          <w14:ligatures w14:val="none"/>
        </w:rPr>
        <w:t>; 01/30-77-340)</w:t>
      </w:r>
    </w:p>
    <w:p w14:paraId="460307E3" w14:textId="77777777" w:rsidR="00296E7A" w:rsidRPr="00C92D0F" w:rsidRDefault="00296E7A" w:rsidP="00575241">
      <w:pPr>
        <w:keepNext/>
        <w:keepLines/>
        <w:spacing w:after="0" w:line="240" w:lineRule="auto"/>
        <w:jc w:val="both"/>
        <w:rPr>
          <w:rFonts w:ascii="Calibri" w:hAnsi="Calibri" w:cs="Calibri"/>
          <w:b/>
          <w:color w:val="0070C0"/>
          <w:kern w:val="0"/>
          <w14:ligatures w14:val="none"/>
        </w:rPr>
      </w:pPr>
    </w:p>
    <w:p w14:paraId="19253EF9" w14:textId="77777777" w:rsidR="00575241" w:rsidRPr="00C92D0F" w:rsidRDefault="00575241" w:rsidP="00575241">
      <w:pPr>
        <w:keepNext/>
        <w:keepLines/>
        <w:spacing w:after="0" w:line="240" w:lineRule="auto"/>
        <w:jc w:val="both"/>
        <w:rPr>
          <w:rFonts w:ascii="Calibri" w:hAnsi="Calibri" w:cs="Calibri"/>
          <w:b/>
          <w:color w:val="0070C0"/>
          <w:kern w:val="0"/>
          <w14:ligatures w14:val="none"/>
        </w:rPr>
      </w:pPr>
    </w:p>
    <w:p w14:paraId="6708308C" w14:textId="77777777" w:rsidR="00575241" w:rsidRPr="00C92D0F" w:rsidRDefault="00575241" w:rsidP="00575241">
      <w:pPr>
        <w:keepNext/>
        <w:keepLines/>
        <w:spacing w:after="0" w:line="240" w:lineRule="auto"/>
        <w:jc w:val="both"/>
        <w:rPr>
          <w:rFonts w:ascii="Calibri" w:hAnsi="Calibri" w:cs="Calibri"/>
          <w:b/>
          <w:color w:val="0070C0"/>
          <w:kern w:val="0"/>
          <w14:ligatures w14:val="none"/>
        </w:rPr>
      </w:pPr>
    </w:p>
    <w:p w14:paraId="7D525DB0" w14:textId="77777777" w:rsidR="00296E7A" w:rsidRPr="00C92D0F" w:rsidRDefault="00296E7A" w:rsidP="00575241">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8" w:name="_Toc187930804"/>
      <w:r w:rsidRPr="00C92D0F">
        <w:rPr>
          <w:rFonts w:ascii="Calibri" w:eastAsia="Times New Roman" w:hAnsi="Calibri" w:cs="Arial"/>
          <w:b/>
          <w:color w:val="0070C0"/>
          <w:kern w:val="0"/>
          <w:sz w:val="28"/>
          <w:szCs w:val="28"/>
          <w:lang w:eastAsia="sl-SI"/>
          <w14:ligatures w14:val="none"/>
        </w:rPr>
        <w:t>Splošne ambulante v socialnovarstvenih zavodih, turistične ambulante, otroški in šolski dispanzerji v drugih zavodih ter NMP – pravila obračunavanja ostajajo nespremenjena, uvajata se novi storitvi K0002-02 »Prvi kurativni pregled - več diagnoz« in K0003-02 »Ponovni kurativni pregled - več diagnoz« s 1. 2. 2025</w:t>
      </w:r>
      <w:bookmarkEnd w:id="28"/>
    </w:p>
    <w:p w14:paraId="5BE11B0D" w14:textId="77777777" w:rsidR="00296E7A" w:rsidRPr="00C92D0F" w:rsidRDefault="00296E7A" w:rsidP="00296E7A">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65D7B423" w14:textId="77777777" w:rsidR="00296E7A" w:rsidRPr="00C92D0F" w:rsidRDefault="00296E7A" w:rsidP="00296E7A">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C92D0F">
        <w:rPr>
          <w:rFonts w:ascii="Calibri" w:eastAsia="Times New Roman" w:hAnsi="Calibri" w:cs="Arial"/>
          <w:i/>
          <w:color w:val="0070C0"/>
          <w:kern w:val="0"/>
          <w:lang w:eastAsia="sl-SI"/>
          <w14:ligatures w14:val="none"/>
        </w:rPr>
        <w:t>Vsem izvajalcem splošnih ambulant v socialnovarstvenih zavodih, turističnim ambulantam, otroških in šolskih dispanzerjev v drugih zavodih ter NMP</w:t>
      </w:r>
    </w:p>
    <w:p w14:paraId="1F268A91" w14:textId="77777777" w:rsidR="00296E7A" w:rsidRPr="00C92D0F" w:rsidRDefault="00296E7A" w:rsidP="00296E7A">
      <w:pPr>
        <w:widowControl w:val="0"/>
        <w:suppressAutoHyphens/>
        <w:spacing w:after="0" w:line="240" w:lineRule="auto"/>
        <w:jc w:val="both"/>
        <w:rPr>
          <w:rFonts w:cstheme="minorHAnsi"/>
          <w:color w:val="000000"/>
          <w:kern w:val="0"/>
          <w14:ligatures w14:val="none"/>
        </w:rPr>
      </w:pPr>
    </w:p>
    <w:p w14:paraId="249EAD13" w14:textId="77777777" w:rsidR="00296E7A" w:rsidRPr="00C92D0F" w:rsidRDefault="00296E7A" w:rsidP="00296E7A">
      <w:pPr>
        <w:keepNext/>
        <w:keepLines/>
        <w:spacing w:after="0" w:line="240" w:lineRule="auto"/>
        <w:jc w:val="both"/>
        <w:rPr>
          <w:rFonts w:ascii="Calibri" w:eastAsia="Times New Roman" w:hAnsi="Calibri" w:cs="Calibri"/>
          <w:b/>
          <w:bCs/>
          <w:kern w:val="0"/>
          <w:lang w:eastAsia="sl-SI"/>
          <w14:ligatures w14:val="none"/>
        </w:rPr>
      </w:pPr>
      <w:r w:rsidRPr="00C92D0F">
        <w:rPr>
          <w:rFonts w:ascii="Calibri" w:eastAsia="Times New Roman" w:hAnsi="Calibri" w:cs="Calibri"/>
          <w:b/>
          <w:bCs/>
          <w:kern w:val="0"/>
          <w:lang w:eastAsia="sl-SI"/>
          <w14:ligatures w14:val="none"/>
        </w:rPr>
        <w:t>Povzetek vsebine</w:t>
      </w:r>
    </w:p>
    <w:p w14:paraId="766287EB" w14:textId="77777777" w:rsidR="00296E7A" w:rsidRPr="00C92D0F" w:rsidRDefault="00296E7A" w:rsidP="00296E7A">
      <w:pPr>
        <w:widowControl w:val="0"/>
        <w:suppressAutoHyphens/>
        <w:spacing w:after="0" w:line="240" w:lineRule="auto"/>
        <w:jc w:val="both"/>
        <w:rPr>
          <w:rFonts w:cstheme="minorHAnsi"/>
          <w:color w:val="000000"/>
          <w:kern w:val="0"/>
          <w14:ligatures w14:val="none"/>
        </w:rPr>
      </w:pPr>
    </w:p>
    <w:p w14:paraId="3D05304B" w14:textId="77777777" w:rsidR="00296E7A" w:rsidRPr="00C92D0F" w:rsidRDefault="00296E7A" w:rsidP="00296E7A">
      <w:pPr>
        <w:widowControl w:val="0"/>
        <w:suppressAutoHyphens/>
        <w:spacing w:after="0" w:line="240" w:lineRule="auto"/>
        <w:jc w:val="both"/>
        <w:rPr>
          <w:rFonts w:cstheme="minorHAnsi"/>
          <w:color w:val="000000"/>
          <w:kern w:val="0"/>
          <w14:ligatures w14:val="none"/>
        </w:rPr>
      </w:pPr>
      <w:r w:rsidRPr="00C92D0F">
        <w:rPr>
          <w:rFonts w:cstheme="minorHAnsi"/>
          <w:color w:val="000000"/>
          <w:kern w:val="0"/>
          <w14:ligatures w14:val="none"/>
        </w:rPr>
        <w:t>V dejavnostih</w:t>
      </w:r>
      <w:r w:rsidRPr="00C92D0F">
        <w:rPr>
          <w:rFonts w:eastAsia="Calibri" w:cstheme="minorHAnsi"/>
          <w:color w:val="000000"/>
          <w:kern w:val="0"/>
          <w14:ligatures w14:val="none"/>
        </w:rPr>
        <w:t>:</w:t>
      </w:r>
    </w:p>
    <w:p w14:paraId="0B1A72B5" w14:textId="77777777" w:rsidR="00296E7A" w:rsidRPr="00C92D0F" w:rsidRDefault="00296E7A" w:rsidP="00296E7A">
      <w:pPr>
        <w:widowControl w:val="0"/>
        <w:numPr>
          <w:ilvl w:val="0"/>
          <w:numId w:val="38"/>
        </w:numPr>
        <w:suppressAutoHyphens/>
        <w:spacing w:after="0" w:line="240" w:lineRule="auto"/>
        <w:jc w:val="both"/>
        <w:rPr>
          <w:rFonts w:eastAsia="Times New Roman" w:cstheme="minorHAnsi"/>
          <w:color w:val="000000"/>
          <w:kern w:val="0"/>
          <w:lang w:eastAsia="sl-SI"/>
          <w14:ligatures w14:val="none"/>
        </w:rPr>
      </w:pPr>
      <w:r w:rsidRPr="00C92D0F">
        <w:rPr>
          <w:rFonts w:eastAsia="Times New Roman" w:cstheme="minorHAnsi"/>
          <w:color w:val="000000"/>
          <w:kern w:val="0"/>
          <w:lang w:eastAsia="sl-SI"/>
          <w14:ligatures w14:val="none"/>
        </w:rPr>
        <w:t>302 002 »Splošna ambulanta v socialnovarstvenem zavodu«,</w:t>
      </w:r>
    </w:p>
    <w:p w14:paraId="10AF4BD8" w14:textId="77777777" w:rsidR="00296E7A" w:rsidRPr="00C92D0F" w:rsidRDefault="00296E7A" w:rsidP="00296E7A">
      <w:pPr>
        <w:numPr>
          <w:ilvl w:val="0"/>
          <w:numId w:val="38"/>
        </w:numPr>
        <w:spacing w:after="0" w:line="240" w:lineRule="auto"/>
        <w:jc w:val="both"/>
        <w:rPr>
          <w:rFonts w:eastAsia="Times New Roman" w:cstheme="minorHAnsi"/>
          <w:color w:val="000000"/>
          <w:kern w:val="0"/>
          <w:lang w:eastAsia="sl-SI"/>
          <w14:ligatures w14:val="none"/>
        </w:rPr>
      </w:pPr>
      <w:r w:rsidRPr="00C92D0F">
        <w:rPr>
          <w:rFonts w:eastAsia="Times New Roman" w:cstheme="minorHAnsi"/>
          <w:color w:val="000000"/>
          <w:kern w:val="0"/>
          <w:lang w:eastAsia="sl-SI"/>
          <w14:ligatures w14:val="none"/>
        </w:rPr>
        <w:t>302 036 »Turistična ambulanta«,</w:t>
      </w:r>
    </w:p>
    <w:p w14:paraId="2FFD58E3" w14:textId="77777777" w:rsidR="00296E7A" w:rsidRPr="00C92D0F" w:rsidRDefault="00296E7A" w:rsidP="00296E7A">
      <w:pPr>
        <w:numPr>
          <w:ilvl w:val="0"/>
          <w:numId w:val="38"/>
        </w:numPr>
        <w:spacing w:after="0" w:line="240" w:lineRule="auto"/>
        <w:jc w:val="both"/>
        <w:rPr>
          <w:rFonts w:eastAsia="Times New Roman" w:cstheme="minorHAnsi"/>
          <w:color w:val="000000"/>
          <w:kern w:val="0"/>
          <w:lang w:eastAsia="sl-SI"/>
          <w14:ligatures w14:val="none"/>
        </w:rPr>
      </w:pPr>
      <w:r w:rsidRPr="00C92D0F">
        <w:rPr>
          <w:rFonts w:eastAsia="Times New Roman" w:cstheme="minorHAnsi"/>
          <w:color w:val="000000"/>
          <w:kern w:val="0"/>
          <w:lang w:eastAsia="sl-SI"/>
          <w14:ligatures w14:val="none"/>
        </w:rPr>
        <w:t>327 013 »Otroški in šolski dispanzer v drugih zavodih«,</w:t>
      </w:r>
    </w:p>
    <w:p w14:paraId="2547D7E1" w14:textId="77777777" w:rsidR="00296E7A" w:rsidRPr="00C92D0F" w:rsidRDefault="00296E7A" w:rsidP="00296E7A">
      <w:pPr>
        <w:numPr>
          <w:ilvl w:val="0"/>
          <w:numId w:val="38"/>
        </w:numPr>
        <w:spacing w:after="0" w:line="240" w:lineRule="auto"/>
        <w:jc w:val="both"/>
        <w:rPr>
          <w:rFonts w:eastAsia="Times New Roman" w:cstheme="minorHAnsi"/>
          <w:color w:val="000000"/>
          <w:kern w:val="0"/>
          <w:lang w:eastAsia="sl-SI"/>
          <w14:ligatures w14:val="none"/>
        </w:rPr>
      </w:pPr>
      <w:r w:rsidRPr="00C92D0F">
        <w:rPr>
          <w:rFonts w:eastAsia="Times New Roman" w:cstheme="minorHAnsi"/>
          <w:color w:val="000000"/>
          <w:kern w:val="0"/>
          <w:lang w:eastAsia="sl-SI"/>
          <w14:ligatures w14:val="none"/>
        </w:rPr>
        <w:t>338 024 »Nujna medicinska pomoč – helikopter«,</w:t>
      </w:r>
    </w:p>
    <w:p w14:paraId="50319D4B" w14:textId="77777777" w:rsidR="00296E7A" w:rsidRPr="00C92D0F" w:rsidRDefault="00296E7A" w:rsidP="00296E7A">
      <w:pPr>
        <w:numPr>
          <w:ilvl w:val="0"/>
          <w:numId w:val="38"/>
        </w:numPr>
        <w:spacing w:after="0" w:line="240" w:lineRule="auto"/>
        <w:jc w:val="both"/>
        <w:rPr>
          <w:rFonts w:eastAsia="Times New Roman" w:cstheme="minorHAnsi"/>
          <w:color w:val="000000"/>
          <w:kern w:val="0"/>
          <w:lang w:eastAsia="sl-SI"/>
          <w14:ligatures w14:val="none"/>
        </w:rPr>
      </w:pPr>
      <w:r w:rsidRPr="00C92D0F">
        <w:rPr>
          <w:rFonts w:eastAsia="Times New Roman" w:cstheme="minorHAnsi"/>
          <w:color w:val="000000"/>
          <w:kern w:val="0"/>
          <w:lang w:eastAsia="sl-SI"/>
          <w14:ligatures w14:val="none"/>
        </w:rPr>
        <w:t>338 040 »Dežurna služba 1«,</w:t>
      </w:r>
    </w:p>
    <w:p w14:paraId="1A6C15D3" w14:textId="77777777" w:rsidR="00296E7A" w:rsidRPr="00C92D0F" w:rsidRDefault="00296E7A" w:rsidP="00296E7A">
      <w:pPr>
        <w:numPr>
          <w:ilvl w:val="0"/>
          <w:numId w:val="38"/>
        </w:numPr>
        <w:spacing w:after="0" w:line="240" w:lineRule="auto"/>
        <w:jc w:val="both"/>
        <w:rPr>
          <w:rFonts w:eastAsia="Times New Roman" w:cstheme="minorHAnsi"/>
          <w:color w:val="000000"/>
          <w:kern w:val="0"/>
          <w:lang w:eastAsia="sl-SI"/>
          <w14:ligatures w14:val="none"/>
        </w:rPr>
      </w:pPr>
      <w:r w:rsidRPr="00C92D0F">
        <w:rPr>
          <w:rFonts w:eastAsia="Times New Roman" w:cstheme="minorHAnsi"/>
          <w:color w:val="000000"/>
          <w:kern w:val="0"/>
          <w:lang w:eastAsia="sl-SI"/>
          <w14:ligatures w14:val="none"/>
        </w:rPr>
        <w:t>338 042 »Dežurna služba 3a«,</w:t>
      </w:r>
    </w:p>
    <w:p w14:paraId="3F8DEF62" w14:textId="77777777" w:rsidR="00296E7A" w:rsidRPr="00C92D0F" w:rsidRDefault="00296E7A" w:rsidP="00296E7A">
      <w:pPr>
        <w:numPr>
          <w:ilvl w:val="0"/>
          <w:numId w:val="38"/>
        </w:numPr>
        <w:spacing w:after="0" w:line="240" w:lineRule="auto"/>
        <w:jc w:val="both"/>
        <w:rPr>
          <w:rFonts w:eastAsia="Times New Roman" w:cstheme="minorHAnsi"/>
          <w:color w:val="000000"/>
          <w:kern w:val="0"/>
          <w:lang w:eastAsia="sl-SI"/>
          <w14:ligatures w14:val="none"/>
        </w:rPr>
      </w:pPr>
      <w:r w:rsidRPr="00C92D0F">
        <w:rPr>
          <w:rFonts w:eastAsia="Times New Roman" w:cstheme="minorHAnsi"/>
          <w:color w:val="000000"/>
          <w:kern w:val="0"/>
          <w:lang w:eastAsia="sl-SI"/>
          <w14:ligatures w14:val="none"/>
        </w:rPr>
        <w:t>338 045 »Dežurna služba 5«,</w:t>
      </w:r>
    </w:p>
    <w:p w14:paraId="43255120" w14:textId="77777777" w:rsidR="00296E7A" w:rsidRPr="00C92D0F" w:rsidRDefault="00296E7A" w:rsidP="00296E7A">
      <w:pPr>
        <w:numPr>
          <w:ilvl w:val="0"/>
          <w:numId w:val="38"/>
        </w:numPr>
        <w:spacing w:after="0" w:line="240" w:lineRule="auto"/>
        <w:jc w:val="both"/>
        <w:rPr>
          <w:rFonts w:eastAsia="Times New Roman" w:cstheme="minorHAnsi"/>
          <w:color w:val="000000"/>
          <w:kern w:val="0"/>
          <w:lang w:eastAsia="sl-SI"/>
          <w14:ligatures w14:val="none"/>
        </w:rPr>
      </w:pPr>
      <w:r w:rsidRPr="00C92D0F">
        <w:rPr>
          <w:rFonts w:eastAsia="Times New Roman" w:cstheme="minorHAnsi"/>
          <w:color w:val="000000"/>
          <w:kern w:val="0"/>
          <w:lang w:eastAsia="sl-SI"/>
          <w14:ligatures w14:val="none"/>
        </w:rPr>
        <w:t>338 046 »Triaža satelitski urgentni center«,</w:t>
      </w:r>
    </w:p>
    <w:p w14:paraId="09A62041" w14:textId="77777777" w:rsidR="00296E7A" w:rsidRPr="00C92D0F" w:rsidRDefault="00296E7A" w:rsidP="00296E7A">
      <w:pPr>
        <w:numPr>
          <w:ilvl w:val="0"/>
          <w:numId w:val="38"/>
        </w:numPr>
        <w:spacing w:after="0" w:line="240" w:lineRule="auto"/>
        <w:jc w:val="both"/>
        <w:rPr>
          <w:rFonts w:eastAsia="Times New Roman" w:cstheme="minorHAnsi"/>
          <w:color w:val="000000"/>
          <w:kern w:val="0"/>
          <w:lang w:eastAsia="sl-SI"/>
          <w14:ligatures w14:val="none"/>
        </w:rPr>
      </w:pPr>
      <w:r w:rsidRPr="00C92D0F">
        <w:rPr>
          <w:rFonts w:eastAsia="Times New Roman" w:cstheme="minorHAnsi"/>
          <w:color w:val="000000"/>
          <w:kern w:val="0"/>
          <w:lang w:eastAsia="sl-SI"/>
          <w14:ligatures w14:val="none"/>
        </w:rPr>
        <w:t>338 051 »Enota za hitre preglede v rednem delovnem času«,</w:t>
      </w:r>
    </w:p>
    <w:p w14:paraId="4530191B" w14:textId="77777777" w:rsidR="00296E7A" w:rsidRPr="00C92D0F" w:rsidRDefault="00296E7A" w:rsidP="00296E7A">
      <w:pPr>
        <w:numPr>
          <w:ilvl w:val="0"/>
          <w:numId w:val="38"/>
        </w:numPr>
        <w:spacing w:after="0" w:line="240" w:lineRule="auto"/>
        <w:jc w:val="both"/>
        <w:rPr>
          <w:rFonts w:eastAsia="Times New Roman" w:cstheme="minorHAnsi"/>
          <w:color w:val="000000"/>
          <w:kern w:val="0"/>
          <w:lang w:eastAsia="sl-SI"/>
          <w14:ligatures w14:val="none"/>
        </w:rPr>
      </w:pPr>
      <w:r w:rsidRPr="00C92D0F">
        <w:rPr>
          <w:rFonts w:eastAsia="Times New Roman" w:cstheme="minorHAnsi"/>
          <w:color w:val="000000"/>
          <w:kern w:val="0"/>
          <w:lang w:eastAsia="sl-SI"/>
          <w14:ligatures w14:val="none"/>
        </w:rPr>
        <w:t>338 062 »Mobilna enota vozila urgentnega zdravnika (MOE VUZ)«,</w:t>
      </w:r>
    </w:p>
    <w:p w14:paraId="61400330" w14:textId="77777777" w:rsidR="00296E7A" w:rsidRPr="00C92D0F" w:rsidRDefault="00296E7A" w:rsidP="00296E7A">
      <w:pPr>
        <w:numPr>
          <w:ilvl w:val="0"/>
          <w:numId w:val="38"/>
        </w:numPr>
        <w:spacing w:after="0" w:line="240" w:lineRule="auto"/>
        <w:jc w:val="both"/>
        <w:rPr>
          <w:rFonts w:eastAsia="Times New Roman" w:cstheme="minorHAnsi"/>
          <w:color w:val="000000"/>
          <w:kern w:val="0"/>
          <w:lang w:eastAsia="sl-SI"/>
          <w14:ligatures w14:val="none"/>
        </w:rPr>
      </w:pPr>
      <w:r w:rsidRPr="00C92D0F">
        <w:rPr>
          <w:rFonts w:eastAsia="Times New Roman" w:cstheme="minorHAnsi"/>
          <w:color w:val="000000"/>
          <w:kern w:val="0"/>
          <w:lang w:eastAsia="sl-SI"/>
          <w14:ligatures w14:val="none"/>
        </w:rPr>
        <w:t>338 063 »Mobilna enota dežurnega zdravnika za neodložljive hišne obiske (MOE DZ)«</w:t>
      </w:r>
    </w:p>
    <w:p w14:paraId="6FC7353B" w14:textId="77777777" w:rsidR="00296E7A" w:rsidRPr="00C92D0F" w:rsidRDefault="00296E7A" w:rsidP="00296E7A">
      <w:pPr>
        <w:spacing w:after="0" w:line="240" w:lineRule="auto"/>
        <w:ind w:left="720"/>
        <w:jc w:val="both"/>
        <w:rPr>
          <w:rFonts w:eastAsia="Times New Roman" w:cstheme="minorHAnsi"/>
          <w:color w:val="000000"/>
          <w:kern w:val="0"/>
          <w:lang w:eastAsia="sl-SI"/>
          <w14:ligatures w14:val="none"/>
        </w:rPr>
      </w:pPr>
    </w:p>
    <w:p w14:paraId="48520EBF" w14:textId="77777777" w:rsidR="00296E7A" w:rsidRPr="00C92D0F" w:rsidRDefault="00296E7A" w:rsidP="00296E7A">
      <w:pPr>
        <w:widowControl w:val="0"/>
        <w:suppressAutoHyphens/>
        <w:spacing w:after="0" w:line="240" w:lineRule="auto"/>
        <w:jc w:val="both"/>
        <w:rPr>
          <w:rFonts w:eastAsia="Calibri" w:cstheme="minorHAnsi"/>
          <w:color w:val="000000"/>
          <w:kern w:val="0"/>
          <w14:ligatures w14:val="none"/>
        </w:rPr>
      </w:pPr>
      <w:proofErr w:type="gramStart"/>
      <w:r w:rsidRPr="00C92D0F">
        <w:rPr>
          <w:rFonts w:eastAsia="Times New Roman" w:cstheme="minorHAnsi"/>
          <w:color w:val="000000"/>
          <w:kern w:val="0"/>
          <w:lang w:eastAsia="sl-SI"/>
          <w14:ligatures w14:val="none"/>
        </w:rPr>
        <w:t>se</w:t>
      </w:r>
      <w:proofErr w:type="gramEnd"/>
      <w:r w:rsidRPr="00C92D0F">
        <w:rPr>
          <w:rFonts w:eastAsia="Times New Roman" w:cstheme="minorHAnsi"/>
          <w:color w:val="000000"/>
          <w:kern w:val="0"/>
          <w:lang w:eastAsia="sl-SI"/>
          <w14:ligatures w14:val="none"/>
        </w:rPr>
        <w:t xml:space="preserve"> nov model plačevanja ambulant družinske medicine in pediatrije ne uvaja, tako da ostajajo v veljavi obstoječa </w:t>
      </w:r>
      <w:r w:rsidRPr="00C92D0F">
        <w:rPr>
          <w:rFonts w:eastAsia="Calibri" w:cstheme="minorHAnsi"/>
          <w:color w:val="000000"/>
          <w:kern w:val="0"/>
          <w14:ligatures w14:val="none"/>
        </w:rPr>
        <w:t xml:space="preserve">pravila obračunavanja. </w:t>
      </w:r>
    </w:p>
    <w:p w14:paraId="0F0C8809" w14:textId="77777777" w:rsidR="00296E7A" w:rsidRPr="00C92D0F" w:rsidRDefault="00296E7A" w:rsidP="00296E7A">
      <w:pPr>
        <w:widowControl w:val="0"/>
        <w:suppressAutoHyphens/>
        <w:spacing w:after="0" w:line="240" w:lineRule="auto"/>
        <w:jc w:val="both"/>
        <w:rPr>
          <w:rFonts w:eastAsia="Calibri" w:cstheme="minorHAnsi"/>
          <w:color w:val="000000"/>
          <w:kern w:val="0"/>
          <w14:ligatures w14:val="none"/>
        </w:rPr>
      </w:pPr>
    </w:p>
    <w:p w14:paraId="6ECB8228" w14:textId="77777777" w:rsidR="00296E7A" w:rsidRPr="00C92D0F" w:rsidRDefault="00296E7A" w:rsidP="00575241">
      <w:pPr>
        <w:widowControl w:val="0"/>
        <w:suppressAutoHyphens/>
        <w:spacing w:after="0" w:line="240" w:lineRule="auto"/>
        <w:jc w:val="both"/>
        <w:rPr>
          <w:rFonts w:eastAsia="Calibri" w:cstheme="minorHAnsi"/>
          <w:color w:val="000000"/>
          <w:kern w:val="0"/>
          <w14:ligatures w14:val="none"/>
        </w:rPr>
      </w:pPr>
      <w:r w:rsidRPr="00C92D0F">
        <w:rPr>
          <w:rFonts w:eastAsia="Calibri" w:cstheme="minorHAnsi"/>
          <w:color w:val="000000"/>
          <w:kern w:val="0"/>
          <w14:ligatures w14:val="none"/>
        </w:rPr>
        <w:t xml:space="preserve">Tako kot do sedaj izvajalci beležijo opravljene storitve iz obstoječega seznama storitev 15.20 »Storitve v splošnih ambulantah v DSO, turističnih ambulantah, dispanzerjih za otroke in šolarje v drugih zavodih, NMP (302 002, 036; 327 013; 338 024, 040, 042, 045, 046, 051, 062, 063)« ter ostale storitve in LZM, ki so za te dejavnosti </w:t>
      </w:r>
      <w:proofErr w:type="gramStart"/>
      <w:r w:rsidRPr="00C92D0F">
        <w:rPr>
          <w:rFonts w:eastAsia="Calibri" w:cstheme="minorHAnsi"/>
          <w:color w:val="000000"/>
          <w:kern w:val="0"/>
          <w14:ligatures w14:val="none"/>
        </w:rPr>
        <w:t>opredeljene</w:t>
      </w:r>
      <w:proofErr w:type="gramEnd"/>
      <w:r w:rsidRPr="00C92D0F">
        <w:rPr>
          <w:rFonts w:eastAsia="Calibri" w:cstheme="minorHAnsi"/>
          <w:color w:val="000000"/>
          <w:kern w:val="0"/>
          <w14:ligatures w14:val="none"/>
        </w:rPr>
        <w:t xml:space="preserve"> v povezovalnih šifrantih K1 »Vrste zdravstvene dejavnosti in storitve za obračun« in K2 »VZD s storitvami glede na vrsto dokumenta po strukturi«.</w:t>
      </w:r>
    </w:p>
    <w:p w14:paraId="104D1DEA" w14:textId="77777777" w:rsidR="00296E7A" w:rsidRPr="00C92D0F" w:rsidRDefault="00296E7A" w:rsidP="00575241">
      <w:pPr>
        <w:widowControl w:val="0"/>
        <w:suppressAutoHyphens/>
        <w:spacing w:after="0" w:line="240" w:lineRule="auto"/>
        <w:jc w:val="both"/>
        <w:rPr>
          <w:rFonts w:eastAsia="Calibri" w:cstheme="minorHAnsi"/>
          <w:color w:val="000000"/>
          <w:kern w:val="0"/>
          <w14:ligatures w14:val="none"/>
        </w:rPr>
      </w:pPr>
    </w:p>
    <w:p w14:paraId="79814457" w14:textId="77777777" w:rsidR="00296E7A" w:rsidRPr="00C92D0F" w:rsidRDefault="00296E7A" w:rsidP="00575241">
      <w:pPr>
        <w:tabs>
          <w:tab w:val="left" w:pos="5670"/>
        </w:tabs>
        <w:spacing w:after="0" w:line="240" w:lineRule="auto"/>
        <w:jc w:val="both"/>
        <w:rPr>
          <w:rFonts w:eastAsia="Calibri" w:cstheme="minorHAnsi"/>
          <w:kern w:val="0"/>
          <w14:ligatures w14:val="none"/>
        </w:rPr>
      </w:pPr>
      <w:r w:rsidRPr="00C92D0F">
        <w:rPr>
          <w:rFonts w:eastAsia="Calibri" w:cstheme="minorHAnsi"/>
          <w:kern w:val="0"/>
          <w14:ligatures w14:val="none"/>
        </w:rPr>
        <w:t xml:space="preserve">V seznam storitev 15.20 se dodata novi storitvi za obračun prvega in ponovnega kurativnega pregleda pacienta z več diagnozami </w:t>
      </w:r>
      <w:r w:rsidRPr="00C92D0F">
        <w:rPr>
          <w:rFonts w:ascii="Calibri" w:eastAsia="Calibri" w:hAnsi="Calibri"/>
          <w:kern w:val="0"/>
          <w14:ligatures w14:val="none"/>
        </w:rPr>
        <w:t>K0002-02 »Prvi kurativni pregled - več diagnoz« in K0003-02 »Ponovni kurativni pregled - več diagnoz«</w:t>
      </w:r>
      <w:r w:rsidRPr="00C92D0F">
        <w:rPr>
          <w:rFonts w:eastAsia="Calibri" w:cstheme="minorHAnsi"/>
          <w:kern w:val="0"/>
          <w14:ligatures w14:val="none"/>
        </w:rPr>
        <w:t>, ki ju lahko beležijo splošne ambulante v socialnovarstvenem zavodu ter otroški in šolski dispanzerji v drugih zavodih.</w:t>
      </w:r>
    </w:p>
    <w:p w14:paraId="6F27AF7E" w14:textId="77777777" w:rsidR="00296E7A" w:rsidRPr="00C92D0F" w:rsidRDefault="00296E7A" w:rsidP="00575241">
      <w:pPr>
        <w:tabs>
          <w:tab w:val="left" w:pos="5670"/>
        </w:tabs>
        <w:spacing w:after="0" w:line="240" w:lineRule="auto"/>
        <w:jc w:val="both"/>
        <w:rPr>
          <w:rFonts w:eastAsia="Calibri" w:cstheme="minorHAnsi"/>
          <w:kern w:val="0"/>
          <w14:ligatures w14:val="none"/>
        </w:rPr>
      </w:pPr>
    </w:p>
    <w:p w14:paraId="60847892" w14:textId="77777777" w:rsidR="00296E7A" w:rsidRPr="00C92D0F" w:rsidRDefault="00296E7A" w:rsidP="00575241">
      <w:pPr>
        <w:tabs>
          <w:tab w:val="left" w:pos="5670"/>
        </w:tabs>
        <w:spacing w:after="0" w:line="240" w:lineRule="auto"/>
        <w:jc w:val="both"/>
        <w:rPr>
          <w:rFonts w:eastAsia="Calibri" w:cstheme="minorHAnsi"/>
          <w:kern w:val="0"/>
          <w14:ligatures w14:val="none"/>
        </w:rPr>
      </w:pPr>
      <w:r w:rsidRPr="00C92D0F">
        <w:rPr>
          <w:rFonts w:eastAsia="Calibri" w:cstheme="minorHAnsi"/>
          <w:kern w:val="0"/>
          <w14:ligatures w14:val="none"/>
        </w:rPr>
        <w:t>Storitvi sta namenjeni obračunu pregleda pacienta, ki pride k zdravniku z dvema ali več zdravstvenimi težavami. Zdravnik ne naroči pacienta na več obiskov, pač pa obravnava vse diagnoze ob enem obisku in obračuna novo storitev, ki je za 60 % bolje vrednotena od obstoječega kurativnega pregleda. Pri tem mora obračun upravičiti z navedbo dveh ali več diagnoz in zapisati ugotovitve (status) v medicinsko dokumentacijo za vsako obravnavano diagnozo posebej, skupaj z ukrepom. Kot diagnoza se ne štejejo diagnoze, kot so npr. predpis recepta ali posvet z bolnikom, pač pa intervencija.</w:t>
      </w:r>
    </w:p>
    <w:p w14:paraId="5512665C" w14:textId="77777777" w:rsidR="00296E7A" w:rsidRPr="00C92D0F" w:rsidRDefault="00296E7A" w:rsidP="00575241">
      <w:pPr>
        <w:tabs>
          <w:tab w:val="left" w:pos="5670"/>
        </w:tabs>
        <w:spacing w:after="0" w:line="240" w:lineRule="auto"/>
        <w:jc w:val="both"/>
        <w:rPr>
          <w:rFonts w:eastAsia="Calibri" w:cstheme="minorHAnsi"/>
          <w:kern w:val="0"/>
          <w14:ligatures w14:val="none"/>
        </w:rPr>
      </w:pPr>
    </w:p>
    <w:p w14:paraId="3DEDB1C9" w14:textId="77777777" w:rsidR="00296E7A" w:rsidRPr="00C92D0F" w:rsidRDefault="00296E7A" w:rsidP="00575241">
      <w:pPr>
        <w:tabs>
          <w:tab w:val="left" w:pos="5670"/>
        </w:tabs>
        <w:spacing w:after="0" w:line="240" w:lineRule="auto"/>
        <w:jc w:val="both"/>
        <w:rPr>
          <w:rFonts w:eastAsia="Calibri" w:cstheme="minorHAnsi"/>
          <w:kern w:val="0"/>
          <w14:ligatures w14:val="none"/>
        </w:rPr>
      </w:pPr>
      <w:r w:rsidRPr="00C92D0F">
        <w:rPr>
          <w:rFonts w:eastAsia="Calibri" w:cstheme="minorHAnsi"/>
        </w:rPr>
        <w:t xml:space="preserve">Zavod je v letu 2019 uvedel obvezno beleženje diagnoz, obravnavanih pri kurativnih in preventivnih obiskih ambulant družinske medicine in pediatrije. Ob prenovi modela plačevanja se je Zavod s predstavniki primarnih pediatrov dogovoril, da se bodo v naslednji preračun glavarinskih količnikov vključile vse obravnavane kurativne diagnoze, ne glede na to, ali so bile obravnavane ob kurativnem ali ob preventivnem pregledu. </w:t>
      </w:r>
      <w:r w:rsidRPr="00C92D0F">
        <w:rPr>
          <w:rFonts w:eastAsia="Calibri" w:cstheme="minorHAnsi"/>
          <w:b/>
          <w:bCs/>
        </w:rPr>
        <w:t xml:space="preserve">Zato izvajalce primarne pediatrije pozivamo, da dosledno </w:t>
      </w:r>
      <w:proofErr w:type="gramStart"/>
      <w:r w:rsidRPr="00C92D0F">
        <w:rPr>
          <w:rFonts w:eastAsia="Calibri" w:cstheme="minorHAnsi"/>
          <w:b/>
          <w:bCs/>
        </w:rPr>
        <w:t>beležijo</w:t>
      </w:r>
      <w:proofErr w:type="gramEnd"/>
      <w:r w:rsidRPr="00C92D0F">
        <w:rPr>
          <w:rFonts w:eastAsia="Calibri" w:cstheme="minorHAnsi"/>
          <w:b/>
          <w:bCs/>
        </w:rPr>
        <w:t xml:space="preserve"> vse obravnavane diagnoze</w:t>
      </w:r>
      <w:r w:rsidRPr="00C92D0F">
        <w:rPr>
          <w:rFonts w:eastAsia="Calibri" w:cstheme="minorHAnsi"/>
        </w:rPr>
        <w:t xml:space="preserve"> ob kurativnih pregledih na dejavnosti </w:t>
      </w:r>
      <w:r w:rsidRPr="00C92D0F">
        <w:rPr>
          <w:rFonts w:cstheme="minorHAnsi"/>
          <w:kern w:val="0"/>
          <w14:ligatures w14:val="none"/>
        </w:rPr>
        <w:t>327 013 »Otroški in šolski dispanzer v drugih zavodih«</w:t>
      </w:r>
      <w:r w:rsidRPr="00C92D0F">
        <w:rPr>
          <w:rFonts w:eastAsia="Calibri" w:cstheme="minorHAnsi"/>
        </w:rPr>
        <w:t>. Izvajalce tudi pozivamo, da s svojimi programskimi hišami uredijo prenos teh podatkov na obračunske dokumente Zavoda. Če povzamemo: izvajalci navedejo vse diagnoze, ki jih obravnavajo ob preventivnem obisku, torej tudi morebitne kurativne diagnoze.</w:t>
      </w:r>
    </w:p>
    <w:p w14:paraId="62CA481B" w14:textId="77777777" w:rsidR="00296E7A" w:rsidRPr="00C92D0F" w:rsidRDefault="00296E7A" w:rsidP="00575241">
      <w:pPr>
        <w:tabs>
          <w:tab w:val="left" w:pos="5670"/>
        </w:tabs>
        <w:spacing w:after="0" w:line="240" w:lineRule="auto"/>
        <w:jc w:val="both"/>
        <w:rPr>
          <w:rFonts w:eastAsia="Calibri" w:cstheme="minorHAnsi"/>
          <w:kern w:val="0"/>
          <w14:ligatures w14:val="none"/>
        </w:rPr>
      </w:pPr>
    </w:p>
    <w:p w14:paraId="053D16B8" w14:textId="77777777" w:rsidR="00296E7A" w:rsidRPr="00C92D0F" w:rsidRDefault="00296E7A" w:rsidP="00575241">
      <w:pPr>
        <w:tabs>
          <w:tab w:val="left" w:pos="5670"/>
        </w:tabs>
        <w:spacing w:after="0" w:line="240" w:lineRule="auto"/>
        <w:jc w:val="both"/>
        <w:rPr>
          <w:rFonts w:eastAsia="Calibri" w:cstheme="minorHAnsi"/>
          <w:kern w:val="0"/>
          <w14:ligatures w14:val="none"/>
        </w:rPr>
      </w:pPr>
      <w:r w:rsidRPr="00C92D0F">
        <w:rPr>
          <w:rFonts w:eastAsia="Calibri" w:cstheme="minorHAnsi"/>
          <w:kern w:val="0"/>
          <w14:ligatures w14:val="none"/>
        </w:rPr>
        <w:t>Zaradi uvedbe novih storitev za obračun pregleda pacienta z več diagnozami se iz seznama ukinjata obstoječi storitvi za obračun kroničnih bolnikov K0002-01 »Prvi kurativni pregled KB« in K0003-01 »Ponovni kurativni pregled KB«.</w:t>
      </w:r>
    </w:p>
    <w:p w14:paraId="139D3B55" w14:textId="77777777" w:rsidR="00296E7A" w:rsidRPr="00C92D0F" w:rsidRDefault="00296E7A" w:rsidP="00575241">
      <w:pPr>
        <w:tabs>
          <w:tab w:val="left" w:pos="5670"/>
        </w:tabs>
        <w:spacing w:after="0" w:line="240" w:lineRule="auto"/>
        <w:jc w:val="both"/>
        <w:rPr>
          <w:rFonts w:eastAsia="Calibri" w:cstheme="minorHAnsi"/>
          <w:kern w:val="0"/>
          <w14:ligatures w14:val="none"/>
        </w:rPr>
      </w:pPr>
    </w:p>
    <w:p w14:paraId="11F9DEFC" w14:textId="77777777" w:rsidR="00296E7A" w:rsidRPr="00C92D0F" w:rsidRDefault="00296E7A" w:rsidP="00575241">
      <w:pPr>
        <w:tabs>
          <w:tab w:val="left" w:pos="5670"/>
        </w:tabs>
        <w:spacing w:after="0" w:line="240" w:lineRule="auto"/>
        <w:jc w:val="both"/>
        <w:rPr>
          <w:rFonts w:eastAsia="Calibri" w:cstheme="minorHAnsi"/>
          <w:kern w:val="0"/>
          <w14:ligatures w14:val="none"/>
        </w:rPr>
      </w:pPr>
    </w:p>
    <w:p w14:paraId="39EC1861" w14:textId="77777777" w:rsidR="00296E7A" w:rsidRPr="00C92D0F" w:rsidRDefault="00296E7A" w:rsidP="00296E7A">
      <w:pPr>
        <w:widowControl w:val="0"/>
        <w:suppressAutoHyphens/>
        <w:spacing w:after="0" w:line="240" w:lineRule="auto"/>
        <w:jc w:val="both"/>
        <w:rPr>
          <w:rFonts w:eastAsia="Times New Roman" w:cstheme="minorHAnsi"/>
          <w:b/>
          <w:bCs/>
          <w:color w:val="000000"/>
          <w:kern w:val="0"/>
          <w:lang w:eastAsia="sl-SI"/>
          <w14:ligatures w14:val="none"/>
        </w:rPr>
      </w:pPr>
      <w:r w:rsidRPr="00C92D0F">
        <w:rPr>
          <w:rFonts w:eastAsia="Times New Roman" w:cstheme="minorHAnsi"/>
          <w:b/>
          <w:bCs/>
          <w:color w:val="000000"/>
          <w:kern w:val="0"/>
          <w:lang w:eastAsia="sl-SI"/>
          <w14:ligatures w14:val="none"/>
        </w:rPr>
        <w:t xml:space="preserve">Navodilo za obračun </w:t>
      </w:r>
    </w:p>
    <w:p w14:paraId="317008DF" w14:textId="77777777" w:rsidR="00296E7A" w:rsidRPr="00C92D0F" w:rsidRDefault="00296E7A" w:rsidP="000A4187">
      <w:pPr>
        <w:widowControl w:val="0"/>
        <w:suppressAutoHyphens/>
        <w:spacing w:after="0" w:line="240" w:lineRule="auto"/>
        <w:jc w:val="both"/>
        <w:rPr>
          <w:rFonts w:eastAsia="Times New Roman" w:cstheme="minorHAnsi"/>
          <w:color w:val="000000"/>
          <w:kern w:val="0"/>
          <w:lang w:eastAsia="sl-SI"/>
          <w14:ligatures w14:val="none"/>
        </w:rPr>
      </w:pPr>
    </w:p>
    <w:p w14:paraId="32111F5D" w14:textId="77777777" w:rsidR="00296E7A" w:rsidRPr="00C92D0F" w:rsidRDefault="00296E7A" w:rsidP="000A4187">
      <w:pPr>
        <w:widowControl w:val="0"/>
        <w:suppressAutoHyphens/>
        <w:spacing w:after="0" w:line="240" w:lineRule="auto"/>
        <w:jc w:val="both"/>
        <w:rPr>
          <w:rFonts w:eastAsia="Times New Roman" w:cstheme="minorHAnsi"/>
          <w:color w:val="000000"/>
          <w:kern w:val="0"/>
          <w:lang w:eastAsia="sl-SI"/>
          <w14:ligatures w14:val="none"/>
        </w:rPr>
      </w:pPr>
      <w:r w:rsidRPr="00C92D0F">
        <w:rPr>
          <w:rFonts w:eastAsia="Times New Roman" w:cstheme="minorHAnsi"/>
          <w:color w:val="000000"/>
          <w:kern w:val="0"/>
          <w:lang w:eastAsia="sl-SI"/>
          <w14:ligatures w14:val="none"/>
        </w:rPr>
        <w:t>Spremembe šifrantov so naslednje (označene s krepko pisavo):</w:t>
      </w:r>
    </w:p>
    <w:p w14:paraId="55ED1025" w14:textId="77777777" w:rsidR="00296E7A" w:rsidRPr="00C92D0F" w:rsidRDefault="00296E7A" w:rsidP="000A4187">
      <w:pPr>
        <w:widowControl w:val="0"/>
        <w:suppressAutoHyphens/>
        <w:spacing w:after="0" w:line="240" w:lineRule="auto"/>
        <w:jc w:val="both"/>
        <w:rPr>
          <w:rFonts w:eastAsia="Times New Roman" w:cstheme="minorHAnsi"/>
          <w:color w:val="000000"/>
          <w:kern w:val="0"/>
          <w:lang w:eastAsia="sl-SI"/>
          <w14:ligatures w14:val="none"/>
        </w:rPr>
      </w:pPr>
    </w:p>
    <w:p w14:paraId="029141B9" w14:textId="77777777" w:rsidR="00296E7A" w:rsidRPr="00C92D0F" w:rsidRDefault="00296E7A" w:rsidP="000A4187">
      <w:pPr>
        <w:widowControl w:val="0"/>
        <w:numPr>
          <w:ilvl w:val="0"/>
          <w:numId w:val="41"/>
        </w:numPr>
        <w:suppressAutoHyphens/>
        <w:spacing w:after="0" w:line="240" w:lineRule="auto"/>
        <w:ind w:left="426"/>
        <w:jc w:val="both"/>
        <w:rPr>
          <w:rFonts w:eastAsia="Times New Roman" w:cstheme="minorHAnsi"/>
          <w:color w:val="000000"/>
          <w:kern w:val="0"/>
          <w:lang w:eastAsia="sl-SI"/>
          <w14:ligatures w14:val="none"/>
        </w:rPr>
      </w:pPr>
      <w:r w:rsidRPr="00C92D0F">
        <w:rPr>
          <w:rFonts w:eastAsia="Times New Roman" w:cstheme="minorHAnsi"/>
          <w:color w:val="000000"/>
          <w:kern w:val="0"/>
          <w:lang w:eastAsia="sl-SI"/>
          <w14:ligatures w14:val="none"/>
        </w:rPr>
        <w:t>v seznam storitev 15.20 »</w:t>
      </w:r>
      <w:r w:rsidRPr="00C92D0F">
        <w:rPr>
          <w:rFonts w:eastAsia="Calibri" w:cstheme="minorHAnsi"/>
          <w:color w:val="000000"/>
          <w:kern w:val="0"/>
          <w:lang w:eastAsia="sl-SI"/>
          <w14:ligatures w14:val="none"/>
        </w:rPr>
        <w:t>Storitve v splošnih ambulantah v DSO, turističnih ambulantah, dispanzerjih za otroke in šolarje v drugih zavodih, NMP (302 002, 036; 327 013; 338 024, 040, 042, 045, 046, 051, 062, 063)</w:t>
      </w:r>
      <w:r w:rsidRPr="00C92D0F">
        <w:rPr>
          <w:rFonts w:eastAsia="Times New Roman" w:cstheme="minorHAnsi"/>
          <w:color w:val="000000"/>
          <w:kern w:val="0"/>
          <w:lang w:eastAsia="sl-SI"/>
          <w14:ligatures w14:val="none"/>
        </w:rPr>
        <w:t xml:space="preserve">« se dodata novi storitvi </w:t>
      </w:r>
      <w:r w:rsidRPr="00C92D0F">
        <w:rPr>
          <w:rFonts w:eastAsia="Calibri" w:cstheme="minorHAnsi"/>
          <w:kern w:val="0"/>
          <w:lang w:eastAsia="sl-SI"/>
          <w14:ligatures w14:val="none"/>
        </w:rPr>
        <w:t>K0002-02 in K0003-02 ter ukineta storitvi K0002-01 in K0003-01.</w:t>
      </w:r>
    </w:p>
    <w:p w14:paraId="1993075D" w14:textId="77777777" w:rsidR="00296E7A" w:rsidRPr="00C92D0F" w:rsidRDefault="00296E7A" w:rsidP="000A4187">
      <w:pPr>
        <w:widowControl w:val="0"/>
        <w:suppressAutoHyphens/>
        <w:spacing w:after="0" w:line="240" w:lineRule="auto"/>
        <w:ind w:left="426"/>
        <w:jc w:val="both"/>
        <w:rPr>
          <w:rFonts w:eastAsia="Times New Roman" w:cstheme="minorHAnsi"/>
          <w:color w:val="000000"/>
          <w:kern w:val="0"/>
          <w:lang w:eastAsia="sl-SI"/>
          <w14:ligatures w14:val="none"/>
        </w:rPr>
      </w:pPr>
    </w:p>
    <w:p w14:paraId="388E3442" w14:textId="77777777" w:rsidR="00296E7A" w:rsidRPr="00C92D0F" w:rsidRDefault="00296E7A" w:rsidP="000A4187">
      <w:pPr>
        <w:widowControl w:val="0"/>
        <w:suppressAutoHyphens/>
        <w:spacing w:after="0" w:line="240" w:lineRule="auto"/>
        <w:ind w:left="426"/>
        <w:jc w:val="both"/>
        <w:rPr>
          <w:rFonts w:ascii="Calibri" w:eastAsia="Calibri" w:hAnsi="Calibri" w:cs="Arial"/>
          <w:kern w:val="0"/>
          <w:lang w:eastAsia="sl-SI"/>
          <w14:ligatures w14:val="none"/>
        </w:rPr>
      </w:pPr>
      <w:r w:rsidRPr="00C92D0F">
        <w:rPr>
          <w:rFonts w:eastAsia="Times New Roman" w:cstheme="minorHAnsi"/>
          <w:color w:val="000000"/>
          <w:kern w:val="0"/>
          <w:lang w:eastAsia="sl-SI"/>
          <w14:ligatures w14:val="none"/>
        </w:rPr>
        <w:t xml:space="preserve">Hkrati se v seznamu 15.20 spreminjajo tudi opisi storitev </w:t>
      </w:r>
      <w:r w:rsidRPr="00C92D0F">
        <w:rPr>
          <w:rFonts w:ascii="Calibri" w:eastAsia="Calibri" w:hAnsi="Calibri" w:cs="Arial"/>
          <w:kern w:val="0"/>
          <w:lang w:eastAsia="sl-SI"/>
          <w14:ligatures w14:val="none"/>
        </w:rPr>
        <w:t>K0002 »Prvi kurativni pregled«, K0003 »Ponovni kurativni pregled«, K0005 »Preventivni pregled odraslega in športnika«, K0011 »</w:t>
      </w:r>
      <w:r w:rsidRPr="00C92D0F">
        <w:rPr>
          <w:rFonts w:ascii="Arial" w:eastAsia="Times New Roman" w:hAnsi="Arial" w:cs="Arial"/>
          <w:kern w:val="0"/>
          <w:sz w:val="20"/>
          <w:szCs w:val="20"/>
          <w:lang w:eastAsia="sl-SI"/>
          <w14:ligatures w14:val="none"/>
        </w:rPr>
        <w:t>Cepljenje šolskega / predšolskega otroka</w:t>
      </w:r>
      <w:r w:rsidRPr="00C92D0F">
        <w:rPr>
          <w:rFonts w:ascii="Calibri" w:eastAsia="Calibri" w:hAnsi="Calibri" w:cs="Arial"/>
          <w:kern w:val="0"/>
          <w:lang w:eastAsia="sl-SI"/>
          <w14:ligatures w14:val="none"/>
        </w:rPr>
        <w:t xml:space="preserve">«, </w:t>
      </w:r>
      <w:proofErr w:type="gramStart"/>
      <w:r w:rsidRPr="00C92D0F">
        <w:rPr>
          <w:rFonts w:ascii="Calibri" w:eastAsia="Calibri" w:hAnsi="Calibri" w:cs="Arial"/>
          <w:kern w:val="0"/>
          <w:lang w:eastAsia="sl-SI"/>
          <w14:ligatures w14:val="none"/>
        </w:rPr>
        <w:t>K0048</w:t>
      </w:r>
      <w:proofErr w:type="gramEnd"/>
      <w:r w:rsidRPr="00C92D0F">
        <w:rPr>
          <w:rFonts w:ascii="Calibri" w:eastAsia="Calibri" w:hAnsi="Calibri" w:cs="Arial"/>
          <w:kern w:val="0"/>
          <w:lang w:eastAsia="sl-SI"/>
          <w14:ligatures w14:val="none"/>
        </w:rPr>
        <w:t xml:space="preserve"> »Cepljenje odraslega«, K0053 »Posvet na daljavo – daljši«. </w:t>
      </w:r>
    </w:p>
    <w:p w14:paraId="42779EAB" w14:textId="77777777" w:rsidR="00296E7A" w:rsidRPr="00C92D0F" w:rsidRDefault="00296E7A" w:rsidP="000A4187">
      <w:pPr>
        <w:widowControl w:val="0"/>
        <w:suppressAutoHyphens/>
        <w:spacing w:after="0" w:line="240" w:lineRule="auto"/>
        <w:ind w:left="426"/>
        <w:jc w:val="both"/>
        <w:rPr>
          <w:rFonts w:eastAsia="Times New Roman" w:cstheme="minorHAnsi"/>
          <w:color w:val="000000"/>
          <w:kern w:val="0"/>
          <w:lang w:eastAsia="sl-SI"/>
          <w14:ligatures w14:val="none"/>
        </w:rPr>
      </w:pPr>
    </w:p>
    <w:p w14:paraId="020EE609" w14:textId="77777777" w:rsidR="00296E7A" w:rsidRPr="00C92D0F" w:rsidRDefault="00296E7A" w:rsidP="000A4187">
      <w:pPr>
        <w:widowControl w:val="0"/>
        <w:suppressAutoHyphens/>
        <w:spacing w:after="0" w:line="240" w:lineRule="auto"/>
        <w:ind w:left="426"/>
        <w:jc w:val="both"/>
        <w:rPr>
          <w:rFonts w:eastAsia="Times New Roman" w:cstheme="minorHAnsi"/>
          <w:color w:val="000000"/>
          <w:kern w:val="0"/>
          <w:lang w:eastAsia="sl-SI"/>
          <w14:ligatures w14:val="none"/>
        </w:rPr>
      </w:pPr>
      <w:r w:rsidRPr="00C92D0F">
        <w:rPr>
          <w:rFonts w:eastAsia="Times New Roman" w:cstheme="minorHAnsi"/>
          <w:color w:val="000000"/>
          <w:kern w:val="0"/>
          <w:lang w:eastAsia="sl-SI"/>
          <w14:ligatures w14:val="none"/>
        </w:rPr>
        <w:t>Vse spremembe seznama 15.20 so razvidne iz Priloge 4 te okrožnice.</w:t>
      </w:r>
    </w:p>
    <w:p w14:paraId="109B8791" w14:textId="77777777" w:rsidR="00296E7A" w:rsidRPr="00C92D0F" w:rsidRDefault="00296E7A" w:rsidP="000A4187">
      <w:pPr>
        <w:widowControl w:val="0"/>
        <w:suppressAutoHyphens/>
        <w:spacing w:after="0" w:line="240" w:lineRule="auto"/>
        <w:ind w:left="426"/>
        <w:jc w:val="both"/>
        <w:rPr>
          <w:rFonts w:eastAsia="Times New Roman" w:cstheme="minorHAnsi"/>
          <w:color w:val="000000"/>
          <w:kern w:val="0"/>
          <w:lang w:eastAsia="sl-SI"/>
          <w14:ligatures w14:val="none"/>
        </w:rPr>
      </w:pPr>
    </w:p>
    <w:p w14:paraId="25287235" w14:textId="77777777" w:rsidR="000A4187" w:rsidRPr="00C92D0F" w:rsidRDefault="000A4187" w:rsidP="000A4187">
      <w:pPr>
        <w:widowControl w:val="0"/>
        <w:suppressAutoHyphens/>
        <w:spacing w:after="0" w:line="240" w:lineRule="auto"/>
        <w:ind w:left="426"/>
        <w:jc w:val="both"/>
        <w:rPr>
          <w:rFonts w:eastAsia="Times New Roman" w:cstheme="minorHAnsi"/>
          <w:color w:val="000000"/>
          <w:kern w:val="0"/>
          <w:lang w:eastAsia="sl-SI"/>
          <w14:ligatures w14:val="none"/>
        </w:rPr>
      </w:pPr>
    </w:p>
    <w:p w14:paraId="1CA9228B" w14:textId="77777777" w:rsidR="000A4187" w:rsidRPr="00C92D0F" w:rsidRDefault="000A4187" w:rsidP="000A4187">
      <w:pPr>
        <w:widowControl w:val="0"/>
        <w:suppressAutoHyphens/>
        <w:spacing w:after="0" w:line="240" w:lineRule="auto"/>
        <w:ind w:left="426"/>
        <w:jc w:val="both"/>
        <w:rPr>
          <w:rFonts w:eastAsia="Times New Roman" w:cstheme="minorHAnsi"/>
          <w:color w:val="000000"/>
          <w:kern w:val="0"/>
          <w:lang w:eastAsia="sl-SI"/>
          <w14:ligatures w14:val="none"/>
        </w:rPr>
      </w:pPr>
    </w:p>
    <w:p w14:paraId="2E8EF0C6" w14:textId="77777777" w:rsidR="000A4187" w:rsidRPr="00C92D0F" w:rsidRDefault="000A4187" w:rsidP="000A4187">
      <w:pPr>
        <w:widowControl w:val="0"/>
        <w:suppressAutoHyphens/>
        <w:spacing w:after="0" w:line="240" w:lineRule="auto"/>
        <w:ind w:left="426"/>
        <w:jc w:val="both"/>
        <w:rPr>
          <w:rFonts w:eastAsia="Times New Roman" w:cstheme="minorHAnsi"/>
          <w:color w:val="000000"/>
          <w:kern w:val="0"/>
          <w:lang w:eastAsia="sl-SI"/>
          <w14:ligatures w14:val="none"/>
        </w:rPr>
      </w:pPr>
    </w:p>
    <w:p w14:paraId="6F23F3F8" w14:textId="77777777" w:rsidR="000A4187" w:rsidRPr="00C92D0F" w:rsidRDefault="000A4187" w:rsidP="000A4187">
      <w:pPr>
        <w:widowControl w:val="0"/>
        <w:suppressAutoHyphens/>
        <w:spacing w:after="0" w:line="240" w:lineRule="auto"/>
        <w:ind w:left="426"/>
        <w:jc w:val="both"/>
        <w:rPr>
          <w:rFonts w:eastAsia="Times New Roman" w:cstheme="minorHAnsi"/>
          <w:color w:val="000000"/>
          <w:kern w:val="0"/>
          <w:lang w:eastAsia="sl-SI"/>
          <w14:ligatures w14:val="none"/>
        </w:rPr>
      </w:pPr>
    </w:p>
    <w:p w14:paraId="05FB074B" w14:textId="77777777" w:rsidR="000A4187" w:rsidRPr="00C92D0F" w:rsidRDefault="000A4187" w:rsidP="000A4187">
      <w:pPr>
        <w:widowControl w:val="0"/>
        <w:suppressAutoHyphens/>
        <w:spacing w:after="0" w:line="240" w:lineRule="auto"/>
        <w:ind w:left="426"/>
        <w:jc w:val="both"/>
        <w:rPr>
          <w:rFonts w:eastAsia="Times New Roman" w:cstheme="minorHAnsi"/>
          <w:color w:val="000000"/>
          <w:kern w:val="0"/>
          <w:lang w:eastAsia="sl-SI"/>
          <w14:ligatures w14:val="none"/>
        </w:rPr>
      </w:pPr>
    </w:p>
    <w:p w14:paraId="3F8D5C14" w14:textId="77777777" w:rsidR="000A4187" w:rsidRPr="00C92D0F" w:rsidRDefault="000A4187" w:rsidP="000A4187">
      <w:pPr>
        <w:widowControl w:val="0"/>
        <w:suppressAutoHyphens/>
        <w:spacing w:after="0" w:line="240" w:lineRule="auto"/>
        <w:ind w:left="426"/>
        <w:jc w:val="both"/>
        <w:rPr>
          <w:rFonts w:eastAsia="Times New Roman" w:cstheme="minorHAnsi"/>
          <w:color w:val="000000"/>
          <w:kern w:val="0"/>
          <w:lang w:eastAsia="sl-SI"/>
          <w14:ligatures w14:val="none"/>
        </w:rPr>
      </w:pPr>
    </w:p>
    <w:p w14:paraId="2FE0DAC5" w14:textId="77777777" w:rsidR="000A4187" w:rsidRPr="00C92D0F" w:rsidRDefault="000A4187" w:rsidP="000A4187">
      <w:pPr>
        <w:widowControl w:val="0"/>
        <w:suppressAutoHyphens/>
        <w:spacing w:after="0" w:line="240" w:lineRule="auto"/>
        <w:ind w:left="426"/>
        <w:jc w:val="both"/>
        <w:rPr>
          <w:rFonts w:eastAsia="Times New Roman" w:cstheme="minorHAnsi"/>
          <w:color w:val="000000"/>
          <w:kern w:val="0"/>
          <w:lang w:eastAsia="sl-SI"/>
          <w14:ligatures w14:val="none"/>
        </w:rPr>
      </w:pPr>
    </w:p>
    <w:p w14:paraId="7D74E9DC" w14:textId="77777777" w:rsidR="000A4187" w:rsidRPr="00C92D0F" w:rsidRDefault="000A4187" w:rsidP="000A4187">
      <w:pPr>
        <w:widowControl w:val="0"/>
        <w:suppressAutoHyphens/>
        <w:spacing w:after="0" w:line="240" w:lineRule="auto"/>
        <w:ind w:left="426"/>
        <w:jc w:val="both"/>
        <w:rPr>
          <w:rFonts w:eastAsia="Times New Roman" w:cstheme="minorHAnsi"/>
          <w:color w:val="000000"/>
          <w:kern w:val="0"/>
          <w:lang w:eastAsia="sl-SI"/>
          <w14:ligatures w14:val="none"/>
        </w:rPr>
      </w:pPr>
    </w:p>
    <w:p w14:paraId="39AC842B" w14:textId="77777777" w:rsidR="00296E7A" w:rsidRPr="00C92D0F" w:rsidRDefault="00296E7A" w:rsidP="000A4187">
      <w:pPr>
        <w:widowControl w:val="0"/>
        <w:numPr>
          <w:ilvl w:val="0"/>
          <w:numId w:val="41"/>
        </w:numPr>
        <w:suppressAutoHyphens/>
        <w:spacing w:after="0" w:line="240" w:lineRule="auto"/>
        <w:ind w:left="426"/>
        <w:jc w:val="both"/>
        <w:rPr>
          <w:rFonts w:eastAsia="Times New Roman" w:cstheme="minorHAnsi"/>
          <w:color w:val="000000"/>
          <w:kern w:val="0"/>
          <w:lang w:eastAsia="sl-SI"/>
          <w14:ligatures w14:val="none"/>
        </w:rPr>
      </w:pPr>
      <w:r w:rsidRPr="00C92D0F">
        <w:rPr>
          <w:rFonts w:ascii="Calibri" w:eastAsia="Calibri" w:hAnsi="Calibri" w:cs="Calibri"/>
          <w:kern w:val="0"/>
          <w:lang w:eastAsia="sl-SI"/>
          <w14:ligatures w14:val="none"/>
        </w:rPr>
        <w:t>povezovalni šifrant</w:t>
      </w:r>
      <w:r w:rsidRPr="00C92D0F">
        <w:rPr>
          <w:rFonts w:ascii="Calibri" w:eastAsia="Calibri" w:hAnsi="Calibri" w:cs="Calibri"/>
          <w:color w:val="000000"/>
          <w:kern w:val="0"/>
          <w:lang w:eastAsia="sl-SI"/>
          <w14:ligatures w14:val="none"/>
        </w:rPr>
        <w:t xml:space="preserve"> </w:t>
      </w:r>
      <w:proofErr w:type="gramStart"/>
      <w:r w:rsidRPr="00C92D0F">
        <w:rPr>
          <w:rFonts w:ascii="Calibri" w:eastAsia="Calibri" w:hAnsi="Calibri" w:cs="Calibri"/>
          <w:color w:val="000000"/>
          <w:kern w:val="0"/>
          <w:lang w:eastAsia="sl-SI"/>
          <w14:ligatures w14:val="none"/>
        </w:rPr>
        <w:t>K1</w:t>
      </w:r>
      <w:proofErr w:type="gramEnd"/>
      <w:r w:rsidRPr="00C92D0F">
        <w:rPr>
          <w:rFonts w:ascii="Calibri" w:eastAsia="Calibri" w:hAnsi="Calibri" w:cs="Calibri"/>
          <w:color w:val="000000"/>
          <w:kern w:val="0"/>
          <w:lang w:eastAsia="sl-SI"/>
          <w14:ligatures w14:val="none"/>
        </w:rPr>
        <w:t xml:space="preserve"> »Vrste zdravstvene dejavnosti in storitve za obračun«</w:t>
      </w:r>
    </w:p>
    <w:p w14:paraId="2A5742D5" w14:textId="77777777" w:rsidR="00296E7A" w:rsidRPr="00C92D0F" w:rsidRDefault="00296E7A" w:rsidP="000A4187">
      <w:pPr>
        <w:widowControl w:val="0"/>
        <w:suppressAutoHyphens/>
        <w:spacing w:after="0" w:line="240" w:lineRule="auto"/>
        <w:ind w:left="66"/>
        <w:jc w:val="both"/>
        <w:rPr>
          <w:rFonts w:cstheme="minorHAnsi"/>
          <w:color w:val="000000"/>
          <w:kern w:val="0"/>
          <w14:ligatures w14:val="none"/>
        </w:rPr>
      </w:pPr>
    </w:p>
    <w:tbl>
      <w:tblPr>
        <w:tblW w:w="4972" w:type="pct"/>
        <w:tblLayout w:type="fixed"/>
        <w:tblCellMar>
          <w:left w:w="70" w:type="dxa"/>
          <w:right w:w="70" w:type="dxa"/>
        </w:tblCellMar>
        <w:tblLook w:val="04A0" w:firstRow="1" w:lastRow="0" w:firstColumn="1" w:lastColumn="0" w:noHBand="0" w:noVBand="1"/>
      </w:tblPr>
      <w:tblGrid>
        <w:gridCol w:w="851"/>
        <w:gridCol w:w="426"/>
        <w:gridCol w:w="508"/>
        <w:gridCol w:w="2325"/>
        <w:gridCol w:w="2547"/>
        <w:gridCol w:w="2688"/>
      </w:tblGrid>
      <w:tr w:rsidR="00296E7A" w:rsidRPr="00C92D0F" w14:paraId="5B748220" w14:textId="77777777" w:rsidTr="00FA75DB">
        <w:trPr>
          <w:trHeight w:val="317"/>
        </w:trPr>
        <w:tc>
          <w:tcPr>
            <w:tcW w:w="455" w:type="pct"/>
            <w:tcBorders>
              <w:top w:val="single" w:sz="4" w:space="0" w:color="auto"/>
              <w:left w:val="single" w:sz="8" w:space="0" w:color="auto"/>
              <w:bottom w:val="single" w:sz="4" w:space="0" w:color="auto"/>
              <w:right w:val="single" w:sz="4" w:space="0" w:color="auto"/>
            </w:tcBorders>
            <w:shd w:val="clear" w:color="auto" w:fill="auto"/>
            <w:noWrap/>
          </w:tcPr>
          <w:p w14:paraId="70ABBDB7" w14:textId="77777777" w:rsidR="00296E7A" w:rsidRPr="00C92D0F" w:rsidRDefault="00296E7A" w:rsidP="00296E7A">
            <w:pPr>
              <w:spacing w:after="0" w:line="240" w:lineRule="auto"/>
              <w:rPr>
                <w:rFonts w:cstheme="minorHAnsi"/>
                <w:kern w:val="0"/>
                <w:sz w:val="18"/>
                <w:szCs w:val="18"/>
                <w14:ligatures w14:val="none"/>
              </w:rPr>
            </w:pPr>
          </w:p>
        </w:tc>
        <w:tc>
          <w:tcPr>
            <w:tcW w:w="1744" w:type="pct"/>
            <w:gridSpan w:val="3"/>
            <w:tcBorders>
              <w:top w:val="single" w:sz="4" w:space="0" w:color="auto"/>
              <w:left w:val="nil"/>
              <w:bottom w:val="single" w:sz="4" w:space="0" w:color="auto"/>
              <w:right w:val="single" w:sz="4" w:space="0" w:color="auto"/>
            </w:tcBorders>
            <w:shd w:val="clear" w:color="auto" w:fill="auto"/>
          </w:tcPr>
          <w:p w14:paraId="079A1B9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363" w:type="pct"/>
            <w:tcBorders>
              <w:top w:val="single" w:sz="4" w:space="0" w:color="auto"/>
              <w:left w:val="nil"/>
              <w:bottom w:val="single" w:sz="4" w:space="0" w:color="auto"/>
              <w:right w:val="single" w:sz="4" w:space="0" w:color="auto"/>
            </w:tcBorders>
          </w:tcPr>
          <w:p w14:paraId="3E21C22E" w14:textId="77777777" w:rsidR="00296E7A" w:rsidRPr="00C92D0F" w:rsidRDefault="00296E7A" w:rsidP="00296E7A">
            <w:pPr>
              <w:spacing w:after="0" w:line="240" w:lineRule="auto"/>
              <w:rPr>
                <w:rFonts w:cstheme="minorHAnsi"/>
                <w:kern w:val="0"/>
                <w:sz w:val="18"/>
                <w:szCs w:val="18"/>
                <w14:ligatures w14:val="none"/>
              </w:rPr>
            </w:pPr>
            <w:r w:rsidRPr="00C92D0F">
              <w:rPr>
                <w:rFonts w:cstheme="minorHAnsi"/>
                <w:kern w:val="0"/>
                <w:sz w:val="18"/>
                <w:szCs w:val="18"/>
                <w14:ligatures w14:val="none"/>
              </w:rPr>
              <w:t xml:space="preserve">Šifrant </w:t>
            </w:r>
            <w:proofErr w:type="spellStart"/>
            <w:r w:rsidRPr="00C92D0F">
              <w:rPr>
                <w:rFonts w:cstheme="minorHAnsi"/>
                <w:kern w:val="0"/>
                <w:sz w:val="18"/>
                <w:szCs w:val="18"/>
                <w14:ligatures w14:val="none"/>
              </w:rPr>
              <w:t>K1.1</w:t>
            </w:r>
            <w:proofErr w:type="spellEnd"/>
            <w:r w:rsidRPr="00C92D0F">
              <w:rPr>
                <w:rFonts w:cstheme="minorHAnsi"/>
                <w:kern w:val="0"/>
                <w:sz w:val="18"/>
                <w:szCs w:val="18"/>
                <w14:ligatures w14:val="none"/>
              </w:rPr>
              <w:t xml:space="preserve"> - Dovoljene storitve obračuna po podvrstah zdravstvene dejavnosti</w:t>
            </w:r>
          </w:p>
          <w:p w14:paraId="3023336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438" w:type="pct"/>
            <w:tcBorders>
              <w:top w:val="single" w:sz="4" w:space="0" w:color="auto"/>
              <w:left w:val="single" w:sz="4" w:space="0" w:color="auto"/>
              <w:bottom w:val="single" w:sz="4" w:space="0" w:color="auto"/>
              <w:right w:val="single" w:sz="4" w:space="0" w:color="auto"/>
            </w:tcBorders>
          </w:tcPr>
          <w:p w14:paraId="5176F3D1" w14:textId="77777777" w:rsidR="00296E7A" w:rsidRPr="00C92D0F" w:rsidRDefault="00296E7A" w:rsidP="00296E7A">
            <w:pPr>
              <w:spacing w:after="0" w:line="240" w:lineRule="auto"/>
              <w:rPr>
                <w:rFonts w:cstheme="minorHAnsi"/>
                <w:kern w:val="0"/>
                <w:sz w:val="18"/>
                <w:szCs w:val="18"/>
                <w14:ligatures w14:val="none"/>
              </w:rPr>
            </w:pPr>
            <w:r w:rsidRPr="00C92D0F">
              <w:rPr>
                <w:rFonts w:cstheme="minorHAnsi"/>
                <w:kern w:val="0"/>
                <w:sz w:val="18"/>
                <w:szCs w:val="18"/>
                <w14:ligatures w14:val="none"/>
              </w:rPr>
              <w:t xml:space="preserve">Skupine storitev za potrebe planiranja in spremljanja realizacije na ZZZS </w:t>
            </w:r>
            <w:proofErr w:type="gramStart"/>
            <w:r w:rsidRPr="00C92D0F">
              <w:rPr>
                <w:rFonts w:cstheme="minorHAnsi"/>
                <w:kern w:val="0"/>
                <w:sz w:val="18"/>
                <w:szCs w:val="18"/>
                <w14:ligatures w14:val="none"/>
              </w:rPr>
              <w:t xml:space="preserve">po  </w:t>
            </w:r>
            <w:proofErr w:type="gramEnd"/>
            <w:r w:rsidRPr="00C92D0F">
              <w:rPr>
                <w:rFonts w:cstheme="minorHAnsi"/>
                <w:kern w:val="0"/>
                <w:sz w:val="18"/>
                <w:szCs w:val="18"/>
                <w14:ligatures w14:val="none"/>
              </w:rPr>
              <w:t xml:space="preserve">podvrstah zdrav. </w:t>
            </w:r>
            <w:proofErr w:type="gramStart"/>
            <w:r w:rsidRPr="00C92D0F">
              <w:rPr>
                <w:rFonts w:cstheme="minorHAnsi"/>
                <w:kern w:val="0"/>
                <w:sz w:val="18"/>
                <w:szCs w:val="18"/>
                <w14:ligatures w14:val="none"/>
              </w:rPr>
              <w:t>dej</w:t>
            </w:r>
            <w:proofErr w:type="gramEnd"/>
            <w:r w:rsidRPr="00C92D0F">
              <w:rPr>
                <w:rFonts w:cstheme="minorHAnsi"/>
                <w:kern w:val="0"/>
                <w:sz w:val="18"/>
                <w:szCs w:val="18"/>
                <w14:ligatures w14:val="none"/>
              </w:rPr>
              <w:t>. (Šifrant 43)</w:t>
            </w:r>
          </w:p>
        </w:tc>
      </w:tr>
      <w:tr w:rsidR="00296E7A" w:rsidRPr="00C92D0F" w14:paraId="4B8DB847" w14:textId="77777777" w:rsidTr="00FA75DB">
        <w:trPr>
          <w:trHeight w:val="317"/>
        </w:trPr>
        <w:tc>
          <w:tcPr>
            <w:tcW w:w="455" w:type="pct"/>
            <w:tcBorders>
              <w:top w:val="single" w:sz="4" w:space="0" w:color="auto"/>
              <w:left w:val="single" w:sz="8" w:space="0" w:color="auto"/>
              <w:bottom w:val="single" w:sz="4" w:space="0" w:color="auto"/>
              <w:right w:val="single" w:sz="4" w:space="0" w:color="auto"/>
            </w:tcBorders>
            <w:shd w:val="clear" w:color="auto" w:fill="auto"/>
            <w:noWrap/>
          </w:tcPr>
          <w:p w14:paraId="1FB0E05E"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1744" w:type="pct"/>
            <w:gridSpan w:val="3"/>
            <w:tcBorders>
              <w:top w:val="single" w:sz="4" w:space="0" w:color="auto"/>
              <w:left w:val="nil"/>
              <w:bottom w:val="single" w:sz="4" w:space="0" w:color="auto"/>
              <w:right w:val="single" w:sz="4" w:space="0" w:color="auto"/>
            </w:tcBorders>
            <w:shd w:val="clear" w:color="auto" w:fill="auto"/>
          </w:tcPr>
          <w:p w14:paraId="5F9C2859"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zunajbolnišnična zdravstvena dejavnost</w:t>
            </w:r>
          </w:p>
        </w:tc>
        <w:tc>
          <w:tcPr>
            <w:tcW w:w="1363" w:type="pct"/>
            <w:tcBorders>
              <w:top w:val="single" w:sz="4" w:space="0" w:color="auto"/>
              <w:left w:val="nil"/>
              <w:bottom w:val="single" w:sz="4" w:space="0" w:color="auto"/>
              <w:right w:val="single" w:sz="4" w:space="0" w:color="auto"/>
            </w:tcBorders>
          </w:tcPr>
          <w:p w14:paraId="04C4D300" w14:textId="77777777" w:rsidR="00296E7A" w:rsidRPr="00C92D0F" w:rsidRDefault="00296E7A" w:rsidP="00296E7A">
            <w:pPr>
              <w:spacing w:after="0" w:line="240" w:lineRule="auto"/>
              <w:rPr>
                <w:rFonts w:cstheme="minorHAnsi"/>
                <w:b/>
                <w:bCs/>
                <w:kern w:val="0"/>
                <w:sz w:val="18"/>
                <w:szCs w:val="18"/>
                <w14:ligatures w14:val="none"/>
              </w:rPr>
            </w:pPr>
          </w:p>
        </w:tc>
        <w:tc>
          <w:tcPr>
            <w:tcW w:w="1438" w:type="pct"/>
            <w:tcBorders>
              <w:top w:val="single" w:sz="4" w:space="0" w:color="auto"/>
              <w:left w:val="single" w:sz="4" w:space="0" w:color="auto"/>
              <w:bottom w:val="single" w:sz="4" w:space="0" w:color="auto"/>
              <w:right w:val="single" w:sz="4" w:space="0" w:color="auto"/>
            </w:tcBorders>
          </w:tcPr>
          <w:p w14:paraId="0DDF535C" w14:textId="77777777" w:rsidR="00296E7A" w:rsidRPr="00C92D0F" w:rsidRDefault="00296E7A" w:rsidP="00296E7A">
            <w:pPr>
              <w:spacing w:after="0" w:line="240" w:lineRule="auto"/>
              <w:rPr>
                <w:rFonts w:cstheme="minorHAnsi"/>
                <w:b/>
                <w:bCs/>
                <w:kern w:val="0"/>
                <w:sz w:val="18"/>
                <w:szCs w:val="18"/>
                <w14:ligatures w14:val="none"/>
              </w:rPr>
            </w:pPr>
          </w:p>
        </w:tc>
      </w:tr>
      <w:tr w:rsidR="00296E7A" w:rsidRPr="00C92D0F" w14:paraId="4BCA545B" w14:textId="77777777" w:rsidTr="00FA75DB">
        <w:trPr>
          <w:trHeight w:val="255"/>
        </w:trPr>
        <w:tc>
          <w:tcPr>
            <w:tcW w:w="455" w:type="pct"/>
            <w:tcBorders>
              <w:top w:val="nil"/>
              <w:left w:val="single" w:sz="8" w:space="0" w:color="auto"/>
              <w:bottom w:val="single" w:sz="4" w:space="0" w:color="auto"/>
              <w:right w:val="single" w:sz="4" w:space="0" w:color="auto"/>
            </w:tcBorders>
            <w:shd w:val="clear" w:color="auto" w:fill="auto"/>
            <w:noWrap/>
            <w:vAlign w:val="bottom"/>
          </w:tcPr>
          <w:p w14:paraId="16E35D0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8" w:type="pct"/>
            <w:tcBorders>
              <w:top w:val="nil"/>
              <w:left w:val="nil"/>
              <w:bottom w:val="single" w:sz="4" w:space="0" w:color="auto"/>
              <w:right w:val="single" w:sz="4" w:space="0" w:color="auto"/>
            </w:tcBorders>
            <w:shd w:val="clear" w:color="auto" w:fill="auto"/>
            <w:noWrap/>
            <w:vAlign w:val="center"/>
          </w:tcPr>
          <w:p w14:paraId="2B758CB9"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302</w:t>
            </w:r>
          </w:p>
        </w:tc>
        <w:tc>
          <w:tcPr>
            <w:tcW w:w="151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7A4563E"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in družinska medicina v splošni</w:t>
            </w:r>
          </w:p>
          <w:p w14:paraId="568D7BD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zunajbolnišnični dejavnosti</w:t>
            </w:r>
          </w:p>
        </w:tc>
        <w:tc>
          <w:tcPr>
            <w:tcW w:w="1363" w:type="pct"/>
            <w:tcBorders>
              <w:top w:val="single" w:sz="4" w:space="0" w:color="auto"/>
              <w:left w:val="single" w:sz="4" w:space="0" w:color="auto"/>
              <w:bottom w:val="single" w:sz="4" w:space="0" w:color="auto"/>
              <w:right w:val="single" w:sz="4" w:space="0" w:color="auto"/>
            </w:tcBorders>
          </w:tcPr>
          <w:p w14:paraId="0CD4AF7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438" w:type="pct"/>
            <w:tcBorders>
              <w:top w:val="single" w:sz="4" w:space="0" w:color="auto"/>
              <w:left w:val="single" w:sz="4" w:space="0" w:color="auto"/>
              <w:bottom w:val="single" w:sz="4" w:space="0" w:color="auto"/>
              <w:right w:val="single" w:sz="4" w:space="0" w:color="auto"/>
            </w:tcBorders>
          </w:tcPr>
          <w:p w14:paraId="565D13B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r>
      <w:tr w:rsidR="00296E7A" w:rsidRPr="00C92D0F" w14:paraId="06B5705A" w14:textId="77777777" w:rsidTr="00FA75DB">
        <w:trPr>
          <w:trHeight w:val="602"/>
        </w:trPr>
        <w:tc>
          <w:tcPr>
            <w:tcW w:w="45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13111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8" w:type="pct"/>
            <w:tcBorders>
              <w:top w:val="single" w:sz="4" w:space="0" w:color="auto"/>
              <w:left w:val="nil"/>
              <w:bottom w:val="single" w:sz="4" w:space="0" w:color="auto"/>
              <w:right w:val="single" w:sz="4" w:space="0" w:color="auto"/>
            </w:tcBorders>
            <w:shd w:val="clear" w:color="auto" w:fill="auto"/>
            <w:vAlign w:val="bottom"/>
          </w:tcPr>
          <w:p w14:paraId="72832D4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72" w:type="pct"/>
            <w:tcBorders>
              <w:top w:val="single" w:sz="4" w:space="0" w:color="auto"/>
              <w:left w:val="nil"/>
              <w:bottom w:val="single" w:sz="4" w:space="0" w:color="auto"/>
              <w:right w:val="single" w:sz="4" w:space="0" w:color="auto"/>
            </w:tcBorders>
            <w:shd w:val="clear" w:color="auto" w:fill="auto"/>
            <w:vAlign w:val="center"/>
          </w:tcPr>
          <w:p w14:paraId="2D6D67D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002</w:t>
            </w:r>
          </w:p>
        </w:tc>
        <w:tc>
          <w:tcPr>
            <w:tcW w:w="1244" w:type="pct"/>
            <w:tcBorders>
              <w:top w:val="single" w:sz="4" w:space="0" w:color="auto"/>
              <w:left w:val="nil"/>
              <w:bottom w:val="single" w:sz="4" w:space="0" w:color="auto"/>
              <w:right w:val="single" w:sz="4" w:space="0" w:color="auto"/>
            </w:tcBorders>
            <w:shd w:val="clear" w:color="auto" w:fill="auto"/>
            <w:vAlign w:val="center"/>
          </w:tcPr>
          <w:p w14:paraId="59359BF7" w14:textId="77777777" w:rsidR="00296E7A" w:rsidRPr="00C92D0F" w:rsidRDefault="00296E7A" w:rsidP="00296E7A">
            <w:pPr>
              <w:spacing w:after="0" w:line="240" w:lineRule="auto"/>
              <w:rPr>
                <w:rFonts w:cstheme="minorHAnsi"/>
                <w:kern w:val="0"/>
                <w:sz w:val="18"/>
                <w:szCs w:val="18"/>
                <w14:ligatures w14:val="none"/>
              </w:rPr>
            </w:pPr>
            <w:r w:rsidRPr="00C92D0F">
              <w:rPr>
                <w:rFonts w:cstheme="minorHAnsi"/>
                <w:kern w:val="0"/>
                <w:sz w:val="18"/>
                <w:szCs w:val="18"/>
                <w14:ligatures w14:val="none"/>
              </w:rPr>
              <w:t>Splošna ambulanta v socialnovarstvenem zavodu</w:t>
            </w:r>
          </w:p>
        </w:tc>
        <w:tc>
          <w:tcPr>
            <w:tcW w:w="1363" w:type="pct"/>
            <w:tcBorders>
              <w:top w:val="single" w:sz="4" w:space="0" w:color="auto"/>
              <w:left w:val="single" w:sz="4" w:space="0" w:color="auto"/>
              <w:bottom w:val="single" w:sz="4" w:space="0" w:color="auto"/>
              <w:right w:val="single" w:sz="4" w:space="0" w:color="auto"/>
            </w:tcBorders>
          </w:tcPr>
          <w:p w14:paraId="78AD2C0B" w14:textId="77777777" w:rsidR="00296E7A" w:rsidRPr="00C92D0F" w:rsidRDefault="00296E7A" w:rsidP="00296E7A">
            <w:pPr>
              <w:spacing w:after="0" w:line="240" w:lineRule="auto"/>
              <w:jc w:val="center"/>
              <w:rPr>
                <w:rFonts w:cstheme="minorHAnsi"/>
                <w:kern w:val="0"/>
                <w:sz w:val="18"/>
                <w:szCs w:val="18"/>
                <w14:ligatures w14:val="none"/>
              </w:rPr>
            </w:pPr>
            <w:r w:rsidRPr="00C92D0F">
              <w:rPr>
                <w:rFonts w:cstheme="minorHAnsi"/>
                <w:strike/>
                <w:kern w:val="0"/>
                <w:sz w:val="18"/>
                <w:szCs w:val="18"/>
                <w14:ligatures w14:val="none"/>
              </w:rPr>
              <w:t>K0002-01</w:t>
            </w:r>
            <w:proofErr w:type="gramStart"/>
            <w:r w:rsidRPr="00C92D0F">
              <w:rPr>
                <w:rFonts w:cstheme="minorHAnsi"/>
                <w:strike/>
                <w:kern w:val="0"/>
                <w:sz w:val="18"/>
                <w:szCs w:val="18"/>
                <w14:ligatures w14:val="none"/>
              </w:rPr>
              <w:t>,</w:t>
            </w:r>
            <w:proofErr w:type="gramEnd"/>
            <w:r w:rsidRPr="00C92D0F">
              <w:rPr>
                <w:rFonts w:cstheme="minorHAnsi"/>
                <w:strike/>
                <w:kern w:val="0"/>
                <w:sz w:val="18"/>
                <w:szCs w:val="18"/>
                <w14:ligatures w14:val="none"/>
              </w:rPr>
              <w:t>K0003-01,</w:t>
            </w:r>
            <w:r w:rsidRPr="00C92D0F">
              <w:rPr>
                <w:rFonts w:cstheme="minorHAnsi"/>
                <w:kern w:val="0"/>
                <w:sz w:val="18"/>
                <w:szCs w:val="18"/>
                <w14:ligatures w14:val="none"/>
              </w:rPr>
              <w:t xml:space="preserve"> </w:t>
            </w:r>
            <w:r w:rsidRPr="00C92D0F">
              <w:rPr>
                <w:rFonts w:cstheme="minorHAnsi"/>
                <w:b/>
                <w:bCs/>
                <w:kern w:val="0"/>
                <w:sz w:val="18"/>
                <w:szCs w:val="18"/>
                <w14:ligatures w14:val="none"/>
              </w:rPr>
              <w:t>K0002-02, K0003-02</w:t>
            </w:r>
            <w:r w:rsidRPr="00C92D0F">
              <w:rPr>
                <w:rFonts w:cstheme="minorHAnsi"/>
                <w:kern w:val="0"/>
                <w:sz w:val="18"/>
                <w:szCs w:val="18"/>
                <w14:ligatures w14:val="none"/>
              </w:rPr>
              <w:t xml:space="preserve"> (iz Šifranta 15.20)</w:t>
            </w:r>
          </w:p>
        </w:tc>
        <w:tc>
          <w:tcPr>
            <w:tcW w:w="1438" w:type="pct"/>
            <w:tcBorders>
              <w:top w:val="single" w:sz="4" w:space="0" w:color="auto"/>
              <w:left w:val="single" w:sz="4" w:space="0" w:color="auto"/>
              <w:bottom w:val="single" w:sz="4" w:space="0" w:color="auto"/>
              <w:right w:val="single" w:sz="4" w:space="0" w:color="auto"/>
            </w:tcBorders>
          </w:tcPr>
          <w:p w14:paraId="267F8F9E" w14:textId="77777777" w:rsidR="00296E7A" w:rsidRPr="00C92D0F" w:rsidRDefault="00296E7A" w:rsidP="00296E7A">
            <w:pPr>
              <w:spacing w:after="0" w:line="240" w:lineRule="auto"/>
              <w:jc w:val="center"/>
              <w:rPr>
                <w:rFonts w:cstheme="minorHAnsi"/>
                <w:kern w:val="0"/>
                <w:sz w:val="18"/>
                <w:szCs w:val="18"/>
                <w14:ligatures w14:val="none"/>
              </w:rPr>
            </w:pPr>
            <w:r w:rsidRPr="00C92D0F">
              <w:rPr>
                <w:rFonts w:cstheme="minorHAnsi"/>
                <w:kern w:val="0"/>
                <w:sz w:val="18"/>
                <w:szCs w:val="18"/>
                <w14:ligatures w14:val="none"/>
              </w:rPr>
              <w:t>Z0031</w:t>
            </w:r>
          </w:p>
        </w:tc>
      </w:tr>
      <w:tr w:rsidR="00296E7A" w:rsidRPr="00C92D0F" w14:paraId="1D97B4EE" w14:textId="77777777" w:rsidTr="00FA75DB">
        <w:trPr>
          <w:trHeight w:val="295"/>
        </w:trPr>
        <w:tc>
          <w:tcPr>
            <w:tcW w:w="45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A3D8E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8" w:type="pct"/>
            <w:tcBorders>
              <w:top w:val="single" w:sz="4" w:space="0" w:color="auto"/>
              <w:left w:val="nil"/>
              <w:bottom w:val="single" w:sz="4" w:space="0" w:color="auto"/>
              <w:right w:val="single" w:sz="4" w:space="0" w:color="auto"/>
            </w:tcBorders>
            <w:shd w:val="clear" w:color="auto" w:fill="auto"/>
            <w:vAlign w:val="bottom"/>
          </w:tcPr>
          <w:p w14:paraId="1DC4F634"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72" w:type="pct"/>
            <w:tcBorders>
              <w:top w:val="single" w:sz="4" w:space="0" w:color="auto"/>
              <w:left w:val="nil"/>
              <w:bottom w:val="single" w:sz="4" w:space="0" w:color="auto"/>
              <w:right w:val="single" w:sz="4" w:space="0" w:color="auto"/>
            </w:tcBorders>
            <w:shd w:val="clear" w:color="auto" w:fill="auto"/>
            <w:vAlign w:val="center"/>
          </w:tcPr>
          <w:p w14:paraId="2825EC1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244" w:type="pct"/>
            <w:tcBorders>
              <w:top w:val="single" w:sz="4" w:space="0" w:color="auto"/>
              <w:left w:val="nil"/>
              <w:bottom w:val="single" w:sz="4" w:space="0" w:color="auto"/>
              <w:right w:val="single" w:sz="4" w:space="0" w:color="auto"/>
            </w:tcBorders>
            <w:shd w:val="clear" w:color="auto" w:fill="auto"/>
            <w:vAlign w:val="center"/>
          </w:tcPr>
          <w:p w14:paraId="51DF78A9" w14:textId="77777777" w:rsidR="00296E7A" w:rsidRPr="00C92D0F" w:rsidRDefault="00296E7A" w:rsidP="00296E7A">
            <w:pPr>
              <w:spacing w:after="0" w:line="240" w:lineRule="auto"/>
              <w:rPr>
                <w:rFonts w:cstheme="minorHAnsi"/>
                <w:kern w:val="0"/>
                <w:sz w:val="18"/>
                <w:szCs w:val="18"/>
                <w14:ligatures w14:val="none"/>
              </w:rPr>
            </w:pPr>
          </w:p>
        </w:tc>
        <w:tc>
          <w:tcPr>
            <w:tcW w:w="1363" w:type="pct"/>
            <w:tcBorders>
              <w:top w:val="single" w:sz="4" w:space="0" w:color="auto"/>
              <w:left w:val="single" w:sz="4" w:space="0" w:color="auto"/>
              <w:bottom w:val="single" w:sz="4" w:space="0" w:color="auto"/>
              <w:right w:val="single" w:sz="4" w:space="0" w:color="auto"/>
            </w:tcBorders>
          </w:tcPr>
          <w:p w14:paraId="0524D5B9" w14:textId="77777777" w:rsidR="00296E7A" w:rsidRPr="00C92D0F" w:rsidRDefault="00296E7A" w:rsidP="00296E7A">
            <w:pPr>
              <w:spacing w:after="0" w:line="240" w:lineRule="auto"/>
              <w:jc w:val="center"/>
              <w:rPr>
                <w:rFonts w:cstheme="minorHAnsi"/>
                <w:kern w:val="0"/>
                <w:sz w:val="18"/>
                <w:szCs w:val="18"/>
                <w14:ligatures w14:val="none"/>
              </w:rPr>
            </w:pPr>
            <w:r w:rsidRPr="00C92D0F">
              <w:rPr>
                <w:rFonts w:cstheme="minorHAnsi"/>
                <w:kern w:val="0"/>
                <w:sz w:val="18"/>
                <w:szCs w:val="18"/>
                <w14:ligatures w14:val="none"/>
              </w:rPr>
              <w:t>K0020-K0023 (iz Šifranta 15.20)</w:t>
            </w:r>
          </w:p>
        </w:tc>
        <w:tc>
          <w:tcPr>
            <w:tcW w:w="1438" w:type="pct"/>
            <w:tcBorders>
              <w:top w:val="single" w:sz="4" w:space="0" w:color="auto"/>
              <w:left w:val="single" w:sz="4" w:space="0" w:color="auto"/>
              <w:bottom w:val="single" w:sz="4" w:space="0" w:color="auto"/>
              <w:right w:val="single" w:sz="4" w:space="0" w:color="auto"/>
            </w:tcBorders>
          </w:tcPr>
          <w:p w14:paraId="7127C404" w14:textId="77777777" w:rsidR="00296E7A" w:rsidRPr="00C92D0F" w:rsidRDefault="00296E7A" w:rsidP="00296E7A">
            <w:pPr>
              <w:spacing w:after="0" w:line="240" w:lineRule="auto"/>
              <w:jc w:val="center"/>
              <w:rPr>
                <w:rFonts w:cstheme="minorHAnsi"/>
                <w:b/>
                <w:bCs/>
                <w:kern w:val="0"/>
                <w:sz w:val="18"/>
                <w:szCs w:val="18"/>
                <w14:ligatures w14:val="none"/>
              </w:rPr>
            </w:pPr>
            <w:r w:rsidRPr="00C92D0F">
              <w:rPr>
                <w:rFonts w:cstheme="minorHAnsi"/>
                <w:b/>
                <w:bCs/>
                <w:strike/>
                <w:kern w:val="0"/>
                <w:sz w:val="18"/>
                <w:szCs w:val="18"/>
                <w14:ligatures w14:val="none"/>
              </w:rPr>
              <w:t>Z0049</w:t>
            </w:r>
            <w:r w:rsidRPr="00C92D0F">
              <w:rPr>
                <w:rFonts w:cstheme="minorHAnsi"/>
                <w:b/>
                <w:bCs/>
                <w:kern w:val="0"/>
                <w:sz w:val="18"/>
                <w:szCs w:val="18"/>
                <w14:ligatures w14:val="none"/>
              </w:rPr>
              <w:t xml:space="preserve"> Z0031</w:t>
            </w:r>
          </w:p>
        </w:tc>
      </w:tr>
      <w:tr w:rsidR="00296E7A" w:rsidRPr="00C92D0F" w14:paraId="3EAD2D96" w14:textId="77777777" w:rsidTr="00FA75DB">
        <w:trPr>
          <w:trHeight w:val="255"/>
        </w:trPr>
        <w:tc>
          <w:tcPr>
            <w:tcW w:w="455" w:type="pct"/>
            <w:tcBorders>
              <w:top w:val="nil"/>
              <w:left w:val="single" w:sz="8" w:space="0" w:color="auto"/>
              <w:bottom w:val="single" w:sz="4" w:space="0" w:color="auto"/>
              <w:right w:val="single" w:sz="4" w:space="0" w:color="auto"/>
            </w:tcBorders>
            <w:shd w:val="clear" w:color="auto" w:fill="auto"/>
            <w:noWrap/>
            <w:vAlign w:val="bottom"/>
          </w:tcPr>
          <w:p w14:paraId="6004E274"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8" w:type="pct"/>
            <w:tcBorders>
              <w:top w:val="nil"/>
              <w:left w:val="nil"/>
              <w:bottom w:val="single" w:sz="4" w:space="0" w:color="auto"/>
              <w:right w:val="single" w:sz="4" w:space="0" w:color="auto"/>
            </w:tcBorders>
            <w:shd w:val="clear" w:color="auto" w:fill="auto"/>
            <w:noWrap/>
            <w:vAlign w:val="center"/>
          </w:tcPr>
          <w:p w14:paraId="36706DB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327</w:t>
            </w:r>
          </w:p>
        </w:tc>
        <w:tc>
          <w:tcPr>
            <w:tcW w:w="151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22E86D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Pediatrija v splošni zunajbolnišnični dejavnosti</w:t>
            </w:r>
          </w:p>
        </w:tc>
        <w:tc>
          <w:tcPr>
            <w:tcW w:w="1363" w:type="pct"/>
            <w:tcBorders>
              <w:top w:val="single" w:sz="4" w:space="0" w:color="auto"/>
              <w:left w:val="single" w:sz="4" w:space="0" w:color="auto"/>
              <w:bottom w:val="single" w:sz="4" w:space="0" w:color="auto"/>
              <w:right w:val="single" w:sz="4" w:space="0" w:color="auto"/>
            </w:tcBorders>
          </w:tcPr>
          <w:p w14:paraId="1DF87D4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438" w:type="pct"/>
            <w:tcBorders>
              <w:top w:val="single" w:sz="4" w:space="0" w:color="auto"/>
              <w:left w:val="single" w:sz="4" w:space="0" w:color="auto"/>
              <w:bottom w:val="single" w:sz="4" w:space="0" w:color="auto"/>
              <w:right w:val="single" w:sz="4" w:space="0" w:color="auto"/>
            </w:tcBorders>
          </w:tcPr>
          <w:p w14:paraId="60EB51C7"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r>
      <w:tr w:rsidR="00296E7A" w:rsidRPr="00C92D0F" w14:paraId="779C2359" w14:textId="77777777" w:rsidTr="00FA75DB">
        <w:trPr>
          <w:trHeight w:val="659"/>
        </w:trPr>
        <w:tc>
          <w:tcPr>
            <w:tcW w:w="45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BABBB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8" w:type="pct"/>
            <w:tcBorders>
              <w:top w:val="single" w:sz="4" w:space="0" w:color="auto"/>
              <w:left w:val="nil"/>
              <w:bottom w:val="single" w:sz="4" w:space="0" w:color="auto"/>
              <w:right w:val="single" w:sz="4" w:space="0" w:color="auto"/>
            </w:tcBorders>
            <w:shd w:val="clear" w:color="auto" w:fill="auto"/>
            <w:vAlign w:val="bottom"/>
          </w:tcPr>
          <w:p w14:paraId="5AC04EB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72" w:type="pct"/>
            <w:tcBorders>
              <w:top w:val="single" w:sz="4" w:space="0" w:color="auto"/>
              <w:left w:val="nil"/>
              <w:bottom w:val="single" w:sz="4" w:space="0" w:color="auto"/>
              <w:right w:val="single" w:sz="4" w:space="0" w:color="auto"/>
            </w:tcBorders>
            <w:shd w:val="clear" w:color="auto" w:fill="auto"/>
            <w:vAlign w:val="center"/>
          </w:tcPr>
          <w:p w14:paraId="1E98D09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013</w:t>
            </w:r>
          </w:p>
        </w:tc>
        <w:tc>
          <w:tcPr>
            <w:tcW w:w="1244" w:type="pct"/>
            <w:tcBorders>
              <w:top w:val="single" w:sz="4" w:space="0" w:color="auto"/>
              <w:left w:val="nil"/>
              <w:bottom w:val="single" w:sz="4" w:space="0" w:color="auto"/>
              <w:right w:val="single" w:sz="4" w:space="0" w:color="auto"/>
            </w:tcBorders>
            <w:shd w:val="clear" w:color="auto" w:fill="auto"/>
            <w:vAlign w:val="center"/>
          </w:tcPr>
          <w:p w14:paraId="67882D30" w14:textId="77777777" w:rsidR="00296E7A" w:rsidRPr="00C92D0F" w:rsidRDefault="00296E7A" w:rsidP="00296E7A">
            <w:pPr>
              <w:spacing w:after="0" w:line="240" w:lineRule="auto"/>
              <w:rPr>
                <w:rFonts w:eastAsia="Times New Roman" w:cstheme="minorHAnsi"/>
                <w:bCs/>
                <w:kern w:val="0"/>
                <w:sz w:val="18"/>
                <w:szCs w:val="18"/>
                <w:lang w:eastAsia="sl-SI"/>
                <w14:ligatures w14:val="none"/>
              </w:rPr>
            </w:pPr>
            <w:r w:rsidRPr="00C92D0F">
              <w:rPr>
                <w:rFonts w:eastAsia="Times New Roman" w:cstheme="minorHAnsi"/>
                <w:bCs/>
                <w:kern w:val="0"/>
                <w:sz w:val="18"/>
                <w:szCs w:val="18"/>
                <w:lang w:eastAsia="sl-SI"/>
                <w14:ligatures w14:val="none"/>
              </w:rPr>
              <w:t>Otroški in šolski dispanzer v drugih zavodih</w:t>
            </w:r>
          </w:p>
        </w:tc>
        <w:tc>
          <w:tcPr>
            <w:tcW w:w="1363" w:type="pct"/>
            <w:tcBorders>
              <w:top w:val="single" w:sz="4" w:space="0" w:color="auto"/>
              <w:left w:val="single" w:sz="4" w:space="0" w:color="auto"/>
              <w:bottom w:val="single" w:sz="4" w:space="0" w:color="auto"/>
              <w:right w:val="single" w:sz="4" w:space="0" w:color="auto"/>
            </w:tcBorders>
          </w:tcPr>
          <w:p w14:paraId="6E3A8AF0" w14:textId="77777777" w:rsidR="00296E7A" w:rsidRPr="00C92D0F" w:rsidRDefault="00296E7A" w:rsidP="00296E7A">
            <w:pPr>
              <w:spacing w:after="0" w:line="240" w:lineRule="auto"/>
              <w:jc w:val="center"/>
              <w:rPr>
                <w:rFonts w:cstheme="minorHAnsi"/>
                <w:b/>
                <w:bCs/>
                <w:strike/>
                <w:kern w:val="0"/>
                <w:sz w:val="18"/>
                <w:szCs w:val="18"/>
                <w14:ligatures w14:val="none"/>
              </w:rPr>
            </w:pPr>
            <w:r w:rsidRPr="00C92D0F">
              <w:rPr>
                <w:rFonts w:cstheme="minorHAnsi"/>
                <w:strike/>
                <w:kern w:val="0"/>
                <w:sz w:val="18"/>
                <w:szCs w:val="18"/>
                <w14:ligatures w14:val="none"/>
              </w:rPr>
              <w:t>K0002-01</w:t>
            </w:r>
            <w:proofErr w:type="gramStart"/>
            <w:r w:rsidRPr="00C92D0F">
              <w:rPr>
                <w:rFonts w:cstheme="minorHAnsi"/>
                <w:strike/>
                <w:kern w:val="0"/>
                <w:sz w:val="18"/>
                <w:szCs w:val="18"/>
                <w14:ligatures w14:val="none"/>
              </w:rPr>
              <w:t>,</w:t>
            </w:r>
            <w:proofErr w:type="gramEnd"/>
            <w:r w:rsidRPr="00C92D0F">
              <w:rPr>
                <w:rFonts w:cstheme="minorHAnsi"/>
                <w:strike/>
                <w:kern w:val="0"/>
                <w:sz w:val="18"/>
                <w:szCs w:val="18"/>
                <w14:ligatures w14:val="none"/>
              </w:rPr>
              <w:t>K0003-01,</w:t>
            </w:r>
            <w:r w:rsidRPr="00C92D0F">
              <w:rPr>
                <w:rFonts w:cstheme="minorHAnsi"/>
                <w:kern w:val="0"/>
                <w:sz w:val="18"/>
                <w:szCs w:val="18"/>
                <w14:ligatures w14:val="none"/>
              </w:rPr>
              <w:t xml:space="preserve"> </w:t>
            </w:r>
            <w:r w:rsidRPr="00C92D0F">
              <w:rPr>
                <w:rFonts w:cstheme="minorHAnsi"/>
                <w:b/>
                <w:bCs/>
                <w:kern w:val="0"/>
                <w:sz w:val="18"/>
                <w:szCs w:val="18"/>
                <w14:ligatures w14:val="none"/>
              </w:rPr>
              <w:t>K0002-02, K0003-02</w:t>
            </w:r>
            <w:r w:rsidRPr="00C92D0F">
              <w:rPr>
                <w:rFonts w:cstheme="minorHAnsi"/>
                <w:kern w:val="0"/>
                <w:sz w:val="18"/>
                <w:szCs w:val="18"/>
                <w14:ligatures w14:val="none"/>
              </w:rPr>
              <w:t xml:space="preserve"> (iz Šifranta 15.20)</w:t>
            </w:r>
          </w:p>
        </w:tc>
        <w:tc>
          <w:tcPr>
            <w:tcW w:w="1438" w:type="pct"/>
            <w:tcBorders>
              <w:top w:val="single" w:sz="4" w:space="0" w:color="auto"/>
              <w:left w:val="single" w:sz="4" w:space="0" w:color="auto"/>
              <w:bottom w:val="single" w:sz="4" w:space="0" w:color="auto"/>
              <w:right w:val="single" w:sz="4" w:space="0" w:color="auto"/>
            </w:tcBorders>
          </w:tcPr>
          <w:p w14:paraId="56F106BB" w14:textId="77777777" w:rsidR="00296E7A" w:rsidRPr="00C92D0F" w:rsidRDefault="00296E7A" w:rsidP="00296E7A">
            <w:pPr>
              <w:spacing w:after="0" w:line="240" w:lineRule="auto"/>
              <w:jc w:val="center"/>
              <w:rPr>
                <w:rFonts w:cstheme="minorHAnsi"/>
                <w:kern w:val="0"/>
                <w:sz w:val="18"/>
                <w:szCs w:val="18"/>
                <w14:ligatures w14:val="none"/>
              </w:rPr>
            </w:pPr>
            <w:r w:rsidRPr="00C92D0F">
              <w:rPr>
                <w:rFonts w:cstheme="minorHAnsi"/>
                <w:kern w:val="0"/>
                <w:sz w:val="18"/>
                <w:szCs w:val="18"/>
                <w14:ligatures w14:val="none"/>
              </w:rPr>
              <w:t>Z0031</w:t>
            </w:r>
          </w:p>
        </w:tc>
      </w:tr>
      <w:tr w:rsidR="00296E7A" w:rsidRPr="00C92D0F" w14:paraId="5BB2E234" w14:textId="77777777" w:rsidTr="00FA75DB">
        <w:trPr>
          <w:trHeight w:val="277"/>
        </w:trPr>
        <w:tc>
          <w:tcPr>
            <w:tcW w:w="45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05115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8" w:type="pct"/>
            <w:tcBorders>
              <w:top w:val="single" w:sz="4" w:space="0" w:color="auto"/>
              <w:left w:val="nil"/>
              <w:bottom w:val="single" w:sz="4" w:space="0" w:color="auto"/>
              <w:right w:val="single" w:sz="4" w:space="0" w:color="auto"/>
            </w:tcBorders>
            <w:shd w:val="clear" w:color="auto" w:fill="auto"/>
            <w:vAlign w:val="bottom"/>
          </w:tcPr>
          <w:p w14:paraId="2977ABF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72" w:type="pct"/>
            <w:tcBorders>
              <w:top w:val="single" w:sz="4" w:space="0" w:color="auto"/>
              <w:left w:val="nil"/>
              <w:bottom w:val="single" w:sz="4" w:space="0" w:color="auto"/>
              <w:right w:val="single" w:sz="4" w:space="0" w:color="auto"/>
            </w:tcBorders>
            <w:shd w:val="clear" w:color="auto" w:fill="auto"/>
            <w:vAlign w:val="center"/>
          </w:tcPr>
          <w:p w14:paraId="6F0E2A9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244" w:type="pct"/>
            <w:tcBorders>
              <w:top w:val="single" w:sz="4" w:space="0" w:color="auto"/>
              <w:left w:val="nil"/>
              <w:bottom w:val="single" w:sz="4" w:space="0" w:color="auto"/>
              <w:right w:val="single" w:sz="4" w:space="0" w:color="auto"/>
            </w:tcBorders>
            <w:shd w:val="clear" w:color="auto" w:fill="auto"/>
            <w:vAlign w:val="center"/>
          </w:tcPr>
          <w:p w14:paraId="0D855567" w14:textId="77777777" w:rsidR="00296E7A" w:rsidRPr="00C92D0F" w:rsidRDefault="00296E7A" w:rsidP="00296E7A">
            <w:pPr>
              <w:spacing w:after="0" w:line="240" w:lineRule="auto"/>
              <w:rPr>
                <w:rFonts w:eastAsia="Times New Roman" w:cstheme="minorHAnsi"/>
                <w:bCs/>
                <w:kern w:val="0"/>
                <w:sz w:val="18"/>
                <w:szCs w:val="18"/>
                <w:lang w:eastAsia="sl-SI"/>
                <w14:ligatures w14:val="none"/>
              </w:rPr>
            </w:pPr>
          </w:p>
        </w:tc>
        <w:tc>
          <w:tcPr>
            <w:tcW w:w="1363" w:type="pct"/>
            <w:tcBorders>
              <w:top w:val="single" w:sz="4" w:space="0" w:color="auto"/>
              <w:left w:val="single" w:sz="4" w:space="0" w:color="auto"/>
              <w:bottom w:val="single" w:sz="4" w:space="0" w:color="auto"/>
              <w:right w:val="single" w:sz="4" w:space="0" w:color="auto"/>
            </w:tcBorders>
          </w:tcPr>
          <w:p w14:paraId="4F2A02D8" w14:textId="77777777" w:rsidR="00296E7A" w:rsidRPr="00C92D0F" w:rsidRDefault="00296E7A" w:rsidP="00296E7A">
            <w:pPr>
              <w:spacing w:after="0" w:line="240" w:lineRule="auto"/>
              <w:jc w:val="center"/>
              <w:rPr>
                <w:rFonts w:cstheme="minorHAnsi"/>
                <w:strike/>
                <w:kern w:val="0"/>
                <w:sz w:val="18"/>
                <w:szCs w:val="18"/>
                <w14:ligatures w14:val="none"/>
              </w:rPr>
            </w:pPr>
            <w:r w:rsidRPr="00C92D0F">
              <w:rPr>
                <w:rFonts w:cstheme="minorHAnsi"/>
                <w:kern w:val="0"/>
                <w:sz w:val="18"/>
                <w:szCs w:val="18"/>
                <w14:ligatures w14:val="none"/>
              </w:rPr>
              <w:t>K0020-K0023 (iz Šifranta 15.20)</w:t>
            </w:r>
          </w:p>
        </w:tc>
        <w:tc>
          <w:tcPr>
            <w:tcW w:w="1438" w:type="pct"/>
            <w:tcBorders>
              <w:top w:val="single" w:sz="4" w:space="0" w:color="auto"/>
              <w:left w:val="single" w:sz="4" w:space="0" w:color="auto"/>
              <w:bottom w:val="single" w:sz="4" w:space="0" w:color="auto"/>
              <w:right w:val="single" w:sz="4" w:space="0" w:color="auto"/>
            </w:tcBorders>
          </w:tcPr>
          <w:p w14:paraId="19BBFBAD" w14:textId="77777777" w:rsidR="00296E7A" w:rsidRPr="00C92D0F" w:rsidRDefault="00296E7A" w:rsidP="00296E7A">
            <w:pPr>
              <w:spacing w:after="0" w:line="240" w:lineRule="auto"/>
              <w:jc w:val="center"/>
              <w:rPr>
                <w:rFonts w:cstheme="minorHAnsi"/>
                <w:kern w:val="0"/>
                <w:sz w:val="18"/>
                <w:szCs w:val="18"/>
                <w14:ligatures w14:val="none"/>
              </w:rPr>
            </w:pPr>
            <w:r w:rsidRPr="00C92D0F">
              <w:rPr>
                <w:rFonts w:cstheme="minorHAnsi"/>
                <w:b/>
                <w:bCs/>
                <w:strike/>
                <w:kern w:val="0"/>
                <w:sz w:val="18"/>
                <w:szCs w:val="18"/>
                <w14:ligatures w14:val="none"/>
              </w:rPr>
              <w:t>Z0049</w:t>
            </w:r>
            <w:r w:rsidRPr="00C92D0F">
              <w:rPr>
                <w:rFonts w:cstheme="minorHAnsi"/>
                <w:b/>
                <w:bCs/>
                <w:kern w:val="0"/>
                <w:sz w:val="18"/>
                <w:szCs w:val="18"/>
                <w14:ligatures w14:val="none"/>
              </w:rPr>
              <w:t xml:space="preserve"> Z0031</w:t>
            </w:r>
          </w:p>
        </w:tc>
      </w:tr>
      <w:tr w:rsidR="00296E7A" w:rsidRPr="00C92D0F" w14:paraId="6E952E79" w14:textId="77777777" w:rsidTr="00FA75DB">
        <w:trPr>
          <w:trHeight w:val="432"/>
        </w:trPr>
        <w:tc>
          <w:tcPr>
            <w:tcW w:w="45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9CD43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8" w:type="pct"/>
            <w:tcBorders>
              <w:top w:val="single" w:sz="4" w:space="0" w:color="auto"/>
              <w:left w:val="nil"/>
              <w:bottom w:val="single" w:sz="4" w:space="0" w:color="auto"/>
              <w:right w:val="single" w:sz="4" w:space="0" w:color="auto"/>
            </w:tcBorders>
            <w:shd w:val="clear" w:color="auto" w:fill="auto"/>
            <w:vAlign w:val="bottom"/>
          </w:tcPr>
          <w:p w14:paraId="3386D87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cstheme="minorHAnsi"/>
                <w:kern w:val="0"/>
                <w:sz w:val="18"/>
                <w:szCs w:val="18"/>
                <w14:ligatures w14:val="none"/>
              </w:rPr>
              <w:t>338</w:t>
            </w:r>
          </w:p>
        </w:tc>
        <w:tc>
          <w:tcPr>
            <w:tcW w:w="1516" w:type="pct"/>
            <w:gridSpan w:val="2"/>
            <w:tcBorders>
              <w:top w:val="single" w:sz="4" w:space="0" w:color="auto"/>
              <w:left w:val="nil"/>
              <w:bottom w:val="single" w:sz="4" w:space="0" w:color="auto"/>
              <w:right w:val="single" w:sz="4" w:space="0" w:color="auto"/>
            </w:tcBorders>
            <w:shd w:val="clear" w:color="auto" w:fill="auto"/>
            <w:vAlign w:val="bottom"/>
          </w:tcPr>
          <w:p w14:paraId="572C1364" w14:textId="77777777" w:rsidR="00296E7A" w:rsidRPr="00C92D0F" w:rsidRDefault="00296E7A" w:rsidP="00296E7A">
            <w:pPr>
              <w:spacing w:after="0" w:line="240" w:lineRule="auto"/>
              <w:rPr>
                <w:rFonts w:eastAsia="Times New Roman" w:cstheme="minorHAnsi"/>
                <w:bCs/>
                <w:kern w:val="0"/>
                <w:sz w:val="18"/>
                <w:szCs w:val="18"/>
                <w:lang w:eastAsia="sl-SI"/>
                <w14:ligatures w14:val="none"/>
              </w:rPr>
            </w:pPr>
            <w:r w:rsidRPr="00C92D0F">
              <w:rPr>
                <w:rFonts w:cstheme="minorHAnsi"/>
                <w:kern w:val="0"/>
                <w:sz w:val="18"/>
                <w:szCs w:val="18"/>
                <w14:ligatures w14:val="none"/>
              </w:rPr>
              <w:t>Urgentna medicina v splošni zunajbolnišnični dejavnosti</w:t>
            </w:r>
          </w:p>
        </w:tc>
        <w:tc>
          <w:tcPr>
            <w:tcW w:w="1363" w:type="pct"/>
            <w:tcBorders>
              <w:top w:val="single" w:sz="4" w:space="0" w:color="auto"/>
              <w:left w:val="single" w:sz="4" w:space="0" w:color="auto"/>
              <w:bottom w:val="single" w:sz="4" w:space="0" w:color="auto"/>
              <w:right w:val="single" w:sz="4" w:space="0" w:color="auto"/>
            </w:tcBorders>
          </w:tcPr>
          <w:p w14:paraId="50F0D751" w14:textId="77777777" w:rsidR="00296E7A" w:rsidRPr="00C92D0F" w:rsidRDefault="00296E7A" w:rsidP="00296E7A">
            <w:pPr>
              <w:spacing w:after="0" w:line="240" w:lineRule="auto"/>
              <w:jc w:val="center"/>
              <w:rPr>
                <w:rFonts w:cstheme="minorHAnsi"/>
                <w:kern w:val="0"/>
                <w:sz w:val="18"/>
                <w:szCs w:val="18"/>
                <w14:ligatures w14:val="none"/>
              </w:rPr>
            </w:pPr>
          </w:p>
        </w:tc>
        <w:tc>
          <w:tcPr>
            <w:tcW w:w="1438" w:type="pct"/>
            <w:tcBorders>
              <w:top w:val="single" w:sz="4" w:space="0" w:color="auto"/>
              <w:left w:val="single" w:sz="4" w:space="0" w:color="auto"/>
              <w:bottom w:val="single" w:sz="4" w:space="0" w:color="auto"/>
              <w:right w:val="single" w:sz="4" w:space="0" w:color="auto"/>
            </w:tcBorders>
          </w:tcPr>
          <w:p w14:paraId="42811F29" w14:textId="77777777" w:rsidR="00296E7A" w:rsidRPr="00C92D0F" w:rsidRDefault="00296E7A" w:rsidP="00296E7A">
            <w:pPr>
              <w:spacing w:after="0" w:line="240" w:lineRule="auto"/>
              <w:jc w:val="center"/>
              <w:rPr>
                <w:rFonts w:cstheme="minorHAnsi"/>
                <w:b/>
                <w:bCs/>
                <w:strike/>
                <w:kern w:val="0"/>
                <w:sz w:val="18"/>
                <w:szCs w:val="18"/>
                <w14:ligatures w14:val="none"/>
              </w:rPr>
            </w:pPr>
          </w:p>
        </w:tc>
      </w:tr>
      <w:tr w:rsidR="00296E7A" w:rsidRPr="00C92D0F" w14:paraId="69C4F6BC" w14:textId="77777777" w:rsidTr="00FA75DB">
        <w:trPr>
          <w:trHeight w:val="411"/>
        </w:trPr>
        <w:tc>
          <w:tcPr>
            <w:tcW w:w="45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24DC34"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8" w:type="pct"/>
            <w:tcBorders>
              <w:top w:val="single" w:sz="4" w:space="0" w:color="auto"/>
              <w:left w:val="nil"/>
              <w:bottom w:val="single" w:sz="4" w:space="0" w:color="auto"/>
              <w:right w:val="single" w:sz="4" w:space="0" w:color="auto"/>
            </w:tcBorders>
            <w:shd w:val="clear" w:color="auto" w:fill="auto"/>
            <w:vAlign w:val="bottom"/>
          </w:tcPr>
          <w:p w14:paraId="5D20A7A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72" w:type="pct"/>
            <w:tcBorders>
              <w:top w:val="single" w:sz="4" w:space="0" w:color="auto"/>
              <w:left w:val="nil"/>
              <w:bottom w:val="single" w:sz="4" w:space="0" w:color="auto"/>
              <w:right w:val="single" w:sz="4" w:space="0" w:color="auto"/>
            </w:tcBorders>
            <w:shd w:val="clear" w:color="auto" w:fill="auto"/>
            <w:vAlign w:val="center"/>
          </w:tcPr>
          <w:p w14:paraId="48CCC01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051</w:t>
            </w:r>
          </w:p>
        </w:tc>
        <w:tc>
          <w:tcPr>
            <w:tcW w:w="1244" w:type="pct"/>
            <w:tcBorders>
              <w:top w:val="single" w:sz="4" w:space="0" w:color="auto"/>
              <w:left w:val="nil"/>
              <w:bottom w:val="single" w:sz="4" w:space="0" w:color="auto"/>
              <w:right w:val="single" w:sz="4" w:space="0" w:color="auto"/>
            </w:tcBorders>
            <w:shd w:val="clear" w:color="auto" w:fill="auto"/>
            <w:vAlign w:val="center"/>
          </w:tcPr>
          <w:p w14:paraId="71F2B11C" w14:textId="77777777" w:rsidR="00296E7A" w:rsidRPr="00C92D0F" w:rsidRDefault="00296E7A" w:rsidP="00296E7A">
            <w:pPr>
              <w:rPr>
                <w:rFonts w:cstheme="minorHAnsi"/>
                <w:kern w:val="0"/>
                <w:sz w:val="18"/>
                <w:szCs w:val="18"/>
                <w14:ligatures w14:val="none"/>
              </w:rPr>
            </w:pPr>
            <w:r w:rsidRPr="00C92D0F">
              <w:rPr>
                <w:rFonts w:cstheme="minorHAnsi"/>
                <w:kern w:val="0"/>
                <w:sz w:val="18"/>
                <w:szCs w:val="18"/>
                <w14:ligatures w14:val="none"/>
              </w:rPr>
              <w:t>Enota za hitre preglede v rednem delovnem času</w:t>
            </w:r>
          </w:p>
        </w:tc>
        <w:tc>
          <w:tcPr>
            <w:tcW w:w="1363" w:type="pct"/>
            <w:tcBorders>
              <w:top w:val="single" w:sz="4" w:space="0" w:color="auto"/>
              <w:left w:val="single" w:sz="4" w:space="0" w:color="auto"/>
              <w:bottom w:val="single" w:sz="4" w:space="0" w:color="auto"/>
              <w:right w:val="single" w:sz="4" w:space="0" w:color="auto"/>
            </w:tcBorders>
          </w:tcPr>
          <w:p w14:paraId="06816F32" w14:textId="77777777" w:rsidR="00296E7A" w:rsidRPr="00C92D0F" w:rsidRDefault="00296E7A" w:rsidP="00296E7A">
            <w:pPr>
              <w:spacing w:after="0" w:line="240" w:lineRule="auto"/>
              <w:jc w:val="center"/>
              <w:rPr>
                <w:rFonts w:cstheme="minorHAnsi"/>
                <w:kern w:val="0"/>
                <w:sz w:val="18"/>
                <w:szCs w:val="18"/>
                <w14:ligatures w14:val="none"/>
              </w:rPr>
            </w:pPr>
            <w:r w:rsidRPr="00C92D0F">
              <w:rPr>
                <w:rFonts w:cstheme="minorHAnsi"/>
                <w:kern w:val="0"/>
                <w:sz w:val="18"/>
                <w:szCs w:val="18"/>
                <w14:ligatures w14:val="none"/>
              </w:rPr>
              <w:t>K0020-K0023 (iz Šifranta 15.20)</w:t>
            </w:r>
          </w:p>
        </w:tc>
        <w:tc>
          <w:tcPr>
            <w:tcW w:w="1438" w:type="pct"/>
            <w:tcBorders>
              <w:top w:val="single" w:sz="4" w:space="0" w:color="auto"/>
              <w:left w:val="single" w:sz="4" w:space="0" w:color="auto"/>
              <w:bottom w:val="single" w:sz="4" w:space="0" w:color="auto"/>
              <w:right w:val="single" w:sz="4" w:space="0" w:color="auto"/>
            </w:tcBorders>
          </w:tcPr>
          <w:p w14:paraId="2E93738F" w14:textId="77777777" w:rsidR="00296E7A" w:rsidRPr="00C92D0F" w:rsidRDefault="00296E7A" w:rsidP="00296E7A">
            <w:pPr>
              <w:spacing w:after="0" w:line="240" w:lineRule="auto"/>
              <w:jc w:val="center"/>
              <w:rPr>
                <w:rFonts w:cstheme="minorHAnsi"/>
                <w:b/>
                <w:bCs/>
                <w:strike/>
                <w:kern w:val="0"/>
                <w:sz w:val="18"/>
                <w:szCs w:val="18"/>
                <w14:ligatures w14:val="none"/>
              </w:rPr>
            </w:pPr>
            <w:r w:rsidRPr="00C92D0F">
              <w:rPr>
                <w:rFonts w:cstheme="minorHAnsi"/>
                <w:b/>
                <w:bCs/>
                <w:strike/>
                <w:kern w:val="0"/>
                <w:sz w:val="18"/>
                <w:szCs w:val="18"/>
                <w14:ligatures w14:val="none"/>
              </w:rPr>
              <w:t>Z0049</w:t>
            </w:r>
            <w:r w:rsidRPr="00C92D0F">
              <w:rPr>
                <w:rFonts w:cstheme="minorHAnsi"/>
                <w:b/>
                <w:bCs/>
                <w:kern w:val="0"/>
                <w:sz w:val="18"/>
                <w:szCs w:val="18"/>
                <w14:ligatures w14:val="none"/>
              </w:rPr>
              <w:t xml:space="preserve"> Z0031</w:t>
            </w:r>
          </w:p>
        </w:tc>
      </w:tr>
    </w:tbl>
    <w:p w14:paraId="443A7691" w14:textId="77777777" w:rsidR="00296E7A" w:rsidRPr="00C92D0F" w:rsidRDefault="00296E7A" w:rsidP="00296E7A">
      <w:pPr>
        <w:widowControl w:val="0"/>
        <w:suppressAutoHyphens/>
        <w:jc w:val="both"/>
        <w:rPr>
          <w:rFonts w:cstheme="minorHAnsi"/>
          <w:color w:val="000000"/>
          <w:kern w:val="0"/>
          <w14:ligatures w14:val="none"/>
        </w:rPr>
      </w:pPr>
    </w:p>
    <w:p w14:paraId="11E38493" w14:textId="77777777" w:rsidR="00296E7A" w:rsidRPr="00C92D0F" w:rsidRDefault="00296E7A" w:rsidP="00296E7A">
      <w:pPr>
        <w:numPr>
          <w:ilvl w:val="0"/>
          <w:numId w:val="41"/>
        </w:numPr>
        <w:spacing w:after="0" w:line="240" w:lineRule="auto"/>
        <w:ind w:left="426"/>
        <w:contextualSpacing/>
        <w:rPr>
          <w:rFonts w:ascii="Calibri" w:eastAsia="Times New Roman" w:hAnsi="Calibri" w:cs="Calibri"/>
          <w:kern w:val="0"/>
          <w:lang w:eastAsia="sl-SI"/>
          <w14:ligatures w14:val="none"/>
        </w:rPr>
      </w:pPr>
      <w:r w:rsidRPr="00C92D0F">
        <w:rPr>
          <w:rFonts w:ascii="Calibri" w:eastAsia="Calibri" w:hAnsi="Calibri" w:cs="Calibri"/>
          <w:kern w:val="0"/>
          <w:lang w:eastAsia="sl-SI"/>
          <w14:ligatures w14:val="none"/>
        </w:rPr>
        <w:t>povezovalni šifrant</w:t>
      </w:r>
      <w:r w:rsidRPr="00C92D0F">
        <w:rPr>
          <w:rFonts w:ascii="Calibri" w:eastAsia="Calibri" w:hAnsi="Calibri" w:cs="Calibri"/>
          <w:color w:val="000000"/>
          <w:kern w:val="0"/>
          <w:lang w:eastAsia="sl-SI"/>
          <w14:ligatures w14:val="none"/>
        </w:rPr>
        <w:t xml:space="preserve"> </w:t>
      </w:r>
      <w:r w:rsidRPr="00C92D0F">
        <w:rPr>
          <w:rFonts w:ascii="Calibri" w:eastAsia="Times New Roman" w:hAnsi="Calibri" w:cs="Calibri"/>
          <w:bCs/>
          <w:kern w:val="0"/>
          <w:lang w:eastAsia="sl-SI"/>
          <w14:ligatures w14:val="none"/>
        </w:rPr>
        <w:t>K2</w:t>
      </w:r>
      <w:r w:rsidRPr="00C92D0F">
        <w:rPr>
          <w:rFonts w:ascii="Calibri" w:eastAsia="Times New Roman" w:hAnsi="Calibri" w:cs="Calibri"/>
          <w:kern w:val="0"/>
          <w:lang w:eastAsia="sl-SI"/>
          <w14:ligatures w14:val="none"/>
        </w:rPr>
        <w:t xml:space="preserve"> </w:t>
      </w:r>
      <w:r w:rsidRPr="00C92D0F">
        <w:rPr>
          <w:rFonts w:ascii="Calibri" w:eastAsia="Calibri" w:hAnsi="Calibri" w:cs="Arial"/>
          <w:kern w:val="0"/>
          <w:lang w:eastAsia="sl-SI"/>
          <w14:ligatures w14:val="none"/>
        </w:rPr>
        <w:t xml:space="preserve">»VZD s storitvami glede na vrsto dokumenta po strukturi«: </w:t>
      </w:r>
    </w:p>
    <w:p w14:paraId="6061C475" w14:textId="77777777" w:rsidR="00296E7A" w:rsidRPr="00C92D0F" w:rsidRDefault="00296E7A" w:rsidP="00296E7A">
      <w:pPr>
        <w:spacing w:after="0" w:line="240" w:lineRule="auto"/>
        <w:ind w:left="426"/>
        <w:contextualSpacing/>
        <w:rPr>
          <w:rFonts w:ascii="Calibri" w:eastAsia="Times New Roman" w:hAnsi="Calibri" w:cs="Calibri"/>
          <w:kern w:val="0"/>
          <w:lang w:eastAsia="sl-SI"/>
          <w14:ligatures w14:val="none"/>
        </w:rPr>
      </w:pPr>
    </w:p>
    <w:tbl>
      <w:tblPr>
        <w:tblW w:w="5000" w:type="pct"/>
        <w:tblLayout w:type="fixed"/>
        <w:tblCellMar>
          <w:left w:w="70" w:type="dxa"/>
          <w:right w:w="70" w:type="dxa"/>
        </w:tblCellMar>
        <w:tblLook w:val="04A0" w:firstRow="1" w:lastRow="0" w:firstColumn="1" w:lastColumn="0" w:noHBand="0" w:noVBand="1"/>
      </w:tblPr>
      <w:tblGrid>
        <w:gridCol w:w="824"/>
        <w:gridCol w:w="417"/>
        <w:gridCol w:w="498"/>
        <w:gridCol w:w="2646"/>
        <w:gridCol w:w="2410"/>
        <w:gridCol w:w="2603"/>
      </w:tblGrid>
      <w:tr w:rsidR="00296E7A" w:rsidRPr="00C92D0F" w14:paraId="4056C87A" w14:textId="77777777" w:rsidTr="00FA75DB">
        <w:trPr>
          <w:trHeight w:val="317"/>
        </w:trPr>
        <w:tc>
          <w:tcPr>
            <w:tcW w:w="438" w:type="pct"/>
            <w:tcBorders>
              <w:top w:val="single" w:sz="4" w:space="0" w:color="auto"/>
              <w:left w:val="single" w:sz="8" w:space="0" w:color="auto"/>
              <w:bottom w:val="single" w:sz="4" w:space="0" w:color="auto"/>
              <w:right w:val="single" w:sz="4" w:space="0" w:color="auto"/>
            </w:tcBorders>
            <w:shd w:val="clear" w:color="auto" w:fill="auto"/>
            <w:noWrap/>
          </w:tcPr>
          <w:p w14:paraId="21BA9A2B" w14:textId="77777777" w:rsidR="00296E7A" w:rsidRPr="00C92D0F" w:rsidRDefault="00296E7A" w:rsidP="00296E7A">
            <w:pPr>
              <w:spacing w:after="0" w:line="240" w:lineRule="auto"/>
              <w:rPr>
                <w:rFonts w:cstheme="minorHAnsi"/>
                <w:kern w:val="0"/>
                <w:sz w:val="18"/>
                <w:szCs w:val="18"/>
                <w14:ligatures w14:val="none"/>
              </w:rPr>
            </w:pPr>
          </w:p>
        </w:tc>
        <w:tc>
          <w:tcPr>
            <w:tcW w:w="1895" w:type="pct"/>
            <w:gridSpan w:val="3"/>
            <w:tcBorders>
              <w:top w:val="single" w:sz="4" w:space="0" w:color="auto"/>
              <w:left w:val="nil"/>
              <w:bottom w:val="single" w:sz="4" w:space="0" w:color="auto"/>
              <w:right w:val="single" w:sz="4" w:space="0" w:color="auto"/>
            </w:tcBorders>
            <w:shd w:val="clear" w:color="auto" w:fill="auto"/>
          </w:tcPr>
          <w:p w14:paraId="0EB9190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282" w:type="pct"/>
            <w:tcBorders>
              <w:top w:val="single" w:sz="4" w:space="0" w:color="auto"/>
              <w:left w:val="nil"/>
              <w:bottom w:val="single" w:sz="4" w:space="0" w:color="auto"/>
              <w:right w:val="single" w:sz="4" w:space="0" w:color="auto"/>
            </w:tcBorders>
          </w:tcPr>
          <w:p w14:paraId="6E02A864"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VD4-6 Obravnava</w:t>
            </w:r>
          </w:p>
          <w:p w14:paraId="7702E5A8"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Opr. storitve</w:t>
            </w:r>
          </w:p>
        </w:tc>
        <w:tc>
          <w:tcPr>
            <w:tcW w:w="1385" w:type="pct"/>
            <w:tcBorders>
              <w:top w:val="single" w:sz="4" w:space="0" w:color="auto"/>
              <w:left w:val="nil"/>
              <w:bottom w:val="single" w:sz="4" w:space="0" w:color="auto"/>
              <w:right w:val="single" w:sz="4" w:space="0" w:color="auto"/>
            </w:tcBorders>
          </w:tcPr>
          <w:p w14:paraId="45315C6F"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VD15-16 Obravnava</w:t>
            </w:r>
          </w:p>
          <w:p w14:paraId="11B3F8A7" w14:textId="77777777" w:rsidR="00296E7A" w:rsidRPr="00C92D0F" w:rsidRDefault="00296E7A" w:rsidP="00296E7A">
            <w:pPr>
              <w:spacing w:after="0" w:line="240" w:lineRule="auto"/>
              <w:jc w:val="center"/>
              <w:rPr>
                <w:rFonts w:cstheme="minorHAnsi"/>
                <w:kern w:val="0"/>
                <w:sz w:val="18"/>
                <w:szCs w:val="18"/>
                <w14:ligatures w14:val="none"/>
              </w:rPr>
            </w:pPr>
            <w:r w:rsidRPr="00C92D0F">
              <w:rPr>
                <w:rFonts w:eastAsia="Times New Roman" w:cstheme="minorHAnsi"/>
                <w:kern w:val="0"/>
                <w:sz w:val="18"/>
                <w:szCs w:val="18"/>
                <w:lang w:eastAsia="sl-SI"/>
                <w14:ligatures w14:val="none"/>
              </w:rPr>
              <w:t>Opr. storitve</w:t>
            </w:r>
          </w:p>
        </w:tc>
      </w:tr>
      <w:tr w:rsidR="00296E7A" w:rsidRPr="00C92D0F" w14:paraId="6EADF653" w14:textId="77777777" w:rsidTr="00FA75DB">
        <w:trPr>
          <w:trHeight w:val="317"/>
        </w:trPr>
        <w:tc>
          <w:tcPr>
            <w:tcW w:w="438" w:type="pct"/>
            <w:tcBorders>
              <w:top w:val="single" w:sz="4" w:space="0" w:color="auto"/>
              <w:left w:val="single" w:sz="8" w:space="0" w:color="auto"/>
              <w:bottom w:val="single" w:sz="4" w:space="0" w:color="auto"/>
              <w:right w:val="single" w:sz="4" w:space="0" w:color="auto"/>
            </w:tcBorders>
            <w:shd w:val="clear" w:color="auto" w:fill="auto"/>
            <w:noWrap/>
          </w:tcPr>
          <w:p w14:paraId="5C55D7C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1895" w:type="pct"/>
            <w:gridSpan w:val="3"/>
            <w:tcBorders>
              <w:top w:val="single" w:sz="4" w:space="0" w:color="auto"/>
              <w:left w:val="nil"/>
              <w:bottom w:val="single" w:sz="4" w:space="0" w:color="auto"/>
              <w:right w:val="single" w:sz="4" w:space="0" w:color="auto"/>
            </w:tcBorders>
            <w:shd w:val="clear" w:color="auto" w:fill="auto"/>
          </w:tcPr>
          <w:p w14:paraId="64448107"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zunajbolnišnična zdravstvena dejavnost</w:t>
            </w:r>
          </w:p>
        </w:tc>
        <w:tc>
          <w:tcPr>
            <w:tcW w:w="1282" w:type="pct"/>
            <w:tcBorders>
              <w:top w:val="single" w:sz="4" w:space="0" w:color="auto"/>
              <w:left w:val="nil"/>
              <w:bottom w:val="single" w:sz="4" w:space="0" w:color="auto"/>
              <w:right w:val="single" w:sz="4" w:space="0" w:color="auto"/>
            </w:tcBorders>
          </w:tcPr>
          <w:p w14:paraId="3316D42B" w14:textId="77777777" w:rsidR="00296E7A" w:rsidRPr="00C92D0F" w:rsidRDefault="00296E7A" w:rsidP="00296E7A">
            <w:pPr>
              <w:spacing w:after="0" w:line="240" w:lineRule="auto"/>
              <w:rPr>
                <w:rFonts w:cstheme="minorHAnsi"/>
                <w:b/>
                <w:bCs/>
                <w:kern w:val="0"/>
                <w:sz w:val="18"/>
                <w:szCs w:val="18"/>
                <w14:ligatures w14:val="none"/>
              </w:rPr>
            </w:pPr>
          </w:p>
        </w:tc>
        <w:tc>
          <w:tcPr>
            <w:tcW w:w="1385" w:type="pct"/>
            <w:tcBorders>
              <w:top w:val="single" w:sz="4" w:space="0" w:color="auto"/>
              <w:left w:val="nil"/>
              <w:bottom w:val="single" w:sz="4" w:space="0" w:color="auto"/>
              <w:right w:val="single" w:sz="4" w:space="0" w:color="auto"/>
            </w:tcBorders>
          </w:tcPr>
          <w:p w14:paraId="0DD63B4F" w14:textId="77777777" w:rsidR="00296E7A" w:rsidRPr="00C92D0F" w:rsidRDefault="00296E7A" w:rsidP="00296E7A">
            <w:pPr>
              <w:spacing w:after="0" w:line="240" w:lineRule="auto"/>
              <w:rPr>
                <w:rFonts w:cstheme="minorHAnsi"/>
                <w:b/>
                <w:bCs/>
                <w:kern w:val="0"/>
                <w:sz w:val="18"/>
                <w:szCs w:val="18"/>
                <w14:ligatures w14:val="none"/>
              </w:rPr>
            </w:pPr>
          </w:p>
        </w:tc>
      </w:tr>
      <w:tr w:rsidR="00296E7A" w:rsidRPr="00C92D0F" w14:paraId="4546D605" w14:textId="77777777" w:rsidTr="00FA75DB">
        <w:trPr>
          <w:trHeight w:val="255"/>
        </w:trPr>
        <w:tc>
          <w:tcPr>
            <w:tcW w:w="438" w:type="pct"/>
            <w:tcBorders>
              <w:top w:val="nil"/>
              <w:left w:val="single" w:sz="8" w:space="0" w:color="auto"/>
              <w:bottom w:val="single" w:sz="4" w:space="0" w:color="auto"/>
              <w:right w:val="single" w:sz="4" w:space="0" w:color="auto"/>
            </w:tcBorders>
            <w:shd w:val="clear" w:color="auto" w:fill="auto"/>
            <w:noWrap/>
            <w:vAlign w:val="bottom"/>
          </w:tcPr>
          <w:p w14:paraId="22CFC9F0"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2" w:type="pct"/>
            <w:tcBorders>
              <w:top w:val="nil"/>
              <w:left w:val="nil"/>
              <w:bottom w:val="single" w:sz="4" w:space="0" w:color="auto"/>
              <w:right w:val="single" w:sz="4" w:space="0" w:color="auto"/>
            </w:tcBorders>
            <w:shd w:val="clear" w:color="auto" w:fill="auto"/>
            <w:noWrap/>
            <w:vAlign w:val="center"/>
          </w:tcPr>
          <w:p w14:paraId="1882B25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302</w:t>
            </w:r>
          </w:p>
        </w:tc>
        <w:tc>
          <w:tcPr>
            <w:tcW w:w="167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90159C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in družinska medicina v splošni</w:t>
            </w:r>
          </w:p>
          <w:p w14:paraId="73DDDF69"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zunajbolnišnični dejavnosti</w:t>
            </w:r>
          </w:p>
        </w:tc>
        <w:tc>
          <w:tcPr>
            <w:tcW w:w="1282" w:type="pct"/>
            <w:tcBorders>
              <w:top w:val="single" w:sz="4" w:space="0" w:color="auto"/>
              <w:left w:val="single" w:sz="4" w:space="0" w:color="auto"/>
              <w:bottom w:val="single" w:sz="4" w:space="0" w:color="auto"/>
              <w:right w:val="single" w:sz="4" w:space="0" w:color="auto"/>
            </w:tcBorders>
          </w:tcPr>
          <w:p w14:paraId="21D0C139"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385" w:type="pct"/>
            <w:tcBorders>
              <w:top w:val="single" w:sz="4" w:space="0" w:color="auto"/>
              <w:left w:val="single" w:sz="4" w:space="0" w:color="auto"/>
              <w:bottom w:val="single" w:sz="4" w:space="0" w:color="auto"/>
              <w:right w:val="single" w:sz="4" w:space="0" w:color="auto"/>
            </w:tcBorders>
          </w:tcPr>
          <w:p w14:paraId="609167C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r>
      <w:tr w:rsidR="00296E7A" w:rsidRPr="00C92D0F" w14:paraId="2FB572E4" w14:textId="77777777" w:rsidTr="00FA75DB">
        <w:trPr>
          <w:trHeight w:val="602"/>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8D556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2" w:type="pct"/>
            <w:tcBorders>
              <w:top w:val="single" w:sz="4" w:space="0" w:color="auto"/>
              <w:left w:val="nil"/>
              <w:bottom w:val="single" w:sz="4" w:space="0" w:color="auto"/>
              <w:right w:val="single" w:sz="4" w:space="0" w:color="auto"/>
            </w:tcBorders>
            <w:shd w:val="clear" w:color="auto" w:fill="auto"/>
            <w:vAlign w:val="bottom"/>
          </w:tcPr>
          <w:p w14:paraId="4E125D9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5" w:type="pct"/>
            <w:tcBorders>
              <w:top w:val="single" w:sz="4" w:space="0" w:color="auto"/>
              <w:left w:val="nil"/>
              <w:bottom w:val="single" w:sz="4" w:space="0" w:color="auto"/>
              <w:right w:val="single" w:sz="4" w:space="0" w:color="auto"/>
            </w:tcBorders>
            <w:shd w:val="clear" w:color="auto" w:fill="auto"/>
            <w:vAlign w:val="center"/>
          </w:tcPr>
          <w:p w14:paraId="319CFF10"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002</w:t>
            </w:r>
          </w:p>
        </w:tc>
        <w:tc>
          <w:tcPr>
            <w:tcW w:w="1408" w:type="pct"/>
            <w:tcBorders>
              <w:top w:val="single" w:sz="4" w:space="0" w:color="auto"/>
              <w:left w:val="nil"/>
              <w:bottom w:val="single" w:sz="4" w:space="0" w:color="auto"/>
              <w:right w:val="single" w:sz="4" w:space="0" w:color="auto"/>
            </w:tcBorders>
            <w:shd w:val="clear" w:color="auto" w:fill="auto"/>
            <w:vAlign w:val="center"/>
          </w:tcPr>
          <w:p w14:paraId="6EF1CBCC" w14:textId="77777777" w:rsidR="00296E7A" w:rsidRPr="00C92D0F" w:rsidRDefault="00296E7A" w:rsidP="00296E7A">
            <w:pPr>
              <w:spacing w:after="0" w:line="240" w:lineRule="auto"/>
              <w:rPr>
                <w:rFonts w:cstheme="minorHAnsi"/>
                <w:kern w:val="0"/>
                <w:sz w:val="18"/>
                <w:szCs w:val="18"/>
                <w14:ligatures w14:val="none"/>
              </w:rPr>
            </w:pPr>
            <w:r w:rsidRPr="00C92D0F">
              <w:rPr>
                <w:rFonts w:cstheme="minorHAnsi"/>
                <w:kern w:val="0"/>
                <w:sz w:val="18"/>
                <w:szCs w:val="18"/>
                <w14:ligatures w14:val="none"/>
              </w:rPr>
              <w:t>Splošna ambulanta v socialnovarstvenem zavodu</w:t>
            </w:r>
          </w:p>
        </w:tc>
        <w:tc>
          <w:tcPr>
            <w:tcW w:w="1282" w:type="pct"/>
            <w:tcBorders>
              <w:top w:val="single" w:sz="4" w:space="0" w:color="auto"/>
              <w:left w:val="single" w:sz="4" w:space="0" w:color="auto"/>
              <w:bottom w:val="single" w:sz="4" w:space="0" w:color="auto"/>
              <w:right w:val="single" w:sz="4" w:space="0" w:color="auto"/>
            </w:tcBorders>
          </w:tcPr>
          <w:p w14:paraId="4D2439C9" w14:textId="77777777" w:rsidR="00296E7A" w:rsidRPr="00C92D0F" w:rsidRDefault="00296E7A" w:rsidP="00296E7A">
            <w:pPr>
              <w:spacing w:after="0" w:line="240" w:lineRule="auto"/>
              <w:jc w:val="center"/>
              <w:rPr>
                <w:rFonts w:cstheme="minorHAnsi"/>
                <w:kern w:val="0"/>
                <w:sz w:val="18"/>
                <w:szCs w:val="18"/>
                <w14:ligatures w14:val="none"/>
              </w:rPr>
            </w:pPr>
            <w:r w:rsidRPr="00C92D0F">
              <w:rPr>
                <w:rFonts w:cstheme="minorHAnsi"/>
                <w:strike/>
                <w:kern w:val="0"/>
                <w:sz w:val="18"/>
                <w:szCs w:val="18"/>
                <w14:ligatures w14:val="none"/>
              </w:rPr>
              <w:t>K0002-01</w:t>
            </w:r>
            <w:proofErr w:type="gramStart"/>
            <w:r w:rsidRPr="00C92D0F">
              <w:rPr>
                <w:rFonts w:cstheme="minorHAnsi"/>
                <w:strike/>
                <w:kern w:val="0"/>
                <w:sz w:val="18"/>
                <w:szCs w:val="18"/>
                <w14:ligatures w14:val="none"/>
              </w:rPr>
              <w:t>,</w:t>
            </w:r>
            <w:proofErr w:type="gramEnd"/>
            <w:r w:rsidRPr="00C92D0F">
              <w:rPr>
                <w:rFonts w:cstheme="minorHAnsi"/>
                <w:strike/>
                <w:kern w:val="0"/>
                <w:sz w:val="18"/>
                <w:szCs w:val="18"/>
                <w14:ligatures w14:val="none"/>
              </w:rPr>
              <w:t>K0003-01,</w:t>
            </w:r>
            <w:r w:rsidRPr="00C92D0F">
              <w:rPr>
                <w:rFonts w:cstheme="minorHAnsi"/>
                <w:kern w:val="0"/>
                <w:sz w:val="18"/>
                <w:szCs w:val="18"/>
                <w14:ligatures w14:val="none"/>
              </w:rPr>
              <w:t xml:space="preserve"> </w:t>
            </w:r>
            <w:r w:rsidRPr="00C92D0F">
              <w:rPr>
                <w:rFonts w:cstheme="minorHAnsi"/>
                <w:b/>
                <w:bCs/>
                <w:kern w:val="0"/>
                <w:sz w:val="18"/>
                <w:szCs w:val="18"/>
                <w14:ligatures w14:val="none"/>
              </w:rPr>
              <w:t>K0002-02, K0003-02</w:t>
            </w:r>
            <w:r w:rsidRPr="00C92D0F">
              <w:rPr>
                <w:rFonts w:cstheme="minorHAnsi"/>
                <w:kern w:val="0"/>
                <w:sz w:val="18"/>
                <w:szCs w:val="18"/>
                <w14:ligatures w14:val="none"/>
              </w:rPr>
              <w:t xml:space="preserve"> (iz Šifranta 15.20)</w:t>
            </w:r>
          </w:p>
        </w:tc>
        <w:tc>
          <w:tcPr>
            <w:tcW w:w="1385" w:type="pct"/>
            <w:tcBorders>
              <w:top w:val="single" w:sz="4" w:space="0" w:color="auto"/>
              <w:left w:val="single" w:sz="4" w:space="0" w:color="auto"/>
              <w:bottom w:val="single" w:sz="4" w:space="0" w:color="auto"/>
              <w:right w:val="single" w:sz="4" w:space="0" w:color="auto"/>
            </w:tcBorders>
          </w:tcPr>
          <w:p w14:paraId="01C9A46C" w14:textId="77777777" w:rsidR="00296E7A" w:rsidRPr="00C92D0F" w:rsidRDefault="00296E7A" w:rsidP="00296E7A">
            <w:pPr>
              <w:spacing w:after="0" w:line="240" w:lineRule="auto"/>
              <w:jc w:val="center"/>
              <w:rPr>
                <w:rFonts w:cstheme="minorHAnsi"/>
                <w:kern w:val="0"/>
                <w:sz w:val="18"/>
                <w:szCs w:val="18"/>
                <w14:ligatures w14:val="none"/>
              </w:rPr>
            </w:pPr>
            <w:r w:rsidRPr="00C92D0F">
              <w:rPr>
                <w:rFonts w:cstheme="minorHAnsi"/>
                <w:strike/>
                <w:kern w:val="0"/>
                <w:sz w:val="18"/>
                <w:szCs w:val="18"/>
                <w14:ligatures w14:val="none"/>
              </w:rPr>
              <w:t>K0002-01</w:t>
            </w:r>
            <w:proofErr w:type="gramStart"/>
            <w:r w:rsidRPr="00C92D0F">
              <w:rPr>
                <w:rFonts w:cstheme="minorHAnsi"/>
                <w:strike/>
                <w:kern w:val="0"/>
                <w:sz w:val="18"/>
                <w:szCs w:val="18"/>
                <w14:ligatures w14:val="none"/>
              </w:rPr>
              <w:t>,</w:t>
            </w:r>
            <w:proofErr w:type="gramEnd"/>
            <w:r w:rsidRPr="00C92D0F">
              <w:rPr>
                <w:rFonts w:cstheme="minorHAnsi"/>
                <w:strike/>
                <w:kern w:val="0"/>
                <w:sz w:val="18"/>
                <w:szCs w:val="18"/>
                <w14:ligatures w14:val="none"/>
              </w:rPr>
              <w:t>K0003-01,</w:t>
            </w:r>
            <w:r w:rsidRPr="00C92D0F">
              <w:rPr>
                <w:rFonts w:cstheme="minorHAnsi"/>
                <w:kern w:val="0"/>
                <w:sz w:val="18"/>
                <w:szCs w:val="18"/>
                <w14:ligatures w14:val="none"/>
              </w:rPr>
              <w:t xml:space="preserve"> </w:t>
            </w:r>
            <w:r w:rsidRPr="00C92D0F">
              <w:rPr>
                <w:rFonts w:cstheme="minorHAnsi"/>
                <w:b/>
                <w:bCs/>
                <w:kern w:val="0"/>
                <w:sz w:val="18"/>
                <w:szCs w:val="18"/>
                <w14:ligatures w14:val="none"/>
              </w:rPr>
              <w:t>K0002-02, K0003-02</w:t>
            </w:r>
            <w:r w:rsidRPr="00C92D0F">
              <w:rPr>
                <w:rFonts w:cstheme="minorHAnsi"/>
                <w:kern w:val="0"/>
                <w:sz w:val="18"/>
                <w:szCs w:val="18"/>
                <w14:ligatures w14:val="none"/>
              </w:rPr>
              <w:t xml:space="preserve"> (iz Šifranta 15.20)</w:t>
            </w:r>
          </w:p>
        </w:tc>
      </w:tr>
      <w:tr w:rsidR="00296E7A" w:rsidRPr="00C92D0F" w14:paraId="674D7E6C" w14:textId="77777777" w:rsidTr="00FA75DB">
        <w:trPr>
          <w:trHeight w:val="255"/>
        </w:trPr>
        <w:tc>
          <w:tcPr>
            <w:tcW w:w="438" w:type="pct"/>
            <w:tcBorders>
              <w:top w:val="nil"/>
              <w:left w:val="single" w:sz="8" w:space="0" w:color="auto"/>
              <w:bottom w:val="single" w:sz="4" w:space="0" w:color="auto"/>
              <w:right w:val="single" w:sz="4" w:space="0" w:color="auto"/>
            </w:tcBorders>
            <w:shd w:val="clear" w:color="auto" w:fill="auto"/>
            <w:noWrap/>
            <w:vAlign w:val="bottom"/>
          </w:tcPr>
          <w:p w14:paraId="5F055C63"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2" w:type="pct"/>
            <w:tcBorders>
              <w:top w:val="nil"/>
              <w:left w:val="nil"/>
              <w:bottom w:val="single" w:sz="4" w:space="0" w:color="auto"/>
              <w:right w:val="single" w:sz="4" w:space="0" w:color="auto"/>
            </w:tcBorders>
            <w:shd w:val="clear" w:color="auto" w:fill="auto"/>
            <w:noWrap/>
            <w:vAlign w:val="center"/>
          </w:tcPr>
          <w:p w14:paraId="6BB61E59"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327</w:t>
            </w:r>
          </w:p>
        </w:tc>
        <w:tc>
          <w:tcPr>
            <w:tcW w:w="167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4B73B1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Pediatrija v splošni zunajbolnišnični dejavnosti</w:t>
            </w:r>
          </w:p>
        </w:tc>
        <w:tc>
          <w:tcPr>
            <w:tcW w:w="1282" w:type="pct"/>
            <w:tcBorders>
              <w:top w:val="single" w:sz="4" w:space="0" w:color="auto"/>
              <w:left w:val="single" w:sz="4" w:space="0" w:color="auto"/>
              <w:bottom w:val="single" w:sz="4" w:space="0" w:color="auto"/>
              <w:right w:val="single" w:sz="4" w:space="0" w:color="auto"/>
            </w:tcBorders>
          </w:tcPr>
          <w:p w14:paraId="446387E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385" w:type="pct"/>
            <w:tcBorders>
              <w:top w:val="single" w:sz="4" w:space="0" w:color="auto"/>
              <w:left w:val="single" w:sz="4" w:space="0" w:color="auto"/>
              <w:bottom w:val="single" w:sz="4" w:space="0" w:color="auto"/>
              <w:right w:val="single" w:sz="4" w:space="0" w:color="auto"/>
            </w:tcBorders>
          </w:tcPr>
          <w:p w14:paraId="39615D8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r>
      <w:tr w:rsidR="00296E7A" w:rsidRPr="00C92D0F" w14:paraId="71C98EE9" w14:textId="77777777" w:rsidTr="00FA75DB">
        <w:trPr>
          <w:trHeight w:val="659"/>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F7DD89"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2" w:type="pct"/>
            <w:tcBorders>
              <w:top w:val="single" w:sz="4" w:space="0" w:color="auto"/>
              <w:left w:val="nil"/>
              <w:bottom w:val="single" w:sz="4" w:space="0" w:color="auto"/>
              <w:right w:val="single" w:sz="4" w:space="0" w:color="auto"/>
            </w:tcBorders>
            <w:shd w:val="clear" w:color="auto" w:fill="auto"/>
            <w:vAlign w:val="bottom"/>
          </w:tcPr>
          <w:p w14:paraId="19FAA49E"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5" w:type="pct"/>
            <w:tcBorders>
              <w:top w:val="single" w:sz="4" w:space="0" w:color="auto"/>
              <w:left w:val="nil"/>
              <w:bottom w:val="single" w:sz="4" w:space="0" w:color="auto"/>
              <w:right w:val="single" w:sz="4" w:space="0" w:color="auto"/>
            </w:tcBorders>
            <w:shd w:val="clear" w:color="auto" w:fill="auto"/>
            <w:vAlign w:val="center"/>
          </w:tcPr>
          <w:p w14:paraId="3F89FEB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013</w:t>
            </w:r>
          </w:p>
        </w:tc>
        <w:tc>
          <w:tcPr>
            <w:tcW w:w="1408" w:type="pct"/>
            <w:tcBorders>
              <w:top w:val="single" w:sz="4" w:space="0" w:color="auto"/>
              <w:left w:val="nil"/>
              <w:bottom w:val="single" w:sz="4" w:space="0" w:color="auto"/>
              <w:right w:val="single" w:sz="4" w:space="0" w:color="auto"/>
            </w:tcBorders>
            <w:shd w:val="clear" w:color="auto" w:fill="auto"/>
            <w:vAlign w:val="center"/>
          </w:tcPr>
          <w:p w14:paraId="2BFC961B" w14:textId="77777777" w:rsidR="00296E7A" w:rsidRPr="00C92D0F" w:rsidRDefault="00296E7A" w:rsidP="00296E7A">
            <w:pPr>
              <w:spacing w:after="0" w:line="240" w:lineRule="auto"/>
              <w:rPr>
                <w:rFonts w:eastAsia="Times New Roman" w:cstheme="minorHAnsi"/>
                <w:bCs/>
                <w:kern w:val="0"/>
                <w:sz w:val="18"/>
                <w:szCs w:val="18"/>
                <w:lang w:eastAsia="sl-SI"/>
                <w14:ligatures w14:val="none"/>
              </w:rPr>
            </w:pPr>
            <w:r w:rsidRPr="00C92D0F">
              <w:rPr>
                <w:rFonts w:eastAsia="Times New Roman" w:cstheme="minorHAnsi"/>
                <w:bCs/>
                <w:kern w:val="0"/>
                <w:sz w:val="18"/>
                <w:szCs w:val="18"/>
                <w:lang w:eastAsia="sl-SI"/>
                <w14:ligatures w14:val="none"/>
              </w:rPr>
              <w:t>Otroški in šolski dispanzer v drugih zavodih</w:t>
            </w:r>
          </w:p>
        </w:tc>
        <w:tc>
          <w:tcPr>
            <w:tcW w:w="1282" w:type="pct"/>
            <w:tcBorders>
              <w:top w:val="single" w:sz="4" w:space="0" w:color="auto"/>
              <w:left w:val="single" w:sz="4" w:space="0" w:color="auto"/>
              <w:bottom w:val="single" w:sz="4" w:space="0" w:color="auto"/>
              <w:right w:val="single" w:sz="4" w:space="0" w:color="auto"/>
            </w:tcBorders>
          </w:tcPr>
          <w:p w14:paraId="1417606E" w14:textId="77777777" w:rsidR="00296E7A" w:rsidRPr="00C92D0F" w:rsidRDefault="00296E7A" w:rsidP="00296E7A">
            <w:pPr>
              <w:spacing w:after="0" w:line="240" w:lineRule="auto"/>
              <w:jc w:val="center"/>
              <w:rPr>
                <w:rFonts w:cstheme="minorHAnsi"/>
                <w:b/>
                <w:bCs/>
                <w:strike/>
                <w:kern w:val="0"/>
                <w:sz w:val="18"/>
                <w:szCs w:val="18"/>
                <w14:ligatures w14:val="none"/>
              </w:rPr>
            </w:pPr>
            <w:r w:rsidRPr="00C92D0F">
              <w:rPr>
                <w:rFonts w:cstheme="minorHAnsi"/>
                <w:strike/>
                <w:kern w:val="0"/>
                <w:sz w:val="18"/>
                <w:szCs w:val="18"/>
                <w14:ligatures w14:val="none"/>
              </w:rPr>
              <w:t>K0002-01</w:t>
            </w:r>
            <w:proofErr w:type="gramStart"/>
            <w:r w:rsidRPr="00C92D0F">
              <w:rPr>
                <w:rFonts w:cstheme="minorHAnsi"/>
                <w:strike/>
                <w:kern w:val="0"/>
                <w:sz w:val="18"/>
                <w:szCs w:val="18"/>
                <w14:ligatures w14:val="none"/>
              </w:rPr>
              <w:t>,</w:t>
            </w:r>
            <w:proofErr w:type="gramEnd"/>
            <w:r w:rsidRPr="00C92D0F">
              <w:rPr>
                <w:rFonts w:cstheme="minorHAnsi"/>
                <w:strike/>
                <w:kern w:val="0"/>
                <w:sz w:val="18"/>
                <w:szCs w:val="18"/>
                <w14:ligatures w14:val="none"/>
              </w:rPr>
              <w:t>K0003-01,</w:t>
            </w:r>
            <w:r w:rsidRPr="00C92D0F">
              <w:rPr>
                <w:rFonts w:cstheme="minorHAnsi"/>
                <w:kern w:val="0"/>
                <w:sz w:val="18"/>
                <w:szCs w:val="18"/>
                <w14:ligatures w14:val="none"/>
              </w:rPr>
              <w:t xml:space="preserve"> </w:t>
            </w:r>
            <w:r w:rsidRPr="00C92D0F">
              <w:rPr>
                <w:rFonts w:cstheme="minorHAnsi"/>
                <w:b/>
                <w:bCs/>
                <w:kern w:val="0"/>
                <w:sz w:val="18"/>
                <w:szCs w:val="18"/>
                <w14:ligatures w14:val="none"/>
              </w:rPr>
              <w:t>K0002-02, K0003-02</w:t>
            </w:r>
            <w:r w:rsidRPr="00C92D0F">
              <w:rPr>
                <w:rFonts w:cstheme="minorHAnsi"/>
                <w:kern w:val="0"/>
                <w:sz w:val="18"/>
                <w:szCs w:val="18"/>
                <w14:ligatures w14:val="none"/>
              </w:rPr>
              <w:t xml:space="preserve"> (iz Šifranta 15.20)</w:t>
            </w:r>
          </w:p>
        </w:tc>
        <w:tc>
          <w:tcPr>
            <w:tcW w:w="1385" w:type="pct"/>
            <w:tcBorders>
              <w:top w:val="single" w:sz="4" w:space="0" w:color="auto"/>
              <w:left w:val="single" w:sz="4" w:space="0" w:color="auto"/>
              <w:bottom w:val="single" w:sz="4" w:space="0" w:color="auto"/>
              <w:right w:val="single" w:sz="4" w:space="0" w:color="auto"/>
            </w:tcBorders>
          </w:tcPr>
          <w:p w14:paraId="5FDB0E89" w14:textId="77777777" w:rsidR="00296E7A" w:rsidRPr="00C92D0F" w:rsidRDefault="00296E7A" w:rsidP="00296E7A">
            <w:pPr>
              <w:spacing w:after="0" w:line="240" w:lineRule="auto"/>
              <w:jc w:val="center"/>
              <w:rPr>
                <w:rFonts w:cstheme="minorHAnsi"/>
                <w:b/>
                <w:bCs/>
                <w:strike/>
                <w:kern w:val="0"/>
                <w:sz w:val="18"/>
                <w:szCs w:val="18"/>
                <w14:ligatures w14:val="none"/>
              </w:rPr>
            </w:pPr>
            <w:r w:rsidRPr="00C92D0F">
              <w:rPr>
                <w:rFonts w:cstheme="minorHAnsi"/>
                <w:strike/>
                <w:kern w:val="0"/>
                <w:sz w:val="18"/>
                <w:szCs w:val="18"/>
                <w14:ligatures w14:val="none"/>
              </w:rPr>
              <w:t>K0002-01</w:t>
            </w:r>
            <w:proofErr w:type="gramStart"/>
            <w:r w:rsidRPr="00C92D0F">
              <w:rPr>
                <w:rFonts w:cstheme="minorHAnsi"/>
                <w:strike/>
                <w:kern w:val="0"/>
                <w:sz w:val="18"/>
                <w:szCs w:val="18"/>
                <w14:ligatures w14:val="none"/>
              </w:rPr>
              <w:t>,</w:t>
            </w:r>
            <w:proofErr w:type="gramEnd"/>
            <w:r w:rsidRPr="00C92D0F">
              <w:rPr>
                <w:rFonts w:cstheme="minorHAnsi"/>
                <w:strike/>
                <w:kern w:val="0"/>
                <w:sz w:val="18"/>
                <w:szCs w:val="18"/>
                <w14:ligatures w14:val="none"/>
              </w:rPr>
              <w:t>K0003-01,</w:t>
            </w:r>
            <w:r w:rsidRPr="00C92D0F">
              <w:rPr>
                <w:rFonts w:cstheme="minorHAnsi"/>
                <w:kern w:val="0"/>
                <w:sz w:val="18"/>
                <w:szCs w:val="18"/>
                <w14:ligatures w14:val="none"/>
              </w:rPr>
              <w:t xml:space="preserve"> </w:t>
            </w:r>
            <w:r w:rsidRPr="00C92D0F">
              <w:rPr>
                <w:rFonts w:cstheme="minorHAnsi"/>
                <w:b/>
                <w:bCs/>
                <w:kern w:val="0"/>
                <w:sz w:val="18"/>
                <w:szCs w:val="18"/>
                <w14:ligatures w14:val="none"/>
              </w:rPr>
              <w:t>K0002-02, K0003-02</w:t>
            </w:r>
            <w:r w:rsidRPr="00C92D0F">
              <w:rPr>
                <w:rFonts w:cstheme="minorHAnsi"/>
                <w:kern w:val="0"/>
                <w:sz w:val="18"/>
                <w:szCs w:val="18"/>
                <w14:ligatures w14:val="none"/>
              </w:rPr>
              <w:t xml:space="preserve"> (iz Šifranta 15.20)</w:t>
            </w:r>
          </w:p>
        </w:tc>
      </w:tr>
    </w:tbl>
    <w:p w14:paraId="5C7C651F" w14:textId="77777777" w:rsidR="00296E7A" w:rsidRPr="00C92D0F" w:rsidRDefault="00296E7A" w:rsidP="00296E7A">
      <w:pPr>
        <w:widowControl w:val="0"/>
        <w:suppressAutoHyphens/>
        <w:ind w:left="66"/>
        <w:jc w:val="both"/>
        <w:rPr>
          <w:rFonts w:cstheme="minorHAnsi"/>
          <w:color w:val="000000"/>
          <w:kern w:val="0"/>
          <w14:ligatures w14:val="none"/>
        </w:rPr>
      </w:pPr>
    </w:p>
    <w:p w14:paraId="2B40466E"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Spremembe veljajo za storitve, opravljene od 1. 2. 2025 dalje.</w:t>
      </w:r>
    </w:p>
    <w:p w14:paraId="5BDAC094"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721AC6B4"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 xml:space="preserve">Kontaktna oseba za vsebinska vprašanja: </w:t>
      </w:r>
    </w:p>
    <w:p w14:paraId="0845D889" w14:textId="77777777" w:rsidR="00296E7A" w:rsidRPr="00C92D0F" w:rsidRDefault="00296E7A" w:rsidP="00296E7A">
      <w:pPr>
        <w:autoSpaceDE w:val="0"/>
        <w:autoSpaceDN w:val="0"/>
        <w:adjustRightInd w:val="0"/>
        <w:spacing w:after="0" w:line="240" w:lineRule="auto"/>
        <w:jc w:val="both"/>
        <w:rPr>
          <w:rFonts w:ascii="Calibri" w:hAnsi="Calibri" w:cs="Calibri"/>
          <w:b/>
          <w:color w:val="0070C0"/>
          <w:kern w:val="0"/>
          <w:sz w:val="28"/>
          <w:szCs w:val="28"/>
          <w14:ligatures w14:val="none"/>
        </w:rPr>
      </w:pPr>
      <w:r w:rsidRPr="00C92D0F">
        <w:rPr>
          <w:rFonts w:ascii="Calibri" w:eastAsia="Times New Roman" w:hAnsi="Calibri" w:cs="Calibri"/>
          <w:kern w:val="0"/>
          <w:lang w:eastAsia="sl-SI"/>
          <w14:ligatures w14:val="none"/>
        </w:rPr>
        <w:t>Karmen Grom Kenk (</w:t>
      </w:r>
      <w:hyperlink r:id="rId13" w:history="1">
        <w:r w:rsidRPr="00C92D0F">
          <w:rPr>
            <w:rFonts w:ascii="Calibri" w:eastAsia="Times New Roman" w:hAnsi="Calibri" w:cs="Calibri"/>
            <w:noProof/>
            <w:color w:val="0000FF"/>
            <w:kern w:val="0"/>
            <w:u w:val="single"/>
            <w:lang w:eastAsia="sl-SI"/>
            <w14:ligatures w14:val="none"/>
          </w:rPr>
          <w:t>karmen.grom-kenk@zzzs.si</w:t>
        </w:r>
      </w:hyperlink>
      <w:r w:rsidRPr="00C92D0F">
        <w:rPr>
          <w:rFonts w:ascii="Calibri" w:eastAsia="Times New Roman" w:hAnsi="Calibri" w:cs="Calibri"/>
          <w:kern w:val="0"/>
          <w:lang w:eastAsia="sl-SI"/>
          <w14:ligatures w14:val="none"/>
        </w:rPr>
        <w:t>; 01/30-77-340)</w:t>
      </w:r>
    </w:p>
    <w:p w14:paraId="7A90BE08" w14:textId="77777777" w:rsidR="00296E7A" w:rsidRPr="00C92D0F" w:rsidRDefault="00296E7A" w:rsidP="000A4187">
      <w:pPr>
        <w:spacing w:after="0" w:line="240" w:lineRule="auto"/>
      </w:pPr>
    </w:p>
    <w:p w14:paraId="776CEEE3" w14:textId="77777777" w:rsidR="000A4187" w:rsidRPr="00C92D0F" w:rsidRDefault="000A4187" w:rsidP="000A4187">
      <w:pPr>
        <w:spacing w:after="0" w:line="240" w:lineRule="auto"/>
      </w:pPr>
    </w:p>
    <w:p w14:paraId="35720214" w14:textId="77777777" w:rsidR="000A4187" w:rsidRPr="00C92D0F" w:rsidRDefault="000A4187" w:rsidP="000A4187">
      <w:pPr>
        <w:spacing w:after="0" w:line="240" w:lineRule="auto"/>
      </w:pPr>
    </w:p>
    <w:p w14:paraId="39F40E07" w14:textId="77777777" w:rsidR="000A4187" w:rsidRPr="00C92D0F" w:rsidRDefault="000A4187" w:rsidP="000A4187">
      <w:pPr>
        <w:spacing w:after="0" w:line="240" w:lineRule="auto"/>
      </w:pPr>
    </w:p>
    <w:p w14:paraId="66770D7A" w14:textId="77777777" w:rsidR="000A4187" w:rsidRPr="00C92D0F" w:rsidRDefault="000A4187" w:rsidP="000A4187">
      <w:pPr>
        <w:spacing w:after="0" w:line="240" w:lineRule="auto"/>
      </w:pPr>
    </w:p>
    <w:p w14:paraId="1FA7AB7B" w14:textId="77777777" w:rsidR="000A4187" w:rsidRPr="00C92D0F" w:rsidRDefault="000A4187" w:rsidP="000A4187">
      <w:pPr>
        <w:spacing w:after="0" w:line="240" w:lineRule="auto"/>
      </w:pPr>
    </w:p>
    <w:p w14:paraId="1DD736F0" w14:textId="77777777" w:rsidR="00296E7A" w:rsidRPr="00C92D0F" w:rsidRDefault="00296E7A" w:rsidP="000A4187">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9" w:name="_Toc187930805"/>
      <w:r w:rsidRPr="00C92D0F">
        <w:rPr>
          <w:rFonts w:ascii="Calibri" w:eastAsia="Times New Roman" w:hAnsi="Calibri" w:cs="Arial"/>
          <w:b/>
          <w:color w:val="0070C0"/>
          <w:kern w:val="0"/>
          <w:sz w:val="28"/>
          <w:szCs w:val="28"/>
          <w:lang w:eastAsia="sl-SI"/>
          <w14:ligatures w14:val="none"/>
        </w:rPr>
        <w:t>Splošne ambulante za boljšo dostopnost do IOZ (302 064) ter Otroški in šolski dispanzer za boljšo dostopnost do IOZ (327 065) – ukinitev dejavnosti s 1. 2. 2025</w:t>
      </w:r>
      <w:bookmarkEnd w:id="29"/>
    </w:p>
    <w:p w14:paraId="64635CBE" w14:textId="77777777" w:rsidR="00296E7A" w:rsidRPr="00C92D0F" w:rsidRDefault="00296E7A" w:rsidP="00296E7A">
      <w:pPr>
        <w:spacing w:after="0" w:line="60" w:lineRule="exact"/>
        <w:jc w:val="both"/>
        <w:rPr>
          <w:rFonts w:ascii="Calibri" w:eastAsia="Times New Roman" w:hAnsi="Calibri" w:cs="Arial"/>
          <w:kern w:val="0"/>
          <w:lang w:eastAsia="sl-SI"/>
          <w14:ligatures w14:val="none"/>
        </w:rPr>
      </w:pPr>
    </w:p>
    <w:p w14:paraId="3F037F76" w14:textId="77777777" w:rsidR="000A4187" w:rsidRPr="00C92D0F" w:rsidRDefault="000A4187" w:rsidP="00296E7A">
      <w:pPr>
        <w:keepNext/>
        <w:keepLines/>
        <w:spacing w:after="0" w:line="240" w:lineRule="auto"/>
        <w:jc w:val="both"/>
        <w:rPr>
          <w:rFonts w:ascii="Calibri" w:eastAsia="Times New Roman" w:hAnsi="Calibri" w:cs="Calibri"/>
          <w:bCs/>
          <w:i/>
          <w:iCs/>
          <w:color w:val="0070C0"/>
          <w:kern w:val="0"/>
          <w:lang w:eastAsia="sl-SI"/>
          <w14:ligatures w14:val="none"/>
        </w:rPr>
      </w:pPr>
    </w:p>
    <w:p w14:paraId="52E9D0C5" w14:textId="05523D3A" w:rsidR="00296E7A" w:rsidRPr="00C92D0F" w:rsidRDefault="00296E7A" w:rsidP="00296E7A">
      <w:pPr>
        <w:keepNext/>
        <w:keepLines/>
        <w:spacing w:after="0" w:line="240" w:lineRule="auto"/>
        <w:jc w:val="both"/>
        <w:rPr>
          <w:rFonts w:ascii="Calibri" w:eastAsia="Times New Roman" w:hAnsi="Calibri" w:cs="Calibri"/>
          <w:bCs/>
          <w:i/>
          <w:iCs/>
          <w:color w:val="0070C0"/>
          <w:kern w:val="0"/>
          <w:lang w:eastAsia="sl-SI"/>
          <w14:ligatures w14:val="none"/>
        </w:rPr>
      </w:pPr>
      <w:r w:rsidRPr="00C92D0F">
        <w:rPr>
          <w:rFonts w:ascii="Calibri" w:eastAsia="Times New Roman" w:hAnsi="Calibri" w:cs="Calibri"/>
          <w:bCs/>
          <w:i/>
          <w:iCs/>
          <w:color w:val="0070C0"/>
          <w:kern w:val="0"/>
          <w:lang w:eastAsia="sl-SI"/>
          <w14:ligatures w14:val="none"/>
        </w:rPr>
        <w:t>Vsem izvajalcem splošnih ambulant za boljšo dostopnost do IOZ</w:t>
      </w:r>
      <w:r w:rsidRPr="00C92D0F">
        <w:rPr>
          <w:kern w:val="0"/>
          <w14:ligatures w14:val="none"/>
        </w:rPr>
        <w:t xml:space="preserve"> </w:t>
      </w:r>
      <w:r w:rsidRPr="00C92D0F">
        <w:rPr>
          <w:rFonts w:ascii="Calibri" w:eastAsia="Times New Roman" w:hAnsi="Calibri" w:cs="Calibri"/>
          <w:bCs/>
          <w:i/>
          <w:iCs/>
          <w:color w:val="0070C0"/>
          <w:kern w:val="0"/>
          <w:lang w:eastAsia="sl-SI"/>
          <w14:ligatures w14:val="none"/>
        </w:rPr>
        <w:t>ter otroških in šolskih dispanzerjev za boljšo dostopnost do IOZ</w:t>
      </w:r>
    </w:p>
    <w:p w14:paraId="6EFAF70C" w14:textId="77777777" w:rsidR="00296E7A" w:rsidRPr="00C92D0F" w:rsidRDefault="00296E7A" w:rsidP="00296E7A">
      <w:pPr>
        <w:keepNext/>
        <w:keepLines/>
        <w:spacing w:after="0" w:line="240" w:lineRule="auto"/>
        <w:jc w:val="both"/>
        <w:rPr>
          <w:rFonts w:eastAsia="Times New Roman" w:cstheme="minorHAnsi"/>
          <w:b/>
          <w:bCs/>
          <w:kern w:val="0"/>
          <w:lang w:eastAsia="sl-SI"/>
          <w14:ligatures w14:val="none"/>
        </w:rPr>
      </w:pPr>
    </w:p>
    <w:p w14:paraId="2CE46D43" w14:textId="77777777" w:rsidR="00296E7A" w:rsidRPr="00C92D0F" w:rsidRDefault="00296E7A" w:rsidP="00296E7A">
      <w:pPr>
        <w:keepNext/>
        <w:keepLines/>
        <w:spacing w:after="0" w:line="240" w:lineRule="auto"/>
        <w:jc w:val="both"/>
        <w:rPr>
          <w:rFonts w:eastAsia="Times New Roman" w:cstheme="minorHAnsi"/>
          <w:b/>
          <w:bCs/>
          <w:kern w:val="0"/>
          <w:lang w:eastAsia="sl-SI"/>
          <w14:ligatures w14:val="none"/>
        </w:rPr>
      </w:pPr>
      <w:r w:rsidRPr="00C92D0F">
        <w:rPr>
          <w:rFonts w:eastAsia="Times New Roman" w:cstheme="minorHAnsi"/>
          <w:b/>
          <w:bCs/>
          <w:kern w:val="0"/>
          <w:lang w:eastAsia="sl-SI"/>
          <w14:ligatures w14:val="none"/>
        </w:rPr>
        <w:t>Povzetek vsebine</w:t>
      </w:r>
    </w:p>
    <w:p w14:paraId="52407E60" w14:textId="77777777" w:rsidR="00296E7A" w:rsidRPr="00C92D0F" w:rsidRDefault="00296E7A" w:rsidP="00296E7A">
      <w:pPr>
        <w:keepNext/>
        <w:keepLines/>
        <w:spacing w:after="0" w:line="240" w:lineRule="auto"/>
        <w:jc w:val="both"/>
        <w:rPr>
          <w:rFonts w:eastAsia="Times New Roman" w:cstheme="minorHAnsi"/>
          <w:b/>
          <w:bCs/>
          <w:kern w:val="0"/>
          <w:lang w:eastAsia="sl-SI"/>
          <w14:ligatures w14:val="none"/>
        </w:rPr>
      </w:pPr>
    </w:p>
    <w:p w14:paraId="0F3D1D51" w14:textId="77777777" w:rsidR="00296E7A" w:rsidRPr="00C92D0F" w:rsidRDefault="00296E7A" w:rsidP="00296E7A">
      <w:pPr>
        <w:autoSpaceDE w:val="0"/>
        <w:autoSpaceDN w:val="0"/>
        <w:adjustRightInd w:val="0"/>
        <w:spacing w:after="0" w:line="240" w:lineRule="auto"/>
        <w:jc w:val="both"/>
        <w:rPr>
          <w:rFonts w:eastAsia="Calibri" w:cstheme="minorHAnsi"/>
        </w:rPr>
      </w:pPr>
      <w:r w:rsidRPr="00C92D0F">
        <w:rPr>
          <w:rFonts w:ascii="Calibri" w:eastAsia="Times New Roman" w:hAnsi="Calibri" w:cs="Calibri"/>
          <w:kern w:val="0"/>
          <w:lang w:eastAsia="sl-SI"/>
          <w14:ligatures w14:val="none"/>
        </w:rPr>
        <w:t xml:space="preserve">Uredba o spremembah in dopolnitvah Uredbe o programih storitev OZZ 2024 - 3 s 1. 2. 2025 </w:t>
      </w:r>
      <w:r w:rsidRPr="00C92D0F">
        <w:rPr>
          <w:rFonts w:eastAsia="Calibri" w:cstheme="minorHAnsi"/>
        </w:rPr>
        <w:t xml:space="preserve">ukinja dejavnosti </w:t>
      </w:r>
      <w:r w:rsidRPr="00C92D0F">
        <w:rPr>
          <w:rFonts w:cstheme="minorHAnsi"/>
          <w:kern w:val="0"/>
          <w14:ligatures w14:val="none"/>
        </w:rPr>
        <w:t>302 064 »Splošne ambulante za boljšo dostopnost IOZ« in 327 065 »Otroški in šolski dispanzer za boljšo dostopnost do IOZ«.</w:t>
      </w:r>
      <w:r w:rsidRPr="00C92D0F">
        <w:rPr>
          <w:rFonts w:eastAsia="Calibri" w:cstheme="minorHAnsi"/>
        </w:rPr>
        <w:t xml:space="preserve"> Program splošne ambulante za boljšo dostopnost (302 064) se vključi v splošno ambulanto (302 001). Program otroško šolskega dispanzerja za boljšo dostopnost (327 065) pa se vključi v otroško šolski dispanzer kurativa (327 009).</w:t>
      </w:r>
    </w:p>
    <w:p w14:paraId="369A6A3E" w14:textId="77777777" w:rsidR="00296E7A" w:rsidRPr="00C92D0F" w:rsidRDefault="00296E7A" w:rsidP="00296E7A">
      <w:pPr>
        <w:widowControl w:val="0"/>
        <w:suppressAutoHyphens/>
        <w:spacing w:after="0" w:line="240" w:lineRule="auto"/>
        <w:jc w:val="both"/>
        <w:rPr>
          <w:rFonts w:eastAsia="Times New Roman" w:cstheme="minorHAnsi"/>
          <w:b/>
          <w:bCs/>
          <w:color w:val="000000"/>
          <w:kern w:val="0"/>
          <w:lang w:eastAsia="sl-SI"/>
          <w14:ligatures w14:val="none"/>
        </w:rPr>
      </w:pPr>
    </w:p>
    <w:p w14:paraId="5CEAA0BE" w14:textId="77777777" w:rsidR="00296E7A" w:rsidRPr="00C92D0F" w:rsidRDefault="00296E7A" w:rsidP="00296E7A">
      <w:pPr>
        <w:widowControl w:val="0"/>
        <w:suppressAutoHyphens/>
        <w:spacing w:after="0" w:line="240" w:lineRule="auto"/>
        <w:jc w:val="both"/>
        <w:rPr>
          <w:rFonts w:eastAsia="Times New Roman" w:cstheme="minorHAnsi"/>
          <w:b/>
          <w:bCs/>
          <w:color w:val="000000"/>
          <w:kern w:val="0"/>
          <w:lang w:eastAsia="sl-SI"/>
          <w14:ligatures w14:val="none"/>
        </w:rPr>
      </w:pPr>
      <w:r w:rsidRPr="00C92D0F">
        <w:rPr>
          <w:rFonts w:eastAsia="Times New Roman" w:cstheme="minorHAnsi"/>
          <w:b/>
          <w:bCs/>
          <w:color w:val="000000"/>
          <w:kern w:val="0"/>
          <w:lang w:eastAsia="sl-SI"/>
          <w14:ligatures w14:val="none"/>
        </w:rPr>
        <w:t xml:space="preserve">Navodilo za obračun </w:t>
      </w:r>
    </w:p>
    <w:p w14:paraId="30257928" w14:textId="77777777" w:rsidR="00296E7A" w:rsidRPr="00C92D0F" w:rsidRDefault="00296E7A" w:rsidP="00296E7A">
      <w:pPr>
        <w:spacing w:after="0" w:line="240" w:lineRule="auto"/>
        <w:jc w:val="both"/>
        <w:rPr>
          <w:rFonts w:ascii="Calibri" w:eastAsia="Times New Roman" w:hAnsi="Calibri" w:cs="Calibri"/>
          <w:kern w:val="0"/>
          <w:lang w:eastAsia="sl-SI"/>
          <w14:ligatures w14:val="none"/>
        </w:rPr>
      </w:pPr>
    </w:p>
    <w:p w14:paraId="28A5CF18" w14:textId="120A050A"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 xml:space="preserve">Glede na navedeno s 1. 2. 2025 </w:t>
      </w:r>
      <w:r w:rsidR="00C21AA0" w:rsidRPr="00C92D0F">
        <w:rPr>
          <w:rFonts w:ascii="Calibri" w:eastAsia="Times New Roman" w:hAnsi="Calibri" w:cs="Calibri"/>
          <w:kern w:val="0"/>
          <w:lang w:eastAsia="sl-SI"/>
          <w14:ligatures w14:val="none"/>
        </w:rPr>
        <w:t>v</w:t>
      </w:r>
      <w:r w:rsidRPr="00C92D0F">
        <w:rPr>
          <w:rFonts w:ascii="Calibri" w:eastAsia="Times New Roman" w:hAnsi="Calibri" w:cs="Calibri"/>
          <w:kern w:val="0"/>
          <w:lang w:eastAsia="sl-SI"/>
          <w14:ligatures w14:val="none"/>
        </w:rPr>
        <w:t xml:space="preserve"> dejavnosti 302 064 »Splošne ambulante za boljšo dostopnost do IOZ« in 327 065 »Otroški in šolski dispanzer za boljšo dostopnost do IOZ« ukinjamo vse storitve, z izjemo storitve </w:t>
      </w:r>
      <w:proofErr w:type="gramStart"/>
      <w:r w:rsidRPr="00C92D0F">
        <w:rPr>
          <w:rFonts w:ascii="Calibri" w:eastAsia="Times New Roman" w:hAnsi="Calibri" w:cs="Calibri"/>
          <w:kern w:val="0"/>
          <w:lang w:eastAsia="sl-SI"/>
          <w14:ligatures w14:val="none"/>
        </w:rPr>
        <w:t>E0092</w:t>
      </w:r>
      <w:proofErr w:type="gramEnd"/>
      <w:r w:rsidRPr="00C92D0F">
        <w:rPr>
          <w:rFonts w:ascii="Calibri" w:eastAsia="Times New Roman" w:hAnsi="Calibri" w:cs="Calibri"/>
          <w:kern w:val="0"/>
          <w:lang w:eastAsia="sl-SI"/>
          <w14:ligatures w14:val="none"/>
        </w:rPr>
        <w:t xml:space="preserve"> »Obračun, poračun«, ki jo v dejavnostih 302 064 in 327 065 zaradi možnosti izvedbe obračuna za leto 2025 ukinjamo s 1. 1. 2026.</w:t>
      </w:r>
    </w:p>
    <w:p w14:paraId="7C06A435"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25D672F3"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Skladno z navedenim v šifrante uvajamo naslednje spremembe in dopolnitve:</w:t>
      </w:r>
    </w:p>
    <w:p w14:paraId="2F04AB1F"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61258BBE" w14:textId="77777777" w:rsidR="00296E7A" w:rsidRPr="00C92D0F" w:rsidRDefault="00296E7A" w:rsidP="00296E7A">
      <w:pPr>
        <w:widowControl w:val="0"/>
        <w:numPr>
          <w:ilvl w:val="0"/>
          <w:numId w:val="18"/>
        </w:numPr>
        <w:tabs>
          <w:tab w:val="left" w:pos="5670"/>
        </w:tabs>
        <w:suppressAutoHyphens/>
        <w:spacing w:after="0" w:line="240" w:lineRule="auto"/>
        <w:contextualSpacing/>
        <w:jc w:val="both"/>
        <w:rPr>
          <w:rFonts w:ascii="Calibri" w:eastAsia="Times New Roman" w:hAnsi="Calibri" w:cs="Calibri"/>
          <w:kern w:val="0"/>
          <w:szCs w:val="20"/>
          <w:lang w:eastAsia="sl-SI"/>
          <w14:ligatures w14:val="none"/>
        </w:rPr>
      </w:pPr>
      <w:r w:rsidRPr="00C92D0F">
        <w:rPr>
          <w:rFonts w:ascii="Calibri" w:eastAsia="Times New Roman" w:hAnsi="Calibri" w:cs="Calibri"/>
          <w:kern w:val="0"/>
          <w:szCs w:val="20"/>
          <w:lang w:eastAsia="sl-SI"/>
          <w14:ligatures w14:val="none"/>
        </w:rPr>
        <w:t>šifrant 2 »Vrste zdravstvene dejavnosti«:</w:t>
      </w:r>
    </w:p>
    <w:p w14:paraId="786EDCCD" w14:textId="77777777" w:rsidR="00296E7A" w:rsidRPr="00C92D0F" w:rsidRDefault="00296E7A" w:rsidP="00296E7A">
      <w:pPr>
        <w:widowControl w:val="0"/>
        <w:tabs>
          <w:tab w:val="left" w:pos="5670"/>
        </w:tabs>
        <w:suppressAutoHyphens/>
        <w:spacing w:after="0" w:line="240" w:lineRule="auto"/>
        <w:ind w:left="360"/>
        <w:contextualSpacing/>
        <w:jc w:val="both"/>
        <w:rPr>
          <w:rFonts w:ascii="Calibri" w:eastAsia="Times New Roman" w:hAnsi="Calibri" w:cs="Calibri"/>
          <w:kern w:val="0"/>
          <w:sz w:val="10"/>
          <w:szCs w:val="10"/>
          <w:lang w:eastAsia="sl-SI"/>
          <w14:ligatures w14:val="none"/>
        </w:rPr>
      </w:pPr>
    </w:p>
    <w:tbl>
      <w:tblPr>
        <w:tblW w:w="5000" w:type="pct"/>
        <w:tblCellMar>
          <w:left w:w="70" w:type="dxa"/>
          <w:right w:w="70" w:type="dxa"/>
        </w:tblCellMar>
        <w:tblLook w:val="04A0" w:firstRow="1" w:lastRow="0" w:firstColumn="1" w:lastColumn="0" w:noHBand="0" w:noVBand="1"/>
      </w:tblPr>
      <w:tblGrid>
        <w:gridCol w:w="835"/>
        <w:gridCol w:w="445"/>
        <w:gridCol w:w="545"/>
        <w:gridCol w:w="7578"/>
      </w:tblGrid>
      <w:tr w:rsidR="00296E7A" w:rsidRPr="00C92D0F" w14:paraId="7AF8BA84" w14:textId="77777777" w:rsidTr="00FA75DB">
        <w:trPr>
          <w:trHeight w:val="240"/>
        </w:trPr>
        <w:tc>
          <w:tcPr>
            <w:tcW w:w="45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0198A13"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proofErr w:type="spellStart"/>
            <w:r w:rsidRPr="00C92D0F">
              <w:rPr>
                <w:rFonts w:eastAsia="Times New Roman" w:cstheme="minorHAnsi"/>
                <w:kern w:val="0"/>
                <w:sz w:val="20"/>
                <w:szCs w:val="20"/>
                <w:lang w:eastAsia="sl-SI"/>
                <w14:ligatures w14:val="none"/>
              </w:rPr>
              <w:t>R86.210</w:t>
            </w:r>
            <w:proofErr w:type="spellEnd"/>
          </w:p>
        </w:tc>
        <w:tc>
          <w:tcPr>
            <w:tcW w:w="4541" w:type="pct"/>
            <w:gridSpan w:val="3"/>
            <w:tcBorders>
              <w:top w:val="single" w:sz="4" w:space="0" w:color="auto"/>
              <w:left w:val="nil"/>
              <w:bottom w:val="single" w:sz="4" w:space="0" w:color="auto"/>
              <w:right w:val="single" w:sz="4" w:space="0" w:color="auto"/>
            </w:tcBorders>
            <w:shd w:val="clear" w:color="auto" w:fill="auto"/>
            <w:vAlign w:val="bottom"/>
            <w:hideMark/>
          </w:tcPr>
          <w:p w14:paraId="7ED2E06D"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Splošna zunajbolnišnična zdravstvena dejavnost</w:t>
            </w:r>
          </w:p>
        </w:tc>
      </w:tr>
      <w:tr w:rsidR="00296E7A" w:rsidRPr="00C92D0F" w14:paraId="051A409C" w14:textId="77777777" w:rsidTr="00FA75DB">
        <w:trPr>
          <w:trHeight w:val="240"/>
        </w:trPr>
        <w:tc>
          <w:tcPr>
            <w:tcW w:w="459" w:type="pct"/>
            <w:tcBorders>
              <w:top w:val="nil"/>
              <w:left w:val="single" w:sz="4" w:space="0" w:color="auto"/>
              <w:bottom w:val="single" w:sz="4" w:space="0" w:color="auto"/>
              <w:right w:val="single" w:sz="4" w:space="0" w:color="auto"/>
            </w:tcBorders>
            <w:shd w:val="clear" w:color="auto" w:fill="auto"/>
            <w:vAlign w:val="bottom"/>
            <w:hideMark/>
          </w:tcPr>
          <w:p w14:paraId="33186326"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p>
        </w:tc>
        <w:tc>
          <w:tcPr>
            <w:tcW w:w="246" w:type="pct"/>
            <w:tcBorders>
              <w:top w:val="nil"/>
              <w:left w:val="nil"/>
              <w:bottom w:val="single" w:sz="4" w:space="0" w:color="auto"/>
              <w:right w:val="single" w:sz="4" w:space="0" w:color="auto"/>
            </w:tcBorders>
            <w:shd w:val="clear" w:color="auto" w:fill="auto"/>
            <w:vAlign w:val="bottom"/>
            <w:hideMark/>
          </w:tcPr>
          <w:p w14:paraId="49A072C2" w14:textId="77777777" w:rsidR="00296E7A" w:rsidRPr="00C92D0F" w:rsidRDefault="00296E7A" w:rsidP="00296E7A">
            <w:pPr>
              <w:spacing w:after="0" w:line="240" w:lineRule="auto"/>
              <w:jc w:val="right"/>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302</w:t>
            </w:r>
          </w:p>
        </w:tc>
        <w:tc>
          <w:tcPr>
            <w:tcW w:w="4295"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2B5F6108"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Splošna in družinska medicina v splošni zunajbolnišnični dejavnosti</w:t>
            </w:r>
          </w:p>
        </w:tc>
      </w:tr>
      <w:tr w:rsidR="00296E7A" w:rsidRPr="00C92D0F" w14:paraId="02F65BFD" w14:textId="77777777" w:rsidTr="00FA75DB">
        <w:trPr>
          <w:trHeight w:val="240"/>
        </w:trPr>
        <w:tc>
          <w:tcPr>
            <w:tcW w:w="45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B2D45D6" w14:textId="77777777" w:rsidR="00296E7A" w:rsidRPr="00C92D0F" w:rsidRDefault="00296E7A" w:rsidP="00296E7A">
            <w:pPr>
              <w:spacing w:after="0" w:line="240" w:lineRule="auto"/>
              <w:rPr>
                <w:rFonts w:eastAsia="Times New Roman" w:cstheme="minorHAnsi"/>
                <w:b/>
                <w:bCs/>
                <w:kern w:val="0"/>
                <w:sz w:val="20"/>
                <w:szCs w:val="20"/>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vAlign w:val="bottom"/>
            <w:hideMark/>
          </w:tcPr>
          <w:p w14:paraId="72DD002D" w14:textId="77777777" w:rsidR="00296E7A" w:rsidRPr="00C92D0F" w:rsidRDefault="00296E7A" w:rsidP="00296E7A">
            <w:pPr>
              <w:spacing w:after="0" w:line="240" w:lineRule="auto"/>
              <w:rPr>
                <w:rFonts w:eastAsia="Times New Roman" w:cstheme="minorHAnsi"/>
                <w:b/>
                <w:bCs/>
                <w:strike/>
                <w:kern w:val="0"/>
                <w:sz w:val="20"/>
                <w:szCs w:val="20"/>
                <w:lang w:eastAsia="sl-SI"/>
                <w14:ligatures w14:val="none"/>
              </w:rPr>
            </w:pPr>
          </w:p>
        </w:tc>
        <w:tc>
          <w:tcPr>
            <w:tcW w:w="246" w:type="pct"/>
            <w:tcBorders>
              <w:top w:val="nil"/>
              <w:left w:val="nil"/>
              <w:bottom w:val="nil"/>
              <w:right w:val="single" w:sz="4" w:space="0" w:color="auto"/>
            </w:tcBorders>
            <w:shd w:val="clear" w:color="auto" w:fill="auto"/>
            <w:vAlign w:val="bottom"/>
            <w:hideMark/>
          </w:tcPr>
          <w:p w14:paraId="235CAB98" w14:textId="77777777" w:rsidR="00296E7A" w:rsidRPr="00C92D0F" w:rsidRDefault="00296E7A" w:rsidP="00296E7A">
            <w:pPr>
              <w:spacing w:after="0" w:line="240" w:lineRule="auto"/>
              <w:jc w:val="right"/>
              <w:rPr>
                <w:rFonts w:eastAsia="Times New Roman" w:cstheme="minorHAnsi"/>
                <w:b/>
                <w:bCs/>
                <w:strike/>
                <w:kern w:val="0"/>
                <w:sz w:val="20"/>
                <w:szCs w:val="20"/>
                <w:lang w:eastAsia="sl-SI"/>
                <w14:ligatures w14:val="none"/>
              </w:rPr>
            </w:pPr>
            <w:r w:rsidRPr="00C92D0F">
              <w:rPr>
                <w:rFonts w:eastAsia="Times New Roman" w:cstheme="minorHAnsi"/>
                <w:b/>
                <w:bCs/>
                <w:strike/>
                <w:kern w:val="0"/>
                <w:sz w:val="20"/>
                <w:szCs w:val="20"/>
                <w:lang w:eastAsia="sl-SI"/>
                <w14:ligatures w14:val="none"/>
              </w:rPr>
              <w:t>064</w:t>
            </w:r>
            <w:r w:rsidRPr="00C92D0F">
              <w:rPr>
                <w:rFonts w:eastAsia="Times New Roman" w:cstheme="minorHAnsi"/>
                <w:b/>
                <w:bCs/>
                <w:kern w:val="0"/>
                <w:sz w:val="20"/>
                <w:szCs w:val="20"/>
                <w:lang w:eastAsia="sl-SI"/>
                <w14:ligatures w14:val="none"/>
              </w:rPr>
              <w:t>*</w:t>
            </w:r>
          </w:p>
        </w:tc>
        <w:tc>
          <w:tcPr>
            <w:tcW w:w="4049" w:type="pct"/>
            <w:tcBorders>
              <w:top w:val="nil"/>
              <w:left w:val="nil"/>
              <w:bottom w:val="nil"/>
              <w:right w:val="single" w:sz="4" w:space="0" w:color="auto"/>
            </w:tcBorders>
            <w:shd w:val="clear" w:color="auto" w:fill="auto"/>
            <w:vAlign w:val="bottom"/>
            <w:hideMark/>
          </w:tcPr>
          <w:p w14:paraId="352FB9C4" w14:textId="77777777" w:rsidR="00296E7A" w:rsidRPr="00C92D0F" w:rsidRDefault="00296E7A" w:rsidP="00296E7A">
            <w:pPr>
              <w:spacing w:after="0" w:line="240" w:lineRule="auto"/>
              <w:rPr>
                <w:rFonts w:eastAsia="Times New Roman" w:cstheme="minorHAnsi"/>
                <w:b/>
                <w:bCs/>
                <w:strike/>
                <w:kern w:val="0"/>
                <w:sz w:val="20"/>
                <w:szCs w:val="20"/>
                <w:lang w:eastAsia="sl-SI"/>
                <w14:ligatures w14:val="none"/>
              </w:rPr>
            </w:pPr>
            <w:r w:rsidRPr="00C92D0F">
              <w:rPr>
                <w:rFonts w:eastAsia="Times New Roman" w:cstheme="minorHAnsi"/>
                <w:b/>
                <w:bCs/>
                <w:strike/>
                <w:kern w:val="0"/>
                <w:sz w:val="20"/>
                <w:szCs w:val="20"/>
                <w:lang w:eastAsia="sl-SI"/>
                <w14:ligatures w14:val="none"/>
              </w:rPr>
              <w:t>Splošne ambulante za boljšo dostopnost do IOZ</w:t>
            </w:r>
          </w:p>
        </w:tc>
      </w:tr>
      <w:tr w:rsidR="00296E7A" w:rsidRPr="00C92D0F" w14:paraId="46B24B0C" w14:textId="77777777" w:rsidTr="00FA75DB">
        <w:trPr>
          <w:trHeight w:val="240"/>
        </w:trPr>
        <w:tc>
          <w:tcPr>
            <w:tcW w:w="45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033ACD6"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vAlign w:val="bottom"/>
            <w:hideMark/>
          </w:tcPr>
          <w:p w14:paraId="197A62DE" w14:textId="77777777" w:rsidR="00296E7A" w:rsidRPr="00C92D0F" w:rsidRDefault="00296E7A" w:rsidP="00296E7A">
            <w:pPr>
              <w:spacing w:after="0" w:line="240" w:lineRule="auto"/>
              <w:jc w:val="right"/>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327</w:t>
            </w:r>
          </w:p>
        </w:tc>
        <w:tc>
          <w:tcPr>
            <w:tcW w:w="4295"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072F8FF4"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Pediatrija v splošni zunajbolnišnični dejavnosti</w:t>
            </w:r>
          </w:p>
        </w:tc>
      </w:tr>
      <w:tr w:rsidR="00296E7A" w:rsidRPr="00C92D0F" w14:paraId="7F7888E3" w14:textId="77777777" w:rsidTr="00FA75DB">
        <w:trPr>
          <w:trHeight w:val="240"/>
        </w:trPr>
        <w:tc>
          <w:tcPr>
            <w:tcW w:w="459" w:type="pct"/>
            <w:tcBorders>
              <w:top w:val="nil"/>
              <w:left w:val="single" w:sz="4" w:space="0" w:color="auto"/>
              <w:bottom w:val="single" w:sz="4" w:space="0" w:color="auto"/>
              <w:right w:val="single" w:sz="4" w:space="0" w:color="auto"/>
            </w:tcBorders>
            <w:shd w:val="clear" w:color="auto" w:fill="auto"/>
            <w:vAlign w:val="bottom"/>
          </w:tcPr>
          <w:p w14:paraId="40F5E92B" w14:textId="77777777" w:rsidR="00296E7A" w:rsidRPr="00C92D0F" w:rsidRDefault="00296E7A" w:rsidP="00296E7A">
            <w:pPr>
              <w:spacing w:after="0" w:line="240" w:lineRule="auto"/>
              <w:rPr>
                <w:rFonts w:eastAsia="Times New Roman" w:cstheme="minorHAnsi"/>
                <w:b/>
                <w:bCs/>
                <w:kern w:val="0"/>
                <w:sz w:val="20"/>
                <w:szCs w:val="20"/>
                <w:lang w:eastAsia="sl-SI"/>
                <w14:ligatures w14:val="none"/>
              </w:rPr>
            </w:pPr>
          </w:p>
        </w:tc>
        <w:tc>
          <w:tcPr>
            <w:tcW w:w="246" w:type="pct"/>
            <w:tcBorders>
              <w:top w:val="nil"/>
              <w:left w:val="nil"/>
              <w:bottom w:val="single" w:sz="4" w:space="0" w:color="auto"/>
              <w:right w:val="single" w:sz="4" w:space="0" w:color="auto"/>
            </w:tcBorders>
            <w:shd w:val="clear" w:color="auto" w:fill="auto"/>
            <w:vAlign w:val="bottom"/>
          </w:tcPr>
          <w:p w14:paraId="34FF0059" w14:textId="77777777" w:rsidR="00296E7A" w:rsidRPr="00C92D0F" w:rsidRDefault="00296E7A" w:rsidP="00296E7A">
            <w:pPr>
              <w:spacing w:after="0" w:line="240" w:lineRule="auto"/>
              <w:rPr>
                <w:rFonts w:eastAsia="Times New Roman" w:cstheme="minorHAnsi"/>
                <w:b/>
                <w:bCs/>
                <w:strike/>
                <w:kern w:val="0"/>
                <w:sz w:val="20"/>
                <w:szCs w:val="20"/>
                <w:lang w:eastAsia="sl-SI"/>
                <w14:ligatures w14:val="none"/>
              </w:rPr>
            </w:pPr>
          </w:p>
        </w:tc>
        <w:tc>
          <w:tcPr>
            <w:tcW w:w="246" w:type="pct"/>
            <w:tcBorders>
              <w:top w:val="nil"/>
              <w:left w:val="nil"/>
              <w:bottom w:val="single" w:sz="4" w:space="0" w:color="auto"/>
              <w:right w:val="single" w:sz="4" w:space="0" w:color="auto"/>
            </w:tcBorders>
            <w:shd w:val="clear" w:color="auto" w:fill="auto"/>
            <w:vAlign w:val="bottom"/>
          </w:tcPr>
          <w:p w14:paraId="35BD151F" w14:textId="77777777" w:rsidR="00296E7A" w:rsidRPr="00C92D0F" w:rsidRDefault="00296E7A" w:rsidP="00296E7A">
            <w:pPr>
              <w:spacing w:after="0" w:line="240" w:lineRule="auto"/>
              <w:jc w:val="right"/>
              <w:rPr>
                <w:rFonts w:eastAsia="Times New Roman" w:cstheme="minorHAnsi"/>
                <w:b/>
                <w:bCs/>
                <w:strike/>
                <w:kern w:val="0"/>
                <w:sz w:val="20"/>
                <w:szCs w:val="20"/>
                <w:lang w:eastAsia="sl-SI"/>
                <w14:ligatures w14:val="none"/>
              </w:rPr>
            </w:pPr>
            <w:r w:rsidRPr="00C92D0F">
              <w:rPr>
                <w:rFonts w:eastAsia="Times New Roman" w:cstheme="minorHAnsi"/>
                <w:b/>
                <w:bCs/>
                <w:strike/>
                <w:kern w:val="0"/>
                <w:sz w:val="20"/>
                <w:szCs w:val="20"/>
                <w:lang w:eastAsia="sl-SI"/>
                <w14:ligatures w14:val="none"/>
              </w:rPr>
              <w:t>065</w:t>
            </w:r>
            <w:r w:rsidRPr="00C92D0F">
              <w:rPr>
                <w:rFonts w:eastAsia="Times New Roman" w:cstheme="minorHAnsi"/>
                <w:b/>
                <w:bCs/>
                <w:kern w:val="0"/>
                <w:sz w:val="20"/>
                <w:szCs w:val="20"/>
                <w:lang w:eastAsia="sl-SI"/>
                <w14:ligatures w14:val="none"/>
              </w:rPr>
              <w:t>*</w:t>
            </w:r>
          </w:p>
        </w:tc>
        <w:tc>
          <w:tcPr>
            <w:tcW w:w="4049" w:type="pct"/>
            <w:tcBorders>
              <w:top w:val="nil"/>
              <w:left w:val="nil"/>
              <w:bottom w:val="single" w:sz="4" w:space="0" w:color="auto"/>
              <w:right w:val="single" w:sz="4" w:space="0" w:color="auto"/>
            </w:tcBorders>
            <w:shd w:val="clear" w:color="auto" w:fill="auto"/>
            <w:vAlign w:val="bottom"/>
          </w:tcPr>
          <w:p w14:paraId="31E02858" w14:textId="77777777" w:rsidR="00296E7A" w:rsidRPr="00C92D0F" w:rsidRDefault="00296E7A" w:rsidP="00296E7A">
            <w:pPr>
              <w:spacing w:after="0" w:line="240" w:lineRule="auto"/>
              <w:rPr>
                <w:rFonts w:eastAsia="Times New Roman" w:cstheme="minorHAnsi"/>
                <w:b/>
                <w:bCs/>
                <w:strike/>
                <w:kern w:val="0"/>
                <w:sz w:val="20"/>
                <w:szCs w:val="20"/>
                <w:lang w:eastAsia="sl-SI"/>
                <w14:ligatures w14:val="none"/>
              </w:rPr>
            </w:pPr>
            <w:r w:rsidRPr="00C92D0F">
              <w:rPr>
                <w:rFonts w:eastAsia="Times New Roman" w:cstheme="minorHAnsi"/>
                <w:b/>
                <w:bCs/>
                <w:strike/>
                <w:kern w:val="0"/>
                <w:sz w:val="20"/>
                <w:szCs w:val="20"/>
                <w:lang w:eastAsia="sl-SI"/>
                <w14:ligatures w14:val="none"/>
              </w:rPr>
              <w:t>Otroški in šolski dispanzer za boljšo dostopnost do IOZ</w:t>
            </w:r>
          </w:p>
        </w:tc>
      </w:tr>
    </w:tbl>
    <w:p w14:paraId="4E287343"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 Dejavnosti 302 064 in 327 065 bosta v šifrantu 2 ukinjeni s 1. 1. 2026.</w:t>
      </w:r>
    </w:p>
    <w:p w14:paraId="00DAA27E"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5E986462" w14:textId="77777777" w:rsidR="00296E7A" w:rsidRPr="00C92D0F" w:rsidRDefault="00296E7A" w:rsidP="00296E7A">
      <w:pPr>
        <w:numPr>
          <w:ilvl w:val="0"/>
          <w:numId w:val="18"/>
        </w:num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sprememba naziva seznama storitev 15.20</w:t>
      </w:r>
      <w:r w:rsidRPr="00C92D0F">
        <w:rPr>
          <w:rFonts w:ascii="Calibri" w:eastAsia="Calibri" w:hAnsi="Calibri" w:cs="Arial"/>
          <w:kern w:val="0"/>
          <w:lang w:eastAsia="sl-SI"/>
          <w14:ligatures w14:val="none"/>
        </w:rPr>
        <w:t xml:space="preserve"> »Storitve v splošnih </w:t>
      </w:r>
      <w:proofErr w:type="spellStart"/>
      <w:r w:rsidRPr="00C92D0F">
        <w:rPr>
          <w:rFonts w:ascii="Calibri" w:eastAsia="Calibri" w:hAnsi="Calibri" w:cs="Arial"/>
          <w:kern w:val="0"/>
          <w:lang w:eastAsia="sl-SI"/>
          <w14:ligatures w14:val="none"/>
        </w:rPr>
        <w:t>amb</w:t>
      </w:r>
      <w:proofErr w:type="spellEnd"/>
      <w:r w:rsidRPr="00C92D0F">
        <w:rPr>
          <w:rFonts w:ascii="Calibri" w:eastAsia="Calibri" w:hAnsi="Calibri" w:cs="Arial"/>
          <w:kern w:val="0"/>
          <w:lang w:eastAsia="sl-SI"/>
          <w14:ligatures w14:val="none"/>
        </w:rPr>
        <w:t xml:space="preserve">., </w:t>
      </w:r>
      <w:proofErr w:type="spellStart"/>
      <w:r w:rsidRPr="00C92D0F">
        <w:rPr>
          <w:rFonts w:ascii="Calibri" w:eastAsia="Calibri" w:hAnsi="Calibri" w:cs="Arial"/>
          <w:kern w:val="0"/>
          <w:lang w:eastAsia="sl-SI"/>
          <w14:ligatures w14:val="none"/>
        </w:rPr>
        <w:t>disp</w:t>
      </w:r>
      <w:proofErr w:type="spellEnd"/>
      <w:r w:rsidRPr="00C92D0F">
        <w:rPr>
          <w:rFonts w:ascii="Calibri" w:eastAsia="Calibri" w:hAnsi="Calibri" w:cs="Arial"/>
          <w:kern w:val="0"/>
          <w:lang w:eastAsia="sl-SI"/>
          <w14:ligatures w14:val="none"/>
        </w:rPr>
        <w:t xml:space="preserve">. za otroke in šolarje, NMP (302 001-002, 302 036, </w:t>
      </w:r>
      <w:r w:rsidRPr="00C92D0F">
        <w:rPr>
          <w:rFonts w:ascii="Calibri" w:eastAsia="Calibri" w:hAnsi="Calibri" w:cs="Arial"/>
          <w:b/>
          <w:bCs/>
          <w:strike/>
          <w:kern w:val="0"/>
          <w:lang w:eastAsia="sl-SI"/>
          <w14:ligatures w14:val="none"/>
        </w:rPr>
        <w:t>302 064</w:t>
      </w:r>
      <w:r w:rsidRPr="00C92D0F">
        <w:rPr>
          <w:rFonts w:ascii="Calibri" w:eastAsia="Calibri" w:hAnsi="Calibri" w:cs="Arial"/>
          <w:kern w:val="0"/>
          <w:lang w:eastAsia="sl-SI"/>
          <w14:ligatures w14:val="none"/>
        </w:rPr>
        <w:t>, 302</w:t>
      </w:r>
      <w:r w:rsidRPr="00C92D0F">
        <w:rPr>
          <w:rFonts w:ascii="Calibri" w:eastAsia="Calibri" w:hAnsi="Calibri" w:cs="Arial"/>
          <w:b/>
          <w:bCs/>
          <w:kern w:val="0"/>
          <w:lang w:eastAsia="sl-SI"/>
          <w14:ligatures w14:val="none"/>
        </w:rPr>
        <w:t xml:space="preserve"> </w:t>
      </w:r>
      <w:r w:rsidRPr="00C92D0F">
        <w:rPr>
          <w:rFonts w:ascii="Calibri" w:eastAsia="Calibri" w:hAnsi="Calibri" w:cs="Arial"/>
          <w:kern w:val="0"/>
          <w:lang w:eastAsia="sl-SI"/>
          <w14:ligatures w14:val="none"/>
        </w:rPr>
        <w:t xml:space="preserve">068-069, 327 009, 327 011, 327 013, </w:t>
      </w:r>
      <w:r w:rsidRPr="00C92D0F">
        <w:rPr>
          <w:rFonts w:ascii="Calibri" w:eastAsia="Calibri" w:hAnsi="Calibri" w:cs="Arial"/>
          <w:b/>
          <w:bCs/>
          <w:strike/>
          <w:kern w:val="0"/>
          <w:lang w:eastAsia="sl-SI"/>
          <w14:ligatures w14:val="none"/>
        </w:rPr>
        <w:t>327 065</w:t>
      </w:r>
      <w:r w:rsidRPr="00C92D0F">
        <w:rPr>
          <w:rFonts w:ascii="Calibri" w:eastAsia="Calibri" w:hAnsi="Calibri" w:cs="Arial"/>
          <w:kern w:val="0"/>
          <w:lang w:eastAsia="sl-SI"/>
          <w14:ligatures w14:val="none"/>
        </w:rPr>
        <w:t xml:space="preserve">, 338 024, 338 040, 338 042, 338 045-046, 338 051, 338 062-063)» </w:t>
      </w:r>
    </w:p>
    <w:p w14:paraId="174FEEAE" w14:textId="77777777" w:rsidR="00296E7A" w:rsidRPr="00C92D0F" w:rsidRDefault="00296E7A" w:rsidP="00296E7A">
      <w:pPr>
        <w:spacing w:after="0" w:line="240" w:lineRule="auto"/>
        <w:jc w:val="both"/>
        <w:rPr>
          <w:rFonts w:ascii="Calibri" w:eastAsia="Times New Roman" w:hAnsi="Calibri" w:cs="Calibri"/>
          <w:kern w:val="0"/>
          <w:lang w:eastAsia="sl-SI"/>
          <w14:ligatures w14:val="none"/>
        </w:rPr>
      </w:pPr>
    </w:p>
    <w:p w14:paraId="70843770" w14:textId="77777777" w:rsidR="00296E7A" w:rsidRPr="00C92D0F" w:rsidRDefault="00296E7A" w:rsidP="00296E7A">
      <w:pPr>
        <w:numPr>
          <w:ilvl w:val="0"/>
          <w:numId w:val="18"/>
        </w:numPr>
        <w:tabs>
          <w:tab w:val="left" w:pos="5670"/>
        </w:tabs>
        <w:spacing w:after="0" w:line="240" w:lineRule="auto"/>
        <w:contextualSpacing/>
        <w:jc w:val="both"/>
        <w:rPr>
          <w:rFonts w:ascii="Calibri" w:eastAsia="Times New Roman" w:hAnsi="Calibri" w:cs="Calibri"/>
          <w:kern w:val="0"/>
          <w:lang w:eastAsia="sl-SI"/>
          <w14:ligatures w14:val="none"/>
        </w:rPr>
      </w:pPr>
      <w:bookmarkStart w:id="30" w:name="_Hlk183512839"/>
      <w:r w:rsidRPr="00C92D0F">
        <w:rPr>
          <w:rFonts w:ascii="Calibri" w:eastAsia="Times New Roman" w:hAnsi="Calibri" w:cs="Calibri"/>
          <w:kern w:val="0"/>
          <w:lang w:eastAsia="sl-SI"/>
          <w14:ligatures w14:val="none"/>
        </w:rPr>
        <w:t>šifrant 19 »Vrste in podvrste dejavnosti zdravnika (IOZ)«</w:t>
      </w:r>
      <w:r w:rsidRPr="00C92D0F">
        <w:rPr>
          <w:kern w:val="0"/>
          <w14:ligatures w14:val="none"/>
        </w:rPr>
        <w:t xml:space="preserve"> </w:t>
      </w:r>
      <w:r w:rsidRPr="00C92D0F">
        <w:rPr>
          <w:rFonts w:ascii="Calibri" w:eastAsia="Times New Roman" w:hAnsi="Calibri" w:cs="Calibri"/>
          <w:kern w:val="0"/>
          <w:lang w:eastAsia="sl-SI"/>
          <w14:ligatures w14:val="none"/>
        </w:rPr>
        <w:t>v katerem ukinjamo dejavnosti 302 064 in 327 065:</w:t>
      </w:r>
    </w:p>
    <w:p w14:paraId="1B4FC6AA" w14:textId="77777777" w:rsidR="00296E7A" w:rsidRPr="00C92D0F" w:rsidRDefault="00296E7A" w:rsidP="00296E7A">
      <w:pPr>
        <w:tabs>
          <w:tab w:val="left" w:pos="5670"/>
        </w:tabs>
        <w:spacing w:after="0" w:line="240" w:lineRule="auto"/>
        <w:contextualSpacing/>
        <w:jc w:val="both"/>
        <w:rPr>
          <w:rFonts w:ascii="Calibri" w:eastAsia="Times New Roman" w:hAnsi="Calibri" w:cs="Calibri"/>
          <w:kern w:val="0"/>
          <w:sz w:val="10"/>
          <w:szCs w:val="10"/>
          <w:lang w:eastAsia="sl-SI"/>
          <w14:ligatures w14:val="none"/>
        </w:rPr>
      </w:pPr>
    </w:p>
    <w:tbl>
      <w:tblPr>
        <w:tblW w:w="9351" w:type="dxa"/>
        <w:tblCellMar>
          <w:left w:w="70" w:type="dxa"/>
          <w:right w:w="70" w:type="dxa"/>
        </w:tblCellMar>
        <w:tblLook w:val="04A0" w:firstRow="1" w:lastRow="0" w:firstColumn="1" w:lastColumn="0" w:noHBand="0" w:noVBand="1"/>
      </w:tblPr>
      <w:tblGrid>
        <w:gridCol w:w="1271"/>
        <w:gridCol w:w="3686"/>
        <w:gridCol w:w="992"/>
        <w:gridCol w:w="3402"/>
      </w:tblGrid>
      <w:tr w:rsidR="00296E7A" w:rsidRPr="00C92D0F" w14:paraId="39CF6A9F" w14:textId="77777777" w:rsidTr="00FA75DB">
        <w:trPr>
          <w:trHeight w:val="1082"/>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30"/>
          <w:p w14:paraId="5E852EB7"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Šifra vrste in podvrste dejavnosti zdravnika</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365DFCD8" w14:textId="77777777" w:rsidR="00296E7A" w:rsidRPr="00C92D0F" w:rsidRDefault="00296E7A" w:rsidP="00296E7A">
            <w:pPr>
              <w:spacing w:after="0" w:line="240" w:lineRule="auto"/>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Opis dejavnosti zdravnika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EB9C68E" w14:textId="77777777" w:rsidR="00296E7A" w:rsidRPr="00C92D0F" w:rsidRDefault="00296E7A" w:rsidP="00296E7A">
            <w:pPr>
              <w:spacing w:after="0" w:line="240" w:lineRule="auto"/>
              <w:jc w:val="center"/>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Šifra skupine dejavnosti</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4803187E" w14:textId="77777777" w:rsidR="00296E7A" w:rsidRPr="00C92D0F" w:rsidRDefault="00296E7A" w:rsidP="00296E7A">
            <w:pPr>
              <w:spacing w:after="0" w:line="240" w:lineRule="auto"/>
              <w:jc w:val="center"/>
              <w:rPr>
                <w:rFonts w:eastAsia="Times New Roman" w:cstheme="minorHAnsi"/>
                <w:kern w:val="0"/>
                <w:sz w:val="20"/>
                <w:szCs w:val="20"/>
                <w:lang w:eastAsia="sl-SI"/>
                <w14:ligatures w14:val="none"/>
              </w:rPr>
            </w:pPr>
            <w:r w:rsidRPr="00C92D0F">
              <w:rPr>
                <w:rFonts w:eastAsia="Times New Roman" w:cstheme="minorHAnsi"/>
                <w:kern w:val="0"/>
                <w:sz w:val="20"/>
                <w:szCs w:val="20"/>
                <w:lang w:eastAsia="sl-SI"/>
                <w14:ligatures w14:val="none"/>
              </w:rPr>
              <w:t>Naziv skupine dejavnosti</w:t>
            </w:r>
          </w:p>
        </w:tc>
      </w:tr>
      <w:tr w:rsidR="00296E7A" w:rsidRPr="00C92D0F" w14:paraId="3D17EC94" w14:textId="77777777" w:rsidTr="00FA75DB">
        <w:trPr>
          <w:trHeight w:val="283"/>
        </w:trPr>
        <w:tc>
          <w:tcPr>
            <w:tcW w:w="1271" w:type="dxa"/>
            <w:tcBorders>
              <w:top w:val="nil"/>
              <w:left w:val="single" w:sz="4" w:space="0" w:color="000000"/>
              <w:bottom w:val="single" w:sz="4" w:space="0" w:color="000000"/>
              <w:right w:val="single" w:sz="4" w:space="0" w:color="000000"/>
            </w:tcBorders>
            <w:shd w:val="clear" w:color="auto" w:fill="auto"/>
            <w:noWrap/>
            <w:vAlign w:val="center"/>
            <w:hideMark/>
          </w:tcPr>
          <w:p w14:paraId="653A2F39" w14:textId="77777777" w:rsidR="00296E7A" w:rsidRPr="00C92D0F" w:rsidRDefault="00296E7A" w:rsidP="00296E7A">
            <w:pPr>
              <w:spacing w:after="0" w:line="240" w:lineRule="auto"/>
              <w:rPr>
                <w:rFonts w:eastAsia="Times New Roman" w:cstheme="minorHAnsi"/>
                <w:strike/>
                <w:color w:val="000000"/>
                <w:kern w:val="0"/>
                <w:sz w:val="20"/>
                <w:szCs w:val="20"/>
                <w:lang w:eastAsia="sl-SI"/>
                <w14:ligatures w14:val="none"/>
              </w:rPr>
            </w:pPr>
            <w:r w:rsidRPr="00C92D0F">
              <w:rPr>
                <w:rFonts w:eastAsia="Times New Roman" w:cstheme="minorHAnsi"/>
                <w:strike/>
                <w:color w:val="000000"/>
                <w:kern w:val="0"/>
                <w:sz w:val="20"/>
                <w:szCs w:val="20"/>
                <w:lang w:eastAsia="sl-SI"/>
                <w14:ligatures w14:val="none"/>
              </w:rPr>
              <w:t>302064*</w:t>
            </w:r>
          </w:p>
        </w:tc>
        <w:tc>
          <w:tcPr>
            <w:tcW w:w="3686" w:type="dxa"/>
            <w:tcBorders>
              <w:top w:val="nil"/>
              <w:left w:val="nil"/>
              <w:bottom w:val="single" w:sz="4" w:space="0" w:color="000000"/>
              <w:right w:val="single" w:sz="4" w:space="0" w:color="000000"/>
            </w:tcBorders>
            <w:shd w:val="clear" w:color="auto" w:fill="auto"/>
            <w:vAlign w:val="center"/>
            <w:hideMark/>
          </w:tcPr>
          <w:p w14:paraId="04329945" w14:textId="77777777" w:rsidR="00296E7A" w:rsidRPr="00C92D0F" w:rsidRDefault="00296E7A" w:rsidP="00296E7A">
            <w:pPr>
              <w:spacing w:after="0" w:line="240" w:lineRule="auto"/>
              <w:rPr>
                <w:rFonts w:eastAsia="Times New Roman" w:cstheme="minorHAnsi"/>
                <w:strike/>
                <w:color w:val="000000"/>
                <w:kern w:val="0"/>
                <w:sz w:val="20"/>
                <w:szCs w:val="20"/>
                <w:lang w:eastAsia="sl-SI"/>
                <w14:ligatures w14:val="none"/>
              </w:rPr>
            </w:pPr>
            <w:r w:rsidRPr="00C92D0F">
              <w:rPr>
                <w:rFonts w:eastAsia="Times New Roman" w:cstheme="minorHAnsi"/>
                <w:strike/>
                <w:color w:val="000000"/>
                <w:kern w:val="0"/>
                <w:sz w:val="20"/>
                <w:szCs w:val="20"/>
                <w:lang w:eastAsia="sl-SI"/>
                <w14:ligatures w14:val="none"/>
              </w:rPr>
              <w:t xml:space="preserve">Splošna </w:t>
            </w:r>
            <w:proofErr w:type="spellStart"/>
            <w:r w:rsidRPr="00C92D0F">
              <w:rPr>
                <w:rFonts w:eastAsia="Times New Roman" w:cstheme="minorHAnsi"/>
                <w:strike/>
                <w:color w:val="000000"/>
                <w:kern w:val="0"/>
                <w:sz w:val="20"/>
                <w:szCs w:val="20"/>
                <w:lang w:eastAsia="sl-SI"/>
                <w14:ligatures w14:val="none"/>
              </w:rPr>
              <w:t>amb</w:t>
            </w:r>
            <w:proofErr w:type="spellEnd"/>
            <w:r w:rsidRPr="00C92D0F">
              <w:rPr>
                <w:rFonts w:eastAsia="Times New Roman" w:cstheme="minorHAnsi"/>
                <w:strike/>
                <w:color w:val="000000"/>
                <w:kern w:val="0"/>
                <w:sz w:val="20"/>
                <w:szCs w:val="20"/>
                <w:lang w:eastAsia="sl-SI"/>
                <w14:ligatures w14:val="none"/>
              </w:rPr>
              <w:t>. - boljša dostopnost do IOZ</w:t>
            </w:r>
          </w:p>
        </w:tc>
        <w:tc>
          <w:tcPr>
            <w:tcW w:w="992" w:type="dxa"/>
            <w:tcBorders>
              <w:top w:val="nil"/>
              <w:left w:val="nil"/>
              <w:bottom w:val="single" w:sz="4" w:space="0" w:color="auto"/>
              <w:right w:val="single" w:sz="4" w:space="0" w:color="auto"/>
            </w:tcBorders>
            <w:shd w:val="clear" w:color="auto" w:fill="auto"/>
            <w:vAlign w:val="center"/>
            <w:hideMark/>
          </w:tcPr>
          <w:p w14:paraId="242E8D56" w14:textId="77777777" w:rsidR="00296E7A" w:rsidRPr="00C92D0F" w:rsidRDefault="00296E7A" w:rsidP="00296E7A">
            <w:pPr>
              <w:spacing w:after="0" w:line="240" w:lineRule="auto"/>
              <w:jc w:val="center"/>
              <w:rPr>
                <w:rFonts w:eastAsia="Times New Roman" w:cstheme="minorHAnsi"/>
                <w:strike/>
                <w:kern w:val="0"/>
                <w:sz w:val="20"/>
                <w:szCs w:val="20"/>
                <w:lang w:eastAsia="sl-SI"/>
                <w14:ligatures w14:val="none"/>
              </w:rPr>
            </w:pPr>
            <w:r w:rsidRPr="00C92D0F">
              <w:rPr>
                <w:rFonts w:eastAsia="Times New Roman" w:cstheme="minorHAnsi"/>
                <w:strike/>
                <w:kern w:val="0"/>
                <w:sz w:val="20"/>
                <w:szCs w:val="20"/>
                <w:lang w:eastAsia="sl-SI"/>
                <w14:ligatures w14:val="none"/>
              </w:rPr>
              <w:t>5</w:t>
            </w:r>
          </w:p>
        </w:tc>
        <w:tc>
          <w:tcPr>
            <w:tcW w:w="3402" w:type="dxa"/>
            <w:tcBorders>
              <w:top w:val="nil"/>
              <w:left w:val="nil"/>
              <w:bottom w:val="single" w:sz="4" w:space="0" w:color="auto"/>
              <w:right w:val="single" w:sz="4" w:space="0" w:color="auto"/>
            </w:tcBorders>
            <w:shd w:val="clear" w:color="auto" w:fill="auto"/>
            <w:vAlign w:val="center"/>
            <w:hideMark/>
          </w:tcPr>
          <w:p w14:paraId="28F0E899" w14:textId="77777777" w:rsidR="00296E7A" w:rsidRPr="00C92D0F" w:rsidRDefault="00296E7A" w:rsidP="00296E7A">
            <w:pPr>
              <w:spacing w:after="0" w:line="240" w:lineRule="auto"/>
              <w:jc w:val="center"/>
              <w:rPr>
                <w:rFonts w:eastAsia="Times New Roman" w:cstheme="minorHAnsi"/>
                <w:strike/>
                <w:kern w:val="0"/>
                <w:sz w:val="20"/>
                <w:szCs w:val="20"/>
                <w:lang w:eastAsia="sl-SI"/>
                <w14:ligatures w14:val="none"/>
              </w:rPr>
            </w:pPr>
            <w:r w:rsidRPr="00C92D0F">
              <w:rPr>
                <w:rFonts w:cstheme="minorHAnsi"/>
                <w:strike/>
                <w:kern w:val="0"/>
                <w:sz w:val="20"/>
                <w:szCs w:val="20"/>
                <w14:ligatures w14:val="none"/>
              </w:rPr>
              <w:t xml:space="preserve">Splošna dej.- </w:t>
            </w:r>
            <w:proofErr w:type="spellStart"/>
            <w:r w:rsidRPr="00C92D0F">
              <w:rPr>
                <w:rFonts w:cstheme="minorHAnsi"/>
                <w:strike/>
                <w:kern w:val="0"/>
                <w:sz w:val="20"/>
                <w:szCs w:val="20"/>
                <w14:ligatures w14:val="none"/>
              </w:rPr>
              <w:t>amb</w:t>
            </w:r>
            <w:proofErr w:type="spellEnd"/>
            <w:r w:rsidRPr="00C92D0F">
              <w:rPr>
                <w:rFonts w:cstheme="minorHAnsi"/>
                <w:strike/>
                <w:kern w:val="0"/>
                <w:sz w:val="20"/>
                <w:szCs w:val="20"/>
                <w14:ligatures w14:val="none"/>
              </w:rPr>
              <w:t>. za boljšo dostopnost</w:t>
            </w:r>
          </w:p>
        </w:tc>
      </w:tr>
      <w:tr w:rsidR="00296E7A" w:rsidRPr="00C92D0F" w14:paraId="7D9E047E" w14:textId="77777777" w:rsidTr="00FA75DB">
        <w:trPr>
          <w:trHeight w:val="283"/>
        </w:trPr>
        <w:tc>
          <w:tcPr>
            <w:tcW w:w="1271" w:type="dxa"/>
            <w:tcBorders>
              <w:top w:val="nil"/>
              <w:left w:val="single" w:sz="4" w:space="0" w:color="000000"/>
              <w:bottom w:val="single" w:sz="4" w:space="0" w:color="000000"/>
              <w:right w:val="single" w:sz="4" w:space="0" w:color="000000"/>
            </w:tcBorders>
            <w:shd w:val="clear" w:color="auto" w:fill="auto"/>
            <w:noWrap/>
            <w:vAlign w:val="center"/>
            <w:hideMark/>
          </w:tcPr>
          <w:p w14:paraId="59DBD00B" w14:textId="77777777" w:rsidR="00296E7A" w:rsidRPr="00C92D0F" w:rsidRDefault="00296E7A" w:rsidP="00296E7A">
            <w:pPr>
              <w:spacing w:after="0" w:line="240" w:lineRule="auto"/>
              <w:rPr>
                <w:rFonts w:eastAsia="Times New Roman" w:cstheme="minorHAnsi"/>
                <w:strike/>
                <w:color w:val="000000"/>
                <w:kern w:val="0"/>
                <w:sz w:val="20"/>
                <w:szCs w:val="20"/>
                <w:lang w:eastAsia="sl-SI"/>
                <w14:ligatures w14:val="none"/>
              </w:rPr>
            </w:pPr>
            <w:r w:rsidRPr="00C92D0F">
              <w:rPr>
                <w:rFonts w:eastAsia="Times New Roman" w:cstheme="minorHAnsi"/>
                <w:strike/>
                <w:color w:val="000000"/>
                <w:kern w:val="0"/>
                <w:sz w:val="20"/>
                <w:szCs w:val="20"/>
                <w:lang w:eastAsia="sl-SI"/>
                <w14:ligatures w14:val="none"/>
              </w:rPr>
              <w:t>327065*</w:t>
            </w:r>
          </w:p>
        </w:tc>
        <w:tc>
          <w:tcPr>
            <w:tcW w:w="3686" w:type="dxa"/>
            <w:tcBorders>
              <w:top w:val="nil"/>
              <w:left w:val="nil"/>
              <w:bottom w:val="single" w:sz="4" w:space="0" w:color="000000"/>
              <w:right w:val="single" w:sz="4" w:space="0" w:color="000000"/>
            </w:tcBorders>
            <w:shd w:val="clear" w:color="auto" w:fill="auto"/>
            <w:vAlign w:val="center"/>
            <w:hideMark/>
          </w:tcPr>
          <w:p w14:paraId="60C90D83" w14:textId="77777777" w:rsidR="00296E7A" w:rsidRPr="00C92D0F" w:rsidRDefault="00296E7A" w:rsidP="00296E7A">
            <w:pPr>
              <w:spacing w:after="0" w:line="240" w:lineRule="auto"/>
              <w:rPr>
                <w:rFonts w:eastAsia="Times New Roman" w:cstheme="minorHAnsi"/>
                <w:strike/>
                <w:color w:val="000000"/>
                <w:kern w:val="0"/>
                <w:sz w:val="20"/>
                <w:szCs w:val="20"/>
                <w:lang w:eastAsia="sl-SI"/>
                <w14:ligatures w14:val="none"/>
              </w:rPr>
            </w:pPr>
            <w:proofErr w:type="spellStart"/>
            <w:r w:rsidRPr="00C92D0F">
              <w:rPr>
                <w:rFonts w:eastAsia="Times New Roman" w:cstheme="minorHAnsi"/>
                <w:strike/>
                <w:color w:val="000000"/>
                <w:kern w:val="0"/>
                <w:sz w:val="20"/>
                <w:szCs w:val="20"/>
                <w:lang w:eastAsia="sl-SI"/>
                <w14:ligatures w14:val="none"/>
              </w:rPr>
              <w:t>Otr</w:t>
            </w:r>
            <w:proofErr w:type="spellEnd"/>
            <w:r w:rsidRPr="00C92D0F">
              <w:rPr>
                <w:rFonts w:eastAsia="Times New Roman" w:cstheme="minorHAnsi"/>
                <w:strike/>
                <w:color w:val="000000"/>
                <w:kern w:val="0"/>
                <w:sz w:val="20"/>
                <w:szCs w:val="20"/>
                <w:lang w:eastAsia="sl-SI"/>
                <w14:ligatures w14:val="none"/>
              </w:rPr>
              <w:t xml:space="preserve">. šol. </w:t>
            </w:r>
            <w:proofErr w:type="spellStart"/>
            <w:r w:rsidRPr="00C92D0F">
              <w:rPr>
                <w:rFonts w:eastAsia="Times New Roman" w:cstheme="minorHAnsi"/>
                <w:strike/>
                <w:color w:val="000000"/>
                <w:kern w:val="0"/>
                <w:sz w:val="20"/>
                <w:szCs w:val="20"/>
                <w:lang w:eastAsia="sl-SI"/>
                <w14:ligatures w14:val="none"/>
              </w:rPr>
              <w:t>disp</w:t>
            </w:r>
            <w:proofErr w:type="spellEnd"/>
            <w:r w:rsidRPr="00C92D0F">
              <w:rPr>
                <w:rFonts w:eastAsia="Times New Roman" w:cstheme="minorHAnsi"/>
                <w:strike/>
                <w:color w:val="000000"/>
                <w:kern w:val="0"/>
                <w:sz w:val="20"/>
                <w:szCs w:val="20"/>
                <w:lang w:eastAsia="sl-SI"/>
                <w14:ligatures w14:val="none"/>
              </w:rPr>
              <w:t>.- boljša dostopnost do IOZ</w:t>
            </w:r>
          </w:p>
        </w:tc>
        <w:tc>
          <w:tcPr>
            <w:tcW w:w="992" w:type="dxa"/>
            <w:tcBorders>
              <w:top w:val="nil"/>
              <w:left w:val="nil"/>
              <w:bottom w:val="single" w:sz="4" w:space="0" w:color="auto"/>
              <w:right w:val="single" w:sz="4" w:space="0" w:color="auto"/>
            </w:tcBorders>
            <w:shd w:val="clear" w:color="auto" w:fill="auto"/>
            <w:vAlign w:val="center"/>
            <w:hideMark/>
          </w:tcPr>
          <w:p w14:paraId="1C183A6D" w14:textId="77777777" w:rsidR="00296E7A" w:rsidRPr="00C92D0F" w:rsidRDefault="00296E7A" w:rsidP="00296E7A">
            <w:pPr>
              <w:spacing w:after="0" w:line="240" w:lineRule="auto"/>
              <w:jc w:val="center"/>
              <w:rPr>
                <w:rFonts w:eastAsia="Times New Roman" w:cstheme="minorHAnsi"/>
                <w:strike/>
                <w:kern w:val="0"/>
                <w:sz w:val="20"/>
                <w:szCs w:val="20"/>
                <w:lang w:eastAsia="sl-SI"/>
                <w14:ligatures w14:val="none"/>
              </w:rPr>
            </w:pPr>
            <w:r w:rsidRPr="00C92D0F">
              <w:rPr>
                <w:rFonts w:eastAsia="Times New Roman" w:cstheme="minorHAnsi"/>
                <w:strike/>
                <w:kern w:val="0"/>
                <w:sz w:val="20"/>
                <w:szCs w:val="20"/>
                <w:lang w:eastAsia="sl-SI"/>
                <w14:ligatures w14:val="none"/>
              </w:rPr>
              <w:t>5</w:t>
            </w:r>
          </w:p>
        </w:tc>
        <w:tc>
          <w:tcPr>
            <w:tcW w:w="3402" w:type="dxa"/>
            <w:tcBorders>
              <w:top w:val="nil"/>
              <w:left w:val="nil"/>
              <w:bottom w:val="single" w:sz="4" w:space="0" w:color="auto"/>
              <w:right w:val="single" w:sz="4" w:space="0" w:color="auto"/>
            </w:tcBorders>
            <w:shd w:val="clear" w:color="auto" w:fill="auto"/>
            <w:vAlign w:val="center"/>
            <w:hideMark/>
          </w:tcPr>
          <w:p w14:paraId="68862749" w14:textId="77777777" w:rsidR="00296E7A" w:rsidRPr="00C92D0F" w:rsidRDefault="00296E7A" w:rsidP="00296E7A">
            <w:pPr>
              <w:spacing w:after="0" w:line="240" w:lineRule="auto"/>
              <w:jc w:val="center"/>
              <w:rPr>
                <w:rFonts w:eastAsia="Times New Roman" w:cstheme="minorHAnsi"/>
                <w:strike/>
                <w:kern w:val="0"/>
                <w:sz w:val="20"/>
                <w:szCs w:val="20"/>
                <w:lang w:eastAsia="sl-SI"/>
                <w14:ligatures w14:val="none"/>
              </w:rPr>
            </w:pPr>
            <w:r w:rsidRPr="00C92D0F">
              <w:rPr>
                <w:rFonts w:cstheme="minorHAnsi"/>
                <w:strike/>
                <w:kern w:val="0"/>
                <w:sz w:val="20"/>
                <w:szCs w:val="20"/>
                <w14:ligatures w14:val="none"/>
              </w:rPr>
              <w:t xml:space="preserve">Splošna dej.- </w:t>
            </w:r>
            <w:proofErr w:type="spellStart"/>
            <w:r w:rsidRPr="00C92D0F">
              <w:rPr>
                <w:rFonts w:cstheme="minorHAnsi"/>
                <w:strike/>
                <w:kern w:val="0"/>
                <w:sz w:val="20"/>
                <w:szCs w:val="20"/>
                <w14:ligatures w14:val="none"/>
              </w:rPr>
              <w:t>amb</w:t>
            </w:r>
            <w:proofErr w:type="spellEnd"/>
            <w:r w:rsidRPr="00C92D0F">
              <w:rPr>
                <w:rFonts w:cstheme="minorHAnsi"/>
                <w:strike/>
                <w:kern w:val="0"/>
                <w:sz w:val="20"/>
                <w:szCs w:val="20"/>
                <w14:ligatures w14:val="none"/>
              </w:rPr>
              <w:t>. za boljšo dostopnost</w:t>
            </w:r>
          </w:p>
        </w:tc>
      </w:tr>
    </w:tbl>
    <w:p w14:paraId="321F41F9" w14:textId="77777777" w:rsidR="00296E7A" w:rsidRPr="00C92D0F" w:rsidRDefault="00296E7A" w:rsidP="00296E7A">
      <w:pPr>
        <w:autoSpaceDE w:val="0"/>
        <w:autoSpaceDN w:val="0"/>
        <w:adjustRightInd w:val="0"/>
        <w:spacing w:after="0" w:line="240" w:lineRule="auto"/>
        <w:contextualSpacing/>
        <w:jc w:val="both"/>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 xml:space="preserve">* Dejavnosti 302 064 in 327 065 sta bili v šifrantu 19 ukinjeni že ob objavi Okrožnice ZAE 11/24, skladno s predlogom </w:t>
      </w:r>
      <w:proofErr w:type="gramStart"/>
      <w:r w:rsidRPr="00C92D0F">
        <w:rPr>
          <w:rFonts w:ascii="Calibri" w:eastAsia="Times New Roman" w:hAnsi="Calibri" w:cs="Calibri"/>
          <w:kern w:val="0"/>
          <w:sz w:val="20"/>
          <w:szCs w:val="20"/>
          <w:lang w:eastAsia="sl-SI"/>
          <w14:ligatures w14:val="none"/>
        </w:rPr>
        <w:t>dopolnitve</w:t>
      </w:r>
      <w:proofErr w:type="gramEnd"/>
      <w:r w:rsidRPr="00C92D0F">
        <w:rPr>
          <w:rFonts w:ascii="Calibri" w:eastAsia="Times New Roman" w:hAnsi="Calibri" w:cs="Calibri"/>
          <w:kern w:val="0"/>
          <w:sz w:val="20"/>
          <w:szCs w:val="20"/>
          <w:lang w:eastAsia="sl-SI"/>
          <w14:ligatures w14:val="none"/>
        </w:rPr>
        <w:t xml:space="preserve"> Uredbe o programih storitev OZZ 2024 – 3.</w:t>
      </w:r>
    </w:p>
    <w:p w14:paraId="7432AC05" w14:textId="77777777" w:rsidR="00296E7A" w:rsidRPr="00C92D0F" w:rsidRDefault="00296E7A" w:rsidP="00296E7A">
      <w:pPr>
        <w:tabs>
          <w:tab w:val="left" w:pos="5670"/>
        </w:tabs>
        <w:spacing w:after="0" w:line="240" w:lineRule="exact"/>
        <w:jc w:val="both"/>
        <w:rPr>
          <w:rFonts w:ascii="Calibri" w:eastAsia="Calibri" w:hAnsi="Calibri" w:cs="Times New Roman"/>
          <w:kern w:val="0"/>
          <w14:ligatures w14:val="none"/>
        </w:rPr>
      </w:pPr>
    </w:p>
    <w:p w14:paraId="56FE2F5B" w14:textId="77777777" w:rsidR="00296E7A" w:rsidRPr="00C92D0F" w:rsidRDefault="00296E7A" w:rsidP="00296E7A">
      <w:pPr>
        <w:tabs>
          <w:tab w:val="left" w:pos="5670"/>
        </w:tabs>
        <w:spacing w:after="0" w:line="240" w:lineRule="exact"/>
        <w:jc w:val="both"/>
        <w:rPr>
          <w:rFonts w:ascii="Calibri" w:eastAsia="Calibri" w:hAnsi="Calibri" w:cs="Times New Roman"/>
          <w:kern w:val="0"/>
          <w14:ligatures w14:val="none"/>
        </w:rPr>
      </w:pPr>
    </w:p>
    <w:p w14:paraId="6A063604" w14:textId="77777777" w:rsidR="00296E7A" w:rsidRPr="00C92D0F" w:rsidRDefault="00296E7A" w:rsidP="00296E7A">
      <w:pPr>
        <w:tabs>
          <w:tab w:val="left" w:pos="5670"/>
        </w:tabs>
        <w:spacing w:after="0" w:line="240" w:lineRule="exact"/>
        <w:jc w:val="both"/>
        <w:rPr>
          <w:rFonts w:ascii="Calibri" w:eastAsia="Calibri" w:hAnsi="Calibri" w:cs="Times New Roman"/>
          <w:kern w:val="0"/>
          <w14:ligatures w14:val="none"/>
        </w:rPr>
      </w:pPr>
    </w:p>
    <w:p w14:paraId="0B53315D" w14:textId="77777777" w:rsidR="00296E7A" w:rsidRPr="00C92D0F" w:rsidRDefault="00296E7A" w:rsidP="00296E7A">
      <w:pPr>
        <w:tabs>
          <w:tab w:val="left" w:pos="5670"/>
        </w:tabs>
        <w:spacing w:after="0" w:line="240" w:lineRule="exact"/>
        <w:jc w:val="both"/>
        <w:rPr>
          <w:rFonts w:ascii="Calibri" w:eastAsia="Calibri" w:hAnsi="Calibri" w:cs="Times New Roman"/>
          <w:kern w:val="0"/>
          <w14:ligatures w14:val="none"/>
        </w:rPr>
      </w:pPr>
    </w:p>
    <w:p w14:paraId="11998492" w14:textId="77777777" w:rsidR="00296E7A" w:rsidRPr="00C92D0F" w:rsidRDefault="00296E7A" w:rsidP="00296E7A">
      <w:pPr>
        <w:numPr>
          <w:ilvl w:val="0"/>
          <w:numId w:val="18"/>
        </w:numPr>
        <w:tabs>
          <w:tab w:val="left" w:pos="5670"/>
        </w:tabs>
        <w:spacing w:after="0" w:line="240" w:lineRule="auto"/>
        <w:contextualSpacing/>
        <w:jc w:val="both"/>
        <w:rPr>
          <w:rFonts w:ascii="Calibri" w:eastAsia="Times New Roman" w:hAnsi="Calibri" w:cs="Calibri"/>
          <w:kern w:val="0"/>
          <w:lang w:eastAsia="sl-SI"/>
          <w14:ligatures w14:val="none"/>
        </w:rPr>
      </w:pPr>
      <w:proofErr w:type="gramStart"/>
      <w:r w:rsidRPr="00C92D0F">
        <w:rPr>
          <w:rFonts w:ascii="Calibri" w:eastAsia="Times New Roman" w:hAnsi="Calibri" w:cs="Calibri"/>
          <w:kern w:val="0"/>
          <w:lang w:eastAsia="sl-SI"/>
          <w14:ligatures w14:val="none"/>
        </w:rPr>
        <w:t>K1</w:t>
      </w:r>
      <w:proofErr w:type="gramEnd"/>
      <w:r w:rsidRPr="00C92D0F">
        <w:rPr>
          <w:rFonts w:ascii="Calibri" w:eastAsia="Times New Roman" w:hAnsi="Calibri" w:cs="Calibri"/>
          <w:kern w:val="0"/>
          <w:lang w:eastAsia="sl-SI"/>
          <w14:ligatures w14:val="none"/>
        </w:rPr>
        <w:t xml:space="preserve"> »Vrste zdravstvene dejavnosti in storitve za obračun«, v katerem iz dejavnosti 302 064 in 327 065 s 1. 2. 2025 ukinjamo vse storitve, z izjemo storitve E0092*:</w:t>
      </w:r>
    </w:p>
    <w:p w14:paraId="497F88F7" w14:textId="77777777" w:rsidR="00296E7A" w:rsidRPr="00C92D0F" w:rsidRDefault="00296E7A" w:rsidP="00296E7A">
      <w:pPr>
        <w:tabs>
          <w:tab w:val="left" w:pos="5670"/>
        </w:tabs>
        <w:spacing w:after="0" w:line="240" w:lineRule="auto"/>
        <w:contextualSpacing/>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803"/>
        <w:gridCol w:w="414"/>
        <w:gridCol w:w="414"/>
        <w:gridCol w:w="2662"/>
        <w:gridCol w:w="2502"/>
        <w:gridCol w:w="1276"/>
        <w:gridCol w:w="1327"/>
      </w:tblGrid>
      <w:tr w:rsidR="00296E7A" w:rsidRPr="00C92D0F" w14:paraId="77431E0F" w14:textId="77777777" w:rsidTr="00FA75DB">
        <w:trPr>
          <w:trHeight w:val="317"/>
          <w:tblHeader/>
        </w:trPr>
        <w:tc>
          <w:tcPr>
            <w:tcW w:w="428" w:type="pct"/>
            <w:tcBorders>
              <w:top w:val="single" w:sz="4" w:space="0" w:color="auto"/>
              <w:left w:val="single" w:sz="8" w:space="0" w:color="auto"/>
              <w:bottom w:val="single" w:sz="4" w:space="0" w:color="auto"/>
              <w:right w:val="single" w:sz="4" w:space="0" w:color="auto"/>
            </w:tcBorders>
            <w:shd w:val="clear" w:color="auto" w:fill="auto"/>
            <w:noWrap/>
            <w:vAlign w:val="center"/>
          </w:tcPr>
          <w:p w14:paraId="3CB640D9" w14:textId="77777777" w:rsidR="00296E7A" w:rsidRPr="00C92D0F" w:rsidRDefault="00296E7A" w:rsidP="00296E7A">
            <w:pPr>
              <w:rPr>
                <w:rFonts w:cstheme="minorHAnsi"/>
                <w:kern w:val="0"/>
                <w:sz w:val="18"/>
                <w:szCs w:val="18"/>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1856" w:type="pct"/>
            <w:gridSpan w:val="3"/>
            <w:tcBorders>
              <w:top w:val="single" w:sz="4" w:space="0" w:color="auto"/>
              <w:left w:val="nil"/>
              <w:bottom w:val="single" w:sz="4" w:space="0" w:color="auto"/>
              <w:right w:val="single" w:sz="4" w:space="0" w:color="auto"/>
            </w:tcBorders>
            <w:shd w:val="clear" w:color="auto" w:fill="auto"/>
            <w:vAlign w:val="center"/>
          </w:tcPr>
          <w:p w14:paraId="36E2ABD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zunajbolnišnična zdravstvena dejavnost</w:t>
            </w:r>
          </w:p>
        </w:tc>
        <w:tc>
          <w:tcPr>
            <w:tcW w:w="1331" w:type="pct"/>
            <w:tcBorders>
              <w:top w:val="single" w:sz="4" w:space="0" w:color="auto"/>
              <w:left w:val="nil"/>
              <w:bottom w:val="single" w:sz="4" w:space="0" w:color="auto"/>
              <w:right w:val="single" w:sz="4" w:space="0" w:color="auto"/>
            </w:tcBorders>
            <w:vAlign w:val="center"/>
          </w:tcPr>
          <w:p w14:paraId="30E7E765"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Šifrant </w:t>
            </w:r>
            <w:proofErr w:type="spellStart"/>
            <w:r w:rsidRPr="00C92D0F">
              <w:rPr>
                <w:rFonts w:eastAsia="Times New Roman" w:cstheme="minorHAnsi"/>
                <w:kern w:val="0"/>
                <w:sz w:val="18"/>
                <w:szCs w:val="18"/>
                <w:lang w:eastAsia="sl-SI"/>
                <w14:ligatures w14:val="none"/>
              </w:rPr>
              <w:t>K1.1</w:t>
            </w:r>
            <w:proofErr w:type="spellEnd"/>
            <w:r w:rsidRPr="00C92D0F">
              <w:rPr>
                <w:rFonts w:eastAsia="Times New Roman" w:cstheme="minorHAnsi"/>
                <w:kern w:val="0"/>
                <w:sz w:val="18"/>
                <w:szCs w:val="18"/>
                <w:lang w:eastAsia="sl-SI"/>
                <w14:ligatures w14:val="none"/>
              </w:rPr>
              <w:t xml:space="preserve"> - Dovoljene storitve obračuna po podvrstah zdravstvene dejavnosti</w:t>
            </w:r>
          </w:p>
        </w:tc>
        <w:tc>
          <w:tcPr>
            <w:tcW w:w="679" w:type="pct"/>
            <w:tcBorders>
              <w:top w:val="single" w:sz="4" w:space="0" w:color="auto"/>
              <w:left w:val="nil"/>
              <w:bottom w:val="single" w:sz="4" w:space="0" w:color="auto"/>
              <w:right w:val="single" w:sz="4" w:space="0" w:color="auto"/>
            </w:tcBorders>
            <w:vAlign w:val="center"/>
          </w:tcPr>
          <w:p w14:paraId="4BA4EAAD"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Šifrant </w:t>
            </w:r>
            <w:proofErr w:type="spellStart"/>
            <w:r w:rsidRPr="00C92D0F">
              <w:rPr>
                <w:rFonts w:eastAsia="Times New Roman" w:cstheme="minorHAnsi"/>
                <w:kern w:val="0"/>
                <w:sz w:val="18"/>
                <w:szCs w:val="18"/>
                <w:lang w:eastAsia="sl-SI"/>
                <w14:ligatures w14:val="none"/>
              </w:rPr>
              <w:t>K1.2</w:t>
            </w:r>
            <w:proofErr w:type="spellEnd"/>
            <w:r w:rsidRPr="00C92D0F">
              <w:rPr>
                <w:rFonts w:eastAsia="Times New Roman" w:cstheme="minorHAnsi"/>
                <w:kern w:val="0"/>
                <w:sz w:val="18"/>
                <w:szCs w:val="18"/>
                <w:lang w:eastAsia="sl-SI"/>
                <w14:ligatures w14:val="none"/>
              </w:rPr>
              <w:t xml:space="preserve"> - Dovoljeni seznami storitev obračuna po podvrstah zdravstvene dejavnosti</w:t>
            </w:r>
          </w:p>
        </w:tc>
        <w:tc>
          <w:tcPr>
            <w:tcW w:w="706" w:type="pct"/>
            <w:tcBorders>
              <w:top w:val="single" w:sz="4" w:space="0" w:color="auto"/>
              <w:left w:val="single" w:sz="4" w:space="0" w:color="auto"/>
              <w:bottom w:val="single" w:sz="4" w:space="0" w:color="auto"/>
              <w:right w:val="single" w:sz="4" w:space="0" w:color="auto"/>
            </w:tcBorders>
            <w:vAlign w:val="center"/>
          </w:tcPr>
          <w:p w14:paraId="10CBD8A6"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Skupine storitev za potrebe planiranja in spremljanja realizacije na ZZZS </w:t>
            </w:r>
            <w:proofErr w:type="gramStart"/>
            <w:r w:rsidRPr="00C92D0F">
              <w:rPr>
                <w:rFonts w:eastAsia="Times New Roman" w:cstheme="minorHAnsi"/>
                <w:kern w:val="0"/>
                <w:sz w:val="18"/>
                <w:szCs w:val="18"/>
                <w:lang w:eastAsia="sl-SI"/>
                <w14:ligatures w14:val="none"/>
              </w:rPr>
              <w:t xml:space="preserve">po  </w:t>
            </w:r>
            <w:proofErr w:type="gramEnd"/>
            <w:r w:rsidRPr="00C92D0F">
              <w:rPr>
                <w:rFonts w:eastAsia="Times New Roman" w:cstheme="minorHAnsi"/>
                <w:kern w:val="0"/>
                <w:sz w:val="18"/>
                <w:szCs w:val="18"/>
                <w:lang w:eastAsia="sl-SI"/>
                <w14:ligatures w14:val="none"/>
              </w:rPr>
              <w:t xml:space="preserve">podvrstah zdrav. </w:t>
            </w:r>
            <w:proofErr w:type="gramStart"/>
            <w:r w:rsidRPr="00C92D0F">
              <w:rPr>
                <w:rFonts w:eastAsia="Times New Roman" w:cstheme="minorHAnsi"/>
                <w:kern w:val="0"/>
                <w:sz w:val="18"/>
                <w:szCs w:val="18"/>
                <w:lang w:eastAsia="sl-SI"/>
                <w14:ligatures w14:val="none"/>
              </w:rPr>
              <w:t>dej</w:t>
            </w:r>
            <w:proofErr w:type="gramEnd"/>
            <w:r w:rsidRPr="00C92D0F">
              <w:rPr>
                <w:rFonts w:eastAsia="Times New Roman" w:cstheme="minorHAnsi"/>
                <w:kern w:val="0"/>
                <w:sz w:val="18"/>
                <w:szCs w:val="18"/>
                <w:lang w:eastAsia="sl-SI"/>
                <w14:ligatures w14:val="none"/>
              </w:rPr>
              <w:t>. (Šifrant 43)</w:t>
            </w:r>
          </w:p>
        </w:tc>
      </w:tr>
      <w:tr w:rsidR="00296E7A" w:rsidRPr="00C92D0F" w14:paraId="00627430" w14:textId="77777777" w:rsidTr="00FA75DB">
        <w:trPr>
          <w:trHeight w:val="255"/>
        </w:trPr>
        <w:tc>
          <w:tcPr>
            <w:tcW w:w="428" w:type="pct"/>
            <w:tcBorders>
              <w:top w:val="nil"/>
              <w:left w:val="single" w:sz="8" w:space="0" w:color="auto"/>
              <w:bottom w:val="single" w:sz="4" w:space="0" w:color="auto"/>
              <w:right w:val="single" w:sz="4" w:space="0" w:color="auto"/>
            </w:tcBorders>
            <w:shd w:val="clear" w:color="auto" w:fill="auto"/>
            <w:noWrap/>
            <w:vAlign w:val="bottom"/>
          </w:tcPr>
          <w:p w14:paraId="64E529C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0" w:type="pct"/>
            <w:tcBorders>
              <w:top w:val="nil"/>
              <w:left w:val="nil"/>
              <w:bottom w:val="single" w:sz="4" w:space="0" w:color="auto"/>
              <w:right w:val="single" w:sz="4" w:space="0" w:color="auto"/>
            </w:tcBorders>
            <w:shd w:val="clear" w:color="auto" w:fill="auto"/>
            <w:noWrap/>
          </w:tcPr>
          <w:p w14:paraId="46806260"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302</w:t>
            </w:r>
          </w:p>
        </w:tc>
        <w:tc>
          <w:tcPr>
            <w:tcW w:w="163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64AE7B9"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in družinska medicina v splošni</w:t>
            </w:r>
          </w:p>
          <w:p w14:paraId="42A87EC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zunajbolnišnični dejavnosti</w:t>
            </w:r>
          </w:p>
        </w:tc>
        <w:tc>
          <w:tcPr>
            <w:tcW w:w="1331" w:type="pct"/>
            <w:tcBorders>
              <w:top w:val="single" w:sz="4" w:space="0" w:color="auto"/>
              <w:left w:val="single" w:sz="4" w:space="0" w:color="auto"/>
              <w:bottom w:val="single" w:sz="4" w:space="0" w:color="auto"/>
              <w:right w:val="single" w:sz="4" w:space="0" w:color="auto"/>
            </w:tcBorders>
          </w:tcPr>
          <w:p w14:paraId="551522B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679" w:type="pct"/>
            <w:tcBorders>
              <w:top w:val="single" w:sz="4" w:space="0" w:color="auto"/>
              <w:left w:val="single" w:sz="4" w:space="0" w:color="auto"/>
              <w:bottom w:val="single" w:sz="4" w:space="0" w:color="auto"/>
              <w:right w:val="single" w:sz="4" w:space="0" w:color="auto"/>
            </w:tcBorders>
          </w:tcPr>
          <w:p w14:paraId="26E28334"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706" w:type="pct"/>
            <w:tcBorders>
              <w:top w:val="single" w:sz="4" w:space="0" w:color="auto"/>
              <w:left w:val="single" w:sz="4" w:space="0" w:color="auto"/>
              <w:bottom w:val="single" w:sz="4" w:space="0" w:color="auto"/>
              <w:right w:val="single" w:sz="4" w:space="0" w:color="auto"/>
            </w:tcBorders>
          </w:tcPr>
          <w:p w14:paraId="5AD033D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r>
      <w:tr w:rsidR="00296E7A" w:rsidRPr="00C92D0F" w14:paraId="4E58943A" w14:textId="77777777" w:rsidTr="00FA75DB">
        <w:trPr>
          <w:trHeight w:val="255"/>
        </w:trPr>
        <w:tc>
          <w:tcPr>
            <w:tcW w:w="42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10132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vAlign w:val="bottom"/>
          </w:tcPr>
          <w:p w14:paraId="6FBC98F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tcPr>
          <w:p w14:paraId="3145080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064</w:t>
            </w:r>
          </w:p>
        </w:tc>
        <w:tc>
          <w:tcPr>
            <w:tcW w:w="1415" w:type="pct"/>
            <w:tcBorders>
              <w:top w:val="single" w:sz="4" w:space="0" w:color="auto"/>
              <w:left w:val="nil"/>
              <w:bottom w:val="single" w:sz="4" w:space="0" w:color="auto"/>
              <w:right w:val="single" w:sz="4" w:space="0" w:color="auto"/>
            </w:tcBorders>
            <w:shd w:val="clear" w:color="auto" w:fill="auto"/>
            <w:vAlign w:val="center"/>
          </w:tcPr>
          <w:p w14:paraId="40510B4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Splošne ambulante za boljšo dostopnost do IOZ</w:t>
            </w:r>
          </w:p>
        </w:tc>
        <w:tc>
          <w:tcPr>
            <w:tcW w:w="1331" w:type="pct"/>
            <w:tcBorders>
              <w:top w:val="single" w:sz="4" w:space="0" w:color="auto"/>
              <w:left w:val="single" w:sz="4" w:space="0" w:color="auto"/>
              <w:bottom w:val="single" w:sz="4" w:space="0" w:color="auto"/>
              <w:right w:val="single" w:sz="4" w:space="0" w:color="auto"/>
            </w:tcBorders>
          </w:tcPr>
          <w:p w14:paraId="002A280B" w14:textId="77777777" w:rsidR="00296E7A" w:rsidRPr="00C92D0F" w:rsidRDefault="00296E7A" w:rsidP="00296E7A">
            <w:pPr>
              <w:spacing w:after="0" w:line="240" w:lineRule="auto"/>
              <w:jc w:val="center"/>
              <w:rPr>
                <w:rFonts w:eastAsia="Times New Roman" w:cstheme="minorHAnsi"/>
                <w:b/>
                <w:kern w:val="0"/>
                <w:sz w:val="18"/>
                <w:szCs w:val="18"/>
                <w:lang w:eastAsia="sl-SI"/>
                <w14:ligatures w14:val="none"/>
              </w:rPr>
            </w:pPr>
            <w:r w:rsidRPr="00C92D0F">
              <w:rPr>
                <w:rFonts w:eastAsia="Times New Roman" w:cstheme="minorHAnsi"/>
                <w:b/>
                <w:strike/>
                <w:kern w:val="0"/>
                <w:sz w:val="18"/>
                <w:szCs w:val="18"/>
                <w:lang w:eastAsia="sl-SI"/>
                <w14:ligatures w14:val="none"/>
              </w:rPr>
              <w:t>E0010,</w:t>
            </w:r>
            <w:r w:rsidRPr="00C92D0F">
              <w:rPr>
                <w:rFonts w:eastAsia="Times New Roman" w:cstheme="minorHAnsi"/>
                <w:b/>
                <w:kern w:val="0"/>
                <w:sz w:val="18"/>
                <w:szCs w:val="18"/>
                <w:lang w:eastAsia="sl-SI"/>
                <w14:ligatures w14:val="none"/>
              </w:rPr>
              <w:t xml:space="preserve"> </w:t>
            </w:r>
            <w:r w:rsidRPr="00C92D0F">
              <w:rPr>
                <w:rFonts w:eastAsia="Times New Roman" w:cstheme="minorHAnsi"/>
                <w:bCs/>
                <w:kern w:val="0"/>
                <w:sz w:val="18"/>
                <w:szCs w:val="18"/>
                <w:lang w:eastAsia="sl-SI"/>
                <w14:ligatures w14:val="none"/>
              </w:rPr>
              <w:t>E0092</w:t>
            </w:r>
          </w:p>
        </w:tc>
        <w:tc>
          <w:tcPr>
            <w:tcW w:w="679" w:type="pct"/>
            <w:tcBorders>
              <w:top w:val="single" w:sz="4" w:space="0" w:color="auto"/>
              <w:left w:val="single" w:sz="4" w:space="0" w:color="auto"/>
              <w:bottom w:val="single" w:sz="4" w:space="0" w:color="auto"/>
              <w:right w:val="single" w:sz="4" w:space="0" w:color="auto"/>
            </w:tcBorders>
          </w:tcPr>
          <w:p w14:paraId="6C4ED688" w14:textId="77777777" w:rsidR="00296E7A" w:rsidRPr="00C92D0F" w:rsidRDefault="00296E7A" w:rsidP="00296E7A">
            <w:pPr>
              <w:spacing w:after="0" w:line="240" w:lineRule="auto"/>
              <w:jc w:val="center"/>
              <w:rPr>
                <w:rFonts w:eastAsia="Times New Roman" w:cstheme="minorHAnsi"/>
                <w:b/>
                <w:strike/>
                <w:kern w:val="0"/>
                <w:sz w:val="18"/>
                <w:szCs w:val="18"/>
                <w:lang w:eastAsia="sl-SI"/>
                <w14:ligatures w14:val="none"/>
              </w:rPr>
            </w:pPr>
          </w:p>
        </w:tc>
        <w:tc>
          <w:tcPr>
            <w:tcW w:w="706" w:type="pct"/>
            <w:tcBorders>
              <w:top w:val="single" w:sz="4" w:space="0" w:color="auto"/>
              <w:left w:val="single" w:sz="4" w:space="0" w:color="auto"/>
              <w:bottom w:val="single" w:sz="4" w:space="0" w:color="auto"/>
              <w:right w:val="single" w:sz="4" w:space="0" w:color="auto"/>
            </w:tcBorders>
          </w:tcPr>
          <w:p w14:paraId="27890384" w14:textId="77777777" w:rsidR="00296E7A" w:rsidRPr="00C92D0F" w:rsidRDefault="00296E7A" w:rsidP="00296E7A">
            <w:pPr>
              <w:spacing w:after="0" w:line="240" w:lineRule="auto"/>
              <w:jc w:val="center"/>
              <w:rPr>
                <w:rFonts w:eastAsia="Times New Roman" w:cstheme="minorHAnsi"/>
                <w:b/>
                <w:strike/>
                <w:kern w:val="0"/>
                <w:sz w:val="18"/>
                <w:szCs w:val="18"/>
                <w:lang w:eastAsia="sl-SI"/>
                <w14:ligatures w14:val="none"/>
              </w:rPr>
            </w:pPr>
          </w:p>
        </w:tc>
      </w:tr>
      <w:tr w:rsidR="00296E7A" w:rsidRPr="00C92D0F" w14:paraId="723F36C0" w14:textId="77777777" w:rsidTr="00FA75DB">
        <w:trPr>
          <w:trHeight w:val="255"/>
        </w:trPr>
        <w:tc>
          <w:tcPr>
            <w:tcW w:w="42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3B548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vAlign w:val="bottom"/>
          </w:tcPr>
          <w:p w14:paraId="7A26A89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vAlign w:val="center"/>
          </w:tcPr>
          <w:p w14:paraId="381F8C9E" w14:textId="77777777" w:rsidR="00296E7A" w:rsidRPr="00C92D0F" w:rsidRDefault="00296E7A" w:rsidP="00296E7A">
            <w:pPr>
              <w:spacing w:after="0" w:line="240" w:lineRule="auto"/>
              <w:rPr>
                <w:rFonts w:eastAsia="Times New Roman" w:cstheme="minorHAnsi"/>
                <w:b/>
                <w:bCs/>
                <w:strike/>
                <w:kern w:val="0"/>
                <w:sz w:val="18"/>
                <w:szCs w:val="18"/>
                <w:lang w:eastAsia="sl-SI"/>
                <w14:ligatures w14:val="none"/>
              </w:rPr>
            </w:pPr>
          </w:p>
        </w:tc>
        <w:tc>
          <w:tcPr>
            <w:tcW w:w="1415" w:type="pct"/>
            <w:tcBorders>
              <w:top w:val="single" w:sz="4" w:space="0" w:color="auto"/>
              <w:left w:val="nil"/>
              <w:bottom w:val="single" w:sz="4" w:space="0" w:color="auto"/>
              <w:right w:val="single" w:sz="4" w:space="0" w:color="auto"/>
            </w:tcBorders>
            <w:shd w:val="clear" w:color="auto" w:fill="auto"/>
            <w:vAlign w:val="center"/>
          </w:tcPr>
          <w:p w14:paraId="2D624D5C" w14:textId="77777777" w:rsidR="00296E7A" w:rsidRPr="00C92D0F" w:rsidRDefault="00296E7A" w:rsidP="00296E7A">
            <w:pPr>
              <w:spacing w:after="0" w:line="240" w:lineRule="auto"/>
              <w:rPr>
                <w:rFonts w:eastAsia="Times New Roman" w:cstheme="minorHAnsi"/>
                <w:b/>
                <w:bCs/>
                <w:strike/>
                <w:kern w:val="0"/>
                <w:sz w:val="18"/>
                <w:szCs w:val="18"/>
                <w:lang w:eastAsia="sl-SI"/>
                <w14:ligatures w14:val="none"/>
              </w:rPr>
            </w:pPr>
          </w:p>
        </w:tc>
        <w:tc>
          <w:tcPr>
            <w:tcW w:w="1331" w:type="pct"/>
            <w:tcBorders>
              <w:top w:val="single" w:sz="4" w:space="0" w:color="auto"/>
              <w:left w:val="single" w:sz="4" w:space="0" w:color="auto"/>
              <w:bottom w:val="single" w:sz="4" w:space="0" w:color="auto"/>
              <w:right w:val="single" w:sz="4" w:space="0" w:color="auto"/>
            </w:tcBorders>
          </w:tcPr>
          <w:p w14:paraId="2F3E9299" w14:textId="77777777" w:rsidR="00296E7A" w:rsidRPr="00C92D0F" w:rsidRDefault="00296E7A" w:rsidP="00296E7A">
            <w:pPr>
              <w:spacing w:after="0" w:line="240" w:lineRule="auto"/>
              <w:jc w:val="center"/>
              <w:rPr>
                <w:rFonts w:eastAsia="Times New Roman" w:cstheme="minorHAnsi"/>
                <w:b/>
                <w:strike/>
                <w:kern w:val="0"/>
                <w:sz w:val="18"/>
                <w:szCs w:val="18"/>
                <w:lang w:eastAsia="sl-SI"/>
                <w14:ligatures w14:val="none"/>
              </w:rPr>
            </w:pPr>
            <w:r w:rsidRPr="00C92D0F">
              <w:rPr>
                <w:rFonts w:eastAsia="Times New Roman" w:cstheme="minorHAnsi"/>
                <w:b/>
                <w:strike/>
                <w:kern w:val="0"/>
                <w:sz w:val="18"/>
                <w:szCs w:val="18"/>
                <w:lang w:eastAsia="sl-SI"/>
                <w14:ligatures w14:val="none"/>
              </w:rPr>
              <w:t>Q0030-Q0033, Q0037-Q0039, Q0048, Q0206-Q0211, Q0235-Q0237, Q0243-Q0261, Q0262-Q0264, Q0265-Q0272, Q0284-Q0286, Q0326, Q0327, Q0341</w:t>
            </w:r>
          </w:p>
        </w:tc>
        <w:tc>
          <w:tcPr>
            <w:tcW w:w="679" w:type="pct"/>
            <w:tcBorders>
              <w:top w:val="single" w:sz="4" w:space="0" w:color="auto"/>
              <w:left w:val="single" w:sz="4" w:space="0" w:color="auto"/>
              <w:bottom w:val="single" w:sz="4" w:space="0" w:color="auto"/>
              <w:right w:val="single" w:sz="4" w:space="0" w:color="auto"/>
            </w:tcBorders>
          </w:tcPr>
          <w:p w14:paraId="0E8AB8B3" w14:textId="77777777" w:rsidR="00296E7A" w:rsidRPr="00C92D0F" w:rsidRDefault="00296E7A" w:rsidP="00296E7A">
            <w:pPr>
              <w:spacing w:after="0" w:line="240" w:lineRule="auto"/>
              <w:jc w:val="center"/>
              <w:rPr>
                <w:rFonts w:eastAsia="Times New Roman" w:cstheme="minorHAnsi"/>
                <w:b/>
                <w:kern w:val="0"/>
                <w:sz w:val="18"/>
                <w:szCs w:val="18"/>
                <w:lang w:eastAsia="sl-SI"/>
                <w14:ligatures w14:val="none"/>
              </w:rPr>
            </w:pPr>
          </w:p>
        </w:tc>
        <w:tc>
          <w:tcPr>
            <w:tcW w:w="706" w:type="pct"/>
            <w:tcBorders>
              <w:top w:val="single" w:sz="4" w:space="0" w:color="auto"/>
              <w:left w:val="single" w:sz="4" w:space="0" w:color="auto"/>
              <w:bottom w:val="single" w:sz="4" w:space="0" w:color="auto"/>
              <w:right w:val="single" w:sz="4" w:space="0" w:color="auto"/>
            </w:tcBorders>
          </w:tcPr>
          <w:p w14:paraId="7ADC5895" w14:textId="77777777" w:rsidR="00296E7A" w:rsidRPr="00C92D0F" w:rsidRDefault="00296E7A" w:rsidP="00296E7A">
            <w:pPr>
              <w:spacing w:after="0" w:line="240" w:lineRule="auto"/>
              <w:jc w:val="center"/>
              <w:rPr>
                <w:rFonts w:eastAsia="Times New Roman" w:cstheme="minorHAnsi"/>
                <w:b/>
                <w:strike/>
                <w:kern w:val="0"/>
                <w:sz w:val="18"/>
                <w:szCs w:val="18"/>
                <w:lang w:eastAsia="sl-SI"/>
                <w14:ligatures w14:val="none"/>
              </w:rPr>
            </w:pPr>
            <w:r w:rsidRPr="00C92D0F">
              <w:rPr>
                <w:rFonts w:eastAsia="Times New Roman" w:cstheme="minorHAnsi"/>
                <w:b/>
                <w:strike/>
                <w:kern w:val="0"/>
                <w:sz w:val="18"/>
                <w:szCs w:val="18"/>
                <w:lang w:eastAsia="sl-SI"/>
                <w14:ligatures w14:val="none"/>
              </w:rPr>
              <w:t>Z0032</w:t>
            </w:r>
          </w:p>
        </w:tc>
      </w:tr>
      <w:tr w:rsidR="00296E7A" w:rsidRPr="00C92D0F" w14:paraId="2AD6A818" w14:textId="77777777" w:rsidTr="00FA75DB">
        <w:trPr>
          <w:trHeight w:val="255"/>
        </w:trPr>
        <w:tc>
          <w:tcPr>
            <w:tcW w:w="42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244FDE"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vAlign w:val="bottom"/>
          </w:tcPr>
          <w:p w14:paraId="5218FC0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vAlign w:val="center"/>
          </w:tcPr>
          <w:p w14:paraId="238A30B4" w14:textId="77777777" w:rsidR="00296E7A" w:rsidRPr="00C92D0F" w:rsidRDefault="00296E7A" w:rsidP="00296E7A">
            <w:pPr>
              <w:spacing w:after="0" w:line="240" w:lineRule="auto"/>
              <w:rPr>
                <w:rFonts w:eastAsia="Times New Roman" w:cstheme="minorHAnsi"/>
                <w:b/>
                <w:bCs/>
                <w:strike/>
                <w:kern w:val="0"/>
                <w:sz w:val="18"/>
                <w:szCs w:val="18"/>
                <w:lang w:eastAsia="sl-SI"/>
                <w14:ligatures w14:val="none"/>
              </w:rPr>
            </w:pPr>
          </w:p>
        </w:tc>
        <w:tc>
          <w:tcPr>
            <w:tcW w:w="1415" w:type="pct"/>
            <w:tcBorders>
              <w:top w:val="single" w:sz="4" w:space="0" w:color="auto"/>
              <w:left w:val="nil"/>
              <w:bottom w:val="single" w:sz="4" w:space="0" w:color="auto"/>
              <w:right w:val="single" w:sz="4" w:space="0" w:color="auto"/>
            </w:tcBorders>
            <w:shd w:val="clear" w:color="auto" w:fill="auto"/>
            <w:vAlign w:val="center"/>
          </w:tcPr>
          <w:p w14:paraId="077B22CA" w14:textId="77777777" w:rsidR="00296E7A" w:rsidRPr="00C92D0F" w:rsidRDefault="00296E7A" w:rsidP="00296E7A">
            <w:pPr>
              <w:spacing w:after="0" w:line="240" w:lineRule="auto"/>
              <w:rPr>
                <w:rFonts w:eastAsia="Times New Roman" w:cstheme="minorHAnsi"/>
                <w:b/>
                <w:bCs/>
                <w:strike/>
                <w:kern w:val="0"/>
                <w:sz w:val="18"/>
                <w:szCs w:val="18"/>
                <w:lang w:eastAsia="sl-SI"/>
                <w14:ligatures w14:val="none"/>
              </w:rPr>
            </w:pPr>
          </w:p>
        </w:tc>
        <w:tc>
          <w:tcPr>
            <w:tcW w:w="1331" w:type="pct"/>
            <w:tcBorders>
              <w:top w:val="single" w:sz="4" w:space="0" w:color="auto"/>
              <w:left w:val="single" w:sz="4" w:space="0" w:color="auto"/>
              <w:bottom w:val="single" w:sz="4" w:space="0" w:color="auto"/>
              <w:right w:val="single" w:sz="4" w:space="0" w:color="auto"/>
            </w:tcBorders>
          </w:tcPr>
          <w:p w14:paraId="19F2581B" w14:textId="77777777" w:rsidR="00296E7A" w:rsidRPr="00C92D0F" w:rsidRDefault="00296E7A" w:rsidP="00296E7A">
            <w:pPr>
              <w:spacing w:after="0" w:line="240" w:lineRule="auto"/>
              <w:jc w:val="center"/>
              <w:rPr>
                <w:rFonts w:eastAsia="Times New Roman" w:cstheme="minorHAnsi"/>
                <w:b/>
                <w:strike/>
                <w:kern w:val="0"/>
                <w:sz w:val="18"/>
                <w:szCs w:val="18"/>
                <w:lang w:eastAsia="sl-SI"/>
                <w14:ligatures w14:val="none"/>
              </w:rPr>
            </w:pPr>
          </w:p>
        </w:tc>
        <w:tc>
          <w:tcPr>
            <w:tcW w:w="679" w:type="pct"/>
            <w:tcBorders>
              <w:top w:val="single" w:sz="4" w:space="0" w:color="auto"/>
              <w:left w:val="single" w:sz="4" w:space="0" w:color="auto"/>
              <w:bottom w:val="single" w:sz="4" w:space="0" w:color="auto"/>
              <w:right w:val="single" w:sz="4" w:space="0" w:color="auto"/>
            </w:tcBorders>
          </w:tcPr>
          <w:p w14:paraId="012ACA8C" w14:textId="77777777" w:rsidR="00296E7A" w:rsidRPr="00C92D0F" w:rsidRDefault="00296E7A" w:rsidP="00296E7A">
            <w:pPr>
              <w:spacing w:after="0" w:line="240" w:lineRule="auto"/>
              <w:jc w:val="center"/>
              <w:rPr>
                <w:rFonts w:eastAsia="Times New Roman" w:cstheme="minorHAnsi"/>
                <w:b/>
                <w:strike/>
                <w:kern w:val="0"/>
                <w:sz w:val="18"/>
                <w:szCs w:val="18"/>
                <w:lang w:eastAsia="sl-SI"/>
                <w14:ligatures w14:val="none"/>
              </w:rPr>
            </w:pPr>
            <w:r w:rsidRPr="00C92D0F">
              <w:rPr>
                <w:rFonts w:eastAsia="Times New Roman" w:cstheme="minorHAnsi"/>
                <w:b/>
                <w:strike/>
                <w:kern w:val="0"/>
                <w:sz w:val="18"/>
                <w:szCs w:val="18"/>
                <w:lang w:eastAsia="sl-SI"/>
                <w14:ligatures w14:val="none"/>
              </w:rPr>
              <w:t>Šifrant 15.117</w:t>
            </w:r>
          </w:p>
        </w:tc>
        <w:tc>
          <w:tcPr>
            <w:tcW w:w="706" w:type="pct"/>
            <w:tcBorders>
              <w:top w:val="single" w:sz="4" w:space="0" w:color="auto"/>
              <w:left w:val="single" w:sz="4" w:space="0" w:color="auto"/>
              <w:bottom w:val="single" w:sz="4" w:space="0" w:color="auto"/>
              <w:right w:val="single" w:sz="4" w:space="0" w:color="auto"/>
            </w:tcBorders>
          </w:tcPr>
          <w:p w14:paraId="61A8FBF4" w14:textId="77777777" w:rsidR="00296E7A" w:rsidRPr="00C92D0F" w:rsidRDefault="00296E7A" w:rsidP="00296E7A">
            <w:pPr>
              <w:spacing w:after="0" w:line="240" w:lineRule="auto"/>
              <w:jc w:val="center"/>
              <w:rPr>
                <w:rFonts w:eastAsia="Times New Roman" w:cstheme="minorHAnsi"/>
                <w:b/>
                <w:strike/>
                <w:kern w:val="0"/>
                <w:sz w:val="18"/>
                <w:szCs w:val="18"/>
                <w:lang w:eastAsia="sl-SI"/>
                <w14:ligatures w14:val="none"/>
              </w:rPr>
            </w:pPr>
          </w:p>
        </w:tc>
      </w:tr>
      <w:tr w:rsidR="00296E7A" w:rsidRPr="00C92D0F" w14:paraId="43C508E0" w14:textId="77777777" w:rsidTr="00FA75DB">
        <w:trPr>
          <w:trHeight w:val="255"/>
        </w:trPr>
        <w:tc>
          <w:tcPr>
            <w:tcW w:w="42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FB679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tcPr>
          <w:p w14:paraId="52C25257"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327</w:t>
            </w:r>
          </w:p>
        </w:tc>
        <w:tc>
          <w:tcPr>
            <w:tcW w:w="1635" w:type="pct"/>
            <w:gridSpan w:val="2"/>
            <w:tcBorders>
              <w:top w:val="single" w:sz="4" w:space="0" w:color="auto"/>
              <w:left w:val="nil"/>
              <w:bottom w:val="single" w:sz="4" w:space="0" w:color="auto"/>
              <w:right w:val="single" w:sz="4" w:space="0" w:color="auto"/>
            </w:tcBorders>
            <w:shd w:val="clear" w:color="auto" w:fill="auto"/>
          </w:tcPr>
          <w:p w14:paraId="03DDB3D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Pediatrija v splošni zunajbolnišnični dejavnosti</w:t>
            </w:r>
          </w:p>
        </w:tc>
        <w:tc>
          <w:tcPr>
            <w:tcW w:w="1331" w:type="pct"/>
            <w:tcBorders>
              <w:top w:val="single" w:sz="4" w:space="0" w:color="auto"/>
              <w:left w:val="single" w:sz="4" w:space="0" w:color="auto"/>
              <w:bottom w:val="single" w:sz="4" w:space="0" w:color="auto"/>
              <w:right w:val="single" w:sz="4" w:space="0" w:color="auto"/>
            </w:tcBorders>
          </w:tcPr>
          <w:p w14:paraId="6B481517" w14:textId="77777777" w:rsidR="00296E7A" w:rsidRPr="00C92D0F" w:rsidRDefault="00296E7A" w:rsidP="00296E7A">
            <w:pPr>
              <w:spacing w:after="0" w:line="240" w:lineRule="auto"/>
              <w:jc w:val="center"/>
              <w:rPr>
                <w:rFonts w:eastAsia="Times New Roman" w:cstheme="minorHAnsi"/>
                <w:b/>
                <w:strike/>
                <w:kern w:val="0"/>
                <w:sz w:val="18"/>
                <w:szCs w:val="18"/>
                <w:lang w:eastAsia="sl-SI"/>
                <w14:ligatures w14:val="none"/>
              </w:rPr>
            </w:pPr>
          </w:p>
        </w:tc>
        <w:tc>
          <w:tcPr>
            <w:tcW w:w="679" w:type="pct"/>
            <w:tcBorders>
              <w:top w:val="single" w:sz="4" w:space="0" w:color="auto"/>
              <w:left w:val="single" w:sz="4" w:space="0" w:color="auto"/>
              <w:bottom w:val="single" w:sz="4" w:space="0" w:color="auto"/>
              <w:right w:val="single" w:sz="4" w:space="0" w:color="auto"/>
            </w:tcBorders>
          </w:tcPr>
          <w:p w14:paraId="475E0E17" w14:textId="77777777" w:rsidR="00296E7A" w:rsidRPr="00C92D0F" w:rsidRDefault="00296E7A" w:rsidP="00296E7A">
            <w:pPr>
              <w:spacing w:after="0" w:line="240" w:lineRule="auto"/>
              <w:jc w:val="center"/>
              <w:rPr>
                <w:rFonts w:eastAsia="Times New Roman" w:cstheme="minorHAnsi"/>
                <w:b/>
                <w:strike/>
                <w:kern w:val="0"/>
                <w:sz w:val="18"/>
                <w:szCs w:val="18"/>
                <w:lang w:eastAsia="sl-SI"/>
                <w14:ligatures w14:val="none"/>
              </w:rPr>
            </w:pPr>
          </w:p>
        </w:tc>
        <w:tc>
          <w:tcPr>
            <w:tcW w:w="706" w:type="pct"/>
            <w:tcBorders>
              <w:top w:val="single" w:sz="4" w:space="0" w:color="auto"/>
              <w:left w:val="single" w:sz="4" w:space="0" w:color="auto"/>
              <w:bottom w:val="single" w:sz="4" w:space="0" w:color="auto"/>
              <w:right w:val="single" w:sz="4" w:space="0" w:color="auto"/>
            </w:tcBorders>
          </w:tcPr>
          <w:p w14:paraId="7E4F5035" w14:textId="77777777" w:rsidR="00296E7A" w:rsidRPr="00C92D0F" w:rsidRDefault="00296E7A" w:rsidP="00296E7A">
            <w:pPr>
              <w:spacing w:after="0" w:line="240" w:lineRule="auto"/>
              <w:jc w:val="center"/>
              <w:rPr>
                <w:rFonts w:eastAsia="Times New Roman" w:cstheme="minorHAnsi"/>
                <w:b/>
                <w:strike/>
                <w:kern w:val="0"/>
                <w:sz w:val="18"/>
                <w:szCs w:val="18"/>
                <w:lang w:eastAsia="sl-SI"/>
                <w14:ligatures w14:val="none"/>
              </w:rPr>
            </w:pPr>
          </w:p>
        </w:tc>
      </w:tr>
      <w:tr w:rsidR="00296E7A" w:rsidRPr="00C92D0F" w14:paraId="7A3552E6" w14:textId="77777777" w:rsidTr="00FA75DB">
        <w:trPr>
          <w:trHeight w:val="255"/>
        </w:trPr>
        <w:tc>
          <w:tcPr>
            <w:tcW w:w="42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8F24A8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vAlign w:val="bottom"/>
          </w:tcPr>
          <w:p w14:paraId="0221C5A9"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tcPr>
          <w:p w14:paraId="64A882E3"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065</w:t>
            </w:r>
          </w:p>
        </w:tc>
        <w:tc>
          <w:tcPr>
            <w:tcW w:w="1415" w:type="pct"/>
            <w:tcBorders>
              <w:top w:val="single" w:sz="4" w:space="0" w:color="auto"/>
              <w:left w:val="nil"/>
              <w:bottom w:val="single" w:sz="4" w:space="0" w:color="auto"/>
              <w:right w:val="single" w:sz="4" w:space="0" w:color="auto"/>
            </w:tcBorders>
            <w:shd w:val="clear" w:color="auto" w:fill="auto"/>
            <w:vAlign w:val="center"/>
          </w:tcPr>
          <w:p w14:paraId="2FB23BE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Otroški in šolski dispanzer za boljšo dostopnost do IOZ</w:t>
            </w:r>
          </w:p>
        </w:tc>
        <w:tc>
          <w:tcPr>
            <w:tcW w:w="1331" w:type="pct"/>
            <w:tcBorders>
              <w:top w:val="single" w:sz="4" w:space="0" w:color="auto"/>
              <w:left w:val="single" w:sz="4" w:space="0" w:color="auto"/>
              <w:bottom w:val="single" w:sz="4" w:space="0" w:color="auto"/>
              <w:right w:val="single" w:sz="4" w:space="0" w:color="auto"/>
            </w:tcBorders>
          </w:tcPr>
          <w:p w14:paraId="63B0B394" w14:textId="77777777" w:rsidR="00296E7A" w:rsidRPr="00C92D0F" w:rsidRDefault="00296E7A" w:rsidP="00296E7A">
            <w:pPr>
              <w:spacing w:after="0" w:line="240" w:lineRule="auto"/>
              <w:jc w:val="center"/>
              <w:rPr>
                <w:rFonts w:eastAsia="Times New Roman" w:cstheme="minorHAnsi"/>
                <w:bCs/>
                <w:kern w:val="0"/>
                <w:sz w:val="18"/>
                <w:szCs w:val="18"/>
                <w:lang w:eastAsia="sl-SI"/>
                <w14:ligatures w14:val="none"/>
              </w:rPr>
            </w:pPr>
            <w:r w:rsidRPr="00C92D0F">
              <w:rPr>
                <w:rFonts w:eastAsia="Times New Roman" w:cstheme="minorHAnsi"/>
                <w:b/>
                <w:strike/>
                <w:kern w:val="0"/>
                <w:sz w:val="18"/>
                <w:szCs w:val="18"/>
                <w:lang w:eastAsia="sl-SI"/>
                <w14:ligatures w14:val="none"/>
              </w:rPr>
              <w:t>E0010,</w:t>
            </w:r>
            <w:r w:rsidRPr="00C92D0F">
              <w:rPr>
                <w:rFonts w:eastAsia="Times New Roman" w:cstheme="minorHAnsi"/>
                <w:bCs/>
                <w:kern w:val="0"/>
                <w:sz w:val="18"/>
                <w:szCs w:val="18"/>
                <w:lang w:eastAsia="sl-SI"/>
                <w14:ligatures w14:val="none"/>
              </w:rPr>
              <w:t xml:space="preserve"> E0092</w:t>
            </w:r>
          </w:p>
        </w:tc>
        <w:tc>
          <w:tcPr>
            <w:tcW w:w="679" w:type="pct"/>
            <w:tcBorders>
              <w:top w:val="single" w:sz="4" w:space="0" w:color="auto"/>
              <w:left w:val="single" w:sz="4" w:space="0" w:color="auto"/>
              <w:bottom w:val="single" w:sz="4" w:space="0" w:color="auto"/>
              <w:right w:val="single" w:sz="4" w:space="0" w:color="auto"/>
            </w:tcBorders>
          </w:tcPr>
          <w:p w14:paraId="0CE62A7B" w14:textId="77777777" w:rsidR="00296E7A" w:rsidRPr="00C92D0F" w:rsidRDefault="00296E7A" w:rsidP="00296E7A">
            <w:pPr>
              <w:spacing w:after="0" w:line="240" w:lineRule="auto"/>
              <w:jc w:val="center"/>
              <w:rPr>
                <w:rFonts w:eastAsia="Times New Roman" w:cstheme="minorHAnsi"/>
                <w:b/>
                <w:strike/>
                <w:kern w:val="0"/>
                <w:sz w:val="18"/>
                <w:szCs w:val="18"/>
                <w:lang w:eastAsia="sl-SI"/>
                <w14:ligatures w14:val="none"/>
              </w:rPr>
            </w:pPr>
          </w:p>
        </w:tc>
        <w:tc>
          <w:tcPr>
            <w:tcW w:w="706" w:type="pct"/>
            <w:tcBorders>
              <w:top w:val="single" w:sz="4" w:space="0" w:color="auto"/>
              <w:left w:val="single" w:sz="4" w:space="0" w:color="auto"/>
              <w:bottom w:val="single" w:sz="4" w:space="0" w:color="auto"/>
              <w:right w:val="single" w:sz="4" w:space="0" w:color="auto"/>
            </w:tcBorders>
          </w:tcPr>
          <w:p w14:paraId="74F871DE" w14:textId="77777777" w:rsidR="00296E7A" w:rsidRPr="00C92D0F" w:rsidRDefault="00296E7A" w:rsidP="00296E7A">
            <w:pPr>
              <w:spacing w:after="0" w:line="240" w:lineRule="auto"/>
              <w:jc w:val="center"/>
              <w:rPr>
                <w:rFonts w:eastAsia="Times New Roman" w:cstheme="minorHAnsi"/>
                <w:b/>
                <w:strike/>
                <w:kern w:val="0"/>
                <w:sz w:val="18"/>
                <w:szCs w:val="18"/>
                <w:lang w:eastAsia="sl-SI"/>
                <w14:ligatures w14:val="none"/>
              </w:rPr>
            </w:pPr>
          </w:p>
        </w:tc>
      </w:tr>
      <w:tr w:rsidR="00296E7A" w:rsidRPr="00C92D0F" w14:paraId="312A5B06" w14:textId="77777777" w:rsidTr="00FA75DB">
        <w:trPr>
          <w:trHeight w:val="255"/>
        </w:trPr>
        <w:tc>
          <w:tcPr>
            <w:tcW w:w="42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BA282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vAlign w:val="bottom"/>
          </w:tcPr>
          <w:p w14:paraId="02A26D7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vAlign w:val="center"/>
          </w:tcPr>
          <w:p w14:paraId="2C4DD176" w14:textId="77777777" w:rsidR="00296E7A" w:rsidRPr="00C92D0F" w:rsidRDefault="00296E7A" w:rsidP="00296E7A">
            <w:pPr>
              <w:spacing w:after="0" w:line="240" w:lineRule="auto"/>
              <w:rPr>
                <w:rFonts w:eastAsia="Times New Roman" w:cstheme="minorHAnsi"/>
                <w:b/>
                <w:bCs/>
                <w:strike/>
                <w:kern w:val="0"/>
                <w:sz w:val="18"/>
                <w:szCs w:val="18"/>
                <w:lang w:eastAsia="sl-SI"/>
                <w14:ligatures w14:val="none"/>
              </w:rPr>
            </w:pPr>
          </w:p>
        </w:tc>
        <w:tc>
          <w:tcPr>
            <w:tcW w:w="1415" w:type="pct"/>
            <w:tcBorders>
              <w:top w:val="single" w:sz="4" w:space="0" w:color="auto"/>
              <w:left w:val="nil"/>
              <w:bottom w:val="single" w:sz="4" w:space="0" w:color="auto"/>
              <w:right w:val="single" w:sz="4" w:space="0" w:color="auto"/>
            </w:tcBorders>
            <w:shd w:val="clear" w:color="auto" w:fill="auto"/>
            <w:vAlign w:val="center"/>
          </w:tcPr>
          <w:p w14:paraId="406958F0" w14:textId="77777777" w:rsidR="00296E7A" w:rsidRPr="00C92D0F" w:rsidRDefault="00296E7A" w:rsidP="00296E7A">
            <w:pPr>
              <w:spacing w:after="0" w:line="240" w:lineRule="auto"/>
              <w:rPr>
                <w:rFonts w:eastAsia="Times New Roman" w:cstheme="minorHAnsi"/>
                <w:b/>
                <w:bCs/>
                <w:strike/>
                <w:kern w:val="0"/>
                <w:sz w:val="18"/>
                <w:szCs w:val="18"/>
                <w:lang w:eastAsia="sl-SI"/>
                <w14:ligatures w14:val="none"/>
              </w:rPr>
            </w:pPr>
          </w:p>
        </w:tc>
        <w:tc>
          <w:tcPr>
            <w:tcW w:w="1331" w:type="pct"/>
            <w:tcBorders>
              <w:top w:val="single" w:sz="4" w:space="0" w:color="auto"/>
              <w:left w:val="single" w:sz="4" w:space="0" w:color="auto"/>
              <w:bottom w:val="single" w:sz="4" w:space="0" w:color="auto"/>
              <w:right w:val="single" w:sz="4" w:space="0" w:color="auto"/>
            </w:tcBorders>
          </w:tcPr>
          <w:p w14:paraId="2485BB18" w14:textId="77777777" w:rsidR="00296E7A" w:rsidRPr="00C92D0F" w:rsidRDefault="00296E7A" w:rsidP="00296E7A">
            <w:pPr>
              <w:spacing w:after="0" w:line="240" w:lineRule="auto"/>
              <w:jc w:val="center"/>
              <w:rPr>
                <w:rFonts w:eastAsia="Times New Roman" w:cstheme="minorHAnsi"/>
                <w:b/>
                <w:strike/>
                <w:kern w:val="0"/>
                <w:sz w:val="18"/>
                <w:szCs w:val="18"/>
                <w:lang w:eastAsia="sl-SI"/>
                <w14:ligatures w14:val="none"/>
              </w:rPr>
            </w:pPr>
            <w:r w:rsidRPr="00C92D0F">
              <w:rPr>
                <w:rFonts w:eastAsia="Times New Roman" w:cstheme="minorHAnsi"/>
                <w:b/>
                <w:strike/>
                <w:kern w:val="0"/>
                <w:sz w:val="18"/>
                <w:szCs w:val="18"/>
                <w:lang w:eastAsia="sl-SI"/>
                <w14:ligatures w14:val="none"/>
              </w:rPr>
              <w:t>Q0030-Q0033, Q0037-Q0039, Q0048, Q0206-Q0211, Q0235-Q0237, Q0262-Q0264, Q0265-Q0272, Q0284-Q0286, Q0326, Q0327, Q0341</w:t>
            </w:r>
          </w:p>
        </w:tc>
        <w:tc>
          <w:tcPr>
            <w:tcW w:w="679" w:type="pct"/>
            <w:tcBorders>
              <w:top w:val="single" w:sz="4" w:space="0" w:color="auto"/>
              <w:left w:val="single" w:sz="4" w:space="0" w:color="auto"/>
              <w:bottom w:val="single" w:sz="4" w:space="0" w:color="auto"/>
              <w:right w:val="single" w:sz="4" w:space="0" w:color="auto"/>
            </w:tcBorders>
          </w:tcPr>
          <w:p w14:paraId="39673B45" w14:textId="77777777" w:rsidR="00296E7A" w:rsidRPr="00C92D0F" w:rsidRDefault="00296E7A" w:rsidP="00296E7A">
            <w:pPr>
              <w:spacing w:after="0" w:line="240" w:lineRule="auto"/>
              <w:jc w:val="center"/>
              <w:rPr>
                <w:rFonts w:eastAsia="Times New Roman" w:cstheme="minorHAnsi"/>
                <w:b/>
                <w:strike/>
                <w:kern w:val="0"/>
                <w:sz w:val="18"/>
                <w:szCs w:val="18"/>
                <w:lang w:eastAsia="sl-SI"/>
                <w14:ligatures w14:val="none"/>
              </w:rPr>
            </w:pPr>
          </w:p>
        </w:tc>
        <w:tc>
          <w:tcPr>
            <w:tcW w:w="706" w:type="pct"/>
            <w:tcBorders>
              <w:top w:val="single" w:sz="4" w:space="0" w:color="auto"/>
              <w:left w:val="single" w:sz="4" w:space="0" w:color="auto"/>
              <w:bottom w:val="single" w:sz="4" w:space="0" w:color="auto"/>
              <w:right w:val="single" w:sz="4" w:space="0" w:color="auto"/>
            </w:tcBorders>
          </w:tcPr>
          <w:p w14:paraId="48599EB5" w14:textId="77777777" w:rsidR="00296E7A" w:rsidRPr="00C92D0F" w:rsidRDefault="00296E7A" w:rsidP="00296E7A">
            <w:pPr>
              <w:spacing w:after="0" w:line="240" w:lineRule="auto"/>
              <w:jc w:val="center"/>
              <w:rPr>
                <w:rFonts w:eastAsia="Times New Roman" w:cstheme="minorHAnsi"/>
                <w:b/>
                <w:strike/>
                <w:kern w:val="0"/>
                <w:sz w:val="18"/>
                <w:szCs w:val="18"/>
                <w:lang w:eastAsia="sl-SI"/>
                <w14:ligatures w14:val="none"/>
              </w:rPr>
            </w:pPr>
            <w:r w:rsidRPr="00C92D0F">
              <w:rPr>
                <w:rFonts w:eastAsia="Times New Roman" w:cstheme="minorHAnsi"/>
                <w:b/>
                <w:strike/>
                <w:kern w:val="0"/>
                <w:sz w:val="18"/>
                <w:szCs w:val="18"/>
                <w:lang w:eastAsia="sl-SI"/>
                <w14:ligatures w14:val="none"/>
              </w:rPr>
              <w:t>Z0032</w:t>
            </w:r>
          </w:p>
        </w:tc>
      </w:tr>
      <w:tr w:rsidR="00296E7A" w:rsidRPr="00C92D0F" w14:paraId="700E6159" w14:textId="77777777" w:rsidTr="00FA75DB">
        <w:trPr>
          <w:trHeight w:val="255"/>
        </w:trPr>
        <w:tc>
          <w:tcPr>
            <w:tcW w:w="42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F2C3C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vAlign w:val="bottom"/>
          </w:tcPr>
          <w:p w14:paraId="3C4D97E3"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vAlign w:val="center"/>
          </w:tcPr>
          <w:p w14:paraId="07C8BD34" w14:textId="77777777" w:rsidR="00296E7A" w:rsidRPr="00C92D0F" w:rsidRDefault="00296E7A" w:rsidP="00296E7A">
            <w:pPr>
              <w:spacing w:after="0" w:line="240" w:lineRule="auto"/>
              <w:rPr>
                <w:rFonts w:eastAsia="Times New Roman" w:cstheme="minorHAnsi"/>
                <w:b/>
                <w:bCs/>
                <w:strike/>
                <w:kern w:val="0"/>
                <w:sz w:val="18"/>
                <w:szCs w:val="18"/>
                <w:lang w:eastAsia="sl-SI"/>
                <w14:ligatures w14:val="none"/>
              </w:rPr>
            </w:pPr>
          </w:p>
        </w:tc>
        <w:tc>
          <w:tcPr>
            <w:tcW w:w="1415" w:type="pct"/>
            <w:tcBorders>
              <w:top w:val="single" w:sz="4" w:space="0" w:color="auto"/>
              <w:left w:val="nil"/>
              <w:bottom w:val="single" w:sz="4" w:space="0" w:color="auto"/>
              <w:right w:val="single" w:sz="4" w:space="0" w:color="auto"/>
            </w:tcBorders>
            <w:shd w:val="clear" w:color="auto" w:fill="auto"/>
            <w:vAlign w:val="center"/>
          </w:tcPr>
          <w:p w14:paraId="3B0F3049" w14:textId="77777777" w:rsidR="00296E7A" w:rsidRPr="00C92D0F" w:rsidRDefault="00296E7A" w:rsidP="00296E7A">
            <w:pPr>
              <w:spacing w:after="0" w:line="240" w:lineRule="auto"/>
              <w:rPr>
                <w:rFonts w:eastAsia="Times New Roman" w:cstheme="minorHAnsi"/>
                <w:b/>
                <w:bCs/>
                <w:strike/>
                <w:kern w:val="0"/>
                <w:sz w:val="18"/>
                <w:szCs w:val="18"/>
                <w:lang w:eastAsia="sl-SI"/>
                <w14:ligatures w14:val="none"/>
              </w:rPr>
            </w:pPr>
          </w:p>
        </w:tc>
        <w:tc>
          <w:tcPr>
            <w:tcW w:w="1331" w:type="pct"/>
            <w:tcBorders>
              <w:top w:val="single" w:sz="4" w:space="0" w:color="auto"/>
              <w:left w:val="single" w:sz="4" w:space="0" w:color="auto"/>
              <w:bottom w:val="single" w:sz="4" w:space="0" w:color="auto"/>
              <w:right w:val="single" w:sz="4" w:space="0" w:color="auto"/>
            </w:tcBorders>
          </w:tcPr>
          <w:p w14:paraId="50BC236E" w14:textId="77777777" w:rsidR="00296E7A" w:rsidRPr="00C92D0F" w:rsidRDefault="00296E7A" w:rsidP="00296E7A">
            <w:pPr>
              <w:spacing w:after="0" w:line="240" w:lineRule="auto"/>
              <w:jc w:val="center"/>
              <w:rPr>
                <w:rFonts w:eastAsia="Times New Roman" w:cstheme="minorHAnsi"/>
                <w:b/>
                <w:strike/>
                <w:kern w:val="0"/>
                <w:sz w:val="18"/>
                <w:szCs w:val="18"/>
                <w:lang w:eastAsia="sl-SI"/>
                <w14:ligatures w14:val="none"/>
              </w:rPr>
            </w:pPr>
          </w:p>
        </w:tc>
        <w:tc>
          <w:tcPr>
            <w:tcW w:w="679" w:type="pct"/>
            <w:tcBorders>
              <w:top w:val="single" w:sz="4" w:space="0" w:color="auto"/>
              <w:left w:val="single" w:sz="4" w:space="0" w:color="auto"/>
              <w:bottom w:val="single" w:sz="4" w:space="0" w:color="auto"/>
              <w:right w:val="single" w:sz="4" w:space="0" w:color="auto"/>
            </w:tcBorders>
          </w:tcPr>
          <w:p w14:paraId="5CA814AA" w14:textId="77777777" w:rsidR="00296E7A" w:rsidRPr="00C92D0F" w:rsidRDefault="00296E7A" w:rsidP="00296E7A">
            <w:pPr>
              <w:spacing w:after="0" w:line="240" w:lineRule="auto"/>
              <w:jc w:val="center"/>
              <w:rPr>
                <w:rFonts w:eastAsia="Times New Roman" w:cstheme="minorHAnsi"/>
                <w:b/>
                <w:strike/>
                <w:kern w:val="0"/>
                <w:sz w:val="18"/>
                <w:szCs w:val="18"/>
                <w:lang w:eastAsia="sl-SI"/>
                <w14:ligatures w14:val="none"/>
              </w:rPr>
            </w:pPr>
            <w:r w:rsidRPr="00C92D0F">
              <w:rPr>
                <w:rFonts w:eastAsia="Times New Roman" w:cstheme="minorHAnsi"/>
                <w:b/>
                <w:strike/>
                <w:kern w:val="0"/>
                <w:sz w:val="18"/>
                <w:szCs w:val="18"/>
                <w:lang w:eastAsia="sl-SI"/>
                <w14:ligatures w14:val="none"/>
              </w:rPr>
              <w:t>Šifrant 15.117</w:t>
            </w:r>
          </w:p>
        </w:tc>
        <w:tc>
          <w:tcPr>
            <w:tcW w:w="706" w:type="pct"/>
            <w:tcBorders>
              <w:top w:val="single" w:sz="4" w:space="0" w:color="auto"/>
              <w:left w:val="single" w:sz="4" w:space="0" w:color="auto"/>
              <w:bottom w:val="single" w:sz="4" w:space="0" w:color="auto"/>
              <w:right w:val="single" w:sz="4" w:space="0" w:color="auto"/>
            </w:tcBorders>
          </w:tcPr>
          <w:p w14:paraId="372DB891" w14:textId="77777777" w:rsidR="00296E7A" w:rsidRPr="00C92D0F" w:rsidRDefault="00296E7A" w:rsidP="00296E7A">
            <w:pPr>
              <w:spacing w:after="0" w:line="240" w:lineRule="auto"/>
              <w:jc w:val="center"/>
              <w:rPr>
                <w:rFonts w:eastAsia="Times New Roman" w:cstheme="minorHAnsi"/>
                <w:b/>
                <w:strike/>
                <w:kern w:val="0"/>
                <w:sz w:val="18"/>
                <w:szCs w:val="18"/>
                <w:lang w:eastAsia="sl-SI"/>
                <w14:ligatures w14:val="none"/>
              </w:rPr>
            </w:pPr>
          </w:p>
        </w:tc>
      </w:tr>
    </w:tbl>
    <w:p w14:paraId="72B988E4" w14:textId="77777777" w:rsidR="00296E7A" w:rsidRPr="00C92D0F" w:rsidRDefault="00296E7A" w:rsidP="00296E7A">
      <w:pPr>
        <w:tabs>
          <w:tab w:val="left" w:pos="5670"/>
        </w:tabs>
        <w:spacing w:after="0" w:line="240" w:lineRule="auto"/>
        <w:contextualSpacing/>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811"/>
        <w:gridCol w:w="445"/>
        <w:gridCol w:w="464"/>
        <w:gridCol w:w="2475"/>
        <w:gridCol w:w="2637"/>
        <w:gridCol w:w="2566"/>
      </w:tblGrid>
      <w:tr w:rsidR="00296E7A" w:rsidRPr="00C92D0F" w14:paraId="4CD43D32" w14:textId="77777777" w:rsidTr="00FA75DB">
        <w:trPr>
          <w:trHeight w:val="255"/>
        </w:trPr>
        <w:tc>
          <w:tcPr>
            <w:tcW w:w="431" w:type="pct"/>
            <w:tcBorders>
              <w:top w:val="single" w:sz="4" w:space="0" w:color="auto"/>
              <w:left w:val="single" w:sz="8" w:space="0" w:color="auto"/>
              <w:bottom w:val="single" w:sz="4" w:space="0" w:color="auto"/>
              <w:right w:val="single" w:sz="4" w:space="0" w:color="auto"/>
            </w:tcBorders>
            <w:shd w:val="clear" w:color="auto" w:fill="auto"/>
            <w:noWrap/>
            <w:vAlign w:val="bottom"/>
          </w:tcPr>
          <w:p w14:paraId="52C592E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800" w:type="pct"/>
            <w:gridSpan w:val="3"/>
            <w:tcBorders>
              <w:top w:val="single" w:sz="4" w:space="0" w:color="auto"/>
              <w:left w:val="nil"/>
              <w:bottom w:val="single" w:sz="4" w:space="0" w:color="auto"/>
              <w:right w:val="single" w:sz="4" w:space="0" w:color="auto"/>
            </w:tcBorders>
            <w:shd w:val="clear" w:color="auto" w:fill="auto"/>
            <w:vAlign w:val="bottom"/>
          </w:tcPr>
          <w:p w14:paraId="00A0ABE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403" w:type="pct"/>
            <w:tcBorders>
              <w:top w:val="single" w:sz="4" w:space="0" w:color="auto"/>
              <w:left w:val="nil"/>
              <w:bottom w:val="single" w:sz="4" w:space="0" w:color="auto"/>
              <w:right w:val="single" w:sz="4" w:space="0" w:color="auto"/>
            </w:tcBorders>
          </w:tcPr>
          <w:p w14:paraId="2EEFF23F"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cstheme="minorHAnsi"/>
                <w:kern w:val="0"/>
                <w:sz w:val="18"/>
                <w:szCs w:val="18"/>
                <w14:ligatures w14:val="none"/>
              </w:rPr>
              <w:t xml:space="preserve">Šifrant </w:t>
            </w:r>
            <w:proofErr w:type="spellStart"/>
            <w:r w:rsidRPr="00C92D0F">
              <w:rPr>
                <w:rFonts w:cstheme="minorHAnsi"/>
                <w:kern w:val="0"/>
                <w:sz w:val="18"/>
                <w:szCs w:val="18"/>
                <w14:ligatures w14:val="none"/>
              </w:rPr>
              <w:t>K1.3</w:t>
            </w:r>
            <w:proofErr w:type="spellEnd"/>
            <w:r w:rsidRPr="00C92D0F">
              <w:rPr>
                <w:rFonts w:cstheme="minorHAnsi"/>
                <w:kern w:val="0"/>
                <w:sz w:val="18"/>
                <w:szCs w:val="18"/>
                <w14:ligatures w14:val="none"/>
              </w:rPr>
              <w:t xml:space="preserve"> - Storitve, kjer je oznaka 1 - </w:t>
            </w:r>
            <w:proofErr w:type="spellStart"/>
            <w:r w:rsidRPr="00C92D0F">
              <w:rPr>
                <w:rFonts w:cstheme="minorHAnsi"/>
                <w:kern w:val="0"/>
                <w:sz w:val="18"/>
                <w:szCs w:val="18"/>
                <w14:ligatures w14:val="none"/>
              </w:rPr>
              <w:t>MedZZ</w:t>
            </w:r>
            <w:proofErr w:type="spellEnd"/>
          </w:p>
        </w:tc>
        <w:tc>
          <w:tcPr>
            <w:tcW w:w="1365" w:type="pct"/>
            <w:tcBorders>
              <w:top w:val="single" w:sz="4" w:space="0" w:color="auto"/>
              <w:left w:val="nil"/>
              <w:bottom w:val="single" w:sz="4" w:space="0" w:color="auto"/>
              <w:right w:val="single" w:sz="4" w:space="0" w:color="auto"/>
            </w:tcBorders>
          </w:tcPr>
          <w:p w14:paraId="462D243E"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cstheme="minorHAnsi"/>
                <w:kern w:val="0"/>
                <w:sz w:val="18"/>
                <w:szCs w:val="18"/>
                <w14:ligatures w14:val="none"/>
              </w:rPr>
              <w:t xml:space="preserve">Šifrant </w:t>
            </w:r>
            <w:proofErr w:type="spellStart"/>
            <w:r w:rsidRPr="00C92D0F">
              <w:rPr>
                <w:rFonts w:cstheme="minorHAnsi"/>
                <w:kern w:val="0"/>
                <w:sz w:val="18"/>
                <w:szCs w:val="18"/>
                <w14:ligatures w14:val="none"/>
              </w:rPr>
              <w:t>K1.3</w:t>
            </w:r>
            <w:proofErr w:type="spellEnd"/>
            <w:r w:rsidRPr="00C92D0F">
              <w:rPr>
                <w:rFonts w:cstheme="minorHAnsi"/>
                <w:kern w:val="0"/>
                <w:sz w:val="18"/>
                <w:szCs w:val="18"/>
                <w14:ligatures w14:val="none"/>
              </w:rPr>
              <w:t xml:space="preserve"> - Storitve, kjer je oznaka 2 - RO</w:t>
            </w:r>
          </w:p>
        </w:tc>
      </w:tr>
      <w:tr w:rsidR="00296E7A" w:rsidRPr="00C92D0F" w14:paraId="7DE79E9F" w14:textId="77777777" w:rsidTr="00FA75DB">
        <w:trPr>
          <w:trHeight w:val="255"/>
        </w:trPr>
        <w:tc>
          <w:tcPr>
            <w:tcW w:w="431" w:type="pct"/>
            <w:tcBorders>
              <w:top w:val="single" w:sz="4" w:space="0" w:color="auto"/>
              <w:left w:val="single" w:sz="8" w:space="0" w:color="auto"/>
              <w:bottom w:val="single" w:sz="4" w:space="0" w:color="auto"/>
              <w:right w:val="single" w:sz="4" w:space="0" w:color="auto"/>
            </w:tcBorders>
            <w:shd w:val="clear" w:color="auto" w:fill="auto"/>
            <w:noWrap/>
            <w:vAlign w:val="center"/>
          </w:tcPr>
          <w:p w14:paraId="053C811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1800" w:type="pct"/>
            <w:gridSpan w:val="3"/>
            <w:tcBorders>
              <w:top w:val="single" w:sz="4" w:space="0" w:color="auto"/>
              <w:left w:val="nil"/>
              <w:bottom w:val="single" w:sz="4" w:space="0" w:color="auto"/>
              <w:right w:val="single" w:sz="4" w:space="0" w:color="auto"/>
            </w:tcBorders>
            <w:shd w:val="clear" w:color="auto" w:fill="auto"/>
            <w:vAlign w:val="center"/>
          </w:tcPr>
          <w:p w14:paraId="7D30B4E7"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zunajbolnišnična zdravstvena dejavnost</w:t>
            </w:r>
          </w:p>
        </w:tc>
        <w:tc>
          <w:tcPr>
            <w:tcW w:w="1403" w:type="pct"/>
            <w:tcBorders>
              <w:top w:val="single" w:sz="4" w:space="0" w:color="auto"/>
              <w:left w:val="nil"/>
              <w:bottom w:val="single" w:sz="4" w:space="0" w:color="auto"/>
              <w:right w:val="single" w:sz="4" w:space="0" w:color="auto"/>
            </w:tcBorders>
          </w:tcPr>
          <w:p w14:paraId="5098FD8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365" w:type="pct"/>
            <w:tcBorders>
              <w:top w:val="single" w:sz="4" w:space="0" w:color="auto"/>
              <w:left w:val="nil"/>
              <w:bottom w:val="single" w:sz="4" w:space="0" w:color="auto"/>
              <w:right w:val="single" w:sz="4" w:space="0" w:color="auto"/>
            </w:tcBorders>
          </w:tcPr>
          <w:p w14:paraId="1843D8F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r>
      <w:tr w:rsidR="00296E7A" w:rsidRPr="00C92D0F" w14:paraId="53B28534" w14:textId="77777777" w:rsidTr="00FA75DB">
        <w:trPr>
          <w:trHeight w:val="255"/>
        </w:trPr>
        <w:tc>
          <w:tcPr>
            <w:tcW w:w="431" w:type="pct"/>
            <w:tcBorders>
              <w:top w:val="nil"/>
              <w:left w:val="single" w:sz="8" w:space="0" w:color="auto"/>
              <w:bottom w:val="single" w:sz="4" w:space="0" w:color="auto"/>
              <w:right w:val="single" w:sz="4" w:space="0" w:color="auto"/>
            </w:tcBorders>
            <w:shd w:val="clear" w:color="auto" w:fill="auto"/>
            <w:noWrap/>
            <w:vAlign w:val="bottom"/>
          </w:tcPr>
          <w:p w14:paraId="39BD359E"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37" w:type="pct"/>
            <w:tcBorders>
              <w:top w:val="nil"/>
              <w:left w:val="nil"/>
              <w:bottom w:val="single" w:sz="4" w:space="0" w:color="auto"/>
              <w:right w:val="single" w:sz="4" w:space="0" w:color="auto"/>
            </w:tcBorders>
            <w:shd w:val="clear" w:color="auto" w:fill="auto"/>
            <w:noWrap/>
          </w:tcPr>
          <w:p w14:paraId="2ABED1F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302</w:t>
            </w:r>
          </w:p>
        </w:tc>
        <w:tc>
          <w:tcPr>
            <w:tcW w:w="156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58A4D04"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 Splošna in družinska medicina v </w:t>
            </w:r>
          </w:p>
          <w:p w14:paraId="55B9938E"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splošni zunajbolnišnični dejavnosti</w:t>
            </w:r>
          </w:p>
        </w:tc>
        <w:tc>
          <w:tcPr>
            <w:tcW w:w="1403" w:type="pct"/>
            <w:tcBorders>
              <w:top w:val="single" w:sz="4" w:space="0" w:color="auto"/>
              <w:left w:val="single" w:sz="4" w:space="0" w:color="auto"/>
              <w:bottom w:val="single" w:sz="4" w:space="0" w:color="auto"/>
              <w:right w:val="single" w:sz="4" w:space="0" w:color="auto"/>
            </w:tcBorders>
          </w:tcPr>
          <w:p w14:paraId="4B5E873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365" w:type="pct"/>
            <w:tcBorders>
              <w:top w:val="single" w:sz="4" w:space="0" w:color="auto"/>
              <w:left w:val="single" w:sz="4" w:space="0" w:color="auto"/>
              <w:bottom w:val="single" w:sz="4" w:space="0" w:color="auto"/>
              <w:right w:val="single" w:sz="4" w:space="0" w:color="auto"/>
            </w:tcBorders>
          </w:tcPr>
          <w:p w14:paraId="0476915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r>
      <w:tr w:rsidR="00296E7A" w:rsidRPr="00C92D0F" w14:paraId="467E108B" w14:textId="77777777" w:rsidTr="00FA75DB">
        <w:trPr>
          <w:trHeight w:val="255"/>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AD0A7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37" w:type="pct"/>
            <w:tcBorders>
              <w:top w:val="single" w:sz="4" w:space="0" w:color="auto"/>
              <w:left w:val="nil"/>
              <w:bottom w:val="single" w:sz="4" w:space="0" w:color="auto"/>
              <w:right w:val="single" w:sz="4" w:space="0" w:color="auto"/>
            </w:tcBorders>
            <w:shd w:val="clear" w:color="auto" w:fill="auto"/>
            <w:vAlign w:val="bottom"/>
          </w:tcPr>
          <w:p w14:paraId="437814C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47" w:type="pct"/>
            <w:tcBorders>
              <w:top w:val="single" w:sz="4" w:space="0" w:color="auto"/>
              <w:left w:val="nil"/>
              <w:bottom w:val="single" w:sz="4" w:space="0" w:color="auto"/>
              <w:right w:val="single" w:sz="4" w:space="0" w:color="auto"/>
            </w:tcBorders>
            <w:shd w:val="clear" w:color="auto" w:fill="auto"/>
          </w:tcPr>
          <w:p w14:paraId="70C21F69"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064</w:t>
            </w:r>
          </w:p>
        </w:tc>
        <w:tc>
          <w:tcPr>
            <w:tcW w:w="1317" w:type="pct"/>
            <w:tcBorders>
              <w:top w:val="single" w:sz="4" w:space="0" w:color="auto"/>
              <w:left w:val="nil"/>
              <w:bottom w:val="single" w:sz="4" w:space="0" w:color="auto"/>
              <w:right w:val="single" w:sz="4" w:space="0" w:color="auto"/>
            </w:tcBorders>
            <w:shd w:val="clear" w:color="auto" w:fill="auto"/>
          </w:tcPr>
          <w:p w14:paraId="623BFF6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Splošne ambulante za boljšo dostopnost do IOZ</w:t>
            </w:r>
          </w:p>
        </w:tc>
        <w:tc>
          <w:tcPr>
            <w:tcW w:w="1403" w:type="pct"/>
            <w:tcBorders>
              <w:top w:val="single" w:sz="4" w:space="0" w:color="auto"/>
              <w:left w:val="single" w:sz="4" w:space="0" w:color="auto"/>
              <w:bottom w:val="single" w:sz="4" w:space="0" w:color="auto"/>
              <w:right w:val="single" w:sz="4" w:space="0" w:color="auto"/>
            </w:tcBorders>
          </w:tcPr>
          <w:p w14:paraId="32C2AAE0" w14:textId="77777777" w:rsidR="00296E7A" w:rsidRPr="00C92D0F" w:rsidRDefault="00296E7A" w:rsidP="00296E7A">
            <w:pPr>
              <w:spacing w:after="0" w:line="240" w:lineRule="auto"/>
              <w:jc w:val="center"/>
              <w:rPr>
                <w:rFonts w:eastAsia="Times New Roman" w:cstheme="minorHAnsi"/>
                <w:b/>
                <w:strike/>
                <w:kern w:val="0"/>
                <w:sz w:val="18"/>
                <w:szCs w:val="18"/>
                <w:lang w:eastAsia="sl-SI"/>
                <w14:ligatures w14:val="none"/>
              </w:rPr>
            </w:pPr>
            <w:r w:rsidRPr="00C92D0F">
              <w:rPr>
                <w:rFonts w:eastAsia="Times New Roman" w:cstheme="minorHAnsi"/>
                <w:b/>
                <w:strike/>
                <w:kern w:val="0"/>
                <w:sz w:val="18"/>
                <w:szCs w:val="18"/>
                <w:lang w:eastAsia="sl-SI"/>
                <w14:ligatures w14:val="none"/>
              </w:rPr>
              <w:t>Namesto E0010=Šifrant 15.20 (razen K0024, K0044, K0049, K0054, K0055), E0743</w:t>
            </w:r>
          </w:p>
        </w:tc>
        <w:tc>
          <w:tcPr>
            <w:tcW w:w="1365" w:type="pct"/>
            <w:tcBorders>
              <w:top w:val="single" w:sz="4" w:space="0" w:color="auto"/>
              <w:left w:val="single" w:sz="4" w:space="0" w:color="auto"/>
              <w:bottom w:val="single" w:sz="4" w:space="0" w:color="auto"/>
              <w:right w:val="single" w:sz="4" w:space="0" w:color="auto"/>
            </w:tcBorders>
          </w:tcPr>
          <w:p w14:paraId="712228A4" w14:textId="77777777" w:rsidR="00296E7A" w:rsidRPr="00C92D0F" w:rsidRDefault="00296E7A" w:rsidP="00296E7A">
            <w:pPr>
              <w:spacing w:after="0" w:line="240" w:lineRule="auto"/>
              <w:jc w:val="center"/>
              <w:rPr>
                <w:rFonts w:eastAsia="Times New Roman" w:cstheme="minorHAnsi"/>
                <w:b/>
                <w:strike/>
                <w:kern w:val="0"/>
                <w:sz w:val="18"/>
                <w:szCs w:val="18"/>
                <w:lang w:eastAsia="sl-SI"/>
                <w14:ligatures w14:val="none"/>
              </w:rPr>
            </w:pPr>
            <w:r w:rsidRPr="00C92D0F">
              <w:rPr>
                <w:rFonts w:eastAsia="Times New Roman" w:cstheme="minorHAnsi"/>
                <w:b/>
                <w:strike/>
                <w:kern w:val="0"/>
                <w:sz w:val="18"/>
                <w:szCs w:val="18"/>
                <w:lang w:eastAsia="sl-SI"/>
                <w14:ligatures w14:val="none"/>
              </w:rPr>
              <w:t>Namesto E0010=Šifrant 15.20 (razen K0024, K0044, K0049, K0054, K0055), E0743</w:t>
            </w:r>
          </w:p>
        </w:tc>
      </w:tr>
      <w:tr w:rsidR="00296E7A" w:rsidRPr="00C92D0F" w14:paraId="7DDC0184" w14:textId="77777777" w:rsidTr="00FA75DB">
        <w:trPr>
          <w:trHeight w:val="255"/>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4D6CC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37" w:type="pct"/>
            <w:tcBorders>
              <w:top w:val="single" w:sz="4" w:space="0" w:color="auto"/>
              <w:left w:val="nil"/>
              <w:bottom w:val="single" w:sz="4" w:space="0" w:color="auto"/>
              <w:right w:val="single" w:sz="4" w:space="0" w:color="auto"/>
            </w:tcBorders>
            <w:shd w:val="clear" w:color="auto" w:fill="auto"/>
          </w:tcPr>
          <w:p w14:paraId="4E53D92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327</w:t>
            </w:r>
          </w:p>
        </w:tc>
        <w:tc>
          <w:tcPr>
            <w:tcW w:w="1564" w:type="pct"/>
            <w:gridSpan w:val="2"/>
            <w:tcBorders>
              <w:top w:val="single" w:sz="4" w:space="0" w:color="auto"/>
              <w:left w:val="nil"/>
              <w:bottom w:val="single" w:sz="4" w:space="0" w:color="auto"/>
              <w:right w:val="single" w:sz="4" w:space="0" w:color="auto"/>
            </w:tcBorders>
            <w:shd w:val="clear" w:color="auto" w:fill="auto"/>
          </w:tcPr>
          <w:p w14:paraId="01BF71F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Pediatrija v splošni zunajbolnišnični dejavnosti</w:t>
            </w:r>
          </w:p>
        </w:tc>
        <w:tc>
          <w:tcPr>
            <w:tcW w:w="1403" w:type="pct"/>
            <w:tcBorders>
              <w:top w:val="single" w:sz="4" w:space="0" w:color="auto"/>
              <w:left w:val="single" w:sz="4" w:space="0" w:color="auto"/>
              <w:bottom w:val="single" w:sz="4" w:space="0" w:color="auto"/>
              <w:right w:val="single" w:sz="4" w:space="0" w:color="auto"/>
            </w:tcBorders>
          </w:tcPr>
          <w:p w14:paraId="288493D6"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p>
        </w:tc>
        <w:tc>
          <w:tcPr>
            <w:tcW w:w="1365" w:type="pct"/>
            <w:tcBorders>
              <w:top w:val="single" w:sz="4" w:space="0" w:color="auto"/>
              <w:left w:val="single" w:sz="4" w:space="0" w:color="auto"/>
              <w:bottom w:val="single" w:sz="4" w:space="0" w:color="auto"/>
              <w:right w:val="single" w:sz="4" w:space="0" w:color="auto"/>
            </w:tcBorders>
          </w:tcPr>
          <w:p w14:paraId="01283092"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p>
        </w:tc>
      </w:tr>
      <w:tr w:rsidR="00296E7A" w:rsidRPr="00C92D0F" w14:paraId="52135A45" w14:textId="77777777" w:rsidTr="00FA75DB">
        <w:trPr>
          <w:trHeight w:val="255"/>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3312C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37" w:type="pct"/>
            <w:tcBorders>
              <w:top w:val="single" w:sz="4" w:space="0" w:color="auto"/>
              <w:left w:val="nil"/>
              <w:bottom w:val="single" w:sz="4" w:space="0" w:color="auto"/>
              <w:right w:val="single" w:sz="4" w:space="0" w:color="auto"/>
            </w:tcBorders>
            <w:shd w:val="clear" w:color="auto" w:fill="auto"/>
            <w:vAlign w:val="bottom"/>
          </w:tcPr>
          <w:p w14:paraId="4E650C6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47" w:type="pct"/>
            <w:tcBorders>
              <w:top w:val="single" w:sz="4" w:space="0" w:color="auto"/>
              <w:left w:val="nil"/>
              <w:bottom w:val="single" w:sz="4" w:space="0" w:color="auto"/>
              <w:right w:val="single" w:sz="4" w:space="0" w:color="auto"/>
            </w:tcBorders>
            <w:shd w:val="clear" w:color="auto" w:fill="auto"/>
          </w:tcPr>
          <w:p w14:paraId="159A963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065</w:t>
            </w:r>
          </w:p>
        </w:tc>
        <w:tc>
          <w:tcPr>
            <w:tcW w:w="1317" w:type="pct"/>
            <w:tcBorders>
              <w:top w:val="single" w:sz="4" w:space="0" w:color="auto"/>
              <w:left w:val="nil"/>
              <w:bottom w:val="single" w:sz="4" w:space="0" w:color="auto"/>
              <w:right w:val="single" w:sz="4" w:space="0" w:color="auto"/>
            </w:tcBorders>
            <w:shd w:val="clear" w:color="auto" w:fill="auto"/>
          </w:tcPr>
          <w:p w14:paraId="668206B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Otroški in šolski dispanzer za boljšo dostopnost do IOZ</w:t>
            </w:r>
          </w:p>
        </w:tc>
        <w:tc>
          <w:tcPr>
            <w:tcW w:w="1403" w:type="pct"/>
            <w:tcBorders>
              <w:top w:val="single" w:sz="4" w:space="0" w:color="auto"/>
              <w:left w:val="single" w:sz="4" w:space="0" w:color="auto"/>
              <w:bottom w:val="single" w:sz="4" w:space="0" w:color="auto"/>
              <w:right w:val="single" w:sz="4" w:space="0" w:color="auto"/>
            </w:tcBorders>
          </w:tcPr>
          <w:p w14:paraId="25494812" w14:textId="77777777" w:rsidR="00296E7A" w:rsidRPr="00C92D0F" w:rsidRDefault="00296E7A" w:rsidP="00296E7A">
            <w:pPr>
              <w:spacing w:after="0" w:line="240" w:lineRule="auto"/>
              <w:jc w:val="center"/>
              <w:rPr>
                <w:rFonts w:eastAsia="Times New Roman" w:cstheme="minorHAnsi"/>
                <w:b/>
                <w:bCs/>
                <w:strike/>
                <w:kern w:val="0"/>
                <w:sz w:val="18"/>
                <w:szCs w:val="18"/>
                <w:lang w:eastAsia="sl-SI"/>
                <w14:ligatures w14:val="none"/>
              </w:rPr>
            </w:pPr>
            <w:r w:rsidRPr="00C92D0F">
              <w:rPr>
                <w:rFonts w:eastAsia="Times New Roman" w:cstheme="minorHAnsi"/>
                <w:b/>
                <w:bCs/>
                <w:strike/>
                <w:kern w:val="0"/>
                <w:sz w:val="18"/>
                <w:szCs w:val="18"/>
                <w:lang w:eastAsia="sl-SI"/>
                <w14:ligatures w14:val="none"/>
              </w:rPr>
              <w:t>Namesto E0010=Šifrant 15.20 (razen K0044), E0743</w:t>
            </w:r>
          </w:p>
        </w:tc>
        <w:tc>
          <w:tcPr>
            <w:tcW w:w="1365" w:type="pct"/>
            <w:tcBorders>
              <w:top w:val="single" w:sz="4" w:space="0" w:color="auto"/>
              <w:left w:val="single" w:sz="4" w:space="0" w:color="auto"/>
              <w:bottom w:val="single" w:sz="4" w:space="0" w:color="auto"/>
              <w:right w:val="single" w:sz="4" w:space="0" w:color="auto"/>
            </w:tcBorders>
          </w:tcPr>
          <w:p w14:paraId="075E91FD" w14:textId="77777777" w:rsidR="00296E7A" w:rsidRPr="00C92D0F" w:rsidRDefault="00296E7A" w:rsidP="00296E7A">
            <w:pPr>
              <w:spacing w:after="0" w:line="240" w:lineRule="auto"/>
              <w:jc w:val="center"/>
              <w:rPr>
                <w:rFonts w:eastAsia="Times New Roman" w:cstheme="minorHAnsi"/>
                <w:b/>
                <w:bCs/>
                <w:strike/>
                <w:kern w:val="0"/>
                <w:sz w:val="18"/>
                <w:szCs w:val="18"/>
                <w:lang w:eastAsia="sl-SI"/>
                <w14:ligatures w14:val="none"/>
              </w:rPr>
            </w:pPr>
            <w:r w:rsidRPr="00C92D0F">
              <w:rPr>
                <w:rFonts w:eastAsia="Times New Roman" w:cstheme="minorHAnsi"/>
                <w:b/>
                <w:bCs/>
                <w:strike/>
                <w:kern w:val="0"/>
                <w:sz w:val="18"/>
                <w:szCs w:val="18"/>
                <w:lang w:eastAsia="sl-SI"/>
                <w14:ligatures w14:val="none"/>
              </w:rPr>
              <w:t>Namesto E0010=Šifrant 15.20 (razen K0044), E0743</w:t>
            </w:r>
          </w:p>
        </w:tc>
      </w:tr>
    </w:tbl>
    <w:p w14:paraId="4B7AEE38" w14:textId="77777777" w:rsidR="00296E7A" w:rsidRPr="00C92D0F" w:rsidRDefault="00296E7A" w:rsidP="00296E7A">
      <w:pPr>
        <w:tabs>
          <w:tab w:val="left" w:pos="5670"/>
        </w:tabs>
        <w:spacing w:after="0" w:line="240" w:lineRule="auto"/>
        <w:contextualSpacing/>
        <w:jc w:val="both"/>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 Dejavnosti 302 064 in 327 065 bosta v šifrantu K1 ukinjeni s 1. 1. 2026, s tem pa tudi možnost beleženja storitve E0092 v okviru teh dveh dejavnosti.</w:t>
      </w:r>
    </w:p>
    <w:p w14:paraId="4611BC6D" w14:textId="77777777" w:rsidR="00296E7A" w:rsidRPr="00C92D0F" w:rsidRDefault="00296E7A" w:rsidP="00296E7A">
      <w:pPr>
        <w:tabs>
          <w:tab w:val="left" w:pos="5670"/>
        </w:tabs>
        <w:spacing w:after="0" w:line="240" w:lineRule="auto"/>
        <w:contextualSpacing/>
        <w:jc w:val="both"/>
        <w:rPr>
          <w:rFonts w:ascii="Calibri" w:eastAsia="Times New Roman" w:hAnsi="Calibri" w:cs="Calibri"/>
          <w:kern w:val="0"/>
          <w:lang w:eastAsia="sl-SI"/>
          <w14:ligatures w14:val="none"/>
        </w:rPr>
      </w:pPr>
    </w:p>
    <w:p w14:paraId="31767285" w14:textId="77777777" w:rsidR="00296E7A" w:rsidRPr="00C92D0F" w:rsidRDefault="00296E7A" w:rsidP="00296E7A">
      <w:pPr>
        <w:numPr>
          <w:ilvl w:val="0"/>
          <w:numId w:val="18"/>
        </w:numPr>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K2 »VZD s storitvami glede na vrsto dokumenta po strukturi«,</w:t>
      </w:r>
      <w:r w:rsidRPr="00C92D0F">
        <w:rPr>
          <w:rFonts w:ascii="Arial" w:eastAsia="Times New Roman" w:hAnsi="Arial" w:cs="Arial"/>
          <w:kern w:val="0"/>
          <w:sz w:val="24"/>
          <w:szCs w:val="24"/>
          <w:lang w:eastAsia="sl-SI"/>
          <w14:ligatures w14:val="none"/>
        </w:rPr>
        <w:t xml:space="preserve"> </w:t>
      </w:r>
      <w:r w:rsidRPr="00C92D0F">
        <w:rPr>
          <w:rFonts w:ascii="Calibri" w:eastAsia="Times New Roman" w:hAnsi="Calibri" w:cs="Calibri"/>
          <w:kern w:val="0"/>
          <w:lang w:eastAsia="sl-SI"/>
          <w14:ligatures w14:val="none"/>
        </w:rPr>
        <w:t>v katerem s 1. 2. 2025 iz dejavnosti 302 064 in 327 065 ukinjamo vse storitve, z izjemo storitve E0092*:</w:t>
      </w:r>
    </w:p>
    <w:p w14:paraId="281438C0" w14:textId="77777777" w:rsidR="00296E7A" w:rsidRPr="00C92D0F" w:rsidRDefault="00296E7A" w:rsidP="00296E7A">
      <w:pPr>
        <w:spacing w:after="0" w:line="240" w:lineRule="auto"/>
        <w:ind w:left="360"/>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958"/>
        <w:gridCol w:w="414"/>
        <w:gridCol w:w="13"/>
        <w:gridCol w:w="536"/>
        <w:gridCol w:w="2039"/>
        <w:gridCol w:w="3022"/>
        <w:gridCol w:w="773"/>
        <w:gridCol w:w="1643"/>
      </w:tblGrid>
      <w:tr w:rsidR="00296E7A" w:rsidRPr="00C92D0F" w14:paraId="594961D3" w14:textId="77777777" w:rsidTr="00FA75DB">
        <w:trPr>
          <w:trHeight w:val="283"/>
          <w:tblHeader/>
        </w:trPr>
        <w:tc>
          <w:tcPr>
            <w:tcW w:w="510" w:type="pct"/>
            <w:tcBorders>
              <w:top w:val="single" w:sz="4" w:space="0" w:color="auto"/>
              <w:left w:val="single" w:sz="8" w:space="0" w:color="auto"/>
              <w:bottom w:val="single" w:sz="4" w:space="0" w:color="auto"/>
              <w:right w:val="single" w:sz="4" w:space="0" w:color="auto"/>
            </w:tcBorders>
            <w:shd w:val="clear" w:color="auto" w:fill="auto"/>
            <w:noWrap/>
            <w:vAlign w:val="bottom"/>
          </w:tcPr>
          <w:p w14:paraId="2AD1EED3"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597" w:type="pct"/>
            <w:gridSpan w:val="4"/>
            <w:tcBorders>
              <w:top w:val="single" w:sz="4" w:space="0" w:color="auto"/>
              <w:left w:val="nil"/>
              <w:bottom w:val="single" w:sz="4" w:space="0" w:color="auto"/>
              <w:right w:val="single" w:sz="4" w:space="0" w:color="auto"/>
            </w:tcBorders>
            <w:shd w:val="clear" w:color="auto" w:fill="auto"/>
            <w:vAlign w:val="bottom"/>
          </w:tcPr>
          <w:p w14:paraId="52C3DCA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893" w:type="pct"/>
            <w:gridSpan w:val="3"/>
            <w:tcBorders>
              <w:top w:val="single" w:sz="4" w:space="0" w:color="auto"/>
              <w:left w:val="nil"/>
              <w:bottom w:val="single" w:sz="4" w:space="0" w:color="auto"/>
              <w:right w:val="single" w:sz="4" w:space="0" w:color="auto"/>
            </w:tcBorders>
          </w:tcPr>
          <w:p w14:paraId="3EF5083A"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VD 4-6 Obravnava</w:t>
            </w:r>
          </w:p>
        </w:tc>
      </w:tr>
      <w:tr w:rsidR="00296E7A" w:rsidRPr="00C92D0F" w14:paraId="553ABDFC" w14:textId="77777777" w:rsidTr="00FA75DB">
        <w:trPr>
          <w:trHeight w:val="290"/>
          <w:tblHeader/>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6F3AC3C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597" w:type="pct"/>
            <w:gridSpan w:val="4"/>
            <w:tcBorders>
              <w:top w:val="single" w:sz="4" w:space="0" w:color="auto"/>
              <w:left w:val="nil"/>
              <w:bottom w:val="single" w:sz="4" w:space="0" w:color="auto"/>
              <w:right w:val="single" w:sz="4" w:space="0" w:color="auto"/>
            </w:tcBorders>
            <w:shd w:val="clear" w:color="auto" w:fill="auto"/>
          </w:tcPr>
          <w:p w14:paraId="3C767BB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608" w:type="pct"/>
            <w:tcBorders>
              <w:top w:val="single" w:sz="4" w:space="0" w:color="auto"/>
              <w:left w:val="nil"/>
              <w:bottom w:val="single" w:sz="4" w:space="0" w:color="auto"/>
              <w:right w:val="single" w:sz="4" w:space="0" w:color="auto"/>
            </w:tcBorders>
            <w:vAlign w:val="center"/>
          </w:tcPr>
          <w:p w14:paraId="287613FF"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Opr.</w:t>
            </w:r>
            <w:proofErr w:type="spellStart"/>
            <w:proofErr w:type="gramEnd"/>
            <w:r w:rsidRPr="00C92D0F">
              <w:rPr>
                <w:rFonts w:eastAsia="Times New Roman" w:cstheme="minorHAnsi"/>
                <w:kern w:val="0"/>
                <w:sz w:val="18"/>
                <w:szCs w:val="18"/>
                <w:lang w:eastAsia="sl-SI"/>
                <w14:ligatures w14:val="none"/>
              </w:rPr>
              <w:t>stor</w:t>
            </w:r>
            <w:proofErr w:type="spellEnd"/>
            <w:r w:rsidRPr="00C92D0F">
              <w:rPr>
                <w:rFonts w:eastAsia="Times New Roman" w:cstheme="minorHAnsi"/>
                <w:kern w:val="0"/>
                <w:sz w:val="18"/>
                <w:szCs w:val="18"/>
                <w:lang w:eastAsia="sl-SI"/>
                <w14:ligatures w14:val="none"/>
              </w:rPr>
              <w:t>.</w:t>
            </w:r>
          </w:p>
        </w:tc>
        <w:tc>
          <w:tcPr>
            <w:tcW w:w="411" w:type="pct"/>
            <w:tcBorders>
              <w:top w:val="single" w:sz="4" w:space="0" w:color="auto"/>
              <w:left w:val="nil"/>
              <w:bottom w:val="single" w:sz="4" w:space="0" w:color="auto"/>
              <w:right w:val="single" w:sz="4" w:space="0" w:color="auto"/>
            </w:tcBorders>
            <w:vAlign w:val="center"/>
          </w:tcPr>
          <w:p w14:paraId="54E9EDA9"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opr.</w:t>
            </w:r>
            <w:proofErr w:type="spellStart"/>
            <w:proofErr w:type="gramEnd"/>
            <w:r w:rsidRPr="00C92D0F">
              <w:rPr>
                <w:rFonts w:eastAsia="Times New Roman" w:cstheme="minorHAnsi"/>
                <w:kern w:val="0"/>
                <w:sz w:val="18"/>
                <w:szCs w:val="18"/>
                <w:lang w:eastAsia="sl-SI"/>
                <w14:ligatures w14:val="none"/>
              </w:rPr>
              <w:t>stor</w:t>
            </w:r>
            <w:proofErr w:type="spellEnd"/>
            <w:r w:rsidRPr="00C92D0F">
              <w:rPr>
                <w:rFonts w:eastAsia="Times New Roman" w:cstheme="minorHAnsi"/>
                <w:kern w:val="0"/>
                <w:sz w:val="18"/>
                <w:szCs w:val="18"/>
                <w:lang w:eastAsia="sl-SI"/>
                <w14:ligatures w14:val="none"/>
              </w:rPr>
              <w:t>. DBZ</w:t>
            </w:r>
          </w:p>
        </w:tc>
        <w:tc>
          <w:tcPr>
            <w:tcW w:w="874" w:type="pct"/>
            <w:tcBorders>
              <w:top w:val="single" w:sz="4" w:space="0" w:color="auto"/>
              <w:left w:val="nil"/>
              <w:bottom w:val="single" w:sz="4" w:space="0" w:color="auto"/>
              <w:right w:val="single" w:sz="4" w:space="0" w:color="auto"/>
            </w:tcBorders>
            <w:vAlign w:val="center"/>
          </w:tcPr>
          <w:p w14:paraId="2D4F45EF"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opr.</w:t>
            </w:r>
            <w:proofErr w:type="spellStart"/>
            <w:proofErr w:type="gramEnd"/>
            <w:r w:rsidRPr="00C92D0F">
              <w:rPr>
                <w:rFonts w:eastAsia="Times New Roman" w:cstheme="minorHAnsi"/>
                <w:kern w:val="0"/>
                <w:sz w:val="18"/>
                <w:szCs w:val="18"/>
                <w:lang w:eastAsia="sl-SI"/>
                <w14:ligatures w14:val="none"/>
              </w:rPr>
              <w:t>stor</w:t>
            </w:r>
            <w:proofErr w:type="spellEnd"/>
            <w:r w:rsidRPr="00C92D0F">
              <w:rPr>
                <w:rFonts w:eastAsia="Times New Roman" w:cstheme="minorHAnsi"/>
                <w:kern w:val="0"/>
                <w:sz w:val="18"/>
                <w:szCs w:val="18"/>
                <w:lang w:eastAsia="sl-SI"/>
                <w14:ligatures w14:val="none"/>
              </w:rPr>
              <w:t xml:space="preserve">. </w:t>
            </w:r>
            <w:proofErr w:type="gramStart"/>
            <w:r w:rsidRPr="00C92D0F">
              <w:rPr>
                <w:rFonts w:eastAsia="Times New Roman" w:cstheme="minorHAnsi"/>
                <w:kern w:val="0"/>
                <w:sz w:val="18"/>
                <w:szCs w:val="18"/>
                <w:lang w:eastAsia="sl-SI"/>
                <w14:ligatures w14:val="none"/>
              </w:rPr>
              <w:t>LZM zdravila</w:t>
            </w:r>
            <w:proofErr w:type="gramEnd"/>
            <w:r w:rsidRPr="00C92D0F">
              <w:rPr>
                <w:rFonts w:eastAsia="Times New Roman" w:cstheme="minorHAnsi"/>
                <w:kern w:val="0"/>
                <w:sz w:val="18"/>
                <w:szCs w:val="18"/>
                <w:lang w:eastAsia="sl-SI"/>
                <w14:ligatures w14:val="none"/>
              </w:rPr>
              <w:t>-Seznam A</w:t>
            </w:r>
          </w:p>
        </w:tc>
      </w:tr>
      <w:tr w:rsidR="00296E7A" w:rsidRPr="00C92D0F" w14:paraId="15E48061" w14:textId="77777777" w:rsidTr="00FA75DB">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vAlign w:val="bottom"/>
          </w:tcPr>
          <w:p w14:paraId="4997566C" w14:textId="77777777" w:rsidR="00296E7A" w:rsidRPr="00C92D0F" w:rsidRDefault="00296E7A" w:rsidP="00296E7A">
            <w:pPr>
              <w:rPr>
                <w:rFonts w:eastAsia="Times New Roman" w:cstheme="minorHAns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1597" w:type="pct"/>
            <w:gridSpan w:val="4"/>
            <w:tcBorders>
              <w:top w:val="single" w:sz="4" w:space="0" w:color="auto"/>
              <w:left w:val="nil"/>
              <w:bottom w:val="single" w:sz="4" w:space="0" w:color="auto"/>
              <w:right w:val="single" w:sz="4" w:space="0" w:color="auto"/>
            </w:tcBorders>
            <w:shd w:val="clear" w:color="auto" w:fill="auto"/>
          </w:tcPr>
          <w:p w14:paraId="4DDB39F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zunajbolnišnična zdravstvena dejavnost</w:t>
            </w:r>
          </w:p>
        </w:tc>
        <w:tc>
          <w:tcPr>
            <w:tcW w:w="1608" w:type="pct"/>
            <w:tcBorders>
              <w:top w:val="single" w:sz="4" w:space="0" w:color="auto"/>
              <w:left w:val="nil"/>
              <w:bottom w:val="single" w:sz="4" w:space="0" w:color="auto"/>
              <w:right w:val="single" w:sz="4" w:space="0" w:color="auto"/>
            </w:tcBorders>
          </w:tcPr>
          <w:p w14:paraId="6E4B6C34"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411" w:type="pct"/>
            <w:tcBorders>
              <w:top w:val="single" w:sz="4" w:space="0" w:color="auto"/>
              <w:left w:val="nil"/>
              <w:bottom w:val="single" w:sz="4" w:space="0" w:color="auto"/>
              <w:right w:val="single" w:sz="4" w:space="0" w:color="auto"/>
            </w:tcBorders>
          </w:tcPr>
          <w:p w14:paraId="5E82FEED"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874" w:type="pct"/>
            <w:tcBorders>
              <w:top w:val="single" w:sz="4" w:space="0" w:color="auto"/>
              <w:left w:val="nil"/>
              <w:bottom w:val="single" w:sz="4" w:space="0" w:color="auto"/>
              <w:right w:val="single" w:sz="4" w:space="0" w:color="auto"/>
            </w:tcBorders>
          </w:tcPr>
          <w:p w14:paraId="627AA3A3"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r>
      <w:tr w:rsidR="00296E7A" w:rsidRPr="00C92D0F" w14:paraId="7537AEF6" w14:textId="77777777" w:rsidTr="00FA75DB">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7A1DCCB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7" w:type="pct"/>
            <w:gridSpan w:val="2"/>
            <w:tcBorders>
              <w:top w:val="nil"/>
              <w:left w:val="nil"/>
              <w:bottom w:val="single" w:sz="4" w:space="0" w:color="auto"/>
              <w:right w:val="single" w:sz="4" w:space="0" w:color="auto"/>
            </w:tcBorders>
            <w:shd w:val="clear" w:color="auto" w:fill="auto"/>
          </w:tcPr>
          <w:p w14:paraId="6444AE7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302</w:t>
            </w:r>
          </w:p>
        </w:tc>
        <w:tc>
          <w:tcPr>
            <w:tcW w:w="137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E65829"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Splošna in družinska medicina </w:t>
            </w:r>
          </w:p>
          <w:p w14:paraId="54D0EE9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v splošni zunajbolnišnični dejavnosti</w:t>
            </w:r>
          </w:p>
        </w:tc>
        <w:tc>
          <w:tcPr>
            <w:tcW w:w="1608" w:type="pct"/>
            <w:tcBorders>
              <w:top w:val="single" w:sz="4" w:space="0" w:color="auto"/>
              <w:left w:val="nil"/>
              <w:bottom w:val="single" w:sz="4" w:space="0" w:color="auto"/>
              <w:right w:val="single" w:sz="4" w:space="0" w:color="auto"/>
            </w:tcBorders>
          </w:tcPr>
          <w:p w14:paraId="6E5D0A10"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411" w:type="pct"/>
            <w:tcBorders>
              <w:top w:val="single" w:sz="4" w:space="0" w:color="auto"/>
              <w:left w:val="nil"/>
              <w:bottom w:val="single" w:sz="4" w:space="0" w:color="auto"/>
              <w:right w:val="single" w:sz="4" w:space="0" w:color="auto"/>
            </w:tcBorders>
          </w:tcPr>
          <w:p w14:paraId="0257FC68"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874" w:type="pct"/>
            <w:tcBorders>
              <w:top w:val="single" w:sz="4" w:space="0" w:color="auto"/>
              <w:left w:val="nil"/>
              <w:bottom w:val="single" w:sz="4" w:space="0" w:color="auto"/>
              <w:right w:val="single" w:sz="4" w:space="0" w:color="auto"/>
            </w:tcBorders>
          </w:tcPr>
          <w:p w14:paraId="047AC72D"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r>
      <w:tr w:rsidR="00296E7A" w:rsidRPr="00C92D0F" w14:paraId="38B749D5" w14:textId="77777777" w:rsidTr="00FA75DB">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74400B3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tcPr>
          <w:p w14:paraId="57FC2C34"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92" w:type="pct"/>
            <w:gridSpan w:val="2"/>
            <w:tcBorders>
              <w:top w:val="single" w:sz="4" w:space="0" w:color="auto"/>
              <w:left w:val="nil"/>
              <w:bottom w:val="single" w:sz="4" w:space="0" w:color="auto"/>
              <w:right w:val="single" w:sz="4" w:space="0" w:color="auto"/>
            </w:tcBorders>
            <w:shd w:val="clear" w:color="auto" w:fill="auto"/>
          </w:tcPr>
          <w:p w14:paraId="0038A947"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064</w:t>
            </w:r>
          </w:p>
        </w:tc>
        <w:tc>
          <w:tcPr>
            <w:tcW w:w="1085" w:type="pct"/>
            <w:tcBorders>
              <w:top w:val="single" w:sz="4" w:space="0" w:color="auto"/>
              <w:left w:val="nil"/>
              <w:bottom w:val="single" w:sz="4" w:space="0" w:color="auto"/>
              <w:right w:val="single" w:sz="4" w:space="0" w:color="auto"/>
            </w:tcBorders>
            <w:shd w:val="clear" w:color="auto" w:fill="auto"/>
          </w:tcPr>
          <w:p w14:paraId="18C2A8D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Splošne ambulante za boljšo dostopnost do IOZ</w:t>
            </w:r>
          </w:p>
        </w:tc>
        <w:tc>
          <w:tcPr>
            <w:tcW w:w="1608" w:type="pct"/>
            <w:tcBorders>
              <w:top w:val="single" w:sz="4" w:space="0" w:color="auto"/>
              <w:left w:val="nil"/>
              <w:bottom w:val="single" w:sz="4" w:space="0" w:color="auto"/>
              <w:right w:val="single" w:sz="4" w:space="0" w:color="auto"/>
            </w:tcBorders>
          </w:tcPr>
          <w:p w14:paraId="7ED4F63B" w14:textId="77777777" w:rsidR="00296E7A" w:rsidRPr="00C92D0F" w:rsidRDefault="00296E7A" w:rsidP="00296E7A">
            <w:pPr>
              <w:spacing w:after="0" w:line="240" w:lineRule="auto"/>
              <w:jc w:val="center"/>
              <w:rPr>
                <w:rFonts w:eastAsia="Times New Roman" w:cstheme="minorHAnsi"/>
                <w:b/>
                <w:bCs/>
                <w:strike/>
                <w:kern w:val="0"/>
                <w:sz w:val="18"/>
                <w:szCs w:val="18"/>
                <w:lang w:eastAsia="sl-SI"/>
                <w14:ligatures w14:val="none"/>
              </w:rPr>
            </w:pPr>
            <w:r w:rsidRPr="00C92D0F">
              <w:rPr>
                <w:rFonts w:eastAsia="Times New Roman" w:cstheme="minorHAnsi"/>
                <w:b/>
                <w:bCs/>
                <w:strike/>
                <w:kern w:val="0"/>
                <w:sz w:val="18"/>
                <w:szCs w:val="18"/>
                <w:lang w:eastAsia="sl-SI"/>
                <w14:ligatures w14:val="none"/>
              </w:rPr>
              <w:t>E0743, Šifrant 15.20 (razen K0024, K0044, K0049, K0054, K0055), Q0030-Q0033, Q0037-Q0039, Q0048, Q0206-Q0211, Q0243-Q0261, Q0284-Q0286, Q0326, Q0327, Q0341, Šifrant 15.117</w:t>
            </w:r>
          </w:p>
        </w:tc>
        <w:tc>
          <w:tcPr>
            <w:tcW w:w="411" w:type="pct"/>
            <w:tcBorders>
              <w:top w:val="single" w:sz="4" w:space="0" w:color="auto"/>
              <w:left w:val="nil"/>
              <w:bottom w:val="single" w:sz="4" w:space="0" w:color="auto"/>
              <w:right w:val="single" w:sz="4" w:space="0" w:color="auto"/>
            </w:tcBorders>
          </w:tcPr>
          <w:p w14:paraId="4AF73CBC" w14:textId="77777777" w:rsidR="00296E7A" w:rsidRPr="00C92D0F" w:rsidRDefault="00296E7A" w:rsidP="00296E7A">
            <w:pPr>
              <w:spacing w:after="0" w:line="240" w:lineRule="auto"/>
              <w:jc w:val="center"/>
              <w:rPr>
                <w:rFonts w:eastAsia="Times New Roman" w:cstheme="minorHAnsi"/>
                <w:b/>
                <w:bCs/>
                <w:strike/>
                <w:kern w:val="0"/>
                <w:sz w:val="18"/>
                <w:szCs w:val="18"/>
                <w:lang w:eastAsia="sl-SI"/>
                <w14:ligatures w14:val="none"/>
              </w:rPr>
            </w:pPr>
            <w:r w:rsidRPr="00C92D0F">
              <w:rPr>
                <w:rFonts w:eastAsia="Times New Roman" w:cstheme="minorHAnsi"/>
                <w:b/>
                <w:bCs/>
                <w:strike/>
                <w:kern w:val="0"/>
                <w:sz w:val="18"/>
                <w:szCs w:val="18"/>
                <w:lang w:eastAsia="sl-SI"/>
                <w14:ligatures w14:val="none"/>
              </w:rPr>
              <w:t>Q0265</w:t>
            </w:r>
          </w:p>
        </w:tc>
        <w:tc>
          <w:tcPr>
            <w:tcW w:w="874" w:type="pct"/>
            <w:tcBorders>
              <w:top w:val="single" w:sz="4" w:space="0" w:color="auto"/>
              <w:left w:val="nil"/>
              <w:bottom w:val="single" w:sz="4" w:space="0" w:color="auto"/>
              <w:right w:val="single" w:sz="4" w:space="0" w:color="auto"/>
            </w:tcBorders>
          </w:tcPr>
          <w:p w14:paraId="09E1DBBB" w14:textId="77777777" w:rsidR="00296E7A" w:rsidRPr="00C92D0F" w:rsidRDefault="00296E7A" w:rsidP="00296E7A">
            <w:pPr>
              <w:spacing w:after="0" w:line="240" w:lineRule="auto"/>
              <w:jc w:val="center"/>
              <w:rPr>
                <w:rFonts w:eastAsia="Times New Roman" w:cstheme="minorHAnsi"/>
                <w:b/>
                <w:bCs/>
                <w:strike/>
                <w:kern w:val="0"/>
                <w:sz w:val="18"/>
                <w:szCs w:val="18"/>
                <w:lang w:eastAsia="sl-SI"/>
                <w14:ligatures w14:val="none"/>
              </w:rPr>
            </w:pPr>
            <w:r w:rsidRPr="00C92D0F">
              <w:rPr>
                <w:rFonts w:eastAsia="Times New Roman" w:cstheme="minorHAnsi"/>
                <w:b/>
                <w:bCs/>
                <w:strike/>
                <w:kern w:val="0"/>
                <w:sz w:val="18"/>
                <w:szCs w:val="18"/>
                <w:lang w:eastAsia="sl-SI"/>
                <w14:ligatures w14:val="none"/>
              </w:rPr>
              <w:t>Q0235</w:t>
            </w:r>
          </w:p>
        </w:tc>
      </w:tr>
      <w:tr w:rsidR="00296E7A" w:rsidRPr="00C92D0F" w14:paraId="198E14A7" w14:textId="77777777" w:rsidTr="00FA75DB">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6A98535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tcPr>
          <w:p w14:paraId="70C2C83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327</w:t>
            </w:r>
          </w:p>
        </w:tc>
        <w:tc>
          <w:tcPr>
            <w:tcW w:w="1377" w:type="pct"/>
            <w:gridSpan w:val="3"/>
            <w:tcBorders>
              <w:top w:val="single" w:sz="4" w:space="0" w:color="auto"/>
              <w:left w:val="nil"/>
              <w:bottom w:val="single" w:sz="4" w:space="0" w:color="auto"/>
              <w:right w:val="single" w:sz="4" w:space="0" w:color="auto"/>
            </w:tcBorders>
            <w:shd w:val="clear" w:color="auto" w:fill="auto"/>
          </w:tcPr>
          <w:p w14:paraId="7B88A180"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Pediatrija v splošni zunajbolnišnični dejavnosti</w:t>
            </w:r>
          </w:p>
        </w:tc>
        <w:tc>
          <w:tcPr>
            <w:tcW w:w="1608" w:type="pct"/>
            <w:tcBorders>
              <w:top w:val="single" w:sz="4" w:space="0" w:color="auto"/>
              <w:left w:val="nil"/>
              <w:bottom w:val="single" w:sz="4" w:space="0" w:color="auto"/>
              <w:right w:val="single" w:sz="4" w:space="0" w:color="auto"/>
            </w:tcBorders>
          </w:tcPr>
          <w:p w14:paraId="43A8A782" w14:textId="77777777" w:rsidR="00296E7A" w:rsidRPr="00C92D0F" w:rsidRDefault="00296E7A" w:rsidP="00296E7A">
            <w:pPr>
              <w:spacing w:after="0" w:line="240" w:lineRule="auto"/>
              <w:jc w:val="center"/>
              <w:rPr>
                <w:rFonts w:eastAsia="Times New Roman" w:cstheme="minorHAnsi"/>
                <w:b/>
                <w:bCs/>
                <w:strike/>
                <w:kern w:val="0"/>
                <w:sz w:val="18"/>
                <w:szCs w:val="18"/>
                <w:lang w:eastAsia="sl-SI"/>
                <w14:ligatures w14:val="none"/>
              </w:rPr>
            </w:pPr>
          </w:p>
        </w:tc>
        <w:tc>
          <w:tcPr>
            <w:tcW w:w="411" w:type="pct"/>
            <w:tcBorders>
              <w:top w:val="single" w:sz="4" w:space="0" w:color="auto"/>
              <w:left w:val="nil"/>
              <w:bottom w:val="single" w:sz="4" w:space="0" w:color="auto"/>
              <w:right w:val="single" w:sz="4" w:space="0" w:color="auto"/>
            </w:tcBorders>
          </w:tcPr>
          <w:p w14:paraId="382EF161" w14:textId="77777777" w:rsidR="00296E7A" w:rsidRPr="00C92D0F" w:rsidRDefault="00296E7A" w:rsidP="00296E7A">
            <w:pPr>
              <w:spacing w:after="0" w:line="240" w:lineRule="auto"/>
              <w:jc w:val="center"/>
              <w:rPr>
                <w:rFonts w:eastAsia="Times New Roman" w:cstheme="minorHAnsi"/>
                <w:b/>
                <w:bCs/>
                <w:strike/>
                <w:kern w:val="0"/>
                <w:sz w:val="18"/>
                <w:szCs w:val="18"/>
                <w:lang w:eastAsia="sl-SI"/>
                <w14:ligatures w14:val="none"/>
              </w:rPr>
            </w:pPr>
          </w:p>
        </w:tc>
        <w:tc>
          <w:tcPr>
            <w:tcW w:w="874" w:type="pct"/>
            <w:tcBorders>
              <w:top w:val="single" w:sz="4" w:space="0" w:color="auto"/>
              <w:left w:val="nil"/>
              <w:bottom w:val="single" w:sz="4" w:space="0" w:color="auto"/>
              <w:right w:val="single" w:sz="4" w:space="0" w:color="auto"/>
            </w:tcBorders>
          </w:tcPr>
          <w:p w14:paraId="7BEEF731" w14:textId="77777777" w:rsidR="00296E7A" w:rsidRPr="00C92D0F" w:rsidRDefault="00296E7A" w:rsidP="00296E7A">
            <w:pPr>
              <w:spacing w:after="0" w:line="240" w:lineRule="auto"/>
              <w:jc w:val="center"/>
              <w:rPr>
                <w:rFonts w:eastAsia="Times New Roman" w:cstheme="minorHAnsi"/>
                <w:b/>
                <w:bCs/>
                <w:strike/>
                <w:kern w:val="0"/>
                <w:sz w:val="18"/>
                <w:szCs w:val="18"/>
                <w:lang w:eastAsia="sl-SI"/>
                <w14:ligatures w14:val="none"/>
              </w:rPr>
            </w:pPr>
          </w:p>
        </w:tc>
      </w:tr>
      <w:tr w:rsidR="00296E7A" w:rsidRPr="00C92D0F" w14:paraId="0472D3E7" w14:textId="77777777" w:rsidTr="00FA75DB">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7ABB1C43"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tcPr>
          <w:p w14:paraId="77382F1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92" w:type="pct"/>
            <w:gridSpan w:val="2"/>
            <w:tcBorders>
              <w:top w:val="single" w:sz="4" w:space="0" w:color="auto"/>
              <w:left w:val="nil"/>
              <w:bottom w:val="single" w:sz="4" w:space="0" w:color="auto"/>
              <w:right w:val="single" w:sz="4" w:space="0" w:color="auto"/>
            </w:tcBorders>
            <w:shd w:val="clear" w:color="auto" w:fill="auto"/>
          </w:tcPr>
          <w:p w14:paraId="4174B0F9"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065</w:t>
            </w:r>
          </w:p>
        </w:tc>
        <w:tc>
          <w:tcPr>
            <w:tcW w:w="1085" w:type="pct"/>
            <w:tcBorders>
              <w:top w:val="single" w:sz="4" w:space="0" w:color="auto"/>
              <w:left w:val="nil"/>
              <w:bottom w:val="single" w:sz="4" w:space="0" w:color="auto"/>
              <w:right w:val="single" w:sz="4" w:space="0" w:color="auto"/>
            </w:tcBorders>
            <w:shd w:val="clear" w:color="auto" w:fill="auto"/>
          </w:tcPr>
          <w:p w14:paraId="34B60BE9"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Otroški in šolski dispanzer za boljšo dostopnost do IOZ</w:t>
            </w:r>
          </w:p>
        </w:tc>
        <w:tc>
          <w:tcPr>
            <w:tcW w:w="1608" w:type="pct"/>
            <w:tcBorders>
              <w:top w:val="single" w:sz="4" w:space="0" w:color="auto"/>
              <w:left w:val="nil"/>
              <w:bottom w:val="single" w:sz="4" w:space="0" w:color="auto"/>
              <w:right w:val="single" w:sz="4" w:space="0" w:color="auto"/>
            </w:tcBorders>
          </w:tcPr>
          <w:p w14:paraId="46F3C01D" w14:textId="77777777" w:rsidR="00296E7A" w:rsidRPr="00C92D0F" w:rsidRDefault="00296E7A" w:rsidP="00296E7A">
            <w:pPr>
              <w:spacing w:after="0" w:line="240" w:lineRule="auto"/>
              <w:jc w:val="center"/>
              <w:rPr>
                <w:rFonts w:eastAsia="Times New Roman" w:cstheme="minorHAnsi"/>
                <w:b/>
                <w:bCs/>
                <w:strike/>
                <w:kern w:val="0"/>
                <w:sz w:val="18"/>
                <w:szCs w:val="18"/>
                <w:lang w:eastAsia="sl-SI"/>
                <w14:ligatures w14:val="none"/>
              </w:rPr>
            </w:pPr>
            <w:r w:rsidRPr="00C92D0F">
              <w:rPr>
                <w:rFonts w:eastAsia="Times New Roman" w:cstheme="minorHAnsi"/>
                <w:b/>
                <w:bCs/>
                <w:strike/>
                <w:kern w:val="0"/>
                <w:sz w:val="18"/>
                <w:szCs w:val="18"/>
                <w:lang w:eastAsia="sl-SI"/>
                <w14:ligatures w14:val="none"/>
              </w:rPr>
              <w:t>E0743, Šifrant 15.20 (razen K0044), Q0030-Q0033, Q0037-Q0039, Q0048, Q0206-Q0211, Q0284-Q0286, Q0326, Q0327, Q0341, Šifrant 15.117</w:t>
            </w:r>
          </w:p>
        </w:tc>
        <w:tc>
          <w:tcPr>
            <w:tcW w:w="411" w:type="pct"/>
            <w:tcBorders>
              <w:top w:val="single" w:sz="4" w:space="0" w:color="auto"/>
              <w:left w:val="nil"/>
              <w:bottom w:val="single" w:sz="4" w:space="0" w:color="auto"/>
              <w:right w:val="single" w:sz="4" w:space="0" w:color="auto"/>
            </w:tcBorders>
          </w:tcPr>
          <w:p w14:paraId="101DE38B" w14:textId="77777777" w:rsidR="00296E7A" w:rsidRPr="00C92D0F" w:rsidRDefault="00296E7A" w:rsidP="00296E7A">
            <w:pPr>
              <w:spacing w:after="0" w:line="240" w:lineRule="auto"/>
              <w:jc w:val="center"/>
              <w:rPr>
                <w:rFonts w:eastAsia="Times New Roman" w:cstheme="minorHAnsi"/>
                <w:b/>
                <w:bCs/>
                <w:strike/>
                <w:kern w:val="0"/>
                <w:sz w:val="18"/>
                <w:szCs w:val="18"/>
                <w:lang w:eastAsia="sl-SI"/>
                <w14:ligatures w14:val="none"/>
              </w:rPr>
            </w:pPr>
            <w:r w:rsidRPr="00C92D0F">
              <w:rPr>
                <w:rFonts w:eastAsia="Times New Roman" w:cstheme="minorHAnsi"/>
                <w:b/>
                <w:bCs/>
                <w:strike/>
                <w:kern w:val="0"/>
                <w:sz w:val="18"/>
                <w:szCs w:val="18"/>
                <w:lang w:eastAsia="sl-SI"/>
                <w14:ligatures w14:val="none"/>
              </w:rPr>
              <w:t>Q0265</w:t>
            </w:r>
          </w:p>
        </w:tc>
        <w:tc>
          <w:tcPr>
            <w:tcW w:w="874" w:type="pct"/>
            <w:tcBorders>
              <w:top w:val="single" w:sz="4" w:space="0" w:color="auto"/>
              <w:left w:val="nil"/>
              <w:bottom w:val="single" w:sz="4" w:space="0" w:color="auto"/>
              <w:right w:val="single" w:sz="4" w:space="0" w:color="auto"/>
            </w:tcBorders>
          </w:tcPr>
          <w:p w14:paraId="65AEF827" w14:textId="77777777" w:rsidR="00296E7A" w:rsidRPr="00C92D0F" w:rsidRDefault="00296E7A" w:rsidP="00296E7A">
            <w:pPr>
              <w:spacing w:after="0" w:line="240" w:lineRule="auto"/>
              <w:jc w:val="center"/>
              <w:rPr>
                <w:rFonts w:eastAsia="Times New Roman" w:cstheme="minorHAnsi"/>
                <w:b/>
                <w:bCs/>
                <w:strike/>
                <w:kern w:val="0"/>
                <w:sz w:val="18"/>
                <w:szCs w:val="18"/>
                <w:lang w:eastAsia="sl-SI"/>
                <w14:ligatures w14:val="none"/>
              </w:rPr>
            </w:pPr>
            <w:r w:rsidRPr="00C92D0F">
              <w:rPr>
                <w:rFonts w:eastAsia="Times New Roman" w:cstheme="minorHAnsi"/>
                <w:b/>
                <w:bCs/>
                <w:strike/>
                <w:kern w:val="0"/>
                <w:sz w:val="18"/>
                <w:szCs w:val="18"/>
                <w:lang w:eastAsia="sl-SI"/>
                <w14:ligatures w14:val="none"/>
              </w:rPr>
              <w:t>Q0235</w:t>
            </w:r>
          </w:p>
        </w:tc>
      </w:tr>
    </w:tbl>
    <w:p w14:paraId="4437EF54" w14:textId="77777777" w:rsidR="00296E7A" w:rsidRPr="00C92D0F" w:rsidRDefault="00296E7A" w:rsidP="00296E7A">
      <w:pPr>
        <w:tabs>
          <w:tab w:val="left" w:pos="5670"/>
        </w:tabs>
        <w:spacing w:after="0" w:line="240" w:lineRule="auto"/>
        <w:contextualSpacing/>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958"/>
        <w:gridCol w:w="414"/>
        <w:gridCol w:w="549"/>
        <w:gridCol w:w="2039"/>
        <w:gridCol w:w="3022"/>
        <w:gridCol w:w="773"/>
        <w:gridCol w:w="1643"/>
      </w:tblGrid>
      <w:tr w:rsidR="00296E7A" w:rsidRPr="00C92D0F" w14:paraId="6C10F081" w14:textId="77777777" w:rsidTr="00FA75DB">
        <w:trPr>
          <w:trHeight w:val="283"/>
        </w:trPr>
        <w:tc>
          <w:tcPr>
            <w:tcW w:w="510" w:type="pct"/>
            <w:tcBorders>
              <w:top w:val="single" w:sz="4" w:space="0" w:color="auto"/>
              <w:left w:val="single" w:sz="8" w:space="0" w:color="auto"/>
              <w:bottom w:val="single" w:sz="4" w:space="0" w:color="auto"/>
              <w:right w:val="single" w:sz="4" w:space="0" w:color="auto"/>
            </w:tcBorders>
            <w:shd w:val="clear" w:color="auto" w:fill="auto"/>
            <w:noWrap/>
            <w:vAlign w:val="bottom"/>
          </w:tcPr>
          <w:p w14:paraId="30E53C03"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597" w:type="pct"/>
            <w:gridSpan w:val="3"/>
            <w:tcBorders>
              <w:top w:val="single" w:sz="4" w:space="0" w:color="auto"/>
              <w:left w:val="nil"/>
              <w:bottom w:val="single" w:sz="4" w:space="0" w:color="auto"/>
              <w:right w:val="single" w:sz="4" w:space="0" w:color="auto"/>
            </w:tcBorders>
            <w:shd w:val="clear" w:color="auto" w:fill="auto"/>
            <w:vAlign w:val="bottom"/>
          </w:tcPr>
          <w:p w14:paraId="653C1867"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893" w:type="pct"/>
            <w:gridSpan w:val="3"/>
            <w:tcBorders>
              <w:top w:val="single" w:sz="4" w:space="0" w:color="auto"/>
              <w:left w:val="nil"/>
              <w:bottom w:val="single" w:sz="4" w:space="0" w:color="auto"/>
              <w:right w:val="single" w:sz="4" w:space="0" w:color="auto"/>
            </w:tcBorders>
          </w:tcPr>
          <w:p w14:paraId="4D81150A"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VD 7-9 Obravnava</w:t>
            </w:r>
          </w:p>
        </w:tc>
      </w:tr>
      <w:tr w:rsidR="00296E7A" w:rsidRPr="00C92D0F" w14:paraId="26B3D0E4" w14:textId="77777777" w:rsidTr="00FA75DB">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60E776D4"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597" w:type="pct"/>
            <w:gridSpan w:val="3"/>
            <w:tcBorders>
              <w:top w:val="single" w:sz="4" w:space="0" w:color="auto"/>
              <w:left w:val="nil"/>
              <w:bottom w:val="single" w:sz="4" w:space="0" w:color="auto"/>
              <w:right w:val="single" w:sz="4" w:space="0" w:color="auto"/>
            </w:tcBorders>
            <w:shd w:val="clear" w:color="auto" w:fill="auto"/>
          </w:tcPr>
          <w:p w14:paraId="2AC6877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608" w:type="pct"/>
            <w:tcBorders>
              <w:top w:val="single" w:sz="4" w:space="0" w:color="auto"/>
              <w:left w:val="nil"/>
              <w:bottom w:val="single" w:sz="4" w:space="0" w:color="auto"/>
              <w:right w:val="single" w:sz="4" w:space="0" w:color="auto"/>
            </w:tcBorders>
          </w:tcPr>
          <w:p w14:paraId="1D48DCDE"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Opr.</w:t>
            </w:r>
            <w:proofErr w:type="spellStart"/>
            <w:proofErr w:type="gramEnd"/>
            <w:r w:rsidRPr="00C92D0F">
              <w:rPr>
                <w:rFonts w:eastAsia="Times New Roman" w:cstheme="minorHAnsi"/>
                <w:kern w:val="0"/>
                <w:sz w:val="18"/>
                <w:szCs w:val="18"/>
                <w:lang w:eastAsia="sl-SI"/>
                <w14:ligatures w14:val="none"/>
              </w:rPr>
              <w:t>stor</w:t>
            </w:r>
            <w:proofErr w:type="spellEnd"/>
            <w:r w:rsidRPr="00C92D0F">
              <w:rPr>
                <w:rFonts w:eastAsia="Times New Roman" w:cstheme="minorHAnsi"/>
                <w:kern w:val="0"/>
                <w:sz w:val="18"/>
                <w:szCs w:val="18"/>
                <w:lang w:eastAsia="sl-SI"/>
                <w14:ligatures w14:val="none"/>
              </w:rPr>
              <w:t>.</w:t>
            </w:r>
          </w:p>
        </w:tc>
        <w:tc>
          <w:tcPr>
            <w:tcW w:w="411" w:type="pct"/>
            <w:tcBorders>
              <w:top w:val="single" w:sz="4" w:space="0" w:color="auto"/>
              <w:left w:val="nil"/>
              <w:bottom w:val="single" w:sz="4" w:space="0" w:color="auto"/>
              <w:right w:val="single" w:sz="4" w:space="0" w:color="auto"/>
            </w:tcBorders>
          </w:tcPr>
          <w:p w14:paraId="0F4E004D"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opr.</w:t>
            </w:r>
            <w:proofErr w:type="spellStart"/>
            <w:proofErr w:type="gramEnd"/>
            <w:r w:rsidRPr="00C92D0F">
              <w:rPr>
                <w:rFonts w:eastAsia="Times New Roman" w:cstheme="minorHAnsi"/>
                <w:kern w:val="0"/>
                <w:sz w:val="18"/>
                <w:szCs w:val="18"/>
                <w:lang w:eastAsia="sl-SI"/>
                <w14:ligatures w14:val="none"/>
              </w:rPr>
              <w:t>stor</w:t>
            </w:r>
            <w:proofErr w:type="spellEnd"/>
            <w:r w:rsidRPr="00C92D0F">
              <w:rPr>
                <w:rFonts w:eastAsia="Times New Roman" w:cstheme="minorHAnsi"/>
                <w:kern w:val="0"/>
                <w:sz w:val="18"/>
                <w:szCs w:val="18"/>
                <w:lang w:eastAsia="sl-SI"/>
                <w14:ligatures w14:val="none"/>
              </w:rPr>
              <w:t>. DBZ</w:t>
            </w:r>
          </w:p>
        </w:tc>
        <w:tc>
          <w:tcPr>
            <w:tcW w:w="874" w:type="pct"/>
            <w:tcBorders>
              <w:top w:val="single" w:sz="4" w:space="0" w:color="auto"/>
              <w:left w:val="nil"/>
              <w:bottom w:val="single" w:sz="4" w:space="0" w:color="auto"/>
              <w:right w:val="single" w:sz="4" w:space="0" w:color="auto"/>
            </w:tcBorders>
          </w:tcPr>
          <w:p w14:paraId="3E6E40AC"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opr.</w:t>
            </w:r>
            <w:proofErr w:type="spellStart"/>
            <w:proofErr w:type="gramEnd"/>
            <w:r w:rsidRPr="00C92D0F">
              <w:rPr>
                <w:rFonts w:eastAsia="Times New Roman" w:cstheme="minorHAnsi"/>
                <w:kern w:val="0"/>
                <w:sz w:val="18"/>
                <w:szCs w:val="18"/>
                <w:lang w:eastAsia="sl-SI"/>
                <w14:ligatures w14:val="none"/>
              </w:rPr>
              <w:t>stor</w:t>
            </w:r>
            <w:proofErr w:type="spellEnd"/>
            <w:r w:rsidRPr="00C92D0F">
              <w:rPr>
                <w:rFonts w:eastAsia="Times New Roman" w:cstheme="minorHAnsi"/>
                <w:kern w:val="0"/>
                <w:sz w:val="18"/>
                <w:szCs w:val="18"/>
                <w:lang w:eastAsia="sl-SI"/>
                <w14:ligatures w14:val="none"/>
              </w:rPr>
              <w:t xml:space="preserve">. </w:t>
            </w:r>
            <w:proofErr w:type="gramStart"/>
            <w:r w:rsidRPr="00C92D0F">
              <w:rPr>
                <w:rFonts w:eastAsia="Times New Roman" w:cstheme="minorHAnsi"/>
                <w:kern w:val="0"/>
                <w:sz w:val="18"/>
                <w:szCs w:val="18"/>
                <w:lang w:eastAsia="sl-SI"/>
                <w14:ligatures w14:val="none"/>
              </w:rPr>
              <w:t>LZM zdravila</w:t>
            </w:r>
            <w:proofErr w:type="gramEnd"/>
            <w:r w:rsidRPr="00C92D0F">
              <w:rPr>
                <w:rFonts w:eastAsia="Times New Roman" w:cstheme="minorHAnsi"/>
                <w:kern w:val="0"/>
                <w:sz w:val="18"/>
                <w:szCs w:val="18"/>
                <w:lang w:eastAsia="sl-SI"/>
                <w14:ligatures w14:val="none"/>
              </w:rPr>
              <w:t>-Seznam A</w:t>
            </w:r>
          </w:p>
        </w:tc>
      </w:tr>
      <w:tr w:rsidR="00296E7A" w:rsidRPr="00C92D0F" w14:paraId="3E13C089" w14:textId="77777777" w:rsidTr="00FA75DB">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vAlign w:val="bottom"/>
          </w:tcPr>
          <w:p w14:paraId="5B617C77" w14:textId="77777777" w:rsidR="00296E7A" w:rsidRPr="00C92D0F" w:rsidRDefault="00296E7A" w:rsidP="00296E7A">
            <w:pPr>
              <w:rPr>
                <w:rFonts w:eastAsia="Times New Roman" w:cstheme="minorHAns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1597" w:type="pct"/>
            <w:gridSpan w:val="3"/>
            <w:tcBorders>
              <w:top w:val="single" w:sz="4" w:space="0" w:color="auto"/>
              <w:left w:val="nil"/>
              <w:bottom w:val="single" w:sz="4" w:space="0" w:color="auto"/>
              <w:right w:val="single" w:sz="4" w:space="0" w:color="auto"/>
            </w:tcBorders>
            <w:shd w:val="clear" w:color="auto" w:fill="auto"/>
          </w:tcPr>
          <w:p w14:paraId="45F0BF9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zunajbolnišnična zdravstvena dejavnost</w:t>
            </w:r>
          </w:p>
        </w:tc>
        <w:tc>
          <w:tcPr>
            <w:tcW w:w="1608" w:type="pct"/>
            <w:tcBorders>
              <w:top w:val="single" w:sz="4" w:space="0" w:color="auto"/>
              <w:left w:val="nil"/>
              <w:bottom w:val="single" w:sz="4" w:space="0" w:color="auto"/>
              <w:right w:val="single" w:sz="4" w:space="0" w:color="auto"/>
            </w:tcBorders>
          </w:tcPr>
          <w:p w14:paraId="3FF1EB74"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411" w:type="pct"/>
            <w:tcBorders>
              <w:top w:val="single" w:sz="4" w:space="0" w:color="auto"/>
              <w:left w:val="nil"/>
              <w:bottom w:val="single" w:sz="4" w:space="0" w:color="auto"/>
              <w:right w:val="single" w:sz="4" w:space="0" w:color="auto"/>
            </w:tcBorders>
          </w:tcPr>
          <w:p w14:paraId="3EE28972"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874" w:type="pct"/>
            <w:tcBorders>
              <w:top w:val="single" w:sz="4" w:space="0" w:color="auto"/>
              <w:left w:val="nil"/>
              <w:bottom w:val="single" w:sz="4" w:space="0" w:color="auto"/>
              <w:right w:val="single" w:sz="4" w:space="0" w:color="auto"/>
            </w:tcBorders>
          </w:tcPr>
          <w:p w14:paraId="13BFBF1F"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r>
      <w:tr w:rsidR="00296E7A" w:rsidRPr="00C92D0F" w14:paraId="3A569521" w14:textId="77777777" w:rsidTr="00FA75DB">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16CE0B0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0" w:type="pct"/>
            <w:tcBorders>
              <w:top w:val="nil"/>
              <w:left w:val="nil"/>
              <w:bottom w:val="single" w:sz="4" w:space="0" w:color="auto"/>
              <w:right w:val="single" w:sz="4" w:space="0" w:color="auto"/>
            </w:tcBorders>
            <w:shd w:val="clear" w:color="auto" w:fill="auto"/>
          </w:tcPr>
          <w:p w14:paraId="798AF64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302</w:t>
            </w:r>
          </w:p>
        </w:tc>
        <w:tc>
          <w:tcPr>
            <w:tcW w:w="137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169B44"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Splošna in družinska medicina </w:t>
            </w:r>
          </w:p>
          <w:p w14:paraId="754F769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v splošni zunajbolnišnični dejavnosti</w:t>
            </w:r>
          </w:p>
        </w:tc>
        <w:tc>
          <w:tcPr>
            <w:tcW w:w="1608" w:type="pct"/>
            <w:tcBorders>
              <w:top w:val="single" w:sz="4" w:space="0" w:color="auto"/>
              <w:left w:val="nil"/>
              <w:bottom w:val="single" w:sz="4" w:space="0" w:color="auto"/>
              <w:right w:val="single" w:sz="4" w:space="0" w:color="auto"/>
            </w:tcBorders>
          </w:tcPr>
          <w:p w14:paraId="048648FE"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411" w:type="pct"/>
            <w:tcBorders>
              <w:top w:val="single" w:sz="4" w:space="0" w:color="auto"/>
              <w:left w:val="nil"/>
              <w:bottom w:val="single" w:sz="4" w:space="0" w:color="auto"/>
              <w:right w:val="single" w:sz="4" w:space="0" w:color="auto"/>
            </w:tcBorders>
          </w:tcPr>
          <w:p w14:paraId="2EAAF7BD"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874" w:type="pct"/>
            <w:tcBorders>
              <w:top w:val="single" w:sz="4" w:space="0" w:color="auto"/>
              <w:left w:val="nil"/>
              <w:bottom w:val="single" w:sz="4" w:space="0" w:color="auto"/>
              <w:right w:val="single" w:sz="4" w:space="0" w:color="auto"/>
            </w:tcBorders>
          </w:tcPr>
          <w:p w14:paraId="6FEEE1BA"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r>
      <w:tr w:rsidR="00296E7A" w:rsidRPr="00C92D0F" w14:paraId="4A5041BB" w14:textId="77777777" w:rsidTr="00FA75DB">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26A3F6D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tcPr>
          <w:p w14:paraId="7B42815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92" w:type="pct"/>
            <w:tcBorders>
              <w:top w:val="nil"/>
              <w:left w:val="nil"/>
              <w:bottom w:val="single" w:sz="4" w:space="0" w:color="auto"/>
              <w:right w:val="single" w:sz="4" w:space="0" w:color="auto"/>
            </w:tcBorders>
            <w:shd w:val="clear" w:color="auto" w:fill="auto"/>
          </w:tcPr>
          <w:p w14:paraId="416970AD"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064</w:t>
            </w:r>
          </w:p>
        </w:tc>
        <w:tc>
          <w:tcPr>
            <w:tcW w:w="1085" w:type="pct"/>
            <w:tcBorders>
              <w:top w:val="nil"/>
              <w:left w:val="nil"/>
              <w:bottom w:val="single" w:sz="4" w:space="0" w:color="auto"/>
              <w:right w:val="single" w:sz="4" w:space="0" w:color="auto"/>
            </w:tcBorders>
            <w:shd w:val="clear" w:color="auto" w:fill="auto"/>
          </w:tcPr>
          <w:p w14:paraId="051476FE"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Splošne ambulante za boljšo dostopnost do IOZ</w:t>
            </w:r>
          </w:p>
        </w:tc>
        <w:tc>
          <w:tcPr>
            <w:tcW w:w="1608" w:type="pct"/>
            <w:tcBorders>
              <w:top w:val="single" w:sz="4" w:space="0" w:color="auto"/>
              <w:left w:val="nil"/>
              <w:bottom w:val="single" w:sz="4" w:space="0" w:color="auto"/>
              <w:right w:val="single" w:sz="4" w:space="0" w:color="auto"/>
            </w:tcBorders>
          </w:tcPr>
          <w:p w14:paraId="7D258F17" w14:textId="77777777" w:rsidR="00296E7A" w:rsidRPr="00C92D0F" w:rsidRDefault="00296E7A" w:rsidP="00296E7A">
            <w:pPr>
              <w:spacing w:after="0" w:line="240" w:lineRule="auto"/>
              <w:jc w:val="center"/>
              <w:rPr>
                <w:rFonts w:eastAsia="Times New Roman" w:cstheme="minorHAnsi"/>
                <w:b/>
                <w:bCs/>
                <w:strike/>
                <w:kern w:val="0"/>
                <w:sz w:val="18"/>
                <w:szCs w:val="18"/>
                <w:lang w:eastAsia="sl-SI"/>
                <w14:ligatures w14:val="none"/>
              </w:rPr>
            </w:pPr>
            <w:r w:rsidRPr="00C92D0F">
              <w:rPr>
                <w:rFonts w:eastAsia="Times New Roman" w:cstheme="minorHAnsi"/>
                <w:b/>
                <w:bCs/>
                <w:strike/>
                <w:kern w:val="0"/>
                <w:sz w:val="18"/>
                <w:szCs w:val="18"/>
                <w:lang w:eastAsia="sl-SI"/>
                <w14:ligatures w14:val="none"/>
              </w:rPr>
              <w:t>E0743, Šifrant 15.20 (razen K0024, K0044, K0049, K0054, K0055), Q0030-Q0033, Q0037-Q0039, Q0048, Q0206-Q0211, Q0243-Q0261, Q0284-Q0286, Q0326, Q0327, Šifrant 15.117</w:t>
            </w:r>
          </w:p>
        </w:tc>
        <w:tc>
          <w:tcPr>
            <w:tcW w:w="411" w:type="pct"/>
            <w:tcBorders>
              <w:top w:val="single" w:sz="4" w:space="0" w:color="auto"/>
              <w:left w:val="nil"/>
              <w:bottom w:val="single" w:sz="4" w:space="0" w:color="auto"/>
              <w:right w:val="single" w:sz="4" w:space="0" w:color="auto"/>
            </w:tcBorders>
          </w:tcPr>
          <w:p w14:paraId="24EF54A0" w14:textId="77777777" w:rsidR="00296E7A" w:rsidRPr="00C92D0F" w:rsidRDefault="00296E7A" w:rsidP="00296E7A">
            <w:pPr>
              <w:spacing w:after="0" w:line="240" w:lineRule="auto"/>
              <w:jc w:val="center"/>
              <w:rPr>
                <w:rFonts w:eastAsia="Times New Roman" w:cstheme="minorHAnsi"/>
                <w:b/>
                <w:bCs/>
                <w:strike/>
                <w:kern w:val="0"/>
                <w:sz w:val="18"/>
                <w:szCs w:val="18"/>
                <w:lang w:eastAsia="sl-SI"/>
                <w14:ligatures w14:val="none"/>
              </w:rPr>
            </w:pPr>
            <w:r w:rsidRPr="00C92D0F">
              <w:rPr>
                <w:rFonts w:eastAsia="Times New Roman" w:cstheme="minorHAnsi"/>
                <w:b/>
                <w:bCs/>
                <w:strike/>
                <w:kern w:val="0"/>
                <w:sz w:val="18"/>
                <w:szCs w:val="18"/>
                <w:lang w:eastAsia="sl-SI"/>
                <w14:ligatures w14:val="none"/>
              </w:rPr>
              <w:t>Q0265</w:t>
            </w:r>
          </w:p>
        </w:tc>
        <w:tc>
          <w:tcPr>
            <w:tcW w:w="874" w:type="pct"/>
            <w:tcBorders>
              <w:top w:val="single" w:sz="4" w:space="0" w:color="auto"/>
              <w:left w:val="nil"/>
              <w:bottom w:val="single" w:sz="4" w:space="0" w:color="auto"/>
              <w:right w:val="single" w:sz="4" w:space="0" w:color="auto"/>
            </w:tcBorders>
          </w:tcPr>
          <w:p w14:paraId="0C8E4DED" w14:textId="77777777" w:rsidR="00296E7A" w:rsidRPr="00C92D0F" w:rsidRDefault="00296E7A" w:rsidP="00296E7A">
            <w:pPr>
              <w:spacing w:after="0" w:line="240" w:lineRule="auto"/>
              <w:jc w:val="center"/>
              <w:rPr>
                <w:rFonts w:eastAsia="Times New Roman" w:cstheme="minorHAnsi"/>
                <w:b/>
                <w:bCs/>
                <w:strike/>
                <w:kern w:val="0"/>
                <w:sz w:val="18"/>
                <w:szCs w:val="18"/>
                <w:lang w:eastAsia="sl-SI"/>
                <w14:ligatures w14:val="none"/>
              </w:rPr>
            </w:pPr>
            <w:r w:rsidRPr="00C92D0F">
              <w:rPr>
                <w:rFonts w:eastAsia="Times New Roman" w:cstheme="minorHAnsi"/>
                <w:b/>
                <w:bCs/>
                <w:strike/>
                <w:kern w:val="0"/>
                <w:sz w:val="18"/>
                <w:szCs w:val="18"/>
                <w:lang w:eastAsia="sl-SI"/>
                <w14:ligatures w14:val="none"/>
              </w:rPr>
              <w:t>Q0235</w:t>
            </w:r>
          </w:p>
        </w:tc>
      </w:tr>
      <w:tr w:rsidR="00296E7A" w:rsidRPr="00C92D0F" w14:paraId="2B0735DB" w14:textId="77777777" w:rsidTr="00FA75DB">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03F68B7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tcPr>
          <w:p w14:paraId="2450F04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327</w:t>
            </w:r>
          </w:p>
        </w:tc>
        <w:tc>
          <w:tcPr>
            <w:tcW w:w="1377" w:type="pct"/>
            <w:gridSpan w:val="2"/>
            <w:tcBorders>
              <w:top w:val="single" w:sz="4" w:space="0" w:color="auto"/>
              <w:left w:val="nil"/>
              <w:bottom w:val="single" w:sz="4" w:space="0" w:color="auto"/>
              <w:right w:val="single" w:sz="4" w:space="0" w:color="auto"/>
            </w:tcBorders>
            <w:shd w:val="clear" w:color="auto" w:fill="auto"/>
          </w:tcPr>
          <w:p w14:paraId="501DC4E7"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Pediatrija v splošni zunajbolnišnični dejavnosti</w:t>
            </w:r>
          </w:p>
        </w:tc>
        <w:tc>
          <w:tcPr>
            <w:tcW w:w="1608" w:type="pct"/>
            <w:tcBorders>
              <w:top w:val="single" w:sz="4" w:space="0" w:color="auto"/>
              <w:left w:val="nil"/>
              <w:bottom w:val="single" w:sz="4" w:space="0" w:color="auto"/>
              <w:right w:val="single" w:sz="4" w:space="0" w:color="auto"/>
            </w:tcBorders>
            <w:vAlign w:val="center"/>
          </w:tcPr>
          <w:p w14:paraId="2117C336"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p>
        </w:tc>
        <w:tc>
          <w:tcPr>
            <w:tcW w:w="411" w:type="pct"/>
            <w:tcBorders>
              <w:top w:val="single" w:sz="4" w:space="0" w:color="auto"/>
              <w:left w:val="nil"/>
              <w:bottom w:val="single" w:sz="4" w:space="0" w:color="auto"/>
              <w:right w:val="single" w:sz="4" w:space="0" w:color="auto"/>
            </w:tcBorders>
            <w:vAlign w:val="center"/>
          </w:tcPr>
          <w:p w14:paraId="27A8BAAC"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p>
        </w:tc>
        <w:tc>
          <w:tcPr>
            <w:tcW w:w="874" w:type="pct"/>
            <w:tcBorders>
              <w:top w:val="single" w:sz="4" w:space="0" w:color="auto"/>
              <w:left w:val="nil"/>
              <w:bottom w:val="single" w:sz="4" w:space="0" w:color="auto"/>
              <w:right w:val="single" w:sz="4" w:space="0" w:color="auto"/>
            </w:tcBorders>
            <w:vAlign w:val="center"/>
          </w:tcPr>
          <w:p w14:paraId="0F0E19FA"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p>
        </w:tc>
      </w:tr>
      <w:tr w:rsidR="00296E7A" w:rsidRPr="00C92D0F" w14:paraId="5600E8E6" w14:textId="77777777" w:rsidTr="00FA75DB">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4EA9E893"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tcPr>
          <w:p w14:paraId="674C3D52" w14:textId="77777777" w:rsidR="00296E7A" w:rsidRPr="00C92D0F" w:rsidRDefault="00296E7A" w:rsidP="00296E7A">
            <w:pPr>
              <w:spacing w:after="0" w:line="240" w:lineRule="auto"/>
              <w:rPr>
                <w:rFonts w:eastAsia="Times New Roman" w:cstheme="minorHAnsi"/>
                <w:b/>
                <w:bCs/>
                <w:kern w:val="0"/>
                <w:sz w:val="18"/>
                <w:szCs w:val="18"/>
                <w:lang w:eastAsia="sl-SI"/>
                <w14:ligatures w14:val="none"/>
              </w:rPr>
            </w:pPr>
          </w:p>
        </w:tc>
        <w:tc>
          <w:tcPr>
            <w:tcW w:w="292" w:type="pct"/>
            <w:tcBorders>
              <w:top w:val="single" w:sz="4" w:space="0" w:color="auto"/>
              <w:left w:val="nil"/>
              <w:bottom w:val="single" w:sz="4" w:space="0" w:color="auto"/>
              <w:right w:val="single" w:sz="4" w:space="0" w:color="auto"/>
            </w:tcBorders>
            <w:shd w:val="clear" w:color="auto" w:fill="auto"/>
          </w:tcPr>
          <w:p w14:paraId="72D95E8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kern w:val="0"/>
                <w:sz w:val="18"/>
                <w:szCs w:val="18"/>
                <w14:ligatures w14:val="none"/>
              </w:rPr>
              <w:t>065</w:t>
            </w:r>
          </w:p>
        </w:tc>
        <w:tc>
          <w:tcPr>
            <w:tcW w:w="1085" w:type="pct"/>
            <w:tcBorders>
              <w:top w:val="single" w:sz="4" w:space="0" w:color="auto"/>
              <w:left w:val="nil"/>
              <w:bottom w:val="single" w:sz="4" w:space="0" w:color="auto"/>
              <w:right w:val="single" w:sz="4" w:space="0" w:color="auto"/>
            </w:tcBorders>
            <w:shd w:val="clear" w:color="auto" w:fill="auto"/>
          </w:tcPr>
          <w:p w14:paraId="180C8F4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Otroški in šolski dispanzer za boljšo dostopnost do IOZ</w:t>
            </w:r>
          </w:p>
        </w:tc>
        <w:tc>
          <w:tcPr>
            <w:tcW w:w="1608" w:type="pct"/>
            <w:tcBorders>
              <w:top w:val="single" w:sz="4" w:space="0" w:color="auto"/>
              <w:left w:val="nil"/>
              <w:bottom w:val="single" w:sz="4" w:space="0" w:color="auto"/>
              <w:right w:val="single" w:sz="4" w:space="0" w:color="auto"/>
            </w:tcBorders>
            <w:vAlign w:val="center"/>
          </w:tcPr>
          <w:p w14:paraId="34E0703A" w14:textId="77777777" w:rsidR="00296E7A" w:rsidRPr="00C92D0F" w:rsidRDefault="00296E7A" w:rsidP="00296E7A">
            <w:pPr>
              <w:spacing w:after="0" w:line="240" w:lineRule="auto"/>
              <w:jc w:val="center"/>
              <w:rPr>
                <w:rFonts w:eastAsia="Times New Roman" w:cstheme="minorHAnsi"/>
                <w:b/>
                <w:bCs/>
                <w:strike/>
                <w:kern w:val="0"/>
                <w:sz w:val="18"/>
                <w:szCs w:val="18"/>
                <w:lang w:eastAsia="sl-SI"/>
                <w14:ligatures w14:val="none"/>
              </w:rPr>
            </w:pPr>
            <w:r w:rsidRPr="00C92D0F">
              <w:rPr>
                <w:rFonts w:eastAsia="Times New Roman" w:cstheme="minorHAnsi"/>
                <w:b/>
                <w:bCs/>
                <w:strike/>
                <w:kern w:val="0"/>
                <w:sz w:val="18"/>
                <w:szCs w:val="18"/>
                <w:lang w:eastAsia="sl-SI"/>
                <w14:ligatures w14:val="none"/>
              </w:rPr>
              <w:t>E0743, K0001-K0003</w:t>
            </w:r>
            <w:proofErr w:type="gramStart"/>
            <w:r w:rsidRPr="00C92D0F">
              <w:rPr>
                <w:rFonts w:eastAsia="Times New Roman" w:cstheme="minorHAnsi"/>
                <w:b/>
                <w:bCs/>
                <w:strike/>
                <w:kern w:val="0"/>
                <w:sz w:val="18"/>
                <w:szCs w:val="18"/>
                <w:lang w:eastAsia="sl-SI"/>
                <w14:ligatures w14:val="none"/>
              </w:rPr>
              <w:t>,</w:t>
            </w:r>
            <w:proofErr w:type="gramEnd"/>
            <w:r w:rsidRPr="00C92D0F">
              <w:rPr>
                <w:rFonts w:eastAsia="Times New Roman" w:cstheme="minorHAnsi"/>
                <w:b/>
                <w:bCs/>
                <w:strike/>
                <w:kern w:val="0"/>
                <w:sz w:val="18"/>
                <w:szCs w:val="18"/>
                <w:lang w:eastAsia="sl-SI"/>
                <w14:ligatures w14:val="none"/>
              </w:rPr>
              <w:t>K0006, K0007, K0016,K0020-K0023, K0050, K0051-K0053, K0060, K0061, K0002-01,K0003-01 (iz Šifranta 15.20), Q0030-Q0033, Q0037-Q0039, Q0048, Q0206-Q0211, Q0284-Q0286, Q0326, Q0327, Šifrant 15.117</w:t>
            </w:r>
          </w:p>
        </w:tc>
        <w:tc>
          <w:tcPr>
            <w:tcW w:w="411" w:type="pct"/>
            <w:tcBorders>
              <w:top w:val="single" w:sz="4" w:space="0" w:color="auto"/>
              <w:left w:val="nil"/>
              <w:bottom w:val="single" w:sz="4" w:space="0" w:color="auto"/>
              <w:right w:val="single" w:sz="4" w:space="0" w:color="auto"/>
            </w:tcBorders>
            <w:vAlign w:val="center"/>
          </w:tcPr>
          <w:p w14:paraId="213E4314" w14:textId="77777777" w:rsidR="00296E7A" w:rsidRPr="00C92D0F" w:rsidRDefault="00296E7A" w:rsidP="00296E7A">
            <w:pPr>
              <w:spacing w:after="0" w:line="240" w:lineRule="auto"/>
              <w:jc w:val="center"/>
              <w:rPr>
                <w:rFonts w:eastAsia="Times New Roman" w:cstheme="minorHAnsi"/>
                <w:b/>
                <w:bCs/>
                <w:strike/>
                <w:kern w:val="0"/>
                <w:sz w:val="18"/>
                <w:szCs w:val="18"/>
                <w:lang w:eastAsia="sl-SI"/>
                <w14:ligatures w14:val="none"/>
              </w:rPr>
            </w:pPr>
            <w:r w:rsidRPr="00C92D0F">
              <w:rPr>
                <w:rFonts w:eastAsia="Times New Roman" w:cstheme="minorHAnsi"/>
                <w:b/>
                <w:bCs/>
                <w:strike/>
                <w:kern w:val="0"/>
                <w:sz w:val="18"/>
                <w:szCs w:val="18"/>
                <w:lang w:eastAsia="sl-SI"/>
                <w14:ligatures w14:val="none"/>
              </w:rPr>
              <w:t>Q0265</w:t>
            </w:r>
          </w:p>
        </w:tc>
        <w:tc>
          <w:tcPr>
            <w:tcW w:w="874" w:type="pct"/>
            <w:tcBorders>
              <w:top w:val="single" w:sz="4" w:space="0" w:color="auto"/>
              <w:left w:val="nil"/>
              <w:bottom w:val="single" w:sz="4" w:space="0" w:color="auto"/>
              <w:right w:val="single" w:sz="4" w:space="0" w:color="auto"/>
            </w:tcBorders>
            <w:vAlign w:val="center"/>
          </w:tcPr>
          <w:p w14:paraId="6CA02038" w14:textId="77777777" w:rsidR="00296E7A" w:rsidRPr="00C92D0F" w:rsidRDefault="00296E7A" w:rsidP="00296E7A">
            <w:pPr>
              <w:spacing w:after="0" w:line="240" w:lineRule="auto"/>
              <w:jc w:val="center"/>
              <w:rPr>
                <w:rFonts w:eastAsia="Times New Roman" w:cstheme="minorHAnsi"/>
                <w:b/>
                <w:bCs/>
                <w:strike/>
                <w:kern w:val="0"/>
                <w:sz w:val="18"/>
                <w:szCs w:val="18"/>
                <w:lang w:eastAsia="sl-SI"/>
                <w14:ligatures w14:val="none"/>
              </w:rPr>
            </w:pPr>
            <w:r w:rsidRPr="00C92D0F">
              <w:rPr>
                <w:rFonts w:eastAsia="Times New Roman" w:cstheme="minorHAnsi"/>
                <w:b/>
                <w:bCs/>
                <w:strike/>
                <w:kern w:val="0"/>
                <w:sz w:val="18"/>
                <w:szCs w:val="18"/>
                <w:lang w:eastAsia="sl-SI"/>
                <w14:ligatures w14:val="none"/>
              </w:rPr>
              <w:t>Q0235</w:t>
            </w:r>
          </w:p>
        </w:tc>
      </w:tr>
    </w:tbl>
    <w:p w14:paraId="7BF39066" w14:textId="77777777" w:rsidR="00296E7A" w:rsidRPr="00C92D0F" w:rsidRDefault="00296E7A" w:rsidP="00296E7A">
      <w:pPr>
        <w:tabs>
          <w:tab w:val="left" w:pos="5670"/>
        </w:tabs>
        <w:spacing w:after="0" w:line="240" w:lineRule="auto"/>
        <w:contextualSpacing/>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740"/>
        <w:gridCol w:w="435"/>
        <w:gridCol w:w="436"/>
        <w:gridCol w:w="2770"/>
        <w:gridCol w:w="1504"/>
        <w:gridCol w:w="1757"/>
        <w:gridCol w:w="1756"/>
      </w:tblGrid>
      <w:tr w:rsidR="00296E7A" w:rsidRPr="00C92D0F" w14:paraId="056648FB" w14:textId="77777777" w:rsidTr="00FA75DB">
        <w:trPr>
          <w:trHeight w:val="255"/>
        </w:trPr>
        <w:tc>
          <w:tcPr>
            <w:tcW w:w="39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49F798E2" w14:textId="77777777" w:rsidR="00296E7A" w:rsidRPr="00C92D0F" w:rsidRDefault="00296E7A" w:rsidP="00296E7A">
            <w:pPr>
              <w:rPr>
                <w:rFonts w:eastAsia="Times New Roman" w:cstheme="minorHAnsi"/>
                <w:kern w:val="0"/>
                <w:sz w:val="18"/>
                <w:szCs w:val="18"/>
                <w:lang w:eastAsia="sl-SI"/>
                <w14:ligatures w14:val="none"/>
              </w:rPr>
            </w:pPr>
          </w:p>
        </w:tc>
        <w:tc>
          <w:tcPr>
            <w:tcW w:w="1937" w:type="pct"/>
            <w:gridSpan w:val="3"/>
            <w:tcBorders>
              <w:top w:val="single" w:sz="4" w:space="0" w:color="auto"/>
              <w:left w:val="nil"/>
              <w:bottom w:val="single" w:sz="4" w:space="0" w:color="auto"/>
              <w:right w:val="single" w:sz="4" w:space="0" w:color="auto"/>
            </w:tcBorders>
            <w:shd w:val="clear" w:color="auto" w:fill="auto"/>
          </w:tcPr>
          <w:p w14:paraId="3AB0EB7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800" w:type="pct"/>
            <w:tcBorders>
              <w:top w:val="single" w:sz="4" w:space="0" w:color="auto"/>
              <w:left w:val="nil"/>
              <w:bottom w:val="single" w:sz="4" w:space="0" w:color="auto"/>
              <w:right w:val="single" w:sz="4" w:space="0" w:color="auto"/>
            </w:tcBorders>
          </w:tcPr>
          <w:p w14:paraId="304549FC"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VD</w:t>
            </w:r>
            <w:proofErr w:type="gramEnd"/>
            <w:r w:rsidRPr="00C92D0F">
              <w:rPr>
                <w:rFonts w:eastAsia="Times New Roman" w:cstheme="minorHAnsi"/>
                <w:kern w:val="0"/>
                <w:sz w:val="18"/>
                <w:szCs w:val="18"/>
                <w:lang w:eastAsia="sl-SI"/>
                <w14:ligatures w14:val="none"/>
              </w:rPr>
              <w:t xml:space="preserve"> 13-14 PGO</w:t>
            </w:r>
          </w:p>
        </w:tc>
        <w:tc>
          <w:tcPr>
            <w:tcW w:w="935" w:type="pct"/>
            <w:tcBorders>
              <w:top w:val="single" w:sz="4" w:space="0" w:color="auto"/>
              <w:left w:val="single" w:sz="4" w:space="0" w:color="auto"/>
              <w:bottom w:val="single" w:sz="4" w:space="0" w:color="auto"/>
              <w:right w:val="single" w:sz="4" w:space="0" w:color="auto"/>
            </w:tcBorders>
          </w:tcPr>
          <w:p w14:paraId="6D340CA7"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VD</w:t>
            </w:r>
            <w:proofErr w:type="gramEnd"/>
            <w:r w:rsidRPr="00C92D0F">
              <w:rPr>
                <w:rFonts w:eastAsia="Times New Roman" w:cstheme="minorHAnsi"/>
                <w:kern w:val="0"/>
                <w:sz w:val="18"/>
                <w:szCs w:val="18"/>
                <w:lang w:eastAsia="sl-SI"/>
                <w14:ligatures w14:val="none"/>
              </w:rPr>
              <w:t xml:space="preserve"> 15-16 PGO</w:t>
            </w:r>
          </w:p>
          <w:p w14:paraId="00D66725"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opr.</w:t>
            </w:r>
            <w:proofErr w:type="spellStart"/>
            <w:proofErr w:type="gramEnd"/>
            <w:r w:rsidRPr="00C92D0F">
              <w:rPr>
                <w:rFonts w:eastAsia="Times New Roman" w:cstheme="minorHAnsi"/>
                <w:kern w:val="0"/>
                <w:sz w:val="18"/>
                <w:szCs w:val="18"/>
                <w:lang w:eastAsia="sl-SI"/>
                <w14:ligatures w14:val="none"/>
              </w:rPr>
              <w:t>stor</w:t>
            </w:r>
            <w:proofErr w:type="spellEnd"/>
            <w:r w:rsidRPr="00C92D0F">
              <w:rPr>
                <w:rFonts w:eastAsia="Times New Roman" w:cstheme="minorHAnsi"/>
                <w:kern w:val="0"/>
                <w:sz w:val="18"/>
                <w:szCs w:val="18"/>
                <w:lang w:eastAsia="sl-SI"/>
                <w14:ligatures w14:val="none"/>
              </w:rPr>
              <w:t>.</w:t>
            </w:r>
          </w:p>
        </w:tc>
        <w:tc>
          <w:tcPr>
            <w:tcW w:w="935" w:type="pct"/>
            <w:tcBorders>
              <w:top w:val="single" w:sz="4" w:space="0" w:color="auto"/>
              <w:left w:val="single" w:sz="4" w:space="0" w:color="auto"/>
              <w:bottom w:val="single" w:sz="4" w:space="0" w:color="auto"/>
              <w:right w:val="single" w:sz="4" w:space="0" w:color="auto"/>
            </w:tcBorders>
          </w:tcPr>
          <w:p w14:paraId="3C3FAF50"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VD</w:t>
            </w:r>
            <w:proofErr w:type="gramEnd"/>
            <w:r w:rsidRPr="00C92D0F">
              <w:rPr>
                <w:rFonts w:eastAsia="Times New Roman" w:cstheme="minorHAnsi"/>
                <w:kern w:val="0"/>
                <w:sz w:val="18"/>
                <w:szCs w:val="18"/>
                <w:lang w:eastAsia="sl-SI"/>
                <w14:ligatures w14:val="none"/>
              </w:rPr>
              <w:t xml:space="preserve"> 15-16 PGO</w:t>
            </w:r>
          </w:p>
          <w:p w14:paraId="723564BB"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opr.</w:t>
            </w:r>
            <w:proofErr w:type="spellStart"/>
            <w:proofErr w:type="gramEnd"/>
            <w:r w:rsidRPr="00C92D0F">
              <w:rPr>
                <w:rFonts w:eastAsia="Times New Roman" w:cstheme="minorHAnsi"/>
                <w:kern w:val="0"/>
                <w:sz w:val="18"/>
                <w:szCs w:val="18"/>
                <w:lang w:eastAsia="sl-SI"/>
                <w14:ligatures w14:val="none"/>
              </w:rPr>
              <w:t>stor</w:t>
            </w:r>
            <w:proofErr w:type="spellEnd"/>
            <w:r w:rsidRPr="00C92D0F">
              <w:rPr>
                <w:rFonts w:eastAsia="Times New Roman" w:cstheme="minorHAnsi"/>
                <w:kern w:val="0"/>
                <w:sz w:val="18"/>
                <w:szCs w:val="18"/>
                <w:lang w:eastAsia="sl-SI"/>
                <w14:ligatures w14:val="none"/>
              </w:rPr>
              <w:t xml:space="preserve">. DBZ kalo in </w:t>
            </w:r>
            <w:proofErr w:type="gramStart"/>
            <w:r w:rsidRPr="00C92D0F">
              <w:rPr>
                <w:rFonts w:eastAsia="Times New Roman" w:cstheme="minorHAnsi"/>
                <w:kern w:val="0"/>
                <w:sz w:val="18"/>
                <w:szCs w:val="18"/>
                <w:lang w:eastAsia="sl-SI"/>
                <w14:ligatures w14:val="none"/>
              </w:rPr>
              <w:t>opr.</w:t>
            </w:r>
            <w:proofErr w:type="spellStart"/>
            <w:proofErr w:type="gramEnd"/>
            <w:r w:rsidRPr="00C92D0F">
              <w:rPr>
                <w:rFonts w:eastAsia="Times New Roman" w:cstheme="minorHAnsi"/>
                <w:kern w:val="0"/>
                <w:sz w:val="18"/>
                <w:szCs w:val="18"/>
                <w:lang w:eastAsia="sl-SI"/>
                <w14:ligatures w14:val="none"/>
              </w:rPr>
              <w:t>stor</w:t>
            </w:r>
            <w:proofErr w:type="spellEnd"/>
            <w:r w:rsidRPr="00C92D0F">
              <w:rPr>
                <w:rFonts w:eastAsia="Times New Roman" w:cstheme="minorHAnsi"/>
                <w:kern w:val="0"/>
                <w:sz w:val="18"/>
                <w:szCs w:val="18"/>
                <w:lang w:eastAsia="sl-SI"/>
                <w14:ligatures w14:val="none"/>
              </w:rPr>
              <w:t>. LZM zdravila-Seznam A kalo</w:t>
            </w:r>
          </w:p>
        </w:tc>
      </w:tr>
      <w:tr w:rsidR="00296E7A" w:rsidRPr="00C92D0F" w14:paraId="79C051FE" w14:textId="77777777" w:rsidTr="00FA75DB">
        <w:trPr>
          <w:trHeight w:val="255"/>
        </w:trPr>
        <w:tc>
          <w:tcPr>
            <w:tcW w:w="394" w:type="pct"/>
            <w:tcBorders>
              <w:top w:val="nil"/>
              <w:left w:val="single" w:sz="8" w:space="0" w:color="auto"/>
              <w:bottom w:val="single" w:sz="4" w:space="0" w:color="auto"/>
              <w:right w:val="single" w:sz="4" w:space="0" w:color="auto"/>
            </w:tcBorders>
            <w:shd w:val="clear" w:color="auto" w:fill="auto"/>
            <w:noWrap/>
            <w:vAlign w:val="center"/>
          </w:tcPr>
          <w:p w14:paraId="400A8027" w14:textId="77777777" w:rsidR="00296E7A" w:rsidRPr="00C92D0F" w:rsidRDefault="00296E7A" w:rsidP="00296E7A">
            <w:pPr>
              <w:rPr>
                <w:rFonts w:eastAsia="Times New Roman" w:cstheme="minorHAns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1937" w:type="pct"/>
            <w:gridSpan w:val="3"/>
            <w:tcBorders>
              <w:top w:val="nil"/>
              <w:left w:val="nil"/>
              <w:bottom w:val="single" w:sz="4" w:space="0" w:color="auto"/>
              <w:right w:val="single" w:sz="4" w:space="0" w:color="auto"/>
            </w:tcBorders>
            <w:shd w:val="clear" w:color="auto" w:fill="auto"/>
            <w:noWrap/>
            <w:vAlign w:val="center"/>
          </w:tcPr>
          <w:p w14:paraId="6DE33022" w14:textId="77777777" w:rsidR="00296E7A" w:rsidRPr="00C92D0F" w:rsidRDefault="00296E7A" w:rsidP="00296E7A">
            <w:pP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zunajbolnišnična zdravstvena dejavnost</w:t>
            </w:r>
          </w:p>
        </w:tc>
        <w:tc>
          <w:tcPr>
            <w:tcW w:w="800" w:type="pct"/>
            <w:tcBorders>
              <w:top w:val="single" w:sz="4" w:space="0" w:color="auto"/>
              <w:left w:val="single" w:sz="4" w:space="0" w:color="auto"/>
              <w:bottom w:val="single" w:sz="4" w:space="0" w:color="auto"/>
              <w:right w:val="single" w:sz="4" w:space="0" w:color="auto"/>
            </w:tcBorders>
            <w:vAlign w:val="center"/>
          </w:tcPr>
          <w:p w14:paraId="3FBA6BA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935" w:type="pct"/>
            <w:tcBorders>
              <w:top w:val="single" w:sz="4" w:space="0" w:color="auto"/>
              <w:left w:val="single" w:sz="4" w:space="0" w:color="auto"/>
              <w:bottom w:val="single" w:sz="4" w:space="0" w:color="auto"/>
              <w:right w:val="single" w:sz="4" w:space="0" w:color="auto"/>
            </w:tcBorders>
            <w:vAlign w:val="center"/>
          </w:tcPr>
          <w:p w14:paraId="6DBFF340"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935" w:type="pct"/>
            <w:tcBorders>
              <w:top w:val="single" w:sz="4" w:space="0" w:color="auto"/>
              <w:left w:val="single" w:sz="4" w:space="0" w:color="auto"/>
              <w:bottom w:val="single" w:sz="4" w:space="0" w:color="auto"/>
              <w:right w:val="single" w:sz="4" w:space="0" w:color="auto"/>
            </w:tcBorders>
            <w:vAlign w:val="center"/>
          </w:tcPr>
          <w:p w14:paraId="77E3D070"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r>
      <w:tr w:rsidR="00296E7A" w:rsidRPr="00C92D0F" w14:paraId="5308E37E" w14:textId="77777777" w:rsidTr="00FA75DB">
        <w:trPr>
          <w:trHeight w:val="255"/>
        </w:trPr>
        <w:tc>
          <w:tcPr>
            <w:tcW w:w="394" w:type="pct"/>
            <w:tcBorders>
              <w:top w:val="nil"/>
              <w:left w:val="single" w:sz="8" w:space="0" w:color="auto"/>
              <w:bottom w:val="single" w:sz="4" w:space="0" w:color="auto"/>
              <w:right w:val="single" w:sz="4" w:space="0" w:color="auto"/>
            </w:tcBorders>
            <w:shd w:val="clear" w:color="auto" w:fill="auto"/>
            <w:noWrap/>
            <w:vAlign w:val="bottom"/>
          </w:tcPr>
          <w:p w14:paraId="62168079"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32" w:type="pct"/>
            <w:tcBorders>
              <w:top w:val="nil"/>
              <w:left w:val="nil"/>
              <w:bottom w:val="single" w:sz="4" w:space="0" w:color="auto"/>
              <w:right w:val="single" w:sz="4" w:space="0" w:color="auto"/>
            </w:tcBorders>
            <w:shd w:val="clear" w:color="auto" w:fill="auto"/>
            <w:noWrap/>
            <w:vAlign w:val="center"/>
          </w:tcPr>
          <w:p w14:paraId="144B7DE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302</w:t>
            </w:r>
          </w:p>
        </w:tc>
        <w:tc>
          <w:tcPr>
            <w:tcW w:w="170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F298F29"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in družinska medicina</w:t>
            </w:r>
          </w:p>
          <w:p w14:paraId="6865F0F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v splošni zunajbolnišnični dejavnosti</w:t>
            </w:r>
          </w:p>
        </w:tc>
        <w:tc>
          <w:tcPr>
            <w:tcW w:w="800" w:type="pct"/>
            <w:tcBorders>
              <w:top w:val="single" w:sz="4" w:space="0" w:color="auto"/>
              <w:left w:val="single" w:sz="4" w:space="0" w:color="auto"/>
              <w:bottom w:val="single" w:sz="4" w:space="0" w:color="auto"/>
              <w:right w:val="single" w:sz="4" w:space="0" w:color="auto"/>
            </w:tcBorders>
          </w:tcPr>
          <w:p w14:paraId="29DACC43"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935" w:type="pct"/>
            <w:tcBorders>
              <w:top w:val="single" w:sz="4" w:space="0" w:color="auto"/>
              <w:left w:val="single" w:sz="4" w:space="0" w:color="auto"/>
              <w:bottom w:val="single" w:sz="4" w:space="0" w:color="auto"/>
              <w:right w:val="single" w:sz="4" w:space="0" w:color="auto"/>
            </w:tcBorders>
          </w:tcPr>
          <w:p w14:paraId="49DB0294"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935" w:type="pct"/>
            <w:tcBorders>
              <w:top w:val="single" w:sz="4" w:space="0" w:color="auto"/>
              <w:left w:val="single" w:sz="4" w:space="0" w:color="auto"/>
              <w:bottom w:val="single" w:sz="4" w:space="0" w:color="auto"/>
              <w:right w:val="single" w:sz="4" w:space="0" w:color="auto"/>
            </w:tcBorders>
          </w:tcPr>
          <w:p w14:paraId="71FEB23E"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r>
      <w:tr w:rsidR="00296E7A" w:rsidRPr="00C92D0F" w14:paraId="25B33EB7" w14:textId="77777777" w:rsidTr="00FA75DB">
        <w:trPr>
          <w:trHeight w:val="255"/>
        </w:trPr>
        <w:tc>
          <w:tcPr>
            <w:tcW w:w="39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0C331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32" w:type="pct"/>
            <w:tcBorders>
              <w:top w:val="single" w:sz="4" w:space="0" w:color="auto"/>
              <w:left w:val="nil"/>
              <w:bottom w:val="single" w:sz="4" w:space="0" w:color="auto"/>
              <w:right w:val="single" w:sz="4" w:space="0" w:color="auto"/>
            </w:tcBorders>
            <w:shd w:val="clear" w:color="auto" w:fill="auto"/>
            <w:vAlign w:val="bottom"/>
          </w:tcPr>
          <w:p w14:paraId="4A0FC1EE"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32" w:type="pct"/>
            <w:tcBorders>
              <w:top w:val="single" w:sz="4" w:space="0" w:color="auto"/>
              <w:left w:val="nil"/>
              <w:bottom w:val="single" w:sz="4" w:space="0" w:color="auto"/>
              <w:right w:val="single" w:sz="4" w:space="0" w:color="auto"/>
            </w:tcBorders>
            <w:shd w:val="clear" w:color="auto" w:fill="auto"/>
          </w:tcPr>
          <w:p w14:paraId="598FAE7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064</w:t>
            </w:r>
          </w:p>
        </w:tc>
        <w:tc>
          <w:tcPr>
            <w:tcW w:w="1472" w:type="pct"/>
            <w:tcBorders>
              <w:top w:val="single" w:sz="4" w:space="0" w:color="auto"/>
              <w:left w:val="nil"/>
              <w:bottom w:val="single" w:sz="4" w:space="0" w:color="auto"/>
              <w:right w:val="single" w:sz="4" w:space="0" w:color="auto"/>
            </w:tcBorders>
            <w:shd w:val="clear" w:color="auto" w:fill="auto"/>
            <w:vAlign w:val="center"/>
          </w:tcPr>
          <w:p w14:paraId="7825C1E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Splošne ambulante za boljšo dostopnost do IOZ</w:t>
            </w:r>
          </w:p>
        </w:tc>
        <w:tc>
          <w:tcPr>
            <w:tcW w:w="800" w:type="pct"/>
            <w:tcBorders>
              <w:top w:val="single" w:sz="4" w:space="0" w:color="auto"/>
              <w:left w:val="single" w:sz="4" w:space="0" w:color="auto"/>
              <w:bottom w:val="single" w:sz="4" w:space="0" w:color="auto"/>
              <w:right w:val="single" w:sz="4" w:space="0" w:color="auto"/>
            </w:tcBorders>
          </w:tcPr>
          <w:p w14:paraId="5B8BD816" w14:textId="77777777" w:rsidR="00296E7A" w:rsidRPr="00C92D0F" w:rsidRDefault="00296E7A" w:rsidP="00296E7A">
            <w:pPr>
              <w:spacing w:after="0" w:line="240" w:lineRule="auto"/>
              <w:jc w:val="center"/>
              <w:rPr>
                <w:rFonts w:eastAsia="Times New Roman" w:cstheme="minorHAnsi"/>
                <w:bCs/>
                <w:kern w:val="0"/>
                <w:sz w:val="18"/>
                <w:szCs w:val="18"/>
                <w:lang w:eastAsia="sl-SI"/>
                <w14:ligatures w14:val="none"/>
              </w:rPr>
            </w:pPr>
            <w:r w:rsidRPr="00C92D0F">
              <w:rPr>
                <w:rFonts w:eastAsia="Times New Roman" w:cstheme="minorHAnsi"/>
                <w:bCs/>
                <w:kern w:val="0"/>
                <w:sz w:val="18"/>
                <w:szCs w:val="18"/>
                <w:lang w:eastAsia="sl-SI"/>
                <w14:ligatures w14:val="none"/>
              </w:rPr>
              <w:t>E0092</w:t>
            </w:r>
          </w:p>
        </w:tc>
        <w:tc>
          <w:tcPr>
            <w:tcW w:w="935" w:type="pct"/>
            <w:tcBorders>
              <w:top w:val="single" w:sz="4" w:space="0" w:color="auto"/>
              <w:left w:val="single" w:sz="4" w:space="0" w:color="auto"/>
              <w:bottom w:val="single" w:sz="4" w:space="0" w:color="auto"/>
              <w:right w:val="single" w:sz="4" w:space="0" w:color="auto"/>
            </w:tcBorders>
          </w:tcPr>
          <w:p w14:paraId="1EEDADDE" w14:textId="77777777" w:rsidR="00296E7A" w:rsidRPr="00C92D0F" w:rsidRDefault="00296E7A" w:rsidP="00296E7A">
            <w:pPr>
              <w:spacing w:after="0" w:line="240" w:lineRule="auto"/>
              <w:jc w:val="center"/>
              <w:rPr>
                <w:rFonts w:eastAsia="Times New Roman" w:cstheme="minorHAnsi"/>
                <w:b/>
                <w:strike/>
                <w:kern w:val="0"/>
                <w:sz w:val="18"/>
                <w:szCs w:val="18"/>
                <w:lang w:eastAsia="sl-SI"/>
                <w14:ligatures w14:val="none"/>
              </w:rPr>
            </w:pPr>
            <w:r w:rsidRPr="00C92D0F">
              <w:rPr>
                <w:rFonts w:eastAsia="Times New Roman" w:cstheme="minorHAnsi"/>
                <w:b/>
                <w:strike/>
                <w:kern w:val="0"/>
                <w:sz w:val="18"/>
                <w:szCs w:val="18"/>
                <w:lang w:eastAsia="sl-SI"/>
                <w14:ligatures w14:val="none"/>
              </w:rPr>
              <w:t>E0010</w:t>
            </w:r>
          </w:p>
        </w:tc>
        <w:tc>
          <w:tcPr>
            <w:tcW w:w="935" w:type="pct"/>
            <w:tcBorders>
              <w:top w:val="single" w:sz="4" w:space="0" w:color="auto"/>
              <w:left w:val="single" w:sz="4" w:space="0" w:color="auto"/>
              <w:bottom w:val="single" w:sz="4" w:space="0" w:color="auto"/>
              <w:right w:val="single" w:sz="4" w:space="0" w:color="auto"/>
            </w:tcBorders>
          </w:tcPr>
          <w:p w14:paraId="1F33EA61" w14:textId="77777777" w:rsidR="00296E7A" w:rsidRPr="00C92D0F" w:rsidRDefault="00296E7A" w:rsidP="00296E7A">
            <w:pPr>
              <w:spacing w:after="0" w:line="240" w:lineRule="auto"/>
              <w:jc w:val="center"/>
              <w:rPr>
                <w:rFonts w:eastAsia="Times New Roman" w:cstheme="minorHAnsi"/>
                <w:b/>
                <w:strike/>
                <w:kern w:val="0"/>
                <w:sz w:val="18"/>
                <w:szCs w:val="18"/>
                <w:lang w:eastAsia="sl-SI"/>
                <w14:ligatures w14:val="none"/>
              </w:rPr>
            </w:pPr>
            <w:r w:rsidRPr="00C92D0F">
              <w:rPr>
                <w:rFonts w:eastAsia="Times New Roman" w:cstheme="minorHAnsi"/>
                <w:b/>
                <w:strike/>
                <w:kern w:val="0"/>
                <w:sz w:val="18"/>
                <w:szCs w:val="18"/>
                <w:lang w:eastAsia="sl-SI"/>
                <w14:ligatures w14:val="none"/>
              </w:rPr>
              <w:t>Q0262-Q0264, Q0269-Q0272</w:t>
            </w:r>
          </w:p>
        </w:tc>
      </w:tr>
      <w:tr w:rsidR="00296E7A" w:rsidRPr="00C92D0F" w14:paraId="6C7ECB7D" w14:textId="77777777" w:rsidTr="00FA75DB">
        <w:trPr>
          <w:trHeight w:val="255"/>
        </w:trPr>
        <w:tc>
          <w:tcPr>
            <w:tcW w:w="39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79C42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32" w:type="pct"/>
            <w:tcBorders>
              <w:top w:val="single" w:sz="4" w:space="0" w:color="auto"/>
              <w:left w:val="nil"/>
              <w:bottom w:val="single" w:sz="4" w:space="0" w:color="auto"/>
              <w:right w:val="single" w:sz="4" w:space="0" w:color="auto"/>
            </w:tcBorders>
            <w:shd w:val="clear" w:color="auto" w:fill="auto"/>
          </w:tcPr>
          <w:p w14:paraId="2266E58F"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327</w:t>
            </w:r>
          </w:p>
        </w:tc>
        <w:tc>
          <w:tcPr>
            <w:tcW w:w="1704" w:type="pct"/>
            <w:gridSpan w:val="2"/>
            <w:tcBorders>
              <w:top w:val="single" w:sz="4" w:space="0" w:color="auto"/>
              <w:left w:val="nil"/>
              <w:bottom w:val="single" w:sz="4" w:space="0" w:color="auto"/>
              <w:right w:val="single" w:sz="4" w:space="0" w:color="auto"/>
            </w:tcBorders>
            <w:shd w:val="clear" w:color="auto" w:fill="auto"/>
          </w:tcPr>
          <w:p w14:paraId="60816D2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Pediatrija v splošni zunajbolnišnični dejavnosti</w:t>
            </w:r>
          </w:p>
        </w:tc>
        <w:tc>
          <w:tcPr>
            <w:tcW w:w="800" w:type="pct"/>
            <w:tcBorders>
              <w:top w:val="single" w:sz="4" w:space="0" w:color="auto"/>
              <w:left w:val="single" w:sz="4" w:space="0" w:color="auto"/>
              <w:bottom w:val="single" w:sz="4" w:space="0" w:color="auto"/>
              <w:right w:val="single" w:sz="4" w:space="0" w:color="auto"/>
            </w:tcBorders>
          </w:tcPr>
          <w:p w14:paraId="60462319" w14:textId="77777777" w:rsidR="00296E7A" w:rsidRPr="00C92D0F" w:rsidRDefault="00296E7A" w:rsidP="00296E7A">
            <w:pPr>
              <w:spacing w:after="0" w:line="240" w:lineRule="auto"/>
              <w:jc w:val="center"/>
              <w:rPr>
                <w:b/>
                <w:bCs/>
                <w:kern w:val="0"/>
                <w:sz w:val="18"/>
                <w:szCs w:val="18"/>
                <w14:ligatures w14:val="none"/>
              </w:rPr>
            </w:pPr>
          </w:p>
        </w:tc>
        <w:tc>
          <w:tcPr>
            <w:tcW w:w="935" w:type="pct"/>
            <w:tcBorders>
              <w:top w:val="single" w:sz="4" w:space="0" w:color="auto"/>
              <w:left w:val="single" w:sz="4" w:space="0" w:color="auto"/>
              <w:bottom w:val="single" w:sz="4" w:space="0" w:color="auto"/>
              <w:right w:val="single" w:sz="4" w:space="0" w:color="auto"/>
            </w:tcBorders>
          </w:tcPr>
          <w:p w14:paraId="7DBD686B" w14:textId="77777777" w:rsidR="00296E7A" w:rsidRPr="00C92D0F" w:rsidRDefault="00296E7A" w:rsidP="00296E7A">
            <w:pPr>
              <w:spacing w:after="0" w:line="240" w:lineRule="auto"/>
              <w:jc w:val="center"/>
              <w:rPr>
                <w:b/>
                <w:bCs/>
                <w:kern w:val="0"/>
                <w:sz w:val="18"/>
                <w:szCs w:val="18"/>
                <w14:ligatures w14:val="none"/>
              </w:rPr>
            </w:pPr>
          </w:p>
        </w:tc>
        <w:tc>
          <w:tcPr>
            <w:tcW w:w="935" w:type="pct"/>
            <w:tcBorders>
              <w:top w:val="single" w:sz="4" w:space="0" w:color="auto"/>
              <w:left w:val="single" w:sz="4" w:space="0" w:color="auto"/>
              <w:bottom w:val="single" w:sz="4" w:space="0" w:color="auto"/>
              <w:right w:val="single" w:sz="4" w:space="0" w:color="auto"/>
            </w:tcBorders>
          </w:tcPr>
          <w:p w14:paraId="665BD81D" w14:textId="77777777" w:rsidR="00296E7A" w:rsidRPr="00C92D0F" w:rsidRDefault="00296E7A" w:rsidP="00296E7A">
            <w:pPr>
              <w:spacing w:after="0" w:line="240" w:lineRule="auto"/>
              <w:jc w:val="center"/>
              <w:rPr>
                <w:b/>
                <w:bCs/>
                <w:kern w:val="0"/>
                <w:sz w:val="18"/>
                <w:szCs w:val="18"/>
                <w14:ligatures w14:val="none"/>
              </w:rPr>
            </w:pPr>
          </w:p>
        </w:tc>
      </w:tr>
      <w:tr w:rsidR="00296E7A" w:rsidRPr="00C92D0F" w14:paraId="027B67AF" w14:textId="77777777" w:rsidTr="00FA75DB">
        <w:trPr>
          <w:trHeight w:val="255"/>
        </w:trPr>
        <w:tc>
          <w:tcPr>
            <w:tcW w:w="39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517D6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32" w:type="pct"/>
            <w:tcBorders>
              <w:top w:val="single" w:sz="4" w:space="0" w:color="auto"/>
              <w:left w:val="nil"/>
              <w:bottom w:val="single" w:sz="4" w:space="0" w:color="auto"/>
              <w:right w:val="single" w:sz="4" w:space="0" w:color="auto"/>
            </w:tcBorders>
            <w:shd w:val="clear" w:color="auto" w:fill="auto"/>
            <w:vAlign w:val="bottom"/>
          </w:tcPr>
          <w:p w14:paraId="6C4405E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32" w:type="pct"/>
            <w:tcBorders>
              <w:top w:val="single" w:sz="4" w:space="0" w:color="auto"/>
              <w:left w:val="nil"/>
              <w:bottom w:val="single" w:sz="4" w:space="0" w:color="auto"/>
              <w:right w:val="single" w:sz="4" w:space="0" w:color="auto"/>
            </w:tcBorders>
            <w:shd w:val="clear" w:color="auto" w:fill="auto"/>
          </w:tcPr>
          <w:p w14:paraId="08A4091A"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065</w:t>
            </w:r>
          </w:p>
        </w:tc>
        <w:tc>
          <w:tcPr>
            <w:tcW w:w="1472" w:type="pct"/>
            <w:tcBorders>
              <w:top w:val="single" w:sz="4" w:space="0" w:color="auto"/>
              <w:left w:val="nil"/>
              <w:bottom w:val="single" w:sz="4" w:space="0" w:color="auto"/>
              <w:right w:val="single" w:sz="4" w:space="0" w:color="auto"/>
            </w:tcBorders>
            <w:shd w:val="clear" w:color="auto" w:fill="auto"/>
            <w:vAlign w:val="center"/>
          </w:tcPr>
          <w:p w14:paraId="17FDE05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Otroški in šolski dispanzer za boljšo dostopnost do IOZ</w:t>
            </w:r>
          </w:p>
        </w:tc>
        <w:tc>
          <w:tcPr>
            <w:tcW w:w="800" w:type="pct"/>
            <w:tcBorders>
              <w:top w:val="single" w:sz="4" w:space="0" w:color="auto"/>
              <w:left w:val="single" w:sz="4" w:space="0" w:color="auto"/>
              <w:bottom w:val="single" w:sz="4" w:space="0" w:color="auto"/>
              <w:right w:val="single" w:sz="4" w:space="0" w:color="auto"/>
            </w:tcBorders>
          </w:tcPr>
          <w:p w14:paraId="01937446"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kern w:val="0"/>
                <w:sz w:val="18"/>
                <w:szCs w:val="18"/>
                <w14:ligatures w14:val="none"/>
              </w:rPr>
              <w:t>E0092</w:t>
            </w:r>
          </w:p>
        </w:tc>
        <w:tc>
          <w:tcPr>
            <w:tcW w:w="935" w:type="pct"/>
            <w:tcBorders>
              <w:top w:val="single" w:sz="4" w:space="0" w:color="auto"/>
              <w:left w:val="single" w:sz="4" w:space="0" w:color="auto"/>
              <w:bottom w:val="single" w:sz="4" w:space="0" w:color="auto"/>
              <w:right w:val="single" w:sz="4" w:space="0" w:color="auto"/>
            </w:tcBorders>
          </w:tcPr>
          <w:p w14:paraId="10E043AD" w14:textId="77777777" w:rsidR="00296E7A" w:rsidRPr="00C92D0F" w:rsidRDefault="00296E7A" w:rsidP="00296E7A">
            <w:pPr>
              <w:spacing w:after="0" w:line="240" w:lineRule="auto"/>
              <w:jc w:val="center"/>
              <w:rPr>
                <w:rFonts w:eastAsia="Times New Roman" w:cstheme="minorHAnsi"/>
                <w:b/>
                <w:bCs/>
                <w:strike/>
                <w:kern w:val="0"/>
                <w:sz w:val="18"/>
                <w:szCs w:val="18"/>
                <w:lang w:eastAsia="sl-SI"/>
                <w14:ligatures w14:val="none"/>
              </w:rPr>
            </w:pPr>
            <w:r w:rsidRPr="00C92D0F">
              <w:rPr>
                <w:b/>
                <w:bCs/>
                <w:strike/>
                <w:kern w:val="0"/>
                <w:sz w:val="18"/>
                <w:szCs w:val="18"/>
                <w14:ligatures w14:val="none"/>
              </w:rPr>
              <w:t>E0010</w:t>
            </w:r>
          </w:p>
        </w:tc>
        <w:tc>
          <w:tcPr>
            <w:tcW w:w="935" w:type="pct"/>
            <w:tcBorders>
              <w:top w:val="single" w:sz="4" w:space="0" w:color="auto"/>
              <w:left w:val="single" w:sz="4" w:space="0" w:color="auto"/>
              <w:bottom w:val="single" w:sz="4" w:space="0" w:color="auto"/>
              <w:right w:val="single" w:sz="4" w:space="0" w:color="auto"/>
            </w:tcBorders>
          </w:tcPr>
          <w:p w14:paraId="0690F7B4" w14:textId="77777777" w:rsidR="00296E7A" w:rsidRPr="00C92D0F" w:rsidRDefault="00296E7A" w:rsidP="00296E7A">
            <w:pPr>
              <w:spacing w:after="0" w:line="240" w:lineRule="auto"/>
              <w:jc w:val="center"/>
              <w:rPr>
                <w:b/>
                <w:bCs/>
                <w:strike/>
                <w:kern w:val="0"/>
                <w:sz w:val="18"/>
                <w:szCs w:val="18"/>
                <w14:ligatures w14:val="none"/>
              </w:rPr>
            </w:pPr>
            <w:r w:rsidRPr="00C92D0F">
              <w:rPr>
                <w:b/>
                <w:bCs/>
                <w:strike/>
                <w:kern w:val="0"/>
                <w:sz w:val="18"/>
                <w:szCs w:val="18"/>
                <w14:ligatures w14:val="none"/>
              </w:rPr>
              <w:t>Q0262-Q0264, Q0269-Q0272</w:t>
            </w:r>
          </w:p>
        </w:tc>
      </w:tr>
    </w:tbl>
    <w:p w14:paraId="534551A5" w14:textId="77777777" w:rsidR="00296E7A" w:rsidRPr="00C92D0F" w:rsidRDefault="00296E7A" w:rsidP="00296E7A">
      <w:pPr>
        <w:tabs>
          <w:tab w:val="left" w:pos="5670"/>
        </w:tabs>
        <w:spacing w:after="0" w:line="240" w:lineRule="auto"/>
        <w:contextualSpacing/>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759"/>
        <w:gridCol w:w="504"/>
        <w:gridCol w:w="568"/>
        <w:gridCol w:w="2272"/>
        <w:gridCol w:w="2881"/>
        <w:gridCol w:w="773"/>
        <w:gridCol w:w="1641"/>
      </w:tblGrid>
      <w:tr w:rsidR="00296E7A" w:rsidRPr="00C92D0F" w14:paraId="131445C1" w14:textId="77777777" w:rsidTr="000A4187">
        <w:trPr>
          <w:trHeight w:val="290"/>
          <w:tblHeader/>
        </w:trPr>
        <w:tc>
          <w:tcPr>
            <w:tcW w:w="40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2559F77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779" w:type="pct"/>
            <w:gridSpan w:val="3"/>
            <w:tcBorders>
              <w:top w:val="single" w:sz="4" w:space="0" w:color="auto"/>
              <w:left w:val="nil"/>
              <w:bottom w:val="single" w:sz="4" w:space="0" w:color="auto"/>
              <w:right w:val="single" w:sz="4" w:space="0" w:color="auto"/>
            </w:tcBorders>
            <w:shd w:val="clear" w:color="auto" w:fill="auto"/>
            <w:vAlign w:val="bottom"/>
          </w:tcPr>
          <w:p w14:paraId="0777016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817" w:type="pct"/>
            <w:gridSpan w:val="3"/>
            <w:tcBorders>
              <w:top w:val="single" w:sz="4" w:space="0" w:color="auto"/>
              <w:left w:val="nil"/>
              <w:bottom w:val="single" w:sz="4" w:space="0" w:color="auto"/>
              <w:right w:val="single" w:sz="4" w:space="0" w:color="auto"/>
            </w:tcBorders>
          </w:tcPr>
          <w:p w14:paraId="7B7D5AE0"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VD 15-16 Obravnava</w:t>
            </w:r>
          </w:p>
        </w:tc>
      </w:tr>
      <w:tr w:rsidR="00296E7A" w:rsidRPr="00C92D0F" w14:paraId="7CF3A62D" w14:textId="77777777" w:rsidTr="000A4187">
        <w:trPr>
          <w:trHeight w:val="290"/>
          <w:tblHeader/>
        </w:trPr>
        <w:tc>
          <w:tcPr>
            <w:tcW w:w="404" w:type="pct"/>
            <w:tcBorders>
              <w:top w:val="single" w:sz="4" w:space="0" w:color="auto"/>
              <w:left w:val="single" w:sz="8" w:space="0" w:color="auto"/>
              <w:bottom w:val="single" w:sz="4" w:space="0" w:color="auto"/>
              <w:right w:val="single" w:sz="4" w:space="0" w:color="auto"/>
            </w:tcBorders>
            <w:shd w:val="clear" w:color="auto" w:fill="auto"/>
            <w:noWrap/>
          </w:tcPr>
          <w:p w14:paraId="0BC4B2B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779" w:type="pct"/>
            <w:gridSpan w:val="3"/>
            <w:tcBorders>
              <w:top w:val="single" w:sz="4" w:space="0" w:color="auto"/>
              <w:left w:val="nil"/>
              <w:bottom w:val="single" w:sz="4" w:space="0" w:color="auto"/>
              <w:right w:val="single" w:sz="4" w:space="0" w:color="auto"/>
            </w:tcBorders>
            <w:shd w:val="clear" w:color="auto" w:fill="auto"/>
          </w:tcPr>
          <w:p w14:paraId="1407DEE9"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1533" w:type="pct"/>
            <w:tcBorders>
              <w:top w:val="single" w:sz="4" w:space="0" w:color="auto"/>
              <w:left w:val="nil"/>
              <w:bottom w:val="single" w:sz="4" w:space="0" w:color="auto"/>
              <w:right w:val="single" w:sz="4" w:space="0" w:color="auto"/>
            </w:tcBorders>
          </w:tcPr>
          <w:p w14:paraId="0CFF4360"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Opr.</w:t>
            </w:r>
            <w:proofErr w:type="spellStart"/>
            <w:proofErr w:type="gramEnd"/>
            <w:r w:rsidRPr="00C92D0F">
              <w:rPr>
                <w:rFonts w:eastAsia="Times New Roman" w:cstheme="minorHAnsi"/>
                <w:kern w:val="0"/>
                <w:sz w:val="18"/>
                <w:szCs w:val="18"/>
                <w:lang w:eastAsia="sl-SI"/>
                <w14:ligatures w14:val="none"/>
              </w:rPr>
              <w:t>stor</w:t>
            </w:r>
            <w:proofErr w:type="spellEnd"/>
            <w:r w:rsidRPr="00C92D0F">
              <w:rPr>
                <w:rFonts w:eastAsia="Times New Roman" w:cstheme="minorHAnsi"/>
                <w:kern w:val="0"/>
                <w:sz w:val="18"/>
                <w:szCs w:val="18"/>
                <w:lang w:eastAsia="sl-SI"/>
                <w14:ligatures w14:val="none"/>
              </w:rPr>
              <w:t>.</w:t>
            </w:r>
          </w:p>
        </w:tc>
        <w:tc>
          <w:tcPr>
            <w:tcW w:w="411" w:type="pct"/>
            <w:tcBorders>
              <w:top w:val="single" w:sz="4" w:space="0" w:color="auto"/>
              <w:left w:val="nil"/>
              <w:bottom w:val="single" w:sz="4" w:space="0" w:color="auto"/>
              <w:right w:val="single" w:sz="4" w:space="0" w:color="auto"/>
            </w:tcBorders>
          </w:tcPr>
          <w:p w14:paraId="37C86C3A"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opr.</w:t>
            </w:r>
            <w:proofErr w:type="spellStart"/>
            <w:proofErr w:type="gramEnd"/>
            <w:r w:rsidRPr="00C92D0F">
              <w:rPr>
                <w:rFonts w:eastAsia="Times New Roman" w:cstheme="minorHAnsi"/>
                <w:kern w:val="0"/>
                <w:sz w:val="18"/>
                <w:szCs w:val="18"/>
                <w:lang w:eastAsia="sl-SI"/>
                <w14:ligatures w14:val="none"/>
              </w:rPr>
              <w:t>stor</w:t>
            </w:r>
            <w:proofErr w:type="spellEnd"/>
            <w:r w:rsidRPr="00C92D0F">
              <w:rPr>
                <w:rFonts w:eastAsia="Times New Roman" w:cstheme="minorHAnsi"/>
                <w:kern w:val="0"/>
                <w:sz w:val="18"/>
                <w:szCs w:val="18"/>
                <w:lang w:eastAsia="sl-SI"/>
                <w14:ligatures w14:val="none"/>
              </w:rPr>
              <w:t>. DBZ</w:t>
            </w:r>
          </w:p>
        </w:tc>
        <w:tc>
          <w:tcPr>
            <w:tcW w:w="873" w:type="pct"/>
            <w:tcBorders>
              <w:top w:val="single" w:sz="4" w:space="0" w:color="auto"/>
              <w:left w:val="nil"/>
              <w:bottom w:val="single" w:sz="4" w:space="0" w:color="auto"/>
              <w:right w:val="single" w:sz="4" w:space="0" w:color="auto"/>
            </w:tcBorders>
          </w:tcPr>
          <w:p w14:paraId="1EECC94F"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roofErr w:type="gramStart"/>
            <w:r w:rsidRPr="00C92D0F">
              <w:rPr>
                <w:rFonts w:eastAsia="Times New Roman" w:cstheme="minorHAnsi"/>
                <w:kern w:val="0"/>
                <w:sz w:val="18"/>
                <w:szCs w:val="18"/>
                <w:lang w:eastAsia="sl-SI"/>
                <w14:ligatures w14:val="none"/>
              </w:rPr>
              <w:t>opr.</w:t>
            </w:r>
            <w:proofErr w:type="spellStart"/>
            <w:proofErr w:type="gramEnd"/>
            <w:r w:rsidRPr="00C92D0F">
              <w:rPr>
                <w:rFonts w:eastAsia="Times New Roman" w:cstheme="minorHAnsi"/>
                <w:kern w:val="0"/>
                <w:sz w:val="18"/>
                <w:szCs w:val="18"/>
                <w:lang w:eastAsia="sl-SI"/>
                <w14:ligatures w14:val="none"/>
              </w:rPr>
              <w:t>stor</w:t>
            </w:r>
            <w:proofErr w:type="spellEnd"/>
            <w:r w:rsidRPr="00C92D0F">
              <w:rPr>
                <w:rFonts w:eastAsia="Times New Roman" w:cstheme="minorHAnsi"/>
                <w:kern w:val="0"/>
                <w:sz w:val="18"/>
                <w:szCs w:val="18"/>
                <w:lang w:eastAsia="sl-SI"/>
                <w14:ligatures w14:val="none"/>
              </w:rPr>
              <w:t xml:space="preserve">. </w:t>
            </w:r>
            <w:proofErr w:type="gramStart"/>
            <w:r w:rsidRPr="00C92D0F">
              <w:rPr>
                <w:rFonts w:eastAsia="Times New Roman" w:cstheme="minorHAnsi"/>
                <w:kern w:val="0"/>
                <w:sz w:val="18"/>
                <w:szCs w:val="18"/>
                <w:lang w:eastAsia="sl-SI"/>
                <w14:ligatures w14:val="none"/>
              </w:rPr>
              <w:t>LZM zdravila</w:t>
            </w:r>
            <w:proofErr w:type="gramEnd"/>
            <w:r w:rsidRPr="00C92D0F">
              <w:rPr>
                <w:rFonts w:eastAsia="Times New Roman" w:cstheme="minorHAnsi"/>
                <w:kern w:val="0"/>
                <w:sz w:val="18"/>
                <w:szCs w:val="18"/>
                <w:lang w:eastAsia="sl-SI"/>
                <w14:ligatures w14:val="none"/>
              </w:rPr>
              <w:t>-Seznam A</w:t>
            </w:r>
          </w:p>
        </w:tc>
      </w:tr>
      <w:tr w:rsidR="00296E7A" w:rsidRPr="00C92D0F" w14:paraId="22D4DA6E" w14:textId="77777777" w:rsidTr="00FA75DB">
        <w:trPr>
          <w:trHeight w:val="290"/>
        </w:trPr>
        <w:tc>
          <w:tcPr>
            <w:tcW w:w="40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2A3AFB51" w14:textId="77777777" w:rsidR="00296E7A" w:rsidRPr="00C92D0F" w:rsidRDefault="00296E7A" w:rsidP="00296E7A">
            <w:pPr>
              <w:rPr>
                <w:rFonts w:eastAsia="Times New Roman" w:cstheme="minorHAnsi"/>
                <w:kern w:val="0"/>
                <w:sz w:val="18"/>
                <w:szCs w:val="18"/>
                <w:lang w:eastAsia="sl-SI"/>
                <w14:ligatures w14:val="none"/>
              </w:rPr>
            </w:pPr>
            <w:proofErr w:type="spellStart"/>
            <w:r w:rsidRPr="00C92D0F">
              <w:rPr>
                <w:rFonts w:eastAsia="Times New Roman" w:cstheme="minorHAnsi"/>
                <w:kern w:val="0"/>
                <w:sz w:val="18"/>
                <w:szCs w:val="18"/>
                <w:lang w:eastAsia="sl-SI"/>
                <w14:ligatures w14:val="none"/>
              </w:rPr>
              <w:t>R86.210</w:t>
            </w:r>
            <w:proofErr w:type="spellEnd"/>
          </w:p>
        </w:tc>
        <w:tc>
          <w:tcPr>
            <w:tcW w:w="1779" w:type="pct"/>
            <w:gridSpan w:val="3"/>
            <w:tcBorders>
              <w:top w:val="single" w:sz="4" w:space="0" w:color="auto"/>
              <w:left w:val="nil"/>
              <w:bottom w:val="single" w:sz="4" w:space="0" w:color="auto"/>
              <w:right w:val="single" w:sz="4" w:space="0" w:color="auto"/>
            </w:tcBorders>
            <w:shd w:val="clear" w:color="auto" w:fill="auto"/>
          </w:tcPr>
          <w:p w14:paraId="33C82CB7"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Splošna zunajbolnišnična zdravstvena dejavnost</w:t>
            </w:r>
          </w:p>
        </w:tc>
        <w:tc>
          <w:tcPr>
            <w:tcW w:w="1533" w:type="pct"/>
            <w:tcBorders>
              <w:top w:val="single" w:sz="4" w:space="0" w:color="auto"/>
              <w:left w:val="nil"/>
              <w:bottom w:val="single" w:sz="4" w:space="0" w:color="auto"/>
              <w:right w:val="single" w:sz="4" w:space="0" w:color="auto"/>
            </w:tcBorders>
          </w:tcPr>
          <w:p w14:paraId="21683D9A"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411" w:type="pct"/>
            <w:tcBorders>
              <w:top w:val="single" w:sz="4" w:space="0" w:color="auto"/>
              <w:left w:val="nil"/>
              <w:bottom w:val="single" w:sz="4" w:space="0" w:color="auto"/>
              <w:right w:val="single" w:sz="4" w:space="0" w:color="auto"/>
            </w:tcBorders>
          </w:tcPr>
          <w:p w14:paraId="370FFD9C"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873" w:type="pct"/>
            <w:tcBorders>
              <w:top w:val="single" w:sz="4" w:space="0" w:color="auto"/>
              <w:left w:val="nil"/>
              <w:bottom w:val="single" w:sz="4" w:space="0" w:color="auto"/>
              <w:right w:val="single" w:sz="4" w:space="0" w:color="auto"/>
            </w:tcBorders>
          </w:tcPr>
          <w:p w14:paraId="7B811A24"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r>
      <w:tr w:rsidR="00296E7A" w:rsidRPr="00C92D0F" w14:paraId="4C840060" w14:textId="77777777" w:rsidTr="00FA75DB">
        <w:trPr>
          <w:trHeight w:val="290"/>
        </w:trPr>
        <w:tc>
          <w:tcPr>
            <w:tcW w:w="404" w:type="pct"/>
            <w:tcBorders>
              <w:top w:val="single" w:sz="4" w:space="0" w:color="auto"/>
              <w:left w:val="single" w:sz="8" w:space="0" w:color="auto"/>
              <w:bottom w:val="single" w:sz="4" w:space="0" w:color="auto"/>
              <w:right w:val="single" w:sz="4" w:space="0" w:color="auto"/>
            </w:tcBorders>
            <w:shd w:val="clear" w:color="auto" w:fill="auto"/>
            <w:noWrap/>
          </w:tcPr>
          <w:p w14:paraId="5ACC717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8" w:type="pct"/>
            <w:tcBorders>
              <w:top w:val="nil"/>
              <w:left w:val="nil"/>
              <w:bottom w:val="single" w:sz="4" w:space="0" w:color="auto"/>
              <w:right w:val="single" w:sz="4" w:space="0" w:color="auto"/>
            </w:tcBorders>
            <w:shd w:val="clear" w:color="auto" w:fill="auto"/>
          </w:tcPr>
          <w:p w14:paraId="7029FBAE"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302</w:t>
            </w:r>
          </w:p>
        </w:tc>
        <w:tc>
          <w:tcPr>
            <w:tcW w:w="15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A9426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 xml:space="preserve">Splošna in družinska medicina </w:t>
            </w:r>
          </w:p>
          <w:p w14:paraId="1965AE42"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v splošni zunajbolnišnični dejavnosti</w:t>
            </w:r>
          </w:p>
        </w:tc>
        <w:tc>
          <w:tcPr>
            <w:tcW w:w="1533" w:type="pct"/>
            <w:tcBorders>
              <w:top w:val="single" w:sz="4" w:space="0" w:color="auto"/>
              <w:left w:val="nil"/>
              <w:bottom w:val="single" w:sz="4" w:space="0" w:color="auto"/>
              <w:right w:val="single" w:sz="4" w:space="0" w:color="auto"/>
            </w:tcBorders>
          </w:tcPr>
          <w:p w14:paraId="6CDAD3F8"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411" w:type="pct"/>
            <w:tcBorders>
              <w:top w:val="single" w:sz="4" w:space="0" w:color="auto"/>
              <w:left w:val="nil"/>
              <w:bottom w:val="single" w:sz="4" w:space="0" w:color="auto"/>
              <w:right w:val="single" w:sz="4" w:space="0" w:color="auto"/>
            </w:tcBorders>
          </w:tcPr>
          <w:p w14:paraId="2202C190"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c>
          <w:tcPr>
            <w:tcW w:w="873" w:type="pct"/>
            <w:tcBorders>
              <w:top w:val="single" w:sz="4" w:space="0" w:color="auto"/>
              <w:left w:val="nil"/>
              <w:bottom w:val="single" w:sz="4" w:space="0" w:color="auto"/>
              <w:right w:val="single" w:sz="4" w:space="0" w:color="auto"/>
            </w:tcBorders>
          </w:tcPr>
          <w:p w14:paraId="5EC87D83" w14:textId="77777777" w:rsidR="00296E7A" w:rsidRPr="00C92D0F" w:rsidRDefault="00296E7A" w:rsidP="00296E7A">
            <w:pPr>
              <w:spacing w:after="0" w:line="240" w:lineRule="auto"/>
              <w:jc w:val="center"/>
              <w:rPr>
                <w:rFonts w:eastAsia="Times New Roman" w:cstheme="minorHAnsi"/>
                <w:kern w:val="0"/>
                <w:sz w:val="18"/>
                <w:szCs w:val="18"/>
                <w:lang w:eastAsia="sl-SI"/>
                <w14:ligatures w14:val="none"/>
              </w:rPr>
            </w:pPr>
          </w:p>
        </w:tc>
      </w:tr>
      <w:tr w:rsidR="00296E7A" w:rsidRPr="00C92D0F" w14:paraId="221F9616" w14:textId="77777777" w:rsidTr="00FA75DB">
        <w:trPr>
          <w:trHeight w:val="290"/>
        </w:trPr>
        <w:tc>
          <w:tcPr>
            <w:tcW w:w="404" w:type="pct"/>
            <w:tcBorders>
              <w:top w:val="single" w:sz="4" w:space="0" w:color="auto"/>
              <w:left w:val="single" w:sz="8" w:space="0" w:color="auto"/>
              <w:bottom w:val="single" w:sz="4" w:space="0" w:color="auto"/>
              <w:right w:val="single" w:sz="4" w:space="0" w:color="auto"/>
            </w:tcBorders>
            <w:shd w:val="clear" w:color="auto" w:fill="auto"/>
            <w:noWrap/>
          </w:tcPr>
          <w:p w14:paraId="7F0F5164"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8" w:type="pct"/>
            <w:tcBorders>
              <w:top w:val="single" w:sz="4" w:space="0" w:color="auto"/>
              <w:left w:val="nil"/>
              <w:bottom w:val="single" w:sz="4" w:space="0" w:color="auto"/>
              <w:right w:val="single" w:sz="4" w:space="0" w:color="auto"/>
            </w:tcBorders>
            <w:shd w:val="clear" w:color="auto" w:fill="auto"/>
          </w:tcPr>
          <w:p w14:paraId="09B26676"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tcPr>
          <w:p w14:paraId="1C117D88"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064</w:t>
            </w:r>
          </w:p>
        </w:tc>
        <w:tc>
          <w:tcPr>
            <w:tcW w:w="1208" w:type="pct"/>
            <w:tcBorders>
              <w:top w:val="single" w:sz="4" w:space="0" w:color="auto"/>
              <w:left w:val="nil"/>
              <w:bottom w:val="single" w:sz="4" w:space="0" w:color="auto"/>
              <w:right w:val="single" w:sz="4" w:space="0" w:color="auto"/>
            </w:tcBorders>
            <w:shd w:val="clear" w:color="auto" w:fill="auto"/>
          </w:tcPr>
          <w:p w14:paraId="66099AE1"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Splošne ambulante za boljšo dostopnost do IOZ</w:t>
            </w:r>
          </w:p>
        </w:tc>
        <w:tc>
          <w:tcPr>
            <w:tcW w:w="1533" w:type="pct"/>
            <w:tcBorders>
              <w:top w:val="single" w:sz="4" w:space="0" w:color="auto"/>
              <w:left w:val="nil"/>
              <w:bottom w:val="single" w:sz="4" w:space="0" w:color="auto"/>
              <w:right w:val="single" w:sz="4" w:space="0" w:color="auto"/>
            </w:tcBorders>
          </w:tcPr>
          <w:p w14:paraId="198786BA" w14:textId="77777777" w:rsidR="00296E7A" w:rsidRPr="00C92D0F" w:rsidRDefault="00296E7A" w:rsidP="00296E7A">
            <w:pPr>
              <w:spacing w:after="0" w:line="240" w:lineRule="auto"/>
              <w:jc w:val="center"/>
              <w:rPr>
                <w:rFonts w:eastAsia="Times New Roman" w:cstheme="minorHAnsi"/>
                <w:b/>
                <w:bCs/>
                <w:strike/>
                <w:kern w:val="0"/>
                <w:sz w:val="18"/>
                <w:szCs w:val="18"/>
                <w:lang w:eastAsia="sl-SI"/>
                <w14:ligatures w14:val="none"/>
              </w:rPr>
            </w:pPr>
            <w:r w:rsidRPr="00C92D0F">
              <w:rPr>
                <w:rFonts w:eastAsia="Times New Roman" w:cstheme="minorHAnsi"/>
                <w:b/>
                <w:bCs/>
                <w:strike/>
                <w:kern w:val="0"/>
                <w:sz w:val="18"/>
                <w:szCs w:val="18"/>
                <w:lang w:eastAsia="sl-SI"/>
                <w14:ligatures w14:val="none"/>
              </w:rPr>
              <w:t>E0743, Šifrant 15.20 (razen K0024, K0044, K0049, K0054, K0055), Q0030-Q0033, Q0037-Q0039, Q0048</w:t>
            </w:r>
            <w:proofErr w:type="gramStart"/>
            <w:r w:rsidRPr="00C92D0F">
              <w:rPr>
                <w:rFonts w:eastAsia="Times New Roman" w:cstheme="minorHAnsi"/>
                <w:b/>
                <w:bCs/>
                <w:strike/>
                <w:kern w:val="0"/>
                <w:sz w:val="18"/>
                <w:szCs w:val="18"/>
                <w:lang w:eastAsia="sl-SI"/>
                <w14:ligatures w14:val="none"/>
              </w:rPr>
              <w:t>,</w:t>
            </w:r>
            <w:proofErr w:type="gramEnd"/>
            <w:r w:rsidRPr="00C92D0F">
              <w:rPr>
                <w:rFonts w:eastAsia="Times New Roman" w:cstheme="minorHAnsi"/>
                <w:b/>
                <w:bCs/>
                <w:strike/>
                <w:kern w:val="0"/>
                <w:sz w:val="18"/>
                <w:szCs w:val="18"/>
                <w:lang w:eastAsia="sl-SI"/>
                <w14:ligatures w14:val="none"/>
              </w:rPr>
              <w:t>Q0206-Q0211, Q0243-Q0261, Q0284-Q0286, Q0326, Q0327, Q0341, Šifrant 15.117</w:t>
            </w:r>
          </w:p>
        </w:tc>
        <w:tc>
          <w:tcPr>
            <w:tcW w:w="411" w:type="pct"/>
            <w:tcBorders>
              <w:top w:val="single" w:sz="4" w:space="0" w:color="auto"/>
              <w:left w:val="nil"/>
              <w:bottom w:val="single" w:sz="4" w:space="0" w:color="auto"/>
              <w:right w:val="single" w:sz="4" w:space="0" w:color="auto"/>
            </w:tcBorders>
          </w:tcPr>
          <w:p w14:paraId="7F485101" w14:textId="77777777" w:rsidR="00296E7A" w:rsidRPr="00C92D0F" w:rsidRDefault="00296E7A" w:rsidP="00296E7A">
            <w:pPr>
              <w:spacing w:after="0" w:line="240" w:lineRule="auto"/>
              <w:jc w:val="center"/>
              <w:rPr>
                <w:rFonts w:eastAsia="Times New Roman" w:cstheme="minorHAnsi"/>
                <w:b/>
                <w:bCs/>
                <w:strike/>
                <w:kern w:val="0"/>
                <w:sz w:val="18"/>
                <w:szCs w:val="18"/>
                <w:lang w:eastAsia="sl-SI"/>
                <w14:ligatures w14:val="none"/>
              </w:rPr>
            </w:pPr>
            <w:r w:rsidRPr="00C92D0F">
              <w:rPr>
                <w:rFonts w:eastAsia="Times New Roman" w:cstheme="minorHAnsi"/>
                <w:b/>
                <w:bCs/>
                <w:strike/>
                <w:kern w:val="0"/>
                <w:sz w:val="18"/>
                <w:szCs w:val="18"/>
                <w:lang w:eastAsia="sl-SI"/>
                <w14:ligatures w14:val="none"/>
              </w:rPr>
              <w:t>Q0265-Q0268</w:t>
            </w:r>
          </w:p>
        </w:tc>
        <w:tc>
          <w:tcPr>
            <w:tcW w:w="873" w:type="pct"/>
            <w:tcBorders>
              <w:top w:val="single" w:sz="4" w:space="0" w:color="auto"/>
              <w:left w:val="nil"/>
              <w:bottom w:val="single" w:sz="4" w:space="0" w:color="auto"/>
              <w:right w:val="single" w:sz="4" w:space="0" w:color="auto"/>
            </w:tcBorders>
          </w:tcPr>
          <w:p w14:paraId="14587F7D" w14:textId="77777777" w:rsidR="00296E7A" w:rsidRPr="00C92D0F" w:rsidRDefault="00296E7A" w:rsidP="00296E7A">
            <w:pPr>
              <w:spacing w:after="0" w:line="240" w:lineRule="auto"/>
              <w:jc w:val="center"/>
              <w:rPr>
                <w:rFonts w:eastAsia="Times New Roman" w:cstheme="minorHAnsi"/>
                <w:b/>
                <w:bCs/>
                <w:strike/>
                <w:kern w:val="0"/>
                <w:sz w:val="18"/>
                <w:szCs w:val="18"/>
                <w:lang w:eastAsia="sl-SI"/>
                <w14:ligatures w14:val="none"/>
              </w:rPr>
            </w:pPr>
            <w:r w:rsidRPr="00C92D0F">
              <w:rPr>
                <w:rFonts w:eastAsia="Times New Roman" w:cstheme="minorHAnsi"/>
                <w:b/>
                <w:bCs/>
                <w:strike/>
                <w:kern w:val="0"/>
                <w:sz w:val="18"/>
                <w:szCs w:val="18"/>
                <w:lang w:eastAsia="sl-SI"/>
                <w14:ligatures w14:val="none"/>
              </w:rPr>
              <w:t>Q0235-Q0237</w:t>
            </w:r>
          </w:p>
        </w:tc>
      </w:tr>
      <w:tr w:rsidR="00296E7A" w:rsidRPr="00C92D0F" w14:paraId="1C7A05B9" w14:textId="77777777" w:rsidTr="00FA75DB">
        <w:trPr>
          <w:trHeight w:val="290"/>
        </w:trPr>
        <w:tc>
          <w:tcPr>
            <w:tcW w:w="404" w:type="pct"/>
            <w:tcBorders>
              <w:top w:val="single" w:sz="4" w:space="0" w:color="auto"/>
              <w:left w:val="single" w:sz="8" w:space="0" w:color="auto"/>
              <w:bottom w:val="single" w:sz="4" w:space="0" w:color="auto"/>
              <w:right w:val="single" w:sz="4" w:space="0" w:color="auto"/>
            </w:tcBorders>
            <w:shd w:val="clear" w:color="auto" w:fill="auto"/>
            <w:noWrap/>
          </w:tcPr>
          <w:p w14:paraId="30CD7BE5"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8" w:type="pct"/>
            <w:tcBorders>
              <w:top w:val="single" w:sz="4" w:space="0" w:color="auto"/>
              <w:left w:val="nil"/>
              <w:bottom w:val="single" w:sz="4" w:space="0" w:color="auto"/>
              <w:right w:val="single" w:sz="4" w:space="0" w:color="auto"/>
            </w:tcBorders>
            <w:shd w:val="clear" w:color="auto" w:fill="auto"/>
          </w:tcPr>
          <w:p w14:paraId="5616D8FB"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327</w:t>
            </w:r>
          </w:p>
        </w:tc>
        <w:tc>
          <w:tcPr>
            <w:tcW w:w="1510" w:type="pct"/>
            <w:gridSpan w:val="2"/>
            <w:tcBorders>
              <w:top w:val="single" w:sz="4" w:space="0" w:color="auto"/>
              <w:left w:val="nil"/>
              <w:bottom w:val="single" w:sz="4" w:space="0" w:color="auto"/>
              <w:right w:val="single" w:sz="4" w:space="0" w:color="auto"/>
            </w:tcBorders>
            <w:shd w:val="clear" w:color="auto" w:fill="auto"/>
          </w:tcPr>
          <w:p w14:paraId="458EF863"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Pediatrija v splošni zunajbolnišnični dejavnosti</w:t>
            </w:r>
          </w:p>
        </w:tc>
        <w:tc>
          <w:tcPr>
            <w:tcW w:w="1533" w:type="pct"/>
            <w:tcBorders>
              <w:top w:val="single" w:sz="4" w:space="0" w:color="auto"/>
              <w:left w:val="nil"/>
              <w:bottom w:val="single" w:sz="4" w:space="0" w:color="auto"/>
              <w:right w:val="single" w:sz="4" w:space="0" w:color="auto"/>
            </w:tcBorders>
          </w:tcPr>
          <w:p w14:paraId="18DBDAB0" w14:textId="77777777" w:rsidR="00296E7A" w:rsidRPr="00C92D0F" w:rsidRDefault="00296E7A" w:rsidP="00296E7A">
            <w:pPr>
              <w:spacing w:after="0" w:line="240" w:lineRule="auto"/>
              <w:jc w:val="center"/>
              <w:rPr>
                <w:rFonts w:eastAsia="Times New Roman" w:cstheme="minorHAnsi"/>
                <w:b/>
                <w:bCs/>
                <w:kern w:val="0"/>
                <w:sz w:val="18"/>
                <w:szCs w:val="18"/>
                <w:lang w:eastAsia="sl-SI"/>
                <w14:ligatures w14:val="none"/>
              </w:rPr>
            </w:pPr>
          </w:p>
        </w:tc>
        <w:tc>
          <w:tcPr>
            <w:tcW w:w="411" w:type="pct"/>
            <w:tcBorders>
              <w:top w:val="single" w:sz="4" w:space="0" w:color="auto"/>
              <w:left w:val="nil"/>
              <w:bottom w:val="single" w:sz="4" w:space="0" w:color="auto"/>
              <w:right w:val="single" w:sz="4" w:space="0" w:color="auto"/>
            </w:tcBorders>
          </w:tcPr>
          <w:p w14:paraId="45615AEB" w14:textId="77777777" w:rsidR="00296E7A" w:rsidRPr="00C92D0F" w:rsidRDefault="00296E7A" w:rsidP="00296E7A">
            <w:pPr>
              <w:spacing w:after="0" w:line="240" w:lineRule="auto"/>
              <w:jc w:val="center"/>
              <w:rPr>
                <w:b/>
                <w:bCs/>
                <w:kern w:val="0"/>
                <w:sz w:val="18"/>
                <w:szCs w:val="18"/>
                <w14:ligatures w14:val="none"/>
              </w:rPr>
            </w:pPr>
          </w:p>
        </w:tc>
        <w:tc>
          <w:tcPr>
            <w:tcW w:w="873" w:type="pct"/>
            <w:tcBorders>
              <w:top w:val="single" w:sz="4" w:space="0" w:color="auto"/>
              <w:left w:val="nil"/>
              <w:bottom w:val="single" w:sz="4" w:space="0" w:color="auto"/>
              <w:right w:val="single" w:sz="4" w:space="0" w:color="auto"/>
            </w:tcBorders>
          </w:tcPr>
          <w:p w14:paraId="42E9C010" w14:textId="77777777" w:rsidR="00296E7A" w:rsidRPr="00C92D0F" w:rsidRDefault="00296E7A" w:rsidP="00296E7A">
            <w:pPr>
              <w:spacing w:after="0" w:line="240" w:lineRule="auto"/>
              <w:jc w:val="center"/>
              <w:rPr>
                <w:b/>
                <w:bCs/>
                <w:kern w:val="0"/>
                <w:sz w:val="18"/>
                <w:szCs w:val="18"/>
                <w14:ligatures w14:val="none"/>
              </w:rPr>
            </w:pPr>
          </w:p>
        </w:tc>
      </w:tr>
      <w:tr w:rsidR="00296E7A" w:rsidRPr="00C92D0F" w14:paraId="0433941F" w14:textId="77777777" w:rsidTr="00FA75DB">
        <w:trPr>
          <w:trHeight w:val="290"/>
        </w:trPr>
        <w:tc>
          <w:tcPr>
            <w:tcW w:w="404" w:type="pct"/>
            <w:tcBorders>
              <w:top w:val="single" w:sz="4" w:space="0" w:color="auto"/>
              <w:left w:val="single" w:sz="8" w:space="0" w:color="auto"/>
              <w:bottom w:val="single" w:sz="4" w:space="0" w:color="auto"/>
              <w:right w:val="single" w:sz="4" w:space="0" w:color="auto"/>
            </w:tcBorders>
            <w:shd w:val="clear" w:color="auto" w:fill="auto"/>
            <w:noWrap/>
          </w:tcPr>
          <w:p w14:paraId="103A50DE"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268" w:type="pct"/>
            <w:tcBorders>
              <w:top w:val="single" w:sz="4" w:space="0" w:color="auto"/>
              <w:left w:val="nil"/>
              <w:bottom w:val="single" w:sz="4" w:space="0" w:color="auto"/>
              <w:right w:val="single" w:sz="4" w:space="0" w:color="auto"/>
            </w:tcBorders>
            <w:shd w:val="clear" w:color="auto" w:fill="auto"/>
          </w:tcPr>
          <w:p w14:paraId="283D1324"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tcPr>
          <w:p w14:paraId="4A141249"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065</w:t>
            </w:r>
          </w:p>
        </w:tc>
        <w:tc>
          <w:tcPr>
            <w:tcW w:w="1208" w:type="pct"/>
            <w:tcBorders>
              <w:top w:val="single" w:sz="4" w:space="0" w:color="auto"/>
              <w:left w:val="nil"/>
              <w:bottom w:val="single" w:sz="4" w:space="0" w:color="auto"/>
              <w:right w:val="single" w:sz="4" w:space="0" w:color="auto"/>
            </w:tcBorders>
            <w:shd w:val="clear" w:color="auto" w:fill="auto"/>
          </w:tcPr>
          <w:p w14:paraId="7F0E5BEC" w14:textId="77777777" w:rsidR="00296E7A" w:rsidRPr="00C92D0F" w:rsidRDefault="00296E7A" w:rsidP="00296E7A">
            <w:pPr>
              <w:spacing w:after="0" w:line="240" w:lineRule="auto"/>
              <w:rPr>
                <w:rFonts w:eastAsia="Times New Roman" w:cstheme="minorHAnsi"/>
                <w:kern w:val="0"/>
                <w:sz w:val="18"/>
                <w:szCs w:val="18"/>
                <w:lang w:eastAsia="sl-SI"/>
                <w14:ligatures w14:val="none"/>
              </w:rPr>
            </w:pPr>
            <w:r w:rsidRPr="00C92D0F">
              <w:rPr>
                <w:rFonts w:eastAsia="Times New Roman" w:cstheme="minorHAnsi"/>
                <w:kern w:val="0"/>
                <w:sz w:val="18"/>
                <w:szCs w:val="18"/>
                <w:lang w:eastAsia="sl-SI"/>
                <w14:ligatures w14:val="none"/>
              </w:rPr>
              <w:t>Otroški in šolski dispanzer za boljšo dostopnost do IOZ</w:t>
            </w:r>
          </w:p>
        </w:tc>
        <w:tc>
          <w:tcPr>
            <w:tcW w:w="1533" w:type="pct"/>
            <w:tcBorders>
              <w:top w:val="single" w:sz="4" w:space="0" w:color="auto"/>
              <w:left w:val="nil"/>
              <w:bottom w:val="single" w:sz="4" w:space="0" w:color="auto"/>
              <w:right w:val="single" w:sz="4" w:space="0" w:color="auto"/>
            </w:tcBorders>
          </w:tcPr>
          <w:p w14:paraId="64E97208" w14:textId="77777777" w:rsidR="00296E7A" w:rsidRPr="00C92D0F" w:rsidRDefault="00296E7A" w:rsidP="00296E7A">
            <w:pPr>
              <w:spacing w:after="0" w:line="240" w:lineRule="auto"/>
              <w:jc w:val="center"/>
              <w:rPr>
                <w:rFonts w:eastAsia="Times New Roman" w:cstheme="minorHAnsi"/>
                <w:b/>
                <w:bCs/>
                <w:strike/>
                <w:kern w:val="0"/>
                <w:sz w:val="18"/>
                <w:szCs w:val="18"/>
                <w:lang w:eastAsia="sl-SI"/>
                <w14:ligatures w14:val="none"/>
              </w:rPr>
            </w:pPr>
            <w:r w:rsidRPr="00C92D0F">
              <w:rPr>
                <w:rFonts w:eastAsia="Times New Roman" w:cstheme="minorHAnsi"/>
                <w:b/>
                <w:bCs/>
                <w:strike/>
                <w:kern w:val="0"/>
                <w:sz w:val="18"/>
                <w:szCs w:val="18"/>
                <w:lang w:eastAsia="sl-SI"/>
                <w14:ligatures w14:val="none"/>
              </w:rPr>
              <w:t>E0743, Šifrant 15.20 (razen K0044), Q0030-Q0033, Q0037-Q0039, Q0048</w:t>
            </w:r>
            <w:proofErr w:type="gramStart"/>
            <w:r w:rsidRPr="00C92D0F">
              <w:rPr>
                <w:rFonts w:eastAsia="Times New Roman" w:cstheme="minorHAnsi"/>
                <w:b/>
                <w:bCs/>
                <w:strike/>
                <w:kern w:val="0"/>
                <w:sz w:val="18"/>
                <w:szCs w:val="18"/>
                <w:lang w:eastAsia="sl-SI"/>
                <w14:ligatures w14:val="none"/>
              </w:rPr>
              <w:t>,</w:t>
            </w:r>
            <w:proofErr w:type="gramEnd"/>
            <w:r w:rsidRPr="00C92D0F">
              <w:rPr>
                <w:rFonts w:eastAsia="Times New Roman" w:cstheme="minorHAnsi"/>
                <w:b/>
                <w:bCs/>
                <w:strike/>
                <w:kern w:val="0"/>
                <w:sz w:val="18"/>
                <w:szCs w:val="18"/>
                <w:lang w:eastAsia="sl-SI"/>
                <w14:ligatures w14:val="none"/>
              </w:rPr>
              <w:t>Q0206-Q0211, Q0284-Q0286, Q0326, Q0327, Q0341, Šifrant 15.117</w:t>
            </w:r>
          </w:p>
        </w:tc>
        <w:tc>
          <w:tcPr>
            <w:tcW w:w="411" w:type="pct"/>
            <w:tcBorders>
              <w:top w:val="single" w:sz="4" w:space="0" w:color="auto"/>
              <w:left w:val="nil"/>
              <w:bottom w:val="single" w:sz="4" w:space="0" w:color="auto"/>
              <w:right w:val="single" w:sz="4" w:space="0" w:color="auto"/>
            </w:tcBorders>
          </w:tcPr>
          <w:p w14:paraId="6AC87C23" w14:textId="77777777" w:rsidR="00296E7A" w:rsidRPr="00C92D0F" w:rsidRDefault="00296E7A" w:rsidP="00296E7A">
            <w:pPr>
              <w:spacing w:after="0" w:line="240" w:lineRule="auto"/>
              <w:jc w:val="center"/>
              <w:rPr>
                <w:rFonts w:eastAsia="Times New Roman" w:cstheme="minorHAnsi"/>
                <w:b/>
                <w:bCs/>
                <w:strike/>
                <w:kern w:val="0"/>
                <w:sz w:val="18"/>
                <w:szCs w:val="18"/>
                <w:lang w:eastAsia="sl-SI"/>
                <w14:ligatures w14:val="none"/>
              </w:rPr>
            </w:pPr>
            <w:r w:rsidRPr="00C92D0F">
              <w:rPr>
                <w:rFonts w:eastAsia="Times New Roman" w:cstheme="minorHAnsi"/>
                <w:b/>
                <w:bCs/>
                <w:strike/>
                <w:kern w:val="0"/>
                <w:sz w:val="18"/>
                <w:szCs w:val="18"/>
                <w:lang w:eastAsia="sl-SI"/>
                <w14:ligatures w14:val="none"/>
              </w:rPr>
              <w:t>Q0265-Q0268</w:t>
            </w:r>
          </w:p>
        </w:tc>
        <w:tc>
          <w:tcPr>
            <w:tcW w:w="873" w:type="pct"/>
            <w:tcBorders>
              <w:top w:val="single" w:sz="4" w:space="0" w:color="auto"/>
              <w:left w:val="nil"/>
              <w:bottom w:val="single" w:sz="4" w:space="0" w:color="auto"/>
              <w:right w:val="single" w:sz="4" w:space="0" w:color="auto"/>
            </w:tcBorders>
          </w:tcPr>
          <w:p w14:paraId="284F45C0" w14:textId="77777777" w:rsidR="00296E7A" w:rsidRPr="00C92D0F" w:rsidRDefault="00296E7A" w:rsidP="00296E7A">
            <w:pPr>
              <w:spacing w:after="0" w:line="240" w:lineRule="auto"/>
              <w:jc w:val="center"/>
              <w:rPr>
                <w:rFonts w:eastAsia="Times New Roman" w:cstheme="minorHAnsi"/>
                <w:b/>
                <w:bCs/>
                <w:strike/>
                <w:kern w:val="0"/>
                <w:sz w:val="18"/>
                <w:szCs w:val="18"/>
                <w:lang w:eastAsia="sl-SI"/>
                <w14:ligatures w14:val="none"/>
              </w:rPr>
            </w:pPr>
            <w:r w:rsidRPr="00C92D0F">
              <w:rPr>
                <w:rFonts w:eastAsia="Times New Roman" w:cstheme="minorHAnsi"/>
                <w:b/>
                <w:bCs/>
                <w:strike/>
                <w:kern w:val="0"/>
                <w:sz w:val="18"/>
                <w:szCs w:val="18"/>
                <w:lang w:eastAsia="sl-SI"/>
                <w14:ligatures w14:val="none"/>
              </w:rPr>
              <w:t>Q0235-Q0237</w:t>
            </w:r>
          </w:p>
        </w:tc>
      </w:tr>
    </w:tbl>
    <w:p w14:paraId="49C613AC" w14:textId="77777777" w:rsidR="00296E7A" w:rsidRPr="00C92D0F" w:rsidRDefault="00296E7A" w:rsidP="00296E7A">
      <w:pPr>
        <w:tabs>
          <w:tab w:val="left" w:pos="5670"/>
        </w:tabs>
        <w:spacing w:after="0" w:line="240" w:lineRule="auto"/>
        <w:contextualSpacing/>
        <w:jc w:val="both"/>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 Dejavnosti 302 064 in 327 065 bosta v šifrantu K2 ukinjeni s 1. 1. 2026, s tem pa tudi možnost beleženja storitve E0092 v okviru teh dveh dejavnosti.</w:t>
      </w:r>
    </w:p>
    <w:p w14:paraId="4EED7FFB" w14:textId="77777777" w:rsidR="00296E7A" w:rsidRPr="00C92D0F" w:rsidRDefault="00296E7A" w:rsidP="00296E7A">
      <w:pPr>
        <w:tabs>
          <w:tab w:val="left" w:pos="5670"/>
        </w:tabs>
        <w:spacing w:after="0" w:line="240" w:lineRule="auto"/>
        <w:contextualSpacing/>
        <w:jc w:val="both"/>
        <w:rPr>
          <w:rFonts w:ascii="Calibri" w:eastAsia="Times New Roman" w:hAnsi="Calibri" w:cs="Calibri"/>
          <w:kern w:val="0"/>
          <w:lang w:eastAsia="sl-SI"/>
          <w14:ligatures w14:val="none"/>
        </w:rPr>
      </w:pPr>
    </w:p>
    <w:p w14:paraId="08539980" w14:textId="77777777" w:rsidR="00296E7A" w:rsidRPr="00C92D0F" w:rsidRDefault="00296E7A" w:rsidP="00296E7A">
      <w:pPr>
        <w:numPr>
          <w:ilvl w:val="0"/>
          <w:numId w:val="18"/>
        </w:numPr>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K7 »Dovoljeni deleži doplačila po vrstah in podvrstah zdravstvene dejavnosti« v katerem za dejavnosti 302 064 in 327 0265 s 1. 2. 2025 velja delež doplačila 0 %:</w:t>
      </w:r>
    </w:p>
    <w:p w14:paraId="0A348AC3" w14:textId="77777777" w:rsidR="00296E7A" w:rsidRPr="00C92D0F" w:rsidRDefault="00296E7A" w:rsidP="00296E7A">
      <w:pPr>
        <w:spacing w:after="0" w:line="240" w:lineRule="auto"/>
        <w:ind w:left="360"/>
        <w:contextualSpacing/>
        <w:jc w:val="both"/>
        <w:rPr>
          <w:rFonts w:ascii="Calibri" w:eastAsia="Times New Roman" w:hAnsi="Calibri" w:cs="Calibri"/>
          <w:kern w:val="0"/>
          <w:sz w:val="10"/>
          <w:szCs w:val="1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524"/>
        <w:gridCol w:w="620"/>
        <w:gridCol w:w="4911"/>
        <w:gridCol w:w="1259"/>
        <w:gridCol w:w="1171"/>
      </w:tblGrid>
      <w:tr w:rsidR="00296E7A" w:rsidRPr="00C92D0F" w14:paraId="58AEB1C0" w14:textId="77777777" w:rsidTr="00FA75DB">
        <w:trPr>
          <w:trHeight w:val="335"/>
        </w:trPr>
        <w:tc>
          <w:tcPr>
            <w:tcW w:w="497" w:type="pct"/>
            <w:shd w:val="clear" w:color="auto" w:fill="auto"/>
            <w:vAlign w:val="bottom"/>
          </w:tcPr>
          <w:p w14:paraId="1CBC045A" w14:textId="77777777" w:rsidR="00296E7A" w:rsidRPr="00C92D0F" w:rsidRDefault="00296E7A" w:rsidP="00296E7A">
            <w:pPr>
              <w:spacing w:after="0" w:line="240" w:lineRule="auto"/>
              <w:rPr>
                <w:rFonts w:ascii="Calibri" w:eastAsia="Times New Roman" w:hAnsi="Calibri" w:cs="Calibri"/>
                <w:kern w:val="0"/>
                <w:sz w:val="20"/>
                <w:szCs w:val="20"/>
                <w:lang w:eastAsia="sl-SI"/>
                <w14:ligatures w14:val="none"/>
              </w:rPr>
            </w:pPr>
          </w:p>
        </w:tc>
        <w:tc>
          <w:tcPr>
            <w:tcW w:w="3194" w:type="pct"/>
            <w:gridSpan w:val="3"/>
            <w:shd w:val="clear" w:color="auto" w:fill="auto"/>
            <w:vAlign w:val="bottom"/>
          </w:tcPr>
          <w:p w14:paraId="73FFBC4C" w14:textId="77777777" w:rsidR="00296E7A" w:rsidRPr="00C92D0F" w:rsidRDefault="00296E7A" w:rsidP="00296E7A">
            <w:pPr>
              <w:spacing w:after="0" w:line="240" w:lineRule="auto"/>
              <w:rPr>
                <w:rFonts w:ascii="Calibri" w:eastAsia="Times New Roman" w:hAnsi="Calibri" w:cs="Calibri"/>
                <w:kern w:val="0"/>
                <w:sz w:val="20"/>
                <w:szCs w:val="20"/>
                <w:lang w:eastAsia="sl-SI"/>
                <w14:ligatures w14:val="none"/>
              </w:rPr>
            </w:pPr>
          </w:p>
        </w:tc>
        <w:tc>
          <w:tcPr>
            <w:tcW w:w="678" w:type="pct"/>
            <w:vAlign w:val="center"/>
          </w:tcPr>
          <w:p w14:paraId="34E79404" w14:textId="77777777" w:rsidR="00296E7A" w:rsidRPr="00C92D0F" w:rsidRDefault="00296E7A" w:rsidP="00296E7A">
            <w:pPr>
              <w:spacing w:after="0" w:line="240" w:lineRule="auto"/>
              <w:jc w:val="center"/>
              <w:rPr>
                <w:rFonts w:ascii="Calibri" w:eastAsia="Times New Roman" w:hAnsi="Calibri" w:cs="Calibri"/>
                <w:bCs/>
                <w:kern w:val="0"/>
                <w:sz w:val="20"/>
                <w:szCs w:val="20"/>
                <w:lang w:eastAsia="sl-SI"/>
                <w14:ligatures w14:val="none"/>
              </w:rPr>
            </w:pPr>
            <w:r w:rsidRPr="00C92D0F">
              <w:rPr>
                <w:rFonts w:ascii="Calibri" w:eastAsia="Times New Roman" w:hAnsi="Calibri" w:cs="Calibri"/>
                <w:bCs/>
                <w:kern w:val="0"/>
                <w:sz w:val="20"/>
                <w:szCs w:val="20"/>
                <w:lang w:eastAsia="sl-SI"/>
                <w14:ligatures w14:val="none"/>
              </w:rPr>
              <w:t>% doplačila</w:t>
            </w:r>
          </w:p>
        </w:tc>
        <w:tc>
          <w:tcPr>
            <w:tcW w:w="631" w:type="pct"/>
            <w:shd w:val="clear" w:color="auto" w:fill="auto"/>
            <w:vAlign w:val="center"/>
          </w:tcPr>
          <w:p w14:paraId="33262037" w14:textId="77777777" w:rsidR="00296E7A" w:rsidRPr="00C92D0F" w:rsidRDefault="00296E7A" w:rsidP="00296E7A">
            <w:pPr>
              <w:spacing w:after="0" w:line="240" w:lineRule="auto"/>
              <w:jc w:val="center"/>
              <w:rPr>
                <w:rFonts w:ascii="Calibri" w:eastAsia="Times New Roman" w:hAnsi="Calibri" w:cs="Calibri"/>
                <w:bCs/>
                <w:kern w:val="0"/>
                <w:sz w:val="20"/>
                <w:szCs w:val="20"/>
                <w:lang w:eastAsia="sl-SI"/>
                <w14:ligatures w14:val="none"/>
              </w:rPr>
            </w:pPr>
            <w:r w:rsidRPr="00C92D0F">
              <w:rPr>
                <w:rFonts w:ascii="Calibri" w:eastAsia="Times New Roman" w:hAnsi="Calibri" w:cs="Calibri"/>
                <w:bCs/>
                <w:kern w:val="0"/>
                <w:sz w:val="20"/>
                <w:szCs w:val="20"/>
                <w:lang w:eastAsia="sl-SI"/>
                <w14:ligatures w14:val="none"/>
              </w:rPr>
              <w:t>% doplačila</w:t>
            </w:r>
          </w:p>
        </w:tc>
      </w:tr>
      <w:tr w:rsidR="00296E7A" w:rsidRPr="00C92D0F" w14:paraId="207B2F00" w14:textId="77777777" w:rsidTr="00FA75DB">
        <w:trPr>
          <w:trHeight w:val="255"/>
        </w:trPr>
        <w:tc>
          <w:tcPr>
            <w:tcW w:w="497" w:type="pct"/>
            <w:shd w:val="clear" w:color="auto" w:fill="auto"/>
            <w:vAlign w:val="center"/>
          </w:tcPr>
          <w:p w14:paraId="40E5EF70" w14:textId="77777777" w:rsidR="00296E7A" w:rsidRPr="00C92D0F" w:rsidRDefault="00296E7A" w:rsidP="00296E7A">
            <w:pPr>
              <w:spacing w:after="0" w:line="240" w:lineRule="auto"/>
              <w:rPr>
                <w:rFonts w:ascii="Calibri" w:eastAsia="Times New Roman" w:hAnsi="Calibri" w:cs="Calibri"/>
                <w:kern w:val="0"/>
                <w:sz w:val="20"/>
                <w:szCs w:val="20"/>
                <w:lang w:eastAsia="sl-SI"/>
                <w14:ligatures w14:val="none"/>
              </w:rPr>
            </w:pPr>
            <w:proofErr w:type="spellStart"/>
            <w:r w:rsidRPr="00C92D0F">
              <w:rPr>
                <w:rFonts w:eastAsia="Times New Roman" w:cstheme="minorHAnsi"/>
                <w:kern w:val="0"/>
                <w:sz w:val="20"/>
                <w:szCs w:val="20"/>
                <w:lang w:eastAsia="sl-SI"/>
                <w14:ligatures w14:val="none"/>
              </w:rPr>
              <w:t>R86.210</w:t>
            </w:r>
            <w:proofErr w:type="spellEnd"/>
          </w:p>
        </w:tc>
        <w:tc>
          <w:tcPr>
            <w:tcW w:w="3194" w:type="pct"/>
            <w:gridSpan w:val="3"/>
            <w:shd w:val="clear" w:color="auto" w:fill="auto"/>
            <w:vAlign w:val="center"/>
          </w:tcPr>
          <w:p w14:paraId="501F699D" w14:textId="77777777" w:rsidR="00296E7A" w:rsidRPr="00C92D0F" w:rsidRDefault="00296E7A" w:rsidP="00296E7A">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Splošna zunajbolnišnična zdravstvena dejavnost</w:t>
            </w:r>
          </w:p>
        </w:tc>
        <w:tc>
          <w:tcPr>
            <w:tcW w:w="678" w:type="pct"/>
            <w:vAlign w:val="center"/>
          </w:tcPr>
          <w:p w14:paraId="60238247" w14:textId="77777777" w:rsidR="00296E7A" w:rsidRPr="00C92D0F" w:rsidRDefault="00296E7A" w:rsidP="00296E7A">
            <w:pPr>
              <w:spacing w:after="0" w:line="240" w:lineRule="auto"/>
              <w:rPr>
                <w:rFonts w:ascii="Calibri" w:eastAsia="Times New Roman" w:hAnsi="Calibri" w:cs="Calibri"/>
                <w:kern w:val="0"/>
                <w:sz w:val="20"/>
                <w:szCs w:val="20"/>
                <w:lang w:eastAsia="sl-SI"/>
                <w14:ligatures w14:val="none"/>
              </w:rPr>
            </w:pPr>
          </w:p>
        </w:tc>
        <w:tc>
          <w:tcPr>
            <w:tcW w:w="631" w:type="pct"/>
            <w:shd w:val="clear" w:color="auto" w:fill="auto"/>
            <w:vAlign w:val="center"/>
          </w:tcPr>
          <w:p w14:paraId="4D49BA41" w14:textId="77777777" w:rsidR="00296E7A" w:rsidRPr="00C92D0F" w:rsidRDefault="00296E7A" w:rsidP="00296E7A">
            <w:pPr>
              <w:spacing w:after="0" w:line="240" w:lineRule="auto"/>
              <w:rPr>
                <w:rFonts w:ascii="Calibri" w:eastAsia="Times New Roman" w:hAnsi="Calibri" w:cs="Calibri"/>
                <w:kern w:val="0"/>
                <w:sz w:val="20"/>
                <w:szCs w:val="20"/>
                <w:lang w:eastAsia="sl-SI"/>
                <w14:ligatures w14:val="none"/>
              </w:rPr>
            </w:pPr>
          </w:p>
        </w:tc>
      </w:tr>
      <w:tr w:rsidR="00296E7A" w:rsidRPr="00C92D0F" w14:paraId="76CBE000" w14:textId="77777777" w:rsidTr="00FA75DB">
        <w:tc>
          <w:tcPr>
            <w:tcW w:w="497" w:type="pct"/>
            <w:shd w:val="clear" w:color="auto" w:fill="auto"/>
            <w:vAlign w:val="bottom"/>
          </w:tcPr>
          <w:p w14:paraId="30C6CF3E" w14:textId="77777777" w:rsidR="00296E7A" w:rsidRPr="00C92D0F" w:rsidRDefault="00296E7A" w:rsidP="00296E7A">
            <w:pPr>
              <w:spacing w:after="0" w:line="240" w:lineRule="auto"/>
              <w:rPr>
                <w:rFonts w:ascii="Calibri" w:eastAsia="Times New Roman" w:hAnsi="Calibri" w:cs="Calibri"/>
                <w:kern w:val="0"/>
                <w:sz w:val="20"/>
                <w:szCs w:val="20"/>
                <w:lang w:eastAsia="sl-SI"/>
                <w14:ligatures w14:val="none"/>
              </w:rPr>
            </w:pPr>
          </w:p>
        </w:tc>
        <w:tc>
          <w:tcPr>
            <w:tcW w:w="287" w:type="pct"/>
            <w:tcBorders>
              <w:top w:val="nil"/>
              <w:left w:val="nil"/>
              <w:bottom w:val="single" w:sz="4" w:space="0" w:color="auto"/>
              <w:right w:val="single" w:sz="4" w:space="0" w:color="auto"/>
            </w:tcBorders>
            <w:shd w:val="clear" w:color="auto" w:fill="auto"/>
            <w:vAlign w:val="center"/>
          </w:tcPr>
          <w:p w14:paraId="560958DC" w14:textId="77777777" w:rsidR="00296E7A" w:rsidRPr="00C92D0F" w:rsidRDefault="00296E7A" w:rsidP="00296E7A">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302</w:t>
            </w:r>
          </w:p>
        </w:tc>
        <w:tc>
          <w:tcPr>
            <w:tcW w:w="2907" w:type="pct"/>
            <w:gridSpan w:val="2"/>
            <w:tcBorders>
              <w:top w:val="single" w:sz="4" w:space="0" w:color="auto"/>
              <w:left w:val="nil"/>
              <w:bottom w:val="single" w:sz="4" w:space="0" w:color="auto"/>
              <w:right w:val="single" w:sz="4" w:space="0" w:color="auto"/>
            </w:tcBorders>
            <w:shd w:val="clear" w:color="auto" w:fill="auto"/>
            <w:vAlign w:val="center"/>
          </w:tcPr>
          <w:p w14:paraId="3FA2D9DF" w14:textId="77777777" w:rsidR="00296E7A" w:rsidRPr="00C92D0F" w:rsidRDefault="00296E7A" w:rsidP="00296E7A">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Splošna in družinska medicina v splošni zunajbolnišnični dejavnosti</w:t>
            </w:r>
          </w:p>
        </w:tc>
        <w:tc>
          <w:tcPr>
            <w:tcW w:w="678" w:type="pct"/>
          </w:tcPr>
          <w:p w14:paraId="658D13B4" w14:textId="77777777" w:rsidR="00296E7A" w:rsidRPr="00C92D0F" w:rsidRDefault="00296E7A" w:rsidP="00296E7A">
            <w:pPr>
              <w:spacing w:after="0" w:line="240" w:lineRule="auto"/>
              <w:rPr>
                <w:rFonts w:ascii="Calibri" w:eastAsia="Times New Roman" w:hAnsi="Calibri" w:cs="Calibri"/>
                <w:kern w:val="0"/>
                <w:sz w:val="20"/>
                <w:szCs w:val="20"/>
                <w:lang w:eastAsia="sl-SI"/>
                <w14:ligatures w14:val="none"/>
              </w:rPr>
            </w:pPr>
          </w:p>
        </w:tc>
        <w:tc>
          <w:tcPr>
            <w:tcW w:w="631" w:type="pct"/>
            <w:shd w:val="clear" w:color="auto" w:fill="auto"/>
            <w:vAlign w:val="bottom"/>
          </w:tcPr>
          <w:p w14:paraId="7039DC78" w14:textId="77777777" w:rsidR="00296E7A" w:rsidRPr="00C92D0F" w:rsidRDefault="00296E7A" w:rsidP="00296E7A">
            <w:pPr>
              <w:spacing w:after="0" w:line="240" w:lineRule="auto"/>
              <w:rPr>
                <w:rFonts w:ascii="Calibri" w:eastAsia="Times New Roman" w:hAnsi="Calibri" w:cs="Calibri"/>
                <w:kern w:val="0"/>
                <w:sz w:val="20"/>
                <w:szCs w:val="20"/>
                <w:lang w:eastAsia="sl-SI"/>
                <w14:ligatures w14:val="none"/>
              </w:rPr>
            </w:pPr>
          </w:p>
        </w:tc>
      </w:tr>
      <w:tr w:rsidR="00296E7A" w:rsidRPr="00C92D0F" w14:paraId="5C4EE832" w14:textId="77777777" w:rsidTr="00FA75DB">
        <w:trPr>
          <w:trHeight w:val="255"/>
        </w:trPr>
        <w:tc>
          <w:tcPr>
            <w:tcW w:w="497" w:type="pct"/>
            <w:shd w:val="clear" w:color="auto" w:fill="auto"/>
            <w:vAlign w:val="bottom"/>
          </w:tcPr>
          <w:p w14:paraId="065D5C4F" w14:textId="77777777" w:rsidR="00296E7A" w:rsidRPr="00C92D0F" w:rsidRDefault="00296E7A" w:rsidP="00296E7A">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46AB035D" w14:textId="77777777" w:rsidR="00296E7A" w:rsidRPr="00C92D0F" w:rsidRDefault="00296E7A" w:rsidP="00296E7A">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29ACD743" w14:textId="77777777" w:rsidR="00296E7A" w:rsidRPr="00C92D0F" w:rsidRDefault="00296E7A" w:rsidP="00296E7A">
            <w:pPr>
              <w:spacing w:after="0" w:line="240" w:lineRule="auto"/>
              <w:jc w:val="right"/>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064*</w:t>
            </w:r>
          </w:p>
        </w:tc>
        <w:tc>
          <w:tcPr>
            <w:tcW w:w="2620" w:type="pct"/>
            <w:shd w:val="clear" w:color="auto" w:fill="auto"/>
            <w:vAlign w:val="center"/>
          </w:tcPr>
          <w:p w14:paraId="66CADBF6" w14:textId="77777777" w:rsidR="00296E7A" w:rsidRPr="00C92D0F" w:rsidRDefault="00296E7A" w:rsidP="00296E7A">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Splošne ambulante za boljšo dostopnost do IOZ</w:t>
            </w:r>
          </w:p>
        </w:tc>
        <w:tc>
          <w:tcPr>
            <w:tcW w:w="678" w:type="pct"/>
          </w:tcPr>
          <w:p w14:paraId="0F65562B" w14:textId="77777777" w:rsidR="00296E7A" w:rsidRPr="00C92D0F" w:rsidDel="00691D75" w:rsidRDefault="00296E7A" w:rsidP="00296E7A">
            <w:pPr>
              <w:spacing w:after="0" w:line="240" w:lineRule="auto"/>
              <w:jc w:val="center"/>
              <w:rPr>
                <w:rFonts w:ascii="Calibri" w:eastAsia="Times New Roman" w:hAnsi="Calibri" w:cs="Calibri"/>
                <w:bCs/>
                <w:kern w:val="0"/>
                <w:sz w:val="20"/>
                <w:szCs w:val="20"/>
                <w:lang w:eastAsia="sl-SI"/>
                <w14:ligatures w14:val="none"/>
              </w:rPr>
            </w:pPr>
            <w:r w:rsidRPr="00C92D0F">
              <w:rPr>
                <w:rFonts w:ascii="Calibri" w:eastAsia="Times New Roman" w:hAnsi="Calibri" w:cs="Calibri"/>
                <w:bCs/>
                <w:kern w:val="0"/>
                <w:sz w:val="20"/>
                <w:szCs w:val="20"/>
                <w:lang w:eastAsia="sl-SI"/>
                <w14:ligatures w14:val="none"/>
              </w:rPr>
              <w:t>0</w:t>
            </w:r>
          </w:p>
        </w:tc>
        <w:tc>
          <w:tcPr>
            <w:tcW w:w="631" w:type="pct"/>
            <w:shd w:val="clear" w:color="auto" w:fill="auto"/>
          </w:tcPr>
          <w:p w14:paraId="3DA77561" w14:textId="77777777" w:rsidR="00296E7A" w:rsidRPr="00C92D0F" w:rsidRDefault="00296E7A" w:rsidP="00296E7A">
            <w:pPr>
              <w:spacing w:after="0" w:line="240" w:lineRule="auto"/>
              <w:jc w:val="center"/>
              <w:rPr>
                <w:rFonts w:ascii="Calibri" w:eastAsia="Times New Roman" w:hAnsi="Calibri" w:cs="Calibri"/>
                <w:b/>
                <w:strike/>
                <w:kern w:val="0"/>
                <w:sz w:val="20"/>
                <w:szCs w:val="20"/>
                <w:lang w:eastAsia="sl-SI"/>
                <w14:ligatures w14:val="none"/>
              </w:rPr>
            </w:pPr>
            <w:r w:rsidRPr="00C92D0F">
              <w:rPr>
                <w:rFonts w:ascii="Calibri" w:eastAsia="Times New Roman" w:hAnsi="Calibri" w:cs="Calibri"/>
                <w:b/>
                <w:strike/>
                <w:kern w:val="0"/>
                <w:sz w:val="20"/>
                <w:szCs w:val="20"/>
                <w:lang w:eastAsia="sl-SI"/>
                <w14:ligatures w14:val="none"/>
              </w:rPr>
              <w:t>20</w:t>
            </w:r>
          </w:p>
        </w:tc>
      </w:tr>
      <w:tr w:rsidR="00296E7A" w:rsidRPr="00C92D0F" w14:paraId="28B0D6B2" w14:textId="77777777" w:rsidTr="00FA75DB">
        <w:trPr>
          <w:trHeight w:val="255"/>
        </w:trPr>
        <w:tc>
          <w:tcPr>
            <w:tcW w:w="497" w:type="pct"/>
            <w:shd w:val="clear" w:color="auto" w:fill="auto"/>
            <w:vAlign w:val="bottom"/>
          </w:tcPr>
          <w:p w14:paraId="5A2EBDD3" w14:textId="77777777" w:rsidR="00296E7A" w:rsidRPr="00C92D0F" w:rsidRDefault="00296E7A" w:rsidP="00296E7A">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4E352490" w14:textId="77777777" w:rsidR="00296E7A" w:rsidRPr="00C92D0F" w:rsidRDefault="00296E7A" w:rsidP="00296E7A">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327</w:t>
            </w:r>
          </w:p>
        </w:tc>
        <w:tc>
          <w:tcPr>
            <w:tcW w:w="2907" w:type="pct"/>
            <w:gridSpan w:val="2"/>
            <w:shd w:val="clear" w:color="auto" w:fill="auto"/>
            <w:vAlign w:val="center"/>
          </w:tcPr>
          <w:p w14:paraId="67C88B24" w14:textId="77777777" w:rsidR="00296E7A" w:rsidRPr="00C92D0F" w:rsidRDefault="00296E7A" w:rsidP="00296E7A">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Pediatrija v splošni zunajbolnišnični dejavnosti</w:t>
            </w:r>
          </w:p>
        </w:tc>
        <w:tc>
          <w:tcPr>
            <w:tcW w:w="678" w:type="pct"/>
          </w:tcPr>
          <w:p w14:paraId="138ED453" w14:textId="77777777" w:rsidR="00296E7A" w:rsidRPr="00C92D0F" w:rsidRDefault="00296E7A" w:rsidP="00296E7A">
            <w:pPr>
              <w:spacing w:after="0" w:line="240" w:lineRule="auto"/>
              <w:jc w:val="center"/>
              <w:rPr>
                <w:rFonts w:ascii="Calibri" w:eastAsia="Times New Roman" w:hAnsi="Calibri" w:cs="Calibri"/>
                <w:b/>
                <w:kern w:val="0"/>
                <w:sz w:val="20"/>
                <w:szCs w:val="20"/>
                <w:lang w:eastAsia="sl-SI"/>
                <w14:ligatures w14:val="none"/>
              </w:rPr>
            </w:pPr>
          </w:p>
        </w:tc>
        <w:tc>
          <w:tcPr>
            <w:tcW w:w="631" w:type="pct"/>
            <w:shd w:val="clear" w:color="auto" w:fill="auto"/>
          </w:tcPr>
          <w:p w14:paraId="69742B5F" w14:textId="77777777" w:rsidR="00296E7A" w:rsidRPr="00C92D0F" w:rsidRDefault="00296E7A" w:rsidP="00296E7A">
            <w:pPr>
              <w:spacing w:after="0" w:line="240" w:lineRule="auto"/>
              <w:jc w:val="center"/>
              <w:rPr>
                <w:rFonts w:ascii="Calibri" w:eastAsia="Times New Roman" w:hAnsi="Calibri" w:cs="Calibri"/>
                <w:b/>
                <w:kern w:val="0"/>
                <w:sz w:val="20"/>
                <w:szCs w:val="20"/>
                <w:lang w:eastAsia="sl-SI"/>
                <w14:ligatures w14:val="none"/>
              </w:rPr>
            </w:pPr>
          </w:p>
        </w:tc>
      </w:tr>
      <w:tr w:rsidR="00296E7A" w:rsidRPr="00C92D0F" w14:paraId="4CF1BAC6" w14:textId="77777777" w:rsidTr="00FA75DB">
        <w:trPr>
          <w:trHeight w:val="255"/>
        </w:trPr>
        <w:tc>
          <w:tcPr>
            <w:tcW w:w="497" w:type="pct"/>
            <w:shd w:val="clear" w:color="auto" w:fill="auto"/>
            <w:vAlign w:val="bottom"/>
          </w:tcPr>
          <w:p w14:paraId="232935D2" w14:textId="77777777" w:rsidR="00296E7A" w:rsidRPr="00C92D0F" w:rsidRDefault="00296E7A" w:rsidP="00296E7A">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7F0273E1" w14:textId="77777777" w:rsidR="00296E7A" w:rsidRPr="00C92D0F" w:rsidRDefault="00296E7A" w:rsidP="00296E7A">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1C248097" w14:textId="77777777" w:rsidR="00296E7A" w:rsidRPr="00C92D0F" w:rsidRDefault="00296E7A" w:rsidP="00296E7A">
            <w:pPr>
              <w:spacing w:after="0" w:line="240" w:lineRule="auto"/>
              <w:jc w:val="right"/>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065*</w:t>
            </w:r>
          </w:p>
        </w:tc>
        <w:tc>
          <w:tcPr>
            <w:tcW w:w="2620" w:type="pct"/>
            <w:shd w:val="clear" w:color="auto" w:fill="auto"/>
            <w:vAlign w:val="center"/>
          </w:tcPr>
          <w:p w14:paraId="3F65F274" w14:textId="77777777" w:rsidR="00296E7A" w:rsidRPr="00C92D0F" w:rsidRDefault="00296E7A" w:rsidP="00296E7A">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Otroški in šolski dispanzer za boljšo dostopnost do IOZ</w:t>
            </w:r>
          </w:p>
        </w:tc>
        <w:tc>
          <w:tcPr>
            <w:tcW w:w="678" w:type="pct"/>
          </w:tcPr>
          <w:p w14:paraId="45131E90" w14:textId="77777777" w:rsidR="00296E7A" w:rsidRPr="00C92D0F" w:rsidRDefault="00296E7A" w:rsidP="00296E7A">
            <w:pPr>
              <w:spacing w:after="0" w:line="240" w:lineRule="auto"/>
              <w:jc w:val="center"/>
              <w:rPr>
                <w:rFonts w:ascii="Calibri" w:eastAsia="Times New Roman" w:hAnsi="Calibri" w:cs="Calibri"/>
                <w:bCs/>
                <w:kern w:val="0"/>
                <w:sz w:val="20"/>
                <w:szCs w:val="20"/>
                <w:lang w:eastAsia="sl-SI"/>
                <w14:ligatures w14:val="none"/>
              </w:rPr>
            </w:pPr>
            <w:r w:rsidRPr="00C92D0F">
              <w:rPr>
                <w:rFonts w:ascii="Calibri" w:eastAsia="Times New Roman" w:hAnsi="Calibri" w:cs="Calibri"/>
                <w:bCs/>
                <w:kern w:val="0"/>
                <w:sz w:val="20"/>
                <w:szCs w:val="20"/>
                <w:lang w:eastAsia="sl-SI"/>
                <w14:ligatures w14:val="none"/>
              </w:rPr>
              <w:t>0</w:t>
            </w:r>
          </w:p>
        </w:tc>
        <w:tc>
          <w:tcPr>
            <w:tcW w:w="631" w:type="pct"/>
            <w:shd w:val="clear" w:color="auto" w:fill="auto"/>
          </w:tcPr>
          <w:p w14:paraId="09884CAA" w14:textId="77777777" w:rsidR="00296E7A" w:rsidRPr="00C92D0F" w:rsidRDefault="00296E7A" w:rsidP="00296E7A">
            <w:pPr>
              <w:spacing w:after="0" w:line="240" w:lineRule="auto"/>
              <w:jc w:val="center"/>
              <w:rPr>
                <w:rFonts w:ascii="Calibri" w:eastAsia="Times New Roman" w:hAnsi="Calibri" w:cs="Calibri"/>
                <w:b/>
                <w:strike/>
                <w:kern w:val="0"/>
                <w:sz w:val="20"/>
                <w:szCs w:val="20"/>
                <w:lang w:eastAsia="sl-SI"/>
                <w14:ligatures w14:val="none"/>
              </w:rPr>
            </w:pPr>
            <w:r w:rsidRPr="00C92D0F">
              <w:rPr>
                <w:rFonts w:ascii="Calibri" w:eastAsia="Times New Roman" w:hAnsi="Calibri" w:cs="Calibri"/>
                <w:b/>
                <w:strike/>
                <w:kern w:val="0"/>
                <w:sz w:val="20"/>
                <w:szCs w:val="20"/>
                <w:lang w:eastAsia="sl-SI"/>
                <w14:ligatures w14:val="none"/>
              </w:rPr>
              <w:t>20</w:t>
            </w:r>
          </w:p>
        </w:tc>
      </w:tr>
    </w:tbl>
    <w:p w14:paraId="70970D6D" w14:textId="77777777" w:rsidR="00296E7A" w:rsidRPr="00C92D0F" w:rsidRDefault="00296E7A" w:rsidP="00296E7A">
      <w:pPr>
        <w:tabs>
          <w:tab w:val="left" w:pos="5670"/>
        </w:tabs>
        <w:spacing w:after="0" w:line="240" w:lineRule="auto"/>
        <w:contextualSpacing/>
        <w:jc w:val="both"/>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 Dejavnosti 302 064 in 327 065 bosta v šifrantu K7 ukinjeni s 1. 1. 2026</w:t>
      </w:r>
    </w:p>
    <w:p w14:paraId="6DEB0415" w14:textId="77777777" w:rsidR="00296E7A" w:rsidRPr="00C92D0F" w:rsidRDefault="00296E7A" w:rsidP="00296E7A">
      <w:pPr>
        <w:tabs>
          <w:tab w:val="left" w:pos="5670"/>
        </w:tabs>
        <w:spacing w:after="0" w:line="240" w:lineRule="auto"/>
        <w:contextualSpacing/>
        <w:jc w:val="both"/>
        <w:rPr>
          <w:rFonts w:ascii="Calibri" w:eastAsia="Times New Roman" w:hAnsi="Calibri" w:cs="Calibri"/>
          <w:kern w:val="0"/>
          <w:lang w:eastAsia="sl-SI"/>
          <w14:ligatures w14:val="none"/>
        </w:rPr>
      </w:pPr>
    </w:p>
    <w:p w14:paraId="6C0892A3" w14:textId="77777777" w:rsidR="00296E7A" w:rsidRPr="00C92D0F" w:rsidRDefault="00296E7A" w:rsidP="00296E7A">
      <w:pPr>
        <w:numPr>
          <w:ilvl w:val="0"/>
          <w:numId w:val="18"/>
        </w:numPr>
        <w:spacing w:after="0" w:line="240" w:lineRule="auto"/>
        <w:jc w:val="both"/>
        <w:rPr>
          <w:rFonts w:ascii="Calibri" w:eastAsia="Times New Roman" w:hAnsi="Calibri" w:cs="Calibri"/>
          <w:kern w:val="0"/>
          <w:lang w:eastAsia="sl-SI"/>
          <w14:ligatures w14:val="none"/>
        </w:rPr>
      </w:pPr>
      <w:proofErr w:type="spellStart"/>
      <w:r w:rsidRPr="00C92D0F">
        <w:rPr>
          <w:rFonts w:ascii="Calibri" w:eastAsia="Times New Roman" w:hAnsi="Calibri" w:cs="Calibri"/>
          <w:kern w:val="0"/>
          <w:lang w:eastAsia="sl-SI"/>
          <w14:ligatures w14:val="none"/>
        </w:rPr>
        <w:t>K14</w:t>
      </w:r>
      <w:proofErr w:type="gramStart"/>
      <w:r w:rsidRPr="00C92D0F">
        <w:rPr>
          <w:rFonts w:ascii="Calibri" w:eastAsia="Times New Roman" w:hAnsi="Calibri" w:cs="Calibri"/>
          <w:kern w:val="0"/>
          <w:lang w:eastAsia="sl-SI"/>
          <w14:ligatures w14:val="none"/>
        </w:rPr>
        <w:t>.</w:t>
      </w:r>
      <w:proofErr w:type="gramEnd"/>
      <w:r w:rsidRPr="00C92D0F">
        <w:rPr>
          <w:rFonts w:ascii="Calibri" w:eastAsia="Times New Roman" w:hAnsi="Calibri" w:cs="Calibri"/>
          <w:kern w:val="0"/>
          <w:lang w:eastAsia="sl-SI"/>
          <w14:ligatures w14:val="none"/>
        </w:rPr>
        <w:t>1</w:t>
      </w:r>
      <w:proofErr w:type="spellEnd"/>
      <w:r w:rsidRPr="00C92D0F">
        <w:rPr>
          <w:rFonts w:ascii="Calibri" w:eastAsia="Times New Roman" w:hAnsi="Calibri" w:cs="Calibri"/>
          <w:kern w:val="0"/>
          <w:lang w:eastAsia="sl-SI"/>
          <w14:ligatures w14:val="none"/>
        </w:rPr>
        <w:t xml:space="preserve"> »Izključujoče in soodvisne storitve v okviru ene obravnave z vključenimi pravili obračunavanja«, v katerem s 1. 2. 2025:</w:t>
      </w:r>
    </w:p>
    <w:p w14:paraId="1FEE5E8B" w14:textId="77777777" w:rsidR="00296E7A" w:rsidRPr="00C92D0F" w:rsidRDefault="00296E7A" w:rsidP="00296E7A">
      <w:pPr>
        <w:numPr>
          <w:ilvl w:val="0"/>
          <w:numId w:val="43"/>
        </w:numPr>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sz w:val="24"/>
          <w:szCs w:val="24"/>
          <w:lang w:eastAsia="sl-SI"/>
          <w14:ligatures w14:val="none"/>
        </w:rPr>
        <w:t xml:space="preserve">pri kontroli </w:t>
      </w:r>
      <w:r w:rsidRPr="00C92D0F">
        <w:rPr>
          <w:rFonts w:ascii="Calibri" w:eastAsia="Times New Roman" w:hAnsi="Calibri" w:cs="Calibri"/>
          <w:kern w:val="0"/>
          <w:lang w:eastAsia="sl-SI"/>
          <w14:ligatures w14:val="none"/>
        </w:rPr>
        <w:t>ROB 0372 v sklopu 1 ukinjamo dejavnosti 302 064 in 327 065,</w:t>
      </w:r>
    </w:p>
    <w:p w14:paraId="16ADC08F" w14:textId="77777777" w:rsidR="00296E7A" w:rsidRPr="00C92D0F" w:rsidRDefault="00296E7A" w:rsidP="00296E7A">
      <w:pPr>
        <w:numPr>
          <w:ilvl w:val="0"/>
          <w:numId w:val="43"/>
        </w:numPr>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pri kontroli ROB 0377 v sklopu 14 spreminjamo naziv seznama storitev 15.20 tako kot je navedeno zgoraj.</w:t>
      </w:r>
    </w:p>
    <w:p w14:paraId="5BA08F43" w14:textId="77777777" w:rsidR="00296E7A" w:rsidRPr="00C92D0F" w:rsidRDefault="00296E7A" w:rsidP="00296E7A">
      <w:pPr>
        <w:tabs>
          <w:tab w:val="left" w:pos="5670"/>
        </w:tabs>
        <w:spacing w:after="0" w:line="240" w:lineRule="auto"/>
        <w:contextualSpacing/>
        <w:jc w:val="both"/>
        <w:rPr>
          <w:rFonts w:ascii="Calibri" w:eastAsia="Times New Roman" w:hAnsi="Calibri" w:cs="Calibri"/>
          <w:kern w:val="0"/>
          <w:lang w:eastAsia="sl-SI"/>
          <w14:ligatures w14:val="none"/>
        </w:rPr>
      </w:pPr>
    </w:p>
    <w:p w14:paraId="6AAD7BEE" w14:textId="77777777" w:rsidR="000A4187" w:rsidRPr="00C92D0F" w:rsidRDefault="000A4187" w:rsidP="00296E7A">
      <w:pPr>
        <w:tabs>
          <w:tab w:val="left" w:pos="5670"/>
        </w:tabs>
        <w:spacing w:after="0" w:line="240" w:lineRule="auto"/>
        <w:contextualSpacing/>
        <w:jc w:val="both"/>
        <w:rPr>
          <w:rFonts w:ascii="Calibri" w:eastAsia="Times New Roman" w:hAnsi="Calibri" w:cs="Calibri"/>
          <w:kern w:val="0"/>
          <w:lang w:eastAsia="sl-SI"/>
          <w14:ligatures w14:val="none"/>
        </w:rPr>
      </w:pPr>
    </w:p>
    <w:p w14:paraId="39A4DBC0" w14:textId="77777777" w:rsidR="00296E7A" w:rsidRPr="00C92D0F" w:rsidRDefault="00296E7A" w:rsidP="00296E7A">
      <w:pPr>
        <w:tabs>
          <w:tab w:val="left" w:pos="5670"/>
        </w:tabs>
        <w:spacing w:after="0" w:line="240" w:lineRule="auto"/>
        <w:contextualSpacing/>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 xml:space="preserve">Zaradi možnosti izvedbe obračuna za leto 2025 sprememb </w:t>
      </w:r>
      <w:r w:rsidRPr="00C92D0F">
        <w:rPr>
          <w:rFonts w:ascii="Calibri" w:eastAsia="Times New Roman" w:hAnsi="Calibri" w:cs="Calibri"/>
          <w:b/>
          <w:bCs/>
          <w:kern w:val="0"/>
          <w:lang w:eastAsia="sl-SI"/>
          <w14:ligatures w14:val="none"/>
        </w:rPr>
        <w:t xml:space="preserve">ne uvajamo </w:t>
      </w:r>
      <w:r w:rsidRPr="00C92D0F">
        <w:rPr>
          <w:rFonts w:ascii="Calibri" w:eastAsia="Times New Roman" w:hAnsi="Calibri" w:cs="Calibri"/>
          <w:kern w:val="0"/>
          <w:lang w:eastAsia="sl-SI"/>
          <w14:ligatures w14:val="none"/>
        </w:rPr>
        <w:t>v povezovalnih šifrantih:</w:t>
      </w:r>
    </w:p>
    <w:p w14:paraId="048F297F" w14:textId="77777777" w:rsidR="00296E7A" w:rsidRPr="00C92D0F" w:rsidRDefault="00296E7A" w:rsidP="00296E7A">
      <w:pPr>
        <w:tabs>
          <w:tab w:val="left" w:pos="5670"/>
        </w:tabs>
        <w:spacing w:after="0" w:line="240" w:lineRule="auto"/>
        <w:contextualSpacing/>
        <w:jc w:val="both"/>
        <w:rPr>
          <w:rFonts w:ascii="Calibri" w:eastAsia="Times New Roman" w:hAnsi="Calibri" w:cs="Calibri"/>
          <w:kern w:val="0"/>
          <w:sz w:val="4"/>
          <w:szCs w:val="4"/>
          <w:lang w:eastAsia="sl-SI"/>
          <w14:ligatures w14:val="none"/>
        </w:rPr>
      </w:pPr>
    </w:p>
    <w:p w14:paraId="0337B153" w14:textId="77777777" w:rsidR="00296E7A" w:rsidRPr="00C92D0F" w:rsidRDefault="00296E7A" w:rsidP="00296E7A">
      <w:pPr>
        <w:numPr>
          <w:ilvl w:val="0"/>
          <w:numId w:val="18"/>
        </w:numPr>
        <w:spacing w:after="0" w:line="240" w:lineRule="auto"/>
        <w:jc w:val="both"/>
        <w:rPr>
          <w:rFonts w:ascii="Calibri" w:eastAsia="Times New Roman" w:hAnsi="Calibri" w:cs="Calibri"/>
          <w:kern w:val="0"/>
          <w:lang w:eastAsia="sl-SI"/>
          <w14:ligatures w14:val="none"/>
        </w:rPr>
      </w:pPr>
      <w:proofErr w:type="gramStart"/>
      <w:r w:rsidRPr="00C92D0F">
        <w:rPr>
          <w:rFonts w:ascii="Calibri" w:eastAsia="Times New Roman" w:hAnsi="Calibri" w:cs="Calibri"/>
          <w:kern w:val="0"/>
          <w:lang w:eastAsia="sl-SI"/>
          <w14:ligatures w14:val="none"/>
        </w:rPr>
        <w:t>K4</w:t>
      </w:r>
      <w:proofErr w:type="gramEnd"/>
      <w:r w:rsidRPr="00C92D0F">
        <w:rPr>
          <w:rFonts w:ascii="Calibri" w:eastAsia="Times New Roman" w:hAnsi="Calibri" w:cs="Calibri"/>
          <w:kern w:val="0"/>
          <w:lang w:eastAsia="sl-SI"/>
          <w14:ligatures w14:val="none"/>
        </w:rPr>
        <w:t xml:space="preserve"> »Parametri za kontrolo podatkov po vrstah in podvrstah zdravstvene dejavnosti«,</w:t>
      </w:r>
    </w:p>
    <w:p w14:paraId="0A9A7BDF" w14:textId="77777777" w:rsidR="00296E7A" w:rsidRPr="00C92D0F" w:rsidRDefault="00296E7A" w:rsidP="00296E7A">
      <w:pPr>
        <w:numPr>
          <w:ilvl w:val="0"/>
          <w:numId w:val="18"/>
        </w:numPr>
        <w:spacing w:after="0" w:line="240" w:lineRule="auto"/>
        <w:jc w:val="both"/>
        <w:rPr>
          <w:rFonts w:ascii="Calibri" w:eastAsia="Times New Roman" w:hAnsi="Calibri" w:cs="Calibri"/>
          <w:kern w:val="0"/>
          <w:lang w:eastAsia="sl-SI"/>
          <w14:ligatures w14:val="none"/>
        </w:rPr>
      </w:pPr>
      <w:proofErr w:type="spellStart"/>
      <w:r w:rsidRPr="00C92D0F">
        <w:rPr>
          <w:rFonts w:ascii="Calibri" w:eastAsia="Times New Roman" w:hAnsi="Calibri" w:cs="Calibri"/>
          <w:kern w:val="0"/>
          <w:lang w:eastAsia="sl-SI"/>
          <w14:ligatures w14:val="none"/>
        </w:rPr>
        <w:t>K5.1</w:t>
      </w:r>
      <w:proofErr w:type="spellEnd"/>
      <w:r w:rsidRPr="00C92D0F">
        <w:rPr>
          <w:rFonts w:ascii="Calibri" w:eastAsia="Times New Roman" w:hAnsi="Calibri" w:cs="Calibri"/>
          <w:kern w:val="0"/>
          <w:lang w:eastAsia="sl-SI"/>
          <w14:ligatures w14:val="none"/>
        </w:rPr>
        <w:t xml:space="preserve"> »Podvrsta s stopnjo DDV« in</w:t>
      </w:r>
    </w:p>
    <w:p w14:paraId="638ECEC3" w14:textId="77777777" w:rsidR="00296E7A" w:rsidRPr="00C92D0F" w:rsidRDefault="00296E7A" w:rsidP="00296E7A">
      <w:pPr>
        <w:numPr>
          <w:ilvl w:val="0"/>
          <w:numId w:val="18"/>
        </w:numPr>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 xml:space="preserve">K6 »Avansirane, </w:t>
      </w:r>
      <w:proofErr w:type="spellStart"/>
      <w:r w:rsidRPr="00C92D0F">
        <w:rPr>
          <w:rFonts w:ascii="Calibri" w:eastAsia="Times New Roman" w:hAnsi="Calibri" w:cs="Calibri"/>
          <w:kern w:val="0"/>
          <w:lang w:eastAsia="sl-SI"/>
          <w14:ligatures w14:val="none"/>
        </w:rPr>
        <w:t>neavansirane</w:t>
      </w:r>
      <w:proofErr w:type="spellEnd"/>
      <w:r w:rsidRPr="00C92D0F">
        <w:rPr>
          <w:rFonts w:ascii="Calibri" w:eastAsia="Times New Roman" w:hAnsi="Calibri" w:cs="Calibri"/>
          <w:kern w:val="0"/>
          <w:lang w:eastAsia="sl-SI"/>
          <w14:ligatures w14:val="none"/>
        </w:rPr>
        <w:t xml:space="preserve"> vrste in podvrste zdravstvene dejavnosti«.</w:t>
      </w:r>
    </w:p>
    <w:p w14:paraId="789EFAE0" w14:textId="77777777" w:rsidR="00296E7A" w:rsidRPr="00C92D0F" w:rsidRDefault="00296E7A" w:rsidP="00296E7A">
      <w:pPr>
        <w:spacing w:after="0" w:line="240" w:lineRule="auto"/>
        <w:ind w:left="360"/>
        <w:jc w:val="both"/>
        <w:rPr>
          <w:rFonts w:ascii="Calibri" w:eastAsia="Times New Roman" w:hAnsi="Calibri" w:cs="Calibri"/>
          <w:kern w:val="0"/>
          <w:sz w:val="4"/>
          <w:szCs w:val="4"/>
          <w:lang w:eastAsia="sl-SI"/>
          <w14:ligatures w14:val="none"/>
        </w:rPr>
      </w:pPr>
    </w:p>
    <w:p w14:paraId="060B5173" w14:textId="77777777" w:rsidR="00296E7A" w:rsidRPr="00C92D0F" w:rsidRDefault="00296E7A" w:rsidP="00296E7A">
      <w:pPr>
        <w:spacing w:after="0" w:line="240" w:lineRule="auto"/>
        <w:jc w:val="both"/>
        <w:rPr>
          <w:rFonts w:ascii="Calibri" w:hAnsi="Calibri" w:cs="Calibri"/>
          <w:kern w:val="0"/>
          <w14:ligatures w14:val="none"/>
        </w:rPr>
      </w:pPr>
      <w:r w:rsidRPr="00C92D0F">
        <w:rPr>
          <w:rFonts w:ascii="Calibri" w:hAnsi="Calibri" w:cs="Calibri"/>
          <w:kern w:val="0"/>
          <w14:ligatures w14:val="none"/>
        </w:rPr>
        <w:t>Dejavnosti 302 064 in 327 065 bosta v teh povezovalnih šifrantih ukinjeni s 1. 1. 2026.</w:t>
      </w:r>
    </w:p>
    <w:p w14:paraId="7B4055CE" w14:textId="77777777" w:rsidR="00296E7A" w:rsidRPr="00C92D0F" w:rsidRDefault="00296E7A" w:rsidP="00296E7A">
      <w:pPr>
        <w:spacing w:after="0" w:line="240" w:lineRule="auto"/>
        <w:rPr>
          <w:rFonts w:ascii="Calibri" w:hAnsi="Calibri" w:cs="Calibri"/>
          <w:kern w:val="0"/>
          <w14:ligatures w14:val="none"/>
        </w:rPr>
      </w:pPr>
    </w:p>
    <w:p w14:paraId="6E28C668" w14:textId="77777777" w:rsidR="00296E7A" w:rsidRPr="00C92D0F" w:rsidRDefault="00296E7A" w:rsidP="00296E7A">
      <w:pPr>
        <w:spacing w:after="0" w:line="240" w:lineRule="auto"/>
        <w:jc w:val="both"/>
        <w:rPr>
          <w:rFonts w:ascii="Calibri" w:eastAsia="Times New Roman" w:hAnsi="Calibri" w:cs="Calibri"/>
          <w:strike/>
          <w:kern w:val="0"/>
          <w:lang w:eastAsia="sl-SI"/>
          <w14:ligatures w14:val="none"/>
        </w:rPr>
      </w:pPr>
      <w:r w:rsidRPr="00C92D0F">
        <w:rPr>
          <w:rFonts w:ascii="Calibri" w:eastAsia="Times New Roman" w:hAnsi="Calibri" w:cs="Calibri"/>
          <w:kern w:val="0"/>
          <w:lang w:eastAsia="sl-SI"/>
          <w14:ligatures w14:val="none"/>
        </w:rPr>
        <w:t xml:space="preserve">S 1. 2. 2025 dejavnosti 302 064 in 327 065 ukinjamo iz naslednjih povezovalnih šifrantov: </w:t>
      </w:r>
    </w:p>
    <w:p w14:paraId="2D506650" w14:textId="77777777" w:rsidR="00296E7A" w:rsidRPr="00C92D0F" w:rsidRDefault="00296E7A" w:rsidP="00296E7A">
      <w:pPr>
        <w:tabs>
          <w:tab w:val="left" w:pos="5670"/>
        </w:tabs>
        <w:spacing w:after="0" w:line="240" w:lineRule="auto"/>
        <w:jc w:val="both"/>
        <w:rPr>
          <w:rFonts w:ascii="Calibri" w:hAnsi="Calibri" w:cs="Calibri"/>
          <w:kern w:val="0"/>
          <w:sz w:val="4"/>
          <w:szCs w:val="4"/>
          <w14:ligatures w14:val="none"/>
        </w:rPr>
      </w:pPr>
    </w:p>
    <w:p w14:paraId="0071DF83" w14:textId="77777777" w:rsidR="00296E7A" w:rsidRPr="00C92D0F" w:rsidRDefault="00296E7A" w:rsidP="00296E7A">
      <w:pPr>
        <w:numPr>
          <w:ilvl w:val="0"/>
          <w:numId w:val="18"/>
        </w:numPr>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K10 »Dovoljene vrste obravnave bolnika po vrstah in podvrstah zdravstvene dejavnosti«,</w:t>
      </w:r>
    </w:p>
    <w:p w14:paraId="2B984CE7" w14:textId="77777777" w:rsidR="00296E7A" w:rsidRPr="00C92D0F" w:rsidRDefault="00296E7A" w:rsidP="00296E7A">
      <w:pPr>
        <w:numPr>
          <w:ilvl w:val="0"/>
          <w:numId w:val="18"/>
        </w:numPr>
        <w:spacing w:after="0" w:line="240" w:lineRule="auto"/>
        <w:jc w:val="both"/>
        <w:rPr>
          <w:rFonts w:ascii="Calibri" w:eastAsia="Times New Roman" w:hAnsi="Calibri" w:cs="Calibri"/>
          <w:kern w:val="0"/>
          <w:lang w:eastAsia="sl-SI"/>
          <w14:ligatures w14:val="none"/>
        </w:rPr>
      </w:pPr>
      <w:proofErr w:type="spellStart"/>
      <w:r w:rsidRPr="00C92D0F">
        <w:rPr>
          <w:rFonts w:ascii="Calibri" w:eastAsia="Times New Roman" w:hAnsi="Calibri" w:cs="Calibri"/>
          <w:kern w:val="0"/>
          <w:lang w:eastAsia="sl-SI"/>
          <w14:ligatures w14:val="none"/>
        </w:rPr>
        <w:t>K40</w:t>
      </w:r>
      <w:proofErr w:type="gramStart"/>
      <w:r w:rsidRPr="00C92D0F">
        <w:rPr>
          <w:rFonts w:ascii="Calibri" w:eastAsia="Times New Roman" w:hAnsi="Calibri" w:cs="Calibri"/>
          <w:kern w:val="0"/>
          <w:lang w:eastAsia="sl-SI"/>
          <w14:ligatures w14:val="none"/>
        </w:rPr>
        <w:t>.</w:t>
      </w:r>
      <w:proofErr w:type="gramEnd"/>
      <w:r w:rsidRPr="00C92D0F">
        <w:rPr>
          <w:rFonts w:ascii="Calibri" w:eastAsia="Times New Roman" w:hAnsi="Calibri" w:cs="Calibri"/>
          <w:kern w:val="0"/>
          <w:lang w:eastAsia="sl-SI"/>
          <w14:ligatures w14:val="none"/>
        </w:rPr>
        <w:t>1</w:t>
      </w:r>
      <w:proofErr w:type="spellEnd"/>
      <w:r w:rsidRPr="00C92D0F">
        <w:rPr>
          <w:rFonts w:ascii="Calibri" w:eastAsia="Times New Roman" w:hAnsi="Calibri" w:cs="Calibri"/>
          <w:kern w:val="0"/>
          <w:lang w:eastAsia="sl-SI"/>
          <w14:ligatures w14:val="none"/>
        </w:rPr>
        <w:t xml:space="preserve"> »Nivo kontrole zaposlitev zdravstvenih delavcev po vrstah in podvrstah zdravstvene dejavnosti«,</w:t>
      </w:r>
    </w:p>
    <w:p w14:paraId="0CCB091F" w14:textId="77777777" w:rsidR="00296E7A" w:rsidRPr="00C92D0F" w:rsidRDefault="00296E7A" w:rsidP="00296E7A">
      <w:pPr>
        <w:numPr>
          <w:ilvl w:val="0"/>
          <w:numId w:val="18"/>
        </w:numPr>
        <w:spacing w:after="0" w:line="240" w:lineRule="auto"/>
        <w:jc w:val="both"/>
        <w:rPr>
          <w:rFonts w:ascii="Calibri" w:eastAsia="Times New Roman" w:hAnsi="Calibri" w:cs="Calibri"/>
          <w:kern w:val="0"/>
          <w:lang w:eastAsia="sl-SI"/>
          <w14:ligatures w14:val="none"/>
        </w:rPr>
      </w:pPr>
      <w:proofErr w:type="spellStart"/>
      <w:r w:rsidRPr="00C92D0F">
        <w:rPr>
          <w:rFonts w:ascii="Calibri" w:eastAsia="Times New Roman" w:hAnsi="Calibri" w:cs="Calibri"/>
          <w:kern w:val="0"/>
          <w:lang w:eastAsia="sl-SI"/>
          <w14:ligatures w14:val="none"/>
        </w:rPr>
        <w:t>K40</w:t>
      </w:r>
      <w:proofErr w:type="gramStart"/>
      <w:r w:rsidRPr="00C92D0F">
        <w:rPr>
          <w:rFonts w:ascii="Calibri" w:eastAsia="Times New Roman" w:hAnsi="Calibri" w:cs="Calibri"/>
          <w:kern w:val="0"/>
          <w:lang w:eastAsia="sl-SI"/>
          <w14:ligatures w14:val="none"/>
        </w:rPr>
        <w:t>.</w:t>
      </w:r>
      <w:proofErr w:type="gramEnd"/>
      <w:r w:rsidRPr="00C92D0F">
        <w:rPr>
          <w:rFonts w:ascii="Calibri" w:eastAsia="Times New Roman" w:hAnsi="Calibri" w:cs="Calibri"/>
          <w:kern w:val="0"/>
          <w:lang w:eastAsia="sl-SI"/>
          <w14:ligatures w14:val="none"/>
        </w:rPr>
        <w:t>3</w:t>
      </w:r>
      <w:proofErr w:type="spellEnd"/>
      <w:r w:rsidRPr="00C92D0F">
        <w:rPr>
          <w:rFonts w:ascii="Calibri" w:eastAsia="Times New Roman" w:hAnsi="Calibri" w:cs="Calibri"/>
          <w:kern w:val="0"/>
          <w:lang w:eastAsia="sl-SI"/>
          <w14:ligatures w14:val="none"/>
        </w:rPr>
        <w:t xml:space="preserve"> »Skupine zaposlitev zdravstvenih delavcev po vrstah in podvrstah zdravstvene dejavnosti« in</w:t>
      </w:r>
    </w:p>
    <w:p w14:paraId="6429A903" w14:textId="77777777" w:rsidR="00296E7A" w:rsidRPr="00C92D0F" w:rsidRDefault="00296E7A" w:rsidP="00296E7A">
      <w:pPr>
        <w:numPr>
          <w:ilvl w:val="0"/>
          <w:numId w:val="18"/>
        </w:numPr>
        <w:spacing w:after="0" w:line="240" w:lineRule="auto"/>
        <w:jc w:val="both"/>
        <w:rPr>
          <w:rFonts w:ascii="Calibri" w:eastAsia="Times New Roman" w:hAnsi="Calibri" w:cs="Calibri"/>
          <w:kern w:val="0"/>
          <w:lang w:eastAsia="sl-SI"/>
          <w14:ligatures w14:val="none"/>
        </w:rPr>
      </w:pPr>
      <w:proofErr w:type="gramStart"/>
      <w:r w:rsidRPr="00C92D0F">
        <w:rPr>
          <w:rFonts w:ascii="Calibri" w:eastAsia="Times New Roman" w:hAnsi="Calibri" w:cs="Calibri"/>
          <w:kern w:val="0"/>
          <w:lang w:eastAsia="sl-SI"/>
          <w14:ligatures w14:val="none"/>
        </w:rPr>
        <w:t>K46</w:t>
      </w:r>
      <w:proofErr w:type="gramEnd"/>
      <w:r w:rsidRPr="00C92D0F">
        <w:rPr>
          <w:rFonts w:ascii="Calibri" w:eastAsia="Times New Roman" w:hAnsi="Calibri" w:cs="Calibri"/>
          <w:kern w:val="0"/>
          <w:lang w:eastAsia="sl-SI"/>
          <w14:ligatures w14:val="none"/>
        </w:rPr>
        <w:t xml:space="preserve"> »Obveznost navajanja podatkov CRPP po dejavnostih na strukturi Obravnava«.</w:t>
      </w:r>
    </w:p>
    <w:p w14:paraId="2D45C9DF" w14:textId="77777777" w:rsidR="00296E7A" w:rsidRPr="00C92D0F" w:rsidRDefault="00296E7A" w:rsidP="00296E7A">
      <w:pPr>
        <w:tabs>
          <w:tab w:val="left" w:pos="5670"/>
        </w:tabs>
        <w:spacing w:after="0" w:line="240" w:lineRule="auto"/>
        <w:ind w:left="360"/>
        <w:contextualSpacing/>
        <w:jc w:val="both"/>
        <w:rPr>
          <w:rFonts w:ascii="Calibri" w:eastAsia="Times New Roman" w:hAnsi="Calibri" w:cs="Calibri"/>
          <w:kern w:val="0"/>
          <w:sz w:val="4"/>
          <w:szCs w:val="4"/>
          <w:lang w:eastAsia="sl-SI"/>
          <w14:ligatures w14:val="none"/>
        </w:rPr>
      </w:pPr>
    </w:p>
    <w:p w14:paraId="695E2FD9" w14:textId="77777777" w:rsidR="00296E7A" w:rsidRPr="00C92D0F" w:rsidRDefault="00296E7A" w:rsidP="00296E7A">
      <w:pPr>
        <w:tabs>
          <w:tab w:val="left" w:pos="5670"/>
        </w:tabs>
        <w:spacing w:after="0" w:line="240" w:lineRule="auto"/>
        <w:contextualSpacing/>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Spremembe teh šifrantov prikazujemo samo v okviru objavljenih šifrantov.</w:t>
      </w:r>
    </w:p>
    <w:p w14:paraId="5D5E8EBE"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0F96F2FB"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1171BB4B" w14:textId="237F68A9" w:rsidR="00296E7A" w:rsidRPr="00C92D0F" w:rsidRDefault="00296E7A" w:rsidP="000A4187">
      <w:pPr>
        <w:autoSpaceDE w:val="0"/>
        <w:autoSpaceDN w:val="0"/>
        <w:adjustRightInd w:val="0"/>
        <w:spacing w:after="0" w:line="240" w:lineRule="auto"/>
        <w:jc w:val="both"/>
        <w:rPr>
          <w:rFonts w:ascii="Calibri" w:eastAsia="Calibri" w:hAnsi="Calibri"/>
          <w:kern w:val="0"/>
          <w14:ligatures w14:val="none"/>
        </w:rPr>
      </w:pPr>
      <w:r w:rsidRPr="00C92D0F">
        <w:rPr>
          <w:rFonts w:ascii="Calibri" w:eastAsia="Calibri" w:hAnsi="Calibri"/>
          <w:kern w:val="0"/>
          <w14:ligatures w14:val="none"/>
        </w:rPr>
        <w:t>Skladno z navedeno vsebino bo dopolnjeno tudi Navodilo o beleženju in obračunavanju zdravstvenih storitev in izdanih materialov ter kontrole v Tehničnem navodilu za pripravo in elektronsko izmenjevanje podatkov obračuna zdravstvenih storitev in izdanih materialov.</w:t>
      </w:r>
    </w:p>
    <w:p w14:paraId="532AE8F0" w14:textId="77777777" w:rsidR="00296E7A" w:rsidRPr="00C92D0F" w:rsidRDefault="00296E7A" w:rsidP="00296E7A">
      <w:pPr>
        <w:spacing w:after="0" w:line="240" w:lineRule="auto"/>
        <w:jc w:val="both"/>
        <w:rPr>
          <w:rFonts w:ascii="Calibri" w:eastAsiaTheme="minorEastAsia" w:hAnsi="Calibri" w:cs="Calibri"/>
          <w:color w:val="000000"/>
          <w:kern w:val="0"/>
          <w:lang w:eastAsia="sl-SI"/>
          <w14:ligatures w14:val="none"/>
        </w:rPr>
      </w:pPr>
      <w:r w:rsidRPr="00C92D0F">
        <w:rPr>
          <w:rFonts w:ascii="Calibri" w:eastAsiaTheme="minorEastAsia" w:hAnsi="Calibri" w:cs="Calibri"/>
          <w:color w:val="000000"/>
          <w:kern w:val="0"/>
          <w:lang w:eastAsia="sl-SI"/>
          <w14:ligatures w14:val="none"/>
        </w:rPr>
        <w:t>Spremembe veljajo za storitve, opravljene od 1. 2. 2025 dalje.</w:t>
      </w:r>
    </w:p>
    <w:p w14:paraId="30371DF9" w14:textId="77777777" w:rsidR="00296E7A" w:rsidRPr="00C92D0F" w:rsidRDefault="00296E7A" w:rsidP="00296E7A">
      <w:pPr>
        <w:spacing w:after="0" w:line="240" w:lineRule="auto"/>
        <w:jc w:val="both"/>
        <w:rPr>
          <w:rFonts w:ascii="Calibri" w:eastAsiaTheme="minorEastAsia" w:hAnsi="Calibri" w:cs="Calibri"/>
          <w:color w:val="000000"/>
          <w:kern w:val="0"/>
          <w:lang w:eastAsia="sl-SI"/>
          <w14:ligatures w14:val="none"/>
        </w:rPr>
      </w:pPr>
    </w:p>
    <w:p w14:paraId="4D85AAAE" w14:textId="77777777" w:rsidR="00296E7A" w:rsidRPr="00C92D0F" w:rsidRDefault="00296E7A" w:rsidP="00296E7A">
      <w:pPr>
        <w:spacing w:after="0" w:line="240" w:lineRule="auto"/>
        <w:jc w:val="both"/>
        <w:rPr>
          <w:rFonts w:ascii="Calibri" w:eastAsia="Times New Roman" w:hAnsi="Calibri" w:cs="Calibri"/>
          <w:kern w:val="0"/>
          <w:lang w:eastAsia="sl-SI"/>
          <w14:ligatures w14:val="none"/>
        </w:rPr>
      </w:pPr>
      <w:r w:rsidRPr="00C92D0F">
        <w:rPr>
          <w:rFonts w:ascii="Calibri" w:eastAsiaTheme="minorEastAsia" w:hAnsi="Calibri" w:cs="Calibri"/>
          <w:color w:val="000000"/>
          <w:kern w:val="0"/>
          <w:lang w:eastAsia="sl-SI"/>
          <w14:ligatures w14:val="none"/>
        </w:rPr>
        <w:t xml:space="preserve">Dejavnosti 302 064 »Splošne ambulante za boljšo dostopnost IOZ« in 327 065 »Otroški in šolski dispanzer za boljšo dostopnost do IOZ« bosta v šifrantih ukinjeni s 1. 1. 2026, s tem pa tudi možnost beleženja storitve </w:t>
      </w:r>
      <w:proofErr w:type="gramStart"/>
      <w:r w:rsidRPr="00C92D0F">
        <w:rPr>
          <w:rFonts w:ascii="Calibri" w:eastAsiaTheme="minorEastAsia" w:hAnsi="Calibri" w:cs="Calibri"/>
          <w:color w:val="000000"/>
          <w:kern w:val="0"/>
          <w:lang w:eastAsia="sl-SI"/>
          <w14:ligatures w14:val="none"/>
        </w:rPr>
        <w:t>E0092</w:t>
      </w:r>
      <w:proofErr w:type="gramEnd"/>
      <w:r w:rsidRPr="00C92D0F">
        <w:rPr>
          <w:rFonts w:ascii="Calibri" w:eastAsiaTheme="minorEastAsia" w:hAnsi="Calibri" w:cs="Calibri"/>
          <w:color w:val="000000"/>
          <w:kern w:val="0"/>
          <w:lang w:eastAsia="sl-SI"/>
          <w14:ligatures w14:val="none"/>
        </w:rPr>
        <w:t xml:space="preserve"> »Obračun, poračun« v okviru teh dveh dejavnosti. </w:t>
      </w:r>
    </w:p>
    <w:p w14:paraId="1BF1AB28"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213FDE1F"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p>
    <w:p w14:paraId="2A3914C5"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 xml:space="preserve">Kontaktna oseba za vsebinska vprašanja: </w:t>
      </w:r>
    </w:p>
    <w:p w14:paraId="6ADE844F" w14:textId="77777777" w:rsidR="00296E7A" w:rsidRPr="00C92D0F" w:rsidRDefault="00296E7A" w:rsidP="00296E7A">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Karmen Grom Kenk (</w:t>
      </w:r>
      <w:hyperlink r:id="rId14" w:history="1">
        <w:r w:rsidRPr="00C92D0F">
          <w:rPr>
            <w:rFonts w:ascii="Calibri" w:eastAsia="Times New Roman" w:hAnsi="Calibri" w:cs="Calibri"/>
            <w:noProof/>
            <w:color w:val="0000FF"/>
            <w:kern w:val="0"/>
            <w:u w:val="single"/>
            <w:lang w:eastAsia="sl-SI"/>
            <w14:ligatures w14:val="none"/>
          </w:rPr>
          <w:t>karmen.grom-kenk@zzzs.si</w:t>
        </w:r>
      </w:hyperlink>
      <w:r w:rsidRPr="00C92D0F">
        <w:rPr>
          <w:rFonts w:ascii="Calibri" w:eastAsia="Times New Roman" w:hAnsi="Calibri" w:cs="Calibri"/>
          <w:kern w:val="0"/>
          <w:lang w:eastAsia="sl-SI"/>
          <w14:ligatures w14:val="none"/>
        </w:rPr>
        <w:t>; 01/30-77-340)</w:t>
      </w:r>
    </w:p>
    <w:bookmarkEnd w:id="22"/>
    <w:p w14:paraId="1546E215" w14:textId="77777777" w:rsidR="00296E7A" w:rsidRPr="00C92D0F" w:rsidRDefault="00296E7A" w:rsidP="000A4187">
      <w:pPr>
        <w:spacing w:after="0" w:line="240" w:lineRule="auto"/>
      </w:pPr>
    </w:p>
    <w:p w14:paraId="75ABF4E3" w14:textId="77777777" w:rsidR="00296E7A" w:rsidRPr="00C92D0F" w:rsidRDefault="00296E7A" w:rsidP="000A4187">
      <w:pPr>
        <w:spacing w:after="0" w:line="240" w:lineRule="auto"/>
      </w:pPr>
    </w:p>
    <w:p w14:paraId="55DA5DD2" w14:textId="77777777" w:rsidR="00296E7A" w:rsidRPr="00C92D0F" w:rsidRDefault="00296E7A" w:rsidP="000A4187">
      <w:pPr>
        <w:spacing w:after="0" w:line="240" w:lineRule="auto"/>
      </w:pPr>
    </w:p>
    <w:p w14:paraId="4BDA5618" w14:textId="60DE93D6" w:rsidR="00821132" w:rsidRPr="00C92D0F" w:rsidRDefault="00EB7964" w:rsidP="00590E2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1" w:name="_Toc187930806"/>
      <w:r w:rsidRPr="00C92D0F">
        <w:rPr>
          <w:rFonts w:ascii="Calibri" w:eastAsia="Times New Roman" w:hAnsi="Calibri" w:cs="Arial"/>
          <w:b/>
          <w:color w:val="0070C0"/>
          <w:kern w:val="0"/>
          <w:sz w:val="28"/>
          <w:szCs w:val="28"/>
          <w:lang w:eastAsia="sl-SI"/>
          <w14:ligatures w14:val="none"/>
        </w:rPr>
        <w:t xml:space="preserve">Anesteziologija, reanimatologija in </w:t>
      </w:r>
      <w:proofErr w:type="spellStart"/>
      <w:r w:rsidRPr="00C92D0F">
        <w:rPr>
          <w:rFonts w:ascii="Calibri" w:eastAsia="Times New Roman" w:hAnsi="Calibri" w:cs="Arial"/>
          <w:b/>
          <w:color w:val="0070C0"/>
          <w:kern w:val="0"/>
          <w:sz w:val="28"/>
          <w:szCs w:val="28"/>
          <w:lang w:eastAsia="sl-SI"/>
          <w14:ligatures w14:val="none"/>
        </w:rPr>
        <w:t>perioperativna</w:t>
      </w:r>
      <w:proofErr w:type="spellEnd"/>
      <w:r w:rsidRPr="00C92D0F">
        <w:rPr>
          <w:rFonts w:ascii="Calibri" w:eastAsia="Times New Roman" w:hAnsi="Calibri" w:cs="Arial"/>
          <w:b/>
          <w:color w:val="0070C0"/>
          <w:kern w:val="0"/>
          <w:sz w:val="28"/>
          <w:szCs w:val="28"/>
          <w:lang w:eastAsia="sl-SI"/>
          <w14:ligatures w14:val="none"/>
        </w:rPr>
        <w:t xml:space="preserve"> intenzivna medicina - uvedba storitve 88932 »Globoka sedacija pri kolonoskopiji« s 1. 3. 2025</w:t>
      </w:r>
      <w:bookmarkEnd w:id="31"/>
    </w:p>
    <w:p w14:paraId="690084EC"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7CC085BB" w14:textId="674F51C3" w:rsidR="00EB7964" w:rsidRPr="00C92D0F" w:rsidRDefault="00EB7964" w:rsidP="00EB7964">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C92D0F">
        <w:rPr>
          <w:rFonts w:ascii="Calibri" w:eastAsia="Times New Roman" w:hAnsi="Calibri" w:cs="Calibri"/>
          <w:i/>
          <w:color w:val="0070C0"/>
          <w:kern w:val="0"/>
          <w:lang w:eastAsia="sl-SI"/>
          <w14:ligatures w14:val="none"/>
        </w:rPr>
        <w:t xml:space="preserve">Vsem izvajalcem specialistične zunajbolnišnične zdravstvene dejavnosti anesteziologije, reanimatologije in </w:t>
      </w:r>
      <w:proofErr w:type="spellStart"/>
      <w:r w:rsidRPr="00C92D0F">
        <w:rPr>
          <w:rFonts w:ascii="Calibri" w:eastAsia="Times New Roman" w:hAnsi="Calibri" w:cs="Calibri"/>
          <w:i/>
          <w:color w:val="0070C0"/>
          <w:kern w:val="0"/>
          <w:lang w:eastAsia="sl-SI"/>
          <w14:ligatures w14:val="none"/>
        </w:rPr>
        <w:t>perioperativne</w:t>
      </w:r>
      <w:proofErr w:type="spellEnd"/>
      <w:r w:rsidRPr="00C92D0F">
        <w:rPr>
          <w:rFonts w:ascii="Calibri" w:eastAsia="Times New Roman" w:hAnsi="Calibri" w:cs="Calibri"/>
          <w:i/>
          <w:color w:val="0070C0"/>
          <w:kern w:val="0"/>
          <w:lang w:eastAsia="sl-SI"/>
          <w14:ligatures w14:val="none"/>
        </w:rPr>
        <w:t xml:space="preserve"> intenzivne medicine</w:t>
      </w:r>
    </w:p>
    <w:p w14:paraId="00D7563E"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60142D03"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b/>
          <w:bCs/>
          <w:color w:val="000000"/>
          <w:kern w:val="0"/>
          <w:lang w:eastAsia="sl-SI"/>
          <w14:ligatures w14:val="none"/>
        </w:rPr>
      </w:pPr>
      <w:r w:rsidRPr="00C92D0F">
        <w:rPr>
          <w:rFonts w:ascii="Calibri" w:eastAsia="Times New Roman" w:hAnsi="Calibri" w:cs="Calibri"/>
          <w:b/>
          <w:bCs/>
          <w:color w:val="000000"/>
          <w:kern w:val="0"/>
          <w:lang w:eastAsia="sl-SI"/>
          <w14:ligatures w14:val="none"/>
        </w:rPr>
        <w:t>Povzetek vsebine</w:t>
      </w:r>
    </w:p>
    <w:p w14:paraId="010FB78B"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kern w:val="0"/>
          <w:lang w:eastAsia="sl-SI"/>
          <w14:ligatures w14:val="none"/>
        </w:rPr>
      </w:pPr>
    </w:p>
    <w:p w14:paraId="5300FA34"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 xml:space="preserve">V dejavnosti 202 204 »Anesteziologija, reanimatologija in </w:t>
      </w:r>
      <w:proofErr w:type="spellStart"/>
      <w:r w:rsidRPr="00C92D0F">
        <w:rPr>
          <w:rFonts w:ascii="Calibri" w:eastAsia="Times New Roman" w:hAnsi="Calibri" w:cs="Calibri"/>
          <w:kern w:val="0"/>
          <w:lang w:eastAsia="sl-SI"/>
          <w14:ligatures w14:val="none"/>
        </w:rPr>
        <w:t>perioperativna</w:t>
      </w:r>
      <w:proofErr w:type="spellEnd"/>
      <w:r w:rsidRPr="00C92D0F">
        <w:rPr>
          <w:rFonts w:ascii="Calibri" w:eastAsia="Times New Roman" w:hAnsi="Calibri" w:cs="Calibri"/>
          <w:kern w:val="0"/>
          <w:lang w:eastAsia="sl-SI"/>
          <w14:ligatures w14:val="none"/>
        </w:rPr>
        <w:t xml:space="preserve"> intenzivna medicina« se lahko od 1. 3. 2025 dalje beleži tudi storitev 88932 »Globoka sedacija pri kolonoskopiji«.</w:t>
      </w:r>
      <w:r w:rsidRPr="00C92D0F">
        <w:rPr>
          <w:rFonts w:ascii="Calibri" w:eastAsia="Times New Roman" w:hAnsi="Calibri" w:cs="Calibri"/>
          <w:bCs/>
          <w:kern w:val="0"/>
          <w:lang w:eastAsia="sl-SI"/>
          <w14:ligatures w14:val="none"/>
        </w:rPr>
        <w:t xml:space="preserve"> </w:t>
      </w:r>
    </w:p>
    <w:p w14:paraId="678B8B42"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kern w:val="0"/>
          <w:lang w:eastAsia="sl-SI"/>
          <w14:ligatures w14:val="none"/>
        </w:rPr>
      </w:pPr>
    </w:p>
    <w:p w14:paraId="6F6A5DA2" w14:textId="77777777" w:rsidR="00EB7964" w:rsidRPr="00C92D0F" w:rsidRDefault="00EB7964" w:rsidP="00EB7964">
      <w:pPr>
        <w:widowControl w:val="0"/>
        <w:suppressAutoHyphens/>
        <w:spacing w:after="0" w:line="240" w:lineRule="auto"/>
        <w:jc w:val="both"/>
        <w:rPr>
          <w:rFonts w:ascii="Calibri" w:eastAsia="Times New Roman" w:hAnsi="Calibri" w:cs="Arial"/>
          <w:b/>
          <w:bCs/>
          <w:kern w:val="0"/>
          <w:lang w:eastAsia="sl-SI"/>
          <w14:ligatures w14:val="none"/>
        </w:rPr>
      </w:pPr>
      <w:r w:rsidRPr="00C92D0F">
        <w:rPr>
          <w:rFonts w:ascii="Calibri" w:eastAsia="Times New Roman" w:hAnsi="Calibri" w:cs="Arial"/>
          <w:b/>
          <w:bCs/>
          <w:kern w:val="0"/>
          <w:lang w:eastAsia="sl-SI"/>
          <w14:ligatures w14:val="none"/>
        </w:rPr>
        <w:t>Navodilo za obračun</w:t>
      </w:r>
    </w:p>
    <w:p w14:paraId="5E96F6F4"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iCs/>
          <w:color w:val="0070C0"/>
          <w:kern w:val="0"/>
          <w:lang w:eastAsia="sl-SI"/>
          <w14:ligatures w14:val="none"/>
        </w:rPr>
      </w:pPr>
    </w:p>
    <w:p w14:paraId="608CC615"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 xml:space="preserve">Skladno z navedenim obstoječo storitev 88932 uvajamo v seznam storitev </w:t>
      </w:r>
      <w:r w:rsidRPr="00C92D0F">
        <w:rPr>
          <w:rFonts w:ascii="Calibri" w:eastAsia="Times New Roman" w:hAnsi="Calibri" w:cs="Calibri"/>
          <w:color w:val="000000"/>
          <w:kern w:val="0"/>
          <w:lang w:eastAsia="sl-SI"/>
          <w14:ligatures w14:val="none"/>
        </w:rPr>
        <w:t>15.55</w:t>
      </w:r>
      <w:r w:rsidRPr="00C92D0F">
        <w:rPr>
          <w:rFonts w:ascii="Calibri" w:eastAsia="Times New Roman" w:hAnsi="Calibri" w:cs="Calibri"/>
          <w:bCs/>
          <w:kern w:val="0"/>
          <w:lang w:eastAsia="sl-SI"/>
          <w14:ligatures w14:val="none"/>
        </w:rPr>
        <w:t xml:space="preserve"> »Storitve specialistične zunajbolnišnične zdravstvene dejavnosti anesteziologije, reanimatologije in </w:t>
      </w:r>
      <w:proofErr w:type="spellStart"/>
      <w:r w:rsidRPr="00C92D0F">
        <w:rPr>
          <w:rFonts w:ascii="Calibri" w:eastAsia="Times New Roman" w:hAnsi="Calibri" w:cs="Calibri"/>
          <w:bCs/>
          <w:kern w:val="0"/>
          <w:lang w:eastAsia="sl-SI"/>
          <w14:ligatures w14:val="none"/>
        </w:rPr>
        <w:t>perioperativne</w:t>
      </w:r>
      <w:proofErr w:type="spellEnd"/>
      <w:r w:rsidRPr="00C92D0F">
        <w:rPr>
          <w:rFonts w:ascii="Calibri" w:eastAsia="Times New Roman" w:hAnsi="Calibri" w:cs="Calibri"/>
          <w:bCs/>
          <w:kern w:val="0"/>
          <w:lang w:eastAsia="sl-SI"/>
          <w14:ligatures w14:val="none"/>
        </w:rPr>
        <w:t xml:space="preserve"> intenzivne medicine (202 204)«</w:t>
      </w:r>
      <w:r w:rsidRPr="00C92D0F">
        <w:rPr>
          <w:rFonts w:ascii="Calibri" w:eastAsia="Times New Roman" w:hAnsi="Calibri" w:cs="Calibri"/>
          <w:kern w:val="0"/>
          <w:sz w:val="24"/>
          <w:szCs w:val="24"/>
          <w:lang w:eastAsia="sl-SI"/>
          <w14:ligatures w14:val="none"/>
        </w:rPr>
        <w:t xml:space="preserve"> </w:t>
      </w:r>
      <w:r w:rsidRPr="00C92D0F">
        <w:rPr>
          <w:rFonts w:ascii="Calibri" w:eastAsia="Times New Roman" w:hAnsi="Calibri" w:cs="Calibri"/>
          <w:kern w:val="0"/>
          <w:lang w:eastAsia="sl-SI"/>
          <w14:ligatures w14:val="none"/>
        </w:rPr>
        <w:t>kot sledi:</w:t>
      </w:r>
    </w:p>
    <w:p w14:paraId="1397EC7F"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9351" w:type="dxa"/>
        <w:tblLayout w:type="fixed"/>
        <w:tblCellMar>
          <w:left w:w="70" w:type="dxa"/>
          <w:right w:w="70" w:type="dxa"/>
        </w:tblCellMar>
        <w:tblLook w:val="04A0" w:firstRow="1" w:lastRow="0" w:firstColumn="1" w:lastColumn="0" w:noHBand="0" w:noVBand="1"/>
      </w:tblPr>
      <w:tblGrid>
        <w:gridCol w:w="704"/>
        <w:gridCol w:w="1276"/>
        <w:gridCol w:w="4819"/>
        <w:gridCol w:w="851"/>
        <w:gridCol w:w="709"/>
        <w:gridCol w:w="992"/>
      </w:tblGrid>
      <w:tr w:rsidR="00EB7964" w:rsidRPr="00C92D0F" w14:paraId="7BE2E83F" w14:textId="77777777" w:rsidTr="00EB7964">
        <w:trPr>
          <w:trHeight w:val="789"/>
          <w:tblHead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887F2" w14:textId="77777777" w:rsidR="00EB7964" w:rsidRPr="00C92D0F" w:rsidRDefault="00EB7964" w:rsidP="00EB7964">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Šifra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D643783" w14:textId="77777777" w:rsidR="00EB7964" w:rsidRPr="00C92D0F" w:rsidRDefault="00EB7964" w:rsidP="00EB7964">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Kratek opis</w:t>
            </w:r>
          </w:p>
        </w:tc>
        <w:tc>
          <w:tcPr>
            <w:tcW w:w="4819" w:type="dxa"/>
            <w:tcBorders>
              <w:top w:val="single" w:sz="4" w:space="0" w:color="auto"/>
              <w:left w:val="nil"/>
              <w:bottom w:val="single" w:sz="4" w:space="0" w:color="auto"/>
              <w:right w:val="single" w:sz="4" w:space="0" w:color="auto"/>
            </w:tcBorders>
            <w:vAlign w:val="center"/>
          </w:tcPr>
          <w:p w14:paraId="18B28C50" w14:textId="77777777" w:rsidR="00EB7964" w:rsidRPr="00C92D0F" w:rsidRDefault="00EB7964" w:rsidP="00EB7964">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Dolg opis</w:t>
            </w:r>
          </w:p>
        </w:tc>
        <w:tc>
          <w:tcPr>
            <w:tcW w:w="851" w:type="dxa"/>
            <w:tcBorders>
              <w:top w:val="single" w:sz="4" w:space="0" w:color="auto"/>
              <w:left w:val="single" w:sz="4" w:space="0" w:color="auto"/>
              <w:bottom w:val="single" w:sz="4" w:space="0" w:color="auto"/>
              <w:right w:val="single" w:sz="4" w:space="0" w:color="auto"/>
            </w:tcBorders>
          </w:tcPr>
          <w:p w14:paraId="14BD85DF" w14:textId="77777777" w:rsidR="00EB7964" w:rsidRPr="00C92D0F" w:rsidRDefault="00EB7964" w:rsidP="00EB7964">
            <w:pPr>
              <w:spacing w:after="0" w:line="240" w:lineRule="auto"/>
              <w:jc w:val="center"/>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Naziv enote mere</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5C58751" w14:textId="77777777" w:rsidR="00EB7964" w:rsidRPr="00C92D0F" w:rsidRDefault="00EB7964" w:rsidP="00EB7964">
            <w:pPr>
              <w:spacing w:after="0" w:line="240" w:lineRule="auto"/>
              <w:jc w:val="center"/>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Št. enot mere</w:t>
            </w:r>
          </w:p>
        </w:tc>
        <w:tc>
          <w:tcPr>
            <w:tcW w:w="992" w:type="dxa"/>
            <w:tcBorders>
              <w:top w:val="single" w:sz="4" w:space="0" w:color="auto"/>
              <w:left w:val="nil"/>
              <w:bottom w:val="single" w:sz="4" w:space="0" w:color="auto"/>
              <w:right w:val="single" w:sz="4" w:space="0" w:color="auto"/>
            </w:tcBorders>
          </w:tcPr>
          <w:p w14:paraId="45E4F6F5" w14:textId="77777777" w:rsidR="00EB7964" w:rsidRPr="00C92D0F" w:rsidRDefault="00EB7964" w:rsidP="00EB7964">
            <w:pPr>
              <w:spacing w:after="0" w:line="240" w:lineRule="auto"/>
              <w:jc w:val="center"/>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Nivo planiranja</w:t>
            </w:r>
          </w:p>
        </w:tc>
      </w:tr>
      <w:tr w:rsidR="00EB7964" w:rsidRPr="00C92D0F" w14:paraId="52AB81B4" w14:textId="77777777" w:rsidTr="00EB7964">
        <w:trPr>
          <w:trHeight w:val="170"/>
        </w:trPr>
        <w:tc>
          <w:tcPr>
            <w:tcW w:w="704" w:type="dxa"/>
            <w:tcBorders>
              <w:top w:val="single" w:sz="4" w:space="0" w:color="auto"/>
              <w:left w:val="single" w:sz="4" w:space="0" w:color="auto"/>
              <w:bottom w:val="single" w:sz="4" w:space="0" w:color="auto"/>
              <w:right w:val="single" w:sz="4" w:space="0" w:color="auto"/>
            </w:tcBorders>
            <w:shd w:val="clear" w:color="auto" w:fill="auto"/>
            <w:noWrap/>
          </w:tcPr>
          <w:p w14:paraId="4AF4B185" w14:textId="77777777" w:rsidR="00EB7964" w:rsidRPr="00C92D0F" w:rsidRDefault="00EB7964" w:rsidP="00EB7964">
            <w:pPr>
              <w:spacing w:after="0" w:line="240" w:lineRule="auto"/>
              <w:rPr>
                <w:rFonts w:ascii="Calibri" w:eastAsia="Times New Roman" w:hAnsi="Calibri" w:cs="Calibri"/>
                <w:b/>
                <w:bCs/>
                <w:color w:val="000000"/>
                <w:kern w:val="0"/>
                <w:sz w:val="20"/>
                <w:szCs w:val="20"/>
                <w:lang w:eastAsia="sl-SI"/>
                <w14:ligatures w14:val="none"/>
              </w:rPr>
            </w:pPr>
            <w:r w:rsidRPr="00C92D0F">
              <w:rPr>
                <w:rFonts w:ascii="Calibri" w:hAnsi="Calibri" w:cs="Calibri"/>
                <w:b/>
                <w:bCs/>
                <w:kern w:val="0"/>
                <w:sz w:val="20"/>
                <w:szCs w:val="20"/>
                <w14:ligatures w14:val="none"/>
              </w:rPr>
              <w:t>88932</w:t>
            </w:r>
          </w:p>
        </w:tc>
        <w:tc>
          <w:tcPr>
            <w:tcW w:w="1276" w:type="dxa"/>
            <w:tcBorders>
              <w:top w:val="single" w:sz="4" w:space="0" w:color="auto"/>
              <w:left w:val="nil"/>
              <w:bottom w:val="single" w:sz="4" w:space="0" w:color="auto"/>
              <w:right w:val="single" w:sz="4" w:space="0" w:color="auto"/>
            </w:tcBorders>
            <w:shd w:val="clear" w:color="auto" w:fill="auto"/>
          </w:tcPr>
          <w:p w14:paraId="284B263E" w14:textId="77777777" w:rsidR="00EB7964" w:rsidRPr="00C92D0F" w:rsidRDefault="00EB7964" w:rsidP="00EB7964">
            <w:pPr>
              <w:spacing w:after="0" w:line="240" w:lineRule="auto"/>
              <w:rPr>
                <w:rFonts w:ascii="Calibri" w:eastAsia="Times New Roman" w:hAnsi="Calibri" w:cs="Calibri"/>
                <w:b/>
                <w:bCs/>
                <w:kern w:val="0"/>
                <w:sz w:val="20"/>
                <w:szCs w:val="20"/>
                <w:lang w:eastAsia="sl-SI"/>
                <w14:ligatures w14:val="none"/>
              </w:rPr>
            </w:pPr>
            <w:r w:rsidRPr="00C92D0F">
              <w:rPr>
                <w:rFonts w:ascii="Calibri" w:hAnsi="Calibri" w:cs="Calibri"/>
                <w:b/>
                <w:bCs/>
                <w:kern w:val="0"/>
                <w:sz w:val="20"/>
                <w:szCs w:val="20"/>
                <w14:ligatures w14:val="none"/>
              </w:rPr>
              <w:t>Globoka sedacija pri kolonoskopiji</w:t>
            </w:r>
          </w:p>
        </w:tc>
        <w:tc>
          <w:tcPr>
            <w:tcW w:w="4819" w:type="dxa"/>
            <w:tcBorders>
              <w:top w:val="nil"/>
              <w:left w:val="single" w:sz="4" w:space="0" w:color="auto"/>
              <w:bottom w:val="single" w:sz="4" w:space="0" w:color="auto"/>
              <w:right w:val="single" w:sz="4" w:space="0" w:color="auto"/>
            </w:tcBorders>
            <w:shd w:val="clear" w:color="auto" w:fill="auto"/>
          </w:tcPr>
          <w:p w14:paraId="6606D3B7" w14:textId="77777777" w:rsidR="00EB7964" w:rsidRPr="00C92D0F" w:rsidRDefault="00EB7964" w:rsidP="00EB7964">
            <w:pPr>
              <w:spacing w:after="0" w:line="240" w:lineRule="auto"/>
              <w:rPr>
                <w:rFonts w:ascii="Calibri" w:eastAsia="Times New Roman" w:hAnsi="Calibri" w:cs="Calibri"/>
                <w:b/>
                <w:bCs/>
                <w:kern w:val="0"/>
                <w:sz w:val="20"/>
                <w:szCs w:val="20"/>
                <w:lang w:eastAsia="sl-SI"/>
                <w14:ligatures w14:val="none"/>
              </w:rPr>
            </w:pPr>
            <w:r w:rsidRPr="00C92D0F">
              <w:rPr>
                <w:rFonts w:ascii="Calibri" w:hAnsi="Calibri" w:cs="Calibri"/>
                <w:b/>
                <w:bCs/>
                <w:kern w:val="0"/>
                <w:sz w:val="20"/>
                <w:szCs w:val="20"/>
                <w14:ligatures w14:val="none"/>
              </w:rPr>
              <w:t>Globoka sedacija pri kolonoskopiji. V zdravstveni dokumentaciji morajo biti zabeleženi medicinski razlogi za obračun te storitve, ime, količina in čas aplikacije za vsako uporabljeno zdravilo in rezultati merjenja vitalnih funkcij med preiskavo (v času trajanja sedacije) in med nadzorom po posegu. Storitev izvajata zdravnik specialist anesteziolog in diplomirana medicinska sestra.</w:t>
            </w:r>
          </w:p>
        </w:tc>
        <w:tc>
          <w:tcPr>
            <w:tcW w:w="851" w:type="dxa"/>
            <w:tcBorders>
              <w:top w:val="single" w:sz="4" w:space="0" w:color="auto"/>
              <w:left w:val="single" w:sz="4" w:space="0" w:color="auto"/>
              <w:bottom w:val="single" w:sz="4" w:space="0" w:color="auto"/>
              <w:right w:val="single" w:sz="4" w:space="0" w:color="auto"/>
            </w:tcBorders>
          </w:tcPr>
          <w:p w14:paraId="2EF5005A" w14:textId="77777777" w:rsidR="00EB7964" w:rsidRPr="00C92D0F" w:rsidRDefault="00EB7964" w:rsidP="00EB7964">
            <w:pPr>
              <w:spacing w:after="0" w:line="240" w:lineRule="auto"/>
              <w:jc w:val="center"/>
              <w:rPr>
                <w:rFonts w:ascii="Calibri" w:hAnsi="Calibri" w:cs="Calibri"/>
                <w:b/>
                <w:bCs/>
                <w:kern w:val="0"/>
                <w:sz w:val="20"/>
                <w:szCs w:val="20"/>
                <w14:ligatures w14:val="none"/>
              </w:rPr>
            </w:pPr>
            <w:r w:rsidRPr="00C92D0F">
              <w:rPr>
                <w:rFonts w:ascii="Calibri" w:hAnsi="Calibri" w:cs="Calibri"/>
                <w:b/>
                <w:bCs/>
                <w:kern w:val="0"/>
                <w:sz w:val="20"/>
                <w:szCs w:val="20"/>
                <w14:ligatures w14:val="none"/>
              </w:rPr>
              <w:t>Točka</w:t>
            </w:r>
          </w:p>
        </w:tc>
        <w:tc>
          <w:tcPr>
            <w:tcW w:w="709" w:type="dxa"/>
            <w:tcBorders>
              <w:top w:val="single" w:sz="4" w:space="0" w:color="auto"/>
              <w:left w:val="single" w:sz="4" w:space="0" w:color="auto"/>
              <w:bottom w:val="single" w:sz="4" w:space="0" w:color="auto"/>
              <w:right w:val="single" w:sz="4" w:space="0" w:color="auto"/>
            </w:tcBorders>
            <w:shd w:val="clear" w:color="FFFFCC" w:fill="FFFFFF"/>
          </w:tcPr>
          <w:p w14:paraId="081B539E" w14:textId="77777777" w:rsidR="00EB7964" w:rsidRPr="00C92D0F" w:rsidRDefault="00EB7964" w:rsidP="00EB7964">
            <w:pPr>
              <w:spacing w:after="0" w:line="240" w:lineRule="auto"/>
              <w:jc w:val="center"/>
              <w:rPr>
                <w:rFonts w:ascii="Calibri" w:eastAsia="Times New Roman" w:hAnsi="Calibri" w:cs="Calibri"/>
                <w:b/>
                <w:bCs/>
                <w:kern w:val="0"/>
                <w:sz w:val="20"/>
                <w:szCs w:val="20"/>
                <w:lang w:eastAsia="sl-SI"/>
                <w14:ligatures w14:val="none"/>
              </w:rPr>
            </w:pPr>
            <w:r w:rsidRPr="00C92D0F">
              <w:rPr>
                <w:rFonts w:ascii="Calibri" w:eastAsia="Times New Roman" w:hAnsi="Calibri" w:cs="Calibri"/>
                <w:b/>
                <w:bCs/>
                <w:kern w:val="0"/>
                <w:sz w:val="20"/>
                <w:szCs w:val="20"/>
                <w:lang w:eastAsia="sl-SI"/>
                <w14:ligatures w14:val="none"/>
              </w:rPr>
              <w:t>44,86</w:t>
            </w:r>
          </w:p>
        </w:tc>
        <w:tc>
          <w:tcPr>
            <w:tcW w:w="992" w:type="dxa"/>
            <w:tcBorders>
              <w:top w:val="single" w:sz="4" w:space="0" w:color="auto"/>
              <w:left w:val="nil"/>
              <w:bottom w:val="single" w:sz="4" w:space="0" w:color="auto"/>
              <w:right w:val="single" w:sz="4" w:space="0" w:color="auto"/>
            </w:tcBorders>
            <w:shd w:val="clear" w:color="auto" w:fill="auto"/>
          </w:tcPr>
          <w:p w14:paraId="1B637C7D" w14:textId="77777777" w:rsidR="00EB7964" w:rsidRPr="00C92D0F" w:rsidRDefault="00EB7964" w:rsidP="00EB7964">
            <w:pPr>
              <w:spacing w:after="0" w:line="240" w:lineRule="auto"/>
              <w:jc w:val="center"/>
              <w:rPr>
                <w:rFonts w:ascii="Calibri" w:eastAsia="Times New Roman" w:hAnsi="Calibri" w:cs="Calibri"/>
                <w:b/>
                <w:bCs/>
                <w:kern w:val="0"/>
                <w:sz w:val="20"/>
                <w:szCs w:val="20"/>
                <w:lang w:eastAsia="sl-SI"/>
                <w14:ligatures w14:val="none"/>
              </w:rPr>
            </w:pPr>
            <w:r w:rsidRPr="00C92D0F">
              <w:rPr>
                <w:rFonts w:ascii="Calibri" w:eastAsia="Times New Roman" w:hAnsi="Calibri" w:cs="Calibri"/>
                <w:b/>
                <w:bCs/>
                <w:kern w:val="0"/>
                <w:sz w:val="20"/>
                <w:szCs w:val="20"/>
                <w:lang w:eastAsia="sl-SI"/>
                <w14:ligatures w14:val="none"/>
              </w:rPr>
              <w:t>Z0030</w:t>
            </w:r>
          </w:p>
        </w:tc>
      </w:tr>
    </w:tbl>
    <w:p w14:paraId="189BBC5F" w14:textId="77777777" w:rsidR="00EB7964" w:rsidRPr="00C92D0F" w:rsidRDefault="00EB7964" w:rsidP="00EB7964">
      <w:pPr>
        <w:widowControl w:val="0"/>
        <w:suppressAutoHyphens/>
        <w:spacing w:after="0" w:line="240" w:lineRule="auto"/>
        <w:jc w:val="both"/>
        <w:rPr>
          <w:rFonts w:ascii="Calibri" w:eastAsia="Calibri" w:hAnsi="Calibri" w:cs="Calibri"/>
          <w:color w:val="000000"/>
          <w:kern w:val="0"/>
          <w:sz w:val="10"/>
          <w:szCs w:val="10"/>
          <w:lang w:eastAsia="sl-SI"/>
          <w14:ligatures w14:val="none"/>
        </w:rPr>
      </w:pPr>
    </w:p>
    <w:p w14:paraId="29964428" w14:textId="77777777" w:rsidR="00EB7964" w:rsidRPr="00C92D0F" w:rsidRDefault="00EB7964" w:rsidP="00EB7964">
      <w:pPr>
        <w:widowControl w:val="0"/>
        <w:suppressAutoHyphens/>
        <w:spacing w:after="0" w:line="240" w:lineRule="auto"/>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Za storitev 88932 veljajo naslednji podrobni podatki:</w:t>
      </w:r>
    </w:p>
    <w:p w14:paraId="04C17C7D" w14:textId="77777777" w:rsidR="00EB7964" w:rsidRPr="00C92D0F" w:rsidRDefault="00EB7964" w:rsidP="00EB7964">
      <w:pPr>
        <w:widowControl w:val="0"/>
        <w:numPr>
          <w:ilvl w:val="0"/>
          <w:numId w:val="31"/>
        </w:numPr>
        <w:suppressAutoHyphens/>
        <w:spacing w:after="0" w:line="240" w:lineRule="auto"/>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 xml:space="preserve">Oznaka količine (1 - kol. je 1; 2 - </w:t>
      </w:r>
      <w:proofErr w:type="gramStart"/>
      <w:r w:rsidRPr="00C92D0F">
        <w:rPr>
          <w:rFonts w:eastAsia="Calibri" w:cstheme="minorHAnsi"/>
          <w:color w:val="000000"/>
          <w:kern w:val="0"/>
          <w:lang w:eastAsia="sl-SI"/>
          <w14:ligatures w14:val="none"/>
        </w:rPr>
        <w:t>dejanska kol</w:t>
      </w:r>
      <w:proofErr w:type="gramEnd"/>
      <w:r w:rsidRPr="00C92D0F">
        <w:rPr>
          <w:rFonts w:eastAsia="Calibri" w:cstheme="minorHAnsi"/>
          <w:color w:val="000000"/>
          <w:kern w:val="0"/>
          <w:lang w:eastAsia="sl-SI"/>
          <w14:ligatures w14:val="none"/>
        </w:rPr>
        <w:t>.):</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1</w:t>
      </w:r>
    </w:p>
    <w:p w14:paraId="0DD1859B" w14:textId="77777777" w:rsidR="00EB7964" w:rsidRPr="00C92D0F" w:rsidRDefault="00EB7964" w:rsidP="00EB7964">
      <w:pPr>
        <w:widowControl w:val="0"/>
        <w:numPr>
          <w:ilvl w:val="0"/>
          <w:numId w:val="31"/>
        </w:numPr>
        <w:suppressAutoHyphens/>
        <w:spacing w:after="0" w:line="240" w:lineRule="auto"/>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Maksimalno dovoljeno št. storitev na obravnavo:</w:t>
      </w:r>
      <w:r w:rsidRPr="00C92D0F">
        <w:rPr>
          <w:rFonts w:eastAsia="Calibri" w:cstheme="minorHAnsi"/>
          <w:color w:val="000000"/>
          <w:kern w:val="0"/>
          <w:lang w:eastAsia="sl-SI"/>
          <w14:ligatures w14:val="none"/>
        </w:rPr>
        <w:tab/>
        <w:t>2</w:t>
      </w:r>
    </w:p>
    <w:p w14:paraId="39FF35A5" w14:textId="13BF09B7" w:rsidR="00EB7964" w:rsidRPr="00C92D0F" w:rsidRDefault="00EB7964" w:rsidP="00EB7964">
      <w:pPr>
        <w:widowControl w:val="0"/>
        <w:numPr>
          <w:ilvl w:val="0"/>
          <w:numId w:val="31"/>
        </w:numPr>
        <w:suppressAutoHyphens/>
        <w:spacing w:after="0" w:line="240" w:lineRule="auto"/>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Kadrovski normativ:</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1 zdravnik specialist;</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1 DMS</w:t>
      </w:r>
    </w:p>
    <w:p w14:paraId="0EB9C679" w14:textId="77777777" w:rsidR="00EB7964" w:rsidRPr="00C92D0F" w:rsidRDefault="00EB7964" w:rsidP="00EB7964">
      <w:pPr>
        <w:widowControl w:val="0"/>
        <w:numPr>
          <w:ilvl w:val="0"/>
          <w:numId w:val="31"/>
        </w:numPr>
        <w:suppressAutoHyphens/>
        <w:spacing w:after="0" w:line="240" w:lineRule="auto"/>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Normativ v minutah:</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60; 60</w:t>
      </w:r>
    </w:p>
    <w:p w14:paraId="07FFC708" w14:textId="77777777" w:rsidR="00EB7964" w:rsidRPr="00C92D0F" w:rsidRDefault="00EB7964" w:rsidP="00EB7964">
      <w:pPr>
        <w:widowControl w:val="0"/>
        <w:numPr>
          <w:ilvl w:val="0"/>
          <w:numId w:val="30"/>
        </w:numPr>
        <w:suppressAutoHyphens/>
        <w:spacing w:after="0" w:line="240" w:lineRule="auto"/>
        <w:ind w:left="720"/>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Oznaka storitve:</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N - Neopredeljeno</w:t>
      </w:r>
    </w:p>
    <w:p w14:paraId="7A8344C9" w14:textId="77777777" w:rsidR="00EB7964" w:rsidRPr="00C92D0F" w:rsidRDefault="00EB7964" w:rsidP="00EB7964">
      <w:pPr>
        <w:widowControl w:val="0"/>
        <w:numPr>
          <w:ilvl w:val="0"/>
          <w:numId w:val="30"/>
        </w:numPr>
        <w:suppressAutoHyphens/>
        <w:spacing w:after="0" w:line="240" w:lineRule="auto"/>
        <w:ind w:left="720"/>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 xml:space="preserve">Evidenčna storitev: </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Ne</w:t>
      </w:r>
    </w:p>
    <w:p w14:paraId="18F2CCC8" w14:textId="77777777" w:rsidR="00EB7964" w:rsidRPr="00C92D0F" w:rsidRDefault="00EB7964" w:rsidP="00EB7964">
      <w:pPr>
        <w:widowControl w:val="0"/>
        <w:numPr>
          <w:ilvl w:val="0"/>
          <w:numId w:val="30"/>
        </w:numPr>
        <w:suppressAutoHyphens/>
        <w:spacing w:after="0" w:line="240" w:lineRule="auto"/>
        <w:ind w:left="720"/>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Tip storitve:</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2 TOC</w:t>
      </w:r>
    </w:p>
    <w:p w14:paraId="35A6CE94" w14:textId="77777777" w:rsidR="00EB7964" w:rsidRPr="00C92D0F" w:rsidRDefault="00EB7964" w:rsidP="00EB7964">
      <w:pPr>
        <w:widowControl w:val="0"/>
        <w:numPr>
          <w:ilvl w:val="0"/>
          <w:numId w:val="30"/>
        </w:numPr>
        <w:suppressAutoHyphens/>
        <w:spacing w:after="0" w:line="240" w:lineRule="auto"/>
        <w:ind w:left="720"/>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Oznaka cene:</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3 – Cena storitve je enaka ceni v ceniku</w:t>
      </w:r>
    </w:p>
    <w:p w14:paraId="5B4FC6E6" w14:textId="77777777" w:rsidR="00EB7964" w:rsidRPr="00C92D0F" w:rsidRDefault="00EB7964" w:rsidP="00EB7964">
      <w:pPr>
        <w:widowControl w:val="0"/>
        <w:numPr>
          <w:ilvl w:val="0"/>
          <w:numId w:val="30"/>
        </w:numPr>
        <w:suppressAutoHyphens/>
        <w:spacing w:after="0" w:line="240" w:lineRule="auto"/>
        <w:ind w:left="720"/>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Šifrant 43:</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Z0030</w:t>
      </w:r>
    </w:p>
    <w:p w14:paraId="4DDE59E8" w14:textId="77777777" w:rsidR="000A4187" w:rsidRPr="00C92D0F" w:rsidRDefault="000A4187" w:rsidP="00EB7964">
      <w:pPr>
        <w:spacing w:after="0" w:line="240" w:lineRule="auto"/>
        <w:jc w:val="both"/>
        <w:rPr>
          <w:rFonts w:ascii="Calibri" w:eastAsia="Times New Roman" w:hAnsi="Calibri" w:cs="Calibri"/>
          <w:bCs/>
          <w:kern w:val="0"/>
          <w:lang w:eastAsia="sl-SI"/>
          <w14:ligatures w14:val="none"/>
        </w:rPr>
      </w:pPr>
    </w:p>
    <w:p w14:paraId="5672A5B3" w14:textId="1C784AE8" w:rsidR="00EB7964" w:rsidRPr="00C92D0F" w:rsidRDefault="00EB7964" w:rsidP="00EB7964">
      <w:pPr>
        <w:spacing w:after="0" w:line="240" w:lineRule="auto"/>
        <w:jc w:val="both"/>
        <w:rPr>
          <w:rFonts w:ascii="Calibri" w:eastAsia="Times New Roman" w:hAnsi="Calibri" w:cs="Calibri"/>
          <w:bCs/>
          <w:kern w:val="0"/>
          <w:lang w:eastAsia="sl-SI"/>
          <w14:ligatures w14:val="none"/>
        </w:rPr>
      </w:pPr>
      <w:r w:rsidRPr="00C92D0F">
        <w:rPr>
          <w:rFonts w:ascii="Calibri" w:eastAsia="Times New Roman" w:hAnsi="Calibri" w:cs="Calibri"/>
          <w:bCs/>
          <w:kern w:val="0"/>
          <w:lang w:eastAsia="sl-SI"/>
          <w14:ligatures w14:val="none"/>
        </w:rPr>
        <w:t xml:space="preserve">V dejavnosti 202 204 »Anesteziologija, reanimatologija in </w:t>
      </w:r>
      <w:proofErr w:type="spellStart"/>
      <w:r w:rsidRPr="00C92D0F">
        <w:rPr>
          <w:rFonts w:ascii="Calibri" w:eastAsia="Times New Roman" w:hAnsi="Calibri" w:cs="Calibri"/>
          <w:bCs/>
          <w:kern w:val="0"/>
          <w:lang w:eastAsia="sl-SI"/>
          <w14:ligatures w14:val="none"/>
        </w:rPr>
        <w:t>perioperativna</w:t>
      </w:r>
      <w:proofErr w:type="spellEnd"/>
      <w:r w:rsidRPr="00C92D0F">
        <w:rPr>
          <w:rFonts w:ascii="Calibri" w:eastAsia="Times New Roman" w:hAnsi="Calibri" w:cs="Calibri"/>
          <w:bCs/>
          <w:kern w:val="0"/>
          <w:lang w:eastAsia="sl-SI"/>
          <w14:ligatures w14:val="none"/>
        </w:rPr>
        <w:t xml:space="preserve"> intenzivna medicina« se lahko obračuna samo ena storitev globoke sedacije pri kolonoskopiji (88932), zato dopolnjujemo tudi povezovalni šifrant </w:t>
      </w:r>
      <w:proofErr w:type="spellStart"/>
      <w:r w:rsidRPr="00C92D0F">
        <w:rPr>
          <w:rFonts w:ascii="Calibri" w:eastAsia="Times New Roman" w:hAnsi="Calibri" w:cs="Calibri"/>
          <w:bCs/>
          <w:kern w:val="0"/>
          <w:lang w:eastAsia="sl-SI"/>
          <w14:ligatures w14:val="none"/>
        </w:rPr>
        <w:t>K14</w:t>
      </w:r>
      <w:proofErr w:type="gramStart"/>
      <w:r w:rsidRPr="00C92D0F">
        <w:rPr>
          <w:rFonts w:ascii="Calibri" w:eastAsia="Times New Roman" w:hAnsi="Calibri" w:cs="Calibri"/>
          <w:bCs/>
          <w:kern w:val="0"/>
          <w:lang w:eastAsia="sl-SI"/>
          <w14:ligatures w14:val="none"/>
        </w:rPr>
        <w:t>.</w:t>
      </w:r>
      <w:proofErr w:type="gramEnd"/>
      <w:r w:rsidRPr="00C92D0F">
        <w:rPr>
          <w:rFonts w:ascii="Calibri" w:eastAsia="Times New Roman" w:hAnsi="Calibri" w:cs="Calibri"/>
          <w:bCs/>
          <w:kern w:val="0"/>
          <w:lang w:eastAsia="sl-SI"/>
          <w14:ligatures w14:val="none"/>
        </w:rPr>
        <w:t>1</w:t>
      </w:r>
      <w:proofErr w:type="spellEnd"/>
      <w:r w:rsidRPr="00C92D0F">
        <w:rPr>
          <w:rFonts w:ascii="Calibri" w:eastAsia="Times New Roman" w:hAnsi="Calibri" w:cs="Calibri"/>
          <w:bCs/>
          <w:kern w:val="0"/>
          <w:lang w:eastAsia="sl-SI"/>
          <w14:ligatures w14:val="none"/>
        </w:rPr>
        <w:t xml:space="preserve"> »Izključujoče in soodvisne storitve v okviru ene obravnave z vključenimi pravili obračunavanja«, kjer v okviru kontrole ROB 0377, sklop 1 dodajamo dejavnost 202 204 za kontrolo obračuna samo ene storitve 88932.</w:t>
      </w:r>
    </w:p>
    <w:p w14:paraId="074BBA31"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7F32AE6E" w14:textId="77777777" w:rsidR="00EB7964" w:rsidRPr="00C92D0F" w:rsidRDefault="00EB7964" w:rsidP="00EB7964">
      <w:pPr>
        <w:widowControl w:val="0"/>
        <w:suppressAutoHyphens/>
        <w:spacing w:after="0" w:line="240" w:lineRule="auto"/>
        <w:jc w:val="both"/>
        <w:rPr>
          <w:rFonts w:ascii="Calibri" w:eastAsia="Times New Roman" w:hAnsi="Calibri" w:cs="Arial"/>
          <w:kern w:val="0"/>
          <w:lang w:eastAsia="sl-SI"/>
          <w14:ligatures w14:val="none"/>
        </w:rPr>
      </w:pPr>
      <w:r w:rsidRPr="00C92D0F">
        <w:rPr>
          <w:rFonts w:ascii="Calibri" w:eastAsia="Calibri" w:hAnsi="Calibri" w:cs="Arial"/>
          <w:kern w:val="0"/>
          <w14:ligatures w14:val="none"/>
        </w:rPr>
        <w:t>Spremembe veljajo za storitve, opravljene od 1. 3. 2025 dalje.</w:t>
      </w:r>
    </w:p>
    <w:p w14:paraId="565AC0D9" w14:textId="77777777" w:rsidR="00EB7964" w:rsidRPr="00C92D0F" w:rsidRDefault="00EB7964" w:rsidP="00EB7964">
      <w:pPr>
        <w:spacing w:after="0" w:line="240" w:lineRule="auto"/>
      </w:pPr>
    </w:p>
    <w:p w14:paraId="72A52DA7"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 xml:space="preserve">Kontaktna oseba za vsebinska vprašanja: </w:t>
      </w:r>
    </w:p>
    <w:p w14:paraId="45D5644B" w14:textId="77777777" w:rsidR="00EB7964" w:rsidRPr="00C92D0F" w:rsidRDefault="00EB7964" w:rsidP="00EB7964">
      <w:pPr>
        <w:autoSpaceDE w:val="0"/>
        <w:autoSpaceDN w:val="0"/>
        <w:adjustRightInd w:val="0"/>
        <w:spacing w:after="0" w:line="240" w:lineRule="auto"/>
        <w:jc w:val="both"/>
        <w:rPr>
          <w:rFonts w:ascii="Calibri" w:eastAsia="Times New Roman" w:hAnsi="Calibri" w:cs="Arial"/>
          <w:kern w:val="0"/>
          <w:lang w:eastAsia="sl-SI"/>
          <w14:ligatures w14:val="none"/>
        </w:rPr>
      </w:pPr>
      <w:r w:rsidRPr="00C92D0F">
        <w:rPr>
          <w:rFonts w:ascii="Calibri" w:eastAsia="Times New Roman" w:hAnsi="Calibri" w:cs="Arial"/>
          <w:kern w:val="0"/>
          <w:lang w:eastAsia="sl-SI"/>
          <w14:ligatures w14:val="none"/>
        </w:rPr>
        <w:t>Dejan Došenović (</w:t>
      </w:r>
      <w:hyperlink r:id="rId15" w:history="1">
        <w:r w:rsidRPr="00C92D0F">
          <w:rPr>
            <w:rFonts w:ascii="Calibri" w:eastAsia="Times New Roman" w:hAnsi="Calibri" w:cs="Arial"/>
            <w:color w:val="0563C1" w:themeColor="hyperlink"/>
            <w:kern w:val="0"/>
            <w:u w:val="single"/>
            <w:lang w:eastAsia="sl-SI"/>
            <w14:ligatures w14:val="none"/>
          </w:rPr>
          <w:t>dejan.dosenovic@zzzs.si</w:t>
        </w:r>
      </w:hyperlink>
      <w:r w:rsidRPr="00C92D0F">
        <w:rPr>
          <w:rFonts w:ascii="Calibri" w:eastAsia="Times New Roman" w:hAnsi="Calibri" w:cs="Arial"/>
          <w:kern w:val="0"/>
          <w:lang w:eastAsia="sl-SI"/>
          <w14:ligatures w14:val="none"/>
        </w:rPr>
        <w:t>; 01/30-77-328)</w:t>
      </w:r>
    </w:p>
    <w:p w14:paraId="1611FD57" w14:textId="77777777" w:rsidR="00EB7964" w:rsidRPr="00C92D0F" w:rsidRDefault="00EB7964" w:rsidP="00EB7964">
      <w:pPr>
        <w:spacing w:after="0" w:line="240" w:lineRule="auto"/>
      </w:pPr>
    </w:p>
    <w:p w14:paraId="22A0EB43" w14:textId="77777777" w:rsidR="000A4187" w:rsidRPr="00C92D0F" w:rsidRDefault="000A4187" w:rsidP="00EB7964">
      <w:pPr>
        <w:spacing w:after="0" w:line="240" w:lineRule="auto"/>
      </w:pPr>
    </w:p>
    <w:p w14:paraId="28E0A6BB" w14:textId="77777777" w:rsidR="000A4187" w:rsidRPr="00C92D0F" w:rsidRDefault="000A4187" w:rsidP="00EB7964">
      <w:pPr>
        <w:spacing w:after="0" w:line="240" w:lineRule="auto"/>
      </w:pPr>
    </w:p>
    <w:p w14:paraId="7C95926C" w14:textId="77777777" w:rsidR="00ED6CEC" w:rsidRPr="00C92D0F" w:rsidRDefault="00ED6CEC" w:rsidP="00ED6CEC">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2" w:name="_Toc187930807"/>
      <w:r w:rsidRPr="00C92D0F">
        <w:rPr>
          <w:rFonts w:ascii="Calibri" w:eastAsia="Times New Roman" w:hAnsi="Calibri" w:cs="Arial"/>
          <w:b/>
          <w:color w:val="0070C0"/>
          <w:kern w:val="0"/>
          <w:sz w:val="28"/>
          <w:szCs w:val="28"/>
          <w:lang w:eastAsia="sl-SI"/>
          <w14:ligatures w14:val="none"/>
        </w:rPr>
        <w:t>Onkologija - uvedba storitev 97102 »Krajša socialna obravnava/intervencija« in 97106 »Pogovor v socialnem delu na daljavo« s 1. 3. 2025</w:t>
      </w:r>
      <w:bookmarkEnd w:id="32"/>
    </w:p>
    <w:p w14:paraId="111F2C1A" w14:textId="77777777" w:rsidR="00ED6CEC" w:rsidRPr="00C92D0F" w:rsidRDefault="00ED6CEC" w:rsidP="00ED6CEC">
      <w:pPr>
        <w:autoSpaceDE w:val="0"/>
        <w:autoSpaceDN w:val="0"/>
        <w:adjustRightInd w:val="0"/>
        <w:spacing w:after="0" w:line="240" w:lineRule="auto"/>
        <w:jc w:val="both"/>
        <w:rPr>
          <w:rFonts w:ascii="Calibri" w:eastAsia="Times New Roman" w:hAnsi="Calibri" w:cs="Arial"/>
          <w:i/>
          <w:color w:val="8EAADB"/>
          <w:kern w:val="0"/>
          <w:lang w:eastAsia="sl-SI"/>
          <w14:ligatures w14:val="none"/>
        </w:rPr>
      </w:pPr>
    </w:p>
    <w:p w14:paraId="73EBA674" w14:textId="77777777" w:rsidR="00ED6CEC" w:rsidRPr="00C92D0F" w:rsidRDefault="00ED6CEC" w:rsidP="00ED6CEC">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C92D0F">
        <w:rPr>
          <w:rFonts w:ascii="Calibri" w:eastAsia="Times New Roman" w:hAnsi="Calibri" w:cs="Calibri"/>
          <w:i/>
          <w:color w:val="0070C0"/>
          <w:kern w:val="0"/>
          <w:lang w:eastAsia="sl-SI"/>
          <w14:ligatures w14:val="none"/>
        </w:rPr>
        <w:t>Vsem izvajalcem specialistične zunajbolnišnične zdravstvene dejavnosti onkologije</w:t>
      </w:r>
    </w:p>
    <w:p w14:paraId="325D9525" w14:textId="77777777" w:rsidR="00ED6CEC" w:rsidRPr="00C92D0F" w:rsidRDefault="00ED6CEC" w:rsidP="00ED6CEC">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4B2F8096" w14:textId="77777777" w:rsidR="00ED6CEC" w:rsidRPr="00C92D0F" w:rsidRDefault="00ED6CEC" w:rsidP="00ED6CEC">
      <w:pPr>
        <w:autoSpaceDE w:val="0"/>
        <w:autoSpaceDN w:val="0"/>
        <w:adjustRightInd w:val="0"/>
        <w:spacing w:after="0" w:line="240" w:lineRule="auto"/>
        <w:jc w:val="both"/>
        <w:rPr>
          <w:rFonts w:ascii="Calibri" w:eastAsia="Times New Roman" w:hAnsi="Calibri" w:cs="Calibri"/>
          <w:b/>
          <w:bCs/>
          <w:color w:val="000000"/>
          <w:kern w:val="0"/>
          <w:lang w:eastAsia="sl-SI"/>
          <w14:ligatures w14:val="none"/>
        </w:rPr>
      </w:pPr>
      <w:r w:rsidRPr="00C92D0F">
        <w:rPr>
          <w:rFonts w:ascii="Calibri" w:eastAsia="Times New Roman" w:hAnsi="Calibri" w:cs="Calibri"/>
          <w:b/>
          <w:bCs/>
          <w:color w:val="000000"/>
          <w:kern w:val="0"/>
          <w:lang w:eastAsia="sl-SI"/>
          <w14:ligatures w14:val="none"/>
        </w:rPr>
        <w:t>Povzetek vsebine</w:t>
      </w:r>
    </w:p>
    <w:p w14:paraId="7864D3A7" w14:textId="77777777" w:rsidR="00ED6CEC" w:rsidRPr="00C92D0F" w:rsidRDefault="00ED6CEC" w:rsidP="00ED6CEC">
      <w:pPr>
        <w:autoSpaceDE w:val="0"/>
        <w:autoSpaceDN w:val="0"/>
        <w:adjustRightInd w:val="0"/>
        <w:spacing w:after="0" w:line="240" w:lineRule="auto"/>
        <w:jc w:val="both"/>
        <w:rPr>
          <w:rFonts w:ascii="Calibri" w:eastAsia="Times New Roman" w:hAnsi="Calibri" w:cs="Calibri"/>
          <w:kern w:val="0"/>
          <w:lang w:eastAsia="sl-SI"/>
          <w14:ligatures w14:val="none"/>
        </w:rPr>
      </w:pPr>
    </w:p>
    <w:p w14:paraId="4F18B3B7" w14:textId="77777777" w:rsidR="00ED6CEC" w:rsidRPr="00C92D0F" w:rsidRDefault="00ED6CEC" w:rsidP="00ED6CEC">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V dejavnosti 210 219»Onkologija« se lahko od 1. 3. 2025 dalje beležita tudi storitvi 97102 »Krajša socialna obravnava/intervencija« in 97106 »Pogovor v socialnem delu na daljavo«.</w:t>
      </w:r>
    </w:p>
    <w:p w14:paraId="01B34BAD" w14:textId="77777777" w:rsidR="00ED6CEC" w:rsidRPr="00C92D0F" w:rsidRDefault="00ED6CEC" w:rsidP="00ED6CEC">
      <w:pPr>
        <w:autoSpaceDE w:val="0"/>
        <w:autoSpaceDN w:val="0"/>
        <w:adjustRightInd w:val="0"/>
        <w:spacing w:after="0" w:line="240" w:lineRule="auto"/>
        <w:jc w:val="both"/>
        <w:rPr>
          <w:rFonts w:ascii="Calibri" w:eastAsia="Times New Roman" w:hAnsi="Calibri" w:cs="Calibri"/>
          <w:kern w:val="0"/>
          <w:lang w:eastAsia="sl-SI"/>
          <w14:ligatures w14:val="none"/>
        </w:rPr>
      </w:pPr>
    </w:p>
    <w:p w14:paraId="566AD74E" w14:textId="77777777" w:rsidR="00ED6CEC" w:rsidRPr="00C92D0F" w:rsidRDefault="00ED6CEC" w:rsidP="00ED6CEC">
      <w:pPr>
        <w:widowControl w:val="0"/>
        <w:suppressAutoHyphens/>
        <w:spacing w:after="0" w:line="240" w:lineRule="auto"/>
        <w:jc w:val="both"/>
        <w:rPr>
          <w:rFonts w:ascii="Calibri" w:eastAsia="Times New Roman" w:hAnsi="Calibri" w:cs="Arial"/>
          <w:b/>
          <w:bCs/>
          <w:kern w:val="0"/>
          <w:lang w:eastAsia="sl-SI"/>
          <w14:ligatures w14:val="none"/>
        </w:rPr>
      </w:pPr>
      <w:r w:rsidRPr="00C92D0F">
        <w:rPr>
          <w:rFonts w:ascii="Calibri" w:eastAsia="Times New Roman" w:hAnsi="Calibri" w:cs="Arial"/>
          <w:b/>
          <w:bCs/>
          <w:kern w:val="0"/>
          <w:lang w:eastAsia="sl-SI"/>
          <w14:ligatures w14:val="none"/>
        </w:rPr>
        <w:t>Navodilo za obračun</w:t>
      </w:r>
    </w:p>
    <w:p w14:paraId="5BD2B2AA" w14:textId="77777777" w:rsidR="00ED6CEC" w:rsidRPr="00C92D0F" w:rsidRDefault="00ED6CEC" w:rsidP="00ED6CEC">
      <w:pPr>
        <w:autoSpaceDE w:val="0"/>
        <w:autoSpaceDN w:val="0"/>
        <w:adjustRightInd w:val="0"/>
        <w:spacing w:after="0" w:line="240" w:lineRule="auto"/>
        <w:jc w:val="both"/>
        <w:rPr>
          <w:rFonts w:ascii="Calibri" w:eastAsia="Times New Roman" w:hAnsi="Calibri" w:cs="Calibri"/>
          <w:iCs/>
          <w:color w:val="0070C0"/>
          <w:kern w:val="0"/>
          <w:lang w:eastAsia="sl-SI"/>
          <w14:ligatures w14:val="none"/>
        </w:rPr>
      </w:pPr>
    </w:p>
    <w:p w14:paraId="3D1D00BF" w14:textId="77777777" w:rsidR="00ED6CEC" w:rsidRPr="00C92D0F" w:rsidRDefault="00ED6CEC" w:rsidP="00ED6CEC">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Skladno z navedenim obstoječi storitvi 97102 in 97106 uvajamo v seznam storitev 15.41 »Storitve specialistične zunajbolnišnične zdravstvene dejavnosti onkologije (210 219)«</w:t>
      </w:r>
      <w:r w:rsidRPr="00C92D0F">
        <w:rPr>
          <w:rFonts w:ascii="Calibri" w:eastAsia="Times New Roman" w:hAnsi="Calibri" w:cs="Calibri"/>
          <w:kern w:val="0"/>
          <w:sz w:val="24"/>
          <w:szCs w:val="24"/>
          <w:lang w:eastAsia="sl-SI"/>
          <w14:ligatures w14:val="none"/>
        </w:rPr>
        <w:t xml:space="preserve"> </w:t>
      </w:r>
      <w:r w:rsidRPr="00C92D0F">
        <w:rPr>
          <w:rFonts w:ascii="Calibri" w:eastAsia="Times New Roman" w:hAnsi="Calibri" w:cs="Calibri"/>
          <w:kern w:val="0"/>
          <w:lang w:eastAsia="sl-SI"/>
          <w14:ligatures w14:val="none"/>
        </w:rPr>
        <w:t>kot sledi:</w:t>
      </w:r>
    </w:p>
    <w:p w14:paraId="1CB262D3" w14:textId="7F7A52D1" w:rsidR="00ED6CEC" w:rsidRPr="00C92D0F" w:rsidRDefault="00ED6CEC" w:rsidP="00ED6CEC">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9493" w:type="dxa"/>
        <w:tblLayout w:type="fixed"/>
        <w:tblCellMar>
          <w:left w:w="70" w:type="dxa"/>
          <w:right w:w="70" w:type="dxa"/>
        </w:tblCellMar>
        <w:tblLook w:val="04A0" w:firstRow="1" w:lastRow="0" w:firstColumn="1" w:lastColumn="0" w:noHBand="0" w:noVBand="1"/>
      </w:tblPr>
      <w:tblGrid>
        <w:gridCol w:w="704"/>
        <w:gridCol w:w="2126"/>
        <w:gridCol w:w="5245"/>
        <w:gridCol w:w="709"/>
        <w:gridCol w:w="709"/>
      </w:tblGrid>
      <w:tr w:rsidR="00ED6CEC" w:rsidRPr="00C92D0F" w14:paraId="2C168D29" w14:textId="77777777" w:rsidTr="00BE51D4">
        <w:trPr>
          <w:trHeight w:val="629"/>
          <w:tblHead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5FE6A" w14:textId="77777777" w:rsidR="00ED6CEC" w:rsidRPr="00C92D0F" w:rsidRDefault="00ED6CEC" w:rsidP="00ED6CEC">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Šifra</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97DE01A" w14:textId="77777777" w:rsidR="00ED6CEC" w:rsidRPr="00C92D0F" w:rsidRDefault="00ED6CEC" w:rsidP="00ED6CEC">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Kratek opis</w:t>
            </w:r>
          </w:p>
        </w:tc>
        <w:tc>
          <w:tcPr>
            <w:tcW w:w="5245" w:type="dxa"/>
            <w:tcBorders>
              <w:top w:val="single" w:sz="4" w:space="0" w:color="auto"/>
              <w:left w:val="nil"/>
              <w:bottom w:val="single" w:sz="4" w:space="0" w:color="auto"/>
              <w:right w:val="single" w:sz="4" w:space="0" w:color="auto"/>
            </w:tcBorders>
            <w:vAlign w:val="center"/>
          </w:tcPr>
          <w:p w14:paraId="1D0B3D1C" w14:textId="77777777" w:rsidR="00ED6CEC" w:rsidRPr="00C92D0F" w:rsidRDefault="00ED6CEC" w:rsidP="00ED6CEC">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Dolg opis</w:t>
            </w:r>
          </w:p>
        </w:tc>
        <w:tc>
          <w:tcPr>
            <w:tcW w:w="709" w:type="dxa"/>
            <w:tcBorders>
              <w:top w:val="single" w:sz="4" w:space="0" w:color="auto"/>
              <w:left w:val="single" w:sz="4" w:space="0" w:color="auto"/>
              <w:bottom w:val="single" w:sz="4" w:space="0" w:color="auto"/>
              <w:right w:val="single" w:sz="4" w:space="0" w:color="auto"/>
            </w:tcBorders>
            <w:vAlign w:val="center"/>
          </w:tcPr>
          <w:p w14:paraId="533428B9" w14:textId="77777777" w:rsidR="00ED6CEC" w:rsidRPr="00C92D0F" w:rsidRDefault="00ED6CEC" w:rsidP="00ED6CEC">
            <w:pPr>
              <w:spacing w:after="0" w:line="240" w:lineRule="auto"/>
              <w:jc w:val="center"/>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Naziv enote mere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0B1AF9" w14:textId="77777777" w:rsidR="00ED6CEC" w:rsidRPr="00C92D0F" w:rsidRDefault="00ED6CEC" w:rsidP="00ED6CEC">
            <w:pPr>
              <w:spacing w:after="0" w:line="240" w:lineRule="auto"/>
              <w:jc w:val="center"/>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Št. enot mere</w:t>
            </w:r>
          </w:p>
        </w:tc>
      </w:tr>
      <w:tr w:rsidR="00ED6CEC" w:rsidRPr="00C92D0F" w14:paraId="016EBCAD" w14:textId="77777777" w:rsidTr="00BE51D4">
        <w:trPr>
          <w:trHeight w:val="272"/>
        </w:trPr>
        <w:tc>
          <w:tcPr>
            <w:tcW w:w="704" w:type="dxa"/>
            <w:tcBorders>
              <w:top w:val="single" w:sz="4" w:space="0" w:color="auto"/>
              <w:left w:val="single" w:sz="4" w:space="0" w:color="auto"/>
              <w:bottom w:val="single" w:sz="4" w:space="0" w:color="auto"/>
              <w:right w:val="single" w:sz="4" w:space="0" w:color="auto"/>
            </w:tcBorders>
            <w:shd w:val="clear" w:color="auto" w:fill="auto"/>
            <w:noWrap/>
          </w:tcPr>
          <w:p w14:paraId="78323B67" w14:textId="77777777" w:rsidR="00ED6CEC" w:rsidRPr="00C92D0F" w:rsidRDefault="00ED6CEC" w:rsidP="00ED6CEC">
            <w:pPr>
              <w:spacing w:after="0" w:line="240" w:lineRule="auto"/>
              <w:rPr>
                <w:rFonts w:eastAsia="Times New Roman" w:cstheme="minorHAnsi"/>
                <w:b/>
                <w:bCs/>
                <w:color w:val="000000"/>
                <w:kern w:val="0"/>
                <w:sz w:val="20"/>
                <w:szCs w:val="20"/>
                <w:lang w:eastAsia="sl-SI"/>
                <w14:ligatures w14:val="none"/>
              </w:rPr>
            </w:pPr>
            <w:r w:rsidRPr="00C92D0F">
              <w:rPr>
                <w:rFonts w:eastAsia="Times New Roman" w:cstheme="minorHAnsi"/>
                <w:b/>
                <w:bCs/>
                <w:color w:val="000000"/>
                <w:kern w:val="0"/>
                <w:sz w:val="20"/>
                <w:szCs w:val="20"/>
                <w:lang w:eastAsia="sl-SI"/>
                <w14:ligatures w14:val="none"/>
              </w:rPr>
              <w:t>97102</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A1DD2A2" w14:textId="77777777" w:rsidR="00ED6CEC" w:rsidRPr="00C92D0F" w:rsidRDefault="00ED6CEC" w:rsidP="00ED6CEC">
            <w:pPr>
              <w:spacing w:after="0" w:line="240" w:lineRule="auto"/>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Krajša socialna obravnava/intervencija</w:t>
            </w:r>
          </w:p>
        </w:tc>
        <w:tc>
          <w:tcPr>
            <w:tcW w:w="5245" w:type="dxa"/>
            <w:tcBorders>
              <w:top w:val="single" w:sz="4" w:space="0" w:color="auto"/>
              <w:left w:val="nil"/>
              <w:bottom w:val="single" w:sz="4" w:space="0" w:color="auto"/>
              <w:right w:val="single" w:sz="4" w:space="0" w:color="auto"/>
            </w:tcBorders>
            <w:shd w:val="clear" w:color="auto" w:fill="auto"/>
          </w:tcPr>
          <w:p w14:paraId="25266034" w14:textId="77777777" w:rsidR="00ED6CEC" w:rsidRPr="00C92D0F" w:rsidRDefault="00ED6CEC" w:rsidP="00ED6CEC">
            <w:pPr>
              <w:spacing w:after="0" w:line="240" w:lineRule="auto"/>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Krajša socialna obravnava ali intervencija</w:t>
            </w:r>
          </w:p>
        </w:tc>
        <w:tc>
          <w:tcPr>
            <w:tcW w:w="709" w:type="dxa"/>
            <w:tcBorders>
              <w:top w:val="single" w:sz="4" w:space="0" w:color="auto"/>
              <w:left w:val="single" w:sz="4" w:space="0" w:color="auto"/>
              <w:bottom w:val="single" w:sz="4" w:space="0" w:color="auto"/>
              <w:right w:val="single" w:sz="4" w:space="0" w:color="auto"/>
            </w:tcBorders>
          </w:tcPr>
          <w:p w14:paraId="4C456C14" w14:textId="77777777" w:rsidR="00ED6CEC" w:rsidRPr="00C92D0F" w:rsidRDefault="00ED6CEC" w:rsidP="00ED6CEC">
            <w:pPr>
              <w:spacing w:after="0" w:line="240" w:lineRule="auto"/>
              <w:jc w:val="center"/>
              <w:rPr>
                <w:rFonts w:cstheme="minorHAnsi"/>
                <w:b/>
                <w:bCs/>
                <w:kern w:val="0"/>
                <w:sz w:val="20"/>
                <w:szCs w:val="20"/>
                <w14:ligatures w14:val="none"/>
              </w:rPr>
            </w:pPr>
            <w:r w:rsidRPr="00C92D0F">
              <w:rPr>
                <w:rFonts w:cstheme="minorHAnsi"/>
                <w:b/>
                <w:bCs/>
                <w:kern w:val="0"/>
                <w:sz w:val="20"/>
                <w:szCs w:val="20"/>
                <w14:ligatures w14:val="none"/>
              </w:rPr>
              <w:t>Točka</w:t>
            </w:r>
          </w:p>
        </w:tc>
        <w:tc>
          <w:tcPr>
            <w:tcW w:w="709" w:type="dxa"/>
            <w:tcBorders>
              <w:top w:val="single" w:sz="4" w:space="0" w:color="auto"/>
              <w:left w:val="single" w:sz="4" w:space="0" w:color="auto"/>
              <w:bottom w:val="single" w:sz="4" w:space="0" w:color="auto"/>
              <w:right w:val="single" w:sz="4" w:space="0" w:color="auto"/>
            </w:tcBorders>
            <w:shd w:val="clear" w:color="FFFFCC" w:fill="FFFFFF"/>
          </w:tcPr>
          <w:p w14:paraId="1E501628" w14:textId="77777777" w:rsidR="00ED6CEC" w:rsidRPr="00C92D0F" w:rsidRDefault="00ED6CEC" w:rsidP="00ED6CEC">
            <w:pPr>
              <w:spacing w:after="0" w:line="240" w:lineRule="auto"/>
              <w:jc w:val="center"/>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3,00</w:t>
            </w:r>
          </w:p>
        </w:tc>
      </w:tr>
      <w:tr w:rsidR="00ED6CEC" w:rsidRPr="00C92D0F" w14:paraId="79C5FE9C" w14:textId="77777777" w:rsidTr="00BE51D4">
        <w:trPr>
          <w:trHeight w:val="272"/>
        </w:trPr>
        <w:tc>
          <w:tcPr>
            <w:tcW w:w="704" w:type="dxa"/>
            <w:tcBorders>
              <w:top w:val="single" w:sz="4" w:space="0" w:color="auto"/>
              <w:left w:val="single" w:sz="4" w:space="0" w:color="auto"/>
              <w:bottom w:val="single" w:sz="4" w:space="0" w:color="auto"/>
              <w:right w:val="single" w:sz="4" w:space="0" w:color="auto"/>
            </w:tcBorders>
            <w:shd w:val="clear" w:color="auto" w:fill="auto"/>
            <w:noWrap/>
          </w:tcPr>
          <w:p w14:paraId="1048D88C" w14:textId="77777777" w:rsidR="00ED6CEC" w:rsidRPr="00C92D0F" w:rsidRDefault="00ED6CEC" w:rsidP="00ED6CEC">
            <w:pPr>
              <w:spacing w:after="0" w:line="240" w:lineRule="auto"/>
              <w:rPr>
                <w:rFonts w:cstheme="minorHAnsi"/>
                <w:b/>
                <w:bCs/>
                <w:kern w:val="0"/>
                <w:sz w:val="20"/>
                <w:szCs w:val="20"/>
                <w14:ligatures w14:val="none"/>
              </w:rPr>
            </w:pPr>
            <w:r w:rsidRPr="00C92D0F">
              <w:rPr>
                <w:rFonts w:cstheme="minorHAnsi"/>
                <w:b/>
                <w:bCs/>
                <w:kern w:val="0"/>
                <w:sz w:val="20"/>
                <w:szCs w:val="20"/>
                <w14:ligatures w14:val="none"/>
              </w:rPr>
              <w:t>97106</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5A81FF7" w14:textId="77777777" w:rsidR="00ED6CEC" w:rsidRPr="00C92D0F" w:rsidRDefault="00ED6CEC" w:rsidP="00ED6CEC">
            <w:pPr>
              <w:spacing w:after="0" w:line="240" w:lineRule="auto"/>
              <w:rPr>
                <w:rFonts w:cstheme="minorHAnsi"/>
                <w:b/>
                <w:bCs/>
                <w:sz w:val="20"/>
                <w:szCs w:val="20"/>
              </w:rPr>
            </w:pPr>
            <w:r w:rsidRPr="00C92D0F">
              <w:rPr>
                <w:rFonts w:cstheme="minorHAnsi"/>
                <w:b/>
                <w:bCs/>
                <w:sz w:val="20"/>
                <w:szCs w:val="20"/>
              </w:rPr>
              <w:t>Pogovor v socialnem delu na daljavo</w:t>
            </w:r>
          </w:p>
        </w:tc>
        <w:tc>
          <w:tcPr>
            <w:tcW w:w="5245" w:type="dxa"/>
            <w:tcBorders>
              <w:top w:val="single" w:sz="4" w:space="0" w:color="auto"/>
              <w:left w:val="nil"/>
              <w:bottom w:val="single" w:sz="4" w:space="0" w:color="auto"/>
              <w:right w:val="single" w:sz="4" w:space="0" w:color="auto"/>
            </w:tcBorders>
            <w:shd w:val="clear" w:color="auto" w:fill="auto"/>
          </w:tcPr>
          <w:p w14:paraId="2DDF3969" w14:textId="77777777" w:rsidR="00ED6CEC" w:rsidRPr="00C92D0F" w:rsidRDefault="00ED6CEC" w:rsidP="00ED6CEC">
            <w:pPr>
              <w:spacing w:after="0" w:line="240" w:lineRule="auto"/>
              <w:rPr>
                <w:rFonts w:cstheme="minorHAnsi"/>
                <w:b/>
                <w:bCs/>
                <w:sz w:val="20"/>
                <w:szCs w:val="20"/>
              </w:rPr>
            </w:pPr>
            <w:r w:rsidRPr="00C92D0F">
              <w:rPr>
                <w:rFonts w:cstheme="minorHAnsi"/>
                <w:b/>
                <w:bCs/>
                <w:sz w:val="20"/>
                <w:szCs w:val="20"/>
              </w:rPr>
              <w:t xml:space="preserve">Pogovor v socialnem delu na daljavo je prvi ali ponovni </w:t>
            </w:r>
            <w:proofErr w:type="spellStart"/>
            <w:r w:rsidRPr="00C92D0F">
              <w:rPr>
                <w:rFonts w:cstheme="minorHAnsi"/>
                <w:b/>
                <w:bCs/>
                <w:sz w:val="20"/>
                <w:szCs w:val="20"/>
              </w:rPr>
              <w:t>socialnodelovski</w:t>
            </w:r>
            <w:proofErr w:type="spellEnd"/>
            <w:r w:rsidRPr="00C92D0F">
              <w:rPr>
                <w:rFonts w:cstheme="minorHAnsi"/>
                <w:b/>
                <w:bCs/>
                <w:sz w:val="20"/>
                <w:szCs w:val="20"/>
              </w:rPr>
              <w:t xml:space="preserve"> pogovor (otrok, mladostnik, starši, drugi pomembni) z uporabo IKT. Vključuje: vzpostavljanje in razvijanje delovnega odnosa, raziskovanje življenjskega sveta otroka/družine - podporne mreže in virov moči, instrumentalno definicijo problema, osebno načrtovanje – soustvarjanje strategij reševanja družinske situacije, socialno anamnezo, informiranje, psihosocialno svetovanje, individualno psihosocialno edukacijo, motiviranje za sodelovanje, motivacijski intervju, oceno tveganja in oceno virov moči, načrtovanje zmanjševanja tveganja in krepitev moči, individualni trening socialnih veščin, podporo in aktivnosti, povezane s skrbjo zase in/ali za pomembne druge, opredelitev potreb, stisk in težav, ki ovirajo proces zdravljenja, evalvacijo osebnega načrta in načrtovanje sodelovanja. V zdravstveno dokumentacijo se zapiše razlog za izvedbo storitve na daljavo, način komunikacije z uporabnikom, datum in vsebina storitve, trajanje storitve ter zaključki in usmeritve uporabniku.</w:t>
            </w:r>
          </w:p>
        </w:tc>
        <w:tc>
          <w:tcPr>
            <w:tcW w:w="709" w:type="dxa"/>
            <w:tcBorders>
              <w:top w:val="single" w:sz="4" w:space="0" w:color="auto"/>
              <w:left w:val="single" w:sz="4" w:space="0" w:color="auto"/>
              <w:bottom w:val="single" w:sz="4" w:space="0" w:color="auto"/>
              <w:right w:val="single" w:sz="4" w:space="0" w:color="auto"/>
            </w:tcBorders>
          </w:tcPr>
          <w:p w14:paraId="67AA37E0" w14:textId="77777777" w:rsidR="00ED6CEC" w:rsidRPr="00C92D0F" w:rsidRDefault="00ED6CEC" w:rsidP="00ED6CEC">
            <w:pPr>
              <w:spacing w:after="0" w:line="240" w:lineRule="auto"/>
              <w:jc w:val="center"/>
              <w:rPr>
                <w:rFonts w:cstheme="minorHAnsi"/>
                <w:b/>
                <w:bCs/>
                <w:kern w:val="0"/>
                <w:sz w:val="20"/>
                <w:szCs w:val="20"/>
                <w14:ligatures w14:val="none"/>
              </w:rPr>
            </w:pPr>
            <w:r w:rsidRPr="00C92D0F">
              <w:rPr>
                <w:rFonts w:cstheme="minorHAnsi"/>
                <w:b/>
                <w:bCs/>
                <w:kern w:val="0"/>
                <w:sz w:val="20"/>
                <w:szCs w:val="20"/>
                <w14:ligatures w14:val="none"/>
              </w:rPr>
              <w:t>Točka</w:t>
            </w:r>
          </w:p>
        </w:tc>
        <w:tc>
          <w:tcPr>
            <w:tcW w:w="709" w:type="dxa"/>
            <w:tcBorders>
              <w:top w:val="single" w:sz="4" w:space="0" w:color="auto"/>
              <w:left w:val="single" w:sz="4" w:space="0" w:color="auto"/>
              <w:bottom w:val="single" w:sz="4" w:space="0" w:color="auto"/>
              <w:right w:val="single" w:sz="4" w:space="0" w:color="auto"/>
            </w:tcBorders>
            <w:shd w:val="clear" w:color="FFFFCC" w:fill="FFFFFF"/>
          </w:tcPr>
          <w:p w14:paraId="082E7833" w14:textId="77777777" w:rsidR="00ED6CEC" w:rsidRPr="00C92D0F" w:rsidRDefault="00ED6CEC" w:rsidP="00ED6CEC">
            <w:pPr>
              <w:spacing w:after="0" w:line="240" w:lineRule="auto"/>
              <w:jc w:val="center"/>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4,50</w:t>
            </w:r>
          </w:p>
        </w:tc>
      </w:tr>
    </w:tbl>
    <w:p w14:paraId="3BC5AED1" w14:textId="77777777" w:rsidR="00ED6CEC" w:rsidRPr="00C92D0F" w:rsidRDefault="00ED6CEC" w:rsidP="00ED6CEC">
      <w:pPr>
        <w:widowControl w:val="0"/>
        <w:suppressAutoHyphens/>
        <w:spacing w:after="0" w:line="240" w:lineRule="auto"/>
        <w:jc w:val="both"/>
        <w:rPr>
          <w:rFonts w:ascii="Calibri" w:eastAsia="Calibri" w:hAnsi="Calibri" w:cs="Calibri"/>
          <w:color w:val="000000"/>
          <w:kern w:val="0"/>
          <w:sz w:val="10"/>
          <w:szCs w:val="10"/>
          <w:lang w:eastAsia="sl-SI"/>
          <w14:ligatures w14:val="none"/>
        </w:rPr>
      </w:pPr>
    </w:p>
    <w:tbl>
      <w:tblPr>
        <w:tblW w:w="9493" w:type="dxa"/>
        <w:tblLayout w:type="fixed"/>
        <w:tblCellMar>
          <w:left w:w="70" w:type="dxa"/>
          <w:right w:w="70" w:type="dxa"/>
        </w:tblCellMar>
        <w:tblLook w:val="04A0" w:firstRow="1" w:lastRow="0" w:firstColumn="1" w:lastColumn="0" w:noHBand="0" w:noVBand="1"/>
      </w:tblPr>
      <w:tblGrid>
        <w:gridCol w:w="704"/>
        <w:gridCol w:w="2126"/>
        <w:gridCol w:w="2268"/>
        <w:gridCol w:w="1701"/>
        <w:gridCol w:w="993"/>
        <w:gridCol w:w="992"/>
        <w:gridCol w:w="709"/>
      </w:tblGrid>
      <w:tr w:rsidR="00BE51D4" w:rsidRPr="00C92D0F" w14:paraId="0B142767" w14:textId="2F69FAFF" w:rsidTr="00BE51D4">
        <w:trPr>
          <w:trHeight w:val="263"/>
          <w:tblHead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0636A" w14:textId="77777777" w:rsidR="00BE51D4" w:rsidRPr="00C92D0F" w:rsidRDefault="00BE51D4" w:rsidP="00ED6CEC">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Šifra</w:t>
            </w:r>
          </w:p>
        </w:tc>
        <w:tc>
          <w:tcPr>
            <w:tcW w:w="2126" w:type="dxa"/>
            <w:tcBorders>
              <w:top w:val="single" w:sz="4" w:space="0" w:color="auto"/>
              <w:left w:val="single" w:sz="4" w:space="0" w:color="auto"/>
              <w:bottom w:val="single" w:sz="4" w:space="0" w:color="auto"/>
              <w:right w:val="single" w:sz="4" w:space="0" w:color="auto"/>
            </w:tcBorders>
          </w:tcPr>
          <w:p w14:paraId="3A82AB08" w14:textId="77777777" w:rsidR="00BE51D4" w:rsidRPr="00C92D0F" w:rsidRDefault="00BE51D4" w:rsidP="00BE51D4">
            <w:pPr>
              <w:spacing w:after="0" w:line="240" w:lineRule="auto"/>
              <w:jc w:val="center"/>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 xml:space="preserve">Oznaka količine (1 - kol. je 1; 2 - </w:t>
            </w:r>
            <w:proofErr w:type="gramStart"/>
            <w:r w:rsidRPr="00C92D0F">
              <w:rPr>
                <w:rFonts w:ascii="Calibri" w:eastAsia="Times New Roman" w:hAnsi="Calibri" w:cs="Calibri"/>
                <w:kern w:val="0"/>
                <w:sz w:val="20"/>
                <w:szCs w:val="20"/>
                <w:lang w:eastAsia="sl-SI"/>
                <w14:ligatures w14:val="none"/>
              </w:rPr>
              <w:t>dejanska kol</w:t>
            </w:r>
            <w:proofErr w:type="gramEnd"/>
            <w:r w:rsidRPr="00C92D0F">
              <w:rPr>
                <w:rFonts w:ascii="Calibri" w:eastAsia="Times New Roman" w:hAnsi="Calibri" w:cs="Calibri"/>
                <w:kern w:val="0"/>
                <w:sz w:val="20"/>
                <w:szCs w:val="20"/>
                <w:lang w:eastAsia="sl-SI"/>
                <w14:ligatures w14:val="none"/>
              </w:rPr>
              <w:t>.)</w:t>
            </w:r>
          </w:p>
        </w:tc>
        <w:tc>
          <w:tcPr>
            <w:tcW w:w="2268" w:type="dxa"/>
            <w:tcBorders>
              <w:top w:val="single" w:sz="4" w:space="0" w:color="auto"/>
              <w:left w:val="single" w:sz="4" w:space="0" w:color="auto"/>
              <w:bottom w:val="single" w:sz="4" w:space="0" w:color="auto"/>
              <w:right w:val="single" w:sz="4" w:space="0" w:color="auto"/>
            </w:tcBorders>
          </w:tcPr>
          <w:p w14:paraId="41E81D5C" w14:textId="61E8FC3D" w:rsidR="00BE51D4" w:rsidRPr="00C92D0F" w:rsidRDefault="00BE51D4" w:rsidP="00BE51D4">
            <w:pPr>
              <w:spacing w:after="0" w:line="240" w:lineRule="auto"/>
              <w:jc w:val="center"/>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Maksimalno dovoljeno št. storitev na obravnavo</w:t>
            </w:r>
          </w:p>
        </w:tc>
        <w:tc>
          <w:tcPr>
            <w:tcW w:w="1701" w:type="dxa"/>
            <w:tcBorders>
              <w:top w:val="single" w:sz="4" w:space="0" w:color="auto"/>
              <w:left w:val="single" w:sz="4" w:space="0" w:color="auto"/>
              <w:bottom w:val="single" w:sz="4" w:space="0" w:color="auto"/>
              <w:right w:val="single" w:sz="4" w:space="0" w:color="auto"/>
            </w:tcBorders>
          </w:tcPr>
          <w:p w14:paraId="00BB28E5" w14:textId="77777777" w:rsidR="00BE51D4" w:rsidRPr="00C92D0F" w:rsidRDefault="00BE51D4" w:rsidP="00BE51D4">
            <w:pPr>
              <w:spacing w:after="0" w:line="240" w:lineRule="auto"/>
              <w:jc w:val="center"/>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Kadrovski normativ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71C7DD5" w14:textId="77777777" w:rsidR="00BE51D4" w:rsidRPr="00C92D0F" w:rsidRDefault="00BE51D4" w:rsidP="00BE51D4">
            <w:pPr>
              <w:spacing w:after="0" w:line="240" w:lineRule="auto"/>
              <w:jc w:val="center"/>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Normativ v minutah</w:t>
            </w:r>
          </w:p>
        </w:tc>
        <w:tc>
          <w:tcPr>
            <w:tcW w:w="992" w:type="dxa"/>
            <w:tcBorders>
              <w:top w:val="single" w:sz="4" w:space="0" w:color="auto"/>
              <w:left w:val="single" w:sz="4" w:space="0" w:color="auto"/>
              <w:bottom w:val="single" w:sz="4" w:space="0" w:color="auto"/>
              <w:right w:val="single" w:sz="4" w:space="0" w:color="auto"/>
            </w:tcBorders>
          </w:tcPr>
          <w:p w14:paraId="491889AA" w14:textId="20007B07" w:rsidR="00BE51D4" w:rsidRPr="00C92D0F" w:rsidRDefault="00BE51D4" w:rsidP="00BE51D4">
            <w:pPr>
              <w:spacing w:after="0" w:line="240" w:lineRule="auto"/>
              <w:jc w:val="center"/>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Nivo planiranja</w:t>
            </w:r>
          </w:p>
        </w:tc>
        <w:tc>
          <w:tcPr>
            <w:tcW w:w="709" w:type="dxa"/>
            <w:tcBorders>
              <w:top w:val="single" w:sz="4" w:space="0" w:color="auto"/>
              <w:left w:val="single" w:sz="4" w:space="0" w:color="auto"/>
              <w:bottom w:val="single" w:sz="4" w:space="0" w:color="auto"/>
              <w:right w:val="single" w:sz="4" w:space="0" w:color="auto"/>
            </w:tcBorders>
          </w:tcPr>
          <w:p w14:paraId="0FCEC8B4" w14:textId="0499E6CD" w:rsidR="00BE51D4" w:rsidRPr="00C92D0F" w:rsidRDefault="00BE51D4" w:rsidP="00BE51D4">
            <w:pPr>
              <w:spacing w:after="0" w:line="240" w:lineRule="auto"/>
              <w:jc w:val="center"/>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Šifrant 43</w:t>
            </w:r>
          </w:p>
        </w:tc>
      </w:tr>
      <w:tr w:rsidR="00BE51D4" w:rsidRPr="00C92D0F" w14:paraId="298510BF" w14:textId="3A29323B" w:rsidTr="00BE51D4">
        <w:trPr>
          <w:trHeight w:val="283"/>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38634A" w14:textId="77777777" w:rsidR="00BE51D4" w:rsidRPr="00C92D0F" w:rsidRDefault="00BE51D4" w:rsidP="00ED6CEC">
            <w:pPr>
              <w:spacing w:after="0" w:line="240" w:lineRule="auto"/>
              <w:rPr>
                <w:rFonts w:eastAsia="Times New Roman" w:cstheme="minorHAnsi"/>
                <w:b/>
                <w:bCs/>
                <w:color w:val="000000"/>
                <w:kern w:val="0"/>
                <w:sz w:val="20"/>
                <w:szCs w:val="20"/>
                <w:lang w:eastAsia="sl-SI"/>
                <w14:ligatures w14:val="none"/>
              </w:rPr>
            </w:pPr>
            <w:r w:rsidRPr="00C92D0F">
              <w:rPr>
                <w:rFonts w:eastAsia="Times New Roman" w:cstheme="minorHAnsi"/>
                <w:b/>
                <w:bCs/>
                <w:color w:val="000000"/>
                <w:kern w:val="0"/>
                <w:sz w:val="20"/>
                <w:szCs w:val="20"/>
                <w:lang w:eastAsia="sl-SI"/>
                <w14:ligatures w14:val="none"/>
              </w:rPr>
              <w:t>97102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145C6F1" w14:textId="77777777" w:rsidR="00BE51D4" w:rsidRPr="00C92D0F" w:rsidRDefault="00BE51D4" w:rsidP="00ED6CEC">
            <w:pPr>
              <w:spacing w:after="0" w:line="240" w:lineRule="auto"/>
              <w:jc w:val="center"/>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2</w:t>
            </w:r>
          </w:p>
        </w:tc>
        <w:tc>
          <w:tcPr>
            <w:tcW w:w="2268" w:type="dxa"/>
            <w:tcBorders>
              <w:top w:val="single" w:sz="4" w:space="0" w:color="auto"/>
              <w:left w:val="nil"/>
              <w:bottom w:val="single" w:sz="4" w:space="0" w:color="auto"/>
              <w:right w:val="single" w:sz="4" w:space="0" w:color="auto"/>
            </w:tcBorders>
            <w:shd w:val="clear" w:color="auto" w:fill="auto"/>
            <w:vAlign w:val="center"/>
          </w:tcPr>
          <w:p w14:paraId="7CEDDE75" w14:textId="77777777" w:rsidR="00BE51D4" w:rsidRPr="00C92D0F" w:rsidRDefault="00BE51D4" w:rsidP="00ED6CEC">
            <w:pPr>
              <w:spacing w:after="0" w:line="240" w:lineRule="auto"/>
              <w:jc w:val="center"/>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2</w:t>
            </w:r>
          </w:p>
        </w:tc>
        <w:tc>
          <w:tcPr>
            <w:tcW w:w="1701" w:type="dxa"/>
            <w:tcBorders>
              <w:top w:val="single" w:sz="4" w:space="0" w:color="auto"/>
              <w:left w:val="single" w:sz="4" w:space="0" w:color="auto"/>
              <w:bottom w:val="single" w:sz="4" w:space="0" w:color="auto"/>
              <w:right w:val="single" w:sz="4" w:space="0" w:color="auto"/>
            </w:tcBorders>
            <w:vAlign w:val="center"/>
          </w:tcPr>
          <w:p w14:paraId="4C7C1B00" w14:textId="77777777" w:rsidR="00BE51D4" w:rsidRPr="00C92D0F" w:rsidRDefault="00BE51D4" w:rsidP="00ED6CEC">
            <w:pPr>
              <w:spacing w:after="0" w:line="240" w:lineRule="auto"/>
              <w:jc w:val="center"/>
              <w:rPr>
                <w:rFonts w:cstheme="minorHAnsi"/>
                <w:b/>
                <w:bCs/>
                <w:kern w:val="0"/>
                <w:sz w:val="20"/>
                <w:szCs w:val="20"/>
                <w14:ligatures w14:val="none"/>
              </w:rPr>
            </w:pPr>
            <w:r w:rsidRPr="00C92D0F">
              <w:rPr>
                <w:rFonts w:cstheme="minorHAnsi"/>
                <w:b/>
                <w:bCs/>
                <w:kern w:val="0"/>
                <w:sz w:val="20"/>
                <w:szCs w:val="20"/>
                <w14:ligatures w14:val="none"/>
              </w:rPr>
              <w:t>1 socialni delavec</w:t>
            </w:r>
          </w:p>
        </w:tc>
        <w:tc>
          <w:tcPr>
            <w:tcW w:w="993" w:type="dxa"/>
            <w:tcBorders>
              <w:top w:val="single" w:sz="4" w:space="0" w:color="auto"/>
              <w:left w:val="single" w:sz="4" w:space="0" w:color="auto"/>
              <w:bottom w:val="single" w:sz="4" w:space="0" w:color="auto"/>
              <w:right w:val="single" w:sz="4" w:space="0" w:color="auto"/>
            </w:tcBorders>
            <w:shd w:val="clear" w:color="FFFFCC" w:fill="FFFFFF"/>
            <w:vAlign w:val="center"/>
          </w:tcPr>
          <w:p w14:paraId="5024A970" w14:textId="77777777" w:rsidR="00BE51D4" w:rsidRPr="00C92D0F" w:rsidRDefault="00BE51D4" w:rsidP="00ED6CEC">
            <w:pPr>
              <w:spacing w:after="0" w:line="240" w:lineRule="auto"/>
              <w:jc w:val="center"/>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20</w:t>
            </w:r>
          </w:p>
        </w:tc>
        <w:tc>
          <w:tcPr>
            <w:tcW w:w="992" w:type="dxa"/>
            <w:tcBorders>
              <w:top w:val="single" w:sz="4" w:space="0" w:color="auto"/>
              <w:left w:val="single" w:sz="4" w:space="0" w:color="auto"/>
              <w:bottom w:val="single" w:sz="4" w:space="0" w:color="auto"/>
              <w:right w:val="single" w:sz="4" w:space="0" w:color="auto"/>
            </w:tcBorders>
            <w:shd w:val="clear" w:color="FFFFCC" w:fill="FFFFFF"/>
          </w:tcPr>
          <w:p w14:paraId="23888F9F" w14:textId="27283296" w:rsidR="00BE51D4" w:rsidRPr="00C92D0F" w:rsidRDefault="00BE51D4" w:rsidP="00ED6CEC">
            <w:pPr>
              <w:spacing w:after="0" w:line="240" w:lineRule="auto"/>
              <w:jc w:val="center"/>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Z0030</w:t>
            </w:r>
          </w:p>
        </w:tc>
        <w:tc>
          <w:tcPr>
            <w:tcW w:w="709" w:type="dxa"/>
            <w:tcBorders>
              <w:top w:val="single" w:sz="4" w:space="0" w:color="auto"/>
              <w:left w:val="single" w:sz="4" w:space="0" w:color="auto"/>
              <w:bottom w:val="single" w:sz="4" w:space="0" w:color="auto"/>
              <w:right w:val="single" w:sz="4" w:space="0" w:color="auto"/>
            </w:tcBorders>
            <w:shd w:val="clear" w:color="FFFFCC" w:fill="FFFFFF"/>
          </w:tcPr>
          <w:p w14:paraId="5978E35D" w14:textId="176C91DE" w:rsidR="00BE51D4" w:rsidRPr="00C92D0F" w:rsidRDefault="00BE51D4" w:rsidP="00ED6CEC">
            <w:pPr>
              <w:spacing w:after="0" w:line="240" w:lineRule="auto"/>
              <w:jc w:val="center"/>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Z0030</w:t>
            </w:r>
          </w:p>
        </w:tc>
      </w:tr>
      <w:tr w:rsidR="00BE51D4" w:rsidRPr="00C92D0F" w14:paraId="7009C76D" w14:textId="67BC09DD" w:rsidTr="00BE51D4">
        <w:trPr>
          <w:trHeight w:val="283"/>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E027CE" w14:textId="77777777" w:rsidR="00BE51D4" w:rsidRPr="00C92D0F" w:rsidRDefault="00BE51D4" w:rsidP="00ED6CEC">
            <w:pPr>
              <w:spacing w:after="0" w:line="240" w:lineRule="auto"/>
              <w:rPr>
                <w:rFonts w:cstheme="minorHAnsi"/>
                <w:b/>
                <w:bCs/>
                <w:kern w:val="0"/>
                <w:sz w:val="20"/>
                <w:szCs w:val="20"/>
                <w14:ligatures w14:val="none"/>
              </w:rPr>
            </w:pPr>
            <w:r w:rsidRPr="00C92D0F">
              <w:rPr>
                <w:rFonts w:cstheme="minorHAnsi"/>
                <w:b/>
                <w:bCs/>
                <w:kern w:val="0"/>
                <w:sz w:val="20"/>
                <w:szCs w:val="20"/>
                <w14:ligatures w14:val="none"/>
              </w:rPr>
              <w:t>97106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264016B" w14:textId="77777777" w:rsidR="00BE51D4" w:rsidRPr="00C92D0F" w:rsidRDefault="00BE51D4" w:rsidP="00ED6CEC">
            <w:pPr>
              <w:spacing w:after="0" w:line="240" w:lineRule="auto"/>
              <w:jc w:val="center"/>
              <w:rPr>
                <w:rFonts w:cstheme="minorHAnsi"/>
                <w:b/>
                <w:bCs/>
                <w:sz w:val="20"/>
                <w:szCs w:val="20"/>
              </w:rPr>
            </w:pPr>
            <w:r w:rsidRPr="00C92D0F">
              <w:rPr>
                <w:rFonts w:cstheme="minorHAnsi"/>
                <w:b/>
                <w:bCs/>
                <w:sz w:val="20"/>
                <w:szCs w:val="20"/>
              </w:rPr>
              <w:t>1</w:t>
            </w:r>
          </w:p>
        </w:tc>
        <w:tc>
          <w:tcPr>
            <w:tcW w:w="2268" w:type="dxa"/>
            <w:tcBorders>
              <w:top w:val="single" w:sz="4" w:space="0" w:color="auto"/>
              <w:left w:val="nil"/>
              <w:bottom w:val="single" w:sz="4" w:space="0" w:color="auto"/>
              <w:right w:val="single" w:sz="4" w:space="0" w:color="auto"/>
            </w:tcBorders>
            <w:shd w:val="clear" w:color="auto" w:fill="auto"/>
            <w:vAlign w:val="center"/>
          </w:tcPr>
          <w:p w14:paraId="3197622E" w14:textId="77777777" w:rsidR="00BE51D4" w:rsidRPr="00C92D0F" w:rsidRDefault="00BE51D4" w:rsidP="00ED6CEC">
            <w:pPr>
              <w:spacing w:after="0" w:line="240" w:lineRule="auto"/>
              <w:jc w:val="center"/>
              <w:rPr>
                <w:rFonts w:cstheme="minorHAnsi"/>
                <w:b/>
                <w:bCs/>
                <w:sz w:val="20"/>
                <w:szCs w:val="20"/>
              </w:rPr>
            </w:pPr>
            <w:r w:rsidRPr="00C92D0F">
              <w:rPr>
                <w:rFonts w:cstheme="minorHAnsi"/>
                <w:b/>
                <w:bCs/>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tcPr>
          <w:p w14:paraId="179E3F4D" w14:textId="77777777" w:rsidR="00BE51D4" w:rsidRPr="00C92D0F" w:rsidRDefault="00BE51D4" w:rsidP="00ED6CEC">
            <w:pPr>
              <w:spacing w:after="0" w:line="240" w:lineRule="auto"/>
              <w:jc w:val="center"/>
              <w:rPr>
                <w:rFonts w:cstheme="minorHAnsi"/>
                <w:b/>
                <w:bCs/>
                <w:kern w:val="0"/>
                <w:sz w:val="20"/>
                <w:szCs w:val="20"/>
                <w14:ligatures w14:val="none"/>
              </w:rPr>
            </w:pPr>
            <w:r w:rsidRPr="00C92D0F">
              <w:rPr>
                <w:rFonts w:cstheme="minorHAnsi"/>
                <w:b/>
                <w:bCs/>
                <w:kern w:val="0"/>
                <w:sz w:val="20"/>
                <w:szCs w:val="20"/>
                <w14:ligatures w14:val="none"/>
              </w:rPr>
              <w:t>1 socialni delavec</w:t>
            </w:r>
          </w:p>
        </w:tc>
        <w:tc>
          <w:tcPr>
            <w:tcW w:w="993" w:type="dxa"/>
            <w:tcBorders>
              <w:top w:val="single" w:sz="4" w:space="0" w:color="auto"/>
              <w:left w:val="single" w:sz="4" w:space="0" w:color="auto"/>
              <w:bottom w:val="single" w:sz="4" w:space="0" w:color="auto"/>
              <w:right w:val="single" w:sz="4" w:space="0" w:color="auto"/>
            </w:tcBorders>
            <w:shd w:val="clear" w:color="FFFFCC" w:fill="FFFFFF"/>
            <w:vAlign w:val="center"/>
          </w:tcPr>
          <w:p w14:paraId="2CEF367B" w14:textId="77777777" w:rsidR="00BE51D4" w:rsidRPr="00C92D0F" w:rsidRDefault="00BE51D4" w:rsidP="00ED6CEC">
            <w:pPr>
              <w:spacing w:after="0" w:line="240" w:lineRule="auto"/>
              <w:jc w:val="center"/>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30</w:t>
            </w:r>
          </w:p>
        </w:tc>
        <w:tc>
          <w:tcPr>
            <w:tcW w:w="992" w:type="dxa"/>
            <w:tcBorders>
              <w:top w:val="single" w:sz="4" w:space="0" w:color="auto"/>
              <w:left w:val="single" w:sz="4" w:space="0" w:color="auto"/>
              <w:bottom w:val="single" w:sz="4" w:space="0" w:color="auto"/>
              <w:right w:val="single" w:sz="4" w:space="0" w:color="auto"/>
            </w:tcBorders>
            <w:shd w:val="clear" w:color="FFFFCC" w:fill="FFFFFF"/>
          </w:tcPr>
          <w:p w14:paraId="42C334C7" w14:textId="10436365" w:rsidR="00BE51D4" w:rsidRPr="00C92D0F" w:rsidRDefault="00BE51D4" w:rsidP="00ED6CEC">
            <w:pPr>
              <w:spacing w:after="0" w:line="240" w:lineRule="auto"/>
              <w:jc w:val="center"/>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Z0030</w:t>
            </w:r>
          </w:p>
        </w:tc>
        <w:tc>
          <w:tcPr>
            <w:tcW w:w="709" w:type="dxa"/>
            <w:tcBorders>
              <w:top w:val="single" w:sz="4" w:space="0" w:color="auto"/>
              <w:left w:val="single" w:sz="4" w:space="0" w:color="auto"/>
              <w:bottom w:val="single" w:sz="4" w:space="0" w:color="auto"/>
              <w:right w:val="single" w:sz="4" w:space="0" w:color="auto"/>
            </w:tcBorders>
            <w:shd w:val="clear" w:color="FFFFCC" w:fill="FFFFFF"/>
          </w:tcPr>
          <w:p w14:paraId="33D358B3" w14:textId="11AD491C" w:rsidR="00BE51D4" w:rsidRPr="00C92D0F" w:rsidRDefault="00BE51D4" w:rsidP="00ED6CEC">
            <w:pPr>
              <w:spacing w:after="0" w:line="240" w:lineRule="auto"/>
              <w:jc w:val="center"/>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Z0030</w:t>
            </w:r>
          </w:p>
        </w:tc>
      </w:tr>
    </w:tbl>
    <w:p w14:paraId="42348A06" w14:textId="77777777" w:rsidR="00ED6CEC" w:rsidRPr="00C92D0F" w:rsidRDefault="00ED6CEC" w:rsidP="00ED6CEC">
      <w:pPr>
        <w:widowControl w:val="0"/>
        <w:suppressAutoHyphens/>
        <w:spacing w:after="0" w:line="240" w:lineRule="auto"/>
        <w:jc w:val="both"/>
        <w:rPr>
          <w:rFonts w:ascii="Calibri" w:eastAsia="Calibri" w:hAnsi="Calibri" w:cs="Calibri"/>
          <w:color w:val="000000"/>
          <w:kern w:val="0"/>
          <w:sz w:val="10"/>
          <w:szCs w:val="10"/>
          <w:lang w:eastAsia="sl-SI"/>
          <w14:ligatures w14:val="none"/>
        </w:rPr>
      </w:pPr>
    </w:p>
    <w:p w14:paraId="749FD188" w14:textId="77777777" w:rsidR="00ED6CEC" w:rsidRPr="00C92D0F" w:rsidRDefault="00ED6CEC" w:rsidP="00ED6CEC">
      <w:pPr>
        <w:widowControl w:val="0"/>
        <w:suppressAutoHyphens/>
        <w:spacing w:after="0" w:line="240" w:lineRule="auto"/>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Za storitvi 97102 in 97106 veljajo naslednji podrobni podatki:</w:t>
      </w:r>
    </w:p>
    <w:p w14:paraId="323647F1" w14:textId="77777777" w:rsidR="00ED6CEC" w:rsidRPr="00C92D0F" w:rsidRDefault="00ED6CEC" w:rsidP="00ED6CEC">
      <w:pPr>
        <w:widowControl w:val="0"/>
        <w:numPr>
          <w:ilvl w:val="0"/>
          <w:numId w:val="30"/>
        </w:numPr>
        <w:suppressAutoHyphens/>
        <w:spacing w:after="0" w:line="240" w:lineRule="auto"/>
        <w:ind w:left="720"/>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Evidenčna storitev:</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Ne</w:t>
      </w:r>
    </w:p>
    <w:p w14:paraId="6772B400" w14:textId="77777777" w:rsidR="00ED6CEC" w:rsidRPr="00C92D0F" w:rsidRDefault="00ED6CEC" w:rsidP="00ED6CEC">
      <w:pPr>
        <w:widowControl w:val="0"/>
        <w:numPr>
          <w:ilvl w:val="0"/>
          <w:numId w:val="30"/>
        </w:numPr>
        <w:suppressAutoHyphens/>
        <w:spacing w:after="0" w:line="240" w:lineRule="auto"/>
        <w:ind w:left="720"/>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Oznaka storitve:</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N - Neopredeljeno</w:t>
      </w:r>
    </w:p>
    <w:p w14:paraId="367060D5" w14:textId="77777777" w:rsidR="00ED6CEC" w:rsidRPr="00C92D0F" w:rsidRDefault="00ED6CEC" w:rsidP="00ED6CEC">
      <w:pPr>
        <w:widowControl w:val="0"/>
        <w:numPr>
          <w:ilvl w:val="0"/>
          <w:numId w:val="30"/>
        </w:numPr>
        <w:suppressAutoHyphens/>
        <w:spacing w:after="0" w:line="240" w:lineRule="auto"/>
        <w:ind w:left="720"/>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Tip storitve:</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2 TOC</w:t>
      </w:r>
    </w:p>
    <w:p w14:paraId="103F9663" w14:textId="77777777" w:rsidR="00ED6CEC" w:rsidRPr="00C92D0F" w:rsidRDefault="00ED6CEC" w:rsidP="00ED6CEC">
      <w:pPr>
        <w:widowControl w:val="0"/>
        <w:numPr>
          <w:ilvl w:val="0"/>
          <w:numId w:val="30"/>
        </w:numPr>
        <w:suppressAutoHyphens/>
        <w:spacing w:after="0" w:line="240" w:lineRule="auto"/>
        <w:ind w:left="720"/>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Oznaka cene:</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3 – Cena storitve je enaka ceni v ceniku</w:t>
      </w:r>
    </w:p>
    <w:p w14:paraId="4EC86202" w14:textId="77777777" w:rsidR="00BE51D4" w:rsidRPr="00C92D0F" w:rsidRDefault="00BE51D4" w:rsidP="00ED6CEC">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18DBB444" w14:textId="77777777" w:rsidR="00ED6CEC" w:rsidRPr="00C92D0F" w:rsidRDefault="00ED6CEC" w:rsidP="00ED6CEC">
      <w:pPr>
        <w:widowControl w:val="0"/>
        <w:suppressAutoHyphens/>
        <w:spacing w:after="0" w:line="240" w:lineRule="auto"/>
        <w:jc w:val="both"/>
        <w:rPr>
          <w:rFonts w:ascii="Calibri" w:eastAsia="Calibri" w:hAnsi="Calibri" w:cs="Arial"/>
          <w:kern w:val="0"/>
          <w14:ligatures w14:val="none"/>
        </w:rPr>
      </w:pPr>
      <w:r w:rsidRPr="00C92D0F">
        <w:rPr>
          <w:rFonts w:ascii="Calibri" w:eastAsia="Calibri" w:hAnsi="Calibri" w:cs="Arial"/>
          <w:kern w:val="0"/>
          <w14:ligatures w14:val="none"/>
        </w:rPr>
        <w:t>Spremembe veljajo za storitve, opravljene od 1. 3. 2025 dalje.</w:t>
      </w:r>
    </w:p>
    <w:p w14:paraId="3F9F5C56" w14:textId="77777777" w:rsidR="00ED6CEC" w:rsidRPr="00C92D0F" w:rsidRDefault="00ED6CEC" w:rsidP="00ED6CEC">
      <w:pPr>
        <w:widowControl w:val="0"/>
        <w:suppressAutoHyphens/>
        <w:spacing w:after="0" w:line="240" w:lineRule="auto"/>
        <w:jc w:val="both"/>
        <w:rPr>
          <w:rFonts w:ascii="Calibri" w:eastAsia="Calibri" w:hAnsi="Calibri" w:cs="Arial"/>
          <w:kern w:val="0"/>
          <w14:ligatures w14:val="none"/>
        </w:rPr>
      </w:pPr>
    </w:p>
    <w:p w14:paraId="5FA61B98" w14:textId="77777777" w:rsidR="00ED6CEC" w:rsidRPr="00C92D0F" w:rsidRDefault="00ED6CEC" w:rsidP="00ED6CEC">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 xml:space="preserve">Kontaktna oseba za vsebinska vprašanja: </w:t>
      </w:r>
    </w:p>
    <w:p w14:paraId="027D7395" w14:textId="77777777" w:rsidR="00ED6CEC" w:rsidRPr="00C92D0F" w:rsidRDefault="00ED6CEC" w:rsidP="00ED6CEC">
      <w:pPr>
        <w:autoSpaceDE w:val="0"/>
        <w:autoSpaceDN w:val="0"/>
        <w:adjustRightInd w:val="0"/>
        <w:spacing w:after="0" w:line="240" w:lineRule="auto"/>
        <w:jc w:val="both"/>
        <w:rPr>
          <w:rFonts w:ascii="Calibri" w:eastAsia="Times New Roman" w:hAnsi="Calibri" w:cs="Arial"/>
          <w:kern w:val="0"/>
          <w:lang w:eastAsia="sl-SI"/>
          <w14:ligatures w14:val="none"/>
        </w:rPr>
      </w:pPr>
      <w:r w:rsidRPr="00C92D0F">
        <w:rPr>
          <w:rFonts w:ascii="Calibri" w:eastAsia="Times New Roman" w:hAnsi="Calibri" w:cs="Arial"/>
          <w:kern w:val="0"/>
          <w:lang w:eastAsia="sl-SI"/>
          <w14:ligatures w14:val="none"/>
        </w:rPr>
        <w:t>Dejan Došenović (</w:t>
      </w:r>
      <w:hyperlink r:id="rId16" w:history="1">
        <w:r w:rsidRPr="00C92D0F">
          <w:rPr>
            <w:rFonts w:ascii="Calibri" w:eastAsia="Times New Roman" w:hAnsi="Calibri" w:cs="Arial"/>
            <w:color w:val="0563C1" w:themeColor="hyperlink"/>
            <w:kern w:val="0"/>
            <w:u w:val="single"/>
            <w:lang w:eastAsia="sl-SI"/>
            <w14:ligatures w14:val="none"/>
          </w:rPr>
          <w:t>dejan.dosenovic@zzzs.si</w:t>
        </w:r>
      </w:hyperlink>
      <w:r w:rsidRPr="00C92D0F">
        <w:rPr>
          <w:rFonts w:ascii="Calibri" w:eastAsia="Times New Roman" w:hAnsi="Calibri" w:cs="Arial"/>
          <w:kern w:val="0"/>
          <w:lang w:eastAsia="sl-SI"/>
          <w14:ligatures w14:val="none"/>
        </w:rPr>
        <w:t>; 01/30-77-328)</w:t>
      </w:r>
    </w:p>
    <w:p w14:paraId="1F6AEC81" w14:textId="77777777" w:rsidR="000A4187" w:rsidRPr="00C92D0F" w:rsidRDefault="000A4187" w:rsidP="00ED6CEC">
      <w:pPr>
        <w:autoSpaceDE w:val="0"/>
        <w:autoSpaceDN w:val="0"/>
        <w:adjustRightInd w:val="0"/>
        <w:spacing w:after="0" w:line="240" w:lineRule="auto"/>
        <w:jc w:val="both"/>
        <w:rPr>
          <w:rFonts w:ascii="Calibri" w:eastAsia="Times New Roman" w:hAnsi="Calibri" w:cs="Arial"/>
          <w:kern w:val="0"/>
          <w:lang w:eastAsia="sl-SI"/>
          <w14:ligatures w14:val="none"/>
        </w:rPr>
      </w:pPr>
    </w:p>
    <w:p w14:paraId="65C8B307" w14:textId="77777777" w:rsidR="000A4187" w:rsidRPr="00C92D0F" w:rsidRDefault="000A4187" w:rsidP="00ED6CEC">
      <w:pPr>
        <w:autoSpaceDE w:val="0"/>
        <w:autoSpaceDN w:val="0"/>
        <w:adjustRightInd w:val="0"/>
        <w:spacing w:after="0" w:line="240" w:lineRule="auto"/>
        <w:jc w:val="both"/>
        <w:rPr>
          <w:rFonts w:ascii="Calibri" w:eastAsia="Times New Roman" w:hAnsi="Calibri" w:cs="Arial"/>
          <w:kern w:val="0"/>
          <w:lang w:eastAsia="sl-SI"/>
          <w14:ligatures w14:val="none"/>
        </w:rPr>
      </w:pPr>
    </w:p>
    <w:p w14:paraId="1BE10943" w14:textId="77777777" w:rsidR="000A4187" w:rsidRPr="00C92D0F" w:rsidRDefault="000A4187" w:rsidP="00ED6CEC">
      <w:pPr>
        <w:autoSpaceDE w:val="0"/>
        <w:autoSpaceDN w:val="0"/>
        <w:adjustRightInd w:val="0"/>
        <w:spacing w:after="0" w:line="240" w:lineRule="auto"/>
        <w:jc w:val="both"/>
        <w:rPr>
          <w:rFonts w:ascii="Calibri" w:eastAsia="Times New Roman" w:hAnsi="Calibri" w:cs="Arial"/>
          <w:kern w:val="0"/>
          <w:lang w:eastAsia="sl-SI"/>
          <w14:ligatures w14:val="none"/>
        </w:rPr>
      </w:pPr>
    </w:p>
    <w:p w14:paraId="7742B70A" w14:textId="77777777" w:rsidR="00EB7964" w:rsidRPr="00C92D0F" w:rsidRDefault="00EB7964" w:rsidP="00EB796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3" w:name="_Toc187930808"/>
      <w:r w:rsidRPr="00C92D0F">
        <w:rPr>
          <w:rFonts w:ascii="Calibri" w:eastAsia="Times New Roman" w:hAnsi="Calibri" w:cs="Arial"/>
          <w:b/>
          <w:color w:val="0070C0"/>
          <w:kern w:val="0"/>
          <w:sz w:val="28"/>
          <w:szCs w:val="28"/>
          <w:lang w:eastAsia="sl-SI"/>
          <w14:ligatures w14:val="none"/>
        </w:rPr>
        <w:t>Splošna kirurgija - uvedba storitve 58839 »</w:t>
      </w:r>
      <w:proofErr w:type="spellStart"/>
      <w:r w:rsidRPr="00C92D0F">
        <w:rPr>
          <w:rFonts w:ascii="Calibri" w:eastAsia="Times New Roman" w:hAnsi="Calibri" w:cs="Arial"/>
          <w:b/>
          <w:color w:val="0070C0"/>
          <w:kern w:val="0"/>
          <w:sz w:val="28"/>
          <w:szCs w:val="28"/>
          <w:lang w:eastAsia="sl-SI"/>
          <w14:ligatures w14:val="none"/>
        </w:rPr>
        <w:t>Nekretomija</w:t>
      </w:r>
      <w:proofErr w:type="spellEnd"/>
      <w:r w:rsidRPr="00C92D0F">
        <w:rPr>
          <w:rFonts w:ascii="Calibri" w:eastAsia="Times New Roman" w:hAnsi="Calibri" w:cs="Arial"/>
          <w:b/>
          <w:color w:val="0070C0"/>
          <w:kern w:val="0"/>
          <w:sz w:val="28"/>
          <w:szCs w:val="28"/>
          <w:lang w:eastAsia="sl-SI"/>
          <w14:ligatures w14:val="none"/>
        </w:rPr>
        <w:t xml:space="preserve"> in revizija globljih struktur« s 1. 3. 2025</w:t>
      </w:r>
      <w:bookmarkEnd w:id="33"/>
    </w:p>
    <w:p w14:paraId="5574ED6C" w14:textId="77777777" w:rsidR="00EB7964" w:rsidRPr="00C92D0F" w:rsidRDefault="00EB7964" w:rsidP="00EB7964">
      <w:pPr>
        <w:autoSpaceDE w:val="0"/>
        <w:autoSpaceDN w:val="0"/>
        <w:adjustRightInd w:val="0"/>
        <w:spacing w:after="0" w:line="240" w:lineRule="auto"/>
        <w:jc w:val="both"/>
        <w:rPr>
          <w:rFonts w:ascii="Calibri" w:eastAsia="Times New Roman" w:hAnsi="Calibri" w:cs="Arial"/>
          <w:i/>
          <w:color w:val="8EAADB"/>
          <w:kern w:val="0"/>
          <w:lang w:eastAsia="sl-SI"/>
          <w14:ligatures w14:val="none"/>
        </w:rPr>
      </w:pPr>
    </w:p>
    <w:p w14:paraId="01C52C91"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C92D0F">
        <w:rPr>
          <w:rFonts w:ascii="Calibri" w:eastAsia="Times New Roman" w:hAnsi="Calibri" w:cs="Calibri"/>
          <w:i/>
          <w:color w:val="0070C0"/>
          <w:kern w:val="0"/>
          <w:lang w:eastAsia="sl-SI"/>
          <w14:ligatures w14:val="none"/>
        </w:rPr>
        <w:t>Vsem izvajalcem specialistične zunajbolnišnične zdravstvene dejavnosti splošne kirurgije</w:t>
      </w:r>
    </w:p>
    <w:p w14:paraId="044B7279"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5D733D7C"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b/>
          <w:bCs/>
          <w:color w:val="000000"/>
          <w:kern w:val="0"/>
          <w:lang w:eastAsia="sl-SI"/>
          <w14:ligatures w14:val="none"/>
        </w:rPr>
      </w:pPr>
      <w:r w:rsidRPr="00C92D0F">
        <w:rPr>
          <w:rFonts w:ascii="Calibri" w:eastAsia="Times New Roman" w:hAnsi="Calibri" w:cs="Calibri"/>
          <w:b/>
          <w:bCs/>
          <w:color w:val="000000"/>
          <w:kern w:val="0"/>
          <w:lang w:eastAsia="sl-SI"/>
          <w14:ligatures w14:val="none"/>
        </w:rPr>
        <w:t>Povzetek vsebine</w:t>
      </w:r>
    </w:p>
    <w:p w14:paraId="290AB15B"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kern w:val="0"/>
          <w:lang w:eastAsia="sl-SI"/>
          <w14:ligatures w14:val="none"/>
        </w:rPr>
      </w:pPr>
    </w:p>
    <w:p w14:paraId="1A42A928"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V dejavnosti 234 251 »Splošna kirurgija« se lahko od 1. 3. 2025 dalje beleži tudi storitev 58839 »</w:t>
      </w:r>
      <w:proofErr w:type="spellStart"/>
      <w:r w:rsidRPr="00C92D0F">
        <w:rPr>
          <w:rFonts w:ascii="Calibri" w:eastAsia="Times New Roman" w:hAnsi="Calibri" w:cs="Calibri"/>
          <w:kern w:val="0"/>
          <w:lang w:eastAsia="sl-SI"/>
          <w14:ligatures w14:val="none"/>
        </w:rPr>
        <w:t>Nekretomija</w:t>
      </w:r>
      <w:proofErr w:type="spellEnd"/>
      <w:r w:rsidRPr="00C92D0F">
        <w:rPr>
          <w:rFonts w:ascii="Calibri" w:eastAsia="Times New Roman" w:hAnsi="Calibri" w:cs="Calibri"/>
          <w:kern w:val="0"/>
          <w:lang w:eastAsia="sl-SI"/>
          <w14:ligatures w14:val="none"/>
        </w:rPr>
        <w:t xml:space="preserve"> in revizija globljih struktur«.</w:t>
      </w:r>
    </w:p>
    <w:p w14:paraId="0A6026BF"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kern w:val="0"/>
          <w:lang w:eastAsia="sl-SI"/>
          <w14:ligatures w14:val="none"/>
        </w:rPr>
      </w:pPr>
    </w:p>
    <w:p w14:paraId="25BB1E3E" w14:textId="77777777" w:rsidR="00EB7964" w:rsidRPr="00C92D0F" w:rsidRDefault="00EB7964" w:rsidP="00EB7964">
      <w:pPr>
        <w:widowControl w:val="0"/>
        <w:suppressAutoHyphens/>
        <w:spacing w:after="0" w:line="240" w:lineRule="auto"/>
        <w:jc w:val="both"/>
        <w:rPr>
          <w:rFonts w:ascii="Calibri" w:eastAsia="Times New Roman" w:hAnsi="Calibri" w:cs="Arial"/>
          <w:b/>
          <w:bCs/>
          <w:kern w:val="0"/>
          <w:lang w:eastAsia="sl-SI"/>
          <w14:ligatures w14:val="none"/>
        </w:rPr>
      </w:pPr>
      <w:r w:rsidRPr="00C92D0F">
        <w:rPr>
          <w:rFonts w:ascii="Calibri" w:eastAsia="Times New Roman" w:hAnsi="Calibri" w:cs="Arial"/>
          <w:b/>
          <w:bCs/>
          <w:kern w:val="0"/>
          <w:lang w:eastAsia="sl-SI"/>
          <w14:ligatures w14:val="none"/>
        </w:rPr>
        <w:t>Navodilo za obračun</w:t>
      </w:r>
    </w:p>
    <w:p w14:paraId="1683F47C"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iCs/>
          <w:color w:val="0070C0"/>
          <w:kern w:val="0"/>
          <w:lang w:eastAsia="sl-SI"/>
          <w14:ligatures w14:val="none"/>
        </w:rPr>
      </w:pPr>
    </w:p>
    <w:p w14:paraId="5F470938"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Skladno z navedenim obstoječo storitev 58839 uvajamo v seznam storitev 15.92 »Storitve specialistične zunajbolnišnične zdravstvene dejavnosti splošne kirurgije (234 251)«</w:t>
      </w:r>
      <w:r w:rsidRPr="00C92D0F">
        <w:rPr>
          <w:rFonts w:ascii="Calibri" w:eastAsia="Times New Roman" w:hAnsi="Calibri" w:cs="Calibri"/>
          <w:kern w:val="0"/>
          <w:sz w:val="24"/>
          <w:szCs w:val="24"/>
          <w:lang w:eastAsia="sl-SI"/>
          <w14:ligatures w14:val="none"/>
        </w:rPr>
        <w:t xml:space="preserve"> </w:t>
      </w:r>
      <w:r w:rsidRPr="00C92D0F">
        <w:rPr>
          <w:rFonts w:ascii="Calibri" w:eastAsia="Times New Roman" w:hAnsi="Calibri" w:cs="Calibri"/>
          <w:kern w:val="0"/>
          <w:lang w:eastAsia="sl-SI"/>
          <w14:ligatures w14:val="none"/>
        </w:rPr>
        <w:t>kot sledi:</w:t>
      </w:r>
    </w:p>
    <w:p w14:paraId="433990D2"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9351" w:type="dxa"/>
        <w:tblLayout w:type="fixed"/>
        <w:tblCellMar>
          <w:left w:w="70" w:type="dxa"/>
          <w:right w:w="70" w:type="dxa"/>
        </w:tblCellMar>
        <w:tblLook w:val="04A0" w:firstRow="1" w:lastRow="0" w:firstColumn="1" w:lastColumn="0" w:noHBand="0" w:noVBand="1"/>
      </w:tblPr>
      <w:tblGrid>
        <w:gridCol w:w="731"/>
        <w:gridCol w:w="2808"/>
        <w:gridCol w:w="3402"/>
        <w:gridCol w:w="709"/>
        <w:gridCol w:w="709"/>
        <w:gridCol w:w="992"/>
      </w:tblGrid>
      <w:tr w:rsidR="00EB7964" w:rsidRPr="00C92D0F" w14:paraId="18C86145" w14:textId="77777777" w:rsidTr="00EB7964">
        <w:trPr>
          <w:trHeight w:val="895"/>
          <w:tblHeader/>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59C36" w14:textId="77777777" w:rsidR="00EB7964" w:rsidRPr="00C92D0F" w:rsidRDefault="00EB7964" w:rsidP="00EB7964">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Šifra</w:t>
            </w:r>
          </w:p>
        </w:tc>
        <w:tc>
          <w:tcPr>
            <w:tcW w:w="2808" w:type="dxa"/>
            <w:tcBorders>
              <w:top w:val="single" w:sz="4" w:space="0" w:color="auto"/>
              <w:left w:val="nil"/>
              <w:bottom w:val="single" w:sz="4" w:space="0" w:color="auto"/>
              <w:right w:val="single" w:sz="4" w:space="0" w:color="auto"/>
            </w:tcBorders>
            <w:shd w:val="clear" w:color="auto" w:fill="auto"/>
            <w:vAlign w:val="center"/>
            <w:hideMark/>
          </w:tcPr>
          <w:p w14:paraId="44F687E0" w14:textId="77777777" w:rsidR="00EB7964" w:rsidRPr="00C92D0F" w:rsidRDefault="00EB7964" w:rsidP="00EB7964">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Kratek opis</w:t>
            </w:r>
          </w:p>
        </w:tc>
        <w:tc>
          <w:tcPr>
            <w:tcW w:w="3402" w:type="dxa"/>
            <w:tcBorders>
              <w:top w:val="single" w:sz="4" w:space="0" w:color="auto"/>
              <w:left w:val="nil"/>
              <w:bottom w:val="single" w:sz="4" w:space="0" w:color="auto"/>
              <w:right w:val="single" w:sz="4" w:space="0" w:color="auto"/>
            </w:tcBorders>
            <w:vAlign w:val="center"/>
          </w:tcPr>
          <w:p w14:paraId="40C7886C" w14:textId="77777777" w:rsidR="00EB7964" w:rsidRPr="00C92D0F" w:rsidRDefault="00EB7964" w:rsidP="00EB7964">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Dolg opis</w:t>
            </w:r>
          </w:p>
        </w:tc>
        <w:tc>
          <w:tcPr>
            <w:tcW w:w="709" w:type="dxa"/>
            <w:tcBorders>
              <w:top w:val="single" w:sz="4" w:space="0" w:color="auto"/>
              <w:left w:val="single" w:sz="4" w:space="0" w:color="auto"/>
              <w:bottom w:val="single" w:sz="4" w:space="0" w:color="auto"/>
              <w:right w:val="single" w:sz="4" w:space="0" w:color="auto"/>
            </w:tcBorders>
          </w:tcPr>
          <w:p w14:paraId="41C96E3A" w14:textId="77777777" w:rsidR="00EB7964" w:rsidRPr="00C92D0F" w:rsidRDefault="00EB7964" w:rsidP="00EB7964">
            <w:pPr>
              <w:spacing w:after="0" w:line="240" w:lineRule="auto"/>
              <w:jc w:val="center"/>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Naziv enote mere</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7967C7D" w14:textId="77777777" w:rsidR="00EB7964" w:rsidRPr="00C92D0F" w:rsidRDefault="00EB7964" w:rsidP="00EB7964">
            <w:pPr>
              <w:spacing w:after="0" w:line="240" w:lineRule="auto"/>
              <w:jc w:val="center"/>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Št. enot mere</w:t>
            </w:r>
          </w:p>
        </w:tc>
        <w:tc>
          <w:tcPr>
            <w:tcW w:w="992" w:type="dxa"/>
            <w:tcBorders>
              <w:top w:val="single" w:sz="4" w:space="0" w:color="auto"/>
              <w:left w:val="nil"/>
              <w:bottom w:val="single" w:sz="4" w:space="0" w:color="auto"/>
              <w:right w:val="single" w:sz="4" w:space="0" w:color="auto"/>
            </w:tcBorders>
          </w:tcPr>
          <w:p w14:paraId="1332A3F3" w14:textId="77777777" w:rsidR="00EB7964" w:rsidRPr="00C92D0F" w:rsidRDefault="00EB7964" w:rsidP="00EB7964">
            <w:pPr>
              <w:spacing w:after="0" w:line="240" w:lineRule="auto"/>
              <w:jc w:val="center"/>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Nivo planiranja</w:t>
            </w:r>
          </w:p>
        </w:tc>
      </w:tr>
      <w:tr w:rsidR="00EB7964" w:rsidRPr="00C92D0F" w14:paraId="75407E65" w14:textId="77777777" w:rsidTr="00EB7964">
        <w:trPr>
          <w:trHeight w:val="170"/>
        </w:trPr>
        <w:tc>
          <w:tcPr>
            <w:tcW w:w="731" w:type="dxa"/>
            <w:tcBorders>
              <w:top w:val="single" w:sz="4" w:space="0" w:color="auto"/>
              <w:left w:val="single" w:sz="4" w:space="0" w:color="auto"/>
              <w:bottom w:val="single" w:sz="4" w:space="0" w:color="auto"/>
              <w:right w:val="single" w:sz="4" w:space="0" w:color="auto"/>
            </w:tcBorders>
            <w:shd w:val="clear" w:color="auto" w:fill="auto"/>
            <w:noWrap/>
          </w:tcPr>
          <w:p w14:paraId="5A484C30" w14:textId="77777777" w:rsidR="00EB7964" w:rsidRPr="00C92D0F" w:rsidRDefault="00EB7964" w:rsidP="00EB7964">
            <w:pPr>
              <w:spacing w:after="0" w:line="240" w:lineRule="auto"/>
              <w:rPr>
                <w:rFonts w:eastAsia="Times New Roman" w:cstheme="minorHAnsi"/>
                <w:b/>
                <w:bCs/>
                <w:color w:val="000000"/>
                <w:kern w:val="0"/>
                <w:sz w:val="20"/>
                <w:szCs w:val="20"/>
                <w:lang w:eastAsia="sl-SI"/>
                <w14:ligatures w14:val="none"/>
              </w:rPr>
            </w:pPr>
            <w:r w:rsidRPr="00C92D0F">
              <w:rPr>
                <w:rFonts w:cstheme="minorHAnsi"/>
                <w:b/>
                <w:bCs/>
                <w:kern w:val="0"/>
                <w:sz w:val="20"/>
                <w:szCs w:val="20"/>
                <w14:ligatures w14:val="none"/>
              </w:rPr>
              <w:t>58839</w:t>
            </w:r>
          </w:p>
        </w:tc>
        <w:tc>
          <w:tcPr>
            <w:tcW w:w="2808" w:type="dxa"/>
            <w:tcBorders>
              <w:top w:val="single" w:sz="4" w:space="0" w:color="auto"/>
              <w:left w:val="nil"/>
              <w:bottom w:val="single" w:sz="4" w:space="0" w:color="auto"/>
              <w:right w:val="single" w:sz="4" w:space="0" w:color="auto"/>
            </w:tcBorders>
            <w:shd w:val="clear" w:color="auto" w:fill="auto"/>
          </w:tcPr>
          <w:p w14:paraId="229FA927" w14:textId="77777777" w:rsidR="00EB7964" w:rsidRPr="00C92D0F" w:rsidRDefault="00EB7964" w:rsidP="00EB7964">
            <w:pPr>
              <w:spacing w:after="0" w:line="240" w:lineRule="auto"/>
              <w:rPr>
                <w:rFonts w:eastAsia="Times New Roman" w:cstheme="minorHAnsi"/>
                <w:b/>
                <w:bCs/>
                <w:kern w:val="0"/>
                <w:sz w:val="20"/>
                <w:szCs w:val="20"/>
                <w:lang w:eastAsia="sl-SI"/>
                <w14:ligatures w14:val="none"/>
              </w:rPr>
            </w:pPr>
            <w:proofErr w:type="spellStart"/>
            <w:r w:rsidRPr="00C92D0F">
              <w:rPr>
                <w:b/>
                <w:bCs/>
                <w:sz w:val="20"/>
                <w:szCs w:val="20"/>
              </w:rPr>
              <w:t>Nekretomija</w:t>
            </w:r>
            <w:proofErr w:type="spellEnd"/>
            <w:r w:rsidRPr="00C92D0F">
              <w:rPr>
                <w:b/>
                <w:bCs/>
                <w:sz w:val="20"/>
                <w:szCs w:val="20"/>
              </w:rPr>
              <w:t xml:space="preserve"> in revizija globljih struktur</w:t>
            </w:r>
          </w:p>
        </w:tc>
        <w:tc>
          <w:tcPr>
            <w:tcW w:w="3402" w:type="dxa"/>
            <w:tcBorders>
              <w:top w:val="nil"/>
              <w:left w:val="single" w:sz="4" w:space="0" w:color="auto"/>
              <w:bottom w:val="single" w:sz="4" w:space="0" w:color="auto"/>
              <w:right w:val="single" w:sz="4" w:space="0" w:color="auto"/>
            </w:tcBorders>
            <w:shd w:val="clear" w:color="auto" w:fill="auto"/>
          </w:tcPr>
          <w:p w14:paraId="6228FD3B" w14:textId="77777777" w:rsidR="00EB7964" w:rsidRPr="00C92D0F" w:rsidRDefault="00EB7964" w:rsidP="00EB7964">
            <w:pPr>
              <w:spacing w:after="0" w:line="240" w:lineRule="auto"/>
              <w:rPr>
                <w:rFonts w:eastAsia="Times New Roman" w:cstheme="minorHAnsi"/>
                <w:b/>
                <w:bCs/>
                <w:kern w:val="0"/>
                <w:sz w:val="20"/>
                <w:szCs w:val="20"/>
                <w:lang w:eastAsia="sl-SI"/>
                <w14:ligatures w14:val="none"/>
              </w:rPr>
            </w:pPr>
            <w:proofErr w:type="spellStart"/>
            <w:r w:rsidRPr="00C92D0F">
              <w:rPr>
                <w:b/>
                <w:bCs/>
                <w:sz w:val="20"/>
                <w:szCs w:val="20"/>
              </w:rPr>
              <w:t>Nekretomija</w:t>
            </w:r>
            <w:proofErr w:type="spellEnd"/>
            <w:r w:rsidRPr="00C92D0F">
              <w:rPr>
                <w:b/>
                <w:bCs/>
                <w:sz w:val="20"/>
                <w:szCs w:val="20"/>
              </w:rPr>
              <w:t xml:space="preserve"> in revizija globljih struktur (za eno </w:t>
            </w:r>
            <w:proofErr w:type="spellStart"/>
            <w:r w:rsidRPr="00C92D0F">
              <w:rPr>
                <w:b/>
                <w:bCs/>
                <w:sz w:val="20"/>
                <w:szCs w:val="20"/>
              </w:rPr>
              <w:t>ekstremiteto</w:t>
            </w:r>
            <w:proofErr w:type="spellEnd"/>
            <w:r w:rsidRPr="00C92D0F">
              <w:rPr>
                <w:b/>
                <w:bCs/>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5987A5E3" w14:textId="77777777" w:rsidR="00EB7964" w:rsidRPr="00C92D0F" w:rsidRDefault="00EB7964" w:rsidP="00EB7964">
            <w:pPr>
              <w:spacing w:after="0" w:line="240" w:lineRule="auto"/>
              <w:jc w:val="center"/>
              <w:rPr>
                <w:rFonts w:cstheme="minorHAnsi"/>
                <w:b/>
                <w:bCs/>
                <w:kern w:val="0"/>
                <w:sz w:val="20"/>
                <w:szCs w:val="20"/>
                <w14:ligatures w14:val="none"/>
              </w:rPr>
            </w:pPr>
            <w:r w:rsidRPr="00C92D0F">
              <w:rPr>
                <w:rFonts w:cstheme="minorHAnsi"/>
                <w:b/>
                <w:bCs/>
                <w:kern w:val="0"/>
                <w:sz w:val="20"/>
                <w:szCs w:val="20"/>
                <w14:ligatures w14:val="none"/>
              </w:rPr>
              <w:t>Točka</w:t>
            </w:r>
          </w:p>
        </w:tc>
        <w:tc>
          <w:tcPr>
            <w:tcW w:w="709" w:type="dxa"/>
            <w:tcBorders>
              <w:top w:val="single" w:sz="4" w:space="0" w:color="auto"/>
              <w:left w:val="single" w:sz="4" w:space="0" w:color="auto"/>
              <w:bottom w:val="single" w:sz="4" w:space="0" w:color="auto"/>
              <w:right w:val="single" w:sz="4" w:space="0" w:color="auto"/>
            </w:tcBorders>
            <w:shd w:val="clear" w:color="FFFFCC" w:fill="FFFFFF"/>
          </w:tcPr>
          <w:p w14:paraId="43F3CD0E" w14:textId="77777777" w:rsidR="00EB7964" w:rsidRPr="00C92D0F" w:rsidRDefault="00EB7964" w:rsidP="00EB7964">
            <w:pPr>
              <w:spacing w:after="0" w:line="240" w:lineRule="auto"/>
              <w:jc w:val="center"/>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83,04</w:t>
            </w:r>
          </w:p>
        </w:tc>
        <w:tc>
          <w:tcPr>
            <w:tcW w:w="992" w:type="dxa"/>
            <w:tcBorders>
              <w:top w:val="single" w:sz="4" w:space="0" w:color="auto"/>
              <w:left w:val="nil"/>
              <w:bottom w:val="single" w:sz="4" w:space="0" w:color="auto"/>
              <w:right w:val="single" w:sz="4" w:space="0" w:color="auto"/>
            </w:tcBorders>
            <w:shd w:val="clear" w:color="auto" w:fill="auto"/>
          </w:tcPr>
          <w:p w14:paraId="7B0E78E2" w14:textId="77777777" w:rsidR="00EB7964" w:rsidRPr="00C92D0F" w:rsidRDefault="00EB7964" w:rsidP="00EB7964">
            <w:pPr>
              <w:spacing w:after="0" w:line="240" w:lineRule="auto"/>
              <w:jc w:val="center"/>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Z0030</w:t>
            </w:r>
          </w:p>
        </w:tc>
      </w:tr>
    </w:tbl>
    <w:p w14:paraId="463DD21E" w14:textId="77777777" w:rsidR="00EB7964" w:rsidRPr="00C92D0F" w:rsidRDefault="00EB7964" w:rsidP="00EB7964">
      <w:pPr>
        <w:widowControl w:val="0"/>
        <w:suppressAutoHyphens/>
        <w:spacing w:after="0" w:line="240" w:lineRule="auto"/>
        <w:jc w:val="both"/>
        <w:rPr>
          <w:rFonts w:ascii="Calibri" w:eastAsia="Calibri" w:hAnsi="Calibri" w:cs="Calibri"/>
          <w:color w:val="000000"/>
          <w:kern w:val="0"/>
          <w:sz w:val="10"/>
          <w:szCs w:val="10"/>
          <w:lang w:eastAsia="sl-SI"/>
          <w14:ligatures w14:val="none"/>
        </w:rPr>
      </w:pPr>
    </w:p>
    <w:p w14:paraId="4CB29241" w14:textId="77777777" w:rsidR="00EB7964" w:rsidRPr="00C92D0F" w:rsidRDefault="00EB7964" w:rsidP="00EB7964">
      <w:pPr>
        <w:widowControl w:val="0"/>
        <w:suppressAutoHyphens/>
        <w:spacing w:after="0" w:line="240" w:lineRule="auto"/>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Za storitev 58839 veljajo naslednji podrobni podatki:</w:t>
      </w:r>
    </w:p>
    <w:p w14:paraId="79A19AC8" w14:textId="77777777" w:rsidR="00EB7964" w:rsidRPr="00C92D0F" w:rsidRDefault="00EB7964" w:rsidP="00EB7964">
      <w:pPr>
        <w:widowControl w:val="0"/>
        <w:numPr>
          <w:ilvl w:val="0"/>
          <w:numId w:val="31"/>
        </w:numPr>
        <w:suppressAutoHyphens/>
        <w:spacing w:after="0" w:line="240" w:lineRule="auto"/>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 xml:space="preserve">Oznaka količine (1 - kol. je 1; 2 - </w:t>
      </w:r>
      <w:proofErr w:type="gramStart"/>
      <w:r w:rsidRPr="00C92D0F">
        <w:rPr>
          <w:rFonts w:eastAsia="Calibri" w:cstheme="minorHAnsi"/>
          <w:color w:val="000000"/>
          <w:kern w:val="0"/>
          <w:lang w:eastAsia="sl-SI"/>
          <w14:ligatures w14:val="none"/>
        </w:rPr>
        <w:t>dejanska kol</w:t>
      </w:r>
      <w:proofErr w:type="gramEnd"/>
      <w:r w:rsidRPr="00C92D0F">
        <w:rPr>
          <w:rFonts w:eastAsia="Calibri" w:cstheme="minorHAnsi"/>
          <w:color w:val="000000"/>
          <w:kern w:val="0"/>
          <w:lang w:eastAsia="sl-SI"/>
          <w14:ligatures w14:val="none"/>
        </w:rPr>
        <w:t>.):</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1</w:t>
      </w:r>
    </w:p>
    <w:p w14:paraId="47BBDC53" w14:textId="77777777" w:rsidR="00EB7964" w:rsidRPr="00C92D0F" w:rsidRDefault="00EB7964" w:rsidP="00EB7964">
      <w:pPr>
        <w:widowControl w:val="0"/>
        <w:numPr>
          <w:ilvl w:val="0"/>
          <w:numId w:val="31"/>
        </w:numPr>
        <w:suppressAutoHyphens/>
        <w:spacing w:after="0" w:line="240" w:lineRule="auto"/>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Maksimalno dovoljeno št. storitev na obravnavo:</w:t>
      </w:r>
      <w:r w:rsidRPr="00C92D0F">
        <w:rPr>
          <w:rFonts w:eastAsia="Calibri" w:cstheme="minorHAnsi"/>
          <w:color w:val="000000"/>
          <w:kern w:val="0"/>
          <w:lang w:eastAsia="sl-SI"/>
          <w14:ligatures w14:val="none"/>
        </w:rPr>
        <w:tab/>
        <w:t>1</w:t>
      </w:r>
    </w:p>
    <w:p w14:paraId="0D0024C3" w14:textId="438CDEA3" w:rsidR="00EB7964" w:rsidRPr="00C92D0F" w:rsidRDefault="00EB7964" w:rsidP="00EB7964">
      <w:pPr>
        <w:widowControl w:val="0"/>
        <w:numPr>
          <w:ilvl w:val="0"/>
          <w:numId w:val="31"/>
        </w:numPr>
        <w:suppressAutoHyphens/>
        <w:spacing w:after="0" w:line="240" w:lineRule="auto"/>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Kadrovski normativ:</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2 zdravnika specialista;</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2 instrumentarki</w:t>
      </w:r>
    </w:p>
    <w:p w14:paraId="598F00B0" w14:textId="77777777" w:rsidR="00EB7964" w:rsidRPr="00C92D0F" w:rsidRDefault="00EB7964" w:rsidP="00EB7964">
      <w:pPr>
        <w:widowControl w:val="0"/>
        <w:numPr>
          <w:ilvl w:val="0"/>
          <w:numId w:val="31"/>
        </w:numPr>
        <w:suppressAutoHyphens/>
        <w:spacing w:after="0" w:line="240" w:lineRule="auto"/>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Normativ v minutah:</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120</w:t>
      </w:r>
    </w:p>
    <w:p w14:paraId="5E1A5473" w14:textId="77777777" w:rsidR="00EB7964" w:rsidRPr="00C92D0F" w:rsidRDefault="00EB7964" w:rsidP="00EB7964">
      <w:pPr>
        <w:widowControl w:val="0"/>
        <w:numPr>
          <w:ilvl w:val="0"/>
          <w:numId w:val="30"/>
        </w:numPr>
        <w:suppressAutoHyphens/>
        <w:spacing w:after="0" w:line="240" w:lineRule="auto"/>
        <w:ind w:left="720"/>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Oznaka storitve:</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N - Neopredeljeno</w:t>
      </w:r>
    </w:p>
    <w:p w14:paraId="3326AAED" w14:textId="77777777" w:rsidR="00EB7964" w:rsidRPr="00C92D0F" w:rsidRDefault="00EB7964" w:rsidP="00EB7964">
      <w:pPr>
        <w:widowControl w:val="0"/>
        <w:numPr>
          <w:ilvl w:val="0"/>
          <w:numId w:val="30"/>
        </w:numPr>
        <w:suppressAutoHyphens/>
        <w:spacing w:after="0" w:line="240" w:lineRule="auto"/>
        <w:ind w:left="720"/>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 xml:space="preserve">Evidenčna storitev: </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Ne</w:t>
      </w:r>
    </w:p>
    <w:p w14:paraId="6D781632" w14:textId="77777777" w:rsidR="00EB7964" w:rsidRPr="00C92D0F" w:rsidRDefault="00EB7964" w:rsidP="00EB7964">
      <w:pPr>
        <w:widowControl w:val="0"/>
        <w:numPr>
          <w:ilvl w:val="0"/>
          <w:numId w:val="30"/>
        </w:numPr>
        <w:suppressAutoHyphens/>
        <w:spacing w:after="0" w:line="240" w:lineRule="auto"/>
        <w:ind w:left="720"/>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Tip storitve:</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2 TOC</w:t>
      </w:r>
    </w:p>
    <w:p w14:paraId="32F85CAC" w14:textId="77777777" w:rsidR="00EB7964" w:rsidRPr="00C92D0F" w:rsidRDefault="00EB7964" w:rsidP="00EB7964">
      <w:pPr>
        <w:widowControl w:val="0"/>
        <w:numPr>
          <w:ilvl w:val="0"/>
          <w:numId w:val="30"/>
        </w:numPr>
        <w:suppressAutoHyphens/>
        <w:spacing w:after="0" w:line="240" w:lineRule="auto"/>
        <w:ind w:left="720"/>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Oznaka cene:</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3 – Cena storitve je enaka ceni v ceniku</w:t>
      </w:r>
    </w:p>
    <w:p w14:paraId="7D080A86" w14:textId="77777777" w:rsidR="00EB7964" w:rsidRPr="00C92D0F" w:rsidRDefault="00EB7964" w:rsidP="00EB7964">
      <w:pPr>
        <w:widowControl w:val="0"/>
        <w:numPr>
          <w:ilvl w:val="0"/>
          <w:numId w:val="30"/>
        </w:numPr>
        <w:suppressAutoHyphens/>
        <w:spacing w:after="0" w:line="240" w:lineRule="auto"/>
        <w:ind w:left="720"/>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Šifrant 43:</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Z0030</w:t>
      </w:r>
    </w:p>
    <w:p w14:paraId="3888A0EE" w14:textId="77777777" w:rsidR="00EB7964" w:rsidRPr="00C92D0F" w:rsidRDefault="00EB7964" w:rsidP="00EB7964">
      <w:pPr>
        <w:spacing w:after="0" w:line="240" w:lineRule="auto"/>
        <w:jc w:val="both"/>
        <w:rPr>
          <w:rFonts w:eastAsia="Times New Roman" w:cstheme="minorHAnsi"/>
          <w:kern w:val="0"/>
          <w:lang w:eastAsia="sl-SI"/>
          <w14:ligatures w14:val="none"/>
        </w:rPr>
      </w:pPr>
    </w:p>
    <w:p w14:paraId="6C9293D0"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4E3D8C18" w14:textId="77777777" w:rsidR="00EB7964" w:rsidRPr="00C92D0F" w:rsidRDefault="00EB7964" w:rsidP="00EB7964">
      <w:pPr>
        <w:widowControl w:val="0"/>
        <w:suppressAutoHyphens/>
        <w:spacing w:after="0" w:line="240" w:lineRule="auto"/>
        <w:jc w:val="both"/>
        <w:rPr>
          <w:rFonts w:ascii="Calibri" w:eastAsia="Times New Roman" w:hAnsi="Calibri" w:cs="Arial"/>
          <w:kern w:val="0"/>
          <w:lang w:eastAsia="sl-SI"/>
          <w14:ligatures w14:val="none"/>
        </w:rPr>
      </w:pPr>
      <w:r w:rsidRPr="00C92D0F">
        <w:rPr>
          <w:rFonts w:ascii="Calibri" w:eastAsia="Calibri" w:hAnsi="Calibri" w:cs="Arial"/>
          <w:kern w:val="0"/>
          <w14:ligatures w14:val="none"/>
        </w:rPr>
        <w:t>Spremembe veljajo za storitve, opravljene od 1. 3. 2025 dalje.</w:t>
      </w:r>
    </w:p>
    <w:p w14:paraId="2A346689" w14:textId="77777777" w:rsidR="00EB7964" w:rsidRPr="00C92D0F" w:rsidRDefault="00EB7964" w:rsidP="00EB7964">
      <w:pPr>
        <w:spacing w:after="0" w:line="240" w:lineRule="auto"/>
      </w:pPr>
    </w:p>
    <w:p w14:paraId="374E6C3D"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 xml:space="preserve">Kontaktna oseba za vsebinska vprašanja: </w:t>
      </w:r>
    </w:p>
    <w:p w14:paraId="569B2B2A" w14:textId="77777777" w:rsidR="00EB7964" w:rsidRPr="00C92D0F" w:rsidRDefault="00EB7964" w:rsidP="00EB7964">
      <w:pPr>
        <w:autoSpaceDE w:val="0"/>
        <w:autoSpaceDN w:val="0"/>
        <w:adjustRightInd w:val="0"/>
        <w:spacing w:after="0" w:line="240" w:lineRule="auto"/>
        <w:jc w:val="both"/>
        <w:rPr>
          <w:rFonts w:ascii="Calibri" w:eastAsia="Times New Roman" w:hAnsi="Calibri" w:cs="Arial"/>
          <w:kern w:val="0"/>
          <w:lang w:eastAsia="sl-SI"/>
          <w14:ligatures w14:val="none"/>
        </w:rPr>
      </w:pPr>
      <w:r w:rsidRPr="00C92D0F">
        <w:rPr>
          <w:rFonts w:ascii="Calibri" w:eastAsia="Times New Roman" w:hAnsi="Calibri" w:cs="Arial"/>
          <w:kern w:val="0"/>
          <w:lang w:eastAsia="sl-SI"/>
          <w14:ligatures w14:val="none"/>
        </w:rPr>
        <w:t>Dejan Došenović (</w:t>
      </w:r>
      <w:hyperlink r:id="rId17" w:history="1">
        <w:r w:rsidRPr="00C92D0F">
          <w:rPr>
            <w:rFonts w:ascii="Calibri" w:eastAsia="Times New Roman" w:hAnsi="Calibri" w:cs="Arial"/>
            <w:color w:val="0563C1" w:themeColor="hyperlink"/>
            <w:kern w:val="0"/>
            <w:u w:val="single"/>
            <w:lang w:eastAsia="sl-SI"/>
            <w14:ligatures w14:val="none"/>
          </w:rPr>
          <w:t>dejan.dosenovic@zzzs.si</w:t>
        </w:r>
      </w:hyperlink>
      <w:r w:rsidRPr="00C92D0F">
        <w:rPr>
          <w:rFonts w:ascii="Calibri" w:eastAsia="Times New Roman" w:hAnsi="Calibri" w:cs="Arial"/>
          <w:kern w:val="0"/>
          <w:lang w:eastAsia="sl-SI"/>
          <w14:ligatures w14:val="none"/>
        </w:rPr>
        <w:t>; 01/30-77-328)</w:t>
      </w:r>
    </w:p>
    <w:p w14:paraId="19D3BD48" w14:textId="77777777" w:rsidR="00EB7964" w:rsidRPr="00C92D0F" w:rsidRDefault="00EB7964" w:rsidP="00EB7964">
      <w:pPr>
        <w:spacing w:after="0" w:line="240" w:lineRule="auto"/>
      </w:pPr>
    </w:p>
    <w:p w14:paraId="6B113085" w14:textId="77777777" w:rsidR="00EB7964" w:rsidRPr="00C92D0F" w:rsidRDefault="00EB7964" w:rsidP="00EB7964">
      <w:pPr>
        <w:spacing w:after="0" w:line="240" w:lineRule="auto"/>
      </w:pPr>
    </w:p>
    <w:p w14:paraId="7C21DC97" w14:textId="77777777" w:rsidR="00EB7964" w:rsidRPr="00C92D0F" w:rsidRDefault="00EB7964" w:rsidP="00EB7964">
      <w:pPr>
        <w:spacing w:after="0" w:line="240" w:lineRule="auto"/>
      </w:pPr>
    </w:p>
    <w:p w14:paraId="3A1895C0" w14:textId="77777777" w:rsidR="00EB7964" w:rsidRPr="00C92D0F" w:rsidRDefault="00EB7964" w:rsidP="00EB796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4" w:name="_Toc187930809"/>
      <w:r w:rsidRPr="00C92D0F">
        <w:rPr>
          <w:rFonts w:ascii="Calibri" w:eastAsia="Times New Roman" w:hAnsi="Calibri" w:cs="Arial"/>
          <w:b/>
          <w:color w:val="0070C0"/>
          <w:kern w:val="0"/>
          <w:sz w:val="28"/>
          <w:szCs w:val="28"/>
          <w:lang w:eastAsia="sl-SI"/>
          <w14:ligatures w14:val="none"/>
        </w:rPr>
        <w:t>Torakalna kirurgija - uvedba storitev 16210 »Bronhoskopija z upogljivim instrumentom « in 36180 »Diagnostična ali terapevtska punkcija organa z ultrazvočno tehnologijo« s 1. 3. 2025</w:t>
      </w:r>
      <w:bookmarkEnd w:id="34"/>
    </w:p>
    <w:p w14:paraId="5C35BB31" w14:textId="77777777" w:rsidR="00EB7964" w:rsidRPr="00C92D0F" w:rsidRDefault="00EB7964" w:rsidP="00EB7964">
      <w:pPr>
        <w:autoSpaceDE w:val="0"/>
        <w:autoSpaceDN w:val="0"/>
        <w:adjustRightInd w:val="0"/>
        <w:spacing w:after="0" w:line="240" w:lineRule="auto"/>
        <w:jc w:val="both"/>
        <w:rPr>
          <w:rFonts w:ascii="Calibri" w:eastAsia="Times New Roman" w:hAnsi="Calibri" w:cs="Arial"/>
          <w:i/>
          <w:color w:val="8EAADB"/>
          <w:kern w:val="0"/>
          <w:lang w:eastAsia="sl-SI"/>
          <w14:ligatures w14:val="none"/>
        </w:rPr>
      </w:pPr>
    </w:p>
    <w:p w14:paraId="145B3BD7"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C92D0F">
        <w:rPr>
          <w:rFonts w:ascii="Calibri" w:eastAsia="Times New Roman" w:hAnsi="Calibri" w:cs="Calibri"/>
          <w:i/>
          <w:color w:val="0070C0"/>
          <w:kern w:val="0"/>
          <w:lang w:eastAsia="sl-SI"/>
          <w14:ligatures w14:val="none"/>
        </w:rPr>
        <w:t>Vsem izvajalcem specialistične zunajbolnišnične zdravstvene dejavnosti torakalne kirurgije</w:t>
      </w:r>
    </w:p>
    <w:p w14:paraId="0B13764F"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04AE67F4"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b/>
          <w:bCs/>
          <w:color w:val="000000"/>
          <w:kern w:val="0"/>
          <w:lang w:eastAsia="sl-SI"/>
          <w14:ligatures w14:val="none"/>
        </w:rPr>
      </w:pPr>
      <w:r w:rsidRPr="00C92D0F">
        <w:rPr>
          <w:rFonts w:ascii="Calibri" w:eastAsia="Times New Roman" w:hAnsi="Calibri" w:cs="Calibri"/>
          <w:b/>
          <w:bCs/>
          <w:color w:val="000000"/>
          <w:kern w:val="0"/>
          <w:lang w:eastAsia="sl-SI"/>
          <w14:ligatures w14:val="none"/>
        </w:rPr>
        <w:t>Povzetek vsebine</w:t>
      </w:r>
    </w:p>
    <w:p w14:paraId="31D6B869"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kern w:val="0"/>
          <w:lang w:eastAsia="sl-SI"/>
          <w14:ligatures w14:val="none"/>
        </w:rPr>
      </w:pPr>
    </w:p>
    <w:p w14:paraId="156D5389"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V dejavnosti 235 252 »Torakalna kirurgija« se lahko od 1. 3. 2025 dalje beležita tudi storitvi 16210 »Bronhoskopija z upogljivim instrumentom « in 36180 »Diagnostična ali terapevtska punkcija organa z</w:t>
      </w:r>
      <w:r w:rsidRPr="00C92D0F">
        <w:t xml:space="preserve"> </w:t>
      </w:r>
      <w:r w:rsidRPr="00C92D0F">
        <w:rPr>
          <w:rFonts w:ascii="Calibri" w:eastAsia="Times New Roman" w:hAnsi="Calibri" w:cs="Calibri"/>
          <w:kern w:val="0"/>
          <w:lang w:eastAsia="sl-SI"/>
          <w14:ligatures w14:val="none"/>
        </w:rPr>
        <w:t>ultrazvočno tehnologijo«.</w:t>
      </w:r>
    </w:p>
    <w:p w14:paraId="1E2A7BE0"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 xml:space="preserve">  </w:t>
      </w:r>
    </w:p>
    <w:p w14:paraId="5EDEF054" w14:textId="77777777" w:rsidR="00EB7964" w:rsidRPr="00C92D0F" w:rsidRDefault="00EB7964" w:rsidP="00EB7964">
      <w:pPr>
        <w:widowControl w:val="0"/>
        <w:suppressAutoHyphens/>
        <w:spacing w:after="0" w:line="240" w:lineRule="auto"/>
        <w:jc w:val="both"/>
        <w:rPr>
          <w:rFonts w:ascii="Calibri" w:eastAsia="Times New Roman" w:hAnsi="Calibri" w:cs="Arial"/>
          <w:b/>
          <w:bCs/>
          <w:kern w:val="0"/>
          <w:lang w:eastAsia="sl-SI"/>
          <w14:ligatures w14:val="none"/>
        </w:rPr>
      </w:pPr>
      <w:r w:rsidRPr="00C92D0F">
        <w:rPr>
          <w:rFonts w:ascii="Calibri" w:eastAsia="Times New Roman" w:hAnsi="Calibri" w:cs="Arial"/>
          <w:b/>
          <w:bCs/>
          <w:kern w:val="0"/>
          <w:lang w:eastAsia="sl-SI"/>
          <w14:ligatures w14:val="none"/>
        </w:rPr>
        <w:t>Navodilo za obračun</w:t>
      </w:r>
    </w:p>
    <w:p w14:paraId="29B6A9F2"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iCs/>
          <w:color w:val="0070C0"/>
          <w:kern w:val="0"/>
          <w:lang w:eastAsia="sl-SI"/>
          <w14:ligatures w14:val="none"/>
        </w:rPr>
      </w:pPr>
    </w:p>
    <w:p w14:paraId="5FA2842D"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Skladno z navedenim obstoječi storitvi 16210 in 36180 uvajamo v seznam storitev 15.93 »Storitve specialistične zunajbolnišnične zdravstvene dejavnosti torakalne kirurgije (235 252)«</w:t>
      </w:r>
      <w:r w:rsidRPr="00C92D0F">
        <w:rPr>
          <w:rFonts w:ascii="Calibri" w:eastAsia="Times New Roman" w:hAnsi="Calibri" w:cs="Calibri"/>
          <w:kern w:val="0"/>
          <w:sz w:val="24"/>
          <w:szCs w:val="24"/>
          <w:lang w:eastAsia="sl-SI"/>
          <w14:ligatures w14:val="none"/>
        </w:rPr>
        <w:t xml:space="preserve"> </w:t>
      </w:r>
      <w:r w:rsidRPr="00C92D0F">
        <w:rPr>
          <w:rFonts w:ascii="Calibri" w:eastAsia="Times New Roman" w:hAnsi="Calibri" w:cs="Calibri"/>
          <w:kern w:val="0"/>
          <w:lang w:eastAsia="sl-SI"/>
          <w14:ligatures w14:val="none"/>
        </w:rPr>
        <w:t>kot sledi:</w:t>
      </w:r>
    </w:p>
    <w:p w14:paraId="78B59553"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9351" w:type="dxa"/>
        <w:tblLayout w:type="fixed"/>
        <w:tblCellMar>
          <w:left w:w="70" w:type="dxa"/>
          <w:right w:w="70" w:type="dxa"/>
        </w:tblCellMar>
        <w:tblLook w:val="04A0" w:firstRow="1" w:lastRow="0" w:firstColumn="1" w:lastColumn="0" w:noHBand="0" w:noVBand="1"/>
      </w:tblPr>
      <w:tblGrid>
        <w:gridCol w:w="731"/>
        <w:gridCol w:w="1958"/>
        <w:gridCol w:w="5103"/>
        <w:gridCol w:w="850"/>
        <w:gridCol w:w="709"/>
      </w:tblGrid>
      <w:tr w:rsidR="00EB7964" w:rsidRPr="00C92D0F" w14:paraId="34484BC7" w14:textId="77777777" w:rsidTr="00EB7964">
        <w:trPr>
          <w:trHeight w:val="847"/>
          <w:tblHeader/>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2E8F54" w14:textId="77777777" w:rsidR="00EB7964" w:rsidRPr="00C92D0F" w:rsidRDefault="00EB7964" w:rsidP="00EB7964">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Šifra</w:t>
            </w:r>
          </w:p>
        </w:tc>
        <w:tc>
          <w:tcPr>
            <w:tcW w:w="1958" w:type="dxa"/>
            <w:tcBorders>
              <w:top w:val="single" w:sz="4" w:space="0" w:color="auto"/>
              <w:left w:val="nil"/>
              <w:bottom w:val="single" w:sz="4" w:space="0" w:color="auto"/>
              <w:right w:val="single" w:sz="4" w:space="0" w:color="auto"/>
            </w:tcBorders>
            <w:shd w:val="clear" w:color="auto" w:fill="auto"/>
            <w:vAlign w:val="center"/>
            <w:hideMark/>
          </w:tcPr>
          <w:p w14:paraId="3A3D8539" w14:textId="77777777" w:rsidR="00EB7964" w:rsidRPr="00C92D0F" w:rsidRDefault="00EB7964" w:rsidP="00EB7964">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Kratek opis</w:t>
            </w:r>
          </w:p>
        </w:tc>
        <w:tc>
          <w:tcPr>
            <w:tcW w:w="5103" w:type="dxa"/>
            <w:tcBorders>
              <w:top w:val="single" w:sz="4" w:space="0" w:color="auto"/>
              <w:left w:val="nil"/>
              <w:bottom w:val="single" w:sz="4" w:space="0" w:color="auto"/>
              <w:right w:val="single" w:sz="4" w:space="0" w:color="auto"/>
            </w:tcBorders>
            <w:vAlign w:val="center"/>
          </w:tcPr>
          <w:p w14:paraId="652CB146" w14:textId="77777777" w:rsidR="00EB7964" w:rsidRPr="00C92D0F" w:rsidRDefault="00EB7964" w:rsidP="00EB7964">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Dolg opis</w:t>
            </w:r>
          </w:p>
        </w:tc>
        <w:tc>
          <w:tcPr>
            <w:tcW w:w="850" w:type="dxa"/>
            <w:tcBorders>
              <w:top w:val="single" w:sz="4" w:space="0" w:color="auto"/>
              <w:left w:val="single" w:sz="4" w:space="0" w:color="auto"/>
              <w:bottom w:val="single" w:sz="4" w:space="0" w:color="auto"/>
              <w:right w:val="single" w:sz="4" w:space="0" w:color="auto"/>
            </w:tcBorders>
            <w:vAlign w:val="center"/>
          </w:tcPr>
          <w:p w14:paraId="7E99B4E6" w14:textId="77777777" w:rsidR="00EB7964" w:rsidRPr="00C92D0F" w:rsidRDefault="00EB7964" w:rsidP="00EB7964">
            <w:pPr>
              <w:spacing w:after="0" w:line="240" w:lineRule="auto"/>
              <w:jc w:val="center"/>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Naziv enote mere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BDE007" w14:textId="77777777" w:rsidR="00EB7964" w:rsidRPr="00C92D0F" w:rsidRDefault="00EB7964" w:rsidP="00EB7964">
            <w:pPr>
              <w:spacing w:after="0" w:line="240" w:lineRule="auto"/>
              <w:jc w:val="center"/>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Št. enot mere</w:t>
            </w:r>
          </w:p>
        </w:tc>
      </w:tr>
      <w:tr w:rsidR="00EB7964" w:rsidRPr="00C92D0F" w14:paraId="46D19316" w14:textId="77777777" w:rsidTr="00EB7964">
        <w:trPr>
          <w:trHeight w:val="170"/>
        </w:trPr>
        <w:tc>
          <w:tcPr>
            <w:tcW w:w="731" w:type="dxa"/>
            <w:tcBorders>
              <w:top w:val="single" w:sz="4" w:space="0" w:color="auto"/>
              <w:left w:val="single" w:sz="4" w:space="0" w:color="auto"/>
              <w:bottom w:val="single" w:sz="4" w:space="0" w:color="auto"/>
              <w:right w:val="single" w:sz="4" w:space="0" w:color="auto"/>
            </w:tcBorders>
            <w:shd w:val="clear" w:color="auto" w:fill="auto"/>
            <w:noWrap/>
          </w:tcPr>
          <w:p w14:paraId="548FE5F6" w14:textId="77777777" w:rsidR="00EB7964" w:rsidRPr="00C92D0F" w:rsidRDefault="00EB7964" w:rsidP="00EB7964">
            <w:pPr>
              <w:spacing w:after="0" w:line="240" w:lineRule="auto"/>
              <w:rPr>
                <w:rFonts w:eastAsia="Times New Roman" w:cstheme="minorHAnsi"/>
                <w:b/>
                <w:bCs/>
                <w:color w:val="000000"/>
                <w:kern w:val="0"/>
                <w:sz w:val="20"/>
                <w:szCs w:val="20"/>
                <w:lang w:eastAsia="sl-SI"/>
                <w14:ligatures w14:val="none"/>
              </w:rPr>
            </w:pPr>
            <w:bookmarkStart w:id="35" w:name="_Hlk161657011"/>
            <w:r w:rsidRPr="00C92D0F">
              <w:rPr>
                <w:rFonts w:eastAsia="Times New Roman" w:cstheme="minorHAnsi"/>
                <w:b/>
                <w:bCs/>
                <w:color w:val="000000"/>
                <w:kern w:val="0"/>
                <w:sz w:val="20"/>
                <w:szCs w:val="20"/>
                <w:lang w:eastAsia="sl-SI"/>
                <w14:ligatures w14:val="none"/>
              </w:rPr>
              <w:t>16210</w:t>
            </w:r>
          </w:p>
        </w:tc>
        <w:tc>
          <w:tcPr>
            <w:tcW w:w="1958" w:type="dxa"/>
            <w:tcBorders>
              <w:top w:val="single" w:sz="4" w:space="0" w:color="auto"/>
              <w:left w:val="nil"/>
              <w:bottom w:val="single" w:sz="4" w:space="0" w:color="auto"/>
              <w:right w:val="single" w:sz="4" w:space="0" w:color="auto"/>
            </w:tcBorders>
            <w:shd w:val="clear" w:color="auto" w:fill="auto"/>
          </w:tcPr>
          <w:p w14:paraId="2F75F1F3" w14:textId="77777777" w:rsidR="00EB7964" w:rsidRPr="00C92D0F" w:rsidRDefault="00EB7964" w:rsidP="00EB7964">
            <w:pPr>
              <w:spacing w:after="0" w:line="240" w:lineRule="auto"/>
              <w:rPr>
                <w:rFonts w:eastAsia="Times New Roman" w:cstheme="minorHAnsi"/>
                <w:b/>
                <w:bCs/>
                <w:kern w:val="0"/>
                <w:sz w:val="20"/>
                <w:szCs w:val="20"/>
                <w:lang w:eastAsia="sl-SI"/>
                <w14:ligatures w14:val="none"/>
              </w:rPr>
            </w:pPr>
            <w:r w:rsidRPr="00C92D0F">
              <w:rPr>
                <w:b/>
                <w:bCs/>
                <w:sz w:val="20"/>
                <w:szCs w:val="20"/>
              </w:rPr>
              <w:t>Bronhoskopija z upogljivim instrumentom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ACFBA1D" w14:textId="77777777" w:rsidR="00EB7964" w:rsidRPr="00C92D0F" w:rsidRDefault="00EB7964" w:rsidP="00EB7964">
            <w:pPr>
              <w:spacing w:after="0" w:line="240" w:lineRule="auto"/>
              <w:rPr>
                <w:rFonts w:eastAsia="Times New Roman" w:cstheme="minorHAnsi"/>
                <w:b/>
                <w:bCs/>
                <w:kern w:val="0"/>
                <w:sz w:val="20"/>
                <w:szCs w:val="20"/>
                <w:lang w:eastAsia="sl-SI"/>
                <w14:ligatures w14:val="none"/>
              </w:rPr>
            </w:pPr>
            <w:r w:rsidRPr="00C92D0F">
              <w:rPr>
                <w:b/>
                <w:bCs/>
                <w:sz w:val="20"/>
                <w:szCs w:val="20"/>
              </w:rPr>
              <w:t xml:space="preserve">Bronhoskopija z upogljivim instrumentom. Za razliko od rigidne izrazito manjše vidno polje in večji obseg traheobronhialnega sistema, ki ga je možno pregledati. Lokalna anestezija je všteta, splošna posebej </w:t>
            </w:r>
          </w:p>
        </w:tc>
        <w:tc>
          <w:tcPr>
            <w:tcW w:w="850" w:type="dxa"/>
            <w:tcBorders>
              <w:top w:val="single" w:sz="4" w:space="0" w:color="auto"/>
              <w:left w:val="single" w:sz="4" w:space="0" w:color="auto"/>
              <w:bottom w:val="single" w:sz="4" w:space="0" w:color="auto"/>
              <w:right w:val="single" w:sz="4" w:space="0" w:color="auto"/>
            </w:tcBorders>
          </w:tcPr>
          <w:p w14:paraId="6E23C545" w14:textId="77777777" w:rsidR="00EB7964" w:rsidRPr="00C92D0F" w:rsidRDefault="00EB7964" w:rsidP="00EB7964">
            <w:pPr>
              <w:spacing w:after="0" w:line="240" w:lineRule="auto"/>
              <w:jc w:val="center"/>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Točka</w:t>
            </w:r>
          </w:p>
        </w:tc>
        <w:tc>
          <w:tcPr>
            <w:tcW w:w="709" w:type="dxa"/>
            <w:tcBorders>
              <w:top w:val="single" w:sz="4" w:space="0" w:color="auto"/>
              <w:left w:val="single" w:sz="4" w:space="0" w:color="auto"/>
              <w:bottom w:val="single" w:sz="4" w:space="0" w:color="auto"/>
              <w:right w:val="single" w:sz="4" w:space="0" w:color="auto"/>
            </w:tcBorders>
            <w:shd w:val="clear" w:color="FFFFCC" w:fill="FFFFFF"/>
          </w:tcPr>
          <w:p w14:paraId="6D53E6FE" w14:textId="77777777" w:rsidR="00EB7964" w:rsidRPr="00C92D0F" w:rsidRDefault="00EB7964" w:rsidP="00EB7964">
            <w:pPr>
              <w:spacing w:after="0" w:line="240" w:lineRule="auto"/>
              <w:jc w:val="center"/>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13,65</w:t>
            </w:r>
          </w:p>
        </w:tc>
      </w:tr>
      <w:tr w:rsidR="00EB7964" w:rsidRPr="00C92D0F" w14:paraId="2F1D6DFF" w14:textId="77777777" w:rsidTr="00EB7964">
        <w:trPr>
          <w:trHeight w:val="170"/>
        </w:trPr>
        <w:tc>
          <w:tcPr>
            <w:tcW w:w="731" w:type="dxa"/>
            <w:tcBorders>
              <w:top w:val="single" w:sz="4" w:space="0" w:color="auto"/>
              <w:left w:val="single" w:sz="4" w:space="0" w:color="auto"/>
              <w:bottom w:val="single" w:sz="4" w:space="0" w:color="auto"/>
              <w:right w:val="single" w:sz="4" w:space="0" w:color="auto"/>
            </w:tcBorders>
            <w:shd w:val="clear" w:color="auto" w:fill="auto"/>
            <w:noWrap/>
          </w:tcPr>
          <w:p w14:paraId="710493B9" w14:textId="77777777" w:rsidR="00EB7964" w:rsidRPr="00C92D0F" w:rsidRDefault="00EB7964" w:rsidP="00EB7964">
            <w:pPr>
              <w:spacing w:after="0" w:line="240" w:lineRule="auto"/>
              <w:rPr>
                <w:rFonts w:eastAsia="Times New Roman" w:cstheme="minorHAnsi"/>
                <w:b/>
                <w:bCs/>
                <w:color w:val="000000"/>
                <w:kern w:val="0"/>
                <w:sz w:val="20"/>
                <w:szCs w:val="20"/>
                <w:lang w:eastAsia="sl-SI"/>
                <w14:ligatures w14:val="none"/>
              </w:rPr>
            </w:pPr>
            <w:r w:rsidRPr="00C92D0F">
              <w:rPr>
                <w:rFonts w:cstheme="minorHAnsi"/>
                <w:b/>
                <w:bCs/>
                <w:kern w:val="0"/>
                <w:sz w:val="20"/>
                <w:szCs w:val="20"/>
                <w14:ligatures w14:val="none"/>
              </w:rPr>
              <w:t>36180</w:t>
            </w:r>
          </w:p>
        </w:tc>
        <w:tc>
          <w:tcPr>
            <w:tcW w:w="1958" w:type="dxa"/>
            <w:tcBorders>
              <w:top w:val="single" w:sz="4" w:space="0" w:color="auto"/>
              <w:left w:val="nil"/>
              <w:bottom w:val="single" w:sz="4" w:space="0" w:color="auto"/>
              <w:right w:val="single" w:sz="4" w:space="0" w:color="auto"/>
            </w:tcBorders>
            <w:shd w:val="clear" w:color="auto" w:fill="auto"/>
          </w:tcPr>
          <w:p w14:paraId="57A40D27" w14:textId="77777777" w:rsidR="00EB7964" w:rsidRPr="00C92D0F" w:rsidRDefault="00EB7964" w:rsidP="00EB7964">
            <w:pPr>
              <w:spacing w:after="0" w:line="240" w:lineRule="auto"/>
              <w:rPr>
                <w:rFonts w:eastAsia="Times New Roman" w:cstheme="minorHAnsi"/>
                <w:b/>
                <w:bCs/>
                <w:kern w:val="0"/>
                <w:sz w:val="20"/>
                <w:szCs w:val="20"/>
                <w:lang w:eastAsia="sl-SI"/>
                <w14:ligatures w14:val="none"/>
              </w:rPr>
            </w:pPr>
            <w:proofErr w:type="spellStart"/>
            <w:r w:rsidRPr="00C92D0F">
              <w:rPr>
                <w:b/>
                <w:bCs/>
                <w:sz w:val="20"/>
                <w:szCs w:val="20"/>
              </w:rPr>
              <w:t>Diagnost</w:t>
            </w:r>
            <w:proofErr w:type="spellEnd"/>
            <w:r w:rsidRPr="00C92D0F">
              <w:rPr>
                <w:b/>
                <w:bCs/>
                <w:sz w:val="20"/>
                <w:szCs w:val="20"/>
              </w:rPr>
              <w:t>./terapevt. punkcija organa z UZ</w:t>
            </w:r>
          </w:p>
        </w:tc>
        <w:tc>
          <w:tcPr>
            <w:tcW w:w="5103" w:type="dxa"/>
            <w:tcBorders>
              <w:top w:val="nil"/>
              <w:left w:val="single" w:sz="4" w:space="0" w:color="auto"/>
              <w:bottom w:val="single" w:sz="4" w:space="0" w:color="auto"/>
              <w:right w:val="single" w:sz="4" w:space="0" w:color="auto"/>
            </w:tcBorders>
            <w:shd w:val="clear" w:color="auto" w:fill="auto"/>
          </w:tcPr>
          <w:p w14:paraId="4B996F34" w14:textId="77777777" w:rsidR="00EB7964" w:rsidRPr="00C92D0F" w:rsidRDefault="00EB7964" w:rsidP="00EB7964">
            <w:pPr>
              <w:spacing w:after="0" w:line="240" w:lineRule="auto"/>
              <w:rPr>
                <w:rFonts w:eastAsia="Times New Roman" w:cstheme="minorHAnsi"/>
                <w:b/>
                <w:bCs/>
                <w:kern w:val="0"/>
                <w:sz w:val="20"/>
                <w:szCs w:val="20"/>
                <w:lang w:eastAsia="sl-SI"/>
                <w14:ligatures w14:val="none"/>
              </w:rPr>
            </w:pPr>
            <w:r w:rsidRPr="00C92D0F">
              <w:rPr>
                <w:b/>
                <w:bCs/>
                <w:sz w:val="20"/>
                <w:szCs w:val="20"/>
              </w:rPr>
              <w:t>Diagnostična ali terapevtska punkcija organa z ultrazvočno tehnologijo</w:t>
            </w:r>
          </w:p>
        </w:tc>
        <w:tc>
          <w:tcPr>
            <w:tcW w:w="850" w:type="dxa"/>
            <w:tcBorders>
              <w:top w:val="single" w:sz="4" w:space="0" w:color="auto"/>
              <w:left w:val="single" w:sz="4" w:space="0" w:color="auto"/>
              <w:bottom w:val="single" w:sz="4" w:space="0" w:color="auto"/>
              <w:right w:val="single" w:sz="4" w:space="0" w:color="auto"/>
            </w:tcBorders>
          </w:tcPr>
          <w:p w14:paraId="584BF628" w14:textId="77777777" w:rsidR="00EB7964" w:rsidRPr="00C92D0F" w:rsidRDefault="00EB7964" w:rsidP="00EB7964">
            <w:pPr>
              <w:spacing w:after="0" w:line="240" w:lineRule="auto"/>
              <w:jc w:val="center"/>
              <w:rPr>
                <w:rFonts w:cstheme="minorHAnsi"/>
                <w:b/>
                <w:bCs/>
                <w:kern w:val="0"/>
                <w:sz w:val="20"/>
                <w:szCs w:val="20"/>
                <w14:ligatures w14:val="none"/>
              </w:rPr>
            </w:pPr>
            <w:r w:rsidRPr="00C92D0F">
              <w:rPr>
                <w:rFonts w:cstheme="minorHAnsi"/>
                <w:b/>
                <w:bCs/>
                <w:kern w:val="0"/>
                <w:sz w:val="20"/>
                <w:szCs w:val="20"/>
                <w14:ligatures w14:val="none"/>
              </w:rPr>
              <w:t>Točka</w:t>
            </w:r>
          </w:p>
        </w:tc>
        <w:tc>
          <w:tcPr>
            <w:tcW w:w="709" w:type="dxa"/>
            <w:tcBorders>
              <w:top w:val="single" w:sz="4" w:space="0" w:color="auto"/>
              <w:left w:val="single" w:sz="4" w:space="0" w:color="auto"/>
              <w:bottom w:val="single" w:sz="4" w:space="0" w:color="auto"/>
              <w:right w:val="single" w:sz="4" w:space="0" w:color="auto"/>
            </w:tcBorders>
            <w:shd w:val="clear" w:color="FFFFCC" w:fill="FFFFFF"/>
          </w:tcPr>
          <w:p w14:paraId="752F3551" w14:textId="77777777" w:rsidR="00EB7964" w:rsidRPr="00C92D0F" w:rsidRDefault="00EB7964" w:rsidP="00EB7964">
            <w:pPr>
              <w:spacing w:after="0" w:line="240" w:lineRule="auto"/>
              <w:jc w:val="center"/>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20,76</w:t>
            </w:r>
          </w:p>
        </w:tc>
      </w:tr>
      <w:bookmarkEnd w:id="35"/>
    </w:tbl>
    <w:p w14:paraId="171195FF" w14:textId="77777777" w:rsidR="00EB7964" w:rsidRPr="00C92D0F" w:rsidRDefault="00EB7964" w:rsidP="00EB7964">
      <w:pPr>
        <w:widowControl w:val="0"/>
        <w:suppressAutoHyphens/>
        <w:spacing w:after="0" w:line="240" w:lineRule="auto"/>
        <w:jc w:val="both"/>
        <w:rPr>
          <w:rFonts w:ascii="Calibri" w:eastAsia="Calibri" w:hAnsi="Calibri" w:cs="Calibri"/>
          <w:color w:val="000000"/>
          <w:kern w:val="0"/>
          <w:sz w:val="24"/>
          <w:szCs w:val="24"/>
          <w:lang w:eastAsia="sl-SI"/>
          <w14:ligatures w14:val="none"/>
        </w:rPr>
      </w:pPr>
    </w:p>
    <w:tbl>
      <w:tblPr>
        <w:tblStyle w:val="Tabelamrea14"/>
        <w:tblW w:w="9351" w:type="dxa"/>
        <w:tblLook w:val="04A0" w:firstRow="1" w:lastRow="0" w:firstColumn="1" w:lastColumn="0" w:noHBand="0" w:noVBand="1"/>
      </w:tblPr>
      <w:tblGrid>
        <w:gridCol w:w="723"/>
        <w:gridCol w:w="2249"/>
        <w:gridCol w:w="2268"/>
        <w:gridCol w:w="2977"/>
        <w:gridCol w:w="1134"/>
      </w:tblGrid>
      <w:tr w:rsidR="00EB7964" w:rsidRPr="00C92D0F" w14:paraId="098E8D01" w14:textId="77777777" w:rsidTr="00EB7964">
        <w:trPr>
          <w:trHeight w:val="615"/>
        </w:trPr>
        <w:tc>
          <w:tcPr>
            <w:tcW w:w="723" w:type="dxa"/>
            <w:vAlign w:val="center"/>
          </w:tcPr>
          <w:p w14:paraId="18B4209F" w14:textId="77777777" w:rsidR="00EB7964" w:rsidRPr="00C92D0F" w:rsidRDefault="00EB7964" w:rsidP="00EB7964">
            <w:pPr>
              <w:widowControl w:val="0"/>
              <w:suppressAutoHyphens/>
              <w:rPr>
                <w:rFonts w:ascii="Calibri" w:eastAsia="Calibri" w:hAnsi="Calibri" w:cs="Calibri"/>
                <w:color w:val="000000"/>
                <w:kern w:val="0"/>
                <w:sz w:val="20"/>
                <w:szCs w:val="20"/>
                <w:lang w:eastAsia="sl-SI"/>
                <w14:ligatures w14:val="none"/>
              </w:rPr>
            </w:pPr>
            <w:r w:rsidRPr="00C92D0F">
              <w:rPr>
                <w:rFonts w:ascii="Calibri" w:eastAsia="Calibri" w:hAnsi="Calibri" w:cs="Calibri"/>
                <w:color w:val="000000"/>
                <w:kern w:val="0"/>
                <w:sz w:val="20"/>
                <w:szCs w:val="20"/>
                <w:lang w:eastAsia="sl-SI"/>
                <w14:ligatures w14:val="none"/>
              </w:rPr>
              <w:t>Šifra</w:t>
            </w:r>
          </w:p>
        </w:tc>
        <w:tc>
          <w:tcPr>
            <w:tcW w:w="2249" w:type="dxa"/>
            <w:vAlign w:val="center"/>
          </w:tcPr>
          <w:p w14:paraId="51542417" w14:textId="77777777" w:rsidR="00EB7964" w:rsidRPr="00C92D0F" w:rsidRDefault="00EB7964" w:rsidP="00EB7964">
            <w:pPr>
              <w:widowControl w:val="0"/>
              <w:suppressAutoHyphens/>
              <w:jc w:val="center"/>
              <w:rPr>
                <w:rFonts w:ascii="Calibri" w:hAnsi="Calibri" w:cs="Calibri"/>
                <w:sz w:val="20"/>
                <w:szCs w:val="20"/>
              </w:rPr>
            </w:pPr>
            <w:r w:rsidRPr="00C92D0F">
              <w:rPr>
                <w:rFonts w:ascii="Calibri" w:hAnsi="Calibri" w:cs="Calibri"/>
                <w:sz w:val="20"/>
                <w:szCs w:val="20"/>
              </w:rPr>
              <w:t xml:space="preserve">Oznaka količine (1 - kol. je 1; 2 - </w:t>
            </w:r>
            <w:proofErr w:type="gramStart"/>
            <w:r w:rsidRPr="00C92D0F">
              <w:rPr>
                <w:rFonts w:ascii="Calibri" w:hAnsi="Calibri" w:cs="Calibri"/>
                <w:sz w:val="20"/>
                <w:szCs w:val="20"/>
              </w:rPr>
              <w:t>dejanska kol</w:t>
            </w:r>
            <w:proofErr w:type="gramEnd"/>
            <w:r w:rsidRPr="00C92D0F">
              <w:rPr>
                <w:rFonts w:ascii="Calibri" w:hAnsi="Calibri" w:cs="Calibri"/>
                <w:sz w:val="20"/>
                <w:szCs w:val="20"/>
              </w:rPr>
              <w:t>.)</w:t>
            </w:r>
          </w:p>
        </w:tc>
        <w:tc>
          <w:tcPr>
            <w:tcW w:w="2268" w:type="dxa"/>
            <w:vAlign w:val="center"/>
          </w:tcPr>
          <w:p w14:paraId="23F96644" w14:textId="77777777" w:rsidR="00EB7964" w:rsidRPr="00C92D0F" w:rsidRDefault="00EB7964" w:rsidP="00EB7964">
            <w:pPr>
              <w:widowControl w:val="0"/>
              <w:suppressAutoHyphens/>
              <w:jc w:val="center"/>
              <w:rPr>
                <w:rFonts w:ascii="Calibri" w:eastAsia="Calibri" w:hAnsi="Calibri" w:cs="Calibri"/>
                <w:color w:val="000000"/>
                <w:kern w:val="0"/>
                <w:sz w:val="20"/>
                <w:szCs w:val="20"/>
                <w:lang w:eastAsia="sl-SI"/>
                <w14:ligatures w14:val="none"/>
              </w:rPr>
            </w:pPr>
            <w:r w:rsidRPr="00C92D0F">
              <w:rPr>
                <w:rFonts w:ascii="Calibri" w:hAnsi="Calibri" w:cs="Calibri"/>
                <w:sz w:val="20"/>
                <w:szCs w:val="20"/>
              </w:rPr>
              <w:t>Maksimalno dovoljeno št. storitev na obravnavo</w:t>
            </w:r>
          </w:p>
        </w:tc>
        <w:tc>
          <w:tcPr>
            <w:tcW w:w="2977" w:type="dxa"/>
            <w:vAlign w:val="center"/>
          </w:tcPr>
          <w:p w14:paraId="31D5055D" w14:textId="77777777" w:rsidR="00EB7964" w:rsidRPr="00C92D0F" w:rsidRDefault="00EB7964" w:rsidP="00EB7964">
            <w:pPr>
              <w:widowControl w:val="0"/>
              <w:suppressAutoHyphens/>
              <w:jc w:val="center"/>
              <w:rPr>
                <w:rFonts w:ascii="Calibri" w:eastAsia="Calibri" w:hAnsi="Calibri" w:cs="Calibri"/>
                <w:color w:val="000000"/>
                <w:kern w:val="0"/>
                <w:sz w:val="20"/>
                <w:szCs w:val="20"/>
                <w:lang w:eastAsia="sl-SI"/>
                <w14:ligatures w14:val="none"/>
              </w:rPr>
            </w:pPr>
            <w:r w:rsidRPr="00C92D0F">
              <w:rPr>
                <w:rFonts w:ascii="Calibri" w:eastAsia="Calibri" w:hAnsi="Calibri" w:cs="Calibri"/>
                <w:color w:val="000000"/>
                <w:kern w:val="0"/>
                <w:sz w:val="20"/>
                <w:szCs w:val="20"/>
                <w:lang w:eastAsia="sl-SI"/>
                <w14:ligatures w14:val="none"/>
              </w:rPr>
              <w:t>Kadrovski normativ</w:t>
            </w:r>
          </w:p>
        </w:tc>
        <w:tc>
          <w:tcPr>
            <w:tcW w:w="1134" w:type="dxa"/>
            <w:vAlign w:val="center"/>
          </w:tcPr>
          <w:p w14:paraId="543B7F46" w14:textId="77777777" w:rsidR="00EB7964" w:rsidRPr="00C92D0F" w:rsidRDefault="00EB7964" w:rsidP="00EB7964">
            <w:pPr>
              <w:widowControl w:val="0"/>
              <w:suppressAutoHyphens/>
              <w:jc w:val="center"/>
              <w:rPr>
                <w:rFonts w:ascii="Calibri" w:eastAsia="Calibri" w:hAnsi="Calibri" w:cs="Calibri"/>
                <w:color w:val="000000"/>
                <w:kern w:val="0"/>
                <w:sz w:val="20"/>
                <w:szCs w:val="20"/>
                <w:lang w:eastAsia="sl-SI"/>
                <w14:ligatures w14:val="none"/>
              </w:rPr>
            </w:pPr>
            <w:r w:rsidRPr="00C92D0F">
              <w:rPr>
                <w:rFonts w:ascii="Calibri" w:eastAsia="Calibri" w:hAnsi="Calibri" w:cs="Calibri"/>
                <w:color w:val="000000"/>
                <w:kern w:val="0"/>
                <w:sz w:val="20"/>
                <w:szCs w:val="20"/>
                <w:lang w:eastAsia="sl-SI"/>
                <w14:ligatures w14:val="none"/>
              </w:rPr>
              <w:t>Normativ v minutah</w:t>
            </w:r>
          </w:p>
        </w:tc>
      </w:tr>
      <w:tr w:rsidR="00EB7964" w:rsidRPr="00C92D0F" w14:paraId="1231AF9A" w14:textId="77777777" w:rsidTr="00EB7964">
        <w:trPr>
          <w:trHeight w:val="283"/>
        </w:trPr>
        <w:tc>
          <w:tcPr>
            <w:tcW w:w="723" w:type="dxa"/>
            <w:tcBorders>
              <w:top w:val="single" w:sz="4" w:space="0" w:color="auto"/>
              <w:left w:val="single" w:sz="4" w:space="0" w:color="auto"/>
              <w:bottom w:val="single" w:sz="4" w:space="0" w:color="auto"/>
              <w:right w:val="single" w:sz="4" w:space="0" w:color="auto"/>
            </w:tcBorders>
            <w:shd w:val="clear" w:color="auto" w:fill="auto"/>
          </w:tcPr>
          <w:p w14:paraId="3CC41A68" w14:textId="77777777" w:rsidR="00EB7964" w:rsidRPr="00C92D0F" w:rsidRDefault="00EB7964" w:rsidP="00EB7964">
            <w:pPr>
              <w:widowControl w:val="0"/>
              <w:suppressAutoHyphens/>
              <w:jc w:val="both"/>
              <w:rPr>
                <w:rFonts w:ascii="Calibri" w:eastAsia="Calibri" w:hAnsi="Calibri" w:cs="Calibri"/>
                <w:color w:val="000000"/>
                <w:kern w:val="0"/>
                <w:sz w:val="20"/>
                <w:szCs w:val="20"/>
                <w:lang w:eastAsia="sl-SI"/>
                <w14:ligatures w14:val="none"/>
              </w:rPr>
            </w:pPr>
            <w:bookmarkStart w:id="36" w:name="_Hlk161657474"/>
            <w:r w:rsidRPr="00C92D0F">
              <w:rPr>
                <w:rFonts w:eastAsia="Times New Roman" w:cstheme="minorHAnsi"/>
                <w:b/>
                <w:bCs/>
                <w:color w:val="000000"/>
                <w:kern w:val="0"/>
                <w:sz w:val="20"/>
                <w:szCs w:val="20"/>
                <w:lang w:eastAsia="sl-SI"/>
                <w14:ligatures w14:val="none"/>
              </w:rPr>
              <w:t>16210</w:t>
            </w:r>
          </w:p>
        </w:tc>
        <w:tc>
          <w:tcPr>
            <w:tcW w:w="2249" w:type="dxa"/>
            <w:tcBorders>
              <w:top w:val="single" w:sz="4" w:space="0" w:color="auto"/>
              <w:left w:val="single" w:sz="4" w:space="0" w:color="auto"/>
              <w:bottom w:val="single" w:sz="4" w:space="0" w:color="auto"/>
              <w:right w:val="single" w:sz="4" w:space="0" w:color="auto"/>
            </w:tcBorders>
            <w:vAlign w:val="center"/>
          </w:tcPr>
          <w:p w14:paraId="4A35E6B7" w14:textId="77777777" w:rsidR="00EB7964" w:rsidRPr="00C92D0F" w:rsidRDefault="00EB7964" w:rsidP="00EB7964">
            <w:pPr>
              <w:widowControl w:val="0"/>
              <w:suppressAutoHyphens/>
              <w:jc w:val="center"/>
              <w:rPr>
                <w:rFonts w:ascii="Calibri" w:eastAsia="Calibri" w:hAnsi="Calibri" w:cs="Calibri"/>
                <w:b/>
                <w:bCs/>
                <w:color w:val="000000"/>
                <w:kern w:val="0"/>
                <w:sz w:val="20"/>
                <w:szCs w:val="20"/>
                <w:lang w:eastAsia="sl-SI"/>
                <w14:ligatures w14:val="none"/>
              </w:rPr>
            </w:pPr>
            <w:r w:rsidRPr="00C92D0F">
              <w:rPr>
                <w:rFonts w:ascii="Calibri" w:eastAsia="Calibri" w:hAnsi="Calibri" w:cs="Calibri"/>
                <w:b/>
                <w:bCs/>
                <w:color w:val="000000"/>
                <w:kern w:val="0"/>
                <w:sz w:val="20"/>
                <w:szCs w:val="20"/>
                <w:lang w:eastAsia="sl-SI"/>
                <w14:ligatures w14:val="none"/>
              </w:rPr>
              <w:t>1</w:t>
            </w:r>
          </w:p>
        </w:tc>
        <w:tc>
          <w:tcPr>
            <w:tcW w:w="2268" w:type="dxa"/>
            <w:tcBorders>
              <w:top w:val="single" w:sz="4" w:space="0" w:color="auto"/>
              <w:left w:val="single" w:sz="4" w:space="0" w:color="auto"/>
              <w:bottom w:val="single" w:sz="4" w:space="0" w:color="auto"/>
              <w:right w:val="single" w:sz="4" w:space="0" w:color="auto"/>
            </w:tcBorders>
            <w:shd w:val="clear" w:color="FFFFCC" w:fill="FFFFFF"/>
            <w:vAlign w:val="center"/>
          </w:tcPr>
          <w:p w14:paraId="10E0D9A5" w14:textId="77777777" w:rsidR="00EB7964" w:rsidRPr="00C92D0F" w:rsidRDefault="00EB7964" w:rsidP="00EB7964">
            <w:pPr>
              <w:widowControl w:val="0"/>
              <w:suppressAutoHyphens/>
              <w:jc w:val="center"/>
              <w:rPr>
                <w:rFonts w:ascii="Calibri" w:eastAsia="Calibri" w:hAnsi="Calibri" w:cs="Calibri"/>
                <w:b/>
                <w:bCs/>
                <w:color w:val="000000"/>
                <w:kern w:val="0"/>
                <w:sz w:val="20"/>
                <w:szCs w:val="20"/>
                <w:lang w:eastAsia="sl-SI"/>
                <w14:ligatures w14:val="none"/>
              </w:rPr>
            </w:pPr>
            <w:r w:rsidRPr="00C92D0F">
              <w:rPr>
                <w:rFonts w:ascii="Calibri" w:eastAsia="Calibri" w:hAnsi="Calibri" w:cs="Calibri"/>
                <w:b/>
                <w:bCs/>
                <w:color w:val="000000"/>
                <w:kern w:val="0"/>
                <w:sz w:val="20"/>
                <w:szCs w:val="20"/>
                <w:lang w:eastAsia="sl-SI"/>
                <w14:ligatures w14:val="none"/>
              </w:rPr>
              <w:t>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0A3648" w14:textId="77777777" w:rsidR="00EB7964" w:rsidRPr="00C92D0F" w:rsidRDefault="00EB7964" w:rsidP="00EB7964">
            <w:pPr>
              <w:widowControl w:val="0"/>
              <w:suppressAutoHyphens/>
              <w:jc w:val="center"/>
              <w:rPr>
                <w:rFonts w:eastAsia="Calibri" w:cstheme="minorHAnsi"/>
                <w:b/>
                <w:bCs/>
                <w:kern w:val="0"/>
                <w:sz w:val="20"/>
                <w:szCs w:val="20"/>
                <w:lang w:eastAsia="sl-SI"/>
                <w14:ligatures w14:val="none"/>
              </w:rPr>
            </w:pPr>
            <w:r w:rsidRPr="00C92D0F">
              <w:rPr>
                <w:rFonts w:cstheme="minorHAnsi"/>
                <w:b/>
                <w:bCs/>
                <w:sz w:val="20"/>
                <w:szCs w:val="20"/>
              </w:rPr>
              <w:t>1 zdravnik specialist; 1 višja medicinska sestra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BD1297F" w14:textId="77777777" w:rsidR="00EB7964" w:rsidRPr="00C92D0F" w:rsidRDefault="00EB7964" w:rsidP="00EB7964">
            <w:pPr>
              <w:widowControl w:val="0"/>
              <w:suppressAutoHyphens/>
              <w:jc w:val="center"/>
              <w:rPr>
                <w:rFonts w:ascii="Calibri" w:eastAsia="Calibri" w:hAnsi="Calibri" w:cs="Calibri"/>
                <w:color w:val="000000"/>
                <w:kern w:val="0"/>
                <w:sz w:val="20"/>
                <w:szCs w:val="20"/>
                <w:lang w:eastAsia="sl-SI"/>
                <w14:ligatures w14:val="none"/>
              </w:rPr>
            </w:pPr>
            <w:r w:rsidRPr="00C92D0F">
              <w:rPr>
                <w:rFonts w:eastAsia="Times New Roman" w:cstheme="minorHAnsi"/>
                <w:b/>
                <w:bCs/>
                <w:kern w:val="0"/>
                <w:sz w:val="20"/>
                <w:szCs w:val="20"/>
                <w:lang w:eastAsia="sl-SI"/>
                <w14:ligatures w14:val="none"/>
              </w:rPr>
              <w:t>30; 45</w:t>
            </w:r>
          </w:p>
        </w:tc>
      </w:tr>
      <w:tr w:rsidR="00EB7964" w:rsidRPr="00C92D0F" w14:paraId="7AF26677" w14:textId="77777777" w:rsidTr="00EB7964">
        <w:trPr>
          <w:trHeight w:val="255"/>
        </w:trPr>
        <w:tc>
          <w:tcPr>
            <w:tcW w:w="723" w:type="dxa"/>
            <w:tcBorders>
              <w:top w:val="single" w:sz="4" w:space="0" w:color="auto"/>
              <w:left w:val="single" w:sz="4" w:space="0" w:color="auto"/>
              <w:bottom w:val="single" w:sz="4" w:space="0" w:color="auto"/>
              <w:right w:val="single" w:sz="4" w:space="0" w:color="auto"/>
            </w:tcBorders>
            <w:shd w:val="clear" w:color="auto" w:fill="auto"/>
          </w:tcPr>
          <w:p w14:paraId="172A5ED8" w14:textId="77777777" w:rsidR="00EB7964" w:rsidRPr="00C92D0F" w:rsidRDefault="00EB7964" w:rsidP="00EB7964">
            <w:pPr>
              <w:widowControl w:val="0"/>
              <w:suppressAutoHyphens/>
              <w:jc w:val="both"/>
              <w:rPr>
                <w:rFonts w:ascii="Calibri" w:eastAsia="Calibri" w:hAnsi="Calibri" w:cs="Calibri"/>
                <w:color w:val="000000"/>
                <w:kern w:val="0"/>
                <w:sz w:val="20"/>
                <w:szCs w:val="20"/>
                <w:lang w:eastAsia="sl-SI"/>
                <w14:ligatures w14:val="none"/>
              </w:rPr>
            </w:pPr>
            <w:r w:rsidRPr="00C92D0F">
              <w:rPr>
                <w:rFonts w:cstheme="minorHAnsi"/>
                <w:b/>
                <w:bCs/>
                <w:kern w:val="0"/>
                <w:sz w:val="20"/>
                <w:szCs w:val="20"/>
                <w14:ligatures w14:val="none"/>
              </w:rPr>
              <w:t>36180</w:t>
            </w:r>
          </w:p>
        </w:tc>
        <w:tc>
          <w:tcPr>
            <w:tcW w:w="2249" w:type="dxa"/>
            <w:tcBorders>
              <w:top w:val="single" w:sz="4" w:space="0" w:color="auto"/>
              <w:left w:val="single" w:sz="4" w:space="0" w:color="auto"/>
              <w:bottom w:val="single" w:sz="4" w:space="0" w:color="auto"/>
              <w:right w:val="single" w:sz="4" w:space="0" w:color="auto"/>
            </w:tcBorders>
          </w:tcPr>
          <w:p w14:paraId="4F854B46" w14:textId="77777777" w:rsidR="00EB7964" w:rsidRPr="00C92D0F" w:rsidRDefault="00EB7964" w:rsidP="00EB7964">
            <w:pPr>
              <w:widowControl w:val="0"/>
              <w:suppressAutoHyphens/>
              <w:jc w:val="center"/>
              <w:rPr>
                <w:rFonts w:ascii="Calibri" w:eastAsia="Calibri" w:hAnsi="Calibri" w:cs="Calibri"/>
                <w:b/>
                <w:bCs/>
                <w:color w:val="000000"/>
                <w:kern w:val="0"/>
                <w:sz w:val="20"/>
                <w:szCs w:val="20"/>
                <w:lang w:eastAsia="sl-SI"/>
                <w14:ligatures w14:val="none"/>
              </w:rPr>
            </w:pPr>
            <w:r w:rsidRPr="00C92D0F">
              <w:rPr>
                <w:rFonts w:ascii="Calibri" w:eastAsia="Calibri" w:hAnsi="Calibri" w:cs="Calibri"/>
                <w:b/>
                <w:bCs/>
                <w:color w:val="000000"/>
                <w:kern w:val="0"/>
                <w:sz w:val="20"/>
                <w:szCs w:val="20"/>
                <w:lang w:eastAsia="sl-SI"/>
                <w14:ligatures w14:val="none"/>
              </w:rPr>
              <w:t>2</w:t>
            </w:r>
          </w:p>
        </w:tc>
        <w:tc>
          <w:tcPr>
            <w:tcW w:w="2268" w:type="dxa"/>
            <w:tcBorders>
              <w:top w:val="single" w:sz="4" w:space="0" w:color="auto"/>
              <w:left w:val="single" w:sz="4" w:space="0" w:color="auto"/>
              <w:bottom w:val="single" w:sz="4" w:space="0" w:color="auto"/>
              <w:right w:val="single" w:sz="4" w:space="0" w:color="auto"/>
            </w:tcBorders>
            <w:shd w:val="clear" w:color="FFFFCC" w:fill="FFFFFF"/>
          </w:tcPr>
          <w:p w14:paraId="47A5AF38" w14:textId="77777777" w:rsidR="00EB7964" w:rsidRPr="00C92D0F" w:rsidRDefault="00EB7964" w:rsidP="00EB7964">
            <w:pPr>
              <w:widowControl w:val="0"/>
              <w:suppressAutoHyphens/>
              <w:jc w:val="center"/>
              <w:rPr>
                <w:rFonts w:ascii="Calibri" w:eastAsia="Calibri" w:hAnsi="Calibri" w:cs="Calibri"/>
                <w:b/>
                <w:bCs/>
                <w:color w:val="000000"/>
                <w:kern w:val="0"/>
                <w:sz w:val="20"/>
                <w:szCs w:val="20"/>
                <w:lang w:eastAsia="sl-SI"/>
                <w14:ligatures w14:val="none"/>
              </w:rPr>
            </w:pPr>
            <w:r w:rsidRPr="00C92D0F">
              <w:rPr>
                <w:rFonts w:ascii="Calibri" w:eastAsia="Calibri" w:hAnsi="Calibri" w:cs="Calibri"/>
                <w:b/>
                <w:bCs/>
                <w:color w:val="000000"/>
                <w:kern w:val="0"/>
                <w:sz w:val="20"/>
                <w:szCs w:val="20"/>
                <w:lang w:eastAsia="sl-SI"/>
                <w14:ligatures w14:val="none"/>
              </w:rPr>
              <w:t>4</w:t>
            </w:r>
          </w:p>
        </w:tc>
        <w:tc>
          <w:tcPr>
            <w:tcW w:w="2977" w:type="dxa"/>
            <w:tcBorders>
              <w:top w:val="nil"/>
              <w:left w:val="single" w:sz="4" w:space="0" w:color="auto"/>
              <w:bottom w:val="single" w:sz="4" w:space="0" w:color="auto"/>
              <w:right w:val="single" w:sz="4" w:space="0" w:color="auto"/>
            </w:tcBorders>
            <w:shd w:val="clear" w:color="auto" w:fill="auto"/>
          </w:tcPr>
          <w:p w14:paraId="3A3FDBAC" w14:textId="77777777" w:rsidR="00EB7964" w:rsidRPr="00C92D0F" w:rsidRDefault="00EB7964" w:rsidP="00EB7964">
            <w:pPr>
              <w:widowControl w:val="0"/>
              <w:suppressAutoHyphens/>
              <w:jc w:val="center"/>
              <w:rPr>
                <w:rFonts w:eastAsia="Calibri" w:cstheme="minorHAnsi"/>
                <w:b/>
                <w:bCs/>
                <w:kern w:val="0"/>
                <w:sz w:val="20"/>
                <w:szCs w:val="20"/>
                <w:lang w:eastAsia="sl-SI"/>
                <w14:ligatures w14:val="none"/>
              </w:rPr>
            </w:pPr>
            <w:r w:rsidRPr="00C92D0F">
              <w:rPr>
                <w:rFonts w:cstheme="minorHAnsi"/>
                <w:b/>
                <w:bCs/>
                <w:sz w:val="20"/>
                <w:szCs w:val="20"/>
              </w:rPr>
              <w:t>1 zdravnik specialist; 1 srednja medicinska sestra</w:t>
            </w:r>
          </w:p>
        </w:tc>
        <w:tc>
          <w:tcPr>
            <w:tcW w:w="1134" w:type="dxa"/>
            <w:tcBorders>
              <w:top w:val="single" w:sz="4" w:space="0" w:color="auto"/>
              <w:left w:val="nil"/>
              <w:bottom w:val="single" w:sz="4" w:space="0" w:color="auto"/>
              <w:right w:val="single" w:sz="4" w:space="0" w:color="auto"/>
            </w:tcBorders>
            <w:shd w:val="clear" w:color="auto" w:fill="auto"/>
          </w:tcPr>
          <w:p w14:paraId="3EDB37A4" w14:textId="77777777" w:rsidR="00EB7964" w:rsidRPr="00C92D0F" w:rsidRDefault="00EB7964" w:rsidP="00EB7964">
            <w:pPr>
              <w:widowControl w:val="0"/>
              <w:suppressAutoHyphens/>
              <w:jc w:val="center"/>
              <w:rPr>
                <w:rFonts w:ascii="Calibri" w:eastAsia="Calibri" w:hAnsi="Calibri" w:cs="Calibri"/>
                <w:color w:val="000000"/>
                <w:kern w:val="0"/>
                <w:sz w:val="20"/>
                <w:szCs w:val="20"/>
                <w:lang w:eastAsia="sl-SI"/>
                <w14:ligatures w14:val="none"/>
              </w:rPr>
            </w:pPr>
            <w:r w:rsidRPr="00C92D0F">
              <w:rPr>
                <w:rFonts w:eastAsia="Times New Roman" w:cstheme="minorHAnsi"/>
                <w:b/>
                <w:bCs/>
                <w:kern w:val="0"/>
                <w:sz w:val="20"/>
                <w:szCs w:val="20"/>
                <w:lang w:eastAsia="sl-SI"/>
                <w14:ligatures w14:val="none"/>
              </w:rPr>
              <w:t>60</w:t>
            </w:r>
          </w:p>
        </w:tc>
      </w:tr>
      <w:bookmarkEnd w:id="36"/>
    </w:tbl>
    <w:p w14:paraId="4051E5E8" w14:textId="77777777" w:rsidR="00EB7964" w:rsidRPr="00C92D0F" w:rsidRDefault="00EB7964" w:rsidP="00EB7964">
      <w:pPr>
        <w:widowControl w:val="0"/>
        <w:suppressAutoHyphens/>
        <w:spacing w:after="0" w:line="240" w:lineRule="auto"/>
        <w:jc w:val="both"/>
        <w:rPr>
          <w:rFonts w:ascii="Calibri" w:eastAsia="Calibri" w:hAnsi="Calibri" w:cs="Calibri"/>
          <w:color w:val="000000"/>
          <w:kern w:val="0"/>
          <w:sz w:val="10"/>
          <w:szCs w:val="10"/>
          <w:lang w:eastAsia="sl-SI"/>
          <w14:ligatures w14:val="none"/>
        </w:rPr>
      </w:pPr>
    </w:p>
    <w:p w14:paraId="20EDC6BB" w14:textId="77777777" w:rsidR="00EB7964" w:rsidRPr="00C92D0F" w:rsidRDefault="00EB7964" w:rsidP="00EB7964">
      <w:pPr>
        <w:widowControl w:val="0"/>
        <w:suppressAutoHyphens/>
        <w:spacing w:after="0" w:line="240" w:lineRule="auto"/>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Za storitvi 16210 in 36180 veljajo naslednji podrobni podatki:</w:t>
      </w:r>
    </w:p>
    <w:p w14:paraId="5CEDB86B" w14:textId="77777777" w:rsidR="00EB7964" w:rsidRPr="00C92D0F" w:rsidRDefault="00EB7964" w:rsidP="00EB7964">
      <w:pPr>
        <w:widowControl w:val="0"/>
        <w:numPr>
          <w:ilvl w:val="0"/>
          <w:numId w:val="30"/>
        </w:numPr>
        <w:suppressAutoHyphens/>
        <w:spacing w:after="0" w:line="240" w:lineRule="auto"/>
        <w:ind w:left="720"/>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Evidenčna storitev:</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Ne</w:t>
      </w:r>
    </w:p>
    <w:p w14:paraId="26C8BB76" w14:textId="77777777" w:rsidR="00EB7964" w:rsidRPr="00C92D0F" w:rsidRDefault="00EB7964" w:rsidP="00EB7964">
      <w:pPr>
        <w:widowControl w:val="0"/>
        <w:numPr>
          <w:ilvl w:val="0"/>
          <w:numId w:val="30"/>
        </w:numPr>
        <w:suppressAutoHyphens/>
        <w:spacing w:after="0" w:line="240" w:lineRule="auto"/>
        <w:ind w:left="720"/>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Oznaka storitve:</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N - Neopredeljeno</w:t>
      </w:r>
    </w:p>
    <w:p w14:paraId="7DCC687E" w14:textId="77777777" w:rsidR="00EB7964" w:rsidRPr="00C92D0F" w:rsidRDefault="00EB7964" w:rsidP="00EB7964">
      <w:pPr>
        <w:widowControl w:val="0"/>
        <w:numPr>
          <w:ilvl w:val="0"/>
          <w:numId w:val="30"/>
        </w:numPr>
        <w:suppressAutoHyphens/>
        <w:spacing w:after="0" w:line="240" w:lineRule="auto"/>
        <w:ind w:left="720"/>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Tip storitve:</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2 TOC</w:t>
      </w:r>
    </w:p>
    <w:p w14:paraId="25D1A6AE" w14:textId="77777777" w:rsidR="00EB7964" w:rsidRPr="00C92D0F" w:rsidRDefault="00EB7964" w:rsidP="00EB7964">
      <w:pPr>
        <w:widowControl w:val="0"/>
        <w:numPr>
          <w:ilvl w:val="0"/>
          <w:numId w:val="30"/>
        </w:numPr>
        <w:suppressAutoHyphens/>
        <w:spacing w:after="0" w:line="240" w:lineRule="auto"/>
        <w:ind w:left="720"/>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Oznaka cene:</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3 – Cena storitve je enaka ceni v ceniku</w:t>
      </w:r>
    </w:p>
    <w:p w14:paraId="76F43341" w14:textId="77777777" w:rsidR="00EB7964" w:rsidRPr="00C92D0F" w:rsidRDefault="00EB7964" w:rsidP="00EB7964">
      <w:pPr>
        <w:widowControl w:val="0"/>
        <w:numPr>
          <w:ilvl w:val="0"/>
          <w:numId w:val="30"/>
        </w:numPr>
        <w:suppressAutoHyphens/>
        <w:spacing w:after="0" w:line="240" w:lineRule="auto"/>
        <w:ind w:left="720"/>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Nivo planiranja:</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Z0030</w:t>
      </w:r>
    </w:p>
    <w:p w14:paraId="115F40D9" w14:textId="77777777" w:rsidR="00EB7964" w:rsidRPr="00C92D0F" w:rsidRDefault="00EB7964" w:rsidP="00EB7964">
      <w:pPr>
        <w:widowControl w:val="0"/>
        <w:numPr>
          <w:ilvl w:val="0"/>
          <w:numId w:val="30"/>
        </w:numPr>
        <w:suppressAutoHyphens/>
        <w:spacing w:after="0" w:line="240" w:lineRule="auto"/>
        <w:ind w:left="720"/>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Šifrant 43:</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Z0030</w:t>
      </w:r>
    </w:p>
    <w:p w14:paraId="0E477E9B" w14:textId="77777777" w:rsidR="00EB7964" w:rsidRPr="00C92D0F" w:rsidRDefault="00EB7964" w:rsidP="00EB7964">
      <w:pPr>
        <w:spacing w:after="0" w:line="240" w:lineRule="auto"/>
        <w:jc w:val="both"/>
        <w:rPr>
          <w:rFonts w:eastAsia="Times New Roman" w:cstheme="minorHAnsi"/>
          <w:kern w:val="0"/>
          <w:lang w:eastAsia="sl-SI"/>
          <w14:ligatures w14:val="none"/>
        </w:rPr>
      </w:pPr>
    </w:p>
    <w:p w14:paraId="67D0B581"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4CD014B7" w14:textId="77777777" w:rsidR="00EB7964" w:rsidRPr="00C92D0F" w:rsidRDefault="00EB7964" w:rsidP="00EB7964">
      <w:pPr>
        <w:widowControl w:val="0"/>
        <w:suppressAutoHyphens/>
        <w:spacing w:after="0" w:line="240" w:lineRule="auto"/>
        <w:jc w:val="both"/>
        <w:rPr>
          <w:rFonts w:ascii="Calibri" w:eastAsia="Calibri" w:hAnsi="Calibri" w:cs="Arial"/>
          <w:kern w:val="0"/>
          <w14:ligatures w14:val="none"/>
        </w:rPr>
      </w:pPr>
      <w:r w:rsidRPr="00C92D0F">
        <w:rPr>
          <w:rFonts w:ascii="Calibri" w:eastAsia="Calibri" w:hAnsi="Calibri" w:cs="Arial"/>
          <w:kern w:val="0"/>
          <w14:ligatures w14:val="none"/>
        </w:rPr>
        <w:t>Spremembe veljajo za storitve, opravljene od 1. 3. 2025 dalje.</w:t>
      </w:r>
    </w:p>
    <w:p w14:paraId="65B79E2C" w14:textId="77777777" w:rsidR="00EB7964" w:rsidRPr="00C92D0F" w:rsidRDefault="00EB7964" w:rsidP="00EB7964">
      <w:pPr>
        <w:widowControl w:val="0"/>
        <w:suppressAutoHyphens/>
        <w:spacing w:after="0" w:line="240" w:lineRule="auto"/>
        <w:jc w:val="both"/>
        <w:rPr>
          <w:rFonts w:ascii="Calibri" w:eastAsia="Times New Roman" w:hAnsi="Calibri" w:cs="Arial"/>
          <w:kern w:val="0"/>
          <w:lang w:eastAsia="sl-SI"/>
          <w14:ligatures w14:val="none"/>
        </w:rPr>
      </w:pPr>
    </w:p>
    <w:p w14:paraId="503BFB30"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 xml:space="preserve">Kontaktna oseba za vsebinska vprašanja: </w:t>
      </w:r>
    </w:p>
    <w:p w14:paraId="28204E49" w14:textId="77777777" w:rsidR="00EB7964" w:rsidRPr="00C92D0F" w:rsidRDefault="00EB7964" w:rsidP="00EB7964">
      <w:pPr>
        <w:autoSpaceDE w:val="0"/>
        <w:autoSpaceDN w:val="0"/>
        <w:adjustRightInd w:val="0"/>
        <w:spacing w:after="0" w:line="240" w:lineRule="auto"/>
        <w:jc w:val="both"/>
        <w:rPr>
          <w:rFonts w:ascii="Calibri" w:eastAsia="Times New Roman" w:hAnsi="Calibri" w:cs="Arial"/>
          <w:kern w:val="0"/>
          <w:lang w:eastAsia="sl-SI"/>
          <w14:ligatures w14:val="none"/>
        </w:rPr>
      </w:pPr>
      <w:r w:rsidRPr="00C92D0F">
        <w:rPr>
          <w:rFonts w:ascii="Calibri" w:eastAsia="Times New Roman" w:hAnsi="Calibri" w:cs="Arial"/>
          <w:kern w:val="0"/>
          <w:lang w:eastAsia="sl-SI"/>
          <w14:ligatures w14:val="none"/>
        </w:rPr>
        <w:t>Dejan Došenović (</w:t>
      </w:r>
      <w:hyperlink r:id="rId18" w:history="1">
        <w:r w:rsidRPr="00C92D0F">
          <w:rPr>
            <w:rFonts w:ascii="Calibri" w:eastAsia="Times New Roman" w:hAnsi="Calibri" w:cs="Arial"/>
            <w:color w:val="0563C1" w:themeColor="hyperlink"/>
            <w:kern w:val="0"/>
            <w:u w:val="single"/>
            <w:lang w:eastAsia="sl-SI"/>
            <w14:ligatures w14:val="none"/>
          </w:rPr>
          <w:t>dejan.dosenovic@zzzs.si</w:t>
        </w:r>
      </w:hyperlink>
      <w:r w:rsidRPr="00C92D0F">
        <w:rPr>
          <w:rFonts w:ascii="Calibri" w:eastAsia="Times New Roman" w:hAnsi="Calibri" w:cs="Arial"/>
          <w:kern w:val="0"/>
          <w:lang w:eastAsia="sl-SI"/>
          <w14:ligatures w14:val="none"/>
        </w:rPr>
        <w:t>; 01/30-77-328)</w:t>
      </w:r>
    </w:p>
    <w:p w14:paraId="7A6804EE" w14:textId="77777777" w:rsidR="00EB7964" w:rsidRPr="00C92D0F" w:rsidRDefault="00EB7964" w:rsidP="00EB7964">
      <w:pPr>
        <w:spacing w:after="0" w:line="240" w:lineRule="auto"/>
      </w:pPr>
    </w:p>
    <w:p w14:paraId="19727D21" w14:textId="77777777" w:rsidR="00EB7964" w:rsidRPr="00C92D0F" w:rsidRDefault="00EB7964" w:rsidP="00EB7964">
      <w:pPr>
        <w:spacing w:after="0" w:line="240" w:lineRule="auto"/>
      </w:pPr>
    </w:p>
    <w:p w14:paraId="5837132F" w14:textId="77777777" w:rsidR="00EB7964" w:rsidRPr="00C92D0F" w:rsidRDefault="00EB7964" w:rsidP="00EB7964">
      <w:pPr>
        <w:spacing w:after="0" w:line="240" w:lineRule="auto"/>
      </w:pPr>
    </w:p>
    <w:p w14:paraId="53E7D4C1" w14:textId="77777777" w:rsidR="00EB7964" w:rsidRPr="00C92D0F" w:rsidRDefault="00EB7964" w:rsidP="00EB796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7" w:name="_Toc187930810"/>
      <w:r w:rsidRPr="00C92D0F">
        <w:rPr>
          <w:rFonts w:ascii="Calibri" w:eastAsia="Times New Roman" w:hAnsi="Calibri" w:cs="Arial"/>
          <w:b/>
          <w:color w:val="0070C0"/>
          <w:kern w:val="0"/>
          <w:sz w:val="28"/>
          <w:szCs w:val="28"/>
          <w:lang w:eastAsia="sl-SI"/>
          <w14:ligatures w14:val="none"/>
        </w:rPr>
        <w:t>Urologija - uvedba storitve 13332 »Cistometrija, dinamična« s 1. 3. 2025</w:t>
      </w:r>
      <w:bookmarkEnd w:id="37"/>
    </w:p>
    <w:p w14:paraId="7FD9D26A" w14:textId="77777777" w:rsidR="00EB7964" w:rsidRPr="00C92D0F" w:rsidRDefault="00EB7964" w:rsidP="00EB7964">
      <w:pPr>
        <w:autoSpaceDE w:val="0"/>
        <w:autoSpaceDN w:val="0"/>
        <w:adjustRightInd w:val="0"/>
        <w:spacing w:after="0" w:line="240" w:lineRule="auto"/>
        <w:jc w:val="both"/>
        <w:rPr>
          <w:rFonts w:ascii="Calibri" w:eastAsia="Times New Roman" w:hAnsi="Calibri" w:cs="Arial"/>
          <w:i/>
          <w:color w:val="8EAADB"/>
          <w:kern w:val="0"/>
          <w:lang w:eastAsia="sl-SI"/>
          <w14:ligatures w14:val="none"/>
        </w:rPr>
      </w:pPr>
    </w:p>
    <w:p w14:paraId="626A38B2"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C92D0F">
        <w:rPr>
          <w:rFonts w:ascii="Calibri" w:eastAsia="Times New Roman" w:hAnsi="Calibri" w:cs="Calibri"/>
          <w:i/>
          <w:color w:val="0070C0"/>
          <w:kern w:val="0"/>
          <w:lang w:eastAsia="sl-SI"/>
          <w14:ligatures w14:val="none"/>
        </w:rPr>
        <w:t>Vsem izvajalcem specialistične zunajbolnišnične zdravstvene dejavnosti urologije</w:t>
      </w:r>
    </w:p>
    <w:p w14:paraId="200DFF2D"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54031426"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b/>
          <w:bCs/>
          <w:color w:val="000000"/>
          <w:kern w:val="0"/>
          <w:lang w:eastAsia="sl-SI"/>
          <w14:ligatures w14:val="none"/>
        </w:rPr>
      </w:pPr>
      <w:r w:rsidRPr="00C92D0F">
        <w:rPr>
          <w:rFonts w:ascii="Calibri" w:eastAsia="Times New Roman" w:hAnsi="Calibri" w:cs="Calibri"/>
          <w:b/>
          <w:bCs/>
          <w:color w:val="000000"/>
          <w:kern w:val="0"/>
          <w:lang w:eastAsia="sl-SI"/>
          <w14:ligatures w14:val="none"/>
        </w:rPr>
        <w:t>Povzetek vsebine</w:t>
      </w:r>
    </w:p>
    <w:p w14:paraId="1528D57E"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kern w:val="0"/>
          <w:lang w:eastAsia="sl-SI"/>
          <w14:ligatures w14:val="none"/>
        </w:rPr>
      </w:pPr>
    </w:p>
    <w:p w14:paraId="5A92F486"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V dejavnosti 239 257 »Urologija« se lahko od 1. 3. 2025 dalje beleži tudi storitev 13332 »Cistometrija, dinamična«.</w:t>
      </w:r>
    </w:p>
    <w:p w14:paraId="52BBA9E5"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kern w:val="0"/>
          <w:lang w:eastAsia="sl-SI"/>
          <w14:ligatures w14:val="none"/>
        </w:rPr>
      </w:pPr>
    </w:p>
    <w:p w14:paraId="0471A1A4" w14:textId="77777777" w:rsidR="00EB7964" w:rsidRPr="00C92D0F" w:rsidRDefault="00EB7964" w:rsidP="00EB7964">
      <w:pPr>
        <w:widowControl w:val="0"/>
        <w:suppressAutoHyphens/>
        <w:spacing w:after="0" w:line="240" w:lineRule="auto"/>
        <w:jc w:val="both"/>
        <w:rPr>
          <w:rFonts w:ascii="Calibri" w:eastAsia="Times New Roman" w:hAnsi="Calibri" w:cs="Arial"/>
          <w:b/>
          <w:bCs/>
          <w:kern w:val="0"/>
          <w:lang w:eastAsia="sl-SI"/>
          <w14:ligatures w14:val="none"/>
        </w:rPr>
      </w:pPr>
      <w:r w:rsidRPr="00C92D0F">
        <w:rPr>
          <w:rFonts w:ascii="Calibri" w:eastAsia="Times New Roman" w:hAnsi="Calibri" w:cs="Arial"/>
          <w:b/>
          <w:bCs/>
          <w:kern w:val="0"/>
          <w:lang w:eastAsia="sl-SI"/>
          <w14:ligatures w14:val="none"/>
        </w:rPr>
        <w:t>Navodilo za obračun</w:t>
      </w:r>
    </w:p>
    <w:p w14:paraId="1652D630"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iCs/>
          <w:color w:val="0070C0"/>
          <w:kern w:val="0"/>
          <w:lang w:eastAsia="sl-SI"/>
          <w14:ligatures w14:val="none"/>
        </w:rPr>
      </w:pPr>
    </w:p>
    <w:p w14:paraId="02EFBF77"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Skladno z navedenim obstoječo storitev 13332 uvajamo v seznam storitev 15.99 »Storitve specialistične zunajbolnišnične zdravstvene dejavnosti urologije (239 257)«</w:t>
      </w:r>
      <w:r w:rsidRPr="00C92D0F">
        <w:rPr>
          <w:rFonts w:ascii="Calibri" w:eastAsia="Times New Roman" w:hAnsi="Calibri" w:cs="Calibri"/>
          <w:kern w:val="0"/>
          <w:sz w:val="24"/>
          <w:szCs w:val="24"/>
          <w:lang w:eastAsia="sl-SI"/>
          <w14:ligatures w14:val="none"/>
        </w:rPr>
        <w:t xml:space="preserve"> </w:t>
      </w:r>
      <w:r w:rsidRPr="00C92D0F">
        <w:rPr>
          <w:rFonts w:ascii="Calibri" w:eastAsia="Times New Roman" w:hAnsi="Calibri" w:cs="Calibri"/>
          <w:kern w:val="0"/>
          <w:lang w:eastAsia="sl-SI"/>
          <w14:ligatures w14:val="none"/>
        </w:rPr>
        <w:t>kot sledi:</w:t>
      </w:r>
    </w:p>
    <w:p w14:paraId="4290EB68"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9351" w:type="dxa"/>
        <w:tblLayout w:type="fixed"/>
        <w:tblCellMar>
          <w:left w:w="70" w:type="dxa"/>
          <w:right w:w="70" w:type="dxa"/>
        </w:tblCellMar>
        <w:tblLook w:val="04A0" w:firstRow="1" w:lastRow="0" w:firstColumn="1" w:lastColumn="0" w:noHBand="0" w:noVBand="1"/>
      </w:tblPr>
      <w:tblGrid>
        <w:gridCol w:w="769"/>
        <w:gridCol w:w="2345"/>
        <w:gridCol w:w="2410"/>
        <w:gridCol w:w="1134"/>
        <w:gridCol w:w="1134"/>
        <w:gridCol w:w="1559"/>
      </w:tblGrid>
      <w:tr w:rsidR="00EB7964" w:rsidRPr="00C92D0F" w14:paraId="0673E6D8" w14:textId="77777777" w:rsidTr="00EB7964">
        <w:trPr>
          <w:trHeight w:val="650"/>
          <w:tblHead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3D0F2" w14:textId="77777777" w:rsidR="00EB7964" w:rsidRPr="00C92D0F" w:rsidRDefault="00EB7964" w:rsidP="00EB7964">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Šifra</w:t>
            </w:r>
          </w:p>
        </w:tc>
        <w:tc>
          <w:tcPr>
            <w:tcW w:w="2345" w:type="dxa"/>
            <w:tcBorders>
              <w:top w:val="single" w:sz="4" w:space="0" w:color="auto"/>
              <w:left w:val="nil"/>
              <w:bottom w:val="single" w:sz="4" w:space="0" w:color="auto"/>
              <w:right w:val="single" w:sz="4" w:space="0" w:color="auto"/>
            </w:tcBorders>
            <w:shd w:val="clear" w:color="auto" w:fill="auto"/>
            <w:vAlign w:val="center"/>
            <w:hideMark/>
          </w:tcPr>
          <w:p w14:paraId="4393AE6D" w14:textId="77777777" w:rsidR="00EB7964" w:rsidRPr="00C92D0F" w:rsidRDefault="00EB7964" w:rsidP="00EB7964">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Kratek opis</w:t>
            </w:r>
          </w:p>
        </w:tc>
        <w:tc>
          <w:tcPr>
            <w:tcW w:w="2410" w:type="dxa"/>
            <w:tcBorders>
              <w:top w:val="single" w:sz="4" w:space="0" w:color="auto"/>
              <w:left w:val="nil"/>
              <w:bottom w:val="single" w:sz="4" w:space="0" w:color="auto"/>
              <w:right w:val="single" w:sz="4" w:space="0" w:color="auto"/>
            </w:tcBorders>
            <w:vAlign w:val="center"/>
          </w:tcPr>
          <w:p w14:paraId="139775A0" w14:textId="77777777" w:rsidR="00EB7964" w:rsidRPr="00C92D0F" w:rsidRDefault="00EB7964" w:rsidP="00EB7964">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Dolg opis</w:t>
            </w:r>
          </w:p>
        </w:tc>
        <w:tc>
          <w:tcPr>
            <w:tcW w:w="1134" w:type="dxa"/>
            <w:tcBorders>
              <w:top w:val="single" w:sz="4" w:space="0" w:color="auto"/>
              <w:left w:val="single" w:sz="4" w:space="0" w:color="auto"/>
              <w:bottom w:val="single" w:sz="4" w:space="0" w:color="auto"/>
              <w:right w:val="single" w:sz="4" w:space="0" w:color="auto"/>
            </w:tcBorders>
            <w:vAlign w:val="center"/>
          </w:tcPr>
          <w:p w14:paraId="34882F6D" w14:textId="77777777" w:rsidR="00EB7964" w:rsidRPr="00C92D0F" w:rsidRDefault="00EB7964" w:rsidP="00EB7964">
            <w:pPr>
              <w:spacing w:after="0" w:line="240" w:lineRule="auto"/>
              <w:jc w:val="center"/>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Naziv enote mere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903A31" w14:textId="77777777" w:rsidR="00EB7964" w:rsidRPr="00C92D0F" w:rsidRDefault="00EB7964" w:rsidP="00EB7964">
            <w:pPr>
              <w:spacing w:after="0" w:line="240" w:lineRule="auto"/>
              <w:jc w:val="center"/>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Št. enot mere</w:t>
            </w:r>
          </w:p>
        </w:tc>
        <w:tc>
          <w:tcPr>
            <w:tcW w:w="1559" w:type="dxa"/>
            <w:tcBorders>
              <w:top w:val="single" w:sz="4" w:space="0" w:color="auto"/>
              <w:left w:val="nil"/>
              <w:bottom w:val="single" w:sz="4" w:space="0" w:color="auto"/>
              <w:right w:val="single" w:sz="4" w:space="0" w:color="auto"/>
            </w:tcBorders>
            <w:vAlign w:val="center"/>
          </w:tcPr>
          <w:p w14:paraId="23156296" w14:textId="77777777" w:rsidR="00EB7964" w:rsidRPr="00C92D0F" w:rsidRDefault="00EB7964" w:rsidP="00EB7964">
            <w:pPr>
              <w:spacing w:after="0" w:line="240" w:lineRule="auto"/>
              <w:jc w:val="center"/>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 xml:space="preserve"> Nivo planiranja</w:t>
            </w:r>
          </w:p>
        </w:tc>
      </w:tr>
      <w:tr w:rsidR="00EB7964" w:rsidRPr="00C92D0F" w14:paraId="1D5F6912" w14:textId="77777777" w:rsidTr="00EB7964">
        <w:trPr>
          <w:trHeight w:val="283"/>
        </w:trPr>
        <w:tc>
          <w:tcPr>
            <w:tcW w:w="769" w:type="dxa"/>
            <w:tcBorders>
              <w:top w:val="single" w:sz="4" w:space="0" w:color="auto"/>
              <w:left w:val="single" w:sz="4" w:space="0" w:color="auto"/>
              <w:bottom w:val="single" w:sz="4" w:space="0" w:color="auto"/>
              <w:right w:val="single" w:sz="4" w:space="0" w:color="auto"/>
            </w:tcBorders>
            <w:shd w:val="clear" w:color="auto" w:fill="auto"/>
            <w:noWrap/>
          </w:tcPr>
          <w:p w14:paraId="276B917C" w14:textId="77777777" w:rsidR="00EB7964" w:rsidRPr="00C92D0F" w:rsidRDefault="00EB7964" w:rsidP="00EB7964">
            <w:pPr>
              <w:spacing w:after="0" w:line="240" w:lineRule="auto"/>
              <w:rPr>
                <w:rFonts w:eastAsia="Times New Roman" w:cstheme="minorHAnsi"/>
                <w:b/>
                <w:bCs/>
                <w:color w:val="000000"/>
                <w:kern w:val="0"/>
                <w:sz w:val="20"/>
                <w:szCs w:val="20"/>
                <w:lang w:eastAsia="sl-SI"/>
                <w14:ligatures w14:val="none"/>
              </w:rPr>
            </w:pPr>
            <w:r w:rsidRPr="00C92D0F">
              <w:rPr>
                <w:rFonts w:cstheme="minorHAnsi"/>
                <w:b/>
                <w:bCs/>
                <w:kern w:val="0"/>
                <w:sz w:val="20"/>
                <w:szCs w:val="20"/>
                <w14:ligatures w14:val="none"/>
              </w:rPr>
              <w:t>13332</w:t>
            </w:r>
          </w:p>
        </w:tc>
        <w:tc>
          <w:tcPr>
            <w:tcW w:w="2345" w:type="dxa"/>
            <w:tcBorders>
              <w:top w:val="single" w:sz="4" w:space="0" w:color="auto"/>
              <w:left w:val="single" w:sz="4" w:space="0" w:color="auto"/>
              <w:bottom w:val="single" w:sz="4" w:space="0" w:color="auto"/>
              <w:right w:val="single" w:sz="4" w:space="0" w:color="auto"/>
            </w:tcBorders>
            <w:shd w:val="clear" w:color="auto" w:fill="auto"/>
          </w:tcPr>
          <w:p w14:paraId="64B9118B" w14:textId="77777777" w:rsidR="00EB7964" w:rsidRPr="00C92D0F" w:rsidRDefault="00EB7964" w:rsidP="00EB7964">
            <w:pPr>
              <w:spacing w:after="0" w:line="240" w:lineRule="auto"/>
              <w:rPr>
                <w:rFonts w:eastAsia="Times New Roman" w:cstheme="minorHAnsi"/>
                <w:b/>
                <w:bCs/>
                <w:kern w:val="0"/>
                <w:sz w:val="20"/>
                <w:szCs w:val="20"/>
                <w:lang w:eastAsia="sl-SI"/>
                <w14:ligatures w14:val="none"/>
              </w:rPr>
            </w:pPr>
            <w:r w:rsidRPr="00C92D0F">
              <w:rPr>
                <w:rFonts w:cstheme="minorHAnsi"/>
                <w:b/>
                <w:bCs/>
                <w:sz w:val="20"/>
                <w:szCs w:val="20"/>
              </w:rPr>
              <w:t>Cistometrija, dinamična</w:t>
            </w:r>
          </w:p>
        </w:tc>
        <w:tc>
          <w:tcPr>
            <w:tcW w:w="2410" w:type="dxa"/>
            <w:tcBorders>
              <w:top w:val="single" w:sz="4" w:space="0" w:color="auto"/>
              <w:left w:val="nil"/>
              <w:bottom w:val="single" w:sz="4" w:space="0" w:color="auto"/>
              <w:right w:val="single" w:sz="4" w:space="0" w:color="auto"/>
            </w:tcBorders>
            <w:shd w:val="clear" w:color="auto" w:fill="auto"/>
          </w:tcPr>
          <w:p w14:paraId="2AE2F6FC" w14:textId="77777777" w:rsidR="00EB7964" w:rsidRPr="00C92D0F" w:rsidRDefault="00EB7964" w:rsidP="00EB7964">
            <w:pPr>
              <w:spacing w:after="0" w:line="240" w:lineRule="auto"/>
              <w:rPr>
                <w:rFonts w:eastAsia="Times New Roman" w:cstheme="minorHAnsi"/>
                <w:b/>
                <w:bCs/>
                <w:kern w:val="0"/>
                <w:sz w:val="20"/>
                <w:szCs w:val="20"/>
                <w:lang w:eastAsia="sl-SI"/>
                <w14:ligatures w14:val="none"/>
              </w:rPr>
            </w:pPr>
            <w:r w:rsidRPr="00C92D0F">
              <w:rPr>
                <w:rFonts w:cstheme="minorHAnsi"/>
                <w:b/>
                <w:bCs/>
                <w:sz w:val="20"/>
                <w:szCs w:val="20"/>
              </w:rPr>
              <w:t>Cistometrija, dinamična</w:t>
            </w:r>
          </w:p>
        </w:tc>
        <w:tc>
          <w:tcPr>
            <w:tcW w:w="1134" w:type="dxa"/>
            <w:tcBorders>
              <w:top w:val="single" w:sz="4" w:space="0" w:color="auto"/>
              <w:left w:val="single" w:sz="4" w:space="0" w:color="auto"/>
              <w:bottom w:val="single" w:sz="4" w:space="0" w:color="auto"/>
              <w:right w:val="single" w:sz="4" w:space="0" w:color="auto"/>
            </w:tcBorders>
            <w:vAlign w:val="center"/>
          </w:tcPr>
          <w:p w14:paraId="6029F431" w14:textId="77777777" w:rsidR="00EB7964" w:rsidRPr="00C92D0F" w:rsidRDefault="00EB7964" w:rsidP="00EB7964">
            <w:pPr>
              <w:spacing w:after="0" w:line="240" w:lineRule="auto"/>
              <w:jc w:val="center"/>
              <w:rPr>
                <w:rFonts w:cstheme="minorHAnsi"/>
                <w:b/>
                <w:bCs/>
                <w:kern w:val="0"/>
                <w:sz w:val="20"/>
                <w:szCs w:val="20"/>
                <w14:ligatures w14:val="none"/>
              </w:rPr>
            </w:pPr>
            <w:r w:rsidRPr="00C92D0F">
              <w:rPr>
                <w:rFonts w:cstheme="minorHAnsi"/>
                <w:b/>
                <w:bCs/>
                <w:kern w:val="0"/>
                <w:sz w:val="20"/>
                <w:szCs w:val="20"/>
                <w14:ligatures w14:val="none"/>
              </w:rPr>
              <w:t>Točka</w:t>
            </w:r>
          </w:p>
        </w:tc>
        <w:tc>
          <w:tcPr>
            <w:tcW w:w="1134" w:type="dxa"/>
            <w:tcBorders>
              <w:top w:val="single" w:sz="4" w:space="0" w:color="auto"/>
              <w:left w:val="single" w:sz="4" w:space="0" w:color="auto"/>
              <w:bottom w:val="single" w:sz="4" w:space="0" w:color="auto"/>
              <w:right w:val="single" w:sz="4" w:space="0" w:color="auto"/>
            </w:tcBorders>
            <w:shd w:val="clear" w:color="FFFFCC" w:fill="FFFFFF"/>
            <w:vAlign w:val="center"/>
          </w:tcPr>
          <w:p w14:paraId="4489E30D" w14:textId="77777777" w:rsidR="00EB7964" w:rsidRPr="00C92D0F" w:rsidRDefault="00EB7964" w:rsidP="00EB7964">
            <w:pPr>
              <w:spacing w:after="0" w:line="240" w:lineRule="auto"/>
              <w:jc w:val="center"/>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29,76</w:t>
            </w:r>
          </w:p>
        </w:tc>
        <w:tc>
          <w:tcPr>
            <w:tcW w:w="1559" w:type="dxa"/>
            <w:tcBorders>
              <w:top w:val="single" w:sz="4" w:space="0" w:color="auto"/>
              <w:left w:val="nil"/>
              <w:bottom w:val="single" w:sz="4" w:space="0" w:color="auto"/>
              <w:right w:val="single" w:sz="4" w:space="0" w:color="auto"/>
            </w:tcBorders>
            <w:shd w:val="clear" w:color="auto" w:fill="auto"/>
            <w:vAlign w:val="center"/>
          </w:tcPr>
          <w:p w14:paraId="78D84F19" w14:textId="77777777" w:rsidR="00EB7964" w:rsidRPr="00C92D0F" w:rsidRDefault="00EB7964" w:rsidP="00EB7964">
            <w:pPr>
              <w:spacing w:after="0" w:line="240" w:lineRule="auto"/>
              <w:jc w:val="center"/>
              <w:rPr>
                <w:rFonts w:eastAsia="Times New Roman" w:cstheme="minorHAnsi"/>
                <w:b/>
                <w:bCs/>
                <w:kern w:val="0"/>
                <w:sz w:val="20"/>
                <w:szCs w:val="20"/>
                <w:lang w:eastAsia="sl-SI"/>
                <w14:ligatures w14:val="none"/>
              </w:rPr>
            </w:pPr>
            <w:r w:rsidRPr="00C92D0F">
              <w:rPr>
                <w:rFonts w:eastAsia="Times New Roman" w:cstheme="minorHAnsi"/>
                <w:b/>
                <w:bCs/>
                <w:kern w:val="0"/>
                <w:sz w:val="20"/>
                <w:szCs w:val="20"/>
                <w:lang w:eastAsia="sl-SI"/>
                <w14:ligatures w14:val="none"/>
              </w:rPr>
              <w:t xml:space="preserve"> Z0030</w:t>
            </w:r>
          </w:p>
        </w:tc>
      </w:tr>
    </w:tbl>
    <w:p w14:paraId="704E9C19" w14:textId="77777777" w:rsidR="00EB7964" w:rsidRPr="00C92D0F" w:rsidRDefault="00EB7964" w:rsidP="00EB7964">
      <w:pPr>
        <w:widowControl w:val="0"/>
        <w:suppressAutoHyphens/>
        <w:spacing w:after="0" w:line="240" w:lineRule="auto"/>
        <w:jc w:val="both"/>
        <w:rPr>
          <w:rFonts w:ascii="Calibri" w:eastAsia="Calibri" w:hAnsi="Calibri" w:cs="Calibri"/>
          <w:color w:val="000000"/>
          <w:kern w:val="0"/>
          <w:sz w:val="10"/>
          <w:szCs w:val="10"/>
          <w:lang w:eastAsia="sl-SI"/>
          <w14:ligatures w14:val="none"/>
        </w:rPr>
      </w:pPr>
    </w:p>
    <w:p w14:paraId="12C74CA4" w14:textId="77777777" w:rsidR="00EB7964" w:rsidRPr="00C92D0F" w:rsidRDefault="00EB7964" w:rsidP="00EB7964">
      <w:pPr>
        <w:widowControl w:val="0"/>
        <w:suppressAutoHyphens/>
        <w:spacing w:after="0" w:line="240" w:lineRule="auto"/>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Za storitev 13332 veljajo naslednji podrobni podatki:</w:t>
      </w:r>
    </w:p>
    <w:p w14:paraId="02D3F63D" w14:textId="77777777" w:rsidR="00EB7964" w:rsidRPr="00C92D0F" w:rsidRDefault="00EB7964" w:rsidP="00EB7964">
      <w:pPr>
        <w:widowControl w:val="0"/>
        <w:numPr>
          <w:ilvl w:val="0"/>
          <w:numId w:val="31"/>
        </w:numPr>
        <w:suppressAutoHyphens/>
        <w:spacing w:after="0" w:line="240" w:lineRule="auto"/>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 xml:space="preserve">Oznaka količine (1 - kol. je 1; 2 - </w:t>
      </w:r>
      <w:proofErr w:type="gramStart"/>
      <w:r w:rsidRPr="00C92D0F">
        <w:rPr>
          <w:rFonts w:eastAsia="Calibri" w:cstheme="minorHAnsi"/>
          <w:color w:val="000000"/>
          <w:kern w:val="0"/>
          <w:lang w:eastAsia="sl-SI"/>
          <w14:ligatures w14:val="none"/>
        </w:rPr>
        <w:t>dejanska kol</w:t>
      </w:r>
      <w:proofErr w:type="gramEnd"/>
      <w:r w:rsidRPr="00C92D0F">
        <w:rPr>
          <w:rFonts w:eastAsia="Calibri" w:cstheme="minorHAnsi"/>
          <w:color w:val="000000"/>
          <w:kern w:val="0"/>
          <w:lang w:eastAsia="sl-SI"/>
          <w14:ligatures w14:val="none"/>
        </w:rPr>
        <w:t>.):</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1</w:t>
      </w:r>
    </w:p>
    <w:p w14:paraId="189A40A7" w14:textId="77777777" w:rsidR="00EB7964" w:rsidRPr="00C92D0F" w:rsidRDefault="00EB7964" w:rsidP="00EB7964">
      <w:pPr>
        <w:widowControl w:val="0"/>
        <w:numPr>
          <w:ilvl w:val="0"/>
          <w:numId w:val="31"/>
        </w:numPr>
        <w:suppressAutoHyphens/>
        <w:spacing w:after="0" w:line="240" w:lineRule="auto"/>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Maksimalno dovoljeno št. storitev na obravnavo:</w:t>
      </w:r>
      <w:r w:rsidRPr="00C92D0F">
        <w:rPr>
          <w:rFonts w:eastAsia="Calibri" w:cstheme="minorHAnsi"/>
          <w:color w:val="000000"/>
          <w:kern w:val="0"/>
          <w:lang w:eastAsia="sl-SI"/>
          <w14:ligatures w14:val="none"/>
        </w:rPr>
        <w:tab/>
        <w:t>1</w:t>
      </w:r>
    </w:p>
    <w:p w14:paraId="70AF0CE0" w14:textId="41B890EB" w:rsidR="00EB7964" w:rsidRPr="00C92D0F" w:rsidRDefault="00EB7964" w:rsidP="00EB7964">
      <w:pPr>
        <w:widowControl w:val="0"/>
        <w:numPr>
          <w:ilvl w:val="0"/>
          <w:numId w:val="31"/>
        </w:numPr>
        <w:suppressAutoHyphens/>
        <w:spacing w:after="0" w:line="240" w:lineRule="auto"/>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Kadrovski normativ:</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1 zdravnik specialist;</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1 višja medicinska sestra;</w:t>
      </w:r>
    </w:p>
    <w:p w14:paraId="068DE5CA" w14:textId="77777777" w:rsidR="00EB7964" w:rsidRPr="00C92D0F" w:rsidRDefault="00EB7964" w:rsidP="00EB7964">
      <w:pPr>
        <w:widowControl w:val="0"/>
        <w:suppressAutoHyphens/>
        <w:spacing w:after="0" w:line="240" w:lineRule="auto"/>
        <w:ind w:left="5664"/>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1 delavec s srednjo izobrazbo</w:t>
      </w:r>
    </w:p>
    <w:p w14:paraId="0CB525F7" w14:textId="77777777" w:rsidR="00EB7964" w:rsidRPr="00C92D0F" w:rsidRDefault="00EB7964" w:rsidP="00EB7964">
      <w:pPr>
        <w:widowControl w:val="0"/>
        <w:numPr>
          <w:ilvl w:val="0"/>
          <w:numId w:val="30"/>
        </w:numPr>
        <w:suppressAutoHyphens/>
        <w:spacing w:after="0" w:line="240" w:lineRule="auto"/>
        <w:ind w:left="714" w:hanging="357"/>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Normativ v minutah:</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60</w:t>
      </w:r>
    </w:p>
    <w:p w14:paraId="1C7E3552" w14:textId="77777777" w:rsidR="00EB7964" w:rsidRPr="00C92D0F" w:rsidRDefault="00EB7964" w:rsidP="00EB7964">
      <w:pPr>
        <w:widowControl w:val="0"/>
        <w:numPr>
          <w:ilvl w:val="0"/>
          <w:numId w:val="30"/>
        </w:numPr>
        <w:suppressAutoHyphens/>
        <w:spacing w:after="0" w:line="240" w:lineRule="auto"/>
        <w:ind w:left="720"/>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Oznaka storitve:</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N - Neopredeljeno</w:t>
      </w:r>
    </w:p>
    <w:p w14:paraId="30D0544C" w14:textId="77777777" w:rsidR="00EB7964" w:rsidRPr="00C92D0F" w:rsidRDefault="00EB7964" w:rsidP="00EB7964">
      <w:pPr>
        <w:widowControl w:val="0"/>
        <w:numPr>
          <w:ilvl w:val="0"/>
          <w:numId w:val="30"/>
        </w:numPr>
        <w:suppressAutoHyphens/>
        <w:spacing w:after="0" w:line="240" w:lineRule="auto"/>
        <w:ind w:left="720"/>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 xml:space="preserve">Evidenčna storitev: </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Ne</w:t>
      </w:r>
    </w:p>
    <w:p w14:paraId="433EA25A" w14:textId="77777777" w:rsidR="00EB7964" w:rsidRPr="00C92D0F" w:rsidRDefault="00EB7964" w:rsidP="00EB7964">
      <w:pPr>
        <w:widowControl w:val="0"/>
        <w:numPr>
          <w:ilvl w:val="0"/>
          <w:numId w:val="30"/>
        </w:numPr>
        <w:suppressAutoHyphens/>
        <w:spacing w:after="0" w:line="240" w:lineRule="auto"/>
        <w:ind w:left="720"/>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Tip storitve:</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2 TOC</w:t>
      </w:r>
    </w:p>
    <w:p w14:paraId="54E7401E" w14:textId="77777777" w:rsidR="00EB7964" w:rsidRPr="00C92D0F" w:rsidRDefault="00EB7964" w:rsidP="00EB7964">
      <w:pPr>
        <w:widowControl w:val="0"/>
        <w:numPr>
          <w:ilvl w:val="0"/>
          <w:numId w:val="30"/>
        </w:numPr>
        <w:suppressAutoHyphens/>
        <w:spacing w:after="0" w:line="240" w:lineRule="auto"/>
        <w:ind w:left="720"/>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Oznaka cene:</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3 – Cena storitve je enaka ceni v ceniku</w:t>
      </w:r>
    </w:p>
    <w:p w14:paraId="4693AE8B" w14:textId="77777777" w:rsidR="00EB7964" w:rsidRPr="00C92D0F" w:rsidRDefault="00EB7964" w:rsidP="00EB7964">
      <w:pPr>
        <w:widowControl w:val="0"/>
        <w:numPr>
          <w:ilvl w:val="0"/>
          <w:numId w:val="30"/>
        </w:numPr>
        <w:suppressAutoHyphens/>
        <w:spacing w:after="0" w:line="240" w:lineRule="auto"/>
        <w:ind w:left="720"/>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Nivo planiranja:</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Z0030</w:t>
      </w:r>
    </w:p>
    <w:p w14:paraId="2A9BD6B3" w14:textId="77777777" w:rsidR="00EB7964" w:rsidRPr="00C92D0F" w:rsidRDefault="00EB7964" w:rsidP="00EB7964">
      <w:pPr>
        <w:widowControl w:val="0"/>
        <w:numPr>
          <w:ilvl w:val="0"/>
          <w:numId w:val="30"/>
        </w:numPr>
        <w:suppressAutoHyphens/>
        <w:spacing w:after="0" w:line="240" w:lineRule="auto"/>
        <w:ind w:left="720"/>
        <w:contextualSpacing/>
        <w:jc w:val="both"/>
        <w:rPr>
          <w:rFonts w:eastAsia="Calibri" w:cstheme="minorHAnsi"/>
          <w:color w:val="000000"/>
          <w:kern w:val="0"/>
          <w:lang w:eastAsia="sl-SI"/>
          <w14:ligatures w14:val="none"/>
        </w:rPr>
      </w:pPr>
      <w:r w:rsidRPr="00C92D0F">
        <w:rPr>
          <w:rFonts w:eastAsia="Calibri" w:cstheme="minorHAnsi"/>
          <w:color w:val="000000"/>
          <w:kern w:val="0"/>
          <w:lang w:eastAsia="sl-SI"/>
          <w14:ligatures w14:val="none"/>
        </w:rPr>
        <w:t>Šifrant 43:</w:t>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r>
      <w:r w:rsidRPr="00C92D0F">
        <w:rPr>
          <w:rFonts w:eastAsia="Calibri" w:cstheme="minorHAnsi"/>
          <w:color w:val="000000"/>
          <w:kern w:val="0"/>
          <w:lang w:eastAsia="sl-SI"/>
          <w14:ligatures w14:val="none"/>
        </w:rPr>
        <w:tab/>
        <w:t>Z0030</w:t>
      </w:r>
    </w:p>
    <w:p w14:paraId="37886074" w14:textId="77777777" w:rsidR="00EB7964" w:rsidRPr="00C92D0F" w:rsidRDefault="00EB7964" w:rsidP="00EB7964">
      <w:pPr>
        <w:spacing w:after="0" w:line="240" w:lineRule="auto"/>
        <w:jc w:val="both"/>
        <w:rPr>
          <w:rFonts w:eastAsia="Times New Roman" w:cstheme="minorHAnsi"/>
          <w:kern w:val="0"/>
          <w:lang w:eastAsia="sl-SI"/>
          <w14:ligatures w14:val="none"/>
        </w:rPr>
      </w:pPr>
    </w:p>
    <w:p w14:paraId="05E90A4D"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583CDC60" w14:textId="77777777" w:rsidR="00EB7964" w:rsidRPr="00C92D0F" w:rsidRDefault="00EB7964" w:rsidP="00EB7964">
      <w:pPr>
        <w:widowControl w:val="0"/>
        <w:suppressAutoHyphens/>
        <w:spacing w:after="0" w:line="240" w:lineRule="auto"/>
        <w:jc w:val="both"/>
        <w:rPr>
          <w:rFonts w:ascii="Calibri" w:eastAsia="Calibri" w:hAnsi="Calibri" w:cs="Arial"/>
          <w:kern w:val="0"/>
          <w14:ligatures w14:val="none"/>
        </w:rPr>
      </w:pPr>
      <w:r w:rsidRPr="00C92D0F">
        <w:rPr>
          <w:rFonts w:ascii="Calibri" w:eastAsia="Calibri" w:hAnsi="Calibri" w:cs="Arial"/>
          <w:kern w:val="0"/>
          <w14:ligatures w14:val="none"/>
        </w:rPr>
        <w:t>Spremembe veljajo za storitve, opravljene od 1. 3. 2025 dalje.</w:t>
      </w:r>
    </w:p>
    <w:p w14:paraId="31DF35C1" w14:textId="77777777" w:rsidR="00EB7964" w:rsidRPr="00C92D0F" w:rsidRDefault="00EB7964" w:rsidP="00EB7964">
      <w:pPr>
        <w:widowControl w:val="0"/>
        <w:suppressAutoHyphens/>
        <w:spacing w:after="0" w:line="240" w:lineRule="auto"/>
        <w:jc w:val="both"/>
        <w:rPr>
          <w:rFonts w:ascii="Calibri" w:eastAsia="Calibri" w:hAnsi="Calibri" w:cs="Arial"/>
          <w:kern w:val="0"/>
          <w14:ligatures w14:val="none"/>
        </w:rPr>
      </w:pPr>
    </w:p>
    <w:p w14:paraId="5B1DEFA6" w14:textId="77777777" w:rsidR="00EB7964" w:rsidRPr="00C92D0F" w:rsidRDefault="00EB7964" w:rsidP="00EB7964">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 xml:space="preserve">Kontaktna oseba za vsebinska vprašanja: </w:t>
      </w:r>
    </w:p>
    <w:p w14:paraId="267F9889" w14:textId="77777777" w:rsidR="00EB7964" w:rsidRPr="00C92D0F" w:rsidRDefault="00EB7964" w:rsidP="00EB7964">
      <w:pPr>
        <w:autoSpaceDE w:val="0"/>
        <w:autoSpaceDN w:val="0"/>
        <w:adjustRightInd w:val="0"/>
        <w:spacing w:after="0" w:line="240" w:lineRule="auto"/>
        <w:jc w:val="both"/>
        <w:rPr>
          <w:rFonts w:ascii="Calibri" w:eastAsia="Times New Roman" w:hAnsi="Calibri" w:cs="Arial"/>
          <w:kern w:val="0"/>
          <w:lang w:eastAsia="sl-SI"/>
          <w14:ligatures w14:val="none"/>
        </w:rPr>
      </w:pPr>
      <w:r w:rsidRPr="00C92D0F">
        <w:rPr>
          <w:rFonts w:ascii="Calibri" w:eastAsia="Times New Roman" w:hAnsi="Calibri" w:cs="Arial"/>
          <w:kern w:val="0"/>
          <w:lang w:eastAsia="sl-SI"/>
          <w14:ligatures w14:val="none"/>
        </w:rPr>
        <w:t>Dejan Došenović (</w:t>
      </w:r>
      <w:hyperlink r:id="rId19" w:history="1">
        <w:r w:rsidRPr="00C92D0F">
          <w:rPr>
            <w:rFonts w:ascii="Calibri" w:eastAsia="Times New Roman" w:hAnsi="Calibri" w:cs="Arial"/>
            <w:color w:val="0563C1" w:themeColor="hyperlink"/>
            <w:kern w:val="0"/>
            <w:u w:val="single"/>
            <w:lang w:eastAsia="sl-SI"/>
            <w14:ligatures w14:val="none"/>
          </w:rPr>
          <w:t>dejan.dosenovic@zzzs.si</w:t>
        </w:r>
      </w:hyperlink>
      <w:r w:rsidRPr="00C92D0F">
        <w:rPr>
          <w:rFonts w:ascii="Calibri" w:eastAsia="Times New Roman" w:hAnsi="Calibri" w:cs="Arial"/>
          <w:kern w:val="0"/>
          <w:lang w:eastAsia="sl-SI"/>
          <w14:ligatures w14:val="none"/>
        </w:rPr>
        <w:t>; 01/30-77-328)</w:t>
      </w:r>
    </w:p>
    <w:p w14:paraId="080B8276" w14:textId="77777777" w:rsidR="00EB7964" w:rsidRPr="00C92D0F" w:rsidRDefault="00EB7964" w:rsidP="00EB7964">
      <w:pPr>
        <w:widowControl w:val="0"/>
        <w:suppressAutoHyphens/>
        <w:spacing w:after="0" w:line="240" w:lineRule="auto"/>
        <w:jc w:val="both"/>
        <w:rPr>
          <w:rFonts w:ascii="Calibri" w:eastAsia="Times New Roman" w:hAnsi="Calibri" w:cs="Arial"/>
          <w:kern w:val="0"/>
          <w:lang w:eastAsia="sl-SI"/>
          <w14:ligatures w14:val="none"/>
        </w:rPr>
      </w:pPr>
    </w:p>
    <w:p w14:paraId="1551C5B3" w14:textId="77777777" w:rsidR="00007F40" w:rsidRPr="00C92D0F" w:rsidRDefault="00007F40" w:rsidP="00007F40">
      <w:pPr>
        <w:spacing w:after="0" w:line="240" w:lineRule="auto"/>
      </w:pPr>
    </w:p>
    <w:p w14:paraId="42EE83FF" w14:textId="77777777" w:rsidR="00007F40" w:rsidRPr="00C92D0F" w:rsidRDefault="00007F40" w:rsidP="00007F40">
      <w:pPr>
        <w:spacing w:after="0" w:line="240" w:lineRule="auto"/>
      </w:pPr>
    </w:p>
    <w:p w14:paraId="3650891E" w14:textId="77777777" w:rsidR="00007F40" w:rsidRPr="00C92D0F" w:rsidRDefault="00007F40" w:rsidP="00007F40">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8" w:name="_Toc167176860"/>
      <w:bookmarkStart w:id="39" w:name="_Toc187930811"/>
      <w:proofErr w:type="spellStart"/>
      <w:r w:rsidRPr="00C92D0F">
        <w:rPr>
          <w:rFonts w:ascii="Calibri" w:eastAsia="Times New Roman" w:hAnsi="Calibri" w:cs="Arial"/>
          <w:b/>
          <w:color w:val="0070C0"/>
          <w:kern w:val="0"/>
          <w:sz w:val="28"/>
          <w:szCs w:val="28"/>
          <w:lang w:eastAsia="sl-SI"/>
          <w14:ligatures w14:val="none"/>
        </w:rPr>
        <w:t>Internistika</w:t>
      </w:r>
      <w:bookmarkEnd w:id="38"/>
      <w:proofErr w:type="spellEnd"/>
      <w:r w:rsidRPr="00C92D0F">
        <w:rPr>
          <w:rFonts w:ascii="Calibri" w:eastAsia="Times New Roman" w:hAnsi="Calibri" w:cs="Arial"/>
          <w:b/>
          <w:color w:val="0070C0"/>
          <w:kern w:val="0"/>
          <w:sz w:val="28"/>
          <w:szCs w:val="28"/>
          <w:lang w:eastAsia="sl-SI"/>
          <w14:ligatures w14:val="none"/>
        </w:rPr>
        <w:t xml:space="preserve"> – ukinitev storitev 12051 »Testiranje mišične moči – orientacijski«, 12052 »Testiranje mišične moči – celotna« in 12053 »Testiranje mišične moči – delna« s 1. 3. 2025</w:t>
      </w:r>
      <w:bookmarkEnd w:id="39"/>
    </w:p>
    <w:p w14:paraId="4AA90742" w14:textId="77777777" w:rsidR="00007F40" w:rsidRPr="00C92D0F" w:rsidRDefault="00007F40" w:rsidP="00007F40">
      <w:pPr>
        <w:autoSpaceDE w:val="0"/>
        <w:autoSpaceDN w:val="0"/>
        <w:adjustRightInd w:val="0"/>
        <w:spacing w:after="0" w:line="240" w:lineRule="auto"/>
        <w:jc w:val="both"/>
        <w:rPr>
          <w:rFonts w:ascii="Calibri" w:eastAsia="Times New Roman" w:hAnsi="Calibri" w:cs="Arial"/>
          <w:i/>
          <w:color w:val="8EAADB"/>
          <w:kern w:val="0"/>
          <w:sz w:val="24"/>
          <w:szCs w:val="24"/>
          <w:lang w:eastAsia="sl-SI"/>
          <w14:ligatures w14:val="none"/>
        </w:rPr>
      </w:pPr>
    </w:p>
    <w:p w14:paraId="51885421" w14:textId="77777777" w:rsidR="00007F40" w:rsidRPr="00C92D0F" w:rsidRDefault="00007F40" w:rsidP="00007F40">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C92D0F">
        <w:rPr>
          <w:rFonts w:ascii="Calibri" w:eastAsia="Times New Roman" w:hAnsi="Calibri" w:cs="Calibri"/>
          <w:i/>
          <w:color w:val="0070C0"/>
          <w:kern w:val="0"/>
          <w:lang w:eastAsia="sl-SI"/>
          <w14:ligatures w14:val="none"/>
        </w:rPr>
        <w:t xml:space="preserve">Vsem izvajalcem specialistične zunajbolnišnične zdravstvene dejavnosti </w:t>
      </w:r>
      <w:proofErr w:type="spellStart"/>
      <w:r w:rsidRPr="00C92D0F">
        <w:rPr>
          <w:rFonts w:ascii="Calibri" w:eastAsia="Times New Roman" w:hAnsi="Calibri" w:cs="Calibri"/>
          <w:i/>
          <w:color w:val="0070C0"/>
          <w:kern w:val="0"/>
          <w:lang w:eastAsia="sl-SI"/>
          <w14:ligatures w14:val="none"/>
        </w:rPr>
        <w:t>internistike</w:t>
      </w:r>
      <w:proofErr w:type="spellEnd"/>
    </w:p>
    <w:p w14:paraId="76105811" w14:textId="77777777" w:rsidR="00007F40" w:rsidRPr="00C92D0F" w:rsidRDefault="00007F40" w:rsidP="00007F40">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6C0F7B76" w14:textId="77777777" w:rsidR="00007F40" w:rsidRPr="00C92D0F" w:rsidRDefault="00007F40" w:rsidP="00007F40">
      <w:pPr>
        <w:autoSpaceDE w:val="0"/>
        <w:autoSpaceDN w:val="0"/>
        <w:adjustRightInd w:val="0"/>
        <w:spacing w:after="0" w:line="240" w:lineRule="auto"/>
        <w:jc w:val="both"/>
        <w:rPr>
          <w:rFonts w:ascii="Calibri" w:eastAsia="Times New Roman" w:hAnsi="Calibri" w:cs="Calibri"/>
          <w:b/>
          <w:bCs/>
          <w:color w:val="000000"/>
          <w:kern w:val="0"/>
          <w:lang w:eastAsia="sl-SI"/>
          <w14:ligatures w14:val="none"/>
        </w:rPr>
      </w:pPr>
      <w:r w:rsidRPr="00C92D0F">
        <w:rPr>
          <w:rFonts w:ascii="Calibri" w:eastAsia="Times New Roman" w:hAnsi="Calibri" w:cs="Calibri"/>
          <w:b/>
          <w:bCs/>
          <w:color w:val="000000"/>
          <w:kern w:val="0"/>
          <w:lang w:eastAsia="sl-SI"/>
          <w14:ligatures w14:val="none"/>
        </w:rPr>
        <w:t>Povzetek vsebine</w:t>
      </w:r>
    </w:p>
    <w:p w14:paraId="29003E4D" w14:textId="77777777" w:rsidR="00007F40" w:rsidRPr="00C92D0F" w:rsidRDefault="00007F40" w:rsidP="00007F40">
      <w:pPr>
        <w:autoSpaceDE w:val="0"/>
        <w:autoSpaceDN w:val="0"/>
        <w:adjustRightInd w:val="0"/>
        <w:spacing w:after="0" w:line="240" w:lineRule="auto"/>
        <w:jc w:val="both"/>
        <w:rPr>
          <w:rFonts w:ascii="Calibri" w:eastAsia="Times New Roman" w:hAnsi="Calibri" w:cs="Calibri"/>
          <w:kern w:val="0"/>
          <w:lang w:eastAsia="sl-SI"/>
          <w14:ligatures w14:val="none"/>
        </w:rPr>
      </w:pPr>
    </w:p>
    <w:p w14:paraId="0962E120" w14:textId="77777777" w:rsidR="00007F40" w:rsidRPr="00C92D0F" w:rsidRDefault="00007F40" w:rsidP="00007F40">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Ker se storitve 12051 »Testiranje mišične moči – orientacijski«, 12052 »Testiranje mišične moči – celotna« in 12053 »Testiranje mišične moči – delna« v dejavnosti 209 215 »</w:t>
      </w:r>
      <w:proofErr w:type="spellStart"/>
      <w:r w:rsidRPr="00C92D0F">
        <w:rPr>
          <w:rFonts w:ascii="Calibri" w:eastAsia="Times New Roman" w:hAnsi="Calibri" w:cs="Calibri"/>
          <w:kern w:val="0"/>
          <w:lang w:eastAsia="sl-SI"/>
          <w14:ligatures w14:val="none"/>
        </w:rPr>
        <w:t>Internistika</w:t>
      </w:r>
      <w:proofErr w:type="spellEnd"/>
      <w:r w:rsidRPr="00C92D0F">
        <w:rPr>
          <w:rFonts w:ascii="Calibri" w:eastAsia="Times New Roman" w:hAnsi="Calibri" w:cs="Calibri"/>
          <w:kern w:val="0"/>
          <w:lang w:eastAsia="sl-SI"/>
          <w14:ligatures w14:val="none"/>
        </w:rPr>
        <w:t xml:space="preserve">« v preteklih letih niso obračunavale, iz te dejavnosti ukinjamo možnost njihovega obračuna. </w:t>
      </w:r>
    </w:p>
    <w:p w14:paraId="3163313D" w14:textId="77777777" w:rsidR="00007F40" w:rsidRPr="00C92D0F" w:rsidRDefault="00007F40" w:rsidP="00007F40">
      <w:pPr>
        <w:widowControl w:val="0"/>
        <w:suppressAutoHyphens/>
        <w:spacing w:after="0" w:line="240" w:lineRule="auto"/>
        <w:jc w:val="both"/>
        <w:rPr>
          <w:rFonts w:ascii="Calibri" w:eastAsia="Times New Roman" w:hAnsi="Calibri" w:cs="Arial"/>
          <w:b/>
          <w:bCs/>
          <w:kern w:val="0"/>
          <w:lang w:eastAsia="sl-SI"/>
          <w14:ligatures w14:val="none"/>
        </w:rPr>
      </w:pPr>
    </w:p>
    <w:p w14:paraId="4564B5DF" w14:textId="77777777" w:rsidR="00007F40" w:rsidRPr="00C92D0F" w:rsidRDefault="00007F40" w:rsidP="00007F40">
      <w:pPr>
        <w:widowControl w:val="0"/>
        <w:suppressAutoHyphens/>
        <w:spacing w:after="0" w:line="240" w:lineRule="auto"/>
        <w:jc w:val="both"/>
        <w:rPr>
          <w:rFonts w:ascii="Calibri" w:eastAsia="Times New Roman" w:hAnsi="Calibri" w:cs="Arial"/>
          <w:b/>
          <w:bCs/>
          <w:kern w:val="0"/>
          <w:lang w:eastAsia="sl-SI"/>
          <w14:ligatures w14:val="none"/>
        </w:rPr>
      </w:pPr>
      <w:r w:rsidRPr="00C92D0F">
        <w:rPr>
          <w:rFonts w:ascii="Calibri" w:eastAsia="Times New Roman" w:hAnsi="Calibri" w:cs="Arial"/>
          <w:b/>
          <w:bCs/>
          <w:kern w:val="0"/>
          <w:lang w:eastAsia="sl-SI"/>
          <w14:ligatures w14:val="none"/>
        </w:rPr>
        <w:t>Navodilo za obračun</w:t>
      </w:r>
    </w:p>
    <w:p w14:paraId="43A1F524" w14:textId="77777777" w:rsidR="00007F40" w:rsidRPr="00C92D0F" w:rsidRDefault="00007F40" w:rsidP="00007F40">
      <w:pPr>
        <w:autoSpaceDE w:val="0"/>
        <w:autoSpaceDN w:val="0"/>
        <w:adjustRightInd w:val="0"/>
        <w:spacing w:after="0" w:line="240" w:lineRule="auto"/>
        <w:jc w:val="both"/>
        <w:rPr>
          <w:rFonts w:ascii="Calibri" w:eastAsia="Times New Roman" w:hAnsi="Calibri" w:cs="Calibri"/>
          <w:iCs/>
          <w:color w:val="0070C0"/>
          <w:kern w:val="0"/>
          <w:lang w:eastAsia="sl-SI"/>
          <w14:ligatures w14:val="none"/>
        </w:rPr>
      </w:pPr>
    </w:p>
    <w:p w14:paraId="37464AB5" w14:textId="77777777" w:rsidR="00007F40" w:rsidRPr="00C92D0F" w:rsidRDefault="00007F40" w:rsidP="00007F40">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 xml:space="preserve">Skladno z navedenim storitve 12051, 12052 in 12053 ukinjamo iz seznama storitev 15.68 »Storitve specialistične zunajbolnišnične zdravstvene dejavnosti </w:t>
      </w:r>
      <w:proofErr w:type="spellStart"/>
      <w:r w:rsidRPr="00C92D0F">
        <w:rPr>
          <w:rFonts w:ascii="Calibri" w:eastAsia="Times New Roman" w:hAnsi="Calibri" w:cs="Calibri"/>
          <w:kern w:val="0"/>
          <w:lang w:eastAsia="sl-SI"/>
          <w14:ligatures w14:val="none"/>
        </w:rPr>
        <w:t>internistike</w:t>
      </w:r>
      <w:proofErr w:type="spellEnd"/>
      <w:r w:rsidRPr="00C92D0F">
        <w:rPr>
          <w:rFonts w:ascii="Calibri" w:eastAsia="Times New Roman" w:hAnsi="Calibri" w:cs="Calibri"/>
          <w:kern w:val="0"/>
          <w:lang w:eastAsia="sl-SI"/>
          <w14:ligatures w14:val="none"/>
        </w:rPr>
        <w:t xml:space="preserve"> (209 215)«:</w:t>
      </w:r>
    </w:p>
    <w:p w14:paraId="1EACD96C" w14:textId="77777777" w:rsidR="00007F40" w:rsidRPr="00C92D0F" w:rsidRDefault="00007F40" w:rsidP="00007F40">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9351" w:type="dxa"/>
        <w:tblLayout w:type="fixed"/>
        <w:tblCellMar>
          <w:left w:w="70" w:type="dxa"/>
          <w:right w:w="70" w:type="dxa"/>
        </w:tblCellMar>
        <w:tblLook w:val="04A0" w:firstRow="1" w:lastRow="0" w:firstColumn="1" w:lastColumn="0" w:noHBand="0" w:noVBand="1"/>
      </w:tblPr>
      <w:tblGrid>
        <w:gridCol w:w="704"/>
        <w:gridCol w:w="2552"/>
        <w:gridCol w:w="6095"/>
      </w:tblGrid>
      <w:tr w:rsidR="00007F40" w:rsidRPr="00C92D0F" w14:paraId="76955816" w14:textId="77777777" w:rsidTr="00FA75DB">
        <w:trPr>
          <w:trHeight w:val="432"/>
          <w:tblHead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DCBA4" w14:textId="77777777" w:rsidR="00007F40" w:rsidRPr="00C92D0F" w:rsidRDefault="00007F40" w:rsidP="00FA75DB">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Šifra</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5A1A3063" w14:textId="77777777" w:rsidR="00007F40" w:rsidRPr="00C92D0F" w:rsidRDefault="00007F40" w:rsidP="00FA75DB">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Kratek opis</w:t>
            </w:r>
          </w:p>
        </w:tc>
        <w:tc>
          <w:tcPr>
            <w:tcW w:w="6095" w:type="dxa"/>
            <w:tcBorders>
              <w:top w:val="single" w:sz="4" w:space="0" w:color="auto"/>
              <w:left w:val="nil"/>
              <w:bottom w:val="single" w:sz="4" w:space="0" w:color="auto"/>
              <w:right w:val="single" w:sz="4" w:space="0" w:color="auto"/>
            </w:tcBorders>
            <w:vAlign w:val="center"/>
          </w:tcPr>
          <w:p w14:paraId="39BF2FB0" w14:textId="77777777" w:rsidR="00007F40" w:rsidRPr="00C92D0F" w:rsidRDefault="00007F40" w:rsidP="00FA75DB">
            <w:pPr>
              <w:spacing w:after="0" w:line="240" w:lineRule="auto"/>
              <w:rPr>
                <w:rFonts w:ascii="Calibri" w:eastAsia="Times New Roman" w:hAnsi="Calibri" w:cs="Calibri"/>
                <w:kern w:val="0"/>
                <w:sz w:val="20"/>
                <w:szCs w:val="20"/>
                <w:lang w:eastAsia="sl-SI"/>
                <w14:ligatures w14:val="none"/>
              </w:rPr>
            </w:pPr>
            <w:r w:rsidRPr="00C92D0F">
              <w:rPr>
                <w:rFonts w:ascii="Calibri" w:eastAsia="Times New Roman" w:hAnsi="Calibri" w:cs="Calibri"/>
                <w:kern w:val="0"/>
                <w:sz w:val="20"/>
                <w:szCs w:val="20"/>
                <w:lang w:eastAsia="sl-SI"/>
                <w14:ligatures w14:val="none"/>
              </w:rPr>
              <w:t>Dolg opis</w:t>
            </w:r>
          </w:p>
        </w:tc>
      </w:tr>
      <w:tr w:rsidR="00007F40" w:rsidRPr="00C92D0F" w14:paraId="7DA180C5" w14:textId="77777777" w:rsidTr="00FA75DB">
        <w:trPr>
          <w:trHeight w:val="193"/>
        </w:trPr>
        <w:tc>
          <w:tcPr>
            <w:tcW w:w="704" w:type="dxa"/>
            <w:tcBorders>
              <w:top w:val="single" w:sz="4" w:space="0" w:color="auto"/>
              <w:left w:val="single" w:sz="4" w:space="0" w:color="auto"/>
              <w:bottom w:val="single" w:sz="4" w:space="0" w:color="auto"/>
              <w:right w:val="single" w:sz="4" w:space="0" w:color="auto"/>
            </w:tcBorders>
            <w:shd w:val="clear" w:color="auto" w:fill="auto"/>
            <w:noWrap/>
          </w:tcPr>
          <w:p w14:paraId="5A614C6F" w14:textId="77777777" w:rsidR="00007F40" w:rsidRPr="00C92D0F" w:rsidRDefault="00007F40" w:rsidP="00FA75DB">
            <w:pPr>
              <w:spacing w:after="0" w:line="240" w:lineRule="auto"/>
              <w:rPr>
                <w:rFonts w:ascii="Calibri" w:eastAsia="Times New Roman" w:hAnsi="Calibri" w:cs="Calibri"/>
                <w:b/>
                <w:bCs/>
                <w:strike/>
                <w:color w:val="000000"/>
                <w:kern w:val="0"/>
                <w:sz w:val="20"/>
                <w:szCs w:val="20"/>
                <w:lang w:eastAsia="sl-SI"/>
                <w14:ligatures w14:val="none"/>
              </w:rPr>
            </w:pPr>
            <w:r w:rsidRPr="00C92D0F">
              <w:rPr>
                <w:rFonts w:ascii="Calibri" w:eastAsia="Times New Roman" w:hAnsi="Calibri" w:cs="Calibri"/>
                <w:b/>
                <w:bCs/>
                <w:strike/>
                <w:color w:val="000000"/>
                <w:kern w:val="0"/>
                <w:sz w:val="20"/>
                <w:szCs w:val="20"/>
                <w:lang w:eastAsia="sl-SI"/>
                <w14:ligatures w14:val="none"/>
              </w:rPr>
              <w:t>12051</w:t>
            </w:r>
          </w:p>
        </w:tc>
        <w:tc>
          <w:tcPr>
            <w:tcW w:w="2552" w:type="dxa"/>
            <w:tcBorders>
              <w:top w:val="single" w:sz="4" w:space="0" w:color="auto"/>
              <w:left w:val="nil"/>
              <w:bottom w:val="single" w:sz="4" w:space="0" w:color="auto"/>
              <w:right w:val="single" w:sz="4" w:space="0" w:color="auto"/>
            </w:tcBorders>
            <w:shd w:val="clear" w:color="auto" w:fill="auto"/>
          </w:tcPr>
          <w:p w14:paraId="61BE35AF" w14:textId="77777777" w:rsidR="00007F40" w:rsidRPr="00C92D0F" w:rsidRDefault="00007F40" w:rsidP="00FA75DB">
            <w:pPr>
              <w:spacing w:after="0" w:line="240" w:lineRule="auto"/>
              <w:rPr>
                <w:rFonts w:ascii="Calibri" w:eastAsia="Times New Roman" w:hAnsi="Calibri" w:cs="Calibri"/>
                <w:b/>
                <w:bCs/>
                <w:strike/>
                <w:kern w:val="0"/>
                <w:sz w:val="20"/>
                <w:szCs w:val="20"/>
                <w:lang w:eastAsia="sl-SI"/>
                <w14:ligatures w14:val="none"/>
              </w:rPr>
            </w:pPr>
            <w:r w:rsidRPr="00C92D0F">
              <w:rPr>
                <w:rFonts w:ascii="Calibri" w:eastAsia="Times New Roman" w:hAnsi="Calibri" w:cs="Calibri"/>
                <w:b/>
                <w:bCs/>
                <w:strike/>
                <w:kern w:val="0"/>
                <w:sz w:val="20"/>
                <w:szCs w:val="20"/>
                <w:lang w:eastAsia="sl-SI"/>
                <w14:ligatures w14:val="none"/>
              </w:rPr>
              <w:t>Testiranje mišične moči - orientacijski</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591E61F9" w14:textId="77777777" w:rsidR="00007F40" w:rsidRPr="00C92D0F" w:rsidRDefault="00007F40" w:rsidP="00FA75DB">
            <w:pPr>
              <w:spacing w:after="0" w:line="240" w:lineRule="auto"/>
              <w:rPr>
                <w:rFonts w:ascii="Calibri" w:eastAsia="Times New Roman" w:hAnsi="Calibri" w:cs="Calibri"/>
                <w:b/>
                <w:bCs/>
                <w:strike/>
                <w:kern w:val="0"/>
                <w:sz w:val="20"/>
                <w:szCs w:val="20"/>
                <w:lang w:eastAsia="sl-SI"/>
                <w14:ligatures w14:val="none"/>
              </w:rPr>
            </w:pPr>
            <w:r w:rsidRPr="00C92D0F">
              <w:rPr>
                <w:rFonts w:ascii="Calibri" w:eastAsia="Times New Roman" w:hAnsi="Calibri" w:cs="Calibri"/>
                <w:b/>
                <w:bCs/>
                <w:strike/>
                <w:kern w:val="0"/>
                <w:sz w:val="20"/>
                <w:szCs w:val="20"/>
                <w:lang w:eastAsia="sl-SI"/>
                <w14:ligatures w14:val="none"/>
              </w:rPr>
              <w:t>Testiranje mišične moči. (Mišični status). Klinično preiskovalna metoda za ocenjevanje mišične moči: - orientacijski</w:t>
            </w:r>
          </w:p>
        </w:tc>
      </w:tr>
      <w:tr w:rsidR="00007F40" w:rsidRPr="00C92D0F" w14:paraId="7B5414FB" w14:textId="77777777" w:rsidTr="00FA75DB">
        <w:trPr>
          <w:trHeight w:val="193"/>
        </w:trPr>
        <w:tc>
          <w:tcPr>
            <w:tcW w:w="704" w:type="dxa"/>
            <w:tcBorders>
              <w:top w:val="single" w:sz="4" w:space="0" w:color="auto"/>
              <w:left w:val="single" w:sz="4" w:space="0" w:color="auto"/>
              <w:bottom w:val="single" w:sz="4" w:space="0" w:color="auto"/>
              <w:right w:val="single" w:sz="4" w:space="0" w:color="auto"/>
            </w:tcBorders>
            <w:shd w:val="clear" w:color="auto" w:fill="auto"/>
            <w:noWrap/>
          </w:tcPr>
          <w:p w14:paraId="37D5F450" w14:textId="77777777" w:rsidR="00007F40" w:rsidRPr="00C92D0F" w:rsidRDefault="00007F40" w:rsidP="00FA75DB">
            <w:pPr>
              <w:spacing w:after="0" w:line="240" w:lineRule="auto"/>
              <w:rPr>
                <w:rFonts w:ascii="Calibri" w:eastAsia="Times New Roman" w:hAnsi="Calibri" w:cs="Calibri"/>
                <w:b/>
                <w:bCs/>
                <w:strike/>
                <w:color w:val="000000"/>
                <w:kern w:val="0"/>
                <w:sz w:val="20"/>
                <w:szCs w:val="20"/>
                <w:lang w:eastAsia="sl-SI"/>
                <w14:ligatures w14:val="none"/>
              </w:rPr>
            </w:pPr>
            <w:r w:rsidRPr="00C92D0F">
              <w:rPr>
                <w:rFonts w:ascii="Calibri" w:eastAsia="Times New Roman" w:hAnsi="Calibri" w:cs="Calibri"/>
                <w:b/>
                <w:bCs/>
                <w:strike/>
                <w:color w:val="000000"/>
                <w:kern w:val="0"/>
                <w:sz w:val="20"/>
                <w:szCs w:val="20"/>
                <w:lang w:eastAsia="sl-SI"/>
                <w14:ligatures w14:val="none"/>
              </w:rPr>
              <w:t>12052</w:t>
            </w:r>
          </w:p>
        </w:tc>
        <w:tc>
          <w:tcPr>
            <w:tcW w:w="2552" w:type="dxa"/>
            <w:tcBorders>
              <w:top w:val="single" w:sz="4" w:space="0" w:color="auto"/>
              <w:left w:val="nil"/>
              <w:bottom w:val="single" w:sz="4" w:space="0" w:color="auto"/>
              <w:right w:val="single" w:sz="4" w:space="0" w:color="auto"/>
            </w:tcBorders>
            <w:shd w:val="clear" w:color="auto" w:fill="auto"/>
          </w:tcPr>
          <w:p w14:paraId="260A6686" w14:textId="77777777" w:rsidR="00007F40" w:rsidRPr="00C92D0F" w:rsidRDefault="00007F40" w:rsidP="00FA75DB">
            <w:pPr>
              <w:spacing w:after="0" w:line="240" w:lineRule="auto"/>
              <w:rPr>
                <w:rFonts w:ascii="Calibri" w:eastAsia="Times New Roman" w:hAnsi="Calibri" w:cs="Calibri"/>
                <w:b/>
                <w:bCs/>
                <w:strike/>
                <w:kern w:val="0"/>
                <w:sz w:val="20"/>
                <w:szCs w:val="20"/>
                <w:lang w:eastAsia="sl-SI"/>
                <w14:ligatures w14:val="none"/>
              </w:rPr>
            </w:pPr>
            <w:r w:rsidRPr="00C92D0F">
              <w:rPr>
                <w:rFonts w:ascii="Calibri" w:eastAsia="Times New Roman" w:hAnsi="Calibri" w:cs="Calibri"/>
                <w:b/>
                <w:bCs/>
                <w:strike/>
                <w:kern w:val="0"/>
                <w:sz w:val="20"/>
                <w:szCs w:val="20"/>
                <w:lang w:eastAsia="sl-SI"/>
                <w14:ligatures w14:val="none"/>
              </w:rPr>
              <w:t>Testiranje mišične moči - celotna</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80BE4C3" w14:textId="77777777" w:rsidR="00007F40" w:rsidRPr="00C92D0F" w:rsidRDefault="00007F40" w:rsidP="00FA75DB">
            <w:pPr>
              <w:spacing w:after="0" w:line="240" w:lineRule="auto"/>
              <w:rPr>
                <w:rFonts w:ascii="Calibri" w:eastAsia="Times New Roman" w:hAnsi="Calibri" w:cs="Calibri"/>
                <w:b/>
                <w:bCs/>
                <w:strike/>
                <w:kern w:val="0"/>
                <w:sz w:val="20"/>
                <w:szCs w:val="20"/>
                <w:lang w:eastAsia="sl-SI"/>
                <w14:ligatures w14:val="none"/>
              </w:rPr>
            </w:pPr>
            <w:r w:rsidRPr="00C92D0F">
              <w:rPr>
                <w:rFonts w:ascii="Calibri" w:eastAsia="Times New Roman" w:hAnsi="Calibri" w:cs="Calibri"/>
                <w:b/>
                <w:bCs/>
                <w:strike/>
                <w:kern w:val="0"/>
                <w:sz w:val="20"/>
                <w:szCs w:val="20"/>
                <w:lang w:eastAsia="sl-SI"/>
                <w14:ligatures w14:val="none"/>
              </w:rPr>
              <w:t>Testiranje mišične moči. (Mišični status). Klinično preiskovalna metoda za ocenjevanje mišične moči: - celotna (vse glavne mišične skupine)</w:t>
            </w:r>
          </w:p>
        </w:tc>
      </w:tr>
      <w:tr w:rsidR="00007F40" w:rsidRPr="00C92D0F" w14:paraId="003E48E4" w14:textId="77777777" w:rsidTr="00FA75DB">
        <w:trPr>
          <w:trHeight w:val="193"/>
        </w:trPr>
        <w:tc>
          <w:tcPr>
            <w:tcW w:w="704" w:type="dxa"/>
            <w:tcBorders>
              <w:top w:val="single" w:sz="4" w:space="0" w:color="auto"/>
              <w:left w:val="single" w:sz="4" w:space="0" w:color="auto"/>
              <w:bottom w:val="single" w:sz="4" w:space="0" w:color="auto"/>
              <w:right w:val="single" w:sz="4" w:space="0" w:color="auto"/>
            </w:tcBorders>
            <w:shd w:val="clear" w:color="auto" w:fill="auto"/>
            <w:noWrap/>
          </w:tcPr>
          <w:p w14:paraId="63B5E308" w14:textId="77777777" w:rsidR="00007F40" w:rsidRPr="00C92D0F" w:rsidRDefault="00007F40" w:rsidP="00FA75DB">
            <w:pPr>
              <w:spacing w:after="0" w:line="240" w:lineRule="auto"/>
              <w:rPr>
                <w:rFonts w:ascii="Calibri" w:eastAsia="Times New Roman" w:hAnsi="Calibri" w:cs="Calibri"/>
                <w:b/>
                <w:bCs/>
                <w:strike/>
                <w:color w:val="000000"/>
                <w:kern w:val="0"/>
                <w:sz w:val="20"/>
                <w:szCs w:val="20"/>
                <w:lang w:eastAsia="sl-SI"/>
                <w14:ligatures w14:val="none"/>
              </w:rPr>
            </w:pPr>
            <w:r w:rsidRPr="00C92D0F">
              <w:rPr>
                <w:rFonts w:ascii="Calibri" w:eastAsia="Times New Roman" w:hAnsi="Calibri" w:cs="Calibri"/>
                <w:b/>
                <w:bCs/>
                <w:strike/>
                <w:color w:val="000000"/>
                <w:kern w:val="0"/>
                <w:sz w:val="20"/>
                <w:szCs w:val="20"/>
                <w:lang w:eastAsia="sl-SI"/>
                <w14:ligatures w14:val="none"/>
              </w:rPr>
              <w:t>12053</w:t>
            </w:r>
          </w:p>
        </w:tc>
        <w:tc>
          <w:tcPr>
            <w:tcW w:w="2552" w:type="dxa"/>
            <w:tcBorders>
              <w:top w:val="single" w:sz="4" w:space="0" w:color="auto"/>
              <w:left w:val="nil"/>
              <w:bottom w:val="single" w:sz="4" w:space="0" w:color="auto"/>
              <w:right w:val="single" w:sz="4" w:space="0" w:color="auto"/>
            </w:tcBorders>
            <w:shd w:val="clear" w:color="auto" w:fill="auto"/>
          </w:tcPr>
          <w:p w14:paraId="53D3A1DE" w14:textId="77777777" w:rsidR="00007F40" w:rsidRPr="00C92D0F" w:rsidRDefault="00007F40" w:rsidP="00FA75DB">
            <w:pPr>
              <w:spacing w:after="0" w:line="240" w:lineRule="auto"/>
              <w:rPr>
                <w:rFonts w:ascii="Calibri" w:eastAsia="Times New Roman" w:hAnsi="Calibri" w:cs="Calibri"/>
                <w:b/>
                <w:bCs/>
                <w:strike/>
                <w:kern w:val="0"/>
                <w:sz w:val="20"/>
                <w:szCs w:val="20"/>
                <w:lang w:eastAsia="sl-SI"/>
                <w14:ligatures w14:val="none"/>
              </w:rPr>
            </w:pPr>
            <w:r w:rsidRPr="00C92D0F">
              <w:rPr>
                <w:rFonts w:ascii="Calibri" w:eastAsia="Times New Roman" w:hAnsi="Calibri" w:cs="Calibri"/>
                <w:b/>
                <w:bCs/>
                <w:strike/>
                <w:kern w:val="0"/>
                <w:sz w:val="20"/>
                <w:szCs w:val="20"/>
                <w:lang w:eastAsia="sl-SI"/>
                <w14:ligatures w14:val="none"/>
              </w:rPr>
              <w:t>Testiranje mišične moči - delna</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8F59411" w14:textId="77777777" w:rsidR="00007F40" w:rsidRPr="00C92D0F" w:rsidRDefault="00007F40" w:rsidP="00FA75DB">
            <w:pPr>
              <w:spacing w:after="0" w:line="240" w:lineRule="auto"/>
              <w:rPr>
                <w:rFonts w:ascii="Calibri" w:eastAsia="Times New Roman" w:hAnsi="Calibri" w:cs="Calibri"/>
                <w:b/>
                <w:bCs/>
                <w:strike/>
                <w:kern w:val="0"/>
                <w:sz w:val="20"/>
                <w:szCs w:val="20"/>
                <w:lang w:eastAsia="sl-SI"/>
                <w14:ligatures w14:val="none"/>
              </w:rPr>
            </w:pPr>
            <w:r w:rsidRPr="00C92D0F">
              <w:rPr>
                <w:rFonts w:ascii="Calibri" w:eastAsia="Times New Roman" w:hAnsi="Calibri" w:cs="Calibri"/>
                <w:b/>
                <w:bCs/>
                <w:strike/>
                <w:kern w:val="0"/>
                <w:sz w:val="20"/>
                <w:szCs w:val="20"/>
                <w:lang w:eastAsia="sl-SI"/>
                <w14:ligatures w14:val="none"/>
              </w:rPr>
              <w:t>Testiranje mišične moči. (Mišični status). Klinično preiskovalna metoda za ocenjevanje mišične moči: - delna (oba zgornja ali spodnja uda)</w:t>
            </w:r>
          </w:p>
        </w:tc>
      </w:tr>
    </w:tbl>
    <w:p w14:paraId="707EF7EA" w14:textId="77777777" w:rsidR="00007F40" w:rsidRPr="00C92D0F" w:rsidRDefault="00007F40" w:rsidP="00007F40">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51F9C8D7" w14:textId="77777777" w:rsidR="00007F40" w:rsidRPr="00C92D0F" w:rsidRDefault="00007F40" w:rsidP="00007F40">
      <w:pPr>
        <w:widowControl w:val="0"/>
        <w:suppressAutoHyphens/>
        <w:spacing w:after="0" w:line="240" w:lineRule="auto"/>
        <w:jc w:val="both"/>
        <w:rPr>
          <w:rFonts w:ascii="Calibri" w:eastAsia="Times New Roman" w:hAnsi="Calibri" w:cs="Arial"/>
          <w:kern w:val="0"/>
          <w:lang w:eastAsia="sl-SI"/>
          <w14:ligatures w14:val="none"/>
        </w:rPr>
      </w:pPr>
      <w:r w:rsidRPr="00C92D0F">
        <w:rPr>
          <w:rFonts w:ascii="Calibri" w:eastAsia="Calibri" w:hAnsi="Calibri" w:cs="Arial"/>
          <w:kern w:val="0"/>
          <w14:ligatures w14:val="none"/>
        </w:rPr>
        <w:t>Spremembe veljajo za storitve, opravljene od 1. 3. 2025 dalje.</w:t>
      </w:r>
    </w:p>
    <w:p w14:paraId="769AB97E" w14:textId="77777777" w:rsidR="00007F40" w:rsidRPr="00C92D0F" w:rsidRDefault="00007F40" w:rsidP="00007F40">
      <w:pPr>
        <w:spacing w:after="0" w:line="240" w:lineRule="auto"/>
      </w:pPr>
    </w:p>
    <w:p w14:paraId="28CB0B5D" w14:textId="77777777" w:rsidR="00007F40" w:rsidRPr="00C92D0F" w:rsidRDefault="00007F40" w:rsidP="00007F40">
      <w:pPr>
        <w:autoSpaceDE w:val="0"/>
        <w:autoSpaceDN w:val="0"/>
        <w:adjustRightInd w:val="0"/>
        <w:spacing w:after="0" w:line="240" w:lineRule="auto"/>
        <w:jc w:val="both"/>
        <w:rPr>
          <w:rFonts w:ascii="Calibri" w:eastAsia="Times New Roman" w:hAnsi="Calibri" w:cs="Calibri"/>
          <w:kern w:val="0"/>
          <w:lang w:eastAsia="sl-SI"/>
          <w14:ligatures w14:val="none"/>
        </w:rPr>
      </w:pPr>
      <w:r w:rsidRPr="00C92D0F">
        <w:rPr>
          <w:rFonts w:ascii="Calibri" w:eastAsia="Times New Roman" w:hAnsi="Calibri" w:cs="Calibri"/>
          <w:kern w:val="0"/>
          <w:lang w:eastAsia="sl-SI"/>
          <w14:ligatures w14:val="none"/>
        </w:rPr>
        <w:t xml:space="preserve">Kontaktna oseba za vsebinska vprašanja: </w:t>
      </w:r>
    </w:p>
    <w:p w14:paraId="107FBA8A" w14:textId="77777777" w:rsidR="00007F40" w:rsidRDefault="00007F40" w:rsidP="00007F40">
      <w:pPr>
        <w:autoSpaceDE w:val="0"/>
        <w:autoSpaceDN w:val="0"/>
        <w:adjustRightInd w:val="0"/>
        <w:spacing w:after="0" w:line="240" w:lineRule="auto"/>
        <w:jc w:val="both"/>
        <w:rPr>
          <w:rFonts w:ascii="Calibri" w:eastAsia="Times New Roman" w:hAnsi="Calibri" w:cs="Arial"/>
          <w:kern w:val="0"/>
          <w:lang w:eastAsia="sl-SI"/>
          <w14:ligatures w14:val="none"/>
        </w:rPr>
      </w:pPr>
      <w:r w:rsidRPr="00C92D0F">
        <w:rPr>
          <w:rFonts w:ascii="Calibri" w:eastAsia="Times New Roman" w:hAnsi="Calibri" w:cs="Arial"/>
          <w:kern w:val="0"/>
          <w:lang w:eastAsia="sl-SI"/>
          <w14:ligatures w14:val="none"/>
        </w:rPr>
        <w:t>Mojca Prislan-Ževart (</w:t>
      </w:r>
      <w:hyperlink r:id="rId20" w:history="1">
        <w:r w:rsidRPr="00C92D0F">
          <w:rPr>
            <w:rFonts w:ascii="Calibri" w:eastAsia="Times New Roman" w:hAnsi="Calibri" w:cs="Arial"/>
            <w:color w:val="0563C1" w:themeColor="hyperlink"/>
            <w:kern w:val="0"/>
            <w:u w:val="single"/>
            <w:lang w:eastAsia="sl-SI"/>
            <w14:ligatures w14:val="none"/>
          </w:rPr>
          <w:t>mojca.prislan-zevart@zzzs.si</w:t>
        </w:r>
      </w:hyperlink>
      <w:r w:rsidRPr="00C92D0F">
        <w:rPr>
          <w:rFonts w:ascii="Calibri" w:eastAsia="Times New Roman" w:hAnsi="Calibri" w:cs="Arial"/>
          <w:kern w:val="0"/>
          <w:lang w:eastAsia="sl-SI"/>
          <w14:ligatures w14:val="none"/>
        </w:rPr>
        <w:t>; 01/30-77-248)</w:t>
      </w:r>
    </w:p>
    <w:p w14:paraId="0F240C1D" w14:textId="77777777" w:rsidR="00007F40" w:rsidRDefault="00007F40" w:rsidP="00007F40">
      <w:pPr>
        <w:autoSpaceDE w:val="0"/>
        <w:autoSpaceDN w:val="0"/>
        <w:adjustRightInd w:val="0"/>
        <w:spacing w:after="0" w:line="240" w:lineRule="auto"/>
        <w:jc w:val="both"/>
        <w:rPr>
          <w:rFonts w:ascii="Calibri" w:eastAsia="Times New Roman" w:hAnsi="Calibri" w:cs="Arial"/>
          <w:kern w:val="0"/>
          <w:lang w:eastAsia="sl-SI"/>
          <w14:ligatures w14:val="none"/>
        </w:rPr>
      </w:pPr>
    </w:p>
    <w:p w14:paraId="74F16F0D" w14:textId="77777777" w:rsidR="00007F40" w:rsidRDefault="00007F40" w:rsidP="00007F40">
      <w:pPr>
        <w:autoSpaceDE w:val="0"/>
        <w:autoSpaceDN w:val="0"/>
        <w:adjustRightInd w:val="0"/>
        <w:spacing w:after="0" w:line="240" w:lineRule="auto"/>
        <w:jc w:val="both"/>
        <w:rPr>
          <w:rFonts w:ascii="Calibri" w:eastAsia="Times New Roman" w:hAnsi="Calibri" w:cs="Arial"/>
          <w:kern w:val="0"/>
          <w:lang w:eastAsia="sl-SI"/>
          <w14:ligatures w14:val="none"/>
        </w:rPr>
      </w:pPr>
    </w:p>
    <w:p w14:paraId="5C3347A6" w14:textId="77777777" w:rsidR="00007F40" w:rsidRPr="00EB7964" w:rsidRDefault="00007F40" w:rsidP="00EB7964"/>
    <w:p w14:paraId="2EB0DACC" w14:textId="77777777" w:rsidR="00EB7964" w:rsidRPr="000C24B4" w:rsidRDefault="00EB7964" w:rsidP="00EB7964">
      <w:pPr>
        <w:autoSpaceDE w:val="0"/>
        <w:autoSpaceDN w:val="0"/>
        <w:adjustRightInd w:val="0"/>
        <w:spacing w:after="0" w:line="240" w:lineRule="atLeast"/>
        <w:ind w:left="378"/>
        <w:jc w:val="both"/>
        <w:outlineLvl w:val="0"/>
        <w:rPr>
          <w:rFonts w:ascii="Calibri" w:eastAsia="Times New Roman" w:hAnsi="Calibri" w:cs="Arial"/>
          <w:b/>
          <w:color w:val="0070C0"/>
          <w:kern w:val="0"/>
          <w:sz w:val="28"/>
          <w:szCs w:val="28"/>
          <w:lang w:eastAsia="sl-SI"/>
          <w14:ligatures w14:val="none"/>
        </w:rPr>
      </w:pPr>
    </w:p>
    <w:bookmarkEnd w:id="0"/>
    <w:bookmarkEnd w:id="1"/>
    <w:bookmarkEnd w:id="2"/>
    <w:bookmarkEnd w:id="3"/>
    <w:bookmarkEnd w:id="4"/>
    <w:bookmarkEnd w:id="5"/>
    <w:bookmarkEnd w:id="6"/>
    <w:bookmarkEnd w:id="7"/>
    <w:sectPr w:rsidR="00EB7964" w:rsidRPr="000C24B4" w:rsidSect="00E03CA1">
      <w:headerReference w:type="default" r:id="rId21"/>
      <w:footerReference w:type="default" r:id="rId22"/>
      <w:headerReference w:type="first" r:id="rId23"/>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61BA8" w14:textId="77777777" w:rsidR="00C95796" w:rsidRDefault="00C95796">
      <w:pPr>
        <w:spacing w:after="0" w:line="240" w:lineRule="auto"/>
      </w:pPr>
      <w:r>
        <w:separator/>
      </w:r>
    </w:p>
  </w:endnote>
  <w:endnote w:type="continuationSeparator" w:id="0">
    <w:p w14:paraId="6FA41ED1" w14:textId="77777777" w:rsidR="00C95796" w:rsidRDefault="00C95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3A56F" w14:textId="77777777" w:rsidR="00C95796" w:rsidRDefault="00C95796">
      <w:pPr>
        <w:spacing w:after="0" w:line="240" w:lineRule="auto"/>
      </w:pPr>
      <w:r>
        <w:separator/>
      </w:r>
    </w:p>
  </w:footnote>
  <w:footnote w:type="continuationSeparator" w:id="0">
    <w:p w14:paraId="4D0FB6D3" w14:textId="77777777" w:rsidR="00C95796" w:rsidRDefault="00C95796">
      <w:pPr>
        <w:spacing w:after="0" w:line="240" w:lineRule="auto"/>
      </w:pPr>
      <w:r>
        <w:continuationSeparator/>
      </w:r>
    </w:p>
  </w:footnote>
  <w:footnote w:id="1">
    <w:p w14:paraId="4BB8F8FB" w14:textId="77777777" w:rsidR="00296E7A" w:rsidRPr="00D47802" w:rsidRDefault="00296E7A" w:rsidP="00296E7A">
      <w:pPr>
        <w:pStyle w:val="Sprotnaopomba-besedilo"/>
        <w:rPr>
          <w:rFonts w:ascii="Arial Narrow" w:hAnsi="Arial Narrow" w:cstheme="minorHAnsi"/>
        </w:rPr>
      </w:pPr>
      <w:r w:rsidRPr="008A736A">
        <w:rPr>
          <w:rStyle w:val="Sprotnaopomba-sklic"/>
          <w:rFonts w:cstheme="minorHAnsi"/>
        </w:rPr>
        <w:footnoteRef/>
      </w:r>
      <w:r w:rsidRPr="008A736A">
        <w:rPr>
          <w:rFonts w:ascii="Arial Narrow" w:hAnsi="Arial Narrow" w:cstheme="minorHAnsi"/>
        </w:rPr>
        <w:t xml:space="preserve"> </w:t>
      </w:r>
      <w:r w:rsidRPr="00D47802">
        <w:rPr>
          <w:rFonts w:ascii="Arial Narrow" w:hAnsi="Arial Narrow" w:cstheme="minorHAnsi"/>
        </w:rPr>
        <w:t>Regresijska lestvica:</w:t>
      </w:r>
    </w:p>
    <w:tbl>
      <w:tblPr>
        <w:tblW w:w="2880" w:type="dxa"/>
        <w:tblCellMar>
          <w:left w:w="70" w:type="dxa"/>
          <w:right w:w="70" w:type="dxa"/>
        </w:tblCellMar>
        <w:tblLook w:val="04A0" w:firstRow="1" w:lastRow="0" w:firstColumn="1" w:lastColumn="0" w:noHBand="0" w:noVBand="1"/>
      </w:tblPr>
      <w:tblGrid>
        <w:gridCol w:w="960"/>
        <w:gridCol w:w="960"/>
        <w:gridCol w:w="960"/>
      </w:tblGrid>
      <w:tr w:rsidR="00296E7A" w:rsidRPr="00D47802" w14:paraId="59F5E035" w14:textId="77777777" w:rsidTr="008A736A">
        <w:trPr>
          <w:trHeight w:val="288"/>
        </w:trPr>
        <w:tc>
          <w:tcPr>
            <w:tcW w:w="19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4886F" w14:textId="77777777" w:rsidR="00296E7A" w:rsidRPr="00D47802" w:rsidRDefault="00296E7A" w:rsidP="008A736A">
            <w:pPr>
              <w:spacing w:after="0" w:line="240" w:lineRule="auto"/>
              <w:jc w:val="center"/>
              <w:rPr>
                <w:rFonts w:ascii="Arial Narrow" w:eastAsia="Times New Roman" w:hAnsi="Arial Narrow" w:cs="Calibri"/>
                <w:color w:val="000000"/>
                <w:sz w:val="18"/>
                <w:szCs w:val="18"/>
                <w:lang w:eastAsia="sl-SI"/>
              </w:rPr>
            </w:pPr>
            <w:r w:rsidRPr="00D47802">
              <w:rPr>
                <w:rFonts w:ascii="Arial Narrow" w:eastAsia="Times New Roman" w:hAnsi="Arial Narrow" w:cs="Calibri"/>
                <w:color w:val="000000"/>
                <w:sz w:val="18"/>
                <w:szCs w:val="18"/>
                <w:lang w:eastAsia="sl-SI"/>
              </w:rPr>
              <w:t>Število količnikov</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462B63C" w14:textId="77777777" w:rsidR="00296E7A" w:rsidRPr="00D47802" w:rsidRDefault="00296E7A" w:rsidP="008A736A">
            <w:pPr>
              <w:spacing w:after="0" w:line="240" w:lineRule="auto"/>
              <w:jc w:val="center"/>
              <w:rPr>
                <w:rFonts w:ascii="Arial Narrow" w:eastAsia="Times New Roman" w:hAnsi="Arial Narrow" w:cs="Calibri"/>
                <w:color w:val="000000"/>
                <w:sz w:val="18"/>
                <w:szCs w:val="18"/>
                <w:lang w:eastAsia="sl-SI"/>
              </w:rPr>
            </w:pPr>
            <w:r w:rsidRPr="00D47802">
              <w:rPr>
                <w:rFonts w:ascii="Arial Narrow" w:eastAsia="Times New Roman" w:hAnsi="Arial Narrow" w:cs="Calibri"/>
                <w:color w:val="000000"/>
                <w:sz w:val="18"/>
                <w:szCs w:val="18"/>
                <w:lang w:eastAsia="sl-SI"/>
              </w:rPr>
              <w:t>Plačilo</w:t>
            </w:r>
          </w:p>
        </w:tc>
      </w:tr>
      <w:tr w:rsidR="00296E7A" w:rsidRPr="00D47802" w14:paraId="6E25D23D" w14:textId="77777777" w:rsidTr="00897636">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A724E0" w14:textId="77777777" w:rsidR="00296E7A" w:rsidRPr="00D47802" w:rsidRDefault="00296E7A" w:rsidP="008A736A">
            <w:pPr>
              <w:spacing w:after="0" w:line="240" w:lineRule="auto"/>
              <w:rPr>
                <w:rFonts w:ascii="Arial Narrow" w:eastAsia="Times New Roman" w:hAnsi="Arial Narrow" w:cs="Arial"/>
                <w:color w:val="000000"/>
                <w:sz w:val="18"/>
                <w:szCs w:val="18"/>
                <w:lang w:eastAsia="sl-SI"/>
              </w:rPr>
            </w:pPr>
          </w:p>
        </w:tc>
        <w:tc>
          <w:tcPr>
            <w:tcW w:w="960" w:type="dxa"/>
            <w:tcBorders>
              <w:top w:val="nil"/>
              <w:left w:val="nil"/>
              <w:bottom w:val="single" w:sz="4" w:space="0" w:color="auto"/>
              <w:right w:val="single" w:sz="4" w:space="0" w:color="auto"/>
            </w:tcBorders>
            <w:shd w:val="clear" w:color="auto" w:fill="auto"/>
            <w:noWrap/>
            <w:vAlign w:val="bottom"/>
            <w:hideMark/>
          </w:tcPr>
          <w:p w14:paraId="4F3E7420" w14:textId="77777777" w:rsidR="00296E7A" w:rsidRPr="00D47802" w:rsidRDefault="00296E7A" w:rsidP="008A736A">
            <w:pPr>
              <w:spacing w:after="0" w:line="240" w:lineRule="auto"/>
              <w:jc w:val="right"/>
              <w:rPr>
                <w:rFonts w:ascii="Arial Narrow" w:eastAsia="Times New Roman" w:hAnsi="Arial Narrow" w:cs="Arial"/>
                <w:color w:val="000000"/>
                <w:sz w:val="18"/>
                <w:szCs w:val="18"/>
                <w:lang w:eastAsia="sl-SI"/>
              </w:rPr>
            </w:pPr>
            <w:r w:rsidRPr="00D47802">
              <w:rPr>
                <w:rFonts w:ascii="Arial Narrow" w:eastAsia="Times New Roman" w:hAnsi="Arial Narrow" w:cs="Arial"/>
                <w:color w:val="000000"/>
                <w:sz w:val="18"/>
                <w:szCs w:val="18"/>
                <w:lang w:eastAsia="sl-SI"/>
              </w:rPr>
              <w:t>1.348</w:t>
            </w:r>
          </w:p>
        </w:tc>
        <w:tc>
          <w:tcPr>
            <w:tcW w:w="960" w:type="dxa"/>
            <w:tcBorders>
              <w:top w:val="nil"/>
              <w:left w:val="nil"/>
              <w:bottom w:val="single" w:sz="4" w:space="0" w:color="auto"/>
              <w:right w:val="single" w:sz="4" w:space="0" w:color="auto"/>
            </w:tcBorders>
            <w:shd w:val="clear" w:color="auto" w:fill="auto"/>
            <w:noWrap/>
            <w:vAlign w:val="bottom"/>
            <w:hideMark/>
          </w:tcPr>
          <w:p w14:paraId="29F9C5CB" w14:textId="77777777" w:rsidR="00296E7A" w:rsidRPr="00D47802" w:rsidRDefault="00296E7A" w:rsidP="008A736A">
            <w:pPr>
              <w:spacing w:after="0" w:line="240" w:lineRule="auto"/>
              <w:jc w:val="right"/>
              <w:rPr>
                <w:rFonts w:ascii="Arial Narrow" w:eastAsia="Times New Roman" w:hAnsi="Arial Narrow" w:cs="Arial"/>
                <w:color w:val="000000"/>
                <w:sz w:val="18"/>
                <w:szCs w:val="18"/>
                <w:lang w:eastAsia="sl-SI"/>
              </w:rPr>
            </w:pPr>
            <w:r w:rsidRPr="00D47802">
              <w:rPr>
                <w:rFonts w:ascii="Arial Narrow" w:eastAsia="Times New Roman" w:hAnsi="Arial Narrow" w:cs="Arial"/>
                <w:color w:val="000000"/>
                <w:sz w:val="18"/>
                <w:szCs w:val="18"/>
                <w:lang w:eastAsia="sl-SI"/>
              </w:rPr>
              <w:t>100 %</w:t>
            </w:r>
          </w:p>
        </w:tc>
      </w:tr>
      <w:tr w:rsidR="00296E7A" w:rsidRPr="00D47802" w14:paraId="73DE0DC1" w14:textId="77777777" w:rsidTr="00897636">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BFF51AA" w14:textId="77777777" w:rsidR="00296E7A" w:rsidRPr="00D47802" w:rsidRDefault="00296E7A" w:rsidP="008A736A">
            <w:pPr>
              <w:spacing w:after="0" w:line="240" w:lineRule="auto"/>
              <w:jc w:val="right"/>
              <w:rPr>
                <w:rFonts w:ascii="Arial Narrow" w:eastAsia="Times New Roman" w:hAnsi="Arial Narrow" w:cs="Arial"/>
                <w:color w:val="000000"/>
                <w:sz w:val="18"/>
                <w:szCs w:val="18"/>
                <w:lang w:eastAsia="sl-SI"/>
              </w:rPr>
            </w:pPr>
            <w:r w:rsidRPr="00D47802">
              <w:rPr>
                <w:rFonts w:ascii="Arial Narrow" w:eastAsia="Times New Roman" w:hAnsi="Arial Narrow" w:cs="Arial"/>
                <w:color w:val="000000"/>
                <w:sz w:val="18"/>
                <w:szCs w:val="18"/>
                <w:lang w:eastAsia="sl-SI"/>
              </w:rPr>
              <w:t>1.348,01</w:t>
            </w:r>
          </w:p>
        </w:tc>
        <w:tc>
          <w:tcPr>
            <w:tcW w:w="960" w:type="dxa"/>
            <w:tcBorders>
              <w:top w:val="nil"/>
              <w:left w:val="nil"/>
              <w:bottom w:val="single" w:sz="4" w:space="0" w:color="auto"/>
              <w:right w:val="single" w:sz="4" w:space="0" w:color="auto"/>
            </w:tcBorders>
            <w:shd w:val="clear" w:color="auto" w:fill="auto"/>
            <w:noWrap/>
            <w:vAlign w:val="bottom"/>
            <w:hideMark/>
          </w:tcPr>
          <w:p w14:paraId="4CECC8FD" w14:textId="77777777" w:rsidR="00296E7A" w:rsidRPr="00D47802" w:rsidRDefault="00296E7A" w:rsidP="008A736A">
            <w:pPr>
              <w:spacing w:after="0" w:line="240" w:lineRule="auto"/>
              <w:jc w:val="right"/>
              <w:rPr>
                <w:rFonts w:ascii="Arial Narrow" w:eastAsia="Times New Roman" w:hAnsi="Arial Narrow" w:cs="Arial"/>
                <w:color w:val="000000"/>
                <w:sz w:val="18"/>
                <w:szCs w:val="18"/>
                <w:lang w:eastAsia="sl-SI"/>
              </w:rPr>
            </w:pPr>
            <w:r w:rsidRPr="00D47802">
              <w:rPr>
                <w:rFonts w:ascii="Arial Narrow" w:eastAsia="Times New Roman" w:hAnsi="Arial Narrow" w:cs="Arial"/>
                <w:color w:val="000000"/>
                <w:sz w:val="18"/>
                <w:szCs w:val="18"/>
                <w:lang w:eastAsia="sl-SI"/>
              </w:rPr>
              <w:t>1.618</w:t>
            </w:r>
          </w:p>
        </w:tc>
        <w:tc>
          <w:tcPr>
            <w:tcW w:w="960" w:type="dxa"/>
            <w:tcBorders>
              <w:top w:val="nil"/>
              <w:left w:val="nil"/>
              <w:bottom w:val="single" w:sz="4" w:space="0" w:color="auto"/>
              <w:right w:val="single" w:sz="4" w:space="0" w:color="auto"/>
            </w:tcBorders>
            <w:shd w:val="clear" w:color="auto" w:fill="auto"/>
            <w:noWrap/>
            <w:vAlign w:val="bottom"/>
            <w:hideMark/>
          </w:tcPr>
          <w:p w14:paraId="32E770C5" w14:textId="77777777" w:rsidR="00296E7A" w:rsidRPr="00D47802" w:rsidRDefault="00296E7A" w:rsidP="008A736A">
            <w:pPr>
              <w:spacing w:after="0" w:line="240" w:lineRule="auto"/>
              <w:jc w:val="right"/>
              <w:rPr>
                <w:rFonts w:ascii="Arial Narrow" w:eastAsia="Times New Roman" w:hAnsi="Arial Narrow" w:cs="Arial"/>
                <w:color w:val="000000"/>
                <w:sz w:val="18"/>
                <w:szCs w:val="18"/>
                <w:lang w:eastAsia="sl-SI"/>
              </w:rPr>
            </w:pPr>
            <w:r w:rsidRPr="00D47802">
              <w:rPr>
                <w:rFonts w:ascii="Arial Narrow" w:eastAsia="Times New Roman" w:hAnsi="Arial Narrow" w:cs="Arial"/>
                <w:color w:val="000000"/>
                <w:sz w:val="18"/>
                <w:szCs w:val="18"/>
                <w:lang w:eastAsia="sl-SI"/>
              </w:rPr>
              <w:t>140 %</w:t>
            </w:r>
          </w:p>
        </w:tc>
      </w:tr>
      <w:tr w:rsidR="00296E7A" w:rsidRPr="00D47802" w14:paraId="5FFF387C" w14:textId="77777777" w:rsidTr="00897636">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8C29D4D" w14:textId="77777777" w:rsidR="00296E7A" w:rsidRPr="00D47802" w:rsidRDefault="00296E7A" w:rsidP="008A736A">
            <w:pPr>
              <w:spacing w:after="0" w:line="240" w:lineRule="auto"/>
              <w:jc w:val="right"/>
              <w:rPr>
                <w:rFonts w:ascii="Arial Narrow" w:eastAsia="Times New Roman" w:hAnsi="Arial Narrow" w:cs="Arial"/>
                <w:color w:val="000000"/>
                <w:sz w:val="18"/>
                <w:szCs w:val="18"/>
                <w:lang w:eastAsia="sl-SI"/>
              </w:rPr>
            </w:pPr>
            <w:r w:rsidRPr="00D47802">
              <w:rPr>
                <w:rFonts w:ascii="Arial Narrow" w:eastAsia="Times New Roman" w:hAnsi="Arial Narrow" w:cs="Arial"/>
                <w:color w:val="000000"/>
                <w:sz w:val="18"/>
                <w:szCs w:val="18"/>
                <w:lang w:eastAsia="sl-SI"/>
              </w:rPr>
              <w:t>1.618,01</w:t>
            </w:r>
          </w:p>
        </w:tc>
        <w:tc>
          <w:tcPr>
            <w:tcW w:w="960" w:type="dxa"/>
            <w:tcBorders>
              <w:top w:val="nil"/>
              <w:left w:val="nil"/>
              <w:bottom w:val="single" w:sz="4" w:space="0" w:color="auto"/>
              <w:right w:val="single" w:sz="4" w:space="0" w:color="auto"/>
            </w:tcBorders>
            <w:shd w:val="clear" w:color="auto" w:fill="auto"/>
            <w:noWrap/>
            <w:vAlign w:val="bottom"/>
            <w:hideMark/>
          </w:tcPr>
          <w:p w14:paraId="4D1953EF" w14:textId="77777777" w:rsidR="00296E7A" w:rsidRPr="00D47802" w:rsidRDefault="00296E7A" w:rsidP="008A736A">
            <w:pPr>
              <w:spacing w:after="0" w:line="240" w:lineRule="auto"/>
              <w:jc w:val="right"/>
              <w:rPr>
                <w:rFonts w:ascii="Arial Narrow" w:eastAsia="Times New Roman" w:hAnsi="Arial Narrow" w:cs="Arial"/>
                <w:color w:val="000000"/>
                <w:sz w:val="18"/>
                <w:szCs w:val="18"/>
                <w:lang w:eastAsia="sl-SI"/>
              </w:rPr>
            </w:pPr>
            <w:r w:rsidRPr="00D47802">
              <w:rPr>
                <w:rFonts w:ascii="Arial Narrow" w:eastAsia="Times New Roman" w:hAnsi="Arial Narrow" w:cs="Arial"/>
                <w:color w:val="000000"/>
                <w:sz w:val="18"/>
                <w:szCs w:val="18"/>
                <w:lang w:eastAsia="sl-SI"/>
              </w:rPr>
              <w:t>1.970</w:t>
            </w:r>
          </w:p>
        </w:tc>
        <w:tc>
          <w:tcPr>
            <w:tcW w:w="960" w:type="dxa"/>
            <w:tcBorders>
              <w:top w:val="nil"/>
              <w:left w:val="nil"/>
              <w:bottom w:val="single" w:sz="4" w:space="0" w:color="auto"/>
              <w:right w:val="single" w:sz="4" w:space="0" w:color="auto"/>
            </w:tcBorders>
            <w:shd w:val="clear" w:color="auto" w:fill="auto"/>
            <w:noWrap/>
            <w:vAlign w:val="bottom"/>
            <w:hideMark/>
          </w:tcPr>
          <w:p w14:paraId="5FB5E42B" w14:textId="77777777" w:rsidR="00296E7A" w:rsidRPr="00D47802" w:rsidRDefault="00296E7A" w:rsidP="008A736A">
            <w:pPr>
              <w:spacing w:after="0" w:line="240" w:lineRule="auto"/>
              <w:jc w:val="right"/>
              <w:rPr>
                <w:rFonts w:ascii="Arial Narrow" w:eastAsia="Times New Roman" w:hAnsi="Arial Narrow" w:cs="Arial"/>
                <w:color w:val="000000"/>
                <w:sz w:val="18"/>
                <w:szCs w:val="18"/>
                <w:lang w:eastAsia="sl-SI"/>
              </w:rPr>
            </w:pPr>
            <w:r w:rsidRPr="00D47802">
              <w:rPr>
                <w:rFonts w:ascii="Arial Narrow" w:eastAsia="Times New Roman" w:hAnsi="Arial Narrow" w:cs="Arial"/>
                <w:color w:val="000000"/>
                <w:sz w:val="18"/>
                <w:szCs w:val="18"/>
                <w:lang w:eastAsia="sl-SI"/>
              </w:rPr>
              <w:t>100 %</w:t>
            </w:r>
          </w:p>
        </w:tc>
      </w:tr>
      <w:tr w:rsidR="00296E7A" w:rsidRPr="00D47802" w14:paraId="04DE7548" w14:textId="77777777" w:rsidTr="00897636">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D26D858" w14:textId="77777777" w:rsidR="00296E7A" w:rsidRPr="00D47802" w:rsidRDefault="00296E7A" w:rsidP="008A736A">
            <w:pPr>
              <w:spacing w:after="0" w:line="240" w:lineRule="auto"/>
              <w:jc w:val="right"/>
              <w:rPr>
                <w:rFonts w:ascii="Arial Narrow" w:eastAsia="Times New Roman" w:hAnsi="Arial Narrow" w:cs="Arial"/>
                <w:color w:val="000000"/>
                <w:sz w:val="18"/>
                <w:szCs w:val="18"/>
                <w:lang w:eastAsia="sl-SI"/>
              </w:rPr>
            </w:pPr>
            <w:r w:rsidRPr="00D47802">
              <w:rPr>
                <w:rFonts w:ascii="Arial Narrow" w:eastAsia="Times New Roman" w:hAnsi="Arial Narrow" w:cs="Arial"/>
                <w:color w:val="000000"/>
                <w:sz w:val="18"/>
                <w:szCs w:val="18"/>
                <w:lang w:eastAsia="sl-SI"/>
              </w:rPr>
              <w:t>1.970,01</w:t>
            </w:r>
          </w:p>
        </w:tc>
        <w:tc>
          <w:tcPr>
            <w:tcW w:w="960" w:type="dxa"/>
            <w:tcBorders>
              <w:top w:val="nil"/>
              <w:left w:val="nil"/>
              <w:bottom w:val="single" w:sz="4" w:space="0" w:color="auto"/>
              <w:right w:val="single" w:sz="4" w:space="0" w:color="auto"/>
            </w:tcBorders>
            <w:shd w:val="clear" w:color="auto" w:fill="auto"/>
            <w:noWrap/>
            <w:vAlign w:val="bottom"/>
            <w:hideMark/>
          </w:tcPr>
          <w:p w14:paraId="36468601" w14:textId="77777777" w:rsidR="00296E7A" w:rsidRPr="00D47802" w:rsidRDefault="00296E7A" w:rsidP="008A736A">
            <w:pPr>
              <w:spacing w:after="0" w:line="240" w:lineRule="auto"/>
              <w:jc w:val="right"/>
              <w:rPr>
                <w:rFonts w:ascii="Arial Narrow" w:eastAsia="Times New Roman" w:hAnsi="Arial Narrow" w:cs="Arial"/>
                <w:color w:val="000000"/>
                <w:sz w:val="18"/>
                <w:szCs w:val="18"/>
                <w:lang w:eastAsia="sl-SI"/>
              </w:rPr>
            </w:pPr>
            <w:r w:rsidRPr="00D47802">
              <w:rPr>
                <w:rFonts w:ascii="Arial Narrow" w:eastAsia="Times New Roman" w:hAnsi="Arial Narrow" w:cs="Arial"/>
                <w:color w:val="000000"/>
                <w:sz w:val="18"/>
                <w:szCs w:val="18"/>
                <w:lang w:eastAsia="sl-SI"/>
              </w:rPr>
              <w:t>2.157</w:t>
            </w:r>
          </w:p>
        </w:tc>
        <w:tc>
          <w:tcPr>
            <w:tcW w:w="960" w:type="dxa"/>
            <w:tcBorders>
              <w:top w:val="nil"/>
              <w:left w:val="nil"/>
              <w:bottom w:val="single" w:sz="4" w:space="0" w:color="auto"/>
              <w:right w:val="single" w:sz="4" w:space="0" w:color="auto"/>
            </w:tcBorders>
            <w:shd w:val="clear" w:color="auto" w:fill="auto"/>
            <w:noWrap/>
            <w:vAlign w:val="bottom"/>
            <w:hideMark/>
          </w:tcPr>
          <w:p w14:paraId="4A8FACA1" w14:textId="77777777" w:rsidR="00296E7A" w:rsidRPr="00D47802" w:rsidRDefault="00296E7A" w:rsidP="008A736A">
            <w:pPr>
              <w:spacing w:after="0" w:line="240" w:lineRule="auto"/>
              <w:jc w:val="right"/>
              <w:rPr>
                <w:rFonts w:ascii="Arial Narrow" w:eastAsia="Times New Roman" w:hAnsi="Arial Narrow" w:cs="Arial"/>
                <w:color w:val="000000"/>
                <w:sz w:val="18"/>
                <w:szCs w:val="18"/>
                <w:lang w:eastAsia="sl-SI"/>
              </w:rPr>
            </w:pPr>
            <w:r w:rsidRPr="00D47802">
              <w:rPr>
                <w:rFonts w:ascii="Arial Narrow" w:eastAsia="Times New Roman" w:hAnsi="Arial Narrow" w:cs="Arial"/>
                <w:color w:val="000000"/>
                <w:sz w:val="18"/>
                <w:szCs w:val="18"/>
                <w:lang w:eastAsia="sl-SI"/>
              </w:rPr>
              <w:t>90 %</w:t>
            </w:r>
          </w:p>
        </w:tc>
      </w:tr>
      <w:tr w:rsidR="00296E7A" w:rsidRPr="00D47802" w14:paraId="1342EE1D" w14:textId="77777777" w:rsidTr="00897636">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54607FF" w14:textId="77777777" w:rsidR="00296E7A" w:rsidRPr="00D47802" w:rsidRDefault="00296E7A" w:rsidP="008A736A">
            <w:pPr>
              <w:spacing w:after="0" w:line="240" w:lineRule="auto"/>
              <w:jc w:val="right"/>
              <w:rPr>
                <w:rFonts w:ascii="Arial Narrow" w:eastAsia="Times New Roman" w:hAnsi="Arial Narrow" w:cs="Arial"/>
                <w:color w:val="000000"/>
                <w:sz w:val="18"/>
                <w:szCs w:val="18"/>
                <w:lang w:eastAsia="sl-SI"/>
              </w:rPr>
            </w:pPr>
            <w:r w:rsidRPr="00D47802">
              <w:rPr>
                <w:rFonts w:ascii="Arial Narrow" w:eastAsia="Times New Roman" w:hAnsi="Arial Narrow" w:cs="Arial"/>
                <w:color w:val="000000"/>
                <w:sz w:val="18"/>
                <w:szCs w:val="18"/>
                <w:lang w:eastAsia="sl-SI"/>
              </w:rPr>
              <w:t>2.157,01</w:t>
            </w:r>
          </w:p>
        </w:tc>
        <w:tc>
          <w:tcPr>
            <w:tcW w:w="960" w:type="dxa"/>
            <w:tcBorders>
              <w:top w:val="nil"/>
              <w:left w:val="nil"/>
              <w:bottom w:val="single" w:sz="4" w:space="0" w:color="auto"/>
              <w:right w:val="single" w:sz="4" w:space="0" w:color="auto"/>
            </w:tcBorders>
            <w:shd w:val="clear" w:color="auto" w:fill="auto"/>
            <w:noWrap/>
            <w:vAlign w:val="bottom"/>
            <w:hideMark/>
          </w:tcPr>
          <w:p w14:paraId="4AADAE5B" w14:textId="77777777" w:rsidR="00296E7A" w:rsidRPr="00D47802" w:rsidRDefault="00296E7A" w:rsidP="008A736A">
            <w:pPr>
              <w:spacing w:after="0" w:line="240" w:lineRule="auto"/>
              <w:jc w:val="right"/>
              <w:rPr>
                <w:rFonts w:ascii="Arial Narrow" w:eastAsia="Times New Roman" w:hAnsi="Arial Narrow" w:cs="Arial"/>
                <w:color w:val="000000"/>
                <w:sz w:val="18"/>
                <w:szCs w:val="18"/>
                <w:lang w:eastAsia="sl-SI"/>
              </w:rPr>
            </w:pPr>
            <w:r w:rsidRPr="00D47802">
              <w:rPr>
                <w:rFonts w:ascii="Arial Narrow" w:eastAsia="Times New Roman" w:hAnsi="Arial Narrow" w:cs="Arial"/>
                <w:color w:val="000000"/>
                <w:sz w:val="18"/>
                <w:szCs w:val="18"/>
                <w:lang w:eastAsia="sl-SI"/>
              </w:rPr>
              <w:t>2.426</w:t>
            </w:r>
          </w:p>
        </w:tc>
        <w:tc>
          <w:tcPr>
            <w:tcW w:w="960" w:type="dxa"/>
            <w:tcBorders>
              <w:top w:val="nil"/>
              <w:left w:val="nil"/>
              <w:bottom w:val="single" w:sz="4" w:space="0" w:color="auto"/>
              <w:right w:val="single" w:sz="4" w:space="0" w:color="auto"/>
            </w:tcBorders>
            <w:shd w:val="clear" w:color="auto" w:fill="auto"/>
            <w:noWrap/>
            <w:vAlign w:val="bottom"/>
            <w:hideMark/>
          </w:tcPr>
          <w:p w14:paraId="0406C868" w14:textId="77777777" w:rsidR="00296E7A" w:rsidRPr="00D47802" w:rsidRDefault="00296E7A" w:rsidP="008A736A">
            <w:pPr>
              <w:spacing w:after="0" w:line="240" w:lineRule="auto"/>
              <w:jc w:val="right"/>
              <w:rPr>
                <w:rFonts w:ascii="Arial Narrow" w:eastAsia="Times New Roman" w:hAnsi="Arial Narrow" w:cs="Arial"/>
                <w:color w:val="000000"/>
                <w:sz w:val="18"/>
                <w:szCs w:val="18"/>
                <w:lang w:eastAsia="sl-SI"/>
              </w:rPr>
            </w:pPr>
            <w:r w:rsidRPr="00D47802">
              <w:rPr>
                <w:rFonts w:ascii="Arial Narrow" w:eastAsia="Times New Roman" w:hAnsi="Arial Narrow" w:cs="Arial"/>
                <w:color w:val="000000"/>
                <w:sz w:val="18"/>
                <w:szCs w:val="18"/>
                <w:lang w:eastAsia="sl-SI"/>
              </w:rPr>
              <w:t>80 %</w:t>
            </w:r>
          </w:p>
        </w:tc>
      </w:tr>
      <w:tr w:rsidR="00296E7A" w:rsidRPr="00D47802" w14:paraId="2BE97E16" w14:textId="77777777" w:rsidTr="00897636">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9B58815" w14:textId="77777777" w:rsidR="00296E7A" w:rsidRPr="00D47802" w:rsidRDefault="00296E7A" w:rsidP="008A736A">
            <w:pPr>
              <w:spacing w:after="0" w:line="240" w:lineRule="auto"/>
              <w:jc w:val="right"/>
              <w:rPr>
                <w:rFonts w:ascii="Arial Narrow" w:eastAsia="Times New Roman" w:hAnsi="Arial Narrow" w:cs="Arial"/>
                <w:color w:val="000000"/>
                <w:sz w:val="18"/>
                <w:szCs w:val="18"/>
                <w:lang w:eastAsia="sl-SI"/>
              </w:rPr>
            </w:pPr>
            <w:r w:rsidRPr="00D47802">
              <w:rPr>
                <w:rFonts w:ascii="Arial Narrow" w:eastAsia="Times New Roman" w:hAnsi="Arial Narrow" w:cs="Arial"/>
                <w:color w:val="000000"/>
                <w:sz w:val="18"/>
                <w:szCs w:val="18"/>
                <w:lang w:eastAsia="sl-SI"/>
              </w:rPr>
              <w:t>2.426,01</w:t>
            </w:r>
          </w:p>
        </w:tc>
        <w:tc>
          <w:tcPr>
            <w:tcW w:w="960" w:type="dxa"/>
            <w:tcBorders>
              <w:top w:val="nil"/>
              <w:left w:val="nil"/>
              <w:bottom w:val="single" w:sz="4" w:space="0" w:color="auto"/>
              <w:right w:val="single" w:sz="4" w:space="0" w:color="auto"/>
            </w:tcBorders>
            <w:shd w:val="clear" w:color="auto" w:fill="auto"/>
            <w:noWrap/>
            <w:vAlign w:val="bottom"/>
            <w:hideMark/>
          </w:tcPr>
          <w:p w14:paraId="1432544A" w14:textId="77777777" w:rsidR="00296E7A" w:rsidRPr="00D47802" w:rsidRDefault="00296E7A" w:rsidP="008A736A">
            <w:pPr>
              <w:spacing w:after="0" w:line="240" w:lineRule="auto"/>
              <w:rPr>
                <w:rFonts w:ascii="Arial Narrow" w:eastAsia="Times New Roman" w:hAnsi="Arial Narrow" w:cs="Arial"/>
                <w:color w:val="000000"/>
                <w:sz w:val="18"/>
                <w:szCs w:val="18"/>
                <w:lang w:eastAsia="sl-SI"/>
              </w:rPr>
            </w:pPr>
          </w:p>
        </w:tc>
        <w:tc>
          <w:tcPr>
            <w:tcW w:w="960" w:type="dxa"/>
            <w:tcBorders>
              <w:top w:val="nil"/>
              <w:left w:val="nil"/>
              <w:bottom w:val="single" w:sz="4" w:space="0" w:color="auto"/>
              <w:right w:val="single" w:sz="4" w:space="0" w:color="auto"/>
            </w:tcBorders>
            <w:shd w:val="clear" w:color="auto" w:fill="auto"/>
            <w:noWrap/>
            <w:vAlign w:val="bottom"/>
            <w:hideMark/>
          </w:tcPr>
          <w:p w14:paraId="69D8595F" w14:textId="77777777" w:rsidR="00296E7A" w:rsidRPr="00D47802" w:rsidRDefault="00296E7A" w:rsidP="008A736A">
            <w:pPr>
              <w:spacing w:after="0" w:line="240" w:lineRule="auto"/>
              <w:jc w:val="right"/>
              <w:rPr>
                <w:rFonts w:ascii="Arial Narrow" w:eastAsia="Times New Roman" w:hAnsi="Arial Narrow" w:cs="Arial"/>
                <w:color w:val="000000"/>
                <w:sz w:val="18"/>
                <w:szCs w:val="18"/>
                <w:lang w:eastAsia="sl-SI"/>
              </w:rPr>
            </w:pPr>
            <w:r w:rsidRPr="00D47802">
              <w:rPr>
                <w:rFonts w:ascii="Arial Narrow" w:eastAsia="Times New Roman" w:hAnsi="Arial Narrow" w:cs="Arial"/>
                <w:color w:val="000000"/>
                <w:sz w:val="18"/>
                <w:szCs w:val="18"/>
                <w:lang w:eastAsia="sl-SI"/>
              </w:rPr>
              <w:t>0 %</w:t>
            </w:r>
          </w:p>
        </w:tc>
      </w:tr>
    </w:tbl>
    <w:p w14:paraId="3796CD09" w14:textId="77777777" w:rsidR="00296E7A" w:rsidRPr="00BF419A" w:rsidRDefault="00296E7A" w:rsidP="00296E7A">
      <w:pPr>
        <w:pStyle w:val="Sprotnaopomba-besedilo"/>
        <w:rPr>
          <w:strike/>
          <w:color w:val="FF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proofErr w:type="spellStart"/>
          <w:r w:rsidRPr="00811E92">
            <w:rPr>
              <w:rFonts w:ascii="Calibri" w:eastAsia="Calibri" w:hAnsi="Calibri" w:cs="Times New Roman"/>
            </w:rPr>
            <w:t>www.zzzs.si</w:t>
          </w:r>
          <w:proofErr w:type="spellEnd"/>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F017A"/>
    <w:multiLevelType w:val="hybridMultilevel"/>
    <w:tmpl w:val="A51482DA"/>
    <w:lvl w:ilvl="0" w:tplc="54A2507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7110B95"/>
    <w:multiLevelType w:val="hybridMultilevel"/>
    <w:tmpl w:val="FE547074"/>
    <w:lvl w:ilvl="0" w:tplc="0424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722181D"/>
    <w:multiLevelType w:val="hybridMultilevel"/>
    <w:tmpl w:val="B0F42D98"/>
    <w:lvl w:ilvl="0" w:tplc="2F0436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393B14"/>
    <w:multiLevelType w:val="hybridMultilevel"/>
    <w:tmpl w:val="A2226572"/>
    <w:lvl w:ilvl="0" w:tplc="2F0436A4">
      <w:numFmt w:val="bullet"/>
      <w:lvlText w:val="-"/>
      <w:lvlJc w:val="left"/>
      <w:pPr>
        <w:ind w:left="360" w:hanging="360"/>
      </w:pPr>
      <w:rPr>
        <w:rFonts w:ascii="Calibri" w:eastAsia="Calibri" w:hAnsi="Calibri" w:cs="Calibri" w:hint="default"/>
      </w:rPr>
    </w:lvl>
    <w:lvl w:ilvl="1" w:tplc="2F0436A4">
      <w:numFmt w:val="bullet"/>
      <w:lvlText w:val="-"/>
      <w:lvlJc w:val="left"/>
      <w:pPr>
        <w:ind w:left="1080" w:hanging="360"/>
      </w:pPr>
      <w:rPr>
        <w:rFonts w:ascii="Calibri" w:eastAsia="Calibri"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D2831E3"/>
    <w:multiLevelType w:val="hybridMultilevel"/>
    <w:tmpl w:val="8F8C6652"/>
    <w:lvl w:ilvl="0" w:tplc="2FF65274">
      <w:start w:val="1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496977"/>
    <w:multiLevelType w:val="hybridMultilevel"/>
    <w:tmpl w:val="81700670"/>
    <w:lvl w:ilvl="0" w:tplc="FFFFFFFF">
      <w:numFmt w:val="bullet"/>
      <w:lvlText w:val="-"/>
      <w:lvlJc w:val="left"/>
      <w:pPr>
        <w:ind w:left="720" w:hanging="360"/>
      </w:pPr>
      <w:rPr>
        <w:rFonts w:ascii="Calibri" w:eastAsia="Calibri" w:hAnsi="Calibri" w:cs="Calibri" w:hint="default"/>
      </w:rPr>
    </w:lvl>
    <w:lvl w:ilvl="1" w:tplc="F5A8F1D8">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11" w15:restartNumberingAfterBreak="0">
    <w:nsid w:val="24D81B90"/>
    <w:multiLevelType w:val="hybridMultilevel"/>
    <w:tmpl w:val="A7527F0E"/>
    <w:lvl w:ilvl="0" w:tplc="2620F096">
      <w:numFmt w:val="bullet"/>
      <w:lvlText w:val="-"/>
      <w:lvlJc w:val="left"/>
      <w:pPr>
        <w:ind w:left="360" w:hanging="360"/>
      </w:pPr>
      <w:rPr>
        <w:rFonts w:ascii="Arial Narrow" w:eastAsia="Times New Roman" w:hAnsi="Arial Narrow"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A646B74"/>
    <w:multiLevelType w:val="hybridMultilevel"/>
    <w:tmpl w:val="388E2FC4"/>
    <w:lvl w:ilvl="0" w:tplc="B654599A">
      <w:start w:val="2"/>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F53305B"/>
    <w:multiLevelType w:val="hybridMultilevel"/>
    <w:tmpl w:val="8DC06882"/>
    <w:lvl w:ilvl="0" w:tplc="872ADB84">
      <w:numFmt w:val="bullet"/>
      <w:lvlText w:val="-"/>
      <w:lvlJc w:val="left"/>
      <w:pPr>
        <w:ind w:left="740" w:hanging="360"/>
      </w:pPr>
      <w:rPr>
        <w:rFonts w:ascii="Arial Narrow" w:eastAsia="Calibri" w:hAnsi="Arial Narrow" w:cs="Times New Roman" w:hint="default"/>
      </w:rPr>
    </w:lvl>
    <w:lvl w:ilvl="1" w:tplc="04240003" w:tentative="1">
      <w:start w:val="1"/>
      <w:numFmt w:val="bullet"/>
      <w:lvlText w:val="o"/>
      <w:lvlJc w:val="left"/>
      <w:pPr>
        <w:ind w:left="1460" w:hanging="360"/>
      </w:pPr>
      <w:rPr>
        <w:rFonts w:ascii="Courier New" w:hAnsi="Courier New" w:cs="Courier New" w:hint="default"/>
      </w:rPr>
    </w:lvl>
    <w:lvl w:ilvl="2" w:tplc="04240005" w:tentative="1">
      <w:start w:val="1"/>
      <w:numFmt w:val="bullet"/>
      <w:lvlText w:val=""/>
      <w:lvlJc w:val="left"/>
      <w:pPr>
        <w:ind w:left="2180" w:hanging="360"/>
      </w:pPr>
      <w:rPr>
        <w:rFonts w:ascii="Wingdings" w:hAnsi="Wingdings" w:hint="default"/>
      </w:rPr>
    </w:lvl>
    <w:lvl w:ilvl="3" w:tplc="04240001" w:tentative="1">
      <w:start w:val="1"/>
      <w:numFmt w:val="bullet"/>
      <w:lvlText w:val=""/>
      <w:lvlJc w:val="left"/>
      <w:pPr>
        <w:ind w:left="2900" w:hanging="360"/>
      </w:pPr>
      <w:rPr>
        <w:rFonts w:ascii="Symbol" w:hAnsi="Symbol" w:hint="default"/>
      </w:rPr>
    </w:lvl>
    <w:lvl w:ilvl="4" w:tplc="04240003" w:tentative="1">
      <w:start w:val="1"/>
      <w:numFmt w:val="bullet"/>
      <w:lvlText w:val="o"/>
      <w:lvlJc w:val="left"/>
      <w:pPr>
        <w:ind w:left="3620" w:hanging="360"/>
      </w:pPr>
      <w:rPr>
        <w:rFonts w:ascii="Courier New" w:hAnsi="Courier New" w:cs="Courier New" w:hint="default"/>
      </w:rPr>
    </w:lvl>
    <w:lvl w:ilvl="5" w:tplc="04240005" w:tentative="1">
      <w:start w:val="1"/>
      <w:numFmt w:val="bullet"/>
      <w:lvlText w:val=""/>
      <w:lvlJc w:val="left"/>
      <w:pPr>
        <w:ind w:left="4340" w:hanging="360"/>
      </w:pPr>
      <w:rPr>
        <w:rFonts w:ascii="Wingdings" w:hAnsi="Wingdings" w:hint="default"/>
      </w:rPr>
    </w:lvl>
    <w:lvl w:ilvl="6" w:tplc="04240001" w:tentative="1">
      <w:start w:val="1"/>
      <w:numFmt w:val="bullet"/>
      <w:lvlText w:val=""/>
      <w:lvlJc w:val="left"/>
      <w:pPr>
        <w:ind w:left="5060" w:hanging="360"/>
      </w:pPr>
      <w:rPr>
        <w:rFonts w:ascii="Symbol" w:hAnsi="Symbol" w:hint="default"/>
      </w:rPr>
    </w:lvl>
    <w:lvl w:ilvl="7" w:tplc="04240003" w:tentative="1">
      <w:start w:val="1"/>
      <w:numFmt w:val="bullet"/>
      <w:lvlText w:val="o"/>
      <w:lvlJc w:val="left"/>
      <w:pPr>
        <w:ind w:left="5780" w:hanging="360"/>
      </w:pPr>
      <w:rPr>
        <w:rFonts w:ascii="Courier New" w:hAnsi="Courier New" w:cs="Courier New" w:hint="default"/>
      </w:rPr>
    </w:lvl>
    <w:lvl w:ilvl="8" w:tplc="04240005" w:tentative="1">
      <w:start w:val="1"/>
      <w:numFmt w:val="bullet"/>
      <w:lvlText w:val=""/>
      <w:lvlJc w:val="left"/>
      <w:pPr>
        <w:ind w:left="6500" w:hanging="360"/>
      </w:pPr>
      <w:rPr>
        <w:rFonts w:ascii="Wingdings" w:hAnsi="Wingdings" w:hint="default"/>
      </w:rPr>
    </w:lvl>
  </w:abstractNum>
  <w:abstractNum w:abstractNumId="14" w15:restartNumberingAfterBreak="0">
    <w:nsid w:val="31EE3671"/>
    <w:multiLevelType w:val="hybridMultilevel"/>
    <w:tmpl w:val="6B283874"/>
    <w:lvl w:ilvl="0" w:tplc="2B3C163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3574580"/>
    <w:multiLevelType w:val="hybridMultilevel"/>
    <w:tmpl w:val="FD7C349C"/>
    <w:lvl w:ilvl="0" w:tplc="2F0436A4">
      <w:numFmt w:val="bullet"/>
      <w:lvlText w:val="-"/>
      <w:lvlJc w:val="left"/>
      <w:pPr>
        <w:ind w:left="1440" w:hanging="360"/>
      </w:pPr>
      <w:rPr>
        <w:rFonts w:ascii="Calibri" w:eastAsia="Calibr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7" w15:restartNumberingAfterBreak="0">
    <w:nsid w:val="35262162"/>
    <w:multiLevelType w:val="hybridMultilevel"/>
    <w:tmpl w:val="BC442884"/>
    <w:lvl w:ilvl="0" w:tplc="47202DB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5F65AA0"/>
    <w:multiLevelType w:val="hybridMultilevel"/>
    <w:tmpl w:val="705E237E"/>
    <w:lvl w:ilvl="0" w:tplc="F5A8F1D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63310D1"/>
    <w:multiLevelType w:val="hybridMultilevel"/>
    <w:tmpl w:val="1F16DC72"/>
    <w:lvl w:ilvl="0" w:tplc="B076509E">
      <w:numFmt w:val="bullet"/>
      <w:lvlText w:val="-"/>
      <w:lvlJc w:val="left"/>
      <w:pPr>
        <w:ind w:left="720" w:hanging="360"/>
      </w:pPr>
      <w:rPr>
        <w:rFonts w:ascii="Calibri" w:eastAsiaTheme="minorHAnsi" w:hAnsi="Calibri"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3A2731EA"/>
    <w:multiLevelType w:val="hybridMultilevel"/>
    <w:tmpl w:val="5DC6F722"/>
    <w:lvl w:ilvl="0" w:tplc="414EDAF4">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C622CB3"/>
    <w:multiLevelType w:val="hybridMultilevel"/>
    <w:tmpl w:val="28546B20"/>
    <w:lvl w:ilvl="0" w:tplc="D6306898">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3D511A6C"/>
    <w:multiLevelType w:val="hybridMultilevel"/>
    <w:tmpl w:val="0C4CF99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E993DCC"/>
    <w:multiLevelType w:val="hybridMultilevel"/>
    <w:tmpl w:val="FC3EA2FE"/>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27" w15:restartNumberingAfterBreak="0">
    <w:nsid w:val="453553BF"/>
    <w:multiLevelType w:val="hybridMultilevel"/>
    <w:tmpl w:val="C5F49B88"/>
    <w:lvl w:ilvl="0" w:tplc="D840C896">
      <w:start w:val="1"/>
      <w:numFmt w:val="decimal"/>
      <w:lvlText w:val="%1."/>
      <w:lvlJc w:val="left"/>
      <w:pPr>
        <w:ind w:left="360" w:hanging="360"/>
      </w:pPr>
      <w:rPr>
        <w:rFonts w:cs="Arial"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46C65D0D"/>
    <w:multiLevelType w:val="hybridMultilevel"/>
    <w:tmpl w:val="AC224760"/>
    <w:lvl w:ilvl="0" w:tplc="04240017">
      <w:start w:val="1"/>
      <w:numFmt w:val="lowerLetter"/>
      <w:lvlText w:val="%1)"/>
      <w:lvlJc w:val="left"/>
      <w:pPr>
        <w:ind w:left="360" w:hanging="360"/>
      </w:pPr>
      <w:rPr>
        <w:rFonts w:hint="default"/>
      </w:rPr>
    </w:lvl>
    <w:lvl w:ilvl="1" w:tplc="FFFFFFFF">
      <w:numFmt w:val="bullet"/>
      <w:lvlText w:val="-"/>
      <w:lvlJc w:val="left"/>
      <w:pPr>
        <w:ind w:left="1080" w:hanging="360"/>
      </w:pPr>
      <w:rPr>
        <w:rFonts w:ascii="Calibri" w:eastAsia="Calibr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47344678"/>
    <w:multiLevelType w:val="hybridMultilevel"/>
    <w:tmpl w:val="38D487C0"/>
    <w:lvl w:ilvl="0" w:tplc="8EB8A4B4">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4C633842"/>
    <w:multiLevelType w:val="hybridMultilevel"/>
    <w:tmpl w:val="EBC69C72"/>
    <w:lvl w:ilvl="0" w:tplc="F33E4A0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DD657DA"/>
    <w:multiLevelType w:val="hybridMultilevel"/>
    <w:tmpl w:val="DC2C46B0"/>
    <w:lvl w:ilvl="0" w:tplc="48A2E766">
      <w:numFmt w:val="bullet"/>
      <w:lvlText w:val="-"/>
      <w:lvlJc w:val="left"/>
      <w:pPr>
        <w:ind w:left="717" w:hanging="360"/>
      </w:pPr>
      <w:rPr>
        <w:rFonts w:ascii="Calibri" w:eastAsia="Calibri"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33" w15:restartNumberingAfterBreak="0">
    <w:nsid w:val="4E3B7702"/>
    <w:multiLevelType w:val="hybridMultilevel"/>
    <w:tmpl w:val="C254A2CE"/>
    <w:lvl w:ilvl="0" w:tplc="398E53E6">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5078532B"/>
    <w:multiLevelType w:val="hybridMultilevel"/>
    <w:tmpl w:val="FCDE72B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56F66574"/>
    <w:multiLevelType w:val="hybridMultilevel"/>
    <w:tmpl w:val="59EC160A"/>
    <w:lvl w:ilvl="0" w:tplc="4288A62C">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37"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9A97DDE"/>
    <w:multiLevelType w:val="hybridMultilevel"/>
    <w:tmpl w:val="3E48A52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5F104579"/>
    <w:multiLevelType w:val="hybridMultilevel"/>
    <w:tmpl w:val="F13C2AA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40A2F98"/>
    <w:multiLevelType w:val="hybridMultilevel"/>
    <w:tmpl w:val="D466C874"/>
    <w:lvl w:ilvl="0" w:tplc="E95AAE5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42" w15:restartNumberingAfterBreak="0">
    <w:nsid w:val="7E333BF8"/>
    <w:multiLevelType w:val="hybridMultilevel"/>
    <w:tmpl w:val="36769C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486159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15"/>
  </w:num>
  <w:num w:numId="3" w16cid:durableId="1207109882">
    <w:abstractNumId w:val="20"/>
  </w:num>
  <w:num w:numId="4" w16cid:durableId="343291269">
    <w:abstractNumId w:val="25"/>
  </w:num>
  <w:num w:numId="5" w16cid:durableId="1637639642">
    <w:abstractNumId w:val="26"/>
  </w:num>
  <w:num w:numId="6" w16cid:durableId="680275960">
    <w:abstractNumId w:val="2"/>
  </w:num>
  <w:num w:numId="7" w16cid:durableId="63993206">
    <w:abstractNumId w:val="10"/>
  </w:num>
  <w:num w:numId="8" w16cid:durableId="83233563">
    <w:abstractNumId w:val="37"/>
  </w:num>
  <w:num w:numId="9" w16cid:durableId="823936965">
    <w:abstractNumId w:val="30"/>
  </w:num>
  <w:num w:numId="10" w16cid:durableId="1696420019">
    <w:abstractNumId w:val="6"/>
  </w:num>
  <w:num w:numId="11" w16cid:durableId="1842618001">
    <w:abstractNumId w:val="29"/>
  </w:num>
  <w:num w:numId="12" w16cid:durableId="1409498943">
    <w:abstractNumId w:val="7"/>
  </w:num>
  <w:num w:numId="13" w16cid:durableId="1795174574">
    <w:abstractNumId w:val="8"/>
  </w:num>
  <w:num w:numId="14" w16cid:durableId="1677347979">
    <w:abstractNumId w:val="17"/>
  </w:num>
  <w:num w:numId="15" w16cid:durableId="1165896012">
    <w:abstractNumId w:val="31"/>
  </w:num>
  <w:num w:numId="16" w16cid:durableId="1023097570">
    <w:abstractNumId w:val="0"/>
  </w:num>
  <w:num w:numId="17" w16cid:durableId="291715415">
    <w:abstractNumId w:val="5"/>
  </w:num>
  <w:num w:numId="18" w16cid:durableId="1697198700">
    <w:abstractNumId w:val="11"/>
  </w:num>
  <w:num w:numId="19" w16cid:durableId="2068717957">
    <w:abstractNumId w:val="12"/>
  </w:num>
  <w:num w:numId="20" w16cid:durableId="1195463075">
    <w:abstractNumId w:val="27"/>
  </w:num>
  <w:num w:numId="21" w16cid:durableId="661274130">
    <w:abstractNumId w:val="22"/>
  </w:num>
  <w:num w:numId="22" w16cid:durableId="303778579">
    <w:abstractNumId w:val="28"/>
  </w:num>
  <w:num w:numId="23" w16cid:durableId="1687442634">
    <w:abstractNumId w:val="34"/>
  </w:num>
  <w:num w:numId="24" w16cid:durableId="163589111">
    <w:abstractNumId w:val="19"/>
  </w:num>
  <w:num w:numId="25" w16cid:durableId="244073666">
    <w:abstractNumId w:val="3"/>
  </w:num>
  <w:num w:numId="26" w16cid:durableId="1101607336">
    <w:abstractNumId w:val="32"/>
  </w:num>
  <w:num w:numId="27" w16cid:durableId="2049716317">
    <w:abstractNumId w:val="36"/>
  </w:num>
  <w:num w:numId="28" w16cid:durableId="793793354">
    <w:abstractNumId w:val="40"/>
  </w:num>
  <w:num w:numId="29" w16cid:durableId="62994979">
    <w:abstractNumId w:val="14"/>
  </w:num>
  <w:num w:numId="30" w16cid:durableId="131288511">
    <w:abstractNumId w:val="1"/>
  </w:num>
  <w:num w:numId="31" w16cid:durableId="1646355393">
    <w:abstractNumId w:val="39"/>
  </w:num>
  <w:num w:numId="32" w16cid:durableId="19357838">
    <w:abstractNumId w:val="18"/>
  </w:num>
  <w:num w:numId="33" w16cid:durableId="1865360517">
    <w:abstractNumId w:val="13"/>
  </w:num>
  <w:num w:numId="34" w16cid:durableId="952637082">
    <w:abstractNumId w:val="33"/>
  </w:num>
  <w:num w:numId="35" w16cid:durableId="27267414">
    <w:abstractNumId w:val="24"/>
  </w:num>
  <w:num w:numId="36" w16cid:durableId="1976134851">
    <w:abstractNumId w:val="35"/>
  </w:num>
  <w:num w:numId="37" w16cid:durableId="1311128343">
    <w:abstractNumId w:val="38"/>
  </w:num>
  <w:num w:numId="38" w16cid:durableId="510950882">
    <w:abstractNumId w:val="4"/>
  </w:num>
  <w:num w:numId="39" w16cid:durableId="1450706755">
    <w:abstractNumId w:val="9"/>
  </w:num>
  <w:num w:numId="40" w16cid:durableId="948316796">
    <w:abstractNumId w:val="42"/>
  </w:num>
  <w:num w:numId="41" w16cid:durableId="1289169897">
    <w:abstractNumId w:val="16"/>
  </w:num>
  <w:num w:numId="42" w16cid:durableId="256519515">
    <w:abstractNumId w:val="21"/>
  </w:num>
  <w:num w:numId="43" w16cid:durableId="888683580">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616F"/>
    <w:rsid w:val="00007DBC"/>
    <w:rsid w:val="00007F40"/>
    <w:rsid w:val="000148DB"/>
    <w:rsid w:val="00014F26"/>
    <w:rsid w:val="000223F7"/>
    <w:rsid w:val="00025AFE"/>
    <w:rsid w:val="000761A1"/>
    <w:rsid w:val="00084171"/>
    <w:rsid w:val="000851D2"/>
    <w:rsid w:val="000954E0"/>
    <w:rsid w:val="000A4187"/>
    <w:rsid w:val="000A5057"/>
    <w:rsid w:val="000A65AD"/>
    <w:rsid w:val="000B0CFB"/>
    <w:rsid w:val="000B31FD"/>
    <w:rsid w:val="000C24B4"/>
    <w:rsid w:val="000C7C7A"/>
    <w:rsid w:val="000D08CA"/>
    <w:rsid w:val="000D6EA7"/>
    <w:rsid w:val="000E3C78"/>
    <w:rsid w:val="000F63E3"/>
    <w:rsid w:val="000F74D2"/>
    <w:rsid w:val="00104D61"/>
    <w:rsid w:val="0013082F"/>
    <w:rsid w:val="00132230"/>
    <w:rsid w:val="00142522"/>
    <w:rsid w:val="00161CD7"/>
    <w:rsid w:val="00161D7D"/>
    <w:rsid w:val="00163989"/>
    <w:rsid w:val="001709B6"/>
    <w:rsid w:val="001738DB"/>
    <w:rsid w:val="00197C2B"/>
    <w:rsid w:val="001A1B3B"/>
    <w:rsid w:val="001A505C"/>
    <w:rsid w:val="001A55C4"/>
    <w:rsid w:val="001B28EB"/>
    <w:rsid w:val="001B5FA1"/>
    <w:rsid w:val="001E3C3E"/>
    <w:rsid w:val="001F08DD"/>
    <w:rsid w:val="001F1DD5"/>
    <w:rsid w:val="00215494"/>
    <w:rsid w:val="002220D6"/>
    <w:rsid w:val="00236C21"/>
    <w:rsid w:val="00241473"/>
    <w:rsid w:val="00247F1B"/>
    <w:rsid w:val="00253CF7"/>
    <w:rsid w:val="002634FC"/>
    <w:rsid w:val="00265135"/>
    <w:rsid w:val="002709E0"/>
    <w:rsid w:val="00276B31"/>
    <w:rsid w:val="00296E7A"/>
    <w:rsid w:val="002A1749"/>
    <w:rsid w:val="002C1018"/>
    <w:rsid w:val="002D05AE"/>
    <w:rsid w:val="002E20A6"/>
    <w:rsid w:val="002E3BA9"/>
    <w:rsid w:val="00305C40"/>
    <w:rsid w:val="003168A7"/>
    <w:rsid w:val="003247E3"/>
    <w:rsid w:val="0034103A"/>
    <w:rsid w:val="0034111B"/>
    <w:rsid w:val="00343CD6"/>
    <w:rsid w:val="00346C3C"/>
    <w:rsid w:val="00353EC5"/>
    <w:rsid w:val="00355711"/>
    <w:rsid w:val="00364140"/>
    <w:rsid w:val="00381321"/>
    <w:rsid w:val="00386A19"/>
    <w:rsid w:val="003B35F8"/>
    <w:rsid w:val="003B3DE0"/>
    <w:rsid w:val="003B4F2E"/>
    <w:rsid w:val="003C4398"/>
    <w:rsid w:val="003D3147"/>
    <w:rsid w:val="003E4BCF"/>
    <w:rsid w:val="003E69F4"/>
    <w:rsid w:val="003F5931"/>
    <w:rsid w:val="00405F26"/>
    <w:rsid w:val="0040667D"/>
    <w:rsid w:val="004141AB"/>
    <w:rsid w:val="004155B1"/>
    <w:rsid w:val="00425F26"/>
    <w:rsid w:val="00446B59"/>
    <w:rsid w:val="00450893"/>
    <w:rsid w:val="00451352"/>
    <w:rsid w:val="00451DAE"/>
    <w:rsid w:val="00463318"/>
    <w:rsid w:val="00470803"/>
    <w:rsid w:val="00487399"/>
    <w:rsid w:val="00493CD7"/>
    <w:rsid w:val="004953A2"/>
    <w:rsid w:val="004A1C60"/>
    <w:rsid w:val="004B2A52"/>
    <w:rsid w:val="004B4D14"/>
    <w:rsid w:val="004B61CC"/>
    <w:rsid w:val="004C07B9"/>
    <w:rsid w:val="004D1FC9"/>
    <w:rsid w:val="004D6BFD"/>
    <w:rsid w:val="004F4288"/>
    <w:rsid w:val="004F542C"/>
    <w:rsid w:val="004F5B65"/>
    <w:rsid w:val="005170C0"/>
    <w:rsid w:val="005176A1"/>
    <w:rsid w:val="00523A9B"/>
    <w:rsid w:val="0052438C"/>
    <w:rsid w:val="00525F36"/>
    <w:rsid w:val="00536DB7"/>
    <w:rsid w:val="005403E9"/>
    <w:rsid w:val="0054097D"/>
    <w:rsid w:val="00542DEC"/>
    <w:rsid w:val="005549CD"/>
    <w:rsid w:val="00571C34"/>
    <w:rsid w:val="00575241"/>
    <w:rsid w:val="0058619F"/>
    <w:rsid w:val="00590E24"/>
    <w:rsid w:val="00594882"/>
    <w:rsid w:val="00596E79"/>
    <w:rsid w:val="005A2AF3"/>
    <w:rsid w:val="005B307C"/>
    <w:rsid w:val="005B5826"/>
    <w:rsid w:val="005C6A17"/>
    <w:rsid w:val="005C7805"/>
    <w:rsid w:val="005D12E5"/>
    <w:rsid w:val="005E4FBF"/>
    <w:rsid w:val="005F4F96"/>
    <w:rsid w:val="0061117D"/>
    <w:rsid w:val="006124AC"/>
    <w:rsid w:val="00612843"/>
    <w:rsid w:val="006168E6"/>
    <w:rsid w:val="006221E4"/>
    <w:rsid w:val="006265B3"/>
    <w:rsid w:val="0063263A"/>
    <w:rsid w:val="00641AFE"/>
    <w:rsid w:val="006422B9"/>
    <w:rsid w:val="00654A80"/>
    <w:rsid w:val="00660402"/>
    <w:rsid w:val="006842FE"/>
    <w:rsid w:val="006844B8"/>
    <w:rsid w:val="00690D0B"/>
    <w:rsid w:val="00690D6C"/>
    <w:rsid w:val="006B206A"/>
    <w:rsid w:val="006B31A6"/>
    <w:rsid w:val="006B51A2"/>
    <w:rsid w:val="006D5F37"/>
    <w:rsid w:val="006E6B39"/>
    <w:rsid w:val="006F3192"/>
    <w:rsid w:val="006F50E2"/>
    <w:rsid w:val="0071229A"/>
    <w:rsid w:val="00724105"/>
    <w:rsid w:val="00725515"/>
    <w:rsid w:val="00732022"/>
    <w:rsid w:val="00736371"/>
    <w:rsid w:val="00747C1F"/>
    <w:rsid w:val="00751AB3"/>
    <w:rsid w:val="00771336"/>
    <w:rsid w:val="00791D18"/>
    <w:rsid w:val="00792BAD"/>
    <w:rsid w:val="007960EE"/>
    <w:rsid w:val="007A490A"/>
    <w:rsid w:val="007B3555"/>
    <w:rsid w:val="007B3AA0"/>
    <w:rsid w:val="007B62AB"/>
    <w:rsid w:val="007D0227"/>
    <w:rsid w:val="007D6461"/>
    <w:rsid w:val="007D65F4"/>
    <w:rsid w:val="007F02A5"/>
    <w:rsid w:val="007F2FC6"/>
    <w:rsid w:val="007F51FD"/>
    <w:rsid w:val="00803E89"/>
    <w:rsid w:val="00807E1E"/>
    <w:rsid w:val="00811E92"/>
    <w:rsid w:val="008205E6"/>
    <w:rsid w:val="00821132"/>
    <w:rsid w:val="00825A10"/>
    <w:rsid w:val="00845918"/>
    <w:rsid w:val="00846212"/>
    <w:rsid w:val="00850064"/>
    <w:rsid w:val="008509E7"/>
    <w:rsid w:val="00896488"/>
    <w:rsid w:val="008A639C"/>
    <w:rsid w:val="008B0DA9"/>
    <w:rsid w:val="008C6C36"/>
    <w:rsid w:val="008D0E19"/>
    <w:rsid w:val="008D2C84"/>
    <w:rsid w:val="008E57DA"/>
    <w:rsid w:val="00904A19"/>
    <w:rsid w:val="00913EFC"/>
    <w:rsid w:val="009147D0"/>
    <w:rsid w:val="009258F7"/>
    <w:rsid w:val="009262A6"/>
    <w:rsid w:val="00927E1D"/>
    <w:rsid w:val="00933FF6"/>
    <w:rsid w:val="00957364"/>
    <w:rsid w:val="0096707C"/>
    <w:rsid w:val="00977EA9"/>
    <w:rsid w:val="0098053A"/>
    <w:rsid w:val="009817E0"/>
    <w:rsid w:val="00995EE6"/>
    <w:rsid w:val="009971E6"/>
    <w:rsid w:val="009A7993"/>
    <w:rsid w:val="009B1A6F"/>
    <w:rsid w:val="009C7BBD"/>
    <w:rsid w:val="009D1B44"/>
    <w:rsid w:val="009E0110"/>
    <w:rsid w:val="009E0501"/>
    <w:rsid w:val="009F3693"/>
    <w:rsid w:val="009F36B4"/>
    <w:rsid w:val="009F3731"/>
    <w:rsid w:val="00A111ED"/>
    <w:rsid w:val="00A14C91"/>
    <w:rsid w:val="00A17F5B"/>
    <w:rsid w:val="00A26ED3"/>
    <w:rsid w:val="00A35E2D"/>
    <w:rsid w:val="00A46A53"/>
    <w:rsid w:val="00A46C5E"/>
    <w:rsid w:val="00A62D60"/>
    <w:rsid w:val="00A63D8E"/>
    <w:rsid w:val="00A70416"/>
    <w:rsid w:val="00A72D52"/>
    <w:rsid w:val="00AA4BD0"/>
    <w:rsid w:val="00AA7CDA"/>
    <w:rsid w:val="00AB74E2"/>
    <w:rsid w:val="00AD0388"/>
    <w:rsid w:val="00AD2440"/>
    <w:rsid w:val="00AD3144"/>
    <w:rsid w:val="00AD5170"/>
    <w:rsid w:val="00AD5EBD"/>
    <w:rsid w:val="00AE0C94"/>
    <w:rsid w:val="00AE7A9E"/>
    <w:rsid w:val="00B02ABF"/>
    <w:rsid w:val="00B05B20"/>
    <w:rsid w:val="00B06655"/>
    <w:rsid w:val="00B0776B"/>
    <w:rsid w:val="00B1516C"/>
    <w:rsid w:val="00B21969"/>
    <w:rsid w:val="00B26183"/>
    <w:rsid w:val="00B26D9E"/>
    <w:rsid w:val="00B363B2"/>
    <w:rsid w:val="00B4184C"/>
    <w:rsid w:val="00B43597"/>
    <w:rsid w:val="00B44702"/>
    <w:rsid w:val="00B558EB"/>
    <w:rsid w:val="00B7503E"/>
    <w:rsid w:val="00B97C56"/>
    <w:rsid w:val="00BA61BB"/>
    <w:rsid w:val="00BA754E"/>
    <w:rsid w:val="00BB2B34"/>
    <w:rsid w:val="00BB584A"/>
    <w:rsid w:val="00BC2271"/>
    <w:rsid w:val="00BD153D"/>
    <w:rsid w:val="00BD6A99"/>
    <w:rsid w:val="00BD7C75"/>
    <w:rsid w:val="00BE51D4"/>
    <w:rsid w:val="00BF439E"/>
    <w:rsid w:val="00C01CF6"/>
    <w:rsid w:val="00C21AA0"/>
    <w:rsid w:val="00C24063"/>
    <w:rsid w:val="00C312CC"/>
    <w:rsid w:val="00C673A4"/>
    <w:rsid w:val="00C67DCE"/>
    <w:rsid w:val="00C74C68"/>
    <w:rsid w:val="00C845E2"/>
    <w:rsid w:val="00C92D0F"/>
    <w:rsid w:val="00C95796"/>
    <w:rsid w:val="00CA15B4"/>
    <w:rsid w:val="00CA42DD"/>
    <w:rsid w:val="00CC1661"/>
    <w:rsid w:val="00CE40FF"/>
    <w:rsid w:val="00CF729E"/>
    <w:rsid w:val="00D15AE5"/>
    <w:rsid w:val="00D178F7"/>
    <w:rsid w:val="00D40600"/>
    <w:rsid w:val="00D41BB6"/>
    <w:rsid w:val="00D42133"/>
    <w:rsid w:val="00D43E73"/>
    <w:rsid w:val="00D5243B"/>
    <w:rsid w:val="00D631EB"/>
    <w:rsid w:val="00D726F8"/>
    <w:rsid w:val="00D749EB"/>
    <w:rsid w:val="00D819C6"/>
    <w:rsid w:val="00D905A7"/>
    <w:rsid w:val="00D93B38"/>
    <w:rsid w:val="00DB02BF"/>
    <w:rsid w:val="00DB27AD"/>
    <w:rsid w:val="00DB3665"/>
    <w:rsid w:val="00DC22A3"/>
    <w:rsid w:val="00DC2D37"/>
    <w:rsid w:val="00DC6A88"/>
    <w:rsid w:val="00DC6E83"/>
    <w:rsid w:val="00DC789F"/>
    <w:rsid w:val="00DE608F"/>
    <w:rsid w:val="00DF2868"/>
    <w:rsid w:val="00DF2FCE"/>
    <w:rsid w:val="00DF6EE5"/>
    <w:rsid w:val="00E00892"/>
    <w:rsid w:val="00E0245B"/>
    <w:rsid w:val="00E03D90"/>
    <w:rsid w:val="00E240F4"/>
    <w:rsid w:val="00E318B3"/>
    <w:rsid w:val="00E43D31"/>
    <w:rsid w:val="00E75388"/>
    <w:rsid w:val="00E83E45"/>
    <w:rsid w:val="00E95AFC"/>
    <w:rsid w:val="00EA39EC"/>
    <w:rsid w:val="00EA6100"/>
    <w:rsid w:val="00EA6C42"/>
    <w:rsid w:val="00EB7964"/>
    <w:rsid w:val="00EC2323"/>
    <w:rsid w:val="00EC42A7"/>
    <w:rsid w:val="00ED644C"/>
    <w:rsid w:val="00ED6CEC"/>
    <w:rsid w:val="00EE06A6"/>
    <w:rsid w:val="00EE1BFA"/>
    <w:rsid w:val="00EF002A"/>
    <w:rsid w:val="00EF01FF"/>
    <w:rsid w:val="00EF28D2"/>
    <w:rsid w:val="00EF5E1A"/>
    <w:rsid w:val="00EF7AA4"/>
    <w:rsid w:val="00F029CC"/>
    <w:rsid w:val="00F13826"/>
    <w:rsid w:val="00F15293"/>
    <w:rsid w:val="00F32C9A"/>
    <w:rsid w:val="00F524D4"/>
    <w:rsid w:val="00F5529B"/>
    <w:rsid w:val="00F70118"/>
    <w:rsid w:val="00F74D94"/>
    <w:rsid w:val="00F77DA5"/>
    <w:rsid w:val="00F927C8"/>
    <w:rsid w:val="00FA0243"/>
    <w:rsid w:val="00FA3B7F"/>
    <w:rsid w:val="00FB3C89"/>
    <w:rsid w:val="00FC102B"/>
    <w:rsid w:val="00FC12AA"/>
    <w:rsid w:val="00FE0054"/>
    <w:rsid w:val="00FE33B5"/>
    <w:rsid w:val="00FE5BA9"/>
    <w:rsid w:val="00FE7D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 w:type="table" w:customStyle="1" w:styleId="Tabelamrea14">
    <w:name w:val="Tabela – mreža14"/>
    <w:basedOn w:val="Navadnatabela"/>
    <w:next w:val="Tabelamrea"/>
    <w:uiPriority w:val="39"/>
    <w:rsid w:val="00EB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Brezseznama"/>
    <w:uiPriority w:val="99"/>
    <w:semiHidden/>
    <w:unhideWhenUsed/>
    <w:rsid w:val="00296E7A"/>
  </w:style>
  <w:style w:type="table" w:customStyle="1" w:styleId="Tabelamrea15">
    <w:name w:val="Tabela – mreža15"/>
    <w:basedOn w:val="Navadnatabela"/>
    <w:next w:val="Tabelamrea"/>
    <w:uiPriority w:val="39"/>
    <w:rsid w:val="00296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296E7A"/>
  </w:style>
  <w:style w:type="numbering" w:customStyle="1" w:styleId="Brezseznama23">
    <w:name w:val="Brez seznama23"/>
    <w:next w:val="Brezseznama"/>
    <w:uiPriority w:val="99"/>
    <w:semiHidden/>
    <w:unhideWhenUsed/>
    <w:rsid w:val="00296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karmen.grom-kenk@zzzs.si" TargetMode="External"/><Relationship Id="rId18" Type="http://schemas.openxmlformats.org/officeDocument/2006/relationships/hyperlink" Target="mailto:dejan.dosenovic@zzzs.si"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karmen.grom-kenk@zzzs.si" TargetMode="External"/><Relationship Id="rId17" Type="http://schemas.openxmlformats.org/officeDocument/2006/relationships/hyperlink" Target="mailto:dejan.dosenovic@zzzs.s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ejan.dosenovic@zzzs.si" TargetMode="External"/><Relationship Id="rId20" Type="http://schemas.openxmlformats.org/officeDocument/2006/relationships/hyperlink" Target="mailto:mojca.prislan-zevart@zzzs.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men.grom-kenk@zzzs.s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ejan.dosenovic@zzzs.si" TargetMode="External"/><Relationship Id="rId23" Type="http://schemas.openxmlformats.org/officeDocument/2006/relationships/header" Target="header3.xml"/><Relationship Id="rId10" Type="http://schemas.openxmlformats.org/officeDocument/2006/relationships/hyperlink" Target="mailto:karmen.grom-kenk@zzzs.si" TargetMode="External"/><Relationship Id="rId19" Type="http://schemas.openxmlformats.org/officeDocument/2006/relationships/hyperlink" Target="mailto:dejan.dosenovic@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karmen.grom-kenk@zzzs.si"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31</Pages>
  <Words>10826</Words>
  <Characters>61710</Characters>
  <Application>Microsoft Office Word</Application>
  <DocSecurity>0</DocSecurity>
  <Lines>514</Lines>
  <Paragraphs>144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18</cp:revision>
  <dcterms:created xsi:type="dcterms:W3CDTF">2025-01-16T09:34:00Z</dcterms:created>
  <dcterms:modified xsi:type="dcterms:W3CDTF">2025-01-16T13:39:00Z</dcterms:modified>
</cp:coreProperties>
</file>