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DDDD" w14:textId="784B4354" w:rsidR="00D61268" w:rsidRPr="00794D46" w:rsidRDefault="00D61268" w:rsidP="00D61268">
      <w:pPr>
        <w:pStyle w:val="Brezrazmikov"/>
        <w:jc w:val="both"/>
        <w:rPr>
          <w:rFonts w:asciiTheme="minorHAnsi" w:eastAsia="Calibri" w:hAnsiTheme="minorHAnsi" w:cstheme="minorHAnsi"/>
          <w:sz w:val="22"/>
          <w:szCs w:val="22"/>
        </w:rPr>
      </w:pPr>
      <w:r w:rsidRPr="00794D46">
        <w:rPr>
          <w:rFonts w:asciiTheme="minorHAnsi" w:eastAsia="Calibri" w:hAnsiTheme="minorHAnsi" w:cstheme="minorHAnsi"/>
          <w:sz w:val="22"/>
          <w:szCs w:val="22"/>
        </w:rPr>
        <w:t xml:space="preserve">Na podlagi tretje alineje drugega odstavka 70.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in 141/22 – ZNUNBZ) je Skupščina Zavoda za zdravstveno zavarovanje Slovenije na </w:t>
      </w:r>
      <w:r w:rsidR="00A64C69">
        <w:rPr>
          <w:rFonts w:asciiTheme="minorHAnsi" w:eastAsia="Calibri" w:hAnsiTheme="minorHAnsi" w:cstheme="minorHAnsi"/>
          <w:sz w:val="22"/>
          <w:szCs w:val="22"/>
        </w:rPr>
        <w:t>7</w:t>
      </w:r>
      <w:r w:rsidRPr="00794D46">
        <w:rPr>
          <w:rFonts w:asciiTheme="minorHAnsi" w:eastAsia="Calibri" w:hAnsiTheme="minorHAnsi" w:cstheme="minorHAnsi"/>
          <w:sz w:val="22"/>
          <w:szCs w:val="22"/>
        </w:rPr>
        <w:t xml:space="preserve">. redni seji </w:t>
      </w:r>
      <w:r w:rsidR="00A64C69">
        <w:rPr>
          <w:rFonts w:asciiTheme="minorHAnsi" w:eastAsia="Calibri" w:hAnsiTheme="minorHAnsi" w:cstheme="minorHAnsi"/>
          <w:sz w:val="22"/>
          <w:szCs w:val="22"/>
        </w:rPr>
        <w:t>14. 12. 2022</w:t>
      </w:r>
      <w:r w:rsidRPr="00794D46">
        <w:rPr>
          <w:rFonts w:asciiTheme="minorHAnsi" w:eastAsia="Calibri" w:hAnsiTheme="minorHAnsi" w:cstheme="minorHAnsi"/>
          <w:sz w:val="22"/>
          <w:szCs w:val="22"/>
        </w:rPr>
        <w:t xml:space="preserve"> sprejela </w:t>
      </w:r>
    </w:p>
    <w:p w14:paraId="44A319C9" w14:textId="77777777" w:rsidR="00D61268" w:rsidRPr="00794D46" w:rsidRDefault="00D61268" w:rsidP="00D61268">
      <w:pPr>
        <w:pStyle w:val="Telobesedila"/>
        <w:rPr>
          <w:rFonts w:asciiTheme="minorHAnsi" w:hAnsiTheme="minorHAnsi" w:cstheme="minorHAnsi"/>
          <w:szCs w:val="22"/>
          <w:highlight w:val="yellow"/>
        </w:rPr>
      </w:pPr>
    </w:p>
    <w:p w14:paraId="40211E31" w14:textId="77777777" w:rsidR="00D61268" w:rsidRPr="00794D46" w:rsidRDefault="00D61268" w:rsidP="00D61268">
      <w:pPr>
        <w:pStyle w:val="Telobesedila"/>
        <w:rPr>
          <w:rFonts w:asciiTheme="minorHAnsi" w:hAnsiTheme="minorHAnsi" w:cstheme="minorHAnsi"/>
          <w:szCs w:val="22"/>
          <w:lang w:val="sl-SI"/>
        </w:rPr>
      </w:pPr>
    </w:p>
    <w:p w14:paraId="51902666" w14:textId="77777777" w:rsidR="00D61268" w:rsidRPr="00794D46" w:rsidRDefault="00D61268" w:rsidP="00D61268">
      <w:pPr>
        <w:pStyle w:val="Telobesedila"/>
        <w:jc w:val="center"/>
        <w:rPr>
          <w:rFonts w:asciiTheme="minorHAnsi" w:hAnsiTheme="minorHAnsi" w:cstheme="minorHAnsi"/>
          <w:b/>
          <w:szCs w:val="22"/>
        </w:rPr>
      </w:pPr>
      <w:r w:rsidRPr="00794D46">
        <w:rPr>
          <w:rFonts w:asciiTheme="minorHAnsi" w:hAnsiTheme="minorHAnsi" w:cstheme="minorHAnsi"/>
          <w:b/>
          <w:szCs w:val="22"/>
          <w:lang w:val="sl-SI"/>
        </w:rPr>
        <w:t>S</w:t>
      </w:r>
      <w:r w:rsidRPr="00794D46">
        <w:rPr>
          <w:rFonts w:asciiTheme="minorHAnsi" w:hAnsiTheme="minorHAnsi" w:cstheme="minorHAnsi"/>
          <w:b/>
          <w:szCs w:val="22"/>
        </w:rPr>
        <w:t>klep</w:t>
      </w:r>
    </w:p>
    <w:p w14:paraId="221E06C6" w14:textId="77777777" w:rsidR="00D61268" w:rsidRPr="00794D46" w:rsidRDefault="00D61268" w:rsidP="00D61268">
      <w:pPr>
        <w:rPr>
          <w:rFonts w:asciiTheme="minorHAnsi" w:hAnsiTheme="minorHAnsi" w:cstheme="minorHAnsi"/>
          <w:b/>
        </w:rPr>
      </w:pPr>
    </w:p>
    <w:p w14:paraId="74F6AD19" w14:textId="77777777" w:rsidR="00D61268" w:rsidRPr="00794D46" w:rsidRDefault="00D61268" w:rsidP="00D61268">
      <w:pPr>
        <w:rPr>
          <w:rFonts w:asciiTheme="minorHAnsi" w:hAnsiTheme="minorHAnsi" w:cstheme="minorHAnsi"/>
          <w:b/>
        </w:rPr>
      </w:pPr>
    </w:p>
    <w:p w14:paraId="365B89C0" w14:textId="77777777" w:rsidR="00D61268" w:rsidRPr="00794D46" w:rsidRDefault="00D61268" w:rsidP="00D61268">
      <w:pPr>
        <w:numPr>
          <w:ilvl w:val="0"/>
          <w:numId w:val="5"/>
        </w:numPr>
        <w:tabs>
          <w:tab w:val="clear" w:pos="5670"/>
        </w:tabs>
        <w:overflowPunct w:val="0"/>
        <w:autoSpaceDE w:val="0"/>
        <w:autoSpaceDN w:val="0"/>
        <w:adjustRightInd w:val="0"/>
        <w:spacing w:line="240" w:lineRule="auto"/>
        <w:textAlignment w:val="baseline"/>
        <w:rPr>
          <w:rFonts w:asciiTheme="minorHAnsi" w:hAnsiTheme="minorHAnsi" w:cstheme="minorHAnsi"/>
        </w:rPr>
      </w:pPr>
      <w:r w:rsidRPr="00794D46">
        <w:rPr>
          <w:rFonts w:asciiTheme="minorHAnsi" w:hAnsiTheme="minorHAnsi" w:cstheme="minorHAnsi"/>
        </w:rPr>
        <w:t>Skupščina Zavoda za zdravstveno zavarovanje Slovenije (v nadaljevanju: ZZZS) določi Finančni načrt ZZZS za leto 2023 (v nadaljevanju: finančni načrt), ki velja za koledarsko leto 2023, ki se začne s 1. januarjem 202</w:t>
      </w:r>
      <w:r>
        <w:rPr>
          <w:rFonts w:asciiTheme="minorHAnsi" w:hAnsiTheme="minorHAnsi" w:cstheme="minorHAnsi"/>
        </w:rPr>
        <w:t>3</w:t>
      </w:r>
      <w:r w:rsidRPr="00794D46">
        <w:rPr>
          <w:rFonts w:asciiTheme="minorHAnsi" w:hAnsiTheme="minorHAnsi" w:cstheme="minorHAnsi"/>
        </w:rPr>
        <w:t xml:space="preserve"> in konča z 31. decembrom 2023.</w:t>
      </w:r>
    </w:p>
    <w:p w14:paraId="70C0535A" w14:textId="77777777" w:rsidR="00D61268" w:rsidRPr="00794D46" w:rsidRDefault="00D61268" w:rsidP="00D61268">
      <w:pPr>
        <w:rPr>
          <w:rFonts w:asciiTheme="minorHAnsi" w:hAnsiTheme="minorHAnsi" w:cstheme="minorHAnsi"/>
        </w:rPr>
      </w:pPr>
    </w:p>
    <w:p w14:paraId="1D4AA446" w14:textId="77777777" w:rsidR="00D61268" w:rsidRPr="00794D46" w:rsidRDefault="00D61268" w:rsidP="00D61268">
      <w:pPr>
        <w:ind w:left="360"/>
        <w:rPr>
          <w:rFonts w:asciiTheme="minorHAnsi" w:hAnsiTheme="minorHAnsi" w:cstheme="minorHAnsi"/>
        </w:rPr>
      </w:pPr>
      <w:r w:rsidRPr="00794D46">
        <w:rPr>
          <w:rFonts w:asciiTheme="minorHAnsi" w:hAnsiTheme="minorHAnsi" w:cstheme="minorHAnsi"/>
        </w:rPr>
        <w:t>S finančnim načrtom se določajo prihodki in prejemki ter odhodki in izdatki ZZZS za leto 2023 za financiranje programov in storitev zdravstvene dejavnosti, za uresničevanje ostalih pravic iz obveznega zdravstvenega zavarovanja ter za delo službe ZZZS.</w:t>
      </w:r>
    </w:p>
    <w:p w14:paraId="538CDF94" w14:textId="77777777" w:rsidR="00D61268" w:rsidRPr="00794D46" w:rsidRDefault="00D61268" w:rsidP="00D61268">
      <w:pPr>
        <w:pStyle w:val="BodyTextIndent22"/>
        <w:spacing w:line="240" w:lineRule="auto"/>
        <w:ind w:firstLine="0"/>
        <w:rPr>
          <w:rFonts w:asciiTheme="minorHAnsi" w:hAnsiTheme="minorHAnsi" w:cstheme="minorHAnsi"/>
          <w:szCs w:val="22"/>
        </w:rPr>
      </w:pPr>
    </w:p>
    <w:p w14:paraId="5E6A1BE9" w14:textId="77777777" w:rsidR="00D61268" w:rsidRPr="00794D46" w:rsidRDefault="00D61268" w:rsidP="00D61268">
      <w:pPr>
        <w:overflowPunct w:val="0"/>
        <w:autoSpaceDE w:val="0"/>
        <w:autoSpaceDN w:val="0"/>
        <w:adjustRightInd w:val="0"/>
        <w:ind w:left="360"/>
        <w:textAlignment w:val="baseline"/>
        <w:rPr>
          <w:rFonts w:asciiTheme="minorHAnsi" w:hAnsiTheme="minorHAnsi" w:cstheme="minorHAnsi"/>
        </w:rPr>
      </w:pPr>
      <w:r w:rsidRPr="00794D46">
        <w:rPr>
          <w:rFonts w:asciiTheme="minorHAnsi" w:hAnsiTheme="minorHAnsi" w:cstheme="minorHAnsi"/>
        </w:rPr>
        <w:t xml:space="preserve">Bilanca prihodkov in odhodkov, račun finančnih terjatev in naložb ter račun financiranja iz Priloge 1 (po ekonomski klasifikaciji) in Priloge 2 (po interni namenski klasifikaciji), ki sta sestavni del finančnega načrta, izkazujejo naslednje vrednosti, izražene v tekočih cenah: </w:t>
      </w:r>
    </w:p>
    <w:p w14:paraId="27BDB01C" w14:textId="77777777" w:rsidR="00D61268" w:rsidRPr="00794D46" w:rsidRDefault="00D61268" w:rsidP="00D61268">
      <w:pPr>
        <w:overflowPunct w:val="0"/>
        <w:autoSpaceDE w:val="0"/>
        <w:autoSpaceDN w:val="0"/>
        <w:adjustRightInd w:val="0"/>
        <w:ind w:left="142" w:firstLine="218"/>
        <w:textAlignment w:val="baseline"/>
        <w:rPr>
          <w:rFonts w:asciiTheme="minorHAnsi" w:hAnsiTheme="minorHAnsi" w:cstheme="minorHAnsi"/>
        </w:rPr>
      </w:pPr>
    </w:p>
    <w:p w14:paraId="3319DC51" w14:textId="77777777" w:rsidR="00D61268" w:rsidRPr="00794D46" w:rsidRDefault="00D61268" w:rsidP="00D61268">
      <w:pPr>
        <w:tabs>
          <w:tab w:val="clear" w:pos="5670"/>
        </w:tabs>
        <w:spacing w:line="240" w:lineRule="auto"/>
        <w:ind w:left="1418" w:hanging="76"/>
        <w:rPr>
          <w:rFonts w:asciiTheme="minorHAnsi" w:eastAsia="Times New Roman" w:hAnsiTheme="minorHAnsi" w:cstheme="minorHAnsi"/>
          <w:sz w:val="24"/>
          <w:szCs w:val="24"/>
          <w:lang w:eastAsia="sl-SI"/>
        </w:rPr>
      </w:pPr>
      <w:r w:rsidRPr="00794D46">
        <w:rPr>
          <w:rFonts w:eastAsia="Times New Roman"/>
          <w:noProof/>
          <w:szCs w:val="20"/>
          <w:lang w:eastAsia="sl-SI"/>
        </w:rPr>
        <w:drawing>
          <wp:inline distT="0" distB="0" distL="0" distR="0" wp14:anchorId="5FA21E6C" wp14:editId="6975FD62">
            <wp:extent cx="3186113" cy="2029615"/>
            <wp:effectExtent l="0" t="0" r="0"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6586" cy="2074508"/>
                    </a:xfrm>
                    <a:prstGeom prst="rect">
                      <a:avLst/>
                    </a:prstGeom>
                    <a:noFill/>
                    <a:ln>
                      <a:noFill/>
                    </a:ln>
                  </pic:spPr>
                </pic:pic>
              </a:graphicData>
            </a:graphic>
          </wp:inline>
        </w:drawing>
      </w:r>
      <w:r w:rsidRPr="00794D46">
        <w:rPr>
          <w:rFonts w:eastAsia="Times New Roman"/>
          <w:szCs w:val="20"/>
          <w:lang w:eastAsia="sl-SI"/>
        </w:rPr>
        <w:t xml:space="preserve"> </w:t>
      </w:r>
    </w:p>
    <w:p w14:paraId="0225E778" w14:textId="4E16B59C" w:rsidR="00D61268" w:rsidRDefault="00D61268" w:rsidP="00D61268">
      <w:pPr>
        <w:overflowPunct w:val="0"/>
        <w:autoSpaceDE w:val="0"/>
        <w:autoSpaceDN w:val="0"/>
        <w:adjustRightInd w:val="0"/>
        <w:ind w:left="142" w:firstLine="218"/>
        <w:textAlignment w:val="baseline"/>
        <w:rPr>
          <w:rFonts w:asciiTheme="minorHAnsi" w:hAnsiTheme="minorHAnsi" w:cstheme="minorHAnsi"/>
        </w:rPr>
      </w:pPr>
    </w:p>
    <w:p w14:paraId="584207F3" w14:textId="77777777" w:rsidR="002E2822" w:rsidRDefault="002E2822" w:rsidP="00D61268">
      <w:pPr>
        <w:overflowPunct w:val="0"/>
        <w:autoSpaceDE w:val="0"/>
        <w:autoSpaceDN w:val="0"/>
        <w:adjustRightInd w:val="0"/>
        <w:ind w:left="142" w:firstLine="218"/>
        <w:textAlignment w:val="baseline"/>
        <w:rPr>
          <w:rFonts w:asciiTheme="minorHAnsi" w:hAnsiTheme="minorHAnsi" w:cstheme="minorHAnsi"/>
        </w:rPr>
      </w:pPr>
    </w:p>
    <w:p w14:paraId="032DAA7C" w14:textId="0E4EA44D" w:rsidR="00D61268" w:rsidRPr="00794D46" w:rsidRDefault="00D61268" w:rsidP="00D61268">
      <w:pPr>
        <w:pStyle w:val="Odstavekseznama"/>
        <w:numPr>
          <w:ilvl w:val="0"/>
          <w:numId w:val="5"/>
        </w:numPr>
        <w:rPr>
          <w:rFonts w:asciiTheme="minorHAnsi" w:hAnsiTheme="minorHAnsi" w:cstheme="minorHAnsi"/>
          <w:sz w:val="22"/>
          <w:szCs w:val="22"/>
        </w:rPr>
      </w:pPr>
      <w:r w:rsidRPr="00794D46">
        <w:rPr>
          <w:rFonts w:asciiTheme="minorHAnsi" w:hAnsiTheme="minorHAnsi" w:cstheme="minorHAnsi"/>
          <w:sz w:val="22"/>
          <w:szCs w:val="22"/>
        </w:rPr>
        <w:t xml:space="preserve">Finančni načrt se pošlje v soglasje Vladi Republike Slovenije. </w:t>
      </w:r>
    </w:p>
    <w:p w14:paraId="09F1F9E5" w14:textId="77777777" w:rsidR="00D61268" w:rsidRPr="00794D46" w:rsidRDefault="00D61268" w:rsidP="00D61268">
      <w:pPr>
        <w:rPr>
          <w:rFonts w:asciiTheme="minorHAnsi" w:hAnsiTheme="minorHAnsi" w:cstheme="minorHAnsi"/>
        </w:rPr>
      </w:pPr>
    </w:p>
    <w:p w14:paraId="230C7C10" w14:textId="77777777" w:rsidR="00D61268" w:rsidRPr="00794D46" w:rsidRDefault="00D61268" w:rsidP="00D61268">
      <w:pPr>
        <w:rPr>
          <w:rFonts w:asciiTheme="minorHAnsi" w:hAnsiTheme="minorHAnsi" w:cstheme="minorHAnsi"/>
        </w:rPr>
      </w:pPr>
    </w:p>
    <w:p w14:paraId="310034AB" w14:textId="00AEE385" w:rsidR="00D61268" w:rsidRPr="00794D46" w:rsidRDefault="00D61268" w:rsidP="00D61268">
      <w:pPr>
        <w:spacing w:line="240" w:lineRule="auto"/>
        <w:rPr>
          <w:rFonts w:cs="Calibri"/>
          <w:lang w:val="sk-SK"/>
        </w:rPr>
      </w:pPr>
      <w:r w:rsidRPr="00794D46">
        <w:rPr>
          <w:rFonts w:cs="Calibri"/>
          <w:lang w:val="sk-SK"/>
        </w:rPr>
        <w:t xml:space="preserve">Številka: </w:t>
      </w:r>
      <w:r w:rsidR="00D56A0D" w:rsidRPr="004D77BB">
        <w:rPr>
          <w:rFonts w:asciiTheme="minorHAnsi" w:eastAsiaTheme="minorHAnsi" w:hAnsiTheme="minorHAnsi" w:cstheme="minorHAnsi"/>
          <w:color w:val="000000"/>
        </w:rPr>
        <w:t>900</w:t>
      </w:r>
      <w:r w:rsidR="00D56A0D">
        <w:rPr>
          <w:rFonts w:asciiTheme="minorHAnsi" w:eastAsiaTheme="minorHAnsi" w:hAnsiTheme="minorHAnsi" w:cstheme="minorHAnsi"/>
          <w:color w:val="000000"/>
        </w:rPr>
        <w:t>0</w:t>
      </w:r>
      <w:r w:rsidR="00D56A0D" w:rsidRPr="004D77BB">
        <w:rPr>
          <w:rFonts w:asciiTheme="minorHAnsi" w:eastAsiaTheme="minorHAnsi" w:hAnsiTheme="minorHAnsi" w:cstheme="minorHAnsi"/>
          <w:color w:val="000000"/>
        </w:rPr>
        <w:t>-</w:t>
      </w:r>
      <w:r w:rsidR="00D56A0D">
        <w:rPr>
          <w:rFonts w:asciiTheme="minorHAnsi" w:eastAsiaTheme="minorHAnsi" w:hAnsiTheme="minorHAnsi" w:cstheme="minorHAnsi"/>
          <w:color w:val="000000"/>
        </w:rPr>
        <w:t>8</w:t>
      </w:r>
      <w:r w:rsidR="00D56A0D" w:rsidRPr="004D77BB">
        <w:rPr>
          <w:rFonts w:asciiTheme="minorHAnsi" w:eastAsiaTheme="minorHAnsi" w:hAnsiTheme="minorHAnsi" w:cstheme="minorHAnsi"/>
          <w:color w:val="000000"/>
        </w:rPr>
        <w:t>/2022-DI/</w:t>
      </w:r>
      <w:r w:rsidR="00D56A0D">
        <w:rPr>
          <w:rFonts w:asciiTheme="minorHAnsi" w:eastAsiaTheme="minorHAnsi" w:hAnsiTheme="minorHAnsi" w:cstheme="minorHAnsi"/>
          <w:color w:val="000000"/>
        </w:rPr>
        <w:t>20</w:t>
      </w:r>
    </w:p>
    <w:p w14:paraId="6FF156FD" w14:textId="6C27892F" w:rsidR="00D61268" w:rsidRPr="00794D46" w:rsidRDefault="00D61268" w:rsidP="00D61268">
      <w:pPr>
        <w:spacing w:line="240" w:lineRule="auto"/>
        <w:rPr>
          <w:rFonts w:asciiTheme="minorHAnsi" w:hAnsiTheme="minorHAnsi" w:cstheme="minorHAnsi"/>
          <w:lang w:val="sk-SK"/>
        </w:rPr>
      </w:pPr>
      <w:r w:rsidRPr="00794D46">
        <w:rPr>
          <w:rFonts w:asciiTheme="minorHAnsi" w:hAnsiTheme="minorHAnsi" w:cstheme="minorHAnsi"/>
          <w:lang w:val="sk-SK"/>
        </w:rPr>
        <w:t xml:space="preserve">Ljubljana, dne </w:t>
      </w:r>
      <w:r>
        <w:rPr>
          <w:rFonts w:asciiTheme="minorHAnsi" w:hAnsiTheme="minorHAnsi" w:cstheme="minorHAnsi"/>
          <w:lang w:val="sk-SK"/>
        </w:rPr>
        <w:t>14. decembra 2022</w:t>
      </w:r>
    </w:p>
    <w:p w14:paraId="18A32412" w14:textId="77777777" w:rsidR="00D61268" w:rsidRPr="00794D46" w:rsidRDefault="00D61268" w:rsidP="00D61268">
      <w:pPr>
        <w:rPr>
          <w:rFonts w:asciiTheme="minorHAnsi" w:hAnsiTheme="minorHAnsi" w:cstheme="minorHAnsi"/>
        </w:rPr>
      </w:pPr>
      <w:r w:rsidRPr="00794D46">
        <w:rPr>
          <w:rFonts w:asciiTheme="minorHAnsi" w:hAnsiTheme="minorHAnsi" w:cstheme="minorHAnsi"/>
        </w:rPr>
        <w:tab/>
      </w:r>
      <w:r w:rsidRPr="00794D46">
        <w:rPr>
          <w:rFonts w:asciiTheme="minorHAnsi" w:hAnsiTheme="minorHAnsi" w:cstheme="minorHAnsi"/>
        </w:rPr>
        <w:tab/>
      </w:r>
      <w:r w:rsidRPr="00794D46">
        <w:rPr>
          <w:rFonts w:asciiTheme="minorHAnsi" w:hAnsiTheme="minorHAnsi" w:cstheme="minorHAnsi"/>
        </w:rPr>
        <w:tab/>
      </w:r>
      <w:r w:rsidRPr="00794D46">
        <w:rPr>
          <w:rFonts w:asciiTheme="minorHAnsi" w:hAnsiTheme="minorHAnsi" w:cstheme="minorHAnsi"/>
        </w:rPr>
        <w:tab/>
      </w:r>
    </w:p>
    <w:p w14:paraId="45AB7944" w14:textId="77777777" w:rsidR="00D61268" w:rsidRPr="00794D46" w:rsidRDefault="00D61268" w:rsidP="00D61268">
      <w:pPr>
        <w:pStyle w:val="Telobesedila-zamik21"/>
        <w:ind w:left="3600" w:firstLine="720"/>
        <w:rPr>
          <w:rFonts w:ascii="Calibri" w:hAnsi="Calibri" w:cs="Calibri"/>
          <w:szCs w:val="22"/>
          <w:lang w:val="sk-SK"/>
        </w:rPr>
      </w:pPr>
      <w:r w:rsidRPr="00794D46">
        <w:rPr>
          <w:rFonts w:ascii="Calibri" w:hAnsi="Calibri" w:cs="Calibri"/>
          <w:szCs w:val="22"/>
          <w:lang w:val="sk-SK"/>
        </w:rPr>
        <w:t xml:space="preserve">   Drago Delalut</w:t>
      </w:r>
    </w:p>
    <w:p w14:paraId="5E57FE6B" w14:textId="77777777" w:rsidR="00D61268" w:rsidRPr="00794D46" w:rsidRDefault="00D61268" w:rsidP="00D61268">
      <w:pPr>
        <w:pStyle w:val="Telobesedila-zamik21"/>
        <w:ind w:left="4320" w:firstLine="0"/>
        <w:rPr>
          <w:rFonts w:ascii="Calibri" w:hAnsi="Calibri" w:cs="Calibri"/>
          <w:b/>
          <w:szCs w:val="22"/>
        </w:rPr>
      </w:pPr>
      <w:r w:rsidRPr="00794D46">
        <w:rPr>
          <w:rFonts w:ascii="Calibri" w:hAnsi="Calibri" w:cs="Calibri"/>
          <w:szCs w:val="22"/>
          <w:lang w:val="sk-SK"/>
        </w:rPr>
        <w:t xml:space="preserve">   predsednik Skupščine </w:t>
      </w:r>
    </w:p>
    <w:p w14:paraId="70C82B1B" w14:textId="77777777" w:rsidR="00D61268" w:rsidRPr="00794D46" w:rsidRDefault="00D61268" w:rsidP="00D61268">
      <w:pPr>
        <w:ind w:left="3600" w:firstLine="720"/>
        <w:jc w:val="left"/>
        <w:rPr>
          <w:rFonts w:asciiTheme="minorHAnsi" w:hAnsiTheme="minorHAnsi" w:cstheme="minorHAnsi"/>
        </w:rPr>
      </w:pPr>
      <w:r w:rsidRPr="00794D46">
        <w:rPr>
          <w:rFonts w:cs="Calibri"/>
          <w:lang w:val="sk-SK"/>
        </w:rPr>
        <w:t xml:space="preserve">   Zavoda za zdravstveno zavarovanje Slovenije</w:t>
      </w:r>
    </w:p>
    <w:p w14:paraId="6CA4BE88" w14:textId="77777777" w:rsidR="00205EF6" w:rsidRPr="00F5358D" w:rsidRDefault="00205EF6" w:rsidP="00F5358D">
      <w:pPr>
        <w:tabs>
          <w:tab w:val="clear" w:pos="5670"/>
        </w:tabs>
        <w:spacing w:line="240" w:lineRule="auto"/>
        <w:rPr>
          <w:rFonts w:asciiTheme="minorHAnsi" w:hAnsiTheme="minorHAnsi" w:cstheme="minorHAnsi"/>
        </w:rPr>
      </w:pPr>
    </w:p>
    <w:sectPr w:rsidR="00205EF6" w:rsidRPr="00F5358D" w:rsidSect="002E2822">
      <w:footerReference w:type="default" r:id="rId9"/>
      <w:headerReference w:type="first" r:id="rId10"/>
      <w:pgSz w:w="11906" w:h="16838"/>
      <w:pgMar w:top="851"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08B4" w14:textId="77777777" w:rsidR="006D26AC" w:rsidRDefault="006D26AC" w:rsidP="00013CF5">
      <w:pPr>
        <w:spacing w:line="240" w:lineRule="auto"/>
      </w:pPr>
      <w:r>
        <w:separator/>
      </w:r>
    </w:p>
  </w:endnote>
  <w:endnote w:type="continuationSeparator" w:id="0">
    <w:p w14:paraId="1B7B6B82" w14:textId="77777777" w:rsidR="006D26AC" w:rsidRDefault="006D26AC" w:rsidP="00013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51852"/>
      <w:docPartObj>
        <w:docPartGallery w:val="Page Numbers (Bottom of Page)"/>
        <w:docPartUnique/>
      </w:docPartObj>
    </w:sdtPr>
    <w:sdtEndPr/>
    <w:sdtContent>
      <w:p w14:paraId="36B8B174" w14:textId="77777777" w:rsidR="00DF6FD7" w:rsidRDefault="00013CF5">
        <w:pPr>
          <w:pStyle w:val="Noga"/>
          <w:jc w:val="righ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A53D" w14:textId="77777777" w:rsidR="006D26AC" w:rsidRDefault="006D26AC" w:rsidP="00013CF5">
      <w:pPr>
        <w:spacing w:line="240" w:lineRule="auto"/>
      </w:pPr>
      <w:r>
        <w:separator/>
      </w:r>
    </w:p>
  </w:footnote>
  <w:footnote w:type="continuationSeparator" w:id="0">
    <w:p w14:paraId="09FBBA84" w14:textId="77777777" w:rsidR="006D26AC" w:rsidRDefault="006D26AC" w:rsidP="00013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35"/>
      <w:gridCol w:w="2835"/>
      <w:gridCol w:w="2834"/>
    </w:tblGrid>
    <w:tr w:rsidR="00F94033" w:rsidRPr="007B6600" w14:paraId="77C4D13D" w14:textId="77777777" w:rsidTr="00CE24E4">
      <w:trPr>
        <w:trHeight w:hRule="exact" w:val="907"/>
      </w:trPr>
      <w:tc>
        <w:tcPr>
          <w:tcW w:w="2881" w:type="dxa"/>
          <w:shd w:val="clear" w:color="auto" w:fill="auto"/>
        </w:tcPr>
        <w:p w14:paraId="49AC2B54" w14:textId="3E4E489B" w:rsidR="00F94033" w:rsidRPr="007B6600" w:rsidRDefault="00DA17F9" w:rsidP="00CE24E4">
          <w:pPr>
            <w:pStyle w:val="Glava"/>
            <w:spacing w:line="220" w:lineRule="exact"/>
            <w:jc w:val="left"/>
            <w:rPr>
              <w:b/>
            </w:rPr>
          </w:pPr>
        </w:p>
      </w:tc>
      <w:tc>
        <w:tcPr>
          <w:tcW w:w="2881" w:type="dxa"/>
          <w:shd w:val="clear" w:color="auto" w:fill="auto"/>
        </w:tcPr>
        <w:p w14:paraId="6D072348" w14:textId="39652CD2" w:rsidR="00F94033" w:rsidRPr="007B6600" w:rsidRDefault="00DA17F9" w:rsidP="007B6600">
          <w:pPr>
            <w:pStyle w:val="Glava"/>
            <w:jc w:val="center"/>
          </w:pPr>
        </w:p>
      </w:tc>
      <w:tc>
        <w:tcPr>
          <w:tcW w:w="2882" w:type="dxa"/>
          <w:shd w:val="clear" w:color="auto" w:fill="auto"/>
          <w:tcMar>
            <w:left w:w="0" w:type="dxa"/>
          </w:tcMar>
        </w:tcPr>
        <w:p w14:paraId="45E18554" w14:textId="77777777" w:rsidR="00F94033" w:rsidRPr="007B6600" w:rsidRDefault="00DA17F9" w:rsidP="00EA172B">
          <w:pPr>
            <w:pStyle w:val="Glava"/>
          </w:pPr>
        </w:p>
      </w:tc>
    </w:tr>
    <w:tr w:rsidR="00F94033" w:rsidRPr="007B6600" w14:paraId="4C60F526" w14:textId="77777777" w:rsidTr="00CE24E4">
      <w:trPr>
        <w:trHeight w:hRule="exact" w:val="113"/>
      </w:trPr>
      <w:tc>
        <w:tcPr>
          <w:tcW w:w="2881" w:type="dxa"/>
          <w:shd w:val="clear" w:color="auto" w:fill="auto"/>
        </w:tcPr>
        <w:p w14:paraId="549BF650" w14:textId="77777777" w:rsidR="00F94033" w:rsidRPr="00CE24E4" w:rsidRDefault="00DA17F9" w:rsidP="00EA172B">
          <w:pPr>
            <w:pStyle w:val="Glava"/>
            <w:rPr>
              <w:b/>
              <w:noProof/>
              <w:lang w:eastAsia="sl-SI"/>
            </w:rPr>
          </w:pPr>
        </w:p>
      </w:tc>
      <w:tc>
        <w:tcPr>
          <w:tcW w:w="2881" w:type="dxa"/>
          <w:shd w:val="clear" w:color="auto" w:fill="auto"/>
        </w:tcPr>
        <w:p w14:paraId="7E453D4A" w14:textId="77777777" w:rsidR="00F94033" w:rsidRPr="007B6600" w:rsidRDefault="00DA17F9" w:rsidP="007B6600">
          <w:pPr>
            <w:pStyle w:val="Glava"/>
            <w:jc w:val="center"/>
            <w:rPr>
              <w:noProof/>
              <w:lang w:eastAsia="sl-SI"/>
            </w:rPr>
          </w:pPr>
        </w:p>
      </w:tc>
      <w:tc>
        <w:tcPr>
          <w:tcW w:w="2882" w:type="dxa"/>
          <w:shd w:val="clear" w:color="auto" w:fill="auto"/>
          <w:tcMar>
            <w:left w:w="0" w:type="dxa"/>
          </w:tcMar>
        </w:tcPr>
        <w:p w14:paraId="414D451B" w14:textId="77777777" w:rsidR="00F94033" w:rsidRPr="007B6600" w:rsidRDefault="00DA17F9" w:rsidP="00EA172B">
          <w:pPr>
            <w:pStyle w:val="Glava"/>
          </w:pPr>
        </w:p>
      </w:tc>
    </w:tr>
    <w:tr w:rsidR="00BF55B1" w:rsidRPr="007B6600" w14:paraId="4A616301" w14:textId="77777777" w:rsidTr="00EA172B">
      <w:tc>
        <w:tcPr>
          <w:tcW w:w="5762" w:type="dxa"/>
          <w:gridSpan w:val="2"/>
          <w:shd w:val="clear" w:color="auto" w:fill="auto"/>
        </w:tcPr>
        <w:p w14:paraId="6B18FA8E" w14:textId="77777777" w:rsidR="00BF55B1" w:rsidRPr="00BA612C" w:rsidRDefault="00DA17F9" w:rsidP="00F617E6">
          <w:pPr>
            <w:pStyle w:val="Ulica"/>
            <w:rPr>
              <w:lang w:eastAsia="sl-SI"/>
            </w:rPr>
          </w:pPr>
        </w:p>
      </w:tc>
      <w:tc>
        <w:tcPr>
          <w:tcW w:w="2882" w:type="dxa"/>
          <w:shd w:val="clear" w:color="auto" w:fill="auto"/>
          <w:tcMar>
            <w:left w:w="0" w:type="dxa"/>
          </w:tcMar>
        </w:tcPr>
        <w:p w14:paraId="38A5C41D" w14:textId="0B6C6625" w:rsidR="00BF55B1" w:rsidRPr="00BA612C" w:rsidRDefault="00DA17F9" w:rsidP="00F617E6">
          <w:pPr>
            <w:pStyle w:val="Glava"/>
            <w:spacing w:line="240" w:lineRule="exact"/>
            <w:jc w:val="left"/>
          </w:pPr>
        </w:p>
      </w:tc>
    </w:tr>
  </w:tbl>
  <w:p w14:paraId="151FE85F" w14:textId="77777777" w:rsidR="00F94033" w:rsidRDefault="00DA17F9"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F04"/>
    <w:multiLevelType w:val="hybridMultilevel"/>
    <w:tmpl w:val="14AEBB08"/>
    <w:lvl w:ilvl="0" w:tplc="E050DA1C">
      <w:numFmt w:val="bullet"/>
      <w:lvlText w:val="-"/>
      <w:lvlJc w:val="left"/>
      <w:pPr>
        <w:ind w:left="360" w:hanging="360"/>
      </w:pPr>
      <w:rPr>
        <w:rFonts w:ascii="Verdana" w:eastAsiaTheme="minorHAnsi" w:hAnsi="Verdana" w:cstheme="minorBid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26DD34AE"/>
    <w:multiLevelType w:val="hybridMultilevel"/>
    <w:tmpl w:val="080C1A6C"/>
    <w:lvl w:ilvl="0" w:tplc="B0D454B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CA11030"/>
    <w:multiLevelType w:val="hybridMultilevel"/>
    <w:tmpl w:val="3C60A5F2"/>
    <w:lvl w:ilvl="0" w:tplc="7FE4E1FC">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546F6FCB"/>
    <w:multiLevelType w:val="hybridMultilevel"/>
    <w:tmpl w:val="359C02CA"/>
    <w:lvl w:ilvl="0" w:tplc="C84ED0B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F8732B0"/>
    <w:multiLevelType w:val="hybridMultilevel"/>
    <w:tmpl w:val="A6AA7AD0"/>
    <w:lvl w:ilvl="0" w:tplc="0424000F">
      <w:start w:val="1"/>
      <w:numFmt w:val="decimal"/>
      <w:lvlText w:val="%1."/>
      <w:lvlJc w:val="left"/>
      <w:pPr>
        <w:tabs>
          <w:tab w:val="num" w:pos="360"/>
        </w:tabs>
        <w:ind w:left="360" w:hanging="360"/>
      </w:pPr>
    </w:lvl>
    <w:lvl w:ilvl="1" w:tplc="C84ED0B2">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F5"/>
    <w:rsid w:val="0000460E"/>
    <w:rsid w:val="00013CF5"/>
    <w:rsid w:val="0002493C"/>
    <w:rsid w:val="000844F2"/>
    <w:rsid w:val="0009097C"/>
    <w:rsid w:val="00092B47"/>
    <w:rsid w:val="000A56BB"/>
    <w:rsid w:val="000D1F7B"/>
    <w:rsid w:val="000E5607"/>
    <w:rsid w:val="001206A7"/>
    <w:rsid w:val="00185A77"/>
    <w:rsid w:val="00197638"/>
    <w:rsid w:val="001C2034"/>
    <w:rsid w:val="001F194A"/>
    <w:rsid w:val="00205EF6"/>
    <w:rsid w:val="002164F0"/>
    <w:rsid w:val="002E2822"/>
    <w:rsid w:val="002F222E"/>
    <w:rsid w:val="00337C8B"/>
    <w:rsid w:val="00373950"/>
    <w:rsid w:val="00381B7B"/>
    <w:rsid w:val="003B7B86"/>
    <w:rsid w:val="003C440B"/>
    <w:rsid w:val="003D7B8C"/>
    <w:rsid w:val="00407C12"/>
    <w:rsid w:val="004465C3"/>
    <w:rsid w:val="00461841"/>
    <w:rsid w:val="00464392"/>
    <w:rsid w:val="0047335D"/>
    <w:rsid w:val="0048604F"/>
    <w:rsid w:val="004C2513"/>
    <w:rsid w:val="004C5C2C"/>
    <w:rsid w:val="004D77BB"/>
    <w:rsid w:val="004F79EA"/>
    <w:rsid w:val="00532763"/>
    <w:rsid w:val="00592946"/>
    <w:rsid w:val="005943AC"/>
    <w:rsid w:val="00596C8C"/>
    <w:rsid w:val="005A49F8"/>
    <w:rsid w:val="005B338C"/>
    <w:rsid w:val="005C54C7"/>
    <w:rsid w:val="00601940"/>
    <w:rsid w:val="00604F13"/>
    <w:rsid w:val="006767CC"/>
    <w:rsid w:val="00694E91"/>
    <w:rsid w:val="006D026F"/>
    <w:rsid w:val="006D26AC"/>
    <w:rsid w:val="006D6F16"/>
    <w:rsid w:val="006E523E"/>
    <w:rsid w:val="006F1175"/>
    <w:rsid w:val="006F5A33"/>
    <w:rsid w:val="00721100"/>
    <w:rsid w:val="007655D7"/>
    <w:rsid w:val="00765739"/>
    <w:rsid w:val="007840C1"/>
    <w:rsid w:val="00794D46"/>
    <w:rsid w:val="00805C32"/>
    <w:rsid w:val="00816C01"/>
    <w:rsid w:val="008271D9"/>
    <w:rsid w:val="00835D2A"/>
    <w:rsid w:val="0085611A"/>
    <w:rsid w:val="008A6353"/>
    <w:rsid w:val="008A7BA3"/>
    <w:rsid w:val="008D3317"/>
    <w:rsid w:val="008F224F"/>
    <w:rsid w:val="00912D69"/>
    <w:rsid w:val="00966288"/>
    <w:rsid w:val="009F7451"/>
    <w:rsid w:val="00A02C93"/>
    <w:rsid w:val="00A27046"/>
    <w:rsid w:val="00A64C69"/>
    <w:rsid w:val="00A67B48"/>
    <w:rsid w:val="00A83748"/>
    <w:rsid w:val="00AB4EBE"/>
    <w:rsid w:val="00AC26C2"/>
    <w:rsid w:val="00AF1E2C"/>
    <w:rsid w:val="00AF5C94"/>
    <w:rsid w:val="00B0565C"/>
    <w:rsid w:val="00B25850"/>
    <w:rsid w:val="00B617E9"/>
    <w:rsid w:val="00B62047"/>
    <w:rsid w:val="00B9059E"/>
    <w:rsid w:val="00BA5546"/>
    <w:rsid w:val="00BF0BBD"/>
    <w:rsid w:val="00BF3BDE"/>
    <w:rsid w:val="00C60397"/>
    <w:rsid w:val="00C6608C"/>
    <w:rsid w:val="00C87C6B"/>
    <w:rsid w:val="00CB5C48"/>
    <w:rsid w:val="00CE3E64"/>
    <w:rsid w:val="00D12AC3"/>
    <w:rsid w:val="00D56A0D"/>
    <w:rsid w:val="00D6052C"/>
    <w:rsid w:val="00D61268"/>
    <w:rsid w:val="00D91E47"/>
    <w:rsid w:val="00DA17F9"/>
    <w:rsid w:val="00DB77B0"/>
    <w:rsid w:val="00E00163"/>
    <w:rsid w:val="00E20338"/>
    <w:rsid w:val="00E422E7"/>
    <w:rsid w:val="00E50DF8"/>
    <w:rsid w:val="00E958A7"/>
    <w:rsid w:val="00ED61BC"/>
    <w:rsid w:val="00F31F6D"/>
    <w:rsid w:val="00F36C3D"/>
    <w:rsid w:val="00F36E48"/>
    <w:rsid w:val="00F449F9"/>
    <w:rsid w:val="00F5358D"/>
    <w:rsid w:val="00F546C4"/>
    <w:rsid w:val="00F70785"/>
    <w:rsid w:val="00F77496"/>
    <w:rsid w:val="00F807C3"/>
    <w:rsid w:val="00FA0A1C"/>
    <w:rsid w:val="00FD17D0"/>
    <w:rsid w:val="00FE571D"/>
    <w:rsid w:val="00FF2D4A"/>
    <w:rsid w:val="00FF64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9A65"/>
  <w15:chartTrackingRefBased/>
  <w15:docId w15:val="{4EAB3BD1-E1A0-4CAA-B5D1-3A23FDB9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3CF5"/>
    <w:pPr>
      <w:tabs>
        <w:tab w:val="left" w:pos="5670"/>
      </w:tabs>
      <w:spacing w:after="0" w:line="240" w:lineRule="exact"/>
      <w:jc w:val="both"/>
    </w:pPr>
    <w:rPr>
      <w:rFonts w:eastAsia="Calibri" w:cs="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13CF5"/>
    <w:pPr>
      <w:tabs>
        <w:tab w:val="center" w:pos="4536"/>
        <w:tab w:val="right" w:pos="9072"/>
      </w:tabs>
      <w:spacing w:line="240" w:lineRule="auto"/>
    </w:pPr>
  </w:style>
  <w:style w:type="character" w:customStyle="1" w:styleId="GlavaZnak">
    <w:name w:val="Glava Znak"/>
    <w:basedOn w:val="Privzetapisavaodstavka"/>
    <w:link w:val="Glava"/>
    <w:uiPriority w:val="99"/>
    <w:rsid w:val="00013CF5"/>
    <w:rPr>
      <w:rFonts w:eastAsia="Calibri" w:cs="Times New Roman"/>
      <w:sz w:val="22"/>
      <w:szCs w:val="22"/>
    </w:rPr>
  </w:style>
  <w:style w:type="paragraph" w:styleId="Noga">
    <w:name w:val="footer"/>
    <w:basedOn w:val="Navaden"/>
    <w:link w:val="NogaZnak"/>
    <w:uiPriority w:val="99"/>
    <w:unhideWhenUsed/>
    <w:rsid w:val="00013CF5"/>
    <w:pPr>
      <w:tabs>
        <w:tab w:val="center" w:pos="4536"/>
        <w:tab w:val="right" w:pos="9072"/>
      </w:tabs>
      <w:spacing w:line="240" w:lineRule="auto"/>
    </w:pPr>
  </w:style>
  <w:style w:type="character" w:customStyle="1" w:styleId="NogaZnak">
    <w:name w:val="Noga Znak"/>
    <w:basedOn w:val="Privzetapisavaodstavka"/>
    <w:link w:val="Noga"/>
    <w:uiPriority w:val="99"/>
    <w:rsid w:val="00013CF5"/>
    <w:rPr>
      <w:rFonts w:eastAsia="Calibri" w:cs="Times New Roman"/>
      <w:sz w:val="22"/>
      <w:szCs w:val="22"/>
    </w:rPr>
  </w:style>
  <w:style w:type="paragraph" w:customStyle="1" w:styleId="Ulica">
    <w:name w:val="Ulica"/>
    <w:basedOn w:val="Glava"/>
    <w:qFormat/>
    <w:rsid w:val="00013CF5"/>
    <w:pPr>
      <w:spacing w:line="240" w:lineRule="exact"/>
      <w:jc w:val="left"/>
    </w:pPr>
    <w:rPr>
      <w:noProof/>
    </w:rPr>
  </w:style>
  <w:style w:type="paragraph" w:styleId="Odstavekseznama">
    <w:name w:val="List Paragraph"/>
    <w:basedOn w:val="Navaden"/>
    <w:link w:val="OdstavekseznamaZnak"/>
    <w:uiPriority w:val="34"/>
    <w:qFormat/>
    <w:rsid w:val="00013CF5"/>
    <w:pPr>
      <w:tabs>
        <w:tab w:val="clear" w:pos="5670"/>
      </w:tabs>
      <w:spacing w:line="240" w:lineRule="auto"/>
      <w:ind w:left="720"/>
      <w:contextualSpacing/>
      <w:jc w:val="left"/>
    </w:pPr>
    <w:rPr>
      <w:rFonts w:ascii="Times New Roman" w:eastAsia="Times New Roman" w:hAnsi="Times New Roman"/>
      <w:sz w:val="24"/>
      <w:szCs w:val="24"/>
      <w:lang w:eastAsia="sl-SI"/>
    </w:rPr>
  </w:style>
  <w:style w:type="paragraph" w:styleId="Sprotnaopomba-besedilo">
    <w:name w:val="footnote text"/>
    <w:basedOn w:val="Navaden"/>
    <w:link w:val="Sprotnaopomba-besediloZnak"/>
    <w:uiPriority w:val="99"/>
    <w:semiHidden/>
    <w:unhideWhenUsed/>
    <w:rsid w:val="00013CF5"/>
    <w:pPr>
      <w:tabs>
        <w:tab w:val="clear" w:pos="5670"/>
      </w:tabs>
      <w:spacing w:line="240" w:lineRule="auto"/>
      <w:jc w:val="left"/>
    </w:pPr>
    <w:rPr>
      <w:rFonts w:ascii="Times New Roman CE SLO" w:eastAsia="Times New Roman" w:hAnsi="Times New Roman CE SLO"/>
      <w:sz w:val="20"/>
      <w:szCs w:val="20"/>
      <w:lang w:val="en-GB" w:eastAsia="sl-SI"/>
    </w:rPr>
  </w:style>
  <w:style w:type="character" w:customStyle="1" w:styleId="Sprotnaopomba-besediloZnak">
    <w:name w:val="Sprotna opomba - besedilo Znak"/>
    <w:basedOn w:val="Privzetapisavaodstavka"/>
    <w:link w:val="Sprotnaopomba-besedilo"/>
    <w:uiPriority w:val="99"/>
    <w:semiHidden/>
    <w:rsid w:val="00013CF5"/>
    <w:rPr>
      <w:rFonts w:ascii="Times New Roman CE SLO" w:eastAsia="Times New Roman" w:hAnsi="Times New Roman CE SLO" w:cs="Times New Roman"/>
      <w:lang w:val="en-GB" w:eastAsia="sl-SI"/>
    </w:rPr>
  </w:style>
  <w:style w:type="character" w:customStyle="1" w:styleId="OdstavekseznamaZnak">
    <w:name w:val="Odstavek seznama Znak"/>
    <w:link w:val="Odstavekseznama"/>
    <w:uiPriority w:val="34"/>
    <w:locked/>
    <w:rsid w:val="00013CF5"/>
    <w:rPr>
      <w:rFonts w:ascii="Times New Roman" w:eastAsia="Times New Roman" w:hAnsi="Times New Roman" w:cs="Times New Roman"/>
      <w:sz w:val="24"/>
      <w:szCs w:val="24"/>
      <w:lang w:eastAsia="sl-SI"/>
    </w:rPr>
  </w:style>
  <w:style w:type="paragraph" w:customStyle="1" w:styleId="Telobesedila-zamik21">
    <w:name w:val="Telo besedila - zamik 21"/>
    <w:basedOn w:val="Navaden"/>
    <w:rsid w:val="00013CF5"/>
    <w:pPr>
      <w:tabs>
        <w:tab w:val="clear" w:pos="5670"/>
      </w:tabs>
      <w:spacing w:line="240" w:lineRule="auto"/>
      <w:ind w:firstLine="284"/>
    </w:pPr>
    <w:rPr>
      <w:rFonts w:ascii="Bookman Old Style" w:eastAsia="Times New Roman" w:hAnsi="Bookman Old Style"/>
      <w:szCs w:val="20"/>
      <w:lang w:eastAsia="sl-SI"/>
    </w:rPr>
  </w:style>
  <w:style w:type="character" w:styleId="Sprotnaopomba-sklic">
    <w:name w:val="footnote reference"/>
    <w:uiPriority w:val="99"/>
    <w:semiHidden/>
    <w:unhideWhenUsed/>
    <w:rsid w:val="00013CF5"/>
    <w:rPr>
      <w:vertAlign w:val="superscript"/>
    </w:rPr>
  </w:style>
  <w:style w:type="paragraph" w:styleId="Besedilooblaka">
    <w:name w:val="Balloon Text"/>
    <w:basedOn w:val="Navaden"/>
    <w:link w:val="BesedilooblakaZnak"/>
    <w:uiPriority w:val="99"/>
    <w:semiHidden/>
    <w:unhideWhenUsed/>
    <w:rsid w:val="00E2033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20338"/>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807C3"/>
    <w:rPr>
      <w:sz w:val="16"/>
      <w:szCs w:val="16"/>
    </w:rPr>
  </w:style>
  <w:style w:type="paragraph" w:styleId="Pripombabesedilo">
    <w:name w:val="annotation text"/>
    <w:basedOn w:val="Navaden"/>
    <w:link w:val="PripombabesediloZnak"/>
    <w:uiPriority w:val="99"/>
    <w:semiHidden/>
    <w:unhideWhenUsed/>
    <w:rsid w:val="00F807C3"/>
    <w:pPr>
      <w:tabs>
        <w:tab w:val="clear" w:pos="5670"/>
      </w:tabs>
      <w:spacing w:line="240" w:lineRule="auto"/>
      <w:jc w:val="left"/>
    </w:pPr>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semiHidden/>
    <w:rsid w:val="00F807C3"/>
    <w:rPr>
      <w:rFonts w:ascii="Times New Roman" w:eastAsia="Times New Roman" w:hAnsi="Times New Roman" w:cs="Times New Roman"/>
      <w:lang w:eastAsia="sl-SI"/>
    </w:rPr>
  </w:style>
  <w:style w:type="paragraph" w:styleId="Zadevapripombe">
    <w:name w:val="annotation subject"/>
    <w:basedOn w:val="Pripombabesedilo"/>
    <w:next w:val="Pripombabesedilo"/>
    <w:link w:val="ZadevapripombeZnak"/>
    <w:uiPriority w:val="99"/>
    <w:semiHidden/>
    <w:unhideWhenUsed/>
    <w:rsid w:val="00F807C3"/>
    <w:pPr>
      <w:tabs>
        <w:tab w:val="left" w:pos="5670"/>
      </w:tabs>
      <w:jc w:val="both"/>
    </w:pPr>
    <w:rPr>
      <w:rFonts w:ascii="Calibri" w:eastAsia="Calibri" w:hAnsi="Calibri"/>
      <w:b/>
      <w:bCs/>
      <w:lang w:eastAsia="en-US"/>
    </w:rPr>
  </w:style>
  <w:style w:type="character" w:customStyle="1" w:styleId="ZadevapripombeZnak">
    <w:name w:val="Zadeva pripombe Znak"/>
    <w:basedOn w:val="PripombabesediloZnak"/>
    <w:link w:val="Zadevapripombe"/>
    <w:uiPriority w:val="99"/>
    <w:semiHidden/>
    <w:rsid w:val="00F807C3"/>
    <w:rPr>
      <w:rFonts w:ascii="Times New Roman" w:eastAsia="Calibri" w:hAnsi="Times New Roman" w:cs="Times New Roman"/>
      <w:b/>
      <w:bCs/>
      <w:lang w:eastAsia="sl-SI"/>
    </w:rPr>
  </w:style>
  <w:style w:type="character" w:styleId="Hiperpovezava">
    <w:name w:val="Hyperlink"/>
    <w:basedOn w:val="Privzetapisavaodstavka"/>
    <w:uiPriority w:val="99"/>
    <w:semiHidden/>
    <w:unhideWhenUsed/>
    <w:rsid w:val="00604F13"/>
    <w:rPr>
      <w:color w:val="0000FF"/>
      <w:u w:val="single"/>
    </w:rPr>
  </w:style>
  <w:style w:type="character" w:customStyle="1" w:styleId="BrezrazmikovZnak">
    <w:name w:val="Brez razmikov Znak"/>
    <w:link w:val="Brezrazmikov"/>
    <w:uiPriority w:val="1"/>
    <w:locked/>
    <w:rsid w:val="00F70785"/>
  </w:style>
  <w:style w:type="paragraph" w:styleId="Brezrazmikov">
    <w:name w:val="No Spacing"/>
    <w:link w:val="BrezrazmikovZnak"/>
    <w:uiPriority w:val="1"/>
    <w:qFormat/>
    <w:rsid w:val="00F70785"/>
    <w:pPr>
      <w:spacing w:after="0" w:line="240" w:lineRule="auto"/>
    </w:pPr>
  </w:style>
  <w:style w:type="paragraph" w:styleId="Navadensplet">
    <w:name w:val="Normal (Web)"/>
    <w:basedOn w:val="Navaden"/>
    <w:uiPriority w:val="99"/>
    <w:semiHidden/>
    <w:unhideWhenUsed/>
    <w:rsid w:val="00C60397"/>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styleId="Telobesedila">
    <w:name w:val="Body Text"/>
    <w:basedOn w:val="Navaden"/>
    <w:link w:val="TelobesedilaZnak"/>
    <w:rsid w:val="00794D46"/>
    <w:pPr>
      <w:tabs>
        <w:tab w:val="clear" w:pos="5670"/>
      </w:tabs>
      <w:spacing w:line="240" w:lineRule="auto"/>
    </w:pPr>
    <w:rPr>
      <w:rFonts w:eastAsia="Times New Roman"/>
      <w:szCs w:val="20"/>
      <w:lang w:val="x-none" w:eastAsia="x-none"/>
    </w:rPr>
  </w:style>
  <w:style w:type="character" w:customStyle="1" w:styleId="TelobesedilaZnak">
    <w:name w:val="Telo besedila Znak"/>
    <w:basedOn w:val="Privzetapisavaodstavka"/>
    <w:link w:val="Telobesedila"/>
    <w:rsid w:val="00794D46"/>
    <w:rPr>
      <w:rFonts w:eastAsia="Times New Roman" w:cs="Times New Roman"/>
      <w:sz w:val="22"/>
      <w:lang w:val="x-none" w:eastAsia="x-none"/>
    </w:rPr>
  </w:style>
  <w:style w:type="paragraph" w:customStyle="1" w:styleId="BodyTextIndent22">
    <w:name w:val="Body Text Indent 22"/>
    <w:basedOn w:val="Navaden"/>
    <w:rsid w:val="00794D46"/>
    <w:pPr>
      <w:tabs>
        <w:tab w:val="clear" w:pos="5670"/>
      </w:tabs>
      <w:spacing w:line="24" w:lineRule="atLeast"/>
      <w:ind w:firstLine="180"/>
    </w:pPr>
    <w:rPr>
      <w:rFonts w:ascii="Bookman Old Style" w:eastAsia="Times New Roman" w:hAnsi="Bookman Old Style"/>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261A02-3F16-4679-A8D5-393D055D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238</Words>
  <Characters>1357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Barbara Pišek</cp:lastModifiedBy>
  <cp:revision>4</cp:revision>
  <cp:lastPrinted>2021-11-08T13:26:00Z</cp:lastPrinted>
  <dcterms:created xsi:type="dcterms:W3CDTF">2022-12-13T12:11:00Z</dcterms:created>
  <dcterms:modified xsi:type="dcterms:W3CDTF">2023-01-04T14:00:00Z</dcterms:modified>
</cp:coreProperties>
</file>