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FDDD5" w14:textId="77777777" w:rsidR="00737566" w:rsidRPr="00A77682" w:rsidRDefault="00737566" w:rsidP="00737566">
      <w:pPr>
        <w:tabs>
          <w:tab w:val="left" w:pos="5670"/>
        </w:tabs>
        <w:spacing w:after="0" w:line="240" w:lineRule="exact"/>
        <w:ind w:left="5670"/>
        <w:jc w:val="both"/>
        <w:rPr>
          <w:rFonts w:ascii="Calibri" w:eastAsia="Calibri" w:hAnsi="Calibri" w:cs="Times New Roman"/>
          <w:lang w:val="it-IT"/>
        </w:rPr>
      </w:pPr>
    </w:p>
    <w:p w14:paraId="0AFE1C02" w14:textId="5A4EADCF" w:rsidR="00737566" w:rsidRPr="00EA3732" w:rsidRDefault="00737566" w:rsidP="00737566">
      <w:pPr>
        <w:tabs>
          <w:tab w:val="left" w:pos="5670"/>
        </w:tabs>
        <w:spacing w:after="0" w:line="240" w:lineRule="exact"/>
        <w:ind w:left="5670"/>
        <w:jc w:val="both"/>
        <w:rPr>
          <w:rFonts w:ascii="Calibri" w:eastAsia="Calibri" w:hAnsi="Calibri" w:cs="Times New Roman"/>
          <w:lang w:val="it-IT"/>
        </w:rPr>
      </w:pPr>
      <w:proofErr w:type="spellStart"/>
      <w:r w:rsidRPr="00EA3732">
        <w:rPr>
          <w:rFonts w:ascii="Calibri" w:eastAsia="Calibri" w:hAnsi="Calibri" w:cs="Times New Roman"/>
          <w:lang w:val="it-IT"/>
        </w:rPr>
        <w:t>Številka</w:t>
      </w:r>
      <w:proofErr w:type="spellEnd"/>
      <w:r w:rsidRPr="00EA3732">
        <w:rPr>
          <w:rFonts w:ascii="Calibri" w:eastAsia="Calibri" w:hAnsi="Calibri" w:cs="Times New Roman"/>
          <w:lang w:val="it-IT"/>
        </w:rPr>
        <w:t>: 0072-3/2023-DI/</w:t>
      </w:r>
      <w:r w:rsidR="00EA3732">
        <w:rPr>
          <w:rFonts w:ascii="Calibri" w:eastAsia="Calibri" w:hAnsi="Calibri" w:cs="Times New Roman"/>
          <w:lang w:val="it-IT"/>
        </w:rPr>
        <w:t>8</w:t>
      </w:r>
    </w:p>
    <w:p w14:paraId="51853438" w14:textId="54F26992" w:rsidR="00737566" w:rsidRPr="00A77682" w:rsidRDefault="00737566" w:rsidP="00737566">
      <w:pPr>
        <w:tabs>
          <w:tab w:val="left" w:pos="5670"/>
        </w:tabs>
        <w:spacing w:after="0" w:line="240" w:lineRule="exact"/>
        <w:ind w:left="5670"/>
        <w:jc w:val="both"/>
        <w:rPr>
          <w:rFonts w:ascii="Calibri" w:eastAsia="Calibri" w:hAnsi="Calibri" w:cs="Times New Roman"/>
          <w:lang w:val="it-IT"/>
        </w:rPr>
      </w:pPr>
      <w:r w:rsidRPr="00EA3732">
        <w:rPr>
          <w:rFonts w:ascii="Calibri" w:eastAsia="Calibri" w:hAnsi="Calibri" w:cs="Times New Roman"/>
          <w:lang w:val="it-IT"/>
        </w:rPr>
        <w:t xml:space="preserve">Datum: </w:t>
      </w:r>
      <w:r w:rsidR="00717165" w:rsidRPr="00EA3732">
        <w:rPr>
          <w:rFonts w:ascii="Calibri" w:eastAsia="Calibri" w:hAnsi="Calibri" w:cs="Times New Roman"/>
          <w:lang w:val="it-IT"/>
        </w:rPr>
        <w:t>24</w:t>
      </w:r>
      <w:r w:rsidRPr="00EA3732">
        <w:rPr>
          <w:rFonts w:ascii="Calibri" w:eastAsia="Calibri" w:hAnsi="Calibri" w:cs="Times New Roman"/>
          <w:lang w:val="it-IT"/>
        </w:rPr>
        <w:t>. 3. 2023</w:t>
      </w:r>
    </w:p>
    <w:p w14:paraId="7E312AB9" w14:textId="77777777" w:rsidR="00737566" w:rsidRPr="00A77682" w:rsidRDefault="00737566" w:rsidP="00737566">
      <w:pPr>
        <w:tabs>
          <w:tab w:val="left" w:pos="2513"/>
        </w:tabs>
        <w:spacing w:line="240" w:lineRule="exact"/>
        <w:jc w:val="both"/>
        <w:rPr>
          <w:rFonts w:ascii="Calibri" w:eastAsia="Calibri" w:hAnsi="Calibri" w:cs="Times New Roman"/>
          <w:b/>
        </w:rPr>
      </w:pPr>
    </w:p>
    <w:p w14:paraId="68FF7D7E" w14:textId="30906D86" w:rsidR="00737566" w:rsidRPr="00A77682" w:rsidRDefault="00F5487F" w:rsidP="00737566">
      <w:pPr>
        <w:tabs>
          <w:tab w:val="left" w:pos="5670"/>
        </w:tabs>
        <w:spacing w:after="0" w:line="240" w:lineRule="exact"/>
        <w:jc w:val="both"/>
        <w:rPr>
          <w:rFonts w:ascii="Calibri" w:eastAsia="Calibri" w:hAnsi="Calibri" w:cs="Times New Roman"/>
          <w:b/>
        </w:rPr>
      </w:pPr>
      <w:r w:rsidRPr="00C000E6">
        <w:rPr>
          <w:rFonts w:ascii="Calibri" w:eastAsia="Calibri" w:hAnsi="Calibri" w:cs="Times New Roman"/>
          <w:b/>
        </w:rPr>
        <w:t>Vsem i</w:t>
      </w:r>
      <w:r w:rsidR="00737566" w:rsidRPr="00C000E6">
        <w:rPr>
          <w:rFonts w:ascii="Calibri" w:eastAsia="Calibri" w:hAnsi="Calibri" w:cs="Times New Roman"/>
          <w:b/>
        </w:rPr>
        <w:t>zvajalcem</w:t>
      </w:r>
      <w:r w:rsidRPr="00C000E6">
        <w:t xml:space="preserve"> </w:t>
      </w:r>
      <w:r w:rsidRPr="00C000E6">
        <w:rPr>
          <w:rFonts w:ascii="Calibri" w:eastAsia="Calibri" w:hAnsi="Calibri" w:cs="Times New Roman"/>
          <w:b/>
        </w:rPr>
        <w:t>zdravstvenih storitev</w:t>
      </w:r>
    </w:p>
    <w:p w14:paraId="0293BB91" w14:textId="503EACE1" w:rsidR="00737566" w:rsidRDefault="00737566" w:rsidP="00737566">
      <w:pPr>
        <w:tabs>
          <w:tab w:val="left" w:pos="5670"/>
        </w:tabs>
        <w:spacing w:after="0" w:line="240" w:lineRule="exact"/>
        <w:jc w:val="both"/>
        <w:rPr>
          <w:rFonts w:ascii="Calibri" w:eastAsia="Calibri" w:hAnsi="Calibri" w:cs="Times New Roman"/>
          <w:b/>
        </w:rPr>
      </w:pPr>
    </w:p>
    <w:p w14:paraId="0F7B16F2" w14:textId="77777777" w:rsidR="005A59DE" w:rsidRDefault="005A59DE" w:rsidP="00737566">
      <w:pPr>
        <w:tabs>
          <w:tab w:val="left" w:pos="5670"/>
        </w:tabs>
        <w:spacing w:after="0" w:line="240" w:lineRule="exact"/>
        <w:jc w:val="both"/>
        <w:rPr>
          <w:rFonts w:ascii="Calibri" w:eastAsia="Calibri" w:hAnsi="Calibri" w:cs="Times New Roman"/>
          <w:b/>
        </w:rPr>
      </w:pPr>
    </w:p>
    <w:p w14:paraId="6D0D9936" w14:textId="77777777" w:rsidR="00F5487F" w:rsidRPr="00A77682" w:rsidRDefault="00F5487F" w:rsidP="00737566">
      <w:pPr>
        <w:tabs>
          <w:tab w:val="left" w:pos="5670"/>
        </w:tabs>
        <w:spacing w:after="0" w:line="240" w:lineRule="exact"/>
        <w:jc w:val="both"/>
        <w:rPr>
          <w:rFonts w:ascii="Calibri" w:eastAsia="Calibri" w:hAnsi="Calibri" w:cs="Times New Roman"/>
          <w:b/>
        </w:rPr>
      </w:pPr>
    </w:p>
    <w:p w14:paraId="788F6398" w14:textId="77777777" w:rsidR="00737566" w:rsidRPr="00A77682" w:rsidRDefault="00737566" w:rsidP="00737566">
      <w:pPr>
        <w:tabs>
          <w:tab w:val="left" w:pos="5670"/>
        </w:tabs>
        <w:spacing w:after="0" w:line="240" w:lineRule="exact"/>
        <w:jc w:val="both"/>
        <w:rPr>
          <w:rFonts w:ascii="Calibri" w:eastAsia="Calibri" w:hAnsi="Calibri" w:cs="Times New Roman"/>
          <w:b/>
          <w:sz w:val="24"/>
          <w:szCs w:val="24"/>
        </w:rPr>
      </w:pPr>
      <w:r w:rsidRPr="00A77682">
        <w:rPr>
          <w:rFonts w:ascii="Calibri" w:eastAsia="Calibri" w:hAnsi="Calibri" w:cs="Times New Roman"/>
          <w:b/>
          <w:sz w:val="24"/>
          <w:szCs w:val="24"/>
        </w:rPr>
        <w:t>Navodilo o beleženju in obračunavanju zdravstvenih storitev in izdanih materialov</w:t>
      </w:r>
    </w:p>
    <w:p w14:paraId="2FECA7B9" w14:textId="77777777" w:rsidR="00737566" w:rsidRPr="00A77682" w:rsidRDefault="00737566" w:rsidP="00737566">
      <w:pPr>
        <w:tabs>
          <w:tab w:val="left" w:pos="5670"/>
        </w:tabs>
        <w:spacing w:after="0" w:line="240" w:lineRule="exact"/>
        <w:jc w:val="both"/>
        <w:rPr>
          <w:rFonts w:ascii="Calibri" w:eastAsia="Calibri" w:hAnsi="Calibri" w:cs="Times New Roman"/>
          <w:b/>
        </w:rPr>
      </w:pPr>
    </w:p>
    <w:p w14:paraId="24EB252C" w14:textId="3FA1BBC5" w:rsidR="00737566" w:rsidRPr="00A77682" w:rsidRDefault="00737566" w:rsidP="00737566">
      <w:pPr>
        <w:tabs>
          <w:tab w:val="left" w:pos="5670"/>
        </w:tabs>
        <w:spacing w:after="0" w:line="240" w:lineRule="exact"/>
        <w:jc w:val="both"/>
        <w:rPr>
          <w:rFonts w:ascii="Calibri" w:eastAsia="Calibri" w:hAnsi="Calibri" w:cs="Times New Roman"/>
          <w:b/>
        </w:rPr>
      </w:pPr>
      <w:r w:rsidRPr="00FD0536">
        <w:rPr>
          <w:rFonts w:ascii="Calibri" w:eastAsia="Calibri" w:hAnsi="Calibri" w:cs="Times New Roman"/>
          <w:b/>
        </w:rPr>
        <w:t xml:space="preserve">Okrožnica ZAE </w:t>
      </w:r>
      <w:r w:rsidR="00243F3F" w:rsidRPr="00FD0536">
        <w:rPr>
          <w:rFonts w:ascii="Calibri" w:eastAsia="Calibri" w:hAnsi="Calibri" w:cs="Times New Roman"/>
          <w:b/>
        </w:rPr>
        <w:t>6</w:t>
      </w:r>
      <w:r w:rsidRPr="00FD0536">
        <w:rPr>
          <w:rFonts w:ascii="Calibri" w:eastAsia="Calibri" w:hAnsi="Calibri" w:cs="Times New Roman"/>
          <w:b/>
        </w:rPr>
        <w:t>/23: Dopolnitve</w:t>
      </w:r>
      <w:r w:rsidRPr="00A77682">
        <w:rPr>
          <w:rFonts w:ascii="Calibri" w:eastAsia="Calibri" w:hAnsi="Calibri" w:cs="Times New Roman"/>
          <w:b/>
        </w:rPr>
        <w:t xml:space="preserve"> šifrantov za obračun zdravstvenih storitev</w:t>
      </w:r>
    </w:p>
    <w:p w14:paraId="6BFDCEF7" w14:textId="77777777" w:rsidR="00737566" w:rsidRPr="00A77682" w:rsidRDefault="00737566" w:rsidP="00737566">
      <w:pPr>
        <w:tabs>
          <w:tab w:val="left" w:pos="5670"/>
        </w:tabs>
        <w:spacing w:after="0" w:line="240" w:lineRule="exact"/>
        <w:jc w:val="both"/>
        <w:rPr>
          <w:rFonts w:ascii="Calibri" w:eastAsia="Calibri" w:hAnsi="Calibri" w:cs="Times New Roman"/>
          <w:b/>
        </w:rPr>
      </w:pPr>
    </w:p>
    <w:p w14:paraId="02F9CC99" w14:textId="77777777" w:rsidR="00737566" w:rsidRPr="00A77682" w:rsidRDefault="00737566" w:rsidP="00737566">
      <w:pPr>
        <w:tabs>
          <w:tab w:val="left" w:pos="5670"/>
        </w:tabs>
        <w:spacing w:after="0" w:line="240" w:lineRule="exact"/>
        <w:jc w:val="both"/>
        <w:rPr>
          <w:rFonts w:ascii="Calibri" w:eastAsia="Calibri" w:hAnsi="Calibri" w:cs="Times New Roman"/>
          <w:b/>
        </w:rPr>
      </w:pPr>
      <w:r w:rsidRPr="00A77682">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442ACE97" w14:textId="77777777" w:rsidR="00737566" w:rsidRPr="00A77682" w:rsidRDefault="00737566" w:rsidP="00737566">
      <w:pPr>
        <w:tabs>
          <w:tab w:val="left" w:pos="5670"/>
        </w:tabs>
        <w:spacing w:after="0" w:line="240" w:lineRule="exact"/>
        <w:jc w:val="both"/>
        <w:rPr>
          <w:rFonts w:ascii="Calibri" w:eastAsia="Calibri" w:hAnsi="Calibri" w:cs="Times New Roman"/>
          <w:b/>
        </w:rPr>
      </w:pPr>
    </w:p>
    <w:p w14:paraId="39445BDD" w14:textId="1DFC5049" w:rsidR="00737566" w:rsidRPr="00A77682" w:rsidRDefault="00737566" w:rsidP="00737566">
      <w:pPr>
        <w:tabs>
          <w:tab w:val="left" w:pos="5670"/>
        </w:tabs>
        <w:spacing w:after="0" w:line="240" w:lineRule="exact"/>
        <w:jc w:val="both"/>
        <w:rPr>
          <w:rFonts w:ascii="Calibri" w:eastAsia="Calibri" w:hAnsi="Calibri" w:cs="Times New Roman"/>
          <w:bCs/>
        </w:rPr>
      </w:pPr>
      <w:r w:rsidRPr="00A77682">
        <w:rPr>
          <w:rFonts w:ascii="Calibri" w:eastAsia="Calibri" w:hAnsi="Calibri" w:cs="Times New Roman"/>
          <w:bCs/>
        </w:rPr>
        <w:t xml:space="preserve">Podlaga za dopolnitve in spremembe šifrantov za obračun </w:t>
      </w:r>
      <w:r w:rsidRPr="00C000E6">
        <w:rPr>
          <w:rFonts w:ascii="Calibri" w:eastAsia="Calibri" w:hAnsi="Calibri" w:cs="Times New Roman"/>
          <w:bCs/>
        </w:rPr>
        <w:t xml:space="preserve">zdravstvenih storitev so </w:t>
      </w:r>
      <w:r w:rsidR="00544BCE" w:rsidRPr="00C000E6">
        <w:rPr>
          <w:rFonts w:ascii="Calibri" w:eastAsia="Calibri" w:hAnsi="Calibri" w:cs="Times New Roman"/>
          <w:bCs/>
        </w:rPr>
        <w:t xml:space="preserve">dopolnitve Sklepa o načrtovanju, beleženju in obračunavanju zdravstvenih storitev, ki jih je sprejel Upravni odbor Zavoda </w:t>
      </w:r>
      <w:proofErr w:type="gramStart"/>
      <w:r w:rsidR="00544BCE" w:rsidRPr="00C000E6">
        <w:rPr>
          <w:rFonts w:ascii="Calibri" w:eastAsia="Calibri" w:hAnsi="Calibri" w:cs="Times New Roman"/>
          <w:bCs/>
        </w:rPr>
        <w:t>23.3.2023</w:t>
      </w:r>
      <w:proofErr w:type="gramEnd"/>
      <w:r w:rsidR="00544BCE" w:rsidRPr="00C000E6">
        <w:rPr>
          <w:rFonts w:ascii="Calibri" w:eastAsia="Calibri" w:hAnsi="Calibri" w:cs="Times New Roman"/>
          <w:bCs/>
        </w:rPr>
        <w:t xml:space="preserve"> na 16. redni seji</w:t>
      </w:r>
      <w:r w:rsidR="00AD0580" w:rsidRPr="00C000E6">
        <w:rPr>
          <w:rFonts w:ascii="Calibri" w:eastAsia="Calibri" w:hAnsi="Calibri" w:cs="Times New Roman"/>
          <w:bCs/>
        </w:rPr>
        <w:t>, Okrožnic</w:t>
      </w:r>
      <w:r w:rsidR="00C000E6" w:rsidRPr="00C000E6">
        <w:rPr>
          <w:rFonts w:ascii="Calibri" w:eastAsia="Calibri" w:hAnsi="Calibri" w:cs="Times New Roman"/>
          <w:bCs/>
        </w:rPr>
        <w:t>i</w:t>
      </w:r>
      <w:r w:rsidR="00AD0580" w:rsidRPr="00C000E6">
        <w:rPr>
          <w:rFonts w:ascii="Calibri" w:eastAsia="Calibri" w:hAnsi="Calibri" w:cs="Times New Roman"/>
          <w:bCs/>
        </w:rPr>
        <w:t xml:space="preserve"> ZAE 4/23</w:t>
      </w:r>
      <w:r w:rsidR="00544BCE" w:rsidRPr="00C000E6">
        <w:rPr>
          <w:rFonts w:ascii="Calibri" w:eastAsia="Calibri" w:hAnsi="Calibri" w:cs="Times New Roman"/>
          <w:bCs/>
        </w:rPr>
        <w:t xml:space="preserve"> </w:t>
      </w:r>
      <w:r w:rsidR="00E97918" w:rsidRPr="00717165">
        <w:rPr>
          <w:rFonts w:ascii="Calibri" w:eastAsia="Calibri" w:hAnsi="Calibri" w:cs="Times New Roman"/>
          <w:bCs/>
        </w:rPr>
        <w:t>in ZAE 5/23</w:t>
      </w:r>
      <w:r w:rsidRPr="00717165">
        <w:rPr>
          <w:rFonts w:ascii="Calibri" w:eastAsia="Calibri" w:hAnsi="Calibri" w:cs="Times New Roman"/>
          <w:bCs/>
        </w:rPr>
        <w:t xml:space="preserve"> te</w:t>
      </w:r>
      <w:r w:rsidRPr="00C000E6">
        <w:rPr>
          <w:rFonts w:ascii="Calibri" w:eastAsia="Calibri" w:hAnsi="Calibri" w:cs="Times New Roman"/>
          <w:bCs/>
        </w:rPr>
        <w:t>r druge dopolnitve.</w:t>
      </w:r>
      <w:r w:rsidRPr="00A77682">
        <w:rPr>
          <w:rFonts w:ascii="Calibri" w:eastAsia="Calibri" w:hAnsi="Calibri" w:cs="Times New Roman"/>
          <w:bCs/>
        </w:rPr>
        <w:t xml:space="preserve">     </w:t>
      </w:r>
    </w:p>
    <w:p w14:paraId="0E84F213" w14:textId="77777777" w:rsidR="00737566" w:rsidRPr="00A77682" w:rsidRDefault="00737566" w:rsidP="00737566">
      <w:pPr>
        <w:tabs>
          <w:tab w:val="left" w:pos="5670"/>
        </w:tabs>
        <w:spacing w:after="0" w:line="240" w:lineRule="exact"/>
        <w:jc w:val="both"/>
        <w:rPr>
          <w:rFonts w:ascii="Calibri" w:eastAsia="Calibri" w:hAnsi="Calibri" w:cs="Times New Roman"/>
          <w:bCs/>
        </w:rPr>
      </w:pPr>
    </w:p>
    <w:p w14:paraId="1D476CA4" w14:textId="77777777" w:rsidR="00737566" w:rsidRPr="00A77682" w:rsidRDefault="00737566" w:rsidP="00737566">
      <w:pPr>
        <w:tabs>
          <w:tab w:val="left" w:pos="5670"/>
        </w:tabs>
        <w:spacing w:after="0" w:line="240" w:lineRule="exact"/>
        <w:jc w:val="both"/>
        <w:rPr>
          <w:rFonts w:ascii="Calibri" w:eastAsia="Calibri" w:hAnsi="Calibri" w:cs="Times New Roman"/>
          <w:bCs/>
        </w:rPr>
      </w:pPr>
      <w:r w:rsidRPr="00A77682">
        <w:rPr>
          <w:rFonts w:ascii="Calibri" w:eastAsia="Calibri" w:hAnsi="Calibri" w:cs="Times New Roman"/>
          <w:bCs/>
        </w:rPr>
        <w:t>Spremembe in dopolnitve so oštevilčene, pri vsaki točki pa je navedena kontaktna oseba za vsebinska vprašanja. V okrožnici je zajeta naslednja vsebina:</w:t>
      </w:r>
    </w:p>
    <w:p w14:paraId="581F89B9" w14:textId="77777777" w:rsidR="00737566" w:rsidRPr="00A77682" w:rsidRDefault="00737566" w:rsidP="00737566">
      <w:pPr>
        <w:tabs>
          <w:tab w:val="left" w:pos="5670"/>
        </w:tabs>
        <w:spacing w:after="0" w:line="240" w:lineRule="exact"/>
        <w:jc w:val="both"/>
        <w:rPr>
          <w:rFonts w:ascii="Calibri" w:eastAsia="Calibri" w:hAnsi="Calibri" w:cs="Times New Roman"/>
          <w:bCs/>
        </w:rPr>
      </w:pPr>
    </w:p>
    <w:p w14:paraId="3CDBFE8C" w14:textId="7B2F6F66" w:rsidR="00EA3732" w:rsidRPr="00EA3732" w:rsidRDefault="00737566">
      <w:pPr>
        <w:pStyle w:val="Kazalovsebine1"/>
        <w:rPr>
          <w:rFonts w:asciiTheme="minorHAnsi" w:eastAsiaTheme="minorEastAsia" w:hAnsiTheme="minorHAnsi" w:cstheme="minorBidi"/>
          <w:noProof/>
          <w:szCs w:val="22"/>
        </w:rPr>
      </w:pPr>
      <w:r w:rsidRPr="00544BCE">
        <w:rPr>
          <w:bCs/>
          <w:noProof/>
        </w:rPr>
        <w:fldChar w:fldCharType="begin"/>
      </w:r>
      <w:r w:rsidRPr="00544BCE">
        <w:rPr>
          <w:bCs/>
          <w:noProof/>
        </w:rPr>
        <w:instrText xml:space="preserve"> TOC \o "1-3" \n \h \z \u </w:instrText>
      </w:r>
      <w:r w:rsidRPr="00544BCE">
        <w:rPr>
          <w:bCs/>
          <w:noProof/>
        </w:rPr>
        <w:fldChar w:fldCharType="separate"/>
      </w:r>
      <w:hyperlink w:anchor="_Toc130554826" w:history="1">
        <w:r w:rsidR="00EA3732" w:rsidRPr="00EA3732">
          <w:rPr>
            <w:rStyle w:val="Hiperpovezava"/>
            <w:rFonts w:cs="Calibri"/>
            <w:noProof/>
          </w:rPr>
          <w:t>1.</w:t>
        </w:r>
        <w:r w:rsidR="00EA3732" w:rsidRPr="00EA3732">
          <w:rPr>
            <w:rFonts w:asciiTheme="minorHAnsi" w:eastAsiaTheme="minorEastAsia" w:hAnsiTheme="minorHAnsi" w:cstheme="minorBidi"/>
            <w:noProof/>
            <w:szCs w:val="22"/>
          </w:rPr>
          <w:tab/>
        </w:r>
        <w:r w:rsidR="00EA3732" w:rsidRPr="00EA3732">
          <w:rPr>
            <w:rStyle w:val="Hiperpovezava"/>
            <w:rFonts w:cs="Calibri"/>
            <w:noProof/>
          </w:rPr>
          <w:t>Medicina dela – dopolnitev opisa storitve 41222 »Obdobni (usmerjeni, ciljani) pregled I« s 1. 1. 2023</w:t>
        </w:r>
      </w:hyperlink>
    </w:p>
    <w:p w14:paraId="5EC116CD" w14:textId="350B45A9" w:rsidR="00EA3732" w:rsidRPr="00EA3732" w:rsidRDefault="00EA3732">
      <w:pPr>
        <w:pStyle w:val="Kazalovsebine1"/>
        <w:rPr>
          <w:rFonts w:asciiTheme="minorHAnsi" w:eastAsiaTheme="minorEastAsia" w:hAnsiTheme="minorHAnsi" w:cstheme="minorBidi"/>
          <w:noProof/>
          <w:szCs w:val="22"/>
        </w:rPr>
      </w:pPr>
      <w:hyperlink w:anchor="_Toc130554827" w:history="1">
        <w:r w:rsidRPr="00EA3732">
          <w:rPr>
            <w:rStyle w:val="Hiperpovezava"/>
            <w:rFonts w:cs="Calibri"/>
            <w:noProof/>
          </w:rPr>
          <w:t>2.</w:t>
        </w:r>
        <w:r w:rsidRPr="00EA3732">
          <w:rPr>
            <w:rFonts w:asciiTheme="minorHAnsi" w:eastAsiaTheme="minorEastAsia" w:hAnsiTheme="minorHAnsi" w:cstheme="minorBidi"/>
            <w:noProof/>
            <w:szCs w:val="22"/>
          </w:rPr>
          <w:tab/>
        </w:r>
        <w:r w:rsidRPr="00EA3732">
          <w:rPr>
            <w:rStyle w:val="Hiperpovezava"/>
            <w:rFonts w:cs="Calibri"/>
            <w:noProof/>
          </w:rPr>
          <w:t>Sprememba Priporočil glede kod MKB, ki pod določenimi pogoji opredeljujejo 100 odstotno plačilo iz obveznega zdravstvenega zavarovanja s 1. 1. 2023</w:t>
        </w:r>
      </w:hyperlink>
    </w:p>
    <w:p w14:paraId="30949D6D" w14:textId="1181229B" w:rsidR="00EA3732" w:rsidRPr="00EA3732" w:rsidRDefault="00EA3732">
      <w:pPr>
        <w:pStyle w:val="Kazalovsebine1"/>
        <w:rPr>
          <w:rFonts w:asciiTheme="minorHAnsi" w:eastAsiaTheme="minorEastAsia" w:hAnsiTheme="minorHAnsi" w:cstheme="minorBidi"/>
          <w:noProof/>
          <w:szCs w:val="22"/>
        </w:rPr>
      </w:pPr>
      <w:hyperlink w:anchor="_Toc130554828" w:history="1">
        <w:r w:rsidRPr="00EA3732">
          <w:rPr>
            <w:rStyle w:val="Hiperpovezava"/>
            <w:rFonts w:cs="Calibri"/>
            <w:noProof/>
          </w:rPr>
          <w:t>3.</w:t>
        </w:r>
        <w:r w:rsidRPr="00EA3732">
          <w:rPr>
            <w:rFonts w:asciiTheme="minorHAnsi" w:eastAsiaTheme="minorEastAsia" w:hAnsiTheme="minorHAnsi" w:cstheme="minorBidi"/>
            <w:noProof/>
            <w:szCs w:val="22"/>
          </w:rPr>
          <w:tab/>
        </w:r>
        <w:r w:rsidRPr="00EA3732">
          <w:rPr>
            <w:rStyle w:val="Hiperpovezava"/>
            <w:rFonts w:cs="Calibri"/>
            <w:noProof/>
          </w:rPr>
          <w:t>Okulistika – sprememba oznake količine pri storitvi E0088 »Operacija sive mrene« s 1. 2. 2023</w:t>
        </w:r>
      </w:hyperlink>
    </w:p>
    <w:p w14:paraId="5068281A" w14:textId="41A3FC02" w:rsidR="00EA3732" w:rsidRPr="00EA3732" w:rsidRDefault="00EA3732">
      <w:pPr>
        <w:pStyle w:val="Kazalovsebine1"/>
        <w:rPr>
          <w:rFonts w:asciiTheme="minorHAnsi" w:eastAsiaTheme="minorEastAsia" w:hAnsiTheme="minorHAnsi" w:cstheme="minorBidi"/>
          <w:noProof/>
          <w:szCs w:val="22"/>
        </w:rPr>
      </w:pPr>
      <w:hyperlink w:anchor="_Toc130554829" w:history="1">
        <w:r w:rsidRPr="00EA3732">
          <w:rPr>
            <w:rStyle w:val="Hiperpovezava"/>
            <w:rFonts w:cs="Calibri"/>
            <w:noProof/>
          </w:rPr>
          <w:t>4.</w:t>
        </w:r>
        <w:r w:rsidRPr="00EA3732">
          <w:rPr>
            <w:rFonts w:asciiTheme="minorHAnsi" w:eastAsiaTheme="minorEastAsia" w:hAnsiTheme="minorHAnsi" w:cstheme="minorBidi"/>
            <w:noProof/>
            <w:szCs w:val="22"/>
          </w:rPr>
          <w:tab/>
        </w:r>
        <w:r w:rsidRPr="00EA3732">
          <w:rPr>
            <w:rStyle w:val="Hiperpovezava"/>
            <w:rFonts w:cs="Calibri"/>
            <w:noProof/>
          </w:rPr>
          <w:t>Hematologija – dodatna pojasnila glede novega modela plačevanja diagnostičnih storitev s 1. 4. 2023</w:t>
        </w:r>
      </w:hyperlink>
    </w:p>
    <w:p w14:paraId="46D74E8D" w14:textId="7F746C33" w:rsidR="00EA3732" w:rsidRPr="00EA3732" w:rsidRDefault="00EA3732">
      <w:pPr>
        <w:pStyle w:val="Kazalovsebine1"/>
        <w:rPr>
          <w:rFonts w:asciiTheme="minorHAnsi" w:eastAsiaTheme="minorEastAsia" w:hAnsiTheme="minorHAnsi" w:cstheme="minorBidi"/>
          <w:noProof/>
          <w:szCs w:val="22"/>
        </w:rPr>
      </w:pPr>
      <w:hyperlink w:anchor="_Toc130554830" w:history="1">
        <w:r w:rsidRPr="00EA3732">
          <w:rPr>
            <w:rStyle w:val="Hiperpovezava"/>
            <w:rFonts w:cs="Calibri"/>
            <w:noProof/>
          </w:rPr>
          <w:t>5.</w:t>
        </w:r>
        <w:r w:rsidRPr="00EA3732">
          <w:rPr>
            <w:rFonts w:asciiTheme="minorHAnsi" w:eastAsiaTheme="minorEastAsia" w:hAnsiTheme="minorHAnsi" w:cstheme="minorBidi"/>
            <w:noProof/>
            <w:szCs w:val="22"/>
          </w:rPr>
          <w:tab/>
        </w:r>
        <w:r w:rsidRPr="00EA3732">
          <w:rPr>
            <w:rStyle w:val="Hiperpovezava"/>
            <w:rFonts w:cs="Calibri"/>
            <w:noProof/>
          </w:rPr>
          <w:t>Mobilni paliativni tim – dopolnitev seznama storitev, ki se ne beležijo po osebi s 1. 4. 2023</w:t>
        </w:r>
      </w:hyperlink>
    </w:p>
    <w:p w14:paraId="4CED60A5" w14:textId="1CF70E2B" w:rsidR="00EA3732" w:rsidRPr="00EA3732" w:rsidRDefault="00EA3732">
      <w:pPr>
        <w:pStyle w:val="Kazalovsebine1"/>
        <w:rPr>
          <w:rFonts w:asciiTheme="minorHAnsi" w:eastAsiaTheme="minorEastAsia" w:hAnsiTheme="minorHAnsi" w:cstheme="minorBidi"/>
          <w:noProof/>
          <w:szCs w:val="22"/>
        </w:rPr>
      </w:pPr>
      <w:hyperlink w:anchor="_Toc130554831" w:history="1">
        <w:r w:rsidRPr="00EA3732">
          <w:rPr>
            <w:rStyle w:val="Hiperpovezava"/>
            <w:rFonts w:cs="Calibri"/>
            <w:noProof/>
          </w:rPr>
          <w:t>6.</w:t>
        </w:r>
        <w:r w:rsidRPr="00EA3732">
          <w:rPr>
            <w:rFonts w:asciiTheme="minorHAnsi" w:eastAsiaTheme="minorEastAsia" w:hAnsiTheme="minorHAnsi" w:cstheme="minorBidi"/>
            <w:noProof/>
            <w:szCs w:val="22"/>
          </w:rPr>
          <w:tab/>
        </w:r>
        <w:r w:rsidRPr="00EA3732">
          <w:rPr>
            <w:rStyle w:val="Hiperpovezava"/>
            <w:rFonts w:cs="Calibri"/>
            <w:noProof/>
          </w:rPr>
          <w:t>Postopek oploditve z biomedicinsko pomočjo – sprememba opisa storitve E0840 »Postopki zamrzovanja zarodkov« in prerazvrstitev v seznam storitev dodatkov k bolnišničnim obravnavam s 1. 4. 2023</w:t>
        </w:r>
      </w:hyperlink>
    </w:p>
    <w:p w14:paraId="49A18996" w14:textId="5EAA960E" w:rsidR="00EA3732" w:rsidRPr="00EA3732" w:rsidRDefault="00EA3732">
      <w:pPr>
        <w:pStyle w:val="Kazalovsebine1"/>
        <w:rPr>
          <w:rFonts w:asciiTheme="minorHAnsi" w:eastAsiaTheme="minorEastAsia" w:hAnsiTheme="minorHAnsi" w:cstheme="minorBidi"/>
          <w:noProof/>
          <w:szCs w:val="22"/>
        </w:rPr>
      </w:pPr>
      <w:hyperlink w:anchor="_Toc130554832" w:history="1">
        <w:r w:rsidRPr="00EA3732">
          <w:rPr>
            <w:rStyle w:val="Hiperpovezava"/>
            <w:rFonts w:cs="Calibri"/>
            <w:noProof/>
          </w:rPr>
          <w:t>7.</w:t>
        </w:r>
        <w:r w:rsidRPr="00EA3732">
          <w:rPr>
            <w:rFonts w:asciiTheme="minorHAnsi" w:eastAsiaTheme="minorEastAsia" w:hAnsiTheme="minorHAnsi" w:cstheme="minorBidi"/>
            <w:noProof/>
            <w:szCs w:val="22"/>
          </w:rPr>
          <w:tab/>
        </w:r>
        <w:r w:rsidRPr="00EA3732">
          <w:rPr>
            <w:rStyle w:val="Hiperpovezava"/>
            <w:rFonts w:cs="Calibri"/>
            <w:noProof/>
          </w:rPr>
          <w:t>Uvedba novega podatka »Število odpustnih dni« v času bolnišničnega zdravljenja in vnos podatka v razvrščevalnik SPP o številu dni, ko oseba ni bila akutno obravnavana, za zaključene obravnave s 1. 5. 2023</w:t>
        </w:r>
      </w:hyperlink>
    </w:p>
    <w:p w14:paraId="55280BB1" w14:textId="55D36A4B" w:rsidR="00EA3732" w:rsidRDefault="00EA3732">
      <w:pPr>
        <w:pStyle w:val="Kazalovsebine1"/>
        <w:rPr>
          <w:rFonts w:asciiTheme="minorHAnsi" w:eastAsiaTheme="minorEastAsia" w:hAnsiTheme="minorHAnsi" w:cstheme="minorBidi"/>
          <w:noProof/>
          <w:szCs w:val="22"/>
        </w:rPr>
      </w:pPr>
      <w:hyperlink w:anchor="_Toc130554833" w:history="1">
        <w:r w:rsidRPr="00EA3732">
          <w:rPr>
            <w:rStyle w:val="Hiperpovezava"/>
            <w:rFonts w:cs="Calibri"/>
            <w:noProof/>
          </w:rPr>
          <w:t>8.</w:t>
        </w:r>
        <w:r w:rsidRPr="00EA3732">
          <w:rPr>
            <w:rFonts w:asciiTheme="minorHAnsi" w:eastAsiaTheme="minorEastAsia" w:hAnsiTheme="minorHAnsi" w:cstheme="minorBidi"/>
            <w:noProof/>
            <w:szCs w:val="22"/>
          </w:rPr>
          <w:tab/>
        </w:r>
        <w:r w:rsidRPr="00EA3732">
          <w:rPr>
            <w:rStyle w:val="Hiperpovezava"/>
            <w:rFonts w:cs="Calibri"/>
            <w:noProof/>
          </w:rPr>
          <w:t>Gastroenterologija in endoskopija – novi storitvi sedacije pri kolonoskopiji (88931 in 88932) s 1. 6. 2023</w:t>
        </w:r>
      </w:hyperlink>
    </w:p>
    <w:p w14:paraId="7C557B16" w14:textId="18C7A123" w:rsidR="00EA3732" w:rsidRDefault="00EA3732">
      <w:pPr>
        <w:pStyle w:val="Kazalovsebine1"/>
        <w:rPr>
          <w:rFonts w:asciiTheme="minorHAnsi" w:eastAsiaTheme="minorEastAsia" w:hAnsiTheme="minorHAnsi" w:cstheme="minorBidi"/>
          <w:noProof/>
          <w:szCs w:val="22"/>
        </w:rPr>
      </w:pPr>
      <w:hyperlink w:anchor="_Toc130554834" w:history="1">
        <w:r w:rsidRPr="00E06303">
          <w:rPr>
            <w:rStyle w:val="Hiperpovezava"/>
            <w:rFonts w:cs="Calibri"/>
            <w:b/>
            <w:noProof/>
          </w:rPr>
          <w:t>9.</w:t>
        </w:r>
        <w:r>
          <w:rPr>
            <w:rFonts w:asciiTheme="minorHAnsi" w:eastAsiaTheme="minorEastAsia" w:hAnsiTheme="minorHAnsi" w:cstheme="minorBidi"/>
            <w:noProof/>
            <w:szCs w:val="22"/>
          </w:rPr>
          <w:tab/>
        </w:r>
        <w:r w:rsidRPr="00EA3732">
          <w:rPr>
            <w:rStyle w:val="Hiperpovezava"/>
            <w:rFonts w:cs="Calibri"/>
            <w:bCs/>
            <w:noProof/>
          </w:rPr>
          <w:t>Ginekologija, obravnava bolezni dojk, mamografija in onkologija – ukinitev storitve 36127 »Ehomamografija« ter uvedba novih storitev s 1. 6. 2023</w:t>
        </w:r>
      </w:hyperlink>
    </w:p>
    <w:p w14:paraId="69DF025B" w14:textId="765FE982" w:rsidR="00737566" w:rsidRPr="00A77682" w:rsidRDefault="00737566" w:rsidP="00544BCE">
      <w:pPr>
        <w:tabs>
          <w:tab w:val="left" w:pos="482"/>
          <w:tab w:val="right" w:leader="dot" w:pos="9629"/>
        </w:tabs>
        <w:spacing w:after="0" w:line="240" w:lineRule="auto"/>
        <w:jc w:val="both"/>
        <w:rPr>
          <w:rFonts w:ascii="Arial" w:eastAsia="Times New Roman" w:hAnsi="Arial" w:cs="Arial"/>
          <w:noProof/>
          <w:sz w:val="24"/>
          <w:szCs w:val="24"/>
          <w:lang w:eastAsia="sl-SI"/>
        </w:rPr>
      </w:pPr>
      <w:r w:rsidRPr="00544BCE">
        <w:rPr>
          <w:rFonts w:ascii="Arial" w:eastAsia="Times New Roman" w:hAnsi="Arial" w:cs="Arial"/>
          <w:bCs/>
          <w:noProof/>
          <w:sz w:val="24"/>
          <w:szCs w:val="24"/>
          <w:lang w:eastAsia="sl-SI"/>
        </w:rPr>
        <w:fldChar w:fldCharType="end"/>
      </w:r>
    </w:p>
    <w:p w14:paraId="2B6A5DB6" w14:textId="77777777" w:rsidR="00737566" w:rsidRPr="00A77682" w:rsidRDefault="00737566" w:rsidP="00737566">
      <w:pPr>
        <w:tabs>
          <w:tab w:val="left" w:pos="5670"/>
        </w:tabs>
        <w:spacing w:after="0" w:line="240" w:lineRule="exact"/>
        <w:jc w:val="both"/>
        <w:rPr>
          <w:rFonts w:ascii="Calibri" w:eastAsia="Calibri" w:hAnsi="Calibri" w:cs="Times New Roman"/>
          <w:b/>
          <w:bCs/>
        </w:rPr>
      </w:pPr>
    </w:p>
    <w:p w14:paraId="2A99E43D" w14:textId="77777777" w:rsidR="00737566" w:rsidRPr="00A77682" w:rsidRDefault="00737566" w:rsidP="00737566">
      <w:pPr>
        <w:tabs>
          <w:tab w:val="left" w:pos="5670"/>
        </w:tabs>
        <w:spacing w:after="0" w:line="240" w:lineRule="exact"/>
        <w:jc w:val="both"/>
        <w:rPr>
          <w:rFonts w:ascii="Calibri" w:eastAsia="Calibri" w:hAnsi="Calibri" w:cs="Times New Roman"/>
        </w:rPr>
      </w:pPr>
      <w:r w:rsidRPr="00A77682">
        <w:rPr>
          <w:rFonts w:ascii="Calibri" w:eastAsia="Calibri" w:hAnsi="Calibri" w:cs="Times New Roman"/>
        </w:rPr>
        <w:t>S spoštovanjem.</w:t>
      </w:r>
    </w:p>
    <w:p w14:paraId="6CD5B8D2" w14:textId="77777777" w:rsidR="00737566" w:rsidRPr="00A77682" w:rsidRDefault="00737566" w:rsidP="00737566">
      <w:pPr>
        <w:tabs>
          <w:tab w:val="left" w:pos="5670"/>
        </w:tabs>
        <w:spacing w:after="0" w:line="240" w:lineRule="exact"/>
        <w:jc w:val="both"/>
        <w:rPr>
          <w:rFonts w:ascii="Calibri" w:eastAsia="Calibri" w:hAnsi="Calibri" w:cs="Times New Roman"/>
        </w:rPr>
      </w:pPr>
    </w:p>
    <w:p w14:paraId="175573C4" w14:textId="77777777" w:rsidR="00737566" w:rsidRPr="00A77682" w:rsidRDefault="00737566" w:rsidP="00737566">
      <w:pPr>
        <w:tabs>
          <w:tab w:val="left" w:pos="5670"/>
        </w:tabs>
        <w:spacing w:after="0" w:line="240" w:lineRule="exact"/>
        <w:jc w:val="both"/>
        <w:rPr>
          <w:rFonts w:ascii="Calibri" w:eastAsia="Calibri" w:hAnsi="Calibri" w:cs="Times New Roman"/>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737566" w:rsidRPr="00A77682" w14:paraId="0B962C43" w14:textId="77777777" w:rsidTr="004C48DA">
        <w:tc>
          <w:tcPr>
            <w:tcW w:w="4701" w:type="dxa"/>
          </w:tcPr>
          <w:p w14:paraId="4446D136" w14:textId="77777777" w:rsidR="00737566" w:rsidRPr="00394339" w:rsidRDefault="00737566" w:rsidP="004C48DA">
            <w:pPr>
              <w:tabs>
                <w:tab w:val="left" w:pos="5670"/>
              </w:tabs>
              <w:spacing w:line="240" w:lineRule="exact"/>
              <w:jc w:val="both"/>
              <w:rPr>
                <w:rFonts w:ascii="Calibri" w:eastAsia="Calibri" w:hAnsi="Calibri" w:cs="Times New Roman"/>
              </w:rPr>
            </w:pPr>
            <w:r w:rsidRPr="00394339">
              <w:rPr>
                <w:rFonts w:ascii="Calibri" w:eastAsia="Calibri" w:hAnsi="Calibri" w:cs="Times New Roman"/>
              </w:rPr>
              <w:t>Pripravili:</w:t>
            </w:r>
          </w:p>
          <w:p w14:paraId="6BD4E87F" w14:textId="77777777" w:rsidR="00737566" w:rsidRPr="00394339" w:rsidRDefault="00737566" w:rsidP="004C48DA">
            <w:pPr>
              <w:autoSpaceDE w:val="0"/>
              <w:autoSpaceDN w:val="0"/>
              <w:adjustRightInd w:val="0"/>
              <w:spacing w:line="240" w:lineRule="atLeast"/>
              <w:ind w:right="110"/>
              <w:jc w:val="both"/>
              <w:rPr>
                <w:rFonts w:ascii="Calibri" w:eastAsia="Times New Roman" w:hAnsi="Calibri" w:cs="Calibri"/>
                <w:color w:val="000000"/>
                <w:lang w:eastAsia="sl-SI"/>
              </w:rPr>
            </w:pPr>
            <w:r w:rsidRPr="00394339">
              <w:rPr>
                <w:rFonts w:ascii="Calibri" w:eastAsia="Times New Roman" w:hAnsi="Calibri" w:cs="Calibri"/>
                <w:color w:val="000000"/>
                <w:lang w:eastAsia="sl-SI"/>
              </w:rPr>
              <w:t>Jerneja Bergant, strokovna sodelavka</w:t>
            </w:r>
          </w:p>
          <w:p w14:paraId="61E82ED8" w14:textId="77777777" w:rsidR="00737566" w:rsidRPr="00C000E6" w:rsidRDefault="00737566" w:rsidP="004C48DA">
            <w:pPr>
              <w:autoSpaceDE w:val="0"/>
              <w:autoSpaceDN w:val="0"/>
              <w:adjustRightInd w:val="0"/>
              <w:spacing w:line="240" w:lineRule="atLeast"/>
              <w:ind w:right="110"/>
              <w:jc w:val="both"/>
              <w:rPr>
                <w:rFonts w:ascii="Calibri" w:eastAsia="Times New Roman" w:hAnsi="Calibri" w:cs="Calibri"/>
                <w:color w:val="000000"/>
                <w:lang w:eastAsia="sl-SI"/>
              </w:rPr>
            </w:pPr>
            <w:r w:rsidRPr="00C000E6">
              <w:rPr>
                <w:rFonts w:ascii="Calibri" w:eastAsia="Times New Roman" w:hAnsi="Calibri" w:cs="Calibri"/>
                <w:color w:val="000000"/>
                <w:lang w:eastAsia="sl-SI"/>
              </w:rPr>
              <w:t>Saša Strnad, svetovalka področja</w:t>
            </w:r>
          </w:p>
          <w:p w14:paraId="235A0517" w14:textId="557BD407" w:rsidR="00737566" w:rsidRPr="00717165" w:rsidRDefault="00737566" w:rsidP="004C48DA">
            <w:pPr>
              <w:autoSpaceDE w:val="0"/>
              <w:autoSpaceDN w:val="0"/>
              <w:adjustRightInd w:val="0"/>
              <w:spacing w:line="240" w:lineRule="atLeast"/>
              <w:ind w:right="110"/>
              <w:jc w:val="both"/>
              <w:rPr>
                <w:rFonts w:ascii="Calibri" w:eastAsia="Times New Roman" w:hAnsi="Calibri" w:cs="Calibri"/>
                <w:color w:val="000000"/>
                <w:lang w:eastAsia="sl-SI"/>
              </w:rPr>
            </w:pPr>
            <w:r w:rsidRPr="00717165">
              <w:rPr>
                <w:rFonts w:ascii="Calibri" w:eastAsia="Times New Roman" w:hAnsi="Calibri" w:cs="Calibri"/>
                <w:color w:val="000000"/>
                <w:lang w:eastAsia="sl-SI"/>
              </w:rPr>
              <w:t xml:space="preserve">Marko </w:t>
            </w:r>
            <w:proofErr w:type="spellStart"/>
            <w:r w:rsidRPr="00717165">
              <w:rPr>
                <w:rFonts w:ascii="Calibri" w:eastAsia="Times New Roman" w:hAnsi="Calibri" w:cs="Calibri"/>
                <w:color w:val="000000"/>
                <w:lang w:eastAsia="sl-SI"/>
              </w:rPr>
              <w:t>Bradula</w:t>
            </w:r>
            <w:proofErr w:type="spellEnd"/>
            <w:r w:rsidRPr="00717165">
              <w:rPr>
                <w:rFonts w:ascii="Calibri" w:eastAsia="Times New Roman" w:hAnsi="Calibri" w:cs="Calibri"/>
                <w:color w:val="000000"/>
                <w:lang w:eastAsia="sl-SI"/>
              </w:rPr>
              <w:t>, svetovalec področja</w:t>
            </w:r>
          </w:p>
          <w:p w14:paraId="0A81FC71" w14:textId="0A12AA4D" w:rsidR="00C000E6" w:rsidRPr="00C000E6" w:rsidRDefault="00C000E6" w:rsidP="004C48DA">
            <w:pPr>
              <w:autoSpaceDE w:val="0"/>
              <w:autoSpaceDN w:val="0"/>
              <w:adjustRightInd w:val="0"/>
              <w:spacing w:line="240" w:lineRule="atLeast"/>
              <w:ind w:right="110"/>
              <w:jc w:val="both"/>
              <w:rPr>
                <w:rFonts w:ascii="Calibri" w:eastAsia="Times New Roman" w:hAnsi="Calibri" w:cs="Calibri"/>
                <w:color w:val="000000"/>
                <w:lang w:eastAsia="sl-SI"/>
              </w:rPr>
            </w:pPr>
            <w:r w:rsidRPr="00717165">
              <w:rPr>
                <w:rFonts w:ascii="Calibri" w:eastAsia="Times New Roman" w:hAnsi="Calibri" w:cs="Calibri"/>
                <w:color w:val="000000"/>
                <w:lang w:eastAsia="sl-SI"/>
              </w:rPr>
              <w:t>Franc Osredkar, strokovni sodelavec,</w:t>
            </w:r>
          </w:p>
          <w:p w14:paraId="668DBE8A" w14:textId="0D34861E" w:rsidR="00785211" w:rsidRPr="00394339" w:rsidRDefault="00785211" w:rsidP="004C48DA">
            <w:pPr>
              <w:autoSpaceDE w:val="0"/>
              <w:autoSpaceDN w:val="0"/>
              <w:adjustRightInd w:val="0"/>
              <w:spacing w:line="240" w:lineRule="atLeast"/>
              <w:ind w:right="110"/>
              <w:jc w:val="both"/>
              <w:rPr>
                <w:rFonts w:ascii="Calibri" w:eastAsia="Times New Roman" w:hAnsi="Calibri" w:cs="Calibri"/>
                <w:color w:val="000000"/>
                <w:lang w:eastAsia="sl-SI"/>
              </w:rPr>
            </w:pPr>
            <w:r w:rsidRPr="00C000E6">
              <w:rPr>
                <w:rFonts w:ascii="Calibri" w:eastAsia="Times New Roman" w:hAnsi="Calibri" w:cs="Calibri"/>
                <w:color w:val="000000"/>
                <w:lang w:eastAsia="sl-SI"/>
              </w:rPr>
              <w:t>Marjeta Zupet, višja področna</w:t>
            </w:r>
            <w:r>
              <w:rPr>
                <w:rFonts w:ascii="Calibri" w:eastAsia="Times New Roman" w:hAnsi="Calibri" w:cs="Calibri"/>
                <w:color w:val="000000"/>
                <w:lang w:eastAsia="sl-SI"/>
              </w:rPr>
              <w:t xml:space="preserve"> svetovalka</w:t>
            </w:r>
          </w:p>
          <w:p w14:paraId="4F81F70E" w14:textId="72C61A12" w:rsidR="00737566" w:rsidRPr="00394339" w:rsidRDefault="00737566" w:rsidP="004C48DA">
            <w:pPr>
              <w:autoSpaceDE w:val="0"/>
              <w:autoSpaceDN w:val="0"/>
              <w:adjustRightInd w:val="0"/>
              <w:spacing w:line="240" w:lineRule="atLeast"/>
              <w:ind w:right="110"/>
              <w:jc w:val="both"/>
              <w:rPr>
                <w:rFonts w:ascii="Calibri" w:eastAsia="Times New Roman" w:hAnsi="Calibri" w:cs="Calibri"/>
                <w:color w:val="000000"/>
                <w:lang w:eastAsia="sl-SI"/>
              </w:rPr>
            </w:pPr>
          </w:p>
          <w:p w14:paraId="47EFBAAA" w14:textId="77777777" w:rsidR="00737566" w:rsidRPr="00394339" w:rsidRDefault="00737566" w:rsidP="004C48DA">
            <w:pPr>
              <w:autoSpaceDE w:val="0"/>
              <w:autoSpaceDN w:val="0"/>
              <w:adjustRightInd w:val="0"/>
              <w:spacing w:line="240" w:lineRule="atLeast"/>
              <w:ind w:right="110"/>
              <w:jc w:val="both"/>
              <w:rPr>
                <w:rFonts w:ascii="Calibri" w:eastAsia="Times New Roman" w:hAnsi="Calibri" w:cs="Calibri"/>
                <w:color w:val="000000"/>
                <w:lang w:eastAsia="sl-SI"/>
              </w:rPr>
            </w:pPr>
            <w:r w:rsidRPr="00394339">
              <w:rPr>
                <w:rFonts w:ascii="Calibri" w:eastAsia="Times New Roman" w:hAnsi="Calibri" w:cs="Calibri"/>
                <w:color w:val="000000"/>
                <w:lang w:eastAsia="sl-SI"/>
              </w:rPr>
              <w:tab/>
            </w:r>
          </w:p>
        </w:tc>
        <w:tc>
          <w:tcPr>
            <w:tcW w:w="4701" w:type="dxa"/>
          </w:tcPr>
          <w:p w14:paraId="52D8D8C9" w14:textId="77777777" w:rsidR="00737566" w:rsidRPr="00394339" w:rsidRDefault="00737566" w:rsidP="004C48DA">
            <w:pPr>
              <w:tabs>
                <w:tab w:val="left" w:pos="5670"/>
              </w:tabs>
              <w:spacing w:line="240" w:lineRule="exact"/>
              <w:jc w:val="both"/>
              <w:rPr>
                <w:rFonts w:ascii="Calibri" w:eastAsia="Times New Roman" w:hAnsi="Calibri" w:cs="Calibri"/>
                <w:color w:val="000000"/>
                <w:lang w:eastAsia="sl-SI"/>
              </w:rPr>
            </w:pPr>
            <w:r w:rsidRPr="00394339">
              <w:rPr>
                <w:rFonts w:ascii="Calibri" w:eastAsia="Times New Roman" w:hAnsi="Calibri" w:cs="Calibri"/>
                <w:color w:val="000000"/>
                <w:lang w:eastAsia="sl-SI"/>
              </w:rPr>
              <w:lastRenderedPageBreak/>
              <w:t>Sladjana Jelisavčić,</w:t>
            </w:r>
          </w:p>
          <w:p w14:paraId="6401665E" w14:textId="77777777" w:rsidR="00737566" w:rsidRPr="00394339" w:rsidRDefault="00737566" w:rsidP="004C48DA">
            <w:pPr>
              <w:tabs>
                <w:tab w:val="left" w:pos="5670"/>
              </w:tabs>
              <w:spacing w:line="240" w:lineRule="exact"/>
              <w:jc w:val="both"/>
              <w:rPr>
                <w:rFonts w:ascii="Calibri" w:eastAsia="Times New Roman" w:hAnsi="Calibri" w:cs="Calibri"/>
                <w:color w:val="000000"/>
                <w:lang w:eastAsia="sl-SI"/>
              </w:rPr>
            </w:pPr>
            <w:r w:rsidRPr="00394339">
              <w:rPr>
                <w:rFonts w:ascii="Calibri" w:eastAsia="Times New Roman" w:hAnsi="Calibri" w:cs="Calibri"/>
                <w:color w:val="000000"/>
                <w:lang w:eastAsia="sl-SI"/>
              </w:rPr>
              <w:t>vodja – direktorica področja I</w:t>
            </w:r>
          </w:p>
          <w:p w14:paraId="24C10BB4" w14:textId="77777777" w:rsidR="00737566" w:rsidRPr="00394339" w:rsidRDefault="00737566" w:rsidP="004C48DA">
            <w:pPr>
              <w:tabs>
                <w:tab w:val="left" w:pos="5670"/>
              </w:tabs>
              <w:spacing w:line="240" w:lineRule="exact"/>
              <w:jc w:val="both"/>
              <w:rPr>
                <w:rFonts w:ascii="Calibri" w:eastAsia="Times New Roman" w:hAnsi="Calibri" w:cs="Calibri"/>
                <w:color w:val="000000"/>
                <w:lang w:eastAsia="sl-SI"/>
              </w:rPr>
            </w:pPr>
          </w:p>
          <w:p w14:paraId="2AF4590D" w14:textId="77777777" w:rsidR="00B11CFE" w:rsidRPr="00394339" w:rsidRDefault="00B11CFE" w:rsidP="00B11CFE">
            <w:pPr>
              <w:tabs>
                <w:tab w:val="left" w:pos="5670"/>
              </w:tabs>
              <w:spacing w:line="240" w:lineRule="exact"/>
              <w:jc w:val="both"/>
              <w:rPr>
                <w:rFonts w:ascii="Calibri" w:eastAsia="Times New Roman" w:hAnsi="Calibri" w:cs="Calibri"/>
                <w:color w:val="000000"/>
                <w:lang w:eastAsia="sl-SI"/>
              </w:rPr>
            </w:pPr>
            <w:r w:rsidRPr="00394339">
              <w:rPr>
                <w:rFonts w:ascii="Calibri" w:eastAsia="Times New Roman" w:hAnsi="Calibri" w:cs="Calibri"/>
                <w:color w:val="000000"/>
                <w:lang w:eastAsia="sl-SI"/>
              </w:rPr>
              <w:t>Po pooblastilu:</w:t>
            </w:r>
          </w:p>
          <w:p w14:paraId="7B08FECB" w14:textId="77777777" w:rsidR="00B11CFE" w:rsidRPr="00394339" w:rsidRDefault="00B11CFE" w:rsidP="00B11CFE">
            <w:pPr>
              <w:tabs>
                <w:tab w:val="left" w:pos="5670"/>
              </w:tabs>
              <w:spacing w:line="240" w:lineRule="exact"/>
              <w:jc w:val="both"/>
              <w:rPr>
                <w:rFonts w:ascii="Calibri" w:eastAsia="Times New Roman" w:hAnsi="Calibri" w:cs="Calibri"/>
                <w:color w:val="000000"/>
                <w:lang w:eastAsia="sl-SI"/>
              </w:rPr>
            </w:pPr>
            <w:r w:rsidRPr="00394339">
              <w:rPr>
                <w:rFonts w:ascii="Calibri" w:eastAsia="Times New Roman" w:hAnsi="Calibri" w:cs="Calibri"/>
                <w:color w:val="000000"/>
                <w:lang w:eastAsia="sl-SI"/>
              </w:rPr>
              <w:t>Marjeta Trček</w:t>
            </w:r>
          </w:p>
          <w:p w14:paraId="23239EFE" w14:textId="77777777" w:rsidR="00B11CFE" w:rsidRPr="00A77682" w:rsidRDefault="00B11CFE" w:rsidP="00B11CFE">
            <w:pPr>
              <w:tabs>
                <w:tab w:val="left" w:pos="5670"/>
              </w:tabs>
              <w:spacing w:line="240" w:lineRule="exact"/>
              <w:jc w:val="both"/>
              <w:rPr>
                <w:rFonts w:ascii="Calibri" w:eastAsia="Times New Roman" w:hAnsi="Calibri" w:cs="Calibri"/>
                <w:color w:val="000000"/>
                <w:lang w:eastAsia="sl-SI"/>
              </w:rPr>
            </w:pPr>
            <w:r w:rsidRPr="00394339">
              <w:rPr>
                <w:rFonts w:ascii="Calibri" w:eastAsia="Times New Roman" w:hAnsi="Calibri" w:cs="Calibri"/>
                <w:color w:val="000000"/>
                <w:lang w:eastAsia="sl-SI"/>
              </w:rPr>
              <w:t>vodja oddelka I</w:t>
            </w:r>
          </w:p>
          <w:p w14:paraId="731C8FE8" w14:textId="29C99C83" w:rsidR="00544BCE" w:rsidRDefault="00544BCE" w:rsidP="004C48DA">
            <w:pPr>
              <w:tabs>
                <w:tab w:val="left" w:pos="5670"/>
              </w:tabs>
              <w:spacing w:line="240" w:lineRule="exact"/>
              <w:jc w:val="both"/>
              <w:rPr>
                <w:rFonts w:ascii="Calibri" w:eastAsia="Times New Roman" w:hAnsi="Calibri" w:cs="Calibri"/>
                <w:color w:val="000000"/>
                <w:lang w:eastAsia="sl-SI"/>
              </w:rPr>
            </w:pPr>
          </w:p>
          <w:p w14:paraId="3686105A" w14:textId="77777777" w:rsidR="00544BCE" w:rsidRPr="00A77682" w:rsidRDefault="00544BCE" w:rsidP="00544BCE">
            <w:pPr>
              <w:tabs>
                <w:tab w:val="left" w:pos="5670"/>
              </w:tabs>
              <w:spacing w:line="240" w:lineRule="exact"/>
              <w:rPr>
                <w:rFonts w:ascii="Calibri" w:eastAsia="Times New Roman" w:hAnsi="Calibri" w:cs="Calibri"/>
                <w:color w:val="000000"/>
                <w:lang w:eastAsia="sl-SI"/>
              </w:rPr>
            </w:pPr>
          </w:p>
          <w:p w14:paraId="7B2E69D9" w14:textId="77777777" w:rsidR="00737566" w:rsidRPr="00A77682" w:rsidRDefault="00737566" w:rsidP="004C48DA">
            <w:pPr>
              <w:tabs>
                <w:tab w:val="left" w:pos="5670"/>
              </w:tabs>
              <w:spacing w:line="240" w:lineRule="exact"/>
              <w:jc w:val="both"/>
              <w:rPr>
                <w:rFonts w:ascii="Calibri" w:eastAsia="Calibri" w:hAnsi="Calibri" w:cs="Times New Roman"/>
                <w:color w:val="000000"/>
              </w:rPr>
            </w:pPr>
          </w:p>
          <w:p w14:paraId="3E9F97FA" w14:textId="77777777" w:rsidR="00737566" w:rsidRPr="00A77682" w:rsidRDefault="00737566" w:rsidP="004C48DA">
            <w:pPr>
              <w:tabs>
                <w:tab w:val="left" w:pos="5670"/>
              </w:tabs>
              <w:spacing w:line="240" w:lineRule="exact"/>
              <w:jc w:val="both"/>
              <w:rPr>
                <w:rFonts w:ascii="Calibri" w:eastAsia="Calibri" w:hAnsi="Calibri" w:cs="Times New Roman"/>
              </w:rPr>
            </w:pPr>
          </w:p>
        </w:tc>
      </w:tr>
    </w:tbl>
    <w:p w14:paraId="0D1988E7" w14:textId="77777777" w:rsidR="00717165" w:rsidRDefault="00717165" w:rsidP="00737566">
      <w:pPr>
        <w:tabs>
          <w:tab w:val="left" w:pos="5670"/>
        </w:tabs>
        <w:spacing w:after="0" w:line="240" w:lineRule="exact"/>
        <w:jc w:val="both"/>
        <w:rPr>
          <w:rFonts w:ascii="Calibri" w:eastAsia="Calibri" w:hAnsi="Calibri" w:cs="Times New Roman"/>
        </w:rPr>
      </w:pPr>
    </w:p>
    <w:p w14:paraId="14A051EB" w14:textId="51177CBF" w:rsidR="00544BCE" w:rsidRDefault="00737566" w:rsidP="00737566">
      <w:pPr>
        <w:tabs>
          <w:tab w:val="left" w:pos="5670"/>
        </w:tabs>
        <w:spacing w:after="0" w:line="240" w:lineRule="exact"/>
        <w:jc w:val="both"/>
        <w:rPr>
          <w:rFonts w:ascii="Calibri" w:eastAsia="Calibri" w:hAnsi="Calibri" w:cs="Times New Roman"/>
        </w:rPr>
      </w:pPr>
      <w:r w:rsidRPr="00A77682">
        <w:rPr>
          <w:rFonts w:ascii="Calibri" w:eastAsia="Calibri" w:hAnsi="Calibri" w:cs="Times New Roman"/>
        </w:rPr>
        <w:tab/>
      </w:r>
    </w:p>
    <w:p w14:paraId="47CD5531" w14:textId="77777777" w:rsidR="00243F3F" w:rsidRPr="00717165" w:rsidRDefault="00243F3F" w:rsidP="00243F3F">
      <w:r w:rsidRPr="00717165">
        <w:t>Priloge:</w:t>
      </w:r>
    </w:p>
    <w:p w14:paraId="2B4A1B8F" w14:textId="24656D79" w:rsidR="00243F3F" w:rsidRPr="00717165" w:rsidRDefault="00243F3F" w:rsidP="00243F3F">
      <w:pPr>
        <w:numPr>
          <w:ilvl w:val="0"/>
          <w:numId w:val="2"/>
        </w:numPr>
        <w:spacing w:after="0" w:line="240" w:lineRule="auto"/>
        <w:jc w:val="both"/>
        <w:rPr>
          <w:rFonts w:eastAsia="Times New Roman" w:cstheme="minorHAnsi"/>
          <w:lang w:eastAsia="sl-SI"/>
        </w:rPr>
      </w:pPr>
      <w:r w:rsidRPr="00717165">
        <w:rPr>
          <w:rFonts w:eastAsia="Times New Roman" w:cstheme="minorHAnsi"/>
          <w:lang w:eastAsia="sl-SI"/>
        </w:rPr>
        <w:t xml:space="preserve">Priloga 1: </w:t>
      </w:r>
      <w:r w:rsidR="00F5487F" w:rsidRPr="00717165">
        <w:rPr>
          <w:rFonts w:eastAsia="Times New Roman" w:cstheme="minorHAnsi"/>
          <w:lang w:eastAsia="sl-SI"/>
        </w:rPr>
        <w:t xml:space="preserve">Priporočila glede kod MKB, ki pod določenimi pogoji opredeljujejo </w:t>
      </w:r>
      <w:proofErr w:type="gramStart"/>
      <w:r w:rsidR="00F5487F" w:rsidRPr="00717165">
        <w:rPr>
          <w:rFonts w:eastAsia="Times New Roman" w:cstheme="minorHAnsi"/>
          <w:lang w:eastAsia="sl-SI"/>
        </w:rPr>
        <w:t>100 odstotno</w:t>
      </w:r>
      <w:proofErr w:type="gramEnd"/>
      <w:r w:rsidR="00F5487F" w:rsidRPr="00717165">
        <w:rPr>
          <w:rFonts w:eastAsia="Times New Roman" w:cstheme="minorHAnsi"/>
          <w:lang w:eastAsia="sl-SI"/>
        </w:rPr>
        <w:t xml:space="preserve"> plačilo iz obveznega zdravstvenega zavarovanja</w:t>
      </w:r>
    </w:p>
    <w:p w14:paraId="1B2CC309" w14:textId="502E2077" w:rsidR="00737566" w:rsidRPr="00A77682" w:rsidRDefault="00737566" w:rsidP="00737566">
      <w:pPr>
        <w:tabs>
          <w:tab w:val="left" w:pos="5670"/>
        </w:tabs>
        <w:spacing w:after="0" w:line="240" w:lineRule="exact"/>
        <w:jc w:val="both"/>
        <w:rPr>
          <w:rFonts w:ascii="Calibri" w:eastAsia="Calibri" w:hAnsi="Calibri" w:cs="Times New Roman"/>
        </w:rPr>
      </w:pPr>
      <w:r w:rsidRPr="00A77682">
        <w:rPr>
          <w:rFonts w:ascii="Calibri" w:eastAsia="Calibri" w:hAnsi="Calibri" w:cs="Times New Roman"/>
        </w:rPr>
        <w:tab/>
      </w:r>
      <w:r w:rsidRPr="00A77682">
        <w:rPr>
          <w:rFonts w:ascii="Calibri" w:eastAsia="Calibri" w:hAnsi="Calibri" w:cs="Times New Roman"/>
        </w:rPr>
        <w:tab/>
      </w:r>
      <w:r w:rsidRPr="00A77682">
        <w:rPr>
          <w:rFonts w:ascii="Calibri" w:eastAsia="Calibri" w:hAnsi="Calibri" w:cs="Times New Roman"/>
        </w:rPr>
        <w:tab/>
      </w:r>
      <w:r w:rsidRPr="00A77682">
        <w:rPr>
          <w:rFonts w:ascii="Calibri" w:eastAsia="Calibri" w:hAnsi="Calibri" w:cs="Times New Roman"/>
        </w:rPr>
        <w:tab/>
      </w:r>
      <w:r w:rsidRPr="00A77682">
        <w:rPr>
          <w:rFonts w:ascii="Calibri" w:eastAsia="Calibri" w:hAnsi="Calibri" w:cs="Times New Roman"/>
        </w:rPr>
        <w:tab/>
      </w:r>
    </w:p>
    <w:p w14:paraId="1F42E8B1" w14:textId="77777777" w:rsidR="00737566" w:rsidRPr="00A77682" w:rsidRDefault="00737566" w:rsidP="00737566">
      <w:pPr>
        <w:numPr>
          <w:ilvl w:val="0"/>
          <w:numId w:val="2"/>
        </w:numPr>
        <w:spacing w:after="0" w:line="240" w:lineRule="auto"/>
        <w:jc w:val="both"/>
        <w:rPr>
          <w:rFonts w:ascii="Calibri" w:eastAsia="Calibri" w:hAnsi="Calibri" w:cs="Times New Roman"/>
          <w:lang w:eastAsia="sl-SI"/>
        </w:rPr>
        <w:sectPr w:rsidR="00737566" w:rsidRPr="00A77682" w:rsidSect="00EA2DFB">
          <w:footerReference w:type="default" r:id="rId7"/>
          <w:headerReference w:type="first" r:id="rId8"/>
          <w:pgSz w:w="11906" w:h="16838"/>
          <w:pgMar w:top="919" w:right="1247" w:bottom="851" w:left="1247" w:header="284" w:footer="709" w:gutter="0"/>
          <w:pgNumType w:start="1"/>
          <w:cols w:space="708"/>
          <w:titlePg/>
          <w:docGrid w:linePitch="360"/>
        </w:sectPr>
      </w:pPr>
      <w:r w:rsidRPr="00A77682">
        <w:rPr>
          <w:rFonts w:ascii="Calibri" w:eastAsia="Calibri" w:hAnsi="Calibri" w:cs="Times New Roman"/>
          <w:lang w:eastAsia="sl-SI"/>
        </w:rPr>
        <w:br w:type="page"/>
      </w:r>
    </w:p>
    <w:p w14:paraId="64E59F85" w14:textId="2BB5740E" w:rsidR="00737566" w:rsidRDefault="00737566" w:rsidP="00737566">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0" w:name="_Hlk113350167"/>
      <w:bookmarkStart w:id="1" w:name="_Toc106358478"/>
      <w:bookmarkStart w:id="2" w:name="_Hlk119860980"/>
      <w:bookmarkStart w:id="3" w:name="_Toc130554826"/>
      <w:r>
        <w:rPr>
          <w:rFonts w:ascii="Calibri" w:eastAsia="Times New Roman" w:hAnsi="Calibri" w:cs="Calibri"/>
          <w:b/>
          <w:color w:val="0070C0"/>
          <w:sz w:val="28"/>
          <w:szCs w:val="28"/>
        </w:rPr>
        <w:lastRenderedPageBreak/>
        <w:t>Medicina</w:t>
      </w:r>
      <w:r w:rsidRPr="00737566">
        <w:rPr>
          <w:rFonts w:ascii="Calibri" w:eastAsia="Times New Roman" w:hAnsi="Calibri" w:cs="Calibri"/>
          <w:b/>
          <w:color w:val="0070C0"/>
          <w:sz w:val="28"/>
          <w:szCs w:val="28"/>
          <w:lang w:eastAsia="sl-SI"/>
        </w:rPr>
        <w:t xml:space="preserve"> </w:t>
      </w:r>
      <w:r w:rsidRPr="00737566">
        <w:rPr>
          <w:rFonts w:ascii="Calibri" w:eastAsia="Times New Roman" w:hAnsi="Calibri" w:cs="Calibri"/>
          <w:b/>
          <w:color w:val="0070C0"/>
          <w:sz w:val="28"/>
          <w:szCs w:val="28"/>
        </w:rPr>
        <w:t>dela – dopolnitev opisa storitve 41222 »Obdobni (usmerjeni, ciljani) pregled I« s 1. 1. 2023</w:t>
      </w:r>
      <w:bookmarkEnd w:id="3"/>
    </w:p>
    <w:p w14:paraId="5825AD9F" w14:textId="77777777" w:rsidR="00737566" w:rsidRPr="00706398" w:rsidRDefault="00737566" w:rsidP="00737566">
      <w:pPr>
        <w:spacing w:after="0" w:line="240" w:lineRule="auto"/>
        <w:jc w:val="both"/>
        <w:rPr>
          <w:rFonts w:ascii="Calibri" w:hAnsi="Calibri"/>
          <w:i/>
          <w:color w:val="0070C0"/>
        </w:rPr>
      </w:pPr>
    </w:p>
    <w:p w14:paraId="199CCB10" w14:textId="77777777" w:rsidR="00737566" w:rsidRPr="00737566" w:rsidRDefault="00737566" w:rsidP="00737566">
      <w:pPr>
        <w:spacing w:after="0" w:line="240" w:lineRule="auto"/>
        <w:jc w:val="both"/>
        <w:rPr>
          <w:rFonts w:ascii="Arial" w:eastAsia="Times New Roman" w:hAnsi="Arial" w:cs="Arial"/>
          <w:sz w:val="24"/>
          <w:szCs w:val="24"/>
          <w:lang w:eastAsia="sl-SI"/>
        </w:rPr>
      </w:pPr>
      <w:r w:rsidRPr="00737566">
        <w:rPr>
          <w:rFonts w:ascii="Calibri" w:eastAsia="Times New Roman" w:hAnsi="Calibri" w:cs="Arial"/>
          <w:i/>
          <w:color w:val="0070C0"/>
          <w:lang w:eastAsia="sl-SI"/>
        </w:rPr>
        <w:t>Vsem izvajalcem medicine dela</w:t>
      </w:r>
    </w:p>
    <w:p w14:paraId="2F26E720" w14:textId="77777777" w:rsidR="00737566" w:rsidRPr="00737566" w:rsidRDefault="00737566" w:rsidP="00737566">
      <w:pPr>
        <w:widowControl w:val="0"/>
        <w:suppressAutoHyphens/>
        <w:spacing w:after="0" w:line="240" w:lineRule="auto"/>
        <w:jc w:val="both"/>
        <w:rPr>
          <w:rFonts w:ascii="Calibri" w:eastAsia="Calibri" w:hAnsi="Calibri" w:cs="Calibri"/>
          <w:color w:val="000000"/>
        </w:rPr>
      </w:pPr>
    </w:p>
    <w:p w14:paraId="027D86F4" w14:textId="77777777" w:rsidR="00737566" w:rsidRPr="00737566" w:rsidRDefault="00737566" w:rsidP="00737566">
      <w:pPr>
        <w:autoSpaceDE w:val="0"/>
        <w:autoSpaceDN w:val="0"/>
        <w:adjustRightInd w:val="0"/>
        <w:spacing w:after="0" w:line="240" w:lineRule="auto"/>
        <w:jc w:val="both"/>
        <w:rPr>
          <w:rFonts w:ascii="Calibri" w:eastAsia="Times New Roman" w:hAnsi="Calibri" w:cs="Arial"/>
          <w:b/>
          <w:bCs/>
          <w:lang w:eastAsia="sl-SI"/>
        </w:rPr>
      </w:pPr>
      <w:bookmarkStart w:id="4" w:name="_Hlk94772235"/>
      <w:r w:rsidRPr="00737566">
        <w:rPr>
          <w:rFonts w:ascii="Calibri" w:eastAsia="Times New Roman" w:hAnsi="Calibri" w:cs="Arial"/>
          <w:b/>
          <w:bCs/>
          <w:lang w:eastAsia="sl-SI"/>
        </w:rPr>
        <w:t>Povzetek vsebine</w:t>
      </w:r>
    </w:p>
    <w:bookmarkEnd w:id="4"/>
    <w:p w14:paraId="24AEE754" w14:textId="77777777" w:rsidR="00737566" w:rsidRPr="00737566" w:rsidRDefault="00737566" w:rsidP="00737566">
      <w:pPr>
        <w:widowControl w:val="0"/>
        <w:suppressAutoHyphens/>
        <w:spacing w:after="0" w:line="240" w:lineRule="auto"/>
        <w:jc w:val="both"/>
        <w:rPr>
          <w:rFonts w:ascii="Calibri" w:eastAsia="Calibri" w:hAnsi="Calibri" w:cs="Calibri"/>
          <w:color w:val="000000"/>
        </w:rPr>
      </w:pPr>
    </w:p>
    <w:p w14:paraId="64ED4D32" w14:textId="77777777" w:rsidR="00737566" w:rsidRPr="00737566" w:rsidRDefault="00737566" w:rsidP="00737566">
      <w:pPr>
        <w:widowControl w:val="0"/>
        <w:suppressAutoHyphens/>
        <w:spacing w:after="0" w:line="240" w:lineRule="auto"/>
        <w:jc w:val="both"/>
        <w:rPr>
          <w:rFonts w:ascii="Calibri" w:eastAsia="Calibri" w:hAnsi="Calibri" w:cs="Calibri"/>
          <w:color w:val="000000"/>
        </w:rPr>
      </w:pPr>
      <w:r w:rsidRPr="00737566">
        <w:rPr>
          <w:rFonts w:ascii="Calibri" w:eastAsia="Calibri" w:hAnsi="Calibri" w:cs="Calibri"/>
          <w:color w:val="000000"/>
        </w:rPr>
        <w:t>Zavod je z Okrožnico ZAE 18/22 iz seznama storitev specialistične zunajbolnišnične zdravstvene dejavnosti (seznam storitev 15.42) ukinil storitev 41202</w:t>
      </w:r>
      <w:r w:rsidRPr="00737566">
        <w:rPr>
          <w:rFonts w:ascii="Calibri" w:eastAsia="Calibri" w:hAnsi="Calibri" w:cs="Times New Roman"/>
        </w:rPr>
        <w:t xml:space="preserve"> »</w:t>
      </w:r>
      <w:r w:rsidRPr="00737566">
        <w:rPr>
          <w:rFonts w:ascii="Calibri" w:eastAsia="Calibri" w:hAnsi="Calibri" w:cs="Calibri"/>
          <w:color w:val="000000"/>
        </w:rPr>
        <w:t>Specialni zdravstveni pregled«.</w:t>
      </w:r>
    </w:p>
    <w:p w14:paraId="7EB7532C" w14:textId="77777777" w:rsidR="00737566" w:rsidRPr="00737566" w:rsidRDefault="00737566" w:rsidP="00737566">
      <w:pPr>
        <w:widowControl w:val="0"/>
        <w:suppressAutoHyphens/>
        <w:spacing w:after="0" w:line="240" w:lineRule="auto"/>
        <w:jc w:val="both"/>
        <w:rPr>
          <w:rFonts w:ascii="Calibri" w:eastAsia="Calibri" w:hAnsi="Calibri" w:cs="Calibri"/>
          <w:color w:val="000000"/>
        </w:rPr>
      </w:pPr>
    </w:p>
    <w:p w14:paraId="59FEC149" w14:textId="77777777" w:rsidR="00737566" w:rsidRPr="00737566" w:rsidRDefault="00737566" w:rsidP="00737566">
      <w:pPr>
        <w:widowControl w:val="0"/>
        <w:suppressAutoHyphens/>
        <w:spacing w:after="0" w:line="240" w:lineRule="auto"/>
        <w:jc w:val="both"/>
        <w:rPr>
          <w:rFonts w:ascii="Calibri" w:eastAsia="Calibri" w:hAnsi="Calibri" w:cs="Calibri"/>
          <w:color w:val="000000"/>
        </w:rPr>
      </w:pPr>
      <w:r w:rsidRPr="00737566">
        <w:rPr>
          <w:rFonts w:ascii="Calibri" w:eastAsia="Calibri" w:hAnsi="Calibri" w:cs="Calibri"/>
          <w:color w:val="000000"/>
        </w:rPr>
        <w:t>Ker se na to ukinjeno storitev sklicuje obstoječa storitev 41222</w:t>
      </w:r>
      <w:r w:rsidRPr="00737566">
        <w:rPr>
          <w:rFonts w:ascii="Calibri" w:eastAsia="Calibri" w:hAnsi="Calibri" w:cs="Times New Roman"/>
        </w:rPr>
        <w:t xml:space="preserve"> »</w:t>
      </w:r>
      <w:r w:rsidRPr="00737566">
        <w:rPr>
          <w:rFonts w:ascii="Calibri" w:eastAsia="Calibri" w:hAnsi="Calibri" w:cs="Calibri"/>
          <w:color w:val="000000"/>
        </w:rPr>
        <w:t>Obdobni (usmerjeni, ciljani) pregled I«, ki se lahko obračunava v dejavnosti 301 258 »Medicina dela«, je Upravni odbor Zavoda sprejel dopolnitev opisa te storitve tako, da je v njej zajeta vsebina ukinjene storitve 41202.</w:t>
      </w:r>
    </w:p>
    <w:p w14:paraId="1D49E291" w14:textId="77777777" w:rsidR="00737566" w:rsidRPr="00737566" w:rsidRDefault="00737566" w:rsidP="00737566">
      <w:pPr>
        <w:widowControl w:val="0"/>
        <w:suppressAutoHyphens/>
        <w:spacing w:after="0" w:line="240" w:lineRule="auto"/>
        <w:jc w:val="both"/>
        <w:rPr>
          <w:rFonts w:ascii="Calibri" w:eastAsia="Calibri" w:hAnsi="Calibri" w:cs="Calibri"/>
          <w:color w:val="000000"/>
        </w:rPr>
      </w:pPr>
    </w:p>
    <w:p w14:paraId="36858E5F" w14:textId="77777777" w:rsidR="00737566" w:rsidRPr="00737566" w:rsidRDefault="00737566" w:rsidP="00737566">
      <w:pPr>
        <w:widowControl w:val="0"/>
        <w:suppressAutoHyphens/>
        <w:spacing w:after="0" w:line="240" w:lineRule="auto"/>
        <w:jc w:val="both"/>
        <w:rPr>
          <w:rFonts w:ascii="Calibri" w:eastAsia="Times New Roman" w:hAnsi="Calibri" w:cs="Calibri"/>
          <w:b/>
          <w:bCs/>
          <w:color w:val="000000"/>
          <w:lang w:eastAsia="sl-SI"/>
        </w:rPr>
      </w:pPr>
      <w:r w:rsidRPr="00737566">
        <w:rPr>
          <w:rFonts w:ascii="Calibri" w:eastAsia="Times New Roman" w:hAnsi="Calibri" w:cs="Calibri"/>
          <w:b/>
          <w:bCs/>
          <w:color w:val="000000"/>
          <w:lang w:eastAsia="sl-SI"/>
        </w:rPr>
        <w:t>Navodilo za obračun</w:t>
      </w:r>
    </w:p>
    <w:p w14:paraId="3CB3A71B" w14:textId="77777777" w:rsidR="00737566" w:rsidRPr="00737566" w:rsidRDefault="00737566" w:rsidP="00737566">
      <w:pPr>
        <w:widowControl w:val="0"/>
        <w:suppressAutoHyphens/>
        <w:spacing w:after="0" w:line="240" w:lineRule="auto"/>
        <w:jc w:val="both"/>
        <w:rPr>
          <w:rFonts w:ascii="Calibri" w:eastAsia="Calibri" w:hAnsi="Calibri" w:cs="Calibri"/>
          <w:color w:val="000000"/>
        </w:rPr>
      </w:pPr>
    </w:p>
    <w:p w14:paraId="531E936B" w14:textId="77777777" w:rsidR="00737566" w:rsidRPr="00737566" w:rsidRDefault="00737566" w:rsidP="00737566">
      <w:pPr>
        <w:spacing w:after="0" w:line="240" w:lineRule="auto"/>
        <w:jc w:val="both"/>
        <w:rPr>
          <w:rFonts w:ascii="Calibri" w:eastAsia="Times New Roman" w:hAnsi="Calibri" w:cs="Arial"/>
          <w:lang w:eastAsia="sl-SI"/>
        </w:rPr>
      </w:pPr>
      <w:r w:rsidRPr="00737566">
        <w:rPr>
          <w:rFonts w:ascii="Calibri" w:eastAsia="Times New Roman" w:hAnsi="Calibri" w:cs="Arial"/>
          <w:color w:val="000000"/>
          <w:lang w:eastAsia="sl-SI"/>
        </w:rPr>
        <w:t xml:space="preserve">Skladno z navedenim v seznam storitev 15.42 </w:t>
      </w:r>
      <w:r w:rsidRPr="00737566">
        <w:rPr>
          <w:rFonts w:ascii="Calibri" w:eastAsia="Calibri" w:hAnsi="Calibri" w:cs="Calibri"/>
          <w:bCs/>
        </w:rPr>
        <w:t xml:space="preserve">»Seznam storitev specialistične zunajbolnišnične zdravstvene dejavnosti« </w:t>
      </w:r>
      <w:r w:rsidRPr="00737566">
        <w:rPr>
          <w:rFonts w:ascii="Calibri" w:eastAsia="Times New Roman" w:hAnsi="Calibri" w:cs="Arial"/>
          <w:color w:val="000000"/>
          <w:lang w:eastAsia="sl-SI"/>
        </w:rPr>
        <w:t>uvajamo naslednje spremembe (</w:t>
      </w:r>
      <w:r w:rsidRPr="00737566">
        <w:rPr>
          <w:rFonts w:ascii="Calibri" w:eastAsia="Times New Roman" w:hAnsi="Calibri" w:cs="Arial"/>
          <w:lang w:eastAsia="sl-SI"/>
        </w:rPr>
        <w:t>označene s krepko pisavo):</w:t>
      </w:r>
    </w:p>
    <w:p w14:paraId="570A5D31" w14:textId="77777777" w:rsidR="00737566" w:rsidRPr="00737566" w:rsidRDefault="00737566" w:rsidP="00737566">
      <w:pPr>
        <w:spacing w:after="0" w:line="240" w:lineRule="auto"/>
        <w:rPr>
          <w:rFonts w:ascii="Calibri" w:eastAsia="Times New Roman" w:hAnsi="Calibri" w:cs="Arial"/>
          <w:lang w:eastAsia="sl-SI"/>
        </w:rPr>
      </w:pPr>
    </w:p>
    <w:tbl>
      <w:tblPr>
        <w:tblW w:w="5048" w:type="pct"/>
        <w:tblCellMar>
          <w:left w:w="70" w:type="dxa"/>
          <w:right w:w="70" w:type="dxa"/>
        </w:tblCellMar>
        <w:tblLook w:val="04A0" w:firstRow="1" w:lastRow="0" w:firstColumn="1" w:lastColumn="0" w:noHBand="0" w:noVBand="1"/>
      </w:tblPr>
      <w:tblGrid>
        <w:gridCol w:w="706"/>
        <w:gridCol w:w="1263"/>
        <w:gridCol w:w="7524"/>
      </w:tblGrid>
      <w:tr w:rsidR="00737566" w:rsidRPr="00737566" w14:paraId="307D7239" w14:textId="77777777" w:rsidTr="001F6E1A">
        <w:trPr>
          <w:trHeight w:val="390"/>
          <w:tblHeader/>
        </w:trPr>
        <w:tc>
          <w:tcPr>
            <w:tcW w:w="372"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3A5FB2A" w14:textId="77777777" w:rsidR="00737566" w:rsidRPr="00737566" w:rsidRDefault="00737566" w:rsidP="00737566">
            <w:pPr>
              <w:spacing w:after="0" w:line="240" w:lineRule="auto"/>
              <w:rPr>
                <w:rFonts w:ascii="Calibri" w:eastAsia="Times New Roman" w:hAnsi="Calibri" w:cs="Calibri"/>
                <w:b/>
                <w:bCs/>
                <w:sz w:val="20"/>
                <w:szCs w:val="20"/>
                <w:lang w:eastAsia="sl-SI"/>
              </w:rPr>
            </w:pPr>
            <w:r w:rsidRPr="00737566">
              <w:rPr>
                <w:rFonts w:ascii="Calibri" w:eastAsia="Times New Roman" w:hAnsi="Calibri" w:cs="Calibri"/>
                <w:b/>
                <w:bCs/>
                <w:sz w:val="20"/>
                <w:szCs w:val="20"/>
                <w:lang w:eastAsia="sl-SI"/>
              </w:rPr>
              <w:t>Šifra</w:t>
            </w:r>
          </w:p>
        </w:tc>
        <w:tc>
          <w:tcPr>
            <w:tcW w:w="665" w:type="pct"/>
            <w:tcBorders>
              <w:top w:val="single" w:sz="4" w:space="0" w:color="auto"/>
              <w:left w:val="nil"/>
              <w:bottom w:val="single" w:sz="4" w:space="0" w:color="auto"/>
              <w:right w:val="single" w:sz="4" w:space="0" w:color="auto"/>
            </w:tcBorders>
            <w:shd w:val="clear" w:color="000000" w:fill="auto"/>
            <w:vAlign w:val="center"/>
            <w:hideMark/>
          </w:tcPr>
          <w:p w14:paraId="51A15658" w14:textId="77777777" w:rsidR="00737566" w:rsidRPr="00737566" w:rsidRDefault="00737566" w:rsidP="00737566">
            <w:pPr>
              <w:spacing w:after="0" w:line="240" w:lineRule="auto"/>
              <w:rPr>
                <w:rFonts w:ascii="Calibri" w:eastAsia="Times New Roman" w:hAnsi="Calibri" w:cs="Calibri"/>
                <w:b/>
                <w:bCs/>
                <w:sz w:val="20"/>
                <w:szCs w:val="20"/>
                <w:lang w:eastAsia="sl-SI"/>
              </w:rPr>
            </w:pPr>
            <w:r w:rsidRPr="00737566">
              <w:rPr>
                <w:rFonts w:ascii="Calibri" w:eastAsia="Times New Roman" w:hAnsi="Calibri" w:cs="Calibri"/>
                <w:b/>
                <w:bCs/>
                <w:sz w:val="20"/>
                <w:szCs w:val="20"/>
                <w:lang w:eastAsia="sl-SI"/>
              </w:rPr>
              <w:t>Kratek opis</w:t>
            </w:r>
          </w:p>
        </w:tc>
        <w:tc>
          <w:tcPr>
            <w:tcW w:w="3963" w:type="pct"/>
            <w:tcBorders>
              <w:top w:val="single" w:sz="4" w:space="0" w:color="auto"/>
              <w:left w:val="nil"/>
              <w:bottom w:val="single" w:sz="4" w:space="0" w:color="auto"/>
              <w:right w:val="single" w:sz="4" w:space="0" w:color="auto"/>
            </w:tcBorders>
            <w:shd w:val="clear" w:color="000000" w:fill="auto"/>
            <w:vAlign w:val="center"/>
            <w:hideMark/>
          </w:tcPr>
          <w:p w14:paraId="357A50E0" w14:textId="77777777" w:rsidR="00737566" w:rsidRPr="00737566" w:rsidRDefault="00737566" w:rsidP="00737566">
            <w:pPr>
              <w:spacing w:after="0" w:line="240" w:lineRule="auto"/>
              <w:rPr>
                <w:rFonts w:ascii="Calibri" w:eastAsia="Times New Roman" w:hAnsi="Calibri" w:cs="Calibri"/>
                <w:b/>
                <w:bCs/>
                <w:sz w:val="20"/>
                <w:szCs w:val="20"/>
                <w:lang w:eastAsia="sl-SI"/>
              </w:rPr>
            </w:pPr>
            <w:r w:rsidRPr="00737566">
              <w:rPr>
                <w:rFonts w:ascii="Calibri" w:eastAsia="Times New Roman" w:hAnsi="Calibri" w:cs="Calibri"/>
                <w:b/>
                <w:bCs/>
                <w:sz w:val="20"/>
                <w:szCs w:val="20"/>
                <w:lang w:eastAsia="sl-SI"/>
              </w:rPr>
              <w:t>Dolg opis</w:t>
            </w:r>
          </w:p>
        </w:tc>
      </w:tr>
      <w:tr w:rsidR="00737566" w:rsidRPr="00737566" w14:paraId="42541352" w14:textId="77777777" w:rsidTr="001F6E1A">
        <w:trPr>
          <w:trHeight w:val="1241"/>
        </w:trPr>
        <w:tc>
          <w:tcPr>
            <w:tcW w:w="372" w:type="pct"/>
            <w:tcBorders>
              <w:top w:val="nil"/>
              <w:left w:val="single" w:sz="4" w:space="0" w:color="auto"/>
              <w:bottom w:val="single" w:sz="4" w:space="0" w:color="auto"/>
              <w:right w:val="single" w:sz="4" w:space="0" w:color="auto"/>
            </w:tcBorders>
            <w:shd w:val="clear" w:color="auto" w:fill="auto"/>
            <w:hideMark/>
          </w:tcPr>
          <w:p w14:paraId="5793CE2C" w14:textId="77777777" w:rsidR="00737566" w:rsidRPr="00737566" w:rsidRDefault="00737566" w:rsidP="00737566">
            <w:pPr>
              <w:spacing w:after="0" w:line="240" w:lineRule="auto"/>
              <w:rPr>
                <w:rFonts w:ascii="Calibri" w:eastAsia="Times New Roman" w:hAnsi="Calibri" w:cs="Calibri"/>
                <w:sz w:val="20"/>
                <w:szCs w:val="20"/>
                <w:lang w:eastAsia="sl-SI"/>
              </w:rPr>
            </w:pPr>
            <w:r w:rsidRPr="00737566">
              <w:rPr>
                <w:rFonts w:ascii="Calibri" w:eastAsia="Times New Roman" w:hAnsi="Calibri" w:cs="Calibri"/>
                <w:sz w:val="20"/>
                <w:szCs w:val="20"/>
                <w:lang w:eastAsia="sl-SI"/>
              </w:rPr>
              <w:t>41222</w:t>
            </w:r>
          </w:p>
        </w:tc>
        <w:tc>
          <w:tcPr>
            <w:tcW w:w="665" w:type="pct"/>
            <w:tcBorders>
              <w:top w:val="single" w:sz="4" w:space="0" w:color="auto"/>
              <w:left w:val="single" w:sz="4" w:space="0" w:color="auto"/>
              <w:bottom w:val="single" w:sz="4" w:space="0" w:color="auto"/>
              <w:right w:val="single" w:sz="4" w:space="0" w:color="auto"/>
            </w:tcBorders>
            <w:shd w:val="clear" w:color="auto" w:fill="auto"/>
            <w:hideMark/>
          </w:tcPr>
          <w:p w14:paraId="5C59432D" w14:textId="77777777" w:rsidR="00737566" w:rsidRPr="00737566" w:rsidRDefault="00737566" w:rsidP="00737566">
            <w:pPr>
              <w:spacing w:after="0" w:line="240" w:lineRule="auto"/>
              <w:rPr>
                <w:rFonts w:eastAsia="Times New Roman" w:cstheme="minorHAnsi"/>
                <w:sz w:val="20"/>
                <w:szCs w:val="20"/>
                <w:lang w:eastAsia="sl-SI"/>
              </w:rPr>
            </w:pPr>
            <w:r w:rsidRPr="00737566">
              <w:rPr>
                <w:rFonts w:eastAsia="Calibri" w:cstheme="minorHAnsi"/>
                <w:sz w:val="20"/>
                <w:szCs w:val="20"/>
              </w:rPr>
              <w:t>Obdobni (usmerjeni, ciljani) pregled I</w:t>
            </w:r>
          </w:p>
        </w:tc>
        <w:tc>
          <w:tcPr>
            <w:tcW w:w="3963" w:type="pct"/>
            <w:tcBorders>
              <w:top w:val="single" w:sz="4" w:space="0" w:color="auto"/>
              <w:left w:val="nil"/>
              <w:bottom w:val="single" w:sz="4" w:space="0" w:color="auto"/>
              <w:right w:val="single" w:sz="4" w:space="0" w:color="auto"/>
            </w:tcBorders>
            <w:shd w:val="clear" w:color="auto" w:fill="auto"/>
          </w:tcPr>
          <w:p w14:paraId="67730357" w14:textId="77777777" w:rsidR="00737566" w:rsidRPr="00737566" w:rsidRDefault="00737566" w:rsidP="00737566">
            <w:pPr>
              <w:rPr>
                <w:rFonts w:eastAsia="Times New Roman" w:cstheme="minorHAnsi"/>
                <w:b/>
                <w:bCs/>
                <w:sz w:val="20"/>
                <w:szCs w:val="20"/>
                <w:lang w:eastAsia="sl-SI"/>
              </w:rPr>
            </w:pPr>
            <w:r w:rsidRPr="00737566">
              <w:rPr>
                <w:rFonts w:eastAsia="Calibri" w:cstheme="minorHAnsi"/>
                <w:sz w:val="20"/>
                <w:szCs w:val="20"/>
              </w:rPr>
              <w:t xml:space="preserve">Obdobni (usmerjeni, ciljani) pregled I obsega usmerjeno anamnezo, usmerjeni klinični pregled ter </w:t>
            </w:r>
            <w:r w:rsidRPr="00737566">
              <w:rPr>
                <w:rFonts w:eastAsia="Calibri" w:cstheme="minorHAnsi"/>
                <w:b/>
                <w:bCs/>
                <w:strike/>
                <w:sz w:val="20"/>
                <w:szCs w:val="20"/>
              </w:rPr>
              <w:t>ostala opravila, smiselno opredeljena pod šifro 41202</w:t>
            </w:r>
            <w:r w:rsidRPr="00737566">
              <w:rPr>
                <w:rFonts w:eastAsia="Calibri" w:cstheme="minorHAnsi"/>
                <w:sz w:val="20"/>
                <w:szCs w:val="20"/>
              </w:rPr>
              <w:t xml:space="preserve"> </w:t>
            </w:r>
            <w:r w:rsidRPr="00737566">
              <w:rPr>
                <w:rFonts w:eastAsia="Calibri" w:cstheme="minorHAnsi"/>
                <w:b/>
                <w:bCs/>
                <w:sz w:val="20"/>
                <w:szCs w:val="20"/>
              </w:rPr>
              <w:t xml:space="preserve">vse specialne preiskave in testiranje funkcij posameznih sistemov glede na nevarnost, škodljivost oziroma glede na telesne, duševne in zdravstvene zahteve delovnega mesta ali poklica in izdajo potrdila o delovni sposobnosti. </w:t>
            </w:r>
            <w:r w:rsidRPr="00737566">
              <w:rPr>
                <w:rFonts w:eastAsia="Calibri" w:cstheme="minorHAnsi"/>
                <w:b/>
                <w:bCs/>
                <w:strike/>
                <w:sz w:val="20"/>
                <w:szCs w:val="20"/>
              </w:rPr>
              <w:t xml:space="preserve">in izdajo potrdil. </w:t>
            </w:r>
          </w:p>
        </w:tc>
      </w:tr>
    </w:tbl>
    <w:p w14:paraId="2E760E27" w14:textId="77777777" w:rsidR="00737566" w:rsidRPr="00737566" w:rsidRDefault="00737566" w:rsidP="00737566">
      <w:pPr>
        <w:spacing w:after="0" w:line="240" w:lineRule="auto"/>
        <w:jc w:val="both"/>
        <w:rPr>
          <w:rFonts w:ascii="Calibri" w:eastAsia="Calibri" w:hAnsi="Calibri" w:cs="Calibri"/>
          <w:bCs/>
        </w:rPr>
      </w:pPr>
    </w:p>
    <w:p w14:paraId="0209AE16" w14:textId="77777777" w:rsidR="00737566" w:rsidRPr="00737566" w:rsidRDefault="00737566" w:rsidP="00737566">
      <w:pPr>
        <w:spacing w:after="0" w:line="240" w:lineRule="auto"/>
        <w:jc w:val="both"/>
        <w:rPr>
          <w:rFonts w:ascii="Calibri" w:eastAsia="Times New Roman" w:hAnsi="Calibri" w:cs="Arial"/>
          <w:lang w:eastAsia="sl-SI"/>
        </w:rPr>
      </w:pPr>
      <w:r w:rsidRPr="00737566">
        <w:rPr>
          <w:rFonts w:ascii="Calibri" w:eastAsia="Times New Roman" w:hAnsi="Calibri" w:cs="Arial"/>
          <w:lang w:eastAsia="sl-SI"/>
        </w:rPr>
        <w:t>Spremembe veljajo za storitve, opravljene od 1. 1. 2023 dalje.</w:t>
      </w:r>
    </w:p>
    <w:p w14:paraId="48683325" w14:textId="77777777" w:rsidR="00737566" w:rsidRPr="00737566" w:rsidRDefault="00737566" w:rsidP="00737566">
      <w:pPr>
        <w:spacing w:after="0" w:line="240" w:lineRule="auto"/>
        <w:rPr>
          <w:rFonts w:ascii="Calibri" w:eastAsia="Times New Roman" w:hAnsi="Calibri" w:cs="Arial"/>
          <w:lang w:eastAsia="sl-SI"/>
        </w:rPr>
      </w:pPr>
    </w:p>
    <w:p w14:paraId="607EF246" w14:textId="77777777" w:rsidR="00737566" w:rsidRPr="00737566" w:rsidRDefault="00737566" w:rsidP="00737566">
      <w:pPr>
        <w:widowControl w:val="0"/>
        <w:suppressAutoHyphens/>
        <w:spacing w:after="0" w:line="240" w:lineRule="auto"/>
        <w:jc w:val="both"/>
        <w:rPr>
          <w:rFonts w:ascii="Calibri" w:eastAsia="Times New Roman" w:hAnsi="Calibri" w:cs="Arial"/>
          <w:lang w:eastAsia="sl-SI"/>
        </w:rPr>
      </w:pPr>
      <w:r w:rsidRPr="00737566">
        <w:rPr>
          <w:rFonts w:ascii="Calibri" w:eastAsia="Times New Roman" w:hAnsi="Calibri" w:cs="Arial"/>
          <w:lang w:eastAsia="sl-SI"/>
        </w:rPr>
        <w:t>Kontaktna oseba za vsebinska vprašanja:</w:t>
      </w:r>
    </w:p>
    <w:p w14:paraId="0121647D" w14:textId="77777777" w:rsidR="00737566" w:rsidRPr="00737566" w:rsidRDefault="00737566" w:rsidP="00737566">
      <w:pPr>
        <w:widowControl w:val="0"/>
        <w:suppressAutoHyphens/>
        <w:spacing w:after="0" w:line="240" w:lineRule="auto"/>
        <w:jc w:val="both"/>
        <w:rPr>
          <w:rFonts w:ascii="Calibri" w:eastAsia="Times New Roman" w:hAnsi="Calibri" w:cs="Calibri"/>
          <w:lang w:eastAsia="sl-SI"/>
        </w:rPr>
      </w:pPr>
      <w:r w:rsidRPr="00737566">
        <w:rPr>
          <w:rFonts w:ascii="Calibri" w:eastAsia="Times New Roman" w:hAnsi="Calibri" w:cs="Arial"/>
          <w:lang w:eastAsia="sl-SI"/>
        </w:rPr>
        <w:t xml:space="preserve">Karmen Grom Kenk </w:t>
      </w:r>
      <w:r w:rsidRPr="00737566">
        <w:rPr>
          <w:rFonts w:ascii="Calibri" w:eastAsia="Times New Roman" w:hAnsi="Calibri" w:cs="Calibri"/>
          <w:lang w:eastAsia="sl-SI"/>
        </w:rPr>
        <w:t>(</w:t>
      </w:r>
      <w:hyperlink r:id="rId9" w:history="1">
        <w:r w:rsidRPr="00737566">
          <w:rPr>
            <w:rFonts w:ascii="Calibri" w:eastAsia="Times New Roman" w:hAnsi="Calibri" w:cs="Calibri"/>
            <w:color w:val="0563C1" w:themeColor="hyperlink"/>
            <w:u w:val="single"/>
            <w:lang w:eastAsia="sl-SI"/>
          </w:rPr>
          <w:t>karmen.grom-kenk@zzzs.si</w:t>
        </w:r>
      </w:hyperlink>
      <w:r w:rsidRPr="00737566">
        <w:rPr>
          <w:rFonts w:ascii="Calibri" w:eastAsia="Times New Roman" w:hAnsi="Calibri" w:cs="Calibri"/>
          <w:lang w:eastAsia="sl-SI"/>
        </w:rPr>
        <w:t>; 01/30-77-340)</w:t>
      </w:r>
    </w:p>
    <w:bookmarkEnd w:id="0"/>
    <w:bookmarkEnd w:id="1"/>
    <w:bookmarkEnd w:id="2"/>
    <w:p w14:paraId="74A08E73" w14:textId="2193779E" w:rsidR="00757962" w:rsidRPr="00AD0580" w:rsidRDefault="00757962" w:rsidP="00737566">
      <w:pPr>
        <w:spacing w:after="0" w:line="240" w:lineRule="auto"/>
        <w:jc w:val="both"/>
        <w:rPr>
          <w:rFonts w:ascii="Calibri" w:eastAsia="Times New Roman" w:hAnsi="Calibri" w:cs="Arial"/>
          <w:iCs/>
          <w:color w:val="0070C0"/>
          <w:lang w:eastAsia="sl-SI"/>
        </w:rPr>
      </w:pPr>
    </w:p>
    <w:p w14:paraId="3160A6D1" w14:textId="06B5717E" w:rsidR="00AD0580" w:rsidRDefault="00AD0580" w:rsidP="00737566">
      <w:pPr>
        <w:spacing w:after="0" w:line="240" w:lineRule="auto"/>
        <w:jc w:val="both"/>
        <w:rPr>
          <w:rFonts w:ascii="Calibri" w:eastAsia="Times New Roman" w:hAnsi="Calibri" w:cs="Arial"/>
          <w:iCs/>
          <w:color w:val="0070C0"/>
          <w:lang w:eastAsia="sl-SI"/>
        </w:rPr>
      </w:pPr>
    </w:p>
    <w:p w14:paraId="79CFADB6" w14:textId="2F480F23" w:rsidR="00F5487F" w:rsidRDefault="00F5487F" w:rsidP="00737566">
      <w:pPr>
        <w:spacing w:after="0" w:line="240" w:lineRule="auto"/>
        <w:jc w:val="both"/>
        <w:rPr>
          <w:rFonts w:ascii="Calibri" w:eastAsia="Times New Roman" w:hAnsi="Calibri" w:cs="Arial"/>
          <w:iCs/>
          <w:color w:val="0070C0"/>
          <w:lang w:eastAsia="sl-SI"/>
        </w:rPr>
      </w:pPr>
    </w:p>
    <w:p w14:paraId="2EB8DB3B" w14:textId="77777777" w:rsidR="00F5487F" w:rsidRPr="00CD63E6" w:rsidRDefault="00F5487F" w:rsidP="00F5487F">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5" w:name="_Toc87953740"/>
      <w:bookmarkStart w:id="6" w:name="_Toc100906523"/>
      <w:bookmarkStart w:id="7" w:name="_Toc130554827"/>
      <w:r w:rsidRPr="00CD63E6">
        <w:rPr>
          <w:rFonts w:ascii="Calibri" w:eastAsia="Times New Roman" w:hAnsi="Calibri" w:cs="Calibri"/>
          <w:b/>
          <w:color w:val="0070C0"/>
          <w:sz w:val="28"/>
          <w:szCs w:val="28"/>
        </w:rPr>
        <w:t>Sprememba Priporočil glede kod MKB, ki pod določenimi pogoji opredeljujejo 100 odstotno plačilo iz obveznega zdravstvenega zavarovanja</w:t>
      </w:r>
      <w:bookmarkEnd w:id="5"/>
      <w:bookmarkEnd w:id="6"/>
      <w:r>
        <w:rPr>
          <w:rFonts w:ascii="Calibri" w:eastAsia="Times New Roman" w:hAnsi="Calibri" w:cs="Calibri"/>
          <w:b/>
          <w:color w:val="0070C0"/>
          <w:sz w:val="28"/>
          <w:szCs w:val="28"/>
        </w:rPr>
        <w:t xml:space="preserve"> s 1. 1. 2023</w:t>
      </w:r>
      <w:bookmarkEnd w:id="7"/>
    </w:p>
    <w:p w14:paraId="04BF3902" w14:textId="77777777" w:rsidR="00F5487F" w:rsidRPr="00CD63E6" w:rsidRDefault="00F5487F" w:rsidP="00F5487F">
      <w:pPr>
        <w:spacing w:after="0" w:line="240" w:lineRule="auto"/>
        <w:rPr>
          <w:rFonts w:ascii="Arial" w:eastAsia="Times New Roman" w:hAnsi="Arial" w:cs="Arial"/>
          <w:sz w:val="24"/>
          <w:szCs w:val="24"/>
          <w:lang w:eastAsia="sl-SI"/>
        </w:rPr>
      </w:pPr>
    </w:p>
    <w:p w14:paraId="36FABBA6" w14:textId="77777777" w:rsidR="00F5487F" w:rsidRPr="00CD63E6" w:rsidRDefault="00F5487F" w:rsidP="00F5487F">
      <w:pPr>
        <w:spacing w:after="0" w:line="240" w:lineRule="auto"/>
        <w:jc w:val="both"/>
        <w:rPr>
          <w:rFonts w:ascii="Calibri" w:eastAsia="Times New Roman" w:hAnsi="Calibri" w:cs="Calibri"/>
          <w:lang w:eastAsia="sl-SI"/>
        </w:rPr>
      </w:pPr>
      <w:r w:rsidRPr="00CD63E6">
        <w:rPr>
          <w:rFonts w:ascii="Calibri" w:eastAsia="Times New Roman" w:hAnsi="Calibri" w:cs="Arial"/>
          <w:i/>
          <w:color w:val="0070C0"/>
          <w:lang w:eastAsia="sl-SI"/>
        </w:rPr>
        <w:t>Izvajalcem zdravstvenih storitev</w:t>
      </w:r>
    </w:p>
    <w:p w14:paraId="4BFD9271" w14:textId="77777777" w:rsidR="00F5487F" w:rsidRPr="00CD63E6" w:rsidRDefault="00F5487F" w:rsidP="00F5487F">
      <w:pPr>
        <w:spacing w:after="0" w:line="240" w:lineRule="auto"/>
        <w:jc w:val="both"/>
        <w:rPr>
          <w:rFonts w:ascii="Calibri" w:eastAsia="Times New Roman" w:hAnsi="Calibri" w:cs="Calibri"/>
          <w:lang w:eastAsia="sl-SI"/>
        </w:rPr>
      </w:pPr>
    </w:p>
    <w:p w14:paraId="59E7C94C" w14:textId="77777777" w:rsidR="00F5487F" w:rsidRPr="00CD63E6" w:rsidRDefault="00F5487F" w:rsidP="00F5487F">
      <w:pPr>
        <w:widowControl w:val="0"/>
        <w:suppressAutoHyphens/>
        <w:spacing w:after="0" w:line="240" w:lineRule="auto"/>
        <w:jc w:val="both"/>
        <w:rPr>
          <w:rFonts w:ascii="Calibri" w:eastAsia="Times New Roman" w:hAnsi="Calibri" w:cs="Calibri"/>
          <w:b/>
          <w:bCs/>
          <w:color w:val="000000"/>
          <w:lang w:eastAsia="sl-SI"/>
        </w:rPr>
      </w:pPr>
      <w:r w:rsidRPr="00CD63E6">
        <w:rPr>
          <w:rFonts w:ascii="Calibri" w:eastAsia="Times New Roman" w:hAnsi="Calibri" w:cs="Calibri"/>
          <w:b/>
          <w:bCs/>
          <w:lang w:eastAsia="sl-SI"/>
        </w:rPr>
        <w:t xml:space="preserve">Povzetek </w:t>
      </w:r>
      <w:r w:rsidRPr="00CD63E6">
        <w:rPr>
          <w:rFonts w:ascii="Calibri" w:eastAsia="Times New Roman" w:hAnsi="Calibri" w:cs="Calibri"/>
          <w:b/>
          <w:bCs/>
          <w:color w:val="000000"/>
          <w:lang w:eastAsia="sl-SI"/>
        </w:rPr>
        <w:t>vsebine</w:t>
      </w:r>
    </w:p>
    <w:p w14:paraId="2C22570E" w14:textId="77777777" w:rsidR="00F5487F" w:rsidRPr="00CD63E6" w:rsidRDefault="00F5487F" w:rsidP="00F5487F">
      <w:pPr>
        <w:spacing w:after="0" w:line="240" w:lineRule="auto"/>
        <w:jc w:val="both"/>
        <w:rPr>
          <w:rFonts w:ascii="Calibri" w:eastAsia="Times New Roman" w:hAnsi="Calibri" w:cs="Calibri"/>
          <w:lang w:eastAsia="sl-SI"/>
        </w:rPr>
      </w:pPr>
    </w:p>
    <w:p w14:paraId="3C7283E3" w14:textId="77777777" w:rsidR="00F5487F" w:rsidRPr="00CD63E6" w:rsidRDefault="00F5487F" w:rsidP="00F5487F">
      <w:pPr>
        <w:spacing w:after="0" w:line="240" w:lineRule="auto"/>
        <w:jc w:val="both"/>
        <w:rPr>
          <w:rFonts w:ascii="Calibri" w:eastAsia="Times New Roman" w:hAnsi="Calibri" w:cs="Calibri"/>
          <w:lang w:eastAsia="sl-SI"/>
        </w:rPr>
      </w:pPr>
      <w:r>
        <w:rPr>
          <w:rFonts w:ascii="Calibri" w:eastAsia="Times New Roman" w:hAnsi="Calibri" w:cs="Calibri"/>
          <w:lang w:eastAsia="sl-SI"/>
        </w:rPr>
        <w:t>Skladno z dopisom Zavoda številka 179-1/2022-DI/172 z dne 19. 12. 2022 glede evidentiranja aplikacije zdravil za zdravljenje COVID-19, v</w:t>
      </w:r>
      <w:r w:rsidRPr="00CD63E6">
        <w:rPr>
          <w:rFonts w:ascii="Calibri" w:eastAsia="Times New Roman" w:hAnsi="Calibri" w:cs="Calibri"/>
          <w:lang w:eastAsia="sl-SI"/>
        </w:rPr>
        <w:t xml:space="preserve"> </w:t>
      </w:r>
      <w:r w:rsidRPr="00717165">
        <w:rPr>
          <w:rFonts w:ascii="Calibri" w:eastAsia="Times New Roman" w:hAnsi="Calibri" w:cs="Calibri"/>
          <w:lang w:eastAsia="sl-SI"/>
        </w:rPr>
        <w:t>Prilogi 1</w:t>
      </w:r>
      <w:r w:rsidRPr="00CD63E6">
        <w:rPr>
          <w:rFonts w:ascii="Calibri" w:eastAsia="Times New Roman" w:hAnsi="Calibri" w:cs="Calibri"/>
          <w:lang w:eastAsia="sl-SI"/>
        </w:rPr>
        <w:t xml:space="preserve"> te okrožnice objavljamo spremembe Priporočil glede kod MKB, ki pod določenimi pogoji opredeljujejo </w:t>
      </w:r>
      <w:proofErr w:type="gramStart"/>
      <w:r w:rsidRPr="00CD63E6">
        <w:rPr>
          <w:rFonts w:ascii="Calibri" w:eastAsia="Times New Roman" w:hAnsi="Calibri" w:cs="Calibri"/>
          <w:lang w:eastAsia="sl-SI"/>
        </w:rPr>
        <w:t>100 odstotno</w:t>
      </w:r>
      <w:proofErr w:type="gramEnd"/>
      <w:r w:rsidRPr="00CD63E6">
        <w:rPr>
          <w:rFonts w:ascii="Calibri" w:eastAsia="Times New Roman" w:hAnsi="Calibri" w:cs="Calibri"/>
          <w:lang w:eastAsia="sl-SI"/>
        </w:rPr>
        <w:t xml:space="preserve"> plačilo iz obveznega zdravstvenega zavarovanja. </w:t>
      </w:r>
    </w:p>
    <w:p w14:paraId="103A601A" w14:textId="77777777" w:rsidR="00F5487F" w:rsidRPr="00CD63E6" w:rsidRDefault="00F5487F" w:rsidP="00F5487F">
      <w:pPr>
        <w:spacing w:after="0" w:line="240" w:lineRule="auto"/>
        <w:jc w:val="both"/>
        <w:rPr>
          <w:rFonts w:ascii="Calibri" w:eastAsia="Times New Roman" w:hAnsi="Calibri" w:cs="Calibri"/>
          <w:lang w:eastAsia="sl-SI"/>
        </w:rPr>
      </w:pPr>
    </w:p>
    <w:p w14:paraId="2A85879C" w14:textId="77777777" w:rsidR="00F5487F" w:rsidRPr="00CD63E6" w:rsidRDefault="00F5487F" w:rsidP="00F5487F">
      <w:pPr>
        <w:spacing w:after="0" w:line="240" w:lineRule="auto"/>
        <w:jc w:val="both"/>
        <w:rPr>
          <w:rFonts w:ascii="Calibri" w:hAnsi="Calibri"/>
          <w:b/>
          <w:bCs/>
        </w:rPr>
      </w:pPr>
      <w:r w:rsidRPr="00CD63E6">
        <w:rPr>
          <w:rFonts w:ascii="Calibri" w:hAnsi="Calibri"/>
          <w:b/>
          <w:bCs/>
        </w:rPr>
        <w:t>Navodilo za obračun</w:t>
      </w:r>
    </w:p>
    <w:p w14:paraId="5FB02E0F" w14:textId="77777777" w:rsidR="00F5487F" w:rsidRDefault="00F5487F" w:rsidP="00F5487F">
      <w:pPr>
        <w:spacing w:after="0" w:line="240" w:lineRule="auto"/>
        <w:jc w:val="both"/>
        <w:rPr>
          <w:rFonts w:ascii="Calibri" w:eastAsia="Times New Roman" w:hAnsi="Calibri" w:cs="Calibri"/>
          <w:lang w:eastAsia="sl-SI"/>
        </w:rPr>
      </w:pPr>
    </w:p>
    <w:p w14:paraId="04E3CCBF" w14:textId="77777777" w:rsidR="00F5487F" w:rsidRDefault="00F5487F" w:rsidP="00F5487F">
      <w:pPr>
        <w:spacing w:after="0" w:line="240" w:lineRule="auto"/>
        <w:jc w:val="both"/>
        <w:rPr>
          <w:rFonts w:ascii="Calibri" w:eastAsia="Times New Roman" w:hAnsi="Calibri" w:cs="Calibri"/>
          <w:lang w:eastAsia="sl-SI"/>
        </w:rPr>
      </w:pPr>
      <w:r>
        <w:rPr>
          <w:rFonts w:ascii="Calibri" w:eastAsia="Times New Roman" w:hAnsi="Calibri" w:cs="Calibri"/>
          <w:lang w:eastAsia="sl-SI"/>
        </w:rPr>
        <w:t>V</w:t>
      </w:r>
      <w:r w:rsidRPr="00A52B72">
        <w:rPr>
          <w:rFonts w:ascii="Calibri" w:eastAsia="Times New Roman" w:hAnsi="Calibri" w:cs="Calibri"/>
          <w:lang w:eastAsia="sl-SI"/>
        </w:rPr>
        <w:t xml:space="preserve"> rubriki </w:t>
      </w:r>
      <w:r>
        <w:rPr>
          <w:rFonts w:ascii="Calibri" w:eastAsia="Times New Roman" w:hAnsi="Calibri" w:cs="Calibri"/>
          <w:lang w:eastAsia="sl-SI"/>
        </w:rPr>
        <w:t>»</w:t>
      </w:r>
      <w:r w:rsidRPr="00A52B72">
        <w:rPr>
          <w:rFonts w:ascii="Calibri" w:eastAsia="Times New Roman" w:hAnsi="Calibri" w:cs="Calibri"/>
          <w:lang w:eastAsia="sl-SI"/>
        </w:rPr>
        <w:t>AIDS IN Z ZAKONOM PREDPISANE NALEZLJIVE BOLEZNI</w:t>
      </w:r>
      <w:r>
        <w:rPr>
          <w:rFonts w:ascii="Calibri" w:eastAsia="Times New Roman" w:hAnsi="Calibri" w:cs="Calibri"/>
          <w:lang w:eastAsia="sl-SI"/>
        </w:rPr>
        <w:t xml:space="preserve">« </w:t>
      </w:r>
      <w:r w:rsidRPr="00027AB3">
        <w:rPr>
          <w:rFonts w:ascii="Calibri" w:eastAsia="Times New Roman" w:hAnsi="Calibri" w:cs="Calibri"/>
          <w:lang w:eastAsia="sl-SI"/>
        </w:rPr>
        <w:t>se</w:t>
      </w:r>
      <w:r>
        <w:rPr>
          <w:rFonts w:ascii="Calibri" w:eastAsia="Times New Roman" w:hAnsi="Calibri" w:cs="Calibri"/>
          <w:lang w:eastAsia="sl-SI"/>
        </w:rPr>
        <w:t xml:space="preserve"> </w:t>
      </w:r>
      <w:r w:rsidRPr="00027AB3">
        <w:rPr>
          <w:rFonts w:ascii="Calibri" w:eastAsia="Times New Roman" w:hAnsi="Calibri" w:cs="Calibri"/>
          <w:lang w:eastAsia="sl-SI"/>
        </w:rPr>
        <w:t>spreminja sklop "COVID-19 - zdravljenje z Regen-</w:t>
      </w:r>
      <w:proofErr w:type="spellStart"/>
      <w:r w:rsidRPr="00027AB3">
        <w:rPr>
          <w:rFonts w:ascii="Calibri" w:eastAsia="Times New Roman" w:hAnsi="Calibri" w:cs="Calibri"/>
          <w:lang w:eastAsia="sl-SI"/>
        </w:rPr>
        <w:t>cov</w:t>
      </w:r>
      <w:proofErr w:type="spellEnd"/>
      <w:r w:rsidRPr="00027AB3">
        <w:rPr>
          <w:rFonts w:ascii="Calibri" w:eastAsia="Times New Roman" w:hAnsi="Calibri" w:cs="Calibri"/>
          <w:lang w:eastAsia="sl-SI"/>
        </w:rPr>
        <w:t xml:space="preserve"> (</w:t>
      </w:r>
      <w:proofErr w:type="spellStart"/>
      <w:r w:rsidRPr="00027AB3">
        <w:rPr>
          <w:rFonts w:ascii="Calibri" w:eastAsia="Times New Roman" w:hAnsi="Calibri" w:cs="Calibri"/>
          <w:lang w:eastAsia="sl-SI"/>
        </w:rPr>
        <w:t>casirivimab</w:t>
      </w:r>
      <w:proofErr w:type="spellEnd"/>
      <w:r w:rsidRPr="00027AB3">
        <w:rPr>
          <w:rFonts w:ascii="Calibri" w:eastAsia="Times New Roman" w:hAnsi="Calibri" w:cs="Calibri"/>
          <w:lang w:eastAsia="sl-SI"/>
        </w:rPr>
        <w:t xml:space="preserve"> in </w:t>
      </w:r>
      <w:proofErr w:type="spellStart"/>
      <w:r w:rsidRPr="00027AB3">
        <w:rPr>
          <w:rFonts w:ascii="Calibri" w:eastAsia="Times New Roman" w:hAnsi="Calibri" w:cs="Calibri"/>
          <w:lang w:eastAsia="sl-SI"/>
        </w:rPr>
        <w:t>imdevimab</w:t>
      </w:r>
      <w:proofErr w:type="spellEnd"/>
      <w:r w:rsidRPr="00027AB3">
        <w:rPr>
          <w:rFonts w:ascii="Calibri" w:eastAsia="Times New Roman" w:hAnsi="Calibri" w:cs="Calibri"/>
          <w:lang w:eastAsia="sl-SI"/>
        </w:rPr>
        <w:t xml:space="preserve">), </w:t>
      </w:r>
      <w:proofErr w:type="spellStart"/>
      <w:r w:rsidRPr="00027AB3">
        <w:rPr>
          <w:rFonts w:ascii="Calibri" w:eastAsia="Times New Roman" w:hAnsi="Calibri" w:cs="Calibri"/>
          <w:lang w:eastAsia="sl-SI"/>
        </w:rPr>
        <w:t>Regkirona</w:t>
      </w:r>
      <w:proofErr w:type="spellEnd"/>
      <w:r w:rsidRPr="00027AB3">
        <w:rPr>
          <w:rFonts w:ascii="Calibri" w:eastAsia="Times New Roman" w:hAnsi="Calibri" w:cs="Calibri"/>
          <w:lang w:eastAsia="sl-SI"/>
        </w:rPr>
        <w:t xml:space="preserve"> (</w:t>
      </w:r>
      <w:proofErr w:type="spellStart"/>
      <w:r w:rsidRPr="00027AB3">
        <w:rPr>
          <w:rFonts w:ascii="Calibri" w:eastAsia="Times New Roman" w:hAnsi="Calibri" w:cs="Calibri"/>
          <w:lang w:eastAsia="sl-SI"/>
        </w:rPr>
        <w:t>regdanevimab</w:t>
      </w:r>
      <w:proofErr w:type="spellEnd"/>
      <w:r w:rsidRPr="00027AB3">
        <w:rPr>
          <w:rFonts w:ascii="Calibri" w:eastAsia="Times New Roman" w:hAnsi="Calibri" w:cs="Calibri"/>
          <w:lang w:eastAsia="sl-SI"/>
        </w:rPr>
        <w:t xml:space="preserve">), </w:t>
      </w:r>
      <w:proofErr w:type="spellStart"/>
      <w:r w:rsidRPr="00027AB3">
        <w:rPr>
          <w:rFonts w:ascii="Calibri" w:eastAsia="Times New Roman" w:hAnsi="Calibri" w:cs="Calibri"/>
          <w:lang w:eastAsia="sl-SI"/>
        </w:rPr>
        <w:t>Ronapreve</w:t>
      </w:r>
      <w:proofErr w:type="spellEnd"/>
      <w:r w:rsidRPr="00027AB3">
        <w:rPr>
          <w:rFonts w:ascii="Calibri" w:eastAsia="Times New Roman" w:hAnsi="Calibri" w:cs="Calibri"/>
          <w:lang w:eastAsia="sl-SI"/>
        </w:rPr>
        <w:t xml:space="preserve"> (</w:t>
      </w:r>
      <w:proofErr w:type="spellStart"/>
      <w:r w:rsidRPr="00027AB3">
        <w:rPr>
          <w:rFonts w:ascii="Calibri" w:eastAsia="Times New Roman" w:hAnsi="Calibri" w:cs="Calibri"/>
          <w:lang w:eastAsia="sl-SI"/>
        </w:rPr>
        <w:t>kasirivimab</w:t>
      </w:r>
      <w:proofErr w:type="spellEnd"/>
      <w:r w:rsidRPr="00027AB3">
        <w:rPr>
          <w:rFonts w:ascii="Calibri" w:eastAsia="Times New Roman" w:hAnsi="Calibri" w:cs="Calibri"/>
          <w:lang w:eastAsia="sl-SI"/>
        </w:rPr>
        <w:t>/</w:t>
      </w:r>
      <w:proofErr w:type="spellStart"/>
      <w:r w:rsidRPr="00027AB3">
        <w:rPr>
          <w:rFonts w:ascii="Calibri" w:eastAsia="Times New Roman" w:hAnsi="Calibri" w:cs="Calibri"/>
          <w:lang w:eastAsia="sl-SI"/>
        </w:rPr>
        <w:t>imdevimab</w:t>
      </w:r>
      <w:proofErr w:type="spellEnd"/>
      <w:r w:rsidRPr="00027AB3">
        <w:rPr>
          <w:rFonts w:ascii="Calibri" w:eastAsia="Times New Roman" w:hAnsi="Calibri" w:cs="Calibri"/>
          <w:lang w:eastAsia="sl-SI"/>
        </w:rPr>
        <w:t xml:space="preserve">) in </w:t>
      </w:r>
      <w:proofErr w:type="spellStart"/>
      <w:r w:rsidRPr="00027AB3">
        <w:rPr>
          <w:rFonts w:ascii="Calibri" w:eastAsia="Times New Roman" w:hAnsi="Calibri" w:cs="Calibri"/>
          <w:lang w:eastAsia="sl-SI"/>
        </w:rPr>
        <w:t>Xevudy</w:t>
      </w:r>
      <w:proofErr w:type="spellEnd"/>
      <w:r w:rsidRPr="00027AB3">
        <w:rPr>
          <w:rFonts w:ascii="Calibri" w:eastAsia="Times New Roman" w:hAnsi="Calibri" w:cs="Calibri"/>
          <w:lang w:eastAsia="sl-SI"/>
        </w:rPr>
        <w:t xml:space="preserve"> (</w:t>
      </w:r>
      <w:proofErr w:type="spellStart"/>
      <w:r w:rsidRPr="00027AB3">
        <w:rPr>
          <w:rFonts w:ascii="Calibri" w:eastAsia="Times New Roman" w:hAnsi="Calibri" w:cs="Calibri"/>
          <w:lang w:eastAsia="sl-SI"/>
        </w:rPr>
        <w:t>sotrovimab</w:t>
      </w:r>
      <w:proofErr w:type="spellEnd"/>
      <w:r w:rsidRPr="00027AB3">
        <w:rPr>
          <w:rFonts w:ascii="Calibri" w:eastAsia="Times New Roman" w:hAnsi="Calibri" w:cs="Calibri"/>
          <w:lang w:eastAsia="sl-SI"/>
        </w:rPr>
        <w:t>)"</w:t>
      </w:r>
      <w:r>
        <w:rPr>
          <w:rFonts w:ascii="Calibri" w:eastAsia="Times New Roman" w:hAnsi="Calibri" w:cs="Calibri"/>
          <w:lang w:eastAsia="sl-SI"/>
        </w:rPr>
        <w:t xml:space="preserve">, kjer </w:t>
      </w:r>
      <w:r w:rsidRPr="00027AB3">
        <w:rPr>
          <w:rFonts w:ascii="Calibri" w:eastAsia="Times New Roman" w:hAnsi="Calibri" w:cs="Calibri"/>
          <w:lang w:eastAsia="sl-SI"/>
        </w:rPr>
        <w:t xml:space="preserve">se diagnoza </w:t>
      </w:r>
      <w:proofErr w:type="spellStart"/>
      <w:r w:rsidRPr="00027AB3">
        <w:rPr>
          <w:rFonts w:ascii="Calibri" w:eastAsia="Times New Roman" w:hAnsi="Calibri" w:cs="Calibri"/>
          <w:lang w:eastAsia="sl-SI"/>
        </w:rPr>
        <w:t>Z29.1</w:t>
      </w:r>
      <w:proofErr w:type="spellEnd"/>
      <w:r w:rsidRPr="00027AB3">
        <w:rPr>
          <w:rFonts w:ascii="Calibri" w:eastAsia="Times New Roman" w:hAnsi="Calibri" w:cs="Calibri"/>
          <w:lang w:eastAsia="sl-SI"/>
        </w:rPr>
        <w:t xml:space="preserve"> zamenja za </w:t>
      </w:r>
      <w:proofErr w:type="spellStart"/>
      <w:r w:rsidRPr="00027AB3">
        <w:rPr>
          <w:rFonts w:ascii="Calibri" w:eastAsia="Times New Roman" w:hAnsi="Calibri" w:cs="Calibri"/>
          <w:lang w:eastAsia="sl-SI"/>
        </w:rPr>
        <w:t>Z51.1</w:t>
      </w:r>
      <w:proofErr w:type="spellEnd"/>
      <w:r>
        <w:rPr>
          <w:rFonts w:ascii="Calibri" w:eastAsia="Times New Roman" w:hAnsi="Calibri" w:cs="Calibri"/>
          <w:lang w:eastAsia="sl-SI"/>
        </w:rPr>
        <w:t>,</w:t>
      </w:r>
      <w:r w:rsidRPr="00027AB3">
        <w:rPr>
          <w:rFonts w:ascii="Calibri" w:eastAsia="Times New Roman" w:hAnsi="Calibri" w:cs="Calibri"/>
          <w:lang w:eastAsia="sl-SI"/>
        </w:rPr>
        <w:t xml:space="preserve"> zaradi spremembe v klasifikaciji MKB in usklajevanja s posodobljenim šifrantom MKB-10-</w:t>
      </w:r>
      <w:proofErr w:type="gramStart"/>
      <w:r w:rsidRPr="00027AB3">
        <w:rPr>
          <w:rFonts w:ascii="Calibri" w:eastAsia="Times New Roman" w:hAnsi="Calibri" w:cs="Calibri"/>
          <w:lang w:eastAsia="sl-SI"/>
        </w:rPr>
        <w:t>AM</w:t>
      </w:r>
      <w:proofErr w:type="gramEnd"/>
      <w:r w:rsidRPr="00027AB3">
        <w:rPr>
          <w:rFonts w:ascii="Calibri" w:eastAsia="Times New Roman" w:hAnsi="Calibri" w:cs="Calibri"/>
          <w:lang w:eastAsia="sl-SI"/>
        </w:rPr>
        <w:t xml:space="preserve"> v11</w:t>
      </w:r>
      <w:r>
        <w:rPr>
          <w:rFonts w:ascii="Calibri" w:eastAsia="Times New Roman" w:hAnsi="Calibri" w:cs="Calibri"/>
          <w:lang w:eastAsia="sl-SI"/>
        </w:rPr>
        <w:t xml:space="preserve">. Iz istega razloga </w:t>
      </w:r>
      <w:r>
        <w:rPr>
          <w:rFonts w:ascii="Calibri" w:eastAsia="Times New Roman" w:hAnsi="Calibri" w:cs="Calibri"/>
          <w:lang w:eastAsia="sl-SI"/>
        </w:rPr>
        <w:lastRenderedPageBreak/>
        <w:t>se spreminja tudi sklop</w:t>
      </w:r>
      <w:r>
        <w:t xml:space="preserve"> </w:t>
      </w:r>
      <w:r w:rsidRPr="00027AB3">
        <w:rPr>
          <w:rFonts w:ascii="Calibri" w:eastAsia="Times New Roman" w:hAnsi="Calibri" w:cs="Calibri"/>
          <w:lang w:eastAsia="sl-SI"/>
        </w:rPr>
        <w:t xml:space="preserve">"COVID-19 - zdravljenje z </w:t>
      </w:r>
      <w:proofErr w:type="spellStart"/>
      <w:r w:rsidRPr="00027AB3">
        <w:rPr>
          <w:rFonts w:ascii="Calibri" w:eastAsia="Times New Roman" w:hAnsi="Calibri" w:cs="Calibri"/>
          <w:lang w:eastAsia="sl-SI"/>
        </w:rPr>
        <w:t>Veklury</w:t>
      </w:r>
      <w:proofErr w:type="spellEnd"/>
      <w:r w:rsidRPr="00027AB3">
        <w:rPr>
          <w:rFonts w:ascii="Calibri" w:eastAsia="Times New Roman" w:hAnsi="Calibri" w:cs="Calibri"/>
          <w:lang w:eastAsia="sl-SI"/>
        </w:rPr>
        <w:t xml:space="preserve"> (remdesivir)"</w:t>
      </w:r>
      <w:r>
        <w:rPr>
          <w:rFonts w:ascii="Calibri" w:eastAsia="Times New Roman" w:hAnsi="Calibri" w:cs="Calibri"/>
          <w:lang w:eastAsia="sl-SI"/>
        </w:rPr>
        <w:t xml:space="preserve">, kjer </w:t>
      </w:r>
      <w:r w:rsidRPr="00027AB3">
        <w:rPr>
          <w:rFonts w:ascii="Calibri" w:eastAsia="Times New Roman" w:hAnsi="Calibri" w:cs="Calibri"/>
          <w:lang w:eastAsia="sl-SI"/>
        </w:rPr>
        <w:t>se</w:t>
      </w:r>
      <w:r>
        <w:rPr>
          <w:rFonts w:ascii="Calibri" w:eastAsia="Times New Roman" w:hAnsi="Calibri" w:cs="Calibri"/>
          <w:lang w:eastAsia="sl-SI"/>
        </w:rPr>
        <w:t xml:space="preserve"> </w:t>
      </w:r>
      <w:r w:rsidRPr="00027AB3">
        <w:rPr>
          <w:rFonts w:ascii="Calibri" w:eastAsia="Times New Roman" w:hAnsi="Calibri" w:cs="Calibri"/>
          <w:lang w:eastAsia="sl-SI"/>
        </w:rPr>
        <w:t xml:space="preserve">diagnoza </w:t>
      </w:r>
      <w:proofErr w:type="spellStart"/>
      <w:r w:rsidRPr="00027AB3">
        <w:rPr>
          <w:rFonts w:ascii="Calibri" w:eastAsia="Times New Roman" w:hAnsi="Calibri" w:cs="Calibri"/>
          <w:lang w:eastAsia="sl-SI"/>
        </w:rPr>
        <w:t>Z29.2</w:t>
      </w:r>
      <w:proofErr w:type="spellEnd"/>
      <w:r w:rsidRPr="00027AB3">
        <w:rPr>
          <w:rFonts w:ascii="Calibri" w:eastAsia="Times New Roman" w:hAnsi="Calibri" w:cs="Calibri"/>
          <w:lang w:eastAsia="sl-SI"/>
        </w:rPr>
        <w:t xml:space="preserve"> zamenja za Z51.1</w:t>
      </w:r>
      <w:r>
        <w:rPr>
          <w:rFonts w:ascii="Calibri" w:eastAsia="Times New Roman" w:hAnsi="Calibri" w:cs="Calibri"/>
          <w:lang w:eastAsia="sl-SI"/>
        </w:rPr>
        <w:t>.</w:t>
      </w:r>
      <w:r w:rsidRPr="00027AB3">
        <w:rPr>
          <w:rFonts w:ascii="Calibri" w:eastAsia="Times New Roman" w:hAnsi="Calibri" w:cs="Calibri"/>
          <w:lang w:eastAsia="sl-SI"/>
        </w:rPr>
        <w:t xml:space="preserve"> </w:t>
      </w:r>
    </w:p>
    <w:p w14:paraId="32325FF4" w14:textId="77777777" w:rsidR="00F5487F" w:rsidRPr="00CD63E6" w:rsidRDefault="00F5487F" w:rsidP="00F5487F">
      <w:pPr>
        <w:spacing w:after="0" w:line="240" w:lineRule="auto"/>
        <w:jc w:val="both"/>
        <w:rPr>
          <w:rFonts w:ascii="Calibri" w:eastAsia="Times New Roman" w:hAnsi="Calibri" w:cs="Calibri"/>
          <w:lang w:eastAsia="sl-SI"/>
        </w:rPr>
      </w:pPr>
    </w:p>
    <w:p w14:paraId="5197DFB1" w14:textId="77777777" w:rsidR="00F5487F" w:rsidRPr="00CD63E6" w:rsidRDefault="00F5487F" w:rsidP="00F5487F">
      <w:pPr>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 xml:space="preserve">Priporočila </w:t>
      </w:r>
      <w:r>
        <w:rPr>
          <w:rFonts w:ascii="Calibri" w:eastAsia="Times New Roman" w:hAnsi="Calibri" w:cs="Calibri"/>
          <w:lang w:eastAsia="sl-SI"/>
        </w:rPr>
        <w:t xml:space="preserve">skladno z navedenim </w:t>
      </w:r>
      <w:r w:rsidRPr="00CD63E6">
        <w:rPr>
          <w:rFonts w:ascii="Calibri" w:eastAsia="Times New Roman" w:hAnsi="Calibri" w:cs="Calibri"/>
          <w:lang w:eastAsia="sl-SI"/>
        </w:rPr>
        <w:t xml:space="preserve">dopolnjujemo s </w:t>
      </w:r>
      <w:proofErr w:type="gramStart"/>
      <w:r w:rsidRPr="00CD63E6">
        <w:rPr>
          <w:rFonts w:ascii="Calibri" w:eastAsia="Times New Roman" w:hAnsi="Calibri" w:cs="Calibri"/>
          <w:lang w:eastAsia="sl-SI"/>
        </w:rPr>
        <w:t>sledečimi</w:t>
      </w:r>
      <w:proofErr w:type="gramEnd"/>
      <w:r w:rsidRPr="00CD63E6">
        <w:rPr>
          <w:rFonts w:ascii="Calibri" w:eastAsia="Times New Roman" w:hAnsi="Calibri" w:cs="Calibri"/>
          <w:lang w:eastAsia="sl-SI"/>
        </w:rPr>
        <w:t xml:space="preserve"> spremembami (označeno s krepko pisavo):</w:t>
      </w:r>
    </w:p>
    <w:p w14:paraId="4A6D7127" w14:textId="77777777" w:rsidR="00F5487F" w:rsidRPr="00CD63E6" w:rsidRDefault="00F5487F" w:rsidP="00F5487F">
      <w:pPr>
        <w:spacing w:after="0" w:line="240" w:lineRule="auto"/>
        <w:rPr>
          <w:rFonts w:ascii="Calibri" w:eastAsia="Times New Roman" w:hAnsi="Calibri" w:cs="Calibri"/>
          <w:lang w:eastAsia="sl-SI"/>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3568"/>
        <w:gridCol w:w="3838"/>
      </w:tblGrid>
      <w:tr w:rsidR="00F5487F" w:rsidRPr="00CD63E6" w14:paraId="14830D18" w14:textId="77777777" w:rsidTr="001F6E1A">
        <w:trPr>
          <w:tblHeader/>
        </w:trPr>
        <w:tc>
          <w:tcPr>
            <w:tcW w:w="2087" w:type="dxa"/>
            <w:shd w:val="clear" w:color="auto" w:fill="auto"/>
          </w:tcPr>
          <w:p w14:paraId="639AB590" w14:textId="77777777" w:rsidR="00F5487F" w:rsidRPr="00CD63E6" w:rsidRDefault="00F5487F" w:rsidP="001127E5">
            <w:pPr>
              <w:spacing w:after="0" w:line="240" w:lineRule="auto"/>
              <w:rPr>
                <w:rFonts w:ascii="Calibri" w:eastAsia="Times New Roman" w:hAnsi="Calibri" w:cs="Calibri"/>
                <w:b/>
                <w:bCs/>
                <w:sz w:val="20"/>
                <w:szCs w:val="20"/>
                <w:lang w:eastAsia="sl-SI"/>
              </w:rPr>
            </w:pPr>
            <w:r w:rsidRPr="00CD63E6">
              <w:rPr>
                <w:rFonts w:ascii="Calibri" w:eastAsia="Times New Roman" w:hAnsi="Calibri" w:cs="Calibri"/>
                <w:b/>
                <w:bCs/>
                <w:sz w:val="20"/>
                <w:szCs w:val="20"/>
                <w:lang w:eastAsia="sl-SI"/>
              </w:rPr>
              <w:t> Naziv skupine</w:t>
            </w:r>
          </w:p>
        </w:tc>
        <w:tc>
          <w:tcPr>
            <w:tcW w:w="3568" w:type="dxa"/>
            <w:shd w:val="clear" w:color="auto" w:fill="auto"/>
          </w:tcPr>
          <w:p w14:paraId="413451B2" w14:textId="77777777" w:rsidR="00F5487F" w:rsidRPr="00CD63E6" w:rsidRDefault="00F5487F" w:rsidP="001127E5">
            <w:pPr>
              <w:spacing w:after="0" w:line="240" w:lineRule="auto"/>
              <w:rPr>
                <w:rFonts w:ascii="Calibri" w:eastAsia="Times New Roman" w:hAnsi="Calibri" w:cs="Calibri"/>
                <w:b/>
                <w:bCs/>
                <w:sz w:val="20"/>
                <w:szCs w:val="20"/>
                <w:lang w:eastAsia="sl-SI"/>
              </w:rPr>
            </w:pPr>
            <w:r w:rsidRPr="00CD63E6">
              <w:rPr>
                <w:rFonts w:ascii="Calibri" w:eastAsia="Times New Roman" w:hAnsi="Calibri" w:cs="Calibri"/>
                <w:b/>
                <w:bCs/>
                <w:sz w:val="20"/>
                <w:szCs w:val="20"/>
                <w:lang w:eastAsia="sl-SI"/>
              </w:rPr>
              <w:t>Opis</w:t>
            </w:r>
          </w:p>
        </w:tc>
        <w:tc>
          <w:tcPr>
            <w:tcW w:w="3838" w:type="dxa"/>
            <w:shd w:val="clear" w:color="auto" w:fill="auto"/>
          </w:tcPr>
          <w:p w14:paraId="0F2EE139" w14:textId="77777777" w:rsidR="00F5487F" w:rsidRPr="00CD63E6" w:rsidRDefault="00F5487F" w:rsidP="001127E5">
            <w:pPr>
              <w:spacing w:after="0" w:line="240" w:lineRule="auto"/>
              <w:rPr>
                <w:rFonts w:ascii="Calibri" w:eastAsia="Times New Roman" w:hAnsi="Calibri" w:cs="Calibri"/>
                <w:b/>
                <w:bCs/>
                <w:sz w:val="20"/>
                <w:szCs w:val="20"/>
                <w:lang w:eastAsia="sl-SI"/>
              </w:rPr>
            </w:pPr>
            <w:r w:rsidRPr="00CD63E6">
              <w:rPr>
                <w:rFonts w:ascii="Calibri" w:eastAsia="Times New Roman" w:hAnsi="Calibri" w:cs="Calibri"/>
                <w:b/>
                <w:bCs/>
                <w:sz w:val="20"/>
                <w:szCs w:val="20"/>
                <w:lang w:eastAsia="sl-SI"/>
              </w:rPr>
              <w:t>Kode</w:t>
            </w:r>
          </w:p>
        </w:tc>
      </w:tr>
      <w:tr w:rsidR="00F5487F" w:rsidRPr="00CD63E6" w14:paraId="60F4BBFB" w14:textId="77777777" w:rsidTr="001F6E1A">
        <w:tc>
          <w:tcPr>
            <w:tcW w:w="2087" w:type="dxa"/>
            <w:shd w:val="clear" w:color="auto" w:fill="auto"/>
          </w:tcPr>
          <w:p w14:paraId="029A0CD7" w14:textId="77777777" w:rsidR="00F5487F" w:rsidRPr="00CD63E6" w:rsidRDefault="00F5487F" w:rsidP="001127E5">
            <w:pPr>
              <w:spacing w:after="0" w:line="240" w:lineRule="auto"/>
              <w:rPr>
                <w:rFonts w:ascii="Calibri" w:eastAsia="Times New Roman" w:hAnsi="Calibri" w:cs="Calibri"/>
                <w:b/>
                <w:bCs/>
                <w:sz w:val="20"/>
                <w:szCs w:val="20"/>
                <w:lang w:eastAsia="sl-SI"/>
              </w:rPr>
            </w:pPr>
            <w:r w:rsidRPr="00CD63E6">
              <w:rPr>
                <w:rFonts w:ascii="Calibri" w:eastAsia="Times New Roman" w:hAnsi="Calibri" w:cs="Calibri"/>
                <w:b/>
                <w:bCs/>
                <w:sz w:val="20"/>
                <w:szCs w:val="20"/>
                <w:lang w:eastAsia="sl-SI"/>
              </w:rPr>
              <w:t>AIDS IN Z ZAKONOM PREDPISANE NALEZLJIVE BOLEZNI</w:t>
            </w:r>
          </w:p>
        </w:tc>
        <w:tc>
          <w:tcPr>
            <w:tcW w:w="7406" w:type="dxa"/>
            <w:gridSpan w:val="2"/>
            <w:shd w:val="clear" w:color="auto" w:fill="auto"/>
          </w:tcPr>
          <w:p w14:paraId="6AEB53A4" w14:textId="77777777" w:rsidR="00F5487F" w:rsidRPr="00CD63E6" w:rsidRDefault="00F5487F" w:rsidP="001127E5">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 xml:space="preserve">6. alineja prvega odstavka 23. člena zakona opredeljuje, da krije obvezno zdravstveno zavarovanje v celoti preprečevanje, odkrivanje in zdravljenje infekcije HIV in nalezljivih bolezni, za katere je z zakonom določeno izvajanje ukrepov za preprečevanje njihovega širjenja. To področje urejata Zakon o nalezljivih boleznih (Uradni list RS, št. 69/95, 25/04 Odl. US, 47/04 </w:t>
            </w:r>
            <w:proofErr w:type="spellStart"/>
            <w:r w:rsidRPr="00CD63E6">
              <w:rPr>
                <w:rFonts w:ascii="Calibri" w:eastAsia="Times New Roman" w:hAnsi="Calibri" w:cs="Calibri"/>
                <w:sz w:val="20"/>
                <w:szCs w:val="20"/>
                <w:lang w:eastAsia="sl-SI"/>
              </w:rPr>
              <w:t>ZdZPZ</w:t>
            </w:r>
            <w:proofErr w:type="spellEnd"/>
            <w:r w:rsidRPr="00CD63E6">
              <w:rPr>
                <w:rFonts w:ascii="Calibri" w:eastAsia="Times New Roman" w:hAnsi="Calibri" w:cs="Calibri"/>
                <w:sz w:val="20"/>
                <w:szCs w:val="20"/>
                <w:lang w:eastAsia="sl-SI"/>
              </w:rPr>
              <w:t xml:space="preserve">, 119/05, 33/06 UPB-1) in Pravilnik o prijavi nalezljivih bolezni in posebnih ukrepih za njihovo preprečevanje in obvladovanje (Urad. l. RS 16/99). Diagnostika in LZM so sestavni del storitve, ZZVZZ določa, da </w:t>
            </w:r>
            <w:proofErr w:type="gramStart"/>
            <w:r w:rsidRPr="00CD63E6">
              <w:rPr>
                <w:rFonts w:ascii="Calibri" w:eastAsia="Times New Roman" w:hAnsi="Calibri" w:cs="Calibri"/>
                <w:sz w:val="20"/>
                <w:szCs w:val="20"/>
                <w:lang w:eastAsia="sl-SI"/>
              </w:rPr>
              <w:t>100 %</w:t>
            </w:r>
            <w:proofErr w:type="gramEnd"/>
            <w:r w:rsidRPr="00CD63E6">
              <w:rPr>
                <w:rFonts w:ascii="Calibri" w:eastAsia="Times New Roman" w:hAnsi="Calibri" w:cs="Calibri"/>
                <w:sz w:val="20"/>
                <w:szCs w:val="20"/>
                <w:lang w:eastAsia="sl-SI"/>
              </w:rPr>
              <w:t xml:space="preserve"> kritje iz OZZ določajo diagnoze ali statusi zavarovanih oseb, ne pa storitve.</w:t>
            </w:r>
          </w:p>
        </w:tc>
      </w:tr>
      <w:tr w:rsidR="00F5487F" w:rsidRPr="00CD63E6" w14:paraId="0E4E34F3" w14:textId="77777777" w:rsidTr="001F6E1A">
        <w:tc>
          <w:tcPr>
            <w:tcW w:w="2087" w:type="dxa"/>
            <w:shd w:val="clear" w:color="auto" w:fill="auto"/>
          </w:tcPr>
          <w:p w14:paraId="27DC7143" w14:textId="77777777" w:rsidR="00F5487F" w:rsidRPr="00CD63E6" w:rsidRDefault="00F5487F" w:rsidP="001127E5">
            <w:pPr>
              <w:spacing w:after="0" w:line="240" w:lineRule="auto"/>
              <w:jc w:val="both"/>
              <w:rPr>
                <w:rFonts w:ascii="Calibri" w:eastAsia="Times New Roman" w:hAnsi="Calibri" w:cs="Calibri"/>
                <w:color w:val="000000"/>
                <w:sz w:val="20"/>
                <w:szCs w:val="20"/>
                <w:lang w:eastAsia="sl-SI"/>
              </w:rPr>
            </w:pPr>
          </w:p>
        </w:tc>
        <w:tc>
          <w:tcPr>
            <w:tcW w:w="3568" w:type="dxa"/>
            <w:shd w:val="clear" w:color="auto" w:fill="auto"/>
          </w:tcPr>
          <w:p w14:paraId="4EF1F274" w14:textId="77777777" w:rsidR="00F5487F" w:rsidRPr="00A42FFF" w:rsidRDefault="00F5487F" w:rsidP="001127E5">
            <w:pPr>
              <w:spacing w:after="0" w:line="240" w:lineRule="auto"/>
              <w:rPr>
                <w:rFonts w:ascii="Calibri" w:eastAsia="Times New Roman" w:hAnsi="Calibri" w:cs="Calibri"/>
                <w:sz w:val="20"/>
                <w:szCs w:val="20"/>
                <w:lang w:eastAsia="sl-SI"/>
              </w:rPr>
            </w:pPr>
            <w:r w:rsidRPr="00CE1ED7">
              <w:rPr>
                <w:rFonts w:ascii="Calibri" w:eastAsia="Times New Roman" w:hAnsi="Calibri" w:cs="Calibri"/>
                <w:sz w:val="20"/>
                <w:szCs w:val="20"/>
                <w:lang w:eastAsia="sl-SI"/>
              </w:rPr>
              <w:t xml:space="preserve">COVID-19 - zdravljenje z </w:t>
            </w:r>
            <w:proofErr w:type="gramStart"/>
            <w:r w:rsidRPr="00CE1ED7">
              <w:rPr>
                <w:rFonts w:ascii="Calibri" w:eastAsia="Times New Roman" w:hAnsi="Calibri" w:cs="Calibri"/>
                <w:sz w:val="20"/>
                <w:szCs w:val="20"/>
                <w:lang w:eastAsia="sl-SI"/>
              </w:rPr>
              <w:t>Regen</w:t>
            </w:r>
            <w:proofErr w:type="gramEnd"/>
            <w:r w:rsidRPr="00CE1ED7">
              <w:rPr>
                <w:rFonts w:ascii="Calibri" w:eastAsia="Times New Roman" w:hAnsi="Calibri" w:cs="Calibri"/>
                <w:sz w:val="20"/>
                <w:szCs w:val="20"/>
                <w:lang w:eastAsia="sl-SI"/>
              </w:rPr>
              <w:t>-</w:t>
            </w:r>
            <w:proofErr w:type="spellStart"/>
            <w:r w:rsidRPr="00CE1ED7">
              <w:rPr>
                <w:rFonts w:ascii="Calibri" w:eastAsia="Times New Roman" w:hAnsi="Calibri" w:cs="Calibri"/>
                <w:sz w:val="20"/>
                <w:szCs w:val="20"/>
                <w:lang w:eastAsia="sl-SI"/>
              </w:rPr>
              <w:t>cov</w:t>
            </w:r>
            <w:proofErr w:type="spellEnd"/>
            <w:r w:rsidRPr="00CE1ED7">
              <w:rPr>
                <w:rFonts w:ascii="Calibri" w:eastAsia="Times New Roman" w:hAnsi="Calibri" w:cs="Calibri"/>
                <w:sz w:val="20"/>
                <w:szCs w:val="20"/>
                <w:lang w:eastAsia="sl-SI"/>
              </w:rPr>
              <w:t xml:space="preserve"> (</w:t>
            </w:r>
            <w:proofErr w:type="spellStart"/>
            <w:r w:rsidRPr="00CE1ED7">
              <w:rPr>
                <w:rFonts w:ascii="Calibri" w:eastAsia="Times New Roman" w:hAnsi="Calibri" w:cs="Calibri"/>
                <w:sz w:val="20"/>
                <w:szCs w:val="20"/>
                <w:lang w:eastAsia="sl-SI"/>
              </w:rPr>
              <w:t>casirivimab</w:t>
            </w:r>
            <w:proofErr w:type="spellEnd"/>
            <w:r w:rsidRPr="00CE1ED7">
              <w:rPr>
                <w:rFonts w:ascii="Calibri" w:eastAsia="Times New Roman" w:hAnsi="Calibri" w:cs="Calibri"/>
                <w:sz w:val="20"/>
                <w:szCs w:val="20"/>
                <w:lang w:eastAsia="sl-SI"/>
              </w:rPr>
              <w:t xml:space="preserve"> in </w:t>
            </w:r>
            <w:proofErr w:type="spellStart"/>
            <w:r w:rsidRPr="00CE1ED7">
              <w:rPr>
                <w:rFonts w:ascii="Calibri" w:eastAsia="Times New Roman" w:hAnsi="Calibri" w:cs="Calibri"/>
                <w:sz w:val="20"/>
                <w:szCs w:val="20"/>
                <w:lang w:eastAsia="sl-SI"/>
              </w:rPr>
              <w:t>imdevimab</w:t>
            </w:r>
            <w:proofErr w:type="spellEnd"/>
            <w:r w:rsidRPr="00CE1ED7">
              <w:rPr>
                <w:rFonts w:ascii="Calibri" w:eastAsia="Times New Roman" w:hAnsi="Calibri" w:cs="Calibri"/>
                <w:sz w:val="20"/>
                <w:szCs w:val="20"/>
                <w:lang w:eastAsia="sl-SI"/>
              </w:rPr>
              <w:t xml:space="preserve">), </w:t>
            </w:r>
            <w:proofErr w:type="spellStart"/>
            <w:r w:rsidRPr="00CE1ED7">
              <w:rPr>
                <w:rFonts w:ascii="Calibri" w:eastAsia="Times New Roman" w:hAnsi="Calibri" w:cs="Calibri"/>
                <w:sz w:val="20"/>
                <w:szCs w:val="20"/>
                <w:lang w:eastAsia="sl-SI"/>
              </w:rPr>
              <w:t>Regkirona</w:t>
            </w:r>
            <w:proofErr w:type="spellEnd"/>
            <w:r w:rsidRPr="00CE1ED7">
              <w:rPr>
                <w:rFonts w:ascii="Calibri" w:eastAsia="Times New Roman" w:hAnsi="Calibri" w:cs="Calibri"/>
                <w:sz w:val="20"/>
                <w:szCs w:val="20"/>
                <w:lang w:eastAsia="sl-SI"/>
              </w:rPr>
              <w:t xml:space="preserve"> (</w:t>
            </w:r>
            <w:proofErr w:type="spellStart"/>
            <w:r w:rsidRPr="00CE1ED7">
              <w:rPr>
                <w:rFonts w:ascii="Calibri" w:eastAsia="Times New Roman" w:hAnsi="Calibri" w:cs="Calibri"/>
                <w:sz w:val="20"/>
                <w:szCs w:val="20"/>
                <w:lang w:eastAsia="sl-SI"/>
              </w:rPr>
              <w:t>regdanevimab</w:t>
            </w:r>
            <w:proofErr w:type="spellEnd"/>
            <w:r w:rsidRPr="00CE1ED7">
              <w:rPr>
                <w:rFonts w:ascii="Calibri" w:eastAsia="Times New Roman" w:hAnsi="Calibri" w:cs="Calibri"/>
                <w:sz w:val="20"/>
                <w:szCs w:val="20"/>
                <w:lang w:eastAsia="sl-SI"/>
              </w:rPr>
              <w:t xml:space="preserve">), </w:t>
            </w:r>
            <w:proofErr w:type="spellStart"/>
            <w:r w:rsidRPr="00CE1ED7">
              <w:rPr>
                <w:rFonts w:ascii="Calibri" w:eastAsia="Times New Roman" w:hAnsi="Calibri" w:cs="Calibri"/>
                <w:sz w:val="20"/>
                <w:szCs w:val="20"/>
                <w:lang w:eastAsia="sl-SI"/>
              </w:rPr>
              <w:t>Ronapreve</w:t>
            </w:r>
            <w:proofErr w:type="spellEnd"/>
            <w:r w:rsidRPr="00CE1ED7">
              <w:rPr>
                <w:rFonts w:ascii="Calibri" w:eastAsia="Times New Roman" w:hAnsi="Calibri" w:cs="Calibri"/>
                <w:sz w:val="20"/>
                <w:szCs w:val="20"/>
                <w:lang w:eastAsia="sl-SI"/>
              </w:rPr>
              <w:t xml:space="preserve"> (</w:t>
            </w:r>
            <w:proofErr w:type="spellStart"/>
            <w:r w:rsidRPr="00CE1ED7">
              <w:rPr>
                <w:rFonts w:ascii="Calibri" w:eastAsia="Times New Roman" w:hAnsi="Calibri" w:cs="Calibri"/>
                <w:sz w:val="20"/>
                <w:szCs w:val="20"/>
                <w:lang w:eastAsia="sl-SI"/>
              </w:rPr>
              <w:t>kasirivimab</w:t>
            </w:r>
            <w:proofErr w:type="spellEnd"/>
            <w:r w:rsidRPr="00CE1ED7">
              <w:rPr>
                <w:rFonts w:ascii="Calibri" w:eastAsia="Times New Roman" w:hAnsi="Calibri" w:cs="Calibri"/>
                <w:sz w:val="20"/>
                <w:szCs w:val="20"/>
                <w:lang w:eastAsia="sl-SI"/>
              </w:rPr>
              <w:t>/</w:t>
            </w:r>
            <w:proofErr w:type="spellStart"/>
            <w:r w:rsidRPr="00CE1ED7">
              <w:rPr>
                <w:rFonts w:ascii="Calibri" w:eastAsia="Times New Roman" w:hAnsi="Calibri" w:cs="Calibri"/>
                <w:sz w:val="20"/>
                <w:szCs w:val="20"/>
                <w:lang w:eastAsia="sl-SI"/>
              </w:rPr>
              <w:t>imdevimab</w:t>
            </w:r>
            <w:proofErr w:type="spellEnd"/>
            <w:r w:rsidRPr="00CE1ED7">
              <w:rPr>
                <w:rFonts w:ascii="Calibri" w:eastAsia="Times New Roman" w:hAnsi="Calibri" w:cs="Calibri"/>
                <w:sz w:val="20"/>
                <w:szCs w:val="20"/>
                <w:lang w:eastAsia="sl-SI"/>
              </w:rPr>
              <w:t xml:space="preserve">) in </w:t>
            </w:r>
            <w:proofErr w:type="spellStart"/>
            <w:r w:rsidRPr="00CE1ED7">
              <w:rPr>
                <w:rFonts w:ascii="Calibri" w:eastAsia="Times New Roman" w:hAnsi="Calibri" w:cs="Calibri"/>
                <w:sz w:val="20"/>
                <w:szCs w:val="20"/>
                <w:lang w:eastAsia="sl-SI"/>
              </w:rPr>
              <w:t>Xevudy</w:t>
            </w:r>
            <w:proofErr w:type="spellEnd"/>
            <w:r w:rsidRPr="00CE1ED7">
              <w:rPr>
                <w:rFonts w:ascii="Calibri" w:eastAsia="Times New Roman" w:hAnsi="Calibri" w:cs="Calibri"/>
                <w:sz w:val="20"/>
                <w:szCs w:val="20"/>
                <w:lang w:eastAsia="sl-SI"/>
              </w:rPr>
              <w:t xml:space="preserve"> (</w:t>
            </w:r>
            <w:proofErr w:type="spellStart"/>
            <w:r w:rsidRPr="00CE1ED7">
              <w:rPr>
                <w:rFonts w:ascii="Calibri" w:eastAsia="Times New Roman" w:hAnsi="Calibri" w:cs="Calibri"/>
                <w:sz w:val="20"/>
                <w:szCs w:val="20"/>
                <w:lang w:eastAsia="sl-SI"/>
              </w:rPr>
              <w:t>sotrovimab</w:t>
            </w:r>
            <w:proofErr w:type="spellEnd"/>
            <w:r w:rsidRPr="00CE1ED7">
              <w:rPr>
                <w:rFonts w:ascii="Calibri" w:eastAsia="Times New Roman" w:hAnsi="Calibri" w:cs="Calibri"/>
                <w:sz w:val="20"/>
                <w:szCs w:val="20"/>
                <w:lang w:eastAsia="sl-SI"/>
              </w:rPr>
              <w:t>)</w:t>
            </w:r>
          </w:p>
        </w:tc>
        <w:tc>
          <w:tcPr>
            <w:tcW w:w="3838" w:type="dxa"/>
            <w:shd w:val="clear" w:color="auto" w:fill="auto"/>
          </w:tcPr>
          <w:p w14:paraId="32EF212F" w14:textId="77777777" w:rsidR="00F5487F" w:rsidRPr="00CE1ED7" w:rsidRDefault="00F5487F" w:rsidP="001127E5">
            <w:pPr>
              <w:rPr>
                <w:rFonts w:ascii="Calibri" w:hAnsi="Calibri" w:cs="Calibri"/>
                <w:sz w:val="20"/>
                <w:szCs w:val="20"/>
              </w:rPr>
            </w:pPr>
            <w:proofErr w:type="spellStart"/>
            <w:r w:rsidRPr="00CE1ED7">
              <w:rPr>
                <w:rFonts w:ascii="Calibri" w:hAnsi="Calibri" w:cs="Calibri"/>
                <w:b/>
                <w:bCs/>
                <w:strike/>
                <w:sz w:val="20"/>
                <w:szCs w:val="20"/>
              </w:rPr>
              <w:t>Z29.1</w:t>
            </w:r>
            <w:proofErr w:type="spellEnd"/>
            <w:r w:rsidRPr="00CE1ED7">
              <w:rPr>
                <w:rFonts w:ascii="Calibri" w:hAnsi="Calibri" w:cs="Calibri"/>
                <w:b/>
                <w:bCs/>
                <w:sz w:val="20"/>
                <w:szCs w:val="20"/>
              </w:rPr>
              <w:t xml:space="preserve"> </w:t>
            </w:r>
            <w:proofErr w:type="spellStart"/>
            <w:r w:rsidRPr="00CE1ED7">
              <w:rPr>
                <w:rFonts w:ascii="Calibri" w:hAnsi="Calibri" w:cs="Calibri"/>
                <w:b/>
                <w:bCs/>
                <w:sz w:val="20"/>
                <w:szCs w:val="20"/>
              </w:rPr>
              <w:t>Z51.1</w:t>
            </w:r>
            <w:proofErr w:type="spellEnd"/>
            <w:r w:rsidRPr="00CE1ED7">
              <w:rPr>
                <w:rFonts w:ascii="Calibri" w:hAnsi="Calibri" w:cs="Calibri"/>
                <w:sz w:val="20"/>
                <w:szCs w:val="20"/>
              </w:rPr>
              <w:t xml:space="preserve"> z </w:t>
            </w:r>
            <w:proofErr w:type="spellStart"/>
            <w:r w:rsidRPr="00CE1ED7">
              <w:rPr>
                <w:rFonts w:ascii="Calibri" w:hAnsi="Calibri" w:cs="Calibri"/>
                <w:sz w:val="20"/>
                <w:szCs w:val="20"/>
              </w:rPr>
              <w:t>B34</w:t>
            </w:r>
            <w:proofErr w:type="gramStart"/>
            <w:r w:rsidRPr="00CE1ED7">
              <w:rPr>
                <w:rFonts w:ascii="Calibri" w:hAnsi="Calibri" w:cs="Calibri"/>
                <w:sz w:val="20"/>
                <w:szCs w:val="20"/>
              </w:rPr>
              <w:t>.</w:t>
            </w:r>
            <w:proofErr w:type="gramEnd"/>
            <w:r w:rsidRPr="00CE1ED7">
              <w:rPr>
                <w:rFonts w:ascii="Calibri" w:hAnsi="Calibri" w:cs="Calibri"/>
                <w:sz w:val="20"/>
                <w:szCs w:val="20"/>
              </w:rPr>
              <w:t>2</w:t>
            </w:r>
            <w:proofErr w:type="spellEnd"/>
          </w:p>
          <w:p w14:paraId="1AD8E823" w14:textId="77777777" w:rsidR="00F5487F" w:rsidRPr="00CE1ED7" w:rsidRDefault="00F5487F" w:rsidP="001127E5">
            <w:pPr>
              <w:spacing w:after="0" w:line="240" w:lineRule="auto"/>
              <w:rPr>
                <w:rFonts w:ascii="Calibri" w:eastAsia="Times New Roman" w:hAnsi="Calibri" w:cs="Calibri"/>
                <w:sz w:val="20"/>
                <w:szCs w:val="20"/>
                <w:lang w:eastAsia="sl-SI"/>
              </w:rPr>
            </w:pPr>
          </w:p>
        </w:tc>
      </w:tr>
      <w:tr w:rsidR="00F5487F" w:rsidRPr="00CD63E6" w14:paraId="40DB84EB" w14:textId="77777777" w:rsidTr="001F6E1A">
        <w:tc>
          <w:tcPr>
            <w:tcW w:w="2087" w:type="dxa"/>
            <w:shd w:val="clear" w:color="auto" w:fill="auto"/>
          </w:tcPr>
          <w:p w14:paraId="69520486" w14:textId="77777777" w:rsidR="00F5487F" w:rsidRPr="00CD63E6" w:rsidRDefault="00F5487F" w:rsidP="001127E5">
            <w:pPr>
              <w:spacing w:after="0" w:line="240" w:lineRule="auto"/>
              <w:jc w:val="both"/>
              <w:rPr>
                <w:rFonts w:ascii="Calibri" w:eastAsia="Times New Roman" w:hAnsi="Calibri" w:cs="Calibri"/>
                <w:color w:val="000000"/>
                <w:sz w:val="20"/>
                <w:szCs w:val="20"/>
                <w:lang w:eastAsia="sl-SI"/>
              </w:rPr>
            </w:pPr>
          </w:p>
        </w:tc>
        <w:tc>
          <w:tcPr>
            <w:tcW w:w="3568" w:type="dxa"/>
            <w:shd w:val="clear" w:color="auto" w:fill="auto"/>
          </w:tcPr>
          <w:p w14:paraId="0A847601" w14:textId="77777777" w:rsidR="00F5487F" w:rsidRPr="00A42FFF" w:rsidRDefault="00F5487F" w:rsidP="001127E5">
            <w:pPr>
              <w:spacing w:after="0" w:line="240" w:lineRule="auto"/>
              <w:rPr>
                <w:rFonts w:ascii="Calibri" w:eastAsia="Times New Roman" w:hAnsi="Calibri" w:cs="Calibri"/>
                <w:sz w:val="20"/>
                <w:szCs w:val="20"/>
                <w:lang w:eastAsia="sl-SI"/>
              </w:rPr>
            </w:pPr>
            <w:r w:rsidRPr="00CE1ED7">
              <w:rPr>
                <w:rFonts w:ascii="Calibri" w:eastAsia="Times New Roman" w:hAnsi="Calibri" w:cs="Calibri"/>
                <w:sz w:val="20"/>
                <w:szCs w:val="20"/>
                <w:lang w:eastAsia="sl-SI"/>
              </w:rPr>
              <w:t xml:space="preserve">COVID-19 - zdravljenje z </w:t>
            </w:r>
            <w:proofErr w:type="spellStart"/>
            <w:r w:rsidRPr="00CE1ED7">
              <w:rPr>
                <w:rFonts w:ascii="Calibri" w:eastAsia="Times New Roman" w:hAnsi="Calibri" w:cs="Calibri"/>
                <w:sz w:val="20"/>
                <w:szCs w:val="20"/>
                <w:lang w:eastAsia="sl-SI"/>
              </w:rPr>
              <w:t>Veklury</w:t>
            </w:r>
            <w:proofErr w:type="spellEnd"/>
            <w:r w:rsidRPr="00CE1ED7">
              <w:rPr>
                <w:rFonts w:ascii="Calibri" w:eastAsia="Times New Roman" w:hAnsi="Calibri" w:cs="Calibri"/>
                <w:sz w:val="20"/>
                <w:szCs w:val="20"/>
                <w:lang w:eastAsia="sl-SI"/>
              </w:rPr>
              <w:t xml:space="preserve"> (remdesivir)</w:t>
            </w:r>
          </w:p>
        </w:tc>
        <w:tc>
          <w:tcPr>
            <w:tcW w:w="3838" w:type="dxa"/>
            <w:shd w:val="clear" w:color="auto" w:fill="auto"/>
          </w:tcPr>
          <w:p w14:paraId="16AFB85E" w14:textId="77777777" w:rsidR="00F5487F" w:rsidRPr="00CE1ED7" w:rsidRDefault="00F5487F" w:rsidP="001127E5">
            <w:pPr>
              <w:rPr>
                <w:rFonts w:ascii="Calibri" w:hAnsi="Calibri" w:cs="Calibri"/>
                <w:sz w:val="20"/>
                <w:szCs w:val="20"/>
              </w:rPr>
            </w:pPr>
            <w:proofErr w:type="spellStart"/>
            <w:r w:rsidRPr="00226415">
              <w:rPr>
                <w:rFonts w:ascii="Calibri" w:hAnsi="Calibri" w:cs="Calibri"/>
                <w:b/>
                <w:bCs/>
                <w:strike/>
                <w:sz w:val="20"/>
                <w:szCs w:val="20"/>
              </w:rPr>
              <w:t>Z29.2</w:t>
            </w:r>
            <w:proofErr w:type="spellEnd"/>
            <w:r w:rsidRPr="00226415">
              <w:rPr>
                <w:rFonts w:ascii="Calibri" w:hAnsi="Calibri" w:cs="Calibri"/>
                <w:b/>
                <w:bCs/>
                <w:sz w:val="20"/>
                <w:szCs w:val="20"/>
              </w:rPr>
              <w:t xml:space="preserve"> </w:t>
            </w:r>
            <w:proofErr w:type="spellStart"/>
            <w:r w:rsidRPr="00226415">
              <w:rPr>
                <w:rFonts w:ascii="Calibri" w:hAnsi="Calibri" w:cs="Calibri"/>
                <w:b/>
                <w:bCs/>
                <w:sz w:val="20"/>
                <w:szCs w:val="20"/>
              </w:rPr>
              <w:t>Z51.1</w:t>
            </w:r>
            <w:proofErr w:type="spellEnd"/>
            <w:r w:rsidRPr="00226415">
              <w:rPr>
                <w:rFonts w:ascii="Calibri" w:hAnsi="Calibri" w:cs="Calibri"/>
                <w:sz w:val="20"/>
                <w:szCs w:val="20"/>
              </w:rPr>
              <w:t xml:space="preserve"> </w:t>
            </w:r>
            <w:r w:rsidRPr="00CE1ED7">
              <w:rPr>
                <w:rFonts w:ascii="Calibri" w:hAnsi="Calibri" w:cs="Calibri"/>
                <w:sz w:val="20"/>
                <w:szCs w:val="20"/>
              </w:rPr>
              <w:t xml:space="preserve">z </w:t>
            </w:r>
            <w:proofErr w:type="spellStart"/>
            <w:r w:rsidRPr="00CE1ED7">
              <w:rPr>
                <w:rFonts w:ascii="Calibri" w:hAnsi="Calibri" w:cs="Calibri"/>
                <w:sz w:val="20"/>
                <w:szCs w:val="20"/>
              </w:rPr>
              <w:t>B34</w:t>
            </w:r>
            <w:proofErr w:type="gramStart"/>
            <w:r w:rsidRPr="00CE1ED7">
              <w:rPr>
                <w:rFonts w:ascii="Calibri" w:hAnsi="Calibri" w:cs="Calibri"/>
                <w:sz w:val="20"/>
                <w:szCs w:val="20"/>
              </w:rPr>
              <w:t>.</w:t>
            </w:r>
            <w:proofErr w:type="gramEnd"/>
            <w:r w:rsidRPr="00CE1ED7">
              <w:rPr>
                <w:rFonts w:ascii="Calibri" w:hAnsi="Calibri" w:cs="Calibri"/>
                <w:sz w:val="20"/>
                <w:szCs w:val="20"/>
              </w:rPr>
              <w:t>2</w:t>
            </w:r>
            <w:proofErr w:type="spellEnd"/>
          </w:p>
          <w:p w14:paraId="6E40A3DF" w14:textId="77777777" w:rsidR="00F5487F" w:rsidRPr="00CE1ED7" w:rsidRDefault="00F5487F" w:rsidP="001127E5">
            <w:pPr>
              <w:spacing w:after="0" w:line="240" w:lineRule="auto"/>
              <w:rPr>
                <w:rFonts w:ascii="Calibri" w:eastAsia="Times New Roman" w:hAnsi="Calibri" w:cs="Calibri"/>
                <w:sz w:val="20"/>
                <w:szCs w:val="20"/>
                <w:lang w:eastAsia="sl-SI"/>
              </w:rPr>
            </w:pPr>
          </w:p>
        </w:tc>
      </w:tr>
    </w:tbl>
    <w:p w14:paraId="4086FC38" w14:textId="77777777" w:rsidR="00F5487F" w:rsidRDefault="00F5487F" w:rsidP="00F5487F">
      <w:pPr>
        <w:spacing w:after="0" w:line="240" w:lineRule="auto"/>
        <w:jc w:val="both"/>
        <w:rPr>
          <w:rFonts w:ascii="Calibri" w:eastAsia="Calibri" w:hAnsi="Calibri" w:cs="Arial"/>
          <w:color w:val="000000"/>
        </w:rPr>
      </w:pPr>
    </w:p>
    <w:p w14:paraId="1586C9D0" w14:textId="77777777" w:rsidR="00F5487F" w:rsidRPr="00796E25" w:rsidRDefault="00F5487F" w:rsidP="00F5487F">
      <w:pPr>
        <w:spacing w:after="0" w:line="240" w:lineRule="auto"/>
        <w:jc w:val="both"/>
        <w:rPr>
          <w:rFonts w:ascii="Calibri" w:eastAsia="Calibri" w:hAnsi="Calibri" w:cs="Arial"/>
          <w:color w:val="000000"/>
        </w:rPr>
      </w:pPr>
      <w:r w:rsidRPr="00796E25">
        <w:rPr>
          <w:rFonts w:ascii="Calibri" w:eastAsia="Calibri" w:hAnsi="Calibri" w:cs="Arial"/>
          <w:color w:val="000000"/>
        </w:rPr>
        <w:t>Spremembe veljajo za storitve, opravljene od 1. 1. 202</w:t>
      </w:r>
      <w:r>
        <w:rPr>
          <w:rFonts w:ascii="Calibri" w:eastAsia="Calibri" w:hAnsi="Calibri" w:cs="Arial"/>
          <w:color w:val="000000"/>
        </w:rPr>
        <w:t>3</w:t>
      </w:r>
      <w:r w:rsidRPr="00796E25">
        <w:rPr>
          <w:rFonts w:ascii="Calibri" w:eastAsia="Calibri" w:hAnsi="Calibri" w:cs="Arial"/>
          <w:color w:val="000000"/>
        </w:rPr>
        <w:t xml:space="preserve"> dalje.</w:t>
      </w:r>
    </w:p>
    <w:p w14:paraId="6EF8DF64" w14:textId="77777777" w:rsidR="00F5487F" w:rsidRPr="00CD63E6" w:rsidRDefault="00F5487F" w:rsidP="00F5487F">
      <w:pPr>
        <w:spacing w:after="0" w:line="240" w:lineRule="auto"/>
        <w:jc w:val="both"/>
        <w:rPr>
          <w:rFonts w:ascii="Calibri" w:eastAsia="Calibri" w:hAnsi="Calibri" w:cs="Arial"/>
          <w:color w:val="000000"/>
        </w:rPr>
      </w:pPr>
    </w:p>
    <w:p w14:paraId="5C9EED52" w14:textId="77777777" w:rsidR="00F5487F" w:rsidRPr="00CD63E6" w:rsidRDefault="00F5487F" w:rsidP="00F5487F">
      <w:pPr>
        <w:spacing w:after="0" w:line="240" w:lineRule="auto"/>
        <w:jc w:val="both"/>
        <w:rPr>
          <w:rFonts w:ascii="Calibri" w:eastAsia="Calibri" w:hAnsi="Calibri" w:cs="Arial"/>
          <w:color w:val="000000"/>
        </w:rPr>
      </w:pPr>
      <w:r w:rsidRPr="00CD63E6">
        <w:rPr>
          <w:rFonts w:ascii="Calibri" w:eastAsia="Calibri" w:hAnsi="Calibri" w:cs="Arial"/>
          <w:color w:val="000000"/>
        </w:rPr>
        <w:t>Vsebina okrožnice bo vključena v Navodilo o beleženju in obračunavanju zdravstvenih storitev in izdanih materialov, Prilogo 9.</w:t>
      </w:r>
    </w:p>
    <w:p w14:paraId="58035581" w14:textId="77777777" w:rsidR="00F5487F" w:rsidRPr="00CD63E6" w:rsidRDefault="00F5487F" w:rsidP="00F5487F">
      <w:pPr>
        <w:spacing w:after="0" w:line="240" w:lineRule="auto"/>
        <w:jc w:val="both"/>
        <w:rPr>
          <w:rFonts w:ascii="Calibri" w:eastAsia="Calibri" w:hAnsi="Calibri" w:cs="Arial"/>
          <w:color w:val="000000"/>
        </w:rPr>
      </w:pPr>
    </w:p>
    <w:p w14:paraId="12F4133A" w14:textId="77777777" w:rsidR="00F5487F" w:rsidRPr="00CD63E6" w:rsidRDefault="00F5487F" w:rsidP="00F5487F">
      <w:pPr>
        <w:spacing w:after="0" w:line="240" w:lineRule="auto"/>
        <w:jc w:val="both"/>
        <w:rPr>
          <w:rFonts w:ascii="Calibri" w:eastAsia="Calibri" w:hAnsi="Calibri" w:cs="Arial"/>
          <w:color w:val="000000"/>
        </w:rPr>
      </w:pPr>
      <w:r w:rsidRPr="00CD63E6">
        <w:rPr>
          <w:rFonts w:ascii="Calibri" w:eastAsia="Calibri" w:hAnsi="Calibri" w:cs="Arial"/>
          <w:color w:val="000000"/>
        </w:rPr>
        <w:t>Kontaktna oseba za vsebinska vprašanja:</w:t>
      </w:r>
    </w:p>
    <w:p w14:paraId="389257FC" w14:textId="77777777" w:rsidR="00F5487F" w:rsidRPr="009337D2" w:rsidRDefault="00F5487F" w:rsidP="00F5487F">
      <w:pPr>
        <w:spacing w:after="0" w:line="240" w:lineRule="auto"/>
        <w:jc w:val="both"/>
        <w:rPr>
          <w:rFonts w:ascii="Calibri" w:eastAsia="Calibri" w:hAnsi="Calibri" w:cs="Arial"/>
          <w:color w:val="000000"/>
        </w:rPr>
      </w:pPr>
      <w:r w:rsidRPr="00CD63E6">
        <w:rPr>
          <w:rFonts w:ascii="Calibri" w:eastAsia="Calibri" w:hAnsi="Calibri" w:cs="Arial"/>
          <w:color w:val="000000"/>
        </w:rPr>
        <w:t>Isabelle-Claudine Laurent-</w:t>
      </w:r>
      <w:proofErr w:type="spellStart"/>
      <w:r w:rsidRPr="00CD63E6">
        <w:rPr>
          <w:rFonts w:ascii="Calibri" w:eastAsia="Calibri" w:hAnsi="Calibri" w:cs="Arial"/>
          <w:color w:val="000000"/>
        </w:rPr>
        <w:t>Querrioux</w:t>
      </w:r>
      <w:proofErr w:type="spellEnd"/>
      <w:r w:rsidRPr="00CD63E6">
        <w:rPr>
          <w:rFonts w:ascii="Calibri" w:eastAsia="Calibri" w:hAnsi="Calibri" w:cs="Arial"/>
          <w:color w:val="000000"/>
        </w:rPr>
        <w:t xml:space="preserve"> (</w:t>
      </w:r>
      <w:proofErr w:type="spellStart"/>
      <w:r w:rsidRPr="00CD63E6">
        <w:rPr>
          <w:rFonts w:ascii="Calibri" w:eastAsia="Calibri" w:hAnsi="Calibri" w:cs="Arial"/>
          <w:color w:val="000000"/>
        </w:rPr>
        <w:t>isabelle.querrioux@zzzs.si</w:t>
      </w:r>
      <w:proofErr w:type="spellEnd"/>
      <w:r w:rsidRPr="00CD63E6">
        <w:rPr>
          <w:rFonts w:ascii="Calibri" w:eastAsia="Calibri" w:hAnsi="Calibri" w:cs="Arial"/>
          <w:color w:val="000000"/>
        </w:rPr>
        <w:t>, 01/30-77-258)</w:t>
      </w:r>
    </w:p>
    <w:p w14:paraId="6FCECEC8" w14:textId="1B0E4A5E" w:rsidR="00F5487F" w:rsidRDefault="00F5487F" w:rsidP="00737566">
      <w:pPr>
        <w:spacing w:after="0" w:line="240" w:lineRule="auto"/>
        <w:jc w:val="both"/>
        <w:rPr>
          <w:rFonts w:ascii="Calibri" w:eastAsia="Times New Roman" w:hAnsi="Calibri" w:cs="Arial"/>
          <w:iCs/>
          <w:color w:val="0070C0"/>
          <w:lang w:eastAsia="sl-SI"/>
        </w:rPr>
      </w:pPr>
    </w:p>
    <w:p w14:paraId="0E47B49E" w14:textId="6FE8DB46" w:rsidR="00002DFB" w:rsidRDefault="00002DFB" w:rsidP="00737566">
      <w:pPr>
        <w:spacing w:after="0" w:line="240" w:lineRule="auto"/>
        <w:jc w:val="both"/>
        <w:rPr>
          <w:rFonts w:ascii="Calibri" w:eastAsia="Times New Roman" w:hAnsi="Calibri" w:cs="Arial"/>
          <w:iCs/>
          <w:color w:val="0070C0"/>
          <w:lang w:eastAsia="sl-SI"/>
        </w:rPr>
      </w:pPr>
    </w:p>
    <w:p w14:paraId="53311061" w14:textId="1C4E2E22" w:rsidR="00002DFB" w:rsidRDefault="00002DFB" w:rsidP="00737566">
      <w:pPr>
        <w:spacing w:after="0" w:line="240" w:lineRule="auto"/>
        <w:jc w:val="both"/>
        <w:rPr>
          <w:rFonts w:ascii="Calibri" w:eastAsia="Times New Roman" w:hAnsi="Calibri" w:cs="Arial"/>
          <w:iCs/>
          <w:color w:val="0070C0"/>
          <w:lang w:eastAsia="sl-SI"/>
        </w:rPr>
      </w:pPr>
    </w:p>
    <w:p w14:paraId="2D9A8151" w14:textId="77777777" w:rsidR="00002DFB" w:rsidRDefault="00002DFB" w:rsidP="00002DFB">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8" w:name="_Toc130554828"/>
      <w:r w:rsidRPr="007548BC">
        <w:rPr>
          <w:rFonts w:ascii="Calibri" w:eastAsia="Times New Roman" w:hAnsi="Calibri" w:cs="Calibri"/>
          <w:b/>
          <w:color w:val="0070C0"/>
          <w:sz w:val="28"/>
          <w:szCs w:val="28"/>
        </w:rPr>
        <w:t>Okulistika</w:t>
      </w:r>
      <w:r>
        <w:rPr>
          <w:rFonts w:ascii="Calibri" w:eastAsia="Times New Roman" w:hAnsi="Calibri" w:cs="Calibri"/>
          <w:b/>
          <w:color w:val="0070C0"/>
          <w:sz w:val="28"/>
          <w:szCs w:val="28"/>
        </w:rPr>
        <w:t xml:space="preserve"> – sprememba oznake količine pri storitvi </w:t>
      </w:r>
      <w:r w:rsidRPr="00E42E40">
        <w:rPr>
          <w:rFonts w:ascii="Calibri" w:eastAsia="Times New Roman" w:hAnsi="Calibri" w:cs="Calibri"/>
          <w:b/>
          <w:color w:val="0070C0"/>
          <w:sz w:val="28"/>
          <w:szCs w:val="28"/>
        </w:rPr>
        <w:t>E0088</w:t>
      </w:r>
      <w:r>
        <w:rPr>
          <w:rFonts w:ascii="Calibri" w:eastAsia="Times New Roman" w:hAnsi="Calibri" w:cs="Calibri"/>
          <w:b/>
          <w:color w:val="0070C0"/>
          <w:sz w:val="28"/>
          <w:szCs w:val="28"/>
        </w:rPr>
        <w:t xml:space="preserve"> »</w:t>
      </w:r>
      <w:r w:rsidRPr="00E42E40">
        <w:rPr>
          <w:rFonts w:ascii="Calibri" w:eastAsia="Times New Roman" w:hAnsi="Calibri" w:cs="Calibri"/>
          <w:b/>
          <w:color w:val="0070C0"/>
          <w:sz w:val="28"/>
          <w:szCs w:val="28"/>
        </w:rPr>
        <w:t>Operacija sive mrene</w:t>
      </w:r>
      <w:r>
        <w:rPr>
          <w:rFonts w:ascii="Calibri" w:eastAsia="Times New Roman" w:hAnsi="Calibri" w:cs="Calibri"/>
          <w:b/>
          <w:color w:val="0070C0"/>
          <w:sz w:val="28"/>
          <w:szCs w:val="28"/>
        </w:rPr>
        <w:t>« s 1. 2. 2023</w:t>
      </w:r>
      <w:bookmarkEnd w:id="8"/>
    </w:p>
    <w:p w14:paraId="1B5FD65F" w14:textId="77777777" w:rsidR="00002DFB" w:rsidRPr="00DA18EC" w:rsidRDefault="00002DFB" w:rsidP="00002DFB">
      <w:pPr>
        <w:keepNext/>
        <w:keepLines/>
        <w:spacing w:after="0" w:line="240" w:lineRule="auto"/>
        <w:jc w:val="both"/>
        <w:rPr>
          <w:rFonts w:ascii="Calibri" w:eastAsia="Times New Roman" w:hAnsi="Calibri" w:cs="Calibri"/>
          <w:bCs/>
          <w:i/>
          <w:iCs/>
          <w:color w:val="0070C0"/>
        </w:rPr>
      </w:pPr>
    </w:p>
    <w:p w14:paraId="46AFBB1A" w14:textId="77777777" w:rsidR="00002DFB" w:rsidRPr="00E42E40" w:rsidRDefault="00002DFB" w:rsidP="00002DFB">
      <w:pPr>
        <w:spacing w:after="0" w:line="240" w:lineRule="auto"/>
        <w:jc w:val="both"/>
        <w:rPr>
          <w:rFonts w:ascii="Calibri" w:eastAsia="Times New Roman" w:hAnsi="Calibri" w:cs="Arial"/>
          <w:bCs/>
          <w:i/>
          <w:iCs/>
          <w:color w:val="0070C0"/>
          <w:lang w:eastAsia="sl-SI"/>
        </w:rPr>
      </w:pPr>
      <w:r w:rsidRPr="00E42E40">
        <w:rPr>
          <w:rFonts w:ascii="Calibri" w:eastAsia="Times New Roman" w:hAnsi="Calibri" w:cs="Arial"/>
          <w:bCs/>
          <w:i/>
          <w:iCs/>
          <w:color w:val="0070C0"/>
          <w:lang w:eastAsia="sl-SI"/>
        </w:rPr>
        <w:t>Vsem izvajalcem specialistične zunajbolnišnične zdravstvene dejavnosti okulistike</w:t>
      </w:r>
    </w:p>
    <w:p w14:paraId="5EA99DF3" w14:textId="77777777" w:rsidR="00002DFB" w:rsidRPr="00DA18EC" w:rsidRDefault="00002DFB" w:rsidP="00002DFB">
      <w:pPr>
        <w:spacing w:after="0" w:line="240" w:lineRule="auto"/>
        <w:jc w:val="both"/>
        <w:rPr>
          <w:rFonts w:ascii="Calibri" w:eastAsia="Times New Roman" w:hAnsi="Calibri" w:cs="Calibri"/>
          <w:lang w:eastAsia="sl-SI"/>
        </w:rPr>
      </w:pPr>
    </w:p>
    <w:p w14:paraId="2C1D5463" w14:textId="77777777" w:rsidR="00002DFB" w:rsidRPr="00DC3DC8" w:rsidRDefault="00002DFB" w:rsidP="00002DFB">
      <w:pPr>
        <w:widowControl w:val="0"/>
        <w:suppressAutoHyphens/>
        <w:spacing w:after="0" w:line="240" w:lineRule="auto"/>
        <w:jc w:val="both"/>
        <w:rPr>
          <w:rFonts w:ascii="Calibri" w:eastAsia="Times New Roman" w:hAnsi="Calibri" w:cs="Calibri"/>
          <w:b/>
          <w:bCs/>
          <w:color w:val="000000"/>
          <w:lang w:eastAsia="sl-SI"/>
        </w:rPr>
      </w:pPr>
      <w:r w:rsidRPr="00DA18EC">
        <w:rPr>
          <w:rFonts w:ascii="Calibri" w:eastAsia="Times New Roman" w:hAnsi="Calibri" w:cs="Calibri"/>
          <w:b/>
          <w:bCs/>
          <w:lang w:eastAsia="sl-SI"/>
        </w:rPr>
        <w:t xml:space="preserve">Povzetek </w:t>
      </w:r>
      <w:r w:rsidRPr="00DA18EC">
        <w:rPr>
          <w:rFonts w:ascii="Calibri" w:eastAsia="Times New Roman" w:hAnsi="Calibri" w:cs="Calibri"/>
          <w:b/>
          <w:bCs/>
          <w:color w:val="000000"/>
          <w:lang w:eastAsia="sl-SI"/>
        </w:rPr>
        <w:t>vsebine</w:t>
      </w:r>
    </w:p>
    <w:p w14:paraId="7C3B1D06" w14:textId="77777777" w:rsidR="00002DFB" w:rsidRPr="00DC3DC8" w:rsidRDefault="00002DFB" w:rsidP="00002DFB">
      <w:pPr>
        <w:spacing w:after="0" w:line="240" w:lineRule="auto"/>
        <w:jc w:val="both"/>
        <w:rPr>
          <w:rFonts w:ascii="Calibri" w:eastAsia="Times New Roman" w:hAnsi="Calibri" w:cs="Calibri"/>
          <w:lang w:eastAsia="sl-SI"/>
        </w:rPr>
      </w:pPr>
    </w:p>
    <w:p w14:paraId="02D55ED4" w14:textId="77777777" w:rsidR="00002DFB" w:rsidRDefault="00002DFB" w:rsidP="00002DFB">
      <w:pPr>
        <w:autoSpaceDE w:val="0"/>
        <w:autoSpaceDN w:val="0"/>
        <w:adjustRightInd w:val="0"/>
        <w:spacing w:after="0" w:line="240" w:lineRule="auto"/>
        <w:jc w:val="both"/>
        <w:rPr>
          <w:rFonts w:ascii="Calibri" w:eastAsia="Times New Roman" w:hAnsi="Calibri" w:cs="Calibri"/>
          <w:lang w:eastAsia="sl-SI"/>
        </w:rPr>
      </w:pPr>
      <w:r>
        <w:rPr>
          <w:rFonts w:ascii="Calibri" w:eastAsia="Times New Roman" w:hAnsi="Calibri" w:cs="Calibri"/>
          <w:lang w:eastAsia="sl-SI"/>
        </w:rPr>
        <w:t xml:space="preserve">Ker se lahko na isti obravnavi v istem dnevu obračunata dve storitvi </w:t>
      </w:r>
      <w:proofErr w:type="gramStart"/>
      <w:r w:rsidRPr="00325A93">
        <w:rPr>
          <w:rFonts w:ascii="Calibri" w:eastAsia="Times New Roman" w:hAnsi="Calibri" w:cs="Calibri"/>
          <w:lang w:eastAsia="sl-SI"/>
        </w:rPr>
        <w:t>E0088</w:t>
      </w:r>
      <w:proofErr w:type="gramEnd"/>
      <w:r w:rsidRPr="00325A93">
        <w:rPr>
          <w:rFonts w:ascii="Calibri" w:eastAsia="Times New Roman" w:hAnsi="Calibri" w:cs="Calibri"/>
          <w:lang w:eastAsia="sl-SI"/>
        </w:rPr>
        <w:t xml:space="preserve"> »Operacija sive mrene«</w:t>
      </w:r>
      <w:r>
        <w:rPr>
          <w:rFonts w:ascii="Calibri" w:eastAsia="Times New Roman" w:hAnsi="Calibri" w:cs="Calibri"/>
          <w:lang w:eastAsia="sl-SI"/>
        </w:rPr>
        <w:t>,</w:t>
      </w:r>
      <w:r w:rsidRPr="00325A93">
        <w:rPr>
          <w:rFonts w:ascii="Calibri" w:eastAsia="Times New Roman" w:hAnsi="Calibri" w:cs="Calibri"/>
          <w:lang w:eastAsia="sl-SI"/>
        </w:rPr>
        <w:t xml:space="preserve"> </w:t>
      </w:r>
      <w:r>
        <w:rPr>
          <w:rFonts w:ascii="Calibri" w:eastAsia="Times New Roman" w:hAnsi="Calibri" w:cs="Calibri"/>
          <w:lang w:eastAsia="sl-SI"/>
        </w:rPr>
        <w:t xml:space="preserve">za to storitev </w:t>
      </w:r>
      <w:r w:rsidRPr="00325A93">
        <w:rPr>
          <w:rFonts w:ascii="Calibri" w:eastAsia="Times New Roman" w:hAnsi="Calibri" w:cs="Calibri"/>
          <w:lang w:eastAsia="sl-SI"/>
        </w:rPr>
        <w:t>spreminjamo oznako količine iz 1 (količina je 1) v 2 (dejanska količina).</w:t>
      </w:r>
    </w:p>
    <w:p w14:paraId="4EA39101" w14:textId="77777777" w:rsidR="00002DFB" w:rsidRPr="00DC3DC8" w:rsidRDefault="00002DFB" w:rsidP="00002DFB">
      <w:pPr>
        <w:spacing w:after="0" w:line="240" w:lineRule="auto"/>
        <w:jc w:val="both"/>
        <w:rPr>
          <w:rFonts w:ascii="Calibri" w:eastAsia="Times New Roman" w:hAnsi="Calibri" w:cs="Calibri"/>
          <w:lang w:eastAsia="sl-SI"/>
        </w:rPr>
      </w:pPr>
    </w:p>
    <w:p w14:paraId="73FEB0B9" w14:textId="77777777" w:rsidR="00002DFB" w:rsidRPr="00DC3DC8" w:rsidRDefault="00002DFB" w:rsidP="00002DFB">
      <w:pPr>
        <w:widowControl w:val="0"/>
        <w:suppressAutoHyphens/>
        <w:spacing w:after="0" w:line="240" w:lineRule="auto"/>
        <w:jc w:val="both"/>
        <w:rPr>
          <w:rFonts w:ascii="Calibri" w:eastAsia="Times New Roman" w:hAnsi="Calibri" w:cs="Calibri"/>
          <w:b/>
          <w:bCs/>
          <w:color w:val="000000"/>
          <w:lang w:eastAsia="sl-SI"/>
        </w:rPr>
      </w:pPr>
      <w:r w:rsidRPr="00DC3DC8">
        <w:rPr>
          <w:rFonts w:ascii="Calibri" w:eastAsia="Times New Roman" w:hAnsi="Calibri" w:cs="Calibri"/>
          <w:b/>
          <w:bCs/>
          <w:color w:val="000000"/>
          <w:lang w:eastAsia="sl-SI"/>
        </w:rPr>
        <w:t>Navodilo za obračun</w:t>
      </w:r>
    </w:p>
    <w:p w14:paraId="0CCEA67E" w14:textId="77777777" w:rsidR="00002DFB" w:rsidRPr="00DC3DC8" w:rsidRDefault="00002DFB" w:rsidP="00002DFB">
      <w:pPr>
        <w:spacing w:after="0" w:line="240" w:lineRule="auto"/>
        <w:jc w:val="both"/>
        <w:rPr>
          <w:rFonts w:ascii="Calibri" w:eastAsia="Times New Roman" w:hAnsi="Calibri" w:cs="Calibri"/>
          <w:lang w:eastAsia="sl-SI"/>
        </w:rPr>
      </w:pPr>
    </w:p>
    <w:p w14:paraId="6ED5D7DC" w14:textId="72C8EF29" w:rsidR="00002DFB" w:rsidRDefault="00002DFB" w:rsidP="00002DFB">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Skladno z navedenim dopolnjujemo</w:t>
      </w:r>
      <w:r>
        <w:rPr>
          <w:rFonts w:ascii="Calibri" w:eastAsia="Times New Roman" w:hAnsi="Calibri" w:cs="Calibri"/>
          <w:lang w:eastAsia="sl-SI"/>
        </w:rPr>
        <w:t xml:space="preserve"> seznam storitev 15.11 »</w:t>
      </w:r>
      <w:r w:rsidRPr="00E42E40">
        <w:rPr>
          <w:rFonts w:ascii="Calibri" w:eastAsia="Times New Roman" w:hAnsi="Calibri" w:cs="Calibri"/>
          <w:lang w:eastAsia="sl-SI"/>
        </w:rPr>
        <w:t>Celostne obravnave v specialistični zunajbolnišnični zdravstveni dejavnosti (</w:t>
      </w:r>
      <w:proofErr w:type="spellStart"/>
      <w:r w:rsidRPr="00E42E40">
        <w:rPr>
          <w:rFonts w:ascii="Calibri" w:eastAsia="Times New Roman" w:hAnsi="Calibri" w:cs="Calibri"/>
          <w:lang w:eastAsia="sl-SI"/>
        </w:rPr>
        <w:t>Q86.220</w:t>
      </w:r>
      <w:proofErr w:type="spellEnd"/>
      <w:r w:rsidRPr="00E42E40">
        <w:rPr>
          <w:rFonts w:ascii="Calibri" w:eastAsia="Times New Roman" w:hAnsi="Calibri" w:cs="Calibri"/>
          <w:lang w:eastAsia="sl-SI"/>
        </w:rPr>
        <w:t>)</w:t>
      </w:r>
      <w:r>
        <w:rPr>
          <w:rFonts w:ascii="Calibri" w:eastAsia="Times New Roman" w:hAnsi="Calibri" w:cs="Calibri"/>
          <w:lang w:eastAsia="sl-SI"/>
        </w:rPr>
        <w:t>« kot sledi:</w:t>
      </w:r>
    </w:p>
    <w:p w14:paraId="1CC6F395" w14:textId="77777777" w:rsidR="00002DFB" w:rsidRDefault="00002DFB" w:rsidP="00002DFB">
      <w:pPr>
        <w:spacing w:after="0" w:line="240" w:lineRule="auto"/>
        <w:jc w:val="both"/>
        <w:rPr>
          <w:rFonts w:ascii="Calibri" w:eastAsia="Times New Roman" w:hAnsi="Calibri" w:cs="Calibri"/>
          <w:lang w:eastAsia="sl-SI"/>
        </w:rPr>
      </w:pPr>
    </w:p>
    <w:tbl>
      <w:tblPr>
        <w:tblStyle w:val="Tabelamrea"/>
        <w:tblW w:w="9406" w:type="dxa"/>
        <w:tblLook w:val="04A0" w:firstRow="1" w:lastRow="0" w:firstColumn="1" w:lastColumn="0" w:noHBand="0" w:noVBand="1"/>
      </w:tblPr>
      <w:tblGrid>
        <w:gridCol w:w="746"/>
        <w:gridCol w:w="1234"/>
        <w:gridCol w:w="5245"/>
        <w:gridCol w:w="2181"/>
      </w:tblGrid>
      <w:tr w:rsidR="00002DFB" w:rsidRPr="00C17297" w14:paraId="508CB0A0" w14:textId="77777777" w:rsidTr="006B1F58">
        <w:trPr>
          <w:trHeight w:val="553"/>
        </w:trPr>
        <w:tc>
          <w:tcPr>
            <w:tcW w:w="746" w:type="dxa"/>
            <w:vAlign w:val="center"/>
          </w:tcPr>
          <w:p w14:paraId="177B5AE5" w14:textId="77777777" w:rsidR="00002DFB" w:rsidRPr="00C17297" w:rsidRDefault="00002DFB" w:rsidP="006B1F58">
            <w:pP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Šifra</w:t>
            </w:r>
          </w:p>
        </w:tc>
        <w:tc>
          <w:tcPr>
            <w:tcW w:w="1234" w:type="dxa"/>
            <w:vAlign w:val="center"/>
          </w:tcPr>
          <w:p w14:paraId="725ACCC5" w14:textId="77777777" w:rsidR="00002DFB" w:rsidRPr="00C17297" w:rsidRDefault="00002DFB" w:rsidP="006B1F58">
            <w:pP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Kratek opis</w:t>
            </w:r>
          </w:p>
        </w:tc>
        <w:tc>
          <w:tcPr>
            <w:tcW w:w="5245" w:type="dxa"/>
            <w:vAlign w:val="center"/>
          </w:tcPr>
          <w:p w14:paraId="206E89A5" w14:textId="77777777" w:rsidR="00002DFB" w:rsidRPr="00C17297" w:rsidRDefault="00002DFB" w:rsidP="006B1F58">
            <w:pP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Dolg opis</w:t>
            </w:r>
          </w:p>
        </w:tc>
        <w:tc>
          <w:tcPr>
            <w:tcW w:w="2181" w:type="dxa"/>
          </w:tcPr>
          <w:p w14:paraId="4BA33DF5" w14:textId="77777777" w:rsidR="00002DFB" w:rsidRPr="00C17297" w:rsidRDefault="00002DFB" w:rsidP="00E42486">
            <w:pPr>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xml:space="preserve">Oznaka količine (1 - kol. je 1; 2 - </w:t>
            </w:r>
            <w:proofErr w:type="gramStart"/>
            <w:r w:rsidRPr="00C17297">
              <w:rPr>
                <w:rFonts w:ascii="Calibri" w:eastAsia="Times New Roman" w:hAnsi="Calibri" w:cs="Calibri"/>
                <w:sz w:val="20"/>
                <w:szCs w:val="20"/>
                <w:lang w:eastAsia="sl-SI"/>
              </w:rPr>
              <w:t>dejanska kol</w:t>
            </w:r>
            <w:proofErr w:type="gramEnd"/>
            <w:r w:rsidRPr="00C17297">
              <w:rPr>
                <w:rFonts w:ascii="Calibri" w:eastAsia="Times New Roman" w:hAnsi="Calibri" w:cs="Calibri"/>
                <w:sz w:val="20"/>
                <w:szCs w:val="20"/>
                <w:lang w:eastAsia="sl-SI"/>
              </w:rPr>
              <w:t>.)</w:t>
            </w:r>
          </w:p>
        </w:tc>
      </w:tr>
      <w:tr w:rsidR="00002DFB" w:rsidRPr="00C17297" w14:paraId="6AD05B57" w14:textId="77777777" w:rsidTr="006B1F58">
        <w:trPr>
          <w:trHeight w:val="1687"/>
        </w:trPr>
        <w:tc>
          <w:tcPr>
            <w:tcW w:w="746" w:type="dxa"/>
          </w:tcPr>
          <w:p w14:paraId="4060D50C" w14:textId="77777777" w:rsidR="00002DFB" w:rsidRPr="00C17297" w:rsidRDefault="00002DFB" w:rsidP="00E42486">
            <w:pPr>
              <w:jc w:val="both"/>
              <w:rPr>
                <w:rFonts w:ascii="Calibri" w:eastAsia="Times New Roman" w:hAnsi="Calibri" w:cs="Calibri"/>
                <w:sz w:val="20"/>
                <w:szCs w:val="20"/>
                <w:lang w:eastAsia="sl-SI"/>
              </w:rPr>
            </w:pPr>
            <w:r w:rsidRPr="00781F9A">
              <w:rPr>
                <w:rFonts w:ascii="Calibri" w:eastAsia="Times New Roman" w:hAnsi="Calibri" w:cs="Calibri"/>
                <w:sz w:val="20"/>
                <w:szCs w:val="20"/>
                <w:lang w:eastAsia="sl-SI"/>
              </w:rPr>
              <w:lastRenderedPageBreak/>
              <w:t>E0088</w:t>
            </w:r>
          </w:p>
        </w:tc>
        <w:tc>
          <w:tcPr>
            <w:tcW w:w="1234" w:type="dxa"/>
          </w:tcPr>
          <w:p w14:paraId="5DDA0EEA" w14:textId="77777777" w:rsidR="00002DFB" w:rsidRPr="00C17297" w:rsidRDefault="00002DFB" w:rsidP="00E42486">
            <w:pPr>
              <w:jc w:val="both"/>
              <w:rPr>
                <w:rFonts w:ascii="Calibri" w:eastAsia="Times New Roman" w:hAnsi="Calibri" w:cs="Calibri"/>
                <w:sz w:val="20"/>
                <w:szCs w:val="20"/>
                <w:lang w:eastAsia="sl-SI"/>
              </w:rPr>
            </w:pPr>
            <w:r w:rsidRPr="00781F9A">
              <w:rPr>
                <w:rFonts w:ascii="Calibri" w:eastAsia="Times New Roman" w:hAnsi="Calibri" w:cs="Calibri"/>
                <w:sz w:val="20"/>
                <w:szCs w:val="20"/>
                <w:lang w:eastAsia="sl-SI"/>
              </w:rPr>
              <w:t>Operacija sive mrene</w:t>
            </w:r>
          </w:p>
        </w:tc>
        <w:tc>
          <w:tcPr>
            <w:tcW w:w="5245" w:type="dxa"/>
          </w:tcPr>
          <w:p w14:paraId="117B13E2" w14:textId="77777777" w:rsidR="00002DFB" w:rsidRPr="00C17297" w:rsidRDefault="00002DFB" w:rsidP="00E42486">
            <w:pPr>
              <w:jc w:val="both"/>
              <w:rPr>
                <w:rFonts w:ascii="Calibri" w:eastAsia="Times New Roman" w:hAnsi="Calibri" w:cs="Calibri"/>
                <w:sz w:val="20"/>
                <w:szCs w:val="20"/>
                <w:lang w:eastAsia="sl-SI"/>
              </w:rPr>
            </w:pPr>
            <w:r w:rsidRPr="00781F9A">
              <w:rPr>
                <w:rFonts w:ascii="Calibri" w:eastAsia="Times New Roman" w:hAnsi="Calibri" w:cs="Calibri"/>
                <w:sz w:val="20"/>
                <w:szCs w:val="20"/>
                <w:lang w:eastAsia="sl-SI"/>
              </w:rPr>
              <w:t>Operacija sive mrene. Izvajalec v okviru cene za eno operacijo opravi ambulantna pregleda pred in po operaciji. Poleg storitve ni mogoče obračunati nobene druge storitve iz seznama storitev specialistične zunajbolnišnične zdravstvene dejavnosti. Hospitalna obravnava je mogoča le, če izvajalec predloži Zavodu indikacije za obravnavo v akutni bolnišnični obravnavi.</w:t>
            </w:r>
          </w:p>
        </w:tc>
        <w:tc>
          <w:tcPr>
            <w:tcW w:w="2181" w:type="dxa"/>
          </w:tcPr>
          <w:p w14:paraId="39B675A8" w14:textId="77777777" w:rsidR="00002DFB" w:rsidRPr="00C17297" w:rsidRDefault="00002DFB" w:rsidP="00E42486">
            <w:pPr>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1</w:t>
            </w:r>
          </w:p>
          <w:p w14:paraId="27CC7C7C" w14:textId="77777777" w:rsidR="00002DFB" w:rsidRPr="00C17297" w:rsidRDefault="00002DFB" w:rsidP="00E42486">
            <w:pPr>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2</w:t>
            </w:r>
          </w:p>
        </w:tc>
      </w:tr>
    </w:tbl>
    <w:p w14:paraId="62CF7C35" w14:textId="77777777" w:rsidR="00002DFB" w:rsidRPr="003B7775" w:rsidRDefault="00002DFB" w:rsidP="00002DFB">
      <w:pPr>
        <w:spacing w:after="0" w:line="240" w:lineRule="auto"/>
        <w:jc w:val="both"/>
        <w:rPr>
          <w:rFonts w:ascii="Calibri" w:eastAsia="Calibri" w:hAnsi="Calibri" w:cs="Arial"/>
          <w:color w:val="000000"/>
        </w:rPr>
      </w:pPr>
    </w:p>
    <w:p w14:paraId="4CDCF48A" w14:textId="77777777" w:rsidR="00002DFB" w:rsidRPr="003B7775" w:rsidRDefault="00002DFB" w:rsidP="00002DFB">
      <w:pPr>
        <w:spacing w:after="0" w:line="240" w:lineRule="auto"/>
        <w:jc w:val="both"/>
        <w:rPr>
          <w:rFonts w:ascii="Calibri" w:eastAsia="Calibri" w:hAnsi="Calibri" w:cs="Arial"/>
          <w:color w:val="000000"/>
        </w:rPr>
      </w:pPr>
      <w:r w:rsidRPr="003B7775">
        <w:rPr>
          <w:rFonts w:ascii="Calibri" w:eastAsia="Calibri" w:hAnsi="Calibri" w:cs="Arial"/>
          <w:color w:val="000000"/>
        </w:rPr>
        <w:t xml:space="preserve">Spremembe veljajo za storitve, opravljene od 1. </w:t>
      </w:r>
      <w:r>
        <w:rPr>
          <w:rFonts w:ascii="Calibri" w:eastAsia="Calibri" w:hAnsi="Calibri" w:cs="Arial"/>
          <w:color w:val="000000"/>
        </w:rPr>
        <w:t>2</w:t>
      </w:r>
      <w:r w:rsidRPr="003B7775">
        <w:rPr>
          <w:rFonts w:ascii="Calibri" w:eastAsia="Calibri" w:hAnsi="Calibri" w:cs="Arial"/>
          <w:color w:val="000000"/>
        </w:rPr>
        <w:t>. 202</w:t>
      </w:r>
      <w:r>
        <w:rPr>
          <w:rFonts w:ascii="Calibri" w:eastAsia="Calibri" w:hAnsi="Calibri" w:cs="Arial"/>
          <w:color w:val="000000"/>
        </w:rPr>
        <w:t>3</w:t>
      </w:r>
      <w:r w:rsidRPr="003B7775">
        <w:rPr>
          <w:rFonts w:ascii="Calibri" w:eastAsia="Calibri" w:hAnsi="Calibri" w:cs="Arial"/>
          <w:color w:val="000000"/>
        </w:rPr>
        <w:t xml:space="preserve"> dalje.</w:t>
      </w:r>
    </w:p>
    <w:p w14:paraId="539E3291" w14:textId="77777777" w:rsidR="00002DFB" w:rsidRPr="00DC3DC8" w:rsidRDefault="00002DFB" w:rsidP="00002DFB">
      <w:pPr>
        <w:autoSpaceDE w:val="0"/>
        <w:autoSpaceDN w:val="0"/>
        <w:adjustRightInd w:val="0"/>
        <w:spacing w:after="0" w:line="240" w:lineRule="auto"/>
        <w:jc w:val="both"/>
        <w:rPr>
          <w:rFonts w:ascii="Calibri" w:eastAsia="Times New Roman" w:hAnsi="Calibri" w:cs="Arial"/>
          <w:lang w:eastAsia="sl-SI"/>
        </w:rPr>
      </w:pPr>
    </w:p>
    <w:p w14:paraId="7706B5BF" w14:textId="77777777" w:rsidR="00002DFB" w:rsidRPr="008C69F0" w:rsidRDefault="00002DFB" w:rsidP="00002DFB">
      <w:pPr>
        <w:widowControl w:val="0"/>
        <w:suppressAutoHyphens/>
        <w:spacing w:after="0" w:line="240" w:lineRule="auto"/>
        <w:jc w:val="both"/>
        <w:rPr>
          <w:rFonts w:ascii="Calibri" w:eastAsia="Times New Roman" w:hAnsi="Calibri" w:cs="Arial"/>
          <w:lang w:eastAsia="sl-SI"/>
        </w:rPr>
      </w:pPr>
      <w:r w:rsidRPr="008C69F0">
        <w:rPr>
          <w:rFonts w:ascii="Calibri" w:eastAsia="Times New Roman" w:hAnsi="Calibri" w:cs="Arial"/>
          <w:lang w:eastAsia="sl-SI"/>
        </w:rPr>
        <w:t>Kontaktna oseba za vsebinska vprašanja:</w:t>
      </w:r>
    </w:p>
    <w:p w14:paraId="57774EC1" w14:textId="77777777" w:rsidR="00002DFB" w:rsidRPr="00E13D10" w:rsidRDefault="00002DFB" w:rsidP="00002DFB">
      <w:pPr>
        <w:autoSpaceDE w:val="0"/>
        <w:autoSpaceDN w:val="0"/>
        <w:adjustRightInd w:val="0"/>
        <w:spacing w:after="0" w:line="240" w:lineRule="auto"/>
        <w:jc w:val="both"/>
        <w:rPr>
          <w:rFonts w:eastAsia="Calibri" w:cstheme="minorHAnsi"/>
          <w:color w:val="000000"/>
        </w:rPr>
      </w:pPr>
      <w:bookmarkStart w:id="9" w:name="_Hlk123196721"/>
      <w:r w:rsidRPr="00E13D10">
        <w:rPr>
          <w:rFonts w:eastAsia="Calibri" w:cstheme="minorHAnsi"/>
          <w:color w:val="000000"/>
        </w:rPr>
        <w:t>Jerneja Bergant (</w:t>
      </w:r>
      <w:proofErr w:type="spellStart"/>
      <w:r w:rsidRPr="00E13D10">
        <w:rPr>
          <w:rFonts w:eastAsia="Times New Roman" w:cstheme="minorHAnsi"/>
          <w:noProof/>
          <w:color w:val="0000FF"/>
          <w:u w:val="single"/>
        </w:rPr>
        <w:t>jerneja.bergant@zzzs.si</w:t>
      </w:r>
      <w:proofErr w:type="spellEnd"/>
      <w:r w:rsidRPr="00E13D10">
        <w:rPr>
          <w:rFonts w:eastAsia="Calibri" w:cstheme="minorHAnsi"/>
          <w:color w:val="000000"/>
        </w:rPr>
        <w:t>; 01/30-77-573)</w:t>
      </w:r>
    </w:p>
    <w:bookmarkEnd w:id="9"/>
    <w:p w14:paraId="2B6B2DAF" w14:textId="49C4678B" w:rsidR="00002DFB" w:rsidRDefault="00002DFB" w:rsidP="00737566">
      <w:pPr>
        <w:spacing w:after="0" w:line="240" w:lineRule="auto"/>
        <w:jc w:val="both"/>
        <w:rPr>
          <w:rFonts w:ascii="Calibri" w:eastAsia="Times New Roman" w:hAnsi="Calibri" w:cs="Arial"/>
          <w:iCs/>
          <w:color w:val="0070C0"/>
          <w:lang w:eastAsia="sl-SI"/>
        </w:rPr>
      </w:pPr>
    </w:p>
    <w:p w14:paraId="03B3A3D0" w14:textId="0E5FD0DE" w:rsidR="00F5487F" w:rsidRDefault="00F5487F" w:rsidP="00737566">
      <w:pPr>
        <w:spacing w:after="0" w:line="240" w:lineRule="auto"/>
        <w:jc w:val="both"/>
        <w:rPr>
          <w:rFonts w:ascii="Calibri" w:eastAsia="Times New Roman" w:hAnsi="Calibri" w:cs="Arial"/>
          <w:iCs/>
          <w:color w:val="0070C0"/>
          <w:lang w:eastAsia="sl-SI"/>
        </w:rPr>
      </w:pPr>
    </w:p>
    <w:p w14:paraId="0CDC8DBF" w14:textId="04369B9A" w:rsidR="00785211" w:rsidRDefault="00785211" w:rsidP="00737566">
      <w:pPr>
        <w:spacing w:after="0" w:line="240" w:lineRule="auto"/>
        <w:jc w:val="both"/>
        <w:rPr>
          <w:rFonts w:ascii="Calibri" w:eastAsia="Times New Roman" w:hAnsi="Calibri" w:cs="Arial"/>
          <w:iCs/>
          <w:color w:val="0070C0"/>
          <w:lang w:eastAsia="sl-SI"/>
        </w:rPr>
      </w:pPr>
    </w:p>
    <w:p w14:paraId="4633D6AE" w14:textId="77777777" w:rsidR="00785211" w:rsidRPr="00CD63E6" w:rsidRDefault="00785211" w:rsidP="00785211">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0" w:name="_Toc130554829"/>
      <w:r>
        <w:rPr>
          <w:rFonts w:ascii="Calibri" w:eastAsia="Times New Roman" w:hAnsi="Calibri" w:cs="Calibri"/>
          <w:b/>
          <w:color w:val="0070C0"/>
          <w:sz w:val="28"/>
          <w:szCs w:val="28"/>
        </w:rPr>
        <w:t>Hematologija – dodatna pojasnila glede novega modela plačevanja diagnostičnih storitev s 1. 4. 2023</w:t>
      </w:r>
      <w:bookmarkEnd w:id="10"/>
    </w:p>
    <w:p w14:paraId="4DBFA834" w14:textId="77777777" w:rsidR="00785211" w:rsidRPr="00CD63E6" w:rsidRDefault="00785211" w:rsidP="00785211">
      <w:pPr>
        <w:spacing w:after="0" w:line="240" w:lineRule="auto"/>
        <w:rPr>
          <w:rFonts w:ascii="Arial" w:eastAsia="Times New Roman" w:hAnsi="Arial" w:cs="Arial"/>
          <w:sz w:val="24"/>
          <w:szCs w:val="24"/>
          <w:lang w:eastAsia="sl-SI"/>
        </w:rPr>
      </w:pPr>
    </w:p>
    <w:p w14:paraId="4CA4A84F" w14:textId="77777777" w:rsidR="00785211" w:rsidRDefault="00785211" w:rsidP="00785211">
      <w:pPr>
        <w:spacing w:after="0" w:line="240" w:lineRule="auto"/>
        <w:jc w:val="both"/>
        <w:rPr>
          <w:rFonts w:ascii="Calibri" w:eastAsia="Times New Roman" w:hAnsi="Calibri" w:cs="Arial"/>
          <w:i/>
          <w:color w:val="0070C0"/>
          <w:lang w:eastAsia="sl-SI"/>
        </w:rPr>
      </w:pPr>
      <w:r w:rsidRPr="00FD04A2">
        <w:rPr>
          <w:rFonts w:ascii="Calibri" w:eastAsia="Times New Roman" w:hAnsi="Calibri" w:cs="Arial"/>
          <w:i/>
          <w:color w:val="0070C0"/>
          <w:lang w:eastAsia="sl-SI"/>
        </w:rPr>
        <w:t>Vsem izvajalcem specialistične zunajbolnišnične zdravstvene dejavnosti hematologije</w:t>
      </w:r>
    </w:p>
    <w:p w14:paraId="63D9BB3C" w14:textId="77777777" w:rsidR="00785211" w:rsidRPr="00CD63E6" w:rsidRDefault="00785211" w:rsidP="00785211">
      <w:pPr>
        <w:spacing w:after="0" w:line="240" w:lineRule="auto"/>
        <w:jc w:val="both"/>
        <w:rPr>
          <w:rFonts w:ascii="Calibri" w:eastAsia="Times New Roman" w:hAnsi="Calibri" w:cs="Calibri"/>
          <w:lang w:eastAsia="sl-SI"/>
        </w:rPr>
      </w:pPr>
    </w:p>
    <w:p w14:paraId="32F0D326" w14:textId="77777777" w:rsidR="00785211" w:rsidRPr="00CD63E6" w:rsidRDefault="00785211" w:rsidP="00785211">
      <w:pPr>
        <w:widowControl w:val="0"/>
        <w:suppressAutoHyphens/>
        <w:spacing w:after="0" w:line="240" w:lineRule="auto"/>
        <w:jc w:val="both"/>
        <w:rPr>
          <w:rFonts w:ascii="Calibri" w:eastAsia="Times New Roman" w:hAnsi="Calibri" w:cs="Calibri"/>
          <w:b/>
          <w:bCs/>
          <w:color w:val="000000"/>
          <w:lang w:eastAsia="sl-SI"/>
        </w:rPr>
      </w:pPr>
      <w:r w:rsidRPr="00CD63E6">
        <w:rPr>
          <w:rFonts w:ascii="Calibri" w:eastAsia="Times New Roman" w:hAnsi="Calibri" w:cs="Calibri"/>
          <w:b/>
          <w:bCs/>
          <w:lang w:eastAsia="sl-SI"/>
        </w:rPr>
        <w:t xml:space="preserve">Povzetek </w:t>
      </w:r>
      <w:r w:rsidRPr="00CD63E6">
        <w:rPr>
          <w:rFonts w:ascii="Calibri" w:eastAsia="Times New Roman" w:hAnsi="Calibri" w:cs="Calibri"/>
          <w:b/>
          <w:bCs/>
          <w:color w:val="000000"/>
          <w:lang w:eastAsia="sl-SI"/>
        </w:rPr>
        <w:t>vsebine</w:t>
      </w:r>
    </w:p>
    <w:p w14:paraId="5BE1374A" w14:textId="77777777" w:rsidR="00785211" w:rsidRPr="00CD63E6" w:rsidRDefault="00785211" w:rsidP="00785211">
      <w:pPr>
        <w:spacing w:after="0" w:line="240" w:lineRule="auto"/>
        <w:jc w:val="both"/>
        <w:rPr>
          <w:rFonts w:ascii="Calibri" w:eastAsia="Times New Roman" w:hAnsi="Calibri" w:cs="Calibri"/>
          <w:lang w:eastAsia="sl-SI"/>
        </w:rPr>
      </w:pPr>
    </w:p>
    <w:p w14:paraId="6A12ED98" w14:textId="77777777" w:rsidR="00785211" w:rsidRDefault="00785211" w:rsidP="00785211">
      <w:pPr>
        <w:spacing w:after="0" w:line="240" w:lineRule="auto"/>
        <w:jc w:val="both"/>
        <w:rPr>
          <w:rFonts w:ascii="Calibri" w:eastAsia="Times New Roman" w:hAnsi="Calibri" w:cs="Calibri"/>
          <w:lang w:eastAsia="sl-SI"/>
        </w:rPr>
      </w:pPr>
      <w:r>
        <w:rPr>
          <w:rFonts w:ascii="Calibri" w:eastAsia="Times New Roman" w:hAnsi="Calibri" w:cs="Calibri"/>
          <w:lang w:eastAsia="sl-SI"/>
        </w:rPr>
        <w:t xml:space="preserve">Zavod je z Okrožnico ZAE 4/23 predstavil spremembe in dopolnitve modela plačevanja diagnostičnih storitev v </w:t>
      </w:r>
      <w:r w:rsidRPr="00FD04A2">
        <w:rPr>
          <w:rFonts w:ascii="Calibri" w:eastAsia="Times New Roman" w:hAnsi="Calibri" w:cs="Calibri"/>
          <w:lang w:eastAsia="sl-SI"/>
        </w:rPr>
        <w:t>specialističn</w:t>
      </w:r>
      <w:r>
        <w:rPr>
          <w:rFonts w:ascii="Calibri" w:eastAsia="Times New Roman" w:hAnsi="Calibri" w:cs="Calibri"/>
          <w:lang w:eastAsia="sl-SI"/>
        </w:rPr>
        <w:t>i</w:t>
      </w:r>
      <w:r w:rsidRPr="00FD04A2">
        <w:rPr>
          <w:rFonts w:ascii="Calibri" w:eastAsia="Times New Roman" w:hAnsi="Calibri" w:cs="Calibri"/>
          <w:lang w:eastAsia="sl-SI"/>
        </w:rPr>
        <w:t xml:space="preserve"> zunajbolnišničn</w:t>
      </w:r>
      <w:r>
        <w:rPr>
          <w:rFonts w:ascii="Calibri" w:eastAsia="Times New Roman" w:hAnsi="Calibri" w:cs="Calibri"/>
          <w:lang w:eastAsia="sl-SI"/>
        </w:rPr>
        <w:t>i</w:t>
      </w:r>
      <w:r w:rsidRPr="00FD04A2">
        <w:rPr>
          <w:rFonts w:ascii="Calibri" w:eastAsia="Times New Roman" w:hAnsi="Calibri" w:cs="Calibri"/>
          <w:lang w:eastAsia="sl-SI"/>
        </w:rPr>
        <w:t xml:space="preserve"> zdravstven</w:t>
      </w:r>
      <w:r>
        <w:rPr>
          <w:rFonts w:ascii="Calibri" w:eastAsia="Times New Roman" w:hAnsi="Calibri" w:cs="Calibri"/>
          <w:lang w:eastAsia="sl-SI"/>
        </w:rPr>
        <w:t>i</w:t>
      </w:r>
      <w:r w:rsidRPr="00FD04A2">
        <w:rPr>
          <w:rFonts w:ascii="Calibri" w:eastAsia="Times New Roman" w:hAnsi="Calibri" w:cs="Calibri"/>
          <w:lang w:eastAsia="sl-SI"/>
        </w:rPr>
        <w:t xml:space="preserve"> dejavnosti hematologije</w:t>
      </w:r>
      <w:r>
        <w:rPr>
          <w:rFonts w:ascii="Calibri" w:eastAsia="Times New Roman" w:hAnsi="Calibri" w:cs="Calibri"/>
          <w:lang w:eastAsia="sl-SI"/>
        </w:rPr>
        <w:t>, ki bodo stopile v veljavo s 1. 4. 2023.</w:t>
      </w:r>
    </w:p>
    <w:p w14:paraId="7331C6A5" w14:textId="77777777" w:rsidR="00785211" w:rsidRDefault="00785211" w:rsidP="00785211">
      <w:pPr>
        <w:spacing w:after="0" w:line="240" w:lineRule="auto"/>
        <w:jc w:val="both"/>
        <w:rPr>
          <w:rFonts w:ascii="Calibri" w:eastAsia="Times New Roman" w:hAnsi="Calibri" w:cs="Calibri"/>
          <w:lang w:eastAsia="sl-SI"/>
        </w:rPr>
      </w:pPr>
    </w:p>
    <w:p w14:paraId="579E8D65" w14:textId="77777777" w:rsidR="00785211" w:rsidRDefault="00785211" w:rsidP="00785211">
      <w:pPr>
        <w:spacing w:after="0" w:line="240" w:lineRule="auto"/>
        <w:jc w:val="both"/>
        <w:rPr>
          <w:rFonts w:ascii="Calibri" w:eastAsia="Times New Roman" w:hAnsi="Calibri" w:cs="Calibri"/>
          <w:lang w:eastAsia="sl-SI"/>
        </w:rPr>
      </w:pPr>
      <w:r>
        <w:rPr>
          <w:rFonts w:ascii="Calibri" w:eastAsia="Times New Roman" w:hAnsi="Calibri" w:cs="Calibri"/>
          <w:lang w:eastAsia="sl-SI"/>
        </w:rPr>
        <w:t>S tokratno okrožnico pravila beleženja dopolnjujemo z dodatnimi pojasnili.</w:t>
      </w:r>
    </w:p>
    <w:p w14:paraId="78A3336E" w14:textId="77777777" w:rsidR="00785211" w:rsidRPr="00CD63E6" w:rsidRDefault="00785211" w:rsidP="00785211">
      <w:pPr>
        <w:spacing w:after="0" w:line="240" w:lineRule="auto"/>
        <w:jc w:val="both"/>
        <w:rPr>
          <w:rFonts w:ascii="Calibri" w:eastAsia="Times New Roman" w:hAnsi="Calibri" w:cs="Calibri"/>
          <w:lang w:eastAsia="sl-SI"/>
        </w:rPr>
      </w:pPr>
    </w:p>
    <w:p w14:paraId="27F8F7B3" w14:textId="77777777" w:rsidR="00785211" w:rsidRPr="00CD63E6" w:rsidRDefault="00785211" w:rsidP="00785211">
      <w:pPr>
        <w:spacing w:after="0" w:line="240" w:lineRule="auto"/>
        <w:jc w:val="both"/>
        <w:rPr>
          <w:rFonts w:ascii="Calibri" w:hAnsi="Calibri"/>
          <w:b/>
          <w:bCs/>
        </w:rPr>
      </w:pPr>
      <w:r w:rsidRPr="00CD63E6">
        <w:rPr>
          <w:rFonts w:ascii="Calibri" w:hAnsi="Calibri"/>
          <w:b/>
          <w:bCs/>
        </w:rPr>
        <w:t>Navodilo za obračun</w:t>
      </w:r>
    </w:p>
    <w:p w14:paraId="154367DF" w14:textId="77777777" w:rsidR="00785211" w:rsidRDefault="00785211" w:rsidP="00785211">
      <w:pPr>
        <w:spacing w:after="0" w:line="240" w:lineRule="auto"/>
        <w:jc w:val="both"/>
        <w:rPr>
          <w:rFonts w:ascii="Calibri" w:eastAsia="Times New Roman" w:hAnsi="Calibri" w:cs="Calibri"/>
          <w:lang w:eastAsia="sl-SI"/>
        </w:rPr>
      </w:pPr>
    </w:p>
    <w:p w14:paraId="55F48152" w14:textId="77777777" w:rsidR="00785211" w:rsidRDefault="00785211" w:rsidP="00785211">
      <w:pPr>
        <w:spacing w:after="0" w:line="240" w:lineRule="auto"/>
        <w:jc w:val="both"/>
        <w:rPr>
          <w:rFonts w:ascii="Calibri" w:eastAsia="Calibri" w:hAnsi="Calibri" w:cs="Arial"/>
          <w:color w:val="000000"/>
        </w:rPr>
      </w:pPr>
      <w:r w:rsidRPr="00C74543">
        <w:rPr>
          <w:rFonts w:ascii="Calibri" w:eastAsia="Calibri" w:hAnsi="Calibri" w:cs="Arial"/>
          <w:color w:val="000000"/>
        </w:rPr>
        <w:t xml:space="preserve">Pri specialistični zunajbolnišnični dejavnosti za hematologijo (207 213)  prehajamo z obračunavanja storitev po diagnozah (paketne storitve) na obračunavanje posameznih storitev. </w:t>
      </w:r>
    </w:p>
    <w:p w14:paraId="2012002E" w14:textId="77777777" w:rsidR="00785211" w:rsidRDefault="00785211" w:rsidP="00785211">
      <w:pPr>
        <w:spacing w:after="0" w:line="240" w:lineRule="auto"/>
        <w:jc w:val="both"/>
        <w:rPr>
          <w:rFonts w:ascii="Calibri" w:eastAsia="Calibri" w:hAnsi="Calibri" w:cs="Arial"/>
          <w:color w:val="000000"/>
        </w:rPr>
      </w:pPr>
    </w:p>
    <w:p w14:paraId="6D9DB2EF" w14:textId="77777777" w:rsidR="00785211" w:rsidRPr="00C74543" w:rsidRDefault="00785211" w:rsidP="00785211">
      <w:pPr>
        <w:spacing w:after="0" w:line="240" w:lineRule="auto"/>
        <w:jc w:val="both"/>
        <w:rPr>
          <w:rFonts w:ascii="Calibri" w:eastAsia="Calibri" w:hAnsi="Calibri" w:cs="Arial"/>
          <w:color w:val="000000"/>
        </w:rPr>
      </w:pPr>
      <w:r w:rsidRPr="00C74543">
        <w:rPr>
          <w:rFonts w:ascii="Calibri" w:eastAsia="Calibri" w:hAnsi="Calibri" w:cs="Arial"/>
          <w:color w:val="000000"/>
        </w:rPr>
        <w:t xml:space="preserve">Storitve po diagnozah so za posamezno diagnozo vključevale vse potrebne analize za postavitev diagnoze in za spremljanje zdravljenja od enega do dveh let po odkritju bolezni (odvisno od bolezni). Za paciente, ki so že v procesu obravnave (vključeni v obravnavo pred </w:t>
      </w:r>
      <w:proofErr w:type="gramStart"/>
      <w:r w:rsidRPr="00C74543">
        <w:rPr>
          <w:rFonts w:ascii="Calibri" w:eastAsia="Calibri" w:hAnsi="Calibri" w:cs="Arial"/>
          <w:color w:val="000000"/>
        </w:rPr>
        <w:t>31. 3. 2023</w:t>
      </w:r>
      <w:proofErr w:type="gramEnd"/>
      <w:r w:rsidRPr="00C74543">
        <w:rPr>
          <w:rFonts w:ascii="Calibri" w:eastAsia="Calibri" w:hAnsi="Calibri" w:cs="Arial"/>
          <w:color w:val="000000"/>
        </w:rPr>
        <w:t>) in za katere je izvajalec že obračunal paketno storitev iz seznama storitev 15.131, ki bo veljal do 31. 3. 2023, izvajalec do konca obravnave ne sme obračunati storitev iz novega seznama 15.131, saj je za njih že obračunal paketno storitev, ki zajema stroške obravnave pacienta za celotno obdobje obravnave (do dveh let po odkritju bolezni - odvisno od bolezni) skladno z naslednjo opredelitvijo:</w:t>
      </w:r>
    </w:p>
    <w:p w14:paraId="55E66CF0" w14:textId="77777777" w:rsidR="00785211" w:rsidRDefault="00785211" w:rsidP="00785211">
      <w:pPr>
        <w:spacing w:after="0" w:line="240" w:lineRule="auto"/>
        <w:jc w:val="both"/>
        <w:rPr>
          <w:rFonts w:ascii="Calibri" w:eastAsia="Calibri" w:hAnsi="Calibri" w:cs="Arial"/>
          <w:color w:val="000000"/>
        </w:rPr>
      </w:pPr>
    </w:p>
    <w:p w14:paraId="03EE259B" w14:textId="77777777" w:rsidR="00785211" w:rsidRDefault="00785211" w:rsidP="00785211">
      <w:pPr>
        <w:spacing w:after="0" w:line="240" w:lineRule="auto"/>
        <w:jc w:val="both"/>
        <w:rPr>
          <w:rFonts w:ascii="Calibri" w:eastAsia="Calibri" w:hAnsi="Calibri" w:cs="Arial"/>
          <w:color w:val="000000"/>
        </w:rPr>
      </w:pPr>
      <w:proofErr w:type="gramStart"/>
      <w:r w:rsidRPr="00C74543">
        <w:rPr>
          <w:rFonts w:ascii="Calibri" w:eastAsia="Calibri" w:hAnsi="Calibri" w:cs="Arial"/>
          <w:color w:val="000000"/>
        </w:rPr>
        <w:t>HEM001</w:t>
      </w:r>
      <w:proofErr w:type="gramEnd"/>
      <w:r>
        <w:rPr>
          <w:rFonts w:ascii="Calibri" w:eastAsia="Calibri" w:hAnsi="Calibri" w:cs="Arial"/>
          <w:color w:val="000000"/>
        </w:rPr>
        <w:t xml:space="preserve"> »</w:t>
      </w:r>
      <w:r w:rsidRPr="00C74543">
        <w:rPr>
          <w:rFonts w:ascii="Calibri" w:eastAsia="Calibri" w:hAnsi="Calibri" w:cs="Arial"/>
          <w:color w:val="000000"/>
        </w:rPr>
        <w:t>Akutne levkemije (AL)</w:t>
      </w:r>
      <w:r>
        <w:rPr>
          <w:rFonts w:ascii="Calibri" w:eastAsia="Calibri" w:hAnsi="Calibri" w:cs="Arial"/>
          <w:color w:val="000000"/>
        </w:rPr>
        <w:t>«</w:t>
      </w:r>
      <w:r>
        <w:rPr>
          <w:rFonts w:ascii="Calibri" w:eastAsia="Calibri" w:hAnsi="Calibri" w:cs="Arial"/>
          <w:color w:val="000000"/>
        </w:rPr>
        <w:tab/>
      </w:r>
      <w:r>
        <w:rPr>
          <w:rFonts w:ascii="Calibri" w:eastAsia="Calibri" w:hAnsi="Calibri" w:cs="Arial"/>
          <w:color w:val="000000"/>
        </w:rPr>
        <w:tab/>
      </w:r>
      <w:r>
        <w:rPr>
          <w:rFonts w:ascii="Calibri" w:eastAsia="Calibri" w:hAnsi="Calibri" w:cs="Arial"/>
          <w:color w:val="000000"/>
        </w:rPr>
        <w:tab/>
      </w:r>
      <w:r>
        <w:rPr>
          <w:rFonts w:ascii="Calibri" w:eastAsia="Calibri" w:hAnsi="Calibri" w:cs="Arial"/>
          <w:color w:val="000000"/>
        </w:rPr>
        <w:tab/>
      </w:r>
      <w:r>
        <w:rPr>
          <w:rFonts w:ascii="Calibri" w:eastAsia="Calibri" w:hAnsi="Calibri" w:cs="Arial"/>
          <w:color w:val="000000"/>
        </w:rPr>
        <w:tab/>
      </w:r>
      <w:r w:rsidRPr="00C74543">
        <w:rPr>
          <w:rFonts w:ascii="Calibri" w:eastAsia="Calibri" w:hAnsi="Calibri" w:cs="Arial"/>
          <w:color w:val="000000"/>
        </w:rPr>
        <w:t>1 leto po postavitvi diagnoze</w:t>
      </w:r>
    </w:p>
    <w:p w14:paraId="62256CCB" w14:textId="77777777" w:rsidR="00785211" w:rsidRDefault="00785211" w:rsidP="00785211">
      <w:pPr>
        <w:spacing w:after="0" w:line="240" w:lineRule="auto"/>
        <w:jc w:val="both"/>
        <w:rPr>
          <w:rFonts w:ascii="Calibri" w:eastAsia="Calibri" w:hAnsi="Calibri" w:cs="Arial"/>
          <w:color w:val="000000"/>
        </w:rPr>
      </w:pPr>
      <w:proofErr w:type="gramStart"/>
      <w:r w:rsidRPr="00C74543">
        <w:rPr>
          <w:rFonts w:ascii="Calibri" w:eastAsia="Calibri" w:hAnsi="Calibri" w:cs="Arial"/>
          <w:color w:val="000000"/>
        </w:rPr>
        <w:t>HEM002</w:t>
      </w:r>
      <w:proofErr w:type="gramEnd"/>
      <w:r>
        <w:rPr>
          <w:rFonts w:ascii="Calibri" w:eastAsia="Calibri" w:hAnsi="Calibri" w:cs="Arial"/>
          <w:color w:val="000000"/>
        </w:rPr>
        <w:t xml:space="preserve"> »</w:t>
      </w:r>
      <w:r w:rsidRPr="00C74543">
        <w:rPr>
          <w:rFonts w:ascii="Calibri" w:eastAsia="Calibri" w:hAnsi="Calibri" w:cs="Arial"/>
          <w:color w:val="000000"/>
        </w:rPr>
        <w:t>Mielodisplastični sindromi (MDS)</w:t>
      </w:r>
      <w:r>
        <w:rPr>
          <w:rFonts w:ascii="Calibri" w:eastAsia="Calibri" w:hAnsi="Calibri" w:cs="Arial"/>
          <w:color w:val="000000"/>
        </w:rPr>
        <w:t>«</w:t>
      </w:r>
      <w:r>
        <w:rPr>
          <w:rFonts w:ascii="Calibri" w:eastAsia="Calibri" w:hAnsi="Calibri" w:cs="Arial"/>
          <w:color w:val="000000"/>
        </w:rPr>
        <w:tab/>
      </w:r>
      <w:r>
        <w:rPr>
          <w:rFonts w:ascii="Calibri" w:eastAsia="Calibri" w:hAnsi="Calibri" w:cs="Arial"/>
          <w:color w:val="000000"/>
        </w:rPr>
        <w:tab/>
      </w:r>
      <w:r>
        <w:rPr>
          <w:rFonts w:ascii="Calibri" w:eastAsia="Calibri" w:hAnsi="Calibri" w:cs="Arial"/>
          <w:color w:val="000000"/>
        </w:rPr>
        <w:tab/>
      </w:r>
      <w:r>
        <w:rPr>
          <w:rFonts w:ascii="Calibri" w:eastAsia="Calibri" w:hAnsi="Calibri" w:cs="Arial"/>
          <w:color w:val="000000"/>
        </w:rPr>
        <w:tab/>
      </w:r>
      <w:r w:rsidRPr="00C74543">
        <w:rPr>
          <w:rFonts w:ascii="Calibri" w:eastAsia="Calibri" w:hAnsi="Calibri" w:cs="Arial"/>
          <w:color w:val="000000"/>
        </w:rPr>
        <w:t>2 leti po postavitvi diagnoze</w:t>
      </w:r>
    </w:p>
    <w:p w14:paraId="50CB9E82" w14:textId="77777777" w:rsidR="00785211" w:rsidRDefault="00785211" w:rsidP="00785211">
      <w:pPr>
        <w:spacing w:after="0" w:line="240" w:lineRule="auto"/>
        <w:jc w:val="both"/>
        <w:rPr>
          <w:rFonts w:ascii="Calibri" w:eastAsia="Calibri" w:hAnsi="Calibri" w:cs="Arial"/>
          <w:color w:val="000000"/>
        </w:rPr>
      </w:pPr>
      <w:proofErr w:type="gramStart"/>
      <w:r w:rsidRPr="00C74543">
        <w:rPr>
          <w:rFonts w:ascii="Calibri" w:eastAsia="Calibri" w:hAnsi="Calibri" w:cs="Arial"/>
          <w:color w:val="000000"/>
        </w:rPr>
        <w:t>HEM003</w:t>
      </w:r>
      <w:proofErr w:type="gramEnd"/>
      <w:r>
        <w:rPr>
          <w:rFonts w:ascii="Calibri" w:eastAsia="Calibri" w:hAnsi="Calibri" w:cs="Arial"/>
          <w:color w:val="000000"/>
        </w:rPr>
        <w:t xml:space="preserve"> »</w:t>
      </w:r>
      <w:r w:rsidRPr="00C74543">
        <w:rPr>
          <w:rFonts w:ascii="Calibri" w:eastAsia="Calibri" w:hAnsi="Calibri" w:cs="Arial"/>
          <w:color w:val="000000"/>
        </w:rPr>
        <w:t>Mieloproliferativne novotvorbe (MPN)</w:t>
      </w:r>
      <w:r>
        <w:rPr>
          <w:rFonts w:ascii="Calibri" w:eastAsia="Calibri" w:hAnsi="Calibri" w:cs="Arial"/>
          <w:color w:val="000000"/>
        </w:rPr>
        <w:t>«</w:t>
      </w:r>
      <w:r>
        <w:rPr>
          <w:rFonts w:ascii="Calibri" w:eastAsia="Calibri" w:hAnsi="Calibri" w:cs="Arial"/>
          <w:color w:val="000000"/>
        </w:rPr>
        <w:tab/>
      </w:r>
      <w:r>
        <w:rPr>
          <w:rFonts w:ascii="Calibri" w:eastAsia="Calibri" w:hAnsi="Calibri" w:cs="Arial"/>
          <w:color w:val="000000"/>
        </w:rPr>
        <w:tab/>
      </w:r>
      <w:r>
        <w:rPr>
          <w:rFonts w:ascii="Calibri" w:eastAsia="Calibri" w:hAnsi="Calibri" w:cs="Arial"/>
          <w:color w:val="000000"/>
        </w:rPr>
        <w:tab/>
      </w:r>
      <w:r w:rsidRPr="00C74543">
        <w:rPr>
          <w:rFonts w:ascii="Calibri" w:eastAsia="Calibri" w:hAnsi="Calibri" w:cs="Arial"/>
          <w:color w:val="000000"/>
        </w:rPr>
        <w:t>2 leti po postavitvi diagnoze</w:t>
      </w:r>
    </w:p>
    <w:p w14:paraId="2E8CB73F" w14:textId="77777777" w:rsidR="00785211" w:rsidRDefault="00785211" w:rsidP="00785211">
      <w:pPr>
        <w:spacing w:after="0" w:line="240" w:lineRule="auto"/>
        <w:jc w:val="both"/>
        <w:rPr>
          <w:rFonts w:ascii="Calibri" w:eastAsia="Calibri" w:hAnsi="Calibri" w:cs="Arial"/>
          <w:color w:val="000000"/>
        </w:rPr>
      </w:pPr>
      <w:r w:rsidRPr="00C74543">
        <w:rPr>
          <w:rFonts w:ascii="Calibri" w:eastAsia="Calibri" w:hAnsi="Calibri" w:cs="Arial"/>
          <w:color w:val="000000"/>
        </w:rPr>
        <w:t>HEM004</w:t>
      </w:r>
      <w:r>
        <w:rPr>
          <w:rFonts w:ascii="Calibri" w:eastAsia="Calibri" w:hAnsi="Calibri" w:cs="Arial"/>
          <w:color w:val="000000"/>
        </w:rPr>
        <w:t xml:space="preserve"> »</w:t>
      </w:r>
      <w:r w:rsidRPr="00C74543">
        <w:rPr>
          <w:rFonts w:ascii="Calibri" w:eastAsia="Calibri" w:hAnsi="Calibri" w:cs="Arial"/>
          <w:color w:val="000000"/>
        </w:rPr>
        <w:t>Plazmocitom</w:t>
      </w:r>
      <w:r>
        <w:rPr>
          <w:rFonts w:ascii="Calibri" w:eastAsia="Calibri" w:hAnsi="Calibri" w:cs="Arial"/>
          <w:color w:val="000000"/>
        </w:rPr>
        <w:t>«</w:t>
      </w:r>
      <w:r>
        <w:rPr>
          <w:rFonts w:ascii="Calibri" w:eastAsia="Calibri" w:hAnsi="Calibri" w:cs="Arial"/>
          <w:color w:val="000000"/>
        </w:rPr>
        <w:tab/>
      </w:r>
      <w:r>
        <w:rPr>
          <w:rFonts w:ascii="Calibri" w:eastAsia="Calibri" w:hAnsi="Calibri" w:cs="Arial"/>
          <w:color w:val="000000"/>
        </w:rPr>
        <w:tab/>
      </w:r>
      <w:r>
        <w:rPr>
          <w:rFonts w:ascii="Calibri" w:eastAsia="Calibri" w:hAnsi="Calibri" w:cs="Arial"/>
          <w:color w:val="000000"/>
        </w:rPr>
        <w:tab/>
      </w:r>
      <w:r>
        <w:rPr>
          <w:rFonts w:ascii="Calibri" w:eastAsia="Calibri" w:hAnsi="Calibri" w:cs="Arial"/>
          <w:color w:val="000000"/>
        </w:rPr>
        <w:tab/>
      </w:r>
      <w:r>
        <w:rPr>
          <w:rFonts w:ascii="Calibri" w:eastAsia="Calibri" w:hAnsi="Calibri" w:cs="Arial"/>
          <w:color w:val="000000"/>
        </w:rPr>
        <w:tab/>
      </w:r>
      <w:r>
        <w:rPr>
          <w:rFonts w:ascii="Calibri" w:eastAsia="Calibri" w:hAnsi="Calibri" w:cs="Arial"/>
          <w:color w:val="000000"/>
        </w:rPr>
        <w:tab/>
      </w:r>
      <w:r w:rsidRPr="00C74543">
        <w:rPr>
          <w:rFonts w:ascii="Calibri" w:eastAsia="Calibri" w:hAnsi="Calibri" w:cs="Arial"/>
          <w:color w:val="000000"/>
        </w:rPr>
        <w:t>2 leti po postavitvi diagnoze</w:t>
      </w:r>
    </w:p>
    <w:p w14:paraId="675EB371" w14:textId="77777777" w:rsidR="00785211" w:rsidRDefault="00785211" w:rsidP="00785211">
      <w:pPr>
        <w:spacing w:after="0" w:line="240" w:lineRule="auto"/>
        <w:jc w:val="both"/>
        <w:rPr>
          <w:rFonts w:ascii="Calibri" w:eastAsia="Calibri" w:hAnsi="Calibri" w:cs="Arial"/>
          <w:color w:val="000000"/>
        </w:rPr>
      </w:pPr>
      <w:r w:rsidRPr="00C74543">
        <w:rPr>
          <w:rFonts w:ascii="Calibri" w:eastAsia="Calibri" w:hAnsi="Calibri" w:cs="Arial"/>
          <w:color w:val="000000"/>
        </w:rPr>
        <w:t>HEM005</w:t>
      </w:r>
      <w:r>
        <w:rPr>
          <w:rFonts w:ascii="Calibri" w:eastAsia="Calibri" w:hAnsi="Calibri" w:cs="Arial"/>
          <w:color w:val="000000"/>
        </w:rPr>
        <w:t xml:space="preserve"> »</w:t>
      </w:r>
      <w:r w:rsidRPr="00C74543">
        <w:rPr>
          <w:rFonts w:ascii="Calibri" w:eastAsia="Calibri" w:hAnsi="Calibri" w:cs="Arial"/>
          <w:color w:val="000000"/>
        </w:rPr>
        <w:t>Kronična limfatična levkemija</w:t>
      </w:r>
      <w:r>
        <w:rPr>
          <w:rFonts w:ascii="Calibri" w:eastAsia="Calibri" w:hAnsi="Calibri" w:cs="Arial"/>
          <w:color w:val="000000"/>
        </w:rPr>
        <w:t>«</w:t>
      </w:r>
      <w:r>
        <w:rPr>
          <w:rFonts w:ascii="Calibri" w:eastAsia="Calibri" w:hAnsi="Calibri" w:cs="Arial"/>
          <w:color w:val="000000"/>
        </w:rPr>
        <w:tab/>
      </w:r>
      <w:r>
        <w:rPr>
          <w:rFonts w:ascii="Calibri" w:eastAsia="Calibri" w:hAnsi="Calibri" w:cs="Arial"/>
          <w:color w:val="000000"/>
        </w:rPr>
        <w:tab/>
      </w:r>
      <w:r>
        <w:rPr>
          <w:rFonts w:ascii="Calibri" w:eastAsia="Calibri" w:hAnsi="Calibri" w:cs="Arial"/>
          <w:color w:val="000000"/>
        </w:rPr>
        <w:tab/>
      </w:r>
      <w:r>
        <w:rPr>
          <w:rFonts w:ascii="Calibri" w:eastAsia="Calibri" w:hAnsi="Calibri" w:cs="Arial"/>
          <w:color w:val="000000"/>
        </w:rPr>
        <w:tab/>
      </w:r>
      <w:r w:rsidRPr="00C74543">
        <w:rPr>
          <w:rFonts w:ascii="Calibri" w:eastAsia="Calibri" w:hAnsi="Calibri" w:cs="Arial"/>
          <w:color w:val="000000"/>
        </w:rPr>
        <w:t>1 leto po postavitvi diagnoze</w:t>
      </w:r>
    </w:p>
    <w:p w14:paraId="3716E1CC" w14:textId="77777777" w:rsidR="00785211" w:rsidRDefault="00785211" w:rsidP="00785211">
      <w:pPr>
        <w:spacing w:after="0" w:line="240" w:lineRule="auto"/>
        <w:jc w:val="both"/>
        <w:rPr>
          <w:rFonts w:ascii="Calibri" w:eastAsia="Calibri" w:hAnsi="Calibri" w:cs="Arial"/>
          <w:color w:val="000000"/>
        </w:rPr>
      </w:pPr>
      <w:r w:rsidRPr="00C74543">
        <w:rPr>
          <w:rFonts w:ascii="Calibri" w:eastAsia="Calibri" w:hAnsi="Calibri" w:cs="Arial"/>
          <w:color w:val="000000"/>
        </w:rPr>
        <w:t>HEM006</w:t>
      </w:r>
      <w:r>
        <w:rPr>
          <w:rFonts w:ascii="Calibri" w:eastAsia="Calibri" w:hAnsi="Calibri" w:cs="Arial"/>
          <w:color w:val="000000"/>
        </w:rPr>
        <w:t xml:space="preserve"> »</w:t>
      </w:r>
      <w:r w:rsidRPr="00C74543">
        <w:rPr>
          <w:rFonts w:ascii="Calibri" w:eastAsia="Calibri" w:hAnsi="Calibri" w:cs="Arial"/>
          <w:color w:val="000000"/>
        </w:rPr>
        <w:t>Maligni limfom</w:t>
      </w:r>
      <w:r>
        <w:rPr>
          <w:rFonts w:ascii="Calibri" w:eastAsia="Calibri" w:hAnsi="Calibri" w:cs="Arial"/>
          <w:color w:val="000000"/>
        </w:rPr>
        <w:t>«</w:t>
      </w:r>
      <w:r>
        <w:rPr>
          <w:rFonts w:ascii="Calibri" w:eastAsia="Calibri" w:hAnsi="Calibri" w:cs="Arial"/>
          <w:color w:val="000000"/>
        </w:rPr>
        <w:tab/>
      </w:r>
      <w:r>
        <w:rPr>
          <w:rFonts w:ascii="Calibri" w:eastAsia="Calibri" w:hAnsi="Calibri" w:cs="Arial"/>
          <w:color w:val="000000"/>
        </w:rPr>
        <w:tab/>
      </w:r>
      <w:r>
        <w:rPr>
          <w:rFonts w:ascii="Calibri" w:eastAsia="Calibri" w:hAnsi="Calibri" w:cs="Arial"/>
          <w:color w:val="000000"/>
        </w:rPr>
        <w:tab/>
      </w:r>
      <w:r>
        <w:rPr>
          <w:rFonts w:ascii="Calibri" w:eastAsia="Calibri" w:hAnsi="Calibri" w:cs="Arial"/>
          <w:color w:val="000000"/>
        </w:rPr>
        <w:tab/>
      </w:r>
      <w:r>
        <w:rPr>
          <w:rFonts w:ascii="Calibri" w:eastAsia="Calibri" w:hAnsi="Calibri" w:cs="Arial"/>
          <w:color w:val="000000"/>
        </w:rPr>
        <w:tab/>
      </w:r>
      <w:r>
        <w:rPr>
          <w:rFonts w:ascii="Calibri" w:eastAsia="Calibri" w:hAnsi="Calibri" w:cs="Arial"/>
          <w:color w:val="000000"/>
        </w:rPr>
        <w:tab/>
      </w:r>
      <w:r w:rsidRPr="00C56759">
        <w:rPr>
          <w:rFonts w:ascii="Calibri" w:eastAsia="Calibri" w:hAnsi="Calibri" w:cs="Arial"/>
          <w:color w:val="000000"/>
        </w:rPr>
        <w:t>2 leti po postavitvi diagnoze</w:t>
      </w:r>
    </w:p>
    <w:p w14:paraId="03E13098" w14:textId="77777777" w:rsidR="00785211" w:rsidRDefault="00785211" w:rsidP="00785211">
      <w:pPr>
        <w:spacing w:after="0" w:line="240" w:lineRule="auto"/>
        <w:jc w:val="both"/>
        <w:rPr>
          <w:rFonts w:ascii="Calibri" w:eastAsia="Calibri" w:hAnsi="Calibri" w:cs="Arial"/>
          <w:color w:val="000000"/>
        </w:rPr>
      </w:pPr>
      <w:proofErr w:type="gramStart"/>
      <w:r w:rsidRPr="00C56759">
        <w:rPr>
          <w:rFonts w:ascii="Calibri" w:eastAsia="Calibri" w:hAnsi="Calibri" w:cs="Arial"/>
          <w:color w:val="000000"/>
        </w:rPr>
        <w:t>HEM007</w:t>
      </w:r>
      <w:proofErr w:type="gramEnd"/>
      <w:r>
        <w:rPr>
          <w:rFonts w:ascii="Calibri" w:eastAsia="Calibri" w:hAnsi="Calibri" w:cs="Arial"/>
          <w:color w:val="000000"/>
        </w:rPr>
        <w:t xml:space="preserve"> »</w:t>
      </w:r>
      <w:proofErr w:type="spellStart"/>
      <w:r w:rsidRPr="00C56759">
        <w:rPr>
          <w:rFonts w:ascii="Calibri" w:eastAsia="Calibri" w:hAnsi="Calibri" w:cs="Arial"/>
          <w:color w:val="000000"/>
        </w:rPr>
        <w:t>Hipereozinofilni</w:t>
      </w:r>
      <w:proofErr w:type="spellEnd"/>
      <w:r w:rsidRPr="00C56759">
        <w:rPr>
          <w:rFonts w:ascii="Calibri" w:eastAsia="Calibri" w:hAnsi="Calibri" w:cs="Arial"/>
          <w:color w:val="000000"/>
        </w:rPr>
        <w:t xml:space="preserve"> sindrom (HES)</w:t>
      </w:r>
      <w:r>
        <w:rPr>
          <w:rFonts w:ascii="Calibri" w:eastAsia="Calibri" w:hAnsi="Calibri" w:cs="Arial"/>
          <w:color w:val="000000"/>
        </w:rPr>
        <w:t>«</w:t>
      </w:r>
      <w:r>
        <w:rPr>
          <w:rFonts w:ascii="Calibri" w:eastAsia="Calibri" w:hAnsi="Calibri" w:cs="Arial"/>
          <w:color w:val="000000"/>
        </w:rPr>
        <w:tab/>
      </w:r>
      <w:r>
        <w:rPr>
          <w:rFonts w:ascii="Calibri" w:eastAsia="Calibri" w:hAnsi="Calibri" w:cs="Arial"/>
          <w:color w:val="000000"/>
        </w:rPr>
        <w:tab/>
      </w:r>
      <w:r>
        <w:rPr>
          <w:rFonts w:ascii="Calibri" w:eastAsia="Calibri" w:hAnsi="Calibri" w:cs="Arial"/>
          <w:color w:val="000000"/>
        </w:rPr>
        <w:tab/>
      </w:r>
      <w:r>
        <w:rPr>
          <w:rFonts w:ascii="Calibri" w:eastAsia="Calibri" w:hAnsi="Calibri" w:cs="Arial"/>
          <w:color w:val="000000"/>
        </w:rPr>
        <w:tab/>
      </w:r>
      <w:r w:rsidRPr="00C56759">
        <w:rPr>
          <w:rFonts w:ascii="Calibri" w:eastAsia="Calibri" w:hAnsi="Calibri" w:cs="Arial"/>
          <w:color w:val="000000"/>
        </w:rPr>
        <w:t>2 leti po postavitvi diagnoze</w:t>
      </w:r>
    </w:p>
    <w:p w14:paraId="7111F6C1" w14:textId="77777777" w:rsidR="00785211" w:rsidRPr="00C74543" w:rsidRDefault="00785211" w:rsidP="00785211">
      <w:pPr>
        <w:spacing w:after="0" w:line="240" w:lineRule="auto"/>
        <w:jc w:val="both"/>
        <w:rPr>
          <w:rFonts w:ascii="Calibri" w:eastAsia="Calibri" w:hAnsi="Calibri" w:cs="Arial"/>
          <w:color w:val="000000"/>
        </w:rPr>
      </w:pPr>
    </w:p>
    <w:p w14:paraId="66993197" w14:textId="2BD6FA81" w:rsidR="00785211" w:rsidRDefault="00785211" w:rsidP="002E4237">
      <w:pPr>
        <w:spacing w:after="0" w:line="240" w:lineRule="auto"/>
        <w:rPr>
          <w:rFonts w:ascii="Calibri" w:eastAsia="Calibri" w:hAnsi="Calibri" w:cs="Arial"/>
          <w:color w:val="000000"/>
        </w:rPr>
      </w:pPr>
      <w:r w:rsidRPr="00C74543">
        <w:rPr>
          <w:rFonts w:ascii="Calibri" w:eastAsia="Calibri" w:hAnsi="Calibri" w:cs="Arial"/>
          <w:color w:val="000000"/>
        </w:rPr>
        <w:t xml:space="preserve">Nov način beleženja, ki zajema nove paciente od </w:t>
      </w:r>
      <w:proofErr w:type="gramStart"/>
      <w:r w:rsidRPr="00C74543">
        <w:rPr>
          <w:rFonts w:ascii="Calibri" w:eastAsia="Calibri" w:hAnsi="Calibri" w:cs="Arial"/>
          <w:color w:val="000000"/>
        </w:rPr>
        <w:t>1. 4. 2023</w:t>
      </w:r>
      <w:proofErr w:type="gramEnd"/>
      <w:r w:rsidRPr="00C74543">
        <w:rPr>
          <w:rFonts w:ascii="Calibri" w:eastAsia="Calibri" w:hAnsi="Calibri" w:cs="Arial"/>
          <w:color w:val="000000"/>
        </w:rPr>
        <w:t xml:space="preserve"> dalje, temelji na novem seznamu storitev, ki omogoča sprotno obračunavanje storitev, torej takrat, ko se storitev izvede. </w:t>
      </w:r>
      <w:r w:rsidRPr="00C74543">
        <w:rPr>
          <w:rFonts w:ascii="Calibri" w:eastAsia="Calibri" w:hAnsi="Calibri" w:cs="Arial"/>
          <w:color w:val="000000"/>
        </w:rPr>
        <w:br/>
      </w:r>
    </w:p>
    <w:p w14:paraId="1E106452" w14:textId="77777777" w:rsidR="00785211" w:rsidRDefault="00785211" w:rsidP="00785211">
      <w:pPr>
        <w:spacing w:after="0" w:line="240" w:lineRule="auto"/>
        <w:jc w:val="both"/>
        <w:rPr>
          <w:rFonts w:ascii="Calibri" w:eastAsia="Calibri" w:hAnsi="Calibri" w:cs="Arial"/>
          <w:b/>
          <w:bCs/>
          <w:color w:val="000000"/>
        </w:rPr>
      </w:pPr>
      <w:r w:rsidRPr="00AA097D">
        <w:rPr>
          <w:rFonts w:ascii="Calibri" w:eastAsia="Calibri" w:hAnsi="Calibri" w:cs="Arial"/>
          <w:b/>
          <w:bCs/>
          <w:color w:val="000000"/>
        </w:rPr>
        <w:lastRenderedPageBreak/>
        <w:t>PREHODNO OBDOBJE</w:t>
      </w:r>
    </w:p>
    <w:p w14:paraId="75E557EE" w14:textId="77777777" w:rsidR="00785211" w:rsidRPr="00AA097D" w:rsidRDefault="00785211" w:rsidP="00785211">
      <w:pPr>
        <w:spacing w:after="0" w:line="240" w:lineRule="auto"/>
        <w:jc w:val="both"/>
        <w:rPr>
          <w:rFonts w:ascii="Calibri" w:eastAsia="Calibri" w:hAnsi="Calibri" w:cs="Arial"/>
          <w:b/>
          <w:bCs/>
          <w:color w:val="000000"/>
        </w:rPr>
      </w:pPr>
    </w:p>
    <w:p w14:paraId="7A6B43DD" w14:textId="77777777" w:rsidR="00785211" w:rsidRPr="00C74543" w:rsidRDefault="00785211" w:rsidP="00785211">
      <w:pPr>
        <w:spacing w:after="0" w:line="240" w:lineRule="auto"/>
        <w:jc w:val="both"/>
        <w:rPr>
          <w:rFonts w:ascii="Calibri" w:eastAsia="Calibri" w:hAnsi="Calibri" w:cs="Arial"/>
          <w:color w:val="000000"/>
        </w:rPr>
      </w:pPr>
      <w:r>
        <w:rPr>
          <w:rFonts w:ascii="Calibri" w:eastAsia="Calibri" w:hAnsi="Calibri" w:cs="Arial"/>
          <w:color w:val="000000"/>
        </w:rPr>
        <w:t>I</w:t>
      </w:r>
      <w:r w:rsidRPr="00AA097D">
        <w:rPr>
          <w:rFonts w:ascii="Calibri" w:eastAsia="Calibri" w:hAnsi="Calibri" w:cs="Arial"/>
          <w:color w:val="000000"/>
        </w:rPr>
        <w:t>zvajalci vse</w:t>
      </w:r>
      <w:r>
        <w:rPr>
          <w:rFonts w:ascii="Calibri" w:eastAsia="Calibri" w:hAnsi="Calibri" w:cs="Arial"/>
          <w:color w:val="000000"/>
        </w:rPr>
        <w:t xml:space="preserve"> </w:t>
      </w:r>
      <w:r w:rsidRPr="00AA097D">
        <w:rPr>
          <w:rFonts w:ascii="Calibri" w:eastAsia="Calibri" w:hAnsi="Calibri" w:cs="Arial"/>
          <w:color w:val="000000"/>
        </w:rPr>
        <w:t>diagnosticirane obravnave, začete pred 31. 3. 2023</w:t>
      </w:r>
      <w:r>
        <w:rPr>
          <w:rFonts w:ascii="Calibri" w:eastAsia="Calibri" w:hAnsi="Calibri" w:cs="Arial"/>
          <w:color w:val="000000"/>
        </w:rPr>
        <w:t>,</w:t>
      </w:r>
      <w:r w:rsidRPr="00AA097D">
        <w:rPr>
          <w:rFonts w:ascii="Calibri" w:eastAsia="Calibri" w:hAnsi="Calibri" w:cs="Arial"/>
          <w:color w:val="000000"/>
        </w:rPr>
        <w:t xml:space="preserve"> obračunajo do 31. 3. 2023 po</w:t>
      </w:r>
      <w:r>
        <w:rPr>
          <w:rFonts w:ascii="Calibri" w:eastAsia="Calibri" w:hAnsi="Calibri" w:cs="Arial"/>
          <w:color w:val="000000"/>
        </w:rPr>
        <w:t xml:space="preserve"> </w:t>
      </w:r>
      <w:r w:rsidRPr="00AA097D">
        <w:rPr>
          <w:rFonts w:ascii="Calibri" w:eastAsia="Calibri" w:hAnsi="Calibri" w:cs="Arial"/>
          <w:color w:val="000000"/>
        </w:rPr>
        <w:t>seznamu storitev, veljavnim do 31. 3. 2023. Obravnave, začete pred 31. 3. 2023</w:t>
      </w:r>
      <w:r>
        <w:rPr>
          <w:rFonts w:ascii="Calibri" w:eastAsia="Calibri" w:hAnsi="Calibri" w:cs="Arial"/>
          <w:color w:val="000000"/>
        </w:rPr>
        <w:t>,</w:t>
      </w:r>
      <w:r w:rsidRPr="00AA097D">
        <w:rPr>
          <w:rFonts w:ascii="Calibri" w:eastAsia="Calibri" w:hAnsi="Calibri" w:cs="Arial"/>
          <w:color w:val="000000"/>
        </w:rPr>
        <w:t xml:space="preserve"> pri katerih diagnoza do 31. 3. 2023 še ni potrjena, se obračuna po 1. 4. 2023 po novem seznamu storitev</w:t>
      </w:r>
      <w:r>
        <w:rPr>
          <w:rFonts w:ascii="Calibri" w:eastAsia="Calibri" w:hAnsi="Calibri" w:cs="Arial"/>
          <w:color w:val="000000"/>
        </w:rPr>
        <w:t>.</w:t>
      </w:r>
    </w:p>
    <w:p w14:paraId="1BBBB3EC" w14:textId="77777777" w:rsidR="00785211" w:rsidRPr="00CD63E6" w:rsidRDefault="00785211" w:rsidP="00785211">
      <w:pPr>
        <w:spacing w:after="0" w:line="240" w:lineRule="auto"/>
        <w:jc w:val="both"/>
        <w:rPr>
          <w:rFonts w:ascii="Calibri" w:eastAsia="Calibri" w:hAnsi="Calibri" w:cs="Arial"/>
          <w:color w:val="000000"/>
        </w:rPr>
      </w:pPr>
    </w:p>
    <w:p w14:paraId="0AF22CD2" w14:textId="77777777" w:rsidR="00785211" w:rsidRPr="00CD63E6" w:rsidRDefault="00785211" w:rsidP="00785211">
      <w:pPr>
        <w:spacing w:after="0" w:line="240" w:lineRule="auto"/>
        <w:jc w:val="both"/>
        <w:rPr>
          <w:rFonts w:ascii="Calibri" w:eastAsia="Calibri" w:hAnsi="Calibri" w:cs="Arial"/>
          <w:color w:val="000000"/>
        </w:rPr>
      </w:pPr>
      <w:r w:rsidRPr="00CD63E6">
        <w:rPr>
          <w:rFonts w:ascii="Calibri" w:eastAsia="Calibri" w:hAnsi="Calibri" w:cs="Arial"/>
          <w:color w:val="000000"/>
        </w:rPr>
        <w:t>Kontaktna oseba za vsebinska vprašanja:</w:t>
      </w:r>
    </w:p>
    <w:p w14:paraId="07AE2B5D" w14:textId="77777777" w:rsidR="00785211" w:rsidRPr="00710A19" w:rsidRDefault="00785211" w:rsidP="00785211">
      <w:pPr>
        <w:autoSpaceDE w:val="0"/>
        <w:autoSpaceDN w:val="0"/>
        <w:adjustRightInd w:val="0"/>
        <w:spacing w:after="0" w:line="240" w:lineRule="auto"/>
        <w:jc w:val="both"/>
        <w:rPr>
          <w:rFonts w:ascii="Calibri" w:eastAsia="Times New Roman" w:hAnsi="Calibri" w:cs="Arial"/>
          <w:lang w:eastAsia="sl-SI"/>
        </w:rPr>
      </w:pPr>
      <w:r w:rsidRPr="00710A19">
        <w:rPr>
          <w:rFonts w:ascii="Calibri" w:eastAsia="Times New Roman" w:hAnsi="Calibri" w:cs="Arial"/>
          <w:lang w:eastAsia="sl-SI"/>
        </w:rPr>
        <w:t>Marjeta Zupet (</w:t>
      </w:r>
      <w:hyperlink r:id="rId10" w:history="1">
        <w:r w:rsidRPr="00710A19">
          <w:rPr>
            <w:rFonts w:ascii="Calibri" w:eastAsia="Times New Roman" w:hAnsi="Calibri" w:cs="Arial"/>
            <w:color w:val="0000FF"/>
            <w:u w:val="single"/>
            <w:lang w:eastAsia="sl-SI"/>
          </w:rPr>
          <w:t>marjeta.zupet@zzzs.si</w:t>
        </w:r>
      </w:hyperlink>
      <w:r w:rsidRPr="00710A19">
        <w:rPr>
          <w:rFonts w:ascii="Calibri" w:eastAsia="Times New Roman" w:hAnsi="Calibri" w:cs="Arial"/>
          <w:lang w:eastAsia="sl-SI"/>
        </w:rPr>
        <w:t>; 01/30-77-536)</w:t>
      </w:r>
    </w:p>
    <w:p w14:paraId="6DEEB362" w14:textId="7964B3F4" w:rsidR="00785211" w:rsidRDefault="00785211" w:rsidP="00737566">
      <w:pPr>
        <w:spacing w:after="0" w:line="240" w:lineRule="auto"/>
        <w:jc w:val="both"/>
        <w:rPr>
          <w:rFonts w:ascii="Calibri" w:eastAsia="Times New Roman" w:hAnsi="Calibri" w:cs="Arial"/>
          <w:iCs/>
          <w:color w:val="0070C0"/>
          <w:lang w:eastAsia="sl-SI"/>
        </w:rPr>
      </w:pPr>
    </w:p>
    <w:p w14:paraId="24FC1FEB" w14:textId="77777777" w:rsidR="00785211" w:rsidRPr="00AD0580" w:rsidRDefault="00785211" w:rsidP="00737566">
      <w:pPr>
        <w:spacing w:after="0" w:line="240" w:lineRule="auto"/>
        <w:jc w:val="both"/>
        <w:rPr>
          <w:rFonts w:ascii="Calibri" w:eastAsia="Times New Roman" w:hAnsi="Calibri" w:cs="Arial"/>
          <w:iCs/>
          <w:color w:val="0070C0"/>
          <w:lang w:eastAsia="sl-SI"/>
        </w:rPr>
      </w:pPr>
    </w:p>
    <w:p w14:paraId="7E0BB3C8" w14:textId="21FD0495" w:rsidR="00AD0580" w:rsidRPr="00AD0580" w:rsidRDefault="00AD0580" w:rsidP="00737566">
      <w:pPr>
        <w:spacing w:after="0" w:line="240" w:lineRule="auto"/>
        <w:jc w:val="both"/>
        <w:rPr>
          <w:rFonts w:ascii="Calibri" w:eastAsia="Times New Roman" w:hAnsi="Calibri" w:cs="Arial"/>
          <w:iCs/>
          <w:color w:val="0070C0"/>
          <w:lang w:eastAsia="sl-SI"/>
        </w:rPr>
      </w:pPr>
    </w:p>
    <w:p w14:paraId="2D11DCE6" w14:textId="77777777" w:rsidR="00AD0580" w:rsidRDefault="00AD0580" w:rsidP="00AD0580">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1" w:name="_Hlk129946421"/>
      <w:bookmarkStart w:id="12" w:name="_Toc130554830"/>
      <w:r>
        <w:rPr>
          <w:rFonts w:ascii="Calibri" w:eastAsia="Times New Roman" w:hAnsi="Calibri" w:cs="Calibri"/>
          <w:b/>
          <w:color w:val="0070C0"/>
          <w:sz w:val="28"/>
          <w:szCs w:val="28"/>
        </w:rPr>
        <w:t xml:space="preserve">Mobilni paliativni tim – </w:t>
      </w:r>
      <w:bookmarkEnd w:id="11"/>
      <w:r>
        <w:rPr>
          <w:rFonts w:ascii="Calibri" w:eastAsia="Times New Roman" w:hAnsi="Calibri" w:cs="Calibri"/>
          <w:b/>
          <w:color w:val="0070C0"/>
          <w:sz w:val="28"/>
          <w:szCs w:val="28"/>
        </w:rPr>
        <w:t>dopolnitev seznama storitev, ki se ne beležijo po osebi s 1. 4. 2023</w:t>
      </w:r>
      <w:bookmarkEnd w:id="12"/>
    </w:p>
    <w:p w14:paraId="21543621" w14:textId="77777777" w:rsidR="00AD0580" w:rsidRPr="00CD63E6" w:rsidRDefault="00AD0580" w:rsidP="00AD0580">
      <w:pPr>
        <w:spacing w:after="0" w:line="240" w:lineRule="auto"/>
        <w:rPr>
          <w:rFonts w:ascii="Arial" w:eastAsia="Times New Roman" w:hAnsi="Arial" w:cs="Arial"/>
          <w:sz w:val="24"/>
          <w:szCs w:val="24"/>
          <w:lang w:eastAsia="sl-SI"/>
        </w:rPr>
      </w:pPr>
    </w:p>
    <w:p w14:paraId="36AD49E9" w14:textId="77777777" w:rsidR="00AD0580" w:rsidRDefault="00AD0580" w:rsidP="00AD0580">
      <w:pPr>
        <w:spacing w:after="0" w:line="240" w:lineRule="auto"/>
        <w:jc w:val="both"/>
        <w:rPr>
          <w:rFonts w:ascii="Calibri" w:eastAsia="Times New Roman" w:hAnsi="Calibri" w:cs="Arial"/>
          <w:i/>
          <w:color w:val="0070C0"/>
          <w:lang w:eastAsia="sl-SI"/>
        </w:rPr>
      </w:pPr>
      <w:r w:rsidRPr="007D5E43">
        <w:rPr>
          <w:rFonts w:ascii="Calibri" w:eastAsia="Times New Roman" w:hAnsi="Calibri" w:cs="Arial"/>
          <w:i/>
          <w:color w:val="0070C0"/>
          <w:lang w:eastAsia="sl-SI"/>
        </w:rPr>
        <w:t>Vsem izvajalcem specialistične zunajbolnišnične zdravstvene dejavnosti mobilnega paliativnega tima</w:t>
      </w:r>
    </w:p>
    <w:p w14:paraId="30F932C8" w14:textId="77777777" w:rsidR="00AD0580" w:rsidRPr="00CD63E6" w:rsidRDefault="00AD0580" w:rsidP="00AD0580">
      <w:pPr>
        <w:spacing w:after="0" w:line="240" w:lineRule="auto"/>
        <w:jc w:val="both"/>
        <w:rPr>
          <w:rFonts w:ascii="Calibri" w:eastAsia="Times New Roman" w:hAnsi="Calibri" w:cs="Calibri"/>
          <w:lang w:eastAsia="sl-SI"/>
        </w:rPr>
      </w:pPr>
    </w:p>
    <w:p w14:paraId="631DF2E7" w14:textId="77777777" w:rsidR="00AD0580" w:rsidRPr="00CD63E6" w:rsidRDefault="00AD0580" w:rsidP="00AD0580">
      <w:pPr>
        <w:widowControl w:val="0"/>
        <w:suppressAutoHyphens/>
        <w:spacing w:after="0" w:line="240" w:lineRule="auto"/>
        <w:jc w:val="both"/>
        <w:rPr>
          <w:rFonts w:ascii="Calibri" w:eastAsia="Times New Roman" w:hAnsi="Calibri" w:cs="Calibri"/>
          <w:b/>
          <w:bCs/>
          <w:color w:val="000000"/>
          <w:lang w:eastAsia="sl-SI"/>
        </w:rPr>
      </w:pPr>
      <w:r w:rsidRPr="00CD63E6">
        <w:rPr>
          <w:rFonts w:ascii="Calibri" w:eastAsia="Times New Roman" w:hAnsi="Calibri" w:cs="Calibri"/>
          <w:b/>
          <w:bCs/>
          <w:lang w:eastAsia="sl-SI"/>
        </w:rPr>
        <w:t xml:space="preserve">Povzetek </w:t>
      </w:r>
      <w:r w:rsidRPr="00CD63E6">
        <w:rPr>
          <w:rFonts w:ascii="Calibri" w:eastAsia="Times New Roman" w:hAnsi="Calibri" w:cs="Calibri"/>
          <w:b/>
          <w:bCs/>
          <w:color w:val="000000"/>
          <w:lang w:eastAsia="sl-SI"/>
        </w:rPr>
        <w:t>vsebine</w:t>
      </w:r>
    </w:p>
    <w:p w14:paraId="0EFC765E" w14:textId="77777777" w:rsidR="00AD0580" w:rsidRPr="00CD63E6" w:rsidRDefault="00AD0580" w:rsidP="00AD0580">
      <w:pPr>
        <w:spacing w:after="0" w:line="240" w:lineRule="auto"/>
        <w:jc w:val="both"/>
        <w:rPr>
          <w:rFonts w:ascii="Calibri" w:eastAsia="Times New Roman" w:hAnsi="Calibri" w:cs="Calibri"/>
          <w:lang w:eastAsia="sl-SI"/>
        </w:rPr>
      </w:pPr>
    </w:p>
    <w:p w14:paraId="06559D96" w14:textId="77777777" w:rsidR="00AD0580" w:rsidRDefault="00AD0580" w:rsidP="00AD0580">
      <w:pPr>
        <w:spacing w:after="0" w:line="240" w:lineRule="auto"/>
        <w:jc w:val="both"/>
        <w:rPr>
          <w:rFonts w:ascii="Calibri" w:eastAsia="Times New Roman" w:hAnsi="Calibri" w:cs="Calibri"/>
          <w:lang w:eastAsia="sl-SI"/>
        </w:rPr>
      </w:pPr>
      <w:r w:rsidRPr="00CA258D">
        <w:rPr>
          <w:rFonts w:ascii="Calibri" w:eastAsia="Times New Roman" w:hAnsi="Calibri" w:cs="Calibri"/>
          <w:lang w:eastAsia="sl-SI"/>
        </w:rPr>
        <w:t>Zavod je z Okrožnico ZAE 4/23</w:t>
      </w:r>
      <w:r>
        <w:rPr>
          <w:rFonts w:ascii="Calibri" w:eastAsia="Times New Roman" w:hAnsi="Calibri" w:cs="Calibri"/>
          <w:lang w:eastAsia="sl-SI"/>
        </w:rPr>
        <w:t xml:space="preserve"> </w:t>
      </w:r>
      <w:r w:rsidRPr="00CA258D">
        <w:rPr>
          <w:rFonts w:ascii="Calibri" w:eastAsia="Times New Roman" w:hAnsi="Calibri" w:cs="Calibri"/>
          <w:lang w:eastAsia="sl-SI"/>
        </w:rPr>
        <w:t>v okviru novega modela plačevanja mobilnega paliativnega tima</w:t>
      </w:r>
      <w:r>
        <w:rPr>
          <w:rFonts w:ascii="Calibri" w:eastAsia="Times New Roman" w:hAnsi="Calibri" w:cs="Calibri"/>
          <w:lang w:eastAsia="sl-SI"/>
        </w:rPr>
        <w:t xml:space="preserve"> </w:t>
      </w:r>
      <w:r w:rsidRPr="00CA258D">
        <w:rPr>
          <w:rFonts w:ascii="Calibri" w:eastAsia="Times New Roman" w:hAnsi="Calibri" w:cs="Calibri"/>
          <w:lang w:eastAsia="sl-SI"/>
        </w:rPr>
        <w:t>uvedel</w:t>
      </w:r>
      <w:r>
        <w:rPr>
          <w:rFonts w:ascii="Calibri" w:eastAsia="Times New Roman" w:hAnsi="Calibri" w:cs="Calibri"/>
          <w:lang w:eastAsia="sl-SI"/>
        </w:rPr>
        <w:t xml:space="preserve"> </w:t>
      </w:r>
      <w:r w:rsidRPr="00CA258D">
        <w:rPr>
          <w:rFonts w:ascii="Calibri" w:eastAsia="Times New Roman" w:hAnsi="Calibri" w:cs="Calibri"/>
          <w:lang w:eastAsia="sl-SI"/>
        </w:rPr>
        <w:t>nov seznam</w:t>
      </w:r>
      <w:r>
        <w:rPr>
          <w:rFonts w:ascii="Calibri" w:eastAsia="Times New Roman" w:hAnsi="Calibri" w:cs="Calibri"/>
          <w:lang w:eastAsia="sl-SI"/>
        </w:rPr>
        <w:t xml:space="preserve"> </w:t>
      </w:r>
      <w:r w:rsidRPr="00CA258D">
        <w:rPr>
          <w:rFonts w:ascii="Calibri" w:eastAsia="Times New Roman" w:hAnsi="Calibri" w:cs="Calibri"/>
          <w:lang w:eastAsia="sl-SI"/>
        </w:rPr>
        <w:t xml:space="preserve">za storitve, ki se ne beležijo po osebi (seznam storitev </w:t>
      </w:r>
      <w:proofErr w:type="spellStart"/>
      <w:r w:rsidRPr="00CA258D">
        <w:rPr>
          <w:rFonts w:ascii="Calibri" w:eastAsia="Times New Roman" w:hAnsi="Calibri" w:cs="Calibri"/>
          <w:lang w:eastAsia="sl-SI"/>
        </w:rPr>
        <w:t>15.114a</w:t>
      </w:r>
      <w:proofErr w:type="spellEnd"/>
      <w:r w:rsidRPr="00CA258D">
        <w:rPr>
          <w:rFonts w:ascii="Calibri" w:eastAsia="Times New Roman" w:hAnsi="Calibri" w:cs="Calibri"/>
          <w:lang w:eastAsia="sl-SI"/>
        </w:rPr>
        <w:t>).</w:t>
      </w:r>
    </w:p>
    <w:p w14:paraId="1D8B4821" w14:textId="77777777" w:rsidR="00AD0580" w:rsidRDefault="00AD0580" w:rsidP="00AD0580">
      <w:pPr>
        <w:spacing w:after="0" w:line="240" w:lineRule="auto"/>
        <w:jc w:val="both"/>
        <w:rPr>
          <w:rFonts w:ascii="Calibri" w:eastAsia="Times New Roman" w:hAnsi="Calibri" w:cs="Calibri"/>
          <w:lang w:eastAsia="sl-SI"/>
        </w:rPr>
      </w:pPr>
    </w:p>
    <w:p w14:paraId="035ADC27" w14:textId="77777777" w:rsidR="00AD0580" w:rsidRDefault="00AD0580" w:rsidP="00AD0580">
      <w:pPr>
        <w:spacing w:after="0" w:line="240" w:lineRule="auto"/>
        <w:jc w:val="both"/>
        <w:rPr>
          <w:rFonts w:ascii="Calibri" w:eastAsia="Times New Roman" w:hAnsi="Calibri" w:cs="Calibri"/>
          <w:lang w:eastAsia="sl-SI"/>
        </w:rPr>
      </w:pPr>
      <w:r>
        <w:rPr>
          <w:rFonts w:ascii="Calibri" w:eastAsia="Times New Roman" w:hAnsi="Calibri" w:cs="Calibri"/>
          <w:lang w:eastAsia="sl-SI"/>
        </w:rPr>
        <w:t xml:space="preserve">S tokratno okrožnico na omenjeni seznam storitev uvrščamo tudi storitev </w:t>
      </w:r>
      <w:r w:rsidRPr="002A43F6">
        <w:rPr>
          <w:rFonts w:ascii="Calibri" w:eastAsia="Times New Roman" w:hAnsi="Calibri" w:cs="Calibri"/>
          <w:lang w:eastAsia="sl-SI"/>
        </w:rPr>
        <w:t>MPT010</w:t>
      </w:r>
      <w:r>
        <w:rPr>
          <w:rFonts w:ascii="Calibri" w:eastAsia="Times New Roman" w:hAnsi="Calibri" w:cs="Calibri"/>
          <w:lang w:eastAsia="sl-SI"/>
        </w:rPr>
        <w:t xml:space="preserve"> »</w:t>
      </w:r>
      <w:proofErr w:type="gramStart"/>
      <w:r w:rsidRPr="002A43F6">
        <w:rPr>
          <w:rFonts w:ascii="Calibri" w:eastAsia="Times New Roman" w:hAnsi="Calibri" w:cs="Calibri"/>
          <w:lang w:eastAsia="sl-SI"/>
        </w:rPr>
        <w:t>Timska</w:t>
      </w:r>
      <w:proofErr w:type="gramEnd"/>
      <w:r w:rsidRPr="002A43F6">
        <w:rPr>
          <w:rFonts w:ascii="Calibri" w:eastAsia="Times New Roman" w:hAnsi="Calibri" w:cs="Calibri"/>
          <w:lang w:eastAsia="sl-SI"/>
        </w:rPr>
        <w:t xml:space="preserve"> konzultacija - člani mobilnega paliativnega tima</w:t>
      </w:r>
      <w:r>
        <w:rPr>
          <w:rFonts w:ascii="Calibri" w:eastAsia="Times New Roman" w:hAnsi="Calibri" w:cs="Calibri"/>
          <w:lang w:eastAsia="sl-SI"/>
        </w:rPr>
        <w:t xml:space="preserve">«, ker se po svoji vsebini nanaša na obravnavo več pacientov hkrati. </w:t>
      </w:r>
    </w:p>
    <w:p w14:paraId="4FBC868E" w14:textId="77777777" w:rsidR="00AD0580" w:rsidRDefault="00AD0580" w:rsidP="00AD0580">
      <w:pPr>
        <w:spacing w:after="0" w:line="240" w:lineRule="auto"/>
        <w:jc w:val="both"/>
        <w:rPr>
          <w:rFonts w:ascii="Calibri" w:eastAsia="Times New Roman" w:hAnsi="Calibri" w:cs="Calibri"/>
          <w:lang w:eastAsia="sl-SI"/>
        </w:rPr>
      </w:pPr>
    </w:p>
    <w:p w14:paraId="0E82CCE1" w14:textId="77777777" w:rsidR="00AD0580" w:rsidRDefault="00AD0580" w:rsidP="00AD0580">
      <w:pPr>
        <w:spacing w:after="0" w:line="240" w:lineRule="auto"/>
        <w:jc w:val="both"/>
        <w:rPr>
          <w:rFonts w:ascii="Calibri" w:eastAsia="Times New Roman" w:hAnsi="Calibri" w:cs="Calibri"/>
          <w:lang w:eastAsia="sl-SI"/>
        </w:rPr>
      </w:pPr>
      <w:r>
        <w:rPr>
          <w:rFonts w:ascii="Calibri" w:eastAsia="Times New Roman" w:hAnsi="Calibri" w:cs="Calibri"/>
          <w:lang w:eastAsia="sl-SI"/>
        </w:rPr>
        <w:t>Hkrati za vse storitve s tega seznama odpravljamo omejitev maksimalno dovoljenega števila storitev na obravnavo.</w:t>
      </w:r>
    </w:p>
    <w:p w14:paraId="4AFA9EAB" w14:textId="77777777" w:rsidR="00AD0580" w:rsidRPr="00CD63E6" w:rsidRDefault="00AD0580" w:rsidP="00AD0580">
      <w:pPr>
        <w:spacing w:after="0" w:line="240" w:lineRule="auto"/>
        <w:jc w:val="both"/>
        <w:rPr>
          <w:rFonts w:ascii="Calibri" w:eastAsia="Times New Roman" w:hAnsi="Calibri" w:cs="Calibri"/>
          <w:lang w:eastAsia="sl-SI"/>
        </w:rPr>
      </w:pPr>
    </w:p>
    <w:p w14:paraId="0BA5D22D" w14:textId="77777777" w:rsidR="00AD0580" w:rsidRPr="00CD63E6" w:rsidRDefault="00AD0580" w:rsidP="00AD0580">
      <w:pPr>
        <w:spacing w:after="0" w:line="240" w:lineRule="auto"/>
        <w:jc w:val="both"/>
        <w:rPr>
          <w:rFonts w:ascii="Calibri" w:hAnsi="Calibri"/>
          <w:b/>
          <w:bCs/>
        </w:rPr>
      </w:pPr>
      <w:r w:rsidRPr="00CD63E6">
        <w:rPr>
          <w:rFonts w:ascii="Calibri" w:hAnsi="Calibri"/>
          <w:b/>
          <w:bCs/>
        </w:rPr>
        <w:t>Navodilo za obračun</w:t>
      </w:r>
    </w:p>
    <w:p w14:paraId="737CC9D5" w14:textId="77777777" w:rsidR="00AD0580" w:rsidRDefault="00AD0580" w:rsidP="00AD0580">
      <w:pPr>
        <w:spacing w:after="0" w:line="240" w:lineRule="auto"/>
        <w:jc w:val="both"/>
        <w:rPr>
          <w:rFonts w:ascii="Calibri" w:eastAsia="Times New Roman" w:hAnsi="Calibri" w:cs="Calibri"/>
          <w:lang w:eastAsia="sl-SI"/>
        </w:rPr>
      </w:pPr>
    </w:p>
    <w:p w14:paraId="1557E725" w14:textId="77777777" w:rsidR="00AD0580" w:rsidRDefault="00AD0580" w:rsidP="00AD0580">
      <w:pPr>
        <w:spacing w:after="0" w:line="240" w:lineRule="auto"/>
        <w:jc w:val="both"/>
        <w:rPr>
          <w:rFonts w:ascii="Calibri" w:eastAsia="Calibri" w:hAnsi="Calibri" w:cs="Arial"/>
          <w:color w:val="000000"/>
        </w:rPr>
      </w:pPr>
      <w:r>
        <w:rPr>
          <w:rFonts w:ascii="Calibri" w:eastAsia="Calibri" w:hAnsi="Calibri" w:cs="Arial"/>
          <w:color w:val="000000"/>
        </w:rPr>
        <w:t>Skladno z navedenim storitev</w:t>
      </w:r>
      <w:r>
        <w:t xml:space="preserve"> </w:t>
      </w:r>
      <w:r w:rsidRPr="009F4583">
        <w:rPr>
          <w:rFonts w:ascii="Calibri" w:eastAsia="Calibri" w:hAnsi="Calibri" w:cs="Arial"/>
          <w:color w:val="000000"/>
        </w:rPr>
        <w:t>MPT010 »</w:t>
      </w:r>
      <w:proofErr w:type="gramStart"/>
      <w:r w:rsidRPr="009F4583">
        <w:rPr>
          <w:rFonts w:ascii="Calibri" w:eastAsia="Calibri" w:hAnsi="Calibri" w:cs="Arial"/>
          <w:color w:val="000000"/>
        </w:rPr>
        <w:t>Timska</w:t>
      </w:r>
      <w:proofErr w:type="gramEnd"/>
      <w:r w:rsidRPr="009F4583">
        <w:rPr>
          <w:rFonts w:ascii="Calibri" w:eastAsia="Calibri" w:hAnsi="Calibri" w:cs="Arial"/>
          <w:color w:val="000000"/>
        </w:rPr>
        <w:t xml:space="preserve"> konzultacija - člani mobilnega paliativnega tima«</w:t>
      </w:r>
      <w:r>
        <w:rPr>
          <w:rFonts w:ascii="Calibri" w:eastAsia="Calibri" w:hAnsi="Calibri" w:cs="Arial"/>
          <w:color w:val="000000"/>
        </w:rPr>
        <w:t xml:space="preserve"> ukinjamo iz seznama storitev 15.114 »</w:t>
      </w:r>
      <w:r w:rsidRPr="009F4583">
        <w:rPr>
          <w:rFonts w:ascii="Calibri" w:eastAsia="Calibri" w:hAnsi="Calibri" w:cs="Arial"/>
          <w:color w:val="000000"/>
        </w:rPr>
        <w:t>Storitve mobilnega paliativnega tima (241 279) - storitve, ki se beležijo po osebi</w:t>
      </w:r>
      <w:r>
        <w:rPr>
          <w:rFonts w:ascii="Calibri" w:eastAsia="Calibri" w:hAnsi="Calibri" w:cs="Arial"/>
          <w:color w:val="000000"/>
        </w:rPr>
        <w:t xml:space="preserve">« in jo uvrščamo na seznam storitev </w:t>
      </w:r>
      <w:proofErr w:type="spellStart"/>
      <w:r>
        <w:rPr>
          <w:rFonts w:ascii="Calibri" w:eastAsia="Calibri" w:hAnsi="Calibri" w:cs="Arial"/>
          <w:color w:val="000000"/>
        </w:rPr>
        <w:t>15.114a</w:t>
      </w:r>
      <w:proofErr w:type="spellEnd"/>
      <w:r>
        <w:rPr>
          <w:rFonts w:ascii="Calibri" w:eastAsia="Calibri" w:hAnsi="Calibri" w:cs="Arial"/>
          <w:color w:val="000000"/>
        </w:rPr>
        <w:t xml:space="preserve"> »</w:t>
      </w:r>
      <w:r w:rsidRPr="009F4583">
        <w:rPr>
          <w:rFonts w:ascii="Calibri" w:eastAsia="Calibri" w:hAnsi="Calibri" w:cs="Arial"/>
          <w:color w:val="000000"/>
        </w:rPr>
        <w:t>Storitve mobilnega paliativnega tima (241 279) - storitve, ki se ne beležijo po osebi</w:t>
      </w:r>
      <w:r>
        <w:rPr>
          <w:rFonts w:ascii="Calibri" w:eastAsia="Calibri" w:hAnsi="Calibri" w:cs="Arial"/>
          <w:color w:val="000000"/>
        </w:rPr>
        <w:t>«:</w:t>
      </w:r>
    </w:p>
    <w:p w14:paraId="684B262B" w14:textId="77777777" w:rsidR="00AD0580" w:rsidRDefault="00AD0580" w:rsidP="00AD0580">
      <w:pPr>
        <w:spacing w:after="0" w:line="240" w:lineRule="auto"/>
        <w:jc w:val="both"/>
        <w:rPr>
          <w:rFonts w:ascii="Calibri" w:eastAsia="Calibri" w:hAnsi="Calibri" w:cs="Arial"/>
          <w:color w:val="000000"/>
        </w:rPr>
      </w:pPr>
    </w:p>
    <w:p w14:paraId="26043483" w14:textId="77777777" w:rsidR="00AD0580" w:rsidRDefault="00AD0580" w:rsidP="00AD0580">
      <w:pPr>
        <w:pStyle w:val="Odstavekseznama"/>
        <w:numPr>
          <w:ilvl w:val="0"/>
          <w:numId w:val="11"/>
        </w:numPr>
        <w:spacing w:after="0" w:line="240" w:lineRule="auto"/>
        <w:ind w:left="357" w:hanging="357"/>
        <w:jc w:val="both"/>
        <w:rPr>
          <w:rFonts w:ascii="Calibri" w:eastAsia="Calibri" w:hAnsi="Calibri" w:cs="Arial"/>
          <w:color w:val="000000"/>
        </w:rPr>
      </w:pPr>
      <w:r>
        <w:rPr>
          <w:rFonts w:ascii="Calibri" w:eastAsia="Calibri" w:hAnsi="Calibri" w:cs="Arial"/>
          <w:color w:val="000000"/>
        </w:rPr>
        <w:t>seznam storitev 15.114 »</w:t>
      </w:r>
      <w:r w:rsidRPr="009F4583">
        <w:rPr>
          <w:rFonts w:ascii="Calibri" w:eastAsia="Calibri" w:hAnsi="Calibri" w:cs="Arial"/>
          <w:color w:val="000000"/>
        </w:rPr>
        <w:t>Storitve mobilnega paliativnega tima (241 279) - storitve, ki se beležijo po osebi</w:t>
      </w:r>
      <w:r>
        <w:rPr>
          <w:rFonts w:ascii="Calibri" w:eastAsia="Calibri" w:hAnsi="Calibri" w:cs="Arial"/>
          <w:color w:val="000000"/>
        </w:rPr>
        <w:t>«</w:t>
      </w:r>
    </w:p>
    <w:p w14:paraId="0A5F46DB" w14:textId="77777777" w:rsidR="00AD0580" w:rsidRPr="009F4583" w:rsidRDefault="00AD0580" w:rsidP="00AD0580">
      <w:pPr>
        <w:spacing w:after="0" w:line="240" w:lineRule="auto"/>
        <w:jc w:val="both"/>
        <w:rPr>
          <w:rFonts w:ascii="Calibri" w:eastAsia="Calibri" w:hAnsi="Calibri" w:cs="Arial"/>
          <w:color w:val="000000"/>
          <w:sz w:val="20"/>
          <w:szCs w:val="20"/>
        </w:rPr>
      </w:pPr>
    </w:p>
    <w:tbl>
      <w:tblPr>
        <w:tblStyle w:val="Tabelamrea"/>
        <w:tblW w:w="9493" w:type="dxa"/>
        <w:tblLook w:val="04A0" w:firstRow="1" w:lastRow="0" w:firstColumn="1" w:lastColumn="0" w:noHBand="0" w:noVBand="1"/>
      </w:tblPr>
      <w:tblGrid>
        <w:gridCol w:w="901"/>
        <w:gridCol w:w="1797"/>
        <w:gridCol w:w="6795"/>
      </w:tblGrid>
      <w:tr w:rsidR="00AD0580" w:rsidRPr="009F4583" w14:paraId="6E428878" w14:textId="77777777" w:rsidTr="001F6E1A">
        <w:trPr>
          <w:trHeight w:val="283"/>
          <w:tblHeader/>
        </w:trPr>
        <w:tc>
          <w:tcPr>
            <w:tcW w:w="901" w:type="dxa"/>
            <w:vAlign w:val="center"/>
          </w:tcPr>
          <w:p w14:paraId="042DFB0E" w14:textId="77777777" w:rsidR="00AD0580" w:rsidRPr="009F4583" w:rsidRDefault="00AD0580" w:rsidP="001127E5">
            <w:pPr>
              <w:rPr>
                <w:rFonts w:ascii="Calibri" w:eastAsia="Calibri" w:hAnsi="Calibri" w:cs="Arial"/>
                <w:color w:val="000000"/>
                <w:sz w:val="20"/>
                <w:szCs w:val="20"/>
              </w:rPr>
            </w:pPr>
            <w:r w:rsidRPr="009F4583">
              <w:rPr>
                <w:rFonts w:ascii="Calibri" w:eastAsia="Calibri" w:hAnsi="Calibri" w:cs="Arial"/>
                <w:color w:val="000000"/>
                <w:sz w:val="20"/>
                <w:szCs w:val="20"/>
              </w:rPr>
              <w:t>Šifra</w:t>
            </w:r>
          </w:p>
        </w:tc>
        <w:tc>
          <w:tcPr>
            <w:tcW w:w="1797" w:type="dxa"/>
            <w:vAlign w:val="center"/>
          </w:tcPr>
          <w:p w14:paraId="7305041A" w14:textId="77777777" w:rsidR="00AD0580" w:rsidRPr="009F4583" w:rsidRDefault="00AD0580" w:rsidP="001127E5">
            <w:pPr>
              <w:rPr>
                <w:rFonts w:ascii="Calibri" w:eastAsia="Calibri" w:hAnsi="Calibri" w:cs="Arial"/>
                <w:color w:val="000000"/>
                <w:sz w:val="20"/>
                <w:szCs w:val="20"/>
              </w:rPr>
            </w:pPr>
            <w:r w:rsidRPr="009F4583">
              <w:rPr>
                <w:rFonts w:ascii="Calibri" w:eastAsia="Calibri" w:hAnsi="Calibri" w:cs="Arial"/>
                <w:color w:val="000000"/>
                <w:sz w:val="20"/>
                <w:szCs w:val="20"/>
              </w:rPr>
              <w:t>Kratek opis</w:t>
            </w:r>
          </w:p>
        </w:tc>
        <w:tc>
          <w:tcPr>
            <w:tcW w:w="6795" w:type="dxa"/>
            <w:vAlign w:val="center"/>
          </w:tcPr>
          <w:p w14:paraId="227B463E" w14:textId="77777777" w:rsidR="00AD0580" w:rsidRPr="009F4583" w:rsidRDefault="00AD0580" w:rsidP="001127E5">
            <w:pPr>
              <w:rPr>
                <w:rFonts w:ascii="Calibri" w:eastAsia="Calibri" w:hAnsi="Calibri" w:cs="Arial"/>
                <w:color w:val="000000"/>
                <w:sz w:val="20"/>
                <w:szCs w:val="20"/>
              </w:rPr>
            </w:pPr>
            <w:r w:rsidRPr="009F4583">
              <w:rPr>
                <w:rFonts w:ascii="Calibri" w:eastAsia="Calibri" w:hAnsi="Calibri" w:cs="Arial"/>
                <w:color w:val="000000"/>
                <w:sz w:val="20"/>
                <w:szCs w:val="20"/>
              </w:rPr>
              <w:t>Dolg opis</w:t>
            </w:r>
          </w:p>
        </w:tc>
      </w:tr>
      <w:tr w:rsidR="00AD0580" w:rsidRPr="009F4583" w14:paraId="7CFF4BE8" w14:textId="77777777" w:rsidTr="001F6E1A">
        <w:tc>
          <w:tcPr>
            <w:tcW w:w="901" w:type="dxa"/>
          </w:tcPr>
          <w:p w14:paraId="097A5C88" w14:textId="77777777" w:rsidR="00AD0580" w:rsidRPr="009F4583" w:rsidRDefault="00AD0580" w:rsidP="001127E5">
            <w:pPr>
              <w:jc w:val="both"/>
              <w:rPr>
                <w:rFonts w:ascii="Calibri" w:eastAsia="Calibri" w:hAnsi="Calibri" w:cs="Arial"/>
                <w:b/>
                <w:bCs/>
                <w:strike/>
                <w:color w:val="000000"/>
                <w:sz w:val="20"/>
                <w:szCs w:val="20"/>
              </w:rPr>
            </w:pPr>
            <w:r w:rsidRPr="009F4583">
              <w:rPr>
                <w:rFonts w:ascii="Calibri" w:eastAsia="Calibri" w:hAnsi="Calibri" w:cs="Arial"/>
                <w:b/>
                <w:bCs/>
                <w:strike/>
                <w:color w:val="000000"/>
                <w:sz w:val="20"/>
                <w:szCs w:val="20"/>
              </w:rPr>
              <w:t>MPT010</w:t>
            </w:r>
          </w:p>
        </w:tc>
        <w:tc>
          <w:tcPr>
            <w:tcW w:w="1797" w:type="dxa"/>
          </w:tcPr>
          <w:p w14:paraId="363C877A" w14:textId="77777777" w:rsidR="00AD0580" w:rsidRPr="009F4583" w:rsidRDefault="00AD0580" w:rsidP="001127E5">
            <w:pPr>
              <w:jc w:val="both"/>
              <w:rPr>
                <w:rFonts w:ascii="Calibri" w:eastAsia="Calibri" w:hAnsi="Calibri" w:cs="Arial"/>
                <w:b/>
                <w:bCs/>
                <w:strike/>
                <w:color w:val="000000"/>
                <w:sz w:val="20"/>
                <w:szCs w:val="20"/>
              </w:rPr>
            </w:pPr>
            <w:proofErr w:type="gramStart"/>
            <w:r w:rsidRPr="009F4583">
              <w:rPr>
                <w:rFonts w:ascii="Calibri" w:eastAsia="Calibri" w:hAnsi="Calibri" w:cs="Arial"/>
                <w:b/>
                <w:bCs/>
                <w:strike/>
                <w:color w:val="000000"/>
                <w:sz w:val="20"/>
                <w:szCs w:val="20"/>
              </w:rPr>
              <w:t>Timska</w:t>
            </w:r>
            <w:proofErr w:type="gramEnd"/>
            <w:r w:rsidRPr="009F4583">
              <w:rPr>
                <w:rFonts w:ascii="Calibri" w:eastAsia="Calibri" w:hAnsi="Calibri" w:cs="Arial"/>
                <w:b/>
                <w:bCs/>
                <w:strike/>
                <w:color w:val="000000"/>
                <w:sz w:val="20"/>
                <w:szCs w:val="20"/>
              </w:rPr>
              <w:t xml:space="preserve"> konzultacija - člani mobilnega paliativnega tima</w:t>
            </w:r>
          </w:p>
        </w:tc>
        <w:tc>
          <w:tcPr>
            <w:tcW w:w="6795" w:type="dxa"/>
          </w:tcPr>
          <w:p w14:paraId="4B262464" w14:textId="77777777" w:rsidR="00AD0580" w:rsidRPr="009F4583" w:rsidRDefault="00AD0580" w:rsidP="001127E5">
            <w:pPr>
              <w:jc w:val="both"/>
              <w:rPr>
                <w:rFonts w:ascii="Calibri" w:eastAsia="Calibri" w:hAnsi="Calibri" w:cs="Arial"/>
                <w:b/>
                <w:bCs/>
                <w:strike/>
                <w:color w:val="000000"/>
                <w:sz w:val="20"/>
                <w:szCs w:val="20"/>
              </w:rPr>
            </w:pPr>
            <w:proofErr w:type="gramStart"/>
            <w:r w:rsidRPr="009F4583">
              <w:rPr>
                <w:rFonts w:ascii="Calibri" w:eastAsia="Calibri" w:hAnsi="Calibri" w:cs="Arial"/>
                <w:b/>
                <w:bCs/>
                <w:strike/>
                <w:color w:val="000000"/>
                <w:sz w:val="20"/>
                <w:szCs w:val="20"/>
              </w:rPr>
              <w:t>Timska</w:t>
            </w:r>
            <w:proofErr w:type="gramEnd"/>
            <w:r w:rsidRPr="009F4583">
              <w:rPr>
                <w:rFonts w:ascii="Calibri" w:eastAsia="Calibri" w:hAnsi="Calibri" w:cs="Arial"/>
                <w:b/>
                <w:bCs/>
                <w:strike/>
                <w:color w:val="000000"/>
                <w:sz w:val="20"/>
                <w:szCs w:val="20"/>
              </w:rPr>
              <w:t xml:space="preserve"> konzultacija - člani mobilnega paliativnega tima obsega:</w:t>
            </w:r>
          </w:p>
          <w:p w14:paraId="114EFEB3" w14:textId="77777777" w:rsidR="00AD0580" w:rsidRPr="009F4583" w:rsidRDefault="00AD0580" w:rsidP="001127E5">
            <w:pPr>
              <w:jc w:val="both"/>
              <w:rPr>
                <w:rFonts w:ascii="Calibri" w:eastAsia="Calibri" w:hAnsi="Calibri" w:cs="Arial"/>
                <w:b/>
                <w:bCs/>
                <w:strike/>
                <w:color w:val="000000"/>
                <w:sz w:val="20"/>
                <w:szCs w:val="20"/>
              </w:rPr>
            </w:pPr>
            <w:r w:rsidRPr="009F4583">
              <w:rPr>
                <w:rFonts w:ascii="Calibri" w:eastAsia="Calibri" w:hAnsi="Calibri" w:cs="Arial"/>
                <w:b/>
                <w:bCs/>
                <w:strike/>
                <w:color w:val="000000"/>
                <w:sz w:val="20"/>
                <w:szCs w:val="20"/>
              </w:rPr>
              <w:t>- ugotavljanje upravičenosti ali potrebe uporabnika do posameznih vrst zdravstvenih storitev ali posegov, raznih pripomočkov, zdravljenja v tujini,</w:t>
            </w:r>
          </w:p>
          <w:p w14:paraId="1E8DE1DC" w14:textId="77777777" w:rsidR="00AD0580" w:rsidRPr="009F4583" w:rsidRDefault="00AD0580" w:rsidP="001127E5">
            <w:pPr>
              <w:jc w:val="both"/>
              <w:rPr>
                <w:rFonts w:ascii="Calibri" w:eastAsia="Calibri" w:hAnsi="Calibri" w:cs="Arial"/>
                <w:b/>
                <w:bCs/>
                <w:strike/>
                <w:color w:val="000000"/>
                <w:sz w:val="20"/>
                <w:szCs w:val="20"/>
              </w:rPr>
            </w:pPr>
            <w:r w:rsidRPr="009F4583">
              <w:rPr>
                <w:rFonts w:ascii="Calibri" w:eastAsia="Calibri" w:hAnsi="Calibri" w:cs="Arial"/>
                <w:b/>
                <w:bCs/>
                <w:strike/>
                <w:color w:val="000000"/>
                <w:sz w:val="20"/>
                <w:szCs w:val="20"/>
              </w:rPr>
              <w:t>- podajanje strokovnega mnenja o njegovi začasni ali trajni nezmožnosti na zahtevo raznih organov, organizacij in podobno,</w:t>
            </w:r>
          </w:p>
          <w:p w14:paraId="441E7DAD" w14:textId="77777777" w:rsidR="00AD0580" w:rsidRPr="009F4583" w:rsidRDefault="00AD0580" w:rsidP="001127E5">
            <w:pPr>
              <w:jc w:val="both"/>
              <w:rPr>
                <w:rFonts w:ascii="Calibri" w:eastAsia="Calibri" w:hAnsi="Calibri" w:cs="Arial"/>
                <w:b/>
                <w:bCs/>
                <w:strike/>
                <w:color w:val="000000"/>
                <w:sz w:val="20"/>
                <w:szCs w:val="20"/>
              </w:rPr>
            </w:pPr>
            <w:r w:rsidRPr="009F4583">
              <w:rPr>
                <w:rFonts w:ascii="Calibri" w:eastAsia="Calibri" w:hAnsi="Calibri" w:cs="Arial"/>
                <w:b/>
                <w:bCs/>
                <w:strike/>
                <w:color w:val="000000"/>
                <w:sz w:val="20"/>
                <w:szCs w:val="20"/>
              </w:rPr>
              <w:t xml:space="preserve">- posvet zdravnikov v paliativnem timu glede zdravstvenega stanja bolnika, pričakovanih težav v prihodnosti, ocena negovalnih potreb in socialne situacije. </w:t>
            </w:r>
          </w:p>
          <w:p w14:paraId="60C83DFF" w14:textId="77777777" w:rsidR="00AD0580" w:rsidRPr="009F4583" w:rsidRDefault="00AD0580" w:rsidP="001127E5">
            <w:pPr>
              <w:jc w:val="both"/>
              <w:rPr>
                <w:rFonts w:ascii="Calibri" w:eastAsia="Calibri" w:hAnsi="Calibri" w:cs="Arial"/>
                <w:b/>
                <w:bCs/>
                <w:strike/>
                <w:color w:val="000000"/>
                <w:sz w:val="20"/>
                <w:szCs w:val="20"/>
              </w:rPr>
            </w:pPr>
            <w:r w:rsidRPr="009F4583">
              <w:rPr>
                <w:rFonts w:ascii="Calibri" w:eastAsia="Calibri" w:hAnsi="Calibri" w:cs="Arial"/>
                <w:b/>
                <w:bCs/>
                <w:strike/>
                <w:color w:val="000000"/>
                <w:sz w:val="20"/>
                <w:szCs w:val="20"/>
              </w:rPr>
              <w:t>Storitev izvajata zdravnik specialist in diplomirana medicinska sestra.</w:t>
            </w:r>
          </w:p>
        </w:tc>
      </w:tr>
    </w:tbl>
    <w:p w14:paraId="690FEF2D" w14:textId="77777777" w:rsidR="00AD0580" w:rsidRPr="009F4583" w:rsidRDefault="00AD0580" w:rsidP="00AD0580">
      <w:pPr>
        <w:spacing w:after="0" w:line="240" w:lineRule="auto"/>
        <w:jc w:val="both"/>
        <w:rPr>
          <w:rFonts w:ascii="Calibri" w:eastAsia="Calibri" w:hAnsi="Calibri" w:cs="Arial"/>
          <w:color w:val="000000"/>
        </w:rPr>
      </w:pPr>
    </w:p>
    <w:p w14:paraId="235780C5" w14:textId="77777777" w:rsidR="00AD0580" w:rsidRDefault="00AD0580" w:rsidP="00AD0580">
      <w:pPr>
        <w:pStyle w:val="Odstavekseznama"/>
        <w:numPr>
          <w:ilvl w:val="0"/>
          <w:numId w:val="11"/>
        </w:numPr>
        <w:spacing w:after="0" w:line="240" w:lineRule="auto"/>
        <w:ind w:left="357" w:hanging="357"/>
        <w:jc w:val="both"/>
        <w:rPr>
          <w:rFonts w:ascii="Calibri" w:eastAsia="Calibri" w:hAnsi="Calibri" w:cs="Arial"/>
          <w:color w:val="000000"/>
        </w:rPr>
      </w:pPr>
      <w:r>
        <w:rPr>
          <w:rFonts w:ascii="Calibri" w:eastAsia="Calibri" w:hAnsi="Calibri" w:cs="Arial"/>
          <w:color w:val="000000"/>
        </w:rPr>
        <w:t xml:space="preserve">seznam storitev </w:t>
      </w:r>
      <w:proofErr w:type="spellStart"/>
      <w:r>
        <w:rPr>
          <w:rFonts w:ascii="Calibri" w:eastAsia="Calibri" w:hAnsi="Calibri" w:cs="Arial"/>
          <w:color w:val="000000"/>
        </w:rPr>
        <w:t>15.114a</w:t>
      </w:r>
      <w:proofErr w:type="spellEnd"/>
      <w:r>
        <w:rPr>
          <w:rFonts w:ascii="Calibri" w:eastAsia="Calibri" w:hAnsi="Calibri" w:cs="Arial"/>
          <w:color w:val="000000"/>
        </w:rPr>
        <w:t xml:space="preserve"> »</w:t>
      </w:r>
      <w:r w:rsidRPr="009F4583">
        <w:rPr>
          <w:rFonts w:ascii="Calibri" w:eastAsia="Calibri" w:hAnsi="Calibri" w:cs="Arial"/>
          <w:color w:val="000000"/>
        </w:rPr>
        <w:t>Storitve mobilnega paliativnega tima (241 279) - storitve, ki se ne beležijo po osebi</w:t>
      </w:r>
      <w:r>
        <w:rPr>
          <w:rFonts w:ascii="Calibri" w:eastAsia="Calibri" w:hAnsi="Calibri" w:cs="Arial"/>
          <w:color w:val="000000"/>
        </w:rPr>
        <w:t>«:</w:t>
      </w:r>
    </w:p>
    <w:p w14:paraId="6EF3BCDC" w14:textId="77777777" w:rsidR="00AD0580" w:rsidRPr="009F4583" w:rsidRDefault="00AD0580" w:rsidP="00AD0580">
      <w:pPr>
        <w:pStyle w:val="Odstavekseznama"/>
        <w:spacing w:after="0" w:line="240" w:lineRule="auto"/>
        <w:ind w:left="357"/>
        <w:jc w:val="both"/>
        <w:rPr>
          <w:rFonts w:ascii="Calibri" w:eastAsia="Calibri" w:hAnsi="Calibri" w:cs="Arial"/>
          <w:color w:val="000000"/>
        </w:rPr>
      </w:pPr>
    </w:p>
    <w:tbl>
      <w:tblPr>
        <w:tblStyle w:val="Tabelamrea"/>
        <w:tblW w:w="0" w:type="auto"/>
        <w:tblLook w:val="04A0" w:firstRow="1" w:lastRow="0" w:firstColumn="1" w:lastColumn="0" w:noHBand="0" w:noVBand="1"/>
      </w:tblPr>
      <w:tblGrid>
        <w:gridCol w:w="903"/>
        <w:gridCol w:w="1348"/>
        <w:gridCol w:w="4265"/>
        <w:gridCol w:w="858"/>
        <w:gridCol w:w="850"/>
        <w:gridCol w:w="987"/>
      </w:tblGrid>
      <w:tr w:rsidR="00AD0580" w:rsidRPr="009F4583" w14:paraId="2F0E764B" w14:textId="77777777" w:rsidTr="001127E5">
        <w:trPr>
          <w:trHeight w:val="283"/>
        </w:trPr>
        <w:tc>
          <w:tcPr>
            <w:tcW w:w="903" w:type="dxa"/>
            <w:vAlign w:val="center"/>
          </w:tcPr>
          <w:p w14:paraId="17A14613" w14:textId="77777777" w:rsidR="00AD0580" w:rsidRPr="009F4583" w:rsidRDefault="00AD0580" w:rsidP="001127E5">
            <w:pPr>
              <w:rPr>
                <w:rFonts w:ascii="Calibri" w:eastAsia="Calibri" w:hAnsi="Calibri" w:cs="Arial"/>
                <w:color w:val="000000"/>
                <w:sz w:val="20"/>
                <w:szCs w:val="20"/>
              </w:rPr>
            </w:pPr>
            <w:r w:rsidRPr="009F4583">
              <w:rPr>
                <w:rFonts w:ascii="Calibri" w:eastAsia="Calibri" w:hAnsi="Calibri" w:cs="Arial"/>
                <w:color w:val="000000"/>
                <w:sz w:val="20"/>
                <w:szCs w:val="20"/>
              </w:rPr>
              <w:lastRenderedPageBreak/>
              <w:t>Šifra</w:t>
            </w:r>
          </w:p>
        </w:tc>
        <w:tc>
          <w:tcPr>
            <w:tcW w:w="1348" w:type="dxa"/>
            <w:vAlign w:val="center"/>
          </w:tcPr>
          <w:p w14:paraId="210A0E03" w14:textId="77777777" w:rsidR="00AD0580" w:rsidRPr="009F4583" w:rsidRDefault="00AD0580" w:rsidP="001127E5">
            <w:pPr>
              <w:rPr>
                <w:rFonts w:ascii="Calibri" w:eastAsia="Calibri" w:hAnsi="Calibri" w:cs="Arial"/>
                <w:color w:val="000000"/>
                <w:sz w:val="20"/>
                <w:szCs w:val="20"/>
              </w:rPr>
            </w:pPr>
            <w:r w:rsidRPr="009F4583">
              <w:rPr>
                <w:rFonts w:ascii="Calibri" w:eastAsia="Calibri" w:hAnsi="Calibri" w:cs="Arial"/>
                <w:color w:val="000000"/>
                <w:sz w:val="20"/>
                <w:szCs w:val="20"/>
              </w:rPr>
              <w:t>Kratek opis</w:t>
            </w:r>
          </w:p>
        </w:tc>
        <w:tc>
          <w:tcPr>
            <w:tcW w:w="4265" w:type="dxa"/>
            <w:vAlign w:val="center"/>
          </w:tcPr>
          <w:p w14:paraId="19C84B08" w14:textId="77777777" w:rsidR="00AD0580" w:rsidRPr="009F4583" w:rsidRDefault="00AD0580" w:rsidP="001127E5">
            <w:pPr>
              <w:rPr>
                <w:rFonts w:ascii="Calibri" w:eastAsia="Calibri" w:hAnsi="Calibri" w:cs="Arial"/>
                <w:color w:val="000000"/>
                <w:sz w:val="20"/>
                <w:szCs w:val="20"/>
              </w:rPr>
            </w:pPr>
            <w:r w:rsidRPr="009F4583">
              <w:rPr>
                <w:rFonts w:ascii="Calibri" w:eastAsia="Calibri" w:hAnsi="Calibri" w:cs="Arial"/>
                <w:color w:val="000000"/>
                <w:sz w:val="20"/>
                <w:szCs w:val="20"/>
              </w:rPr>
              <w:t>Dolg opis</w:t>
            </w:r>
          </w:p>
        </w:tc>
        <w:tc>
          <w:tcPr>
            <w:tcW w:w="709" w:type="dxa"/>
            <w:tcBorders>
              <w:top w:val="single" w:sz="4" w:space="0" w:color="auto"/>
              <w:left w:val="single" w:sz="4" w:space="0" w:color="auto"/>
              <w:bottom w:val="single" w:sz="4" w:space="0" w:color="auto"/>
              <w:right w:val="single" w:sz="4" w:space="0" w:color="auto"/>
            </w:tcBorders>
            <w:vAlign w:val="center"/>
          </w:tcPr>
          <w:p w14:paraId="33F31F64" w14:textId="77777777" w:rsidR="00AD0580" w:rsidRPr="009F4583" w:rsidRDefault="00AD0580" w:rsidP="001127E5">
            <w:pPr>
              <w:jc w:val="center"/>
              <w:rPr>
                <w:rFonts w:ascii="Calibri" w:eastAsia="Calibri" w:hAnsi="Calibri" w:cs="Arial"/>
                <w:color w:val="000000"/>
                <w:sz w:val="20"/>
                <w:szCs w:val="20"/>
              </w:rPr>
            </w:pPr>
            <w:r w:rsidRPr="00C17297">
              <w:rPr>
                <w:rFonts w:ascii="Calibri" w:eastAsia="Times New Roman" w:hAnsi="Calibri" w:cs="Calibri"/>
                <w:sz w:val="20"/>
                <w:szCs w:val="20"/>
                <w:lang w:eastAsia="sl-SI"/>
              </w:rPr>
              <w:t>Naziv enote mere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107FC9F" w14:textId="77777777" w:rsidR="00AD0580" w:rsidRPr="009F4583" w:rsidRDefault="00AD0580" w:rsidP="001127E5">
            <w:pPr>
              <w:jc w:val="center"/>
              <w:rPr>
                <w:rFonts w:ascii="Calibri" w:eastAsia="Calibri" w:hAnsi="Calibri" w:cs="Arial"/>
                <w:color w:val="000000"/>
                <w:sz w:val="20"/>
                <w:szCs w:val="20"/>
              </w:rPr>
            </w:pPr>
            <w:r w:rsidRPr="00C17297">
              <w:rPr>
                <w:rFonts w:ascii="Calibri" w:eastAsia="Times New Roman" w:hAnsi="Calibri" w:cs="Calibri"/>
                <w:sz w:val="20"/>
                <w:szCs w:val="20"/>
                <w:lang w:eastAsia="sl-SI"/>
              </w:rPr>
              <w:t>Št. enot mere</w:t>
            </w:r>
          </w:p>
        </w:tc>
        <w:tc>
          <w:tcPr>
            <w:tcW w:w="987" w:type="dxa"/>
            <w:tcBorders>
              <w:top w:val="single" w:sz="4" w:space="0" w:color="auto"/>
              <w:left w:val="nil"/>
              <w:bottom w:val="single" w:sz="4" w:space="0" w:color="auto"/>
              <w:right w:val="single" w:sz="4" w:space="0" w:color="auto"/>
            </w:tcBorders>
            <w:vAlign w:val="center"/>
          </w:tcPr>
          <w:p w14:paraId="7A732990" w14:textId="77777777" w:rsidR="00AD0580" w:rsidRPr="009F4583" w:rsidRDefault="00AD0580" w:rsidP="001127E5">
            <w:pPr>
              <w:jc w:val="center"/>
              <w:rPr>
                <w:rFonts w:ascii="Calibri" w:eastAsia="Calibri" w:hAnsi="Calibri" w:cs="Arial"/>
                <w:color w:val="000000"/>
                <w:sz w:val="20"/>
                <w:szCs w:val="20"/>
              </w:rPr>
            </w:pPr>
            <w:r w:rsidRPr="00C17297">
              <w:rPr>
                <w:rFonts w:ascii="Calibri" w:eastAsia="Times New Roman" w:hAnsi="Calibri" w:cs="Calibri"/>
                <w:sz w:val="20"/>
                <w:szCs w:val="20"/>
                <w:lang w:eastAsia="sl-SI"/>
              </w:rPr>
              <w:t>Normativ v minutah</w:t>
            </w:r>
          </w:p>
        </w:tc>
      </w:tr>
      <w:tr w:rsidR="00AD0580" w:rsidRPr="009F4583" w14:paraId="65F4D301" w14:textId="77777777" w:rsidTr="00DD7FFC">
        <w:tc>
          <w:tcPr>
            <w:tcW w:w="903" w:type="dxa"/>
          </w:tcPr>
          <w:p w14:paraId="58DCF42F" w14:textId="77777777" w:rsidR="00AD0580" w:rsidRPr="007D3904" w:rsidRDefault="00AD0580" w:rsidP="001127E5">
            <w:pPr>
              <w:jc w:val="both"/>
              <w:rPr>
                <w:rFonts w:eastAsia="Calibri" w:cstheme="minorHAnsi"/>
                <w:b/>
                <w:bCs/>
                <w:color w:val="000000"/>
                <w:sz w:val="20"/>
                <w:szCs w:val="20"/>
              </w:rPr>
            </w:pPr>
            <w:r w:rsidRPr="007D3904">
              <w:rPr>
                <w:rFonts w:eastAsia="Calibri" w:cstheme="minorHAnsi"/>
                <w:b/>
                <w:bCs/>
                <w:color w:val="000000"/>
                <w:sz w:val="20"/>
                <w:szCs w:val="20"/>
              </w:rPr>
              <w:t>MPT010</w:t>
            </w:r>
          </w:p>
        </w:tc>
        <w:tc>
          <w:tcPr>
            <w:tcW w:w="1348" w:type="dxa"/>
          </w:tcPr>
          <w:p w14:paraId="2F90A038" w14:textId="77777777" w:rsidR="00AD0580" w:rsidRPr="007D3904" w:rsidRDefault="00AD0580" w:rsidP="001127E5">
            <w:pPr>
              <w:jc w:val="both"/>
              <w:rPr>
                <w:rFonts w:eastAsia="Calibri" w:cstheme="minorHAnsi"/>
                <w:b/>
                <w:bCs/>
                <w:color w:val="000000"/>
                <w:sz w:val="20"/>
                <w:szCs w:val="20"/>
              </w:rPr>
            </w:pPr>
            <w:proofErr w:type="gramStart"/>
            <w:r w:rsidRPr="007D3904">
              <w:rPr>
                <w:rFonts w:eastAsia="Calibri" w:cstheme="minorHAnsi"/>
                <w:b/>
                <w:bCs/>
                <w:color w:val="000000"/>
                <w:sz w:val="20"/>
                <w:szCs w:val="20"/>
              </w:rPr>
              <w:t>Timska</w:t>
            </w:r>
            <w:proofErr w:type="gramEnd"/>
            <w:r w:rsidRPr="007D3904">
              <w:rPr>
                <w:rFonts w:eastAsia="Calibri" w:cstheme="minorHAnsi"/>
                <w:b/>
                <w:bCs/>
                <w:color w:val="000000"/>
                <w:sz w:val="20"/>
                <w:szCs w:val="20"/>
              </w:rPr>
              <w:t xml:space="preserve"> konzultacija - člani mobilnega paliativnega tima</w:t>
            </w:r>
          </w:p>
        </w:tc>
        <w:tc>
          <w:tcPr>
            <w:tcW w:w="4265" w:type="dxa"/>
          </w:tcPr>
          <w:p w14:paraId="5A5F4275" w14:textId="77777777" w:rsidR="00AD0580" w:rsidRPr="007D3904" w:rsidRDefault="00AD0580" w:rsidP="001127E5">
            <w:pPr>
              <w:jc w:val="both"/>
              <w:rPr>
                <w:rFonts w:eastAsia="Calibri" w:cstheme="minorHAnsi"/>
                <w:b/>
                <w:bCs/>
                <w:color w:val="000000"/>
                <w:sz w:val="20"/>
                <w:szCs w:val="20"/>
              </w:rPr>
            </w:pPr>
            <w:proofErr w:type="gramStart"/>
            <w:r w:rsidRPr="007D3904">
              <w:rPr>
                <w:rFonts w:eastAsia="Calibri" w:cstheme="minorHAnsi"/>
                <w:b/>
                <w:bCs/>
                <w:color w:val="000000"/>
                <w:sz w:val="20"/>
                <w:szCs w:val="20"/>
              </w:rPr>
              <w:t>Timska</w:t>
            </w:r>
            <w:proofErr w:type="gramEnd"/>
            <w:r w:rsidRPr="007D3904">
              <w:rPr>
                <w:rFonts w:eastAsia="Calibri" w:cstheme="minorHAnsi"/>
                <w:b/>
                <w:bCs/>
                <w:color w:val="000000"/>
                <w:sz w:val="20"/>
                <w:szCs w:val="20"/>
              </w:rPr>
              <w:t xml:space="preserve"> konzultacija - člani mobilnega paliativnega tima obsega:</w:t>
            </w:r>
          </w:p>
          <w:p w14:paraId="1385729A" w14:textId="77777777" w:rsidR="00AD0580" w:rsidRPr="007D3904" w:rsidRDefault="00AD0580" w:rsidP="001127E5">
            <w:pPr>
              <w:jc w:val="both"/>
              <w:rPr>
                <w:rFonts w:eastAsia="Calibri" w:cstheme="minorHAnsi"/>
                <w:b/>
                <w:bCs/>
                <w:color w:val="000000"/>
                <w:sz w:val="20"/>
                <w:szCs w:val="20"/>
              </w:rPr>
            </w:pPr>
            <w:r w:rsidRPr="007D3904">
              <w:rPr>
                <w:rFonts w:eastAsia="Calibri" w:cstheme="minorHAnsi"/>
                <w:b/>
                <w:bCs/>
                <w:color w:val="000000"/>
                <w:sz w:val="20"/>
                <w:szCs w:val="20"/>
              </w:rPr>
              <w:t>- ugotavljanje upravičenosti ali potrebe uporabnika do posameznih vrst zdravstvenih storitev ali posegov, raznih pripomočkov, zdravljenja v tujini,</w:t>
            </w:r>
          </w:p>
          <w:p w14:paraId="018A273C" w14:textId="77777777" w:rsidR="00AD0580" w:rsidRPr="007D3904" w:rsidRDefault="00AD0580" w:rsidP="001127E5">
            <w:pPr>
              <w:jc w:val="both"/>
              <w:rPr>
                <w:rFonts w:eastAsia="Calibri" w:cstheme="minorHAnsi"/>
                <w:b/>
                <w:bCs/>
                <w:color w:val="000000"/>
                <w:sz w:val="20"/>
                <w:szCs w:val="20"/>
              </w:rPr>
            </w:pPr>
            <w:r w:rsidRPr="007D3904">
              <w:rPr>
                <w:rFonts w:eastAsia="Calibri" w:cstheme="minorHAnsi"/>
                <w:b/>
                <w:bCs/>
                <w:color w:val="000000"/>
                <w:sz w:val="20"/>
                <w:szCs w:val="20"/>
              </w:rPr>
              <w:t>- podajanje strokovnega mnenja o njegovi začasni ali trajni nezmožnosti na zahtevo raznih organov, organizacij in podobno,</w:t>
            </w:r>
          </w:p>
          <w:p w14:paraId="2C0FDF7F" w14:textId="77777777" w:rsidR="00AD0580" w:rsidRPr="007D3904" w:rsidRDefault="00AD0580" w:rsidP="001127E5">
            <w:pPr>
              <w:jc w:val="both"/>
              <w:rPr>
                <w:rFonts w:eastAsia="Calibri" w:cstheme="minorHAnsi"/>
                <w:b/>
                <w:bCs/>
                <w:color w:val="000000"/>
                <w:sz w:val="20"/>
                <w:szCs w:val="20"/>
              </w:rPr>
            </w:pPr>
            <w:r w:rsidRPr="007D3904">
              <w:rPr>
                <w:rFonts w:eastAsia="Calibri" w:cstheme="minorHAnsi"/>
                <w:b/>
                <w:bCs/>
                <w:color w:val="000000"/>
                <w:sz w:val="20"/>
                <w:szCs w:val="20"/>
              </w:rPr>
              <w:t xml:space="preserve">- posvet zdravnikov v paliativnem timu glede zdravstvenega stanja bolnika, pričakovanih težav v prihodnosti, ocena negovalnih potreb in socialne situacije. </w:t>
            </w:r>
          </w:p>
          <w:p w14:paraId="77FDD58A" w14:textId="77777777" w:rsidR="00AD0580" w:rsidRPr="007D3904" w:rsidRDefault="00AD0580" w:rsidP="001127E5">
            <w:pPr>
              <w:jc w:val="both"/>
              <w:rPr>
                <w:rFonts w:eastAsia="Calibri" w:cstheme="minorHAnsi"/>
                <w:b/>
                <w:bCs/>
                <w:color w:val="000000"/>
                <w:sz w:val="20"/>
                <w:szCs w:val="20"/>
              </w:rPr>
            </w:pPr>
            <w:r w:rsidRPr="007D3904">
              <w:rPr>
                <w:rFonts w:eastAsia="Calibri" w:cstheme="minorHAnsi"/>
                <w:b/>
                <w:bCs/>
                <w:color w:val="000000"/>
                <w:sz w:val="20"/>
                <w:szCs w:val="20"/>
              </w:rPr>
              <w:t>Storitev izvajata zdravnik specialist in diplomirana medicinska sestra.</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FF602A2" w14:textId="77777777" w:rsidR="00AD0580" w:rsidRPr="007D3904" w:rsidRDefault="00AD0580" w:rsidP="00DD7FFC">
            <w:pPr>
              <w:jc w:val="center"/>
              <w:rPr>
                <w:rFonts w:eastAsia="Calibri" w:cstheme="minorHAnsi"/>
                <w:b/>
                <w:bCs/>
                <w:color w:val="000000"/>
                <w:sz w:val="20"/>
                <w:szCs w:val="20"/>
              </w:rPr>
            </w:pPr>
            <w:r w:rsidRPr="007D3904">
              <w:rPr>
                <w:rFonts w:cstheme="minorHAnsi"/>
                <w:b/>
                <w:bCs/>
                <w:sz w:val="20"/>
                <w:szCs w:val="20"/>
              </w:rPr>
              <w:t>storitev</w:t>
            </w:r>
          </w:p>
        </w:tc>
        <w:tc>
          <w:tcPr>
            <w:tcW w:w="850" w:type="dxa"/>
            <w:tcBorders>
              <w:top w:val="single" w:sz="4" w:space="0" w:color="auto"/>
              <w:left w:val="nil"/>
              <w:bottom w:val="single" w:sz="4" w:space="0" w:color="auto"/>
              <w:right w:val="single" w:sz="4" w:space="0" w:color="auto"/>
            </w:tcBorders>
            <w:shd w:val="clear" w:color="auto" w:fill="auto"/>
          </w:tcPr>
          <w:p w14:paraId="7BCFEDDE" w14:textId="77777777" w:rsidR="00AD0580" w:rsidRPr="007D3904" w:rsidRDefault="00AD0580" w:rsidP="00DD7FFC">
            <w:pPr>
              <w:jc w:val="center"/>
              <w:rPr>
                <w:rFonts w:eastAsia="Calibri" w:cstheme="minorHAnsi"/>
                <w:b/>
                <w:bCs/>
                <w:color w:val="000000"/>
                <w:sz w:val="20"/>
                <w:szCs w:val="20"/>
              </w:rPr>
            </w:pPr>
            <w:r w:rsidRPr="007D3904">
              <w:rPr>
                <w:rFonts w:cstheme="minorHAnsi"/>
                <w:b/>
                <w:bCs/>
                <w:sz w:val="20"/>
                <w:szCs w:val="20"/>
              </w:rPr>
              <w:t>1</w:t>
            </w:r>
          </w:p>
        </w:tc>
        <w:tc>
          <w:tcPr>
            <w:tcW w:w="987" w:type="dxa"/>
          </w:tcPr>
          <w:p w14:paraId="72E568DD" w14:textId="77777777" w:rsidR="00AD0580" w:rsidRPr="007D3904" w:rsidRDefault="00AD0580" w:rsidP="00DD7FFC">
            <w:pPr>
              <w:jc w:val="center"/>
              <w:rPr>
                <w:rFonts w:eastAsia="Calibri" w:cstheme="minorHAnsi"/>
                <w:b/>
                <w:bCs/>
                <w:color w:val="000000"/>
                <w:sz w:val="20"/>
                <w:szCs w:val="20"/>
              </w:rPr>
            </w:pPr>
            <w:r w:rsidRPr="007D3904">
              <w:rPr>
                <w:rFonts w:eastAsia="Calibri" w:cstheme="minorHAnsi"/>
                <w:b/>
                <w:bCs/>
                <w:color w:val="000000"/>
                <w:sz w:val="20"/>
                <w:szCs w:val="20"/>
              </w:rPr>
              <w:t>120; 120</w:t>
            </w:r>
          </w:p>
        </w:tc>
      </w:tr>
    </w:tbl>
    <w:p w14:paraId="7C4FBCC7" w14:textId="77777777" w:rsidR="00AD0580" w:rsidRDefault="00AD0580" w:rsidP="00AD0580">
      <w:pPr>
        <w:spacing w:after="0" w:line="240" w:lineRule="auto"/>
        <w:jc w:val="both"/>
        <w:rPr>
          <w:rFonts w:ascii="Calibri" w:eastAsia="Calibri" w:hAnsi="Calibri" w:cs="Arial"/>
          <w:color w:val="000000"/>
        </w:rPr>
      </w:pPr>
    </w:p>
    <w:p w14:paraId="1A0A2252" w14:textId="77777777" w:rsidR="00AD0580" w:rsidRDefault="00AD0580" w:rsidP="00AD0580">
      <w:pPr>
        <w:spacing w:after="0" w:line="240" w:lineRule="auto"/>
        <w:jc w:val="both"/>
        <w:rPr>
          <w:rFonts w:ascii="Calibri" w:eastAsia="Calibri" w:hAnsi="Calibri" w:cs="Arial"/>
          <w:color w:val="000000"/>
        </w:rPr>
      </w:pPr>
      <w:r>
        <w:rPr>
          <w:rFonts w:ascii="Calibri" w:eastAsia="Calibri" w:hAnsi="Calibri" w:cs="Arial"/>
          <w:color w:val="000000"/>
        </w:rPr>
        <w:t>Podrobni podatki:</w:t>
      </w:r>
    </w:p>
    <w:p w14:paraId="11D3595E" w14:textId="77777777" w:rsidR="00AD0580" w:rsidRPr="00C17297" w:rsidRDefault="00AD0580" w:rsidP="00AD0580">
      <w:pPr>
        <w:widowControl w:val="0"/>
        <w:numPr>
          <w:ilvl w:val="0"/>
          <w:numId w:val="9"/>
        </w:numPr>
        <w:suppressAutoHyphens/>
        <w:spacing w:after="0" w:line="240" w:lineRule="auto"/>
        <w:contextualSpacing/>
        <w:jc w:val="both"/>
        <w:rPr>
          <w:rFonts w:eastAsia="Calibri" w:cstheme="minorHAnsi"/>
          <w:color w:val="000000"/>
          <w:lang w:eastAsia="sl-SI"/>
        </w:rPr>
      </w:pPr>
      <w:r w:rsidRPr="00C17297">
        <w:rPr>
          <w:rFonts w:eastAsia="Calibri" w:cstheme="minorHAnsi"/>
          <w:color w:val="000000"/>
          <w:lang w:eastAsia="sl-SI"/>
        </w:rPr>
        <w:t>Oznaka količine:</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t>1</w:t>
      </w:r>
    </w:p>
    <w:p w14:paraId="741819C0" w14:textId="77777777" w:rsidR="00AD0580" w:rsidRPr="00C17297" w:rsidRDefault="00AD0580" w:rsidP="00AD0580">
      <w:pPr>
        <w:widowControl w:val="0"/>
        <w:numPr>
          <w:ilvl w:val="0"/>
          <w:numId w:val="9"/>
        </w:numPr>
        <w:suppressAutoHyphens/>
        <w:spacing w:after="0" w:line="240" w:lineRule="auto"/>
        <w:contextualSpacing/>
        <w:jc w:val="both"/>
        <w:rPr>
          <w:rFonts w:eastAsia="Calibri" w:cstheme="minorHAnsi"/>
          <w:color w:val="000000"/>
          <w:lang w:eastAsia="sl-SI"/>
        </w:rPr>
      </w:pPr>
      <w:r w:rsidRPr="00C17297">
        <w:rPr>
          <w:rFonts w:eastAsia="Calibri" w:cstheme="minorHAnsi"/>
          <w:color w:val="000000"/>
          <w:lang w:eastAsia="sl-SI"/>
        </w:rPr>
        <w:t>Maksimalno dovoljeno št. storitev na obravnavo:</w:t>
      </w:r>
      <w:r w:rsidRPr="00C17297">
        <w:rPr>
          <w:rFonts w:eastAsia="Calibri" w:cstheme="minorHAnsi"/>
          <w:color w:val="000000"/>
          <w:lang w:eastAsia="sl-SI"/>
        </w:rPr>
        <w:tab/>
      </w:r>
      <w:r>
        <w:rPr>
          <w:rFonts w:eastAsia="Calibri" w:cstheme="minorHAnsi"/>
          <w:color w:val="000000"/>
          <w:lang w:eastAsia="sl-SI"/>
        </w:rPr>
        <w:t>/</w:t>
      </w:r>
    </w:p>
    <w:p w14:paraId="5BA0DA34" w14:textId="77777777" w:rsidR="00AD0580" w:rsidRPr="00C17297" w:rsidRDefault="00AD0580" w:rsidP="00AD0580">
      <w:pPr>
        <w:widowControl w:val="0"/>
        <w:numPr>
          <w:ilvl w:val="0"/>
          <w:numId w:val="9"/>
        </w:numPr>
        <w:suppressAutoHyphens/>
        <w:spacing w:after="0" w:line="240" w:lineRule="auto"/>
        <w:contextualSpacing/>
        <w:jc w:val="both"/>
        <w:rPr>
          <w:rFonts w:eastAsia="Calibri" w:cstheme="minorHAnsi"/>
          <w:color w:val="000000"/>
          <w:lang w:eastAsia="sl-SI"/>
        </w:rPr>
      </w:pPr>
      <w:r w:rsidRPr="00C17297">
        <w:rPr>
          <w:rFonts w:eastAsia="Calibri" w:cstheme="minorHAnsi"/>
          <w:color w:val="000000"/>
          <w:lang w:eastAsia="sl-SI"/>
        </w:rPr>
        <w:t>Kadrovski normativ:</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7D3904">
        <w:rPr>
          <w:rFonts w:eastAsia="Calibri" w:cstheme="minorHAnsi"/>
          <w:color w:val="000000"/>
          <w:lang w:eastAsia="sl-SI"/>
        </w:rPr>
        <w:t>Zdravnik specialist, DMS</w:t>
      </w:r>
      <w:r w:rsidRPr="00C17297">
        <w:rPr>
          <w:rFonts w:eastAsia="Calibri" w:cstheme="minorHAnsi"/>
          <w:color w:val="000000"/>
          <w:lang w:eastAsia="sl-SI"/>
        </w:rPr>
        <w:tab/>
      </w:r>
    </w:p>
    <w:p w14:paraId="44DFD5AE" w14:textId="77777777" w:rsidR="00AD0580" w:rsidRPr="00C17297" w:rsidRDefault="00AD0580" w:rsidP="00AD0580">
      <w:pPr>
        <w:widowControl w:val="0"/>
        <w:numPr>
          <w:ilvl w:val="0"/>
          <w:numId w:val="7"/>
        </w:numPr>
        <w:suppressAutoHyphens/>
        <w:spacing w:after="0" w:line="240" w:lineRule="auto"/>
        <w:ind w:left="720"/>
        <w:contextualSpacing/>
        <w:jc w:val="both"/>
        <w:rPr>
          <w:rFonts w:eastAsia="Calibri" w:cstheme="minorHAnsi"/>
          <w:color w:val="000000"/>
          <w:lang w:eastAsia="sl-SI"/>
        </w:rPr>
      </w:pPr>
      <w:r w:rsidRPr="00C17297">
        <w:rPr>
          <w:rFonts w:eastAsia="Calibri" w:cstheme="minorHAnsi"/>
          <w:color w:val="000000"/>
          <w:lang w:eastAsia="sl-SI"/>
        </w:rPr>
        <w:t>Oznaka storitve:</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t xml:space="preserve">N - </w:t>
      </w:r>
      <w:r>
        <w:rPr>
          <w:rFonts w:eastAsia="Calibri" w:cstheme="minorHAnsi"/>
          <w:color w:val="000000"/>
          <w:lang w:eastAsia="sl-SI"/>
        </w:rPr>
        <w:t>N</w:t>
      </w:r>
      <w:r w:rsidRPr="00C17297">
        <w:rPr>
          <w:rFonts w:eastAsia="Calibri" w:cstheme="minorHAnsi"/>
          <w:color w:val="000000"/>
          <w:lang w:eastAsia="sl-SI"/>
        </w:rPr>
        <w:t>eopredeljeno</w:t>
      </w:r>
    </w:p>
    <w:p w14:paraId="5A15576A" w14:textId="77777777" w:rsidR="00AD0580" w:rsidRPr="00C17297" w:rsidRDefault="00AD0580" w:rsidP="00AD0580">
      <w:pPr>
        <w:widowControl w:val="0"/>
        <w:numPr>
          <w:ilvl w:val="0"/>
          <w:numId w:val="7"/>
        </w:numPr>
        <w:suppressAutoHyphens/>
        <w:spacing w:after="0" w:line="240" w:lineRule="auto"/>
        <w:ind w:left="720"/>
        <w:contextualSpacing/>
        <w:jc w:val="both"/>
        <w:rPr>
          <w:rFonts w:eastAsia="Calibri" w:cstheme="minorHAnsi"/>
          <w:color w:val="000000"/>
          <w:lang w:eastAsia="sl-SI"/>
        </w:rPr>
      </w:pPr>
      <w:r w:rsidRPr="00C17297">
        <w:rPr>
          <w:rFonts w:eastAsia="Calibri" w:cstheme="minorHAnsi"/>
          <w:color w:val="000000"/>
          <w:lang w:eastAsia="sl-SI"/>
        </w:rPr>
        <w:t xml:space="preserve">Evidenčna storitev: </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t>Ne</w:t>
      </w:r>
    </w:p>
    <w:p w14:paraId="7FC76A3A" w14:textId="77777777" w:rsidR="00AD0580" w:rsidRDefault="00AD0580" w:rsidP="00AD0580">
      <w:pPr>
        <w:widowControl w:val="0"/>
        <w:numPr>
          <w:ilvl w:val="0"/>
          <w:numId w:val="7"/>
        </w:numPr>
        <w:suppressAutoHyphens/>
        <w:spacing w:after="0" w:line="240" w:lineRule="auto"/>
        <w:ind w:left="720"/>
        <w:contextualSpacing/>
        <w:jc w:val="both"/>
        <w:rPr>
          <w:rFonts w:eastAsia="Calibri" w:cstheme="minorHAnsi"/>
          <w:color w:val="000000"/>
          <w:lang w:eastAsia="sl-SI"/>
        </w:rPr>
      </w:pPr>
      <w:r w:rsidRPr="00C17297">
        <w:rPr>
          <w:rFonts w:eastAsia="Calibri" w:cstheme="minorHAnsi"/>
          <w:color w:val="000000"/>
          <w:lang w:eastAsia="sl-SI"/>
        </w:rPr>
        <w:t>Tip storitve:</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Pr>
          <w:rFonts w:eastAsia="Calibri" w:cstheme="minorHAnsi"/>
          <w:color w:val="000000"/>
          <w:lang w:eastAsia="sl-SI"/>
        </w:rPr>
        <w:t xml:space="preserve">9 </w:t>
      </w:r>
      <w:proofErr w:type="gramStart"/>
      <w:r>
        <w:rPr>
          <w:rFonts w:eastAsia="Calibri" w:cstheme="minorHAnsi"/>
          <w:color w:val="000000"/>
          <w:lang w:eastAsia="sl-SI"/>
        </w:rPr>
        <w:t>EME</w:t>
      </w:r>
      <w:proofErr w:type="gramEnd"/>
    </w:p>
    <w:p w14:paraId="2043226B" w14:textId="77777777" w:rsidR="00AD0580" w:rsidRDefault="00AD0580" w:rsidP="00AD0580">
      <w:pPr>
        <w:widowControl w:val="0"/>
        <w:numPr>
          <w:ilvl w:val="0"/>
          <w:numId w:val="7"/>
        </w:numPr>
        <w:suppressAutoHyphens/>
        <w:spacing w:after="0" w:line="240" w:lineRule="auto"/>
        <w:ind w:left="720"/>
        <w:contextualSpacing/>
        <w:jc w:val="both"/>
        <w:rPr>
          <w:rFonts w:eastAsia="Calibri" w:cstheme="minorHAnsi"/>
          <w:color w:val="000000"/>
          <w:lang w:eastAsia="sl-SI"/>
        </w:rPr>
      </w:pPr>
      <w:r>
        <w:rPr>
          <w:rFonts w:eastAsia="Calibri" w:cstheme="minorHAnsi"/>
          <w:color w:val="000000"/>
          <w:lang w:eastAsia="sl-SI"/>
        </w:rPr>
        <w:t>Oznaka cene:</w:t>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sidRPr="007D3904">
        <w:rPr>
          <w:rFonts w:eastAsia="Calibri" w:cstheme="minorHAnsi"/>
          <w:color w:val="000000"/>
          <w:lang w:eastAsia="sl-SI"/>
        </w:rPr>
        <w:t>3 – Cena storitve je enaka ceni v ceniku</w:t>
      </w:r>
    </w:p>
    <w:p w14:paraId="4A8C1359" w14:textId="77777777" w:rsidR="00AD0580" w:rsidRPr="00C17297" w:rsidRDefault="00AD0580" w:rsidP="00AD0580">
      <w:pPr>
        <w:widowControl w:val="0"/>
        <w:numPr>
          <w:ilvl w:val="0"/>
          <w:numId w:val="7"/>
        </w:numPr>
        <w:suppressAutoHyphens/>
        <w:spacing w:after="0" w:line="240" w:lineRule="auto"/>
        <w:ind w:left="720"/>
        <w:contextualSpacing/>
        <w:jc w:val="both"/>
        <w:rPr>
          <w:rFonts w:eastAsia="Calibri" w:cstheme="minorHAnsi"/>
          <w:color w:val="000000"/>
          <w:lang w:eastAsia="sl-SI"/>
        </w:rPr>
      </w:pPr>
      <w:r w:rsidRPr="00C17297">
        <w:rPr>
          <w:rFonts w:eastAsia="Calibri" w:cstheme="minorHAnsi"/>
          <w:color w:val="000000"/>
          <w:lang w:eastAsia="sl-SI"/>
        </w:rPr>
        <w:t>Nivo planiranja:</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7D3904">
        <w:rPr>
          <w:rFonts w:eastAsia="Calibri" w:cstheme="minorHAnsi"/>
          <w:color w:val="000000"/>
          <w:lang w:eastAsia="sl-SI"/>
        </w:rPr>
        <w:t>Z0045</w:t>
      </w:r>
    </w:p>
    <w:p w14:paraId="7ACF2B2C" w14:textId="77777777" w:rsidR="00AD0580" w:rsidRPr="00C17297" w:rsidRDefault="00AD0580" w:rsidP="00AD0580">
      <w:pPr>
        <w:widowControl w:val="0"/>
        <w:numPr>
          <w:ilvl w:val="0"/>
          <w:numId w:val="7"/>
        </w:numPr>
        <w:suppressAutoHyphens/>
        <w:spacing w:after="0" w:line="240" w:lineRule="auto"/>
        <w:ind w:left="720"/>
        <w:contextualSpacing/>
        <w:jc w:val="both"/>
        <w:rPr>
          <w:rFonts w:eastAsia="Calibri" w:cstheme="minorHAnsi"/>
          <w:color w:val="000000"/>
          <w:lang w:eastAsia="sl-SI"/>
        </w:rPr>
      </w:pPr>
      <w:r w:rsidRPr="00C17297">
        <w:rPr>
          <w:rFonts w:eastAsia="Calibri" w:cstheme="minorHAnsi"/>
          <w:color w:val="000000"/>
          <w:lang w:eastAsia="sl-SI"/>
        </w:rPr>
        <w:t>Šifrant 43:</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7D3904">
        <w:rPr>
          <w:rFonts w:eastAsia="Calibri" w:cstheme="minorHAnsi"/>
          <w:color w:val="000000"/>
          <w:lang w:eastAsia="sl-SI"/>
        </w:rPr>
        <w:t>Z0045</w:t>
      </w:r>
    </w:p>
    <w:p w14:paraId="78B84220" w14:textId="77777777" w:rsidR="00AD0580" w:rsidRDefault="00AD0580" w:rsidP="00AD0580">
      <w:pPr>
        <w:spacing w:after="0" w:line="240" w:lineRule="auto"/>
        <w:jc w:val="both"/>
        <w:rPr>
          <w:rFonts w:ascii="Calibri" w:eastAsia="Calibri" w:hAnsi="Calibri" w:cs="Arial"/>
          <w:color w:val="000000"/>
        </w:rPr>
      </w:pPr>
    </w:p>
    <w:p w14:paraId="4FCDAB4D" w14:textId="77777777" w:rsidR="00AD0580" w:rsidRDefault="00AD0580" w:rsidP="00AD0580">
      <w:pPr>
        <w:spacing w:after="0" w:line="240" w:lineRule="auto"/>
        <w:jc w:val="both"/>
        <w:rPr>
          <w:rFonts w:ascii="Calibri" w:eastAsia="Calibri" w:hAnsi="Calibri" w:cs="Arial"/>
          <w:color w:val="000000"/>
        </w:rPr>
      </w:pPr>
    </w:p>
    <w:p w14:paraId="2031958C" w14:textId="55078377" w:rsidR="00AD0580" w:rsidRDefault="00AD0580" w:rsidP="00AD0580">
      <w:pPr>
        <w:spacing w:after="0" w:line="240" w:lineRule="auto"/>
        <w:jc w:val="both"/>
        <w:rPr>
          <w:rFonts w:ascii="Calibri" w:eastAsia="Calibri" w:hAnsi="Calibri" w:cs="Arial"/>
          <w:color w:val="000000"/>
        </w:rPr>
      </w:pPr>
      <w:r>
        <w:rPr>
          <w:rFonts w:ascii="Calibri" w:eastAsia="Calibri" w:hAnsi="Calibri" w:cs="Arial"/>
          <w:color w:val="000000"/>
        </w:rPr>
        <w:t xml:space="preserve">Hkrati v seznamu storitev </w:t>
      </w:r>
      <w:proofErr w:type="spellStart"/>
      <w:r>
        <w:rPr>
          <w:rFonts w:ascii="Calibri" w:eastAsia="Calibri" w:hAnsi="Calibri" w:cs="Arial"/>
          <w:color w:val="000000"/>
        </w:rPr>
        <w:t>15.114a</w:t>
      </w:r>
      <w:proofErr w:type="spellEnd"/>
      <w:r>
        <w:rPr>
          <w:rFonts w:ascii="Calibri" w:eastAsia="Calibri" w:hAnsi="Calibri" w:cs="Arial"/>
          <w:color w:val="000000"/>
        </w:rPr>
        <w:t xml:space="preserve"> »</w:t>
      </w:r>
      <w:r w:rsidRPr="0058419E">
        <w:rPr>
          <w:rFonts w:ascii="Calibri" w:eastAsia="Calibri" w:hAnsi="Calibri" w:cs="Arial"/>
          <w:color w:val="000000"/>
        </w:rPr>
        <w:t>Storitve mobilnega paliativnega tima (241 279) - storitve, ki se ne beležijo po osebi</w:t>
      </w:r>
      <w:r>
        <w:rPr>
          <w:rFonts w:ascii="Calibri" w:eastAsia="Calibri" w:hAnsi="Calibri" w:cs="Arial"/>
          <w:color w:val="000000"/>
        </w:rPr>
        <w:t xml:space="preserve">« storitvam </w:t>
      </w:r>
      <w:r w:rsidRPr="0058419E">
        <w:rPr>
          <w:rFonts w:ascii="Calibri" w:eastAsia="Calibri" w:hAnsi="Calibri" w:cs="Arial"/>
          <w:color w:val="000000"/>
        </w:rPr>
        <w:t>MPT011</w:t>
      </w:r>
      <w:r>
        <w:rPr>
          <w:rFonts w:ascii="Calibri" w:eastAsia="Calibri" w:hAnsi="Calibri" w:cs="Arial"/>
          <w:color w:val="000000"/>
        </w:rPr>
        <w:t xml:space="preserve"> »</w:t>
      </w:r>
      <w:proofErr w:type="gramStart"/>
      <w:r w:rsidRPr="0058419E">
        <w:rPr>
          <w:rFonts w:ascii="Calibri" w:eastAsia="Calibri" w:hAnsi="Calibri" w:cs="Arial"/>
          <w:color w:val="000000"/>
        </w:rPr>
        <w:t>Timski</w:t>
      </w:r>
      <w:proofErr w:type="gramEnd"/>
      <w:r w:rsidRPr="0058419E">
        <w:rPr>
          <w:rFonts w:ascii="Calibri" w:eastAsia="Calibri" w:hAnsi="Calibri" w:cs="Arial"/>
          <w:color w:val="000000"/>
        </w:rPr>
        <w:t xml:space="preserve"> posvet v ustanovi - razširjeni konzilij zdravnikov in negovalnega osebja</w:t>
      </w:r>
      <w:r>
        <w:rPr>
          <w:rFonts w:ascii="Calibri" w:eastAsia="Calibri" w:hAnsi="Calibri" w:cs="Arial"/>
          <w:color w:val="000000"/>
        </w:rPr>
        <w:t xml:space="preserve">« in </w:t>
      </w:r>
      <w:r w:rsidRPr="0058419E">
        <w:rPr>
          <w:rFonts w:ascii="Calibri" w:eastAsia="Calibri" w:hAnsi="Calibri" w:cs="Arial"/>
          <w:color w:val="000000"/>
        </w:rPr>
        <w:t>MPT012</w:t>
      </w:r>
      <w:r>
        <w:rPr>
          <w:rFonts w:ascii="Calibri" w:eastAsia="Calibri" w:hAnsi="Calibri" w:cs="Arial"/>
          <w:color w:val="000000"/>
        </w:rPr>
        <w:t xml:space="preserve"> »</w:t>
      </w:r>
      <w:r w:rsidRPr="0058419E">
        <w:rPr>
          <w:rFonts w:ascii="Calibri" w:eastAsia="Calibri" w:hAnsi="Calibri" w:cs="Arial"/>
          <w:color w:val="000000"/>
        </w:rPr>
        <w:t>Timski posvet izven ustanove</w:t>
      </w:r>
      <w:r>
        <w:rPr>
          <w:rFonts w:ascii="Calibri" w:eastAsia="Calibri" w:hAnsi="Calibri" w:cs="Arial"/>
          <w:color w:val="000000"/>
        </w:rPr>
        <w:t>« ukinjamo omejitev maksimalno dovoljenega števila storitev na obravnavo:</w:t>
      </w:r>
    </w:p>
    <w:p w14:paraId="2942D6E8" w14:textId="77777777" w:rsidR="00AD0580" w:rsidRDefault="00AD0580" w:rsidP="00AD0580">
      <w:pPr>
        <w:spacing w:after="0" w:line="240" w:lineRule="auto"/>
        <w:jc w:val="both"/>
        <w:rPr>
          <w:rFonts w:ascii="Calibri" w:eastAsia="Calibri" w:hAnsi="Calibri" w:cs="Arial"/>
          <w:color w:val="000000"/>
        </w:rPr>
      </w:pPr>
    </w:p>
    <w:tbl>
      <w:tblPr>
        <w:tblStyle w:val="Tabelamrea"/>
        <w:tblW w:w="9493" w:type="dxa"/>
        <w:tblLook w:val="04A0" w:firstRow="1" w:lastRow="0" w:firstColumn="1" w:lastColumn="0" w:noHBand="0" w:noVBand="1"/>
      </w:tblPr>
      <w:tblGrid>
        <w:gridCol w:w="892"/>
        <w:gridCol w:w="1513"/>
        <w:gridCol w:w="5812"/>
        <w:gridCol w:w="1276"/>
      </w:tblGrid>
      <w:tr w:rsidR="00AD0580" w:rsidRPr="009F4583" w14:paraId="7348550A" w14:textId="77777777" w:rsidTr="00A459E2">
        <w:trPr>
          <w:trHeight w:val="278"/>
        </w:trPr>
        <w:tc>
          <w:tcPr>
            <w:tcW w:w="892" w:type="dxa"/>
            <w:vAlign w:val="center"/>
          </w:tcPr>
          <w:p w14:paraId="043B3ADB" w14:textId="77777777" w:rsidR="00AD0580" w:rsidRPr="009F4583" w:rsidRDefault="00AD0580" w:rsidP="001127E5">
            <w:pPr>
              <w:rPr>
                <w:rFonts w:ascii="Calibri" w:eastAsia="Calibri" w:hAnsi="Calibri" w:cs="Arial"/>
                <w:color w:val="000000"/>
                <w:sz w:val="20"/>
                <w:szCs w:val="20"/>
              </w:rPr>
            </w:pPr>
            <w:r w:rsidRPr="009F4583">
              <w:rPr>
                <w:rFonts w:ascii="Calibri" w:eastAsia="Calibri" w:hAnsi="Calibri" w:cs="Arial"/>
                <w:color w:val="000000"/>
                <w:sz w:val="20"/>
                <w:szCs w:val="20"/>
              </w:rPr>
              <w:t>Šifra</w:t>
            </w:r>
          </w:p>
        </w:tc>
        <w:tc>
          <w:tcPr>
            <w:tcW w:w="1513" w:type="dxa"/>
            <w:vAlign w:val="center"/>
          </w:tcPr>
          <w:p w14:paraId="6F4D9C5A" w14:textId="77777777" w:rsidR="00AD0580" w:rsidRPr="009F4583" w:rsidRDefault="00AD0580" w:rsidP="001127E5">
            <w:pPr>
              <w:rPr>
                <w:rFonts w:ascii="Calibri" w:eastAsia="Calibri" w:hAnsi="Calibri" w:cs="Arial"/>
                <w:color w:val="000000"/>
                <w:sz w:val="20"/>
                <w:szCs w:val="20"/>
              </w:rPr>
            </w:pPr>
            <w:r w:rsidRPr="009F4583">
              <w:rPr>
                <w:rFonts w:ascii="Calibri" w:eastAsia="Calibri" w:hAnsi="Calibri" w:cs="Arial"/>
                <w:color w:val="000000"/>
                <w:sz w:val="20"/>
                <w:szCs w:val="20"/>
              </w:rPr>
              <w:t>Kratek opis</w:t>
            </w:r>
          </w:p>
        </w:tc>
        <w:tc>
          <w:tcPr>
            <w:tcW w:w="5812" w:type="dxa"/>
            <w:vAlign w:val="center"/>
          </w:tcPr>
          <w:p w14:paraId="0F741CC3" w14:textId="77777777" w:rsidR="00AD0580" w:rsidRPr="009F4583" w:rsidRDefault="00AD0580" w:rsidP="001127E5">
            <w:pPr>
              <w:rPr>
                <w:rFonts w:ascii="Calibri" w:eastAsia="Calibri" w:hAnsi="Calibri" w:cs="Arial"/>
                <w:color w:val="000000"/>
                <w:sz w:val="20"/>
                <w:szCs w:val="20"/>
              </w:rPr>
            </w:pPr>
            <w:r w:rsidRPr="009F4583">
              <w:rPr>
                <w:rFonts w:ascii="Calibri" w:eastAsia="Calibri" w:hAnsi="Calibri" w:cs="Arial"/>
                <w:color w:val="000000"/>
                <w:sz w:val="20"/>
                <w:szCs w:val="20"/>
              </w:rPr>
              <w:t>Dolg opis</w:t>
            </w:r>
          </w:p>
        </w:tc>
        <w:tc>
          <w:tcPr>
            <w:tcW w:w="1276" w:type="dxa"/>
            <w:tcBorders>
              <w:top w:val="single" w:sz="4" w:space="0" w:color="auto"/>
              <w:left w:val="single" w:sz="4" w:space="0" w:color="auto"/>
              <w:bottom w:val="single" w:sz="4" w:space="0" w:color="auto"/>
              <w:right w:val="single" w:sz="4" w:space="0" w:color="auto"/>
            </w:tcBorders>
            <w:vAlign w:val="center"/>
          </w:tcPr>
          <w:p w14:paraId="74802640" w14:textId="77777777" w:rsidR="00AD0580" w:rsidRPr="009F4583" w:rsidRDefault="00AD0580" w:rsidP="001127E5">
            <w:pPr>
              <w:jc w:val="center"/>
              <w:rPr>
                <w:rFonts w:ascii="Calibri" w:eastAsia="Calibri" w:hAnsi="Calibri" w:cs="Arial"/>
                <w:color w:val="000000"/>
                <w:sz w:val="20"/>
                <w:szCs w:val="20"/>
              </w:rPr>
            </w:pPr>
            <w:r w:rsidRPr="0058419E">
              <w:rPr>
                <w:rFonts w:ascii="Calibri" w:eastAsia="Times New Roman" w:hAnsi="Calibri" w:cs="Calibri"/>
                <w:sz w:val="20"/>
                <w:szCs w:val="20"/>
                <w:lang w:eastAsia="sl-SI"/>
              </w:rPr>
              <w:t>Maksimalno dovoljeno št. storitev na obravnavo</w:t>
            </w:r>
          </w:p>
        </w:tc>
      </w:tr>
      <w:tr w:rsidR="00AD0580" w:rsidRPr="009F4583" w14:paraId="6A8504EF" w14:textId="77777777" w:rsidTr="00A459E2">
        <w:trPr>
          <w:trHeight w:val="2438"/>
        </w:trPr>
        <w:tc>
          <w:tcPr>
            <w:tcW w:w="892" w:type="dxa"/>
          </w:tcPr>
          <w:p w14:paraId="38F36123" w14:textId="77777777" w:rsidR="00AD0580" w:rsidRPr="008079EB" w:rsidRDefault="00AD0580" w:rsidP="001127E5">
            <w:pPr>
              <w:jc w:val="both"/>
              <w:rPr>
                <w:rFonts w:eastAsia="Calibri" w:cstheme="minorHAnsi"/>
                <w:color w:val="000000"/>
                <w:sz w:val="20"/>
                <w:szCs w:val="20"/>
              </w:rPr>
            </w:pPr>
            <w:r w:rsidRPr="008079EB">
              <w:rPr>
                <w:rFonts w:eastAsia="Calibri" w:cstheme="minorHAnsi"/>
                <w:color w:val="000000"/>
                <w:sz w:val="20"/>
                <w:szCs w:val="20"/>
              </w:rPr>
              <w:t>MPT011</w:t>
            </w:r>
          </w:p>
        </w:tc>
        <w:tc>
          <w:tcPr>
            <w:tcW w:w="1513" w:type="dxa"/>
          </w:tcPr>
          <w:p w14:paraId="6BE242F8" w14:textId="77777777" w:rsidR="00AD0580" w:rsidRPr="008079EB" w:rsidRDefault="00AD0580" w:rsidP="001127E5">
            <w:pPr>
              <w:rPr>
                <w:rFonts w:eastAsia="Calibri" w:cstheme="minorHAnsi"/>
                <w:color w:val="000000"/>
                <w:sz w:val="20"/>
                <w:szCs w:val="20"/>
              </w:rPr>
            </w:pPr>
            <w:proofErr w:type="gramStart"/>
            <w:r w:rsidRPr="008079EB">
              <w:rPr>
                <w:rFonts w:eastAsia="Calibri" w:cstheme="minorHAnsi"/>
                <w:color w:val="000000"/>
                <w:sz w:val="20"/>
                <w:szCs w:val="20"/>
              </w:rPr>
              <w:t>Timski</w:t>
            </w:r>
            <w:proofErr w:type="gramEnd"/>
            <w:r w:rsidRPr="008079EB">
              <w:rPr>
                <w:rFonts w:eastAsia="Calibri" w:cstheme="minorHAnsi"/>
                <w:color w:val="000000"/>
                <w:sz w:val="20"/>
                <w:szCs w:val="20"/>
              </w:rPr>
              <w:t xml:space="preserve"> posvet v ustanovi - razširjeni konzilij zdravnikov in negovalnega osebja</w:t>
            </w:r>
          </w:p>
        </w:tc>
        <w:tc>
          <w:tcPr>
            <w:tcW w:w="5812" w:type="dxa"/>
          </w:tcPr>
          <w:p w14:paraId="62301A54" w14:textId="77777777" w:rsidR="00AD0580" w:rsidRPr="008079EB" w:rsidRDefault="00AD0580" w:rsidP="001127E5">
            <w:pPr>
              <w:jc w:val="both"/>
              <w:rPr>
                <w:rFonts w:eastAsia="Calibri" w:cstheme="minorHAnsi"/>
                <w:color w:val="000000"/>
                <w:sz w:val="20"/>
                <w:szCs w:val="20"/>
              </w:rPr>
            </w:pPr>
            <w:proofErr w:type="gramStart"/>
            <w:r w:rsidRPr="008079EB">
              <w:rPr>
                <w:rFonts w:eastAsia="Calibri" w:cstheme="minorHAnsi"/>
                <w:color w:val="000000"/>
                <w:sz w:val="20"/>
                <w:szCs w:val="20"/>
              </w:rPr>
              <w:t>Timski</w:t>
            </w:r>
            <w:proofErr w:type="gramEnd"/>
            <w:r w:rsidRPr="008079EB">
              <w:rPr>
                <w:rFonts w:eastAsia="Calibri" w:cstheme="minorHAnsi"/>
                <w:color w:val="000000"/>
                <w:sz w:val="20"/>
                <w:szCs w:val="20"/>
              </w:rPr>
              <w:t xml:space="preserve"> posvet v ustanovi - razširjeni konzilij zdravnikov in negovalnega osebja obsega:</w:t>
            </w:r>
          </w:p>
          <w:p w14:paraId="6A6EFAA1" w14:textId="77777777" w:rsidR="00AD0580" w:rsidRPr="008079EB" w:rsidRDefault="00AD0580" w:rsidP="001127E5">
            <w:pPr>
              <w:jc w:val="both"/>
              <w:rPr>
                <w:rFonts w:eastAsia="Calibri" w:cstheme="minorHAnsi"/>
                <w:color w:val="000000"/>
                <w:sz w:val="20"/>
                <w:szCs w:val="20"/>
              </w:rPr>
            </w:pPr>
            <w:r w:rsidRPr="008079EB">
              <w:rPr>
                <w:rFonts w:eastAsia="Calibri" w:cstheme="minorHAnsi"/>
                <w:color w:val="000000"/>
                <w:sz w:val="20"/>
                <w:szCs w:val="20"/>
              </w:rPr>
              <w:t>- sodelovanje zdravnikov paliativnega tima pri načrtovanju oskrbe za bolnike, ki ležijo na drugih oddelkih matične ustanove,</w:t>
            </w:r>
          </w:p>
          <w:p w14:paraId="3E91E4D4" w14:textId="77777777" w:rsidR="00AD0580" w:rsidRPr="008079EB" w:rsidRDefault="00AD0580" w:rsidP="001127E5">
            <w:pPr>
              <w:jc w:val="both"/>
              <w:rPr>
                <w:rFonts w:eastAsia="Calibri" w:cstheme="minorHAnsi"/>
                <w:color w:val="000000"/>
                <w:sz w:val="20"/>
                <w:szCs w:val="20"/>
              </w:rPr>
            </w:pPr>
            <w:r w:rsidRPr="008079EB">
              <w:rPr>
                <w:rFonts w:eastAsia="Calibri" w:cstheme="minorHAnsi"/>
                <w:color w:val="000000"/>
                <w:sz w:val="20"/>
                <w:szCs w:val="20"/>
              </w:rPr>
              <w:t>- izdelavo pisnega mnenja glede oskrbe bolnika, ki je del bolnišnične dokumentacije.</w:t>
            </w:r>
          </w:p>
          <w:p w14:paraId="7E0479E5" w14:textId="77777777" w:rsidR="00AD0580" w:rsidRPr="008079EB" w:rsidRDefault="00AD0580" w:rsidP="001127E5">
            <w:pPr>
              <w:jc w:val="both"/>
              <w:rPr>
                <w:rFonts w:eastAsia="Calibri" w:cstheme="minorHAnsi"/>
                <w:color w:val="000000"/>
                <w:sz w:val="20"/>
                <w:szCs w:val="20"/>
              </w:rPr>
            </w:pPr>
            <w:r w:rsidRPr="008079EB">
              <w:rPr>
                <w:rFonts w:eastAsia="Calibri" w:cstheme="minorHAnsi"/>
                <w:color w:val="000000"/>
                <w:sz w:val="20"/>
                <w:szCs w:val="20"/>
              </w:rPr>
              <w:t xml:space="preserve">Storitev se lahko obračuna, če je obravnavanih najmanj 25 bolnikov, največ </w:t>
            </w:r>
            <w:proofErr w:type="gramStart"/>
            <w:r w:rsidRPr="008079EB">
              <w:rPr>
                <w:rFonts w:eastAsia="Calibri" w:cstheme="minorHAnsi"/>
                <w:color w:val="000000"/>
                <w:sz w:val="20"/>
                <w:szCs w:val="20"/>
              </w:rPr>
              <w:t>2 krat</w:t>
            </w:r>
            <w:proofErr w:type="gramEnd"/>
            <w:r w:rsidRPr="008079EB">
              <w:rPr>
                <w:rFonts w:eastAsia="Calibri" w:cstheme="minorHAnsi"/>
                <w:color w:val="000000"/>
                <w:sz w:val="20"/>
                <w:szCs w:val="20"/>
              </w:rPr>
              <w:t xml:space="preserve"> na mesec.</w:t>
            </w:r>
          </w:p>
          <w:p w14:paraId="0CC54114" w14:textId="77777777" w:rsidR="00AD0580" w:rsidRPr="008079EB" w:rsidRDefault="00AD0580" w:rsidP="001127E5">
            <w:pPr>
              <w:jc w:val="both"/>
              <w:rPr>
                <w:rFonts w:eastAsia="Calibri" w:cstheme="minorHAnsi"/>
                <w:color w:val="000000"/>
                <w:sz w:val="20"/>
                <w:szCs w:val="20"/>
              </w:rPr>
            </w:pPr>
            <w:r w:rsidRPr="008079EB">
              <w:rPr>
                <w:rFonts w:eastAsia="Calibri" w:cstheme="minorHAnsi"/>
                <w:color w:val="000000"/>
                <w:sz w:val="20"/>
                <w:szCs w:val="20"/>
              </w:rPr>
              <w:t>Storitev izvajata zdravnik specialist in diplomirana medicinska sestra.</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5E4B8D" w14:textId="77777777" w:rsidR="00AD0580" w:rsidRPr="008079EB" w:rsidRDefault="00AD0580" w:rsidP="001127E5">
            <w:pPr>
              <w:jc w:val="center"/>
              <w:rPr>
                <w:rFonts w:eastAsia="Calibri" w:cstheme="minorHAnsi"/>
                <w:b/>
                <w:bCs/>
                <w:strike/>
                <w:color w:val="000000"/>
                <w:sz w:val="20"/>
                <w:szCs w:val="20"/>
              </w:rPr>
            </w:pPr>
            <w:r w:rsidRPr="008079EB">
              <w:rPr>
                <w:rFonts w:eastAsia="Calibri" w:cstheme="minorHAnsi"/>
                <w:b/>
                <w:bCs/>
                <w:strike/>
                <w:color w:val="000000"/>
                <w:sz w:val="20"/>
                <w:szCs w:val="20"/>
              </w:rPr>
              <w:t>1</w:t>
            </w:r>
          </w:p>
        </w:tc>
      </w:tr>
      <w:tr w:rsidR="00AD0580" w:rsidRPr="009F4583" w14:paraId="01B1FA3C" w14:textId="77777777" w:rsidTr="00A459E2">
        <w:trPr>
          <w:trHeight w:val="1701"/>
        </w:trPr>
        <w:tc>
          <w:tcPr>
            <w:tcW w:w="892" w:type="dxa"/>
          </w:tcPr>
          <w:p w14:paraId="0C1B452E" w14:textId="77777777" w:rsidR="00AD0580" w:rsidRPr="008079EB" w:rsidRDefault="00AD0580" w:rsidP="001127E5">
            <w:pPr>
              <w:jc w:val="both"/>
              <w:rPr>
                <w:rFonts w:eastAsia="Calibri" w:cstheme="minorHAnsi"/>
                <w:color w:val="000000"/>
                <w:sz w:val="20"/>
                <w:szCs w:val="20"/>
              </w:rPr>
            </w:pPr>
            <w:r w:rsidRPr="008079EB">
              <w:rPr>
                <w:rFonts w:eastAsia="Calibri" w:cstheme="minorHAnsi"/>
                <w:color w:val="000000"/>
                <w:sz w:val="20"/>
                <w:szCs w:val="20"/>
              </w:rPr>
              <w:lastRenderedPageBreak/>
              <w:t>MPT012</w:t>
            </w:r>
          </w:p>
        </w:tc>
        <w:tc>
          <w:tcPr>
            <w:tcW w:w="1513" w:type="dxa"/>
          </w:tcPr>
          <w:p w14:paraId="0D39AEF6" w14:textId="77777777" w:rsidR="00AD0580" w:rsidRPr="008079EB" w:rsidRDefault="00AD0580" w:rsidP="001127E5">
            <w:pPr>
              <w:rPr>
                <w:rFonts w:eastAsia="Calibri" w:cstheme="minorHAnsi"/>
                <w:color w:val="000000"/>
                <w:sz w:val="20"/>
                <w:szCs w:val="20"/>
              </w:rPr>
            </w:pPr>
            <w:proofErr w:type="gramStart"/>
            <w:r w:rsidRPr="008079EB">
              <w:rPr>
                <w:rFonts w:eastAsia="Calibri" w:cstheme="minorHAnsi"/>
                <w:color w:val="000000"/>
                <w:sz w:val="20"/>
                <w:szCs w:val="20"/>
              </w:rPr>
              <w:t>Timski</w:t>
            </w:r>
            <w:proofErr w:type="gramEnd"/>
            <w:r w:rsidRPr="008079EB">
              <w:rPr>
                <w:rFonts w:eastAsia="Calibri" w:cstheme="minorHAnsi"/>
                <w:color w:val="000000"/>
                <w:sz w:val="20"/>
                <w:szCs w:val="20"/>
              </w:rPr>
              <w:t xml:space="preserve"> posvet izven ustanove</w:t>
            </w:r>
          </w:p>
        </w:tc>
        <w:tc>
          <w:tcPr>
            <w:tcW w:w="5812" w:type="dxa"/>
          </w:tcPr>
          <w:p w14:paraId="78F9BE26" w14:textId="77777777" w:rsidR="00AD0580" w:rsidRPr="008079EB" w:rsidRDefault="00AD0580" w:rsidP="001127E5">
            <w:pPr>
              <w:jc w:val="both"/>
              <w:rPr>
                <w:rFonts w:eastAsia="Calibri" w:cstheme="minorHAnsi"/>
                <w:color w:val="000000"/>
                <w:sz w:val="20"/>
                <w:szCs w:val="20"/>
              </w:rPr>
            </w:pPr>
            <w:r w:rsidRPr="008079EB">
              <w:rPr>
                <w:rFonts w:eastAsia="Calibri" w:cstheme="minorHAnsi"/>
                <w:color w:val="000000"/>
                <w:sz w:val="20"/>
                <w:szCs w:val="20"/>
              </w:rPr>
              <w:t>"</w:t>
            </w:r>
            <w:proofErr w:type="gramStart"/>
            <w:r w:rsidRPr="008079EB">
              <w:rPr>
                <w:rFonts w:eastAsia="Calibri" w:cstheme="minorHAnsi"/>
                <w:color w:val="000000"/>
                <w:sz w:val="20"/>
                <w:szCs w:val="20"/>
              </w:rPr>
              <w:t>Timski</w:t>
            </w:r>
            <w:proofErr w:type="gramEnd"/>
            <w:r w:rsidRPr="008079EB">
              <w:rPr>
                <w:rFonts w:eastAsia="Calibri" w:cstheme="minorHAnsi"/>
                <w:color w:val="000000"/>
                <w:sz w:val="20"/>
                <w:szCs w:val="20"/>
              </w:rPr>
              <w:t xml:space="preserve"> posvet izven ustanove obsega:</w:t>
            </w:r>
          </w:p>
          <w:p w14:paraId="2000AD25" w14:textId="77777777" w:rsidR="00AD0580" w:rsidRPr="008079EB" w:rsidRDefault="00AD0580" w:rsidP="001127E5">
            <w:pPr>
              <w:jc w:val="both"/>
              <w:rPr>
                <w:rFonts w:eastAsia="Calibri" w:cstheme="minorHAnsi"/>
                <w:color w:val="000000"/>
                <w:sz w:val="20"/>
                <w:szCs w:val="20"/>
              </w:rPr>
            </w:pPr>
            <w:r w:rsidRPr="008079EB">
              <w:rPr>
                <w:rFonts w:eastAsia="Calibri" w:cstheme="minorHAnsi"/>
                <w:color w:val="000000"/>
                <w:sz w:val="20"/>
                <w:szCs w:val="20"/>
              </w:rPr>
              <w:t>- sodelovanje zdravnikov paliativnega tima pri načrtovanju oskrbe za bolnike, ki ležijo na drugih oddelkih izven matične ustanove,</w:t>
            </w:r>
          </w:p>
          <w:p w14:paraId="54FF294D" w14:textId="77777777" w:rsidR="00AD0580" w:rsidRPr="008079EB" w:rsidRDefault="00AD0580" w:rsidP="001127E5">
            <w:pPr>
              <w:jc w:val="both"/>
              <w:rPr>
                <w:rFonts w:eastAsia="Calibri" w:cstheme="minorHAnsi"/>
                <w:color w:val="000000"/>
                <w:sz w:val="20"/>
                <w:szCs w:val="20"/>
              </w:rPr>
            </w:pPr>
            <w:r w:rsidRPr="008079EB">
              <w:rPr>
                <w:rFonts w:eastAsia="Calibri" w:cstheme="minorHAnsi"/>
                <w:color w:val="000000"/>
                <w:sz w:val="20"/>
                <w:szCs w:val="20"/>
              </w:rPr>
              <w:t>- izdelavo pisnega mnenja glede oskrbe bolnika, ki je del bolnišnične dokumentacije.</w:t>
            </w:r>
          </w:p>
          <w:p w14:paraId="5BE0460A" w14:textId="77777777" w:rsidR="00AD0580" w:rsidRPr="008079EB" w:rsidRDefault="00AD0580" w:rsidP="001127E5">
            <w:pPr>
              <w:jc w:val="both"/>
              <w:rPr>
                <w:rFonts w:eastAsia="Calibri" w:cstheme="minorHAnsi"/>
                <w:color w:val="000000"/>
                <w:sz w:val="20"/>
                <w:szCs w:val="20"/>
              </w:rPr>
            </w:pPr>
            <w:r w:rsidRPr="008079EB">
              <w:rPr>
                <w:rFonts w:eastAsia="Calibri" w:cstheme="minorHAnsi"/>
                <w:color w:val="000000"/>
                <w:sz w:val="20"/>
                <w:szCs w:val="20"/>
              </w:rPr>
              <w:t>Storitev izvaja zdravnik specialist."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5EBCA05" w14:textId="77777777" w:rsidR="00AD0580" w:rsidRPr="008079EB" w:rsidRDefault="00AD0580" w:rsidP="001127E5">
            <w:pPr>
              <w:jc w:val="center"/>
              <w:rPr>
                <w:rFonts w:eastAsia="Calibri" w:cstheme="minorHAnsi"/>
                <w:b/>
                <w:bCs/>
                <w:strike/>
                <w:color w:val="000000"/>
                <w:sz w:val="20"/>
                <w:szCs w:val="20"/>
              </w:rPr>
            </w:pPr>
            <w:r w:rsidRPr="008079EB">
              <w:rPr>
                <w:rFonts w:eastAsia="Calibri" w:cstheme="minorHAnsi"/>
                <w:b/>
                <w:bCs/>
                <w:strike/>
                <w:color w:val="000000"/>
                <w:sz w:val="20"/>
                <w:szCs w:val="20"/>
              </w:rPr>
              <w:t>1</w:t>
            </w:r>
          </w:p>
        </w:tc>
      </w:tr>
    </w:tbl>
    <w:p w14:paraId="6C7C4FDC" w14:textId="77777777" w:rsidR="00AD0580" w:rsidRDefault="00AD0580" w:rsidP="00AD0580">
      <w:pPr>
        <w:spacing w:after="0" w:line="240" w:lineRule="auto"/>
        <w:jc w:val="both"/>
        <w:rPr>
          <w:rFonts w:ascii="Calibri" w:eastAsia="Calibri" w:hAnsi="Calibri" w:cs="Arial"/>
          <w:color w:val="000000"/>
        </w:rPr>
      </w:pPr>
    </w:p>
    <w:p w14:paraId="78108907" w14:textId="77777777" w:rsidR="00AD0580" w:rsidRPr="00796E25" w:rsidRDefault="00AD0580" w:rsidP="00AD0580">
      <w:pPr>
        <w:spacing w:after="0" w:line="240" w:lineRule="auto"/>
        <w:jc w:val="both"/>
        <w:rPr>
          <w:rFonts w:ascii="Calibri" w:eastAsia="Calibri" w:hAnsi="Calibri" w:cs="Arial"/>
          <w:color w:val="000000"/>
        </w:rPr>
      </w:pPr>
      <w:r w:rsidRPr="00796E25">
        <w:rPr>
          <w:rFonts w:ascii="Calibri" w:eastAsia="Calibri" w:hAnsi="Calibri" w:cs="Arial"/>
          <w:color w:val="000000"/>
        </w:rPr>
        <w:t xml:space="preserve">Spremembe veljajo za storitve, opravljene od 1. </w:t>
      </w:r>
      <w:r>
        <w:rPr>
          <w:rFonts w:ascii="Calibri" w:eastAsia="Calibri" w:hAnsi="Calibri" w:cs="Arial"/>
          <w:color w:val="000000"/>
        </w:rPr>
        <w:t>4</w:t>
      </w:r>
      <w:r w:rsidRPr="00796E25">
        <w:rPr>
          <w:rFonts w:ascii="Calibri" w:eastAsia="Calibri" w:hAnsi="Calibri" w:cs="Arial"/>
          <w:color w:val="000000"/>
        </w:rPr>
        <w:t>. 202</w:t>
      </w:r>
      <w:r>
        <w:rPr>
          <w:rFonts w:ascii="Calibri" w:eastAsia="Calibri" w:hAnsi="Calibri" w:cs="Arial"/>
          <w:color w:val="000000"/>
        </w:rPr>
        <w:t>3</w:t>
      </w:r>
      <w:r w:rsidRPr="00796E25">
        <w:rPr>
          <w:rFonts w:ascii="Calibri" w:eastAsia="Calibri" w:hAnsi="Calibri" w:cs="Arial"/>
          <w:color w:val="000000"/>
        </w:rPr>
        <w:t xml:space="preserve"> dalje.</w:t>
      </w:r>
    </w:p>
    <w:p w14:paraId="2D65D724" w14:textId="77777777" w:rsidR="00AD0580" w:rsidRPr="00CD63E6" w:rsidRDefault="00AD0580" w:rsidP="00AD0580">
      <w:pPr>
        <w:spacing w:after="0" w:line="240" w:lineRule="auto"/>
        <w:jc w:val="both"/>
        <w:rPr>
          <w:rFonts w:ascii="Calibri" w:eastAsia="Calibri" w:hAnsi="Calibri" w:cs="Arial"/>
          <w:color w:val="000000"/>
        </w:rPr>
      </w:pPr>
    </w:p>
    <w:p w14:paraId="36FB54D3" w14:textId="77777777" w:rsidR="00AD0580" w:rsidRPr="00CD63E6" w:rsidRDefault="00AD0580" w:rsidP="00AD0580">
      <w:pPr>
        <w:spacing w:after="0" w:line="240" w:lineRule="auto"/>
        <w:jc w:val="both"/>
        <w:rPr>
          <w:rFonts w:ascii="Calibri" w:eastAsia="Calibri" w:hAnsi="Calibri" w:cs="Arial"/>
          <w:color w:val="000000"/>
        </w:rPr>
      </w:pPr>
      <w:r w:rsidRPr="00CD63E6">
        <w:rPr>
          <w:rFonts w:ascii="Calibri" w:eastAsia="Calibri" w:hAnsi="Calibri" w:cs="Arial"/>
          <w:color w:val="000000"/>
        </w:rPr>
        <w:t>Kontaktn</w:t>
      </w:r>
      <w:r>
        <w:rPr>
          <w:rFonts w:ascii="Calibri" w:eastAsia="Calibri" w:hAnsi="Calibri" w:cs="Arial"/>
          <w:color w:val="000000"/>
        </w:rPr>
        <w:t>i</w:t>
      </w:r>
      <w:r w:rsidRPr="00CD63E6">
        <w:rPr>
          <w:rFonts w:ascii="Calibri" w:eastAsia="Calibri" w:hAnsi="Calibri" w:cs="Arial"/>
          <w:color w:val="000000"/>
        </w:rPr>
        <w:t xml:space="preserve"> oseb</w:t>
      </w:r>
      <w:r>
        <w:rPr>
          <w:rFonts w:ascii="Calibri" w:eastAsia="Calibri" w:hAnsi="Calibri" w:cs="Arial"/>
          <w:color w:val="000000"/>
        </w:rPr>
        <w:t>i</w:t>
      </w:r>
      <w:r w:rsidRPr="00CD63E6">
        <w:rPr>
          <w:rFonts w:ascii="Calibri" w:eastAsia="Calibri" w:hAnsi="Calibri" w:cs="Arial"/>
          <w:color w:val="000000"/>
        </w:rPr>
        <w:t xml:space="preserve"> za vsebinska vprašanja:</w:t>
      </w:r>
    </w:p>
    <w:p w14:paraId="62F1E6D6" w14:textId="77777777" w:rsidR="00AD0580" w:rsidRPr="001D726C" w:rsidRDefault="00AD0580" w:rsidP="00AD0580">
      <w:pPr>
        <w:autoSpaceDE w:val="0"/>
        <w:autoSpaceDN w:val="0"/>
        <w:adjustRightInd w:val="0"/>
        <w:spacing w:after="0" w:line="240" w:lineRule="auto"/>
        <w:jc w:val="both"/>
        <w:rPr>
          <w:rFonts w:ascii="Calibri" w:eastAsia="Times New Roman" w:hAnsi="Calibri" w:cs="Arial"/>
          <w:lang w:eastAsia="sl-SI"/>
        </w:rPr>
      </w:pPr>
      <w:r w:rsidRPr="001D726C">
        <w:rPr>
          <w:rFonts w:ascii="Calibri" w:eastAsia="Times New Roman" w:hAnsi="Calibri" w:cs="Arial"/>
          <w:lang w:eastAsia="sl-SI"/>
        </w:rPr>
        <w:t>Jakob Ceglar (</w:t>
      </w:r>
      <w:hyperlink r:id="rId11" w:history="1">
        <w:r w:rsidRPr="001D726C">
          <w:rPr>
            <w:rFonts w:ascii="Calibri" w:eastAsia="Times New Roman" w:hAnsi="Calibri" w:cs="Arial"/>
            <w:u w:val="single"/>
            <w:lang w:eastAsia="sl-SI"/>
          </w:rPr>
          <w:t>jakob.ceglar@zzzs.si</w:t>
        </w:r>
      </w:hyperlink>
      <w:r w:rsidRPr="001D726C">
        <w:rPr>
          <w:rFonts w:ascii="Calibri" w:eastAsia="Times New Roman" w:hAnsi="Calibri" w:cs="Arial"/>
          <w:lang w:eastAsia="sl-SI"/>
        </w:rPr>
        <w:t>; 01/30-77-523)</w:t>
      </w:r>
    </w:p>
    <w:p w14:paraId="753184D1" w14:textId="77777777" w:rsidR="00AD0580" w:rsidRPr="00C416B3" w:rsidRDefault="00AD0580" w:rsidP="00AD0580">
      <w:pPr>
        <w:spacing w:after="0" w:line="240" w:lineRule="auto"/>
        <w:rPr>
          <w:rFonts w:ascii="Calibri" w:eastAsia="Times New Roman" w:hAnsi="Calibri" w:cs="Arial"/>
          <w:lang w:eastAsia="sl-SI"/>
        </w:rPr>
      </w:pPr>
      <w:r w:rsidRPr="001D726C">
        <w:rPr>
          <w:rFonts w:ascii="Calibri" w:eastAsia="Times New Roman" w:hAnsi="Calibri" w:cs="Arial"/>
          <w:lang w:eastAsia="sl-SI"/>
        </w:rPr>
        <w:t>Pika Jazbinšek (</w:t>
      </w:r>
      <w:hyperlink r:id="rId12" w:history="1">
        <w:r w:rsidRPr="001D726C">
          <w:rPr>
            <w:rFonts w:ascii="Calibri" w:eastAsia="Times New Roman" w:hAnsi="Calibri" w:cs="Arial"/>
            <w:noProof/>
            <w:u w:val="single"/>
            <w:lang w:eastAsia="sl-SI"/>
          </w:rPr>
          <w:t>pika.jazbinsek@zzzs.si</w:t>
        </w:r>
      </w:hyperlink>
      <w:r w:rsidRPr="001D726C">
        <w:rPr>
          <w:rFonts w:ascii="Calibri" w:eastAsia="Times New Roman" w:hAnsi="Calibri" w:cs="Arial"/>
          <w:lang w:eastAsia="sl-SI"/>
        </w:rPr>
        <w:t>; 01/30-77-534)</w:t>
      </w:r>
    </w:p>
    <w:p w14:paraId="02A5849A" w14:textId="22DCAB77" w:rsidR="00AD0580" w:rsidRPr="00AD0580" w:rsidRDefault="00AD0580" w:rsidP="00737566">
      <w:pPr>
        <w:spacing w:after="0" w:line="240" w:lineRule="auto"/>
        <w:jc w:val="both"/>
        <w:rPr>
          <w:rFonts w:ascii="Calibri" w:eastAsia="Times New Roman" w:hAnsi="Calibri" w:cs="Arial"/>
          <w:iCs/>
          <w:color w:val="0070C0"/>
          <w:lang w:eastAsia="sl-SI"/>
        </w:rPr>
      </w:pPr>
    </w:p>
    <w:p w14:paraId="46AB7B4F" w14:textId="3BA6580C" w:rsidR="00717165" w:rsidRDefault="00717165" w:rsidP="00737566">
      <w:pPr>
        <w:spacing w:after="0" w:line="240" w:lineRule="auto"/>
        <w:jc w:val="both"/>
        <w:rPr>
          <w:rFonts w:ascii="Calibri" w:eastAsia="Times New Roman" w:hAnsi="Calibri" w:cs="Arial"/>
          <w:iCs/>
          <w:color w:val="0070C0"/>
          <w:lang w:eastAsia="sl-SI"/>
        </w:rPr>
      </w:pPr>
    </w:p>
    <w:p w14:paraId="778C8FBC" w14:textId="66731528" w:rsidR="00717165" w:rsidRDefault="00717165" w:rsidP="00737566">
      <w:pPr>
        <w:spacing w:after="0" w:line="240" w:lineRule="auto"/>
        <w:jc w:val="both"/>
        <w:rPr>
          <w:rFonts w:ascii="Calibri" w:eastAsia="Times New Roman" w:hAnsi="Calibri" w:cs="Arial"/>
          <w:iCs/>
          <w:color w:val="0070C0"/>
          <w:lang w:eastAsia="sl-SI"/>
        </w:rPr>
      </w:pPr>
    </w:p>
    <w:p w14:paraId="6EAC660B" w14:textId="77777777" w:rsidR="00CB1B17" w:rsidRDefault="00CB1B17" w:rsidP="00CB1B17">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3" w:name="_Toc128479555"/>
      <w:bookmarkStart w:id="14" w:name="_Toc130554831"/>
      <w:r w:rsidRPr="00B154D1">
        <w:rPr>
          <w:rFonts w:ascii="Calibri" w:eastAsia="Times New Roman" w:hAnsi="Calibri" w:cs="Calibri"/>
          <w:b/>
          <w:color w:val="0070C0"/>
          <w:sz w:val="28"/>
          <w:szCs w:val="28"/>
        </w:rPr>
        <w:t>Postopek oploditve z biomedicinsko pomočjo</w:t>
      </w:r>
      <w:r>
        <w:rPr>
          <w:rFonts w:ascii="Calibri" w:eastAsia="Times New Roman" w:hAnsi="Calibri" w:cs="Calibri"/>
          <w:b/>
          <w:color w:val="0070C0"/>
          <w:sz w:val="28"/>
          <w:szCs w:val="28"/>
        </w:rPr>
        <w:t xml:space="preserve"> – </w:t>
      </w:r>
      <w:bookmarkEnd w:id="13"/>
      <w:r>
        <w:rPr>
          <w:rFonts w:ascii="Calibri" w:eastAsia="Times New Roman" w:hAnsi="Calibri" w:cs="Calibri"/>
          <w:b/>
          <w:color w:val="0070C0"/>
          <w:sz w:val="28"/>
          <w:szCs w:val="28"/>
        </w:rPr>
        <w:t>sprememba opisa storitve E0840 »</w:t>
      </w:r>
      <w:r w:rsidRPr="00737DA8">
        <w:rPr>
          <w:rFonts w:ascii="Calibri" w:eastAsia="Times New Roman" w:hAnsi="Calibri" w:cs="Calibri"/>
          <w:b/>
          <w:color w:val="0070C0"/>
          <w:sz w:val="28"/>
          <w:szCs w:val="28"/>
        </w:rPr>
        <w:t>Postopki zamrzovanja zarodkov</w:t>
      </w:r>
      <w:r>
        <w:rPr>
          <w:rFonts w:ascii="Calibri" w:eastAsia="Times New Roman" w:hAnsi="Calibri" w:cs="Calibri"/>
          <w:b/>
          <w:color w:val="0070C0"/>
          <w:sz w:val="28"/>
          <w:szCs w:val="28"/>
        </w:rPr>
        <w:t xml:space="preserve">« in prerazvrstitev v seznam storitev dodatkov k bolnišničnim obravnavam s </w:t>
      </w:r>
      <w:proofErr w:type="gramStart"/>
      <w:r>
        <w:rPr>
          <w:rFonts w:ascii="Calibri" w:eastAsia="Times New Roman" w:hAnsi="Calibri" w:cs="Calibri"/>
          <w:b/>
          <w:color w:val="0070C0"/>
          <w:sz w:val="28"/>
          <w:szCs w:val="28"/>
        </w:rPr>
        <w:t>1. 4. 2023</w:t>
      </w:r>
      <w:bookmarkEnd w:id="14"/>
      <w:proofErr w:type="gramEnd"/>
    </w:p>
    <w:p w14:paraId="66D3A79C" w14:textId="77777777" w:rsidR="00CB1B17" w:rsidRPr="00FD33C3" w:rsidRDefault="00CB1B17" w:rsidP="00CB1B17">
      <w:pPr>
        <w:widowControl w:val="0"/>
        <w:suppressAutoHyphens/>
        <w:spacing w:after="0" w:line="240" w:lineRule="auto"/>
        <w:jc w:val="both"/>
        <w:rPr>
          <w:rFonts w:ascii="Calibri" w:eastAsia="Times New Roman" w:hAnsi="Calibri" w:cs="Calibri"/>
          <w:lang w:eastAsia="sl-SI"/>
        </w:rPr>
      </w:pPr>
    </w:p>
    <w:p w14:paraId="60D1F000" w14:textId="77777777" w:rsidR="00CB1B17" w:rsidRDefault="00CB1B17" w:rsidP="00CB1B17">
      <w:pPr>
        <w:spacing w:after="0" w:line="240" w:lineRule="auto"/>
        <w:jc w:val="both"/>
        <w:rPr>
          <w:rFonts w:eastAsia="Times New Roman" w:cstheme="minorHAnsi"/>
          <w:i/>
          <w:color w:val="0070C0"/>
          <w:lang w:eastAsia="sl-SI"/>
        </w:rPr>
      </w:pPr>
      <w:r>
        <w:rPr>
          <w:rFonts w:eastAsia="Times New Roman" w:cstheme="minorHAnsi"/>
          <w:i/>
          <w:color w:val="0070C0"/>
          <w:lang w:eastAsia="sl-SI"/>
        </w:rPr>
        <w:t>UKC Ljubljana, UKC Maribor in Bolnišnica za ženske bolezni in porodništvo Postojna</w:t>
      </w:r>
    </w:p>
    <w:p w14:paraId="70F11227" w14:textId="77777777" w:rsidR="00CB1B17" w:rsidRPr="00642752" w:rsidRDefault="00CB1B17" w:rsidP="00CB1B17">
      <w:pPr>
        <w:spacing w:after="0" w:line="240" w:lineRule="auto"/>
        <w:jc w:val="both"/>
        <w:rPr>
          <w:rFonts w:eastAsia="Times New Roman" w:cstheme="minorHAnsi"/>
          <w:i/>
          <w:color w:val="0070C0"/>
          <w:lang w:eastAsia="sl-SI"/>
        </w:rPr>
      </w:pPr>
    </w:p>
    <w:p w14:paraId="6B52606B" w14:textId="77777777" w:rsidR="00CB1B17" w:rsidRDefault="00CB1B17" w:rsidP="00CB1B17">
      <w:pPr>
        <w:spacing w:after="0" w:line="240" w:lineRule="auto"/>
        <w:jc w:val="both"/>
        <w:rPr>
          <w:rFonts w:cstheme="minorHAnsi"/>
          <w:b/>
          <w:bCs/>
        </w:rPr>
      </w:pPr>
      <w:r w:rsidRPr="00FE21E7">
        <w:rPr>
          <w:rFonts w:cstheme="minorHAnsi"/>
          <w:b/>
          <w:bCs/>
        </w:rPr>
        <w:t>Povzetek vsebine</w:t>
      </w:r>
    </w:p>
    <w:p w14:paraId="5249EB9F" w14:textId="77777777" w:rsidR="00CB1B17" w:rsidRPr="00FE21E7" w:rsidRDefault="00CB1B17" w:rsidP="00CB1B17">
      <w:pPr>
        <w:spacing w:after="0" w:line="240" w:lineRule="auto"/>
        <w:jc w:val="both"/>
        <w:rPr>
          <w:rFonts w:cstheme="minorHAnsi"/>
          <w:b/>
          <w:bCs/>
        </w:rPr>
      </w:pPr>
    </w:p>
    <w:p w14:paraId="78E10B40" w14:textId="77777777" w:rsidR="00CB1B17" w:rsidRDefault="00CB1B17" w:rsidP="00CB1B17">
      <w:pPr>
        <w:spacing w:after="0" w:line="240" w:lineRule="auto"/>
        <w:jc w:val="both"/>
        <w:rPr>
          <w:rFonts w:eastAsia="Times New Roman" w:cstheme="minorHAnsi"/>
          <w:lang w:eastAsia="sl-SI"/>
        </w:rPr>
      </w:pPr>
      <w:r>
        <w:rPr>
          <w:rFonts w:eastAsia="Times New Roman" w:cstheme="minorHAnsi"/>
          <w:lang w:eastAsia="sl-SI"/>
        </w:rPr>
        <w:t xml:space="preserve">Glede na Okrožnico ZAE 5/23 storitve </w:t>
      </w:r>
      <w:proofErr w:type="gramStart"/>
      <w:r>
        <w:rPr>
          <w:rFonts w:eastAsia="Times New Roman" w:cstheme="minorHAnsi"/>
          <w:lang w:eastAsia="sl-SI"/>
        </w:rPr>
        <w:t>E0840</w:t>
      </w:r>
      <w:proofErr w:type="gramEnd"/>
      <w:r w:rsidRPr="004F09EB">
        <w:t xml:space="preserve"> </w:t>
      </w:r>
      <w:r>
        <w:t>»</w:t>
      </w:r>
      <w:r w:rsidRPr="004F09EB">
        <w:rPr>
          <w:rFonts w:eastAsia="Times New Roman" w:cstheme="minorHAnsi"/>
          <w:lang w:eastAsia="sl-SI"/>
        </w:rPr>
        <w:t>Postopki zamrzovanja zarodkov</w:t>
      </w:r>
      <w:r>
        <w:rPr>
          <w:rFonts w:eastAsia="Times New Roman" w:cstheme="minorHAnsi"/>
          <w:lang w:eastAsia="sl-SI"/>
        </w:rPr>
        <w:t>« ni možno obračunati samostojno, ampak le sočasno z enim od osnovnih postopkov oploditve z biomedicinsko pomočjo. Po vsebini gre za dodatek k nadrejeni storitvi, zato dopolnjujemo kratek in dolg opis te storitve ter jo prestavljamo v seznam storitev 15.139 »</w:t>
      </w:r>
      <w:r w:rsidRPr="00014BFD">
        <w:rPr>
          <w:rFonts w:eastAsia="Times New Roman" w:cstheme="minorHAnsi"/>
          <w:lang w:eastAsia="sl-SI"/>
        </w:rPr>
        <w:t>Dodatki k bolnišničnim obravnavam</w:t>
      </w:r>
      <w:r>
        <w:rPr>
          <w:rFonts w:eastAsia="Times New Roman" w:cstheme="minorHAnsi"/>
          <w:lang w:eastAsia="sl-SI"/>
        </w:rPr>
        <w:t>«, kjer so navedeni tudi ostali dodatki v bolnišnični dejavnosti. Za dodatke velja isti delež OZZ kot za nadrejeno storitev.</w:t>
      </w:r>
    </w:p>
    <w:p w14:paraId="6C7983F1" w14:textId="77777777" w:rsidR="00CB1B17" w:rsidRDefault="00CB1B17" w:rsidP="00CB1B17">
      <w:pPr>
        <w:spacing w:after="0" w:line="240" w:lineRule="auto"/>
        <w:jc w:val="both"/>
        <w:rPr>
          <w:rFonts w:eastAsia="Times New Roman" w:cstheme="minorHAnsi"/>
          <w:lang w:eastAsia="sl-SI"/>
        </w:rPr>
      </w:pPr>
    </w:p>
    <w:p w14:paraId="0CC7B1C2" w14:textId="77777777" w:rsidR="00CB1B17" w:rsidRDefault="00CB1B17" w:rsidP="00CB1B17">
      <w:pPr>
        <w:spacing w:after="0" w:line="240" w:lineRule="auto"/>
        <w:jc w:val="both"/>
        <w:rPr>
          <w:rFonts w:eastAsia="Times New Roman" w:cstheme="minorHAnsi"/>
          <w:lang w:eastAsia="sl-SI"/>
        </w:rPr>
      </w:pPr>
      <w:r>
        <w:rPr>
          <w:rFonts w:eastAsia="Times New Roman" w:cstheme="minorHAnsi"/>
          <w:lang w:eastAsia="sl-SI"/>
        </w:rPr>
        <w:t xml:space="preserve">Podajamo tudi navodila za zagotavljanje pravilnosti poročanja dolgotrajnih dnevnih obravnav, kamor sodijo tudi postopki oploditve z biomedicinsko pomočjo. </w:t>
      </w:r>
    </w:p>
    <w:p w14:paraId="351549A7" w14:textId="77777777" w:rsidR="00CB1B17" w:rsidRPr="00642752" w:rsidRDefault="00CB1B17" w:rsidP="00CB1B17">
      <w:pPr>
        <w:spacing w:after="0" w:line="240" w:lineRule="auto"/>
        <w:jc w:val="both"/>
        <w:rPr>
          <w:rFonts w:eastAsia="Times New Roman" w:cstheme="minorHAnsi"/>
          <w:lang w:eastAsia="sl-SI"/>
        </w:rPr>
      </w:pPr>
    </w:p>
    <w:p w14:paraId="0CB76D27" w14:textId="77777777" w:rsidR="00CB1B17" w:rsidRPr="00642752" w:rsidRDefault="00CB1B17" w:rsidP="00CB1B17">
      <w:pPr>
        <w:jc w:val="both"/>
        <w:rPr>
          <w:rFonts w:cstheme="minorHAnsi"/>
          <w:b/>
          <w:bCs/>
        </w:rPr>
      </w:pPr>
      <w:r w:rsidRPr="00642752">
        <w:rPr>
          <w:rFonts w:cstheme="minorHAnsi"/>
          <w:b/>
          <w:bCs/>
        </w:rPr>
        <w:t>Navodilo za obračun</w:t>
      </w:r>
    </w:p>
    <w:p w14:paraId="73E330B4" w14:textId="71D58B09" w:rsidR="00CB1B17" w:rsidRDefault="00CB1B17" w:rsidP="00CB1B17">
      <w:pPr>
        <w:spacing w:after="0" w:line="240" w:lineRule="auto"/>
        <w:jc w:val="both"/>
        <w:rPr>
          <w:rFonts w:eastAsia="Times New Roman" w:cstheme="minorHAnsi"/>
          <w:lang w:eastAsia="sl-SI"/>
        </w:rPr>
      </w:pPr>
      <w:r>
        <w:rPr>
          <w:rFonts w:cstheme="minorHAnsi"/>
        </w:rPr>
        <w:t>Izvedena storitev E0840 »</w:t>
      </w:r>
      <w:r w:rsidRPr="00D7288C">
        <w:rPr>
          <w:rFonts w:cstheme="minorHAnsi"/>
        </w:rPr>
        <w:t xml:space="preserve">Dodatek za postopke zamrzovanja zarodkov« se obračuna skupaj z eno od nadrejenih storitev E0698 </w:t>
      </w:r>
      <w:r w:rsidR="00AC305A">
        <w:rPr>
          <w:rFonts w:cstheme="minorHAnsi"/>
        </w:rPr>
        <w:t>»</w:t>
      </w:r>
      <w:r w:rsidR="00AC305A" w:rsidRPr="00AC305A">
        <w:rPr>
          <w:rFonts w:cstheme="minorHAnsi"/>
        </w:rPr>
        <w:t>Postopek oploditve z biomedicinsko pomočjo – spontani ciklus</w:t>
      </w:r>
      <w:r w:rsidR="00AC305A">
        <w:rPr>
          <w:rFonts w:cstheme="minorHAnsi"/>
        </w:rPr>
        <w:t>«</w:t>
      </w:r>
      <w:r w:rsidR="00AC305A" w:rsidRPr="00D7288C">
        <w:rPr>
          <w:rFonts w:cstheme="minorHAnsi"/>
        </w:rPr>
        <w:t xml:space="preserve"> ali E0699</w:t>
      </w:r>
      <w:r w:rsidR="00AC305A">
        <w:rPr>
          <w:rFonts w:cstheme="minorHAnsi"/>
        </w:rPr>
        <w:t xml:space="preserve"> »</w:t>
      </w:r>
      <w:r w:rsidR="00AC305A" w:rsidRPr="00AC305A">
        <w:rPr>
          <w:rFonts w:cstheme="minorHAnsi"/>
        </w:rPr>
        <w:t xml:space="preserve">Postopek oploditve z biomedicinsko pomočjo - </w:t>
      </w:r>
      <w:proofErr w:type="gramStart"/>
      <w:r w:rsidR="00AC305A" w:rsidRPr="00AC305A">
        <w:rPr>
          <w:rFonts w:cstheme="minorHAnsi"/>
        </w:rPr>
        <w:t>stimulirani</w:t>
      </w:r>
      <w:proofErr w:type="gramEnd"/>
      <w:r w:rsidR="00AC305A" w:rsidRPr="00AC305A">
        <w:rPr>
          <w:rFonts w:cstheme="minorHAnsi"/>
        </w:rPr>
        <w:t xml:space="preserve"> ciklus</w:t>
      </w:r>
      <w:r w:rsidR="00AC305A">
        <w:rPr>
          <w:rFonts w:cstheme="minorHAnsi"/>
        </w:rPr>
        <w:t>«</w:t>
      </w:r>
      <w:r w:rsidR="00AC305A">
        <w:rPr>
          <w:rFonts w:cstheme="minorHAnsi"/>
        </w:rPr>
        <w:t xml:space="preserve"> </w:t>
      </w:r>
      <w:r w:rsidRPr="00D7288C">
        <w:rPr>
          <w:rFonts w:cstheme="minorHAnsi"/>
        </w:rPr>
        <w:t xml:space="preserve">in to v okviru </w:t>
      </w:r>
      <w:r w:rsidRPr="00D7288C">
        <w:rPr>
          <w:rFonts w:cstheme="minorHAnsi"/>
          <w:b/>
          <w:bCs/>
        </w:rPr>
        <w:t>iste SBD obravnave</w:t>
      </w:r>
      <w:r>
        <w:rPr>
          <w:rFonts w:cstheme="minorHAnsi"/>
        </w:rPr>
        <w:t xml:space="preserve"> in z enakim deležem  OZZ, kot velja za nadrejeno storitev.  </w:t>
      </w:r>
    </w:p>
    <w:p w14:paraId="6DD06ACA" w14:textId="77777777" w:rsidR="00CB1B17" w:rsidRPr="00D7288C" w:rsidRDefault="00CB1B17" w:rsidP="00CB1B17">
      <w:pPr>
        <w:spacing w:after="0" w:line="240" w:lineRule="auto"/>
        <w:jc w:val="both"/>
        <w:rPr>
          <w:rFonts w:cstheme="minorHAnsi"/>
        </w:rPr>
      </w:pPr>
    </w:p>
    <w:p w14:paraId="6F9DBBE5" w14:textId="2843D361" w:rsidR="00CB1B17" w:rsidRDefault="00CB1B17" w:rsidP="00CB1B17">
      <w:pPr>
        <w:spacing w:after="0" w:line="240" w:lineRule="auto"/>
        <w:jc w:val="both"/>
        <w:rPr>
          <w:rFonts w:cstheme="minorHAnsi"/>
        </w:rPr>
      </w:pPr>
      <w:r w:rsidRPr="00D7288C">
        <w:rPr>
          <w:rFonts w:cstheme="minorHAnsi"/>
        </w:rPr>
        <w:t xml:space="preserve">Ker </w:t>
      </w:r>
      <w:proofErr w:type="gramStart"/>
      <w:r w:rsidRPr="00D7288C">
        <w:rPr>
          <w:rFonts w:cstheme="minorHAnsi"/>
        </w:rPr>
        <w:t>nadrejeni</w:t>
      </w:r>
      <w:proofErr w:type="gramEnd"/>
      <w:r>
        <w:rPr>
          <w:rFonts w:cstheme="minorHAnsi"/>
        </w:rPr>
        <w:t xml:space="preserve"> </w:t>
      </w:r>
      <w:r w:rsidRPr="00D7288C">
        <w:rPr>
          <w:rFonts w:cstheme="minorHAnsi"/>
        </w:rPr>
        <w:t>storitvi E0698</w:t>
      </w:r>
      <w:r w:rsidR="00AC305A">
        <w:rPr>
          <w:rFonts w:cstheme="minorHAnsi"/>
        </w:rPr>
        <w:t xml:space="preserve"> ali E0699</w:t>
      </w:r>
      <w:r w:rsidRPr="00D7288C">
        <w:rPr>
          <w:rFonts w:cstheme="minorHAnsi"/>
        </w:rPr>
        <w:t xml:space="preserve"> predstavljata dolgotrajno dnevno bolnišnično obravnavo (postopki izvedeni v več posameznih dnevnih obravnavah</w:t>
      </w:r>
      <w:r>
        <w:rPr>
          <w:rFonts w:cstheme="minorHAnsi"/>
        </w:rPr>
        <w:t xml:space="preserve"> (epizodah)</w:t>
      </w:r>
      <w:r w:rsidRPr="00D7288C">
        <w:rPr>
          <w:rFonts w:cstheme="minorHAnsi"/>
        </w:rPr>
        <w:t xml:space="preserve">, ki sestavljajo dolgotrajno dnevno obravnavo), se </w:t>
      </w:r>
      <w:r>
        <w:rPr>
          <w:rFonts w:cstheme="minorHAnsi"/>
        </w:rPr>
        <w:t>skladno z opisom storitve za celoten proces zdravljenja (ki lahko vključuje tudi storitev zamrzovanja zarodkov), kot</w:t>
      </w:r>
      <w:r w:rsidRPr="00E676F5">
        <w:rPr>
          <w:rFonts w:cstheme="minorHAnsi"/>
        </w:rPr>
        <w:t xml:space="preserve"> datum začetka bolnišnične obravnave navede datum vstopa osebe v postopek za zunaj telesno oplodit</w:t>
      </w:r>
      <w:r>
        <w:rPr>
          <w:rFonts w:cstheme="minorHAnsi"/>
        </w:rPr>
        <w:t>e</w:t>
      </w:r>
      <w:r w:rsidRPr="00E676F5">
        <w:rPr>
          <w:rFonts w:cstheme="minorHAnsi"/>
        </w:rPr>
        <w:t xml:space="preserve">v, </w:t>
      </w:r>
      <w:r>
        <w:rPr>
          <w:rFonts w:cstheme="minorHAnsi"/>
        </w:rPr>
        <w:t>kot</w:t>
      </w:r>
      <w:r w:rsidRPr="00E676F5">
        <w:rPr>
          <w:rFonts w:cstheme="minorHAnsi"/>
        </w:rPr>
        <w:t xml:space="preserve"> datum konca pa datum ugotavljanja izida postopka.</w:t>
      </w:r>
    </w:p>
    <w:p w14:paraId="113E2B6B" w14:textId="77777777" w:rsidR="00CB1B17" w:rsidRDefault="00CB1B17" w:rsidP="00CB1B17">
      <w:pPr>
        <w:spacing w:after="0" w:line="240" w:lineRule="auto"/>
        <w:jc w:val="both"/>
        <w:rPr>
          <w:rFonts w:cstheme="minorHAnsi"/>
        </w:rPr>
      </w:pPr>
    </w:p>
    <w:p w14:paraId="191458A7" w14:textId="77777777" w:rsidR="00CB1B17" w:rsidRPr="00D7288C" w:rsidRDefault="00CB1B17" w:rsidP="00CB1B17">
      <w:pPr>
        <w:spacing w:after="0" w:line="240" w:lineRule="auto"/>
        <w:jc w:val="both"/>
        <w:rPr>
          <w:rFonts w:cstheme="minorHAnsi"/>
        </w:rPr>
      </w:pPr>
      <w:r>
        <w:rPr>
          <w:rFonts w:cstheme="minorHAnsi"/>
        </w:rPr>
        <w:t>Poleg tega se</w:t>
      </w:r>
      <w:r w:rsidRPr="00B93110">
        <w:rPr>
          <w:rFonts w:cstheme="minorHAnsi"/>
        </w:rPr>
        <w:t xml:space="preserve"> </w:t>
      </w:r>
      <w:r w:rsidRPr="00197FA0">
        <w:rPr>
          <w:rFonts w:cstheme="minorHAnsi"/>
        </w:rPr>
        <w:t>v</w:t>
      </w:r>
      <w:r>
        <w:rPr>
          <w:rFonts w:cstheme="minorHAnsi"/>
        </w:rPr>
        <w:t xml:space="preserve"> polju »</w:t>
      </w:r>
      <w:r w:rsidRPr="00197FA0">
        <w:rPr>
          <w:rFonts w:cstheme="minorHAnsi"/>
          <w:b/>
          <w:bCs/>
        </w:rPr>
        <w:t>Vrsta bolnišnične obravnave istega tipa</w:t>
      </w:r>
      <w:r>
        <w:rPr>
          <w:rFonts w:cstheme="minorHAnsi"/>
        </w:rPr>
        <w:t xml:space="preserve">« izbere </w:t>
      </w:r>
      <w:r w:rsidRPr="00197FA0">
        <w:rPr>
          <w:rFonts w:cstheme="minorHAnsi"/>
        </w:rPr>
        <w:t>vrednost 3 »dolgotrajna dnevna obravnava«, v polju »</w:t>
      </w:r>
      <w:r w:rsidRPr="00197FA0">
        <w:rPr>
          <w:rFonts w:cstheme="minorHAnsi"/>
          <w:b/>
          <w:bCs/>
        </w:rPr>
        <w:t>Število dni dolgotrajne dnevne obravnave za bolnišnično obravnavo istega tipa</w:t>
      </w:r>
      <w:r>
        <w:rPr>
          <w:rFonts w:cstheme="minorHAnsi"/>
        </w:rPr>
        <w:t>« pa</w:t>
      </w:r>
      <w:r w:rsidRPr="00FA270C">
        <w:rPr>
          <w:rFonts w:cstheme="minorHAnsi"/>
        </w:rPr>
        <w:t xml:space="preserve"> </w:t>
      </w:r>
      <w:r>
        <w:rPr>
          <w:rFonts w:cstheme="minorHAnsi"/>
        </w:rPr>
        <w:t xml:space="preserve">vpiše </w:t>
      </w:r>
      <w:r w:rsidRPr="00FA270C">
        <w:rPr>
          <w:rFonts w:cstheme="minorHAnsi"/>
        </w:rPr>
        <w:t>število posameznih dnevnih obravnav</w:t>
      </w:r>
      <w:r>
        <w:rPr>
          <w:rFonts w:cstheme="minorHAnsi"/>
        </w:rPr>
        <w:t xml:space="preserve"> (epizod)</w:t>
      </w:r>
      <w:r w:rsidRPr="00FA270C">
        <w:rPr>
          <w:rFonts w:cstheme="minorHAnsi"/>
        </w:rPr>
        <w:t>, ki sestavljajo dolgotrajno dnevno obravnavo</w:t>
      </w:r>
      <w:r>
        <w:rPr>
          <w:rFonts w:cstheme="minorHAnsi"/>
        </w:rPr>
        <w:t xml:space="preserve">.  </w:t>
      </w:r>
    </w:p>
    <w:p w14:paraId="3C99BBA9" w14:textId="77777777" w:rsidR="00CB1B17" w:rsidRPr="00D7288C" w:rsidRDefault="00CB1B17" w:rsidP="00CB1B17">
      <w:pPr>
        <w:spacing w:after="0" w:line="240" w:lineRule="auto"/>
        <w:jc w:val="both"/>
        <w:rPr>
          <w:rFonts w:cstheme="minorHAnsi"/>
        </w:rPr>
      </w:pPr>
    </w:p>
    <w:p w14:paraId="70C116B0" w14:textId="77777777" w:rsidR="00CB1B17" w:rsidRDefault="00CB1B17" w:rsidP="00CB1B17">
      <w:pPr>
        <w:spacing w:after="0" w:line="240" w:lineRule="auto"/>
        <w:jc w:val="both"/>
        <w:rPr>
          <w:rFonts w:eastAsia="Times New Roman" w:cstheme="minorHAnsi"/>
          <w:lang w:eastAsia="sl-SI"/>
        </w:rPr>
      </w:pPr>
      <w:r w:rsidRPr="00642752">
        <w:rPr>
          <w:rFonts w:cstheme="minorHAnsi"/>
        </w:rPr>
        <w:t>Skladno z navedenim</w:t>
      </w:r>
      <w:r>
        <w:rPr>
          <w:rFonts w:cstheme="minorHAnsi"/>
        </w:rPr>
        <w:t xml:space="preserve"> se storitev E0840 prestavi iz s</w:t>
      </w:r>
      <w:r w:rsidRPr="00296209">
        <w:rPr>
          <w:rFonts w:cstheme="minorHAnsi"/>
        </w:rPr>
        <w:t>eznam</w:t>
      </w:r>
      <w:r>
        <w:rPr>
          <w:rFonts w:cstheme="minorHAnsi"/>
        </w:rPr>
        <w:t>a</w:t>
      </w:r>
      <w:r w:rsidRPr="00296209">
        <w:rPr>
          <w:rFonts w:cstheme="minorHAnsi"/>
        </w:rPr>
        <w:t xml:space="preserve"> storitev 15.2 </w:t>
      </w:r>
      <w:r>
        <w:rPr>
          <w:rFonts w:cstheme="minorHAnsi"/>
        </w:rPr>
        <w:t>»</w:t>
      </w:r>
      <w:r w:rsidRPr="00296209">
        <w:rPr>
          <w:rFonts w:cstheme="minorHAnsi"/>
        </w:rPr>
        <w:t>Storitve, ki nimajo strukture PGO</w:t>
      </w:r>
      <w:r>
        <w:rPr>
          <w:rFonts w:cstheme="minorHAnsi"/>
        </w:rPr>
        <w:t>« v s</w:t>
      </w:r>
      <w:r w:rsidRPr="00296209">
        <w:rPr>
          <w:rFonts w:cstheme="minorHAnsi"/>
        </w:rPr>
        <w:t xml:space="preserve">eznam storitev 15.139 </w:t>
      </w:r>
      <w:r>
        <w:rPr>
          <w:rFonts w:cstheme="minorHAnsi"/>
        </w:rPr>
        <w:t>»</w:t>
      </w:r>
      <w:r w:rsidRPr="00296209">
        <w:rPr>
          <w:rFonts w:cstheme="minorHAnsi"/>
        </w:rPr>
        <w:t>Dodatki k bolnišničnim obravnavam</w:t>
      </w:r>
      <w:r>
        <w:rPr>
          <w:rFonts w:cstheme="minorHAnsi"/>
        </w:rPr>
        <w:t>«, hkrati pa se ji spremeni tudi opis.</w:t>
      </w:r>
      <w:r w:rsidRPr="00805073">
        <w:rPr>
          <w:rFonts w:eastAsia="Times New Roman" w:cstheme="minorHAnsi"/>
          <w:lang w:eastAsia="sl-SI"/>
        </w:rPr>
        <w:t xml:space="preserve"> </w:t>
      </w:r>
      <w:r>
        <w:rPr>
          <w:rFonts w:eastAsia="Times New Roman" w:cstheme="minorHAnsi"/>
          <w:lang w:eastAsia="sl-SI"/>
        </w:rPr>
        <w:lastRenderedPageBreak/>
        <w:t xml:space="preserve">Poleg tega se dopolni povezovalni šifrant </w:t>
      </w:r>
      <w:proofErr w:type="spellStart"/>
      <w:r w:rsidRPr="004E7234">
        <w:rPr>
          <w:rFonts w:cstheme="minorHAnsi"/>
        </w:rPr>
        <w:t>K14</w:t>
      </w:r>
      <w:proofErr w:type="gramStart"/>
      <w:r w:rsidRPr="004E7234">
        <w:rPr>
          <w:rFonts w:cstheme="minorHAnsi"/>
        </w:rPr>
        <w:t>.</w:t>
      </w:r>
      <w:proofErr w:type="gramEnd"/>
      <w:r w:rsidRPr="004E7234">
        <w:rPr>
          <w:rFonts w:cstheme="minorHAnsi"/>
        </w:rPr>
        <w:t>1</w:t>
      </w:r>
      <w:proofErr w:type="spellEnd"/>
      <w:r w:rsidRPr="004E7234">
        <w:rPr>
          <w:rFonts w:cstheme="minorHAnsi"/>
        </w:rPr>
        <w:t xml:space="preserve"> SBD</w:t>
      </w:r>
      <w:r>
        <w:rPr>
          <w:rFonts w:cstheme="minorHAnsi"/>
        </w:rPr>
        <w:t xml:space="preserve"> »</w:t>
      </w:r>
      <w:r w:rsidRPr="00867245">
        <w:rPr>
          <w:rFonts w:cstheme="minorHAnsi"/>
        </w:rPr>
        <w:t>Izključujoče in soodvisne storitve ter posamične storitve v okviru ene bolnišnične obravnave z vključenimi pravili obračunavanja</w:t>
      </w:r>
      <w:r>
        <w:rPr>
          <w:rFonts w:cstheme="minorHAnsi"/>
        </w:rPr>
        <w:t xml:space="preserve">« v delu, ki se nanaša na preverjanje enakosti </w:t>
      </w:r>
      <w:r w:rsidRPr="00356B8F">
        <w:rPr>
          <w:rFonts w:cstheme="minorHAnsi"/>
        </w:rPr>
        <w:t>odstotk</w:t>
      </w:r>
      <w:r>
        <w:rPr>
          <w:rFonts w:cstheme="minorHAnsi"/>
        </w:rPr>
        <w:t>a</w:t>
      </w:r>
      <w:r w:rsidRPr="00356B8F">
        <w:rPr>
          <w:rFonts w:cstheme="minorHAnsi"/>
        </w:rPr>
        <w:t xml:space="preserve"> doplačila</w:t>
      </w:r>
      <w:r>
        <w:rPr>
          <w:rFonts w:cstheme="minorHAnsi"/>
        </w:rPr>
        <w:t xml:space="preserve">.  </w:t>
      </w:r>
    </w:p>
    <w:p w14:paraId="3A90450A" w14:textId="77777777" w:rsidR="00CB1B17" w:rsidRDefault="00CB1B17" w:rsidP="00CB1B17">
      <w:pPr>
        <w:spacing w:after="0" w:line="240" w:lineRule="auto"/>
        <w:jc w:val="both"/>
        <w:rPr>
          <w:rFonts w:cstheme="minorHAnsi"/>
        </w:rPr>
      </w:pPr>
    </w:p>
    <w:p w14:paraId="4BB56813" w14:textId="77777777" w:rsidR="00CB1B17" w:rsidRDefault="00CB1B17" w:rsidP="00CB1B17">
      <w:pPr>
        <w:spacing w:after="0" w:line="240" w:lineRule="auto"/>
        <w:jc w:val="both"/>
        <w:rPr>
          <w:rFonts w:cstheme="minorHAnsi"/>
        </w:rPr>
      </w:pPr>
      <w:r>
        <w:rPr>
          <w:rFonts w:cstheme="minorHAnsi"/>
        </w:rPr>
        <w:t>Spremembe šifrantov so naslednje:</w:t>
      </w:r>
    </w:p>
    <w:p w14:paraId="096679C5" w14:textId="77777777" w:rsidR="00CB1B17" w:rsidRDefault="00CB1B17" w:rsidP="00CB1B17">
      <w:pPr>
        <w:spacing w:after="0" w:line="240" w:lineRule="auto"/>
        <w:jc w:val="both"/>
        <w:rPr>
          <w:rFonts w:cstheme="minorHAnsi"/>
        </w:rPr>
      </w:pPr>
    </w:p>
    <w:p w14:paraId="3B5A3E61" w14:textId="77777777" w:rsidR="00CB1B17" w:rsidRDefault="00CB1B17" w:rsidP="00CB1B17">
      <w:pPr>
        <w:pStyle w:val="Odstavekseznama"/>
        <w:numPr>
          <w:ilvl w:val="0"/>
          <w:numId w:val="14"/>
        </w:numPr>
        <w:spacing w:after="120" w:line="240" w:lineRule="auto"/>
        <w:ind w:left="357" w:hanging="357"/>
        <w:jc w:val="both"/>
        <w:rPr>
          <w:rFonts w:cstheme="minorHAnsi"/>
        </w:rPr>
      </w:pPr>
      <w:r>
        <w:rPr>
          <w:rFonts w:cstheme="minorHAnsi"/>
        </w:rPr>
        <w:t>seznam storitev 15.2 »</w:t>
      </w:r>
      <w:r w:rsidRPr="0020092F">
        <w:rPr>
          <w:rFonts w:cstheme="minorHAnsi"/>
        </w:rPr>
        <w:t>Storitve, ki nimajo strukture PGO</w:t>
      </w:r>
      <w:r>
        <w:rPr>
          <w:rFonts w:cstheme="minorHAnsi"/>
        </w:rPr>
        <w:t>«:</w:t>
      </w:r>
    </w:p>
    <w:tbl>
      <w:tblPr>
        <w:tblW w:w="9075" w:type="dxa"/>
        <w:tblCellMar>
          <w:left w:w="70" w:type="dxa"/>
          <w:right w:w="70" w:type="dxa"/>
        </w:tblCellMar>
        <w:tblLook w:val="04A0" w:firstRow="1" w:lastRow="0" w:firstColumn="1" w:lastColumn="0" w:noHBand="0" w:noVBand="1"/>
      </w:tblPr>
      <w:tblGrid>
        <w:gridCol w:w="676"/>
        <w:gridCol w:w="1304"/>
        <w:gridCol w:w="7095"/>
      </w:tblGrid>
      <w:tr w:rsidR="00CB1B17" w:rsidRPr="0020092F" w14:paraId="5151B945" w14:textId="77777777" w:rsidTr="00751556">
        <w:trPr>
          <w:trHeight w:val="309"/>
          <w:tblHeader/>
        </w:trPr>
        <w:tc>
          <w:tcPr>
            <w:tcW w:w="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7D17A" w14:textId="77777777" w:rsidR="00CB1B17" w:rsidRPr="0020092F" w:rsidRDefault="00CB1B17" w:rsidP="00751556">
            <w:pPr>
              <w:spacing w:after="0" w:line="240" w:lineRule="auto"/>
              <w:rPr>
                <w:rFonts w:eastAsia="Times New Roman" w:cstheme="minorHAnsi"/>
                <w:sz w:val="20"/>
                <w:szCs w:val="20"/>
                <w:lang w:eastAsia="sl-SI"/>
              </w:rPr>
            </w:pPr>
            <w:r w:rsidRPr="0020092F">
              <w:rPr>
                <w:rFonts w:eastAsia="Times New Roman" w:cstheme="minorHAnsi"/>
                <w:sz w:val="20"/>
                <w:szCs w:val="20"/>
                <w:lang w:eastAsia="sl-SI"/>
              </w:rPr>
              <w:t>Šifra</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14:paraId="7CCBFEAC" w14:textId="77777777" w:rsidR="00CB1B17" w:rsidRPr="0020092F" w:rsidRDefault="00CB1B17" w:rsidP="00751556">
            <w:pPr>
              <w:spacing w:after="0" w:line="240" w:lineRule="auto"/>
              <w:rPr>
                <w:rFonts w:eastAsia="Times New Roman" w:cstheme="minorHAnsi"/>
                <w:sz w:val="20"/>
                <w:szCs w:val="20"/>
                <w:lang w:eastAsia="sl-SI"/>
              </w:rPr>
            </w:pPr>
            <w:r w:rsidRPr="0020092F">
              <w:rPr>
                <w:rFonts w:eastAsia="Times New Roman" w:cstheme="minorHAnsi"/>
                <w:sz w:val="20"/>
                <w:szCs w:val="20"/>
                <w:lang w:eastAsia="sl-SI"/>
              </w:rPr>
              <w:t>Kratek opis</w:t>
            </w:r>
          </w:p>
        </w:tc>
        <w:tc>
          <w:tcPr>
            <w:tcW w:w="7095" w:type="dxa"/>
            <w:tcBorders>
              <w:top w:val="single" w:sz="4" w:space="0" w:color="auto"/>
              <w:left w:val="nil"/>
              <w:bottom w:val="single" w:sz="4" w:space="0" w:color="auto"/>
              <w:right w:val="single" w:sz="4" w:space="0" w:color="auto"/>
            </w:tcBorders>
            <w:shd w:val="clear" w:color="auto" w:fill="auto"/>
            <w:vAlign w:val="center"/>
            <w:hideMark/>
          </w:tcPr>
          <w:p w14:paraId="38F60605" w14:textId="77777777" w:rsidR="00CB1B17" w:rsidRPr="0020092F" w:rsidRDefault="00CB1B17" w:rsidP="00751556">
            <w:pPr>
              <w:spacing w:after="0" w:line="240" w:lineRule="auto"/>
              <w:rPr>
                <w:rFonts w:eastAsia="Times New Roman" w:cstheme="minorHAnsi"/>
                <w:sz w:val="20"/>
                <w:szCs w:val="20"/>
                <w:lang w:eastAsia="sl-SI"/>
              </w:rPr>
            </w:pPr>
            <w:r w:rsidRPr="0020092F">
              <w:rPr>
                <w:rFonts w:eastAsia="Times New Roman" w:cstheme="minorHAnsi"/>
                <w:sz w:val="20"/>
                <w:szCs w:val="20"/>
                <w:lang w:eastAsia="sl-SI"/>
              </w:rPr>
              <w:t>Dolg opis</w:t>
            </w:r>
          </w:p>
        </w:tc>
      </w:tr>
      <w:tr w:rsidR="00CB1B17" w:rsidRPr="00AD2B28" w14:paraId="7BCB6001" w14:textId="77777777" w:rsidTr="00751556">
        <w:trPr>
          <w:trHeight w:val="309"/>
        </w:trPr>
        <w:tc>
          <w:tcPr>
            <w:tcW w:w="676" w:type="dxa"/>
            <w:tcBorders>
              <w:top w:val="nil"/>
              <w:left w:val="single" w:sz="4" w:space="0" w:color="auto"/>
              <w:bottom w:val="single" w:sz="4" w:space="0" w:color="auto"/>
              <w:right w:val="single" w:sz="4" w:space="0" w:color="auto"/>
            </w:tcBorders>
            <w:shd w:val="clear" w:color="auto" w:fill="auto"/>
            <w:hideMark/>
          </w:tcPr>
          <w:p w14:paraId="473D6289" w14:textId="77777777" w:rsidR="00CB1B17" w:rsidRPr="00AD2B28" w:rsidRDefault="00CB1B17" w:rsidP="00751556">
            <w:pPr>
              <w:spacing w:before="60" w:after="60" w:line="240" w:lineRule="auto"/>
              <w:rPr>
                <w:rFonts w:eastAsia="Times New Roman" w:cstheme="minorHAnsi"/>
                <w:b/>
                <w:bCs/>
                <w:strike/>
                <w:sz w:val="20"/>
                <w:szCs w:val="20"/>
                <w:lang w:eastAsia="sl-SI"/>
              </w:rPr>
            </w:pPr>
            <w:r w:rsidRPr="00AD2B28">
              <w:rPr>
                <w:rFonts w:cstheme="minorHAnsi"/>
                <w:b/>
                <w:bCs/>
                <w:strike/>
                <w:sz w:val="20"/>
                <w:szCs w:val="20"/>
              </w:rPr>
              <w:t>E0840</w:t>
            </w:r>
          </w:p>
        </w:tc>
        <w:tc>
          <w:tcPr>
            <w:tcW w:w="1304" w:type="dxa"/>
            <w:tcBorders>
              <w:top w:val="nil"/>
              <w:left w:val="nil"/>
              <w:bottom w:val="single" w:sz="4" w:space="0" w:color="auto"/>
              <w:right w:val="single" w:sz="4" w:space="0" w:color="auto"/>
            </w:tcBorders>
            <w:shd w:val="clear" w:color="auto" w:fill="auto"/>
          </w:tcPr>
          <w:p w14:paraId="18F9ECC7" w14:textId="77777777" w:rsidR="00CB1B17" w:rsidRPr="00AD2B28" w:rsidRDefault="00CB1B17" w:rsidP="00751556">
            <w:pPr>
              <w:spacing w:before="60" w:after="60" w:line="240" w:lineRule="auto"/>
              <w:rPr>
                <w:rFonts w:ascii="Calibri" w:hAnsi="Calibri" w:cs="Calibri"/>
                <w:b/>
                <w:bCs/>
                <w:strike/>
                <w:sz w:val="20"/>
                <w:szCs w:val="20"/>
              </w:rPr>
            </w:pPr>
            <w:r w:rsidRPr="00AD2B28">
              <w:rPr>
                <w:rFonts w:ascii="Calibri" w:hAnsi="Calibri" w:cs="Calibri"/>
                <w:b/>
                <w:bCs/>
                <w:strike/>
                <w:sz w:val="20"/>
                <w:szCs w:val="20"/>
              </w:rPr>
              <w:t>Postopki zamrzovanja zarodkov</w:t>
            </w:r>
          </w:p>
        </w:tc>
        <w:tc>
          <w:tcPr>
            <w:tcW w:w="7095" w:type="dxa"/>
            <w:tcBorders>
              <w:top w:val="nil"/>
              <w:left w:val="nil"/>
              <w:bottom w:val="single" w:sz="4" w:space="0" w:color="auto"/>
              <w:right w:val="single" w:sz="4" w:space="0" w:color="auto"/>
            </w:tcBorders>
            <w:shd w:val="clear" w:color="auto" w:fill="auto"/>
          </w:tcPr>
          <w:p w14:paraId="46FD3AF3" w14:textId="77777777" w:rsidR="00CB1B17" w:rsidRPr="00AD2B28" w:rsidRDefault="00CB1B17" w:rsidP="00751556">
            <w:pPr>
              <w:spacing w:before="60" w:after="60" w:line="240" w:lineRule="auto"/>
              <w:rPr>
                <w:rFonts w:eastAsia="Times New Roman" w:cstheme="minorHAnsi"/>
                <w:b/>
                <w:bCs/>
                <w:strike/>
                <w:sz w:val="20"/>
                <w:szCs w:val="20"/>
                <w:lang w:eastAsia="sl-SI"/>
              </w:rPr>
            </w:pPr>
            <w:r w:rsidRPr="00AD2B28">
              <w:rPr>
                <w:rFonts w:eastAsia="Times New Roman" w:cstheme="minorHAnsi"/>
                <w:b/>
                <w:bCs/>
                <w:strike/>
                <w:sz w:val="20"/>
                <w:szCs w:val="20"/>
                <w:lang w:eastAsia="sl-SI"/>
              </w:rPr>
              <w:t>Postopki zamrzovanja zarodkov. Vsebina storitve: anamneza ženske za določitev števila zarodkov</w:t>
            </w:r>
            <w:proofErr w:type="gramStart"/>
            <w:r w:rsidRPr="00AD2B28">
              <w:rPr>
                <w:rFonts w:eastAsia="Times New Roman" w:cstheme="minorHAnsi"/>
                <w:b/>
                <w:bCs/>
                <w:strike/>
                <w:sz w:val="20"/>
                <w:szCs w:val="20"/>
                <w:lang w:eastAsia="sl-SI"/>
              </w:rPr>
              <w:t xml:space="preserve"> zamrznjenih</w:t>
            </w:r>
            <w:proofErr w:type="gramEnd"/>
            <w:r w:rsidRPr="00AD2B28">
              <w:rPr>
                <w:rFonts w:eastAsia="Times New Roman" w:cstheme="minorHAnsi"/>
                <w:b/>
                <w:bCs/>
                <w:strike/>
                <w:sz w:val="20"/>
                <w:szCs w:val="20"/>
                <w:lang w:eastAsia="sl-SI"/>
              </w:rPr>
              <w:t xml:space="preserve"> na en nosilec, priprava materiala , opreme in zamrzovalnih raztopin, </w:t>
            </w:r>
            <w:proofErr w:type="spellStart"/>
            <w:r w:rsidRPr="00AD2B28">
              <w:rPr>
                <w:rFonts w:eastAsia="Times New Roman" w:cstheme="minorHAnsi"/>
                <w:b/>
                <w:bCs/>
                <w:strike/>
                <w:sz w:val="20"/>
                <w:szCs w:val="20"/>
                <w:lang w:eastAsia="sl-SI"/>
              </w:rPr>
              <w:t>inkubiranje</w:t>
            </w:r>
            <w:proofErr w:type="spellEnd"/>
            <w:r w:rsidRPr="00AD2B28">
              <w:rPr>
                <w:rFonts w:eastAsia="Times New Roman" w:cstheme="minorHAnsi"/>
                <w:b/>
                <w:bCs/>
                <w:strike/>
                <w:sz w:val="20"/>
                <w:szCs w:val="20"/>
                <w:lang w:eastAsia="sl-SI"/>
              </w:rPr>
              <w:t xml:space="preserve"> zarodkov v zamrzovalnih raztopinah, prenos zarodkov na nosilec in prenos v posodo s tekočim dušikom, administrativno delo z vnosom podatkov v evidence in obveščanje para, spremljanje pogojev v posodah s tekočim dušikom in evidentiranje, vodenje evidenc in ugotavljanje primerov za prekinitev shranjevanja zarodkov po zakonsko določenem roku.</w:t>
            </w:r>
          </w:p>
        </w:tc>
      </w:tr>
    </w:tbl>
    <w:p w14:paraId="442EFD80" w14:textId="77777777" w:rsidR="00CB1B17" w:rsidRDefault="00CB1B17" w:rsidP="00CB1B17">
      <w:pPr>
        <w:spacing w:after="0" w:line="240" w:lineRule="auto"/>
        <w:jc w:val="both"/>
        <w:rPr>
          <w:rFonts w:cstheme="minorHAnsi"/>
        </w:rPr>
      </w:pPr>
    </w:p>
    <w:p w14:paraId="59BFEA25" w14:textId="77777777" w:rsidR="00CB1B17" w:rsidRPr="0020092F" w:rsidRDefault="00CB1B17" w:rsidP="00CB1B17">
      <w:pPr>
        <w:pStyle w:val="Odstavekseznama"/>
        <w:numPr>
          <w:ilvl w:val="0"/>
          <w:numId w:val="14"/>
        </w:numPr>
        <w:spacing w:after="120" w:line="240" w:lineRule="auto"/>
        <w:ind w:left="357" w:hanging="357"/>
        <w:jc w:val="both"/>
        <w:rPr>
          <w:rFonts w:cstheme="minorHAnsi"/>
        </w:rPr>
      </w:pPr>
      <w:r>
        <w:rPr>
          <w:rFonts w:cstheme="minorHAnsi"/>
        </w:rPr>
        <w:t>seznam storitev 15.139 »</w:t>
      </w:r>
      <w:r w:rsidRPr="00AD2B28">
        <w:rPr>
          <w:rFonts w:cstheme="minorHAnsi"/>
        </w:rPr>
        <w:t>Dodatki k bolnišničnim obravnavam</w:t>
      </w:r>
      <w:r>
        <w:rPr>
          <w:rFonts w:cstheme="minorHAnsi"/>
        </w:rPr>
        <w:t>«:</w:t>
      </w:r>
    </w:p>
    <w:tbl>
      <w:tblPr>
        <w:tblW w:w="9102" w:type="dxa"/>
        <w:tblCellMar>
          <w:left w:w="70" w:type="dxa"/>
          <w:right w:w="70" w:type="dxa"/>
        </w:tblCellMar>
        <w:tblLook w:val="04A0" w:firstRow="1" w:lastRow="0" w:firstColumn="1" w:lastColumn="0" w:noHBand="0" w:noVBand="1"/>
      </w:tblPr>
      <w:tblGrid>
        <w:gridCol w:w="644"/>
        <w:gridCol w:w="1190"/>
        <w:gridCol w:w="5310"/>
        <w:gridCol w:w="1119"/>
        <w:gridCol w:w="839"/>
      </w:tblGrid>
      <w:tr w:rsidR="00CB1B17" w:rsidRPr="00AD2B28" w14:paraId="72133AE9" w14:textId="77777777" w:rsidTr="00751556">
        <w:trPr>
          <w:trHeight w:val="129"/>
          <w:tblHead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674B2" w14:textId="77777777" w:rsidR="00CB1B17" w:rsidRPr="00975ABC" w:rsidRDefault="00CB1B17" w:rsidP="00751556">
            <w:pPr>
              <w:spacing w:after="0" w:line="240" w:lineRule="auto"/>
              <w:rPr>
                <w:rFonts w:eastAsia="Times New Roman" w:cstheme="minorHAnsi"/>
                <w:sz w:val="20"/>
                <w:szCs w:val="20"/>
                <w:lang w:eastAsia="sl-SI"/>
              </w:rPr>
            </w:pPr>
            <w:bookmarkStart w:id="15" w:name="_Hlk130453580"/>
            <w:r w:rsidRPr="00975ABC">
              <w:rPr>
                <w:rFonts w:eastAsia="Times New Roman" w:cstheme="minorHAnsi"/>
                <w:sz w:val="20"/>
                <w:szCs w:val="20"/>
                <w:lang w:eastAsia="sl-SI"/>
              </w:rPr>
              <w:t>Šifra</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14:paraId="6B378FAD" w14:textId="77777777" w:rsidR="00CB1B17" w:rsidRPr="00975ABC" w:rsidRDefault="00CB1B17" w:rsidP="00751556">
            <w:pPr>
              <w:spacing w:after="0" w:line="240" w:lineRule="auto"/>
              <w:rPr>
                <w:rFonts w:eastAsia="Times New Roman" w:cstheme="minorHAnsi"/>
                <w:sz w:val="20"/>
                <w:szCs w:val="20"/>
                <w:lang w:eastAsia="sl-SI"/>
              </w:rPr>
            </w:pPr>
            <w:r w:rsidRPr="00975ABC">
              <w:rPr>
                <w:rFonts w:eastAsia="Times New Roman" w:cstheme="minorHAnsi"/>
                <w:sz w:val="20"/>
                <w:szCs w:val="20"/>
                <w:lang w:eastAsia="sl-SI"/>
              </w:rPr>
              <w:t>Kratek opis</w:t>
            </w:r>
          </w:p>
        </w:tc>
        <w:tc>
          <w:tcPr>
            <w:tcW w:w="5329" w:type="dxa"/>
            <w:tcBorders>
              <w:top w:val="single" w:sz="4" w:space="0" w:color="auto"/>
              <w:left w:val="nil"/>
              <w:bottom w:val="single" w:sz="4" w:space="0" w:color="auto"/>
              <w:right w:val="single" w:sz="4" w:space="0" w:color="auto"/>
            </w:tcBorders>
            <w:shd w:val="clear" w:color="auto" w:fill="auto"/>
            <w:vAlign w:val="center"/>
            <w:hideMark/>
          </w:tcPr>
          <w:p w14:paraId="4D8FD6D5" w14:textId="77777777" w:rsidR="00CB1B17" w:rsidRPr="00975ABC" w:rsidRDefault="00CB1B17" w:rsidP="00751556">
            <w:pPr>
              <w:spacing w:after="0" w:line="240" w:lineRule="auto"/>
              <w:rPr>
                <w:rFonts w:eastAsia="Times New Roman" w:cstheme="minorHAnsi"/>
                <w:sz w:val="20"/>
                <w:szCs w:val="20"/>
                <w:lang w:eastAsia="sl-SI"/>
              </w:rPr>
            </w:pPr>
            <w:r w:rsidRPr="00975ABC">
              <w:rPr>
                <w:rFonts w:eastAsia="Times New Roman" w:cstheme="minorHAnsi"/>
                <w:sz w:val="20"/>
                <w:szCs w:val="20"/>
                <w:lang w:eastAsia="sl-SI"/>
              </w:rPr>
              <w:t>Dolg opis</w:t>
            </w:r>
          </w:p>
        </w:tc>
        <w:tc>
          <w:tcPr>
            <w:tcW w:w="1121" w:type="dxa"/>
            <w:tcBorders>
              <w:top w:val="single" w:sz="4" w:space="0" w:color="auto"/>
              <w:left w:val="nil"/>
              <w:bottom w:val="single" w:sz="4" w:space="0" w:color="auto"/>
              <w:right w:val="single" w:sz="4" w:space="0" w:color="auto"/>
            </w:tcBorders>
          </w:tcPr>
          <w:p w14:paraId="2231944E" w14:textId="77777777" w:rsidR="00CB1B17" w:rsidRPr="00A05D93" w:rsidRDefault="00CB1B17" w:rsidP="00751556">
            <w:pPr>
              <w:spacing w:after="0" w:line="240" w:lineRule="auto"/>
              <w:jc w:val="center"/>
              <w:rPr>
                <w:rFonts w:eastAsia="Times New Roman" w:cstheme="minorHAnsi"/>
                <w:sz w:val="20"/>
                <w:szCs w:val="20"/>
                <w:lang w:eastAsia="sl-SI"/>
              </w:rPr>
            </w:pPr>
            <w:r w:rsidRPr="00A05D93">
              <w:rPr>
                <w:rFonts w:eastAsia="Times New Roman" w:cstheme="minorHAnsi"/>
                <w:sz w:val="20"/>
                <w:szCs w:val="20"/>
                <w:lang w:eastAsia="sl-SI"/>
              </w:rPr>
              <w:t>Naziv enote mere</w:t>
            </w:r>
          </w:p>
        </w:tc>
        <w:tc>
          <w:tcPr>
            <w:tcW w:w="840" w:type="dxa"/>
            <w:tcBorders>
              <w:top w:val="single" w:sz="4" w:space="0" w:color="auto"/>
              <w:left w:val="nil"/>
              <w:bottom w:val="single" w:sz="4" w:space="0" w:color="auto"/>
              <w:right w:val="single" w:sz="4" w:space="0" w:color="auto"/>
            </w:tcBorders>
          </w:tcPr>
          <w:p w14:paraId="63132F87" w14:textId="77777777" w:rsidR="00CB1B17" w:rsidRPr="00A05D93" w:rsidRDefault="00CB1B17" w:rsidP="00751556">
            <w:pPr>
              <w:spacing w:after="0" w:line="240" w:lineRule="auto"/>
              <w:jc w:val="center"/>
              <w:rPr>
                <w:rFonts w:eastAsia="Times New Roman" w:cstheme="minorHAnsi"/>
                <w:sz w:val="20"/>
                <w:szCs w:val="20"/>
                <w:lang w:eastAsia="sl-SI"/>
              </w:rPr>
            </w:pPr>
            <w:r w:rsidRPr="00A05D93">
              <w:rPr>
                <w:rFonts w:eastAsia="Times New Roman" w:cstheme="minorHAnsi"/>
                <w:sz w:val="20"/>
                <w:szCs w:val="20"/>
                <w:lang w:eastAsia="sl-SI"/>
              </w:rPr>
              <w:t>Št. enot mere</w:t>
            </w:r>
          </w:p>
        </w:tc>
      </w:tr>
      <w:tr w:rsidR="00CB1B17" w:rsidRPr="001B391F" w14:paraId="3B5EC36A" w14:textId="77777777" w:rsidTr="00751556">
        <w:trPr>
          <w:trHeight w:val="129"/>
        </w:trPr>
        <w:tc>
          <w:tcPr>
            <w:tcW w:w="636" w:type="dxa"/>
            <w:tcBorders>
              <w:top w:val="nil"/>
              <w:left w:val="single" w:sz="4" w:space="0" w:color="auto"/>
              <w:bottom w:val="single" w:sz="4" w:space="0" w:color="auto"/>
              <w:right w:val="single" w:sz="4" w:space="0" w:color="auto"/>
            </w:tcBorders>
            <w:shd w:val="clear" w:color="auto" w:fill="auto"/>
            <w:hideMark/>
          </w:tcPr>
          <w:p w14:paraId="66C7F9EC" w14:textId="77777777" w:rsidR="00CB1B17" w:rsidRPr="00626B20" w:rsidRDefault="00CB1B17" w:rsidP="00751556">
            <w:pPr>
              <w:spacing w:before="60" w:after="60" w:line="240" w:lineRule="auto"/>
              <w:rPr>
                <w:rFonts w:eastAsia="Times New Roman" w:cstheme="minorHAnsi"/>
                <w:sz w:val="20"/>
                <w:szCs w:val="20"/>
                <w:lang w:eastAsia="sl-SI"/>
              </w:rPr>
            </w:pPr>
            <w:r w:rsidRPr="00626B20">
              <w:rPr>
                <w:rFonts w:cstheme="minorHAnsi"/>
                <w:sz w:val="20"/>
                <w:szCs w:val="20"/>
              </w:rPr>
              <w:t>E0840</w:t>
            </w:r>
          </w:p>
        </w:tc>
        <w:tc>
          <w:tcPr>
            <w:tcW w:w="1176" w:type="dxa"/>
            <w:tcBorders>
              <w:top w:val="nil"/>
              <w:left w:val="nil"/>
              <w:bottom w:val="single" w:sz="4" w:space="0" w:color="auto"/>
              <w:right w:val="single" w:sz="4" w:space="0" w:color="auto"/>
            </w:tcBorders>
            <w:shd w:val="clear" w:color="auto" w:fill="auto"/>
            <w:hideMark/>
          </w:tcPr>
          <w:p w14:paraId="20CBC78D" w14:textId="77777777" w:rsidR="00CB1B17" w:rsidRDefault="00CB1B17" w:rsidP="00751556">
            <w:pPr>
              <w:spacing w:before="60" w:after="60" w:line="240" w:lineRule="auto"/>
              <w:rPr>
                <w:rFonts w:ascii="Calibri" w:hAnsi="Calibri" w:cs="Calibri"/>
                <w:b/>
                <w:bCs/>
                <w:sz w:val="20"/>
                <w:szCs w:val="20"/>
              </w:rPr>
            </w:pPr>
            <w:r>
              <w:rPr>
                <w:rFonts w:ascii="Calibri" w:hAnsi="Calibri" w:cs="Calibri"/>
                <w:b/>
                <w:bCs/>
                <w:sz w:val="20"/>
                <w:szCs w:val="20"/>
              </w:rPr>
              <w:t>Dodatek za p</w:t>
            </w:r>
            <w:r w:rsidRPr="00CC3F01">
              <w:rPr>
                <w:rFonts w:ascii="Calibri" w:hAnsi="Calibri" w:cs="Calibri"/>
                <w:b/>
                <w:bCs/>
                <w:sz w:val="20"/>
                <w:szCs w:val="20"/>
              </w:rPr>
              <w:t>ostopk</w:t>
            </w:r>
            <w:r>
              <w:rPr>
                <w:rFonts w:ascii="Calibri" w:hAnsi="Calibri" w:cs="Calibri"/>
                <w:b/>
                <w:bCs/>
                <w:sz w:val="20"/>
                <w:szCs w:val="20"/>
              </w:rPr>
              <w:t>e</w:t>
            </w:r>
            <w:r w:rsidRPr="00CC3F01">
              <w:rPr>
                <w:rFonts w:ascii="Calibri" w:hAnsi="Calibri" w:cs="Calibri"/>
                <w:b/>
                <w:bCs/>
                <w:sz w:val="20"/>
                <w:szCs w:val="20"/>
              </w:rPr>
              <w:t xml:space="preserve"> zamrzovanja zarodkov</w:t>
            </w:r>
          </w:p>
          <w:p w14:paraId="44B32684" w14:textId="77777777" w:rsidR="00CB1B17" w:rsidRPr="00975ABC" w:rsidRDefault="00CB1B17" w:rsidP="00751556">
            <w:pPr>
              <w:spacing w:before="60" w:after="60" w:line="240" w:lineRule="auto"/>
              <w:rPr>
                <w:rFonts w:ascii="Calibri" w:hAnsi="Calibri" w:cs="Calibri"/>
                <w:b/>
                <w:bCs/>
                <w:strike/>
                <w:sz w:val="20"/>
                <w:szCs w:val="20"/>
              </w:rPr>
            </w:pPr>
            <w:r w:rsidRPr="00975ABC">
              <w:rPr>
                <w:rFonts w:ascii="Calibri" w:hAnsi="Calibri" w:cs="Calibri"/>
                <w:b/>
                <w:bCs/>
                <w:strike/>
                <w:sz w:val="20"/>
                <w:szCs w:val="20"/>
              </w:rPr>
              <w:t>Postopki zamrzovanja zarodkov</w:t>
            </w:r>
          </w:p>
        </w:tc>
        <w:tc>
          <w:tcPr>
            <w:tcW w:w="5329" w:type="dxa"/>
            <w:tcBorders>
              <w:top w:val="nil"/>
              <w:left w:val="nil"/>
              <w:bottom w:val="single" w:sz="4" w:space="0" w:color="auto"/>
              <w:right w:val="single" w:sz="4" w:space="0" w:color="auto"/>
            </w:tcBorders>
            <w:shd w:val="clear" w:color="auto" w:fill="auto"/>
            <w:hideMark/>
          </w:tcPr>
          <w:p w14:paraId="27D97BEF" w14:textId="77777777" w:rsidR="00CB1B17" w:rsidRPr="00CC3F01" w:rsidRDefault="00CB1B17" w:rsidP="00751556">
            <w:pPr>
              <w:spacing w:before="60" w:after="60" w:line="240" w:lineRule="auto"/>
              <w:rPr>
                <w:rFonts w:eastAsia="Times New Roman" w:cstheme="minorHAnsi"/>
                <w:b/>
                <w:bCs/>
                <w:sz w:val="20"/>
                <w:szCs w:val="20"/>
                <w:lang w:eastAsia="sl-SI"/>
              </w:rPr>
            </w:pPr>
            <w:r>
              <w:rPr>
                <w:rFonts w:ascii="Calibri" w:hAnsi="Calibri" w:cs="Calibri"/>
                <w:b/>
                <w:bCs/>
                <w:sz w:val="20"/>
                <w:szCs w:val="20"/>
              </w:rPr>
              <w:t xml:space="preserve">Dodatek za </w:t>
            </w:r>
            <w:r w:rsidRPr="005B7344">
              <w:rPr>
                <w:rFonts w:ascii="Calibri" w:hAnsi="Calibri" w:cs="Calibri"/>
                <w:b/>
                <w:bCs/>
                <w:sz w:val="20"/>
                <w:szCs w:val="20"/>
              </w:rPr>
              <w:t>postopke zamrzovanja zarodkov.</w:t>
            </w:r>
            <w:r>
              <w:rPr>
                <w:rFonts w:ascii="Calibri" w:hAnsi="Calibri" w:cs="Calibri"/>
                <w:b/>
                <w:bCs/>
                <w:sz w:val="20"/>
                <w:szCs w:val="20"/>
              </w:rPr>
              <w:t xml:space="preserve"> </w:t>
            </w:r>
            <w:r w:rsidRPr="00975ABC">
              <w:rPr>
                <w:rFonts w:ascii="Calibri" w:hAnsi="Calibri" w:cs="Calibri"/>
                <w:b/>
                <w:bCs/>
                <w:strike/>
                <w:sz w:val="20"/>
                <w:szCs w:val="20"/>
              </w:rPr>
              <w:t>Postopki zamrzovanja zarodkov.</w:t>
            </w:r>
            <w:r>
              <w:rPr>
                <w:rFonts w:ascii="Calibri" w:hAnsi="Calibri" w:cs="Calibri"/>
                <w:strike/>
                <w:sz w:val="20"/>
                <w:szCs w:val="20"/>
              </w:rPr>
              <w:t xml:space="preserve"> </w:t>
            </w:r>
            <w:r w:rsidRPr="005B7344">
              <w:rPr>
                <w:rFonts w:ascii="Calibri" w:hAnsi="Calibri" w:cs="Calibri"/>
                <w:sz w:val="20"/>
                <w:szCs w:val="20"/>
              </w:rPr>
              <w:t>Vsebina storitve: anamneza ženske za določitev števila zarodkov</w:t>
            </w:r>
            <w:proofErr w:type="gramStart"/>
            <w:r w:rsidRPr="005B7344">
              <w:rPr>
                <w:rFonts w:ascii="Calibri" w:hAnsi="Calibri" w:cs="Calibri"/>
                <w:sz w:val="20"/>
                <w:szCs w:val="20"/>
              </w:rPr>
              <w:t xml:space="preserve"> zamrznjenih</w:t>
            </w:r>
            <w:proofErr w:type="gramEnd"/>
            <w:r w:rsidRPr="005B7344">
              <w:rPr>
                <w:rFonts w:ascii="Calibri" w:hAnsi="Calibri" w:cs="Calibri"/>
                <w:sz w:val="20"/>
                <w:szCs w:val="20"/>
              </w:rPr>
              <w:t xml:space="preserve"> na en nosilec, priprava materiala , opreme in zamrzovalnih raztopin, </w:t>
            </w:r>
            <w:proofErr w:type="spellStart"/>
            <w:r w:rsidRPr="005B7344">
              <w:rPr>
                <w:rFonts w:ascii="Calibri" w:hAnsi="Calibri" w:cs="Calibri"/>
                <w:sz w:val="20"/>
                <w:szCs w:val="20"/>
              </w:rPr>
              <w:t>inkubiranje</w:t>
            </w:r>
            <w:proofErr w:type="spellEnd"/>
            <w:r w:rsidRPr="005B7344">
              <w:rPr>
                <w:rFonts w:ascii="Calibri" w:hAnsi="Calibri" w:cs="Calibri"/>
                <w:sz w:val="20"/>
                <w:szCs w:val="20"/>
              </w:rPr>
              <w:t xml:space="preserve"> zarodkov v zamrzovalnih raztopinah, prenos zarodkov na nosilec in prenos v posodo s tekočim dušikom, administrativno delo z vnosom podatkov v evidence in obveščanje para, spremljanje pogojev v posodah s tekočim dušikom in evidentiranje, vodenje evidenc in ugotavljanje primerov za prekinitev shranjevanja zarodkov po zakonsko določenem roku. </w:t>
            </w:r>
            <w:r>
              <w:rPr>
                <w:rFonts w:ascii="Calibri" w:hAnsi="Calibri" w:cs="Calibri"/>
                <w:b/>
                <w:bCs/>
                <w:sz w:val="20"/>
                <w:szCs w:val="20"/>
              </w:rPr>
              <w:t>Dodatek se lahko obračuna le sočasno s postopkom OBMP.</w:t>
            </w:r>
          </w:p>
        </w:tc>
        <w:tc>
          <w:tcPr>
            <w:tcW w:w="1121" w:type="dxa"/>
            <w:tcBorders>
              <w:top w:val="nil"/>
              <w:left w:val="nil"/>
              <w:bottom w:val="single" w:sz="4" w:space="0" w:color="auto"/>
              <w:right w:val="single" w:sz="4" w:space="0" w:color="auto"/>
            </w:tcBorders>
          </w:tcPr>
          <w:p w14:paraId="5D743B77" w14:textId="77777777" w:rsidR="00CB1B17" w:rsidRDefault="00CB1B17" w:rsidP="00751556">
            <w:pPr>
              <w:spacing w:before="60" w:after="60" w:line="240" w:lineRule="auto"/>
              <w:jc w:val="center"/>
              <w:rPr>
                <w:rFonts w:ascii="Calibri" w:hAnsi="Calibri" w:cs="Calibri"/>
                <w:b/>
                <w:bCs/>
                <w:sz w:val="20"/>
                <w:szCs w:val="20"/>
              </w:rPr>
            </w:pPr>
            <w:r w:rsidRPr="00A05D93">
              <w:rPr>
                <w:rFonts w:ascii="Calibri" w:hAnsi="Calibri" w:cs="Calibri"/>
                <w:b/>
                <w:bCs/>
                <w:sz w:val="20"/>
                <w:szCs w:val="20"/>
              </w:rPr>
              <w:t>Primer</w:t>
            </w:r>
          </w:p>
        </w:tc>
        <w:tc>
          <w:tcPr>
            <w:tcW w:w="840" w:type="dxa"/>
            <w:tcBorders>
              <w:top w:val="nil"/>
              <w:left w:val="nil"/>
              <w:bottom w:val="single" w:sz="4" w:space="0" w:color="auto"/>
              <w:right w:val="single" w:sz="4" w:space="0" w:color="auto"/>
            </w:tcBorders>
          </w:tcPr>
          <w:p w14:paraId="4F1A348C" w14:textId="77777777" w:rsidR="00CB1B17" w:rsidRDefault="00CB1B17" w:rsidP="00751556">
            <w:pPr>
              <w:spacing w:before="60" w:after="60" w:line="240" w:lineRule="auto"/>
              <w:jc w:val="center"/>
              <w:rPr>
                <w:rFonts w:ascii="Calibri" w:hAnsi="Calibri" w:cs="Calibri"/>
                <w:b/>
                <w:bCs/>
                <w:sz w:val="20"/>
                <w:szCs w:val="20"/>
              </w:rPr>
            </w:pPr>
            <w:r>
              <w:rPr>
                <w:rFonts w:ascii="Calibri" w:hAnsi="Calibri" w:cs="Calibri"/>
                <w:b/>
                <w:bCs/>
                <w:sz w:val="20"/>
                <w:szCs w:val="20"/>
              </w:rPr>
              <w:t>1</w:t>
            </w:r>
          </w:p>
        </w:tc>
      </w:tr>
      <w:bookmarkEnd w:id="15"/>
    </w:tbl>
    <w:p w14:paraId="3D7B8A35" w14:textId="77777777" w:rsidR="00CB1B17" w:rsidRDefault="00CB1B17" w:rsidP="00CB1B17">
      <w:pPr>
        <w:spacing w:after="0" w:line="240" w:lineRule="auto"/>
        <w:jc w:val="both"/>
        <w:rPr>
          <w:rFonts w:cstheme="minorHAnsi"/>
        </w:rPr>
      </w:pPr>
    </w:p>
    <w:p w14:paraId="4771DEC8" w14:textId="77777777" w:rsidR="00CB1B17" w:rsidRDefault="00CB1B17" w:rsidP="00CB1B17">
      <w:pPr>
        <w:spacing w:after="0" w:line="240" w:lineRule="auto"/>
        <w:jc w:val="both"/>
        <w:rPr>
          <w:rFonts w:ascii="Calibri" w:eastAsia="Calibri" w:hAnsi="Calibri" w:cs="Arial"/>
          <w:color w:val="000000"/>
        </w:rPr>
      </w:pPr>
      <w:r>
        <w:rPr>
          <w:rFonts w:ascii="Calibri" w:eastAsia="Calibri" w:hAnsi="Calibri" w:cs="Arial"/>
          <w:color w:val="000000"/>
        </w:rPr>
        <w:t>Podrobni podatki:</w:t>
      </w:r>
    </w:p>
    <w:p w14:paraId="767C7C17" w14:textId="77777777" w:rsidR="00CB1B17" w:rsidRPr="0098463B" w:rsidRDefault="00CB1B17" w:rsidP="00CB1B17">
      <w:pPr>
        <w:widowControl w:val="0"/>
        <w:numPr>
          <w:ilvl w:val="0"/>
          <w:numId w:val="9"/>
        </w:numPr>
        <w:suppressAutoHyphens/>
        <w:spacing w:after="0" w:line="240" w:lineRule="auto"/>
        <w:contextualSpacing/>
        <w:jc w:val="both"/>
        <w:rPr>
          <w:rFonts w:eastAsia="Calibri" w:cstheme="minorHAnsi"/>
          <w:color w:val="000000"/>
          <w:lang w:eastAsia="sl-SI"/>
        </w:rPr>
      </w:pPr>
      <w:r w:rsidRPr="0098463B">
        <w:rPr>
          <w:rFonts w:eastAsia="Calibri" w:cstheme="minorHAnsi"/>
          <w:color w:val="000000"/>
          <w:lang w:eastAsia="sl-SI"/>
        </w:rPr>
        <w:t>Oznaka količine:</w:t>
      </w:r>
      <w:r w:rsidRPr="0098463B">
        <w:rPr>
          <w:rFonts w:eastAsia="Calibri" w:cstheme="minorHAnsi"/>
          <w:color w:val="000000"/>
          <w:lang w:eastAsia="sl-SI"/>
        </w:rPr>
        <w:tab/>
      </w:r>
      <w:r w:rsidRPr="0098463B">
        <w:rPr>
          <w:rFonts w:eastAsia="Calibri" w:cstheme="minorHAnsi"/>
          <w:color w:val="000000"/>
          <w:lang w:eastAsia="sl-SI"/>
        </w:rPr>
        <w:tab/>
      </w:r>
      <w:r w:rsidRPr="0098463B">
        <w:rPr>
          <w:rFonts w:eastAsia="Calibri" w:cstheme="minorHAnsi"/>
          <w:color w:val="000000"/>
          <w:lang w:eastAsia="sl-SI"/>
        </w:rPr>
        <w:tab/>
      </w:r>
      <w:r w:rsidRPr="0098463B">
        <w:rPr>
          <w:rFonts w:eastAsia="Calibri" w:cstheme="minorHAnsi"/>
          <w:color w:val="000000"/>
          <w:lang w:eastAsia="sl-SI"/>
        </w:rPr>
        <w:tab/>
      </w:r>
      <w:r w:rsidRPr="0098463B">
        <w:rPr>
          <w:rFonts w:eastAsia="Calibri" w:cstheme="minorHAnsi"/>
          <w:color w:val="000000"/>
          <w:lang w:eastAsia="sl-SI"/>
        </w:rPr>
        <w:tab/>
        <w:t>1</w:t>
      </w:r>
    </w:p>
    <w:p w14:paraId="20B16B9A" w14:textId="77777777" w:rsidR="00CB1B17" w:rsidRPr="0098463B" w:rsidRDefault="00CB1B17" w:rsidP="00CB1B17">
      <w:pPr>
        <w:widowControl w:val="0"/>
        <w:numPr>
          <w:ilvl w:val="0"/>
          <w:numId w:val="9"/>
        </w:numPr>
        <w:suppressAutoHyphens/>
        <w:spacing w:after="0" w:line="240" w:lineRule="auto"/>
        <w:contextualSpacing/>
        <w:jc w:val="both"/>
        <w:rPr>
          <w:rFonts w:eastAsia="Calibri" w:cstheme="minorHAnsi"/>
          <w:color w:val="000000"/>
          <w:lang w:eastAsia="sl-SI"/>
        </w:rPr>
      </w:pPr>
      <w:r w:rsidRPr="0098463B">
        <w:rPr>
          <w:rFonts w:eastAsia="Calibri" w:cstheme="minorHAnsi"/>
          <w:color w:val="000000"/>
          <w:lang w:eastAsia="sl-SI"/>
        </w:rPr>
        <w:t>Maksimalno dovoljeno št. storitev na obravnavo:</w:t>
      </w:r>
      <w:r w:rsidRPr="0098463B">
        <w:rPr>
          <w:rFonts w:eastAsia="Calibri" w:cstheme="minorHAnsi"/>
          <w:color w:val="000000"/>
          <w:lang w:eastAsia="sl-SI"/>
        </w:rPr>
        <w:tab/>
        <w:t>1</w:t>
      </w:r>
    </w:p>
    <w:p w14:paraId="5179C67D" w14:textId="77777777" w:rsidR="00CB1B17" w:rsidRPr="0098463B" w:rsidRDefault="00CB1B17" w:rsidP="00CB1B17">
      <w:pPr>
        <w:widowControl w:val="0"/>
        <w:numPr>
          <w:ilvl w:val="0"/>
          <w:numId w:val="9"/>
        </w:numPr>
        <w:suppressAutoHyphens/>
        <w:spacing w:after="0" w:line="240" w:lineRule="auto"/>
        <w:contextualSpacing/>
        <w:jc w:val="both"/>
        <w:rPr>
          <w:rFonts w:eastAsia="Calibri" w:cstheme="minorHAnsi"/>
          <w:color w:val="000000"/>
          <w:lang w:eastAsia="sl-SI"/>
        </w:rPr>
      </w:pPr>
      <w:r w:rsidRPr="0098463B">
        <w:rPr>
          <w:rFonts w:eastAsia="Calibri" w:cstheme="minorHAnsi"/>
          <w:color w:val="000000"/>
          <w:lang w:eastAsia="sl-SI"/>
        </w:rPr>
        <w:t>Oznaka cene:</w:t>
      </w:r>
      <w:r w:rsidRPr="0098463B">
        <w:rPr>
          <w:rFonts w:eastAsia="Calibri" w:cstheme="minorHAnsi"/>
          <w:color w:val="000000"/>
          <w:lang w:eastAsia="sl-SI"/>
        </w:rPr>
        <w:tab/>
      </w:r>
      <w:r w:rsidRPr="0098463B">
        <w:rPr>
          <w:rFonts w:eastAsia="Calibri" w:cstheme="minorHAnsi"/>
          <w:color w:val="000000"/>
          <w:lang w:eastAsia="sl-SI"/>
        </w:rPr>
        <w:tab/>
      </w:r>
      <w:r w:rsidRPr="0098463B">
        <w:rPr>
          <w:rFonts w:eastAsia="Calibri" w:cstheme="minorHAnsi"/>
          <w:color w:val="000000"/>
          <w:lang w:eastAsia="sl-SI"/>
        </w:rPr>
        <w:tab/>
      </w:r>
      <w:r w:rsidRPr="0098463B">
        <w:rPr>
          <w:rFonts w:eastAsia="Calibri" w:cstheme="minorHAnsi"/>
          <w:color w:val="000000"/>
          <w:lang w:eastAsia="sl-SI"/>
        </w:rPr>
        <w:tab/>
      </w:r>
      <w:r w:rsidRPr="0098463B">
        <w:rPr>
          <w:rFonts w:eastAsia="Calibri" w:cstheme="minorHAnsi"/>
          <w:color w:val="000000"/>
          <w:lang w:eastAsia="sl-SI"/>
        </w:rPr>
        <w:tab/>
      </w:r>
      <w:r>
        <w:rPr>
          <w:rFonts w:eastAsia="Calibri" w:cstheme="minorHAnsi"/>
          <w:color w:val="000000"/>
          <w:lang w:eastAsia="sl-SI"/>
        </w:rPr>
        <w:tab/>
      </w:r>
      <w:r w:rsidRPr="0098463B">
        <w:rPr>
          <w:rFonts w:eastAsia="Calibri" w:cstheme="minorHAnsi"/>
          <w:color w:val="000000"/>
          <w:lang w:eastAsia="sl-SI"/>
        </w:rPr>
        <w:t>3 - Cena storitve je enaka ceni v ceniku</w:t>
      </w:r>
    </w:p>
    <w:p w14:paraId="47C0978E" w14:textId="77777777" w:rsidR="00CB1B17" w:rsidRPr="0098463B" w:rsidRDefault="00CB1B17" w:rsidP="00CB1B17">
      <w:pPr>
        <w:widowControl w:val="0"/>
        <w:numPr>
          <w:ilvl w:val="0"/>
          <w:numId w:val="9"/>
        </w:numPr>
        <w:suppressAutoHyphens/>
        <w:spacing w:after="0" w:line="240" w:lineRule="auto"/>
        <w:contextualSpacing/>
        <w:jc w:val="both"/>
        <w:rPr>
          <w:rFonts w:eastAsia="Calibri" w:cstheme="minorHAnsi"/>
          <w:color w:val="000000"/>
          <w:lang w:eastAsia="sl-SI"/>
        </w:rPr>
      </w:pPr>
      <w:r w:rsidRPr="0098463B">
        <w:rPr>
          <w:rFonts w:eastAsia="Calibri" w:cstheme="minorHAnsi"/>
          <w:color w:val="000000"/>
          <w:lang w:eastAsia="sl-SI"/>
        </w:rPr>
        <w:t>Tip storitve:</w:t>
      </w:r>
      <w:r w:rsidRPr="0098463B">
        <w:rPr>
          <w:rFonts w:eastAsia="Calibri" w:cstheme="minorHAnsi"/>
          <w:color w:val="000000"/>
          <w:lang w:eastAsia="sl-SI"/>
        </w:rPr>
        <w:tab/>
      </w:r>
      <w:r w:rsidRPr="0098463B">
        <w:rPr>
          <w:rFonts w:eastAsia="Calibri" w:cstheme="minorHAnsi"/>
          <w:color w:val="000000"/>
          <w:lang w:eastAsia="sl-SI"/>
        </w:rPr>
        <w:tab/>
      </w:r>
      <w:r w:rsidRPr="0098463B">
        <w:rPr>
          <w:rFonts w:eastAsia="Calibri" w:cstheme="minorHAnsi"/>
          <w:color w:val="000000"/>
          <w:lang w:eastAsia="sl-SI"/>
        </w:rPr>
        <w:tab/>
      </w:r>
      <w:r w:rsidRPr="0098463B">
        <w:rPr>
          <w:rFonts w:eastAsia="Calibri" w:cstheme="minorHAnsi"/>
          <w:color w:val="000000"/>
          <w:lang w:eastAsia="sl-SI"/>
        </w:rPr>
        <w:tab/>
      </w:r>
      <w:r w:rsidRPr="0098463B">
        <w:rPr>
          <w:rFonts w:eastAsia="Calibri" w:cstheme="minorHAnsi"/>
          <w:color w:val="000000"/>
          <w:lang w:eastAsia="sl-SI"/>
        </w:rPr>
        <w:tab/>
      </w:r>
      <w:r>
        <w:rPr>
          <w:rFonts w:eastAsia="Calibri" w:cstheme="minorHAnsi"/>
          <w:color w:val="000000"/>
          <w:lang w:eastAsia="sl-SI"/>
        </w:rPr>
        <w:tab/>
      </w:r>
      <w:r w:rsidRPr="0098463B">
        <w:rPr>
          <w:rFonts w:eastAsia="Calibri" w:cstheme="minorHAnsi"/>
          <w:color w:val="000000"/>
          <w:lang w:eastAsia="sl-SI"/>
        </w:rPr>
        <w:t>5 PRI</w:t>
      </w:r>
    </w:p>
    <w:p w14:paraId="4282FCE0" w14:textId="77777777" w:rsidR="00CB1B17" w:rsidRPr="0098463B" w:rsidRDefault="00CB1B17" w:rsidP="00CB1B17">
      <w:pPr>
        <w:widowControl w:val="0"/>
        <w:numPr>
          <w:ilvl w:val="0"/>
          <w:numId w:val="7"/>
        </w:numPr>
        <w:suppressAutoHyphens/>
        <w:spacing w:after="0" w:line="240" w:lineRule="auto"/>
        <w:ind w:left="720"/>
        <w:contextualSpacing/>
        <w:jc w:val="both"/>
        <w:rPr>
          <w:rFonts w:eastAsia="Calibri" w:cstheme="minorHAnsi"/>
          <w:color w:val="000000"/>
          <w:lang w:eastAsia="sl-SI"/>
        </w:rPr>
      </w:pPr>
      <w:r w:rsidRPr="0098463B">
        <w:rPr>
          <w:rFonts w:eastAsia="Calibri" w:cstheme="minorHAnsi"/>
          <w:color w:val="000000"/>
          <w:lang w:eastAsia="sl-SI"/>
        </w:rPr>
        <w:t xml:space="preserve">Evidenčna storitev: </w:t>
      </w:r>
      <w:r w:rsidRPr="0098463B">
        <w:rPr>
          <w:rFonts w:eastAsia="Calibri" w:cstheme="minorHAnsi"/>
          <w:color w:val="000000"/>
          <w:lang w:eastAsia="sl-SI"/>
        </w:rPr>
        <w:tab/>
      </w:r>
      <w:r w:rsidRPr="0098463B">
        <w:rPr>
          <w:rFonts w:eastAsia="Calibri" w:cstheme="minorHAnsi"/>
          <w:color w:val="000000"/>
          <w:lang w:eastAsia="sl-SI"/>
        </w:rPr>
        <w:tab/>
      </w:r>
      <w:r w:rsidRPr="0098463B">
        <w:rPr>
          <w:rFonts w:eastAsia="Calibri" w:cstheme="minorHAnsi"/>
          <w:color w:val="000000"/>
          <w:lang w:eastAsia="sl-SI"/>
        </w:rPr>
        <w:tab/>
      </w:r>
      <w:r w:rsidRPr="0098463B">
        <w:rPr>
          <w:rFonts w:eastAsia="Calibri" w:cstheme="minorHAnsi"/>
          <w:color w:val="000000"/>
          <w:lang w:eastAsia="sl-SI"/>
        </w:rPr>
        <w:tab/>
      </w:r>
      <w:r>
        <w:rPr>
          <w:rFonts w:eastAsia="Calibri" w:cstheme="minorHAnsi"/>
          <w:color w:val="000000"/>
          <w:lang w:eastAsia="sl-SI"/>
        </w:rPr>
        <w:tab/>
      </w:r>
      <w:r w:rsidRPr="0098463B">
        <w:rPr>
          <w:rFonts w:eastAsia="Calibri" w:cstheme="minorHAnsi"/>
          <w:color w:val="000000"/>
          <w:lang w:eastAsia="sl-SI"/>
        </w:rPr>
        <w:t>Ne</w:t>
      </w:r>
    </w:p>
    <w:p w14:paraId="362BF27F" w14:textId="77777777" w:rsidR="00CB1B17" w:rsidRPr="0098463B" w:rsidRDefault="00CB1B17" w:rsidP="00CB1B17">
      <w:pPr>
        <w:widowControl w:val="0"/>
        <w:numPr>
          <w:ilvl w:val="0"/>
          <w:numId w:val="7"/>
        </w:numPr>
        <w:suppressAutoHyphens/>
        <w:spacing w:after="0" w:line="240" w:lineRule="auto"/>
        <w:ind w:left="720"/>
        <w:contextualSpacing/>
        <w:jc w:val="both"/>
        <w:rPr>
          <w:rFonts w:eastAsia="Calibri" w:cstheme="minorHAnsi"/>
          <w:color w:val="000000"/>
          <w:lang w:eastAsia="sl-SI"/>
        </w:rPr>
      </w:pPr>
      <w:r w:rsidRPr="0098463B">
        <w:rPr>
          <w:rFonts w:eastAsia="Calibri" w:cstheme="minorHAnsi"/>
          <w:color w:val="000000"/>
          <w:lang w:eastAsia="sl-SI"/>
        </w:rPr>
        <w:t>Nivo planiranja:</w:t>
      </w:r>
      <w:r w:rsidRPr="0098463B">
        <w:rPr>
          <w:rFonts w:eastAsia="Calibri" w:cstheme="minorHAnsi"/>
          <w:color w:val="000000"/>
          <w:lang w:eastAsia="sl-SI"/>
        </w:rPr>
        <w:tab/>
      </w:r>
      <w:r w:rsidRPr="0098463B">
        <w:rPr>
          <w:rFonts w:eastAsia="Calibri" w:cstheme="minorHAnsi"/>
          <w:color w:val="000000"/>
          <w:lang w:eastAsia="sl-SI"/>
        </w:rPr>
        <w:tab/>
      </w:r>
      <w:r w:rsidRPr="0098463B">
        <w:rPr>
          <w:rFonts w:eastAsia="Calibri" w:cstheme="minorHAnsi"/>
          <w:color w:val="000000"/>
          <w:lang w:eastAsia="sl-SI"/>
        </w:rPr>
        <w:tab/>
      </w:r>
      <w:r w:rsidRPr="0098463B">
        <w:rPr>
          <w:rFonts w:eastAsia="Calibri" w:cstheme="minorHAnsi"/>
          <w:color w:val="000000"/>
          <w:lang w:eastAsia="sl-SI"/>
        </w:rPr>
        <w:tab/>
      </w:r>
      <w:r w:rsidRPr="0098463B">
        <w:rPr>
          <w:rFonts w:eastAsia="Calibri" w:cstheme="minorHAnsi"/>
          <w:color w:val="000000"/>
          <w:lang w:eastAsia="sl-SI"/>
        </w:rPr>
        <w:tab/>
        <w:t>E0840</w:t>
      </w:r>
    </w:p>
    <w:p w14:paraId="4F02B2CD" w14:textId="77777777" w:rsidR="00CB1B17" w:rsidRDefault="00CB1B17" w:rsidP="00CB1B17">
      <w:pPr>
        <w:spacing w:after="120" w:line="240" w:lineRule="auto"/>
        <w:jc w:val="both"/>
        <w:rPr>
          <w:rFonts w:cstheme="minorHAnsi"/>
        </w:rPr>
      </w:pPr>
    </w:p>
    <w:p w14:paraId="359232F2" w14:textId="77777777" w:rsidR="00CB1B17" w:rsidRPr="004E7234" w:rsidRDefault="00CB1B17" w:rsidP="00CB1B17">
      <w:pPr>
        <w:pStyle w:val="Odstavekseznama"/>
        <w:numPr>
          <w:ilvl w:val="0"/>
          <w:numId w:val="14"/>
        </w:numPr>
        <w:spacing w:after="120" w:line="240" w:lineRule="auto"/>
        <w:ind w:left="357" w:hanging="357"/>
        <w:jc w:val="both"/>
        <w:rPr>
          <w:rFonts w:cstheme="minorHAnsi"/>
        </w:rPr>
      </w:pPr>
      <w:r>
        <w:rPr>
          <w:rFonts w:cstheme="minorHAnsi"/>
        </w:rPr>
        <w:t xml:space="preserve">dopolni  se </w:t>
      </w:r>
      <w:r w:rsidRPr="004E7234">
        <w:rPr>
          <w:rFonts w:cstheme="minorHAnsi"/>
        </w:rPr>
        <w:t>povezovaln</w:t>
      </w:r>
      <w:r>
        <w:rPr>
          <w:rFonts w:cstheme="minorHAnsi"/>
        </w:rPr>
        <w:t>i</w:t>
      </w:r>
      <w:r w:rsidRPr="004E7234">
        <w:rPr>
          <w:rFonts w:cstheme="minorHAnsi"/>
        </w:rPr>
        <w:t xml:space="preserve"> šifrant </w:t>
      </w:r>
      <w:proofErr w:type="spellStart"/>
      <w:r w:rsidRPr="004E7234">
        <w:rPr>
          <w:rFonts w:cstheme="minorHAnsi"/>
        </w:rPr>
        <w:t>K14</w:t>
      </w:r>
      <w:proofErr w:type="gramStart"/>
      <w:r w:rsidRPr="004E7234">
        <w:rPr>
          <w:rFonts w:cstheme="minorHAnsi"/>
        </w:rPr>
        <w:t>.</w:t>
      </w:r>
      <w:proofErr w:type="gramEnd"/>
      <w:r w:rsidRPr="004E7234">
        <w:rPr>
          <w:rFonts w:cstheme="minorHAnsi"/>
        </w:rPr>
        <w:t>1</w:t>
      </w:r>
      <w:proofErr w:type="spellEnd"/>
      <w:r w:rsidRPr="004E7234">
        <w:rPr>
          <w:rFonts w:cstheme="minorHAnsi"/>
        </w:rPr>
        <w:t xml:space="preserve"> SBD »Izključujoče in soodvisne storitve ter posamične storitve v okviru ene bolnišnične obravnave z vključenimi pravili obračunavanja«</w:t>
      </w:r>
      <w:r>
        <w:rPr>
          <w:rFonts w:cstheme="minorHAnsi"/>
        </w:rPr>
        <w:t>.</w:t>
      </w:r>
      <w:r w:rsidRPr="004E7234">
        <w:rPr>
          <w:rFonts w:cstheme="minorHAnsi"/>
        </w:rPr>
        <w:t xml:space="preserve">  </w:t>
      </w:r>
    </w:p>
    <w:p w14:paraId="44B94AE6" w14:textId="77777777" w:rsidR="00CB1B17" w:rsidRPr="00FA47A6" w:rsidRDefault="00CB1B17" w:rsidP="00CB1B17">
      <w:pPr>
        <w:spacing w:after="0" w:line="240" w:lineRule="auto"/>
        <w:contextualSpacing/>
        <w:jc w:val="both"/>
        <w:rPr>
          <w:rFonts w:cstheme="minorHAnsi"/>
        </w:rPr>
      </w:pPr>
    </w:p>
    <w:p w14:paraId="137B435B" w14:textId="77777777" w:rsidR="00CB1B17" w:rsidRDefault="00CB1B17" w:rsidP="00CB1B17">
      <w:pPr>
        <w:spacing w:after="0" w:line="240" w:lineRule="auto"/>
        <w:jc w:val="both"/>
        <w:rPr>
          <w:rFonts w:eastAsia="Times New Roman" w:cstheme="minorHAnsi"/>
          <w:lang w:eastAsia="sl-SI"/>
        </w:rPr>
      </w:pPr>
      <w:r>
        <w:rPr>
          <w:rFonts w:eastAsia="Times New Roman" w:cstheme="minorHAnsi"/>
          <w:lang w:eastAsia="sl-SI"/>
        </w:rPr>
        <w:t>Vse spremembe veljajo za obravnave, zaključene od 1. 4. 2023 dalje.</w:t>
      </w:r>
    </w:p>
    <w:p w14:paraId="7AD3BFD0" w14:textId="77777777" w:rsidR="00CB1B17" w:rsidRPr="00F33B32" w:rsidRDefault="00CB1B17" w:rsidP="00CB1B17">
      <w:pPr>
        <w:spacing w:after="0" w:line="240" w:lineRule="auto"/>
        <w:jc w:val="both"/>
        <w:rPr>
          <w:rFonts w:eastAsia="Times New Roman" w:cstheme="minorHAnsi"/>
          <w:lang w:eastAsia="sl-SI"/>
        </w:rPr>
      </w:pPr>
    </w:p>
    <w:p w14:paraId="287292E3" w14:textId="77777777" w:rsidR="00CB1B17" w:rsidRPr="00642752" w:rsidRDefault="00CB1B17" w:rsidP="00CB1B17">
      <w:pPr>
        <w:autoSpaceDE w:val="0"/>
        <w:autoSpaceDN w:val="0"/>
        <w:adjustRightInd w:val="0"/>
        <w:spacing w:after="0" w:line="240" w:lineRule="auto"/>
        <w:jc w:val="both"/>
        <w:rPr>
          <w:rFonts w:eastAsia="Times New Roman" w:cstheme="minorHAnsi"/>
          <w:lang w:eastAsia="sl-SI"/>
        </w:rPr>
      </w:pPr>
      <w:r w:rsidRPr="00642752">
        <w:rPr>
          <w:rFonts w:eastAsia="Times New Roman" w:cstheme="minorHAnsi"/>
          <w:lang w:eastAsia="sl-SI"/>
        </w:rPr>
        <w:t>Kontaktn</w:t>
      </w:r>
      <w:r>
        <w:rPr>
          <w:rFonts w:eastAsia="Times New Roman" w:cstheme="minorHAnsi"/>
          <w:lang w:eastAsia="sl-SI"/>
        </w:rPr>
        <w:t>i</w:t>
      </w:r>
      <w:r w:rsidRPr="00642752">
        <w:rPr>
          <w:rFonts w:eastAsia="Times New Roman" w:cstheme="minorHAnsi"/>
          <w:lang w:eastAsia="sl-SI"/>
        </w:rPr>
        <w:t xml:space="preserve"> oseb</w:t>
      </w:r>
      <w:r>
        <w:rPr>
          <w:rFonts w:eastAsia="Times New Roman" w:cstheme="minorHAnsi"/>
          <w:lang w:eastAsia="sl-SI"/>
        </w:rPr>
        <w:t>i</w:t>
      </w:r>
      <w:r w:rsidRPr="00642752">
        <w:rPr>
          <w:rFonts w:eastAsia="Times New Roman" w:cstheme="minorHAnsi"/>
          <w:lang w:eastAsia="sl-SI"/>
        </w:rPr>
        <w:t xml:space="preserve"> za vsebinska vprašanja: </w:t>
      </w:r>
    </w:p>
    <w:p w14:paraId="4E79DFE9" w14:textId="77777777" w:rsidR="00CB1B17" w:rsidRPr="00805073" w:rsidRDefault="00CB1B17" w:rsidP="00CB1B17">
      <w:pPr>
        <w:widowControl w:val="0"/>
        <w:suppressAutoHyphens/>
        <w:spacing w:after="0" w:line="240" w:lineRule="auto"/>
        <w:jc w:val="both"/>
        <w:rPr>
          <w:rFonts w:eastAsia="Times New Roman" w:cstheme="minorHAnsi"/>
          <w:noProof/>
          <w:color w:val="0000FF"/>
          <w:u w:val="single"/>
          <w:lang w:eastAsia="sl-SI"/>
        </w:rPr>
      </w:pPr>
      <w:r w:rsidRPr="00642752">
        <w:rPr>
          <w:rFonts w:eastAsia="Times New Roman" w:cstheme="minorHAnsi"/>
          <w:lang w:eastAsia="sl-SI"/>
        </w:rPr>
        <w:t>Franc Osredkar (</w:t>
      </w:r>
      <w:hyperlink r:id="rId13" w:history="1">
        <w:r w:rsidRPr="00642752">
          <w:rPr>
            <w:rFonts w:eastAsia="Times New Roman" w:cstheme="minorHAnsi"/>
            <w:noProof/>
            <w:color w:val="0000FF"/>
            <w:u w:val="single"/>
            <w:lang w:eastAsia="sl-SI"/>
          </w:rPr>
          <w:t>franc.osredkar@zzzs.si</w:t>
        </w:r>
      </w:hyperlink>
      <w:r>
        <w:rPr>
          <w:rFonts w:eastAsia="Times New Roman" w:cstheme="minorHAnsi"/>
          <w:lang w:eastAsia="sl-SI"/>
        </w:rPr>
        <w:t xml:space="preserve">, </w:t>
      </w:r>
      <w:r w:rsidRPr="00642752">
        <w:rPr>
          <w:rFonts w:eastAsia="Times New Roman" w:cstheme="minorHAnsi"/>
          <w:lang w:eastAsia="sl-SI"/>
        </w:rPr>
        <w:t>01/30-77-383)</w:t>
      </w:r>
    </w:p>
    <w:p w14:paraId="348FD87E" w14:textId="77777777" w:rsidR="00CB1B17" w:rsidRPr="00805073" w:rsidRDefault="00CB1B17" w:rsidP="00CB1B17">
      <w:pPr>
        <w:rPr>
          <w:rFonts w:eastAsia="Times New Roman" w:cstheme="minorHAnsi"/>
          <w:noProof/>
          <w:color w:val="0000FF"/>
          <w:u w:val="single"/>
          <w:lang w:eastAsia="sl-SI"/>
        </w:rPr>
      </w:pPr>
      <w:r w:rsidRPr="00975ABC">
        <w:rPr>
          <w:rFonts w:eastAsia="Times New Roman" w:cstheme="minorHAnsi"/>
          <w:lang w:eastAsia="sl-SI"/>
        </w:rPr>
        <w:t>Pika Jazbinšek (</w:t>
      </w:r>
      <w:hyperlink r:id="rId14" w:history="1">
        <w:r w:rsidRPr="0098463B">
          <w:rPr>
            <w:rStyle w:val="Hiperpovezava"/>
            <w:rFonts w:eastAsia="Times New Roman" w:cstheme="minorHAnsi"/>
            <w:noProof/>
            <w:lang w:eastAsia="sl-SI"/>
          </w:rPr>
          <w:t>pika.jazbinsek@zzzs.si</w:t>
        </w:r>
      </w:hyperlink>
      <w:r w:rsidRPr="0098463B">
        <w:rPr>
          <w:rFonts w:eastAsia="Times New Roman" w:cstheme="minorHAnsi"/>
          <w:noProof/>
          <w:lang w:eastAsia="sl-SI"/>
        </w:rPr>
        <w:t>,</w:t>
      </w:r>
      <w:r w:rsidRPr="00975ABC">
        <w:rPr>
          <w:rFonts w:eastAsia="Times New Roman" w:cstheme="minorHAnsi"/>
          <w:lang w:eastAsia="sl-SI"/>
        </w:rPr>
        <w:t xml:space="preserve"> 01/30-77-534)</w:t>
      </w:r>
    </w:p>
    <w:p w14:paraId="67FF9517" w14:textId="70307B4C" w:rsidR="00717165" w:rsidRDefault="00717165" w:rsidP="00737566">
      <w:pPr>
        <w:spacing w:after="0" w:line="240" w:lineRule="auto"/>
        <w:jc w:val="both"/>
        <w:rPr>
          <w:rFonts w:ascii="Calibri" w:eastAsia="Times New Roman" w:hAnsi="Calibri" w:cs="Arial"/>
          <w:iCs/>
          <w:color w:val="0070C0"/>
          <w:lang w:eastAsia="sl-SI"/>
        </w:rPr>
      </w:pPr>
    </w:p>
    <w:p w14:paraId="655EA2E3" w14:textId="77777777" w:rsidR="00EA3732" w:rsidRDefault="00EA3732" w:rsidP="00EA3732">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6" w:name="_Toc130554832"/>
      <w:r>
        <w:rPr>
          <w:rFonts w:ascii="Calibri" w:eastAsia="Times New Roman" w:hAnsi="Calibri" w:cs="Calibri"/>
          <w:b/>
          <w:color w:val="0070C0"/>
          <w:sz w:val="28"/>
          <w:szCs w:val="28"/>
        </w:rPr>
        <w:lastRenderedPageBreak/>
        <w:t>Uvedba novega podatka »Število odpustnih dni« v času bolnišničnega zdravljenja in vnos podatka v razvrščevalnik SPP o številu dni, ko oseba ni bila akutno obravnavana, za zaključene obravnave s 1. 5. 2023</w:t>
      </w:r>
      <w:bookmarkEnd w:id="16"/>
    </w:p>
    <w:p w14:paraId="7A9BCCAE" w14:textId="77777777" w:rsidR="00EA3732" w:rsidRPr="00FD33C3" w:rsidRDefault="00EA3732" w:rsidP="00EA3732">
      <w:pPr>
        <w:widowControl w:val="0"/>
        <w:suppressAutoHyphens/>
        <w:spacing w:after="0" w:line="240" w:lineRule="auto"/>
        <w:jc w:val="both"/>
        <w:rPr>
          <w:rFonts w:ascii="Calibri" w:eastAsia="Times New Roman" w:hAnsi="Calibri" w:cs="Calibri"/>
          <w:lang w:eastAsia="sl-SI"/>
        </w:rPr>
      </w:pPr>
    </w:p>
    <w:p w14:paraId="460836D5" w14:textId="77777777" w:rsidR="00EA3732" w:rsidRDefault="00EA3732" w:rsidP="00EA3732">
      <w:pPr>
        <w:spacing w:after="0" w:line="240" w:lineRule="auto"/>
        <w:jc w:val="both"/>
        <w:rPr>
          <w:rFonts w:eastAsia="Times New Roman" w:cstheme="minorHAnsi"/>
          <w:i/>
          <w:color w:val="0070C0"/>
          <w:lang w:eastAsia="sl-SI"/>
        </w:rPr>
      </w:pPr>
      <w:r>
        <w:rPr>
          <w:rFonts w:eastAsia="Times New Roman" w:cstheme="minorHAnsi"/>
          <w:i/>
          <w:color w:val="0070C0"/>
          <w:lang w:eastAsia="sl-SI"/>
        </w:rPr>
        <w:t>Izvajalci bolnišnične dejavnosti (brez zdraviliškega zdravljenja)</w:t>
      </w:r>
    </w:p>
    <w:p w14:paraId="442C5A87" w14:textId="77777777" w:rsidR="00EA3732" w:rsidRPr="00642752" w:rsidRDefault="00EA3732" w:rsidP="00EA3732">
      <w:pPr>
        <w:spacing w:after="0" w:line="240" w:lineRule="auto"/>
        <w:jc w:val="both"/>
        <w:rPr>
          <w:rFonts w:eastAsia="Times New Roman" w:cstheme="minorHAnsi"/>
          <w:i/>
          <w:color w:val="0070C0"/>
          <w:lang w:eastAsia="sl-SI"/>
        </w:rPr>
      </w:pPr>
    </w:p>
    <w:p w14:paraId="7499BC04" w14:textId="77777777" w:rsidR="00EA3732" w:rsidRDefault="00EA3732" w:rsidP="00EA3732">
      <w:pPr>
        <w:spacing w:after="0" w:line="240" w:lineRule="auto"/>
        <w:jc w:val="both"/>
        <w:rPr>
          <w:rFonts w:cstheme="minorHAnsi"/>
          <w:b/>
          <w:bCs/>
        </w:rPr>
      </w:pPr>
      <w:r w:rsidRPr="00FE21E7">
        <w:rPr>
          <w:rFonts w:cstheme="minorHAnsi"/>
          <w:b/>
          <w:bCs/>
        </w:rPr>
        <w:t>Povzetek vsebine</w:t>
      </w:r>
    </w:p>
    <w:p w14:paraId="48CED087" w14:textId="77777777" w:rsidR="00EA3732" w:rsidRPr="00FE21E7" w:rsidRDefault="00EA3732" w:rsidP="00EA3732">
      <w:pPr>
        <w:spacing w:after="0" w:line="240" w:lineRule="auto"/>
        <w:jc w:val="both"/>
        <w:rPr>
          <w:rFonts w:cstheme="minorHAnsi"/>
          <w:b/>
          <w:bCs/>
        </w:rPr>
      </w:pPr>
    </w:p>
    <w:p w14:paraId="41229440" w14:textId="77777777" w:rsidR="00EA3732" w:rsidRDefault="00EA3732" w:rsidP="00EA3732">
      <w:pPr>
        <w:spacing w:after="0" w:line="240" w:lineRule="auto"/>
        <w:jc w:val="both"/>
        <w:rPr>
          <w:rFonts w:eastAsia="Times New Roman" w:cstheme="minorHAnsi"/>
          <w:lang w:eastAsia="sl-SI"/>
        </w:rPr>
      </w:pPr>
      <w:r>
        <w:rPr>
          <w:rFonts w:eastAsia="Times New Roman" w:cstheme="minorHAnsi"/>
          <w:lang w:eastAsia="sl-SI"/>
        </w:rPr>
        <w:t>Za namene točnejšega evidentiranja bolnišničnih obravnav in pravilnega obračunavanja storitev SPP v akutni bolnišnični obravnavi uvajamo spremljanje novega podatka »Število odpustnih dni«, ki predstavlja dneve znotraj bolnišničnega zdravljenja, ko oseba ni bila obravnavana zaradi odpustov iz bolnišnice (</w:t>
      </w:r>
      <w:proofErr w:type="gramStart"/>
      <w:r>
        <w:rPr>
          <w:rFonts w:eastAsia="Times New Roman" w:cstheme="minorHAnsi"/>
          <w:lang w:eastAsia="sl-SI"/>
        </w:rPr>
        <w:t>vikend</w:t>
      </w:r>
      <w:proofErr w:type="gramEnd"/>
      <w:r>
        <w:rPr>
          <w:rFonts w:eastAsia="Times New Roman" w:cstheme="minorHAnsi"/>
          <w:lang w:eastAsia="sl-SI"/>
        </w:rPr>
        <w:t xml:space="preserve"> odpusti, začasne premestitve k drugemu izvajalcu). Podatka o številu odpustnih dni in podatek o številu dni </w:t>
      </w:r>
      <w:proofErr w:type="spellStart"/>
      <w:r>
        <w:rPr>
          <w:rFonts w:eastAsia="Times New Roman" w:cstheme="minorHAnsi"/>
          <w:lang w:eastAsia="sl-SI"/>
        </w:rPr>
        <w:t>neakutne</w:t>
      </w:r>
      <w:proofErr w:type="spellEnd"/>
      <w:r>
        <w:rPr>
          <w:rFonts w:eastAsia="Times New Roman" w:cstheme="minorHAnsi"/>
          <w:lang w:eastAsia="sl-SI"/>
        </w:rPr>
        <w:t xml:space="preserve"> bolnišnične obravnave se bosta sešteta vnašala tudi v razvrščevalnik za izračun storitve SPP v akutni bolnišnični obravnavi.</w:t>
      </w:r>
    </w:p>
    <w:p w14:paraId="669E207B" w14:textId="77777777" w:rsidR="00EA3732" w:rsidRDefault="00EA3732" w:rsidP="00EA3732">
      <w:pPr>
        <w:spacing w:after="0" w:line="240" w:lineRule="auto"/>
        <w:jc w:val="both"/>
        <w:rPr>
          <w:rFonts w:eastAsia="Times New Roman" w:cstheme="minorHAnsi"/>
          <w:lang w:eastAsia="sl-SI"/>
        </w:rPr>
      </w:pPr>
    </w:p>
    <w:p w14:paraId="5B510897" w14:textId="77777777" w:rsidR="00EA3732" w:rsidRDefault="00EA3732" w:rsidP="00EA3732">
      <w:pPr>
        <w:spacing w:after="0" w:line="240" w:lineRule="auto"/>
        <w:jc w:val="both"/>
        <w:rPr>
          <w:rFonts w:eastAsia="Times New Roman" w:cstheme="minorHAnsi"/>
          <w:lang w:eastAsia="sl-SI"/>
        </w:rPr>
      </w:pPr>
      <w:r>
        <w:rPr>
          <w:rFonts w:eastAsia="Times New Roman" w:cstheme="minorHAnsi"/>
          <w:lang w:eastAsia="sl-SI"/>
        </w:rPr>
        <w:t>Ponavljamo tudi</w:t>
      </w:r>
      <w:r w:rsidRPr="003B2A2A">
        <w:rPr>
          <w:rFonts w:eastAsia="Times New Roman" w:cstheme="minorHAnsi"/>
          <w:lang w:eastAsia="sl-SI"/>
        </w:rPr>
        <w:t xml:space="preserve"> navodila za zagotavljanje pravilnosti poročanja dolgotrajnih dnevnih </w:t>
      </w:r>
      <w:r>
        <w:rPr>
          <w:rFonts w:eastAsia="Times New Roman" w:cstheme="minorHAnsi"/>
          <w:lang w:eastAsia="sl-SI"/>
        </w:rPr>
        <w:t xml:space="preserve">bolnišničnih </w:t>
      </w:r>
      <w:r w:rsidRPr="003B2A2A">
        <w:rPr>
          <w:rFonts w:eastAsia="Times New Roman" w:cstheme="minorHAnsi"/>
          <w:lang w:eastAsia="sl-SI"/>
        </w:rPr>
        <w:t>obravnav.</w:t>
      </w:r>
      <w:r>
        <w:rPr>
          <w:rFonts w:eastAsia="Times New Roman" w:cstheme="minorHAnsi"/>
          <w:lang w:eastAsia="sl-SI"/>
        </w:rPr>
        <w:t xml:space="preserve"> </w:t>
      </w:r>
    </w:p>
    <w:p w14:paraId="3BB9154A" w14:textId="77777777" w:rsidR="00EA3732" w:rsidRPr="00642752" w:rsidRDefault="00EA3732" w:rsidP="00EA3732">
      <w:pPr>
        <w:spacing w:after="0" w:line="240" w:lineRule="auto"/>
        <w:jc w:val="both"/>
        <w:rPr>
          <w:rFonts w:eastAsia="Times New Roman" w:cstheme="minorHAnsi"/>
          <w:lang w:eastAsia="sl-SI"/>
        </w:rPr>
      </w:pPr>
    </w:p>
    <w:p w14:paraId="46728D00" w14:textId="77777777" w:rsidR="00EA3732" w:rsidRPr="00642752" w:rsidRDefault="00EA3732" w:rsidP="00EA3732">
      <w:pPr>
        <w:jc w:val="both"/>
        <w:rPr>
          <w:rFonts w:cstheme="minorHAnsi"/>
          <w:b/>
          <w:bCs/>
        </w:rPr>
      </w:pPr>
      <w:r w:rsidRPr="00642752">
        <w:rPr>
          <w:rFonts w:cstheme="minorHAnsi"/>
          <w:b/>
          <w:bCs/>
        </w:rPr>
        <w:t>Navodilo za obračun</w:t>
      </w:r>
    </w:p>
    <w:p w14:paraId="33982007" w14:textId="77777777" w:rsidR="00EA3732" w:rsidRDefault="00EA3732" w:rsidP="00EA3732">
      <w:pPr>
        <w:spacing w:after="0" w:line="240" w:lineRule="auto"/>
        <w:jc w:val="both"/>
        <w:rPr>
          <w:rFonts w:eastAsia="Times New Roman" w:cstheme="minorHAnsi"/>
          <w:lang w:eastAsia="sl-SI"/>
        </w:rPr>
      </w:pPr>
      <w:r w:rsidRPr="00E35F7E">
        <w:rPr>
          <w:rFonts w:eastAsia="Times New Roman" w:cstheme="minorHAnsi"/>
          <w:lang w:eastAsia="sl-SI"/>
        </w:rPr>
        <w:t xml:space="preserve">Število odpustnih dni predstavlja začasno prekinitev bolnišnične obravnave zaradi </w:t>
      </w:r>
      <w:proofErr w:type="gramStart"/>
      <w:r w:rsidRPr="00E35F7E">
        <w:rPr>
          <w:rFonts w:eastAsia="Times New Roman" w:cstheme="minorHAnsi"/>
          <w:lang w:eastAsia="sl-SI"/>
        </w:rPr>
        <w:t>vikend</w:t>
      </w:r>
      <w:proofErr w:type="gramEnd"/>
      <w:r w:rsidRPr="00E35F7E">
        <w:rPr>
          <w:rFonts w:eastAsia="Times New Roman" w:cstheme="minorHAnsi"/>
          <w:lang w:eastAsia="sl-SI"/>
        </w:rPr>
        <w:t xml:space="preserve"> odpustov, začasnih premestitev k drugemu izvajalcu zdravstvenih storitev ali vrste bolnišnične obravnave, ki se izvaja s prekinitvami (dolgotrajna dnevna obravnava z več epizodami). </w:t>
      </w:r>
    </w:p>
    <w:p w14:paraId="6E117D03" w14:textId="77777777" w:rsidR="00EA3732" w:rsidRDefault="00EA3732" w:rsidP="00EA3732">
      <w:pPr>
        <w:spacing w:after="0" w:line="240" w:lineRule="auto"/>
        <w:jc w:val="both"/>
        <w:rPr>
          <w:rFonts w:eastAsia="Times New Roman" w:cstheme="minorHAnsi"/>
          <w:lang w:eastAsia="sl-SI"/>
        </w:rPr>
      </w:pPr>
    </w:p>
    <w:p w14:paraId="2FF5DF71" w14:textId="77777777" w:rsidR="00EA3732" w:rsidRDefault="00EA3732" w:rsidP="00EA3732">
      <w:pPr>
        <w:spacing w:after="0" w:line="240" w:lineRule="auto"/>
        <w:jc w:val="both"/>
        <w:rPr>
          <w:rFonts w:eastAsia="Times New Roman" w:cstheme="minorHAnsi"/>
          <w:lang w:eastAsia="sl-SI"/>
        </w:rPr>
      </w:pPr>
      <w:r>
        <w:rPr>
          <w:rFonts w:eastAsia="Times New Roman" w:cstheme="minorHAnsi"/>
          <w:lang w:eastAsia="sl-SI"/>
        </w:rPr>
        <w:t>Podatek »Š</w:t>
      </w:r>
      <w:r w:rsidRPr="00E35F7E">
        <w:rPr>
          <w:rFonts w:eastAsia="Times New Roman" w:cstheme="minorHAnsi"/>
          <w:lang w:eastAsia="sl-SI"/>
        </w:rPr>
        <w:t>tevilo odpustnih dni</w:t>
      </w:r>
      <w:r>
        <w:rPr>
          <w:rFonts w:eastAsia="Times New Roman" w:cstheme="minorHAnsi"/>
          <w:lang w:eastAsia="sl-SI"/>
        </w:rPr>
        <w:t>«</w:t>
      </w:r>
      <w:r w:rsidRPr="00E35F7E">
        <w:rPr>
          <w:rFonts w:eastAsia="Times New Roman" w:cstheme="minorHAnsi"/>
          <w:lang w:eastAsia="sl-SI"/>
        </w:rPr>
        <w:t xml:space="preserve"> se izračuna kot razlika med datumom in uro vrnitve iz začasnega odpusta ter datumom in uro odhoda na začasni </w:t>
      </w:r>
      <w:proofErr w:type="gramStart"/>
      <w:r w:rsidRPr="00E35F7E">
        <w:rPr>
          <w:rFonts w:eastAsia="Times New Roman" w:cstheme="minorHAnsi"/>
          <w:lang w:eastAsia="sl-SI"/>
        </w:rPr>
        <w:t>odpust</w:t>
      </w:r>
      <w:proofErr w:type="gramEnd"/>
      <w:r w:rsidRPr="00E35F7E">
        <w:rPr>
          <w:rFonts w:eastAsia="Times New Roman" w:cstheme="minorHAnsi"/>
          <w:lang w:eastAsia="sl-SI"/>
        </w:rPr>
        <w:t xml:space="preserve">. V to polje se vpiše seštevek </w:t>
      </w:r>
      <w:r>
        <w:rPr>
          <w:rFonts w:eastAsia="Times New Roman" w:cstheme="minorHAnsi"/>
          <w:lang w:eastAsia="sl-SI"/>
        </w:rPr>
        <w:t>ur</w:t>
      </w:r>
      <w:r w:rsidRPr="00E35F7E">
        <w:rPr>
          <w:rFonts w:eastAsia="Times New Roman" w:cstheme="minorHAnsi"/>
          <w:lang w:eastAsia="sl-SI"/>
        </w:rPr>
        <w:t xml:space="preserve"> vseh začasnih prekinitev obravnave</w:t>
      </w:r>
      <w:r>
        <w:rPr>
          <w:rFonts w:eastAsia="Times New Roman" w:cstheme="minorHAnsi"/>
          <w:lang w:eastAsia="sl-SI"/>
        </w:rPr>
        <w:t xml:space="preserve"> in pretvori v dneve (seštevek deli s 24 in nato zaokroži na celo število: npr. 3,5 </w:t>
      </w:r>
      <w:proofErr w:type="gramStart"/>
      <w:r>
        <w:rPr>
          <w:rFonts w:eastAsia="Times New Roman" w:cstheme="minorHAnsi"/>
          <w:lang w:eastAsia="sl-SI"/>
        </w:rPr>
        <w:t>dni</w:t>
      </w:r>
      <w:proofErr w:type="gramEnd"/>
      <w:r>
        <w:rPr>
          <w:rFonts w:eastAsia="Times New Roman" w:cstheme="minorHAnsi"/>
          <w:lang w:eastAsia="sl-SI"/>
        </w:rPr>
        <w:t xml:space="preserve"> je 4 dni, 3,4 dni je 3 dni)</w:t>
      </w:r>
      <w:r w:rsidRPr="00E35F7E">
        <w:rPr>
          <w:rFonts w:eastAsia="Times New Roman" w:cstheme="minorHAnsi"/>
          <w:lang w:eastAsia="sl-SI"/>
        </w:rPr>
        <w:t>.</w:t>
      </w:r>
      <w:r>
        <w:rPr>
          <w:rFonts w:cstheme="minorHAnsi"/>
        </w:rPr>
        <w:t xml:space="preserve">  </w:t>
      </w:r>
    </w:p>
    <w:p w14:paraId="0689B591" w14:textId="77777777" w:rsidR="00EA3732" w:rsidRPr="00D7288C" w:rsidRDefault="00EA3732" w:rsidP="00EA3732">
      <w:pPr>
        <w:spacing w:after="0" w:line="240" w:lineRule="auto"/>
        <w:jc w:val="both"/>
        <w:rPr>
          <w:rFonts w:cstheme="minorHAnsi"/>
        </w:rPr>
      </w:pPr>
    </w:p>
    <w:p w14:paraId="6C072209" w14:textId="77777777" w:rsidR="00EA3732" w:rsidRDefault="00EA3732" w:rsidP="00EA3732">
      <w:pPr>
        <w:spacing w:after="0" w:line="240" w:lineRule="auto"/>
        <w:jc w:val="both"/>
        <w:rPr>
          <w:rFonts w:cstheme="minorHAnsi"/>
        </w:rPr>
      </w:pPr>
      <w:r>
        <w:rPr>
          <w:rFonts w:cstheme="minorHAnsi"/>
        </w:rPr>
        <w:t>V bolnišnični dejavnosti za vse</w:t>
      </w:r>
      <w:r w:rsidRPr="00D7288C">
        <w:rPr>
          <w:rFonts w:cstheme="minorHAnsi"/>
        </w:rPr>
        <w:t xml:space="preserve"> dolgotrajn</w:t>
      </w:r>
      <w:r>
        <w:rPr>
          <w:rFonts w:cstheme="minorHAnsi"/>
        </w:rPr>
        <w:t>e</w:t>
      </w:r>
      <w:r w:rsidRPr="00D7288C">
        <w:rPr>
          <w:rFonts w:cstheme="minorHAnsi"/>
        </w:rPr>
        <w:t xml:space="preserve"> dnevn</w:t>
      </w:r>
      <w:r>
        <w:rPr>
          <w:rFonts w:cstheme="minorHAnsi"/>
        </w:rPr>
        <w:t>e</w:t>
      </w:r>
      <w:r w:rsidRPr="00D7288C">
        <w:rPr>
          <w:rFonts w:cstheme="minorHAnsi"/>
        </w:rPr>
        <w:t xml:space="preserve"> obravnav</w:t>
      </w:r>
      <w:r>
        <w:rPr>
          <w:rFonts w:cstheme="minorHAnsi"/>
        </w:rPr>
        <w:t>e</w:t>
      </w:r>
      <w:r w:rsidRPr="00D7288C">
        <w:rPr>
          <w:rFonts w:cstheme="minorHAnsi"/>
        </w:rPr>
        <w:t xml:space="preserve"> (izveden</w:t>
      </w:r>
      <w:r>
        <w:rPr>
          <w:rFonts w:cstheme="minorHAnsi"/>
        </w:rPr>
        <w:t>e</w:t>
      </w:r>
      <w:r w:rsidRPr="00D7288C">
        <w:rPr>
          <w:rFonts w:cstheme="minorHAnsi"/>
        </w:rPr>
        <w:t xml:space="preserve"> v več posameznih dnevnih obravnavah</w:t>
      </w:r>
      <w:r>
        <w:rPr>
          <w:rFonts w:cstheme="minorHAnsi"/>
        </w:rPr>
        <w:t xml:space="preserve"> (epizodah)</w:t>
      </w:r>
      <w:r w:rsidRPr="00D7288C">
        <w:rPr>
          <w:rFonts w:cstheme="minorHAnsi"/>
        </w:rPr>
        <w:t>, ki sestavljajo dolgotrajno dnevno obravnavo)</w:t>
      </w:r>
      <w:proofErr w:type="gramStart"/>
      <w:r w:rsidRPr="00D7288C">
        <w:rPr>
          <w:rFonts w:cstheme="minorHAnsi"/>
        </w:rPr>
        <w:t>,</w:t>
      </w:r>
      <w:proofErr w:type="gramEnd"/>
      <w:r w:rsidRPr="00D7288C">
        <w:rPr>
          <w:rFonts w:cstheme="minorHAnsi"/>
        </w:rPr>
        <w:t xml:space="preserve"> </w:t>
      </w:r>
      <w:r>
        <w:rPr>
          <w:rFonts w:cstheme="minorHAnsi"/>
        </w:rPr>
        <w:t>še vedno velja, da se</w:t>
      </w:r>
      <w:r w:rsidRPr="00B93110">
        <w:rPr>
          <w:rFonts w:cstheme="minorHAnsi"/>
        </w:rPr>
        <w:t xml:space="preserve"> </w:t>
      </w:r>
      <w:r w:rsidRPr="00197FA0">
        <w:rPr>
          <w:rFonts w:cstheme="minorHAnsi"/>
        </w:rPr>
        <w:t>v</w:t>
      </w:r>
      <w:r>
        <w:rPr>
          <w:rFonts w:cstheme="minorHAnsi"/>
        </w:rPr>
        <w:t xml:space="preserve"> polju »</w:t>
      </w:r>
      <w:r w:rsidRPr="00197FA0">
        <w:rPr>
          <w:rFonts w:cstheme="minorHAnsi"/>
          <w:b/>
          <w:bCs/>
        </w:rPr>
        <w:t>Vrsta bolnišnične obravnave istega tipa</w:t>
      </w:r>
      <w:r>
        <w:rPr>
          <w:rFonts w:cstheme="minorHAnsi"/>
        </w:rPr>
        <w:t xml:space="preserve">« izbere </w:t>
      </w:r>
      <w:r w:rsidRPr="00197FA0">
        <w:rPr>
          <w:rFonts w:cstheme="minorHAnsi"/>
        </w:rPr>
        <w:t>vrednost 3 »dolgotrajna dnevna obravnava«, v polju »</w:t>
      </w:r>
      <w:r w:rsidRPr="00197FA0">
        <w:rPr>
          <w:rFonts w:cstheme="minorHAnsi"/>
          <w:b/>
          <w:bCs/>
        </w:rPr>
        <w:t>Število dni dolgotrajne dnevne obravnave za bolnišnično obravnavo istega tipa</w:t>
      </w:r>
      <w:r>
        <w:rPr>
          <w:rFonts w:cstheme="minorHAnsi"/>
        </w:rPr>
        <w:t xml:space="preserve">« pa </w:t>
      </w:r>
      <w:r w:rsidRPr="00E35F7E">
        <w:rPr>
          <w:rFonts w:cstheme="minorHAnsi"/>
        </w:rPr>
        <w:t>obvezno</w:t>
      </w:r>
      <w:r w:rsidRPr="00FA270C">
        <w:rPr>
          <w:rFonts w:cstheme="minorHAnsi"/>
        </w:rPr>
        <w:t xml:space="preserve"> </w:t>
      </w:r>
      <w:r>
        <w:rPr>
          <w:rFonts w:cstheme="minorHAnsi"/>
        </w:rPr>
        <w:t xml:space="preserve">vpiše </w:t>
      </w:r>
      <w:r w:rsidRPr="00FA270C">
        <w:rPr>
          <w:rFonts w:cstheme="minorHAnsi"/>
        </w:rPr>
        <w:t>število posameznih dnevnih obravnav</w:t>
      </w:r>
      <w:r>
        <w:rPr>
          <w:rFonts w:cstheme="minorHAnsi"/>
        </w:rPr>
        <w:t xml:space="preserve"> (epizod)</w:t>
      </w:r>
      <w:r w:rsidRPr="00FA270C">
        <w:rPr>
          <w:rFonts w:cstheme="minorHAnsi"/>
        </w:rPr>
        <w:t>, ki sestavljajo dolgotrajno dnevno obravnavo</w:t>
      </w:r>
      <w:r>
        <w:rPr>
          <w:rFonts w:cstheme="minorHAnsi"/>
        </w:rPr>
        <w:t>. Za celoten proces zdravljenja se kot</w:t>
      </w:r>
      <w:r w:rsidRPr="00E676F5">
        <w:rPr>
          <w:rFonts w:cstheme="minorHAnsi"/>
        </w:rPr>
        <w:t xml:space="preserve"> datum začetka bolnišnične obravnave navede datum </w:t>
      </w:r>
      <w:r>
        <w:rPr>
          <w:rFonts w:cstheme="minorHAnsi"/>
        </w:rPr>
        <w:t>prve epizode</w:t>
      </w:r>
      <w:proofErr w:type="gramStart"/>
      <w:r w:rsidRPr="00E676F5">
        <w:rPr>
          <w:rFonts w:cstheme="minorHAnsi"/>
        </w:rPr>
        <w:t>,</w:t>
      </w:r>
      <w:proofErr w:type="gramEnd"/>
      <w:r w:rsidRPr="00E676F5">
        <w:rPr>
          <w:rFonts w:cstheme="minorHAnsi"/>
        </w:rPr>
        <w:t xml:space="preserve"> </w:t>
      </w:r>
      <w:r>
        <w:rPr>
          <w:rFonts w:cstheme="minorHAnsi"/>
        </w:rPr>
        <w:t>kot</w:t>
      </w:r>
      <w:r w:rsidRPr="00E676F5">
        <w:rPr>
          <w:rFonts w:cstheme="minorHAnsi"/>
        </w:rPr>
        <w:t xml:space="preserve"> datum konca pa datum </w:t>
      </w:r>
      <w:r>
        <w:rPr>
          <w:rFonts w:cstheme="minorHAnsi"/>
        </w:rPr>
        <w:t>zadnje epizode</w:t>
      </w:r>
      <w:r w:rsidRPr="00E676F5">
        <w:rPr>
          <w:rFonts w:cstheme="minorHAnsi"/>
        </w:rPr>
        <w:t>.</w:t>
      </w:r>
    </w:p>
    <w:p w14:paraId="68B1B378" w14:textId="77777777" w:rsidR="00EA3732" w:rsidRDefault="00EA3732" w:rsidP="00EA3732">
      <w:pPr>
        <w:spacing w:after="0" w:line="240" w:lineRule="auto"/>
        <w:jc w:val="both"/>
        <w:rPr>
          <w:rFonts w:cstheme="minorHAnsi"/>
        </w:rPr>
      </w:pPr>
    </w:p>
    <w:p w14:paraId="043EFAB5" w14:textId="77777777" w:rsidR="00EA3732" w:rsidRDefault="00EA3732" w:rsidP="00EA3732">
      <w:pPr>
        <w:spacing w:after="0" w:line="240" w:lineRule="auto"/>
        <w:jc w:val="both"/>
        <w:rPr>
          <w:rFonts w:cstheme="minorHAnsi"/>
        </w:rPr>
      </w:pPr>
      <w:r>
        <w:rPr>
          <w:rFonts w:cstheme="minorHAnsi"/>
        </w:rPr>
        <w:t xml:space="preserve">Kadar se v bolnišničnem zdravljenju (npr. SPP, psihiatrija) izvajata dve obliki bolnišničnih obravnav (akutna in </w:t>
      </w:r>
      <w:proofErr w:type="spellStart"/>
      <w:r>
        <w:rPr>
          <w:rFonts w:cstheme="minorHAnsi"/>
        </w:rPr>
        <w:t>neakutna</w:t>
      </w:r>
      <w:proofErr w:type="spellEnd"/>
      <w:r>
        <w:rPr>
          <w:rFonts w:cstheme="minorHAnsi"/>
        </w:rPr>
        <w:t xml:space="preserve">) se skladno s pravili za obračun lahko obračunajo samo dnevni </w:t>
      </w:r>
      <w:proofErr w:type="spellStart"/>
      <w:r>
        <w:rPr>
          <w:rFonts w:cstheme="minorHAnsi"/>
        </w:rPr>
        <w:t>neakutne</w:t>
      </w:r>
      <w:proofErr w:type="spellEnd"/>
      <w:r>
        <w:rPr>
          <w:rFonts w:cstheme="minorHAnsi"/>
        </w:rPr>
        <w:t xml:space="preserve"> obravnave od epizod, ki trajajo 6 ali več dni. </w:t>
      </w:r>
      <w:proofErr w:type="gramStart"/>
      <w:r>
        <w:rPr>
          <w:rFonts w:cstheme="minorHAnsi"/>
        </w:rPr>
        <w:t>Ostali dnevi</w:t>
      </w:r>
      <w:proofErr w:type="gramEnd"/>
      <w:r>
        <w:rPr>
          <w:rFonts w:cstheme="minorHAnsi"/>
        </w:rPr>
        <w:t xml:space="preserve"> se </w:t>
      </w:r>
      <w:r w:rsidRPr="0060671E">
        <w:rPr>
          <w:rFonts w:cstheme="minorHAnsi"/>
          <w:b/>
          <w:bCs/>
        </w:rPr>
        <w:t>obvezno</w:t>
      </w:r>
      <w:r>
        <w:rPr>
          <w:rFonts w:cstheme="minorHAnsi"/>
        </w:rPr>
        <w:t xml:space="preserve"> </w:t>
      </w:r>
      <w:r w:rsidRPr="0060671E">
        <w:rPr>
          <w:rFonts w:cstheme="minorHAnsi"/>
          <w:b/>
          <w:bCs/>
        </w:rPr>
        <w:t>poročajo</w:t>
      </w:r>
      <w:r>
        <w:rPr>
          <w:rFonts w:cstheme="minorHAnsi"/>
        </w:rPr>
        <w:t xml:space="preserve"> z evidenčno šifro E0007 »</w:t>
      </w:r>
      <w:r w:rsidRPr="00F4220C">
        <w:rPr>
          <w:rFonts w:cstheme="minorHAnsi"/>
        </w:rPr>
        <w:t xml:space="preserve">Evidenčno spremljanje </w:t>
      </w:r>
      <w:r>
        <w:rPr>
          <w:rFonts w:cstheme="minorHAnsi"/>
        </w:rPr>
        <w:t>–</w:t>
      </w:r>
      <w:r w:rsidRPr="00F4220C">
        <w:rPr>
          <w:rFonts w:cstheme="minorHAnsi"/>
        </w:rPr>
        <w:t xml:space="preserve"> dan</w:t>
      </w:r>
      <w:r>
        <w:rPr>
          <w:rFonts w:cstheme="minorHAnsi"/>
        </w:rPr>
        <w:t>«. Izpolni se tudi podatek v obstoječem polju »</w:t>
      </w:r>
      <w:r w:rsidRPr="0060671E">
        <w:rPr>
          <w:rFonts w:cstheme="minorHAnsi"/>
        </w:rPr>
        <w:t xml:space="preserve">Število dni </w:t>
      </w:r>
      <w:proofErr w:type="spellStart"/>
      <w:r w:rsidRPr="0060671E">
        <w:rPr>
          <w:rFonts w:cstheme="minorHAnsi"/>
        </w:rPr>
        <w:t>neakutne</w:t>
      </w:r>
      <w:proofErr w:type="spellEnd"/>
      <w:r w:rsidRPr="0060671E">
        <w:rPr>
          <w:rFonts w:cstheme="minorHAnsi"/>
        </w:rPr>
        <w:t xml:space="preserve"> obravnave</w:t>
      </w:r>
      <w:r>
        <w:rPr>
          <w:rFonts w:cstheme="minorHAnsi"/>
        </w:rPr>
        <w:t>«, kjer se</w:t>
      </w:r>
      <w:r w:rsidRPr="00604D68">
        <w:t xml:space="preserve"> </w:t>
      </w:r>
      <w:r>
        <w:t xml:space="preserve">navede seštevek </w:t>
      </w:r>
      <w:r w:rsidRPr="00604D68">
        <w:rPr>
          <w:rFonts w:cstheme="minorHAnsi"/>
        </w:rPr>
        <w:t>obračunani</w:t>
      </w:r>
      <w:r>
        <w:rPr>
          <w:rFonts w:cstheme="minorHAnsi"/>
        </w:rPr>
        <w:t>h</w:t>
      </w:r>
      <w:r w:rsidRPr="00604D68">
        <w:rPr>
          <w:rFonts w:cstheme="minorHAnsi"/>
        </w:rPr>
        <w:t xml:space="preserve"> </w:t>
      </w:r>
      <w:r>
        <w:rPr>
          <w:rFonts w:cstheme="minorHAnsi"/>
        </w:rPr>
        <w:t>dni</w:t>
      </w:r>
      <w:r w:rsidRPr="00604D68">
        <w:rPr>
          <w:rFonts w:cstheme="minorHAnsi"/>
        </w:rPr>
        <w:t xml:space="preserve"> E0002 </w:t>
      </w:r>
      <w:r>
        <w:rPr>
          <w:rFonts w:cstheme="minorHAnsi"/>
        </w:rPr>
        <w:t>in</w:t>
      </w:r>
      <w:r w:rsidRPr="00604D68">
        <w:rPr>
          <w:rFonts w:cstheme="minorHAnsi"/>
        </w:rPr>
        <w:t xml:space="preserve"> evidenčni</w:t>
      </w:r>
      <w:r>
        <w:rPr>
          <w:rFonts w:cstheme="minorHAnsi"/>
        </w:rPr>
        <w:t>h</w:t>
      </w:r>
      <w:r w:rsidRPr="00604D68">
        <w:rPr>
          <w:rFonts w:cstheme="minorHAnsi"/>
        </w:rPr>
        <w:t xml:space="preserve"> dni E0007</w:t>
      </w:r>
      <w:r>
        <w:rPr>
          <w:rFonts w:cstheme="minorHAnsi"/>
        </w:rPr>
        <w:t xml:space="preserve">. </w:t>
      </w:r>
    </w:p>
    <w:p w14:paraId="7F24ABBF" w14:textId="77777777" w:rsidR="00EA3732" w:rsidRDefault="00EA3732" w:rsidP="00EA3732">
      <w:pPr>
        <w:spacing w:after="0" w:line="240" w:lineRule="auto"/>
        <w:jc w:val="both"/>
        <w:rPr>
          <w:rFonts w:cstheme="minorHAnsi"/>
        </w:rPr>
      </w:pPr>
    </w:p>
    <w:p w14:paraId="3CDDAEDB" w14:textId="77777777" w:rsidR="00EA3732" w:rsidRDefault="00EA3732" w:rsidP="00EA3732">
      <w:pPr>
        <w:spacing w:after="0" w:line="240" w:lineRule="auto"/>
        <w:jc w:val="both"/>
        <w:rPr>
          <w:rFonts w:eastAsia="Times New Roman" w:cstheme="minorHAnsi"/>
          <w:lang w:eastAsia="sl-SI"/>
        </w:rPr>
      </w:pPr>
      <w:r>
        <w:rPr>
          <w:rFonts w:eastAsia="Times New Roman" w:cstheme="minorHAnsi"/>
          <w:lang w:eastAsia="sl-SI"/>
        </w:rPr>
        <w:t xml:space="preserve">V </w:t>
      </w:r>
      <w:r w:rsidRPr="0060671E">
        <w:rPr>
          <w:rFonts w:eastAsia="Times New Roman" w:cstheme="minorHAnsi"/>
          <w:b/>
          <w:bCs/>
          <w:lang w:eastAsia="sl-SI"/>
        </w:rPr>
        <w:t>razvrščevalniku</w:t>
      </w:r>
      <w:r>
        <w:rPr>
          <w:rFonts w:eastAsia="Times New Roman" w:cstheme="minorHAnsi"/>
          <w:lang w:eastAsia="sl-SI"/>
        </w:rPr>
        <w:t xml:space="preserve"> (</w:t>
      </w:r>
      <w:proofErr w:type="spellStart"/>
      <w:r>
        <w:rPr>
          <w:rFonts w:eastAsia="Times New Roman" w:cstheme="minorHAnsi"/>
          <w:lang w:eastAsia="sl-SI"/>
        </w:rPr>
        <w:t>gruperju</w:t>
      </w:r>
      <w:proofErr w:type="spellEnd"/>
      <w:r>
        <w:rPr>
          <w:rFonts w:eastAsia="Times New Roman" w:cstheme="minorHAnsi"/>
          <w:lang w:eastAsia="sl-SI"/>
        </w:rPr>
        <w:t>) je z</w:t>
      </w:r>
      <w:r>
        <w:rPr>
          <w:rFonts w:cstheme="minorHAnsi"/>
        </w:rPr>
        <w:t xml:space="preserve">a </w:t>
      </w:r>
      <w:r>
        <w:rPr>
          <w:rFonts w:eastAsia="Times New Roman" w:cstheme="minorHAnsi"/>
          <w:lang w:eastAsia="sl-SI"/>
        </w:rPr>
        <w:t>pravilen izračun šifre SPP akutne bolnišnične obravnave (poleg doslej uporabljenih podatkov, npr. diagnoza, postopek, spol, starost</w:t>
      </w:r>
      <w:proofErr w:type="gramStart"/>
      <w:r>
        <w:rPr>
          <w:rFonts w:eastAsia="Times New Roman" w:cstheme="minorHAnsi"/>
          <w:lang w:eastAsia="sl-SI"/>
        </w:rPr>
        <w:t>,</w:t>
      </w:r>
      <w:proofErr w:type="gramEnd"/>
      <w:r>
        <w:rPr>
          <w:rFonts w:eastAsia="Times New Roman" w:cstheme="minorHAnsi"/>
          <w:lang w:eastAsia="sl-SI"/>
        </w:rPr>
        <w:t xml:space="preserve"> …) </w:t>
      </w:r>
      <w:proofErr w:type="gramStart"/>
      <w:r>
        <w:rPr>
          <w:rFonts w:eastAsia="Times New Roman" w:cstheme="minorHAnsi"/>
          <w:lang w:eastAsia="sl-SI"/>
        </w:rPr>
        <w:t>potrebno</w:t>
      </w:r>
      <w:proofErr w:type="gramEnd"/>
      <w:r>
        <w:rPr>
          <w:rFonts w:eastAsia="Times New Roman" w:cstheme="minorHAnsi"/>
          <w:lang w:eastAsia="sl-SI"/>
        </w:rPr>
        <w:t xml:space="preserve"> obvezno izpolniti tudi </w:t>
      </w:r>
      <w:r w:rsidRPr="0060671E">
        <w:rPr>
          <w:rFonts w:eastAsia="Times New Roman" w:cstheme="minorHAnsi"/>
          <w:b/>
          <w:bCs/>
          <w:lang w:eastAsia="sl-SI"/>
        </w:rPr>
        <w:t>polje</w:t>
      </w:r>
      <w:r>
        <w:rPr>
          <w:rFonts w:eastAsia="Times New Roman" w:cstheme="minorHAnsi"/>
          <w:lang w:eastAsia="sl-SI"/>
        </w:rPr>
        <w:t xml:space="preserve"> </w:t>
      </w:r>
      <w:r w:rsidRPr="0060671E">
        <w:rPr>
          <w:rFonts w:eastAsia="Times New Roman" w:cstheme="minorHAnsi"/>
          <w:b/>
          <w:bCs/>
          <w:lang w:eastAsia="sl-SI"/>
        </w:rPr>
        <w:t>LEAVEDAYS</w:t>
      </w:r>
      <w:r w:rsidRPr="008D6C15">
        <w:rPr>
          <w:rFonts w:eastAsia="Times New Roman" w:cstheme="minorHAnsi"/>
          <w:lang w:eastAsia="sl-SI"/>
        </w:rPr>
        <w:t xml:space="preserve"> (numerično</w:t>
      </w:r>
      <w:r>
        <w:rPr>
          <w:rFonts w:eastAsia="Times New Roman" w:cstheme="minorHAnsi"/>
          <w:lang w:eastAsia="sl-SI"/>
        </w:rPr>
        <w:t>, celo število</w:t>
      </w:r>
      <w:r w:rsidRPr="008D6C15">
        <w:rPr>
          <w:rFonts w:eastAsia="Times New Roman" w:cstheme="minorHAnsi"/>
          <w:lang w:eastAsia="sl-SI"/>
        </w:rPr>
        <w:t>, dolgo 4 mesta)</w:t>
      </w:r>
      <w:r>
        <w:rPr>
          <w:rFonts w:eastAsia="Times New Roman" w:cstheme="minorHAnsi"/>
          <w:lang w:eastAsia="sl-SI"/>
        </w:rPr>
        <w:t xml:space="preserve">. V to polje se vpiše seštevek vseh dni, ko oseba ni bila akutno obravnavana, in sicer: </w:t>
      </w:r>
      <w:r w:rsidRPr="00A35919">
        <w:rPr>
          <w:rFonts w:eastAsia="Times New Roman" w:cstheme="minorHAnsi"/>
          <w:lang w:eastAsia="sl-SI"/>
        </w:rPr>
        <w:t>število odpustnih dni</w:t>
      </w:r>
      <w:r>
        <w:rPr>
          <w:rFonts w:eastAsia="Times New Roman" w:cstheme="minorHAnsi"/>
          <w:lang w:eastAsia="sl-SI"/>
        </w:rPr>
        <w:t xml:space="preserve"> </w:t>
      </w:r>
      <w:r w:rsidRPr="00A35919">
        <w:rPr>
          <w:rFonts w:eastAsia="Times New Roman" w:cstheme="minorHAnsi"/>
          <w:b/>
          <w:bCs/>
          <w:lang w:eastAsia="sl-SI"/>
        </w:rPr>
        <w:t>plus</w:t>
      </w:r>
      <w:r>
        <w:rPr>
          <w:rFonts w:eastAsia="Times New Roman" w:cstheme="minorHAnsi"/>
          <w:lang w:eastAsia="sl-SI"/>
        </w:rPr>
        <w:t xml:space="preserve"> </w:t>
      </w:r>
      <w:r w:rsidRPr="00A35919">
        <w:rPr>
          <w:rFonts w:eastAsia="Times New Roman" w:cstheme="minorHAnsi"/>
          <w:lang w:eastAsia="sl-SI"/>
        </w:rPr>
        <w:t xml:space="preserve">število dni </w:t>
      </w:r>
      <w:proofErr w:type="spellStart"/>
      <w:r w:rsidRPr="00A35919">
        <w:rPr>
          <w:rFonts w:eastAsia="Times New Roman" w:cstheme="minorHAnsi"/>
          <w:lang w:eastAsia="sl-SI"/>
        </w:rPr>
        <w:t>neakutne</w:t>
      </w:r>
      <w:proofErr w:type="spellEnd"/>
      <w:r w:rsidRPr="00A35919">
        <w:rPr>
          <w:rFonts w:eastAsia="Times New Roman" w:cstheme="minorHAnsi"/>
          <w:lang w:eastAsia="sl-SI"/>
        </w:rPr>
        <w:t xml:space="preserve"> bolnišnične obravnave</w:t>
      </w:r>
      <w:r>
        <w:rPr>
          <w:rFonts w:eastAsia="Times New Roman" w:cstheme="minorHAnsi"/>
          <w:lang w:eastAsia="sl-SI"/>
        </w:rPr>
        <w:t xml:space="preserve"> (obračunani dnevi E0002 </w:t>
      </w:r>
      <w:r w:rsidRPr="00A35919">
        <w:rPr>
          <w:rFonts w:eastAsia="Times New Roman" w:cstheme="minorHAnsi"/>
          <w:b/>
          <w:bCs/>
          <w:lang w:eastAsia="sl-SI"/>
        </w:rPr>
        <w:t>plus</w:t>
      </w:r>
      <w:r>
        <w:rPr>
          <w:rFonts w:eastAsia="Times New Roman" w:cstheme="minorHAnsi"/>
          <w:lang w:eastAsia="sl-SI"/>
        </w:rPr>
        <w:t xml:space="preserve"> evidenčni dnevi E0007). </w:t>
      </w:r>
    </w:p>
    <w:p w14:paraId="1F89D3C3" w14:textId="77777777" w:rsidR="00EA3732" w:rsidRDefault="00EA3732" w:rsidP="00EA3732">
      <w:pPr>
        <w:spacing w:after="0" w:line="240" w:lineRule="auto"/>
        <w:jc w:val="both"/>
        <w:rPr>
          <w:rFonts w:eastAsia="Times New Roman" w:cstheme="minorHAnsi"/>
          <w:lang w:eastAsia="sl-SI"/>
        </w:rPr>
      </w:pPr>
    </w:p>
    <w:p w14:paraId="058DAF45" w14:textId="77777777" w:rsidR="00EA3732" w:rsidRPr="00D7288C" w:rsidRDefault="00EA3732" w:rsidP="00EA3732">
      <w:pPr>
        <w:spacing w:after="0" w:line="240" w:lineRule="auto"/>
        <w:jc w:val="both"/>
        <w:rPr>
          <w:rFonts w:cstheme="minorHAnsi"/>
        </w:rPr>
      </w:pPr>
    </w:p>
    <w:p w14:paraId="27898BDC" w14:textId="77777777" w:rsidR="00EA3732" w:rsidRDefault="00EA3732" w:rsidP="00EA3732">
      <w:pPr>
        <w:spacing w:after="0" w:line="240" w:lineRule="auto"/>
        <w:jc w:val="both"/>
        <w:rPr>
          <w:rFonts w:eastAsia="Times New Roman" w:cstheme="minorHAnsi"/>
          <w:lang w:eastAsia="sl-SI"/>
        </w:rPr>
      </w:pPr>
      <w:r w:rsidRPr="00642752">
        <w:rPr>
          <w:rFonts w:cstheme="minorHAnsi"/>
        </w:rPr>
        <w:lastRenderedPageBreak/>
        <w:t>Skladno z navedenim</w:t>
      </w:r>
      <w:r>
        <w:rPr>
          <w:rFonts w:cstheme="minorHAnsi"/>
        </w:rPr>
        <w:t xml:space="preserve"> se dopolni Navodilo o beleženju in obračunavanju zdravstvenih storitev in izdanih materialov, in sicer se v poglavju </w:t>
      </w:r>
      <w:r w:rsidRPr="00CD6BB0">
        <w:rPr>
          <w:rFonts w:cstheme="minorHAnsi"/>
        </w:rPr>
        <w:t>14.5.2</w:t>
      </w:r>
      <w:r>
        <w:rPr>
          <w:rFonts w:cstheme="minorHAnsi"/>
        </w:rPr>
        <w:t xml:space="preserve"> »</w:t>
      </w:r>
      <w:r w:rsidRPr="00CD6BB0">
        <w:rPr>
          <w:rFonts w:cstheme="minorHAnsi"/>
        </w:rPr>
        <w:t>Podatki o SBD obravnavi</w:t>
      </w:r>
      <w:r>
        <w:rPr>
          <w:rFonts w:cstheme="minorHAnsi"/>
        </w:rPr>
        <w:t xml:space="preserve">« doda nov podatek:  </w:t>
      </w:r>
    </w:p>
    <w:p w14:paraId="62C74DB0" w14:textId="77777777" w:rsidR="00EA3732" w:rsidRDefault="00EA3732" w:rsidP="00EA3732">
      <w:pPr>
        <w:spacing w:after="0" w:line="240" w:lineRule="auto"/>
        <w:jc w:val="both"/>
        <w:rPr>
          <w:rFonts w:cstheme="minorHAnsi"/>
        </w:rPr>
      </w:pPr>
    </w:p>
    <w:tbl>
      <w:tblPr>
        <w:tblW w:w="902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997"/>
        <w:gridCol w:w="7030"/>
      </w:tblGrid>
      <w:tr w:rsidR="00EA3732" w:rsidRPr="0036611D" w14:paraId="28AA4F19" w14:textId="77777777" w:rsidTr="00120827">
        <w:trPr>
          <w:cantSplit/>
          <w:tblHeader/>
        </w:trPr>
        <w:tc>
          <w:tcPr>
            <w:tcW w:w="1997" w:type="dxa"/>
            <w:shd w:val="clear" w:color="auto" w:fill="CCFFCC"/>
            <w:tcMar>
              <w:top w:w="57" w:type="dxa"/>
              <w:left w:w="57" w:type="dxa"/>
              <w:bottom w:w="57" w:type="dxa"/>
              <w:right w:w="57" w:type="dxa"/>
            </w:tcMar>
          </w:tcPr>
          <w:p w14:paraId="12FC3FD1" w14:textId="77777777" w:rsidR="00EA3732" w:rsidRPr="0060671E" w:rsidRDefault="00EA3732" w:rsidP="00120827">
            <w:pPr>
              <w:pStyle w:val="tabela"/>
              <w:rPr>
                <w:b/>
                <w:bCs/>
                <w:sz w:val="20"/>
                <w:szCs w:val="20"/>
              </w:rPr>
            </w:pPr>
            <w:r w:rsidRPr="0060671E">
              <w:rPr>
                <w:b/>
                <w:bCs/>
                <w:sz w:val="20"/>
                <w:szCs w:val="20"/>
              </w:rPr>
              <w:t>Podatek</w:t>
            </w:r>
          </w:p>
        </w:tc>
        <w:tc>
          <w:tcPr>
            <w:tcW w:w="7030" w:type="dxa"/>
            <w:shd w:val="clear" w:color="auto" w:fill="CCFFCC"/>
            <w:tcMar>
              <w:top w:w="57" w:type="dxa"/>
              <w:left w:w="57" w:type="dxa"/>
              <w:bottom w:w="57" w:type="dxa"/>
              <w:right w:w="57" w:type="dxa"/>
            </w:tcMar>
          </w:tcPr>
          <w:p w14:paraId="7228F776" w14:textId="77777777" w:rsidR="00EA3732" w:rsidRPr="0060671E" w:rsidRDefault="00EA3732" w:rsidP="00120827">
            <w:pPr>
              <w:pStyle w:val="tabela"/>
              <w:rPr>
                <w:b/>
                <w:bCs/>
                <w:sz w:val="20"/>
                <w:szCs w:val="20"/>
              </w:rPr>
            </w:pPr>
            <w:r w:rsidRPr="0060671E">
              <w:rPr>
                <w:b/>
                <w:bCs/>
                <w:sz w:val="20"/>
                <w:szCs w:val="20"/>
              </w:rPr>
              <w:t>Opis</w:t>
            </w:r>
            <w:proofErr w:type="gramStart"/>
            <w:r w:rsidRPr="0060671E">
              <w:rPr>
                <w:b/>
                <w:bCs/>
                <w:sz w:val="20"/>
                <w:szCs w:val="20"/>
              </w:rPr>
              <w:t>,</w:t>
            </w:r>
            <w:proofErr w:type="gramEnd"/>
            <w:r w:rsidRPr="0060671E">
              <w:rPr>
                <w:b/>
                <w:bCs/>
                <w:sz w:val="20"/>
                <w:szCs w:val="20"/>
              </w:rPr>
              <w:t xml:space="preserve"> pravila za navajanje podatka</w:t>
            </w:r>
          </w:p>
        </w:tc>
      </w:tr>
      <w:tr w:rsidR="00EA3732" w:rsidRPr="00294EF4" w14:paraId="0A170098" w14:textId="77777777" w:rsidTr="00120827">
        <w:trPr>
          <w:cantSplit/>
        </w:trPr>
        <w:tc>
          <w:tcPr>
            <w:tcW w:w="1997" w:type="dxa"/>
            <w:shd w:val="clear" w:color="auto" w:fill="auto"/>
            <w:tcMar>
              <w:top w:w="57" w:type="dxa"/>
              <w:left w:w="57" w:type="dxa"/>
              <w:bottom w:w="57" w:type="dxa"/>
              <w:right w:w="57" w:type="dxa"/>
            </w:tcMar>
          </w:tcPr>
          <w:p w14:paraId="28A934D8" w14:textId="77777777" w:rsidR="00EA3732" w:rsidRPr="0060671E" w:rsidRDefault="00EA3732" w:rsidP="00120827">
            <w:pPr>
              <w:pStyle w:val="tabela"/>
            </w:pPr>
            <w:r w:rsidRPr="0060671E">
              <w:rPr>
                <w:rFonts w:eastAsia="Times New Roman" w:cstheme="minorHAnsi"/>
                <w:sz w:val="20"/>
                <w:szCs w:val="20"/>
              </w:rPr>
              <w:t>Število odpustnih dni</w:t>
            </w:r>
          </w:p>
        </w:tc>
        <w:tc>
          <w:tcPr>
            <w:tcW w:w="7030" w:type="dxa"/>
            <w:tcMar>
              <w:top w:w="57" w:type="dxa"/>
              <w:left w:w="57" w:type="dxa"/>
              <w:bottom w:w="57" w:type="dxa"/>
              <w:right w:w="57" w:type="dxa"/>
            </w:tcMar>
          </w:tcPr>
          <w:p w14:paraId="7E5D163C" w14:textId="77777777" w:rsidR="00EA3732" w:rsidRPr="0060671E" w:rsidRDefault="00EA3732" w:rsidP="00120827">
            <w:pPr>
              <w:spacing w:after="0" w:line="240" w:lineRule="auto"/>
              <w:jc w:val="both"/>
              <w:rPr>
                <w:rFonts w:ascii="Arial Narrow" w:eastAsia="Times New Roman" w:hAnsi="Arial Narrow" w:cstheme="minorHAnsi"/>
                <w:sz w:val="20"/>
                <w:szCs w:val="20"/>
                <w:lang w:eastAsia="sl-SI"/>
              </w:rPr>
            </w:pPr>
            <w:r w:rsidRPr="0060671E">
              <w:rPr>
                <w:rFonts w:ascii="Arial Narrow" w:eastAsia="Times New Roman" w:hAnsi="Arial Narrow" w:cstheme="minorHAnsi"/>
                <w:sz w:val="20"/>
                <w:szCs w:val="20"/>
                <w:lang w:eastAsia="sl-SI"/>
              </w:rPr>
              <w:t xml:space="preserve">Dnevi začasnih prekinitev bolnišnične obravnave zaradi </w:t>
            </w:r>
            <w:proofErr w:type="gramStart"/>
            <w:r w:rsidRPr="0060671E">
              <w:rPr>
                <w:rFonts w:ascii="Arial Narrow" w:eastAsia="Times New Roman" w:hAnsi="Arial Narrow" w:cstheme="minorHAnsi"/>
                <w:sz w:val="20"/>
                <w:szCs w:val="20"/>
                <w:lang w:eastAsia="sl-SI"/>
              </w:rPr>
              <w:t>vikend</w:t>
            </w:r>
            <w:proofErr w:type="gramEnd"/>
            <w:r w:rsidRPr="0060671E">
              <w:rPr>
                <w:rFonts w:ascii="Arial Narrow" w:eastAsia="Times New Roman" w:hAnsi="Arial Narrow" w:cstheme="minorHAnsi"/>
                <w:sz w:val="20"/>
                <w:szCs w:val="20"/>
                <w:lang w:eastAsia="sl-SI"/>
              </w:rPr>
              <w:t xml:space="preserve"> odpustov, začasnih premestitev k drugemu izvajalcu zdravstvenih storitev ali vrste bolnišnične obravnave, ki se izvaja s prekinitvami (dolgotrajna dnevna obravnava z več epizodami). </w:t>
            </w:r>
          </w:p>
          <w:p w14:paraId="542AFED8" w14:textId="77777777" w:rsidR="00EA3732" w:rsidRPr="0060671E" w:rsidRDefault="00EA3732" w:rsidP="00120827">
            <w:pPr>
              <w:spacing w:after="0" w:line="240" w:lineRule="auto"/>
              <w:jc w:val="both"/>
              <w:rPr>
                <w:rFonts w:ascii="Arial Narrow" w:eastAsia="Times New Roman" w:hAnsi="Arial Narrow" w:cstheme="minorHAnsi"/>
                <w:sz w:val="20"/>
                <w:szCs w:val="20"/>
                <w:lang w:eastAsia="sl-SI"/>
              </w:rPr>
            </w:pPr>
          </w:p>
          <w:p w14:paraId="107F98D6" w14:textId="77777777" w:rsidR="00EA3732" w:rsidRPr="0060671E" w:rsidRDefault="00EA3732" w:rsidP="00120827">
            <w:pPr>
              <w:spacing w:after="0" w:line="240" w:lineRule="auto"/>
              <w:jc w:val="both"/>
              <w:rPr>
                <w:rFonts w:ascii="Arial Narrow" w:hAnsi="Arial Narrow"/>
              </w:rPr>
            </w:pPr>
            <w:r w:rsidRPr="0060671E">
              <w:rPr>
                <w:rFonts w:ascii="Arial Narrow" w:eastAsia="Times New Roman" w:hAnsi="Arial Narrow" w:cstheme="minorHAnsi"/>
                <w:sz w:val="20"/>
                <w:szCs w:val="20"/>
                <w:lang w:eastAsia="sl-SI"/>
              </w:rPr>
              <w:t xml:space="preserve">Podatek »Število odpustnih dni« </w:t>
            </w:r>
            <w:r>
              <w:rPr>
                <w:rFonts w:ascii="Arial Narrow" w:eastAsia="Times New Roman" w:hAnsi="Arial Narrow" w:cstheme="minorHAnsi"/>
                <w:sz w:val="20"/>
                <w:szCs w:val="20"/>
                <w:lang w:eastAsia="sl-SI"/>
              </w:rPr>
              <w:t>je</w:t>
            </w:r>
            <w:r w:rsidRPr="0060671E">
              <w:rPr>
                <w:rFonts w:ascii="Arial Narrow" w:eastAsia="Times New Roman" w:hAnsi="Arial Narrow" w:cstheme="minorHAnsi"/>
                <w:sz w:val="20"/>
                <w:szCs w:val="20"/>
                <w:lang w:eastAsia="sl-SI"/>
              </w:rPr>
              <w:t xml:space="preserve"> razlika med datumom in uro vrnitve iz začasnega odpusta ter datumom in uro odhoda na začasni </w:t>
            </w:r>
            <w:proofErr w:type="gramStart"/>
            <w:r w:rsidRPr="0060671E">
              <w:rPr>
                <w:rFonts w:ascii="Arial Narrow" w:eastAsia="Times New Roman" w:hAnsi="Arial Narrow" w:cstheme="minorHAnsi"/>
                <w:sz w:val="20"/>
                <w:szCs w:val="20"/>
                <w:lang w:eastAsia="sl-SI"/>
              </w:rPr>
              <w:t>odpust</w:t>
            </w:r>
            <w:proofErr w:type="gramEnd"/>
            <w:r w:rsidRPr="0060671E">
              <w:rPr>
                <w:rFonts w:ascii="Arial Narrow" w:eastAsia="Times New Roman" w:hAnsi="Arial Narrow" w:cstheme="minorHAnsi"/>
                <w:sz w:val="20"/>
                <w:szCs w:val="20"/>
                <w:lang w:eastAsia="sl-SI"/>
              </w:rPr>
              <w:t xml:space="preserve">. Vpiše </w:t>
            </w:r>
            <w:r>
              <w:rPr>
                <w:rFonts w:ascii="Arial Narrow" w:eastAsia="Times New Roman" w:hAnsi="Arial Narrow" w:cstheme="minorHAnsi"/>
                <w:sz w:val="20"/>
                <w:szCs w:val="20"/>
                <w:lang w:eastAsia="sl-SI"/>
              </w:rPr>
              <w:t xml:space="preserve">se </w:t>
            </w:r>
            <w:r w:rsidRPr="0060671E">
              <w:rPr>
                <w:rFonts w:ascii="Arial Narrow" w:eastAsia="Times New Roman" w:hAnsi="Arial Narrow" w:cstheme="minorHAnsi"/>
                <w:sz w:val="20"/>
                <w:szCs w:val="20"/>
                <w:lang w:eastAsia="sl-SI"/>
              </w:rPr>
              <w:t xml:space="preserve">seštevek ur vseh začasnih prekinitev obravnave in pretvori v dneve (seštevek deli s 24 in nato zaokroži na celo število: npr. 3,5 </w:t>
            </w:r>
            <w:proofErr w:type="gramStart"/>
            <w:r w:rsidRPr="0060671E">
              <w:rPr>
                <w:rFonts w:ascii="Arial Narrow" w:eastAsia="Times New Roman" w:hAnsi="Arial Narrow" w:cstheme="minorHAnsi"/>
                <w:sz w:val="20"/>
                <w:szCs w:val="20"/>
                <w:lang w:eastAsia="sl-SI"/>
              </w:rPr>
              <w:t>dni</w:t>
            </w:r>
            <w:proofErr w:type="gramEnd"/>
            <w:r w:rsidRPr="0060671E">
              <w:rPr>
                <w:rFonts w:ascii="Arial Narrow" w:eastAsia="Times New Roman" w:hAnsi="Arial Narrow" w:cstheme="minorHAnsi"/>
                <w:sz w:val="20"/>
                <w:szCs w:val="20"/>
                <w:lang w:eastAsia="sl-SI"/>
              </w:rPr>
              <w:t xml:space="preserve"> je 4 dni, 3,4 dni je 3 dni)</w:t>
            </w:r>
            <w:r>
              <w:rPr>
                <w:rFonts w:ascii="Arial Narrow" w:eastAsia="Times New Roman" w:hAnsi="Arial Narrow" w:cstheme="minorHAnsi"/>
                <w:sz w:val="20"/>
                <w:szCs w:val="20"/>
                <w:lang w:eastAsia="sl-SI"/>
              </w:rPr>
              <w:t>.</w:t>
            </w:r>
          </w:p>
        </w:tc>
      </w:tr>
    </w:tbl>
    <w:p w14:paraId="2F7E7932" w14:textId="77777777" w:rsidR="00EA3732" w:rsidRDefault="00EA3732" w:rsidP="00EA3732">
      <w:pPr>
        <w:spacing w:after="0" w:line="240" w:lineRule="auto"/>
        <w:jc w:val="both"/>
        <w:rPr>
          <w:rFonts w:cstheme="minorHAnsi"/>
        </w:rPr>
      </w:pPr>
    </w:p>
    <w:p w14:paraId="21FC52ED" w14:textId="77777777" w:rsidR="00EA3732" w:rsidRDefault="00EA3732" w:rsidP="00EA3732">
      <w:pPr>
        <w:spacing w:after="0" w:line="240" w:lineRule="auto"/>
        <w:jc w:val="both"/>
        <w:rPr>
          <w:rFonts w:eastAsia="Times New Roman" w:cstheme="minorHAnsi"/>
          <w:lang w:eastAsia="sl-SI"/>
        </w:rPr>
      </w:pPr>
    </w:p>
    <w:p w14:paraId="680606D1" w14:textId="77777777" w:rsidR="00EA3732" w:rsidRPr="008D31F9" w:rsidRDefault="00EA3732" w:rsidP="00EA3732">
      <w:pPr>
        <w:spacing w:after="0" w:line="240" w:lineRule="auto"/>
        <w:jc w:val="both"/>
        <w:rPr>
          <w:rFonts w:eastAsia="Times New Roman" w:cstheme="minorHAnsi"/>
          <w:lang w:eastAsia="sl-SI"/>
        </w:rPr>
      </w:pPr>
      <w:r w:rsidRPr="008D31F9">
        <w:rPr>
          <w:rFonts w:eastAsia="Times New Roman" w:cstheme="minorHAnsi"/>
          <w:lang w:eastAsia="sl-SI"/>
        </w:rPr>
        <w:t>Dopolni se tudi Tehnično navodilo za pripravo in elektronsko izmenjevanje podatkov obračuna zdravstvenih storitev in izdanih materialov skupaj s strukturo XML.</w:t>
      </w:r>
    </w:p>
    <w:p w14:paraId="4A406D05" w14:textId="77777777" w:rsidR="00EA3732" w:rsidRDefault="00EA3732" w:rsidP="00EA3732">
      <w:pPr>
        <w:spacing w:after="0" w:line="240" w:lineRule="auto"/>
        <w:jc w:val="both"/>
        <w:rPr>
          <w:rFonts w:eastAsia="Times New Roman" w:cstheme="minorHAnsi"/>
          <w:lang w:eastAsia="sl-SI"/>
        </w:rPr>
      </w:pPr>
    </w:p>
    <w:p w14:paraId="24A344A4" w14:textId="77777777" w:rsidR="00EA3732" w:rsidRDefault="00EA3732" w:rsidP="00EA3732">
      <w:pPr>
        <w:spacing w:after="0" w:line="240" w:lineRule="auto"/>
        <w:jc w:val="both"/>
        <w:rPr>
          <w:rFonts w:eastAsia="Times New Roman" w:cstheme="minorHAnsi"/>
          <w:lang w:eastAsia="sl-SI"/>
        </w:rPr>
      </w:pPr>
      <w:r>
        <w:rPr>
          <w:rFonts w:eastAsia="Times New Roman" w:cstheme="minorHAnsi"/>
          <w:lang w:eastAsia="sl-SI"/>
        </w:rPr>
        <w:t>Vse spremembe veljajo za obravnave, zaključene od 1. 5. 2023 dalje.</w:t>
      </w:r>
    </w:p>
    <w:p w14:paraId="268D09AB" w14:textId="77777777" w:rsidR="00EA3732" w:rsidRPr="00F33B32" w:rsidRDefault="00EA3732" w:rsidP="00EA3732">
      <w:pPr>
        <w:spacing w:after="0" w:line="240" w:lineRule="auto"/>
        <w:jc w:val="both"/>
        <w:rPr>
          <w:rFonts w:eastAsia="Times New Roman" w:cstheme="minorHAnsi"/>
          <w:lang w:eastAsia="sl-SI"/>
        </w:rPr>
      </w:pPr>
    </w:p>
    <w:p w14:paraId="0BB8A08B" w14:textId="77777777" w:rsidR="00EA3732" w:rsidRPr="00642752" w:rsidRDefault="00EA3732" w:rsidP="00EA3732">
      <w:pPr>
        <w:autoSpaceDE w:val="0"/>
        <w:autoSpaceDN w:val="0"/>
        <w:adjustRightInd w:val="0"/>
        <w:spacing w:after="0" w:line="240" w:lineRule="auto"/>
        <w:jc w:val="both"/>
        <w:rPr>
          <w:rFonts w:eastAsia="Times New Roman" w:cstheme="minorHAnsi"/>
          <w:lang w:eastAsia="sl-SI"/>
        </w:rPr>
      </w:pPr>
      <w:r w:rsidRPr="00642752">
        <w:rPr>
          <w:rFonts w:eastAsia="Times New Roman" w:cstheme="minorHAnsi"/>
          <w:lang w:eastAsia="sl-SI"/>
        </w:rPr>
        <w:t>Kontaktn</w:t>
      </w:r>
      <w:r>
        <w:rPr>
          <w:rFonts w:eastAsia="Times New Roman" w:cstheme="minorHAnsi"/>
          <w:lang w:eastAsia="sl-SI"/>
        </w:rPr>
        <w:t>i</w:t>
      </w:r>
      <w:r w:rsidRPr="00642752">
        <w:rPr>
          <w:rFonts w:eastAsia="Times New Roman" w:cstheme="minorHAnsi"/>
          <w:lang w:eastAsia="sl-SI"/>
        </w:rPr>
        <w:t xml:space="preserve"> oseb</w:t>
      </w:r>
      <w:r>
        <w:rPr>
          <w:rFonts w:eastAsia="Times New Roman" w:cstheme="minorHAnsi"/>
          <w:lang w:eastAsia="sl-SI"/>
        </w:rPr>
        <w:t>i</w:t>
      </w:r>
      <w:r w:rsidRPr="00642752">
        <w:rPr>
          <w:rFonts w:eastAsia="Times New Roman" w:cstheme="minorHAnsi"/>
          <w:lang w:eastAsia="sl-SI"/>
        </w:rPr>
        <w:t xml:space="preserve"> za vsebinska vprašanja: </w:t>
      </w:r>
    </w:p>
    <w:p w14:paraId="44F3A98C" w14:textId="77777777" w:rsidR="00EA3732" w:rsidRPr="00805073" w:rsidRDefault="00EA3732" w:rsidP="00EA3732">
      <w:pPr>
        <w:widowControl w:val="0"/>
        <w:suppressAutoHyphens/>
        <w:spacing w:after="0" w:line="240" w:lineRule="auto"/>
        <w:jc w:val="both"/>
        <w:rPr>
          <w:rFonts w:eastAsia="Times New Roman" w:cstheme="minorHAnsi"/>
          <w:noProof/>
          <w:color w:val="0000FF"/>
          <w:u w:val="single"/>
          <w:lang w:eastAsia="sl-SI"/>
        </w:rPr>
      </w:pPr>
      <w:r w:rsidRPr="00642752">
        <w:rPr>
          <w:rFonts w:eastAsia="Times New Roman" w:cstheme="minorHAnsi"/>
          <w:lang w:eastAsia="sl-SI"/>
        </w:rPr>
        <w:t>Franc Osredkar (</w:t>
      </w:r>
      <w:hyperlink r:id="rId15" w:history="1">
        <w:r w:rsidRPr="00642752">
          <w:rPr>
            <w:rFonts w:eastAsia="Times New Roman" w:cstheme="minorHAnsi"/>
            <w:noProof/>
            <w:color w:val="0000FF"/>
            <w:u w:val="single"/>
            <w:lang w:eastAsia="sl-SI"/>
          </w:rPr>
          <w:t>franc.osredkar@zzzs.si</w:t>
        </w:r>
      </w:hyperlink>
      <w:r>
        <w:rPr>
          <w:rFonts w:eastAsia="Times New Roman" w:cstheme="minorHAnsi"/>
          <w:lang w:eastAsia="sl-SI"/>
        </w:rPr>
        <w:t xml:space="preserve">, </w:t>
      </w:r>
      <w:r w:rsidRPr="00642752">
        <w:rPr>
          <w:rFonts w:eastAsia="Times New Roman" w:cstheme="minorHAnsi"/>
          <w:lang w:eastAsia="sl-SI"/>
        </w:rPr>
        <w:t>01/30-77-383)</w:t>
      </w:r>
    </w:p>
    <w:p w14:paraId="52BC2A6A" w14:textId="77777777" w:rsidR="00EA3732" w:rsidRPr="00805073" w:rsidRDefault="00EA3732" w:rsidP="00EA3732">
      <w:pPr>
        <w:rPr>
          <w:rFonts w:eastAsia="Times New Roman" w:cstheme="minorHAnsi"/>
          <w:noProof/>
          <w:color w:val="0000FF"/>
          <w:u w:val="single"/>
          <w:lang w:eastAsia="sl-SI"/>
        </w:rPr>
      </w:pPr>
      <w:r>
        <w:rPr>
          <w:rFonts w:eastAsia="Times New Roman" w:cstheme="minorHAnsi"/>
          <w:lang w:eastAsia="sl-SI"/>
        </w:rPr>
        <w:t>Tatjana Suhadolnik</w:t>
      </w:r>
      <w:r w:rsidRPr="00975ABC">
        <w:rPr>
          <w:rFonts w:eastAsia="Times New Roman" w:cstheme="minorHAnsi"/>
          <w:lang w:eastAsia="sl-SI"/>
        </w:rPr>
        <w:t xml:space="preserve"> (</w:t>
      </w:r>
      <w:hyperlink r:id="rId16" w:history="1">
        <w:r w:rsidRPr="00616B19">
          <w:rPr>
            <w:rStyle w:val="Hiperpovezava"/>
          </w:rPr>
          <w:t>tatjana.suhadolnik</w:t>
        </w:r>
        <w:r w:rsidRPr="00616B19">
          <w:rPr>
            <w:rStyle w:val="Hiperpovezava"/>
            <w:rFonts w:eastAsia="Times New Roman" w:cstheme="minorHAnsi"/>
            <w:noProof/>
            <w:lang w:eastAsia="sl-SI"/>
          </w:rPr>
          <w:t>@zzzs.si</w:t>
        </w:r>
      </w:hyperlink>
      <w:r w:rsidRPr="0098463B">
        <w:rPr>
          <w:rFonts w:eastAsia="Times New Roman" w:cstheme="minorHAnsi"/>
          <w:noProof/>
          <w:lang w:eastAsia="sl-SI"/>
        </w:rPr>
        <w:t>,</w:t>
      </w:r>
      <w:r w:rsidRPr="00975ABC">
        <w:rPr>
          <w:rFonts w:eastAsia="Times New Roman" w:cstheme="minorHAnsi"/>
          <w:lang w:eastAsia="sl-SI"/>
        </w:rPr>
        <w:t xml:space="preserve"> 01/30-77-</w:t>
      </w:r>
      <w:r>
        <w:rPr>
          <w:rFonts w:eastAsia="Times New Roman" w:cstheme="minorHAnsi"/>
          <w:lang w:eastAsia="sl-SI"/>
        </w:rPr>
        <w:t>460</w:t>
      </w:r>
      <w:r w:rsidRPr="00975ABC">
        <w:rPr>
          <w:rFonts w:eastAsia="Times New Roman" w:cstheme="minorHAnsi"/>
          <w:lang w:eastAsia="sl-SI"/>
        </w:rPr>
        <w:t>)</w:t>
      </w:r>
    </w:p>
    <w:p w14:paraId="263FE413" w14:textId="77777777" w:rsidR="00717165" w:rsidRPr="00AD0580" w:rsidRDefault="00717165" w:rsidP="00737566">
      <w:pPr>
        <w:spacing w:after="0" w:line="240" w:lineRule="auto"/>
        <w:jc w:val="both"/>
        <w:rPr>
          <w:rFonts w:ascii="Calibri" w:eastAsia="Times New Roman" w:hAnsi="Calibri" w:cs="Arial"/>
          <w:iCs/>
          <w:color w:val="0070C0"/>
          <w:lang w:eastAsia="sl-SI"/>
        </w:rPr>
      </w:pPr>
    </w:p>
    <w:p w14:paraId="7F67F568" w14:textId="523E921D" w:rsidR="00757962" w:rsidRPr="00AD0580" w:rsidRDefault="00757962" w:rsidP="00737566">
      <w:pPr>
        <w:spacing w:after="0" w:line="240" w:lineRule="auto"/>
        <w:jc w:val="both"/>
        <w:rPr>
          <w:rFonts w:ascii="Calibri" w:eastAsia="Times New Roman" w:hAnsi="Calibri" w:cs="Arial"/>
          <w:iCs/>
          <w:color w:val="0070C0"/>
          <w:lang w:eastAsia="sl-SI"/>
        </w:rPr>
      </w:pPr>
    </w:p>
    <w:p w14:paraId="6373C316" w14:textId="77777777" w:rsidR="009C7432" w:rsidRPr="009C7432" w:rsidRDefault="009C7432" w:rsidP="009C7432">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7" w:name="_Toc85185269"/>
      <w:bookmarkStart w:id="18" w:name="_Toc119584967"/>
      <w:bookmarkStart w:id="19" w:name="_Toc130554833"/>
      <w:r w:rsidRPr="00FD0CF5">
        <w:rPr>
          <w:rFonts w:ascii="Calibri" w:eastAsia="Times New Roman" w:hAnsi="Calibri" w:cs="Calibri"/>
          <w:b/>
          <w:color w:val="0070C0"/>
          <w:sz w:val="28"/>
          <w:szCs w:val="28"/>
        </w:rPr>
        <w:t xml:space="preserve">Gastroenterologija </w:t>
      </w:r>
      <w:r>
        <w:rPr>
          <w:rFonts w:ascii="Calibri" w:eastAsia="Times New Roman" w:hAnsi="Calibri" w:cs="Calibri"/>
          <w:b/>
          <w:color w:val="0070C0"/>
          <w:sz w:val="28"/>
          <w:szCs w:val="28"/>
        </w:rPr>
        <w:t xml:space="preserve">in </w:t>
      </w:r>
      <w:r w:rsidRPr="00FD0CF5">
        <w:rPr>
          <w:rFonts w:ascii="Calibri" w:eastAsia="Times New Roman" w:hAnsi="Calibri" w:cs="Calibri"/>
          <w:b/>
          <w:color w:val="0070C0"/>
          <w:sz w:val="28"/>
          <w:szCs w:val="28"/>
        </w:rPr>
        <w:t>endoskopija – nov</w:t>
      </w:r>
      <w:bookmarkEnd w:id="17"/>
      <w:bookmarkEnd w:id="18"/>
      <w:r>
        <w:rPr>
          <w:rFonts w:ascii="Calibri" w:eastAsia="Times New Roman" w:hAnsi="Calibri" w:cs="Calibri"/>
          <w:b/>
          <w:color w:val="0070C0"/>
          <w:sz w:val="28"/>
          <w:szCs w:val="28"/>
        </w:rPr>
        <w:t>i storitvi sedacije pri kolonoskopiji (88931 in 88932) s 1. 6. 2023</w:t>
      </w:r>
      <w:bookmarkEnd w:id="19"/>
    </w:p>
    <w:p w14:paraId="6B1021B2" w14:textId="77777777" w:rsidR="009C7432" w:rsidRPr="004716DF" w:rsidRDefault="009C7432" w:rsidP="004716DF">
      <w:pPr>
        <w:spacing w:after="0" w:line="240" w:lineRule="auto"/>
        <w:rPr>
          <w:rFonts w:ascii="Arial" w:eastAsia="Times New Roman" w:hAnsi="Arial" w:cs="Arial"/>
          <w:sz w:val="24"/>
          <w:szCs w:val="24"/>
          <w:lang w:eastAsia="sl-SI"/>
        </w:rPr>
      </w:pPr>
    </w:p>
    <w:p w14:paraId="64E9896C" w14:textId="77777777" w:rsidR="009C7432" w:rsidRPr="00C17297" w:rsidRDefault="009C7432" w:rsidP="009C7432">
      <w:pPr>
        <w:widowControl w:val="0"/>
        <w:suppressAutoHyphens/>
        <w:spacing w:after="0" w:line="240" w:lineRule="auto"/>
        <w:jc w:val="both"/>
        <w:rPr>
          <w:rFonts w:ascii="Calibri" w:eastAsia="Times New Roman" w:hAnsi="Calibri" w:cs="Arial"/>
          <w:i/>
          <w:color w:val="0070C0"/>
          <w:lang w:eastAsia="sl-SI"/>
        </w:rPr>
      </w:pPr>
      <w:r w:rsidRPr="00C17297">
        <w:rPr>
          <w:rFonts w:ascii="Calibri" w:eastAsia="Times New Roman" w:hAnsi="Calibri" w:cs="Arial"/>
          <w:i/>
          <w:color w:val="0070C0"/>
          <w:lang w:eastAsia="sl-SI"/>
        </w:rPr>
        <w:t>Vsem izvajalcem specialistične zunajbolnišnične dejavnosti</w:t>
      </w:r>
      <w:r>
        <w:rPr>
          <w:rFonts w:ascii="Calibri" w:eastAsia="Times New Roman" w:hAnsi="Calibri" w:cs="Arial"/>
          <w:i/>
          <w:color w:val="0070C0"/>
          <w:lang w:eastAsia="sl-SI"/>
        </w:rPr>
        <w:t xml:space="preserve"> gastroenterologije in endoskopije</w:t>
      </w:r>
    </w:p>
    <w:p w14:paraId="6E49D377" w14:textId="77777777" w:rsidR="009C7432" w:rsidRPr="00C17297" w:rsidRDefault="009C7432" w:rsidP="009C7432">
      <w:pPr>
        <w:widowControl w:val="0"/>
        <w:suppressAutoHyphens/>
        <w:spacing w:after="0" w:line="240" w:lineRule="auto"/>
        <w:jc w:val="both"/>
        <w:rPr>
          <w:rFonts w:ascii="Calibri" w:eastAsia="Times New Roman" w:hAnsi="Calibri" w:cs="Arial"/>
          <w:i/>
          <w:color w:val="0070C0"/>
          <w:lang w:eastAsia="sl-SI"/>
        </w:rPr>
      </w:pPr>
    </w:p>
    <w:p w14:paraId="21427744" w14:textId="77777777" w:rsidR="009C7432" w:rsidRPr="00C17297" w:rsidRDefault="009C7432" w:rsidP="009C7432">
      <w:pPr>
        <w:widowControl w:val="0"/>
        <w:suppressAutoHyphens/>
        <w:spacing w:after="0" w:line="240" w:lineRule="auto"/>
        <w:jc w:val="both"/>
        <w:rPr>
          <w:rFonts w:ascii="Calibri" w:eastAsia="Times New Roman" w:hAnsi="Calibri" w:cs="Arial"/>
          <w:b/>
          <w:bCs/>
          <w:lang w:eastAsia="sl-SI"/>
        </w:rPr>
      </w:pPr>
      <w:r w:rsidRPr="00C17297">
        <w:rPr>
          <w:rFonts w:ascii="Calibri" w:eastAsia="Times New Roman" w:hAnsi="Calibri" w:cs="Arial"/>
          <w:b/>
          <w:bCs/>
          <w:lang w:eastAsia="sl-SI"/>
        </w:rPr>
        <w:t>Povzetek vsebine</w:t>
      </w:r>
    </w:p>
    <w:p w14:paraId="0DE62913" w14:textId="77777777" w:rsidR="009C7432" w:rsidRPr="00C17297" w:rsidRDefault="009C7432" w:rsidP="009C7432">
      <w:pPr>
        <w:widowControl w:val="0"/>
        <w:suppressAutoHyphens/>
        <w:spacing w:after="0" w:line="240" w:lineRule="auto"/>
        <w:jc w:val="both"/>
        <w:rPr>
          <w:rFonts w:ascii="Calibri" w:eastAsia="Times New Roman" w:hAnsi="Calibri" w:cs="Arial"/>
          <w:b/>
          <w:bCs/>
          <w:lang w:eastAsia="sl-SI"/>
        </w:rPr>
      </w:pPr>
    </w:p>
    <w:p w14:paraId="51C26850" w14:textId="77777777" w:rsidR="009C7432" w:rsidRDefault="009C7432" w:rsidP="009C7432">
      <w:pPr>
        <w:spacing w:after="0" w:line="240" w:lineRule="auto"/>
        <w:contextualSpacing/>
        <w:jc w:val="both"/>
        <w:rPr>
          <w:rFonts w:ascii="Calibri" w:eastAsia="Calibri" w:hAnsi="Calibri" w:cs="Calibri"/>
          <w:color w:val="000000"/>
          <w:lang w:eastAsia="sl-SI"/>
        </w:rPr>
      </w:pPr>
      <w:r w:rsidRPr="00C17297">
        <w:rPr>
          <w:rFonts w:ascii="Calibri" w:eastAsia="Calibri" w:hAnsi="Calibri" w:cs="Calibri"/>
          <w:color w:val="000000"/>
          <w:lang w:eastAsia="sl-SI"/>
        </w:rPr>
        <w:t>Upravni odbor Zavoda je na predlog RSK</w:t>
      </w:r>
      <w:r>
        <w:rPr>
          <w:rFonts w:ascii="Calibri" w:eastAsia="Calibri" w:hAnsi="Calibri" w:cs="Calibri"/>
          <w:color w:val="000000"/>
          <w:lang w:eastAsia="sl-SI"/>
        </w:rPr>
        <w:t xml:space="preserve"> za interno medicino</w:t>
      </w:r>
      <w:r w:rsidRPr="00C17297">
        <w:rPr>
          <w:rFonts w:ascii="Calibri" w:eastAsia="Calibri" w:hAnsi="Calibri" w:cs="Calibri"/>
          <w:color w:val="000000"/>
          <w:lang w:eastAsia="sl-SI"/>
        </w:rPr>
        <w:t xml:space="preserve"> sprejel uvedbo novih storitev</w:t>
      </w:r>
      <w:r>
        <w:rPr>
          <w:rFonts w:ascii="Calibri" w:eastAsia="Calibri" w:hAnsi="Calibri" w:cs="Calibri"/>
          <w:color w:val="000000"/>
          <w:lang w:eastAsia="sl-SI"/>
        </w:rPr>
        <w:t xml:space="preserve"> sedacije pri kolonoskopiji,</w:t>
      </w:r>
      <w:r w:rsidRPr="005057BA">
        <w:rPr>
          <w:rFonts w:ascii="Calibri" w:eastAsia="Calibri" w:hAnsi="Calibri" w:cs="Calibri"/>
          <w:color w:val="000000"/>
          <w:lang w:eastAsia="sl-SI"/>
        </w:rPr>
        <w:t xml:space="preserve"> </w:t>
      </w:r>
      <w:r w:rsidRPr="00C17297">
        <w:rPr>
          <w:rFonts w:ascii="Calibri" w:eastAsia="Calibri" w:hAnsi="Calibri" w:cs="Calibri"/>
          <w:color w:val="000000"/>
          <w:lang w:eastAsia="sl-SI"/>
        </w:rPr>
        <w:t>ki se bo</w:t>
      </w:r>
      <w:r>
        <w:rPr>
          <w:rFonts w:ascii="Calibri" w:eastAsia="Calibri" w:hAnsi="Calibri" w:cs="Calibri"/>
          <w:color w:val="000000"/>
          <w:lang w:eastAsia="sl-SI"/>
        </w:rPr>
        <w:t>sta</w:t>
      </w:r>
      <w:r w:rsidRPr="00C17297">
        <w:rPr>
          <w:rFonts w:ascii="Calibri" w:eastAsia="Calibri" w:hAnsi="Calibri" w:cs="Calibri"/>
          <w:color w:val="000000"/>
          <w:lang w:eastAsia="sl-SI"/>
        </w:rPr>
        <w:t xml:space="preserve"> izvajal</w:t>
      </w:r>
      <w:r>
        <w:rPr>
          <w:rFonts w:ascii="Calibri" w:eastAsia="Calibri" w:hAnsi="Calibri" w:cs="Calibri"/>
          <w:color w:val="000000"/>
          <w:lang w:eastAsia="sl-SI"/>
        </w:rPr>
        <w:t>i</w:t>
      </w:r>
      <w:r w:rsidRPr="00C17297">
        <w:rPr>
          <w:rFonts w:ascii="Calibri" w:eastAsia="Calibri" w:hAnsi="Calibri" w:cs="Calibri"/>
          <w:color w:val="000000"/>
          <w:lang w:eastAsia="sl-SI"/>
        </w:rPr>
        <w:t xml:space="preserve"> v specialistični zunajbolnišnični dejavnosti 2</w:t>
      </w:r>
      <w:r>
        <w:rPr>
          <w:rFonts w:ascii="Calibri" w:eastAsia="Calibri" w:hAnsi="Calibri" w:cs="Calibri"/>
          <w:color w:val="000000"/>
          <w:lang w:eastAsia="sl-SI"/>
        </w:rPr>
        <w:t>05 208</w:t>
      </w:r>
      <w:r w:rsidRPr="00C17297">
        <w:rPr>
          <w:rFonts w:ascii="Calibri" w:eastAsia="Calibri" w:hAnsi="Calibri" w:cs="Calibri"/>
          <w:color w:val="000000"/>
          <w:lang w:eastAsia="sl-SI"/>
        </w:rPr>
        <w:t xml:space="preserve"> »</w:t>
      </w:r>
      <w:r>
        <w:rPr>
          <w:rFonts w:ascii="Calibri" w:eastAsia="Calibri" w:hAnsi="Calibri" w:cs="Calibri"/>
          <w:color w:val="000000"/>
          <w:lang w:eastAsia="sl-SI"/>
        </w:rPr>
        <w:t>Gastroenterologija</w:t>
      </w:r>
      <w:r w:rsidRPr="00C17297">
        <w:rPr>
          <w:rFonts w:ascii="Calibri" w:eastAsia="Calibri" w:hAnsi="Calibri" w:cs="Calibri"/>
          <w:color w:val="000000"/>
          <w:lang w:eastAsia="sl-SI"/>
        </w:rPr>
        <w:t>« in 2</w:t>
      </w:r>
      <w:r>
        <w:rPr>
          <w:rFonts w:ascii="Calibri" w:eastAsia="Calibri" w:hAnsi="Calibri" w:cs="Calibri"/>
          <w:color w:val="000000"/>
          <w:lang w:eastAsia="sl-SI"/>
        </w:rPr>
        <w:t>05</w:t>
      </w:r>
      <w:r w:rsidRPr="00C17297">
        <w:rPr>
          <w:rFonts w:ascii="Calibri" w:eastAsia="Calibri" w:hAnsi="Calibri" w:cs="Calibri"/>
          <w:color w:val="000000"/>
          <w:lang w:eastAsia="sl-SI"/>
        </w:rPr>
        <w:t xml:space="preserve"> 2</w:t>
      </w:r>
      <w:r>
        <w:rPr>
          <w:rFonts w:ascii="Calibri" w:eastAsia="Calibri" w:hAnsi="Calibri" w:cs="Calibri"/>
          <w:color w:val="000000"/>
          <w:lang w:eastAsia="sl-SI"/>
        </w:rPr>
        <w:t>67</w:t>
      </w:r>
      <w:r w:rsidRPr="00C17297">
        <w:rPr>
          <w:rFonts w:ascii="Calibri" w:eastAsia="Calibri" w:hAnsi="Calibri" w:cs="Calibri"/>
          <w:color w:val="000000"/>
          <w:lang w:eastAsia="sl-SI"/>
        </w:rPr>
        <w:t xml:space="preserve"> »</w:t>
      </w:r>
      <w:r>
        <w:rPr>
          <w:rFonts w:ascii="Calibri" w:eastAsia="Calibri" w:hAnsi="Calibri" w:cs="Calibri"/>
          <w:color w:val="000000"/>
          <w:lang w:eastAsia="sl-SI"/>
        </w:rPr>
        <w:t>Endoskopija</w:t>
      </w:r>
      <w:r w:rsidRPr="00C17297">
        <w:rPr>
          <w:rFonts w:ascii="Calibri" w:eastAsia="Calibri" w:hAnsi="Calibri" w:cs="Calibri"/>
          <w:color w:val="000000"/>
          <w:lang w:eastAsia="sl-SI"/>
        </w:rPr>
        <w:t>«:</w:t>
      </w:r>
    </w:p>
    <w:p w14:paraId="2A28978F" w14:textId="77777777" w:rsidR="009C7432" w:rsidRPr="00C17297" w:rsidRDefault="009C7432" w:rsidP="009C7432">
      <w:pPr>
        <w:spacing w:after="0" w:line="240" w:lineRule="auto"/>
        <w:contextualSpacing/>
        <w:jc w:val="both"/>
        <w:rPr>
          <w:rFonts w:ascii="Calibri" w:eastAsia="Calibri" w:hAnsi="Calibri" w:cs="Calibri"/>
          <w:color w:val="000000"/>
          <w:lang w:eastAsia="sl-SI"/>
        </w:rPr>
      </w:pPr>
    </w:p>
    <w:p w14:paraId="724B2243" w14:textId="77777777" w:rsidR="009C7432" w:rsidRPr="00C17297" w:rsidRDefault="009C7432" w:rsidP="009C7432">
      <w:pPr>
        <w:numPr>
          <w:ilvl w:val="0"/>
          <w:numId w:val="10"/>
        </w:numPr>
        <w:contextualSpacing/>
        <w:rPr>
          <w:rFonts w:ascii="Calibri" w:eastAsia="Calibri" w:hAnsi="Calibri" w:cs="Calibri"/>
          <w:color w:val="000000"/>
          <w:lang w:eastAsia="sl-SI"/>
        </w:rPr>
      </w:pPr>
      <w:r>
        <w:rPr>
          <w:rFonts w:ascii="Calibri" w:eastAsia="Calibri" w:hAnsi="Calibri" w:cs="Calibri"/>
          <w:color w:val="000000"/>
          <w:lang w:eastAsia="sl-SI"/>
        </w:rPr>
        <w:t>8893</w:t>
      </w:r>
      <w:r w:rsidRPr="00C17297">
        <w:rPr>
          <w:rFonts w:ascii="Calibri" w:eastAsia="Calibri" w:hAnsi="Calibri" w:cs="Calibri"/>
          <w:color w:val="000000"/>
          <w:lang w:eastAsia="sl-SI"/>
        </w:rPr>
        <w:t>1 »</w:t>
      </w:r>
      <w:r>
        <w:rPr>
          <w:rFonts w:ascii="Calibri" w:eastAsia="Calibri" w:hAnsi="Calibri" w:cs="Calibri"/>
          <w:color w:val="000000"/>
          <w:lang w:eastAsia="sl-SI"/>
        </w:rPr>
        <w:t>Sedacija pri kolonoskopiji</w:t>
      </w:r>
      <w:r w:rsidRPr="00C17297">
        <w:rPr>
          <w:rFonts w:ascii="Calibri" w:eastAsia="Calibri" w:hAnsi="Calibri" w:cs="Calibri"/>
          <w:color w:val="000000"/>
          <w:lang w:eastAsia="sl-SI"/>
        </w:rPr>
        <w:t>« in</w:t>
      </w:r>
    </w:p>
    <w:p w14:paraId="476E51F6" w14:textId="77777777" w:rsidR="009C7432" w:rsidRPr="00C17297" w:rsidRDefault="009C7432" w:rsidP="009C7432">
      <w:pPr>
        <w:numPr>
          <w:ilvl w:val="0"/>
          <w:numId w:val="10"/>
        </w:numPr>
        <w:contextualSpacing/>
        <w:rPr>
          <w:rFonts w:ascii="Calibri" w:eastAsia="Calibri" w:hAnsi="Calibri" w:cs="Calibri"/>
          <w:color w:val="000000"/>
          <w:lang w:eastAsia="sl-SI"/>
        </w:rPr>
      </w:pPr>
      <w:r>
        <w:rPr>
          <w:rFonts w:ascii="Calibri" w:eastAsia="Calibri" w:hAnsi="Calibri" w:cs="Calibri"/>
          <w:color w:val="000000"/>
          <w:lang w:eastAsia="sl-SI"/>
        </w:rPr>
        <w:t>8893</w:t>
      </w:r>
      <w:r w:rsidRPr="00C17297">
        <w:rPr>
          <w:rFonts w:ascii="Calibri" w:eastAsia="Calibri" w:hAnsi="Calibri" w:cs="Calibri"/>
          <w:color w:val="000000"/>
          <w:lang w:eastAsia="sl-SI"/>
        </w:rPr>
        <w:t>2 »</w:t>
      </w:r>
      <w:r>
        <w:rPr>
          <w:rFonts w:ascii="Calibri" w:eastAsia="Calibri" w:hAnsi="Calibri" w:cs="Calibri"/>
          <w:color w:val="000000"/>
          <w:lang w:eastAsia="sl-SI"/>
        </w:rPr>
        <w:t>Globoka sedacija pri kolonoskopiji</w:t>
      </w:r>
      <w:r w:rsidRPr="00C17297">
        <w:rPr>
          <w:rFonts w:ascii="Calibri" w:eastAsia="Calibri" w:hAnsi="Calibri" w:cs="Calibri"/>
          <w:color w:val="000000"/>
          <w:lang w:eastAsia="sl-SI"/>
        </w:rPr>
        <w:t>«.</w:t>
      </w:r>
    </w:p>
    <w:p w14:paraId="6E4B1A50" w14:textId="77777777" w:rsidR="009C7432" w:rsidRPr="00C17297" w:rsidRDefault="009C7432" w:rsidP="009C7432">
      <w:pPr>
        <w:spacing w:after="0" w:line="240" w:lineRule="auto"/>
        <w:contextualSpacing/>
        <w:jc w:val="both"/>
        <w:rPr>
          <w:rFonts w:ascii="Calibri" w:eastAsia="Calibri" w:hAnsi="Calibri" w:cs="Calibri"/>
          <w:color w:val="000000"/>
          <w:lang w:eastAsia="sl-SI"/>
        </w:rPr>
      </w:pPr>
    </w:p>
    <w:p w14:paraId="523D67FF" w14:textId="77777777" w:rsidR="009C7432" w:rsidRPr="00C17297" w:rsidRDefault="009C7432" w:rsidP="009C7432">
      <w:pPr>
        <w:spacing w:after="0" w:line="240" w:lineRule="auto"/>
        <w:contextualSpacing/>
        <w:jc w:val="both"/>
        <w:rPr>
          <w:rFonts w:ascii="Calibri" w:eastAsia="Times New Roman" w:hAnsi="Calibri" w:cs="Arial"/>
          <w:b/>
          <w:bCs/>
          <w:lang w:eastAsia="sl-SI"/>
        </w:rPr>
      </w:pPr>
      <w:r w:rsidRPr="00C17297">
        <w:rPr>
          <w:rFonts w:ascii="Calibri" w:eastAsia="Times New Roman" w:hAnsi="Calibri" w:cs="Arial"/>
          <w:b/>
          <w:bCs/>
          <w:lang w:eastAsia="sl-SI"/>
        </w:rPr>
        <w:t>Navodilo za obračun</w:t>
      </w:r>
    </w:p>
    <w:p w14:paraId="18CB8212" w14:textId="77777777" w:rsidR="009C7432" w:rsidRPr="00C17297" w:rsidRDefault="009C7432" w:rsidP="009C7432">
      <w:pPr>
        <w:widowControl w:val="0"/>
        <w:suppressAutoHyphens/>
        <w:spacing w:after="0" w:line="240" w:lineRule="auto"/>
        <w:jc w:val="both"/>
        <w:rPr>
          <w:rFonts w:ascii="Calibri" w:eastAsia="Calibri" w:hAnsi="Calibri" w:cs="Calibri"/>
          <w:color w:val="000000"/>
          <w:lang w:eastAsia="sl-SI"/>
        </w:rPr>
      </w:pPr>
    </w:p>
    <w:p w14:paraId="5249BD9C" w14:textId="77777777" w:rsidR="009C7432" w:rsidRPr="00C17297" w:rsidRDefault="009C7432" w:rsidP="009C7432">
      <w:pPr>
        <w:spacing w:after="0" w:line="240" w:lineRule="auto"/>
        <w:jc w:val="both"/>
        <w:rPr>
          <w:rFonts w:ascii="Calibri" w:eastAsia="Calibri" w:hAnsi="Calibri" w:cs="Calibri"/>
          <w:bCs/>
          <w:lang w:eastAsia="sl-SI"/>
        </w:rPr>
      </w:pPr>
      <w:r w:rsidRPr="00C17297">
        <w:rPr>
          <w:rFonts w:ascii="Calibri" w:eastAsia="Calibri" w:hAnsi="Calibri" w:cs="Calibri"/>
          <w:bCs/>
          <w:lang w:eastAsia="sl-SI"/>
        </w:rPr>
        <w:t>Skladno z navedenim nov</w:t>
      </w:r>
      <w:r>
        <w:rPr>
          <w:rFonts w:ascii="Calibri" w:eastAsia="Calibri" w:hAnsi="Calibri" w:cs="Calibri"/>
          <w:bCs/>
          <w:lang w:eastAsia="sl-SI"/>
        </w:rPr>
        <w:t>i</w:t>
      </w:r>
      <w:r w:rsidRPr="00C17297">
        <w:rPr>
          <w:rFonts w:ascii="Calibri" w:eastAsia="Calibri" w:hAnsi="Calibri" w:cs="Calibri"/>
          <w:bCs/>
          <w:lang w:eastAsia="sl-SI"/>
        </w:rPr>
        <w:t xml:space="preserve"> storitv</w:t>
      </w:r>
      <w:r>
        <w:rPr>
          <w:rFonts w:ascii="Calibri" w:eastAsia="Calibri" w:hAnsi="Calibri" w:cs="Calibri"/>
          <w:bCs/>
          <w:lang w:eastAsia="sl-SI"/>
        </w:rPr>
        <w:t>i</w:t>
      </w:r>
      <w:r w:rsidRPr="00C17297">
        <w:rPr>
          <w:rFonts w:ascii="Calibri" w:eastAsia="Calibri" w:hAnsi="Calibri" w:cs="Calibri"/>
          <w:bCs/>
          <w:lang w:eastAsia="sl-SI"/>
        </w:rPr>
        <w:t xml:space="preserve"> </w:t>
      </w:r>
      <w:r>
        <w:rPr>
          <w:rFonts w:ascii="Calibri" w:eastAsia="Calibri" w:hAnsi="Calibri" w:cs="Calibri"/>
          <w:bCs/>
          <w:lang w:eastAsia="sl-SI"/>
        </w:rPr>
        <w:t xml:space="preserve">88931 in 88932 </w:t>
      </w:r>
      <w:r w:rsidRPr="00C17297">
        <w:rPr>
          <w:rFonts w:ascii="Calibri" w:eastAsia="Calibri" w:hAnsi="Calibri" w:cs="Calibri"/>
          <w:bCs/>
          <w:lang w:eastAsia="sl-SI"/>
        </w:rPr>
        <w:t>dodajamo v naslednje sezname storitev:</w:t>
      </w:r>
    </w:p>
    <w:p w14:paraId="71FBF80A" w14:textId="77777777" w:rsidR="009C7432" w:rsidRDefault="009C7432" w:rsidP="009C7432">
      <w:pPr>
        <w:numPr>
          <w:ilvl w:val="0"/>
          <w:numId w:val="8"/>
        </w:numPr>
        <w:spacing w:after="0" w:line="240" w:lineRule="auto"/>
        <w:ind w:left="426"/>
        <w:contextualSpacing/>
        <w:jc w:val="both"/>
        <w:rPr>
          <w:rFonts w:ascii="Calibri" w:eastAsia="Calibri" w:hAnsi="Calibri" w:cs="Calibri"/>
          <w:bCs/>
          <w:lang w:eastAsia="sl-SI"/>
        </w:rPr>
      </w:pPr>
      <w:r w:rsidRPr="006F0118">
        <w:rPr>
          <w:rFonts w:ascii="Calibri" w:eastAsia="Calibri" w:hAnsi="Calibri" w:cs="Calibri"/>
          <w:bCs/>
          <w:lang w:eastAsia="sl-SI"/>
        </w:rPr>
        <w:t xml:space="preserve">15.60 </w:t>
      </w:r>
      <w:r>
        <w:rPr>
          <w:rFonts w:ascii="Calibri" w:eastAsia="Calibri" w:hAnsi="Calibri" w:cs="Calibri"/>
          <w:bCs/>
          <w:lang w:eastAsia="sl-SI"/>
        </w:rPr>
        <w:t>»</w:t>
      </w:r>
      <w:r w:rsidRPr="006F0118">
        <w:rPr>
          <w:rFonts w:ascii="Calibri" w:eastAsia="Calibri" w:hAnsi="Calibri" w:cs="Calibri"/>
          <w:bCs/>
          <w:lang w:eastAsia="sl-SI"/>
        </w:rPr>
        <w:t>Storitve specialistične zunajbolnišnične zdravstvene dejavnosti gastroenterologije (205 208)</w:t>
      </w:r>
      <w:r>
        <w:rPr>
          <w:rFonts w:ascii="Calibri" w:eastAsia="Calibri" w:hAnsi="Calibri" w:cs="Calibri"/>
          <w:bCs/>
          <w:lang w:eastAsia="sl-SI"/>
        </w:rPr>
        <w:t>«,</w:t>
      </w:r>
    </w:p>
    <w:p w14:paraId="6A6786D3" w14:textId="77777777" w:rsidR="009C7432" w:rsidRPr="00C17297" w:rsidRDefault="009C7432" w:rsidP="009C7432">
      <w:pPr>
        <w:numPr>
          <w:ilvl w:val="0"/>
          <w:numId w:val="8"/>
        </w:numPr>
        <w:spacing w:after="0" w:line="240" w:lineRule="auto"/>
        <w:ind w:left="426"/>
        <w:contextualSpacing/>
        <w:jc w:val="both"/>
        <w:rPr>
          <w:rFonts w:ascii="Calibri" w:eastAsia="Calibri" w:hAnsi="Calibri" w:cs="Calibri"/>
          <w:bCs/>
          <w:lang w:eastAsia="sl-SI"/>
        </w:rPr>
      </w:pPr>
      <w:r w:rsidRPr="006F0118">
        <w:rPr>
          <w:rFonts w:ascii="Calibri" w:eastAsia="Calibri" w:hAnsi="Calibri" w:cs="Calibri"/>
          <w:bCs/>
          <w:lang w:eastAsia="sl-SI"/>
        </w:rPr>
        <w:t>15.61</w:t>
      </w:r>
      <w:r>
        <w:rPr>
          <w:rFonts w:ascii="Calibri" w:eastAsia="Calibri" w:hAnsi="Calibri" w:cs="Calibri"/>
          <w:bCs/>
          <w:lang w:eastAsia="sl-SI"/>
        </w:rPr>
        <w:t xml:space="preserve"> »</w:t>
      </w:r>
      <w:r w:rsidRPr="006F0118">
        <w:rPr>
          <w:rFonts w:ascii="Calibri" w:eastAsia="Calibri" w:hAnsi="Calibri" w:cs="Calibri"/>
          <w:bCs/>
          <w:lang w:eastAsia="sl-SI"/>
        </w:rPr>
        <w:t>Storitve specialistične zunajbolnišnične zdravstvene dejavnosti endoskopije (205 267)</w:t>
      </w:r>
      <w:r>
        <w:rPr>
          <w:rFonts w:ascii="Calibri" w:eastAsia="Calibri" w:hAnsi="Calibri" w:cs="Calibri"/>
          <w:bCs/>
          <w:lang w:eastAsia="sl-SI"/>
        </w:rPr>
        <w:t xml:space="preserve">« </w:t>
      </w:r>
      <w:r w:rsidRPr="00C17297">
        <w:rPr>
          <w:rFonts w:ascii="Calibri" w:eastAsia="Calibri" w:hAnsi="Calibri" w:cs="Calibri"/>
          <w:bCs/>
          <w:lang w:eastAsia="sl-SI"/>
        </w:rPr>
        <w:t>in</w:t>
      </w:r>
    </w:p>
    <w:p w14:paraId="20AC3BC6" w14:textId="77777777" w:rsidR="009C7432" w:rsidRPr="00C17297" w:rsidRDefault="009C7432" w:rsidP="009C7432">
      <w:pPr>
        <w:numPr>
          <w:ilvl w:val="0"/>
          <w:numId w:val="8"/>
        </w:numPr>
        <w:spacing w:after="0" w:line="240" w:lineRule="auto"/>
        <w:ind w:left="426"/>
        <w:contextualSpacing/>
        <w:jc w:val="both"/>
        <w:rPr>
          <w:rFonts w:ascii="Calibri" w:eastAsia="Calibri" w:hAnsi="Calibri" w:cs="Calibri"/>
          <w:bCs/>
          <w:lang w:eastAsia="sl-SI"/>
        </w:rPr>
      </w:pPr>
      <w:r w:rsidRPr="00C17297">
        <w:rPr>
          <w:rFonts w:ascii="Calibri" w:eastAsia="Calibri" w:hAnsi="Calibri" w:cs="Calibri"/>
          <w:bCs/>
          <w:lang w:eastAsia="sl-SI"/>
        </w:rPr>
        <w:t>15.42 »Seznam storitev specialistične zunajbolnišnične zdravstvene dejavnosti«.</w:t>
      </w:r>
    </w:p>
    <w:p w14:paraId="0A7DDCB8" w14:textId="77777777" w:rsidR="009C7432" w:rsidRPr="00C17297" w:rsidRDefault="009C7432" w:rsidP="009C7432">
      <w:pPr>
        <w:spacing w:after="0" w:line="240" w:lineRule="auto"/>
        <w:rPr>
          <w:rFonts w:ascii="Arial" w:eastAsia="Times New Roman" w:hAnsi="Arial" w:cs="Arial"/>
          <w:sz w:val="24"/>
          <w:szCs w:val="24"/>
          <w:lang w:eastAsia="sl-SI"/>
        </w:rPr>
      </w:pPr>
    </w:p>
    <w:tbl>
      <w:tblPr>
        <w:tblW w:w="9124" w:type="dxa"/>
        <w:tblLayout w:type="fixed"/>
        <w:tblCellMar>
          <w:left w:w="70" w:type="dxa"/>
          <w:right w:w="70" w:type="dxa"/>
        </w:tblCellMar>
        <w:tblLook w:val="04A0" w:firstRow="1" w:lastRow="0" w:firstColumn="1" w:lastColumn="0" w:noHBand="0" w:noVBand="1"/>
      </w:tblPr>
      <w:tblGrid>
        <w:gridCol w:w="731"/>
        <w:gridCol w:w="1178"/>
        <w:gridCol w:w="4690"/>
        <w:gridCol w:w="759"/>
        <w:gridCol w:w="736"/>
        <w:gridCol w:w="1030"/>
      </w:tblGrid>
      <w:tr w:rsidR="009C7432" w:rsidRPr="00C17297" w14:paraId="65A64F40" w14:textId="77777777" w:rsidTr="004D65BE">
        <w:trPr>
          <w:trHeight w:val="170"/>
          <w:tblHeader/>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944C1" w14:textId="77777777" w:rsidR="009C7432" w:rsidRPr="00C17297" w:rsidRDefault="009C7432" w:rsidP="004D65BE">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Šifra</w:t>
            </w:r>
          </w:p>
        </w:tc>
        <w:tc>
          <w:tcPr>
            <w:tcW w:w="1178" w:type="dxa"/>
            <w:tcBorders>
              <w:top w:val="single" w:sz="4" w:space="0" w:color="auto"/>
              <w:left w:val="nil"/>
              <w:bottom w:val="single" w:sz="4" w:space="0" w:color="auto"/>
              <w:right w:val="single" w:sz="4" w:space="0" w:color="auto"/>
            </w:tcBorders>
            <w:shd w:val="clear" w:color="auto" w:fill="auto"/>
            <w:vAlign w:val="center"/>
            <w:hideMark/>
          </w:tcPr>
          <w:p w14:paraId="421F65A6" w14:textId="77777777" w:rsidR="009C7432" w:rsidRPr="00C17297" w:rsidRDefault="009C7432" w:rsidP="004D65BE">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Kratek opis</w:t>
            </w:r>
          </w:p>
        </w:tc>
        <w:tc>
          <w:tcPr>
            <w:tcW w:w="4690" w:type="dxa"/>
            <w:tcBorders>
              <w:top w:val="single" w:sz="4" w:space="0" w:color="auto"/>
              <w:left w:val="nil"/>
              <w:bottom w:val="single" w:sz="4" w:space="0" w:color="auto"/>
              <w:right w:val="single" w:sz="4" w:space="0" w:color="auto"/>
            </w:tcBorders>
            <w:vAlign w:val="center"/>
          </w:tcPr>
          <w:p w14:paraId="498B5A5C" w14:textId="77777777" w:rsidR="009C7432" w:rsidRPr="00C17297" w:rsidRDefault="009C7432" w:rsidP="004D65BE">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Dolg opis</w:t>
            </w:r>
          </w:p>
        </w:tc>
        <w:tc>
          <w:tcPr>
            <w:tcW w:w="759" w:type="dxa"/>
            <w:tcBorders>
              <w:top w:val="single" w:sz="4" w:space="0" w:color="auto"/>
              <w:left w:val="single" w:sz="4" w:space="0" w:color="auto"/>
              <w:bottom w:val="single" w:sz="4" w:space="0" w:color="auto"/>
              <w:right w:val="single" w:sz="4" w:space="0" w:color="auto"/>
            </w:tcBorders>
          </w:tcPr>
          <w:p w14:paraId="02165916" w14:textId="77777777" w:rsidR="009C7432" w:rsidRPr="00C17297" w:rsidRDefault="009C7432" w:rsidP="004D65BE">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Naziv enote mere</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14:paraId="2E64566B" w14:textId="77777777" w:rsidR="009C7432" w:rsidRPr="00C17297" w:rsidRDefault="009C7432" w:rsidP="004D65BE">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Št. enot mere</w:t>
            </w:r>
          </w:p>
        </w:tc>
        <w:tc>
          <w:tcPr>
            <w:tcW w:w="1030" w:type="dxa"/>
            <w:tcBorders>
              <w:top w:val="single" w:sz="4" w:space="0" w:color="auto"/>
              <w:left w:val="nil"/>
              <w:bottom w:val="single" w:sz="4" w:space="0" w:color="auto"/>
              <w:right w:val="single" w:sz="4" w:space="0" w:color="auto"/>
            </w:tcBorders>
            <w:vAlign w:val="center"/>
          </w:tcPr>
          <w:p w14:paraId="5A540DE7" w14:textId="77777777" w:rsidR="009C7432" w:rsidRPr="00C17297" w:rsidRDefault="009C7432" w:rsidP="004D65BE">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Normativ v minutah</w:t>
            </w:r>
          </w:p>
        </w:tc>
      </w:tr>
      <w:tr w:rsidR="009C7432" w:rsidRPr="00C17297" w14:paraId="4289F706" w14:textId="77777777" w:rsidTr="004D65BE">
        <w:trPr>
          <w:trHeight w:val="170"/>
        </w:trPr>
        <w:tc>
          <w:tcPr>
            <w:tcW w:w="731" w:type="dxa"/>
            <w:tcBorders>
              <w:top w:val="single" w:sz="4" w:space="0" w:color="auto"/>
              <w:left w:val="single" w:sz="4" w:space="0" w:color="auto"/>
              <w:bottom w:val="single" w:sz="4" w:space="0" w:color="auto"/>
              <w:right w:val="single" w:sz="4" w:space="0" w:color="auto"/>
            </w:tcBorders>
            <w:shd w:val="clear" w:color="auto" w:fill="auto"/>
            <w:noWrap/>
          </w:tcPr>
          <w:p w14:paraId="383B3F83" w14:textId="77777777" w:rsidR="009C7432" w:rsidRPr="00C17297" w:rsidRDefault="009C7432" w:rsidP="004D65BE">
            <w:pPr>
              <w:spacing w:after="0" w:line="240" w:lineRule="auto"/>
              <w:rPr>
                <w:rFonts w:eastAsia="Times New Roman" w:cstheme="minorHAnsi"/>
                <w:b/>
                <w:bCs/>
                <w:color w:val="000000"/>
                <w:sz w:val="18"/>
                <w:szCs w:val="18"/>
                <w:lang w:eastAsia="sl-SI"/>
              </w:rPr>
            </w:pPr>
            <w:r>
              <w:rPr>
                <w:rFonts w:eastAsia="Times New Roman" w:cstheme="minorHAnsi"/>
                <w:b/>
                <w:bCs/>
                <w:color w:val="000000"/>
                <w:sz w:val="18"/>
                <w:szCs w:val="18"/>
                <w:lang w:eastAsia="sl-SI"/>
              </w:rPr>
              <w:t>88931</w:t>
            </w:r>
          </w:p>
        </w:tc>
        <w:tc>
          <w:tcPr>
            <w:tcW w:w="1178" w:type="dxa"/>
            <w:tcBorders>
              <w:top w:val="single" w:sz="4" w:space="0" w:color="auto"/>
              <w:left w:val="nil"/>
              <w:bottom w:val="single" w:sz="4" w:space="0" w:color="auto"/>
              <w:right w:val="single" w:sz="4" w:space="0" w:color="auto"/>
            </w:tcBorders>
            <w:shd w:val="clear" w:color="auto" w:fill="auto"/>
          </w:tcPr>
          <w:p w14:paraId="540068B1" w14:textId="77777777" w:rsidR="009C7432" w:rsidRPr="003F2167" w:rsidRDefault="009C7432" w:rsidP="004D65BE">
            <w:pPr>
              <w:spacing w:after="0" w:line="240" w:lineRule="auto"/>
              <w:rPr>
                <w:rFonts w:eastAsia="Times New Roman" w:cstheme="minorHAnsi"/>
                <w:b/>
                <w:bCs/>
                <w:sz w:val="18"/>
                <w:szCs w:val="18"/>
                <w:lang w:eastAsia="sl-SI"/>
              </w:rPr>
            </w:pPr>
            <w:r w:rsidRPr="003F2167">
              <w:rPr>
                <w:b/>
                <w:bCs/>
                <w:sz w:val="18"/>
                <w:szCs w:val="18"/>
              </w:rPr>
              <w:t>Sedacija pri kolonoskopiji</w:t>
            </w:r>
          </w:p>
        </w:tc>
        <w:tc>
          <w:tcPr>
            <w:tcW w:w="4690" w:type="dxa"/>
            <w:tcBorders>
              <w:top w:val="single" w:sz="4" w:space="0" w:color="auto"/>
              <w:left w:val="single" w:sz="4" w:space="0" w:color="auto"/>
              <w:bottom w:val="single" w:sz="4" w:space="0" w:color="auto"/>
              <w:right w:val="single" w:sz="4" w:space="0" w:color="auto"/>
            </w:tcBorders>
            <w:shd w:val="clear" w:color="auto" w:fill="auto"/>
          </w:tcPr>
          <w:p w14:paraId="2EBD41EB" w14:textId="77777777" w:rsidR="009C7432" w:rsidRPr="003F2167" w:rsidRDefault="009C7432" w:rsidP="004D65BE">
            <w:pPr>
              <w:spacing w:after="0" w:line="240" w:lineRule="auto"/>
              <w:rPr>
                <w:rFonts w:eastAsia="Times New Roman" w:cstheme="minorHAnsi"/>
                <w:b/>
                <w:bCs/>
                <w:sz w:val="18"/>
                <w:szCs w:val="18"/>
                <w:lang w:eastAsia="sl-SI"/>
              </w:rPr>
            </w:pPr>
            <w:r w:rsidRPr="003F2167">
              <w:rPr>
                <w:b/>
                <w:bCs/>
                <w:sz w:val="18"/>
                <w:szCs w:val="18"/>
              </w:rPr>
              <w:t xml:space="preserve">Sedacija pri kolonoskopiji. V zdravstveni dokumentaciji morajo biti zabeleženi medicinski razlogi za obračun te storitve, ime, količina in čas aplikacije za vsako uporabljeno </w:t>
            </w:r>
            <w:r w:rsidRPr="003F2167">
              <w:rPr>
                <w:b/>
                <w:bCs/>
                <w:sz w:val="18"/>
                <w:szCs w:val="18"/>
              </w:rPr>
              <w:lastRenderedPageBreak/>
              <w:t xml:space="preserve">zdravilo in rezultati merjenja vitalnih funkcij med preiskavo (v času trajanja sedacije) in med nadzorom po posegu. Storitev izvajata zdravnik </w:t>
            </w:r>
            <w:proofErr w:type="spellStart"/>
            <w:r w:rsidRPr="003F2167">
              <w:rPr>
                <w:b/>
                <w:bCs/>
                <w:sz w:val="18"/>
                <w:szCs w:val="18"/>
              </w:rPr>
              <w:t>specialilst</w:t>
            </w:r>
            <w:proofErr w:type="spellEnd"/>
            <w:r w:rsidRPr="003F2167">
              <w:rPr>
                <w:b/>
                <w:bCs/>
                <w:sz w:val="18"/>
                <w:szCs w:val="18"/>
              </w:rPr>
              <w:t xml:space="preserve"> gastroenterolog in diplomirana medicinska sestra.</w:t>
            </w:r>
          </w:p>
        </w:tc>
        <w:tc>
          <w:tcPr>
            <w:tcW w:w="759" w:type="dxa"/>
            <w:tcBorders>
              <w:top w:val="single" w:sz="4" w:space="0" w:color="auto"/>
              <w:left w:val="single" w:sz="4" w:space="0" w:color="auto"/>
              <w:bottom w:val="single" w:sz="4" w:space="0" w:color="auto"/>
              <w:right w:val="single" w:sz="4" w:space="0" w:color="auto"/>
            </w:tcBorders>
          </w:tcPr>
          <w:p w14:paraId="2D969243" w14:textId="77777777" w:rsidR="009C7432" w:rsidRPr="00C17297" w:rsidRDefault="009C7432" w:rsidP="004D65BE">
            <w:pPr>
              <w:spacing w:after="0" w:line="240" w:lineRule="auto"/>
              <w:rPr>
                <w:rFonts w:eastAsia="Times New Roman" w:cstheme="minorHAnsi"/>
                <w:b/>
                <w:bCs/>
                <w:sz w:val="18"/>
                <w:szCs w:val="18"/>
                <w:lang w:eastAsia="sl-SI"/>
              </w:rPr>
            </w:pPr>
            <w:r w:rsidRPr="00C17297">
              <w:rPr>
                <w:rFonts w:eastAsia="Times New Roman" w:cstheme="minorHAnsi"/>
                <w:b/>
                <w:bCs/>
                <w:sz w:val="18"/>
                <w:szCs w:val="18"/>
                <w:lang w:eastAsia="sl-SI"/>
              </w:rPr>
              <w:lastRenderedPageBreak/>
              <w:t>Točka</w:t>
            </w:r>
          </w:p>
        </w:tc>
        <w:tc>
          <w:tcPr>
            <w:tcW w:w="736" w:type="dxa"/>
            <w:tcBorders>
              <w:top w:val="single" w:sz="4" w:space="0" w:color="auto"/>
              <w:left w:val="single" w:sz="4" w:space="0" w:color="auto"/>
              <w:bottom w:val="single" w:sz="4" w:space="0" w:color="auto"/>
              <w:right w:val="single" w:sz="4" w:space="0" w:color="auto"/>
            </w:tcBorders>
            <w:shd w:val="clear" w:color="FFFFCC" w:fill="FFFFFF"/>
          </w:tcPr>
          <w:p w14:paraId="0475EF88" w14:textId="77777777" w:rsidR="009C7432" w:rsidRPr="00C17297" w:rsidRDefault="009C7432" w:rsidP="004D65BE">
            <w:pPr>
              <w:spacing w:after="0" w:line="240" w:lineRule="auto"/>
              <w:rPr>
                <w:rFonts w:eastAsia="Times New Roman" w:cstheme="minorHAnsi"/>
                <w:b/>
                <w:bCs/>
                <w:sz w:val="18"/>
                <w:szCs w:val="18"/>
                <w:lang w:eastAsia="sl-SI"/>
              </w:rPr>
            </w:pPr>
            <w:r w:rsidRPr="003F2167">
              <w:rPr>
                <w:rFonts w:eastAsia="Times New Roman" w:cstheme="minorHAnsi"/>
                <w:b/>
                <w:bCs/>
                <w:sz w:val="18"/>
                <w:szCs w:val="18"/>
                <w:lang w:eastAsia="sl-SI"/>
              </w:rPr>
              <w:t>26,32</w:t>
            </w:r>
          </w:p>
        </w:tc>
        <w:tc>
          <w:tcPr>
            <w:tcW w:w="1030" w:type="dxa"/>
            <w:tcBorders>
              <w:top w:val="single" w:sz="4" w:space="0" w:color="auto"/>
              <w:left w:val="nil"/>
              <w:bottom w:val="single" w:sz="4" w:space="0" w:color="auto"/>
              <w:right w:val="single" w:sz="4" w:space="0" w:color="auto"/>
            </w:tcBorders>
            <w:shd w:val="clear" w:color="auto" w:fill="auto"/>
          </w:tcPr>
          <w:p w14:paraId="3B72EA0E" w14:textId="77777777" w:rsidR="009C7432" w:rsidRPr="00C17297" w:rsidRDefault="009C7432" w:rsidP="004D65BE">
            <w:pPr>
              <w:spacing w:after="0" w:line="240" w:lineRule="auto"/>
              <w:jc w:val="center"/>
              <w:rPr>
                <w:rFonts w:eastAsia="Times New Roman" w:cstheme="minorHAnsi"/>
                <w:b/>
                <w:bCs/>
                <w:sz w:val="18"/>
                <w:szCs w:val="18"/>
                <w:lang w:eastAsia="sl-SI"/>
              </w:rPr>
            </w:pPr>
            <w:r w:rsidRPr="003F2167">
              <w:rPr>
                <w:rFonts w:eastAsia="Times New Roman" w:cstheme="minorHAnsi"/>
                <w:b/>
                <w:bCs/>
                <w:sz w:val="18"/>
                <w:szCs w:val="18"/>
                <w:lang w:eastAsia="sl-SI"/>
              </w:rPr>
              <w:t>30</w:t>
            </w:r>
            <w:r>
              <w:rPr>
                <w:rFonts w:eastAsia="Times New Roman" w:cstheme="minorHAnsi"/>
                <w:b/>
                <w:bCs/>
                <w:sz w:val="18"/>
                <w:szCs w:val="18"/>
                <w:lang w:eastAsia="sl-SI"/>
              </w:rPr>
              <w:t>;</w:t>
            </w:r>
            <w:r w:rsidRPr="003F2167">
              <w:rPr>
                <w:rFonts w:eastAsia="Times New Roman" w:cstheme="minorHAnsi"/>
                <w:b/>
                <w:bCs/>
                <w:sz w:val="18"/>
                <w:szCs w:val="18"/>
                <w:lang w:eastAsia="sl-SI"/>
              </w:rPr>
              <w:t xml:space="preserve"> 30</w:t>
            </w:r>
          </w:p>
        </w:tc>
      </w:tr>
      <w:tr w:rsidR="009C7432" w:rsidRPr="00C17297" w14:paraId="03131171" w14:textId="77777777" w:rsidTr="004D65BE">
        <w:trPr>
          <w:trHeight w:val="170"/>
        </w:trPr>
        <w:tc>
          <w:tcPr>
            <w:tcW w:w="731" w:type="dxa"/>
            <w:tcBorders>
              <w:top w:val="single" w:sz="4" w:space="0" w:color="auto"/>
              <w:left w:val="single" w:sz="4" w:space="0" w:color="auto"/>
              <w:bottom w:val="single" w:sz="4" w:space="0" w:color="auto"/>
              <w:right w:val="single" w:sz="4" w:space="0" w:color="auto"/>
            </w:tcBorders>
            <w:shd w:val="clear" w:color="auto" w:fill="auto"/>
            <w:noWrap/>
          </w:tcPr>
          <w:p w14:paraId="41D67626" w14:textId="77777777" w:rsidR="009C7432" w:rsidRPr="00C17297" w:rsidRDefault="009C7432" w:rsidP="004D65BE">
            <w:pPr>
              <w:spacing w:after="0" w:line="240" w:lineRule="auto"/>
              <w:rPr>
                <w:rFonts w:eastAsia="Times New Roman" w:cstheme="minorHAnsi"/>
                <w:b/>
                <w:bCs/>
                <w:color w:val="000000"/>
                <w:sz w:val="18"/>
                <w:szCs w:val="18"/>
                <w:lang w:eastAsia="sl-SI"/>
              </w:rPr>
            </w:pPr>
            <w:r>
              <w:rPr>
                <w:rFonts w:cstheme="minorHAnsi"/>
                <w:b/>
                <w:bCs/>
                <w:sz w:val="18"/>
                <w:szCs w:val="18"/>
              </w:rPr>
              <w:t>88932</w:t>
            </w:r>
          </w:p>
        </w:tc>
        <w:tc>
          <w:tcPr>
            <w:tcW w:w="1178" w:type="dxa"/>
            <w:tcBorders>
              <w:top w:val="single" w:sz="4" w:space="0" w:color="auto"/>
              <w:left w:val="nil"/>
              <w:bottom w:val="single" w:sz="4" w:space="0" w:color="auto"/>
              <w:right w:val="single" w:sz="4" w:space="0" w:color="auto"/>
            </w:tcBorders>
            <w:shd w:val="clear" w:color="auto" w:fill="auto"/>
          </w:tcPr>
          <w:p w14:paraId="5B7F68E5" w14:textId="77777777" w:rsidR="009C7432" w:rsidRPr="003F2167" w:rsidRDefault="009C7432" w:rsidP="004D65BE">
            <w:pPr>
              <w:spacing w:after="0" w:line="240" w:lineRule="auto"/>
              <w:rPr>
                <w:rFonts w:eastAsia="Times New Roman" w:cstheme="minorHAnsi"/>
                <w:b/>
                <w:bCs/>
                <w:sz w:val="18"/>
                <w:szCs w:val="18"/>
                <w:lang w:eastAsia="sl-SI"/>
              </w:rPr>
            </w:pPr>
            <w:r w:rsidRPr="003F2167">
              <w:rPr>
                <w:b/>
                <w:bCs/>
                <w:sz w:val="18"/>
                <w:szCs w:val="18"/>
              </w:rPr>
              <w:t>Globoka sedacija pri kolonoskopiji</w:t>
            </w:r>
          </w:p>
        </w:tc>
        <w:tc>
          <w:tcPr>
            <w:tcW w:w="4690" w:type="dxa"/>
            <w:tcBorders>
              <w:top w:val="nil"/>
              <w:left w:val="single" w:sz="4" w:space="0" w:color="auto"/>
              <w:bottom w:val="single" w:sz="4" w:space="0" w:color="auto"/>
              <w:right w:val="single" w:sz="4" w:space="0" w:color="auto"/>
            </w:tcBorders>
            <w:shd w:val="clear" w:color="auto" w:fill="auto"/>
          </w:tcPr>
          <w:p w14:paraId="41E7F1E8" w14:textId="77777777" w:rsidR="009C7432" w:rsidRPr="003F2167" w:rsidRDefault="009C7432" w:rsidP="004D65BE">
            <w:pPr>
              <w:spacing w:after="0" w:line="240" w:lineRule="auto"/>
              <w:rPr>
                <w:rFonts w:eastAsia="Times New Roman" w:cstheme="minorHAnsi"/>
                <w:b/>
                <w:bCs/>
                <w:sz w:val="18"/>
                <w:szCs w:val="18"/>
                <w:lang w:eastAsia="sl-SI"/>
              </w:rPr>
            </w:pPr>
            <w:r w:rsidRPr="003F2167">
              <w:rPr>
                <w:b/>
                <w:bCs/>
                <w:sz w:val="18"/>
                <w:szCs w:val="18"/>
              </w:rPr>
              <w:t>Globoka sedacija pri kolonoskopiji. V zdravstveni dokumentaciji morajo biti zabeleženi medicinski razlogi za obračun te storitve, ime, količina in čas aplikacije za vsako uporabljeno zdravilo in rezultati merjenja vitalnih funkcij med preiskavo (v času trajanja sedacije) in med nadzorom po posegu. Storitev izvajata zdravnik specialist anesteziolog in diplomirana medicinska sestra.</w:t>
            </w:r>
          </w:p>
        </w:tc>
        <w:tc>
          <w:tcPr>
            <w:tcW w:w="759" w:type="dxa"/>
            <w:tcBorders>
              <w:top w:val="single" w:sz="4" w:space="0" w:color="auto"/>
              <w:left w:val="single" w:sz="4" w:space="0" w:color="auto"/>
              <w:bottom w:val="single" w:sz="4" w:space="0" w:color="auto"/>
              <w:right w:val="single" w:sz="4" w:space="0" w:color="auto"/>
            </w:tcBorders>
          </w:tcPr>
          <w:p w14:paraId="7A382D84" w14:textId="77777777" w:rsidR="009C7432" w:rsidRPr="00C17297" w:rsidRDefault="009C7432" w:rsidP="004D65BE">
            <w:pPr>
              <w:spacing w:after="0" w:line="240" w:lineRule="auto"/>
              <w:rPr>
                <w:rFonts w:cstheme="minorHAnsi"/>
                <w:b/>
                <w:bCs/>
                <w:sz w:val="18"/>
                <w:szCs w:val="18"/>
              </w:rPr>
            </w:pPr>
            <w:r w:rsidRPr="00C17297">
              <w:rPr>
                <w:rFonts w:cstheme="minorHAnsi"/>
                <w:b/>
                <w:bCs/>
                <w:sz w:val="18"/>
                <w:szCs w:val="18"/>
              </w:rPr>
              <w:t>Točka</w:t>
            </w:r>
          </w:p>
        </w:tc>
        <w:tc>
          <w:tcPr>
            <w:tcW w:w="736" w:type="dxa"/>
            <w:tcBorders>
              <w:top w:val="single" w:sz="4" w:space="0" w:color="auto"/>
              <w:left w:val="single" w:sz="4" w:space="0" w:color="auto"/>
              <w:bottom w:val="single" w:sz="4" w:space="0" w:color="auto"/>
              <w:right w:val="single" w:sz="4" w:space="0" w:color="auto"/>
            </w:tcBorders>
            <w:shd w:val="clear" w:color="FFFFCC" w:fill="FFFFFF"/>
          </w:tcPr>
          <w:p w14:paraId="583711CB" w14:textId="77777777" w:rsidR="009C7432" w:rsidRPr="00C17297" w:rsidRDefault="009C7432" w:rsidP="004D65BE">
            <w:pPr>
              <w:spacing w:after="0" w:line="240" w:lineRule="auto"/>
              <w:rPr>
                <w:rFonts w:eastAsia="Times New Roman" w:cstheme="minorHAnsi"/>
                <w:b/>
                <w:bCs/>
                <w:sz w:val="18"/>
                <w:szCs w:val="18"/>
                <w:lang w:eastAsia="sl-SI"/>
              </w:rPr>
            </w:pPr>
            <w:r w:rsidRPr="003F2167">
              <w:rPr>
                <w:rFonts w:eastAsia="Times New Roman" w:cstheme="minorHAnsi"/>
                <w:b/>
                <w:bCs/>
                <w:sz w:val="18"/>
                <w:szCs w:val="18"/>
                <w:lang w:eastAsia="sl-SI"/>
              </w:rPr>
              <w:t>44,86</w:t>
            </w:r>
          </w:p>
        </w:tc>
        <w:tc>
          <w:tcPr>
            <w:tcW w:w="1030" w:type="dxa"/>
            <w:tcBorders>
              <w:top w:val="single" w:sz="4" w:space="0" w:color="auto"/>
              <w:left w:val="nil"/>
              <w:bottom w:val="single" w:sz="4" w:space="0" w:color="auto"/>
              <w:right w:val="single" w:sz="4" w:space="0" w:color="auto"/>
            </w:tcBorders>
            <w:shd w:val="clear" w:color="auto" w:fill="auto"/>
          </w:tcPr>
          <w:p w14:paraId="53B287DD" w14:textId="77777777" w:rsidR="009C7432" w:rsidRPr="00C17297" w:rsidRDefault="009C7432" w:rsidP="004D65BE">
            <w:pPr>
              <w:spacing w:after="0" w:line="240" w:lineRule="auto"/>
              <w:jc w:val="center"/>
              <w:rPr>
                <w:rFonts w:eastAsia="Times New Roman" w:cstheme="minorHAnsi"/>
                <w:b/>
                <w:bCs/>
                <w:sz w:val="18"/>
                <w:szCs w:val="18"/>
                <w:lang w:eastAsia="sl-SI"/>
              </w:rPr>
            </w:pPr>
            <w:r w:rsidRPr="003F2167">
              <w:rPr>
                <w:rFonts w:eastAsia="Times New Roman" w:cstheme="minorHAnsi"/>
                <w:b/>
                <w:bCs/>
                <w:sz w:val="18"/>
                <w:szCs w:val="18"/>
                <w:lang w:eastAsia="sl-SI"/>
              </w:rPr>
              <w:t>60</w:t>
            </w:r>
            <w:r>
              <w:rPr>
                <w:rFonts w:eastAsia="Times New Roman" w:cstheme="minorHAnsi"/>
                <w:b/>
                <w:bCs/>
                <w:sz w:val="18"/>
                <w:szCs w:val="18"/>
                <w:lang w:eastAsia="sl-SI"/>
              </w:rPr>
              <w:t>;</w:t>
            </w:r>
            <w:r w:rsidRPr="003F2167">
              <w:rPr>
                <w:rFonts w:eastAsia="Times New Roman" w:cstheme="minorHAnsi"/>
                <w:b/>
                <w:bCs/>
                <w:sz w:val="18"/>
                <w:szCs w:val="18"/>
                <w:lang w:eastAsia="sl-SI"/>
              </w:rPr>
              <w:t xml:space="preserve"> 60</w:t>
            </w:r>
          </w:p>
        </w:tc>
      </w:tr>
    </w:tbl>
    <w:p w14:paraId="0D90BB99" w14:textId="77777777" w:rsidR="009C7432" w:rsidRPr="00C17297" w:rsidRDefault="009C7432" w:rsidP="009C7432">
      <w:pPr>
        <w:widowControl w:val="0"/>
        <w:suppressAutoHyphens/>
        <w:spacing w:after="0" w:line="240" w:lineRule="auto"/>
        <w:jc w:val="both"/>
        <w:rPr>
          <w:rFonts w:ascii="Calibri" w:eastAsia="Calibri" w:hAnsi="Calibri" w:cs="Calibri"/>
          <w:color w:val="000000"/>
          <w:sz w:val="24"/>
          <w:szCs w:val="24"/>
          <w:lang w:eastAsia="sl-SI"/>
        </w:rPr>
      </w:pPr>
    </w:p>
    <w:p w14:paraId="0479A21F" w14:textId="77777777" w:rsidR="009C7432" w:rsidRPr="00C17297" w:rsidRDefault="009C7432" w:rsidP="009C7432">
      <w:pPr>
        <w:widowControl w:val="0"/>
        <w:suppressAutoHyphens/>
        <w:spacing w:after="0" w:line="240" w:lineRule="auto"/>
        <w:jc w:val="both"/>
        <w:rPr>
          <w:rFonts w:eastAsia="Calibri" w:cstheme="minorHAnsi"/>
          <w:color w:val="000000"/>
          <w:lang w:eastAsia="sl-SI"/>
        </w:rPr>
      </w:pPr>
      <w:r w:rsidRPr="00C17297">
        <w:rPr>
          <w:rFonts w:eastAsia="Calibri" w:cstheme="minorHAnsi"/>
          <w:color w:val="000000"/>
          <w:lang w:eastAsia="sl-SI"/>
        </w:rPr>
        <w:t>Za nov</w:t>
      </w:r>
      <w:r>
        <w:rPr>
          <w:rFonts w:eastAsia="Calibri" w:cstheme="minorHAnsi"/>
          <w:color w:val="000000"/>
          <w:lang w:eastAsia="sl-SI"/>
        </w:rPr>
        <w:t>i</w:t>
      </w:r>
      <w:r w:rsidRPr="00C17297">
        <w:rPr>
          <w:rFonts w:eastAsia="Calibri" w:cstheme="minorHAnsi"/>
          <w:color w:val="000000"/>
          <w:lang w:eastAsia="sl-SI"/>
        </w:rPr>
        <w:t xml:space="preserve"> storitv</w:t>
      </w:r>
      <w:r>
        <w:rPr>
          <w:rFonts w:eastAsia="Calibri" w:cstheme="minorHAnsi"/>
          <w:color w:val="000000"/>
          <w:lang w:eastAsia="sl-SI"/>
        </w:rPr>
        <w:t>i</w:t>
      </w:r>
      <w:r w:rsidRPr="00C17297">
        <w:rPr>
          <w:rFonts w:eastAsia="Calibri" w:cstheme="minorHAnsi"/>
          <w:color w:val="000000"/>
          <w:lang w:eastAsia="sl-SI"/>
        </w:rPr>
        <w:t xml:space="preserve"> veljajo naslednji podrobni podatki:</w:t>
      </w:r>
    </w:p>
    <w:p w14:paraId="494D38F5" w14:textId="77777777" w:rsidR="009C7432" w:rsidRPr="00C17297" w:rsidRDefault="009C7432" w:rsidP="009C7432">
      <w:pPr>
        <w:widowControl w:val="0"/>
        <w:numPr>
          <w:ilvl w:val="0"/>
          <w:numId w:val="9"/>
        </w:numPr>
        <w:suppressAutoHyphens/>
        <w:spacing w:after="0" w:line="240" w:lineRule="auto"/>
        <w:contextualSpacing/>
        <w:jc w:val="both"/>
        <w:rPr>
          <w:rFonts w:eastAsia="Calibri" w:cstheme="minorHAnsi"/>
          <w:color w:val="000000"/>
          <w:lang w:eastAsia="sl-SI"/>
        </w:rPr>
      </w:pPr>
      <w:r w:rsidRPr="00C17297">
        <w:rPr>
          <w:rFonts w:eastAsia="Calibri" w:cstheme="minorHAnsi"/>
          <w:color w:val="000000"/>
          <w:lang w:eastAsia="sl-SI"/>
        </w:rPr>
        <w:t>Oznaka količine:</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t>1</w:t>
      </w:r>
    </w:p>
    <w:p w14:paraId="328EE399" w14:textId="77777777" w:rsidR="009C7432" w:rsidRPr="00C17297" w:rsidRDefault="009C7432" w:rsidP="009C7432">
      <w:pPr>
        <w:widowControl w:val="0"/>
        <w:numPr>
          <w:ilvl w:val="0"/>
          <w:numId w:val="9"/>
        </w:numPr>
        <w:suppressAutoHyphens/>
        <w:spacing w:after="0" w:line="240" w:lineRule="auto"/>
        <w:contextualSpacing/>
        <w:jc w:val="both"/>
        <w:rPr>
          <w:rFonts w:eastAsia="Calibri" w:cstheme="minorHAnsi"/>
          <w:color w:val="000000"/>
          <w:lang w:eastAsia="sl-SI"/>
        </w:rPr>
      </w:pPr>
      <w:r w:rsidRPr="00C17297">
        <w:rPr>
          <w:rFonts w:eastAsia="Calibri" w:cstheme="minorHAnsi"/>
          <w:color w:val="000000"/>
          <w:lang w:eastAsia="sl-SI"/>
        </w:rPr>
        <w:t>Maksimalno dovoljeno št. storitev na obravnavo:</w:t>
      </w:r>
      <w:r w:rsidRPr="00C17297">
        <w:rPr>
          <w:rFonts w:eastAsia="Calibri" w:cstheme="minorHAnsi"/>
          <w:color w:val="000000"/>
          <w:lang w:eastAsia="sl-SI"/>
        </w:rPr>
        <w:tab/>
        <w:t>1</w:t>
      </w:r>
    </w:p>
    <w:p w14:paraId="2EBE4132" w14:textId="2C85D863" w:rsidR="009C7432" w:rsidRPr="00C17297" w:rsidRDefault="009C7432" w:rsidP="009C7432">
      <w:pPr>
        <w:widowControl w:val="0"/>
        <w:numPr>
          <w:ilvl w:val="0"/>
          <w:numId w:val="9"/>
        </w:numPr>
        <w:suppressAutoHyphens/>
        <w:spacing w:after="0" w:line="240" w:lineRule="auto"/>
        <w:contextualSpacing/>
        <w:jc w:val="both"/>
        <w:rPr>
          <w:rFonts w:eastAsia="Calibri" w:cstheme="minorHAnsi"/>
          <w:color w:val="000000"/>
          <w:lang w:eastAsia="sl-SI"/>
        </w:rPr>
      </w:pPr>
      <w:r w:rsidRPr="00C17297">
        <w:rPr>
          <w:rFonts w:eastAsia="Calibri" w:cstheme="minorHAnsi"/>
          <w:color w:val="000000"/>
          <w:lang w:eastAsia="sl-SI"/>
        </w:rPr>
        <w:t>Kadrovski normativ:</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t>1 zdravnik specialist;</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00EF794F">
        <w:rPr>
          <w:rFonts w:eastAsia="Calibri" w:cstheme="minorHAnsi"/>
          <w:color w:val="000000"/>
          <w:lang w:eastAsia="sl-SI"/>
        </w:rPr>
        <w:tab/>
      </w:r>
      <w:r w:rsidRPr="00C17297">
        <w:rPr>
          <w:rFonts w:eastAsia="Calibri" w:cstheme="minorHAnsi"/>
          <w:color w:val="000000"/>
          <w:lang w:eastAsia="sl-SI"/>
        </w:rPr>
        <w:t>1</w:t>
      </w:r>
      <w:r>
        <w:rPr>
          <w:rFonts w:eastAsia="Calibri" w:cstheme="minorHAnsi"/>
          <w:color w:val="000000"/>
          <w:lang w:eastAsia="sl-SI"/>
        </w:rPr>
        <w:t xml:space="preserve"> DMS</w:t>
      </w:r>
    </w:p>
    <w:p w14:paraId="53D7E21F" w14:textId="77777777" w:rsidR="009C7432" w:rsidRPr="00C17297" w:rsidRDefault="009C7432" w:rsidP="009C7432">
      <w:pPr>
        <w:widowControl w:val="0"/>
        <w:numPr>
          <w:ilvl w:val="0"/>
          <w:numId w:val="7"/>
        </w:numPr>
        <w:suppressAutoHyphens/>
        <w:spacing w:after="0" w:line="240" w:lineRule="auto"/>
        <w:ind w:left="720"/>
        <w:contextualSpacing/>
        <w:jc w:val="both"/>
        <w:rPr>
          <w:rFonts w:eastAsia="Calibri" w:cstheme="minorHAnsi"/>
          <w:color w:val="000000"/>
          <w:lang w:eastAsia="sl-SI"/>
        </w:rPr>
      </w:pPr>
      <w:r w:rsidRPr="00C17297">
        <w:rPr>
          <w:rFonts w:eastAsia="Calibri" w:cstheme="minorHAnsi"/>
          <w:color w:val="000000"/>
          <w:lang w:eastAsia="sl-SI"/>
        </w:rPr>
        <w:t>Oznaka storitve:</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t xml:space="preserve">N - </w:t>
      </w:r>
      <w:r>
        <w:rPr>
          <w:rFonts w:eastAsia="Calibri" w:cstheme="minorHAnsi"/>
          <w:color w:val="000000"/>
          <w:lang w:eastAsia="sl-SI"/>
        </w:rPr>
        <w:t>N</w:t>
      </w:r>
      <w:r w:rsidRPr="00C17297">
        <w:rPr>
          <w:rFonts w:eastAsia="Calibri" w:cstheme="minorHAnsi"/>
          <w:color w:val="000000"/>
          <w:lang w:eastAsia="sl-SI"/>
        </w:rPr>
        <w:t>eopredeljeno</w:t>
      </w:r>
    </w:p>
    <w:p w14:paraId="1C0A99A1" w14:textId="77777777" w:rsidR="009C7432" w:rsidRPr="00C17297" w:rsidRDefault="009C7432" w:rsidP="009C7432">
      <w:pPr>
        <w:widowControl w:val="0"/>
        <w:numPr>
          <w:ilvl w:val="0"/>
          <w:numId w:val="7"/>
        </w:numPr>
        <w:suppressAutoHyphens/>
        <w:spacing w:after="0" w:line="240" w:lineRule="auto"/>
        <w:ind w:left="720"/>
        <w:contextualSpacing/>
        <w:jc w:val="both"/>
        <w:rPr>
          <w:rFonts w:eastAsia="Calibri" w:cstheme="minorHAnsi"/>
          <w:color w:val="000000"/>
          <w:lang w:eastAsia="sl-SI"/>
        </w:rPr>
      </w:pPr>
      <w:r w:rsidRPr="00C17297">
        <w:rPr>
          <w:rFonts w:eastAsia="Calibri" w:cstheme="minorHAnsi"/>
          <w:color w:val="000000"/>
          <w:lang w:eastAsia="sl-SI"/>
        </w:rPr>
        <w:t xml:space="preserve">Evidenčna storitev: </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t>Ne</w:t>
      </w:r>
    </w:p>
    <w:p w14:paraId="5DB46B36" w14:textId="77777777" w:rsidR="009C7432" w:rsidRDefault="009C7432" w:rsidP="009C7432">
      <w:pPr>
        <w:widowControl w:val="0"/>
        <w:numPr>
          <w:ilvl w:val="0"/>
          <w:numId w:val="7"/>
        </w:numPr>
        <w:suppressAutoHyphens/>
        <w:spacing w:after="0" w:line="240" w:lineRule="auto"/>
        <w:ind w:left="720"/>
        <w:contextualSpacing/>
        <w:jc w:val="both"/>
        <w:rPr>
          <w:rFonts w:eastAsia="Calibri" w:cstheme="minorHAnsi"/>
          <w:color w:val="000000"/>
          <w:lang w:eastAsia="sl-SI"/>
        </w:rPr>
      </w:pPr>
      <w:r w:rsidRPr="00C17297">
        <w:rPr>
          <w:rFonts w:eastAsia="Calibri" w:cstheme="minorHAnsi"/>
          <w:color w:val="000000"/>
          <w:lang w:eastAsia="sl-SI"/>
        </w:rPr>
        <w:t>Tip storitve:</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t>2 TOC</w:t>
      </w:r>
    </w:p>
    <w:p w14:paraId="6D81D985" w14:textId="77777777" w:rsidR="009C7432" w:rsidRPr="00C17297" w:rsidRDefault="009C7432" w:rsidP="009C7432">
      <w:pPr>
        <w:widowControl w:val="0"/>
        <w:numPr>
          <w:ilvl w:val="0"/>
          <w:numId w:val="7"/>
        </w:numPr>
        <w:suppressAutoHyphens/>
        <w:spacing w:after="0" w:line="240" w:lineRule="auto"/>
        <w:ind w:left="720"/>
        <w:contextualSpacing/>
        <w:jc w:val="both"/>
        <w:rPr>
          <w:rFonts w:eastAsia="Calibri" w:cstheme="minorHAnsi"/>
          <w:color w:val="000000"/>
          <w:lang w:eastAsia="sl-SI"/>
        </w:rPr>
      </w:pPr>
      <w:r>
        <w:rPr>
          <w:rFonts w:eastAsia="Calibri" w:cstheme="minorHAnsi"/>
          <w:color w:val="000000"/>
          <w:lang w:eastAsia="sl-SI"/>
        </w:rPr>
        <w:t>Oznaka cene:</w:t>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t>3 – Cena storitve je enaka ceni v ceniku</w:t>
      </w:r>
    </w:p>
    <w:p w14:paraId="2982BA87" w14:textId="77777777" w:rsidR="009C7432" w:rsidRPr="00C17297" w:rsidRDefault="009C7432" w:rsidP="009C7432">
      <w:pPr>
        <w:widowControl w:val="0"/>
        <w:numPr>
          <w:ilvl w:val="0"/>
          <w:numId w:val="7"/>
        </w:numPr>
        <w:suppressAutoHyphens/>
        <w:spacing w:after="0" w:line="240" w:lineRule="auto"/>
        <w:ind w:left="720"/>
        <w:contextualSpacing/>
        <w:jc w:val="both"/>
        <w:rPr>
          <w:rFonts w:eastAsia="Calibri" w:cstheme="minorHAnsi"/>
          <w:color w:val="000000"/>
          <w:lang w:eastAsia="sl-SI"/>
        </w:rPr>
      </w:pPr>
      <w:r w:rsidRPr="00C17297">
        <w:rPr>
          <w:rFonts w:eastAsia="Calibri" w:cstheme="minorHAnsi"/>
          <w:color w:val="000000"/>
          <w:lang w:eastAsia="sl-SI"/>
        </w:rPr>
        <w:t>Nivo planiranja:</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t>Z0030</w:t>
      </w:r>
    </w:p>
    <w:p w14:paraId="173AA696" w14:textId="77777777" w:rsidR="009C7432" w:rsidRPr="00C17297" w:rsidRDefault="009C7432" w:rsidP="009C7432">
      <w:pPr>
        <w:widowControl w:val="0"/>
        <w:numPr>
          <w:ilvl w:val="0"/>
          <w:numId w:val="7"/>
        </w:numPr>
        <w:suppressAutoHyphens/>
        <w:spacing w:after="0" w:line="240" w:lineRule="auto"/>
        <w:ind w:left="720"/>
        <w:contextualSpacing/>
        <w:jc w:val="both"/>
        <w:rPr>
          <w:rFonts w:eastAsia="Calibri" w:cstheme="minorHAnsi"/>
          <w:color w:val="000000"/>
          <w:lang w:eastAsia="sl-SI"/>
        </w:rPr>
      </w:pPr>
      <w:r w:rsidRPr="00C17297">
        <w:rPr>
          <w:rFonts w:eastAsia="Calibri" w:cstheme="minorHAnsi"/>
          <w:color w:val="000000"/>
          <w:lang w:eastAsia="sl-SI"/>
        </w:rPr>
        <w:t>Šifrant 43:</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t>Z0030</w:t>
      </w:r>
    </w:p>
    <w:p w14:paraId="40157E4B" w14:textId="77777777" w:rsidR="009C7432" w:rsidRDefault="009C7432" w:rsidP="009C7432">
      <w:pPr>
        <w:spacing w:after="0" w:line="240" w:lineRule="auto"/>
        <w:jc w:val="both"/>
        <w:rPr>
          <w:rFonts w:eastAsia="Times New Roman" w:cstheme="minorHAnsi"/>
          <w:lang w:eastAsia="sl-SI"/>
        </w:rPr>
      </w:pPr>
    </w:p>
    <w:p w14:paraId="139AC6C2" w14:textId="77777777" w:rsidR="009C7432" w:rsidRDefault="009C7432" w:rsidP="009C7432">
      <w:pPr>
        <w:spacing w:after="0" w:line="240" w:lineRule="auto"/>
        <w:jc w:val="both"/>
        <w:rPr>
          <w:rFonts w:eastAsia="Times New Roman" w:cstheme="minorHAnsi"/>
          <w:lang w:eastAsia="sl-SI"/>
        </w:rPr>
      </w:pPr>
      <w:r>
        <w:rPr>
          <w:rFonts w:eastAsia="Times New Roman" w:cstheme="minorHAnsi"/>
          <w:lang w:eastAsia="sl-SI"/>
        </w:rPr>
        <w:t xml:space="preserve">Hkrati dopolnjujemo tudi povezovalni šifrant </w:t>
      </w:r>
      <w:proofErr w:type="spellStart"/>
      <w:r>
        <w:rPr>
          <w:rFonts w:eastAsia="Times New Roman" w:cstheme="minorHAnsi"/>
          <w:lang w:eastAsia="sl-SI"/>
        </w:rPr>
        <w:t>K13</w:t>
      </w:r>
      <w:proofErr w:type="gramStart"/>
      <w:r>
        <w:rPr>
          <w:rFonts w:eastAsia="Times New Roman" w:cstheme="minorHAnsi"/>
          <w:lang w:eastAsia="sl-SI"/>
        </w:rPr>
        <w:t>.</w:t>
      </w:r>
      <w:proofErr w:type="gramEnd"/>
      <w:r>
        <w:rPr>
          <w:rFonts w:eastAsia="Times New Roman" w:cstheme="minorHAnsi"/>
          <w:lang w:eastAsia="sl-SI"/>
        </w:rPr>
        <w:t>1</w:t>
      </w:r>
      <w:proofErr w:type="spellEnd"/>
      <w:r>
        <w:rPr>
          <w:rFonts w:eastAsia="Times New Roman" w:cstheme="minorHAnsi"/>
          <w:lang w:eastAsia="sl-SI"/>
        </w:rPr>
        <w:t xml:space="preserve"> »</w:t>
      </w:r>
      <w:r w:rsidRPr="007B1CEB">
        <w:rPr>
          <w:rFonts w:eastAsia="Times New Roman" w:cstheme="minorHAnsi"/>
          <w:lang w:eastAsia="sl-SI"/>
        </w:rPr>
        <w:t>Dovoljene vsebine obravnave po storitvah</w:t>
      </w:r>
      <w:r>
        <w:rPr>
          <w:rFonts w:eastAsia="Times New Roman" w:cstheme="minorHAnsi"/>
          <w:lang w:eastAsia="sl-SI"/>
        </w:rPr>
        <w:t xml:space="preserve">«, v katerega uvajamo novi storitvi </w:t>
      </w:r>
      <w:r w:rsidRPr="006936BE">
        <w:rPr>
          <w:rFonts w:eastAsia="Times New Roman" w:cstheme="minorHAnsi"/>
          <w:lang w:eastAsia="sl-SI"/>
        </w:rPr>
        <w:t>88931 in 88932</w:t>
      </w:r>
      <w:r>
        <w:rPr>
          <w:rFonts w:eastAsia="Times New Roman" w:cstheme="minorHAnsi"/>
          <w:lang w:eastAsia="sl-SI"/>
        </w:rPr>
        <w:t>, z naslednjimi vsebinami obravnave:</w:t>
      </w:r>
    </w:p>
    <w:p w14:paraId="33C7CD34" w14:textId="77777777" w:rsidR="009C7432" w:rsidRDefault="009C7432" w:rsidP="009C7432">
      <w:pPr>
        <w:widowControl w:val="0"/>
        <w:numPr>
          <w:ilvl w:val="0"/>
          <w:numId w:val="12"/>
        </w:numPr>
        <w:suppressAutoHyphens/>
        <w:spacing w:after="0" w:line="240" w:lineRule="auto"/>
        <w:ind w:left="357" w:hanging="357"/>
        <w:contextualSpacing/>
        <w:jc w:val="both"/>
        <w:rPr>
          <w:rFonts w:ascii="Calibri" w:eastAsia="Times New Roman" w:hAnsi="Calibri" w:cs="Arial"/>
          <w:lang w:eastAsia="sl-SI"/>
        </w:rPr>
      </w:pPr>
      <w:r w:rsidRPr="007433A9">
        <w:rPr>
          <w:rFonts w:ascii="Calibri" w:eastAsia="Times New Roman" w:hAnsi="Calibri" w:cs="Arial"/>
          <w:lang w:eastAsia="sl-SI"/>
        </w:rPr>
        <w:t>0 »Drugo (Sklep o določitvi odstotka vrednosti zdravstvenih storitev, ki se zagotavljajo v OZZ)«,</w:t>
      </w:r>
    </w:p>
    <w:p w14:paraId="13181DBC" w14:textId="77777777" w:rsidR="009C7432" w:rsidRDefault="009C7432" w:rsidP="009C7432">
      <w:pPr>
        <w:widowControl w:val="0"/>
        <w:numPr>
          <w:ilvl w:val="0"/>
          <w:numId w:val="12"/>
        </w:numPr>
        <w:suppressAutoHyphens/>
        <w:spacing w:after="0" w:line="240" w:lineRule="auto"/>
        <w:ind w:left="357" w:hanging="357"/>
        <w:contextualSpacing/>
        <w:jc w:val="both"/>
        <w:rPr>
          <w:rFonts w:ascii="Calibri" w:eastAsia="Times New Roman" w:hAnsi="Calibri" w:cs="Arial"/>
          <w:lang w:eastAsia="sl-SI"/>
        </w:rPr>
      </w:pPr>
      <w:r>
        <w:rPr>
          <w:rFonts w:ascii="Calibri" w:eastAsia="Times New Roman" w:hAnsi="Calibri" w:cs="Arial"/>
          <w:lang w:eastAsia="sl-SI"/>
        </w:rPr>
        <w:t>1 »</w:t>
      </w:r>
      <w:r w:rsidRPr="007B1CEB">
        <w:rPr>
          <w:rFonts w:ascii="Calibri" w:eastAsia="Times New Roman" w:hAnsi="Calibri" w:cs="Arial"/>
          <w:lang w:eastAsia="sl-SI"/>
        </w:rPr>
        <w:t>Diagnoza (100</w:t>
      </w:r>
      <w:proofErr w:type="gramStart"/>
      <w:r w:rsidRPr="007B1CEB">
        <w:rPr>
          <w:rFonts w:ascii="Calibri" w:eastAsia="Times New Roman" w:hAnsi="Calibri" w:cs="Arial"/>
          <w:lang w:eastAsia="sl-SI"/>
        </w:rPr>
        <w:t>%</w:t>
      </w:r>
      <w:proofErr w:type="gramEnd"/>
      <w:r w:rsidRPr="007B1CEB">
        <w:rPr>
          <w:rFonts w:ascii="Calibri" w:eastAsia="Times New Roman" w:hAnsi="Calibri" w:cs="Arial"/>
          <w:lang w:eastAsia="sl-SI"/>
        </w:rPr>
        <w:t xml:space="preserve"> OZZ za zdravljenje in rehabilitacijo iz 23. člena ZZVZZ)</w:t>
      </w:r>
      <w:r>
        <w:rPr>
          <w:rFonts w:ascii="Calibri" w:eastAsia="Times New Roman" w:hAnsi="Calibri" w:cs="Arial"/>
          <w:lang w:eastAsia="sl-SI"/>
        </w:rPr>
        <w:t>« in</w:t>
      </w:r>
    </w:p>
    <w:p w14:paraId="1F39609C" w14:textId="77777777" w:rsidR="009C7432" w:rsidRDefault="009C7432" w:rsidP="009C7432">
      <w:pPr>
        <w:widowControl w:val="0"/>
        <w:numPr>
          <w:ilvl w:val="0"/>
          <w:numId w:val="12"/>
        </w:numPr>
        <w:suppressAutoHyphens/>
        <w:spacing w:after="0" w:line="240" w:lineRule="auto"/>
        <w:ind w:left="357" w:hanging="357"/>
        <w:contextualSpacing/>
        <w:jc w:val="both"/>
        <w:rPr>
          <w:rFonts w:ascii="Calibri" w:eastAsia="Times New Roman" w:hAnsi="Calibri" w:cs="Arial"/>
          <w:lang w:eastAsia="sl-SI"/>
        </w:rPr>
      </w:pPr>
      <w:r>
        <w:rPr>
          <w:rFonts w:ascii="Calibri" w:eastAsia="Times New Roman" w:hAnsi="Calibri" w:cs="Arial"/>
          <w:lang w:eastAsia="sl-SI"/>
        </w:rPr>
        <w:t>3 »</w:t>
      </w:r>
      <w:r w:rsidRPr="007B1CEB">
        <w:rPr>
          <w:rFonts w:ascii="Calibri" w:eastAsia="Times New Roman" w:hAnsi="Calibri" w:cs="Arial"/>
          <w:lang w:eastAsia="sl-SI"/>
        </w:rPr>
        <w:t>Nujno zdravljenje in neodložljive zdravstvene storitve (23. in 25. člen ZZVZZ)</w:t>
      </w:r>
      <w:r>
        <w:rPr>
          <w:rFonts w:ascii="Calibri" w:eastAsia="Times New Roman" w:hAnsi="Calibri" w:cs="Arial"/>
          <w:lang w:eastAsia="sl-SI"/>
        </w:rPr>
        <w:t>«.</w:t>
      </w:r>
    </w:p>
    <w:p w14:paraId="773BF3B2" w14:textId="77777777" w:rsidR="009C7432" w:rsidRDefault="009C7432" w:rsidP="009C7432">
      <w:pPr>
        <w:widowControl w:val="0"/>
        <w:suppressAutoHyphens/>
        <w:spacing w:after="0" w:line="240" w:lineRule="auto"/>
        <w:contextualSpacing/>
        <w:jc w:val="both"/>
        <w:rPr>
          <w:rFonts w:ascii="Calibri" w:eastAsia="Times New Roman" w:hAnsi="Calibri" w:cs="Arial"/>
          <w:lang w:eastAsia="sl-SI"/>
        </w:rPr>
      </w:pPr>
    </w:p>
    <w:tbl>
      <w:tblPr>
        <w:tblW w:w="35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8"/>
        <w:gridCol w:w="3349"/>
        <w:gridCol w:w="882"/>
        <w:gridCol w:w="882"/>
        <w:gridCol w:w="882"/>
      </w:tblGrid>
      <w:tr w:rsidR="009C7432" w:rsidRPr="00EE32A0" w14:paraId="177CDF83" w14:textId="77777777" w:rsidTr="004D65BE">
        <w:trPr>
          <w:trHeight w:val="255"/>
        </w:trPr>
        <w:tc>
          <w:tcPr>
            <w:tcW w:w="568" w:type="pct"/>
            <w:shd w:val="clear" w:color="auto" w:fill="auto"/>
            <w:noWrap/>
            <w:vAlign w:val="bottom"/>
          </w:tcPr>
          <w:p w14:paraId="5200E840" w14:textId="77777777" w:rsidR="009C7432" w:rsidRPr="00EE32A0" w:rsidRDefault="009C7432" w:rsidP="004D65BE">
            <w:pPr>
              <w:spacing w:after="0" w:line="240" w:lineRule="auto"/>
              <w:rPr>
                <w:rFonts w:ascii="Calibri" w:eastAsia="Times New Roman" w:hAnsi="Calibri" w:cs="Calibri"/>
                <w:b/>
                <w:bCs/>
                <w:i/>
                <w:iCs/>
                <w:sz w:val="20"/>
                <w:szCs w:val="20"/>
                <w:lang w:eastAsia="sl-SI"/>
              </w:rPr>
            </w:pPr>
          </w:p>
        </w:tc>
        <w:tc>
          <w:tcPr>
            <w:tcW w:w="2476" w:type="pct"/>
            <w:shd w:val="clear" w:color="auto" w:fill="auto"/>
            <w:vAlign w:val="bottom"/>
          </w:tcPr>
          <w:p w14:paraId="07DAD15F" w14:textId="77777777" w:rsidR="009C7432" w:rsidRPr="00EE32A0" w:rsidRDefault="009C7432" w:rsidP="004D65BE">
            <w:pPr>
              <w:spacing w:after="0" w:line="240" w:lineRule="auto"/>
              <w:rPr>
                <w:rFonts w:ascii="Calibri" w:eastAsia="Times New Roman" w:hAnsi="Calibri" w:cs="Calibri"/>
                <w:b/>
                <w:bCs/>
                <w:i/>
                <w:iCs/>
                <w:sz w:val="20"/>
                <w:szCs w:val="20"/>
                <w:lang w:eastAsia="sl-SI"/>
              </w:rPr>
            </w:pPr>
          </w:p>
        </w:tc>
        <w:tc>
          <w:tcPr>
            <w:tcW w:w="1956" w:type="pct"/>
            <w:gridSpan w:val="3"/>
            <w:shd w:val="clear" w:color="auto" w:fill="auto"/>
            <w:vAlign w:val="center"/>
          </w:tcPr>
          <w:p w14:paraId="709ECF20" w14:textId="77777777" w:rsidR="009C7432" w:rsidRPr="006936BE" w:rsidRDefault="009C7432" w:rsidP="004D65BE">
            <w:pPr>
              <w:spacing w:after="0" w:line="240" w:lineRule="auto"/>
              <w:jc w:val="center"/>
              <w:rPr>
                <w:rFonts w:ascii="Calibri" w:eastAsia="Times New Roman" w:hAnsi="Calibri" w:cs="Calibri"/>
                <w:sz w:val="20"/>
                <w:szCs w:val="20"/>
                <w:lang w:eastAsia="sl-SI"/>
              </w:rPr>
            </w:pPr>
            <w:r w:rsidRPr="006936BE">
              <w:rPr>
                <w:rFonts w:ascii="Calibri" w:eastAsia="Times New Roman" w:hAnsi="Calibri" w:cs="Calibri"/>
                <w:sz w:val="20"/>
                <w:szCs w:val="20"/>
                <w:lang w:eastAsia="sl-SI"/>
              </w:rPr>
              <w:t>Vsebina obravnave</w:t>
            </w:r>
          </w:p>
        </w:tc>
      </w:tr>
      <w:tr w:rsidR="009C7432" w:rsidRPr="00EE32A0" w14:paraId="2AC26D1C" w14:textId="77777777" w:rsidTr="004D65BE">
        <w:trPr>
          <w:trHeight w:val="255"/>
        </w:trPr>
        <w:tc>
          <w:tcPr>
            <w:tcW w:w="568" w:type="pct"/>
            <w:shd w:val="clear" w:color="auto" w:fill="auto"/>
            <w:noWrap/>
            <w:vAlign w:val="bottom"/>
            <w:hideMark/>
          </w:tcPr>
          <w:p w14:paraId="2C9752D2" w14:textId="77777777" w:rsidR="009C7432" w:rsidRPr="006936BE" w:rsidRDefault="009C7432" w:rsidP="004D65BE">
            <w:pPr>
              <w:spacing w:after="0" w:line="240" w:lineRule="auto"/>
              <w:rPr>
                <w:rFonts w:ascii="Calibri" w:eastAsia="Times New Roman" w:hAnsi="Calibri" w:cs="Calibri"/>
                <w:sz w:val="20"/>
                <w:szCs w:val="20"/>
                <w:lang w:eastAsia="sl-SI"/>
              </w:rPr>
            </w:pPr>
            <w:bookmarkStart w:id="20" w:name="_Hlk89770162"/>
            <w:r w:rsidRPr="006936BE">
              <w:rPr>
                <w:rFonts w:ascii="Calibri" w:eastAsia="Times New Roman" w:hAnsi="Calibri" w:cs="Calibri"/>
                <w:sz w:val="20"/>
                <w:szCs w:val="20"/>
                <w:lang w:eastAsia="sl-SI"/>
              </w:rPr>
              <w:t>Šifra</w:t>
            </w:r>
          </w:p>
        </w:tc>
        <w:tc>
          <w:tcPr>
            <w:tcW w:w="2476" w:type="pct"/>
            <w:shd w:val="clear" w:color="auto" w:fill="auto"/>
            <w:vAlign w:val="bottom"/>
            <w:hideMark/>
          </w:tcPr>
          <w:p w14:paraId="44511EE7" w14:textId="77777777" w:rsidR="009C7432" w:rsidRPr="006936BE" w:rsidRDefault="009C7432" w:rsidP="004D65BE">
            <w:pPr>
              <w:spacing w:after="0" w:line="240" w:lineRule="auto"/>
              <w:rPr>
                <w:rFonts w:ascii="Calibri" w:eastAsia="Times New Roman" w:hAnsi="Calibri" w:cs="Calibri"/>
                <w:sz w:val="20"/>
                <w:szCs w:val="20"/>
                <w:lang w:eastAsia="sl-SI"/>
              </w:rPr>
            </w:pPr>
            <w:r w:rsidRPr="006936BE">
              <w:rPr>
                <w:rFonts w:ascii="Calibri" w:eastAsia="Times New Roman" w:hAnsi="Calibri" w:cs="Calibri"/>
                <w:sz w:val="20"/>
                <w:szCs w:val="20"/>
                <w:lang w:eastAsia="sl-SI"/>
              </w:rPr>
              <w:t>Kratek opis</w:t>
            </w:r>
          </w:p>
        </w:tc>
        <w:tc>
          <w:tcPr>
            <w:tcW w:w="652" w:type="pct"/>
            <w:shd w:val="clear" w:color="auto" w:fill="auto"/>
            <w:vAlign w:val="bottom"/>
            <w:hideMark/>
          </w:tcPr>
          <w:p w14:paraId="771B4ADF" w14:textId="77777777" w:rsidR="009C7432" w:rsidRPr="006936BE" w:rsidRDefault="009C7432" w:rsidP="004D65BE">
            <w:pPr>
              <w:spacing w:after="0" w:line="240" w:lineRule="auto"/>
              <w:jc w:val="center"/>
              <w:rPr>
                <w:rFonts w:ascii="Calibri" w:eastAsia="Times New Roman" w:hAnsi="Calibri" w:cs="Calibri"/>
                <w:sz w:val="20"/>
                <w:szCs w:val="20"/>
                <w:lang w:eastAsia="sl-SI"/>
              </w:rPr>
            </w:pPr>
            <w:r>
              <w:rPr>
                <w:rFonts w:ascii="Calibri" w:eastAsia="Times New Roman" w:hAnsi="Calibri" w:cs="Calibri"/>
                <w:sz w:val="20"/>
                <w:szCs w:val="20"/>
                <w:lang w:eastAsia="sl-SI"/>
              </w:rPr>
              <w:t>0</w:t>
            </w:r>
          </w:p>
        </w:tc>
        <w:tc>
          <w:tcPr>
            <w:tcW w:w="652" w:type="pct"/>
          </w:tcPr>
          <w:p w14:paraId="6D144DBC" w14:textId="77777777" w:rsidR="009C7432" w:rsidRPr="006936BE" w:rsidRDefault="009C7432" w:rsidP="004D65BE">
            <w:pPr>
              <w:spacing w:after="0" w:line="240" w:lineRule="auto"/>
              <w:jc w:val="center"/>
              <w:rPr>
                <w:rFonts w:ascii="Calibri" w:eastAsia="Times New Roman" w:hAnsi="Calibri" w:cs="Calibri"/>
                <w:sz w:val="20"/>
                <w:szCs w:val="20"/>
                <w:lang w:eastAsia="sl-SI"/>
              </w:rPr>
            </w:pPr>
            <w:r>
              <w:rPr>
                <w:rFonts w:ascii="Calibri" w:eastAsia="Times New Roman" w:hAnsi="Calibri" w:cs="Calibri"/>
                <w:sz w:val="20"/>
                <w:szCs w:val="20"/>
                <w:lang w:eastAsia="sl-SI"/>
              </w:rPr>
              <w:t>1</w:t>
            </w:r>
          </w:p>
        </w:tc>
        <w:tc>
          <w:tcPr>
            <w:tcW w:w="652" w:type="pct"/>
          </w:tcPr>
          <w:p w14:paraId="3EF727E6" w14:textId="77777777" w:rsidR="009C7432" w:rsidRPr="006936BE" w:rsidRDefault="009C7432" w:rsidP="004D65BE">
            <w:pPr>
              <w:spacing w:after="0" w:line="240" w:lineRule="auto"/>
              <w:jc w:val="center"/>
              <w:rPr>
                <w:rFonts w:ascii="Calibri" w:eastAsia="Times New Roman" w:hAnsi="Calibri" w:cs="Calibri"/>
                <w:sz w:val="20"/>
                <w:szCs w:val="20"/>
                <w:lang w:eastAsia="sl-SI"/>
              </w:rPr>
            </w:pPr>
            <w:r>
              <w:rPr>
                <w:rFonts w:ascii="Calibri" w:eastAsia="Times New Roman" w:hAnsi="Calibri" w:cs="Calibri"/>
                <w:sz w:val="20"/>
                <w:szCs w:val="20"/>
                <w:lang w:eastAsia="sl-SI"/>
              </w:rPr>
              <w:t>3</w:t>
            </w:r>
          </w:p>
        </w:tc>
      </w:tr>
      <w:bookmarkEnd w:id="20"/>
      <w:tr w:rsidR="009C7432" w:rsidRPr="00EE32A0" w14:paraId="691F6ECD" w14:textId="77777777" w:rsidTr="004D65BE">
        <w:trPr>
          <w:trHeight w:val="255"/>
        </w:trPr>
        <w:tc>
          <w:tcPr>
            <w:tcW w:w="568" w:type="pct"/>
            <w:tcBorders>
              <w:top w:val="single" w:sz="4" w:space="0" w:color="auto"/>
              <w:left w:val="single" w:sz="4" w:space="0" w:color="auto"/>
              <w:bottom w:val="single" w:sz="4" w:space="0" w:color="auto"/>
              <w:right w:val="single" w:sz="4" w:space="0" w:color="auto"/>
            </w:tcBorders>
            <w:shd w:val="clear" w:color="auto" w:fill="auto"/>
            <w:noWrap/>
          </w:tcPr>
          <w:p w14:paraId="7FE09ABE" w14:textId="77777777" w:rsidR="009C7432" w:rsidRPr="00EE32A0" w:rsidRDefault="009C7432" w:rsidP="004D65BE">
            <w:pPr>
              <w:spacing w:after="0" w:line="240" w:lineRule="auto"/>
              <w:rPr>
                <w:rFonts w:ascii="Calibri" w:eastAsia="Times New Roman" w:hAnsi="Calibri" w:cs="Calibri"/>
                <w:b/>
                <w:bCs/>
                <w:sz w:val="20"/>
                <w:szCs w:val="20"/>
                <w:lang w:eastAsia="sl-SI"/>
              </w:rPr>
            </w:pPr>
            <w:r w:rsidRPr="006936BE">
              <w:rPr>
                <w:rFonts w:ascii="Calibri" w:eastAsia="Times New Roman" w:hAnsi="Calibri" w:cs="Calibri"/>
                <w:b/>
                <w:bCs/>
                <w:sz w:val="20"/>
                <w:szCs w:val="20"/>
                <w:lang w:eastAsia="sl-SI"/>
              </w:rPr>
              <w:t>88931</w:t>
            </w:r>
          </w:p>
        </w:tc>
        <w:tc>
          <w:tcPr>
            <w:tcW w:w="2476" w:type="pct"/>
            <w:tcBorders>
              <w:top w:val="single" w:sz="4" w:space="0" w:color="auto"/>
              <w:left w:val="nil"/>
              <w:bottom w:val="single" w:sz="4" w:space="0" w:color="auto"/>
              <w:right w:val="single" w:sz="4" w:space="0" w:color="auto"/>
            </w:tcBorders>
            <w:shd w:val="clear" w:color="auto" w:fill="auto"/>
          </w:tcPr>
          <w:p w14:paraId="669D677A" w14:textId="77777777" w:rsidR="009C7432" w:rsidRPr="00EE32A0" w:rsidRDefault="009C7432" w:rsidP="004D65BE">
            <w:pPr>
              <w:spacing w:after="0" w:line="240" w:lineRule="auto"/>
              <w:rPr>
                <w:rFonts w:ascii="Calibri" w:eastAsia="Times New Roman" w:hAnsi="Calibri" w:cs="Calibri"/>
                <w:b/>
                <w:bCs/>
                <w:sz w:val="20"/>
                <w:szCs w:val="20"/>
                <w:lang w:eastAsia="sl-SI"/>
              </w:rPr>
            </w:pPr>
            <w:r w:rsidRPr="006936BE">
              <w:rPr>
                <w:rFonts w:ascii="Calibri" w:eastAsia="Times New Roman" w:hAnsi="Calibri" w:cs="Calibri"/>
                <w:b/>
                <w:bCs/>
                <w:sz w:val="20"/>
                <w:szCs w:val="20"/>
                <w:lang w:eastAsia="sl-SI"/>
              </w:rPr>
              <w:t>Sedacija pri kolonoskopiji</w:t>
            </w:r>
          </w:p>
        </w:tc>
        <w:tc>
          <w:tcPr>
            <w:tcW w:w="652" w:type="pct"/>
            <w:shd w:val="clear" w:color="auto" w:fill="auto"/>
            <w:noWrap/>
            <w:vAlign w:val="center"/>
            <w:hideMark/>
          </w:tcPr>
          <w:p w14:paraId="3F97A849" w14:textId="77777777" w:rsidR="009C7432" w:rsidRPr="00EE32A0" w:rsidRDefault="009C7432" w:rsidP="004D65BE">
            <w:pPr>
              <w:spacing w:after="0" w:line="240" w:lineRule="auto"/>
              <w:jc w:val="center"/>
              <w:rPr>
                <w:rFonts w:ascii="Calibri" w:eastAsia="Times New Roman" w:hAnsi="Calibri" w:cs="Calibri"/>
                <w:b/>
                <w:bCs/>
                <w:sz w:val="20"/>
                <w:szCs w:val="20"/>
                <w:lang w:eastAsia="sl-SI"/>
              </w:rPr>
            </w:pPr>
            <w:r w:rsidRPr="00EE32A0">
              <w:rPr>
                <w:rFonts w:ascii="Calibri" w:eastAsia="Times New Roman" w:hAnsi="Calibri" w:cs="Calibri"/>
                <w:b/>
                <w:bCs/>
                <w:sz w:val="20"/>
                <w:szCs w:val="20"/>
                <w:lang w:eastAsia="sl-SI"/>
              </w:rPr>
              <w:t>X</w:t>
            </w:r>
          </w:p>
        </w:tc>
        <w:tc>
          <w:tcPr>
            <w:tcW w:w="652" w:type="pct"/>
          </w:tcPr>
          <w:p w14:paraId="381FC0C0" w14:textId="77777777" w:rsidR="009C7432" w:rsidRPr="00EE32A0" w:rsidRDefault="009C7432" w:rsidP="004D65BE">
            <w:pPr>
              <w:spacing w:after="0" w:line="240" w:lineRule="auto"/>
              <w:jc w:val="center"/>
              <w:rPr>
                <w:rFonts w:ascii="Calibri" w:eastAsia="Times New Roman" w:hAnsi="Calibri" w:cs="Calibri"/>
                <w:b/>
                <w:bCs/>
                <w:sz w:val="20"/>
                <w:szCs w:val="20"/>
                <w:lang w:eastAsia="sl-SI"/>
              </w:rPr>
            </w:pPr>
            <w:r w:rsidRPr="006936BE">
              <w:rPr>
                <w:rFonts w:ascii="Calibri" w:eastAsia="Times New Roman" w:hAnsi="Calibri" w:cs="Calibri"/>
                <w:b/>
                <w:bCs/>
                <w:sz w:val="20"/>
                <w:szCs w:val="20"/>
                <w:lang w:eastAsia="sl-SI"/>
              </w:rPr>
              <w:t>X</w:t>
            </w:r>
          </w:p>
        </w:tc>
        <w:tc>
          <w:tcPr>
            <w:tcW w:w="652" w:type="pct"/>
          </w:tcPr>
          <w:p w14:paraId="3532637C" w14:textId="77777777" w:rsidR="009C7432" w:rsidRPr="00EE32A0" w:rsidRDefault="009C7432" w:rsidP="004D65BE">
            <w:pPr>
              <w:spacing w:after="0" w:line="240" w:lineRule="auto"/>
              <w:jc w:val="center"/>
              <w:rPr>
                <w:rFonts w:ascii="Calibri" w:eastAsia="Times New Roman" w:hAnsi="Calibri" w:cs="Calibri"/>
                <w:b/>
                <w:bCs/>
                <w:sz w:val="20"/>
                <w:szCs w:val="20"/>
                <w:lang w:eastAsia="sl-SI"/>
              </w:rPr>
            </w:pPr>
            <w:r w:rsidRPr="006936BE">
              <w:rPr>
                <w:rFonts w:ascii="Calibri" w:eastAsia="Times New Roman" w:hAnsi="Calibri" w:cs="Calibri"/>
                <w:b/>
                <w:bCs/>
                <w:sz w:val="20"/>
                <w:szCs w:val="20"/>
                <w:lang w:eastAsia="sl-SI"/>
              </w:rPr>
              <w:t>X</w:t>
            </w:r>
          </w:p>
        </w:tc>
      </w:tr>
      <w:tr w:rsidR="009C7432" w:rsidRPr="00EE32A0" w14:paraId="7C40BDCA" w14:textId="77777777" w:rsidTr="004D65BE">
        <w:trPr>
          <w:trHeight w:val="255"/>
        </w:trPr>
        <w:tc>
          <w:tcPr>
            <w:tcW w:w="568" w:type="pct"/>
            <w:tcBorders>
              <w:top w:val="nil"/>
              <w:left w:val="single" w:sz="4" w:space="0" w:color="auto"/>
              <w:bottom w:val="single" w:sz="4" w:space="0" w:color="auto"/>
              <w:right w:val="single" w:sz="4" w:space="0" w:color="auto"/>
            </w:tcBorders>
            <w:shd w:val="clear" w:color="auto" w:fill="auto"/>
            <w:noWrap/>
          </w:tcPr>
          <w:p w14:paraId="75EA97BE" w14:textId="77777777" w:rsidR="009C7432" w:rsidRPr="00EE32A0" w:rsidRDefault="009C7432" w:rsidP="004D65BE">
            <w:pPr>
              <w:spacing w:after="0" w:line="240" w:lineRule="auto"/>
              <w:rPr>
                <w:rFonts w:ascii="Calibri" w:eastAsia="Times New Roman" w:hAnsi="Calibri" w:cs="Calibri"/>
                <w:b/>
                <w:bCs/>
                <w:sz w:val="20"/>
                <w:szCs w:val="20"/>
                <w:lang w:eastAsia="sl-SI"/>
              </w:rPr>
            </w:pPr>
            <w:r w:rsidRPr="006936BE">
              <w:rPr>
                <w:rFonts w:ascii="Calibri" w:eastAsia="Times New Roman" w:hAnsi="Calibri" w:cs="Calibri"/>
                <w:b/>
                <w:bCs/>
                <w:sz w:val="20"/>
                <w:szCs w:val="20"/>
                <w:lang w:eastAsia="sl-SI"/>
              </w:rPr>
              <w:t>88932</w:t>
            </w:r>
          </w:p>
        </w:tc>
        <w:tc>
          <w:tcPr>
            <w:tcW w:w="2476" w:type="pct"/>
            <w:tcBorders>
              <w:top w:val="nil"/>
              <w:left w:val="nil"/>
              <w:bottom w:val="single" w:sz="4" w:space="0" w:color="auto"/>
              <w:right w:val="single" w:sz="4" w:space="0" w:color="auto"/>
            </w:tcBorders>
            <w:shd w:val="clear" w:color="auto" w:fill="auto"/>
          </w:tcPr>
          <w:p w14:paraId="43CC5C18" w14:textId="77777777" w:rsidR="009C7432" w:rsidRPr="00EE32A0" w:rsidRDefault="009C7432" w:rsidP="004D65BE">
            <w:pPr>
              <w:spacing w:after="0" w:line="240" w:lineRule="auto"/>
              <w:rPr>
                <w:rFonts w:ascii="Calibri" w:eastAsia="Times New Roman" w:hAnsi="Calibri" w:cs="Calibri"/>
                <w:b/>
                <w:bCs/>
                <w:sz w:val="20"/>
                <w:szCs w:val="20"/>
                <w:lang w:eastAsia="sl-SI"/>
              </w:rPr>
            </w:pPr>
            <w:r w:rsidRPr="006936BE">
              <w:rPr>
                <w:rFonts w:ascii="Calibri" w:eastAsia="Times New Roman" w:hAnsi="Calibri" w:cs="Calibri"/>
                <w:b/>
                <w:bCs/>
                <w:sz w:val="20"/>
                <w:szCs w:val="20"/>
                <w:lang w:eastAsia="sl-SI"/>
              </w:rPr>
              <w:t>Globoka sedacija pri kolonoskopiji</w:t>
            </w:r>
          </w:p>
        </w:tc>
        <w:tc>
          <w:tcPr>
            <w:tcW w:w="652" w:type="pct"/>
            <w:tcBorders>
              <w:bottom w:val="single" w:sz="4" w:space="0" w:color="auto"/>
            </w:tcBorders>
            <w:shd w:val="clear" w:color="auto" w:fill="auto"/>
            <w:noWrap/>
            <w:vAlign w:val="center"/>
            <w:hideMark/>
          </w:tcPr>
          <w:p w14:paraId="11F5D92B" w14:textId="77777777" w:rsidR="009C7432" w:rsidRPr="00EE32A0" w:rsidRDefault="009C7432" w:rsidP="004D65BE">
            <w:pPr>
              <w:spacing w:after="0" w:line="240" w:lineRule="auto"/>
              <w:jc w:val="center"/>
              <w:rPr>
                <w:rFonts w:ascii="Calibri" w:eastAsia="Times New Roman" w:hAnsi="Calibri" w:cs="Calibri"/>
                <w:b/>
                <w:bCs/>
                <w:sz w:val="20"/>
                <w:szCs w:val="20"/>
                <w:lang w:eastAsia="sl-SI"/>
              </w:rPr>
            </w:pPr>
            <w:r w:rsidRPr="00EE32A0">
              <w:rPr>
                <w:rFonts w:ascii="Calibri" w:eastAsia="Times New Roman" w:hAnsi="Calibri" w:cs="Calibri"/>
                <w:b/>
                <w:bCs/>
                <w:sz w:val="20"/>
                <w:szCs w:val="20"/>
                <w:lang w:eastAsia="sl-SI"/>
              </w:rPr>
              <w:t>X</w:t>
            </w:r>
          </w:p>
        </w:tc>
        <w:tc>
          <w:tcPr>
            <w:tcW w:w="652" w:type="pct"/>
            <w:tcBorders>
              <w:bottom w:val="single" w:sz="4" w:space="0" w:color="auto"/>
            </w:tcBorders>
          </w:tcPr>
          <w:p w14:paraId="1F98EEEF" w14:textId="77777777" w:rsidR="009C7432" w:rsidRPr="00EE32A0" w:rsidRDefault="009C7432" w:rsidP="004D65BE">
            <w:pPr>
              <w:spacing w:after="0" w:line="240" w:lineRule="auto"/>
              <w:jc w:val="center"/>
              <w:rPr>
                <w:rFonts w:ascii="Calibri" w:eastAsia="Times New Roman" w:hAnsi="Calibri" w:cs="Calibri"/>
                <w:b/>
                <w:bCs/>
                <w:sz w:val="20"/>
                <w:szCs w:val="20"/>
                <w:lang w:eastAsia="sl-SI"/>
              </w:rPr>
            </w:pPr>
            <w:r w:rsidRPr="006936BE">
              <w:rPr>
                <w:rFonts w:ascii="Calibri" w:eastAsia="Times New Roman" w:hAnsi="Calibri" w:cs="Calibri"/>
                <w:b/>
                <w:bCs/>
                <w:sz w:val="20"/>
                <w:szCs w:val="20"/>
                <w:lang w:eastAsia="sl-SI"/>
              </w:rPr>
              <w:t>X</w:t>
            </w:r>
          </w:p>
        </w:tc>
        <w:tc>
          <w:tcPr>
            <w:tcW w:w="652" w:type="pct"/>
            <w:tcBorders>
              <w:bottom w:val="single" w:sz="4" w:space="0" w:color="auto"/>
            </w:tcBorders>
          </w:tcPr>
          <w:p w14:paraId="49131606" w14:textId="77777777" w:rsidR="009C7432" w:rsidRPr="00EE32A0" w:rsidRDefault="009C7432" w:rsidP="004D65BE">
            <w:pPr>
              <w:spacing w:after="0" w:line="240" w:lineRule="auto"/>
              <w:jc w:val="center"/>
              <w:rPr>
                <w:rFonts w:ascii="Calibri" w:eastAsia="Times New Roman" w:hAnsi="Calibri" w:cs="Calibri"/>
                <w:b/>
                <w:bCs/>
                <w:sz w:val="20"/>
                <w:szCs w:val="20"/>
                <w:lang w:eastAsia="sl-SI"/>
              </w:rPr>
            </w:pPr>
            <w:r w:rsidRPr="006936BE">
              <w:rPr>
                <w:rFonts w:ascii="Calibri" w:eastAsia="Times New Roman" w:hAnsi="Calibri" w:cs="Calibri"/>
                <w:b/>
                <w:bCs/>
                <w:sz w:val="20"/>
                <w:szCs w:val="20"/>
                <w:lang w:eastAsia="sl-SI"/>
              </w:rPr>
              <w:t>X</w:t>
            </w:r>
          </w:p>
        </w:tc>
      </w:tr>
    </w:tbl>
    <w:p w14:paraId="44DB3234" w14:textId="77777777" w:rsidR="009C7432" w:rsidRPr="00C17297" w:rsidRDefault="009C7432" w:rsidP="009C7432">
      <w:pPr>
        <w:spacing w:after="0" w:line="240" w:lineRule="auto"/>
        <w:jc w:val="both"/>
        <w:rPr>
          <w:rFonts w:eastAsia="Times New Roman" w:cstheme="minorHAnsi"/>
          <w:lang w:eastAsia="sl-SI"/>
        </w:rPr>
      </w:pPr>
    </w:p>
    <w:p w14:paraId="2821C8F6" w14:textId="77777777" w:rsidR="009C7432" w:rsidRDefault="009C7432" w:rsidP="009C7432">
      <w:pPr>
        <w:spacing w:after="0" w:line="240" w:lineRule="auto"/>
        <w:jc w:val="both"/>
        <w:rPr>
          <w:rFonts w:eastAsia="Times New Roman" w:cstheme="minorHAnsi"/>
          <w:lang w:eastAsia="sl-SI"/>
        </w:rPr>
      </w:pPr>
      <w:r>
        <w:rPr>
          <w:rFonts w:eastAsia="Times New Roman" w:cstheme="minorHAnsi"/>
          <w:lang w:eastAsia="sl-SI"/>
        </w:rPr>
        <w:t xml:space="preserve">Ker se storitvi 88931 in 88932 med sabo izključujeta, dopolnjujemo tudi povezovalni šifrant </w:t>
      </w:r>
      <w:proofErr w:type="spellStart"/>
      <w:r>
        <w:rPr>
          <w:rFonts w:eastAsia="Times New Roman" w:cstheme="minorHAnsi"/>
          <w:lang w:eastAsia="sl-SI"/>
        </w:rPr>
        <w:t>K14</w:t>
      </w:r>
      <w:proofErr w:type="gramStart"/>
      <w:r>
        <w:rPr>
          <w:rFonts w:eastAsia="Times New Roman" w:cstheme="minorHAnsi"/>
          <w:lang w:eastAsia="sl-SI"/>
        </w:rPr>
        <w:t>.</w:t>
      </w:r>
      <w:proofErr w:type="gramEnd"/>
      <w:r>
        <w:rPr>
          <w:rFonts w:eastAsia="Times New Roman" w:cstheme="minorHAnsi"/>
          <w:lang w:eastAsia="sl-SI"/>
        </w:rPr>
        <w:t>1</w:t>
      </w:r>
      <w:proofErr w:type="spellEnd"/>
      <w:r>
        <w:rPr>
          <w:rFonts w:eastAsia="Times New Roman" w:cstheme="minorHAnsi"/>
          <w:lang w:eastAsia="sl-SI"/>
        </w:rPr>
        <w:t xml:space="preserve"> »</w:t>
      </w:r>
      <w:r w:rsidRPr="00E55107">
        <w:rPr>
          <w:rFonts w:eastAsia="Times New Roman" w:cstheme="minorHAnsi"/>
          <w:lang w:eastAsia="sl-SI"/>
        </w:rPr>
        <w:t>Izključujoče in soodvisne storitve v okviru ene obravnave z vključenimi pravili obračunavanja</w:t>
      </w:r>
      <w:r>
        <w:rPr>
          <w:rFonts w:eastAsia="Times New Roman" w:cstheme="minorHAnsi"/>
          <w:lang w:eastAsia="sl-SI"/>
        </w:rPr>
        <w:t xml:space="preserve">«, kjer v okviru kontrole </w:t>
      </w:r>
      <w:r w:rsidRPr="00E55107">
        <w:rPr>
          <w:rFonts w:eastAsia="Times New Roman" w:cstheme="minorHAnsi"/>
          <w:lang w:eastAsia="sl-SI"/>
        </w:rPr>
        <w:t>ROB 0377</w:t>
      </w:r>
      <w:r>
        <w:rPr>
          <w:rFonts w:eastAsia="Times New Roman" w:cstheme="minorHAnsi"/>
          <w:lang w:eastAsia="sl-SI"/>
        </w:rPr>
        <w:t xml:space="preserve"> dopolnjujemo sklop 1 in vanj uvajamo kontrolo izključevanja omenjenih dveh storitev.</w:t>
      </w:r>
    </w:p>
    <w:p w14:paraId="33275791" w14:textId="77777777" w:rsidR="009C7432" w:rsidRDefault="009C7432" w:rsidP="009C7432">
      <w:pPr>
        <w:spacing w:after="0" w:line="240" w:lineRule="auto"/>
        <w:jc w:val="both"/>
        <w:rPr>
          <w:rFonts w:eastAsia="Times New Roman" w:cstheme="minorHAnsi"/>
          <w:lang w:eastAsia="sl-SI"/>
        </w:rPr>
      </w:pPr>
    </w:p>
    <w:p w14:paraId="0757131F" w14:textId="77777777" w:rsidR="009C7432" w:rsidRPr="00B75007" w:rsidRDefault="009C7432" w:rsidP="009C7432">
      <w:pPr>
        <w:spacing w:after="0" w:line="240" w:lineRule="auto"/>
        <w:jc w:val="both"/>
        <w:rPr>
          <w:rFonts w:eastAsia="Times New Roman" w:cstheme="minorHAnsi"/>
          <w:lang w:eastAsia="sl-SI"/>
        </w:rPr>
      </w:pPr>
      <w:r>
        <w:rPr>
          <w:rFonts w:eastAsia="Times New Roman" w:cstheme="minorHAnsi"/>
          <w:lang w:eastAsia="sl-SI"/>
        </w:rPr>
        <w:t xml:space="preserve">Isti povezovalni šifrant dopolnjujemo tudi z vidika soodvisnosti storitev, saj se storitvi 88931 in 8932 lahko obračunata le hkrati s storitvijo </w:t>
      </w:r>
      <w:r w:rsidRPr="00B75007">
        <w:rPr>
          <w:rFonts w:eastAsia="Times New Roman" w:cstheme="minorHAnsi"/>
          <w:lang w:eastAsia="sl-SI"/>
        </w:rPr>
        <w:t>16333</w:t>
      </w:r>
      <w:r>
        <w:rPr>
          <w:rFonts w:eastAsia="Times New Roman" w:cstheme="minorHAnsi"/>
          <w:lang w:eastAsia="sl-SI"/>
        </w:rPr>
        <w:t xml:space="preserve"> »</w:t>
      </w:r>
      <w:r w:rsidRPr="00B75007">
        <w:rPr>
          <w:rFonts w:eastAsia="Times New Roman" w:cstheme="minorHAnsi"/>
          <w:lang w:eastAsia="sl-SI"/>
        </w:rPr>
        <w:t xml:space="preserve">Koloskopija </w:t>
      </w:r>
      <w:r>
        <w:rPr>
          <w:rFonts w:eastAsia="Times New Roman" w:cstheme="minorHAnsi"/>
          <w:lang w:eastAsia="sl-SI"/>
        </w:rPr>
        <w:t>–</w:t>
      </w:r>
      <w:r w:rsidRPr="00B75007">
        <w:rPr>
          <w:rFonts w:eastAsia="Times New Roman" w:cstheme="minorHAnsi"/>
          <w:lang w:eastAsia="sl-SI"/>
        </w:rPr>
        <w:t xml:space="preserve"> delna</w:t>
      </w:r>
      <w:r>
        <w:rPr>
          <w:rFonts w:eastAsia="Times New Roman" w:cstheme="minorHAnsi"/>
          <w:lang w:eastAsia="sl-SI"/>
        </w:rPr>
        <w:t xml:space="preserve">« ali </w:t>
      </w:r>
      <w:r w:rsidRPr="00B75007">
        <w:rPr>
          <w:rFonts w:eastAsia="Times New Roman" w:cstheme="minorHAnsi"/>
          <w:lang w:eastAsia="sl-SI"/>
        </w:rPr>
        <w:t>16344</w:t>
      </w:r>
      <w:r>
        <w:rPr>
          <w:rFonts w:eastAsia="Times New Roman" w:cstheme="minorHAnsi"/>
          <w:lang w:eastAsia="sl-SI"/>
        </w:rPr>
        <w:t xml:space="preserve"> »</w:t>
      </w:r>
      <w:r w:rsidRPr="00B75007">
        <w:rPr>
          <w:rFonts w:eastAsia="Times New Roman" w:cstheme="minorHAnsi"/>
          <w:lang w:eastAsia="sl-SI"/>
        </w:rPr>
        <w:t>Totalna koloskopija</w:t>
      </w:r>
      <w:r>
        <w:rPr>
          <w:rFonts w:eastAsia="Times New Roman" w:cstheme="minorHAnsi"/>
          <w:lang w:eastAsia="sl-SI"/>
        </w:rPr>
        <w:t xml:space="preserve">«. Iz tega razloga v okviru kontrole </w:t>
      </w:r>
      <w:r w:rsidRPr="00B75007">
        <w:rPr>
          <w:rFonts w:eastAsia="Times New Roman" w:cstheme="minorHAnsi"/>
          <w:lang w:eastAsia="sl-SI"/>
        </w:rPr>
        <w:t>ROB 0374</w:t>
      </w:r>
      <w:r>
        <w:rPr>
          <w:rFonts w:eastAsia="Times New Roman" w:cstheme="minorHAnsi"/>
          <w:lang w:eastAsia="sl-SI"/>
        </w:rPr>
        <w:t xml:space="preserve"> dopolnjujemo sklop 4.</w:t>
      </w:r>
    </w:p>
    <w:p w14:paraId="0EA8609F" w14:textId="77777777" w:rsidR="009C7432" w:rsidRDefault="009C7432" w:rsidP="009C7432">
      <w:pPr>
        <w:spacing w:after="0" w:line="240" w:lineRule="auto"/>
        <w:jc w:val="both"/>
        <w:rPr>
          <w:rFonts w:eastAsia="Times New Roman" w:cstheme="minorHAnsi"/>
          <w:lang w:eastAsia="sl-SI"/>
        </w:rPr>
      </w:pPr>
    </w:p>
    <w:p w14:paraId="0FD18C55" w14:textId="77777777" w:rsidR="009C7432" w:rsidRPr="00C17297" w:rsidRDefault="009C7432" w:rsidP="009C7432">
      <w:pPr>
        <w:spacing w:after="0" w:line="240" w:lineRule="auto"/>
        <w:jc w:val="both"/>
        <w:rPr>
          <w:rFonts w:eastAsia="Times New Roman" w:cstheme="minorHAnsi"/>
          <w:lang w:eastAsia="sl-SI"/>
        </w:rPr>
      </w:pPr>
      <w:r w:rsidRPr="00C17297">
        <w:rPr>
          <w:rFonts w:eastAsia="Times New Roman" w:cstheme="minorHAnsi"/>
          <w:lang w:eastAsia="sl-SI"/>
        </w:rPr>
        <w:t xml:space="preserve">Spremembe veljajo za storitve, opravljene od </w:t>
      </w:r>
      <w:proofErr w:type="gramStart"/>
      <w:r w:rsidRPr="00C17297">
        <w:rPr>
          <w:rFonts w:eastAsia="Times New Roman" w:cstheme="minorHAnsi"/>
          <w:lang w:eastAsia="sl-SI"/>
        </w:rPr>
        <w:t xml:space="preserve">1. </w:t>
      </w:r>
      <w:r>
        <w:rPr>
          <w:rFonts w:eastAsia="Times New Roman" w:cstheme="minorHAnsi"/>
          <w:lang w:eastAsia="sl-SI"/>
        </w:rPr>
        <w:t>6</w:t>
      </w:r>
      <w:r w:rsidRPr="00C17297">
        <w:rPr>
          <w:rFonts w:eastAsia="Times New Roman" w:cstheme="minorHAnsi"/>
          <w:lang w:eastAsia="sl-SI"/>
        </w:rPr>
        <w:t>. 2023</w:t>
      </w:r>
      <w:proofErr w:type="gramEnd"/>
      <w:r w:rsidRPr="00C17297">
        <w:rPr>
          <w:rFonts w:eastAsia="Times New Roman" w:cstheme="minorHAnsi"/>
          <w:lang w:eastAsia="sl-SI"/>
        </w:rPr>
        <w:t xml:space="preserve"> dalje.</w:t>
      </w:r>
    </w:p>
    <w:p w14:paraId="75015C9C" w14:textId="77777777" w:rsidR="009C7432" w:rsidRPr="00C17297" w:rsidRDefault="009C7432" w:rsidP="009C7432">
      <w:pPr>
        <w:spacing w:after="0" w:line="240" w:lineRule="auto"/>
        <w:jc w:val="both"/>
        <w:rPr>
          <w:rFonts w:eastAsia="Times New Roman" w:cstheme="minorHAnsi"/>
          <w:lang w:eastAsia="sl-SI"/>
        </w:rPr>
      </w:pPr>
    </w:p>
    <w:p w14:paraId="504AD4AB" w14:textId="77777777" w:rsidR="009C7432" w:rsidRPr="00C17297" w:rsidRDefault="009C7432" w:rsidP="009C7432">
      <w:pPr>
        <w:spacing w:after="0" w:line="240" w:lineRule="auto"/>
        <w:rPr>
          <w:rFonts w:eastAsia="Times New Roman" w:cstheme="minorHAnsi"/>
          <w:lang w:eastAsia="sl-SI"/>
        </w:rPr>
      </w:pPr>
      <w:r w:rsidRPr="00C17297">
        <w:rPr>
          <w:rFonts w:eastAsia="Times New Roman" w:cstheme="minorHAnsi"/>
          <w:lang w:eastAsia="sl-SI"/>
        </w:rPr>
        <w:t xml:space="preserve">Kontaktna oseba za vsebinska vprašanja: </w:t>
      </w:r>
    </w:p>
    <w:p w14:paraId="61CD71AC" w14:textId="77777777" w:rsidR="009C7432" w:rsidRPr="00C17297" w:rsidRDefault="009C7432" w:rsidP="009C7432">
      <w:pPr>
        <w:spacing w:after="0" w:line="240" w:lineRule="auto"/>
        <w:rPr>
          <w:rFonts w:eastAsia="Times New Roman" w:cstheme="minorHAnsi"/>
          <w:lang w:eastAsia="sl-SI"/>
        </w:rPr>
      </w:pPr>
      <w:r w:rsidRPr="00C17297">
        <w:rPr>
          <w:rFonts w:eastAsia="Times New Roman" w:cstheme="minorHAnsi"/>
          <w:lang w:eastAsia="sl-SI"/>
        </w:rPr>
        <w:t>Pika Jazbinšek (</w:t>
      </w:r>
      <w:proofErr w:type="spellStart"/>
      <w:r w:rsidRPr="00C17297">
        <w:rPr>
          <w:rFonts w:eastAsia="Times New Roman" w:cstheme="minorHAnsi"/>
          <w:lang w:eastAsia="sl-SI"/>
        </w:rPr>
        <w:t>pika.jazbinsek@zzzs.si</w:t>
      </w:r>
      <w:proofErr w:type="spellEnd"/>
      <w:r w:rsidRPr="00C17297">
        <w:rPr>
          <w:rFonts w:eastAsia="Times New Roman" w:cstheme="minorHAnsi"/>
          <w:lang w:eastAsia="sl-SI"/>
        </w:rPr>
        <w:t>; 01/30-77-534)</w:t>
      </w:r>
    </w:p>
    <w:p w14:paraId="218EAD40" w14:textId="77777777" w:rsidR="009C7432" w:rsidRPr="00C17297" w:rsidRDefault="009C7432" w:rsidP="009C7432">
      <w:pPr>
        <w:tabs>
          <w:tab w:val="left" w:pos="5670"/>
        </w:tabs>
        <w:spacing w:after="0" w:line="240" w:lineRule="auto"/>
        <w:jc w:val="both"/>
        <w:rPr>
          <w:rFonts w:ascii="Calibri" w:eastAsia="Calibri" w:hAnsi="Calibri" w:cs="Times New Roman"/>
        </w:rPr>
      </w:pPr>
    </w:p>
    <w:p w14:paraId="33476276" w14:textId="54990B41" w:rsidR="004716DF" w:rsidRDefault="004716DF" w:rsidP="00737566">
      <w:pPr>
        <w:spacing w:after="0" w:line="240" w:lineRule="auto"/>
        <w:jc w:val="both"/>
        <w:rPr>
          <w:rFonts w:ascii="Calibri" w:eastAsia="Times New Roman" w:hAnsi="Calibri" w:cs="Arial"/>
          <w:iCs/>
          <w:color w:val="0070C0"/>
          <w:lang w:eastAsia="sl-SI"/>
        </w:rPr>
      </w:pPr>
    </w:p>
    <w:p w14:paraId="0E5193E8" w14:textId="6AA3F635" w:rsidR="004716DF" w:rsidRDefault="004716DF" w:rsidP="00737566">
      <w:pPr>
        <w:spacing w:after="0" w:line="240" w:lineRule="auto"/>
        <w:jc w:val="both"/>
        <w:rPr>
          <w:rFonts w:ascii="Calibri" w:eastAsia="Times New Roman" w:hAnsi="Calibri" w:cs="Arial"/>
          <w:iCs/>
          <w:color w:val="0070C0"/>
          <w:lang w:eastAsia="sl-SI"/>
        </w:rPr>
      </w:pPr>
    </w:p>
    <w:p w14:paraId="5742D024" w14:textId="77777777" w:rsidR="004716DF" w:rsidRPr="004716DF" w:rsidRDefault="004716DF" w:rsidP="004716DF">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21" w:name="_Toc95902296"/>
      <w:bookmarkStart w:id="22" w:name="_Hlk92712040"/>
      <w:bookmarkStart w:id="23" w:name="_Toc130554834"/>
      <w:r w:rsidRPr="004716DF">
        <w:rPr>
          <w:rFonts w:ascii="Calibri" w:eastAsia="Times New Roman" w:hAnsi="Calibri" w:cs="Calibri"/>
          <w:b/>
          <w:color w:val="0070C0"/>
          <w:sz w:val="28"/>
          <w:szCs w:val="28"/>
        </w:rPr>
        <w:lastRenderedPageBreak/>
        <w:t>Ginekologija, obravnava bolezni dojk, mamografija in onkologija – ukinitev storit</w:t>
      </w:r>
      <w:bookmarkEnd w:id="21"/>
      <w:r w:rsidRPr="004716DF">
        <w:rPr>
          <w:rFonts w:ascii="Calibri" w:eastAsia="Times New Roman" w:hAnsi="Calibri" w:cs="Calibri"/>
          <w:b/>
          <w:color w:val="0070C0"/>
          <w:sz w:val="28"/>
          <w:szCs w:val="28"/>
        </w:rPr>
        <w:t>ve 36127 »</w:t>
      </w:r>
      <w:proofErr w:type="spellStart"/>
      <w:r w:rsidRPr="004716DF">
        <w:rPr>
          <w:rFonts w:ascii="Calibri" w:eastAsia="Times New Roman" w:hAnsi="Calibri" w:cs="Calibri"/>
          <w:b/>
          <w:color w:val="0070C0"/>
          <w:sz w:val="28"/>
          <w:szCs w:val="28"/>
        </w:rPr>
        <w:t>Ehomamografija</w:t>
      </w:r>
      <w:proofErr w:type="spellEnd"/>
      <w:r w:rsidRPr="004716DF">
        <w:rPr>
          <w:rFonts w:ascii="Calibri" w:eastAsia="Times New Roman" w:hAnsi="Calibri" w:cs="Calibri"/>
          <w:b/>
          <w:color w:val="0070C0"/>
          <w:sz w:val="28"/>
          <w:szCs w:val="28"/>
        </w:rPr>
        <w:t>« ter uvedba novih storitev s 1. 6. 2023</w:t>
      </w:r>
      <w:bookmarkEnd w:id="23"/>
    </w:p>
    <w:p w14:paraId="3937DC41" w14:textId="77777777" w:rsidR="004716DF" w:rsidRPr="004716DF" w:rsidRDefault="004716DF" w:rsidP="004716DF">
      <w:pPr>
        <w:spacing w:after="0" w:line="240" w:lineRule="auto"/>
        <w:jc w:val="both"/>
        <w:rPr>
          <w:rFonts w:ascii="Arial" w:eastAsia="Times New Roman" w:hAnsi="Arial" w:cs="Arial"/>
          <w:sz w:val="24"/>
          <w:szCs w:val="24"/>
          <w:lang w:eastAsia="sl-SI"/>
        </w:rPr>
      </w:pPr>
    </w:p>
    <w:bookmarkEnd w:id="22"/>
    <w:p w14:paraId="2F098806" w14:textId="77777777" w:rsidR="004716DF" w:rsidRPr="004716DF" w:rsidRDefault="004716DF" w:rsidP="004716DF">
      <w:pPr>
        <w:spacing w:after="0" w:line="240" w:lineRule="auto"/>
        <w:jc w:val="both"/>
        <w:rPr>
          <w:rFonts w:ascii="Calibri" w:eastAsia="Times New Roman" w:hAnsi="Calibri" w:cs="Arial"/>
          <w:i/>
          <w:color w:val="0070C0"/>
          <w:lang w:eastAsia="sl-SI"/>
        </w:rPr>
      </w:pPr>
      <w:r w:rsidRPr="004716DF">
        <w:rPr>
          <w:rFonts w:ascii="Calibri" w:eastAsia="Times New Roman" w:hAnsi="Calibri" w:cs="Arial"/>
          <w:i/>
          <w:color w:val="0070C0"/>
          <w:lang w:eastAsia="sl-SI"/>
        </w:rPr>
        <w:t>Vsem izvajalcem specialistične zunajbolnišnične zdravstvene dejavnosti ginekologije, obravnave bolezni dojk, mamografije ter onkologije</w:t>
      </w:r>
    </w:p>
    <w:p w14:paraId="1BB422ED" w14:textId="77777777" w:rsidR="004716DF" w:rsidRPr="004716DF" w:rsidRDefault="004716DF" w:rsidP="004716DF">
      <w:pPr>
        <w:widowControl w:val="0"/>
        <w:suppressAutoHyphens/>
        <w:spacing w:after="0" w:line="240" w:lineRule="auto"/>
        <w:jc w:val="both"/>
        <w:rPr>
          <w:rFonts w:ascii="Calibri" w:eastAsia="Calibri" w:hAnsi="Calibri" w:cs="Calibri"/>
          <w:color w:val="000000"/>
        </w:rPr>
      </w:pPr>
    </w:p>
    <w:p w14:paraId="68ACA248" w14:textId="77777777" w:rsidR="004716DF" w:rsidRPr="004716DF" w:rsidRDefault="004716DF" w:rsidP="004716DF">
      <w:pPr>
        <w:autoSpaceDE w:val="0"/>
        <w:autoSpaceDN w:val="0"/>
        <w:adjustRightInd w:val="0"/>
        <w:spacing w:after="0" w:line="240" w:lineRule="auto"/>
        <w:jc w:val="both"/>
        <w:rPr>
          <w:rFonts w:ascii="Calibri" w:eastAsia="Times New Roman" w:hAnsi="Calibri" w:cs="Arial"/>
          <w:b/>
          <w:bCs/>
          <w:lang w:eastAsia="sl-SI"/>
        </w:rPr>
      </w:pPr>
      <w:r w:rsidRPr="004716DF">
        <w:rPr>
          <w:rFonts w:ascii="Calibri" w:eastAsia="Times New Roman" w:hAnsi="Calibri" w:cs="Arial"/>
          <w:b/>
          <w:bCs/>
          <w:lang w:eastAsia="sl-SI"/>
        </w:rPr>
        <w:t>Povzetek vsebine</w:t>
      </w:r>
    </w:p>
    <w:p w14:paraId="41DA893C" w14:textId="77777777" w:rsidR="004716DF" w:rsidRPr="004716DF" w:rsidRDefault="004716DF" w:rsidP="004716DF">
      <w:pPr>
        <w:autoSpaceDE w:val="0"/>
        <w:autoSpaceDN w:val="0"/>
        <w:adjustRightInd w:val="0"/>
        <w:spacing w:after="0" w:line="240" w:lineRule="auto"/>
        <w:jc w:val="both"/>
        <w:rPr>
          <w:rFonts w:ascii="Calibri" w:eastAsia="Times New Roman" w:hAnsi="Calibri" w:cs="Arial"/>
          <w:b/>
          <w:bCs/>
          <w:lang w:eastAsia="sl-SI"/>
        </w:rPr>
      </w:pPr>
    </w:p>
    <w:p w14:paraId="77CF9DE8" w14:textId="77777777" w:rsidR="004716DF" w:rsidRPr="004716DF" w:rsidRDefault="004716DF" w:rsidP="004716DF">
      <w:pPr>
        <w:spacing w:after="0" w:line="240" w:lineRule="auto"/>
        <w:jc w:val="both"/>
        <w:rPr>
          <w:rFonts w:eastAsia="Calibri" w:cstheme="minorHAnsi"/>
          <w:bCs/>
        </w:rPr>
      </w:pPr>
      <w:r w:rsidRPr="004716DF">
        <w:rPr>
          <w:rFonts w:eastAsia="Calibri" w:cstheme="minorHAnsi"/>
          <w:bCs/>
        </w:rPr>
        <w:t>Zavod je z Okrožnico ZAE 3/22 uvedel nove storitve ultrazvočnih preiskav, med njimi tudi preiskavi 36142 »UZ dojk obojestransko« in 36143 »UZ dojk enostransko«.</w:t>
      </w:r>
    </w:p>
    <w:p w14:paraId="72E9C8AF" w14:textId="77777777" w:rsidR="004716DF" w:rsidRPr="004716DF" w:rsidRDefault="004716DF" w:rsidP="004716DF">
      <w:pPr>
        <w:spacing w:after="0" w:line="240" w:lineRule="auto"/>
        <w:jc w:val="both"/>
        <w:rPr>
          <w:rFonts w:eastAsia="Calibri" w:cstheme="minorHAnsi"/>
          <w:bCs/>
        </w:rPr>
      </w:pPr>
    </w:p>
    <w:p w14:paraId="0DC4E813" w14:textId="77777777" w:rsidR="004716DF" w:rsidRPr="004716DF" w:rsidRDefault="004716DF" w:rsidP="004716DF">
      <w:pPr>
        <w:spacing w:after="0" w:line="240" w:lineRule="auto"/>
        <w:jc w:val="both"/>
        <w:rPr>
          <w:rFonts w:eastAsia="Calibri" w:cstheme="minorHAnsi"/>
          <w:bCs/>
        </w:rPr>
      </w:pPr>
      <w:r w:rsidRPr="004716DF">
        <w:rPr>
          <w:rFonts w:eastAsia="Calibri" w:cstheme="minorHAnsi"/>
          <w:bCs/>
        </w:rPr>
        <w:t>Ker ti dve storitvi nadomeščata obstoječo storitev 36127 »</w:t>
      </w:r>
      <w:proofErr w:type="spellStart"/>
      <w:r w:rsidRPr="004716DF">
        <w:rPr>
          <w:rFonts w:eastAsia="Calibri" w:cstheme="minorHAnsi"/>
          <w:bCs/>
        </w:rPr>
        <w:t>Ehomamografija</w:t>
      </w:r>
      <w:proofErr w:type="spellEnd"/>
      <w:r w:rsidRPr="004716DF">
        <w:rPr>
          <w:rFonts w:eastAsia="Calibri" w:cstheme="minorHAnsi"/>
          <w:bCs/>
        </w:rPr>
        <w:t xml:space="preserve">«, je Upravni odbor Zavoda sprejel ukinitev beleženja storitve 36127 ter jo nadomestil z beleženjem novejših storitev ultrazvočnih preiskav 36142 in 36143. </w:t>
      </w:r>
    </w:p>
    <w:p w14:paraId="5607D62D" w14:textId="77777777" w:rsidR="004716DF" w:rsidRPr="004716DF" w:rsidRDefault="004716DF" w:rsidP="004716DF">
      <w:pPr>
        <w:widowControl w:val="0"/>
        <w:suppressAutoHyphens/>
        <w:spacing w:after="0" w:line="240" w:lineRule="auto"/>
        <w:jc w:val="both"/>
        <w:rPr>
          <w:rFonts w:ascii="Calibri" w:eastAsia="Calibri" w:hAnsi="Calibri" w:cs="Calibri"/>
          <w:color w:val="000000"/>
        </w:rPr>
      </w:pPr>
    </w:p>
    <w:p w14:paraId="05B05BCF" w14:textId="77777777" w:rsidR="004716DF" w:rsidRPr="004716DF" w:rsidRDefault="004716DF" w:rsidP="004716DF">
      <w:pPr>
        <w:widowControl w:val="0"/>
        <w:suppressAutoHyphens/>
        <w:spacing w:after="0" w:line="240" w:lineRule="auto"/>
        <w:jc w:val="both"/>
        <w:rPr>
          <w:rFonts w:ascii="Calibri" w:eastAsia="Times New Roman" w:hAnsi="Calibri" w:cs="Calibri"/>
          <w:b/>
          <w:bCs/>
          <w:color w:val="000000"/>
          <w:lang w:eastAsia="sl-SI"/>
        </w:rPr>
      </w:pPr>
      <w:r w:rsidRPr="004716DF">
        <w:rPr>
          <w:rFonts w:ascii="Calibri" w:eastAsia="Times New Roman" w:hAnsi="Calibri" w:cs="Calibri"/>
          <w:b/>
          <w:bCs/>
          <w:color w:val="000000"/>
          <w:lang w:eastAsia="sl-SI"/>
        </w:rPr>
        <w:t>Navodilo za obračun</w:t>
      </w:r>
    </w:p>
    <w:p w14:paraId="59BED769" w14:textId="77777777" w:rsidR="004716DF" w:rsidRPr="004716DF" w:rsidRDefault="004716DF" w:rsidP="004716DF">
      <w:pPr>
        <w:widowControl w:val="0"/>
        <w:suppressAutoHyphens/>
        <w:spacing w:after="0" w:line="240" w:lineRule="auto"/>
        <w:jc w:val="both"/>
        <w:rPr>
          <w:rFonts w:ascii="Calibri" w:eastAsia="Calibri" w:hAnsi="Calibri" w:cs="Calibri"/>
          <w:color w:val="000000"/>
        </w:rPr>
      </w:pPr>
    </w:p>
    <w:p w14:paraId="095AAE5D" w14:textId="77777777" w:rsidR="004716DF" w:rsidRPr="004716DF" w:rsidRDefault="004716DF" w:rsidP="004716DF">
      <w:pPr>
        <w:spacing w:after="0" w:line="240" w:lineRule="auto"/>
        <w:jc w:val="both"/>
        <w:rPr>
          <w:rFonts w:ascii="Calibri" w:eastAsia="Calibri" w:hAnsi="Calibri" w:cs="Arial"/>
          <w:color w:val="000000"/>
        </w:rPr>
      </w:pPr>
      <w:r w:rsidRPr="004716DF">
        <w:rPr>
          <w:rFonts w:ascii="Calibri" w:eastAsia="Times New Roman" w:hAnsi="Calibri" w:cs="Arial"/>
          <w:color w:val="000000"/>
          <w:lang w:eastAsia="sl-SI"/>
        </w:rPr>
        <w:t xml:space="preserve">Skladno z navedenim </w:t>
      </w:r>
      <w:r w:rsidRPr="004716DF">
        <w:rPr>
          <w:rFonts w:ascii="Calibri" w:eastAsia="Calibri" w:hAnsi="Calibri" w:cs="Arial"/>
          <w:color w:val="000000"/>
        </w:rPr>
        <w:t>storitev 36127 »</w:t>
      </w:r>
      <w:proofErr w:type="spellStart"/>
      <w:r w:rsidRPr="004716DF">
        <w:rPr>
          <w:rFonts w:ascii="Calibri" w:eastAsia="Calibri" w:hAnsi="Calibri" w:cs="Arial"/>
          <w:color w:val="000000"/>
        </w:rPr>
        <w:t>Ehomamografija</w:t>
      </w:r>
      <w:proofErr w:type="spellEnd"/>
      <w:r w:rsidRPr="004716DF">
        <w:rPr>
          <w:rFonts w:ascii="Calibri" w:eastAsia="Calibri" w:hAnsi="Calibri" w:cs="Arial"/>
          <w:color w:val="000000"/>
        </w:rPr>
        <w:t>« ukinjamo iz naslednjih seznamov storitev:</w:t>
      </w:r>
    </w:p>
    <w:p w14:paraId="76DFE9BE" w14:textId="77777777" w:rsidR="004716DF" w:rsidRPr="004716DF" w:rsidRDefault="004716DF" w:rsidP="004716DF">
      <w:pPr>
        <w:numPr>
          <w:ilvl w:val="0"/>
          <w:numId w:val="13"/>
        </w:numPr>
        <w:spacing w:after="0" w:line="240" w:lineRule="auto"/>
        <w:contextualSpacing/>
        <w:jc w:val="both"/>
        <w:rPr>
          <w:rFonts w:ascii="Calibri" w:eastAsia="Calibri" w:hAnsi="Calibri" w:cs="Arial"/>
          <w:color w:val="000000"/>
        </w:rPr>
      </w:pPr>
      <w:r w:rsidRPr="004716DF">
        <w:rPr>
          <w:rFonts w:ascii="Calibri" w:eastAsia="Calibri" w:hAnsi="Calibri" w:cs="Arial"/>
          <w:color w:val="000000"/>
        </w:rPr>
        <w:t>15.41 »Storitve specialistične zunajbolnišnične zdravstvene dejavnosti onkologije (210 219)«,</w:t>
      </w:r>
    </w:p>
    <w:p w14:paraId="07171490" w14:textId="77777777" w:rsidR="004716DF" w:rsidRPr="004716DF" w:rsidRDefault="004716DF" w:rsidP="004716DF">
      <w:pPr>
        <w:numPr>
          <w:ilvl w:val="0"/>
          <w:numId w:val="13"/>
        </w:numPr>
        <w:spacing w:after="0" w:line="240" w:lineRule="auto"/>
        <w:contextualSpacing/>
        <w:jc w:val="both"/>
        <w:rPr>
          <w:rFonts w:ascii="Calibri" w:eastAsia="Calibri" w:hAnsi="Calibri" w:cs="Calibri"/>
          <w:bCs/>
        </w:rPr>
      </w:pPr>
      <w:r w:rsidRPr="004716DF">
        <w:rPr>
          <w:rFonts w:ascii="Calibri" w:eastAsia="Calibri" w:hAnsi="Calibri" w:cs="Calibri"/>
          <w:bCs/>
        </w:rPr>
        <w:t>15.42 »Seznam storitev specialistične zunajbolnišnične zdravstvene dejavnosti«,</w:t>
      </w:r>
    </w:p>
    <w:p w14:paraId="1B7C9994" w14:textId="77777777" w:rsidR="004716DF" w:rsidRPr="004716DF" w:rsidRDefault="004716DF" w:rsidP="004716DF">
      <w:pPr>
        <w:numPr>
          <w:ilvl w:val="0"/>
          <w:numId w:val="13"/>
        </w:numPr>
        <w:spacing w:after="0" w:line="240" w:lineRule="auto"/>
        <w:contextualSpacing/>
        <w:jc w:val="both"/>
        <w:rPr>
          <w:rFonts w:ascii="Calibri" w:eastAsia="Calibri" w:hAnsi="Calibri" w:cs="Calibri"/>
          <w:bCs/>
        </w:rPr>
      </w:pPr>
      <w:r w:rsidRPr="004716DF">
        <w:rPr>
          <w:rFonts w:ascii="Calibri" w:eastAsia="Calibri" w:hAnsi="Calibri" w:cs="Calibri"/>
          <w:bCs/>
        </w:rPr>
        <w:t>15.62 »Storitve specialistične zunajbolnišnične zdravstvene dejavnosti ginekologije (206 209)«,</w:t>
      </w:r>
    </w:p>
    <w:p w14:paraId="161C7E43" w14:textId="77777777" w:rsidR="004716DF" w:rsidRPr="004716DF" w:rsidRDefault="004716DF" w:rsidP="004716DF">
      <w:pPr>
        <w:numPr>
          <w:ilvl w:val="0"/>
          <w:numId w:val="13"/>
        </w:numPr>
        <w:spacing w:after="0" w:line="240" w:lineRule="auto"/>
        <w:contextualSpacing/>
        <w:jc w:val="both"/>
        <w:rPr>
          <w:rFonts w:ascii="Calibri" w:eastAsia="Calibri" w:hAnsi="Calibri" w:cs="Arial"/>
          <w:color w:val="000000"/>
        </w:rPr>
      </w:pPr>
      <w:r w:rsidRPr="004716DF">
        <w:rPr>
          <w:rFonts w:ascii="Calibri" w:eastAsia="Calibri" w:hAnsi="Calibri" w:cs="Arial"/>
          <w:color w:val="000000"/>
        </w:rPr>
        <w:t>15.63 »Storitve specialistične zunajbolnišnične zdravstvene dejavnosti obravnave bolezni dojk (206 210)«,</w:t>
      </w:r>
    </w:p>
    <w:p w14:paraId="5E248C5B" w14:textId="77777777" w:rsidR="004716DF" w:rsidRPr="004716DF" w:rsidRDefault="004716DF" w:rsidP="004716DF">
      <w:pPr>
        <w:numPr>
          <w:ilvl w:val="0"/>
          <w:numId w:val="13"/>
        </w:numPr>
        <w:spacing w:after="0" w:line="240" w:lineRule="auto"/>
        <w:contextualSpacing/>
        <w:jc w:val="both"/>
        <w:rPr>
          <w:rFonts w:ascii="Calibri" w:eastAsia="Calibri" w:hAnsi="Calibri" w:cs="Arial"/>
          <w:color w:val="000000"/>
        </w:rPr>
      </w:pPr>
      <w:r w:rsidRPr="004716DF">
        <w:rPr>
          <w:rFonts w:ascii="Calibri" w:eastAsia="Calibri" w:hAnsi="Calibri" w:cs="Arial"/>
          <w:color w:val="000000"/>
        </w:rPr>
        <w:t>15.88 »Storitve specialistične zunajbolnišnične zdravstvene dejavnosti izvajanje mamografije (231 211)«.</w:t>
      </w:r>
    </w:p>
    <w:p w14:paraId="3B296BDB" w14:textId="77777777" w:rsidR="004716DF" w:rsidRPr="004716DF" w:rsidRDefault="004716DF" w:rsidP="004716DF">
      <w:pPr>
        <w:widowControl w:val="0"/>
        <w:suppressAutoHyphens/>
        <w:spacing w:after="0" w:line="240" w:lineRule="auto"/>
        <w:jc w:val="both"/>
        <w:rPr>
          <w:rFonts w:ascii="Calibri" w:eastAsia="Times New Roman" w:hAnsi="Calibri" w:cs="Arial"/>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10"/>
        <w:gridCol w:w="2971"/>
        <w:gridCol w:w="2977"/>
        <w:gridCol w:w="1559"/>
        <w:gridCol w:w="1134"/>
      </w:tblGrid>
      <w:tr w:rsidR="004716DF" w:rsidRPr="004716DF" w14:paraId="26177DC9" w14:textId="77777777" w:rsidTr="00E42486">
        <w:trPr>
          <w:trHeight w:val="243"/>
        </w:trPr>
        <w:tc>
          <w:tcPr>
            <w:tcW w:w="710" w:type="dxa"/>
            <w:shd w:val="clear" w:color="auto" w:fill="auto"/>
            <w:vAlign w:val="center"/>
          </w:tcPr>
          <w:p w14:paraId="3F1B8082" w14:textId="77777777" w:rsidR="004716DF" w:rsidRPr="004716DF" w:rsidRDefault="004716DF" w:rsidP="004716DF">
            <w:pPr>
              <w:autoSpaceDE w:val="0"/>
              <w:autoSpaceDN w:val="0"/>
              <w:adjustRightInd w:val="0"/>
              <w:spacing w:after="0" w:line="240" w:lineRule="auto"/>
              <w:rPr>
                <w:rFonts w:ascii="Calibri" w:eastAsia="Calibri" w:hAnsi="Calibri" w:cs="Calibri"/>
                <w:b/>
                <w:bCs/>
                <w:color w:val="000000"/>
                <w:sz w:val="20"/>
                <w:szCs w:val="20"/>
              </w:rPr>
            </w:pPr>
            <w:r w:rsidRPr="004716DF">
              <w:rPr>
                <w:rFonts w:ascii="Calibri" w:eastAsia="Calibri" w:hAnsi="Calibri" w:cs="Calibri"/>
                <w:b/>
                <w:bCs/>
                <w:color w:val="000000"/>
                <w:sz w:val="20"/>
                <w:szCs w:val="20"/>
              </w:rPr>
              <w:t>Šifra</w:t>
            </w:r>
          </w:p>
        </w:tc>
        <w:tc>
          <w:tcPr>
            <w:tcW w:w="2971" w:type="dxa"/>
            <w:shd w:val="clear" w:color="auto" w:fill="auto"/>
            <w:vAlign w:val="center"/>
          </w:tcPr>
          <w:p w14:paraId="1D1DCDCD" w14:textId="77777777" w:rsidR="004716DF" w:rsidRPr="004716DF" w:rsidRDefault="004716DF" w:rsidP="004716DF">
            <w:pPr>
              <w:autoSpaceDE w:val="0"/>
              <w:autoSpaceDN w:val="0"/>
              <w:adjustRightInd w:val="0"/>
              <w:spacing w:after="0" w:line="240" w:lineRule="auto"/>
              <w:rPr>
                <w:rFonts w:ascii="Calibri" w:eastAsia="Calibri" w:hAnsi="Calibri" w:cs="Calibri"/>
                <w:b/>
                <w:bCs/>
                <w:color w:val="000000"/>
                <w:sz w:val="20"/>
                <w:szCs w:val="20"/>
              </w:rPr>
            </w:pPr>
            <w:r w:rsidRPr="004716DF">
              <w:rPr>
                <w:rFonts w:ascii="Calibri" w:eastAsia="Calibri" w:hAnsi="Calibri" w:cs="Calibri"/>
                <w:b/>
                <w:bCs/>
                <w:color w:val="000000"/>
                <w:sz w:val="20"/>
                <w:szCs w:val="20"/>
              </w:rPr>
              <w:t>Kratek opis</w:t>
            </w:r>
          </w:p>
        </w:tc>
        <w:tc>
          <w:tcPr>
            <w:tcW w:w="2977" w:type="dxa"/>
            <w:shd w:val="clear" w:color="auto" w:fill="auto"/>
            <w:vAlign w:val="center"/>
          </w:tcPr>
          <w:p w14:paraId="1B6CEB65" w14:textId="77777777" w:rsidR="004716DF" w:rsidRPr="004716DF" w:rsidRDefault="004716DF" w:rsidP="004716DF">
            <w:pPr>
              <w:autoSpaceDE w:val="0"/>
              <w:autoSpaceDN w:val="0"/>
              <w:adjustRightInd w:val="0"/>
              <w:spacing w:after="0" w:line="240" w:lineRule="auto"/>
              <w:rPr>
                <w:rFonts w:ascii="Calibri" w:eastAsia="Calibri" w:hAnsi="Calibri" w:cs="Calibri"/>
                <w:b/>
                <w:bCs/>
                <w:color w:val="000000"/>
                <w:sz w:val="20"/>
                <w:szCs w:val="20"/>
              </w:rPr>
            </w:pPr>
            <w:r w:rsidRPr="004716DF">
              <w:rPr>
                <w:rFonts w:ascii="Calibri" w:eastAsia="Calibri" w:hAnsi="Calibri" w:cs="Calibri"/>
                <w:b/>
                <w:bCs/>
                <w:color w:val="000000"/>
                <w:sz w:val="20"/>
                <w:szCs w:val="20"/>
              </w:rPr>
              <w:t>Dolg opis</w:t>
            </w:r>
          </w:p>
        </w:tc>
        <w:tc>
          <w:tcPr>
            <w:tcW w:w="1559" w:type="dxa"/>
            <w:shd w:val="clear" w:color="000000" w:fill="auto"/>
            <w:vAlign w:val="bottom"/>
          </w:tcPr>
          <w:p w14:paraId="3C8F44D4" w14:textId="77777777" w:rsidR="004716DF" w:rsidRPr="004716DF" w:rsidRDefault="004716DF" w:rsidP="004716DF">
            <w:pPr>
              <w:autoSpaceDE w:val="0"/>
              <w:autoSpaceDN w:val="0"/>
              <w:adjustRightInd w:val="0"/>
              <w:spacing w:after="0" w:line="240" w:lineRule="auto"/>
              <w:rPr>
                <w:rFonts w:ascii="Calibri" w:eastAsia="Calibri" w:hAnsi="Calibri" w:cs="Calibri"/>
                <w:b/>
                <w:bCs/>
                <w:color w:val="000000"/>
                <w:sz w:val="20"/>
                <w:szCs w:val="20"/>
              </w:rPr>
            </w:pPr>
            <w:r w:rsidRPr="004716DF">
              <w:rPr>
                <w:rFonts w:ascii="Calibri" w:eastAsia="Calibri" w:hAnsi="Calibri" w:cs="Calibri"/>
                <w:b/>
                <w:bCs/>
                <w:color w:val="000000"/>
                <w:sz w:val="20"/>
                <w:szCs w:val="20"/>
              </w:rPr>
              <w:t>Naziv enote mere</w:t>
            </w:r>
          </w:p>
        </w:tc>
        <w:tc>
          <w:tcPr>
            <w:tcW w:w="1134" w:type="dxa"/>
            <w:shd w:val="clear" w:color="000000" w:fill="auto"/>
            <w:vAlign w:val="bottom"/>
          </w:tcPr>
          <w:p w14:paraId="5F504943" w14:textId="77777777" w:rsidR="004716DF" w:rsidRPr="004716DF" w:rsidRDefault="004716DF" w:rsidP="004716DF">
            <w:pPr>
              <w:autoSpaceDE w:val="0"/>
              <w:autoSpaceDN w:val="0"/>
              <w:adjustRightInd w:val="0"/>
              <w:spacing w:after="0" w:line="240" w:lineRule="auto"/>
              <w:rPr>
                <w:rFonts w:ascii="Calibri" w:eastAsia="Calibri" w:hAnsi="Calibri" w:cs="Calibri"/>
                <w:b/>
                <w:bCs/>
                <w:color w:val="000000"/>
                <w:sz w:val="20"/>
                <w:szCs w:val="20"/>
              </w:rPr>
            </w:pPr>
            <w:r w:rsidRPr="004716DF">
              <w:rPr>
                <w:rFonts w:ascii="Calibri" w:eastAsia="Calibri" w:hAnsi="Calibri" w:cs="Calibri"/>
                <w:b/>
                <w:bCs/>
                <w:color w:val="000000"/>
                <w:sz w:val="20"/>
                <w:szCs w:val="20"/>
              </w:rPr>
              <w:t>Št. enot mere</w:t>
            </w:r>
          </w:p>
        </w:tc>
      </w:tr>
      <w:tr w:rsidR="004716DF" w:rsidRPr="004716DF" w14:paraId="6DC21836" w14:textId="77777777" w:rsidTr="00E42486">
        <w:trPr>
          <w:trHeight w:val="215"/>
        </w:trPr>
        <w:tc>
          <w:tcPr>
            <w:tcW w:w="710" w:type="dxa"/>
            <w:shd w:val="clear" w:color="000000" w:fill="auto"/>
          </w:tcPr>
          <w:p w14:paraId="6E4157D1" w14:textId="77777777" w:rsidR="004716DF" w:rsidRPr="004716DF" w:rsidRDefault="004716DF" w:rsidP="004716DF">
            <w:pPr>
              <w:autoSpaceDE w:val="0"/>
              <w:autoSpaceDN w:val="0"/>
              <w:adjustRightInd w:val="0"/>
              <w:spacing w:after="0" w:line="240" w:lineRule="auto"/>
              <w:jc w:val="both"/>
              <w:rPr>
                <w:rFonts w:ascii="Calibri" w:eastAsia="Calibri" w:hAnsi="Calibri" w:cs="Calibri"/>
                <w:b/>
                <w:bCs/>
                <w:strike/>
                <w:color w:val="000000"/>
                <w:sz w:val="20"/>
                <w:szCs w:val="20"/>
              </w:rPr>
            </w:pPr>
            <w:r w:rsidRPr="004716DF">
              <w:rPr>
                <w:rFonts w:ascii="Calibri" w:eastAsia="Calibri" w:hAnsi="Calibri" w:cs="Calibri"/>
                <w:b/>
                <w:bCs/>
                <w:strike/>
                <w:color w:val="000000"/>
                <w:sz w:val="20"/>
                <w:szCs w:val="20"/>
              </w:rPr>
              <w:t>36127</w:t>
            </w:r>
          </w:p>
        </w:tc>
        <w:tc>
          <w:tcPr>
            <w:tcW w:w="2971" w:type="dxa"/>
            <w:shd w:val="clear" w:color="000000" w:fill="auto"/>
          </w:tcPr>
          <w:p w14:paraId="5BD2D7EC" w14:textId="77777777" w:rsidR="004716DF" w:rsidRPr="004716DF" w:rsidRDefault="004716DF" w:rsidP="004716DF">
            <w:pPr>
              <w:autoSpaceDE w:val="0"/>
              <w:autoSpaceDN w:val="0"/>
              <w:adjustRightInd w:val="0"/>
              <w:spacing w:after="0" w:line="240" w:lineRule="auto"/>
              <w:jc w:val="both"/>
              <w:rPr>
                <w:rFonts w:ascii="Calibri" w:eastAsia="Calibri" w:hAnsi="Calibri" w:cs="Calibri"/>
                <w:b/>
                <w:bCs/>
                <w:strike/>
                <w:color w:val="000000"/>
                <w:sz w:val="20"/>
                <w:szCs w:val="20"/>
              </w:rPr>
            </w:pPr>
            <w:proofErr w:type="spellStart"/>
            <w:r w:rsidRPr="004716DF">
              <w:rPr>
                <w:rFonts w:ascii="Calibri" w:eastAsia="Calibri" w:hAnsi="Calibri" w:cs="Calibri"/>
                <w:b/>
                <w:bCs/>
                <w:strike/>
                <w:color w:val="000000"/>
                <w:sz w:val="20"/>
                <w:szCs w:val="20"/>
              </w:rPr>
              <w:t>Ehomamografija</w:t>
            </w:r>
            <w:proofErr w:type="spellEnd"/>
          </w:p>
        </w:tc>
        <w:tc>
          <w:tcPr>
            <w:tcW w:w="2977" w:type="dxa"/>
            <w:shd w:val="clear" w:color="000000" w:fill="auto"/>
          </w:tcPr>
          <w:p w14:paraId="42B26142" w14:textId="77777777" w:rsidR="004716DF" w:rsidRPr="004716DF" w:rsidRDefault="004716DF" w:rsidP="004716DF">
            <w:pPr>
              <w:autoSpaceDE w:val="0"/>
              <w:autoSpaceDN w:val="0"/>
              <w:adjustRightInd w:val="0"/>
              <w:spacing w:after="0" w:line="240" w:lineRule="auto"/>
              <w:jc w:val="both"/>
              <w:rPr>
                <w:rFonts w:ascii="Calibri" w:eastAsia="Calibri" w:hAnsi="Calibri" w:cs="Calibri"/>
                <w:b/>
                <w:bCs/>
                <w:strike/>
                <w:color w:val="000000"/>
                <w:sz w:val="20"/>
                <w:szCs w:val="20"/>
              </w:rPr>
            </w:pPr>
            <w:proofErr w:type="spellStart"/>
            <w:r w:rsidRPr="004716DF">
              <w:rPr>
                <w:rFonts w:ascii="Calibri" w:eastAsia="Calibri" w:hAnsi="Calibri" w:cs="Calibri"/>
                <w:b/>
                <w:bCs/>
                <w:strike/>
                <w:color w:val="000000"/>
                <w:sz w:val="20"/>
                <w:szCs w:val="20"/>
              </w:rPr>
              <w:t>Ehomamografija</w:t>
            </w:r>
            <w:proofErr w:type="spellEnd"/>
          </w:p>
        </w:tc>
        <w:tc>
          <w:tcPr>
            <w:tcW w:w="1559" w:type="dxa"/>
            <w:shd w:val="clear" w:color="000000" w:fill="auto"/>
          </w:tcPr>
          <w:p w14:paraId="504A09BA" w14:textId="77777777" w:rsidR="004716DF" w:rsidRPr="004716DF" w:rsidRDefault="004716DF" w:rsidP="004716DF">
            <w:pPr>
              <w:autoSpaceDE w:val="0"/>
              <w:autoSpaceDN w:val="0"/>
              <w:adjustRightInd w:val="0"/>
              <w:spacing w:after="0" w:line="240" w:lineRule="auto"/>
              <w:jc w:val="both"/>
              <w:rPr>
                <w:rFonts w:ascii="Calibri" w:eastAsia="Calibri" w:hAnsi="Calibri" w:cs="Calibri"/>
                <w:b/>
                <w:bCs/>
                <w:strike/>
                <w:color w:val="000000"/>
                <w:sz w:val="20"/>
                <w:szCs w:val="20"/>
              </w:rPr>
            </w:pPr>
            <w:r w:rsidRPr="004716DF">
              <w:rPr>
                <w:rFonts w:ascii="Calibri" w:eastAsia="Calibri" w:hAnsi="Calibri" w:cs="Calibri"/>
                <w:b/>
                <w:bCs/>
                <w:strike/>
                <w:color w:val="000000"/>
                <w:sz w:val="20"/>
                <w:szCs w:val="20"/>
              </w:rPr>
              <w:t>Točka</w:t>
            </w:r>
          </w:p>
        </w:tc>
        <w:tc>
          <w:tcPr>
            <w:tcW w:w="1134" w:type="dxa"/>
            <w:shd w:val="clear" w:color="000000" w:fill="auto"/>
          </w:tcPr>
          <w:p w14:paraId="4363FBDD" w14:textId="77777777" w:rsidR="004716DF" w:rsidRPr="004716DF" w:rsidRDefault="004716DF" w:rsidP="004716DF">
            <w:pPr>
              <w:autoSpaceDE w:val="0"/>
              <w:autoSpaceDN w:val="0"/>
              <w:adjustRightInd w:val="0"/>
              <w:spacing w:after="0" w:line="240" w:lineRule="auto"/>
              <w:jc w:val="both"/>
              <w:rPr>
                <w:rFonts w:ascii="Calibri" w:eastAsia="Calibri" w:hAnsi="Calibri" w:cs="Calibri"/>
                <w:b/>
                <w:bCs/>
                <w:strike/>
                <w:color w:val="000000"/>
                <w:sz w:val="20"/>
                <w:szCs w:val="20"/>
              </w:rPr>
            </w:pPr>
            <w:r w:rsidRPr="004716DF">
              <w:rPr>
                <w:rFonts w:ascii="Calibri" w:eastAsia="Calibri" w:hAnsi="Calibri" w:cs="Calibri"/>
                <w:b/>
                <w:bCs/>
                <w:strike/>
                <w:color w:val="000000"/>
                <w:sz w:val="20"/>
                <w:szCs w:val="20"/>
              </w:rPr>
              <w:t>8,40</w:t>
            </w:r>
          </w:p>
        </w:tc>
      </w:tr>
    </w:tbl>
    <w:p w14:paraId="4A27C208" w14:textId="77777777" w:rsidR="004716DF" w:rsidRPr="004716DF" w:rsidRDefault="004716DF" w:rsidP="004716DF">
      <w:pPr>
        <w:spacing w:after="0" w:line="240" w:lineRule="auto"/>
        <w:jc w:val="both"/>
        <w:rPr>
          <w:rFonts w:ascii="Calibri" w:eastAsia="Calibri" w:hAnsi="Calibri" w:cs="Calibri"/>
          <w:bCs/>
        </w:rPr>
      </w:pPr>
    </w:p>
    <w:p w14:paraId="724B94D4" w14:textId="77777777" w:rsidR="004716DF" w:rsidRPr="004716DF" w:rsidRDefault="004716DF" w:rsidP="004716DF">
      <w:pPr>
        <w:spacing w:after="0" w:line="240" w:lineRule="auto"/>
        <w:jc w:val="both"/>
        <w:rPr>
          <w:rFonts w:ascii="Calibri" w:eastAsia="Calibri" w:hAnsi="Calibri" w:cs="Calibri"/>
          <w:bCs/>
        </w:rPr>
      </w:pPr>
    </w:p>
    <w:p w14:paraId="589986BE" w14:textId="77777777" w:rsidR="004716DF" w:rsidRPr="004716DF" w:rsidRDefault="004716DF" w:rsidP="004716DF">
      <w:pPr>
        <w:spacing w:after="0" w:line="240" w:lineRule="auto"/>
        <w:jc w:val="both"/>
        <w:rPr>
          <w:rFonts w:eastAsia="Calibri" w:cstheme="minorHAnsi"/>
          <w:bCs/>
        </w:rPr>
      </w:pPr>
      <w:r w:rsidRPr="004716DF">
        <w:rPr>
          <w:rFonts w:ascii="Calibri" w:eastAsia="Times New Roman" w:hAnsi="Calibri" w:cs="Arial"/>
          <w:color w:val="000000"/>
          <w:lang w:eastAsia="sl-SI"/>
        </w:rPr>
        <w:t xml:space="preserve">Poleg zgoraj navedenega storitvi </w:t>
      </w:r>
      <w:r w:rsidRPr="004716DF">
        <w:rPr>
          <w:rFonts w:eastAsia="Calibri" w:cstheme="minorHAnsi"/>
          <w:bCs/>
        </w:rPr>
        <w:t>36142 »UZ dojk obojestransko« in 36143 »UZ dojk enostransko« uvajamo v naslednje sezname storitev:</w:t>
      </w:r>
    </w:p>
    <w:p w14:paraId="14D31F70" w14:textId="77777777" w:rsidR="004716DF" w:rsidRPr="004716DF" w:rsidRDefault="004716DF" w:rsidP="004716DF">
      <w:pPr>
        <w:numPr>
          <w:ilvl w:val="0"/>
          <w:numId w:val="13"/>
        </w:numPr>
        <w:spacing w:after="0" w:line="240" w:lineRule="auto"/>
        <w:contextualSpacing/>
        <w:jc w:val="both"/>
        <w:rPr>
          <w:rFonts w:ascii="Calibri" w:eastAsia="Calibri" w:hAnsi="Calibri" w:cs="Arial"/>
          <w:color w:val="000000"/>
        </w:rPr>
      </w:pPr>
      <w:r w:rsidRPr="004716DF">
        <w:rPr>
          <w:rFonts w:ascii="Calibri" w:eastAsia="Calibri" w:hAnsi="Calibri" w:cs="Arial"/>
          <w:color w:val="000000"/>
        </w:rPr>
        <w:t>15.41 »Storitve specialistične zunajbolnišnične zdravstvene dejavnosti onkologije (210 219)«,</w:t>
      </w:r>
    </w:p>
    <w:p w14:paraId="0269BB32" w14:textId="77777777" w:rsidR="004716DF" w:rsidRPr="004716DF" w:rsidRDefault="004716DF" w:rsidP="004716DF">
      <w:pPr>
        <w:numPr>
          <w:ilvl w:val="0"/>
          <w:numId w:val="13"/>
        </w:numPr>
        <w:spacing w:after="0" w:line="240" w:lineRule="auto"/>
        <w:contextualSpacing/>
        <w:jc w:val="both"/>
        <w:rPr>
          <w:rFonts w:ascii="Calibri" w:eastAsia="Calibri" w:hAnsi="Calibri" w:cs="Calibri"/>
          <w:bCs/>
        </w:rPr>
      </w:pPr>
      <w:r w:rsidRPr="004716DF">
        <w:rPr>
          <w:rFonts w:ascii="Calibri" w:eastAsia="Calibri" w:hAnsi="Calibri" w:cs="Calibri"/>
          <w:bCs/>
        </w:rPr>
        <w:t>15.62 »Storitve specialistične zunajbolnišnične zdravstvene dejavnosti ginekologije (206 209)«,</w:t>
      </w:r>
    </w:p>
    <w:p w14:paraId="2D3F26C9" w14:textId="77777777" w:rsidR="004716DF" w:rsidRPr="004716DF" w:rsidRDefault="004716DF" w:rsidP="004716DF">
      <w:pPr>
        <w:numPr>
          <w:ilvl w:val="0"/>
          <w:numId w:val="13"/>
        </w:numPr>
        <w:spacing w:after="0" w:line="240" w:lineRule="auto"/>
        <w:contextualSpacing/>
        <w:jc w:val="both"/>
        <w:rPr>
          <w:rFonts w:ascii="Calibri" w:eastAsia="Calibri" w:hAnsi="Calibri" w:cs="Arial"/>
          <w:color w:val="000000"/>
        </w:rPr>
      </w:pPr>
      <w:r w:rsidRPr="004716DF">
        <w:rPr>
          <w:rFonts w:ascii="Calibri" w:eastAsia="Calibri" w:hAnsi="Calibri" w:cs="Arial"/>
          <w:color w:val="000000"/>
        </w:rPr>
        <w:t>15.88 »Storitve specialistične zunajbolnišnične zdravstvene dejavnosti izvajanje mamografije (231 211)«.</w:t>
      </w:r>
    </w:p>
    <w:p w14:paraId="6ABFBAA5" w14:textId="77777777" w:rsidR="004716DF" w:rsidRPr="004716DF" w:rsidRDefault="004716DF" w:rsidP="004716DF">
      <w:pPr>
        <w:spacing w:after="0" w:line="240" w:lineRule="auto"/>
        <w:jc w:val="both"/>
        <w:rPr>
          <w:rFonts w:eastAsia="Calibri" w:cstheme="minorHAnsi"/>
          <w:bCs/>
        </w:rPr>
      </w:pPr>
    </w:p>
    <w:tbl>
      <w:tblPr>
        <w:tblW w:w="9351" w:type="dxa"/>
        <w:tblLayout w:type="fixed"/>
        <w:tblCellMar>
          <w:left w:w="70" w:type="dxa"/>
          <w:right w:w="70" w:type="dxa"/>
        </w:tblCellMar>
        <w:tblLook w:val="04A0" w:firstRow="1" w:lastRow="0" w:firstColumn="1" w:lastColumn="0" w:noHBand="0" w:noVBand="1"/>
      </w:tblPr>
      <w:tblGrid>
        <w:gridCol w:w="704"/>
        <w:gridCol w:w="1418"/>
        <w:gridCol w:w="3543"/>
        <w:gridCol w:w="709"/>
        <w:gridCol w:w="709"/>
        <w:gridCol w:w="1276"/>
        <w:gridCol w:w="992"/>
      </w:tblGrid>
      <w:tr w:rsidR="004716DF" w:rsidRPr="004716DF" w14:paraId="27928322" w14:textId="77777777" w:rsidTr="00E42486">
        <w:trPr>
          <w:trHeight w:val="165"/>
          <w:tblHead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843AD" w14:textId="77777777" w:rsidR="004716DF" w:rsidRPr="004716DF" w:rsidRDefault="004716DF" w:rsidP="004716DF">
            <w:pPr>
              <w:spacing w:after="0" w:line="240" w:lineRule="auto"/>
              <w:rPr>
                <w:rFonts w:ascii="Calibri" w:eastAsia="Times New Roman" w:hAnsi="Calibri" w:cs="Calibri"/>
                <w:sz w:val="20"/>
                <w:szCs w:val="20"/>
                <w:lang w:eastAsia="sl-SI"/>
              </w:rPr>
            </w:pPr>
            <w:bookmarkStart w:id="24" w:name="_Hlk26534526"/>
            <w:r w:rsidRPr="004716DF">
              <w:rPr>
                <w:rFonts w:ascii="Calibri" w:eastAsia="Times New Roman" w:hAnsi="Calibri" w:cs="Calibri"/>
                <w:sz w:val="20"/>
                <w:szCs w:val="20"/>
                <w:lang w:eastAsia="sl-SI"/>
              </w:rPr>
              <w:t>Šifra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2F927BA" w14:textId="77777777" w:rsidR="004716DF" w:rsidRPr="004716DF" w:rsidRDefault="004716DF" w:rsidP="004716DF">
            <w:pPr>
              <w:spacing w:after="0" w:line="240" w:lineRule="auto"/>
              <w:rPr>
                <w:rFonts w:ascii="Calibri" w:eastAsia="Times New Roman" w:hAnsi="Calibri" w:cs="Calibri"/>
                <w:sz w:val="20"/>
                <w:szCs w:val="20"/>
                <w:lang w:eastAsia="sl-SI"/>
              </w:rPr>
            </w:pPr>
            <w:r w:rsidRPr="004716DF">
              <w:rPr>
                <w:rFonts w:ascii="Calibri" w:eastAsia="Times New Roman" w:hAnsi="Calibri" w:cs="Calibri"/>
                <w:sz w:val="20"/>
                <w:szCs w:val="20"/>
                <w:lang w:eastAsia="sl-SI"/>
              </w:rPr>
              <w:t>Kratek opis</w:t>
            </w:r>
          </w:p>
        </w:tc>
        <w:tc>
          <w:tcPr>
            <w:tcW w:w="3543" w:type="dxa"/>
            <w:tcBorders>
              <w:top w:val="single" w:sz="4" w:space="0" w:color="auto"/>
              <w:left w:val="nil"/>
              <w:bottom w:val="single" w:sz="4" w:space="0" w:color="auto"/>
              <w:right w:val="single" w:sz="4" w:space="0" w:color="auto"/>
            </w:tcBorders>
            <w:vAlign w:val="center"/>
          </w:tcPr>
          <w:p w14:paraId="1B75E948" w14:textId="77777777" w:rsidR="004716DF" w:rsidRPr="004716DF" w:rsidRDefault="004716DF" w:rsidP="004716DF">
            <w:pPr>
              <w:spacing w:after="0" w:line="240" w:lineRule="auto"/>
              <w:rPr>
                <w:rFonts w:ascii="Calibri" w:eastAsia="Times New Roman" w:hAnsi="Calibri" w:cs="Calibri"/>
                <w:sz w:val="20"/>
                <w:szCs w:val="20"/>
                <w:lang w:eastAsia="sl-SI"/>
              </w:rPr>
            </w:pPr>
            <w:r w:rsidRPr="004716DF">
              <w:rPr>
                <w:rFonts w:ascii="Calibri" w:eastAsia="Times New Roman" w:hAnsi="Calibri" w:cs="Calibri"/>
                <w:sz w:val="20"/>
                <w:szCs w:val="20"/>
                <w:lang w:eastAsia="sl-SI"/>
              </w:rPr>
              <w:t>Dolg opis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3396A" w14:textId="77777777" w:rsidR="004716DF" w:rsidRPr="004716DF" w:rsidRDefault="004716DF" w:rsidP="004716DF">
            <w:pPr>
              <w:spacing w:after="0" w:line="240" w:lineRule="auto"/>
              <w:jc w:val="center"/>
              <w:rPr>
                <w:rFonts w:ascii="Calibri" w:eastAsia="Times New Roman" w:hAnsi="Calibri" w:cs="Calibri"/>
                <w:sz w:val="20"/>
                <w:szCs w:val="20"/>
                <w:lang w:eastAsia="sl-SI"/>
              </w:rPr>
            </w:pPr>
            <w:r w:rsidRPr="004716DF">
              <w:rPr>
                <w:rFonts w:ascii="Calibri" w:eastAsia="Times New Roman" w:hAnsi="Calibri" w:cs="Calibri"/>
                <w:sz w:val="20"/>
                <w:szCs w:val="20"/>
                <w:lang w:eastAsia="sl-SI"/>
              </w:rPr>
              <w:t>Naziv enote mere</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63E4B35" w14:textId="77777777" w:rsidR="004716DF" w:rsidRPr="004716DF" w:rsidRDefault="004716DF" w:rsidP="004716DF">
            <w:pPr>
              <w:spacing w:after="0" w:line="240" w:lineRule="auto"/>
              <w:jc w:val="center"/>
              <w:rPr>
                <w:rFonts w:ascii="Calibri" w:eastAsia="Times New Roman" w:hAnsi="Calibri" w:cs="Calibri"/>
                <w:sz w:val="20"/>
                <w:szCs w:val="20"/>
                <w:lang w:eastAsia="sl-SI"/>
              </w:rPr>
            </w:pPr>
            <w:r w:rsidRPr="004716DF">
              <w:rPr>
                <w:rFonts w:ascii="Calibri" w:eastAsia="Times New Roman" w:hAnsi="Calibri" w:cs="Calibri"/>
                <w:sz w:val="20"/>
                <w:szCs w:val="20"/>
                <w:lang w:eastAsia="sl-SI"/>
              </w:rPr>
              <w:t>Št. enot mere</w:t>
            </w:r>
          </w:p>
        </w:tc>
        <w:tc>
          <w:tcPr>
            <w:tcW w:w="1276" w:type="dxa"/>
            <w:tcBorders>
              <w:top w:val="single" w:sz="4" w:space="0" w:color="auto"/>
              <w:left w:val="nil"/>
              <w:bottom w:val="single" w:sz="4" w:space="0" w:color="auto"/>
              <w:right w:val="single" w:sz="4" w:space="0" w:color="auto"/>
            </w:tcBorders>
            <w:vAlign w:val="center"/>
          </w:tcPr>
          <w:p w14:paraId="7ED816D4" w14:textId="77777777" w:rsidR="004716DF" w:rsidRPr="004716DF" w:rsidRDefault="004716DF" w:rsidP="004716DF">
            <w:pPr>
              <w:spacing w:after="0" w:line="240" w:lineRule="auto"/>
              <w:jc w:val="center"/>
              <w:rPr>
                <w:rFonts w:ascii="Calibri" w:eastAsia="Times New Roman" w:hAnsi="Calibri" w:cs="Calibri"/>
                <w:sz w:val="20"/>
                <w:szCs w:val="20"/>
                <w:lang w:eastAsia="sl-SI"/>
              </w:rPr>
            </w:pPr>
            <w:r w:rsidRPr="004716DF">
              <w:rPr>
                <w:rFonts w:ascii="Calibri" w:eastAsia="Times New Roman" w:hAnsi="Calibri" w:cs="Calibri"/>
                <w:sz w:val="20"/>
                <w:szCs w:val="20"/>
                <w:lang w:eastAsia="sl-SI"/>
              </w:rPr>
              <w:t>Kadrovski normativ</w:t>
            </w:r>
          </w:p>
        </w:tc>
        <w:tc>
          <w:tcPr>
            <w:tcW w:w="992" w:type="dxa"/>
            <w:tcBorders>
              <w:top w:val="single" w:sz="4" w:space="0" w:color="auto"/>
              <w:left w:val="nil"/>
              <w:bottom w:val="single" w:sz="4" w:space="0" w:color="auto"/>
              <w:right w:val="single" w:sz="4" w:space="0" w:color="auto"/>
            </w:tcBorders>
            <w:vAlign w:val="center"/>
          </w:tcPr>
          <w:p w14:paraId="42F0B668" w14:textId="77777777" w:rsidR="004716DF" w:rsidRPr="004716DF" w:rsidRDefault="004716DF" w:rsidP="004716DF">
            <w:pPr>
              <w:spacing w:after="0" w:line="240" w:lineRule="auto"/>
              <w:jc w:val="center"/>
              <w:rPr>
                <w:rFonts w:ascii="Calibri" w:eastAsia="Times New Roman" w:hAnsi="Calibri" w:cs="Calibri"/>
                <w:sz w:val="20"/>
                <w:szCs w:val="20"/>
                <w:lang w:eastAsia="sl-SI"/>
              </w:rPr>
            </w:pPr>
            <w:r w:rsidRPr="004716DF">
              <w:rPr>
                <w:rFonts w:ascii="Calibri" w:eastAsia="Times New Roman" w:hAnsi="Calibri" w:cs="Calibri"/>
                <w:sz w:val="20"/>
                <w:szCs w:val="20"/>
                <w:lang w:eastAsia="sl-SI"/>
              </w:rPr>
              <w:t>Normativ v minutah</w:t>
            </w:r>
          </w:p>
        </w:tc>
      </w:tr>
      <w:bookmarkEnd w:id="24"/>
      <w:tr w:rsidR="004716DF" w:rsidRPr="004716DF" w14:paraId="2679A1EE" w14:textId="77777777" w:rsidTr="00E42486">
        <w:trPr>
          <w:trHeight w:val="165"/>
        </w:trPr>
        <w:tc>
          <w:tcPr>
            <w:tcW w:w="704" w:type="dxa"/>
            <w:tcBorders>
              <w:top w:val="nil"/>
              <w:left w:val="single" w:sz="4" w:space="0" w:color="auto"/>
              <w:bottom w:val="single" w:sz="4" w:space="0" w:color="auto"/>
              <w:right w:val="single" w:sz="4" w:space="0" w:color="auto"/>
            </w:tcBorders>
            <w:shd w:val="clear" w:color="auto" w:fill="auto"/>
            <w:noWrap/>
          </w:tcPr>
          <w:p w14:paraId="3ABD708A" w14:textId="77777777" w:rsidR="004716DF" w:rsidRPr="004716DF" w:rsidRDefault="004716DF" w:rsidP="004716DF">
            <w:pPr>
              <w:spacing w:after="0" w:line="240" w:lineRule="auto"/>
              <w:rPr>
                <w:b/>
                <w:bCs/>
                <w:sz w:val="20"/>
                <w:szCs w:val="20"/>
              </w:rPr>
            </w:pPr>
            <w:r w:rsidRPr="004716DF">
              <w:rPr>
                <w:b/>
                <w:bCs/>
                <w:sz w:val="20"/>
                <w:szCs w:val="20"/>
              </w:rPr>
              <w:t>36142</w:t>
            </w:r>
          </w:p>
        </w:tc>
        <w:tc>
          <w:tcPr>
            <w:tcW w:w="1418" w:type="dxa"/>
            <w:tcBorders>
              <w:top w:val="nil"/>
              <w:left w:val="nil"/>
              <w:bottom w:val="single" w:sz="4" w:space="0" w:color="auto"/>
              <w:right w:val="single" w:sz="4" w:space="0" w:color="auto"/>
            </w:tcBorders>
            <w:shd w:val="clear" w:color="auto" w:fill="auto"/>
          </w:tcPr>
          <w:p w14:paraId="10933906" w14:textId="77777777" w:rsidR="004716DF" w:rsidRPr="004716DF" w:rsidRDefault="004716DF" w:rsidP="004716DF">
            <w:pPr>
              <w:spacing w:after="0" w:line="240" w:lineRule="auto"/>
              <w:rPr>
                <w:b/>
                <w:bCs/>
                <w:sz w:val="20"/>
                <w:szCs w:val="20"/>
              </w:rPr>
            </w:pPr>
            <w:r w:rsidRPr="004716DF">
              <w:rPr>
                <w:b/>
                <w:bCs/>
                <w:sz w:val="20"/>
                <w:szCs w:val="20"/>
              </w:rPr>
              <w:t>UZ dojk obojestransko</w:t>
            </w:r>
          </w:p>
        </w:tc>
        <w:tc>
          <w:tcPr>
            <w:tcW w:w="3543" w:type="dxa"/>
            <w:tcBorders>
              <w:top w:val="single" w:sz="4" w:space="0" w:color="auto"/>
              <w:left w:val="nil"/>
              <w:bottom w:val="single" w:sz="4" w:space="0" w:color="auto"/>
              <w:right w:val="single" w:sz="4" w:space="0" w:color="auto"/>
            </w:tcBorders>
          </w:tcPr>
          <w:p w14:paraId="7AFF5B51" w14:textId="77777777" w:rsidR="004716DF" w:rsidRPr="004716DF" w:rsidRDefault="004716DF" w:rsidP="004716DF">
            <w:pPr>
              <w:spacing w:after="0" w:line="240" w:lineRule="auto"/>
              <w:rPr>
                <w:b/>
                <w:bCs/>
                <w:sz w:val="20"/>
                <w:szCs w:val="20"/>
              </w:rPr>
            </w:pPr>
            <w:r w:rsidRPr="004716DF">
              <w:rPr>
                <w:b/>
                <w:bCs/>
                <w:sz w:val="20"/>
                <w:szCs w:val="20"/>
              </w:rPr>
              <w:t>UZ dojk obojestransko. UZ preiskava dojk ter UZ preiskava obeh pazduh (aksil).</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315F1ED9" w14:textId="77777777" w:rsidR="004716DF" w:rsidRPr="004716DF" w:rsidRDefault="004716DF" w:rsidP="004716DF">
            <w:pPr>
              <w:spacing w:after="0" w:line="240" w:lineRule="auto"/>
              <w:rPr>
                <w:b/>
                <w:bCs/>
                <w:sz w:val="20"/>
                <w:szCs w:val="20"/>
              </w:rPr>
            </w:pPr>
            <w:r w:rsidRPr="004716DF">
              <w:rPr>
                <w:b/>
                <w:bCs/>
                <w:sz w:val="20"/>
                <w:szCs w:val="20"/>
              </w:rPr>
              <w:t>Točka</w:t>
            </w:r>
          </w:p>
        </w:tc>
        <w:tc>
          <w:tcPr>
            <w:tcW w:w="709" w:type="dxa"/>
            <w:tcBorders>
              <w:top w:val="nil"/>
              <w:left w:val="single" w:sz="4" w:space="0" w:color="auto"/>
              <w:bottom w:val="single" w:sz="4" w:space="0" w:color="auto"/>
              <w:right w:val="single" w:sz="4" w:space="0" w:color="auto"/>
            </w:tcBorders>
            <w:shd w:val="clear" w:color="auto" w:fill="auto"/>
            <w:noWrap/>
          </w:tcPr>
          <w:p w14:paraId="292F3E61" w14:textId="77777777" w:rsidR="004716DF" w:rsidRPr="004716DF" w:rsidRDefault="004716DF" w:rsidP="004716DF">
            <w:pPr>
              <w:spacing w:after="0" w:line="240" w:lineRule="auto"/>
              <w:jc w:val="right"/>
              <w:rPr>
                <w:b/>
                <w:bCs/>
                <w:sz w:val="20"/>
                <w:szCs w:val="20"/>
              </w:rPr>
            </w:pPr>
            <w:r w:rsidRPr="004716DF">
              <w:rPr>
                <w:b/>
                <w:bCs/>
                <w:sz w:val="20"/>
                <w:szCs w:val="20"/>
              </w:rPr>
              <w:t>18,48</w:t>
            </w:r>
          </w:p>
        </w:tc>
        <w:tc>
          <w:tcPr>
            <w:tcW w:w="1276" w:type="dxa"/>
            <w:tcBorders>
              <w:top w:val="nil"/>
              <w:left w:val="single" w:sz="4" w:space="0" w:color="auto"/>
              <w:bottom w:val="single" w:sz="4" w:space="0" w:color="auto"/>
              <w:right w:val="single" w:sz="4" w:space="0" w:color="auto"/>
            </w:tcBorders>
          </w:tcPr>
          <w:p w14:paraId="1478D706" w14:textId="77777777" w:rsidR="004716DF" w:rsidRPr="004716DF" w:rsidRDefault="004716DF" w:rsidP="004716DF">
            <w:pPr>
              <w:spacing w:after="0" w:line="240" w:lineRule="auto"/>
              <w:rPr>
                <w:b/>
                <w:bCs/>
                <w:sz w:val="20"/>
                <w:szCs w:val="20"/>
              </w:rPr>
            </w:pPr>
            <w:r w:rsidRPr="004716DF">
              <w:rPr>
                <w:b/>
                <w:bCs/>
                <w:sz w:val="20"/>
                <w:szCs w:val="20"/>
              </w:rPr>
              <w:t>1 zdravnik specialist, 1 diplomirana medicinska sestra</w:t>
            </w:r>
          </w:p>
        </w:tc>
        <w:tc>
          <w:tcPr>
            <w:tcW w:w="992" w:type="dxa"/>
            <w:tcBorders>
              <w:top w:val="nil"/>
              <w:left w:val="single" w:sz="4" w:space="0" w:color="auto"/>
              <w:bottom w:val="single" w:sz="4" w:space="0" w:color="auto"/>
              <w:right w:val="single" w:sz="4" w:space="0" w:color="auto"/>
            </w:tcBorders>
          </w:tcPr>
          <w:p w14:paraId="7ADDB51A" w14:textId="77777777" w:rsidR="004716DF" w:rsidRPr="004716DF" w:rsidRDefault="004716DF" w:rsidP="004716DF">
            <w:pPr>
              <w:spacing w:after="0" w:line="240" w:lineRule="auto"/>
              <w:jc w:val="center"/>
              <w:rPr>
                <w:b/>
                <w:bCs/>
                <w:sz w:val="20"/>
                <w:szCs w:val="20"/>
              </w:rPr>
            </w:pPr>
            <w:r w:rsidRPr="004716DF">
              <w:rPr>
                <w:b/>
                <w:bCs/>
                <w:sz w:val="20"/>
                <w:szCs w:val="20"/>
              </w:rPr>
              <w:t>40; 20</w:t>
            </w:r>
          </w:p>
        </w:tc>
      </w:tr>
      <w:tr w:rsidR="004716DF" w:rsidRPr="004716DF" w14:paraId="5007D54D" w14:textId="77777777" w:rsidTr="00E42486">
        <w:trPr>
          <w:trHeight w:val="165"/>
        </w:trPr>
        <w:tc>
          <w:tcPr>
            <w:tcW w:w="704" w:type="dxa"/>
            <w:tcBorders>
              <w:top w:val="nil"/>
              <w:left w:val="single" w:sz="4" w:space="0" w:color="auto"/>
              <w:bottom w:val="single" w:sz="4" w:space="0" w:color="auto"/>
              <w:right w:val="single" w:sz="4" w:space="0" w:color="auto"/>
            </w:tcBorders>
            <w:shd w:val="clear" w:color="auto" w:fill="auto"/>
            <w:noWrap/>
          </w:tcPr>
          <w:p w14:paraId="2345E820" w14:textId="77777777" w:rsidR="004716DF" w:rsidRPr="004716DF" w:rsidRDefault="004716DF" w:rsidP="004716DF">
            <w:pPr>
              <w:spacing w:after="0" w:line="240" w:lineRule="auto"/>
              <w:rPr>
                <w:b/>
                <w:bCs/>
                <w:sz w:val="20"/>
                <w:szCs w:val="20"/>
              </w:rPr>
            </w:pPr>
            <w:r w:rsidRPr="004716DF">
              <w:rPr>
                <w:b/>
                <w:bCs/>
                <w:sz w:val="20"/>
                <w:szCs w:val="20"/>
              </w:rPr>
              <w:t>36143</w:t>
            </w:r>
          </w:p>
        </w:tc>
        <w:tc>
          <w:tcPr>
            <w:tcW w:w="1418" w:type="dxa"/>
            <w:tcBorders>
              <w:top w:val="nil"/>
              <w:left w:val="nil"/>
              <w:bottom w:val="single" w:sz="4" w:space="0" w:color="auto"/>
              <w:right w:val="single" w:sz="4" w:space="0" w:color="auto"/>
            </w:tcBorders>
            <w:shd w:val="clear" w:color="auto" w:fill="auto"/>
          </w:tcPr>
          <w:p w14:paraId="4BE6E419" w14:textId="77777777" w:rsidR="004716DF" w:rsidRPr="004716DF" w:rsidRDefault="004716DF" w:rsidP="004716DF">
            <w:pPr>
              <w:spacing w:after="0" w:line="240" w:lineRule="auto"/>
              <w:rPr>
                <w:b/>
                <w:bCs/>
                <w:sz w:val="20"/>
                <w:szCs w:val="20"/>
              </w:rPr>
            </w:pPr>
            <w:r w:rsidRPr="004716DF">
              <w:rPr>
                <w:b/>
                <w:bCs/>
                <w:sz w:val="20"/>
                <w:szCs w:val="20"/>
              </w:rPr>
              <w:t>UZ dojk enostransko</w:t>
            </w:r>
          </w:p>
        </w:tc>
        <w:tc>
          <w:tcPr>
            <w:tcW w:w="3543" w:type="dxa"/>
            <w:tcBorders>
              <w:top w:val="single" w:sz="4" w:space="0" w:color="auto"/>
              <w:left w:val="nil"/>
              <w:bottom w:val="single" w:sz="4" w:space="0" w:color="auto"/>
              <w:right w:val="single" w:sz="4" w:space="0" w:color="auto"/>
            </w:tcBorders>
          </w:tcPr>
          <w:p w14:paraId="73C97011" w14:textId="77777777" w:rsidR="004716DF" w:rsidRPr="004716DF" w:rsidRDefault="004716DF" w:rsidP="004716DF">
            <w:pPr>
              <w:spacing w:after="0" w:line="240" w:lineRule="auto"/>
              <w:rPr>
                <w:b/>
                <w:bCs/>
                <w:sz w:val="20"/>
                <w:szCs w:val="20"/>
              </w:rPr>
            </w:pPr>
            <w:r w:rsidRPr="004716DF">
              <w:rPr>
                <w:b/>
                <w:bCs/>
                <w:sz w:val="20"/>
                <w:szCs w:val="20"/>
              </w:rPr>
              <w:t>UZ dojk enostransko. UZ preiskava dojke ter UZ preiskava pazduhe (aksile).</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11DD25FA" w14:textId="77777777" w:rsidR="004716DF" w:rsidRPr="004716DF" w:rsidRDefault="004716DF" w:rsidP="004716DF">
            <w:pPr>
              <w:spacing w:after="0" w:line="240" w:lineRule="auto"/>
              <w:rPr>
                <w:b/>
                <w:bCs/>
                <w:sz w:val="20"/>
                <w:szCs w:val="20"/>
              </w:rPr>
            </w:pPr>
            <w:r w:rsidRPr="004716DF">
              <w:rPr>
                <w:b/>
                <w:bCs/>
                <w:sz w:val="20"/>
                <w:szCs w:val="20"/>
              </w:rPr>
              <w:t>Točka</w:t>
            </w:r>
          </w:p>
        </w:tc>
        <w:tc>
          <w:tcPr>
            <w:tcW w:w="709" w:type="dxa"/>
            <w:tcBorders>
              <w:top w:val="nil"/>
              <w:left w:val="single" w:sz="4" w:space="0" w:color="auto"/>
              <w:bottom w:val="single" w:sz="4" w:space="0" w:color="auto"/>
              <w:right w:val="single" w:sz="4" w:space="0" w:color="auto"/>
            </w:tcBorders>
            <w:shd w:val="clear" w:color="auto" w:fill="auto"/>
            <w:noWrap/>
          </w:tcPr>
          <w:p w14:paraId="6C06AD94" w14:textId="77777777" w:rsidR="004716DF" w:rsidRPr="004716DF" w:rsidRDefault="004716DF" w:rsidP="004716DF">
            <w:pPr>
              <w:spacing w:after="0" w:line="240" w:lineRule="auto"/>
              <w:jc w:val="right"/>
              <w:rPr>
                <w:b/>
                <w:bCs/>
                <w:sz w:val="20"/>
                <w:szCs w:val="20"/>
              </w:rPr>
            </w:pPr>
            <w:r w:rsidRPr="004716DF">
              <w:rPr>
                <w:b/>
                <w:bCs/>
                <w:sz w:val="20"/>
                <w:szCs w:val="20"/>
              </w:rPr>
              <w:t>12,90</w:t>
            </w:r>
          </w:p>
        </w:tc>
        <w:tc>
          <w:tcPr>
            <w:tcW w:w="1276" w:type="dxa"/>
            <w:tcBorders>
              <w:top w:val="nil"/>
              <w:left w:val="single" w:sz="4" w:space="0" w:color="auto"/>
              <w:bottom w:val="single" w:sz="4" w:space="0" w:color="auto"/>
              <w:right w:val="single" w:sz="4" w:space="0" w:color="auto"/>
            </w:tcBorders>
          </w:tcPr>
          <w:p w14:paraId="573DE4BA" w14:textId="77777777" w:rsidR="004716DF" w:rsidRPr="004716DF" w:rsidRDefault="004716DF" w:rsidP="004716DF">
            <w:pPr>
              <w:spacing w:after="0" w:line="240" w:lineRule="auto"/>
              <w:rPr>
                <w:b/>
                <w:bCs/>
                <w:sz w:val="20"/>
                <w:szCs w:val="20"/>
              </w:rPr>
            </w:pPr>
            <w:r w:rsidRPr="004716DF">
              <w:rPr>
                <w:b/>
                <w:bCs/>
                <w:sz w:val="20"/>
                <w:szCs w:val="20"/>
              </w:rPr>
              <w:t>1 zdravnik specialist, 1 diplomirana medicinska sestra</w:t>
            </w:r>
          </w:p>
        </w:tc>
        <w:tc>
          <w:tcPr>
            <w:tcW w:w="992" w:type="dxa"/>
            <w:tcBorders>
              <w:top w:val="nil"/>
              <w:left w:val="single" w:sz="4" w:space="0" w:color="auto"/>
              <w:bottom w:val="single" w:sz="4" w:space="0" w:color="auto"/>
              <w:right w:val="single" w:sz="4" w:space="0" w:color="auto"/>
            </w:tcBorders>
          </w:tcPr>
          <w:p w14:paraId="7C7C8504" w14:textId="77777777" w:rsidR="004716DF" w:rsidRPr="004716DF" w:rsidRDefault="004716DF" w:rsidP="004716DF">
            <w:pPr>
              <w:spacing w:after="0" w:line="240" w:lineRule="auto"/>
              <w:jc w:val="center"/>
              <w:rPr>
                <w:b/>
                <w:bCs/>
                <w:sz w:val="20"/>
                <w:szCs w:val="20"/>
              </w:rPr>
            </w:pPr>
            <w:r w:rsidRPr="004716DF">
              <w:rPr>
                <w:b/>
                <w:bCs/>
                <w:sz w:val="20"/>
                <w:szCs w:val="20"/>
              </w:rPr>
              <w:t>25; 12,5</w:t>
            </w:r>
          </w:p>
        </w:tc>
      </w:tr>
    </w:tbl>
    <w:p w14:paraId="578EC5B6" w14:textId="77777777" w:rsidR="004716DF" w:rsidRPr="004716DF" w:rsidRDefault="004716DF" w:rsidP="004716DF">
      <w:pPr>
        <w:spacing w:after="0" w:line="240" w:lineRule="auto"/>
        <w:jc w:val="both"/>
        <w:rPr>
          <w:rFonts w:eastAsia="Calibri" w:cstheme="minorHAnsi"/>
          <w:bCs/>
        </w:rPr>
      </w:pPr>
    </w:p>
    <w:p w14:paraId="1B43AFAF" w14:textId="77777777" w:rsidR="004716DF" w:rsidRPr="004716DF" w:rsidRDefault="004716DF" w:rsidP="004716DF">
      <w:pPr>
        <w:spacing w:after="0" w:line="240" w:lineRule="auto"/>
        <w:jc w:val="both"/>
        <w:rPr>
          <w:rFonts w:eastAsia="Calibri" w:cstheme="minorHAnsi"/>
          <w:bCs/>
        </w:rPr>
      </w:pPr>
      <w:r w:rsidRPr="004716DF">
        <w:rPr>
          <w:rFonts w:eastAsia="Calibri" w:cstheme="minorHAnsi"/>
          <w:bCs/>
        </w:rPr>
        <w:lastRenderedPageBreak/>
        <w:t>Za storitvi veljajo naslednji podrobni podatki:</w:t>
      </w:r>
    </w:p>
    <w:p w14:paraId="0EB79AE1" w14:textId="77777777" w:rsidR="004716DF" w:rsidRPr="004716DF" w:rsidRDefault="004716DF" w:rsidP="004716DF">
      <w:pPr>
        <w:numPr>
          <w:ilvl w:val="0"/>
          <w:numId w:val="7"/>
        </w:numPr>
        <w:spacing w:after="0" w:line="240" w:lineRule="auto"/>
        <w:ind w:left="720"/>
        <w:jc w:val="both"/>
        <w:rPr>
          <w:rFonts w:eastAsia="Calibri" w:cstheme="minorHAnsi"/>
          <w:bCs/>
        </w:rPr>
      </w:pPr>
      <w:bookmarkStart w:id="25" w:name="_Hlk93051676"/>
      <w:r w:rsidRPr="004716DF">
        <w:rPr>
          <w:rFonts w:eastAsia="Calibri" w:cstheme="minorHAnsi"/>
          <w:bCs/>
        </w:rPr>
        <w:t>Oznaka količine:</w:t>
      </w:r>
      <w:r w:rsidRPr="004716DF">
        <w:rPr>
          <w:rFonts w:eastAsia="Calibri" w:cstheme="minorHAnsi"/>
          <w:bCs/>
        </w:rPr>
        <w:tab/>
      </w:r>
      <w:r w:rsidRPr="004716DF">
        <w:rPr>
          <w:rFonts w:eastAsia="Calibri" w:cstheme="minorHAnsi"/>
          <w:bCs/>
        </w:rPr>
        <w:tab/>
      </w:r>
      <w:r w:rsidRPr="004716DF">
        <w:rPr>
          <w:rFonts w:eastAsia="Calibri" w:cstheme="minorHAnsi"/>
          <w:bCs/>
        </w:rPr>
        <w:tab/>
      </w:r>
      <w:r w:rsidRPr="004716DF">
        <w:rPr>
          <w:rFonts w:eastAsia="Calibri" w:cstheme="minorHAnsi"/>
          <w:bCs/>
        </w:rPr>
        <w:tab/>
      </w:r>
      <w:r w:rsidRPr="004716DF">
        <w:rPr>
          <w:rFonts w:eastAsia="Calibri" w:cstheme="minorHAnsi"/>
          <w:bCs/>
        </w:rPr>
        <w:tab/>
        <w:t>1</w:t>
      </w:r>
      <w:r w:rsidRPr="004716DF">
        <w:rPr>
          <w:rFonts w:eastAsia="Calibri" w:cstheme="minorHAnsi"/>
          <w:bCs/>
        </w:rPr>
        <w:tab/>
      </w:r>
    </w:p>
    <w:p w14:paraId="34BD5619" w14:textId="77777777" w:rsidR="004716DF" w:rsidRPr="004716DF" w:rsidRDefault="004716DF" w:rsidP="004716DF">
      <w:pPr>
        <w:numPr>
          <w:ilvl w:val="0"/>
          <w:numId w:val="7"/>
        </w:numPr>
        <w:spacing w:after="0" w:line="240" w:lineRule="auto"/>
        <w:ind w:left="720"/>
        <w:jc w:val="both"/>
        <w:rPr>
          <w:rFonts w:eastAsia="Calibri" w:cstheme="minorHAnsi"/>
          <w:bCs/>
        </w:rPr>
      </w:pPr>
      <w:r w:rsidRPr="004716DF">
        <w:rPr>
          <w:rFonts w:eastAsia="Calibri" w:cstheme="minorHAnsi"/>
          <w:bCs/>
        </w:rPr>
        <w:t>Maksimalno dovoljeno št. storitev na obravnavo:</w:t>
      </w:r>
      <w:r w:rsidRPr="004716DF">
        <w:rPr>
          <w:rFonts w:eastAsia="Calibri" w:cstheme="minorHAnsi"/>
          <w:bCs/>
        </w:rPr>
        <w:tab/>
        <w:t>1</w:t>
      </w:r>
    </w:p>
    <w:p w14:paraId="5E9CC4F0" w14:textId="77777777" w:rsidR="004716DF" w:rsidRPr="004716DF" w:rsidRDefault="004716DF" w:rsidP="004716DF">
      <w:pPr>
        <w:numPr>
          <w:ilvl w:val="0"/>
          <w:numId w:val="7"/>
        </w:numPr>
        <w:spacing w:after="0" w:line="240" w:lineRule="auto"/>
        <w:ind w:left="720"/>
        <w:jc w:val="both"/>
        <w:rPr>
          <w:rFonts w:eastAsia="Calibri" w:cstheme="minorHAnsi"/>
          <w:bCs/>
        </w:rPr>
      </w:pPr>
      <w:r w:rsidRPr="004716DF">
        <w:rPr>
          <w:rFonts w:eastAsia="Calibri" w:cstheme="minorHAnsi"/>
          <w:bCs/>
        </w:rPr>
        <w:t>Oznaka storitve:</w:t>
      </w:r>
      <w:r w:rsidRPr="004716DF">
        <w:rPr>
          <w:rFonts w:eastAsia="Calibri" w:cstheme="minorHAnsi"/>
          <w:bCs/>
        </w:rPr>
        <w:tab/>
      </w:r>
      <w:r w:rsidRPr="004716DF">
        <w:rPr>
          <w:rFonts w:eastAsia="Calibri" w:cstheme="minorHAnsi"/>
          <w:bCs/>
        </w:rPr>
        <w:tab/>
      </w:r>
      <w:r w:rsidRPr="004716DF">
        <w:rPr>
          <w:rFonts w:eastAsia="Calibri" w:cstheme="minorHAnsi"/>
          <w:bCs/>
        </w:rPr>
        <w:tab/>
      </w:r>
      <w:r w:rsidRPr="004716DF">
        <w:rPr>
          <w:rFonts w:eastAsia="Calibri" w:cstheme="minorHAnsi"/>
          <w:bCs/>
        </w:rPr>
        <w:tab/>
      </w:r>
      <w:r w:rsidRPr="004716DF">
        <w:rPr>
          <w:rFonts w:eastAsia="Calibri" w:cstheme="minorHAnsi"/>
          <w:bCs/>
        </w:rPr>
        <w:tab/>
        <w:t>N - Neopredeljeno</w:t>
      </w:r>
    </w:p>
    <w:p w14:paraId="3F3C0C72" w14:textId="77777777" w:rsidR="004716DF" w:rsidRPr="004716DF" w:rsidRDefault="004716DF" w:rsidP="004716DF">
      <w:pPr>
        <w:numPr>
          <w:ilvl w:val="0"/>
          <w:numId w:val="7"/>
        </w:numPr>
        <w:spacing w:after="0" w:line="240" w:lineRule="auto"/>
        <w:ind w:left="720"/>
        <w:jc w:val="both"/>
        <w:rPr>
          <w:rFonts w:eastAsia="Calibri" w:cstheme="minorHAnsi"/>
          <w:bCs/>
        </w:rPr>
      </w:pPr>
      <w:r w:rsidRPr="004716DF">
        <w:rPr>
          <w:rFonts w:eastAsia="Calibri" w:cstheme="minorHAnsi"/>
          <w:bCs/>
        </w:rPr>
        <w:t>Oznaka cene:</w:t>
      </w:r>
      <w:r w:rsidRPr="004716DF">
        <w:rPr>
          <w:rFonts w:eastAsia="Calibri" w:cstheme="minorHAnsi"/>
          <w:bCs/>
        </w:rPr>
        <w:tab/>
      </w:r>
      <w:r w:rsidRPr="004716DF">
        <w:rPr>
          <w:rFonts w:eastAsia="Calibri" w:cstheme="minorHAnsi"/>
          <w:bCs/>
        </w:rPr>
        <w:tab/>
      </w:r>
      <w:r w:rsidRPr="004716DF">
        <w:rPr>
          <w:rFonts w:eastAsia="Calibri" w:cstheme="minorHAnsi"/>
          <w:bCs/>
        </w:rPr>
        <w:tab/>
      </w:r>
      <w:r w:rsidRPr="004716DF">
        <w:rPr>
          <w:rFonts w:eastAsia="Calibri" w:cstheme="minorHAnsi"/>
          <w:bCs/>
        </w:rPr>
        <w:tab/>
      </w:r>
      <w:r w:rsidRPr="004716DF">
        <w:rPr>
          <w:rFonts w:eastAsia="Calibri" w:cstheme="minorHAnsi"/>
          <w:bCs/>
        </w:rPr>
        <w:tab/>
      </w:r>
      <w:r w:rsidRPr="004716DF">
        <w:rPr>
          <w:rFonts w:eastAsia="Calibri" w:cstheme="minorHAnsi"/>
          <w:bCs/>
        </w:rPr>
        <w:tab/>
        <w:t>3 - Cena storitve je enaka ceni v ceniku</w:t>
      </w:r>
    </w:p>
    <w:p w14:paraId="7DB64268" w14:textId="77777777" w:rsidR="004716DF" w:rsidRPr="004716DF" w:rsidRDefault="004716DF" w:rsidP="004716DF">
      <w:pPr>
        <w:numPr>
          <w:ilvl w:val="0"/>
          <w:numId w:val="7"/>
        </w:numPr>
        <w:spacing w:after="0" w:line="240" w:lineRule="auto"/>
        <w:ind w:left="720"/>
        <w:jc w:val="both"/>
        <w:rPr>
          <w:rFonts w:eastAsia="Calibri" w:cstheme="minorHAnsi"/>
          <w:bCs/>
        </w:rPr>
      </w:pPr>
      <w:r w:rsidRPr="004716DF">
        <w:rPr>
          <w:rFonts w:eastAsia="Calibri" w:cstheme="minorHAnsi"/>
          <w:bCs/>
        </w:rPr>
        <w:t xml:space="preserve">Evidenčna storitev: </w:t>
      </w:r>
      <w:r w:rsidRPr="004716DF">
        <w:rPr>
          <w:rFonts w:eastAsia="Calibri" w:cstheme="minorHAnsi"/>
          <w:bCs/>
        </w:rPr>
        <w:tab/>
      </w:r>
      <w:r w:rsidRPr="004716DF">
        <w:rPr>
          <w:rFonts w:eastAsia="Calibri" w:cstheme="minorHAnsi"/>
          <w:bCs/>
        </w:rPr>
        <w:tab/>
      </w:r>
      <w:r w:rsidRPr="004716DF">
        <w:rPr>
          <w:rFonts w:eastAsia="Calibri" w:cstheme="minorHAnsi"/>
          <w:bCs/>
        </w:rPr>
        <w:tab/>
      </w:r>
      <w:r w:rsidRPr="004716DF">
        <w:rPr>
          <w:rFonts w:eastAsia="Calibri" w:cstheme="minorHAnsi"/>
          <w:bCs/>
        </w:rPr>
        <w:tab/>
      </w:r>
      <w:r w:rsidRPr="004716DF">
        <w:rPr>
          <w:rFonts w:eastAsia="Calibri" w:cstheme="minorHAnsi"/>
          <w:bCs/>
        </w:rPr>
        <w:tab/>
        <w:t>Ne</w:t>
      </w:r>
    </w:p>
    <w:p w14:paraId="541E9D8B" w14:textId="77777777" w:rsidR="004716DF" w:rsidRPr="004716DF" w:rsidRDefault="004716DF" w:rsidP="004716DF">
      <w:pPr>
        <w:numPr>
          <w:ilvl w:val="0"/>
          <w:numId w:val="7"/>
        </w:numPr>
        <w:spacing w:after="0" w:line="240" w:lineRule="auto"/>
        <w:ind w:left="720"/>
        <w:jc w:val="both"/>
        <w:rPr>
          <w:rFonts w:eastAsia="Calibri" w:cstheme="minorHAnsi"/>
          <w:bCs/>
        </w:rPr>
      </w:pPr>
      <w:r w:rsidRPr="004716DF">
        <w:rPr>
          <w:rFonts w:eastAsia="Calibri" w:cstheme="minorHAnsi"/>
          <w:bCs/>
        </w:rPr>
        <w:t>Tip storitve:</w:t>
      </w:r>
      <w:r w:rsidRPr="004716DF">
        <w:rPr>
          <w:rFonts w:eastAsia="Calibri" w:cstheme="minorHAnsi"/>
          <w:bCs/>
        </w:rPr>
        <w:tab/>
      </w:r>
      <w:r w:rsidRPr="004716DF">
        <w:rPr>
          <w:rFonts w:eastAsia="Calibri" w:cstheme="minorHAnsi"/>
          <w:bCs/>
        </w:rPr>
        <w:tab/>
      </w:r>
      <w:r w:rsidRPr="004716DF">
        <w:rPr>
          <w:rFonts w:eastAsia="Calibri" w:cstheme="minorHAnsi"/>
          <w:bCs/>
        </w:rPr>
        <w:tab/>
      </w:r>
      <w:r w:rsidRPr="004716DF">
        <w:rPr>
          <w:rFonts w:eastAsia="Calibri" w:cstheme="minorHAnsi"/>
          <w:bCs/>
        </w:rPr>
        <w:tab/>
      </w:r>
      <w:r w:rsidRPr="004716DF">
        <w:rPr>
          <w:rFonts w:eastAsia="Calibri" w:cstheme="minorHAnsi"/>
          <w:bCs/>
        </w:rPr>
        <w:tab/>
      </w:r>
      <w:r w:rsidRPr="004716DF">
        <w:rPr>
          <w:rFonts w:eastAsia="Calibri" w:cstheme="minorHAnsi"/>
          <w:bCs/>
        </w:rPr>
        <w:tab/>
        <w:t>2 TOC</w:t>
      </w:r>
    </w:p>
    <w:p w14:paraId="358ED0D0" w14:textId="77777777" w:rsidR="004716DF" w:rsidRPr="004716DF" w:rsidRDefault="004716DF" w:rsidP="004716DF">
      <w:pPr>
        <w:numPr>
          <w:ilvl w:val="0"/>
          <w:numId w:val="7"/>
        </w:numPr>
        <w:spacing w:after="0" w:line="240" w:lineRule="auto"/>
        <w:ind w:left="720"/>
        <w:jc w:val="both"/>
        <w:rPr>
          <w:rFonts w:eastAsia="Calibri" w:cstheme="minorHAnsi"/>
          <w:bCs/>
        </w:rPr>
      </w:pPr>
      <w:r w:rsidRPr="004716DF">
        <w:rPr>
          <w:rFonts w:eastAsia="Calibri" w:cstheme="minorHAnsi"/>
          <w:bCs/>
        </w:rPr>
        <w:t>Nivo planiranja:</w:t>
      </w:r>
      <w:r w:rsidRPr="004716DF">
        <w:rPr>
          <w:rFonts w:eastAsia="Calibri" w:cstheme="minorHAnsi"/>
          <w:bCs/>
        </w:rPr>
        <w:tab/>
      </w:r>
      <w:r w:rsidRPr="004716DF">
        <w:rPr>
          <w:rFonts w:eastAsia="Calibri" w:cstheme="minorHAnsi"/>
          <w:bCs/>
        </w:rPr>
        <w:tab/>
      </w:r>
      <w:r w:rsidRPr="004716DF">
        <w:rPr>
          <w:rFonts w:eastAsia="Calibri" w:cstheme="minorHAnsi"/>
          <w:bCs/>
        </w:rPr>
        <w:tab/>
      </w:r>
      <w:r w:rsidRPr="004716DF">
        <w:rPr>
          <w:rFonts w:eastAsia="Calibri" w:cstheme="minorHAnsi"/>
          <w:bCs/>
        </w:rPr>
        <w:tab/>
      </w:r>
      <w:r w:rsidRPr="004716DF">
        <w:rPr>
          <w:rFonts w:eastAsia="Calibri" w:cstheme="minorHAnsi"/>
          <w:bCs/>
        </w:rPr>
        <w:tab/>
        <w:t>Z0030</w:t>
      </w:r>
    </w:p>
    <w:p w14:paraId="42ED83F2" w14:textId="77777777" w:rsidR="004716DF" w:rsidRPr="004716DF" w:rsidRDefault="004716DF" w:rsidP="004716DF">
      <w:pPr>
        <w:numPr>
          <w:ilvl w:val="0"/>
          <w:numId w:val="7"/>
        </w:numPr>
        <w:spacing w:after="0" w:line="240" w:lineRule="auto"/>
        <w:ind w:left="720"/>
        <w:jc w:val="both"/>
        <w:rPr>
          <w:rFonts w:eastAsia="Calibri" w:cstheme="minorHAnsi"/>
          <w:bCs/>
        </w:rPr>
      </w:pPr>
      <w:r w:rsidRPr="004716DF">
        <w:rPr>
          <w:rFonts w:eastAsia="Calibri" w:cstheme="minorHAnsi"/>
          <w:bCs/>
        </w:rPr>
        <w:t>Šifrant 43:</w:t>
      </w:r>
      <w:r w:rsidRPr="004716DF">
        <w:rPr>
          <w:rFonts w:eastAsia="Calibri" w:cstheme="minorHAnsi"/>
          <w:bCs/>
        </w:rPr>
        <w:tab/>
      </w:r>
      <w:r w:rsidRPr="004716DF">
        <w:rPr>
          <w:rFonts w:eastAsia="Calibri" w:cstheme="minorHAnsi"/>
          <w:bCs/>
        </w:rPr>
        <w:tab/>
      </w:r>
      <w:r w:rsidRPr="004716DF">
        <w:rPr>
          <w:rFonts w:eastAsia="Calibri" w:cstheme="minorHAnsi"/>
          <w:bCs/>
        </w:rPr>
        <w:tab/>
      </w:r>
      <w:r w:rsidRPr="004716DF">
        <w:rPr>
          <w:rFonts w:eastAsia="Calibri" w:cstheme="minorHAnsi"/>
          <w:bCs/>
        </w:rPr>
        <w:tab/>
      </w:r>
      <w:r w:rsidRPr="004716DF">
        <w:rPr>
          <w:rFonts w:eastAsia="Calibri" w:cstheme="minorHAnsi"/>
          <w:bCs/>
        </w:rPr>
        <w:tab/>
      </w:r>
      <w:r w:rsidRPr="004716DF">
        <w:rPr>
          <w:rFonts w:eastAsia="Calibri" w:cstheme="minorHAnsi"/>
          <w:bCs/>
        </w:rPr>
        <w:tab/>
        <w:t>Z0030</w:t>
      </w:r>
    </w:p>
    <w:bookmarkEnd w:id="25"/>
    <w:p w14:paraId="2CEBA039" w14:textId="77777777" w:rsidR="004716DF" w:rsidRPr="004716DF" w:rsidRDefault="004716DF" w:rsidP="004716DF">
      <w:pPr>
        <w:spacing w:after="0" w:line="240" w:lineRule="auto"/>
        <w:jc w:val="both"/>
        <w:rPr>
          <w:rFonts w:eastAsia="Calibri" w:cstheme="minorHAnsi"/>
          <w:bCs/>
        </w:rPr>
      </w:pPr>
    </w:p>
    <w:p w14:paraId="666E8538" w14:textId="77777777" w:rsidR="004716DF" w:rsidRPr="004716DF" w:rsidRDefault="004716DF" w:rsidP="004716DF">
      <w:pPr>
        <w:spacing w:after="0" w:line="240" w:lineRule="auto"/>
        <w:jc w:val="both"/>
        <w:rPr>
          <w:rFonts w:eastAsia="Calibri" w:cstheme="minorHAnsi"/>
          <w:bCs/>
        </w:rPr>
      </w:pPr>
    </w:p>
    <w:p w14:paraId="38F99F5E" w14:textId="77777777" w:rsidR="004716DF" w:rsidRPr="004716DF" w:rsidRDefault="004716DF" w:rsidP="004716DF">
      <w:pPr>
        <w:spacing w:after="0" w:line="240" w:lineRule="auto"/>
        <w:jc w:val="both"/>
        <w:rPr>
          <w:rFonts w:ascii="Calibri" w:eastAsia="Times New Roman" w:hAnsi="Calibri" w:cs="Arial"/>
          <w:lang w:eastAsia="sl-SI"/>
        </w:rPr>
      </w:pPr>
      <w:r w:rsidRPr="004716DF">
        <w:rPr>
          <w:rFonts w:ascii="Calibri" w:eastAsia="Times New Roman" w:hAnsi="Calibri" w:cs="Arial"/>
          <w:lang w:eastAsia="sl-SI"/>
        </w:rPr>
        <w:t>Spremembe veljajo za storitve, opravljene od 1. 6. 2023 dalje.</w:t>
      </w:r>
    </w:p>
    <w:p w14:paraId="5B63B3CF" w14:textId="77777777" w:rsidR="004716DF" w:rsidRPr="004716DF" w:rsidRDefault="004716DF" w:rsidP="004716DF">
      <w:pPr>
        <w:spacing w:after="0" w:line="240" w:lineRule="auto"/>
        <w:jc w:val="both"/>
        <w:rPr>
          <w:rFonts w:ascii="Calibri" w:eastAsia="Times New Roman" w:hAnsi="Calibri" w:cs="Arial"/>
          <w:lang w:eastAsia="sl-SI"/>
        </w:rPr>
      </w:pPr>
    </w:p>
    <w:p w14:paraId="1AF60429" w14:textId="77777777" w:rsidR="004716DF" w:rsidRPr="004716DF" w:rsidRDefault="004716DF" w:rsidP="004716DF">
      <w:pPr>
        <w:autoSpaceDE w:val="0"/>
        <w:autoSpaceDN w:val="0"/>
        <w:adjustRightInd w:val="0"/>
        <w:spacing w:after="0" w:line="240" w:lineRule="auto"/>
        <w:jc w:val="both"/>
        <w:rPr>
          <w:rFonts w:eastAsia="Times New Roman" w:cstheme="minorHAnsi"/>
          <w:lang w:eastAsia="sl-SI"/>
        </w:rPr>
      </w:pPr>
      <w:r w:rsidRPr="004716DF">
        <w:rPr>
          <w:rFonts w:eastAsia="Times New Roman" w:cstheme="minorHAnsi"/>
          <w:lang w:eastAsia="sl-SI"/>
        </w:rPr>
        <w:t xml:space="preserve">Kontaktna oseba za vsebinska vprašanja: </w:t>
      </w:r>
    </w:p>
    <w:p w14:paraId="6B0A6B50" w14:textId="77777777" w:rsidR="004716DF" w:rsidRPr="004716DF" w:rsidRDefault="004716DF" w:rsidP="004716DF">
      <w:pPr>
        <w:autoSpaceDE w:val="0"/>
        <w:autoSpaceDN w:val="0"/>
        <w:adjustRightInd w:val="0"/>
        <w:spacing w:after="0" w:line="240" w:lineRule="auto"/>
        <w:jc w:val="both"/>
        <w:rPr>
          <w:rFonts w:eastAsia="Times New Roman" w:cstheme="minorHAnsi"/>
          <w:lang w:eastAsia="sl-SI"/>
        </w:rPr>
      </w:pPr>
      <w:r w:rsidRPr="004716DF">
        <w:rPr>
          <w:rFonts w:eastAsia="Times New Roman" w:cstheme="minorHAnsi"/>
          <w:lang w:eastAsia="sl-SI"/>
        </w:rPr>
        <w:t>Pika Jazbinšek (</w:t>
      </w:r>
      <w:hyperlink r:id="rId17" w:history="1">
        <w:r w:rsidRPr="004716DF">
          <w:rPr>
            <w:rFonts w:eastAsia="Times New Roman" w:cstheme="minorHAnsi"/>
            <w:noProof/>
            <w:color w:val="0000FF"/>
            <w:u w:val="single"/>
            <w:lang w:eastAsia="sl-SI"/>
          </w:rPr>
          <w:t>pika.jazbinsek@zzzs.si</w:t>
        </w:r>
      </w:hyperlink>
      <w:r w:rsidRPr="004716DF">
        <w:rPr>
          <w:rFonts w:eastAsia="Times New Roman" w:cstheme="minorHAnsi"/>
          <w:lang w:eastAsia="sl-SI"/>
        </w:rPr>
        <w:t>; 01/30-77-534)</w:t>
      </w:r>
    </w:p>
    <w:p w14:paraId="2F2941AC" w14:textId="77777777" w:rsidR="004716DF" w:rsidRPr="00757962" w:rsidRDefault="004716DF" w:rsidP="00737566">
      <w:pPr>
        <w:spacing w:after="0" w:line="240" w:lineRule="auto"/>
        <w:jc w:val="both"/>
        <w:rPr>
          <w:rFonts w:ascii="Calibri" w:eastAsia="Times New Roman" w:hAnsi="Calibri" w:cs="Arial"/>
          <w:iCs/>
          <w:color w:val="0070C0"/>
          <w:lang w:eastAsia="sl-SI"/>
        </w:rPr>
      </w:pPr>
    </w:p>
    <w:sectPr w:rsidR="004716DF" w:rsidRPr="00757962" w:rsidSect="00E03CA1">
      <w:headerReference w:type="default" r:id="rId18"/>
      <w:footerReference w:type="default" r:id="rId19"/>
      <w:headerReference w:type="first" r:id="rId20"/>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8384D" w14:textId="77777777" w:rsidR="00A573DC" w:rsidRDefault="00757962">
      <w:pPr>
        <w:spacing w:after="0" w:line="240" w:lineRule="auto"/>
      </w:pPr>
      <w:r>
        <w:separator/>
      </w:r>
    </w:p>
  </w:endnote>
  <w:endnote w:type="continuationSeparator" w:id="0">
    <w:p w14:paraId="2E22C07B" w14:textId="77777777" w:rsidR="00A573DC" w:rsidRDefault="00757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38C48" w14:textId="77777777" w:rsidR="00B27A47" w:rsidRDefault="00B11CFE"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4A54D" w14:textId="77777777" w:rsidR="003200AC" w:rsidRPr="00F84D15" w:rsidRDefault="00243F3F"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9565795" w14:textId="77777777" w:rsidR="003200AC" w:rsidRPr="00A70A5D" w:rsidRDefault="00B11CFE">
    <w:pPr>
      <w:pStyle w:val="Noga"/>
      <w:jc w:val="center"/>
      <w:rPr>
        <w:sz w:val="18"/>
      </w:rPr>
    </w:pPr>
  </w:p>
  <w:p w14:paraId="606ADC73" w14:textId="77777777" w:rsidR="003200AC" w:rsidRDefault="00B11CFE"/>
  <w:p w14:paraId="7E980223" w14:textId="77777777" w:rsidR="003200AC" w:rsidRDefault="00B11C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10F85" w14:textId="77777777" w:rsidR="00A573DC" w:rsidRDefault="00757962">
      <w:pPr>
        <w:spacing w:after="0" w:line="240" w:lineRule="auto"/>
      </w:pPr>
      <w:r>
        <w:separator/>
      </w:r>
    </w:p>
  </w:footnote>
  <w:footnote w:type="continuationSeparator" w:id="0">
    <w:p w14:paraId="111CB6DA" w14:textId="77777777" w:rsidR="00A573DC" w:rsidRDefault="007579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7BCAC116" w14:textId="77777777" w:rsidTr="00093001">
      <w:trPr>
        <w:trHeight w:hRule="exact" w:val="907"/>
      </w:trPr>
      <w:tc>
        <w:tcPr>
          <w:tcW w:w="2839" w:type="dxa"/>
          <w:shd w:val="clear" w:color="auto" w:fill="auto"/>
        </w:tcPr>
        <w:p w14:paraId="395C9926" w14:textId="77777777" w:rsidR="00B27A47" w:rsidRPr="007B6600" w:rsidRDefault="00243F3F" w:rsidP="00093001">
          <w:pPr>
            <w:pStyle w:val="Glava"/>
            <w:ind w:left="-108"/>
          </w:pPr>
          <w:r>
            <w:rPr>
              <w:noProof/>
              <w:lang w:eastAsia="sl-SI"/>
            </w:rPr>
            <w:drawing>
              <wp:inline distT="0" distB="0" distL="0" distR="0" wp14:anchorId="4ECC54AD" wp14:editId="0FD94F8F">
                <wp:extent cx="905773" cy="220047"/>
                <wp:effectExtent l="0" t="0" r="0" b="889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306C0CCA" w14:textId="77777777" w:rsidR="00B27A47" w:rsidRPr="007B6600" w:rsidRDefault="00243F3F"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3C336DE3" w14:textId="77777777" w:rsidR="00B27A47" w:rsidRPr="007B6600" w:rsidRDefault="00243F3F" w:rsidP="00093001">
          <w:pPr>
            <w:pStyle w:val="Glava"/>
            <w:jc w:val="center"/>
          </w:pPr>
          <w:r w:rsidRPr="0091542D">
            <w:rPr>
              <w:rFonts w:ascii="Calibri" w:eastAsia="Calibri" w:hAnsi="Calibri" w:cs="Times New Roman"/>
              <w:noProof/>
              <w:lang w:eastAsia="sl-SI"/>
            </w:rPr>
            <w:drawing>
              <wp:inline distT="0" distB="0" distL="0" distR="0" wp14:anchorId="1ECDEB35" wp14:editId="5CC503F4">
                <wp:extent cx="896513" cy="552090"/>
                <wp:effectExtent l="0" t="0" r="0" b="63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1C0B6267" w14:textId="77777777" w:rsidR="00B27A47" w:rsidRPr="007B6600" w:rsidRDefault="00B11CFE" w:rsidP="00093001">
          <w:pPr>
            <w:pStyle w:val="Glava"/>
            <w:jc w:val="right"/>
          </w:pPr>
        </w:p>
      </w:tc>
    </w:tr>
    <w:tr w:rsidR="00B27A47" w:rsidRPr="007B6600" w14:paraId="19B4991A" w14:textId="77777777" w:rsidTr="00093001">
      <w:trPr>
        <w:trHeight w:hRule="exact" w:val="113"/>
      </w:trPr>
      <w:tc>
        <w:tcPr>
          <w:tcW w:w="2839" w:type="dxa"/>
          <w:shd w:val="clear" w:color="auto" w:fill="auto"/>
        </w:tcPr>
        <w:p w14:paraId="2C5E679F" w14:textId="77777777" w:rsidR="00B27A47" w:rsidRPr="00CE24E4" w:rsidRDefault="00B11CFE" w:rsidP="00093001">
          <w:pPr>
            <w:pStyle w:val="Glava"/>
            <w:ind w:left="-108"/>
            <w:rPr>
              <w:b/>
              <w:noProof/>
              <w:lang w:eastAsia="sl-SI"/>
            </w:rPr>
          </w:pPr>
        </w:p>
      </w:tc>
      <w:tc>
        <w:tcPr>
          <w:tcW w:w="2840" w:type="dxa"/>
          <w:vMerge/>
          <w:shd w:val="clear" w:color="auto" w:fill="auto"/>
        </w:tcPr>
        <w:p w14:paraId="3CBA17B4" w14:textId="77777777" w:rsidR="00B27A47" w:rsidRPr="007B6600" w:rsidRDefault="00B11CFE" w:rsidP="00093001">
          <w:pPr>
            <w:pStyle w:val="Glava"/>
            <w:jc w:val="center"/>
            <w:rPr>
              <w:noProof/>
              <w:lang w:eastAsia="sl-SI"/>
            </w:rPr>
          </w:pPr>
        </w:p>
      </w:tc>
      <w:tc>
        <w:tcPr>
          <w:tcW w:w="2825" w:type="dxa"/>
          <w:shd w:val="clear" w:color="auto" w:fill="auto"/>
          <w:tcMar>
            <w:left w:w="0" w:type="dxa"/>
          </w:tcMar>
        </w:tcPr>
        <w:p w14:paraId="4A2C1F2B" w14:textId="77777777" w:rsidR="00B27A47" w:rsidRPr="007B6600" w:rsidRDefault="00B11CFE" w:rsidP="00093001">
          <w:pPr>
            <w:pStyle w:val="Glava"/>
          </w:pPr>
        </w:p>
      </w:tc>
    </w:tr>
    <w:tr w:rsidR="00B27A47" w:rsidRPr="00BA612C" w14:paraId="455963ED" w14:textId="77777777" w:rsidTr="00093001">
      <w:tc>
        <w:tcPr>
          <w:tcW w:w="5679" w:type="dxa"/>
          <w:gridSpan w:val="2"/>
          <w:shd w:val="clear" w:color="auto" w:fill="auto"/>
        </w:tcPr>
        <w:p w14:paraId="4062442D" w14:textId="77777777" w:rsidR="00B27A47" w:rsidRDefault="00243F3F" w:rsidP="00093001">
          <w:pPr>
            <w:pStyle w:val="Ulica"/>
            <w:ind w:left="-108"/>
            <w:rPr>
              <w:b/>
            </w:rPr>
          </w:pPr>
          <w:r w:rsidRPr="00A25A3B">
            <w:rPr>
              <w:b/>
            </w:rPr>
            <w:t>Direkcija</w:t>
          </w:r>
        </w:p>
        <w:p w14:paraId="14DE4200" w14:textId="77777777" w:rsidR="00B27A47" w:rsidRPr="00BA612C" w:rsidRDefault="00243F3F" w:rsidP="00093001">
          <w:pPr>
            <w:pStyle w:val="Ulica"/>
            <w:ind w:left="-108"/>
          </w:pPr>
          <w:r>
            <w:t>Miklošičeva cesta 24</w:t>
          </w:r>
        </w:p>
        <w:p w14:paraId="2D96B0B3" w14:textId="77777777" w:rsidR="00B27A47" w:rsidRPr="00BA612C" w:rsidRDefault="00243F3F" w:rsidP="00093001">
          <w:pPr>
            <w:pStyle w:val="Ulica"/>
            <w:ind w:left="-108"/>
            <w:rPr>
              <w:lang w:eastAsia="sl-SI"/>
            </w:rPr>
          </w:pPr>
          <w:r>
            <w:t>1000 Ljubljana</w:t>
          </w:r>
        </w:p>
      </w:tc>
      <w:tc>
        <w:tcPr>
          <w:tcW w:w="2825" w:type="dxa"/>
          <w:shd w:val="clear" w:color="auto" w:fill="auto"/>
          <w:tcMar>
            <w:left w:w="0" w:type="dxa"/>
          </w:tcMar>
        </w:tcPr>
        <w:p w14:paraId="09058D6F" w14:textId="77777777" w:rsidR="00B27A47" w:rsidRDefault="00243F3F" w:rsidP="00093001">
          <w:pPr>
            <w:pStyle w:val="Glava"/>
            <w:spacing w:line="240" w:lineRule="exact"/>
            <w:rPr>
              <w:noProof/>
            </w:rPr>
          </w:pPr>
          <w:r w:rsidRPr="00BA612C">
            <w:t xml:space="preserve">Tel.: </w:t>
          </w:r>
          <w:r>
            <w:rPr>
              <w:noProof/>
            </w:rPr>
            <w:t>01 30 77 296</w:t>
          </w:r>
        </w:p>
        <w:p w14:paraId="350F9CF6" w14:textId="77777777" w:rsidR="00B27A47" w:rsidRPr="00BA612C" w:rsidRDefault="00243F3F" w:rsidP="00093001">
          <w:pPr>
            <w:pStyle w:val="Glava"/>
            <w:spacing w:line="240" w:lineRule="exact"/>
            <w:rPr>
              <w:noProof/>
            </w:rPr>
          </w:pPr>
          <w:r>
            <w:rPr>
              <w:noProof/>
            </w:rPr>
            <w:t>Fax: 01 23 12 182</w:t>
          </w:r>
        </w:p>
        <w:p w14:paraId="330567B4" w14:textId="77777777" w:rsidR="00B27A47" w:rsidRPr="00BA612C" w:rsidRDefault="00243F3F" w:rsidP="00093001">
          <w:pPr>
            <w:pStyle w:val="Glava"/>
            <w:spacing w:line="240" w:lineRule="exact"/>
          </w:pPr>
          <w:r w:rsidRPr="00BA612C">
            <w:t xml:space="preserve">E-pošta: </w:t>
          </w:r>
          <w:r>
            <w:rPr>
              <w:noProof/>
            </w:rPr>
            <w:t>di@zzzs.si</w:t>
          </w:r>
        </w:p>
        <w:p w14:paraId="7168322A" w14:textId="77777777" w:rsidR="00B27A47" w:rsidRPr="00BA612C" w:rsidRDefault="00243F3F" w:rsidP="00093001">
          <w:pPr>
            <w:pStyle w:val="Glava"/>
            <w:spacing w:line="240" w:lineRule="exact"/>
          </w:pPr>
          <w:proofErr w:type="spellStart"/>
          <w:r w:rsidRPr="00BA612C">
            <w:t>www.zzzs.si</w:t>
          </w:r>
          <w:proofErr w:type="spellEnd"/>
        </w:p>
      </w:tc>
    </w:tr>
  </w:tbl>
  <w:p w14:paraId="115B5FE1" w14:textId="77777777" w:rsidR="00B27A47" w:rsidRPr="00BA612C" w:rsidRDefault="00B11CFE"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9753" w14:textId="77777777" w:rsidR="003200AC" w:rsidRDefault="00B11CFE">
    <w:pPr>
      <w:pStyle w:val="Glava"/>
    </w:pPr>
  </w:p>
  <w:p w14:paraId="30CC2032" w14:textId="77777777" w:rsidR="003200AC" w:rsidRDefault="00B11CF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5D3D" w14:textId="77777777" w:rsidR="003200AC" w:rsidRPr="00CF3B25" w:rsidRDefault="00B11CFE"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B196184"/>
    <w:multiLevelType w:val="hybridMultilevel"/>
    <w:tmpl w:val="34DC4A3E"/>
    <w:lvl w:ilvl="0" w:tplc="E392F1F6">
      <w:start w:val="1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8C7F72"/>
    <w:multiLevelType w:val="hybridMultilevel"/>
    <w:tmpl w:val="DA06AF78"/>
    <w:lvl w:ilvl="0" w:tplc="6DBA01A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393B14"/>
    <w:multiLevelType w:val="hybridMultilevel"/>
    <w:tmpl w:val="5B04FDFE"/>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3ED3A2F"/>
    <w:multiLevelType w:val="hybridMultilevel"/>
    <w:tmpl w:val="D4E4CF2E"/>
    <w:lvl w:ilvl="0" w:tplc="48D0E1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8E96FB9"/>
    <w:multiLevelType w:val="hybridMultilevel"/>
    <w:tmpl w:val="D61A40AE"/>
    <w:lvl w:ilvl="0" w:tplc="8752D21E">
      <w:start w:val="3"/>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1EC584E"/>
    <w:multiLevelType w:val="hybridMultilevel"/>
    <w:tmpl w:val="BB729880"/>
    <w:lvl w:ilvl="0" w:tplc="E23A689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B556131"/>
    <w:multiLevelType w:val="hybridMultilevel"/>
    <w:tmpl w:val="028E6F3C"/>
    <w:lvl w:ilvl="0" w:tplc="300A7B4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0E961E3"/>
    <w:multiLevelType w:val="hybridMultilevel"/>
    <w:tmpl w:val="07386944"/>
    <w:lvl w:ilvl="0" w:tplc="075A8A98">
      <w:start w:val="1"/>
      <w:numFmt w:val="bullet"/>
      <w:lvlText w:val="-"/>
      <w:lvlJc w:val="left"/>
      <w:pPr>
        <w:ind w:left="1080" w:hanging="360"/>
      </w:pPr>
      <w:rPr>
        <w:rFonts w:ascii="Calibri" w:eastAsia="Times New Roman" w:hAnsi="Calibri"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7A9873BD"/>
    <w:multiLevelType w:val="hybridMultilevel"/>
    <w:tmpl w:val="73363A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128961171">
    <w:abstractNumId w:val="13"/>
  </w:num>
  <w:num w:numId="2" w16cid:durableId="201721272">
    <w:abstractNumId w:val="9"/>
  </w:num>
  <w:num w:numId="3" w16cid:durableId="1931158470">
    <w:abstractNumId w:val="3"/>
  </w:num>
  <w:num w:numId="4" w16cid:durableId="492573067">
    <w:abstractNumId w:val="1"/>
  </w:num>
  <w:num w:numId="5" w16cid:durableId="842889478">
    <w:abstractNumId w:val="4"/>
  </w:num>
  <w:num w:numId="6" w16cid:durableId="460078800">
    <w:abstractNumId w:val="10"/>
  </w:num>
  <w:num w:numId="7" w16cid:durableId="1977754196">
    <w:abstractNumId w:val="0"/>
  </w:num>
  <w:num w:numId="8" w16cid:durableId="1188370933">
    <w:abstractNumId w:val="12"/>
  </w:num>
  <w:num w:numId="9" w16cid:durableId="215317250">
    <w:abstractNumId w:val="8"/>
  </w:num>
  <w:num w:numId="10" w16cid:durableId="49808552">
    <w:abstractNumId w:val="11"/>
  </w:num>
  <w:num w:numId="11" w16cid:durableId="770971821">
    <w:abstractNumId w:val="5"/>
  </w:num>
  <w:num w:numId="12" w16cid:durableId="46227877">
    <w:abstractNumId w:val="7"/>
  </w:num>
  <w:num w:numId="13" w16cid:durableId="31540435">
    <w:abstractNumId w:val="6"/>
  </w:num>
  <w:num w:numId="14" w16cid:durableId="8006170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566"/>
    <w:rsid w:val="00002DFB"/>
    <w:rsid w:val="00013F27"/>
    <w:rsid w:val="00044A5A"/>
    <w:rsid w:val="001F6E1A"/>
    <w:rsid w:val="00243F3F"/>
    <w:rsid w:val="002C0448"/>
    <w:rsid w:val="002E4237"/>
    <w:rsid w:val="00351DB6"/>
    <w:rsid w:val="004716DF"/>
    <w:rsid w:val="00472FB3"/>
    <w:rsid w:val="00544BCE"/>
    <w:rsid w:val="005A59DE"/>
    <w:rsid w:val="006A6D37"/>
    <w:rsid w:val="006B1F58"/>
    <w:rsid w:val="006F5F49"/>
    <w:rsid w:val="00717165"/>
    <w:rsid w:val="00737566"/>
    <w:rsid w:val="00757962"/>
    <w:rsid w:val="00785211"/>
    <w:rsid w:val="00963335"/>
    <w:rsid w:val="009C7432"/>
    <w:rsid w:val="00A459E2"/>
    <w:rsid w:val="00A573DC"/>
    <w:rsid w:val="00A81A31"/>
    <w:rsid w:val="00AC305A"/>
    <w:rsid w:val="00AD0580"/>
    <w:rsid w:val="00B11CFE"/>
    <w:rsid w:val="00C000E6"/>
    <w:rsid w:val="00CB1B17"/>
    <w:rsid w:val="00CF7E61"/>
    <w:rsid w:val="00DD7FFC"/>
    <w:rsid w:val="00E97918"/>
    <w:rsid w:val="00EA3732"/>
    <w:rsid w:val="00EF794F"/>
    <w:rsid w:val="00F27113"/>
    <w:rsid w:val="00F5487F"/>
    <w:rsid w:val="00FD053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58E39"/>
  <w15:chartTrackingRefBased/>
  <w15:docId w15:val="{084574AC-6C0C-49B5-B7D7-B271EE575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37566"/>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37566"/>
    <w:pPr>
      <w:tabs>
        <w:tab w:val="center" w:pos="4536"/>
        <w:tab w:val="right" w:pos="9072"/>
      </w:tabs>
      <w:spacing w:after="0" w:line="240" w:lineRule="auto"/>
    </w:pPr>
  </w:style>
  <w:style w:type="character" w:customStyle="1" w:styleId="GlavaZnak">
    <w:name w:val="Glava Znak"/>
    <w:basedOn w:val="Privzetapisavaodstavka"/>
    <w:link w:val="Glava"/>
    <w:uiPriority w:val="99"/>
    <w:rsid w:val="00737566"/>
  </w:style>
  <w:style w:type="paragraph" w:styleId="Noga">
    <w:name w:val="footer"/>
    <w:basedOn w:val="Navaden"/>
    <w:link w:val="NogaZnak"/>
    <w:uiPriority w:val="99"/>
    <w:unhideWhenUsed/>
    <w:rsid w:val="00737566"/>
    <w:pPr>
      <w:tabs>
        <w:tab w:val="center" w:pos="4536"/>
        <w:tab w:val="right" w:pos="9072"/>
      </w:tabs>
      <w:spacing w:after="0" w:line="240" w:lineRule="auto"/>
    </w:pPr>
  </w:style>
  <w:style w:type="character" w:customStyle="1" w:styleId="NogaZnak">
    <w:name w:val="Noga Znak"/>
    <w:basedOn w:val="Privzetapisavaodstavka"/>
    <w:link w:val="Noga"/>
    <w:uiPriority w:val="99"/>
    <w:rsid w:val="00737566"/>
  </w:style>
  <w:style w:type="paragraph" w:customStyle="1" w:styleId="Ulica">
    <w:name w:val="Ulica"/>
    <w:basedOn w:val="Glava"/>
    <w:qFormat/>
    <w:rsid w:val="00737566"/>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737566"/>
    <w:rPr>
      <w:color w:val="0000FF"/>
      <w:u w:val="single"/>
    </w:rPr>
  </w:style>
  <w:style w:type="paragraph" w:styleId="Kazalovsebine1">
    <w:name w:val="toc 1"/>
    <w:basedOn w:val="Navaden"/>
    <w:next w:val="Navaden"/>
    <w:uiPriority w:val="39"/>
    <w:qFormat/>
    <w:rsid w:val="00737566"/>
    <w:pPr>
      <w:tabs>
        <w:tab w:val="left" w:pos="482"/>
        <w:tab w:val="right" w:leader="dot" w:pos="9629"/>
      </w:tabs>
      <w:spacing w:after="0" w:line="240" w:lineRule="auto"/>
      <w:ind w:left="490" w:hanging="490"/>
    </w:pPr>
    <w:rPr>
      <w:rFonts w:ascii="Calibri" w:eastAsia="Times New Roman" w:hAnsi="Calibri" w:cs="Arial"/>
      <w:szCs w:val="24"/>
      <w:lang w:eastAsia="sl-SI"/>
    </w:rPr>
  </w:style>
  <w:style w:type="table" w:styleId="Tabelamrea">
    <w:name w:val="Table Grid"/>
    <w:basedOn w:val="Navadnatabela"/>
    <w:uiPriority w:val="39"/>
    <w:rsid w:val="00737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AD0580"/>
    <w:pPr>
      <w:ind w:left="720"/>
      <w:contextualSpacing/>
    </w:pPr>
  </w:style>
  <w:style w:type="character" w:customStyle="1" w:styleId="tabelaZnak">
    <w:name w:val="tabela Znak"/>
    <w:link w:val="tabela"/>
    <w:rsid w:val="00EA3732"/>
    <w:rPr>
      <w:rFonts w:ascii="Arial Narrow" w:hAnsi="Arial Narrow" w:cs="Arial"/>
      <w:lang w:eastAsia="sl-SI"/>
    </w:rPr>
  </w:style>
  <w:style w:type="paragraph" w:customStyle="1" w:styleId="tabela">
    <w:name w:val="tabela"/>
    <w:basedOn w:val="Navaden"/>
    <w:link w:val="tabelaZnak"/>
    <w:rsid w:val="00EA3732"/>
    <w:pPr>
      <w:autoSpaceDE w:val="0"/>
      <w:autoSpaceDN w:val="0"/>
      <w:adjustRightInd w:val="0"/>
      <w:spacing w:before="20" w:after="20" w:line="240" w:lineRule="exact"/>
    </w:pPr>
    <w:rPr>
      <w:rFonts w:ascii="Arial Narrow" w:hAnsi="Arial Narrow"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franc.osredkar@zzzs.si"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mailto:pika.jazbinsek@zzzs.si" TargetMode="External"/><Relationship Id="rId17" Type="http://schemas.openxmlformats.org/officeDocument/2006/relationships/hyperlink" Target="mailto:pika.jazbinsek@zzzs.si" TargetMode="External"/><Relationship Id="rId2" Type="http://schemas.openxmlformats.org/officeDocument/2006/relationships/styles" Target="styles.xml"/><Relationship Id="rId16" Type="http://schemas.openxmlformats.org/officeDocument/2006/relationships/hyperlink" Target="mailto:tatjana.suhadolnik@zzzs.si"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kob.ceglar@zzzs.si" TargetMode="External"/><Relationship Id="rId5" Type="http://schemas.openxmlformats.org/officeDocument/2006/relationships/footnotes" Target="footnotes.xml"/><Relationship Id="rId15" Type="http://schemas.openxmlformats.org/officeDocument/2006/relationships/hyperlink" Target="mailto:franc.osredkar@zzzs.si" TargetMode="External"/><Relationship Id="rId10" Type="http://schemas.openxmlformats.org/officeDocument/2006/relationships/hyperlink" Target="mailto:marjeta.zupet@zzzs.si"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karmen.grom-kenk@zzzs.si" TargetMode="External"/><Relationship Id="rId14" Type="http://schemas.openxmlformats.org/officeDocument/2006/relationships/hyperlink" Target="mailto:pika.jazbinsek@zzzs.si"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14</Pages>
  <Words>4608</Words>
  <Characters>26269</Characters>
  <Application>Microsoft Office Word</Application>
  <DocSecurity>0</DocSecurity>
  <Lines>218</Lines>
  <Paragraphs>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Jerneja Bergant</cp:lastModifiedBy>
  <cp:revision>10</cp:revision>
  <cp:lastPrinted>2023-03-24T07:26:00Z</cp:lastPrinted>
  <dcterms:created xsi:type="dcterms:W3CDTF">2023-03-24T07:51:00Z</dcterms:created>
  <dcterms:modified xsi:type="dcterms:W3CDTF">2023-03-24T12:10:00Z</dcterms:modified>
</cp:coreProperties>
</file>