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D5FD2F" w14:textId="77777777" w:rsidR="0052438C" w:rsidRPr="0052438C" w:rsidRDefault="0052438C" w:rsidP="0052438C">
      <w:pPr>
        <w:tabs>
          <w:tab w:val="left" w:pos="5670"/>
        </w:tabs>
        <w:spacing w:after="0" w:line="240" w:lineRule="exact"/>
        <w:ind w:left="5670"/>
        <w:jc w:val="both"/>
        <w:rPr>
          <w:rFonts w:ascii="Calibri" w:eastAsia="Calibri" w:hAnsi="Calibri" w:cs="Times New Roman"/>
          <w:kern w:val="0"/>
          <w:lang w:val="it-IT"/>
          <w14:ligatures w14:val="none"/>
        </w:rPr>
      </w:pPr>
    </w:p>
    <w:p w14:paraId="535ED555" w14:textId="14A91EF1" w:rsidR="0052438C" w:rsidRPr="00AD3144" w:rsidRDefault="0052438C" w:rsidP="0052438C">
      <w:pPr>
        <w:tabs>
          <w:tab w:val="left" w:pos="5670"/>
        </w:tabs>
        <w:spacing w:after="0" w:line="240" w:lineRule="exact"/>
        <w:ind w:left="5670"/>
        <w:jc w:val="both"/>
        <w:rPr>
          <w:rFonts w:ascii="Calibri" w:eastAsia="Calibri" w:hAnsi="Calibri" w:cs="Times New Roman"/>
          <w:kern w:val="0"/>
          <w:lang w:val="it-IT"/>
          <w14:ligatures w14:val="none"/>
        </w:rPr>
      </w:pPr>
      <w:proofErr w:type="spellStart"/>
      <w:r w:rsidRPr="00AD3144">
        <w:rPr>
          <w:rFonts w:ascii="Calibri" w:eastAsia="Calibri" w:hAnsi="Calibri" w:cs="Times New Roman"/>
          <w:kern w:val="0"/>
          <w:lang w:val="it-IT"/>
          <w14:ligatures w14:val="none"/>
        </w:rPr>
        <w:t>Številka</w:t>
      </w:r>
      <w:proofErr w:type="spellEnd"/>
      <w:r w:rsidRPr="00AD3144">
        <w:rPr>
          <w:rFonts w:ascii="Calibri" w:eastAsia="Calibri" w:hAnsi="Calibri" w:cs="Times New Roman"/>
          <w:kern w:val="0"/>
          <w:lang w:val="it-IT"/>
          <w14:ligatures w14:val="none"/>
        </w:rPr>
        <w:t>: 0072-2/2024-DI/</w:t>
      </w:r>
      <w:r w:rsidR="00791D18">
        <w:rPr>
          <w:rFonts w:ascii="Calibri" w:eastAsia="Calibri" w:hAnsi="Calibri" w:cs="Times New Roman"/>
          <w:kern w:val="0"/>
          <w:lang w:val="it-IT"/>
          <w14:ligatures w14:val="none"/>
        </w:rPr>
        <w:t>11</w:t>
      </w:r>
    </w:p>
    <w:p w14:paraId="782AEEE0" w14:textId="34D7D6B8" w:rsidR="0052438C" w:rsidRPr="0052438C" w:rsidRDefault="0052438C" w:rsidP="0052438C">
      <w:pPr>
        <w:tabs>
          <w:tab w:val="left" w:pos="5670"/>
        </w:tabs>
        <w:spacing w:after="0" w:line="240" w:lineRule="exact"/>
        <w:ind w:left="5670"/>
        <w:jc w:val="both"/>
        <w:rPr>
          <w:rFonts w:ascii="Calibri" w:eastAsia="Calibri" w:hAnsi="Calibri" w:cs="Times New Roman"/>
          <w:kern w:val="0"/>
          <w:lang w:val="it-IT"/>
          <w14:ligatures w14:val="none"/>
        </w:rPr>
      </w:pPr>
      <w:r w:rsidRPr="00AD3144">
        <w:rPr>
          <w:rFonts w:ascii="Calibri" w:eastAsia="Calibri" w:hAnsi="Calibri" w:cs="Times New Roman"/>
          <w:kern w:val="0"/>
          <w:lang w:val="it-IT"/>
          <w14:ligatures w14:val="none"/>
        </w:rPr>
        <w:t xml:space="preserve">Datum: </w:t>
      </w:r>
      <w:r w:rsidR="00470803">
        <w:rPr>
          <w:rFonts w:ascii="Calibri" w:eastAsia="Calibri" w:hAnsi="Calibri" w:cs="Times New Roman"/>
          <w:kern w:val="0"/>
          <w:lang w:val="it-IT"/>
          <w14:ligatures w14:val="none"/>
        </w:rPr>
        <w:t>2</w:t>
      </w:r>
      <w:r w:rsidRPr="00AD3144">
        <w:rPr>
          <w:rFonts w:ascii="Calibri" w:eastAsia="Calibri" w:hAnsi="Calibri" w:cs="Times New Roman"/>
          <w:kern w:val="0"/>
          <w:lang w:val="it-IT"/>
          <w14:ligatures w14:val="none"/>
        </w:rPr>
        <w:t xml:space="preserve">. </w:t>
      </w:r>
      <w:r w:rsidR="00791D18">
        <w:rPr>
          <w:rFonts w:ascii="Calibri" w:eastAsia="Calibri" w:hAnsi="Calibri" w:cs="Times New Roman"/>
          <w:kern w:val="0"/>
          <w:lang w:val="it-IT"/>
          <w14:ligatures w14:val="none"/>
        </w:rPr>
        <w:t>10</w:t>
      </w:r>
      <w:r w:rsidRPr="00AD3144">
        <w:rPr>
          <w:rFonts w:ascii="Calibri" w:eastAsia="Calibri" w:hAnsi="Calibri" w:cs="Times New Roman"/>
          <w:kern w:val="0"/>
          <w:lang w:val="it-IT"/>
          <w14:ligatures w14:val="none"/>
        </w:rPr>
        <w:t>. 2024</w:t>
      </w:r>
    </w:p>
    <w:p w14:paraId="221AEEC7" w14:textId="77777777" w:rsidR="0052438C" w:rsidRDefault="0052438C" w:rsidP="0052438C">
      <w:pPr>
        <w:tabs>
          <w:tab w:val="left" w:pos="2513"/>
        </w:tabs>
        <w:spacing w:line="240" w:lineRule="exact"/>
        <w:jc w:val="both"/>
        <w:rPr>
          <w:rFonts w:ascii="Calibri" w:eastAsia="Calibri" w:hAnsi="Calibri" w:cs="Times New Roman"/>
          <w:b/>
          <w:kern w:val="0"/>
          <w14:ligatures w14:val="none"/>
        </w:rPr>
      </w:pPr>
    </w:p>
    <w:p w14:paraId="2769F98D" w14:textId="77777777" w:rsidR="00850064" w:rsidRPr="0052438C" w:rsidRDefault="00850064" w:rsidP="0052438C">
      <w:pPr>
        <w:tabs>
          <w:tab w:val="left" w:pos="2513"/>
        </w:tabs>
        <w:spacing w:line="240" w:lineRule="exact"/>
        <w:jc w:val="both"/>
        <w:rPr>
          <w:rFonts w:ascii="Calibri" w:eastAsia="Calibri" w:hAnsi="Calibri" w:cs="Times New Roman"/>
          <w:b/>
          <w:kern w:val="0"/>
          <w14:ligatures w14:val="none"/>
        </w:rPr>
      </w:pPr>
    </w:p>
    <w:p w14:paraId="63015321" w14:textId="48434DD2" w:rsidR="0052438C" w:rsidRPr="00ED644C" w:rsidRDefault="00ED644C" w:rsidP="00ED644C">
      <w:pPr>
        <w:tabs>
          <w:tab w:val="left" w:pos="5670"/>
        </w:tabs>
        <w:spacing w:after="0" w:line="240" w:lineRule="exact"/>
        <w:jc w:val="both"/>
        <w:rPr>
          <w:rFonts w:ascii="Calibri" w:eastAsia="Calibri" w:hAnsi="Calibri" w:cs="Times New Roman"/>
          <w:b/>
        </w:rPr>
      </w:pPr>
      <w:r>
        <w:rPr>
          <w:rFonts w:ascii="Calibri" w:eastAsia="Calibri" w:hAnsi="Calibri" w:cs="Times New Roman"/>
          <w:b/>
        </w:rPr>
        <w:t>Vsem i</w:t>
      </w:r>
      <w:r w:rsidR="007F51FD" w:rsidRPr="001A1A2C">
        <w:rPr>
          <w:rFonts w:ascii="Calibri" w:eastAsia="Calibri" w:hAnsi="Calibri" w:cs="Times New Roman"/>
          <w:b/>
        </w:rPr>
        <w:t>zvajalcem</w:t>
      </w:r>
      <w:r>
        <w:rPr>
          <w:rFonts w:ascii="Calibri" w:eastAsia="Calibri" w:hAnsi="Calibri" w:cs="Times New Roman"/>
          <w:b/>
        </w:rPr>
        <w:t xml:space="preserve"> </w:t>
      </w:r>
      <w:r w:rsidR="007F51FD" w:rsidRPr="00ED644C">
        <w:rPr>
          <w:rFonts w:ascii="Calibri" w:eastAsia="Calibri" w:hAnsi="Calibri" w:cs="Times New Roman"/>
          <w:b/>
        </w:rPr>
        <w:t xml:space="preserve">zunajbolnišnične zdravstvene dejavnosti (splošne, specialistične in zobozdravstvene)  </w:t>
      </w:r>
    </w:p>
    <w:p w14:paraId="3E357AD8" w14:textId="77777777" w:rsidR="007F51FD" w:rsidRDefault="007F51FD" w:rsidP="007F51FD">
      <w:pPr>
        <w:tabs>
          <w:tab w:val="left" w:pos="5670"/>
        </w:tabs>
        <w:spacing w:after="0" w:line="240" w:lineRule="exact"/>
        <w:jc w:val="both"/>
        <w:rPr>
          <w:rFonts w:ascii="Calibri" w:eastAsia="Calibri" w:hAnsi="Calibri" w:cs="Times New Roman"/>
          <w:b/>
        </w:rPr>
      </w:pPr>
    </w:p>
    <w:p w14:paraId="2FC5B7A4" w14:textId="77777777" w:rsidR="007F51FD" w:rsidRDefault="007F51FD" w:rsidP="007F51FD">
      <w:pPr>
        <w:tabs>
          <w:tab w:val="left" w:pos="5670"/>
        </w:tabs>
        <w:spacing w:after="0" w:line="240" w:lineRule="exact"/>
        <w:jc w:val="both"/>
        <w:rPr>
          <w:rFonts w:ascii="Calibri" w:eastAsia="Calibri" w:hAnsi="Calibri" w:cs="Times New Roman"/>
          <w:b/>
        </w:rPr>
      </w:pPr>
    </w:p>
    <w:p w14:paraId="06C2BF00" w14:textId="77777777" w:rsidR="007F51FD" w:rsidRPr="007F51FD" w:rsidRDefault="007F51FD" w:rsidP="007F51FD">
      <w:pPr>
        <w:tabs>
          <w:tab w:val="left" w:pos="5670"/>
        </w:tabs>
        <w:spacing w:after="0" w:line="240" w:lineRule="exact"/>
        <w:jc w:val="both"/>
        <w:rPr>
          <w:rFonts w:ascii="Calibri" w:eastAsia="Calibri" w:hAnsi="Calibri" w:cs="Times New Roman"/>
          <w:b/>
        </w:rPr>
      </w:pPr>
    </w:p>
    <w:p w14:paraId="44DEFAC5" w14:textId="77777777" w:rsidR="0052438C" w:rsidRPr="0052438C" w:rsidRDefault="0052438C" w:rsidP="0052438C">
      <w:pPr>
        <w:tabs>
          <w:tab w:val="left" w:pos="5670"/>
        </w:tabs>
        <w:spacing w:after="0" w:line="240" w:lineRule="exact"/>
        <w:jc w:val="both"/>
        <w:rPr>
          <w:rFonts w:ascii="Calibri" w:eastAsia="Calibri" w:hAnsi="Calibri" w:cs="Times New Roman"/>
          <w:b/>
          <w:kern w:val="0"/>
          <w:sz w:val="24"/>
          <w:szCs w:val="24"/>
          <w14:ligatures w14:val="none"/>
        </w:rPr>
      </w:pPr>
      <w:r w:rsidRPr="0052438C">
        <w:rPr>
          <w:rFonts w:ascii="Calibri" w:eastAsia="Calibri" w:hAnsi="Calibri" w:cs="Times New Roman"/>
          <w:b/>
          <w:kern w:val="0"/>
          <w:sz w:val="24"/>
          <w:szCs w:val="24"/>
          <w14:ligatures w14:val="none"/>
        </w:rPr>
        <w:t>Navodilo o beleženju in obračunavanju zdravstvenih storitev in izdanih materialov</w:t>
      </w:r>
    </w:p>
    <w:p w14:paraId="394732FB" w14:textId="77777777" w:rsidR="0052438C" w:rsidRPr="0052438C" w:rsidRDefault="0052438C" w:rsidP="0052438C">
      <w:pPr>
        <w:tabs>
          <w:tab w:val="left" w:pos="5670"/>
        </w:tabs>
        <w:spacing w:after="0" w:line="240" w:lineRule="exact"/>
        <w:jc w:val="both"/>
        <w:rPr>
          <w:rFonts w:ascii="Calibri" w:eastAsia="Calibri" w:hAnsi="Calibri" w:cs="Times New Roman"/>
          <w:b/>
          <w:kern w:val="0"/>
          <w14:ligatures w14:val="none"/>
        </w:rPr>
      </w:pPr>
    </w:p>
    <w:p w14:paraId="7B7B91BC" w14:textId="137DB418" w:rsidR="0052438C" w:rsidRPr="0052438C" w:rsidRDefault="0052438C" w:rsidP="0052438C">
      <w:pPr>
        <w:tabs>
          <w:tab w:val="left" w:pos="5670"/>
        </w:tabs>
        <w:spacing w:after="0" w:line="240" w:lineRule="exact"/>
        <w:jc w:val="both"/>
        <w:rPr>
          <w:rFonts w:ascii="Calibri" w:eastAsia="Calibri" w:hAnsi="Calibri" w:cs="Times New Roman"/>
          <w:b/>
          <w:kern w:val="0"/>
          <w14:ligatures w14:val="none"/>
        </w:rPr>
      </w:pPr>
      <w:r w:rsidRPr="00305C40">
        <w:rPr>
          <w:rFonts w:ascii="Calibri" w:eastAsia="Calibri" w:hAnsi="Calibri" w:cs="Times New Roman"/>
          <w:b/>
          <w:kern w:val="0"/>
          <w14:ligatures w14:val="none"/>
        </w:rPr>
        <w:t xml:space="preserve">Okrožnica ZAE </w:t>
      </w:r>
      <w:r w:rsidR="007F51FD">
        <w:rPr>
          <w:rFonts w:ascii="Calibri" w:eastAsia="Calibri" w:hAnsi="Calibri" w:cs="Times New Roman"/>
          <w:b/>
          <w:kern w:val="0"/>
          <w14:ligatures w14:val="none"/>
        </w:rPr>
        <w:t>8</w:t>
      </w:r>
      <w:r w:rsidRPr="00305C40">
        <w:rPr>
          <w:rFonts w:ascii="Calibri" w:eastAsia="Calibri" w:hAnsi="Calibri" w:cs="Times New Roman"/>
          <w:b/>
          <w:kern w:val="0"/>
          <w14:ligatures w14:val="none"/>
        </w:rPr>
        <w:t>/24: Dopolnitve šifrantov za obračun zdravstvenih storitev</w:t>
      </w:r>
    </w:p>
    <w:p w14:paraId="4E92CF3C" w14:textId="77777777" w:rsidR="0052438C" w:rsidRPr="0052438C" w:rsidRDefault="0052438C" w:rsidP="0052438C">
      <w:pPr>
        <w:tabs>
          <w:tab w:val="left" w:pos="5670"/>
        </w:tabs>
        <w:spacing w:after="0" w:line="240" w:lineRule="exact"/>
        <w:jc w:val="both"/>
        <w:rPr>
          <w:rFonts w:ascii="Calibri" w:eastAsia="Calibri" w:hAnsi="Calibri" w:cs="Times New Roman"/>
          <w:b/>
          <w:kern w:val="0"/>
          <w14:ligatures w14:val="none"/>
        </w:rPr>
      </w:pPr>
    </w:p>
    <w:p w14:paraId="71250709" w14:textId="77777777" w:rsidR="0052438C" w:rsidRPr="0052438C" w:rsidRDefault="0052438C" w:rsidP="0052438C">
      <w:pPr>
        <w:tabs>
          <w:tab w:val="left" w:pos="5670"/>
        </w:tabs>
        <w:spacing w:after="0" w:line="240" w:lineRule="exact"/>
        <w:jc w:val="both"/>
        <w:rPr>
          <w:rFonts w:ascii="Calibri" w:eastAsia="Calibri" w:hAnsi="Calibri" w:cs="Times New Roman"/>
          <w:b/>
          <w:kern w:val="0"/>
          <w14:ligatures w14:val="none"/>
        </w:rPr>
      </w:pPr>
      <w:r w:rsidRPr="0052438C">
        <w:rPr>
          <w:rFonts w:ascii="Calibri" w:eastAsia="Calibri" w:hAnsi="Calibri" w:cs="Times New Roman"/>
          <w:b/>
          <w:kern w:val="0"/>
          <w14:ligatures w14:val="none"/>
        </w:rPr>
        <w:t>Okrožnico izdajamo z namenom dopolnitve programske opreme za obračun zdravstvenih storitev. Okrožnica je namenjena poslovodstvu zavodov in koncesionarjev in ni namenjena informiranju zdravnikov in ostalega zdravstvenega osebja.</w:t>
      </w:r>
    </w:p>
    <w:p w14:paraId="348BE718" w14:textId="77777777" w:rsidR="0052438C" w:rsidRPr="0052438C" w:rsidRDefault="0052438C" w:rsidP="0052438C">
      <w:pPr>
        <w:tabs>
          <w:tab w:val="left" w:pos="5670"/>
        </w:tabs>
        <w:spacing w:after="0" w:line="240" w:lineRule="exact"/>
        <w:jc w:val="both"/>
        <w:rPr>
          <w:rFonts w:ascii="Calibri" w:eastAsia="Calibri" w:hAnsi="Calibri" w:cs="Times New Roman"/>
          <w:b/>
          <w:kern w:val="0"/>
          <w14:ligatures w14:val="none"/>
        </w:rPr>
      </w:pPr>
    </w:p>
    <w:p w14:paraId="762D6340" w14:textId="7593C8F3" w:rsidR="0052438C" w:rsidRPr="00305C40" w:rsidRDefault="0052438C" w:rsidP="0052438C">
      <w:pPr>
        <w:tabs>
          <w:tab w:val="left" w:pos="5670"/>
        </w:tabs>
        <w:spacing w:after="0" w:line="240" w:lineRule="exact"/>
        <w:jc w:val="both"/>
        <w:rPr>
          <w:kern w:val="0"/>
          <w14:ligatures w14:val="none"/>
        </w:rPr>
      </w:pPr>
      <w:r w:rsidRPr="0052438C">
        <w:rPr>
          <w:rFonts w:ascii="Calibri" w:eastAsia="Calibri" w:hAnsi="Calibri" w:cs="Times New Roman"/>
          <w:bCs/>
          <w:kern w:val="0"/>
          <w14:ligatures w14:val="none"/>
        </w:rPr>
        <w:t>Podlaga za dopolnitve in spremembe šifrantov za obračun zdravstvenih storitev so</w:t>
      </w:r>
      <w:r w:rsidR="006B31A6">
        <w:rPr>
          <w:rFonts w:ascii="Calibri" w:eastAsia="Calibri" w:hAnsi="Calibri" w:cs="Times New Roman"/>
          <w:bCs/>
          <w:kern w:val="0"/>
          <w14:ligatures w14:val="none"/>
        </w:rPr>
        <w:t xml:space="preserve"> </w:t>
      </w:r>
      <w:r w:rsidR="006B31A6" w:rsidRPr="006B31A6">
        <w:rPr>
          <w:rFonts w:ascii="Calibri" w:eastAsia="Calibri" w:hAnsi="Calibri" w:cs="Times New Roman"/>
          <w:bCs/>
          <w:kern w:val="0"/>
          <w14:ligatures w14:val="none"/>
        </w:rPr>
        <w:t>sprejete Spremembe in dopolnitve Pravil obveznega zdravstvenega zavarovanja (Uradni list RS, št. 82/2024 z dne 24. 9. 2024) in sprejet Pravilnik o preventivnih zdravstvenih pregledih športnikov (Uradni list RS, št. 53/2024 z dne 28.</w:t>
      </w:r>
      <w:r w:rsidR="006B31A6">
        <w:rPr>
          <w:rFonts w:ascii="Calibri" w:eastAsia="Calibri" w:hAnsi="Calibri" w:cs="Times New Roman"/>
          <w:bCs/>
          <w:kern w:val="0"/>
          <w14:ligatures w14:val="none"/>
        </w:rPr>
        <w:t> </w:t>
      </w:r>
      <w:r w:rsidR="006B31A6" w:rsidRPr="006B31A6">
        <w:rPr>
          <w:rFonts w:ascii="Calibri" w:eastAsia="Calibri" w:hAnsi="Calibri" w:cs="Times New Roman"/>
          <w:bCs/>
          <w:kern w:val="0"/>
          <w14:ligatures w14:val="none"/>
        </w:rPr>
        <w:t>6.</w:t>
      </w:r>
      <w:r w:rsidR="006B31A6">
        <w:rPr>
          <w:rFonts w:ascii="Calibri" w:eastAsia="Calibri" w:hAnsi="Calibri" w:cs="Times New Roman"/>
          <w:bCs/>
          <w:kern w:val="0"/>
          <w14:ligatures w14:val="none"/>
        </w:rPr>
        <w:t> </w:t>
      </w:r>
      <w:r w:rsidR="006B31A6" w:rsidRPr="006B31A6">
        <w:rPr>
          <w:rFonts w:ascii="Calibri" w:eastAsia="Calibri" w:hAnsi="Calibri" w:cs="Times New Roman"/>
          <w:bCs/>
          <w:kern w:val="0"/>
          <w14:ligatures w14:val="none"/>
        </w:rPr>
        <w:t>2024).</w:t>
      </w:r>
    </w:p>
    <w:p w14:paraId="46457ECB" w14:textId="77777777" w:rsidR="0052438C" w:rsidRPr="0052438C" w:rsidRDefault="0052438C" w:rsidP="0052438C">
      <w:pPr>
        <w:tabs>
          <w:tab w:val="left" w:pos="5670"/>
        </w:tabs>
        <w:spacing w:after="0" w:line="240" w:lineRule="exact"/>
        <w:jc w:val="both"/>
        <w:rPr>
          <w:rFonts w:ascii="Calibri" w:eastAsia="Calibri" w:hAnsi="Calibri" w:cs="Times New Roman"/>
          <w:bCs/>
          <w:strike/>
          <w:kern w:val="0"/>
          <w14:ligatures w14:val="none"/>
        </w:rPr>
      </w:pPr>
    </w:p>
    <w:p w14:paraId="731E04FD" w14:textId="77777777" w:rsidR="0052438C" w:rsidRPr="0052438C" w:rsidRDefault="0052438C" w:rsidP="0052438C">
      <w:pPr>
        <w:tabs>
          <w:tab w:val="left" w:pos="5670"/>
        </w:tabs>
        <w:spacing w:after="0" w:line="240" w:lineRule="exact"/>
        <w:jc w:val="both"/>
        <w:rPr>
          <w:rFonts w:ascii="Calibri" w:eastAsia="Calibri" w:hAnsi="Calibri" w:cs="Times New Roman"/>
          <w:bCs/>
          <w:kern w:val="0"/>
          <w14:ligatures w14:val="none"/>
        </w:rPr>
      </w:pPr>
      <w:r w:rsidRPr="0052438C">
        <w:rPr>
          <w:rFonts w:ascii="Calibri" w:eastAsia="Calibri" w:hAnsi="Calibri" w:cs="Times New Roman"/>
          <w:bCs/>
          <w:kern w:val="0"/>
          <w14:ligatures w14:val="none"/>
        </w:rPr>
        <w:t>Spremembe in dopolnitve so oštevilčene, pri vsaki točki pa je navedena kontaktna oseba za vsebinska vprašanja. V okrožnici je zajeta naslednja vsebina:</w:t>
      </w:r>
    </w:p>
    <w:p w14:paraId="61B2568B" w14:textId="77777777" w:rsidR="0052438C" w:rsidRPr="00CC1661" w:rsidRDefault="0052438C" w:rsidP="00CC1661">
      <w:pPr>
        <w:tabs>
          <w:tab w:val="left" w:pos="5670"/>
        </w:tabs>
        <w:spacing w:after="0" w:line="240" w:lineRule="exact"/>
        <w:jc w:val="both"/>
        <w:rPr>
          <w:rFonts w:ascii="Calibri" w:eastAsia="Calibri" w:hAnsi="Calibri" w:cs="Times New Roman"/>
          <w:bCs/>
          <w:kern w:val="0"/>
          <w14:ligatures w14:val="none"/>
        </w:rPr>
      </w:pPr>
    </w:p>
    <w:p w14:paraId="435AA666" w14:textId="75C76D19" w:rsidR="00470803" w:rsidRPr="00470803" w:rsidRDefault="0052438C" w:rsidP="00470803">
      <w:pPr>
        <w:pStyle w:val="Kazalovsebine1"/>
        <w:jc w:val="both"/>
        <w:rPr>
          <w:rFonts w:asciiTheme="minorHAnsi" w:eastAsiaTheme="minorEastAsia" w:hAnsiTheme="minorHAnsi" w:cstheme="minorBidi"/>
          <w:noProof/>
          <w:kern w:val="2"/>
          <w:szCs w:val="22"/>
          <w14:ligatures w14:val="standardContextual"/>
        </w:rPr>
      </w:pPr>
      <w:r w:rsidRPr="004155B1">
        <w:rPr>
          <w:rFonts w:cstheme="minorHAnsi"/>
          <w:bCs/>
          <w:noProof/>
        </w:rPr>
        <w:fldChar w:fldCharType="begin"/>
      </w:r>
      <w:r w:rsidRPr="004155B1">
        <w:rPr>
          <w:rFonts w:cstheme="minorHAnsi"/>
          <w:bCs/>
          <w:noProof/>
        </w:rPr>
        <w:instrText xml:space="preserve"> TOC \o "1-3" \n \h \z \u </w:instrText>
      </w:r>
      <w:r w:rsidRPr="004155B1">
        <w:rPr>
          <w:rFonts w:cstheme="minorHAnsi"/>
          <w:bCs/>
          <w:noProof/>
        </w:rPr>
        <w:fldChar w:fldCharType="separate"/>
      </w:r>
      <w:hyperlink w:anchor="_Toc178750159" w:history="1">
        <w:r w:rsidR="00470803" w:rsidRPr="00470803">
          <w:rPr>
            <w:rStyle w:val="Hiperpovezava"/>
            <w:noProof/>
          </w:rPr>
          <w:t>1.</w:t>
        </w:r>
        <w:r w:rsidR="00470803" w:rsidRPr="00470803">
          <w:rPr>
            <w:rFonts w:asciiTheme="minorHAnsi" w:eastAsiaTheme="minorEastAsia" w:hAnsiTheme="minorHAnsi" w:cstheme="minorBidi"/>
            <w:noProof/>
            <w:kern w:val="2"/>
            <w:szCs w:val="22"/>
            <w14:ligatures w14:val="standardContextual"/>
          </w:rPr>
          <w:tab/>
        </w:r>
        <w:r w:rsidR="00470803" w:rsidRPr="00470803">
          <w:rPr>
            <w:rStyle w:val="Hiperpovezava"/>
            <w:noProof/>
          </w:rPr>
          <w:t>Nova možnost napotovanja na rentgen in poročanje storitev s 1. 10. 2024</w:t>
        </w:r>
      </w:hyperlink>
    </w:p>
    <w:p w14:paraId="07AE825B" w14:textId="755271BA" w:rsidR="00470803" w:rsidRPr="00470803" w:rsidRDefault="007D6461" w:rsidP="00470803">
      <w:pPr>
        <w:pStyle w:val="Kazalovsebine1"/>
        <w:jc w:val="both"/>
        <w:rPr>
          <w:rFonts w:asciiTheme="minorHAnsi" w:eastAsiaTheme="minorEastAsia" w:hAnsiTheme="minorHAnsi" w:cstheme="minorBidi"/>
          <w:noProof/>
          <w:kern w:val="2"/>
          <w:szCs w:val="22"/>
          <w14:ligatures w14:val="standardContextual"/>
        </w:rPr>
      </w:pPr>
      <w:hyperlink w:anchor="_Toc178750160" w:history="1">
        <w:r w:rsidR="00470803" w:rsidRPr="00470803">
          <w:rPr>
            <w:rStyle w:val="Hiperpovezava"/>
            <w:noProof/>
          </w:rPr>
          <w:t>2.</w:t>
        </w:r>
        <w:r w:rsidR="00470803" w:rsidRPr="00470803">
          <w:rPr>
            <w:rFonts w:asciiTheme="minorHAnsi" w:eastAsiaTheme="minorEastAsia" w:hAnsiTheme="minorHAnsi" w:cstheme="minorBidi"/>
            <w:noProof/>
            <w:kern w:val="2"/>
            <w:szCs w:val="22"/>
            <w14:ligatures w14:val="standardContextual"/>
          </w:rPr>
          <w:tab/>
        </w:r>
        <w:r w:rsidR="00470803" w:rsidRPr="00470803">
          <w:rPr>
            <w:rStyle w:val="Hiperpovezava"/>
            <w:noProof/>
          </w:rPr>
          <w:t>Otroški in šolski dispanzerji ter medicina dela – sprememba starostne omejitve za storitve preventivnih pregledov otrok in mladostnikov s statusom registriranih športnikov s 1. 7. 2024 in 1. 11. 2024</w:t>
        </w:r>
      </w:hyperlink>
    </w:p>
    <w:p w14:paraId="6489C38E" w14:textId="4CCB94BB" w:rsidR="0052438C" w:rsidRPr="0052438C" w:rsidRDefault="0052438C" w:rsidP="004155B1">
      <w:pPr>
        <w:tabs>
          <w:tab w:val="left" w:pos="482"/>
          <w:tab w:val="right" w:leader="dot" w:pos="9629"/>
        </w:tabs>
        <w:spacing w:after="0" w:line="240" w:lineRule="auto"/>
        <w:jc w:val="both"/>
        <w:rPr>
          <w:rFonts w:eastAsia="Times New Roman" w:cstheme="minorHAnsi"/>
          <w:bCs/>
          <w:noProof/>
          <w:kern w:val="0"/>
          <w:lang w:eastAsia="sl-SI"/>
          <w14:ligatures w14:val="none"/>
        </w:rPr>
      </w:pPr>
      <w:r w:rsidRPr="004155B1">
        <w:rPr>
          <w:rFonts w:eastAsia="Times New Roman" w:cstheme="minorHAnsi"/>
          <w:bCs/>
          <w:noProof/>
          <w:kern w:val="0"/>
          <w:lang w:eastAsia="sl-SI"/>
          <w14:ligatures w14:val="none"/>
        </w:rPr>
        <w:fldChar w:fldCharType="end"/>
      </w:r>
    </w:p>
    <w:p w14:paraId="2B75C928" w14:textId="77777777" w:rsidR="0052438C" w:rsidRPr="0052438C" w:rsidRDefault="0052438C" w:rsidP="0052438C">
      <w:pPr>
        <w:tabs>
          <w:tab w:val="left" w:pos="5670"/>
        </w:tabs>
        <w:spacing w:after="0" w:line="240" w:lineRule="exact"/>
        <w:jc w:val="both"/>
        <w:rPr>
          <w:rFonts w:ascii="Calibri" w:eastAsia="Calibri" w:hAnsi="Calibri" w:cs="Times New Roman"/>
          <w:kern w:val="0"/>
          <w14:ligatures w14:val="none"/>
        </w:rPr>
      </w:pPr>
    </w:p>
    <w:p w14:paraId="60B2CEC2" w14:textId="77777777" w:rsidR="0052438C" w:rsidRPr="0052438C" w:rsidRDefault="0052438C" w:rsidP="0052438C">
      <w:pPr>
        <w:tabs>
          <w:tab w:val="left" w:pos="5670"/>
        </w:tabs>
        <w:spacing w:after="0" w:line="240" w:lineRule="exact"/>
        <w:jc w:val="both"/>
        <w:rPr>
          <w:rFonts w:ascii="Calibri" w:eastAsia="Calibri" w:hAnsi="Calibri" w:cs="Times New Roman"/>
          <w:kern w:val="0"/>
          <w14:ligatures w14:val="none"/>
        </w:rPr>
      </w:pPr>
      <w:r w:rsidRPr="0052438C">
        <w:rPr>
          <w:rFonts w:ascii="Calibri" w:eastAsia="Calibri" w:hAnsi="Calibri" w:cs="Times New Roman"/>
          <w:kern w:val="0"/>
          <w14:ligatures w14:val="none"/>
        </w:rPr>
        <w:t>S spoštovanjem.</w:t>
      </w:r>
    </w:p>
    <w:p w14:paraId="46B2D067" w14:textId="77777777" w:rsidR="0052438C" w:rsidRPr="0052438C" w:rsidRDefault="0052438C" w:rsidP="0052438C">
      <w:pPr>
        <w:tabs>
          <w:tab w:val="left" w:pos="5670"/>
        </w:tabs>
        <w:spacing w:after="0" w:line="240" w:lineRule="exact"/>
        <w:jc w:val="both"/>
        <w:rPr>
          <w:rFonts w:ascii="Calibri" w:eastAsia="Calibri" w:hAnsi="Calibri" w:cs="Times New Roman"/>
          <w:kern w:val="0"/>
          <w14:ligatures w14:val="none"/>
        </w:rPr>
      </w:pPr>
    </w:p>
    <w:p w14:paraId="54F1D6C9" w14:textId="77777777" w:rsidR="0052438C" w:rsidRPr="0052438C" w:rsidRDefault="0052438C" w:rsidP="0052438C">
      <w:pPr>
        <w:tabs>
          <w:tab w:val="left" w:pos="5670"/>
        </w:tabs>
        <w:spacing w:after="0" w:line="240" w:lineRule="exact"/>
        <w:jc w:val="both"/>
        <w:rPr>
          <w:rFonts w:ascii="Calibri" w:eastAsia="Calibri" w:hAnsi="Calibri" w:cs="Times New Roman"/>
          <w:kern w:val="0"/>
          <w14:ligatures w14:val="none"/>
        </w:rPr>
      </w:pPr>
    </w:p>
    <w:tbl>
      <w:tblPr>
        <w:tblStyle w:val="Tabelamrea"/>
        <w:tblW w:w="0" w:type="auto"/>
        <w:tblBorders>
          <w:top w:val="none" w:sz="0" w:space="0" w:color="auto"/>
          <w:left w:val="none" w:sz="0" w:space="0" w:color="auto"/>
          <w:bottom w:val="none" w:sz="0" w:space="0" w:color="auto"/>
          <w:right w:val="none" w:sz="0" w:space="0" w:color="auto"/>
          <w:insideH w:val="dotted" w:sz="4" w:space="0" w:color="auto"/>
          <w:insideV w:val="none" w:sz="0" w:space="0" w:color="auto"/>
        </w:tblBorders>
        <w:tblLook w:val="04A0" w:firstRow="1" w:lastRow="0" w:firstColumn="1" w:lastColumn="0" w:noHBand="0" w:noVBand="1"/>
      </w:tblPr>
      <w:tblGrid>
        <w:gridCol w:w="4701"/>
        <w:gridCol w:w="4701"/>
      </w:tblGrid>
      <w:tr w:rsidR="0052438C" w:rsidRPr="0052438C" w14:paraId="58EC805B" w14:textId="77777777" w:rsidTr="002D549E">
        <w:trPr>
          <w:trHeight w:val="74"/>
        </w:trPr>
        <w:tc>
          <w:tcPr>
            <w:tcW w:w="4701" w:type="dxa"/>
          </w:tcPr>
          <w:p w14:paraId="5CC9AEEA" w14:textId="77777777" w:rsidR="0052438C" w:rsidRPr="002D05AE" w:rsidRDefault="0052438C" w:rsidP="0052438C">
            <w:pPr>
              <w:tabs>
                <w:tab w:val="left" w:pos="5670"/>
              </w:tabs>
              <w:spacing w:line="240" w:lineRule="exact"/>
              <w:jc w:val="both"/>
              <w:rPr>
                <w:rFonts w:ascii="Calibri" w:eastAsia="Calibri" w:hAnsi="Calibri" w:cs="Times New Roman"/>
              </w:rPr>
            </w:pPr>
            <w:r w:rsidRPr="002D05AE">
              <w:rPr>
                <w:rFonts w:ascii="Calibri" w:eastAsia="Calibri" w:hAnsi="Calibri" w:cs="Times New Roman"/>
              </w:rPr>
              <w:t>Pripravili:</w:t>
            </w:r>
          </w:p>
          <w:p w14:paraId="2D31B333" w14:textId="13D8CF63" w:rsidR="0052438C" w:rsidRDefault="0052438C" w:rsidP="0052438C">
            <w:pPr>
              <w:autoSpaceDE w:val="0"/>
              <w:autoSpaceDN w:val="0"/>
              <w:adjustRightInd w:val="0"/>
              <w:spacing w:line="240" w:lineRule="atLeast"/>
              <w:ind w:right="110"/>
              <w:jc w:val="both"/>
              <w:rPr>
                <w:rFonts w:ascii="Calibri" w:eastAsia="Times New Roman" w:hAnsi="Calibri" w:cs="Calibri"/>
                <w:color w:val="000000"/>
                <w:lang w:eastAsia="sl-SI"/>
              </w:rPr>
            </w:pPr>
            <w:r w:rsidRPr="002D05AE">
              <w:rPr>
                <w:rFonts w:ascii="Calibri" w:eastAsia="Times New Roman" w:hAnsi="Calibri" w:cs="Calibri"/>
                <w:color w:val="000000"/>
                <w:lang w:eastAsia="sl-SI"/>
              </w:rPr>
              <w:t>Saša Strnad, svetovalka področja</w:t>
            </w:r>
          </w:p>
          <w:p w14:paraId="77706E91" w14:textId="0F4819B1" w:rsidR="00B558EB" w:rsidRPr="002D05AE" w:rsidRDefault="00B558EB" w:rsidP="0052438C">
            <w:pPr>
              <w:autoSpaceDE w:val="0"/>
              <w:autoSpaceDN w:val="0"/>
              <w:adjustRightInd w:val="0"/>
              <w:spacing w:line="240" w:lineRule="atLeast"/>
              <w:ind w:right="110"/>
              <w:jc w:val="both"/>
              <w:rPr>
                <w:rFonts w:ascii="Calibri" w:eastAsia="Times New Roman" w:hAnsi="Calibri" w:cs="Calibri"/>
                <w:color w:val="000000"/>
                <w:lang w:eastAsia="sl-SI"/>
              </w:rPr>
            </w:pPr>
            <w:r w:rsidRPr="00B558EB">
              <w:rPr>
                <w:rFonts w:ascii="Calibri" w:eastAsia="Times New Roman" w:hAnsi="Calibri" w:cs="Calibri"/>
                <w:color w:val="000000"/>
                <w:lang w:eastAsia="sl-SI"/>
              </w:rPr>
              <w:t>Jerneja Bergant, višja področna svetovalka</w:t>
            </w:r>
          </w:p>
          <w:p w14:paraId="66B47867" w14:textId="77777777" w:rsidR="0052438C" w:rsidRPr="002D05AE" w:rsidRDefault="0052438C" w:rsidP="0052438C">
            <w:pPr>
              <w:autoSpaceDE w:val="0"/>
              <w:autoSpaceDN w:val="0"/>
              <w:adjustRightInd w:val="0"/>
              <w:spacing w:line="240" w:lineRule="atLeast"/>
              <w:ind w:right="110"/>
              <w:jc w:val="both"/>
              <w:rPr>
                <w:rFonts w:ascii="Calibri" w:eastAsia="Times New Roman" w:hAnsi="Calibri" w:cs="Calibri"/>
                <w:color w:val="000000"/>
                <w:lang w:eastAsia="sl-SI"/>
              </w:rPr>
            </w:pPr>
            <w:r w:rsidRPr="002D05AE">
              <w:rPr>
                <w:rFonts w:ascii="Calibri" w:eastAsia="Times New Roman" w:hAnsi="Calibri" w:cs="Calibri"/>
                <w:color w:val="000000"/>
                <w:lang w:eastAsia="sl-SI"/>
              </w:rPr>
              <w:t>Franc Osredkar, strokovni sodelavec</w:t>
            </w:r>
          </w:p>
          <w:p w14:paraId="79CD135B" w14:textId="77777777" w:rsidR="0052438C" w:rsidRPr="002D05AE" w:rsidRDefault="0052438C" w:rsidP="00B558EB">
            <w:pPr>
              <w:autoSpaceDE w:val="0"/>
              <w:autoSpaceDN w:val="0"/>
              <w:adjustRightInd w:val="0"/>
              <w:spacing w:line="240" w:lineRule="atLeast"/>
              <w:ind w:right="110"/>
              <w:jc w:val="both"/>
              <w:rPr>
                <w:rFonts w:ascii="Calibri" w:eastAsia="Times New Roman" w:hAnsi="Calibri" w:cs="Calibri"/>
                <w:color w:val="000000"/>
                <w:lang w:eastAsia="sl-SI"/>
              </w:rPr>
            </w:pPr>
          </w:p>
        </w:tc>
        <w:tc>
          <w:tcPr>
            <w:tcW w:w="4701" w:type="dxa"/>
          </w:tcPr>
          <w:p w14:paraId="4B6C779A" w14:textId="77777777" w:rsidR="0052438C" w:rsidRPr="002D05AE" w:rsidRDefault="0052438C" w:rsidP="0052438C">
            <w:pPr>
              <w:tabs>
                <w:tab w:val="left" w:pos="5670"/>
              </w:tabs>
              <w:spacing w:line="240" w:lineRule="exact"/>
              <w:jc w:val="both"/>
              <w:rPr>
                <w:rFonts w:ascii="Calibri" w:eastAsia="Times New Roman" w:hAnsi="Calibri" w:cs="Calibri"/>
                <w:color w:val="000000"/>
                <w:lang w:eastAsia="sl-SI"/>
              </w:rPr>
            </w:pPr>
            <w:r w:rsidRPr="002D05AE">
              <w:rPr>
                <w:rFonts w:ascii="Calibri" w:eastAsia="Times New Roman" w:hAnsi="Calibri" w:cs="Calibri"/>
                <w:color w:val="000000"/>
                <w:lang w:eastAsia="sl-SI"/>
              </w:rPr>
              <w:t>Sladjana Jelisavčić,</w:t>
            </w:r>
          </w:p>
          <w:p w14:paraId="1B353E5E" w14:textId="77777777" w:rsidR="0052438C" w:rsidRPr="0052438C" w:rsidRDefault="0052438C" w:rsidP="0052438C">
            <w:pPr>
              <w:tabs>
                <w:tab w:val="left" w:pos="5670"/>
              </w:tabs>
              <w:spacing w:line="240" w:lineRule="exact"/>
              <w:jc w:val="both"/>
              <w:rPr>
                <w:rFonts w:ascii="Calibri" w:eastAsia="Times New Roman" w:hAnsi="Calibri" w:cs="Calibri"/>
                <w:color w:val="000000"/>
                <w:lang w:eastAsia="sl-SI"/>
              </w:rPr>
            </w:pPr>
            <w:r w:rsidRPr="002D05AE">
              <w:rPr>
                <w:rFonts w:ascii="Calibri" w:eastAsia="Times New Roman" w:hAnsi="Calibri" w:cs="Calibri"/>
                <w:color w:val="000000"/>
                <w:lang w:eastAsia="sl-SI"/>
              </w:rPr>
              <w:t>vodja – direktorica področja I</w:t>
            </w:r>
          </w:p>
          <w:p w14:paraId="64A65372" w14:textId="77777777" w:rsidR="0052438C" w:rsidRPr="0052438C" w:rsidRDefault="0052438C" w:rsidP="0052438C">
            <w:pPr>
              <w:tabs>
                <w:tab w:val="left" w:pos="5670"/>
              </w:tabs>
              <w:spacing w:line="240" w:lineRule="exact"/>
              <w:jc w:val="both"/>
              <w:rPr>
                <w:rFonts w:ascii="Calibri" w:eastAsia="Times New Roman" w:hAnsi="Calibri" w:cs="Calibri"/>
                <w:color w:val="000000"/>
                <w:lang w:eastAsia="sl-SI"/>
              </w:rPr>
            </w:pPr>
          </w:p>
          <w:p w14:paraId="5BDC1833" w14:textId="77777777" w:rsidR="0052438C" w:rsidRPr="0052438C" w:rsidRDefault="0052438C" w:rsidP="0052438C">
            <w:pPr>
              <w:tabs>
                <w:tab w:val="left" w:pos="5670"/>
              </w:tabs>
              <w:spacing w:line="240" w:lineRule="exact"/>
              <w:jc w:val="both"/>
              <w:rPr>
                <w:rFonts w:ascii="Calibri" w:eastAsia="Times New Roman" w:hAnsi="Calibri" w:cs="Calibri"/>
                <w:color w:val="000000"/>
                <w:lang w:eastAsia="sl-SI"/>
              </w:rPr>
            </w:pPr>
          </w:p>
          <w:p w14:paraId="4C2F9824" w14:textId="794B3A20" w:rsidR="0052438C" w:rsidRPr="0052438C" w:rsidRDefault="0052438C" w:rsidP="0052438C">
            <w:pPr>
              <w:tabs>
                <w:tab w:val="left" w:pos="5670"/>
              </w:tabs>
              <w:spacing w:line="240" w:lineRule="exact"/>
              <w:jc w:val="both"/>
              <w:rPr>
                <w:rFonts w:ascii="Calibri" w:eastAsia="Calibri" w:hAnsi="Calibri" w:cs="Times New Roman"/>
              </w:rPr>
            </w:pPr>
          </w:p>
        </w:tc>
      </w:tr>
    </w:tbl>
    <w:p w14:paraId="040516C0" w14:textId="77777777" w:rsidR="0052438C" w:rsidRPr="0052438C" w:rsidRDefault="0052438C" w:rsidP="0052438C">
      <w:pPr>
        <w:tabs>
          <w:tab w:val="left" w:pos="5670"/>
        </w:tabs>
        <w:spacing w:after="0" w:line="240" w:lineRule="exact"/>
        <w:jc w:val="both"/>
        <w:rPr>
          <w:rFonts w:ascii="Calibri" w:eastAsia="Calibri" w:hAnsi="Calibri" w:cs="Times New Roman"/>
          <w:kern w:val="0"/>
          <w14:ligatures w14:val="none"/>
        </w:rPr>
        <w:sectPr w:rsidR="0052438C" w:rsidRPr="0052438C" w:rsidSect="00EA2DFB">
          <w:footerReference w:type="default" r:id="rId7"/>
          <w:headerReference w:type="first" r:id="rId8"/>
          <w:pgSz w:w="11906" w:h="16838"/>
          <w:pgMar w:top="919" w:right="1247" w:bottom="851" w:left="1247" w:header="284" w:footer="709" w:gutter="0"/>
          <w:pgNumType w:start="1"/>
          <w:cols w:space="708"/>
          <w:titlePg/>
          <w:docGrid w:linePitch="360"/>
        </w:sectPr>
      </w:pPr>
      <w:r w:rsidRPr="0052438C">
        <w:rPr>
          <w:rFonts w:ascii="Calibri" w:eastAsia="Calibri" w:hAnsi="Calibri" w:cs="Times New Roman"/>
          <w:kern w:val="0"/>
          <w:lang w:eastAsia="sl-SI"/>
          <w14:ligatures w14:val="none"/>
        </w:rPr>
        <w:br w:type="page"/>
      </w:r>
    </w:p>
    <w:p w14:paraId="5246889C" w14:textId="446E277E" w:rsidR="0052438C" w:rsidRPr="00B558EB" w:rsidRDefault="0052438C" w:rsidP="00B558EB">
      <w:pPr>
        <w:numPr>
          <w:ilvl w:val="0"/>
          <w:numId w:val="2"/>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0" w:name="_Toc178750159"/>
      <w:bookmarkStart w:id="1" w:name="_Toc145493686"/>
      <w:bookmarkStart w:id="2" w:name="_Toc128479552"/>
      <w:bookmarkStart w:id="3" w:name="_Hlk155268636"/>
      <w:bookmarkStart w:id="4" w:name="_Toc74730418"/>
      <w:bookmarkStart w:id="5" w:name="_Toc108777993"/>
      <w:bookmarkStart w:id="6" w:name="_Hlk113350167"/>
      <w:bookmarkStart w:id="7" w:name="_Toc106358478"/>
      <w:bookmarkStart w:id="8" w:name="_Hlk119860980"/>
      <w:r w:rsidRPr="00B558EB">
        <w:rPr>
          <w:rFonts w:ascii="Calibri" w:eastAsia="Times New Roman" w:hAnsi="Calibri" w:cs="Arial"/>
          <w:b/>
          <w:color w:val="0070C0"/>
          <w:kern w:val="0"/>
          <w:sz w:val="28"/>
          <w:szCs w:val="28"/>
          <w:lang w:eastAsia="sl-SI"/>
          <w14:ligatures w14:val="none"/>
        </w:rPr>
        <w:lastRenderedPageBreak/>
        <w:t>N</w:t>
      </w:r>
      <w:r w:rsidR="00B558EB" w:rsidRPr="00B558EB">
        <w:rPr>
          <w:rFonts w:ascii="Calibri" w:eastAsia="Times New Roman" w:hAnsi="Calibri" w:cs="Arial"/>
          <w:b/>
          <w:color w:val="0070C0"/>
          <w:kern w:val="0"/>
          <w:sz w:val="28"/>
          <w:szCs w:val="28"/>
          <w:lang w:eastAsia="sl-SI"/>
          <w14:ligatures w14:val="none"/>
        </w:rPr>
        <w:t>ova možnost napotovanja na rentgen in poročanje storitev s 1. 10. 2024</w:t>
      </w:r>
      <w:bookmarkEnd w:id="0"/>
    </w:p>
    <w:p w14:paraId="17A84DC8" w14:textId="77777777" w:rsidR="00B558EB" w:rsidRDefault="00B558EB" w:rsidP="00B558EB">
      <w:pPr>
        <w:keepNext/>
        <w:keepLines/>
        <w:tabs>
          <w:tab w:val="left" w:pos="5670"/>
        </w:tabs>
        <w:spacing w:after="0" w:line="240" w:lineRule="exact"/>
        <w:jc w:val="both"/>
        <w:rPr>
          <w:rFonts w:ascii="Calibri" w:eastAsia="Calibri" w:hAnsi="Calibri" w:cs="Times New Roman"/>
          <w:i/>
          <w:color w:val="0070C0"/>
          <w:kern w:val="0"/>
          <w14:ligatures w14:val="none"/>
        </w:rPr>
      </w:pPr>
    </w:p>
    <w:p w14:paraId="4753A1FE" w14:textId="7020068D" w:rsidR="00B558EB" w:rsidRPr="00FA75B0" w:rsidRDefault="00B558EB" w:rsidP="00B558EB">
      <w:pPr>
        <w:keepNext/>
        <w:keepLines/>
        <w:tabs>
          <w:tab w:val="left" w:pos="5670"/>
        </w:tabs>
        <w:spacing w:after="0" w:line="240" w:lineRule="exact"/>
        <w:jc w:val="both"/>
        <w:rPr>
          <w:rFonts w:ascii="Calibri" w:eastAsia="Calibri" w:hAnsi="Calibri" w:cs="Times New Roman"/>
          <w:i/>
          <w:color w:val="0070C0"/>
          <w:kern w:val="0"/>
          <w14:ligatures w14:val="none"/>
        </w:rPr>
      </w:pPr>
      <w:r w:rsidRPr="00FA75B0">
        <w:rPr>
          <w:rFonts w:ascii="Calibri" w:eastAsia="Calibri" w:hAnsi="Calibri" w:cs="Times New Roman"/>
          <w:i/>
          <w:color w:val="0070C0"/>
          <w:kern w:val="0"/>
          <w14:ligatures w14:val="none"/>
        </w:rPr>
        <w:t>Vsem izvajalcem zunajbolnišnične zdravstvene dejavnosti (splošne, specialistične in zobozdravstvene)</w:t>
      </w:r>
    </w:p>
    <w:p w14:paraId="6E7A5A99" w14:textId="77777777" w:rsidR="00B558EB" w:rsidRPr="00FA75B0" w:rsidRDefault="00B558EB" w:rsidP="00B558EB">
      <w:pPr>
        <w:widowControl w:val="0"/>
        <w:tabs>
          <w:tab w:val="left" w:pos="5670"/>
        </w:tabs>
        <w:suppressAutoHyphens/>
        <w:spacing w:after="0" w:line="240" w:lineRule="exact"/>
        <w:jc w:val="both"/>
        <w:rPr>
          <w:rFonts w:ascii="Calibri" w:eastAsia="Calibri" w:hAnsi="Calibri" w:cs="Times New Roman"/>
          <w:color w:val="000000"/>
          <w:kern w:val="0"/>
          <w14:ligatures w14:val="none"/>
        </w:rPr>
      </w:pPr>
    </w:p>
    <w:p w14:paraId="66F28ACD" w14:textId="77777777" w:rsidR="00B558EB" w:rsidRPr="00FA75B0" w:rsidRDefault="00B558EB" w:rsidP="00B558EB">
      <w:pPr>
        <w:tabs>
          <w:tab w:val="left" w:pos="5670"/>
        </w:tabs>
        <w:spacing w:after="0" w:line="240" w:lineRule="exact"/>
        <w:jc w:val="both"/>
        <w:rPr>
          <w:rFonts w:ascii="Calibri" w:eastAsia="Calibri" w:hAnsi="Calibri" w:cs="Calibri"/>
          <w:b/>
          <w:bCs/>
          <w:kern w:val="0"/>
          <w14:ligatures w14:val="none"/>
        </w:rPr>
      </w:pPr>
      <w:r w:rsidRPr="00FA75B0">
        <w:rPr>
          <w:rFonts w:ascii="Calibri" w:eastAsia="Calibri" w:hAnsi="Calibri" w:cs="Calibri"/>
          <w:b/>
          <w:bCs/>
          <w:kern w:val="0"/>
          <w14:ligatures w14:val="none"/>
        </w:rPr>
        <w:t>Povzetek vsebine</w:t>
      </w:r>
    </w:p>
    <w:p w14:paraId="01C3D7FB" w14:textId="77777777" w:rsidR="00B558EB" w:rsidRPr="00FA75B0" w:rsidRDefault="00B558EB" w:rsidP="00B558EB">
      <w:pPr>
        <w:widowControl w:val="0"/>
        <w:tabs>
          <w:tab w:val="left" w:pos="5670"/>
        </w:tabs>
        <w:suppressAutoHyphens/>
        <w:spacing w:after="0" w:line="240" w:lineRule="exact"/>
        <w:jc w:val="both"/>
        <w:rPr>
          <w:rFonts w:ascii="Calibri" w:eastAsia="Calibri" w:hAnsi="Calibri" w:cs="Times New Roman"/>
          <w:color w:val="000000"/>
          <w:kern w:val="0"/>
          <w14:ligatures w14:val="none"/>
        </w:rPr>
      </w:pPr>
    </w:p>
    <w:p w14:paraId="5141752D" w14:textId="221C7DB3" w:rsidR="00B558EB" w:rsidRPr="00FA75B0" w:rsidRDefault="00B558EB" w:rsidP="00B558EB">
      <w:pPr>
        <w:spacing w:after="0" w:line="240" w:lineRule="auto"/>
        <w:contextualSpacing/>
        <w:jc w:val="both"/>
        <w:rPr>
          <w:rFonts w:ascii="Calibri" w:eastAsia="Times New Roman" w:hAnsi="Calibri" w:cs="Calibri"/>
          <w:kern w:val="0"/>
          <w:lang w:eastAsia="sl-SI"/>
          <w14:ligatures w14:val="none"/>
        </w:rPr>
      </w:pPr>
      <w:r w:rsidRPr="00FA75B0">
        <w:rPr>
          <w:rFonts w:ascii="Calibri" w:eastAsia="Times New Roman" w:hAnsi="Calibri" w:cs="Calibri"/>
          <w:color w:val="000000"/>
          <w:kern w:val="0"/>
          <w:lang w:eastAsia="sl-SI"/>
          <w14:ligatures w14:val="none"/>
        </w:rPr>
        <w:t xml:space="preserve">Z novelo Pravil obveznega zdravstvenega zavarovanja (objavljeno v Uradnem listu RS, št. 82/2024 z dne 24. 9. 2024) </w:t>
      </w:r>
      <w:r w:rsidRPr="007D6461">
        <w:rPr>
          <w:rFonts w:ascii="Calibri" w:eastAsia="Times New Roman" w:hAnsi="Calibri" w:cs="Calibri"/>
          <w:b/>
          <w:bCs/>
          <w:color w:val="000000"/>
          <w:kern w:val="0"/>
          <w:lang w:eastAsia="sl-SI"/>
          <w14:ligatures w14:val="none"/>
        </w:rPr>
        <w:t>izdaja napotnice ni več potrebna</w:t>
      </w:r>
      <w:r w:rsidRPr="007D6461">
        <w:rPr>
          <w:b/>
          <w:bCs/>
          <w:kern w:val="0"/>
          <w14:ligatures w14:val="none"/>
        </w:rPr>
        <w:t>,</w:t>
      </w:r>
      <w:r w:rsidRPr="00FA75B0">
        <w:rPr>
          <w:kern w:val="0"/>
          <w14:ligatures w14:val="none"/>
        </w:rPr>
        <w:t xml:space="preserve"> </w:t>
      </w:r>
      <w:r w:rsidRPr="00D42133">
        <w:rPr>
          <w:b/>
          <w:bCs/>
          <w:kern w:val="0"/>
          <w14:ligatures w14:val="none"/>
        </w:rPr>
        <w:t>kadar</w:t>
      </w:r>
      <w:r w:rsidR="00D42133">
        <w:rPr>
          <w:kern w:val="0"/>
          <w14:ligatures w14:val="none"/>
        </w:rPr>
        <w:t xml:space="preserve"> </w:t>
      </w:r>
      <w:r w:rsidRPr="00FA75B0">
        <w:rPr>
          <w:kern w:val="0"/>
          <w14:ligatures w14:val="none"/>
        </w:rPr>
        <w:t>v okviru obravnave določenega zdravstvenega stanja</w:t>
      </w:r>
      <w:r w:rsidR="00D42133" w:rsidRPr="00D42133">
        <w:t xml:space="preserve"> </w:t>
      </w:r>
      <w:r w:rsidR="00D42133" w:rsidRPr="00D42133">
        <w:rPr>
          <w:b/>
          <w:bCs/>
          <w:kern w:val="0"/>
          <w14:ligatures w14:val="none"/>
        </w:rPr>
        <w:t>osebni ali napotni zdravnik</w:t>
      </w:r>
      <w:r w:rsidRPr="00D42133">
        <w:rPr>
          <w:b/>
          <w:bCs/>
          <w:kern w:val="0"/>
          <w14:ligatures w14:val="none"/>
        </w:rPr>
        <w:t xml:space="preserve"> naroči rentgensko slikanje pri izvajalcu, pri katerem dela</w:t>
      </w:r>
      <w:r w:rsidRPr="00FA75B0">
        <w:rPr>
          <w:kern w:val="0"/>
          <w14:ligatures w14:val="none"/>
        </w:rPr>
        <w:t xml:space="preserve">. </w:t>
      </w:r>
      <w:r w:rsidRPr="00FA75B0">
        <w:rPr>
          <w:rFonts w:ascii="Calibri" w:eastAsia="Times New Roman" w:hAnsi="Calibri" w:cs="Calibri"/>
          <w:kern w:val="0"/>
          <w:lang w:eastAsia="sl-SI"/>
          <w14:ligatures w14:val="none"/>
        </w:rPr>
        <w:t xml:space="preserve">Posledično za opravljene </w:t>
      </w:r>
      <w:proofErr w:type="gramStart"/>
      <w:r w:rsidRPr="00FA75B0">
        <w:rPr>
          <w:rFonts w:ascii="Calibri" w:eastAsia="Times New Roman" w:hAnsi="Calibri" w:cs="Calibri"/>
          <w:kern w:val="0"/>
          <w:lang w:eastAsia="sl-SI"/>
          <w14:ligatures w14:val="none"/>
        </w:rPr>
        <w:t>RTG storitve</w:t>
      </w:r>
      <w:proofErr w:type="gramEnd"/>
      <w:r w:rsidRPr="00FA75B0">
        <w:rPr>
          <w:rFonts w:ascii="Calibri" w:eastAsia="Times New Roman" w:hAnsi="Calibri" w:cs="Calibri"/>
          <w:kern w:val="0"/>
          <w:lang w:eastAsia="sl-SI"/>
          <w14:ligatures w14:val="none"/>
        </w:rPr>
        <w:t xml:space="preserve"> pri obračunu spreminjamo obveznost navajanja podatkov o zdravstveni listini, in sicer iz obveznega v neobvezno (dovoljeno), zahtevamo pa navajanje podatka iz obravnave, zaradi katere je bila upravičena napotitev brez napotnice. Nov način napotitve mora biti tudi ustrezno evidentiran.</w:t>
      </w:r>
    </w:p>
    <w:p w14:paraId="6C7C9DCD" w14:textId="77777777" w:rsidR="00D42133" w:rsidRDefault="00D42133" w:rsidP="00B558EB">
      <w:pPr>
        <w:widowControl w:val="0"/>
        <w:suppressAutoHyphens/>
        <w:spacing w:after="0" w:line="240" w:lineRule="auto"/>
        <w:jc w:val="both"/>
        <w:rPr>
          <w:rFonts w:ascii="Calibri" w:eastAsia="Times New Roman" w:hAnsi="Calibri" w:cs="Calibri"/>
          <w:b/>
          <w:bCs/>
          <w:color w:val="000000"/>
          <w:kern w:val="0"/>
          <w:lang w:eastAsia="sl-SI"/>
          <w14:ligatures w14:val="none"/>
        </w:rPr>
      </w:pPr>
    </w:p>
    <w:p w14:paraId="43B378AF" w14:textId="6D22D61A" w:rsidR="00B558EB" w:rsidRPr="00FA75B0" w:rsidRDefault="00B558EB" w:rsidP="00B558EB">
      <w:pPr>
        <w:widowControl w:val="0"/>
        <w:suppressAutoHyphens/>
        <w:spacing w:after="0" w:line="240" w:lineRule="auto"/>
        <w:jc w:val="both"/>
        <w:rPr>
          <w:rFonts w:ascii="Calibri" w:eastAsia="Times New Roman" w:hAnsi="Calibri" w:cs="Calibri"/>
          <w:b/>
          <w:bCs/>
          <w:strike/>
          <w:color w:val="000000"/>
          <w:kern w:val="0"/>
          <w:lang w:eastAsia="sl-SI"/>
          <w14:ligatures w14:val="none"/>
        </w:rPr>
      </w:pPr>
      <w:r w:rsidRPr="00FA75B0">
        <w:rPr>
          <w:rFonts w:ascii="Calibri" w:eastAsia="Times New Roman" w:hAnsi="Calibri" w:cs="Calibri"/>
          <w:b/>
          <w:bCs/>
          <w:color w:val="000000"/>
          <w:kern w:val="0"/>
          <w:lang w:eastAsia="sl-SI"/>
          <w14:ligatures w14:val="none"/>
        </w:rPr>
        <w:t xml:space="preserve">Navodilo za obračun </w:t>
      </w:r>
    </w:p>
    <w:p w14:paraId="57299FF3" w14:textId="77777777" w:rsidR="00B558EB" w:rsidRPr="00FA75B0" w:rsidRDefault="00B558EB" w:rsidP="00B558EB">
      <w:pPr>
        <w:spacing w:after="0" w:line="240" w:lineRule="auto"/>
        <w:contextualSpacing/>
        <w:jc w:val="both"/>
        <w:rPr>
          <w:rFonts w:ascii="Calibri" w:eastAsia="Times New Roman" w:hAnsi="Calibri" w:cs="Calibri"/>
          <w:color w:val="000000"/>
          <w:kern w:val="0"/>
          <w:lang w:eastAsia="sl-SI"/>
          <w14:ligatures w14:val="none"/>
        </w:rPr>
      </w:pPr>
    </w:p>
    <w:p w14:paraId="72EA06F7" w14:textId="58FB46E9" w:rsidR="00B558EB" w:rsidRPr="00FA75B0" w:rsidRDefault="00B558EB" w:rsidP="00B558EB">
      <w:pPr>
        <w:spacing w:after="0" w:line="240" w:lineRule="auto"/>
        <w:contextualSpacing/>
        <w:jc w:val="both"/>
        <w:rPr>
          <w:rFonts w:ascii="Calibri" w:eastAsia="Times New Roman" w:hAnsi="Calibri" w:cs="Calibri"/>
          <w:color w:val="000000"/>
          <w:kern w:val="0"/>
          <w:lang w:eastAsia="sl-SI"/>
          <w14:ligatures w14:val="none"/>
        </w:rPr>
      </w:pPr>
      <w:r w:rsidRPr="00FA75B0">
        <w:rPr>
          <w:rFonts w:ascii="Calibri" w:eastAsia="Times New Roman" w:hAnsi="Calibri" w:cs="Calibri"/>
          <w:color w:val="000000"/>
          <w:kern w:val="0"/>
          <w:lang w:eastAsia="sl-SI"/>
          <w14:ligatures w14:val="none"/>
        </w:rPr>
        <w:t xml:space="preserve">Pri obravnavi določenega zdravstvenega stanja (pregleda) lahko osebni ali napotni zdravnik naroči rentgensko slikanje z napotnico, brez napotnice pa po novem tudi, kadar bosta pregled in slikanje izvedena v isti zdravstveni ustanovi. </w:t>
      </w:r>
    </w:p>
    <w:p w14:paraId="171A1BD5" w14:textId="77777777" w:rsidR="00B558EB" w:rsidRPr="00FA75B0" w:rsidRDefault="00B558EB" w:rsidP="00B558EB">
      <w:pPr>
        <w:spacing w:after="0" w:line="240" w:lineRule="auto"/>
        <w:contextualSpacing/>
        <w:jc w:val="both"/>
        <w:rPr>
          <w:rFonts w:ascii="Calibri" w:eastAsia="Times New Roman" w:hAnsi="Calibri" w:cs="Calibri"/>
          <w:color w:val="000000"/>
          <w:kern w:val="0"/>
          <w:lang w:eastAsia="sl-SI"/>
          <w14:ligatures w14:val="none"/>
        </w:rPr>
      </w:pPr>
    </w:p>
    <w:p w14:paraId="5FAA75A5" w14:textId="77777777" w:rsidR="00B558EB" w:rsidRPr="00FA75B0" w:rsidRDefault="00B558EB" w:rsidP="00B558EB">
      <w:pPr>
        <w:spacing w:after="0" w:line="240" w:lineRule="auto"/>
        <w:contextualSpacing/>
        <w:jc w:val="both"/>
        <w:rPr>
          <w:rFonts w:ascii="Calibri" w:eastAsia="Times New Roman" w:hAnsi="Calibri" w:cs="Calibri"/>
          <w:color w:val="000000"/>
          <w:kern w:val="0"/>
          <w:lang w:eastAsia="sl-SI"/>
          <w14:ligatures w14:val="none"/>
        </w:rPr>
      </w:pPr>
      <w:r w:rsidRPr="00FA75B0">
        <w:rPr>
          <w:rFonts w:ascii="Calibri" w:eastAsia="Times New Roman" w:hAnsi="Calibri" w:cs="Calibri"/>
          <w:color w:val="000000"/>
          <w:kern w:val="0"/>
          <w:lang w:eastAsia="sl-SI"/>
          <w14:ligatures w14:val="none"/>
        </w:rPr>
        <w:t xml:space="preserve">Širitev pravila napotovanja brez napotnice zahteva določen način evidentiranja in poročanja pri izvajalcih, ki se bodo za to spremembo odločili, in sicer: v medicinski dokumentaciji mora biti naročilo na storitev rentgena evidentirano pri pregledu (ki je osnova za napotitev brez napotnice), </w:t>
      </w:r>
      <w:proofErr w:type="gramStart"/>
      <w:r w:rsidRPr="00FA75B0">
        <w:rPr>
          <w:rFonts w:ascii="Calibri" w:eastAsia="Times New Roman" w:hAnsi="Calibri" w:cs="Calibri"/>
          <w:color w:val="000000"/>
          <w:kern w:val="0"/>
          <w:lang w:eastAsia="sl-SI"/>
          <w14:ligatures w14:val="none"/>
        </w:rPr>
        <w:t>obračun storitev rentgena</w:t>
      </w:r>
      <w:proofErr w:type="gramEnd"/>
      <w:r w:rsidRPr="00FA75B0">
        <w:rPr>
          <w:rFonts w:ascii="Calibri" w:eastAsia="Times New Roman" w:hAnsi="Calibri" w:cs="Calibri"/>
          <w:color w:val="000000"/>
          <w:kern w:val="0"/>
          <w:lang w:eastAsia="sl-SI"/>
          <w14:ligatures w14:val="none"/>
        </w:rPr>
        <w:t xml:space="preserve"> pa poročan z identifikatorjem obravnave od pregleda, zaradi katerega je prišlo do napotitve. </w:t>
      </w:r>
    </w:p>
    <w:p w14:paraId="29702EC8" w14:textId="77777777" w:rsidR="00B558EB" w:rsidRPr="00FA75B0" w:rsidRDefault="00B558EB" w:rsidP="00B558EB">
      <w:pPr>
        <w:spacing w:after="0" w:line="240" w:lineRule="auto"/>
        <w:contextualSpacing/>
        <w:jc w:val="both"/>
        <w:rPr>
          <w:rFonts w:ascii="Calibri" w:eastAsia="Times New Roman" w:hAnsi="Calibri" w:cs="Calibri"/>
          <w:color w:val="000000"/>
          <w:kern w:val="0"/>
          <w:lang w:eastAsia="sl-SI"/>
          <w14:ligatures w14:val="none"/>
        </w:rPr>
      </w:pPr>
    </w:p>
    <w:p w14:paraId="4FBF8174" w14:textId="77777777" w:rsidR="00B558EB" w:rsidRPr="00FA75B0" w:rsidRDefault="00B558EB" w:rsidP="00B558EB">
      <w:pPr>
        <w:spacing w:after="0" w:line="240" w:lineRule="auto"/>
        <w:contextualSpacing/>
        <w:jc w:val="both"/>
        <w:rPr>
          <w:rFonts w:ascii="Calibri" w:eastAsia="Times New Roman" w:hAnsi="Calibri" w:cs="Calibri"/>
          <w:color w:val="000000"/>
          <w:kern w:val="0"/>
          <w:lang w:eastAsia="sl-SI"/>
          <w14:ligatures w14:val="none"/>
        </w:rPr>
      </w:pPr>
      <w:r w:rsidRPr="00FA75B0">
        <w:rPr>
          <w:rFonts w:ascii="Calibri" w:eastAsia="Times New Roman" w:hAnsi="Calibri" w:cs="Calibri"/>
          <w:color w:val="000000"/>
          <w:kern w:val="0"/>
          <w:lang w:eastAsia="sl-SI"/>
          <w14:ligatures w14:val="none"/>
        </w:rPr>
        <w:t xml:space="preserve">Z novo možnostjo se spreminja le način napotovanja, način naročanja pa še vedno ostaja enak. Skladno s šifrantom Vrst zdravstvenih storitev (VZS) so storitve rentgena predmet spremljanja čakalnih seznamov in posledično čakalnih dob. Zato je zanje še vedno potreben vpis naročila v sistem </w:t>
      </w:r>
      <w:proofErr w:type="spellStart"/>
      <w:r w:rsidRPr="00FA75B0">
        <w:rPr>
          <w:rFonts w:ascii="Calibri" w:eastAsia="Times New Roman" w:hAnsi="Calibri" w:cs="Calibri"/>
          <w:color w:val="000000"/>
          <w:kern w:val="0"/>
          <w:lang w:eastAsia="sl-SI"/>
          <w14:ligatures w14:val="none"/>
        </w:rPr>
        <w:t>eNaročanja</w:t>
      </w:r>
      <w:proofErr w:type="spellEnd"/>
      <w:r w:rsidRPr="00FA75B0">
        <w:rPr>
          <w:rFonts w:ascii="Calibri" w:eastAsia="Times New Roman" w:hAnsi="Calibri" w:cs="Calibri"/>
          <w:color w:val="000000"/>
          <w:kern w:val="0"/>
          <w:lang w:eastAsia="sl-SI"/>
          <w14:ligatures w14:val="none"/>
        </w:rPr>
        <w:t xml:space="preserve"> pri NIJZ in poročanje podatkov na Zavod (s podatkoma »Identifikator naročila«, »Šifra vrste zdravstvene storitve (VZS) - iz naročila«).</w:t>
      </w:r>
    </w:p>
    <w:p w14:paraId="00D60DF8" w14:textId="77777777" w:rsidR="00B558EB" w:rsidRPr="00FA75B0" w:rsidRDefault="00B558EB" w:rsidP="00B558EB">
      <w:pPr>
        <w:autoSpaceDE w:val="0"/>
        <w:autoSpaceDN w:val="0"/>
        <w:adjustRightInd w:val="0"/>
        <w:spacing w:after="0" w:line="240" w:lineRule="auto"/>
        <w:rPr>
          <w:rFonts w:ascii="Helv" w:hAnsi="Helv" w:cs="Helv"/>
          <w:color w:val="000000"/>
          <w:kern w:val="0"/>
          <w:sz w:val="20"/>
          <w:szCs w:val="20"/>
        </w:rPr>
      </w:pPr>
    </w:p>
    <w:p w14:paraId="2EE299DE" w14:textId="77777777" w:rsidR="00B558EB" w:rsidRPr="00FA75B0" w:rsidRDefault="00B558EB" w:rsidP="00B558EB">
      <w:pPr>
        <w:autoSpaceDE w:val="0"/>
        <w:autoSpaceDN w:val="0"/>
        <w:adjustRightInd w:val="0"/>
        <w:spacing w:after="0" w:line="240" w:lineRule="auto"/>
        <w:rPr>
          <w:rFonts w:ascii="Calibri" w:hAnsi="Calibri" w:cs="Calibri"/>
          <w:color w:val="000000"/>
          <w:kern w:val="0"/>
        </w:rPr>
      </w:pPr>
    </w:p>
    <w:p w14:paraId="4635AB06" w14:textId="77777777" w:rsidR="00B558EB" w:rsidRPr="00FA75B0" w:rsidRDefault="00B558EB" w:rsidP="00B558EB">
      <w:pPr>
        <w:spacing w:after="0" w:line="240" w:lineRule="auto"/>
        <w:contextualSpacing/>
        <w:jc w:val="both"/>
        <w:rPr>
          <w:rFonts w:ascii="Calibri" w:eastAsia="Times New Roman" w:hAnsi="Calibri" w:cs="Calibri"/>
          <w:color w:val="000000"/>
          <w:kern w:val="0"/>
          <w:lang w:eastAsia="sl-SI"/>
          <w14:ligatures w14:val="none"/>
        </w:rPr>
      </w:pPr>
      <w:r w:rsidRPr="00FA75B0">
        <w:rPr>
          <w:rFonts w:ascii="Calibri" w:eastAsia="Times New Roman" w:hAnsi="Calibri" w:cs="Calibri"/>
          <w:color w:val="000000"/>
          <w:kern w:val="0"/>
          <w:lang w:eastAsia="sl-SI"/>
          <w14:ligatures w14:val="none"/>
        </w:rPr>
        <w:t xml:space="preserve">Pri uveljavljanju nove možnosti naročanja je pri poročanju </w:t>
      </w:r>
      <w:proofErr w:type="gramStart"/>
      <w:r w:rsidRPr="00FA75B0">
        <w:rPr>
          <w:rFonts w:ascii="Calibri" w:eastAsia="Times New Roman" w:hAnsi="Calibri" w:cs="Calibri"/>
          <w:color w:val="000000"/>
          <w:kern w:val="0"/>
          <w:lang w:eastAsia="sl-SI"/>
          <w14:ligatures w14:val="none"/>
        </w:rPr>
        <w:t>potrebno</w:t>
      </w:r>
      <w:proofErr w:type="gramEnd"/>
      <w:r w:rsidRPr="00FA75B0">
        <w:rPr>
          <w:rFonts w:ascii="Calibri" w:eastAsia="Times New Roman" w:hAnsi="Calibri" w:cs="Calibri"/>
          <w:color w:val="000000"/>
          <w:kern w:val="0"/>
          <w:lang w:eastAsia="sl-SI"/>
          <w14:ligatures w14:val="none"/>
        </w:rPr>
        <w:t xml:space="preserve"> izpolniti naslednje podatke:</w:t>
      </w:r>
    </w:p>
    <w:p w14:paraId="13EECE33" w14:textId="77777777" w:rsidR="00B558EB" w:rsidRPr="00FA75B0" w:rsidRDefault="00B558EB" w:rsidP="00B558EB">
      <w:pPr>
        <w:spacing w:after="0" w:line="240" w:lineRule="auto"/>
        <w:contextualSpacing/>
        <w:jc w:val="both"/>
        <w:rPr>
          <w:rFonts w:ascii="Calibri" w:eastAsia="Times New Roman" w:hAnsi="Calibri" w:cs="Calibri"/>
          <w:color w:val="000000"/>
          <w:kern w:val="0"/>
          <w:sz w:val="10"/>
          <w:szCs w:val="10"/>
          <w:lang w:eastAsia="sl-SI"/>
          <w14:ligatures w14:val="none"/>
        </w:rPr>
      </w:pPr>
    </w:p>
    <w:p w14:paraId="4B69418F" w14:textId="77777777" w:rsidR="00B558EB" w:rsidRPr="00FA75B0" w:rsidRDefault="00B558EB" w:rsidP="00B558EB">
      <w:pPr>
        <w:numPr>
          <w:ilvl w:val="0"/>
          <w:numId w:val="39"/>
        </w:numPr>
        <w:spacing w:after="0" w:line="240" w:lineRule="auto"/>
        <w:contextualSpacing/>
        <w:jc w:val="both"/>
        <w:rPr>
          <w:rFonts w:ascii="Calibri" w:eastAsia="Times New Roman" w:hAnsi="Calibri" w:cs="Calibri"/>
          <w:color w:val="000000"/>
          <w:kern w:val="0"/>
          <w:lang w:eastAsia="sl-SI"/>
          <w14:ligatures w14:val="none"/>
        </w:rPr>
      </w:pPr>
      <w:r w:rsidRPr="00FA75B0">
        <w:rPr>
          <w:rFonts w:ascii="Calibri" w:eastAsia="Times New Roman" w:hAnsi="Calibri" w:cs="Calibri"/>
          <w:color w:val="000000"/>
          <w:kern w:val="0"/>
          <w:lang w:eastAsia="sl-SI"/>
          <w14:ligatures w14:val="none"/>
        </w:rPr>
        <w:t xml:space="preserve">Podatek »Identifikator obravnave pri izvajalcu« na strukturi »Obravnava« mora biti za storitve RTG isti kot za storitev pregleda, ki ga je opravil osebni ali napotni zdravnik. </w:t>
      </w:r>
    </w:p>
    <w:p w14:paraId="2004EC49" w14:textId="77777777" w:rsidR="00B558EB" w:rsidRPr="00FA75B0" w:rsidRDefault="00B558EB" w:rsidP="00B558EB">
      <w:pPr>
        <w:spacing w:after="0" w:line="240" w:lineRule="auto"/>
        <w:ind w:left="360"/>
        <w:contextualSpacing/>
        <w:jc w:val="both"/>
        <w:rPr>
          <w:rFonts w:ascii="Calibri" w:eastAsia="Times New Roman" w:hAnsi="Calibri" w:cs="Calibri"/>
          <w:color w:val="000000"/>
          <w:kern w:val="0"/>
          <w:sz w:val="4"/>
          <w:szCs w:val="4"/>
          <w:lang w:eastAsia="sl-SI"/>
          <w14:ligatures w14:val="none"/>
        </w:rPr>
      </w:pPr>
    </w:p>
    <w:p w14:paraId="77E95E1E" w14:textId="77777777" w:rsidR="00B558EB" w:rsidRPr="00FA75B0" w:rsidRDefault="00B558EB" w:rsidP="00B558EB">
      <w:pPr>
        <w:numPr>
          <w:ilvl w:val="0"/>
          <w:numId w:val="39"/>
        </w:numPr>
        <w:spacing w:after="0" w:line="240" w:lineRule="auto"/>
        <w:contextualSpacing/>
        <w:jc w:val="both"/>
        <w:rPr>
          <w:rFonts w:ascii="Calibri" w:eastAsia="Times New Roman" w:hAnsi="Calibri" w:cs="Calibri"/>
          <w:color w:val="000000"/>
          <w:kern w:val="0"/>
          <w:lang w:eastAsia="sl-SI"/>
          <w14:ligatures w14:val="none"/>
        </w:rPr>
      </w:pPr>
      <w:r w:rsidRPr="00FA75B0">
        <w:rPr>
          <w:rFonts w:ascii="Calibri" w:eastAsia="Times New Roman" w:hAnsi="Calibri" w:cs="Calibri"/>
          <w:color w:val="000000"/>
          <w:kern w:val="0"/>
          <w:lang w:eastAsia="sl-SI"/>
          <w14:ligatures w14:val="none"/>
        </w:rPr>
        <w:t xml:space="preserve">Podatek »Oznaka podlage za obravnavo«, kjer se navede šifra 9 skladno s šifrantom </w:t>
      </w:r>
      <w:proofErr w:type="gramStart"/>
      <w:r w:rsidRPr="00FA75B0">
        <w:rPr>
          <w:rFonts w:ascii="Calibri" w:eastAsia="Times New Roman" w:hAnsi="Calibri" w:cs="Calibri"/>
          <w:color w:val="000000"/>
          <w:kern w:val="0"/>
          <w:lang w:eastAsia="sl-SI"/>
          <w14:ligatures w14:val="none"/>
        </w:rPr>
        <w:t>K4</w:t>
      </w:r>
      <w:proofErr w:type="gramEnd"/>
      <w:r w:rsidRPr="00FA75B0">
        <w:rPr>
          <w:rFonts w:ascii="Calibri" w:eastAsia="Times New Roman" w:hAnsi="Calibri" w:cs="Calibri"/>
          <w:color w:val="000000"/>
          <w:kern w:val="0"/>
          <w:lang w:eastAsia="sl-SI"/>
          <w14:ligatures w14:val="none"/>
        </w:rPr>
        <w:t xml:space="preserve"> »Parametri za kontrolo podatkov po vrstah in podvrstah zdravstvene dejavnosti« s poljem »Navajanje podatkov o listinah in diagnozah pri obravnavi na strukturi Obravnava in listinah na strukturi SBD obravnava« (stolpec 14).</w:t>
      </w:r>
      <w:r w:rsidRPr="00FA75B0">
        <w:rPr>
          <w:kern w:val="0"/>
          <w14:ligatures w14:val="none"/>
        </w:rPr>
        <w:t xml:space="preserve"> </w:t>
      </w:r>
      <w:r w:rsidRPr="00FA75B0">
        <w:rPr>
          <w:rFonts w:ascii="Calibri" w:eastAsia="Times New Roman" w:hAnsi="Calibri" w:cs="Calibri"/>
          <w:color w:val="000000"/>
          <w:kern w:val="0"/>
          <w:lang w:eastAsia="sl-SI"/>
          <w14:ligatures w14:val="none"/>
        </w:rPr>
        <w:t>Če napotnica obstaja, pa se tako kot doslej navede šifra 1 »Zdravstvena listina« in vsi ostali potrebni podatki.</w:t>
      </w:r>
    </w:p>
    <w:p w14:paraId="4ECCAE8B" w14:textId="77777777" w:rsidR="00B558EB" w:rsidRDefault="00B558EB" w:rsidP="00B558EB">
      <w:pPr>
        <w:spacing w:after="0" w:line="240" w:lineRule="auto"/>
        <w:jc w:val="both"/>
        <w:rPr>
          <w:rFonts w:ascii="Calibri" w:eastAsia="Times New Roman" w:hAnsi="Calibri" w:cs="Calibri"/>
          <w:color w:val="000000"/>
          <w:kern w:val="0"/>
          <w:lang w:eastAsia="sl-SI"/>
          <w14:ligatures w14:val="none"/>
        </w:rPr>
      </w:pPr>
    </w:p>
    <w:p w14:paraId="1D50D7E6" w14:textId="77777777" w:rsidR="00B558EB" w:rsidRDefault="00B558EB" w:rsidP="00B558EB">
      <w:pPr>
        <w:spacing w:after="0" w:line="240" w:lineRule="auto"/>
        <w:jc w:val="both"/>
        <w:rPr>
          <w:rFonts w:ascii="Calibri" w:eastAsia="Times New Roman" w:hAnsi="Calibri" w:cs="Calibri"/>
          <w:color w:val="000000"/>
          <w:kern w:val="0"/>
          <w:lang w:eastAsia="sl-SI"/>
          <w14:ligatures w14:val="none"/>
        </w:rPr>
      </w:pPr>
    </w:p>
    <w:p w14:paraId="41775E62" w14:textId="77777777" w:rsidR="00B558EB" w:rsidRDefault="00B558EB" w:rsidP="00B558EB">
      <w:pPr>
        <w:spacing w:after="0" w:line="240" w:lineRule="auto"/>
        <w:jc w:val="both"/>
        <w:rPr>
          <w:rFonts w:ascii="Calibri" w:eastAsia="Times New Roman" w:hAnsi="Calibri" w:cs="Calibri"/>
          <w:color w:val="000000"/>
          <w:kern w:val="0"/>
          <w:lang w:eastAsia="sl-SI"/>
          <w14:ligatures w14:val="none"/>
        </w:rPr>
      </w:pPr>
    </w:p>
    <w:p w14:paraId="1B6CA88D" w14:textId="77777777" w:rsidR="00B558EB" w:rsidRDefault="00B558EB" w:rsidP="00B558EB">
      <w:pPr>
        <w:spacing w:after="0" w:line="240" w:lineRule="auto"/>
        <w:jc w:val="both"/>
        <w:rPr>
          <w:rFonts w:ascii="Calibri" w:eastAsia="Times New Roman" w:hAnsi="Calibri" w:cs="Calibri"/>
          <w:color w:val="000000"/>
          <w:kern w:val="0"/>
          <w:lang w:eastAsia="sl-SI"/>
          <w14:ligatures w14:val="none"/>
        </w:rPr>
      </w:pPr>
    </w:p>
    <w:p w14:paraId="328ADF9F" w14:textId="77777777" w:rsidR="00B558EB" w:rsidRDefault="00B558EB" w:rsidP="00B558EB">
      <w:pPr>
        <w:spacing w:after="0" w:line="240" w:lineRule="auto"/>
        <w:jc w:val="both"/>
        <w:rPr>
          <w:rFonts w:ascii="Calibri" w:eastAsia="Times New Roman" w:hAnsi="Calibri" w:cs="Calibri"/>
          <w:color w:val="000000"/>
          <w:kern w:val="0"/>
          <w:lang w:eastAsia="sl-SI"/>
          <w14:ligatures w14:val="none"/>
        </w:rPr>
      </w:pPr>
    </w:p>
    <w:p w14:paraId="14B1ABA9" w14:textId="77777777" w:rsidR="00B558EB" w:rsidRDefault="00B558EB" w:rsidP="00B558EB">
      <w:pPr>
        <w:spacing w:after="0" w:line="240" w:lineRule="auto"/>
        <w:jc w:val="both"/>
        <w:rPr>
          <w:rFonts w:ascii="Calibri" w:eastAsia="Times New Roman" w:hAnsi="Calibri" w:cs="Calibri"/>
          <w:color w:val="000000"/>
          <w:kern w:val="0"/>
          <w:lang w:eastAsia="sl-SI"/>
          <w14:ligatures w14:val="none"/>
        </w:rPr>
      </w:pPr>
    </w:p>
    <w:p w14:paraId="7F131E26" w14:textId="77777777" w:rsidR="00B558EB" w:rsidRDefault="00B558EB" w:rsidP="00B558EB">
      <w:pPr>
        <w:spacing w:after="0" w:line="240" w:lineRule="auto"/>
        <w:jc w:val="both"/>
        <w:rPr>
          <w:rFonts w:ascii="Calibri" w:eastAsia="Times New Roman" w:hAnsi="Calibri" w:cs="Calibri"/>
          <w:color w:val="000000"/>
          <w:kern w:val="0"/>
          <w:lang w:eastAsia="sl-SI"/>
          <w14:ligatures w14:val="none"/>
        </w:rPr>
      </w:pPr>
    </w:p>
    <w:p w14:paraId="1B789B02" w14:textId="77777777" w:rsidR="00B558EB" w:rsidRDefault="00B558EB" w:rsidP="00B558EB">
      <w:pPr>
        <w:spacing w:after="0" w:line="240" w:lineRule="auto"/>
        <w:jc w:val="both"/>
        <w:rPr>
          <w:rFonts w:ascii="Calibri" w:eastAsia="Times New Roman" w:hAnsi="Calibri" w:cs="Calibri"/>
          <w:color w:val="000000"/>
          <w:kern w:val="0"/>
          <w:lang w:eastAsia="sl-SI"/>
          <w14:ligatures w14:val="none"/>
        </w:rPr>
      </w:pPr>
    </w:p>
    <w:p w14:paraId="7CDF514C" w14:textId="77777777" w:rsidR="00B558EB" w:rsidRDefault="00B558EB" w:rsidP="00B558EB">
      <w:pPr>
        <w:spacing w:after="0" w:line="240" w:lineRule="auto"/>
        <w:jc w:val="both"/>
        <w:rPr>
          <w:rFonts w:ascii="Calibri" w:eastAsia="Times New Roman" w:hAnsi="Calibri" w:cs="Calibri"/>
          <w:color w:val="000000"/>
          <w:kern w:val="0"/>
          <w:lang w:eastAsia="sl-SI"/>
          <w14:ligatures w14:val="none"/>
        </w:rPr>
      </w:pPr>
    </w:p>
    <w:p w14:paraId="1E3ECBF2" w14:textId="77777777" w:rsidR="00B558EB" w:rsidRDefault="00B558EB" w:rsidP="00B558EB">
      <w:pPr>
        <w:spacing w:after="0" w:line="240" w:lineRule="auto"/>
        <w:jc w:val="both"/>
        <w:rPr>
          <w:rFonts w:ascii="Calibri" w:eastAsia="Times New Roman" w:hAnsi="Calibri" w:cs="Calibri"/>
          <w:color w:val="000000"/>
          <w:kern w:val="0"/>
          <w:lang w:eastAsia="sl-SI"/>
          <w14:ligatures w14:val="none"/>
        </w:rPr>
      </w:pPr>
    </w:p>
    <w:p w14:paraId="6A22B5CA" w14:textId="77777777" w:rsidR="00B558EB" w:rsidRDefault="00B558EB" w:rsidP="00B558EB">
      <w:pPr>
        <w:spacing w:after="0" w:line="240" w:lineRule="auto"/>
        <w:jc w:val="both"/>
        <w:rPr>
          <w:rFonts w:ascii="Calibri" w:eastAsia="Times New Roman" w:hAnsi="Calibri" w:cs="Calibri"/>
          <w:color w:val="000000"/>
          <w:kern w:val="0"/>
          <w:lang w:eastAsia="sl-SI"/>
          <w14:ligatures w14:val="none"/>
        </w:rPr>
      </w:pPr>
    </w:p>
    <w:p w14:paraId="50A4ED09" w14:textId="77777777" w:rsidR="00B558EB" w:rsidRPr="00FA75B0" w:rsidRDefault="00B558EB" w:rsidP="00B558EB">
      <w:pPr>
        <w:spacing w:after="0" w:line="240" w:lineRule="auto"/>
        <w:jc w:val="both"/>
        <w:rPr>
          <w:rFonts w:ascii="Calibri" w:eastAsia="Times New Roman" w:hAnsi="Calibri" w:cs="Calibri"/>
          <w:color w:val="000000"/>
          <w:kern w:val="0"/>
          <w:lang w:eastAsia="sl-SI"/>
          <w14:ligatures w14:val="none"/>
        </w:rPr>
      </w:pPr>
    </w:p>
    <w:p w14:paraId="62264643" w14:textId="77777777" w:rsidR="00B558EB" w:rsidRDefault="00B558EB" w:rsidP="00B558EB">
      <w:pPr>
        <w:spacing w:after="120" w:line="240" w:lineRule="auto"/>
        <w:contextualSpacing/>
        <w:jc w:val="both"/>
        <w:rPr>
          <w:rFonts w:ascii="Calibri" w:eastAsia="Times New Roman" w:hAnsi="Calibri" w:cs="Calibri"/>
          <w:color w:val="000000"/>
          <w:kern w:val="0"/>
          <w:lang w:eastAsia="sl-SI"/>
          <w14:ligatures w14:val="none"/>
        </w:rPr>
      </w:pPr>
      <w:r w:rsidRPr="00FA75B0">
        <w:rPr>
          <w:rFonts w:ascii="Calibri" w:eastAsia="Times New Roman" w:hAnsi="Calibri" w:cs="Calibri"/>
          <w:color w:val="000000"/>
          <w:kern w:val="0"/>
          <w:lang w:eastAsia="sl-SI"/>
          <w14:ligatures w14:val="none"/>
        </w:rPr>
        <w:lastRenderedPageBreak/>
        <w:t>Skladno z navedenim se uvajajo naslednja pravila za poročanje in kontrolo:</w:t>
      </w:r>
    </w:p>
    <w:p w14:paraId="716269EE" w14:textId="77777777" w:rsidR="00B558EB" w:rsidRPr="00FA75B0" w:rsidRDefault="00B558EB" w:rsidP="00B558EB">
      <w:pPr>
        <w:spacing w:after="120" w:line="240" w:lineRule="auto"/>
        <w:contextualSpacing/>
        <w:jc w:val="both"/>
        <w:rPr>
          <w:rFonts w:ascii="Calibri" w:eastAsia="Times New Roman" w:hAnsi="Calibri" w:cs="Calibri"/>
          <w:color w:val="000000"/>
          <w:kern w:val="0"/>
          <w:sz w:val="10"/>
          <w:szCs w:val="10"/>
          <w:lang w:eastAsia="sl-SI"/>
          <w14:ligatures w14:val="none"/>
        </w:rPr>
      </w:pPr>
    </w:p>
    <w:p w14:paraId="6786B762" w14:textId="77777777" w:rsidR="00B558EB" w:rsidRPr="00FA75B0" w:rsidRDefault="00B558EB" w:rsidP="00B558EB">
      <w:pPr>
        <w:numPr>
          <w:ilvl w:val="0"/>
          <w:numId w:val="40"/>
        </w:numPr>
        <w:spacing w:after="0" w:line="240" w:lineRule="auto"/>
        <w:ind w:left="284" w:hanging="284"/>
        <w:contextualSpacing/>
        <w:jc w:val="both"/>
        <w:rPr>
          <w:rFonts w:ascii="Calibri" w:eastAsia="Times New Roman" w:hAnsi="Calibri" w:cs="Calibri"/>
          <w:color w:val="000000"/>
          <w:kern w:val="0"/>
          <w:lang w:eastAsia="sl-SI"/>
          <w14:ligatures w14:val="none"/>
        </w:rPr>
      </w:pPr>
      <w:r w:rsidRPr="00FA75B0">
        <w:rPr>
          <w:rFonts w:ascii="Calibri" w:eastAsia="Times New Roman" w:hAnsi="Calibri" w:cs="Calibri"/>
          <w:color w:val="000000"/>
          <w:kern w:val="0"/>
          <w:lang w:eastAsia="sl-SI"/>
          <w14:ligatures w14:val="none"/>
        </w:rPr>
        <w:t>V Navodilu o beleženju in obračunavanju zdravstvenih storitev in izdanih materialov v poglavju 13.4 »Struktura »Obravnava«: podatki o obravnavi osebe« dopolnjujemo pravila za navajanje podatka o identifikatorju obravnave pri izvajalcu, kot sledi:</w:t>
      </w:r>
    </w:p>
    <w:p w14:paraId="36362868" w14:textId="77777777" w:rsidR="00B558EB" w:rsidRPr="00FA75B0" w:rsidRDefault="00B558EB" w:rsidP="00B558EB">
      <w:pPr>
        <w:spacing w:after="0" w:line="240" w:lineRule="auto"/>
        <w:jc w:val="both"/>
        <w:rPr>
          <w:rFonts w:ascii="Calibri" w:eastAsia="Times New Roman" w:hAnsi="Calibri" w:cs="Calibri"/>
          <w:color w:val="000000"/>
          <w:kern w:val="0"/>
          <w:lang w:eastAsia="sl-SI"/>
          <w14:ligatures w14:val="none"/>
        </w:rPr>
      </w:pPr>
    </w:p>
    <w:tbl>
      <w:tblPr>
        <w:tblW w:w="9415" w:type="dxa"/>
        <w:tblInd w:w="37" w:type="dxa"/>
        <w:tblLayout w:type="fixed"/>
        <w:tblCellMar>
          <w:top w:w="57" w:type="dxa"/>
          <w:left w:w="57" w:type="dxa"/>
          <w:bottom w:w="57" w:type="dxa"/>
          <w:right w:w="57" w:type="dxa"/>
        </w:tblCellMar>
        <w:tblLook w:val="00A0" w:firstRow="1" w:lastRow="0" w:firstColumn="1" w:lastColumn="0" w:noHBand="0" w:noVBand="0"/>
      </w:tblPr>
      <w:tblGrid>
        <w:gridCol w:w="1283"/>
        <w:gridCol w:w="8132"/>
      </w:tblGrid>
      <w:tr w:rsidR="00B558EB" w:rsidRPr="00FA75B0" w14:paraId="3CECFB23" w14:textId="77777777" w:rsidTr="00A16AE1">
        <w:trPr>
          <w:trHeight w:val="235"/>
          <w:tblHeader/>
        </w:trPr>
        <w:tc>
          <w:tcPr>
            <w:tcW w:w="1283" w:type="dxa"/>
            <w:tcBorders>
              <w:top w:val="single" w:sz="6" w:space="0" w:color="000000"/>
              <w:left w:val="single" w:sz="6" w:space="0" w:color="000000"/>
              <w:bottom w:val="single" w:sz="6" w:space="0" w:color="000000"/>
              <w:right w:val="single" w:sz="6" w:space="0" w:color="000000"/>
            </w:tcBorders>
            <w:shd w:val="clear" w:color="auto" w:fill="auto"/>
          </w:tcPr>
          <w:p w14:paraId="56B8F6A5" w14:textId="77777777" w:rsidR="00B558EB" w:rsidRPr="00FA75B0" w:rsidRDefault="00B558EB" w:rsidP="00A16AE1">
            <w:pPr>
              <w:autoSpaceDE w:val="0"/>
              <w:autoSpaceDN w:val="0"/>
              <w:adjustRightInd w:val="0"/>
              <w:spacing w:after="0" w:line="240" w:lineRule="auto"/>
              <w:rPr>
                <w:rFonts w:cstheme="minorHAnsi"/>
                <w:color w:val="000000"/>
                <w:kern w:val="0"/>
                <w:sz w:val="20"/>
                <w:szCs w:val="20"/>
              </w:rPr>
            </w:pPr>
            <w:r w:rsidRPr="00FA75B0">
              <w:rPr>
                <w:rFonts w:cstheme="minorHAnsi"/>
                <w:color w:val="000000"/>
                <w:kern w:val="0"/>
                <w:sz w:val="20"/>
                <w:szCs w:val="20"/>
              </w:rPr>
              <w:t>Podatek</w:t>
            </w:r>
          </w:p>
        </w:tc>
        <w:tc>
          <w:tcPr>
            <w:tcW w:w="8132" w:type="dxa"/>
            <w:tcBorders>
              <w:top w:val="single" w:sz="6" w:space="0" w:color="000000"/>
              <w:left w:val="single" w:sz="6" w:space="0" w:color="000000"/>
              <w:bottom w:val="single" w:sz="6" w:space="0" w:color="000000"/>
              <w:right w:val="single" w:sz="6" w:space="0" w:color="000000"/>
            </w:tcBorders>
            <w:shd w:val="clear" w:color="auto" w:fill="auto"/>
          </w:tcPr>
          <w:p w14:paraId="10DB021E" w14:textId="77777777" w:rsidR="00B558EB" w:rsidRPr="00FA75B0" w:rsidRDefault="00B558EB" w:rsidP="00A16AE1">
            <w:pPr>
              <w:autoSpaceDE w:val="0"/>
              <w:autoSpaceDN w:val="0"/>
              <w:adjustRightInd w:val="0"/>
              <w:spacing w:after="0" w:line="240" w:lineRule="auto"/>
              <w:rPr>
                <w:rFonts w:cstheme="minorHAnsi"/>
                <w:color w:val="000000"/>
                <w:kern w:val="0"/>
                <w:sz w:val="20"/>
                <w:szCs w:val="20"/>
              </w:rPr>
            </w:pPr>
            <w:r w:rsidRPr="00FA75B0">
              <w:rPr>
                <w:rFonts w:cstheme="minorHAnsi"/>
                <w:color w:val="000000"/>
                <w:kern w:val="0"/>
                <w:sz w:val="20"/>
                <w:szCs w:val="20"/>
              </w:rPr>
              <w:t>Opis</w:t>
            </w:r>
            <w:proofErr w:type="gramStart"/>
            <w:r w:rsidRPr="00FA75B0">
              <w:rPr>
                <w:rFonts w:cstheme="minorHAnsi"/>
                <w:color w:val="000000"/>
                <w:kern w:val="0"/>
                <w:sz w:val="20"/>
                <w:szCs w:val="20"/>
              </w:rPr>
              <w:t>,</w:t>
            </w:r>
            <w:proofErr w:type="gramEnd"/>
            <w:r w:rsidRPr="00FA75B0">
              <w:rPr>
                <w:rFonts w:cstheme="minorHAnsi"/>
                <w:color w:val="000000"/>
                <w:kern w:val="0"/>
                <w:sz w:val="20"/>
                <w:szCs w:val="20"/>
              </w:rPr>
              <w:t xml:space="preserve"> pravila za navajanje podatka</w:t>
            </w:r>
          </w:p>
        </w:tc>
      </w:tr>
      <w:tr w:rsidR="00B558EB" w:rsidRPr="00FA75B0" w14:paraId="49614322" w14:textId="77777777" w:rsidTr="00A16AE1">
        <w:trPr>
          <w:trHeight w:val="4658"/>
        </w:trPr>
        <w:tc>
          <w:tcPr>
            <w:tcW w:w="1283" w:type="dxa"/>
            <w:tcBorders>
              <w:top w:val="single" w:sz="6" w:space="0" w:color="000000"/>
              <w:left w:val="single" w:sz="6" w:space="0" w:color="000000"/>
              <w:bottom w:val="single" w:sz="6" w:space="0" w:color="000000"/>
              <w:right w:val="single" w:sz="6" w:space="0" w:color="000000"/>
            </w:tcBorders>
          </w:tcPr>
          <w:p w14:paraId="6A6B3711" w14:textId="77777777" w:rsidR="00B558EB" w:rsidRPr="00FA75B0" w:rsidRDefault="00B558EB" w:rsidP="00A16AE1">
            <w:pPr>
              <w:autoSpaceDE w:val="0"/>
              <w:autoSpaceDN w:val="0"/>
              <w:adjustRightInd w:val="0"/>
              <w:spacing w:after="0" w:line="240" w:lineRule="auto"/>
              <w:rPr>
                <w:rFonts w:cstheme="minorHAnsi"/>
                <w:color w:val="000000"/>
                <w:kern w:val="0"/>
                <w:sz w:val="20"/>
                <w:szCs w:val="20"/>
              </w:rPr>
            </w:pPr>
            <w:r w:rsidRPr="00FA75B0">
              <w:rPr>
                <w:rFonts w:cstheme="minorHAnsi"/>
                <w:color w:val="000000"/>
                <w:kern w:val="0"/>
                <w:sz w:val="20"/>
                <w:szCs w:val="20"/>
              </w:rPr>
              <w:t>Identifikator obravnave pri izvajalcu</w:t>
            </w:r>
          </w:p>
        </w:tc>
        <w:tc>
          <w:tcPr>
            <w:tcW w:w="8132" w:type="dxa"/>
            <w:tcBorders>
              <w:top w:val="single" w:sz="6" w:space="0" w:color="000000"/>
              <w:left w:val="single" w:sz="6" w:space="0" w:color="000000"/>
              <w:bottom w:val="single" w:sz="6" w:space="0" w:color="000000"/>
              <w:right w:val="single" w:sz="6" w:space="0" w:color="000000"/>
            </w:tcBorders>
          </w:tcPr>
          <w:p w14:paraId="2E2C80B6" w14:textId="77777777" w:rsidR="00B558EB" w:rsidRPr="00FA75B0" w:rsidRDefault="00B558EB" w:rsidP="00A16AE1">
            <w:pPr>
              <w:autoSpaceDE w:val="0"/>
              <w:autoSpaceDN w:val="0"/>
              <w:adjustRightInd w:val="0"/>
              <w:spacing w:after="120" w:line="240" w:lineRule="auto"/>
              <w:rPr>
                <w:rFonts w:cstheme="minorHAnsi"/>
                <w:color w:val="000000"/>
                <w:kern w:val="0"/>
                <w:sz w:val="20"/>
                <w:szCs w:val="20"/>
              </w:rPr>
            </w:pPr>
            <w:r w:rsidRPr="00FA75B0">
              <w:rPr>
                <w:rFonts w:cstheme="minorHAnsi"/>
                <w:color w:val="000000"/>
                <w:kern w:val="0"/>
                <w:sz w:val="20"/>
                <w:szCs w:val="20"/>
              </w:rPr>
              <w:t>Interna številka obravnave, kot jo vodi izvajalec v lastnih evidencah. Številka mora biti enolična pri izvajalcu.</w:t>
            </w:r>
          </w:p>
          <w:p w14:paraId="7C52916B" w14:textId="77777777" w:rsidR="00B558EB" w:rsidRPr="00FA75B0" w:rsidRDefault="00B558EB" w:rsidP="00A16AE1">
            <w:pPr>
              <w:autoSpaceDE w:val="0"/>
              <w:autoSpaceDN w:val="0"/>
              <w:adjustRightInd w:val="0"/>
              <w:spacing w:after="120" w:line="240" w:lineRule="auto"/>
              <w:rPr>
                <w:rFonts w:cstheme="minorHAnsi"/>
                <w:color w:val="000000"/>
                <w:kern w:val="0"/>
                <w:sz w:val="20"/>
                <w:szCs w:val="20"/>
              </w:rPr>
            </w:pPr>
            <w:r w:rsidRPr="00FA75B0">
              <w:rPr>
                <w:rFonts w:cstheme="minorHAnsi"/>
                <w:b/>
                <w:bCs/>
                <w:strike/>
                <w:color w:val="000000"/>
                <w:kern w:val="0"/>
                <w:sz w:val="20"/>
                <w:szCs w:val="20"/>
              </w:rPr>
              <w:t>V primeru obračuna</w:t>
            </w:r>
            <w:r w:rsidRPr="00FA75B0">
              <w:rPr>
                <w:rFonts w:cstheme="minorHAnsi"/>
                <w:color w:val="000000"/>
                <w:kern w:val="0"/>
                <w:sz w:val="20"/>
                <w:szCs w:val="20"/>
              </w:rPr>
              <w:t xml:space="preserve"> </w:t>
            </w:r>
            <w:r w:rsidRPr="00FA75B0">
              <w:rPr>
                <w:rFonts w:cstheme="minorHAnsi"/>
                <w:b/>
                <w:bCs/>
                <w:color w:val="000000"/>
                <w:kern w:val="0"/>
                <w:sz w:val="20"/>
                <w:szCs w:val="20"/>
              </w:rPr>
              <w:t>Pri obračunu</w:t>
            </w:r>
            <w:r w:rsidRPr="00FA75B0">
              <w:rPr>
                <w:rFonts w:cstheme="minorHAnsi"/>
                <w:color w:val="000000"/>
                <w:kern w:val="0"/>
                <w:sz w:val="20"/>
                <w:szCs w:val="20"/>
              </w:rPr>
              <w:t xml:space="preserve"> zdraviliškega zdravljenja, ki se ni v celoti zaključilo v prejšnjem obračunskem obdobju (velja za podvrste 104 501, 104 502, 104 504, 104 505 in 204 503), ali pri sobivanju starša ob stacionarno zdraviliško </w:t>
            </w:r>
            <w:proofErr w:type="gramStart"/>
            <w:r w:rsidRPr="00FA75B0">
              <w:rPr>
                <w:rFonts w:cstheme="minorHAnsi"/>
                <w:color w:val="000000"/>
                <w:kern w:val="0"/>
                <w:sz w:val="20"/>
                <w:szCs w:val="20"/>
              </w:rPr>
              <w:t>zdravljenem</w:t>
            </w:r>
            <w:proofErr w:type="gramEnd"/>
            <w:r w:rsidRPr="00FA75B0">
              <w:rPr>
                <w:rFonts w:cstheme="minorHAnsi"/>
                <w:color w:val="000000"/>
                <w:kern w:val="0"/>
                <w:sz w:val="20"/>
                <w:szCs w:val="20"/>
              </w:rPr>
              <w:t xml:space="preserve"> otroku ali invalidu (701 310 E0778), ki se ni v celoti zaključilo v prejšnjem obračunskem obdobju, se navede ista številka obravnave kot pri prvem obračunu.</w:t>
            </w:r>
          </w:p>
          <w:p w14:paraId="06A1A4C5" w14:textId="77777777" w:rsidR="00B558EB" w:rsidRPr="00FA75B0" w:rsidRDefault="00B558EB" w:rsidP="00A16AE1">
            <w:pPr>
              <w:autoSpaceDE w:val="0"/>
              <w:autoSpaceDN w:val="0"/>
              <w:adjustRightInd w:val="0"/>
              <w:spacing w:after="120" w:line="240" w:lineRule="auto"/>
              <w:rPr>
                <w:rFonts w:cstheme="minorHAnsi"/>
                <w:color w:val="000000"/>
                <w:kern w:val="0"/>
                <w:sz w:val="20"/>
                <w:szCs w:val="20"/>
              </w:rPr>
            </w:pPr>
            <w:r w:rsidRPr="00FA75B0">
              <w:rPr>
                <w:rFonts w:cstheme="minorHAnsi"/>
                <w:b/>
                <w:bCs/>
                <w:strike/>
                <w:color w:val="000000"/>
                <w:kern w:val="0"/>
                <w:sz w:val="20"/>
                <w:szCs w:val="20"/>
              </w:rPr>
              <w:t>V primeru naknadnega</w:t>
            </w:r>
            <w:r w:rsidRPr="00FA75B0">
              <w:rPr>
                <w:rFonts w:cstheme="minorHAnsi"/>
                <w:color w:val="000000"/>
                <w:kern w:val="0"/>
                <w:sz w:val="20"/>
                <w:szCs w:val="20"/>
              </w:rPr>
              <w:t xml:space="preserve"> </w:t>
            </w:r>
            <w:r w:rsidRPr="00FA75B0">
              <w:rPr>
                <w:rFonts w:cstheme="minorHAnsi"/>
                <w:b/>
                <w:bCs/>
                <w:color w:val="000000"/>
                <w:kern w:val="0"/>
                <w:sz w:val="20"/>
                <w:szCs w:val="20"/>
              </w:rPr>
              <w:t>Pri naknadnem</w:t>
            </w:r>
            <w:r w:rsidRPr="00FA75B0">
              <w:rPr>
                <w:rFonts w:cstheme="minorHAnsi"/>
                <w:color w:val="000000"/>
                <w:kern w:val="0"/>
                <w:sz w:val="20"/>
                <w:szCs w:val="20"/>
              </w:rPr>
              <w:t xml:space="preserve"> </w:t>
            </w:r>
            <w:proofErr w:type="spellStart"/>
            <w:proofErr w:type="gramStart"/>
            <w:r w:rsidRPr="00FA75B0">
              <w:rPr>
                <w:rFonts w:cstheme="minorHAnsi"/>
                <w:color w:val="000000"/>
                <w:kern w:val="0"/>
                <w:sz w:val="20"/>
                <w:szCs w:val="20"/>
              </w:rPr>
              <w:t>obračun</w:t>
            </w:r>
            <w:r w:rsidRPr="00FA75B0">
              <w:rPr>
                <w:rFonts w:cstheme="minorHAnsi"/>
                <w:b/>
                <w:bCs/>
                <w:strike/>
                <w:color w:val="000000"/>
                <w:kern w:val="0"/>
                <w:sz w:val="20"/>
                <w:szCs w:val="20"/>
              </w:rPr>
              <w:t>a</w:t>
            </w:r>
            <w:r w:rsidRPr="00FA75B0">
              <w:rPr>
                <w:rFonts w:cstheme="minorHAnsi"/>
                <w:b/>
                <w:bCs/>
                <w:color w:val="000000"/>
                <w:kern w:val="0"/>
                <w:sz w:val="20"/>
                <w:szCs w:val="20"/>
              </w:rPr>
              <w:t>u</w:t>
            </w:r>
            <w:proofErr w:type="spellEnd"/>
            <w:proofErr w:type="gramEnd"/>
            <w:r w:rsidRPr="00FA75B0">
              <w:rPr>
                <w:rFonts w:cstheme="minorHAnsi"/>
                <w:color w:val="000000"/>
                <w:kern w:val="0"/>
                <w:sz w:val="20"/>
                <w:szCs w:val="20"/>
              </w:rPr>
              <w:t xml:space="preserve"> storitev, ki so bile opravljene v okviru že obračunane obravnave, se navede številka obračunane obravnave.</w:t>
            </w:r>
          </w:p>
          <w:p w14:paraId="023AC674" w14:textId="77777777" w:rsidR="00B558EB" w:rsidRPr="00FA75B0" w:rsidRDefault="00B558EB" w:rsidP="00A16AE1">
            <w:pPr>
              <w:autoSpaceDE w:val="0"/>
              <w:autoSpaceDN w:val="0"/>
              <w:adjustRightInd w:val="0"/>
              <w:spacing w:after="120" w:line="240" w:lineRule="auto"/>
              <w:rPr>
                <w:rFonts w:cstheme="minorHAnsi"/>
                <w:kern w:val="0"/>
                <w:sz w:val="20"/>
                <w:szCs w:val="20"/>
              </w:rPr>
            </w:pPr>
            <w:r w:rsidRPr="00FA75B0">
              <w:rPr>
                <w:rFonts w:cstheme="minorHAnsi"/>
                <w:b/>
                <w:bCs/>
                <w:strike/>
                <w:kern w:val="0"/>
                <w:sz w:val="20"/>
                <w:szCs w:val="20"/>
              </w:rPr>
              <w:t>V primeru kasnejšega</w:t>
            </w:r>
            <w:r w:rsidRPr="00FA75B0">
              <w:rPr>
                <w:rFonts w:cstheme="minorHAnsi"/>
                <w:kern w:val="0"/>
                <w:sz w:val="20"/>
                <w:szCs w:val="20"/>
              </w:rPr>
              <w:t xml:space="preserve"> </w:t>
            </w:r>
            <w:r w:rsidRPr="00FA75B0">
              <w:rPr>
                <w:rFonts w:cstheme="minorHAnsi"/>
                <w:b/>
                <w:bCs/>
                <w:kern w:val="0"/>
                <w:sz w:val="20"/>
                <w:szCs w:val="20"/>
              </w:rPr>
              <w:t>Pri kasnejšem</w:t>
            </w:r>
            <w:r w:rsidRPr="00FA75B0">
              <w:rPr>
                <w:rFonts w:cstheme="minorHAnsi"/>
                <w:kern w:val="0"/>
                <w:sz w:val="20"/>
                <w:szCs w:val="20"/>
              </w:rPr>
              <w:t xml:space="preserve"> </w:t>
            </w:r>
            <w:proofErr w:type="spellStart"/>
            <w:proofErr w:type="gramStart"/>
            <w:r w:rsidRPr="00FA75B0">
              <w:rPr>
                <w:rFonts w:cstheme="minorHAnsi"/>
                <w:kern w:val="0"/>
                <w:sz w:val="20"/>
                <w:szCs w:val="20"/>
              </w:rPr>
              <w:t>obračun</w:t>
            </w:r>
            <w:r w:rsidRPr="00FA75B0">
              <w:rPr>
                <w:rFonts w:cstheme="minorHAnsi"/>
                <w:b/>
                <w:bCs/>
                <w:strike/>
                <w:kern w:val="0"/>
                <w:sz w:val="20"/>
                <w:szCs w:val="20"/>
              </w:rPr>
              <w:t>a</w:t>
            </w:r>
            <w:r w:rsidRPr="00FA75B0">
              <w:rPr>
                <w:rFonts w:cstheme="minorHAnsi"/>
                <w:b/>
                <w:bCs/>
                <w:kern w:val="0"/>
                <w:sz w:val="20"/>
                <w:szCs w:val="20"/>
              </w:rPr>
              <w:t>u</w:t>
            </w:r>
            <w:proofErr w:type="spellEnd"/>
            <w:proofErr w:type="gramEnd"/>
            <w:r w:rsidRPr="00FA75B0">
              <w:rPr>
                <w:rFonts w:cstheme="minorHAnsi"/>
                <w:kern w:val="0"/>
                <w:sz w:val="20"/>
                <w:szCs w:val="20"/>
              </w:rPr>
              <w:t xml:space="preserve"> LZM (izvajalec npr. čaka na izvid preiskave) se </w:t>
            </w:r>
            <w:r w:rsidRPr="00FA75B0">
              <w:rPr>
                <w:rFonts w:cstheme="minorHAnsi"/>
                <w:b/>
                <w:bCs/>
                <w:strike/>
                <w:kern w:val="0"/>
                <w:sz w:val="20"/>
                <w:szCs w:val="20"/>
              </w:rPr>
              <w:t>pri obračunu LZM</w:t>
            </w:r>
            <w:r w:rsidRPr="00FA75B0">
              <w:rPr>
                <w:rFonts w:cstheme="minorHAnsi"/>
                <w:b/>
                <w:bCs/>
                <w:kern w:val="0"/>
                <w:sz w:val="20"/>
                <w:szCs w:val="20"/>
              </w:rPr>
              <w:t xml:space="preserve"> </w:t>
            </w:r>
            <w:r w:rsidRPr="00FA75B0">
              <w:rPr>
                <w:rFonts w:cstheme="minorHAnsi"/>
                <w:kern w:val="0"/>
                <w:sz w:val="20"/>
                <w:szCs w:val="20"/>
              </w:rPr>
              <w:t xml:space="preserve">navede ista številka obravnave kot pri obračunu zdravstvene storitve. To velja le v primeru, ko je </w:t>
            </w:r>
            <w:proofErr w:type="gramStart"/>
            <w:r w:rsidRPr="00FA75B0">
              <w:rPr>
                <w:rFonts w:cstheme="minorHAnsi"/>
                <w:kern w:val="0"/>
                <w:sz w:val="20"/>
                <w:szCs w:val="20"/>
              </w:rPr>
              <w:t>potrebno</w:t>
            </w:r>
            <w:proofErr w:type="gramEnd"/>
            <w:r w:rsidRPr="00FA75B0">
              <w:rPr>
                <w:rFonts w:cstheme="minorHAnsi"/>
                <w:kern w:val="0"/>
                <w:sz w:val="20"/>
                <w:szCs w:val="20"/>
              </w:rPr>
              <w:t xml:space="preserve"> izstaviti dva dokumenta, ločeno za storitev in za LZM (npr. storitev je bila opravljena v enem obračunskem obdobju, izvid pa je znan v naslednjem obračunskem obdobju).</w:t>
            </w:r>
          </w:p>
          <w:p w14:paraId="23DBFC0D" w14:textId="77777777" w:rsidR="00B558EB" w:rsidRPr="00FA75B0" w:rsidRDefault="00B558EB" w:rsidP="00A16AE1">
            <w:pPr>
              <w:autoSpaceDE w:val="0"/>
              <w:autoSpaceDN w:val="0"/>
              <w:adjustRightInd w:val="0"/>
              <w:spacing w:after="120" w:line="240" w:lineRule="auto"/>
              <w:rPr>
                <w:rFonts w:cstheme="minorHAnsi"/>
                <w:b/>
                <w:bCs/>
                <w:kern w:val="0"/>
                <w:sz w:val="20"/>
                <w:szCs w:val="20"/>
              </w:rPr>
            </w:pPr>
            <w:r w:rsidRPr="00FA75B0">
              <w:rPr>
                <w:rFonts w:cstheme="minorHAnsi"/>
                <w:b/>
                <w:bCs/>
                <w:kern w:val="0"/>
                <w:sz w:val="20"/>
                <w:szCs w:val="20"/>
              </w:rPr>
              <w:t xml:space="preserve">Pri obračunu storitev RTG, naročenih in opravljenih pri istem izvajalcu </w:t>
            </w:r>
            <w:r w:rsidRPr="00FA75B0">
              <w:rPr>
                <w:rFonts w:cstheme="minorHAnsi"/>
                <w:b/>
                <w:bCs/>
                <w:kern w:val="0"/>
                <w:sz w:val="20"/>
                <w:szCs w:val="20"/>
                <w:u w:val="single"/>
              </w:rPr>
              <w:t>brez napotnice</w:t>
            </w:r>
            <w:r w:rsidRPr="00FA75B0">
              <w:rPr>
                <w:rFonts w:cstheme="minorHAnsi"/>
                <w:b/>
                <w:bCs/>
                <w:kern w:val="0"/>
                <w:sz w:val="20"/>
                <w:szCs w:val="20"/>
              </w:rPr>
              <w:t>, se navede ista številka obravnave kot za obračun storitve pregleda, ki ga je opravil osebni ali napotni zdravnik pri tem izvajalcu.</w:t>
            </w:r>
          </w:p>
        </w:tc>
      </w:tr>
    </w:tbl>
    <w:p w14:paraId="335959FA" w14:textId="77777777" w:rsidR="00B558EB" w:rsidRDefault="00B558EB" w:rsidP="00B558EB">
      <w:pPr>
        <w:spacing w:after="0" w:line="240" w:lineRule="auto"/>
        <w:ind w:left="360"/>
        <w:jc w:val="both"/>
        <w:rPr>
          <w:rFonts w:ascii="Calibri" w:eastAsia="Times New Roman" w:hAnsi="Calibri" w:cs="Calibri"/>
          <w:color w:val="000000"/>
          <w:kern w:val="0"/>
          <w:lang w:eastAsia="sl-SI"/>
          <w14:ligatures w14:val="none"/>
        </w:rPr>
      </w:pPr>
    </w:p>
    <w:p w14:paraId="05DD9182" w14:textId="77777777" w:rsidR="00B558EB" w:rsidRPr="00FA75B0" w:rsidRDefault="00B558EB" w:rsidP="00B558EB">
      <w:pPr>
        <w:spacing w:after="0" w:line="240" w:lineRule="auto"/>
        <w:ind w:left="360"/>
        <w:jc w:val="both"/>
        <w:rPr>
          <w:rFonts w:ascii="Calibri" w:eastAsia="Times New Roman" w:hAnsi="Calibri" w:cs="Calibri"/>
          <w:color w:val="000000"/>
          <w:kern w:val="0"/>
          <w:lang w:eastAsia="sl-SI"/>
          <w14:ligatures w14:val="none"/>
        </w:rPr>
      </w:pPr>
    </w:p>
    <w:p w14:paraId="2023D8DB" w14:textId="77777777" w:rsidR="00B558EB" w:rsidRPr="00FA75B0" w:rsidRDefault="00B558EB" w:rsidP="00B558EB">
      <w:pPr>
        <w:numPr>
          <w:ilvl w:val="0"/>
          <w:numId w:val="40"/>
        </w:numPr>
        <w:spacing w:after="0" w:line="240" w:lineRule="auto"/>
        <w:ind w:left="284" w:hanging="284"/>
        <w:contextualSpacing/>
        <w:jc w:val="both"/>
        <w:rPr>
          <w:rFonts w:ascii="Calibri" w:eastAsia="Times New Roman" w:hAnsi="Calibri" w:cs="Calibri"/>
          <w:color w:val="000000"/>
          <w:kern w:val="0"/>
          <w:lang w:eastAsia="sl-SI"/>
          <w14:ligatures w14:val="none"/>
        </w:rPr>
      </w:pPr>
      <w:r w:rsidRPr="00FA75B0">
        <w:rPr>
          <w:rFonts w:ascii="Calibri" w:eastAsia="Times New Roman" w:hAnsi="Calibri" w:cs="Calibri"/>
          <w:color w:val="000000"/>
          <w:kern w:val="0"/>
          <w:lang w:eastAsia="sl-SI"/>
          <w14:ligatures w14:val="none"/>
        </w:rPr>
        <w:t xml:space="preserve">V povezovalnem šifrantu </w:t>
      </w:r>
      <w:proofErr w:type="gramStart"/>
      <w:r w:rsidRPr="00FA75B0">
        <w:rPr>
          <w:rFonts w:ascii="Calibri" w:eastAsia="Times New Roman" w:hAnsi="Calibri" w:cs="Calibri"/>
          <w:color w:val="000000"/>
          <w:kern w:val="0"/>
          <w:lang w:eastAsia="sl-SI"/>
          <w14:ligatures w14:val="none"/>
        </w:rPr>
        <w:t>K4</w:t>
      </w:r>
      <w:proofErr w:type="gramEnd"/>
      <w:r w:rsidRPr="00FA75B0">
        <w:rPr>
          <w:rFonts w:ascii="Calibri" w:eastAsia="Times New Roman" w:hAnsi="Calibri" w:cs="Calibri"/>
          <w:color w:val="000000"/>
          <w:kern w:val="0"/>
          <w:lang w:eastAsia="sl-SI"/>
          <w14:ligatures w14:val="none"/>
        </w:rPr>
        <w:t xml:space="preserve"> »Parametri za kontrolo podatkov po vrstah in podvrstah zdravstvene dejavnosti« v dejavnosti 231 247 »Izvajanje rentgena - RTG« se spremeni podatek »Obveznost navajanja Oznake podlage za obravnavo 1 - zdravstvena listina« (stolpec 16 v K4) iz O »Obvezno« v D »Dovoljeno«, in sicer:</w:t>
      </w:r>
    </w:p>
    <w:p w14:paraId="1A431EFB" w14:textId="77777777" w:rsidR="00B558EB" w:rsidRPr="00FA75B0" w:rsidRDefault="00B558EB" w:rsidP="00B558EB">
      <w:pPr>
        <w:spacing w:after="0" w:line="240" w:lineRule="auto"/>
        <w:jc w:val="both"/>
        <w:rPr>
          <w:rFonts w:ascii="Calibri" w:eastAsia="Times New Roman" w:hAnsi="Calibri" w:cs="Calibri"/>
          <w:color w:val="000000"/>
          <w:kern w:val="0"/>
          <w:lang w:eastAsia="sl-SI"/>
          <w14:ligatures w14:val="none"/>
        </w:rPr>
      </w:pPr>
    </w:p>
    <w:tbl>
      <w:tblPr>
        <w:tblW w:w="5000" w:type="pct"/>
        <w:tblInd w:w="-5" w:type="dxa"/>
        <w:tblLayout w:type="fixed"/>
        <w:tblCellMar>
          <w:left w:w="70" w:type="dxa"/>
          <w:right w:w="70" w:type="dxa"/>
        </w:tblCellMar>
        <w:tblLook w:val="04A0" w:firstRow="1" w:lastRow="0" w:firstColumn="1" w:lastColumn="0" w:noHBand="0" w:noVBand="1"/>
      </w:tblPr>
      <w:tblGrid>
        <w:gridCol w:w="867"/>
        <w:gridCol w:w="536"/>
        <w:gridCol w:w="617"/>
        <w:gridCol w:w="3934"/>
        <w:gridCol w:w="3449"/>
      </w:tblGrid>
      <w:tr w:rsidR="00B558EB" w:rsidRPr="00FA75B0" w14:paraId="3D109C34" w14:textId="77777777" w:rsidTr="00A16AE1">
        <w:trPr>
          <w:trHeight w:val="480"/>
        </w:trPr>
        <w:tc>
          <w:tcPr>
            <w:tcW w:w="461" w:type="pct"/>
            <w:tcBorders>
              <w:top w:val="single" w:sz="4" w:space="0" w:color="auto"/>
              <w:left w:val="single" w:sz="4" w:space="0" w:color="auto"/>
              <w:bottom w:val="single" w:sz="4" w:space="0" w:color="auto"/>
              <w:right w:val="single" w:sz="4" w:space="0" w:color="auto"/>
            </w:tcBorders>
            <w:shd w:val="clear" w:color="auto" w:fill="auto"/>
            <w:vAlign w:val="center"/>
          </w:tcPr>
          <w:p w14:paraId="1C08395C" w14:textId="77777777" w:rsidR="00B558EB" w:rsidRPr="00FA75B0" w:rsidRDefault="00B558EB" w:rsidP="00A16AE1">
            <w:pPr>
              <w:keepNext/>
              <w:tabs>
                <w:tab w:val="left" w:pos="5670"/>
              </w:tabs>
              <w:spacing w:after="0" w:line="240" w:lineRule="exact"/>
              <w:rPr>
                <w:rFonts w:ascii="Calibri" w:eastAsia="Calibri" w:hAnsi="Calibri" w:cs="Calibri"/>
                <w:kern w:val="0"/>
                <w:sz w:val="20"/>
                <w:szCs w:val="20"/>
                <w14:ligatures w14:val="none"/>
              </w:rPr>
            </w:pPr>
            <w:proofErr w:type="spellStart"/>
            <w:r w:rsidRPr="00FA75B0">
              <w:rPr>
                <w:rFonts w:ascii="Calibri" w:eastAsia="Calibri" w:hAnsi="Calibri" w:cs="Calibri"/>
                <w:kern w:val="0"/>
                <w:sz w:val="20"/>
                <w:szCs w:val="20"/>
                <w14:ligatures w14:val="none"/>
              </w:rPr>
              <w:t>Q86.220</w:t>
            </w:r>
            <w:proofErr w:type="spellEnd"/>
          </w:p>
        </w:tc>
        <w:tc>
          <w:tcPr>
            <w:tcW w:w="2705" w:type="pct"/>
            <w:gridSpan w:val="3"/>
            <w:tcBorders>
              <w:top w:val="single" w:sz="4" w:space="0" w:color="auto"/>
              <w:left w:val="nil"/>
              <w:bottom w:val="single" w:sz="4" w:space="0" w:color="auto"/>
              <w:right w:val="single" w:sz="4" w:space="0" w:color="auto"/>
            </w:tcBorders>
            <w:shd w:val="clear" w:color="auto" w:fill="auto"/>
            <w:noWrap/>
            <w:vAlign w:val="center"/>
          </w:tcPr>
          <w:p w14:paraId="028D3E6A" w14:textId="77777777" w:rsidR="00B558EB" w:rsidRPr="00FA75B0" w:rsidRDefault="00B558EB" w:rsidP="00A16AE1">
            <w:pPr>
              <w:keepNext/>
              <w:tabs>
                <w:tab w:val="left" w:pos="5670"/>
              </w:tabs>
              <w:spacing w:after="0" w:line="240" w:lineRule="exact"/>
              <w:rPr>
                <w:rFonts w:ascii="Calibri" w:eastAsia="Calibri" w:hAnsi="Calibri" w:cs="Calibri"/>
                <w:kern w:val="0"/>
                <w:sz w:val="20"/>
                <w:szCs w:val="20"/>
                <w14:ligatures w14:val="none"/>
              </w:rPr>
            </w:pPr>
            <w:r w:rsidRPr="00FA75B0">
              <w:rPr>
                <w:rFonts w:ascii="Calibri" w:eastAsia="Calibri" w:hAnsi="Calibri" w:cs="Calibri"/>
                <w:kern w:val="0"/>
                <w:sz w:val="20"/>
                <w:szCs w:val="20"/>
                <w14:ligatures w14:val="none"/>
              </w:rPr>
              <w:t xml:space="preserve"> Specialistična zunajbolnišnična zdravstvena dejavnost</w:t>
            </w:r>
          </w:p>
        </w:tc>
        <w:tc>
          <w:tcPr>
            <w:tcW w:w="1834" w:type="pct"/>
            <w:tcBorders>
              <w:top w:val="single" w:sz="4" w:space="0" w:color="auto"/>
              <w:left w:val="nil"/>
              <w:bottom w:val="single" w:sz="4" w:space="0" w:color="auto"/>
              <w:right w:val="single" w:sz="4" w:space="0" w:color="auto"/>
            </w:tcBorders>
            <w:shd w:val="clear" w:color="auto" w:fill="auto"/>
            <w:vAlign w:val="bottom"/>
          </w:tcPr>
          <w:p w14:paraId="7FA020A0" w14:textId="77777777" w:rsidR="00B558EB" w:rsidRPr="00FA75B0" w:rsidRDefault="00B558EB" w:rsidP="00A16AE1">
            <w:pPr>
              <w:keepNext/>
              <w:tabs>
                <w:tab w:val="left" w:pos="5670"/>
              </w:tabs>
              <w:spacing w:after="0" w:line="240" w:lineRule="exact"/>
              <w:jc w:val="both"/>
              <w:rPr>
                <w:rFonts w:ascii="Calibri" w:eastAsia="Calibri" w:hAnsi="Calibri" w:cs="Calibri"/>
                <w:kern w:val="0"/>
                <w:sz w:val="20"/>
                <w:szCs w:val="20"/>
                <w14:ligatures w14:val="none"/>
              </w:rPr>
            </w:pPr>
            <w:r w:rsidRPr="00FA75B0">
              <w:rPr>
                <w:rFonts w:ascii="Calibri" w:eastAsia="Calibri" w:hAnsi="Calibri" w:cs="Calibri"/>
                <w:kern w:val="0"/>
                <w:sz w:val="20"/>
                <w:szCs w:val="20"/>
                <w14:ligatures w14:val="none"/>
              </w:rPr>
              <w:t>Obveznost navajanja Oznake podlage za obravnavo 1 - zdravstvena listina</w:t>
            </w:r>
          </w:p>
        </w:tc>
      </w:tr>
      <w:tr w:rsidR="00B558EB" w:rsidRPr="00FA75B0" w14:paraId="5BA82B15" w14:textId="77777777" w:rsidTr="00A16AE1">
        <w:trPr>
          <w:trHeight w:val="240"/>
        </w:trPr>
        <w:tc>
          <w:tcPr>
            <w:tcW w:w="461" w:type="pct"/>
            <w:tcBorders>
              <w:top w:val="single" w:sz="4" w:space="0" w:color="auto"/>
              <w:left w:val="single" w:sz="4" w:space="0" w:color="auto"/>
              <w:bottom w:val="single" w:sz="4" w:space="0" w:color="auto"/>
              <w:right w:val="single" w:sz="4" w:space="0" w:color="auto"/>
            </w:tcBorders>
            <w:shd w:val="clear" w:color="auto" w:fill="auto"/>
            <w:vAlign w:val="bottom"/>
          </w:tcPr>
          <w:p w14:paraId="41454E08" w14:textId="77777777" w:rsidR="00B558EB" w:rsidRPr="00FA75B0" w:rsidRDefault="00B558EB" w:rsidP="00A16AE1">
            <w:pPr>
              <w:keepNext/>
              <w:tabs>
                <w:tab w:val="left" w:pos="5670"/>
              </w:tabs>
              <w:spacing w:after="0" w:line="240" w:lineRule="exact"/>
              <w:jc w:val="both"/>
              <w:rPr>
                <w:rFonts w:ascii="Calibri" w:eastAsia="Calibri" w:hAnsi="Calibri" w:cs="Calibri"/>
                <w:b/>
                <w:bCs/>
                <w:kern w:val="0"/>
                <w:sz w:val="20"/>
                <w:szCs w:val="20"/>
                <w14:ligatures w14:val="none"/>
              </w:rPr>
            </w:pPr>
          </w:p>
        </w:tc>
        <w:tc>
          <w:tcPr>
            <w:tcW w:w="285" w:type="pct"/>
            <w:tcBorders>
              <w:top w:val="single" w:sz="4" w:space="0" w:color="auto"/>
              <w:left w:val="nil"/>
              <w:bottom w:val="single" w:sz="4" w:space="0" w:color="auto"/>
              <w:right w:val="single" w:sz="4" w:space="0" w:color="auto"/>
            </w:tcBorders>
            <w:shd w:val="clear" w:color="auto" w:fill="auto"/>
          </w:tcPr>
          <w:p w14:paraId="1ACF6C44" w14:textId="77777777" w:rsidR="00B558EB" w:rsidRPr="00FA75B0" w:rsidRDefault="00B558EB" w:rsidP="00A16AE1">
            <w:pPr>
              <w:keepNext/>
              <w:tabs>
                <w:tab w:val="left" w:pos="5670"/>
              </w:tabs>
              <w:spacing w:after="0" w:line="240" w:lineRule="exact"/>
              <w:rPr>
                <w:rFonts w:ascii="Calibri" w:eastAsia="Calibri" w:hAnsi="Calibri" w:cs="Calibri"/>
                <w:kern w:val="0"/>
                <w:sz w:val="20"/>
                <w:szCs w:val="20"/>
                <w14:ligatures w14:val="none"/>
              </w:rPr>
            </w:pPr>
            <w:r w:rsidRPr="00FA75B0">
              <w:rPr>
                <w:rFonts w:ascii="Calibri" w:eastAsia="Calibri" w:hAnsi="Calibri" w:cs="Calibri"/>
                <w:kern w:val="0"/>
                <w:sz w:val="20"/>
                <w:szCs w:val="20"/>
                <w14:ligatures w14:val="none"/>
              </w:rPr>
              <w:t>231</w:t>
            </w:r>
          </w:p>
        </w:tc>
        <w:tc>
          <w:tcPr>
            <w:tcW w:w="2420" w:type="pct"/>
            <w:gridSpan w:val="2"/>
            <w:tcBorders>
              <w:top w:val="single" w:sz="4" w:space="0" w:color="auto"/>
              <w:left w:val="nil"/>
              <w:bottom w:val="single" w:sz="4" w:space="0" w:color="auto"/>
              <w:right w:val="single" w:sz="4" w:space="0" w:color="auto"/>
            </w:tcBorders>
            <w:shd w:val="clear" w:color="auto" w:fill="auto"/>
            <w:vAlign w:val="bottom"/>
          </w:tcPr>
          <w:p w14:paraId="22791AA3" w14:textId="77777777" w:rsidR="00B558EB" w:rsidRPr="00FA75B0" w:rsidRDefault="00B558EB" w:rsidP="00A16AE1">
            <w:pPr>
              <w:keepNext/>
              <w:tabs>
                <w:tab w:val="left" w:pos="5670"/>
              </w:tabs>
              <w:spacing w:after="0" w:line="240" w:lineRule="exact"/>
              <w:jc w:val="both"/>
              <w:rPr>
                <w:rFonts w:ascii="Calibri" w:eastAsia="Calibri" w:hAnsi="Calibri" w:cs="Calibri"/>
                <w:kern w:val="0"/>
                <w:sz w:val="20"/>
                <w:szCs w:val="20"/>
                <w14:ligatures w14:val="none"/>
              </w:rPr>
            </w:pPr>
            <w:r w:rsidRPr="00FA75B0">
              <w:rPr>
                <w:rFonts w:ascii="Calibri" w:eastAsia="Times New Roman" w:hAnsi="Calibri" w:cs="Calibri"/>
                <w:color w:val="000000"/>
                <w:kern w:val="0"/>
                <w:sz w:val="20"/>
                <w:szCs w:val="20"/>
                <w:lang w:eastAsia="sl-SI"/>
                <w14:ligatures w14:val="none"/>
              </w:rPr>
              <w:t>Radiologija v specialistični zunajbolnišnični dejavnosti</w:t>
            </w:r>
          </w:p>
        </w:tc>
        <w:tc>
          <w:tcPr>
            <w:tcW w:w="1834" w:type="pct"/>
            <w:tcBorders>
              <w:top w:val="single" w:sz="4" w:space="0" w:color="auto"/>
              <w:left w:val="nil"/>
              <w:bottom w:val="single" w:sz="4" w:space="0" w:color="auto"/>
              <w:right w:val="single" w:sz="4" w:space="0" w:color="auto"/>
            </w:tcBorders>
            <w:shd w:val="clear" w:color="auto" w:fill="auto"/>
            <w:vAlign w:val="bottom"/>
          </w:tcPr>
          <w:p w14:paraId="1AFF9FF5" w14:textId="77777777" w:rsidR="00B558EB" w:rsidRPr="00FA75B0" w:rsidRDefault="00B558EB" w:rsidP="00A16AE1">
            <w:pPr>
              <w:keepNext/>
              <w:tabs>
                <w:tab w:val="left" w:pos="5670"/>
              </w:tabs>
              <w:spacing w:after="0" w:line="240" w:lineRule="exact"/>
              <w:jc w:val="both"/>
              <w:rPr>
                <w:rFonts w:ascii="Calibri" w:eastAsia="Calibri" w:hAnsi="Calibri" w:cs="Calibri"/>
                <w:kern w:val="0"/>
                <w:sz w:val="20"/>
                <w:szCs w:val="20"/>
                <w14:ligatures w14:val="none"/>
              </w:rPr>
            </w:pPr>
          </w:p>
        </w:tc>
      </w:tr>
      <w:tr w:rsidR="00B558EB" w:rsidRPr="00FA75B0" w14:paraId="06826452" w14:textId="77777777" w:rsidTr="00A16AE1">
        <w:trPr>
          <w:trHeight w:val="266"/>
        </w:trPr>
        <w:tc>
          <w:tcPr>
            <w:tcW w:w="461" w:type="pct"/>
            <w:tcBorders>
              <w:top w:val="nil"/>
              <w:left w:val="single" w:sz="4" w:space="0" w:color="auto"/>
              <w:bottom w:val="single" w:sz="4" w:space="0" w:color="auto"/>
              <w:right w:val="single" w:sz="4" w:space="0" w:color="auto"/>
            </w:tcBorders>
            <w:shd w:val="clear" w:color="auto" w:fill="auto"/>
            <w:noWrap/>
            <w:vAlign w:val="bottom"/>
          </w:tcPr>
          <w:p w14:paraId="5D899D7E" w14:textId="77777777" w:rsidR="00B558EB" w:rsidRPr="00FA75B0" w:rsidRDefault="00B558EB" w:rsidP="00A16AE1">
            <w:pPr>
              <w:keepNext/>
              <w:tabs>
                <w:tab w:val="left" w:pos="5670"/>
              </w:tabs>
              <w:spacing w:after="0" w:line="240" w:lineRule="exact"/>
              <w:jc w:val="both"/>
              <w:rPr>
                <w:rFonts w:ascii="Calibri" w:eastAsia="Calibri" w:hAnsi="Calibri" w:cs="Calibri"/>
                <w:b/>
                <w:bCs/>
                <w:kern w:val="0"/>
                <w:sz w:val="20"/>
                <w:szCs w:val="20"/>
                <w14:ligatures w14:val="none"/>
              </w:rPr>
            </w:pPr>
          </w:p>
        </w:tc>
        <w:tc>
          <w:tcPr>
            <w:tcW w:w="285" w:type="pct"/>
            <w:tcBorders>
              <w:top w:val="nil"/>
              <w:left w:val="nil"/>
              <w:bottom w:val="single" w:sz="4" w:space="0" w:color="auto"/>
              <w:right w:val="single" w:sz="4" w:space="0" w:color="auto"/>
            </w:tcBorders>
            <w:shd w:val="clear" w:color="auto" w:fill="auto"/>
            <w:vAlign w:val="bottom"/>
          </w:tcPr>
          <w:p w14:paraId="036BD4F3" w14:textId="77777777" w:rsidR="00B558EB" w:rsidRPr="00FA75B0" w:rsidRDefault="00B558EB" w:rsidP="00A16AE1">
            <w:pPr>
              <w:keepNext/>
              <w:tabs>
                <w:tab w:val="left" w:pos="5670"/>
              </w:tabs>
              <w:spacing w:after="0" w:line="240" w:lineRule="exact"/>
              <w:jc w:val="both"/>
              <w:rPr>
                <w:rFonts w:ascii="Calibri" w:eastAsia="Calibri" w:hAnsi="Calibri" w:cs="Calibri"/>
                <w:kern w:val="0"/>
                <w:sz w:val="20"/>
                <w:szCs w:val="20"/>
                <w14:ligatures w14:val="none"/>
              </w:rPr>
            </w:pPr>
          </w:p>
        </w:tc>
        <w:tc>
          <w:tcPr>
            <w:tcW w:w="328" w:type="pct"/>
            <w:tcBorders>
              <w:top w:val="nil"/>
              <w:left w:val="nil"/>
              <w:bottom w:val="single" w:sz="4" w:space="0" w:color="auto"/>
              <w:right w:val="single" w:sz="4" w:space="0" w:color="auto"/>
            </w:tcBorders>
            <w:shd w:val="clear" w:color="auto" w:fill="auto"/>
            <w:vAlign w:val="center"/>
          </w:tcPr>
          <w:p w14:paraId="5AD53083" w14:textId="77777777" w:rsidR="00B558EB" w:rsidRPr="00FA75B0" w:rsidRDefault="00B558EB" w:rsidP="00A16AE1">
            <w:pPr>
              <w:keepNext/>
              <w:tabs>
                <w:tab w:val="left" w:pos="5670"/>
              </w:tabs>
              <w:spacing w:after="0" w:line="240" w:lineRule="exact"/>
              <w:rPr>
                <w:rFonts w:ascii="Calibri" w:eastAsia="Calibri" w:hAnsi="Calibri" w:cs="Calibri"/>
                <w:kern w:val="0"/>
                <w:sz w:val="20"/>
                <w:szCs w:val="20"/>
                <w14:ligatures w14:val="none"/>
              </w:rPr>
            </w:pPr>
            <w:r w:rsidRPr="00FA75B0">
              <w:rPr>
                <w:rFonts w:ascii="Calibri" w:eastAsia="Calibri" w:hAnsi="Calibri" w:cs="Calibri"/>
                <w:kern w:val="0"/>
                <w:sz w:val="20"/>
                <w:szCs w:val="20"/>
                <w14:ligatures w14:val="none"/>
              </w:rPr>
              <w:t>247</w:t>
            </w:r>
          </w:p>
        </w:tc>
        <w:tc>
          <w:tcPr>
            <w:tcW w:w="2092" w:type="pct"/>
            <w:tcBorders>
              <w:top w:val="nil"/>
              <w:left w:val="nil"/>
              <w:bottom w:val="single" w:sz="4" w:space="0" w:color="auto"/>
              <w:right w:val="nil"/>
            </w:tcBorders>
            <w:shd w:val="clear" w:color="auto" w:fill="auto"/>
            <w:vAlign w:val="center"/>
          </w:tcPr>
          <w:p w14:paraId="3FB3014F" w14:textId="77777777" w:rsidR="00B558EB" w:rsidRPr="00FA75B0" w:rsidRDefault="00B558EB" w:rsidP="00A16AE1">
            <w:pPr>
              <w:keepNext/>
              <w:tabs>
                <w:tab w:val="left" w:pos="5670"/>
              </w:tabs>
              <w:spacing w:after="0" w:line="240" w:lineRule="exact"/>
              <w:rPr>
                <w:rFonts w:ascii="Calibri" w:eastAsia="Calibri" w:hAnsi="Calibri" w:cs="Calibri"/>
                <w:kern w:val="0"/>
                <w:sz w:val="20"/>
                <w:szCs w:val="20"/>
                <w14:ligatures w14:val="none"/>
              </w:rPr>
            </w:pPr>
            <w:r w:rsidRPr="00FA75B0">
              <w:rPr>
                <w:rFonts w:ascii="Calibri" w:eastAsia="Times New Roman" w:hAnsi="Calibri" w:cs="Calibri"/>
                <w:color w:val="000000"/>
                <w:kern w:val="0"/>
                <w:sz w:val="20"/>
                <w:szCs w:val="20"/>
                <w:lang w:eastAsia="sl-SI"/>
                <w14:ligatures w14:val="none"/>
              </w:rPr>
              <w:t>Izvajanje rentgena - RTG</w:t>
            </w:r>
          </w:p>
        </w:tc>
        <w:tc>
          <w:tcPr>
            <w:tcW w:w="1834" w:type="pct"/>
            <w:tcBorders>
              <w:top w:val="single" w:sz="4" w:space="0" w:color="auto"/>
              <w:left w:val="single" w:sz="4" w:space="0" w:color="auto"/>
              <w:bottom w:val="single" w:sz="4" w:space="0" w:color="auto"/>
              <w:right w:val="single" w:sz="4" w:space="0" w:color="auto"/>
            </w:tcBorders>
            <w:shd w:val="clear" w:color="auto" w:fill="auto"/>
            <w:vAlign w:val="center"/>
          </w:tcPr>
          <w:p w14:paraId="514606DE" w14:textId="77777777" w:rsidR="00B558EB" w:rsidRPr="00FA75B0" w:rsidRDefault="00B558EB" w:rsidP="00A16AE1">
            <w:pPr>
              <w:keepNext/>
              <w:tabs>
                <w:tab w:val="left" w:pos="5670"/>
              </w:tabs>
              <w:spacing w:after="0" w:line="240" w:lineRule="exact"/>
              <w:jc w:val="center"/>
              <w:rPr>
                <w:rFonts w:ascii="Calibri" w:eastAsia="Calibri" w:hAnsi="Calibri" w:cs="Calibri"/>
                <w:kern w:val="0"/>
                <w:sz w:val="20"/>
                <w:szCs w:val="20"/>
                <w14:ligatures w14:val="none"/>
              </w:rPr>
            </w:pPr>
            <w:proofErr w:type="gramStart"/>
            <w:r w:rsidRPr="00FA75B0">
              <w:rPr>
                <w:rFonts w:ascii="Calibri" w:eastAsia="Calibri" w:hAnsi="Calibri" w:cs="Calibri"/>
                <w:b/>
                <w:bCs/>
                <w:strike/>
                <w:kern w:val="0"/>
                <w:sz w:val="20"/>
                <w:szCs w:val="20"/>
                <w14:ligatures w14:val="none"/>
              </w:rPr>
              <w:t>O</w:t>
            </w:r>
            <w:r w:rsidRPr="00FA75B0">
              <w:rPr>
                <w:rFonts w:ascii="Calibri" w:eastAsia="Calibri" w:hAnsi="Calibri" w:cs="Calibri"/>
                <w:kern w:val="0"/>
                <w:sz w:val="20"/>
                <w:szCs w:val="20"/>
                <w14:ligatures w14:val="none"/>
              </w:rPr>
              <w:t xml:space="preserve">  </w:t>
            </w:r>
            <w:proofErr w:type="gramEnd"/>
            <w:r w:rsidRPr="00FA75B0">
              <w:rPr>
                <w:rFonts w:ascii="Calibri" w:eastAsia="Calibri" w:hAnsi="Calibri" w:cs="Calibri"/>
                <w:b/>
                <w:bCs/>
                <w:kern w:val="0"/>
                <w:sz w:val="20"/>
                <w:szCs w:val="20"/>
                <w14:ligatures w14:val="none"/>
              </w:rPr>
              <w:t>D</w:t>
            </w:r>
          </w:p>
        </w:tc>
      </w:tr>
    </w:tbl>
    <w:p w14:paraId="534F3FF5" w14:textId="77777777" w:rsidR="00B558EB" w:rsidRPr="00FA75B0" w:rsidRDefault="00B558EB" w:rsidP="00B558EB">
      <w:pPr>
        <w:spacing w:after="0" w:line="240" w:lineRule="auto"/>
        <w:contextualSpacing/>
        <w:jc w:val="both"/>
        <w:rPr>
          <w:rFonts w:ascii="Calibri" w:eastAsia="Times New Roman" w:hAnsi="Calibri" w:cs="Calibri"/>
          <w:color w:val="000000"/>
          <w:kern w:val="0"/>
          <w:lang w:eastAsia="sl-SI"/>
          <w14:ligatures w14:val="none"/>
        </w:rPr>
      </w:pPr>
    </w:p>
    <w:p w14:paraId="22556D40" w14:textId="77777777" w:rsidR="00B558EB" w:rsidRPr="00FA75B0" w:rsidRDefault="00B558EB" w:rsidP="00B558EB">
      <w:pPr>
        <w:spacing w:after="0" w:line="240" w:lineRule="auto"/>
        <w:contextualSpacing/>
        <w:jc w:val="both"/>
        <w:rPr>
          <w:rFonts w:ascii="Calibri" w:eastAsia="Times New Roman" w:hAnsi="Calibri" w:cs="Calibri"/>
          <w:color w:val="000000"/>
          <w:kern w:val="0"/>
          <w:lang w:val="de-DE" w:eastAsia="sl-SI"/>
          <w14:ligatures w14:val="none"/>
        </w:rPr>
      </w:pPr>
    </w:p>
    <w:p w14:paraId="424D0285" w14:textId="77777777" w:rsidR="00B558EB" w:rsidRPr="00FA75B0" w:rsidRDefault="00B558EB" w:rsidP="00B558EB">
      <w:pPr>
        <w:autoSpaceDE w:val="0"/>
        <w:autoSpaceDN w:val="0"/>
        <w:adjustRightInd w:val="0"/>
        <w:spacing w:after="0" w:line="240" w:lineRule="auto"/>
        <w:jc w:val="both"/>
        <w:rPr>
          <w:rFonts w:ascii="Calibri" w:eastAsia="Calibri" w:hAnsi="Calibri" w:cs="Times New Roman"/>
          <w:color w:val="000000"/>
          <w:kern w:val="0"/>
          <w14:ligatures w14:val="none"/>
        </w:rPr>
      </w:pPr>
      <w:r w:rsidRPr="00FA75B0">
        <w:rPr>
          <w:rFonts w:ascii="Calibri" w:eastAsia="Calibri" w:hAnsi="Calibri" w:cs="Times New Roman"/>
          <w:color w:val="000000"/>
          <w:kern w:val="0"/>
          <w14:ligatures w14:val="none"/>
        </w:rPr>
        <w:t xml:space="preserve">Nova pravila OZZ veljajo od 1. 10. 2024 dalje. </w:t>
      </w:r>
    </w:p>
    <w:p w14:paraId="1F669317" w14:textId="77777777" w:rsidR="00B558EB" w:rsidRPr="00FA75B0" w:rsidRDefault="00B558EB" w:rsidP="00B558EB">
      <w:pPr>
        <w:autoSpaceDE w:val="0"/>
        <w:autoSpaceDN w:val="0"/>
        <w:adjustRightInd w:val="0"/>
        <w:spacing w:after="0" w:line="240" w:lineRule="auto"/>
        <w:jc w:val="both"/>
        <w:rPr>
          <w:rFonts w:ascii="Calibri" w:eastAsia="Calibri" w:hAnsi="Calibri" w:cs="Times New Roman"/>
          <w:color w:val="000000"/>
          <w:kern w:val="0"/>
          <w14:ligatures w14:val="none"/>
        </w:rPr>
      </w:pPr>
    </w:p>
    <w:p w14:paraId="3D25ACFA" w14:textId="77777777" w:rsidR="00B558EB" w:rsidRPr="00FA75B0" w:rsidRDefault="00B558EB" w:rsidP="00B558EB">
      <w:pPr>
        <w:autoSpaceDE w:val="0"/>
        <w:autoSpaceDN w:val="0"/>
        <w:adjustRightInd w:val="0"/>
        <w:spacing w:after="0" w:line="240" w:lineRule="auto"/>
        <w:jc w:val="both"/>
        <w:rPr>
          <w:rFonts w:ascii="Calibri" w:hAnsi="Calibri" w:cs="Calibri"/>
          <w:color w:val="000000"/>
          <w:kern w:val="0"/>
        </w:rPr>
      </w:pPr>
      <w:r w:rsidRPr="00FA75B0">
        <w:rPr>
          <w:rFonts w:ascii="Calibri" w:eastAsia="Calibri" w:hAnsi="Calibri" w:cs="Times New Roman"/>
          <w:color w:val="000000"/>
          <w:kern w:val="0"/>
          <w14:ligatures w14:val="none"/>
        </w:rPr>
        <w:t xml:space="preserve">S 1. 10. 2024 bo s spremembo šifranta omogočena tudi možnost napotovanja brez napotnice. </w:t>
      </w:r>
      <w:r w:rsidRPr="00FA75B0">
        <w:rPr>
          <w:rFonts w:ascii="Calibri" w:eastAsia="Calibri" w:hAnsi="Calibri" w:cs="Times New Roman"/>
          <w:color w:val="000000"/>
          <w:kern w:val="0"/>
          <w14:ligatures w14:val="none"/>
        </w:rPr>
        <w:br/>
      </w:r>
      <w:r w:rsidRPr="00FA75B0">
        <w:rPr>
          <w:rFonts w:ascii="Calibri" w:hAnsi="Calibri" w:cs="Calibri"/>
          <w:color w:val="000000"/>
          <w:kern w:val="0"/>
        </w:rPr>
        <w:t>Izvajalce, ki želijo novo možnost Pravil OZZ izvajati (naročati brez napotnic), naj s svojimi programskimi hišami uskladijo možen termin za pripravo programske rešitve, ki vključuje tudi zahteve iz okrožnice. Ker gre za možnost in ne obveznost, je naročanje z napotnico še vedno možno.</w:t>
      </w:r>
    </w:p>
    <w:p w14:paraId="6969C191" w14:textId="77777777" w:rsidR="00B558EB" w:rsidRPr="00FA75B0" w:rsidRDefault="00B558EB" w:rsidP="00B558EB">
      <w:pPr>
        <w:autoSpaceDE w:val="0"/>
        <w:autoSpaceDN w:val="0"/>
        <w:adjustRightInd w:val="0"/>
        <w:spacing w:after="0" w:line="240" w:lineRule="auto"/>
        <w:jc w:val="both"/>
        <w:rPr>
          <w:rFonts w:ascii="Calibri" w:hAnsi="Calibri" w:cs="Calibri"/>
          <w:color w:val="000000"/>
          <w:kern w:val="0"/>
        </w:rPr>
      </w:pPr>
    </w:p>
    <w:p w14:paraId="1933D436" w14:textId="77777777" w:rsidR="00B558EB" w:rsidRPr="00FA75B0" w:rsidRDefault="00B558EB" w:rsidP="00B558EB">
      <w:pPr>
        <w:widowControl w:val="0"/>
        <w:tabs>
          <w:tab w:val="left" w:pos="5670"/>
        </w:tabs>
        <w:suppressAutoHyphens/>
        <w:spacing w:after="0" w:line="240" w:lineRule="exact"/>
        <w:jc w:val="both"/>
        <w:rPr>
          <w:rFonts w:ascii="Calibri" w:eastAsia="Calibri" w:hAnsi="Calibri" w:cs="Times New Roman"/>
          <w:color w:val="000000"/>
          <w:kern w:val="0"/>
          <w14:ligatures w14:val="none"/>
        </w:rPr>
      </w:pPr>
    </w:p>
    <w:p w14:paraId="7460CABF" w14:textId="77777777" w:rsidR="00B558EB" w:rsidRPr="00FA75B0" w:rsidRDefault="00B558EB" w:rsidP="00B558EB">
      <w:pPr>
        <w:tabs>
          <w:tab w:val="left" w:pos="5670"/>
        </w:tabs>
        <w:autoSpaceDE w:val="0"/>
        <w:autoSpaceDN w:val="0"/>
        <w:adjustRightInd w:val="0"/>
        <w:spacing w:after="0" w:line="240" w:lineRule="exact"/>
        <w:jc w:val="both"/>
        <w:rPr>
          <w:rFonts w:ascii="Calibri" w:eastAsia="Calibri" w:hAnsi="Calibri" w:cs="Times New Roman"/>
          <w:kern w:val="0"/>
          <w14:ligatures w14:val="none"/>
        </w:rPr>
      </w:pPr>
      <w:r w:rsidRPr="00FA75B0">
        <w:rPr>
          <w:rFonts w:ascii="Calibri" w:eastAsia="Calibri" w:hAnsi="Calibri" w:cs="Times New Roman"/>
          <w:kern w:val="0"/>
          <w14:ligatures w14:val="none"/>
        </w:rPr>
        <w:t xml:space="preserve">Kontaktna oseba za vsebinska vprašanja: </w:t>
      </w:r>
    </w:p>
    <w:p w14:paraId="404EE4E4" w14:textId="77777777" w:rsidR="00B558EB" w:rsidRDefault="00B558EB" w:rsidP="00B558EB">
      <w:pPr>
        <w:rPr>
          <w:rFonts w:ascii="Calibri" w:eastAsia="Calibri" w:hAnsi="Calibri" w:cs="Times New Roman"/>
          <w:kern w:val="0"/>
          <w14:ligatures w14:val="none"/>
        </w:rPr>
      </w:pPr>
      <w:r w:rsidRPr="00FA75B0">
        <w:rPr>
          <w:rFonts w:ascii="Calibri" w:eastAsia="Calibri" w:hAnsi="Calibri" w:cs="Times New Roman"/>
          <w:kern w:val="0"/>
          <w14:ligatures w14:val="none"/>
        </w:rPr>
        <w:t>Franc Osredkar (</w:t>
      </w:r>
      <w:hyperlink r:id="rId9" w:history="1">
        <w:r w:rsidRPr="00FA75B0">
          <w:rPr>
            <w:color w:val="0563C1" w:themeColor="hyperlink"/>
            <w:kern w:val="0"/>
            <w:u w:val="single"/>
            <w14:ligatures w14:val="none"/>
          </w:rPr>
          <w:t>franc.osredkar@zzzs.si</w:t>
        </w:r>
      </w:hyperlink>
      <w:r w:rsidRPr="00FA75B0">
        <w:rPr>
          <w:rFonts w:ascii="Calibri" w:eastAsia="Calibri" w:hAnsi="Calibri" w:cs="Times New Roman"/>
          <w:kern w:val="0"/>
          <w14:ligatures w14:val="none"/>
        </w:rPr>
        <w:t>; 01/30-77-383)</w:t>
      </w:r>
    </w:p>
    <w:p w14:paraId="2DAFE110" w14:textId="77777777" w:rsidR="00B558EB" w:rsidRPr="00FA75B0" w:rsidRDefault="00B558EB" w:rsidP="00B558EB">
      <w:pPr>
        <w:rPr>
          <w:rFonts w:ascii="Calibri" w:eastAsia="Calibri" w:hAnsi="Calibri" w:cs="Times New Roman"/>
          <w:kern w:val="0"/>
          <w14:ligatures w14:val="none"/>
        </w:rPr>
      </w:pPr>
    </w:p>
    <w:p w14:paraId="4F59DB4F" w14:textId="77777777" w:rsidR="00B558EB" w:rsidRPr="00305C40" w:rsidRDefault="00B558EB" w:rsidP="00B558EB">
      <w:pPr>
        <w:numPr>
          <w:ilvl w:val="0"/>
          <w:numId w:val="2"/>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9" w:name="_Toc178596686"/>
      <w:bookmarkStart w:id="10" w:name="_Toc178750160"/>
      <w:r>
        <w:rPr>
          <w:rFonts w:ascii="Calibri" w:eastAsia="Times New Roman" w:hAnsi="Calibri" w:cs="Arial"/>
          <w:b/>
          <w:color w:val="0070C0"/>
          <w:kern w:val="0"/>
          <w:sz w:val="28"/>
          <w:szCs w:val="28"/>
          <w:lang w:eastAsia="sl-SI"/>
          <w14:ligatures w14:val="none"/>
        </w:rPr>
        <w:lastRenderedPageBreak/>
        <w:t xml:space="preserve">Otroški in </w:t>
      </w:r>
      <w:r w:rsidRPr="00E97BC0">
        <w:rPr>
          <w:rFonts w:ascii="Calibri" w:eastAsia="Times New Roman" w:hAnsi="Calibri" w:cs="Arial"/>
          <w:b/>
          <w:color w:val="0070C0"/>
          <w:kern w:val="0"/>
          <w:sz w:val="28"/>
          <w:szCs w:val="28"/>
          <w:lang w:eastAsia="sl-SI"/>
          <w14:ligatures w14:val="none"/>
        </w:rPr>
        <w:t>šolski dispanzerji ter medicina dela – sprememba starostne omejitve za storitve preventivnih pregledov otrok in mladostnikov s statusom registriranih športnikov s 1. 7. 2024 in 1.</w:t>
      </w:r>
      <w:r>
        <w:rPr>
          <w:rFonts w:ascii="Calibri" w:eastAsia="Times New Roman" w:hAnsi="Calibri" w:cs="Arial"/>
          <w:b/>
          <w:color w:val="0070C0"/>
          <w:kern w:val="0"/>
          <w:sz w:val="28"/>
          <w:szCs w:val="28"/>
          <w:lang w:eastAsia="sl-SI"/>
          <w14:ligatures w14:val="none"/>
        </w:rPr>
        <w:t> </w:t>
      </w:r>
      <w:r w:rsidRPr="00E97BC0">
        <w:rPr>
          <w:rFonts w:ascii="Calibri" w:eastAsia="Times New Roman" w:hAnsi="Calibri" w:cs="Arial"/>
          <w:b/>
          <w:color w:val="0070C0"/>
          <w:kern w:val="0"/>
          <w:sz w:val="28"/>
          <w:szCs w:val="28"/>
          <w:lang w:eastAsia="sl-SI"/>
          <w14:ligatures w14:val="none"/>
        </w:rPr>
        <w:t>11.</w:t>
      </w:r>
      <w:r>
        <w:rPr>
          <w:rFonts w:ascii="Calibri" w:eastAsia="Times New Roman" w:hAnsi="Calibri" w:cs="Arial"/>
          <w:b/>
          <w:color w:val="0070C0"/>
          <w:kern w:val="0"/>
          <w:sz w:val="28"/>
          <w:szCs w:val="28"/>
          <w:lang w:eastAsia="sl-SI"/>
          <w14:ligatures w14:val="none"/>
        </w:rPr>
        <w:t> </w:t>
      </w:r>
      <w:r w:rsidRPr="00E97BC0">
        <w:rPr>
          <w:rFonts w:ascii="Calibri" w:eastAsia="Times New Roman" w:hAnsi="Calibri" w:cs="Arial"/>
          <w:b/>
          <w:color w:val="0070C0"/>
          <w:kern w:val="0"/>
          <w:sz w:val="28"/>
          <w:szCs w:val="28"/>
          <w:lang w:eastAsia="sl-SI"/>
          <w14:ligatures w14:val="none"/>
        </w:rPr>
        <w:t>2024</w:t>
      </w:r>
      <w:bookmarkEnd w:id="9"/>
      <w:bookmarkEnd w:id="10"/>
    </w:p>
    <w:p w14:paraId="453F3DE4" w14:textId="77777777" w:rsidR="00B558EB" w:rsidRPr="0052438C" w:rsidRDefault="00B558EB" w:rsidP="00B558EB">
      <w:pPr>
        <w:widowControl w:val="0"/>
        <w:suppressAutoHyphens/>
        <w:spacing w:after="0" w:line="240" w:lineRule="auto"/>
        <w:jc w:val="both"/>
        <w:rPr>
          <w:rFonts w:ascii="Calibri" w:eastAsia="Times New Roman" w:hAnsi="Calibri" w:cs="Arial"/>
          <w:kern w:val="0"/>
          <w:lang w:eastAsia="sl-SI"/>
          <w14:ligatures w14:val="none"/>
        </w:rPr>
      </w:pPr>
    </w:p>
    <w:p w14:paraId="263625A7" w14:textId="77777777" w:rsidR="00B558EB" w:rsidRPr="00E97BC0" w:rsidRDefault="00B558EB" w:rsidP="00B558EB">
      <w:pPr>
        <w:autoSpaceDE w:val="0"/>
        <w:autoSpaceDN w:val="0"/>
        <w:adjustRightInd w:val="0"/>
        <w:spacing w:after="0" w:line="240" w:lineRule="auto"/>
        <w:jc w:val="both"/>
        <w:rPr>
          <w:rFonts w:ascii="Calibri" w:eastAsia="Times New Roman" w:hAnsi="Calibri" w:cs="Arial"/>
          <w:i/>
          <w:color w:val="0070C0"/>
          <w:kern w:val="0"/>
          <w:lang w:eastAsia="sl-SI"/>
          <w14:ligatures w14:val="none"/>
        </w:rPr>
      </w:pPr>
      <w:r w:rsidRPr="00E97BC0">
        <w:rPr>
          <w:rFonts w:ascii="Calibri" w:eastAsia="Times New Roman" w:hAnsi="Calibri" w:cs="Arial"/>
          <w:i/>
          <w:color w:val="0070C0"/>
          <w:kern w:val="0"/>
          <w:lang w:eastAsia="sl-SI"/>
          <w14:ligatures w14:val="none"/>
        </w:rPr>
        <w:t>Vsem izvajalcem preventivnih pregledov otrok in mladostnikov s statusom registriranih športnikov v otroško šolskih dispanzerjih in medicini dela</w:t>
      </w:r>
    </w:p>
    <w:p w14:paraId="3694AF9F" w14:textId="77777777" w:rsidR="007F51FD" w:rsidRDefault="007F51FD" w:rsidP="00B558EB">
      <w:pPr>
        <w:autoSpaceDE w:val="0"/>
        <w:autoSpaceDN w:val="0"/>
        <w:adjustRightInd w:val="0"/>
        <w:spacing w:after="0" w:line="240" w:lineRule="auto"/>
        <w:jc w:val="both"/>
        <w:rPr>
          <w:rFonts w:ascii="Calibri" w:eastAsia="Times New Roman" w:hAnsi="Calibri" w:cs="Arial"/>
          <w:i/>
          <w:color w:val="0070C0"/>
          <w:kern w:val="0"/>
          <w:lang w:eastAsia="sl-SI"/>
          <w14:ligatures w14:val="none"/>
        </w:rPr>
      </w:pPr>
    </w:p>
    <w:p w14:paraId="7A71DCAB" w14:textId="77777777" w:rsidR="005E4FBF" w:rsidRPr="005E4FBF" w:rsidRDefault="005E4FBF" w:rsidP="005E4FBF">
      <w:pPr>
        <w:spacing w:after="0" w:line="240" w:lineRule="auto"/>
        <w:jc w:val="both"/>
        <w:rPr>
          <w:rFonts w:ascii="Calibri" w:eastAsia="Calibri" w:hAnsi="Calibri" w:cs="Calibri"/>
          <w:b/>
          <w:bCs/>
          <w:color w:val="000000"/>
          <w:kern w:val="0"/>
          <w:lang w:eastAsia="sl-SI"/>
          <w14:ligatures w14:val="none"/>
        </w:rPr>
      </w:pPr>
      <w:r w:rsidRPr="005E4FBF">
        <w:rPr>
          <w:rFonts w:ascii="Calibri" w:eastAsia="Calibri" w:hAnsi="Calibri" w:cs="Calibri"/>
          <w:b/>
          <w:bCs/>
          <w:color w:val="000000"/>
          <w:kern w:val="0"/>
          <w:lang w:eastAsia="sl-SI"/>
          <w14:ligatures w14:val="none"/>
        </w:rPr>
        <w:t>Povzetek vsebine</w:t>
      </w:r>
    </w:p>
    <w:p w14:paraId="7D2B7EFC" w14:textId="77777777" w:rsidR="005E4FBF" w:rsidRPr="005E4FBF" w:rsidRDefault="005E4FBF" w:rsidP="005E4FBF">
      <w:pPr>
        <w:autoSpaceDE w:val="0"/>
        <w:autoSpaceDN w:val="0"/>
        <w:adjustRightInd w:val="0"/>
        <w:spacing w:after="0" w:line="240" w:lineRule="auto"/>
        <w:jc w:val="both"/>
        <w:rPr>
          <w:rFonts w:ascii="Calibri" w:eastAsia="Times New Roman" w:hAnsi="Calibri" w:cs="Calibri"/>
          <w:kern w:val="0"/>
          <w:lang w:eastAsia="sl-SI"/>
          <w14:ligatures w14:val="none"/>
        </w:rPr>
      </w:pPr>
    </w:p>
    <w:p w14:paraId="08B374EC" w14:textId="77777777" w:rsidR="005E4FBF" w:rsidRPr="005E4FBF" w:rsidRDefault="005E4FBF" w:rsidP="005E4FBF">
      <w:pPr>
        <w:autoSpaceDE w:val="0"/>
        <w:autoSpaceDN w:val="0"/>
        <w:adjustRightInd w:val="0"/>
        <w:spacing w:after="0" w:line="240" w:lineRule="auto"/>
        <w:jc w:val="both"/>
        <w:rPr>
          <w:rFonts w:ascii="Calibri" w:eastAsia="Times New Roman" w:hAnsi="Calibri" w:cs="Calibri"/>
          <w:kern w:val="0"/>
          <w:lang w:eastAsia="sl-SI"/>
          <w14:ligatures w14:val="none"/>
        </w:rPr>
      </w:pPr>
      <w:r w:rsidRPr="005E4FBF">
        <w:rPr>
          <w:rFonts w:ascii="Calibri" w:eastAsia="Times New Roman" w:hAnsi="Calibri" w:cs="Calibri"/>
          <w:kern w:val="0"/>
          <w:lang w:eastAsia="sl-SI"/>
          <w14:ligatures w14:val="none"/>
        </w:rPr>
        <w:t>Nov Pravilnik o preventivnih zdravstvenih pregledih športnikov (objavljen v Uradnem listu RS, št. 53/2024 z dne 28. 6. 2024) podaljšuje pravico do preventivnega pregleda registriranega športnika v breme obveznega zdravstvenega zavarovanja do dopolnjenega 26. leta starosti.</w:t>
      </w:r>
    </w:p>
    <w:p w14:paraId="67994073" w14:textId="77777777" w:rsidR="005E4FBF" w:rsidRPr="005E4FBF" w:rsidRDefault="005E4FBF" w:rsidP="005E4FBF">
      <w:pPr>
        <w:autoSpaceDE w:val="0"/>
        <w:autoSpaceDN w:val="0"/>
        <w:adjustRightInd w:val="0"/>
        <w:spacing w:after="0" w:line="240" w:lineRule="auto"/>
        <w:jc w:val="both"/>
        <w:rPr>
          <w:rFonts w:ascii="Calibri" w:eastAsia="Times New Roman" w:hAnsi="Calibri" w:cs="Calibri"/>
          <w:kern w:val="0"/>
          <w:lang w:eastAsia="sl-SI"/>
          <w14:ligatures w14:val="none"/>
        </w:rPr>
      </w:pPr>
    </w:p>
    <w:p w14:paraId="7D4A56E3" w14:textId="77777777" w:rsidR="005E4FBF" w:rsidRPr="005E4FBF" w:rsidRDefault="005E4FBF" w:rsidP="005E4FBF">
      <w:pPr>
        <w:autoSpaceDE w:val="0"/>
        <w:autoSpaceDN w:val="0"/>
        <w:adjustRightInd w:val="0"/>
        <w:spacing w:after="0" w:line="240" w:lineRule="auto"/>
        <w:jc w:val="both"/>
        <w:rPr>
          <w:rFonts w:ascii="Calibri" w:eastAsia="Times New Roman" w:hAnsi="Calibri" w:cs="Calibri"/>
          <w:kern w:val="0"/>
          <w:lang w:eastAsia="sl-SI"/>
          <w14:ligatures w14:val="none"/>
        </w:rPr>
      </w:pPr>
      <w:r w:rsidRPr="005E4FBF">
        <w:rPr>
          <w:rFonts w:ascii="Calibri" w:eastAsia="Times New Roman" w:hAnsi="Calibri" w:cs="Calibri"/>
          <w:kern w:val="0"/>
          <w:lang w:eastAsia="sl-SI"/>
          <w14:ligatures w14:val="none"/>
        </w:rPr>
        <w:t>Preventivni pregled registriranega športnika se lahko opravi po 12. letu starosti, izjemoma pa lahko tudi od 10. leta dalje,</w:t>
      </w:r>
      <w:r w:rsidRPr="005E4FBF">
        <w:t xml:space="preserve"> č</w:t>
      </w:r>
      <w:r w:rsidRPr="005E4FBF">
        <w:rPr>
          <w:rFonts w:ascii="Calibri" w:eastAsia="Times New Roman" w:hAnsi="Calibri" w:cs="Calibri"/>
          <w:kern w:val="0"/>
          <w:lang w:eastAsia="sl-SI"/>
          <w14:ligatures w14:val="none"/>
        </w:rPr>
        <w:t>e je posameznik registriran v olimpijskih športnih disciplinah individualnih športnih panog, pri katerih lahko na svetovnih prvenstvih v članski kategoriji nastopajo športniki mlajši od 18 let.</w:t>
      </w:r>
    </w:p>
    <w:p w14:paraId="27F43DE0" w14:textId="77777777" w:rsidR="005E4FBF" w:rsidRPr="005E4FBF" w:rsidRDefault="005E4FBF" w:rsidP="005E4FBF">
      <w:pPr>
        <w:autoSpaceDE w:val="0"/>
        <w:autoSpaceDN w:val="0"/>
        <w:adjustRightInd w:val="0"/>
        <w:spacing w:after="0" w:line="240" w:lineRule="auto"/>
        <w:jc w:val="both"/>
        <w:rPr>
          <w:rFonts w:ascii="Calibri" w:eastAsia="Times New Roman" w:hAnsi="Calibri" w:cs="Calibri"/>
          <w:kern w:val="0"/>
          <w:lang w:eastAsia="sl-SI"/>
          <w14:ligatures w14:val="none"/>
        </w:rPr>
      </w:pPr>
    </w:p>
    <w:p w14:paraId="5FF67425" w14:textId="77777777" w:rsidR="005E4FBF" w:rsidRPr="005E4FBF" w:rsidRDefault="005E4FBF" w:rsidP="005E4FBF">
      <w:pPr>
        <w:autoSpaceDE w:val="0"/>
        <w:autoSpaceDN w:val="0"/>
        <w:adjustRightInd w:val="0"/>
        <w:spacing w:after="0" w:line="240" w:lineRule="auto"/>
        <w:jc w:val="both"/>
        <w:rPr>
          <w:rFonts w:ascii="Calibri" w:eastAsia="Times New Roman" w:hAnsi="Calibri" w:cs="Calibri"/>
          <w:color w:val="000000"/>
          <w:kern w:val="0"/>
          <w:lang w:eastAsia="sl-SI"/>
          <w14:ligatures w14:val="none"/>
        </w:rPr>
      </w:pPr>
      <w:r w:rsidRPr="005E4FBF">
        <w:rPr>
          <w:rFonts w:ascii="Calibri" w:eastAsia="Times New Roman" w:hAnsi="Calibri" w:cs="Calibri"/>
          <w:kern w:val="0"/>
          <w:lang w:eastAsia="sl-SI"/>
          <w14:ligatures w14:val="none"/>
        </w:rPr>
        <w:t>Skladno z navedenim spreminjamo starostno omejitev storitev preventivnih</w:t>
      </w:r>
      <w:r w:rsidRPr="005E4FBF">
        <w:t xml:space="preserve"> </w:t>
      </w:r>
      <w:r w:rsidRPr="005E4FBF">
        <w:rPr>
          <w:rFonts w:ascii="Calibri" w:eastAsia="Times New Roman" w:hAnsi="Calibri" w:cs="Calibri"/>
          <w:kern w:val="0"/>
          <w:lang w:eastAsia="sl-SI"/>
          <w14:ligatures w14:val="none"/>
        </w:rPr>
        <w:t>pregledov otrok in mladostnikov s statusom registriranih športnikov na 10 do 26 let. Za športnike, ki so registrirani v individualnih športnih panogah, velja starostna omejitev 10-26 let (zaradi izjem iz prejšnjega odstavka), za športnike v skupinskih športnih panogah pa starostna omejitev 12-26 let.</w:t>
      </w:r>
    </w:p>
    <w:p w14:paraId="0CD28B02" w14:textId="77777777" w:rsidR="005E4FBF" w:rsidRPr="005E4FBF" w:rsidRDefault="005E4FBF" w:rsidP="005E4FBF">
      <w:pPr>
        <w:widowControl w:val="0"/>
        <w:suppressAutoHyphens/>
        <w:spacing w:after="0" w:line="240" w:lineRule="auto"/>
        <w:jc w:val="both"/>
        <w:rPr>
          <w:rFonts w:ascii="Calibri" w:eastAsia="Times New Roman" w:hAnsi="Calibri" w:cs="Calibri"/>
          <w:b/>
          <w:bCs/>
          <w:color w:val="000000"/>
          <w:kern w:val="0"/>
          <w:lang w:eastAsia="sl-SI"/>
          <w14:ligatures w14:val="none"/>
        </w:rPr>
      </w:pPr>
    </w:p>
    <w:p w14:paraId="042B7DDC" w14:textId="77777777" w:rsidR="005E4FBF" w:rsidRPr="005E4FBF" w:rsidRDefault="005E4FBF" w:rsidP="005E4FBF">
      <w:pPr>
        <w:widowControl w:val="0"/>
        <w:suppressAutoHyphens/>
        <w:spacing w:after="0" w:line="240" w:lineRule="auto"/>
        <w:jc w:val="both"/>
        <w:rPr>
          <w:rFonts w:ascii="Calibri" w:eastAsia="Times New Roman" w:hAnsi="Calibri" w:cs="Calibri"/>
          <w:b/>
          <w:bCs/>
          <w:color w:val="000000"/>
          <w:kern w:val="0"/>
          <w:lang w:eastAsia="sl-SI"/>
          <w14:ligatures w14:val="none"/>
        </w:rPr>
      </w:pPr>
      <w:r w:rsidRPr="005E4FBF">
        <w:rPr>
          <w:rFonts w:ascii="Calibri" w:eastAsia="Times New Roman" w:hAnsi="Calibri" w:cs="Calibri"/>
          <w:b/>
          <w:bCs/>
          <w:color w:val="000000"/>
          <w:kern w:val="0"/>
          <w:lang w:eastAsia="sl-SI"/>
          <w14:ligatures w14:val="none"/>
        </w:rPr>
        <w:t>Navodilo za obračun</w:t>
      </w:r>
    </w:p>
    <w:p w14:paraId="138801E5" w14:textId="77777777" w:rsidR="005E4FBF" w:rsidRPr="005E4FBF" w:rsidRDefault="005E4FBF" w:rsidP="005E4FBF">
      <w:pPr>
        <w:autoSpaceDE w:val="0"/>
        <w:autoSpaceDN w:val="0"/>
        <w:adjustRightInd w:val="0"/>
        <w:spacing w:after="0" w:line="240" w:lineRule="auto"/>
        <w:jc w:val="both"/>
        <w:rPr>
          <w:rFonts w:ascii="Calibri" w:eastAsia="Times New Roman" w:hAnsi="Calibri" w:cs="Calibri"/>
          <w:kern w:val="0"/>
          <w:lang w:eastAsia="sl-SI"/>
          <w14:ligatures w14:val="none"/>
        </w:rPr>
      </w:pPr>
    </w:p>
    <w:p w14:paraId="63BD5EAB" w14:textId="77777777" w:rsidR="005E4FBF" w:rsidRPr="005E4FBF" w:rsidRDefault="005E4FBF" w:rsidP="005E4FBF">
      <w:pPr>
        <w:autoSpaceDE w:val="0"/>
        <w:autoSpaceDN w:val="0"/>
        <w:adjustRightInd w:val="0"/>
        <w:spacing w:after="0" w:line="240" w:lineRule="auto"/>
        <w:jc w:val="both"/>
        <w:rPr>
          <w:rFonts w:ascii="Calibri" w:eastAsia="Times New Roman" w:hAnsi="Calibri" w:cs="Calibri"/>
          <w:kern w:val="0"/>
          <w:lang w:eastAsia="sl-SI"/>
          <w14:ligatures w14:val="none"/>
        </w:rPr>
      </w:pPr>
      <w:r w:rsidRPr="005E4FBF">
        <w:rPr>
          <w:rFonts w:ascii="Calibri" w:eastAsia="Times New Roman" w:hAnsi="Calibri" w:cs="Calibri"/>
          <w:kern w:val="0"/>
          <w:lang w:eastAsia="sl-SI"/>
          <w14:ligatures w14:val="none"/>
        </w:rPr>
        <w:t xml:space="preserve">Skladno z navedenim spreminjamo starostno omejitev vseh storitev v: </w:t>
      </w:r>
    </w:p>
    <w:p w14:paraId="72E5B3F7" w14:textId="77777777" w:rsidR="005E4FBF" w:rsidRPr="005E4FBF" w:rsidRDefault="005E4FBF" w:rsidP="005E4FBF">
      <w:pPr>
        <w:autoSpaceDE w:val="0"/>
        <w:autoSpaceDN w:val="0"/>
        <w:adjustRightInd w:val="0"/>
        <w:spacing w:after="0" w:line="240" w:lineRule="auto"/>
        <w:jc w:val="both"/>
        <w:rPr>
          <w:rFonts w:ascii="Calibri" w:eastAsia="Times New Roman" w:hAnsi="Calibri" w:cs="Calibri"/>
          <w:kern w:val="0"/>
          <w:sz w:val="18"/>
          <w:szCs w:val="18"/>
          <w:lang w:eastAsia="sl-SI"/>
          <w14:ligatures w14:val="none"/>
        </w:rPr>
      </w:pPr>
    </w:p>
    <w:p w14:paraId="7135EF82" w14:textId="77777777" w:rsidR="005E4FBF" w:rsidRPr="005E4FBF" w:rsidRDefault="005E4FBF" w:rsidP="005E4FBF">
      <w:pPr>
        <w:numPr>
          <w:ilvl w:val="0"/>
          <w:numId w:val="38"/>
        </w:numPr>
        <w:autoSpaceDE w:val="0"/>
        <w:autoSpaceDN w:val="0"/>
        <w:adjustRightInd w:val="0"/>
        <w:spacing w:after="0" w:line="240" w:lineRule="auto"/>
        <w:ind w:left="357" w:hanging="357"/>
        <w:contextualSpacing/>
        <w:jc w:val="both"/>
        <w:rPr>
          <w:rFonts w:ascii="Calibri" w:eastAsia="Times New Roman" w:hAnsi="Calibri" w:cs="Calibri"/>
          <w:kern w:val="0"/>
          <w:lang w:eastAsia="sl-SI"/>
          <w14:ligatures w14:val="none"/>
        </w:rPr>
      </w:pPr>
      <w:r w:rsidRPr="005E4FBF">
        <w:rPr>
          <w:rFonts w:ascii="Calibri" w:eastAsia="Times New Roman" w:hAnsi="Calibri" w:cs="Calibri"/>
          <w:kern w:val="0"/>
          <w:lang w:eastAsia="sl-SI"/>
          <w14:ligatures w14:val="none"/>
        </w:rPr>
        <w:t>seznamu storitev 15.140 »Storitve preventivnih pregledov otrok in mladostnikov s statusom registriranih športnikov (327 011)«</w:t>
      </w:r>
    </w:p>
    <w:p w14:paraId="3D3233E8" w14:textId="77777777" w:rsidR="005E4FBF" w:rsidRPr="005E4FBF" w:rsidRDefault="005E4FBF" w:rsidP="005E4FBF">
      <w:pPr>
        <w:autoSpaceDE w:val="0"/>
        <w:autoSpaceDN w:val="0"/>
        <w:adjustRightInd w:val="0"/>
        <w:spacing w:after="0" w:line="240" w:lineRule="auto"/>
        <w:ind w:left="357"/>
        <w:contextualSpacing/>
        <w:jc w:val="both"/>
        <w:rPr>
          <w:rFonts w:ascii="Calibri" w:eastAsia="Times New Roman" w:hAnsi="Calibri" w:cs="Calibri"/>
          <w:kern w:val="0"/>
          <w:sz w:val="18"/>
          <w:szCs w:val="18"/>
          <w:lang w:eastAsia="sl-SI"/>
          <w14:ligatures w14:val="none"/>
        </w:rPr>
      </w:pPr>
    </w:p>
    <w:tbl>
      <w:tblPr>
        <w:tblStyle w:val="Tabelamrea"/>
        <w:tblW w:w="0" w:type="auto"/>
        <w:tblLook w:val="04A0" w:firstRow="1" w:lastRow="0" w:firstColumn="1" w:lastColumn="0" w:noHBand="0" w:noVBand="1"/>
      </w:tblPr>
      <w:tblGrid>
        <w:gridCol w:w="846"/>
        <w:gridCol w:w="3684"/>
        <w:gridCol w:w="2266"/>
        <w:gridCol w:w="2266"/>
      </w:tblGrid>
      <w:tr w:rsidR="005E4FBF" w:rsidRPr="005E4FBF" w14:paraId="1C83AB55" w14:textId="77777777" w:rsidTr="0043143E">
        <w:trPr>
          <w:trHeight w:val="255"/>
        </w:trPr>
        <w:tc>
          <w:tcPr>
            <w:tcW w:w="846" w:type="dxa"/>
          </w:tcPr>
          <w:p w14:paraId="49FE117D" w14:textId="77777777" w:rsidR="005E4FBF" w:rsidRPr="005E4FBF" w:rsidRDefault="005E4FBF" w:rsidP="005E4FBF">
            <w:pPr>
              <w:autoSpaceDE w:val="0"/>
              <w:autoSpaceDN w:val="0"/>
              <w:adjustRightInd w:val="0"/>
              <w:contextualSpacing/>
              <w:jc w:val="both"/>
              <w:rPr>
                <w:rFonts w:ascii="Calibri" w:eastAsia="Times New Roman" w:hAnsi="Calibri" w:cs="Calibri"/>
                <w:sz w:val="20"/>
                <w:szCs w:val="20"/>
                <w:lang w:eastAsia="sl-SI"/>
              </w:rPr>
            </w:pPr>
            <w:r w:rsidRPr="005E4FBF">
              <w:rPr>
                <w:rFonts w:ascii="Calibri" w:eastAsia="Times New Roman" w:hAnsi="Calibri" w:cs="Calibri"/>
                <w:sz w:val="20"/>
                <w:szCs w:val="20"/>
                <w:lang w:eastAsia="sl-SI"/>
              </w:rPr>
              <w:t>Šifra</w:t>
            </w:r>
          </w:p>
        </w:tc>
        <w:tc>
          <w:tcPr>
            <w:tcW w:w="3684" w:type="dxa"/>
          </w:tcPr>
          <w:p w14:paraId="32F1C9D1" w14:textId="77777777" w:rsidR="005E4FBF" w:rsidRPr="005E4FBF" w:rsidRDefault="005E4FBF" w:rsidP="005E4FBF">
            <w:pPr>
              <w:autoSpaceDE w:val="0"/>
              <w:autoSpaceDN w:val="0"/>
              <w:adjustRightInd w:val="0"/>
              <w:contextualSpacing/>
              <w:jc w:val="both"/>
              <w:rPr>
                <w:rFonts w:ascii="Calibri" w:eastAsia="Times New Roman" w:hAnsi="Calibri" w:cs="Calibri"/>
                <w:sz w:val="20"/>
                <w:szCs w:val="20"/>
                <w:lang w:eastAsia="sl-SI"/>
              </w:rPr>
            </w:pPr>
            <w:r w:rsidRPr="005E4FBF">
              <w:rPr>
                <w:rFonts w:ascii="Calibri" w:eastAsia="Times New Roman" w:hAnsi="Calibri" w:cs="Calibri"/>
                <w:sz w:val="20"/>
                <w:szCs w:val="20"/>
                <w:lang w:eastAsia="sl-SI"/>
              </w:rPr>
              <w:t>Kratek opis</w:t>
            </w:r>
          </w:p>
        </w:tc>
        <w:tc>
          <w:tcPr>
            <w:tcW w:w="2266" w:type="dxa"/>
            <w:vAlign w:val="center"/>
          </w:tcPr>
          <w:p w14:paraId="00D835DD" w14:textId="77777777" w:rsidR="005E4FBF" w:rsidRPr="005E4FBF" w:rsidRDefault="005E4FBF" w:rsidP="005E4FBF">
            <w:pPr>
              <w:autoSpaceDE w:val="0"/>
              <w:autoSpaceDN w:val="0"/>
              <w:adjustRightInd w:val="0"/>
              <w:contextualSpacing/>
              <w:jc w:val="center"/>
              <w:rPr>
                <w:rFonts w:ascii="Calibri" w:eastAsia="Times New Roman" w:hAnsi="Calibri" w:cs="Calibri"/>
                <w:sz w:val="20"/>
                <w:szCs w:val="20"/>
                <w:lang w:eastAsia="sl-SI"/>
              </w:rPr>
            </w:pPr>
            <w:r w:rsidRPr="005E4FBF">
              <w:rPr>
                <w:rFonts w:ascii="Calibri" w:eastAsia="Times New Roman" w:hAnsi="Calibri" w:cs="Calibri"/>
                <w:sz w:val="20"/>
                <w:szCs w:val="20"/>
                <w:lang w:eastAsia="sl-SI"/>
              </w:rPr>
              <w:t>Starost v letih od</w:t>
            </w:r>
          </w:p>
        </w:tc>
        <w:tc>
          <w:tcPr>
            <w:tcW w:w="2266" w:type="dxa"/>
            <w:vAlign w:val="center"/>
          </w:tcPr>
          <w:p w14:paraId="01971816" w14:textId="77777777" w:rsidR="005E4FBF" w:rsidRPr="005E4FBF" w:rsidRDefault="005E4FBF" w:rsidP="005E4FBF">
            <w:pPr>
              <w:autoSpaceDE w:val="0"/>
              <w:autoSpaceDN w:val="0"/>
              <w:adjustRightInd w:val="0"/>
              <w:contextualSpacing/>
              <w:jc w:val="center"/>
              <w:rPr>
                <w:rFonts w:ascii="Calibri" w:eastAsia="Times New Roman" w:hAnsi="Calibri" w:cs="Calibri"/>
                <w:sz w:val="20"/>
                <w:szCs w:val="20"/>
                <w:lang w:eastAsia="sl-SI"/>
              </w:rPr>
            </w:pPr>
            <w:r w:rsidRPr="005E4FBF">
              <w:rPr>
                <w:rFonts w:ascii="Calibri" w:eastAsia="Times New Roman" w:hAnsi="Calibri" w:cs="Calibri"/>
                <w:sz w:val="20"/>
                <w:szCs w:val="20"/>
                <w:lang w:eastAsia="sl-SI"/>
              </w:rPr>
              <w:t>Starost v letih do*</w:t>
            </w:r>
          </w:p>
        </w:tc>
      </w:tr>
      <w:tr w:rsidR="005E4FBF" w:rsidRPr="005E4FBF" w14:paraId="61437561" w14:textId="77777777" w:rsidTr="0043143E">
        <w:trPr>
          <w:trHeight w:val="255"/>
        </w:trPr>
        <w:tc>
          <w:tcPr>
            <w:tcW w:w="846" w:type="dxa"/>
          </w:tcPr>
          <w:p w14:paraId="0250A8B8" w14:textId="77777777" w:rsidR="005E4FBF" w:rsidRPr="005E4FBF" w:rsidRDefault="005E4FBF" w:rsidP="005E4FBF">
            <w:pPr>
              <w:autoSpaceDE w:val="0"/>
              <w:autoSpaceDN w:val="0"/>
              <w:adjustRightInd w:val="0"/>
              <w:contextualSpacing/>
              <w:jc w:val="both"/>
              <w:rPr>
                <w:rFonts w:ascii="Calibri" w:eastAsia="Times New Roman" w:hAnsi="Calibri" w:cs="Calibri"/>
                <w:sz w:val="20"/>
                <w:szCs w:val="20"/>
                <w:lang w:eastAsia="sl-SI"/>
              </w:rPr>
            </w:pPr>
            <w:r w:rsidRPr="005E4FBF">
              <w:rPr>
                <w:rFonts w:ascii="Calibri" w:eastAsia="Times New Roman" w:hAnsi="Calibri" w:cs="Calibri"/>
                <w:sz w:val="20"/>
                <w:szCs w:val="20"/>
                <w:lang w:eastAsia="sl-SI"/>
              </w:rPr>
              <w:t>K0070</w:t>
            </w:r>
          </w:p>
        </w:tc>
        <w:tc>
          <w:tcPr>
            <w:tcW w:w="3684" w:type="dxa"/>
          </w:tcPr>
          <w:p w14:paraId="6B6554F3" w14:textId="77777777" w:rsidR="005E4FBF" w:rsidRPr="005E4FBF" w:rsidRDefault="005E4FBF" w:rsidP="005E4FBF">
            <w:pPr>
              <w:autoSpaceDE w:val="0"/>
              <w:autoSpaceDN w:val="0"/>
              <w:adjustRightInd w:val="0"/>
              <w:contextualSpacing/>
              <w:jc w:val="both"/>
              <w:rPr>
                <w:rFonts w:ascii="Calibri" w:eastAsia="Times New Roman" w:hAnsi="Calibri" w:cs="Calibri"/>
                <w:sz w:val="20"/>
                <w:szCs w:val="20"/>
                <w:lang w:eastAsia="sl-SI"/>
              </w:rPr>
            </w:pPr>
            <w:r w:rsidRPr="005E4FBF">
              <w:rPr>
                <w:rFonts w:ascii="Calibri" w:eastAsia="Times New Roman" w:hAnsi="Calibri" w:cs="Calibri"/>
                <w:sz w:val="20"/>
                <w:szCs w:val="20"/>
                <w:lang w:eastAsia="sl-SI"/>
              </w:rPr>
              <w:t>Preventivni pregled otroka športnika</w:t>
            </w:r>
          </w:p>
        </w:tc>
        <w:tc>
          <w:tcPr>
            <w:tcW w:w="2266" w:type="dxa"/>
          </w:tcPr>
          <w:p w14:paraId="2978D605" w14:textId="77777777" w:rsidR="005E4FBF" w:rsidRPr="005E4FBF" w:rsidRDefault="005E4FBF" w:rsidP="005E4FBF">
            <w:pPr>
              <w:autoSpaceDE w:val="0"/>
              <w:autoSpaceDN w:val="0"/>
              <w:adjustRightInd w:val="0"/>
              <w:contextualSpacing/>
              <w:jc w:val="center"/>
              <w:rPr>
                <w:rFonts w:ascii="Calibri" w:eastAsia="Times New Roman" w:hAnsi="Calibri" w:cs="Calibri"/>
                <w:b/>
                <w:bCs/>
                <w:sz w:val="20"/>
                <w:szCs w:val="20"/>
                <w:lang w:eastAsia="sl-SI"/>
              </w:rPr>
            </w:pPr>
            <w:r w:rsidRPr="005E4FBF">
              <w:rPr>
                <w:rFonts w:ascii="Calibri" w:eastAsia="Times New Roman" w:hAnsi="Calibri" w:cs="Calibri"/>
                <w:b/>
                <w:bCs/>
                <w:strike/>
                <w:sz w:val="20"/>
                <w:szCs w:val="20"/>
                <w:lang w:eastAsia="sl-SI"/>
              </w:rPr>
              <w:t>9</w:t>
            </w:r>
            <w:r w:rsidRPr="005E4FBF">
              <w:rPr>
                <w:rFonts w:ascii="Calibri" w:eastAsia="Times New Roman" w:hAnsi="Calibri" w:cs="Calibri"/>
                <w:b/>
                <w:bCs/>
                <w:sz w:val="20"/>
                <w:szCs w:val="20"/>
                <w:lang w:eastAsia="sl-SI"/>
              </w:rPr>
              <w:t xml:space="preserve"> 10</w:t>
            </w:r>
          </w:p>
        </w:tc>
        <w:tc>
          <w:tcPr>
            <w:tcW w:w="2266" w:type="dxa"/>
          </w:tcPr>
          <w:p w14:paraId="1BB747A0" w14:textId="77777777" w:rsidR="005E4FBF" w:rsidRPr="005E4FBF" w:rsidRDefault="005E4FBF" w:rsidP="005E4FBF">
            <w:pPr>
              <w:autoSpaceDE w:val="0"/>
              <w:autoSpaceDN w:val="0"/>
              <w:adjustRightInd w:val="0"/>
              <w:contextualSpacing/>
              <w:jc w:val="center"/>
              <w:rPr>
                <w:rFonts w:ascii="Calibri" w:eastAsia="Times New Roman" w:hAnsi="Calibri" w:cs="Calibri"/>
                <w:b/>
                <w:bCs/>
                <w:sz w:val="20"/>
                <w:szCs w:val="20"/>
                <w:lang w:eastAsia="sl-SI"/>
              </w:rPr>
            </w:pPr>
            <w:r w:rsidRPr="005E4FBF">
              <w:rPr>
                <w:rFonts w:ascii="Calibri" w:eastAsia="Times New Roman" w:hAnsi="Calibri" w:cs="Calibri"/>
                <w:b/>
                <w:bCs/>
                <w:strike/>
                <w:sz w:val="20"/>
                <w:szCs w:val="20"/>
                <w:lang w:eastAsia="sl-SI"/>
              </w:rPr>
              <w:t>19</w:t>
            </w:r>
            <w:r w:rsidRPr="005E4FBF">
              <w:rPr>
                <w:rFonts w:ascii="Calibri" w:eastAsia="Times New Roman" w:hAnsi="Calibri" w:cs="Calibri"/>
                <w:b/>
                <w:bCs/>
                <w:sz w:val="20"/>
                <w:szCs w:val="20"/>
                <w:lang w:eastAsia="sl-SI"/>
              </w:rPr>
              <w:t xml:space="preserve"> 25 </w:t>
            </w:r>
          </w:p>
        </w:tc>
      </w:tr>
      <w:tr w:rsidR="005E4FBF" w:rsidRPr="005E4FBF" w14:paraId="3B722A40" w14:textId="77777777" w:rsidTr="0043143E">
        <w:trPr>
          <w:trHeight w:val="255"/>
        </w:trPr>
        <w:tc>
          <w:tcPr>
            <w:tcW w:w="846" w:type="dxa"/>
          </w:tcPr>
          <w:p w14:paraId="73FAE32D" w14:textId="77777777" w:rsidR="005E4FBF" w:rsidRPr="005E4FBF" w:rsidRDefault="005E4FBF" w:rsidP="005E4FBF">
            <w:pPr>
              <w:autoSpaceDE w:val="0"/>
              <w:autoSpaceDN w:val="0"/>
              <w:adjustRightInd w:val="0"/>
              <w:contextualSpacing/>
              <w:jc w:val="both"/>
              <w:rPr>
                <w:rFonts w:ascii="Calibri" w:eastAsia="Times New Roman" w:hAnsi="Calibri" w:cs="Calibri"/>
                <w:sz w:val="20"/>
                <w:szCs w:val="20"/>
                <w:lang w:eastAsia="sl-SI"/>
              </w:rPr>
            </w:pPr>
            <w:r w:rsidRPr="005E4FBF">
              <w:rPr>
                <w:rFonts w:ascii="Calibri" w:eastAsia="Times New Roman" w:hAnsi="Calibri" w:cs="Calibri"/>
                <w:sz w:val="20"/>
                <w:szCs w:val="20"/>
                <w:lang w:eastAsia="sl-SI"/>
              </w:rPr>
              <w:t>K0071</w:t>
            </w:r>
          </w:p>
        </w:tc>
        <w:tc>
          <w:tcPr>
            <w:tcW w:w="3684" w:type="dxa"/>
          </w:tcPr>
          <w:p w14:paraId="7AEA267C" w14:textId="77777777" w:rsidR="005E4FBF" w:rsidRPr="005E4FBF" w:rsidRDefault="005E4FBF" w:rsidP="005E4FBF">
            <w:pPr>
              <w:autoSpaceDE w:val="0"/>
              <w:autoSpaceDN w:val="0"/>
              <w:adjustRightInd w:val="0"/>
              <w:contextualSpacing/>
              <w:jc w:val="both"/>
              <w:rPr>
                <w:rFonts w:ascii="Calibri" w:eastAsia="Times New Roman" w:hAnsi="Calibri" w:cs="Calibri"/>
                <w:sz w:val="20"/>
                <w:szCs w:val="20"/>
                <w:lang w:eastAsia="sl-SI"/>
              </w:rPr>
            </w:pPr>
            <w:r w:rsidRPr="005E4FBF">
              <w:rPr>
                <w:rFonts w:ascii="Calibri" w:eastAsia="Times New Roman" w:hAnsi="Calibri" w:cs="Calibri"/>
                <w:sz w:val="20"/>
                <w:szCs w:val="20"/>
                <w:lang w:eastAsia="sl-SI"/>
              </w:rPr>
              <w:t>Kontrolni prev. pregled otroka športnika</w:t>
            </w:r>
          </w:p>
        </w:tc>
        <w:tc>
          <w:tcPr>
            <w:tcW w:w="2266" w:type="dxa"/>
          </w:tcPr>
          <w:p w14:paraId="03D36E0B" w14:textId="77777777" w:rsidR="005E4FBF" w:rsidRPr="005E4FBF" w:rsidRDefault="005E4FBF" w:rsidP="005E4FBF">
            <w:pPr>
              <w:autoSpaceDE w:val="0"/>
              <w:autoSpaceDN w:val="0"/>
              <w:adjustRightInd w:val="0"/>
              <w:contextualSpacing/>
              <w:jc w:val="center"/>
              <w:rPr>
                <w:rFonts w:ascii="Calibri" w:eastAsia="Times New Roman" w:hAnsi="Calibri" w:cs="Calibri"/>
                <w:sz w:val="20"/>
                <w:szCs w:val="20"/>
                <w:lang w:eastAsia="sl-SI"/>
              </w:rPr>
            </w:pPr>
            <w:r w:rsidRPr="005E4FBF">
              <w:rPr>
                <w:rFonts w:ascii="Calibri" w:eastAsia="Times New Roman" w:hAnsi="Calibri" w:cs="Calibri"/>
                <w:b/>
                <w:bCs/>
                <w:strike/>
                <w:sz w:val="20"/>
                <w:szCs w:val="20"/>
                <w:lang w:eastAsia="sl-SI"/>
              </w:rPr>
              <w:t>9</w:t>
            </w:r>
            <w:r w:rsidRPr="005E4FBF">
              <w:rPr>
                <w:rFonts w:ascii="Calibri" w:eastAsia="Times New Roman" w:hAnsi="Calibri" w:cs="Calibri"/>
                <w:b/>
                <w:bCs/>
                <w:sz w:val="20"/>
                <w:szCs w:val="20"/>
                <w:lang w:eastAsia="sl-SI"/>
              </w:rPr>
              <w:t xml:space="preserve"> 10</w:t>
            </w:r>
          </w:p>
        </w:tc>
        <w:tc>
          <w:tcPr>
            <w:tcW w:w="2266" w:type="dxa"/>
          </w:tcPr>
          <w:p w14:paraId="61314D5F" w14:textId="77777777" w:rsidR="005E4FBF" w:rsidRPr="005E4FBF" w:rsidRDefault="005E4FBF" w:rsidP="005E4FBF">
            <w:pPr>
              <w:autoSpaceDE w:val="0"/>
              <w:autoSpaceDN w:val="0"/>
              <w:adjustRightInd w:val="0"/>
              <w:contextualSpacing/>
              <w:jc w:val="center"/>
              <w:rPr>
                <w:rFonts w:ascii="Calibri" w:eastAsia="Times New Roman" w:hAnsi="Calibri" w:cs="Calibri"/>
                <w:sz w:val="20"/>
                <w:szCs w:val="20"/>
                <w:lang w:eastAsia="sl-SI"/>
              </w:rPr>
            </w:pPr>
            <w:r w:rsidRPr="005E4FBF">
              <w:rPr>
                <w:rFonts w:ascii="Calibri" w:eastAsia="Times New Roman" w:hAnsi="Calibri" w:cs="Calibri"/>
                <w:b/>
                <w:bCs/>
                <w:strike/>
                <w:sz w:val="20"/>
                <w:szCs w:val="20"/>
                <w:lang w:eastAsia="sl-SI"/>
              </w:rPr>
              <w:t>19</w:t>
            </w:r>
            <w:r w:rsidRPr="005E4FBF">
              <w:rPr>
                <w:rFonts w:ascii="Calibri" w:eastAsia="Times New Roman" w:hAnsi="Calibri" w:cs="Calibri"/>
                <w:b/>
                <w:bCs/>
                <w:sz w:val="20"/>
                <w:szCs w:val="20"/>
                <w:lang w:eastAsia="sl-SI"/>
              </w:rPr>
              <w:t xml:space="preserve"> 25 </w:t>
            </w:r>
          </w:p>
        </w:tc>
      </w:tr>
      <w:tr w:rsidR="005E4FBF" w:rsidRPr="005E4FBF" w14:paraId="79CE16BC" w14:textId="77777777" w:rsidTr="0043143E">
        <w:trPr>
          <w:trHeight w:val="255"/>
        </w:trPr>
        <w:tc>
          <w:tcPr>
            <w:tcW w:w="846" w:type="dxa"/>
          </w:tcPr>
          <w:p w14:paraId="25CBB2F1" w14:textId="77777777" w:rsidR="005E4FBF" w:rsidRPr="005E4FBF" w:rsidRDefault="005E4FBF" w:rsidP="005E4FBF">
            <w:pPr>
              <w:autoSpaceDE w:val="0"/>
              <w:autoSpaceDN w:val="0"/>
              <w:adjustRightInd w:val="0"/>
              <w:contextualSpacing/>
              <w:jc w:val="both"/>
              <w:rPr>
                <w:rFonts w:ascii="Calibri" w:eastAsia="Times New Roman" w:hAnsi="Calibri" w:cs="Calibri"/>
                <w:sz w:val="20"/>
                <w:szCs w:val="20"/>
                <w:lang w:eastAsia="sl-SI"/>
              </w:rPr>
            </w:pPr>
            <w:r w:rsidRPr="005E4FBF">
              <w:rPr>
                <w:rFonts w:ascii="Calibri" w:eastAsia="Times New Roman" w:hAnsi="Calibri" w:cs="Calibri"/>
                <w:sz w:val="20"/>
                <w:szCs w:val="20"/>
                <w:lang w:eastAsia="sl-SI"/>
              </w:rPr>
              <w:t>K0072</w:t>
            </w:r>
          </w:p>
        </w:tc>
        <w:tc>
          <w:tcPr>
            <w:tcW w:w="3684" w:type="dxa"/>
          </w:tcPr>
          <w:p w14:paraId="129C8B4A" w14:textId="77777777" w:rsidR="005E4FBF" w:rsidRPr="005E4FBF" w:rsidRDefault="005E4FBF" w:rsidP="005E4FBF">
            <w:pPr>
              <w:autoSpaceDE w:val="0"/>
              <w:autoSpaceDN w:val="0"/>
              <w:adjustRightInd w:val="0"/>
              <w:contextualSpacing/>
              <w:jc w:val="both"/>
              <w:rPr>
                <w:rFonts w:ascii="Calibri" w:eastAsia="Times New Roman" w:hAnsi="Calibri" w:cs="Calibri"/>
                <w:sz w:val="20"/>
                <w:szCs w:val="20"/>
                <w:lang w:eastAsia="sl-SI"/>
              </w:rPr>
            </w:pPr>
            <w:proofErr w:type="spellStart"/>
            <w:r w:rsidRPr="005E4FBF">
              <w:rPr>
                <w:rFonts w:ascii="Calibri" w:eastAsia="Times New Roman" w:hAnsi="Calibri" w:cs="Calibri"/>
                <w:sz w:val="20"/>
                <w:szCs w:val="20"/>
                <w:lang w:eastAsia="sl-SI"/>
              </w:rPr>
              <w:t>Kardiopulm</w:t>
            </w:r>
            <w:proofErr w:type="spellEnd"/>
            <w:r w:rsidRPr="005E4FBF">
              <w:rPr>
                <w:rFonts w:ascii="Calibri" w:eastAsia="Times New Roman" w:hAnsi="Calibri" w:cs="Calibri"/>
                <w:sz w:val="20"/>
                <w:szCs w:val="20"/>
                <w:lang w:eastAsia="sl-SI"/>
              </w:rPr>
              <w:t>. testiranje otroka športnika</w:t>
            </w:r>
          </w:p>
        </w:tc>
        <w:tc>
          <w:tcPr>
            <w:tcW w:w="2266" w:type="dxa"/>
          </w:tcPr>
          <w:p w14:paraId="1A985127" w14:textId="77777777" w:rsidR="005E4FBF" w:rsidRPr="005E4FBF" w:rsidRDefault="005E4FBF" w:rsidP="005E4FBF">
            <w:pPr>
              <w:autoSpaceDE w:val="0"/>
              <w:autoSpaceDN w:val="0"/>
              <w:adjustRightInd w:val="0"/>
              <w:contextualSpacing/>
              <w:jc w:val="center"/>
              <w:rPr>
                <w:rFonts w:ascii="Calibri" w:eastAsia="Times New Roman" w:hAnsi="Calibri" w:cs="Calibri"/>
                <w:sz w:val="20"/>
                <w:szCs w:val="20"/>
                <w:lang w:eastAsia="sl-SI"/>
              </w:rPr>
            </w:pPr>
            <w:r w:rsidRPr="005E4FBF">
              <w:rPr>
                <w:rFonts w:ascii="Calibri" w:eastAsia="Times New Roman" w:hAnsi="Calibri" w:cs="Calibri"/>
                <w:b/>
                <w:bCs/>
                <w:strike/>
                <w:sz w:val="20"/>
                <w:szCs w:val="20"/>
                <w:lang w:eastAsia="sl-SI"/>
              </w:rPr>
              <w:t>9</w:t>
            </w:r>
            <w:r w:rsidRPr="005E4FBF">
              <w:rPr>
                <w:rFonts w:ascii="Calibri" w:eastAsia="Times New Roman" w:hAnsi="Calibri" w:cs="Calibri"/>
                <w:b/>
                <w:bCs/>
                <w:sz w:val="20"/>
                <w:szCs w:val="20"/>
                <w:lang w:eastAsia="sl-SI"/>
              </w:rPr>
              <w:t xml:space="preserve"> 10</w:t>
            </w:r>
          </w:p>
        </w:tc>
        <w:tc>
          <w:tcPr>
            <w:tcW w:w="2266" w:type="dxa"/>
          </w:tcPr>
          <w:p w14:paraId="606E12A4" w14:textId="77777777" w:rsidR="005E4FBF" w:rsidRPr="005E4FBF" w:rsidRDefault="005E4FBF" w:rsidP="005E4FBF">
            <w:pPr>
              <w:autoSpaceDE w:val="0"/>
              <w:autoSpaceDN w:val="0"/>
              <w:adjustRightInd w:val="0"/>
              <w:contextualSpacing/>
              <w:jc w:val="center"/>
              <w:rPr>
                <w:rFonts w:ascii="Calibri" w:eastAsia="Times New Roman" w:hAnsi="Calibri" w:cs="Calibri"/>
                <w:sz w:val="20"/>
                <w:szCs w:val="20"/>
                <w:lang w:eastAsia="sl-SI"/>
              </w:rPr>
            </w:pPr>
            <w:r w:rsidRPr="005E4FBF">
              <w:rPr>
                <w:rFonts w:ascii="Calibri" w:eastAsia="Times New Roman" w:hAnsi="Calibri" w:cs="Calibri"/>
                <w:b/>
                <w:bCs/>
                <w:strike/>
                <w:sz w:val="20"/>
                <w:szCs w:val="20"/>
                <w:lang w:eastAsia="sl-SI"/>
              </w:rPr>
              <w:t>19</w:t>
            </w:r>
            <w:r w:rsidRPr="005E4FBF">
              <w:rPr>
                <w:rFonts w:ascii="Calibri" w:eastAsia="Times New Roman" w:hAnsi="Calibri" w:cs="Calibri"/>
                <w:b/>
                <w:bCs/>
                <w:sz w:val="20"/>
                <w:szCs w:val="20"/>
                <w:lang w:eastAsia="sl-SI"/>
              </w:rPr>
              <w:t xml:space="preserve"> 25 </w:t>
            </w:r>
          </w:p>
        </w:tc>
      </w:tr>
      <w:tr w:rsidR="005E4FBF" w:rsidRPr="005E4FBF" w14:paraId="5DB63FFF" w14:textId="77777777" w:rsidTr="0043143E">
        <w:trPr>
          <w:trHeight w:val="255"/>
        </w:trPr>
        <w:tc>
          <w:tcPr>
            <w:tcW w:w="846" w:type="dxa"/>
          </w:tcPr>
          <w:p w14:paraId="724B1F7B" w14:textId="77777777" w:rsidR="005E4FBF" w:rsidRPr="005E4FBF" w:rsidRDefault="005E4FBF" w:rsidP="005E4FBF">
            <w:pPr>
              <w:autoSpaceDE w:val="0"/>
              <w:autoSpaceDN w:val="0"/>
              <w:adjustRightInd w:val="0"/>
              <w:contextualSpacing/>
              <w:jc w:val="both"/>
              <w:rPr>
                <w:rFonts w:ascii="Calibri" w:eastAsia="Times New Roman" w:hAnsi="Calibri" w:cs="Calibri"/>
                <w:sz w:val="20"/>
                <w:szCs w:val="20"/>
                <w:lang w:eastAsia="sl-SI"/>
              </w:rPr>
            </w:pPr>
            <w:r w:rsidRPr="005E4FBF">
              <w:rPr>
                <w:rFonts w:ascii="Calibri" w:eastAsia="Times New Roman" w:hAnsi="Calibri" w:cs="Calibri"/>
                <w:sz w:val="20"/>
                <w:szCs w:val="20"/>
                <w:lang w:eastAsia="sl-SI"/>
              </w:rPr>
              <w:t>K0073</w:t>
            </w:r>
          </w:p>
        </w:tc>
        <w:tc>
          <w:tcPr>
            <w:tcW w:w="3684" w:type="dxa"/>
          </w:tcPr>
          <w:p w14:paraId="4703B52F" w14:textId="77777777" w:rsidR="005E4FBF" w:rsidRPr="005E4FBF" w:rsidRDefault="005E4FBF" w:rsidP="005E4FBF">
            <w:pPr>
              <w:autoSpaceDE w:val="0"/>
              <w:autoSpaceDN w:val="0"/>
              <w:adjustRightInd w:val="0"/>
              <w:contextualSpacing/>
              <w:jc w:val="both"/>
              <w:rPr>
                <w:rFonts w:ascii="Calibri" w:eastAsia="Times New Roman" w:hAnsi="Calibri" w:cs="Calibri"/>
                <w:sz w:val="20"/>
                <w:szCs w:val="20"/>
                <w:lang w:eastAsia="sl-SI"/>
              </w:rPr>
            </w:pPr>
            <w:r w:rsidRPr="005E4FBF">
              <w:rPr>
                <w:rFonts w:ascii="Calibri" w:eastAsia="Times New Roman" w:hAnsi="Calibri" w:cs="Calibri"/>
                <w:sz w:val="20"/>
                <w:szCs w:val="20"/>
                <w:lang w:eastAsia="sl-SI"/>
              </w:rPr>
              <w:t>Ultrazvok srca pri otroku športniku</w:t>
            </w:r>
          </w:p>
        </w:tc>
        <w:tc>
          <w:tcPr>
            <w:tcW w:w="2266" w:type="dxa"/>
          </w:tcPr>
          <w:p w14:paraId="744A9D85" w14:textId="77777777" w:rsidR="005E4FBF" w:rsidRPr="005E4FBF" w:rsidRDefault="005E4FBF" w:rsidP="005E4FBF">
            <w:pPr>
              <w:autoSpaceDE w:val="0"/>
              <w:autoSpaceDN w:val="0"/>
              <w:adjustRightInd w:val="0"/>
              <w:contextualSpacing/>
              <w:jc w:val="center"/>
              <w:rPr>
                <w:rFonts w:ascii="Calibri" w:eastAsia="Times New Roman" w:hAnsi="Calibri" w:cs="Calibri"/>
                <w:sz w:val="20"/>
                <w:szCs w:val="20"/>
                <w:lang w:eastAsia="sl-SI"/>
              </w:rPr>
            </w:pPr>
            <w:r w:rsidRPr="005E4FBF">
              <w:rPr>
                <w:rFonts w:ascii="Calibri" w:eastAsia="Times New Roman" w:hAnsi="Calibri" w:cs="Calibri"/>
                <w:b/>
                <w:bCs/>
                <w:strike/>
                <w:sz w:val="20"/>
                <w:szCs w:val="20"/>
                <w:lang w:eastAsia="sl-SI"/>
              </w:rPr>
              <w:t>9</w:t>
            </w:r>
            <w:r w:rsidRPr="005E4FBF">
              <w:rPr>
                <w:rFonts w:ascii="Calibri" w:eastAsia="Times New Roman" w:hAnsi="Calibri" w:cs="Calibri"/>
                <w:b/>
                <w:bCs/>
                <w:sz w:val="20"/>
                <w:szCs w:val="20"/>
                <w:lang w:eastAsia="sl-SI"/>
              </w:rPr>
              <w:t xml:space="preserve"> 10</w:t>
            </w:r>
          </w:p>
        </w:tc>
        <w:tc>
          <w:tcPr>
            <w:tcW w:w="2266" w:type="dxa"/>
          </w:tcPr>
          <w:p w14:paraId="6D89E229" w14:textId="77777777" w:rsidR="005E4FBF" w:rsidRPr="005E4FBF" w:rsidRDefault="005E4FBF" w:rsidP="005E4FBF">
            <w:pPr>
              <w:autoSpaceDE w:val="0"/>
              <w:autoSpaceDN w:val="0"/>
              <w:adjustRightInd w:val="0"/>
              <w:contextualSpacing/>
              <w:jc w:val="center"/>
              <w:rPr>
                <w:rFonts w:ascii="Calibri" w:eastAsia="Times New Roman" w:hAnsi="Calibri" w:cs="Calibri"/>
                <w:sz w:val="20"/>
                <w:szCs w:val="20"/>
                <w:lang w:eastAsia="sl-SI"/>
              </w:rPr>
            </w:pPr>
            <w:r w:rsidRPr="005E4FBF">
              <w:rPr>
                <w:rFonts w:ascii="Calibri" w:eastAsia="Times New Roman" w:hAnsi="Calibri" w:cs="Calibri"/>
                <w:b/>
                <w:bCs/>
                <w:strike/>
                <w:sz w:val="20"/>
                <w:szCs w:val="20"/>
                <w:lang w:eastAsia="sl-SI"/>
              </w:rPr>
              <w:t>19</w:t>
            </w:r>
            <w:r w:rsidRPr="005E4FBF">
              <w:rPr>
                <w:rFonts w:ascii="Calibri" w:eastAsia="Times New Roman" w:hAnsi="Calibri" w:cs="Calibri"/>
                <w:b/>
                <w:bCs/>
                <w:sz w:val="20"/>
                <w:szCs w:val="20"/>
                <w:lang w:eastAsia="sl-SI"/>
              </w:rPr>
              <w:t xml:space="preserve"> 25 </w:t>
            </w:r>
          </w:p>
        </w:tc>
      </w:tr>
    </w:tbl>
    <w:p w14:paraId="33C1F247" w14:textId="77777777" w:rsidR="005E4FBF" w:rsidRPr="005E4FBF" w:rsidRDefault="005E4FBF" w:rsidP="005E4FBF">
      <w:pPr>
        <w:autoSpaceDE w:val="0"/>
        <w:autoSpaceDN w:val="0"/>
        <w:adjustRightInd w:val="0"/>
        <w:spacing w:after="0" w:line="240" w:lineRule="auto"/>
        <w:contextualSpacing/>
        <w:jc w:val="both"/>
        <w:rPr>
          <w:rFonts w:ascii="Calibri" w:eastAsia="Times New Roman" w:hAnsi="Calibri" w:cs="Calibri"/>
          <w:kern w:val="0"/>
          <w:sz w:val="4"/>
          <w:szCs w:val="4"/>
          <w:lang w:eastAsia="sl-SI"/>
          <w14:ligatures w14:val="none"/>
        </w:rPr>
      </w:pPr>
    </w:p>
    <w:p w14:paraId="32786310" w14:textId="0C771C7C" w:rsidR="005E4FBF" w:rsidRPr="005E4FBF" w:rsidRDefault="005E4FBF" w:rsidP="005E4FBF">
      <w:pPr>
        <w:autoSpaceDE w:val="0"/>
        <w:autoSpaceDN w:val="0"/>
        <w:adjustRightInd w:val="0"/>
        <w:spacing w:after="0" w:line="240" w:lineRule="auto"/>
        <w:contextualSpacing/>
        <w:jc w:val="both"/>
        <w:rPr>
          <w:rFonts w:ascii="Calibri" w:eastAsia="Times New Roman" w:hAnsi="Calibri" w:cs="Calibri"/>
          <w:kern w:val="0"/>
          <w:sz w:val="20"/>
          <w:szCs w:val="20"/>
          <w:lang w:eastAsia="sl-SI"/>
          <w14:ligatures w14:val="none"/>
        </w:rPr>
      </w:pPr>
      <w:r w:rsidRPr="005E4FBF">
        <w:rPr>
          <w:rFonts w:ascii="Calibri" w:eastAsia="Times New Roman" w:hAnsi="Calibri" w:cs="Calibri"/>
          <w:kern w:val="0"/>
          <w:sz w:val="20"/>
          <w:szCs w:val="20"/>
          <w:lang w:eastAsia="sl-SI"/>
          <w14:ligatures w14:val="none"/>
        </w:rPr>
        <w:t xml:space="preserve">* </w:t>
      </w:r>
      <w:r w:rsidR="006842FE">
        <w:rPr>
          <w:rFonts w:ascii="Calibri" w:eastAsia="Times New Roman" w:hAnsi="Calibri" w:cs="Calibri"/>
          <w:kern w:val="0"/>
          <w:sz w:val="20"/>
          <w:szCs w:val="20"/>
          <w:lang w:eastAsia="sl-SI"/>
          <w14:ligatures w14:val="none"/>
        </w:rPr>
        <w:t>Z</w:t>
      </w:r>
      <w:r w:rsidRPr="005E4FBF">
        <w:rPr>
          <w:rFonts w:ascii="Calibri" w:eastAsia="Times New Roman" w:hAnsi="Calibri" w:cs="Calibri"/>
          <w:kern w:val="0"/>
          <w:sz w:val="20"/>
          <w:szCs w:val="20"/>
          <w:lang w:eastAsia="sl-SI"/>
          <w14:ligatures w14:val="none"/>
        </w:rPr>
        <w:t>gornja starostna meja 25 let v šifrantih za obračun Zavodu pomeni do konca 25. leta starosti.</w:t>
      </w:r>
    </w:p>
    <w:p w14:paraId="4F7D2B69" w14:textId="77777777" w:rsidR="005E4FBF" w:rsidRPr="005E4FBF" w:rsidRDefault="005E4FBF" w:rsidP="005E4FBF">
      <w:pPr>
        <w:autoSpaceDE w:val="0"/>
        <w:autoSpaceDN w:val="0"/>
        <w:adjustRightInd w:val="0"/>
        <w:spacing w:after="0" w:line="240" w:lineRule="auto"/>
        <w:contextualSpacing/>
        <w:jc w:val="both"/>
        <w:rPr>
          <w:rFonts w:ascii="Calibri" w:eastAsia="Times New Roman" w:hAnsi="Calibri" w:cs="Calibri"/>
          <w:kern w:val="0"/>
          <w:sz w:val="20"/>
          <w:szCs w:val="20"/>
          <w:lang w:eastAsia="sl-SI"/>
          <w14:ligatures w14:val="none"/>
        </w:rPr>
      </w:pPr>
    </w:p>
    <w:p w14:paraId="0FF749BE" w14:textId="77777777" w:rsidR="005E4FBF" w:rsidRPr="005E4FBF" w:rsidRDefault="005E4FBF" w:rsidP="005E4FBF">
      <w:pPr>
        <w:numPr>
          <w:ilvl w:val="0"/>
          <w:numId w:val="38"/>
        </w:numPr>
        <w:autoSpaceDE w:val="0"/>
        <w:autoSpaceDN w:val="0"/>
        <w:adjustRightInd w:val="0"/>
        <w:spacing w:after="0" w:line="240" w:lineRule="auto"/>
        <w:ind w:left="357" w:hanging="357"/>
        <w:contextualSpacing/>
        <w:jc w:val="both"/>
        <w:rPr>
          <w:rFonts w:ascii="Calibri" w:eastAsia="Times New Roman" w:hAnsi="Calibri" w:cs="Calibri"/>
          <w:kern w:val="0"/>
          <w:lang w:eastAsia="sl-SI"/>
          <w14:ligatures w14:val="none"/>
        </w:rPr>
      </w:pPr>
      <w:r w:rsidRPr="005E4FBF">
        <w:rPr>
          <w:rFonts w:ascii="Calibri" w:eastAsia="Times New Roman" w:hAnsi="Calibri" w:cs="Calibri"/>
          <w:kern w:val="0"/>
          <w:lang w:eastAsia="sl-SI"/>
          <w14:ligatures w14:val="none"/>
        </w:rPr>
        <w:t>seznamu storitev 15.141 »Storitve preventivnih pregledov otrok in mladostnikov s statusom registriranih športnikov (301 258)«</w:t>
      </w:r>
    </w:p>
    <w:p w14:paraId="1CD4B566" w14:textId="77777777" w:rsidR="005E4FBF" w:rsidRPr="005E4FBF" w:rsidRDefault="005E4FBF" w:rsidP="005E4FBF">
      <w:pPr>
        <w:autoSpaceDE w:val="0"/>
        <w:autoSpaceDN w:val="0"/>
        <w:adjustRightInd w:val="0"/>
        <w:spacing w:after="0" w:line="240" w:lineRule="auto"/>
        <w:ind w:left="357"/>
        <w:contextualSpacing/>
        <w:jc w:val="both"/>
        <w:rPr>
          <w:rFonts w:ascii="Calibri" w:eastAsia="Times New Roman" w:hAnsi="Calibri" w:cs="Calibri"/>
          <w:kern w:val="0"/>
          <w:sz w:val="18"/>
          <w:szCs w:val="18"/>
          <w:lang w:eastAsia="sl-SI"/>
          <w14:ligatures w14:val="none"/>
        </w:rPr>
      </w:pPr>
    </w:p>
    <w:tbl>
      <w:tblPr>
        <w:tblStyle w:val="Tabelamrea"/>
        <w:tblW w:w="0" w:type="auto"/>
        <w:tblLook w:val="04A0" w:firstRow="1" w:lastRow="0" w:firstColumn="1" w:lastColumn="0" w:noHBand="0" w:noVBand="1"/>
      </w:tblPr>
      <w:tblGrid>
        <w:gridCol w:w="846"/>
        <w:gridCol w:w="3684"/>
        <w:gridCol w:w="2266"/>
        <w:gridCol w:w="2266"/>
      </w:tblGrid>
      <w:tr w:rsidR="005E4FBF" w:rsidRPr="005E4FBF" w14:paraId="1A63DFA4" w14:textId="77777777" w:rsidTr="0043143E">
        <w:trPr>
          <w:trHeight w:val="255"/>
        </w:trPr>
        <w:tc>
          <w:tcPr>
            <w:tcW w:w="846" w:type="dxa"/>
          </w:tcPr>
          <w:p w14:paraId="273FC673" w14:textId="77777777" w:rsidR="005E4FBF" w:rsidRPr="005E4FBF" w:rsidRDefault="005E4FBF" w:rsidP="005E4FBF">
            <w:pPr>
              <w:autoSpaceDE w:val="0"/>
              <w:autoSpaceDN w:val="0"/>
              <w:adjustRightInd w:val="0"/>
              <w:contextualSpacing/>
              <w:jc w:val="both"/>
              <w:rPr>
                <w:rFonts w:ascii="Calibri" w:eastAsia="Times New Roman" w:hAnsi="Calibri" w:cs="Calibri"/>
                <w:sz w:val="20"/>
                <w:szCs w:val="20"/>
                <w:lang w:eastAsia="sl-SI"/>
              </w:rPr>
            </w:pPr>
            <w:r w:rsidRPr="005E4FBF">
              <w:rPr>
                <w:rFonts w:ascii="Calibri" w:eastAsia="Times New Roman" w:hAnsi="Calibri" w:cs="Calibri"/>
                <w:sz w:val="20"/>
                <w:szCs w:val="20"/>
                <w:lang w:eastAsia="sl-SI"/>
              </w:rPr>
              <w:t>Šifra</w:t>
            </w:r>
          </w:p>
        </w:tc>
        <w:tc>
          <w:tcPr>
            <w:tcW w:w="3684" w:type="dxa"/>
          </w:tcPr>
          <w:p w14:paraId="54ACECB0" w14:textId="77777777" w:rsidR="005E4FBF" w:rsidRPr="005E4FBF" w:rsidRDefault="005E4FBF" w:rsidP="005E4FBF">
            <w:pPr>
              <w:autoSpaceDE w:val="0"/>
              <w:autoSpaceDN w:val="0"/>
              <w:adjustRightInd w:val="0"/>
              <w:contextualSpacing/>
              <w:jc w:val="both"/>
              <w:rPr>
                <w:rFonts w:ascii="Calibri" w:eastAsia="Times New Roman" w:hAnsi="Calibri" w:cs="Calibri"/>
                <w:sz w:val="20"/>
                <w:szCs w:val="20"/>
                <w:lang w:eastAsia="sl-SI"/>
              </w:rPr>
            </w:pPr>
            <w:r w:rsidRPr="005E4FBF">
              <w:rPr>
                <w:rFonts w:ascii="Calibri" w:eastAsia="Times New Roman" w:hAnsi="Calibri" w:cs="Calibri"/>
                <w:sz w:val="20"/>
                <w:szCs w:val="20"/>
                <w:lang w:eastAsia="sl-SI"/>
              </w:rPr>
              <w:t>Kratek opis</w:t>
            </w:r>
          </w:p>
        </w:tc>
        <w:tc>
          <w:tcPr>
            <w:tcW w:w="2266" w:type="dxa"/>
            <w:vAlign w:val="center"/>
          </w:tcPr>
          <w:p w14:paraId="0900FDA6" w14:textId="77777777" w:rsidR="005E4FBF" w:rsidRPr="005E4FBF" w:rsidRDefault="005E4FBF" w:rsidP="005E4FBF">
            <w:pPr>
              <w:autoSpaceDE w:val="0"/>
              <w:autoSpaceDN w:val="0"/>
              <w:adjustRightInd w:val="0"/>
              <w:contextualSpacing/>
              <w:jc w:val="center"/>
              <w:rPr>
                <w:rFonts w:ascii="Calibri" w:eastAsia="Times New Roman" w:hAnsi="Calibri" w:cs="Calibri"/>
                <w:sz w:val="20"/>
                <w:szCs w:val="20"/>
                <w:lang w:eastAsia="sl-SI"/>
              </w:rPr>
            </w:pPr>
            <w:r w:rsidRPr="005E4FBF">
              <w:rPr>
                <w:rFonts w:ascii="Calibri" w:eastAsia="Times New Roman" w:hAnsi="Calibri" w:cs="Calibri"/>
                <w:sz w:val="20"/>
                <w:szCs w:val="20"/>
                <w:lang w:eastAsia="sl-SI"/>
              </w:rPr>
              <w:t>Starost v letih od</w:t>
            </w:r>
          </w:p>
        </w:tc>
        <w:tc>
          <w:tcPr>
            <w:tcW w:w="2266" w:type="dxa"/>
            <w:vAlign w:val="center"/>
          </w:tcPr>
          <w:p w14:paraId="060F7764" w14:textId="77777777" w:rsidR="005E4FBF" w:rsidRPr="005E4FBF" w:rsidRDefault="005E4FBF" w:rsidP="005E4FBF">
            <w:pPr>
              <w:autoSpaceDE w:val="0"/>
              <w:autoSpaceDN w:val="0"/>
              <w:adjustRightInd w:val="0"/>
              <w:contextualSpacing/>
              <w:jc w:val="center"/>
              <w:rPr>
                <w:rFonts w:ascii="Calibri" w:eastAsia="Times New Roman" w:hAnsi="Calibri" w:cs="Calibri"/>
                <w:sz w:val="20"/>
                <w:szCs w:val="20"/>
                <w:lang w:eastAsia="sl-SI"/>
              </w:rPr>
            </w:pPr>
            <w:r w:rsidRPr="005E4FBF">
              <w:rPr>
                <w:rFonts w:ascii="Calibri" w:eastAsia="Times New Roman" w:hAnsi="Calibri" w:cs="Calibri"/>
                <w:sz w:val="20"/>
                <w:szCs w:val="20"/>
                <w:lang w:eastAsia="sl-SI"/>
              </w:rPr>
              <w:t>Starost v letih do*</w:t>
            </w:r>
          </w:p>
        </w:tc>
      </w:tr>
      <w:tr w:rsidR="005E4FBF" w:rsidRPr="005E4FBF" w14:paraId="6ECAACA7" w14:textId="77777777" w:rsidTr="0043143E">
        <w:trPr>
          <w:trHeight w:val="255"/>
        </w:trPr>
        <w:tc>
          <w:tcPr>
            <w:tcW w:w="846" w:type="dxa"/>
          </w:tcPr>
          <w:p w14:paraId="048765C8" w14:textId="77777777" w:rsidR="005E4FBF" w:rsidRPr="005E4FBF" w:rsidRDefault="005E4FBF" w:rsidP="005E4FBF">
            <w:pPr>
              <w:autoSpaceDE w:val="0"/>
              <w:autoSpaceDN w:val="0"/>
              <w:adjustRightInd w:val="0"/>
              <w:contextualSpacing/>
              <w:jc w:val="both"/>
              <w:rPr>
                <w:rFonts w:ascii="Calibri" w:eastAsia="Times New Roman" w:hAnsi="Calibri" w:cs="Calibri"/>
                <w:sz w:val="20"/>
                <w:szCs w:val="20"/>
                <w:lang w:eastAsia="sl-SI"/>
              </w:rPr>
            </w:pPr>
            <w:r w:rsidRPr="005E4FBF">
              <w:rPr>
                <w:rFonts w:ascii="Calibri" w:eastAsia="Times New Roman" w:hAnsi="Calibri" w:cs="Calibri"/>
                <w:sz w:val="20"/>
                <w:szCs w:val="20"/>
                <w:lang w:eastAsia="sl-SI"/>
              </w:rPr>
              <w:t>41300</w:t>
            </w:r>
          </w:p>
        </w:tc>
        <w:tc>
          <w:tcPr>
            <w:tcW w:w="3684" w:type="dxa"/>
          </w:tcPr>
          <w:p w14:paraId="59585CE8" w14:textId="77777777" w:rsidR="005E4FBF" w:rsidRPr="005E4FBF" w:rsidRDefault="005E4FBF" w:rsidP="005E4FBF">
            <w:pPr>
              <w:autoSpaceDE w:val="0"/>
              <w:autoSpaceDN w:val="0"/>
              <w:adjustRightInd w:val="0"/>
              <w:contextualSpacing/>
              <w:jc w:val="both"/>
              <w:rPr>
                <w:rFonts w:ascii="Calibri" w:eastAsia="Times New Roman" w:hAnsi="Calibri" w:cs="Calibri"/>
                <w:sz w:val="20"/>
                <w:szCs w:val="20"/>
                <w:lang w:eastAsia="sl-SI"/>
              </w:rPr>
            </w:pPr>
            <w:r w:rsidRPr="005E4FBF">
              <w:rPr>
                <w:rFonts w:ascii="Calibri" w:eastAsia="Times New Roman" w:hAnsi="Calibri" w:cs="Calibri"/>
                <w:sz w:val="20"/>
                <w:szCs w:val="20"/>
                <w:lang w:eastAsia="sl-SI"/>
              </w:rPr>
              <w:t>Preventivni pregled otroka športnika</w:t>
            </w:r>
          </w:p>
        </w:tc>
        <w:tc>
          <w:tcPr>
            <w:tcW w:w="2266" w:type="dxa"/>
          </w:tcPr>
          <w:p w14:paraId="2DF1136A" w14:textId="77777777" w:rsidR="005E4FBF" w:rsidRPr="005E4FBF" w:rsidRDefault="005E4FBF" w:rsidP="005E4FBF">
            <w:pPr>
              <w:autoSpaceDE w:val="0"/>
              <w:autoSpaceDN w:val="0"/>
              <w:adjustRightInd w:val="0"/>
              <w:contextualSpacing/>
              <w:jc w:val="center"/>
              <w:rPr>
                <w:rFonts w:ascii="Calibri" w:eastAsia="Times New Roman" w:hAnsi="Calibri" w:cs="Calibri"/>
                <w:b/>
                <w:bCs/>
                <w:sz w:val="20"/>
                <w:szCs w:val="20"/>
                <w:lang w:eastAsia="sl-SI"/>
              </w:rPr>
            </w:pPr>
            <w:r w:rsidRPr="005E4FBF">
              <w:rPr>
                <w:rFonts w:ascii="Calibri" w:eastAsia="Times New Roman" w:hAnsi="Calibri" w:cs="Calibri"/>
                <w:b/>
                <w:bCs/>
                <w:strike/>
                <w:sz w:val="20"/>
                <w:szCs w:val="20"/>
                <w:lang w:eastAsia="sl-SI"/>
              </w:rPr>
              <w:t>9</w:t>
            </w:r>
            <w:r w:rsidRPr="005E4FBF">
              <w:rPr>
                <w:rFonts w:ascii="Calibri" w:eastAsia="Times New Roman" w:hAnsi="Calibri" w:cs="Calibri"/>
                <w:b/>
                <w:bCs/>
                <w:sz w:val="20"/>
                <w:szCs w:val="20"/>
                <w:lang w:eastAsia="sl-SI"/>
              </w:rPr>
              <w:t xml:space="preserve"> 10</w:t>
            </w:r>
          </w:p>
        </w:tc>
        <w:tc>
          <w:tcPr>
            <w:tcW w:w="2266" w:type="dxa"/>
          </w:tcPr>
          <w:p w14:paraId="148288E6" w14:textId="77777777" w:rsidR="005E4FBF" w:rsidRPr="005E4FBF" w:rsidRDefault="005E4FBF" w:rsidP="005E4FBF">
            <w:pPr>
              <w:autoSpaceDE w:val="0"/>
              <w:autoSpaceDN w:val="0"/>
              <w:adjustRightInd w:val="0"/>
              <w:contextualSpacing/>
              <w:jc w:val="center"/>
              <w:rPr>
                <w:rFonts w:ascii="Calibri" w:eastAsia="Times New Roman" w:hAnsi="Calibri" w:cs="Calibri"/>
                <w:b/>
                <w:bCs/>
                <w:sz w:val="20"/>
                <w:szCs w:val="20"/>
                <w:lang w:eastAsia="sl-SI"/>
              </w:rPr>
            </w:pPr>
            <w:r w:rsidRPr="005E4FBF">
              <w:rPr>
                <w:rFonts w:ascii="Calibri" w:eastAsia="Times New Roman" w:hAnsi="Calibri" w:cs="Calibri"/>
                <w:b/>
                <w:bCs/>
                <w:strike/>
                <w:sz w:val="20"/>
                <w:szCs w:val="20"/>
                <w:lang w:eastAsia="sl-SI"/>
              </w:rPr>
              <w:t>19</w:t>
            </w:r>
            <w:r w:rsidRPr="005E4FBF">
              <w:rPr>
                <w:rFonts w:ascii="Calibri" w:eastAsia="Times New Roman" w:hAnsi="Calibri" w:cs="Calibri"/>
                <w:b/>
                <w:bCs/>
                <w:sz w:val="20"/>
                <w:szCs w:val="20"/>
                <w:lang w:eastAsia="sl-SI"/>
              </w:rPr>
              <w:t xml:space="preserve"> 25 </w:t>
            </w:r>
          </w:p>
        </w:tc>
      </w:tr>
      <w:tr w:rsidR="005E4FBF" w:rsidRPr="005E4FBF" w14:paraId="5133BF4E" w14:textId="77777777" w:rsidTr="0043143E">
        <w:trPr>
          <w:trHeight w:val="255"/>
        </w:trPr>
        <w:tc>
          <w:tcPr>
            <w:tcW w:w="846" w:type="dxa"/>
          </w:tcPr>
          <w:p w14:paraId="704E7F59" w14:textId="77777777" w:rsidR="005E4FBF" w:rsidRPr="005E4FBF" w:rsidRDefault="005E4FBF" w:rsidP="005E4FBF">
            <w:pPr>
              <w:autoSpaceDE w:val="0"/>
              <w:autoSpaceDN w:val="0"/>
              <w:adjustRightInd w:val="0"/>
              <w:contextualSpacing/>
              <w:jc w:val="both"/>
              <w:rPr>
                <w:rFonts w:ascii="Calibri" w:eastAsia="Times New Roman" w:hAnsi="Calibri" w:cs="Calibri"/>
                <w:sz w:val="20"/>
                <w:szCs w:val="20"/>
                <w:lang w:eastAsia="sl-SI"/>
              </w:rPr>
            </w:pPr>
            <w:r w:rsidRPr="005E4FBF">
              <w:rPr>
                <w:rFonts w:ascii="Calibri" w:eastAsia="Times New Roman" w:hAnsi="Calibri" w:cs="Calibri"/>
                <w:sz w:val="20"/>
                <w:szCs w:val="20"/>
                <w:lang w:eastAsia="sl-SI"/>
              </w:rPr>
              <w:t>41301</w:t>
            </w:r>
          </w:p>
        </w:tc>
        <w:tc>
          <w:tcPr>
            <w:tcW w:w="3684" w:type="dxa"/>
          </w:tcPr>
          <w:p w14:paraId="0E785CC4" w14:textId="77777777" w:rsidR="005E4FBF" w:rsidRPr="005E4FBF" w:rsidRDefault="005E4FBF" w:rsidP="005E4FBF">
            <w:pPr>
              <w:autoSpaceDE w:val="0"/>
              <w:autoSpaceDN w:val="0"/>
              <w:adjustRightInd w:val="0"/>
              <w:contextualSpacing/>
              <w:jc w:val="both"/>
              <w:rPr>
                <w:rFonts w:ascii="Calibri" w:eastAsia="Times New Roman" w:hAnsi="Calibri" w:cs="Calibri"/>
                <w:sz w:val="20"/>
                <w:szCs w:val="20"/>
                <w:lang w:eastAsia="sl-SI"/>
              </w:rPr>
            </w:pPr>
            <w:r w:rsidRPr="005E4FBF">
              <w:rPr>
                <w:rFonts w:ascii="Calibri" w:eastAsia="Times New Roman" w:hAnsi="Calibri" w:cs="Calibri"/>
                <w:sz w:val="20"/>
                <w:szCs w:val="20"/>
                <w:lang w:eastAsia="sl-SI"/>
              </w:rPr>
              <w:t>Kontrolni prev. pregled otroka športnika</w:t>
            </w:r>
          </w:p>
        </w:tc>
        <w:tc>
          <w:tcPr>
            <w:tcW w:w="2266" w:type="dxa"/>
          </w:tcPr>
          <w:p w14:paraId="3A8B802E" w14:textId="77777777" w:rsidR="005E4FBF" w:rsidRPr="005E4FBF" w:rsidRDefault="005E4FBF" w:rsidP="005E4FBF">
            <w:pPr>
              <w:autoSpaceDE w:val="0"/>
              <w:autoSpaceDN w:val="0"/>
              <w:adjustRightInd w:val="0"/>
              <w:contextualSpacing/>
              <w:jc w:val="center"/>
              <w:rPr>
                <w:rFonts w:ascii="Calibri" w:eastAsia="Times New Roman" w:hAnsi="Calibri" w:cs="Calibri"/>
                <w:sz w:val="20"/>
                <w:szCs w:val="20"/>
                <w:lang w:eastAsia="sl-SI"/>
              </w:rPr>
            </w:pPr>
            <w:r w:rsidRPr="005E4FBF">
              <w:rPr>
                <w:rFonts w:ascii="Calibri" w:eastAsia="Times New Roman" w:hAnsi="Calibri" w:cs="Calibri"/>
                <w:b/>
                <w:bCs/>
                <w:strike/>
                <w:sz w:val="20"/>
                <w:szCs w:val="20"/>
                <w:lang w:eastAsia="sl-SI"/>
              </w:rPr>
              <w:t>9</w:t>
            </w:r>
            <w:r w:rsidRPr="005E4FBF">
              <w:rPr>
                <w:rFonts w:ascii="Calibri" w:eastAsia="Times New Roman" w:hAnsi="Calibri" w:cs="Calibri"/>
                <w:b/>
                <w:bCs/>
                <w:sz w:val="20"/>
                <w:szCs w:val="20"/>
                <w:lang w:eastAsia="sl-SI"/>
              </w:rPr>
              <w:t xml:space="preserve"> 10</w:t>
            </w:r>
          </w:p>
        </w:tc>
        <w:tc>
          <w:tcPr>
            <w:tcW w:w="2266" w:type="dxa"/>
          </w:tcPr>
          <w:p w14:paraId="14C1284D" w14:textId="77777777" w:rsidR="005E4FBF" w:rsidRPr="005E4FBF" w:rsidRDefault="005E4FBF" w:rsidP="005E4FBF">
            <w:pPr>
              <w:autoSpaceDE w:val="0"/>
              <w:autoSpaceDN w:val="0"/>
              <w:adjustRightInd w:val="0"/>
              <w:contextualSpacing/>
              <w:jc w:val="center"/>
              <w:rPr>
                <w:rFonts w:ascii="Calibri" w:eastAsia="Times New Roman" w:hAnsi="Calibri" w:cs="Calibri"/>
                <w:sz w:val="20"/>
                <w:szCs w:val="20"/>
                <w:lang w:eastAsia="sl-SI"/>
              </w:rPr>
            </w:pPr>
            <w:r w:rsidRPr="005E4FBF">
              <w:rPr>
                <w:rFonts w:ascii="Calibri" w:eastAsia="Times New Roman" w:hAnsi="Calibri" w:cs="Calibri"/>
                <w:b/>
                <w:bCs/>
                <w:strike/>
                <w:sz w:val="20"/>
                <w:szCs w:val="20"/>
                <w:lang w:eastAsia="sl-SI"/>
              </w:rPr>
              <w:t>19</w:t>
            </w:r>
            <w:r w:rsidRPr="005E4FBF">
              <w:rPr>
                <w:rFonts w:ascii="Calibri" w:eastAsia="Times New Roman" w:hAnsi="Calibri" w:cs="Calibri"/>
                <w:b/>
                <w:bCs/>
                <w:sz w:val="20"/>
                <w:szCs w:val="20"/>
                <w:lang w:eastAsia="sl-SI"/>
              </w:rPr>
              <w:t xml:space="preserve"> 25 </w:t>
            </w:r>
          </w:p>
        </w:tc>
      </w:tr>
      <w:tr w:rsidR="005E4FBF" w:rsidRPr="005E4FBF" w14:paraId="45B2C637" w14:textId="77777777" w:rsidTr="0043143E">
        <w:trPr>
          <w:trHeight w:val="255"/>
        </w:trPr>
        <w:tc>
          <w:tcPr>
            <w:tcW w:w="846" w:type="dxa"/>
          </w:tcPr>
          <w:p w14:paraId="493EE90E" w14:textId="77777777" w:rsidR="005E4FBF" w:rsidRPr="005E4FBF" w:rsidRDefault="005E4FBF" w:rsidP="005E4FBF">
            <w:pPr>
              <w:autoSpaceDE w:val="0"/>
              <w:autoSpaceDN w:val="0"/>
              <w:adjustRightInd w:val="0"/>
              <w:contextualSpacing/>
              <w:jc w:val="both"/>
              <w:rPr>
                <w:rFonts w:ascii="Calibri" w:eastAsia="Times New Roman" w:hAnsi="Calibri" w:cs="Calibri"/>
                <w:sz w:val="20"/>
                <w:szCs w:val="20"/>
                <w:lang w:eastAsia="sl-SI"/>
              </w:rPr>
            </w:pPr>
            <w:r w:rsidRPr="005E4FBF">
              <w:rPr>
                <w:rFonts w:ascii="Calibri" w:eastAsia="Times New Roman" w:hAnsi="Calibri" w:cs="Calibri"/>
                <w:sz w:val="20"/>
                <w:szCs w:val="20"/>
                <w:lang w:eastAsia="sl-SI"/>
              </w:rPr>
              <w:t>12621</w:t>
            </w:r>
          </w:p>
        </w:tc>
        <w:tc>
          <w:tcPr>
            <w:tcW w:w="3684" w:type="dxa"/>
          </w:tcPr>
          <w:p w14:paraId="0D7F9023" w14:textId="77777777" w:rsidR="005E4FBF" w:rsidRPr="005E4FBF" w:rsidRDefault="005E4FBF" w:rsidP="005E4FBF">
            <w:pPr>
              <w:autoSpaceDE w:val="0"/>
              <w:autoSpaceDN w:val="0"/>
              <w:adjustRightInd w:val="0"/>
              <w:contextualSpacing/>
              <w:jc w:val="both"/>
              <w:rPr>
                <w:rFonts w:ascii="Calibri" w:eastAsia="Times New Roman" w:hAnsi="Calibri" w:cs="Calibri"/>
                <w:sz w:val="20"/>
                <w:szCs w:val="20"/>
                <w:lang w:eastAsia="sl-SI"/>
              </w:rPr>
            </w:pPr>
            <w:proofErr w:type="spellStart"/>
            <w:r w:rsidRPr="005E4FBF">
              <w:rPr>
                <w:rFonts w:ascii="Calibri" w:eastAsia="Times New Roman" w:hAnsi="Calibri" w:cs="Calibri"/>
                <w:sz w:val="20"/>
                <w:szCs w:val="20"/>
                <w:lang w:eastAsia="sl-SI"/>
              </w:rPr>
              <w:t>Kardiopulm</w:t>
            </w:r>
            <w:proofErr w:type="spellEnd"/>
            <w:r w:rsidRPr="005E4FBF">
              <w:rPr>
                <w:rFonts w:ascii="Calibri" w:eastAsia="Times New Roman" w:hAnsi="Calibri" w:cs="Calibri"/>
                <w:sz w:val="20"/>
                <w:szCs w:val="20"/>
                <w:lang w:eastAsia="sl-SI"/>
              </w:rPr>
              <w:t>. testiranje otroka športnika</w:t>
            </w:r>
          </w:p>
        </w:tc>
        <w:tc>
          <w:tcPr>
            <w:tcW w:w="2266" w:type="dxa"/>
          </w:tcPr>
          <w:p w14:paraId="71C93E37" w14:textId="77777777" w:rsidR="005E4FBF" w:rsidRPr="005E4FBF" w:rsidRDefault="005E4FBF" w:rsidP="005E4FBF">
            <w:pPr>
              <w:autoSpaceDE w:val="0"/>
              <w:autoSpaceDN w:val="0"/>
              <w:adjustRightInd w:val="0"/>
              <w:contextualSpacing/>
              <w:jc w:val="center"/>
              <w:rPr>
                <w:rFonts w:ascii="Calibri" w:eastAsia="Times New Roman" w:hAnsi="Calibri" w:cs="Calibri"/>
                <w:sz w:val="20"/>
                <w:szCs w:val="20"/>
                <w:lang w:eastAsia="sl-SI"/>
              </w:rPr>
            </w:pPr>
            <w:r w:rsidRPr="005E4FBF">
              <w:rPr>
                <w:rFonts w:ascii="Calibri" w:eastAsia="Times New Roman" w:hAnsi="Calibri" w:cs="Calibri"/>
                <w:b/>
                <w:bCs/>
                <w:strike/>
                <w:sz w:val="20"/>
                <w:szCs w:val="20"/>
                <w:lang w:eastAsia="sl-SI"/>
              </w:rPr>
              <w:t>9</w:t>
            </w:r>
            <w:r w:rsidRPr="005E4FBF">
              <w:rPr>
                <w:rFonts w:ascii="Calibri" w:eastAsia="Times New Roman" w:hAnsi="Calibri" w:cs="Calibri"/>
                <w:b/>
                <w:bCs/>
                <w:sz w:val="20"/>
                <w:szCs w:val="20"/>
                <w:lang w:eastAsia="sl-SI"/>
              </w:rPr>
              <w:t xml:space="preserve"> 10</w:t>
            </w:r>
          </w:p>
        </w:tc>
        <w:tc>
          <w:tcPr>
            <w:tcW w:w="2266" w:type="dxa"/>
          </w:tcPr>
          <w:p w14:paraId="5064CA54" w14:textId="77777777" w:rsidR="005E4FBF" w:rsidRPr="005E4FBF" w:rsidRDefault="005E4FBF" w:rsidP="005E4FBF">
            <w:pPr>
              <w:autoSpaceDE w:val="0"/>
              <w:autoSpaceDN w:val="0"/>
              <w:adjustRightInd w:val="0"/>
              <w:contextualSpacing/>
              <w:jc w:val="center"/>
              <w:rPr>
                <w:rFonts w:ascii="Calibri" w:eastAsia="Times New Roman" w:hAnsi="Calibri" w:cs="Calibri"/>
                <w:sz w:val="20"/>
                <w:szCs w:val="20"/>
                <w:lang w:eastAsia="sl-SI"/>
              </w:rPr>
            </w:pPr>
            <w:r w:rsidRPr="005E4FBF">
              <w:rPr>
                <w:rFonts w:ascii="Calibri" w:eastAsia="Times New Roman" w:hAnsi="Calibri" w:cs="Calibri"/>
                <w:b/>
                <w:bCs/>
                <w:strike/>
                <w:sz w:val="20"/>
                <w:szCs w:val="20"/>
                <w:lang w:eastAsia="sl-SI"/>
              </w:rPr>
              <w:t>19</w:t>
            </w:r>
            <w:r w:rsidRPr="005E4FBF">
              <w:rPr>
                <w:rFonts w:ascii="Calibri" w:eastAsia="Times New Roman" w:hAnsi="Calibri" w:cs="Calibri"/>
                <w:b/>
                <w:bCs/>
                <w:sz w:val="20"/>
                <w:szCs w:val="20"/>
                <w:lang w:eastAsia="sl-SI"/>
              </w:rPr>
              <w:t xml:space="preserve"> 25 </w:t>
            </w:r>
          </w:p>
        </w:tc>
      </w:tr>
      <w:tr w:rsidR="005E4FBF" w:rsidRPr="005E4FBF" w14:paraId="68CD9A72" w14:textId="77777777" w:rsidTr="0043143E">
        <w:trPr>
          <w:trHeight w:val="255"/>
        </w:trPr>
        <w:tc>
          <w:tcPr>
            <w:tcW w:w="846" w:type="dxa"/>
          </w:tcPr>
          <w:p w14:paraId="766B13AE" w14:textId="77777777" w:rsidR="005E4FBF" w:rsidRPr="005E4FBF" w:rsidRDefault="005E4FBF" w:rsidP="005E4FBF">
            <w:pPr>
              <w:autoSpaceDE w:val="0"/>
              <w:autoSpaceDN w:val="0"/>
              <w:adjustRightInd w:val="0"/>
              <w:contextualSpacing/>
              <w:jc w:val="both"/>
              <w:rPr>
                <w:rFonts w:ascii="Calibri" w:eastAsia="Times New Roman" w:hAnsi="Calibri" w:cs="Calibri"/>
                <w:sz w:val="20"/>
                <w:szCs w:val="20"/>
                <w:lang w:eastAsia="sl-SI"/>
              </w:rPr>
            </w:pPr>
            <w:r w:rsidRPr="005E4FBF">
              <w:rPr>
                <w:rFonts w:ascii="Calibri" w:eastAsia="Times New Roman" w:hAnsi="Calibri" w:cs="Calibri"/>
                <w:sz w:val="20"/>
                <w:szCs w:val="20"/>
                <w:lang w:eastAsia="sl-SI"/>
              </w:rPr>
              <w:t>36198</w:t>
            </w:r>
          </w:p>
        </w:tc>
        <w:tc>
          <w:tcPr>
            <w:tcW w:w="3684" w:type="dxa"/>
          </w:tcPr>
          <w:p w14:paraId="04DEE30A" w14:textId="77777777" w:rsidR="005E4FBF" w:rsidRPr="005E4FBF" w:rsidRDefault="005E4FBF" w:rsidP="005E4FBF">
            <w:pPr>
              <w:autoSpaceDE w:val="0"/>
              <w:autoSpaceDN w:val="0"/>
              <w:adjustRightInd w:val="0"/>
              <w:contextualSpacing/>
              <w:jc w:val="both"/>
              <w:rPr>
                <w:rFonts w:ascii="Calibri" w:eastAsia="Times New Roman" w:hAnsi="Calibri" w:cs="Calibri"/>
                <w:sz w:val="20"/>
                <w:szCs w:val="20"/>
                <w:lang w:eastAsia="sl-SI"/>
              </w:rPr>
            </w:pPr>
            <w:r w:rsidRPr="005E4FBF">
              <w:rPr>
                <w:rFonts w:ascii="Calibri" w:eastAsia="Times New Roman" w:hAnsi="Calibri" w:cs="Calibri"/>
                <w:sz w:val="20"/>
                <w:szCs w:val="20"/>
                <w:lang w:eastAsia="sl-SI"/>
              </w:rPr>
              <w:t>Ultrazvok srca pri otroku športniku</w:t>
            </w:r>
          </w:p>
        </w:tc>
        <w:tc>
          <w:tcPr>
            <w:tcW w:w="2266" w:type="dxa"/>
          </w:tcPr>
          <w:p w14:paraId="75B8AE9A" w14:textId="77777777" w:rsidR="005E4FBF" w:rsidRPr="005E4FBF" w:rsidRDefault="005E4FBF" w:rsidP="005E4FBF">
            <w:pPr>
              <w:autoSpaceDE w:val="0"/>
              <w:autoSpaceDN w:val="0"/>
              <w:adjustRightInd w:val="0"/>
              <w:contextualSpacing/>
              <w:jc w:val="center"/>
              <w:rPr>
                <w:rFonts w:ascii="Calibri" w:eastAsia="Times New Roman" w:hAnsi="Calibri" w:cs="Calibri"/>
                <w:sz w:val="20"/>
                <w:szCs w:val="20"/>
                <w:lang w:eastAsia="sl-SI"/>
              </w:rPr>
            </w:pPr>
            <w:r w:rsidRPr="005E4FBF">
              <w:rPr>
                <w:rFonts w:ascii="Calibri" w:eastAsia="Times New Roman" w:hAnsi="Calibri" w:cs="Calibri"/>
                <w:b/>
                <w:bCs/>
                <w:strike/>
                <w:sz w:val="20"/>
                <w:szCs w:val="20"/>
                <w:lang w:eastAsia="sl-SI"/>
              </w:rPr>
              <w:t>9</w:t>
            </w:r>
            <w:r w:rsidRPr="005E4FBF">
              <w:rPr>
                <w:rFonts w:ascii="Calibri" w:eastAsia="Times New Roman" w:hAnsi="Calibri" w:cs="Calibri"/>
                <w:b/>
                <w:bCs/>
                <w:sz w:val="20"/>
                <w:szCs w:val="20"/>
                <w:lang w:eastAsia="sl-SI"/>
              </w:rPr>
              <w:t xml:space="preserve"> 10</w:t>
            </w:r>
          </w:p>
        </w:tc>
        <w:tc>
          <w:tcPr>
            <w:tcW w:w="2266" w:type="dxa"/>
          </w:tcPr>
          <w:p w14:paraId="490F3E15" w14:textId="77777777" w:rsidR="005E4FBF" w:rsidRPr="005E4FBF" w:rsidRDefault="005E4FBF" w:rsidP="005E4FBF">
            <w:pPr>
              <w:autoSpaceDE w:val="0"/>
              <w:autoSpaceDN w:val="0"/>
              <w:adjustRightInd w:val="0"/>
              <w:contextualSpacing/>
              <w:jc w:val="center"/>
              <w:rPr>
                <w:rFonts w:ascii="Calibri" w:eastAsia="Times New Roman" w:hAnsi="Calibri" w:cs="Calibri"/>
                <w:sz w:val="20"/>
                <w:szCs w:val="20"/>
                <w:lang w:eastAsia="sl-SI"/>
              </w:rPr>
            </w:pPr>
            <w:r w:rsidRPr="005E4FBF">
              <w:rPr>
                <w:rFonts w:ascii="Calibri" w:eastAsia="Times New Roman" w:hAnsi="Calibri" w:cs="Calibri"/>
                <w:b/>
                <w:bCs/>
                <w:strike/>
                <w:sz w:val="20"/>
                <w:szCs w:val="20"/>
                <w:lang w:eastAsia="sl-SI"/>
              </w:rPr>
              <w:t>19</w:t>
            </w:r>
            <w:r w:rsidRPr="005E4FBF">
              <w:rPr>
                <w:rFonts w:ascii="Calibri" w:eastAsia="Times New Roman" w:hAnsi="Calibri" w:cs="Calibri"/>
                <w:b/>
                <w:bCs/>
                <w:sz w:val="20"/>
                <w:szCs w:val="20"/>
                <w:lang w:eastAsia="sl-SI"/>
              </w:rPr>
              <w:t xml:space="preserve"> 25 </w:t>
            </w:r>
          </w:p>
        </w:tc>
      </w:tr>
    </w:tbl>
    <w:p w14:paraId="32AAFA0E" w14:textId="77777777" w:rsidR="005E4FBF" w:rsidRPr="005E4FBF" w:rsidRDefault="005E4FBF" w:rsidP="005E4FBF">
      <w:pPr>
        <w:autoSpaceDE w:val="0"/>
        <w:autoSpaceDN w:val="0"/>
        <w:adjustRightInd w:val="0"/>
        <w:spacing w:after="0" w:line="240" w:lineRule="auto"/>
        <w:contextualSpacing/>
        <w:jc w:val="both"/>
        <w:rPr>
          <w:rFonts w:ascii="Calibri" w:eastAsia="Times New Roman" w:hAnsi="Calibri" w:cs="Calibri"/>
          <w:kern w:val="0"/>
          <w:sz w:val="4"/>
          <w:szCs w:val="4"/>
          <w:lang w:eastAsia="sl-SI"/>
          <w14:ligatures w14:val="none"/>
        </w:rPr>
      </w:pPr>
    </w:p>
    <w:p w14:paraId="6447C17A" w14:textId="3A86C603" w:rsidR="005E4FBF" w:rsidRPr="005E4FBF" w:rsidRDefault="005E4FBF" w:rsidP="005E4FBF">
      <w:pPr>
        <w:autoSpaceDE w:val="0"/>
        <w:autoSpaceDN w:val="0"/>
        <w:adjustRightInd w:val="0"/>
        <w:spacing w:after="0" w:line="240" w:lineRule="auto"/>
        <w:contextualSpacing/>
        <w:jc w:val="both"/>
        <w:rPr>
          <w:rFonts w:ascii="Calibri" w:eastAsia="Times New Roman" w:hAnsi="Calibri" w:cs="Calibri"/>
          <w:kern w:val="0"/>
          <w:sz w:val="20"/>
          <w:szCs w:val="20"/>
          <w:lang w:eastAsia="sl-SI"/>
          <w14:ligatures w14:val="none"/>
        </w:rPr>
      </w:pPr>
      <w:r w:rsidRPr="005E4FBF">
        <w:rPr>
          <w:rFonts w:ascii="Calibri" w:eastAsia="Times New Roman" w:hAnsi="Calibri" w:cs="Calibri"/>
          <w:kern w:val="0"/>
          <w:sz w:val="20"/>
          <w:szCs w:val="20"/>
          <w:lang w:eastAsia="sl-SI"/>
          <w14:ligatures w14:val="none"/>
        </w:rPr>
        <w:t xml:space="preserve">* </w:t>
      </w:r>
      <w:r w:rsidR="006842FE">
        <w:rPr>
          <w:rFonts w:ascii="Calibri" w:eastAsia="Times New Roman" w:hAnsi="Calibri" w:cs="Calibri"/>
          <w:kern w:val="0"/>
          <w:sz w:val="20"/>
          <w:szCs w:val="20"/>
          <w:lang w:eastAsia="sl-SI"/>
          <w14:ligatures w14:val="none"/>
        </w:rPr>
        <w:t>Z</w:t>
      </w:r>
      <w:r w:rsidRPr="005E4FBF">
        <w:rPr>
          <w:rFonts w:ascii="Calibri" w:eastAsia="Times New Roman" w:hAnsi="Calibri" w:cs="Calibri"/>
          <w:kern w:val="0"/>
          <w:sz w:val="20"/>
          <w:szCs w:val="20"/>
          <w:lang w:eastAsia="sl-SI"/>
          <w14:ligatures w14:val="none"/>
        </w:rPr>
        <w:t>gornja</w:t>
      </w:r>
      <w:r w:rsidRPr="005E4FBF">
        <w:rPr>
          <w:sz w:val="20"/>
          <w:szCs w:val="20"/>
        </w:rPr>
        <w:t xml:space="preserve"> </w:t>
      </w:r>
      <w:r w:rsidRPr="005E4FBF">
        <w:rPr>
          <w:rFonts w:ascii="Calibri" w:eastAsia="Times New Roman" w:hAnsi="Calibri" w:cs="Calibri"/>
          <w:kern w:val="0"/>
          <w:sz w:val="20"/>
          <w:szCs w:val="20"/>
          <w:lang w:eastAsia="sl-SI"/>
          <w14:ligatures w14:val="none"/>
        </w:rPr>
        <w:t>starostna meja 25 let v šifrantih za obračun Zavodu pomeni do konca 25. leta starosti.</w:t>
      </w:r>
    </w:p>
    <w:p w14:paraId="2FD64FB8" w14:textId="77777777" w:rsidR="005E4FBF" w:rsidRPr="005E4FBF" w:rsidRDefault="005E4FBF" w:rsidP="005E4FBF">
      <w:pPr>
        <w:autoSpaceDE w:val="0"/>
        <w:autoSpaceDN w:val="0"/>
        <w:adjustRightInd w:val="0"/>
        <w:spacing w:after="0" w:line="240" w:lineRule="auto"/>
        <w:ind w:left="357"/>
        <w:contextualSpacing/>
        <w:jc w:val="both"/>
        <w:rPr>
          <w:rFonts w:ascii="Calibri" w:eastAsia="Times New Roman" w:hAnsi="Calibri" w:cs="Calibri"/>
          <w:kern w:val="0"/>
          <w:lang w:eastAsia="sl-SI"/>
          <w14:ligatures w14:val="none"/>
        </w:rPr>
      </w:pPr>
    </w:p>
    <w:p w14:paraId="4BBD1CFC" w14:textId="77777777" w:rsidR="005E4FBF" w:rsidRPr="005E4FBF" w:rsidRDefault="005E4FBF" w:rsidP="005E4FBF">
      <w:pPr>
        <w:autoSpaceDE w:val="0"/>
        <w:autoSpaceDN w:val="0"/>
        <w:adjustRightInd w:val="0"/>
        <w:spacing w:after="0" w:line="240" w:lineRule="auto"/>
        <w:jc w:val="both"/>
        <w:rPr>
          <w:rFonts w:ascii="Calibri" w:eastAsia="Times New Roman" w:hAnsi="Calibri" w:cs="Calibri"/>
          <w:kern w:val="0"/>
          <w:lang w:eastAsia="sl-SI"/>
          <w14:ligatures w14:val="none"/>
        </w:rPr>
      </w:pPr>
      <w:r w:rsidRPr="005E4FBF">
        <w:rPr>
          <w:rFonts w:ascii="Calibri" w:eastAsia="Times New Roman" w:hAnsi="Calibri" w:cs="Calibri"/>
          <w:kern w:val="0"/>
          <w:lang w:eastAsia="sl-SI"/>
          <w14:ligatures w14:val="none"/>
        </w:rPr>
        <w:t xml:space="preserve">Sprememba zgornje starostne meje na 26 let velja za storitve, opravljene od 1. 7. 2024 </w:t>
      </w:r>
      <w:proofErr w:type="gramStart"/>
      <w:r w:rsidRPr="005E4FBF">
        <w:rPr>
          <w:rFonts w:ascii="Calibri" w:eastAsia="Times New Roman" w:hAnsi="Calibri" w:cs="Calibri"/>
          <w:kern w:val="0"/>
          <w:lang w:eastAsia="sl-SI"/>
          <w14:ligatures w14:val="none"/>
        </w:rPr>
        <w:t>dalje</w:t>
      </w:r>
      <w:proofErr w:type="gramEnd"/>
      <w:r w:rsidRPr="005E4FBF">
        <w:rPr>
          <w:rFonts w:ascii="Calibri" w:eastAsia="Times New Roman" w:hAnsi="Calibri" w:cs="Calibri"/>
          <w:kern w:val="0"/>
          <w:lang w:eastAsia="sl-SI"/>
          <w14:ligatures w14:val="none"/>
        </w:rPr>
        <w:t>, sprememba spodnje starostne meje na 10 let pa za storitve, opravljene od 1. 11. 2024 dalje.</w:t>
      </w:r>
    </w:p>
    <w:p w14:paraId="7A60BC36" w14:textId="77777777" w:rsidR="005E4FBF" w:rsidRPr="005E4FBF" w:rsidRDefault="005E4FBF" w:rsidP="005E4FBF">
      <w:pPr>
        <w:autoSpaceDE w:val="0"/>
        <w:autoSpaceDN w:val="0"/>
        <w:adjustRightInd w:val="0"/>
        <w:spacing w:after="0" w:line="240" w:lineRule="auto"/>
        <w:jc w:val="both"/>
        <w:rPr>
          <w:rFonts w:ascii="Calibri" w:eastAsia="Calibri" w:hAnsi="Calibri" w:cs="Calibri"/>
          <w:kern w:val="0"/>
          <w14:ligatures w14:val="none"/>
        </w:rPr>
      </w:pPr>
    </w:p>
    <w:p w14:paraId="6C214AB7" w14:textId="77777777" w:rsidR="005E4FBF" w:rsidRPr="005E4FBF" w:rsidRDefault="005E4FBF" w:rsidP="005E4FBF">
      <w:pPr>
        <w:autoSpaceDE w:val="0"/>
        <w:autoSpaceDN w:val="0"/>
        <w:adjustRightInd w:val="0"/>
        <w:spacing w:after="0" w:line="240" w:lineRule="auto"/>
        <w:jc w:val="both"/>
        <w:rPr>
          <w:rFonts w:ascii="Calibri" w:eastAsia="Times New Roman" w:hAnsi="Calibri" w:cs="Calibri"/>
          <w:kern w:val="0"/>
          <w:lang w:eastAsia="sl-SI"/>
          <w14:ligatures w14:val="none"/>
        </w:rPr>
      </w:pPr>
      <w:r w:rsidRPr="005E4FBF">
        <w:rPr>
          <w:rFonts w:ascii="Calibri" w:eastAsia="Times New Roman" w:hAnsi="Calibri" w:cs="Calibri"/>
          <w:kern w:val="0"/>
          <w:lang w:eastAsia="sl-SI"/>
          <w14:ligatures w14:val="none"/>
        </w:rPr>
        <w:t xml:space="preserve">Kontaktna oseba za vsebinska vprašanja: </w:t>
      </w:r>
    </w:p>
    <w:p w14:paraId="543C4C49" w14:textId="77777777" w:rsidR="005E4FBF" w:rsidRPr="005E4FBF" w:rsidRDefault="005E4FBF" w:rsidP="005E4FBF">
      <w:pPr>
        <w:autoSpaceDE w:val="0"/>
        <w:autoSpaceDN w:val="0"/>
        <w:adjustRightInd w:val="0"/>
        <w:spacing w:after="0" w:line="240" w:lineRule="auto"/>
        <w:jc w:val="both"/>
        <w:rPr>
          <w:rFonts w:ascii="Calibri" w:eastAsia="Times New Roman" w:hAnsi="Calibri" w:cs="Calibri"/>
          <w:kern w:val="0"/>
          <w:lang w:eastAsia="sl-SI"/>
          <w14:ligatures w14:val="none"/>
        </w:rPr>
      </w:pPr>
      <w:r w:rsidRPr="005E4FBF">
        <w:rPr>
          <w:rFonts w:ascii="Calibri" w:eastAsia="Times New Roman" w:hAnsi="Calibri" w:cs="Calibri"/>
          <w:kern w:val="0"/>
          <w:lang w:eastAsia="sl-SI"/>
          <w14:ligatures w14:val="none"/>
        </w:rPr>
        <w:t>Karmen Grom Kenk (</w:t>
      </w:r>
      <w:hyperlink r:id="rId10" w:history="1">
        <w:r w:rsidRPr="005E4FBF">
          <w:rPr>
            <w:rFonts w:ascii="Calibri" w:eastAsia="Times New Roman" w:hAnsi="Calibri" w:cs="Calibri"/>
            <w:noProof/>
            <w:color w:val="0000FF"/>
            <w:kern w:val="0"/>
            <w:u w:val="single"/>
            <w:lang w:eastAsia="sl-SI"/>
            <w14:ligatures w14:val="none"/>
          </w:rPr>
          <w:t>karmen.grom-kenk@zzzs.si</w:t>
        </w:r>
      </w:hyperlink>
      <w:r w:rsidRPr="005E4FBF">
        <w:rPr>
          <w:rFonts w:ascii="Calibri" w:eastAsia="Times New Roman" w:hAnsi="Calibri" w:cs="Calibri"/>
          <w:kern w:val="0"/>
          <w:lang w:eastAsia="sl-SI"/>
          <w14:ligatures w14:val="none"/>
        </w:rPr>
        <w:t>; 01/30-77-340)</w:t>
      </w:r>
    </w:p>
    <w:bookmarkEnd w:id="1"/>
    <w:bookmarkEnd w:id="2"/>
    <w:bookmarkEnd w:id="3"/>
    <w:bookmarkEnd w:id="4"/>
    <w:bookmarkEnd w:id="5"/>
    <w:bookmarkEnd w:id="6"/>
    <w:bookmarkEnd w:id="7"/>
    <w:bookmarkEnd w:id="8"/>
    <w:sectPr w:rsidR="005E4FBF" w:rsidRPr="005E4FBF" w:rsidSect="00E03CA1">
      <w:headerReference w:type="default" r:id="rId11"/>
      <w:footerReference w:type="default" r:id="rId12"/>
      <w:headerReference w:type="first" r:id="rId13"/>
      <w:pgSz w:w="11907" w:h="16834" w:code="9"/>
      <w:pgMar w:top="851" w:right="1247" w:bottom="851" w:left="1247" w:header="709"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261BA8" w14:textId="77777777" w:rsidR="00C95796" w:rsidRDefault="00C95796">
      <w:pPr>
        <w:spacing w:after="0" w:line="240" w:lineRule="auto"/>
      </w:pPr>
      <w:r>
        <w:separator/>
      </w:r>
    </w:p>
  </w:endnote>
  <w:endnote w:type="continuationSeparator" w:id="0">
    <w:p w14:paraId="6FA41ED1" w14:textId="77777777" w:rsidR="00C95796" w:rsidRDefault="00C957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BA3C9" w14:textId="77777777" w:rsidR="0052438C" w:rsidRDefault="0052438C" w:rsidP="00093001">
    <w:pPr>
      <w:pStyle w:val="Nog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B811F" w14:textId="77777777" w:rsidR="0052438C" w:rsidRPr="00F84D15" w:rsidRDefault="0052438C" w:rsidP="00093001">
    <w:pPr>
      <w:pStyle w:val="Noga"/>
      <w:jc w:val="center"/>
    </w:pPr>
    <w:r w:rsidRPr="00F84D15">
      <w:fldChar w:fldCharType="begin"/>
    </w:r>
    <w:r w:rsidRPr="00F84D15">
      <w:instrText>PAGE   \* MERGEFORMAT</w:instrText>
    </w:r>
    <w:r w:rsidRPr="00F84D15">
      <w:fldChar w:fldCharType="separate"/>
    </w:r>
    <w:r w:rsidRPr="00CA3F8E">
      <w:rPr>
        <w:noProof/>
      </w:rPr>
      <w:t>5</w:t>
    </w:r>
    <w:r w:rsidRPr="00F84D15">
      <w:fldChar w:fldCharType="end"/>
    </w:r>
  </w:p>
  <w:p w14:paraId="5A858695" w14:textId="77777777" w:rsidR="0052438C" w:rsidRPr="00A70A5D" w:rsidRDefault="0052438C">
    <w:pPr>
      <w:pStyle w:val="Noga"/>
      <w:jc w:val="center"/>
      <w:rPr>
        <w:sz w:val="18"/>
      </w:rPr>
    </w:pPr>
  </w:p>
  <w:p w14:paraId="4F88F9F0" w14:textId="77777777" w:rsidR="0052438C" w:rsidRDefault="0052438C"/>
  <w:p w14:paraId="54E95709" w14:textId="77777777" w:rsidR="0052438C" w:rsidRDefault="0052438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B3A56F" w14:textId="77777777" w:rsidR="00C95796" w:rsidRDefault="00C95796">
      <w:pPr>
        <w:spacing w:after="0" w:line="240" w:lineRule="auto"/>
      </w:pPr>
      <w:r>
        <w:separator/>
      </w:r>
    </w:p>
  </w:footnote>
  <w:footnote w:type="continuationSeparator" w:id="0">
    <w:p w14:paraId="4D0FB6D3" w14:textId="77777777" w:rsidR="00C95796" w:rsidRDefault="00C957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2839"/>
      <w:gridCol w:w="2840"/>
      <w:gridCol w:w="2825"/>
    </w:tblGrid>
    <w:tr w:rsidR="00B27A47" w:rsidRPr="007B6600" w14:paraId="41174427" w14:textId="77777777" w:rsidTr="00093001">
      <w:trPr>
        <w:trHeight w:hRule="exact" w:val="907"/>
      </w:trPr>
      <w:tc>
        <w:tcPr>
          <w:tcW w:w="2839" w:type="dxa"/>
          <w:shd w:val="clear" w:color="auto" w:fill="auto"/>
        </w:tcPr>
        <w:p w14:paraId="59E88CDF" w14:textId="77777777" w:rsidR="0052438C" w:rsidRPr="007B6600" w:rsidRDefault="0052438C" w:rsidP="00093001">
          <w:pPr>
            <w:pStyle w:val="Glava"/>
            <w:ind w:left="-108"/>
          </w:pPr>
          <w:r>
            <w:rPr>
              <w:noProof/>
              <w:lang w:eastAsia="sl-SI"/>
            </w:rPr>
            <w:drawing>
              <wp:inline distT="0" distB="0" distL="0" distR="0" wp14:anchorId="6F81C316" wp14:editId="6026096B">
                <wp:extent cx="905773" cy="220047"/>
                <wp:effectExtent l="0" t="0" r="0" b="889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 ZZZ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1794" cy="221510"/>
                        </a:xfrm>
                        <a:prstGeom prst="rect">
                          <a:avLst/>
                        </a:prstGeom>
                      </pic:spPr>
                    </pic:pic>
                  </a:graphicData>
                </a:graphic>
              </wp:inline>
            </w:drawing>
          </w:r>
        </w:p>
        <w:p w14:paraId="49712E43" w14:textId="77777777" w:rsidR="0052438C" w:rsidRPr="007B6600" w:rsidRDefault="0052438C" w:rsidP="00093001">
          <w:pPr>
            <w:pStyle w:val="Glava"/>
            <w:spacing w:line="220" w:lineRule="exact"/>
            <w:ind w:left="-108"/>
            <w:rPr>
              <w:b/>
            </w:rPr>
          </w:pPr>
          <w:r w:rsidRPr="007B6600">
            <w:rPr>
              <w:b/>
            </w:rPr>
            <w:t>Zavod za zdravstveno</w:t>
          </w:r>
          <w:r w:rsidRPr="007B6600">
            <w:rPr>
              <w:b/>
            </w:rPr>
            <w:br/>
            <w:t>zavarovanje Slovenije</w:t>
          </w:r>
        </w:p>
      </w:tc>
      <w:tc>
        <w:tcPr>
          <w:tcW w:w="2840" w:type="dxa"/>
          <w:vMerge w:val="restart"/>
          <w:shd w:val="clear" w:color="auto" w:fill="auto"/>
        </w:tcPr>
        <w:p w14:paraId="1608A5B9" w14:textId="77777777" w:rsidR="0052438C" w:rsidRPr="007B6600" w:rsidRDefault="0052438C" w:rsidP="00093001">
          <w:pPr>
            <w:pStyle w:val="Glava"/>
            <w:jc w:val="center"/>
          </w:pPr>
          <w:r w:rsidRPr="0091542D">
            <w:rPr>
              <w:rFonts w:ascii="Calibri" w:eastAsia="Calibri" w:hAnsi="Calibri" w:cs="Times New Roman"/>
              <w:noProof/>
              <w:lang w:eastAsia="sl-SI"/>
            </w:rPr>
            <w:drawing>
              <wp:inline distT="0" distB="0" distL="0" distR="0" wp14:anchorId="2E443366" wp14:editId="0974AE9E">
                <wp:extent cx="896513" cy="552090"/>
                <wp:effectExtent l="0" t="0" r="0" b="635"/>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 možičk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97087" cy="552443"/>
                        </a:xfrm>
                        <a:prstGeom prst="rect">
                          <a:avLst/>
                        </a:prstGeom>
                      </pic:spPr>
                    </pic:pic>
                  </a:graphicData>
                </a:graphic>
              </wp:inline>
            </w:drawing>
          </w:r>
        </w:p>
      </w:tc>
      <w:tc>
        <w:tcPr>
          <w:tcW w:w="2825" w:type="dxa"/>
          <w:shd w:val="clear" w:color="auto" w:fill="auto"/>
          <w:tcMar>
            <w:left w:w="0" w:type="dxa"/>
          </w:tcMar>
        </w:tcPr>
        <w:p w14:paraId="64CA5477" w14:textId="77777777" w:rsidR="0052438C" w:rsidRPr="007B6600" w:rsidRDefault="0052438C" w:rsidP="00093001">
          <w:pPr>
            <w:pStyle w:val="Glava"/>
            <w:jc w:val="right"/>
          </w:pPr>
        </w:p>
      </w:tc>
    </w:tr>
    <w:tr w:rsidR="00B27A47" w:rsidRPr="007B6600" w14:paraId="1C510E87" w14:textId="77777777" w:rsidTr="00093001">
      <w:trPr>
        <w:trHeight w:hRule="exact" w:val="113"/>
      </w:trPr>
      <w:tc>
        <w:tcPr>
          <w:tcW w:w="2839" w:type="dxa"/>
          <w:shd w:val="clear" w:color="auto" w:fill="auto"/>
        </w:tcPr>
        <w:p w14:paraId="349E6DBA" w14:textId="77777777" w:rsidR="0052438C" w:rsidRPr="00CE24E4" w:rsidRDefault="0052438C" w:rsidP="00093001">
          <w:pPr>
            <w:pStyle w:val="Glava"/>
            <w:ind w:left="-108"/>
            <w:rPr>
              <w:b/>
              <w:noProof/>
              <w:lang w:eastAsia="sl-SI"/>
            </w:rPr>
          </w:pPr>
        </w:p>
      </w:tc>
      <w:tc>
        <w:tcPr>
          <w:tcW w:w="2840" w:type="dxa"/>
          <w:vMerge/>
          <w:shd w:val="clear" w:color="auto" w:fill="auto"/>
        </w:tcPr>
        <w:p w14:paraId="3CE43F14" w14:textId="77777777" w:rsidR="0052438C" w:rsidRPr="007B6600" w:rsidRDefault="0052438C" w:rsidP="00093001">
          <w:pPr>
            <w:pStyle w:val="Glava"/>
            <w:jc w:val="center"/>
            <w:rPr>
              <w:noProof/>
              <w:lang w:eastAsia="sl-SI"/>
            </w:rPr>
          </w:pPr>
        </w:p>
      </w:tc>
      <w:tc>
        <w:tcPr>
          <w:tcW w:w="2825" w:type="dxa"/>
          <w:shd w:val="clear" w:color="auto" w:fill="auto"/>
          <w:tcMar>
            <w:left w:w="0" w:type="dxa"/>
          </w:tcMar>
        </w:tcPr>
        <w:p w14:paraId="1B54B92F" w14:textId="77777777" w:rsidR="0052438C" w:rsidRPr="007B6600" w:rsidRDefault="0052438C" w:rsidP="00093001">
          <w:pPr>
            <w:pStyle w:val="Glava"/>
          </w:pPr>
        </w:p>
      </w:tc>
    </w:tr>
    <w:tr w:rsidR="00B27A47" w:rsidRPr="00BA612C" w14:paraId="54815239" w14:textId="77777777" w:rsidTr="00093001">
      <w:tc>
        <w:tcPr>
          <w:tcW w:w="5679" w:type="dxa"/>
          <w:gridSpan w:val="2"/>
          <w:shd w:val="clear" w:color="auto" w:fill="auto"/>
        </w:tcPr>
        <w:p w14:paraId="6CA70B56" w14:textId="77777777" w:rsidR="0052438C" w:rsidRDefault="0052438C" w:rsidP="00093001">
          <w:pPr>
            <w:pStyle w:val="Ulica"/>
            <w:ind w:left="-108"/>
            <w:rPr>
              <w:b/>
            </w:rPr>
          </w:pPr>
          <w:r w:rsidRPr="00A25A3B">
            <w:rPr>
              <w:b/>
            </w:rPr>
            <w:t>Direkcija</w:t>
          </w:r>
        </w:p>
        <w:p w14:paraId="5F6AC838" w14:textId="77777777" w:rsidR="0052438C" w:rsidRPr="00BA612C" w:rsidRDefault="0052438C" w:rsidP="00093001">
          <w:pPr>
            <w:pStyle w:val="Ulica"/>
            <w:ind w:left="-108"/>
          </w:pPr>
          <w:r>
            <w:t>Miklošičeva cesta 24</w:t>
          </w:r>
        </w:p>
        <w:p w14:paraId="1E8FEE6D" w14:textId="77777777" w:rsidR="0052438C" w:rsidRPr="00BA612C" w:rsidRDefault="0052438C" w:rsidP="00093001">
          <w:pPr>
            <w:pStyle w:val="Ulica"/>
            <w:ind w:left="-108"/>
            <w:rPr>
              <w:lang w:eastAsia="sl-SI"/>
            </w:rPr>
          </w:pPr>
          <w:r>
            <w:t>1000 Ljubljana</w:t>
          </w:r>
        </w:p>
      </w:tc>
      <w:tc>
        <w:tcPr>
          <w:tcW w:w="2825" w:type="dxa"/>
          <w:shd w:val="clear" w:color="auto" w:fill="auto"/>
          <w:tcMar>
            <w:left w:w="0" w:type="dxa"/>
          </w:tcMar>
        </w:tcPr>
        <w:p w14:paraId="12BA9C86" w14:textId="77777777" w:rsidR="0052438C" w:rsidRDefault="0052438C" w:rsidP="00093001">
          <w:pPr>
            <w:pStyle w:val="Glava"/>
            <w:spacing w:line="240" w:lineRule="exact"/>
            <w:rPr>
              <w:noProof/>
            </w:rPr>
          </w:pPr>
          <w:r w:rsidRPr="00BA612C">
            <w:t xml:space="preserve">Tel.: </w:t>
          </w:r>
          <w:r>
            <w:rPr>
              <w:noProof/>
            </w:rPr>
            <w:t>01 30 77 296</w:t>
          </w:r>
        </w:p>
        <w:p w14:paraId="1C137AC0" w14:textId="77777777" w:rsidR="0052438C" w:rsidRPr="00BA612C" w:rsidRDefault="0052438C" w:rsidP="00093001">
          <w:pPr>
            <w:pStyle w:val="Glava"/>
            <w:spacing w:line="240" w:lineRule="exact"/>
            <w:rPr>
              <w:noProof/>
            </w:rPr>
          </w:pPr>
          <w:r>
            <w:rPr>
              <w:noProof/>
            </w:rPr>
            <w:t>Fax: 01 23 12 182</w:t>
          </w:r>
        </w:p>
        <w:p w14:paraId="3258E8D3" w14:textId="77777777" w:rsidR="0052438C" w:rsidRPr="00BA612C" w:rsidRDefault="0052438C" w:rsidP="00093001">
          <w:pPr>
            <w:pStyle w:val="Glava"/>
            <w:spacing w:line="240" w:lineRule="exact"/>
          </w:pPr>
          <w:r w:rsidRPr="00BA612C">
            <w:t xml:space="preserve">E-pošta: </w:t>
          </w:r>
          <w:r>
            <w:rPr>
              <w:noProof/>
            </w:rPr>
            <w:t>di@zzzs.si</w:t>
          </w:r>
        </w:p>
        <w:p w14:paraId="17E8AEA9" w14:textId="77777777" w:rsidR="0052438C" w:rsidRPr="00BA612C" w:rsidRDefault="0052438C" w:rsidP="00093001">
          <w:pPr>
            <w:pStyle w:val="Glava"/>
            <w:spacing w:line="240" w:lineRule="exact"/>
          </w:pPr>
          <w:proofErr w:type="spellStart"/>
          <w:r w:rsidRPr="00BA612C">
            <w:t>www.zzzs.si</w:t>
          </w:r>
          <w:proofErr w:type="spellEnd"/>
        </w:p>
      </w:tc>
    </w:tr>
  </w:tbl>
  <w:p w14:paraId="003C43D4" w14:textId="77777777" w:rsidR="0052438C" w:rsidRPr="00BA612C" w:rsidRDefault="0052438C" w:rsidP="00093001">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3EDBF" w14:textId="77777777" w:rsidR="0052438C" w:rsidRDefault="0052438C">
    <w:pPr>
      <w:pStyle w:val="Glava"/>
    </w:pPr>
  </w:p>
  <w:p w14:paraId="71C48C4E" w14:textId="77777777" w:rsidR="0052438C" w:rsidRDefault="0052438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8988C" w14:textId="77777777" w:rsidR="0052438C" w:rsidRPr="00CF3B25" w:rsidRDefault="0052438C" w:rsidP="00093001">
    <w:pPr>
      <w:pStyle w:val="Glava"/>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03F5D"/>
    <w:multiLevelType w:val="hybridMultilevel"/>
    <w:tmpl w:val="CBDE846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AA8081B"/>
    <w:multiLevelType w:val="hybridMultilevel"/>
    <w:tmpl w:val="16621C0A"/>
    <w:lvl w:ilvl="0" w:tplc="60D4084C">
      <w:start w:val="3"/>
      <w:numFmt w:val="bullet"/>
      <w:lvlText w:val="-"/>
      <w:lvlJc w:val="left"/>
      <w:pPr>
        <w:ind w:left="360" w:hanging="360"/>
      </w:pPr>
      <w:rPr>
        <w:rFonts w:ascii="Calibri" w:eastAsia="Times New Roman" w:hAnsi="Calibri" w:cs="Calibri"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C23482E"/>
    <w:multiLevelType w:val="hybridMultilevel"/>
    <w:tmpl w:val="B96E2BF4"/>
    <w:lvl w:ilvl="0" w:tplc="B1F818EE">
      <w:start w:val="1"/>
      <w:numFmt w:val="lowerLetter"/>
      <w:lvlText w:val="%1)"/>
      <w:lvlJc w:val="left"/>
      <w:pPr>
        <w:ind w:left="717" w:hanging="360"/>
      </w:pPr>
      <w:rPr>
        <w:rFonts w:hint="default"/>
      </w:rPr>
    </w:lvl>
    <w:lvl w:ilvl="1" w:tplc="04240019" w:tentative="1">
      <w:start w:val="1"/>
      <w:numFmt w:val="lowerLetter"/>
      <w:lvlText w:val="%2."/>
      <w:lvlJc w:val="left"/>
      <w:pPr>
        <w:ind w:left="1437" w:hanging="360"/>
      </w:pPr>
    </w:lvl>
    <w:lvl w:ilvl="2" w:tplc="0424001B" w:tentative="1">
      <w:start w:val="1"/>
      <w:numFmt w:val="lowerRoman"/>
      <w:lvlText w:val="%3."/>
      <w:lvlJc w:val="right"/>
      <w:pPr>
        <w:ind w:left="2157" w:hanging="180"/>
      </w:pPr>
    </w:lvl>
    <w:lvl w:ilvl="3" w:tplc="0424000F" w:tentative="1">
      <w:start w:val="1"/>
      <w:numFmt w:val="decimal"/>
      <w:lvlText w:val="%4."/>
      <w:lvlJc w:val="left"/>
      <w:pPr>
        <w:ind w:left="2877" w:hanging="360"/>
      </w:pPr>
    </w:lvl>
    <w:lvl w:ilvl="4" w:tplc="04240019" w:tentative="1">
      <w:start w:val="1"/>
      <w:numFmt w:val="lowerLetter"/>
      <w:lvlText w:val="%5."/>
      <w:lvlJc w:val="left"/>
      <w:pPr>
        <w:ind w:left="3597" w:hanging="360"/>
      </w:pPr>
    </w:lvl>
    <w:lvl w:ilvl="5" w:tplc="0424001B" w:tentative="1">
      <w:start w:val="1"/>
      <w:numFmt w:val="lowerRoman"/>
      <w:lvlText w:val="%6."/>
      <w:lvlJc w:val="right"/>
      <w:pPr>
        <w:ind w:left="4317" w:hanging="180"/>
      </w:pPr>
    </w:lvl>
    <w:lvl w:ilvl="6" w:tplc="0424000F" w:tentative="1">
      <w:start w:val="1"/>
      <w:numFmt w:val="decimal"/>
      <w:lvlText w:val="%7."/>
      <w:lvlJc w:val="left"/>
      <w:pPr>
        <w:ind w:left="5037" w:hanging="360"/>
      </w:pPr>
    </w:lvl>
    <w:lvl w:ilvl="7" w:tplc="04240019" w:tentative="1">
      <w:start w:val="1"/>
      <w:numFmt w:val="lowerLetter"/>
      <w:lvlText w:val="%8."/>
      <w:lvlJc w:val="left"/>
      <w:pPr>
        <w:ind w:left="5757" w:hanging="360"/>
      </w:pPr>
    </w:lvl>
    <w:lvl w:ilvl="8" w:tplc="0424001B" w:tentative="1">
      <w:start w:val="1"/>
      <w:numFmt w:val="lowerRoman"/>
      <w:lvlText w:val="%9."/>
      <w:lvlJc w:val="right"/>
      <w:pPr>
        <w:ind w:left="6477" w:hanging="180"/>
      </w:pPr>
    </w:lvl>
  </w:abstractNum>
  <w:abstractNum w:abstractNumId="3" w15:restartNumberingAfterBreak="0">
    <w:nsid w:val="103F7EDF"/>
    <w:multiLevelType w:val="hybridMultilevel"/>
    <w:tmpl w:val="A8BE31EE"/>
    <w:lvl w:ilvl="0" w:tplc="EB76B148">
      <w:start w:val="5"/>
      <w:numFmt w:val="bullet"/>
      <w:pStyle w:val="Alineja"/>
      <w:lvlText w:val="–"/>
      <w:lvlJc w:val="left"/>
      <w:pPr>
        <w:ind w:left="360" w:hanging="360"/>
      </w:pPr>
      <w:rPr>
        <w:rFonts w:ascii="Calibri" w:eastAsia="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82567BE"/>
    <w:multiLevelType w:val="hybridMultilevel"/>
    <w:tmpl w:val="3F9C9796"/>
    <w:lvl w:ilvl="0" w:tplc="47142434">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A393B14"/>
    <w:multiLevelType w:val="hybridMultilevel"/>
    <w:tmpl w:val="5B04FDFE"/>
    <w:lvl w:ilvl="0" w:tplc="2F0436A4">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AD51BA9"/>
    <w:multiLevelType w:val="hybridMultilevel"/>
    <w:tmpl w:val="395CF8E6"/>
    <w:lvl w:ilvl="0" w:tplc="398E53E6">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0353FAB"/>
    <w:multiLevelType w:val="hybridMultilevel"/>
    <w:tmpl w:val="36E8E4F8"/>
    <w:lvl w:ilvl="0" w:tplc="FF6A259C">
      <w:numFmt w:val="bullet"/>
      <w:lvlText w:val="-"/>
      <w:lvlJc w:val="left"/>
      <w:pPr>
        <w:ind w:left="720" w:hanging="360"/>
      </w:pPr>
      <w:rPr>
        <w:rFonts w:ascii="Calibri" w:eastAsiaTheme="minorHAnsi" w:hAnsi="Calibri" w:cs="Calibri" w:hint="default"/>
        <w:b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0493828"/>
    <w:multiLevelType w:val="hybridMultilevel"/>
    <w:tmpl w:val="30E8BA4C"/>
    <w:lvl w:ilvl="0" w:tplc="8F3A1D4C">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1113432"/>
    <w:multiLevelType w:val="hybridMultilevel"/>
    <w:tmpl w:val="59F22D7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23AD6118"/>
    <w:multiLevelType w:val="hybridMultilevel"/>
    <w:tmpl w:val="F8E87CF8"/>
    <w:lvl w:ilvl="0" w:tplc="7D7A0EB2">
      <w:start w:val="1"/>
      <w:numFmt w:val="bullet"/>
      <w:pStyle w:val="tabelaal"/>
      <w:lvlText w:val=""/>
      <w:lvlJc w:val="left"/>
      <w:pPr>
        <w:tabs>
          <w:tab w:val="num" w:pos="2364"/>
        </w:tabs>
        <w:ind w:left="2364" w:hanging="380"/>
      </w:pPr>
      <w:rPr>
        <w:rFonts w:ascii="Symbol" w:hAnsi="Symbol" w:hint="default"/>
      </w:rPr>
    </w:lvl>
    <w:lvl w:ilvl="1" w:tplc="04240003" w:tentative="1">
      <w:start w:val="1"/>
      <w:numFmt w:val="bullet"/>
      <w:lvlText w:val="o"/>
      <w:lvlJc w:val="left"/>
      <w:pPr>
        <w:tabs>
          <w:tab w:val="num" w:pos="1468"/>
        </w:tabs>
        <w:ind w:left="1468" w:hanging="360"/>
      </w:pPr>
      <w:rPr>
        <w:rFonts w:ascii="Courier New" w:hAnsi="Courier New" w:cs="Courier New" w:hint="default"/>
      </w:rPr>
    </w:lvl>
    <w:lvl w:ilvl="2" w:tplc="04240005" w:tentative="1">
      <w:start w:val="1"/>
      <w:numFmt w:val="bullet"/>
      <w:lvlText w:val=""/>
      <w:lvlJc w:val="left"/>
      <w:pPr>
        <w:tabs>
          <w:tab w:val="num" w:pos="2188"/>
        </w:tabs>
        <w:ind w:left="2188" w:hanging="360"/>
      </w:pPr>
      <w:rPr>
        <w:rFonts w:ascii="Wingdings" w:hAnsi="Wingdings" w:hint="default"/>
      </w:rPr>
    </w:lvl>
    <w:lvl w:ilvl="3" w:tplc="04240001" w:tentative="1">
      <w:start w:val="1"/>
      <w:numFmt w:val="bullet"/>
      <w:lvlText w:val=""/>
      <w:lvlJc w:val="left"/>
      <w:pPr>
        <w:tabs>
          <w:tab w:val="num" w:pos="2908"/>
        </w:tabs>
        <w:ind w:left="2908" w:hanging="360"/>
      </w:pPr>
      <w:rPr>
        <w:rFonts w:ascii="Symbol" w:hAnsi="Symbol" w:hint="default"/>
      </w:rPr>
    </w:lvl>
    <w:lvl w:ilvl="4" w:tplc="04240003" w:tentative="1">
      <w:start w:val="1"/>
      <w:numFmt w:val="bullet"/>
      <w:lvlText w:val="o"/>
      <w:lvlJc w:val="left"/>
      <w:pPr>
        <w:tabs>
          <w:tab w:val="num" w:pos="3628"/>
        </w:tabs>
        <w:ind w:left="3628" w:hanging="360"/>
      </w:pPr>
      <w:rPr>
        <w:rFonts w:ascii="Courier New" w:hAnsi="Courier New" w:cs="Courier New" w:hint="default"/>
      </w:rPr>
    </w:lvl>
    <w:lvl w:ilvl="5" w:tplc="04240005" w:tentative="1">
      <w:start w:val="1"/>
      <w:numFmt w:val="bullet"/>
      <w:lvlText w:val=""/>
      <w:lvlJc w:val="left"/>
      <w:pPr>
        <w:tabs>
          <w:tab w:val="num" w:pos="4348"/>
        </w:tabs>
        <w:ind w:left="4348" w:hanging="360"/>
      </w:pPr>
      <w:rPr>
        <w:rFonts w:ascii="Wingdings" w:hAnsi="Wingdings" w:hint="default"/>
      </w:rPr>
    </w:lvl>
    <w:lvl w:ilvl="6" w:tplc="04240001" w:tentative="1">
      <w:start w:val="1"/>
      <w:numFmt w:val="bullet"/>
      <w:lvlText w:val=""/>
      <w:lvlJc w:val="left"/>
      <w:pPr>
        <w:tabs>
          <w:tab w:val="num" w:pos="5068"/>
        </w:tabs>
        <w:ind w:left="5068" w:hanging="360"/>
      </w:pPr>
      <w:rPr>
        <w:rFonts w:ascii="Symbol" w:hAnsi="Symbol" w:hint="default"/>
      </w:rPr>
    </w:lvl>
    <w:lvl w:ilvl="7" w:tplc="04240003" w:tentative="1">
      <w:start w:val="1"/>
      <w:numFmt w:val="bullet"/>
      <w:lvlText w:val="o"/>
      <w:lvlJc w:val="left"/>
      <w:pPr>
        <w:tabs>
          <w:tab w:val="num" w:pos="5788"/>
        </w:tabs>
        <w:ind w:left="5788" w:hanging="360"/>
      </w:pPr>
      <w:rPr>
        <w:rFonts w:ascii="Courier New" w:hAnsi="Courier New" w:cs="Courier New" w:hint="default"/>
      </w:rPr>
    </w:lvl>
    <w:lvl w:ilvl="8" w:tplc="04240005" w:tentative="1">
      <w:start w:val="1"/>
      <w:numFmt w:val="bullet"/>
      <w:lvlText w:val=""/>
      <w:lvlJc w:val="left"/>
      <w:pPr>
        <w:tabs>
          <w:tab w:val="num" w:pos="6508"/>
        </w:tabs>
        <w:ind w:left="6508" w:hanging="360"/>
      </w:pPr>
      <w:rPr>
        <w:rFonts w:ascii="Wingdings" w:hAnsi="Wingdings" w:hint="default"/>
      </w:rPr>
    </w:lvl>
  </w:abstractNum>
  <w:abstractNum w:abstractNumId="11" w15:restartNumberingAfterBreak="0">
    <w:nsid w:val="27925028"/>
    <w:multiLevelType w:val="hybridMultilevel"/>
    <w:tmpl w:val="CED0BD6A"/>
    <w:lvl w:ilvl="0" w:tplc="38241764">
      <w:numFmt w:val="bullet"/>
      <w:lvlText w:val="-"/>
      <w:lvlJc w:val="left"/>
      <w:pPr>
        <w:ind w:left="360" w:hanging="360"/>
      </w:pPr>
      <w:rPr>
        <w:rFonts w:ascii="Calibri" w:eastAsia="Times New Roman" w:hAnsi="Calibri" w:cs="Calibr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2A071166"/>
    <w:multiLevelType w:val="hybridMultilevel"/>
    <w:tmpl w:val="E3863C5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D171464"/>
    <w:multiLevelType w:val="hybridMultilevel"/>
    <w:tmpl w:val="058415F6"/>
    <w:lvl w:ilvl="0" w:tplc="075A8A98">
      <w:start w:val="1"/>
      <w:numFmt w:val="bullet"/>
      <w:lvlText w:val="-"/>
      <w:lvlJc w:val="left"/>
      <w:pPr>
        <w:ind w:left="720" w:hanging="360"/>
      </w:pPr>
      <w:rPr>
        <w:rFonts w:ascii="Calibri" w:eastAsia="Times New Roman"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DA24C98"/>
    <w:multiLevelType w:val="multilevel"/>
    <w:tmpl w:val="D70C7E1E"/>
    <w:lvl w:ilvl="0">
      <w:start w:val="1"/>
      <w:numFmt w:val="decimal"/>
      <w:lvlText w:val="%1."/>
      <w:lvlJc w:val="left"/>
      <w:pPr>
        <w:ind w:left="378" w:hanging="36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rPr>
    </w:lvl>
    <w:lvl w:ilvl="1">
      <w:start w:val="1"/>
      <w:numFmt w:val="ordinal"/>
      <w:lvlText w:val="%1.%2"/>
      <w:lvlJc w:val="left"/>
      <w:pPr>
        <w:ind w:left="1098" w:hanging="360"/>
      </w:pPr>
      <w:rPr>
        <w:rFonts w:hint="default"/>
      </w:rPr>
    </w:lvl>
    <w:lvl w:ilvl="2">
      <w:start w:val="1"/>
      <w:numFmt w:val="lowerRoman"/>
      <w:lvlText w:val="%3."/>
      <w:lvlJc w:val="right"/>
      <w:pPr>
        <w:ind w:left="1818" w:hanging="180"/>
      </w:pPr>
      <w:rPr>
        <w:rFonts w:hint="default"/>
      </w:rPr>
    </w:lvl>
    <w:lvl w:ilvl="3">
      <w:start w:val="1"/>
      <w:numFmt w:val="decimal"/>
      <w:lvlText w:val="%4."/>
      <w:lvlJc w:val="left"/>
      <w:pPr>
        <w:ind w:left="2538" w:hanging="360"/>
      </w:pPr>
      <w:rPr>
        <w:rFonts w:hint="default"/>
      </w:rPr>
    </w:lvl>
    <w:lvl w:ilvl="4">
      <w:start w:val="1"/>
      <w:numFmt w:val="lowerLetter"/>
      <w:lvlText w:val="%5."/>
      <w:lvlJc w:val="left"/>
      <w:pPr>
        <w:ind w:left="3258" w:hanging="360"/>
      </w:pPr>
      <w:rPr>
        <w:rFonts w:hint="default"/>
      </w:rPr>
    </w:lvl>
    <w:lvl w:ilvl="5">
      <w:start w:val="1"/>
      <w:numFmt w:val="lowerRoman"/>
      <w:lvlText w:val="%6."/>
      <w:lvlJc w:val="right"/>
      <w:pPr>
        <w:ind w:left="3978" w:hanging="180"/>
      </w:pPr>
      <w:rPr>
        <w:rFonts w:hint="default"/>
      </w:rPr>
    </w:lvl>
    <w:lvl w:ilvl="6">
      <w:start w:val="1"/>
      <w:numFmt w:val="decimal"/>
      <w:lvlText w:val="%7."/>
      <w:lvlJc w:val="left"/>
      <w:pPr>
        <w:ind w:left="4698" w:hanging="360"/>
      </w:pPr>
      <w:rPr>
        <w:rFonts w:hint="default"/>
      </w:rPr>
    </w:lvl>
    <w:lvl w:ilvl="7">
      <w:start w:val="1"/>
      <w:numFmt w:val="lowerLetter"/>
      <w:lvlText w:val="%8."/>
      <w:lvlJc w:val="left"/>
      <w:pPr>
        <w:ind w:left="5418" w:hanging="360"/>
      </w:pPr>
      <w:rPr>
        <w:rFonts w:hint="default"/>
      </w:rPr>
    </w:lvl>
    <w:lvl w:ilvl="8">
      <w:start w:val="1"/>
      <w:numFmt w:val="lowerRoman"/>
      <w:lvlText w:val="%9."/>
      <w:lvlJc w:val="right"/>
      <w:pPr>
        <w:ind w:left="6138" w:hanging="180"/>
      </w:pPr>
      <w:rPr>
        <w:rFonts w:hint="default"/>
      </w:rPr>
    </w:lvl>
  </w:abstractNum>
  <w:abstractNum w:abstractNumId="15" w15:restartNumberingAfterBreak="0">
    <w:nsid w:val="308B760D"/>
    <w:multiLevelType w:val="hybridMultilevel"/>
    <w:tmpl w:val="1F625B8C"/>
    <w:lvl w:ilvl="0" w:tplc="B484B2F4">
      <w:start w:val="1"/>
      <w:numFmt w:val="bullet"/>
      <w:lvlText w:val="-"/>
      <w:lvlJc w:val="left"/>
      <w:pPr>
        <w:ind w:left="360" w:hanging="360"/>
      </w:pPr>
      <w:rPr>
        <w:rFonts w:ascii="Calibri" w:hAnsi="Calibri"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322A27CB"/>
    <w:multiLevelType w:val="hybridMultilevel"/>
    <w:tmpl w:val="F78677B6"/>
    <w:lvl w:ilvl="0" w:tplc="263E98B6">
      <w:numFmt w:val="bullet"/>
      <w:pStyle w:val="Slog1"/>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51536FF"/>
    <w:multiLevelType w:val="hybridMultilevel"/>
    <w:tmpl w:val="962C9540"/>
    <w:lvl w:ilvl="0" w:tplc="1E5E69D2">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6256571"/>
    <w:multiLevelType w:val="hybridMultilevel"/>
    <w:tmpl w:val="68A4F7E6"/>
    <w:lvl w:ilvl="0" w:tplc="9D22A3C0">
      <w:start w:val="1"/>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6B86B45"/>
    <w:multiLevelType w:val="hybridMultilevel"/>
    <w:tmpl w:val="4D368FB4"/>
    <w:lvl w:ilvl="0" w:tplc="B60EC014">
      <w:start w:val="1"/>
      <w:numFmt w:val="bullet"/>
      <w:lvlText w:val="-"/>
      <w:lvlJc w:val="left"/>
      <w:pPr>
        <w:ind w:left="717" w:hanging="360"/>
      </w:pPr>
      <w:rPr>
        <w:rFonts w:ascii="Calibri" w:eastAsiaTheme="minorHAnsi" w:hAnsi="Calibri" w:cs="Calibri" w:hint="default"/>
      </w:rPr>
    </w:lvl>
    <w:lvl w:ilvl="1" w:tplc="04240003" w:tentative="1">
      <w:start w:val="1"/>
      <w:numFmt w:val="bullet"/>
      <w:lvlText w:val="o"/>
      <w:lvlJc w:val="left"/>
      <w:pPr>
        <w:ind w:left="1437" w:hanging="360"/>
      </w:pPr>
      <w:rPr>
        <w:rFonts w:ascii="Courier New" w:hAnsi="Courier New" w:cs="Courier New" w:hint="default"/>
      </w:rPr>
    </w:lvl>
    <w:lvl w:ilvl="2" w:tplc="04240005" w:tentative="1">
      <w:start w:val="1"/>
      <w:numFmt w:val="bullet"/>
      <w:lvlText w:val=""/>
      <w:lvlJc w:val="left"/>
      <w:pPr>
        <w:ind w:left="2157" w:hanging="360"/>
      </w:pPr>
      <w:rPr>
        <w:rFonts w:ascii="Wingdings" w:hAnsi="Wingdings" w:hint="default"/>
      </w:rPr>
    </w:lvl>
    <w:lvl w:ilvl="3" w:tplc="04240001" w:tentative="1">
      <w:start w:val="1"/>
      <w:numFmt w:val="bullet"/>
      <w:lvlText w:val=""/>
      <w:lvlJc w:val="left"/>
      <w:pPr>
        <w:ind w:left="2877" w:hanging="360"/>
      </w:pPr>
      <w:rPr>
        <w:rFonts w:ascii="Symbol" w:hAnsi="Symbol" w:hint="default"/>
      </w:rPr>
    </w:lvl>
    <w:lvl w:ilvl="4" w:tplc="04240003" w:tentative="1">
      <w:start w:val="1"/>
      <w:numFmt w:val="bullet"/>
      <w:lvlText w:val="o"/>
      <w:lvlJc w:val="left"/>
      <w:pPr>
        <w:ind w:left="3597" w:hanging="360"/>
      </w:pPr>
      <w:rPr>
        <w:rFonts w:ascii="Courier New" w:hAnsi="Courier New" w:cs="Courier New" w:hint="default"/>
      </w:rPr>
    </w:lvl>
    <w:lvl w:ilvl="5" w:tplc="04240005" w:tentative="1">
      <w:start w:val="1"/>
      <w:numFmt w:val="bullet"/>
      <w:lvlText w:val=""/>
      <w:lvlJc w:val="left"/>
      <w:pPr>
        <w:ind w:left="4317" w:hanging="360"/>
      </w:pPr>
      <w:rPr>
        <w:rFonts w:ascii="Wingdings" w:hAnsi="Wingdings" w:hint="default"/>
      </w:rPr>
    </w:lvl>
    <w:lvl w:ilvl="6" w:tplc="04240001" w:tentative="1">
      <w:start w:val="1"/>
      <w:numFmt w:val="bullet"/>
      <w:lvlText w:val=""/>
      <w:lvlJc w:val="left"/>
      <w:pPr>
        <w:ind w:left="5037" w:hanging="360"/>
      </w:pPr>
      <w:rPr>
        <w:rFonts w:ascii="Symbol" w:hAnsi="Symbol" w:hint="default"/>
      </w:rPr>
    </w:lvl>
    <w:lvl w:ilvl="7" w:tplc="04240003" w:tentative="1">
      <w:start w:val="1"/>
      <w:numFmt w:val="bullet"/>
      <w:lvlText w:val="o"/>
      <w:lvlJc w:val="left"/>
      <w:pPr>
        <w:ind w:left="5757" w:hanging="360"/>
      </w:pPr>
      <w:rPr>
        <w:rFonts w:ascii="Courier New" w:hAnsi="Courier New" w:cs="Courier New" w:hint="default"/>
      </w:rPr>
    </w:lvl>
    <w:lvl w:ilvl="8" w:tplc="04240005" w:tentative="1">
      <w:start w:val="1"/>
      <w:numFmt w:val="bullet"/>
      <w:lvlText w:val=""/>
      <w:lvlJc w:val="left"/>
      <w:pPr>
        <w:ind w:left="6477" w:hanging="360"/>
      </w:pPr>
      <w:rPr>
        <w:rFonts w:ascii="Wingdings" w:hAnsi="Wingdings" w:hint="default"/>
      </w:rPr>
    </w:lvl>
  </w:abstractNum>
  <w:abstractNum w:abstractNumId="20" w15:restartNumberingAfterBreak="0">
    <w:nsid w:val="37DB0380"/>
    <w:multiLevelType w:val="hybridMultilevel"/>
    <w:tmpl w:val="171E3014"/>
    <w:lvl w:ilvl="0" w:tplc="D9CA9512">
      <w:start w:val="1"/>
      <w:numFmt w:val="decimal"/>
      <w:pStyle w:val="len"/>
      <w:lvlText w:val="%1."/>
      <w:lvlJc w:val="left"/>
      <w:pPr>
        <w:tabs>
          <w:tab w:val="num" w:pos="644"/>
        </w:tabs>
        <w:ind w:left="644"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rPr>
        <w:rFonts w:hint="default"/>
      </w:r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1" w15:restartNumberingAfterBreak="0">
    <w:nsid w:val="40E5551A"/>
    <w:multiLevelType w:val="hybridMultilevel"/>
    <w:tmpl w:val="3F7CE7BC"/>
    <w:lvl w:ilvl="0" w:tplc="D4F40E06">
      <w:start w:val="1"/>
      <w:numFmt w:val="bullet"/>
      <w:pStyle w:val="Natevanje-pike"/>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17C64E9"/>
    <w:multiLevelType w:val="multilevel"/>
    <w:tmpl w:val="30EAD2C8"/>
    <w:lvl w:ilvl="0">
      <w:start w:val="1"/>
      <w:numFmt w:val="decimal"/>
      <w:lvlText w:val="%1."/>
      <w:lvlJc w:val="left"/>
      <w:pPr>
        <w:tabs>
          <w:tab w:val="num" w:pos="3960"/>
        </w:tabs>
        <w:ind w:left="3960" w:hanging="360"/>
      </w:pPr>
    </w:lvl>
    <w:lvl w:ilvl="1">
      <w:start w:val="1"/>
      <w:numFmt w:val="decimal"/>
      <w:lvlText w:val="%1.%2."/>
      <w:lvlJc w:val="left"/>
      <w:pPr>
        <w:tabs>
          <w:tab w:val="num" w:pos="3853"/>
        </w:tabs>
        <w:ind w:left="3893" w:hanging="397"/>
      </w:pPr>
    </w:lvl>
    <w:lvl w:ilvl="2">
      <w:start w:val="1"/>
      <w:numFmt w:val="decimal"/>
      <w:pStyle w:val="orisno"/>
      <w:lvlText w:val="%1.%2.%3."/>
      <w:lvlJc w:val="left"/>
      <w:pPr>
        <w:tabs>
          <w:tab w:val="num" w:pos="3316"/>
        </w:tabs>
        <w:ind w:left="3713" w:firstLine="0"/>
      </w:pPr>
    </w:lvl>
    <w:lvl w:ilvl="3">
      <w:start w:val="1"/>
      <w:numFmt w:val="decimal"/>
      <w:lvlText w:val="%1.%2.%3.%4."/>
      <w:lvlJc w:val="left"/>
      <w:pPr>
        <w:tabs>
          <w:tab w:val="num" w:pos="5476"/>
        </w:tabs>
        <w:ind w:left="5044" w:hanging="648"/>
      </w:pPr>
    </w:lvl>
    <w:lvl w:ilvl="4">
      <w:start w:val="1"/>
      <w:numFmt w:val="decimal"/>
      <w:lvlText w:val="%1.%2.%3.%4.%5."/>
      <w:lvlJc w:val="left"/>
      <w:pPr>
        <w:tabs>
          <w:tab w:val="num" w:pos="5836"/>
        </w:tabs>
        <w:ind w:left="5548" w:hanging="792"/>
      </w:pPr>
    </w:lvl>
    <w:lvl w:ilvl="5">
      <w:start w:val="1"/>
      <w:numFmt w:val="decimal"/>
      <w:lvlText w:val="%1.%2.%3.%4.%5.%6."/>
      <w:lvlJc w:val="left"/>
      <w:pPr>
        <w:tabs>
          <w:tab w:val="num" w:pos="6556"/>
        </w:tabs>
        <w:ind w:left="6052" w:hanging="936"/>
      </w:pPr>
    </w:lvl>
    <w:lvl w:ilvl="6">
      <w:start w:val="1"/>
      <w:numFmt w:val="decimal"/>
      <w:lvlText w:val="%1.%2.%3.%4.%5.%6.%7."/>
      <w:lvlJc w:val="left"/>
      <w:pPr>
        <w:tabs>
          <w:tab w:val="num" w:pos="6916"/>
        </w:tabs>
        <w:ind w:left="6556" w:hanging="1080"/>
      </w:pPr>
    </w:lvl>
    <w:lvl w:ilvl="7">
      <w:start w:val="1"/>
      <w:numFmt w:val="decimal"/>
      <w:lvlText w:val="%1.%2.%3.%4.%5.%6.%7.%8."/>
      <w:lvlJc w:val="left"/>
      <w:pPr>
        <w:tabs>
          <w:tab w:val="num" w:pos="7636"/>
        </w:tabs>
        <w:ind w:left="7060" w:hanging="1224"/>
      </w:pPr>
    </w:lvl>
    <w:lvl w:ilvl="8">
      <w:start w:val="1"/>
      <w:numFmt w:val="decimal"/>
      <w:lvlText w:val="%1.%2.%3.%4.%5.%6.%7.%8.%9."/>
      <w:lvlJc w:val="left"/>
      <w:pPr>
        <w:tabs>
          <w:tab w:val="num" w:pos="7996"/>
        </w:tabs>
        <w:ind w:left="7636" w:hanging="1440"/>
      </w:pPr>
    </w:lvl>
  </w:abstractNum>
  <w:abstractNum w:abstractNumId="23" w15:restartNumberingAfterBreak="0">
    <w:nsid w:val="41B61562"/>
    <w:multiLevelType w:val="hybridMultilevel"/>
    <w:tmpl w:val="82E40818"/>
    <w:lvl w:ilvl="0" w:tplc="E23A689C">
      <w:numFmt w:val="bullet"/>
      <w:lvlText w:val="-"/>
      <w:lvlJc w:val="left"/>
      <w:pPr>
        <w:ind w:left="1440" w:hanging="360"/>
      </w:pPr>
      <w:rPr>
        <w:rFonts w:ascii="Calibri" w:eastAsia="Calibri" w:hAnsi="Calibri" w:cs="Calibri"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4" w15:restartNumberingAfterBreak="0">
    <w:nsid w:val="46CF43B2"/>
    <w:multiLevelType w:val="hybridMultilevel"/>
    <w:tmpl w:val="42D65ED4"/>
    <w:lvl w:ilvl="0" w:tplc="E0EA0B4E">
      <w:start w:val="2"/>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7710152"/>
    <w:multiLevelType w:val="hybridMultilevel"/>
    <w:tmpl w:val="18C22160"/>
    <w:lvl w:ilvl="0" w:tplc="073C0994">
      <w:start w:val="1"/>
      <w:numFmt w:val="decimal"/>
      <w:pStyle w:val="anastevanje"/>
      <w:lvlText w:val="%1."/>
      <w:lvlJc w:val="left"/>
      <w:pPr>
        <w:tabs>
          <w:tab w:val="num" w:pos="340"/>
        </w:tabs>
        <w:ind w:left="340" w:hanging="340"/>
      </w:pPr>
      <w:rPr>
        <w:rFonts w:hint="default"/>
      </w:rPr>
    </w:lvl>
    <w:lvl w:ilvl="1" w:tplc="290274E0">
      <w:start w:val="17"/>
      <w:numFmt w:val="bullet"/>
      <w:lvlText w:val="-"/>
      <w:lvlJc w:val="left"/>
      <w:pPr>
        <w:tabs>
          <w:tab w:val="num" w:pos="395"/>
        </w:tabs>
        <w:ind w:left="395" w:hanging="360"/>
      </w:pPr>
      <w:rPr>
        <w:rFonts w:ascii="Arial Narrow" w:eastAsia="Times New Roman" w:hAnsi="Arial Narrow" w:cs="Aria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6" w15:restartNumberingAfterBreak="0">
    <w:nsid w:val="4E542561"/>
    <w:multiLevelType w:val="hybridMultilevel"/>
    <w:tmpl w:val="77A6B494"/>
    <w:lvl w:ilvl="0" w:tplc="A120C68C">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EF438E1"/>
    <w:multiLevelType w:val="hybridMultilevel"/>
    <w:tmpl w:val="5370862E"/>
    <w:lvl w:ilvl="0" w:tplc="06D2ED7C">
      <w:start w:val="9"/>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0227D93"/>
    <w:multiLevelType w:val="hybridMultilevel"/>
    <w:tmpl w:val="B254F84A"/>
    <w:lvl w:ilvl="0" w:tplc="C5D87832">
      <w:numFmt w:val="bullet"/>
      <w:lvlText w:val="-"/>
      <w:lvlJc w:val="left"/>
      <w:pPr>
        <w:ind w:left="780" w:hanging="360"/>
      </w:pPr>
      <w:rPr>
        <w:rFonts w:ascii="Arial" w:eastAsia="Times New Roman" w:hAnsi="Arial" w:cs="Arial" w:hint="default"/>
      </w:rPr>
    </w:lvl>
    <w:lvl w:ilvl="1" w:tplc="04240003">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29" w15:restartNumberingAfterBreak="0">
    <w:nsid w:val="51144132"/>
    <w:multiLevelType w:val="hybridMultilevel"/>
    <w:tmpl w:val="C3865C90"/>
    <w:lvl w:ilvl="0" w:tplc="297E47B2">
      <w:start w:val="1"/>
      <w:numFmt w:val="bullet"/>
      <w:lvlText w:val="-"/>
      <w:lvlJc w:val="left"/>
      <w:pPr>
        <w:ind w:left="360" w:hanging="360"/>
      </w:pPr>
      <w:rPr>
        <w:rFonts w:ascii="Arial" w:eastAsia="Times New Roman" w:hAnsi="Arial" w:cs="Arial" w:hint="default"/>
        <w:b w:val="0"/>
        <w:color w:val="auto"/>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56553902"/>
    <w:multiLevelType w:val="hybridMultilevel"/>
    <w:tmpl w:val="175C8522"/>
    <w:lvl w:ilvl="0" w:tplc="E2F691F6">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8417015"/>
    <w:multiLevelType w:val="hybridMultilevel"/>
    <w:tmpl w:val="F83CDB34"/>
    <w:lvl w:ilvl="0" w:tplc="4D702378">
      <w:start w:val="1"/>
      <w:numFmt w:val="bullet"/>
      <w:pStyle w:val="aalinejanivo1"/>
      <w:lvlText w:val=""/>
      <w:lvlJc w:val="left"/>
      <w:pPr>
        <w:tabs>
          <w:tab w:val="num" w:pos="360"/>
        </w:tabs>
        <w:ind w:left="360" w:hanging="360"/>
      </w:pPr>
      <w:rPr>
        <w:rFonts w:ascii="Symbol" w:hAnsi="Symbol" w:hint="default"/>
        <w:color w:val="auto"/>
      </w:rPr>
    </w:lvl>
    <w:lvl w:ilvl="1" w:tplc="267813A0">
      <w:numFmt w:val="bullet"/>
      <w:lvlText w:val="-"/>
      <w:lvlJc w:val="left"/>
      <w:pPr>
        <w:tabs>
          <w:tab w:val="num" w:pos="1440"/>
        </w:tabs>
        <w:ind w:left="1440" w:hanging="360"/>
      </w:pPr>
      <w:rPr>
        <w:rFonts w:ascii="Arial" w:eastAsia="Batang" w:hAnsi="Arial" w:cs="Arial" w:hint="default"/>
        <w:color w:val="auto"/>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40A2F98"/>
    <w:multiLevelType w:val="hybridMultilevel"/>
    <w:tmpl w:val="D466C874"/>
    <w:lvl w:ilvl="0" w:tplc="E95AAE50">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42B17DE"/>
    <w:multiLevelType w:val="hybridMultilevel"/>
    <w:tmpl w:val="19B80748"/>
    <w:lvl w:ilvl="0" w:tplc="3CBEB382">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95C41DB"/>
    <w:multiLevelType w:val="hybridMultilevel"/>
    <w:tmpl w:val="9EEEAA3A"/>
    <w:lvl w:ilvl="0" w:tplc="8752D21E">
      <w:start w:val="3"/>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F346727"/>
    <w:multiLevelType w:val="multilevel"/>
    <w:tmpl w:val="D70C7E1E"/>
    <w:lvl w:ilvl="0">
      <w:start w:val="1"/>
      <w:numFmt w:val="decimal"/>
      <w:lvlText w:val="%1."/>
      <w:lvlJc w:val="left"/>
      <w:pPr>
        <w:ind w:left="378" w:hanging="36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rPr>
    </w:lvl>
    <w:lvl w:ilvl="1">
      <w:start w:val="1"/>
      <w:numFmt w:val="ordinal"/>
      <w:lvlText w:val="%1.%2"/>
      <w:lvlJc w:val="left"/>
      <w:pPr>
        <w:ind w:left="1098" w:hanging="360"/>
      </w:pPr>
      <w:rPr>
        <w:rFonts w:hint="default"/>
      </w:rPr>
    </w:lvl>
    <w:lvl w:ilvl="2">
      <w:start w:val="1"/>
      <w:numFmt w:val="lowerRoman"/>
      <w:lvlText w:val="%3."/>
      <w:lvlJc w:val="right"/>
      <w:pPr>
        <w:ind w:left="1818" w:hanging="180"/>
      </w:pPr>
      <w:rPr>
        <w:rFonts w:hint="default"/>
      </w:rPr>
    </w:lvl>
    <w:lvl w:ilvl="3">
      <w:start w:val="1"/>
      <w:numFmt w:val="decimal"/>
      <w:lvlText w:val="%4."/>
      <w:lvlJc w:val="left"/>
      <w:pPr>
        <w:ind w:left="2538" w:hanging="360"/>
      </w:pPr>
      <w:rPr>
        <w:rFonts w:hint="default"/>
      </w:rPr>
    </w:lvl>
    <w:lvl w:ilvl="4">
      <w:start w:val="1"/>
      <w:numFmt w:val="lowerLetter"/>
      <w:lvlText w:val="%5."/>
      <w:lvlJc w:val="left"/>
      <w:pPr>
        <w:ind w:left="3258" w:hanging="360"/>
      </w:pPr>
      <w:rPr>
        <w:rFonts w:hint="default"/>
      </w:rPr>
    </w:lvl>
    <w:lvl w:ilvl="5">
      <w:start w:val="1"/>
      <w:numFmt w:val="lowerRoman"/>
      <w:lvlText w:val="%6."/>
      <w:lvlJc w:val="right"/>
      <w:pPr>
        <w:ind w:left="3978" w:hanging="180"/>
      </w:pPr>
      <w:rPr>
        <w:rFonts w:hint="default"/>
      </w:rPr>
    </w:lvl>
    <w:lvl w:ilvl="6">
      <w:start w:val="1"/>
      <w:numFmt w:val="decimal"/>
      <w:lvlText w:val="%7."/>
      <w:lvlJc w:val="left"/>
      <w:pPr>
        <w:ind w:left="4698" w:hanging="360"/>
      </w:pPr>
      <w:rPr>
        <w:rFonts w:hint="default"/>
      </w:rPr>
    </w:lvl>
    <w:lvl w:ilvl="7">
      <w:start w:val="1"/>
      <w:numFmt w:val="lowerLetter"/>
      <w:lvlText w:val="%8."/>
      <w:lvlJc w:val="left"/>
      <w:pPr>
        <w:ind w:left="5418" w:hanging="360"/>
      </w:pPr>
      <w:rPr>
        <w:rFonts w:hint="default"/>
      </w:rPr>
    </w:lvl>
    <w:lvl w:ilvl="8">
      <w:start w:val="1"/>
      <w:numFmt w:val="lowerRoman"/>
      <w:lvlText w:val="%9."/>
      <w:lvlJc w:val="right"/>
      <w:pPr>
        <w:ind w:left="6138" w:hanging="180"/>
      </w:pPr>
      <w:rPr>
        <w:rFonts w:hint="default"/>
      </w:rPr>
    </w:lvl>
  </w:abstractNum>
  <w:abstractNum w:abstractNumId="36" w15:restartNumberingAfterBreak="0">
    <w:nsid w:val="76C825BB"/>
    <w:multiLevelType w:val="hybridMultilevel"/>
    <w:tmpl w:val="85742B90"/>
    <w:lvl w:ilvl="0" w:tplc="0424000F">
      <w:start w:val="1"/>
      <w:numFmt w:val="decimal"/>
      <w:lvlText w:val="%1."/>
      <w:lvlJc w:val="left"/>
      <w:pPr>
        <w:ind w:left="36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76D75EB3"/>
    <w:multiLevelType w:val="multilevel"/>
    <w:tmpl w:val="D70C7E1E"/>
    <w:lvl w:ilvl="0">
      <w:start w:val="1"/>
      <w:numFmt w:val="decimal"/>
      <w:lvlText w:val="%1."/>
      <w:lvlJc w:val="left"/>
      <w:pPr>
        <w:ind w:left="378" w:hanging="36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rPr>
    </w:lvl>
    <w:lvl w:ilvl="1">
      <w:start w:val="1"/>
      <w:numFmt w:val="ordinal"/>
      <w:lvlText w:val="%1.%2"/>
      <w:lvlJc w:val="left"/>
      <w:pPr>
        <w:ind w:left="1098" w:hanging="360"/>
      </w:pPr>
      <w:rPr>
        <w:rFonts w:hint="default"/>
      </w:rPr>
    </w:lvl>
    <w:lvl w:ilvl="2">
      <w:start w:val="1"/>
      <w:numFmt w:val="lowerRoman"/>
      <w:lvlText w:val="%3."/>
      <w:lvlJc w:val="right"/>
      <w:pPr>
        <w:ind w:left="1818" w:hanging="180"/>
      </w:pPr>
      <w:rPr>
        <w:rFonts w:hint="default"/>
      </w:rPr>
    </w:lvl>
    <w:lvl w:ilvl="3">
      <w:start w:val="1"/>
      <w:numFmt w:val="decimal"/>
      <w:lvlText w:val="%4."/>
      <w:lvlJc w:val="left"/>
      <w:pPr>
        <w:ind w:left="2538" w:hanging="360"/>
      </w:pPr>
      <w:rPr>
        <w:rFonts w:hint="default"/>
      </w:rPr>
    </w:lvl>
    <w:lvl w:ilvl="4">
      <w:start w:val="1"/>
      <w:numFmt w:val="lowerLetter"/>
      <w:lvlText w:val="%5."/>
      <w:lvlJc w:val="left"/>
      <w:pPr>
        <w:ind w:left="3258" w:hanging="360"/>
      </w:pPr>
      <w:rPr>
        <w:rFonts w:hint="default"/>
      </w:rPr>
    </w:lvl>
    <w:lvl w:ilvl="5">
      <w:start w:val="1"/>
      <w:numFmt w:val="lowerRoman"/>
      <w:lvlText w:val="%6."/>
      <w:lvlJc w:val="right"/>
      <w:pPr>
        <w:ind w:left="3978" w:hanging="180"/>
      </w:pPr>
      <w:rPr>
        <w:rFonts w:hint="default"/>
      </w:rPr>
    </w:lvl>
    <w:lvl w:ilvl="6">
      <w:start w:val="1"/>
      <w:numFmt w:val="decimal"/>
      <w:lvlText w:val="%7."/>
      <w:lvlJc w:val="left"/>
      <w:pPr>
        <w:ind w:left="4698" w:hanging="360"/>
      </w:pPr>
      <w:rPr>
        <w:rFonts w:hint="default"/>
      </w:rPr>
    </w:lvl>
    <w:lvl w:ilvl="7">
      <w:start w:val="1"/>
      <w:numFmt w:val="lowerLetter"/>
      <w:lvlText w:val="%8."/>
      <w:lvlJc w:val="left"/>
      <w:pPr>
        <w:ind w:left="5418" w:hanging="360"/>
      </w:pPr>
      <w:rPr>
        <w:rFonts w:hint="default"/>
      </w:rPr>
    </w:lvl>
    <w:lvl w:ilvl="8">
      <w:start w:val="1"/>
      <w:numFmt w:val="lowerRoman"/>
      <w:lvlText w:val="%9."/>
      <w:lvlJc w:val="right"/>
      <w:pPr>
        <w:ind w:left="6138" w:hanging="180"/>
      </w:pPr>
      <w:rPr>
        <w:rFonts w:hint="default"/>
      </w:rPr>
    </w:lvl>
  </w:abstractNum>
  <w:abstractNum w:abstractNumId="38" w15:restartNumberingAfterBreak="0">
    <w:nsid w:val="77210CBC"/>
    <w:multiLevelType w:val="hybridMultilevel"/>
    <w:tmpl w:val="7A3CE324"/>
    <w:lvl w:ilvl="0" w:tplc="F07A30AE">
      <w:start w:val="1"/>
      <w:numFmt w:val="bullet"/>
      <w:lvlText w:val=""/>
      <w:lvlJc w:val="left"/>
      <w:pPr>
        <w:ind w:left="1077" w:hanging="360"/>
      </w:pPr>
      <w:rPr>
        <w:rFonts w:ascii="Symbol" w:eastAsia="Times New Roman" w:hAnsi="Symbol" w:cs="Calibri" w:hint="default"/>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39" w15:restartNumberingAfterBreak="0">
    <w:nsid w:val="7A706339"/>
    <w:multiLevelType w:val="hybridMultilevel"/>
    <w:tmpl w:val="88767AE2"/>
    <w:lvl w:ilvl="0" w:tplc="FD729CB6">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7F3F71A6"/>
    <w:multiLevelType w:val="hybridMultilevel"/>
    <w:tmpl w:val="B9965BE6"/>
    <w:lvl w:ilvl="0" w:tplc="42DC58A8">
      <w:start w:val="1"/>
      <w:numFmt w:val="lowerLetter"/>
      <w:lvlText w:val="%1)"/>
      <w:lvlJc w:val="left"/>
      <w:pPr>
        <w:ind w:left="717" w:hanging="360"/>
      </w:pPr>
      <w:rPr>
        <w:rFonts w:hint="default"/>
      </w:rPr>
    </w:lvl>
    <w:lvl w:ilvl="1" w:tplc="04240019" w:tentative="1">
      <w:start w:val="1"/>
      <w:numFmt w:val="lowerLetter"/>
      <w:lvlText w:val="%2."/>
      <w:lvlJc w:val="left"/>
      <w:pPr>
        <w:ind w:left="1437" w:hanging="360"/>
      </w:pPr>
    </w:lvl>
    <w:lvl w:ilvl="2" w:tplc="0424001B" w:tentative="1">
      <w:start w:val="1"/>
      <w:numFmt w:val="lowerRoman"/>
      <w:lvlText w:val="%3."/>
      <w:lvlJc w:val="right"/>
      <w:pPr>
        <w:ind w:left="2157" w:hanging="180"/>
      </w:pPr>
    </w:lvl>
    <w:lvl w:ilvl="3" w:tplc="0424000F" w:tentative="1">
      <w:start w:val="1"/>
      <w:numFmt w:val="decimal"/>
      <w:lvlText w:val="%4."/>
      <w:lvlJc w:val="left"/>
      <w:pPr>
        <w:ind w:left="2877" w:hanging="360"/>
      </w:pPr>
    </w:lvl>
    <w:lvl w:ilvl="4" w:tplc="04240019" w:tentative="1">
      <w:start w:val="1"/>
      <w:numFmt w:val="lowerLetter"/>
      <w:lvlText w:val="%5."/>
      <w:lvlJc w:val="left"/>
      <w:pPr>
        <w:ind w:left="3597" w:hanging="360"/>
      </w:pPr>
    </w:lvl>
    <w:lvl w:ilvl="5" w:tplc="0424001B" w:tentative="1">
      <w:start w:val="1"/>
      <w:numFmt w:val="lowerRoman"/>
      <w:lvlText w:val="%6."/>
      <w:lvlJc w:val="right"/>
      <w:pPr>
        <w:ind w:left="4317" w:hanging="180"/>
      </w:pPr>
    </w:lvl>
    <w:lvl w:ilvl="6" w:tplc="0424000F" w:tentative="1">
      <w:start w:val="1"/>
      <w:numFmt w:val="decimal"/>
      <w:lvlText w:val="%7."/>
      <w:lvlJc w:val="left"/>
      <w:pPr>
        <w:ind w:left="5037" w:hanging="360"/>
      </w:pPr>
    </w:lvl>
    <w:lvl w:ilvl="7" w:tplc="04240019" w:tentative="1">
      <w:start w:val="1"/>
      <w:numFmt w:val="lowerLetter"/>
      <w:lvlText w:val="%8."/>
      <w:lvlJc w:val="left"/>
      <w:pPr>
        <w:ind w:left="5757" w:hanging="360"/>
      </w:pPr>
    </w:lvl>
    <w:lvl w:ilvl="8" w:tplc="0424001B" w:tentative="1">
      <w:start w:val="1"/>
      <w:numFmt w:val="lowerRoman"/>
      <w:lvlText w:val="%9."/>
      <w:lvlJc w:val="right"/>
      <w:pPr>
        <w:ind w:left="6477" w:hanging="180"/>
      </w:pPr>
    </w:lvl>
  </w:abstractNum>
  <w:num w:numId="1" w16cid:durableId="755444618">
    <w:abstractNumId w:val="6"/>
  </w:num>
  <w:num w:numId="2" w16cid:durableId="54861591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42367288">
    <w:abstractNumId w:val="16"/>
  </w:num>
  <w:num w:numId="4" w16cid:durableId="1318614125">
    <w:abstractNumId w:val="24"/>
  </w:num>
  <w:num w:numId="5" w16cid:durableId="1207109882">
    <w:abstractNumId w:val="20"/>
  </w:num>
  <w:num w:numId="6" w16cid:durableId="343291269">
    <w:abstractNumId w:val="21"/>
  </w:num>
  <w:num w:numId="7" w16cid:durableId="1637639642">
    <w:abstractNumId w:val="22"/>
  </w:num>
  <w:num w:numId="8" w16cid:durableId="680275960">
    <w:abstractNumId w:val="3"/>
  </w:num>
  <w:num w:numId="9" w16cid:durableId="63993206">
    <w:abstractNumId w:val="10"/>
  </w:num>
  <w:num w:numId="10" w16cid:durableId="83233563">
    <w:abstractNumId w:val="31"/>
  </w:num>
  <w:num w:numId="11" w16cid:durableId="823936965">
    <w:abstractNumId w:val="25"/>
  </w:num>
  <w:num w:numId="12" w16cid:durableId="187137844">
    <w:abstractNumId w:val="0"/>
  </w:num>
  <w:num w:numId="13" w16cid:durableId="1400668005">
    <w:abstractNumId w:val="36"/>
  </w:num>
  <w:num w:numId="14" w16cid:durableId="284388206">
    <w:abstractNumId w:val="23"/>
  </w:num>
  <w:num w:numId="15" w16cid:durableId="627707185">
    <w:abstractNumId w:val="17"/>
  </w:num>
  <w:num w:numId="16" w16cid:durableId="1319384627">
    <w:abstractNumId w:val="2"/>
  </w:num>
  <w:num w:numId="17" w16cid:durableId="2080443212">
    <w:abstractNumId w:val="12"/>
  </w:num>
  <w:num w:numId="18" w16cid:durableId="556745139">
    <w:abstractNumId w:val="19"/>
  </w:num>
  <w:num w:numId="19" w16cid:durableId="530724371">
    <w:abstractNumId w:val="26"/>
  </w:num>
  <w:num w:numId="20" w16cid:durableId="882248440">
    <w:abstractNumId w:val="27"/>
  </w:num>
  <w:num w:numId="21" w16cid:durableId="1829784569">
    <w:abstractNumId w:val="5"/>
  </w:num>
  <w:num w:numId="22" w16cid:durableId="1501769862">
    <w:abstractNumId w:val="28"/>
  </w:num>
  <w:num w:numId="23" w16cid:durableId="1061170264">
    <w:abstractNumId w:val="29"/>
  </w:num>
  <w:num w:numId="24" w16cid:durableId="1686905841">
    <w:abstractNumId w:val="15"/>
  </w:num>
  <w:num w:numId="25" w16cid:durableId="499274815">
    <w:abstractNumId w:val="34"/>
  </w:num>
  <w:num w:numId="26" w16cid:durableId="695422404">
    <w:abstractNumId w:val="14"/>
  </w:num>
  <w:num w:numId="27" w16cid:durableId="320545370">
    <w:abstractNumId w:val="35"/>
  </w:num>
  <w:num w:numId="28" w16cid:durableId="517043471">
    <w:abstractNumId w:val="13"/>
  </w:num>
  <w:num w:numId="29" w16cid:durableId="382213053">
    <w:abstractNumId w:val="7"/>
  </w:num>
  <w:num w:numId="30" w16cid:durableId="1795174574">
    <w:abstractNumId w:val="8"/>
  </w:num>
  <w:num w:numId="31" w16cid:durableId="1141921319">
    <w:abstractNumId w:val="39"/>
  </w:num>
  <w:num w:numId="32" w16cid:durableId="1571228073">
    <w:abstractNumId w:val="30"/>
  </w:num>
  <w:num w:numId="33" w16cid:durableId="1039403681">
    <w:abstractNumId w:val="1"/>
  </w:num>
  <w:num w:numId="34" w16cid:durableId="619453282">
    <w:abstractNumId w:val="18"/>
  </w:num>
  <w:num w:numId="35" w16cid:durableId="791362829">
    <w:abstractNumId w:val="32"/>
  </w:num>
  <w:num w:numId="36" w16cid:durableId="1489174669">
    <w:abstractNumId w:val="40"/>
  </w:num>
  <w:num w:numId="37" w16cid:durableId="1322270359">
    <w:abstractNumId w:val="38"/>
  </w:num>
  <w:num w:numId="38" w16cid:durableId="1895047427">
    <w:abstractNumId w:val="33"/>
  </w:num>
  <w:num w:numId="39" w16cid:durableId="1619146919">
    <w:abstractNumId w:val="11"/>
  </w:num>
  <w:num w:numId="40" w16cid:durableId="1096557906">
    <w:abstractNumId w:val="9"/>
  </w:num>
  <w:num w:numId="41" w16cid:durableId="19313491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38C"/>
    <w:rsid w:val="00025AFE"/>
    <w:rsid w:val="000A5057"/>
    <w:rsid w:val="000C7C7A"/>
    <w:rsid w:val="000D6EA7"/>
    <w:rsid w:val="00161D7D"/>
    <w:rsid w:val="001A1B3B"/>
    <w:rsid w:val="002D05AE"/>
    <w:rsid w:val="00305C40"/>
    <w:rsid w:val="00355711"/>
    <w:rsid w:val="003B35F8"/>
    <w:rsid w:val="003B3DE0"/>
    <w:rsid w:val="003C4398"/>
    <w:rsid w:val="003E69F4"/>
    <w:rsid w:val="00405F26"/>
    <w:rsid w:val="0040667D"/>
    <w:rsid w:val="004141AB"/>
    <w:rsid w:val="004155B1"/>
    <w:rsid w:val="00463318"/>
    <w:rsid w:val="00470803"/>
    <w:rsid w:val="004953A2"/>
    <w:rsid w:val="004B4D14"/>
    <w:rsid w:val="004F5B65"/>
    <w:rsid w:val="0052438C"/>
    <w:rsid w:val="005403E9"/>
    <w:rsid w:val="005E4FBF"/>
    <w:rsid w:val="0061117D"/>
    <w:rsid w:val="00612843"/>
    <w:rsid w:val="0063263A"/>
    <w:rsid w:val="006422B9"/>
    <w:rsid w:val="006842FE"/>
    <w:rsid w:val="00690D0B"/>
    <w:rsid w:val="006B31A6"/>
    <w:rsid w:val="00747C1F"/>
    <w:rsid w:val="00751AB3"/>
    <w:rsid w:val="00791D18"/>
    <w:rsid w:val="00792BAD"/>
    <w:rsid w:val="007A490A"/>
    <w:rsid w:val="007B3555"/>
    <w:rsid w:val="007D6461"/>
    <w:rsid w:val="007F51FD"/>
    <w:rsid w:val="00807E1E"/>
    <w:rsid w:val="00850064"/>
    <w:rsid w:val="00927E1D"/>
    <w:rsid w:val="009C7BBD"/>
    <w:rsid w:val="009D1B44"/>
    <w:rsid w:val="009E0501"/>
    <w:rsid w:val="00A17F5B"/>
    <w:rsid w:val="00A46C5E"/>
    <w:rsid w:val="00A62D60"/>
    <w:rsid w:val="00AD3144"/>
    <w:rsid w:val="00AD5170"/>
    <w:rsid w:val="00AE0C94"/>
    <w:rsid w:val="00B05B20"/>
    <w:rsid w:val="00B06655"/>
    <w:rsid w:val="00B558EB"/>
    <w:rsid w:val="00B7503E"/>
    <w:rsid w:val="00C24063"/>
    <w:rsid w:val="00C67DCE"/>
    <w:rsid w:val="00C95796"/>
    <w:rsid w:val="00CC1661"/>
    <w:rsid w:val="00CE40FF"/>
    <w:rsid w:val="00D42133"/>
    <w:rsid w:val="00DB27AD"/>
    <w:rsid w:val="00DC22A3"/>
    <w:rsid w:val="00DF2FCE"/>
    <w:rsid w:val="00ED644C"/>
    <w:rsid w:val="00EF01FF"/>
    <w:rsid w:val="00EF7AA4"/>
    <w:rsid w:val="00F524D4"/>
    <w:rsid w:val="00FC12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B9FB7"/>
  <w15:chartTrackingRefBased/>
  <w15:docId w15:val="{AF58B777-C28C-49CC-A654-7051CD19A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qFormat/>
    <w:rsid w:val="0052438C"/>
    <w:pPr>
      <w:keepNext/>
      <w:keepLines/>
      <w:spacing w:before="240" w:after="0"/>
      <w:outlineLvl w:val="0"/>
    </w:pPr>
    <w:rPr>
      <w:rFonts w:asciiTheme="majorHAnsi" w:eastAsiaTheme="majorEastAsia" w:hAnsiTheme="majorHAnsi" w:cstheme="majorBidi"/>
      <w:color w:val="2F5496" w:themeColor="accent1" w:themeShade="BF"/>
      <w:kern w:val="0"/>
      <w:sz w:val="32"/>
      <w:szCs w:val="32"/>
      <w14:ligatures w14:val="none"/>
    </w:rPr>
  </w:style>
  <w:style w:type="paragraph" w:styleId="Naslov2">
    <w:name w:val="heading 2"/>
    <w:basedOn w:val="Navaden"/>
    <w:next w:val="Navaden"/>
    <w:link w:val="Naslov2Znak"/>
    <w:qFormat/>
    <w:rsid w:val="0052438C"/>
    <w:pPr>
      <w:keepNext/>
      <w:spacing w:before="240" w:after="60" w:line="240" w:lineRule="auto"/>
      <w:outlineLvl w:val="1"/>
    </w:pPr>
    <w:rPr>
      <w:rFonts w:ascii="Arial" w:eastAsia="Times New Roman" w:hAnsi="Arial" w:cs="Arial"/>
      <w:b/>
      <w:smallCaps/>
      <w:kern w:val="0"/>
      <w:sz w:val="28"/>
      <w:szCs w:val="24"/>
      <w:lang w:eastAsia="sl-SI"/>
      <w14:ligatures w14:val="none"/>
    </w:rPr>
  </w:style>
  <w:style w:type="paragraph" w:styleId="Naslov3">
    <w:name w:val="heading 3"/>
    <w:basedOn w:val="Navaden"/>
    <w:next w:val="Navaden"/>
    <w:link w:val="Naslov3Znak"/>
    <w:qFormat/>
    <w:rsid w:val="0052438C"/>
    <w:pPr>
      <w:keepNext/>
      <w:spacing w:before="240" w:after="60" w:line="240" w:lineRule="auto"/>
      <w:outlineLvl w:val="2"/>
    </w:pPr>
    <w:rPr>
      <w:rFonts w:ascii="Arial" w:eastAsia="Times New Roman" w:hAnsi="Arial" w:cs="Arial"/>
      <w:smallCaps/>
      <w:kern w:val="0"/>
      <w:sz w:val="28"/>
      <w:szCs w:val="24"/>
      <w:lang w:eastAsia="sl-SI"/>
      <w14:ligatures w14:val="none"/>
    </w:rPr>
  </w:style>
  <w:style w:type="paragraph" w:styleId="Naslov4">
    <w:name w:val="heading 4"/>
    <w:basedOn w:val="Navaden"/>
    <w:next w:val="Navaden"/>
    <w:link w:val="Naslov4Znak"/>
    <w:qFormat/>
    <w:rsid w:val="0052438C"/>
    <w:pPr>
      <w:keepNext/>
      <w:spacing w:before="240" w:after="60" w:line="240" w:lineRule="auto"/>
      <w:outlineLvl w:val="3"/>
    </w:pPr>
    <w:rPr>
      <w:rFonts w:ascii="Arial" w:eastAsia="Times New Roman" w:hAnsi="Arial" w:cs="Arial"/>
      <w:smallCaps/>
      <w:kern w:val="0"/>
      <w:sz w:val="24"/>
      <w:szCs w:val="24"/>
      <w:lang w:eastAsia="sl-SI"/>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52438C"/>
    <w:rPr>
      <w:rFonts w:asciiTheme="majorHAnsi" w:eastAsiaTheme="majorEastAsia" w:hAnsiTheme="majorHAnsi" w:cstheme="majorBidi"/>
      <w:color w:val="2F5496" w:themeColor="accent1" w:themeShade="BF"/>
      <w:kern w:val="0"/>
      <w:sz w:val="32"/>
      <w:szCs w:val="32"/>
      <w14:ligatures w14:val="none"/>
    </w:rPr>
  </w:style>
  <w:style w:type="character" w:customStyle="1" w:styleId="Naslov2Znak">
    <w:name w:val="Naslov 2 Znak"/>
    <w:basedOn w:val="Privzetapisavaodstavka"/>
    <w:link w:val="Naslov2"/>
    <w:rsid w:val="0052438C"/>
    <w:rPr>
      <w:rFonts w:ascii="Arial" w:eastAsia="Times New Roman" w:hAnsi="Arial" w:cs="Arial"/>
      <w:b/>
      <w:smallCaps/>
      <w:kern w:val="0"/>
      <w:sz w:val="28"/>
      <w:szCs w:val="24"/>
      <w:lang w:eastAsia="sl-SI"/>
      <w14:ligatures w14:val="none"/>
    </w:rPr>
  </w:style>
  <w:style w:type="character" w:customStyle="1" w:styleId="Naslov3Znak">
    <w:name w:val="Naslov 3 Znak"/>
    <w:basedOn w:val="Privzetapisavaodstavka"/>
    <w:link w:val="Naslov3"/>
    <w:rsid w:val="0052438C"/>
    <w:rPr>
      <w:rFonts w:ascii="Arial" w:eastAsia="Times New Roman" w:hAnsi="Arial" w:cs="Arial"/>
      <w:smallCaps/>
      <w:kern w:val="0"/>
      <w:sz w:val="28"/>
      <w:szCs w:val="24"/>
      <w:lang w:eastAsia="sl-SI"/>
      <w14:ligatures w14:val="none"/>
    </w:rPr>
  </w:style>
  <w:style w:type="character" w:customStyle="1" w:styleId="Naslov4Znak">
    <w:name w:val="Naslov 4 Znak"/>
    <w:basedOn w:val="Privzetapisavaodstavka"/>
    <w:link w:val="Naslov4"/>
    <w:rsid w:val="0052438C"/>
    <w:rPr>
      <w:rFonts w:ascii="Arial" w:eastAsia="Times New Roman" w:hAnsi="Arial" w:cs="Arial"/>
      <w:smallCaps/>
      <w:kern w:val="0"/>
      <w:sz w:val="24"/>
      <w:szCs w:val="24"/>
      <w:lang w:eastAsia="sl-SI"/>
      <w14:ligatures w14:val="none"/>
    </w:rPr>
  </w:style>
  <w:style w:type="numbering" w:customStyle="1" w:styleId="Brezseznama1">
    <w:name w:val="Brez seznama1"/>
    <w:next w:val="Brezseznama"/>
    <w:uiPriority w:val="99"/>
    <w:semiHidden/>
    <w:unhideWhenUsed/>
    <w:rsid w:val="0052438C"/>
  </w:style>
  <w:style w:type="paragraph" w:styleId="Glava">
    <w:name w:val="header"/>
    <w:basedOn w:val="Navaden"/>
    <w:link w:val="GlavaZnak"/>
    <w:uiPriority w:val="99"/>
    <w:unhideWhenUsed/>
    <w:rsid w:val="0052438C"/>
    <w:pPr>
      <w:tabs>
        <w:tab w:val="center" w:pos="4536"/>
        <w:tab w:val="right" w:pos="9072"/>
      </w:tabs>
      <w:spacing w:after="0" w:line="240" w:lineRule="auto"/>
    </w:pPr>
    <w:rPr>
      <w:kern w:val="0"/>
      <w14:ligatures w14:val="none"/>
    </w:rPr>
  </w:style>
  <w:style w:type="character" w:customStyle="1" w:styleId="GlavaZnak">
    <w:name w:val="Glava Znak"/>
    <w:basedOn w:val="Privzetapisavaodstavka"/>
    <w:link w:val="Glava"/>
    <w:uiPriority w:val="99"/>
    <w:rsid w:val="0052438C"/>
    <w:rPr>
      <w:kern w:val="0"/>
      <w14:ligatures w14:val="none"/>
    </w:rPr>
  </w:style>
  <w:style w:type="paragraph" w:styleId="Noga">
    <w:name w:val="footer"/>
    <w:basedOn w:val="Navaden"/>
    <w:link w:val="NogaZnak"/>
    <w:uiPriority w:val="99"/>
    <w:unhideWhenUsed/>
    <w:rsid w:val="0052438C"/>
    <w:pPr>
      <w:tabs>
        <w:tab w:val="center" w:pos="4536"/>
        <w:tab w:val="right" w:pos="9072"/>
      </w:tabs>
      <w:spacing w:after="0" w:line="240" w:lineRule="auto"/>
    </w:pPr>
    <w:rPr>
      <w:kern w:val="0"/>
      <w14:ligatures w14:val="none"/>
    </w:rPr>
  </w:style>
  <w:style w:type="character" w:customStyle="1" w:styleId="NogaZnak">
    <w:name w:val="Noga Znak"/>
    <w:basedOn w:val="Privzetapisavaodstavka"/>
    <w:link w:val="Noga"/>
    <w:uiPriority w:val="99"/>
    <w:rsid w:val="0052438C"/>
    <w:rPr>
      <w:kern w:val="0"/>
      <w14:ligatures w14:val="none"/>
    </w:rPr>
  </w:style>
  <w:style w:type="paragraph" w:customStyle="1" w:styleId="Ulica">
    <w:name w:val="Ulica"/>
    <w:basedOn w:val="Glava"/>
    <w:qFormat/>
    <w:rsid w:val="0052438C"/>
    <w:pPr>
      <w:tabs>
        <w:tab w:val="left" w:pos="5670"/>
      </w:tabs>
      <w:spacing w:line="240" w:lineRule="exact"/>
    </w:pPr>
    <w:rPr>
      <w:rFonts w:ascii="Calibri" w:eastAsia="Calibri" w:hAnsi="Calibri" w:cs="Times New Roman"/>
      <w:noProof/>
    </w:rPr>
  </w:style>
  <w:style w:type="character" w:styleId="Hiperpovezava">
    <w:name w:val="Hyperlink"/>
    <w:uiPriority w:val="99"/>
    <w:unhideWhenUsed/>
    <w:rsid w:val="0052438C"/>
    <w:rPr>
      <w:color w:val="0000FF"/>
      <w:u w:val="single"/>
    </w:rPr>
  </w:style>
  <w:style w:type="paragraph" w:styleId="Kazalovsebine1">
    <w:name w:val="toc 1"/>
    <w:basedOn w:val="Navaden"/>
    <w:next w:val="Navaden"/>
    <w:uiPriority w:val="39"/>
    <w:qFormat/>
    <w:rsid w:val="0052438C"/>
    <w:pPr>
      <w:tabs>
        <w:tab w:val="left" w:pos="482"/>
        <w:tab w:val="right" w:leader="dot" w:pos="9629"/>
      </w:tabs>
      <w:spacing w:after="0" w:line="240" w:lineRule="auto"/>
      <w:ind w:left="490" w:hanging="490"/>
    </w:pPr>
    <w:rPr>
      <w:rFonts w:ascii="Calibri" w:eastAsia="Times New Roman" w:hAnsi="Calibri" w:cs="Arial"/>
      <w:kern w:val="0"/>
      <w:szCs w:val="24"/>
      <w:lang w:eastAsia="sl-SI"/>
      <w14:ligatures w14:val="none"/>
    </w:rPr>
  </w:style>
  <w:style w:type="table" w:styleId="Tabelamrea">
    <w:name w:val="Table Grid"/>
    <w:basedOn w:val="Navadnatabela"/>
    <w:uiPriority w:val="39"/>
    <w:rsid w:val="0052438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aliases w:val="Bullet List,FooterText,List Number_CW,Listenabsatz_Zahlen_CW,Listenabsatz_Zahlen_BS,Lista viñetas,Bullet Number,Num List Paragraph,Use Case List Paragraph,lp1,lp11,List Paragraph1,Steps"/>
    <w:basedOn w:val="Navaden"/>
    <w:link w:val="OdstavekseznamaZnak"/>
    <w:uiPriority w:val="34"/>
    <w:qFormat/>
    <w:rsid w:val="0052438C"/>
    <w:pPr>
      <w:ind w:left="720"/>
      <w:contextualSpacing/>
    </w:pPr>
    <w:rPr>
      <w:kern w:val="0"/>
      <w14:ligatures w14:val="none"/>
    </w:rPr>
  </w:style>
  <w:style w:type="character" w:styleId="Pripombasklic">
    <w:name w:val="annotation reference"/>
    <w:basedOn w:val="Privzetapisavaodstavka"/>
    <w:uiPriority w:val="99"/>
    <w:semiHidden/>
    <w:unhideWhenUsed/>
    <w:rsid w:val="0052438C"/>
    <w:rPr>
      <w:sz w:val="16"/>
      <w:szCs w:val="16"/>
    </w:rPr>
  </w:style>
  <w:style w:type="paragraph" w:styleId="Pripombabesedilo">
    <w:name w:val="annotation text"/>
    <w:basedOn w:val="Navaden"/>
    <w:link w:val="PripombabesediloZnak"/>
    <w:uiPriority w:val="99"/>
    <w:unhideWhenUsed/>
    <w:rsid w:val="0052438C"/>
    <w:pPr>
      <w:spacing w:line="240" w:lineRule="auto"/>
    </w:pPr>
    <w:rPr>
      <w:kern w:val="0"/>
      <w:sz w:val="20"/>
      <w:szCs w:val="20"/>
      <w14:ligatures w14:val="none"/>
    </w:rPr>
  </w:style>
  <w:style w:type="character" w:customStyle="1" w:styleId="PripombabesediloZnak">
    <w:name w:val="Pripomba – besedilo Znak"/>
    <w:basedOn w:val="Privzetapisavaodstavka"/>
    <w:link w:val="Pripombabesedilo"/>
    <w:uiPriority w:val="99"/>
    <w:rsid w:val="0052438C"/>
    <w:rPr>
      <w:kern w:val="0"/>
      <w:sz w:val="20"/>
      <w:szCs w:val="20"/>
      <w14:ligatures w14:val="none"/>
    </w:rPr>
  </w:style>
  <w:style w:type="paragraph" w:styleId="Zadevapripombe">
    <w:name w:val="annotation subject"/>
    <w:basedOn w:val="Pripombabesedilo"/>
    <w:next w:val="Pripombabesedilo"/>
    <w:link w:val="ZadevapripombeZnak"/>
    <w:uiPriority w:val="99"/>
    <w:semiHidden/>
    <w:unhideWhenUsed/>
    <w:rsid w:val="0052438C"/>
    <w:rPr>
      <w:b/>
      <w:bCs/>
    </w:rPr>
  </w:style>
  <w:style w:type="character" w:customStyle="1" w:styleId="ZadevapripombeZnak">
    <w:name w:val="Zadeva pripombe Znak"/>
    <w:basedOn w:val="PripombabesediloZnak"/>
    <w:link w:val="Zadevapripombe"/>
    <w:uiPriority w:val="99"/>
    <w:semiHidden/>
    <w:rsid w:val="0052438C"/>
    <w:rPr>
      <w:b/>
      <w:bCs/>
      <w:kern w:val="0"/>
      <w:sz w:val="20"/>
      <w:szCs w:val="20"/>
      <w14:ligatures w14:val="none"/>
    </w:rPr>
  </w:style>
  <w:style w:type="character" w:styleId="Nerazreenaomemba">
    <w:name w:val="Unresolved Mention"/>
    <w:basedOn w:val="Privzetapisavaodstavka"/>
    <w:uiPriority w:val="99"/>
    <w:semiHidden/>
    <w:unhideWhenUsed/>
    <w:rsid w:val="0052438C"/>
    <w:rPr>
      <w:color w:val="605E5C"/>
      <w:shd w:val="clear" w:color="auto" w:fill="E1DFDD"/>
    </w:rPr>
  </w:style>
  <w:style w:type="paragraph" w:styleId="Brezrazmikov">
    <w:name w:val="No Spacing"/>
    <w:uiPriority w:val="1"/>
    <w:qFormat/>
    <w:rsid w:val="0052438C"/>
    <w:pPr>
      <w:spacing w:after="0" w:line="240" w:lineRule="auto"/>
    </w:pPr>
    <w:rPr>
      <w:rFonts w:ascii="Calibri" w:eastAsia="Calibri" w:hAnsi="Calibri" w:cs="Times New Roman"/>
      <w:kern w:val="0"/>
      <w14:ligatures w14:val="none"/>
    </w:rPr>
  </w:style>
  <w:style w:type="character" w:customStyle="1" w:styleId="OdstavekseznamaZnak">
    <w:name w:val="Odstavek seznama Znak"/>
    <w:aliases w:val="Bullet List Znak,FooterText Znak,List Number_CW Znak,Listenabsatz_Zahlen_CW Znak,Listenabsatz_Zahlen_BS Znak,Lista viñetas Znak,Bullet Number Znak,Num List Paragraph Znak,Use Case List Paragraph Znak,lp1 Znak,lp11 Znak,Steps Znak"/>
    <w:link w:val="Odstavekseznama"/>
    <w:uiPriority w:val="34"/>
    <w:rsid w:val="0052438C"/>
    <w:rPr>
      <w:kern w:val="0"/>
      <w14:ligatures w14:val="none"/>
    </w:rPr>
  </w:style>
  <w:style w:type="paragraph" w:styleId="Konnaopomba-besedilo">
    <w:name w:val="endnote text"/>
    <w:basedOn w:val="Navaden"/>
    <w:link w:val="Konnaopomba-besediloZnak"/>
    <w:uiPriority w:val="99"/>
    <w:semiHidden/>
    <w:unhideWhenUsed/>
    <w:rsid w:val="0052438C"/>
    <w:pPr>
      <w:spacing w:after="0" w:line="240" w:lineRule="auto"/>
    </w:pPr>
    <w:rPr>
      <w:kern w:val="0"/>
      <w:sz w:val="20"/>
      <w:szCs w:val="20"/>
      <w14:ligatures w14:val="none"/>
    </w:rPr>
  </w:style>
  <w:style w:type="character" w:customStyle="1" w:styleId="Konnaopomba-besediloZnak">
    <w:name w:val="Končna opomba - besedilo Znak"/>
    <w:basedOn w:val="Privzetapisavaodstavka"/>
    <w:link w:val="Konnaopomba-besedilo"/>
    <w:uiPriority w:val="99"/>
    <w:semiHidden/>
    <w:rsid w:val="0052438C"/>
    <w:rPr>
      <w:kern w:val="0"/>
      <w:sz w:val="20"/>
      <w:szCs w:val="20"/>
      <w14:ligatures w14:val="none"/>
    </w:rPr>
  </w:style>
  <w:style w:type="character" w:styleId="Konnaopomba-sklic">
    <w:name w:val="endnote reference"/>
    <w:basedOn w:val="Privzetapisavaodstavka"/>
    <w:uiPriority w:val="99"/>
    <w:semiHidden/>
    <w:unhideWhenUsed/>
    <w:rsid w:val="0052438C"/>
    <w:rPr>
      <w:vertAlign w:val="superscript"/>
    </w:rPr>
  </w:style>
  <w:style w:type="table" w:customStyle="1" w:styleId="Tabelamrea1">
    <w:name w:val="Tabela – mreža1"/>
    <w:basedOn w:val="Navadnatabela"/>
    <w:next w:val="Tabelamrea"/>
    <w:uiPriority w:val="39"/>
    <w:rsid w:val="005243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1">
    <w:name w:val="Brez seznama11"/>
    <w:next w:val="Brezseznama"/>
    <w:semiHidden/>
    <w:rsid w:val="0052438C"/>
  </w:style>
  <w:style w:type="paragraph" w:styleId="Kazalovsebine2">
    <w:name w:val="toc 2"/>
    <w:basedOn w:val="Navaden"/>
    <w:next w:val="Navaden"/>
    <w:uiPriority w:val="39"/>
    <w:semiHidden/>
    <w:qFormat/>
    <w:rsid w:val="0052438C"/>
    <w:pPr>
      <w:tabs>
        <w:tab w:val="right" w:leader="dot" w:pos="8309"/>
      </w:tabs>
      <w:spacing w:before="60" w:after="60" w:line="240" w:lineRule="auto"/>
      <w:ind w:left="238"/>
    </w:pPr>
    <w:rPr>
      <w:rFonts w:ascii="Arial" w:eastAsia="Times New Roman" w:hAnsi="Arial" w:cs="Arial"/>
      <w:b/>
      <w:smallCaps/>
      <w:kern w:val="0"/>
      <w:sz w:val="28"/>
      <w:szCs w:val="24"/>
      <w:lang w:eastAsia="sl-SI"/>
      <w14:ligatures w14:val="none"/>
    </w:rPr>
  </w:style>
  <w:style w:type="paragraph" w:styleId="Kazalovsebine3">
    <w:name w:val="toc 3"/>
    <w:basedOn w:val="Navaden"/>
    <w:next w:val="Navaden"/>
    <w:uiPriority w:val="39"/>
    <w:semiHidden/>
    <w:qFormat/>
    <w:rsid w:val="0052438C"/>
    <w:pPr>
      <w:tabs>
        <w:tab w:val="right" w:leader="dot" w:pos="8309"/>
      </w:tabs>
      <w:spacing w:after="0" w:line="240" w:lineRule="auto"/>
      <w:ind w:left="482"/>
    </w:pPr>
    <w:rPr>
      <w:rFonts w:ascii="Arial" w:eastAsia="Times New Roman" w:hAnsi="Arial" w:cs="Arial"/>
      <w:smallCaps/>
      <w:kern w:val="0"/>
      <w:sz w:val="24"/>
      <w:szCs w:val="24"/>
      <w:lang w:eastAsia="sl-SI"/>
      <w14:ligatures w14:val="none"/>
    </w:rPr>
  </w:style>
  <w:style w:type="paragraph" w:styleId="Kazalovsebine4">
    <w:name w:val="toc 4"/>
    <w:basedOn w:val="Navaden"/>
    <w:next w:val="Navaden"/>
    <w:semiHidden/>
    <w:rsid w:val="0052438C"/>
    <w:pPr>
      <w:tabs>
        <w:tab w:val="right" w:leader="dot" w:pos="8309"/>
      </w:tabs>
      <w:spacing w:after="0" w:line="240" w:lineRule="auto"/>
      <w:ind w:left="851"/>
    </w:pPr>
    <w:rPr>
      <w:rFonts w:ascii="Arial" w:eastAsia="Times New Roman" w:hAnsi="Arial" w:cs="Arial"/>
      <w:smallCaps/>
      <w:kern w:val="0"/>
      <w:sz w:val="20"/>
      <w:szCs w:val="24"/>
      <w:lang w:eastAsia="sl-SI"/>
      <w14:ligatures w14:val="none"/>
    </w:rPr>
  </w:style>
  <w:style w:type="paragraph" w:customStyle="1" w:styleId="ZnakZnak">
    <w:name w:val="Znak Znak"/>
    <w:basedOn w:val="Navaden"/>
    <w:rsid w:val="0052438C"/>
    <w:pPr>
      <w:spacing w:line="240" w:lineRule="exact"/>
    </w:pPr>
    <w:rPr>
      <w:rFonts w:ascii="Tahoma" w:eastAsia="Times New Roman" w:hAnsi="Tahoma" w:cs="Tahoma"/>
      <w:color w:val="222222"/>
      <w:kern w:val="0"/>
      <w:sz w:val="20"/>
      <w:szCs w:val="20"/>
      <w:lang w:val="en-US"/>
      <w14:ligatures w14:val="none"/>
    </w:rPr>
  </w:style>
  <w:style w:type="paragraph" w:customStyle="1" w:styleId="ZnakZnakZnakZnakZnakZnakZnakZnak">
    <w:name w:val="Znak Znak Znak Znak Znak Znak Znak Znak"/>
    <w:basedOn w:val="Navaden"/>
    <w:rsid w:val="0052438C"/>
    <w:pPr>
      <w:spacing w:line="240" w:lineRule="exact"/>
    </w:pPr>
    <w:rPr>
      <w:rFonts w:ascii="Tahoma" w:eastAsia="Times New Roman" w:hAnsi="Tahoma" w:cs="Arial"/>
      <w:bCs/>
      <w:color w:val="222222"/>
      <w:kern w:val="0"/>
      <w:sz w:val="20"/>
      <w:szCs w:val="20"/>
      <w14:ligatures w14:val="none"/>
    </w:rPr>
  </w:style>
  <w:style w:type="paragraph" w:customStyle="1" w:styleId="ZnakCharChar">
    <w:name w:val="Znak Char Char"/>
    <w:basedOn w:val="Navaden"/>
    <w:rsid w:val="0052438C"/>
    <w:pPr>
      <w:spacing w:line="240" w:lineRule="exact"/>
    </w:pPr>
    <w:rPr>
      <w:rFonts w:ascii="Tahoma" w:eastAsia="Times New Roman" w:hAnsi="Tahoma" w:cs="Arial"/>
      <w:bCs/>
      <w:color w:val="222222"/>
      <w:kern w:val="0"/>
      <w:sz w:val="20"/>
      <w:szCs w:val="20"/>
      <w14:ligatures w14:val="none"/>
    </w:rPr>
  </w:style>
  <w:style w:type="paragraph" w:customStyle="1" w:styleId="esegmentt">
    <w:name w:val="esegment_t"/>
    <w:basedOn w:val="Navaden"/>
    <w:rsid w:val="0052438C"/>
    <w:pPr>
      <w:spacing w:after="168" w:line="360" w:lineRule="atLeast"/>
      <w:jc w:val="center"/>
    </w:pPr>
    <w:rPr>
      <w:rFonts w:ascii="Times New Roman" w:eastAsia="Times New Roman" w:hAnsi="Times New Roman" w:cs="Times New Roman"/>
      <w:b/>
      <w:bCs/>
      <w:color w:val="6B7E9D"/>
      <w:kern w:val="0"/>
      <w:sz w:val="31"/>
      <w:szCs w:val="31"/>
      <w:lang w:eastAsia="sl-SI"/>
      <w14:ligatures w14:val="none"/>
    </w:rPr>
  </w:style>
  <w:style w:type="paragraph" w:customStyle="1" w:styleId="ZnakZnakZnakZnakZnak">
    <w:name w:val="Znak Znak Znak Znak Znak"/>
    <w:basedOn w:val="Navaden"/>
    <w:rsid w:val="0052438C"/>
    <w:pPr>
      <w:spacing w:line="240" w:lineRule="exact"/>
    </w:pPr>
    <w:rPr>
      <w:rFonts w:ascii="Tahoma" w:eastAsia="Times New Roman" w:hAnsi="Tahoma" w:cs="Tahoma"/>
      <w:color w:val="222222"/>
      <w:kern w:val="0"/>
      <w:sz w:val="20"/>
      <w:szCs w:val="20"/>
      <w:lang w:val="en-US"/>
      <w14:ligatures w14:val="none"/>
    </w:rPr>
  </w:style>
  <w:style w:type="paragraph" w:styleId="Besedilooblaka">
    <w:name w:val="Balloon Text"/>
    <w:basedOn w:val="Navaden"/>
    <w:link w:val="BesedilooblakaZnak"/>
    <w:semiHidden/>
    <w:rsid w:val="0052438C"/>
    <w:pPr>
      <w:spacing w:after="0" w:line="240" w:lineRule="auto"/>
    </w:pPr>
    <w:rPr>
      <w:rFonts w:ascii="Tahoma" w:eastAsia="Times New Roman" w:hAnsi="Tahoma" w:cs="Tahoma"/>
      <w:kern w:val="0"/>
      <w:sz w:val="16"/>
      <w:szCs w:val="16"/>
      <w:lang w:eastAsia="sl-SI"/>
      <w14:ligatures w14:val="none"/>
    </w:rPr>
  </w:style>
  <w:style w:type="character" w:customStyle="1" w:styleId="BesedilooblakaZnak">
    <w:name w:val="Besedilo oblačka Znak"/>
    <w:basedOn w:val="Privzetapisavaodstavka"/>
    <w:link w:val="Besedilooblaka"/>
    <w:semiHidden/>
    <w:rsid w:val="0052438C"/>
    <w:rPr>
      <w:rFonts w:ascii="Tahoma" w:eastAsia="Times New Roman" w:hAnsi="Tahoma" w:cs="Tahoma"/>
      <w:kern w:val="0"/>
      <w:sz w:val="16"/>
      <w:szCs w:val="16"/>
      <w:lang w:eastAsia="sl-SI"/>
      <w14:ligatures w14:val="none"/>
    </w:rPr>
  </w:style>
  <w:style w:type="paragraph" w:customStyle="1" w:styleId="tabele">
    <w:name w:val="tabele"/>
    <w:basedOn w:val="Navaden"/>
    <w:rsid w:val="0052438C"/>
    <w:pPr>
      <w:tabs>
        <w:tab w:val="right" w:pos="283"/>
        <w:tab w:val="right" w:pos="567"/>
        <w:tab w:val="right" w:pos="850"/>
        <w:tab w:val="right" w:pos="1134"/>
        <w:tab w:val="right" w:pos="1417"/>
        <w:tab w:val="right" w:pos="1701"/>
        <w:tab w:val="right" w:pos="1984"/>
        <w:tab w:val="right" w:pos="2268"/>
        <w:tab w:val="right" w:pos="2551"/>
        <w:tab w:val="right" w:pos="2835"/>
        <w:tab w:val="right" w:pos="3118"/>
        <w:tab w:val="right" w:pos="3402"/>
        <w:tab w:val="right" w:pos="3685"/>
        <w:tab w:val="right" w:pos="3969"/>
        <w:tab w:val="right" w:pos="4252"/>
        <w:tab w:val="right" w:pos="4535"/>
        <w:tab w:val="right" w:pos="4819"/>
      </w:tabs>
      <w:suppressAutoHyphens/>
      <w:autoSpaceDE w:val="0"/>
      <w:autoSpaceDN w:val="0"/>
      <w:adjustRightInd w:val="0"/>
      <w:spacing w:after="0" w:line="140" w:lineRule="atLeast"/>
      <w:textAlignment w:val="center"/>
    </w:pPr>
    <w:rPr>
      <w:rFonts w:ascii="MyriadPro-Regular" w:eastAsia="Times New Roman" w:hAnsi="MyriadPro-Regular" w:cs="MyriadPro-Regular"/>
      <w:color w:val="000000"/>
      <w:kern w:val="0"/>
      <w:sz w:val="14"/>
      <w:szCs w:val="14"/>
      <w:lang w:val="en-GB" w:eastAsia="sl-SI"/>
      <w14:ligatures w14:val="none"/>
    </w:rPr>
  </w:style>
  <w:style w:type="paragraph" w:customStyle="1" w:styleId="len">
    <w:name w:val="Člen"/>
    <w:basedOn w:val="Navaden"/>
    <w:rsid w:val="0052438C"/>
    <w:pPr>
      <w:numPr>
        <w:numId w:val="5"/>
      </w:numPr>
      <w:autoSpaceDE w:val="0"/>
      <w:autoSpaceDN w:val="0"/>
      <w:adjustRightInd w:val="0"/>
      <w:spacing w:before="120" w:after="240" w:line="240" w:lineRule="auto"/>
      <w:jc w:val="center"/>
    </w:pPr>
    <w:rPr>
      <w:rFonts w:ascii="Arial Narrow" w:eastAsia="Times New Roman" w:hAnsi="Arial Narrow" w:cs="Arial"/>
      <w:b/>
      <w:kern w:val="0"/>
      <w:sz w:val="24"/>
      <w:szCs w:val="20"/>
      <w:lang w:eastAsia="sl-SI"/>
      <w14:ligatures w14:val="none"/>
    </w:rPr>
  </w:style>
  <w:style w:type="paragraph" w:customStyle="1" w:styleId="1">
    <w:name w:val="1"/>
    <w:basedOn w:val="Navaden"/>
    <w:next w:val="Navaden"/>
    <w:autoRedefine/>
    <w:rsid w:val="0052438C"/>
    <w:pPr>
      <w:spacing w:line="240" w:lineRule="exact"/>
      <w:jc w:val="center"/>
    </w:pPr>
    <w:rPr>
      <w:rFonts w:ascii="Times New Roman" w:eastAsia="Times New Roman" w:hAnsi="Times New Roman" w:cs="Times New Roman"/>
      <w:b/>
      <w:color w:val="800000"/>
      <w:kern w:val="0"/>
      <w:szCs w:val="24"/>
      <w:lang w:val="en-US"/>
      <w14:ligatures w14:val="none"/>
    </w:rPr>
  </w:style>
  <w:style w:type="paragraph" w:customStyle="1" w:styleId="tabele-glava">
    <w:name w:val="tabele - glava"/>
    <w:basedOn w:val="tabele"/>
    <w:rsid w:val="0052438C"/>
    <w:pPr>
      <w:textAlignment w:val="auto"/>
    </w:pPr>
    <w:rPr>
      <w:rFonts w:eastAsia="Calibri"/>
    </w:rPr>
  </w:style>
  <w:style w:type="paragraph" w:customStyle="1" w:styleId="Slog1">
    <w:name w:val="Slog1"/>
    <w:basedOn w:val="Naslov1"/>
    <w:qFormat/>
    <w:rsid w:val="0052438C"/>
    <w:pPr>
      <w:keepNext w:val="0"/>
      <w:numPr>
        <w:numId w:val="3"/>
      </w:numPr>
      <w:autoSpaceDE w:val="0"/>
      <w:autoSpaceDN w:val="0"/>
      <w:adjustRightInd w:val="0"/>
      <w:spacing w:before="0" w:line="240" w:lineRule="atLeast"/>
      <w:jc w:val="both"/>
    </w:pPr>
    <w:rPr>
      <w:rFonts w:ascii="Arial Narrow" w:eastAsia="Calibri" w:hAnsi="Arial Narrow" w:cs="Times New Roman"/>
      <w:bCs/>
      <w:smallCaps/>
      <w:color w:val="0070C0"/>
      <w:sz w:val="22"/>
      <w:szCs w:val="28"/>
      <w:lang w:eastAsia="sl-SI"/>
    </w:rPr>
  </w:style>
  <w:style w:type="paragraph" w:customStyle="1" w:styleId="abody">
    <w:name w:val="abody"/>
    <w:basedOn w:val="Navaden"/>
    <w:link w:val="abodyZnak"/>
    <w:autoRedefine/>
    <w:qFormat/>
    <w:rsid w:val="0052438C"/>
    <w:pPr>
      <w:autoSpaceDE w:val="0"/>
      <w:autoSpaceDN w:val="0"/>
      <w:adjustRightInd w:val="0"/>
      <w:spacing w:before="40" w:after="0" w:line="240" w:lineRule="exact"/>
      <w:jc w:val="both"/>
    </w:pPr>
    <w:rPr>
      <w:rFonts w:ascii="Calibri" w:eastAsia="Calibri" w:hAnsi="Calibri" w:cs="Calibri"/>
      <w:bCs/>
      <w:color w:val="000000"/>
      <w:kern w:val="0"/>
      <w:lang w:eastAsia="sl-SI"/>
      <w14:ligatures w14:val="none"/>
    </w:rPr>
  </w:style>
  <w:style w:type="character" w:customStyle="1" w:styleId="abodyZnak">
    <w:name w:val="abody Znak"/>
    <w:link w:val="abody"/>
    <w:rsid w:val="0052438C"/>
    <w:rPr>
      <w:rFonts w:ascii="Calibri" w:eastAsia="Calibri" w:hAnsi="Calibri" w:cs="Calibri"/>
      <w:bCs/>
      <w:color w:val="000000"/>
      <w:kern w:val="0"/>
      <w:lang w:eastAsia="sl-SI"/>
      <w14:ligatures w14:val="none"/>
    </w:rPr>
  </w:style>
  <w:style w:type="table" w:customStyle="1" w:styleId="Tabelamrea11">
    <w:name w:val="Tabela – mreža11"/>
    <w:basedOn w:val="Navadnatabela"/>
    <w:next w:val="Tabelamrea"/>
    <w:uiPriority w:val="59"/>
    <w:rsid w:val="0052438C"/>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enaHiperpovezava">
    <w:name w:val="FollowedHyperlink"/>
    <w:uiPriority w:val="99"/>
    <w:semiHidden/>
    <w:unhideWhenUsed/>
    <w:rsid w:val="0052438C"/>
    <w:rPr>
      <w:color w:val="800080"/>
      <w:u w:val="single"/>
    </w:rPr>
  </w:style>
  <w:style w:type="character" w:styleId="tevilkavrstice">
    <w:name w:val="line number"/>
    <w:uiPriority w:val="99"/>
    <w:semiHidden/>
    <w:unhideWhenUsed/>
    <w:rsid w:val="0052438C"/>
  </w:style>
  <w:style w:type="paragraph" w:styleId="Telobesedila">
    <w:name w:val="Body Text"/>
    <w:aliases w:val="GS,Body Text Char Char,Body Text Char1 Char Char,Body Text Char Char Char Char,Body Text Char1 Char Char Char Char,Body Text Char Char Char Char Char Char,Body Text Char1 Char Char Char Char Char Char,Body Text Hang,BT"/>
    <w:basedOn w:val="Navaden"/>
    <w:link w:val="TelobesedilaZnak"/>
    <w:qFormat/>
    <w:rsid w:val="0052438C"/>
    <w:pPr>
      <w:spacing w:after="0" w:line="240" w:lineRule="auto"/>
    </w:pPr>
    <w:rPr>
      <w:rFonts w:ascii="Arial" w:eastAsia="Times New Roman" w:hAnsi="Arial" w:cs="Times New Roman"/>
      <w:b/>
      <w:snapToGrid w:val="0"/>
      <w:color w:val="000000"/>
      <w:kern w:val="0"/>
      <w:sz w:val="20"/>
      <w:szCs w:val="20"/>
      <w:lang w:eastAsia="sl-SI"/>
      <w14:ligatures w14:val="none"/>
    </w:rPr>
  </w:style>
  <w:style w:type="character" w:customStyle="1" w:styleId="TelobesedilaZnak">
    <w:name w:val="Telo besedila Znak"/>
    <w:aliases w:val="GS Znak,Body Text Char Char Znak,Body Text Char1 Char Char Znak,Body Text Char Char Char Char Znak,Body Text Char1 Char Char Char Char Znak,Body Text Char Char Char Char Char Char Znak,Body Text Hang Znak,BT Znak"/>
    <w:basedOn w:val="Privzetapisavaodstavka"/>
    <w:link w:val="Telobesedila"/>
    <w:rsid w:val="0052438C"/>
    <w:rPr>
      <w:rFonts w:ascii="Arial" w:eastAsia="Times New Roman" w:hAnsi="Arial" w:cs="Times New Roman"/>
      <w:b/>
      <w:snapToGrid w:val="0"/>
      <w:color w:val="000000"/>
      <w:kern w:val="0"/>
      <w:sz w:val="20"/>
      <w:szCs w:val="20"/>
      <w:lang w:eastAsia="sl-SI"/>
      <w14:ligatures w14:val="none"/>
    </w:rPr>
  </w:style>
  <w:style w:type="paragraph" w:styleId="Telobesedila2">
    <w:name w:val="Body Text 2"/>
    <w:basedOn w:val="Navaden"/>
    <w:link w:val="Telobesedila2Znak"/>
    <w:uiPriority w:val="99"/>
    <w:rsid w:val="0052438C"/>
    <w:pPr>
      <w:spacing w:after="120" w:line="480" w:lineRule="auto"/>
    </w:pPr>
    <w:rPr>
      <w:rFonts w:ascii="Times New Roman" w:eastAsia="Times New Roman" w:hAnsi="Times New Roman" w:cs="Times New Roman"/>
      <w:kern w:val="0"/>
      <w:sz w:val="24"/>
      <w:szCs w:val="24"/>
      <w:lang w:val="x-none" w:eastAsia="x-none"/>
      <w14:ligatures w14:val="none"/>
    </w:rPr>
  </w:style>
  <w:style w:type="character" w:customStyle="1" w:styleId="Telobesedila2Znak">
    <w:name w:val="Telo besedila 2 Znak"/>
    <w:basedOn w:val="Privzetapisavaodstavka"/>
    <w:link w:val="Telobesedila2"/>
    <w:uiPriority w:val="99"/>
    <w:rsid w:val="0052438C"/>
    <w:rPr>
      <w:rFonts w:ascii="Times New Roman" w:eastAsia="Times New Roman" w:hAnsi="Times New Roman" w:cs="Times New Roman"/>
      <w:kern w:val="0"/>
      <w:sz w:val="24"/>
      <w:szCs w:val="24"/>
      <w:lang w:val="x-none" w:eastAsia="x-none"/>
      <w14:ligatures w14:val="none"/>
    </w:rPr>
  </w:style>
  <w:style w:type="paragraph" w:customStyle="1" w:styleId="Natevanje-pike">
    <w:name w:val="Naštevanje - pike"/>
    <w:basedOn w:val="abody"/>
    <w:link w:val="Natevanje-pikeZnak"/>
    <w:qFormat/>
    <w:rsid w:val="0052438C"/>
    <w:pPr>
      <w:numPr>
        <w:numId w:val="6"/>
      </w:numPr>
      <w:spacing w:line="264" w:lineRule="auto"/>
      <w:ind w:left="374" w:hanging="357"/>
    </w:pPr>
  </w:style>
  <w:style w:type="character" w:customStyle="1" w:styleId="Natevanje-pikeZnak">
    <w:name w:val="Naštevanje - pike Znak"/>
    <w:link w:val="Natevanje-pike"/>
    <w:rsid w:val="0052438C"/>
    <w:rPr>
      <w:rFonts w:ascii="Calibri" w:eastAsia="Calibri" w:hAnsi="Calibri" w:cs="Calibri"/>
      <w:bCs/>
      <w:color w:val="000000"/>
      <w:kern w:val="0"/>
      <w:lang w:eastAsia="sl-SI"/>
      <w14:ligatures w14:val="none"/>
    </w:rPr>
  </w:style>
  <w:style w:type="paragraph" w:styleId="Revizija">
    <w:name w:val="Revision"/>
    <w:hidden/>
    <w:uiPriority w:val="99"/>
    <w:semiHidden/>
    <w:rsid w:val="0052438C"/>
    <w:pPr>
      <w:spacing w:after="0" w:line="240" w:lineRule="auto"/>
    </w:pPr>
    <w:rPr>
      <w:rFonts w:ascii="Arial" w:eastAsia="Times New Roman" w:hAnsi="Arial" w:cs="Arial"/>
      <w:kern w:val="0"/>
      <w:sz w:val="24"/>
      <w:szCs w:val="24"/>
      <w:lang w:eastAsia="sl-SI"/>
      <w14:ligatures w14:val="none"/>
    </w:rPr>
  </w:style>
  <w:style w:type="paragraph" w:styleId="NaslovTOC">
    <w:name w:val="TOC Heading"/>
    <w:basedOn w:val="Naslov1"/>
    <w:next w:val="Navaden"/>
    <w:uiPriority w:val="39"/>
    <w:unhideWhenUsed/>
    <w:qFormat/>
    <w:rsid w:val="0052438C"/>
    <w:pPr>
      <w:spacing w:before="480" w:line="276" w:lineRule="auto"/>
      <w:outlineLvl w:val="9"/>
    </w:pPr>
    <w:rPr>
      <w:rFonts w:ascii="Cambria" w:eastAsia="Times New Roman" w:hAnsi="Cambria" w:cs="Times New Roman"/>
      <w:b/>
      <w:bCs/>
      <w:color w:val="365F91"/>
      <w:sz w:val="28"/>
      <w:szCs w:val="28"/>
      <w:lang w:eastAsia="sl-SI"/>
    </w:rPr>
  </w:style>
  <w:style w:type="paragraph" w:customStyle="1" w:styleId="orisno">
    <w:name w:val="orisno"/>
    <w:basedOn w:val="Navaden"/>
    <w:rsid w:val="0052438C"/>
    <w:pPr>
      <w:numPr>
        <w:ilvl w:val="2"/>
        <w:numId w:val="7"/>
      </w:numPr>
      <w:spacing w:after="0" w:line="240" w:lineRule="auto"/>
    </w:pPr>
    <w:rPr>
      <w:rFonts w:ascii="Arial" w:eastAsia="Times New Roman" w:hAnsi="Arial" w:cs="Arial"/>
      <w:kern w:val="0"/>
      <w:sz w:val="24"/>
      <w:szCs w:val="24"/>
      <w:lang w:eastAsia="sl-SI"/>
      <w14:ligatures w14:val="none"/>
    </w:rPr>
  </w:style>
  <w:style w:type="paragraph" w:customStyle="1" w:styleId="Alineja">
    <w:name w:val="Alineja"/>
    <w:basedOn w:val="Navaden"/>
    <w:qFormat/>
    <w:rsid w:val="0052438C"/>
    <w:pPr>
      <w:numPr>
        <w:numId w:val="8"/>
      </w:numPr>
      <w:tabs>
        <w:tab w:val="left" w:pos="284"/>
      </w:tabs>
      <w:spacing w:after="0" w:line="240" w:lineRule="exact"/>
      <w:ind w:left="284" w:hanging="284"/>
      <w:contextualSpacing/>
    </w:pPr>
    <w:rPr>
      <w:rFonts w:ascii="Calibri" w:eastAsia="Calibri" w:hAnsi="Calibri" w:cs="Times New Roman"/>
      <w:kern w:val="0"/>
      <w14:ligatures w14:val="none"/>
    </w:rPr>
  </w:style>
  <w:style w:type="character" w:customStyle="1" w:styleId="tabelaZnak">
    <w:name w:val="tabela Znak"/>
    <w:link w:val="tabela"/>
    <w:rsid w:val="0052438C"/>
    <w:rPr>
      <w:rFonts w:ascii="Arial Narrow" w:hAnsi="Arial Narrow" w:cs="Arial"/>
    </w:rPr>
  </w:style>
  <w:style w:type="paragraph" w:customStyle="1" w:styleId="tabela">
    <w:name w:val="tabela"/>
    <w:basedOn w:val="Navaden"/>
    <w:link w:val="tabelaZnak"/>
    <w:rsid w:val="0052438C"/>
    <w:pPr>
      <w:autoSpaceDE w:val="0"/>
      <w:autoSpaceDN w:val="0"/>
      <w:adjustRightInd w:val="0"/>
      <w:spacing w:before="20" w:after="20" w:line="240" w:lineRule="exact"/>
    </w:pPr>
    <w:rPr>
      <w:rFonts w:ascii="Arial Narrow" w:hAnsi="Arial Narrow" w:cs="Arial"/>
    </w:rPr>
  </w:style>
  <w:style w:type="character" w:customStyle="1" w:styleId="OdstavekZnak">
    <w:name w:val="Odstavek Znak"/>
    <w:link w:val="Odstavek"/>
    <w:locked/>
    <w:rsid w:val="0052438C"/>
    <w:rPr>
      <w:rFonts w:ascii="Arial" w:hAnsi="Arial" w:cs="Arial"/>
      <w:lang w:val="x-none" w:eastAsia="x-none"/>
    </w:rPr>
  </w:style>
  <w:style w:type="paragraph" w:customStyle="1" w:styleId="Odstavek">
    <w:name w:val="Odstavek"/>
    <w:basedOn w:val="Navaden"/>
    <w:link w:val="OdstavekZnak"/>
    <w:qFormat/>
    <w:rsid w:val="0052438C"/>
    <w:pPr>
      <w:overflowPunct w:val="0"/>
      <w:autoSpaceDE w:val="0"/>
      <w:autoSpaceDN w:val="0"/>
      <w:adjustRightInd w:val="0"/>
      <w:spacing w:before="240" w:after="0" w:line="240" w:lineRule="auto"/>
      <w:ind w:firstLine="1021"/>
      <w:jc w:val="both"/>
    </w:pPr>
    <w:rPr>
      <w:rFonts w:ascii="Arial" w:hAnsi="Arial" w:cs="Arial"/>
      <w:lang w:val="x-none" w:eastAsia="x-none"/>
    </w:rPr>
  </w:style>
  <w:style w:type="paragraph" w:customStyle="1" w:styleId="tabelaal">
    <w:name w:val="tabela al"/>
    <w:basedOn w:val="tabela"/>
    <w:link w:val="tabelaalZnak"/>
    <w:rsid w:val="0052438C"/>
    <w:pPr>
      <w:numPr>
        <w:numId w:val="9"/>
      </w:numPr>
      <w:tabs>
        <w:tab w:val="left" w:pos="227"/>
      </w:tabs>
    </w:pPr>
  </w:style>
  <w:style w:type="character" w:customStyle="1" w:styleId="tabelaalZnak">
    <w:name w:val="tabela al Znak"/>
    <w:link w:val="tabelaal"/>
    <w:rsid w:val="0052438C"/>
    <w:rPr>
      <w:rFonts w:ascii="Arial Narrow" w:hAnsi="Arial Narrow" w:cs="Arial"/>
    </w:rPr>
  </w:style>
  <w:style w:type="character" w:customStyle="1" w:styleId="Bodytext2Bold">
    <w:name w:val="Body text (2) + Bold"/>
    <w:uiPriority w:val="99"/>
    <w:rsid w:val="0052438C"/>
    <w:rPr>
      <w:rFonts w:ascii="Calibri" w:eastAsia="Arial" w:hAnsi="Calibri" w:cs="Calibri"/>
      <w:b/>
      <w:bCs/>
      <w:sz w:val="22"/>
      <w:szCs w:val="22"/>
      <w:u w:val="none"/>
      <w:shd w:val="clear" w:color="auto" w:fill="FFFFFF"/>
    </w:rPr>
  </w:style>
  <w:style w:type="character" w:styleId="Poudarek">
    <w:name w:val="Emphasis"/>
    <w:uiPriority w:val="20"/>
    <w:qFormat/>
    <w:rsid w:val="0052438C"/>
    <w:rPr>
      <w:i/>
      <w:iCs/>
    </w:rPr>
  </w:style>
  <w:style w:type="paragraph" w:customStyle="1" w:styleId="aalinejanivo1">
    <w:name w:val="a alineja nivo1"/>
    <w:basedOn w:val="abody"/>
    <w:link w:val="aalinejanivo1Znak"/>
    <w:rsid w:val="0052438C"/>
    <w:pPr>
      <w:numPr>
        <w:numId w:val="10"/>
      </w:numPr>
      <w:spacing w:before="80"/>
    </w:pPr>
    <w:rPr>
      <w:rFonts w:ascii="Arial" w:hAnsi="Arial" w:cs="Arial"/>
      <w:sz w:val="20"/>
    </w:rPr>
  </w:style>
  <w:style w:type="character" w:customStyle="1" w:styleId="aalinejanivo1Znak">
    <w:name w:val="a alineja nivo1 Znak"/>
    <w:link w:val="aalinejanivo1"/>
    <w:rsid w:val="0052438C"/>
    <w:rPr>
      <w:rFonts w:ascii="Arial" w:eastAsia="Calibri" w:hAnsi="Arial" w:cs="Arial"/>
      <w:bCs/>
      <w:color w:val="000000"/>
      <w:kern w:val="0"/>
      <w:sz w:val="20"/>
      <w:lang w:eastAsia="sl-SI"/>
      <w14:ligatures w14:val="none"/>
    </w:rPr>
  </w:style>
  <w:style w:type="paragraph" w:customStyle="1" w:styleId="paragraph">
    <w:name w:val="paragraph"/>
    <w:basedOn w:val="Navaden"/>
    <w:rsid w:val="0052438C"/>
    <w:pPr>
      <w:spacing w:after="0" w:line="240" w:lineRule="auto"/>
    </w:pPr>
    <w:rPr>
      <w:rFonts w:ascii="Times New Roman" w:eastAsia="Times New Roman" w:hAnsi="Times New Roman" w:cs="Times New Roman"/>
      <w:kern w:val="0"/>
      <w:sz w:val="24"/>
      <w:szCs w:val="24"/>
      <w:lang w:eastAsia="en-GB"/>
      <w14:ligatures w14:val="none"/>
    </w:rPr>
  </w:style>
  <w:style w:type="character" w:customStyle="1" w:styleId="normaltextrun1">
    <w:name w:val="normaltextrun1"/>
    <w:rsid w:val="0052438C"/>
  </w:style>
  <w:style w:type="character" w:customStyle="1" w:styleId="normaltextrun">
    <w:name w:val="normaltextrun"/>
    <w:rsid w:val="0052438C"/>
  </w:style>
  <w:style w:type="character" w:customStyle="1" w:styleId="eop">
    <w:name w:val="eop"/>
    <w:rsid w:val="0052438C"/>
  </w:style>
  <w:style w:type="paragraph" w:styleId="Navadensplet">
    <w:name w:val="Normal (Web)"/>
    <w:basedOn w:val="Navaden"/>
    <w:uiPriority w:val="99"/>
    <w:unhideWhenUsed/>
    <w:rsid w:val="0052438C"/>
    <w:pPr>
      <w:spacing w:after="142" w:line="240" w:lineRule="auto"/>
    </w:pPr>
    <w:rPr>
      <w:rFonts w:ascii="Arial Narrow" w:eastAsia="Times New Roman" w:hAnsi="Arial Narrow" w:cs="Times New Roman"/>
      <w:color w:val="333333"/>
      <w:kern w:val="0"/>
      <w:sz w:val="12"/>
      <w:szCs w:val="12"/>
      <w:lang w:eastAsia="sl-SI"/>
      <w14:ligatures w14:val="none"/>
    </w:rPr>
  </w:style>
  <w:style w:type="paragraph" w:customStyle="1" w:styleId="anastevanje">
    <w:name w:val="a nastevanje"/>
    <w:basedOn w:val="Navaden"/>
    <w:rsid w:val="0052438C"/>
    <w:pPr>
      <w:numPr>
        <w:numId w:val="11"/>
      </w:numPr>
      <w:autoSpaceDE w:val="0"/>
      <w:autoSpaceDN w:val="0"/>
      <w:adjustRightInd w:val="0"/>
      <w:spacing w:before="120" w:after="0" w:line="264" w:lineRule="auto"/>
      <w:jc w:val="both"/>
    </w:pPr>
    <w:rPr>
      <w:rFonts w:ascii="Arial Narrow" w:eastAsia="Calibri" w:hAnsi="Arial Narrow" w:cs="Arial"/>
      <w:bCs/>
      <w:color w:val="000000"/>
      <w:kern w:val="0"/>
      <w:sz w:val="20"/>
      <w:lang w:eastAsia="sl-SI"/>
      <w14:ligatures w14:val="none"/>
    </w:rPr>
  </w:style>
  <w:style w:type="numbering" w:customStyle="1" w:styleId="Brezseznama2">
    <w:name w:val="Brez seznama2"/>
    <w:next w:val="Brezseznama"/>
    <w:semiHidden/>
    <w:rsid w:val="0052438C"/>
  </w:style>
  <w:style w:type="table" w:customStyle="1" w:styleId="Tabelamrea2">
    <w:name w:val="Tabela – mreža2"/>
    <w:basedOn w:val="Navadnatabela"/>
    <w:next w:val="Tabelamrea"/>
    <w:uiPriority w:val="59"/>
    <w:rsid w:val="0052438C"/>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
    <w:name w:val="Tabela – mreža3"/>
    <w:basedOn w:val="Navadnatabela"/>
    <w:next w:val="Tabelamrea"/>
    <w:uiPriority w:val="39"/>
    <w:rsid w:val="005243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next w:val="Tabelamrea"/>
    <w:uiPriority w:val="39"/>
    <w:rsid w:val="005243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karmen.grom-kenk@zzzs.si" TargetMode="External"/><Relationship Id="rId4" Type="http://schemas.openxmlformats.org/officeDocument/2006/relationships/webSettings" Target="webSettings.xml"/><Relationship Id="rId9" Type="http://schemas.openxmlformats.org/officeDocument/2006/relationships/hyperlink" Target="mailto:franc.osredkar@zzzs.si"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4</Pages>
  <Words>1465</Words>
  <Characters>8352</Characters>
  <Application>Microsoft Office Word</Application>
  <DocSecurity>0</DocSecurity>
  <Lines>69</Lines>
  <Paragraphs>19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Saša Strnad</dc:creator>
  <cp:keywords/>
  <dc:description/>
  <cp:lastModifiedBy>Saša Strnad</cp:lastModifiedBy>
  <cp:revision>19</cp:revision>
  <dcterms:created xsi:type="dcterms:W3CDTF">2024-10-01T08:13:00Z</dcterms:created>
  <dcterms:modified xsi:type="dcterms:W3CDTF">2024-10-02T07:08:00Z</dcterms:modified>
</cp:coreProperties>
</file>