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0E0206" w14:textId="77777777" w:rsidR="00E760F3" w:rsidRPr="007832D1" w:rsidRDefault="00E760F3" w:rsidP="00E760F3">
      <w:pPr>
        <w:tabs>
          <w:tab w:val="clear" w:pos="5670"/>
        </w:tabs>
        <w:spacing w:after="160" w:line="259" w:lineRule="auto"/>
        <w:jc w:val="left"/>
        <w:rPr>
          <w:rFonts w:cs="Calibri"/>
          <w:shd w:val="clear" w:color="auto" w:fill="FFFFFF"/>
        </w:rPr>
      </w:pPr>
    </w:p>
    <w:p w14:paraId="7270931F" w14:textId="77777777" w:rsidR="00E760F3" w:rsidRPr="00647980" w:rsidRDefault="00E760F3" w:rsidP="00E760F3">
      <w:pPr>
        <w:spacing w:after="120" w:line="240" w:lineRule="auto"/>
        <w:rPr>
          <w:rFonts w:cstheme="minorHAnsi"/>
        </w:rPr>
      </w:pPr>
      <w:r w:rsidRPr="00647980">
        <w:rPr>
          <w:rFonts w:cstheme="minorHAnsi"/>
        </w:rPr>
        <w:t>Priloga 1</w:t>
      </w:r>
    </w:p>
    <w:tbl>
      <w:tblPr>
        <w:tblStyle w:val="Tabelamrea"/>
        <w:tblW w:w="0" w:type="auto"/>
        <w:tblLook w:val="04A0" w:firstRow="1" w:lastRow="0" w:firstColumn="1" w:lastColumn="0" w:noHBand="0" w:noVBand="1"/>
      </w:tblPr>
      <w:tblGrid>
        <w:gridCol w:w="5807"/>
        <w:gridCol w:w="8187"/>
      </w:tblGrid>
      <w:tr w:rsidR="00E760F3" w:rsidRPr="00647980" w14:paraId="2E8C1578" w14:textId="77777777" w:rsidTr="00BF156F">
        <w:trPr>
          <w:trHeight w:hRule="exact" w:val="1139"/>
        </w:trPr>
        <w:tc>
          <w:tcPr>
            <w:tcW w:w="13994" w:type="dxa"/>
            <w:gridSpan w:val="2"/>
            <w:vAlign w:val="center"/>
          </w:tcPr>
          <w:p w14:paraId="63C8EF2A" w14:textId="77777777" w:rsidR="00E760F3" w:rsidRPr="00647980" w:rsidRDefault="00E760F3" w:rsidP="00BF156F">
            <w:pPr>
              <w:spacing w:before="240" w:after="240"/>
              <w:rPr>
                <w:rFonts w:cstheme="minorHAnsi"/>
                <w:b/>
                <w:bCs/>
              </w:rPr>
            </w:pPr>
            <w:r>
              <w:rPr>
                <w:rFonts w:cstheme="minorHAnsi"/>
                <w:b/>
                <w:bCs/>
              </w:rPr>
              <w:t>»</w:t>
            </w:r>
            <w:r w:rsidRPr="00647980">
              <w:rPr>
                <w:rFonts w:cstheme="minorHAnsi"/>
                <w:b/>
                <w:bCs/>
              </w:rPr>
              <w:t>Priloga 3: Zdravstvena stanja in drugi pogoji za upravičenost do medicinskih pripomočkov iz skupine 3. ortoze</w:t>
            </w:r>
          </w:p>
        </w:tc>
      </w:tr>
      <w:tr w:rsidR="00E760F3" w:rsidRPr="00647980" w14:paraId="4E326B93" w14:textId="77777777" w:rsidTr="00BF156F">
        <w:tc>
          <w:tcPr>
            <w:tcW w:w="5807" w:type="dxa"/>
          </w:tcPr>
          <w:p w14:paraId="4F20760F" w14:textId="77777777" w:rsidR="00E760F3" w:rsidRPr="00647980" w:rsidRDefault="00E760F3" w:rsidP="00BF156F">
            <w:pPr>
              <w:rPr>
                <w:rFonts w:cstheme="minorHAnsi"/>
                <w:b/>
                <w:bCs/>
              </w:rPr>
            </w:pPr>
            <w:r w:rsidRPr="00647980">
              <w:rPr>
                <w:rFonts w:cstheme="minorHAnsi"/>
                <w:b/>
                <w:bCs/>
              </w:rPr>
              <w:t>MEDICINSKI PRIPOMOČKI</w:t>
            </w:r>
          </w:p>
        </w:tc>
        <w:tc>
          <w:tcPr>
            <w:tcW w:w="8187" w:type="dxa"/>
          </w:tcPr>
          <w:p w14:paraId="2B5DF2A5" w14:textId="77777777" w:rsidR="00E760F3" w:rsidRPr="00647980" w:rsidRDefault="00E760F3" w:rsidP="00BF156F">
            <w:pPr>
              <w:tabs>
                <w:tab w:val="left" w:pos="2235"/>
              </w:tabs>
              <w:ind w:right="55"/>
              <w:rPr>
                <w:rFonts w:cstheme="minorHAnsi"/>
                <w:b/>
                <w:bCs/>
              </w:rPr>
            </w:pPr>
            <w:r w:rsidRPr="00647980">
              <w:rPr>
                <w:rFonts w:cstheme="minorHAnsi"/>
                <w:b/>
                <w:bCs/>
              </w:rPr>
              <w:t>ZDRAVSTVENA STANJA IN DRUGI POGOJI</w:t>
            </w:r>
          </w:p>
        </w:tc>
      </w:tr>
      <w:tr w:rsidR="00E760F3" w:rsidRPr="00647980" w14:paraId="15B7737A" w14:textId="77777777" w:rsidTr="00BF156F">
        <w:tc>
          <w:tcPr>
            <w:tcW w:w="13994" w:type="dxa"/>
            <w:gridSpan w:val="2"/>
          </w:tcPr>
          <w:p w14:paraId="7F55B2C0" w14:textId="77777777" w:rsidR="00E760F3" w:rsidRPr="00647980" w:rsidRDefault="00E760F3" w:rsidP="00BF156F">
            <w:pPr>
              <w:rPr>
                <w:rFonts w:cstheme="minorHAnsi"/>
              </w:rPr>
            </w:pPr>
            <w:r w:rsidRPr="00647980">
              <w:rPr>
                <w:rFonts w:eastAsia="Times New Roman" w:cstheme="minorHAnsi"/>
                <w:b/>
                <w:bCs/>
              </w:rPr>
              <w:t>Podskupine</w:t>
            </w:r>
          </w:p>
        </w:tc>
      </w:tr>
      <w:tr w:rsidR="00E760F3" w:rsidRPr="00647980" w14:paraId="5A81C80E" w14:textId="77777777" w:rsidTr="00BF156F">
        <w:tc>
          <w:tcPr>
            <w:tcW w:w="13994" w:type="dxa"/>
            <w:gridSpan w:val="2"/>
          </w:tcPr>
          <w:p w14:paraId="39D5CF62" w14:textId="77777777" w:rsidR="00E760F3" w:rsidRPr="00647980" w:rsidRDefault="00E760F3" w:rsidP="00BF156F">
            <w:pPr>
              <w:rPr>
                <w:rFonts w:cstheme="minorHAnsi"/>
              </w:rPr>
            </w:pPr>
            <w:r w:rsidRPr="00647980">
              <w:rPr>
                <w:rFonts w:eastAsia="Times New Roman" w:cstheme="minorHAnsi"/>
                <w:b/>
                <w:bCs/>
              </w:rPr>
              <w:t>I. Ortoze za hrbtenico</w:t>
            </w:r>
          </w:p>
        </w:tc>
      </w:tr>
      <w:tr w:rsidR="00E760F3" w:rsidRPr="00647980" w14:paraId="1245C13D" w14:textId="77777777" w:rsidTr="00BF156F">
        <w:tc>
          <w:tcPr>
            <w:tcW w:w="5807" w:type="dxa"/>
          </w:tcPr>
          <w:p w14:paraId="3FE498AD" w14:textId="77777777" w:rsidR="00E760F3" w:rsidRPr="00647980" w:rsidRDefault="00E760F3" w:rsidP="00BF156F">
            <w:pPr>
              <w:rPr>
                <w:rFonts w:cstheme="minorHAnsi"/>
              </w:rPr>
            </w:pPr>
            <w:r w:rsidRPr="00647980">
              <w:rPr>
                <w:rFonts w:eastAsia="Times New Roman" w:cstheme="minorHAnsi"/>
              </w:rPr>
              <w:t>ORTOZA ZA VRATNO HRBTENICO – TRDA (CO)</w:t>
            </w:r>
          </w:p>
        </w:tc>
        <w:tc>
          <w:tcPr>
            <w:tcW w:w="8187" w:type="dxa"/>
          </w:tcPr>
          <w:p w14:paraId="3FC20BA6" w14:textId="77777777" w:rsidR="00E760F3" w:rsidRPr="00647980" w:rsidRDefault="00E760F3" w:rsidP="00BF156F">
            <w:pPr>
              <w:rPr>
                <w:rFonts w:cstheme="minorHAnsi"/>
              </w:rPr>
            </w:pPr>
            <w:r w:rsidRPr="00647980">
              <w:rPr>
                <w:rFonts w:eastAsia="Times New Roman" w:cstheme="minorHAnsi"/>
              </w:rPr>
              <w:t>KEFP¹ po konzervativno ali operativno zdravljenih poškodbah vretenc vratne hrbtenice ali hernije disci v predelu vratne hrbtenice, brez vidnega nevrološkega izboljšanja. Maligni procesi v navedeni regiji.</w:t>
            </w:r>
          </w:p>
        </w:tc>
      </w:tr>
      <w:tr w:rsidR="00E760F3" w:rsidRPr="00647980" w14:paraId="63DF9738" w14:textId="77777777" w:rsidTr="00BF156F">
        <w:tc>
          <w:tcPr>
            <w:tcW w:w="5807" w:type="dxa"/>
          </w:tcPr>
          <w:p w14:paraId="19130426" w14:textId="77777777" w:rsidR="00E760F3" w:rsidRPr="00647980" w:rsidRDefault="00E760F3" w:rsidP="00BF156F">
            <w:pPr>
              <w:rPr>
                <w:rFonts w:cstheme="minorHAnsi"/>
              </w:rPr>
            </w:pPr>
            <w:r w:rsidRPr="00647980">
              <w:rPr>
                <w:rFonts w:eastAsia="Times New Roman" w:cstheme="minorHAnsi"/>
              </w:rPr>
              <w:t>ORTOZA ZA VRATNO HRBTENICO – TRDA (CTO)</w:t>
            </w:r>
          </w:p>
        </w:tc>
        <w:tc>
          <w:tcPr>
            <w:tcW w:w="8187" w:type="dxa"/>
          </w:tcPr>
          <w:p w14:paraId="0992E81F" w14:textId="77777777" w:rsidR="00E760F3" w:rsidRPr="00647980" w:rsidRDefault="00E760F3" w:rsidP="00BF156F">
            <w:pPr>
              <w:rPr>
                <w:rFonts w:cstheme="minorHAnsi"/>
              </w:rPr>
            </w:pPr>
            <w:r w:rsidRPr="00647980">
              <w:rPr>
                <w:rFonts w:eastAsia="Times New Roman" w:cstheme="minorHAnsi"/>
              </w:rPr>
              <w:t>KEFP¹ po konzervativnem ali operativnem zdravljenju poškodb vretenc vratne hrbtenice ali hernije disci v predelu vratne hrbtenice (C-5; C-6), brez vidnega nevrološkega izboljšanja. Maligni procesi v navedeni regiji.</w:t>
            </w:r>
          </w:p>
        </w:tc>
      </w:tr>
      <w:tr w:rsidR="00E760F3" w:rsidRPr="00647980" w14:paraId="340A3D8B" w14:textId="77777777" w:rsidTr="00BF156F">
        <w:tc>
          <w:tcPr>
            <w:tcW w:w="5807" w:type="dxa"/>
          </w:tcPr>
          <w:p w14:paraId="13B934C2" w14:textId="77777777" w:rsidR="00E760F3" w:rsidRPr="00647980" w:rsidRDefault="00E760F3" w:rsidP="00BF156F">
            <w:pPr>
              <w:rPr>
                <w:rFonts w:cstheme="minorHAnsi"/>
              </w:rPr>
            </w:pPr>
            <w:r w:rsidRPr="00647980">
              <w:rPr>
                <w:rFonts w:eastAsia="Times New Roman" w:cstheme="minorHAnsi"/>
              </w:rPr>
              <w:t>ORTOZA – TORAKALNI OPRTNIK (TO)</w:t>
            </w:r>
          </w:p>
        </w:tc>
        <w:tc>
          <w:tcPr>
            <w:tcW w:w="8187" w:type="dxa"/>
          </w:tcPr>
          <w:p w14:paraId="4329C227" w14:textId="77777777" w:rsidR="00E760F3" w:rsidRPr="00647980" w:rsidRDefault="00E760F3" w:rsidP="00BF156F">
            <w:pPr>
              <w:rPr>
                <w:rFonts w:cstheme="minorHAnsi"/>
              </w:rPr>
            </w:pPr>
            <w:r w:rsidRPr="00647980">
              <w:rPr>
                <w:rFonts w:eastAsia="Times New Roman" w:cstheme="minorHAnsi"/>
              </w:rPr>
              <w:t>KEFP¹ po neuspešnem operativnem zdravljenju subluksacij ali luksacij sternoklavikularnega ali akromioklavikularnega sklepa.</w:t>
            </w:r>
          </w:p>
        </w:tc>
      </w:tr>
      <w:tr w:rsidR="00E760F3" w:rsidRPr="00647980" w14:paraId="2E28F717" w14:textId="77777777" w:rsidTr="00BF156F">
        <w:tc>
          <w:tcPr>
            <w:tcW w:w="5807" w:type="dxa"/>
          </w:tcPr>
          <w:p w14:paraId="07E7BC24" w14:textId="77777777" w:rsidR="00E760F3" w:rsidRPr="00647980" w:rsidRDefault="00E760F3" w:rsidP="00BF156F">
            <w:pPr>
              <w:rPr>
                <w:rFonts w:cstheme="minorHAnsi"/>
              </w:rPr>
            </w:pPr>
            <w:r w:rsidRPr="00647980">
              <w:rPr>
                <w:rFonts w:eastAsia="Times New Roman" w:cstheme="minorHAnsi"/>
              </w:rPr>
              <w:t>ORTOZA ZA HRBTENICO (CTLSO) – PO MODELU</w:t>
            </w:r>
          </w:p>
        </w:tc>
        <w:tc>
          <w:tcPr>
            <w:tcW w:w="8187" w:type="dxa"/>
          </w:tcPr>
          <w:p w14:paraId="60295EDC" w14:textId="77777777" w:rsidR="00E760F3" w:rsidRPr="00647980" w:rsidRDefault="00E760F3" w:rsidP="00BF156F">
            <w:pPr>
              <w:rPr>
                <w:rFonts w:cstheme="minorHAnsi"/>
              </w:rPr>
            </w:pPr>
            <w:r w:rsidRPr="00647980">
              <w:rPr>
                <w:rFonts w:eastAsia="Times New Roman" w:cstheme="minorHAnsi"/>
              </w:rPr>
              <w:t>Kifoza prsnega dela hrbtenice. Dvojna skolioza prsnega in ledvenega dela hrbtenice (otroci do 18 let starosti). Stanje po frakturi torakalnega vretenca s KEFP ¹. Živčno-mišična obolenja s KEFP¹. Osteoporoza s patološkimi frakturami. Maligni procesi v navedeni regiji.</w:t>
            </w:r>
          </w:p>
        </w:tc>
      </w:tr>
      <w:tr w:rsidR="00E760F3" w:rsidRPr="00647980" w14:paraId="7A949895" w14:textId="77777777" w:rsidTr="00BF156F">
        <w:tc>
          <w:tcPr>
            <w:tcW w:w="5807" w:type="dxa"/>
          </w:tcPr>
          <w:p w14:paraId="749BE6AC" w14:textId="77777777" w:rsidR="00E760F3" w:rsidRPr="00647980" w:rsidRDefault="00E760F3" w:rsidP="00BF156F">
            <w:pPr>
              <w:rPr>
                <w:rFonts w:cstheme="minorHAnsi"/>
              </w:rPr>
            </w:pPr>
            <w:r w:rsidRPr="00647980">
              <w:rPr>
                <w:rFonts w:eastAsia="Times New Roman" w:cstheme="minorHAnsi"/>
              </w:rPr>
              <w:t>ORTOZA ZA HRBTENICO (TLSO) – PO MODELU</w:t>
            </w:r>
          </w:p>
        </w:tc>
        <w:tc>
          <w:tcPr>
            <w:tcW w:w="8187" w:type="dxa"/>
          </w:tcPr>
          <w:p w14:paraId="1BED52F7" w14:textId="77777777" w:rsidR="00E760F3" w:rsidRPr="00647980" w:rsidRDefault="00E760F3" w:rsidP="00BF156F">
            <w:pPr>
              <w:rPr>
                <w:rFonts w:cstheme="minorHAnsi"/>
              </w:rPr>
            </w:pPr>
            <w:r w:rsidRPr="00647980">
              <w:rPr>
                <w:rFonts w:eastAsia="Times New Roman" w:cstheme="minorHAnsi"/>
              </w:rPr>
              <w:t>Kifoza prsnega dela hrbtenice pri otroku do 18 let starosti. Huda lumbalna lordoza. Spondilolisteza v predelu prsnega ali ledvenega dela hrbtenice. Spondiloliza vretenca v predelu prsnega ali ledvenega dela hrbtenice. Osteoporoza s patološkimi frakturami. Inoperabilna diskus hernia navedene regije. Živčno-mišične bolezni s KEFP¹. Maligni procesi v navedeni regiji.</w:t>
            </w:r>
          </w:p>
        </w:tc>
      </w:tr>
      <w:tr w:rsidR="00E760F3" w:rsidRPr="00647980" w14:paraId="3FBBA8A4" w14:textId="77777777" w:rsidTr="00BF156F">
        <w:tc>
          <w:tcPr>
            <w:tcW w:w="5807" w:type="dxa"/>
          </w:tcPr>
          <w:p w14:paraId="31AE7794" w14:textId="77777777" w:rsidR="00E760F3" w:rsidRPr="00647980" w:rsidRDefault="00E760F3" w:rsidP="00BF156F">
            <w:pPr>
              <w:rPr>
                <w:rFonts w:cstheme="minorHAnsi"/>
              </w:rPr>
            </w:pPr>
            <w:r w:rsidRPr="00647980">
              <w:rPr>
                <w:rFonts w:eastAsia="Times New Roman" w:cstheme="minorHAnsi"/>
              </w:rPr>
              <w:t>ORTOZA ZA HRBTENICO – TRITOČKOVNA (TLSO)</w:t>
            </w:r>
          </w:p>
        </w:tc>
        <w:tc>
          <w:tcPr>
            <w:tcW w:w="8187" w:type="dxa"/>
          </w:tcPr>
          <w:p w14:paraId="0D2E2E87" w14:textId="77777777" w:rsidR="00E760F3" w:rsidRPr="00647980" w:rsidRDefault="00E760F3" w:rsidP="00BF156F">
            <w:pPr>
              <w:rPr>
                <w:rFonts w:cstheme="minorHAnsi"/>
              </w:rPr>
            </w:pPr>
            <w:r w:rsidRPr="00647980">
              <w:rPr>
                <w:rFonts w:eastAsia="Times New Roman" w:cstheme="minorHAnsi"/>
              </w:rPr>
              <w:t>Kifoza prsnega dela hrbtenice pri otroku do 18 let starosti. Spondilolisteza v predelu prsnega ali ledvenega dela hrbtenice. Spondiloliza vretenca v predelu prsnega ali ledvenega dela hrbtenice. Stanja po frakturi spodnje tretjine prsne hrbtenice - distalno od TH 8 s KEFP¹. Osteoporoza s patološkimi frakturami. Inoperabilna diskus hernia. Živčno-mišične bolezni s KEFP¹. Maligni procesi v navedeni regiji.</w:t>
            </w:r>
          </w:p>
        </w:tc>
      </w:tr>
      <w:tr w:rsidR="00E760F3" w:rsidRPr="00647980" w14:paraId="3863955A" w14:textId="77777777" w:rsidTr="00BF156F">
        <w:tc>
          <w:tcPr>
            <w:tcW w:w="5807" w:type="dxa"/>
          </w:tcPr>
          <w:p w14:paraId="1D416CE1" w14:textId="77777777" w:rsidR="00E760F3" w:rsidRPr="00647980" w:rsidRDefault="00E760F3" w:rsidP="00BF156F">
            <w:pPr>
              <w:rPr>
                <w:rFonts w:cstheme="minorHAnsi"/>
              </w:rPr>
            </w:pPr>
            <w:r w:rsidRPr="00647980">
              <w:rPr>
                <w:rFonts w:eastAsia="Times New Roman" w:cstheme="minorHAnsi"/>
              </w:rPr>
              <w:t>ORTOZA – PAS KRIŽNI OJAČAN (LSO)</w:t>
            </w:r>
          </w:p>
        </w:tc>
        <w:tc>
          <w:tcPr>
            <w:tcW w:w="8187" w:type="dxa"/>
          </w:tcPr>
          <w:p w14:paraId="71FAAA49" w14:textId="77777777" w:rsidR="00E760F3" w:rsidRPr="00647980" w:rsidRDefault="00E760F3" w:rsidP="00BF156F">
            <w:pPr>
              <w:rPr>
                <w:rFonts w:cstheme="minorHAnsi"/>
              </w:rPr>
            </w:pPr>
            <w:r w:rsidRPr="00647980">
              <w:rPr>
                <w:rFonts w:eastAsia="Times New Roman" w:cstheme="minorHAnsi"/>
              </w:rPr>
              <w:t>Operirana hernia disci brez funkcionalnega izboljšanja. Stabilna spondilolisteza ledvenega vretenca. Stanja po frakturi ledvenega vretenca z nevrološkimi izpadi. Maligni procesi v navedeni regiji.</w:t>
            </w:r>
          </w:p>
        </w:tc>
      </w:tr>
      <w:tr w:rsidR="00E760F3" w:rsidRPr="00647980" w14:paraId="2FA6DB9F" w14:textId="77777777" w:rsidTr="00BF156F">
        <w:tc>
          <w:tcPr>
            <w:tcW w:w="5807" w:type="dxa"/>
          </w:tcPr>
          <w:p w14:paraId="5F6567A6" w14:textId="77777777" w:rsidR="00E760F3" w:rsidRPr="00647980" w:rsidRDefault="00E760F3" w:rsidP="00BF156F">
            <w:pPr>
              <w:rPr>
                <w:rFonts w:cstheme="minorHAnsi"/>
              </w:rPr>
            </w:pPr>
            <w:r w:rsidRPr="00647980">
              <w:rPr>
                <w:rFonts w:eastAsia="Times New Roman" w:cstheme="minorHAnsi"/>
              </w:rPr>
              <w:t>ORTOZA – PAS KRIŽNI KLASIČNI (LSO)</w:t>
            </w:r>
          </w:p>
        </w:tc>
        <w:tc>
          <w:tcPr>
            <w:tcW w:w="8187" w:type="dxa"/>
          </w:tcPr>
          <w:p w14:paraId="50462FDC" w14:textId="77777777" w:rsidR="00E760F3" w:rsidRPr="00647980" w:rsidRDefault="00E760F3" w:rsidP="00BF156F">
            <w:pPr>
              <w:rPr>
                <w:rFonts w:cstheme="minorHAnsi"/>
              </w:rPr>
            </w:pPr>
            <w:r w:rsidRPr="00647980">
              <w:rPr>
                <w:rFonts w:eastAsia="Times New Roman" w:cstheme="minorHAnsi"/>
              </w:rPr>
              <w:t>Operirana hernia disci brez večjih nevroloških izpadov. Stabilna spondilolisteza ali frakture vretenc brez nevroloških izpadov.</w:t>
            </w:r>
          </w:p>
        </w:tc>
      </w:tr>
      <w:tr w:rsidR="00E760F3" w:rsidRPr="00647980" w14:paraId="65B0AA51" w14:textId="77777777" w:rsidTr="00BF156F">
        <w:tc>
          <w:tcPr>
            <w:tcW w:w="13994" w:type="dxa"/>
            <w:gridSpan w:val="2"/>
          </w:tcPr>
          <w:p w14:paraId="2F442E4A" w14:textId="77777777" w:rsidR="00E760F3" w:rsidRPr="00647980" w:rsidRDefault="00E760F3" w:rsidP="00BF156F">
            <w:pPr>
              <w:rPr>
                <w:rFonts w:cstheme="minorHAnsi"/>
                <w:b/>
                <w:bCs/>
              </w:rPr>
            </w:pPr>
            <w:r w:rsidRPr="00647980">
              <w:rPr>
                <w:rFonts w:eastAsia="Times New Roman" w:cstheme="minorHAnsi"/>
                <w:b/>
                <w:bCs/>
              </w:rPr>
              <w:t>II. Ortoze za ude</w:t>
            </w:r>
          </w:p>
        </w:tc>
      </w:tr>
      <w:tr w:rsidR="00E760F3" w:rsidRPr="00647980" w14:paraId="46D8E3E1" w14:textId="77777777" w:rsidTr="00BF156F">
        <w:tc>
          <w:tcPr>
            <w:tcW w:w="13994" w:type="dxa"/>
            <w:gridSpan w:val="2"/>
          </w:tcPr>
          <w:p w14:paraId="4582D2AC" w14:textId="77777777" w:rsidR="00E760F3" w:rsidRPr="00647980" w:rsidRDefault="00E760F3" w:rsidP="00BF156F">
            <w:pPr>
              <w:rPr>
                <w:rFonts w:cstheme="minorHAnsi"/>
                <w:b/>
                <w:bCs/>
              </w:rPr>
            </w:pPr>
            <w:r w:rsidRPr="00647980">
              <w:rPr>
                <w:rFonts w:eastAsia="Times New Roman" w:cstheme="minorHAnsi"/>
                <w:b/>
                <w:bCs/>
              </w:rPr>
              <w:lastRenderedPageBreak/>
              <w:t>A. Zgornji udi</w:t>
            </w:r>
          </w:p>
        </w:tc>
      </w:tr>
      <w:tr w:rsidR="00E760F3" w:rsidRPr="00647980" w14:paraId="1A40B5C9" w14:textId="77777777" w:rsidTr="00BF156F">
        <w:tc>
          <w:tcPr>
            <w:tcW w:w="5807" w:type="dxa"/>
          </w:tcPr>
          <w:p w14:paraId="09AB0EF3" w14:textId="77777777" w:rsidR="00E760F3" w:rsidRPr="00647980" w:rsidRDefault="00E760F3" w:rsidP="00BF156F">
            <w:pPr>
              <w:rPr>
                <w:rFonts w:cstheme="minorHAnsi"/>
              </w:rPr>
            </w:pPr>
            <w:r w:rsidRPr="00647980">
              <w:rPr>
                <w:rFonts w:eastAsia="Times New Roman" w:cstheme="minorHAnsi"/>
              </w:rPr>
              <w:t>ORTOZA ZA RAMO - desna</w:t>
            </w:r>
          </w:p>
        </w:tc>
        <w:tc>
          <w:tcPr>
            <w:tcW w:w="8187" w:type="dxa"/>
          </w:tcPr>
          <w:p w14:paraId="02693C73" w14:textId="77777777" w:rsidR="00E760F3" w:rsidRPr="00647980" w:rsidRDefault="00E760F3" w:rsidP="00BF156F">
            <w:pPr>
              <w:rPr>
                <w:rFonts w:cstheme="minorHAnsi"/>
              </w:rPr>
            </w:pPr>
            <w:r w:rsidRPr="00647980">
              <w:rPr>
                <w:rFonts w:eastAsia="Times New Roman" w:cstheme="minorHAnsi"/>
              </w:rPr>
              <w:t>KEFP¹ po operativnem zdravljenju poškodb v predelu rame.</w:t>
            </w:r>
          </w:p>
        </w:tc>
      </w:tr>
      <w:tr w:rsidR="00E760F3" w:rsidRPr="00647980" w14:paraId="60FE455D" w14:textId="77777777" w:rsidTr="00BF156F">
        <w:tc>
          <w:tcPr>
            <w:tcW w:w="5807" w:type="dxa"/>
          </w:tcPr>
          <w:p w14:paraId="3F8AA7BB" w14:textId="77777777" w:rsidR="00E760F3" w:rsidRPr="00647980" w:rsidRDefault="00E760F3" w:rsidP="00BF156F">
            <w:pPr>
              <w:rPr>
                <w:rFonts w:cstheme="minorHAnsi"/>
              </w:rPr>
            </w:pPr>
            <w:r w:rsidRPr="00647980">
              <w:rPr>
                <w:rFonts w:eastAsia="Times New Roman" w:cstheme="minorHAnsi"/>
              </w:rPr>
              <w:t>ORTOZA ZA RAMO - leva</w:t>
            </w:r>
          </w:p>
        </w:tc>
        <w:tc>
          <w:tcPr>
            <w:tcW w:w="8187" w:type="dxa"/>
          </w:tcPr>
          <w:p w14:paraId="455174E5" w14:textId="77777777" w:rsidR="00E760F3" w:rsidRPr="00647980" w:rsidRDefault="00E760F3" w:rsidP="00BF156F">
            <w:pPr>
              <w:rPr>
                <w:rFonts w:cstheme="minorHAnsi"/>
              </w:rPr>
            </w:pPr>
            <w:r w:rsidRPr="00647980">
              <w:rPr>
                <w:rFonts w:eastAsia="Times New Roman" w:cstheme="minorHAnsi"/>
              </w:rPr>
              <w:t>KEFP¹ po operativnem zdravljenju poškodb v predelu rame.</w:t>
            </w:r>
          </w:p>
        </w:tc>
      </w:tr>
      <w:tr w:rsidR="00E760F3" w:rsidRPr="00647980" w14:paraId="43069C9A" w14:textId="77777777" w:rsidTr="00BF156F">
        <w:tc>
          <w:tcPr>
            <w:tcW w:w="5807" w:type="dxa"/>
          </w:tcPr>
          <w:p w14:paraId="15B7E844" w14:textId="77777777" w:rsidR="00E760F3" w:rsidRPr="00647980" w:rsidRDefault="00E760F3" w:rsidP="00BF156F">
            <w:pPr>
              <w:rPr>
                <w:rFonts w:cstheme="minorHAnsi"/>
              </w:rPr>
            </w:pPr>
            <w:r w:rsidRPr="00647980">
              <w:rPr>
                <w:rFonts w:eastAsia="Times New Roman" w:cstheme="minorHAnsi"/>
              </w:rPr>
              <w:t>ORTOZA ZA KOMOLEC - desna</w:t>
            </w:r>
          </w:p>
        </w:tc>
        <w:tc>
          <w:tcPr>
            <w:tcW w:w="8187" w:type="dxa"/>
          </w:tcPr>
          <w:p w14:paraId="4B562642" w14:textId="77777777" w:rsidR="00E760F3" w:rsidRPr="00647980" w:rsidRDefault="00E760F3" w:rsidP="00BF156F">
            <w:pPr>
              <w:rPr>
                <w:rFonts w:cstheme="minorHAnsi"/>
              </w:rPr>
            </w:pPr>
            <w:r w:rsidRPr="00647980">
              <w:rPr>
                <w:rFonts w:eastAsia="Times New Roman" w:cstheme="minorHAnsi"/>
              </w:rPr>
              <w:t>KEFP¹ po operativnem zdravljenju poškodb.</w:t>
            </w:r>
          </w:p>
        </w:tc>
      </w:tr>
      <w:tr w:rsidR="00E760F3" w:rsidRPr="00647980" w14:paraId="2E926C2E" w14:textId="77777777" w:rsidTr="00BF156F">
        <w:tc>
          <w:tcPr>
            <w:tcW w:w="5807" w:type="dxa"/>
          </w:tcPr>
          <w:p w14:paraId="6FB285A0" w14:textId="77777777" w:rsidR="00E760F3" w:rsidRPr="00647980" w:rsidRDefault="00E760F3" w:rsidP="00BF156F">
            <w:pPr>
              <w:rPr>
                <w:rFonts w:cstheme="minorHAnsi"/>
              </w:rPr>
            </w:pPr>
            <w:r w:rsidRPr="00647980">
              <w:rPr>
                <w:rFonts w:eastAsia="Times New Roman" w:cstheme="minorHAnsi"/>
              </w:rPr>
              <w:t>ORTOZA ZA KOMOLEC - leva</w:t>
            </w:r>
          </w:p>
        </w:tc>
        <w:tc>
          <w:tcPr>
            <w:tcW w:w="8187" w:type="dxa"/>
          </w:tcPr>
          <w:p w14:paraId="2EBD487B" w14:textId="77777777" w:rsidR="00E760F3" w:rsidRPr="00647980" w:rsidRDefault="00E760F3" w:rsidP="00BF156F">
            <w:pPr>
              <w:rPr>
                <w:rFonts w:cstheme="minorHAnsi"/>
              </w:rPr>
            </w:pPr>
            <w:r w:rsidRPr="00647980">
              <w:rPr>
                <w:rFonts w:eastAsia="Times New Roman" w:cstheme="minorHAnsi"/>
              </w:rPr>
              <w:t>KEFP¹ po operativnem zdravljenju poškodb.</w:t>
            </w:r>
          </w:p>
        </w:tc>
      </w:tr>
      <w:tr w:rsidR="00E760F3" w:rsidRPr="00647980" w14:paraId="6E19F274" w14:textId="77777777" w:rsidTr="00BF156F">
        <w:tc>
          <w:tcPr>
            <w:tcW w:w="5807" w:type="dxa"/>
          </w:tcPr>
          <w:p w14:paraId="424CDDDA" w14:textId="77777777" w:rsidR="00E760F3" w:rsidRPr="00647980" w:rsidRDefault="00E760F3" w:rsidP="00BF156F">
            <w:pPr>
              <w:rPr>
                <w:rFonts w:cstheme="minorHAnsi"/>
              </w:rPr>
            </w:pPr>
            <w:r w:rsidRPr="00647980">
              <w:rPr>
                <w:rFonts w:eastAsia="Times New Roman" w:cstheme="minorHAnsi"/>
              </w:rPr>
              <w:t>ŠČITNIK ZA KOMOLEC - desni</w:t>
            </w:r>
          </w:p>
        </w:tc>
        <w:tc>
          <w:tcPr>
            <w:tcW w:w="8187" w:type="dxa"/>
          </w:tcPr>
          <w:p w14:paraId="19E7D66E" w14:textId="77777777" w:rsidR="00E760F3" w:rsidRPr="00647980" w:rsidRDefault="00E760F3" w:rsidP="00BF156F">
            <w:pPr>
              <w:rPr>
                <w:rFonts w:cstheme="minorHAnsi"/>
              </w:rPr>
            </w:pPr>
            <w:r w:rsidRPr="00647980">
              <w:rPr>
                <w:rFonts w:eastAsia="Times New Roman" w:cstheme="minorHAnsi"/>
              </w:rPr>
              <w:t>Hemofilija.</w:t>
            </w:r>
          </w:p>
        </w:tc>
      </w:tr>
      <w:tr w:rsidR="00E760F3" w:rsidRPr="00647980" w14:paraId="0E7A3C52" w14:textId="77777777" w:rsidTr="00BF156F">
        <w:tc>
          <w:tcPr>
            <w:tcW w:w="5807" w:type="dxa"/>
          </w:tcPr>
          <w:p w14:paraId="74774AB1" w14:textId="77777777" w:rsidR="00E760F3" w:rsidRPr="00647980" w:rsidRDefault="00E760F3" w:rsidP="00BF156F">
            <w:pPr>
              <w:rPr>
                <w:rFonts w:cstheme="minorHAnsi"/>
              </w:rPr>
            </w:pPr>
            <w:r w:rsidRPr="00647980">
              <w:rPr>
                <w:rFonts w:eastAsia="Times New Roman" w:cstheme="minorHAnsi"/>
              </w:rPr>
              <w:t>ŠČITNIK ZA KOMOLEC - levi</w:t>
            </w:r>
          </w:p>
        </w:tc>
        <w:tc>
          <w:tcPr>
            <w:tcW w:w="8187" w:type="dxa"/>
          </w:tcPr>
          <w:p w14:paraId="1F796090" w14:textId="77777777" w:rsidR="00E760F3" w:rsidRPr="00647980" w:rsidRDefault="00E760F3" w:rsidP="00BF156F">
            <w:pPr>
              <w:rPr>
                <w:rFonts w:cstheme="minorHAnsi"/>
              </w:rPr>
            </w:pPr>
            <w:r w:rsidRPr="00647980">
              <w:rPr>
                <w:rFonts w:eastAsia="Times New Roman" w:cstheme="minorHAnsi"/>
              </w:rPr>
              <w:t>Hemofilija.</w:t>
            </w:r>
          </w:p>
        </w:tc>
      </w:tr>
      <w:tr w:rsidR="00E760F3" w:rsidRPr="00647980" w14:paraId="7E77AAB5" w14:textId="77777777" w:rsidTr="00BF156F">
        <w:tc>
          <w:tcPr>
            <w:tcW w:w="5807" w:type="dxa"/>
          </w:tcPr>
          <w:p w14:paraId="0268DEA0" w14:textId="77777777" w:rsidR="00E760F3" w:rsidRPr="00647980" w:rsidRDefault="00E760F3" w:rsidP="00BF156F">
            <w:pPr>
              <w:rPr>
                <w:rFonts w:cstheme="minorHAnsi"/>
              </w:rPr>
            </w:pPr>
            <w:r w:rsidRPr="00647980">
              <w:rPr>
                <w:rFonts w:eastAsia="Times New Roman" w:cstheme="minorHAnsi"/>
              </w:rPr>
              <w:t>ORTOZA ZA ZAPESTJE - desna</w:t>
            </w:r>
          </w:p>
        </w:tc>
        <w:tc>
          <w:tcPr>
            <w:tcW w:w="8187" w:type="dxa"/>
          </w:tcPr>
          <w:p w14:paraId="0C314285" w14:textId="77777777" w:rsidR="00E760F3" w:rsidRPr="00647980" w:rsidRDefault="00E760F3" w:rsidP="00BF156F">
            <w:pPr>
              <w:rPr>
                <w:rFonts w:eastAsia="Times New Roman" w:cstheme="minorHAnsi"/>
              </w:rPr>
            </w:pPr>
            <w:r w:rsidRPr="00647980">
              <w:rPr>
                <w:rFonts w:eastAsia="Times New Roman" w:cstheme="minorHAnsi"/>
              </w:rPr>
              <w:t>KEFP¹ po konzervativnem zdravljenju abrupcije stiloidnega procesusa ulne ali radiusa.</w:t>
            </w:r>
          </w:p>
          <w:p w14:paraId="58D1AA1B" w14:textId="77777777" w:rsidR="00E760F3" w:rsidRPr="00647980" w:rsidRDefault="00E760F3" w:rsidP="00BF156F">
            <w:pPr>
              <w:rPr>
                <w:rFonts w:cstheme="minorHAnsi"/>
              </w:rPr>
            </w:pPr>
            <w:r w:rsidRPr="00647980">
              <w:rPr>
                <w:rFonts w:eastAsia="Times New Roman" w:cstheme="minorHAnsi"/>
              </w:rPr>
              <w:t>KEFP¹ po konzervativnem ali operativnem zdravljenju zloma navikularne kosti.</w:t>
            </w:r>
          </w:p>
        </w:tc>
      </w:tr>
      <w:tr w:rsidR="00E760F3" w:rsidRPr="00647980" w14:paraId="0830263F" w14:textId="77777777" w:rsidTr="00BF156F">
        <w:tc>
          <w:tcPr>
            <w:tcW w:w="5807" w:type="dxa"/>
          </w:tcPr>
          <w:p w14:paraId="4FDCDBA9" w14:textId="77777777" w:rsidR="00E760F3" w:rsidRPr="00647980" w:rsidRDefault="00E760F3" w:rsidP="00BF156F">
            <w:pPr>
              <w:rPr>
                <w:rFonts w:cstheme="minorHAnsi"/>
              </w:rPr>
            </w:pPr>
            <w:r w:rsidRPr="00647980">
              <w:rPr>
                <w:rFonts w:eastAsia="Times New Roman" w:cstheme="minorHAnsi"/>
              </w:rPr>
              <w:t>ORTOZA ZA ZAPESTJE - leva</w:t>
            </w:r>
          </w:p>
        </w:tc>
        <w:tc>
          <w:tcPr>
            <w:tcW w:w="8187" w:type="dxa"/>
          </w:tcPr>
          <w:p w14:paraId="66E3D09D" w14:textId="77777777" w:rsidR="00E760F3" w:rsidRPr="00647980" w:rsidRDefault="00E760F3" w:rsidP="00BF156F">
            <w:pPr>
              <w:rPr>
                <w:rFonts w:eastAsia="Times New Roman" w:cstheme="minorHAnsi"/>
              </w:rPr>
            </w:pPr>
            <w:r w:rsidRPr="00647980">
              <w:rPr>
                <w:rFonts w:eastAsia="Times New Roman" w:cstheme="minorHAnsi"/>
              </w:rPr>
              <w:t>KEFP¹ po konzervativnem zdravljenju abrupcije stiloidnega procesusa ulne ali radiusa.</w:t>
            </w:r>
          </w:p>
          <w:p w14:paraId="4CC6F84B" w14:textId="77777777" w:rsidR="00E760F3" w:rsidRPr="00647980" w:rsidRDefault="00E760F3" w:rsidP="00BF156F">
            <w:pPr>
              <w:rPr>
                <w:rFonts w:cstheme="minorHAnsi"/>
              </w:rPr>
            </w:pPr>
            <w:r w:rsidRPr="00647980">
              <w:rPr>
                <w:rFonts w:eastAsia="Times New Roman" w:cstheme="minorHAnsi"/>
              </w:rPr>
              <w:t>KEFP¹ po konzervativnem ali operativnem zdravljenju zloma navikularne kosti.</w:t>
            </w:r>
          </w:p>
        </w:tc>
      </w:tr>
      <w:tr w:rsidR="00E760F3" w:rsidRPr="00647980" w14:paraId="75DC5F1A" w14:textId="77777777" w:rsidTr="00BF156F">
        <w:tc>
          <w:tcPr>
            <w:tcW w:w="5807" w:type="dxa"/>
          </w:tcPr>
          <w:p w14:paraId="3A37FFED" w14:textId="77777777" w:rsidR="00E760F3" w:rsidRPr="00647980" w:rsidRDefault="00E760F3" w:rsidP="00BF156F">
            <w:pPr>
              <w:rPr>
                <w:rFonts w:cstheme="minorHAnsi"/>
              </w:rPr>
            </w:pPr>
            <w:r w:rsidRPr="00647980">
              <w:rPr>
                <w:rFonts w:eastAsia="Times New Roman" w:cstheme="minorHAnsi"/>
              </w:rPr>
              <w:t>ORTOZA ZA ZAPESTJE PO MODELU – FUNKCIONALNA - desna</w:t>
            </w:r>
          </w:p>
        </w:tc>
        <w:tc>
          <w:tcPr>
            <w:tcW w:w="8187" w:type="dxa"/>
          </w:tcPr>
          <w:p w14:paraId="1161F40D" w14:textId="77777777" w:rsidR="00E760F3" w:rsidRPr="00647980" w:rsidRDefault="00E760F3" w:rsidP="00BF156F">
            <w:pPr>
              <w:rPr>
                <w:rFonts w:cstheme="minorHAnsi"/>
              </w:rPr>
            </w:pPr>
            <w:r w:rsidRPr="00647980">
              <w:rPr>
                <w:rFonts w:eastAsia="Times New Roman" w:cstheme="minorHAnsi"/>
              </w:rPr>
              <w:t>Pareza. Plegija. Razvojna anomalija.</w:t>
            </w:r>
          </w:p>
        </w:tc>
      </w:tr>
      <w:tr w:rsidR="00E760F3" w:rsidRPr="00647980" w14:paraId="61A9CF09" w14:textId="77777777" w:rsidTr="00BF156F">
        <w:tc>
          <w:tcPr>
            <w:tcW w:w="5807" w:type="dxa"/>
          </w:tcPr>
          <w:p w14:paraId="2239541F" w14:textId="77777777" w:rsidR="00E760F3" w:rsidRPr="00647980" w:rsidRDefault="00E760F3" w:rsidP="00BF156F">
            <w:pPr>
              <w:rPr>
                <w:rFonts w:cstheme="minorHAnsi"/>
              </w:rPr>
            </w:pPr>
            <w:r w:rsidRPr="00647980">
              <w:rPr>
                <w:rFonts w:eastAsia="Times New Roman" w:cstheme="minorHAnsi"/>
              </w:rPr>
              <w:t>ORTOZA ZA ZAPESTJE PO MODELU – FUNKCIONALNA - leva</w:t>
            </w:r>
          </w:p>
        </w:tc>
        <w:tc>
          <w:tcPr>
            <w:tcW w:w="8187" w:type="dxa"/>
          </w:tcPr>
          <w:p w14:paraId="0C5CDD7D" w14:textId="77777777" w:rsidR="00E760F3" w:rsidRPr="00647980" w:rsidRDefault="00E760F3" w:rsidP="00BF156F">
            <w:pPr>
              <w:rPr>
                <w:rFonts w:cstheme="minorHAnsi"/>
              </w:rPr>
            </w:pPr>
            <w:r w:rsidRPr="00647980">
              <w:rPr>
                <w:rFonts w:eastAsia="Times New Roman" w:cstheme="minorHAnsi"/>
              </w:rPr>
              <w:t>Pareza. Plegija. Razvojna anomalija.</w:t>
            </w:r>
          </w:p>
        </w:tc>
      </w:tr>
      <w:tr w:rsidR="00E760F3" w:rsidRPr="00647980" w14:paraId="5AE3B90A" w14:textId="77777777" w:rsidTr="00BF156F">
        <w:tc>
          <w:tcPr>
            <w:tcW w:w="5807" w:type="dxa"/>
          </w:tcPr>
          <w:p w14:paraId="4A78892D" w14:textId="77777777" w:rsidR="00E760F3" w:rsidRPr="00647980" w:rsidRDefault="00E760F3" w:rsidP="00BF156F">
            <w:pPr>
              <w:rPr>
                <w:rFonts w:eastAsia="Times New Roman" w:cstheme="minorHAnsi"/>
              </w:rPr>
            </w:pPr>
            <w:r w:rsidRPr="00647980">
              <w:rPr>
                <w:rFonts w:eastAsia="Times New Roman" w:cstheme="minorHAnsi"/>
              </w:rPr>
              <w:t xml:space="preserve">ORTOZA ZA KOMOLEC - PO MODELU – FUNKCIONALNA </w:t>
            </w:r>
          </w:p>
          <w:p w14:paraId="0D335553" w14:textId="77777777" w:rsidR="00E760F3" w:rsidRPr="00647980" w:rsidRDefault="00E760F3" w:rsidP="00BF156F">
            <w:pPr>
              <w:rPr>
                <w:rFonts w:cstheme="minorHAnsi"/>
              </w:rPr>
            </w:pPr>
            <w:r w:rsidRPr="00647980">
              <w:rPr>
                <w:rFonts w:eastAsia="Times New Roman" w:cstheme="minorHAnsi"/>
              </w:rPr>
              <w:t>- desna</w:t>
            </w:r>
          </w:p>
        </w:tc>
        <w:tc>
          <w:tcPr>
            <w:tcW w:w="8187" w:type="dxa"/>
          </w:tcPr>
          <w:p w14:paraId="055CF9B1" w14:textId="77777777" w:rsidR="00E760F3" w:rsidRPr="00647980" w:rsidRDefault="00E760F3" w:rsidP="00BF156F">
            <w:pPr>
              <w:rPr>
                <w:rFonts w:cstheme="minorHAnsi"/>
              </w:rPr>
            </w:pPr>
            <w:r w:rsidRPr="00647980">
              <w:rPr>
                <w:rFonts w:eastAsia="Times New Roman" w:cstheme="minorHAnsi"/>
              </w:rPr>
              <w:t>Pareza. Plegija. Razvojna anomalija.</w:t>
            </w:r>
          </w:p>
        </w:tc>
      </w:tr>
      <w:tr w:rsidR="00E760F3" w:rsidRPr="00647980" w14:paraId="60011174" w14:textId="77777777" w:rsidTr="00BF156F">
        <w:tc>
          <w:tcPr>
            <w:tcW w:w="5807" w:type="dxa"/>
          </w:tcPr>
          <w:p w14:paraId="6D3EA83F" w14:textId="77777777" w:rsidR="00E760F3" w:rsidRPr="00647980" w:rsidRDefault="00E760F3" w:rsidP="00BF156F">
            <w:pPr>
              <w:rPr>
                <w:rFonts w:eastAsia="Times New Roman" w:cstheme="minorHAnsi"/>
              </w:rPr>
            </w:pPr>
            <w:r w:rsidRPr="00647980">
              <w:rPr>
                <w:rFonts w:eastAsia="Times New Roman" w:cstheme="minorHAnsi"/>
              </w:rPr>
              <w:t xml:space="preserve">ORTOZA ZA KOMOLEC - PO MODELU – FUNKCIONALNA </w:t>
            </w:r>
          </w:p>
          <w:p w14:paraId="17C95D25" w14:textId="77777777" w:rsidR="00E760F3" w:rsidRPr="00647980" w:rsidRDefault="00E760F3" w:rsidP="00BF156F">
            <w:pPr>
              <w:rPr>
                <w:rFonts w:cstheme="minorHAnsi"/>
              </w:rPr>
            </w:pPr>
            <w:r w:rsidRPr="00647980">
              <w:rPr>
                <w:rFonts w:eastAsia="Times New Roman" w:cstheme="minorHAnsi"/>
              </w:rPr>
              <w:t>- leva</w:t>
            </w:r>
          </w:p>
        </w:tc>
        <w:tc>
          <w:tcPr>
            <w:tcW w:w="8187" w:type="dxa"/>
          </w:tcPr>
          <w:p w14:paraId="2307096B" w14:textId="77777777" w:rsidR="00E760F3" w:rsidRPr="00647980" w:rsidRDefault="00E760F3" w:rsidP="00BF156F">
            <w:pPr>
              <w:rPr>
                <w:rFonts w:cstheme="minorHAnsi"/>
              </w:rPr>
            </w:pPr>
            <w:r w:rsidRPr="00647980">
              <w:rPr>
                <w:rFonts w:eastAsia="Times New Roman" w:cstheme="minorHAnsi"/>
              </w:rPr>
              <w:t>Pareza. Plegija. Razvojna anomalija.</w:t>
            </w:r>
          </w:p>
        </w:tc>
      </w:tr>
      <w:tr w:rsidR="00E760F3" w:rsidRPr="00647980" w14:paraId="296617B2" w14:textId="77777777" w:rsidTr="00BF156F">
        <w:tc>
          <w:tcPr>
            <w:tcW w:w="5807" w:type="dxa"/>
          </w:tcPr>
          <w:p w14:paraId="24078933" w14:textId="77777777" w:rsidR="00E760F3" w:rsidRPr="00647980" w:rsidRDefault="00E760F3" w:rsidP="00BF156F">
            <w:pPr>
              <w:rPr>
                <w:rFonts w:eastAsia="Times New Roman" w:cstheme="minorHAnsi"/>
              </w:rPr>
            </w:pPr>
            <w:r w:rsidRPr="00647980">
              <w:rPr>
                <w:rFonts w:eastAsia="Times New Roman" w:cstheme="minorHAnsi"/>
              </w:rPr>
              <w:t xml:space="preserve">ORTOZA ZA ZAPESTJE, KOMOLEC IN RAMO – </w:t>
            </w:r>
          </w:p>
          <w:p w14:paraId="50273F3F" w14:textId="77777777" w:rsidR="00E760F3" w:rsidRPr="00647980" w:rsidRDefault="00E760F3" w:rsidP="00BF156F">
            <w:pPr>
              <w:rPr>
                <w:rFonts w:cstheme="minorHAnsi"/>
              </w:rPr>
            </w:pPr>
            <w:r w:rsidRPr="00647980">
              <w:rPr>
                <w:rFonts w:eastAsia="Times New Roman" w:cstheme="minorHAnsi"/>
              </w:rPr>
              <w:t>PO MODELU – FUNKCIONALNA - desna</w:t>
            </w:r>
          </w:p>
        </w:tc>
        <w:tc>
          <w:tcPr>
            <w:tcW w:w="8187" w:type="dxa"/>
          </w:tcPr>
          <w:p w14:paraId="0CB225F0" w14:textId="77777777" w:rsidR="00E760F3" w:rsidRPr="00647980" w:rsidRDefault="00E760F3" w:rsidP="00BF156F">
            <w:pPr>
              <w:rPr>
                <w:rFonts w:cstheme="minorHAnsi"/>
              </w:rPr>
            </w:pPr>
            <w:r w:rsidRPr="00647980">
              <w:rPr>
                <w:rFonts w:eastAsia="Times New Roman" w:cstheme="minorHAnsi"/>
              </w:rPr>
              <w:t>Pareza. Plegija. Razvojna anomalija.</w:t>
            </w:r>
          </w:p>
        </w:tc>
      </w:tr>
      <w:tr w:rsidR="00E760F3" w:rsidRPr="00647980" w14:paraId="5CC5B3EE" w14:textId="77777777" w:rsidTr="00BF156F">
        <w:tc>
          <w:tcPr>
            <w:tcW w:w="5807" w:type="dxa"/>
          </w:tcPr>
          <w:p w14:paraId="4CA7C149" w14:textId="77777777" w:rsidR="00E760F3" w:rsidRPr="00647980" w:rsidRDefault="00E760F3" w:rsidP="00BF156F">
            <w:pPr>
              <w:rPr>
                <w:rFonts w:eastAsia="Times New Roman" w:cstheme="minorHAnsi"/>
              </w:rPr>
            </w:pPr>
            <w:r w:rsidRPr="00647980">
              <w:rPr>
                <w:rFonts w:eastAsia="Times New Roman" w:cstheme="minorHAnsi"/>
              </w:rPr>
              <w:t xml:space="preserve">ORTOZA ZA ZAPESTJE, KOMOLEC IN RAMO – </w:t>
            </w:r>
          </w:p>
          <w:p w14:paraId="5AAEDB25" w14:textId="77777777" w:rsidR="00E760F3" w:rsidRPr="00647980" w:rsidRDefault="00E760F3" w:rsidP="00BF156F">
            <w:pPr>
              <w:rPr>
                <w:rFonts w:cstheme="minorHAnsi"/>
              </w:rPr>
            </w:pPr>
            <w:r w:rsidRPr="00647980">
              <w:rPr>
                <w:rFonts w:eastAsia="Times New Roman" w:cstheme="minorHAnsi"/>
              </w:rPr>
              <w:t>PO MODELU – FUNKCIONALNA - leva</w:t>
            </w:r>
          </w:p>
        </w:tc>
        <w:tc>
          <w:tcPr>
            <w:tcW w:w="8187" w:type="dxa"/>
          </w:tcPr>
          <w:p w14:paraId="0119FB2E" w14:textId="77777777" w:rsidR="00E760F3" w:rsidRPr="00647980" w:rsidRDefault="00E760F3" w:rsidP="00BF156F">
            <w:pPr>
              <w:rPr>
                <w:rFonts w:cstheme="minorHAnsi"/>
              </w:rPr>
            </w:pPr>
            <w:r w:rsidRPr="00647980">
              <w:rPr>
                <w:rFonts w:eastAsia="Times New Roman" w:cstheme="minorHAnsi"/>
              </w:rPr>
              <w:t>Pareza. Plegija. Razvojna anomalija.</w:t>
            </w:r>
          </w:p>
        </w:tc>
      </w:tr>
      <w:tr w:rsidR="00E760F3" w:rsidRPr="00647980" w14:paraId="094C1F21" w14:textId="77777777" w:rsidTr="00BF156F">
        <w:tc>
          <w:tcPr>
            <w:tcW w:w="13994" w:type="dxa"/>
            <w:gridSpan w:val="2"/>
          </w:tcPr>
          <w:p w14:paraId="27948F59" w14:textId="77777777" w:rsidR="00E760F3" w:rsidRPr="00647980" w:rsidRDefault="00E760F3" w:rsidP="00BF156F">
            <w:pPr>
              <w:rPr>
                <w:rFonts w:cstheme="minorHAnsi"/>
                <w:b/>
                <w:bCs/>
              </w:rPr>
            </w:pPr>
            <w:r w:rsidRPr="00647980">
              <w:rPr>
                <w:rFonts w:eastAsia="Times New Roman" w:cstheme="minorHAnsi"/>
                <w:b/>
                <w:bCs/>
              </w:rPr>
              <w:t>B. Spodnji udi</w:t>
            </w:r>
          </w:p>
        </w:tc>
      </w:tr>
      <w:tr w:rsidR="00E760F3" w:rsidRPr="00647980" w14:paraId="5B4F6082" w14:textId="77777777" w:rsidTr="00BF156F">
        <w:tc>
          <w:tcPr>
            <w:tcW w:w="5807" w:type="dxa"/>
          </w:tcPr>
          <w:p w14:paraId="4852E7A4" w14:textId="77777777" w:rsidR="00E760F3" w:rsidRPr="00647980" w:rsidRDefault="00E760F3" w:rsidP="00BF156F">
            <w:pPr>
              <w:rPr>
                <w:rFonts w:cstheme="minorHAnsi"/>
              </w:rPr>
            </w:pPr>
            <w:r w:rsidRPr="00647980">
              <w:rPr>
                <w:rFonts w:eastAsia="Times New Roman" w:cstheme="minorHAnsi"/>
              </w:rPr>
              <w:t>ORTOZA ZA KOLKE</w:t>
            </w:r>
          </w:p>
        </w:tc>
        <w:tc>
          <w:tcPr>
            <w:tcW w:w="8187" w:type="dxa"/>
          </w:tcPr>
          <w:p w14:paraId="2F8D5054" w14:textId="77777777" w:rsidR="00E760F3" w:rsidRPr="00647980" w:rsidRDefault="00E760F3" w:rsidP="00BF156F">
            <w:pPr>
              <w:rPr>
                <w:rFonts w:cstheme="minorHAnsi"/>
              </w:rPr>
            </w:pPr>
            <w:r w:rsidRPr="00647980">
              <w:rPr>
                <w:rFonts w:eastAsia="Times New Roman" w:cstheme="minorHAnsi"/>
              </w:rPr>
              <w:t>Stanja po vstavitvi tumorske proteze kolka in viseči kolk.</w:t>
            </w:r>
          </w:p>
        </w:tc>
      </w:tr>
      <w:tr w:rsidR="00E760F3" w:rsidRPr="00647980" w14:paraId="5051AF33" w14:textId="77777777" w:rsidTr="00BF156F">
        <w:tc>
          <w:tcPr>
            <w:tcW w:w="5807" w:type="dxa"/>
          </w:tcPr>
          <w:p w14:paraId="0F364BB2" w14:textId="77777777" w:rsidR="00E760F3" w:rsidRPr="00647980" w:rsidRDefault="00E760F3" w:rsidP="00BF156F">
            <w:pPr>
              <w:rPr>
                <w:rFonts w:cstheme="minorHAnsi"/>
              </w:rPr>
            </w:pPr>
            <w:r w:rsidRPr="00647980">
              <w:rPr>
                <w:rFonts w:eastAsia="Times New Roman" w:cstheme="minorHAnsi"/>
              </w:rPr>
              <w:t>ORTOZA ZA KOLKE PRI OTROKU</w:t>
            </w:r>
          </w:p>
        </w:tc>
        <w:tc>
          <w:tcPr>
            <w:tcW w:w="8187" w:type="dxa"/>
          </w:tcPr>
          <w:p w14:paraId="3102B7CB" w14:textId="77777777" w:rsidR="00E760F3" w:rsidRPr="00647980" w:rsidRDefault="00E760F3" w:rsidP="00BF156F">
            <w:pPr>
              <w:rPr>
                <w:rFonts w:cstheme="minorHAnsi"/>
              </w:rPr>
            </w:pPr>
            <w:r w:rsidRPr="00647980">
              <w:rPr>
                <w:rFonts w:eastAsia="Times New Roman" w:cstheme="minorHAnsi"/>
              </w:rPr>
              <w:t>Pri otroku, mlajšem od enega leta in pol s subluksacijo ali pri razvojni displaziji kolka, če je zdravljenje konzervativno.</w:t>
            </w:r>
          </w:p>
        </w:tc>
      </w:tr>
      <w:tr w:rsidR="00E760F3" w:rsidRPr="00647980" w14:paraId="0CB47F7E" w14:textId="77777777" w:rsidTr="00BF156F">
        <w:tc>
          <w:tcPr>
            <w:tcW w:w="5807" w:type="dxa"/>
          </w:tcPr>
          <w:p w14:paraId="68BB2A2A" w14:textId="77777777" w:rsidR="00E760F3" w:rsidRPr="00647980" w:rsidRDefault="00E760F3" w:rsidP="00BF156F">
            <w:pPr>
              <w:rPr>
                <w:rFonts w:cstheme="minorHAnsi"/>
              </w:rPr>
            </w:pPr>
            <w:r w:rsidRPr="00647980">
              <w:rPr>
                <w:rFonts w:eastAsia="Times New Roman" w:cstheme="minorHAnsi"/>
              </w:rPr>
              <w:t>ORTOZA ZA POGAČICO - leva</w:t>
            </w:r>
          </w:p>
        </w:tc>
        <w:tc>
          <w:tcPr>
            <w:tcW w:w="8187" w:type="dxa"/>
          </w:tcPr>
          <w:p w14:paraId="6F4D8A03" w14:textId="77777777" w:rsidR="00E760F3" w:rsidRPr="00647980" w:rsidRDefault="00E760F3" w:rsidP="00BF156F">
            <w:pPr>
              <w:rPr>
                <w:rFonts w:cstheme="minorHAnsi"/>
              </w:rPr>
            </w:pPr>
            <w:r w:rsidRPr="00647980">
              <w:rPr>
                <w:rFonts w:eastAsia="Times New Roman" w:cstheme="minorHAnsi"/>
              </w:rPr>
              <w:t>KEFP¹ po konzervativno zdravljeni luksaciji ali subluksaciji patele.</w:t>
            </w:r>
          </w:p>
        </w:tc>
      </w:tr>
      <w:tr w:rsidR="00E760F3" w:rsidRPr="00647980" w14:paraId="7B68930F" w14:textId="77777777" w:rsidTr="00BF156F">
        <w:tc>
          <w:tcPr>
            <w:tcW w:w="5807" w:type="dxa"/>
          </w:tcPr>
          <w:p w14:paraId="038BB58E" w14:textId="77777777" w:rsidR="00E760F3" w:rsidRPr="00647980" w:rsidRDefault="00E760F3" w:rsidP="00BF156F">
            <w:pPr>
              <w:rPr>
                <w:rFonts w:cstheme="minorHAnsi"/>
              </w:rPr>
            </w:pPr>
            <w:r w:rsidRPr="00647980">
              <w:rPr>
                <w:rFonts w:eastAsia="Times New Roman" w:cstheme="minorHAnsi"/>
              </w:rPr>
              <w:t>ORTOZA ZA POGAČICO - desna</w:t>
            </w:r>
          </w:p>
        </w:tc>
        <w:tc>
          <w:tcPr>
            <w:tcW w:w="8187" w:type="dxa"/>
          </w:tcPr>
          <w:p w14:paraId="21C0C594" w14:textId="77777777" w:rsidR="00E760F3" w:rsidRPr="00647980" w:rsidRDefault="00E760F3" w:rsidP="00BF156F">
            <w:pPr>
              <w:rPr>
                <w:rFonts w:cstheme="minorHAnsi"/>
              </w:rPr>
            </w:pPr>
            <w:r w:rsidRPr="00647980">
              <w:rPr>
                <w:rFonts w:eastAsia="Times New Roman" w:cstheme="minorHAnsi"/>
              </w:rPr>
              <w:t>KEFP¹ po konzervativno zdravljeni luksaciji ali subluksaciji patele.</w:t>
            </w:r>
          </w:p>
        </w:tc>
      </w:tr>
      <w:tr w:rsidR="00E760F3" w:rsidRPr="00647980" w14:paraId="0E231FB3" w14:textId="77777777" w:rsidTr="00BF156F">
        <w:tc>
          <w:tcPr>
            <w:tcW w:w="5807" w:type="dxa"/>
          </w:tcPr>
          <w:p w14:paraId="75DE8D8C" w14:textId="77777777" w:rsidR="00E760F3" w:rsidRPr="00647980" w:rsidRDefault="00E760F3" w:rsidP="00BF156F">
            <w:pPr>
              <w:rPr>
                <w:rFonts w:cstheme="minorHAnsi"/>
              </w:rPr>
            </w:pPr>
            <w:r w:rsidRPr="00647980">
              <w:rPr>
                <w:rFonts w:eastAsia="Times New Roman" w:cstheme="minorHAnsi"/>
              </w:rPr>
              <w:t>ORTOZA ZA KOLENO – ŠTIRITOČKOVNA - leva</w:t>
            </w:r>
          </w:p>
        </w:tc>
        <w:tc>
          <w:tcPr>
            <w:tcW w:w="8187" w:type="dxa"/>
          </w:tcPr>
          <w:p w14:paraId="75E931A9" w14:textId="77777777" w:rsidR="00E760F3" w:rsidRPr="00647980" w:rsidRDefault="00E760F3" w:rsidP="00BF156F">
            <w:pPr>
              <w:rPr>
                <w:rFonts w:cstheme="minorHAnsi"/>
              </w:rPr>
            </w:pPr>
            <w:r w:rsidRPr="00647980">
              <w:rPr>
                <w:rFonts w:eastAsia="Times New Roman" w:cstheme="minorHAnsi"/>
              </w:rPr>
              <w:t>Klinično evidentna nestabilnost kolena zaradi lezije najmanj dveh ligamentov. KEFP¹ po nepravilno zaraslem zlomu – impresijski frakturi platoja tibije. Tumorski proces v predelu kolena. KEFP¹ po obsežni sinoviektomiji.</w:t>
            </w:r>
          </w:p>
        </w:tc>
      </w:tr>
      <w:tr w:rsidR="00E760F3" w:rsidRPr="00647980" w14:paraId="5F220E32" w14:textId="77777777" w:rsidTr="00BF156F">
        <w:tc>
          <w:tcPr>
            <w:tcW w:w="5807" w:type="dxa"/>
          </w:tcPr>
          <w:p w14:paraId="7483E0E1" w14:textId="77777777" w:rsidR="00E760F3" w:rsidRPr="00647980" w:rsidRDefault="00E760F3" w:rsidP="00BF156F">
            <w:pPr>
              <w:rPr>
                <w:rFonts w:cstheme="minorHAnsi"/>
              </w:rPr>
            </w:pPr>
            <w:r w:rsidRPr="00647980">
              <w:rPr>
                <w:rFonts w:eastAsia="Times New Roman" w:cstheme="minorHAnsi"/>
              </w:rPr>
              <w:t>ORTOZA ZA KOLENO – ŠTIRITOČKOVNA - desna</w:t>
            </w:r>
          </w:p>
        </w:tc>
        <w:tc>
          <w:tcPr>
            <w:tcW w:w="8187" w:type="dxa"/>
          </w:tcPr>
          <w:p w14:paraId="02570331" w14:textId="77777777" w:rsidR="00E760F3" w:rsidRPr="00647980" w:rsidRDefault="00E760F3" w:rsidP="00BF156F">
            <w:pPr>
              <w:rPr>
                <w:rFonts w:cstheme="minorHAnsi"/>
              </w:rPr>
            </w:pPr>
            <w:r w:rsidRPr="00647980">
              <w:rPr>
                <w:rFonts w:eastAsia="Times New Roman" w:cstheme="minorHAnsi"/>
              </w:rPr>
              <w:t>Klinično evidentna nestabilnost kolena zaradi lezije najmanj dveh ligamentov. KEFP¹ po nepravilno zaraslem zlomu – impresijski frakturi platoja tibije. Tumorski proces v predelu kolena. KEFP¹ po obsežni sinoviektomiji.</w:t>
            </w:r>
          </w:p>
        </w:tc>
      </w:tr>
      <w:tr w:rsidR="00E760F3" w:rsidRPr="00647980" w14:paraId="00B2E0F2" w14:textId="77777777" w:rsidTr="00BF156F">
        <w:tc>
          <w:tcPr>
            <w:tcW w:w="5807" w:type="dxa"/>
          </w:tcPr>
          <w:p w14:paraId="38877221" w14:textId="77777777" w:rsidR="00E760F3" w:rsidRPr="00647980" w:rsidRDefault="00E760F3" w:rsidP="00BF156F">
            <w:pPr>
              <w:rPr>
                <w:rFonts w:cstheme="minorHAnsi"/>
              </w:rPr>
            </w:pPr>
            <w:r w:rsidRPr="00647980">
              <w:rPr>
                <w:rFonts w:eastAsia="Times New Roman" w:cstheme="minorHAnsi"/>
              </w:rPr>
              <w:t>ŠČITNIK ZA KOLENO - levi</w:t>
            </w:r>
          </w:p>
        </w:tc>
        <w:tc>
          <w:tcPr>
            <w:tcW w:w="8187" w:type="dxa"/>
          </w:tcPr>
          <w:p w14:paraId="3F321DED" w14:textId="77777777" w:rsidR="00E760F3" w:rsidRPr="00647980" w:rsidRDefault="00E760F3" w:rsidP="00BF156F">
            <w:pPr>
              <w:rPr>
                <w:rFonts w:cstheme="minorHAnsi"/>
              </w:rPr>
            </w:pPr>
            <w:r w:rsidRPr="00647980">
              <w:rPr>
                <w:rFonts w:eastAsia="Times New Roman" w:cstheme="minorHAnsi"/>
              </w:rPr>
              <w:t>Hemofilija.</w:t>
            </w:r>
          </w:p>
        </w:tc>
      </w:tr>
      <w:tr w:rsidR="00E760F3" w:rsidRPr="00647980" w14:paraId="2E0E3988" w14:textId="77777777" w:rsidTr="00BF156F">
        <w:tc>
          <w:tcPr>
            <w:tcW w:w="5807" w:type="dxa"/>
          </w:tcPr>
          <w:p w14:paraId="696C6134" w14:textId="77777777" w:rsidR="00E760F3" w:rsidRPr="00647980" w:rsidRDefault="00E760F3" w:rsidP="00BF156F">
            <w:pPr>
              <w:rPr>
                <w:rFonts w:cstheme="minorHAnsi"/>
              </w:rPr>
            </w:pPr>
            <w:r w:rsidRPr="00647980">
              <w:rPr>
                <w:rFonts w:eastAsia="Times New Roman" w:cstheme="minorHAnsi"/>
              </w:rPr>
              <w:t>ŠČITNIK ZA KOLENO - desni</w:t>
            </w:r>
          </w:p>
        </w:tc>
        <w:tc>
          <w:tcPr>
            <w:tcW w:w="8187" w:type="dxa"/>
          </w:tcPr>
          <w:p w14:paraId="7DD9F80E" w14:textId="77777777" w:rsidR="00E760F3" w:rsidRPr="00647980" w:rsidRDefault="00E760F3" w:rsidP="00BF156F">
            <w:pPr>
              <w:rPr>
                <w:rFonts w:cstheme="minorHAnsi"/>
              </w:rPr>
            </w:pPr>
            <w:r w:rsidRPr="00647980">
              <w:rPr>
                <w:rFonts w:eastAsia="Times New Roman" w:cstheme="minorHAnsi"/>
              </w:rPr>
              <w:t>Hemofilija.</w:t>
            </w:r>
          </w:p>
        </w:tc>
      </w:tr>
      <w:tr w:rsidR="00E760F3" w:rsidRPr="00647980" w14:paraId="4404E23E" w14:textId="77777777" w:rsidTr="00BF156F">
        <w:tc>
          <w:tcPr>
            <w:tcW w:w="5807" w:type="dxa"/>
          </w:tcPr>
          <w:p w14:paraId="72C1E767" w14:textId="77777777" w:rsidR="00E760F3" w:rsidRPr="00647980" w:rsidRDefault="00E760F3" w:rsidP="00BF156F">
            <w:pPr>
              <w:rPr>
                <w:rFonts w:cstheme="minorHAnsi"/>
              </w:rPr>
            </w:pPr>
            <w:r w:rsidRPr="00647980">
              <w:rPr>
                <w:rFonts w:eastAsia="Times New Roman" w:cstheme="minorHAnsi"/>
              </w:rPr>
              <w:lastRenderedPageBreak/>
              <w:t>ORTOZA ZA GLEŽENJ - leva</w:t>
            </w:r>
          </w:p>
        </w:tc>
        <w:tc>
          <w:tcPr>
            <w:tcW w:w="8187" w:type="dxa"/>
          </w:tcPr>
          <w:p w14:paraId="13D741D2" w14:textId="77777777" w:rsidR="00E760F3" w:rsidRPr="00647980" w:rsidRDefault="00E760F3" w:rsidP="00BF156F">
            <w:pPr>
              <w:rPr>
                <w:rFonts w:cstheme="minorHAnsi"/>
              </w:rPr>
            </w:pPr>
            <w:r w:rsidRPr="00647980">
              <w:rPr>
                <w:rFonts w:eastAsia="Times New Roman" w:cstheme="minorHAnsi"/>
              </w:rPr>
              <w:t>Nestabilnost skočnega sklepa po nepravilno zaraščeni frakturi. Napredujoča deformacija stopala zaradi bolezni mišično-vezivnega sistema.</w:t>
            </w:r>
          </w:p>
        </w:tc>
      </w:tr>
      <w:tr w:rsidR="00E760F3" w:rsidRPr="00647980" w14:paraId="7204CC5E" w14:textId="77777777" w:rsidTr="00BF156F">
        <w:tc>
          <w:tcPr>
            <w:tcW w:w="5807" w:type="dxa"/>
          </w:tcPr>
          <w:p w14:paraId="0A682CE8" w14:textId="77777777" w:rsidR="00E760F3" w:rsidRPr="00647980" w:rsidRDefault="00E760F3" w:rsidP="00BF156F">
            <w:pPr>
              <w:rPr>
                <w:rFonts w:cstheme="minorHAnsi"/>
              </w:rPr>
            </w:pPr>
            <w:r w:rsidRPr="00647980">
              <w:rPr>
                <w:rFonts w:eastAsia="Times New Roman" w:cstheme="minorHAnsi"/>
              </w:rPr>
              <w:t>ORTOZA ZA GLEŽENJ - desna</w:t>
            </w:r>
          </w:p>
        </w:tc>
        <w:tc>
          <w:tcPr>
            <w:tcW w:w="8187" w:type="dxa"/>
          </w:tcPr>
          <w:p w14:paraId="598F8597" w14:textId="77777777" w:rsidR="00E760F3" w:rsidRPr="00647980" w:rsidRDefault="00E760F3" w:rsidP="00BF156F">
            <w:pPr>
              <w:rPr>
                <w:rFonts w:cstheme="minorHAnsi"/>
              </w:rPr>
            </w:pPr>
            <w:r w:rsidRPr="00647980">
              <w:rPr>
                <w:rFonts w:eastAsia="Times New Roman" w:cstheme="minorHAnsi"/>
              </w:rPr>
              <w:t>Nestabilnost skočnega sklepa po nepravilno zaraščeni frakturi. Napredujoča deformacija stopala zaradi bolezni mišično-vezivnega sistema.</w:t>
            </w:r>
          </w:p>
        </w:tc>
      </w:tr>
      <w:tr w:rsidR="00E760F3" w:rsidRPr="00647980" w14:paraId="28CFF7C6" w14:textId="77777777" w:rsidTr="00BF156F">
        <w:tc>
          <w:tcPr>
            <w:tcW w:w="5807" w:type="dxa"/>
          </w:tcPr>
          <w:p w14:paraId="3D211C2C" w14:textId="77777777" w:rsidR="00E760F3" w:rsidRPr="00647980" w:rsidRDefault="00E760F3" w:rsidP="00BF156F">
            <w:pPr>
              <w:rPr>
                <w:rFonts w:cstheme="minorHAnsi"/>
              </w:rPr>
            </w:pPr>
            <w:r w:rsidRPr="00647980">
              <w:rPr>
                <w:rFonts w:eastAsia="Times New Roman" w:cstheme="minorHAnsi"/>
              </w:rPr>
              <w:t>ORTOZA ZA GLEŽENJ IN STOPALO – PERONEALNA - leva</w:t>
            </w:r>
          </w:p>
        </w:tc>
        <w:tc>
          <w:tcPr>
            <w:tcW w:w="8187" w:type="dxa"/>
          </w:tcPr>
          <w:p w14:paraId="3A429EB9" w14:textId="77777777" w:rsidR="00E760F3" w:rsidRPr="00647980" w:rsidRDefault="00E760F3" w:rsidP="00BF156F">
            <w:pPr>
              <w:rPr>
                <w:rFonts w:cstheme="minorHAnsi"/>
              </w:rPr>
            </w:pPr>
            <w:r w:rsidRPr="00647980">
              <w:rPr>
                <w:rFonts w:eastAsia="Times New Roman" w:cstheme="minorHAnsi"/>
              </w:rPr>
              <w:t>Padajoče stopalo.</w:t>
            </w:r>
          </w:p>
        </w:tc>
      </w:tr>
      <w:tr w:rsidR="00E760F3" w:rsidRPr="00647980" w14:paraId="39A12563" w14:textId="77777777" w:rsidTr="00BF156F">
        <w:tc>
          <w:tcPr>
            <w:tcW w:w="5807" w:type="dxa"/>
          </w:tcPr>
          <w:p w14:paraId="4D61353B" w14:textId="77777777" w:rsidR="00E760F3" w:rsidRPr="00647980" w:rsidRDefault="00E760F3" w:rsidP="00BF156F">
            <w:pPr>
              <w:rPr>
                <w:rFonts w:cstheme="minorHAnsi"/>
              </w:rPr>
            </w:pPr>
            <w:r w:rsidRPr="00647980">
              <w:rPr>
                <w:rFonts w:eastAsia="Times New Roman" w:cstheme="minorHAnsi"/>
              </w:rPr>
              <w:t>ORTOZA ZA GLEŽENJ IN STOPALO – PERONEALNA - desna</w:t>
            </w:r>
          </w:p>
        </w:tc>
        <w:tc>
          <w:tcPr>
            <w:tcW w:w="8187" w:type="dxa"/>
          </w:tcPr>
          <w:p w14:paraId="2543EB28" w14:textId="77777777" w:rsidR="00E760F3" w:rsidRPr="00647980" w:rsidRDefault="00E760F3" w:rsidP="00BF156F">
            <w:pPr>
              <w:rPr>
                <w:rFonts w:cstheme="minorHAnsi"/>
              </w:rPr>
            </w:pPr>
            <w:r w:rsidRPr="00647980">
              <w:rPr>
                <w:rFonts w:eastAsia="Times New Roman" w:cstheme="minorHAnsi"/>
              </w:rPr>
              <w:t>Padajoče stopalo.</w:t>
            </w:r>
          </w:p>
        </w:tc>
      </w:tr>
      <w:tr w:rsidR="00E760F3" w:rsidRPr="00647980" w14:paraId="695757DD" w14:textId="77777777" w:rsidTr="00BF156F">
        <w:tc>
          <w:tcPr>
            <w:tcW w:w="5807" w:type="dxa"/>
          </w:tcPr>
          <w:p w14:paraId="76242838" w14:textId="77777777" w:rsidR="00E760F3" w:rsidRPr="00647980" w:rsidRDefault="00E760F3" w:rsidP="00BF156F">
            <w:pPr>
              <w:rPr>
                <w:rFonts w:cstheme="minorHAnsi"/>
              </w:rPr>
            </w:pPr>
            <w:r w:rsidRPr="00647980">
              <w:rPr>
                <w:rFonts w:eastAsia="Times New Roman" w:cstheme="minorHAnsi"/>
              </w:rPr>
              <w:t>TRAČNA ORTOZA ZA GLEŽENJ IN STOPALO - leva</w:t>
            </w:r>
          </w:p>
        </w:tc>
        <w:tc>
          <w:tcPr>
            <w:tcW w:w="8187" w:type="dxa"/>
          </w:tcPr>
          <w:p w14:paraId="6427E3B4" w14:textId="77777777" w:rsidR="00E760F3" w:rsidRPr="00647980" w:rsidRDefault="00E760F3" w:rsidP="00BF156F">
            <w:pPr>
              <w:rPr>
                <w:rFonts w:cstheme="minorHAnsi"/>
              </w:rPr>
            </w:pPr>
            <w:r w:rsidRPr="00647980">
              <w:rPr>
                <w:rFonts w:eastAsia="Times New Roman" w:cstheme="minorHAnsi"/>
              </w:rPr>
              <w:t>Padajoče stopalo z mediolateralno nestabilnostjo gležnja (varus, valgus).</w:t>
            </w:r>
          </w:p>
        </w:tc>
      </w:tr>
      <w:tr w:rsidR="00E760F3" w:rsidRPr="00647980" w14:paraId="61C1CBA7" w14:textId="77777777" w:rsidTr="00BF156F">
        <w:tc>
          <w:tcPr>
            <w:tcW w:w="5807" w:type="dxa"/>
          </w:tcPr>
          <w:p w14:paraId="56D2B391" w14:textId="77777777" w:rsidR="00E760F3" w:rsidRPr="00647980" w:rsidRDefault="00E760F3" w:rsidP="00BF156F">
            <w:pPr>
              <w:rPr>
                <w:rFonts w:cstheme="minorHAnsi"/>
              </w:rPr>
            </w:pPr>
            <w:r w:rsidRPr="00647980">
              <w:rPr>
                <w:rFonts w:eastAsia="Times New Roman" w:cstheme="minorHAnsi"/>
              </w:rPr>
              <w:t>TRAČNA ORTOZA ZA GLEŽENJ IN STOPALO - desna</w:t>
            </w:r>
          </w:p>
        </w:tc>
        <w:tc>
          <w:tcPr>
            <w:tcW w:w="8187" w:type="dxa"/>
          </w:tcPr>
          <w:p w14:paraId="6C3FAC4C" w14:textId="77777777" w:rsidR="00E760F3" w:rsidRPr="00647980" w:rsidRDefault="00E760F3" w:rsidP="00BF156F">
            <w:pPr>
              <w:rPr>
                <w:rFonts w:cstheme="minorHAnsi"/>
              </w:rPr>
            </w:pPr>
            <w:r w:rsidRPr="00647980">
              <w:rPr>
                <w:rFonts w:eastAsia="Times New Roman" w:cstheme="minorHAnsi"/>
              </w:rPr>
              <w:t>Padajoče stopalo z mediolateralno nestabilnostjo gležnja (varus, valgus).</w:t>
            </w:r>
          </w:p>
        </w:tc>
      </w:tr>
      <w:tr w:rsidR="00E760F3" w:rsidRPr="00647980" w14:paraId="623F09A7" w14:textId="77777777" w:rsidTr="00BF156F">
        <w:tc>
          <w:tcPr>
            <w:tcW w:w="5807" w:type="dxa"/>
          </w:tcPr>
          <w:p w14:paraId="62AEC32C" w14:textId="77777777" w:rsidR="00E760F3" w:rsidRPr="00647980" w:rsidRDefault="00E760F3" w:rsidP="00BF156F">
            <w:pPr>
              <w:rPr>
                <w:rFonts w:eastAsia="Times New Roman" w:cstheme="minorHAnsi"/>
              </w:rPr>
            </w:pPr>
            <w:r w:rsidRPr="00647980">
              <w:rPr>
                <w:rFonts w:eastAsia="Times New Roman" w:cstheme="minorHAnsi"/>
              </w:rPr>
              <w:t xml:space="preserve">KOREKCIJSKA ORTOZA ZA GLEŽENJ IN STOPALO PO MODELU </w:t>
            </w:r>
          </w:p>
          <w:p w14:paraId="65825256" w14:textId="77777777" w:rsidR="00E760F3" w:rsidRPr="00647980" w:rsidRDefault="00E760F3" w:rsidP="00BF156F">
            <w:pPr>
              <w:rPr>
                <w:rFonts w:cstheme="minorHAnsi"/>
              </w:rPr>
            </w:pPr>
            <w:r w:rsidRPr="00647980">
              <w:rPr>
                <w:rFonts w:eastAsia="Times New Roman" w:cstheme="minorHAnsi"/>
              </w:rPr>
              <w:t>- leva</w:t>
            </w:r>
          </w:p>
        </w:tc>
        <w:tc>
          <w:tcPr>
            <w:tcW w:w="8187" w:type="dxa"/>
          </w:tcPr>
          <w:p w14:paraId="539DA7E6" w14:textId="77777777" w:rsidR="00E760F3" w:rsidRPr="00647980" w:rsidRDefault="00E760F3" w:rsidP="00BF156F">
            <w:pPr>
              <w:rPr>
                <w:rFonts w:cstheme="minorHAnsi"/>
              </w:rPr>
            </w:pPr>
            <w:r w:rsidRPr="00647980">
              <w:rPr>
                <w:rFonts w:eastAsia="Times New Roman" w:cstheme="minorHAnsi"/>
              </w:rPr>
              <w:t>Padajoče stopalo z mediolateralno nestabilnostjo gležnja (varus, valgus). Potreba po trajni delni razbremenitvi gležnja.</w:t>
            </w:r>
          </w:p>
        </w:tc>
      </w:tr>
      <w:tr w:rsidR="00E760F3" w:rsidRPr="00647980" w14:paraId="79A1E877" w14:textId="77777777" w:rsidTr="00BF156F">
        <w:tc>
          <w:tcPr>
            <w:tcW w:w="5807" w:type="dxa"/>
          </w:tcPr>
          <w:p w14:paraId="27624979" w14:textId="77777777" w:rsidR="00E760F3" w:rsidRPr="00647980" w:rsidRDefault="00E760F3" w:rsidP="00BF156F">
            <w:pPr>
              <w:rPr>
                <w:rFonts w:eastAsia="Times New Roman" w:cstheme="minorHAnsi"/>
              </w:rPr>
            </w:pPr>
            <w:r w:rsidRPr="00647980">
              <w:rPr>
                <w:rFonts w:eastAsia="Times New Roman" w:cstheme="minorHAnsi"/>
              </w:rPr>
              <w:t xml:space="preserve">KOREKCIJSKA ORTOZA ZA GLEŽENJ IN STOPALO PO MODELU </w:t>
            </w:r>
          </w:p>
          <w:p w14:paraId="00A97FD4" w14:textId="77777777" w:rsidR="00E760F3" w:rsidRPr="00647980" w:rsidRDefault="00E760F3" w:rsidP="00BF156F">
            <w:pPr>
              <w:rPr>
                <w:rFonts w:cstheme="minorHAnsi"/>
              </w:rPr>
            </w:pPr>
            <w:r w:rsidRPr="00647980">
              <w:rPr>
                <w:rFonts w:eastAsia="Times New Roman" w:cstheme="minorHAnsi"/>
              </w:rPr>
              <w:t>- desna</w:t>
            </w:r>
          </w:p>
        </w:tc>
        <w:tc>
          <w:tcPr>
            <w:tcW w:w="8187" w:type="dxa"/>
          </w:tcPr>
          <w:p w14:paraId="01998577" w14:textId="77777777" w:rsidR="00E760F3" w:rsidRPr="00647980" w:rsidRDefault="00E760F3" w:rsidP="00BF156F">
            <w:pPr>
              <w:rPr>
                <w:rFonts w:cstheme="minorHAnsi"/>
              </w:rPr>
            </w:pPr>
            <w:r w:rsidRPr="00647980">
              <w:rPr>
                <w:rFonts w:eastAsia="Times New Roman" w:cstheme="minorHAnsi"/>
              </w:rPr>
              <w:t>Padajoče stopalo z mediolateralno nestabilnostjo gležnja (varus, valgus). Potreba po trajni delni razbremenitvi gležnja.</w:t>
            </w:r>
          </w:p>
        </w:tc>
      </w:tr>
      <w:tr w:rsidR="00E760F3" w:rsidRPr="00647980" w14:paraId="61E8E9CB" w14:textId="77777777" w:rsidTr="00BF156F">
        <w:tc>
          <w:tcPr>
            <w:tcW w:w="5807" w:type="dxa"/>
          </w:tcPr>
          <w:p w14:paraId="53601872" w14:textId="77777777" w:rsidR="00E760F3" w:rsidRPr="00647980" w:rsidRDefault="00E760F3" w:rsidP="00BF156F">
            <w:pPr>
              <w:rPr>
                <w:rFonts w:eastAsia="Times New Roman" w:cstheme="minorHAnsi"/>
              </w:rPr>
            </w:pPr>
            <w:r w:rsidRPr="00647980">
              <w:rPr>
                <w:rFonts w:eastAsia="Times New Roman" w:cstheme="minorHAnsi"/>
              </w:rPr>
              <w:t xml:space="preserve">ORTOZA ZA KOLENO, GLEŽENJ IN STOPALO – OKGS </w:t>
            </w:r>
          </w:p>
          <w:p w14:paraId="2896BEA2" w14:textId="77777777" w:rsidR="00E760F3" w:rsidRPr="00647980" w:rsidRDefault="00E760F3" w:rsidP="00BF156F">
            <w:pPr>
              <w:rPr>
                <w:rFonts w:cstheme="minorHAnsi"/>
              </w:rPr>
            </w:pPr>
            <w:r w:rsidRPr="00647980">
              <w:rPr>
                <w:rFonts w:eastAsia="Times New Roman" w:cstheme="minorHAnsi"/>
              </w:rPr>
              <w:t>– za srednjo gibalno oviranost - leva</w:t>
            </w:r>
          </w:p>
        </w:tc>
        <w:tc>
          <w:tcPr>
            <w:tcW w:w="8187" w:type="dxa"/>
          </w:tcPr>
          <w:p w14:paraId="3A1C11F0" w14:textId="77777777" w:rsidR="00E760F3" w:rsidRPr="00647980" w:rsidRDefault="00E760F3" w:rsidP="00BF156F">
            <w:pPr>
              <w:rPr>
                <w:rFonts w:cstheme="minorHAnsi"/>
              </w:rPr>
            </w:pPr>
            <w:r w:rsidRPr="00647980">
              <w:rPr>
                <w:rFonts w:eastAsia="Times New Roman" w:cstheme="minorHAnsi"/>
              </w:rPr>
              <w:t>Živčne ali mišične bolezni ali anomalije spodnjega uda z motnjami v razvoju in rasti kosti, ki imajo za posledico parezo ali okvaro spodnjega motoričnega nevrona z oslabelostjo mišic, ki nadzorujejo koleno ali zgornjega motoričnega nevrona, ki nadzoruje kolk in gleženj.</w:t>
            </w:r>
          </w:p>
        </w:tc>
      </w:tr>
      <w:tr w:rsidR="00E760F3" w:rsidRPr="00647980" w14:paraId="3C7D5DC9" w14:textId="77777777" w:rsidTr="00BF156F">
        <w:tc>
          <w:tcPr>
            <w:tcW w:w="5807" w:type="dxa"/>
          </w:tcPr>
          <w:p w14:paraId="3F5E0722" w14:textId="77777777" w:rsidR="00E760F3" w:rsidRPr="00647980" w:rsidRDefault="00E760F3" w:rsidP="00BF156F">
            <w:pPr>
              <w:rPr>
                <w:rFonts w:eastAsia="Times New Roman" w:cstheme="minorHAnsi"/>
              </w:rPr>
            </w:pPr>
            <w:r w:rsidRPr="00647980">
              <w:rPr>
                <w:rFonts w:eastAsia="Times New Roman" w:cstheme="minorHAnsi"/>
              </w:rPr>
              <w:t xml:space="preserve">ORTOZA ZA KOLENO, GLEŽENJ IN STOPALO – OKGS </w:t>
            </w:r>
          </w:p>
          <w:p w14:paraId="15447CE5" w14:textId="77777777" w:rsidR="00E760F3" w:rsidRPr="00647980" w:rsidRDefault="00E760F3" w:rsidP="00BF156F">
            <w:pPr>
              <w:rPr>
                <w:rFonts w:cstheme="minorHAnsi"/>
              </w:rPr>
            </w:pPr>
            <w:r w:rsidRPr="00647980">
              <w:rPr>
                <w:rFonts w:eastAsia="Times New Roman" w:cstheme="minorHAnsi"/>
              </w:rPr>
              <w:t>– za srednjo gibalno oviranost - desna</w:t>
            </w:r>
          </w:p>
        </w:tc>
        <w:tc>
          <w:tcPr>
            <w:tcW w:w="8187" w:type="dxa"/>
          </w:tcPr>
          <w:p w14:paraId="7F7812FD" w14:textId="77777777" w:rsidR="00E760F3" w:rsidRPr="00647980" w:rsidRDefault="00E760F3" w:rsidP="00BF156F">
            <w:pPr>
              <w:rPr>
                <w:rFonts w:cstheme="minorHAnsi"/>
              </w:rPr>
            </w:pPr>
            <w:r w:rsidRPr="00647980">
              <w:rPr>
                <w:rFonts w:eastAsia="Times New Roman" w:cstheme="minorHAnsi"/>
              </w:rPr>
              <w:t>Živčne ali mišične bolezni ali anomalije spodnjega uda z motnjami v razvoju in rasti kosti, ki imajo za posledico parezo ali okvaro spodnjega motoričnega nevrona z oslabelostjo mišic, ki nadzorujejo koleno ali zgornjega motoričnega nevrona, ki nadzoruje kolk in gleženj.</w:t>
            </w:r>
          </w:p>
        </w:tc>
      </w:tr>
      <w:tr w:rsidR="00E760F3" w:rsidRPr="00647980" w14:paraId="12A9619E" w14:textId="77777777" w:rsidTr="00BF156F">
        <w:tc>
          <w:tcPr>
            <w:tcW w:w="5807" w:type="dxa"/>
          </w:tcPr>
          <w:p w14:paraId="3083B4D3" w14:textId="77777777" w:rsidR="00E760F3" w:rsidRPr="00647980" w:rsidRDefault="00E760F3" w:rsidP="00BF156F">
            <w:pPr>
              <w:rPr>
                <w:rFonts w:eastAsia="Times New Roman" w:cstheme="minorHAnsi"/>
              </w:rPr>
            </w:pPr>
            <w:r w:rsidRPr="00647980">
              <w:rPr>
                <w:rFonts w:eastAsia="Times New Roman" w:cstheme="minorHAnsi"/>
              </w:rPr>
              <w:t xml:space="preserve">ORTOZA ZA KOLENO, GLEŽENJ IN STOPALO – OKGS </w:t>
            </w:r>
          </w:p>
          <w:p w14:paraId="47BCBD19" w14:textId="77777777" w:rsidR="00E760F3" w:rsidRPr="00647980" w:rsidRDefault="00E760F3" w:rsidP="00BF156F">
            <w:pPr>
              <w:rPr>
                <w:rFonts w:cstheme="minorHAnsi"/>
              </w:rPr>
            </w:pPr>
            <w:r w:rsidRPr="00647980">
              <w:rPr>
                <w:rFonts w:eastAsia="Times New Roman" w:cstheme="minorHAnsi"/>
              </w:rPr>
              <w:t>– za težko gibalno oviranost - leva</w:t>
            </w:r>
          </w:p>
        </w:tc>
        <w:tc>
          <w:tcPr>
            <w:tcW w:w="8187" w:type="dxa"/>
          </w:tcPr>
          <w:p w14:paraId="2EAF35A2" w14:textId="77777777" w:rsidR="00E760F3" w:rsidRPr="00647980" w:rsidRDefault="00E760F3" w:rsidP="00BF156F">
            <w:pPr>
              <w:rPr>
                <w:rFonts w:cstheme="minorHAnsi"/>
              </w:rPr>
            </w:pPr>
            <w:r w:rsidRPr="00647980">
              <w:rPr>
                <w:rFonts w:eastAsia="Times New Roman" w:cstheme="minorHAnsi"/>
              </w:rPr>
              <w:t>Živčne ali mišične bolezni ali anomalije spodnjega uda z motnjami v razvoju in rasti kosti, ki imajo za posledico kontrakturo, ki se jo še da izravnati ali povišan mišični tonus, pri katerem obstaja velika nevarnost nastanka ali poslabšanja kontraktur.</w:t>
            </w:r>
          </w:p>
        </w:tc>
      </w:tr>
      <w:tr w:rsidR="00E760F3" w:rsidRPr="00647980" w14:paraId="22EA6FE9" w14:textId="77777777" w:rsidTr="00BF156F">
        <w:tc>
          <w:tcPr>
            <w:tcW w:w="5807" w:type="dxa"/>
          </w:tcPr>
          <w:p w14:paraId="0712B51B" w14:textId="77777777" w:rsidR="00E760F3" w:rsidRPr="00647980" w:rsidRDefault="00E760F3" w:rsidP="00BF156F">
            <w:pPr>
              <w:rPr>
                <w:rFonts w:eastAsia="Times New Roman" w:cstheme="minorHAnsi"/>
              </w:rPr>
            </w:pPr>
            <w:r w:rsidRPr="00647980">
              <w:rPr>
                <w:rFonts w:eastAsia="Times New Roman" w:cstheme="minorHAnsi"/>
              </w:rPr>
              <w:t xml:space="preserve">ORTOZA ZA KOLENO, GLEŽENJ IN STOPALO – OKGS </w:t>
            </w:r>
          </w:p>
          <w:p w14:paraId="73BA83F4" w14:textId="77777777" w:rsidR="00E760F3" w:rsidRPr="00647980" w:rsidRDefault="00E760F3" w:rsidP="00BF156F">
            <w:pPr>
              <w:rPr>
                <w:rFonts w:cstheme="minorHAnsi"/>
              </w:rPr>
            </w:pPr>
            <w:r w:rsidRPr="00647980">
              <w:rPr>
                <w:rFonts w:eastAsia="Times New Roman" w:cstheme="minorHAnsi"/>
              </w:rPr>
              <w:t>– za težko gibalno oviranost - desna</w:t>
            </w:r>
          </w:p>
        </w:tc>
        <w:tc>
          <w:tcPr>
            <w:tcW w:w="8187" w:type="dxa"/>
          </w:tcPr>
          <w:p w14:paraId="55651BDA" w14:textId="77777777" w:rsidR="00E760F3" w:rsidRPr="00647980" w:rsidRDefault="00E760F3" w:rsidP="00BF156F">
            <w:pPr>
              <w:rPr>
                <w:rFonts w:cstheme="minorHAnsi"/>
              </w:rPr>
            </w:pPr>
            <w:r w:rsidRPr="00647980">
              <w:rPr>
                <w:rFonts w:eastAsia="Times New Roman" w:cstheme="minorHAnsi"/>
              </w:rPr>
              <w:t>Živčne ali mišične bolezni ali anomalije spodnjega uda z motnjami v razvoju in rasti kosti, ki imajo za posledico kontrakturo, ki se jo še da izravnati ali povišan mišični tonus, pri katerem obstaja velika nevarnost nastanka ali poslabšanja kontraktur.</w:t>
            </w:r>
          </w:p>
        </w:tc>
      </w:tr>
      <w:tr w:rsidR="00E760F3" w:rsidRPr="00647980" w14:paraId="68CB7E4F" w14:textId="77777777" w:rsidTr="00BF156F">
        <w:tc>
          <w:tcPr>
            <w:tcW w:w="5807" w:type="dxa"/>
          </w:tcPr>
          <w:p w14:paraId="16D3FED6" w14:textId="77777777" w:rsidR="00E760F3" w:rsidRPr="00647980" w:rsidRDefault="00E760F3" w:rsidP="00BF156F">
            <w:pPr>
              <w:rPr>
                <w:rFonts w:eastAsia="Times New Roman" w:cstheme="minorHAnsi"/>
              </w:rPr>
            </w:pPr>
            <w:r w:rsidRPr="00647980">
              <w:rPr>
                <w:rFonts w:eastAsia="Times New Roman" w:cstheme="minorHAnsi"/>
              </w:rPr>
              <w:t xml:space="preserve">ORTOZA ZA KOLENO, GLEŽENJ IN STOPALO – OKGS </w:t>
            </w:r>
          </w:p>
          <w:p w14:paraId="5DE40C44" w14:textId="77777777" w:rsidR="00E760F3" w:rsidRPr="00647980" w:rsidRDefault="00E760F3" w:rsidP="00BF156F">
            <w:pPr>
              <w:rPr>
                <w:rFonts w:cstheme="minorHAnsi"/>
              </w:rPr>
            </w:pPr>
            <w:r w:rsidRPr="00647980">
              <w:rPr>
                <w:rFonts w:eastAsia="Times New Roman" w:cstheme="minorHAnsi"/>
              </w:rPr>
              <w:t>– za zelo težko gibalno oviranost - leva</w:t>
            </w:r>
          </w:p>
        </w:tc>
        <w:tc>
          <w:tcPr>
            <w:tcW w:w="8187" w:type="dxa"/>
          </w:tcPr>
          <w:p w14:paraId="10B77335" w14:textId="77777777" w:rsidR="00E760F3" w:rsidRPr="00647980" w:rsidRDefault="00E760F3" w:rsidP="00BF156F">
            <w:pPr>
              <w:rPr>
                <w:rFonts w:cstheme="minorHAnsi"/>
              </w:rPr>
            </w:pPr>
            <w:r w:rsidRPr="00647980">
              <w:rPr>
                <w:rFonts w:eastAsia="Times New Roman" w:cstheme="minorHAnsi"/>
              </w:rPr>
              <w:t>Hitro napredujoče živčne ali mišične bolezni ali anomalije spodnjega uda z motnjami v razvoju in rasti kosti, ki imajo za posledico kontrakturo, ki se jo še da izravnati ali povišan mišični tonus, pri katerem obstaja velika nevarnost nastanka ali poslabšanja kontraktur.</w:t>
            </w:r>
          </w:p>
        </w:tc>
      </w:tr>
      <w:tr w:rsidR="00E760F3" w:rsidRPr="00647980" w14:paraId="4F7022E0" w14:textId="77777777" w:rsidTr="00BF156F">
        <w:tc>
          <w:tcPr>
            <w:tcW w:w="5807" w:type="dxa"/>
          </w:tcPr>
          <w:p w14:paraId="61B99688" w14:textId="77777777" w:rsidR="00E760F3" w:rsidRPr="00647980" w:rsidRDefault="00E760F3" w:rsidP="00BF156F">
            <w:pPr>
              <w:rPr>
                <w:rFonts w:eastAsia="Times New Roman" w:cstheme="minorHAnsi"/>
              </w:rPr>
            </w:pPr>
            <w:r w:rsidRPr="00647980">
              <w:rPr>
                <w:rFonts w:eastAsia="Times New Roman" w:cstheme="minorHAnsi"/>
              </w:rPr>
              <w:t xml:space="preserve">ORTOZA ZA KOLENO, GLEŽENJ IN STOPALO – OKGS </w:t>
            </w:r>
          </w:p>
          <w:p w14:paraId="27D0C696" w14:textId="77777777" w:rsidR="00E760F3" w:rsidRPr="00647980" w:rsidRDefault="00E760F3" w:rsidP="00BF156F">
            <w:pPr>
              <w:rPr>
                <w:rFonts w:cstheme="minorHAnsi"/>
              </w:rPr>
            </w:pPr>
            <w:r w:rsidRPr="00647980">
              <w:rPr>
                <w:rFonts w:eastAsia="Times New Roman" w:cstheme="minorHAnsi"/>
              </w:rPr>
              <w:t>– za zelo težko gibalno oviranost - desna</w:t>
            </w:r>
          </w:p>
        </w:tc>
        <w:tc>
          <w:tcPr>
            <w:tcW w:w="8187" w:type="dxa"/>
          </w:tcPr>
          <w:p w14:paraId="0F5F208B" w14:textId="77777777" w:rsidR="00E760F3" w:rsidRPr="00647980" w:rsidRDefault="00E760F3" w:rsidP="00BF156F">
            <w:pPr>
              <w:rPr>
                <w:rFonts w:cstheme="minorHAnsi"/>
              </w:rPr>
            </w:pPr>
            <w:r w:rsidRPr="00647980">
              <w:rPr>
                <w:rFonts w:eastAsia="Times New Roman" w:cstheme="minorHAnsi"/>
              </w:rPr>
              <w:t>Hitro napredujoče živčne ali mišične bolezni ali anomalije spodnjega uda z motnjami v razvoju in rasti kosti, ki imajo za posledico kontrakturo, ki se jo še da izravnati ali povišan mišični tonus, pri katerem obstaja velika nevarnost nastanka ali poslabšanja kontraktur.</w:t>
            </w:r>
          </w:p>
        </w:tc>
      </w:tr>
      <w:tr w:rsidR="00E760F3" w:rsidRPr="00647980" w14:paraId="408E3DAD" w14:textId="77777777" w:rsidTr="00BF156F">
        <w:tc>
          <w:tcPr>
            <w:tcW w:w="5807" w:type="dxa"/>
          </w:tcPr>
          <w:p w14:paraId="1BF6D5ED" w14:textId="77777777" w:rsidR="00E760F3" w:rsidRPr="00647980" w:rsidRDefault="00E760F3" w:rsidP="00BF156F">
            <w:pPr>
              <w:rPr>
                <w:rFonts w:cstheme="minorHAnsi"/>
              </w:rPr>
            </w:pPr>
            <w:r w:rsidRPr="00647980">
              <w:rPr>
                <w:rFonts w:eastAsia="Times New Roman" w:cstheme="minorHAnsi"/>
              </w:rPr>
              <w:t>ORTOZA ZA KOLK, KOLENO, GLEŽENJ IN STOPALO (VISOKA ORTOZA ZA SPODNJE UDE Z MEDENIČNO KOŠARO) - leva</w:t>
            </w:r>
          </w:p>
        </w:tc>
        <w:tc>
          <w:tcPr>
            <w:tcW w:w="8187" w:type="dxa"/>
          </w:tcPr>
          <w:p w14:paraId="6779A3D0" w14:textId="77777777" w:rsidR="00E760F3" w:rsidRPr="00647980" w:rsidRDefault="00E760F3" w:rsidP="00BF156F">
            <w:pPr>
              <w:rPr>
                <w:rFonts w:cstheme="minorHAnsi"/>
              </w:rPr>
            </w:pPr>
            <w:r w:rsidRPr="00647980">
              <w:rPr>
                <w:rFonts w:eastAsia="Times New Roman" w:cstheme="minorHAnsi"/>
              </w:rPr>
              <w:t>Plegija spodnjega uda in medeničnega obroča zaradi okvare centralnega, perifernega živčevja ali mišične bolezni pri otroku.</w:t>
            </w:r>
          </w:p>
        </w:tc>
      </w:tr>
      <w:tr w:rsidR="00E760F3" w:rsidRPr="00647980" w14:paraId="0D1B3510" w14:textId="77777777" w:rsidTr="00BF156F">
        <w:tc>
          <w:tcPr>
            <w:tcW w:w="5807" w:type="dxa"/>
          </w:tcPr>
          <w:p w14:paraId="2BE0EAE5" w14:textId="77777777" w:rsidR="00E760F3" w:rsidRPr="00647980" w:rsidRDefault="00E760F3" w:rsidP="00BF156F">
            <w:pPr>
              <w:rPr>
                <w:rFonts w:cstheme="minorHAnsi"/>
              </w:rPr>
            </w:pPr>
            <w:r w:rsidRPr="00647980">
              <w:rPr>
                <w:rFonts w:eastAsia="Times New Roman" w:cstheme="minorHAnsi"/>
              </w:rPr>
              <w:t>ORTOZA ZA KOLK, KOLENO, GLEŽENJ IN STOPALO (VISOKA ORTOZA ZA SPODNJE UDE Z MEDENIČNO KOŠARO) - desna</w:t>
            </w:r>
          </w:p>
        </w:tc>
        <w:tc>
          <w:tcPr>
            <w:tcW w:w="8187" w:type="dxa"/>
          </w:tcPr>
          <w:p w14:paraId="6EA00CE2" w14:textId="77777777" w:rsidR="00E760F3" w:rsidRPr="00647980" w:rsidRDefault="00E760F3" w:rsidP="00BF156F">
            <w:pPr>
              <w:rPr>
                <w:rFonts w:cstheme="minorHAnsi"/>
              </w:rPr>
            </w:pPr>
            <w:r w:rsidRPr="00647980">
              <w:rPr>
                <w:rFonts w:eastAsia="Times New Roman" w:cstheme="minorHAnsi"/>
              </w:rPr>
              <w:t>Plegija spodnjega uda in medeničnega obroča zaradi okvare centralnega, perifernega živčevja ali mišične bolezni pri otroku.</w:t>
            </w:r>
          </w:p>
        </w:tc>
      </w:tr>
      <w:tr w:rsidR="00E760F3" w:rsidRPr="00647980" w14:paraId="1AF4CAD3" w14:textId="77777777" w:rsidTr="00BF156F">
        <w:tc>
          <w:tcPr>
            <w:tcW w:w="5807" w:type="dxa"/>
          </w:tcPr>
          <w:p w14:paraId="67CF5D22" w14:textId="77777777" w:rsidR="00E760F3" w:rsidRPr="00647980" w:rsidRDefault="00E760F3" w:rsidP="00BF156F">
            <w:pPr>
              <w:rPr>
                <w:rFonts w:cstheme="minorHAnsi"/>
              </w:rPr>
            </w:pPr>
            <w:r w:rsidRPr="00647980">
              <w:rPr>
                <w:rFonts w:eastAsia="Times New Roman" w:cstheme="minorHAnsi"/>
              </w:rPr>
              <w:t>RECIPROČNA ORTOZA ZA SPODNJE UDE (RECIPROČNA – OKKGS)</w:t>
            </w:r>
          </w:p>
        </w:tc>
        <w:tc>
          <w:tcPr>
            <w:tcW w:w="8187" w:type="dxa"/>
          </w:tcPr>
          <w:p w14:paraId="1934D5A5" w14:textId="77777777" w:rsidR="00E760F3" w:rsidRPr="00647980" w:rsidRDefault="00E760F3" w:rsidP="00BF156F">
            <w:pPr>
              <w:rPr>
                <w:rFonts w:cstheme="minorHAnsi"/>
              </w:rPr>
            </w:pPr>
            <w:r w:rsidRPr="00647980">
              <w:rPr>
                <w:rFonts w:eastAsia="Times New Roman" w:cstheme="minorHAnsi"/>
              </w:rPr>
              <w:t>Plegija spodnjih udov zaradi okvare centralnega ali perifernega živčevja, mišične bolezni pri otrocih, ki so usposobljeni vsakodnevno uporabljati medicinski pripomoček.</w:t>
            </w:r>
          </w:p>
        </w:tc>
      </w:tr>
      <w:tr w:rsidR="00E760F3" w:rsidRPr="00647980" w14:paraId="261AD1F6" w14:textId="77777777" w:rsidTr="00BF156F">
        <w:tc>
          <w:tcPr>
            <w:tcW w:w="5807" w:type="dxa"/>
          </w:tcPr>
          <w:p w14:paraId="3C15B6C0" w14:textId="77777777" w:rsidR="00E760F3" w:rsidRPr="00647980" w:rsidRDefault="00E760F3" w:rsidP="00BF156F">
            <w:pPr>
              <w:rPr>
                <w:rFonts w:cstheme="minorHAnsi"/>
              </w:rPr>
            </w:pPr>
            <w:r w:rsidRPr="00647980">
              <w:rPr>
                <w:rFonts w:eastAsia="Times New Roman" w:cstheme="minorHAnsi"/>
              </w:rPr>
              <w:lastRenderedPageBreak/>
              <w:t>VISOKA ORTOZA ZA STOJO IN HOJO S POMIČNO PLOŠČO</w:t>
            </w:r>
          </w:p>
        </w:tc>
        <w:tc>
          <w:tcPr>
            <w:tcW w:w="8187" w:type="dxa"/>
          </w:tcPr>
          <w:p w14:paraId="2810C323" w14:textId="77777777" w:rsidR="00E760F3" w:rsidRPr="00647980" w:rsidRDefault="00E760F3" w:rsidP="00BF156F">
            <w:pPr>
              <w:rPr>
                <w:rFonts w:cstheme="minorHAnsi"/>
              </w:rPr>
            </w:pPr>
            <w:r w:rsidRPr="00647980">
              <w:rPr>
                <w:rFonts w:eastAsia="Times New Roman" w:cstheme="minorHAnsi"/>
              </w:rPr>
              <w:t>Pri otrocih s plegijo zaradi živčno-mišične bolezni, ki so usposobljeni vsakodnevno uporabljati medicinski pripomoček.</w:t>
            </w:r>
          </w:p>
        </w:tc>
      </w:tr>
      <w:tr w:rsidR="00E760F3" w:rsidRPr="00647980" w14:paraId="7E23168D" w14:textId="77777777" w:rsidTr="00BF156F">
        <w:tc>
          <w:tcPr>
            <w:tcW w:w="13994" w:type="dxa"/>
            <w:gridSpan w:val="2"/>
          </w:tcPr>
          <w:p w14:paraId="6DF57F57" w14:textId="77777777" w:rsidR="00E760F3" w:rsidRPr="00647980" w:rsidRDefault="00E760F3" w:rsidP="00BF156F">
            <w:pPr>
              <w:rPr>
                <w:rFonts w:cstheme="minorHAnsi"/>
                <w:b/>
                <w:bCs/>
              </w:rPr>
            </w:pPr>
            <w:r w:rsidRPr="00647980">
              <w:rPr>
                <w:rFonts w:eastAsia="Times New Roman" w:cstheme="minorHAnsi"/>
                <w:b/>
                <w:bCs/>
              </w:rPr>
              <w:t>III. Vakuumske opornice</w:t>
            </w:r>
          </w:p>
        </w:tc>
      </w:tr>
      <w:tr w:rsidR="00E760F3" w:rsidRPr="00647980" w14:paraId="33D02A34" w14:textId="77777777" w:rsidTr="00BF156F">
        <w:tc>
          <w:tcPr>
            <w:tcW w:w="5807" w:type="dxa"/>
          </w:tcPr>
          <w:p w14:paraId="2325196F" w14:textId="77777777" w:rsidR="00E760F3" w:rsidRPr="00647980" w:rsidRDefault="00E760F3" w:rsidP="00BF156F">
            <w:pPr>
              <w:rPr>
                <w:rFonts w:eastAsia="Times New Roman" w:cstheme="minorHAnsi"/>
              </w:rPr>
            </w:pPr>
            <w:r w:rsidRPr="00647980">
              <w:rPr>
                <w:rFonts w:eastAsia="Times New Roman" w:cstheme="minorHAnsi"/>
              </w:rPr>
              <w:t xml:space="preserve">VAKUUMSKA OPORNICA ZA STOPALO – KRATKA GIBLJIVA </w:t>
            </w:r>
          </w:p>
          <w:p w14:paraId="614D74B0" w14:textId="77777777" w:rsidR="00E760F3" w:rsidRPr="00647980" w:rsidRDefault="00E760F3" w:rsidP="00BF156F">
            <w:pPr>
              <w:rPr>
                <w:rFonts w:cstheme="minorHAnsi"/>
              </w:rPr>
            </w:pPr>
            <w:r w:rsidRPr="00647980">
              <w:rPr>
                <w:rFonts w:eastAsia="Times New Roman" w:cstheme="minorHAnsi"/>
              </w:rPr>
              <w:t>- desna</w:t>
            </w:r>
          </w:p>
        </w:tc>
        <w:tc>
          <w:tcPr>
            <w:tcW w:w="8187" w:type="dxa"/>
          </w:tcPr>
          <w:p w14:paraId="73827B12" w14:textId="77777777" w:rsidR="00E760F3" w:rsidRPr="00647980" w:rsidRDefault="00E760F3" w:rsidP="00BF156F">
            <w:pPr>
              <w:rPr>
                <w:rFonts w:eastAsia="Times New Roman" w:cstheme="minorHAnsi"/>
              </w:rPr>
            </w:pPr>
            <w:r w:rsidRPr="00647980">
              <w:rPr>
                <w:rFonts w:eastAsia="Times New Roman" w:cstheme="minorHAnsi"/>
              </w:rPr>
              <w:t>Zavarovana oseba, motivirana za aktivno zdravljenje</w:t>
            </w:r>
            <w:r w:rsidRPr="00647980">
              <w:rPr>
                <w:rFonts w:eastAsia="Times New Roman" w:cstheme="minorHAnsi"/>
                <w:vertAlign w:val="superscript"/>
              </w:rPr>
              <w:t>2</w:t>
            </w:r>
            <w:r w:rsidRPr="00647980">
              <w:rPr>
                <w:rFonts w:eastAsia="Times New Roman" w:cstheme="minorHAnsi"/>
              </w:rPr>
              <w:t>:</w:t>
            </w:r>
          </w:p>
          <w:p w14:paraId="6FB85A65"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rane, če gre za manjšo rano na desnem stopalu, ki je posledica nevropatije (diabetične ali druge), Charcotove artropatije, dokazane ishemije stopala, hude deformacije (revmatske ali druge) ali limfedema;</w:t>
            </w:r>
          </w:p>
          <w:p w14:paraId="0E70D473" w14:textId="77777777" w:rsidR="00E760F3" w:rsidRPr="00647980" w:rsidRDefault="00E760F3" w:rsidP="00E760F3">
            <w:pPr>
              <w:numPr>
                <w:ilvl w:val="0"/>
                <w:numId w:val="25"/>
              </w:numPr>
              <w:tabs>
                <w:tab w:val="clear" w:pos="5670"/>
              </w:tabs>
              <w:spacing w:line="240" w:lineRule="auto"/>
              <w:ind w:left="319" w:hanging="319"/>
              <w:jc w:val="left"/>
              <w:rPr>
                <w:rFonts w:cstheme="minorHAnsi"/>
              </w:rPr>
            </w:pPr>
            <w:r w:rsidRPr="00647980">
              <w:rPr>
                <w:rFonts w:eastAsia="Times New Roman" w:cstheme="minorHAnsi"/>
              </w:rPr>
              <w:t>akutne Charcotove nevroartropatije na desnem stopalu;</w:t>
            </w:r>
          </w:p>
          <w:p w14:paraId="1992E7B8" w14:textId="77777777" w:rsidR="00E760F3" w:rsidRPr="00647980" w:rsidRDefault="00E760F3" w:rsidP="00E760F3">
            <w:pPr>
              <w:numPr>
                <w:ilvl w:val="0"/>
                <w:numId w:val="25"/>
              </w:numPr>
              <w:tabs>
                <w:tab w:val="clear" w:pos="5670"/>
              </w:tabs>
              <w:spacing w:line="240" w:lineRule="auto"/>
              <w:ind w:left="319" w:hanging="319"/>
              <w:jc w:val="left"/>
              <w:rPr>
                <w:rFonts w:cstheme="minorHAnsi"/>
              </w:rPr>
            </w:pPr>
            <w:r w:rsidRPr="00647980">
              <w:rPr>
                <w:rFonts w:eastAsia="Times New Roman" w:cstheme="minorHAnsi"/>
              </w:rPr>
              <w:t>kronične Charcotove nevroartropatije, hude deformacije (revmatske ali druge) ali limfedema brez prisotnosti rane na desnem stopalu, vendar z grozečim nastankom kronične rane.</w:t>
            </w:r>
          </w:p>
        </w:tc>
      </w:tr>
      <w:tr w:rsidR="00E760F3" w:rsidRPr="00647980" w14:paraId="496B5B70" w14:textId="77777777" w:rsidTr="00BF156F">
        <w:tc>
          <w:tcPr>
            <w:tcW w:w="5807" w:type="dxa"/>
          </w:tcPr>
          <w:p w14:paraId="53EFD4BF" w14:textId="77777777" w:rsidR="00E760F3" w:rsidRPr="00647980" w:rsidRDefault="00E760F3" w:rsidP="00BF156F">
            <w:pPr>
              <w:rPr>
                <w:rFonts w:eastAsia="Times New Roman" w:cstheme="minorHAnsi"/>
              </w:rPr>
            </w:pPr>
            <w:r w:rsidRPr="00647980">
              <w:rPr>
                <w:rFonts w:eastAsia="Times New Roman" w:cstheme="minorHAnsi"/>
              </w:rPr>
              <w:t xml:space="preserve">VAKUUMSKA OPORNICA ZA STOPALO – KRATKA GIBLJIVA </w:t>
            </w:r>
          </w:p>
          <w:p w14:paraId="32C184A5" w14:textId="77777777" w:rsidR="00E760F3" w:rsidRPr="00647980" w:rsidRDefault="00E760F3" w:rsidP="00BF156F">
            <w:pPr>
              <w:rPr>
                <w:rFonts w:cstheme="minorHAnsi"/>
              </w:rPr>
            </w:pPr>
            <w:r w:rsidRPr="00647980">
              <w:rPr>
                <w:rFonts w:eastAsia="Times New Roman" w:cstheme="minorHAnsi"/>
              </w:rPr>
              <w:t>- leva</w:t>
            </w:r>
          </w:p>
        </w:tc>
        <w:tc>
          <w:tcPr>
            <w:tcW w:w="8187" w:type="dxa"/>
          </w:tcPr>
          <w:p w14:paraId="450A7EF0" w14:textId="77777777" w:rsidR="00E760F3" w:rsidRPr="00647980" w:rsidRDefault="00E760F3" w:rsidP="00BF156F">
            <w:pPr>
              <w:rPr>
                <w:rFonts w:eastAsia="Times New Roman" w:cstheme="minorHAnsi"/>
              </w:rPr>
            </w:pPr>
            <w:r w:rsidRPr="00647980">
              <w:rPr>
                <w:rFonts w:eastAsia="Times New Roman" w:cstheme="minorHAnsi"/>
              </w:rPr>
              <w:t>Zavarovana oseba, motivirana za aktivno zdravljenje</w:t>
            </w:r>
            <w:r w:rsidRPr="00647980">
              <w:rPr>
                <w:rFonts w:eastAsia="Times New Roman" w:cstheme="minorHAnsi"/>
                <w:vertAlign w:val="superscript"/>
              </w:rPr>
              <w:t>2</w:t>
            </w:r>
            <w:r w:rsidRPr="00647980">
              <w:rPr>
                <w:rFonts w:eastAsia="Times New Roman" w:cstheme="minorHAnsi"/>
              </w:rPr>
              <w:t>:</w:t>
            </w:r>
          </w:p>
          <w:p w14:paraId="3EB4A497"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rane, če gre za manjšo rano na levem stopalu, ki je posledica nevropatije (diabetične ali druge), Charcotove artropatije, dokazane ishemije stopala, hude deformacije (revmatske ali druge) ali limfedema;</w:t>
            </w:r>
          </w:p>
          <w:p w14:paraId="331B01CF" w14:textId="77777777" w:rsidR="00E760F3" w:rsidRPr="00647980" w:rsidRDefault="00E760F3" w:rsidP="00E760F3">
            <w:pPr>
              <w:numPr>
                <w:ilvl w:val="0"/>
                <w:numId w:val="25"/>
              </w:numPr>
              <w:tabs>
                <w:tab w:val="clear" w:pos="5670"/>
              </w:tabs>
              <w:spacing w:line="240" w:lineRule="auto"/>
              <w:ind w:left="319" w:hanging="319"/>
              <w:jc w:val="left"/>
              <w:rPr>
                <w:rFonts w:cstheme="minorHAnsi"/>
              </w:rPr>
            </w:pPr>
            <w:r w:rsidRPr="00647980">
              <w:rPr>
                <w:rFonts w:eastAsia="Times New Roman" w:cstheme="minorHAnsi"/>
              </w:rPr>
              <w:t>akutne Charcotove nevroartropatije na levem stopalu;</w:t>
            </w:r>
          </w:p>
          <w:p w14:paraId="2E212A95" w14:textId="77777777" w:rsidR="00E760F3" w:rsidRPr="00647980" w:rsidRDefault="00E760F3" w:rsidP="00E760F3">
            <w:pPr>
              <w:numPr>
                <w:ilvl w:val="0"/>
                <w:numId w:val="25"/>
              </w:numPr>
              <w:tabs>
                <w:tab w:val="clear" w:pos="5670"/>
              </w:tabs>
              <w:spacing w:line="240" w:lineRule="auto"/>
              <w:ind w:left="319" w:hanging="319"/>
              <w:jc w:val="left"/>
              <w:rPr>
                <w:rFonts w:cstheme="minorHAnsi"/>
              </w:rPr>
            </w:pPr>
            <w:r w:rsidRPr="00647980">
              <w:rPr>
                <w:rFonts w:eastAsia="Times New Roman" w:cstheme="minorHAnsi"/>
              </w:rPr>
              <w:t>kronične Charcotove nevroartropatije, hude deformacije (revmatske ali druge) ali limfedema brez prisotnosti rane na levem stopalu, vendar z grozečim nastankom kronične rane.</w:t>
            </w:r>
          </w:p>
        </w:tc>
      </w:tr>
      <w:tr w:rsidR="00E760F3" w:rsidRPr="00647980" w14:paraId="22DF7ACA" w14:textId="77777777" w:rsidTr="00BF156F">
        <w:tc>
          <w:tcPr>
            <w:tcW w:w="5807" w:type="dxa"/>
          </w:tcPr>
          <w:p w14:paraId="369FB234" w14:textId="77777777" w:rsidR="00E760F3" w:rsidRPr="00647980" w:rsidRDefault="00E760F3" w:rsidP="00BF156F">
            <w:pPr>
              <w:rPr>
                <w:rFonts w:eastAsia="Times New Roman" w:cstheme="minorHAnsi"/>
              </w:rPr>
            </w:pPr>
            <w:r w:rsidRPr="00647980">
              <w:rPr>
                <w:rFonts w:eastAsia="Times New Roman" w:cstheme="minorHAnsi"/>
              </w:rPr>
              <w:t xml:space="preserve">VAKUUMSKA OPORNICA ZA STOPALO – VISOKA NEGIBLJIVA </w:t>
            </w:r>
          </w:p>
          <w:p w14:paraId="2784388D" w14:textId="77777777" w:rsidR="00E760F3" w:rsidRPr="00647980" w:rsidRDefault="00E760F3" w:rsidP="00BF156F">
            <w:pPr>
              <w:rPr>
                <w:rFonts w:cstheme="minorHAnsi"/>
              </w:rPr>
            </w:pPr>
            <w:r w:rsidRPr="00647980">
              <w:rPr>
                <w:rFonts w:eastAsia="Times New Roman" w:cstheme="minorHAnsi"/>
              </w:rPr>
              <w:t>- desna</w:t>
            </w:r>
          </w:p>
        </w:tc>
        <w:tc>
          <w:tcPr>
            <w:tcW w:w="8187" w:type="dxa"/>
          </w:tcPr>
          <w:p w14:paraId="167A53E4" w14:textId="77777777" w:rsidR="00E760F3" w:rsidRPr="00647980" w:rsidRDefault="00E760F3" w:rsidP="00BF156F">
            <w:pPr>
              <w:rPr>
                <w:rFonts w:eastAsia="Times New Roman" w:cstheme="minorHAnsi"/>
              </w:rPr>
            </w:pPr>
            <w:r w:rsidRPr="00647980">
              <w:rPr>
                <w:rFonts w:eastAsia="Times New Roman" w:cstheme="minorHAnsi"/>
              </w:rPr>
              <w:t>Zavarovana oseba, motivirana za aktivno zdravljenje</w:t>
            </w:r>
            <w:r w:rsidRPr="00647980">
              <w:rPr>
                <w:rFonts w:eastAsia="Times New Roman" w:cstheme="minorHAnsi"/>
                <w:vertAlign w:val="superscript"/>
              </w:rPr>
              <w:t>2</w:t>
            </w:r>
            <w:r w:rsidRPr="00647980">
              <w:rPr>
                <w:rFonts w:eastAsia="Times New Roman" w:cstheme="minorHAnsi"/>
              </w:rPr>
              <w:t>:</w:t>
            </w:r>
          </w:p>
          <w:p w14:paraId="6DF0FD0F"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rane, če gre za večjo rano na desnem stopalu, ki je posledica nevropatije (diabetične ali druge), Charcotove artropatije, dokazane ishemije stopala, hude deformacije (revmatske ali druge) ali limfedema;</w:t>
            </w:r>
          </w:p>
          <w:p w14:paraId="5129213C"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akutne Charcotove nevroartropatije na desnem stopalu;</w:t>
            </w:r>
          </w:p>
          <w:p w14:paraId="31ECCD25"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kronične Charcotove nevroartropatije, hude deformacije (revmatske ali druge) ali limfedema brez prisotnosti rane na desnem stopalu, vendar z grozečim nastankom kronične rane;</w:t>
            </w:r>
          </w:p>
          <w:p w14:paraId="6486CFD1" w14:textId="77777777" w:rsidR="00E760F3" w:rsidRPr="00647980" w:rsidRDefault="00E760F3" w:rsidP="00E760F3">
            <w:pPr>
              <w:numPr>
                <w:ilvl w:val="0"/>
                <w:numId w:val="25"/>
              </w:numPr>
              <w:tabs>
                <w:tab w:val="clear" w:pos="5670"/>
              </w:tabs>
              <w:spacing w:line="240" w:lineRule="auto"/>
              <w:ind w:left="319" w:hanging="319"/>
              <w:jc w:val="left"/>
              <w:rPr>
                <w:rFonts w:cstheme="minorHAnsi"/>
              </w:rPr>
            </w:pPr>
            <w:r w:rsidRPr="00647980">
              <w:rPr>
                <w:rFonts w:eastAsia="Times New Roman" w:cstheme="minorHAnsi"/>
              </w:rPr>
              <w:t>stanja po operativni rekonstrukciji Charcotove nevroartropatije z interno fiksacijo na desnem stopalu.</w:t>
            </w:r>
          </w:p>
        </w:tc>
      </w:tr>
      <w:tr w:rsidR="00E760F3" w:rsidRPr="00647980" w14:paraId="62BCB8FC" w14:textId="77777777" w:rsidTr="00BF156F">
        <w:tc>
          <w:tcPr>
            <w:tcW w:w="5807" w:type="dxa"/>
          </w:tcPr>
          <w:p w14:paraId="72766681" w14:textId="77777777" w:rsidR="00E760F3" w:rsidRPr="00647980" w:rsidRDefault="00E760F3" w:rsidP="00BF156F">
            <w:pPr>
              <w:rPr>
                <w:rFonts w:eastAsia="Times New Roman" w:cstheme="minorHAnsi"/>
              </w:rPr>
            </w:pPr>
            <w:r w:rsidRPr="00647980">
              <w:rPr>
                <w:rFonts w:eastAsia="Times New Roman" w:cstheme="minorHAnsi"/>
              </w:rPr>
              <w:t xml:space="preserve">VAKUUMSKA OPORNICA ZA STOPALO – VISOKA NEGIBLJIVA </w:t>
            </w:r>
          </w:p>
          <w:p w14:paraId="43475BDF" w14:textId="77777777" w:rsidR="00E760F3" w:rsidRPr="00647980" w:rsidRDefault="00E760F3" w:rsidP="00BF156F">
            <w:pPr>
              <w:rPr>
                <w:rFonts w:cstheme="minorHAnsi"/>
              </w:rPr>
            </w:pPr>
            <w:r w:rsidRPr="00647980">
              <w:rPr>
                <w:rFonts w:eastAsia="Times New Roman" w:cstheme="minorHAnsi"/>
              </w:rPr>
              <w:t>- leva</w:t>
            </w:r>
          </w:p>
        </w:tc>
        <w:tc>
          <w:tcPr>
            <w:tcW w:w="8187" w:type="dxa"/>
          </w:tcPr>
          <w:p w14:paraId="239C6157" w14:textId="77777777" w:rsidR="00E760F3" w:rsidRPr="00647980" w:rsidRDefault="00E760F3" w:rsidP="00BF156F">
            <w:pPr>
              <w:rPr>
                <w:rFonts w:eastAsia="Times New Roman" w:cstheme="minorHAnsi"/>
              </w:rPr>
            </w:pPr>
            <w:r w:rsidRPr="00647980">
              <w:rPr>
                <w:rFonts w:eastAsia="Times New Roman" w:cstheme="minorHAnsi"/>
              </w:rPr>
              <w:t>Zavarovana oseba, motivirana za aktivno zdravljenje</w:t>
            </w:r>
            <w:r w:rsidRPr="00647980">
              <w:rPr>
                <w:rFonts w:eastAsia="Times New Roman" w:cstheme="minorHAnsi"/>
                <w:vertAlign w:val="superscript"/>
              </w:rPr>
              <w:t>2</w:t>
            </w:r>
            <w:r w:rsidRPr="00647980">
              <w:rPr>
                <w:rFonts w:eastAsia="Times New Roman" w:cstheme="minorHAnsi"/>
              </w:rPr>
              <w:t>:</w:t>
            </w:r>
          </w:p>
          <w:p w14:paraId="414F0C97"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rane, če gre za večjo rano na levem stopalu, ki je posledica nevropatije (diabetične ali druge), Charcotove artropatije, dokazane ishemije stopala, hude deformacije (revmatske ali druge) ali limfedema;</w:t>
            </w:r>
          </w:p>
          <w:p w14:paraId="10A2C95C"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akutne Charcotove nevroartropatije na levem stopalu;</w:t>
            </w:r>
          </w:p>
          <w:p w14:paraId="5013935B"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kronične Charcotove nevroartropatije, hude deformacije (revmatske ali druge) ali limfedema brez prisotnosti rane na levem stopalu, vendar z grozečim nastankom kronične rane;</w:t>
            </w:r>
          </w:p>
          <w:p w14:paraId="1A08E819" w14:textId="77777777" w:rsidR="00E760F3" w:rsidRPr="00647980" w:rsidRDefault="00E760F3" w:rsidP="00E760F3">
            <w:pPr>
              <w:numPr>
                <w:ilvl w:val="0"/>
                <w:numId w:val="25"/>
              </w:numPr>
              <w:tabs>
                <w:tab w:val="clear" w:pos="5670"/>
              </w:tabs>
              <w:spacing w:line="240" w:lineRule="auto"/>
              <w:ind w:left="319" w:hanging="319"/>
              <w:jc w:val="left"/>
              <w:rPr>
                <w:rFonts w:cstheme="minorHAnsi"/>
              </w:rPr>
            </w:pPr>
            <w:r w:rsidRPr="00647980">
              <w:rPr>
                <w:rFonts w:eastAsia="Times New Roman" w:cstheme="minorHAnsi"/>
              </w:rPr>
              <w:t>stanja po operativni rekonstrukciji Charcotove nevroartropatije z interno fiksacijo na levem stopalu.</w:t>
            </w:r>
          </w:p>
        </w:tc>
      </w:tr>
      <w:tr w:rsidR="00E760F3" w:rsidRPr="00647980" w14:paraId="68370422" w14:textId="77777777" w:rsidTr="00BF156F">
        <w:tc>
          <w:tcPr>
            <w:tcW w:w="5807" w:type="dxa"/>
          </w:tcPr>
          <w:p w14:paraId="7D117455" w14:textId="77777777" w:rsidR="00E760F3" w:rsidRPr="00647980" w:rsidRDefault="00E760F3" w:rsidP="00BF156F">
            <w:pPr>
              <w:rPr>
                <w:rFonts w:cstheme="minorHAnsi"/>
              </w:rPr>
            </w:pPr>
            <w:r w:rsidRPr="00647980">
              <w:rPr>
                <w:rFonts w:eastAsia="Times New Roman" w:cstheme="minorHAnsi"/>
              </w:rPr>
              <w:lastRenderedPageBreak/>
              <w:t>IZRAVNALNI PODPLAT ZA VAKUUMSKO OPORNICO ZA STOPALO</w:t>
            </w:r>
          </w:p>
        </w:tc>
        <w:tc>
          <w:tcPr>
            <w:tcW w:w="8187" w:type="dxa"/>
          </w:tcPr>
          <w:p w14:paraId="21A8EA73" w14:textId="77777777" w:rsidR="00E760F3" w:rsidRPr="00647980" w:rsidRDefault="00E760F3" w:rsidP="00BF156F">
            <w:pPr>
              <w:rPr>
                <w:rFonts w:cstheme="minorHAnsi"/>
              </w:rPr>
            </w:pPr>
            <w:r w:rsidRPr="00647980">
              <w:rPr>
                <w:rFonts w:eastAsia="Times New Roman" w:cstheme="minorHAnsi"/>
              </w:rPr>
              <w:t>Zavarovana oseba, ki ima pravico do vakuumske opornice za stopalo kratke gibljive ali visoke negibljive za eno nogo.</w:t>
            </w:r>
          </w:p>
        </w:tc>
      </w:tr>
    </w:tbl>
    <w:p w14:paraId="21A67BB2" w14:textId="77777777" w:rsidR="00E760F3" w:rsidRPr="00647980" w:rsidRDefault="00E760F3" w:rsidP="00E760F3">
      <w:pPr>
        <w:spacing w:before="600" w:line="240" w:lineRule="auto"/>
        <w:rPr>
          <w:rFonts w:cstheme="minorHAnsi"/>
          <w:b/>
        </w:rPr>
      </w:pPr>
      <w:r w:rsidRPr="00647980">
        <w:rPr>
          <w:rFonts w:cstheme="minorHAnsi"/>
          <w:b/>
        </w:rPr>
        <w:t>Pojasnilo izrazov:</w:t>
      </w:r>
    </w:p>
    <w:p w14:paraId="0AE4325C" w14:textId="77777777" w:rsidR="00E760F3" w:rsidRPr="00647980" w:rsidRDefault="00E760F3" w:rsidP="00E760F3">
      <w:pPr>
        <w:spacing w:line="240" w:lineRule="auto"/>
        <w:rPr>
          <w:rFonts w:cstheme="minorHAnsi"/>
        </w:rPr>
      </w:pPr>
      <w:r w:rsidRPr="00647980">
        <w:rPr>
          <w:rFonts w:cstheme="minorHAnsi"/>
        </w:rPr>
        <w:t>1 KEFP</w:t>
      </w:r>
      <w:r w:rsidRPr="00647980">
        <w:rPr>
          <w:rFonts w:eastAsia="Times New Roman" w:cstheme="minorHAnsi"/>
          <w:bCs/>
        </w:rPr>
        <w:t xml:space="preserve"> je klinično evidentna funkcionalna prizadetost.</w:t>
      </w:r>
    </w:p>
    <w:p w14:paraId="6F6CACF7" w14:textId="77777777" w:rsidR="00E760F3" w:rsidRPr="00647980" w:rsidRDefault="00E760F3" w:rsidP="00E760F3">
      <w:pPr>
        <w:spacing w:line="240" w:lineRule="auto"/>
        <w:rPr>
          <w:rFonts w:cstheme="minorHAnsi"/>
        </w:rPr>
      </w:pPr>
      <w:r w:rsidRPr="00647980">
        <w:rPr>
          <w:rFonts w:eastAsia="Times New Roman" w:cstheme="minorHAnsi"/>
          <w:bCs/>
        </w:rPr>
        <w:t>2 Aktivno zdravljenje pomeni, da je zavarovana oseba motivirana za dosego ciljne vrednosti glikemije, ustrezno nameščanje in nošenje vakuumske opornice.</w:t>
      </w:r>
      <w:r>
        <w:rPr>
          <w:rFonts w:eastAsia="Times New Roman" w:cstheme="minorHAnsi"/>
          <w:bCs/>
        </w:rPr>
        <w:t>«.</w:t>
      </w:r>
    </w:p>
    <w:p w14:paraId="37346CC1" w14:textId="77777777" w:rsidR="00E760F3" w:rsidRPr="00647980" w:rsidRDefault="00E760F3" w:rsidP="00E760F3">
      <w:pPr>
        <w:spacing w:line="240" w:lineRule="auto"/>
        <w:rPr>
          <w:rFonts w:cstheme="minorHAnsi"/>
        </w:rPr>
      </w:pPr>
      <w:r w:rsidRPr="00647980">
        <w:rPr>
          <w:rFonts w:cstheme="minorHAnsi"/>
        </w:rPr>
        <w:br w:type="page"/>
      </w:r>
    </w:p>
    <w:p w14:paraId="713CE6AD" w14:textId="77777777" w:rsidR="00E760F3" w:rsidRPr="00647980" w:rsidRDefault="00E760F3" w:rsidP="00E760F3">
      <w:pPr>
        <w:spacing w:after="120" w:line="240" w:lineRule="auto"/>
        <w:rPr>
          <w:rFonts w:cstheme="minorHAnsi"/>
        </w:rPr>
      </w:pPr>
      <w:r w:rsidRPr="00647980">
        <w:rPr>
          <w:rFonts w:cstheme="minorHAnsi"/>
        </w:rPr>
        <w:lastRenderedPageBreak/>
        <w:t>Priloga 2</w:t>
      </w:r>
    </w:p>
    <w:tbl>
      <w:tblPr>
        <w:tblStyle w:val="Tabelamrea"/>
        <w:tblW w:w="13994" w:type="dxa"/>
        <w:tblLook w:val="04A0" w:firstRow="1" w:lastRow="0" w:firstColumn="1" w:lastColumn="0" w:noHBand="0" w:noVBand="1"/>
      </w:tblPr>
      <w:tblGrid>
        <w:gridCol w:w="5807"/>
        <w:gridCol w:w="8187"/>
      </w:tblGrid>
      <w:tr w:rsidR="00E760F3" w:rsidRPr="00647980" w14:paraId="3619A967" w14:textId="77777777" w:rsidTr="00BF156F">
        <w:trPr>
          <w:trHeight w:hRule="exact" w:val="1140"/>
        </w:trPr>
        <w:tc>
          <w:tcPr>
            <w:tcW w:w="13994" w:type="dxa"/>
            <w:gridSpan w:val="2"/>
            <w:vAlign w:val="center"/>
          </w:tcPr>
          <w:p w14:paraId="486A6E63" w14:textId="77777777" w:rsidR="00E760F3" w:rsidRPr="00647980" w:rsidRDefault="00E760F3" w:rsidP="00BF156F">
            <w:pPr>
              <w:spacing w:before="240" w:after="240"/>
              <w:ind w:left="881" w:hanging="881"/>
              <w:rPr>
                <w:rFonts w:cstheme="minorHAnsi"/>
                <w:b/>
                <w:bCs/>
              </w:rPr>
            </w:pPr>
            <w:r>
              <w:rPr>
                <w:rFonts w:cstheme="minorHAnsi"/>
                <w:b/>
                <w:bCs/>
              </w:rPr>
              <w:t>»</w:t>
            </w:r>
            <w:r w:rsidRPr="00647980">
              <w:rPr>
                <w:rFonts w:cstheme="minorHAnsi"/>
                <w:b/>
                <w:bCs/>
              </w:rPr>
              <w:t>Priloga 5: Zdravstvena stanja in drugi pogoji za upravičenost do medicinskih pripomočkov iz skupine 5. medicinski pripomočki za podporo gibalnih zmožnosti</w:t>
            </w:r>
          </w:p>
        </w:tc>
      </w:tr>
      <w:tr w:rsidR="00E760F3" w:rsidRPr="00647980" w14:paraId="5D4F725B" w14:textId="77777777" w:rsidTr="00BF156F">
        <w:tc>
          <w:tcPr>
            <w:tcW w:w="5807" w:type="dxa"/>
          </w:tcPr>
          <w:p w14:paraId="11849B4E" w14:textId="77777777" w:rsidR="00E760F3" w:rsidRPr="00647980" w:rsidRDefault="00E760F3" w:rsidP="00BF156F">
            <w:pPr>
              <w:rPr>
                <w:rFonts w:cstheme="minorHAnsi"/>
                <w:b/>
                <w:bCs/>
              </w:rPr>
            </w:pPr>
            <w:r w:rsidRPr="00647980">
              <w:rPr>
                <w:rFonts w:cstheme="minorHAnsi"/>
                <w:b/>
                <w:bCs/>
              </w:rPr>
              <w:t>MEDICINSKI PRIPOMOČKI</w:t>
            </w:r>
          </w:p>
        </w:tc>
        <w:tc>
          <w:tcPr>
            <w:tcW w:w="8187" w:type="dxa"/>
          </w:tcPr>
          <w:p w14:paraId="2746AC5F" w14:textId="77777777" w:rsidR="00E760F3" w:rsidRPr="00647980" w:rsidRDefault="00E760F3" w:rsidP="00BF156F">
            <w:pPr>
              <w:rPr>
                <w:rFonts w:cstheme="minorHAnsi"/>
                <w:b/>
                <w:bCs/>
              </w:rPr>
            </w:pPr>
            <w:r w:rsidRPr="00647980">
              <w:rPr>
                <w:rFonts w:cstheme="minorHAnsi"/>
                <w:b/>
                <w:bCs/>
              </w:rPr>
              <w:t>ZDRAVSTVENA STANJA IN DRUGI POGOJI</w:t>
            </w:r>
          </w:p>
        </w:tc>
      </w:tr>
      <w:tr w:rsidR="00E760F3" w:rsidRPr="00647980" w14:paraId="5C0E4839" w14:textId="77777777" w:rsidTr="00BF156F">
        <w:tc>
          <w:tcPr>
            <w:tcW w:w="13994" w:type="dxa"/>
            <w:gridSpan w:val="2"/>
          </w:tcPr>
          <w:p w14:paraId="4BE2EF97" w14:textId="77777777" w:rsidR="00E760F3" w:rsidRPr="00647980" w:rsidRDefault="00E760F3" w:rsidP="00BF156F">
            <w:pPr>
              <w:rPr>
                <w:rFonts w:cstheme="minorHAnsi"/>
                <w:b/>
                <w:bCs/>
              </w:rPr>
            </w:pPr>
            <w:r w:rsidRPr="00647980">
              <w:rPr>
                <w:rFonts w:eastAsia="Times New Roman" w:cstheme="minorHAnsi"/>
                <w:b/>
                <w:bCs/>
              </w:rPr>
              <w:t>Podskupine</w:t>
            </w:r>
          </w:p>
        </w:tc>
      </w:tr>
      <w:tr w:rsidR="00E760F3" w:rsidRPr="00647980" w14:paraId="2C25C59D" w14:textId="77777777" w:rsidTr="00BF156F">
        <w:tc>
          <w:tcPr>
            <w:tcW w:w="13994" w:type="dxa"/>
            <w:gridSpan w:val="2"/>
          </w:tcPr>
          <w:p w14:paraId="2AF5A0C7" w14:textId="77777777" w:rsidR="00E760F3" w:rsidRPr="00647980" w:rsidRDefault="00E760F3" w:rsidP="00BF156F">
            <w:pPr>
              <w:rPr>
                <w:rFonts w:cstheme="minorHAnsi"/>
                <w:b/>
                <w:bCs/>
              </w:rPr>
            </w:pPr>
            <w:r w:rsidRPr="00647980">
              <w:rPr>
                <w:rFonts w:eastAsia="Times New Roman" w:cstheme="minorHAnsi"/>
                <w:b/>
                <w:bCs/>
              </w:rPr>
              <w:t>I. Medicinski pripomočki za gibanje</w:t>
            </w:r>
          </w:p>
        </w:tc>
      </w:tr>
      <w:tr w:rsidR="00E760F3" w:rsidRPr="00647980" w14:paraId="737B869F" w14:textId="77777777" w:rsidTr="00BF156F">
        <w:tc>
          <w:tcPr>
            <w:tcW w:w="5807" w:type="dxa"/>
          </w:tcPr>
          <w:p w14:paraId="401AF146" w14:textId="77777777" w:rsidR="00E760F3" w:rsidRPr="00647980" w:rsidRDefault="00E760F3" w:rsidP="00BF156F">
            <w:pPr>
              <w:rPr>
                <w:rFonts w:eastAsia="Times New Roman" w:cstheme="minorHAnsi"/>
              </w:rPr>
            </w:pPr>
            <w:r w:rsidRPr="00647980">
              <w:rPr>
                <w:rFonts w:eastAsia="Times New Roman" w:cstheme="minorHAnsi"/>
              </w:rPr>
              <w:t>BERGLA – KOS</w:t>
            </w:r>
          </w:p>
        </w:tc>
        <w:tc>
          <w:tcPr>
            <w:tcW w:w="8187" w:type="dxa"/>
          </w:tcPr>
          <w:p w14:paraId="64A6F114" w14:textId="77777777" w:rsidR="00E760F3" w:rsidRPr="00647980" w:rsidRDefault="00E760F3" w:rsidP="00BF156F">
            <w:pPr>
              <w:rPr>
                <w:rFonts w:eastAsia="Times New Roman" w:cstheme="minorHAnsi"/>
              </w:rPr>
            </w:pPr>
            <w:r w:rsidRPr="00647980">
              <w:rPr>
                <w:rFonts w:eastAsia="Times New Roman" w:cstheme="minorHAnsi"/>
              </w:rPr>
              <w:t>Pareza. Ankiloza ali kontraktura velikega sklepa spodnje okončine. Amputacija ali enakovredna prirojena pomanjkljivost spodnjega uda.</w:t>
            </w:r>
          </w:p>
        </w:tc>
      </w:tr>
      <w:tr w:rsidR="00E760F3" w:rsidRPr="00647980" w14:paraId="02FC4A22" w14:textId="77777777" w:rsidTr="00BF156F">
        <w:tc>
          <w:tcPr>
            <w:tcW w:w="5807" w:type="dxa"/>
          </w:tcPr>
          <w:p w14:paraId="64E8735A" w14:textId="77777777" w:rsidR="00E760F3" w:rsidRPr="00647980" w:rsidRDefault="00E760F3" w:rsidP="00BF156F">
            <w:pPr>
              <w:rPr>
                <w:rFonts w:eastAsia="Times New Roman" w:cstheme="minorHAnsi"/>
              </w:rPr>
            </w:pPr>
            <w:r w:rsidRPr="00647980">
              <w:rPr>
                <w:rFonts w:eastAsia="Times New Roman" w:cstheme="minorHAnsi"/>
              </w:rPr>
              <w:t>BERGLA – PAR</w:t>
            </w:r>
          </w:p>
        </w:tc>
        <w:tc>
          <w:tcPr>
            <w:tcW w:w="8187" w:type="dxa"/>
          </w:tcPr>
          <w:p w14:paraId="449E2B9F" w14:textId="77777777" w:rsidR="00E760F3" w:rsidRPr="00647980" w:rsidRDefault="00E760F3" w:rsidP="00BF156F">
            <w:pPr>
              <w:rPr>
                <w:rFonts w:eastAsia="Times New Roman" w:cstheme="minorHAnsi"/>
              </w:rPr>
            </w:pPr>
            <w:r w:rsidRPr="00647980">
              <w:rPr>
                <w:rFonts w:eastAsia="Times New Roman" w:cstheme="minorHAnsi"/>
              </w:rPr>
              <w:t>Pareza. Ankiloza ali kontraktura velikega sklepa spodnje okončine. Amputacija ali enakovredna prirojena pomanjkljivost spodnjega uda.</w:t>
            </w:r>
          </w:p>
        </w:tc>
      </w:tr>
      <w:tr w:rsidR="00E760F3" w:rsidRPr="00647980" w14:paraId="6F0ACAEB" w14:textId="77777777" w:rsidTr="00BF156F">
        <w:tc>
          <w:tcPr>
            <w:tcW w:w="5807" w:type="dxa"/>
          </w:tcPr>
          <w:p w14:paraId="23B4A5E3" w14:textId="77777777" w:rsidR="00E760F3" w:rsidRPr="00647980" w:rsidRDefault="00E760F3" w:rsidP="00BF156F">
            <w:pPr>
              <w:rPr>
                <w:rFonts w:eastAsia="Times New Roman" w:cstheme="minorHAnsi"/>
              </w:rPr>
            </w:pPr>
            <w:r w:rsidRPr="00647980">
              <w:rPr>
                <w:rFonts w:eastAsia="Times New Roman" w:cstheme="minorHAnsi"/>
              </w:rPr>
              <w:t>TRINOŽNA PALICA ZA OPORO</w:t>
            </w:r>
          </w:p>
        </w:tc>
        <w:tc>
          <w:tcPr>
            <w:tcW w:w="8187" w:type="dxa"/>
          </w:tcPr>
          <w:p w14:paraId="644CBD65" w14:textId="77777777" w:rsidR="00E760F3" w:rsidRPr="00647980" w:rsidRDefault="00E760F3" w:rsidP="00BF156F">
            <w:pPr>
              <w:rPr>
                <w:rFonts w:eastAsia="Times New Roman" w:cstheme="minorHAnsi"/>
              </w:rPr>
            </w:pPr>
            <w:r w:rsidRPr="00647980">
              <w:rPr>
                <w:rFonts w:eastAsia="Times New Roman" w:cstheme="minorHAnsi"/>
              </w:rPr>
              <w:t>Pareza. Ankiloza ali kontraktura velikega sklepa spodnje okončine.</w:t>
            </w:r>
          </w:p>
        </w:tc>
      </w:tr>
      <w:tr w:rsidR="00E760F3" w:rsidRPr="00647980" w14:paraId="0F8FEC50" w14:textId="77777777" w:rsidTr="00BF156F">
        <w:tc>
          <w:tcPr>
            <w:tcW w:w="5807" w:type="dxa"/>
          </w:tcPr>
          <w:p w14:paraId="0C17838C" w14:textId="77777777" w:rsidR="00E760F3" w:rsidRPr="00647980" w:rsidRDefault="00E760F3" w:rsidP="00BF156F">
            <w:pPr>
              <w:rPr>
                <w:rFonts w:eastAsia="Times New Roman" w:cstheme="minorHAnsi"/>
              </w:rPr>
            </w:pPr>
            <w:r w:rsidRPr="00647980">
              <w:rPr>
                <w:rFonts w:eastAsia="Times New Roman" w:cstheme="minorHAnsi"/>
              </w:rPr>
              <w:t>ŠTIRINOŽNA PALICA ZA OPORO</w:t>
            </w:r>
          </w:p>
        </w:tc>
        <w:tc>
          <w:tcPr>
            <w:tcW w:w="8187" w:type="dxa"/>
          </w:tcPr>
          <w:p w14:paraId="7D1E542B" w14:textId="77777777" w:rsidR="00E760F3" w:rsidRPr="00647980" w:rsidRDefault="00E760F3" w:rsidP="00BF156F">
            <w:pPr>
              <w:rPr>
                <w:rFonts w:eastAsia="Times New Roman" w:cstheme="minorHAnsi"/>
              </w:rPr>
            </w:pPr>
            <w:r w:rsidRPr="00647980">
              <w:rPr>
                <w:rFonts w:eastAsia="Times New Roman" w:cstheme="minorHAnsi"/>
              </w:rPr>
              <w:t>Pareza. Ankiloza ali kontraktura velikega sklepa spodnje okončine.</w:t>
            </w:r>
          </w:p>
        </w:tc>
      </w:tr>
      <w:tr w:rsidR="00E760F3" w:rsidRPr="00647980" w14:paraId="0554AB7C" w14:textId="77777777" w:rsidTr="00BF156F">
        <w:tc>
          <w:tcPr>
            <w:tcW w:w="5807" w:type="dxa"/>
          </w:tcPr>
          <w:p w14:paraId="1F6961C0" w14:textId="77777777" w:rsidR="00E760F3" w:rsidRPr="00647980" w:rsidRDefault="00E760F3" w:rsidP="00BF156F">
            <w:pPr>
              <w:rPr>
                <w:rFonts w:eastAsia="Times New Roman" w:cstheme="minorHAnsi"/>
              </w:rPr>
            </w:pPr>
            <w:r w:rsidRPr="00647980">
              <w:rPr>
                <w:rFonts w:eastAsia="Times New Roman" w:cstheme="minorHAnsi"/>
              </w:rPr>
              <w:t>OTROŠKI TRICIKEL</w:t>
            </w:r>
          </w:p>
        </w:tc>
        <w:tc>
          <w:tcPr>
            <w:tcW w:w="8187" w:type="dxa"/>
          </w:tcPr>
          <w:p w14:paraId="28D7CE6E" w14:textId="77777777" w:rsidR="00E760F3" w:rsidRPr="00647980" w:rsidRDefault="00E760F3" w:rsidP="00BF156F">
            <w:pPr>
              <w:rPr>
                <w:rFonts w:eastAsia="Times New Roman" w:cstheme="minorHAnsi"/>
              </w:rPr>
            </w:pPr>
            <w:r w:rsidRPr="00647980">
              <w:rPr>
                <w:rFonts w:eastAsia="Times New Roman" w:cstheme="minorHAnsi"/>
              </w:rPr>
              <w:t>Zavarovana oseba, če:</w:t>
            </w:r>
          </w:p>
          <w:p w14:paraId="7A1716F7"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gre za osebo z motorično prizadetostjo,</w:t>
            </w:r>
          </w:p>
          <w:p w14:paraId="62D90D18"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gre za osebo, mlajšo od 15 let,</w:t>
            </w:r>
          </w:p>
          <w:p w14:paraId="3BD84C3A"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je zmožna voziti prilagojeni tricikel in</w:t>
            </w:r>
          </w:p>
          <w:p w14:paraId="73F1263B"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ima pravico tudi do vozička na ročni pogon ali vozička na ročni pogon za otroka ali transportnega vozička za otroka.</w:t>
            </w:r>
          </w:p>
        </w:tc>
      </w:tr>
      <w:tr w:rsidR="00E760F3" w:rsidRPr="00647980" w14:paraId="2B1BA97E" w14:textId="77777777" w:rsidTr="00BF156F">
        <w:tc>
          <w:tcPr>
            <w:tcW w:w="5807" w:type="dxa"/>
          </w:tcPr>
          <w:p w14:paraId="1C4365E0" w14:textId="77777777" w:rsidR="00E760F3" w:rsidRPr="00647980" w:rsidRDefault="00E760F3" w:rsidP="00BF156F">
            <w:pPr>
              <w:rPr>
                <w:rFonts w:eastAsia="Times New Roman" w:cstheme="minorHAnsi"/>
              </w:rPr>
            </w:pPr>
            <w:r w:rsidRPr="00647980">
              <w:rPr>
                <w:rFonts w:eastAsia="Times New Roman" w:cstheme="minorHAnsi"/>
              </w:rPr>
              <w:t>HODULJA NAVADNA</w:t>
            </w:r>
          </w:p>
        </w:tc>
        <w:tc>
          <w:tcPr>
            <w:tcW w:w="8187" w:type="dxa"/>
          </w:tcPr>
          <w:p w14:paraId="60A81432" w14:textId="77777777" w:rsidR="00E760F3" w:rsidRPr="00647980" w:rsidRDefault="00E760F3" w:rsidP="00BF156F">
            <w:pPr>
              <w:rPr>
                <w:rFonts w:eastAsia="Times New Roman" w:cstheme="minorHAnsi"/>
              </w:rPr>
            </w:pPr>
            <w:r w:rsidRPr="00647980">
              <w:rPr>
                <w:rFonts w:eastAsia="Times New Roman" w:cstheme="minorHAnsi"/>
              </w:rPr>
              <w:t>Zavarovana oseba, ki je zaradi oslabljenosti mišic nog in slabe usklajenosti korakov zmožna hoje s pomočjo hodulje v domačem okolju.</w:t>
            </w:r>
          </w:p>
        </w:tc>
      </w:tr>
      <w:tr w:rsidR="00E760F3" w:rsidRPr="00647980" w14:paraId="3213741E" w14:textId="77777777" w:rsidTr="00BF156F">
        <w:tc>
          <w:tcPr>
            <w:tcW w:w="5807" w:type="dxa"/>
          </w:tcPr>
          <w:p w14:paraId="5F420CC1" w14:textId="77777777" w:rsidR="00E760F3" w:rsidRPr="00647980" w:rsidRDefault="00E760F3" w:rsidP="00BF156F">
            <w:pPr>
              <w:rPr>
                <w:rFonts w:eastAsia="Times New Roman" w:cstheme="minorHAnsi"/>
              </w:rPr>
            </w:pPr>
            <w:r w:rsidRPr="00647980">
              <w:rPr>
                <w:rFonts w:eastAsia="Times New Roman" w:cstheme="minorHAnsi"/>
              </w:rPr>
              <w:t>HODULJA – S KOLESI</w:t>
            </w:r>
          </w:p>
        </w:tc>
        <w:tc>
          <w:tcPr>
            <w:tcW w:w="8187" w:type="dxa"/>
          </w:tcPr>
          <w:p w14:paraId="03F03AFB" w14:textId="77777777" w:rsidR="00E760F3" w:rsidRPr="00647980" w:rsidRDefault="00E760F3" w:rsidP="00BF156F">
            <w:pPr>
              <w:rPr>
                <w:rFonts w:eastAsia="Times New Roman" w:cstheme="minorHAnsi"/>
              </w:rPr>
            </w:pPr>
            <w:r w:rsidRPr="00647980">
              <w:rPr>
                <w:rFonts w:eastAsia="Times New Roman" w:cstheme="minorHAnsi"/>
              </w:rPr>
              <w:t>Zavarovana oseba, ki je zaradi oslabljenosti mišic nog in slabe usklajenosti korakov zmožna hoje s pomočjo hodulje v domačem okolju.</w:t>
            </w:r>
          </w:p>
        </w:tc>
      </w:tr>
      <w:tr w:rsidR="00E760F3" w:rsidRPr="00647980" w14:paraId="37C88F9B" w14:textId="77777777" w:rsidTr="00BF156F">
        <w:tc>
          <w:tcPr>
            <w:tcW w:w="5807" w:type="dxa"/>
          </w:tcPr>
          <w:p w14:paraId="2F5A80EF" w14:textId="77777777" w:rsidR="00E760F3" w:rsidRPr="00647980" w:rsidRDefault="00E760F3" w:rsidP="00BF156F">
            <w:pPr>
              <w:rPr>
                <w:rFonts w:eastAsia="Times New Roman" w:cstheme="minorHAnsi"/>
              </w:rPr>
            </w:pPr>
            <w:r w:rsidRPr="00647980">
              <w:rPr>
                <w:rFonts w:eastAsia="Times New Roman" w:cstheme="minorHAnsi"/>
              </w:rPr>
              <w:t>HODULJA ZA ZADAJŠNJI VLEK</w:t>
            </w:r>
          </w:p>
        </w:tc>
        <w:tc>
          <w:tcPr>
            <w:tcW w:w="8187" w:type="dxa"/>
          </w:tcPr>
          <w:p w14:paraId="3E112917" w14:textId="77777777" w:rsidR="00E760F3" w:rsidRPr="00647980" w:rsidRDefault="00E760F3" w:rsidP="00BF156F">
            <w:pPr>
              <w:rPr>
                <w:rFonts w:eastAsia="Times New Roman" w:cstheme="minorHAnsi"/>
              </w:rPr>
            </w:pPr>
            <w:r w:rsidRPr="00647980">
              <w:rPr>
                <w:rFonts w:eastAsia="Times New Roman" w:cstheme="minorHAnsi"/>
              </w:rPr>
              <w:t>Zavarovana oseba, ki je utrpela okvaro živčevja v starosti do 18 let, pri:</w:t>
            </w:r>
          </w:p>
          <w:p w14:paraId="33623026"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kognitivni zmožnosti učenja hoje in uporabe medicinskega pripomočka,</w:t>
            </w:r>
          </w:p>
          <w:p w14:paraId="58DDDEA5"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okvari osrednjega živčevja z motnjo ravnotežja (z ali brez ataksije) ali ob okvari perifernega živčevja,</w:t>
            </w:r>
          </w:p>
          <w:p w14:paraId="52B34CA9"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zmerni do težji prizadetosti funkcije zgornjih udov,</w:t>
            </w:r>
          </w:p>
          <w:p w14:paraId="4390DEBD"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zmerni do težji prizadetosti funkcije trupa in</w:t>
            </w:r>
          </w:p>
          <w:p w14:paraId="27BDCF5B"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težji ali težki obliki ohromelosti mišic spodnjih udov ali delni do popolni amputaciji spodnjih udov ali hudih kontrakturah, omejitvah gibljivosti in deformacijah spodnjih udov, če se z medicinskim pripomočkom omogoči funkcija hoje vsaj na kratke razdalje.</w:t>
            </w:r>
          </w:p>
        </w:tc>
      </w:tr>
      <w:tr w:rsidR="00E760F3" w:rsidRPr="00647980" w14:paraId="5E512F95" w14:textId="77777777" w:rsidTr="00BF156F">
        <w:tc>
          <w:tcPr>
            <w:tcW w:w="13994" w:type="dxa"/>
            <w:gridSpan w:val="2"/>
          </w:tcPr>
          <w:p w14:paraId="2439F3F8" w14:textId="77777777" w:rsidR="00E760F3" w:rsidRPr="00647980" w:rsidRDefault="00E760F3" w:rsidP="00BF156F">
            <w:pPr>
              <w:rPr>
                <w:rFonts w:eastAsia="Times New Roman" w:cstheme="minorHAnsi"/>
                <w:b/>
                <w:bCs/>
              </w:rPr>
            </w:pPr>
            <w:r w:rsidRPr="00647980">
              <w:rPr>
                <w:rFonts w:eastAsia="Times New Roman" w:cstheme="minorHAnsi"/>
                <w:b/>
                <w:bCs/>
              </w:rPr>
              <w:t>II. Vozički</w:t>
            </w:r>
          </w:p>
        </w:tc>
      </w:tr>
      <w:tr w:rsidR="00E760F3" w:rsidRPr="00647980" w14:paraId="737D1041" w14:textId="77777777" w:rsidTr="00BF156F">
        <w:tc>
          <w:tcPr>
            <w:tcW w:w="5807" w:type="dxa"/>
          </w:tcPr>
          <w:p w14:paraId="6B9B53B3" w14:textId="77777777" w:rsidR="00E760F3" w:rsidRPr="00647980" w:rsidRDefault="00E760F3" w:rsidP="00BF156F">
            <w:pPr>
              <w:rPr>
                <w:rFonts w:eastAsia="Times New Roman" w:cstheme="minorHAnsi"/>
              </w:rPr>
            </w:pPr>
            <w:r w:rsidRPr="00647980">
              <w:rPr>
                <w:rFonts w:eastAsia="Times New Roman" w:cstheme="minorHAnsi"/>
              </w:rPr>
              <w:lastRenderedPageBreak/>
              <w:t>VOZIČEK NA ROČNI POGON STANDARDNI</w:t>
            </w:r>
          </w:p>
        </w:tc>
        <w:tc>
          <w:tcPr>
            <w:tcW w:w="8187" w:type="dxa"/>
          </w:tcPr>
          <w:p w14:paraId="40E6DB6F" w14:textId="77777777" w:rsidR="00E760F3" w:rsidRPr="00647980" w:rsidRDefault="00E760F3" w:rsidP="00BF156F">
            <w:pPr>
              <w:rPr>
                <w:rFonts w:eastAsia="Times New Roman" w:cstheme="minorHAnsi"/>
              </w:rPr>
            </w:pPr>
            <w:r w:rsidRPr="00647980">
              <w:rPr>
                <w:rFonts w:eastAsia="Times New Roman" w:cstheme="minorHAnsi"/>
              </w:rPr>
              <w:t>Začasna funkcijska prizadetost hoje ali če je medicinski pripomoček zaradi zdravstvenega stanja in posledične nezmožnosti hoje zavarovani osebi potreben krajši čas, kot je trajnostna doba medicinskega pripomočka.</w:t>
            </w:r>
          </w:p>
        </w:tc>
      </w:tr>
      <w:tr w:rsidR="00E760F3" w:rsidRPr="00647980" w14:paraId="544050F3" w14:textId="77777777" w:rsidTr="00BF156F">
        <w:tc>
          <w:tcPr>
            <w:tcW w:w="5807" w:type="dxa"/>
          </w:tcPr>
          <w:p w14:paraId="1FE59323" w14:textId="77777777" w:rsidR="00E760F3" w:rsidRPr="00647980" w:rsidRDefault="00E760F3" w:rsidP="00BF156F">
            <w:pPr>
              <w:rPr>
                <w:rFonts w:eastAsia="Times New Roman" w:cstheme="minorHAnsi"/>
              </w:rPr>
            </w:pPr>
            <w:r w:rsidRPr="00647980">
              <w:rPr>
                <w:rFonts w:eastAsia="Times New Roman" w:cstheme="minorHAnsi"/>
              </w:rPr>
              <w:t>VOZIČEK NA ROČNI POGON ZA OTROKE STANDARDNI</w:t>
            </w:r>
          </w:p>
        </w:tc>
        <w:tc>
          <w:tcPr>
            <w:tcW w:w="8187" w:type="dxa"/>
          </w:tcPr>
          <w:p w14:paraId="454A7391" w14:textId="77777777" w:rsidR="00E760F3" w:rsidRPr="00647980" w:rsidRDefault="00E760F3" w:rsidP="00BF156F">
            <w:pPr>
              <w:rPr>
                <w:rFonts w:eastAsia="Times New Roman" w:cstheme="minorHAnsi"/>
              </w:rPr>
            </w:pPr>
            <w:r w:rsidRPr="00647980">
              <w:rPr>
                <w:rFonts w:eastAsia="Times New Roman" w:cstheme="minorHAnsi"/>
              </w:rPr>
              <w:t>Začasna funkcijska prizadetost hoje ali če je medicinski pripomoček zaradi zdravstvenega stanja in posledične nezmožnosti hoje zavarovani osebi potreben krajši čas, kot je trajnostna doba medicinskega pripomočka.</w:t>
            </w:r>
          </w:p>
        </w:tc>
      </w:tr>
      <w:tr w:rsidR="00E760F3" w:rsidRPr="00647980" w14:paraId="0FB1F897" w14:textId="77777777" w:rsidTr="00BF156F">
        <w:tc>
          <w:tcPr>
            <w:tcW w:w="5807" w:type="dxa"/>
          </w:tcPr>
          <w:p w14:paraId="426E5ADC" w14:textId="77777777" w:rsidR="00E760F3" w:rsidRPr="00647980" w:rsidRDefault="00E760F3" w:rsidP="00BF156F">
            <w:pPr>
              <w:rPr>
                <w:rFonts w:eastAsia="Times New Roman" w:cstheme="minorHAnsi"/>
              </w:rPr>
            </w:pPr>
            <w:r w:rsidRPr="00647980">
              <w:rPr>
                <w:rFonts w:eastAsia="Times New Roman" w:cstheme="minorHAnsi"/>
              </w:rPr>
              <w:t>VOZIČEK NA ROČNI POGON AKTIVNI</w:t>
            </w:r>
          </w:p>
        </w:tc>
        <w:tc>
          <w:tcPr>
            <w:tcW w:w="8187" w:type="dxa"/>
          </w:tcPr>
          <w:p w14:paraId="1EA088EF" w14:textId="77777777" w:rsidR="00E760F3" w:rsidRPr="00647980" w:rsidRDefault="00E760F3" w:rsidP="00BF156F">
            <w:pPr>
              <w:rPr>
                <w:rFonts w:eastAsia="Times New Roman" w:cstheme="minorHAnsi"/>
              </w:rPr>
            </w:pPr>
            <w:r w:rsidRPr="00647980">
              <w:rPr>
                <w:rFonts w:eastAsia="Times New Roman" w:cstheme="minorHAnsi"/>
              </w:rPr>
              <w:t>Amputacija obeh spodnjih udov nad kolenom ali amputacija obeh spodnjih udov pod kolenom in je aplikacija protez kontraindicirana. Amputacija enega spodnjega uda, ko zaradi napredovanja bolezni na drugi nogi ni mogoče napraviti proteze in omogočiti hoje. Popolnoma ohromela spodnja uda. Motorične motnje, ki onemogočajo hojo. Amputacija enega zgornjega in spodnjega uda. Težki deformativni in vnetni procesi na velikih sklepih spodnjih udov ali težke posledice politravm na teh sklepih s kontrakturami. Popolnoma hrom zgornji in spodnji ud na isti strani, hoja pa ni možna zaradi drugih bolezni ali drugih medicinskih razlogov. Eksartikulacija v kolku z zasevki novotvorb v spodnjih udih.</w:t>
            </w:r>
          </w:p>
        </w:tc>
      </w:tr>
      <w:tr w:rsidR="00E760F3" w:rsidRPr="00647980" w14:paraId="219D625C" w14:textId="77777777" w:rsidTr="00BF156F">
        <w:tc>
          <w:tcPr>
            <w:tcW w:w="5807" w:type="dxa"/>
          </w:tcPr>
          <w:p w14:paraId="399A8270" w14:textId="77777777" w:rsidR="00E760F3" w:rsidRPr="00647980" w:rsidRDefault="00E760F3" w:rsidP="00BF156F">
            <w:pPr>
              <w:rPr>
                <w:rFonts w:eastAsia="Times New Roman" w:cstheme="minorHAnsi"/>
              </w:rPr>
            </w:pPr>
            <w:r w:rsidRPr="00647980">
              <w:rPr>
                <w:rFonts w:eastAsia="Times New Roman" w:cstheme="minorHAnsi"/>
              </w:rPr>
              <w:t>VOZIČEK NA ROČNI POGON ZA OTROKE AKTIVNI</w:t>
            </w:r>
          </w:p>
        </w:tc>
        <w:tc>
          <w:tcPr>
            <w:tcW w:w="8187" w:type="dxa"/>
          </w:tcPr>
          <w:p w14:paraId="778AC466" w14:textId="77777777" w:rsidR="00E760F3" w:rsidRPr="00647980" w:rsidRDefault="00E760F3" w:rsidP="00BF156F">
            <w:pPr>
              <w:rPr>
                <w:rFonts w:eastAsia="Times New Roman" w:cstheme="minorHAnsi"/>
              </w:rPr>
            </w:pPr>
            <w:r w:rsidRPr="00647980">
              <w:rPr>
                <w:rFonts w:eastAsia="Times New Roman" w:cstheme="minorHAnsi"/>
              </w:rPr>
              <w:t>Amputacija obeh spodnjih udov nad kolenom. Amputacije obeh spodnjih udov pod kolenom in aplikacija protez ni možna. Amputacija enega spodnjega uda, ko zaradi napredovanja bolezni na drugi strani ni mogoče napraviti proteze in omogočiti hoje. Popolnoma ohromela spodnja uda. Motorične motnje, ki onemogočajo hojo. Amputacija enega zgornjega in spodnjega uda. Težki vnetni procesi na velikih sklepih spodnjih udov ali težke posledice politravm na teh sklepih s kontrakturami. Popolnoma hrom zgornji in spodnji ud na isti strani, hoja pa ni možna zaradi drugih bolezni ali drugih medicinskih razlogov. Eksartikulacija v kolku z zasevki novotvorb v spodnjih udih.</w:t>
            </w:r>
          </w:p>
        </w:tc>
      </w:tr>
      <w:tr w:rsidR="00E760F3" w:rsidRPr="00647980" w14:paraId="3D7DC519" w14:textId="77777777" w:rsidTr="00BF156F">
        <w:tc>
          <w:tcPr>
            <w:tcW w:w="5807" w:type="dxa"/>
          </w:tcPr>
          <w:p w14:paraId="2DD32D14" w14:textId="77777777" w:rsidR="00E760F3" w:rsidRPr="00647980" w:rsidRDefault="00E760F3" w:rsidP="00BF156F">
            <w:pPr>
              <w:rPr>
                <w:rFonts w:eastAsia="Times New Roman" w:cstheme="minorHAnsi"/>
              </w:rPr>
            </w:pPr>
            <w:r w:rsidRPr="00647980">
              <w:rPr>
                <w:rFonts w:eastAsia="Times New Roman" w:cstheme="minorHAnsi"/>
              </w:rPr>
              <w:t>VOZIČEK TRANSPORTNI ZA OTROKE</w:t>
            </w:r>
          </w:p>
        </w:tc>
        <w:tc>
          <w:tcPr>
            <w:tcW w:w="8187" w:type="dxa"/>
          </w:tcPr>
          <w:p w14:paraId="197520F3" w14:textId="77777777" w:rsidR="00E760F3" w:rsidRPr="00647980" w:rsidRDefault="00E760F3" w:rsidP="00BF156F">
            <w:pPr>
              <w:rPr>
                <w:rFonts w:eastAsia="Times New Roman" w:cstheme="minorHAnsi"/>
              </w:rPr>
            </w:pPr>
            <w:r w:rsidRPr="00647980">
              <w:rPr>
                <w:rFonts w:eastAsia="Times New Roman" w:cstheme="minorHAnsi"/>
              </w:rPr>
              <w:t>Amputacija obeh spodnjih udov nad kolenom. Amputacije obeh spodnjih udov pod kolenom in aplikacija protez ni možna. Amputacija enega spodnjega uda, ko zaradi napredovanja bolezni na drugi strani ni mogoče napraviti proteze in omogočiti hoje. Popolnoma ohromela spodnja uda. Motorične motnje, ki onemogočajo hojo. Amputacija enega zgornjega in spodnjega uda. Težki vnetni procesi na velikih sklepih spodnjih udov ali težke posledice politravm na teh sklepih s kontrakturami. Popolnoma hrom zgornji in spodnji ud na isti strani, hoja pa ni možna zaradi drugih bolezni ali drugih medicinskih razlogov. Eksartikulacija v kolku z zasevki novotvorb v spodnjih udih.</w:t>
            </w:r>
          </w:p>
        </w:tc>
      </w:tr>
      <w:tr w:rsidR="00E760F3" w:rsidRPr="00647980" w14:paraId="2587526E" w14:textId="77777777" w:rsidTr="00BF156F">
        <w:tc>
          <w:tcPr>
            <w:tcW w:w="5807" w:type="dxa"/>
          </w:tcPr>
          <w:p w14:paraId="1CFF1A1D" w14:textId="77777777" w:rsidR="00E760F3" w:rsidRPr="00647980" w:rsidRDefault="00E760F3" w:rsidP="00BF156F">
            <w:pPr>
              <w:rPr>
                <w:rFonts w:eastAsia="Times New Roman" w:cstheme="minorHAnsi"/>
              </w:rPr>
            </w:pPr>
            <w:r w:rsidRPr="00647980">
              <w:rPr>
                <w:rFonts w:eastAsia="Times New Roman" w:cstheme="minorHAnsi"/>
              </w:rPr>
              <w:t xml:space="preserve">VOZIČEK NA ROČNI POGON AKTIVNI </w:t>
            </w:r>
          </w:p>
          <w:p w14:paraId="01998FB3" w14:textId="77777777" w:rsidR="00E760F3" w:rsidRPr="00647980" w:rsidRDefault="00E760F3" w:rsidP="00BF156F">
            <w:pPr>
              <w:rPr>
                <w:rFonts w:eastAsia="Times New Roman" w:cstheme="minorHAnsi"/>
              </w:rPr>
            </w:pPr>
            <w:r w:rsidRPr="00647980">
              <w:rPr>
                <w:rFonts w:eastAsia="Times New Roman" w:cstheme="minorHAnsi"/>
              </w:rPr>
              <w:t>– za srednjo gibalno oviranost</w:t>
            </w:r>
          </w:p>
        </w:tc>
        <w:tc>
          <w:tcPr>
            <w:tcW w:w="8187" w:type="dxa"/>
          </w:tcPr>
          <w:p w14:paraId="7B2A6C3D" w14:textId="77777777" w:rsidR="00E760F3" w:rsidRPr="00647980" w:rsidRDefault="00E760F3" w:rsidP="00BF156F">
            <w:pPr>
              <w:rPr>
                <w:rFonts w:eastAsia="Times New Roman" w:cstheme="minorHAnsi"/>
              </w:rPr>
            </w:pPr>
            <w:r w:rsidRPr="00647980">
              <w:rPr>
                <w:rFonts w:eastAsia="Times New Roman" w:cstheme="minorHAnsi"/>
              </w:rPr>
              <w:t>Stalna vezanost na voziček pri ohromelosti spodnjih udov, z nekaj aktivne gibljivosti v kolku, kolenu in gležnju le v razbremenjenem položaju, s kontrakturami v sklepih spodnjih udov od 5 do 15° (izjema hipotona stanja), z motnjami ravnotežja trupa ali manjšo izgubo moči mišic trupa, pri zadovoljivi kontroli položaja glave, sedenje na vozičku je aktivno (lahko popravlja položaj telesa pri sedenju).</w:t>
            </w:r>
          </w:p>
        </w:tc>
      </w:tr>
      <w:tr w:rsidR="00E760F3" w:rsidRPr="00647980" w14:paraId="5C177A6B" w14:textId="77777777" w:rsidTr="00BF156F">
        <w:tc>
          <w:tcPr>
            <w:tcW w:w="5807" w:type="dxa"/>
          </w:tcPr>
          <w:p w14:paraId="53720520" w14:textId="77777777" w:rsidR="00E760F3" w:rsidRPr="00647980" w:rsidRDefault="00E760F3" w:rsidP="00BF156F">
            <w:pPr>
              <w:rPr>
                <w:rFonts w:eastAsia="Times New Roman" w:cstheme="minorHAnsi"/>
              </w:rPr>
            </w:pPr>
            <w:r w:rsidRPr="00647980">
              <w:rPr>
                <w:rFonts w:eastAsia="Times New Roman" w:cstheme="minorHAnsi"/>
              </w:rPr>
              <w:t>VOZIČEK NA ROČNI POGON AKTIVNI</w:t>
            </w:r>
          </w:p>
          <w:p w14:paraId="583B7B2F" w14:textId="77777777" w:rsidR="00E760F3" w:rsidRPr="00647980" w:rsidRDefault="00E760F3" w:rsidP="00BF156F">
            <w:pPr>
              <w:rPr>
                <w:rFonts w:eastAsia="Times New Roman" w:cstheme="minorHAnsi"/>
              </w:rPr>
            </w:pPr>
            <w:r w:rsidRPr="00647980">
              <w:rPr>
                <w:rFonts w:eastAsia="Times New Roman" w:cstheme="minorHAnsi"/>
              </w:rPr>
              <w:t>– za težko gibalno oviranost</w:t>
            </w:r>
          </w:p>
        </w:tc>
        <w:tc>
          <w:tcPr>
            <w:tcW w:w="8187" w:type="dxa"/>
          </w:tcPr>
          <w:p w14:paraId="7CF19CC0" w14:textId="77777777" w:rsidR="00E760F3" w:rsidRPr="00647980" w:rsidRDefault="00E760F3" w:rsidP="00BF156F">
            <w:pPr>
              <w:rPr>
                <w:rFonts w:eastAsia="Times New Roman" w:cstheme="minorHAnsi"/>
              </w:rPr>
            </w:pPr>
            <w:r w:rsidRPr="00647980">
              <w:rPr>
                <w:rFonts w:eastAsia="Times New Roman" w:cstheme="minorHAnsi"/>
              </w:rPr>
              <w:t xml:space="preserve">Stalna vezanost na voziček pri popolni ohromelosti spodnjih udov, s kontrakturami v sklepih od 15 do 45° (izjema hipotona stanja), z motnjami ravnotežja trupa ali zmerni do hudi izgubi moči mišic trupa, z deformacijami trupa, to je skoliozo več kot 15° in poudarjeno torakalno kifozo ali lumbalno lordozo, z zmerno do hujšo ohromelostjo zgornjih udov z izgubo mišične moči 15 do 50 %, s slabšo </w:t>
            </w:r>
            <w:r w:rsidRPr="00647980">
              <w:rPr>
                <w:rFonts w:eastAsia="Times New Roman" w:cstheme="minorHAnsi"/>
              </w:rPr>
              <w:lastRenderedPageBreak/>
              <w:t>kontrolo položaja glave, sedenje na vozičku pa je še delno aktivno (nekoliko lahko aktivno popravi položaj telesa pri sedenju).</w:t>
            </w:r>
          </w:p>
        </w:tc>
      </w:tr>
      <w:tr w:rsidR="00E760F3" w:rsidRPr="00647980" w14:paraId="44747C47" w14:textId="77777777" w:rsidTr="00BF156F">
        <w:tc>
          <w:tcPr>
            <w:tcW w:w="5807" w:type="dxa"/>
          </w:tcPr>
          <w:p w14:paraId="0BC040B4" w14:textId="77777777" w:rsidR="00E760F3" w:rsidRPr="00647980" w:rsidRDefault="00E760F3" w:rsidP="00BF156F">
            <w:pPr>
              <w:rPr>
                <w:rFonts w:eastAsia="Times New Roman" w:cstheme="minorHAnsi"/>
              </w:rPr>
            </w:pPr>
            <w:r w:rsidRPr="00647980">
              <w:rPr>
                <w:rFonts w:eastAsia="Times New Roman" w:cstheme="minorHAnsi"/>
              </w:rPr>
              <w:lastRenderedPageBreak/>
              <w:t>VOZIČEK NA ELEKTROMOTORNI POGON</w:t>
            </w:r>
          </w:p>
        </w:tc>
        <w:tc>
          <w:tcPr>
            <w:tcW w:w="8187" w:type="dxa"/>
          </w:tcPr>
          <w:p w14:paraId="697EE718" w14:textId="77777777" w:rsidR="00E760F3" w:rsidRPr="00647980" w:rsidRDefault="00E760F3" w:rsidP="00BF156F">
            <w:pPr>
              <w:rPr>
                <w:rFonts w:eastAsia="Times New Roman" w:cstheme="minorHAnsi"/>
              </w:rPr>
            </w:pPr>
            <w:r w:rsidRPr="00647980">
              <w:rPr>
                <w:rFonts w:eastAsia="Times New Roman" w:cstheme="minorHAnsi"/>
              </w:rPr>
              <w:t>Paraliza ali izredno oslabela moč zgornjih udov pri bolezenskih stanjih, ki utemeljujejo pridobitev vozička na ročni pogon.</w:t>
            </w:r>
          </w:p>
        </w:tc>
      </w:tr>
      <w:tr w:rsidR="00E760F3" w:rsidRPr="00647980" w14:paraId="53F226BB" w14:textId="77777777" w:rsidTr="00BF156F">
        <w:tc>
          <w:tcPr>
            <w:tcW w:w="5807" w:type="dxa"/>
          </w:tcPr>
          <w:p w14:paraId="43D09399" w14:textId="77777777" w:rsidR="00E760F3" w:rsidRPr="00647980" w:rsidRDefault="00E760F3" w:rsidP="00BF156F">
            <w:pPr>
              <w:rPr>
                <w:rFonts w:eastAsia="Times New Roman" w:cstheme="minorHAnsi"/>
              </w:rPr>
            </w:pPr>
            <w:r w:rsidRPr="00647980">
              <w:rPr>
                <w:rFonts w:eastAsia="Times New Roman" w:cstheme="minorHAnsi"/>
              </w:rPr>
              <w:t>VOZIČEK NA ELEKTROMOTORNI POGON</w:t>
            </w:r>
          </w:p>
          <w:p w14:paraId="33BB2C53" w14:textId="77777777" w:rsidR="00E760F3" w:rsidRPr="00647980" w:rsidRDefault="00E760F3" w:rsidP="00BF156F">
            <w:pPr>
              <w:rPr>
                <w:rFonts w:eastAsia="Times New Roman" w:cstheme="minorHAnsi"/>
              </w:rPr>
            </w:pPr>
            <w:r w:rsidRPr="00647980">
              <w:rPr>
                <w:rFonts w:eastAsia="Times New Roman" w:cstheme="minorHAnsi"/>
              </w:rPr>
              <w:t>– za srednjo gibalno oviranost</w:t>
            </w:r>
          </w:p>
        </w:tc>
        <w:tc>
          <w:tcPr>
            <w:tcW w:w="8187" w:type="dxa"/>
          </w:tcPr>
          <w:p w14:paraId="2EA03A87" w14:textId="77777777" w:rsidR="00E760F3" w:rsidRPr="00647980" w:rsidRDefault="00E760F3" w:rsidP="00BF156F">
            <w:pPr>
              <w:rPr>
                <w:rFonts w:eastAsia="Times New Roman" w:cstheme="minorHAnsi"/>
              </w:rPr>
            </w:pPr>
            <w:r w:rsidRPr="00647980">
              <w:rPr>
                <w:rFonts w:eastAsia="Times New Roman" w:cstheme="minorHAnsi"/>
              </w:rPr>
              <w:t>Stalna vezanost na voziček pri ohromelosti spodnjih udov, z nekaj aktivne gibljivosti v kolku, kolenu in gležnju le v razbremenjenem položaju, z začetnimi kontrakturami v sklepih spodnjih udov od 5 do 15° (izjema hipotona stanja), trup je brez večjih deformacij, z manjšo oslabelostjo mišic trupa - možna aktivna fleksija in ekstenzija trupa, v sedečem položaju napravi predklon in se dvigne brez pomoči rok - lahko s trikom, z ohromelostjo zgornjih udov-proksimalnih in/ali distalnih mišičnih skupin (zgornjih udov ne more dvigniti nad glavo ali jih zmore dvigniti le s trikom, napravi pa fleksijo in ekstenzijo v zapestjih in prstih rok za več kot 2/3 normalnega obsega ali zgornja uda lahko dvigne nad glavo, ne more pa napraviti fleksije in ekstenzije v zapestjih in prstih rok za več kot 1/3 normalnega obsega), hoteni ciljani gibi zgornjih udov povzročajo asociirane reakcije v drugih delih telesa in patološke vzorce drže, z glavo aktivno giba v vse smeri za vsaj 2/3 normalnega obsega, sedenje na vozičku je še aktivno -lahko popravlja položaj telesa pri sedenju.</w:t>
            </w:r>
          </w:p>
        </w:tc>
      </w:tr>
      <w:tr w:rsidR="00E760F3" w:rsidRPr="00647980" w14:paraId="06A94C79" w14:textId="77777777" w:rsidTr="00BF156F">
        <w:tc>
          <w:tcPr>
            <w:tcW w:w="5807" w:type="dxa"/>
          </w:tcPr>
          <w:p w14:paraId="0BC4BE09" w14:textId="77777777" w:rsidR="00E760F3" w:rsidRPr="00647980" w:rsidRDefault="00E760F3" w:rsidP="00BF156F">
            <w:pPr>
              <w:rPr>
                <w:rFonts w:eastAsia="Times New Roman" w:cstheme="minorHAnsi"/>
              </w:rPr>
            </w:pPr>
            <w:r w:rsidRPr="00647980">
              <w:rPr>
                <w:rFonts w:eastAsia="Times New Roman" w:cstheme="minorHAnsi"/>
              </w:rPr>
              <w:t xml:space="preserve">VOZIČEK NA ELEKTROMOTORNI POGON </w:t>
            </w:r>
          </w:p>
          <w:p w14:paraId="15BB1A8A" w14:textId="77777777" w:rsidR="00E760F3" w:rsidRPr="00647980" w:rsidRDefault="00E760F3" w:rsidP="00BF156F">
            <w:pPr>
              <w:rPr>
                <w:rFonts w:eastAsia="Times New Roman" w:cstheme="minorHAnsi"/>
              </w:rPr>
            </w:pPr>
            <w:r w:rsidRPr="00647980">
              <w:rPr>
                <w:rFonts w:eastAsia="Times New Roman" w:cstheme="minorHAnsi"/>
              </w:rPr>
              <w:t>– za težko gibalno oviranost</w:t>
            </w:r>
          </w:p>
        </w:tc>
        <w:tc>
          <w:tcPr>
            <w:tcW w:w="8187" w:type="dxa"/>
          </w:tcPr>
          <w:p w14:paraId="45F5ED9C" w14:textId="77777777" w:rsidR="00E760F3" w:rsidRPr="00647980" w:rsidRDefault="00E760F3" w:rsidP="00BF156F">
            <w:pPr>
              <w:rPr>
                <w:rFonts w:eastAsia="Times New Roman" w:cstheme="minorHAnsi"/>
              </w:rPr>
            </w:pPr>
            <w:r w:rsidRPr="00647980">
              <w:rPr>
                <w:rFonts w:eastAsia="Times New Roman" w:cstheme="minorHAnsi"/>
              </w:rPr>
              <w:t>Stalna vezanost na voziček pri ohromelosti spodnjih udov, s kontrakturami v sklepih spodnjih udov več kot 45° (izjema hipotona stanja), brez aktivne motorike trupa, z deformacijami trupa, to je skoliozo nad 35° in kifozo nad 15°, pri ohromelosti zgornjih udov - proksimalnih in/ali distalnih mišičnih skupin, zgornja uda lahko dvigne do višine prsi, ne more pa napraviti fleksije in ekstenzije v zapestjih in prstih rok za 1/3 normalnega obsega, z glavo aktivno giba v vse smeri za manj kot 1/3 normalnega obsega, glava mu pri sunkovitih gibih pada, sedenje na vozičku je pasivno (ne zmore aktivno popravljati položaja telesa pri sedenju, sedi tako, kot ga v voziček namestijo).</w:t>
            </w:r>
          </w:p>
        </w:tc>
      </w:tr>
      <w:tr w:rsidR="00E760F3" w:rsidRPr="00647980" w14:paraId="3BFC1D1D" w14:textId="77777777" w:rsidTr="00BF156F">
        <w:tc>
          <w:tcPr>
            <w:tcW w:w="5807" w:type="dxa"/>
          </w:tcPr>
          <w:p w14:paraId="27E7666C" w14:textId="77777777" w:rsidR="00E760F3" w:rsidRPr="00647980" w:rsidRDefault="00E760F3" w:rsidP="00BF156F">
            <w:pPr>
              <w:rPr>
                <w:rFonts w:eastAsia="Times New Roman" w:cstheme="minorHAnsi"/>
              </w:rPr>
            </w:pPr>
            <w:r w:rsidRPr="00647980">
              <w:rPr>
                <w:rFonts w:eastAsia="Times New Roman" w:cstheme="minorHAnsi"/>
              </w:rPr>
              <w:t xml:space="preserve">VOZIČEK NA ELEKTROMOTORNI POGON </w:t>
            </w:r>
          </w:p>
          <w:p w14:paraId="7350F401" w14:textId="77777777" w:rsidR="00E760F3" w:rsidRPr="00647980" w:rsidRDefault="00E760F3" w:rsidP="00BF156F">
            <w:pPr>
              <w:rPr>
                <w:rFonts w:eastAsia="Times New Roman" w:cstheme="minorHAnsi"/>
              </w:rPr>
            </w:pPr>
            <w:r w:rsidRPr="00647980">
              <w:rPr>
                <w:rFonts w:eastAsia="Times New Roman" w:cstheme="minorHAnsi"/>
              </w:rPr>
              <w:t>– za zelo težko gibalno oviranost</w:t>
            </w:r>
          </w:p>
        </w:tc>
        <w:tc>
          <w:tcPr>
            <w:tcW w:w="8187" w:type="dxa"/>
          </w:tcPr>
          <w:p w14:paraId="03ADC21A" w14:textId="77777777" w:rsidR="00E760F3" w:rsidRPr="00647980" w:rsidRDefault="00E760F3" w:rsidP="00BF156F">
            <w:pPr>
              <w:rPr>
                <w:rFonts w:eastAsia="Times New Roman" w:cstheme="minorHAnsi"/>
              </w:rPr>
            </w:pPr>
            <w:r w:rsidRPr="00647980">
              <w:rPr>
                <w:rFonts w:eastAsia="Times New Roman" w:cstheme="minorHAnsi"/>
              </w:rPr>
              <w:t>Stalna vezanost na voziček pri ohromelosti spodnjih udov, z zmernimi kontrakturami v sklepih spodnjih udov, več kot 45°, z deformacijami trupa (skolioza nad 35°, kifoza nad 15° in nagnjena medenica), brez aktivne motorike v trupu, z ohromelostjo zgornjih udov (proksimalnih in distalnih mišičnih skupin), zgornja uda niti nakazano ne dvigne od telesa, napravi pa fleksijo in ekstenzijo v zapestjih in prstih rok za vsaj 1/3 normalnega obsega, glava mu pri sunkovitih gibih pada, sedenje na vozičku je pasivno (ne zmore aktivno popravljati telesa pri sedenju, sedi, kot ga v voziček namestijo).</w:t>
            </w:r>
          </w:p>
        </w:tc>
      </w:tr>
      <w:tr w:rsidR="00E760F3" w:rsidRPr="00647980" w14:paraId="59F095C9" w14:textId="77777777" w:rsidTr="00BF156F">
        <w:tc>
          <w:tcPr>
            <w:tcW w:w="5807" w:type="dxa"/>
          </w:tcPr>
          <w:p w14:paraId="51F5A7D1" w14:textId="77777777" w:rsidR="00E760F3" w:rsidRPr="00647980" w:rsidRDefault="00E760F3" w:rsidP="00BF156F">
            <w:pPr>
              <w:rPr>
                <w:rFonts w:eastAsia="Times New Roman" w:cstheme="minorHAnsi"/>
              </w:rPr>
            </w:pPr>
            <w:r w:rsidRPr="00647980">
              <w:rPr>
                <w:rFonts w:eastAsia="Times New Roman" w:cstheme="minorHAnsi"/>
              </w:rPr>
              <w:t>ELEKTRIČNI SKUTER</w:t>
            </w:r>
          </w:p>
        </w:tc>
        <w:tc>
          <w:tcPr>
            <w:tcW w:w="8187" w:type="dxa"/>
          </w:tcPr>
          <w:p w14:paraId="5833E54D" w14:textId="77777777" w:rsidR="00E760F3" w:rsidRPr="00647980" w:rsidRDefault="00E760F3" w:rsidP="00BF156F">
            <w:pPr>
              <w:rPr>
                <w:rFonts w:eastAsia="Times New Roman" w:cstheme="minorHAnsi"/>
              </w:rPr>
            </w:pPr>
            <w:r w:rsidRPr="00647980">
              <w:rPr>
                <w:rFonts w:eastAsia="Times New Roman" w:cstheme="minorHAnsi"/>
              </w:rPr>
              <w:t>Zavarovana oseba, ki je starejša od 12 let in ima zaradi cerebralne paralize, multiple skleroze, živčno-mišične bolezni, poškodbe ali obolenja centralnega in perifernega živčevja, revmatska obolenja ali displazije hudo zmanjšano mišično moč vseh štirih udov, hude motnje koordinacije gibov ali zelo hitro in hudo utrudljivost, tako da je nezmožna hoje ali hodi s tako hudimi funkcijskimi omejitvami, da zmore ob pomoči druge osebe ali uporabi medicinskih pripomočkov prehoditi manj kot 100 metrov, ter ne more uporabljati vozička na ročni pogon ali vozička za otroka niti ob uporabi gonil, je upravičena do električnega skuterja, če ima zadovoljive psihofizične sposobnosti za njegovo samostojno in varno uporabo na javnem prostoru brez dodatkov in prilagoditev.</w:t>
            </w:r>
          </w:p>
        </w:tc>
      </w:tr>
      <w:tr w:rsidR="00E760F3" w:rsidRPr="00647980" w14:paraId="31CE2C0D" w14:textId="77777777" w:rsidTr="00BF156F">
        <w:tc>
          <w:tcPr>
            <w:tcW w:w="5807" w:type="dxa"/>
          </w:tcPr>
          <w:p w14:paraId="7DAF1F8D" w14:textId="77777777" w:rsidR="00E760F3" w:rsidRPr="00647980" w:rsidRDefault="00E760F3" w:rsidP="00BF156F">
            <w:pPr>
              <w:rPr>
                <w:rFonts w:eastAsia="Times New Roman" w:cstheme="minorHAnsi"/>
              </w:rPr>
            </w:pPr>
            <w:r w:rsidRPr="00647980">
              <w:rPr>
                <w:rFonts w:eastAsia="Times New Roman" w:cstheme="minorHAnsi"/>
              </w:rPr>
              <w:lastRenderedPageBreak/>
              <w:t xml:space="preserve">PRENOSNI POSEBNI SEDEŽ S PODVOZJEM </w:t>
            </w:r>
          </w:p>
          <w:p w14:paraId="425A54C4" w14:textId="77777777" w:rsidR="00E760F3" w:rsidRPr="00647980" w:rsidRDefault="00E760F3" w:rsidP="00BF156F">
            <w:pPr>
              <w:rPr>
                <w:rFonts w:eastAsia="Times New Roman" w:cstheme="minorHAnsi"/>
              </w:rPr>
            </w:pPr>
            <w:r w:rsidRPr="00647980">
              <w:rPr>
                <w:rFonts w:eastAsia="Times New Roman" w:cstheme="minorHAnsi"/>
              </w:rPr>
              <w:t>(izdelan po računalniškem modelu)</w:t>
            </w:r>
          </w:p>
        </w:tc>
        <w:tc>
          <w:tcPr>
            <w:tcW w:w="8187" w:type="dxa"/>
          </w:tcPr>
          <w:p w14:paraId="1E72B673" w14:textId="77777777" w:rsidR="00E760F3" w:rsidRPr="00647980" w:rsidRDefault="00E760F3" w:rsidP="00BF156F">
            <w:pPr>
              <w:rPr>
                <w:rFonts w:eastAsia="Times New Roman" w:cstheme="minorHAnsi"/>
              </w:rPr>
            </w:pPr>
            <w:r w:rsidRPr="00647980">
              <w:rPr>
                <w:rFonts w:eastAsia="Times New Roman" w:cstheme="minorHAnsi"/>
              </w:rPr>
              <w:t>Stalna vezanost na voziček pri stanju brez hotene aktivne motorike, s hudo motnjo mišičnega tonusa-spastičnost ali hipotonija, z nehotenimi gibi in kontrakturami v sklepih spodnjih udov za več kot 45° ali (izjema hipotona stanja) z luksacijo ali subluksacijo enega ali obeh kolčnih sklepov, z deformacijami trupa, to je s skoliozo več kot 35° in kifozo nad 15°, z asimetrijo prsnega koša in medenice, brez kontrole položaja glave in ne more uporabljati vozička na ročni pogon ali vozička za otroke ali vozička na elektromotorni pogon.</w:t>
            </w:r>
          </w:p>
        </w:tc>
      </w:tr>
      <w:tr w:rsidR="00E760F3" w:rsidRPr="00647980" w14:paraId="35BC0C6C" w14:textId="77777777" w:rsidTr="00BF156F">
        <w:tc>
          <w:tcPr>
            <w:tcW w:w="5807" w:type="dxa"/>
          </w:tcPr>
          <w:p w14:paraId="4D7CB322" w14:textId="77777777" w:rsidR="00E760F3" w:rsidRPr="00647980" w:rsidRDefault="00E760F3" w:rsidP="00BF156F">
            <w:pPr>
              <w:rPr>
                <w:rFonts w:eastAsia="Times New Roman" w:cstheme="minorHAnsi"/>
              </w:rPr>
            </w:pPr>
            <w:r w:rsidRPr="00647980">
              <w:rPr>
                <w:rFonts w:eastAsia="Times New Roman" w:cstheme="minorHAnsi"/>
              </w:rPr>
              <w:t xml:space="preserve">PRENOSNI POSEBNI SEDEŽ BREZ PODVOZJA </w:t>
            </w:r>
          </w:p>
          <w:p w14:paraId="43F0F2F9" w14:textId="77777777" w:rsidR="00E760F3" w:rsidRPr="00647980" w:rsidRDefault="00E760F3" w:rsidP="00BF156F">
            <w:pPr>
              <w:rPr>
                <w:rFonts w:eastAsia="Times New Roman" w:cstheme="minorHAnsi"/>
              </w:rPr>
            </w:pPr>
            <w:r w:rsidRPr="00647980">
              <w:rPr>
                <w:rFonts w:eastAsia="Times New Roman" w:cstheme="minorHAnsi"/>
              </w:rPr>
              <w:t>(izdelan po računalniškem modelu)</w:t>
            </w:r>
          </w:p>
        </w:tc>
        <w:tc>
          <w:tcPr>
            <w:tcW w:w="8187" w:type="dxa"/>
          </w:tcPr>
          <w:p w14:paraId="0DA60936" w14:textId="77777777" w:rsidR="00E760F3" w:rsidRPr="00647980" w:rsidRDefault="00E760F3" w:rsidP="00BF156F">
            <w:pPr>
              <w:rPr>
                <w:rFonts w:eastAsia="Times New Roman" w:cstheme="minorHAnsi"/>
              </w:rPr>
            </w:pPr>
            <w:r w:rsidRPr="00647980">
              <w:rPr>
                <w:rFonts w:eastAsia="Times New Roman" w:cstheme="minorHAnsi"/>
              </w:rPr>
              <w:t>Stalna vezanost na voziček pri stanju brez hotene aktivne motorike, s hudo motnjo mišičnega tonusa-spastičnost ali hipotonija, z nehotenimi gibi in kontrakturami v sklepih spodnjih udov za več kot 45° ali (izjema hipotona stanja) z luksacijo ali subluksacijo enega ali obeh kolčnih sklepov, z deformacijami trupa, to je s skoliozo več kot 35° in kifozo nad 15°, z asimetrijo prsnega koša in medenice, brez kontrole položaja glave in ne more uporabljati vozička na ročni pogon ali vozička za otroke ali vozička na elektromotorni pogon in ko podvozja za posebni prenosni sedež ni treba zamenjati.</w:t>
            </w:r>
          </w:p>
        </w:tc>
      </w:tr>
      <w:tr w:rsidR="00E760F3" w:rsidRPr="00647980" w14:paraId="1198F223" w14:textId="77777777" w:rsidTr="00BF156F">
        <w:tc>
          <w:tcPr>
            <w:tcW w:w="5807" w:type="dxa"/>
          </w:tcPr>
          <w:p w14:paraId="0A3560BB" w14:textId="77777777" w:rsidR="00E760F3" w:rsidRPr="00647980" w:rsidRDefault="00E760F3" w:rsidP="00BF156F">
            <w:pPr>
              <w:rPr>
                <w:rFonts w:eastAsia="Times New Roman" w:cstheme="minorHAnsi"/>
              </w:rPr>
            </w:pPr>
            <w:r w:rsidRPr="00647980">
              <w:rPr>
                <w:rFonts w:eastAsia="Times New Roman" w:cstheme="minorHAnsi"/>
              </w:rPr>
              <w:t>POČIVALNIK – serijsko izdelan</w:t>
            </w:r>
          </w:p>
        </w:tc>
        <w:tc>
          <w:tcPr>
            <w:tcW w:w="8187" w:type="dxa"/>
          </w:tcPr>
          <w:p w14:paraId="3CCCA313" w14:textId="77777777" w:rsidR="00E760F3" w:rsidRPr="00647980" w:rsidRDefault="00E760F3" w:rsidP="00BF156F">
            <w:pPr>
              <w:rPr>
                <w:rFonts w:eastAsia="Times New Roman" w:cstheme="minorHAnsi"/>
              </w:rPr>
            </w:pPr>
            <w:r w:rsidRPr="00647980">
              <w:rPr>
                <w:rFonts w:eastAsia="Times New Roman" w:cstheme="minorHAnsi"/>
              </w:rPr>
              <w:t>Stalna vezanost na voziček pri hudi ohromelosti zgornjih in spodnjih udov in/ali močni spastičnosti, pri čemer ni aktivne motorike v trupu, s hudim prekomernim utrujanjem, z izrazitimi nehotenimi gibi, s slabo kontrolo položaja glave, sedenje na vozičku je pasivno - ne zmore aktivno popravljati položaja telesa pri sedenju sedi, kot ga namestijo v voziček in ne more uporabljati vozička na ročni ali elektromotorni pogon.</w:t>
            </w:r>
          </w:p>
        </w:tc>
      </w:tr>
      <w:tr w:rsidR="00E760F3" w:rsidRPr="00647980" w14:paraId="25C35306" w14:textId="77777777" w:rsidTr="00BF156F">
        <w:tc>
          <w:tcPr>
            <w:tcW w:w="5807" w:type="dxa"/>
          </w:tcPr>
          <w:p w14:paraId="338DE136" w14:textId="77777777" w:rsidR="00E760F3" w:rsidRPr="00647980" w:rsidRDefault="00E760F3" w:rsidP="00BF156F">
            <w:pPr>
              <w:rPr>
                <w:rFonts w:eastAsia="Times New Roman" w:cstheme="minorHAnsi"/>
              </w:rPr>
            </w:pPr>
            <w:r w:rsidRPr="00647980">
              <w:rPr>
                <w:rFonts w:eastAsia="Times New Roman" w:cstheme="minorHAnsi"/>
              </w:rPr>
              <w:t>POČIVALNIK – individualno izdelan</w:t>
            </w:r>
          </w:p>
        </w:tc>
        <w:tc>
          <w:tcPr>
            <w:tcW w:w="8187" w:type="dxa"/>
          </w:tcPr>
          <w:p w14:paraId="6505ACCE" w14:textId="77777777" w:rsidR="00E760F3" w:rsidRPr="00647980" w:rsidRDefault="00E760F3" w:rsidP="00BF156F">
            <w:pPr>
              <w:rPr>
                <w:rFonts w:eastAsia="Times New Roman" w:cstheme="minorHAnsi"/>
              </w:rPr>
            </w:pPr>
            <w:r w:rsidRPr="00647980">
              <w:rPr>
                <w:rFonts w:eastAsia="Times New Roman" w:cstheme="minorHAnsi"/>
              </w:rPr>
              <w:t>Stalna vezanost na voziček pri popolni ohromelosti spodnjih udov in/ali zelo močni spastičnosti, v kolku, kolenu in gležnju ni aktivne gibljivosti, prisotne so hude kontrakture v sklepih spodnjih udov za več kot 45° (izjema hipotona stanja), brez aktivne motorike trupa, z deformacijami trupa, to je skoliozo več kot 35° in kifozo nad 15°, s hudo oslabelostjo zgornjih udov-proksimalnih in/ali distalnih mišičnih skupin z izgubo mišične moči nad 50 %, pri hudem prekomernem utrujanju, z izrazitimi nehotenimi gibi, s slabo kontrolo položaja glave, s pasivnim sedenjem na vozičku, tako da ne zmore aktivno popravljati položaja telesa pri sedenju, sedi, kot ga v voziček namestijo in ne more uporabljati vozička na ročni ali elektromotorni pogon.</w:t>
            </w:r>
          </w:p>
        </w:tc>
      </w:tr>
      <w:tr w:rsidR="00E760F3" w:rsidRPr="00647980" w14:paraId="283610CF" w14:textId="77777777" w:rsidTr="00BF156F">
        <w:tc>
          <w:tcPr>
            <w:tcW w:w="5807" w:type="dxa"/>
            <w:tcBorders>
              <w:bottom w:val="single" w:sz="4" w:space="0" w:color="auto"/>
            </w:tcBorders>
            <w:shd w:val="clear" w:color="auto" w:fill="auto"/>
          </w:tcPr>
          <w:p w14:paraId="5154CE24" w14:textId="77777777" w:rsidR="00E760F3" w:rsidRPr="00647980" w:rsidRDefault="00E760F3" w:rsidP="00BF156F">
            <w:pPr>
              <w:rPr>
                <w:rFonts w:eastAsia="Times New Roman" w:cstheme="minorHAnsi"/>
              </w:rPr>
            </w:pPr>
            <w:bookmarkStart w:id="0" w:name="_Hlk62712673"/>
            <w:r w:rsidRPr="00647980">
              <w:rPr>
                <w:rFonts w:eastAsia="Times New Roman" w:cstheme="minorHAnsi"/>
              </w:rPr>
              <w:t>POGON ZA VOZIČEK – z vlečenjem</w:t>
            </w:r>
          </w:p>
        </w:tc>
        <w:tc>
          <w:tcPr>
            <w:tcW w:w="8187" w:type="dxa"/>
            <w:tcBorders>
              <w:bottom w:val="single" w:sz="4" w:space="0" w:color="auto"/>
            </w:tcBorders>
            <w:shd w:val="clear" w:color="auto" w:fill="auto"/>
          </w:tcPr>
          <w:p w14:paraId="3D75276D" w14:textId="77777777" w:rsidR="00E760F3" w:rsidRPr="00647980" w:rsidRDefault="00E760F3" w:rsidP="00BF156F">
            <w:pPr>
              <w:rPr>
                <w:rFonts w:eastAsia="Times New Roman" w:cstheme="minorHAnsi"/>
              </w:rPr>
            </w:pPr>
            <w:r w:rsidRPr="00647980">
              <w:rPr>
                <w:rFonts w:eastAsia="Times New Roman" w:cstheme="minorHAnsi"/>
              </w:rPr>
              <w:t>Stalna vezanost zavarovane osebe na voziček na ročni pogon ob klinični sliki pareze vseh štirih udov, pri čemer:</w:t>
            </w:r>
          </w:p>
          <w:p w14:paraId="52764D19"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 xml:space="preserve">gre za hudo ali skoraj popolno ohromelost spodnjih udov, ki onemogoča hojo, </w:t>
            </w:r>
          </w:p>
          <w:p w14:paraId="1F78A362"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sedenje v vozičku ni popolnoma pasivno,</w:t>
            </w:r>
          </w:p>
          <w:p w14:paraId="72209E45"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je pareza zgornjih udov takšna, da je moč zgornjih udov hudo zmanjšana, tako da zadošča za poganjanje vozička na krajše razdalje po notranjih prostorih, ne zadošča pa za poganjanje vozička po klančinah navzgor in navzdol in na daljše razdalje (rezultat ročnega testiranja mišične moči 0, 1, 2 ali 3 na časovnem testu poganjanja vozička),</w:t>
            </w:r>
          </w:p>
          <w:p w14:paraId="6864BBB1"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je s testom dokazana usposobljenost za samostojno uporabo pogona za voziček – z vlečenjem, in</w:t>
            </w:r>
          </w:p>
          <w:p w14:paraId="7B81749A"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lastRenderedPageBreak/>
              <w:t xml:space="preserve">je starost osebe vsaj 7 let in je sposobna samostojno namestiti pogonsko enoto ter jo samostojno uporabljati; pri otrocih, mlajših od 15 let, je v nameščanje vključena pomoč odrasle osebe. </w:t>
            </w:r>
          </w:p>
          <w:p w14:paraId="30632917" w14:textId="77777777" w:rsidR="00E760F3" w:rsidRPr="00647980" w:rsidRDefault="00E760F3" w:rsidP="00BF156F">
            <w:pPr>
              <w:rPr>
                <w:rFonts w:eastAsia="Times New Roman" w:cstheme="minorHAnsi"/>
              </w:rPr>
            </w:pPr>
            <w:r w:rsidRPr="00647980">
              <w:rPr>
                <w:rFonts w:eastAsia="Times New Roman" w:cstheme="minorHAnsi"/>
              </w:rPr>
              <w:t>Stalna vezanost zavarovane osebe na voziček na ročni pogon ob hudi ali popolni ohromelosti spodnjih udov ali z vsaj enim manjkajočim spodnjim udom, pri čemer:</w:t>
            </w:r>
          </w:p>
          <w:p w14:paraId="672C159E"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ima motnjo ravnotežja trupa ali manjšo izgubo moči mišic trupa,</w:t>
            </w:r>
          </w:p>
          <w:p w14:paraId="21464C6E"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je kontrola položaja glave dobra,</w:t>
            </w:r>
          </w:p>
          <w:p w14:paraId="20EEDF5F"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so prisotne kontrakture v velikih sklepih spodnjih udov ali obstaja nevarnost njihovega nastanka,</w:t>
            </w:r>
          </w:p>
          <w:p w14:paraId="06FBF6F6"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je sedenje na vozičku pretežno aktivno (lahko popravlja položaj telesa pri sedenju),</w:t>
            </w:r>
          </w:p>
          <w:p w14:paraId="0B3DFEBB"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ima zadovoljivo funkcijsko sposobnost zgornjih udov in trupa za aktivno poganjanje vozička in samostojno presedanje,</w:t>
            </w:r>
          </w:p>
          <w:p w14:paraId="64620AB9"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so prisotne hude degenerativne spremembe v velikih sklepih zgornjih udov, dokazane s slikovnimi metodami, meritvami obsegov gibljivosti, ročnim testiranjem mišične moči, ali ima oseba hude okvare perifernih živcev in mišic zgornjih udov, dokazane z nevrofiziološkimi preiskavami in funkcijskimi testi, zaradi česar je poganjanje in upravljanje vozička omogočeno le na kratke razdalje po ravnih površinah, in</w:t>
            </w:r>
          </w:p>
          <w:p w14:paraId="20423D4A"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je s testom dokazana usposobljenost za samostojno uporabo pogona za voziček - z vlečenjem.</w:t>
            </w:r>
          </w:p>
        </w:tc>
      </w:tr>
      <w:bookmarkEnd w:id="0"/>
      <w:tr w:rsidR="00E760F3" w:rsidRPr="00647980" w14:paraId="7186FEBB" w14:textId="77777777" w:rsidTr="00BF156F">
        <w:tc>
          <w:tcPr>
            <w:tcW w:w="5807" w:type="dxa"/>
            <w:tcBorders>
              <w:bottom w:val="single" w:sz="4" w:space="0" w:color="auto"/>
            </w:tcBorders>
            <w:shd w:val="clear" w:color="auto" w:fill="auto"/>
          </w:tcPr>
          <w:p w14:paraId="3D2F8F45" w14:textId="77777777" w:rsidR="00E760F3" w:rsidRPr="00647980" w:rsidRDefault="00E760F3" w:rsidP="00BF156F">
            <w:pPr>
              <w:rPr>
                <w:rFonts w:eastAsia="Times New Roman" w:cstheme="minorHAnsi"/>
              </w:rPr>
            </w:pPr>
            <w:r w:rsidRPr="00647980">
              <w:rPr>
                <w:rFonts w:eastAsia="Times New Roman" w:cstheme="minorHAnsi"/>
              </w:rPr>
              <w:lastRenderedPageBreak/>
              <w:t>POGON ZA VOZIČEK – v kolesih</w:t>
            </w:r>
          </w:p>
        </w:tc>
        <w:tc>
          <w:tcPr>
            <w:tcW w:w="8187" w:type="dxa"/>
            <w:tcBorders>
              <w:bottom w:val="single" w:sz="4" w:space="0" w:color="auto"/>
            </w:tcBorders>
            <w:shd w:val="clear" w:color="auto" w:fill="auto"/>
          </w:tcPr>
          <w:p w14:paraId="64981B23" w14:textId="77777777" w:rsidR="00E760F3" w:rsidRPr="00647980" w:rsidRDefault="00E760F3" w:rsidP="00BF156F">
            <w:pPr>
              <w:rPr>
                <w:rFonts w:eastAsia="Times New Roman" w:cstheme="minorHAnsi"/>
              </w:rPr>
            </w:pPr>
            <w:r w:rsidRPr="00647980">
              <w:rPr>
                <w:rFonts w:eastAsia="Times New Roman" w:cstheme="minorHAnsi"/>
              </w:rPr>
              <w:t>Stalna vezanost zavarovane osebe na voziček na ročni pogon ob klinični sliki pareze vseh štirih udov, pri čemer:</w:t>
            </w:r>
          </w:p>
          <w:p w14:paraId="3A55FC16"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gre za hudo ali skoraj popolno ohromelost spodnjih udov, ki onemogoča hojo,</w:t>
            </w:r>
          </w:p>
          <w:p w14:paraId="0FB4A0D3"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sedenje v vozičku ni popolnoma pasivno,</w:t>
            </w:r>
          </w:p>
          <w:p w14:paraId="1F8A8769"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je pareza zgornjih udov takšna, da je moč zgornjih udov hudo zmanjšana, tako da zadošča za poganjanje vozička na krajše razdalje po notranjih prostorih, ne zadošča pa za poganjanje vozička po klančinah navzgor in navzdol in na daljše razdalje (rezultat ročnega testiranja mišične moči 0, 1, 2 ali 3 na časovnem testu poganjanja vozička), in</w:t>
            </w:r>
          </w:p>
          <w:p w14:paraId="207988EF"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je s testom dokazana usposobljenost za samostojno uporabo pogona za voziček – v kolesih.</w:t>
            </w:r>
          </w:p>
        </w:tc>
      </w:tr>
      <w:tr w:rsidR="00E760F3" w:rsidRPr="00647980" w14:paraId="3CDDFF6E" w14:textId="77777777" w:rsidTr="00BF156F">
        <w:tc>
          <w:tcPr>
            <w:tcW w:w="5807" w:type="dxa"/>
            <w:tcBorders>
              <w:bottom w:val="single" w:sz="4" w:space="0" w:color="auto"/>
            </w:tcBorders>
            <w:shd w:val="clear" w:color="auto" w:fill="auto"/>
          </w:tcPr>
          <w:p w14:paraId="62E737D4" w14:textId="77777777" w:rsidR="00E760F3" w:rsidRPr="00647980" w:rsidRDefault="00E760F3" w:rsidP="00BF156F">
            <w:pPr>
              <w:rPr>
                <w:rFonts w:eastAsia="Times New Roman" w:cstheme="minorHAnsi"/>
              </w:rPr>
            </w:pPr>
            <w:r w:rsidRPr="00647980">
              <w:rPr>
                <w:rFonts w:eastAsia="Times New Roman" w:cstheme="minorHAnsi"/>
              </w:rPr>
              <w:t>POGON ZA VOZIČEK – s krmilno ročico</w:t>
            </w:r>
          </w:p>
        </w:tc>
        <w:tc>
          <w:tcPr>
            <w:tcW w:w="8187" w:type="dxa"/>
            <w:tcBorders>
              <w:bottom w:val="single" w:sz="4" w:space="0" w:color="auto"/>
            </w:tcBorders>
            <w:shd w:val="clear" w:color="auto" w:fill="auto"/>
          </w:tcPr>
          <w:p w14:paraId="5B55AF6F" w14:textId="77777777" w:rsidR="00E760F3" w:rsidRPr="00647980" w:rsidRDefault="00E760F3" w:rsidP="00BF156F">
            <w:pPr>
              <w:rPr>
                <w:rFonts w:eastAsia="Times New Roman" w:cstheme="minorHAnsi"/>
              </w:rPr>
            </w:pPr>
            <w:r w:rsidRPr="00647980">
              <w:rPr>
                <w:rFonts w:eastAsia="Times New Roman" w:cstheme="minorHAnsi"/>
              </w:rPr>
              <w:t>Stalna vezanost zavarovane osebe na voziček na ročni pogon ob klinični sliki pareze vseh štirih udov, pri čemer:</w:t>
            </w:r>
          </w:p>
          <w:p w14:paraId="013812FD"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gre za hudo ali skoraj popolno ohromelost spodnjih udov, ki onemogoča hojo,</w:t>
            </w:r>
          </w:p>
          <w:p w14:paraId="5F3D2955"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sedenje v vozičku ni popolnoma pasivno,</w:t>
            </w:r>
          </w:p>
          <w:p w14:paraId="48678F46"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je pareza zgornjih udov takšna, da je moč zgornjih udov hudo zmanjšana, tako da zadošča za poganjanje vozička na krajše razdalje po notranjih prostorih, ne zadošča pa za poganjanje vozička po klančinah navzgor in navzdol in na daljše razdalje (rezultat ročnega testiranja mišične moči 0, 1, 2 ali 3 na časovnem testu</w:t>
            </w:r>
            <w:r w:rsidRPr="00647980" w:rsidDel="003F7D63">
              <w:rPr>
                <w:rFonts w:eastAsia="Times New Roman" w:cstheme="minorHAnsi"/>
              </w:rPr>
              <w:t xml:space="preserve"> </w:t>
            </w:r>
            <w:r w:rsidRPr="00647980">
              <w:rPr>
                <w:rFonts w:eastAsia="Times New Roman" w:cstheme="minorHAnsi"/>
              </w:rPr>
              <w:t>poganjanja vozička),</w:t>
            </w:r>
          </w:p>
          <w:p w14:paraId="47F05D3A"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lastRenderedPageBreak/>
              <w:t>je s testom dokazana usposobljenost za samostojno uporabo pogona za voziček – s krmilno ročico, in</w:t>
            </w:r>
          </w:p>
          <w:p w14:paraId="6B354A04"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je stalno sposobna samostojno in varno uporabljati voziček na kratke razdalje v notranjih prostorih, na zunanjih površinah pa je zaradi vsakodnevnih aktivnosti voziček s takim pogonom zanjo bolj primeren kot voziček na elektromotorni pogon.</w:t>
            </w:r>
          </w:p>
          <w:p w14:paraId="76657462" w14:textId="77777777" w:rsidR="00E760F3" w:rsidRPr="00647980" w:rsidRDefault="00E760F3" w:rsidP="00BF156F">
            <w:pPr>
              <w:rPr>
                <w:rFonts w:eastAsia="Times New Roman" w:cstheme="minorHAnsi"/>
              </w:rPr>
            </w:pPr>
            <w:r w:rsidRPr="00647980">
              <w:rPr>
                <w:rFonts w:eastAsia="Times New Roman" w:cstheme="minorHAnsi"/>
              </w:rPr>
              <w:t>Stalna vezanost zavarovane osebe na voziček na ročni pogon ob hudi ali popolni ohromelosti spodnjih udov ali z vsaj enim manjkajočim spodnjim udom, pri čemer:</w:t>
            </w:r>
          </w:p>
          <w:p w14:paraId="2D2EDA66"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ima motnjo ravnotežja trupa ali manjšo izgubo moči mišic trupa,</w:t>
            </w:r>
          </w:p>
          <w:p w14:paraId="797D4C33"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je kontrola položaja glave dobra,</w:t>
            </w:r>
          </w:p>
          <w:p w14:paraId="56E135DD"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so prisotne kontrakture v velikih sklepih spodnjih udov ali obstaja nevarnost njihovega nastanka,</w:t>
            </w:r>
          </w:p>
          <w:p w14:paraId="18DC4A83"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je sedenje na vozičku pretežno aktivno (lahko popravlja položaj telesa pri sedenju),</w:t>
            </w:r>
          </w:p>
          <w:p w14:paraId="5623344B"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ima zadovoljivo funkcijsko sposobnost zgornjih udov in trupa za aktivno poganjanje vozička in samostojno presedanje,</w:t>
            </w:r>
          </w:p>
          <w:p w14:paraId="1F99FDA3"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so prisotne hude degenerativne spremembe v velikih sklepih zgornjih udov, dokazane s slikovnimi metodami, meritvami obsegov gibljivosti, ročnim testiranjem mišične moči, ali ima oseba hude okvare perifernih živcev in mišic zgornjih udov, dokazane z nevrofiziološkimi preiskavami in funkcijskimi testi, zaradi česar je poganjanje in upravljanje vozička omogočeno le na kratke razdalje po ravnih površinah, in</w:t>
            </w:r>
          </w:p>
          <w:p w14:paraId="71A40844"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sta s testom dokazani usposobljenost samostojno namestiti pogon za voziček – s krmilno ročico in njegova samostojna uporaba.</w:t>
            </w:r>
          </w:p>
        </w:tc>
      </w:tr>
      <w:tr w:rsidR="00E760F3" w:rsidRPr="00647980" w14:paraId="402FA013" w14:textId="77777777" w:rsidTr="00BF156F">
        <w:tc>
          <w:tcPr>
            <w:tcW w:w="13994" w:type="dxa"/>
            <w:gridSpan w:val="2"/>
            <w:shd w:val="clear" w:color="auto" w:fill="auto"/>
          </w:tcPr>
          <w:p w14:paraId="2B9CFA00" w14:textId="77777777" w:rsidR="00E760F3" w:rsidRPr="00647980" w:rsidRDefault="00E760F3" w:rsidP="00BF156F">
            <w:pPr>
              <w:rPr>
                <w:rFonts w:eastAsia="Times New Roman" w:cstheme="minorHAnsi"/>
                <w:b/>
                <w:bCs/>
              </w:rPr>
            </w:pPr>
            <w:r w:rsidRPr="00647980">
              <w:rPr>
                <w:rFonts w:eastAsia="Times New Roman" w:cstheme="minorHAnsi"/>
                <w:b/>
                <w:bCs/>
              </w:rPr>
              <w:lastRenderedPageBreak/>
              <w:t>III. Dodatki za vozičke in stolčke</w:t>
            </w:r>
          </w:p>
        </w:tc>
      </w:tr>
      <w:tr w:rsidR="00E760F3" w:rsidRPr="00647980" w14:paraId="05C35EF8" w14:textId="77777777" w:rsidTr="00BF156F">
        <w:tc>
          <w:tcPr>
            <w:tcW w:w="5807" w:type="dxa"/>
            <w:shd w:val="clear" w:color="auto" w:fill="auto"/>
          </w:tcPr>
          <w:p w14:paraId="7E1CDD14" w14:textId="77777777" w:rsidR="00E760F3" w:rsidRPr="00647980" w:rsidRDefault="00E760F3" w:rsidP="00BF156F">
            <w:pPr>
              <w:rPr>
                <w:rFonts w:eastAsia="Times New Roman" w:cstheme="minorHAnsi"/>
              </w:rPr>
            </w:pPr>
            <w:r w:rsidRPr="00647980">
              <w:rPr>
                <w:rFonts w:eastAsia="Times New Roman" w:cstheme="minorHAnsi"/>
              </w:rPr>
              <w:t>DODATEK NASLON ZA GLAVO</w:t>
            </w:r>
          </w:p>
        </w:tc>
        <w:tc>
          <w:tcPr>
            <w:tcW w:w="8187" w:type="dxa"/>
            <w:shd w:val="clear" w:color="auto" w:fill="auto"/>
          </w:tcPr>
          <w:p w14:paraId="345A42D9" w14:textId="77777777" w:rsidR="00E760F3" w:rsidRPr="00647980" w:rsidRDefault="00E760F3" w:rsidP="00BF156F">
            <w:pPr>
              <w:rPr>
                <w:rFonts w:eastAsia="Times New Roman" w:cstheme="minorHAnsi"/>
              </w:rPr>
            </w:pPr>
            <w:r w:rsidRPr="00647980">
              <w:rPr>
                <w:rFonts w:eastAsia="Times New Roman" w:cstheme="minorHAnsi"/>
              </w:rPr>
              <w:t>Pri stalni vezanosti na voziček na ročni pogon za otroke aktivni, ali voziček na ročni pogon aktivni, ali voziček na elektromotorni pogon ali stolček za otroke z motorično prizadetostjo – do sedmega leta starosti, ali stolček za otroke z motorično prizadetostjo – od sedmega do 18. leta starosti, ali pri vezanosti na voziček na ročni pogon standardni, ali voziček na ročni pogon za otroke standardni, je v primeru slabše kontrole položaja glave, oseba upravičena do dodatka naslon za glavo.</w:t>
            </w:r>
          </w:p>
        </w:tc>
      </w:tr>
      <w:tr w:rsidR="00E760F3" w:rsidRPr="00647980" w14:paraId="4B12A7FE" w14:textId="77777777" w:rsidTr="00BF156F">
        <w:tc>
          <w:tcPr>
            <w:tcW w:w="5807" w:type="dxa"/>
          </w:tcPr>
          <w:p w14:paraId="331F054B" w14:textId="77777777" w:rsidR="00E760F3" w:rsidRPr="00647980" w:rsidRDefault="00E760F3" w:rsidP="00BF156F">
            <w:pPr>
              <w:rPr>
                <w:rFonts w:eastAsia="Times New Roman" w:cstheme="minorHAnsi"/>
              </w:rPr>
            </w:pPr>
            <w:r w:rsidRPr="00647980">
              <w:rPr>
                <w:rFonts w:eastAsia="Times New Roman" w:cstheme="minorHAnsi"/>
              </w:rPr>
              <w:t>DODATEK PAS ZA TELO</w:t>
            </w:r>
          </w:p>
        </w:tc>
        <w:tc>
          <w:tcPr>
            <w:tcW w:w="8187" w:type="dxa"/>
          </w:tcPr>
          <w:p w14:paraId="481AE6BC" w14:textId="77777777" w:rsidR="00E760F3" w:rsidRPr="00647980" w:rsidRDefault="00E760F3" w:rsidP="00BF156F">
            <w:pPr>
              <w:rPr>
                <w:rFonts w:eastAsia="Times New Roman" w:cstheme="minorHAnsi"/>
              </w:rPr>
            </w:pPr>
            <w:r w:rsidRPr="00647980">
              <w:rPr>
                <w:rFonts w:eastAsia="Times New Roman" w:cstheme="minorHAnsi"/>
              </w:rPr>
              <w:t>Pri stalni vezanosti na voziček na ročni pogon za otroke aktivni, ali voziček na ročni pogon aktivni, ali voziček na elektromotorni pogon ali stolček za otroke z motorično prizadetostjo – do sedmega leta starosti, ali stolček za otroke z motorično prizadetostjo – od sedmega do 18. leta starosti, ali pri vezanosti na voziček na ročni pogon standardni, ali voziček na ročni pogon za otroke standardni, je v primeru slabše kontrole položaja trupa, oseba upravičena do dodatka – pas za telo.</w:t>
            </w:r>
          </w:p>
        </w:tc>
      </w:tr>
      <w:tr w:rsidR="00E760F3" w:rsidRPr="00647980" w14:paraId="781D7E04" w14:textId="77777777" w:rsidTr="00BF156F">
        <w:tc>
          <w:tcPr>
            <w:tcW w:w="5807" w:type="dxa"/>
          </w:tcPr>
          <w:p w14:paraId="25C3921E" w14:textId="77777777" w:rsidR="00E760F3" w:rsidRPr="00647980" w:rsidRDefault="00E760F3" w:rsidP="00BF156F">
            <w:pPr>
              <w:rPr>
                <w:rFonts w:eastAsia="Times New Roman" w:cstheme="minorHAnsi"/>
              </w:rPr>
            </w:pPr>
            <w:r w:rsidRPr="00647980">
              <w:rPr>
                <w:rFonts w:eastAsia="Times New Roman" w:cstheme="minorHAnsi"/>
              </w:rPr>
              <w:t>DODATEK PAS ZA TELO V OBLIKI ČRKE "H"</w:t>
            </w:r>
          </w:p>
        </w:tc>
        <w:tc>
          <w:tcPr>
            <w:tcW w:w="8187" w:type="dxa"/>
          </w:tcPr>
          <w:p w14:paraId="5AC95061" w14:textId="77777777" w:rsidR="00E760F3" w:rsidRPr="00647980" w:rsidRDefault="00E760F3" w:rsidP="00BF156F">
            <w:pPr>
              <w:rPr>
                <w:rFonts w:eastAsia="Times New Roman" w:cstheme="minorHAnsi"/>
              </w:rPr>
            </w:pPr>
            <w:r w:rsidRPr="00647980">
              <w:rPr>
                <w:rFonts w:eastAsia="Times New Roman" w:cstheme="minorHAnsi"/>
              </w:rPr>
              <w:t>Pri stalni vezanosti na voziček na ročni pogon za otroke aktivni, ali voziček na ročni pogon aktivni, ali voziček transportni za otroke, ali voziček na elektromotorni pogon je, v primeru nezadostne kontrole položaja trupa, oseba upravičena do dodatka – pas za telo v obliki črke "H".</w:t>
            </w:r>
          </w:p>
        </w:tc>
      </w:tr>
      <w:tr w:rsidR="00E760F3" w:rsidRPr="00647980" w14:paraId="5BA9D898" w14:textId="77777777" w:rsidTr="00BF156F">
        <w:tc>
          <w:tcPr>
            <w:tcW w:w="5807" w:type="dxa"/>
          </w:tcPr>
          <w:p w14:paraId="1E78450F" w14:textId="77777777" w:rsidR="00E760F3" w:rsidRPr="00647980" w:rsidRDefault="00E760F3" w:rsidP="00BF156F">
            <w:pPr>
              <w:rPr>
                <w:rFonts w:eastAsia="Times New Roman" w:cstheme="minorHAnsi"/>
              </w:rPr>
            </w:pPr>
            <w:r w:rsidRPr="00647980">
              <w:rPr>
                <w:rFonts w:eastAsia="Times New Roman" w:cstheme="minorHAnsi"/>
              </w:rPr>
              <w:lastRenderedPageBreak/>
              <w:t>DODATEK PAS ZA UDE</w:t>
            </w:r>
          </w:p>
        </w:tc>
        <w:tc>
          <w:tcPr>
            <w:tcW w:w="8187" w:type="dxa"/>
          </w:tcPr>
          <w:p w14:paraId="06FE0F9E" w14:textId="77777777" w:rsidR="00E760F3" w:rsidRPr="00647980" w:rsidRDefault="00E760F3" w:rsidP="00BF156F">
            <w:pPr>
              <w:rPr>
                <w:rFonts w:eastAsia="Times New Roman" w:cstheme="minorHAnsi"/>
              </w:rPr>
            </w:pPr>
            <w:r w:rsidRPr="00647980">
              <w:rPr>
                <w:rFonts w:eastAsia="Times New Roman" w:cstheme="minorHAnsi"/>
              </w:rPr>
              <w:t>Pri stalni vezanosti na voziček na ročni pogon za otroke aktivni, ali voziček na ročni pogon aktivni, ali voziček na elektromotorni pogon, ali pri vezanosti na voziček na ročni pogon standardni, ali voziček na ročni pogon za otroke standardni, je v primeru nezadostne kontrole položaja udov, oseba upravičena do dodatka – pas za ude.</w:t>
            </w:r>
          </w:p>
        </w:tc>
      </w:tr>
      <w:tr w:rsidR="00E760F3" w:rsidRPr="00647980" w14:paraId="3F6D1BC0" w14:textId="77777777" w:rsidTr="00BF156F">
        <w:tc>
          <w:tcPr>
            <w:tcW w:w="5807" w:type="dxa"/>
          </w:tcPr>
          <w:p w14:paraId="1DE721E7" w14:textId="77777777" w:rsidR="00E760F3" w:rsidRPr="00647980" w:rsidRDefault="00E760F3" w:rsidP="00BF156F">
            <w:pPr>
              <w:rPr>
                <w:rFonts w:eastAsia="Times New Roman" w:cstheme="minorHAnsi"/>
              </w:rPr>
            </w:pPr>
            <w:r w:rsidRPr="00647980">
              <w:rPr>
                <w:rFonts w:eastAsia="Times New Roman" w:cstheme="minorHAnsi"/>
              </w:rPr>
              <w:t>DODATEK STRANSKA OPORA ZA TRUP</w:t>
            </w:r>
          </w:p>
        </w:tc>
        <w:tc>
          <w:tcPr>
            <w:tcW w:w="8187" w:type="dxa"/>
          </w:tcPr>
          <w:p w14:paraId="470C56DC" w14:textId="77777777" w:rsidR="00E760F3" w:rsidRPr="00647980" w:rsidRDefault="00E760F3" w:rsidP="00BF156F">
            <w:pPr>
              <w:rPr>
                <w:rFonts w:eastAsia="Times New Roman" w:cstheme="minorHAnsi"/>
              </w:rPr>
            </w:pPr>
            <w:r w:rsidRPr="00647980">
              <w:rPr>
                <w:rFonts w:eastAsia="Times New Roman" w:cstheme="minorHAnsi"/>
              </w:rPr>
              <w:t>Pri stalni vezanosti na voziček na ročni pogon za otroke aktivni, ali voziček na ročni pogon aktivni, ali voziček transportni za otroke, ali voziček na elektromotorni pogon ali uporabi medicinskega pripomočka stolček za otroke z motorično prizadetostjo do sedmega leta starosti ali stolček za otroke z motorično prizadetostjo od sedmega do 18. leta starosti je, v primeru nezadostne kontrole položaja trupa pri sedenju, oseba upravičena do dodatka – stranska opora za trup.</w:t>
            </w:r>
          </w:p>
        </w:tc>
      </w:tr>
      <w:tr w:rsidR="00E760F3" w:rsidRPr="00647980" w14:paraId="790A02D9" w14:textId="77777777" w:rsidTr="00BF156F">
        <w:tc>
          <w:tcPr>
            <w:tcW w:w="5807" w:type="dxa"/>
          </w:tcPr>
          <w:p w14:paraId="57CE68D2" w14:textId="77777777" w:rsidR="00E760F3" w:rsidRPr="00647980" w:rsidRDefault="00E760F3" w:rsidP="00BF156F">
            <w:pPr>
              <w:rPr>
                <w:rFonts w:eastAsia="Times New Roman" w:cstheme="minorHAnsi"/>
              </w:rPr>
            </w:pPr>
            <w:r w:rsidRPr="00647980">
              <w:rPr>
                <w:rFonts w:eastAsia="Times New Roman" w:cstheme="minorHAnsi"/>
              </w:rPr>
              <w:t>DODATEK STRANSKA OPORA ZA MEDENICO</w:t>
            </w:r>
          </w:p>
        </w:tc>
        <w:tc>
          <w:tcPr>
            <w:tcW w:w="8187" w:type="dxa"/>
          </w:tcPr>
          <w:p w14:paraId="2498127D" w14:textId="77777777" w:rsidR="00E760F3" w:rsidRPr="00647980" w:rsidRDefault="00E760F3" w:rsidP="00BF156F">
            <w:pPr>
              <w:rPr>
                <w:rFonts w:eastAsia="Times New Roman" w:cstheme="minorHAnsi"/>
              </w:rPr>
            </w:pPr>
            <w:r w:rsidRPr="00647980">
              <w:rPr>
                <w:rFonts w:eastAsia="Times New Roman" w:cstheme="minorHAnsi"/>
              </w:rPr>
              <w:t>Pri stalni vezanosti na voziček na ročni pogon za otroke aktivni, ali voziček na ročni pogon aktivni, ali voziček transportni za otroke, ali voziček na elektromotorni pogon je, v primeru nezadostne kontrole položaja trupa pri sedenju, oseba upravičena do dodatka – stranska opora za medenico.</w:t>
            </w:r>
          </w:p>
        </w:tc>
      </w:tr>
      <w:tr w:rsidR="00E760F3" w:rsidRPr="00647980" w14:paraId="7B91FADE" w14:textId="77777777" w:rsidTr="00BF156F">
        <w:tc>
          <w:tcPr>
            <w:tcW w:w="5807" w:type="dxa"/>
          </w:tcPr>
          <w:p w14:paraId="101C3CF1" w14:textId="77777777" w:rsidR="00E760F3" w:rsidRPr="00647980" w:rsidRDefault="00E760F3" w:rsidP="00BF156F">
            <w:pPr>
              <w:rPr>
                <w:rFonts w:eastAsia="Times New Roman" w:cstheme="minorHAnsi"/>
              </w:rPr>
            </w:pPr>
            <w:r w:rsidRPr="00647980">
              <w:rPr>
                <w:rFonts w:eastAsia="Times New Roman" w:cstheme="minorHAnsi"/>
              </w:rPr>
              <w:t>DODATEK MIZICA</w:t>
            </w:r>
          </w:p>
        </w:tc>
        <w:tc>
          <w:tcPr>
            <w:tcW w:w="8187" w:type="dxa"/>
          </w:tcPr>
          <w:p w14:paraId="265A91A4" w14:textId="77777777" w:rsidR="00E760F3" w:rsidRPr="00647980" w:rsidRDefault="00E760F3" w:rsidP="00BF156F">
            <w:pPr>
              <w:rPr>
                <w:rFonts w:eastAsia="Times New Roman" w:cstheme="minorHAnsi"/>
              </w:rPr>
            </w:pPr>
            <w:r w:rsidRPr="00647980">
              <w:rPr>
                <w:rFonts w:eastAsia="Times New Roman" w:cstheme="minorHAnsi"/>
              </w:rPr>
              <w:t>Pri stalni oskrbi na domu bolnika in vezanosti na voziček na ročni pogon za otroke aktivni, ali voziček na ročni pogon aktivni, ali voziček transportni za otroke, ali voziček na elektromotorni pogon ali stolček za otroke z motorično prizadetostjo – do sedmega leta starosti, ali stolček za otroke z motorično prizadetostjo – od sedmega do 18. leta starosti, je v primeru nezadostne kontrole položaja trupa pri sedenju, oseba upravičena do dodatka – mizica za voziček.</w:t>
            </w:r>
          </w:p>
        </w:tc>
      </w:tr>
      <w:tr w:rsidR="00E760F3" w:rsidRPr="00647980" w14:paraId="425F5232" w14:textId="77777777" w:rsidTr="00BF156F">
        <w:tc>
          <w:tcPr>
            <w:tcW w:w="5807" w:type="dxa"/>
          </w:tcPr>
          <w:p w14:paraId="2A5222FE" w14:textId="77777777" w:rsidR="00E760F3" w:rsidRPr="00647980" w:rsidRDefault="00E760F3" w:rsidP="00BF156F">
            <w:pPr>
              <w:rPr>
                <w:rFonts w:eastAsia="Times New Roman" w:cstheme="minorHAnsi"/>
              </w:rPr>
            </w:pPr>
            <w:r w:rsidRPr="00647980">
              <w:rPr>
                <w:rFonts w:eastAsia="Times New Roman" w:cstheme="minorHAnsi"/>
              </w:rPr>
              <w:t>DODATEK ABDUKCIJSKA ZAGOZDA</w:t>
            </w:r>
          </w:p>
        </w:tc>
        <w:tc>
          <w:tcPr>
            <w:tcW w:w="8187" w:type="dxa"/>
          </w:tcPr>
          <w:p w14:paraId="2C1525FE" w14:textId="77777777" w:rsidR="00E760F3" w:rsidRPr="00647980" w:rsidRDefault="00E760F3" w:rsidP="00BF156F">
            <w:pPr>
              <w:rPr>
                <w:rFonts w:eastAsia="Times New Roman" w:cstheme="minorHAnsi"/>
              </w:rPr>
            </w:pPr>
            <w:r w:rsidRPr="00647980">
              <w:rPr>
                <w:rFonts w:eastAsia="Times New Roman" w:cstheme="minorHAnsi"/>
              </w:rPr>
              <w:t>Pri stalni vezanosti na voziček na ročni pogon za otroke aktivni, ali voziček na ročni pogon aktivni, ali voziček transportni za otroke, ali voziček na elektromotorni pogon, je za dosego zadostne kontrole položaja trupa in nog pri sedenju, oseba upravičena do dodatka – abdukcijska zagozda.</w:t>
            </w:r>
          </w:p>
        </w:tc>
      </w:tr>
      <w:tr w:rsidR="00E760F3" w:rsidRPr="00647980" w14:paraId="0DA6630A" w14:textId="77777777" w:rsidTr="00BF156F">
        <w:tc>
          <w:tcPr>
            <w:tcW w:w="5807" w:type="dxa"/>
          </w:tcPr>
          <w:p w14:paraId="5DE12898" w14:textId="77777777" w:rsidR="00E760F3" w:rsidRPr="00647980" w:rsidRDefault="00E760F3" w:rsidP="00BF156F">
            <w:pPr>
              <w:rPr>
                <w:rFonts w:eastAsia="Times New Roman" w:cstheme="minorHAnsi"/>
              </w:rPr>
            </w:pPr>
            <w:r w:rsidRPr="00647980">
              <w:rPr>
                <w:rFonts w:eastAsia="Times New Roman" w:cstheme="minorHAnsi"/>
              </w:rPr>
              <w:t>DODATEK ABDUKCIJSKE HLAČKE</w:t>
            </w:r>
          </w:p>
        </w:tc>
        <w:tc>
          <w:tcPr>
            <w:tcW w:w="8187" w:type="dxa"/>
          </w:tcPr>
          <w:p w14:paraId="21DF46A8" w14:textId="77777777" w:rsidR="00E760F3" w:rsidRPr="00647980" w:rsidRDefault="00E760F3" w:rsidP="00BF156F">
            <w:pPr>
              <w:rPr>
                <w:rFonts w:eastAsia="Times New Roman" w:cstheme="minorHAnsi"/>
              </w:rPr>
            </w:pPr>
            <w:r w:rsidRPr="00647980">
              <w:rPr>
                <w:rFonts w:eastAsia="Times New Roman" w:cstheme="minorHAnsi"/>
              </w:rPr>
              <w:t>Pri stalni vezanosti na voziček na ročni pogon za otroke aktivni, ali voziček na ročni pogon aktivni, ali voziček transportni za otroke, ali voziček na elektromotorni pogon je za dosego zadostne kontrole položaja trupa pri sedenju, oseba upravičena do dodatka – abdukcijske hlačke.</w:t>
            </w:r>
          </w:p>
        </w:tc>
      </w:tr>
      <w:tr w:rsidR="00E760F3" w:rsidRPr="00647980" w14:paraId="5C962BB2" w14:textId="77777777" w:rsidTr="00BF156F">
        <w:tc>
          <w:tcPr>
            <w:tcW w:w="5807" w:type="dxa"/>
          </w:tcPr>
          <w:p w14:paraId="43323F77" w14:textId="77777777" w:rsidR="00E760F3" w:rsidRPr="00647980" w:rsidRDefault="00E760F3" w:rsidP="00BF156F">
            <w:pPr>
              <w:rPr>
                <w:rFonts w:eastAsia="Times New Roman" w:cstheme="minorHAnsi"/>
              </w:rPr>
            </w:pPr>
            <w:r w:rsidRPr="00647980">
              <w:rPr>
                <w:rFonts w:eastAsia="Times New Roman" w:cstheme="minorHAnsi"/>
              </w:rPr>
              <w:t>DODATEK BLAZINA Z ABDUKCIJSKO ZAGOZDO</w:t>
            </w:r>
          </w:p>
        </w:tc>
        <w:tc>
          <w:tcPr>
            <w:tcW w:w="8187" w:type="dxa"/>
          </w:tcPr>
          <w:p w14:paraId="79B980FC" w14:textId="77777777" w:rsidR="00E760F3" w:rsidRPr="00647980" w:rsidRDefault="00E760F3" w:rsidP="00BF156F">
            <w:pPr>
              <w:rPr>
                <w:rFonts w:eastAsia="Times New Roman" w:cstheme="minorHAnsi"/>
              </w:rPr>
            </w:pPr>
            <w:r w:rsidRPr="00647980">
              <w:rPr>
                <w:rFonts w:eastAsia="Times New Roman" w:cstheme="minorHAnsi"/>
              </w:rPr>
              <w:t>Pri stalni vezanosti na voziček na ročni pogon za otroke aktivni, ali voziček na ročni pogon aktivni, ali voziček transportni za otroke, ali voziček na elektromotorni pogon, je za dosego zadostne kontrole položaja trupa in nog pri sedenju, oseba upravičena do dodatka – blazina z abdukcijsko zagozdo.</w:t>
            </w:r>
          </w:p>
        </w:tc>
      </w:tr>
      <w:tr w:rsidR="00E760F3" w:rsidRPr="00647980" w14:paraId="1B26D10C" w14:textId="77777777" w:rsidTr="00BF156F">
        <w:tc>
          <w:tcPr>
            <w:tcW w:w="5807" w:type="dxa"/>
          </w:tcPr>
          <w:p w14:paraId="08173817" w14:textId="77777777" w:rsidR="00E760F3" w:rsidRPr="00647980" w:rsidRDefault="00E760F3" w:rsidP="00BF156F">
            <w:pPr>
              <w:rPr>
                <w:rFonts w:eastAsia="Times New Roman" w:cstheme="minorHAnsi"/>
              </w:rPr>
            </w:pPr>
            <w:r w:rsidRPr="00647980">
              <w:rPr>
                <w:rFonts w:eastAsia="Times New Roman" w:cstheme="minorHAnsi"/>
              </w:rPr>
              <w:t>AKUMULATOR ZA ELEKTRIČNI SKUTER</w:t>
            </w:r>
          </w:p>
        </w:tc>
        <w:tc>
          <w:tcPr>
            <w:tcW w:w="8187" w:type="dxa"/>
          </w:tcPr>
          <w:p w14:paraId="7DCF7775" w14:textId="77777777" w:rsidR="00E760F3" w:rsidRPr="00647980" w:rsidRDefault="00E760F3" w:rsidP="00BF156F">
            <w:pPr>
              <w:rPr>
                <w:rFonts w:eastAsia="Times New Roman" w:cstheme="minorHAnsi"/>
              </w:rPr>
            </w:pPr>
            <w:r w:rsidRPr="00647980">
              <w:rPr>
                <w:rFonts w:eastAsia="Times New Roman" w:cstheme="minorHAnsi"/>
              </w:rPr>
              <w:t>Zavarovana oseba je v breme obveznega zdravstvenega zavarovanja prejela električni skuter.</w:t>
            </w:r>
          </w:p>
        </w:tc>
      </w:tr>
      <w:tr w:rsidR="00E760F3" w:rsidRPr="00647980" w14:paraId="2A59A41F" w14:textId="77777777" w:rsidTr="00BF156F">
        <w:tc>
          <w:tcPr>
            <w:tcW w:w="5807" w:type="dxa"/>
          </w:tcPr>
          <w:p w14:paraId="3B2E717B" w14:textId="77777777" w:rsidR="00E760F3" w:rsidRPr="00647980" w:rsidRDefault="00E760F3" w:rsidP="00BF156F">
            <w:pPr>
              <w:rPr>
                <w:rFonts w:eastAsia="Times New Roman" w:cstheme="minorHAnsi"/>
              </w:rPr>
            </w:pPr>
            <w:r w:rsidRPr="00647980">
              <w:rPr>
                <w:rFonts w:eastAsia="Times New Roman" w:cstheme="minorHAnsi"/>
              </w:rPr>
              <w:t>AKUMULATOR ZA VOZIČEK NA ELEKTROMOTORNI POGON</w:t>
            </w:r>
          </w:p>
        </w:tc>
        <w:tc>
          <w:tcPr>
            <w:tcW w:w="8187" w:type="dxa"/>
          </w:tcPr>
          <w:p w14:paraId="7FC45764" w14:textId="77777777" w:rsidR="00E760F3" w:rsidRPr="00647980" w:rsidRDefault="00E760F3" w:rsidP="00BF156F">
            <w:pPr>
              <w:rPr>
                <w:rFonts w:eastAsia="Times New Roman" w:cstheme="minorHAnsi"/>
              </w:rPr>
            </w:pPr>
            <w:r w:rsidRPr="00647980">
              <w:rPr>
                <w:rFonts w:eastAsia="Times New Roman" w:cstheme="minorHAnsi"/>
              </w:rPr>
              <w:t>Odobren voziček na elektromotorni pogon.</w:t>
            </w:r>
          </w:p>
        </w:tc>
      </w:tr>
      <w:tr w:rsidR="00E760F3" w:rsidRPr="00647980" w14:paraId="4FBC4C28" w14:textId="77777777" w:rsidTr="00BF156F">
        <w:tc>
          <w:tcPr>
            <w:tcW w:w="13994" w:type="dxa"/>
            <w:gridSpan w:val="2"/>
          </w:tcPr>
          <w:p w14:paraId="4BF9F86D" w14:textId="77777777" w:rsidR="00E760F3" w:rsidRPr="00647980" w:rsidRDefault="00E760F3" w:rsidP="00BF156F">
            <w:pPr>
              <w:rPr>
                <w:rFonts w:eastAsia="Times New Roman" w:cstheme="minorHAnsi"/>
              </w:rPr>
            </w:pPr>
            <w:r w:rsidRPr="00647980">
              <w:rPr>
                <w:rFonts w:eastAsia="Times New Roman" w:cstheme="minorHAnsi"/>
                <w:b/>
                <w:bCs/>
              </w:rPr>
              <w:t>IV. Terapevtski in negovalni medicinski pripomočki</w:t>
            </w:r>
          </w:p>
        </w:tc>
      </w:tr>
      <w:tr w:rsidR="00E760F3" w:rsidRPr="00647980" w14:paraId="6DC1DD8F" w14:textId="77777777" w:rsidTr="00BF156F">
        <w:tc>
          <w:tcPr>
            <w:tcW w:w="5807" w:type="dxa"/>
          </w:tcPr>
          <w:p w14:paraId="05C27D37" w14:textId="77777777" w:rsidR="00E760F3" w:rsidRPr="00647980" w:rsidRDefault="00E760F3" w:rsidP="00BF156F">
            <w:pPr>
              <w:rPr>
                <w:rFonts w:eastAsia="Times New Roman" w:cstheme="minorHAnsi"/>
              </w:rPr>
            </w:pPr>
            <w:r w:rsidRPr="00647980">
              <w:rPr>
                <w:rFonts w:eastAsia="Times New Roman" w:cstheme="minorHAnsi"/>
              </w:rPr>
              <w:t>TERAPEVTSKI VALJ ZA OTROKA Z MOTORIČNO PRIZADETOSTJO</w:t>
            </w:r>
          </w:p>
        </w:tc>
        <w:tc>
          <w:tcPr>
            <w:tcW w:w="8187" w:type="dxa"/>
          </w:tcPr>
          <w:p w14:paraId="114A62ED" w14:textId="77777777" w:rsidR="00E760F3" w:rsidRPr="00647980" w:rsidRDefault="00E760F3" w:rsidP="00BF156F">
            <w:pPr>
              <w:rPr>
                <w:rFonts w:eastAsia="Times New Roman" w:cstheme="minorHAnsi"/>
              </w:rPr>
            </w:pPr>
            <w:r w:rsidRPr="00647980">
              <w:rPr>
                <w:rFonts w:eastAsia="Times New Roman" w:cstheme="minorHAnsi"/>
              </w:rPr>
              <w:t>Otrok do 15 let starosti s centralno motorično prizadetostjo.</w:t>
            </w:r>
          </w:p>
        </w:tc>
      </w:tr>
      <w:tr w:rsidR="00E760F3" w:rsidRPr="00647980" w14:paraId="16920BA8" w14:textId="77777777" w:rsidTr="00BF156F">
        <w:tc>
          <w:tcPr>
            <w:tcW w:w="5807" w:type="dxa"/>
          </w:tcPr>
          <w:p w14:paraId="415DB162" w14:textId="77777777" w:rsidR="00E760F3" w:rsidRPr="00647980" w:rsidRDefault="00E760F3" w:rsidP="00BF156F">
            <w:pPr>
              <w:rPr>
                <w:rFonts w:eastAsia="Times New Roman" w:cstheme="minorHAnsi"/>
              </w:rPr>
            </w:pPr>
            <w:r w:rsidRPr="00647980">
              <w:rPr>
                <w:rFonts w:eastAsia="Times New Roman" w:cstheme="minorHAnsi"/>
              </w:rPr>
              <w:t>TERAPEVTSKA ŽOGA ZA OTROKA Z MOTORIČNO PRIZADETOSTJO</w:t>
            </w:r>
          </w:p>
        </w:tc>
        <w:tc>
          <w:tcPr>
            <w:tcW w:w="8187" w:type="dxa"/>
          </w:tcPr>
          <w:p w14:paraId="426ACEF3" w14:textId="77777777" w:rsidR="00E760F3" w:rsidRPr="00647980" w:rsidRDefault="00E760F3" w:rsidP="00BF156F">
            <w:pPr>
              <w:rPr>
                <w:rFonts w:eastAsia="Times New Roman" w:cstheme="minorHAnsi"/>
              </w:rPr>
            </w:pPr>
            <w:r w:rsidRPr="00647980">
              <w:rPr>
                <w:rFonts w:eastAsia="Times New Roman" w:cstheme="minorHAnsi"/>
              </w:rPr>
              <w:t>Otrok do 15 let starosti s centralno motorično prizadetostjo.</w:t>
            </w:r>
          </w:p>
        </w:tc>
      </w:tr>
      <w:tr w:rsidR="00E760F3" w:rsidRPr="00647980" w14:paraId="5DA0B70D" w14:textId="77777777" w:rsidTr="00BF156F">
        <w:tc>
          <w:tcPr>
            <w:tcW w:w="5807" w:type="dxa"/>
          </w:tcPr>
          <w:p w14:paraId="7BD5FB87" w14:textId="77777777" w:rsidR="00E760F3" w:rsidRPr="00647980" w:rsidRDefault="00E760F3" w:rsidP="00BF156F">
            <w:pPr>
              <w:rPr>
                <w:rFonts w:eastAsia="Times New Roman" w:cstheme="minorHAnsi"/>
              </w:rPr>
            </w:pPr>
            <w:r w:rsidRPr="00647980">
              <w:rPr>
                <w:rFonts w:eastAsia="Times New Roman" w:cstheme="minorHAnsi"/>
              </w:rPr>
              <w:t>TERAPEVTSKA GIBALNA DESKA ZA OTROKA Z MOTORIČNO PRIZADETOSTJO</w:t>
            </w:r>
          </w:p>
        </w:tc>
        <w:tc>
          <w:tcPr>
            <w:tcW w:w="8187" w:type="dxa"/>
          </w:tcPr>
          <w:p w14:paraId="5B1F5F87" w14:textId="77777777" w:rsidR="00E760F3" w:rsidRPr="00647980" w:rsidRDefault="00E760F3" w:rsidP="00BF156F">
            <w:pPr>
              <w:rPr>
                <w:rFonts w:eastAsia="Times New Roman" w:cstheme="minorHAnsi"/>
              </w:rPr>
            </w:pPr>
            <w:r w:rsidRPr="00647980">
              <w:rPr>
                <w:rFonts w:eastAsia="Times New Roman" w:cstheme="minorHAnsi"/>
              </w:rPr>
              <w:t>Otrok do 15 let starosti s centralno motorično prizadetostjo.</w:t>
            </w:r>
          </w:p>
        </w:tc>
      </w:tr>
      <w:tr w:rsidR="00E760F3" w:rsidRPr="00647980" w14:paraId="44411771" w14:textId="77777777" w:rsidTr="00BF156F">
        <w:tc>
          <w:tcPr>
            <w:tcW w:w="5807" w:type="dxa"/>
          </w:tcPr>
          <w:p w14:paraId="799B54F8" w14:textId="77777777" w:rsidR="00E760F3" w:rsidRPr="00647980" w:rsidRDefault="00E760F3" w:rsidP="00BF156F">
            <w:pPr>
              <w:rPr>
                <w:rFonts w:eastAsia="Times New Roman" w:cstheme="minorHAnsi"/>
              </w:rPr>
            </w:pPr>
            <w:r w:rsidRPr="00647980">
              <w:rPr>
                <w:rFonts w:eastAsia="Times New Roman" w:cstheme="minorHAnsi"/>
              </w:rPr>
              <w:t>TERAPEVTSKA BLAZINA ZA OTROKA Z MOTORIČNO PRIZADETOSTJO</w:t>
            </w:r>
          </w:p>
        </w:tc>
        <w:tc>
          <w:tcPr>
            <w:tcW w:w="8187" w:type="dxa"/>
          </w:tcPr>
          <w:p w14:paraId="5717B9D5" w14:textId="77777777" w:rsidR="00E760F3" w:rsidRPr="00647980" w:rsidRDefault="00E760F3" w:rsidP="00BF156F">
            <w:pPr>
              <w:rPr>
                <w:rFonts w:eastAsia="Times New Roman" w:cstheme="minorHAnsi"/>
              </w:rPr>
            </w:pPr>
            <w:r w:rsidRPr="00647980">
              <w:rPr>
                <w:rFonts w:eastAsia="Times New Roman" w:cstheme="minorHAnsi"/>
              </w:rPr>
              <w:t>Otrok do 15 let starosti s centralno motorično prizadetostjo.</w:t>
            </w:r>
          </w:p>
        </w:tc>
      </w:tr>
      <w:tr w:rsidR="00E760F3" w:rsidRPr="00647980" w14:paraId="3A153853" w14:textId="77777777" w:rsidTr="00BF156F">
        <w:tc>
          <w:tcPr>
            <w:tcW w:w="5807" w:type="dxa"/>
          </w:tcPr>
          <w:p w14:paraId="102D1595" w14:textId="77777777" w:rsidR="00E760F3" w:rsidRPr="00647980" w:rsidRDefault="00E760F3" w:rsidP="00BF156F">
            <w:pPr>
              <w:rPr>
                <w:rFonts w:eastAsia="Times New Roman" w:cstheme="minorHAnsi"/>
              </w:rPr>
            </w:pPr>
            <w:r w:rsidRPr="00647980">
              <w:rPr>
                <w:rFonts w:eastAsia="Times New Roman" w:cstheme="minorHAnsi"/>
              </w:rPr>
              <w:t>STOLČEK ZA OTROKE Z MOTORIČNO PRIZADETOSTJO</w:t>
            </w:r>
          </w:p>
          <w:p w14:paraId="2CA1AC34" w14:textId="77777777" w:rsidR="00E760F3" w:rsidRPr="00647980" w:rsidRDefault="00E760F3" w:rsidP="00BF156F">
            <w:pPr>
              <w:rPr>
                <w:rFonts w:eastAsia="Times New Roman" w:cstheme="minorHAnsi"/>
              </w:rPr>
            </w:pPr>
            <w:r w:rsidRPr="00647980">
              <w:rPr>
                <w:rFonts w:eastAsia="Times New Roman" w:cstheme="minorHAnsi"/>
              </w:rPr>
              <w:t>– do sedmega leta starosti</w:t>
            </w:r>
          </w:p>
        </w:tc>
        <w:tc>
          <w:tcPr>
            <w:tcW w:w="8187" w:type="dxa"/>
          </w:tcPr>
          <w:p w14:paraId="51580DC6" w14:textId="77777777" w:rsidR="00E760F3" w:rsidRPr="00647980" w:rsidRDefault="00E760F3" w:rsidP="00BF156F">
            <w:pPr>
              <w:rPr>
                <w:rFonts w:eastAsia="Times New Roman" w:cstheme="minorHAnsi"/>
              </w:rPr>
            </w:pPr>
            <w:r w:rsidRPr="00647980">
              <w:rPr>
                <w:rFonts w:eastAsia="Times New Roman" w:cstheme="minorHAnsi"/>
              </w:rPr>
              <w:t>Otrok do 18 let starosti s centralno motorično prizadetostjo.</w:t>
            </w:r>
          </w:p>
        </w:tc>
      </w:tr>
      <w:tr w:rsidR="00E760F3" w:rsidRPr="00647980" w14:paraId="110576CD" w14:textId="77777777" w:rsidTr="00BF156F">
        <w:tc>
          <w:tcPr>
            <w:tcW w:w="5807" w:type="dxa"/>
          </w:tcPr>
          <w:p w14:paraId="5B1EA85C" w14:textId="77777777" w:rsidR="00E760F3" w:rsidRPr="00647980" w:rsidRDefault="00E760F3" w:rsidP="00BF156F">
            <w:pPr>
              <w:rPr>
                <w:rFonts w:eastAsia="Times New Roman" w:cstheme="minorHAnsi"/>
              </w:rPr>
            </w:pPr>
            <w:r w:rsidRPr="00647980">
              <w:rPr>
                <w:rFonts w:eastAsia="Times New Roman" w:cstheme="minorHAnsi"/>
              </w:rPr>
              <w:lastRenderedPageBreak/>
              <w:t>STOLČEK ZA OTROKE Z MOTORIČNO PRIZADETOSTJO</w:t>
            </w:r>
          </w:p>
          <w:p w14:paraId="422DB3F4" w14:textId="77777777" w:rsidR="00E760F3" w:rsidRPr="00647980" w:rsidRDefault="00E760F3" w:rsidP="00BF156F">
            <w:pPr>
              <w:rPr>
                <w:rFonts w:eastAsia="Times New Roman" w:cstheme="minorHAnsi"/>
              </w:rPr>
            </w:pPr>
            <w:r w:rsidRPr="00647980">
              <w:rPr>
                <w:rFonts w:eastAsia="Times New Roman" w:cstheme="minorHAnsi"/>
              </w:rPr>
              <w:t>– od sedmega do 18. leta starosti</w:t>
            </w:r>
          </w:p>
        </w:tc>
        <w:tc>
          <w:tcPr>
            <w:tcW w:w="8187" w:type="dxa"/>
          </w:tcPr>
          <w:p w14:paraId="6E5D6C02" w14:textId="77777777" w:rsidR="00E760F3" w:rsidRPr="00647980" w:rsidRDefault="00E760F3" w:rsidP="00BF156F">
            <w:pPr>
              <w:rPr>
                <w:rFonts w:eastAsia="Times New Roman" w:cstheme="minorHAnsi"/>
              </w:rPr>
            </w:pPr>
            <w:r w:rsidRPr="00647980">
              <w:rPr>
                <w:rFonts w:eastAsia="Times New Roman" w:cstheme="minorHAnsi"/>
              </w:rPr>
              <w:t>Otrok do 18 let starosti s centralno motorično prizadetostjo.</w:t>
            </w:r>
          </w:p>
        </w:tc>
      </w:tr>
      <w:tr w:rsidR="00E760F3" w:rsidRPr="00647980" w14:paraId="528F7112" w14:textId="77777777" w:rsidTr="00BF156F">
        <w:tc>
          <w:tcPr>
            <w:tcW w:w="5807" w:type="dxa"/>
          </w:tcPr>
          <w:p w14:paraId="19AB4382" w14:textId="77777777" w:rsidR="00E760F3" w:rsidRPr="00647980" w:rsidRDefault="00E760F3" w:rsidP="00BF156F">
            <w:pPr>
              <w:rPr>
                <w:rFonts w:eastAsia="Times New Roman" w:cstheme="minorHAnsi"/>
              </w:rPr>
            </w:pPr>
            <w:r w:rsidRPr="00647980">
              <w:rPr>
                <w:rFonts w:eastAsia="Times New Roman" w:cstheme="minorHAnsi"/>
              </w:rPr>
              <w:t>NAVADNA STOJKA – za osebe, visoke 60 – 100 cm</w:t>
            </w:r>
          </w:p>
        </w:tc>
        <w:tc>
          <w:tcPr>
            <w:tcW w:w="8187" w:type="dxa"/>
          </w:tcPr>
          <w:p w14:paraId="5A498C12" w14:textId="77777777" w:rsidR="00E760F3" w:rsidRPr="00647980" w:rsidRDefault="00E760F3" w:rsidP="00BF156F">
            <w:pPr>
              <w:rPr>
                <w:rFonts w:eastAsia="Times New Roman" w:cstheme="minorHAnsi"/>
              </w:rPr>
            </w:pPr>
            <w:r w:rsidRPr="00647980">
              <w:rPr>
                <w:rFonts w:eastAsia="Times New Roman" w:cstheme="minorHAnsi"/>
              </w:rPr>
              <w:t>Ohromelost spodnjih udov (paraplegija, pareza).</w:t>
            </w:r>
          </w:p>
        </w:tc>
      </w:tr>
      <w:tr w:rsidR="00E760F3" w:rsidRPr="00647980" w14:paraId="0F0D6505" w14:textId="77777777" w:rsidTr="00BF156F">
        <w:tc>
          <w:tcPr>
            <w:tcW w:w="5807" w:type="dxa"/>
          </w:tcPr>
          <w:p w14:paraId="63F193E8" w14:textId="77777777" w:rsidR="00E760F3" w:rsidRPr="00647980" w:rsidRDefault="00E760F3" w:rsidP="00BF156F">
            <w:pPr>
              <w:rPr>
                <w:rFonts w:eastAsia="Times New Roman" w:cstheme="minorHAnsi"/>
              </w:rPr>
            </w:pPr>
            <w:r w:rsidRPr="00647980">
              <w:rPr>
                <w:rFonts w:eastAsia="Times New Roman" w:cstheme="minorHAnsi"/>
              </w:rPr>
              <w:t>NAVADNA STOJKA – za osebe, visoke 90 – 120 cm</w:t>
            </w:r>
          </w:p>
        </w:tc>
        <w:tc>
          <w:tcPr>
            <w:tcW w:w="8187" w:type="dxa"/>
          </w:tcPr>
          <w:p w14:paraId="45C4195A" w14:textId="77777777" w:rsidR="00E760F3" w:rsidRPr="00647980" w:rsidRDefault="00E760F3" w:rsidP="00BF156F">
            <w:pPr>
              <w:rPr>
                <w:rFonts w:eastAsia="Times New Roman" w:cstheme="minorHAnsi"/>
              </w:rPr>
            </w:pPr>
            <w:r w:rsidRPr="00647980">
              <w:rPr>
                <w:rFonts w:eastAsia="Times New Roman" w:cstheme="minorHAnsi"/>
              </w:rPr>
              <w:t>Ohromelost spodnjih udov (paraplegija, pareza).</w:t>
            </w:r>
          </w:p>
        </w:tc>
      </w:tr>
      <w:tr w:rsidR="00E760F3" w:rsidRPr="00647980" w14:paraId="0C6F1BA4" w14:textId="77777777" w:rsidTr="00BF156F">
        <w:tc>
          <w:tcPr>
            <w:tcW w:w="5807" w:type="dxa"/>
          </w:tcPr>
          <w:p w14:paraId="0FE923B2" w14:textId="77777777" w:rsidR="00E760F3" w:rsidRPr="00647980" w:rsidRDefault="00E760F3" w:rsidP="00BF156F">
            <w:pPr>
              <w:rPr>
                <w:rFonts w:eastAsia="Times New Roman" w:cstheme="minorHAnsi"/>
              </w:rPr>
            </w:pPr>
            <w:r w:rsidRPr="00647980">
              <w:rPr>
                <w:rFonts w:eastAsia="Times New Roman" w:cstheme="minorHAnsi"/>
              </w:rPr>
              <w:t>NAVADNA STOJKA – za osebe, visoke 100 – 155 cm</w:t>
            </w:r>
          </w:p>
        </w:tc>
        <w:tc>
          <w:tcPr>
            <w:tcW w:w="8187" w:type="dxa"/>
          </w:tcPr>
          <w:p w14:paraId="7E0B23F3" w14:textId="77777777" w:rsidR="00E760F3" w:rsidRPr="00647980" w:rsidRDefault="00E760F3" w:rsidP="00BF156F">
            <w:pPr>
              <w:rPr>
                <w:rFonts w:eastAsia="Times New Roman" w:cstheme="minorHAnsi"/>
              </w:rPr>
            </w:pPr>
            <w:r w:rsidRPr="00647980">
              <w:rPr>
                <w:rFonts w:eastAsia="Times New Roman" w:cstheme="minorHAnsi"/>
              </w:rPr>
              <w:t>Ohromelost spodnjih udov (paraplegija, pareza).</w:t>
            </w:r>
          </w:p>
        </w:tc>
      </w:tr>
      <w:tr w:rsidR="00E760F3" w:rsidRPr="00647980" w14:paraId="2FE7F514" w14:textId="77777777" w:rsidTr="00BF156F">
        <w:tc>
          <w:tcPr>
            <w:tcW w:w="5807" w:type="dxa"/>
          </w:tcPr>
          <w:p w14:paraId="1D840785" w14:textId="77777777" w:rsidR="00E760F3" w:rsidRPr="00647980" w:rsidRDefault="00E760F3" w:rsidP="00BF156F">
            <w:pPr>
              <w:rPr>
                <w:rFonts w:eastAsia="Times New Roman" w:cstheme="minorHAnsi"/>
              </w:rPr>
            </w:pPr>
            <w:r w:rsidRPr="00647980">
              <w:rPr>
                <w:rFonts w:eastAsia="Times New Roman" w:cstheme="minorHAnsi"/>
              </w:rPr>
              <w:t>NAVADNA STOJKA – za osebe, visoke 155 – 190 cm</w:t>
            </w:r>
          </w:p>
        </w:tc>
        <w:tc>
          <w:tcPr>
            <w:tcW w:w="8187" w:type="dxa"/>
          </w:tcPr>
          <w:p w14:paraId="6D2141D8" w14:textId="77777777" w:rsidR="00E760F3" w:rsidRPr="00647980" w:rsidRDefault="00E760F3" w:rsidP="00BF156F">
            <w:pPr>
              <w:rPr>
                <w:rFonts w:eastAsia="Times New Roman" w:cstheme="minorHAnsi"/>
              </w:rPr>
            </w:pPr>
            <w:r w:rsidRPr="00647980">
              <w:rPr>
                <w:rFonts w:eastAsia="Times New Roman" w:cstheme="minorHAnsi"/>
              </w:rPr>
              <w:t>Ohromelost spodnjih udov (paraplegija, pareza).</w:t>
            </w:r>
          </w:p>
        </w:tc>
      </w:tr>
      <w:tr w:rsidR="00E760F3" w:rsidRPr="00647980" w14:paraId="4D225E28" w14:textId="77777777" w:rsidTr="00BF156F">
        <w:tc>
          <w:tcPr>
            <w:tcW w:w="5807" w:type="dxa"/>
          </w:tcPr>
          <w:p w14:paraId="70B1D29C" w14:textId="77777777" w:rsidR="00E760F3" w:rsidRPr="00647980" w:rsidRDefault="00E760F3" w:rsidP="00BF156F">
            <w:pPr>
              <w:rPr>
                <w:rFonts w:eastAsia="Times New Roman" w:cstheme="minorHAnsi"/>
              </w:rPr>
            </w:pPr>
            <w:r w:rsidRPr="00647980">
              <w:rPr>
                <w:rFonts w:eastAsia="Times New Roman" w:cstheme="minorHAnsi"/>
              </w:rPr>
              <w:t>NEGOVALNA POSTELJA</w:t>
            </w:r>
          </w:p>
        </w:tc>
        <w:tc>
          <w:tcPr>
            <w:tcW w:w="8187" w:type="dxa"/>
          </w:tcPr>
          <w:p w14:paraId="70E99C69" w14:textId="77777777" w:rsidR="00E760F3" w:rsidRPr="00647980" w:rsidRDefault="00E760F3" w:rsidP="00BF156F">
            <w:pPr>
              <w:rPr>
                <w:rFonts w:eastAsia="Times New Roman" w:cstheme="minorHAnsi"/>
              </w:rPr>
            </w:pPr>
            <w:r w:rsidRPr="00647980">
              <w:t>Zavarovana oseba ima pravico do negovalne postelje, če je preko noči in pretežni del dneva iz zdravstvenih razlogov vezana na posteljo tako, da je večino osnovnih življenjskih aktivnosti ali več negovalnih postopkov treba opraviti v postelji ter pri tem potrebuje pomoč druge osebe.</w:t>
            </w:r>
          </w:p>
        </w:tc>
      </w:tr>
      <w:tr w:rsidR="00E760F3" w:rsidRPr="00647980" w14:paraId="7EE13460" w14:textId="77777777" w:rsidTr="00BF156F">
        <w:tc>
          <w:tcPr>
            <w:tcW w:w="5807" w:type="dxa"/>
          </w:tcPr>
          <w:p w14:paraId="3A8301AB" w14:textId="77777777" w:rsidR="00E760F3" w:rsidRPr="00647980" w:rsidRDefault="00E760F3" w:rsidP="00BF156F">
            <w:pPr>
              <w:rPr>
                <w:rFonts w:eastAsia="Times New Roman" w:cstheme="minorHAnsi"/>
              </w:rPr>
            </w:pPr>
            <w:r w:rsidRPr="00647980">
              <w:rPr>
                <w:rFonts w:eastAsia="Times New Roman" w:cstheme="minorHAnsi"/>
              </w:rPr>
              <w:t xml:space="preserve">ELEKTRIČNA NEGOVALNA POSTELJA </w:t>
            </w:r>
            <w:r w:rsidRPr="00647980">
              <w:t>S TRAPEZOM ZA OBRAČANJE, VAROVALNIMA OGRAJICAMA IN MIZICO</w:t>
            </w:r>
          </w:p>
        </w:tc>
        <w:tc>
          <w:tcPr>
            <w:tcW w:w="8187" w:type="dxa"/>
          </w:tcPr>
          <w:p w14:paraId="4EE3CE7E" w14:textId="77777777" w:rsidR="00E760F3" w:rsidRPr="00647980" w:rsidRDefault="00E760F3" w:rsidP="00BF156F">
            <w:r w:rsidRPr="00647980">
              <w:t>Zavarovana oseba ima pravico do električne negovalne postelje s trapezom za obračanje, varovalnima ograjicama in mizico, če je preko noči in večji del dneva vezana na posteljo tako, da je večino osnovnih življenjskih aktivnosti ali negovalnih postopkov treba opraviti v postelji ter pri tem potrebuje pomoč druge osebe.</w:t>
            </w:r>
          </w:p>
          <w:p w14:paraId="14759BA8" w14:textId="77777777" w:rsidR="00E760F3" w:rsidRPr="00647980" w:rsidRDefault="00E760F3" w:rsidP="00BF156F">
            <w:r w:rsidRPr="00647980">
              <w:rPr>
                <w:rFonts w:eastAsia="Times New Roman"/>
                <w:lang w:eastAsia="sl-SI"/>
              </w:rPr>
              <w:t xml:space="preserve">Zavarovana oseba ima pravico do električne negovalne postelje s </w:t>
            </w:r>
            <w:r w:rsidRPr="00647980">
              <w:t>trapezom za obračanje, varovalnima ograjicama in mizico</w:t>
            </w:r>
            <w:r w:rsidRPr="00647980">
              <w:rPr>
                <w:rFonts w:eastAsia="Times New Roman"/>
                <w:lang w:eastAsia="sl-SI"/>
              </w:rPr>
              <w:t>, čeprav večji del dneva ni vezana na posteljo, če zaradi bolezni ali poškodbe osrednjega in perifernega živčevja, bolezni mišic, amputacije več udov ali drugih bolezni, ki vodijo v</w:t>
            </w:r>
            <w:r w:rsidRPr="003C71C7">
              <w:rPr>
                <w:rFonts w:eastAsia="Times New Roman"/>
                <w:color w:val="000000" w:themeColor="text1"/>
                <w:lang w:eastAsia="sl-SI"/>
              </w:rPr>
              <w:t xml:space="preserve"> težjo </w:t>
            </w:r>
            <w:r w:rsidRPr="00647980">
              <w:rPr>
                <w:rFonts w:eastAsia="Times New Roman"/>
                <w:lang w:eastAsia="sl-SI"/>
              </w:rPr>
              <w:t>gibalno oviranost, ali hude kognitivno-vedenjske okvare potrebuje stalno delno pomoč, nadzor ali je popolnoma odvisna od tuje pomoči pri izvajanju osnovnih dnevnih aktivnosti.</w:t>
            </w:r>
          </w:p>
        </w:tc>
      </w:tr>
      <w:tr w:rsidR="00E760F3" w:rsidRPr="00647980" w14:paraId="5439F630" w14:textId="77777777" w:rsidTr="00BF156F">
        <w:tc>
          <w:tcPr>
            <w:tcW w:w="5807" w:type="dxa"/>
          </w:tcPr>
          <w:p w14:paraId="20A3377F" w14:textId="77777777" w:rsidR="00E760F3" w:rsidRPr="00647980" w:rsidRDefault="00E760F3" w:rsidP="00BF156F">
            <w:pPr>
              <w:rPr>
                <w:rFonts w:eastAsia="Times New Roman" w:cstheme="minorHAnsi"/>
              </w:rPr>
            </w:pPr>
            <w:r w:rsidRPr="00647980">
              <w:rPr>
                <w:rFonts w:eastAsia="Times New Roman" w:cstheme="minorHAnsi"/>
              </w:rPr>
              <w:t>VAROVALNA POSTELJNA OGRAJICA (ZA ENO STRAN)</w:t>
            </w:r>
          </w:p>
        </w:tc>
        <w:tc>
          <w:tcPr>
            <w:tcW w:w="8187" w:type="dxa"/>
          </w:tcPr>
          <w:p w14:paraId="3094B6EA" w14:textId="77777777" w:rsidR="00E760F3" w:rsidRPr="00647980" w:rsidRDefault="00E760F3" w:rsidP="00BF156F">
            <w:pPr>
              <w:rPr>
                <w:rFonts w:eastAsia="Times New Roman" w:cstheme="minorHAnsi"/>
              </w:rPr>
            </w:pPr>
            <w:r w:rsidRPr="00647980">
              <w:rPr>
                <w:rFonts w:eastAsia="Times New Roman" w:cstheme="minorHAnsi"/>
              </w:rPr>
              <w:t>Zavarovana oseba, ki ima pravico do negovalne postelje.</w:t>
            </w:r>
          </w:p>
        </w:tc>
      </w:tr>
      <w:tr w:rsidR="00E760F3" w:rsidRPr="00647980" w14:paraId="13D9ED5A" w14:textId="77777777" w:rsidTr="00BF156F">
        <w:tc>
          <w:tcPr>
            <w:tcW w:w="5807" w:type="dxa"/>
          </w:tcPr>
          <w:p w14:paraId="4EA67EB5" w14:textId="77777777" w:rsidR="00E760F3" w:rsidRPr="00647980" w:rsidRDefault="00E760F3" w:rsidP="00BF156F">
            <w:pPr>
              <w:rPr>
                <w:rFonts w:eastAsia="Times New Roman" w:cstheme="minorHAnsi"/>
              </w:rPr>
            </w:pPr>
            <w:r w:rsidRPr="00647980">
              <w:rPr>
                <w:rFonts w:eastAsia="Times New Roman" w:cstheme="minorHAnsi"/>
              </w:rPr>
              <w:t>VAROVALNA POSTELJNA OGRAJICA (ZA OBE STRANI)</w:t>
            </w:r>
          </w:p>
        </w:tc>
        <w:tc>
          <w:tcPr>
            <w:tcW w:w="8187" w:type="dxa"/>
          </w:tcPr>
          <w:p w14:paraId="6457B57A" w14:textId="77777777" w:rsidR="00E760F3" w:rsidRPr="00647980" w:rsidRDefault="00E760F3" w:rsidP="00BF156F">
            <w:pPr>
              <w:rPr>
                <w:rFonts w:eastAsia="Times New Roman" w:cstheme="minorHAnsi"/>
              </w:rPr>
            </w:pPr>
            <w:r w:rsidRPr="00647980">
              <w:rPr>
                <w:rFonts w:eastAsia="Times New Roman" w:cstheme="minorHAnsi"/>
              </w:rPr>
              <w:t>Zavarovana oseba, ki ima pravico do negovalne postelje.</w:t>
            </w:r>
          </w:p>
        </w:tc>
      </w:tr>
      <w:tr w:rsidR="00E760F3" w:rsidRPr="00647980" w14:paraId="5A3C4EFA" w14:textId="77777777" w:rsidTr="00BF156F">
        <w:tc>
          <w:tcPr>
            <w:tcW w:w="5807" w:type="dxa"/>
          </w:tcPr>
          <w:p w14:paraId="2A735BFB" w14:textId="77777777" w:rsidR="00E760F3" w:rsidRPr="00647980" w:rsidRDefault="00E760F3" w:rsidP="00BF156F">
            <w:pPr>
              <w:rPr>
                <w:rFonts w:eastAsia="Times New Roman" w:cstheme="minorHAnsi"/>
              </w:rPr>
            </w:pPr>
            <w:r w:rsidRPr="00647980">
              <w:rPr>
                <w:rFonts w:eastAsia="Times New Roman" w:cstheme="minorHAnsi"/>
              </w:rPr>
              <w:t>POSTELJNA MIZICA</w:t>
            </w:r>
          </w:p>
        </w:tc>
        <w:tc>
          <w:tcPr>
            <w:tcW w:w="8187" w:type="dxa"/>
          </w:tcPr>
          <w:p w14:paraId="269C6E33" w14:textId="77777777" w:rsidR="00E760F3" w:rsidRPr="00647980" w:rsidRDefault="00E760F3" w:rsidP="00BF156F">
            <w:pPr>
              <w:rPr>
                <w:rFonts w:eastAsia="Times New Roman" w:cstheme="minorHAnsi"/>
              </w:rPr>
            </w:pPr>
            <w:r w:rsidRPr="00647980">
              <w:rPr>
                <w:rFonts w:eastAsia="Times New Roman" w:cstheme="minorHAnsi"/>
              </w:rPr>
              <w:t>Zavarovana oseba, ki ima pravico do negovalne postelje.</w:t>
            </w:r>
          </w:p>
        </w:tc>
      </w:tr>
      <w:tr w:rsidR="00E760F3" w:rsidRPr="00647980" w14:paraId="37FE9C42" w14:textId="77777777" w:rsidTr="00BF156F">
        <w:tc>
          <w:tcPr>
            <w:tcW w:w="5807" w:type="dxa"/>
          </w:tcPr>
          <w:p w14:paraId="56AEAC5A" w14:textId="77777777" w:rsidR="00E760F3" w:rsidRPr="00647980" w:rsidRDefault="00E760F3" w:rsidP="00BF156F">
            <w:pPr>
              <w:rPr>
                <w:rFonts w:eastAsia="Times New Roman" w:cstheme="minorHAnsi"/>
              </w:rPr>
            </w:pPr>
            <w:r w:rsidRPr="00647980">
              <w:rPr>
                <w:rFonts w:eastAsia="Times New Roman" w:cstheme="minorHAnsi"/>
              </w:rPr>
              <w:t>TRAPEZ ZA OBRAČANJE – posteljni</w:t>
            </w:r>
          </w:p>
        </w:tc>
        <w:tc>
          <w:tcPr>
            <w:tcW w:w="8187" w:type="dxa"/>
          </w:tcPr>
          <w:p w14:paraId="0616E93E" w14:textId="77777777" w:rsidR="00E760F3" w:rsidRPr="00647980" w:rsidRDefault="00E760F3" w:rsidP="00BF156F">
            <w:pPr>
              <w:rPr>
                <w:rFonts w:eastAsia="Times New Roman" w:cstheme="minorHAnsi"/>
              </w:rPr>
            </w:pPr>
            <w:r w:rsidRPr="00647980">
              <w:rPr>
                <w:rFonts w:eastAsia="Times New Roman" w:cstheme="minorHAnsi"/>
              </w:rPr>
              <w:t>Zavarovana oseba, ki ima pravico do negovalne postelje.</w:t>
            </w:r>
          </w:p>
        </w:tc>
      </w:tr>
      <w:tr w:rsidR="00E760F3" w:rsidRPr="00647980" w14:paraId="0DAA385B" w14:textId="77777777" w:rsidTr="00BF156F">
        <w:tc>
          <w:tcPr>
            <w:tcW w:w="5807" w:type="dxa"/>
          </w:tcPr>
          <w:p w14:paraId="3DBD5450" w14:textId="77777777" w:rsidR="00E760F3" w:rsidRPr="00647980" w:rsidRDefault="00E760F3" w:rsidP="00BF156F">
            <w:pPr>
              <w:rPr>
                <w:rFonts w:eastAsia="Times New Roman" w:cstheme="minorHAnsi"/>
              </w:rPr>
            </w:pPr>
            <w:r w:rsidRPr="00647980">
              <w:rPr>
                <w:rFonts w:eastAsia="Times New Roman" w:cstheme="minorHAnsi"/>
              </w:rPr>
              <w:t>TRAPEZ ZA OBRAČANJE – prostostoječi</w:t>
            </w:r>
          </w:p>
        </w:tc>
        <w:tc>
          <w:tcPr>
            <w:tcW w:w="8187" w:type="dxa"/>
          </w:tcPr>
          <w:p w14:paraId="23584DB7" w14:textId="77777777" w:rsidR="00E760F3" w:rsidRPr="00647980" w:rsidRDefault="00E760F3" w:rsidP="00BF156F">
            <w:pPr>
              <w:rPr>
                <w:rFonts w:eastAsia="Times New Roman" w:cstheme="minorHAnsi"/>
              </w:rPr>
            </w:pPr>
            <w:r w:rsidRPr="00647980">
              <w:rPr>
                <w:rFonts w:eastAsia="Times New Roman" w:cstheme="minorHAnsi"/>
              </w:rPr>
              <w:t>Zavarovana oseba, ki ima pravico do negovalne postelje.</w:t>
            </w:r>
          </w:p>
        </w:tc>
      </w:tr>
      <w:tr w:rsidR="00E760F3" w:rsidRPr="00647980" w14:paraId="71D56557" w14:textId="77777777" w:rsidTr="00BF156F">
        <w:tc>
          <w:tcPr>
            <w:tcW w:w="5807" w:type="dxa"/>
          </w:tcPr>
          <w:p w14:paraId="5640AA7D" w14:textId="77777777" w:rsidR="00E760F3" w:rsidRPr="00647980" w:rsidRDefault="00E760F3" w:rsidP="00BF156F">
            <w:pPr>
              <w:rPr>
                <w:rFonts w:eastAsia="Times New Roman" w:cstheme="minorHAnsi"/>
              </w:rPr>
            </w:pPr>
            <w:r w:rsidRPr="00647980">
              <w:rPr>
                <w:rFonts w:eastAsia="Times New Roman" w:cstheme="minorHAnsi"/>
              </w:rPr>
              <w:t>PRENOSNI NASTAVLJIVI HRBTNI NASLON</w:t>
            </w:r>
          </w:p>
        </w:tc>
        <w:tc>
          <w:tcPr>
            <w:tcW w:w="8187" w:type="dxa"/>
          </w:tcPr>
          <w:p w14:paraId="09D9566E" w14:textId="77777777" w:rsidR="00E760F3" w:rsidRPr="00647980" w:rsidRDefault="00E760F3" w:rsidP="00BF156F">
            <w:pPr>
              <w:rPr>
                <w:rFonts w:eastAsia="Times New Roman" w:cstheme="minorHAnsi"/>
              </w:rPr>
            </w:pPr>
            <w:r w:rsidRPr="00647980">
              <w:t>Zavarovana oseba, ki je zaradi zdravstvenega stanja pretežni del dneva vezana na svojo posteljo.</w:t>
            </w:r>
          </w:p>
        </w:tc>
      </w:tr>
      <w:tr w:rsidR="00E760F3" w:rsidRPr="00647980" w14:paraId="5BFBC8A1" w14:textId="77777777" w:rsidTr="00BF156F">
        <w:tc>
          <w:tcPr>
            <w:tcW w:w="5807" w:type="dxa"/>
          </w:tcPr>
          <w:p w14:paraId="229DC154" w14:textId="77777777" w:rsidR="00E760F3" w:rsidRPr="00647980" w:rsidRDefault="00E760F3" w:rsidP="00BF156F">
            <w:pPr>
              <w:rPr>
                <w:rFonts w:eastAsia="Times New Roman" w:cstheme="minorHAnsi"/>
              </w:rPr>
            </w:pPr>
            <w:r w:rsidRPr="00647980">
              <w:rPr>
                <w:rFonts w:eastAsia="Times New Roman" w:cstheme="minorHAnsi"/>
              </w:rPr>
              <w:t>SOBNO DVIGALO</w:t>
            </w:r>
          </w:p>
        </w:tc>
        <w:tc>
          <w:tcPr>
            <w:tcW w:w="8187" w:type="dxa"/>
          </w:tcPr>
          <w:p w14:paraId="190E7DC6" w14:textId="77777777" w:rsidR="00E760F3" w:rsidRPr="00647980" w:rsidRDefault="00E760F3" w:rsidP="00BF156F">
            <w:pPr>
              <w:rPr>
                <w:rFonts w:eastAsia="Times New Roman" w:cstheme="minorHAnsi"/>
              </w:rPr>
            </w:pPr>
            <w:r w:rsidRPr="00647980">
              <w:rPr>
                <w:rFonts w:eastAsia="Times New Roman" w:cstheme="minorHAnsi"/>
              </w:rPr>
              <w:t>Zavarovana oseba ima pravico do sobnega dvigala v primeru stalne nege na domu zaradi paraplegije ali amputacije obeh spodnjih udov z mišično oslabelostjo zgornjih udov ali živčno-mišične bolezni s težko prizadetostjo zgornjih in spodnjih udov, če so podane prostorske možnosti za uporabo na domu.</w:t>
            </w:r>
          </w:p>
        </w:tc>
      </w:tr>
      <w:tr w:rsidR="00E760F3" w:rsidRPr="00647980" w14:paraId="49E4EC34" w14:textId="77777777" w:rsidTr="00BF156F">
        <w:tc>
          <w:tcPr>
            <w:tcW w:w="13994" w:type="dxa"/>
            <w:gridSpan w:val="2"/>
          </w:tcPr>
          <w:p w14:paraId="654CAF10" w14:textId="77777777" w:rsidR="00E760F3" w:rsidRPr="00647980" w:rsidRDefault="00E760F3" w:rsidP="00BF156F">
            <w:pPr>
              <w:rPr>
                <w:rFonts w:eastAsia="Times New Roman" w:cstheme="minorHAnsi"/>
                <w:b/>
                <w:bCs/>
              </w:rPr>
            </w:pPr>
            <w:r w:rsidRPr="00647980">
              <w:rPr>
                <w:rFonts w:eastAsia="Times New Roman" w:cstheme="minorHAnsi"/>
                <w:b/>
                <w:bCs/>
              </w:rPr>
              <w:t>V. Električni stimulatorji z dodatki</w:t>
            </w:r>
          </w:p>
        </w:tc>
      </w:tr>
      <w:tr w:rsidR="00E760F3" w:rsidRPr="00647980" w14:paraId="6483A627" w14:textId="77777777" w:rsidTr="00BF156F">
        <w:tc>
          <w:tcPr>
            <w:tcW w:w="5807" w:type="dxa"/>
          </w:tcPr>
          <w:p w14:paraId="6E46563D" w14:textId="77777777" w:rsidR="00E760F3" w:rsidRPr="00647980" w:rsidRDefault="00E760F3" w:rsidP="00BF156F">
            <w:pPr>
              <w:rPr>
                <w:rFonts w:eastAsia="Times New Roman" w:cstheme="minorHAnsi"/>
              </w:rPr>
            </w:pPr>
            <w:r w:rsidRPr="00647980">
              <w:rPr>
                <w:rFonts w:eastAsia="Times New Roman" w:cstheme="minorHAnsi"/>
              </w:rPr>
              <w:t>FUNKCIONALNI ELEKTRIČNI STIMULATOR – ENOKANALNI</w:t>
            </w:r>
          </w:p>
        </w:tc>
        <w:tc>
          <w:tcPr>
            <w:tcW w:w="8187" w:type="dxa"/>
          </w:tcPr>
          <w:p w14:paraId="1B6749B7" w14:textId="77777777" w:rsidR="00E760F3" w:rsidRPr="00647980" w:rsidRDefault="00E760F3" w:rsidP="00BF156F">
            <w:pPr>
              <w:rPr>
                <w:rFonts w:eastAsia="Times New Roman" w:cstheme="minorHAnsi"/>
              </w:rPr>
            </w:pPr>
            <w:r w:rsidRPr="00647980">
              <w:rPr>
                <w:rFonts w:eastAsia="Times New Roman" w:cstheme="minorHAnsi"/>
              </w:rPr>
              <w:t>Zavarovana oseba z mišično ohromelostjo, ki ima okvaro zgornjih motoričnih nevronov in je z zunanjo kontrolo mišične skupine dokazana funkcionalnost ter je usposobljena za rokovanje z aparatom.</w:t>
            </w:r>
          </w:p>
        </w:tc>
      </w:tr>
      <w:tr w:rsidR="00E760F3" w:rsidRPr="00647980" w14:paraId="4C52DFA1" w14:textId="77777777" w:rsidTr="00BF156F">
        <w:tc>
          <w:tcPr>
            <w:tcW w:w="5807" w:type="dxa"/>
          </w:tcPr>
          <w:p w14:paraId="298A1A9C" w14:textId="77777777" w:rsidR="00E760F3" w:rsidRPr="00647980" w:rsidRDefault="00E760F3" w:rsidP="00BF156F">
            <w:pPr>
              <w:rPr>
                <w:rFonts w:eastAsia="Times New Roman" w:cstheme="minorHAnsi"/>
              </w:rPr>
            </w:pPr>
            <w:r w:rsidRPr="00647980">
              <w:rPr>
                <w:rFonts w:eastAsia="Times New Roman" w:cstheme="minorHAnsi"/>
              </w:rPr>
              <w:t>FUNKCIONALNI ELEKTRIČNI STIMULATOR – DVOKANALNI</w:t>
            </w:r>
          </w:p>
        </w:tc>
        <w:tc>
          <w:tcPr>
            <w:tcW w:w="8187" w:type="dxa"/>
          </w:tcPr>
          <w:p w14:paraId="322B907D" w14:textId="77777777" w:rsidR="00E760F3" w:rsidRPr="00647980" w:rsidRDefault="00E760F3" w:rsidP="00BF156F">
            <w:pPr>
              <w:rPr>
                <w:rFonts w:eastAsia="Times New Roman" w:cstheme="minorHAnsi"/>
              </w:rPr>
            </w:pPr>
            <w:r w:rsidRPr="00647980">
              <w:rPr>
                <w:rFonts w:eastAsia="Times New Roman" w:cstheme="minorHAnsi"/>
              </w:rPr>
              <w:t>Zavarovana oseba z mišično ohromelostjo, ki ima okvaro zgornjih motoričnih nevronov in je z zunanjo kontrolo mišične skupine dokazana funkcionalnost ter je usposobljena za rokovanje z aparatom.</w:t>
            </w:r>
          </w:p>
        </w:tc>
      </w:tr>
      <w:tr w:rsidR="00E760F3" w:rsidRPr="00647980" w14:paraId="134A36A5" w14:textId="77777777" w:rsidTr="00BF156F">
        <w:tc>
          <w:tcPr>
            <w:tcW w:w="5807" w:type="dxa"/>
          </w:tcPr>
          <w:p w14:paraId="225A03A0" w14:textId="77777777" w:rsidR="00E760F3" w:rsidRPr="00647980" w:rsidRDefault="00E760F3" w:rsidP="00BF156F">
            <w:pPr>
              <w:rPr>
                <w:rFonts w:eastAsia="Times New Roman" w:cstheme="minorHAnsi"/>
              </w:rPr>
            </w:pPr>
            <w:r w:rsidRPr="00647980">
              <w:rPr>
                <w:rFonts w:eastAsia="Times New Roman" w:cstheme="minorHAnsi"/>
              </w:rPr>
              <w:t>ELEKTRODI ZA FES – SAMOLEPILNI PAR</w:t>
            </w:r>
          </w:p>
        </w:tc>
        <w:tc>
          <w:tcPr>
            <w:tcW w:w="8187" w:type="dxa"/>
          </w:tcPr>
          <w:p w14:paraId="7249C652" w14:textId="77777777" w:rsidR="00E760F3" w:rsidRPr="00647980" w:rsidRDefault="00E760F3" w:rsidP="00BF156F">
            <w:pPr>
              <w:rPr>
                <w:rFonts w:eastAsia="Times New Roman" w:cstheme="minorHAnsi"/>
              </w:rPr>
            </w:pPr>
            <w:r w:rsidRPr="00647980">
              <w:rPr>
                <w:rFonts w:eastAsia="Times New Roman" w:cstheme="minorHAnsi"/>
              </w:rPr>
              <w:t>Upravičenost in uporaba eno- ali dvokanalnega FES, pri čemer je oseba upravičena do toliko vrst elektrod, to je parov ali kompletov elektrod, do kolikor kanalov FES je upravičena.</w:t>
            </w:r>
          </w:p>
        </w:tc>
      </w:tr>
      <w:tr w:rsidR="00E760F3" w:rsidRPr="00647980" w14:paraId="73A189CD" w14:textId="77777777" w:rsidTr="00BF156F">
        <w:tc>
          <w:tcPr>
            <w:tcW w:w="5807" w:type="dxa"/>
          </w:tcPr>
          <w:p w14:paraId="211F1F5A" w14:textId="77777777" w:rsidR="00E760F3" w:rsidRPr="00647980" w:rsidRDefault="00E760F3" w:rsidP="00BF156F">
            <w:pPr>
              <w:rPr>
                <w:rFonts w:eastAsia="Times New Roman" w:cstheme="minorHAnsi"/>
              </w:rPr>
            </w:pPr>
            <w:r w:rsidRPr="00647980">
              <w:rPr>
                <w:rFonts w:eastAsia="Times New Roman" w:cstheme="minorHAnsi"/>
              </w:rPr>
              <w:lastRenderedPageBreak/>
              <w:t>ELEKTRODI ZA FES – IZ GAZE PAR ALI KOMPLET</w:t>
            </w:r>
          </w:p>
        </w:tc>
        <w:tc>
          <w:tcPr>
            <w:tcW w:w="8187" w:type="dxa"/>
          </w:tcPr>
          <w:p w14:paraId="42027724" w14:textId="77777777" w:rsidR="00E760F3" w:rsidRPr="00647980" w:rsidRDefault="00E760F3" w:rsidP="00BF156F">
            <w:pPr>
              <w:rPr>
                <w:rFonts w:eastAsia="Times New Roman" w:cstheme="minorHAnsi"/>
              </w:rPr>
            </w:pPr>
            <w:r w:rsidRPr="00647980">
              <w:rPr>
                <w:rFonts w:eastAsia="Times New Roman" w:cstheme="minorHAnsi"/>
              </w:rPr>
              <w:t>Upravičenost in uporaba eno- ali dvokanalnega FES, pri čemer je oseba upravičena do toliko vrst elektrod, to je parov ali kompletov elektrod, do kolikor kanalov FES je upravičena.</w:t>
            </w:r>
          </w:p>
        </w:tc>
      </w:tr>
      <w:tr w:rsidR="00E760F3" w:rsidRPr="00647980" w14:paraId="7B7D5FEA" w14:textId="77777777" w:rsidTr="00BF156F">
        <w:tc>
          <w:tcPr>
            <w:tcW w:w="5807" w:type="dxa"/>
          </w:tcPr>
          <w:p w14:paraId="173062A1" w14:textId="77777777" w:rsidR="00E760F3" w:rsidRPr="00647980" w:rsidRDefault="00E760F3" w:rsidP="00BF156F">
            <w:pPr>
              <w:rPr>
                <w:rFonts w:eastAsia="Times New Roman" w:cstheme="minorHAnsi"/>
              </w:rPr>
            </w:pPr>
            <w:r w:rsidRPr="00647980">
              <w:rPr>
                <w:rFonts w:eastAsia="Times New Roman" w:cstheme="minorHAnsi"/>
              </w:rPr>
              <w:t>ELEKTRODE ZA FES – DVE SAMOLEPILNI IN ROKAVICA</w:t>
            </w:r>
          </w:p>
        </w:tc>
        <w:tc>
          <w:tcPr>
            <w:tcW w:w="8187" w:type="dxa"/>
          </w:tcPr>
          <w:p w14:paraId="3644765B" w14:textId="77777777" w:rsidR="00E760F3" w:rsidRPr="00647980" w:rsidRDefault="00E760F3" w:rsidP="00BF156F">
            <w:pPr>
              <w:rPr>
                <w:rFonts w:eastAsia="Times New Roman" w:cstheme="minorHAnsi"/>
              </w:rPr>
            </w:pPr>
            <w:r w:rsidRPr="00647980">
              <w:rPr>
                <w:rFonts w:eastAsia="Times New Roman" w:cstheme="minorHAnsi"/>
              </w:rPr>
              <w:t>Upravičenost in uporaba eno- ali dvokanalnega FES, pri čemer je oseba upravičena do toliko vrst elektrod, to je parov ali kompletov elektrod, do kolikor kanalov FES je upravičena.</w:t>
            </w:r>
          </w:p>
        </w:tc>
      </w:tr>
      <w:tr w:rsidR="00E760F3" w:rsidRPr="00647980" w14:paraId="3F318F8C" w14:textId="77777777" w:rsidTr="00BF156F">
        <w:tc>
          <w:tcPr>
            <w:tcW w:w="5807" w:type="dxa"/>
          </w:tcPr>
          <w:p w14:paraId="13D59291" w14:textId="77777777" w:rsidR="00E760F3" w:rsidRPr="00647980" w:rsidRDefault="00E760F3" w:rsidP="00BF156F">
            <w:pPr>
              <w:rPr>
                <w:rFonts w:eastAsia="Times New Roman" w:cstheme="minorHAnsi"/>
              </w:rPr>
            </w:pPr>
            <w:r w:rsidRPr="00647980">
              <w:rPr>
                <w:rFonts w:eastAsia="Times New Roman" w:cstheme="minorHAnsi"/>
              </w:rPr>
              <w:t>ELEKTRODE ZA FES – DVE SAMOLEPILNI IN NOGAVICA</w:t>
            </w:r>
          </w:p>
        </w:tc>
        <w:tc>
          <w:tcPr>
            <w:tcW w:w="8187" w:type="dxa"/>
          </w:tcPr>
          <w:p w14:paraId="03647037" w14:textId="77777777" w:rsidR="00E760F3" w:rsidRPr="00647980" w:rsidRDefault="00E760F3" w:rsidP="00BF156F">
            <w:pPr>
              <w:rPr>
                <w:rFonts w:eastAsia="Times New Roman" w:cstheme="minorHAnsi"/>
              </w:rPr>
            </w:pPr>
            <w:r w:rsidRPr="00647980">
              <w:rPr>
                <w:rFonts w:eastAsia="Times New Roman" w:cstheme="minorHAnsi"/>
              </w:rPr>
              <w:t>Upravičenost in uporaba eno- ali dvokanalnega FES, pri čemer je oseba upravičena do toliko vrst elektrod, to je parov ali kompletov elektrod, do kolikor kanalov FES je upravičena.</w:t>
            </w:r>
          </w:p>
        </w:tc>
      </w:tr>
      <w:tr w:rsidR="00E760F3" w:rsidRPr="00647980" w14:paraId="5378EA93" w14:textId="77777777" w:rsidTr="00BF156F">
        <w:tc>
          <w:tcPr>
            <w:tcW w:w="5807" w:type="dxa"/>
          </w:tcPr>
          <w:p w14:paraId="6B5CD615" w14:textId="77777777" w:rsidR="00E760F3" w:rsidRPr="00647980" w:rsidRDefault="00E760F3" w:rsidP="00BF156F">
            <w:pPr>
              <w:rPr>
                <w:rFonts w:eastAsia="Times New Roman" w:cstheme="minorHAnsi"/>
              </w:rPr>
            </w:pPr>
            <w:r w:rsidRPr="00647980">
              <w:rPr>
                <w:rFonts w:eastAsia="Times New Roman" w:cstheme="minorHAnsi"/>
              </w:rPr>
              <w:t>NAVLEKA ZA FES – ELEKTRIČNA MANŠETA ZA FIKSACIJO DVEH ELEKTROD IZ GAZE</w:t>
            </w:r>
          </w:p>
        </w:tc>
        <w:tc>
          <w:tcPr>
            <w:tcW w:w="8187" w:type="dxa"/>
          </w:tcPr>
          <w:p w14:paraId="638DD6DE" w14:textId="77777777" w:rsidR="00E760F3" w:rsidRPr="00647980" w:rsidRDefault="00E760F3" w:rsidP="00BF156F">
            <w:pPr>
              <w:rPr>
                <w:rFonts w:eastAsia="Times New Roman" w:cstheme="minorHAnsi"/>
              </w:rPr>
            </w:pPr>
            <w:r w:rsidRPr="00647980">
              <w:rPr>
                <w:rFonts w:eastAsia="Times New Roman" w:cstheme="minorHAnsi"/>
              </w:rPr>
              <w:t>Upravičenost in uporaba eno- ali dvokanalnega FES, pri čemer je oseba upravičena do navleke, če uporablja elektrode iz gaze, in sicer do toliko kompletov navlek, kolikor kanalov FES uporablja.</w:t>
            </w:r>
          </w:p>
        </w:tc>
      </w:tr>
      <w:tr w:rsidR="00E760F3" w:rsidRPr="00647980" w14:paraId="66DD1829" w14:textId="77777777" w:rsidTr="00BF156F">
        <w:tc>
          <w:tcPr>
            <w:tcW w:w="5807" w:type="dxa"/>
          </w:tcPr>
          <w:p w14:paraId="60CBE0C4" w14:textId="77777777" w:rsidR="00E760F3" w:rsidRPr="00647980" w:rsidRDefault="00E760F3" w:rsidP="00BF156F">
            <w:pPr>
              <w:rPr>
                <w:rFonts w:eastAsia="Times New Roman" w:cstheme="minorHAnsi"/>
              </w:rPr>
            </w:pPr>
            <w:r w:rsidRPr="00647980">
              <w:rPr>
                <w:rFonts w:eastAsia="Times New Roman" w:cstheme="minorHAnsi"/>
              </w:rPr>
              <w:t>NAVLEKA ZA FES – DVA TRAKOVA ZA FIKSACIJO ELEKTROD IZ GAZE</w:t>
            </w:r>
          </w:p>
        </w:tc>
        <w:tc>
          <w:tcPr>
            <w:tcW w:w="8187" w:type="dxa"/>
          </w:tcPr>
          <w:p w14:paraId="087AB777" w14:textId="77777777" w:rsidR="00E760F3" w:rsidRPr="00647980" w:rsidRDefault="00E760F3" w:rsidP="00BF156F">
            <w:pPr>
              <w:rPr>
                <w:rFonts w:eastAsia="Times New Roman" w:cstheme="minorHAnsi"/>
              </w:rPr>
            </w:pPr>
            <w:r w:rsidRPr="00647980">
              <w:rPr>
                <w:rFonts w:eastAsia="Times New Roman" w:cstheme="minorHAnsi"/>
              </w:rPr>
              <w:t>Upravičenost in uporaba eno- ali dvokanalnega FES, pri čemer je oseba upravičena do navleke, če uporablja elektrode iz gaze, in sicer do toliko kompletov navlek, kolikor kanalov FES uporablja.</w:t>
            </w:r>
          </w:p>
        </w:tc>
      </w:tr>
      <w:tr w:rsidR="00E760F3" w:rsidRPr="00647980" w14:paraId="11F43D7E" w14:textId="77777777" w:rsidTr="00BF156F">
        <w:tc>
          <w:tcPr>
            <w:tcW w:w="5807" w:type="dxa"/>
          </w:tcPr>
          <w:p w14:paraId="4AF4C51F" w14:textId="77777777" w:rsidR="00E760F3" w:rsidRPr="00647980" w:rsidRDefault="00E760F3" w:rsidP="00BF156F">
            <w:pPr>
              <w:rPr>
                <w:rFonts w:eastAsia="Times New Roman" w:cstheme="minorHAnsi"/>
              </w:rPr>
            </w:pPr>
            <w:r w:rsidRPr="00647980">
              <w:rPr>
                <w:rFonts w:eastAsia="Times New Roman" w:cstheme="minorHAnsi"/>
              </w:rPr>
              <w:t>PRIKLJUČNI KABEL ZA FES ZA ELEKTRODE</w:t>
            </w:r>
          </w:p>
        </w:tc>
        <w:tc>
          <w:tcPr>
            <w:tcW w:w="8187" w:type="dxa"/>
          </w:tcPr>
          <w:p w14:paraId="2B3B0324" w14:textId="77777777" w:rsidR="00E760F3" w:rsidRPr="00647980" w:rsidRDefault="00E760F3" w:rsidP="00BF156F">
            <w:pPr>
              <w:rPr>
                <w:rFonts w:eastAsia="Times New Roman" w:cstheme="minorHAnsi"/>
              </w:rPr>
            </w:pPr>
            <w:r w:rsidRPr="00647980">
              <w:rPr>
                <w:rFonts w:eastAsia="Times New Roman" w:cstheme="minorHAnsi"/>
              </w:rPr>
              <w:t>Upravičenost in uporaba eno- ali dvokanalnega FES, pri čemer je oseba upravičena do toliko priključkov, kolikor kanalov FES uporablja.</w:t>
            </w:r>
          </w:p>
        </w:tc>
      </w:tr>
      <w:tr w:rsidR="00E760F3" w:rsidRPr="00647980" w14:paraId="34955F17" w14:textId="77777777" w:rsidTr="00BF156F">
        <w:tc>
          <w:tcPr>
            <w:tcW w:w="5807" w:type="dxa"/>
          </w:tcPr>
          <w:p w14:paraId="61E7D434" w14:textId="77777777" w:rsidR="00E760F3" w:rsidRPr="00647980" w:rsidRDefault="00E760F3" w:rsidP="00BF156F">
            <w:pPr>
              <w:rPr>
                <w:rFonts w:eastAsia="Times New Roman" w:cstheme="minorHAnsi"/>
              </w:rPr>
            </w:pPr>
            <w:r w:rsidRPr="00647980">
              <w:rPr>
                <w:rFonts w:eastAsia="Times New Roman" w:cstheme="minorHAnsi"/>
              </w:rPr>
              <w:t>PRIKLJUČEK ZA FES – SINHRONIZACIJSKO STIKALO S KABLOM</w:t>
            </w:r>
          </w:p>
        </w:tc>
        <w:tc>
          <w:tcPr>
            <w:tcW w:w="8187" w:type="dxa"/>
          </w:tcPr>
          <w:p w14:paraId="15C4A908" w14:textId="77777777" w:rsidR="00E760F3" w:rsidRPr="00647980" w:rsidRDefault="00E760F3" w:rsidP="00BF156F">
            <w:pPr>
              <w:rPr>
                <w:rFonts w:eastAsia="Times New Roman" w:cstheme="minorHAnsi"/>
              </w:rPr>
            </w:pPr>
            <w:r w:rsidRPr="00647980">
              <w:rPr>
                <w:rFonts w:eastAsia="Times New Roman" w:cstheme="minorHAnsi"/>
              </w:rPr>
              <w:t>Upravičenost in uporaba eno- ali dvokanalnega FES, če oseba potrebuje sinhronizacijo gibov in električne stimulacije za korekcijo vzorca gibanja, pri čemer je zavarovana oseba upravičena do toliko priključkov s sinhronizacijskim stikalom, kolikor kanalov FES je treba sinhronizirati.</w:t>
            </w:r>
          </w:p>
        </w:tc>
      </w:tr>
    </w:tbl>
    <w:p w14:paraId="616DBE42" w14:textId="77777777" w:rsidR="00E760F3" w:rsidRPr="00647980" w:rsidRDefault="00E760F3" w:rsidP="00E760F3">
      <w:pPr>
        <w:spacing w:before="600" w:line="240" w:lineRule="auto"/>
        <w:rPr>
          <w:rFonts w:cstheme="minorHAnsi"/>
          <w:b/>
          <w:bCs/>
        </w:rPr>
      </w:pPr>
      <w:r w:rsidRPr="00647980">
        <w:rPr>
          <w:rFonts w:cstheme="minorHAnsi"/>
          <w:b/>
          <w:bCs/>
        </w:rPr>
        <w:t>Pojasnilo izraza:</w:t>
      </w:r>
    </w:p>
    <w:p w14:paraId="4A28E010" w14:textId="77777777" w:rsidR="00E760F3" w:rsidRPr="00647980" w:rsidRDefault="00E760F3" w:rsidP="00E760F3">
      <w:pPr>
        <w:spacing w:line="240" w:lineRule="auto"/>
        <w:rPr>
          <w:rFonts w:cstheme="minorHAnsi"/>
        </w:rPr>
      </w:pPr>
      <w:r w:rsidRPr="00647980">
        <w:rPr>
          <w:rFonts w:cstheme="minorHAnsi"/>
        </w:rPr>
        <w:t>FES je funkcionalni električni stimulator.</w:t>
      </w:r>
      <w:r>
        <w:rPr>
          <w:rFonts w:cstheme="minorHAnsi"/>
        </w:rPr>
        <w:t>«.</w:t>
      </w:r>
    </w:p>
    <w:p w14:paraId="1D28A9D8" w14:textId="77777777" w:rsidR="00E760F3" w:rsidRPr="00647980" w:rsidRDefault="00E760F3" w:rsidP="00E760F3">
      <w:pPr>
        <w:spacing w:line="240" w:lineRule="auto"/>
        <w:rPr>
          <w:rFonts w:cstheme="minorHAnsi"/>
        </w:rPr>
      </w:pPr>
    </w:p>
    <w:p w14:paraId="3C0889C1" w14:textId="77777777" w:rsidR="00E760F3" w:rsidRPr="00647980" w:rsidRDefault="00E760F3" w:rsidP="00E760F3">
      <w:pPr>
        <w:rPr>
          <w:rFonts w:cstheme="minorHAnsi"/>
        </w:rPr>
      </w:pPr>
      <w:r w:rsidRPr="00647980">
        <w:rPr>
          <w:rFonts w:cstheme="minorHAnsi"/>
        </w:rPr>
        <w:br w:type="page"/>
      </w:r>
    </w:p>
    <w:p w14:paraId="2E997320" w14:textId="77777777" w:rsidR="00E760F3" w:rsidRPr="00647980" w:rsidRDefault="00E760F3" w:rsidP="00E760F3">
      <w:pPr>
        <w:spacing w:after="120" w:line="240" w:lineRule="auto"/>
        <w:rPr>
          <w:rFonts w:cstheme="minorHAnsi"/>
        </w:rPr>
      </w:pPr>
      <w:r w:rsidRPr="00647980">
        <w:rPr>
          <w:rFonts w:cstheme="minorHAnsi"/>
        </w:rPr>
        <w:lastRenderedPageBreak/>
        <w:t>Priloga 3</w:t>
      </w:r>
    </w:p>
    <w:tbl>
      <w:tblPr>
        <w:tblStyle w:val="Tabelamrea"/>
        <w:tblW w:w="0" w:type="auto"/>
        <w:tblLook w:val="04A0" w:firstRow="1" w:lastRow="0" w:firstColumn="1" w:lastColumn="0" w:noHBand="0" w:noVBand="1"/>
      </w:tblPr>
      <w:tblGrid>
        <w:gridCol w:w="5807"/>
        <w:gridCol w:w="8187"/>
      </w:tblGrid>
      <w:tr w:rsidR="00E760F3" w:rsidRPr="00647980" w14:paraId="3C8D4139" w14:textId="77777777" w:rsidTr="00BF156F">
        <w:trPr>
          <w:trHeight w:hRule="exact" w:val="1140"/>
        </w:trPr>
        <w:tc>
          <w:tcPr>
            <w:tcW w:w="13994" w:type="dxa"/>
            <w:gridSpan w:val="2"/>
            <w:vAlign w:val="center"/>
          </w:tcPr>
          <w:p w14:paraId="4FE26D70" w14:textId="77777777" w:rsidR="00E760F3" w:rsidRPr="00647980" w:rsidRDefault="00E760F3" w:rsidP="00BF156F">
            <w:pPr>
              <w:spacing w:before="240" w:after="240"/>
              <w:rPr>
                <w:rFonts w:cstheme="minorHAnsi"/>
                <w:b/>
                <w:bCs/>
              </w:rPr>
            </w:pPr>
            <w:r>
              <w:rPr>
                <w:rFonts w:cstheme="minorHAnsi"/>
                <w:b/>
                <w:bCs/>
              </w:rPr>
              <w:t>»</w:t>
            </w:r>
            <w:r w:rsidRPr="00647980">
              <w:rPr>
                <w:rFonts w:cstheme="minorHAnsi"/>
                <w:b/>
                <w:bCs/>
              </w:rPr>
              <w:t>Priloga 6: Zdravstvena stanja in drugi pogoji za upravičenost do medicinskih pripomočkov iz skupine 6. medicinski pripomočki za dihanje</w:t>
            </w:r>
          </w:p>
        </w:tc>
      </w:tr>
      <w:tr w:rsidR="00E760F3" w:rsidRPr="00647980" w14:paraId="3A5DACA6" w14:textId="77777777" w:rsidTr="00BF156F">
        <w:tc>
          <w:tcPr>
            <w:tcW w:w="5807" w:type="dxa"/>
          </w:tcPr>
          <w:p w14:paraId="120BF1E4" w14:textId="77777777" w:rsidR="00E760F3" w:rsidRPr="00647980" w:rsidRDefault="00E760F3" w:rsidP="00BF156F">
            <w:pPr>
              <w:ind w:right="54"/>
              <w:rPr>
                <w:rFonts w:cstheme="minorHAnsi"/>
                <w:b/>
                <w:bCs/>
              </w:rPr>
            </w:pPr>
            <w:r w:rsidRPr="00647980">
              <w:rPr>
                <w:rFonts w:cstheme="minorHAnsi"/>
                <w:b/>
                <w:bCs/>
              </w:rPr>
              <w:t>MEDICINSKI PRIPOMOČKI</w:t>
            </w:r>
          </w:p>
        </w:tc>
        <w:tc>
          <w:tcPr>
            <w:tcW w:w="8187" w:type="dxa"/>
          </w:tcPr>
          <w:p w14:paraId="6F4B648F" w14:textId="77777777" w:rsidR="00E760F3" w:rsidRPr="00647980" w:rsidRDefault="00E760F3" w:rsidP="00BF156F">
            <w:pPr>
              <w:ind w:right="55"/>
              <w:rPr>
                <w:rFonts w:cstheme="minorHAnsi"/>
                <w:b/>
                <w:bCs/>
              </w:rPr>
            </w:pPr>
            <w:r w:rsidRPr="00647980">
              <w:rPr>
                <w:rFonts w:cstheme="minorHAnsi"/>
                <w:b/>
                <w:bCs/>
              </w:rPr>
              <w:t>ZDRAVSTVENA STANJA IN DRUGI POGOJI</w:t>
            </w:r>
          </w:p>
        </w:tc>
      </w:tr>
      <w:tr w:rsidR="00E760F3" w:rsidRPr="00647980" w14:paraId="5EF111DF" w14:textId="77777777" w:rsidTr="00BF156F">
        <w:tc>
          <w:tcPr>
            <w:tcW w:w="13994" w:type="dxa"/>
            <w:gridSpan w:val="2"/>
          </w:tcPr>
          <w:p w14:paraId="36B528F5" w14:textId="77777777" w:rsidR="00E760F3" w:rsidRPr="00647980" w:rsidRDefault="00E760F3" w:rsidP="00BF156F">
            <w:pPr>
              <w:rPr>
                <w:rFonts w:cstheme="minorHAnsi"/>
                <w:b/>
                <w:bCs/>
              </w:rPr>
            </w:pPr>
            <w:r w:rsidRPr="00647980">
              <w:rPr>
                <w:rFonts w:eastAsia="Times New Roman" w:cstheme="minorHAnsi"/>
                <w:b/>
                <w:bCs/>
              </w:rPr>
              <w:t>Podskupine</w:t>
            </w:r>
          </w:p>
        </w:tc>
      </w:tr>
      <w:tr w:rsidR="00E760F3" w:rsidRPr="00647980" w14:paraId="120C0EA4" w14:textId="77777777" w:rsidTr="00BF156F">
        <w:tc>
          <w:tcPr>
            <w:tcW w:w="13994" w:type="dxa"/>
            <w:gridSpan w:val="2"/>
          </w:tcPr>
          <w:p w14:paraId="6147942B" w14:textId="77777777" w:rsidR="00E760F3" w:rsidRPr="00647980" w:rsidRDefault="00E760F3" w:rsidP="00BF156F">
            <w:pPr>
              <w:rPr>
                <w:rFonts w:cstheme="minorHAnsi"/>
                <w:b/>
                <w:bCs/>
              </w:rPr>
            </w:pPr>
            <w:r w:rsidRPr="00647980">
              <w:rPr>
                <w:rFonts w:eastAsia="Times New Roman" w:cstheme="minorHAnsi"/>
                <w:b/>
                <w:bCs/>
              </w:rPr>
              <w:t>I. Medicinski pripomočki za vzdrževanje pozitivnega tlaka</w:t>
            </w:r>
          </w:p>
        </w:tc>
      </w:tr>
      <w:tr w:rsidR="00E760F3" w:rsidRPr="00647980" w14:paraId="1804E1ED" w14:textId="77777777" w:rsidTr="00BF156F">
        <w:tc>
          <w:tcPr>
            <w:tcW w:w="5807" w:type="dxa"/>
          </w:tcPr>
          <w:p w14:paraId="739A54F5" w14:textId="77777777" w:rsidR="00E760F3" w:rsidRPr="00647980" w:rsidRDefault="00E760F3" w:rsidP="00BF156F">
            <w:pPr>
              <w:rPr>
                <w:rFonts w:cstheme="minorHAnsi"/>
              </w:rPr>
            </w:pPr>
            <w:r w:rsidRPr="00647980">
              <w:rPr>
                <w:rFonts w:eastAsia="Times New Roman" w:cstheme="minorHAnsi"/>
              </w:rPr>
              <w:t>APARAT ZA VZDRŽEVANJE STALNEGA PRITISKA V DIHALNIH POTEH (CPAP)</w:t>
            </w:r>
          </w:p>
        </w:tc>
        <w:tc>
          <w:tcPr>
            <w:tcW w:w="8187" w:type="dxa"/>
          </w:tcPr>
          <w:p w14:paraId="02BA41BB" w14:textId="77777777" w:rsidR="00E760F3" w:rsidRPr="00647980" w:rsidRDefault="00E760F3" w:rsidP="00BF156F">
            <w:pPr>
              <w:rPr>
                <w:rFonts w:eastAsia="Times New Roman" w:cstheme="minorHAnsi"/>
              </w:rPr>
            </w:pPr>
            <w:r w:rsidRPr="00647980">
              <w:rPr>
                <w:rFonts w:eastAsia="Times New Roman" w:cstheme="minorHAnsi"/>
              </w:rPr>
              <w:t>Zavarovana oseba, ki ima:</w:t>
            </w:r>
          </w:p>
          <w:p w14:paraId="3E7846D3"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OSAS¹, diferenciran glede na ICSD-3</w:t>
            </w:r>
            <w:r w:rsidRPr="00647980">
              <w:rPr>
                <w:rFonts w:eastAsia="Times New Roman" w:cstheme="minorHAnsi"/>
                <w:vertAlign w:val="superscript"/>
              </w:rPr>
              <w:t>2</w:t>
            </w:r>
            <w:r w:rsidRPr="00647980">
              <w:rPr>
                <w:rFonts w:eastAsia="Times New Roman" w:cstheme="minorHAnsi"/>
              </w:rPr>
              <w:t xml:space="preserve"> kriterije,</w:t>
            </w:r>
          </w:p>
          <w:p w14:paraId="2741E6B8"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CSAS³ zaradi Cheyne-Stokesovega dihanja, definiran z ICSD-3 kriterijem, kot terapija prvega izbora,</w:t>
            </w:r>
          </w:p>
          <w:p w14:paraId="263CF810"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drugi kronični CSAS, definirani z ICSD-3 kriterijem, kot terapija prvega izbora ali</w:t>
            </w:r>
          </w:p>
          <w:p w14:paraId="0C0541C7"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OHS⁴, definiran z ICSD-3 kriterijem,</w:t>
            </w:r>
          </w:p>
          <w:p w14:paraId="40B9191A" w14:textId="77777777" w:rsidR="00E760F3" w:rsidRPr="00647980" w:rsidRDefault="00E760F3" w:rsidP="00BF156F">
            <w:pPr>
              <w:ind w:left="319"/>
              <w:rPr>
                <w:rFonts w:eastAsia="Times New Roman" w:cstheme="minorHAnsi"/>
              </w:rPr>
            </w:pPr>
            <w:r w:rsidRPr="00647980">
              <w:rPr>
                <w:rFonts w:eastAsia="Times New Roman" w:cstheme="minorHAnsi"/>
              </w:rPr>
              <w:t>če s CPAP odpravimo apneje/hipopneje, dosežemo stabilno saturacijo s kisikom v krvi ≥ 90 % ter dosežemo normalizacijo jutranjega pCO2.</w:t>
            </w:r>
          </w:p>
        </w:tc>
      </w:tr>
      <w:tr w:rsidR="00E760F3" w:rsidRPr="00647980" w14:paraId="508A6DEE" w14:textId="77777777" w:rsidTr="00BF156F">
        <w:tc>
          <w:tcPr>
            <w:tcW w:w="5807" w:type="dxa"/>
          </w:tcPr>
          <w:p w14:paraId="0E5BEEA8" w14:textId="77777777" w:rsidR="00E760F3" w:rsidRPr="00647980" w:rsidRDefault="00E760F3" w:rsidP="00BF156F">
            <w:pPr>
              <w:rPr>
                <w:rFonts w:cstheme="minorHAnsi"/>
              </w:rPr>
            </w:pPr>
            <w:r w:rsidRPr="00647980">
              <w:rPr>
                <w:rFonts w:eastAsia="Times New Roman" w:cstheme="minorHAnsi"/>
              </w:rPr>
              <w:t>APARAT ZA PODPORO DIHANJU S POZITIVNIM TLAKOM OB VDIHU IN IZDIHU (BIPAP)</w:t>
            </w:r>
          </w:p>
        </w:tc>
        <w:tc>
          <w:tcPr>
            <w:tcW w:w="8187" w:type="dxa"/>
          </w:tcPr>
          <w:p w14:paraId="77DF674A" w14:textId="77777777" w:rsidR="00E760F3" w:rsidRPr="00647980" w:rsidRDefault="00E760F3" w:rsidP="00BF156F">
            <w:pPr>
              <w:rPr>
                <w:rFonts w:cstheme="minorHAnsi"/>
              </w:rPr>
            </w:pPr>
            <w:r w:rsidRPr="00647980">
              <w:rPr>
                <w:rFonts w:eastAsia="Times New Roman" w:cstheme="minorHAnsi"/>
              </w:rPr>
              <w:t>Zavarovana oseba z OSAS³, ki je nezadovoljivo zdravljen s CPAP-om s potrebo po zelo visokih pritiskih (&gt; 15 cm H2O) ali pri intoleranci CPAP-a.</w:t>
            </w:r>
          </w:p>
        </w:tc>
      </w:tr>
      <w:tr w:rsidR="00E760F3" w:rsidRPr="00647980" w14:paraId="5E6EBF68" w14:textId="77777777" w:rsidTr="00BF156F">
        <w:tc>
          <w:tcPr>
            <w:tcW w:w="5807" w:type="dxa"/>
          </w:tcPr>
          <w:p w14:paraId="69A81A9A" w14:textId="77777777" w:rsidR="00E760F3" w:rsidRPr="00647980" w:rsidRDefault="00E760F3" w:rsidP="00BF156F">
            <w:pPr>
              <w:rPr>
                <w:rFonts w:cstheme="minorHAnsi"/>
              </w:rPr>
            </w:pPr>
            <w:r w:rsidRPr="00647980">
              <w:rPr>
                <w:rFonts w:eastAsia="Times New Roman" w:cstheme="minorHAnsi"/>
              </w:rPr>
              <w:t>APARAT ZA PODPORO DIHANJU S POZITIVNIM TLAKOM OB VDIHU IN IZDIHU (BIPAP) – ZAHTEVEN</w:t>
            </w:r>
          </w:p>
        </w:tc>
        <w:tc>
          <w:tcPr>
            <w:tcW w:w="8187" w:type="dxa"/>
          </w:tcPr>
          <w:p w14:paraId="7111694C" w14:textId="77777777" w:rsidR="00E760F3" w:rsidRPr="00647980" w:rsidRDefault="00E760F3" w:rsidP="00BF156F">
            <w:pPr>
              <w:rPr>
                <w:rFonts w:eastAsia="Times New Roman" w:cstheme="minorHAnsi"/>
              </w:rPr>
            </w:pPr>
            <w:r w:rsidRPr="00647980">
              <w:rPr>
                <w:rFonts w:eastAsia="Times New Roman" w:cstheme="minorHAnsi"/>
              </w:rPr>
              <w:t>Pri zavarovani osebi:</w:t>
            </w:r>
          </w:p>
          <w:p w14:paraId="44018344"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z OHS⁶, definiranim z ICSD-3⁴, ki je nezadovoljivo zdravljen z visokim CPAP (&gt; 15 cm H2O), to je z vztrajajočo hipoksemijo s saturacijo s kisikom v krvi &lt; 90 % ali perzistentnimi apnejami/hipopnejami ali vztrajno hiperkapnijo v budnosti,</w:t>
            </w:r>
          </w:p>
          <w:p w14:paraId="0915AEE2"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z nočno hipoventilacijo, dokazano s kapnografijo (alternativno s PAAK iz arterijske linije), če je porast pCO2 preko 7,3 kPa za ≥ 10 min, ali če pCO2 poraste za ≥ 1,33 kPa med spanjem glede na stanje v budnosti in preseže 6,7 kPa za ≥ 10 min,</w:t>
            </w:r>
          </w:p>
          <w:p w14:paraId="1FE2CC26"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z drugimi sindromi hipoventilacije, definiranimi z ICSD-3 (KOPB, kifoskolioza, živčno-mišične bolezni, hipoventilacija zaradi zdravil/substanc in podobnih stanj), kjer ni potrebe po &gt; 16 h/dan ventilatorni podpori in življenje bolnika ni odvisno od ventilatorja ali</w:t>
            </w:r>
          </w:p>
          <w:p w14:paraId="5ABEA28C" w14:textId="77777777" w:rsidR="00E760F3" w:rsidRPr="00647980" w:rsidRDefault="00E760F3" w:rsidP="00E760F3">
            <w:pPr>
              <w:numPr>
                <w:ilvl w:val="0"/>
                <w:numId w:val="25"/>
              </w:numPr>
              <w:tabs>
                <w:tab w:val="clear" w:pos="5670"/>
              </w:tabs>
              <w:spacing w:line="240" w:lineRule="auto"/>
              <w:ind w:left="319" w:hanging="319"/>
              <w:jc w:val="left"/>
              <w:rPr>
                <w:rFonts w:cstheme="minorHAnsi"/>
              </w:rPr>
            </w:pPr>
            <w:r w:rsidRPr="00647980">
              <w:rPr>
                <w:rFonts w:eastAsia="Times New Roman" w:cstheme="minorHAnsi"/>
              </w:rPr>
              <w:t>s kroničnim CSAS⁵, ki vztraja kljub ročni CPAP titraciji in optimizaciji terapije osnovne bolezni, dokazanim s polisomnografijo.</w:t>
            </w:r>
          </w:p>
        </w:tc>
      </w:tr>
      <w:tr w:rsidR="00E760F3" w:rsidRPr="00647980" w14:paraId="53DD6CDB" w14:textId="77777777" w:rsidTr="00BF156F">
        <w:tc>
          <w:tcPr>
            <w:tcW w:w="5807" w:type="dxa"/>
          </w:tcPr>
          <w:p w14:paraId="59B1DDDC" w14:textId="77777777" w:rsidR="00E760F3" w:rsidRPr="00647980" w:rsidRDefault="00E760F3" w:rsidP="00BF156F">
            <w:pPr>
              <w:rPr>
                <w:rFonts w:cstheme="minorHAnsi"/>
              </w:rPr>
            </w:pPr>
            <w:r w:rsidRPr="00647980">
              <w:rPr>
                <w:rFonts w:eastAsia="Times New Roman" w:cstheme="minorHAnsi"/>
              </w:rPr>
              <w:t>APARAT ZA PODPORO DIHANJU S POZITIVNIM TLAKOM OB VDIHU IN IZDIHU (BIPAP) – ZELO ZAHTEVEN</w:t>
            </w:r>
          </w:p>
        </w:tc>
        <w:tc>
          <w:tcPr>
            <w:tcW w:w="8187" w:type="dxa"/>
          </w:tcPr>
          <w:p w14:paraId="17991C0A" w14:textId="77777777" w:rsidR="00E760F3" w:rsidRPr="00647980" w:rsidRDefault="00E760F3" w:rsidP="00BF156F">
            <w:pPr>
              <w:rPr>
                <w:rFonts w:eastAsia="Times New Roman" w:cstheme="minorHAnsi"/>
              </w:rPr>
            </w:pPr>
            <w:r w:rsidRPr="00647980">
              <w:rPr>
                <w:rFonts w:eastAsia="Times New Roman" w:cstheme="minorHAnsi"/>
              </w:rPr>
              <w:t>Zavarovana oseba s:</w:t>
            </w:r>
          </w:p>
          <w:p w14:paraId="67D55A50" w14:textId="77777777" w:rsidR="00E760F3" w:rsidRPr="00647980" w:rsidRDefault="00E760F3" w:rsidP="00E760F3">
            <w:pPr>
              <w:numPr>
                <w:ilvl w:val="0"/>
                <w:numId w:val="25"/>
              </w:numPr>
              <w:tabs>
                <w:tab w:val="clear" w:pos="5670"/>
              </w:tabs>
              <w:spacing w:line="240" w:lineRule="auto"/>
              <w:ind w:left="319" w:hanging="319"/>
              <w:jc w:val="left"/>
              <w:rPr>
                <w:rFonts w:cstheme="minorHAnsi"/>
              </w:rPr>
            </w:pPr>
            <w:r w:rsidRPr="00647980">
              <w:rPr>
                <w:rFonts w:eastAsia="Times New Roman" w:cstheme="minorHAnsi"/>
              </w:rPr>
              <w:t>CSAS⁵, ki vztraja kljub ročni titraciji s CPAP ali z BIPAP – zahtevnim in optimizaciji terapije osnovne bolezni, dokazanim s polisomnografijo ali</w:t>
            </w:r>
          </w:p>
          <w:p w14:paraId="7EF68F1E" w14:textId="77777777" w:rsidR="00E760F3" w:rsidRPr="00647980" w:rsidRDefault="00E760F3" w:rsidP="00E760F3">
            <w:pPr>
              <w:numPr>
                <w:ilvl w:val="0"/>
                <w:numId w:val="25"/>
              </w:numPr>
              <w:tabs>
                <w:tab w:val="clear" w:pos="5670"/>
              </w:tabs>
              <w:spacing w:line="240" w:lineRule="auto"/>
              <w:ind w:left="319" w:hanging="319"/>
              <w:jc w:val="left"/>
              <w:rPr>
                <w:rFonts w:cstheme="minorHAnsi"/>
              </w:rPr>
            </w:pPr>
            <w:r w:rsidRPr="00647980">
              <w:rPr>
                <w:rFonts w:eastAsia="Times New Roman" w:cstheme="minorHAnsi"/>
              </w:rPr>
              <w:t>CSAS, ki se pojavijo zaradi CPAP ali BIPAP terapije in vztrajajo še tri mesece po uvedbi CPAP ali BIPAP.</w:t>
            </w:r>
          </w:p>
        </w:tc>
      </w:tr>
      <w:tr w:rsidR="00E760F3" w:rsidRPr="00647980" w14:paraId="2498584D" w14:textId="77777777" w:rsidTr="00BF156F">
        <w:tc>
          <w:tcPr>
            <w:tcW w:w="5807" w:type="dxa"/>
          </w:tcPr>
          <w:p w14:paraId="70A5EA3E" w14:textId="77777777" w:rsidR="00E760F3" w:rsidRPr="00647980" w:rsidRDefault="00E760F3" w:rsidP="00BF156F">
            <w:pPr>
              <w:rPr>
                <w:rFonts w:cstheme="minorHAnsi"/>
              </w:rPr>
            </w:pPr>
            <w:r w:rsidRPr="00647980">
              <w:rPr>
                <w:rFonts w:eastAsia="Times New Roman" w:cstheme="minorHAnsi"/>
              </w:rPr>
              <w:lastRenderedPageBreak/>
              <w:t>VENTILATOR – APARAT ZA UMETNO PREDIHAVANJE PLJUČ</w:t>
            </w:r>
          </w:p>
        </w:tc>
        <w:tc>
          <w:tcPr>
            <w:tcW w:w="8187" w:type="dxa"/>
          </w:tcPr>
          <w:p w14:paraId="281840D0" w14:textId="77777777" w:rsidR="00E760F3" w:rsidRPr="00647980" w:rsidRDefault="00E760F3" w:rsidP="00BF156F">
            <w:pPr>
              <w:rPr>
                <w:rFonts w:eastAsia="Times New Roman" w:cstheme="minorHAnsi"/>
              </w:rPr>
            </w:pPr>
            <w:r w:rsidRPr="00647980">
              <w:rPr>
                <w:rFonts w:eastAsia="Times New Roman" w:cstheme="minorHAnsi"/>
              </w:rPr>
              <w:t>Zavarovana oseba s stabilno kronično respiracijsko insuficienco v okviru kronične obstruktivne pljučne bolezni (KOPB) ali živčno-mišične bolezni z oslabelostjo dihalnih mišic, stara vsaj 18 let, ki ji je zagotovljena trajna nega na domu s potrebo po celodnevni asistirani ventilaciji.</w:t>
            </w:r>
          </w:p>
          <w:p w14:paraId="457B41CE" w14:textId="77777777" w:rsidR="00E760F3" w:rsidRPr="00647980" w:rsidRDefault="00E760F3" w:rsidP="00BF156F">
            <w:pPr>
              <w:rPr>
                <w:rFonts w:cstheme="minorHAnsi"/>
              </w:rPr>
            </w:pPr>
            <w:r w:rsidRPr="00647980">
              <w:rPr>
                <w:rFonts w:eastAsia="Times New Roman" w:cstheme="minorHAnsi"/>
              </w:rPr>
              <w:t>Zavarovana oseba s kronično dihalno odpovedjo, mlajša od 18 let, ki ji je zagotovljena trajna nega na domu s potrebo po asistirani ventilaciji.</w:t>
            </w:r>
          </w:p>
        </w:tc>
      </w:tr>
      <w:tr w:rsidR="00E760F3" w:rsidRPr="00647980" w14:paraId="37073B9F" w14:textId="77777777" w:rsidTr="00BF156F">
        <w:tc>
          <w:tcPr>
            <w:tcW w:w="5807" w:type="dxa"/>
          </w:tcPr>
          <w:p w14:paraId="03803AFF" w14:textId="77777777" w:rsidR="00E760F3" w:rsidRPr="00647980" w:rsidRDefault="00E760F3" w:rsidP="00BF156F">
            <w:pPr>
              <w:rPr>
                <w:rFonts w:cstheme="minorHAnsi"/>
              </w:rPr>
            </w:pPr>
            <w:r w:rsidRPr="00647980">
              <w:rPr>
                <w:rFonts w:eastAsia="Times New Roman" w:cstheme="minorHAnsi"/>
              </w:rPr>
              <w:t>DIHALNI BALON</w:t>
            </w:r>
          </w:p>
        </w:tc>
        <w:tc>
          <w:tcPr>
            <w:tcW w:w="8187" w:type="dxa"/>
          </w:tcPr>
          <w:p w14:paraId="696404E0" w14:textId="77777777" w:rsidR="00E760F3" w:rsidRPr="00647980" w:rsidRDefault="00E760F3" w:rsidP="00BF156F">
            <w:pPr>
              <w:rPr>
                <w:rFonts w:eastAsia="Times New Roman" w:cstheme="minorHAnsi"/>
              </w:rPr>
            </w:pPr>
            <w:r w:rsidRPr="00647980">
              <w:rPr>
                <w:rFonts w:eastAsia="Times New Roman" w:cstheme="minorHAnsi"/>
              </w:rPr>
              <w:t>Zavarovana oseba, ki se na domu zdravi zaradi kronične dihalne odpovedi, ima trajno traheostomo, je trajno odvisna od mehanične ventilacije pljuč in je oseba, ki zanjo skrbi, usposobljena za uporabo dihalnega balona ter če:</w:t>
            </w:r>
          </w:p>
          <w:p w14:paraId="3D1C0714"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bi morebitna okvara aparata za mehanično predihavanje pljuč zahtevala takojšnje izvajanje temeljnih postopkov oživljanja ali</w:t>
            </w:r>
          </w:p>
          <w:p w14:paraId="77484DD9"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je dihalni balon potreben za nego traheostome in toaleto spodnjih dihalnih poti.</w:t>
            </w:r>
          </w:p>
          <w:p w14:paraId="2BDF77E4" w14:textId="77777777" w:rsidR="00E760F3" w:rsidRPr="00647980" w:rsidRDefault="00E760F3" w:rsidP="00BF156F">
            <w:pPr>
              <w:rPr>
                <w:rFonts w:cstheme="minorHAnsi"/>
              </w:rPr>
            </w:pPr>
            <w:r w:rsidRPr="00647980">
              <w:rPr>
                <w:rFonts w:eastAsia="Times New Roman" w:cstheme="minorHAnsi"/>
              </w:rPr>
              <w:t>Zavarovana oseba, mlajša od pet let, z boleznijo pljuč in traheostomo, če je oseba, ki zanjo skrbi na domu, usposobljena za uporabo dihalnega balona.</w:t>
            </w:r>
          </w:p>
        </w:tc>
      </w:tr>
      <w:tr w:rsidR="00E760F3" w:rsidRPr="00647980" w14:paraId="79417309" w14:textId="77777777" w:rsidTr="00BF156F">
        <w:tc>
          <w:tcPr>
            <w:tcW w:w="13994" w:type="dxa"/>
            <w:gridSpan w:val="2"/>
          </w:tcPr>
          <w:p w14:paraId="2B871BC7" w14:textId="77777777" w:rsidR="00E760F3" w:rsidRPr="00647980" w:rsidRDefault="00E760F3" w:rsidP="00BF156F">
            <w:pPr>
              <w:rPr>
                <w:rFonts w:cstheme="minorHAnsi"/>
                <w:b/>
                <w:bCs/>
              </w:rPr>
            </w:pPr>
            <w:r w:rsidRPr="00647980">
              <w:rPr>
                <w:rFonts w:eastAsia="Times New Roman" w:cstheme="minorHAnsi"/>
                <w:b/>
                <w:bCs/>
              </w:rPr>
              <w:t>II. Medicinski pripomočki za čiščenje dihalnih poti</w:t>
            </w:r>
          </w:p>
        </w:tc>
      </w:tr>
      <w:tr w:rsidR="00E760F3" w:rsidRPr="00647980" w14:paraId="0D811D1C" w14:textId="77777777" w:rsidTr="00BF156F">
        <w:tc>
          <w:tcPr>
            <w:tcW w:w="5807" w:type="dxa"/>
          </w:tcPr>
          <w:p w14:paraId="5EE726FD" w14:textId="77777777" w:rsidR="00E760F3" w:rsidRPr="00647980" w:rsidRDefault="00E760F3" w:rsidP="00BF156F">
            <w:pPr>
              <w:rPr>
                <w:rFonts w:cstheme="minorHAnsi"/>
              </w:rPr>
            </w:pPr>
            <w:r w:rsidRPr="00647980">
              <w:rPr>
                <w:rFonts w:eastAsia="Times New Roman" w:cstheme="minorHAnsi"/>
              </w:rPr>
              <w:t>ELEKTRIČNI MASATOR PLJUČ</w:t>
            </w:r>
          </w:p>
        </w:tc>
        <w:tc>
          <w:tcPr>
            <w:tcW w:w="8187" w:type="dxa"/>
          </w:tcPr>
          <w:p w14:paraId="64CFA887" w14:textId="77777777" w:rsidR="00E760F3" w:rsidRPr="00647980" w:rsidRDefault="00E760F3" w:rsidP="00BF156F">
            <w:pPr>
              <w:rPr>
                <w:rFonts w:cstheme="minorHAnsi"/>
              </w:rPr>
            </w:pPr>
            <w:r w:rsidRPr="00647980">
              <w:rPr>
                <w:rFonts w:eastAsia="Times New Roman" w:cstheme="minorHAnsi"/>
              </w:rPr>
              <w:t>Zavarovana oseba, ki se zdravi zaradi kronične gnojne pljučne bolezni v okviru cistične fibroze.</w:t>
            </w:r>
          </w:p>
        </w:tc>
      </w:tr>
      <w:tr w:rsidR="00E760F3" w:rsidRPr="00647980" w14:paraId="686E4C9F" w14:textId="77777777" w:rsidTr="00BF156F">
        <w:tc>
          <w:tcPr>
            <w:tcW w:w="5807" w:type="dxa"/>
          </w:tcPr>
          <w:p w14:paraId="2D467B63" w14:textId="77777777" w:rsidR="00E760F3" w:rsidRPr="00647980" w:rsidRDefault="00E760F3" w:rsidP="00BF156F">
            <w:pPr>
              <w:rPr>
                <w:rFonts w:cstheme="minorHAnsi"/>
              </w:rPr>
            </w:pPr>
            <w:r w:rsidRPr="00647980">
              <w:rPr>
                <w:rFonts w:eastAsia="Times New Roman" w:cstheme="minorHAnsi"/>
              </w:rPr>
              <w:t>ASPIRATOR</w:t>
            </w:r>
          </w:p>
        </w:tc>
        <w:tc>
          <w:tcPr>
            <w:tcW w:w="8187" w:type="dxa"/>
          </w:tcPr>
          <w:p w14:paraId="03F851FF" w14:textId="77777777" w:rsidR="00E760F3" w:rsidRPr="00647980" w:rsidRDefault="00E760F3" w:rsidP="00BF156F">
            <w:pPr>
              <w:rPr>
                <w:rFonts w:cstheme="minorHAnsi"/>
              </w:rPr>
            </w:pPr>
            <w:r w:rsidRPr="00647980">
              <w:rPr>
                <w:rFonts w:eastAsia="Times New Roman" w:cstheme="minorHAnsi"/>
              </w:rPr>
              <w:t>Nezmožnost izkašljevanja pri zavarovani osebi, ki ji je zagotovljena trajna nega na domu.</w:t>
            </w:r>
          </w:p>
        </w:tc>
      </w:tr>
      <w:tr w:rsidR="00E760F3" w:rsidRPr="00647980" w14:paraId="6F8EBAC7" w14:textId="77777777" w:rsidTr="00BF156F">
        <w:tc>
          <w:tcPr>
            <w:tcW w:w="5807" w:type="dxa"/>
          </w:tcPr>
          <w:p w14:paraId="6A7E574F" w14:textId="77777777" w:rsidR="00E760F3" w:rsidRPr="00647980" w:rsidRDefault="00E760F3" w:rsidP="00BF156F">
            <w:pPr>
              <w:rPr>
                <w:rFonts w:cstheme="minorHAnsi"/>
              </w:rPr>
            </w:pPr>
            <w:r w:rsidRPr="00647980">
              <w:rPr>
                <w:rFonts w:eastAsia="Times New Roman" w:cstheme="minorHAnsi"/>
              </w:rPr>
              <w:t>PRENOSNI ASPIRATOR</w:t>
            </w:r>
          </w:p>
        </w:tc>
        <w:tc>
          <w:tcPr>
            <w:tcW w:w="8187" w:type="dxa"/>
          </w:tcPr>
          <w:p w14:paraId="0BE872F4" w14:textId="77777777" w:rsidR="00E760F3" w:rsidRPr="00647980" w:rsidRDefault="00E760F3" w:rsidP="00BF156F">
            <w:pPr>
              <w:rPr>
                <w:rFonts w:cstheme="minorHAnsi"/>
              </w:rPr>
            </w:pPr>
            <w:r w:rsidRPr="00647980">
              <w:rPr>
                <w:rFonts w:eastAsia="Times New Roman" w:cstheme="minorHAnsi"/>
              </w:rPr>
              <w:t>Otrok, ki ima trajno traheostomo, nosi endotrahealno kanilo in potrebuje večje število aspiracij dnevno. Zavarovana oseba, ki potrebuje več kot tri aspiracije dnevno, je vezana na invalidski voziček in ji prenosni aspirator zagotavlja samostojno gibanje.</w:t>
            </w:r>
          </w:p>
        </w:tc>
      </w:tr>
      <w:tr w:rsidR="00E760F3" w:rsidRPr="00647980" w14:paraId="141BE454" w14:textId="77777777" w:rsidTr="00BF156F">
        <w:tc>
          <w:tcPr>
            <w:tcW w:w="5807" w:type="dxa"/>
          </w:tcPr>
          <w:p w14:paraId="51A050B7" w14:textId="77777777" w:rsidR="00E760F3" w:rsidRPr="00647980" w:rsidRDefault="00E760F3" w:rsidP="00BF156F">
            <w:pPr>
              <w:rPr>
                <w:rFonts w:cstheme="minorHAnsi"/>
              </w:rPr>
            </w:pPr>
            <w:r w:rsidRPr="00647980">
              <w:rPr>
                <w:rFonts w:eastAsia="Times New Roman" w:cstheme="minorHAnsi"/>
              </w:rPr>
              <w:t>ASPIRACIJSKI KATETER</w:t>
            </w:r>
          </w:p>
        </w:tc>
        <w:tc>
          <w:tcPr>
            <w:tcW w:w="8187" w:type="dxa"/>
          </w:tcPr>
          <w:p w14:paraId="0E455007" w14:textId="77777777" w:rsidR="00E760F3" w:rsidRPr="00647980" w:rsidRDefault="00E760F3" w:rsidP="00BF156F">
            <w:pPr>
              <w:rPr>
                <w:rFonts w:cstheme="minorHAnsi"/>
              </w:rPr>
            </w:pPr>
            <w:r w:rsidRPr="00647980">
              <w:rPr>
                <w:rFonts w:eastAsia="Times New Roman" w:cstheme="minorHAnsi"/>
              </w:rPr>
              <w:t>Uporaba aspiratorja pri negi na domu.</w:t>
            </w:r>
          </w:p>
        </w:tc>
      </w:tr>
      <w:tr w:rsidR="00E760F3" w:rsidRPr="00647980" w14:paraId="422112C8" w14:textId="77777777" w:rsidTr="00BF156F">
        <w:tc>
          <w:tcPr>
            <w:tcW w:w="5807" w:type="dxa"/>
          </w:tcPr>
          <w:p w14:paraId="0D131E72" w14:textId="77777777" w:rsidR="00E760F3" w:rsidRPr="00647980" w:rsidRDefault="00E760F3" w:rsidP="00BF156F">
            <w:pPr>
              <w:rPr>
                <w:rFonts w:cstheme="minorHAnsi"/>
              </w:rPr>
            </w:pPr>
            <w:r w:rsidRPr="00647980">
              <w:rPr>
                <w:rFonts w:eastAsia="Times New Roman" w:cstheme="minorHAnsi"/>
              </w:rPr>
              <w:t>MEDICINSKI PRIPOMOČEK ZA IZKAŠLJEVANJE Z OSCILIRAJOČO PEEP VALVULO</w:t>
            </w:r>
          </w:p>
        </w:tc>
        <w:tc>
          <w:tcPr>
            <w:tcW w:w="8187" w:type="dxa"/>
          </w:tcPr>
          <w:p w14:paraId="3183AA2C" w14:textId="77777777" w:rsidR="00E760F3" w:rsidRPr="00647980" w:rsidRDefault="00E760F3" w:rsidP="00BF156F">
            <w:pPr>
              <w:rPr>
                <w:rFonts w:eastAsia="Times New Roman" w:cstheme="minorHAnsi"/>
              </w:rPr>
            </w:pPr>
            <w:r w:rsidRPr="00647980">
              <w:rPr>
                <w:rFonts w:eastAsia="Times New Roman" w:cstheme="minorHAnsi"/>
              </w:rPr>
              <w:t>Zavarovana oseba, mlajša od 18 let, ali zavarovana oseba, stara vsaj 18 let, ki je zbolela pred 18. letom starosti in se zdravi tudi v odrasli dobi, pri:</w:t>
            </w:r>
          </w:p>
          <w:p w14:paraId="23241AA6"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kronični gnojni pljučni bolezni,</w:t>
            </w:r>
          </w:p>
          <w:p w14:paraId="3B1F22C7"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bronhiektazijah,</w:t>
            </w:r>
          </w:p>
          <w:p w14:paraId="34860948"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primarni ciliarni diskineziji ali</w:t>
            </w:r>
          </w:p>
          <w:p w14:paraId="151ED298"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traheomalaciji ali bronhomalaciji.</w:t>
            </w:r>
          </w:p>
          <w:p w14:paraId="5A81D6FA" w14:textId="77777777" w:rsidR="00E760F3" w:rsidRPr="00647980" w:rsidRDefault="00E760F3" w:rsidP="00BF156F">
            <w:pPr>
              <w:rPr>
                <w:rFonts w:cstheme="minorHAnsi"/>
              </w:rPr>
            </w:pPr>
            <w:r w:rsidRPr="00647980">
              <w:rPr>
                <w:rFonts w:eastAsia="Times New Roman" w:cstheme="minorHAnsi"/>
              </w:rPr>
              <w:t>Zavarovana oseba s kronično pljučno boleznijo, s kroničnim produktivnim kašljem, ki traja več kot 6 tednov, in oteženim izkašljevanjem.</w:t>
            </w:r>
          </w:p>
        </w:tc>
      </w:tr>
      <w:tr w:rsidR="00E760F3" w:rsidRPr="00647980" w14:paraId="000AAF0B" w14:textId="77777777" w:rsidTr="00BF156F">
        <w:tc>
          <w:tcPr>
            <w:tcW w:w="5807" w:type="dxa"/>
          </w:tcPr>
          <w:p w14:paraId="09DA53F5" w14:textId="77777777" w:rsidR="00E760F3" w:rsidRPr="00647980" w:rsidRDefault="00E760F3" w:rsidP="00BF156F">
            <w:pPr>
              <w:rPr>
                <w:rFonts w:cstheme="minorHAnsi"/>
              </w:rPr>
            </w:pPr>
            <w:r w:rsidRPr="00647980">
              <w:rPr>
                <w:rFonts w:eastAsia="Times New Roman" w:cstheme="minorHAnsi"/>
              </w:rPr>
              <w:t>MEDICINSKI PRIPOMOČEK ZA VZDRŽEVANJE POZITIVNEGA TLAKA MED IZDIHOM (PEEP VALVULA) Z MASKO</w:t>
            </w:r>
          </w:p>
        </w:tc>
        <w:tc>
          <w:tcPr>
            <w:tcW w:w="8187" w:type="dxa"/>
          </w:tcPr>
          <w:p w14:paraId="17D3948E" w14:textId="77777777" w:rsidR="00E760F3" w:rsidRPr="00647980" w:rsidRDefault="00E760F3" w:rsidP="00BF156F">
            <w:pPr>
              <w:rPr>
                <w:rFonts w:eastAsia="Times New Roman" w:cstheme="minorHAnsi"/>
              </w:rPr>
            </w:pPr>
            <w:r w:rsidRPr="00647980">
              <w:rPr>
                <w:rFonts w:eastAsia="Times New Roman" w:cstheme="minorHAnsi"/>
              </w:rPr>
              <w:t>Zavarovana oseba, ki zaradi svoje starosti (otrok) ali spremljajočih prizadetosti ne more učinkovito uporabljati medicinskega pripomočka za izkašljevanje z oscilirajočo PEEP valvulo in se zdravi zaradi:</w:t>
            </w:r>
          </w:p>
          <w:p w14:paraId="2AF6C80E"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kronične gnojne pljučne bolezni,</w:t>
            </w:r>
          </w:p>
          <w:p w14:paraId="58658AF7"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bronhiektazij,</w:t>
            </w:r>
          </w:p>
          <w:p w14:paraId="4A910351"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akutne ali kronične atelektaze pljuč ali</w:t>
            </w:r>
          </w:p>
          <w:p w14:paraId="38390F3F" w14:textId="77777777" w:rsidR="00E760F3" w:rsidRPr="00647980" w:rsidRDefault="00E760F3" w:rsidP="00E760F3">
            <w:pPr>
              <w:numPr>
                <w:ilvl w:val="0"/>
                <w:numId w:val="25"/>
              </w:numPr>
              <w:tabs>
                <w:tab w:val="clear" w:pos="5670"/>
              </w:tabs>
              <w:spacing w:line="240" w:lineRule="auto"/>
              <w:ind w:left="319" w:hanging="319"/>
              <w:jc w:val="left"/>
              <w:rPr>
                <w:rFonts w:cstheme="minorHAnsi"/>
              </w:rPr>
            </w:pPr>
            <w:r w:rsidRPr="00647980">
              <w:rPr>
                <w:rFonts w:eastAsia="Times New Roman" w:cstheme="minorHAnsi"/>
              </w:rPr>
              <w:t>traheomalacije ali bronhomalacije.</w:t>
            </w:r>
          </w:p>
        </w:tc>
      </w:tr>
      <w:tr w:rsidR="00E760F3" w:rsidRPr="00647980" w14:paraId="4C7CE621" w14:textId="77777777" w:rsidTr="00BF156F">
        <w:tc>
          <w:tcPr>
            <w:tcW w:w="5807" w:type="dxa"/>
          </w:tcPr>
          <w:p w14:paraId="34E9F397" w14:textId="77777777" w:rsidR="00E760F3" w:rsidRPr="00647980" w:rsidRDefault="00E760F3" w:rsidP="00BF156F">
            <w:pPr>
              <w:rPr>
                <w:rFonts w:cstheme="minorHAnsi"/>
              </w:rPr>
            </w:pPr>
            <w:r w:rsidRPr="00647980">
              <w:rPr>
                <w:rFonts w:eastAsia="Times New Roman" w:cstheme="minorHAnsi"/>
              </w:rPr>
              <w:t>MEDICINSKI PRIPOMOČEK ZA VZDRŽEVANJE POZITIVNEGA TLAKA MED IZDIHOM (PEEP VALVULA) Z USTNIKOM</w:t>
            </w:r>
          </w:p>
        </w:tc>
        <w:tc>
          <w:tcPr>
            <w:tcW w:w="8187" w:type="dxa"/>
          </w:tcPr>
          <w:p w14:paraId="0E32C359" w14:textId="77777777" w:rsidR="00E760F3" w:rsidRPr="00647980" w:rsidRDefault="00E760F3" w:rsidP="00BF156F">
            <w:pPr>
              <w:rPr>
                <w:rFonts w:cstheme="minorHAnsi"/>
              </w:rPr>
            </w:pPr>
            <w:r w:rsidRPr="00647980">
              <w:rPr>
                <w:rFonts w:eastAsia="Times New Roman" w:cstheme="minorHAnsi"/>
              </w:rPr>
              <w:t>Zavarovana oseba s kolapsom intratorakalnih dihalnih poti ali trajno nepredihanostjo dela pljuč.</w:t>
            </w:r>
          </w:p>
        </w:tc>
      </w:tr>
      <w:tr w:rsidR="00E760F3" w:rsidRPr="00647980" w14:paraId="10B6DBF9" w14:textId="77777777" w:rsidTr="00BF156F">
        <w:tc>
          <w:tcPr>
            <w:tcW w:w="5807" w:type="dxa"/>
          </w:tcPr>
          <w:p w14:paraId="6E954DB0" w14:textId="77777777" w:rsidR="00E760F3" w:rsidRPr="00647980" w:rsidRDefault="00E760F3" w:rsidP="00BF156F">
            <w:pPr>
              <w:rPr>
                <w:rFonts w:cstheme="minorHAnsi"/>
              </w:rPr>
            </w:pPr>
            <w:r w:rsidRPr="00647980">
              <w:rPr>
                <w:rFonts w:eastAsia="Times New Roman" w:cstheme="minorHAnsi"/>
              </w:rPr>
              <w:lastRenderedPageBreak/>
              <w:t>IZKAŠLJEVALNIK</w:t>
            </w:r>
          </w:p>
        </w:tc>
        <w:tc>
          <w:tcPr>
            <w:tcW w:w="8187" w:type="dxa"/>
          </w:tcPr>
          <w:p w14:paraId="70D240A3" w14:textId="77777777" w:rsidR="00E760F3" w:rsidRPr="00647980" w:rsidRDefault="00E760F3" w:rsidP="00BF156F">
            <w:pPr>
              <w:rPr>
                <w:rFonts w:eastAsia="Times New Roman" w:cstheme="minorHAnsi"/>
              </w:rPr>
            </w:pPr>
            <w:r w:rsidRPr="00647980">
              <w:rPr>
                <w:rFonts w:eastAsia="Times New Roman" w:cstheme="minorHAnsi"/>
              </w:rPr>
              <w:t>Zavarovana oseba ima pravico do izkašljevalnika, če zaradi poškodbe ali okvare živčevja, živčno-mišične bolezni ali pljučne bolezni ne izkašljuje učinkovito, ima pa produktiven kašelj in uporaba drugih medicinskih pripomočkov za izkašljevanje ni učinkovita, pri čemer meritev maksimalnega pretoka zraka pri kašljanju znaša manj kot 270 l/min (PEFR-peak expiratory flow rate) ali ima simptome in znake neučinkovitega kašlja in so ji zagotovljeni pogoji za redno čiščenje spodnjih dihalnih poti na domu z izkašljevalnikom.</w:t>
            </w:r>
          </w:p>
          <w:p w14:paraId="4D06960A" w14:textId="77777777" w:rsidR="00E760F3" w:rsidRPr="00647980" w:rsidRDefault="00E760F3" w:rsidP="00BF156F">
            <w:pPr>
              <w:rPr>
                <w:rFonts w:cstheme="minorHAnsi"/>
              </w:rPr>
            </w:pPr>
            <w:r w:rsidRPr="00647980">
              <w:rPr>
                <w:rFonts w:eastAsia="Times New Roman" w:cstheme="minorHAnsi"/>
              </w:rPr>
              <w:t>Zavarovana oseba, mlajša od 18 let, ima pravico do izkašljevalnika, če je klinično dokazano, da je kašelj neučinkovit zaradi živčno-mišične bolezni ali zaradi drugih bolezni.</w:t>
            </w:r>
          </w:p>
        </w:tc>
      </w:tr>
      <w:tr w:rsidR="00E760F3" w:rsidRPr="00647980" w14:paraId="0CB3C522" w14:textId="77777777" w:rsidTr="00BF156F">
        <w:tc>
          <w:tcPr>
            <w:tcW w:w="5807" w:type="dxa"/>
          </w:tcPr>
          <w:p w14:paraId="522186DE" w14:textId="77777777" w:rsidR="00E760F3" w:rsidRPr="00647980" w:rsidRDefault="00E760F3" w:rsidP="00BF156F">
            <w:pPr>
              <w:rPr>
                <w:rFonts w:cstheme="minorHAnsi"/>
              </w:rPr>
            </w:pPr>
            <w:r w:rsidRPr="00647980">
              <w:rPr>
                <w:rFonts w:eastAsia="Times New Roman" w:cstheme="minorHAnsi"/>
              </w:rPr>
              <w:t>OBRAZNA MASKA ZA IZKAŠLJEVALNIK</w:t>
            </w:r>
          </w:p>
        </w:tc>
        <w:tc>
          <w:tcPr>
            <w:tcW w:w="8187" w:type="dxa"/>
          </w:tcPr>
          <w:p w14:paraId="6B3FE151" w14:textId="77777777" w:rsidR="00E760F3" w:rsidRPr="00647980" w:rsidRDefault="00E760F3" w:rsidP="00BF156F">
            <w:pPr>
              <w:rPr>
                <w:rFonts w:cstheme="minorHAnsi"/>
              </w:rPr>
            </w:pPr>
            <w:r w:rsidRPr="00647980">
              <w:rPr>
                <w:rFonts w:eastAsia="Times New Roman" w:cstheme="minorHAnsi"/>
              </w:rPr>
              <w:t>Zavarovana oseba, ki redno izvaja čiščenje spodnjih dihal z izkašljevalnikom, ima pravico do obrazne maske za izkašljevalnik.</w:t>
            </w:r>
          </w:p>
        </w:tc>
      </w:tr>
      <w:tr w:rsidR="00E760F3" w:rsidRPr="00647980" w14:paraId="137A6C55" w14:textId="77777777" w:rsidTr="00BF156F">
        <w:tc>
          <w:tcPr>
            <w:tcW w:w="5807" w:type="dxa"/>
          </w:tcPr>
          <w:p w14:paraId="679E619F" w14:textId="77777777" w:rsidR="00E760F3" w:rsidRPr="00647980" w:rsidRDefault="00E760F3" w:rsidP="00BF156F">
            <w:pPr>
              <w:rPr>
                <w:rFonts w:cstheme="minorHAnsi"/>
              </w:rPr>
            </w:pPr>
            <w:r w:rsidRPr="00647980">
              <w:rPr>
                <w:rFonts w:eastAsia="Times New Roman" w:cstheme="minorHAnsi"/>
              </w:rPr>
              <w:t>USTNIK ZA IZKAŠLJEVALNIK</w:t>
            </w:r>
          </w:p>
        </w:tc>
        <w:tc>
          <w:tcPr>
            <w:tcW w:w="8187" w:type="dxa"/>
          </w:tcPr>
          <w:p w14:paraId="4213FA69" w14:textId="77777777" w:rsidR="00E760F3" w:rsidRPr="00647980" w:rsidRDefault="00E760F3" w:rsidP="00BF156F">
            <w:pPr>
              <w:rPr>
                <w:rFonts w:cstheme="minorHAnsi"/>
              </w:rPr>
            </w:pPr>
            <w:r w:rsidRPr="00647980">
              <w:rPr>
                <w:rFonts w:eastAsia="Times New Roman" w:cstheme="minorHAnsi"/>
              </w:rPr>
              <w:t>Zavarovana oseba, ki redno izvaja čiščenje spodnjih dihal z izkašljevalnikom, ima pravico do ustnika za izkašljevalnik.</w:t>
            </w:r>
          </w:p>
        </w:tc>
      </w:tr>
      <w:tr w:rsidR="00E760F3" w:rsidRPr="00647980" w14:paraId="1CCC4F49" w14:textId="77777777" w:rsidTr="00BF156F">
        <w:tc>
          <w:tcPr>
            <w:tcW w:w="5807" w:type="dxa"/>
          </w:tcPr>
          <w:p w14:paraId="5A9AB8B7" w14:textId="77777777" w:rsidR="00E760F3" w:rsidRPr="00647980" w:rsidRDefault="00E760F3" w:rsidP="00BF156F">
            <w:pPr>
              <w:rPr>
                <w:rFonts w:cstheme="minorHAnsi"/>
              </w:rPr>
            </w:pPr>
            <w:r w:rsidRPr="00647980">
              <w:rPr>
                <w:rFonts w:eastAsia="Times New Roman" w:cstheme="minorHAnsi"/>
              </w:rPr>
              <w:t>NASTAVEK ZA KANILO ZA IZKAŠLJEVALNIK</w:t>
            </w:r>
          </w:p>
        </w:tc>
        <w:tc>
          <w:tcPr>
            <w:tcW w:w="8187" w:type="dxa"/>
          </w:tcPr>
          <w:p w14:paraId="7CAD3B63" w14:textId="77777777" w:rsidR="00E760F3" w:rsidRPr="00647980" w:rsidRDefault="00E760F3" w:rsidP="00BF156F">
            <w:pPr>
              <w:rPr>
                <w:rFonts w:cstheme="minorHAnsi"/>
              </w:rPr>
            </w:pPr>
            <w:r w:rsidRPr="00647980">
              <w:rPr>
                <w:rFonts w:eastAsia="Times New Roman" w:cstheme="minorHAnsi"/>
              </w:rPr>
              <w:t>Zavarovana oseba, ki redno izvaja čiščenje spodnjih dihal z izkašljevalnikom preko endotrahealne kanile, ima pravico do nastavka za kanilo za izkašljevalnik.</w:t>
            </w:r>
          </w:p>
        </w:tc>
      </w:tr>
      <w:tr w:rsidR="00E760F3" w:rsidRPr="00647980" w14:paraId="1C704C99" w14:textId="77777777" w:rsidTr="00BF156F">
        <w:tc>
          <w:tcPr>
            <w:tcW w:w="5807" w:type="dxa"/>
          </w:tcPr>
          <w:p w14:paraId="650A62FB" w14:textId="77777777" w:rsidR="00E760F3" w:rsidRPr="00647980" w:rsidRDefault="00E760F3" w:rsidP="00BF156F">
            <w:pPr>
              <w:rPr>
                <w:rFonts w:cstheme="minorHAnsi"/>
              </w:rPr>
            </w:pPr>
            <w:r w:rsidRPr="00647980">
              <w:rPr>
                <w:rFonts w:eastAsia="Times New Roman" w:cstheme="minorHAnsi"/>
              </w:rPr>
              <w:t>FILTER ZA IZKAŠLJEVALNIK</w:t>
            </w:r>
          </w:p>
        </w:tc>
        <w:tc>
          <w:tcPr>
            <w:tcW w:w="8187" w:type="dxa"/>
          </w:tcPr>
          <w:p w14:paraId="5A84319D" w14:textId="77777777" w:rsidR="00E760F3" w:rsidRPr="00647980" w:rsidRDefault="00E760F3" w:rsidP="00BF156F">
            <w:pPr>
              <w:rPr>
                <w:rFonts w:cstheme="minorHAnsi"/>
              </w:rPr>
            </w:pPr>
            <w:r w:rsidRPr="00647980">
              <w:rPr>
                <w:rFonts w:eastAsia="Times New Roman" w:cstheme="minorHAnsi"/>
              </w:rPr>
              <w:t>Zavarovana oseba, ki redno izvaja čiščenje spodnjih dihal z izkašljevalnikom, ima pravico do filtra za izkašljevalnik.</w:t>
            </w:r>
          </w:p>
        </w:tc>
      </w:tr>
      <w:tr w:rsidR="00E760F3" w:rsidRPr="00647980" w14:paraId="200D941D" w14:textId="77777777" w:rsidTr="00BF156F">
        <w:tc>
          <w:tcPr>
            <w:tcW w:w="5807" w:type="dxa"/>
          </w:tcPr>
          <w:p w14:paraId="1B374707" w14:textId="77777777" w:rsidR="00E760F3" w:rsidRPr="00647980" w:rsidRDefault="00E760F3" w:rsidP="00BF156F">
            <w:pPr>
              <w:rPr>
                <w:rFonts w:cstheme="minorHAnsi"/>
              </w:rPr>
            </w:pPr>
            <w:r w:rsidRPr="00647980">
              <w:rPr>
                <w:rFonts w:eastAsia="Times New Roman" w:cstheme="minorHAnsi"/>
              </w:rPr>
              <w:t>CEV ZA IZKAŠLJEVALNIK</w:t>
            </w:r>
          </w:p>
        </w:tc>
        <w:tc>
          <w:tcPr>
            <w:tcW w:w="8187" w:type="dxa"/>
          </w:tcPr>
          <w:p w14:paraId="32AC88EC" w14:textId="77777777" w:rsidR="00E760F3" w:rsidRPr="00647980" w:rsidRDefault="00E760F3" w:rsidP="00BF156F">
            <w:pPr>
              <w:rPr>
                <w:rFonts w:cstheme="minorHAnsi"/>
              </w:rPr>
            </w:pPr>
            <w:r w:rsidRPr="00647980">
              <w:rPr>
                <w:rFonts w:eastAsia="Times New Roman" w:cstheme="minorHAnsi"/>
              </w:rPr>
              <w:t>Zavarovana oseba, ki redno izvaja čiščenje spodnjih dihal z izkašljevalnikom, ima pravico do cevi za izkašljevalnik.</w:t>
            </w:r>
          </w:p>
        </w:tc>
      </w:tr>
      <w:tr w:rsidR="00E760F3" w:rsidRPr="00647980" w14:paraId="14EE1506" w14:textId="77777777" w:rsidTr="00BF156F">
        <w:tc>
          <w:tcPr>
            <w:tcW w:w="13994" w:type="dxa"/>
            <w:gridSpan w:val="2"/>
          </w:tcPr>
          <w:p w14:paraId="43F7CFDC" w14:textId="77777777" w:rsidR="00E760F3" w:rsidRPr="00647980" w:rsidRDefault="00E760F3" w:rsidP="00BF156F">
            <w:pPr>
              <w:rPr>
                <w:rFonts w:cstheme="minorHAnsi"/>
                <w:b/>
                <w:bCs/>
              </w:rPr>
            </w:pPr>
            <w:r w:rsidRPr="00647980">
              <w:rPr>
                <w:rFonts w:eastAsia="Times New Roman" w:cstheme="minorHAnsi"/>
                <w:b/>
                <w:bCs/>
              </w:rPr>
              <w:t>III. Medicinski pripomočki za zdravljenje in spremljanje</w:t>
            </w:r>
          </w:p>
        </w:tc>
      </w:tr>
      <w:tr w:rsidR="00E760F3" w:rsidRPr="00647980" w14:paraId="5AC735F8" w14:textId="77777777" w:rsidTr="00BF156F">
        <w:tc>
          <w:tcPr>
            <w:tcW w:w="5807" w:type="dxa"/>
          </w:tcPr>
          <w:p w14:paraId="0CA94274" w14:textId="77777777" w:rsidR="00E760F3" w:rsidRPr="00647980" w:rsidRDefault="00E760F3" w:rsidP="00BF156F">
            <w:pPr>
              <w:rPr>
                <w:rFonts w:cstheme="minorHAnsi"/>
              </w:rPr>
            </w:pPr>
            <w:r w:rsidRPr="00647980">
              <w:rPr>
                <w:rFonts w:eastAsia="Times New Roman" w:cstheme="minorHAnsi"/>
              </w:rPr>
              <w:t>PULZNI OKSIMETER Z ALARMOM</w:t>
            </w:r>
          </w:p>
        </w:tc>
        <w:tc>
          <w:tcPr>
            <w:tcW w:w="8187" w:type="dxa"/>
          </w:tcPr>
          <w:p w14:paraId="54670341" w14:textId="77777777" w:rsidR="00E760F3" w:rsidRPr="00647980" w:rsidRDefault="00E760F3" w:rsidP="00BF156F">
            <w:pPr>
              <w:rPr>
                <w:rFonts w:eastAsia="Times New Roman" w:cstheme="minorHAnsi"/>
              </w:rPr>
            </w:pPr>
            <w:r w:rsidRPr="00647980">
              <w:rPr>
                <w:rFonts w:eastAsia="Times New Roman" w:cstheme="minorHAnsi"/>
              </w:rPr>
              <w:t>Zavarovana oseba, mlajša od 18 let, ki se zdravi s kisikom na domu zaradi kronične dihalne odpovedi v okviru napredovane oblike cistične fibroze, intersticijske pljučne bolezni s hipoksemijo, pljučne arterijske hipertenzije, bronhopulmonalne displazije, obliterantnega bronhiolitisa ali zavarovana oseba, stara vsaj 18 let, pri kateri se zdravljenje navedenega stanja neprekinjeno nadaljuje iz obdobja pred 18. letom starosti.</w:t>
            </w:r>
          </w:p>
          <w:p w14:paraId="0EF4A76A" w14:textId="77777777" w:rsidR="00E760F3" w:rsidRPr="00647980" w:rsidRDefault="00E760F3" w:rsidP="00BF156F">
            <w:pPr>
              <w:rPr>
                <w:rFonts w:cstheme="minorHAnsi"/>
              </w:rPr>
            </w:pPr>
            <w:r w:rsidRPr="00647980">
              <w:rPr>
                <w:rFonts w:eastAsia="Times New Roman" w:cstheme="minorHAnsi"/>
              </w:rPr>
              <w:t>Zavarovana oseba pri zdravljenju z ventilatorjem – aparatom za umetno predihavanje pljuč na domu.</w:t>
            </w:r>
          </w:p>
        </w:tc>
      </w:tr>
      <w:tr w:rsidR="00E760F3" w:rsidRPr="00647980" w14:paraId="41B852B7" w14:textId="77777777" w:rsidTr="00BF156F">
        <w:tc>
          <w:tcPr>
            <w:tcW w:w="5807" w:type="dxa"/>
          </w:tcPr>
          <w:p w14:paraId="276E483B" w14:textId="77777777" w:rsidR="00E760F3" w:rsidRPr="00647980" w:rsidRDefault="00E760F3" w:rsidP="00BF156F">
            <w:pPr>
              <w:rPr>
                <w:rFonts w:cstheme="minorHAnsi"/>
              </w:rPr>
            </w:pPr>
            <w:bookmarkStart w:id="1" w:name="_Hlk102474328"/>
            <w:r w:rsidRPr="00647980">
              <w:rPr>
                <w:rFonts w:eastAsia="Times New Roman" w:cstheme="minorHAnsi"/>
              </w:rPr>
              <w:t>SENZORJI ZA PULZNI OKSIMETER ZA VEČKRATNO UPORABO</w:t>
            </w:r>
            <w:bookmarkEnd w:id="1"/>
          </w:p>
        </w:tc>
        <w:tc>
          <w:tcPr>
            <w:tcW w:w="8187" w:type="dxa"/>
          </w:tcPr>
          <w:p w14:paraId="4CD5D0CE" w14:textId="77777777" w:rsidR="00E760F3" w:rsidRPr="00647980" w:rsidRDefault="00E760F3" w:rsidP="00BF156F">
            <w:pPr>
              <w:rPr>
                <w:rFonts w:cstheme="minorHAnsi"/>
              </w:rPr>
            </w:pPr>
            <w:r w:rsidRPr="00647980">
              <w:rPr>
                <w:rFonts w:eastAsia="Times New Roman" w:cstheme="minorHAnsi"/>
              </w:rPr>
              <w:t>Zavarovana oseba, ki ima pravico do pulznega oksimetra.</w:t>
            </w:r>
          </w:p>
        </w:tc>
      </w:tr>
      <w:tr w:rsidR="00E760F3" w:rsidRPr="00647980" w14:paraId="5416CA26" w14:textId="77777777" w:rsidTr="00BF156F">
        <w:tc>
          <w:tcPr>
            <w:tcW w:w="5807" w:type="dxa"/>
          </w:tcPr>
          <w:p w14:paraId="574A1530" w14:textId="77777777" w:rsidR="00E760F3" w:rsidRPr="00647980" w:rsidRDefault="00E760F3" w:rsidP="00BF156F">
            <w:pPr>
              <w:rPr>
                <w:rFonts w:cstheme="minorHAnsi"/>
              </w:rPr>
            </w:pPr>
            <w:r w:rsidRPr="00647980">
              <w:rPr>
                <w:rFonts w:eastAsia="Times New Roman" w:cstheme="minorHAnsi"/>
              </w:rPr>
              <w:t xml:space="preserve">SENZORJI ZA PULZNI OKSIMETER ZA LEPLJENJE NA KOŽO </w:t>
            </w:r>
          </w:p>
        </w:tc>
        <w:tc>
          <w:tcPr>
            <w:tcW w:w="8187" w:type="dxa"/>
          </w:tcPr>
          <w:p w14:paraId="501BC30E" w14:textId="77777777" w:rsidR="00E760F3" w:rsidRPr="00647980" w:rsidRDefault="00E760F3" w:rsidP="00BF156F">
            <w:pPr>
              <w:rPr>
                <w:rFonts w:cstheme="minorHAnsi"/>
              </w:rPr>
            </w:pPr>
            <w:r w:rsidRPr="00647980">
              <w:rPr>
                <w:rFonts w:eastAsia="Times New Roman" w:cstheme="minorHAnsi"/>
              </w:rPr>
              <w:t>Zavarovana oseba, mlajša od treh let</w:t>
            </w:r>
            <w:r>
              <w:rPr>
                <w:rFonts w:eastAsia="Times New Roman" w:cstheme="minorHAnsi"/>
              </w:rPr>
              <w:t xml:space="preserve">, s pravico do pulznega oksimetra. </w:t>
            </w:r>
            <w:r w:rsidRPr="00647980">
              <w:t>Zavarovana oseba, ki ima pravico do pulznega oksimetra, pri kateri zaradi razvojnih posebnosti ni možen drugačen način merjenja saturacije.</w:t>
            </w:r>
          </w:p>
        </w:tc>
      </w:tr>
      <w:tr w:rsidR="00E760F3" w:rsidRPr="00647980" w14:paraId="5C9C45D6" w14:textId="77777777" w:rsidTr="00BF156F">
        <w:tc>
          <w:tcPr>
            <w:tcW w:w="5807" w:type="dxa"/>
          </w:tcPr>
          <w:p w14:paraId="0955FA63" w14:textId="77777777" w:rsidR="00E760F3" w:rsidRPr="00647980" w:rsidRDefault="00E760F3" w:rsidP="00BF156F">
            <w:pPr>
              <w:rPr>
                <w:rFonts w:cstheme="minorHAnsi"/>
              </w:rPr>
            </w:pPr>
            <w:r w:rsidRPr="00647980">
              <w:rPr>
                <w:rFonts w:eastAsia="Times New Roman" w:cstheme="minorHAnsi"/>
              </w:rPr>
              <w:t>INHALATOR</w:t>
            </w:r>
          </w:p>
        </w:tc>
        <w:tc>
          <w:tcPr>
            <w:tcW w:w="8187" w:type="dxa"/>
          </w:tcPr>
          <w:p w14:paraId="42734EA1" w14:textId="77777777" w:rsidR="00E760F3" w:rsidRPr="00647980" w:rsidRDefault="00E760F3" w:rsidP="00BF156F">
            <w:pPr>
              <w:rPr>
                <w:rFonts w:cstheme="minorHAnsi"/>
              </w:rPr>
            </w:pPr>
            <w:r w:rsidRPr="00647980">
              <w:rPr>
                <w:rFonts w:eastAsia="Times New Roman" w:cstheme="minorHAnsi"/>
              </w:rPr>
              <w:t>KOPB s FEV manj kot 50 % referenčne vrednosti. Mukoviscidoza. Laringektomirana oseba. Trajna traheostoma.</w:t>
            </w:r>
            <w:r w:rsidRPr="00647980">
              <w:t xml:space="preserve"> Težja oblika laringitisa.</w:t>
            </w:r>
          </w:p>
        </w:tc>
      </w:tr>
      <w:tr w:rsidR="00E760F3" w:rsidRPr="00647980" w14:paraId="14D0C77D" w14:textId="77777777" w:rsidTr="00BF156F">
        <w:tc>
          <w:tcPr>
            <w:tcW w:w="5807" w:type="dxa"/>
          </w:tcPr>
          <w:p w14:paraId="72300A4A" w14:textId="77777777" w:rsidR="00E760F3" w:rsidRPr="00647980" w:rsidRDefault="00E760F3" w:rsidP="00BF156F">
            <w:pPr>
              <w:rPr>
                <w:rFonts w:cstheme="minorHAnsi"/>
              </w:rPr>
            </w:pPr>
            <w:bookmarkStart w:id="2" w:name="_Hlk100739517"/>
            <w:r w:rsidRPr="00647980">
              <w:rPr>
                <w:rFonts w:eastAsia="Times New Roman" w:cstheme="minorHAnsi"/>
              </w:rPr>
              <w:t xml:space="preserve">INHALATOR S FUNKCIJO UPORA PRI IZDIHU </w:t>
            </w:r>
            <w:bookmarkEnd w:id="2"/>
          </w:p>
        </w:tc>
        <w:tc>
          <w:tcPr>
            <w:tcW w:w="8187" w:type="dxa"/>
          </w:tcPr>
          <w:p w14:paraId="3807BA23" w14:textId="77777777" w:rsidR="00E760F3" w:rsidRPr="00647980" w:rsidRDefault="00E760F3" w:rsidP="00BF156F">
            <w:pPr>
              <w:rPr>
                <w:rFonts w:eastAsia="Times New Roman"/>
                <w:lang w:eastAsia="sl-SI"/>
              </w:rPr>
            </w:pPr>
            <w:r w:rsidRPr="00647980">
              <w:rPr>
                <w:rFonts w:eastAsia="Times New Roman"/>
                <w:lang w:eastAsia="sl-SI"/>
              </w:rPr>
              <w:t>Zavarovana oseba s cistično fibrozo ali drugimi stanji, ki so sorodna tej bolezni, pri katerih je treba vsaj dvakrat dnevno aplicirati hipertonično raztopino NaCl in ob poslabšanjih inhalacije različnih antibiotikov.</w:t>
            </w:r>
          </w:p>
          <w:p w14:paraId="1B7C90EE" w14:textId="77777777" w:rsidR="00E760F3" w:rsidRPr="00647980" w:rsidRDefault="00E760F3" w:rsidP="00BF156F">
            <w:pPr>
              <w:rPr>
                <w:rFonts w:cstheme="minorHAnsi"/>
              </w:rPr>
            </w:pPr>
          </w:p>
        </w:tc>
      </w:tr>
      <w:tr w:rsidR="00E760F3" w:rsidRPr="00647980" w14:paraId="479AF66E" w14:textId="77777777" w:rsidTr="00BF156F">
        <w:tc>
          <w:tcPr>
            <w:tcW w:w="5807" w:type="dxa"/>
          </w:tcPr>
          <w:p w14:paraId="2881D5C3" w14:textId="77777777" w:rsidR="00E760F3" w:rsidRPr="00647980" w:rsidRDefault="00E760F3" w:rsidP="00BF156F">
            <w:pPr>
              <w:rPr>
                <w:rFonts w:eastAsia="Times New Roman" w:cstheme="minorHAnsi"/>
              </w:rPr>
            </w:pPr>
            <w:r w:rsidRPr="00647980">
              <w:lastRenderedPageBreak/>
              <w:t>INHALATOR ZA PRILAGODLJIVO DOVAJANJE RAZPRŠIL</w:t>
            </w:r>
          </w:p>
        </w:tc>
        <w:tc>
          <w:tcPr>
            <w:tcW w:w="8187" w:type="dxa"/>
          </w:tcPr>
          <w:p w14:paraId="17F25B08" w14:textId="77777777" w:rsidR="00E760F3" w:rsidRPr="00647980" w:rsidRDefault="00E760F3" w:rsidP="00BF156F">
            <w:pPr>
              <w:rPr>
                <w:rFonts w:eastAsia="Times New Roman" w:cstheme="minorHAnsi"/>
              </w:rPr>
            </w:pPr>
            <w:r w:rsidRPr="00647980">
              <w:t>Zavarovana oseba s cistično fibrozo, pri kateri je potrebno vsaj dvakrat dnevno aplicirati hipertonično raztopino NaCl in ob poslabšanjih inhalacije različnih antibiotikov.</w:t>
            </w:r>
          </w:p>
        </w:tc>
      </w:tr>
      <w:tr w:rsidR="00E760F3" w:rsidRPr="00647980" w14:paraId="51DAF95A" w14:textId="77777777" w:rsidTr="00BF156F">
        <w:tc>
          <w:tcPr>
            <w:tcW w:w="5807" w:type="dxa"/>
          </w:tcPr>
          <w:p w14:paraId="1EECC077" w14:textId="77777777" w:rsidR="00E760F3" w:rsidRPr="00647980" w:rsidRDefault="00E760F3" w:rsidP="00BF156F">
            <w:pPr>
              <w:rPr>
                <w:rFonts w:eastAsia="Times New Roman" w:cstheme="minorHAnsi"/>
              </w:rPr>
            </w:pPr>
            <w:r w:rsidRPr="00647980">
              <w:t>FILTER NA IZDIHU ZA INHALATOR</w:t>
            </w:r>
          </w:p>
        </w:tc>
        <w:tc>
          <w:tcPr>
            <w:tcW w:w="8187" w:type="dxa"/>
          </w:tcPr>
          <w:p w14:paraId="7BA05B49" w14:textId="77777777" w:rsidR="00E760F3" w:rsidRPr="00647980" w:rsidRDefault="00E760F3" w:rsidP="00BF156F">
            <w:pPr>
              <w:rPr>
                <w:rFonts w:eastAsia="Times New Roman" w:cstheme="minorHAnsi"/>
              </w:rPr>
            </w:pPr>
            <w:r w:rsidRPr="00647980">
              <w:t>Zavarovana oseba, ki ji je predpisan antibiotik za aplikacijo v obliki inhalacij in uporablja inhalator za prilagodljivo odmerjanje razpršil ali inhalator s funkcijo upora pri izdihu.</w:t>
            </w:r>
          </w:p>
        </w:tc>
      </w:tr>
      <w:tr w:rsidR="00E760F3" w:rsidRPr="00647980" w14:paraId="0FD3A1C7" w14:textId="77777777" w:rsidTr="00BF156F">
        <w:tc>
          <w:tcPr>
            <w:tcW w:w="5807" w:type="dxa"/>
          </w:tcPr>
          <w:p w14:paraId="589CD905" w14:textId="77777777" w:rsidR="00E760F3" w:rsidRPr="00647980" w:rsidRDefault="00E760F3" w:rsidP="00BF156F">
            <w:pPr>
              <w:rPr>
                <w:rFonts w:eastAsia="Times New Roman"/>
                <w:lang w:eastAsia="sl-SI"/>
              </w:rPr>
            </w:pPr>
            <w:r w:rsidRPr="00647980">
              <w:rPr>
                <w:rFonts w:eastAsia="Times New Roman"/>
                <w:lang w:eastAsia="sl-SI"/>
              </w:rPr>
              <w:t>NASTAVEK ZA FILTER NA IZDIHU ZA INHALATOR</w:t>
            </w:r>
          </w:p>
          <w:p w14:paraId="143E812A" w14:textId="77777777" w:rsidR="00E760F3" w:rsidRPr="00647980" w:rsidRDefault="00E760F3" w:rsidP="00BF156F">
            <w:pPr>
              <w:rPr>
                <w:rFonts w:eastAsia="Times New Roman" w:cstheme="minorHAnsi"/>
              </w:rPr>
            </w:pPr>
          </w:p>
        </w:tc>
        <w:tc>
          <w:tcPr>
            <w:tcW w:w="8187" w:type="dxa"/>
          </w:tcPr>
          <w:p w14:paraId="3CEDF4C3" w14:textId="77777777" w:rsidR="00E760F3" w:rsidRPr="00647980" w:rsidRDefault="00E760F3" w:rsidP="00BF156F">
            <w:pPr>
              <w:rPr>
                <w:rFonts w:eastAsia="Times New Roman" w:cstheme="minorHAnsi"/>
              </w:rPr>
            </w:pPr>
            <w:r w:rsidRPr="00647980">
              <w:t>Zavarovana oseba, ki ji je predpisan antibiotik za aplikacijo v obliki inhalacij in uporablja inhalator za prilagodljivo odmerjanje razpršil ali inhalator s funkcijo upora pri izdihu.</w:t>
            </w:r>
          </w:p>
        </w:tc>
      </w:tr>
      <w:tr w:rsidR="00E760F3" w:rsidRPr="00647980" w14:paraId="2D46546E" w14:textId="77777777" w:rsidTr="00BF156F">
        <w:tc>
          <w:tcPr>
            <w:tcW w:w="5807" w:type="dxa"/>
          </w:tcPr>
          <w:p w14:paraId="44F206F7" w14:textId="77777777" w:rsidR="00E760F3" w:rsidRPr="00647980" w:rsidRDefault="00E760F3" w:rsidP="00BF156F">
            <w:pPr>
              <w:rPr>
                <w:rFonts w:eastAsia="Times New Roman" w:cstheme="minorHAnsi"/>
              </w:rPr>
            </w:pPr>
            <w:r w:rsidRPr="00647980">
              <w:rPr>
                <w:rFonts w:cstheme="minorHAnsi"/>
              </w:rPr>
              <w:t>MASKA ZA INHALATOR</w:t>
            </w:r>
          </w:p>
        </w:tc>
        <w:tc>
          <w:tcPr>
            <w:tcW w:w="8187" w:type="dxa"/>
          </w:tcPr>
          <w:p w14:paraId="14020A00" w14:textId="77777777" w:rsidR="00E760F3" w:rsidRPr="00647980" w:rsidRDefault="00E760F3" w:rsidP="00BF156F">
            <w:pPr>
              <w:rPr>
                <w:rFonts w:eastAsia="Times New Roman" w:cstheme="minorHAnsi"/>
              </w:rPr>
            </w:pPr>
            <w:r w:rsidRPr="00647980">
              <w:rPr>
                <w:rFonts w:cstheme="minorHAnsi"/>
              </w:rPr>
              <w:t xml:space="preserve">Zavarovana oseba, ki je prejela inhalator s funkcijo upora pri izdihu ali </w:t>
            </w:r>
            <w:bookmarkStart w:id="3" w:name="_Hlk100046826"/>
            <w:r w:rsidRPr="00647980">
              <w:rPr>
                <w:rFonts w:cstheme="minorHAnsi"/>
              </w:rPr>
              <w:t xml:space="preserve">inhalator za prilagodljivo odmerjanje </w:t>
            </w:r>
            <w:r w:rsidRPr="00647980">
              <w:t>razpršil</w:t>
            </w:r>
            <w:bookmarkEnd w:id="3"/>
            <w:r w:rsidRPr="00647980">
              <w:rPr>
                <w:rFonts w:cstheme="minorHAnsi"/>
              </w:rPr>
              <w:t>, ima pravico do maske za inhalator.</w:t>
            </w:r>
          </w:p>
        </w:tc>
      </w:tr>
      <w:tr w:rsidR="00E760F3" w:rsidRPr="00647980" w14:paraId="28B5D439" w14:textId="77777777" w:rsidTr="00BF156F">
        <w:tc>
          <w:tcPr>
            <w:tcW w:w="5807" w:type="dxa"/>
          </w:tcPr>
          <w:p w14:paraId="7E21BCCD" w14:textId="77777777" w:rsidR="00E760F3" w:rsidRPr="00647980" w:rsidRDefault="00E760F3" w:rsidP="00BF156F">
            <w:pPr>
              <w:rPr>
                <w:rFonts w:eastAsia="Times New Roman" w:cstheme="minorHAnsi"/>
              </w:rPr>
            </w:pPr>
            <w:r w:rsidRPr="00647980">
              <w:rPr>
                <w:rFonts w:cstheme="minorHAnsi"/>
              </w:rPr>
              <w:t>USTNIK ZA INHALATOR</w:t>
            </w:r>
          </w:p>
        </w:tc>
        <w:tc>
          <w:tcPr>
            <w:tcW w:w="8187" w:type="dxa"/>
          </w:tcPr>
          <w:p w14:paraId="6F54F131" w14:textId="77777777" w:rsidR="00E760F3" w:rsidRPr="00647980" w:rsidRDefault="00E760F3" w:rsidP="00BF156F">
            <w:pPr>
              <w:tabs>
                <w:tab w:val="left" w:pos="540"/>
                <w:tab w:val="left" w:pos="900"/>
              </w:tabs>
              <w:rPr>
                <w:rFonts w:eastAsia="Times New Roman" w:cstheme="minorHAnsi"/>
                <w:lang w:eastAsia="x-none"/>
              </w:rPr>
            </w:pPr>
            <w:r w:rsidRPr="00647980">
              <w:rPr>
                <w:rFonts w:eastAsia="Times New Roman" w:cstheme="minorHAnsi"/>
                <w:lang w:val="x-none" w:eastAsia="x-none"/>
              </w:rPr>
              <w:t xml:space="preserve">Zavarovana oseba, ki je prejela inhalator s funkcijo upora pri izdihu ali inhalator za prilagodljivo odmerjanje razpršil, ima pravico do </w:t>
            </w:r>
            <w:r w:rsidRPr="00647980">
              <w:rPr>
                <w:rFonts w:eastAsia="Times New Roman" w:cstheme="minorHAnsi"/>
                <w:lang w:eastAsia="x-none"/>
              </w:rPr>
              <w:t>ustnika</w:t>
            </w:r>
            <w:r w:rsidRPr="00647980">
              <w:rPr>
                <w:rFonts w:eastAsia="Times New Roman" w:cstheme="minorHAnsi"/>
                <w:lang w:val="x-none" w:eastAsia="x-none"/>
              </w:rPr>
              <w:t xml:space="preserve"> za inhalator</w:t>
            </w:r>
            <w:r w:rsidRPr="00647980">
              <w:rPr>
                <w:rFonts w:eastAsia="Times New Roman" w:cstheme="minorHAnsi"/>
                <w:lang w:eastAsia="x-none"/>
              </w:rPr>
              <w:t>.</w:t>
            </w:r>
          </w:p>
        </w:tc>
      </w:tr>
      <w:tr w:rsidR="00E760F3" w:rsidRPr="00647980" w14:paraId="13F6B918" w14:textId="77777777" w:rsidTr="00BF156F">
        <w:tc>
          <w:tcPr>
            <w:tcW w:w="5807" w:type="dxa"/>
          </w:tcPr>
          <w:p w14:paraId="629B4614" w14:textId="77777777" w:rsidR="00E760F3" w:rsidRPr="00647980" w:rsidRDefault="00E760F3" w:rsidP="00BF156F">
            <w:pPr>
              <w:rPr>
                <w:rFonts w:eastAsia="Times New Roman" w:cstheme="minorHAnsi"/>
              </w:rPr>
            </w:pPr>
            <w:r w:rsidRPr="00647980">
              <w:rPr>
                <w:rFonts w:cstheme="minorHAnsi"/>
              </w:rPr>
              <w:t>RAZPRŠILNA POSODICA ZA INHALATOR</w:t>
            </w:r>
          </w:p>
        </w:tc>
        <w:tc>
          <w:tcPr>
            <w:tcW w:w="8187" w:type="dxa"/>
          </w:tcPr>
          <w:p w14:paraId="79DC5005" w14:textId="77777777" w:rsidR="00E760F3" w:rsidRPr="00647980" w:rsidRDefault="00E760F3" w:rsidP="00BF156F">
            <w:pPr>
              <w:rPr>
                <w:rFonts w:eastAsia="Times New Roman" w:cstheme="minorHAnsi"/>
              </w:rPr>
            </w:pPr>
            <w:r w:rsidRPr="00647980">
              <w:rPr>
                <w:rFonts w:cstheme="minorHAnsi"/>
              </w:rPr>
              <w:t xml:space="preserve">Zavarovana oseba, ki je prejela </w:t>
            </w:r>
            <w:r w:rsidRPr="00647980">
              <w:t xml:space="preserve">inhalator s funkcijo upora pri izdihu, ima pravico do </w:t>
            </w:r>
            <w:r w:rsidRPr="00647980">
              <w:rPr>
                <w:rFonts w:cstheme="minorHAnsi"/>
              </w:rPr>
              <w:t>razpršilne posodico za inhalator</w:t>
            </w:r>
            <w:r w:rsidRPr="00647980">
              <w:t>.</w:t>
            </w:r>
          </w:p>
        </w:tc>
      </w:tr>
      <w:tr w:rsidR="00E760F3" w:rsidRPr="00647980" w14:paraId="39B0BF8B" w14:textId="77777777" w:rsidTr="00BF156F">
        <w:tc>
          <w:tcPr>
            <w:tcW w:w="5807" w:type="dxa"/>
          </w:tcPr>
          <w:p w14:paraId="7B278922" w14:textId="77777777" w:rsidR="00E760F3" w:rsidRPr="00647980" w:rsidRDefault="00E760F3" w:rsidP="00BF156F">
            <w:pPr>
              <w:rPr>
                <w:rFonts w:eastAsia="Times New Roman" w:cstheme="minorHAnsi"/>
              </w:rPr>
            </w:pPr>
            <w:r w:rsidRPr="00647980">
              <w:rPr>
                <w:rFonts w:cstheme="minorHAnsi"/>
              </w:rPr>
              <w:t>POVEZOVALNA CEV ZA INHALATOR</w:t>
            </w:r>
          </w:p>
        </w:tc>
        <w:tc>
          <w:tcPr>
            <w:tcW w:w="8187" w:type="dxa"/>
          </w:tcPr>
          <w:p w14:paraId="36C4DF21" w14:textId="77777777" w:rsidR="00E760F3" w:rsidRPr="00647980" w:rsidRDefault="00E760F3" w:rsidP="00BF156F">
            <w:pPr>
              <w:rPr>
                <w:rFonts w:eastAsia="Times New Roman" w:cstheme="minorHAnsi"/>
              </w:rPr>
            </w:pPr>
            <w:r w:rsidRPr="00647980">
              <w:rPr>
                <w:rFonts w:cstheme="minorHAnsi"/>
              </w:rPr>
              <w:t xml:space="preserve">Zavarovana oseba, ki je prejela </w:t>
            </w:r>
            <w:r w:rsidRPr="00647980">
              <w:t>inhalator s funkcijo upora pri izdihu, ima pravico do p</w:t>
            </w:r>
            <w:r w:rsidRPr="00647980">
              <w:rPr>
                <w:rFonts w:cstheme="minorHAnsi"/>
              </w:rPr>
              <w:t>ovezovalne cevi za inhalator</w:t>
            </w:r>
            <w:r w:rsidRPr="00647980">
              <w:t>.</w:t>
            </w:r>
          </w:p>
        </w:tc>
      </w:tr>
      <w:tr w:rsidR="00E760F3" w:rsidRPr="00647980" w14:paraId="3938D680" w14:textId="77777777" w:rsidTr="00BF156F">
        <w:tc>
          <w:tcPr>
            <w:tcW w:w="5807" w:type="dxa"/>
          </w:tcPr>
          <w:p w14:paraId="4CB10712" w14:textId="77777777" w:rsidR="00E760F3" w:rsidRPr="00647980" w:rsidRDefault="00E760F3" w:rsidP="00BF156F">
            <w:pPr>
              <w:tabs>
                <w:tab w:val="left" w:pos="540"/>
                <w:tab w:val="left" w:pos="900"/>
              </w:tabs>
              <w:rPr>
                <w:rFonts w:eastAsia="Times New Roman" w:cstheme="minorHAnsi"/>
                <w:lang w:val="x-none" w:eastAsia="x-none"/>
              </w:rPr>
            </w:pPr>
            <w:r w:rsidRPr="00647980">
              <w:rPr>
                <w:rFonts w:eastAsia="Times New Roman"/>
                <w:lang w:eastAsia="x-none"/>
              </w:rPr>
              <w:t>POSODICA</w:t>
            </w:r>
            <w:r w:rsidRPr="00647980">
              <w:rPr>
                <w:rFonts w:eastAsia="Times New Roman"/>
                <w:lang w:val="x-none" w:eastAsia="x-none"/>
              </w:rPr>
              <w:t xml:space="preserve"> Z RAZPRŠILNO MEMBRANO ZA </w:t>
            </w:r>
            <w:r w:rsidRPr="00647980">
              <w:rPr>
                <w:rFonts w:eastAsia="Times New Roman"/>
                <w:bCs/>
                <w:lang w:val="x-none" w:eastAsia="x-none"/>
              </w:rPr>
              <w:t>INHALATOR</w:t>
            </w:r>
            <w:r w:rsidRPr="00647980">
              <w:rPr>
                <w:rFonts w:eastAsia="Times New Roman" w:cstheme="minorHAnsi"/>
                <w:lang w:val="x-none" w:eastAsia="x-none"/>
              </w:rPr>
              <w:t xml:space="preserve"> </w:t>
            </w:r>
          </w:p>
          <w:p w14:paraId="3E6913A2" w14:textId="77777777" w:rsidR="00E760F3" w:rsidRPr="00647980" w:rsidRDefault="00E760F3" w:rsidP="00BF156F">
            <w:pPr>
              <w:rPr>
                <w:rFonts w:eastAsia="Times New Roman" w:cstheme="minorHAnsi"/>
              </w:rPr>
            </w:pPr>
          </w:p>
        </w:tc>
        <w:tc>
          <w:tcPr>
            <w:tcW w:w="8187" w:type="dxa"/>
          </w:tcPr>
          <w:p w14:paraId="6022FC60" w14:textId="77777777" w:rsidR="00E760F3" w:rsidRPr="00647980" w:rsidRDefault="00E760F3" w:rsidP="00BF156F">
            <w:pPr>
              <w:tabs>
                <w:tab w:val="left" w:pos="540"/>
                <w:tab w:val="left" w:pos="900"/>
              </w:tabs>
            </w:pPr>
            <w:r w:rsidRPr="00647980">
              <w:rPr>
                <w:rFonts w:eastAsia="Times New Roman" w:cstheme="minorHAnsi"/>
                <w:lang w:val="x-none" w:eastAsia="x-none"/>
              </w:rPr>
              <w:t>Zavarovana oseba, ki je prejela</w:t>
            </w:r>
            <w:r w:rsidRPr="00647980">
              <w:t xml:space="preserve"> inhalator za prilagodljivo odmerjanje </w:t>
            </w:r>
            <w:r w:rsidRPr="00647980">
              <w:rPr>
                <w:rFonts w:eastAsia="Times New Roman"/>
                <w:lang w:val="x-none" w:eastAsia="x-none"/>
              </w:rPr>
              <w:t>razpršil</w:t>
            </w:r>
            <w:r w:rsidRPr="00647980">
              <w:t>, ima pravico do posodice z razpršilno membrano za inhalator.</w:t>
            </w:r>
          </w:p>
        </w:tc>
      </w:tr>
      <w:tr w:rsidR="00E760F3" w:rsidRPr="00647980" w14:paraId="32C6C47C" w14:textId="77777777" w:rsidTr="00BF156F">
        <w:tc>
          <w:tcPr>
            <w:tcW w:w="5807" w:type="dxa"/>
          </w:tcPr>
          <w:p w14:paraId="5489CE5B" w14:textId="77777777" w:rsidR="00E760F3" w:rsidRPr="00647980" w:rsidRDefault="00E760F3" w:rsidP="00BF156F">
            <w:pPr>
              <w:rPr>
                <w:rFonts w:eastAsia="Times New Roman" w:cstheme="minorHAnsi"/>
              </w:rPr>
            </w:pPr>
            <w:r w:rsidRPr="00647980">
              <w:rPr>
                <w:rFonts w:cstheme="minorHAnsi"/>
              </w:rPr>
              <w:t>RAZPRŠILNA MEMBRANA ZA INHALATOR</w:t>
            </w:r>
          </w:p>
        </w:tc>
        <w:tc>
          <w:tcPr>
            <w:tcW w:w="8187" w:type="dxa"/>
          </w:tcPr>
          <w:p w14:paraId="45BE5B70" w14:textId="77777777" w:rsidR="00E760F3" w:rsidRPr="00647980" w:rsidRDefault="00E760F3" w:rsidP="00BF156F">
            <w:pPr>
              <w:rPr>
                <w:rFonts w:eastAsia="Times New Roman" w:cstheme="minorHAnsi"/>
              </w:rPr>
            </w:pPr>
            <w:r w:rsidRPr="00647980">
              <w:rPr>
                <w:rFonts w:cstheme="minorHAnsi"/>
              </w:rPr>
              <w:t>Zavarovana oseba, ki je prejela</w:t>
            </w:r>
            <w:r w:rsidRPr="00647980">
              <w:t xml:space="preserve"> inhalator za prilagodljivo odmerjanje razpršil, ima pravico do r</w:t>
            </w:r>
            <w:r w:rsidRPr="00647980">
              <w:rPr>
                <w:rFonts w:cstheme="minorHAnsi"/>
              </w:rPr>
              <w:t>azpršilne membrane za inhalator.</w:t>
            </w:r>
          </w:p>
        </w:tc>
      </w:tr>
      <w:tr w:rsidR="00E760F3" w:rsidRPr="00647980" w14:paraId="77706E89" w14:textId="77777777" w:rsidTr="00BF156F">
        <w:tc>
          <w:tcPr>
            <w:tcW w:w="5807" w:type="dxa"/>
          </w:tcPr>
          <w:p w14:paraId="0E6C9900" w14:textId="77777777" w:rsidR="00E760F3" w:rsidRPr="00647980" w:rsidRDefault="00E760F3" w:rsidP="00BF156F">
            <w:pPr>
              <w:rPr>
                <w:rFonts w:eastAsia="Times New Roman" w:cstheme="minorHAnsi"/>
              </w:rPr>
            </w:pPr>
            <w:r w:rsidRPr="00647980">
              <w:rPr>
                <w:rFonts w:cstheme="minorHAnsi"/>
              </w:rPr>
              <w:t>POVEZOVALNI KABEL ZA INHALATOR</w:t>
            </w:r>
          </w:p>
        </w:tc>
        <w:tc>
          <w:tcPr>
            <w:tcW w:w="8187" w:type="dxa"/>
          </w:tcPr>
          <w:p w14:paraId="77364134" w14:textId="77777777" w:rsidR="00E760F3" w:rsidRPr="00647980" w:rsidRDefault="00E760F3" w:rsidP="00BF156F">
            <w:pPr>
              <w:rPr>
                <w:rFonts w:eastAsia="Times New Roman" w:cstheme="minorHAnsi"/>
              </w:rPr>
            </w:pPr>
            <w:r w:rsidRPr="00647980">
              <w:rPr>
                <w:rFonts w:cstheme="minorHAnsi"/>
              </w:rPr>
              <w:t>Zavarovana oseba, ki je prejela</w:t>
            </w:r>
            <w:r w:rsidRPr="00647980">
              <w:t xml:space="preserve"> inhalator za prilagodljivo odmerjanje razpršil, ima pravico do </w:t>
            </w:r>
            <w:r w:rsidRPr="00647980">
              <w:rPr>
                <w:rFonts w:cstheme="minorHAnsi"/>
              </w:rPr>
              <w:t>povezovalnega kabla za inhalator.</w:t>
            </w:r>
          </w:p>
        </w:tc>
      </w:tr>
      <w:tr w:rsidR="00E760F3" w:rsidRPr="00647980" w14:paraId="72663F44" w14:textId="77777777" w:rsidTr="00BF156F">
        <w:tc>
          <w:tcPr>
            <w:tcW w:w="5807" w:type="dxa"/>
          </w:tcPr>
          <w:p w14:paraId="2F4D6758" w14:textId="77777777" w:rsidR="00E760F3" w:rsidRPr="00647980" w:rsidRDefault="00E760F3" w:rsidP="00BF156F">
            <w:pPr>
              <w:rPr>
                <w:rFonts w:eastAsia="Times New Roman" w:cstheme="minorHAnsi"/>
              </w:rPr>
            </w:pPr>
            <w:r w:rsidRPr="00647980">
              <w:rPr>
                <w:rFonts w:cstheme="minorHAnsi"/>
                <w:bCs/>
              </w:rPr>
              <w:t>SET POTROŠNIH MATERIALOV ZA INHALATOR</w:t>
            </w:r>
          </w:p>
        </w:tc>
        <w:tc>
          <w:tcPr>
            <w:tcW w:w="8187" w:type="dxa"/>
          </w:tcPr>
          <w:p w14:paraId="47827243" w14:textId="77777777" w:rsidR="00E760F3" w:rsidRPr="00647980" w:rsidRDefault="00E760F3" w:rsidP="00BF156F">
            <w:pPr>
              <w:rPr>
                <w:rFonts w:eastAsia="Times New Roman" w:cstheme="minorHAnsi"/>
              </w:rPr>
            </w:pPr>
            <w:r w:rsidRPr="00647980">
              <w:rPr>
                <w:rFonts w:cstheme="minorHAnsi"/>
              </w:rPr>
              <w:t>Zavarovana oseba, ki je prejela</w:t>
            </w:r>
            <w:r w:rsidRPr="00647980">
              <w:t xml:space="preserve"> inhalator, ima pravico do seta potrošnih materialov za inhalator, ki vključuje masko ali ustnik, razpršilno posodico in povezovalno cev.</w:t>
            </w:r>
          </w:p>
        </w:tc>
      </w:tr>
      <w:tr w:rsidR="00E760F3" w:rsidRPr="00647980" w14:paraId="06DB3A06" w14:textId="77777777" w:rsidTr="00BF156F">
        <w:tc>
          <w:tcPr>
            <w:tcW w:w="5807" w:type="dxa"/>
          </w:tcPr>
          <w:p w14:paraId="5796061E" w14:textId="77777777" w:rsidR="00E760F3" w:rsidRPr="00647980" w:rsidRDefault="00E760F3" w:rsidP="00BF156F">
            <w:r w:rsidRPr="00647980">
              <w:t>RAZTOPINA 3 % NATRIJEVEGA KLORIDA ZA INHALIRANJE, PO 4 – 5 ml</w:t>
            </w:r>
          </w:p>
        </w:tc>
        <w:tc>
          <w:tcPr>
            <w:tcW w:w="8187" w:type="dxa"/>
          </w:tcPr>
          <w:p w14:paraId="317594D3" w14:textId="77777777" w:rsidR="00E760F3" w:rsidRPr="00647980" w:rsidRDefault="00E760F3" w:rsidP="00BF156F">
            <w:pPr>
              <w:rPr>
                <w:rFonts w:eastAsia="Times New Roman" w:cstheme="minorHAnsi"/>
              </w:rPr>
            </w:pPr>
            <w:r w:rsidRPr="00647980">
              <w:t>Zavarovana oseba s cistično fibrozo ali cistični fibrozi sorodnim stanjem, ki potrebuje hidracijo s hipertonično raztopino za odstranjevanje sluzi iz dihalnih poti.</w:t>
            </w:r>
          </w:p>
        </w:tc>
      </w:tr>
      <w:tr w:rsidR="00E760F3" w:rsidRPr="00647980" w14:paraId="16BB835F" w14:textId="77777777" w:rsidTr="00BF156F">
        <w:tc>
          <w:tcPr>
            <w:tcW w:w="5807" w:type="dxa"/>
          </w:tcPr>
          <w:p w14:paraId="234DA3B7" w14:textId="77777777" w:rsidR="00E760F3" w:rsidRPr="00647980" w:rsidRDefault="00E760F3" w:rsidP="00BF156F">
            <w:pPr>
              <w:rPr>
                <w:rFonts w:eastAsia="Times New Roman" w:cstheme="minorHAnsi"/>
              </w:rPr>
            </w:pPr>
            <w:r w:rsidRPr="00647980">
              <w:t>RAZTOPINA 6 % NATRIJEVEGA KLORIDA ZA INHALIRANJE, PO 4 – 5 ml</w:t>
            </w:r>
          </w:p>
        </w:tc>
        <w:tc>
          <w:tcPr>
            <w:tcW w:w="8187" w:type="dxa"/>
          </w:tcPr>
          <w:p w14:paraId="748E6B69" w14:textId="77777777" w:rsidR="00E760F3" w:rsidRPr="00647980" w:rsidRDefault="00E760F3" w:rsidP="00BF156F">
            <w:pPr>
              <w:rPr>
                <w:rFonts w:eastAsia="Times New Roman" w:cstheme="minorHAnsi"/>
              </w:rPr>
            </w:pPr>
            <w:r w:rsidRPr="00647980">
              <w:t>Zavarovana oseba s cistično fibrozo ali cistični fibrozi sorodnim stanjem, ki potrebuje hidracijo s hipertonično raztopino za odstranjevanje sluzi iz dihalnih poti.</w:t>
            </w:r>
          </w:p>
        </w:tc>
      </w:tr>
      <w:tr w:rsidR="00E760F3" w:rsidRPr="00647980" w14:paraId="5E71F558" w14:textId="77777777" w:rsidTr="00BF156F">
        <w:tc>
          <w:tcPr>
            <w:tcW w:w="5807" w:type="dxa"/>
          </w:tcPr>
          <w:p w14:paraId="32ABA077" w14:textId="77777777" w:rsidR="00E760F3" w:rsidRPr="00647980" w:rsidRDefault="00E760F3" w:rsidP="00BF156F">
            <w:pPr>
              <w:rPr>
                <w:rFonts w:cstheme="minorHAnsi"/>
              </w:rPr>
            </w:pPr>
            <w:r w:rsidRPr="00647980">
              <w:rPr>
                <w:rFonts w:eastAsia="Times New Roman" w:cstheme="minorHAnsi"/>
              </w:rPr>
              <w:t>MERILEC PRETOKA ZRAKA</w:t>
            </w:r>
          </w:p>
        </w:tc>
        <w:tc>
          <w:tcPr>
            <w:tcW w:w="8187" w:type="dxa"/>
          </w:tcPr>
          <w:p w14:paraId="7D37BD9C" w14:textId="77777777" w:rsidR="00E760F3" w:rsidRPr="00647980" w:rsidRDefault="00E760F3" w:rsidP="00BF156F">
            <w:pPr>
              <w:rPr>
                <w:rFonts w:cstheme="minorHAnsi"/>
              </w:rPr>
            </w:pPr>
            <w:r w:rsidRPr="00647980">
              <w:rPr>
                <w:rFonts w:eastAsia="Times New Roman" w:cstheme="minorHAnsi"/>
              </w:rPr>
              <w:t>Bronhialna astma s stalnimi dihalnimi težavami.</w:t>
            </w:r>
          </w:p>
        </w:tc>
      </w:tr>
      <w:tr w:rsidR="00E760F3" w:rsidRPr="00647980" w14:paraId="5056FF4F" w14:textId="77777777" w:rsidTr="00BF156F">
        <w:tc>
          <w:tcPr>
            <w:tcW w:w="5807" w:type="dxa"/>
          </w:tcPr>
          <w:p w14:paraId="54DE0B8E" w14:textId="77777777" w:rsidR="00E760F3" w:rsidRPr="00647980" w:rsidRDefault="00E760F3" w:rsidP="00BF156F">
            <w:pPr>
              <w:rPr>
                <w:rFonts w:cstheme="minorHAnsi"/>
              </w:rPr>
            </w:pPr>
            <w:r w:rsidRPr="00647980">
              <w:rPr>
                <w:rFonts w:eastAsia="Times New Roman" w:cstheme="minorHAnsi"/>
              </w:rPr>
              <w:t>NASTAVEK Z MASKO ZA DAJANJE ZDRAVILA</w:t>
            </w:r>
          </w:p>
        </w:tc>
        <w:tc>
          <w:tcPr>
            <w:tcW w:w="8187" w:type="dxa"/>
          </w:tcPr>
          <w:p w14:paraId="656E3793" w14:textId="77777777" w:rsidR="00E760F3" w:rsidRPr="00647980" w:rsidRDefault="00E760F3" w:rsidP="00BF156F">
            <w:pPr>
              <w:rPr>
                <w:rFonts w:cstheme="minorHAnsi"/>
              </w:rPr>
            </w:pPr>
            <w:r w:rsidRPr="00647980">
              <w:rPr>
                <w:rFonts w:eastAsia="Times New Roman" w:cstheme="minorHAnsi"/>
              </w:rPr>
              <w:t>Bronhialna astma ali mukoviscidoza pri otrocih, starih do 15 let in nezmožnosti uporabe ustnika na razpršilu.</w:t>
            </w:r>
          </w:p>
        </w:tc>
      </w:tr>
      <w:tr w:rsidR="00E760F3" w:rsidRPr="00647980" w14:paraId="3A8C97B5" w14:textId="77777777" w:rsidTr="00BF156F">
        <w:tc>
          <w:tcPr>
            <w:tcW w:w="5807" w:type="dxa"/>
          </w:tcPr>
          <w:p w14:paraId="348D4BAC" w14:textId="77777777" w:rsidR="00E760F3" w:rsidRPr="00647980" w:rsidRDefault="00E760F3" w:rsidP="00BF156F">
            <w:pPr>
              <w:rPr>
                <w:rFonts w:cstheme="minorHAnsi"/>
              </w:rPr>
            </w:pPr>
            <w:r w:rsidRPr="00647980">
              <w:rPr>
                <w:rFonts w:eastAsia="Times New Roman" w:cstheme="minorHAnsi"/>
              </w:rPr>
              <w:t>PODALJŠEK ZA USTNIK ZA DAJANJE ZDRAVILA</w:t>
            </w:r>
          </w:p>
        </w:tc>
        <w:tc>
          <w:tcPr>
            <w:tcW w:w="8187" w:type="dxa"/>
          </w:tcPr>
          <w:p w14:paraId="2B9CD463" w14:textId="77777777" w:rsidR="00E760F3" w:rsidRPr="00647980" w:rsidRDefault="00E760F3" w:rsidP="00BF156F">
            <w:pPr>
              <w:rPr>
                <w:rFonts w:cstheme="minorHAnsi"/>
              </w:rPr>
            </w:pPr>
            <w:r w:rsidRPr="00647980">
              <w:rPr>
                <w:rFonts w:eastAsia="Times New Roman" w:cstheme="minorHAnsi"/>
              </w:rPr>
              <w:t>Bronhialna astma ali mukoviscidoza pri otrocih, starih do 15 let in nezmožnosti uporabe ustnika na razpršilu.</w:t>
            </w:r>
          </w:p>
        </w:tc>
      </w:tr>
      <w:tr w:rsidR="00E760F3" w:rsidRPr="00647980" w14:paraId="5299B29E" w14:textId="77777777" w:rsidTr="00BF156F">
        <w:tc>
          <w:tcPr>
            <w:tcW w:w="13994" w:type="dxa"/>
            <w:gridSpan w:val="2"/>
          </w:tcPr>
          <w:p w14:paraId="3EA4C801" w14:textId="77777777" w:rsidR="00E760F3" w:rsidRPr="00647980" w:rsidRDefault="00E760F3" w:rsidP="00BF156F">
            <w:pPr>
              <w:rPr>
                <w:rFonts w:cstheme="minorHAnsi"/>
                <w:b/>
                <w:bCs/>
              </w:rPr>
            </w:pPr>
            <w:r w:rsidRPr="00647980">
              <w:rPr>
                <w:rFonts w:eastAsia="Times New Roman" w:cstheme="minorHAnsi"/>
                <w:b/>
                <w:bCs/>
              </w:rPr>
              <w:t>IV. Medicinski pripomočki za dovajanje kisika</w:t>
            </w:r>
          </w:p>
        </w:tc>
      </w:tr>
      <w:tr w:rsidR="00E760F3" w:rsidRPr="00647980" w14:paraId="3AF8C9DB" w14:textId="77777777" w:rsidTr="00BF156F">
        <w:tc>
          <w:tcPr>
            <w:tcW w:w="5807" w:type="dxa"/>
          </w:tcPr>
          <w:p w14:paraId="6D663295" w14:textId="77777777" w:rsidR="00E760F3" w:rsidRPr="00647980" w:rsidRDefault="00E760F3" w:rsidP="00BF156F">
            <w:pPr>
              <w:rPr>
                <w:rFonts w:cstheme="minorHAnsi"/>
              </w:rPr>
            </w:pPr>
            <w:r w:rsidRPr="00647980">
              <w:rPr>
                <w:rFonts w:eastAsia="Times New Roman" w:cstheme="minorHAnsi"/>
              </w:rPr>
              <w:t>KONCENTRATOR KISIKA</w:t>
            </w:r>
          </w:p>
        </w:tc>
        <w:tc>
          <w:tcPr>
            <w:tcW w:w="8187" w:type="dxa"/>
          </w:tcPr>
          <w:p w14:paraId="04AF8082" w14:textId="77777777" w:rsidR="00E760F3" w:rsidRPr="00647980" w:rsidRDefault="00E760F3" w:rsidP="00BF156F">
            <w:pPr>
              <w:rPr>
                <w:rFonts w:eastAsia="Times New Roman" w:cstheme="minorHAnsi"/>
              </w:rPr>
            </w:pPr>
            <w:r w:rsidRPr="00647980">
              <w:rPr>
                <w:rFonts w:eastAsia="Times New Roman" w:cstheme="minorHAnsi"/>
              </w:rPr>
              <w:t>Zavarovana oseba z dolgotrajno respiratorno boleznijo s tako stalno hipoksemijo, ki ima v stabilni fazi bolezni pO2 v arterijski krvi pod 7,3 kPa ali pod 7,8 kPa, pri čemer je pri slednji vrednosti:</w:t>
            </w:r>
          </w:p>
          <w:p w14:paraId="5BE1B0CD"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prisotna pljučna hipertenzija ali</w:t>
            </w:r>
          </w:p>
          <w:p w14:paraId="7C487D70"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hematokrit ≥ 56 %.</w:t>
            </w:r>
          </w:p>
          <w:p w14:paraId="04013125" w14:textId="77777777" w:rsidR="00E760F3" w:rsidRPr="00647980" w:rsidRDefault="00E760F3" w:rsidP="00BF156F">
            <w:pPr>
              <w:rPr>
                <w:rFonts w:eastAsia="Times New Roman" w:cstheme="minorHAnsi"/>
              </w:rPr>
            </w:pPr>
            <w:r w:rsidRPr="00647980">
              <w:rPr>
                <w:rFonts w:eastAsia="Times New Roman" w:cstheme="minorHAnsi"/>
              </w:rPr>
              <w:lastRenderedPageBreak/>
              <w:t>Zavarovana oseba pri napredovanem pljučnem raku in kronični respiracijski insuficienci zaradi spremljajoče kronične obstruktivne pljučne bolezni (KOPB).</w:t>
            </w:r>
          </w:p>
          <w:p w14:paraId="3CC70ADE" w14:textId="77777777" w:rsidR="00E760F3" w:rsidRPr="00647980" w:rsidRDefault="00E760F3" w:rsidP="00BF156F">
            <w:pPr>
              <w:rPr>
                <w:rFonts w:cstheme="minorHAnsi"/>
              </w:rPr>
            </w:pPr>
            <w:r w:rsidRPr="00647980">
              <w:rPr>
                <w:rFonts w:eastAsia="Times New Roman" w:cstheme="minorHAnsi"/>
              </w:rPr>
              <w:t>Zavarovana oseba, mlajša od 15 let, z dolgotrajno respiratorno boleznijo s stalno hipoksemijo.</w:t>
            </w:r>
          </w:p>
        </w:tc>
      </w:tr>
      <w:tr w:rsidR="00E760F3" w:rsidRPr="00647980" w14:paraId="47B47CB7" w14:textId="77777777" w:rsidTr="00BF156F">
        <w:tc>
          <w:tcPr>
            <w:tcW w:w="5807" w:type="dxa"/>
          </w:tcPr>
          <w:p w14:paraId="75649CEA" w14:textId="77777777" w:rsidR="00E760F3" w:rsidRPr="00647980" w:rsidRDefault="00E760F3" w:rsidP="00BF156F">
            <w:pPr>
              <w:rPr>
                <w:rFonts w:cstheme="minorHAnsi"/>
              </w:rPr>
            </w:pPr>
            <w:r w:rsidRPr="00647980">
              <w:rPr>
                <w:rFonts w:eastAsia="Times New Roman" w:cstheme="minorHAnsi"/>
              </w:rPr>
              <w:lastRenderedPageBreak/>
              <w:t>NAJEM IN POLNJENJE KISIKOVE JEKLENKE</w:t>
            </w:r>
          </w:p>
        </w:tc>
        <w:tc>
          <w:tcPr>
            <w:tcW w:w="8187" w:type="dxa"/>
          </w:tcPr>
          <w:p w14:paraId="2FE4AC5A" w14:textId="77777777" w:rsidR="00E760F3" w:rsidRPr="00647980" w:rsidRDefault="00E760F3" w:rsidP="00BF156F">
            <w:pPr>
              <w:rPr>
                <w:rFonts w:eastAsia="Times New Roman" w:cstheme="minorHAnsi"/>
              </w:rPr>
            </w:pPr>
            <w:r w:rsidRPr="00647980">
              <w:rPr>
                <w:rFonts w:eastAsia="Times New Roman" w:cstheme="minorHAnsi"/>
              </w:rPr>
              <w:t>Zavarovana oseba z dolgotrajno respiratorno boleznijo s tako stalno hipoksemijo, ki ima v stabilni fazi bolezni pO2 v arterijski krvi pod 7,3 kPa ali pod 7,8 kPa, pri čemer je pri slednji vrednosti:</w:t>
            </w:r>
          </w:p>
          <w:p w14:paraId="72B4CF89"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prisotna pljučna hipertenzija ali</w:t>
            </w:r>
          </w:p>
          <w:p w14:paraId="1D8AA89E"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hematokrit ≥ 56 %.</w:t>
            </w:r>
          </w:p>
          <w:p w14:paraId="6B7373F6" w14:textId="77777777" w:rsidR="00E760F3" w:rsidRPr="00647980" w:rsidRDefault="00E760F3" w:rsidP="00BF156F">
            <w:pPr>
              <w:rPr>
                <w:rFonts w:eastAsia="Times New Roman" w:cstheme="minorHAnsi"/>
              </w:rPr>
            </w:pPr>
            <w:r w:rsidRPr="00647980">
              <w:rPr>
                <w:rFonts w:eastAsia="Times New Roman" w:cstheme="minorHAnsi"/>
              </w:rPr>
              <w:t>Zavarovana oseba pri napredovanem pljučnem raku in kronični respiracijski insuficienci zaradi spremljajoče kronične obstruktivne pljučne bolezni (KOPB).</w:t>
            </w:r>
          </w:p>
          <w:p w14:paraId="473497E8" w14:textId="77777777" w:rsidR="00E760F3" w:rsidRPr="00647980" w:rsidRDefault="00E760F3" w:rsidP="00BF156F">
            <w:pPr>
              <w:rPr>
                <w:rFonts w:cstheme="minorHAnsi"/>
              </w:rPr>
            </w:pPr>
            <w:r w:rsidRPr="00647980">
              <w:rPr>
                <w:rFonts w:eastAsia="Times New Roman" w:cstheme="minorHAnsi"/>
              </w:rPr>
              <w:t>Zavarovana oseba, mlajša od 15 let, z dolgotrajno respiratorno boleznijo s stalno hipoksemijo.</w:t>
            </w:r>
          </w:p>
        </w:tc>
      </w:tr>
      <w:tr w:rsidR="00E760F3" w:rsidRPr="00647980" w14:paraId="0D2FF1C8" w14:textId="77777777" w:rsidTr="00BF156F">
        <w:tc>
          <w:tcPr>
            <w:tcW w:w="5807" w:type="dxa"/>
          </w:tcPr>
          <w:p w14:paraId="722165B9" w14:textId="77777777" w:rsidR="00E760F3" w:rsidRPr="00647980" w:rsidRDefault="00E760F3" w:rsidP="00BF156F">
            <w:pPr>
              <w:rPr>
                <w:rFonts w:cstheme="minorHAnsi"/>
              </w:rPr>
            </w:pPr>
            <w:r w:rsidRPr="00647980">
              <w:rPr>
                <w:rFonts w:eastAsia="Times New Roman" w:cstheme="minorHAnsi"/>
              </w:rPr>
              <w:t>SISTEM ZA DOVAJANJE TEKOČEGA KISIKA DO 5 l/min</w:t>
            </w:r>
          </w:p>
        </w:tc>
        <w:tc>
          <w:tcPr>
            <w:tcW w:w="8187" w:type="dxa"/>
          </w:tcPr>
          <w:p w14:paraId="064863F8" w14:textId="77777777" w:rsidR="00E760F3" w:rsidRPr="00647980" w:rsidRDefault="00E760F3" w:rsidP="00BF156F">
            <w:pPr>
              <w:rPr>
                <w:rFonts w:eastAsia="Times New Roman" w:cstheme="minorHAnsi"/>
              </w:rPr>
            </w:pPr>
            <w:r w:rsidRPr="00647980">
              <w:rPr>
                <w:rFonts w:eastAsia="Times New Roman" w:cstheme="minorHAnsi"/>
              </w:rPr>
              <w:t>Zavarovana oseba z dolgotrajno respiratorno boleznijo s tako stalno hipoksemijo, ki ima v stabilni fazi bolezni pO2 v arterijski krvi pod 7,3 kPa ali pod 7,8 kPa, pri čemer je pri slednji vrednosti hkrati že prisotna pljučna hipertenzija ali pa je hematokrit ≥ 56 %, če:</w:t>
            </w:r>
          </w:p>
          <w:p w14:paraId="222FDB04"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je uvrščena na čakalno listo za transplantacijo pljuč,</w:t>
            </w:r>
          </w:p>
          <w:p w14:paraId="20F1EB97"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potrebuje odmerke kisika nad 4 litre kisika na minuto ali</w:t>
            </w:r>
          </w:p>
          <w:p w14:paraId="7BE7D01A"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z dodatkom kisika v Shuttle testu prehodi vsaj 300 metrov,</w:t>
            </w:r>
          </w:p>
          <w:p w14:paraId="072763E5" w14:textId="77777777" w:rsidR="00E760F3" w:rsidRPr="00647980" w:rsidRDefault="00E760F3" w:rsidP="00BF156F">
            <w:pPr>
              <w:rPr>
                <w:rFonts w:cstheme="minorHAnsi"/>
              </w:rPr>
            </w:pPr>
            <w:r w:rsidRPr="00647980">
              <w:rPr>
                <w:rFonts w:eastAsia="Times New Roman" w:cstheme="minorHAnsi"/>
              </w:rPr>
              <w:t>pri navedenih stanjih ima pravico do zdravljenja za eno leto. Pri dolgotrajni respiratorni bolezni s stalno hipoksemijo ima zavarovana oseba, mlajša od 15 let, pravico do zdravljenja za eno leto.</w:t>
            </w:r>
          </w:p>
        </w:tc>
      </w:tr>
      <w:tr w:rsidR="00E760F3" w:rsidRPr="00647980" w14:paraId="41F46DA9" w14:textId="77777777" w:rsidTr="00BF156F">
        <w:tc>
          <w:tcPr>
            <w:tcW w:w="5807" w:type="dxa"/>
          </w:tcPr>
          <w:p w14:paraId="035B31DE" w14:textId="77777777" w:rsidR="00E760F3" w:rsidRPr="00647980" w:rsidRDefault="00E760F3" w:rsidP="00BF156F">
            <w:pPr>
              <w:rPr>
                <w:rFonts w:cstheme="minorHAnsi"/>
              </w:rPr>
            </w:pPr>
            <w:r w:rsidRPr="00647980">
              <w:rPr>
                <w:rFonts w:eastAsia="Times New Roman" w:cstheme="minorHAnsi"/>
              </w:rPr>
              <w:t>SISTEM ZA DOVAJANJE TEKOČEGA KISIKA NAD 5 l/min</w:t>
            </w:r>
          </w:p>
        </w:tc>
        <w:tc>
          <w:tcPr>
            <w:tcW w:w="8187" w:type="dxa"/>
          </w:tcPr>
          <w:p w14:paraId="5C94CB91" w14:textId="77777777" w:rsidR="00E760F3" w:rsidRPr="00647980" w:rsidRDefault="00E760F3" w:rsidP="00BF156F">
            <w:pPr>
              <w:rPr>
                <w:rFonts w:eastAsia="Times New Roman" w:cstheme="minorHAnsi"/>
              </w:rPr>
            </w:pPr>
            <w:r w:rsidRPr="00647980">
              <w:rPr>
                <w:rFonts w:eastAsia="Times New Roman" w:cstheme="minorHAnsi"/>
              </w:rPr>
              <w:t>Zavarovana oseba z dolgotrajno respiratorno boleznijo s tako stalno hipoksemijo, ki ima v stabilni fazi bolezni pO2 v arterijski krvi pod 7,3 kPa ali pod 7,8 kPa, pri čemer je pri slednji vrednosti hkrati že prisotna pljučna hipertenzija ali pa je hematokrit ≥ 56 %, če:</w:t>
            </w:r>
          </w:p>
          <w:p w14:paraId="5352632D"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je uvrščena na čakalno listo za transplantacijo pljuč,</w:t>
            </w:r>
          </w:p>
          <w:p w14:paraId="1AB38599"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potrebuje odmerke kisika vsaj 5 litrov na minuto ali</w:t>
            </w:r>
          </w:p>
          <w:p w14:paraId="741906A9" w14:textId="77777777" w:rsidR="00E760F3" w:rsidRPr="00647980" w:rsidRDefault="00E760F3" w:rsidP="00E760F3">
            <w:pPr>
              <w:numPr>
                <w:ilvl w:val="0"/>
                <w:numId w:val="25"/>
              </w:numPr>
              <w:tabs>
                <w:tab w:val="clear" w:pos="5670"/>
              </w:tabs>
              <w:spacing w:line="240" w:lineRule="auto"/>
              <w:ind w:left="319" w:hanging="319"/>
              <w:jc w:val="left"/>
              <w:rPr>
                <w:rFonts w:eastAsia="Times New Roman" w:cstheme="minorHAnsi"/>
              </w:rPr>
            </w:pPr>
            <w:r w:rsidRPr="00647980">
              <w:rPr>
                <w:rFonts w:eastAsia="Times New Roman" w:cstheme="minorHAnsi"/>
              </w:rPr>
              <w:t>z dodatkom kisika v Shuttle testu prehodi vsaj 300 metrov,</w:t>
            </w:r>
          </w:p>
          <w:p w14:paraId="7F21778E" w14:textId="77777777" w:rsidR="00E760F3" w:rsidRPr="00647980" w:rsidRDefault="00E760F3" w:rsidP="00BF156F">
            <w:pPr>
              <w:rPr>
                <w:rFonts w:cstheme="minorHAnsi"/>
              </w:rPr>
            </w:pPr>
            <w:r w:rsidRPr="00647980">
              <w:rPr>
                <w:rFonts w:eastAsia="Times New Roman" w:cstheme="minorHAnsi"/>
              </w:rPr>
              <w:t>pri navedenih stanjih ima pravico do zdravljenja za eno leto. Pri dolgotrajni respiratorni bolezni s stalno hipoksemijo ima zavarovana oseba, mlajša od 15 let, pravico do zdravljenja za eno leto.</w:t>
            </w:r>
          </w:p>
        </w:tc>
      </w:tr>
      <w:tr w:rsidR="00E760F3" w:rsidRPr="00647980" w14:paraId="36D5AA42" w14:textId="77777777" w:rsidTr="00BF156F">
        <w:tc>
          <w:tcPr>
            <w:tcW w:w="5807" w:type="dxa"/>
          </w:tcPr>
          <w:p w14:paraId="591FB599" w14:textId="77777777" w:rsidR="00E760F3" w:rsidRPr="00647980" w:rsidRDefault="00E760F3" w:rsidP="00BF156F">
            <w:pPr>
              <w:rPr>
                <w:rFonts w:cstheme="minorHAnsi"/>
              </w:rPr>
            </w:pPr>
            <w:r w:rsidRPr="00647980">
              <w:rPr>
                <w:rFonts w:eastAsia="Times New Roman" w:cstheme="minorHAnsi"/>
              </w:rPr>
              <w:t>KATETER ZA DOVAJANJE KISIKA – NAZALNI</w:t>
            </w:r>
          </w:p>
        </w:tc>
        <w:tc>
          <w:tcPr>
            <w:tcW w:w="8187" w:type="dxa"/>
          </w:tcPr>
          <w:p w14:paraId="30869A2E" w14:textId="77777777" w:rsidR="00E760F3" w:rsidRPr="00647980" w:rsidRDefault="00E760F3" w:rsidP="00BF156F">
            <w:pPr>
              <w:rPr>
                <w:rFonts w:cstheme="minorHAnsi"/>
              </w:rPr>
            </w:pPr>
            <w:r w:rsidRPr="00647980">
              <w:rPr>
                <w:rFonts w:eastAsia="Times New Roman" w:cstheme="minorHAnsi"/>
              </w:rPr>
              <w:t>Trajno zdravljenje s kisikom na domu.</w:t>
            </w:r>
          </w:p>
        </w:tc>
      </w:tr>
      <w:tr w:rsidR="00E760F3" w:rsidRPr="00647980" w14:paraId="65748552" w14:textId="77777777" w:rsidTr="00BF156F">
        <w:tc>
          <w:tcPr>
            <w:tcW w:w="5807" w:type="dxa"/>
          </w:tcPr>
          <w:p w14:paraId="3DF16DC2" w14:textId="77777777" w:rsidR="00E760F3" w:rsidRPr="00647980" w:rsidRDefault="00E760F3" w:rsidP="00BF156F">
            <w:pPr>
              <w:rPr>
                <w:rFonts w:cstheme="minorHAnsi"/>
              </w:rPr>
            </w:pPr>
            <w:r w:rsidRPr="00647980">
              <w:rPr>
                <w:rFonts w:eastAsia="Times New Roman" w:cstheme="minorHAnsi"/>
              </w:rPr>
              <w:t>KATETER ZA DOVAJANJE KISIKA – BINAZALNI</w:t>
            </w:r>
          </w:p>
        </w:tc>
        <w:tc>
          <w:tcPr>
            <w:tcW w:w="8187" w:type="dxa"/>
          </w:tcPr>
          <w:p w14:paraId="720C85C3" w14:textId="77777777" w:rsidR="00E760F3" w:rsidRPr="00647980" w:rsidRDefault="00E760F3" w:rsidP="00BF156F">
            <w:pPr>
              <w:rPr>
                <w:rFonts w:cstheme="minorHAnsi"/>
              </w:rPr>
            </w:pPr>
            <w:r w:rsidRPr="00647980">
              <w:rPr>
                <w:rFonts w:eastAsia="Times New Roman" w:cstheme="minorHAnsi"/>
              </w:rPr>
              <w:t>Trajno zdravljenje s kisikom na domu.</w:t>
            </w:r>
          </w:p>
        </w:tc>
      </w:tr>
      <w:tr w:rsidR="00E760F3" w:rsidRPr="00647980" w14:paraId="5895C90A" w14:textId="77777777" w:rsidTr="00BF156F">
        <w:tc>
          <w:tcPr>
            <w:tcW w:w="5807" w:type="dxa"/>
          </w:tcPr>
          <w:p w14:paraId="422B81D1" w14:textId="77777777" w:rsidR="00E760F3" w:rsidRPr="00647980" w:rsidRDefault="00E760F3" w:rsidP="00BF156F">
            <w:pPr>
              <w:rPr>
                <w:rFonts w:cstheme="minorHAnsi"/>
              </w:rPr>
            </w:pPr>
            <w:r w:rsidRPr="00647980">
              <w:rPr>
                <w:rFonts w:eastAsia="Times New Roman" w:cstheme="minorHAnsi"/>
              </w:rPr>
              <w:t>KATETER ZA DOVAJANJE KISIKA ZA OTROKE DO PETIH LET</w:t>
            </w:r>
          </w:p>
        </w:tc>
        <w:tc>
          <w:tcPr>
            <w:tcW w:w="8187" w:type="dxa"/>
          </w:tcPr>
          <w:p w14:paraId="1A1FFF67" w14:textId="77777777" w:rsidR="00E760F3" w:rsidRPr="00647980" w:rsidRDefault="00E760F3" w:rsidP="00BF156F">
            <w:pPr>
              <w:rPr>
                <w:rFonts w:cstheme="minorHAnsi"/>
              </w:rPr>
            </w:pPr>
            <w:r w:rsidRPr="00647980">
              <w:rPr>
                <w:rFonts w:eastAsia="Times New Roman" w:cstheme="minorHAnsi"/>
              </w:rPr>
              <w:t>Trajno zdravljenje s kisikom na domu pri otroku do petega leta starosti.</w:t>
            </w:r>
          </w:p>
        </w:tc>
      </w:tr>
    </w:tbl>
    <w:p w14:paraId="054E6E6F" w14:textId="77777777" w:rsidR="00E760F3" w:rsidRPr="00647980" w:rsidRDefault="00E760F3" w:rsidP="00E760F3">
      <w:pPr>
        <w:spacing w:before="240" w:line="240" w:lineRule="auto"/>
        <w:rPr>
          <w:rFonts w:cstheme="minorHAnsi"/>
          <w:b/>
          <w:bCs/>
        </w:rPr>
      </w:pPr>
      <w:r w:rsidRPr="00647980">
        <w:rPr>
          <w:rFonts w:cstheme="minorHAnsi"/>
          <w:b/>
          <w:bCs/>
        </w:rPr>
        <w:t>Pojasnilo izrazov:</w:t>
      </w:r>
    </w:p>
    <w:p w14:paraId="2CEF5E15" w14:textId="77777777" w:rsidR="00E760F3" w:rsidRPr="00647980" w:rsidRDefault="00E760F3" w:rsidP="00E760F3">
      <w:pPr>
        <w:spacing w:line="240" w:lineRule="auto"/>
        <w:rPr>
          <w:rFonts w:cstheme="minorHAnsi"/>
        </w:rPr>
      </w:pPr>
      <w:r w:rsidRPr="00647980">
        <w:rPr>
          <w:rFonts w:eastAsia="Times New Roman" w:cstheme="minorHAnsi"/>
        </w:rPr>
        <w:t>1 OSAS je sindrom obstruktivne apneje v spanju (obstruktivna apneja v spanju).</w:t>
      </w:r>
    </w:p>
    <w:p w14:paraId="75F92996" w14:textId="77777777" w:rsidR="00E760F3" w:rsidRPr="00647980" w:rsidRDefault="00E760F3" w:rsidP="00E760F3">
      <w:pPr>
        <w:spacing w:line="240" w:lineRule="auto"/>
        <w:rPr>
          <w:rFonts w:cstheme="minorHAnsi"/>
        </w:rPr>
      </w:pPr>
      <w:r w:rsidRPr="00647980">
        <w:rPr>
          <w:rFonts w:eastAsia="Times New Roman" w:cstheme="minorHAnsi"/>
        </w:rPr>
        <w:t>2 ICSD-3 je mednarodna klasifikacija motenj spanja.</w:t>
      </w:r>
    </w:p>
    <w:p w14:paraId="72BD5726" w14:textId="77777777" w:rsidR="00E760F3" w:rsidRPr="00647980" w:rsidRDefault="00E760F3" w:rsidP="00E760F3">
      <w:pPr>
        <w:spacing w:line="240" w:lineRule="auto"/>
        <w:rPr>
          <w:rFonts w:cstheme="minorHAnsi"/>
        </w:rPr>
      </w:pPr>
      <w:r w:rsidRPr="00647980">
        <w:rPr>
          <w:rFonts w:eastAsia="Times New Roman" w:cstheme="minorHAnsi"/>
        </w:rPr>
        <w:t>3 CSAS je sindrom centralne apneje v spanju (primarne, zaradi druge bolezni ali zaradi zdravil/substanc).</w:t>
      </w:r>
    </w:p>
    <w:p w14:paraId="64C55027" w14:textId="77777777" w:rsidR="00E760F3" w:rsidRDefault="00E760F3" w:rsidP="00E760F3">
      <w:pPr>
        <w:spacing w:line="240" w:lineRule="auto"/>
        <w:rPr>
          <w:rFonts w:eastAsia="Times New Roman" w:cstheme="minorHAnsi"/>
        </w:rPr>
      </w:pPr>
      <w:r w:rsidRPr="00647980">
        <w:rPr>
          <w:rFonts w:eastAsia="Times New Roman" w:cstheme="minorHAnsi"/>
        </w:rPr>
        <w:t>4 OHS je sindrom hipoventilacije zaradi debelosti (BMI 30 ali več).</w:t>
      </w:r>
      <w:r>
        <w:rPr>
          <w:rFonts w:eastAsia="Times New Roman" w:cstheme="minorHAnsi"/>
        </w:rPr>
        <w:t>«.</w:t>
      </w:r>
    </w:p>
    <w:p w14:paraId="00A0D20C" w14:textId="77777777" w:rsidR="00E760F3" w:rsidRPr="00647980" w:rsidRDefault="00E760F3" w:rsidP="00E760F3">
      <w:pPr>
        <w:spacing w:line="240" w:lineRule="auto"/>
        <w:rPr>
          <w:rFonts w:cstheme="minorHAnsi"/>
        </w:rPr>
      </w:pPr>
      <w:r w:rsidRPr="00647980">
        <w:rPr>
          <w:rFonts w:cstheme="minorHAnsi"/>
        </w:rPr>
        <w:br w:type="page"/>
      </w:r>
    </w:p>
    <w:p w14:paraId="34A6BCB9" w14:textId="77777777" w:rsidR="00E760F3" w:rsidRPr="00647980" w:rsidRDefault="00E760F3" w:rsidP="00E760F3">
      <w:pPr>
        <w:spacing w:after="120" w:line="240" w:lineRule="auto"/>
        <w:rPr>
          <w:rFonts w:cstheme="minorHAnsi"/>
        </w:rPr>
      </w:pPr>
      <w:r w:rsidRPr="00647980">
        <w:rPr>
          <w:rFonts w:cstheme="minorHAnsi"/>
        </w:rPr>
        <w:lastRenderedPageBreak/>
        <w:t>Priloga 4</w:t>
      </w:r>
    </w:p>
    <w:tbl>
      <w:tblPr>
        <w:tblStyle w:val="Tabelamrea"/>
        <w:tblW w:w="0" w:type="auto"/>
        <w:tblLook w:val="04A0" w:firstRow="1" w:lastRow="0" w:firstColumn="1" w:lastColumn="0" w:noHBand="0" w:noVBand="1"/>
      </w:tblPr>
      <w:tblGrid>
        <w:gridCol w:w="5807"/>
        <w:gridCol w:w="8187"/>
      </w:tblGrid>
      <w:tr w:rsidR="00E760F3" w:rsidRPr="00647980" w14:paraId="3253AC89" w14:textId="77777777" w:rsidTr="00BF156F">
        <w:trPr>
          <w:trHeight w:hRule="exact" w:val="1140"/>
        </w:trPr>
        <w:tc>
          <w:tcPr>
            <w:tcW w:w="13994" w:type="dxa"/>
            <w:gridSpan w:val="2"/>
            <w:vAlign w:val="center"/>
          </w:tcPr>
          <w:p w14:paraId="7BA2DF0B" w14:textId="77777777" w:rsidR="00E760F3" w:rsidRPr="00647980" w:rsidRDefault="00E760F3" w:rsidP="00BF156F">
            <w:pPr>
              <w:spacing w:before="240" w:after="240"/>
              <w:rPr>
                <w:rFonts w:cstheme="minorHAnsi"/>
                <w:b/>
                <w:bCs/>
              </w:rPr>
            </w:pPr>
            <w:r>
              <w:rPr>
                <w:rFonts w:cstheme="minorHAnsi"/>
                <w:b/>
                <w:bCs/>
              </w:rPr>
              <w:t>»</w:t>
            </w:r>
            <w:r w:rsidRPr="00647980">
              <w:rPr>
                <w:rFonts w:cstheme="minorHAnsi"/>
                <w:b/>
                <w:bCs/>
              </w:rPr>
              <w:t>Priloga 7: Zdravstvena stanja in drugi pogoji za upravičenost do medicinskih pripomočkov iz skupine 7. medicinski pripomočki za osebno higieno</w:t>
            </w:r>
          </w:p>
        </w:tc>
      </w:tr>
      <w:tr w:rsidR="00E760F3" w:rsidRPr="00647980" w14:paraId="10EF8791" w14:textId="77777777" w:rsidTr="00BF156F">
        <w:tc>
          <w:tcPr>
            <w:tcW w:w="5807" w:type="dxa"/>
          </w:tcPr>
          <w:p w14:paraId="4F0EC57B" w14:textId="77777777" w:rsidR="00E760F3" w:rsidRPr="00647980" w:rsidRDefault="00E760F3" w:rsidP="00BF156F">
            <w:pPr>
              <w:ind w:right="54"/>
              <w:rPr>
                <w:rFonts w:cstheme="minorHAnsi"/>
                <w:b/>
                <w:bCs/>
              </w:rPr>
            </w:pPr>
            <w:r w:rsidRPr="00647980">
              <w:rPr>
                <w:rFonts w:cstheme="minorHAnsi"/>
                <w:b/>
                <w:bCs/>
              </w:rPr>
              <w:t>MEDICINSKI PRIPOMOČKI</w:t>
            </w:r>
          </w:p>
        </w:tc>
        <w:tc>
          <w:tcPr>
            <w:tcW w:w="8187" w:type="dxa"/>
          </w:tcPr>
          <w:p w14:paraId="04BAE4FE" w14:textId="77777777" w:rsidR="00E760F3" w:rsidRPr="00647980" w:rsidRDefault="00E760F3" w:rsidP="00BF156F">
            <w:pPr>
              <w:ind w:right="55"/>
              <w:rPr>
                <w:rFonts w:cstheme="minorHAnsi"/>
                <w:b/>
                <w:bCs/>
              </w:rPr>
            </w:pPr>
            <w:r w:rsidRPr="00647980">
              <w:rPr>
                <w:rFonts w:cstheme="minorHAnsi"/>
                <w:b/>
                <w:bCs/>
              </w:rPr>
              <w:t>ZDRAVSTVENA STANJA IN DRUGI POGOJI</w:t>
            </w:r>
          </w:p>
        </w:tc>
      </w:tr>
      <w:tr w:rsidR="00E760F3" w:rsidRPr="00647980" w14:paraId="2445868E" w14:textId="77777777" w:rsidTr="00BF156F">
        <w:tc>
          <w:tcPr>
            <w:tcW w:w="5807" w:type="dxa"/>
          </w:tcPr>
          <w:p w14:paraId="50308E5B" w14:textId="77777777" w:rsidR="00E760F3" w:rsidRPr="00647980" w:rsidRDefault="00E760F3" w:rsidP="00BF156F">
            <w:pPr>
              <w:rPr>
                <w:rFonts w:cstheme="minorHAnsi"/>
              </w:rPr>
            </w:pPr>
            <w:r w:rsidRPr="00647980">
              <w:rPr>
                <w:rFonts w:eastAsia="Times New Roman" w:cstheme="minorHAnsi"/>
              </w:rPr>
              <w:t>DVIGALO ZA KOPALNICO</w:t>
            </w:r>
          </w:p>
        </w:tc>
        <w:tc>
          <w:tcPr>
            <w:tcW w:w="8187" w:type="dxa"/>
          </w:tcPr>
          <w:p w14:paraId="71D21A3D" w14:textId="77777777" w:rsidR="00E760F3" w:rsidRPr="00647980" w:rsidRDefault="00E760F3" w:rsidP="00BF156F">
            <w:pPr>
              <w:rPr>
                <w:rFonts w:cstheme="minorHAnsi"/>
              </w:rPr>
            </w:pPr>
            <w:r w:rsidRPr="00647980">
              <w:rPr>
                <w:rFonts w:eastAsia="Times New Roman" w:cstheme="minorHAnsi"/>
              </w:rPr>
              <w:t>Zavarovana oseba, ki je trajno nepomična s stalno nego na domu, ima pravico do dvigala za kopalnico, če so podane prostorske možnosti za uporabo na domu.</w:t>
            </w:r>
          </w:p>
        </w:tc>
      </w:tr>
      <w:tr w:rsidR="00E760F3" w:rsidRPr="00647980" w14:paraId="7BC2B8A1" w14:textId="77777777" w:rsidTr="00BF156F">
        <w:tc>
          <w:tcPr>
            <w:tcW w:w="5807" w:type="dxa"/>
          </w:tcPr>
          <w:p w14:paraId="1A47BABF" w14:textId="77777777" w:rsidR="00E760F3" w:rsidRPr="00647980" w:rsidRDefault="00E760F3" w:rsidP="00BF156F">
            <w:pPr>
              <w:rPr>
                <w:rFonts w:cstheme="minorHAnsi"/>
              </w:rPr>
            </w:pPr>
            <w:r w:rsidRPr="00647980">
              <w:rPr>
                <w:rFonts w:eastAsia="Times New Roman" w:cstheme="minorHAnsi"/>
              </w:rPr>
              <w:t>NASTAVEK ZA TOALETNO ŠKOLJKO</w:t>
            </w:r>
          </w:p>
        </w:tc>
        <w:tc>
          <w:tcPr>
            <w:tcW w:w="8187" w:type="dxa"/>
          </w:tcPr>
          <w:p w14:paraId="4CD3FDF7" w14:textId="77777777" w:rsidR="00E760F3" w:rsidRPr="00647980" w:rsidRDefault="00E760F3" w:rsidP="00BF156F">
            <w:pPr>
              <w:rPr>
                <w:rFonts w:cstheme="minorHAnsi"/>
              </w:rPr>
            </w:pPr>
            <w:r w:rsidRPr="00647980">
              <w:rPr>
                <w:rFonts w:eastAsia="Times New Roman" w:cstheme="minorHAnsi"/>
              </w:rPr>
              <w:t>Kontrakture kolka v neugodnem položaju, ki onemogočajo sedenje. Ankiloza kolka. Stanje po vstavitvi endoproteze kolka, s slabo gibljivostjo kolka.</w:t>
            </w:r>
          </w:p>
        </w:tc>
      </w:tr>
      <w:tr w:rsidR="00E760F3" w:rsidRPr="00647980" w14:paraId="0900E6D1" w14:textId="77777777" w:rsidTr="00BF156F">
        <w:tc>
          <w:tcPr>
            <w:tcW w:w="5807" w:type="dxa"/>
          </w:tcPr>
          <w:p w14:paraId="7831F8C3" w14:textId="77777777" w:rsidR="00E760F3" w:rsidRPr="00647980" w:rsidRDefault="00E760F3" w:rsidP="00BF156F">
            <w:pPr>
              <w:rPr>
                <w:rFonts w:cstheme="minorHAnsi"/>
              </w:rPr>
            </w:pPr>
            <w:r w:rsidRPr="00647980">
              <w:rPr>
                <w:rFonts w:eastAsia="Times New Roman" w:cstheme="minorHAnsi"/>
              </w:rPr>
              <w:t>TOALETNI STOL</w:t>
            </w:r>
          </w:p>
        </w:tc>
        <w:tc>
          <w:tcPr>
            <w:tcW w:w="8187" w:type="dxa"/>
          </w:tcPr>
          <w:p w14:paraId="30214FD8" w14:textId="77777777" w:rsidR="00E760F3" w:rsidRPr="00647980" w:rsidRDefault="00E760F3" w:rsidP="00BF156F">
            <w:pPr>
              <w:rPr>
                <w:rFonts w:cstheme="minorHAnsi"/>
              </w:rPr>
            </w:pPr>
            <w:r w:rsidRPr="00647980">
              <w:rPr>
                <w:rFonts w:eastAsia="Times New Roman" w:cstheme="minorHAnsi"/>
              </w:rPr>
              <w:t>Stanja, ki so posledica živčno-mišičnih bolezni, bolezni ali poškodbe centralnega živčnega sistema (CŽS) in pri katerih gre za zelo hudo trajno gibalno oviranost tako, da je zavarovana oseba upravičena tudi do vozička. Oseba, pri kateri je ohranjena sposobnost nadzorovanja izločanja blata in urina, je v primeru bolezni ali poškodbe, zaradi katere je tako hudo trajno gibalno omejena na prostor, v katerem je negovana, da ne more uporabljati običajnega stranišča, upravičena tudi do toaletnega stola.</w:t>
            </w:r>
          </w:p>
        </w:tc>
      </w:tr>
      <w:tr w:rsidR="00E760F3" w:rsidRPr="00647980" w14:paraId="1B41BFFB" w14:textId="77777777" w:rsidTr="00BF156F">
        <w:tc>
          <w:tcPr>
            <w:tcW w:w="5807" w:type="dxa"/>
          </w:tcPr>
          <w:p w14:paraId="02A38F22" w14:textId="77777777" w:rsidR="00E760F3" w:rsidRPr="00647980" w:rsidRDefault="00E760F3" w:rsidP="00BF156F">
            <w:pPr>
              <w:rPr>
                <w:rFonts w:cstheme="minorHAnsi"/>
              </w:rPr>
            </w:pPr>
            <w:r w:rsidRPr="00647980">
              <w:rPr>
                <w:rFonts w:eastAsia="Times New Roman" w:cstheme="minorHAnsi"/>
              </w:rPr>
              <w:t>SEDEŽ ZA KOPALNO KAD</w:t>
            </w:r>
          </w:p>
        </w:tc>
        <w:tc>
          <w:tcPr>
            <w:tcW w:w="8187" w:type="dxa"/>
          </w:tcPr>
          <w:p w14:paraId="57B6CF76" w14:textId="77777777" w:rsidR="00E760F3" w:rsidRPr="00647980" w:rsidRDefault="00E760F3" w:rsidP="00BF156F">
            <w:pPr>
              <w:rPr>
                <w:rFonts w:cstheme="minorHAnsi"/>
              </w:rPr>
            </w:pPr>
            <w:r w:rsidRPr="00647980">
              <w:rPr>
                <w:rFonts w:eastAsia="Times New Roman" w:cstheme="minorHAnsi"/>
              </w:rPr>
              <w:t>Stanja, ki so posledica živčno-mišičnih bolezni, bolezni ali poškodbe centralnega živčnega sistema (CŽS) in pri katerih gre za zelo hudo trajno gibalno oviranost tako, da je zavarovana oseba upravičena tudi do vozička.</w:t>
            </w:r>
          </w:p>
        </w:tc>
      </w:tr>
      <w:tr w:rsidR="00E760F3" w:rsidRPr="00647980" w14:paraId="65B92620" w14:textId="77777777" w:rsidTr="00BF156F">
        <w:tc>
          <w:tcPr>
            <w:tcW w:w="5807" w:type="dxa"/>
          </w:tcPr>
          <w:p w14:paraId="446ED00F" w14:textId="77777777" w:rsidR="00E760F3" w:rsidRPr="00647980" w:rsidRDefault="00E760F3" w:rsidP="00BF156F">
            <w:pPr>
              <w:rPr>
                <w:rFonts w:cstheme="minorHAnsi"/>
              </w:rPr>
            </w:pPr>
            <w:r w:rsidRPr="00647980">
              <w:rPr>
                <w:rFonts w:eastAsia="Times New Roman" w:cstheme="minorHAnsi"/>
              </w:rPr>
              <w:t>SEDEŽ ZA TUŠ KABINO</w:t>
            </w:r>
          </w:p>
        </w:tc>
        <w:tc>
          <w:tcPr>
            <w:tcW w:w="8187" w:type="dxa"/>
          </w:tcPr>
          <w:p w14:paraId="6A309B0D" w14:textId="77777777" w:rsidR="00E760F3" w:rsidRPr="00647980" w:rsidRDefault="00E760F3" w:rsidP="00BF156F">
            <w:pPr>
              <w:rPr>
                <w:rFonts w:cstheme="minorHAnsi"/>
              </w:rPr>
            </w:pPr>
            <w:r w:rsidRPr="00647980">
              <w:rPr>
                <w:rFonts w:eastAsia="Times New Roman" w:cstheme="minorHAnsi"/>
              </w:rPr>
              <w:t>Stanja, ki so posledica živčno-mišičnih bolezni, bolezni ali poškodbe centralnega živčnega sistema (CŽS) in pri katerih gre za zelo hudo trajno gibalno oviranost tako, da je zavarovana oseba upravičena tudi do vozička.</w:t>
            </w:r>
            <w:r>
              <w:rPr>
                <w:rFonts w:eastAsia="Times New Roman" w:cstheme="minorHAnsi"/>
              </w:rPr>
              <w:t>«.</w:t>
            </w:r>
          </w:p>
        </w:tc>
      </w:tr>
    </w:tbl>
    <w:p w14:paraId="0AF882C1" w14:textId="77777777" w:rsidR="00E760F3" w:rsidRPr="00647980" w:rsidRDefault="00E760F3" w:rsidP="00E760F3">
      <w:pPr>
        <w:spacing w:line="240" w:lineRule="auto"/>
        <w:rPr>
          <w:rFonts w:cstheme="minorHAnsi"/>
        </w:rPr>
      </w:pPr>
    </w:p>
    <w:p w14:paraId="7ABCD384" w14:textId="77777777" w:rsidR="00E760F3" w:rsidRPr="00647980" w:rsidRDefault="00E760F3" w:rsidP="00E760F3">
      <w:pPr>
        <w:rPr>
          <w:rFonts w:cstheme="minorHAnsi"/>
        </w:rPr>
      </w:pPr>
      <w:r w:rsidRPr="00647980">
        <w:rPr>
          <w:rFonts w:cstheme="minorHAnsi"/>
        </w:rPr>
        <w:br w:type="page"/>
      </w:r>
    </w:p>
    <w:p w14:paraId="390B7201" w14:textId="77777777" w:rsidR="00E760F3" w:rsidRPr="00647980" w:rsidRDefault="00E760F3" w:rsidP="00E760F3">
      <w:pPr>
        <w:spacing w:after="120" w:line="240" w:lineRule="auto"/>
        <w:rPr>
          <w:rFonts w:cstheme="minorHAnsi"/>
        </w:rPr>
      </w:pPr>
      <w:r>
        <w:rPr>
          <w:rFonts w:cstheme="minorHAnsi"/>
        </w:rPr>
        <w:lastRenderedPageBreak/>
        <w:t>Priloga 5</w:t>
      </w:r>
    </w:p>
    <w:tbl>
      <w:tblPr>
        <w:tblStyle w:val="Tabelamrea"/>
        <w:tblW w:w="0" w:type="auto"/>
        <w:tblLook w:val="04A0" w:firstRow="1" w:lastRow="0" w:firstColumn="1" w:lastColumn="0" w:noHBand="0" w:noVBand="1"/>
      </w:tblPr>
      <w:tblGrid>
        <w:gridCol w:w="5807"/>
        <w:gridCol w:w="8187"/>
      </w:tblGrid>
      <w:tr w:rsidR="00E760F3" w:rsidRPr="00647980" w14:paraId="262DF2FF" w14:textId="77777777" w:rsidTr="00BF156F">
        <w:trPr>
          <w:trHeight w:val="1140"/>
        </w:trPr>
        <w:tc>
          <w:tcPr>
            <w:tcW w:w="13994" w:type="dxa"/>
            <w:gridSpan w:val="2"/>
            <w:tcBorders>
              <w:top w:val="single" w:sz="4" w:space="0" w:color="auto"/>
              <w:left w:val="single" w:sz="4" w:space="0" w:color="auto"/>
              <w:bottom w:val="single" w:sz="4" w:space="0" w:color="auto"/>
              <w:right w:val="single" w:sz="4" w:space="0" w:color="auto"/>
            </w:tcBorders>
            <w:vAlign w:val="center"/>
            <w:hideMark/>
          </w:tcPr>
          <w:p w14:paraId="07215E5E" w14:textId="77777777" w:rsidR="00E760F3" w:rsidRPr="00647980" w:rsidRDefault="00E760F3" w:rsidP="00BF156F">
            <w:pPr>
              <w:spacing w:before="240" w:after="240"/>
              <w:rPr>
                <w:rFonts w:cstheme="minorHAnsi"/>
                <w:b/>
                <w:bCs/>
              </w:rPr>
            </w:pPr>
            <w:r>
              <w:rPr>
                <w:rFonts w:cstheme="minorHAnsi"/>
                <w:b/>
                <w:bCs/>
              </w:rPr>
              <w:t>»</w:t>
            </w:r>
            <w:r w:rsidRPr="00647980">
              <w:rPr>
                <w:rFonts w:cstheme="minorHAnsi"/>
                <w:b/>
                <w:bCs/>
              </w:rPr>
              <w:t>Priloga 8: Zdravstvena stanja in drugi pogoji za upravičenost do medicinskih pripomočkov iz skupine 8. blazine proti preležaninam</w:t>
            </w:r>
          </w:p>
        </w:tc>
      </w:tr>
      <w:tr w:rsidR="00E760F3" w:rsidRPr="00647980" w14:paraId="0D9202DA" w14:textId="77777777" w:rsidTr="00BF156F">
        <w:tc>
          <w:tcPr>
            <w:tcW w:w="5807" w:type="dxa"/>
            <w:tcBorders>
              <w:top w:val="single" w:sz="4" w:space="0" w:color="auto"/>
              <w:left w:val="single" w:sz="4" w:space="0" w:color="auto"/>
              <w:bottom w:val="single" w:sz="4" w:space="0" w:color="auto"/>
              <w:right w:val="single" w:sz="4" w:space="0" w:color="auto"/>
            </w:tcBorders>
            <w:hideMark/>
          </w:tcPr>
          <w:p w14:paraId="4BCFF8FA" w14:textId="77777777" w:rsidR="00E760F3" w:rsidRPr="00647980" w:rsidRDefault="00E760F3" w:rsidP="00BF156F">
            <w:pPr>
              <w:ind w:right="54"/>
              <w:rPr>
                <w:rFonts w:cstheme="minorHAnsi"/>
                <w:b/>
                <w:bCs/>
              </w:rPr>
            </w:pPr>
            <w:r w:rsidRPr="00647980">
              <w:rPr>
                <w:rFonts w:cstheme="minorHAnsi"/>
                <w:b/>
                <w:bCs/>
              </w:rPr>
              <w:t>MEDICINSKI PRIPOMOČKI</w:t>
            </w:r>
          </w:p>
        </w:tc>
        <w:tc>
          <w:tcPr>
            <w:tcW w:w="8187" w:type="dxa"/>
            <w:tcBorders>
              <w:top w:val="single" w:sz="4" w:space="0" w:color="auto"/>
              <w:left w:val="single" w:sz="4" w:space="0" w:color="auto"/>
              <w:bottom w:val="single" w:sz="4" w:space="0" w:color="auto"/>
              <w:right w:val="single" w:sz="4" w:space="0" w:color="auto"/>
            </w:tcBorders>
            <w:hideMark/>
          </w:tcPr>
          <w:p w14:paraId="048F6E95" w14:textId="77777777" w:rsidR="00E760F3" w:rsidRPr="00647980" w:rsidRDefault="00E760F3" w:rsidP="00BF156F">
            <w:pPr>
              <w:ind w:right="55"/>
              <w:rPr>
                <w:rFonts w:cstheme="minorHAnsi"/>
                <w:b/>
                <w:bCs/>
              </w:rPr>
            </w:pPr>
            <w:r w:rsidRPr="00647980">
              <w:rPr>
                <w:rFonts w:cstheme="minorHAnsi"/>
                <w:b/>
                <w:bCs/>
              </w:rPr>
              <w:t>ZDRAVSTVENA STANJA IN DRUGI POGOJI</w:t>
            </w:r>
          </w:p>
        </w:tc>
      </w:tr>
      <w:tr w:rsidR="00E760F3" w:rsidRPr="00647980" w14:paraId="59C735D2" w14:textId="77777777" w:rsidTr="00BF156F">
        <w:tc>
          <w:tcPr>
            <w:tcW w:w="5807" w:type="dxa"/>
            <w:tcBorders>
              <w:top w:val="single" w:sz="4" w:space="0" w:color="auto"/>
              <w:left w:val="single" w:sz="4" w:space="0" w:color="auto"/>
              <w:bottom w:val="single" w:sz="4" w:space="0" w:color="auto"/>
              <w:right w:val="single" w:sz="4" w:space="0" w:color="auto"/>
            </w:tcBorders>
            <w:hideMark/>
          </w:tcPr>
          <w:p w14:paraId="35842BEE" w14:textId="77777777" w:rsidR="00E760F3" w:rsidRPr="00647980" w:rsidRDefault="00E760F3" w:rsidP="00BF156F">
            <w:pPr>
              <w:rPr>
                <w:rFonts w:cstheme="minorHAnsi"/>
              </w:rPr>
            </w:pPr>
            <w:r w:rsidRPr="00647980">
              <w:rPr>
                <w:rFonts w:eastAsia="Times New Roman" w:cstheme="minorHAnsi"/>
              </w:rPr>
              <w:t xml:space="preserve">BLAZINA </w:t>
            </w:r>
            <w:r w:rsidRPr="00647980">
              <w:rPr>
                <w:rFonts w:cstheme="minorHAnsi"/>
              </w:rPr>
              <w:t>PROTI PRELEŽANINAM</w:t>
            </w:r>
            <w:r w:rsidRPr="00647980">
              <w:rPr>
                <w:rFonts w:eastAsia="Times New Roman" w:cstheme="minorHAnsi"/>
              </w:rPr>
              <w:t xml:space="preserve"> ZA POSTELJO</w:t>
            </w:r>
          </w:p>
        </w:tc>
        <w:tc>
          <w:tcPr>
            <w:tcW w:w="8187" w:type="dxa"/>
            <w:tcBorders>
              <w:top w:val="single" w:sz="4" w:space="0" w:color="auto"/>
              <w:left w:val="single" w:sz="4" w:space="0" w:color="auto"/>
              <w:bottom w:val="single" w:sz="4" w:space="0" w:color="auto"/>
              <w:right w:val="single" w:sz="4" w:space="0" w:color="auto"/>
            </w:tcBorders>
            <w:hideMark/>
          </w:tcPr>
          <w:p w14:paraId="2A960EEC" w14:textId="77777777" w:rsidR="00E760F3" w:rsidRPr="00647980" w:rsidRDefault="00E760F3" w:rsidP="00BF156F">
            <w:pPr>
              <w:rPr>
                <w:rFonts w:cstheme="minorHAnsi"/>
              </w:rPr>
            </w:pPr>
            <w:r w:rsidRPr="00647980">
              <w:rPr>
                <w:rFonts w:eastAsia="Times New Roman" w:cstheme="minorHAnsi"/>
              </w:rPr>
              <w:t>Grozeči dekubitus.</w:t>
            </w:r>
          </w:p>
        </w:tc>
      </w:tr>
      <w:tr w:rsidR="00E760F3" w:rsidRPr="00647980" w14:paraId="0A564733" w14:textId="77777777" w:rsidTr="00BF156F">
        <w:tc>
          <w:tcPr>
            <w:tcW w:w="5807" w:type="dxa"/>
            <w:tcBorders>
              <w:top w:val="single" w:sz="4" w:space="0" w:color="auto"/>
              <w:left w:val="single" w:sz="4" w:space="0" w:color="auto"/>
              <w:bottom w:val="single" w:sz="4" w:space="0" w:color="auto"/>
              <w:right w:val="single" w:sz="4" w:space="0" w:color="auto"/>
            </w:tcBorders>
            <w:hideMark/>
          </w:tcPr>
          <w:p w14:paraId="4A689B12" w14:textId="77777777" w:rsidR="00E760F3" w:rsidRPr="00647980" w:rsidRDefault="00E760F3" w:rsidP="00BF156F">
            <w:pPr>
              <w:rPr>
                <w:rFonts w:cstheme="minorHAnsi"/>
              </w:rPr>
            </w:pPr>
            <w:r w:rsidRPr="00647980">
              <w:rPr>
                <w:rFonts w:eastAsia="Times New Roman" w:cstheme="minorHAnsi"/>
              </w:rPr>
              <w:t xml:space="preserve">BLAZINA </w:t>
            </w:r>
            <w:r w:rsidRPr="00647980">
              <w:rPr>
                <w:rFonts w:cstheme="minorHAnsi"/>
              </w:rPr>
              <w:t>PROTI PRELEŽANINAM</w:t>
            </w:r>
            <w:r w:rsidRPr="00647980">
              <w:rPr>
                <w:rFonts w:eastAsia="Times New Roman" w:cstheme="minorHAnsi"/>
              </w:rPr>
              <w:t xml:space="preserve"> ZA SEDEŽ</w:t>
            </w:r>
          </w:p>
        </w:tc>
        <w:tc>
          <w:tcPr>
            <w:tcW w:w="8187" w:type="dxa"/>
            <w:tcBorders>
              <w:top w:val="single" w:sz="4" w:space="0" w:color="auto"/>
              <w:left w:val="single" w:sz="4" w:space="0" w:color="auto"/>
              <w:bottom w:val="single" w:sz="4" w:space="0" w:color="auto"/>
              <w:right w:val="single" w:sz="4" w:space="0" w:color="auto"/>
            </w:tcBorders>
            <w:hideMark/>
          </w:tcPr>
          <w:p w14:paraId="2A11DCF4" w14:textId="77777777" w:rsidR="00E760F3" w:rsidRPr="00647980" w:rsidRDefault="00E760F3" w:rsidP="00BF156F">
            <w:pPr>
              <w:rPr>
                <w:rFonts w:cstheme="minorHAnsi"/>
              </w:rPr>
            </w:pPr>
            <w:r w:rsidRPr="00647980">
              <w:rPr>
                <w:rFonts w:eastAsia="Times New Roman" w:cstheme="minorHAnsi"/>
              </w:rPr>
              <w:t>Grozeči dekubitus.</w:t>
            </w:r>
          </w:p>
        </w:tc>
      </w:tr>
      <w:tr w:rsidR="00E760F3" w:rsidRPr="00647980" w14:paraId="3961EEE8" w14:textId="77777777" w:rsidTr="00BF156F">
        <w:tc>
          <w:tcPr>
            <w:tcW w:w="5807" w:type="dxa"/>
            <w:tcBorders>
              <w:top w:val="single" w:sz="4" w:space="0" w:color="auto"/>
              <w:left w:val="single" w:sz="4" w:space="0" w:color="auto"/>
              <w:bottom w:val="single" w:sz="4" w:space="0" w:color="auto"/>
              <w:right w:val="single" w:sz="4" w:space="0" w:color="auto"/>
            </w:tcBorders>
            <w:hideMark/>
          </w:tcPr>
          <w:p w14:paraId="2AF618BD" w14:textId="77777777" w:rsidR="00E760F3" w:rsidRPr="00647980" w:rsidRDefault="00E760F3" w:rsidP="00BF156F">
            <w:pPr>
              <w:rPr>
                <w:rFonts w:cstheme="minorHAnsi"/>
              </w:rPr>
            </w:pPr>
            <w:r w:rsidRPr="00647980">
              <w:rPr>
                <w:rFonts w:eastAsia="Times New Roman" w:cstheme="minorHAnsi"/>
              </w:rPr>
              <w:t xml:space="preserve">BLAZINA </w:t>
            </w:r>
            <w:r w:rsidRPr="00647980">
              <w:rPr>
                <w:rFonts w:cstheme="minorHAnsi"/>
              </w:rPr>
              <w:t>PROTI PRELEŽANINAM</w:t>
            </w:r>
            <w:r w:rsidRPr="00647980">
              <w:rPr>
                <w:rFonts w:eastAsia="Times New Roman" w:cstheme="minorHAnsi"/>
              </w:rPr>
              <w:t xml:space="preserve"> ZA POSTELJO ZAHTEVNA</w:t>
            </w:r>
          </w:p>
        </w:tc>
        <w:tc>
          <w:tcPr>
            <w:tcW w:w="8187" w:type="dxa"/>
            <w:tcBorders>
              <w:top w:val="single" w:sz="4" w:space="0" w:color="auto"/>
              <w:left w:val="single" w:sz="4" w:space="0" w:color="auto"/>
              <w:bottom w:val="single" w:sz="4" w:space="0" w:color="auto"/>
              <w:right w:val="single" w:sz="4" w:space="0" w:color="auto"/>
            </w:tcBorders>
            <w:hideMark/>
          </w:tcPr>
          <w:p w14:paraId="3E1FE0C1" w14:textId="77777777" w:rsidR="00E760F3" w:rsidRPr="00647980" w:rsidRDefault="00E760F3" w:rsidP="00BF156F">
            <w:pPr>
              <w:rPr>
                <w:rFonts w:eastAsia="Times New Roman" w:cstheme="minorHAnsi"/>
              </w:rPr>
            </w:pPr>
            <w:r w:rsidRPr="00647980">
              <w:rPr>
                <w:rFonts w:eastAsia="Times New Roman" w:cstheme="minorHAnsi"/>
              </w:rPr>
              <w:t>Zavarovana oseba, pri kateri je iz zdravstvene dokumentacije in izvida razvidna ena od navedenih bolezni ali zdravstvenih stanj:</w:t>
            </w:r>
          </w:p>
          <w:p w14:paraId="67FE1AA3" w14:textId="77777777" w:rsidR="00E760F3" w:rsidRPr="00647980" w:rsidRDefault="00E760F3" w:rsidP="00E760F3">
            <w:pPr>
              <w:numPr>
                <w:ilvl w:val="0"/>
                <w:numId w:val="42"/>
              </w:numPr>
              <w:tabs>
                <w:tab w:val="clear" w:pos="5670"/>
              </w:tabs>
              <w:spacing w:line="240" w:lineRule="auto"/>
              <w:contextualSpacing/>
              <w:jc w:val="left"/>
              <w:rPr>
                <w:rFonts w:eastAsia="Times New Roman" w:cstheme="minorHAnsi"/>
              </w:rPr>
            </w:pPr>
            <w:r w:rsidRPr="00647980">
              <w:rPr>
                <w:rFonts w:eastAsia="Times New Roman" w:cstheme="minorHAnsi"/>
              </w:rPr>
              <w:t>po poškodbi ali obolenju hrbtenjače,</w:t>
            </w:r>
          </w:p>
          <w:p w14:paraId="1A50C6D8" w14:textId="77777777" w:rsidR="00E760F3" w:rsidRPr="00647980" w:rsidRDefault="00E760F3" w:rsidP="00E760F3">
            <w:pPr>
              <w:numPr>
                <w:ilvl w:val="0"/>
                <w:numId w:val="42"/>
              </w:numPr>
              <w:tabs>
                <w:tab w:val="clear" w:pos="5670"/>
              </w:tabs>
              <w:spacing w:line="240" w:lineRule="auto"/>
              <w:contextualSpacing/>
              <w:jc w:val="left"/>
              <w:rPr>
                <w:rFonts w:eastAsia="Times New Roman" w:cstheme="minorHAnsi"/>
              </w:rPr>
            </w:pPr>
            <w:r w:rsidRPr="00647980">
              <w:rPr>
                <w:rFonts w:eastAsia="Times New Roman" w:cstheme="minorHAnsi"/>
              </w:rPr>
              <w:t>huda oblika nevropatij,</w:t>
            </w:r>
          </w:p>
          <w:p w14:paraId="27E907F7" w14:textId="77777777" w:rsidR="00E760F3" w:rsidRPr="00647980" w:rsidRDefault="00E760F3" w:rsidP="00E760F3">
            <w:pPr>
              <w:numPr>
                <w:ilvl w:val="0"/>
                <w:numId w:val="42"/>
              </w:numPr>
              <w:tabs>
                <w:tab w:val="clear" w:pos="5670"/>
              </w:tabs>
              <w:spacing w:line="240" w:lineRule="auto"/>
              <w:contextualSpacing/>
              <w:jc w:val="left"/>
              <w:rPr>
                <w:rFonts w:eastAsia="Times New Roman" w:cstheme="minorHAnsi"/>
              </w:rPr>
            </w:pPr>
            <w:r w:rsidRPr="00647980">
              <w:rPr>
                <w:rFonts w:eastAsia="Times New Roman" w:cstheme="minorHAnsi"/>
              </w:rPr>
              <w:t>ostala nevrološka obolenja in poškodbe živčevja,</w:t>
            </w:r>
          </w:p>
          <w:p w14:paraId="31E34AC0" w14:textId="77777777" w:rsidR="00E760F3" w:rsidRPr="00647980" w:rsidRDefault="00E760F3" w:rsidP="00E760F3">
            <w:pPr>
              <w:numPr>
                <w:ilvl w:val="0"/>
                <w:numId w:val="42"/>
              </w:numPr>
              <w:tabs>
                <w:tab w:val="clear" w:pos="5670"/>
              </w:tabs>
              <w:spacing w:line="240" w:lineRule="auto"/>
              <w:contextualSpacing/>
              <w:jc w:val="left"/>
              <w:rPr>
                <w:rFonts w:eastAsia="Times New Roman" w:cstheme="minorHAnsi"/>
              </w:rPr>
            </w:pPr>
            <w:r w:rsidRPr="00647980">
              <w:rPr>
                <w:rFonts w:eastAsia="Times New Roman" w:cstheme="minorHAnsi"/>
              </w:rPr>
              <w:t>živčno-mišična bolezen,</w:t>
            </w:r>
          </w:p>
          <w:p w14:paraId="77B76E2E" w14:textId="77777777" w:rsidR="00E760F3" w:rsidRPr="00647980" w:rsidRDefault="00E760F3" w:rsidP="00E760F3">
            <w:pPr>
              <w:numPr>
                <w:ilvl w:val="0"/>
                <w:numId w:val="42"/>
              </w:numPr>
              <w:tabs>
                <w:tab w:val="clear" w:pos="5670"/>
              </w:tabs>
              <w:spacing w:line="240" w:lineRule="auto"/>
              <w:contextualSpacing/>
              <w:jc w:val="left"/>
              <w:rPr>
                <w:rFonts w:eastAsia="Times New Roman" w:cstheme="minorHAnsi"/>
              </w:rPr>
            </w:pPr>
            <w:r w:rsidRPr="00647980">
              <w:rPr>
                <w:rFonts w:eastAsia="Times New Roman" w:cstheme="minorHAnsi"/>
              </w:rPr>
              <w:t>multipla skleroza,</w:t>
            </w:r>
          </w:p>
          <w:p w14:paraId="530AD106" w14:textId="77777777" w:rsidR="00E760F3" w:rsidRPr="00647980" w:rsidRDefault="00E760F3" w:rsidP="00E760F3">
            <w:pPr>
              <w:numPr>
                <w:ilvl w:val="0"/>
                <w:numId w:val="42"/>
              </w:numPr>
              <w:tabs>
                <w:tab w:val="clear" w:pos="5670"/>
              </w:tabs>
              <w:spacing w:line="240" w:lineRule="auto"/>
              <w:contextualSpacing/>
              <w:jc w:val="left"/>
              <w:rPr>
                <w:rFonts w:eastAsia="Times New Roman" w:cstheme="minorHAnsi"/>
              </w:rPr>
            </w:pPr>
            <w:r w:rsidRPr="00647980">
              <w:rPr>
                <w:rFonts w:eastAsia="Times New Roman" w:cstheme="minorHAnsi"/>
              </w:rPr>
              <w:t>cerebralna paraliza,</w:t>
            </w:r>
          </w:p>
          <w:p w14:paraId="6101A5D3" w14:textId="77777777" w:rsidR="00E760F3" w:rsidRPr="00647980" w:rsidRDefault="00E760F3" w:rsidP="00E760F3">
            <w:pPr>
              <w:numPr>
                <w:ilvl w:val="0"/>
                <w:numId w:val="42"/>
              </w:numPr>
              <w:tabs>
                <w:tab w:val="clear" w:pos="5670"/>
              </w:tabs>
              <w:spacing w:line="240" w:lineRule="auto"/>
              <w:contextualSpacing/>
              <w:jc w:val="left"/>
              <w:rPr>
                <w:rFonts w:eastAsia="Times New Roman" w:cstheme="minorHAnsi"/>
              </w:rPr>
            </w:pPr>
            <w:r w:rsidRPr="00647980">
              <w:rPr>
                <w:rFonts w:eastAsia="Times New Roman" w:cstheme="minorHAnsi"/>
              </w:rPr>
              <w:t>po obolenju ali poškodbi možganov,</w:t>
            </w:r>
          </w:p>
          <w:p w14:paraId="174376E8" w14:textId="77777777" w:rsidR="00E760F3" w:rsidRPr="00647980" w:rsidRDefault="00E760F3" w:rsidP="00E760F3">
            <w:pPr>
              <w:numPr>
                <w:ilvl w:val="0"/>
                <w:numId w:val="42"/>
              </w:numPr>
              <w:tabs>
                <w:tab w:val="clear" w:pos="5670"/>
              </w:tabs>
              <w:spacing w:line="240" w:lineRule="auto"/>
              <w:contextualSpacing/>
              <w:jc w:val="left"/>
              <w:rPr>
                <w:rFonts w:eastAsia="Times New Roman" w:cstheme="minorHAnsi"/>
              </w:rPr>
            </w:pPr>
            <w:r w:rsidRPr="00647980">
              <w:rPr>
                <w:rFonts w:eastAsia="Times New Roman" w:cstheme="minorHAnsi"/>
              </w:rPr>
              <w:t>revmatično obolenje ali</w:t>
            </w:r>
          </w:p>
          <w:p w14:paraId="1235614D" w14:textId="77777777" w:rsidR="00E760F3" w:rsidRPr="00647980" w:rsidRDefault="00E760F3" w:rsidP="00E760F3">
            <w:pPr>
              <w:numPr>
                <w:ilvl w:val="0"/>
                <w:numId w:val="42"/>
              </w:numPr>
              <w:tabs>
                <w:tab w:val="clear" w:pos="5670"/>
              </w:tabs>
              <w:spacing w:line="240" w:lineRule="auto"/>
              <w:contextualSpacing/>
              <w:jc w:val="left"/>
              <w:rPr>
                <w:rFonts w:eastAsia="Times New Roman" w:cstheme="minorHAnsi"/>
              </w:rPr>
            </w:pPr>
            <w:r w:rsidRPr="00647980">
              <w:rPr>
                <w:rFonts w:eastAsia="Times New Roman" w:cstheme="minorHAnsi"/>
              </w:rPr>
              <w:t>po težkih prirojenih in pridobljenih deformacijah v področju medenice,</w:t>
            </w:r>
          </w:p>
          <w:p w14:paraId="24E2713C" w14:textId="77777777" w:rsidR="00E760F3" w:rsidRPr="00647980" w:rsidRDefault="00E760F3" w:rsidP="00BF156F">
            <w:pPr>
              <w:rPr>
                <w:rFonts w:eastAsia="Times New Roman" w:cstheme="minorHAnsi"/>
              </w:rPr>
            </w:pPr>
            <w:r w:rsidRPr="00647980">
              <w:rPr>
                <w:rFonts w:eastAsia="Times New Roman" w:cstheme="minorHAnsi"/>
              </w:rPr>
              <w:t>je upravičena do blazine proti preležaninam za posteljo zahtevne, če je:</w:t>
            </w:r>
          </w:p>
          <w:p w14:paraId="1E1ECF5C" w14:textId="77777777" w:rsidR="00E760F3" w:rsidRPr="00647980" w:rsidRDefault="00E760F3" w:rsidP="00E760F3">
            <w:pPr>
              <w:numPr>
                <w:ilvl w:val="0"/>
                <w:numId w:val="27"/>
              </w:numPr>
              <w:tabs>
                <w:tab w:val="clear" w:pos="5670"/>
              </w:tabs>
              <w:spacing w:line="240" w:lineRule="auto"/>
              <w:contextualSpacing/>
              <w:jc w:val="left"/>
              <w:rPr>
                <w:rFonts w:eastAsia="Times New Roman" w:cstheme="minorHAnsi"/>
              </w:rPr>
            </w:pPr>
            <w:r w:rsidRPr="00647980">
              <w:rPr>
                <w:rFonts w:eastAsia="Times New Roman" w:cstheme="minorHAnsi"/>
              </w:rPr>
              <w:t>nepomična s polno izgubo senzorike v predelu hrbta in sedala, ali</w:t>
            </w:r>
          </w:p>
          <w:p w14:paraId="1F05B79E" w14:textId="77777777" w:rsidR="00E760F3" w:rsidRPr="00647980" w:rsidRDefault="00E760F3" w:rsidP="00E760F3">
            <w:pPr>
              <w:numPr>
                <w:ilvl w:val="0"/>
                <w:numId w:val="27"/>
              </w:numPr>
              <w:tabs>
                <w:tab w:val="clear" w:pos="5670"/>
              </w:tabs>
              <w:spacing w:line="240" w:lineRule="auto"/>
              <w:contextualSpacing/>
              <w:jc w:val="left"/>
              <w:rPr>
                <w:rFonts w:cstheme="minorHAnsi"/>
              </w:rPr>
            </w:pPr>
            <w:r w:rsidRPr="00647980">
              <w:rPr>
                <w:rFonts w:eastAsia="Times New Roman" w:cstheme="minorHAnsi"/>
              </w:rPr>
              <w:t>popolnoma negibna, da leže niti malo ne more spremeniti položaja telesa.</w:t>
            </w:r>
          </w:p>
        </w:tc>
      </w:tr>
      <w:tr w:rsidR="00E760F3" w:rsidRPr="00647980" w14:paraId="52DBE9E8" w14:textId="77777777" w:rsidTr="00BF156F">
        <w:tc>
          <w:tcPr>
            <w:tcW w:w="5807" w:type="dxa"/>
            <w:tcBorders>
              <w:top w:val="single" w:sz="4" w:space="0" w:color="auto"/>
              <w:left w:val="single" w:sz="4" w:space="0" w:color="auto"/>
              <w:bottom w:val="single" w:sz="4" w:space="0" w:color="auto"/>
              <w:right w:val="single" w:sz="4" w:space="0" w:color="auto"/>
            </w:tcBorders>
            <w:hideMark/>
          </w:tcPr>
          <w:p w14:paraId="7D171132" w14:textId="77777777" w:rsidR="00E760F3" w:rsidRPr="00647980" w:rsidRDefault="00E760F3" w:rsidP="00BF156F">
            <w:pPr>
              <w:rPr>
                <w:rFonts w:cstheme="minorHAnsi"/>
              </w:rPr>
            </w:pPr>
            <w:r w:rsidRPr="00647980">
              <w:rPr>
                <w:rFonts w:eastAsia="Times New Roman" w:cstheme="minorHAnsi"/>
              </w:rPr>
              <w:t xml:space="preserve">BLAZINA </w:t>
            </w:r>
            <w:r w:rsidRPr="00647980">
              <w:rPr>
                <w:rFonts w:cstheme="minorHAnsi"/>
              </w:rPr>
              <w:t>PROTI PRELEŽANINAM</w:t>
            </w:r>
            <w:r w:rsidRPr="00647980">
              <w:rPr>
                <w:rFonts w:eastAsia="Times New Roman" w:cstheme="minorHAnsi"/>
              </w:rPr>
              <w:t xml:space="preserve"> ZA SEDEŽ ZAHTEVNA</w:t>
            </w:r>
          </w:p>
        </w:tc>
        <w:tc>
          <w:tcPr>
            <w:tcW w:w="8187" w:type="dxa"/>
            <w:tcBorders>
              <w:top w:val="single" w:sz="4" w:space="0" w:color="auto"/>
              <w:left w:val="single" w:sz="4" w:space="0" w:color="auto"/>
              <w:bottom w:val="single" w:sz="4" w:space="0" w:color="auto"/>
              <w:right w:val="single" w:sz="4" w:space="0" w:color="auto"/>
            </w:tcBorders>
            <w:hideMark/>
          </w:tcPr>
          <w:p w14:paraId="78FB9FF9" w14:textId="77777777" w:rsidR="00E760F3" w:rsidRPr="00647980" w:rsidRDefault="00E760F3" w:rsidP="00BF156F">
            <w:pPr>
              <w:rPr>
                <w:rFonts w:eastAsia="Times New Roman" w:cstheme="minorHAnsi"/>
              </w:rPr>
            </w:pPr>
            <w:r w:rsidRPr="00647980">
              <w:rPr>
                <w:rFonts w:eastAsia="Times New Roman" w:cstheme="minorHAnsi"/>
              </w:rPr>
              <w:t>Zavarovana oseba, pri kateri je iz zdravstvene dokumentacije in izvida razvidna ena od navedenih bolezni ali zdravstvenih stanj:</w:t>
            </w:r>
          </w:p>
          <w:p w14:paraId="68351A8D" w14:textId="77777777" w:rsidR="00E760F3" w:rsidRPr="00647980" w:rsidRDefault="00E760F3" w:rsidP="00E760F3">
            <w:pPr>
              <w:numPr>
                <w:ilvl w:val="0"/>
                <w:numId w:val="43"/>
              </w:numPr>
              <w:tabs>
                <w:tab w:val="clear" w:pos="5670"/>
              </w:tabs>
              <w:spacing w:line="240" w:lineRule="auto"/>
              <w:contextualSpacing/>
              <w:jc w:val="left"/>
              <w:rPr>
                <w:rFonts w:eastAsia="Times New Roman" w:cstheme="minorHAnsi"/>
              </w:rPr>
            </w:pPr>
            <w:r w:rsidRPr="00647980">
              <w:rPr>
                <w:rFonts w:eastAsia="Times New Roman" w:cstheme="minorHAnsi"/>
              </w:rPr>
              <w:t>po poškodbi ali obolenju hrbtenjače,</w:t>
            </w:r>
          </w:p>
          <w:p w14:paraId="5848803E" w14:textId="77777777" w:rsidR="00E760F3" w:rsidRPr="00647980" w:rsidRDefault="00E760F3" w:rsidP="00E760F3">
            <w:pPr>
              <w:numPr>
                <w:ilvl w:val="0"/>
                <w:numId w:val="43"/>
              </w:numPr>
              <w:tabs>
                <w:tab w:val="clear" w:pos="5670"/>
              </w:tabs>
              <w:spacing w:line="240" w:lineRule="auto"/>
              <w:contextualSpacing/>
              <w:jc w:val="left"/>
              <w:rPr>
                <w:rFonts w:eastAsia="Times New Roman" w:cstheme="minorHAnsi"/>
              </w:rPr>
            </w:pPr>
            <w:r w:rsidRPr="00647980">
              <w:rPr>
                <w:rFonts w:eastAsia="Times New Roman" w:cstheme="minorHAnsi"/>
              </w:rPr>
              <w:t>huda oblika nevropatij,</w:t>
            </w:r>
          </w:p>
          <w:p w14:paraId="706CAF60" w14:textId="77777777" w:rsidR="00E760F3" w:rsidRPr="00647980" w:rsidRDefault="00E760F3" w:rsidP="00E760F3">
            <w:pPr>
              <w:numPr>
                <w:ilvl w:val="0"/>
                <w:numId w:val="43"/>
              </w:numPr>
              <w:tabs>
                <w:tab w:val="clear" w:pos="5670"/>
              </w:tabs>
              <w:spacing w:line="240" w:lineRule="auto"/>
              <w:contextualSpacing/>
              <w:jc w:val="left"/>
              <w:rPr>
                <w:rFonts w:eastAsia="Times New Roman" w:cstheme="minorHAnsi"/>
              </w:rPr>
            </w:pPr>
            <w:r w:rsidRPr="00647980">
              <w:rPr>
                <w:rFonts w:eastAsia="Times New Roman" w:cstheme="minorHAnsi"/>
              </w:rPr>
              <w:t>ostala nevrološka obolenja in poškodbe živčevja,</w:t>
            </w:r>
          </w:p>
          <w:p w14:paraId="1490E273" w14:textId="77777777" w:rsidR="00E760F3" w:rsidRPr="00647980" w:rsidRDefault="00E760F3" w:rsidP="00E760F3">
            <w:pPr>
              <w:numPr>
                <w:ilvl w:val="0"/>
                <w:numId w:val="43"/>
              </w:numPr>
              <w:tabs>
                <w:tab w:val="clear" w:pos="5670"/>
              </w:tabs>
              <w:spacing w:line="240" w:lineRule="auto"/>
              <w:contextualSpacing/>
              <w:jc w:val="left"/>
              <w:rPr>
                <w:rFonts w:eastAsia="Times New Roman" w:cstheme="minorHAnsi"/>
              </w:rPr>
            </w:pPr>
            <w:r w:rsidRPr="00647980">
              <w:rPr>
                <w:rFonts w:eastAsia="Times New Roman" w:cstheme="minorHAnsi"/>
              </w:rPr>
              <w:t>živčno-mišična bolezen,</w:t>
            </w:r>
          </w:p>
          <w:p w14:paraId="154C10E6" w14:textId="77777777" w:rsidR="00E760F3" w:rsidRPr="00647980" w:rsidRDefault="00E760F3" w:rsidP="00E760F3">
            <w:pPr>
              <w:numPr>
                <w:ilvl w:val="0"/>
                <w:numId w:val="43"/>
              </w:numPr>
              <w:tabs>
                <w:tab w:val="clear" w:pos="5670"/>
              </w:tabs>
              <w:spacing w:line="240" w:lineRule="auto"/>
              <w:contextualSpacing/>
              <w:jc w:val="left"/>
              <w:rPr>
                <w:rFonts w:eastAsia="Times New Roman" w:cstheme="minorHAnsi"/>
              </w:rPr>
            </w:pPr>
            <w:r w:rsidRPr="00647980">
              <w:rPr>
                <w:rFonts w:eastAsia="Times New Roman" w:cstheme="minorHAnsi"/>
              </w:rPr>
              <w:t>multipla skleroza,</w:t>
            </w:r>
          </w:p>
          <w:p w14:paraId="22310719" w14:textId="77777777" w:rsidR="00E760F3" w:rsidRPr="00647980" w:rsidRDefault="00E760F3" w:rsidP="00E760F3">
            <w:pPr>
              <w:numPr>
                <w:ilvl w:val="0"/>
                <w:numId w:val="43"/>
              </w:numPr>
              <w:tabs>
                <w:tab w:val="clear" w:pos="5670"/>
              </w:tabs>
              <w:spacing w:line="240" w:lineRule="auto"/>
              <w:contextualSpacing/>
              <w:jc w:val="left"/>
              <w:rPr>
                <w:rFonts w:eastAsia="Times New Roman" w:cstheme="minorHAnsi"/>
              </w:rPr>
            </w:pPr>
            <w:r w:rsidRPr="00647980">
              <w:rPr>
                <w:rFonts w:eastAsia="Times New Roman" w:cstheme="minorHAnsi"/>
              </w:rPr>
              <w:t>cerebralna paraliza,</w:t>
            </w:r>
          </w:p>
          <w:p w14:paraId="4DE9FEC2" w14:textId="77777777" w:rsidR="00E760F3" w:rsidRPr="00647980" w:rsidRDefault="00E760F3" w:rsidP="00E760F3">
            <w:pPr>
              <w:numPr>
                <w:ilvl w:val="0"/>
                <w:numId w:val="43"/>
              </w:numPr>
              <w:tabs>
                <w:tab w:val="clear" w:pos="5670"/>
              </w:tabs>
              <w:spacing w:line="240" w:lineRule="auto"/>
              <w:contextualSpacing/>
              <w:jc w:val="left"/>
              <w:rPr>
                <w:rFonts w:eastAsia="Times New Roman" w:cstheme="minorHAnsi"/>
              </w:rPr>
            </w:pPr>
            <w:r w:rsidRPr="00647980">
              <w:rPr>
                <w:rFonts w:eastAsia="Times New Roman" w:cstheme="minorHAnsi"/>
              </w:rPr>
              <w:t>po obolenju ali poškodbi možganov,</w:t>
            </w:r>
          </w:p>
          <w:p w14:paraId="24DF268E" w14:textId="77777777" w:rsidR="00E760F3" w:rsidRPr="00647980" w:rsidRDefault="00E760F3" w:rsidP="00E760F3">
            <w:pPr>
              <w:numPr>
                <w:ilvl w:val="0"/>
                <w:numId w:val="43"/>
              </w:numPr>
              <w:tabs>
                <w:tab w:val="clear" w:pos="5670"/>
              </w:tabs>
              <w:spacing w:line="240" w:lineRule="auto"/>
              <w:contextualSpacing/>
              <w:jc w:val="left"/>
              <w:rPr>
                <w:rFonts w:eastAsia="Times New Roman" w:cstheme="minorHAnsi"/>
              </w:rPr>
            </w:pPr>
            <w:r w:rsidRPr="00647980">
              <w:rPr>
                <w:rFonts w:eastAsia="Times New Roman" w:cstheme="minorHAnsi"/>
              </w:rPr>
              <w:t>revmatično obolenje ali,</w:t>
            </w:r>
          </w:p>
          <w:p w14:paraId="1FD6D367" w14:textId="77777777" w:rsidR="00E760F3" w:rsidRPr="00647980" w:rsidRDefault="00E760F3" w:rsidP="00E760F3">
            <w:pPr>
              <w:numPr>
                <w:ilvl w:val="0"/>
                <w:numId w:val="43"/>
              </w:numPr>
              <w:tabs>
                <w:tab w:val="clear" w:pos="5670"/>
              </w:tabs>
              <w:spacing w:line="240" w:lineRule="auto"/>
              <w:contextualSpacing/>
              <w:jc w:val="left"/>
              <w:rPr>
                <w:rFonts w:eastAsia="Times New Roman" w:cstheme="minorHAnsi"/>
              </w:rPr>
            </w:pPr>
            <w:r w:rsidRPr="00647980">
              <w:rPr>
                <w:rFonts w:eastAsia="Times New Roman" w:cstheme="minorHAnsi"/>
              </w:rPr>
              <w:t>po težkih prirojenih in pridobljenih deformacijah v področju medenice,</w:t>
            </w:r>
          </w:p>
          <w:p w14:paraId="0F78EAA4" w14:textId="77777777" w:rsidR="00E760F3" w:rsidRPr="00647980" w:rsidRDefault="00E760F3" w:rsidP="00BF156F">
            <w:pPr>
              <w:rPr>
                <w:rFonts w:eastAsia="Times New Roman" w:cstheme="minorHAnsi"/>
              </w:rPr>
            </w:pPr>
            <w:r w:rsidRPr="00647980">
              <w:rPr>
                <w:rFonts w:eastAsia="Times New Roman" w:cstheme="minorHAnsi"/>
              </w:rPr>
              <w:t>je upravičena do blazine proti preležaninam za sedež zahtevne, če je:</w:t>
            </w:r>
          </w:p>
          <w:p w14:paraId="2CCE4F59" w14:textId="77777777" w:rsidR="00E760F3" w:rsidRPr="00647980" w:rsidRDefault="00E760F3" w:rsidP="00E760F3">
            <w:pPr>
              <w:numPr>
                <w:ilvl w:val="0"/>
                <w:numId w:val="27"/>
              </w:numPr>
              <w:tabs>
                <w:tab w:val="clear" w:pos="5670"/>
              </w:tabs>
              <w:spacing w:line="240" w:lineRule="auto"/>
              <w:contextualSpacing/>
              <w:jc w:val="left"/>
              <w:rPr>
                <w:rFonts w:eastAsia="Times New Roman" w:cstheme="minorHAnsi"/>
              </w:rPr>
            </w:pPr>
            <w:r w:rsidRPr="00647980">
              <w:rPr>
                <w:rFonts w:eastAsia="Times New Roman" w:cstheme="minorHAnsi"/>
              </w:rPr>
              <w:t>nepomična s polno izgubo senzorike v predelu sedala,</w:t>
            </w:r>
          </w:p>
          <w:p w14:paraId="01C6E4E6" w14:textId="77777777" w:rsidR="00E760F3" w:rsidRPr="00647980" w:rsidRDefault="00E760F3" w:rsidP="00E760F3">
            <w:pPr>
              <w:numPr>
                <w:ilvl w:val="0"/>
                <w:numId w:val="27"/>
              </w:numPr>
              <w:tabs>
                <w:tab w:val="clear" w:pos="5670"/>
              </w:tabs>
              <w:spacing w:line="240" w:lineRule="auto"/>
              <w:contextualSpacing/>
              <w:jc w:val="left"/>
              <w:rPr>
                <w:rFonts w:eastAsia="Times New Roman" w:cstheme="minorHAnsi"/>
              </w:rPr>
            </w:pPr>
            <w:r w:rsidRPr="00647980">
              <w:rPr>
                <w:rFonts w:eastAsia="Times New Roman" w:cstheme="minorHAnsi"/>
              </w:rPr>
              <w:lastRenderedPageBreak/>
              <w:t>nepomična, sedi na vozičku povsem pasivno in ne more popravljati položaja telesa med sedenjem, ima kontrakture v sklepih spodnjih udov manj kot 35° (izjema hipotona stanja), je brez aktivne motorike v trupu, ima deformacije trupa s skoliozo manj kot 35° in nagnjenostjo medenice manj kot 15°, ali</w:t>
            </w:r>
          </w:p>
          <w:p w14:paraId="4647FDAF" w14:textId="77777777" w:rsidR="00E760F3" w:rsidRPr="00647980" w:rsidRDefault="00E760F3" w:rsidP="00E760F3">
            <w:pPr>
              <w:numPr>
                <w:ilvl w:val="0"/>
                <w:numId w:val="27"/>
              </w:numPr>
              <w:tabs>
                <w:tab w:val="clear" w:pos="5670"/>
              </w:tabs>
              <w:spacing w:line="240" w:lineRule="auto"/>
              <w:contextualSpacing/>
              <w:jc w:val="left"/>
              <w:rPr>
                <w:rFonts w:cstheme="minorHAnsi"/>
              </w:rPr>
            </w:pPr>
            <w:r w:rsidRPr="00647980">
              <w:rPr>
                <w:rFonts w:eastAsia="Times New Roman" w:cstheme="minorHAnsi"/>
              </w:rPr>
              <w:t>nepomična ali še delno pomična, s popolno ali nepopolno izgubo senzorike v predelu sedala, ki se je v preteklosti že zdravila zaradi kožne razjede in ima na koži v predelu sedala manjše kožne spremembe (brazgotine, atrofija kože, spremenjena kožna pigmentacija), izražene kostne prominence ali hudo atrofijo mišic v predelu sedala.</w:t>
            </w:r>
          </w:p>
        </w:tc>
      </w:tr>
      <w:tr w:rsidR="00E760F3" w:rsidRPr="00647980" w14:paraId="7B68FC73" w14:textId="77777777" w:rsidTr="00BF156F">
        <w:tc>
          <w:tcPr>
            <w:tcW w:w="5807" w:type="dxa"/>
            <w:tcBorders>
              <w:top w:val="single" w:sz="4" w:space="0" w:color="auto"/>
              <w:left w:val="single" w:sz="4" w:space="0" w:color="auto"/>
              <w:bottom w:val="single" w:sz="4" w:space="0" w:color="auto"/>
              <w:right w:val="single" w:sz="4" w:space="0" w:color="auto"/>
            </w:tcBorders>
            <w:hideMark/>
          </w:tcPr>
          <w:p w14:paraId="59A95720" w14:textId="77777777" w:rsidR="00E760F3" w:rsidRPr="00647980" w:rsidRDefault="00E760F3" w:rsidP="00BF156F">
            <w:pPr>
              <w:rPr>
                <w:rFonts w:cstheme="minorHAnsi"/>
              </w:rPr>
            </w:pPr>
            <w:r w:rsidRPr="00647980">
              <w:rPr>
                <w:rFonts w:eastAsia="Times New Roman" w:cstheme="minorHAnsi"/>
              </w:rPr>
              <w:lastRenderedPageBreak/>
              <w:t xml:space="preserve">BLAZINA </w:t>
            </w:r>
            <w:r w:rsidRPr="00647980">
              <w:rPr>
                <w:rFonts w:cstheme="minorHAnsi"/>
              </w:rPr>
              <w:t>PROTI PRELEŽANINAM</w:t>
            </w:r>
            <w:r w:rsidRPr="00647980">
              <w:rPr>
                <w:rFonts w:eastAsia="Times New Roman" w:cstheme="minorHAnsi"/>
              </w:rPr>
              <w:t xml:space="preserve"> ZA SEDEŽ ZELO ZAHTEVNA</w:t>
            </w:r>
          </w:p>
        </w:tc>
        <w:tc>
          <w:tcPr>
            <w:tcW w:w="8187" w:type="dxa"/>
            <w:tcBorders>
              <w:top w:val="single" w:sz="4" w:space="0" w:color="auto"/>
              <w:left w:val="single" w:sz="4" w:space="0" w:color="auto"/>
              <w:bottom w:val="single" w:sz="4" w:space="0" w:color="auto"/>
              <w:right w:val="single" w:sz="4" w:space="0" w:color="auto"/>
            </w:tcBorders>
            <w:hideMark/>
          </w:tcPr>
          <w:p w14:paraId="50804B67" w14:textId="77777777" w:rsidR="00E760F3" w:rsidRPr="00647980" w:rsidRDefault="00E760F3" w:rsidP="00BF156F">
            <w:pPr>
              <w:rPr>
                <w:rFonts w:eastAsia="Times New Roman" w:cstheme="minorHAnsi"/>
              </w:rPr>
            </w:pPr>
            <w:r w:rsidRPr="00647980">
              <w:rPr>
                <w:rFonts w:eastAsia="Times New Roman" w:cstheme="minorHAnsi"/>
              </w:rPr>
              <w:t>Zavarovana oseba, pri kateri je iz zdravstvene dokumentacije in izvida razvidna ena od navedenih bolezni ali zdravstvenih stanj:</w:t>
            </w:r>
          </w:p>
          <w:p w14:paraId="64D99405" w14:textId="77777777" w:rsidR="00E760F3" w:rsidRPr="00647980" w:rsidRDefault="00E760F3" w:rsidP="00E760F3">
            <w:pPr>
              <w:numPr>
                <w:ilvl w:val="0"/>
                <w:numId w:val="44"/>
              </w:numPr>
              <w:tabs>
                <w:tab w:val="clear" w:pos="5670"/>
              </w:tabs>
              <w:spacing w:line="240" w:lineRule="auto"/>
              <w:contextualSpacing/>
              <w:jc w:val="left"/>
              <w:rPr>
                <w:rFonts w:eastAsia="Times New Roman" w:cstheme="minorHAnsi"/>
              </w:rPr>
            </w:pPr>
            <w:r w:rsidRPr="00647980">
              <w:rPr>
                <w:rFonts w:eastAsia="Times New Roman" w:cstheme="minorHAnsi"/>
              </w:rPr>
              <w:t>po poškodbi ali obolenju hrbtenjače,</w:t>
            </w:r>
          </w:p>
          <w:p w14:paraId="0A106959" w14:textId="77777777" w:rsidR="00E760F3" w:rsidRPr="00647980" w:rsidRDefault="00E760F3" w:rsidP="00E760F3">
            <w:pPr>
              <w:numPr>
                <w:ilvl w:val="0"/>
                <w:numId w:val="44"/>
              </w:numPr>
              <w:tabs>
                <w:tab w:val="clear" w:pos="5670"/>
              </w:tabs>
              <w:spacing w:line="240" w:lineRule="auto"/>
              <w:contextualSpacing/>
              <w:jc w:val="left"/>
              <w:rPr>
                <w:rFonts w:eastAsia="Times New Roman" w:cstheme="minorHAnsi"/>
              </w:rPr>
            </w:pPr>
            <w:r w:rsidRPr="00647980">
              <w:rPr>
                <w:rFonts w:eastAsia="Times New Roman" w:cstheme="minorHAnsi"/>
              </w:rPr>
              <w:t>huda oblika nevropatij,</w:t>
            </w:r>
          </w:p>
          <w:p w14:paraId="32A63388" w14:textId="77777777" w:rsidR="00E760F3" w:rsidRPr="00647980" w:rsidRDefault="00E760F3" w:rsidP="00E760F3">
            <w:pPr>
              <w:numPr>
                <w:ilvl w:val="0"/>
                <w:numId w:val="44"/>
              </w:numPr>
              <w:tabs>
                <w:tab w:val="clear" w:pos="5670"/>
              </w:tabs>
              <w:spacing w:line="240" w:lineRule="auto"/>
              <w:contextualSpacing/>
              <w:jc w:val="left"/>
              <w:rPr>
                <w:rFonts w:eastAsia="Times New Roman" w:cstheme="minorHAnsi"/>
              </w:rPr>
            </w:pPr>
            <w:r w:rsidRPr="00647980">
              <w:rPr>
                <w:rFonts w:eastAsia="Times New Roman" w:cstheme="minorHAnsi"/>
              </w:rPr>
              <w:t>ostala nevrološka obolenja in poškodbe živčevja,</w:t>
            </w:r>
          </w:p>
          <w:p w14:paraId="2D13A4BA" w14:textId="77777777" w:rsidR="00E760F3" w:rsidRPr="00647980" w:rsidRDefault="00E760F3" w:rsidP="00E760F3">
            <w:pPr>
              <w:numPr>
                <w:ilvl w:val="0"/>
                <w:numId w:val="44"/>
              </w:numPr>
              <w:tabs>
                <w:tab w:val="clear" w:pos="5670"/>
              </w:tabs>
              <w:spacing w:line="240" w:lineRule="auto"/>
              <w:contextualSpacing/>
              <w:jc w:val="left"/>
              <w:rPr>
                <w:rFonts w:eastAsia="Times New Roman" w:cstheme="minorHAnsi"/>
              </w:rPr>
            </w:pPr>
            <w:r w:rsidRPr="00647980">
              <w:rPr>
                <w:rFonts w:eastAsia="Times New Roman" w:cstheme="minorHAnsi"/>
              </w:rPr>
              <w:t>živčno-mišična bolezen,</w:t>
            </w:r>
          </w:p>
          <w:p w14:paraId="65A32F83" w14:textId="77777777" w:rsidR="00E760F3" w:rsidRPr="00647980" w:rsidRDefault="00E760F3" w:rsidP="00E760F3">
            <w:pPr>
              <w:numPr>
                <w:ilvl w:val="0"/>
                <w:numId w:val="44"/>
              </w:numPr>
              <w:tabs>
                <w:tab w:val="clear" w:pos="5670"/>
              </w:tabs>
              <w:spacing w:line="240" w:lineRule="auto"/>
              <w:contextualSpacing/>
              <w:jc w:val="left"/>
              <w:rPr>
                <w:rFonts w:eastAsia="Times New Roman" w:cstheme="minorHAnsi"/>
              </w:rPr>
            </w:pPr>
            <w:r w:rsidRPr="00647980">
              <w:rPr>
                <w:rFonts w:eastAsia="Times New Roman" w:cstheme="minorHAnsi"/>
              </w:rPr>
              <w:t>multipla skleroza,</w:t>
            </w:r>
          </w:p>
          <w:p w14:paraId="40629A6B" w14:textId="77777777" w:rsidR="00E760F3" w:rsidRPr="00647980" w:rsidRDefault="00E760F3" w:rsidP="00E760F3">
            <w:pPr>
              <w:numPr>
                <w:ilvl w:val="0"/>
                <w:numId w:val="44"/>
              </w:numPr>
              <w:tabs>
                <w:tab w:val="clear" w:pos="5670"/>
              </w:tabs>
              <w:spacing w:line="240" w:lineRule="auto"/>
              <w:contextualSpacing/>
              <w:jc w:val="left"/>
              <w:rPr>
                <w:rFonts w:eastAsia="Times New Roman" w:cstheme="minorHAnsi"/>
              </w:rPr>
            </w:pPr>
            <w:r w:rsidRPr="00647980">
              <w:rPr>
                <w:rFonts w:eastAsia="Times New Roman" w:cstheme="minorHAnsi"/>
              </w:rPr>
              <w:t>cerebralna paraliza,</w:t>
            </w:r>
          </w:p>
          <w:p w14:paraId="21CACEF1" w14:textId="77777777" w:rsidR="00E760F3" w:rsidRPr="00647980" w:rsidRDefault="00E760F3" w:rsidP="00E760F3">
            <w:pPr>
              <w:numPr>
                <w:ilvl w:val="0"/>
                <w:numId w:val="44"/>
              </w:numPr>
              <w:tabs>
                <w:tab w:val="clear" w:pos="5670"/>
              </w:tabs>
              <w:spacing w:line="240" w:lineRule="auto"/>
              <w:contextualSpacing/>
              <w:jc w:val="left"/>
              <w:rPr>
                <w:rFonts w:eastAsia="Times New Roman" w:cstheme="minorHAnsi"/>
              </w:rPr>
            </w:pPr>
            <w:r w:rsidRPr="00647980">
              <w:rPr>
                <w:rFonts w:eastAsia="Times New Roman" w:cstheme="minorHAnsi"/>
              </w:rPr>
              <w:t>po obolenju ali poškodbi možganov,</w:t>
            </w:r>
          </w:p>
          <w:p w14:paraId="7C71C5BE" w14:textId="77777777" w:rsidR="00E760F3" w:rsidRPr="00647980" w:rsidRDefault="00E760F3" w:rsidP="00E760F3">
            <w:pPr>
              <w:numPr>
                <w:ilvl w:val="0"/>
                <w:numId w:val="44"/>
              </w:numPr>
              <w:tabs>
                <w:tab w:val="clear" w:pos="5670"/>
              </w:tabs>
              <w:spacing w:line="240" w:lineRule="auto"/>
              <w:contextualSpacing/>
              <w:jc w:val="left"/>
              <w:rPr>
                <w:rFonts w:eastAsia="Times New Roman" w:cstheme="minorHAnsi"/>
              </w:rPr>
            </w:pPr>
            <w:r w:rsidRPr="00647980">
              <w:rPr>
                <w:rFonts w:eastAsia="Times New Roman" w:cstheme="minorHAnsi"/>
              </w:rPr>
              <w:t>revmatično obolenje, ali</w:t>
            </w:r>
          </w:p>
          <w:p w14:paraId="33BC1431" w14:textId="77777777" w:rsidR="00E760F3" w:rsidRPr="00647980" w:rsidRDefault="00E760F3" w:rsidP="00E760F3">
            <w:pPr>
              <w:numPr>
                <w:ilvl w:val="0"/>
                <w:numId w:val="44"/>
              </w:numPr>
              <w:tabs>
                <w:tab w:val="clear" w:pos="5670"/>
              </w:tabs>
              <w:spacing w:line="240" w:lineRule="auto"/>
              <w:contextualSpacing/>
              <w:jc w:val="left"/>
              <w:rPr>
                <w:rFonts w:eastAsia="Times New Roman" w:cstheme="minorHAnsi"/>
              </w:rPr>
            </w:pPr>
            <w:r w:rsidRPr="00647980">
              <w:rPr>
                <w:rFonts w:eastAsia="Times New Roman" w:cstheme="minorHAnsi"/>
              </w:rPr>
              <w:t>po težkih prirojenih in pridobljenih deformacijah v področju medenice,</w:t>
            </w:r>
          </w:p>
          <w:p w14:paraId="515F738B" w14:textId="77777777" w:rsidR="00E760F3" w:rsidRPr="00647980" w:rsidRDefault="00E760F3" w:rsidP="00BF156F">
            <w:pPr>
              <w:rPr>
                <w:rFonts w:eastAsia="Times New Roman" w:cstheme="minorHAnsi"/>
              </w:rPr>
            </w:pPr>
            <w:r w:rsidRPr="00647980">
              <w:rPr>
                <w:rFonts w:eastAsia="Times New Roman" w:cstheme="minorHAnsi"/>
              </w:rPr>
              <w:t>je upravičena do blazine proti preležaninam za sedež zelo zahtevne, če je:</w:t>
            </w:r>
          </w:p>
          <w:p w14:paraId="55E069DF" w14:textId="77777777" w:rsidR="00E760F3" w:rsidRPr="00647980" w:rsidRDefault="00E760F3" w:rsidP="00E760F3">
            <w:pPr>
              <w:numPr>
                <w:ilvl w:val="0"/>
                <w:numId w:val="30"/>
              </w:numPr>
              <w:tabs>
                <w:tab w:val="clear" w:pos="5670"/>
              </w:tabs>
              <w:spacing w:line="240" w:lineRule="auto"/>
              <w:contextualSpacing/>
              <w:jc w:val="left"/>
              <w:rPr>
                <w:rFonts w:eastAsia="Times New Roman" w:cstheme="minorHAnsi"/>
              </w:rPr>
            </w:pPr>
            <w:r w:rsidRPr="00647980">
              <w:rPr>
                <w:rFonts w:eastAsia="Times New Roman" w:cstheme="minorHAnsi"/>
              </w:rPr>
              <w:t>nepomična s polno izgubo senzorike v predelu sedala,</w:t>
            </w:r>
          </w:p>
          <w:p w14:paraId="1D4A69B4" w14:textId="77777777" w:rsidR="00E760F3" w:rsidRPr="00647980" w:rsidRDefault="00E760F3" w:rsidP="00E760F3">
            <w:pPr>
              <w:numPr>
                <w:ilvl w:val="0"/>
                <w:numId w:val="30"/>
              </w:numPr>
              <w:tabs>
                <w:tab w:val="clear" w:pos="5670"/>
              </w:tabs>
              <w:spacing w:line="240" w:lineRule="auto"/>
              <w:contextualSpacing/>
              <w:jc w:val="left"/>
              <w:rPr>
                <w:rFonts w:eastAsia="Times New Roman" w:cstheme="minorHAnsi"/>
              </w:rPr>
            </w:pPr>
            <w:r w:rsidRPr="00647980">
              <w:rPr>
                <w:rFonts w:eastAsia="Times New Roman" w:cstheme="minorHAnsi"/>
              </w:rPr>
              <w:t>nepomična, sedi na vozičku povsem pasivno in ne more popravljati položaja telesa med sedenjem, ima kontrakture v sklepih spodnjih udov več kot 35° (izjema hipotona stanja), je brez aktivne motorike v trupu, ima deformacije trupa s skoliozo več kot 35° in nagnjenostjo medenice več kot 15° (oseba je po kriterijih za vozičke razvrščena v zelo težko gibalno oviranost),</w:t>
            </w:r>
          </w:p>
          <w:p w14:paraId="4AC5E220" w14:textId="77777777" w:rsidR="00E760F3" w:rsidRPr="00647980" w:rsidRDefault="00E760F3" w:rsidP="00E760F3">
            <w:pPr>
              <w:numPr>
                <w:ilvl w:val="0"/>
                <w:numId w:val="30"/>
              </w:numPr>
              <w:tabs>
                <w:tab w:val="clear" w:pos="5670"/>
              </w:tabs>
              <w:spacing w:line="240" w:lineRule="auto"/>
              <w:contextualSpacing/>
              <w:jc w:val="left"/>
              <w:rPr>
                <w:rFonts w:eastAsia="Times New Roman" w:cstheme="minorHAnsi"/>
              </w:rPr>
            </w:pPr>
            <w:r w:rsidRPr="00647980">
              <w:rPr>
                <w:rFonts w:eastAsia="Times New Roman" w:cstheme="minorHAnsi"/>
              </w:rPr>
              <w:t>nepomična ali še delno pomična, s popolno ali nepopolno izgubo senzorike v predelu sedala, ki se je v preteklosti že zdravila zaradi kožne razjede in ima na koži v predelu sedala znake grozeče razjede (rdečina, oteklina, lokalno povišana temperatura - 1. in 2. stopnje po Shei), ali</w:t>
            </w:r>
          </w:p>
          <w:p w14:paraId="2480C742" w14:textId="77777777" w:rsidR="00E760F3" w:rsidRPr="00647980" w:rsidRDefault="00E760F3" w:rsidP="00E760F3">
            <w:pPr>
              <w:numPr>
                <w:ilvl w:val="0"/>
                <w:numId w:val="30"/>
              </w:numPr>
              <w:tabs>
                <w:tab w:val="clear" w:pos="5670"/>
              </w:tabs>
              <w:spacing w:line="240" w:lineRule="auto"/>
              <w:contextualSpacing/>
              <w:jc w:val="left"/>
              <w:rPr>
                <w:rFonts w:cstheme="minorHAnsi"/>
              </w:rPr>
            </w:pPr>
            <w:r w:rsidRPr="00647980">
              <w:rPr>
                <w:rFonts w:eastAsia="Times New Roman" w:cstheme="minorHAnsi"/>
              </w:rPr>
              <w:t>nepomična ali še delno pomična, s popolno ali nepopolno izgubo senzorike v predelu sedala, ki ima na koži v predelu sedala razjede 3. in 4. stopnje po Shei.</w:t>
            </w:r>
            <w:r>
              <w:rPr>
                <w:rFonts w:eastAsia="Times New Roman" w:cstheme="minorHAnsi"/>
              </w:rPr>
              <w:t>«.</w:t>
            </w:r>
          </w:p>
        </w:tc>
      </w:tr>
    </w:tbl>
    <w:p w14:paraId="05A9C0F1" w14:textId="77777777" w:rsidR="00E760F3" w:rsidRPr="00647980" w:rsidRDefault="00E760F3" w:rsidP="00E760F3">
      <w:pPr>
        <w:spacing w:line="240" w:lineRule="auto"/>
        <w:rPr>
          <w:rFonts w:cstheme="minorHAnsi"/>
        </w:rPr>
      </w:pPr>
      <w:r w:rsidRPr="00647980">
        <w:rPr>
          <w:rFonts w:cstheme="minorHAnsi"/>
        </w:rPr>
        <w:br w:type="page"/>
      </w:r>
    </w:p>
    <w:p w14:paraId="5C5B8616" w14:textId="77777777" w:rsidR="00E760F3" w:rsidRDefault="00E760F3" w:rsidP="00E760F3">
      <w:pPr>
        <w:spacing w:after="120" w:line="240" w:lineRule="auto"/>
        <w:rPr>
          <w:rFonts w:cstheme="minorHAnsi"/>
        </w:rPr>
      </w:pPr>
      <w:r>
        <w:rPr>
          <w:rFonts w:cstheme="minorHAnsi"/>
        </w:rPr>
        <w:lastRenderedPageBreak/>
        <w:t>Priloga 6</w:t>
      </w:r>
    </w:p>
    <w:tbl>
      <w:tblPr>
        <w:tblStyle w:val="Tabelamrea"/>
        <w:tblW w:w="0" w:type="auto"/>
        <w:tblLook w:val="04A0" w:firstRow="1" w:lastRow="0" w:firstColumn="1" w:lastColumn="0" w:noHBand="0" w:noVBand="1"/>
      </w:tblPr>
      <w:tblGrid>
        <w:gridCol w:w="5806"/>
        <w:gridCol w:w="8186"/>
      </w:tblGrid>
      <w:tr w:rsidR="00E760F3" w:rsidRPr="00647980" w14:paraId="66DC3255" w14:textId="77777777" w:rsidTr="00BF156F">
        <w:trPr>
          <w:trHeight w:hRule="exact" w:val="1140"/>
        </w:trPr>
        <w:tc>
          <w:tcPr>
            <w:tcW w:w="13992" w:type="dxa"/>
            <w:gridSpan w:val="2"/>
            <w:vAlign w:val="center"/>
          </w:tcPr>
          <w:p w14:paraId="3E33DE19" w14:textId="77777777" w:rsidR="00E760F3" w:rsidRPr="00647980" w:rsidRDefault="00E760F3" w:rsidP="00BF156F">
            <w:pPr>
              <w:spacing w:before="240" w:after="240"/>
              <w:ind w:left="1022" w:hanging="992"/>
              <w:rPr>
                <w:rFonts w:cstheme="minorHAnsi"/>
                <w:b/>
                <w:bCs/>
              </w:rPr>
            </w:pPr>
            <w:r>
              <w:rPr>
                <w:rFonts w:cstheme="minorHAnsi"/>
                <w:b/>
                <w:bCs/>
              </w:rPr>
              <w:t>»</w:t>
            </w:r>
            <w:r w:rsidRPr="00647980">
              <w:rPr>
                <w:rFonts w:cstheme="minorHAnsi"/>
                <w:b/>
                <w:bCs/>
              </w:rPr>
              <w:t xml:space="preserve">Priloga 11: Zdravstvena stanja in drugi pogoji za upravičenost do medicinskih pripomočkov </w:t>
            </w:r>
            <w:bookmarkStart w:id="4" w:name="_Hlk100752533"/>
            <w:r w:rsidRPr="00647980">
              <w:rPr>
                <w:rFonts w:cstheme="minorHAnsi"/>
                <w:b/>
                <w:bCs/>
              </w:rPr>
              <w:t xml:space="preserve">iz skupine </w:t>
            </w:r>
            <w:bookmarkStart w:id="5" w:name="_Hlk56590941"/>
            <w:r w:rsidRPr="00647980">
              <w:rPr>
                <w:rFonts w:cstheme="minorHAnsi"/>
                <w:b/>
                <w:bCs/>
              </w:rPr>
              <w:t>11. medicinski pripomočki pri inkontinenci in težavah z odvajanjem seča</w:t>
            </w:r>
            <w:bookmarkEnd w:id="4"/>
            <w:bookmarkEnd w:id="5"/>
          </w:p>
        </w:tc>
      </w:tr>
      <w:tr w:rsidR="00E760F3" w:rsidRPr="00647980" w14:paraId="2C123425" w14:textId="77777777" w:rsidTr="00BF156F">
        <w:tc>
          <w:tcPr>
            <w:tcW w:w="5806" w:type="dxa"/>
          </w:tcPr>
          <w:p w14:paraId="2883CB22" w14:textId="77777777" w:rsidR="00E760F3" w:rsidRPr="00647980" w:rsidRDefault="00E760F3" w:rsidP="00BF156F">
            <w:pPr>
              <w:rPr>
                <w:rFonts w:cstheme="minorHAnsi"/>
                <w:b/>
                <w:bCs/>
              </w:rPr>
            </w:pPr>
            <w:r w:rsidRPr="00647980">
              <w:rPr>
                <w:rFonts w:cstheme="minorHAnsi"/>
                <w:b/>
                <w:bCs/>
              </w:rPr>
              <w:t>MEDICINSKI PRIPOMOČKI</w:t>
            </w:r>
          </w:p>
        </w:tc>
        <w:tc>
          <w:tcPr>
            <w:tcW w:w="8186" w:type="dxa"/>
          </w:tcPr>
          <w:p w14:paraId="6314B28A" w14:textId="77777777" w:rsidR="00E760F3" w:rsidRPr="00647980" w:rsidRDefault="00E760F3" w:rsidP="00BF156F">
            <w:pPr>
              <w:rPr>
                <w:rFonts w:cstheme="minorHAnsi"/>
                <w:b/>
                <w:bCs/>
              </w:rPr>
            </w:pPr>
            <w:r w:rsidRPr="00647980">
              <w:rPr>
                <w:rFonts w:cstheme="minorHAnsi"/>
                <w:b/>
                <w:bCs/>
              </w:rPr>
              <w:t>ZDRAVSTVENA STANJA IN DRUGI POGOJI</w:t>
            </w:r>
          </w:p>
        </w:tc>
      </w:tr>
      <w:tr w:rsidR="00E760F3" w:rsidRPr="00647980" w14:paraId="02C39D36" w14:textId="77777777" w:rsidTr="00BF156F">
        <w:tc>
          <w:tcPr>
            <w:tcW w:w="13992" w:type="dxa"/>
            <w:gridSpan w:val="2"/>
          </w:tcPr>
          <w:p w14:paraId="51674B61" w14:textId="77777777" w:rsidR="00E760F3" w:rsidRPr="00647980" w:rsidRDefault="00E760F3" w:rsidP="00BF156F">
            <w:pPr>
              <w:rPr>
                <w:rFonts w:cstheme="minorHAnsi"/>
                <w:b/>
                <w:bCs/>
              </w:rPr>
            </w:pPr>
            <w:r w:rsidRPr="00647980">
              <w:rPr>
                <w:rFonts w:cstheme="minorHAnsi"/>
                <w:b/>
                <w:bCs/>
              </w:rPr>
              <w:t>Podskupine</w:t>
            </w:r>
          </w:p>
        </w:tc>
      </w:tr>
      <w:tr w:rsidR="00E760F3" w:rsidRPr="00647980" w14:paraId="4122AFB0" w14:textId="77777777" w:rsidTr="00BF156F">
        <w:tc>
          <w:tcPr>
            <w:tcW w:w="13992" w:type="dxa"/>
            <w:gridSpan w:val="2"/>
          </w:tcPr>
          <w:p w14:paraId="2572D358" w14:textId="77777777" w:rsidR="00E760F3" w:rsidRPr="00647980" w:rsidRDefault="00E760F3" w:rsidP="00BF156F">
            <w:pPr>
              <w:rPr>
                <w:rFonts w:cstheme="minorHAnsi"/>
                <w:b/>
                <w:bCs/>
              </w:rPr>
            </w:pPr>
            <w:r w:rsidRPr="00647980">
              <w:rPr>
                <w:rFonts w:cstheme="minorHAnsi"/>
                <w:b/>
                <w:bCs/>
              </w:rPr>
              <w:t>I. Medicinski pripomočki za kateterizacijo in urinali</w:t>
            </w:r>
          </w:p>
        </w:tc>
      </w:tr>
      <w:tr w:rsidR="00E760F3" w:rsidRPr="00647980" w14:paraId="3191B109" w14:textId="77777777" w:rsidTr="00BF156F">
        <w:tc>
          <w:tcPr>
            <w:tcW w:w="5806" w:type="dxa"/>
          </w:tcPr>
          <w:p w14:paraId="6ABABFD0" w14:textId="77777777" w:rsidR="00E760F3" w:rsidRPr="00552ECD" w:rsidRDefault="00E760F3" w:rsidP="00BF156F">
            <w:pPr>
              <w:rPr>
                <w:rFonts w:cstheme="minorHAnsi"/>
              </w:rPr>
            </w:pPr>
            <w:r w:rsidRPr="00552ECD">
              <w:rPr>
                <w:rFonts w:cstheme="minorHAnsi"/>
              </w:rPr>
              <w:t>URINAL KONDOM LATEKS</w:t>
            </w:r>
          </w:p>
        </w:tc>
        <w:tc>
          <w:tcPr>
            <w:tcW w:w="8186" w:type="dxa"/>
          </w:tcPr>
          <w:p w14:paraId="195D7657" w14:textId="77777777" w:rsidR="00E760F3" w:rsidRPr="00552ECD" w:rsidRDefault="00E760F3" w:rsidP="00BF156F">
            <w:pPr>
              <w:rPr>
                <w:rFonts w:cstheme="minorHAnsi"/>
              </w:rPr>
            </w:pPr>
            <w:r w:rsidRPr="00552ECD">
              <w:rPr>
                <w:rFonts w:cstheme="minorHAnsi"/>
              </w:rPr>
              <w:t>Popolna bolezenska inkontinenca urina.</w:t>
            </w:r>
          </w:p>
        </w:tc>
      </w:tr>
      <w:tr w:rsidR="00E760F3" w:rsidRPr="00647980" w14:paraId="23D4766C" w14:textId="77777777" w:rsidTr="00BF156F">
        <w:tc>
          <w:tcPr>
            <w:tcW w:w="5806" w:type="dxa"/>
          </w:tcPr>
          <w:p w14:paraId="3D418069" w14:textId="77777777" w:rsidR="00E760F3" w:rsidRPr="00552ECD" w:rsidRDefault="00E760F3" w:rsidP="00BF156F">
            <w:pPr>
              <w:rPr>
                <w:rFonts w:cstheme="minorHAnsi"/>
              </w:rPr>
            </w:pPr>
            <w:r w:rsidRPr="00552ECD">
              <w:rPr>
                <w:rFonts w:cstheme="minorHAnsi"/>
              </w:rPr>
              <w:t>URINAL KONDOM SILIKONSKI</w:t>
            </w:r>
          </w:p>
        </w:tc>
        <w:tc>
          <w:tcPr>
            <w:tcW w:w="8186" w:type="dxa"/>
          </w:tcPr>
          <w:p w14:paraId="14E80354" w14:textId="77777777" w:rsidR="00E760F3" w:rsidRPr="00552ECD" w:rsidRDefault="00E760F3" w:rsidP="00BF156F">
            <w:pPr>
              <w:rPr>
                <w:rFonts w:cstheme="minorHAnsi"/>
              </w:rPr>
            </w:pPr>
            <w:r w:rsidRPr="00552ECD">
              <w:rPr>
                <w:rFonts w:cstheme="minorHAnsi"/>
              </w:rPr>
              <w:t>Popolna bolezenska inkontinenca urina.</w:t>
            </w:r>
          </w:p>
        </w:tc>
      </w:tr>
      <w:tr w:rsidR="00E760F3" w:rsidRPr="00647980" w14:paraId="7DB52A8D" w14:textId="77777777" w:rsidTr="00BF156F">
        <w:tc>
          <w:tcPr>
            <w:tcW w:w="5806" w:type="dxa"/>
          </w:tcPr>
          <w:p w14:paraId="28CFDCF6" w14:textId="77777777" w:rsidR="00E760F3" w:rsidRPr="00552ECD" w:rsidRDefault="00E760F3" w:rsidP="00BF156F">
            <w:pPr>
              <w:rPr>
                <w:rFonts w:cstheme="minorHAnsi"/>
              </w:rPr>
            </w:pPr>
            <w:r w:rsidRPr="00552ECD">
              <w:rPr>
                <w:rFonts w:cstheme="minorHAnsi"/>
              </w:rPr>
              <w:t>VREČKA ZA SEČ NE-STERILNA MED 1300 IN 2000 ml</w:t>
            </w:r>
          </w:p>
        </w:tc>
        <w:tc>
          <w:tcPr>
            <w:tcW w:w="8186" w:type="dxa"/>
          </w:tcPr>
          <w:p w14:paraId="495C8708" w14:textId="77777777" w:rsidR="00E760F3" w:rsidRPr="00552ECD" w:rsidRDefault="00E760F3" w:rsidP="00BF156F">
            <w:pPr>
              <w:rPr>
                <w:rFonts w:cstheme="minorHAnsi"/>
              </w:rPr>
            </w:pPr>
            <w:r w:rsidRPr="00552ECD">
              <w:rPr>
                <w:rFonts w:cstheme="minorHAnsi"/>
              </w:rPr>
              <w:t>Zavarovana oseba s popolno inkontinenco urina, ki uporablja urinal kondom.</w:t>
            </w:r>
          </w:p>
        </w:tc>
      </w:tr>
      <w:tr w:rsidR="00E760F3" w:rsidRPr="00647980" w14:paraId="07866D19" w14:textId="77777777" w:rsidTr="00BF156F">
        <w:tc>
          <w:tcPr>
            <w:tcW w:w="5806" w:type="dxa"/>
          </w:tcPr>
          <w:p w14:paraId="2A2E4B99" w14:textId="77777777" w:rsidR="00E760F3" w:rsidRPr="00552ECD" w:rsidRDefault="00E760F3" w:rsidP="00BF156F">
            <w:pPr>
              <w:rPr>
                <w:rFonts w:cstheme="minorHAnsi"/>
                <w:highlight w:val="yellow"/>
              </w:rPr>
            </w:pPr>
            <w:r w:rsidRPr="00552ECD">
              <w:rPr>
                <w:rFonts w:cstheme="minorHAnsi"/>
              </w:rPr>
              <w:t>VREČKA ZA SEČ S FIKSACIJO NA NOGO NE-STERILNA MED 300 IN 600 ml</w:t>
            </w:r>
          </w:p>
        </w:tc>
        <w:tc>
          <w:tcPr>
            <w:tcW w:w="8186" w:type="dxa"/>
          </w:tcPr>
          <w:p w14:paraId="4D170778" w14:textId="77777777" w:rsidR="00E760F3" w:rsidRPr="00552ECD" w:rsidRDefault="00E760F3" w:rsidP="00BF156F">
            <w:pPr>
              <w:rPr>
                <w:rFonts w:cstheme="minorHAnsi"/>
                <w:highlight w:val="yellow"/>
              </w:rPr>
            </w:pPr>
            <w:r w:rsidRPr="00552ECD">
              <w:rPr>
                <w:rFonts w:cstheme="minorHAnsi"/>
              </w:rPr>
              <w:t>Zavarovana oseba s popolno inkontinenco urina, ki uporablja urinal kondom.</w:t>
            </w:r>
          </w:p>
        </w:tc>
      </w:tr>
      <w:tr w:rsidR="00E760F3" w:rsidRPr="00647980" w14:paraId="5401C809" w14:textId="77777777" w:rsidTr="00BF156F">
        <w:tc>
          <w:tcPr>
            <w:tcW w:w="5806" w:type="dxa"/>
          </w:tcPr>
          <w:p w14:paraId="4B141E24" w14:textId="77777777" w:rsidR="00E760F3" w:rsidRPr="00552ECD" w:rsidRDefault="00E760F3" w:rsidP="00BF156F">
            <w:pPr>
              <w:rPr>
                <w:rFonts w:cstheme="minorHAnsi"/>
                <w:highlight w:val="yellow"/>
              </w:rPr>
            </w:pPr>
            <w:r w:rsidRPr="00552ECD">
              <w:rPr>
                <w:rFonts w:cstheme="minorHAnsi"/>
              </w:rPr>
              <w:t>VREČKA ZA SEČ S FIKSACIJO NA NOGO NE-STERILNA MED 700 IN 1200 ml</w:t>
            </w:r>
          </w:p>
        </w:tc>
        <w:tc>
          <w:tcPr>
            <w:tcW w:w="8186" w:type="dxa"/>
          </w:tcPr>
          <w:p w14:paraId="5DD51E8C" w14:textId="77777777" w:rsidR="00E760F3" w:rsidRPr="00552ECD" w:rsidRDefault="00E760F3" w:rsidP="00BF156F">
            <w:pPr>
              <w:rPr>
                <w:rFonts w:cstheme="minorHAnsi"/>
              </w:rPr>
            </w:pPr>
            <w:r w:rsidRPr="00552ECD">
              <w:rPr>
                <w:rFonts w:cstheme="minorHAnsi"/>
              </w:rPr>
              <w:t>Zavarovana oseba s popolno inkontinenco urina, ki uporablja urinal kondom.</w:t>
            </w:r>
          </w:p>
        </w:tc>
      </w:tr>
      <w:tr w:rsidR="00E760F3" w:rsidRPr="00647980" w14:paraId="64AA7D30" w14:textId="77777777" w:rsidTr="00BF156F">
        <w:tc>
          <w:tcPr>
            <w:tcW w:w="5806" w:type="dxa"/>
          </w:tcPr>
          <w:p w14:paraId="6363DFAD" w14:textId="77777777" w:rsidR="00E760F3" w:rsidRPr="00552ECD" w:rsidRDefault="00E760F3" w:rsidP="00BF156F">
            <w:pPr>
              <w:rPr>
                <w:rFonts w:cstheme="minorHAnsi"/>
                <w:highlight w:val="yellow"/>
              </w:rPr>
            </w:pPr>
            <w:r w:rsidRPr="00D13E52">
              <w:rPr>
                <w:rFonts w:cstheme="minorHAnsi"/>
              </w:rPr>
              <w:t>VREČKA ZA SEČ S FIKSACIJO NA NOGO NE-STERILNA MED 1300 IN 2000 ml</w:t>
            </w:r>
          </w:p>
        </w:tc>
        <w:tc>
          <w:tcPr>
            <w:tcW w:w="8186" w:type="dxa"/>
          </w:tcPr>
          <w:p w14:paraId="0988EAF5" w14:textId="77777777" w:rsidR="00E760F3" w:rsidRPr="00552ECD" w:rsidRDefault="00E760F3" w:rsidP="00BF156F">
            <w:pPr>
              <w:rPr>
                <w:rFonts w:cstheme="minorHAnsi"/>
                <w:highlight w:val="yellow"/>
              </w:rPr>
            </w:pPr>
            <w:r w:rsidRPr="00D13E52">
              <w:rPr>
                <w:rFonts w:cstheme="minorHAnsi"/>
              </w:rPr>
              <w:t>Zavarovana oseba s popolno inkontinenco urina, ki uporablja urinal kondom.</w:t>
            </w:r>
          </w:p>
        </w:tc>
      </w:tr>
      <w:tr w:rsidR="00E760F3" w:rsidRPr="00647980" w14:paraId="7F1C4F37" w14:textId="77777777" w:rsidTr="00BF156F">
        <w:tc>
          <w:tcPr>
            <w:tcW w:w="5806" w:type="dxa"/>
          </w:tcPr>
          <w:p w14:paraId="7B917F83" w14:textId="77777777" w:rsidR="00E760F3" w:rsidRPr="00552ECD" w:rsidRDefault="00E760F3" w:rsidP="00BF156F">
            <w:pPr>
              <w:rPr>
                <w:rFonts w:cstheme="minorHAnsi"/>
                <w:highlight w:val="yellow"/>
              </w:rPr>
            </w:pPr>
            <w:r w:rsidRPr="00D13E52">
              <w:rPr>
                <w:rFonts w:cstheme="minorHAnsi"/>
              </w:rPr>
              <w:t>URINSKI KATETER ZA ENKRATNO UPORABO</w:t>
            </w:r>
          </w:p>
        </w:tc>
        <w:tc>
          <w:tcPr>
            <w:tcW w:w="8186" w:type="dxa"/>
          </w:tcPr>
          <w:p w14:paraId="17D5C612" w14:textId="77777777" w:rsidR="00E760F3" w:rsidRPr="00552ECD" w:rsidRDefault="00E760F3" w:rsidP="00BF156F">
            <w:pPr>
              <w:rPr>
                <w:rFonts w:cstheme="minorHAnsi"/>
                <w:highlight w:val="yellow"/>
              </w:rPr>
            </w:pPr>
            <w:r w:rsidRPr="00D13E52">
              <w:rPr>
                <w:rFonts w:cstheme="minorHAnsi"/>
              </w:rPr>
              <w:t>Stenoza uretre. Motnja v izpraznjevanju sečnega mehurja (nevrogeni mehur, infravezikalna odtočna motnja).</w:t>
            </w:r>
          </w:p>
        </w:tc>
      </w:tr>
      <w:tr w:rsidR="00E760F3" w:rsidRPr="00647980" w14:paraId="0F9BB285" w14:textId="77777777" w:rsidTr="00BF156F">
        <w:tc>
          <w:tcPr>
            <w:tcW w:w="5806" w:type="dxa"/>
          </w:tcPr>
          <w:p w14:paraId="7C17F766" w14:textId="77777777" w:rsidR="00E760F3" w:rsidRPr="00552ECD" w:rsidRDefault="00E760F3" w:rsidP="00BF156F">
            <w:pPr>
              <w:rPr>
                <w:rFonts w:cstheme="minorHAnsi"/>
                <w:highlight w:val="yellow"/>
              </w:rPr>
            </w:pPr>
            <w:r w:rsidRPr="00D13E52">
              <w:rPr>
                <w:rFonts w:cstheme="minorHAnsi"/>
              </w:rPr>
              <w:t>URINSKI KATETER S HIDROFILNO PREVLEKO ALI IZ SILIKONA</w:t>
            </w:r>
          </w:p>
        </w:tc>
        <w:tc>
          <w:tcPr>
            <w:tcW w:w="8186" w:type="dxa"/>
          </w:tcPr>
          <w:p w14:paraId="3E7AFF2A" w14:textId="77777777" w:rsidR="00E760F3" w:rsidRPr="00552ECD" w:rsidRDefault="00E760F3" w:rsidP="00BF156F">
            <w:pPr>
              <w:rPr>
                <w:rFonts w:cstheme="minorHAnsi"/>
                <w:highlight w:val="yellow"/>
              </w:rPr>
            </w:pPr>
            <w:r w:rsidRPr="00D13E52">
              <w:rPr>
                <w:rFonts w:cstheme="minorHAnsi"/>
              </w:rPr>
              <w:t>Stenoza uretre. Motnja v izpraznjevanju sečnega mehurja (nevrogeni mehur, infravezikalna odtočna motnja).</w:t>
            </w:r>
          </w:p>
        </w:tc>
      </w:tr>
      <w:tr w:rsidR="00E760F3" w:rsidRPr="00647980" w14:paraId="3B4C71B1" w14:textId="77777777" w:rsidTr="00BF156F">
        <w:tc>
          <w:tcPr>
            <w:tcW w:w="5806" w:type="dxa"/>
          </w:tcPr>
          <w:p w14:paraId="631C5DFF" w14:textId="77777777" w:rsidR="00E760F3" w:rsidRPr="00552ECD" w:rsidRDefault="00E760F3" w:rsidP="00BF156F">
            <w:pPr>
              <w:rPr>
                <w:rFonts w:cstheme="minorHAnsi"/>
                <w:highlight w:val="yellow"/>
              </w:rPr>
            </w:pPr>
            <w:r w:rsidRPr="00D13E52">
              <w:rPr>
                <w:rFonts w:cstheme="minorHAnsi"/>
              </w:rPr>
              <w:t>URINSKI KATETER S HIDROFILNO PREVLEKO ALI IZ SILIKONA IN Z VODNO VREČKO</w:t>
            </w:r>
          </w:p>
        </w:tc>
        <w:tc>
          <w:tcPr>
            <w:tcW w:w="8186" w:type="dxa"/>
          </w:tcPr>
          <w:p w14:paraId="524EFCFE" w14:textId="77777777" w:rsidR="00E760F3" w:rsidRPr="00552ECD" w:rsidRDefault="00E760F3" w:rsidP="00BF156F">
            <w:pPr>
              <w:rPr>
                <w:rFonts w:cstheme="minorHAnsi"/>
                <w:highlight w:val="yellow"/>
              </w:rPr>
            </w:pPr>
            <w:r w:rsidRPr="00D13E52">
              <w:rPr>
                <w:rFonts w:cstheme="minorHAnsi"/>
              </w:rPr>
              <w:t>Stenoza uretre. Motnja v izpraznjevanju sečnega mehurja (nevrogeni mehur, infravezikalna odtočna motnja).</w:t>
            </w:r>
          </w:p>
        </w:tc>
      </w:tr>
      <w:tr w:rsidR="00E760F3" w:rsidRPr="00647980" w14:paraId="2E42B65B" w14:textId="77777777" w:rsidTr="00BF156F">
        <w:tc>
          <w:tcPr>
            <w:tcW w:w="5806" w:type="dxa"/>
          </w:tcPr>
          <w:p w14:paraId="7EB26FD5" w14:textId="77777777" w:rsidR="00E760F3" w:rsidRPr="00D13E52" w:rsidRDefault="00E760F3" w:rsidP="00BF156F">
            <w:pPr>
              <w:rPr>
                <w:rFonts w:cstheme="minorHAnsi"/>
              </w:rPr>
            </w:pPr>
            <w:r w:rsidRPr="00D13E52">
              <w:rPr>
                <w:rFonts w:cstheme="minorHAnsi"/>
              </w:rPr>
              <w:t>STALNI URINSKI KATETER SILIKONSKI ZA ŠEST TEDNOV</w:t>
            </w:r>
          </w:p>
        </w:tc>
        <w:tc>
          <w:tcPr>
            <w:tcW w:w="8186" w:type="dxa"/>
          </w:tcPr>
          <w:p w14:paraId="1E794B19" w14:textId="77777777" w:rsidR="00E760F3" w:rsidRPr="00D13E52" w:rsidRDefault="00E760F3" w:rsidP="00BF156F">
            <w:pPr>
              <w:rPr>
                <w:rFonts w:cstheme="minorHAnsi"/>
              </w:rPr>
            </w:pPr>
            <w:r w:rsidRPr="00D13E52">
              <w:rPr>
                <w:rFonts w:cstheme="minorHAnsi"/>
              </w:rPr>
              <w:t>Popolna bolezenska inkontinenca urina.</w:t>
            </w:r>
          </w:p>
        </w:tc>
      </w:tr>
      <w:tr w:rsidR="00E760F3" w:rsidRPr="00647980" w14:paraId="3823785F" w14:textId="77777777" w:rsidTr="00BF156F">
        <w:tc>
          <w:tcPr>
            <w:tcW w:w="5806" w:type="dxa"/>
          </w:tcPr>
          <w:p w14:paraId="505A8458" w14:textId="77777777" w:rsidR="00E760F3" w:rsidRPr="00D13E52" w:rsidRDefault="00E760F3" w:rsidP="00BF156F">
            <w:pPr>
              <w:rPr>
                <w:rFonts w:cstheme="minorHAnsi"/>
              </w:rPr>
            </w:pPr>
            <w:r w:rsidRPr="00D13E52">
              <w:rPr>
                <w:rFonts w:cstheme="minorHAnsi"/>
              </w:rPr>
              <w:t>VREČKA ZA SEČ STERILNA MED 700 IN 1200 ml</w:t>
            </w:r>
          </w:p>
        </w:tc>
        <w:tc>
          <w:tcPr>
            <w:tcW w:w="8186" w:type="dxa"/>
          </w:tcPr>
          <w:p w14:paraId="3B940227" w14:textId="77777777" w:rsidR="00E760F3" w:rsidRPr="00552ECD" w:rsidRDefault="00E760F3" w:rsidP="00BF156F">
            <w:pPr>
              <w:rPr>
                <w:rFonts w:cstheme="minorHAnsi"/>
                <w:highlight w:val="yellow"/>
              </w:rPr>
            </w:pPr>
            <w:r w:rsidRPr="00D13E52">
              <w:rPr>
                <w:rFonts w:cstheme="minorHAnsi"/>
              </w:rPr>
              <w:t>Zavarovana oseba, ki ima vstavljen stalni urinski kateter ali cistostomski kateter.</w:t>
            </w:r>
          </w:p>
        </w:tc>
      </w:tr>
      <w:tr w:rsidR="00E760F3" w:rsidRPr="00647980" w14:paraId="59159918" w14:textId="77777777" w:rsidTr="00BF156F">
        <w:tc>
          <w:tcPr>
            <w:tcW w:w="5806" w:type="dxa"/>
          </w:tcPr>
          <w:p w14:paraId="43CDA50F" w14:textId="77777777" w:rsidR="00E760F3" w:rsidRPr="00D13E52" w:rsidRDefault="00E760F3" w:rsidP="00BF156F">
            <w:pPr>
              <w:rPr>
                <w:rFonts w:cstheme="minorHAnsi"/>
              </w:rPr>
            </w:pPr>
            <w:r w:rsidRPr="00D13E52">
              <w:rPr>
                <w:rFonts w:cstheme="minorHAnsi"/>
              </w:rPr>
              <w:t>VREČKA ZA SEČ STERILNA MED 1300 IN 2000 ml</w:t>
            </w:r>
          </w:p>
        </w:tc>
        <w:tc>
          <w:tcPr>
            <w:tcW w:w="8186" w:type="dxa"/>
          </w:tcPr>
          <w:p w14:paraId="43421467" w14:textId="77777777" w:rsidR="00E760F3" w:rsidRPr="00D13E52" w:rsidRDefault="00E760F3" w:rsidP="00BF156F">
            <w:pPr>
              <w:rPr>
                <w:rFonts w:cstheme="minorHAnsi"/>
              </w:rPr>
            </w:pPr>
            <w:r w:rsidRPr="00D13E52">
              <w:rPr>
                <w:rFonts w:cstheme="minorHAnsi"/>
              </w:rPr>
              <w:t>Zavarovana oseba, ki ima vstavljen stalni urinski kateter ali cistostomski kateter.</w:t>
            </w:r>
          </w:p>
        </w:tc>
      </w:tr>
      <w:tr w:rsidR="00E760F3" w:rsidRPr="00647980" w14:paraId="78740DEC" w14:textId="77777777" w:rsidTr="00BF156F">
        <w:tc>
          <w:tcPr>
            <w:tcW w:w="5806" w:type="dxa"/>
          </w:tcPr>
          <w:p w14:paraId="2C9F1A37" w14:textId="77777777" w:rsidR="00E760F3" w:rsidRPr="00552ECD" w:rsidRDefault="00E760F3" w:rsidP="00BF156F">
            <w:pPr>
              <w:rPr>
                <w:rFonts w:cstheme="minorHAnsi"/>
                <w:highlight w:val="yellow"/>
              </w:rPr>
            </w:pPr>
            <w:r w:rsidRPr="00D13E52">
              <w:rPr>
                <w:rFonts w:cstheme="minorHAnsi"/>
              </w:rPr>
              <w:t>VREČKA ZA SEČ S FIKSACIJO NA NOGO STERILNA MED 300 IN 600 ml</w:t>
            </w:r>
          </w:p>
        </w:tc>
        <w:tc>
          <w:tcPr>
            <w:tcW w:w="8186" w:type="dxa"/>
          </w:tcPr>
          <w:p w14:paraId="6EBD8A6B" w14:textId="77777777" w:rsidR="00E760F3" w:rsidRPr="00552ECD" w:rsidRDefault="00E760F3" w:rsidP="00BF156F">
            <w:pPr>
              <w:rPr>
                <w:rFonts w:cstheme="minorHAnsi"/>
                <w:highlight w:val="yellow"/>
              </w:rPr>
            </w:pPr>
            <w:r w:rsidRPr="00D13E52">
              <w:rPr>
                <w:rFonts w:cstheme="minorHAnsi"/>
              </w:rPr>
              <w:t>Zavarovana oseba, ki ima vstavljen stalni urinski kateter ali cistostomski kateter.</w:t>
            </w:r>
          </w:p>
        </w:tc>
      </w:tr>
      <w:tr w:rsidR="00E760F3" w:rsidRPr="00647980" w14:paraId="305BBFC0" w14:textId="77777777" w:rsidTr="00BF156F">
        <w:tc>
          <w:tcPr>
            <w:tcW w:w="5806" w:type="dxa"/>
          </w:tcPr>
          <w:p w14:paraId="17471C09" w14:textId="77777777" w:rsidR="00E760F3" w:rsidRPr="00D13E52" w:rsidRDefault="00E760F3" w:rsidP="00BF156F">
            <w:pPr>
              <w:rPr>
                <w:rFonts w:cstheme="minorHAnsi"/>
              </w:rPr>
            </w:pPr>
            <w:r w:rsidRPr="00D13E52">
              <w:rPr>
                <w:rFonts w:cstheme="minorHAnsi"/>
              </w:rPr>
              <w:t>VREČKA ZA SEČ S FIKSACIJO NA NOGO STERILNA</w:t>
            </w:r>
            <w:r w:rsidRPr="00D13E52" w:rsidDel="00E006A0">
              <w:rPr>
                <w:rFonts w:cstheme="minorHAnsi"/>
              </w:rPr>
              <w:t xml:space="preserve"> </w:t>
            </w:r>
            <w:r w:rsidRPr="00D13E52">
              <w:rPr>
                <w:rFonts w:cstheme="minorHAnsi"/>
              </w:rPr>
              <w:t>MED 700 IN 1200 ml</w:t>
            </w:r>
          </w:p>
        </w:tc>
        <w:tc>
          <w:tcPr>
            <w:tcW w:w="8186" w:type="dxa"/>
          </w:tcPr>
          <w:p w14:paraId="1E0B3E24" w14:textId="77777777" w:rsidR="00E760F3" w:rsidRPr="00D13E52" w:rsidRDefault="00E760F3" w:rsidP="00BF156F">
            <w:pPr>
              <w:rPr>
                <w:rFonts w:cstheme="minorHAnsi"/>
              </w:rPr>
            </w:pPr>
            <w:r w:rsidRPr="00D13E52">
              <w:rPr>
                <w:rFonts w:cstheme="minorHAnsi"/>
              </w:rPr>
              <w:t>Zavarovana oseba, ki ima vstavljen stalni urinski kateter ali cistostomski kateter.</w:t>
            </w:r>
          </w:p>
        </w:tc>
      </w:tr>
      <w:tr w:rsidR="00E760F3" w:rsidRPr="00647980" w14:paraId="67EF0E32" w14:textId="77777777" w:rsidTr="00BF156F">
        <w:tc>
          <w:tcPr>
            <w:tcW w:w="5806" w:type="dxa"/>
          </w:tcPr>
          <w:p w14:paraId="4AD7E5F7" w14:textId="77777777" w:rsidR="00E760F3" w:rsidRPr="00552ECD" w:rsidRDefault="00E760F3" w:rsidP="00BF156F">
            <w:pPr>
              <w:rPr>
                <w:rFonts w:cstheme="minorHAnsi"/>
                <w:highlight w:val="yellow"/>
              </w:rPr>
            </w:pPr>
            <w:r w:rsidRPr="00D13E52">
              <w:rPr>
                <w:rFonts w:cstheme="minorHAnsi"/>
              </w:rPr>
              <w:t>VREČKA ZA SEČ S FIKSACIJO NA NOGO STERILNA</w:t>
            </w:r>
            <w:r w:rsidRPr="00D13E52" w:rsidDel="00E006A0">
              <w:rPr>
                <w:rFonts w:cstheme="minorHAnsi"/>
              </w:rPr>
              <w:t xml:space="preserve"> </w:t>
            </w:r>
            <w:r w:rsidRPr="00D13E52">
              <w:rPr>
                <w:rFonts w:cstheme="minorHAnsi"/>
              </w:rPr>
              <w:t>MED 1300 IN 2000 ml</w:t>
            </w:r>
          </w:p>
        </w:tc>
        <w:tc>
          <w:tcPr>
            <w:tcW w:w="8186" w:type="dxa"/>
          </w:tcPr>
          <w:p w14:paraId="579E1DEE" w14:textId="77777777" w:rsidR="00E760F3" w:rsidRPr="00552ECD" w:rsidRDefault="00E760F3" w:rsidP="00BF156F">
            <w:pPr>
              <w:rPr>
                <w:rFonts w:cstheme="minorHAnsi"/>
                <w:highlight w:val="yellow"/>
              </w:rPr>
            </w:pPr>
            <w:r w:rsidRPr="00D13E52">
              <w:rPr>
                <w:rFonts w:cstheme="minorHAnsi"/>
              </w:rPr>
              <w:t>Zavarovana oseba, ki ima vstavljen stalni urinski kateter ali cistostomski kateter.</w:t>
            </w:r>
          </w:p>
        </w:tc>
      </w:tr>
      <w:tr w:rsidR="00E760F3" w:rsidRPr="00647980" w14:paraId="5A476889" w14:textId="77777777" w:rsidTr="00BF156F">
        <w:tc>
          <w:tcPr>
            <w:tcW w:w="5806" w:type="dxa"/>
          </w:tcPr>
          <w:p w14:paraId="59009317" w14:textId="77777777" w:rsidR="00E760F3" w:rsidRPr="00552ECD" w:rsidRDefault="00E760F3" w:rsidP="00BF156F">
            <w:pPr>
              <w:rPr>
                <w:rFonts w:cstheme="minorHAnsi"/>
                <w:highlight w:val="yellow"/>
              </w:rPr>
            </w:pPr>
            <w:r w:rsidRPr="00D13E52">
              <w:rPr>
                <w:rFonts w:cstheme="minorHAnsi"/>
              </w:rPr>
              <w:t>NEFROSTOMSKA VREČKA STERILNA MED 400 IN 800 ml</w:t>
            </w:r>
          </w:p>
        </w:tc>
        <w:tc>
          <w:tcPr>
            <w:tcW w:w="8186" w:type="dxa"/>
          </w:tcPr>
          <w:p w14:paraId="0617CE06" w14:textId="77777777" w:rsidR="00E760F3" w:rsidRPr="00D13E52" w:rsidRDefault="00E760F3" w:rsidP="00BF156F">
            <w:pPr>
              <w:rPr>
                <w:rFonts w:cstheme="minorHAnsi"/>
              </w:rPr>
            </w:pPr>
            <w:r w:rsidRPr="00D13E52">
              <w:rPr>
                <w:rFonts w:cstheme="minorHAnsi"/>
              </w:rPr>
              <w:t>Zavarovana oseba z nefrostomo.</w:t>
            </w:r>
          </w:p>
        </w:tc>
      </w:tr>
      <w:tr w:rsidR="00E760F3" w:rsidRPr="00647980" w14:paraId="16F3E69F" w14:textId="77777777" w:rsidTr="00BF156F">
        <w:tc>
          <w:tcPr>
            <w:tcW w:w="5806" w:type="dxa"/>
          </w:tcPr>
          <w:p w14:paraId="00823DFE" w14:textId="77777777" w:rsidR="00E760F3" w:rsidRPr="00D13E52" w:rsidRDefault="00E760F3" w:rsidP="00BF156F">
            <w:pPr>
              <w:rPr>
                <w:rFonts w:cstheme="minorHAnsi"/>
              </w:rPr>
            </w:pPr>
            <w:bookmarkStart w:id="6" w:name="_Hlk100751812"/>
            <w:r w:rsidRPr="00D13E52">
              <w:rPr>
                <w:rFonts w:cstheme="minorHAnsi"/>
              </w:rPr>
              <w:t>NOČNA URINSKA VREČKA NE-STERILNA 2000 ml</w:t>
            </w:r>
            <w:bookmarkEnd w:id="6"/>
          </w:p>
        </w:tc>
        <w:tc>
          <w:tcPr>
            <w:tcW w:w="8186" w:type="dxa"/>
          </w:tcPr>
          <w:p w14:paraId="1F90F42B" w14:textId="77777777" w:rsidR="00E760F3" w:rsidRPr="00D13E52" w:rsidRDefault="00E760F3" w:rsidP="00BF156F">
            <w:pPr>
              <w:rPr>
                <w:rFonts w:cstheme="minorHAnsi"/>
              </w:rPr>
            </w:pPr>
            <w:r w:rsidRPr="00D13E52">
              <w:rPr>
                <w:rFonts w:cstheme="minorHAnsi"/>
              </w:rPr>
              <w:t>Zavarovana oseba, ki ima vstavljen stalni urinski kateter ali uporablja urinal kondom ali nefrostomski ali cistostomski kateter, če je treba preko noči zbrati večji volumen urina tako, da se nočna urinska vrečka priključi na vrečko za seč.</w:t>
            </w:r>
          </w:p>
        </w:tc>
      </w:tr>
      <w:tr w:rsidR="00E760F3" w:rsidRPr="00647980" w14:paraId="5C529F32" w14:textId="77777777" w:rsidTr="00BF156F">
        <w:tc>
          <w:tcPr>
            <w:tcW w:w="5806" w:type="dxa"/>
          </w:tcPr>
          <w:p w14:paraId="25E32E4E" w14:textId="77777777" w:rsidR="00E760F3" w:rsidRPr="00647980" w:rsidRDefault="00E760F3" w:rsidP="00BF156F">
            <w:pPr>
              <w:rPr>
                <w:rFonts w:cstheme="minorHAnsi"/>
                <w:b/>
                <w:bCs/>
              </w:rPr>
            </w:pPr>
            <w:r w:rsidRPr="00647980">
              <w:rPr>
                <w:rFonts w:cstheme="minorHAnsi"/>
                <w:b/>
                <w:bCs/>
              </w:rPr>
              <w:t>II. Medicinski pripomočki za lahko inkontinenco</w:t>
            </w:r>
          </w:p>
        </w:tc>
        <w:tc>
          <w:tcPr>
            <w:tcW w:w="8186" w:type="dxa"/>
          </w:tcPr>
          <w:p w14:paraId="17741B93" w14:textId="77777777" w:rsidR="00E760F3" w:rsidRPr="00647980" w:rsidRDefault="00E760F3" w:rsidP="00BF156F">
            <w:pPr>
              <w:rPr>
                <w:rFonts w:cstheme="minorHAnsi"/>
              </w:rPr>
            </w:pPr>
            <w:r w:rsidRPr="00647980">
              <w:rPr>
                <w:rFonts w:cstheme="minorHAnsi"/>
              </w:rPr>
              <w:t>Zavarovana oseba z inkontinenco urina, pri kateri lahko še delno zadržuje urin¹.</w:t>
            </w:r>
          </w:p>
        </w:tc>
      </w:tr>
      <w:tr w:rsidR="00E760F3" w:rsidRPr="00647980" w14:paraId="3A45469E" w14:textId="77777777" w:rsidTr="00BF156F">
        <w:tc>
          <w:tcPr>
            <w:tcW w:w="5806" w:type="dxa"/>
          </w:tcPr>
          <w:p w14:paraId="68B2199D" w14:textId="77777777" w:rsidR="00E760F3" w:rsidRPr="00647980" w:rsidRDefault="00E760F3" w:rsidP="00BF156F">
            <w:pPr>
              <w:rPr>
                <w:rFonts w:cstheme="minorHAnsi"/>
              </w:rPr>
            </w:pPr>
            <w:r w:rsidRPr="00647980">
              <w:rPr>
                <w:rFonts w:cstheme="minorHAnsi"/>
              </w:rPr>
              <w:lastRenderedPageBreak/>
              <w:t>NEPREPUSTNE HLAČKE za lahko inkontinenco</w:t>
            </w:r>
          </w:p>
        </w:tc>
        <w:tc>
          <w:tcPr>
            <w:tcW w:w="8186" w:type="dxa"/>
          </w:tcPr>
          <w:p w14:paraId="138D9978" w14:textId="77777777" w:rsidR="00E760F3" w:rsidRPr="00647980" w:rsidRDefault="00E760F3" w:rsidP="00BF156F">
            <w:pPr>
              <w:rPr>
                <w:rFonts w:cstheme="minorHAnsi"/>
              </w:rPr>
            </w:pPr>
          </w:p>
        </w:tc>
      </w:tr>
      <w:tr w:rsidR="00E760F3" w:rsidRPr="00647980" w14:paraId="214A2B7E" w14:textId="77777777" w:rsidTr="00BF156F">
        <w:tc>
          <w:tcPr>
            <w:tcW w:w="5806" w:type="dxa"/>
          </w:tcPr>
          <w:p w14:paraId="0EB2F3D1" w14:textId="77777777" w:rsidR="00E760F3" w:rsidRPr="00D13E52" w:rsidRDefault="00E760F3" w:rsidP="00BF156F">
            <w:pPr>
              <w:rPr>
                <w:rFonts w:cstheme="minorHAnsi"/>
                <w:b/>
                <w:bCs/>
                <w:highlight w:val="yellow"/>
              </w:rPr>
            </w:pPr>
            <w:r w:rsidRPr="00D13E52">
              <w:rPr>
                <w:rFonts w:cstheme="minorHAnsi"/>
                <w:b/>
                <w:bCs/>
              </w:rPr>
              <w:t>III. Medicinski pripomočki za srednjo inkontinenco</w:t>
            </w:r>
          </w:p>
        </w:tc>
        <w:tc>
          <w:tcPr>
            <w:tcW w:w="8186" w:type="dxa"/>
          </w:tcPr>
          <w:p w14:paraId="0240594B" w14:textId="77777777" w:rsidR="00E760F3" w:rsidRPr="00D13E52" w:rsidRDefault="00E760F3" w:rsidP="00BF156F">
            <w:pPr>
              <w:rPr>
                <w:rFonts w:cstheme="minorHAnsi"/>
              </w:rPr>
            </w:pPr>
            <w:r w:rsidRPr="00D13E52">
              <w:rPr>
                <w:rFonts w:cstheme="minorHAnsi"/>
              </w:rPr>
              <w:t>*Zavarovana oseba s popolno bolezensko inkontinenco urina, pri kateri lahko še delno zadržuje urin¹, stara nad štiri leta in pol in težka nad 30 kg ima pravico do največ 4 kosov na dan. Zavarovana oseba z delno inkontinenco blata stara nad štiri leta in pol in težka nad 30 kg ima pravico do največ 4 kosov na dan.</w:t>
            </w:r>
          </w:p>
          <w:p w14:paraId="79AE46D8" w14:textId="77777777" w:rsidR="00E760F3" w:rsidRPr="00D13E52" w:rsidRDefault="00E760F3" w:rsidP="00BF156F">
            <w:pPr>
              <w:rPr>
                <w:rFonts w:cstheme="minorHAnsi"/>
                <w:highlight w:val="yellow"/>
              </w:rPr>
            </w:pPr>
          </w:p>
          <w:p w14:paraId="2DE0B9F1" w14:textId="77777777" w:rsidR="00E760F3" w:rsidRPr="00D13E52" w:rsidRDefault="00E760F3" w:rsidP="00BF156F">
            <w:pPr>
              <w:rPr>
                <w:rFonts w:cstheme="minorHAnsi"/>
                <w:highlight w:val="yellow"/>
              </w:rPr>
            </w:pPr>
            <w:r w:rsidRPr="00D13E52">
              <w:rPr>
                <w:rFonts w:cstheme="minorHAnsi"/>
              </w:rPr>
              <w:t>Zavarovana oseba iz prejšnjega odstavka* s pridruženimi težkimi stanji</w:t>
            </w:r>
            <w:r w:rsidRPr="00D13E52">
              <w:rPr>
                <w:rFonts w:cstheme="minorHAnsi"/>
                <w:vertAlign w:val="superscript"/>
              </w:rPr>
              <w:t>2</w:t>
            </w:r>
            <w:r w:rsidRPr="00D13E52">
              <w:rPr>
                <w:rFonts w:cstheme="minorHAnsi"/>
              </w:rPr>
              <w:t xml:space="preserve"> ima v primeru celostnega razvojnega zaostanka, poškodbe ali bolezni živčevja ali živčno-mišične bolezni pravico do največ 5 kosov na dan.</w:t>
            </w:r>
          </w:p>
        </w:tc>
      </w:tr>
      <w:tr w:rsidR="00E760F3" w:rsidRPr="00647980" w14:paraId="232644B4" w14:textId="77777777" w:rsidTr="00BF156F">
        <w:tc>
          <w:tcPr>
            <w:tcW w:w="13992" w:type="dxa"/>
            <w:gridSpan w:val="2"/>
          </w:tcPr>
          <w:p w14:paraId="35734B8E" w14:textId="77777777" w:rsidR="00E760F3" w:rsidRPr="00BE2885" w:rsidRDefault="00E760F3" w:rsidP="00BF156F">
            <w:pPr>
              <w:rPr>
                <w:rFonts w:cstheme="minorHAnsi"/>
                <w:b/>
                <w:bCs/>
                <w:highlight w:val="yellow"/>
              </w:rPr>
            </w:pPr>
            <w:r w:rsidRPr="00BE2885">
              <w:rPr>
                <w:rFonts w:cstheme="minorHAnsi"/>
                <w:b/>
                <w:bCs/>
              </w:rPr>
              <w:t>A. Predloge</w:t>
            </w:r>
          </w:p>
        </w:tc>
      </w:tr>
      <w:tr w:rsidR="00E760F3" w:rsidRPr="00647980" w14:paraId="52CD5AB4" w14:textId="77777777" w:rsidTr="00BF156F">
        <w:tc>
          <w:tcPr>
            <w:tcW w:w="5806" w:type="dxa"/>
          </w:tcPr>
          <w:p w14:paraId="0E267720" w14:textId="77777777" w:rsidR="00E760F3" w:rsidRPr="00D13E52" w:rsidRDefault="00E760F3" w:rsidP="00BF156F">
            <w:pPr>
              <w:rPr>
                <w:rFonts w:cstheme="minorHAnsi"/>
                <w:highlight w:val="yellow"/>
              </w:rPr>
            </w:pPr>
            <w:r w:rsidRPr="00D13E52">
              <w:rPr>
                <w:rFonts w:cstheme="minorHAnsi"/>
              </w:rPr>
              <w:t>PREDLOGA ZA SREDNJO INKONTINENCO</w:t>
            </w:r>
          </w:p>
        </w:tc>
        <w:tc>
          <w:tcPr>
            <w:tcW w:w="8186" w:type="dxa"/>
          </w:tcPr>
          <w:p w14:paraId="74B4AFE8" w14:textId="77777777" w:rsidR="00E760F3" w:rsidRPr="00D13E52" w:rsidRDefault="00E760F3" w:rsidP="00BF156F">
            <w:pPr>
              <w:rPr>
                <w:rFonts w:cstheme="minorHAnsi"/>
                <w:highlight w:val="yellow"/>
              </w:rPr>
            </w:pPr>
          </w:p>
        </w:tc>
      </w:tr>
      <w:tr w:rsidR="00E760F3" w:rsidRPr="00647980" w14:paraId="361B1D86" w14:textId="77777777" w:rsidTr="00BF156F">
        <w:tc>
          <w:tcPr>
            <w:tcW w:w="5806" w:type="dxa"/>
          </w:tcPr>
          <w:p w14:paraId="2B1D9C4F" w14:textId="77777777" w:rsidR="00E760F3" w:rsidRPr="00D13E52" w:rsidRDefault="00E760F3" w:rsidP="00BF156F">
            <w:pPr>
              <w:rPr>
                <w:rFonts w:cstheme="minorHAnsi"/>
              </w:rPr>
            </w:pPr>
            <w:r w:rsidRPr="00D13E52">
              <w:rPr>
                <w:rFonts w:cstheme="minorHAnsi"/>
              </w:rPr>
              <w:t>MOŠKA PREDLOGA ZA SREDNJO INKONTINENCO</w:t>
            </w:r>
          </w:p>
        </w:tc>
        <w:tc>
          <w:tcPr>
            <w:tcW w:w="8186" w:type="dxa"/>
          </w:tcPr>
          <w:p w14:paraId="2A025246" w14:textId="77777777" w:rsidR="00E760F3" w:rsidRPr="00D13E52" w:rsidRDefault="00E760F3" w:rsidP="00BF156F">
            <w:pPr>
              <w:rPr>
                <w:rFonts w:cstheme="minorHAnsi"/>
                <w:highlight w:val="yellow"/>
              </w:rPr>
            </w:pPr>
          </w:p>
        </w:tc>
      </w:tr>
      <w:tr w:rsidR="00E760F3" w:rsidRPr="00647980" w14:paraId="19AA1FD0" w14:textId="77777777" w:rsidTr="00BF156F">
        <w:tc>
          <w:tcPr>
            <w:tcW w:w="5806" w:type="dxa"/>
          </w:tcPr>
          <w:p w14:paraId="49486C34" w14:textId="77777777" w:rsidR="00E760F3" w:rsidRPr="00D13E52" w:rsidRDefault="00E760F3" w:rsidP="00BF156F">
            <w:pPr>
              <w:rPr>
                <w:rFonts w:cstheme="minorHAnsi"/>
              </w:rPr>
            </w:pPr>
            <w:r w:rsidRPr="00D13E52">
              <w:rPr>
                <w:rFonts w:cstheme="minorHAnsi"/>
              </w:rPr>
              <w:t>MOŠKA PREDLOGA – ŽEPEK ZA SREDNJO INKONTINENCO</w:t>
            </w:r>
          </w:p>
        </w:tc>
        <w:tc>
          <w:tcPr>
            <w:tcW w:w="8186" w:type="dxa"/>
          </w:tcPr>
          <w:p w14:paraId="7A6BEE83" w14:textId="77777777" w:rsidR="00E760F3" w:rsidRPr="00D13E52" w:rsidRDefault="00E760F3" w:rsidP="00BF156F">
            <w:pPr>
              <w:rPr>
                <w:rFonts w:cstheme="minorHAnsi"/>
                <w:highlight w:val="yellow"/>
              </w:rPr>
            </w:pPr>
          </w:p>
        </w:tc>
      </w:tr>
      <w:tr w:rsidR="00E760F3" w:rsidRPr="00647980" w14:paraId="5EDB1C4D" w14:textId="77777777" w:rsidTr="00BF156F">
        <w:tc>
          <w:tcPr>
            <w:tcW w:w="13992" w:type="dxa"/>
            <w:gridSpan w:val="2"/>
          </w:tcPr>
          <w:p w14:paraId="2E932ABB" w14:textId="77777777" w:rsidR="00E760F3" w:rsidRPr="00D13E52" w:rsidRDefault="00E760F3" w:rsidP="00BF156F">
            <w:pPr>
              <w:rPr>
                <w:rFonts w:cstheme="minorHAnsi"/>
                <w:highlight w:val="yellow"/>
              </w:rPr>
            </w:pPr>
            <w:r w:rsidRPr="00D13E52">
              <w:rPr>
                <w:rFonts w:cstheme="minorHAnsi"/>
                <w:b/>
                <w:bCs/>
              </w:rPr>
              <w:t>C. Mobilne hlačke za srednjo, težko, zelo težko inkontinenco in otroke</w:t>
            </w:r>
          </w:p>
        </w:tc>
      </w:tr>
      <w:tr w:rsidR="00E760F3" w:rsidRPr="00647980" w14:paraId="1046B5AB" w14:textId="77777777" w:rsidTr="00BF156F">
        <w:tc>
          <w:tcPr>
            <w:tcW w:w="5806" w:type="dxa"/>
          </w:tcPr>
          <w:p w14:paraId="16D9A40C" w14:textId="77777777" w:rsidR="00E760F3" w:rsidRPr="00D13E52" w:rsidRDefault="00E760F3" w:rsidP="00BF156F">
            <w:pPr>
              <w:rPr>
                <w:rFonts w:cstheme="minorHAnsi"/>
              </w:rPr>
            </w:pPr>
            <w:r w:rsidRPr="00D13E52">
              <w:rPr>
                <w:rFonts w:cstheme="minorHAnsi"/>
              </w:rPr>
              <w:t>MOBILNE NEPREPUSTNE HLAČKE - obseg pasu do 65 cm</w:t>
            </w:r>
          </w:p>
        </w:tc>
        <w:tc>
          <w:tcPr>
            <w:tcW w:w="8186" w:type="dxa"/>
          </w:tcPr>
          <w:p w14:paraId="36770D51" w14:textId="77777777" w:rsidR="00E760F3" w:rsidRPr="00D13E52" w:rsidRDefault="00E760F3" w:rsidP="00BF156F">
            <w:pPr>
              <w:rPr>
                <w:rFonts w:cstheme="minorHAnsi"/>
                <w:highlight w:val="yellow"/>
              </w:rPr>
            </w:pPr>
          </w:p>
        </w:tc>
      </w:tr>
      <w:tr w:rsidR="00E760F3" w:rsidRPr="00647980" w14:paraId="359D694F" w14:textId="77777777" w:rsidTr="00BF156F">
        <w:tc>
          <w:tcPr>
            <w:tcW w:w="5806" w:type="dxa"/>
          </w:tcPr>
          <w:p w14:paraId="03B4216A" w14:textId="77777777" w:rsidR="00E760F3" w:rsidRPr="00D13E52" w:rsidRDefault="00E760F3" w:rsidP="00BF156F">
            <w:pPr>
              <w:rPr>
                <w:rFonts w:cstheme="minorHAnsi"/>
              </w:rPr>
            </w:pPr>
            <w:r w:rsidRPr="00D13E52">
              <w:rPr>
                <w:rFonts w:cstheme="minorHAnsi"/>
              </w:rPr>
              <w:t>MOBILNE NEPREPUSTNE HLAČKE - obseg pasu 50 – 90 cm</w:t>
            </w:r>
          </w:p>
        </w:tc>
        <w:tc>
          <w:tcPr>
            <w:tcW w:w="8186" w:type="dxa"/>
          </w:tcPr>
          <w:p w14:paraId="30728D24" w14:textId="77777777" w:rsidR="00E760F3" w:rsidRPr="00D13E52" w:rsidRDefault="00E760F3" w:rsidP="00BF156F">
            <w:pPr>
              <w:rPr>
                <w:rFonts w:cstheme="minorHAnsi"/>
                <w:highlight w:val="yellow"/>
              </w:rPr>
            </w:pPr>
          </w:p>
        </w:tc>
      </w:tr>
      <w:tr w:rsidR="00E760F3" w:rsidRPr="00647980" w14:paraId="3F8013CD" w14:textId="77777777" w:rsidTr="00BF156F">
        <w:tc>
          <w:tcPr>
            <w:tcW w:w="5806" w:type="dxa"/>
          </w:tcPr>
          <w:p w14:paraId="72DDBD42" w14:textId="77777777" w:rsidR="00E760F3" w:rsidRPr="00D13E52" w:rsidRDefault="00E760F3" w:rsidP="00BF156F">
            <w:pPr>
              <w:rPr>
                <w:rFonts w:cstheme="minorHAnsi"/>
              </w:rPr>
            </w:pPr>
            <w:r w:rsidRPr="00D13E52">
              <w:rPr>
                <w:rFonts w:cstheme="minorHAnsi"/>
              </w:rPr>
              <w:t>MOBILNE NEPREPUSTNE HLAČKE - obseg pasu 80 – 110 cm</w:t>
            </w:r>
          </w:p>
        </w:tc>
        <w:tc>
          <w:tcPr>
            <w:tcW w:w="8186" w:type="dxa"/>
          </w:tcPr>
          <w:p w14:paraId="3FB28AB5" w14:textId="77777777" w:rsidR="00E760F3" w:rsidRPr="00D13E52" w:rsidRDefault="00E760F3" w:rsidP="00BF156F">
            <w:pPr>
              <w:rPr>
                <w:rFonts w:cstheme="minorHAnsi"/>
                <w:highlight w:val="yellow"/>
              </w:rPr>
            </w:pPr>
          </w:p>
        </w:tc>
      </w:tr>
      <w:tr w:rsidR="00E760F3" w:rsidRPr="00647980" w14:paraId="3083F07C" w14:textId="77777777" w:rsidTr="00BF156F">
        <w:tc>
          <w:tcPr>
            <w:tcW w:w="5806" w:type="dxa"/>
          </w:tcPr>
          <w:p w14:paraId="2F847558" w14:textId="77777777" w:rsidR="00E760F3" w:rsidRPr="00D13E52" w:rsidRDefault="00E760F3" w:rsidP="00BF156F">
            <w:pPr>
              <w:rPr>
                <w:rFonts w:cstheme="minorHAnsi"/>
              </w:rPr>
            </w:pPr>
            <w:r w:rsidRPr="00D13E52">
              <w:rPr>
                <w:rFonts w:cstheme="minorHAnsi"/>
              </w:rPr>
              <w:t>MOBILNE NEPREPUSTNE HLAČKE - obseg pasu 100 – 150 cm</w:t>
            </w:r>
          </w:p>
        </w:tc>
        <w:tc>
          <w:tcPr>
            <w:tcW w:w="8186" w:type="dxa"/>
          </w:tcPr>
          <w:p w14:paraId="07966A98" w14:textId="77777777" w:rsidR="00E760F3" w:rsidRPr="00D13E52" w:rsidRDefault="00E760F3" w:rsidP="00BF156F">
            <w:pPr>
              <w:rPr>
                <w:rFonts w:cstheme="minorHAnsi"/>
                <w:highlight w:val="yellow"/>
              </w:rPr>
            </w:pPr>
          </w:p>
        </w:tc>
      </w:tr>
      <w:tr w:rsidR="00E760F3" w:rsidRPr="00647980" w14:paraId="6B4B2A06" w14:textId="77777777" w:rsidTr="00BF156F">
        <w:tc>
          <w:tcPr>
            <w:tcW w:w="5806" w:type="dxa"/>
          </w:tcPr>
          <w:p w14:paraId="50AD7F6A" w14:textId="77777777" w:rsidR="00E760F3" w:rsidRPr="00D13E52" w:rsidRDefault="00E760F3" w:rsidP="00BF156F">
            <w:pPr>
              <w:rPr>
                <w:rFonts w:cstheme="minorHAnsi"/>
              </w:rPr>
            </w:pPr>
            <w:r w:rsidRPr="00D13E52">
              <w:rPr>
                <w:rFonts w:cstheme="minorHAnsi"/>
              </w:rPr>
              <w:t>MOBILNE NEPREPUSTNE HLAČKE - obseg pasu več kot 150 cm</w:t>
            </w:r>
          </w:p>
        </w:tc>
        <w:tc>
          <w:tcPr>
            <w:tcW w:w="8186" w:type="dxa"/>
          </w:tcPr>
          <w:p w14:paraId="2AFDF275" w14:textId="77777777" w:rsidR="00E760F3" w:rsidRPr="00D13E52" w:rsidRDefault="00E760F3" w:rsidP="00BF156F">
            <w:pPr>
              <w:rPr>
                <w:rFonts w:cstheme="minorHAnsi"/>
                <w:highlight w:val="yellow"/>
              </w:rPr>
            </w:pPr>
          </w:p>
        </w:tc>
      </w:tr>
      <w:tr w:rsidR="00E760F3" w:rsidRPr="00647980" w14:paraId="0EFF040C" w14:textId="77777777" w:rsidTr="00BF156F">
        <w:tc>
          <w:tcPr>
            <w:tcW w:w="13992" w:type="dxa"/>
            <w:gridSpan w:val="2"/>
          </w:tcPr>
          <w:p w14:paraId="3D9818DF" w14:textId="77777777" w:rsidR="00E760F3" w:rsidRPr="00D13E52" w:rsidRDefault="00E760F3" w:rsidP="00BF156F">
            <w:pPr>
              <w:rPr>
                <w:rFonts w:cstheme="minorHAnsi"/>
                <w:b/>
                <w:bCs/>
              </w:rPr>
            </w:pPr>
            <w:r w:rsidRPr="00D13E52">
              <w:rPr>
                <w:rFonts w:cstheme="minorHAnsi"/>
                <w:b/>
                <w:bCs/>
              </w:rPr>
              <w:t>D. Fiksirne hlačke</w:t>
            </w:r>
          </w:p>
        </w:tc>
      </w:tr>
      <w:tr w:rsidR="00E760F3" w:rsidRPr="00647980" w14:paraId="32FE8F53" w14:textId="77777777" w:rsidTr="00BF156F">
        <w:tc>
          <w:tcPr>
            <w:tcW w:w="5806" w:type="dxa"/>
          </w:tcPr>
          <w:p w14:paraId="684AFC73" w14:textId="77777777" w:rsidR="00E760F3" w:rsidRPr="00D13E52" w:rsidRDefault="00E760F3" w:rsidP="00BF156F">
            <w:pPr>
              <w:rPr>
                <w:rFonts w:cstheme="minorHAnsi"/>
              </w:rPr>
            </w:pPr>
            <w:r w:rsidRPr="00D13E52">
              <w:rPr>
                <w:rFonts w:cstheme="minorHAnsi"/>
              </w:rPr>
              <w:t>FIKSIRNE HLAČKE ZA PREDLOGE</w:t>
            </w:r>
          </w:p>
        </w:tc>
        <w:tc>
          <w:tcPr>
            <w:tcW w:w="8186" w:type="dxa"/>
          </w:tcPr>
          <w:p w14:paraId="1FC3BB8B" w14:textId="77777777" w:rsidR="00E760F3" w:rsidRPr="00D13E52" w:rsidRDefault="00E760F3" w:rsidP="00BF156F">
            <w:pPr>
              <w:rPr>
                <w:rFonts w:cstheme="minorHAnsi"/>
                <w:highlight w:val="yellow"/>
              </w:rPr>
            </w:pPr>
          </w:p>
        </w:tc>
      </w:tr>
      <w:tr w:rsidR="00E760F3" w:rsidRPr="00647980" w14:paraId="4EECB9E6" w14:textId="77777777" w:rsidTr="00BF156F">
        <w:tc>
          <w:tcPr>
            <w:tcW w:w="5806" w:type="dxa"/>
          </w:tcPr>
          <w:p w14:paraId="6ACD3618" w14:textId="77777777" w:rsidR="00E760F3" w:rsidRPr="00D13E52" w:rsidRDefault="00E760F3" w:rsidP="00BF156F">
            <w:pPr>
              <w:rPr>
                <w:rFonts w:cstheme="minorHAnsi"/>
                <w:b/>
                <w:bCs/>
              </w:rPr>
            </w:pPr>
            <w:r w:rsidRPr="00D13E52">
              <w:rPr>
                <w:rFonts w:cstheme="minorHAnsi"/>
                <w:b/>
                <w:bCs/>
              </w:rPr>
              <w:t>IV. Medicinski pripomočki za težko inkontinenco</w:t>
            </w:r>
          </w:p>
        </w:tc>
        <w:tc>
          <w:tcPr>
            <w:tcW w:w="8186" w:type="dxa"/>
          </w:tcPr>
          <w:p w14:paraId="5DA139D7" w14:textId="77777777" w:rsidR="00E760F3" w:rsidRPr="00BE2885" w:rsidRDefault="00E760F3" w:rsidP="00BF156F">
            <w:pPr>
              <w:rPr>
                <w:rFonts w:cstheme="minorHAnsi"/>
              </w:rPr>
            </w:pPr>
            <w:r w:rsidRPr="00BE2885">
              <w:rPr>
                <w:rFonts w:cstheme="minorHAnsi"/>
              </w:rPr>
              <w:t>*Zavarovana oseba s popolno bolezensko inkontinenco urina stara nad štiri leta in pol in težka nad 30 kg ima pravico do največ 4 kosov na dan. Zavarovana oseba s popolno bolezensko inkontinenco urina in delno inkontinenco blata stara nad štiri leta in pol in težka nad 30 kg ima pravico do največ 4 kosov na dan.</w:t>
            </w:r>
          </w:p>
          <w:p w14:paraId="0D34E884" w14:textId="77777777" w:rsidR="00E760F3" w:rsidRPr="00D13E52" w:rsidRDefault="00E760F3" w:rsidP="00BF156F">
            <w:pPr>
              <w:rPr>
                <w:rFonts w:cstheme="minorHAnsi"/>
                <w:highlight w:val="yellow"/>
              </w:rPr>
            </w:pPr>
          </w:p>
          <w:p w14:paraId="41C8C9A6" w14:textId="77777777" w:rsidR="00E760F3" w:rsidRPr="00D13E52" w:rsidRDefault="00E760F3" w:rsidP="00BF156F">
            <w:pPr>
              <w:rPr>
                <w:rFonts w:cstheme="minorHAnsi"/>
                <w:highlight w:val="yellow"/>
              </w:rPr>
            </w:pPr>
            <w:r w:rsidRPr="00BE2885">
              <w:rPr>
                <w:rFonts w:cstheme="minorHAnsi"/>
              </w:rPr>
              <w:t>Zavarovana oseba iz prejšnjega odstavka* s pridruženimi težkimi stanji</w:t>
            </w:r>
            <w:r w:rsidRPr="00BE2885">
              <w:rPr>
                <w:rFonts w:cstheme="minorHAnsi"/>
                <w:vertAlign w:val="superscript"/>
              </w:rPr>
              <w:t>2</w:t>
            </w:r>
            <w:r w:rsidRPr="00BE2885">
              <w:rPr>
                <w:rFonts w:cstheme="minorHAnsi"/>
              </w:rPr>
              <w:t xml:space="preserve"> ima v primeru celostnega razvojnega zaostanka, poškodbe ali bolezni živčevja ali živčno-mišične bolezni pravico do največ 5 kosov na dan.</w:t>
            </w:r>
          </w:p>
        </w:tc>
      </w:tr>
      <w:tr w:rsidR="00E760F3" w:rsidRPr="00647980" w14:paraId="452EFD94" w14:textId="77777777" w:rsidTr="00BF156F">
        <w:tc>
          <w:tcPr>
            <w:tcW w:w="13992" w:type="dxa"/>
            <w:gridSpan w:val="2"/>
          </w:tcPr>
          <w:p w14:paraId="6AA4892A" w14:textId="77777777" w:rsidR="00E760F3" w:rsidRPr="00BE2885" w:rsidRDefault="00E760F3" w:rsidP="00BF156F">
            <w:pPr>
              <w:rPr>
                <w:rFonts w:cstheme="minorHAnsi"/>
              </w:rPr>
            </w:pPr>
            <w:r w:rsidRPr="00BE2885">
              <w:rPr>
                <w:rFonts w:cstheme="minorHAnsi"/>
                <w:b/>
                <w:bCs/>
              </w:rPr>
              <w:t>A. Predloge</w:t>
            </w:r>
          </w:p>
        </w:tc>
      </w:tr>
      <w:tr w:rsidR="00E760F3" w:rsidRPr="00647980" w14:paraId="4F17CACF" w14:textId="77777777" w:rsidTr="00BF156F">
        <w:tc>
          <w:tcPr>
            <w:tcW w:w="5806" w:type="dxa"/>
          </w:tcPr>
          <w:p w14:paraId="36C2F121" w14:textId="77777777" w:rsidR="00E760F3" w:rsidRPr="00BE2885" w:rsidRDefault="00E760F3" w:rsidP="00BF156F">
            <w:pPr>
              <w:rPr>
                <w:rFonts w:cstheme="minorHAnsi"/>
              </w:rPr>
            </w:pPr>
            <w:r w:rsidRPr="00BE2885">
              <w:rPr>
                <w:rFonts w:cstheme="minorHAnsi"/>
              </w:rPr>
              <w:t>PREDLOGA ZA TEŽKO INKONTINENCO</w:t>
            </w:r>
          </w:p>
        </w:tc>
        <w:tc>
          <w:tcPr>
            <w:tcW w:w="8186" w:type="dxa"/>
          </w:tcPr>
          <w:p w14:paraId="6FA95B13" w14:textId="77777777" w:rsidR="00E760F3" w:rsidRPr="00D13E52" w:rsidRDefault="00E760F3" w:rsidP="00BF156F">
            <w:pPr>
              <w:rPr>
                <w:rFonts w:cstheme="minorHAnsi"/>
                <w:highlight w:val="yellow"/>
              </w:rPr>
            </w:pPr>
          </w:p>
        </w:tc>
      </w:tr>
      <w:tr w:rsidR="00E760F3" w:rsidRPr="00647980" w14:paraId="17AC5CD9" w14:textId="77777777" w:rsidTr="00BF156F">
        <w:tc>
          <w:tcPr>
            <w:tcW w:w="5806" w:type="dxa"/>
          </w:tcPr>
          <w:p w14:paraId="5ECC380C" w14:textId="77777777" w:rsidR="00E760F3" w:rsidRPr="00BE2885" w:rsidRDefault="00E760F3" w:rsidP="00BF156F">
            <w:pPr>
              <w:rPr>
                <w:rFonts w:cstheme="minorHAnsi"/>
              </w:rPr>
            </w:pPr>
            <w:r w:rsidRPr="00BE2885">
              <w:rPr>
                <w:rFonts w:cstheme="minorHAnsi"/>
              </w:rPr>
              <w:t>PREDLOGA ZA FEKALNO INKONTINENCO</w:t>
            </w:r>
          </w:p>
        </w:tc>
        <w:tc>
          <w:tcPr>
            <w:tcW w:w="8186" w:type="dxa"/>
          </w:tcPr>
          <w:p w14:paraId="5B8EFDD3" w14:textId="77777777" w:rsidR="00E760F3" w:rsidRPr="00D13E52" w:rsidRDefault="00E760F3" w:rsidP="00BF156F">
            <w:pPr>
              <w:rPr>
                <w:rFonts w:cstheme="minorHAnsi"/>
                <w:highlight w:val="yellow"/>
              </w:rPr>
            </w:pPr>
          </w:p>
        </w:tc>
      </w:tr>
      <w:tr w:rsidR="00E760F3" w:rsidRPr="00647980" w14:paraId="2E1B7995" w14:textId="77777777" w:rsidTr="00BF156F">
        <w:tc>
          <w:tcPr>
            <w:tcW w:w="13992" w:type="dxa"/>
            <w:gridSpan w:val="2"/>
          </w:tcPr>
          <w:p w14:paraId="4A72B877" w14:textId="77777777" w:rsidR="00E760F3" w:rsidRPr="00D13E52" w:rsidRDefault="00E760F3" w:rsidP="00BF156F">
            <w:pPr>
              <w:rPr>
                <w:rFonts w:cstheme="minorHAnsi"/>
                <w:highlight w:val="yellow"/>
              </w:rPr>
            </w:pPr>
            <w:r w:rsidRPr="00BE2885">
              <w:rPr>
                <w:rFonts w:cstheme="minorHAnsi"/>
                <w:b/>
                <w:bCs/>
              </w:rPr>
              <w:t>B. Hlačne predloge</w:t>
            </w:r>
          </w:p>
        </w:tc>
      </w:tr>
      <w:tr w:rsidR="00E760F3" w:rsidRPr="00647980" w14:paraId="186A8A88" w14:textId="77777777" w:rsidTr="00BF156F">
        <w:tc>
          <w:tcPr>
            <w:tcW w:w="5806" w:type="dxa"/>
          </w:tcPr>
          <w:p w14:paraId="6F14267D" w14:textId="77777777" w:rsidR="00E760F3" w:rsidRPr="00D13E52" w:rsidRDefault="00E760F3" w:rsidP="00BF156F">
            <w:pPr>
              <w:rPr>
                <w:rFonts w:cstheme="minorHAnsi"/>
                <w:highlight w:val="yellow"/>
              </w:rPr>
            </w:pPr>
            <w:r w:rsidRPr="00BE2885">
              <w:rPr>
                <w:rFonts w:cstheme="minorHAnsi"/>
              </w:rPr>
              <w:t>HLAČNA PREDLOGA ZA TEŽKO INKONTINENCO - obseg pasu 80 – 110 cm, dnevna</w:t>
            </w:r>
          </w:p>
        </w:tc>
        <w:tc>
          <w:tcPr>
            <w:tcW w:w="8186" w:type="dxa"/>
          </w:tcPr>
          <w:p w14:paraId="73156FAF" w14:textId="77777777" w:rsidR="00E760F3" w:rsidRPr="00D13E52" w:rsidRDefault="00E760F3" w:rsidP="00BF156F">
            <w:pPr>
              <w:rPr>
                <w:rFonts w:cstheme="minorHAnsi"/>
                <w:highlight w:val="yellow"/>
              </w:rPr>
            </w:pPr>
          </w:p>
        </w:tc>
      </w:tr>
      <w:tr w:rsidR="00E760F3" w:rsidRPr="00647980" w14:paraId="7597774B" w14:textId="77777777" w:rsidTr="00BF156F">
        <w:tc>
          <w:tcPr>
            <w:tcW w:w="5806" w:type="dxa"/>
          </w:tcPr>
          <w:p w14:paraId="4A5143EB" w14:textId="77777777" w:rsidR="00E760F3" w:rsidRPr="00BE2885" w:rsidRDefault="00E760F3" w:rsidP="00BF156F">
            <w:pPr>
              <w:rPr>
                <w:rFonts w:cstheme="minorHAnsi"/>
              </w:rPr>
            </w:pPr>
            <w:r w:rsidRPr="00BE2885">
              <w:rPr>
                <w:rFonts w:cstheme="minorHAnsi"/>
              </w:rPr>
              <w:lastRenderedPageBreak/>
              <w:t>HLAČNA PREDLOGA ZA TEŽKO INKONTINENCO - obseg pasu 100 – 150 cm, dnevna</w:t>
            </w:r>
          </w:p>
        </w:tc>
        <w:tc>
          <w:tcPr>
            <w:tcW w:w="8186" w:type="dxa"/>
          </w:tcPr>
          <w:p w14:paraId="2AA77746" w14:textId="77777777" w:rsidR="00E760F3" w:rsidRPr="00647980" w:rsidRDefault="00E760F3" w:rsidP="00BF156F">
            <w:pPr>
              <w:rPr>
                <w:rFonts w:cstheme="minorHAnsi"/>
              </w:rPr>
            </w:pPr>
          </w:p>
        </w:tc>
      </w:tr>
      <w:tr w:rsidR="00E760F3" w:rsidRPr="00647980" w14:paraId="33FCF5B2" w14:textId="77777777" w:rsidTr="00BF156F">
        <w:tc>
          <w:tcPr>
            <w:tcW w:w="5806" w:type="dxa"/>
          </w:tcPr>
          <w:p w14:paraId="4EC8614C" w14:textId="77777777" w:rsidR="00E760F3" w:rsidRPr="00BE2885" w:rsidRDefault="00E760F3" w:rsidP="00BF156F">
            <w:pPr>
              <w:rPr>
                <w:rFonts w:cstheme="minorHAnsi"/>
                <w:highlight w:val="yellow"/>
              </w:rPr>
            </w:pPr>
            <w:r w:rsidRPr="00BE2885">
              <w:rPr>
                <w:rFonts w:cstheme="minorHAnsi"/>
              </w:rPr>
              <w:t>HLAČNA PREDLOGA ZA TEŽKO INKONTINENCO - obseg pasu 80 – 110 cm, nočna</w:t>
            </w:r>
          </w:p>
        </w:tc>
        <w:tc>
          <w:tcPr>
            <w:tcW w:w="8186" w:type="dxa"/>
          </w:tcPr>
          <w:p w14:paraId="78496D8F" w14:textId="77777777" w:rsidR="00E760F3" w:rsidRPr="00647980" w:rsidRDefault="00E760F3" w:rsidP="00BF156F">
            <w:pPr>
              <w:rPr>
                <w:rFonts w:cstheme="minorHAnsi"/>
              </w:rPr>
            </w:pPr>
          </w:p>
        </w:tc>
      </w:tr>
      <w:tr w:rsidR="00E760F3" w:rsidRPr="00647980" w14:paraId="1CF1ABE7" w14:textId="77777777" w:rsidTr="00BF156F">
        <w:tc>
          <w:tcPr>
            <w:tcW w:w="5806" w:type="dxa"/>
          </w:tcPr>
          <w:p w14:paraId="0A6A7320" w14:textId="77777777" w:rsidR="00E760F3" w:rsidRPr="00BE2885" w:rsidRDefault="00E760F3" w:rsidP="00BF156F">
            <w:pPr>
              <w:rPr>
                <w:rFonts w:cstheme="minorHAnsi"/>
                <w:highlight w:val="yellow"/>
              </w:rPr>
            </w:pPr>
            <w:r w:rsidRPr="00BE2885">
              <w:rPr>
                <w:rFonts w:cstheme="minorHAnsi"/>
              </w:rPr>
              <w:t>HLAČNA PREDLOGA ZA TEŽKO INKONTINENCO - obseg pasu 100 – 150 cm, nočna</w:t>
            </w:r>
          </w:p>
        </w:tc>
        <w:tc>
          <w:tcPr>
            <w:tcW w:w="8186" w:type="dxa"/>
          </w:tcPr>
          <w:p w14:paraId="30CF54B7" w14:textId="77777777" w:rsidR="00E760F3" w:rsidRPr="00647980" w:rsidRDefault="00E760F3" w:rsidP="00BF156F">
            <w:pPr>
              <w:rPr>
                <w:rFonts w:cstheme="minorHAnsi"/>
              </w:rPr>
            </w:pPr>
          </w:p>
        </w:tc>
      </w:tr>
      <w:tr w:rsidR="00E760F3" w:rsidRPr="00647980" w14:paraId="2B850CF4" w14:textId="77777777" w:rsidTr="00BF156F">
        <w:tc>
          <w:tcPr>
            <w:tcW w:w="5806" w:type="dxa"/>
          </w:tcPr>
          <w:p w14:paraId="7E5C71F7" w14:textId="77777777" w:rsidR="00E760F3" w:rsidRPr="00BE2885" w:rsidRDefault="00E760F3" w:rsidP="00BF156F">
            <w:pPr>
              <w:rPr>
                <w:rFonts w:cstheme="minorHAnsi"/>
              </w:rPr>
            </w:pPr>
            <w:r w:rsidRPr="00BE2885">
              <w:rPr>
                <w:rFonts w:cstheme="minorHAnsi"/>
              </w:rPr>
              <w:t>HLAČNA PREDLOGA ZA TEŽKO IN ZELO TEŽKO INKONTINENCO - obseg pasu do 65 cm, dnevna in nočna</w:t>
            </w:r>
          </w:p>
        </w:tc>
        <w:tc>
          <w:tcPr>
            <w:tcW w:w="8186" w:type="dxa"/>
          </w:tcPr>
          <w:p w14:paraId="3B8D01A6" w14:textId="77777777" w:rsidR="00E760F3" w:rsidRPr="00647980" w:rsidRDefault="00E760F3" w:rsidP="00BF156F">
            <w:pPr>
              <w:rPr>
                <w:rFonts w:cstheme="minorHAnsi"/>
              </w:rPr>
            </w:pPr>
          </w:p>
        </w:tc>
      </w:tr>
      <w:tr w:rsidR="00E760F3" w:rsidRPr="00647980" w14:paraId="38CFFBBF" w14:textId="77777777" w:rsidTr="00BF156F">
        <w:tc>
          <w:tcPr>
            <w:tcW w:w="5806" w:type="dxa"/>
          </w:tcPr>
          <w:p w14:paraId="2A4EC9B4" w14:textId="77777777" w:rsidR="00E760F3" w:rsidRPr="00BE2885" w:rsidRDefault="00E760F3" w:rsidP="00BF156F">
            <w:pPr>
              <w:rPr>
                <w:rFonts w:cstheme="minorHAnsi"/>
                <w:highlight w:val="yellow"/>
              </w:rPr>
            </w:pPr>
            <w:r w:rsidRPr="00BE2885">
              <w:rPr>
                <w:rFonts w:cstheme="minorHAnsi"/>
              </w:rPr>
              <w:t>HLAČNA PREDLOGA ZA TEŽKO IN ZELO TEŽKO INKONTINENCO - obseg pasu 50 – 90 cm, dnevna</w:t>
            </w:r>
          </w:p>
        </w:tc>
        <w:tc>
          <w:tcPr>
            <w:tcW w:w="8186" w:type="dxa"/>
          </w:tcPr>
          <w:p w14:paraId="2B9CC8CC" w14:textId="77777777" w:rsidR="00E760F3" w:rsidRPr="00647980" w:rsidRDefault="00E760F3" w:rsidP="00BF156F">
            <w:pPr>
              <w:rPr>
                <w:rFonts w:cstheme="minorHAnsi"/>
              </w:rPr>
            </w:pPr>
          </w:p>
        </w:tc>
      </w:tr>
      <w:tr w:rsidR="00E760F3" w:rsidRPr="00647980" w14:paraId="2DD345DB" w14:textId="77777777" w:rsidTr="00BF156F">
        <w:tc>
          <w:tcPr>
            <w:tcW w:w="5806" w:type="dxa"/>
          </w:tcPr>
          <w:p w14:paraId="1DF9ACB9" w14:textId="77777777" w:rsidR="00E760F3" w:rsidRPr="00BE2885" w:rsidRDefault="00E760F3" w:rsidP="00BF156F">
            <w:pPr>
              <w:rPr>
                <w:rFonts w:cstheme="minorHAnsi"/>
                <w:highlight w:val="yellow"/>
              </w:rPr>
            </w:pPr>
            <w:r w:rsidRPr="00BE2885">
              <w:rPr>
                <w:rFonts w:cstheme="minorHAnsi"/>
              </w:rPr>
              <w:t>HLAČNA PREDLOGA ZA TEŽKO IN ZELO TEŽKO INKONTINENCO - obseg pasu več kot 150 cm, dnevna</w:t>
            </w:r>
          </w:p>
        </w:tc>
        <w:tc>
          <w:tcPr>
            <w:tcW w:w="8186" w:type="dxa"/>
          </w:tcPr>
          <w:p w14:paraId="0E6402FC" w14:textId="77777777" w:rsidR="00E760F3" w:rsidRPr="00647980" w:rsidRDefault="00E760F3" w:rsidP="00BF156F">
            <w:pPr>
              <w:rPr>
                <w:rFonts w:cstheme="minorHAnsi"/>
              </w:rPr>
            </w:pPr>
          </w:p>
        </w:tc>
      </w:tr>
      <w:tr w:rsidR="00E760F3" w:rsidRPr="00647980" w14:paraId="7E6AF915" w14:textId="77777777" w:rsidTr="00BF156F">
        <w:tc>
          <w:tcPr>
            <w:tcW w:w="5806" w:type="dxa"/>
          </w:tcPr>
          <w:p w14:paraId="1D2BA0E7" w14:textId="77777777" w:rsidR="00E760F3" w:rsidRPr="00BE2885" w:rsidRDefault="00E760F3" w:rsidP="00BF156F">
            <w:pPr>
              <w:rPr>
                <w:rFonts w:cstheme="minorHAnsi"/>
                <w:highlight w:val="yellow"/>
              </w:rPr>
            </w:pPr>
            <w:r w:rsidRPr="00BE2885">
              <w:rPr>
                <w:rFonts w:cstheme="minorHAnsi"/>
              </w:rPr>
              <w:t>HLAČNA PREDLOGA ZA TEŽKO IN ZELO TEŽKO INKONTINENCO - obseg pasu več kot 150 cm, nočna</w:t>
            </w:r>
          </w:p>
        </w:tc>
        <w:tc>
          <w:tcPr>
            <w:tcW w:w="8186" w:type="dxa"/>
          </w:tcPr>
          <w:p w14:paraId="2DC87631" w14:textId="77777777" w:rsidR="00E760F3" w:rsidRPr="00647980" w:rsidRDefault="00E760F3" w:rsidP="00BF156F">
            <w:pPr>
              <w:rPr>
                <w:rFonts w:cstheme="minorHAnsi"/>
              </w:rPr>
            </w:pPr>
          </w:p>
        </w:tc>
      </w:tr>
      <w:tr w:rsidR="00E760F3" w:rsidRPr="00647980" w14:paraId="25F13CA5" w14:textId="77777777" w:rsidTr="00BF156F">
        <w:tc>
          <w:tcPr>
            <w:tcW w:w="5806" w:type="dxa"/>
          </w:tcPr>
          <w:p w14:paraId="68E29F2D" w14:textId="77777777" w:rsidR="00E760F3" w:rsidRPr="00BE2885" w:rsidRDefault="00E760F3" w:rsidP="00BF156F">
            <w:pPr>
              <w:rPr>
                <w:rFonts w:cstheme="minorHAnsi"/>
              </w:rPr>
            </w:pPr>
            <w:r w:rsidRPr="00BE2885">
              <w:rPr>
                <w:rFonts w:cstheme="minorHAnsi"/>
              </w:rPr>
              <w:t>HLAČNA PREDLOGA ZA TEŽKO IN ZELO TEŽKO INKONTINENCO - obseg pasu 50 – 90 cm, nočna</w:t>
            </w:r>
          </w:p>
        </w:tc>
        <w:tc>
          <w:tcPr>
            <w:tcW w:w="8186" w:type="dxa"/>
          </w:tcPr>
          <w:p w14:paraId="590167A0" w14:textId="77777777" w:rsidR="00E760F3" w:rsidRPr="00647980" w:rsidRDefault="00E760F3" w:rsidP="00BF156F">
            <w:pPr>
              <w:rPr>
                <w:rFonts w:cstheme="minorHAnsi"/>
              </w:rPr>
            </w:pPr>
          </w:p>
        </w:tc>
      </w:tr>
      <w:tr w:rsidR="00E760F3" w:rsidRPr="00647980" w14:paraId="2E7D8533" w14:textId="77777777" w:rsidTr="00BF156F">
        <w:tc>
          <w:tcPr>
            <w:tcW w:w="13992" w:type="dxa"/>
            <w:gridSpan w:val="2"/>
          </w:tcPr>
          <w:p w14:paraId="32B03F6A" w14:textId="77777777" w:rsidR="00E760F3" w:rsidRPr="00BE2885" w:rsidRDefault="00E760F3" w:rsidP="00BF156F">
            <w:pPr>
              <w:rPr>
                <w:rFonts w:cstheme="minorHAnsi"/>
                <w:highlight w:val="yellow"/>
              </w:rPr>
            </w:pPr>
            <w:r w:rsidRPr="00BE2885">
              <w:rPr>
                <w:rFonts w:cstheme="minorHAnsi"/>
                <w:b/>
                <w:bCs/>
              </w:rPr>
              <w:t>C. Mobilne hlačke za srednjo, težko, zelo težko inkontinenco in otroke</w:t>
            </w:r>
          </w:p>
        </w:tc>
      </w:tr>
      <w:tr w:rsidR="00E760F3" w:rsidRPr="00647980" w14:paraId="66708992" w14:textId="77777777" w:rsidTr="00BF156F">
        <w:tc>
          <w:tcPr>
            <w:tcW w:w="5806" w:type="dxa"/>
          </w:tcPr>
          <w:p w14:paraId="206BB824" w14:textId="77777777" w:rsidR="00E760F3" w:rsidRPr="00BE2885" w:rsidRDefault="00E760F3" w:rsidP="00BF156F">
            <w:pPr>
              <w:rPr>
                <w:rFonts w:cstheme="minorHAnsi"/>
              </w:rPr>
            </w:pPr>
            <w:r w:rsidRPr="00BE2885">
              <w:rPr>
                <w:rFonts w:cstheme="minorHAnsi"/>
              </w:rPr>
              <w:t>MOBILNE NEPREPUSTNE HLAČKE - obseg pasu do 65 cm</w:t>
            </w:r>
          </w:p>
        </w:tc>
        <w:tc>
          <w:tcPr>
            <w:tcW w:w="8186" w:type="dxa"/>
          </w:tcPr>
          <w:p w14:paraId="5F8402E9" w14:textId="77777777" w:rsidR="00E760F3" w:rsidRPr="00647980" w:rsidRDefault="00E760F3" w:rsidP="00BF156F">
            <w:pPr>
              <w:rPr>
                <w:rFonts w:cstheme="minorHAnsi"/>
              </w:rPr>
            </w:pPr>
          </w:p>
        </w:tc>
      </w:tr>
      <w:tr w:rsidR="00E760F3" w:rsidRPr="00647980" w14:paraId="3182F208" w14:textId="77777777" w:rsidTr="00BF156F">
        <w:tc>
          <w:tcPr>
            <w:tcW w:w="5806" w:type="dxa"/>
          </w:tcPr>
          <w:p w14:paraId="065A9995" w14:textId="77777777" w:rsidR="00E760F3" w:rsidRPr="00BE2885" w:rsidRDefault="00E760F3" w:rsidP="00BF156F">
            <w:pPr>
              <w:rPr>
                <w:rFonts w:cstheme="minorHAnsi"/>
              </w:rPr>
            </w:pPr>
            <w:r w:rsidRPr="00BE2885">
              <w:rPr>
                <w:rFonts w:cstheme="minorHAnsi"/>
              </w:rPr>
              <w:t>MOBILNE NEPREPUSTNE HLAČKE - obseg pasu 50 – 90 cm</w:t>
            </w:r>
          </w:p>
        </w:tc>
        <w:tc>
          <w:tcPr>
            <w:tcW w:w="8186" w:type="dxa"/>
          </w:tcPr>
          <w:p w14:paraId="5CC2A00D" w14:textId="77777777" w:rsidR="00E760F3" w:rsidRPr="00647980" w:rsidRDefault="00E760F3" w:rsidP="00BF156F">
            <w:pPr>
              <w:rPr>
                <w:rFonts w:cstheme="minorHAnsi"/>
              </w:rPr>
            </w:pPr>
          </w:p>
        </w:tc>
      </w:tr>
      <w:tr w:rsidR="00E760F3" w:rsidRPr="00647980" w14:paraId="41FF3937" w14:textId="77777777" w:rsidTr="00BF156F">
        <w:tc>
          <w:tcPr>
            <w:tcW w:w="5806" w:type="dxa"/>
          </w:tcPr>
          <w:p w14:paraId="078BF88C" w14:textId="77777777" w:rsidR="00E760F3" w:rsidRPr="00BE2885" w:rsidRDefault="00E760F3" w:rsidP="00BF156F">
            <w:pPr>
              <w:rPr>
                <w:rFonts w:cstheme="minorHAnsi"/>
                <w:highlight w:val="yellow"/>
              </w:rPr>
            </w:pPr>
            <w:r w:rsidRPr="00BE2885">
              <w:rPr>
                <w:rFonts w:cstheme="minorHAnsi"/>
              </w:rPr>
              <w:t>MOBILNE NEPREPUSTNE HLAČKE - obseg pasu 80 – 110 cm</w:t>
            </w:r>
          </w:p>
        </w:tc>
        <w:tc>
          <w:tcPr>
            <w:tcW w:w="8186" w:type="dxa"/>
          </w:tcPr>
          <w:p w14:paraId="1FCACBF5" w14:textId="77777777" w:rsidR="00E760F3" w:rsidRPr="00647980" w:rsidRDefault="00E760F3" w:rsidP="00BF156F">
            <w:pPr>
              <w:rPr>
                <w:rFonts w:cstheme="minorHAnsi"/>
              </w:rPr>
            </w:pPr>
          </w:p>
        </w:tc>
      </w:tr>
      <w:tr w:rsidR="00E760F3" w:rsidRPr="00647980" w14:paraId="218BEDA9" w14:textId="77777777" w:rsidTr="00BF156F">
        <w:tc>
          <w:tcPr>
            <w:tcW w:w="5806" w:type="dxa"/>
          </w:tcPr>
          <w:p w14:paraId="7742CA32" w14:textId="77777777" w:rsidR="00E760F3" w:rsidRPr="00BE2885" w:rsidRDefault="00E760F3" w:rsidP="00BF156F">
            <w:pPr>
              <w:rPr>
                <w:rFonts w:cstheme="minorHAnsi"/>
              </w:rPr>
            </w:pPr>
            <w:r w:rsidRPr="00BE2885">
              <w:rPr>
                <w:rFonts w:cstheme="minorHAnsi"/>
              </w:rPr>
              <w:t>MOBILNE NEPREPUSTNE HLAČKE - obseg pasu 100 – 150 cm</w:t>
            </w:r>
          </w:p>
        </w:tc>
        <w:tc>
          <w:tcPr>
            <w:tcW w:w="8186" w:type="dxa"/>
          </w:tcPr>
          <w:p w14:paraId="5853CA7C" w14:textId="77777777" w:rsidR="00E760F3" w:rsidRPr="00647980" w:rsidRDefault="00E760F3" w:rsidP="00BF156F">
            <w:pPr>
              <w:rPr>
                <w:rFonts w:cstheme="minorHAnsi"/>
              </w:rPr>
            </w:pPr>
          </w:p>
        </w:tc>
      </w:tr>
      <w:tr w:rsidR="00E760F3" w:rsidRPr="00647980" w14:paraId="7AAAF5E5" w14:textId="77777777" w:rsidTr="00BF156F">
        <w:tc>
          <w:tcPr>
            <w:tcW w:w="5806" w:type="dxa"/>
          </w:tcPr>
          <w:p w14:paraId="1029347B" w14:textId="77777777" w:rsidR="00E760F3" w:rsidRPr="00BE2885" w:rsidRDefault="00E760F3" w:rsidP="00BF156F">
            <w:pPr>
              <w:rPr>
                <w:rFonts w:cstheme="minorHAnsi"/>
              </w:rPr>
            </w:pPr>
            <w:r w:rsidRPr="00BE2885">
              <w:rPr>
                <w:rFonts w:cstheme="minorHAnsi"/>
              </w:rPr>
              <w:t>MOBILNE NEPREPUSTNE HLAČKE - obseg pasu več kot 150 cm</w:t>
            </w:r>
          </w:p>
        </w:tc>
        <w:tc>
          <w:tcPr>
            <w:tcW w:w="8186" w:type="dxa"/>
          </w:tcPr>
          <w:p w14:paraId="17CEFC1F" w14:textId="77777777" w:rsidR="00E760F3" w:rsidRPr="00647980" w:rsidRDefault="00E760F3" w:rsidP="00BF156F">
            <w:pPr>
              <w:rPr>
                <w:rFonts w:cstheme="minorHAnsi"/>
              </w:rPr>
            </w:pPr>
          </w:p>
        </w:tc>
      </w:tr>
      <w:tr w:rsidR="00E760F3" w:rsidRPr="00647980" w14:paraId="4FE1674E" w14:textId="77777777" w:rsidTr="00BF156F">
        <w:tc>
          <w:tcPr>
            <w:tcW w:w="13992" w:type="dxa"/>
            <w:gridSpan w:val="2"/>
          </w:tcPr>
          <w:p w14:paraId="0BA83AB8" w14:textId="77777777" w:rsidR="00E760F3" w:rsidRPr="00BE2885" w:rsidRDefault="00E760F3" w:rsidP="00BF156F">
            <w:pPr>
              <w:rPr>
                <w:rFonts w:cstheme="minorHAnsi"/>
                <w:highlight w:val="yellow"/>
              </w:rPr>
            </w:pPr>
            <w:r w:rsidRPr="00BE2885">
              <w:rPr>
                <w:rFonts w:cstheme="minorHAnsi"/>
                <w:b/>
                <w:bCs/>
              </w:rPr>
              <w:t>Č. Posteljne podloge za težko, zelo težko inkontinenco in otroke</w:t>
            </w:r>
          </w:p>
        </w:tc>
      </w:tr>
      <w:tr w:rsidR="00E760F3" w:rsidRPr="00647980" w14:paraId="29C8ADC2" w14:textId="77777777" w:rsidTr="00BF156F">
        <w:tc>
          <w:tcPr>
            <w:tcW w:w="5806" w:type="dxa"/>
          </w:tcPr>
          <w:p w14:paraId="1544F999" w14:textId="77777777" w:rsidR="00E760F3" w:rsidRPr="00BE2885" w:rsidRDefault="00E760F3" w:rsidP="00BF156F">
            <w:pPr>
              <w:rPr>
                <w:rFonts w:cstheme="minorHAnsi"/>
                <w:highlight w:val="yellow"/>
              </w:rPr>
            </w:pPr>
            <w:r w:rsidRPr="00BE2885">
              <w:rPr>
                <w:rFonts w:cstheme="minorHAnsi"/>
              </w:rPr>
              <w:t>POSTELJNE PREDLOGE 60 x 60 cm</w:t>
            </w:r>
          </w:p>
        </w:tc>
        <w:tc>
          <w:tcPr>
            <w:tcW w:w="8186" w:type="dxa"/>
          </w:tcPr>
          <w:p w14:paraId="12282964" w14:textId="77777777" w:rsidR="00E760F3" w:rsidRPr="00647980" w:rsidRDefault="00E760F3" w:rsidP="00BF156F">
            <w:pPr>
              <w:rPr>
                <w:rFonts w:cstheme="minorHAnsi"/>
              </w:rPr>
            </w:pPr>
          </w:p>
        </w:tc>
      </w:tr>
      <w:tr w:rsidR="00E760F3" w:rsidRPr="00647980" w14:paraId="73676724" w14:textId="77777777" w:rsidTr="00BF156F">
        <w:tc>
          <w:tcPr>
            <w:tcW w:w="5806" w:type="dxa"/>
          </w:tcPr>
          <w:p w14:paraId="12BEA972" w14:textId="77777777" w:rsidR="00E760F3" w:rsidRPr="00BE2885" w:rsidRDefault="00E760F3" w:rsidP="00BF156F">
            <w:pPr>
              <w:rPr>
                <w:rFonts w:cstheme="minorHAnsi"/>
                <w:highlight w:val="yellow"/>
              </w:rPr>
            </w:pPr>
            <w:r w:rsidRPr="00BE2885">
              <w:rPr>
                <w:rFonts w:cstheme="minorHAnsi"/>
              </w:rPr>
              <w:t>POSTELJNE PREDLOGE 60 x 90 cm</w:t>
            </w:r>
          </w:p>
        </w:tc>
        <w:tc>
          <w:tcPr>
            <w:tcW w:w="8186" w:type="dxa"/>
          </w:tcPr>
          <w:p w14:paraId="37773635" w14:textId="77777777" w:rsidR="00E760F3" w:rsidRPr="00647980" w:rsidRDefault="00E760F3" w:rsidP="00BF156F">
            <w:pPr>
              <w:rPr>
                <w:rFonts w:cstheme="minorHAnsi"/>
              </w:rPr>
            </w:pPr>
          </w:p>
        </w:tc>
      </w:tr>
      <w:tr w:rsidR="00E760F3" w:rsidRPr="00647980" w14:paraId="785E078F" w14:textId="77777777" w:rsidTr="00BF156F">
        <w:tc>
          <w:tcPr>
            <w:tcW w:w="13992" w:type="dxa"/>
            <w:gridSpan w:val="2"/>
          </w:tcPr>
          <w:p w14:paraId="60ECD2C0" w14:textId="77777777" w:rsidR="00E760F3" w:rsidRPr="00BE2885" w:rsidRDefault="00E760F3" w:rsidP="00BF156F">
            <w:pPr>
              <w:rPr>
                <w:rFonts w:cstheme="minorHAnsi"/>
                <w:highlight w:val="yellow"/>
              </w:rPr>
            </w:pPr>
            <w:r w:rsidRPr="00BE2885">
              <w:rPr>
                <w:rFonts w:cstheme="minorHAnsi"/>
                <w:b/>
                <w:bCs/>
              </w:rPr>
              <w:t>D. Fiksirne hlačke</w:t>
            </w:r>
          </w:p>
        </w:tc>
      </w:tr>
      <w:tr w:rsidR="00E760F3" w:rsidRPr="00647980" w14:paraId="5138D466" w14:textId="77777777" w:rsidTr="00BF156F">
        <w:tc>
          <w:tcPr>
            <w:tcW w:w="5806" w:type="dxa"/>
          </w:tcPr>
          <w:p w14:paraId="4A54E3CC" w14:textId="77777777" w:rsidR="00E760F3" w:rsidRPr="00BE2885" w:rsidRDefault="00E760F3" w:rsidP="00BF156F">
            <w:pPr>
              <w:rPr>
                <w:rFonts w:cstheme="minorHAnsi"/>
              </w:rPr>
            </w:pPr>
            <w:r w:rsidRPr="00BE2885">
              <w:rPr>
                <w:rFonts w:cstheme="minorHAnsi"/>
              </w:rPr>
              <w:t>FIKSIRNE HLAČKE ZA PREDLOGE</w:t>
            </w:r>
          </w:p>
        </w:tc>
        <w:tc>
          <w:tcPr>
            <w:tcW w:w="8186" w:type="dxa"/>
          </w:tcPr>
          <w:p w14:paraId="35B3E3D9" w14:textId="77777777" w:rsidR="00E760F3" w:rsidRPr="00647980" w:rsidRDefault="00E760F3" w:rsidP="00BF156F">
            <w:pPr>
              <w:rPr>
                <w:rFonts w:cstheme="minorHAnsi"/>
              </w:rPr>
            </w:pPr>
          </w:p>
        </w:tc>
      </w:tr>
      <w:tr w:rsidR="00E760F3" w:rsidRPr="00647980" w14:paraId="6401A3D4" w14:textId="77777777" w:rsidTr="00BF156F">
        <w:tc>
          <w:tcPr>
            <w:tcW w:w="5806" w:type="dxa"/>
          </w:tcPr>
          <w:p w14:paraId="0C391B5C" w14:textId="77777777" w:rsidR="00E760F3" w:rsidRPr="00BE2885" w:rsidRDefault="00E760F3" w:rsidP="00BF156F">
            <w:pPr>
              <w:rPr>
                <w:rFonts w:cstheme="minorHAnsi"/>
                <w:b/>
                <w:bCs/>
              </w:rPr>
            </w:pPr>
            <w:r w:rsidRPr="00BE2885">
              <w:rPr>
                <w:rFonts w:cstheme="minorHAnsi"/>
                <w:b/>
                <w:bCs/>
              </w:rPr>
              <w:t>V. Medicinski pripomočki za zelo težko inkontinenco</w:t>
            </w:r>
          </w:p>
        </w:tc>
        <w:tc>
          <w:tcPr>
            <w:tcW w:w="8186" w:type="dxa"/>
          </w:tcPr>
          <w:p w14:paraId="05DB44C9" w14:textId="77777777" w:rsidR="00E760F3" w:rsidRPr="00647980" w:rsidRDefault="00E760F3" w:rsidP="00BF156F">
            <w:pPr>
              <w:rPr>
                <w:rFonts w:cstheme="minorHAnsi"/>
              </w:rPr>
            </w:pPr>
            <w:r w:rsidRPr="00647980">
              <w:rPr>
                <w:rFonts w:cstheme="minorHAnsi"/>
              </w:rPr>
              <w:t>*Zavarovana oseba s popolno bolezensko inkontinenco urina in blata, stara nad štiri leta in pol in težka nad 30 kg ima pravico do največ 4 kosov na dan.</w:t>
            </w:r>
          </w:p>
          <w:p w14:paraId="47EA7483" w14:textId="77777777" w:rsidR="00E760F3" w:rsidRPr="00647980" w:rsidRDefault="00E760F3" w:rsidP="00BF156F">
            <w:pPr>
              <w:rPr>
                <w:rFonts w:cstheme="minorHAnsi"/>
              </w:rPr>
            </w:pPr>
          </w:p>
          <w:p w14:paraId="0884A6DA" w14:textId="77777777" w:rsidR="00E760F3" w:rsidRPr="00647980" w:rsidRDefault="00E760F3" w:rsidP="00BF156F">
            <w:pPr>
              <w:rPr>
                <w:rFonts w:cstheme="minorHAnsi"/>
              </w:rPr>
            </w:pPr>
            <w:r w:rsidRPr="00647980">
              <w:rPr>
                <w:rFonts w:cstheme="minorHAnsi"/>
              </w:rPr>
              <w:t>Zavarovana oseba iz prejšnjega odstavka* s pridruženimi težkimi stanji² ima v primeru celostnega razvojnega zaostanka, poškodbe ali bolezni živčevja ali živčno-mišične bolezni pravico do največ 5 kosov na dan.</w:t>
            </w:r>
          </w:p>
        </w:tc>
      </w:tr>
      <w:tr w:rsidR="00E760F3" w:rsidRPr="00647980" w14:paraId="737F4CD2" w14:textId="77777777" w:rsidTr="00BF156F">
        <w:tc>
          <w:tcPr>
            <w:tcW w:w="13992" w:type="dxa"/>
            <w:gridSpan w:val="2"/>
          </w:tcPr>
          <w:p w14:paraId="2DF6E36B" w14:textId="77777777" w:rsidR="00E760F3" w:rsidRPr="00BE2885" w:rsidRDefault="00E760F3" w:rsidP="00BF156F">
            <w:pPr>
              <w:rPr>
                <w:rFonts w:cstheme="minorHAnsi"/>
                <w:highlight w:val="yellow"/>
              </w:rPr>
            </w:pPr>
            <w:r w:rsidRPr="00BE2885">
              <w:rPr>
                <w:rFonts w:cstheme="minorHAnsi"/>
                <w:b/>
                <w:bCs/>
              </w:rPr>
              <w:t>A. Predloge</w:t>
            </w:r>
          </w:p>
        </w:tc>
      </w:tr>
      <w:tr w:rsidR="00E760F3" w:rsidRPr="00647980" w14:paraId="57820918" w14:textId="77777777" w:rsidTr="00BF156F">
        <w:tc>
          <w:tcPr>
            <w:tcW w:w="5806" w:type="dxa"/>
          </w:tcPr>
          <w:p w14:paraId="75B30308" w14:textId="77777777" w:rsidR="00E760F3" w:rsidRPr="00BE2885" w:rsidRDefault="00E760F3" w:rsidP="00BF156F">
            <w:pPr>
              <w:rPr>
                <w:rFonts w:cstheme="minorHAnsi"/>
                <w:highlight w:val="yellow"/>
              </w:rPr>
            </w:pPr>
            <w:r w:rsidRPr="00BE2885">
              <w:rPr>
                <w:rFonts w:cstheme="minorHAnsi"/>
              </w:rPr>
              <w:t>PREDLOGA ZA ZELO TEŽKO INKONTINENCO</w:t>
            </w:r>
          </w:p>
        </w:tc>
        <w:tc>
          <w:tcPr>
            <w:tcW w:w="8186" w:type="dxa"/>
          </w:tcPr>
          <w:p w14:paraId="6F8835BA" w14:textId="77777777" w:rsidR="00E760F3" w:rsidRPr="00647980" w:rsidRDefault="00E760F3" w:rsidP="00BF156F">
            <w:pPr>
              <w:rPr>
                <w:rFonts w:cstheme="minorHAnsi"/>
              </w:rPr>
            </w:pPr>
          </w:p>
        </w:tc>
      </w:tr>
      <w:tr w:rsidR="00E760F3" w:rsidRPr="00647980" w14:paraId="5C97F948" w14:textId="77777777" w:rsidTr="00BF156F">
        <w:tc>
          <w:tcPr>
            <w:tcW w:w="5806" w:type="dxa"/>
          </w:tcPr>
          <w:p w14:paraId="32A3C68B" w14:textId="77777777" w:rsidR="00E760F3" w:rsidRPr="00BE2885" w:rsidRDefault="00E760F3" w:rsidP="00BF156F">
            <w:pPr>
              <w:rPr>
                <w:rFonts w:cstheme="minorHAnsi"/>
                <w:highlight w:val="yellow"/>
              </w:rPr>
            </w:pPr>
            <w:r w:rsidRPr="00BE2885">
              <w:rPr>
                <w:rFonts w:cstheme="minorHAnsi"/>
              </w:rPr>
              <w:t>PREDLOGA ZA FEKALNO INKONTINENCO</w:t>
            </w:r>
          </w:p>
        </w:tc>
        <w:tc>
          <w:tcPr>
            <w:tcW w:w="8186" w:type="dxa"/>
          </w:tcPr>
          <w:p w14:paraId="5004A0C1" w14:textId="77777777" w:rsidR="00E760F3" w:rsidRPr="00647980" w:rsidRDefault="00E760F3" w:rsidP="00BF156F">
            <w:pPr>
              <w:rPr>
                <w:rFonts w:cstheme="minorHAnsi"/>
              </w:rPr>
            </w:pPr>
          </w:p>
        </w:tc>
      </w:tr>
      <w:tr w:rsidR="00E760F3" w:rsidRPr="00647980" w14:paraId="25DFF53F" w14:textId="77777777" w:rsidTr="00BF156F">
        <w:tc>
          <w:tcPr>
            <w:tcW w:w="13992" w:type="dxa"/>
            <w:gridSpan w:val="2"/>
          </w:tcPr>
          <w:p w14:paraId="4D4331F2" w14:textId="77777777" w:rsidR="00E760F3" w:rsidRPr="00BE2885" w:rsidRDefault="00E760F3" w:rsidP="00BF156F">
            <w:pPr>
              <w:rPr>
                <w:rFonts w:cstheme="minorHAnsi"/>
              </w:rPr>
            </w:pPr>
            <w:r w:rsidRPr="00BE2885">
              <w:rPr>
                <w:rFonts w:cstheme="minorHAnsi"/>
                <w:b/>
                <w:bCs/>
              </w:rPr>
              <w:lastRenderedPageBreak/>
              <w:t>B. Hlačne predloge</w:t>
            </w:r>
          </w:p>
        </w:tc>
      </w:tr>
      <w:tr w:rsidR="00E760F3" w:rsidRPr="00647980" w14:paraId="142C64ED" w14:textId="77777777" w:rsidTr="00BF156F">
        <w:tc>
          <w:tcPr>
            <w:tcW w:w="5806" w:type="dxa"/>
          </w:tcPr>
          <w:p w14:paraId="1BD02DAF" w14:textId="77777777" w:rsidR="00E760F3" w:rsidRPr="00BE2885" w:rsidRDefault="00E760F3" w:rsidP="00BF156F">
            <w:pPr>
              <w:rPr>
                <w:rFonts w:cstheme="minorHAnsi"/>
              </w:rPr>
            </w:pPr>
            <w:r w:rsidRPr="00BE2885">
              <w:rPr>
                <w:rFonts w:cstheme="minorHAnsi"/>
              </w:rPr>
              <w:t xml:space="preserve">HLAČNA PREDLOGA ZA ZELO TEŽKO INKONTINENCO </w:t>
            </w:r>
          </w:p>
          <w:p w14:paraId="1C75441B" w14:textId="77777777" w:rsidR="00E760F3" w:rsidRPr="00BE2885" w:rsidRDefault="00E760F3" w:rsidP="00BF156F">
            <w:pPr>
              <w:rPr>
                <w:rFonts w:cstheme="minorHAnsi"/>
              </w:rPr>
            </w:pPr>
            <w:r w:rsidRPr="00BE2885">
              <w:rPr>
                <w:rFonts w:cstheme="minorHAnsi"/>
              </w:rPr>
              <w:t>- obseg pasu 80 – 110 cm, dnevna</w:t>
            </w:r>
          </w:p>
        </w:tc>
        <w:tc>
          <w:tcPr>
            <w:tcW w:w="8186" w:type="dxa"/>
          </w:tcPr>
          <w:p w14:paraId="59C275C1" w14:textId="77777777" w:rsidR="00E760F3" w:rsidRPr="00BE2885" w:rsidRDefault="00E760F3" w:rsidP="00BF156F">
            <w:pPr>
              <w:rPr>
                <w:rFonts w:cstheme="minorHAnsi"/>
                <w:highlight w:val="yellow"/>
              </w:rPr>
            </w:pPr>
          </w:p>
        </w:tc>
      </w:tr>
      <w:tr w:rsidR="00E760F3" w:rsidRPr="00647980" w14:paraId="7CD6EB7F" w14:textId="77777777" w:rsidTr="00BF156F">
        <w:tc>
          <w:tcPr>
            <w:tcW w:w="5806" w:type="dxa"/>
          </w:tcPr>
          <w:p w14:paraId="06289C96" w14:textId="77777777" w:rsidR="00E760F3" w:rsidRPr="00BE2885" w:rsidRDefault="00E760F3" w:rsidP="00BF156F">
            <w:pPr>
              <w:rPr>
                <w:rFonts w:cstheme="minorHAnsi"/>
              </w:rPr>
            </w:pPr>
            <w:r w:rsidRPr="00BE2885">
              <w:rPr>
                <w:rFonts w:cstheme="minorHAnsi"/>
              </w:rPr>
              <w:t xml:space="preserve">HLAČNA PREDLOGA ZA ZELO TEŽKO INKONTINENCO </w:t>
            </w:r>
          </w:p>
          <w:p w14:paraId="5F0BDAB7" w14:textId="77777777" w:rsidR="00E760F3" w:rsidRPr="00BE2885" w:rsidRDefault="00E760F3" w:rsidP="00BF156F">
            <w:pPr>
              <w:rPr>
                <w:rFonts w:cstheme="minorHAnsi"/>
              </w:rPr>
            </w:pPr>
            <w:r w:rsidRPr="00BE2885">
              <w:rPr>
                <w:rFonts w:cstheme="minorHAnsi"/>
              </w:rPr>
              <w:t>- obseg pasu 100 – 150 cm, dnevna</w:t>
            </w:r>
          </w:p>
        </w:tc>
        <w:tc>
          <w:tcPr>
            <w:tcW w:w="8186" w:type="dxa"/>
          </w:tcPr>
          <w:p w14:paraId="64D28F78" w14:textId="77777777" w:rsidR="00E760F3" w:rsidRPr="00BE2885" w:rsidRDefault="00E760F3" w:rsidP="00BF156F">
            <w:pPr>
              <w:rPr>
                <w:rFonts w:cstheme="minorHAnsi"/>
                <w:highlight w:val="yellow"/>
              </w:rPr>
            </w:pPr>
          </w:p>
        </w:tc>
      </w:tr>
      <w:tr w:rsidR="00E760F3" w:rsidRPr="00647980" w14:paraId="1E4926CB" w14:textId="77777777" w:rsidTr="00BF156F">
        <w:tc>
          <w:tcPr>
            <w:tcW w:w="5806" w:type="dxa"/>
          </w:tcPr>
          <w:p w14:paraId="5C155F78" w14:textId="77777777" w:rsidR="00E760F3" w:rsidRPr="00BE2885" w:rsidRDefault="00E760F3" w:rsidP="00BF156F">
            <w:pPr>
              <w:rPr>
                <w:rFonts w:cstheme="minorHAnsi"/>
              </w:rPr>
            </w:pPr>
            <w:r w:rsidRPr="00BE2885">
              <w:rPr>
                <w:rFonts w:cstheme="minorHAnsi"/>
              </w:rPr>
              <w:t xml:space="preserve">HLAČNA PREDLOGA ZA ZELO TEŽKO INKONTINENCO </w:t>
            </w:r>
          </w:p>
          <w:p w14:paraId="3AFC7402" w14:textId="77777777" w:rsidR="00E760F3" w:rsidRPr="00BE2885" w:rsidRDefault="00E760F3" w:rsidP="00BF156F">
            <w:pPr>
              <w:rPr>
                <w:rFonts w:cstheme="minorHAnsi"/>
              </w:rPr>
            </w:pPr>
            <w:r w:rsidRPr="00BE2885">
              <w:rPr>
                <w:rFonts w:cstheme="minorHAnsi"/>
              </w:rPr>
              <w:t>- obseg pasu 80 – 110 cm, nočna</w:t>
            </w:r>
          </w:p>
        </w:tc>
        <w:tc>
          <w:tcPr>
            <w:tcW w:w="8186" w:type="dxa"/>
          </w:tcPr>
          <w:p w14:paraId="01FB3C69" w14:textId="77777777" w:rsidR="00E760F3" w:rsidRPr="00BE2885" w:rsidRDefault="00E760F3" w:rsidP="00BF156F">
            <w:pPr>
              <w:rPr>
                <w:rFonts w:cstheme="minorHAnsi"/>
                <w:highlight w:val="yellow"/>
              </w:rPr>
            </w:pPr>
          </w:p>
        </w:tc>
      </w:tr>
      <w:tr w:rsidR="00E760F3" w:rsidRPr="00647980" w14:paraId="0847D01B" w14:textId="77777777" w:rsidTr="00BF156F">
        <w:tc>
          <w:tcPr>
            <w:tcW w:w="5806" w:type="dxa"/>
          </w:tcPr>
          <w:p w14:paraId="7761F863" w14:textId="77777777" w:rsidR="00E760F3" w:rsidRPr="00BE2885" w:rsidRDefault="00E760F3" w:rsidP="00BF156F">
            <w:pPr>
              <w:rPr>
                <w:rFonts w:cstheme="minorHAnsi"/>
              </w:rPr>
            </w:pPr>
            <w:r w:rsidRPr="00BE2885">
              <w:rPr>
                <w:rFonts w:cstheme="minorHAnsi"/>
              </w:rPr>
              <w:t xml:space="preserve">HLAČNA PREDLOGA ZA ZELO TEŽKO INKONTINENCO </w:t>
            </w:r>
          </w:p>
          <w:p w14:paraId="0482D91E" w14:textId="77777777" w:rsidR="00E760F3" w:rsidRPr="00BE2885" w:rsidRDefault="00E760F3" w:rsidP="00BF156F">
            <w:pPr>
              <w:rPr>
                <w:rFonts w:cstheme="minorHAnsi"/>
              </w:rPr>
            </w:pPr>
            <w:r w:rsidRPr="00BE2885">
              <w:rPr>
                <w:rFonts w:cstheme="minorHAnsi"/>
              </w:rPr>
              <w:t>- obseg pasu 100 – 150 cm, nočna</w:t>
            </w:r>
          </w:p>
        </w:tc>
        <w:tc>
          <w:tcPr>
            <w:tcW w:w="8186" w:type="dxa"/>
          </w:tcPr>
          <w:p w14:paraId="2ACFFDC9" w14:textId="77777777" w:rsidR="00E760F3" w:rsidRPr="00BE2885" w:rsidRDefault="00E760F3" w:rsidP="00BF156F">
            <w:pPr>
              <w:rPr>
                <w:rFonts w:cstheme="minorHAnsi"/>
                <w:highlight w:val="yellow"/>
              </w:rPr>
            </w:pPr>
          </w:p>
        </w:tc>
      </w:tr>
      <w:tr w:rsidR="00E760F3" w:rsidRPr="00647980" w14:paraId="12B644D8" w14:textId="77777777" w:rsidTr="00BF156F">
        <w:tc>
          <w:tcPr>
            <w:tcW w:w="5806" w:type="dxa"/>
          </w:tcPr>
          <w:p w14:paraId="4607453E" w14:textId="77777777" w:rsidR="00E760F3" w:rsidRPr="00BE2885" w:rsidRDefault="00E760F3" w:rsidP="00BF156F">
            <w:pPr>
              <w:rPr>
                <w:rFonts w:cstheme="minorHAnsi"/>
              </w:rPr>
            </w:pPr>
            <w:r w:rsidRPr="00BE2885">
              <w:rPr>
                <w:rFonts w:cstheme="minorHAnsi"/>
              </w:rPr>
              <w:t> HLAČNA PREDLOGA ZA TEŽKO IN ZELO TEŽKO INKONTINENCO - obseg pasu do 65 cm, dnevna in nočna</w:t>
            </w:r>
          </w:p>
        </w:tc>
        <w:tc>
          <w:tcPr>
            <w:tcW w:w="8186" w:type="dxa"/>
          </w:tcPr>
          <w:p w14:paraId="1FF84686" w14:textId="77777777" w:rsidR="00E760F3" w:rsidRPr="00BE2885" w:rsidRDefault="00E760F3" w:rsidP="00BF156F">
            <w:pPr>
              <w:rPr>
                <w:rFonts w:cstheme="minorHAnsi"/>
                <w:highlight w:val="yellow"/>
              </w:rPr>
            </w:pPr>
          </w:p>
        </w:tc>
      </w:tr>
      <w:tr w:rsidR="00E760F3" w:rsidRPr="00647980" w14:paraId="1770F234" w14:textId="77777777" w:rsidTr="00BF156F">
        <w:tc>
          <w:tcPr>
            <w:tcW w:w="5806" w:type="dxa"/>
          </w:tcPr>
          <w:p w14:paraId="757BD4DA" w14:textId="77777777" w:rsidR="00E760F3" w:rsidRPr="00BE2885" w:rsidRDefault="00E760F3" w:rsidP="00BF156F">
            <w:pPr>
              <w:rPr>
                <w:rFonts w:cstheme="minorHAnsi"/>
                <w:highlight w:val="yellow"/>
              </w:rPr>
            </w:pPr>
            <w:r w:rsidRPr="00BE2885">
              <w:rPr>
                <w:rFonts w:cstheme="minorHAnsi"/>
              </w:rPr>
              <w:t>HLAČNA PREDLOGA ZA TEŽKO IN ZELO TEŽKO INKONTINENCO - obseg pasu 50 – 90 cm, dnevna</w:t>
            </w:r>
          </w:p>
        </w:tc>
        <w:tc>
          <w:tcPr>
            <w:tcW w:w="8186" w:type="dxa"/>
          </w:tcPr>
          <w:p w14:paraId="2AA1ACDA" w14:textId="77777777" w:rsidR="00E760F3" w:rsidRPr="00BE2885" w:rsidRDefault="00E760F3" w:rsidP="00BF156F">
            <w:pPr>
              <w:rPr>
                <w:rFonts w:cstheme="minorHAnsi"/>
                <w:highlight w:val="yellow"/>
              </w:rPr>
            </w:pPr>
          </w:p>
        </w:tc>
      </w:tr>
      <w:tr w:rsidR="00E760F3" w:rsidRPr="00647980" w14:paraId="4D9640A1" w14:textId="77777777" w:rsidTr="00BF156F">
        <w:tc>
          <w:tcPr>
            <w:tcW w:w="5806" w:type="dxa"/>
          </w:tcPr>
          <w:p w14:paraId="6308618C" w14:textId="77777777" w:rsidR="00E760F3" w:rsidRPr="00BE2885" w:rsidRDefault="00E760F3" w:rsidP="00BF156F">
            <w:pPr>
              <w:rPr>
                <w:rFonts w:cstheme="minorHAnsi"/>
                <w:highlight w:val="yellow"/>
              </w:rPr>
            </w:pPr>
            <w:r w:rsidRPr="00BE2885">
              <w:rPr>
                <w:rFonts w:cstheme="minorHAnsi"/>
              </w:rPr>
              <w:t>HLAČNA PREDLOGA ZA TEŽKO IN ZELO TEŽKO INKONTINENCO - obseg pasu več kot 150 cm, dnevna</w:t>
            </w:r>
          </w:p>
        </w:tc>
        <w:tc>
          <w:tcPr>
            <w:tcW w:w="8186" w:type="dxa"/>
          </w:tcPr>
          <w:p w14:paraId="53931B97" w14:textId="77777777" w:rsidR="00E760F3" w:rsidRPr="00BE2885" w:rsidRDefault="00E760F3" w:rsidP="00BF156F">
            <w:pPr>
              <w:rPr>
                <w:rFonts w:cstheme="minorHAnsi"/>
                <w:highlight w:val="yellow"/>
              </w:rPr>
            </w:pPr>
          </w:p>
        </w:tc>
      </w:tr>
      <w:tr w:rsidR="00E760F3" w:rsidRPr="00647980" w14:paraId="4A53D38B" w14:textId="77777777" w:rsidTr="00BF156F">
        <w:tc>
          <w:tcPr>
            <w:tcW w:w="5806" w:type="dxa"/>
          </w:tcPr>
          <w:p w14:paraId="183A32FD" w14:textId="77777777" w:rsidR="00E760F3" w:rsidRPr="00BE2885" w:rsidRDefault="00E760F3" w:rsidP="00BF156F">
            <w:pPr>
              <w:rPr>
                <w:rFonts w:cstheme="minorHAnsi"/>
                <w:highlight w:val="yellow"/>
              </w:rPr>
            </w:pPr>
            <w:r w:rsidRPr="00BE2885">
              <w:rPr>
                <w:rFonts w:cstheme="minorHAnsi"/>
              </w:rPr>
              <w:t>HLAČNA PREDLOGA ZA TEŽKO IN ZELO TEŽKO INKONTINENCO - obseg pasu več kot 150 cm, nočna</w:t>
            </w:r>
          </w:p>
        </w:tc>
        <w:tc>
          <w:tcPr>
            <w:tcW w:w="8186" w:type="dxa"/>
          </w:tcPr>
          <w:p w14:paraId="0BC2C6DD" w14:textId="77777777" w:rsidR="00E760F3" w:rsidRPr="00BE2885" w:rsidRDefault="00E760F3" w:rsidP="00BF156F">
            <w:pPr>
              <w:rPr>
                <w:rFonts w:cstheme="minorHAnsi"/>
                <w:highlight w:val="yellow"/>
              </w:rPr>
            </w:pPr>
          </w:p>
        </w:tc>
      </w:tr>
      <w:tr w:rsidR="00E760F3" w:rsidRPr="00647980" w14:paraId="500C07F0" w14:textId="77777777" w:rsidTr="00BF156F">
        <w:tc>
          <w:tcPr>
            <w:tcW w:w="5806" w:type="dxa"/>
          </w:tcPr>
          <w:p w14:paraId="0CE74B60" w14:textId="77777777" w:rsidR="00E760F3" w:rsidRPr="00BE2885" w:rsidRDefault="00E760F3" w:rsidP="00BF156F">
            <w:pPr>
              <w:rPr>
                <w:rFonts w:cstheme="minorHAnsi"/>
                <w:highlight w:val="yellow"/>
              </w:rPr>
            </w:pPr>
            <w:r w:rsidRPr="00BE2885">
              <w:rPr>
                <w:rFonts w:cstheme="minorHAnsi"/>
              </w:rPr>
              <w:t>HLAČNA PREDLOGA ZA TEŽKO IN ZELO TEŽKO INKONTINENCO - obseg pasu 50 – 90 cm, nočna</w:t>
            </w:r>
          </w:p>
        </w:tc>
        <w:tc>
          <w:tcPr>
            <w:tcW w:w="8186" w:type="dxa"/>
          </w:tcPr>
          <w:p w14:paraId="2043471E" w14:textId="77777777" w:rsidR="00E760F3" w:rsidRPr="00BE2885" w:rsidRDefault="00E760F3" w:rsidP="00BF156F">
            <w:pPr>
              <w:rPr>
                <w:rFonts w:cstheme="minorHAnsi"/>
                <w:highlight w:val="yellow"/>
              </w:rPr>
            </w:pPr>
          </w:p>
        </w:tc>
      </w:tr>
      <w:tr w:rsidR="00E760F3" w:rsidRPr="00647980" w14:paraId="30B6AFD5" w14:textId="77777777" w:rsidTr="00BF156F">
        <w:tc>
          <w:tcPr>
            <w:tcW w:w="13992" w:type="dxa"/>
            <w:gridSpan w:val="2"/>
          </w:tcPr>
          <w:p w14:paraId="78996B4F" w14:textId="77777777" w:rsidR="00E760F3" w:rsidRPr="00BE2885" w:rsidRDefault="00E760F3" w:rsidP="00BF156F">
            <w:pPr>
              <w:rPr>
                <w:rFonts w:cstheme="minorHAnsi"/>
                <w:highlight w:val="yellow"/>
              </w:rPr>
            </w:pPr>
            <w:r w:rsidRPr="00250BC5">
              <w:rPr>
                <w:rFonts w:cstheme="minorHAnsi"/>
                <w:b/>
                <w:bCs/>
              </w:rPr>
              <w:t>C. Mobilne hlačke za srednjo, težko, zelo težko inkontinenco in otroke</w:t>
            </w:r>
          </w:p>
        </w:tc>
      </w:tr>
      <w:tr w:rsidR="00E760F3" w:rsidRPr="00647980" w14:paraId="1AA7B49F" w14:textId="77777777" w:rsidTr="00BF156F">
        <w:tc>
          <w:tcPr>
            <w:tcW w:w="5806" w:type="dxa"/>
          </w:tcPr>
          <w:p w14:paraId="6B845B36" w14:textId="77777777" w:rsidR="00E760F3" w:rsidRPr="00BE2885" w:rsidRDefault="00E760F3" w:rsidP="00BF156F">
            <w:pPr>
              <w:rPr>
                <w:rFonts w:cstheme="minorHAnsi"/>
                <w:highlight w:val="yellow"/>
              </w:rPr>
            </w:pPr>
            <w:r w:rsidRPr="00250BC5">
              <w:rPr>
                <w:rFonts w:cstheme="minorHAnsi"/>
              </w:rPr>
              <w:t>MOBILNE NEPREPUSTNE HLAČKE - obseg pasu do 65 cm</w:t>
            </w:r>
          </w:p>
        </w:tc>
        <w:tc>
          <w:tcPr>
            <w:tcW w:w="8186" w:type="dxa"/>
          </w:tcPr>
          <w:p w14:paraId="4FAC28D8" w14:textId="77777777" w:rsidR="00E760F3" w:rsidRPr="00BE2885" w:rsidRDefault="00E760F3" w:rsidP="00BF156F">
            <w:pPr>
              <w:rPr>
                <w:rFonts w:cstheme="minorHAnsi"/>
                <w:highlight w:val="yellow"/>
              </w:rPr>
            </w:pPr>
          </w:p>
        </w:tc>
      </w:tr>
      <w:tr w:rsidR="00E760F3" w:rsidRPr="00647980" w14:paraId="1C4DD584" w14:textId="77777777" w:rsidTr="00BF156F">
        <w:tc>
          <w:tcPr>
            <w:tcW w:w="5806" w:type="dxa"/>
          </w:tcPr>
          <w:p w14:paraId="2EC8FC8C" w14:textId="77777777" w:rsidR="00E760F3" w:rsidRPr="00250BC5" w:rsidRDefault="00E760F3" w:rsidP="00BF156F">
            <w:pPr>
              <w:rPr>
                <w:rFonts w:cstheme="minorHAnsi"/>
              </w:rPr>
            </w:pPr>
            <w:r w:rsidRPr="00250BC5">
              <w:rPr>
                <w:rFonts w:cstheme="minorHAnsi"/>
              </w:rPr>
              <w:t>MOBILNE NEPREPUSTNE HLAČKE - obseg pasu 50 – 90 cm</w:t>
            </w:r>
          </w:p>
        </w:tc>
        <w:tc>
          <w:tcPr>
            <w:tcW w:w="8186" w:type="dxa"/>
          </w:tcPr>
          <w:p w14:paraId="6F8D56F5" w14:textId="77777777" w:rsidR="00E760F3" w:rsidRPr="00BE2885" w:rsidRDefault="00E760F3" w:rsidP="00BF156F">
            <w:pPr>
              <w:rPr>
                <w:rFonts w:cstheme="minorHAnsi"/>
                <w:highlight w:val="yellow"/>
              </w:rPr>
            </w:pPr>
          </w:p>
        </w:tc>
      </w:tr>
      <w:tr w:rsidR="00E760F3" w:rsidRPr="00647980" w14:paraId="6EDAE803" w14:textId="77777777" w:rsidTr="00BF156F">
        <w:tc>
          <w:tcPr>
            <w:tcW w:w="5806" w:type="dxa"/>
          </w:tcPr>
          <w:p w14:paraId="7104DAA1" w14:textId="77777777" w:rsidR="00E760F3" w:rsidRPr="00250BC5" w:rsidRDefault="00E760F3" w:rsidP="00BF156F">
            <w:pPr>
              <w:rPr>
                <w:rFonts w:cstheme="minorHAnsi"/>
              </w:rPr>
            </w:pPr>
            <w:r w:rsidRPr="00250BC5">
              <w:rPr>
                <w:rFonts w:cstheme="minorHAnsi"/>
              </w:rPr>
              <w:t>MOBILNE NEPREPUSTNE HLAČKE - obseg pasu 80 – 110 cm</w:t>
            </w:r>
          </w:p>
        </w:tc>
        <w:tc>
          <w:tcPr>
            <w:tcW w:w="8186" w:type="dxa"/>
          </w:tcPr>
          <w:p w14:paraId="62443CBC" w14:textId="77777777" w:rsidR="00E760F3" w:rsidRPr="00BE2885" w:rsidRDefault="00E760F3" w:rsidP="00BF156F">
            <w:pPr>
              <w:rPr>
                <w:rFonts w:cstheme="minorHAnsi"/>
                <w:highlight w:val="yellow"/>
              </w:rPr>
            </w:pPr>
          </w:p>
        </w:tc>
      </w:tr>
      <w:tr w:rsidR="00E760F3" w:rsidRPr="00647980" w14:paraId="0E88E93C" w14:textId="77777777" w:rsidTr="00BF156F">
        <w:tc>
          <w:tcPr>
            <w:tcW w:w="5806" w:type="dxa"/>
          </w:tcPr>
          <w:p w14:paraId="5F03B49F" w14:textId="77777777" w:rsidR="00E760F3" w:rsidRPr="00BE2885" w:rsidRDefault="00E760F3" w:rsidP="00BF156F">
            <w:pPr>
              <w:rPr>
                <w:rFonts w:cstheme="minorHAnsi"/>
                <w:highlight w:val="yellow"/>
              </w:rPr>
            </w:pPr>
            <w:r w:rsidRPr="00250BC5">
              <w:rPr>
                <w:rFonts w:cstheme="minorHAnsi"/>
              </w:rPr>
              <w:t>MOBILNE NEPREPUSTNE HLAČKE - obseg pasu 100 – 150 cm</w:t>
            </w:r>
          </w:p>
        </w:tc>
        <w:tc>
          <w:tcPr>
            <w:tcW w:w="8186" w:type="dxa"/>
          </w:tcPr>
          <w:p w14:paraId="2C352994" w14:textId="77777777" w:rsidR="00E760F3" w:rsidRPr="00BE2885" w:rsidRDefault="00E760F3" w:rsidP="00BF156F">
            <w:pPr>
              <w:rPr>
                <w:rFonts w:cstheme="minorHAnsi"/>
                <w:highlight w:val="yellow"/>
              </w:rPr>
            </w:pPr>
          </w:p>
        </w:tc>
      </w:tr>
      <w:tr w:rsidR="00E760F3" w:rsidRPr="00647980" w14:paraId="4B09D981" w14:textId="77777777" w:rsidTr="00BF156F">
        <w:tc>
          <w:tcPr>
            <w:tcW w:w="5806" w:type="dxa"/>
          </w:tcPr>
          <w:p w14:paraId="35686DCD" w14:textId="77777777" w:rsidR="00E760F3" w:rsidRPr="00BE2885" w:rsidRDefault="00E760F3" w:rsidP="00BF156F">
            <w:pPr>
              <w:rPr>
                <w:rFonts w:cstheme="minorHAnsi"/>
                <w:highlight w:val="yellow"/>
              </w:rPr>
            </w:pPr>
            <w:r w:rsidRPr="00250BC5">
              <w:rPr>
                <w:rFonts w:cstheme="minorHAnsi"/>
              </w:rPr>
              <w:t>MOBILNE NEPREPUSTNE HLAČKE - obseg pasu več kot 150 cm</w:t>
            </w:r>
          </w:p>
        </w:tc>
        <w:tc>
          <w:tcPr>
            <w:tcW w:w="8186" w:type="dxa"/>
          </w:tcPr>
          <w:p w14:paraId="0249247F" w14:textId="77777777" w:rsidR="00E760F3" w:rsidRPr="00BE2885" w:rsidRDefault="00E760F3" w:rsidP="00BF156F">
            <w:pPr>
              <w:rPr>
                <w:rFonts w:cstheme="minorHAnsi"/>
                <w:highlight w:val="yellow"/>
              </w:rPr>
            </w:pPr>
          </w:p>
        </w:tc>
      </w:tr>
      <w:tr w:rsidR="00E760F3" w:rsidRPr="00647980" w14:paraId="524128B7" w14:textId="77777777" w:rsidTr="00BF156F">
        <w:tc>
          <w:tcPr>
            <w:tcW w:w="13992" w:type="dxa"/>
            <w:gridSpan w:val="2"/>
          </w:tcPr>
          <w:p w14:paraId="53E9FAA3" w14:textId="77777777" w:rsidR="00E760F3" w:rsidRPr="00250BC5" w:rsidRDefault="00E760F3" w:rsidP="00BF156F">
            <w:pPr>
              <w:rPr>
                <w:rFonts w:cstheme="minorHAnsi"/>
              </w:rPr>
            </w:pPr>
            <w:r w:rsidRPr="00250BC5">
              <w:rPr>
                <w:rFonts w:cstheme="minorHAnsi"/>
                <w:b/>
                <w:bCs/>
              </w:rPr>
              <w:t>Č. Posteljne predloge za težko, zelo težko inkontinenco in otroke</w:t>
            </w:r>
          </w:p>
        </w:tc>
      </w:tr>
      <w:tr w:rsidR="00E760F3" w:rsidRPr="00647980" w14:paraId="4CDD2340" w14:textId="77777777" w:rsidTr="00BF156F">
        <w:tc>
          <w:tcPr>
            <w:tcW w:w="5806" w:type="dxa"/>
          </w:tcPr>
          <w:p w14:paraId="28C3C4BB" w14:textId="77777777" w:rsidR="00E760F3" w:rsidRPr="00BE2885" w:rsidRDefault="00E760F3" w:rsidP="00BF156F">
            <w:pPr>
              <w:rPr>
                <w:rFonts w:cstheme="minorHAnsi"/>
                <w:highlight w:val="yellow"/>
              </w:rPr>
            </w:pPr>
            <w:r w:rsidRPr="00250BC5">
              <w:rPr>
                <w:rFonts w:cstheme="minorHAnsi"/>
              </w:rPr>
              <w:t>POSTELJNE PREDLOGE 60 x 60 cm</w:t>
            </w:r>
          </w:p>
        </w:tc>
        <w:tc>
          <w:tcPr>
            <w:tcW w:w="8186" w:type="dxa"/>
          </w:tcPr>
          <w:p w14:paraId="795F0203" w14:textId="77777777" w:rsidR="00E760F3" w:rsidRPr="00BE2885" w:rsidRDefault="00E760F3" w:rsidP="00BF156F">
            <w:pPr>
              <w:rPr>
                <w:rFonts w:cstheme="minorHAnsi"/>
                <w:highlight w:val="yellow"/>
              </w:rPr>
            </w:pPr>
          </w:p>
        </w:tc>
      </w:tr>
      <w:tr w:rsidR="00E760F3" w:rsidRPr="00647980" w14:paraId="2F0724C9" w14:textId="77777777" w:rsidTr="00BF156F">
        <w:tc>
          <w:tcPr>
            <w:tcW w:w="5806" w:type="dxa"/>
          </w:tcPr>
          <w:p w14:paraId="5A9E3952" w14:textId="77777777" w:rsidR="00E760F3" w:rsidRPr="00BE2885" w:rsidRDefault="00E760F3" w:rsidP="00BF156F">
            <w:pPr>
              <w:rPr>
                <w:rFonts w:cstheme="minorHAnsi"/>
                <w:highlight w:val="yellow"/>
              </w:rPr>
            </w:pPr>
            <w:r w:rsidRPr="00250BC5">
              <w:rPr>
                <w:rFonts w:cstheme="minorHAnsi"/>
              </w:rPr>
              <w:t>POSTELJNE PREDLOGE 60 x 90 cm</w:t>
            </w:r>
          </w:p>
        </w:tc>
        <w:tc>
          <w:tcPr>
            <w:tcW w:w="8186" w:type="dxa"/>
          </w:tcPr>
          <w:p w14:paraId="0309EE49" w14:textId="77777777" w:rsidR="00E760F3" w:rsidRPr="00BE2885" w:rsidRDefault="00E760F3" w:rsidP="00BF156F">
            <w:pPr>
              <w:rPr>
                <w:rFonts w:cstheme="minorHAnsi"/>
                <w:highlight w:val="yellow"/>
              </w:rPr>
            </w:pPr>
          </w:p>
        </w:tc>
      </w:tr>
      <w:tr w:rsidR="00E760F3" w:rsidRPr="00647980" w14:paraId="6875E058" w14:textId="77777777" w:rsidTr="00BF156F">
        <w:tc>
          <w:tcPr>
            <w:tcW w:w="13992" w:type="dxa"/>
            <w:gridSpan w:val="2"/>
          </w:tcPr>
          <w:p w14:paraId="401B0AB0" w14:textId="77777777" w:rsidR="00E760F3" w:rsidRPr="00BE2885" w:rsidRDefault="00E760F3" w:rsidP="00BF156F">
            <w:pPr>
              <w:rPr>
                <w:rFonts w:cstheme="minorHAnsi"/>
                <w:highlight w:val="yellow"/>
              </w:rPr>
            </w:pPr>
            <w:r w:rsidRPr="00250BC5">
              <w:rPr>
                <w:rFonts w:cstheme="minorHAnsi"/>
                <w:b/>
                <w:bCs/>
              </w:rPr>
              <w:t>D. Fiksirne hlačke</w:t>
            </w:r>
          </w:p>
        </w:tc>
      </w:tr>
      <w:tr w:rsidR="00E760F3" w:rsidRPr="00647980" w14:paraId="36621ADB" w14:textId="77777777" w:rsidTr="00BF156F">
        <w:tc>
          <w:tcPr>
            <w:tcW w:w="5806" w:type="dxa"/>
          </w:tcPr>
          <w:p w14:paraId="0D2C8B14" w14:textId="77777777" w:rsidR="00E760F3" w:rsidRPr="00BE2885" w:rsidRDefault="00E760F3" w:rsidP="00BF156F">
            <w:pPr>
              <w:rPr>
                <w:rFonts w:cstheme="minorHAnsi"/>
                <w:highlight w:val="yellow"/>
              </w:rPr>
            </w:pPr>
            <w:r w:rsidRPr="00250BC5">
              <w:rPr>
                <w:rFonts w:cstheme="minorHAnsi"/>
              </w:rPr>
              <w:t>FIKSIRNE HLAČKE ZA PREDLOGE</w:t>
            </w:r>
          </w:p>
        </w:tc>
        <w:tc>
          <w:tcPr>
            <w:tcW w:w="8186" w:type="dxa"/>
          </w:tcPr>
          <w:p w14:paraId="00E04274" w14:textId="77777777" w:rsidR="00E760F3" w:rsidRPr="00BE2885" w:rsidRDefault="00E760F3" w:rsidP="00BF156F">
            <w:pPr>
              <w:rPr>
                <w:rFonts w:cstheme="minorHAnsi"/>
                <w:highlight w:val="yellow"/>
              </w:rPr>
            </w:pPr>
          </w:p>
        </w:tc>
      </w:tr>
      <w:tr w:rsidR="00E760F3" w:rsidRPr="00647980" w14:paraId="59879544" w14:textId="77777777" w:rsidTr="00BF156F">
        <w:tc>
          <w:tcPr>
            <w:tcW w:w="5806" w:type="dxa"/>
          </w:tcPr>
          <w:p w14:paraId="6CAD1EAC" w14:textId="77777777" w:rsidR="00E760F3" w:rsidRPr="00BE2885" w:rsidRDefault="00E760F3" w:rsidP="00BF156F">
            <w:pPr>
              <w:rPr>
                <w:rFonts w:cstheme="minorHAnsi"/>
                <w:b/>
                <w:bCs/>
                <w:highlight w:val="yellow"/>
              </w:rPr>
            </w:pPr>
            <w:r w:rsidRPr="00250BC5">
              <w:rPr>
                <w:rFonts w:cstheme="minorHAnsi"/>
                <w:b/>
                <w:bCs/>
              </w:rPr>
              <w:t>VI. Otroške plenice</w:t>
            </w:r>
          </w:p>
        </w:tc>
        <w:tc>
          <w:tcPr>
            <w:tcW w:w="8186" w:type="dxa"/>
          </w:tcPr>
          <w:p w14:paraId="487E8CFE" w14:textId="77777777" w:rsidR="00E760F3" w:rsidRPr="00250BC5" w:rsidRDefault="00E760F3" w:rsidP="00BF156F">
            <w:pPr>
              <w:rPr>
                <w:rFonts w:cstheme="minorHAnsi"/>
              </w:rPr>
            </w:pPr>
            <w:r w:rsidRPr="00250BC5">
              <w:rPr>
                <w:rFonts w:cstheme="minorHAnsi"/>
              </w:rPr>
              <w:t>*Zavarovana oseba z bolezensko inkontinenco urina ali blata, stara nad štiri leta in pol in telesno težo do 30 kg, ima pravico do največ 4 kosov na dan.</w:t>
            </w:r>
          </w:p>
          <w:p w14:paraId="39F3C451" w14:textId="77777777" w:rsidR="00E760F3" w:rsidRPr="00BE2885" w:rsidRDefault="00E760F3" w:rsidP="00BF156F">
            <w:pPr>
              <w:rPr>
                <w:rFonts w:cstheme="minorHAnsi"/>
                <w:highlight w:val="yellow"/>
              </w:rPr>
            </w:pPr>
          </w:p>
          <w:p w14:paraId="57BF1B4F" w14:textId="77777777" w:rsidR="00E760F3" w:rsidRPr="00BE2885" w:rsidRDefault="00E760F3" w:rsidP="00BF156F">
            <w:pPr>
              <w:rPr>
                <w:rFonts w:cstheme="minorHAnsi"/>
                <w:highlight w:val="yellow"/>
              </w:rPr>
            </w:pPr>
            <w:r w:rsidRPr="00250BC5">
              <w:rPr>
                <w:rFonts w:cstheme="minorHAnsi"/>
              </w:rPr>
              <w:t>Zavarovana oseba iz prejšnjega odstavka* s pridruženimi težkimi stanji² ima v primeru celostnega razvojnega zaostanka, poškodbe ali bolezni živčevja ali živčno-mišične bolezni od dopolnjenega tretjega leta starosti pravico do največ 5 kosov na dan.</w:t>
            </w:r>
          </w:p>
        </w:tc>
      </w:tr>
      <w:tr w:rsidR="00E760F3" w:rsidRPr="00647980" w14:paraId="701A8684" w14:textId="77777777" w:rsidTr="00BF156F">
        <w:tc>
          <w:tcPr>
            <w:tcW w:w="13992" w:type="dxa"/>
            <w:gridSpan w:val="2"/>
          </w:tcPr>
          <w:p w14:paraId="41763D4D" w14:textId="77777777" w:rsidR="00E760F3" w:rsidRPr="00250BC5" w:rsidRDefault="00E760F3" w:rsidP="00BF156F">
            <w:pPr>
              <w:rPr>
                <w:rFonts w:cstheme="minorHAnsi"/>
              </w:rPr>
            </w:pPr>
            <w:r w:rsidRPr="00250BC5">
              <w:rPr>
                <w:rFonts w:cstheme="minorHAnsi"/>
                <w:b/>
                <w:bCs/>
              </w:rPr>
              <w:lastRenderedPageBreak/>
              <w:t>E. Plenice</w:t>
            </w:r>
          </w:p>
        </w:tc>
      </w:tr>
      <w:tr w:rsidR="00E760F3" w:rsidRPr="00647980" w14:paraId="7F1FEA5E" w14:textId="77777777" w:rsidTr="00BF156F">
        <w:tc>
          <w:tcPr>
            <w:tcW w:w="5806" w:type="dxa"/>
          </w:tcPr>
          <w:p w14:paraId="44A76419" w14:textId="77777777" w:rsidR="00E760F3" w:rsidRPr="00250BC5" w:rsidRDefault="00E760F3" w:rsidP="00BF156F">
            <w:pPr>
              <w:rPr>
                <w:rFonts w:cstheme="minorHAnsi"/>
              </w:rPr>
            </w:pPr>
            <w:r w:rsidRPr="00250BC5">
              <w:rPr>
                <w:rFonts w:cstheme="minorHAnsi"/>
              </w:rPr>
              <w:t>PLENICE ZA OTROKE DO 30 kg</w:t>
            </w:r>
          </w:p>
        </w:tc>
        <w:tc>
          <w:tcPr>
            <w:tcW w:w="8186" w:type="dxa"/>
          </w:tcPr>
          <w:p w14:paraId="64B7ED85" w14:textId="77777777" w:rsidR="00E760F3" w:rsidRPr="00250BC5" w:rsidRDefault="00E760F3" w:rsidP="00BF156F">
            <w:pPr>
              <w:rPr>
                <w:rFonts w:cstheme="minorHAnsi"/>
                <w:highlight w:val="yellow"/>
              </w:rPr>
            </w:pPr>
          </w:p>
        </w:tc>
      </w:tr>
      <w:tr w:rsidR="00E760F3" w:rsidRPr="00647980" w14:paraId="6FC3BDE7" w14:textId="77777777" w:rsidTr="00BF156F">
        <w:tc>
          <w:tcPr>
            <w:tcW w:w="13992" w:type="dxa"/>
            <w:gridSpan w:val="2"/>
          </w:tcPr>
          <w:p w14:paraId="066F1D4D" w14:textId="77777777" w:rsidR="00E760F3" w:rsidRPr="00250BC5" w:rsidRDefault="00E760F3" w:rsidP="00BF156F">
            <w:pPr>
              <w:rPr>
                <w:rFonts w:cstheme="minorHAnsi"/>
              </w:rPr>
            </w:pPr>
            <w:r w:rsidRPr="00250BC5">
              <w:rPr>
                <w:rFonts w:cstheme="minorHAnsi"/>
                <w:b/>
                <w:bCs/>
              </w:rPr>
              <w:t>C. Mobilne hlačke za srednjo, težko, zelo težko inkontinenco in otroke</w:t>
            </w:r>
          </w:p>
        </w:tc>
      </w:tr>
      <w:tr w:rsidR="00E760F3" w:rsidRPr="00647980" w14:paraId="74D73CBA" w14:textId="77777777" w:rsidTr="00BF156F">
        <w:tc>
          <w:tcPr>
            <w:tcW w:w="5806" w:type="dxa"/>
          </w:tcPr>
          <w:p w14:paraId="43594A31" w14:textId="77777777" w:rsidR="00E760F3" w:rsidRPr="00250BC5" w:rsidRDefault="00E760F3" w:rsidP="00BF156F">
            <w:pPr>
              <w:rPr>
                <w:rFonts w:cstheme="minorHAnsi"/>
                <w:highlight w:val="yellow"/>
              </w:rPr>
            </w:pPr>
            <w:r w:rsidRPr="00250BC5">
              <w:rPr>
                <w:rFonts w:cstheme="minorHAnsi"/>
              </w:rPr>
              <w:t>MOBILNE NEPREPUSTNE HLAČKE - obseg pasu do 65 cm</w:t>
            </w:r>
          </w:p>
        </w:tc>
        <w:tc>
          <w:tcPr>
            <w:tcW w:w="8186" w:type="dxa"/>
          </w:tcPr>
          <w:p w14:paraId="53801CA1" w14:textId="77777777" w:rsidR="00E760F3" w:rsidRPr="00250BC5" w:rsidRDefault="00E760F3" w:rsidP="00BF156F">
            <w:pPr>
              <w:rPr>
                <w:rFonts w:cstheme="minorHAnsi"/>
                <w:highlight w:val="yellow"/>
              </w:rPr>
            </w:pPr>
          </w:p>
        </w:tc>
      </w:tr>
      <w:tr w:rsidR="00E760F3" w:rsidRPr="00647980" w14:paraId="15B327BE" w14:textId="77777777" w:rsidTr="00BF156F">
        <w:tc>
          <w:tcPr>
            <w:tcW w:w="5806" w:type="dxa"/>
          </w:tcPr>
          <w:p w14:paraId="0041AF86" w14:textId="77777777" w:rsidR="00E760F3" w:rsidRPr="00250BC5" w:rsidRDefault="00E760F3" w:rsidP="00BF156F">
            <w:pPr>
              <w:rPr>
                <w:rFonts w:cstheme="minorHAnsi"/>
                <w:highlight w:val="yellow"/>
              </w:rPr>
            </w:pPr>
            <w:r w:rsidRPr="00250BC5">
              <w:rPr>
                <w:rFonts w:cstheme="minorHAnsi"/>
              </w:rPr>
              <w:t>MOBILNE NEPREPUSTNE HLAČKE - obseg pasu 50 – 90 cm</w:t>
            </w:r>
          </w:p>
        </w:tc>
        <w:tc>
          <w:tcPr>
            <w:tcW w:w="8186" w:type="dxa"/>
          </w:tcPr>
          <w:p w14:paraId="72F75635" w14:textId="77777777" w:rsidR="00E760F3" w:rsidRPr="00250BC5" w:rsidRDefault="00E760F3" w:rsidP="00BF156F">
            <w:pPr>
              <w:rPr>
                <w:rFonts w:cstheme="minorHAnsi"/>
                <w:highlight w:val="yellow"/>
              </w:rPr>
            </w:pPr>
          </w:p>
        </w:tc>
      </w:tr>
      <w:tr w:rsidR="00E760F3" w:rsidRPr="00647980" w14:paraId="3A4AB702" w14:textId="77777777" w:rsidTr="00BF156F">
        <w:tc>
          <w:tcPr>
            <w:tcW w:w="5806" w:type="dxa"/>
          </w:tcPr>
          <w:p w14:paraId="150868E3" w14:textId="77777777" w:rsidR="00E760F3" w:rsidRPr="00250BC5" w:rsidRDefault="00E760F3" w:rsidP="00BF156F">
            <w:pPr>
              <w:rPr>
                <w:rFonts w:cstheme="minorHAnsi"/>
                <w:highlight w:val="yellow"/>
              </w:rPr>
            </w:pPr>
            <w:r w:rsidRPr="00250BC5">
              <w:rPr>
                <w:rFonts w:cstheme="minorHAnsi"/>
              </w:rPr>
              <w:t>MOBILNE NEPREPUSTNE HLAČKE - obseg pasu 80 – 110 cm</w:t>
            </w:r>
          </w:p>
        </w:tc>
        <w:tc>
          <w:tcPr>
            <w:tcW w:w="8186" w:type="dxa"/>
          </w:tcPr>
          <w:p w14:paraId="7EAC7D2A" w14:textId="77777777" w:rsidR="00E760F3" w:rsidRPr="00250BC5" w:rsidRDefault="00E760F3" w:rsidP="00BF156F">
            <w:pPr>
              <w:rPr>
                <w:rFonts w:cstheme="minorHAnsi"/>
                <w:highlight w:val="yellow"/>
              </w:rPr>
            </w:pPr>
          </w:p>
        </w:tc>
      </w:tr>
      <w:tr w:rsidR="00E760F3" w:rsidRPr="00647980" w14:paraId="7A4A02B0" w14:textId="77777777" w:rsidTr="00BF156F">
        <w:tc>
          <w:tcPr>
            <w:tcW w:w="5806" w:type="dxa"/>
          </w:tcPr>
          <w:p w14:paraId="5F5BA037" w14:textId="77777777" w:rsidR="00E760F3" w:rsidRPr="00250BC5" w:rsidRDefault="00E760F3" w:rsidP="00BF156F">
            <w:pPr>
              <w:rPr>
                <w:rFonts w:cstheme="minorHAnsi"/>
              </w:rPr>
            </w:pPr>
            <w:r w:rsidRPr="00250BC5">
              <w:rPr>
                <w:rFonts w:cstheme="minorHAnsi"/>
              </w:rPr>
              <w:t>MOBILNE NEPREPUSTNE HLAČKE - obseg pasu 100 – 150 cm</w:t>
            </w:r>
          </w:p>
        </w:tc>
        <w:tc>
          <w:tcPr>
            <w:tcW w:w="8186" w:type="dxa"/>
          </w:tcPr>
          <w:p w14:paraId="591E4BAD" w14:textId="77777777" w:rsidR="00E760F3" w:rsidRPr="00250BC5" w:rsidRDefault="00E760F3" w:rsidP="00BF156F">
            <w:pPr>
              <w:rPr>
                <w:rFonts w:cstheme="minorHAnsi"/>
                <w:highlight w:val="yellow"/>
              </w:rPr>
            </w:pPr>
          </w:p>
        </w:tc>
      </w:tr>
      <w:tr w:rsidR="00E760F3" w:rsidRPr="00647980" w14:paraId="7A3A0FAA" w14:textId="77777777" w:rsidTr="00BF156F">
        <w:tc>
          <w:tcPr>
            <w:tcW w:w="5806" w:type="dxa"/>
          </w:tcPr>
          <w:p w14:paraId="045607C9" w14:textId="77777777" w:rsidR="00E760F3" w:rsidRPr="00250BC5" w:rsidRDefault="00E760F3" w:rsidP="00BF156F">
            <w:pPr>
              <w:rPr>
                <w:rFonts w:cstheme="minorHAnsi"/>
              </w:rPr>
            </w:pPr>
            <w:r w:rsidRPr="00250BC5">
              <w:rPr>
                <w:rFonts w:cstheme="minorHAnsi"/>
              </w:rPr>
              <w:t>MOBILNE NEPREPUSTNE HLAČKE - obseg pasu več kot 150 cm</w:t>
            </w:r>
          </w:p>
        </w:tc>
        <w:tc>
          <w:tcPr>
            <w:tcW w:w="8186" w:type="dxa"/>
          </w:tcPr>
          <w:p w14:paraId="73756895" w14:textId="77777777" w:rsidR="00E760F3" w:rsidRPr="00250BC5" w:rsidRDefault="00E760F3" w:rsidP="00BF156F">
            <w:pPr>
              <w:rPr>
                <w:rFonts w:cstheme="minorHAnsi"/>
                <w:highlight w:val="yellow"/>
              </w:rPr>
            </w:pPr>
          </w:p>
        </w:tc>
      </w:tr>
      <w:tr w:rsidR="00E760F3" w:rsidRPr="00647980" w14:paraId="345464E8" w14:textId="77777777" w:rsidTr="00BF156F">
        <w:tc>
          <w:tcPr>
            <w:tcW w:w="13992" w:type="dxa"/>
            <w:gridSpan w:val="2"/>
          </w:tcPr>
          <w:p w14:paraId="2077F08F" w14:textId="77777777" w:rsidR="00E760F3" w:rsidRPr="00250BC5" w:rsidRDefault="00E760F3" w:rsidP="00BF156F">
            <w:pPr>
              <w:rPr>
                <w:rFonts w:cstheme="minorHAnsi"/>
              </w:rPr>
            </w:pPr>
            <w:r w:rsidRPr="00250BC5">
              <w:rPr>
                <w:rFonts w:cstheme="minorHAnsi"/>
                <w:b/>
                <w:bCs/>
              </w:rPr>
              <w:t>Č. Posteljne predloge za težko, zelo težko inkontinenco in otroke</w:t>
            </w:r>
          </w:p>
        </w:tc>
      </w:tr>
      <w:tr w:rsidR="00E760F3" w:rsidRPr="00647980" w14:paraId="4DC86F73" w14:textId="77777777" w:rsidTr="00BF156F">
        <w:tc>
          <w:tcPr>
            <w:tcW w:w="5806" w:type="dxa"/>
          </w:tcPr>
          <w:p w14:paraId="24AFF2A6" w14:textId="77777777" w:rsidR="00E760F3" w:rsidRPr="00250BC5" w:rsidRDefault="00E760F3" w:rsidP="00BF156F">
            <w:pPr>
              <w:rPr>
                <w:rFonts w:cstheme="minorHAnsi"/>
              </w:rPr>
            </w:pPr>
            <w:r w:rsidRPr="00250BC5">
              <w:rPr>
                <w:rFonts w:cstheme="minorHAnsi"/>
              </w:rPr>
              <w:t>POSTELJNE PREDLOGE 60 x 60 cm</w:t>
            </w:r>
          </w:p>
        </w:tc>
        <w:tc>
          <w:tcPr>
            <w:tcW w:w="8186" w:type="dxa"/>
          </w:tcPr>
          <w:p w14:paraId="0CFC8008" w14:textId="77777777" w:rsidR="00E760F3" w:rsidRPr="00250BC5" w:rsidRDefault="00E760F3" w:rsidP="00BF156F">
            <w:pPr>
              <w:rPr>
                <w:rFonts w:cstheme="minorHAnsi"/>
                <w:highlight w:val="yellow"/>
              </w:rPr>
            </w:pPr>
          </w:p>
        </w:tc>
      </w:tr>
      <w:tr w:rsidR="00E760F3" w:rsidRPr="00647980" w14:paraId="74EBB40C" w14:textId="77777777" w:rsidTr="00BF156F">
        <w:tc>
          <w:tcPr>
            <w:tcW w:w="5806" w:type="dxa"/>
          </w:tcPr>
          <w:p w14:paraId="1D685FA1" w14:textId="77777777" w:rsidR="00E760F3" w:rsidRPr="00250BC5" w:rsidRDefault="00E760F3" w:rsidP="00BF156F">
            <w:pPr>
              <w:rPr>
                <w:rFonts w:cstheme="minorHAnsi"/>
              </w:rPr>
            </w:pPr>
            <w:r w:rsidRPr="00250BC5">
              <w:rPr>
                <w:rFonts w:cstheme="minorHAnsi"/>
              </w:rPr>
              <w:t>POSTELJNE PREDLOGE 60 x 90 cm</w:t>
            </w:r>
          </w:p>
        </w:tc>
        <w:tc>
          <w:tcPr>
            <w:tcW w:w="8186" w:type="dxa"/>
          </w:tcPr>
          <w:p w14:paraId="48295697" w14:textId="77777777" w:rsidR="00E760F3" w:rsidRPr="00250BC5" w:rsidRDefault="00E760F3" w:rsidP="00BF156F">
            <w:pPr>
              <w:rPr>
                <w:rFonts w:cstheme="minorHAnsi"/>
                <w:highlight w:val="yellow"/>
              </w:rPr>
            </w:pPr>
          </w:p>
        </w:tc>
      </w:tr>
      <w:tr w:rsidR="00E760F3" w:rsidRPr="00647980" w14:paraId="0D4D7A82" w14:textId="77777777" w:rsidTr="00BF156F">
        <w:tc>
          <w:tcPr>
            <w:tcW w:w="5806" w:type="dxa"/>
          </w:tcPr>
          <w:p w14:paraId="11671E5B" w14:textId="77777777" w:rsidR="00E760F3" w:rsidRPr="00250BC5" w:rsidRDefault="00E760F3" w:rsidP="00BF156F">
            <w:pPr>
              <w:rPr>
                <w:rFonts w:cstheme="minorHAnsi"/>
                <w:b/>
                <w:bCs/>
                <w:highlight w:val="yellow"/>
              </w:rPr>
            </w:pPr>
            <w:r>
              <w:rPr>
                <w:rFonts w:cstheme="minorHAnsi"/>
                <w:b/>
                <w:bCs/>
              </w:rPr>
              <w:t>VII.</w:t>
            </w:r>
            <w:r w:rsidRPr="00250BC5">
              <w:rPr>
                <w:rFonts w:cstheme="minorHAnsi"/>
                <w:b/>
                <w:bCs/>
              </w:rPr>
              <w:t xml:space="preserve"> Električni stimulatorji pri inkontinenci</w:t>
            </w:r>
          </w:p>
        </w:tc>
        <w:tc>
          <w:tcPr>
            <w:tcW w:w="8186" w:type="dxa"/>
          </w:tcPr>
          <w:p w14:paraId="3C045569" w14:textId="77777777" w:rsidR="00E760F3" w:rsidRPr="00250BC5" w:rsidRDefault="00E760F3" w:rsidP="00BF156F">
            <w:pPr>
              <w:rPr>
                <w:rFonts w:cstheme="minorHAnsi"/>
                <w:highlight w:val="yellow"/>
              </w:rPr>
            </w:pPr>
          </w:p>
        </w:tc>
      </w:tr>
      <w:tr w:rsidR="00E760F3" w:rsidRPr="00647980" w14:paraId="1A5C280E" w14:textId="77777777" w:rsidTr="00BF156F">
        <w:tc>
          <w:tcPr>
            <w:tcW w:w="5806" w:type="dxa"/>
          </w:tcPr>
          <w:p w14:paraId="70618D23" w14:textId="77777777" w:rsidR="00E760F3" w:rsidRPr="00250BC5" w:rsidRDefault="00E760F3" w:rsidP="00BF156F">
            <w:pPr>
              <w:rPr>
                <w:rFonts w:cstheme="minorHAnsi"/>
              </w:rPr>
            </w:pPr>
            <w:r w:rsidRPr="00250BC5">
              <w:rPr>
                <w:rFonts w:cstheme="minorHAnsi"/>
              </w:rPr>
              <w:t>ELEKTRIČNI STIMULATOR PRI INKONTINENCI URINA</w:t>
            </w:r>
          </w:p>
        </w:tc>
        <w:tc>
          <w:tcPr>
            <w:tcW w:w="8186" w:type="dxa"/>
          </w:tcPr>
          <w:p w14:paraId="69707598" w14:textId="77777777" w:rsidR="00E760F3" w:rsidRPr="00250BC5" w:rsidRDefault="00E760F3" w:rsidP="00BF156F">
            <w:pPr>
              <w:rPr>
                <w:rFonts w:cstheme="minorHAnsi"/>
              </w:rPr>
            </w:pPr>
            <w:r w:rsidRPr="00250BC5">
              <w:rPr>
                <w:rFonts w:cstheme="minorHAnsi"/>
              </w:rPr>
              <w:t>Inkontinenca urina, pri kateri je z uporabo aparata pričakovati izboljšanje funkcije sfinkterne muskulature.</w:t>
            </w:r>
          </w:p>
        </w:tc>
      </w:tr>
      <w:tr w:rsidR="00E760F3" w:rsidRPr="00647980" w14:paraId="22CBAE1E" w14:textId="77777777" w:rsidTr="00BF156F">
        <w:tc>
          <w:tcPr>
            <w:tcW w:w="5806" w:type="dxa"/>
          </w:tcPr>
          <w:p w14:paraId="5C7960C6" w14:textId="77777777" w:rsidR="00E760F3" w:rsidRPr="00250BC5" w:rsidRDefault="00E760F3" w:rsidP="00BF156F">
            <w:pPr>
              <w:rPr>
                <w:rFonts w:cstheme="minorHAnsi"/>
                <w:highlight w:val="yellow"/>
              </w:rPr>
            </w:pPr>
            <w:r w:rsidRPr="00250BC5">
              <w:rPr>
                <w:rFonts w:cstheme="minorHAnsi"/>
              </w:rPr>
              <w:t>ELEKTRIČNI STIMULATOR PRI INKONTINENCI BLATA</w:t>
            </w:r>
          </w:p>
        </w:tc>
        <w:tc>
          <w:tcPr>
            <w:tcW w:w="8186" w:type="dxa"/>
          </w:tcPr>
          <w:p w14:paraId="378274E8" w14:textId="77777777" w:rsidR="00E760F3" w:rsidRPr="00250BC5" w:rsidRDefault="00E760F3" w:rsidP="00BF156F">
            <w:pPr>
              <w:rPr>
                <w:rFonts w:cstheme="minorHAnsi"/>
              </w:rPr>
            </w:pPr>
            <w:r w:rsidRPr="00250BC5">
              <w:rPr>
                <w:rFonts w:cstheme="minorHAnsi"/>
              </w:rPr>
              <w:t>Inkontinenca blata, pri kateri je elektromiografsko dokazana oslabelost sfinkterskih mišic in je z uporabo aparata pričakovati izboljšanje njihove funkcije.</w:t>
            </w:r>
          </w:p>
        </w:tc>
      </w:tr>
      <w:tr w:rsidR="00E760F3" w:rsidRPr="00647980" w14:paraId="36C59838" w14:textId="77777777" w:rsidTr="00BF156F">
        <w:tc>
          <w:tcPr>
            <w:tcW w:w="5806" w:type="dxa"/>
          </w:tcPr>
          <w:p w14:paraId="7AE37376" w14:textId="77777777" w:rsidR="00E760F3" w:rsidRPr="00250BC5" w:rsidRDefault="00E760F3" w:rsidP="00BF156F">
            <w:pPr>
              <w:rPr>
                <w:rFonts w:cstheme="minorHAnsi"/>
              </w:rPr>
            </w:pPr>
            <w:r w:rsidRPr="00250BC5">
              <w:rPr>
                <w:rFonts w:cstheme="minorHAnsi"/>
              </w:rPr>
              <w:t>ELEKTRODA ZA KONTINENČNI ELEKTRIČNI STIMULATOR REKTALNA ALI VAGINALNA</w:t>
            </w:r>
          </w:p>
        </w:tc>
        <w:tc>
          <w:tcPr>
            <w:tcW w:w="8186" w:type="dxa"/>
          </w:tcPr>
          <w:p w14:paraId="02D16969" w14:textId="77777777" w:rsidR="00E760F3" w:rsidRPr="00250BC5" w:rsidRDefault="00E760F3" w:rsidP="00BF156F">
            <w:pPr>
              <w:rPr>
                <w:rFonts w:cstheme="minorHAnsi"/>
                <w:highlight w:val="yellow"/>
              </w:rPr>
            </w:pPr>
            <w:r w:rsidRPr="00250BC5">
              <w:rPr>
                <w:rFonts w:cstheme="minorHAnsi"/>
              </w:rPr>
              <w:t>Upravičenost in uporaba električnega stimulatorja pri inkontinenci urina ali blata.</w:t>
            </w:r>
          </w:p>
        </w:tc>
      </w:tr>
      <w:tr w:rsidR="00E760F3" w:rsidRPr="00647980" w14:paraId="58F3DCBC" w14:textId="77777777" w:rsidTr="00BF156F">
        <w:tc>
          <w:tcPr>
            <w:tcW w:w="5806" w:type="dxa"/>
          </w:tcPr>
          <w:p w14:paraId="556D633A" w14:textId="77777777" w:rsidR="00E760F3" w:rsidRPr="00250BC5" w:rsidRDefault="00E760F3" w:rsidP="00BF156F">
            <w:pPr>
              <w:rPr>
                <w:rFonts w:cstheme="minorHAnsi"/>
              </w:rPr>
            </w:pPr>
            <w:bookmarkStart w:id="7" w:name="_Hlk100740230"/>
            <w:r w:rsidRPr="00250BC5">
              <w:t>ALARMNI SISTEM PROTI NOČNEMU MOČENJU POSTELJE</w:t>
            </w:r>
            <w:bookmarkEnd w:id="7"/>
          </w:p>
        </w:tc>
        <w:tc>
          <w:tcPr>
            <w:tcW w:w="8186" w:type="dxa"/>
          </w:tcPr>
          <w:p w14:paraId="60849278" w14:textId="77777777" w:rsidR="00E760F3" w:rsidRPr="00250BC5" w:rsidRDefault="00E760F3" w:rsidP="00BF156F">
            <w:r w:rsidRPr="00250BC5">
              <w:t>Otroci z nočno enurezo, ki jih močenje postelje moti in so za zdravljenje z alarmnim sistemom proti nočnemu močenju postelje motivirani.</w:t>
            </w:r>
          </w:p>
        </w:tc>
      </w:tr>
    </w:tbl>
    <w:p w14:paraId="1E67FBA7" w14:textId="77777777" w:rsidR="00E760F3" w:rsidRPr="00647980" w:rsidRDefault="00E760F3" w:rsidP="00E760F3">
      <w:pPr>
        <w:spacing w:before="600" w:line="240" w:lineRule="auto"/>
        <w:rPr>
          <w:rFonts w:cstheme="minorHAnsi"/>
          <w:b/>
          <w:bCs/>
        </w:rPr>
      </w:pPr>
      <w:r w:rsidRPr="00647980">
        <w:rPr>
          <w:rFonts w:cstheme="minorHAnsi"/>
          <w:b/>
          <w:bCs/>
        </w:rPr>
        <w:t>Pojasnilo izrazov:</w:t>
      </w:r>
    </w:p>
    <w:p w14:paraId="162E09F7" w14:textId="77777777" w:rsidR="00E760F3" w:rsidRPr="00647980" w:rsidRDefault="00E760F3" w:rsidP="00E760F3">
      <w:pPr>
        <w:spacing w:line="240" w:lineRule="auto"/>
        <w:rPr>
          <w:rFonts w:cstheme="minorHAnsi"/>
        </w:rPr>
      </w:pPr>
      <w:r w:rsidRPr="00647980">
        <w:rPr>
          <w:rFonts w:cstheme="minorHAnsi"/>
        </w:rPr>
        <w:t>1 Še delno zadržuje urin pomeni, da ima zavarovana oseba sicer popolno urinsko inkontinenco, vendar s suhimi intervali, najpogosteje v razmaku od ene do treh ur, torej lahko "še delno zadržuje urin".</w:t>
      </w:r>
    </w:p>
    <w:p w14:paraId="7F410977" w14:textId="77777777" w:rsidR="00E760F3" w:rsidRDefault="00E760F3" w:rsidP="00E760F3">
      <w:pPr>
        <w:spacing w:line="240" w:lineRule="auto"/>
        <w:rPr>
          <w:rFonts w:cstheme="minorHAnsi"/>
        </w:rPr>
      </w:pPr>
      <w:r w:rsidRPr="00647980">
        <w:rPr>
          <w:rFonts w:cstheme="minorHAnsi"/>
        </w:rPr>
        <w:t>2 Težka stanja – uporablja se Mednarodna klasifikacija funkcioniranja, zmanjšane zmožnosti in zdravja (MKF) - splošni opisovalec z negativno lestvico, ki označuje obseg ali težo okvare.</w:t>
      </w:r>
      <w:r>
        <w:rPr>
          <w:rFonts w:cstheme="minorHAnsi"/>
        </w:rPr>
        <w:t>«.</w:t>
      </w:r>
    </w:p>
    <w:p w14:paraId="7D151808" w14:textId="77777777" w:rsidR="00E760F3" w:rsidRDefault="00E760F3" w:rsidP="00E760F3">
      <w:pPr>
        <w:rPr>
          <w:rFonts w:cstheme="minorHAnsi"/>
        </w:rPr>
      </w:pPr>
      <w:r>
        <w:rPr>
          <w:rFonts w:cstheme="minorHAnsi"/>
        </w:rPr>
        <w:br w:type="page"/>
      </w:r>
    </w:p>
    <w:p w14:paraId="2D47EA36" w14:textId="77777777" w:rsidR="00E760F3" w:rsidRPr="00647980" w:rsidRDefault="00E760F3" w:rsidP="00E760F3">
      <w:pPr>
        <w:spacing w:after="120" w:line="240" w:lineRule="auto"/>
        <w:rPr>
          <w:rFonts w:cstheme="minorHAnsi"/>
        </w:rPr>
      </w:pPr>
      <w:r w:rsidRPr="00647980">
        <w:rPr>
          <w:rFonts w:cstheme="minorHAnsi"/>
        </w:rPr>
        <w:lastRenderedPageBreak/>
        <w:t xml:space="preserve">Priloga </w:t>
      </w:r>
      <w:r>
        <w:rPr>
          <w:rFonts w:cstheme="minorHAnsi"/>
        </w:rPr>
        <w:t>7</w:t>
      </w:r>
    </w:p>
    <w:tbl>
      <w:tblPr>
        <w:tblStyle w:val="Tabelamrea"/>
        <w:tblW w:w="0" w:type="auto"/>
        <w:tblLook w:val="04A0" w:firstRow="1" w:lastRow="0" w:firstColumn="1" w:lastColumn="0" w:noHBand="0" w:noVBand="1"/>
      </w:tblPr>
      <w:tblGrid>
        <w:gridCol w:w="5807"/>
        <w:gridCol w:w="8187"/>
      </w:tblGrid>
      <w:tr w:rsidR="00E760F3" w:rsidRPr="00647980" w14:paraId="4679BB0A" w14:textId="77777777" w:rsidTr="00BF156F">
        <w:trPr>
          <w:trHeight w:hRule="exact" w:val="1140"/>
        </w:trPr>
        <w:tc>
          <w:tcPr>
            <w:tcW w:w="13994" w:type="dxa"/>
            <w:gridSpan w:val="2"/>
            <w:vAlign w:val="center"/>
          </w:tcPr>
          <w:p w14:paraId="3AF0E479" w14:textId="77777777" w:rsidR="00E760F3" w:rsidRPr="00647980" w:rsidRDefault="00E760F3" w:rsidP="00BF156F">
            <w:pPr>
              <w:spacing w:before="240" w:after="240"/>
              <w:ind w:left="1022" w:hanging="992"/>
              <w:rPr>
                <w:rFonts w:cstheme="minorHAnsi"/>
                <w:b/>
                <w:bCs/>
              </w:rPr>
            </w:pPr>
            <w:r>
              <w:rPr>
                <w:rFonts w:cstheme="minorHAnsi"/>
                <w:b/>
                <w:bCs/>
              </w:rPr>
              <w:t>»</w:t>
            </w:r>
            <w:r w:rsidRPr="00647980">
              <w:rPr>
                <w:rFonts w:cstheme="minorHAnsi"/>
                <w:b/>
                <w:bCs/>
              </w:rPr>
              <w:t>Priloga 19: Zdravstvena stanja in drugi pogoji za upravičenost do medicinskih pripomočkov iz skupine 19. medicinski pripomočki za izboljšanje vida</w:t>
            </w:r>
          </w:p>
        </w:tc>
      </w:tr>
      <w:tr w:rsidR="00E760F3" w:rsidRPr="00647980" w14:paraId="2476E26C" w14:textId="77777777" w:rsidTr="00BF156F">
        <w:tc>
          <w:tcPr>
            <w:tcW w:w="5807" w:type="dxa"/>
          </w:tcPr>
          <w:p w14:paraId="47095A9B" w14:textId="77777777" w:rsidR="00E760F3" w:rsidRPr="00647980" w:rsidRDefault="00E760F3" w:rsidP="00BF156F">
            <w:pPr>
              <w:ind w:right="54"/>
              <w:rPr>
                <w:rFonts w:cstheme="minorHAnsi"/>
                <w:b/>
                <w:bCs/>
              </w:rPr>
            </w:pPr>
            <w:r w:rsidRPr="00647980">
              <w:rPr>
                <w:rFonts w:cstheme="minorHAnsi"/>
                <w:b/>
                <w:bCs/>
              </w:rPr>
              <w:t>MEDICINSKI PRIPOMOČKI</w:t>
            </w:r>
          </w:p>
        </w:tc>
        <w:tc>
          <w:tcPr>
            <w:tcW w:w="8187" w:type="dxa"/>
          </w:tcPr>
          <w:p w14:paraId="4CE5BC55" w14:textId="77777777" w:rsidR="00E760F3" w:rsidRPr="00647980" w:rsidRDefault="00E760F3" w:rsidP="00BF156F">
            <w:pPr>
              <w:ind w:right="55"/>
              <w:rPr>
                <w:rFonts w:cstheme="minorHAnsi"/>
                <w:b/>
                <w:bCs/>
              </w:rPr>
            </w:pPr>
            <w:r w:rsidRPr="00647980">
              <w:rPr>
                <w:rFonts w:cstheme="minorHAnsi"/>
                <w:b/>
                <w:bCs/>
              </w:rPr>
              <w:t>ZDRAVSTVENA STANJA IN DRUGI POGOJI</w:t>
            </w:r>
          </w:p>
        </w:tc>
      </w:tr>
      <w:tr w:rsidR="00E760F3" w:rsidRPr="00647980" w14:paraId="42BCBFC8" w14:textId="77777777" w:rsidTr="00BF156F">
        <w:tc>
          <w:tcPr>
            <w:tcW w:w="13994" w:type="dxa"/>
            <w:gridSpan w:val="2"/>
          </w:tcPr>
          <w:p w14:paraId="7FD8FF08" w14:textId="77777777" w:rsidR="00E760F3" w:rsidRPr="00647980" w:rsidRDefault="00E760F3" w:rsidP="00BF156F">
            <w:pPr>
              <w:rPr>
                <w:rFonts w:cstheme="minorHAnsi"/>
                <w:b/>
                <w:bCs/>
              </w:rPr>
            </w:pPr>
            <w:r w:rsidRPr="00647980">
              <w:rPr>
                <w:rFonts w:eastAsia="Times New Roman" w:cstheme="minorHAnsi"/>
                <w:b/>
                <w:bCs/>
              </w:rPr>
              <w:t>Podskupine</w:t>
            </w:r>
          </w:p>
        </w:tc>
      </w:tr>
      <w:tr w:rsidR="00E760F3" w:rsidRPr="00647980" w14:paraId="131AF150" w14:textId="77777777" w:rsidTr="00BF156F">
        <w:tc>
          <w:tcPr>
            <w:tcW w:w="13994" w:type="dxa"/>
            <w:gridSpan w:val="2"/>
          </w:tcPr>
          <w:p w14:paraId="5E162875" w14:textId="77777777" w:rsidR="00E760F3" w:rsidRPr="00647980" w:rsidRDefault="00E760F3" w:rsidP="00BF156F">
            <w:pPr>
              <w:rPr>
                <w:rFonts w:cstheme="minorHAnsi"/>
                <w:b/>
                <w:bCs/>
              </w:rPr>
            </w:pPr>
            <w:r w:rsidRPr="00647980">
              <w:rPr>
                <w:rFonts w:eastAsia="Times New Roman" w:cstheme="minorHAnsi"/>
                <w:b/>
                <w:bCs/>
              </w:rPr>
              <w:t>I. Očala za daljavo</w:t>
            </w:r>
          </w:p>
        </w:tc>
      </w:tr>
      <w:tr w:rsidR="00E760F3" w:rsidRPr="00647980" w14:paraId="3609B22D" w14:textId="77777777" w:rsidTr="00BF156F">
        <w:tc>
          <w:tcPr>
            <w:tcW w:w="5807" w:type="dxa"/>
          </w:tcPr>
          <w:p w14:paraId="0BA8579E" w14:textId="77777777" w:rsidR="00E760F3" w:rsidRPr="00647980" w:rsidRDefault="00E760F3" w:rsidP="00BF156F">
            <w:pPr>
              <w:rPr>
                <w:rFonts w:cstheme="minorHAnsi"/>
              </w:rPr>
            </w:pPr>
            <w:r w:rsidRPr="00647980">
              <w:rPr>
                <w:rFonts w:eastAsia="Times New Roman" w:cstheme="minorHAnsi"/>
              </w:rPr>
              <w:t>OČALA Z MINERALNIMI ALI PLASTIČNIMI STEKLI ZA DALJAVO brez Dcyl</w:t>
            </w:r>
          </w:p>
        </w:tc>
        <w:tc>
          <w:tcPr>
            <w:tcW w:w="8187" w:type="dxa"/>
          </w:tcPr>
          <w:p w14:paraId="5435FBCC" w14:textId="77777777" w:rsidR="00E760F3" w:rsidRPr="00647980" w:rsidRDefault="00E760F3" w:rsidP="00BF156F">
            <w:pPr>
              <w:rPr>
                <w:rFonts w:cstheme="minorHAnsi"/>
              </w:rPr>
            </w:pPr>
            <w:r w:rsidRPr="00647980">
              <w:rPr>
                <w:rFonts w:eastAsia="Times New Roman" w:cstheme="minorHAnsi"/>
              </w:rPr>
              <w:t>Ametropija brez astigmatizma do 5 Dsph.</w:t>
            </w:r>
          </w:p>
        </w:tc>
      </w:tr>
      <w:tr w:rsidR="00E760F3" w:rsidRPr="00647980" w14:paraId="7E1D3933" w14:textId="77777777" w:rsidTr="00BF156F">
        <w:tc>
          <w:tcPr>
            <w:tcW w:w="5807" w:type="dxa"/>
          </w:tcPr>
          <w:p w14:paraId="2D0545DC" w14:textId="77777777" w:rsidR="00E760F3" w:rsidRPr="00647980" w:rsidRDefault="00E760F3" w:rsidP="00BF156F">
            <w:pPr>
              <w:rPr>
                <w:rFonts w:cstheme="minorHAnsi"/>
              </w:rPr>
            </w:pPr>
            <w:r w:rsidRPr="00647980">
              <w:rPr>
                <w:rFonts w:eastAsia="Times New Roman" w:cstheme="minorHAnsi"/>
              </w:rPr>
              <w:t>OČALA Z MINERALNIMI ALI PLASTIČNIMI STEKLI ZA DALJAVO do vključno 2 Dcyl</w:t>
            </w:r>
          </w:p>
        </w:tc>
        <w:tc>
          <w:tcPr>
            <w:tcW w:w="8187" w:type="dxa"/>
          </w:tcPr>
          <w:p w14:paraId="3E55D6C6" w14:textId="77777777" w:rsidR="00E760F3" w:rsidRPr="00647980" w:rsidRDefault="00E760F3" w:rsidP="00BF156F">
            <w:pPr>
              <w:rPr>
                <w:rFonts w:cstheme="minorHAnsi"/>
              </w:rPr>
            </w:pPr>
            <w:r w:rsidRPr="00647980">
              <w:rPr>
                <w:rFonts w:eastAsia="Times New Roman" w:cstheme="minorHAnsi"/>
              </w:rPr>
              <w:t>Ametropija z astigmatizmom v seštevku do 5 D.</w:t>
            </w:r>
          </w:p>
        </w:tc>
      </w:tr>
      <w:tr w:rsidR="00E760F3" w:rsidRPr="00647980" w14:paraId="700B29BA" w14:textId="77777777" w:rsidTr="00BF156F">
        <w:tc>
          <w:tcPr>
            <w:tcW w:w="5807" w:type="dxa"/>
          </w:tcPr>
          <w:p w14:paraId="42286079" w14:textId="77777777" w:rsidR="00E760F3" w:rsidRPr="00647980" w:rsidRDefault="00E760F3" w:rsidP="00BF156F">
            <w:pPr>
              <w:rPr>
                <w:rFonts w:cstheme="minorHAnsi"/>
              </w:rPr>
            </w:pPr>
            <w:r w:rsidRPr="00647980">
              <w:rPr>
                <w:rFonts w:eastAsia="Times New Roman" w:cstheme="minorHAnsi"/>
              </w:rPr>
              <w:t>OČALA Z MINERALNIMI ALI PLASTIČNIMI STEKLI ZA DALJAVO nad 2 Dcyl</w:t>
            </w:r>
          </w:p>
        </w:tc>
        <w:tc>
          <w:tcPr>
            <w:tcW w:w="8187" w:type="dxa"/>
          </w:tcPr>
          <w:p w14:paraId="2209E10B" w14:textId="77777777" w:rsidR="00E760F3" w:rsidRPr="00647980" w:rsidRDefault="00E760F3" w:rsidP="00BF156F">
            <w:pPr>
              <w:rPr>
                <w:rFonts w:cstheme="minorHAnsi"/>
              </w:rPr>
            </w:pPr>
            <w:r w:rsidRPr="00647980">
              <w:rPr>
                <w:rFonts w:eastAsia="Times New Roman" w:cstheme="minorHAnsi"/>
              </w:rPr>
              <w:t>Ametropija z astigmatizmom v seštevku do 5 D.</w:t>
            </w:r>
          </w:p>
        </w:tc>
      </w:tr>
      <w:tr w:rsidR="00E760F3" w:rsidRPr="00647980" w14:paraId="314D9805" w14:textId="77777777" w:rsidTr="00BF156F">
        <w:tc>
          <w:tcPr>
            <w:tcW w:w="5807" w:type="dxa"/>
          </w:tcPr>
          <w:p w14:paraId="774CB064" w14:textId="77777777" w:rsidR="00E760F3" w:rsidRPr="00647980" w:rsidRDefault="00E760F3" w:rsidP="00BF156F">
            <w:pPr>
              <w:rPr>
                <w:rFonts w:cstheme="minorHAnsi"/>
              </w:rPr>
            </w:pPr>
            <w:r w:rsidRPr="00647980">
              <w:rPr>
                <w:rFonts w:eastAsia="Times New Roman" w:cstheme="minorHAnsi"/>
              </w:rPr>
              <w:t>OČALA Z ORGANSKIMI STEKLI ZA DALJAVO brez Dcyl do 8 Dsph</w:t>
            </w:r>
          </w:p>
        </w:tc>
        <w:tc>
          <w:tcPr>
            <w:tcW w:w="8187" w:type="dxa"/>
          </w:tcPr>
          <w:p w14:paraId="5417D4DA" w14:textId="77777777" w:rsidR="00E760F3" w:rsidRPr="00647980" w:rsidRDefault="00E760F3" w:rsidP="00BF156F">
            <w:pPr>
              <w:rPr>
                <w:rFonts w:cstheme="minorHAnsi"/>
              </w:rPr>
            </w:pPr>
            <w:r w:rsidRPr="00647980">
              <w:rPr>
                <w:rFonts w:eastAsia="Times New Roman" w:cstheme="minorHAnsi"/>
              </w:rPr>
              <w:t>Ametropija med 5 in 8 Dsph. Pri otrocih do sedmih let pri ametropiji med 1 in 8 Dsph. Pri otrocih med sedem in 18 let pri ametropiji med 3 in 8 Dsph.</w:t>
            </w:r>
          </w:p>
        </w:tc>
      </w:tr>
      <w:tr w:rsidR="00E760F3" w:rsidRPr="00647980" w14:paraId="51C99954" w14:textId="77777777" w:rsidTr="00BF156F">
        <w:tc>
          <w:tcPr>
            <w:tcW w:w="5807" w:type="dxa"/>
          </w:tcPr>
          <w:p w14:paraId="08CDD614" w14:textId="77777777" w:rsidR="00E760F3" w:rsidRPr="00647980" w:rsidRDefault="00E760F3" w:rsidP="00BF156F">
            <w:pPr>
              <w:rPr>
                <w:rFonts w:cstheme="minorHAnsi"/>
              </w:rPr>
            </w:pPr>
            <w:r w:rsidRPr="00647980">
              <w:rPr>
                <w:rFonts w:eastAsia="Times New Roman" w:cstheme="minorHAnsi"/>
              </w:rPr>
              <w:t>OČALA Z ORGANSKIMI STEKLI ZA DALJAVO do vključno 2 Dcyl</w:t>
            </w:r>
          </w:p>
        </w:tc>
        <w:tc>
          <w:tcPr>
            <w:tcW w:w="8187" w:type="dxa"/>
          </w:tcPr>
          <w:p w14:paraId="5B9A8412" w14:textId="77777777" w:rsidR="00E760F3" w:rsidRPr="00647980" w:rsidRDefault="00E760F3" w:rsidP="00BF156F">
            <w:pPr>
              <w:rPr>
                <w:rFonts w:cstheme="minorHAnsi"/>
              </w:rPr>
            </w:pPr>
            <w:r w:rsidRPr="00647980">
              <w:rPr>
                <w:rFonts w:eastAsia="Times New Roman" w:cstheme="minorHAnsi"/>
              </w:rPr>
              <w:t>Ametropija v seštevku z astigmatizmom med 5 in 8 D. Pri otrocih do sedmih let pri ametropiji v seštevku z astigmatizmom med 1 in 8 D. Pri otrocih med sedem in 18 let pri ametropiji v seštevku z astigmatizmom med 3 in 8 D.</w:t>
            </w:r>
          </w:p>
        </w:tc>
      </w:tr>
      <w:tr w:rsidR="00E760F3" w:rsidRPr="00647980" w14:paraId="019FD905" w14:textId="77777777" w:rsidTr="00BF156F">
        <w:tc>
          <w:tcPr>
            <w:tcW w:w="5807" w:type="dxa"/>
          </w:tcPr>
          <w:p w14:paraId="3E0C0FD8" w14:textId="77777777" w:rsidR="00E760F3" w:rsidRPr="00647980" w:rsidRDefault="00E760F3" w:rsidP="00BF156F">
            <w:pPr>
              <w:rPr>
                <w:rFonts w:cstheme="minorHAnsi"/>
              </w:rPr>
            </w:pPr>
            <w:r w:rsidRPr="00647980">
              <w:rPr>
                <w:rFonts w:eastAsia="Times New Roman" w:cstheme="minorHAnsi"/>
              </w:rPr>
              <w:t>OČALA Z ORGANSKIMI STEKLI ZA DALJAVO nad 2 Dcyl</w:t>
            </w:r>
          </w:p>
        </w:tc>
        <w:tc>
          <w:tcPr>
            <w:tcW w:w="8187" w:type="dxa"/>
          </w:tcPr>
          <w:p w14:paraId="6FC8B39F" w14:textId="77777777" w:rsidR="00E760F3" w:rsidRPr="00647980" w:rsidRDefault="00E760F3" w:rsidP="00BF156F">
            <w:pPr>
              <w:rPr>
                <w:rFonts w:cstheme="minorHAnsi"/>
              </w:rPr>
            </w:pPr>
            <w:r w:rsidRPr="00647980">
              <w:rPr>
                <w:rFonts w:eastAsia="Times New Roman" w:cstheme="minorHAnsi"/>
              </w:rPr>
              <w:t>Ametropija v seštevku z astigmatizmom med 5 in 8 D. Pri otrocih do sedmih let pri ametropiji v seštevku z astigmatizmom med 1 in 8 D. Pri otrocih med sedem in 18 let pri ametropiji v seštevku z astigmatizmom med 3 in 8 D.</w:t>
            </w:r>
          </w:p>
        </w:tc>
      </w:tr>
      <w:tr w:rsidR="00E760F3" w:rsidRPr="00647980" w14:paraId="6778CA94" w14:textId="77777777" w:rsidTr="00BF156F">
        <w:tc>
          <w:tcPr>
            <w:tcW w:w="5807" w:type="dxa"/>
          </w:tcPr>
          <w:p w14:paraId="6C554AD6" w14:textId="77777777" w:rsidR="00E760F3" w:rsidRPr="00647980" w:rsidRDefault="00E760F3" w:rsidP="00BF156F">
            <w:pPr>
              <w:rPr>
                <w:rFonts w:cstheme="minorHAnsi"/>
              </w:rPr>
            </w:pPr>
            <w:r w:rsidRPr="00647980">
              <w:rPr>
                <w:rFonts w:eastAsia="Times New Roman" w:cstheme="minorHAnsi"/>
              </w:rPr>
              <w:t>OČALA S TANJŠIMI IN LAŽJIMI STEKLI ZA DALJAVO do 16 Dsph in vsi Dcyl (+ in -)</w:t>
            </w:r>
          </w:p>
        </w:tc>
        <w:tc>
          <w:tcPr>
            <w:tcW w:w="8187" w:type="dxa"/>
          </w:tcPr>
          <w:p w14:paraId="1F24F286" w14:textId="77777777" w:rsidR="00E760F3" w:rsidRPr="00647980" w:rsidRDefault="00E760F3" w:rsidP="00BF156F">
            <w:pPr>
              <w:rPr>
                <w:rFonts w:eastAsia="Times New Roman" w:cstheme="minorHAnsi"/>
              </w:rPr>
            </w:pPr>
            <w:r w:rsidRPr="00647980">
              <w:rPr>
                <w:rFonts w:eastAsia="Times New Roman" w:cstheme="minorHAnsi"/>
              </w:rPr>
              <w:t>Ametropija med 8.0 in 16.0 Dsph pri astigmatizmu z vsemi cilindri v plus in minus D.</w:t>
            </w:r>
          </w:p>
        </w:tc>
      </w:tr>
      <w:tr w:rsidR="00E760F3" w:rsidRPr="00647980" w14:paraId="10DE187D" w14:textId="77777777" w:rsidTr="00BF156F">
        <w:tc>
          <w:tcPr>
            <w:tcW w:w="5807" w:type="dxa"/>
          </w:tcPr>
          <w:p w14:paraId="2000900C" w14:textId="77777777" w:rsidR="00E760F3" w:rsidRPr="00647980" w:rsidRDefault="00E760F3" w:rsidP="00BF156F">
            <w:pPr>
              <w:rPr>
                <w:rFonts w:cstheme="minorHAnsi"/>
              </w:rPr>
            </w:pPr>
            <w:r w:rsidRPr="00647980">
              <w:rPr>
                <w:rFonts w:eastAsia="Times New Roman" w:cstheme="minorHAnsi"/>
              </w:rPr>
              <w:t>OČALA S TANJŠIMI IN LAŽJIMI STEKLI ZA DALJAVO nad 16 Dsph in vsi Dcyl (v plus Dsph) do 20 Dsph</w:t>
            </w:r>
          </w:p>
        </w:tc>
        <w:tc>
          <w:tcPr>
            <w:tcW w:w="8187" w:type="dxa"/>
          </w:tcPr>
          <w:p w14:paraId="50A2CEA3" w14:textId="77777777" w:rsidR="00E760F3" w:rsidRPr="00647980" w:rsidRDefault="00E760F3" w:rsidP="00BF156F">
            <w:pPr>
              <w:rPr>
                <w:rFonts w:cstheme="minorHAnsi"/>
              </w:rPr>
            </w:pPr>
            <w:r w:rsidRPr="00647980">
              <w:rPr>
                <w:rFonts w:eastAsia="Times New Roman" w:cstheme="minorHAnsi"/>
              </w:rPr>
              <w:t>Ametropija in/ali astigmatizem v seštevku med 16.0 in 20.0 D.</w:t>
            </w:r>
          </w:p>
        </w:tc>
      </w:tr>
      <w:tr w:rsidR="00E760F3" w:rsidRPr="00647980" w14:paraId="0291A082" w14:textId="77777777" w:rsidTr="00BF156F">
        <w:tc>
          <w:tcPr>
            <w:tcW w:w="5807" w:type="dxa"/>
          </w:tcPr>
          <w:p w14:paraId="335E1BA6" w14:textId="77777777" w:rsidR="00E760F3" w:rsidRPr="00647980" w:rsidRDefault="00E760F3" w:rsidP="00BF156F">
            <w:pPr>
              <w:rPr>
                <w:rFonts w:cstheme="minorHAnsi"/>
              </w:rPr>
            </w:pPr>
            <w:r w:rsidRPr="00647980">
              <w:rPr>
                <w:rFonts w:eastAsia="Times New Roman" w:cstheme="minorHAnsi"/>
              </w:rPr>
              <w:t>OČALA S TANJŠIMI IN LAŽJIMI STEKLI ZA DALJAVO nad 20 Dsph in vsi Dcyl (v plus Dsph)</w:t>
            </w:r>
          </w:p>
        </w:tc>
        <w:tc>
          <w:tcPr>
            <w:tcW w:w="8187" w:type="dxa"/>
          </w:tcPr>
          <w:p w14:paraId="3C577789" w14:textId="77777777" w:rsidR="00E760F3" w:rsidRPr="00647980" w:rsidRDefault="00E760F3" w:rsidP="00BF156F">
            <w:pPr>
              <w:rPr>
                <w:rFonts w:cstheme="minorHAnsi"/>
              </w:rPr>
            </w:pPr>
            <w:r w:rsidRPr="00647980">
              <w:rPr>
                <w:rFonts w:eastAsia="Times New Roman" w:cstheme="minorHAnsi"/>
              </w:rPr>
              <w:t>Ametropija nad 20.0 Dsph in astigmatizem vsi Dcyl v plus D.</w:t>
            </w:r>
          </w:p>
        </w:tc>
      </w:tr>
      <w:tr w:rsidR="00E760F3" w:rsidRPr="00647980" w14:paraId="35738C32" w14:textId="77777777" w:rsidTr="00BF156F">
        <w:tc>
          <w:tcPr>
            <w:tcW w:w="5807" w:type="dxa"/>
          </w:tcPr>
          <w:p w14:paraId="27C7579F" w14:textId="77777777" w:rsidR="00E760F3" w:rsidRPr="00647980" w:rsidRDefault="00E760F3" w:rsidP="00BF156F">
            <w:pPr>
              <w:rPr>
                <w:rFonts w:cstheme="minorHAnsi"/>
              </w:rPr>
            </w:pPr>
            <w:r w:rsidRPr="00647980">
              <w:rPr>
                <w:rFonts w:eastAsia="Times New Roman" w:cstheme="minorHAnsi"/>
              </w:rPr>
              <w:t xml:space="preserve">OČALA S TANJŠIMI IN LAŽJIMI STEKLI ZA DALJAVO </w:t>
            </w:r>
            <w:r w:rsidRPr="00647980">
              <w:rPr>
                <w:rFonts w:cstheme="minorHAnsi"/>
              </w:rPr>
              <w:t>nad 16</w:t>
            </w:r>
            <w:r w:rsidRPr="00647980">
              <w:rPr>
                <w:rFonts w:eastAsia="Times New Roman" w:cstheme="minorHAnsi"/>
              </w:rPr>
              <w:t> Dsph in vsi Dcyl (v minus Dsph)</w:t>
            </w:r>
          </w:p>
        </w:tc>
        <w:tc>
          <w:tcPr>
            <w:tcW w:w="8187" w:type="dxa"/>
          </w:tcPr>
          <w:p w14:paraId="257931AD" w14:textId="77777777" w:rsidR="00E760F3" w:rsidRPr="00647980" w:rsidRDefault="00E760F3" w:rsidP="00BF156F">
            <w:pPr>
              <w:rPr>
                <w:rFonts w:cstheme="minorHAnsi"/>
              </w:rPr>
            </w:pPr>
            <w:r w:rsidRPr="00647980">
              <w:rPr>
                <w:rFonts w:eastAsia="Times New Roman" w:cstheme="minorHAnsi"/>
              </w:rPr>
              <w:t>Ametropija nad 16.0 Dsph in astigmatizem vsi Dcyl v minus D.</w:t>
            </w:r>
          </w:p>
        </w:tc>
      </w:tr>
      <w:tr w:rsidR="00E760F3" w:rsidRPr="00647980" w14:paraId="2E6B14FF" w14:textId="77777777" w:rsidTr="00BF156F">
        <w:tc>
          <w:tcPr>
            <w:tcW w:w="13994" w:type="dxa"/>
            <w:gridSpan w:val="2"/>
          </w:tcPr>
          <w:p w14:paraId="2CD6258B" w14:textId="77777777" w:rsidR="00E760F3" w:rsidRPr="00647980" w:rsidRDefault="00E760F3" w:rsidP="00BF156F">
            <w:pPr>
              <w:rPr>
                <w:rFonts w:cstheme="minorHAnsi"/>
              </w:rPr>
            </w:pPr>
            <w:r w:rsidRPr="00647980">
              <w:rPr>
                <w:rFonts w:eastAsia="Times New Roman" w:cstheme="minorHAnsi"/>
                <w:b/>
              </w:rPr>
              <w:t>II. Očala za bližino</w:t>
            </w:r>
          </w:p>
        </w:tc>
      </w:tr>
      <w:tr w:rsidR="00E760F3" w:rsidRPr="00647980" w14:paraId="037ECC4D" w14:textId="77777777" w:rsidTr="00BF156F">
        <w:tc>
          <w:tcPr>
            <w:tcW w:w="5807" w:type="dxa"/>
          </w:tcPr>
          <w:p w14:paraId="5D1149C2" w14:textId="77777777" w:rsidR="00E760F3" w:rsidRPr="00647980" w:rsidRDefault="00E760F3" w:rsidP="00BF156F">
            <w:pPr>
              <w:rPr>
                <w:rFonts w:cstheme="minorHAnsi"/>
              </w:rPr>
            </w:pPr>
            <w:r w:rsidRPr="00647980">
              <w:rPr>
                <w:rFonts w:eastAsia="Times New Roman" w:cstheme="minorHAnsi"/>
              </w:rPr>
              <w:t>OČALA Z MINERALNIMI ALI PLASTIČNIMI STEKLI ZA BLIŽINO brez Dcyl</w:t>
            </w:r>
          </w:p>
        </w:tc>
        <w:tc>
          <w:tcPr>
            <w:tcW w:w="8187" w:type="dxa"/>
          </w:tcPr>
          <w:p w14:paraId="7B47907C" w14:textId="77777777" w:rsidR="00E760F3" w:rsidRPr="00647980" w:rsidRDefault="00E760F3" w:rsidP="00BF156F">
            <w:pPr>
              <w:rPr>
                <w:rFonts w:eastAsia="Times New Roman" w:cstheme="minorHAnsi"/>
              </w:rPr>
            </w:pPr>
            <w:r w:rsidRPr="00647980">
              <w:rPr>
                <w:rFonts w:eastAsia="Times New Roman" w:cstheme="minorHAnsi"/>
              </w:rPr>
              <w:t>Ametropija, zaradi presbiopije po 63. letu do 5 Dsph.</w:t>
            </w:r>
          </w:p>
        </w:tc>
      </w:tr>
      <w:tr w:rsidR="00E760F3" w:rsidRPr="00647980" w14:paraId="10CA361D" w14:textId="77777777" w:rsidTr="00BF156F">
        <w:tc>
          <w:tcPr>
            <w:tcW w:w="5807" w:type="dxa"/>
          </w:tcPr>
          <w:p w14:paraId="32706523" w14:textId="77777777" w:rsidR="00E760F3" w:rsidRPr="00647980" w:rsidRDefault="00E760F3" w:rsidP="00BF156F">
            <w:pPr>
              <w:rPr>
                <w:rFonts w:cstheme="minorHAnsi"/>
              </w:rPr>
            </w:pPr>
            <w:r w:rsidRPr="00647980">
              <w:rPr>
                <w:rFonts w:eastAsia="Times New Roman" w:cstheme="minorHAnsi"/>
              </w:rPr>
              <w:t>OČALA Z MINERALNIMI ALI PLASTIČNIMI STEKLI ZA BLIŽINO do vključno 2 Dcyl</w:t>
            </w:r>
          </w:p>
        </w:tc>
        <w:tc>
          <w:tcPr>
            <w:tcW w:w="8187" w:type="dxa"/>
          </w:tcPr>
          <w:p w14:paraId="1CE4CE47" w14:textId="77777777" w:rsidR="00E760F3" w:rsidRPr="00647980" w:rsidRDefault="00E760F3" w:rsidP="00BF156F">
            <w:pPr>
              <w:rPr>
                <w:rFonts w:cstheme="minorHAnsi"/>
              </w:rPr>
            </w:pPr>
            <w:r w:rsidRPr="00647980">
              <w:rPr>
                <w:rFonts w:eastAsia="Times New Roman" w:cstheme="minorHAnsi"/>
              </w:rPr>
              <w:t>Ametropija z astigmatizmom v seštevku, zaradi presbiopije po 63. letu do 5 D.</w:t>
            </w:r>
          </w:p>
        </w:tc>
      </w:tr>
      <w:tr w:rsidR="00E760F3" w:rsidRPr="00647980" w14:paraId="2E89FDE0" w14:textId="77777777" w:rsidTr="00BF156F">
        <w:tc>
          <w:tcPr>
            <w:tcW w:w="5807" w:type="dxa"/>
          </w:tcPr>
          <w:p w14:paraId="388AB27B" w14:textId="77777777" w:rsidR="00E760F3" w:rsidRPr="00647980" w:rsidRDefault="00E760F3" w:rsidP="00BF156F">
            <w:pPr>
              <w:rPr>
                <w:rFonts w:cstheme="minorHAnsi"/>
              </w:rPr>
            </w:pPr>
            <w:r w:rsidRPr="00647980">
              <w:rPr>
                <w:rFonts w:eastAsia="Times New Roman" w:cstheme="minorHAnsi"/>
              </w:rPr>
              <w:lastRenderedPageBreak/>
              <w:t>OČALA Z MINERALNIMI ALI PLASTIČNIMI STEKLI ZA BLIŽINO nad </w:t>
            </w:r>
            <w:r w:rsidRPr="00647980">
              <w:rPr>
                <w:rFonts w:cstheme="minorHAnsi"/>
              </w:rPr>
              <w:t>2 Dcyl</w:t>
            </w:r>
          </w:p>
        </w:tc>
        <w:tc>
          <w:tcPr>
            <w:tcW w:w="8187" w:type="dxa"/>
          </w:tcPr>
          <w:p w14:paraId="3BEDD826" w14:textId="77777777" w:rsidR="00E760F3" w:rsidRPr="00647980" w:rsidRDefault="00E760F3" w:rsidP="00BF156F">
            <w:pPr>
              <w:rPr>
                <w:rFonts w:cstheme="minorHAnsi"/>
              </w:rPr>
            </w:pPr>
            <w:r w:rsidRPr="00647980">
              <w:rPr>
                <w:rFonts w:eastAsia="Times New Roman" w:cstheme="minorHAnsi"/>
              </w:rPr>
              <w:t>Ametropija z astigmatizmom v seštevku, zaradi presbiopije po 63. letu do 5 D.</w:t>
            </w:r>
          </w:p>
        </w:tc>
      </w:tr>
      <w:tr w:rsidR="00E760F3" w:rsidRPr="00647980" w14:paraId="50C31636" w14:textId="77777777" w:rsidTr="00BF156F">
        <w:tc>
          <w:tcPr>
            <w:tcW w:w="5807" w:type="dxa"/>
          </w:tcPr>
          <w:p w14:paraId="7EDD4C91" w14:textId="77777777" w:rsidR="00E760F3" w:rsidRPr="00647980" w:rsidRDefault="00E760F3" w:rsidP="00BF156F">
            <w:pPr>
              <w:rPr>
                <w:rFonts w:cstheme="minorHAnsi"/>
              </w:rPr>
            </w:pPr>
            <w:r w:rsidRPr="00647980">
              <w:rPr>
                <w:rFonts w:eastAsia="Times New Roman" w:cstheme="minorHAnsi"/>
              </w:rPr>
              <w:t>OČALA Z ORGANSKIMI STEKLI ZA BLIŽINO brez Dcyl do 8 Dsph</w:t>
            </w:r>
          </w:p>
        </w:tc>
        <w:tc>
          <w:tcPr>
            <w:tcW w:w="8187" w:type="dxa"/>
          </w:tcPr>
          <w:p w14:paraId="0ACF60D9" w14:textId="77777777" w:rsidR="00E760F3" w:rsidRPr="00647980" w:rsidRDefault="00E760F3" w:rsidP="00BF156F">
            <w:pPr>
              <w:rPr>
                <w:rFonts w:cstheme="minorHAnsi"/>
              </w:rPr>
            </w:pPr>
            <w:r w:rsidRPr="00647980">
              <w:rPr>
                <w:rFonts w:eastAsia="Times New Roman" w:cstheme="minorHAnsi"/>
              </w:rPr>
              <w:t>Ametropija zaradi presbiopije po 63. letu 5.0 in več Dsph.</w:t>
            </w:r>
          </w:p>
        </w:tc>
      </w:tr>
      <w:tr w:rsidR="00E760F3" w:rsidRPr="00647980" w14:paraId="35BEA777" w14:textId="77777777" w:rsidTr="00BF156F">
        <w:tc>
          <w:tcPr>
            <w:tcW w:w="5807" w:type="dxa"/>
          </w:tcPr>
          <w:p w14:paraId="6737E3FD" w14:textId="77777777" w:rsidR="00E760F3" w:rsidRPr="00647980" w:rsidRDefault="00E760F3" w:rsidP="00BF156F">
            <w:pPr>
              <w:rPr>
                <w:rFonts w:cstheme="minorHAnsi"/>
              </w:rPr>
            </w:pPr>
            <w:r w:rsidRPr="00647980">
              <w:rPr>
                <w:rFonts w:eastAsia="Times New Roman" w:cstheme="minorHAnsi"/>
              </w:rPr>
              <w:t>OČALA Z ORGANSKIMI STEKLI ZA BLIŽINO do vključno 2 Dcyl</w:t>
            </w:r>
          </w:p>
        </w:tc>
        <w:tc>
          <w:tcPr>
            <w:tcW w:w="8187" w:type="dxa"/>
          </w:tcPr>
          <w:p w14:paraId="663260F6" w14:textId="77777777" w:rsidR="00E760F3" w:rsidRPr="00647980" w:rsidRDefault="00E760F3" w:rsidP="00BF156F">
            <w:pPr>
              <w:rPr>
                <w:rFonts w:cstheme="minorHAnsi"/>
              </w:rPr>
            </w:pPr>
            <w:r w:rsidRPr="00647980">
              <w:rPr>
                <w:rFonts w:eastAsia="Times New Roman" w:cstheme="minorHAnsi"/>
              </w:rPr>
              <w:t>Ametropija z astigmatizmom v seštevku, zaradi presbiopije po 63.</w:t>
            </w:r>
            <w:r w:rsidRPr="00647980">
              <w:rPr>
                <w:rFonts w:cstheme="minorHAnsi"/>
              </w:rPr>
              <w:t> </w:t>
            </w:r>
            <w:r w:rsidRPr="00647980">
              <w:rPr>
                <w:rFonts w:eastAsia="Times New Roman" w:cstheme="minorHAnsi"/>
              </w:rPr>
              <w:t>letu 5.0 in več D.</w:t>
            </w:r>
          </w:p>
        </w:tc>
      </w:tr>
      <w:tr w:rsidR="00E760F3" w:rsidRPr="00647980" w14:paraId="316693C9" w14:textId="77777777" w:rsidTr="00BF156F">
        <w:tc>
          <w:tcPr>
            <w:tcW w:w="5807" w:type="dxa"/>
          </w:tcPr>
          <w:p w14:paraId="6E2B61DC" w14:textId="77777777" w:rsidR="00E760F3" w:rsidRPr="00647980" w:rsidRDefault="00E760F3" w:rsidP="00BF156F">
            <w:pPr>
              <w:rPr>
                <w:rFonts w:cstheme="minorHAnsi"/>
              </w:rPr>
            </w:pPr>
            <w:r w:rsidRPr="00647980">
              <w:rPr>
                <w:rFonts w:eastAsia="Times New Roman" w:cstheme="minorHAnsi"/>
              </w:rPr>
              <w:t>OČALA Z ORGANSKIMI STEKLI ZA BLIŽINO nad 2 Dcyl</w:t>
            </w:r>
          </w:p>
        </w:tc>
        <w:tc>
          <w:tcPr>
            <w:tcW w:w="8187" w:type="dxa"/>
          </w:tcPr>
          <w:p w14:paraId="115628C4" w14:textId="77777777" w:rsidR="00E760F3" w:rsidRPr="00647980" w:rsidRDefault="00E760F3" w:rsidP="00BF156F">
            <w:pPr>
              <w:rPr>
                <w:rFonts w:cstheme="minorHAnsi"/>
              </w:rPr>
            </w:pPr>
            <w:r w:rsidRPr="00647980">
              <w:rPr>
                <w:rFonts w:eastAsia="Times New Roman" w:cstheme="minorHAnsi"/>
              </w:rPr>
              <w:t>Ametropija z astigmatizmom v seštevku, zaradi presbiopije po 63. letu 5.0 in več D.</w:t>
            </w:r>
          </w:p>
        </w:tc>
      </w:tr>
      <w:tr w:rsidR="00E760F3" w:rsidRPr="00647980" w14:paraId="6C035E57" w14:textId="77777777" w:rsidTr="00BF156F">
        <w:tc>
          <w:tcPr>
            <w:tcW w:w="5807" w:type="dxa"/>
          </w:tcPr>
          <w:p w14:paraId="474062C8" w14:textId="77777777" w:rsidR="00E760F3" w:rsidRPr="00647980" w:rsidRDefault="00E760F3" w:rsidP="00BF156F">
            <w:pPr>
              <w:rPr>
                <w:rFonts w:cstheme="minorHAnsi"/>
              </w:rPr>
            </w:pPr>
            <w:r w:rsidRPr="00647980">
              <w:rPr>
                <w:rFonts w:eastAsia="Times New Roman" w:cstheme="minorHAnsi"/>
              </w:rPr>
              <w:t>OČALA S TANJŠIMI IN LAŽJIMI STEKLI ZA BLIŽINO do 16 Dsph in vsi Dcyl (+ in -)</w:t>
            </w:r>
          </w:p>
        </w:tc>
        <w:tc>
          <w:tcPr>
            <w:tcW w:w="8187" w:type="dxa"/>
          </w:tcPr>
          <w:p w14:paraId="0C1A678E" w14:textId="77777777" w:rsidR="00E760F3" w:rsidRPr="00647980" w:rsidRDefault="00E760F3" w:rsidP="00BF156F">
            <w:pPr>
              <w:rPr>
                <w:rFonts w:cstheme="minorHAnsi"/>
              </w:rPr>
            </w:pPr>
            <w:r w:rsidRPr="00647980">
              <w:rPr>
                <w:rFonts w:eastAsia="Times New Roman" w:cstheme="minorHAnsi"/>
              </w:rPr>
              <w:t>Ametropija zaradi presbiopije po 63. letu med 8.0 in 16.0 Dsph vključno z astigmatizmom v seštevku v plus in minus D.</w:t>
            </w:r>
          </w:p>
        </w:tc>
      </w:tr>
      <w:tr w:rsidR="00E760F3" w:rsidRPr="00647980" w14:paraId="257954E6" w14:textId="77777777" w:rsidTr="00BF156F">
        <w:tc>
          <w:tcPr>
            <w:tcW w:w="5807" w:type="dxa"/>
          </w:tcPr>
          <w:p w14:paraId="584732CE" w14:textId="77777777" w:rsidR="00E760F3" w:rsidRPr="00647980" w:rsidRDefault="00E760F3" w:rsidP="00BF156F">
            <w:pPr>
              <w:rPr>
                <w:rFonts w:cstheme="minorHAnsi"/>
              </w:rPr>
            </w:pPr>
            <w:r w:rsidRPr="00647980">
              <w:rPr>
                <w:rFonts w:eastAsia="Times New Roman" w:cstheme="minorHAnsi"/>
              </w:rPr>
              <w:t>OČALA S TANJŠIMI IN LAŽJIMI STEKLI ZA BLIŽINO nad 16 Dsph in vsi Dcyl (v plus Dsph) do 20 Dsph</w:t>
            </w:r>
          </w:p>
        </w:tc>
        <w:tc>
          <w:tcPr>
            <w:tcW w:w="8187" w:type="dxa"/>
          </w:tcPr>
          <w:p w14:paraId="3E74E4C6" w14:textId="77777777" w:rsidR="00E760F3" w:rsidRPr="00647980" w:rsidRDefault="00E760F3" w:rsidP="00BF156F">
            <w:pPr>
              <w:rPr>
                <w:rFonts w:cstheme="minorHAnsi"/>
              </w:rPr>
            </w:pPr>
            <w:r w:rsidRPr="00647980">
              <w:rPr>
                <w:rFonts w:eastAsia="Times New Roman" w:cstheme="minorHAnsi"/>
              </w:rPr>
              <w:t>Ametropija zaradi presbiopije po 63. letu med 16.0 in 20.0 Dsph vključno z astigmatizmom v seštevku v plus D.</w:t>
            </w:r>
          </w:p>
        </w:tc>
      </w:tr>
      <w:tr w:rsidR="00E760F3" w:rsidRPr="00647980" w14:paraId="42AC8745" w14:textId="77777777" w:rsidTr="00BF156F">
        <w:tc>
          <w:tcPr>
            <w:tcW w:w="5807" w:type="dxa"/>
          </w:tcPr>
          <w:p w14:paraId="3ABAD4A5" w14:textId="77777777" w:rsidR="00E760F3" w:rsidRPr="00647980" w:rsidRDefault="00E760F3" w:rsidP="00BF156F">
            <w:pPr>
              <w:rPr>
                <w:rFonts w:cstheme="minorHAnsi"/>
              </w:rPr>
            </w:pPr>
            <w:r w:rsidRPr="00647980">
              <w:rPr>
                <w:rFonts w:eastAsia="Times New Roman" w:cstheme="minorHAnsi"/>
              </w:rPr>
              <w:t xml:space="preserve">ČALA S TANJŠIMI IN LAŽJIMI STEKLI ZA BLIŽINO nad 20 Dsph in </w:t>
            </w:r>
            <w:r w:rsidRPr="00647980">
              <w:rPr>
                <w:rFonts w:cstheme="minorHAnsi"/>
              </w:rPr>
              <w:t>vsi Dcyl</w:t>
            </w:r>
            <w:r w:rsidRPr="00647980">
              <w:rPr>
                <w:rFonts w:eastAsia="Times New Roman" w:cstheme="minorHAnsi"/>
              </w:rPr>
              <w:t xml:space="preserve"> (v plus Dsph)</w:t>
            </w:r>
          </w:p>
        </w:tc>
        <w:tc>
          <w:tcPr>
            <w:tcW w:w="8187" w:type="dxa"/>
          </w:tcPr>
          <w:p w14:paraId="2C7C96A8" w14:textId="77777777" w:rsidR="00E760F3" w:rsidRPr="00647980" w:rsidRDefault="00E760F3" w:rsidP="00BF156F">
            <w:pPr>
              <w:rPr>
                <w:rFonts w:cstheme="minorHAnsi"/>
              </w:rPr>
            </w:pPr>
            <w:r w:rsidRPr="00647980">
              <w:rPr>
                <w:rFonts w:eastAsia="Times New Roman" w:cstheme="minorHAnsi"/>
              </w:rPr>
              <w:t>Ametropija zaradi presbiopije po 63. letu nad 20.0 Dsph vključno z astigmatizmom v seštevku v plus D.</w:t>
            </w:r>
          </w:p>
        </w:tc>
      </w:tr>
      <w:tr w:rsidR="00E760F3" w:rsidRPr="00647980" w14:paraId="4CB11285" w14:textId="77777777" w:rsidTr="00BF156F">
        <w:tc>
          <w:tcPr>
            <w:tcW w:w="5807" w:type="dxa"/>
          </w:tcPr>
          <w:p w14:paraId="6FCE2C8B" w14:textId="77777777" w:rsidR="00E760F3" w:rsidRPr="00647980" w:rsidRDefault="00E760F3" w:rsidP="00BF156F">
            <w:pPr>
              <w:rPr>
                <w:rFonts w:cstheme="minorHAnsi"/>
              </w:rPr>
            </w:pPr>
            <w:r w:rsidRPr="00647980">
              <w:rPr>
                <w:rFonts w:eastAsia="Times New Roman" w:cstheme="minorHAnsi"/>
              </w:rPr>
              <w:t>OČALA S TANJŠIMI IN LAŽJIMI STEKLI ZA BLIŽINO nad 16 Dsph in vsi Dcyl (v minus Dsph)</w:t>
            </w:r>
          </w:p>
        </w:tc>
        <w:tc>
          <w:tcPr>
            <w:tcW w:w="8187" w:type="dxa"/>
          </w:tcPr>
          <w:p w14:paraId="538FBF77" w14:textId="77777777" w:rsidR="00E760F3" w:rsidRPr="00647980" w:rsidRDefault="00E760F3" w:rsidP="00BF156F">
            <w:pPr>
              <w:rPr>
                <w:rFonts w:cstheme="minorHAnsi"/>
              </w:rPr>
            </w:pPr>
            <w:r w:rsidRPr="00647980">
              <w:rPr>
                <w:rFonts w:eastAsia="Times New Roman" w:cstheme="minorHAnsi"/>
              </w:rPr>
              <w:t>Ametropija zaradi presbiopije po 63. letu nad 16.0 Dsph vključno z astigmatizmom v seštevku v minus D.</w:t>
            </w:r>
          </w:p>
        </w:tc>
      </w:tr>
      <w:tr w:rsidR="00E760F3" w:rsidRPr="00647980" w14:paraId="3247825A" w14:textId="77777777" w:rsidTr="00BF156F">
        <w:tc>
          <w:tcPr>
            <w:tcW w:w="13994" w:type="dxa"/>
            <w:gridSpan w:val="2"/>
          </w:tcPr>
          <w:p w14:paraId="40204D6F" w14:textId="77777777" w:rsidR="00E760F3" w:rsidRPr="00647980" w:rsidRDefault="00E760F3" w:rsidP="00BF156F">
            <w:pPr>
              <w:rPr>
                <w:rFonts w:cstheme="minorHAnsi"/>
              </w:rPr>
            </w:pPr>
            <w:r w:rsidRPr="00647980">
              <w:rPr>
                <w:rFonts w:eastAsia="Times New Roman" w:cstheme="minorHAnsi"/>
                <w:b/>
              </w:rPr>
              <w:t>III. Druga očala</w:t>
            </w:r>
          </w:p>
        </w:tc>
      </w:tr>
      <w:tr w:rsidR="00E760F3" w:rsidRPr="00647980" w14:paraId="25A5CCCD" w14:textId="77777777" w:rsidTr="00BF156F">
        <w:tc>
          <w:tcPr>
            <w:tcW w:w="5807" w:type="dxa"/>
          </w:tcPr>
          <w:p w14:paraId="7C60872A" w14:textId="77777777" w:rsidR="00E760F3" w:rsidRPr="00647980" w:rsidRDefault="00E760F3" w:rsidP="00BF156F">
            <w:pPr>
              <w:rPr>
                <w:rFonts w:eastAsia="Times New Roman" w:cstheme="minorHAnsi"/>
              </w:rPr>
            </w:pPr>
            <w:r w:rsidRPr="00647980">
              <w:rPr>
                <w:rFonts w:eastAsia="Times New Roman" w:cstheme="minorHAnsi"/>
              </w:rPr>
              <w:t>TELESKOPSKA OČALA ZA DALJAVO MONOKULARNA</w:t>
            </w:r>
          </w:p>
          <w:p w14:paraId="1E2E599C" w14:textId="77777777" w:rsidR="00E760F3" w:rsidRPr="00647980" w:rsidRDefault="00E760F3" w:rsidP="00BF156F">
            <w:pPr>
              <w:rPr>
                <w:rFonts w:cstheme="minorHAnsi"/>
              </w:rPr>
            </w:pPr>
            <w:r w:rsidRPr="00647980">
              <w:rPr>
                <w:rFonts w:eastAsia="Times New Roman" w:cstheme="minorHAnsi"/>
              </w:rPr>
              <w:t>1.9, 2.5, 2.8 in 4.2 x povečava</w:t>
            </w:r>
          </w:p>
        </w:tc>
        <w:tc>
          <w:tcPr>
            <w:tcW w:w="8187" w:type="dxa"/>
          </w:tcPr>
          <w:p w14:paraId="7330792E" w14:textId="77777777" w:rsidR="00E760F3" w:rsidRPr="00647980" w:rsidRDefault="00E760F3" w:rsidP="00BF156F">
            <w:pPr>
              <w:rPr>
                <w:rFonts w:cstheme="minorHAnsi"/>
              </w:rPr>
            </w:pPr>
            <w:r w:rsidRPr="00647980">
              <w:rPr>
                <w:rFonts w:eastAsia="Times New Roman" w:cstheme="minorHAnsi"/>
              </w:rPr>
              <w:t>Slabovidnost – bolezensko stanje pri vidni ostrini med 0,3 in manj, če se s teleskopskimi očali doseže uporabno ostrino vida.</w:t>
            </w:r>
          </w:p>
        </w:tc>
      </w:tr>
      <w:tr w:rsidR="00E760F3" w:rsidRPr="00647980" w14:paraId="775C79AF" w14:textId="77777777" w:rsidTr="00BF156F">
        <w:tc>
          <w:tcPr>
            <w:tcW w:w="5807" w:type="dxa"/>
          </w:tcPr>
          <w:p w14:paraId="64AEAE4F" w14:textId="77777777" w:rsidR="00E760F3" w:rsidRPr="00647980" w:rsidRDefault="00E760F3" w:rsidP="00BF156F">
            <w:pPr>
              <w:rPr>
                <w:rFonts w:cstheme="minorHAnsi"/>
              </w:rPr>
            </w:pPr>
            <w:r w:rsidRPr="00647980">
              <w:rPr>
                <w:rFonts w:eastAsia="Times New Roman" w:cstheme="minorHAnsi"/>
              </w:rPr>
              <w:t>TELESKOPSKA OČALA ZA DALJAVO MONOKULARNA 2 x povečava serijsko izdelane</w:t>
            </w:r>
          </w:p>
        </w:tc>
        <w:tc>
          <w:tcPr>
            <w:tcW w:w="8187" w:type="dxa"/>
          </w:tcPr>
          <w:p w14:paraId="1C6204BD" w14:textId="77777777" w:rsidR="00E760F3" w:rsidRPr="00647980" w:rsidRDefault="00E760F3" w:rsidP="00BF156F">
            <w:pPr>
              <w:rPr>
                <w:rFonts w:cstheme="minorHAnsi"/>
              </w:rPr>
            </w:pPr>
            <w:r w:rsidRPr="00647980">
              <w:rPr>
                <w:rFonts w:eastAsia="Times New Roman" w:cstheme="minorHAnsi"/>
              </w:rPr>
              <w:t xml:space="preserve">Slabovidnost – bolezensko stanje pri vidni ostrini </w:t>
            </w:r>
            <w:r w:rsidRPr="00647980">
              <w:rPr>
                <w:rFonts w:cstheme="minorHAnsi"/>
              </w:rPr>
              <w:t>med 0</w:t>
            </w:r>
            <w:r w:rsidRPr="00647980">
              <w:rPr>
                <w:rFonts w:eastAsia="Times New Roman" w:cstheme="minorHAnsi"/>
              </w:rPr>
              <w:t>,3 in manj, če se s teleskopskimi očali doseže uporabno ostrino vida.</w:t>
            </w:r>
          </w:p>
        </w:tc>
      </w:tr>
      <w:tr w:rsidR="00E760F3" w:rsidRPr="00647980" w14:paraId="3E130E0F" w14:textId="77777777" w:rsidTr="00BF156F">
        <w:tc>
          <w:tcPr>
            <w:tcW w:w="5807" w:type="dxa"/>
          </w:tcPr>
          <w:p w14:paraId="31B5232A" w14:textId="77777777" w:rsidR="00E760F3" w:rsidRPr="00647980" w:rsidRDefault="00E760F3" w:rsidP="00BF156F">
            <w:pPr>
              <w:rPr>
                <w:rFonts w:eastAsia="Times New Roman" w:cstheme="minorHAnsi"/>
              </w:rPr>
            </w:pPr>
            <w:r w:rsidRPr="00647980">
              <w:rPr>
                <w:rFonts w:eastAsia="Times New Roman" w:cstheme="minorHAnsi"/>
              </w:rPr>
              <w:t>TELESKOPSKA OČALA ZA DALJAVO BIOKULARNA</w:t>
            </w:r>
          </w:p>
          <w:p w14:paraId="0D12CE04" w14:textId="77777777" w:rsidR="00E760F3" w:rsidRPr="00647980" w:rsidRDefault="00E760F3" w:rsidP="00BF156F">
            <w:pPr>
              <w:rPr>
                <w:rFonts w:cstheme="minorHAnsi"/>
              </w:rPr>
            </w:pPr>
            <w:r w:rsidRPr="00647980">
              <w:rPr>
                <w:rFonts w:eastAsia="Times New Roman" w:cstheme="minorHAnsi"/>
              </w:rPr>
              <w:t>2 x povečava serijsko izdelane</w:t>
            </w:r>
          </w:p>
        </w:tc>
        <w:tc>
          <w:tcPr>
            <w:tcW w:w="8187" w:type="dxa"/>
          </w:tcPr>
          <w:p w14:paraId="25761512" w14:textId="77777777" w:rsidR="00E760F3" w:rsidRPr="00647980" w:rsidRDefault="00E760F3" w:rsidP="00BF156F">
            <w:pPr>
              <w:rPr>
                <w:rFonts w:cstheme="minorHAnsi"/>
              </w:rPr>
            </w:pPr>
            <w:r w:rsidRPr="00647980">
              <w:rPr>
                <w:rFonts w:eastAsia="Times New Roman" w:cstheme="minorHAnsi"/>
              </w:rPr>
              <w:t>Slabovidnost – bolezensko stanje pri vidni ostrini med 0,3 in manj, če se s teleskopskimi očali doseže uporabno ostrino vida.</w:t>
            </w:r>
          </w:p>
        </w:tc>
      </w:tr>
      <w:tr w:rsidR="00E760F3" w:rsidRPr="00647980" w14:paraId="27419999" w14:textId="77777777" w:rsidTr="00BF156F">
        <w:tc>
          <w:tcPr>
            <w:tcW w:w="5807" w:type="dxa"/>
          </w:tcPr>
          <w:p w14:paraId="7C0F29F7" w14:textId="77777777" w:rsidR="00E760F3" w:rsidRPr="00647980" w:rsidRDefault="00E760F3" w:rsidP="00BF156F">
            <w:pPr>
              <w:rPr>
                <w:rFonts w:eastAsia="Times New Roman" w:cstheme="minorHAnsi"/>
              </w:rPr>
            </w:pPr>
            <w:r w:rsidRPr="00647980">
              <w:rPr>
                <w:rFonts w:eastAsia="Times New Roman" w:cstheme="minorHAnsi"/>
              </w:rPr>
              <w:t>TELESKOPSKA OČALA ZA DALJAVO BIOKULARNA</w:t>
            </w:r>
          </w:p>
          <w:p w14:paraId="6CC9E4BC" w14:textId="77777777" w:rsidR="00E760F3" w:rsidRPr="00647980" w:rsidRDefault="00E760F3" w:rsidP="00BF156F">
            <w:pPr>
              <w:rPr>
                <w:rFonts w:cstheme="minorHAnsi"/>
              </w:rPr>
            </w:pPr>
            <w:r w:rsidRPr="00647980">
              <w:rPr>
                <w:rFonts w:eastAsia="Times New Roman" w:cstheme="minorHAnsi"/>
              </w:rPr>
              <w:t>1.9, 2.5, 2.8 in 4.2 x povečava</w:t>
            </w:r>
          </w:p>
        </w:tc>
        <w:tc>
          <w:tcPr>
            <w:tcW w:w="8187" w:type="dxa"/>
          </w:tcPr>
          <w:p w14:paraId="1858F1D1" w14:textId="77777777" w:rsidR="00E760F3" w:rsidRPr="00647980" w:rsidRDefault="00E760F3" w:rsidP="00BF156F">
            <w:pPr>
              <w:rPr>
                <w:rFonts w:cstheme="minorHAnsi"/>
              </w:rPr>
            </w:pPr>
            <w:r w:rsidRPr="00647980">
              <w:rPr>
                <w:rFonts w:eastAsia="Times New Roman" w:cstheme="minorHAnsi"/>
              </w:rPr>
              <w:t>Slabovidnost – bolezensko stanje pri vidni ostrini med 0,3 in manj, če se s teleskopskimi očali doseže uporabno ostrino vida.</w:t>
            </w:r>
          </w:p>
        </w:tc>
      </w:tr>
      <w:tr w:rsidR="00E760F3" w:rsidRPr="00647980" w14:paraId="1058A315" w14:textId="77777777" w:rsidTr="00BF156F">
        <w:tc>
          <w:tcPr>
            <w:tcW w:w="5807" w:type="dxa"/>
          </w:tcPr>
          <w:p w14:paraId="1AAE3EAD" w14:textId="77777777" w:rsidR="00E760F3" w:rsidRPr="00647980" w:rsidRDefault="00E760F3" w:rsidP="00BF156F">
            <w:pPr>
              <w:rPr>
                <w:rFonts w:cstheme="minorHAnsi"/>
              </w:rPr>
            </w:pPr>
            <w:r w:rsidRPr="00647980">
              <w:rPr>
                <w:rFonts w:eastAsia="Times New Roman" w:cstheme="minorHAnsi"/>
              </w:rPr>
              <w:t>TELESKOPSKA OČALA ZA BLIŽINO MONOKULARNA 2 in 3 x povečava</w:t>
            </w:r>
          </w:p>
        </w:tc>
        <w:tc>
          <w:tcPr>
            <w:tcW w:w="8187" w:type="dxa"/>
          </w:tcPr>
          <w:p w14:paraId="29A74040" w14:textId="77777777" w:rsidR="00E760F3" w:rsidRPr="00647980" w:rsidRDefault="00E760F3" w:rsidP="00BF156F">
            <w:pPr>
              <w:rPr>
                <w:rFonts w:cstheme="minorHAnsi"/>
              </w:rPr>
            </w:pPr>
            <w:r w:rsidRPr="00647980">
              <w:rPr>
                <w:rFonts w:eastAsia="Times New Roman" w:cstheme="minorHAnsi"/>
              </w:rPr>
              <w:t>Slabovidnost – bolezensko stanje pri vidni ostrini med 0,3 in manj, če se s teleskopskimi očali doseže uporabno ostrino vida.</w:t>
            </w:r>
          </w:p>
        </w:tc>
      </w:tr>
      <w:tr w:rsidR="00E760F3" w:rsidRPr="00647980" w14:paraId="13791323" w14:textId="77777777" w:rsidTr="00BF156F">
        <w:tc>
          <w:tcPr>
            <w:tcW w:w="5807" w:type="dxa"/>
          </w:tcPr>
          <w:p w14:paraId="33750936" w14:textId="77777777" w:rsidR="00E760F3" w:rsidRPr="00647980" w:rsidRDefault="00E760F3" w:rsidP="00BF156F">
            <w:pPr>
              <w:rPr>
                <w:rFonts w:cstheme="minorHAnsi"/>
              </w:rPr>
            </w:pPr>
            <w:r w:rsidRPr="00647980">
              <w:rPr>
                <w:rFonts w:eastAsia="Times New Roman" w:cstheme="minorHAnsi"/>
              </w:rPr>
              <w:t>TELESKOPSKA OČALA ZA BLIŽINO MONOKULARNA 4 in 5 x povečava</w:t>
            </w:r>
          </w:p>
        </w:tc>
        <w:tc>
          <w:tcPr>
            <w:tcW w:w="8187" w:type="dxa"/>
          </w:tcPr>
          <w:p w14:paraId="2BEF3961" w14:textId="77777777" w:rsidR="00E760F3" w:rsidRPr="00647980" w:rsidRDefault="00E760F3" w:rsidP="00BF156F">
            <w:pPr>
              <w:rPr>
                <w:rFonts w:cstheme="minorHAnsi"/>
              </w:rPr>
            </w:pPr>
            <w:r w:rsidRPr="00647980">
              <w:rPr>
                <w:rFonts w:eastAsia="Times New Roman" w:cstheme="minorHAnsi"/>
              </w:rPr>
              <w:t>Slabovidnost – bolezensko stanje pri vidni ostrini med 0,3 in manj, če se s teleskopskimi očali doseže uporabno ostrino vida.</w:t>
            </w:r>
          </w:p>
        </w:tc>
      </w:tr>
      <w:tr w:rsidR="00E760F3" w:rsidRPr="00647980" w14:paraId="4129A69C" w14:textId="77777777" w:rsidTr="00BF156F">
        <w:tc>
          <w:tcPr>
            <w:tcW w:w="5807" w:type="dxa"/>
          </w:tcPr>
          <w:p w14:paraId="26DFD17A" w14:textId="77777777" w:rsidR="00E760F3" w:rsidRPr="00647980" w:rsidRDefault="00E760F3" w:rsidP="00BF156F">
            <w:pPr>
              <w:rPr>
                <w:rFonts w:cstheme="minorHAnsi"/>
              </w:rPr>
            </w:pPr>
            <w:r w:rsidRPr="00647980">
              <w:rPr>
                <w:rFonts w:eastAsia="Times New Roman" w:cstheme="minorHAnsi"/>
              </w:rPr>
              <w:t>TELESKOPSKA OČALA ZA BLIŽINO MONOKULARNA 6 in 8 x povečava</w:t>
            </w:r>
          </w:p>
        </w:tc>
        <w:tc>
          <w:tcPr>
            <w:tcW w:w="8187" w:type="dxa"/>
          </w:tcPr>
          <w:p w14:paraId="7373EBCA" w14:textId="77777777" w:rsidR="00E760F3" w:rsidRPr="00647980" w:rsidRDefault="00E760F3" w:rsidP="00BF156F">
            <w:pPr>
              <w:rPr>
                <w:rFonts w:cstheme="minorHAnsi"/>
              </w:rPr>
            </w:pPr>
            <w:r w:rsidRPr="00647980">
              <w:rPr>
                <w:rFonts w:eastAsia="Times New Roman" w:cstheme="minorHAnsi"/>
              </w:rPr>
              <w:t>Slabovidnost – bolezensko stanje pri vidni ostrini med 0,3 in manj, če se s teleskopskimi očali doseže uporabno ostrino vida.</w:t>
            </w:r>
          </w:p>
        </w:tc>
      </w:tr>
      <w:tr w:rsidR="00E760F3" w:rsidRPr="00647980" w14:paraId="3BE11E45" w14:textId="77777777" w:rsidTr="00BF156F">
        <w:tc>
          <w:tcPr>
            <w:tcW w:w="5807" w:type="dxa"/>
          </w:tcPr>
          <w:p w14:paraId="75E97CD2" w14:textId="77777777" w:rsidR="00E760F3" w:rsidRPr="00647980" w:rsidRDefault="00E760F3" w:rsidP="00BF156F">
            <w:pPr>
              <w:rPr>
                <w:rFonts w:eastAsia="Times New Roman" w:cstheme="minorHAnsi"/>
              </w:rPr>
            </w:pPr>
            <w:r w:rsidRPr="00647980">
              <w:rPr>
                <w:rFonts w:eastAsia="Times New Roman" w:cstheme="minorHAnsi"/>
              </w:rPr>
              <w:t>TELESKOPSKA OČALA ZA BLIŽINO BIOKULARNA</w:t>
            </w:r>
          </w:p>
          <w:p w14:paraId="19666F70" w14:textId="77777777" w:rsidR="00E760F3" w:rsidRPr="00647980" w:rsidRDefault="00E760F3" w:rsidP="00BF156F">
            <w:pPr>
              <w:rPr>
                <w:rFonts w:cstheme="minorHAnsi"/>
              </w:rPr>
            </w:pPr>
            <w:r w:rsidRPr="00647980">
              <w:rPr>
                <w:rFonts w:eastAsia="Times New Roman" w:cstheme="minorHAnsi"/>
              </w:rPr>
              <w:t>do 5 x povečava</w:t>
            </w:r>
          </w:p>
        </w:tc>
        <w:tc>
          <w:tcPr>
            <w:tcW w:w="8187" w:type="dxa"/>
          </w:tcPr>
          <w:p w14:paraId="09CDEBF0" w14:textId="77777777" w:rsidR="00E760F3" w:rsidRPr="00647980" w:rsidRDefault="00E760F3" w:rsidP="00BF156F">
            <w:pPr>
              <w:rPr>
                <w:rFonts w:cstheme="minorHAnsi"/>
              </w:rPr>
            </w:pPr>
            <w:r w:rsidRPr="00647980">
              <w:rPr>
                <w:rFonts w:eastAsia="Times New Roman" w:cstheme="minorHAnsi"/>
              </w:rPr>
              <w:t>Slabovidnost – bolezensko stanje pri vidni ostrini med 0,3 in manj, če se s teleskopskimi očali doseže uporabno ostrino vida.</w:t>
            </w:r>
          </w:p>
        </w:tc>
      </w:tr>
      <w:tr w:rsidR="00E760F3" w:rsidRPr="00647980" w14:paraId="4B3763AE" w14:textId="77777777" w:rsidTr="00BF156F">
        <w:tc>
          <w:tcPr>
            <w:tcW w:w="5807" w:type="dxa"/>
          </w:tcPr>
          <w:p w14:paraId="46530CDD" w14:textId="77777777" w:rsidR="00E760F3" w:rsidRPr="00647980" w:rsidRDefault="00E760F3" w:rsidP="00BF156F">
            <w:pPr>
              <w:rPr>
                <w:rFonts w:cstheme="minorHAnsi"/>
              </w:rPr>
            </w:pPr>
            <w:r w:rsidRPr="00647980">
              <w:rPr>
                <w:rFonts w:eastAsia="Times New Roman" w:cstheme="minorHAnsi"/>
              </w:rPr>
              <w:t>TEMNA OČALA BREZ DIOPTRIJE</w:t>
            </w:r>
          </w:p>
        </w:tc>
        <w:tc>
          <w:tcPr>
            <w:tcW w:w="8187" w:type="dxa"/>
          </w:tcPr>
          <w:p w14:paraId="7B216548" w14:textId="77777777" w:rsidR="00E760F3" w:rsidRPr="00647980" w:rsidRDefault="00E760F3" w:rsidP="00BF156F">
            <w:pPr>
              <w:rPr>
                <w:rFonts w:cstheme="minorHAnsi"/>
              </w:rPr>
            </w:pPr>
            <w:r w:rsidRPr="00647980">
              <w:rPr>
                <w:rFonts w:eastAsia="Times New Roman" w:cstheme="minorHAnsi"/>
              </w:rPr>
              <w:t>Slepota. Spačenost delov oči. Bolezni oči, pri katerih zavarovana oseba potrebuje temna očala.</w:t>
            </w:r>
          </w:p>
        </w:tc>
      </w:tr>
      <w:tr w:rsidR="00E760F3" w:rsidRPr="00647980" w14:paraId="7F89EE36" w14:textId="77777777" w:rsidTr="00BF156F">
        <w:tc>
          <w:tcPr>
            <w:tcW w:w="5807" w:type="dxa"/>
          </w:tcPr>
          <w:p w14:paraId="26F7F30A" w14:textId="77777777" w:rsidR="00E760F3" w:rsidRPr="00647980" w:rsidRDefault="00E760F3" w:rsidP="00BF156F">
            <w:pPr>
              <w:rPr>
                <w:rFonts w:cstheme="minorHAnsi"/>
              </w:rPr>
            </w:pPr>
            <w:r w:rsidRPr="00647980">
              <w:rPr>
                <w:rFonts w:eastAsia="Times New Roman" w:cstheme="minorHAnsi"/>
              </w:rPr>
              <w:t>OČALA Z MNOGOŽARIŠČNIMI STEKLI</w:t>
            </w:r>
          </w:p>
        </w:tc>
        <w:tc>
          <w:tcPr>
            <w:tcW w:w="8187" w:type="dxa"/>
          </w:tcPr>
          <w:p w14:paraId="11337E88" w14:textId="77777777" w:rsidR="00E760F3" w:rsidRPr="00647980" w:rsidRDefault="00E760F3" w:rsidP="00BF156F">
            <w:pPr>
              <w:rPr>
                <w:rFonts w:cstheme="minorHAnsi"/>
              </w:rPr>
            </w:pPr>
            <w:r w:rsidRPr="00647980">
              <w:rPr>
                <w:rFonts w:eastAsia="Times New Roman" w:cstheme="minorHAnsi"/>
              </w:rPr>
              <w:t>Afakija ali psevdofakija do 18. leta starosti.</w:t>
            </w:r>
          </w:p>
        </w:tc>
      </w:tr>
      <w:tr w:rsidR="00E760F3" w:rsidRPr="00647980" w14:paraId="6249FC68" w14:textId="77777777" w:rsidTr="00BF156F">
        <w:tc>
          <w:tcPr>
            <w:tcW w:w="5807" w:type="dxa"/>
          </w:tcPr>
          <w:p w14:paraId="69848068" w14:textId="77777777" w:rsidR="00E760F3" w:rsidRPr="00647980" w:rsidRDefault="00E760F3" w:rsidP="00BF156F">
            <w:pPr>
              <w:rPr>
                <w:rFonts w:eastAsia="Times New Roman" w:cstheme="minorHAnsi"/>
              </w:rPr>
            </w:pPr>
            <w:r w:rsidRPr="00647980">
              <w:rPr>
                <w:rFonts w:eastAsia="Times New Roman" w:cstheme="minorHAnsi"/>
              </w:rPr>
              <w:t>TELESKOPSKA OČALA ZA DALJAVO MONOKULARNA</w:t>
            </w:r>
          </w:p>
          <w:p w14:paraId="1B3EFA1D" w14:textId="77777777" w:rsidR="00E760F3" w:rsidRPr="00647980" w:rsidRDefault="00E760F3" w:rsidP="00BF156F">
            <w:pPr>
              <w:rPr>
                <w:rFonts w:cstheme="minorHAnsi"/>
              </w:rPr>
            </w:pPr>
            <w:r w:rsidRPr="00647980">
              <w:rPr>
                <w:rFonts w:eastAsia="Times New Roman" w:cstheme="minorHAnsi"/>
              </w:rPr>
              <w:t>4 x, 6 x, 8 x in 10 x povečava</w:t>
            </w:r>
          </w:p>
        </w:tc>
        <w:tc>
          <w:tcPr>
            <w:tcW w:w="8187" w:type="dxa"/>
          </w:tcPr>
          <w:p w14:paraId="5A0DE654" w14:textId="77777777" w:rsidR="00E760F3" w:rsidRPr="00647980" w:rsidRDefault="00E760F3" w:rsidP="00BF156F">
            <w:pPr>
              <w:rPr>
                <w:rFonts w:cstheme="minorHAnsi"/>
              </w:rPr>
            </w:pPr>
            <w:r w:rsidRPr="00647980">
              <w:rPr>
                <w:rFonts w:eastAsia="Times New Roman" w:cstheme="minorHAnsi"/>
              </w:rPr>
              <w:t>Slabovidnost – bolezensko stanje pri vidni ostrini med 0,3 in manj, če se s teleskopskimi očali doseže uporabno ostrino vida.</w:t>
            </w:r>
          </w:p>
        </w:tc>
      </w:tr>
      <w:tr w:rsidR="00E760F3" w:rsidRPr="00647980" w14:paraId="789DB48B" w14:textId="77777777" w:rsidTr="00BF156F">
        <w:tc>
          <w:tcPr>
            <w:tcW w:w="5807" w:type="dxa"/>
          </w:tcPr>
          <w:p w14:paraId="4B64FE18" w14:textId="77777777" w:rsidR="00E760F3" w:rsidRPr="00647980" w:rsidRDefault="00E760F3" w:rsidP="00BF156F">
            <w:pPr>
              <w:rPr>
                <w:rFonts w:eastAsia="Times New Roman" w:cstheme="minorHAnsi"/>
              </w:rPr>
            </w:pPr>
            <w:r w:rsidRPr="00647980">
              <w:rPr>
                <w:rFonts w:eastAsia="Times New Roman" w:cstheme="minorHAnsi"/>
              </w:rPr>
              <w:t>TELESKOPSKA OČALA ZA BLIŽINO MONOKULARNA</w:t>
            </w:r>
          </w:p>
          <w:p w14:paraId="7C74B02A" w14:textId="77777777" w:rsidR="00E760F3" w:rsidRPr="00647980" w:rsidRDefault="00E760F3" w:rsidP="00BF156F">
            <w:pPr>
              <w:rPr>
                <w:rFonts w:cstheme="minorHAnsi"/>
              </w:rPr>
            </w:pPr>
            <w:r w:rsidRPr="00647980">
              <w:rPr>
                <w:rFonts w:eastAsia="Times New Roman" w:cstheme="minorHAnsi"/>
              </w:rPr>
              <w:t>10 x do 20 x povečava</w:t>
            </w:r>
          </w:p>
        </w:tc>
        <w:tc>
          <w:tcPr>
            <w:tcW w:w="8187" w:type="dxa"/>
          </w:tcPr>
          <w:p w14:paraId="2397261C" w14:textId="77777777" w:rsidR="00E760F3" w:rsidRPr="00647980" w:rsidRDefault="00E760F3" w:rsidP="00BF156F">
            <w:pPr>
              <w:rPr>
                <w:rFonts w:cstheme="minorHAnsi"/>
              </w:rPr>
            </w:pPr>
            <w:r w:rsidRPr="00647980">
              <w:rPr>
                <w:rFonts w:eastAsia="Times New Roman" w:cstheme="minorHAnsi"/>
              </w:rPr>
              <w:t>Slabovidnost – bolezensko stanje pri vidni ostrini med 0,3 in manj, če se s teleskopskimi očali doseže uporabno ostrino vida.</w:t>
            </w:r>
          </w:p>
        </w:tc>
      </w:tr>
      <w:tr w:rsidR="00E760F3" w:rsidRPr="00647980" w14:paraId="6706F004" w14:textId="77777777" w:rsidTr="00BF156F">
        <w:tc>
          <w:tcPr>
            <w:tcW w:w="5807" w:type="dxa"/>
          </w:tcPr>
          <w:p w14:paraId="5524376C" w14:textId="77777777" w:rsidR="00E760F3" w:rsidRPr="00647980" w:rsidRDefault="00E760F3" w:rsidP="00BF156F">
            <w:pPr>
              <w:rPr>
                <w:rFonts w:cstheme="minorHAnsi"/>
              </w:rPr>
            </w:pPr>
            <w:r w:rsidRPr="00647980">
              <w:rPr>
                <w:rFonts w:eastAsia="Times New Roman" w:cstheme="minorHAnsi"/>
              </w:rPr>
              <w:lastRenderedPageBreak/>
              <w:t>TELESKOPSKA OČALA ZA BLIŽINO BIOKULARNA do 4 x povečava serijsko izdelana</w:t>
            </w:r>
          </w:p>
        </w:tc>
        <w:tc>
          <w:tcPr>
            <w:tcW w:w="8187" w:type="dxa"/>
          </w:tcPr>
          <w:p w14:paraId="696F1F0C" w14:textId="77777777" w:rsidR="00E760F3" w:rsidRPr="00647980" w:rsidRDefault="00E760F3" w:rsidP="00BF156F">
            <w:pPr>
              <w:rPr>
                <w:rFonts w:cstheme="minorHAnsi"/>
              </w:rPr>
            </w:pPr>
            <w:r w:rsidRPr="00647980">
              <w:rPr>
                <w:rFonts w:eastAsia="Times New Roman" w:cstheme="minorHAnsi"/>
              </w:rPr>
              <w:t>Slabovidnost – bolezensko stanje pri vidni ostrini med 0,3 in manj, če se s teleskopskimi očali doseže uporabno ostrino vida.</w:t>
            </w:r>
          </w:p>
        </w:tc>
      </w:tr>
      <w:tr w:rsidR="00E760F3" w:rsidRPr="00647980" w14:paraId="04A9240D" w14:textId="77777777" w:rsidTr="00BF156F">
        <w:tc>
          <w:tcPr>
            <w:tcW w:w="5807" w:type="dxa"/>
          </w:tcPr>
          <w:p w14:paraId="1032AF6F" w14:textId="77777777" w:rsidR="00E760F3" w:rsidRPr="00647980" w:rsidRDefault="00E760F3" w:rsidP="00BF156F">
            <w:pPr>
              <w:rPr>
                <w:rFonts w:cstheme="minorHAnsi"/>
              </w:rPr>
            </w:pPr>
            <w:r w:rsidRPr="00647980">
              <w:rPr>
                <w:rFonts w:eastAsia="Times New Roman" w:cstheme="minorHAnsi"/>
              </w:rPr>
              <w:t>TEMNA OČALA S FILTRI IN STRANSKIMI ŠČITNIKI</w:t>
            </w:r>
          </w:p>
        </w:tc>
        <w:tc>
          <w:tcPr>
            <w:tcW w:w="8187" w:type="dxa"/>
          </w:tcPr>
          <w:p w14:paraId="0380F0F9" w14:textId="77777777" w:rsidR="00E760F3" w:rsidRPr="00647980" w:rsidRDefault="00E760F3" w:rsidP="00BF156F">
            <w:pPr>
              <w:rPr>
                <w:rFonts w:cstheme="minorHAnsi"/>
              </w:rPr>
            </w:pPr>
            <w:r w:rsidRPr="00647980">
              <w:rPr>
                <w:rFonts w:eastAsia="Times New Roman" w:cstheme="minorHAnsi"/>
              </w:rPr>
              <w:t>Okluzija pri odstopu mrežnice ali krvavitev v steklovino ali spomladanski katar.</w:t>
            </w:r>
          </w:p>
        </w:tc>
      </w:tr>
      <w:tr w:rsidR="00E760F3" w:rsidRPr="00647980" w14:paraId="020715B6" w14:textId="77777777" w:rsidTr="00BF156F">
        <w:tc>
          <w:tcPr>
            <w:tcW w:w="13994" w:type="dxa"/>
            <w:gridSpan w:val="2"/>
          </w:tcPr>
          <w:p w14:paraId="67D8C4E9" w14:textId="77777777" w:rsidR="00E760F3" w:rsidRPr="00647980" w:rsidRDefault="00E760F3" w:rsidP="00BF156F">
            <w:pPr>
              <w:rPr>
                <w:rFonts w:cstheme="minorHAnsi"/>
              </w:rPr>
            </w:pPr>
            <w:r w:rsidRPr="00647980">
              <w:rPr>
                <w:rFonts w:eastAsia="Times New Roman" w:cstheme="minorHAnsi"/>
                <w:b/>
              </w:rPr>
              <w:t>IV. Kontaktne leče</w:t>
            </w:r>
          </w:p>
        </w:tc>
      </w:tr>
      <w:tr w:rsidR="00E760F3" w:rsidRPr="00647980" w14:paraId="76E73C1A" w14:textId="77777777" w:rsidTr="00BF156F">
        <w:tc>
          <w:tcPr>
            <w:tcW w:w="5807" w:type="dxa"/>
          </w:tcPr>
          <w:p w14:paraId="64D88C48" w14:textId="77777777" w:rsidR="00E760F3" w:rsidRPr="00647980" w:rsidRDefault="00E760F3" w:rsidP="00BF156F">
            <w:pPr>
              <w:rPr>
                <w:rFonts w:cstheme="minorHAnsi"/>
              </w:rPr>
            </w:pPr>
            <w:r w:rsidRPr="00647980">
              <w:rPr>
                <w:rFonts w:eastAsia="Times New Roman" w:cstheme="minorHAnsi"/>
              </w:rPr>
              <w:t>TRDA KONTAKTNA LEČA - leva</w:t>
            </w:r>
          </w:p>
        </w:tc>
        <w:tc>
          <w:tcPr>
            <w:tcW w:w="8187" w:type="dxa"/>
          </w:tcPr>
          <w:p w14:paraId="628A8398" w14:textId="77777777" w:rsidR="00E760F3" w:rsidRPr="00647980" w:rsidRDefault="00E760F3" w:rsidP="00BF156F">
            <w:pPr>
              <w:rPr>
                <w:rFonts w:cstheme="minorHAnsi"/>
              </w:rPr>
            </w:pPr>
            <w:r w:rsidRPr="00647980">
              <w:rPr>
                <w:rFonts w:eastAsia="Times New Roman" w:cstheme="minorHAnsi"/>
              </w:rPr>
              <w:t>Keratokonus. Psevdofakija. Afakija. Anizometropija 3.0 in več dioptrij. Ametropija 8.0 in več dioptrij. Astigmatizem, če je en meridijan 8.0 ali več dioptrij. Iregularni astigmatizem.</w:t>
            </w:r>
          </w:p>
        </w:tc>
      </w:tr>
      <w:tr w:rsidR="00E760F3" w:rsidRPr="00647980" w14:paraId="66F2F6D7" w14:textId="77777777" w:rsidTr="00BF156F">
        <w:tc>
          <w:tcPr>
            <w:tcW w:w="5807" w:type="dxa"/>
          </w:tcPr>
          <w:p w14:paraId="1FF9A224" w14:textId="77777777" w:rsidR="00E760F3" w:rsidRPr="00647980" w:rsidRDefault="00E760F3" w:rsidP="00BF156F">
            <w:pPr>
              <w:rPr>
                <w:rFonts w:cstheme="minorHAnsi"/>
              </w:rPr>
            </w:pPr>
            <w:r w:rsidRPr="00647980">
              <w:rPr>
                <w:rFonts w:eastAsia="Times New Roman" w:cstheme="minorHAnsi"/>
              </w:rPr>
              <w:t>TRDA KONTAKTNA LEČA - desna</w:t>
            </w:r>
          </w:p>
        </w:tc>
        <w:tc>
          <w:tcPr>
            <w:tcW w:w="8187" w:type="dxa"/>
          </w:tcPr>
          <w:p w14:paraId="46CDF9BF" w14:textId="77777777" w:rsidR="00E760F3" w:rsidRPr="00647980" w:rsidRDefault="00E760F3" w:rsidP="00BF156F">
            <w:pPr>
              <w:rPr>
                <w:rFonts w:cstheme="minorHAnsi"/>
              </w:rPr>
            </w:pPr>
            <w:r w:rsidRPr="00647980">
              <w:rPr>
                <w:rFonts w:eastAsia="Times New Roman" w:cstheme="minorHAnsi"/>
              </w:rPr>
              <w:t>Keratokonus. Psevdofakija. Afakija. Anizometropija 3.0 in več dioptrij. Ametropija 8.0 in več dioptrij. Astigmatizem, če je en meridijan 8.0 ali več dioptrij. Iregularni astigmatizem.</w:t>
            </w:r>
          </w:p>
        </w:tc>
      </w:tr>
      <w:tr w:rsidR="00E760F3" w:rsidRPr="00647980" w14:paraId="301F3A0D" w14:textId="77777777" w:rsidTr="00BF156F">
        <w:tc>
          <w:tcPr>
            <w:tcW w:w="5807" w:type="dxa"/>
          </w:tcPr>
          <w:p w14:paraId="11F489DF" w14:textId="77777777" w:rsidR="00E760F3" w:rsidRPr="00647980" w:rsidRDefault="00E760F3" w:rsidP="00BF156F">
            <w:pPr>
              <w:rPr>
                <w:rFonts w:cstheme="minorHAnsi"/>
              </w:rPr>
            </w:pPr>
            <w:r w:rsidRPr="00647980">
              <w:rPr>
                <w:rFonts w:eastAsia="Times New Roman" w:cstheme="minorHAnsi"/>
              </w:rPr>
              <w:t>POLTRDA KONTAKTNA LEČA - leva</w:t>
            </w:r>
          </w:p>
        </w:tc>
        <w:tc>
          <w:tcPr>
            <w:tcW w:w="8187" w:type="dxa"/>
          </w:tcPr>
          <w:p w14:paraId="6D59FBD6" w14:textId="77777777" w:rsidR="00E760F3" w:rsidRPr="00647980" w:rsidRDefault="00E760F3" w:rsidP="00BF156F">
            <w:pPr>
              <w:rPr>
                <w:rFonts w:cstheme="minorHAnsi"/>
              </w:rPr>
            </w:pPr>
            <w:r w:rsidRPr="00647980">
              <w:rPr>
                <w:rFonts w:eastAsia="Times New Roman" w:cstheme="minorHAnsi"/>
              </w:rPr>
              <w:t>Keratokonus. Psevdofakija. Afakija. Anizometropija 3.0 in več dioptrij. Ametropija 8.0 in več dioptrij. Astigmatizem, če je en meridijan 8.0 in več dioptrij. Iregularni astigmatizem.</w:t>
            </w:r>
          </w:p>
        </w:tc>
      </w:tr>
      <w:tr w:rsidR="00E760F3" w:rsidRPr="00647980" w14:paraId="4FD62790" w14:textId="77777777" w:rsidTr="00BF156F">
        <w:tc>
          <w:tcPr>
            <w:tcW w:w="5807" w:type="dxa"/>
          </w:tcPr>
          <w:p w14:paraId="3902E18F" w14:textId="77777777" w:rsidR="00E760F3" w:rsidRPr="00647980" w:rsidRDefault="00E760F3" w:rsidP="00BF156F">
            <w:pPr>
              <w:rPr>
                <w:rFonts w:cstheme="minorHAnsi"/>
              </w:rPr>
            </w:pPr>
            <w:r w:rsidRPr="00647980">
              <w:rPr>
                <w:rFonts w:eastAsia="Times New Roman" w:cstheme="minorHAnsi"/>
              </w:rPr>
              <w:t>POLTRDA KONTAKTNA LEČA - desna</w:t>
            </w:r>
          </w:p>
        </w:tc>
        <w:tc>
          <w:tcPr>
            <w:tcW w:w="8187" w:type="dxa"/>
          </w:tcPr>
          <w:p w14:paraId="3E9406D0" w14:textId="77777777" w:rsidR="00E760F3" w:rsidRPr="00647980" w:rsidRDefault="00E760F3" w:rsidP="00BF156F">
            <w:pPr>
              <w:rPr>
                <w:rFonts w:cstheme="minorHAnsi"/>
              </w:rPr>
            </w:pPr>
            <w:r w:rsidRPr="00647980">
              <w:rPr>
                <w:rFonts w:eastAsia="Times New Roman" w:cstheme="minorHAnsi"/>
              </w:rPr>
              <w:t>Keratokonus. Psevdofakija. Afakija. Anizometropija 3.0 in več dioptrij. Ametropija 8.0 in več dioptrij. Astigmatizem, če je en meridijan 8.0 in več dioptrij. Iregularni astigmatizem.</w:t>
            </w:r>
          </w:p>
        </w:tc>
      </w:tr>
      <w:tr w:rsidR="00E760F3" w:rsidRPr="00647980" w14:paraId="66503493" w14:textId="77777777" w:rsidTr="00BF156F">
        <w:tc>
          <w:tcPr>
            <w:tcW w:w="5807" w:type="dxa"/>
          </w:tcPr>
          <w:p w14:paraId="65B89C85" w14:textId="77777777" w:rsidR="00E760F3" w:rsidRPr="00647980" w:rsidRDefault="00E760F3" w:rsidP="00BF156F">
            <w:pPr>
              <w:rPr>
                <w:rFonts w:cstheme="minorHAnsi"/>
              </w:rPr>
            </w:pPr>
            <w:r w:rsidRPr="00647980">
              <w:rPr>
                <w:rFonts w:eastAsia="Times New Roman" w:cstheme="minorHAnsi"/>
              </w:rPr>
              <w:t>POLTRDA TORIČNA KONTAKTNA LEČA - leva</w:t>
            </w:r>
          </w:p>
        </w:tc>
        <w:tc>
          <w:tcPr>
            <w:tcW w:w="8187" w:type="dxa"/>
          </w:tcPr>
          <w:p w14:paraId="76599904" w14:textId="77777777" w:rsidR="00E760F3" w:rsidRPr="00647980" w:rsidRDefault="00E760F3" w:rsidP="00BF156F">
            <w:pPr>
              <w:rPr>
                <w:rFonts w:cstheme="minorHAnsi"/>
              </w:rPr>
            </w:pPr>
            <w:r w:rsidRPr="00647980">
              <w:rPr>
                <w:rFonts w:eastAsia="Times New Roman" w:cstheme="minorHAnsi"/>
              </w:rPr>
              <w:t>Do poltrde torične leče je upravičena oseba, če je astigmatizem nad 3 Dsph pri naslednjih stanjih: keratokonusu, psevdofakiji, afakiji, anizometropiji 3.0 in več dioptrij, ametropiji 8.0 in več dioptrij, astigmatizmu, če je en meridijan 8.0 ali več dioptrij ali pri iregularnemu astigmatizmu.</w:t>
            </w:r>
          </w:p>
        </w:tc>
      </w:tr>
      <w:tr w:rsidR="00E760F3" w:rsidRPr="00647980" w14:paraId="2FC2F8AF" w14:textId="77777777" w:rsidTr="00BF156F">
        <w:tc>
          <w:tcPr>
            <w:tcW w:w="5807" w:type="dxa"/>
          </w:tcPr>
          <w:p w14:paraId="2DFDCAA3" w14:textId="77777777" w:rsidR="00E760F3" w:rsidRPr="00647980" w:rsidRDefault="00E760F3" w:rsidP="00BF156F">
            <w:pPr>
              <w:rPr>
                <w:rFonts w:cstheme="minorHAnsi"/>
              </w:rPr>
            </w:pPr>
            <w:r w:rsidRPr="00647980">
              <w:rPr>
                <w:rFonts w:eastAsia="Times New Roman" w:cstheme="minorHAnsi"/>
              </w:rPr>
              <w:t>POLTRDA TORIČNA KONTAKTNA LEČA - desna</w:t>
            </w:r>
          </w:p>
        </w:tc>
        <w:tc>
          <w:tcPr>
            <w:tcW w:w="8187" w:type="dxa"/>
          </w:tcPr>
          <w:p w14:paraId="7C53A3E1" w14:textId="77777777" w:rsidR="00E760F3" w:rsidRPr="00647980" w:rsidRDefault="00E760F3" w:rsidP="00BF156F">
            <w:pPr>
              <w:rPr>
                <w:rFonts w:cstheme="minorHAnsi"/>
              </w:rPr>
            </w:pPr>
            <w:r w:rsidRPr="00647980">
              <w:rPr>
                <w:rFonts w:eastAsia="Times New Roman" w:cstheme="minorHAnsi"/>
              </w:rPr>
              <w:t>Do poltrde torične leče je upravičena oseba, če je astigmatizem nad 3 Dsph pri naslednjih stanjih: keratokonusu, psevdofakiji, afakiji, anizometropiji 3.0 in več dioptrij, ametropiji 8.0 in več dioptrij, astigmatizmu, če je en meridijan 8.0 ali več dioptrij ali pri iregularnemu astigmatizmu.</w:t>
            </w:r>
          </w:p>
        </w:tc>
      </w:tr>
      <w:tr w:rsidR="00E760F3" w:rsidRPr="00647980" w14:paraId="6752528E" w14:textId="77777777" w:rsidTr="00BF156F">
        <w:tc>
          <w:tcPr>
            <w:tcW w:w="5807" w:type="dxa"/>
          </w:tcPr>
          <w:p w14:paraId="65CB147C" w14:textId="77777777" w:rsidR="00E760F3" w:rsidRPr="00647980" w:rsidRDefault="00E760F3" w:rsidP="00BF156F">
            <w:pPr>
              <w:rPr>
                <w:rFonts w:cstheme="minorHAnsi"/>
              </w:rPr>
            </w:pPr>
            <w:r w:rsidRPr="00647980">
              <w:rPr>
                <w:rFonts w:eastAsia="Times New Roman" w:cstheme="minorHAnsi"/>
              </w:rPr>
              <w:t>MEHKA KONTAKTNA LEČA - leva</w:t>
            </w:r>
          </w:p>
        </w:tc>
        <w:tc>
          <w:tcPr>
            <w:tcW w:w="8187" w:type="dxa"/>
          </w:tcPr>
          <w:p w14:paraId="3ADDBAC1" w14:textId="77777777" w:rsidR="00E760F3" w:rsidRPr="00647980" w:rsidRDefault="00E760F3" w:rsidP="00BF156F">
            <w:pPr>
              <w:rPr>
                <w:rFonts w:cstheme="minorHAnsi"/>
              </w:rPr>
            </w:pPr>
            <w:r w:rsidRPr="00647980">
              <w:rPr>
                <w:rFonts w:eastAsia="Times New Roman" w:cstheme="minorHAnsi"/>
              </w:rPr>
              <w:t>Keratokonus. Psevdofakija. Afakija. Anizometropija 3.0 in več dioptrij. Ametropija 8.0 in več dioptrij. Astigmatizem, če je en meridijan 8.0 in več dioptrij. Iregularni astigmatizem.</w:t>
            </w:r>
          </w:p>
        </w:tc>
      </w:tr>
      <w:tr w:rsidR="00E760F3" w:rsidRPr="00647980" w14:paraId="302504C5" w14:textId="77777777" w:rsidTr="00BF156F">
        <w:tc>
          <w:tcPr>
            <w:tcW w:w="5807" w:type="dxa"/>
          </w:tcPr>
          <w:p w14:paraId="5C36069F" w14:textId="77777777" w:rsidR="00E760F3" w:rsidRPr="00647980" w:rsidRDefault="00E760F3" w:rsidP="00BF156F">
            <w:pPr>
              <w:rPr>
                <w:rFonts w:cstheme="minorHAnsi"/>
              </w:rPr>
            </w:pPr>
            <w:r w:rsidRPr="00647980">
              <w:rPr>
                <w:rFonts w:eastAsia="Times New Roman" w:cstheme="minorHAnsi"/>
              </w:rPr>
              <w:t>MEHKA KONTAKTNA LEČA - desna</w:t>
            </w:r>
          </w:p>
        </w:tc>
        <w:tc>
          <w:tcPr>
            <w:tcW w:w="8187" w:type="dxa"/>
          </w:tcPr>
          <w:p w14:paraId="1FA8F754" w14:textId="77777777" w:rsidR="00E760F3" w:rsidRPr="00647980" w:rsidRDefault="00E760F3" w:rsidP="00BF156F">
            <w:pPr>
              <w:rPr>
                <w:rFonts w:cstheme="minorHAnsi"/>
              </w:rPr>
            </w:pPr>
            <w:r w:rsidRPr="00647980">
              <w:rPr>
                <w:rFonts w:eastAsia="Times New Roman" w:cstheme="minorHAnsi"/>
              </w:rPr>
              <w:t>Keratokonus. Psevdofakija. Afakija. Anizometropija 3.0 in več dioptrij. Ametropija 8.0 in več dioptrij. Astigmatizem, če je en meridijan 8.0 in več dioptrij. Iregularni astigmatizem.</w:t>
            </w:r>
          </w:p>
        </w:tc>
      </w:tr>
      <w:tr w:rsidR="00E760F3" w:rsidRPr="00647980" w14:paraId="2E41D3F4" w14:textId="77777777" w:rsidTr="00BF156F">
        <w:tc>
          <w:tcPr>
            <w:tcW w:w="5807" w:type="dxa"/>
          </w:tcPr>
          <w:p w14:paraId="1734B656" w14:textId="77777777" w:rsidR="00E760F3" w:rsidRPr="00647980" w:rsidRDefault="00E760F3" w:rsidP="00BF156F">
            <w:pPr>
              <w:rPr>
                <w:rFonts w:cstheme="minorHAnsi"/>
              </w:rPr>
            </w:pPr>
            <w:r w:rsidRPr="00647980">
              <w:rPr>
                <w:rFonts w:eastAsia="Times New Roman" w:cstheme="minorHAnsi"/>
              </w:rPr>
              <w:t>MEHKA TORIČNA KONTAKTNA LEČA - leva</w:t>
            </w:r>
          </w:p>
        </w:tc>
        <w:tc>
          <w:tcPr>
            <w:tcW w:w="8187" w:type="dxa"/>
          </w:tcPr>
          <w:p w14:paraId="5C43C0A1" w14:textId="77777777" w:rsidR="00E760F3" w:rsidRPr="00647980" w:rsidRDefault="00E760F3" w:rsidP="00BF156F">
            <w:pPr>
              <w:rPr>
                <w:rFonts w:cstheme="minorHAnsi"/>
              </w:rPr>
            </w:pPr>
            <w:r w:rsidRPr="00647980">
              <w:rPr>
                <w:rFonts w:eastAsia="Times New Roman" w:cstheme="minorHAnsi"/>
              </w:rPr>
              <w:t>Do mehke torične leče je upravičena oseba, če je astigmatizem nad 0,75 Dsph pri naslednjih stanjih: keratokonusu, psevdofakiji, afakiji, anizometropiji 3.0 in več dioptrij, ametropiji 8.0 in več dioptrij, astigmatizmu, če je en meridijan 8.0 ali več dioptrij ali pri iregularnemu astigmatizmu.</w:t>
            </w:r>
          </w:p>
        </w:tc>
      </w:tr>
      <w:tr w:rsidR="00E760F3" w:rsidRPr="00647980" w14:paraId="0236A497" w14:textId="77777777" w:rsidTr="00BF156F">
        <w:tc>
          <w:tcPr>
            <w:tcW w:w="5807" w:type="dxa"/>
          </w:tcPr>
          <w:p w14:paraId="2E6D0DF6" w14:textId="77777777" w:rsidR="00E760F3" w:rsidRPr="00647980" w:rsidRDefault="00E760F3" w:rsidP="00BF156F">
            <w:pPr>
              <w:rPr>
                <w:rFonts w:cstheme="minorHAnsi"/>
              </w:rPr>
            </w:pPr>
            <w:r w:rsidRPr="00647980">
              <w:rPr>
                <w:rFonts w:eastAsia="Times New Roman" w:cstheme="minorHAnsi"/>
              </w:rPr>
              <w:t>MEHKA TORIČNA KONTAKTNA LEČA - desna</w:t>
            </w:r>
          </w:p>
        </w:tc>
        <w:tc>
          <w:tcPr>
            <w:tcW w:w="8187" w:type="dxa"/>
          </w:tcPr>
          <w:p w14:paraId="28BD536F" w14:textId="77777777" w:rsidR="00E760F3" w:rsidRPr="00647980" w:rsidRDefault="00E760F3" w:rsidP="00BF156F">
            <w:pPr>
              <w:rPr>
                <w:rFonts w:cstheme="minorHAnsi"/>
              </w:rPr>
            </w:pPr>
            <w:r w:rsidRPr="00647980">
              <w:rPr>
                <w:rFonts w:eastAsia="Times New Roman" w:cstheme="minorHAnsi"/>
              </w:rPr>
              <w:t>Do mehke torične leče je upravičena oseba, če je astigmatizem nad 0,75 Dsph pri naslednjih stanjih: keratokonusu, psevdofakiji, afakiji, anizometropiji 3.0 in več dioptrij, ametropiji 8.0 in več dioptrij, astigmatizmu, če je en meridijan 8.0 ali več dioptrij ali pri iregularnemu astigmatizmu.</w:t>
            </w:r>
          </w:p>
        </w:tc>
      </w:tr>
      <w:tr w:rsidR="00E760F3" w:rsidRPr="00647980" w14:paraId="26C086C7" w14:textId="77777777" w:rsidTr="00BF156F">
        <w:tc>
          <w:tcPr>
            <w:tcW w:w="13994" w:type="dxa"/>
            <w:gridSpan w:val="2"/>
          </w:tcPr>
          <w:p w14:paraId="0554F17A" w14:textId="77777777" w:rsidR="00E760F3" w:rsidRPr="00647980" w:rsidRDefault="00E760F3" w:rsidP="00BF156F">
            <w:pPr>
              <w:rPr>
                <w:rFonts w:cstheme="minorHAnsi"/>
              </w:rPr>
            </w:pPr>
            <w:r w:rsidRPr="00647980">
              <w:rPr>
                <w:rFonts w:eastAsia="Times New Roman" w:cstheme="minorHAnsi"/>
                <w:b/>
              </w:rPr>
              <w:t>V. Dodatki</w:t>
            </w:r>
          </w:p>
        </w:tc>
      </w:tr>
      <w:tr w:rsidR="00E760F3" w:rsidRPr="00647980" w14:paraId="2A8F5D41" w14:textId="77777777" w:rsidTr="00BF156F">
        <w:tc>
          <w:tcPr>
            <w:tcW w:w="5807" w:type="dxa"/>
          </w:tcPr>
          <w:p w14:paraId="42FF4644" w14:textId="77777777" w:rsidR="00E760F3" w:rsidRPr="00647980" w:rsidRDefault="00E760F3" w:rsidP="00BF156F">
            <w:pPr>
              <w:rPr>
                <w:rFonts w:cstheme="minorHAnsi"/>
              </w:rPr>
            </w:pPr>
            <w:r w:rsidRPr="00647980">
              <w:rPr>
                <w:rFonts w:eastAsia="Times New Roman" w:cstheme="minorHAnsi"/>
              </w:rPr>
              <w:t>ZATEMNITEV STEKLA</w:t>
            </w:r>
          </w:p>
        </w:tc>
        <w:tc>
          <w:tcPr>
            <w:tcW w:w="8187" w:type="dxa"/>
          </w:tcPr>
          <w:p w14:paraId="56378252" w14:textId="77777777" w:rsidR="00E760F3" w:rsidRPr="00647980" w:rsidRDefault="00E760F3" w:rsidP="00BF156F">
            <w:pPr>
              <w:rPr>
                <w:rFonts w:cstheme="minorHAnsi"/>
              </w:rPr>
            </w:pPr>
            <w:r w:rsidRPr="00647980">
              <w:rPr>
                <w:rFonts w:eastAsia="Times New Roman" w:cstheme="minorHAnsi"/>
              </w:rPr>
              <w:t>Upravičenost do očal z dioptrijo in je zaradi narave bolezni zatemnitev potrebna.</w:t>
            </w:r>
          </w:p>
        </w:tc>
      </w:tr>
      <w:tr w:rsidR="00E760F3" w:rsidRPr="00647980" w14:paraId="535546BB" w14:textId="77777777" w:rsidTr="00BF156F">
        <w:tc>
          <w:tcPr>
            <w:tcW w:w="5807" w:type="dxa"/>
          </w:tcPr>
          <w:p w14:paraId="58F95BCE" w14:textId="77777777" w:rsidR="00E760F3" w:rsidRPr="00647980" w:rsidRDefault="00E760F3" w:rsidP="00BF156F">
            <w:pPr>
              <w:rPr>
                <w:rFonts w:cstheme="minorHAnsi"/>
              </w:rPr>
            </w:pPr>
            <w:r w:rsidRPr="00647980">
              <w:rPr>
                <w:rFonts w:eastAsia="Times New Roman" w:cstheme="minorHAnsi"/>
              </w:rPr>
              <w:t>FRESNELOVA – FOLIA PRIZMA</w:t>
            </w:r>
          </w:p>
        </w:tc>
        <w:tc>
          <w:tcPr>
            <w:tcW w:w="8187" w:type="dxa"/>
          </w:tcPr>
          <w:p w14:paraId="7143DBD4" w14:textId="77777777" w:rsidR="00E760F3" w:rsidRPr="00647980" w:rsidRDefault="00E760F3" w:rsidP="00BF156F">
            <w:pPr>
              <w:rPr>
                <w:rFonts w:cstheme="minorHAnsi"/>
              </w:rPr>
            </w:pPr>
            <w:r w:rsidRPr="00647980">
              <w:rPr>
                <w:rFonts w:eastAsia="Times New Roman" w:cstheme="minorHAnsi"/>
              </w:rPr>
              <w:t>Heteroforia. Strabizem. Diplopija.</w:t>
            </w:r>
          </w:p>
        </w:tc>
      </w:tr>
      <w:tr w:rsidR="00E760F3" w:rsidRPr="00647980" w14:paraId="4769A616" w14:textId="77777777" w:rsidTr="00BF156F">
        <w:tc>
          <w:tcPr>
            <w:tcW w:w="5807" w:type="dxa"/>
          </w:tcPr>
          <w:p w14:paraId="0987515F" w14:textId="77777777" w:rsidR="00E760F3" w:rsidRPr="00647980" w:rsidRDefault="00E760F3" w:rsidP="00BF156F">
            <w:pPr>
              <w:rPr>
                <w:rFonts w:cstheme="minorHAnsi"/>
              </w:rPr>
            </w:pPr>
            <w:r w:rsidRPr="00647980">
              <w:rPr>
                <w:rFonts w:eastAsia="Times New Roman" w:cstheme="minorHAnsi"/>
              </w:rPr>
              <w:t>DODATEK ZA PRIZMO</w:t>
            </w:r>
          </w:p>
        </w:tc>
        <w:tc>
          <w:tcPr>
            <w:tcW w:w="8187" w:type="dxa"/>
          </w:tcPr>
          <w:p w14:paraId="27497065" w14:textId="77777777" w:rsidR="00E760F3" w:rsidRPr="00647980" w:rsidRDefault="00E760F3" w:rsidP="00BF156F">
            <w:pPr>
              <w:rPr>
                <w:rFonts w:cstheme="minorHAnsi"/>
              </w:rPr>
            </w:pPr>
            <w:r w:rsidRPr="00647980">
              <w:rPr>
                <w:rFonts w:eastAsia="Times New Roman" w:cstheme="minorHAnsi"/>
              </w:rPr>
              <w:t>Pri heteroforii, strabizmu ali diplopiji se dodatek za prizmo lahko predpiše pri očalih z mineralnimi ali organskimi stekli.</w:t>
            </w:r>
          </w:p>
        </w:tc>
      </w:tr>
      <w:tr w:rsidR="00E760F3" w:rsidRPr="00647980" w14:paraId="427CE8D2" w14:textId="77777777" w:rsidTr="00BF156F">
        <w:tc>
          <w:tcPr>
            <w:tcW w:w="5807" w:type="dxa"/>
          </w:tcPr>
          <w:p w14:paraId="3B157A33" w14:textId="77777777" w:rsidR="00E760F3" w:rsidRPr="00647980" w:rsidRDefault="00E760F3" w:rsidP="00BF156F">
            <w:pPr>
              <w:rPr>
                <w:rFonts w:cstheme="minorHAnsi"/>
              </w:rPr>
            </w:pPr>
            <w:r w:rsidRPr="00647980">
              <w:rPr>
                <w:rFonts w:eastAsia="Times New Roman" w:cstheme="minorHAnsi"/>
              </w:rPr>
              <w:t>MLEČNO STEKLO</w:t>
            </w:r>
          </w:p>
        </w:tc>
        <w:tc>
          <w:tcPr>
            <w:tcW w:w="8187" w:type="dxa"/>
          </w:tcPr>
          <w:p w14:paraId="41FDD90F" w14:textId="77777777" w:rsidR="00E760F3" w:rsidRPr="00647980" w:rsidRDefault="00E760F3" w:rsidP="00BF156F">
            <w:pPr>
              <w:rPr>
                <w:rFonts w:cstheme="minorHAnsi"/>
              </w:rPr>
            </w:pPr>
            <w:r w:rsidRPr="00647980">
              <w:rPr>
                <w:rFonts w:eastAsia="Times New Roman" w:cstheme="minorHAnsi"/>
              </w:rPr>
              <w:t>Diplopija. Monookularna afakija. Anizometropija.</w:t>
            </w:r>
          </w:p>
        </w:tc>
      </w:tr>
      <w:tr w:rsidR="00E760F3" w:rsidRPr="00647980" w14:paraId="2B02D43F" w14:textId="77777777" w:rsidTr="00BF156F">
        <w:tc>
          <w:tcPr>
            <w:tcW w:w="5807" w:type="dxa"/>
          </w:tcPr>
          <w:p w14:paraId="4CFC87FF" w14:textId="77777777" w:rsidR="00E760F3" w:rsidRPr="00647980" w:rsidRDefault="00E760F3" w:rsidP="00BF156F">
            <w:pPr>
              <w:rPr>
                <w:rFonts w:cstheme="minorHAnsi"/>
              </w:rPr>
            </w:pPr>
            <w:r w:rsidRPr="00647980">
              <w:rPr>
                <w:rFonts w:eastAsia="Times New Roman" w:cstheme="minorHAnsi"/>
              </w:rPr>
              <w:t xml:space="preserve">POVEČEVALNO STEKLO – LUPA </w:t>
            </w:r>
          </w:p>
        </w:tc>
        <w:tc>
          <w:tcPr>
            <w:tcW w:w="8187" w:type="dxa"/>
          </w:tcPr>
          <w:p w14:paraId="0EFA14F6" w14:textId="77777777" w:rsidR="00E760F3" w:rsidRPr="00647980" w:rsidRDefault="00E760F3" w:rsidP="00BF156F">
            <w:pPr>
              <w:rPr>
                <w:rFonts w:cstheme="minorHAnsi"/>
              </w:rPr>
            </w:pPr>
            <w:r w:rsidRPr="00647980">
              <w:rPr>
                <w:rFonts w:eastAsia="Times New Roman" w:cstheme="minorHAnsi"/>
              </w:rPr>
              <w:t>Slabovidnost – bolezensko stanje pri vidni ostrini 0.40 in manj.</w:t>
            </w:r>
            <w:r>
              <w:rPr>
                <w:rFonts w:eastAsia="Times New Roman" w:cstheme="minorHAnsi"/>
              </w:rPr>
              <w:t>«.</w:t>
            </w:r>
          </w:p>
        </w:tc>
      </w:tr>
    </w:tbl>
    <w:p w14:paraId="2695352D" w14:textId="77777777" w:rsidR="00E760F3" w:rsidRDefault="00E760F3" w:rsidP="00E760F3">
      <w:pPr>
        <w:rPr>
          <w:rFonts w:cstheme="minorHAnsi"/>
        </w:rPr>
      </w:pPr>
      <w:r>
        <w:rPr>
          <w:rFonts w:cstheme="minorHAnsi"/>
        </w:rPr>
        <w:br w:type="page"/>
      </w:r>
    </w:p>
    <w:p w14:paraId="4525D358" w14:textId="77777777" w:rsidR="00E760F3" w:rsidRPr="00647980" w:rsidRDefault="00E760F3" w:rsidP="00E760F3">
      <w:pPr>
        <w:spacing w:after="120" w:line="240" w:lineRule="auto"/>
        <w:rPr>
          <w:rFonts w:cstheme="minorHAnsi"/>
        </w:rPr>
      </w:pPr>
      <w:r w:rsidRPr="00647980">
        <w:rPr>
          <w:rFonts w:cstheme="minorHAnsi"/>
        </w:rPr>
        <w:lastRenderedPageBreak/>
        <w:t xml:space="preserve">Priloga </w:t>
      </w:r>
      <w:r>
        <w:rPr>
          <w:rFonts w:cstheme="minorHAnsi"/>
        </w:rPr>
        <w:t>8</w:t>
      </w:r>
    </w:p>
    <w:tbl>
      <w:tblPr>
        <w:tblStyle w:val="Tabelamrea"/>
        <w:tblW w:w="0" w:type="auto"/>
        <w:tblLook w:val="04A0" w:firstRow="1" w:lastRow="0" w:firstColumn="1" w:lastColumn="0" w:noHBand="0" w:noVBand="1"/>
      </w:tblPr>
      <w:tblGrid>
        <w:gridCol w:w="5807"/>
        <w:gridCol w:w="8187"/>
      </w:tblGrid>
      <w:tr w:rsidR="00E760F3" w:rsidRPr="00647980" w14:paraId="73404016" w14:textId="77777777" w:rsidTr="00BF156F">
        <w:trPr>
          <w:trHeight w:hRule="exact" w:val="1139"/>
        </w:trPr>
        <w:tc>
          <w:tcPr>
            <w:tcW w:w="13994" w:type="dxa"/>
            <w:gridSpan w:val="2"/>
            <w:vAlign w:val="center"/>
          </w:tcPr>
          <w:p w14:paraId="5729A232" w14:textId="77777777" w:rsidR="00E760F3" w:rsidRPr="00647980" w:rsidRDefault="00E760F3" w:rsidP="00BF156F">
            <w:pPr>
              <w:spacing w:before="240" w:after="240"/>
              <w:ind w:left="1022" w:hanging="1022"/>
              <w:rPr>
                <w:rFonts w:cstheme="minorHAnsi"/>
                <w:b/>
                <w:bCs/>
              </w:rPr>
            </w:pPr>
            <w:r>
              <w:rPr>
                <w:rFonts w:cstheme="minorHAnsi"/>
                <w:b/>
                <w:bCs/>
              </w:rPr>
              <w:t>»</w:t>
            </w:r>
            <w:r w:rsidRPr="00647980">
              <w:rPr>
                <w:rFonts w:cstheme="minorHAnsi"/>
                <w:b/>
                <w:bCs/>
              </w:rPr>
              <w:t>Priloga 20: Zdravstvena stanja in drugi pogoji za upravičenost do medicinskih pripomočkov iz skupine 20. medicinski pripomočki za hranjenje ter dajanje olja in zdravil</w:t>
            </w:r>
          </w:p>
        </w:tc>
      </w:tr>
      <w:tr w:rsidR="00E760F3" w:rsidRPr="00647980" w14:paraId="6C62A37B" w14:textId="77777777" w:rsidTr="00BF156F">
        <w:tc>
          <w:tcPr>
            <w:tcW w:w="5807" w:type="dxa"/>
          </w:tcPr>
          <w:p w14:paraId="02E789BA" w14:textId="77777777" w:rsidR="00E760F3" w:rsidRPr="00647980" w:rsidRDefault="00E760F3" w:rsidP="00BF156F">
            <w:pPr>
              <w:ind w:right="54"/>
              <w:rPr>
                <w:rFonts w:cstheme="minorHAnsi"/>
                <w:b/>
                <w:bCs/>
              </w:rPr>
            </w:pPr>
            <w:r w:rsidRPr="00647980">
              <w:rPr>
                <w:rFonts w:cstheme="minorHAnsi"/>
                <w:b/>
                <w:bCs/>
              </w:rPr>
              <w:t>MEDICINSKI PRIPOMOČKI</w:t>
            </w:r>
          </w:p>
        </w:tc>
        <w:tc>
          <w:tcPr>
            <w:tcW w:w="8187" w:type="dxa"/>
          </w:tcPr>
          <w:p w14:paraId="079B5042" w14:textId="77777777" w:rsidR="00E760F3" w:rsidRPr="00647980" w:rsidRDefault="00E760F3" w:rsidP="00BF156F">
            <w:pPr>
              <w:ind w:right="55"/>
              <w:rPr>
                <w:rFonts w:cstheme="minorHAnsi"/>
                <w:b/>
                <w:bCs/>
              </w:rPr>
            </w:pPr>
            <w:r w:rsidRPr="00647980">
              <w:rPr>
                <w:rFonts w:cstheme="minorHAnsi"/>
                <w:b/>
                <w:bCs/>
              </w:rPr>
              <w:t>ZDRAVSTVENA STANJA IN DRUGI POGOJI</w:t>
            </w:r>
          </w:p>
        </w:tc>
      </w:tr>
      <w:tr w:rsidR="00E760F3" w:rsidRPr="00647980" w14:paraId="2754DB2F" w14:textId="77777777" w:rsidTr="00BF156F">
        <w:tc>
          <w:tcPr>
            <w:tcW w:w="13994" w:type="dxa"/>
            <w:gridSpan w:val="2"/>
          </w:tcPr>
          <w:p w14:paraId="1F269CAA" w14:textId="77777777" w:rsidR="00E760F3" w:rsidRPr="00647980" w:rsidRDefault="00E760F3" w:rsidP="00BF156F">
            <w:pPr>
              <w:rPr>
                <w:rFonts w:cstheme="minorHAnsi"/>
                <w:b/>
                <w:bCs/>
              </w:rPr>
            </w:pPr>
            <w:r w:rsidRPr="00647980">
              <w:rPr>
                <w:rFonts w:eastAsia="Times New Roman" w:cstheme="minorHAnsi"/>
                <w:b/>
                <w:bCs/>
              </w:rPr>
              <w:t>Podskupini</w:t>
            </w:r>
          </w:p>
        </w:tc>
      </w:tr>
      <w:tr w:rsidR="00E760F3" w:rsidRPr="00647980" w14:paraId="4EBF2A24" w14:textId="77777777" w:rsidTr="00BF156F">
        <w:tc>
          <w:tcPr>
            <w:tcW w:w="13994" w:type="dxa"/>
            <w:gridSpan w:val="2"/>
          </w:tcPr>
          <w:p w14:paraId="7D69611A" w14:textId="77777777" w:rsidR="00E760F3" w:rsidRPr="00647980" w:rsidRDefault="00E760F3" w:rsidP="00BF156F">
            <w:pPr>
              <w:rPr>
                <w:rFonts w:cstheme="minorHAnsi"/>
                <w:b/>
                <w:bCs/>
              </w:rPr>
            </w:pPr>
            <w:r w:rsidRPr="00647980">
              <w:rPr>
                <w:rFonts w:eastAsia="Times New Roman" w:cstheme="minorHAnsi"/>
                <w:b/>
                <w:bCs/>
              </w:rPr>
              <w:t>I. Medicinski pripomočki za dajanje olja in zdravil</w:t>
            </w:r>
          </w:p>
        </w:tc>
      </w:tr>
      <w:tr w:rsidR="00E760F3" w:rsidRPr="00647980" w14:paraId="41E25703" w14:textId="77777777" w:rsidTr="00BF156F">
        <w:tc>
          <w:tcPr>
            <w:tcW w:w="5807" w:type="dxa"/>
          </w:tcPr>
          <w:p w14:paraId="16C07F1F" w14:textId="77777777" w:rsidR="00E760F3" w:rsidRPr="00647980" w:rsidRDefault="00E760F3" w:rsidP="00BF156F">
            <w:pPr>
              <w:rPr>
                <w:rFonts w:cstheme="minorHAnsi"/>
              </w:rPr>
            </w:pPr>
            <w:r w:rsidRPr="00647980">
              <w:rPr>
                <w:rFonts w:eastAsia="Times New Roman" w:cstheme="minorHAnsi"/>
              </w:rPr>
              <w:t>IGLA ZA ENKRATNO UPORABO ZA IZVLEK ZDRAVILA</w:t>
            </w:r>
          </w:p>
        </w:tc>
        <w:tc>
          <w:tcPr>
            <w:tcW w:w="8187" w:type="dxa"/>
          </w:tcPr>
          <w:p w14:paraId="71D98C25" w14:textId="77777777" w:rsidR="00E760F3" w:rsidRPr="00647980" w:rsidRDefault="00E760F3" w:rsidP="00BF156F">
            <w:pPr>
              <w:rPr>
                <w:rFonts w:cstheme="minorHAnsi"/>
              </w:rPr>
            </w:pPr>
            <w:r w:rsidRPr="00647980">
              <w:rPr>
                <w:rFonts w:eastAsia="Times New Roman" w:cstheme="minorHAnsi"/>
              </w:rPr>
              <w:t>Bolezenska stanja, pri katerih je zavarovana oseba naučena samoinjiciranja ampuliranih zdravil.</w:t>
            </w:r>
          </w:p>
        </w:tc>
      </w:tr>
      <w:tr w:rsidR="00E760F3" w:rsidRPr="00647980" w14:paraId="3BAA06B3" w14:textId="77777777" w:rsidTr="00BF156F">
        <w:tc>
          <w:tcPr>
            <w:tcW w:w="5807" w:type="dxa"/>
          </w:tcPr>
          <w:p w14:paraId="2330D367" w14:textId="77777777" w:rsidR="00E760F3" w:rsidRPr="00647980" w:rsidRDefault="00E760F3" w:rsidP="00BF156F">
            <w:pPr>
              <w:rPr>
                <w:rFonts w:cstheme="minorHAnsi"/>
              </w:rPr>
            </w:pPr>
            <w:r w:rsidRPr="00647980">
              <w:rPr>
                <w:rFonts w:eastAsia="Times New Roman" w:cstheme="minorHAnsi"/>
              </w:rPr>
              <w:t>IGLA ZA ENKRATNO SUBCUTANO UPORABO</w:t>
            </w:r>
          </w:p>
        </w:tc>
        <w:tc>
          <w:tcPr>
            <w:tcW w:w="8187" w:type="dxa"/>
          </w:tcPr>
          <w:p w14:paraId="232ACA92" w14:textId="77777777" w:rsidR="00E760F3" w:rsidRPr="00647980" w:rsidRDefault="00E760F3" w:rsidP="00BF156F">
            <w:pPr>
              <w:rPr>
                <w:rFonts w:cstheme="minorHAnsi"/>
              </w:rPr>
            </w:pPr>
            <w:r w:rsidRPr="00647980">
              <w:rPr>
                <w:rFonts w:eastAsia="Times New Roman" w:cstheme="minorHAnsi"/>
              </w:rPr>
              <w:t>Bolezenska stanja, pri katerih je zavarovana oseba naučena samoinjiciranja ampuliranih zdravil.</w:t>
            </w:r>
          </w:p>
        </w:tc>
      </w:tr>
      <w:tr w:rsidR="00E760F3" w:rsidRPr="00647980" w14:paraId="7045D7F9" w14:textId="77777777" w:rsidTr="00BF156F">
        <w:tc>
          <w:tcPr>
            <w:tcW w:w="5807" w:type="dxa"/>
          </w:tcPr>
          <w:p w14:paraId="04CFDBB2" w14:textId="77777777" w:rsidR="00E760F3" w:rsidRPr="00647980" w:rsidRDefault="00E760F3" w:rsidP="00BF156F">
            <w:pPr>
              <w:rPr>
                <w:rFonts w:cstheme="minorHAnsi"/>
              </w:rPr>
            </w:pPr>
            <w:r w:rsidRPr="00647980">
              <w:rPr>
                <w:rFonts w:eastAsia="Times New Roman" w:cstheme="minorHAnsi"/>
              </w:rPr>
              <w:t>BRIZGA ZA ENKRATNO UPORABO 2 ml</w:t>
            </w:r>
          </w:p>
        </w:tc>
        <w:tc>
          <w:tcPr>
            <w:tcW w:w="8187" w:type="dxa"/>
          </w:tcPr>
          <w:p w14:paraId="352BE6E6" w14:textId="77777777" w:rsidR="00E760F3" w:rsidRPr="00647980" w:rsidRDefault="00E760F3" w:rsidP="00BF156F">
            <w:pPr>
              <w:rPr>
                <w:rFonts w:cstheme="minorHAnsi"/>
              </w:rPr>
            </w:pPr>
            <w:r w:rsidRPr="00647980">
              <w:rPr>
                <w:rFonts w:eastAsia="Times New Roman" w:cstheme="minorHAnsi"/>
              </w:rPr>
              <w:t>Bolezenska stanja, pri katerih je zavarovana oseba naučena samoinjiciranja ampuliranih zdravil.</w:t>
            </w:r>
          </w:p>
        </w:tc>
      </w:tr>
      <w:tr w:rsidR="00E760F3" w:rsidRPr="00647980" w14:paraId="33D05C5F" w14:textId="77777777" w:rsidTr="00BF156F">
        <w:tc>
          <w:tcPr>
            <w:tcW w:w="5807" w:type="dxa"/>
          </w:tcPr>
          <w:p w14:paraId="427B642B" w14:textId="77777777" w:rsidR="00E760F3" w:rsidRPr="00647980" w:rsidRDefault="00E760F3" w:rsidP="00BF156F">
            <w:pPr>
              <w:rPr>
                <w:rFonts w:cstheme="minorHAnsi"/>
              </w:rPr>
            </w:pPr>
            <w:r w:rsidRPr="00647980">
              <w:rPr>
                <w:rFonts w:eastAsia="Times New Roman" w:cstheme="minorHAnsi"/>
              </w:rPr>
              <w:t>BRIZGA Z IGLO INZULINKA</w:t>
            </w:r>
          </w:p>
        </w:tc>
        <w:tc>
          <w:tcPr>
            <w:tcW w:w="8187" w:type="dxa"/>
          </w:tcPr>
          <w:p w14:paraId="12BE9114" w14:textId="77777777" w:rsidR="00E760F3" w:rsidRPr="00647980" w:rsidRDefault="00E760F3" w:rsidP="00BF156F">
            <w:pPr>
              <w:rPr>
                <w:rFonts w:cstheme="minorHAnsi"/>
              </w:rPr>
            </w:pPr>
            <w:r w:rsidRPr="00647980">
              <w:rPr>
                <w:rFonts w:eastAsia="Times New Roman" w:cstheme="minorHAnsi"/>
              </w:rPr>
              <w:t>Bolezenska stanja, pri katerih je zavarovana oseba naučena samoinjiciranja ampuliranih zdravil.</w:t>
            </w:r>
          </w:p>
        </w:tc>
      </w:tr>
      <w:tr w:rsidR="00E760F3" w:rsidRPr="00647980" w14:paraId="613B712F" w14:textId="77777777" w:rsidTr="00BF156F">
        <w:tc>
          <w:tcPr>
            <w:tcW w:w="5807" w:type="dxa"/>
          </w:tcPr>
          <w:p w14:paraId="5B747383" w14:textId="77777777" w:rsidR="00E760F3" w:rsidRPr="00647980" w:rsidRDefault="00E760F3" w:rsidP="00BF156F">
            <w:pPr>
              <w:rPr>
                <w:rFonts w:cstheme="minorHAnsi"/>
              </w:rPr>
            </w:pPr>
            <w:r w:rsidRPr="00647980">
              <w:rPr>
                <w:rFonts w:eastAsia="Times New Roman" w:cstheme="minorHAnsi"/>
              </w:rPr>
              <w:t>BRIZGA Z IGLO SUBCUTANA 2 ml</w:t>
            </w:r>
          </w:p>
        </w:tc>
        <w:tc>
          <w:tcPr>
            <w:tcW w:w="8187" w:type="dxa"/>
          </w:tcPr>
          <w:p w14:paraId="1D8061FA" w14:textId="77777777" w:rsidR="00E760F3" w:rsidRPr="00647980" w:rsidRDefault="00E760F3" w:rsidP="00BF156F">
            <w:pPr>
              <w:rPr>
                <w:rFonts w:cstheme="minorHAnsi"/>
              </w:rPr>
            </w:pPr>
            <w:r w:rsidRPr="00647980">
              <w:rPr>
                <w:rFonts w:eastAsia="Times New Roman" w:cstheme="minorHAnsi"/>
              </w:rPr>
              <w:t>Bolezenska stanja, pri katerih je zavarovana oseba naučena samoinjiciranja ampuliranih zdravil.</w:t>
            </w:r>
          </w:p>
        </w:tc>
      </w:tr>
      <w:tr w:rsidR="00E760F3" w:rsidRPr="00647980" w14:paraId="0C06FADA" w14:textId="77777777" w:rsidTr="00BF156F">
        <w:tc>
          <w:tcPr>
            <w:tcW w:w="5807" w:type="dxa"/>
          </w:tcPr>
          <w:p w14:paraId="40720F36" w14:textId="77777777" w:rsidR="00E760F3" w:rsidRPr="00647980" w:rsidRDefault="00E760F3" w:rsidP="00BF156F">
            <w:pPr>
              <w:rPr>
                <w:rFonts w:cstheme="minorHAnsi"/>
              </w:rPr>
            </w:pPr>
            <w:r w:rsidRPr="00647980">
              <w:rPr>
                <w:rFonts w:eastAsia="Times New Roman" w:cstheme="minorHAnsi"/>
              </w:rPr>
              <w:t>BRIZGE ZA DAJANJE OLJA IN ZDRAVIL 1 ml</w:t>
            </w:r>
          </w:p>
        </w:tc>
        <w:tc>
          <w:tcPr>
            <w:tcW w:w="8187" w:type="dxa"/>
          </w:tcPr>
          <w:p w14:paraId="72BE5D1C" w14:textId="77777777" w:rsidR="00E760F3" w:rsidRPr="00647980" w:rsidRDefault="00E760F3" w:rsidP="00BF156F">
            <w:pPr>
              <w:rPr>
                <w:rFonts w:cstheme="minorHAnsi"/>
              </w:rPr>
            </w:pPr>
            <w:r w:rsidRPr="00647980">
              <w:rPr>
                <w:rFonts w:eastAsia="Times New Roman" w:cstheme="minorHAnsi"/>
              </w:rPr>
              <w:t>Zavarovana oseba z vstavljeno nasogastrično sondo, gastrostomsko cevko ali jejunostomsko cevko ima pravico do brizge za dajanje olja in zdravil.</w:t>
            </w:r>
          </w:p>
        </w:tc>
      </w:tr>
      <w:tr w:rsidR="00E760F3" w:rsidRPr="00647980" w14:paraId="1FBCF30F" w14:textId="77777777" w:rsidTr="00BF156F">
        <w:tc>
          <w:tcPr>
            <w:tcW w:w="5807" w:type="dxa"/>
          </w:tcPr>
          <w:p w14:paraId="02D24475" w14:textId="77777777" w:rsidR="00E760F3" w:rsidRPr="00647980" w:rsidRDefault="00E760F3" w:rsidP="00BF156F">
            <w:pPr>
              <w:rPr>
                <w:rFonts w:cstheme="minorHAnsi"/>
              </w:rPr>
            </w:pPr>
            <w:r w:rsidRPr="00647980">
              <w:rPr>
                <w:rFonts w:eastAsia="Times New Roman" w:cstheme="minorHAnsi"/>
              </w:rPr>
              <w:t>BRIZGE ZA DAJANJE OLJA IN ZDRAVIL Z ENFIT NASTAVKOM 1 ml</w:t>
            </w:r>
          </w:p>
        </w:tc>
        <w:tc>
          <w:tcPr>
            <w:tcW w:w="8187" w:type="dxa"/>
          </w:tcPr>
          <w:p w14:paraId="5798E603" w14:textId="77777777" w:rsidR="00E760F3" w:rsidRPr="00647980" w:rsidRDefault="00E760F3" w:rsidP="00BF156F">
            <w:pPr>
              <w:rPr>
                <w:rFonts w:cstheme="minorHAnsi"/>
              </w:rPr>
            </w:pPr>
            <w:r w:rsidRPr="00647980">
              <w:rPr>
                <w:rFonts w:eastAsia="Times New Roman" w:cstheme="minorHAnsi"/>
              </w:rPr>
              <w:t>Zavarovana oseba z vstavljeno nasogastrično sondo, gastrostomsko cevko ali jejunostomsko cevko ima pravico do brizge za dajanje olja in zdravil.</w:t>
            </w:r>
          </w:p>
        </w:tc>
      </w:tr>
      <w:tr w:rsidR="00E760F3" w:rsidRPr="00647980" w14:paraId="7E7F4FF8" w14:textId="77777777" w:rsidTr="00BF156F">
        <w:tc>
          <w:tcPr>
            <w:tcW w:w="5807" w:type="dxa"/>
          </w:tcPr>
          <w:p w14:paraId="2EC55B7F" w14:textId="77777777" w:rsidR="00E760F3" w:rsidRPr="00647980" w:rsidRDefault="00E760F3" w:rsidP="00BF156F">
            <w:pPr>
              <w:rPr>
                <w:rFonts w:cstheme="minorHAnsi"/>
              </w:rPr>
            </w:pPr>
            <w:r w:rsidRPr="00647980">
              <w:rPr>
                <w:rFonts w:eastAsia="Times New Roman" w:cstheme="minorHAnsi"/>
              </w:rPr>
              <w:t>BRIZGE ZA DAJANJE OLJA IN ZDRAVIL 2,5 ml</w:t>
            </w:r>
          </w:p>
        </w:tc>
        <w:tc>
          <w:tcPr>
            <w:tcW w:w="8187" w:type="dxa"/>
          </w:tcPr>
          <w:p w14:paraId="6453D0D4" w14:textId="77777777" w:rsidR="00E760F3" w:rsidRPr="00647980" w:rsidRDefault="00E760F3" w:rsidP="00BF156F">
            <w:pPr>
              <w:rPr>
                <w:rFonts w:cstheme="minorHAnsi"/>
              </w:rPr>
            </w:pPr>
            <w:r w:rsidRPr="00647980">
              <w:rPr>
                <w:rFonts w:eastAsia="Times New Roman" w:cstheme="minorHAnsi"/>
              </w:rPr>
              <w:t>Zavarovana oseba z vstavljeno nasogastrično sondo, gastrostomsko cevko ali jejunostomsko cevko ima pravico do brizge za dajanje olja in zdravil.</w:t>
            </w:r>
          </w:p>
        </w:tc>
      </w:tr>
      <w:tr w:rsidR="00E760F3" w:rsidRPr="00647980" w14:paraId="3F87B793" w14:textId="77777777" w:rsidTr="00BF156F">
        <w:tc>
          <w:tcPr>
            <w:tcW w:w="5807" w:type="dxa"/>
          </w:tcPr>
          <w:p w14:paraId="752BE011" w14:textId="77777777" w:rsidR="00E760F3" w:rsidRPr="00647980" w:rsidRDefault="00E760F3" w:rsidP="00BF156F">
            <w:pPr>
              <w:rPr>
                <w:rFonts w:cstheme="minorHAnsi"/>
              </w:rPr>
            </w:pPr>
            <w:r w:rsidRPr="00647980">
              <w:rPr>
                <w:rFonts w:eastAsia="Times New Roman" w:cstheme="minorHAnsi"/>
              </w:rPr>
              <w:t>BRIZGE ZA DAJANJE OLJA IN ZDRAVIL Z ENFIT NASTAVKOM 2,5 ml</w:t>
            </w:r>
          </w:p>
        </w:tc>
        <w:tc>
          <w:tcPr>
            <w:tcW w:w="8187" w:type="dxa"/>
          </w:tcPr>
          <w:p w14:paraId="2F3FD97F" w14:textId="77777777" w:rsidR="00E760F3" w:rsidRPr="00647980" w:rsidRDefault="00E760F3" w:rsidP="00BF156F">
            <w:pPr>
              <w:rPr>
                <w:rFonts w:cstheme="minorHAnsi"/>
              </w:rPr>
            </w:pPr>
            <w:r w:rsidRPr="00647980">
              <w:rPr>
                <w:rFonts w:eastAsia="Times New Roman" w:cstheme="minorHAnsi"/>
              </w:rPr>
              <w:t>Zavarovana oseba z vstavljeno nasogastrično sondo, gastrostomsko cevko ali jejunostomsko cevko ima pravico do brizge za dajanje olja in zdravil.</w:t>
            </w:r>
          </w:p>
        </w:tc>
      </w:tr>
      <w:tr w:rsidR="00E760F3" w:rsidRPr="00647980" w14:paraId="3D37A01B" w14:textId="77777777" w:rsidTr="00BF156F">
        <w:tc>
          <w:tcPr>
            <w:tcW w:w="5807" w:type="dxa"/>
          </w:tcPr>
          <w:p w14:paraId="549A6575" w14:textId="77777777" w:rsidR="00E760F3" w:rsidRPr="00647980" w:rsidRDefault="00E760F3" w:rsidP="00BF156F">
            <w:pPr>
              <w:rPr>
                <w:rFonts w:cstheme="minorHAnsi"/>
              </w:rPr>
            </w:pPr>
            <w:r w:rsidRPr="00647980">
              <w:rPr>
                <w:rFonts w:eastAsia="Times New Roman" w:cstheme="minorHAnsi"/>
              </w:rPr>
              <w:t>BRIZGE ZA DAJANJE OLJA IN ZDRAVIL 5 ml</w:t>
            </w:r>
          </w:p>
        </w:tc>
        <w:tc>
          <w:tcPr>
            <w:tcW w:w="8187" w:type="dxa"/>
          </w:tcPr>
          <w:p w14:paraId="4233184A" w14:textId="77777777" w:rsidR="00E760F3" w:rsidRPr="00647980" w:rsidRDefault="00E760F3" w:rsidP="00BF156F">
            <w:pPr>
              <w:rPr>
                <w:rFonts w:cstheme="minorHAnsi"/>
              </w:rPr>
            </w:pPr>
            <w:r w:rsidRPr="00647980">
              <w:rPr>
                <w:rFonts w:eastAsia="Times New Roman" w:cstheme="minorHAnsi"/>
              </w:rPr>
              <w:t>Zavarovana oseba z vstavljeno nasogastrično sondo, gastrostomsko cevko ali jejunostomsko cevko ima pravico do brizge za dajanje olja in zdravil.</w:t>
            </w:r>
          </w:p>
        </w:tc>
      </w:tr>
      <w:tr w:rsidR="00E760F3" w:rsidRPr="00647980" w14:paraId="454707E5" w14:textId="77777777" w:rsidTr="00BF156F">
        <w:tc>
          <w:tcPr>
            <w:tcW w:w="5807" w:type="dxa"/>
          </w:tcPr>
          <w:p w14:paraId="1A0601C1" w14:textId="77777777" w:rsidR="00E760F3" w:rsidRPr="00647980" w:rsidRDefault="00E760F3" w:rsidP="00BF156F">
            <w:pPr>
              <w:rPr>
                <w:rFonts w:cstheme="minorHAnsi"/>
              </w:rPr>
            </w:pPr>
            <w:r w:rsidRPr="00647980">
              <w:rPr>
                <w:rFonts w:eastAsia="Times New Roman" w:cstheme="minorHAnsi"/>
              </w:rPr>
              <w:t>BRIZGE ZA DAJANJE OLJA IN ZDRAVIL Z ENFIT NASTAVKOM 5 ml</w:t>
            </w:r>
          </w:p>
        </w:tc>
        <w:tc>
          <w:tcPr>
            <w:tcW w:w="8187" w:type="dxa"/>
          </w:tcPr>
          <w:p w14:paraId="737E09B3" w14:textId="77777777" w:rsidR="00E760F3" w:rsidRPr="00647980" w:rsidRDefault="00E760F3" w:rsidP="00BF156F">
            <w:pPr>
              <w:rPr>
                <w:rFonts w:cstheme="minorHAnsi"/>
              </w:rPr>
            </w:pPr>
            <w:r w:rsidRPr="00647980">
              <w:rPr>
                <w:rFonts w:eastAsia="Times New Roman" w:cstheme="minorHAnsi"/>
              </w:rPr>
              <w:t>Zavarovana oseba z vstavljeno nasogastrično sondo, gastrostomsko cevko ali jejunostomsko cevko ima pravico do brizge za dajanje olja in zdravil.</w:t>
            </w:r>
          </w:p>
        </w:tc>
      </w:tr>
      <w:tr w:rsidR="00E760F3" w:rsidRPr="00647980" w14:paraId="1769EA71" w14:textId="77777777" w:rsidTr="00BF156F">
        <w:tc>
          <w:tcPr>
            <w:tcW w:w="5807" w:type="dxa"/>
          </w:tcPr>
          <w:p w14:paraId="5106BD5F" w14:textId="77777777" w:rsidR="00E760F3" w:rsidRPr="00647980" w:rsidRDefault="00E760F3" w:rsidP="00BF156F">
            <w:pPr>
              <w:rPr>
                <w:rFonts w:cstheme="minorHAnsi"/>
              </w:rPr>
            </w:pPr>
            <w:r w:rsidRPr="00647980">
              <w:rPr>
                <w:rFonts w:eastAsia="Times New Roman" w:cstheme="minorHAnsi"/>
              </w:rPr>
              <w:t>BRIZGE ZA DAJANJE OLJA IN ZDRAVIL 10 ml</w:t>
            </w:r>
          </w:p>
        </w:tc>
        <w:tc>
          <w:tcPr>
            <w:tcW w:w="8187" w:type="dxa"/>
          </w:tcPr>
          <w:p w14:paraId="0A9BD5E8" w14:textId="77777777" w:rsidR="00E760F3" w:rsidRPr="00647980" w:rsidRDefault="00E760F3" w:rsidP="00BF156F">
            <w:pPr>
              <w:rPr>
                <w:rFonts w:cstheme="minorHAnsi"/>
              </w:rPr>
            </w:pPr>
            <w:r w:rsidRPr="00647980">
              <w:rPr>
                <w:rFonts w:eastAsia="Times New Roman" w:cstheme="minorHAnsi"/>
              </w:rPr>
              <w:t>Zavarovana oseba z vstavljeno nasogastrično sondo, gastrostomsko cevko ali jejunostomsko cevko ima pravico do brizge za dajanje olja in zdravil.</w:t>
            </w:r>
          </w:p>
        </w:tc>
      </w:tr>
      <w:tr w:rsidR="00E760F3" w:rsidRPr="00647980" w14:paraId="46D5F73E" w14:textId="77777777" w:rsidTr="00BF156F">
        <w:tc>
          <w:tcPr>
            <w:tcW w:w="5807" w:type="dxa"/>
          </w:tcPr>
          <w:p w14:paraId="5553BDA0" w14:textId="77777777" w:rsidR="00E760F3" w:rsidRPr="00647980" w:rsidRDefault="00E760F3" w:rsidP="00BF156F">
            <w:pPr>
              <w:rPr>
                <w:rFonts w:cstheme="minorHAnsi"/>
              </w:rPr>
            </w:pPr>
            <w:r w:rsidRPr="00647980">
              <w:rPr>
                <w:rFonts w:eastAsia="Times New Roman" w:cstheme="minorHAnsi"/>
              </w:rPr>
              <w:t>BRIZGE ZA DAJANJE OLJA IN ZDRAVIL Z ENFIT NASTAVKOM 10 ml</w:t>
            </w:r>
          </w:p>
        </w:tc>
        <w:tc>
          <w:tcPr>
            <w:tcW w:w="8187" w:type="dxa"/>
          </w:tcPr>
          <w:p w14:paraId="089E9565" w14:textId="77777777" w:rsidR="00E760F3" w:rsidRPr="00647980" w:rsidRDefault="00E760F3" w:rsidP="00BF156F">
            <w:pPr>
              <w:rPr>
                <w:rFonts w:cstheme="minorHAnsi"/>
              </w:rPr>
            </w:pPr>
            <w:r w:rsidRPr="00647980">
              <w:rPr>
                <w:rFonts w:eastAsia="Times New Roman" w:cstheme="minorHAnsi"/>
              </w:rPr>
              <w:t>Zavarovana oseba z vstavljeno nasogastrično sondo, gastrostomsko cevko ali jejunostomsko cevko ima pravico do brizge za dajanje olja in zdravil.</w:t>
            </w:r>
          </w:p>
        </w:tc>
      </w:tr>
      <w:tr w:rsidR="00E760F3" w:rsidRPr="00647980" w14:paraId="2131F7A5" w14:textId="77777777" w:rsidTr="00BF156F">
        <w:tc>
          <w:tcPr>
            <w:tcW w:w="5807" w:type="dxa"/>
          </w:tcPr>
          <w:p w14:paraId="197ADE2B" w14:textId="77777777" w:rsidR="00E760F3" w:rsidRPr="00647980" w:rsidRDefault="00E760F3" w:rsidP="00BF156F">
            <w:pPr>
              <w:rPr>
                <w:rFonts w:cstheme="minorHAnsi"/>
              </w:rPr>
            </w:pPr>
            <w:r w:rsidRPr="00647980">
              <w:rPr>
                <w:rFonts w:eastAsia="Times New Roman" w:cstheme="minorHAnsi"/>
              </w:rPr>
              <w:t>BRIZGE ZA DAJANJE OLJA IN ZDRAVIL 20 ml</w:t>
            </w:r>
          </w:p>
        </w:tc>
        <w:tc>
          <w:tcPr>
            <w:tcW w:w="8187" w:type="dxa"/>
          </w:tcPr>
          <w:p w14:paraId="19A9C687" w14:textId="77777777" w:rsidR="00E760F3" w:rsidRPr="00647980" w:rsidRDefault="00E760F3" w:rsidP="00BF156F">
            <w:pPr>
              <w:rPr>
                <w:rFonts w:cstheme="minorHAnsi"/>
              </w:rPr>
            </w:pPr>
            <w:r w:rsidRPr="00647980">
              <w:rPr>
                <w:rFonts w:eastAsia="Times New Roman" w:cstheme="minorHAnsi"/>
              </w:rPr>
              <w:t>Zavarovana oseba z vstavljeno nasogastrično sondo, gastrostomsko cevko ali jejunostomsko cevko ima pravico do brizge za dajanje olja in zdravil.</w:t>
            </w:r>
          </w:p>
        </w:tc>
      </w:tr>
      <w:tr w:rsidR="00E760F3" w:rsidRPr="00647980" w14:paraId="17F6DB9A" w14:textId="77777777" w:rsidTr="00BF156F">
        <w:tc>
          <w:tcPr>
            <w:tcW w:w="5807" w:type="dxa"/>
          </w:tcPr>
          <w:p w14:paraId="14F63D2D" w14:textId="77777777" w:rsidR="00E760F3" w:rsidRPr="00647980" w:rsidRDefault="00E760F3" w:rsidP="00BF156F">
            <w:pPr>
              <w:rPr>
                <w:rFonts w:cstheme="minorHAnsi"/>
              </w:rPr>
            </w:pPr>
            <w:r w:rsidRPr="00647980">
              <w:rPr>
                <w:rFonts w:eastAsia="Times New Roman" w:cstheme="minorHAnsi"/>
              </w:rPr>
              <w:t>BRIZGE ZA DAJANJE OLJA IN ZDRAVIL Z ENFIT NASTAVKOM 20 ml</w:t>
            </w:r>
          </w:p>
        </w:tc>
        <w:tc>
          <w:tcPr>
            <w:tcW w:w="8187" w:type="dxa"/>
          </w:tcPr>
          <w:p w14:paraId="45959EB8" w14:textId="77777777" w:rsidR="00E760F3" w:rsidRPr="00647980" w:rsidRDefault="00E760F3" w:rsidP="00BF156F">
            <w:pPr>
              <w:rPr>
                <w:rFonts w:cstheme="minorHAnsi"/>
              </w:rPr>
            </w:pPr>
            <w:r w:rsidRPr="00647980">
              <w:rPr>
                <w:rFonts w:eastAsia="Times New Roman" w:cstheme="minorHAnsi"/>
              </w:rPr>
              <w:t>Zavarovana oseba z vstavljeno nasogastrično sondo, gastrostomsko cevko ali jejunostomsko cevko ima pravico do brizge za dajanje olja in zdravil.</w:t>
            </w:r>
          </w:p>
        </w:tc>
      </w:tr>
      <w:tr w:rsidR="00E760F3" w:rsidRPr="00647980" w14:paraId="054E5927" w14:textId="77777777" w:rsidTr="00BF156F">
        <w:tc>
          <w:tcPr>
            <w:tcW w:w="5807" w:type="dxa"/>
          </w:tcPr>
          <w:p w14:paraId="745365DA" w14:textId="77777777" w:rsidR="00E760F3" w:rsidRPr="00647980" w:rsidRDefault="00E760F3" w:rsidP="00BF156F">
            <w:pPr>
              <w:rPr>
                <w:rFonts w:eastAsia="Times New Roman" w:cstheme="minorHAnsi"/>
              </w:rPr>
            </w:pPr>
            <w:r w:rsidRPr="00647980">
              <w:t>IGLA ZA INJEKCIJSKI PERESNIK</w:t>
            </w:r>
          </w:p>
        </w:tc>
        <w:tc>
          <w:tcPr>
            <w:tcW w:w="8187" w:type="dxa"/>
          </w:tcPr>
          <w:p w14:paraId="3E776444" w14:textId="77777777" w:rsidR="00E760F3" w:rsidRPr="00647980" w:rsidRDefault="00E760F3" w:rsidP="00BF156F">
            <w:r w:rsidRPr="00647980">
              <w:t xml:space="preserve">Uporaba zdravila, razen inzulina in agonista GLP-1, za subkutano uporabo iz pred-napolnjenega injekcijskega peresnika. </w:t>
            </w:r>
          </w:p>
        </w:tc>
      </w:tr>
      <w:tr w:rsidR="00E760F3" w:rsidRPr="00647980" w14:paraId="19109EE3" w14:textId="77777777" w:rsidTr="00BF156F">
        <w:tc>
          <w:tcPr>
            <w:tcW w:w="13994" w:type="dxa"/>
            <w:gridSpan w:val="2"/>
          </w:tcPr>
          <w:p w14:paraId="29BED57B" w14:textId="77777777" w:rsidR="00E760F3" w:rsidRPr="00647980" w:rsidRDefault="00E760F3" w:rsidP="00BF156F">
            <w:pPr>
              <w:rPr>
                <w:rFonts w:cstheme="minorHAnsi"/>
              </w:rPr>
            </w:pPr>
            <w:r w:rsidRPr="00647980">
              <w:rPr>
                <w:rFonts w:eastAsia="Times New Roman" w:cstheme="minorHAnsi"/>
                <w:b/>
              </w:rPr>
              <w:lastRenderedPageBreak/>
              <w:t>II. Medicinski pripomočki za hranjenje</w:t>
            </w:r>
          </w:p>
        </w:tc>
      </w:tr>
      <w:tr w:rsidR="00E760F3" w:rsidRPr="00647980" w14:paraId="050EBE6E" w14:textId="77777777" w:rsidTr="00BF156F">
        <w:tc>
          <w:tcPr>
            <w:tcW w:w="5807" w:type="dxa"/>
          </w:tcPr>
          <w:p w14:paraId="2DAC1DB8" w14:textId="77777777" w:rsidR="00E760F3" w:rsidRPr="00647980" w:rsidRDefault="00E760F3" w:rsidP="00BF156F">
            <w:pPr>
              <w:rPr>
                <w:rFonts w:cstheme="minorHAnsi"/>
              </w:rPr>
            </w:pPr>
            <w:r w:rsidRPr="00647980">
              <w:rPr>
                <w:rFonts w:eastAsia="Times New Roman" w:cstheme="minorHAnsi"/>
              </w:rPr>
              <w:t>BRIZGE ZA HRANJENJE 50 - 60 ml</w:t>
            </w:r>
          </w:p>
        </w:tc>
        <w:tc>
          <w:tcPr>
            <w:tcW w:w="8187" w:type="dxa"/>
          </w:tcPr>
          <w:p w14:paraId="3EFCD89C" w14:textId="77777777" w:rsidR="00E760F3" w:rsidRPr="00647980" w:rsidRDefault="00E760F3" w:rsidP="00BF156F">
            <w:pPr>
              <w:rPr>
                <w:rFonts w:cstheme="minorHAnsi"/>
              </w:rPr>
            </w:pPr>
            <w:r w:rsidRPr="00647980">
              <w:rPr>
                <w:rFonts w:eastAsia="Times New Roman" w:cstheme="minorHAnsi"/>
              </w:rPr>
              <w:t>Zavarovana oseba z vstavljeno nasogastrično sondo, gastrostomsko cevko ali jejunostomsko cevko ima pravico do brizge za hranjenje.</w:t>
            </w:r>
          </w:p>
        </w:tc>
      </w:tr>
      <w:tr w:rsidR="00E760F3" w:rsidRPr="00647980" w14:paraId="3D4BE066" w14:textId="77777777" w:rsidTr="00BF156F">
        <w:tc>
          <w:tcPr>
            <w:tcW w:w="5807" w:type="dxa"/>
          </w:tcPr>
          <w:p w14:paraId="21AC28B3" w14:textId="77777777" w:rsidR="00E760F3" w:rsidRPr="00647980" w:rsidRDefault="00E760F3" w:rsidP="00BF156F">
            <w:pPr>
              <w:rPr>
                <w:rFonts w:cstheme="minorHAnsi"/>
              </w:rPr>
            </w:pPr>
            <w:r w:rsidRPr="00647980">
              <w:rPr>
                <w:rFonts w:eastAsia="Times New Roman" w:cstheme="minorHAnsi"/>
              </w:rPr>
              <w:t>BRIZGE ZA HRANJENJE Z ENFIT NASTAVKOM 50 - 60 ml</w:t>
            </w:r>
          </w:p>
        </w:tc>
        <w:tc>
          <w:tcPr>
            <w:tcW w:w="8187" w:type="dxa"/>
          </w:tcPr>
          <w:p w14:paraId="64A23158" w14:textId="77777777" w:rsidR="00E760F3" w:rsidRPr="00647980" w:rsidRDefault="00E760F3" w:rsidP="00BF156F">
            <w:pPr>
              <w:rPr>
                <w:rFonts w:cstheme="minorHAnsi"/>
              </w:rPr>
            </w:pPr>
            <w:r w:rsidRPr="00647980">
              <w:rPr>
                <w:rFonts w:eastAsia="Times New Roman" w:cstheme="minorHAnsi"/>
              </w:rPr>
              <w:t>Zavarovana oseba z vstavljeno nasogastrično sondo, gastrostomsko cevko ali jejunostomsko cevko ima pravico do brizge za hranjenje.</w:t>
            </w:r>
          </w:p>
        </w:tc>
      </w:tr>
      <w:tr w:rsidR="00E760F3" w:rsidRPr="00647980" w14:paraId="2F3F3F99" w14:textId="77777777" w:rsidTr="00BF156F">
        <w:tc>
          <w:tcPr>
            <w:tcW w:w="5807" w:type="dxa"/>
          </w:tcPr>
          <w:p w14:paraId="22EC8452" w14:textId="77777777" w:rsidR="00E760F3" w:rsidRPr="00647980" w:rsidRDefault="00E760F3" w:rsidP="00BF156F">
            <w:pPr>
              <w:rPr>
                <w:rFonts w:cstheme="minorHAnsi"/>
              </w:rPr>
            </w:pPr>
            <w:r w:rsidRPr="00647980">
              <w:rPr>
                <w:rFonts w:eastAsia="Times New Roman" w:cstheme="minorHAnsi"/>
              </w:rPr>
              <w:t>PODALJŠEK ZA HRANJENJE PO GASTROSTOMI</w:t>
            </w:r>
          </w:p>
        </w:tc>
        <w:tc>
          <w:tcPr>
            <w:tcW w:w="8187" w:type="dxa"/>
          </w:tcPr>
          <w:p w14:paraId="669CFA67" w14:textId="77777777" w:rsidR="00E760F3" w:rsidRPr="00647980" w:rsidRDefault="00E760F3" w:rsidP="00BF156F">
            <w:pPr>
              <w:rPr>
                <w:rFonts w:cstheme="minorHAnsi"/>
              </w:rPr>
            </w:pPr>
            <w:r w:rsidRPr="00647980">
              <w:rPr>
                <w:rFonts w:eastAsia="Times New Roman" w:cstheme="minorHAnsi"/>
              </w:rPr>
              <w:t>Zavarovana oseba z vstavljeno gastrostomsko cevko ima pravico do podaljška za hranjenje po gastrostomi.</w:t>
            </w:r>
          </w:p>
        </w:tc>
      </w:tr>
      <w:tr w:rsidR="00E760F3" w:rsidRPr="00647980" w14:paraId="5EAE463B" w14:textId="77777777" w:rsidTr="00BF156F">
        <w:tc>
          <w:tcPr>
            <w:tcW w:w="5807" w:type="dxa"/>
          </w:tcPr>
          <w:p w14:paraId="2877A5ED" w14:textId="77777777" w:rsidR="00E760F3" w:rsidRPr="00647980" w:rsidRDefault="00E760F3" w:rsidP="00BF156F">
            <w:pPr>
              <w:rPr>
                <w:rFonts w:cstheme="minorHAnsi"/>
              </w:rPr>
            </w:pPr>
            <w:r w:rsidRPr="00647980">
              <w:rPr>
                <w:rFonts w:eastAsia="Times New Roman" w:cstheme="minorHAnsi"/>
              </w:rPr>
              <w:t>PODALJŠEK ZA HRANJENJE PO GASTROSTOMI Z ENFIT NASTAVKOM</w:t>
            </w:r>
          </w:p>
        </w:tc>
        <w:tc>
          <w:tcPr>
            <w:tcW w:w="8187" w:type="dxa"/>
          </w:tcPr>
          <w:p w14:paraId="11254AAB" w14:textId="77777777" w:rsidR="00E760F3" w:rsidRPr="00647980" w:rsidRDefault="00E760F3" w:rsidP="00BF156F">
            <w:pPr>
              <w:rPr>
                <w:rFonts w:cstheme="minorHAnsi"/>
              </w:rPr>
            </w:pPr>
            <w:r w:rsidRPr="00647980">
              <w:rPr>
                <w:rFonts w:eastAsia="Times New Roman" w:cstheme="minorHAnsi"/>
              </w:rPr>
              <w:t>Zavarovana oseba z vstavljeno gastrostomsko cevko ima pravico do podaljška za hranjenje po gastrostomi.</w:t>
            </w:r>
            <w:r>
              <w:rPr>
                <w:rFonts w:eastAsia="Times New Roman" w:cstheme="minorHAnsi"/>
              </w:rPr>
              <w:t>«.</w:t>
            </w:r>
          </w:p>
        </w:tc>
      </w:tr>
    </w:tbl>
    <w:p w14:paraId="5EC9238B" w14:textId="77777777" w:rsidR="00E760F3" w:rsidRPr="00647980" w:rsidRDefault="00E760F3" w:rsidP="00E760F3">
      <w:pPr>
        <w:rPr>
          <w:rFonts w:cstheme="minorHAnsi"/>
        </w:rPr>
      </w:pPr>
    </w:p>
    <w:p w14:paraId="65656ABA" w14:textId="77777777" w:rsidR="00E760F3" w:rsidRDefault="00E760F3" w:rsidP="00E760F3">
      <w:pPr>
        <w:tabs>
          <w:tab w:val="clear" w:pos="5670"/>
        </w:tabs>
        <w:spacing w:after="160" w:line="259" w:lineRule="auto"/>
        <w:jc w:val="left"/>
        <w:rPr>
          <w:rFonts w:eastAsia="Times New Roman" w:cs="Calibri"/>
          <w:b/>
          <w:bCs/>
          <w:shd w:val="clear" w:color="auto" w:fill="FFFFFF"/>
          <w:lang w:eastAsia="sl-SI"/>
        </w:rPr>
      </w:pPr>
      <w:r>
        <w:rPr>
          <w:rFonts w:cs="Calibri"/>
          <w:b/>
          <w:bCs/>
          <w:shd w:val="clear" w:color="auto" w:fill="FFFFFF"/>
        </w:rPr>
        <w:br w:type="page"/>
      </w:r>
    </w:p>
    <w:p w14:paraId="7EBC5C99" w14:textId="77777777" w:rsidR="00E760F3" w:rsidRDefault="00E760F3" w:rsidP="00E760F3">
      <w:pPr>
        <w:pStyle w:val="Sprotnaopomba-besedilo"/>
        <w:spacing w:before="480"/>
        <w:jc w:val="center"/>
        <w:rPr>
          <w:rFonts w:ascii="Calibri" w:hAnsi="Calibri" w:cs="Calibri"/>
          <w:b/>
          <w:bCs/>
          <w:sz w:val="22"/>
          <w:szCs w:val="22"/>
          <w:shd w:val="clear" w:color="auto" w:fill="FFFFFF"/>
        </w:rPr>
        <w:sectPr w:rsidR="00E760F3" w:rsidSect="007832D1">
          <w:footerReference w:type="default" r:id="rId8"/>
          <w:pgSz w:w="16838" w:h="11906" w:orient="landscape"/>
          <w:pgMar w:top="1417" w:right="1417" w:bottom="1417" w:left="1417" w:header="708" w:footer="708" w:gutter="0"/>
          <w:cols w:space="708"/>
          <w:docGrid w:linePitch="360"/>
        </w:sectPr>
      </w:pPr>
    </w:p>
    <w:p w14:paraId="32D24085" w14:textId="77777777" w:rsidR="00A460B2" w:rsidRPr="00EF4E31" w:rsidRDefault="00A460B2" w:rsidP="00A460B2">
      <w:pPr>
        <w:tabs>
          <w:tab w:val="left" w:pos="7425"/>
        </w:tabs>
        <w:rPr>
          <w:rFonts w:cs="Calibri"/>
          <w:b/>
        </w:rPr>
      </w:pPr>
      <w:r w:rsidRPr="00EF4E31">
        <w:rPr>
          <w:rFonts w:cs="Calibri"/>
          <w:b/>
        </w:rPr>
        <w:lastRenderedPageBreak/>
        <w:t>II. OBRAZLOŽITEV ČLENOV</w:t>
      </w:r>
    </w:p>
    <w:p w14:paraId="03ABF4F5" w14:textId="77777777" w:rsidR="00E760F3" w:rsidRPr="00BE62DE" w:rsidRDefault="00E760F3" w:rsidP="00A460B2">
      <w:pPr>
        <w:pStyle w:val="Sprotnaopomba-besedilo"/>
        <w:spacing w:before="240"/>
        <w:jc w:val="both"/>
        <w:rPr>
          <w:rFonts w:ascii="Calibri" w:hAnsi="Calibri" w:cs="Calibri"/>
          <w:sz w:val="22"/>
          <w:szCs w:val="22"/>
        </w:rPr>
      </w:pPr>
      <w:r w:rsidRPr="00BE62DE">
        <w:rPr>
          <w:rFonts w:ascii="Calibri" w:hAnsi="Calibri" w:cs="Calibri"/>
          <w:sz w:val="22"/>
          <w:szCs w:val="22"/>
        </w:rPr>
        <w:t>Na podlagi prvega odstavka 64. člena Pravil obveznega zdravstvenega zavarovanja (Uradni list RS, št. 30/03 – prečiščeno besedilo, 35/03 – popr., 78/03, 84/04, 44/05, 86/06, 90/06 – popr., 64/07, 33/08, 7/09, 88/09, 30/11, 49/12, 106/12, 99/13 – ZSVarPre-C, 25/14, 85/14, 10/17 – ZČmIS, 64/18, 4/20, 42/21 – odl. US, 61/21, </w:t>
      </w:r>
      <w:hyperlink r:id="rId9" w:tgtFrame="_blank" w:tooltip="Zakon o dopolnitvah Zakona o zdravstvenem varstvu in zdravstvenem zavarovanju" w:history="1">
        <w:r w:rsidRPr="00BE62DE">
          <w:rPr>
            <w:rFonts w:ascii="Calibri" w:hAnsi="Calibri" w:cs="Calibri"/>
            <w:sz w:val="22"/>
            <w:szCs w:val="22"/>
          </w:rPr>
          <w:t>159/21</w:t>
        </w:r>
      </w:hyperlink>
      <w:r w:rsidRPr="00BE62DE">
        <w:rPr>
          <w:rFonts w:ascii="Calibri" w:hAnsi="Calibri" w:cs="Calibri"/>
          <w:sz w:val="22"/>
          <w:szCs w:val="22"/>
        </w:rPr>
        <w:t> – ZZVZZ-P, </w:t>
      </w:r>
      <w:hyperlink r:id="rId10" w:tgtFrame="_blank" w:tooltip="Spremembe in dopolnitve Pravil obveznega zdravstvenega zavarovanja" w:history="1">
        <w:r w:rsidRPr="00BE62DE">
          <w:rPr>
            <w:rFonts w:ascii="Calibri" w:hAnsi="Calibri" w:cs="Calibri"/>
            <w:sz w:val="22"/>
            <w:szCs w:val="22"/>
          </w:rPr>
          <w:t>183/21</w:t>
        </w:r>
      </w:hyperlink>
      <w:r w:rsidRPr="00BE62DE">
        <w:rPr>
          <w:rFonts w:ascii="Calibri" w:hAnsi="Calibri" w:cs="Calibri"/>
          <w:sz w:val="22"/>
          <w:szCs w:val="22"/>
        </w:rPr>
        <w:t> in </w:t>
      </w:r>
      <w:hyperlink r:id="rId11" w:tgtFrame="_blank" w:tooltip="Zakon o dolgotrajni oskrbi" w:history="1">
        <w:r w:rsidRPr="00BE62DE">
          <w:rPr>
            <w:rFonts w:ascii="Calibri" w:hAnsi="Calibri" w:cs="Calibri"/>
            <w:sz w:val="22"/>
            <w:szCs w:val="22"/>
          </w:rPr>
          <w:t>196/21</w:t>
        </w:r>
      </w:hyperlink>
      <w:r w:rsidRPr="00BE62DE">
        <w:rPr>
          <w:rFonts w:ascii="Calibri" w:hAnsi="Calibri" w:cs="Calibri"/>
          <w:sz w:val="22"/>
          <w:szCs w:val="22"/>
        </w:rPr>
        <w:t> – ZDOsk; v nadaljnjem besedilu: pravila) ima zavarovana oseba pravico do pripomočkov, ki so potrebni za zdravljenje, medicinsko rehabilitacijo in zdravstveno nego. Pri tem natančnejšo opredelitev zdravstvenih stanj in drugih pogojev, pri katerih ima zavarovana oseba pravico do posameznega medicinskega pripomočka (tj. tisti, ki se predpisuje na naročilnico; v nadaljnjem besedilu: MP), določi skupščina Zavoda za zdravstveno zavarovanje Slovenije (v nadaljnjem besedilu: zavod) s soglasjem ministra, pristojnega za zdravje, kot to določa drugi odstavek 64. člena pravil v skladu s 26. členom Zakona o zdravstvenem varstvu in zdravstvenem zavarovanju (</w:t>
      </w:r>
      <w:bookmarkStart w:id="8" w:name="_Hlk55889524"/>
      <w:r w:rsidRPr="00BE62DE">
        <w:rPr>
          <w:rFonts w:ascii="Calibri" w:hAnsi="Calibri" w:cs="Calibri"/>
          <w:sz w:val="22"/>
          <w:szCs w:val="22"/>
        </w:rPr>
        <w:t xml:space="preserve">Uradni list RS, št. 72/06 – uradno prečiščeno besedilo, 114/06 – ZUTPG, 91/07, 76/08, 62/10 – ZUPJS, 87/11, 40/12 – ZUJF, 21/13 – ZUTD-A, 91/13, 99/13 – ZUPJS-C, 99/13 – ZSVarPre-C, 111/13 – ZMEPIZ-1, 95/14 – ZUJF-C, 47/15 – ZZSDT, 61/17 – ZUPŠ, 64/17 – ZZDej-K, 36/19, 189/20 – ZFRO, 51/21, </w:t>
      </w:r>
      <w:hyperlink r:id="rId12" w:tgtFrame="_blank" w:tooltip="Zakon o dopolnitvah Zakona o zdravstvenem varstvu in zdravstvenem zavarovanju" w:history="1">
        <w:r w:rsidRPr="00BE62DE">
          <w:rPr>
            <w:rFonts w:ascii="Calibri" w:hAnsi="Calibri" w:cs="Calibri"/>
            <w:sz w:val="22"/>
            <w:szCs w:val="22"/>
          </w:rPr>
          <w:t>159/21</w:t>
        </w:r>
      </w:hyperlink>
      <w:r w:rsidRPr="00BE62DE">
        <w:rPr>
          <w:rFonts w:ascii="Calibri" w:hAnsi="Calibri" w:cs="Calibri"/>
          <w:sz w:val="22"/>
          <w:szCs w:val="22"/>
        </w:rPr>
        <w:t xml:space="preserve">, </w:t>
      </w:r>
      <w:hyperlink r:id="rId13" w:tgtFrame="_blank" w:tooltip="Zakon o dolgotrajni oskrbi" w:history="1">
        <w:r w:rsidRPr="00BE62DE">
          <w:rPr>
            <w:rFonts w:ascii="Calibri" w:hAnsi="Calibri" w:cs="Calibri"/>
            <w:sz w:val="22"/>
            <w:szCs w:val="22"/>
          </w:rPr>
          <w:t>196/21</w:t>
        </w:r>
      </w:hyperlink>
      <w:r w:rsidRPr="00BE62DE">
        <w:rPr>
          <w:rFonts w:ascii="Calibri" w:hAnsi="Calibri" w:cs="Calibri"/>
          <w:sz w:val="22"/>
          <w:szCs w:val="22"/>
        </w:rPr>
        <w:t xml:space="preserve"> – ZDOsk, </w:t>
      </w:r>
      <w:hyperlink r:id="rId14" w:tgtFrame="_blank" w:tooltip="Zakon o dopolnitvi Zakona o zdravstvenem varstvu in zdravstvenem zavarovanju" w:history="1">
        <w:r w:rsidRPr="00BE62DE">
          <w:rPr>
            <w:rFonts w:ascii="Calibri" w:hAnsi="Calibri" w:cs="Calibri"/>
            <w:sz w:val="22"/>
            <w:szCs w:val="22"/>
          </w:rPr>
          <w:t>15/22</w:t>
        </w:r>
      </w:hyperlink>
      <w:r w:rsidRPr="00BE62DE">
        <w:rPr>
          <w:rFonts w:ascii="Calibri" w:hAnsi="Calibri" w:cs="Calibri"/>
          <w:sz w:val="22"/>
          <w:szCs w:val="22"/>
        </w:rPr>
        <w:t xml:space="preserve">, </w:t>
      </w:r>
      <w:hyperlink r:id="rId15" w:tgtFrame="_blank" w:tooltip="Zakon o spremembi Zakona o zdravstvenem varstvu in zdravstvenem zavarovanju" w:history="1">
        <w:r w:rsidRPr="00BE62DE">
          <w:rPr>
            <w:rFonts w:ascii="Calibri" w:hAnsi="Calibri" w:cs="Calibri"/>
            <w:sz w:val="22"/>
            <w:szCs w:val="22"/>
          </w:rPr>
          <w:t>43/22</w:t>
        </w:r>
      </w:hyperlink>
      <w:r w:rsidRPr="00BE62DE">
        <w:rPr>
          <w:rFonts w:ascii="Calibri" w:hAnsi="Calibri" w:cs="Calibri"/>
          <w:sz w:val="22"/>
          <w:szCs w:val="22"/>
        </w:rPr>
        <w:t xml:space="preserve"> in 100/22 – ZNUZSZS)</w:t>
      </w:r>
      <w:bookmarkEnd w:id="8"/>
      <w:r w:rsidRPr="00BE62DE">
        <w:rPr>
          <w:rFonts w:ascii="Calibri" w:hAnsi="Calibri" w:cs="Calibri"/>
          <w:sz w:val="22"/>
          <w:szCs w:val="22"/>
        </w:rPr>
        <w:t>.</w:t>
      </w:r>
    </w:p>
    <w:p w14:paraId="76E11658" w14:textId="77777777" w:rsidR="00E760F3" w:rsidRPr="00BE62DE" w:rsidRDefault="00E760F3" w:rsidP="00E760F3">
      <w:pPr>
        <w:pStyle w:val="Sprotnaopomba-besedilo"/>
        <w:spacing w:before="120"/>
        <w:jc w:val="both"/>
        <w:rPr>
          <w:rFonts w:ascii="Calibri" w:hAnsi="Calibri" w:cs="Calibri"/>
          <w:sz w:val="22"/>
          <w:szCs w:val="22"/>
        </w:rPr>
      </w:pPr>
      <w:r w:rsidRPr="00BE62DE">
        <w:rPr>
          <w:rFonts w:ascii="Calibri" w:hAnsi="Calibri" w:cs="Calibri"/>
          <w:sz w:val="22"/>
          <w:szCs w:val="22"/>
        </w:rPr>
        <w:t>Na podlagi drugega odstavka 64. člena pravil se skupine MP z morebitnimi podskupinami MP, vrste MP in natančnejša opredelitev zdravstvenih stanj in drugih pogojev, pri katerih ima zavarovana oseba pravico do posameznega MP, določijo s splošnim aktom skupščine zavoda s soglasjem ministra, pristojnega za zdravje.</w:t>
      </w:r>
    </w:p>
    <w:p w14:paraId="342328C7" w14:textId="77777777" w:rsidR="00E760F3" w:rsidRPr="00BE62DE" w:rsidRDefault="00E760F3" w:rsidP="00E760F3">
      <w:pPr>
        <w:spacing w:before="120" w:line="240" w:lineRule="auto"/>
        <w:rPr>
          <w:rFonts w:cs="Calibri"/>
        </w:rPr>
      </w:pPr>
      <w:r w:rsidRPr="00BE62DE">
        <w:rPr>
          <w:rFonts w:cs="Calibri"/>
        </w:rPr>
        <w:t>Na tej podlagi je sprejet Sklep o zdravstvenih stanjih in drugih pogojih za upravičenost do medicinskih pripomočkov iz obveznega zdravstvenega zavarovanja (Uradni list RS, št. 61/21 in 183/21; v nadaljnjem besedilu: veljavni sklep), s katerim so določena zdravstvena stanja in drugi pogoji za MP (v nadaljnjem besedilu: pogoji za MP).</w:t>
      </w:r>
    </w:p>
    <w:p w14:paraId="43E0290B" w14:textId="77777777" w:rsidR="00E760F3" w:rsidRPr="00BE62DE" w:rsidRDefault="00E760F3" w:rsidP="00E760F3">
      <w:pPr>
        <w:spacing w:before="120" w:line="240" w:lineRule="auto"/>
        <w:rPr>
          <w:rFonts w:cs="Calibri"/>
        </w:rPr>
      </w:pPr>
      <w:r w:rsidRPr="00BE62DE">
        <w:rPr>
          <w:rFonts w:cs="Calibri"/>
        </w:rPr>
        <w:t>S predlaganimi spremembami in dopolnitvami veljavnega sklepa (v nadaljnjem besedilu: novela sklepa) se spreminja ureditev pri naslednjih skupinah MP:</w:t>
      </w:r>
    </w:p>
    <w:p w14:paraId="0993612B" w14:textId="77777777" w:rsidR="00E760F3" w:rsidRPr="00BE62DE" w:rsidRDefault="00E760F3" w:rsidP="00E760F3">
      <w:pPr>
        <w:pStyle w:val="Odstavekseznama"/>
        <w:numPr>
          <w:ilvl w:val="0"/>
          <w:numId w:val="6"/>
        </w:numPr>
        <w:spacing w:line="240" w:lineRule="auto"/>
        <w:contextualSpacing w:val="0"/>
        <w:rPr>
          <w:rFonts w:cs="Calibri"/>
        </w:rPr>
      </w:pPr>
      <w:r w:rsidRPr="00BE62DE">
        <w:rPr>
          <w:rFonts w:cs="Calibri"/>
        </w:rPr>
        <w:t>ortoze (skupina 3),</w:t>
      </w:r>
    </w:p>
    <w:p w14:paraId="76035DBF" w14:textId="77777777" w:rsidR="00E760F3" w:rsidRPr="00BE62DE" w:rsidRDefault="00E760F3" w:rsidP="00E760F3">
      <w:pPr>
        <w:pStyle w:val="Odstavekseznama"/>
        <w:numPr>
          <w:ilvl w:val="0"/>
          <w:numId w:val="6"/>
        </w:numPr>
        <w:spacing w:line="240" w:lineRule="auto"/>
        <w:contextualSpacing w:val="0"/>
        <w:rPr>
          <w:rFonts w:cs="Calibri"/>
        </w:rPr>
      </w:pPr>
      <w:r w:rsidRPr="00BE62DE">
        <w:rPr>
          <w:rFonts w:cs="Calibri"/>
        </w:rPr>
        <w:t>MP za podporo gibalnih zmožnosti (skupina 5),</w:t>
      </w:r>
    </w:p>
    <w:p w14:paraId="7A307240" w14:textId="77777777" w:rsidR="00E760F3" w:rsidRPr="00BE62DE" w:rsidRDefault="00E760F3" w:rsidP="00E760F3">
      <w:pPr>
        <w:pStyle w:val="Odstavekseznama"/>
        <w:numPr>
          <w:ilvl w:val="0"/>
          <w:numId w:val="6"/>
        </w:numPr>
        <w:spacing w:line="240" w:lineRule="auto"/>
        <w:contextualSpacing w:val="0"/>
        <w:rPr>
          <w:rFonts w:cs="Calibri"/>
        </w:rPr>
      </w:pPr>
      <w:r w:rsidRPr="00BE62DE">
        <w:rPr>
          <w:rFonts w:cs="Calibri"/>
        </w:rPr>
        <w:t>MP za dihanje (skupina 6),</w:t>
      </w:r>
    </w:p>
    <w:p w14:paraId="2F9C09D8" w14:textId="77777777" w:rsidR="00E760F3" w:rsidRPr="00BE62DE" w:rsidRDefault="00E760F3" w:rsidP="00E760F3">
      <w:pPr>
        <w:pStyle w:val="Odstavekseznama"/>
        <w:numPr>
          <w:ilvl w:val="0"/>
          <w:numId w:val="6"/>
        </w:numPr>
        <w:spacing w:line="240" w:lineRule="auto"/>
        <w:contextualSpacing w:val="0"/>
        <w:rPr>
          <w:rFonts w:cs="Calibri"/>
        </w:rPr>
      </w:pPr>
      <w:r w:rsidRPr="00BE62DE">
        <w:rPr>
          <w:rFonts w:cs="Calibri"/>
        </w:rPr>
        <w:t>MP za osebno higieno (skupina 7),</w:t>
      </w:r>
    </w:p>
    <w:p w14:paraId="10328268" w14:textId="77777777" w:rsidR="00E760F3" w:rsidRPr="00BE62DE" w:rsidRDefault="00E760F3" w:rsidP="00E760F3">
      <w:pPr>
        <w:pStyle w:val="Odstavekseznama"/>
        <w:numPr>
          <w:ilvl w:val="0"/>
          <w:numId w:val="6"/>
        </w:numPr>
        <w:spacing w:line="240" w:lineRule="auto"/>
        <w:contextualSpacing w:val="0"/>
        <w:rPr>
          <w:rFonts w:cs="Calibri"/>
        </w:rPr>
      </w:pPr>
      <w:r w:rsidRPr="00BE62DE">
        <w:rPr>
          <w:rFonts w:cs="Calibri"/>
        </w:rPr>
        <w:t>blazine proti preležaninam (skupina 8),</w:t>
      </w:r>
    </w:p>
    <w:p w14:paraId="7CC18893" w14:textId="77777777" w:rsidR="00E760F3" w:rsidRPr="00BE62DE" w:rsidRDefault="00E760F3" w:rsidP="00E760F3">
      <w:pPr>
        <w:pStyle w:val="Odstavekseznama"/>
        <w:numPr>
          <w:ilvl w:val="0"/>
          <w:numId w:val="6"/>
        </w:numPr>
        <w:spacing w:line="240" w:lineRule="auto"/>
        <w:contextualSpacing w:val="0"/>
        <w:rPr>
          <w:rFonts w:cs="Calibri"/>
        </w:rPr>
      </w:pPr>
      <w:r w:rsidRPr="00BE62DE">
        <w:rPr>
          <w:rFonts w:cs="Calibri"/>
        </w:rPr>
        <w:t>MP pri kolostomi, ileostomi in urostomi (skupina 10),</w:t>
      </w:r>
    </w:p>
    <w:p w14:paraId="27A16378" w14:textId="77777777" w:rsidR="00E760F3" w:rsidRPr="00BE62DE" w:rsidRDefault="00E760F3" w:rsidP="00E760F3">
      <w:pPr>
        <w:pStyle w:val="Odstavekseznama"/>
        <w:numPr>
          <w:ilvl w:val="0"/>
          <w:numId w:val="6"/>
        </w:numPr>
        <w:spacing w:line="240" w:lineRule="auto"/>
        <w:contextualSpacing w:val="0"/>
        <w:rPr>
          <w:rFonts w:cs="Calibri"/>
        </w:rPr>
      </w:pPr>
      <w:r w:rsidRPr="00BE62DE">
        <w:rPr>
          <w:rFonts w:cs="Calibri"/>
        </w:rPr>
        <w:t>MP pri inkontinenci in težavah z odvajanjem seča (skupina 11),</w:t>
      </w:r>
    </w:p>
    <w:p w14:paraId="7571B401" w14:textId="77777777" w:rsidR="00E760F3" w:rsidRPr="00BE62DE" w:rsidRDefault="00E760F3" w:rsidP="00E760F3">
      <w:pPr>
        <w:pStyle w:val="Odstavekseznama"/>
        <w:numPr>
          <w:ilvl w:val="0"/>
          <w:numId w:val="6"/>
        </w:numPr>
        <w:spacing w:line="240" w:lineRule="auto"/>
        <w:contextualSpacing w:val="0"/>
        <w:rPr>
          <w:rFonts w:cs="Calibri"/>
        </w:rPr>
      </w:pPr>
      <w:r w:rsidRPr="00BE62DE">
        <w:rPr>
          <w:rFonts w:cs="Calibri"/>
        </w:rPr>
        <w:t>MP za izboljšanje vida (skupina 19) in</w:t>
      </w:r>
    </w:p>
    <w:p w14:paraId="26137A28" w14:textId="77777777" w:rsidR="00E760F3" w:rsidRPr="00BE62DE" w:rsidRDefault="00E760F3" w:rsidP="00E760F3">
      <w:pPr>
        <w:pStyle w:val="Odstavekseznama"/>
        <w:numPr>
          <w:ilvl w:val="0"/>
          <w:numId w:val="6"/>
        </w:numPr>
        <w:spacing w:line="240" w:lineRule="auto"/>
        <w:contextualSpacing w:val="0"/>
        <w:rPr>
          <w:rFonts w:cs="Calibri"/>
        </w:rPr>
      </w:pPr>
      <w:r w:rsidRPr="00BE62DE">
        <w:rPr>
          <w:rFonts w:cs="Calibri"/>
        </w:rPr>
        <w:t xml:space="preserve">MP </w:t>
      </w:r>
      <w:bookmarkStart w:id="9" w:name="_Hlk57811609"/>
      <w:bookmarkStart w:id="10" w:name="_Hlk57268645"/>
      <w:r w:rsidRPr="00BE62DE">
        <w:rPr>
          <w:rFonts w:cs="Calibri"/>
        </w:rPr>
        <w:t>za hranjenje</w:t>
      </w:r>
      <w:bookmarkEnd w:id="9"/>
      <w:r w:rsidRPr="00BE62DE">
        <w:rPr>
          <w:rFonts w:cs="Calibri"/>
        </w:rPr>
        <w:t xml:space="preserve"> ter dajanje olja in zdravil</w:t>
      </w:r>
      <w:bookmarkEnd w:id="10"/>
      <w:r w:rsidRPr="00BE62DE">
        <w:rPr>
          <w:rFonts w:cs="Calibri"/>
        </w:rPr>
        <w:t xml:space="preserve"> (skupina 20).</w:t>
      </w:r>
    </w:p>
    <w:p w14:paraId="54422AAB" w14:textId="77777777" w:rsidR="00E760F3" w:rsidRPr="00BE62DE" w:rsidRDefault="00E760F3" w:rsidP="00E760F3">
      <w:pPr>
        <w:spacing w:before="120" w:line="240" w:lineRule="auto"/>
        <w:rPr>
          <w:rFonts w:cs="Calibri"/>
        </w:rPr>
      </w:pPr>
      <w:r w:rsidRPr="00BE62DE">
        <w:rPr>
          <w:rFonts w:cs="Calibri"/>
        </w:rPr>
        <w:t>Ta novela sklepa je pripravljena s ciljem:</w:t>
      </w:r>
    </w:p>
    <w:p w14:paraId="096BCFAB" w14:textId="77777777" w:rsidR="00E760F3" w:rsidRPr="00BE62DE" w:rsidRDefault="00E760F3" w:rsidP="00E760F3">
      <w:pPr>
        <w:pStyle w:val="Odstavekseznama"/>
        <w:numPr>
          <w:ilvl w:val="0"/>
          <w:numId w:val="7"/>
        </w:numPr>
        <w:tabs>
          <w:tab w:val="clear" w:pos="5670"/>
        </w:tabs>
        <w:spacing w:line="240" w:lineRule="auto"/>
        <w:ind w:left="426" w:hanging="426"/>
        <w:contextualSpacing w:val="0"/>
        <w:rPr>
          <w:rFonts w:cs="Calibri"/>
        </w:rPr>
      </w:pPr>
      <w:r w:rsidRPr="00BE62DE">
        <w:rPr>
          <w:rFonts w:cs="Calibri"/>
        </w:rPr>
        <w:t>da se pogoji za določene MP uskladijo z razvojem medicinske doktrine in s tem zavarovanim osebam zagotovi boljša zdravstvena obravnava (bolj primerna, kakovostna in varna zdravstvena obravnava) in enakopravnejša zdravstvena obravnava;</w:t>
      </w:r>
    </w:p>
    <w:p w14:paraId="080A9C08" w14:textId="77777777" w:rsidR="00E760F3" w:rsidRPr="00BE62DE" w:rsidRDefault="00E760F3" w:rsidP="00E760F3">
      <w:pPr>
        <w:pStyle w:val="Odstavekseznama"/>
        <w:numPr>
          <w:ilvl w:val="0"/>
          <w:numId w:val="7"/>
        </w:numPr>
        <w:tabs>
          <w:tab w:val="clear" w:pos="5670"/>
        </w:tabs>
        <w:spacing w:line="240" w:lineRule="auto"/>
        <w:ind w:left="426" w:hanging="426"/>
        <w:contextualSpacing w:val="0"/>
        <w:rPr>
          <w:rFonts w:cs="Calibri"/>
        </w:rPr>
      </w:pPr>
      <w:r w:rsidRPr="00BE62DE">
        <w:rPr>
          <w:rFonts w:cs="Calibri"/>
        </w:rPr>
        <w:t>da se uskladita sklep in pravila, ob upoštevanju predloga sprememb in dopolnitev pravil (v nadaljnjem besedilu: novela pravil), ki je v postopku sprejema sočasno s to novelo sklepa.</w:t>
      </w:r>
    </w:p>
    <w:p w14:paraId="1A108845" w14:textId="4EB3C652" w:rsidR="00E760F3" w:rsidRPr="00BE62DE" w:rsidRDefault="00E760F3" w:rsidP="00E760F3">
      <w:pPr>
        <w:pStyle w:val="Odstavekseznama"/>
        <w:numPr>
          <w:ilvl w:val="0"/>
          <w:numId w:val="13"/>
        </w:numPr>
        <w:tabs>
          <w:tab w:val="clear" w:pos="5670"/>
          <w:tab w:val="left" w:pos="1134"/>
        </w:tabs>
        <w:spacing w:before="240" w:line="240" w:lineRule="auto"/>
        <w:ind w:left="357" w:hanging="357"/>
        <w:contextualSpacing w:val="0"/>
        <w:rPr>
          <w:rFonts w:cs="Calibri"/>
          <w:b/>
          <w:bCs/>
        </w:rPr>
      </w:pPr>
      <w:r w:rsidRPr="00BE62DE">
        <w:rPr>
          <w:rFonts w:cs="Calibri"/>
          <w:b/>
          <w:bCs/>
        </w:rPr>
        <w:t>(nova Priloga 3 sklepa)</w:t>
      </w:r>
    </w:p>
    <w:p w14:paraId="07487CBC" w14:textId="77777777" w:rsidR="00E760F3" w:rsidRPr="00BE62DE" w:rsidRDefault="00E760F3" w:rsidP="00E760F3">
      <w:pPr>
        <w:spacing w:before="120" w:line="240" w:lineRule="auto"/>
        <w:rPr>
          <w:rFonts w:cs="Calibri"/>
        </w:rPr>
      </w:pPr>
      <w:r w:rsidRPr="00BE62DE">
        <w:rPr>
          <w:rFonts w:cs="Calibri"/>
        </w:rPr>
        <w:t xml:space="preserve">Pri MP iz skupine 3 ortoze se spreminjajo pogoji pri dosedanji </w:t>
      </w:r>
      <w:r w:rsidRPr="00BE62DE">
        <w:rPr>
          <w:rFonts w:eastAsia="Times New Roman" w:cs="Calibri"/>
          <w:i/>
          <w:iCs/>
        </w:rPr>
        <w:t>ortozi za koleno – štiritočkovni, brez možnosti nastavitve kota fleksije (leva in desna)</w:t>
      </w:r>
      <w:r w:rsidRPr="00BE62DE">
        <w:rPr>
          <w:rFonts w:eastAsia="Times New Roman" w:cs="Calibri"/>
        </w:rPr>
        <w:t>.</w:t>
      </w:r>
    </w:p>
    <w:p w14:paraId="02E5FE95" w14:textId="77777777" w:rsidR="00E760F3" w:rsidRPr="00BE62DE" w:rsidRDefault="00E760F3" w:rsidP="00E760F3">
      <w:pPr>
        <w:spacing w:before="120" w:line="240" w:lineRule="auto"/>
        <w:rPr>
          <w:rFonts w:cs="Calibri"/>
        </w:rPr>
      </w:pPr>
      <w:bookmarkStart w:id="11" w:name="_Hlk102734540"/>
      <w:r w:rsidRPr="00BE62DE">
        <w:rPr>
          <w:rFonts w:cs="Calibri"/>
        </w:rPr>
        <w:t xml:space="preserve">Glede na trenutno veljavne pogoje za ta MP, se ne more na naročilnico v breme obveznega zdravstvenega zavarovanja predpisati ortoza za koleno štiritočkovna </w:t>
      </w:r>
      <w:bookmarkEnd w:id="11"/>
      <w:r w:rsidRPr="00BE62DE">
        <w:rPr>
          <w:rFonts w:cs="Calibri"/>
        </w:rPr>
        <w:t xml:space="preserve">z možnostjo nastavitve kota fleksije. Zavarovane osebe zato vse pogosteje prosijo za njeno izredno odobritev. Da bi sledili potrebam zavarovanih oseb, se črta pogoj »brez možnosti nastavitve kota fleksije«. Pri tem je treba pojasniti, da </w:t>
      </w:r>
      <w:r w:rsidRPr="00BE62DE">
        <w:rPr>
          <w:rFonts w:cs="Calibri"/>
        </w:rPr>
        <w:lastRenderedPageBreak/>
        <w:t>imajo ortoze, ki jih dobavitelji že sedaj zagotavljajo po pogodbah, možnosti nastavitve ali nenastavitve kota fleksije.</w:t>
      </w:r>
    </w:p>
    <w:p w14:paraId="4C645C24" w14:textId="77777777" w:rsidR="00E760F3" w:rsidRPr="00BE62DE" w:rsidRDefault="00E760F3" w:rsidP="00E760F3">
      <w:pPr>
        <w:spacing w:before="120" w:line="240" w:lineRule="auto"/>
        <w:rPr>
          <w:rFonts w:cs="Calibri"/>
        </w:rPr>
      </w:pPr>
      <w:r w:rsidRPr="00BE62DE">
        <w:rPr>
          <w:rFonts w:cs="Calibri"/>
        </w:rPr>
        <w:t>Travmatološka klinika UKC Ljubljana je v okviru mnenja o ustreznosti črtanja pogoja »brez možnosti nastavitve kota fleksije« podala predlog, da je treba za uspešno rehabilitacijo oseb po poškodbah več kolenskih vezi zagotoviti tako ortozo tudi osebam po kirurški rekonstrukciji vsaj dveh kolenskih vezi. Uspešnost operativnega posega in pooperativnega zdravljenja je namreč ključno odvisna od stabilizacije kolena s štiritočkovno kolensko ortozo. Pričakuje se skrajšanje rehabilitacije in bolniškega staleža ter manj ponovnih rekonstrukcij kolenskih vez. Neustrezno zdravljenje kolenskih vezi pa vodi v poškodbe mehkih delov sklepa in hrustanca ter posledično protetične zamenjave kolenskih sklepov.</w:t>
      </w:r>
    </w:p>
    <w:p w14:paraId="412FABE5" w14:textId="77777777" w:rsidR="00E760F3" w:rsidRPr="00BE62DE" w:rsidRDefault="00E760F3" w:rsidP="00E760F3">
      <w:pPr>
        <w:spacing w:before="120" w:line="240" w:lineRule="auto"/>
        <w:rPr>
          <w:rFonts w:cs="Calibri"/>
        </w:rPr>
      </w:pPr>
      <w:r w:rsidRPr="00BE62DE">
        <w:rPr>
          <w:rFonts w:cs="Calibri"/>
          <w:u w:val="single"/>
        </w:rPr>
        <w:t>Finančne posledice</w:t>
      </w:r>
      <w:r w:rsidRPr="00BE62DE">
        <w:rPr>
          <w:rFonts w:cs="Calibri"/>
        </w:rPr>
        <w:t>: Zaradi sprememb zdravstvenih stanj in drugih pogojev za ortozo za koleno štiritočkovno se ocenjuje, da bo do tega MP dodatno upravičenih 1.984 oseb, zato bodo odhodki zavoda na letni ravni višji za 434.048 €, v breme dopolnilnega zdravstvenega zavarovanja oziroma iz sredstev za doplačila pa za 92.605 €.</w:t>
      </w:r>
    </w:p>
    <w:p w14:paraId="5CE2405D" w14:textId="086A9195" w:rsidR="00E760F3" w:rsidRPr="00BE62DE" w:rsidRDefault="00E760F3" w:rsidP="00E760F3">
      <w:pPr>
        <w:pStyle w:val="Odstavekseznama"/>
        <w:numPr>
          <w:ilvl w:val="0"/>
          <w:numId w:val="13"/>
        </w:numPr>
        <w:tabs>
          <w:tab w:val="clear" w:pos="5670"/>
          <w:tab w:val="left" w:pos="1134"/>
        </w:tabs>
        <w:spacing w:before="240" w:line="240" w:lineRule="auto"/>
        <w:ind w:left="357" w:hanging="357"/>
        <w:contextualSpacing w:val="0"/>
        <w:rPr>
          <w:rFonts w:cs="Calibri"/>
          <w:b/>
          <w:bCs/>
        </w:rPr>
      </w:pPr>
      <w:r w:rsidRPr="00BE62DE">
        <w:rPr>
          <w:rFonts w:cs="Calibri"/>
          <w:b/>
          <w:bCs/>
        </w:rPr>
        <w:t>(nova Priloga 5 sklepa)</w:t>
      </w:r>
    </w:p>
    <w:p w14:paraId="6ECC1742" w14:textId="77777777" w:rsidR="00E760F3" w:rsidRPr="00BE62DE" w:rsidRDefault="00E760F3" w:rsidP="00E760F3">
      <w:pPr>
        <w:spacing w:before="120" w:line="240" w:lineRule="auto"/>
        <w:rPr>
          <w:rFonts w:cs="Calibri"/>
        </w:rPr>
      </w:pPr>
      <w:r w:rsidRPr="00BE62DE">
        <w:rPr>
          <w:rFonts w:cs="Calibri"/>
        </w:rPr>
        <w:t xml:space="preserve">Spreminjajo se pogoji za MP pri </w:t>
      </w:r>
      <w:r w:rsidRPr="00BE62DE">
        <w:rPr>
          <w:rFonts w:cs="Calibri"/>
          <w:i/>
          <w:iCs/>
        </w:rPr>
        <w:t>hodulji navadni</w:t>
      </w:r>
      <w:r w:rsidRPr="00BE62DE">
        <w:rPr>
          <w:rFonts w:cs="Calibri"/>
        </w:rPr>
        <w:t xml:space="preserve"> in </w:t>
      </w:r>
      <w:r w:rsidRPr="00BE62DE">
        <w:rPr>
          <w:rFonts w:cs="Calibri"/>
          <w:i/>
          <w:iCs/>
        </w:rPr>
        <w:t>hodulji – s kolesi</w:t>
      </w:r>
      <w:r w:rsidRPr="00BE62DE">
        <w:rPr>
          <w:rFonts w:cs="Calibri"/>
        </w:rPr>
        <w:t>, in sicer so preneseni iz pravil, saj doslej med aktoma pogoji za MP niso bili usklajeni. Na ta način se bodo ti MP zagotovili vsem zavarovanim osebam, ki so hoje zmožne v domačem okolju.</w:t>
      </w:r>
    </w:p>
    <w:p w14:paraId="26A53943" w14:textId="77777777" w:rsidR="00E760F3" w:rsidRPr="00BE62DE" w:rsidRDefault="00E760F3" w:rsidP="00E760F3">
      <w:pPr>
        <w:spacing w:before="120" w:line="240" w:lineRule="auto"/>
        <w:rPr>
          <w:rFonts w:cs="Calibri"/>
        </w:rPr>
      </w:pPr>
      <w:r w:rsidRPr="00BE62DE">
        <w:rPr>
          <w:rFonts w:cs="Calibri"/>
        </w:rPr>
        <w:t xml:space="preserve">Z novelo pravil se določa nova pravica zavarovanih oseb do </w:t>
      </w:r>
      <w:r w:rsidRPr="00BE62DE">
        <w:rPr>
          <w:rFonts w:cs="Calibri"/>
          <w:i/>
          <w:iCs/>
        </w:rPr>
        <w:t>električne negovalne postelje</w:t>
      </w:r>
      <w:r w:rsidRPr="00BE62DE">
        <w:rPr>
          <w:rFonts w:cs="Calibri"/>
        </w:rPr>
        <w:t xml:space="preserve"> (skupaj z dodatki zanjo), zato se zanjo določajo pogoji za MP, kot so bili usklajeni z URI Sočo.</w:t>
      </w:r>
    </w:p>
    <w:p w14:paraId="2B92839A" w14:textId="77777777" w:rsidR="00E760F3" w:rsidRPr="00BE62DE" w:rsidRDefault="00E760F3" w:rsidP="00E760F3">
      <w:pPr>
        <w:spacing w:before="120" w:line="240" w:lineRule="auto"/>
        <w:rPr>
          <w:rFonts w:cs="Calibri"/>
        </w:rPr>
      </w:pPr>
      <w:r w:rsidRPr="00BE62DE">
        <w:rPr>
          <w:rFonts w:cs="Calibri"/>
        </w:rPr>
        <w:t>Pogoji za MP se spreminjajo za (navadno) negovalno posteljo in so po vsebini preneseni iz pravil.</w:t>
      </w:r>
    </w:p>
    <w:p w14:paraId="2ECF70A1" w14:textId="77777777" w:rsidR="00E760F3" w:rsidRPr="00BE62DE" w:rsidRDefault="00E760F3" w:rsidP="00E760F3">
      <w:pPr>
        <w:spacing w:before="120" w:line="240" w:lineRule="auto"/>
        <w:rPr>
          <w:rFonts w:cs="Calibri"/>
        </w:rPr>
      </w:pPr>
      <w:r w:rsidRPr="00BE62DE">
        <w:rPr>
          <w:rFonts w:cs="Calibri"/>
        </w:rPr>
        <w:t>Pogoji za MP za varovalni posteljni ograjici (vključno s spremembo imena), trapez za obračanje in posteljno mizico se prenašajo iz pravil, iz katerih se z novelo pravil črtajo.</w:t>
      </w:r>
    </w:p>
    <w:p w14:paraId="6720A77A" w14:textId="77777777" w:rsidR="00E760F3" w:rsidRPr="00BE62DE" w:rsidRDefault="00E760F3" w:rsidP="00E760F3">
      <w:pPr>
        <w:tabs>
          <w:tab w:val="clear" w:pos="5670"/>
        </w:tabs>
        <w:autoSpaceDE w:val="0"/>
        <w:autoSpaceDN w:val="0"/>
        <w:adjustRightInd w:val="0"/>
        <w:spacing w:before="120" w:line="240" w:lineRule="auto"/>
        <w:rPr>
          <w:rFonts w:eastAsiaTheme="minorHAnsi" w:cs="Calibri"/>
          <w:color w:val="000000"/>
        </w:rPr>
      </w:pPr>
      <w:r w:rsidRPr="00BE62DE">
        <w:rPr>
          <w:rFonts w:cs="Calibri"/>
          <w:u w:val="single"/>
        </w:rPr>
        <w:t>Finančne posledice</w:t>
      </w:r>
      <w:r w:rsidRPr="00BE62DE">
        <w:rPr>
          <w:rFonts w:cs="Calibri"/>
        </w:rPr>
        <w:t>: Zaradi sprememb pogojev za MP za hoduljo navadno in hoduljo – s kolesi se ocenjuje, da bo do tega MP dodatno upravičenih 700 oseb, zato bodo odhodki zavoda na letni ravni višji za 35.250 €, v breme dopolnilnega zdravstvenega zavarovanja oziroma iz sredstev za doplačila pa za 7.674 €.</w:t>
      </w:r>
      <w:r w:rsidRPr="00BE62DE">
        <w:rPr>
          <w:rFonts w:eastAsiaTheme="minorHAnsi" w:cs="Calibri"/>
          <w:color w:val="000000"/>
        </w:rPr>
        <w:t xml:space="preserve"> </w:t>
      </w:r>
      <w:r w:rsidRPr="00BE62DE">
        <w:rPr>
          <w:rFonts w:cs="Calibri"/>
        </w:rPr>
        <w:t>Finančne posledice za druge MP so določene v noveli pravil oziroma pri njih ni finančnih posledic.</w:t>
      </w:r>
    </w:p>
    <w:p w14:paraId="6AC5EF19" w14:textId="7B5FC77C" w:rsidR="00E760F3" w:rsidRPr="00BE62DE" w:rsidRDefault="00E760F3" w:rsidP="00E760F3">
      <w:pPr>
        <w:pStyle w:val="Odstavekseznama"/>
        <w:numPr>
          <w:ilvl w:val="0"/>
          <w:numId w:val="13"/>
        </w:numPr>
        <w:tabs>
          <w:tab w:val="clear" w:pos="5670"/>
          <w:tab w:val="left" w:pos="1134"/>
        </w:tabs>
        <w:spacing w:before="240" w:line="240" w:lineRule="auto"/>
        <w:ind w:left="357" w:hanging="357"/>
        <w:contextualSpacing w:val="0"/>
        <w:rPr>
          <w:rFonts w:cs="Calibri"/>
          <w:b/>
          <w:bCs/>
        </w:rPr>
      </w:pPr>
      <w:r w:rsidRPr="00BE62DE">
        <w:rPr>
          <w:rFonts w:cs="Calibri"/>
          <w:b/>
          <w:bCs/>
        </w:rPr>
        <w:t>(nova Priloga 6 sklepa)</w:t>
      </w:r>
    </w:p>
    <w:p w14:paraId="467294FB" w14:textId="77777777" w:rsidR="00E760F3" w:rsidRPr="00BE62DE" w:rsidRDefault="00E760F3" w:rsidP="00E760F3">
      <w:pPr>
        <w:spacing w:before="120" w:line="240" w:lineRule="auto"/>
        <w:rPr>
          <w:rFonts w:cs="Calibri"/>
        </w:rPr>
      </w:pPr>
      <w:r w:rsidRPr="00BE62DE">
        <w:rPr>
          <w:rFonts w:cs="Calibri"/>
        </w:rPr>
        <w:t xml:space="preserve">Zavod je ob več predlogih Službe za pljučne bolezni Pediatrične klinike UKC Ljubljana za izjemno odobritev </w:t>
      </w:r>
      <w:r w:rsidRPr="00BE62DE">
        <w:rPr>
          <w:rFonts w:cs="Calibri"/>
          <w:bCs/>
        </w:rPr>
        <w:t>senzorjev za pulzni oksimeter za lepljenje na kožo</w:t>
      </w:r>
      <w:r w:rsidRPr="00BE62DE">
        <w:rPr>
          <w:rFonts w:cs="Calibri"/>
        </w:rPr>
        <w:t xml:space="preserve"> ugotovil, da tudi nekatere zavarovane osebe, stare vsaj tri leta, še vedno potrebujejo senzorje za </w:t>
      </w:r>
      <w:r w:rsidRPr="00BE62DE">
        <w:rPr>
          <w:rFonts w:cs="Calibri"/>
          <w:i/>
          <w:iCs/>
        </w:rPr>
        <w:t>pulzni oksimeter za lepljenje na kožo do tretjega leta starosti</w:t>
      </w:r>
      <w:r w:rsidRPr="00BE62DE">
        <w:rPr>
          <w:rFonts w:cs="Calibri"/>
        </w:rPr>
        <w:t>, ne pa senzorja za pulzni oksimeter za večkratno uporabo, ki je sicer namenjen za starejše osebe. Pri določenih zavarovanih osebah zaradi razvojnih posebnosti (teža, višina) ni možen drugačen način merjenja saturacije. Zato se na predlog Pediatrične klinike spreminjajo pogoji za ta MP tako, da med drugim ni več starostne omejitve treh let. V skladu z vsebino je spremenjeno (skrajšano) tudi ime tega MP.</w:t>
      </w:r>
    </w:p>
    <w:p w14:paraId="34CA479D" w14:textId="77777777" w:rsidR="00E760F3" w:rsidRPr="00BE62DE" w:rsidRDefault="00E760F3" w:rsidP="00E760F3">
      <w:pPr>
        <w:spacing w:before="120" w:line="240" w:lineRule="auto"/>
        <w:rPr>
          <w:rFonts w:cs="Calibri"/>
        </w:rPr>
      </w:pPr>
      <w:r w:rsidRPr="00BE62DE">
        <w:rPr>
          <w:rFonts w:cs="Calibri"/>
        </w:rPr>
        <w:t xml:space="preserve">Sprememba pri pogojih za MP senzorji za </w:t>
      </w:r>
      <w:r w:rsidRPr="00BE62DE">
        <w:rPr>
          <w:rFonts w:cs="Calibri"/>
          <w:i/>
          <w:iCs/>
        </w:rPr>
        <w:t>pulzni oksimeter za večkratno uporabo</w:t>
      </w:r>
      <w:r w:rsidRPr="00BE62DE">
        <w:rPr>
          <w:rFonts w:cs="Calibri"/>
        </w:rPr>
        <w:t xml:space="preserve"> je redakcijske narave.</w:t>
      </w:r>
    </w:p>
    <w:p w14:paraId="4F2A1120" w14:textId="77777777" w:rsidR="00E760F3" w:rsidRPr="00BE62DE" w:rsidRDefault="00E760F3" w:rsidP="00E760F3">
      <w:pPr>
        <w:spacing w:before="120" w:line="240" w:lineRule="auto"/>
        <w:rPr>
          <w:rFonts w:cs="Calibri"/>
        </w:rPr>
      </w:pPr>
      <w:r w:rsidRPr="00BE62DE">
        <w:rPr>
          <w:rFonts w:cs="Calibri"/>
        </w:rPr>
        <w:t xml:space="preserve">Z novelo pravil se določa pravica do novega </w:t>
      </w:r>
      <w:r w:rsidRPr="00BE62DE">
        <w:rPr>
          <w:rFonts w:cs="Calibri"/>
          <w:i/>
          <w:iCs/>
        </w:rPr>
        <w:t>inhalatorja za prilagodljivo dovajanje razpršil</w:t>
      </w:r>
      <w:r w:rsidRPr="00BE62DE">
        <w:rPr>
          <w:rFonts w:cs="Calibri"/>
        </w:rPr>
        <w:t xml:space="preserve">, za potrošne materiale za vse inhalatorje in za </w:t>
      </w:r>
      <w:r w:rsidRPr="00BE62DE">
        <w:rPr>
          <w:rFonts w:cs="Calibri"/>
          <w:i/>
          <w:iCs/>
        </w:rPr>
        <w:t>enoodmerne hipertonične raztopine natrijevega klorida</w:t>
      </w:r>
      <w:r w:rsidRPr="00BE62DE">
        <w:rPr>
          <w:rFonts w:cs="Calibri"/>
        </w:rPr>
        <w:t xml:space="preserve"> (</w:t>
      </w:r>
      <w:r w:rsidRPr="00BE62DE">
        <w:rPr>
          <w:rFonts w:cs="Calibri"/>
          <w:i/>
          <w:iCs/>
        </w:rPr>
        <w:t>NaCl)</w:t>
      </w:r>
      <w:r w:rsidRPr="00BE62DE">
        <w:rPr>
          <w:rFonts w:cs="Calibri"/>
        </w:rPr>
        <w:t>, zato se zanje določajo pogoji za MP.</w:t>
      </w:r>
    </w:p>
    <w:p w14:paraId="1BDFD038" w14:textId="77777777" w:rsidR="00E760F3" w:rsidRPr="00BE62DE" w:rsidRDefault="00E760F3" w:rsidP="00E760F3">
      <w:pPr>
        <w:spacing w:before="120" w:line="240" w:lineRule="auto"/>
        <w:rPr>
          <w:rFonts w:cs="Calibri"/>
        </w:rPr>
      </w:pPr>
      <w:r w:rsidRPr="00BE62DE">
        <w:rPr>
          <w:rFonts w:cs="Calibri"/>
        </w:rPr>
        <w:t xml:space="preserve">Za nov MP </w:t>
      </w:r>
      <w:r w:rsidRPr="00BE62DE">
        <w:rPr>
          <w:rFonts w:cs="Calibri"/>
          <w:i/>
          <w:iCs/>
        </w:rPr>
        <w:t>enoodmerna hipertonična raztopina NaCl</w:t>
      </w:r>
      <w:r w:rsidRPr="00BE62DE">
        <w:rPr>
          <w:rFonts w:cs="Calibri"/>
        </w:rPr>
        <w:t xml:space="preserve"> se s pogoji za MP določa, kolikšne koncentracije je raztopina NaCl in kolikšna je ta enoodmerna količina volumensko. Zato se ta ista enoodmerna raztopina NaCl tudi poimenuje </w:t>
      </w:r>
      <w:r w:rsidRPr="00BE62DE">
        <w:rPr>
          <w:rFonts w:cs="Calibri"/>
          <w:i/>
          <w:iCs/>
        </w:rPr>
        <w:t>raztopina</w:t>
      </w:r>
      <w:r w:rsidRPr="00BE62DE">
        <w:rPr>
          <w:rFonts w:cs="Calibri"/>
        </w:rPr>
        <w:t xml:space="preserve">, ob kateri se navede še koncentracija NaCl in volumen te raztopine. Ko se bodo koncentracije in volumni NaCl na trgu spreminjali, ne bo treba zgolj iz tega </w:t>
      </w:r>
      <w:r w:rsidRPr="00BE62DE">
        <w:rPr>
          <w:rFonts w:cs="Calibri"/>
        </w:rPr>
        <w:lastRenderedPageBreak/>
        <w:t>razloga dodatno spreminjati določb pravil (zaradi dodajanja različic se s to novelo sklepa navaja volumen in koncentracija), temveč zgolj ta sklep.</w:t>
      </w:r>
    </w:p>
    <w:p w14:paraId="7443B4C7" w14:textId="77777777" w:rsidR="00E760F3" w:rsidRPr="00BE62DE" w:rsidRDefault="00E760F3" w:rsidP="00E760F3">
      <w:pPr>
        <w:spacing w:before="120" w:line="240" w:lineRule="auto"/>
        <w:rPr>
          <w:rFonts w:eastAsia="Times New Roman" w:cs="Calibri"/>
        </w:rPr>
      </w:pPr>
      <w:r w:rsidRPr="00BE62DE">
        <w:rPr>
          <w:rFonts w:cs="Calibri"/>
        </w:rPr>
        <w:t xml:space="preserve">Zaradi uskladitve s pravili se (osnovnemu) inhalatorju določi ime inhalator in se zanj širijo pogoji za MP še na osebe s težjo obliko laringitisa. Poleg tega ni več potrebe po ločevanju </w:t>
      </w:r>
      <w:r w:rsidRPr="00BE62DE">
        <w:rPr>
          <w:rFonts w:eastAsia="Times New Roman" w:cs="Calibri"/>
        </w:rPr>
        <w:t>inhalatorjev s funkcijo upora pri izdihu z masko in z ustnikom, saj sta maska ali ustnik del na novo določenih potrošnih materialov za tak inhalator, zato se ta dva MP združita v enega.</w:t>
      </w:r>
    </w:p>
    <w:p w14:paraId="647B3E96" w14:textId="77777777" w:rsidR="00E760F3" w:rsidRPr="00BE62DE" w:rsidRDefault="00E760F3" w:rsidP="00E760F3">
      <w:pPr>
        <w:spacing w:before="120" w:line="240" w:lineRule="auto"/>
        <w:rPr>
          <w:rFonts w:cs="Calibri"/>
        </w:rPr>
      </w:pPr>
      <w:r w:rsidRPr="00BE62DE">
        <w:rPr>
          <w:rFonts w:eastAsia="Times New Roman" w:cs="Calibri"/>
        </w:rPr>
        <w:t>Na predlog Pediatrične klinike UKC Ljubljana se bodo na novo zagotovili vsi inhalatorji glede na potrebe zavarovanih oseb.</w:t>
      </w:r>
    </w:p>
    <w:p w14:paraId="671CE9EA" w14:textId="77777777" w:rsidR="00E760F3" w:rsidRPr="00BE62DE" w:rsidRDefault="00E760F3" w:rsidP="00E760F3">
      <w:pPr>
        <w:spacing w:before="120" w:line="240" w:lineRule="auto"/>
        <w:rPr>
          <w:rFonts w:cs="Calibri"/>
        </w:rPr>
      </w:pPr>
      <w:r w:rsidRPr="00BE62DE">
        <w:rPr>
          <w:rFonts w:cs="Calibri"/>
          <w:u w:val="single"/>
        </w:rPr>
        <w:t>Finančne posledice</w:t>
      </w:r>
      <w:r w:rsidRPr="00BE62DE">
        <w:rPr>
          <w:rFonts w:cs="Calibri"/>
        </w:rPr>
        <w:t>: So navedene pri noveli pravil.</w:t>
      </w:r>
    </w:p>
    <w:p w14:paraId="5B46A5A6" w14:textId="26E1F303" w:rsidR="00E760F3" w:rsidRPr="00BE62DE" w:rsidRDefault="00E760F3" w:rsidP="00E760F3">
      <w:pPr>
        <w:pStyle w:val="Odstavekseznama"/>
        <w:numPr>
          <w:ilvl w:val="0"/>
          <w:numId w:val="13"/>
        </w:numPr>
        <w:tabs>
          <w:tab w:val="clear" w:pos="5670"/>
          <w:tab w:val="left" w:pos="1134"/>
        </w:tabs>
        <w:spacing w:before="240" w:line="240" w:lineRule="auto"/>
        <w:ind w:left="357" w:hanging="357"/>
        <w:contextualSpacing w:val="0"/>
        <w:rPr>
          <w:rFonts w:cs="Calibri"/>
          <w:b/>
          <w:bCs/>
        </w:rPr>
      </w:pPr>
      <w:r w:rsidRPr="00BE62DE">
        <w:rPr>
          <w:rFonts w:cs="Calibri"/>
          <w:b/>
          <w:bCs/>
        </w:rPr>
        <w:t>(nova Priloga 7 sklepa)</w:t>
      </w:r>
    </w:p>
    <w:p w14:paraId="404DC3DF" w14:textId="77777777" w:rsidR="00E760F3" w:rsidRPr="00BE62DE" w:rsidRDefault="00E760F3" w:rsidP="00E760F3">
      <w:pPr>
        <w:spacing w:before="120" w:line="240" w:lineRule="auto"/>
        <w:rPr>
          <w:rFonts w:cs="Calibri"/>
        </w:rPr>
      </w:pPr>
      <w:r w:rsidRPr="00BE62DE">
        <w:rPr>
          <w:rFonts w:cs="Calibri"/>
        </w:rPr>
        <w:t xml:space="preserve">Pri </w:t>
      </w:r>
      <w:r w:rsidRPr="00BE62DE">
        <w:rPr>
          <w:rFonts w:cs="Calibri"/>
          <w:i/>
          <w:iCs/>
        </w:rPr>
        <w:t>nastavku za toaletno školjko</w:t>
      </w:r>
      <w:r w:rsidRPr="00BE62DE">
        <w:rPr>
          <w:rFonts w:cs="Calibri"/>
        </w:rPr>
        <w:t xml:space="preserve"> se črta pogoj za MP, da mora biti telesna višina osebe vsaj 180 cm (ob stanju po endoprotezi kolka in s slabo gibljivostjo kolka). Ta pogoj povzroča neenakopravnost zavarovanih oseb zgolj na podlagi njihove višine, zaradi česar je zavod prejel več pripomb zavarovanih oseb, češ da so s tega vidika diskriminirane. S črtanjem tega pogoja se pravica do tega MP širi, saj bo do tega MP upravičeno več zavarovanih oseb.</w:t>
      </w:r>
    </w:p>
    <w:p w14:paraId="02601171" w14:textId="77777777" w:rsidR="00E760F3" w:rsidRPr="00BE62DE" w:rsidRDefault="00E760F3" w:rsidP="00E760F3">
      <w:pPr>
        <w:tabs>
          <w:tab w:val="clear" w:pos="5670"/>
        </w:tabs>
        <w:autoSpaceDE w:val="0"/>
        <w:autoSpaceDN w:val="0"/>
        <w:adjustRightInd w:val="0"/>
        <w:spacing w:before="120" w:line="240" w:lineRule="auto"/>
        <w:rPr>
          <w:rFonts w:eastAsiaTheme="minorHAnsi" w:cs="Calibri"/>
          <w:color w:val="000000"/>
        </w:rPr>
      </w:pPr>
      <w:r w:rsidRPr="00BE62DE">
        <w:rPr>
          <w:rFonts w:cs="Calibri"/>
          <w:u w:val="single"/>
        </w:rPr>
        <w:t>Finančne posledice</w:t>
      </w:r>
      <w:r w:rsidRPr="00BE62DE">
        <w:rPr>
          <w:rFonts w:cs="Calibri"/>
        </w:rPr>
        <w:t>: Zaradi sprememb zdravstvenih stanj in drugih pogojev za nastavek za toaletno školjko se ocenjuje, da bo do tega MP dodatno upravičenih 1.500 oseb, zato bodo odhodki zavoda na letni ravni višji za 94.148 €, v breme dopolnilnega zdravstvenega zavarovanja oziroma iz sredstev za doplačila pa za 20.737 €.</w:t>
      </w:r>
    </w:p>
    <w:p w14:paraId="3A89BDD8" w14:textId="45347954" w:rsidR="00E760F3" w:rsidRPr="00BE62DE" w:rsidRDefault="00E760F3" w:rsidP="00E760F3">
      <w:pPr>
        <w:pStyle w:val="Odstavekseznama"/>
        <w:numPr>
          <w:ilvl w:val="0"/>
          <w:numId w:val="13"/>
        </w:numPr>
        <w:tabs>
          <w:tab w:val="clear" w:pos="5670"/>
          <w:tab w:val="left" w:pos="1134"/>
        </w:tabs>
        <w:spacing w:before="240" w:line="240" w:lineRule="auto"/>
        <w:ind w:left="357" w:hanging="357"/>
        <w:contextualSpacing w:val="0"/>
        <w:rPr>
          <w:rFonts w:cs="Calibri"/>
          <w:b/>
          <w:bCs/>
        </w:rPr>
      </w:pPr>
      <w:r w:rsidRPr="00BE62DE">
        <w:rPr>
          <w:rFonts w:cs="Calibri"/>
          <w:b/>
          <w:bCs/>
        </w:rPr>
        <w:t>(nova Priloga 8 sklepa)</w:t>
      </w:r>
    </w:p>
    <w:p w14:paraId="5144DE3D" w14:textId="77777777" w:rsidR="00E760F3" w:rsidRPr="00BE62DE" w:rsidRDefault="00E760F3" w:rsidP="00E760F3">
      <w:pPr>
        <w:spacing w:before="120" w:line="240" w:lineRule="auto"/>
        <w:rPr>
          <w:rFonts w:cs="Calibri"/>
        </w:rPr>
      </w:pPr>
      <w:r w:rsidRPr="00BE62DE">
        <w:rPr>
          <w:rFonts w:cs="Calibri"/>
        </w:rPr>
        <w:t>Spremembe imen MP v tej skupini in posledično pri pogojih za MP so redakcijske narave zaradi uskladitve z novelo pravil.</w:t>
      </w:r>
    </w:p>
    <w:p w14:paraId="5A0EA1AD" w14:textId="77777777" w:rsidR="00E760F3" w:rsidRPr="00BE62DE" w:rsidRDefault="00E760F3" w:rsidP="00E760F3">
      <w:pPr>
        <w:spacing w:before="120" w:line="240" w:lineRule="auto"/>
        <w:rPr>
          <w:rFonts w:cs="Calibri"/>
        </w:rPr>
      </w:pPr>
      <w:bookmarkStart w:id="12" w:name="_Hlk109811764"/>
      <w:r w:rsidRPr="00BE62DE">
        <w:rPr>
          <w:rFonts w:cs="Calibri"/>
          <w:u w:val="single"/>
        </w:rPr>
        <w:t>Finančne posledice</w:t>
      </w:r>
      <w:r w:rsidRPr="00BE62DE">
        <w:rPr>
          <w:rFonts w:cs="Calibri"/>
        </w:rPr>
        <w:t>: Ni finančnih posledic.</w:t>
      </w:r>
    </w:p>
    <w:bookmarkEnd w:id="12"/>
    <w:p w14:paraId="7E5D49AD" w14:textId="5B7B2E02" w:rsidR="00E760F3" w:rsidRPr="00BE62DE" w:rsidRDefault="00E760F3" w:rsidP="00E760F3">
      <w:pPr>
        <w:pStyle w:val="Odstavekseznama"/>
        <w:numPr>
          <w:ilvl w:val="0"/>
          <w:numId w:val="13"/>
        </w:numPr>
        <w:tabs>
          <w:tab w:val="clear" w:pos="5670"/>
          <w:tab w:val="left" w:pos="1134"/>
        </w:tabs>
        <w:spacing w:before="240" w:line="240" w:lineRule="auto"/>
        <w:ind w:left="357" w:hanging="357"/>
        <w:contextualSpacing w:val="0"/>
        <w:rPr>
          <w:rFonts w:cs="Calibri"/>
          <w:b/>
          <w:bCs/>
        </w:rPr>
      </w:pPr>
      <w:r w:rsidRPr="00BE62DE">
        <w:rPr>
          <w:rFonts w:cs="Calibri"/>
          <w:b/>
          <w:bCs/>
        </w:rPr>
        <w:t>(nova Priloga 11 sklepa)</w:t>
      </w:r>
    </w:p>
    <w:p w14:paraId="5BE07E43" w14:textId="77777777" w:rsidR="00E760F3" w:rsidRPr="00BE62DE" w:rsidRDefault="00E760F3" w:rsidP="00E760F3">
      <w:pPr>
        <w:spacing w:before="120" w:line="240" w:lineRule="auto"/>
        <w:rPr>
          <w:rFonts w:cs="Calibri"/>
        </w:rPr>
      </w:pPr>
      <w:r w:rsidRPr="00BE62DE">
        <w:rPr>
          <w:rFonts w:cs="Calibri"/>
        </w:rPr>
        <w:t xml:space="preserve">V skupini MP pri inkontinenci in pri težavah z odvajanjem seča se vsi </w:t>
      </w:r>
      <w:r w:rsidRPr="00BE62DE">
        <w:rPr>
          <w:rFonts w:cs="Calibri"/>
          <w:i/>
          <w:iCs/>
        </w:rPr>
        <w:t>zbiralniki za seč</w:t>
      </w:r>
      <w:r w:rsidRPr="00BE62DE">
        <w:rPr>
          <w:rFonts w:cs="Calibri"/>
        </w:rPr>
        <w:t xml:space="preserve"> preimenujejo v </w:t>
      </w:r>
      <w:r w:rsidRPr="00BE62DE">
        <w:rPr>
          <w:rFonts w:cs="Calibri"/>
          <w:i/>
          <w:iCs/>
        </w:rPr>
        <w:t>vrečke za seč s fiksacijo na nogo</w:t>
      </w:r>
      <w:r w:rsidRPr="00BE62DE">
        <w:rPr>
          <w:rFonts w:cs="Calibri"/>
        </w:rPr>
        <w:t xml:space="preserve"> (z volumni), vključno s spremembo pogojev za MP, kjer se prav tako črta pogoj »če [zavarovana oseba] nosi zbiralnik za seč na nogi«. Pravica se ob tem po vsebini ne spreminja.</w:t>
      </w:r>
    </w:p>
    <w:p w14:paraId="4E58B977" w14:textId="77777777" w:rsidR="00E760F3" w:rsidRPr="00BE62DE" w:rsidRDefault="00E760F3" w:rsidP="00E760F3">
      <w:pPr>
        <w:spacing w:before="120" w:line="240" w:lineRule="auto"/>
        <w:rPr>
          <w:rFonts w:cs="Calibri"/>
        </w:rPr>
      </w:pPr>
      <w:r w:rsidRPr="00BE62DE">
        <w:rPr>
          <w:rFonts w:cs="Calibri"/>
        </w:rPr>
        <w:t xml:space="preserve">Pravica do </w:t>
      </w:r>
      <w:bookmarkStart w:id="13" w:name="_Hlk100818498"/>
      <w:r w:rsidRPr="00BE62DE">
        <w:rPr>
          <w:rFonts w:cs="Calibri"/>
          <w:i/>
          <w:iCs/>
        </w:rPr>
        <w:t>nočne urinske vrečke ne-sterilne 2000 ml</w:t>
      </w:r>
      <w:r w:rsidRPr="00BE62DE">
        <w:rPr>
          <w:rFonts w:cs="Calibri"/>
        </w:rPr>
        <w:t xml:space="preserve"> </w:t>
      </w:r>
      <w:bookmarkEnd w:id="13"/>
      <w:r w:rsidRPr="00BE62DE">
        <w:rPr>
          <w:rFonts w:cs="Calibri"/>
        </w:rPr>
        <w:t>se širi tudi na (sicer dokaj redke) primere, če ima zavarovana oseba nefrostomski kateter, saj tudi te osebe potrebujejo večji volumen, kot je pri dnevni urinski vrečki.</w:t>
      </w:r>
    </w:p>
    <w:p w14:paraId="3CCFDE00" w14:textId="77777777" w:rsidR="00E760F3" w:rsidRPr="00BE62DE" w:rsidRDefault="00E760F3" w:rsidP="00E760F3">
      <w:pPr>
        <w:spacing w:before="120" w:line="240" w:lineRule="auto"/>
        <w:rPr>
          <w:rFonts w:cs="Calibri"/>
        </w:rPr>
      </w:pPr>
      <w:r w:rsidRPr="00BE62DE">
        <w:rPr>
          <w:rFonts w:cs="Calibri"/>
        </w:rPr>
        <w:t xml:space="preserve">Z novelo pravil se uvaja pravica do novega MP, </w:t>
      </w:r>
      <w:r w:rsidRPr="00BE62DE">
        <w:rPr>
          <w:rFonts w:cs="Calibri"/>
          <w:i/>
          <w:iCs/>
        </w:rPr>
        <w:t>alarmnega sistema proti nočnemu močenju postelje</w:t>
      </w:r>
      <w:r w:rsidRPr="00BE62DE">
        <w:rPr>
          <w:rFonts w:cs="Calibri"/>
        </w:rPr>
        <w:t>, zato se zanje na novo določajo pogoji za MP.</w:t>
      </w:r>
    </w:p>
    <w:p w14:paraId="0D8482B1" w14:textId="61B51ED3" w:rsidR="00E760F3" w:rsidRPr="00BE62DE" w:rsidRDefault="00E760F3" w:rsidP="00E760F3">
      <w:pPr>
        <w:spacing w:before="120" w:line="240" w:lineRule="auto"/>
        <w:rPr>
          <w:rFonts w:cs="Calibri"/>
        </w:rPr>
      </w:pPr>
      <w:r w:rsidRPr="00BE62DE">
        <w:rPr>
          <w:rFonts w:cs="Calibri"/>
        </w:rPr>
        <w:t xml:space="preserve">Nova Priloga 11 (ki nadomesti trenutno veljavno Prilogo 11) se bo začela uporabljati </w:t>
      </w:r>
      <w:r w:rsidR="005651F1" w:rsidRPr="005651F1">
        <w:rPr>
          <w:rFonts w:cs="Calibri"/>
        </w:rPr>
        <w:t>1. februarja 2023</w:t>
      </w:r>
      <w:r w:rsidR="005651F1">
        <w:rPr>
          <w:rFonts w:cs="Calibri"/>
        </w:rPr>
        <w:t xml:space="preserve"> (</w:t>
      </w:r>
      <w:r w:rsidRPr="00BE62DE">
        <w:rPr>
          <w:rFonts w:cs="Calibri"/>
        </w:rPr>
        <w:t>z začetkom uporabe te novele sklepa</w:t>
      </w:r>
      <w:r w:rsidR="005651F1">
        <w:rPr>
          <w:rFonts w:cs="Calibri"/>
        </w:rPr>
        <w:t>)</w:t>
      </w:r>
      <w:r w:rsidRPr="00BE62DE">
        <w:rPr>
          <w:rFonts w:cs="Calibri"/>
        </w:rPr>
        <w:t>, in ne šele z dnem vzpostavitve seznama MP za to skupino MP, kot je bilo prvotno predvideno (gl. obrazložitev k 9. členu te novele sklepa).</w:t>
      </w:r>
    </w:p>
    <w:p w14:paraId="2F9667DD" w14:textId="77777777" w:rsidR="00E760F3" w:rsidRPr="00BE62DE" w:rsidRDefault="00E760F3" w:rsidP="00E760F3">
      <w:pPr>
        <w:spacing w:before="120" w:line="240" w:lineRule="auto"/>
        <w:rPr>
          <w:rFonts w:cs="Calibri"/>
        </w:rPr>
      </w:pPr>
      <w:r w:rsidRPr="00BE62DE">
        <w:rPr>
          <w:rFonts w:cs="Calibri"/>
          <w:u w:val="single"/>
        </w:rPr>
        <w:t>Finančne posledice</w:t>
      </w:r>
      <w:r w:rsidRPr="00BE62DE">
        <w:rPr>
          <w:rFonts w:cs="Calibri"/>
        </w:rPr>
        <w:t xml:space="preserve">: Za </w:t>
      </w:r>
      <w:r w:rsidRPr="00BE62DE">
        <w:rPr>
          <w:rFonts w:cs="Calibri"/>
          <w:i/>
          <w:iCs/>
        </w:rPr>
        <w:t>alarmni sistem proti nočnemu močenju postelje</w:t>
      </w:r>
      <w:r w:rsidRPr="00BE62DE">
        <w:rPr>
          <w:rFonts w:cs="Calibri"/>
        </w:rPr>
        <w:t xml:space="preserve"> so navedene pri noveli pravil, zaradi drugih sprememb v tej noveli sklepa pa ni finančnih posledic.</w:t>
      </w:r>
    </w:p>
    <w:p w14:paraId="381B5F87" w14:textId="3F29F63A" w:rsidR="00E760F3" w:rsidRPr="00BE62DE" w:rsidRDefault="00E760F3" w:rsidP="00E760F3">
      <w:pPr>
        <w:pStyle w:val="Odstavekseznama"/>
        <w:numPr>
          <w:ilvl w:val="0"/>
          <w:numId w:val="13"/>
        </w:numPr>
        <w:tabs>
          <w:tab w:val="clear" w:pos="5670"/>
          <w:tab w:val="left" w:pos="1134"/>
        </w:tabs>
        <w:spacing w:before="240" w:line="240" w:lineRule="auto"/>
        <w:ind w:left="357" w:hanging="357"/>
        <w:contextualSpacing w:val="0"/>
        <w:rPr>
          <w:rFonts w:cs="Calibri"/>
          <w:b/>
          <w:bCs/>
        </w:rPr>
      </w:pPr>
      <w:r w:rsidRPr="00BE62DE">
        <w:rPr>
          <w:rFonts w:cs="Calibri"/>
          <w:b/>
          <w:bCs/>
        </w:rPr>
        <w:t>(nova Priloga 19 sklepa)</w:t>
      </w:r>
    </w:p>
    <w:p w14:paraId="0D2C9A82" w14:textId="77777777" w:rsidR="00E760F3" w:rsidRPr="00BE62DE" w:rsidRDefault="00E760F3" w:rsidP="00E760F3">
      <w:pPr>
        <w:spacing w:before="120" w:line="240" w:lineRule="auto"/>
        <w:rPr>
          <w:rFonts w:cs="Calibri"/>
        </w:rPr>
      </w:pPr>
      <w:r w:rsidRPr="00BE62DE">
        <w:rPr>
          <w:rFonts w:cs="Calibri"/>
        </w:rPr>
        <w:t>UKC Ljubljana, Očesna klinika, Nacionalni center za rehabilitacijo slepih in slabovidnih, je opozoril, da so na razpolago leče z do 14-kratno povečavo in je zato omejitev v imenu MP (</w:t>
      </w:r>
      <w:r w:rsidRPr="00BE62DE">
        <w:rPr>
          <w:rFonts w:cs="Calibri"/>
          <w:i/>
          <w:iCs/>
        </w:rPr>
        <w:t xml:space="preserve">povečevalno steklo – </w:t>
      </w:r>
      <w:r w:rsidRPr="00BE62DE">
        <w:rPr>
          <w:rFonts w:cs="Calibri"/>
          <w:i/>
          <w:iCs/>
        </w:rPr>
        <w:lastRenderedPageBreak/>
        <w:t>lupa 2 – 3 x povečava</w:t>
      </w:r>
      <w:r w:rsidRPr="00BE62DE">
        <w:rPr>
          <w:rFonts w:cs="Calibri"/>
        </w:rPr>
        <w:t xml:space="preserve">) omejujoča. Zato se spreminja ime MP na </w:t>
      </w:r>
      <w:r w:rsidRPr="00BE62DE">
        <w:rPr>
          <w:rFonts w:cs="Calibri"/>
          <w:i/>
          <w:iCs/>
        </w:rPr>
        <w:t>povečevalno steklo – lupa</w:t>
      </w:r>
      <w:r w:rsidRPr="00BE62DE">
        <w:rPr>
          <w:rFonts w:cs="Calibri"/>
        </w:rPr>
        <w:t>, kar pomeni, da pri tem MP ne bo več omejitve na zgolj dvo- do trikratno povečavo.</w:t>
      </w:r>
    </w:p>
    <w:p w14:paraId="03302640" w14:textId="77777777" w:rsidR="00E760F3" w:rsidRPr="00BE62DE" w:rsidRDefault="00E760F3" w:rsidP="00E760F3">
      <w:pPr>
        <w:spacing w:before="120" w:line="240" w:lineRule="auto"/>
        <w:rPr>
          <w:rFonts w:cs="Calibri"/>
        </w:rPr>
      </w:pPr>
      <w:r w:rsidRPr="00BE62DE">
        <w:rPr>
          <w:rFonts w:cs="Calibri"/>
          <w:u w:val="single"/>
        </w:rPr>
        <w:t>Finančne posledice</w:t>
      </w:r>
      <w:r w:rsidRPr="00BE62DE">
        <w:rPr>
          <w:rFonts w:cs="Calibri"/>
        </w:rPr>
        <w:t>: Ni finančnih posledic, ker se je že doslej kot ta MP izdajalo MP z večkratno povečavo.</w:t>
      </w:r>
    </w:p>
    <w:p w14:paraId="6938217D" w14:textId="47D7F2F3" w:rsidR="00E760F3" w:rsidRPr="00BE62DE" w:rsidRDefault="00E760F3" w:rsidP="00E760F3">
      <w:pPr>
        <w:pStyle w:val="Odstavekseznama"/>
        <w:numPr>
          <w:ilvl w:val="0"/>
          <w:numId w:val="13"/>
        </w:numPr>
        <w:tabs>
          <w:tab w:val="clear" w:pos="5670"/>
          <w:tab w:val="left" w:pos="1134"/>
        </w:tabs>
        <w:spacing w:before="240" w:line="240" w:lineRule="auto"/>
        <w:ind w:left="357" w:hanging="357"/>
        <w:contextualSpacing w:val="0"/>
        <w:rPr>
          <w:rFonts w:cs="Calibri"/>
          <w:b/>
          <w:bCs/>
        </w:rPr>
      </w:pPr>
      <w:r w:rsidRPr="00BE62DE">
        <w:rPr>
          <w:rFonts w:cs="Calibri"/>
          <w:b/>
          <w:bCs/>
        </w:rPr>
        <w:t>(nova Priloga 20 sklepa)</w:t>
      </w:r>
    </w:p>
    <w:p w14:paraId="2969BA1D" w14:textId="77777777" w:rsidR="00E760F3" w:rsidRPr="00BE62DE" w:rsidRDefault="00E760F3" w:rsidP="00E760F3">
      <w:pPr>
        <w:spacing w:before="120" w:line="240" w:lineRule="auto"/>
        <w:rPr>
          <w:rFonts w:cs="Calibri"/>
        </w:rPr>
      </w:pPr>
      <w:r w:rsidRPr="00BE62DE">
        <w:rPr>
          <w:rFonts w:cs="Calibri"/>
        </w:rPr>
        <w:t xml:space="preserve">Na podlagi opozoril uporabnikov se kot pravica dodajo nove igle in brizge za dajanje olja in zdravil, in sicer </w:t>
      </w:r>
      <w:r w:rsidRPr="00BE62DE">
        <w:rPr>
          <w:rFonts w:cs="Calibri"/>
          <w:i/>
          <w:iCs/>
        </w:rPr>
        <w:t>iglo za injekcijski peresnik</w:t>
      </w:r>
      <w:r w:rsidRPr="00BE62DE">
        <w:rPr>
          <w:rFonts w:cs="Calibri"/>
        </w:rPr>
        <w:t xml:space="preserve"> ter </w:t>
      </w:r>
      <w:r w:rsidRPr="00BE62DE">
        <w:rPr>
          <w:rFonts w:cs="Calibri"/>
          <w:i/>
          <w:iCs/>
        </w:rPr>
        <w:t>brizge za dajanje olja in zdravil po 1 ml, 2,5 ml in 5 ml, brez ali z enfit nastavkom</w:t>
      </w:r>
      <w:r w:rsidRPr="00BE62DE">
        <w:rPr>
          <w:rFonts w:cs="Calibri"/>
        </w:rPr>
        <w:t>. Igle so v pravilih že zdaj določene kot pravica (7. točka prvega odstavka 89. člena), predlagajo pa se zaradi dajanja zdravil za zdravljenje bolezni z rastnim hormonom ali zdravilom Movymia za zdravljenje osteoporoze. Z določitvijo igel za injekcijski peresnik kot pravice se zagotavlja, da bodo pooblaščeni zdravniki na naročilnico za MP lahko predpisali igle za mehanski injektor tudi v primeru drugih zdravil, če bo to potrebno. Prav tako so s pravili že zdaj pravica brizge za dajanje olja in zdravil (2. točka enajstega odstavka 89. člena), v veljavnem sklepu pa so take brizge z enfit nastavkom ali brez njega določene samo v volumnih 10 ali 20 ml. Ker s tako velikimi brizgami ni mogoče točno odmeriti zelo majhnih volumnov nekaterih zdravil (npr. 0,3 ml), se dodajo brizge z manjšim volumnom, s katerimi bo mogoče točneje odmeriti zahtevano količino zdravila.</w:t>
      </w:r>
    </w:p>
    <w:p w14:paraId="5815C51F" w14:textId="77777777" w:rsidR="00E760F3" w:rsidRPr="00BE62DE" w:rsidRDefault="00E760F3" w:rsidP="00E760F3">
      <w:pPr>
        <w:spacing w:before="120" w:line="240" w:lineRule="auto"/>
        <w:rPr>
          <w:rFonts w:cs="Calibri"/>
        </w:rPr>
      </w:pPr>
      <w:r w:rsidRPr="00BE62DE">
        <w:rPr>
          <w:rFonts w:cs="Calibri"/>
          <w:u w:val="single"/>
        </w:rPr>
        <w:t>Finančne posledice</w:t>
      </w:r>
      <w:r w:rsidRPr="00BE62DE">
        <w:rPr>
          <w:rFonts w:eastAsiaTheme="minorHAnsi" w:cs="Calibri"/>
          <w:color w:val="000000"/>
        </w:rPr>
        <w:t xml:space="preserve">: </w:t>
      </w:r>
      <w:r w:rsidRPr="00BE62DE">
        <w:rPr>
          <w:rFonts w:cs="Calibri"/>
        </w:rPr>
        <w:t>Zaradi na novo določenih pogojev za MP za igle za injekcijski peresnik se ocenjuje, da bo tega MP upravičenih 150 oseb, zato bodo odhodki zavoda na letni ravni višji za 6.570 €, v breme dopolnilnega zdravstvenega zavarovanja oziroma iz sredstev za doplačila pa za 1.643 €.</w:t>
      </w:r>
    </w:p>
    <w:p w14:paraId="56382741" w14:textId="77777777" w:rsidR="00E760F3" w:rsidRPr="00BE62DE" w:rsidRDefault="00E760F3" w:rsidP="00E760F3">
      <w:pPr>
        <w:spacing w:before="120" w:line="240" w:lineRule="auto"/>
        <w:rPr>
          <w:rFonts w:cs="Calibri"/>
        </w:rPr>
      </w:pPr>
      <w:r w:rsidRPr="00BE62DE">
        <w:rPr>
          <w:rFonts w:cs="Calibri"/>
        </w:rPr>
        <w:t>Zaradi na novo določenih pravic do brizg za dajanje olja in zdravil po 1 ml, 2,5 ml in 5 ml se ocenjuje, da do povečanja odhodkov zavoda ne bo prišlo, saj so se te brizge že doslej zagotavljale v okviru izjemnih odobritev, nekatere zavarovane osebe pa so kot pravico doslej prejemale brizge z večjim volumnom.</w:t>
      </w:r>
    </w:p>
    <w:p w14:paraId="4346BF28" w14:textId="65DB0374" w:rsidR="00E760F3" w:rsidRPr="00217120" w:rsidRDefault="00E760F3" w:rsidP="00E760F3">
      <w:pPr>
        <w:pStyle w:val="Odstavekseznama"/>
        <w:numPr>
          <w:ilvl w:val="0"/>
          <w:numId w:val="13"/>
        </w:numPr>
        <w:tabs>
          <w:tab w:val="clear" w:pos="5670"/>
          <w:tab w:val="left" w:pos="1134"/>
        </w:tabs>
        <w:spacing w:before="240" w:line="240" w:lineRule="auto"/>
        <w:ind w:left="357" w:hanging="357"/>
        <w:contextualSpacing w:val="0"/>
        <w:rPr>
          <w:rFonts w:asciiTheme="minorHAnsi" w:hAnsiTheme="minorHAnsi" w:cstheme="minorHAnsi"/>
          <w:b/>
          <w:bCs/>
        </w:rPr>
      </w:pPr>
      <w:bookmarkStart w:id="14" w:name="_Hlk111125096"/>
      <w:r w:rsidRPr="00217120">
        <w:rPr>
          <w:rFonts w:asciiTheme="minorHAnsi" w:hAnsiTheme="minorHAnsi" w:cstheme="minorHAnsi"/>
          <w:b/>
          <w:bCs/>
        </w:rPr>
        <w:t>(prehodna ureditev za</w:t>
      </w:r>
      <w:r w:rsidR="003B70AB">
        <w:rPr>
          <w:rFonts w:asciiTheme="minorHAnsi" w:hAnsiTheme="minorHAnsi" w:cstheme="minorHAnsi"/>
          <w:b/>
          <w:bCs/>
        </w:rPr>
        <w:t xml:space="preserve"> določeneMP</w:t>
      </w:r>
      <w:r w:rsidRPr="00217120">
        <w:rPr>
          <w:rFonts w:asciiTheme="minorHAnsi" w:hAnsiTheme="minorHAnsi" w:cstheme="minorHAnsi"/>
          <w:b/>
          <w:bCs/>
        </w:rPr>
        <w:t>)</w:t>
      </w:r>
    </w:p>
    <w:p w14:paraId="44B031A1" w14:textId="77777777" w:rsidR="003B70AB" w:rsidRPr="003B70AB" w:rsidRDefault="003B70AB" w:rsidP="003B70AB">
      <w:pPr>
        <w:pStyle w:val="Odstavekseznama"/>
        <w:numPr>
          <w:ilvl w:val="0"/>
          <w:numId w:val="45"/>
        </w:numPr>
        <w:spacing w:before="240" w:line="240" w:lineRule="auto"/>
        <w:ind w:left="714" w:hanging="357"/>
        <w:contextualSpacing w:val="0"/>
        <w:rPr>
          <w:rFonts w:asciiTheme="minorHAnsi" w:hAnsiTheme="minorHAnsi" w:cstheme="minorHAnsi"/>
        </w:rPr>
      </w:pPr>
      <w:r w:rsidRPr="003B70AB">
        <w:rPr>
          <w:rFonts w:asciiTheme="minorHAnsi" w:hAnsiTheme="minorHAnsi" w:cstheme="minorHAnsi"/>
          <w:b/>
          <w:bCs/>
        </w:rPr>
        <w:t>MP pri kolostomi, ileostomi in urostomi</w:t>
      </w:r>
    </w:p>
    <w:p w14:paraId="0C203382" w14:textId="248CB2B3" w:rsidR="00E760F3" w:rsidRDefault="00E760F3" w:rsidP="00E760F3">
      <w:pPr>
        <w:spacing w:before="120" w:line="240" w:lineRule="auto"/>
      </w:pPr>
      <w:r>
        <w:rPr>
          <w:rFonts w:asciiTheme="minorHAnsi" w:hAnsiTheme="minorHAnsi" w:cstheme="minorHAnsi"/>
        </w:rPr>
        <w:t>Z veljavnim sklepom, in sicer n</w:t>
      </w:r>
      <w:r w:rsidRPr="00C109FD">
        <w:rPr>
          <w:rFonts w:asciiTheme="minorHAnsi" w:hAnsiTheme="minorHAnsi" w:cstheme="minorHAnsi"/>
        </w:rPr>
        <w:t xml:space="preserve">a podlagi </w:t>
      </w:r>
      <w:r>
        <w:rPr>
          <w:rFonts w:asciiTheme="minorHAnsi" w:hAnsiTheme="minorHAnsi" w:cstheme="minorHAnsi"/>
        </w:rPr>
        <w:t xml:space="preserve">prvega odstavka </w:t>
      </w:r>
      <w:r w:rsidRPr="00C109FD">
        <w:rPr>
          <w:rFonts w:asciiTheme="minorHAnsi" w:hAnsiTheme="minorHAnsi" w:cstheme="minorHAnsi"/>
        </w:rPr>
        <w:t xml:space="preserve">prehodnega 4. člena Sklepa </w:t>
      </w:r>
      <w:r w:rsidRPr="00C109FD">
        <w:rPr>
          <w:rFonts w:asciiTheme="minorHAnsi" w:hAnsiTheme="minorHAnsi" w:cstheme="minorHAnsi"/>
          <w:shd w:val="clear" w:color="auto" w:fill="FFFFFF"/>
        </w:rPr>
        <w:t>o zdravstvenih stanjih in drugih pogojih za upravičenost do medicinskih pripomočkov iz obveznega zdravstvenega zavarovanja (Uradni list RS, št. 61/21, v nadaljnjem besedilu: osnovni sklep)</w:t>
      </w:r>
      <w:r>
        <w:rPr>
          <w:rFonts w:asciiTheme="minorHAnsi" w:hAnsiTheme="minorHAnsi" w:cstheme="minorHAnsi"/>
        </w:rPr>
        <w:t xml:space="preserve"> je začetek uporabe</w:t>
      </w:r>
      <w:r w:rsidRPr="00C109FD">
        <w:rPr>
          <w:rFonts w:asciiTheme="minorHAnsi" w:hAnsiTheme="minorHAnsi" w:cstheme="minorHAnsi"/>
          <w:shd w:val="clear" w:color="auto" w:fill="FFFFFF"/>
        </w:rPr>
        <w:t xml:space="preserve"> </w:t>
      </w:r>
      <w:r w:rsidRPr="00C109FD">
        <w:rPr>
          <w:rFonts w:asciiTheme="minorHAnsi" w:hAnsiTheme="minorHAnsi" w:cstheme="minorHAnsi"/>
        </w:rPr>
        <w:t>Prilog</w:t>
      </w:r>
      <w:r>
        <w:rPr>
          <w:rFonts w:asciiTheme="minorHAnsi" w:hAnsiTheme="minorHAnsi" w:cstheme="minorHAnsi"/>
        </w:rPr>
        <w:t>e</w:t>
      </w:r>
      <w:r w:rsidRPr="00C109FD">
        <w:rPr>
          <w:rFonts w:asciiTheme="minorHAnsi" w:hAnsiTheme="minorHAnsi" w:cstheme="minorHAnsi"/>
        </w:rPr>
        <w:t> 10</w:t>
      </w:r>
      <w:r>
        <w:rPr>
          <w:rFonts w:asciiTheme="minorHAnsi" w:hAnsiTheme="minorHAnsi" w:cstheme="minorHAnsi"/>
        </w:rPr>
        <w:t xml:space="preserve"> vezan na vzpostavitev seznama MP</w:t>
      </w:r>
      <w:r w:rsidRPr="00C109FD">
        <w:rPr>
          <w:rFonts w:asciiTheme="minorHAnsi" w:hAnsiTheme="minorHAnsi" w:cstheme="minorHAnsi"/>
        </w:rPr>
        <w:t xml:space="preserve"> </w:t>
      </w:r>
      <w:r>
        <w:rPr>
          <w:rFonts w:asciiTheme="minorHAnsi" w:hAnsiTheme="minorHAnsi" w:cstheme="minorHAnsi"/>
        </w:rPr>
        <w:t xml:space="preserve">za </w:t>
      </w:r>
      <w:r w:rsidRPr="00C109FD">
        <w:rPr>
          <w:rFonts w:asciiTheme="minorHAnsi" w:hAnsiTheme="minorHAnsi" w:cstheme="minorHAnsi"/>
        </w:rPr>
        <w:t>skupin</w:t>
      </w:r>
      <w:r>
        <w:rPr>
          <w:rFonts w:asciiTheme="minorHAnsi" w:hAnsiTheme="minorHAnsi" w:cstheme="minorHAnsi"/>
        </w:rPr>
        <w:t>o MP</w:t>
      </w:r>
      <w:r w:rsidRPr="0021417E">
        <w:rPr>
          <w:rFonts w:asciiTheme="minorHAnsi" w:hAnsiTheme="minorHAnsi" w:cstheme="minorHAnsi"/>
        </w:rPr>
        <w:t xml:space="preserve"> </w:t>
      </w:r>
      <w:r w:rsidRPr="00DB29B3">
        <w:rPr>
          <w:rFonts w:asciiTheme="minorHAnsi" w:hAnsiTheme="minorHAnsi" w:cstheme="minorHAnsi"/>
        </w:rPr>
        <w:t>pri kolostomi, ileostomi in urostomi</w:t>
      </w:r>
      <w:r>
        <w:t>, do takrat pa naj bi se uporabljala Priloga 22.</w:t>
      </w:r>
    </w:p>
    <w:p w14:paraId="4A64AAC3" w14:textId="6F689F99" w:rsidR="00E760F3" w:rsidRPr="00FD4280" w:rsidRDefault="00E760F3" w:rsidP="00E760F3">
      <w:pPr>
        <w:spacing w:before="120" w:line="240" w:lineRule="auto"/>
        <w:rPr>
          <w:rFonts w:asciiTheme="minorHAnsi" w:hAnsiTheme="minorHAnsi" w:cstheme="minorHAnsi"/>
        </w:rPr>
      </w:pPr>
      <w:r>
        <w:rPr>
          <w:rFonts w:asciiTheme="minorHAnsi" w:hAnsiTheme="minorHAnsi" w:cstheme="minorHAnsi"/>
        </w:rPr>
        <w:t>Seznam MP za to skupino MP še ni vzpostavljen</w:t>
      </w:r>
      <w:r w:rsidRPr="0053317C">
        <w:rPr>
          <w:rFonts w:asciiTheme="minorHAnsi" w:hAnsiTheme="minorHAnsi" w:cstheme="minorHAnsi"/>
        </w:rPr>
        <w:t xml:space="preserve"> </w:t>
      </w:r>
      <w:r>
        <w:rPr>
          <w:rFonts w:asciiTheme="minorHAnsi" w:hAnsiTheme="minorHAnsi" w:cstheme="minorHAnsi"/>
        </w:rPr>
        <w:t>in se zato Priloga 10 glede na veljavni sklep še ne more uporabljati. Z 9. členom te novele sklepa je zato določeno, da se že veljavna Priloga 10</w:t>
      </w:r>
      <w:r w:rsidRPr="00217120">
        <w:rPr>
          <w:rFonts w:asciiTheme="minorHAnsi" w:hAnsiTheme="minorHAnsi" w:cstheme="minorHAnsi"/>
        </w:rPr>
        <w:t xml:space="preserve"> zač</w:t>
      </w:r>
      <w:r>
        <w:rPr>
          <w:rFonts w:asciiTheme="minorHAnsi" w:hAnsiTheme="minorHAnsi" w:cstheme="minorHAnsi"/>
        </w:rPr>
        <w:t>ne</w:t>
      </w:r>
      <w:r w:rsidRPr="00217120">
        <w:rPr>
          <w:rFonts w:asciiTheme="minorHAnsi" w:hAnsiTheme="minorHAnsi" w:cstheme="minorHAnsi"/>
        </w:rPr>
        <w:t xml:space="preserve"> uporabljati </w:t>
      </w:r>
      <w:r w:rsidR="005651F1" w:rsidRPr="005651F1">
        <w:rPr>
          <w:rFonts w:cs="Calibri"/>
        </w:rPr>
        <w:t>1. februarja 2023</w:t>
      </w:r>
      <w:r w:rsidR="005651F1">
        <w:rPr>
          <w:rFonts w:cs="Calibri"/>
        </w:rPr>
        <w:t xml:space="preserve"> (</w:t>
      </w:r>
      <w:r w:rsidRPr="00217120">
        <w:rPr>
          <w:rFonts w:asciiTheme="minorHAnsi" w:hAnsiTheme="minorHAnsi" w:cstheme="minorHAnsi"/>
        </w:rPr>
        <w:t xml:space="preserve">z začetkom uporabe </w:t>
      </w:r>
      <w:r>
        <w:rPr>
          <w:rFonts w:asciiTheme="minorHAnsi" w:hAnsiTheme="minorHAnsi" w:cstheme="minorHAnsi"/>
        </w:rPr>
        <w:t xml:space="preserve">te </w:t>
      </w:r>
      <w:r w:rsidRPr="00217120">
        <w:rPr>
          <w:rFonts w:asciiTheme="minorHAnsi" w:hAnsiTheme="minorHAnsi" w:cstheme="minorHAnsi"/>
        </w:rPr>
        <w:t>novele sklepa</w:t>
      </w:r>
      <w:r w:rsidR="005651F1">
        <w:rPr>
          <w:rFonts w:asciiTheme="minorHAnsi" w:hAnsiTheme="minorHAnsi" w:cstheme="minorHAnsi"/>
        </w:rPr>
        <w:t>)</w:t>
      </w:r>
      <w:r w:rsidRPr="00217120">
        <w:rPr>
          <w:rFonts w:asciiTheme="minorHAnsi" w:hAnsiTheme="minorHAnsi" w:cstheme="minorHAnsi"/>
        </w:rPr>
        <w:t>, in ne šele z dnem</w:t>
      </w:r>
      <w:r>
        <w:rPr>
          <w:rFonts w:asciiTheme="minorHAnsi" w:hAnsiTheme="minorHAnsi" w:cstheme="minorHAnsi"/>
        </w:rPr>
        <w:t xml:space="preserve"> vzpostavitve </w:t>
      </w:r>
      <w:r w:rsidRPr="00217120">
        <w:rPr>
          <w:rFonts w:asciiTheme="minorHAnsi" w:hAnsiTheme="minorHAnsi" w:cstheme="minorHAnsi"/>
        </w:rPr>
        <w:t>seznam</w:t>
      </w:r>
      <w:r>
        <w:rPr>
          <w:rFonts w:asciiTheme="minorHAnsi" w:hAnsiTheme="minorHAnsi" w:cstheme="minorHAnsi"/>
        </w:rPr>
        <w:t>a </w:t>
      </w:r>
      <w:r w:rsidRPr="00217120">
        <w:rPr>
          <w:rFonts w:asciiTheme="minorHAnsi" w:hAnsiTheme="minorHAnsi" w:cstheme="minorHAnsi"/>
        </w:rPr>
        <w:t>MP</w:t>
      </w:r>
      <w:r>
        <w:rPr>
          <w:rFonts w:asciiTheme="minorHAnsi" w:hAnsiTheme="minorHAnsi" w:cstheme="minorHAnsi"/>
        </w:rPr>
        <w:t xml:space="preserve"> za to skupino MP</w:t>
      </w:r>
      <w:r w:rsidRPr="00217120">
        <w:rPr>
          <w:rFonts w:asciiTheme="minorHAnsi" w:hAnsiTheme="minorHAnsi" w:cstheme="minorHAnsi"/>
        </w:rPr>
        <w:t>, kot je bilo prvotno predvideno.</w:t>
      </w:r>
      <w:r>
        <w:rPr>
          <w:rFonts w:asciiTheme="minorHAnsi" w:hAnsiTheme="minorHAnsi" w:cstheme="minorHAnsi"/>
        </w:rPr>
        <w:t xml:space="preserve"> Sprememba začetka uporabe Priloge 10 bo zavarovanim osebam zagotavljala boljšo zdravstveno obravnavo glede na vrste MP in pogoje za te MP, kakor so določeni v tej prilogi. Glede na drugi odstavek 4. člena osnovnega sklepa se d</w:t>
      </w:r>
      <w:r w:rsidRPr="00FD4280">
        <w:rPr>
          <w:rFonts w:asciiTheme="minorHAnsi" w:hAnsiTheme="minorHAnsi" w:cstheme="minorHAnsi"/>
        </w:rPr>
        <w:t>o začetka uporabe Prilog</w:t>
      </w:r>
      <w:r>
        <w:rPr>
          <w:rFonts w:asciiTheme="minorHAnsi" w:hAnsiTheme="minorHAnsi" w:cstheme="minorHAnsi"/>
        </w:rPr>
        <w:t>e</w:t>
      </w:r>
      <w:r w:rsidRPr="00FD4280">
        <w:rPr>
          <w:rFonts w:asciiTheme="minorHAnsi" w:hAnsiTheme="minorHAnsi" w:cstheme="minorHAnsi"/>
        </w:rPr>
        <w:t> 1</w:t>
      </w:r>
      <w:r>
        <w:rPr>
          <w:rFonts w:asciiTheme="minorHAnsi" w:hAnsiTheme="minorHAnsi" w:cstheme="minorHAnsi"/>
        </w:rPr>
        <w:t xml:space="preserve">0 uporablja </w:t>
      </w:r>
      <w:r w:rsidRPr="00FD4280">
        <w:rPr>
          <w:rFonts w:asciiTheme="minorHAnsi" w:hAnsiTheme="minorHAnsi" w:cstheme="minorHAnsi"/>
        </w:rPr>
        <w:t>Priloga 2</w:t>
      </w:r>
      <w:r>
        <w:rPr>
          <w:rFonts w:asciiTheme="minorHAnsi" w:hAnsiTheme="minorHAnsi" w:cstheme="minorHAnsi"/>
        </w:rPr>
        <w:t>2</w:t>
      </w:r>
      <w:r w:rsidRPr="00FD4280">
        <w:rPr>
          <w:rFonts w:asciiTheme="minorHAnsi" w:hAnsiTheme="minorHAnsi" w:cstheme="minorHAnsi"/>
        </w:rPr>
        <w:t>.</w:t>
      </w:r>
    </w:p>
    <w:p w14:paraId="4A30B72A" w14:textId="3F5768C6" w:rsidR="00E760F3" w:rsidRPr="003B70AB" w:rsidRDefault="003B70AB" w:rsidP="003B70AB">
      <w:pPr>
        <w:pStyle w:val="Odstavekseznama"/>
        <w:numPr>
          <w:ilvl w:val="0"/>
          <w:numId w:val="45"/>
        </w:numPr>
        <w:spacing w:before="240" w:line="240" w:lineRule="auto"/>
        <w:ind w:left="714" w:hanging="357"/>
        <w:contextualSpacing w:val="0"/>
        <w:rPr>
          <w:rFonts w:asciiTheme="minorHAnsi" w:hAnsiTheme="minorHAnsi" w:cstheme="minorHAnsi"/>
          <w:b/>
          <w:bCs/>
        </w:rPr>
      </w:pPr>
      <w:r w:rsidRPr="003B70AB">
        <w:rPr>
          <w:rFonts w:asciiTheme="minorHAnsi" w:hAnsiTheme="minorHAnsi" w:cstheme="minorHAnsi"/>
          <w:b/>
          <w:bCs/>
        </w:rPr>
        <w:t>MP pri inkontinenci in pri težavah z odvajanjem seča</w:t>
      </w:r>
    </w:p>
    <w:p w14:paraId="49EFAA83" w14:textId="77777777" w:rsidR="00E760F3" w:rsidRDefault="00E760F3" w:rsidP="00E760F3">
      <w:pPr>
        <w:spacing w:before="120" w:line="240" w:lineRule="auto"/>
      </w:pPr>
      <w:bookmarkStart w:id="15" w:name="_Hlk111125261"/>
      <w:bookmarkEnd w:id="14"/>
      <w:r>
        <w:rPr>
          <w:rFonts w:asciiTheme="minorHAnsi" w:hAnsiTheme="minorHAnsi" w:cstheme="minorHAnsi"/>
        </w:rPr>
        <w:t>Z veljavnim sklepom, in sicer n</w:t>
      </w:r>
      <w:r w:rsidRPr="00C109FD">
        <w:rPr>
          <w:rFonts w:asciiTheme="minorHAnsi" w:hAnsiTheme="minorHAnsi" w:cstheme="minorHAnsi"/>
        </w:rPr>
        <w:t xml:space="preserve">a podlagi </w:t>
      </w:r>
      <w:r>
        <w:rPr>
          <w:rFonts w:asciiTheme="minorHAnsi" w:hAnsiTheme="minorHAnsi" w:cstheme="minorHAnsi"/>
        </w:rPr>
        <w:t xml:space="preserve">prvega odstavka </w:t>
      </w:r>
      <w:r w:rsidRPr="00C109FD">
        <w:rPr>
          <w:rFonts w:asciiTheme="minorHAnsi" w:hAnsiTheme="minorHAnsi" w:cstheme="minorHAnsi"/>
        </w:rPr>
        <w:t xml:space="preserve">prehodnega </w:t>
      </w:r>
      <w:r>
        <w:rPr>
          <w:rFonts w:asciiTheme="minorHAnsi" w:hAnsiTheme="minorHAnsi" w:cstheme="minorHAnsi"/>
        </w:rPr>
        <w:t>5</w:t>
      </w:r>
      <w:r w:rsidRPr="00C109FD">
        <w:rPr>
          <w:rFonts w:asciiTheme="minorHAnsi" w:hAnsiTheme="minorHAnsi" w:cstheme="minorHAnsi"/>
        </w:rPr>
        <w:t xml:space="preserve">. člena </w:t>
      </w:r>
      <w:r>
        <w:rPr>
          <w:rFonts w:asciiTheme="minorHAnsi" w:hAnsiTheme="minorHAnsi" w:cstheme="minorHAnsi"/>
        </w:rPr>
        <w:t>osnovnega sklepa je začetek uporabe</w:t>
      </w:r>
      <w:r w:rsidRPr="00C109FD">
        <w:rPr>
          <w:rFonts w:asciiTheme="minorHAnsi" w:hAnsiTheme="minorHAnsi" w:cstheme="minorHAnsi"/>
          <w:shd w:val="clear" w:color="auto" w:fill="FFFFFF"/>
        </w:rPr>
        <w:t xml:space="preserve"> </w:t>
      </w:r>
      <w:r w:rsidRPr="00C109FD">
        <w:rPr>
          <w:rFonts w:asciiTheme="minorHAnsi" w:hAnsiTheme="minorHAnsi" w:cstheme="minorHAnsi"/>
        </w:rPr>
        <w:t>Prilog</w:t>
      </w:r>
      <w:r>
        <w:rPr>
          <w:rFonts w:asciiTheme="minorHAnsi" w:hAnsiTheme="minorHAnsi" w:cstheme="minorHAnsi"/>
        </w:rPr>
        <w:t>e</w:t>
      </w:r>
      <w:r w:rsidRPr="00C109FD">
        <w:rPr>
          <w:rFonts w:asciiTheme="minorHAnsi" w:hAnsiTheme="minorHAnsi" w:cstheme="minorHAnsi"/>
        </w:rPr>
        <w:t> 1</w:t>
      </w:r>
      <w:r>
        <w:rPr>
          <w:rFonts w:asciiTheme="minorHAnsi" w:hAnsiTheme="minorHAnsi" w:cstheme="minorHAnsi"/>
        </w:rPr>
        <w:t>1 vezan na vzpostavitev seznama MP</w:t>
      </w:r>
      <w:r w:rsidRPr="00C109FD">
        <w:rPr>
          <w:rFonts w:asciiTheme="minorHAnsi" w:hAnsiTheme="minorHAnsi" w:cstheme="minorHAnsi"/>
        </w:rPr>
        <w:t xml:space="preserve"> </w:t>
      </w:r>
      <w:r>
        <w:rPr>
          <w:rFonts w:asciiTheme="minorHAnsi" w:hAnsiTheme="minorHAnsi" w:cstheme="minorHAnsi"/>
        </w:rPr>
        <w:t xml:space="preserve">za </w:t>
      </w:r>
      <w:r w:rsidRPr="00C109FD">
        <w:rPr>
          <w:rFonts w:asciiTheme="minorHAnsi" w:hAnsiTheme="minorHAnsi" w:cstheme="minorHAnsi"/>
        </w:rPr>
        <w:t>skupin</w:t>
      </w:r>
      <w:r>
        <w:rPr>
          <w:rFonts w:asciiTheme="minorHAnsi" w:hAnsiTheme="minorHAnsi" w:cstheme="minorHAnsi"/>
        </w:rPr>
        <w:t>o MP</w:t>
      </w:r>
      <w:r w:rsidRPr="0021417E">
        <w:rPr>
          <w:rFonts w:asciiTheme="minorHAnsi" w:hAnsiTheme="minorHAnsi" w:cstheme="minorHAnsi"/>
        </w:rPr>
        <w:t xml:space="preserve"> </w:t>
      </w:r>
      <w:r w:rsidRPr="00DB29B3">
        <w:rPr>
          <w:rFonts w:asciiTheme="minorHAnsi" w:hAnsiTheme="minorHAnsi" w:cstheme="minorHAnsi"/>
        </w:rPr>
        <w:t>pri inkontinenci in težavah z odvajanjem seča</w:t>
      </w:r>
      <w:r>
        <w:rPr>
          <w:rFonts w:asciiTheme="minorHAnsi" w:hAnsiTheme="minorHAnsi" w:cstheme="minorHAnsi"/>
        </w:rPr>
        <w:t>, in sicer bi se z</w:t>
      </w:r>
      <w:r w:rsidRPr="00C109FD">
        <w:rPr>
          <w:rFonts w:asciiTheme="minorHAnsi" w:hAnsiTheme="minorHAnsi" w:cstheme="minorHAnsi"/>
        </w:rPr>
        <w:t xml:space="preserve">ačela uporabljati </w:t>
      </w:r>
      <w:r>
        <w:rPr>
          <w:rFonts w:asciiTheme="minorHAnsi" w:hAnsiTheme="minorHAnsi" w:cstheme="minorHAnsi"/>
        </w:rPr>
        <w:t>z vzpostavitvijo seznama MP, vendar ne pred</w:t>
      </w:r>
      <w:r w:rsidRPr="00C109FD">
        <w:rPr>
          <w:rFonts w:asciiTheme="minorHAnsi" w:hAnsiTheme="minorHAnsi" w:cstheme="minorHAnsi"/>
        </w:rPr>
        <w:t xml:space="preserve"> 1.</w:t>
      </w:r>
      <w:r>
        <w:rPr>
          <w:rFonts w:asciiTheme="minorHAnsi" w:hAnsiTheme="minorHAnsi" w:cstheme="minorHAnsi"/>
        </w:rPr>
        <w:t> </w:t>
      </w:r>
      <w:r w:rsidRPr="00C109FD">
        <w:rPr>
          <w:rFonts w:asciiTheme="minorHAnsi" w:hAnsiTheme="minorHAnsi" w:cstheme="minorHAnsi"/>
        </w:rPr>
        <w:t>11.</w:t>
      </w:r>
      <w:r>
        <w:rPr>
          <w:rFonts w:asciiTheme="minorHAnsi" w:hAnsiTheme="minorHAnsi" w:cstheme="minorHAnsi"/>
        </w:rPr>
        <w:t> </w:t>
      </w:r>
      <w:r w:rsidRPr="00C109FD">
        <w:rPr>
          <w:rFonts w:asciiTheme="minorHAnsi" w:hAnsiTheme="minorHAnsi" w:cstheme="minorHAnsi"/>
        </w:rPr>
        <w:t>2021</w:t>
      </w:r>
      <w:r>
        <w:rPr>
          <w:rFonts w:asciiTheme="minorHAnsi" w:hAnsiTheme="minorHAnsi" w:cstheme="minorHAnsi"/>
        </w:rPr>
        <w:t>, d</w:t>
      </w:r>
      <w:r>
        <w:t>o takrat pa veljajo oziroma so veljale naslednje priloge:</w:t>
      </w:r>
    </w:p>
    <w:p w14:paraId="0A6D3EC8" w14:textId="77777777" w:rsidR="00E760F3" w:rsidRPr="00FD4280" w:rsidRDefault="00E760F3" w:rsidP="00E760F3">
      <w:pPr>
        <w:pStyle w:val="Odstavekseznama"/>
        <w:numPr>
          <w:ilvl w:val="0"/>
          <w:numId w:val="11"/>
        </w:numPr>
        <w:spacing w:line="240" w:lineRule="auto"/>
        <w:ind w:left="357" w:hanging="357"/>
        <w:contextualSpacing w:val="0"/>
        <w:rPr>
          <w:rFonts w:asciiTheme="minorHAnsi" w:hAnsiTheme="minorHAnsi" w:cstheme="minorHAnsi"/>
        </w:rPr>
      </w:pPr>
      <w:r>
        <w:t>Priloga 23, ki bi se uporabljala do 1. 11. 2021, če bi bil seznam MP vzpostavljen pred tem dnem (drugi odstavek 5. člena osnovnega sklepa), vendar se ni uporabljala, saj seznam MP še ni vzpostavljen;</w:t>
      </w:r>
    </w:p>
    <w:p w14:paraId="1C0E344F" w14:textId="77777777" w:rsidR="00E760F3" w:rsidRPr="00FD4280" w:rsidRDefault="00E760F3" w:rsidP="00E760F3">
      <w:pPr>
        <w:pStyle w:val="Odstavekseznama"/>
        <w:numPr>
          <w:ilvl w:val="0"/>
          <w:numId w:val="11"/>
        </w:numPr>
        <w:spacing w:line="240" w:lineRule="auto"/>
        <w:ind w:left="357" w:hanging="357"/>
        <w:contextualSpacing w:val="0"/>
        <w:rPr>
          <w:rFonts w:asciiTheme="minorHAnsi" w:hAnsiTheme="minorHAnsi" w:cstheme="minorHAnsi"/>
        </w:rPr>
      </w:pPr>
      <w:r>
        <w:lastRenderedPageBreak/>
        <w:t>Priloga 24, ki se je uporabljala do 1. 11. 2021 (prva alineja tretjega odstavka 5. člena osnovnega sklepa);</w:t>
      </w:r>
    </w:p>
    <w:p w14:paraId="67F97045" w14:textId="77777777" w:rsidR="00E760F3" w:rsidRPr="00FD4280" w:rsidRDefault="00E760F3" w:rsidP="00E760F3">
      <w:pPr>
        <w:pStyle w:val="Odstavekseznama"/>
        <w:numPr>
          <w:ilvl w:val="0"/>
          <w:numId w:val="11"/>
        </w:numPr>
        <w:spacing w:line="240" w:lineRule="auto"/>
        <w:ind w:left="357" w:hanging="357"/>
        <w:contextualSpacing w:val="0"/>
        <w:rPr>
          <w:rFonts w:asciiTheme="minorHAnsi" w:hAnsiTheme="minorHAnsi" w:cstheme="minorHAnsi"/>
        </w:rPr>
      </w:pPr>
      <w:r>
        <w:t>Priloga 25, ki se uporablja od 1. 11. 2021 in naj bi se uporabljala do vzpostavitve seznama MP (druga alineja tretjega odstavka 5. člena osnovnega sklepa).</w:t>
      </w:r>
    </w:p>
    <w:p w14:paraId="67550265" w14:textId="6B18075A" w:rsidR="00E760F3" w:rsidRPr="00FD4280" w:rsidRDefault="00E760F3" w:rsidP="00E760F3">
      <w:pPr>
        <w:spacing w:before="120" w:line="240" w:lineRule="auto"/>
        <w:rPr>
          <w:rFonts w:asciiTheme="minorHAnsi" w:hAnsiTheme="minorHAnsi" w:cstheme="minorHAnsi"/>
        </w:rPr>
      </w:pPr>
      <w:r w:rsidRPr="00FD4280">
        <w:rPr>
          <w:rFonts w:asciiTheme="minorHAnsi" w:hAnsiTheme="minorHAnsi" w:cstheme="minorHAnsi"/>
        </w:rPr>
        <w:t>Seznam MP za to skupino MP še ni vzpostavljen</w:t>
      </w:r>
      <w:r>
        <w:rPr>
          <w:rFonts w:asciiTheme="minorHAnsi" w:hAnsiTheme="minorHAnsi" w:cstheme="minorHAnsi"/>
        </w:rPr>
        <w:t xml:space="preserve"> in se zato Priloga 11 glede na veljavni sklep še ne more uporabljati</w:t>
      </w:r>
      <w:r w:rsidRPr="00FD4280">
        <w:rPr>
          <w:rFonts w:asciiTheme="minorHAnsi" w:hAnsiTheme="minorHAnsi" w:cstheme="minorHAnsi"/>
        </w:rPr>
        <w:t xml:space="preserve">. Z </w:t>
      </w:r>
      <w:r w:rsidR="003B70AB">
        <w:rPr>
          <w:rFonts w:asciiTheme="minorHAnsi" w:hAnsiTheme="minorHAnsi" w:cstheme="minorHAnsi"/>
        </w:rPr>
        <w:t>9</w:t>
      </w:r>
      <w:r w:rsidRPr="00FD4280">
        <w:rPr>
          <w:rFonts w:asciiTheme="minorHAnsi" w:hAnsiTheme="minorHAnsi" w:cstheme="minorHAnsi"/>
        </w:rPr>
        <w:t xml:space="preserve">. členom te novele sklepa </w:t>
      </w:r>
      <w:r>
        <w:rPr>
          <w:rFonts w:asciiTheme="minorHAnsi" w:hAnsiTheme="minorHAnsi" w:cstheme="minorHAnsi"/>
        </w:rPr>
        <w:t>je</w:t>
      </w:r>
      <w:r w:rsidRPr="00FD4280">
        <w:rPr>
          <w:rFonts w:asciiTheme="minorHAnsi" w:hAnsiTheme="minorHAnsi" w:cstheme="minorHAnsi"/>
        </w:rPr>
        <w:t xml:space="preserve"> </w:t>
      </w:r>
      <w:r>
        <w:rPr>
          <w:rFonts w:asciiTheme="minorHAnsi" w:hAnsiTheme="minorHAnsi" w:cstheme="minorHAnsi"/>
        </w:rPr>
        <w:t xml:space="preserve">zato </w:t>
      </w:r>
      <w:r w:rsidRPr="00FD4280">
        <w:rPr>
          <w:rFonts w:asciiTheme="minorHAnsi" w:hAnsiTheme="minorHAnsi" w:cstheme="minorHAnsi"/>
        </w:rPr>
        <w:t>določ</w:t>
      </w:r>
      <w:r>
        <w:rPr>
          <w:rFonts w:asciiTheme="minorHAnsi" w:hAnsiTheme="minorHAnsi" w:cstheme="minorHAnsi"/>
        </w:rPr>
        <w:t>eno</w:t>
      </w:r>
      <w:r w:rsidRPr="00FD4280">
        <w:rPr>
          <w:rFonts w:asciiTheme="minorHAnsi" w:hAnsiTheme="minorHAnsi" w:cstheme="minorHAnsi"/>
        </w:rPr>
        <w:t>, da se Priloga 1</w:t>
      </w:r>
      <w:r>
        <w:rPr>
          <w:rFonts w:asciiTheme="minorHAnsi" w:hAnsiTheme="minorHAnsi" w:cstheme="minorHAnsi"/>
        </w:rPr>
        <w:t>1 (tj. nova priloga iz 6. člena te novele sklepa, ki nadomešča dosedanjo Prilogo 11)</w:t>
      </w:r>
      <w:r w:rsidRPr="00FD4280">
        <w:rPr>
          <w:rFonts w:asciiTheme="minorHAnsi" w:hAnsiTheme="minorHAnsi" w:cstheme="minorHAnsi"/>
        </w:rPr>
        <w:t xml:space="preserve"> začne uporabljati </w:t>
      </w:r>
      <w:r w:rsidR="005651F1" w:rsidRPr="005651F1">
        <w:rPr>
          <w:rFonts w:cs="Calibri"/>
        </w:rPr>
        <w:t>1. februarja 2023</w:t>
      </w:r>
      <w:r w:rsidR="005651F1">
        <w:rPr>
          <w:rFonts w:cs="Calibri"/>
        </w:rPr>
        <w:t xml:space="preserve"> (</w:t>
      </w:r>
      <w:r w:rsidRPr="00FD4280">
        <w:rPr>
          <w:rFonts w:asciiTheme="minorHAnsi" w:hAnsiTheme="minorHAnsi" w:cstheme="minorHAnsi"/>
        </w:rPr>
        <w:t>z začetkom uporabe te novele sklepa</w:t>
      </w:r>
      <w:r w:rsidR="005651F1">
        <w:rPr>
          <w:rFonts w:asciiTheme="minorHAnsi" w:hAnsiTheme="minorHAnsi" w:cstheme="minorHAnsi"/>
        </w:rPr>
        <w:t>)</w:t>
      </w:r>
      <w:r w:rsidRPr="00FD4280">
        <w:rPr>
          <w:rFonts w:asciiTheme="minorHAnsi" w:hAnsiTheme="minorHAnsi" w:cstheme="minorHAnsi"/>
        </w:rPr>
        <w:t>, in ne šele z dnem vzpostavitve seznama MP za to skupino MP, kot je bilo prvotno predvideno. Sprememba začetka uporabe Priloge 1</w:t>
      </w:r>
      <w:r>
        <w:rPr>
          <w:rFonts w:asciiTheme="minorHAnsi" w:hAnsiTheme="minorHAnsi" w:cstheme="minorHAnsi"/>
        </w:rPr>
        <w:t>1</w:t>
      </w:r>
      <w:r w:rsidRPr="00FD4280">
        <w:rPr>
          <w:rFonts w:asciiTheme="minorHAnsi" w:hAnsiTheme="minorHAnsi" w:cstheme="minorHAnsi"/>
        </w:rPr>
        <w:t xml:space="preserve"> bo zavarovanim osebam zagotavljala boljšo zdravstveno obravnavo glede na vrste MP in pogoje za te MP, kakor so določeni v tej prilogi. </w:t>
      </w:r>
      <w:r>
        <w:rPr>
          <w:rFonts w:asciiTheme="minorHAnsi" w:hAnsiTheme="minorHAnsi" w:cstheme="minorHAnsi"/>
        </w:rPr>
        <w:t xml:space="preserve">Glede na </w:t>
      </w:r>
      <w:r w:rsidR="003B70AB">
        <w:rPr>
          <w:rFonts w:asciiTheme="minorHAnsi" w:hAnsiTheme="minorHAnsi" w:cstheme="minorHAnsi"/>
        </w:rPr>
        <w:t>9</w:t>
      </w:r>
      <w:r>
        <w:rPr>
          <w:rFonts w:asciiTheme="minorHAnsi" w:hAnsiTheme="minorHAnsi" w:cstheme="minorHAnsi"/>
        </w:rPr>
        <w:t>. člen te novele sklepa se d</w:t>
      </w:r>
      <w:r w:rsidRPr="00FD4280">
        <w:rPr>
          <w:rFonts w:asciiTheme="minorHAnsi" w:hAnsiTheme="minorHAnsi" w:cstheme="minorHAnsi"/>
        </w:rPr>
        <w:t>o začetka uporabe Prilog</w:t>
      </w:r>
      <w:r>
        <w:rPr>
          <w:rFonts w:asciiTheme="minorHAnsi" w:hAnsiTheme="minorHAnsi" w:cstheme="minorHAnsi"/>
        </w:rPr>
        <w:t>e</w:t>
      </w:r>
      <w:r w:rsidRPr="00FD4280">
        <w:rPr>
          <w:rFonts w:asciiTheme="minorHAnsi" w:hAnsiTheme="minorHAnsi" w:cstheme="minorHAnsi"/>
        </w:rPr>
        <w:t> 1</w:t>
      </w:r>
      <w:r>
        <w:rPr>
          <w:rFonts w:asciiTheme="minorHAnsi" w:hAnsiTheme="minorHAnsi" w:cstheme="minorHAnsi"/>
        </w:rPr>
        <w:t xml:space="preserve">1 uporablja </w:t>
      </w:r>
      <w:r w:rsidRPr="00FD4280">
        <w:rPr>
          <w:rFonts w:asciiTheme="minorHAnsi" w:hAnsiTheme="minorHAnsi" w:cstheme="minorHAnsi"/>
        </w:rPr>
        <w:t>Priloga 2</w:t>
      </w:r>
      <w:r>
        <w:rPr>
          <w:rFonts w:asciiTheme="minorHAnsi" w:hAnsiTheme="minorHAnsi" w:cstheme="minorHAnsi"/>
        </w:rPr>
        <w:t>5</w:t>
      </w:r>
      <w:r w:rsidRPr="00FD4280">
        <w:rPr>
          <w:rFonts w:asciiTheme="minorHAnsi" w:hAnsiTheme="minorHAnsi" w:cstheme="minorHAnsi"/>
        </w:rPr>
        <w:t>.</w:t>
      </w:r>
    </w:p>
    <w:bookmarkEnd w:id="15"/>
    <w:p w14:paraId="4349DC25" w14:textId="77777777" w:rsidR="00E760F3" w:rsidRPr="00217120" w:rsidRDefault="00E760F3" w:rsidP="00E760F3">
      <w:pPr>
        <w:pStyle w:val="Odstavek"/>
        <w:spacing w:before="120"/>
        <w:ind w:firstLine="0"/>
        <w:rPr>
          <w:rFonts w:asciiTheme="minorHAnsi" w:hAnsiTheme="minorHAnsi" w:cstheme="minorHAnsi"/>
          <w:lang w:val="sl-SI"/>
        </w:rPr>
      </w:pPr>
      <w:r w:rsidRPr="009332B9">
        <w:rPr>
          <w:rFonts w:asciiTheme="minorHAnsi" w:hAnsiTheme="minorHAnsi" w:cstheme="minorHAnsi"/>
          <w:u w:val="single"/>
          <w:lang w:val="sl-SI"/>
        </w:rPr>
        <w:t>Finančne posledice</w:t>
      </w:r>
      <w:r w:rsidRPr="009332B9">
        <w:rPr>
          <w:rFonts w:asciiTheme="minorHAnsi" w:hAnsiTheme="minorHAnsi" w:cstheme="minorHAnsi"/>
          <w:lang w:val="sl-SI"/>
        </w:rPr>
        <w:t>: Ni finančnih posledic.</w:t>
      </w:r>
    </w:p>
    <w:p w14:paraId="038F5029" w14:textId="77777777" w:rsidR="00E760F3" w:rsidRPr="00BE62DE" w:rsidRDefault="00E760F3" w:rsidP="00E760F3">
      <w:pPr>
        <w:pStyle w:val="Odstavekseznama"/>
        <w:numPr>
          <w:ilvl w:val="0"/>
          <w:numId w:val="13"/>
        </w:numPr>
        <w:tabs>
          <w:tab w:val="clear" w:pos="5670"/>
          <w:tab w:val="left" w:pos="1134"/>
        </w:tabs>
        <w:spacing w:before="240" w:line="240" w:lineRule="auto"/>
        <w:ind w:left="357" w:hanging="357"/>
        <w:contextualSpacing w:val="0"/>
        <w:rPr>
          <w:rFonts w:cs="Calibri"/>
          <w:b/>
          <w:bCs/>
        </w:rPr>
      </w:pPr>
      <w:r w:rsidRPr="00BE62DE">
        <w:rPr>
          <w:rFonts w:cs="Calibri"/>
          <w:b/>
          <w:bCs/>
        </w:rPr>
        <w:t>(zaključek postopkov)</w:t>
      </w:r>
    </w:p>
    <w:p w14:paraId="2C02EAC5" w14:textId="77777777" w:rsidR="00E760F3" w:rsidRPr="00BE62DE" w:rsidRDefault="00E760F3" w:rsidP="00E760F3">
      <w:pPr>
        <w:spacing w:before="120" w:line="240" w:lineRule="auto"/>
        <w:rPr>
          <w:rFonts w:cs="Calibri"/>
        </w:rPr>
      </w:pPr>
      <w:r w:rsidRPr="00BE62DE">
        <w:rPr>
          <w:rFonts w:cs="Calibri"/>
        </w:rPr>
        <w:t xml:space="preserve">Določene MP (npr. ortoza za koleno z možnostjo nastavitve kota fleksije, </w:t>
      </w:r>
      <w:r w:rsidRPr="00BE62DE">
        <w:rPr>
          <w:rFonts w:cs="Calibri"/>
          <w:shd w:val="clear" w:color="auto" w:fill="FFFFFF"/>
        </w:rPr>
        <w:t>igle za injekcijski peresnik</w:t>
      </w:r>
      <w:r w:rsidRPr="00BE62DE">
        <w:rPr>
          <w:rFonts w:cs="Calibri"/>
        </w:rPr>
        <w:t>, brizge 1 ml, 2,5 ml in 5 ml ter različni inhalatorji s potrošnimi materialni zanje) se trenutno obravnava po postopkih izjemnih odobritev na podlagi tretjega odstavka 259. člena pravil. Postopki izjemnih odobritev, ki še ne bodo zaključeni do začetka uporabe te novele sklepa, se zaključijo po dosedanji ureditvi.</w:t>
      </w:r>
    </w:p>
    <w:p w14:paraId="06F5520D" w14:textId="77777777" w:rsidR="00E760F3" w:rsidRPr="00BE62DE" w:rsidRDefault="00E760F3" w:rsidP="00E760F3">
      <w:pPr>
        <w:pStyle w:val="Odstavek"/>
        <w:spacing w:before="120"/>
        <w:ind w:firstLine="0"/>
        <w:rPr>
          <w:rFonts w:ascii="Calibri" w:hAnsi="Calibri" w:cs="Calibri"/>
          <w:lang w:val="sl-SI"/>
        </w:rPr>
      </w:pPr>
      <w:r w:rsidRPr="00BE62DE">
        <w:rPr>
          <w:rFonts w:ascii="Calibri" w:hAnsi="Calibri" w:cs="Calibri"/>
          <w:u w:val="single"/>
          <w:lang w:val="sl-SI"/>
        </w:rPr>
        <w:t>Finančne posledice</w:t>
      </w:r>
      <w:r w:rsidRPr="00BE62DE">
        <w:rPr>
          <w:rFonts w:ascii="Calibri" w:hAnsi="Calibri" w:cs="Calibri"/>
          <w:lang w:val="sl-SI"/>
        </w:rPr>
        <w:t>: Ni finančnih posledic.</w:t>
      </w:r>
    </w:p>
    <w:p w14:paraId="0C595EF8" w14:textId="77777777" w:rsidR="00E760F3" w:rsidRPr="00BE62DE" w:rsidRDefault="00E760F3" w:rsidP="00E760F3">
      <w:pPr>
        <w:pStyle w:val="Odstavekseznama"/>
        <w:numPr>
          <w:ilvl w:val="0"/>
          <w:numId w:val="13"/>
        </w:numPr>
        <w:tabs>
          <w:tab w:val="clear" w:pos="5670"/>
          <w:tab w:val="left" w:pos="1134"/>
        </w:tabs>
        <w:spacing w:before="240" w:line="240" w:lineRule="auto"/>
        <w:ind w:left="357" w:hanging="357"/>
        <w:contextualSpacing w:val="0"/>
        <w:rPr>
          <w:rFonts w:cs="Calibri"/>
          <w:b/>
          <w:bCs/>
        </w:rPr>
      </w:pPr>
      <w:r w:rsidRPr="00BE62DE">
        <w:rPr>
          <w:rFonts w:cs="Calibri"/>
          <w:b/>
          <w:bCs/>
        </w:rPr>
        <w:t>(začetek veljavnosti in uporabe)</w:t>
      </w:r>
    </w:p>
    <w:p w14:paraId="5B9D03F1" w14:textId="6CDD1524" w:rsidR="00E760F3" w:rsidRPr="00BE62DE" w:rsidRDefault="005651F1" w:rsidP="00E760F3">
      <w:pPr>
        <w:tabs>
          <w:tab w:val="clear" w:pos="5670"/>
        </w:tabs>
        <w:spacing w:line="240" w:lineRule="auto"/>
        <w:rPr>
          <w:rFonts w:cs="Calibri"/>
        </w:rPr>
      </w:pPr>
      <w:r>
        <w:rPr>
          <w:rFonts w:cs="Calibri"/>
        </w:rPr>
        <w:t xml:space="preserve">Novela sklepa </w:t>
      </w:r>
      <w:r w:rsidRPr="00BE62DE">
        <w:rPr>
          <w:rFonts w:cs="Calibri"/>
        </w:rPr>
        <w:t>začne</w:t>
      </w:r>
      <w:r>
        <w:rPr>
          <w:rFonts w:cs="Calibri"/>
        </w:rPr>
        <w:t xml:space="preserve"> veljati</w:t>
      </w:r>
      <w:r w:rsidRPr="00BE62DE">
        <w:rPr>
          <w:rFonts w:cs="Calibri"/>
        </w:rPr>
        <w:t xml:space="preserve"> petnajsti dan od objave v Uradnem listu RS, </w:t>
      </w:r>
      <w:r>
        <w:rPr>
          <w:rFonts w:cs="Calibri"/>
        </w:rPr>
        <w:t xml:space="preserve">uporabljati pa se začne </w:t>
      </w:r>
      <w:r w:rsidRPr="005651F1">
        <w:rPr>
          <w:rFonts w:cs="Calibri"/>
        </w:rPr>
        <w:t>1. februarja 202</w:t>
      </w:r>
      <w:r>
        <w:rPr>
          <w:rFonts w:cs="Calibri"/>
        </w:rPr>
        <w:t>3,</w:t>
      </w:r>
      <w:r w:rsidR="00E760F3" w:rsidRPr="00BE62DE">
        <w:rPr>
          <w:rFonts w:cs="Calibri"/>
        </w:rPr>
        <w:t xml:space="preserve"> kar je v skladu z začetkom uporabe sprememb in dopolnitev pravil glede MP, ki naj bi bil</w:t>
      </w:r>
      <w:r>
        <w:rPr>
          <w:rFonts w:cs="Calibri"/>
        </w:rPr>
        <w:t>e</w:t>
      </w:r>
      <w:r w:rsidR="00E760F3" w:rsidRPr="00BE62DE">
        <w:rPr>
          <w:rFonts w:cs="Calibri"/>
        </w:rPr>
        <w:t xml:space="preserve"> sprejet</w:t>
      </w:r>
      <w:r>
        <w:rPr>
          <w:rFonts w:cs="Calibri"/>
        </w:rPr>
        <w:t>e</w:t>
      </w:r>
      <w:r w:rsidR="00E760F3" w:rsidRPr="00BE62DE">
        <w:rPr>
          <w:rFonts w:cs="Calibri"/>
        </w:rPr>
        <w:t xml:space="preserve"> in uveljavljen</w:t>
      </w:r>
      <w:r>
        <w:rPr>
          <w:rFonts w:cs="Calibri"/>
        </w:rPr>
        <w:t>e</w:t>
      </w:r>
      <w:r w:rsidR="00E760F3" w:rsidRPr="00BE62DE">
        <w:rPr>
          <w:rFonts w:cs="Calibri"/>
        </w:rPr>
        <w:t xml:space="preserve"> sočasno s to novelo sklepa.</w:t>
      </w:r>
    </w:p>
    <w:p w14:paraId="31AD2911" w14:textId="77777777" w:rsidR="002D5DAC" w:rsidRDefault="00E760F3" w:rsidP="00E760F3">
      <w:pPr>
        <w:pStyle w:val="Odstavek"/>
        <w:spacing w:before="120"/>
        <w:ind w:firstLine="0"/>
      </w:pPr>
      <w:r w:rsidRPr="00BE62DE">
        <w:rPr>
          <w:rFonts w:ascii="Calibri" w:hAnsi="Calibri" w:cs="Calibri"/>
          <w:u w:val="single"/>
          <w:lang w:val="sl-SI"/>
        </w:rPr>
        <w:t>Finančne posledice</w:t>
      </w:r>
      <w:r w:rsidRPr="00BE62DE">
        <w:rPr>
          <w:rFonts w:ascii="Calibri" w:hAnsi="Calibri" w:cs="Calibri"/>
          <w:lang w:val="sl-SI"/>
        </w:rPr>
        <w:t>: Ni finančnih posledic.</w:t>
      </w:r>
    </w:p>
    <w:sectPr w:rsidR="002D5DAC" w:rsidSect="007832D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634F51" w14:textId="77777777" w:rsidR="00AB1D95" w:rsidRDefault="00AB1D95">
      <w:pPr>
        <w:spacing w:line="240" w:lineRule="auto"/>
      </w:pPr>
      <w:r>
        <w:separator/>
      </w:r>
    </w:p>
  </w:endnote>
  <w:endnote w:type="continuationSeparator" w:id="0">
    <w:p w14:paraId="09B26FAE" w14:textId="77777777" w:rsidR="00AB1D95" w:rsidRDefault="00AB1D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408893596"/>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0889EA95" w14:textId="77777777" w:rsidR="007832D1" w:rsidRPr="007832D1" w:rsidRDefault="00A460B2">
            <w:pPr>
              <w:pStyle w:val="Noga"/>
              <w:jc w:val="right"/>
              <w:rPr>
                <w:sz w:val="16"/>
                <w:szCs w:val="16"/>
              </w:rPr>
            </w:pPr>
            <w:r w:rsidRPr="007832D1">
              <w:rPr>
                <w:sz w:val="16"/>
                <w:szCs w:val="16"/>
              </w:rPr>
              <w:t xml:space="preserve">Stran </w:t>
            </w:r>
            <w:r w:rsidRPr="007832D1">
              <w:rPr>
                <w:b/>
                <w:bCs/>
                <w:sz w:val="16"/>
                <w:szCs w:val="16"/>
              </w:rPr>
              <w:fldChar w:fldCharType="begin"/>
            </w:r>
            <w:r w:rsidRPr="007832D1">
              <w:rPr>
                <w:b/>
                <w:bCs/>
                <w:sz w:val="16"/>
                <w:szCs w:val="16"/>
              </w:rPr>
              <w:instrText>PAGE</w:instrText>
            </w:r>
            <w:r w:rsidRPr="007832D1">
              <w:rPr>
                <w:b/>
                <w:bCs/>
                <w:sz w:val="16"/>
                <w:szCs w:val="16"/>
              </w:rPr>
              <w:fldChar w:fldCharType="separate"/>
            </w:r>
            <w:r w:rsidRPr="007832D1">
              <w:rPr>
                <w:b/>
                <w:bCs/>
                <w:sz w:val="16"/>
                <w:szCs w:val="16"/>
              </w:rPr>
              <w:t>2</w:t>
            </w:r>
            <w:r w:rsidRPr="007832D1">
              <w:rPr>
                <w:b/>
                <w:bCs/>
                <w:sz w:val="16"/>
                <w:szCs w:val="16"/>
              </w:rPr>
              <w:fldChar w:fldCharType="end"/>
            </w:r>
            <w:r w:rsidRPr="007832D1">
              <w:rPr>
                <w:sz w:val="16"/>
                <w:szCs w:val="16"/>
              </w:rPr>
              <w:t xml:space="preserve"> od </w:t>
            </w:r>
            <w:r w:rsidRPr="007832D1">
              <w:rPr>
                <w:b/>
                <w:bCs/>
                <w:sz w:val="16"/>
                <w:szCs w:val="16"/>
              </w:rPr>
              <w:fldChar w:fldCharType="begin"/>
            </w:r>
            <w:r w:rsidRPr="007832D1">
              <w:rPr>
                <w:b/>
                <w:bCs/>
                <w:sz w:val="16"/>
                <w:szCs w:val="16"/>
              </w:rPr>
              <w:instrText>NUMPAGES</w:instrText>
            </w:r>
            <w:r w:rsidRPr="007832D1">
              <w:rPr>
                <w:b/>
                <w:bCs/>
                <w:sz w:val="16"/>
                <w:szCs w:val="16"/>
              </w:rPr>
              <w:fldChar w:fldCharType="separate"/>
            </w:r>
            <w:r w:rsidRPr="007832D1">
              <w:rPr>
                <w:b/>
                <w:bCs/>
                <w:sz w:val="16"/>
                <w:szCs w:val="16"/>
              </w:rPr>
              <w:t>2</w:t>
            </w:r>
            <w:r w:rsidRPr="007832D1">
              <w:rPr>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8BCEB" w14:textId="77777777" w:rsidR="00AB1D95" w:rsidRDefault="00AB1D95">
      <w:pPr>
        <w:spacing w:line="240" w:lineRule="auto"/>
      </w:pPr>
      <w:r>
        <w:separator/>
      </w:r>
    </w:p>
  </w:footnote>
  <w:footnote w:type="continuationSeparator" w:id="0">
    <w:p w14:paraId="6126CD13" w14:textId="77777777" w:rsidR="00AB1D95" w:rsidRDefault="00AB1D9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74CD2"/>
    <w:multiLevelType w:val="hybridMultilevel"/>
    <w:tmpl w:val="889AEC6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 w15:restartNumberingAfterBreak="0">
    <w:nsid w:val="09135345"/>
    <w:multiLevelType w:val="hybridMultilevel"/>
    <w:tmpl w:val="8C1A48EC"/>
    <w:lvl w:ilvl="0" w:tplc="5C1C0C9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9C207BB"/>
    <w:multiLevelType w:val="hybridMultilevel"/>
    <w:tmpl w:val="140C5526"/>
    <w:lvl w:ilvl="0" w:tplc="0F36E87A">
      <w:start w:val="9"/>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0B336F"/>
    <w:multiLevelType w:val="hybridMultilevel"/>
    <w:tmpl w:val="4F9A5E72"/>
    <w:lvl w:ilvl="0" w:tplc="8B0A923A">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 w15:restartNumberingAfterBreak="0">
    <w:nsid w:val="0E656C6C"/>
    <w:multiLevelType w:val="hybridMultilevel"/>
    <w:tmpl w:val="62EC7C6E"/>
    <w:lvl w:ilvl="0" w:tplc="04240019">
      <w:start w:val="1"/>
      <w:numFmt w:val="lowerLetter"/>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25461847"/>
    <w:multiLevelType w:val="hybridMultilevel"/>
    <w:tmpl w:val="22E03C06"/>
    <w:lvl w:ilvl="0" w:tplc="34564602">
      <w:start w:val="9"/>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749651A"/>
    <w:multiLevelType w:val="hybridMultilevel"/>
    <w:tmpl w:val="B4DE4588"/>
    <w:lvl w:ilvl="0" w:tplc="D43CB4C2">
      <w:start w:val="1"/>
      <w:numFmt w:val="decimal"/>
      <w:lvlText w:val="K %1. členu "/>
      <w:lvlJc w:val="left"/>
      <w:pPr>
        <w:ind w:left="-1779" w:hanging="360"/>
      </w:pPr>
      <w:rPr>
        <w:rFonts w:hint="default"/>
      </w:rPr>
    </w:lvl>
    <w:lvl w:ilvl="1" w:tplc="04240019" w:tentative="1">
      <w:start w:val="1"/>
      <w:numFmt w:val="lowerLetter"/>
      <w:lvlText w:val="%2."/>
      <w:lvlJc w:val="left"/>
      <w:pPr>
        <w:ind w:left="-1059" w:hanging="360"/>
      </w:pPr>
    </w:lvl>
    <w:lvl w:ilvl="2" w:tplc="0424001B" w:tentative="1">
      <w:start w:val="1"/>
      <w:numFmt w:val="lowerRoman"/>
      <w:lvlText w:val="%3."/>
      <w:lvlJc w:val="right"/>
      <w:pPr>
        <w:ind w:left="-339" w:hanging="180"/>
      </w:pPr>
    </w:lvl>
    <w:lvl w:ilvl="3" w:tplc="0424000F" w:tentative="1">
      <w:start w:val="1"/>
      <w:numFmt w:val="decimal"/>
      <w:lvlText w:val="%4."/>
      <w:lvlJc w:val="left"/>
      <w:pPr>
        <w:ind w:left="381" w:hanging="360"/>
      </w:pPr>
    </w:lvl>
    <w:lvl w:ilvl="4" w:tplc="04240019" w:tentative="1">
      <w:start w:val="1"/>
      <w:numFmt w:val="lowerLetter"/>
      <w:lvlText w:val="%5."/>
      <w:lvlJc w:val="left"/>
      <w:pPr>
        <w:ind w:left="1101" w:hanging="360"/>
      </w:pPr>
    </w:lvl>
    <w:lvl w:ilvl="5" w:tplc="0424001B" w:tentative="1">
      <w:start w:val="1"/>
      <w:numFmt w:val="lowerRoman"/>
      <w:lvlText w:val="%6."/>
      <w:lvlJc w:val="right"/>
      <w:pPr>
        <w:ind w:left="1821" w:hanging="180"/>
      </w:pPr>
    </w:lvl>
    <w:lvl w:ilvl="6" w:tplc="0424000F" w:tentative="1">
      <w:start w:val="1"/>
      <w:numFmt w:val="decimal"/>
      <w:lvlText w:val="%7."/>
      <w:lvlJc w:val="left"/>
      <w:pPr>
        <w:ind w:left="2541" w:hanging="360"/>
      </w:pPr>
    </w:lvl>
    <w:lvl w:ilvl="7" w:tplc="04240019" w:tentative="1">
      <w:start w:val="1"/>
      <w:numFmt w:val="lowerLetter"/>
      <w:lvlText w:val="%8."/>
      <w:lvlJc w:val="left"/>
      <w:pPr>
        <w:ind w:left="3261" w:hanging="360"/>
      </w:pPr>
    </w:lvl>
    <w:lvl w:ilvl="8" w:tplc="0424001B" w:tentative="1">
      <w:start w:val="1"/>
      <w:numFmt w:val="lowerRoman"/>
      <w:lvlText w:val="%9."/>
      <w:lvlJc w:val="right"/>
      <w:pPr>
        <w:ind w:left="3981" w:hanging="180"/>
      </w:pPr>
    </w:lvl>
  </w:abstractNum>
  <w:abstractNum w:abstractNumId="7" w15:restartNumberingAfterBreak="0">
    <w:nsid w:val="29316A88"/>
    <w:multiLevelType w:val="hybridMultilevel"/>
    <w:tmpl w:val="5B8A1B7A"/>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2E7914DA"/>
    <w:multiLevelType w:val="hybridMultilevel"/>
    <w:tmpl w:val="F6FEEEBC"/>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2F290345"/>
    <w:multiLevelType w:val="hybridMultilevel"/>
    <w:tmpl w:val="3AD42CB2"/>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66A40CC"/>
    <w:multiLevelType w:val="hybridMultilevel"/>
    <w:tmpl w:val="34C86280"/>
    <w:lvl w:ilvl="0" w:tplc="5C1C0C9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1" w15:restartNumberingAfterBreak="0">
    <w:nsid w:val="366C0359"/>
    <w:multiLevelType w:val="hybridMultilevel"/>
    <w:tmpl w:val="169CC7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A2B3850"/>
    <w:multiLevelType w:val="hybridMultilevel"/>
    <w:tmpl w:val="44E677E4"/>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3A446FC2"/>
    <w:multiLevelType w:val="hybridMultilevel"/>
    <w:tmpl w:val="7F123EB4"/>
    <w:lvl w:ilvl="0" w:tplc="5C1C0C94">
      <w:start w:val="1"/>
      <w:numFmt w:val="bullet"/>
      <w:lvlText w:val=""/>
      <w:lvlJc w:val="left"/>
      <w:pPr>
        <w:ind w:left="360" w:hanging="360"/>
      </w:pPr>
      <w:rPr>
        <w:rFonts w:ascii="Symbol" w:hAnsi="Symbol"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4" w15:restartNumberingAfterBreak="0">
    <w:nsid w:val="3B817B20"/>
    <w:multiLevelType w:val="hybridMultilevel"/>
    <w:tmpl w:val="8A28A0D0"/>
    <w:lvl w:ilvl="0" w:tplc="34564602">
      <w:start w:val="9"/>
      <w:numFmt w:val="bullet"/>
      <w:lvlText w:val="−"/>
      <w:lvlJc w:val="left"/>
      <w:pPr>
        <w:ind w:left="1080" w:hanging="360"/>
      </w:pPr>
      <w:rPr>
        <w:rFonts w:ascii="Calibri" w:eastAsia="Times New Roman"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5" w15:restartNumberingAfterBreak="0">
    <w:nsid w:val="41C320D8"/>
    <w:multiLevelType w:val="hybridMultilevel"/>
    <w:tmpl w:val="80862E9C"/>
    <w:lvl w:ilvl="0" w:tplc="5C1C0C9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4437259C"/>
    <w:multiLevelType w:val="hybridMultilevel"/>
    <w:tmpl w:val="106C5EA6"/>
    <w:lvl w:ilvl="0" w:tplc="5C1C0C94">
      <w:start w:val="1"/>
      <w:numFmt w:val="bullet"/>
      <w:pStyle w:val="Alineazatevilnotoko"/>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474015D4"/>
    <w:multiLevelType w:val="hybridMultilevel"/>
    <w:tmpl w:val="58ECE2F8"/>
    <w:lvl w:ilvl="0" w:tplc="5C1C0C9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47B369EA"/>
    <w:multiLevelType w:val="hybridMultilevel"/>
    <w:tmpl w:val="4A90F1AA"/>
    <w:lvl w:ilvl="0" w:tplc="74B2558C">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8DA13BC"/>
    <w:multiLevelType w:val="hybridMultilevel"/>
    <w:tmpl w:val="AFB6782E"/>
    <w:lvl w:ilvl="0" w:tplc="04240019">
      <w:start w:val="1"/>
      <w:numFmt w:val="lowerLetter"/>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5175485B"/>
    <w:multiLevelType w:val="hybridMultilevel"/>
    <w:tmpl w:val="30021182"/>
    <w:lvl w:ilvl="0" w:tplc="5C1C0C9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4062204"/>
    <w:multiLevelType w:val="hybridMultilevel"/>
    <w:tmpl w:val="76BC6F30"/>
    <w:lvl w:ilvl="0" w:tplc="E080164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2" w15:restartNumberingAfterBreak="0">
    <w:nsid w:val="59054DD8"/>
    <w:multiLevelType w:val="hybridMultilevel"/>
    <w:tmpl w:val="475C297E"/>
    <w:lvl w:ilvl="0" w:tplc="5C1C0C94">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3" w15:restartNumberingAfterBreak="0">
    <w:nsid w:val="5ADA28EB"/>
    <w:multiLevelType w:val="hybridMultilevel"/>
    <w:tmpl w:val="0D7CB192"/>
    <w:lvl w:ilvl="0" w:tplc="E080164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15:restartNumberingAfterBreak="0">
    <w:nsid w:val="5D3B7239"/>
    <w:multiLevelType w:val="hybridMultilevel"/>
    <w:tmpl w:val="6DCC85FE"/>
    <w:lvl w:ilvl="0" w:tplc="0424000F">
      <w:start w:val="1"/>
      <w:numFmt w:val="decimal"/>
      <w:lvlText w:val="%1."/>
      <w:lvlJc w:val="left"/>
      <w:pPr>
        <w:ind w:left="360" w:hanging="360"/>
      </w:pPr>
      <w:rPr>
        <w:rFont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614A0CA7"/>
    <w:multiLevelType w:val="hybridMultilevel"/>
    <w:tmpl w:val="0AEAF406"/>
    <w:lvl w:ilvl="0" w:tplc="0F36E87A">
      <w:start w:val="9"/>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2397206"/>
    <w:multiLevelType w:val="hybridMultilevel"/>
    <w:tmpl w:val="61FC9F78"/>
    <w:lvl w:ilvl="0" w:tplc="D43CB4C2">
      <w:start w:val="1"/>
      <w:numFmt w:val="decimal"/>
      <w:lvlText w:val="K %1. členu "/>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7" w15:restartNumberingAfterBreak="0">
    <w:nsid w:val="647B06CB"/>
    <w:multiLevelType w:val="hybridMultilevel"/>
    <w:tmpl w:val="AC280B0E"/>
    <w:lvl w:ilvl="0" w:tplc="E080164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8" w15:restartNumberingAfterBreak="0">
    <w:nsid w:val="65024E15"/>
    <w:multiLevelType w:val="hybridMultilevel"/>
    <w:tmpl w:val="709EE37C"/>
    <w:lvl w:ilvl="0" w:tplc="5C1C0C94">
      <w:start w:val="1"/>
      <w:numFmt w:val="bullet"/>
      <w:lvlText w:val=""/>
      <w:lvlJc w:val="left"/>
      <w:pPr>
        <w:ind w:left="360" w:hanging="360"/>
      </w:pPr>
      <w:rPr>
        <w:rFonts w:ascii="Symbol" w:hAnsi="Symbol"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9" w15:restartNumberingAfterBreak="0">
    <w:nsid w:val="658742C8"/>
    <w:multiLevelType w:val="hybridMultilevel"/>
    <w:tmpl w:val="8B3ABD8E"/>
    <w:lvl w:ilvl="0" w:tplc="E080164E">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0" w15:restartNumberingAfterBreak="0">
    <w:nsid w:val="674D46E7"/>
    <w:multiLevelType w:val="hybridMultilevel"/>
    <w:tmpl w:val="9D08C480"/>
    <w:lvl w:ilvl="0" w:tplc="0F36E87A">
      <w:start w:val="9"/>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8F66D60"/>
    <w:multiLevelType w:val="hybridMultilevel"/>
    <w:tmpl w:val="76E22160"/>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2" w15:restartNumberingAfterBreak="0">
    <w:nsid w:val="69F1149F"/>
    <w:multiLevelType w:val="hybridMultilevel"/>
    <w:tmpl w:val="8D2EB02C"/>
    <w:lvl w:ilvl="0" w:tplc="E080164E">
      <w:start w:val="1"/>
      <w:numFmt w:val="bullet"/>
      <w:lvlText w:val=""/>
      <w:lvlJc w:val="left"/>
      <w:pPr>
        <w:tabs>
          <w:tab w:val="num" w:pos="425"/>
        </w:tabs>
        <w:ind w:left="425" w:hanging="425"/>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ACB4A34"/>
    <w:multiLevelType w:val="hybridMultilevel"/>
    <w:tmpl w:val="4F9A5E72"/>
    <w:lvl w:ilvl="0" w:tplc="8B0A923A">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5" w15:restartNumberingAfterBreak="0">
    <w:nsid w:val="725D2C29"/>
    <w:multiLevelType w:val="hybridMultilevel"/>
    <w:tmpl w:val="C778F0CE"/>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73B23C6F"/>
    <w:multiLevelType w:val="hybridMultilevel"/>
    <w:tmpl w:val="39F00D08"/>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7" w15:restartNumberingAfterBreak="0">
    <w:nsid w:val="74CE476B"/>
    <w:multiLevelType w:val="hybridMultilevel"/>
    <w:tmpl w:val="A8F41C6C"/>
    <w:lvl w:ilvl="0" w:tplc="E9F4F6EE">
      <w:start w:val="1"/>
      <w:numFmt w:val="decimal"/>
      <w:lvlText w:val="(%1)"/>
      <w:lvlJc w:val="left"/>
      <w:pPr>
        <w:ind w:left="927" w:hanging="360"/>
      </w:pPr>
      <w:rPr>
        <w:rFonts w:hint="default"/>
        <w:color w:val="000000"/>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38" w15:restartNumberingAfterBreak="0">
    <w:nsid w:val="772F0610"/>
    <w:multiLevelType w:val="hybridMultilevel"/>
    <w:tmpl w:val="4F9A5E72"/>
    <w:lvl w:ilvl="0" w:tplc="8B0A923A">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9" w15:restartNumberingAfterBreak="0">
    <w:nsid w:val="7C9A7409"/>
    <w:multiLevelType w:val="hybridMultilevel"/>
    <w:tmpl w:val="3DD22F7E"/>
    <w:lvl w:ilvl="0" w:tplc="34564602">
      <w:start w:val="9"/>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F71742E"/>
    <w:multiLevelType w:val="hybridMultilevel"/>
    <w:tmpl w:val="D4DA66D8"/>
    <w:lvl w:ilvl="0" w:tplc="0F36E87A">
      <w:start w:val="9"/>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8"/>
  </w:num>
  <w:num w:numId="3">
    <w:abstractNumId w:val="37"/>
  </w:num>
  <w:num w:numId="4">
    <w:abstractNumId w:val="0"/>
  </w:num>
  <w:num w:numId="5">
    <w:abstractNumId w:val="21"/>
  </w:num>
  <w:num w:numId="6">
    <w:abstractNumId w:val="24"/>
  </w:num>
  <w:num w:numId="7">
    <w:abstractNumId w:val="10"/>
  </w:num>
  <w:num w:numId="8">
    <w:abstractNumId w:val="33"/>
  </w:num>
  <w:num w:numId="9">
    <w:abstractNumId w:val="29"/>
  </w:num>
  <w:num w:numId="10">
    <w:abstractNumId w:val="23"/>
  </w:num>
  <w:num w:numId="11">
    <w:abstractNumId w:val="27"/>
  </w:num>
  <w:num w:numId="12">
    <w:abstractNumId w:val="6"/>
  </w:num>
  <w:num w:numId="13">
    <w:abstractNumId w:val="26"/>
  </w:num>
  <w:num w:numId="14">
    <w:abstractNumId w:val="32"/>
  </w:num>
  <w:num w:numId="15">
    <w:abstractNumId w:val="4"/>
  </w:num>
  <w:num w:numId="16">
    <w:abstractNumId w:val="19"/>
  </w:num>
  <w:num w:numId="17">
    <w:abstractNumId w:val="35"/>
  </w:num>
  <w:num w:numId="18">
    <w:abstractNumId w:val="3"/>
  </w:num>
  <w:num w:numId="19">
    <w:abstractNumId w:val="34"/>
  </w:num>
  <w:num w:numId="20">
    <w:abstractNumId w:val="38"/>
  </w:num>
  <w:num w:numId="21">
    <w:abstractNumId w:val="16"/>
  </w:num>
  <w:num w:numId="22">
    <w:abstractNumId w:val="31"/>
  </w:num>
  <w:num w:numId="23">
    <w:abstractNumId w:val="13"/>
  </w:num>
  <w:num w:numId="24">
    <w:abstractNumId w:val="28"/>
  </w:num>
  <w:num w:numId="25">
    <w:abstractNumId w:val="20"/>
  </w:num>
  <w:num w:numId="26">
    <w:abstractNumId w:val="12"/>
  </w:num>
  <w:num w:numId="27">
    <w:abstractNumId w:val="1"/>
  </w:num>
  <w:num w:numId="28">
    <w:abstractNumId w:val="36"/>
  </w:num>
  <w:num w:numId="29">
    <w:abstractNumId w:val="9"/>
  </w:num>
  <w:num w:numId="30">
    <w:abstractNumId w:val="15"/>
  </w:num>
  <w:num w:numId="31">
    <w:abstractNumId w:val="39"/>
  </w:num>
  <w:num w:numId="32">
    <w:abstractNumId w:val="25"/>
  </w:num>
  <w:num w:numId="33">
    <w:abstractNumId w:val="30"/>
  </w:num>
  <w:num w:numId="34">
    <w:abstractNumId w:val="40"/>
  </w:num>
  <w:num w:numId="35">
    <w:abstractNumId w:val="2"/>
  </w:num>
  <w:num w:numId="36">
    <w:abstractNumId w:val="5"/>
  </w:num>
  <w:num w:numId="37">
    <w:abstractNumId w:val="14"/>
  </w:num>
  <w:num w:numId="38">
    <w:abstractNumId w:val="8"/>
  </w:num>
  <w:num w:numId="39">
    <w:abstractNumId w:val="22"/>
  </w:num>
  <w:num w:numId="40">
    <w:abstractNumId w:val="7"/>
  </w:num>
  <w:num w:numId="41">
    <w:abstractNumId w:val="17"/>
  </w:num>
  <w:num w:numId="4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0F3"/>
    <w:rsid w:val="002D5DAC"/>
    <w:rsid w:val="003B70AB"/>
    <w:rsid w:val="003F27B5"/>
    <w:rsid w:val="005651F1"/>
    <w:rsid w:val="005F38F1"/>
    <w:rsid w:val="008E6932"/>
    <w:rsid w:val="00A460B2"/>
    <w:rsid w:val="00AB1D95"/>
    <w:rsid w:val="00AE58D5"/>
    <w:rsid w:val="00B01E43"/>
    <w:rsid w:val="00DA671E"/>
    <w:rsid w:val="00E24724"/>
    <w:rsid w:val="00E557EB"/>
    <w:rsid w:val="00E760F3"/>
    <w:rsid w:val="00E76B2C"/>
    <w:rsid w:val="00F35CCE"/>
    <w:rsid w:val="00F835B6"/>
    <w:rsid w:val="00FC0AA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F0316"/>
  <w15:chartTrackingRefBased/>
  <w15:docId w15:val="{B5DAB5BB-FBFB-49EC-9BC2-916B2FE78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HAnsi"/>
        <w:sz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760F3"/>
    <w:pPr>
      <w:tabs>
        <w:tab w:val="left" w:pos="5670"/>
      </w:tabs>
      <w:spacing w:after="0" w:line="240" w:lineRule="exact"/>
      <w:jc w:val="both"/>
    </w:pPr>
    <w:rPr>
      <w:rFonts w:eastAsia="Calibri" w:cs="Times New Roman"/>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Sprotnaopomba-besedilo">
    <w:name w:val="footnote text"/>
    <w:basedOn w:val="Navaden"/>
    <w:link w:val="Sprotnaopomba-besediloZnak"/>
    <w:unhideWhenUsed/>
    <w:rsid w:val="00E760F3"/>
    <w:pPr>
      <w:tabs>
        <w:tab w:val="clear" w:pos="5670"/>
      </w:tabs>
      <w:spacing w:line="240" w:lineRule="auto"/>
      <w:jc w:val="left"/>
    </w:pPr>
    <w:rPr>
      <w:rFonts w:ascii="Times New Roman" w:eastAsia="Times New Roman" w:hAnsi="Times New Roman"/>
      <w:sz w:val="20"/>
      <w:szCs w:val="20"/>
      <w:lang w:eastAsia="sl-SI"/>
    </w:rPr>
  </w:style>
  <w:style w:type="character" w:customStyle="1" w:styleId="Sprotnaopomba-besediloZnak">
    <w:name w:val="Sprotna opomba - besedilo Znak"/>
    <w:basedOn w:val="Privzetapisavaodstavka"/>
    <w:link w:val="Sprotnaopomba-besedilo"/>
    <w:rsid w:val="00E760F3"/>
    <w:rPr>
      <w:rFonts w:ascii="Times New Roman" w:eastAsia="Times New Roman" w:hAnsi="Times New Roman" w:cs="Times New Roman"/>
      <w:sz w:val="20"/>
      <w:lang w:eastAsia="sl-SI"/>
    </w:rPr>
  </w:style>
  <w:style w:type="character" w:customStyle="1" w:styleId="BrezrazmikovZnak">
    <w:name w:val="Brez razmikov Znak"/>
    <w:link w:val="Brezrazmikov"/>
    <w:uiPriority w:val="1"/>
    <w:locked/>
    <w:rsid w:val="00E760F3"/>
    <w:rPr>
      <w:rFonts w:ascii="Times New Roman" w:eastAsia="Times New Roman" w:hAnsi="Times New Roman" w:cs="Times New Roman"/>
      <w:sz w:val="18"/>
      <w:lang w:eastAsia="sl-SI"/>
    </w:rPr>
  </w:style>
  <w:style w:type="paragraph" w:styleId="Brezrazmikov">
    <w:name w:val="No Spacing"/>
    <w:link w:val="BrezrazmikovZnak"/>
    <w:uiPriority w:val="1"/>
    <w:qFormat/>
    <w:rsid w:val="00E760F3"/>
    <w:pPr>
      <w:spacing w:after="0" w:line="240" w:lineRule="auto"/>
      <w:jc w:val="both"/>
    </w:pPr>
    <w:rPr>
      <w:rFonts w:ascii="Times New Roman" w:eastAsia="Times New Roman" w:hAnsi="Times New Roman" w:cs="Times New Roman"/>
      <w:sz w:val="18"/>
      <w:lang w:eastAsia="sl-SI"/>
    </w:rPr>
  </w:style>
  <w:style w:type="paragraph" w:customStyle="1" w:styleId="len">
    <w:name w:val="len"/>
    <w:basedOn w:val="Navaden"/>
    <w:rsid w:val="00E760F3"/>
    <w:pPr>
      <w:tabs>
        <w:tab w:val="clear" w:pos="5670"/>
      </w:tabs>
      <w:spacing w:before="100" w:beforeAutospacing="1" w:after="100" w:afterAutospacing="1" w:line="240" w:lineRule="auto"/>
      <w:jc w:val="left"/>
    </w:pPr>
    <w:rPr>
      <w:rFonts w:ascii="Times New Roman" w:eastAsia="Times New Roman" w:hAnsi="Times New Roman"/>
      <w:sz w:val="24"/>
      <w:szCs w:val="24"/>
      <w:lang w:eastAsia="sl-SI"/>
    </w:rPr>
  </w:style>
  <w:style w:type="paragraph" w:customStyle="1" w:styleId="poglavje">
    <w:name w:val="poglavje"/>
    <w:basedOn w:val="Navaden"/>
    <w:rsid w:val="00E760F3"/>
    <w:pPr>
      <w:tabs>
        <w:tab w:val="clear" w:pos="5670"/>
      </w:tabs>
      <w:spacing w:before="100" w:beforeAutospacing="1" w:after="100" w:afterAutospacing="1" w:line="240" w:lineRule="auto"/>
      <w:jc w:val="left"/>
    </w:pPr>
    <w:rPr>
      <w:rFonts w:ascii="Times New Roman" w:eastAsia="Times New Roman" w:hAnsi="Times New Roman"/>
      <w:sz w:val="24"/>
      <w:szCs w:val="24"/>
      <w:lang w:eastAsia="sl-SI"/>
    </w:rPr>
  </w:style>
  <w:style w:type="character" w:styleId="Hiperpovezava">
    <w:name w:val="Hyperlink"/>
    <w:basedOn w:val="Privzetapisavaodstavka"/>
    <w:uiPriority w:val="99"/>
    <w:semiHidden/>
    <w:unhideWhenUsed/>
    <w:rsid w:val="00E760F3"/>
    <w:rPr>
      <w:color w:val="0000FF"/>
      <w:u w:val="single"/>
    </w:rPr>
  </w:style>
  <w:style w:type="paragraph" w:styleId="Odstavekseznama">
    <w:name w:val="List Paragraph"/>
    <w:basedOn w:val="Navaden"/>
    <w:uiPriority w:val="34"/>
    <w:qFormat/>
    <w:rsid w:val="00E760F3"/>
    <w:pPr>
      <w:ind w:left="720"/>
      <w:contextualSpacing/>
    </w:pPr>
  </w:style>
  <w:style w:type="paragraph" w:styleId="Glava">
    <w:name w:val="header"/>
    <w:basedOn w:val="Navaden"/>
    <w:link w:val="GlavaZnak"/>
    <w:uiPriority w:val="99"/>
    <w:unhideWhenUsed/>
    <w:rsid w:val="00E760F3"/>
    <w:pPr>
      <w:tabs>
        <w:tab w:val="clear" w:pos="5670"/>
        <w:tab w:val="center" w:pos="4536"/>
        <w:tab w:val="right" w:pos="9072"/>
      </w:tabs>
      <w:spacing w:line="240" w:lineRule="auto"/>
    </w:pPr>
  </w:style>
  <w:style w:type="character" w:customStyle="1" w:styleId="GlavaZnak">
    <w:name w:val="Glava Znak"/>
    <w:basedOn w:val="Privzetapisavaodstavka"/>
    <w:link w:val="Glava"/>
    <w:uiPriority w:val="99"/>
    <w:rsid w:val="00E760F3"/>
    <w:rPr>
      <w:rFonts w:eastAsia="Calibri" w:cs="Times New Roman"/>
      <w:szCs w:val="22"/>
    </w:rPr>
  </w:style>
  <w:style w:type="paragraph" w:styleId="Noga">
    <w:name w:val="footer"/>
    <w:basedOn w:val="Navaden"/>
    <w:link w:val="NogaZnak"/>
    <w:uiPriority w:val="99"/>
    <w:unhideWhenUsed/>
    <w:rsid w:val="00E760F3"/>
    <w:pPr>
      <w:tabs>
        <w:tab w:val="clear" w:pos="5670"/>
        <w:tab w:val="center" w:pos="4536"/>
        <w:tab w:val="right" w:pos="9072"/>
      </w:tabs>
      <w:spacing w:line="240" w:lineRule="auto"/>
    </w:pPr>
  </w:style>
  <w:style w:type="character" w:customStyle="1" w:styleId="NogaZnak">
    <w:name w:val="Noga Znak"/>
    <w:basedOn w:val="Privzetapisavaodstavka"/>
    <w:link w:val="Noga"/>
    <w:uiPriority w:val="99"/>
    <w:rsid w:val="00E760F3"/>
    <w:rPr>
      <w:rFonts w:eastAsia="Calibri" w:cs="Times New Roman"/>
      <w:szCs w:val="22"/>
    </w:rPr>
  </w:style>
  <w:style w:type="character" w:styleId="Pripombasklic">
    <w:name w:val="annotation reference"/>
    <w:basedOn w:val="Privzetapisavaodstavka"/>
    <w:uiPriority w:val="99"/>
    <w:semiHidden/>
    <w:unhideWhenUsed/>
    <w:rsid w:val="00E760F3"/>
    <w:rPr>
      <w:sz w:val="16"/>
      <w:szCs w:val="16"/>
    </w:rPr>
  </w:style>
  <w:style w:type="paragraph" w:styleId="Pripombabesedilo">
    <w:name w:val="annotation text"/>
    <w:basedOn w:val="Navaden"/>
    <w:link w:val="PripombabesediloZnak"/>
    <w:uiPriority w:val="99"/>
    <w:unhideWhenUsed/>
    <w:rsid w:val="00E760F3"/>
    <w:pPr>
      <w:spacing w:line="240" w:lineRule="auto"/>
    </w:pPr>
    <w:rPr>
      <w:sz w:val="20"/>
      <w:szCs w:val="20"/>
    </w:rPr>
  </w:style>
  <w:style w:type="character" w:customStyle="1" w:styleId="PripombabesediloZnak">
    <w:name w:val="Pripomba – besedilo Znak"/>
    <w:basedOn w:val="Privzetapisavaodstavka"/>
    <w:link w:val="Pripombabesedilo"/>
    <w:uiPriority w:val="99"/>
    <w:rsid w:val="00E760F3"/>
    <w:rPr>
      <w:rFonts w:eastAsia="Calibri" w:cs="Times New Roman"/>
      <w:sz w:val="20"/>
    </w:rPr>
  </w:style>
  <w:style w:type="paragraph" w:styleId="Zadevapripombe">
    <w:name w:val="annotation subject"/>
    <w:basedOn w:val="Pripombabesedilo"/>
    <w:next w:val="Pripombabesedilo"/>
    <w:link w:val="ZadevapripombeZnak"/>
    <w:uiPriority w:val="99"/>
    <w:semiHidden/>
    <w:unhideWhenUsed/>
    <w:rsid w:val="00E760F3"/>
    <w:rPr>
      <w:b/>
      <w:bCs/>
    </w:rPr>
  </w:style>
  <w:style w:type="character" w:customStyle="1" w:styleId="ZadevapripombeZnak">
    <w:name w:val="Zadeva pripombe Znak"/>
    <w:basedOn w:val="PripombabesediloZnak"/>
    <w:link w:val="Zadevapripombe"/>
    <w:uiPriority w:val="99"/>
    <w:semiHidden/>
    <w:rsid w:val="00E760F3"/>
    <w:rPr>
      <w:rFonts w:eastAsia="Calibri" w:cs="Times New Roman"/>
      <w:b/>
      <w:bCs/>
      <w:sz w:val="20"/>
    </w:rPr>
  </w:style>
  <w:style w:type="character" w:customStyle="1" w:styleId="left">
    <w:name w:val="left"/>
    <w:basedOn w:val="Privzetapisavaodstavka"/>
    <w:rsid w:val="00E760F3"/>
  </w:style>
  <w:style w:type="paragraph" w:customStyle="1" w:styleId="Odstavek">
    <w:name w:val="Odstavek"/>
    <w:basedOn w:val="Navaden"/>
    <w:link w:val="OdstavekZnak"/>
    <w:qFormat/>
    <w:rsid w:val="00E760F3"/>
    <w:pPr>
      <w:tabs>
        <w:tab w:val="clear" w:pos="5670"/>
      </w:tabs>
      <w:overflowPunct w:val="0"/>
      <w:autoSpaceDE w:val="0"/>
      <w:autoSpaceDN w:val="0"/>
      <w:adjustRightInd w:val="0"/>
      <w:spacing w:before="240" w:line="240" w:lineRule="auto"/>
      <w:ind w:firstLine="1021"/>
      <w:textAlignment w:val="baseline"/>
    </w:pPr>
    <w:rPr>
      <w:rFonts w:ascii="Arial" w:eastAsia="Times New Roman" w:hAnsi="Arial"/>
      <w:lang w:val="x-none" w:eastAsia="x-none"/>
    </w:rPr>
  </w:style>
  <w:style w:type="character" w:customStyle="1" w:styleId="OdstavekZnak">
    <w:name w:val="Odstavek Znak"/>
    <w:link w:val="Odstavek"/>
    <w:rsid w:val="00E760F3"/>
    <w:rPr>
      <w:rFonts w:ascii="Arial" w:eastAsia="Times New Roman" w:hAnsi="Arial" w:cs="Times New Roman"/>
      <w:szCs w:val="22"/>
      <w:lang w:val="x-none" w:eastAsia="x-none"/>
    </w:rPr>
  </w:style>
  <w:style w:type="paragraph" w:customStyle="1" w:styleId="len0">
    <w:name w:val="Člen"/>
    <w:basedOn w:val="Navaden"/>
    <w:link w:val="lenZnak"/>
    <w:qFormat/>
    <w:rsid w:val="00E760F3"/>
    <w:pPr>
      <w:tabs>
        <w:tab w:val="clear" w:pos="5670"/>
      </w:tabs>
      <w:suppressAutoHyphens/>
      <w:overflowPunct w:val="0"/>
      <w:autoSpaceDE w:val="0"/>
      <w:autoSpaceDN w:val="0"/>
      <w:adjustRightInd w:val="0"/>
      <w:spacing w:before="480" w:line="240" w:lineRule="auto"/>
      <w:jc w:val="center"/>
      <w:textAlignment w:val="baseline"/>
    </w:pPr>
    <w:rPr>
      <w:rFonts w:ascii="Arial" w:eastAsia="Times New Roman" w:hAnsi="Arial" w:cs="Arial"/>
      <w:b/>
      <w:lang w:eastAsia="sl-SI"/>
    </w:rPr>
  </w:style>
  <w:style w:type="character" w:customStyle="1" w:styleId="lenZnak">
    <w:name w:val="Člen Znak"/>
    <w:link w:val="len0"/>
    <w:rsid w:val="00E760F3"/>
    <w:rPr>
      <w:rFonts w:ascii="Arial" w:eastAsia="Times New Roman" w:hAnsi="Arial" w:cs="Arial"/>
      <w:b/>
      <w:szCs w:val="22"/>
      <w:lang w:eastAsia="sl-SI"/>
    </w:rPr>
  </w:style>
  <w:style w:type="paragraph" w:customStyle="1" w:styleId="Alineazaodstavkom">
    <w:name w:val="Alinea za odstavkom"/>
    <w:basedOn w:val="Navaden"/>
    <w:link w:val="AlineazaodstavkomZnak"/>
    <w:qFormat/>
    <w:rsid w:val="00E760F3"/>
    <w:pPr>
      <w:numPr>
        <w:numId w:val="8"/>
      </w:numPr>
      <w:tabs>
        <w:tab w:val="clear" w:pos="5670"/>
      </w:tabs>
      <w:spacing w:line="240" w:lineRule="auto"/>
    </w:pPr>
    <w:rPr>
      <w:rFonts w:ascii="Arial" w:eastAsia="Times New Roman" w:hAnsi="Arial" w:cs="Arial"/>
      <w:lang w:eastAsia="sl-SI"/>
    </w:rPr>
  </w:style>
  <w:style w:type="character" w:customStyle="1" w:styleId="AlineazaodstavkomZnak">
    <w:name w:val="Alinea za odstavkom Znak"/>
    <w:basedOn w:val="Privzetapisavaodstavka"/>
    <w:link w:val="Alineazaodstavkom"/>
    <w:rsid w:val="00E760F3"/>
    <w:rPr>
      <w:rFonts w:ascii="Arial" w:eastAsia="Times New Roman" w:hAnsi="Arial" w:cs="Arial"/>
      <w:szCs w:val="22"/>
      <w:lang w:eastAsia="sl-SI"/>
    </w:rPr>
  </w:style>
  <w:style w:type="paragraph" w:customStyle="1" w:styleId="lennaslov">
    <w:name w:val="Člen_naslov"/>
    <w:basedOn w:val="len0"/>
    <w:qFormat/>
    <w:rsid w:val="00E760F3"/>
    <w:pPr>
      <w:spacing w:before="0"/>
    </w:pPr>
  </w:style>
  <w:style w:type="paragraph" w:customStyle="1" w:styleId="odstavek0">
    <w:name w:val="odstavek"/>
    <w:basedOn w:val="Navaden"/>
    <w:rsid w:val="00E760F3"/>
    <w:pPr>
      <w:tabs>
        <w:tab w:val="clear" w:pos="5670"/>
      </w:tabs>
      <w:spacing w:before="100" w:beforeAutospacing="1" w:after="100" w:afterAutospacing="1" w:line="240" w:lineRule="auto"/>
      <w:jc w:val="left"/>
    </w:pPr>
    <w:rPr>
      <w:rFonts w:ascii="Times New Roman" w:eastAsia="Times New Roman" w:hAnsi="Times New Roman"/>
      <w:sz w:val="24"/>
      <w:szCs w:val="24"/>
      <w:lang w:eastAsia="sl-SI"/>
    </w:rPr>
  </w:style>
  <w:style w:type="paragraph" w:customStyle="1" w:styleId="alineazaodstavkom0">
    <w:name w:val="alineazaodstavkom"/>
    <w:basedOn w:val="Navaden"/>
    <w:rsid w:val="00E760F3"/>
    <w:pPr>
      <w:tabs>
        <w:tab w:val="clear" w:pos="5670"/>
      </w:tabs>
      <w:spacing w:before="100" w:beforeAutospacing="1" w:after="100" w:afterAutospacing="1" w:line="240" w:lineRule="auto"/>
      <w:jc w:val="left"/>
    </w:pPr>
    <w:rPr>
      <w:rFonts w:ascii="Times New Roman" w:eastAsia="Times New Roman" w:hAnsi="Times New Roman"/>
      <w:sz w:val="24"/>
      <w:szCs w:val="24"/>
      <w:lang w:eastAsia="sl-SI"/>
    </w:rPr>
  </w:style>
  <w:style w:type="paragraph" w:customStyle="1" w:styleId="tevilnatoka">
    <w:name w:val="tevilnatoka"/>
    <w:basedOn w:val="Navaden"/>
    <w:rsid w:val="00E760F3"/>
    <w:pPr>
      <w:tabs>
        <w:tab w:val="clear" w:pos="5670"/>
      </w:tabs>
      <w:spacing w:before="100" w:beforeAutospacing="1" w:after="100" w:afterAutospacing="1" w:line="240" w:lineRule="auto"/>
      <w:jc w:val="left"/>
    </w:pPr>
    <w:rPr>
      <w:rFonts w:ascii="Times New Roman" w:eastAsia="Times New Roman" w:hAnsi="Times New Roman"/>
      <w:sz w:val="24"/>
      <w:szCs w:val="24"/>
      <w:lang w:eastAsia="sl-SI"/>
    </w:rPr>
  </w:style>
  <w:style w:type="paragraph" w:customStyle="1" w:styleId="tevilkanakoncupredpisa">
    <w:name w:val="tevilkanakoncupredpisa"/>
    <w:basedOn w:val="Navaden"/>
    <w:rsid w:val="00E760F3"/>
    <w:pPr>
      <w:tabs>
        <w:tab w:val="clear" w:pos="5670"/>
      </w:tabs>
      <w:spacing w:before="100" w:beforeAutospacing="1" w:after="100" w:afterAutospacing="1" w:line="240" w:lineRule="auto"/>
      <w:jc w:val="left"/>
    </w:pPr>
    <w:rPr>
      <w:rFonts w:ascii="Times New Roman" w:eastAsia="Times New Roman" w:hAnsi="Times New Roman"/>
      <w:sz w:val="24"/>
      <w:szCs w:val="24"/>
      <w:lang w:eastAsia="sl-SI"/>
    </w:rPr>
  </w:style>
  <w:style w:type="paragraph" w:customStyle="1" w:styleId="datumsprejetja">
    <w:name w:val="datumsprejetja"/>
    <w:basedOn w:val="Navaden"/>
    <w:rsid w:val="00E760F3"/>
    <w:pPr>
      <w:tabs>
        <w:tab w:val="clear" w:pos="5670"/>
      </w:tabs>
      <w:spacing w:before="100" w:beforeAutospacing="1" w:after="100" w:afterAutospacing="1" w:line="240" w:lineRule="auto"/>
      <w:jc w:val="left"/>
    </w:pPr>
    <w:rPr>
      <w:rFonts w:ascii="Times New Roman" w:eastAsia="Times New Roman" w:hAnsi="Times New Roman"/>
      <w:sz w:val="24"/>
      <w:szCs w:val="24"/>
      <w:lang w:eastAsia="sl-SI"/>
    </w:rPr>
  </w:style>
  <w:style w:type="paragraph" w:customStyle="1" w:styleId="eva">
    <w:name w:val="eva"/>
    <w:basedOn w:val="Navaden"/>
    <w:rsid w:val="00E760F3"/>
    <w:pPr>
      <w:tabs>
        <w:tab w:val="clear" w:pos="5670"/>
      </w:tabs>
      <w:spacing w:before="100" w:beforeAutospacing="1" w:after="100" w:afterAutospacing="1" w:line="240" w:lineRule="auto"/>
      <w:jc w:val="left"/>
    </w:pPr>
    <w:rPr>
      <w:rFonts w:ascii="Times New Roman" w:eastAsia="Times New Roman" w:hAnsi="Times New Roman"/>
      <w:sz w:val="24"/>
      <w:szCs w:val="24"/>
      <w:lang w:eastAsia="sl-SI"/>
    </w:rPr>
  </w:style>
  <w:style w:type="paragraph" w:customStyle="1" w:styleId="podpisnik">
    <w:name w:val="podpisnik"/>
    <w:basedOn w:val="Navaden"/>
    <w:rsid w:val="00E760F3"/>
    <w:pPr>
      <w:tabs>
        <w:tab w:val="clear" w:pos="5670"/>
      </w:tabs>
      <w:spacing w:before="100" w:beforeAutospacing="1" w:after="100" w:afterAutospacing="1" w:line="240" w:lineRule="auto"/>
      <w:jc w:val="left"/>
    </w:pPr>
    <w:rPr>
      <w:rFonts w:ascii="Times New Roman" w:eastAsia="Times New Roman" w:hAnsi="Times New Roman"/>
      <w:sz w:val="24"/>
      <w:szCs w:val="24"/>
      <w:lang w:eastAsia="sl-SI"/>
    </w:rPr>
  </w:style>
  <w:style w:type="paragraph" w:styleId="Besedilooblaka">
    <w:name w:val="Balloon Text"/>
    <w:basedOn w:val="Navaden"/>
    <w:link w:val="BesedilooblakaZnak"/>
    <w:uiPriority w:val="99"/>
    <w:semiHidden/>
    <w:unhideWhenUsed/>
    <w:rsid w:val="00E760F3"/>
    <w:pPr>
      <w:tabs>
        <w:tab w:val="clear" w:pos="5670"/>
      </w:tabs>
      <w:spacing w:line="240" w:lineRule="auto"/>
      <w:jc w:val="left"/>
    </w:pPr>
    <w:rPr>
      <w:rFonts w:ascii="Segoe UI" w:eastAsiaTheme="minorHAnsi" w:hAnsi="Segoe UI" w:cs="Segoe UI"/>
      <w:sz w:val="18"/>
      <w:szCs w:val="18"/>
    </w:rPr>
  </w:style>
  <w:style w:type="character" w:customStyle="1" w:styleId="BesedilooblakaZnak">
    <w:name w:val="Besedilo oblačka Znak"/>
    <w:basedOn w:val="Privzetapisavaodstavka"/>
    <w:link w:val="Besedilooblaka"/>
    <w:uiPriority w:val="99"/>
    <w:semiHidden/>
    <w:rsid w:val="00E760F3"/>
    <w:rPr>
      <w:rFonts w:ascii="Segoe UI" w:hAnsi="Segoe UI" w:cs="Segoe UI"/>
      <w:sz w:val="18"/>
      <w:szCs w:val="18"/>
    </w:rPr>
  </w:style>
  <w:style w:type="table" w:styleId="Tabelamrea">
    <w:name w:val="Table Grid"/>
    <w:basedOn w:val="Navadnatabela"/>
    <w:uiPriority w:val="39"/>
    <w:rsid w:val="00E760F3"/>
    <w:pPr>
      <w:spacing w:after="0" w:line="240" w:lineRule="auto"/>
    </w:pPr>
    <w:rPr>
      <w:rFonts w:cs="Calibr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protnaopomba-sklic">
    <w:name w:val="footnote reference"/>
    <w:basedOn w:val="Privzetapisavaodstavka"/>
    <w:uiPriority w:val="99"/>
    <w:semiHidden/>
    <w:unhideWhenUsed/>
    <w:rsid w:val="00E760F3"/>
    <w:rPr>
      <w:vertAlign w:val="superscript"/>
    </w:rPr>
  </w:style>
  <w:style w:type="paragraph" w:customStyle="1" w:styleId="Alineazatevilnotoko">
    <w:name w:val="Alinea za številčno točko"/>
    <w:basedOn w:val="Alineazaodstavkom"/>
    <w:link w:val="AlineazatevilnotokoZnak"/>
    <w:qFormat/>
    <w:rsid w:val="00E760F3"/>
    <w:pPr>
      <w:numPr>
        <w:numId w:val="21"/>
      </w:numPr>
      <w:tabs>
        <w:tab w:val="left" w:pos="540"/>
        <w:tab w:val="left" w:pos="900"/>
      </w:tabs>
    </w:pPr>
    <w:rPr>
      <w:rFonts w:cs="Times New Roman"/>
      <w:lang w:val="x-none" w:eastAsia="x-none"/>
    </w:rPr>
  </w:style>
  <w:style w:type="character" w:customStyle="1" w:styleId="AlineazatevilnotokoZnak">
    <w:name w:val="Alinea za številčno točko Znak"/>
    <w:link w:val="Alineazatevilnotoko"/>
    <w:rsid w:val="00E760F3"/>
    <w:rPr>
      <w:rFonts w:ascii="Arial" w:eastAsia="Times New Roman" w:hAnsi="Arial" w:cs="Times New Roman"/>
      <w:szCs w:val="22"/>
      <w:lang w:val="x-none" w:eastAsia="x-none"/>
    </w:rPr>
  </w:style>
  <w:style w:type="paragraph" w:styleId="Revizija">
    <w:name w:val="Revision"/>
    <w:hidden/>
    <w:uiPriority w:val="99"/>
    <w:semiHidden/>
    <w:rsid w:val="00E760F3"/>
    <w:pPr>
      <w:spacing w:after="0" w:line="240" w:lineRule="auto"/>
    </w:pPr>
    <w:rPr>
      <w:rFonts w:asciiTheme="minorHAnsi"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uradni-list.si/1/objava.jsp?sop=2021-01-389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uradni-list.si/1/objava.jsp?sop=2021-01-2989"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21-01-3898" TargetMode="External"/><Relationship Id="rId5" Type="http://schemas.openxmlformats.org/officeDocument/2006/relationships/webSettings" Target="webSettings.xml"/><Relationship Id="rId15" Type="http://schemas.openxmlformats.org/officeDocument/2006/relationships/hyperlink" Target="http://www.uradni-list.si/1/objava.jsp?sop=2022-01-0836" TargetMode="External"/><Relationship Id="rId10" Type="http://schemas.openxmlformats.org/officeDocument/2006/relationships/hyperlink" Target="http://www.uradni-list.si/1/objava.jsp?sop=2021-01-3613" TargetMode="External"/><Relationship Id="rId4" Type="http://schemas.openxmlformats.org/officeDocument/2006/relationships/settings" Target="settings.xml"/><Relationship Id="rId9" Type="http://schemas.openxmlformats.org/officeDocument/2006/relationships/hyperlink" Target="http://www.uradni-list.si/1/objava.jsp?sop=2021-01-2989" TargetMode="External"/><Relationship Id="rId14" Type="http://schemas.openxmlformats.org/officeDocument/2006/relationships/hyperlink" Target="http://www.uradni-list.si/1/objava.jsp?sop=2022-01-0216"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FA81C92-D5C7-4657-B134-811E71642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39</Pages>
  <Words>14453</Words>
  <Characters>82385</Characters>
  <Application>Microsoft Office Word</Application>
  <DocSecurity>0</DocSecurity>
  <Lines>686</Lines>
  <Paragraphs>193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96645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Snežana Marković</dc:creator>
  <cp:keywords/>
  <dc:description/>
  <cp:lastModifiedBy>Tatjana Herjavec</cp:lastModifiedBy>
  <cp:revision>2</cp:revision>
  <cp:lastPrinted>2022-09-07T08:43:00Z</cp:lastPrinted>
  <dcterms:created xsi:type="dcterms:W3CDTF">2023-01-11T09:12:00Z</dcterms:created>
  <dcterms:modified xsi:type="dcterms:W3CDTF">2023-01-11T09:12:00Z</dcterms:modified>
</cp:coreProperties>
</file>