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045" w:rsidRPr="00427B3C" w:rsidRDefault="00EF58AE" w:rsidP="00F93045">
      <w:pPr>
        <w:pStyle w:val="Brezrazmikov"/>
        <w:jc w:val="both"/>
        <w:rPr>
          <w:b/>
          <w:sz w:val="24"/>
        </w:rPr>
      </w:pPr>
      <w:bookmarkStart w:id="0" w:name="_GoBack"/>
      <w:bookmarkEnd w:id="0"/>
      <w:r>
        <w:rPr>
          <w:noProof/>
        </w:rPr>
        <w:drawing>
          <wp:anchor distT="0" distB="0" distL="114300" distR="114300" simplePos="0" relativeHeight="251658240" behindDoc="0" locked="0" layoutInCell="1" allowOverlap="1" wp14:anchorId="098F2A24">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rsidR="00427B3C" w:rsidRDefault="00427B3C" w:rsidP="00F93045">
      <w:pPr>
        <w:pStyle w:val="Brezrazmikov"/>
        <w:jc w:val="both"/>
        <w:rPr>
          <w:b/>
          <w:sz w:val="24"/>
        </w:rPr>
      </w:pPr>
    </w:p>
    <w:p w:rsidR="00EF58AE" w:rsidRDefault="00EF58AE" w:rsidP="00F93045">
      <w:pPr>
        <w:pStyle w:val="Brezrazmikov"/>
        <w:jc w:val="both"/>
        <w:rPr>
          <w:b/>
          <w:sz w:val="24"/>
        </w:rPr>
      </w:pPr>
    </w:p>
    <w:p w:rsidR="00EF58AE" w:rsidRDefault="00EF58AE" w:rsidP="00F93045">
      <w:pPr>
        <w:pStyle w:val="Brezrazmikov"/>
        <w:jc w:val="both"/>
        <w:rPr>
          <w:b/>
          <w:sz w:val="24"/>
        </w:rPr>
      </w:pPr>
    </w:p>
    <w:p w:rsidR="00460576" w:rsidRDefault="00460576" w:rsidP="00F93045">
      <w:pPr>
        <w:pStyle w:val="Brezrazmikov"/>
        <w:rPr>
          <w:b/>
          <w:sz w:val="36"/>
        </w:rPr>
      </w:pPr>
    </w:p>
    <w:p w:rsidR="00460576" w:rsidRDefault="00460576" w:rsidP="00F93045">
      <w:pPr>
        <w:pStyle w:val="Brezrazmikov"/>
        <w:rPr>
          <w:b/>
          <w:sz w:val="36"/>
        </w:rPr>
      </w:pPr>
    </w:p>
    <w:p w:rsidR="00460576" w:rsidRDefault="00460576" w:rsidP="00F93045">
      <w:pPr>
        <w:pStyle w:val="Brezrazmikov"/>
        <w:rPr>
          <w:b/>
          <w:sz w:val="36"/>
        </w:rPr>
      </w:pPr>
    </w:p>
    <w:p w:rsidR="00460576" w:rsidRDefault="00460576" w:rsidP="00F93045">
      <w:pPr>
        <w:pStyle w:val="Brezrazmikov"/>
        <w:rPr>
          <w:b/>
          <w:sz w:val="36"/>
        </w:rPr>
      </w:pPr>
    </w:p>
    <w:p w:rsidR="00460576" w:rsidRDefault="00460576" w:rsidP="00F93045">
      <w:pPr>
        <w:pStyle w:val="Brezrazmikov"/>
        <w:rPr>
          <w:b/>
          <w:sz w:val="36"/>
        </w:rPr>
      </w:pPr>
    </w:p>
    <w:p w:rsidR="00460576" w:rsidRDefault="00460576" w:rsidP="00F93045">
      <w:pPr>
        <w:pStyle w:val="Brezrazmikov"/>
        <w:rPr>
          <w:b/>
          <w:sz w:val="36"/>
        </w:rPr>
      </w:pPr>
    </w:p>
    <w:p w:rsidR="00944ED5" w:rsidRPr="00993673" w:rsidRDefault="00944ED5" w:rsidP="00F93045">
      <w:pPr>
        <w:pStyle w:val="Brezrazmikov"/>
        <w:rPr>
          <w:b/>
          <w:sz w:val="36"/>
        </w:rPr>
      </w:pPr>
      <w:r w:rsidRPr="006139DA">
        <w:rPr>
          <w:b/>
          <w:color w:val="0070C0"/>
          <w:sz w:val="36"/>
        </w:rPr>
        <w:t>Navodilo za uporabo portala ZZZS za izvajalce in dobavitelje</w:t>
      </w:r>
      <w:r w:rsidRPr="00993673">
        <w:rPr>
          <w:b/>
          <w:sz w:val="36"/>
        </w:rPr>
        <w:t xml:space="preserve"> </w:t>
      </w:r>
    </w:p>
    <w:p w:rsidR="00460576" w:rsidRDefault="00460576" w:rsidP="00F93045">
      <w:pPr>
        <w:pStyle w:val="Brezrazmikov"/>
        <w:jc w:val="both"/>
      </w:pPr>
    </w:p>
    <w:p w:rsidR="00460576" w:rsidRDefault="00460576" w:rsidP="00F93045">
      <w:pPr>
        <w:pStyle w:val="Brezrazmikov"/>
        <w:jc w:val="both"/>
      </w:pPr>
    </w:p>
    <w:p w:rsidR="00944ED5" w:rsidRDefault="000D3D7C" w:rsidP="00F93045">
      <w:pPr>
        <w:pStyle w:val="Brezrazmikov"/>
        <w:jc w:val="both"/>
      </w:pPr>
      <w:r>
        <w:t xml:space="preserve">Verzija </w:t>
      </w:r>
      <w:r w:rsidR="001F7AC4">
        <w:t>2.</w:t>
      </w:r>
      <w:r w:rsidR="004E1323">
        <w:t>1</w:t>
      </w:r>
      <w:r w:rsidR="00917907">
        <w:t>2</w:t>
      </w:r>
      <w:r w:rsidR="009569D0">
        <w:t xml:space="preserve">, </w:t>
      </w:r>
      <w:r w:rsidR="00104E85">
        <w:t>24</w:t>
      </w:r>
      <w:r w:rsidR="00217D90">
        <w:t>.</w:t>
      </w:r>
      <w:r w:rsidR="008718E0">
        <w:t xml:space="preserve"> </w:t>
      </w:r>
      <w:r w:rsidR="00104E85">
        <w:t>4</w:t>
      </w:r>
      <w:r w:rsidR="00F93045">
        <w:t>.</w:t>
      </w:r>
      <w:r w:rsidR="008718E0">
        <w:t xml:space="preserve"> </w:t>
      </w:r>
      <w:r w:rsidR="00F93045">
        <w:t>20</w:t>
      </w:r>
      <w:r w:rsidR="00E9304C">
        <w:t>20</w:t>
      </w:r>
    </w:p>
    <w:p w:rsidR="00F93045" w:rsidRDefault="00F93045" w:rsidP="00F93045">
      <w:pPr>
        <w:pStyle w:val="Brezrazmikov"/>
        <w:jc w:val="both"/>
      </w:pPr>
    </w:p>
    <w:p w:rsidR="00F93045" w:rsidRDefault="00F93045" w:rsidP="00F93045">
      <w:pPr>
        <w:pStyle w:val="Brezrazmikov"/>
        <w:jc w:val="both"/>
      </w:pPr>
    </w:p>
    <w:p w:rsidR="005D6CC9" w:rsidRDefault="005D6CC9" w:rsidP="00F93045">
      <w:pPr>
        <w:pStyle w:val="Brezrazmikov"/>
        <w:jc w:val="both"/>
      </w:pPr>
    </w:p>
    <w:p w:rsidR="00460576" w:rsidRDefault="00460576" w:rsidP="00F93045">
      <w:pPr>
        <w:pStyle w:val="Brezrazmikov"/>
        <w:jc w:val="both"/>
      </w:pPr>
    </w:p>
    <w:p w:rsidR="00460576" w:rsidRDefault="00460576">
      <w:pPr>
        <w:spacing w:before="0" w:after="200" w:line="276" w:lineRule="auto"/>
        <w:jc w:val="left"/>
        <w:rPr>
          <w:rFonts w:asciiTheme="minorHAnsi" w:eastAsiaTheme="minorHAnsi" w:hAnsiTheme="minorHAnsi" w:cstheme="minorBidi"/>
          <w:szCs w:val="22"/>
        </w:rPr>
      </w:pPr>
      <w:r>
        <w:br w:type="page"/>
      </w:r>
    </w:p>
    <w:p w:rsidR="00460576" w:rsidRPr="006139DA" w:rsidRDefault="00460576" w:rsidP="00F93045">
      <w:pPr>
        <w:pStyle w:val="Brezrazmikov"/>
        <w:jc w:val="both"/>
        <w:rPr>
          <w:b/>
          <w:color w:val="0070C0"/>
          <w:sz w:val="28"/>
        </w:rPr>
      </w:pPr>
      <w:r w:rsidRPr="006139DA">
        <w:rPr>
          <w:b/>
          <w:color w:val="0070C0"/>
          <w:sz w:val="28"/>
        </w:rPr>
        <w:lastRenderedPageBreak/>
        <w:t>Kazalo</w:t>
      </w:r>
    </w:p>
    <w:p w:rsidR="00460576" w:rsidRDefault="00460576" w:rsidP="00460576">
      <w:pPr>
        <w:pStyle w:val="Brezrazmikov"/>
        <w:rPr>
          <w:b/>
          <w:sz w:val="28"/>
        </w:rPr>
      </w:pPr>
    </w:p>
    <w:p w:rsidR="00341E0E" w:rsidRDefault="00460576">
      <w:pPr>
        <w:pStyle w:val="Kazalovsebine1"/>
        <w:tabs>
          <w:tab w:val="right" w:leader="dot" w:pos="9344"/>
        </w:tabs>
        <w:rPr>
          <w:noProof/>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38612315" w:history="1">
        <w:r w:rsidR="00341E0E" w:rsidRPr="00591CFF">
          <w:rPr>
            <w:rStyle w:val="Hiperpovezava"/>
            <w:noProof/>
          </w:rPr>
          <w:t>Uporabljeni izrazi</w:t>
        </w:r>
        <w:r w:rsidR="00341E0E">
          <w:rPr>
            <w:noProof/>
            <w:webHidden/>
          </w:rPr>
          <w:tab/>
        </w:r>
        <w:r w:rsidR="00341E0E">
          <w:rPr>
            <w:noProof/>
            <w:webHidden/>
          </w:rPr>
          <w:fldChar w:fldCharType="begin"/>
        </w:r>
        <w:r w:rsidR="00341E0E">
          <w:rPr>
            <w:noProof/>
            <w:webHidden/>
          </w:rPr>
          <w:instrText xml:space="preserve"> PAGEREF _Toc38612315 \h </w:instrText>
        </w:r>
        <w:r w:rsidR="00341E0E">
          <w:rPr>
            <w:noProof/>
            <w:webHidden/>
          </w:rPr>
        </w:r>
        <w:r w:rsidR="00341E0E">
          <w:rPr>
            <w:noProof/>
            <w:webHidden/>
          </w:rPr>
          <w:fldChar w:fldCharType="separate"/>
        </w:r>
        <w:r w:rsidR="00341E0E">
          <w:rPr>
            <w:noProof/>
            <w:webHidden/>
          </w:rPr>
          <w:t>3</w:t>
        </w:r>
        <w:r w:rsidR="00341E0E">
          <w:rPr>
            <w:noProof/>
            <w:webHidden/>
          </w:rPr>
          <w:fldChar w:fldCharType="end"/>
        </w:r>
      </w:hyperlink>
    </w:p>
    <w:p w:rsidR="00341E0E" w:rsidRDefault="00341E0E">
      <w:pPr>
        <w:pStyle w:val="Kazalovsebine1"/>
        <w:tabs>
          <w:tab w:val="right" w:leader="dot" w:pos="9344"/>
        </w:tabs>
        <w:rPr>
          <w:noProof/>
        </w:rPr>
      </w:pPr>
      <w:hyperlink w:anchor="_Toc38612316" w:history="1">
        <w:r w:rsidRPr="00591CFF">
          <w:rPr>
            <w:rStyle w:val="Hiperpovezava"/>
            <w:noProof/>
          </w:rPr>
          <w:t>1. Portal, uporabniki in namen uporabe</w:t>
        </w:r>
        <w:r>
          <w:rPr>
            <w:noProof/>
            <w:webHidden/>
          </w:rPr>
          <w:tab/>
        </w:r>
        <w:r>
          <w:rPr>
            <w:noProof/>
            <w:webHidden/>
          </w:rPr>
          <w:fldChar w:fldCharType="begin"/>
        </w:r>
        <w:r>
          <w:rPr>
            <w:noProof/>
            <w:webHidden/>
          </w:rPr>
          <w:instrText xml:space="preserve"> PAGEREF _Toc38612316 \h </w:instrText>
        </w:r>
        <w:r>
          <w:rPr>
            <w:noProof/>
            <w:webHidden/>
          </w:rPr>
        </w:r>
        <w:r>
          <w:rPr>
            <w:noProof/>
            <w:webHidden/>
          </w:rPr>
          <w:fldChar w:fldCharType="separate"/>
        </w:r>
        <w:r>
          <w:rPr>
            <w:noProof/>
            <w:webHidden/>
          </w:rPr>
          <w:t>3</w:t>
        </w:r>
        <w:r>
          <w:rPr>
            <w:noProof/>
            <w:webHidden/>
          </w:rPr>
          <w:fldChar w:fldCharType="end"/>
        </w:r>
      </w:hyperlink>
    </w:p>
    <w:p w:rsidR="00341E0E" w:rsidRDefault="00341E0E">
      <w:pPr>
        <w:pStyle w:val="Kazalovsebine1"/>
        <w:tabs>
          <w:tab w:val="right" w:leader="dot" w:pos="9344"/>
        </w:tabs>
        <w:rPr>
          <w:noProof/>
        </w:rPr>
      </w:pPr>
      <w:hyperlink w:anchor="_Toc38612317" w:history="1">
        <w:r w:rsidRPr="00591CFF">
          <w:rPr>
            <w:rStyle w:val="Hiperpovezava"/>
            <w:noProof/>
          </w:rPr>
          <w:t>2. Dostop do portala</w:t>
        </w:r>
        <w:r>
          <w:rPr>
            <w:noProof/>
            <w:webHidden/>
          </w:rPr>
          <w:tab/>
        </w:r>
        <w:r>
          <w:rPr>
            <w:noProof/>
            <w:webHidden/>
          </w:rPr>
          <w:fldChar w:fldCharType="begin"/>
        </w:r>
        <w:r>
          <w:rPr>
            <w:noProof/>
            <w:webHidden/>
          </w:rPr>
          <w:instrText xml:space="preserve"> PAGEREF _Toc38612317 \h </w:instrText>
        </w:r>
        <w:r>
          <w:rPr>
            <w:noProof/>
            <w:webHidden/>
          </w:rPr>
        </w:r>
        <w:r>
          <w:rPr>
            <w:noProof/>
            <w:webHidden/>
          </w:rPr>
          <w:fldChar w:fldCharType="separate"/>
        </w:r>
        <w:r>
          <w:rPr>
            <w:noProof/>
            <w:webHidden/>
          </w:rPr>
          <w:t>3</w:t>
        </w:r>
        <w:r>
          <w:rPr>
            <w:noProof/>
            <w:webHidden/>
          </w:rPr>
          <w:fldChar w:fldCharType="end"/>
        </w:r>
      </w:hyperlink>
    </w:p>
    <w:p w:rsidR="00341E0E" w:rsidRDefault="00341E0E">
      <w:pPr>
        <w:pStyle w:val="Kazalovsebine2"/>
        <w:tabs>
          <w:tab w:val="right" w:leader="dot" w:pos="9344"/>
        </w:tabs>
        <w:rPr>
          <w:noProof/>
        </w:rPr>
      </w:pPr>
      <w:hyperlink w:anchor="_Toc38612318" w:history="1">
        <w:r w:rsidRPr="00591CFF">
          <w:rPr>
            <w:rStyle w:val="Hiperpovezava"/>
            <w:noProof/>
          </w:rPr>
          <w:t>2.1. Potrebna informacijska oprema</w:t>
        </w:r>
        <w:r>
          <w:rPr>
            <w:noProof/>
            <w:webHidden/>
          </w:rPr>
          <w:tab/>
        </w:r>
        <w:r>
          <w:rPr>
            <w:noProof/>
            <w:webHidden/>
          </w:rPr>
          <w:fldChar w:fldCharType="begin"/>
        </w:r>
        <w:r>
          <w:rPr>
            <w:noProof/>
            <w:webHidden/>
          </w:rPr>
          <w:instrText xml:space="preserve"> PAGEREF _Toc38612318 \h </w:instrText>
        </w:r>
        <w:r>
          <w:rPr>
            <w:noProof/>
            <w:webHidden/>
          </w:rPr>
        </w:r>
        <w:r>
          <w:rPr>
            <w:noProof/>
            <w:webHidden/>
          </w:rPr>
          <w:fldChar w:fldCharType="separate"/>
        </w:r>
        <w:r>
          <w:rPr>
            <w:noProof/>
            <w:webHidden/>
          </w:rPr>
          <w:t>3</w:t>
        </w:r>
        <w:r>
          <w:rPr>
            <w:noProof/>
            <w:webHidden/>
          </w:rPr>
          <w:fldChar w:fldCharType="end"/>
        </w:r>
      </w:hyperlink>
    </w:p>
    <w:p w:rsidR="00341E0E" w:rsidRDefault="00341E0E">
      <w:pPr>
        <w:pStyle w:val="Kazalovsebine2"/>
        <w:tabs>
          <w:tab w:val="right" w:leader="dot" w:pos="9344"/>
        </w:tabs>
        <w:rPr>
          <w:noProof/>
        </w:rPr>
      </w:pPr>
      <w:hyperlink w:anchor="_Toc38612319" w:history="1">
        <w:r w:rsidRPr="00591CFF">
          <w:rPr>
            <w:rStyle w:val="Hiperpovezava"/>
            <w:noProof/>
          </w:rPr>
          <w:t>2.2. Ureditev pooblastil</w:t>
        </w:r>
        <w:r>
          <w:rPr>
            <w:noProof/>
            <w:webHidden/>
          </w:rPr>
          <w:tab/>
        </w:r>
        <w:r>
          <w:rPr>
            <w:noProof/>
            <w:webHidden/>
          </w:rPr>
          <w:fldChar w:fldCharType="begin"/>
        </w:r>
        <w:r>
          <w:rPr>
            <w:noProof/>
            <w:webHidden/>
          </w:rPr>
          <w:instrText xml:space="preserve"> PAGEREF _Toc38612319 \h </w:instrText>
        </w:r>
        <w:r>
          <w:rPr>
            <w:noProof/>
            <w:webHidden/>
          </w:rPr>
        </w:r>
        <w:r>
          <w:rPr>
            <w:noProof/>
            <w:webHidden/>
          </w:rPr>
          <w:fldChar w:fldCharType="separate"/>
        </w:r>
        <w:r>
          <w:rPr>
            <w:noProof/>
            <w:webHidden/>
          </w:rPr>
          <w:t>4</w:t>
        </w:r>
        <w:r>
          <w:rPr>
            <w:noProof/>
            <w:webHidden/>
          </w:rPr>
          <w:fldChar w:fldCharType="end"/>
        </w:r>
      </w:hyperlink>
    </w:p>
    <w:p w:rsidR="00341E0E" w:rsidRDefault="00341E0E">
      <w:pPr>
        <w:pStyle w:val="Kazalovsebine3"/>
        <w:tabs>
          <w:tab w:val="right" w:leader="dot" w:pos="9344"/>
        </w:tabs>
        <w:rPr>
          <w:noProof/>
        </w:rPr>
      </w:pPr>
      <w:hyperlink w:anchor="_Toc38612320" w:history="1">
        <w:r w:rsidRPr="00591CFF">
          <w:rPr>
            <w:rStyle w:val="Hiperpovezava"/>
            <w:noProof/>
          </w:rPr>
          <w:t>2.2.1. Pooblastilo za elektronsko izmenjevanje pošiljk, vezanih na obračun zdravstvenih storitev in izdanih materialov</w:t>
        </w:r>
        <w:r>
          <w:rPr>
            <w:noProof/>
            <w:webHidden/>
          </w:rPr>
          <w:tab/>
        </w:r>
        <w:r>
          <w:rPr>
            <w:noProof/>
            <w:webHidden/>
          </w:rPr>
          <w:fldChar w:fldCharType="begin"/>
        </w:r>
        <w:r>
          <w:rPr>
            <w:noProof/>
            <w:webHidden/>
          </w:rPr>
          <w:instrText xml:space="preserve"> PAGEREF _Toc38612320 \h </w:instrText>
        </w:r>
        <w:r>
          <w:rPr>
            <w:noProof/>
            <w:webHidden/>
          </w:rPr>
        </w:r>
        <w:r>
          <w:rPr>
            <w:noProof/>
            <w:webHidden/>
          </w:rPr>
          <w:fldChar w:fldCharType="separate"/>
        </w:r>
        <w:r>
          <w:rPr>
            <w:noProof/>
            <w:webHidden/>
          </w:rPr>
          <w:t>4</w:t>
        </w:r>
        <w:r>
          <w:rPr>
            <w:noProof/>
            <w:webHidden/>
          </w:rPr>
          <w:fldChar w:fldCharType="end"/>
        </w:r>
      </w:hyperlink>
    </w:p>
    <w:p w:rsidR="00341E0E" w:rsidRDefault="00341E0E">
      <w:pPr>
        <w:pStyle w:val="Kazalovsebine3"/>
        <w:tabs>
          <w:tab w:val="right" w:leader="dot" w:pos="9344"/>
        </w:tabs>
        <w:rPr>
          <w:noProof/>
        </w:rPr>
      </w:pPr>
      <w:hyperlink w:anchor="_Toc38612321" w:history="1">
        <w:r w:rsidRPr="00591CFF">
          <w:rPr>
            <w:rStyle w:val="Hiperpovezava"/>
            <w:noProof/>
          </w:rPr>
          <w:t>2.2.2 Pooblastilo za dostop do podatkov o pooblastilih oseb izvajalca oz. dobavitelja</w:t>
        </w:r>
        <w:r>
          <w:rPr>
            <w:noProof/>
            <w:webHidden/>
          </w:rPr>
          <w:tab/>
        </w:r>
        <w:r>
          <w:rPr>
            <w:noProof/>
            <w:webHidden/>
          </w:rPr>
          <w:fldChar w:fldCharType="begin"/>
        </w:r>
        <w:r>
          <w:rPr>
            <w:noProof/>
            <w:webHidden/>
          </w:rPr>
          <w:instrText xml:space="preserve"> PAGEREF _Toc38612321 \h </w:instrText>
        </w:r>
        <w:r>
          <w:rPr>
            <w:noProof/>
            <w:webHidden/>
          </w:rPr>
        </w:r>
        <w:r>
          <w:rPr>
            <w:noProof/>
            <w:webHidden/>
          </w:rPr>
          <w:fldChar w:fldCharType="separate"/>
        </w:r>
        <w:r>
          <w:rPr>
            <w:noProof/>
            <w:webHidden/>
          </w:rPr>
          <w:t>5</w:t>
        </w:r>
        <w:r>
          <w:rPr>
            <w:noProof/>
            <w:webHidden/>
          </w:rPr>
          <w:fldChar w:fldCharType="end"/>
        </w:r>
      </w:hyperlink>
    </w:p>
    <w:p w:rsidR="00341E0E" w:rsidRDefault="00341E0E">
      <w:pPr>
        <w:pStyle w:val="Kazalovsebine3"/>
        <w:tabs>
          <w:tab w:val="right" w:leader="dot" w:pos="9344"/>
        </w:tabs>
        <w:rPr>
          <w:noProof/>
        </w:rPr>
      </w:pPr>
      <w:hyperlink w:anchor="_Toc38612322" w:history="1">
        <w:r w:rsidRPr="00591CFF">
          <w:rPr>
            <w:rStyle w:val="Hiperpovezava"/>
            <w:noProof/>
          </w:rPr>
          <w:t>2.2.3. Pooblastilo za pošiljanje in prevzem podatkov o cenah zdravil</w:t>
        </w:r>
        <w:r>
          <w:rPr>
            <w:noProof/>
            <w:webHidden/>
          </w:rPr>
          <w:tab/>
        </w:r>
        <w:r>
          <w:rPr>
            <w:noProof/>
            <w:webHidden/>
          </w:rPr>
          <w:fldChar w:fldCharType="begin"/>
        </w:r>
        <w:r>
          <w:rPr>
            <w:noProof/>
            <w:webHidden/>
          </w:rPr>
          <w:instrText xml:space="preserve"> PAGEREF _Toc38612322 \h </w:instrText>
        </w:r>
        <w:r>
          <w:rPr>
            <w:noProof/>
            <w:webHidden/>
          </w:rPr>
        </w:r>
        <w:r>
          <w:rPr>
            <w:noProof/>
            <w:webHidden/>
          </w:rPr>
          <w:fldChar w:fldCharType="separate"/>
        </w:r>
        <w:r>
          <w:rPr>
            <w:noProof/>
            <w:webHidden/>
          </w:rPr>
          <w:t>5</w:t>
        </w:r>
        <w:r>
          <w:rPr>
            <w:noProof/>
            <w:webHidden/>
          </w:rPr>
          <w:fldChar w:fldCharType="end"/>
        </w:r>
      </w:hyperlink>
    </w:p>
    <w:p w:rsidR="00341E0E" w:rsidRDefault="00341E0E">
      <w:pPr>
        <w:pStyle w:val="Kazalovsebine3"/>
        <w:tabs>
          <w:tab w:val="right" w:leader="dot" w:pos="9344"/>
        </w:tabs>
        <w:rPr>
          <w:noProof/>
        </w:rPr>
      </w:pPr>
      <w:hyperlink w:anchor="_Toc38612323" w:history="1">
        <w:r w:rsidRPr="00591CFF">
          <w:rPr>
            <w:rStyle w:val="Hiperpovezava"/>
            <w:noProof/>
          </w:rPr>
          <w:t>2.2.4. Pooblastilo za urejanje kontaktnih podatkov izvajalca ter izmenjevanje podatkov in dokumentov za izvajanje pogodbe z ZZZS</w:t>
        </w:r>
        <w:r>
          <w:rPr>
            <w:noProof/>
            <w:webHidden/>
          </w:rPr>
          <w:tab/>
        </w:r>
        <w:r>
          <w:rPr>
            <w:noProof/>
            <w:webHidden/>
          </w:rPr>
          <w:fldChar w:fldCharType="begin"/>
        </w:r>
        <w:r>
          <w:rPr>
            <w:noProof/>
            <w:webHidden/>
          </w:rPr>
          <w:instrText xml:space="preserve"> PAGEREF _Toc38612323 \h </w:instrText>
        </w:r>
        <w:r>
          <w:rPr>
            <w:noProof/>
            <w:webHidden/>
          </w:rPr>
        </w:r>
        <w:r>
          <w:rPr>
            <w:noProof/>
            <w:webHidden/>
          </w:rPr>
          <w:fldChar w:fldCharType="separate"/>
        </w:r>
        <w:r>
          <w:rPr>
            <w:noProof/>
            <w:webHidden/>
          </w:rPr>
          <w:t>5</w:t>
        </w:r>
        <w:r>
          <w:rPr>
            <w:noProof/>
            <w:webHidden/>
          </w:rPr>
          <w:fldChar w:fldCharType="end"/>
        </w:r>
      </w:hyperlink>
    </w:p>
    <w:p w:rsidR="00341E0E" w:rsidRDefault="00341E0E">
      <w:pPr>
        <w:pStyle w:val="Kazalovsebine3"/>
        <w:tabs>
          <w:tab w:val="right" w:leader="dot" w:pos="9344"/>
        </w:tabs>
        <w:rPr>
          <w:noProof/>
        </w:rPr>
      </w:pPr>
      <w:hyperlink w:anchor="_Toc38612324" w:history="1">
        <w:r w:rsidRPr="00591CFF">
          <w:rPr>
            <w:rStyle w:val="Hiperpovezava"/>
            <w:noProof/>
          </w:rPr>
          <w:t>2.2.5. Pooblastilo za izmenjevanje dokumentov pri nadzornih postopkih ZZZS</w:t>
        </w:r>
        <w:r>
          <w:rPr>
            <w:noProof/>
            <w:webHidden/>
          </w:rPr>
          <w:tab/>
        </w:r>
        <w:r>
          <w:rPr>
            <w:noProof/>
            <w:webHidden/>
          </w:rPr>
          <w:fldChar w:fldCharType="begin"/>
        </w:r>
        <w:r>
          <w:rPr>
            <w:noProof/>
            <w:webHidden/>
          </w:rPr>
          <w:instrText xml:space="preserve"> PAGEREF _Toc38612324 \h </w:instrText>
        </w:r>
        <w:r>
          <w:rPr>
            <w:noProof/>
            <w:webHidden/>
          </w:rPr>
        </w:r>
        <w:r>
          <w:rPr>
            <w:noProof/>
            <w:webHidden/>
          </w:rPr>
          <w:fldChar w:fldCharType="separate"/>
        </w:r>
        <w:r>
          <w:rPr>
            <w:noProof/>
            <w:webHidden/>
          </w:rPr>
          <w:t>6</w:t>
        </w:r>
        <w:r>
          <w:rPr>
            <w:noProof/>
            <w:webHidden/>
          </w:rPr>
          <w:fldChar w:fldCharType="end"/>
        </w:r>
      </w:hyperlink>
    </w:p>
    <w:p w:rsidR="00341E0E" w:rsidRDefault="00341E0E">
      <w:pPr>
        <w:pStyle w:val="Kazalovsebine3"/>
        <w:tabs>
          <w:tab w:val="right" w:leader="dot" w:pos="9344"/>
        </w:tabs>
        <w:rPr>
          <w:noProof/>
        </w:rPr>
      </w:pPr>
      <w:hyperlink w:anchor="_Toc38612325" w:history="1">
        <w:r w:rsidRPr="00591CFF">
          <w:rPr>
            <w:rStyle w:val="Hiperpovezava"/>
            <w:noProof/>
          </w:rPr>
          <w:t>2.2.6. Kam poslati izpolnjen obrazec</w:t>
        </w:r>
        <w:r>
          <w:rPr>
            <w:noProof/>
            <w:webHidden/>
          </w:rPr>
          <w:tab/>
        </w:r>
        <w:r>
          <w:rPr>
            <w:noProof/>
            <w:webHidden/>
          </w:rPr>
          <w:fldChar w:fldCharType="begin"/>
        </w:r>
        <w:r>
          <w:rPr>
            <w:noProof/>
            <w:webHidden/>
          </w:rPr>
          <w:instrText xml:space="preserve"> PAGEREF _Toc38612325 \h </w:instrText>
        </w:r>
        <w:r>
          <w:rPr>
            <w:noProof/>
            <w:webHidden/>
          </w:rPr>
        </w:r>
        <w:r>
          <w:rPr>
            <w:noProof/>
            <w:webHidden/>
          </w:rPr>
          <w:fldChar w:fldCharType="separate"/>
        </w:r>
        <w:r>
          <w:rPr>
            <w:noProof/>
            <w:webHidden/>
          </w:rPr>
          <w:t>6</w:t>
        </w:r>
        <w:r>
          <w:rPr>
            <w:noProof/>
            <w:webHidden/>
          </w:rPr>
          <w:fldChar w:fldCharType="end"/>
        </w:r>
      </w:hyperlink>
    </w:p>
    <w:p w:rsidR="00341E0E" w:rsidRDefault="00341E0E">
      <w:pPr>
        <w:pStyle w:val="Kazalovsebine3"/>
        <w:tabs>
          <w:tab w:val="right" w:leader="dot" w:pos="9344"/>
        </w:tabs>
        <w:rPr>
          <w:noProof/>
        </w:rPr>
      </w:pPr>
      <w:hyperlink w:anchor="_Toc38612326" w:history="1">
        <w:r w:rsidRPr="00591CFF">
          <w:rPr>
            <w:rStyle w:val="Hiperpovezava"/>
            <w:noProof/>
          </w:rPr>
          <w:t>2.2.7. Prijava sprememb</w:t>
        </w:r>
        <w:r>
          <w:rPr>
            <w:noProof/>
            <w:webHidden/>
          </w:rPr>
          <w:tab/>
        </w:r>
        <w:r>
          <w:rPr>
            <w:noProof/>
            <w:webHidden/>
          </w:rPr>
          <w:fldChar w:fldCharType="begin"/>
        </w:r>
        <w:r>
          <w:rPr>
            <w:noProof/>
            <w:webHidden/>
          </w:rPr>
          <w:instrText xml:space="preserve"> PAGEREF _Toc38612326 \h </w:instrText>
        </w:r>
        <w:r>
          <w:rPr>
            <w:noProof/>
            <w:webHidden/>
          </w:rPr>
        </w:r>
        <w:r>
          <w:rPr>
            <w:noProof/>
            <w:webHidden/>
          </w:rPr>
          <w:fldChar w:fldCharType="separate"/>
        </w:r>
        <w:r>
          <w:rPr>
            <w:noProof/>
            <w:webHidden/>
          </w:rPr>
          <w:t>6</w:t>
        </w:r>
        <w:r>
          <w:rPr>
            <w:noProof/>
            <w:webHidden/>
          </w:rPr>
          <w:fldChar w:fldCharType="end"/>
        </w:r>
      </w:hyperlink>
    </w:p>
    <w:p w:rsidR="00341E0E" w:rsidRDefault="00341E0E">
      <w:pPr>
        <w:pStyle w:val="Kazalovsebine1"/>
        <w:tabs>
          <w:tab w:val="right" w:leader="dot" w:pos="9344"/>
        </w:tabs>
        <w:rPr>
          <w:noProof/>
        </w:rPr>
      </w:pPr>
      <w:hyperlink w:anchor="_Toc38612327" w:history="1">
        <w:r w:rsidRPr="00591CFF">
          <w:rPr>
            <w:rStyle w:val="Hiperpovezava"/>
            <w:noProof/>
          </w:rPr>
          <w:t>3. Uporaba portala</w:t>
        </w:r>
        <w:r>
          <w:rPr>
            <w:noProof/>
            <w:webHidden/>
          </w:rPr>
          <w:tab/>
        </w:r>
        <w:r>
          <w:rPr>
            <w:noProof/>
            <w:webHidden/>
          </w:rPr>
          <w:fldChar w:fldCharType="begin"/>
        </w:r>
        <w:r>
          <w:rPr>
            <w:noProof/>
            <w:webHidden/>
          </w:rPr>
          <w:instrText xml:space="preserve"> PAGEREF _Toc38612327 \h </w:instrText>
        </w:r>
        <w:r>
          <w:rPr>
            <w:noProof/>
            <w:webHidden/>
          </w:rPr>
        </w:r>
        <w:r>
          <w:rPr>
            <w:noProof/>
            <w:webHidden/>
          </w:rPr>
          <w:fldChar w:fldCharType="separate"/>
        </w:r>
        <w:r>
          <w:rPr>
            <w:noProof/>
            <w:webHidden/>
          </w:rPr>
          <w:t>7</w:t>
        </w:r>
        <w:r>
          <w:rPr>
            <w:noProof/>
            <w:webHidden/>
          </w:rPr>
          <w:fldChar w:fldCharType="end"/>
        </w:r>
      </w:hyperlink>
    </w:p>
    <w:p w:rsidR="00341E0E" w:rsidRDefault="00341E0E">
      <w:pPr>
        <w:pStyle w:val="Kazalovsebine2"/>
        <w:tabs>
          <w:tab w:val="right" w:leader="dot" w:pos="9344"/>
        </w:tabs>
        <w:rPr>
          <w:noProof/>
        </w:rPr>
      </w:pPr>
      <w:hyperlink w:anchor="_Toc38612328" w:history="1">
        <w:r w:rsidRPr="00591CFF">
          <w:rPr>
            <w:rStyle w:val="Hiperpovezava"/>
            <w:noProof/>
          </w:rPr>
          <w:t>3.1. Vstopna stran</w:t>
        </w:r>
        <w:r>
          <w:rPr>
            <w:noProof/>
            <w:webHidden/>
          </w:rPr>
          <w:tab/>
        </w:r>
        <w:r>
          <w:rPr>
            <w:noProof/>
            <w:webHidden/>
          </w:rPr>
          <w:fldChar w:fldCharType="begin"/>
        </w:r>
        <w:r>
          <w:rPr>
            <w:noProof/>
            <w:webHidden/>
          </w:rPr>
          <w:instrText xml:space="preserve"> PAGEREF _Toc38612328 \h </w:instrText>
        </w:r>
        <w:r>
          <w:rPr>
            <w:noProof/>
            <w:webHidden/>
          </w:rPr>
        </w:r>
        <w:r>
          <w:rPr>
            <w:noProof/>
            <w:webHidden/>
          </w:rPr>
          <w:fldChar w:fldCharType="separate"/>
        </w:r>
        <w:r>
          <w:rPr>
            <w:noProof/>
            <w:webHidden/>
          </w:rPr>
          <w:t>7</w:t>
        </w:r>
        <w:r>
          <w:rPr>
            <w:noProof/>
            <w:webHidden/>
          </w:rPr>
          <w:fldChar w:fldCharType="end"/>
        </w:r>
      </w:hyperlink>
    </w:p>
    <w:p w:rsidR="00341E0E" w:rsidRDefault="00341E0E">
      <w:pPr>
        <w:pStyle w:val="Kazalovsebine2"/>
        <w:tabs>
          <w:tab w:val="right" w:leader="dot" w:pos="9344"/>
        </w:tabs>
        <w:rPr>
          <w:noProof/>
        </w:rPr>
      </w:pPr>
      <w:hyperlink w:anchor="_Toc38612329" w:history="1">
        <w:r w:rsidRPr="00591CFF">
          <w:rPr>
            <w:rStyle w:val="Hiperpovezava"/>
            <w:noProof/>
          </w:rPr>
          <w:t>3.2. Ceniki</w:t>
        </w:r>
        <w:r>
          <w:rPr>
            <w:noProof/>
            <w:webHidden/>
          </w:rPr>
          <w:tab/>
        </w:r>
        <w:r>
          <w:rPr>
            <w:noProof/>
            <w:webHidden/>
          </w:rPr>
          <w:fldChar w:fldCharType="begin"/>
        </w:r>
        <w:r>
          <w:rPr>
            <w:noProof/>
            <w:webHidden/>
          </w:rPr>
          <w:instrText xml:space="preserve"> PAGEREF _Toc38612329 \h </w:instrText>
        </w:r>
        <w:r>
          <w:rPr>
            <w:noProof/>
            <w:webHidden/>
          </w:rPr>
        </w:r>
        <w:r>
          <w:rPr>
            <w:noProof/>
            <w:webHidden/>
          </w:rPr>
          <w:fldChar w:fldCharType="separate"/>
        </w:r>
        <w:r>
          <w:rPr>
            <w:noProof/>
            <w:webHidden/>
          </w:rPr>
          <w:t>7</w:t>
        </w:r>
        <w:r>
          <w:rPr>
            <w:noProof/>
            <w:webHidden/>
          </w:rPr>
          <w:fldChar w:fldCharType="end"/>
        </w:r>
      </w:hyperlink>
    </w:p>
    <w:p w:rsidR="00341E0E" w:rsidRDefault="00341E0E">
      <w:pPr>
        <w:pStyle w:val="Kazalovsebine2"/>
        <w:tabs>
          <w:tab w:val="right" w:leader="dot" w:pos="9344"/>
        </w:tabs>
        <w:rPr>
          <w:noProof/>
        </w:rPr>
      </w:pPr>
      <w:hyperlink w:anchor="_Toc38612330" w:history="1">
        <w:r w:rsidRPr="00591CFF">
          <w:rPr>
            <w:rStyle w:val="Hiperpovezava"/>
            <w:noProof/>
          </w:rPr>
          <w:t>3.3. Obdobni obračuni</w:t>
        </w:r>
        <w:r>
          <w:rPr>
            <w:noProof/>
            <w:webHidden/>
          </w:rPr>
          <w:tab/>
        </w:r>
        <w:r>
          <w:rPr>
            <w:noProof/>
            <w:webHidden/>
          </w:rPr>
          <w:fldChar w:fldCharType="begin"/>
        </w:r>
        <w:r>
          <w:rPr>
            <w:noProof/>
            <w:webHidden/>
          </w:rPr>
          <w:instrText xml:space="preserve"> PAGEREF _Toc38612330 \h </w:instrText>
        </w:r>
        <w:r>
          <w:rPr>
            <w:noProof/>
            <w:webHidden/>
          </w:rPr>
        </w:r>
        <w:r>
          <w:rPr>
            <w:noProof/>
            <w:webHidden/>
          </w:rPr>
          <w:fldChar w:fldCharType="separate"/>
        </w:r>
        <w:r>
          <w:rPr>
            <w:noProof/>
            <w:webHidden/>
          </w:rPr>
          <w:t>10</w:t>
        </w:r>
        <w:r>
          <w:rPr>
            <w:noProof/>
            <w:webHidden/>
          </w:rPr>
          <w:fldChar w:fldCharType="end"/>
        </w:r>
      </w:hyperlink>
    </w:p>
    <w:p w:rsidR="00341E0E" w:rsidRDefault="00341E0E">
      <w:pPr>
        <w:pStyle w:val="Kazalovsebine2"/>
        <w:tabs>
          <w:tab w:val="right" w:leader="dot" w:pos="9344"/>
        </w:tabs>
        <w:rPr>
          <w:noProof/>
        </w:rPr>
      </w:pPr>
      <w:hyperlink w:anchor="_Toc38612331" w:history="1">
        <w:r w:rsidRPr="00591CFF">
          <w:rPr>
            <w:rStyle w:val="Hiperpovezava"/>
            <w:noProof/>
          </w:rPr>
          <w:t>3.4. Izbire osebnih zdravnikov</w:t>
        </w:r>
        <w:r>
          <w:rPr>
            <w:noProof/>
            <w:webHidden/>
          </w:rPr>
          <w:tab/>
        </w:r>
        <w:r>
          <w:rPr>
            <w:noProof/>
            <w:webHidden/>
          </w:rPr>
          <w:fldChar w:fldCharType="begin"/>
        </w:r>
        <w:r>
          <w:rPr>
            <w:noProof/>
            <w:webHidden/>
          </w:rPr>
          <w:instrText xml:space="preserve"> PAGEREF _Toc38612331 \h </w:instrText>
        </w:r>
        <w:r>
          <w:rPr>
            <w:noProof/>
            <w:webHidden/>
          </w:rPr>
        </w:r>
        <w:r>
          <w:rPr>
            <w:noProof/>
            <w:webHidden/>
          </w:rPr>
          <w:fldChar w:fldCharType="separate"/>
        </w:r>
        <w:r>
          <w:rPr>
            <w:noProof/>
            <w:webHidden/>
          </w:rPr>
          <w:t>11</w:t>
        </w:r>
        <w:r>
          <w:rPr>
            <w:noProof/>
            <w:webHidden/>
          </w:rPr>
          <w:fldChar w:fldCharType="end"/>
        </w:r>
      </w:hyperlink>
    </w:p>
    <w:p w:rsidR="00341E0E" w:rsidRDefault="00341E0E">
      <w:pPr>
        <w:pStyle w:val="Kazalovsebine2"/>
        <w:tabs>
          <w:tab w:val="right" w:leader="dot" w:pos="9344"/>
        </w:tabs>
        <w:rPr>
          <w:noProof/>
        </w:rPr>
      </w:pPr>
      <w:hyperlink w:anchor="_Toc38612332" w:history="1">
        <w:r w:rsidRPr="00591CFF">
          <w:rPr>
            <w:rStyle w:val="Hiperpovezava"/>
            <w:noProof/>
          </w:rPr>
          <w:t>3.5. Izjeme med storitvami</w:t>
        </w:r>
        <w:r>
          <w:rPr>
            <w:noProof/>
            <w:webHidden/>
          </w:rPr>
          <w:tab/>
        </w:r>
        <w:r>
          <w:rPr>
            <w:noProof/>
            <w:webHidden/>
          </w:rPr>
          <w:fldChar w:fldCharType="begin"/>
        </w:r>
        <w:r>
          <w:rPr>
            <w:noProof/>
            <w:webHidden/>
          </w:rPr>
          <w:instrText xml:space="preserve"> PAGEREF _Toc38612332 \h </w:instrText>
        </w:r>
        <w:r>
          <w:rPr>
            <w:noProof/>
            <w:webHidden/>
          </w:rPr>
        </w:r>
        <w:r>
          <w:rPr>
            <w:noProof/>
            <w:webHidden/>
          </w:rPr>
          <w:fldChar w:fldCharType="separate"/>
        </w:r>
        <w:r>
          <w:rPr>
            <w:noProof/>
            <w:webHidden/>
          </w:rPr>
          <w:t>12</w:t>
        </w:r>
        <w:r>
          <w:rPr>
            <w:noProof/>
            <w:webHidden/>
          </w:rPr>
          <w:fldChar w:fldCharType="end"/>
        </w:r>
      </w:hyperlink>
    </w:p>
    <w:p w:rsidR="00341E0E" w:rsidRDefault="00341E0E">
      <w:pPr>
        <w:pStyle w:val="Kazalovsebine2"/>
        <w:tabs>
          <w:tab w:val="right" w:leader="dot" w:pos="9344"/>
        </w:tabs>
        <w:rPr>
          <w:noProof/>
        </w:rPr>
      </w:pPr>
      <w:hyperlink w:anchor="_Toc38612333" w:history="1">
        <w:r w:rsidRPr="00591CFF">
          <w:rPr>
            <w:rStyle w:val="Hiperpovezava"/>
            <w:noProof/>
          </w:rPr>
          <w:t>3.6. Centralna baza zdravil</w:t>
        </w:r>
        <w:r>
          <w:rPr>
            <w:noProof/>
            <w:webHidden/>
          </w:rPr>
          <w:tab/>
        </w:r>
        <w:r>
          <w:rPr>
            <w:noProof/>
            <w:webHidden/>
          </w:rPr>
          <w:fldChar w:fldCharType="begin"/>
        </w:r>
        <w:r>
          <w:rPr>
            <w:noProof/>
            <w:webHidden/>
          </w:rPr>
          <w:instrText xml:space="preserve"> PAGEREF _Toc38612333 \h </w:instrText>
        </w:r>
        <w:r>
          <w:rPr>
            <w:noProof/>
            <w:webHidden/>
          </w:rPr>
        </w:r>
        <w:r>
          <w:rPr>
            <w:noProof/>
            <w:webHidden/>
          </w:rPr>
          <w:fldChar w:fldCharType="separate"/>
        </w:r>
        <w:r>
          <w:rPr>
            <w:noProof/>
            <w:webHidden/>
          </w:rPr>
          <w:t>12</w:t>
        </w:r>
        <w:r>
          <w:rPr>
            <w:noProof/>
            <w:webHidden/>
          </w:rPr>
          <w:fldChar w:fldCharType="end"/>
        </w:r>
      </w:hyperlink>
    </w:p>
    <w:p w:rsidR="00341E0E" w:rsidRDefault="00341E0E">
      <w:pPr>
        <w:pStyle w:val="Kazalovsebine2"/>
        <w:tabs>
          <w:tab w:val="right" w:leader="dot" w:pos="9344"/>
        </w:tabs>
        <w:rPr>
          <w:noProof/>
        </w:rPr>
      </w:pPr>
      <w:hyperlink w:anchor="_Toc38612334" w:history="1">
        <w:r w:rsidRPr="00591CFF">
          <w:rPr>
            <w:rStyle w:val="Hiperpovezava"/>
            <w:noProof/>
          </w:rPr>
          <w:t>3.7. Oddaja pošiljke s podatki obračuna</w:t>
        </w:r>
        <w:r>
          <w:rPr>
            <w:noProof/>
            <w:webHidden/>
          </w:rPr>
          <w:tab/>
        </w:r>
        <w:r>
          <w:rPr>
            <w:noProof/>
            <w:webHidden/>
          </w:rPr>
          <w:fldChar w:fldCharType="begin"/>
        </w:r>
        <w:r>
          <w:rPr>
            <w:noProof/>
            <w:webHidden/>
          </w:rPr>
          <w:instrText xml:space="preserve"> PAGEREF _Toc38612334 \h </w:instrText>
        </w:r>
        <w:r>
          <w:rPr>
            <w:noProof/>
            <w:webHidden/>
          </w:rPr>
        </w:r>
        <w:r>
          <w:rPr>
            <w:noProof/>
            <w:webHidden/>
          </w:rPr>
          <w:fldChar w:fldCharType="separate"/>
        </w:r>
        <w:r>
          <w:rPr>
            <w:noProof/>
            <w:webHidden/>
          </w:rPr>
          <w:t>13</w:t>
        </w:r>
        <w:r>
          <w:rPr>
            <w:noProof/>
            <w:webHidden/>
          </w:rPr>
          <w:fldChar w:fldCharType="end"/>
        </w:r>
      </w:hyperlink>
    </w:p>
    <w:p w:rsidR="00341E0E" w:rsidRDefault="00341E0E">
      <w:pPr>
        <w:pStyle w:val="Kazalovsebine2"/>
        <w:tabs>
          <w:tab w:val="right" w:leader="dot" w:pos="9344"/>
        </w:tabs>
        <w:rPr>
          <w:noProof/>
        </w:rPr>
      </w:pPr>
      <w:hyperlink w:anchor="_Toc38612335" w:history="1">
        <w:r w:rsidRPr="00591CFF">
          <w:rPr>
            <w:rStyle w:val="Hiperpovezava"/>
            <w:noProof/>
          </w:rPr>
          <w:t>3.8. Pregled pošiljk, ki jih je poslal izvajalec / dobavitelj</w:t>
        </w:r>
        <w:r>
          <w:rPr>
            <w:noProof/>
            <w:webHidden/>
          </w:rPr>
          <w:tab/>
        </w:r>
        <w:r>
          <w:rPr>
            <w:noProof/>
            <w:webHidden/>
          </w:rPr>
          <w:fldChar w:fldCharType="begin"/>
        </w:r>
        <w:r>
          <w:rPr>
            <w:noProof/>
            <w:webHidden/>
          </w:rPr>
          <w:instrText xml:space="preserve"> PAGEREF _Toc38612335 \h </w:instrText>
        </w:r>
        <w:r>
          <w:rPr>
            <w:noProof/>
            <w:webHidden/>
          </w:rPr>
        </w:r>
        <w:r>
          <w:rPr>
            <w:noProof/>
            <w:webHidden/>
          </w:rPr>
          <w:fldChar w:fldCharType="separate"/>
        </w:r>
        <w:r>
          <w:rPr>
            <w:noProof/>
            <w:webHidden/>
          </w:rPr>
          <w:t>14</w:t>
        </w:r>
        <w:r>
          <w:rPr>
            <w:noProof/>
            <w:webHidden/>
          </w:rPr>
          <w:fldChar w:fldCharType="end"/>
        </w:r>
      </w:hyperlink>
    </w:p>
    <w:p w:rsidR="00341E0E" w:rsidRDefault="00341E0E">
      <w:pPr>
        <w:pStyle w:val="Kazalovsebine2"/>
        <w:tabs>
          <w:tab w:val="right" w:leader="dot" w:pos="9344"/>
        </w:tabs>
        <w:rPr>
          <w:noProof/>
        </w:rPr>
      </w:pPr>
      <w:hyperlink w:anchor="_Toc38612336" w:history="1">
        <w:r w:rsidRPr="00591CFF">
          <w:rPr>
            <w:rStyle w:val="Hiperpovezava"/>
            <w:noProof/>
          </w:rPr>
          <w:t>3.9. Prevzem povratnih pošiljk</w:t>
        </w:r>
        <w:r>
          <w:rPr>
            <w:noProof/>
            <w:webHidden/>
          </w:rPr>
          <w:tab/>
        </w:r>
        <w:r>
          <w:rPr>
            <w:noProof/>
            <w:webHidden/>
          </w:rPr>
          <w:fldChar w:fldCharType="begin"/>
        </w:r>
        <w:r>
          <w:rPr>
            <w:noProof/>
            <w:webHidden/>
          </w:rPr>
          <w:instrText xml:space="preserve"> PAGEREF _Toc38612336 \h </w:instrText>
        </w:r>
        <w:r>
          <w:rPr>
            <w:noProof/>
            <w:webHidden/>
          </w:rPr>
        </w:r>
        <w:r>
          <w:rPr>
            <w:noProof/>
            <w:webHidden/>
          </w:rPr>
          <w:fldChar w:fldCharType="separate"/>
        </w:r>
        <w:r>
          <w:rPr>
            <w:noProof/>
            <w:webHidden/>
          </w:rPr>
          <w:t>16</w:t>
        </w:r>
        <w:r>
          <w:rPr>
            <w:noProof/>
            <w:webHidden/>
          </w:rPr>
          <w:fldChar w:fldCharType="end"/>
        </w:r>
      </w:hyperlink>
    </w:p>
    <w:p w:rsidR="00341E0E" w:rsidRDefault="00341E0E">
      <w:pPr>
        <w:pStyle w:val="Kazalovsebine2"/>
        <w:tabs>
          <w:tab w:val="right" w:leader="dot" w:pos="9344"/>
        </w:tabs>
        <w:rPr>
          <w:noProof/>
        </w:rPr>
      </w:pPr>
      <w:hyperlink w:anchor="_Toc38612337" w:history="1">
        <w:r w:rsidRPr="00591CFF">
          <w:rPr>
            <w:rStyle w:val="Hiperpovezava"/>
            <w:noProof/>
          </w:rPr>
          <w:t>3.10. Objava podatkov o dodatnih sredstvih za plače v dejavnostih SA, OD/ŠD</w:t>
        </w:r>
        <w:r>
          <w:rPr>
            <w:noProof/>
            <w:webHidden/>
          </w:rPr>
          <w:tab/>
        </w:r>
        <w:r>
          <w:rPr>
            <w:noProof/>
            <w:webHidden/>
          </w:rPr>
          <w:fldChar w:fldCharType="begin"/>
        </w:r>
        <w:r>
          <w:rPr>
            <w:noProof/>
            <w:webHidden/>
          </w:rPr>
          <w:instrText xml:space="preserve"> PAGEREF _Toc38612337 \h </w:instrText>
        </w:r>
        <w:r>
          <w:rPr>
            <w:noProof/>
            <w:webHidden/>
          </w:rPr>
        </w:r>
        <w:r>
          <w:rPr>
            <w:noProof/>
            <w:webHidden/>
          </w:rPr>
          <w:fldChar w:fldCharType="separate"/>
        </w:r>
        <w:r>
          <w:rPr>
            <w:noProof/>
            <w:webHidden/>
          </w:rPr>
          <w:t>17</w:t>
        </w:r>
        <w:r>
          <w:rPr>
            <w:noProof/>
            <w:webHidden/>
          </w:rPr>
          <w:fldChar w:fldCharType="end"/>
        </w:r>
      </w:hyperlink>
    </w:p>
    <w:p w:rsidR="00341E0E" w:rsidRDefault="00341E0E">
      <w:pPr>
        <w:pStyle w:val="Kazalovsebine2"/>
        <w:tabs>
          <w:tab w:val="right" w:leader="dot" w:pos="9344"/>
        </w:tabs>
        <w:rPr>
          <w:noProof/>
        </w:rPr>
      </w:pPr>
      <w:hyperlink w:anchor="_Toc38612338" w:history="1">
        <w:r w:rsidRPr="00591CFF">
          <w:rPr>
            <w:rStyle w:val="Hiperpovezava"/>
            <w:noProof/>
          </w:rPr>
          <w:t>3.11. Kazalniki kakovosti zdravstvenih storitev</w:t>
        </w:r>
        <w:r>
          <w:rPr>
            <w:noProof/>
            <w:webHidden/>
          </w:rPr>
          <w:tab/>
        </w:r>
        <w:r>
          <w:rPr>
            <w:noProof/>
            <w:webHidden/>
          </w:rPr>
          <w:fldChar w:fldCharType="begin"/>
        </w:r>
        <w:r>
          <w:rPr>
            <w:noProof/>
            <w:webHidden/>
          </w:rPr>
          <w:instrText xml:space="preserve"> PAGEREF _Toc38612338 \h </w:instrText>
        </w:r>
        <w:r>
          <w:rPr>
            <w:noProof/>
            <w:webHidden/>
          </w:rPr>
        </w:r>
        <w:r>
          <w:rPr>
            <w:noProof/>
            <w:webHidden/>
          </w:rPr>
          <w:fldChar w:fldCharType="separate"/>
        </w:r>
        <w:r>
          <w:rPr>
            <w:noProof/>
            <w:webHidden/>
          </w:rPr>
          <w:t>17</w:t>
        </w:r>
        <w:r>
          <w:rPr>
            <w:noProof/>
            <w:webHidden/>
          </w:rPr>
          <w:fldChar w:fldCharType="end"/>
        </w:r>
      </w:hyperlink>
    </w:p>
    <w:p w:rsidR="00341E0E" w:rsidRDefault="00341E0E">
      <w:pPr>
        <w:pStyle w:val="Kazalovsebine2"/>
        <w:tabs>
          <w:tab w:val="right" w:leader="dot" w:pos="9344"/>
        </w:tabs>
        <w:rPr>
          <w:noProof/>
        </w:rPr>
      </w:pPr>
      <w:hyperlink w:anchor="_Toc38612339" w:history="1">
        <w:r w:rsidRPr="00591CFF">
          <w:rPr>
            <w:rStyle w:val="Hiperpovezava"/>
            <w:noProof/>
          </w:rPr>
          <w:t>3.12. Seznam pooblastil</w:t>
        </w:r>
        <w:r>
          <w:rPr>
            <w:noProof/>
            <w:webHidden/>
          </w:rPr>
          <w:tab/>
        </w:r>
        <w:r>
          <w:rPr>
            <w:noProof/>
            <w:webHidden/>
          </w:rPr>
          <w:fldChar w:fldCharType="begin"/>
        </w:r>
        <w:r>
          <w:rPr>
            <w:noProof/>
            <w:webHidden/>
          </w:rPr>
          <w:instrText xml:space="preserve"> PAGEREF _Toc38612339 \h </w:instrText>
        </w:r>
        <w:r>
          <w:rPr>
            <w:noProof/>
            <w:webHidden/>
          </w:rPr>
        </w:r>
        <w:r>
          <w:rPr>
            <w:noProof/>
            <w:webHidden/>
          </w:rPr>
          <w:fldChar w:fldCharType="separate"/>
        </w:r>
        <w:r>
          <w:rPr>
            <w:noProof/>
            <w:webHidden/>
          </w:rPr>
          <w:t>18</w:t>
        </w:r>
        <w:r>
          <w:rPr>
            <w:noProof/>
            <w:webHidden/>
          </w:rPr>
          <w:fldChar w:fldCharType="end"/>
        </w:r>
      </w:hyperlink>
    </w:p>
    <w:p w:rsidR="00341E0E" w:rsidRDefault="00341E0E">
      <w:pPr>
        <w:pStyle w:val="Kazalovsebine2"/>
        <w:tabs>
          <w:tab w:val="right" w:leader="dot" w:pos="9344"/>
        </w:tabs>
        <w:rPr>
          <w:noProof/>
        </w:rPr>
      </w:pPr>
      <w:hyperlink w:anchor="_Toc38612340" w:history="1">
        <w:r w:rsidRPr="00591CFF">
          <w:rPr>
            <w:rStyle w:val="Hiperpovezava"/>
            <w:noProof/>
          </w:rPr>
          <w:t>3.13. Pošiljanje cen zdravil v CBZ</w:t>
        </w:r>
        <w:r>
          <w:rPr>
            <w:noProof/>
            <w:webHidden/>
          </w:rPr>
          <w:tab/>
        </w:r>
        <w:r>
          <w:rPr>
            <w:noProof/>
            <w:webHidden/>
          </w:rPr>
          <w:fldChar w:fldCharType="begin"/>
        </w:r>
        <w:r>
          <w:rPr>
            <w:noProof/>
            <w:webHidden/>
          </w:rPr>
          <w:instrText xml:space="preserve"> PAGEREF _Toc38612340 \h </w:instrText>
        </w:r>
        <w:r>
          <w:rPr>
            <w:noProof/>
            <w:webHidden/>
          </w:rPr>
        </w:r>
        <w:r>
          <w:rPr>
            <w:noProof/>
            <w:webHidden/>
          </w:rPr>
          <w:fldChar w:fldCharType="separate"/>
        </w:r>
        <w:r>
          <w:rPr>
            <w:noProof/>
            <w:webHidden/>
          </w:rPr>
          <w:t>20</w:t>
        </w:r>
        <w:r>
          <w:rPr>
            <w:noProof/>
            <w:webHidden/>
          </w:rPr>
          <w:fldChar w:fldCharType="end"/>
        </w:r>
      </w:hyperlink>
    </w:p>
    <w:p w:rsidR="00341E0E" w:rsidRDefault="00341E0E">
      <w:pPr>
        <w:pStyle w:val="Kazalovsebine2"/>
        <w:tabs>
          <w:tab w:val="right" w:leader="dot" w:pos="9344"/>
        </w:tabs>
        <w:rPr>
          <w:noProof/>
        </w:rPr>
      </w:pPr>
      <w:hyperlink w:anchor="_Toc38612341" w:history="1">
        <w:r w:rsidRPr="00591CFF">
          <w:rPr>
            <w:rStyle w:val="Hiperpovezava"/>
            <w:noProof/>
          </w:rPr>
          <w:t>3.14. Pregled pošiljk s podatki o cenah zdravil</w:t>
        </w:r>
        <w:r>
          <w:rPr>
            <w:noProof/>
            <w:webHidden/>
          </w:rPr>
          <w:tab/>
        </w:r>
        <w:r>
          <w:rPr>
            <w:noProof/>
            <w:webHidden/>
          </w:rPr>
          <w:fldChar w:fldCharType="begin"/>
        </w:r>
        <w:r>
          <w:rPr>
            <w:noProof/>
            <w:webHidden/>
          </w:rPr>
          <w:instrText xml:space="preserve"> PAGEREF _Toc38612341 \h </w:instrText>
        </w:r>
        <w:r>
          <w:rPr>
            <w:noProof/>
            <w:webHidden/>
          </w:rPr>
        </w:r>
        <w:r>
          <w:rPr>
            <w:noProof/>
            <w:webHidden/>
          </w:rPr>
          <w:fldChar w:fldCharType="separate"/>
        </w:r>
        <w:r>
          <w:rPr>
            <w:noProof/>
            <w:webHidden/>
          </w:rPr>
          <w:t>21</w:t>
        </w:r>
        <w:r>
          <w:rPr>
            <w:noProof/>
            <w:webHidden/>
          </w:rPr>
          <w:fldChar w:fldCharType="end"/>
        </w:r>
      </w:hyperlink>
    </w:p>
    <w:p w:rsidR="00341E0E" w:rsidRDefault="00341E0E">
      <w:pPr>
        <w:pStyle w:val="Kazalovsebine2"/>
        <w:tabs>
          <w:tab w:val="right" w:leader="dot" w:pos="9344"/>
        </w:tabs>
        <w:rPr>
          <w:noProof/>
        </w:rPr>
      </w:pPr>
      <w:hyperlink w:anchor="_Toc38612342" w:history="1">
        <w:r w:rsidRPr="00591CFF">
          <w:rPr>
            <w:rStyle w:val="Hiperpovezava"/>
            <w:noProof/>
          </w:rPr>
          <w:t>3.15. Prevzem podatkov o cenah zdravil</w:t>
        </w:r>
        <w:r>
          <w:rPr>
            <w:noProof/>
            <w:webHidden/>
          </w:rPr>
          <w:tab/>
        </w:r>
        <w:r>
          <w:rPr>
            <w:noProof/>
            <w:webHidden/>
          </w:rPr>
          <w:fldChar w:fldCharType="begin"/>
        </w:r>
        <w:r>
          <w:rPr>
            <w:noProof/>
            <w:webHidden/>
          </w:rPr>
          <w:instrText xml:space="preserve"> PAGEREF _Toc38612342 \h </w:instrText>
        </w:r>
        <w:r>
          <w:rPr>
            <w:noProof/>
            <w:webHidden/>
          </w:rPr>
        </w:r>
        <w:r>
          <w:rPr>
            <w:noProof/>
            <w:webHidden/>
          </w:rPr>
          <w:fldChar w:fldCharType="separate"/>
        </w:r>
        <w:r>
          <w:rPr>
            <w:noProof/>
            <w:webHidden/>
          </w:rPr>
          <w:t>22</w:t>
        </w:r>
        <w:r>
          <w:rPr>
            <w:noProof/>
            <w:webHidden/>
          </w:rPr>
          <w:fldChar w:fldCharType="end"/>
        </w:r>
      </w:hyperlink>
    </w:p>
    <w:p w:rsidR="00341E0E" w:rsidRDefault="00341E0E">
      <w:pPr>
        <w:pStyle w:val="Kazalovsebine2"/>
        <w:tabs>
          <w:tab w:val="right" w:leader="dot" w:pos="9344"/>
        </w:tabs>
        <w:rPr>
          <w:noProof/>
        </w:rPr>
      </w:pPr>
      <w:hyperlink w:anchor="_Toc38612343" w:history="1">
        <w:r w:rsidRPr="00591CFF">
          <w:rPr>
            <w:rStyle w:val="Hiperpovezava"/>
            <w:noProof/>
          </w:rPr>
          <w:t>3.16. Urejanje kontaktnih podatkov izvajalca</w:t>
        </w:r>
        <w:r>
          <w:rPr>
            <w:noProof/>
            <w:webHidden/>
          </w:rPr>
          <w:tab/>
        </w:r>
        <w:r>
          <w:rPr>
            <w:noProof/>
            <w:webHidden/>
          </w:rPr>
          <w:fldChar w:fldCharType="begin"/>
        </w:r>
        <w:r>
          <w:rPr>
            <w:noProof/>
            <w:webHidden/>
          </w:rPr>
          <w:instrText xml:space="preserve"> PAGEREF _Toc38612343 \h </w:instrText>
        </w:r>
        <w:r>
          <w:rPr>
            <w:noProof/>
            <w:webHidden/>
          </w:rPr>
        </w:r>
        <w:r>
          <w:rPr>
            <w:noProof/>
            <w:webHidden/>
          </w:rPr>
          <w:fldChar w:fldCharType="separate"/>
        </w:r>
        <w:r>
          <w:rPr>
            <w:noProof/>
            <w:webHidden/>
          </w:rPr>
          <w:t>23</w:t>
        </w:r>
        <w:r>
          <w:rPr>
            <w:noProof/>
            <w:webHidden/>
          </w:rPr>
          <w:fldChar w:fldCharType="end"/>
        </w:r>
      </w:hyperlink>
    </w:p>
    <w:p w:rsidR="00341E0E" w:rsidRDefault="00341E0E">
      <w:pPr>
        <w:pStyle w:val="Kazalovsebine2"/>
        <w:tabs>
          <w:tab w:val="right" w:leader="dot" w:pos="9344"/>
        </w:tabs>
        <w:rPr>
          <w:noProof/>
        </w:rPr>
      </w:pPr>
      <w:hyperlink w:anchor="_Toc38612344" w:history="1">
        <w:r w:rsidRPr="00591CFF">
          <w:rPr>
            <w:rStyle w:val="Hiperpovezava"/>
            <w:noProof/>
          </w:rPr>
          <w:t>3.17. Pregled in urejanje podatkov o vozilih za izvajanje programov NMP, nenujnih reševalnih prevozov in sanitetnih prevozov</w:t>
        </w:r>
        <w:r>
          <w:rPr>
            <w:noProof/>
            <w:webHidden/>
          </w:rPr>
          <w:tab/>
        </w:r>
        <w:r>
          <w:rPr>
            <w:noProof/>
            <w:webHidden/>
          </w:rPr>
          <w:fldChar w:fldCharType="begin"/>
        </w:r>
        <w:r>
          <w:rPr>
            <w:noProof/>
            <w:webHidden/>
          </w:rPr>
          <w:instrText xml:space="preserve"> PAGEREF _Toc38612344 \h </w:instrText>
        </w:r>
        <w:r>
          <w:rPr>
            <w:noProof/>
            <w:webHidden/>
          </w:rPr>
        </w:r>
        <w:r>
          <w:rPr>
            <w:noProof/>
            <w:webHidden/>
          </w:rPr>
          <w:fldChar w:fldCharType="separate"/>
        </w:r>
        <w:r>
          <w:rPr>
            <w:noProof/>
            <w:webHidden/>
          </w:rPr>
          <w:t>26</w:t>
        </w:r>
        <w:r>
          <w:rPr>
            <w:noProof/>
            <w:webHidden/>
          </w:rPr>
          <w:fldChar w:fldCharType="end"/>
        </w:r>
      </w:hyperlink>
    </w:p>
    <w:p w:rsidR="00341E0E" w:rsidRDefault="00341E0E">
      <w:pPr>
        <w:pStyle w:val="Kazalovsebine2"/>
        <w:tabs>
          <w:tab w:val="right" w:leader="dot" w:pos="9344"/>
        </w:tabs>
        <w:rPr>
          <w:noProof/>
        </w:rPr>
      </w:pPr>
      <w:hyperlink w:anchor="_Toc38612345" w:history="1">
        <w:r w:rsidRPr="00591CFF">
          <w:rPr>
            <w:rStyle w:val="Hiperpovezava"/>
            <w:noProof/>
          </w:rPr>
          <w:t>3.18. Pregled in urejanje podatkov o prevozih zavarovanih oseb na in z dialize</w:t>
        </w:r>
        <w:r>
          <w:rPr>
            <w:noProof/>
            <w:webHidden/>
          </w:rPr>
          <w:tab/>
        </w:r>
        <w:r>
          <w:rPr>
            <w:noProof/>
            <w:webHidden/>
          </w:rPr>
          <w:fldChar w:fldCharType="begin"/>
        </w:r>
        <w:r>
          <w:rPr>
            <w:noProof/>
            <w:webHidden/>
          </w:rPr>
          <w:instrText xml:space="preserve"> PAGEREF _Toc38612345 \h </w:instrText>
        </w:r>
        <w:r>
          <w:rPr>
            <w:noProof/>
            <w:webHidden/>
          </w:rPr>
        </w:r>
        <w:r>
          <w:rPr>
            <w:noProof/>
            <w:webHidden/>
          </w:rPr>
          <w:fldChar w:fldCharType="separate"/>
        </w:r>
        <w:r>
          <w:rPr>
            <w:noProof/>
            <w:webHidden/>
          </w:rPr>
          <w:t>29</w:t>
        </w:r>
        <w:r>
          <w:rPr>
            <w:noProof/>
            <w:webHidden/>
          </w:rPr>
          <w:fldChar w:fldCharType="end"/>
        </w:r>
      </w:hyperlink>
    </w:p>
    <w:p w:rsidR="00341E0E" w:rsidRDefault="00341E0E">
      <w:pPr>
        <w:pStyle w:val="Kazalovsebine2"/>
        <w:tabs>
          <w:tab w:val="right" w:leader="dot" w:pos="9344"/>
        </w:tabs>
        <w:rPr>
          <w:noProof/>
        </w:rPr>
      </w:pPr>
      <w:hyperlink w:anchor="_Toc38612346" w:history="1">
        <w:r w:rsidRPr="00591CFF">
          <w:rPr>
            <w:rStyle w:val="Hiperpovezava"/>
            <w:noProof/>
          </w:rPr>
          <w:t>3.19. Pregled in urejanje podatkov o zdravstvenih delavcih v dejavnostih, plačanih na podlagi programa</w:t>
        </w:r>
        <w:r>
          <w:rPr>
            <w:noProof/>
            <w:webHidden/>
          </w:rPr>
          <w:tab/>
        </w:r>
        <w:r>
          <w:rPr>
            <w:noProof/>
            <w:webHidden/>
          </w:rPr>
          <w:fldChar w:fldCharType="begin"/>
        </w:r>
        <w:r>
          <w:rPr>
            <w:noProof/>
            <w:webHidden/>
          </w:rPr>
          <w:instrText xml:space="preserve"> PAGEREF _Toc38612346 \h </w:instrText>
        </w:r>
        <w:r>
          <w:rPr>
            <w:noProof/>
            <w:webHidden/>
          </w:rPr>
        </w:r>
        <w:r>
          <w:rPr>
            <w:noProof/>
            <w:webHidden/>
          </w:rPr>
          <w:fldChar w:fldCharType="separate"/>
        </w:r>
        <w:r>
          <w:rPr>
            <w:noProof/>
            <w:webHidden/>
          </w:rPr>
          <w:t>32</w:t>
        </w:r>
        <w:r>
          <w:rPr>
            <w:noProof/>
            <w:webHidden/>
          </w:rPr>
          <w:fldChar w:fldCharType="end"/>
        </w:r>
      </w:hyperlink>
    </w:p>
    <w:p w:rsidR="00341E0E" w:rsidRDefault="00341E0E">
      <w:pPr>
        <w:pStyle w:val="Kazalovsebine2"/>
        <w:tabs>
          <w:tab w:val="right" w:leader="dot" w:pos="9344"/>
        </w:tabs>
        <w:rPr>
          <w:noProof/>
        </w:rPr>
      </w:pPr>
      <w:hyperlink w:anchor="_Toc38612347" w:history="1">
        <w:r w:rsidRPr="00591CFF">
          <w:rPr>
            <w:rStyle w:val="Hiperpovezava"/>
            <w:noProof/>
          </w:rPr>
          <w:t>3.20. Oddaja prilog k pogodbam o izvajanju programov zdravstvenih storitev</w:t>
        </w:r>
        <w:r>
          <w:rPr>
            <w:noProof/>
            <w:webHidden/>
          </w:rPr>
          <w:tab/>
        </w:r>
        <w:r>
          <w:rPr>
            <w:noProof/>
            <w:webHidden/>
          </w:rPr>
          <w:fldChar w:fldCharType="begin"/>
        </w:r>
        <w:r>
          <w:rPr>
            <w:noProof/>
            <w:webHidden/>
          </w:rPr>
          <w:instrText xml:space="preserve"> PAGEREF _Toc38612347 \h </w:instrText>
        </w:r>
        <w:r>
          <w:rPr>
            <w:noProof/>
            <w:webHidden/>
          </w:rPr>
        </w:r>
        <w:r>
          <w:rPr>
            <w:noProof/>
            <w:webHidden/>
          </w:rPr>
          <w:fldChar w:fldCharType="separate"/>
        </w:r>
        <w:r>
          <w:rPr>
            <w:noProof/>
            <w:webHidden/>
          </w:rPr>
          <w:t>35</w:t>
        </w:r>
        <w:r>
          <w:rPr>
            <w:noProof/>
            <w:webHidden/>
          </w:rPr>
          <w:fldChar w:fldCharType="end"/>
        </w:r>
      </w:hyperlink>
    </w:p>
    <w:p w:rsidR="00341E0E" w:rsidRDefault="00341E0E">
      <w:pPr>
        <w:pStyle w:val="Kazalovsebine2"/>
        <w:tabs>
          <w:tab w:val="right" w:leader="dot" w:pos="9344"/>
        </w:tabs>
        <w:rPr>
          <w:noProof/>
        </w:rPr>
      </w:pPr>
      <w:hyperlink w:anchor="_Toc38612348" w:history="1">
        <w:r w:rsidRPr="00591CFF">
          <w:rPr>
            <w:rStyle w:val="Hiperpovezava"/>
            <w:noProof/>
          </w:rPr>
          <w:t>3.21. Oddaja poročil o izvajanju programov zdravstvenih storitev</w:t>
        </w:r>
        <w:r>
          <w:rPr>
            <w:noProof/>
            <w:webHidden/>
          </w:rPr>
          <w:tab/>
        </w:r>
        <w:r>
          <w:rPr>
            <w:noProof/>
            <w:webHidden/>
          </w:rPr>
          <w:fldChar w:fldCharType="begin"/>
        </w:r>
        <w:r>
          <w:rPr>
            <w:noProof/>
            <w:webHidden/>
          </w:rPr>
          <w:instrText xml:space="preserve"> PAGEREF _Toc38612348 \h </w:instrText>
        </w:r>
        <w:r>
          <w:rPr>
            <w:noProof/>
            <w:webHidden/>
          </w:rPr>
        </w:r>
        <w:r>
          <w:rPr>
            <w:noProof/>
            <w:webHidden/>
          </w:rPr>
          <w:fldChar w:fldCharType="separate"/>
        </w:r>
        <w:r>
          <w:rPr>
            <w:noProof/>
            <w:webHidden/>
          </w:rPr>
          <w:t>37</w:t>
        </w:r>
        <w:r>
          <w:rPr>
            <w:noProof/>
            <w:webHidden/>
          </w:rPr>
          <w:fldChar w:fldCharType="end"/>
        </w:r>
      </w:hyperlink>
    </w:p>
    <w:p w:rsidR="00341E0E" w:rsidRDefault="00341E0E">
      <w:pPr>
        <w:pStyle w:val="Kazalovsebine2"/>
        <w:tabs>
          <w:tab w:val="right" w:leader="dot" w:pos="9344"/>
        </w:tabs>
        <w:rPr>
          <w:noProof/>
        </w:rPr>
      </w:pPr>
      <w:hyperlink w:anchor="_Toc38612349" w:history="1">
        <w:r w:rsidRPr="00591CFF">
          <w:rPr>
            <w:rStyle w:val="Hiperpovezava"/>
            <w:noProof/>
          </w:rPr>
          <w:t>3.22. Skupne osnove za oblikovanje dogovora socialnovarstvenega zavoda in zavoda za usposabljanje z izvajalcem zdravljenja</w:t>
        </w:r>
        <w:r>
          <w:rPr>
            <w:noProof/>
            <w:webHidden/>
          </w:rPr>
          <w:tab/>
        </w:r>
        <w:r>
          <w:rPr>
            <w:noProof/>
            <w:webHidden/>
          </w:rPr>
          <w:fldChar w:fldCharType="begin"/>
        </w:r>
        <w:r>
          <w:rPr>
            <w:noProof/>
            <w:webHidden/>
          </w:rPr>
          <w:instrText xml:space="preserve"> PAGEREF _Toc38612349 \h </w:instrText>
        </w:r>
        <w:r>
          <w:rPr>
            <w:noProof/>
            <w:webHidden/>
          </w:rPr>
        </w:r>
        <w:r>
          <w:rPr>
            <w:noProof/>
            <w:webHidden/>
          </w:rPr>
          <w:fldChar w:fldCharType="separate"/>
        </w:r>
        <w:r>
          <w:rPr>
            <w:noProof/>
            <w:webHidden/>
          </w:rPr>
          <w:t>39</w:t>
        </w:r>
        <w:r>
          <w:rPr>
            <w:noProof/>
            <w:webHidden/>
          </w:rPr>
          <w:fldChar w:fldCharType="end"/>
        </w:r>
      </w:hyperlink>
    </w:p>
    <w:p w:rsidR="00341E0E" w:rsidRDefault="00341E0E">
      <w:pPr>
        <w:pStyle w:val="Kazalovsebine2"/>
        <w:tabs>
          <w:tab w:val="right" w:leader="dot" w:pos="9344"/>
        </w:tabs>
        <w:rPr>
          <w:noProof/>
        </w:rPr>
      </w:pPr>
      <w:hyperlink w:anchor="_Toc38612350" w:history="1">
        <w:r w:rsidRPr="00591CFF">
          <w:rPr>
            <w:rStyle w:val="Hiperpovezava"/>
            <w:noProof/>
          </w:rPr>
          <w:t>3.23. Izmenjevanje dokumentov pri nadzornih postopkih ZZZS</w:t>
        </w:r>
        <w:r>
          <w:rPr>
            <w:noProof/>
            <w:webHidden/>
          </w:rPr>
          <w:tab/>
        </w:r>
        <w:r>
          <w:rPr>
            <w:noProof/>
            <w:webHidden/>
          </w:rPr>
          <w:fldChar w:fldCharType="begin"/>
        </w:r>
        <w:r>
          <w:rPr>
            <w:noProof/>
            <w:webHidden/>
          </w:rPr>
          <w:instrText xml:space="preserve"> PAGEREF _Toc38612350 \h </w:instrText>
        </w:r>
        <w:r>
          <w:rPr>
            <w:noProof/>
            <w:webHidden/>
          </w:rPr>
        </w:r>
        <w:r>
          <w:rPr>
            <w:noProof/>
            <w:webHidden/>
          </w:rPr>
          <w:fldChar w:fldCharType="separate"/>
        </w:r>
        <w:r>
          <w:rPr>
            <w:noProof/>
            <w:webHidden/>
          </w:rPr>
          <w:t>40</w:t>
        </w:r>
        <w:r>
          <w:rPr>
            <w:noProof/>
            <w:webHidden/>
          </w:rPr>
          <w:fldChar w:fldCharType="end"/>
        </w:r>
      </w:hyperlink>
    </w:p>
    <w:p w:rsidR="00341E0E" w:rsidRDefault="00341E0E">
      <w:pPr>
        <w:pStyle w:val="Kazalovsebine2"/>
        <w:tabs>
          <w:tab w:val="right" w:leader="dot" w:pos="9344"/>
        </w:tabs>
        <w:rPr>
          <w:noProof/>
        </w:rPr>
      </w:pPr>
      <w:hyperlink w:anchor="_Toc38612351" w:history="1">
        <w:r w:rsidRPr="00591CFF">
          <w:rPr>
            <w:rStyle w:val="Hiperpovezava"/>
            <w:noProof/>
          </w:rPr>
          <w:t>3.24. Izhod iz portala</w:t>
        </w:r>
        <w:r>
          <w:rPr>
            <w:noProof/>
            <w:webHidden/>
          </w:rPr>
          <w:tab/>
        </w:r>
        <w:r>
          <w:rPr>
            <w:noProof/>
            <w:webHidden/>
          </w:rPr>
          <w:fldChar w:fldCharType="begin"/>
        </w:r>
        <w:r>
          <w:rPr>
            <w:noProof/>
            <w:webHidden/>
          </w:rPr>
          <w:instrText xml:space="preserve"> PAGEREF _Toc38612351 \h </w:instrText>
        </w:r>
        <w:r>
          <w:rPr>
            <w:noProof/>
            <w:webHidden/>
          </w:rPr>
        </w:r>
        <w:r>
          <w:rPr>
            <w:noProof/>
            <w:webHidden/>
          </w:rPr>
          <w:fldChar w:fldCharType="separate"/>
        </w:r>
        <w:r>
          <w:rPr>
            <w:noProof/>
            <w:webHidden/>
          </w:rPr>
          <w:t>43</w:t>
        </w:r>
        <w:r>
          <w:rPr>
            <w:noProof/>
            <w:webHidden/>
          </w:rPr>
          <w:fldChar w:fldCharType="end"/>
        </w:r>
      </w:hyperlink>
    </w:p>
    <w:p w:rsidR="00341E0E" w:rsidRDefault="00341E0E">
      <w:pPr>
        <w:pStyle w:val="Kazalovsebine1"/>
        <w:tabs>
          <w:tab w:val="right" w:leader="dot" w:pos="9344"/>
        </w:tabs>
        <w:rPr>
          <w:noProof/>
        </w:rPr>
      </w:pPr>
      <w:hyperlink w:anchor="_Toc38612352" w:history="1">
        <w:r w:rsidRPr="00591CFF">
          <w:rPr>
            <w:rStyle w:val="Hiperpovezava"/>
            <w:noProof/>
          </w:rPr>
          <w:t>4. Pomoč uporabniku</w:t>
        </w:r>
        <w:r>
          <w:rPr>
            <w:noProof/>
            <w:webHidden/>
          </w:rPr>
          <w:tab/>
        </w:r>
        <w:r>
          <w:rPr>
            <w:noProof/>
            <w:webHidden/>
          </w:rPr>
          <w:fldChar w:fldCharType="begin"/>
        </w:r>
        <w:r>
          <w:rPr>
            <w:noProof/>
            <w:webHidden/>
          </w:rPr>
          <w:instrText xml:space="preserve"> PAGEREF _Toc38612352 \h </w:instrText>
        </w:r>
        <w:r>
          <w:rPr>
            <w:noProof/>
            <w:webHidden/>
          </w:rPr>
        </w:r>
        <w:r>
          <w:rPr>
            <w:noProof/>
            <w:webHidden/>
          </w:rPr>
          <w:fldChar w:fldCharType="separate"/>
        </w:r>
        <w:r>
          <w:rPr>
            <w:noProof/>
            <w:webHidden/>
          </w:rPr>
          <w:t>43</w:t>
        </w:r>
        <w:r>
          <w:rPr>
            <w:noProof/>
            <w:webHidden/>
          </w:rPr>
          <w:fldChar w:fldCharType="end"/>
        </w:r>
      </w:hyperlink>
    </w:p>
    <w:p w:rsidR="00341E0E" w:rsidRDefault="00341E0E">
      <w:pPr>
        <w:pStyle w:val="Kazalovsebine1"/>
        <w:tabs>
          <w:tab w:val="right" w:leader="dot" w:pos="9344"/>
        </w:tabs>
        <w:rPr>
          <w:noProof/>
        </w:rPr>
      </w:pPr>
      <w:hyperlink w:anchor="_Toc38612353" w:history="1">
        <w:r w:rsidRPr="00591CFF">
          <w:rPr>
            <w:rStyle w:val="Hiperpovezava"/>
            <w:noProof/>
          </w:rPr>
          <w:t>Priloga 1: Tehnično navodilo za prijavo v »Portal za izvajalca/dobavitelja« z uporabo profesionalne kartice</w:t>
        </w:r>
        <w:r>
          <w:rPr>
            <w:noProof/>
            <w:webHidden/>
          </w:rPr>
          <w:tab/>
        </w:r>
        <w:r>
          <w:rPr>
            <w:noProof/>
            <w:webHidden/>
          </w:rPr>
          <w:fldChar w:fldCharType="begin"/>
        </w:r>
        <w:r>
          <w:rPr>
            <w:noProof/>
            <w:webHidden/>
          </w:rPr>
          <w:instrText xml:space="preserve"> PAGEREF _Toc38612353 \h </w:instrText>
        </w:r>
        <w:r>
          <w:rPr>
            <w:noProof/>
            <w:webHidden/>
          </w:rPr>
        </w:r>
        <w:r>
          <w:rPr>
            <w:noProof/>
            <w:webHidden/>
          </w:rPr>
          <w:fldChar w:fldCharType="separate"/>
        </w:r>
        <w:r>
          <w:rPr>
            <w:noProof/>
            <w:webHidden/>
          </w:rPr>
          <w:t>44</w:t>
        </w:r>
        <w:r>
          <w:rPr>
            <w:noProof/>
            <w:webHidden/>
          </w:rPr>
          <w:fldChar w:fldCharType="end"/>
        </w:r>
      </w:hyperlink>
    </w:p>
    <w:p w:rsidR="00460576" w:rsidRDefault="00460576" w:rsidP="00460576">
      <w:pPr>
        <w:pStyle w:val="Brezrazmikov"/>
        <w:jc w:val="both"/>
      </w:pPr>
      <w:r>
        <w:rPr>
          <w:b/>
          <w:sz w:val="28"/>
        </w:rPr>
        <w:fldChar w:fldCharType="end"/>
      </w:r>
    </w:p>
    <w:p w:rsidR="00460576" w:rsidRDefault="00460576"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826229" w:rsidRDefault="00826229" w:rsidP="00F93045">
      <w:pPr>
        <w:pStyle w:val="Brezrazmikov"/>
        <w:jc w:val="both"/>
      </w:pPr>
    </w:p>
    <w:p w:rsidR="00460576" w:rsidRDefault="00460576" w:rsidP="00F93045">
      <w:pPr>
        <w:pStyle w:val="Brezrazmikov"/>
        <w:jc w:val="both"/>
      </w:pPr>
    </w:p>
    <w:p w:rsidR="00A74A2F" w:rsidRPr="006139DA" w:rsidRDefault="00A74A2F" w:rsidP="006139DA">
      <w:pPr>
        <w:pStyle w:val="Naslov1"/>
      </w:pPr>
      <w:bookmarkStart w:id="1" w:name="_Toc38612315"/>
      <w:r w:rsidRPr="006139DA">
        <w:t>Uporabljeni izrazi</w:t>
      </w:r>
      <w:bookmarkEnd w:id="1"/>
    </w:p>
    <w:p w:rsidR="00A74A2F" w:rsidRDefault="00A74A2F" w:rsidP="00F93045">
      <w:pPr>
        <w:pStyle w:val="Brezrazmikov"/>
        <w:jc w:val="both"/>
      </w:pPr>
    </w:p>
    <w:p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rsidR="00A74A2F" w:rsidRDefault="00A74A2F" w:rsidP="00F93045">
      <w:pPr>
        <w:pStyle w:val="Brezrazmikov"/>
        <w:jc w:val="both"/>
      </w:pPr>
    </w:p>
    <w:p w:rsidR="00993673" w:rsidRDefault="00993673" w:rsidP="00F93045">
      <w:pPr>
        <w:pStyle w:val="Brezrazmikov"/>
        <w:jc w:val="both"/>
      </w:pPr>
    </w:p>
    <w:p w:rsidR="00422BFA" w:rsidRDefault="00422BFA"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341E0E" w:rsidRDefault="00341E0E" w:rsidP="00F93045">
      <w:pPr>
        <w:pStyle w:val="Brezrazmikov"/>
        <w:jc w:val="both"/>
      </w:pPr>
    </w:p>
    <w:p w:rsidR="00944ED5" w:rsidRPr="00993673" w:rsidRDefault="00944ED5" w:rsidP="006139DA">
      <w:pPr>
        <w:pStyle w:val="Naslov1"/>
      </w:pPr>
      <w:bookmarkStart w:id="2" w:name="_Toc38612316"/>
      <w:r w:rsidRPr="00993673">
        <w:t xml:space="preserve">1. </w:t>
      </w:r>
      <w:r w:rsidR="00A74A2F" w:rsidRPr="00993673">
        <w:t>Portal, u</w:t>
      </w:r>
      <w:r w:rsidRPr="00993673">
        <w:t>porabniki in namen uporabe</w:t>
      </w:r>
      <w:bookmarkEnd w:id="2"/>
    </w:p>
    <w:p w:rsidR="005D6CC9" w:rsidRDefault="005D6CC9" w:rsidP="00F93045">
      <w:pPr>
        <w:pStyle w:val="Brezrazmikov"/>
        <w:jc w:val="both"/>
      </w:pPr>
    </w:p>
    <w:p w:rsidR="00A74A2F" w:rsidRDefault="00944ED5" w:rsidP="00F93045">
      <w:pPr>
        <w:pStyle w:val="Brezrazmikov"/>
        <w:jc w:val="both"/>
      </w:pPr>
      <w:r>
        <w:t>Portal je spletna rešitev, ki izvajalcem in dobaviteljem omogoča varno elektronsko izmenjevanje pošiljk podatkov</w:t>
      </w:r>
      <w:r w:rsidR="00427B3C">
        <w:t xml:space="preserve"> z ZZZS</w:t>
      </w:r>
      <w:r w:rsidR="00A74A2F">
        <w:t>:</w:t>
      </w:r>
    </w:p>
    <w:p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rsidR="00944ED5" w:rsidRDefault="00A74A2F" w:rsidP="00A74A2F">
      <w:pPr>
        <w:pStyle w:val="Brezrazmikov"/>
        <w:numPr>
          <w:ilvl w:val="0"/>
          <w:numId w:val="2"/>
        </w:numPr>
        <w:ind w:left="284" w:hanging="284"/>
        <w:jc w:val="both"/>
      </w:pPr>
      <w:r>
        <w:t xml:space="preserve">posredovanje </w:t>
      </w:r>
      <w:r w:rsidR="009E4EC9">
        <w:t xml:space="preserve">pošiljk ZZZS-ju </w:t>
      </w:r>
      <w:r>
        <w:t xml:space="preserve">in pregled </w:t>
      </w:r>
      <w:r w:rsidR="009E4EC9">
        <w:t>podatkov o obravnavi teh pošiljk pri ZZZS</w:t>
      </w:r>
      <w:r w:rsidR="00944ED5">
        <w:t xml:space="preserve">. </w:t>
      </w:r>
    </w:p>
    <w:p w:rsidR="00B23F54" w:rsidRDefault="00B23F54" w:rsidP="00F93045">
      <w:pPr>
        <w:pStyle w:val="Brezrazmikov"/>
        <w:jc w:val="both"/>
      </w:pPr>
    </w:p>
    <w:p w:rsidR="00944ED5" w:rsidRDefault="00B23F54" w:rsidP="00F93045">
      <w:pPr>
        <w:pStyle w:val="Brezrazmikov"/>
        <w:jc w:val="both"/>
      </w:pPr>
      <w:r>
        <w:t xml:space="preserve">Omogoča tudi vpogled v podatke o </w:t>
      </w:r>
      <w:r w:rsidR="00147A09">
        <w:t xml:space="preserve">pooblastilih </w:t>
      </w:r>
      <w:r w:rsidR="008458BE">
        <w:t>delavc</w:t>
      </w:r>
      <w:r w:rsidR="00147A09">
        <w:t>ev izvajalca oz. dobavitelja</w:t>
      </w:r>
      <w:r w:rsidR="009E4EC9">
        <w:t xml:space="preserve"> </w:t>
      </w:r>
      <w:r w:rsidR="008458BE">
        <w:t xml:space="preserve">, </w:t>
      </w:r>
      <w:r w:rsidR="005156D7">
        <w:t>s katerimi</w:t>
      </w:r>
      <w:r w:rsidR="008458BE">
        <w:t xml:space="preserve"> v </w:t>
      </w:r>
      <w:r w:rsidR="00147A09">
        <w:t>njegovem imenu</w:t>
      </w:r>
      <w:r w:rsidR="008458BE">
        <w:t xml:space="preserve"> uporab</w:t>
      </w:r>
      <w:r w:rsidR="00BB700D">
        <w:t>ljajo elektronske storitve ZZZS, izmenjevanje podatkov o cenah zdravil ter izmenjevanje dokumentov pri nadzornih postopkih ZZZS.</w:t>
      </w:r>
    </w:p>
    <w:p w:rsidR="00F93045" w:rsidRDefault="00F93045" w:rsidP="00F93045">
      <w:pPr>
        <w:pStyle w:val="Brezrazmikov"/>
        <w:jc w:val="both"/>
      </w:pPr>
    </w:p>
    <w:p w:rsidR="00B23F54" w:rsidRDefault="00B23F54" w:rsidP="00F93045">
      <w:pPr>
        <w:pStyle w:val="Brezrazmikov"/>
        <w:jc w:val="both"/>
      </w:pPr>
    </w:p>
    <w:p w:rsidR="00944ED5" w:rsidRPr="00993673" w:rsidRDefault="00944ED5" w:rsidP="006139DA">
      <w:pPr>
        <w:pStyle w:val="Naslov1"/>
      </w:pPr>
      <w:bookmarkStart w:id="3" w:name="_Toc38612317"/>
      <w:r w:rsidRPr="00993673">
        <w:t>2. Dostop do portala</w:t>
      </w:r>
      <w:bookmarkEnd w:id="3"/>
    </w:p>
    <w:p w:rsidR="00944ED5" w:rsidRDefault="00944ED5" w:rsidP="00F93045">
      <w:pPr>
        <w:pStyle w:val="Brezrazmikov"/>
        <w:jc w:val="both"/>
      </w:pPr>
    </w:p>
    <w:p w:rsidR="00E82FCA" w:rsidRPr="006139DA" w:rsidRDefault="00E82FCA" w:rsidP="006139DA">
      <w:pPr>
        <w:pStyle w:val="Naslov2"/>
      </w:pPr>
      <w:bookmarkStart w:id="4" w:name="_Toc38612318"/>
      <w:r w:rsidRPr="006139DA">
        <w:t>2.1. Potrebna informacijska oprema</w:t>
      </w:r>
      <w:bookmarkEnd w:id="4"/>
    </w:p>
    <w:p w:rsidR="00E82FCA" w:rsidRDefault="00E82FCA" w:rsidP="00F93045">
      <w:pPr>
        <w:pStyle w:val="Brezrazmikov"/>
        <w:jc w:val="both"/>
      </w:pPr>
    </w:p>
    <w:p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digitaln</w:t>
      </w:r>
      <w:r w:rsidR="006C2389">
        <w:t>o</w:t>
      </w:r>
      <w:r w:rsidR="007F4623">
        <w:t xml:space="preserve"> potrdilo enega od slovenskih </w:t>
      </w:r>
      <w:r w:rsidR="00F93045">
        <w:t xml:space="preserve">kvalificiranih </w:t>
      </w:r>
      <w:r w:rsidR="007F4623">
        <w:t>izdajateljev potrdil</w:t>
      </w:r>
      <w:r w:rsidR="00F93045">
        <w:t>:</w:t>
      </w:r>
    </w:p>
    <w:p w:rsidR="00F93045" w:rsidRDefault="00CB124C" w:rsidP="00A74A2F">
      <w:pPr>
        <w:pStyle w:val="Brezrazmikov"/>
        <w:numPr>
          <w:ilvl w:val="0"/>
          <w:numId w:val="2"/>
        </w:numPr>
        <w:ind w:left="284" w:hanging="284"/>
        <w:jc w:val="both"/>
      </w:pPr>
      <w:r>
        <w:t>SIGEN-</w:t>
      </w:r>
      <w:r w:rsidR="007F4623">
        <w:t xml:space="preserve">CA, </w:t>
      </w:r>
    </w:p>
    <w:p w:rsidR="00F93045" w:rsidRDefault="007F4623" w:rsidP="00A74A2F">
      <w:pPr>
        <w:pStyle w:val="Brezrazmikov"/>
        <w:numPr>
          <w:ilvl w:val="0"/>
          <w:numId w:val="2"/>
        </w:numPr>
        <w:ind w:left="284" w:hanging="284"/>
        <w:jc w:val="both"/>
      </w:pPr>
      <w:r>
        <w:t xml:space="preserve">AC NLB, </w:t>
      </w:r>
    </w:p>
    <w:p w:rsidR="00F93045" w:rsidRDefault="006C2389" w:rsidP="00A74A2F">
      <w:pPr>
        <w:pStyle w:val="Brezrazmikov"/>
        <w:numPr>
          <w:ilvl w:val="0"/>
          <w:numId w:val="2"/>
        </w:numPr>
        <w:ind w:left="284" w:hanging="284"/>
        <w:jc w:val="both"/>
      </w:pPr>
      <w:r>
        <w:t xml:space="preserve">POSTA®CA </w:t>
      </w:r>
      <w:r w:rsidR="007F4623">
        <w:t xml:space="preserve">ali </w:t>
      </w:r>
    </w:p>
    <w:p w:rsidR="00F93045" w:rsidRDefault="007F4623" w:rsidP="00A74A2F">
      <w:pPr>
        <w:pStyle w:val="Brezrazmikov"/>
        <w:numPr>
          <w:ilvl w:val="0"/>
          <w:numId w:val="2"/>
        </w:numPr>
        <w:ind w:left="284" w:hanging="284"/>
        <w:jc w:val="both"/>
      </w:pPr>
      <w:r>
        <w:t xml:space="preserve">HALCOM. </w:t>
      </w:r>
    </w:p>
    <w:p w:rsidR="00F93045" w:rsidRDefault="00F93045" w:rsidP="00F93045">
      <w:pPr>
        <w:pStyle w:val="Brezrazmikov"/>
        <w:jc w:val="both"/>
      </w:pPr>
    </w:p>
    <w:p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w:t>
      </w:r>
      <w:proofErr w:type="spellStart"/>
      <w:r w:rsidR="006C2389">
        <w:t>enorežni</w:t>
      </w:r>
      <w:proofErr w:type="spellEnd"/>
      <w:r w:rsidR="006C2389">
        <w:t xml:space="preserve"> čitalnik</w:t>
      </w:r>
      <w:r w:rsidR="00027E14">
        <w:t>. N</w:t>
      </w:r>
      <w:r w:rsidR="006C2389">
        <w:t xml:space="preserve">i </w:t>
      </w:r>
      <w:r w:rsidR="00027E14">
        <w:t>torej potrebno uporabljati</w:t>
      </w:r>
      <w:r w:rsidR="006C2389">
        <w:t xml:space="preserve"> </w:t>
      </w:r>
      <w:proofErr w:type="spellStart"/>
      <w:r w:rsidR="006C2389">
        <w:t>dvorežn</w:t>
      </w:r>
      <w:r w:rsidR="00027E14">
        <w:t>ega</w:t>
      </w:r>
      <w:proofErr w:type="spellEnd"/>
      <w:r w:rsidR="00027E14">
        <w:t xml:space="preserve"> čitalnika GCR5500, ki ga</w:t>
      </w:r>
      <w:r w:rsidR="006C2389">
        <w:t xml:space="preserve"> uporabljajo izvajalci in dobavitelji za delo s kartico zdravstvenega zavarovanj</w:t>
      </w:r>
      <w:r w:rsidR="00B1629D">
        <w:t>a</w:t>
      </w:r>
      <w:r w:rsidR="006C2389">
        <w:t xml:space="preserve"> v </w:t>
      </w:r>
      <w:r w:rsidR="00B23F54">
        <w:t xml:space="preserve">sistemu </w:t>
      </w:r>
      <w:r w:rsidR="00027E14">
        <w:t>on-line</w:t>
      </w:r>
      <w:r w:rsidR="006C2389">
        <w:t>.</w:t>
      </w:r>
      <w:r w:rsidR="00027E14">
        <w:t xml:space="preserve"> </w:t>
      </w:r>
    </w:p>
    <w:p w:rsidR="007F4623" w:rsidRDefault="007F4623" w:rsidP="00F93045">
      <w:pPr>
        <w:pStyle w:val="Brezrazmikov"/>
        <w:jc w:val="both"/>
      </w:pPr>
    </w:p>
    <w:p w:rsidR="004D2787" w:rsidRDefault="004D2787" w:rsidP="00F93045">
      <w:pPr>
        <w:pStyle w:val="Brezrazmikov"/>
        <w:jc w:val="both"/>
      </w:pPr>
    </w:p>
    <w:p w:rsidR="00E82FCA" w:rsidRPr="00E82FCA" w:rsidRDefault="00E82FCA" w:rsidP="006139DA">
      <w:pPr>
        <w:pStyle w:val="Naslov2"/>
      </w:pPr>
      <w:bookmarkStart w:id="5" w:name="_Toc38612319"/>
      <w:r w:rsidRPr="00E82FCA">
        <w:t>2.2. Ureditev pooblastil</w:t>
      </w:r>
      <w:bookmarkEnd w:id="5"/>
    </w:p>
    <w:p w:rsidR="00E82FCA" w:rsidRDefault="00E82FCA" w:rsidP="00F93045">
      <w:pPr>
        <w:pStyle w:val="Brezrazmikov"/>
        <w:jc w:val="both"/>
      </w:pPr>
    </w:p>
    <w:p w:rsidR="000F68B4" w:rsidRDefault="009E1C29" w:rsidP="00E82FCA">
      <w:pPr>
        <w:pStyle w:val="Brezrazmikov"/>
        <w:jc w:val="both"/>
      </w:pPr>
      <w:r>
        <w:t xml:space="preserve">Uporabnik lahko portal uporablja </w:t>
      </w:r>
      <w:r w:rsidRPr="000F68B4">
        <w:rPr>
          <w:b/>
        </w:rPr>
        <w:t>v imenu enega ali več</w:t>
      </w:r>
      <w:r>
        <w:t xml:space="preserve"> izvajalcev ali dobaviteljev. </w:t>
      </w:r>
    </w:p>
    <w:p w:rsidR="000F68B4" w:rsidRDefault="000F68B4" w:rsidP="00E82FCA">
      <w:pPr>
        <w:pStyle w:val="Brezrazmikov"/>
        <w:jc w:val="both"/>
      </w:pPr>
    </w:p>
    <w:p w:rsidR="00E82FCA" w:rsidRDefault="00E82FCA" w:rsidP="00E82FCA">
      <w:pPr>
        <w:pStyle w:val="Brezrazmikov"/>
        <w:jc w:val="both"/>
      </w:pPr>
      <w:r>
        <w:t xml:space="preserve">Odgovorna oseba izvajalca ali dobavitelja mora uporabnika za ta namen </w:t>
      </w:r>
      <w:r w:rsidRPr="000F68B4">
        <w:rPr>
          <w:b/>
        </w:rPr>
        <w:t>pisno pooblastiti</w:t>
      </w:r>
      <w:r>
        <w:t xml:space="preserve">. </w:t>
      </w:r>
      <w:r w:rsidR="000F68B4">
        <w:t>V poglavjih 2.2.1. - 2.2.7. je opisano katero pooblastilo je potrebno pridobiti za uporabo posameznih funkcionalnosti portala in na kakšen način se pooblastila uredi.</w:t>
      </w:r>
    </w:p>
    <w:p w:rsidR="009E1C29" w:rsidRDefault="009E1C29" w:rsidP="009E1C29">
      <w:pPr>
        <w:pStyle w:val="Brezrazmikov"/>
        <w:jc w:val="both"/>
      </w:pPr>
    </w:p>
    <w:p w:rsidR="009629D3" w:rsidRDefault="009629D3" w:rsidP="009E1C29">
      <w:pPr>
        <w:pStyle w:val="Brezrazmikov"/>
        <w:jc w:val="both"/>
      </w:pPr>
    </w:p>
    <w:p w:rsidR="00591C8D" w:rsidRPr="006139DA" w:rsidRDefault="007759A9" w:rsidP="006139DA">
      <w:pPr>
        <w:pStyle w:val="Naslov3"/>
      </w:pPr>
      <w:bookmarkStart w:id="6" w:name="_Toc38612320"/>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6"/>
      <w:r w:rsidR="00B229DD" w:rsidRPr="006139DA">
        <w:t xml:space="preserve"> </w:t>
      </w:r>
    </w:p>
    <w:p w:rsidR="00591C8D" w:rsidRDefault="00591C8D" w:rsidP="00F93045">
      <w:pPr>
        <w:pStyle w:val="Brezrazmikov"/>
        <w:jc w:val="both"/>
      </w:pPr>
    </w:p>
    <w:p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rsidR="008718E0" w:rsidRDefault="00B229DD" w:rsidP="008718E0">
      <w:pPr>
        <w:pStyle w:val="Brezrazmikov"/>
        <w:numPr>
          <w:ilvl w:val="0"/>
          <w:numId w:val="2"/>
        </w:numPr>
        <w:jc w:val="both"/>
      </w:pPr>
      <w:r>
        <w:t xml:space="preserve">ceniki, </w:t>
      </w:r>
    </w:p>
    <w:p w:rsidR="008718E0" w:rsidRDefault="00B229DD" w:rsidP="008718E0">
      <w:pPr>
        <w:pStyle w:val="Brezrazmikov"/>
        <w:numPr>
          <w:ilvl w:val="0"/>
          <w:numId w:val="2"/>
        </w:numPr>
        <w:jc w:val="both"/>
      </w:pPr>
      <w:r>
        <w:t xml:space="preserve">obdobni obračuni, </w:t>
      </w:r>
    </w:p>
    <w:p w:rsidR="008718E0" w:rsidRDefault="00B229DD" w:rsidP="008718E0">
      <w:pPr>
        <w:pStyle w:val="Brezrazmikov"/>
        <w:numPr>
          <w:ilvl w:val="0"/>
          <w:numId w:val="2"/>
        </w:numPr>
        <w:jc w:val="both"/>
      </w:pPr>
      <w:r>
        <w:t xml:space="preserve">izbire osebnih zdravnikov, </w:t>
      </w:r>
    </w:p>
    <w:p w:rsidR="008718E0" w:rsidRDefault="00B229DD" w:rsidP="008718E0">
      <w:pPr>
        <w:pStyle w:val="Brezrazmikov"/>
        <w:numPr>
          <w:ilvl w:val="0"/>
          <w:numId w:val="2"/>
        </w:numPr>
        <w:jc w:val="both"/>
      </w:pPr>
      <w:r>
        <w:t xml:space="preserve">izjeme med storitvami, </w:t>
      </w:r>
    </w:p>
    <w:p w:rsidR="008718E0" w:rsidRDefault="00B229DD" w:rsidP="008718E0">
      <w:pPr>
        <w:pStyle w:val="Brezrazmikov"/>
        <w:numPr>
          <w:ilvl w:val="0"/>
          <w:numId w:val="2"/>
        </w:numPr>
        <w:jc w:val="both"/>
      </w:pPr>
      <w:r>
        <w:t>centralna baza zdravil</w:t>
      </w:r>
      <w:r w:rsidR="001E25D1">
        <w:t>,</w:t>
      </w:r>
      <w:r>
        <w:t xml:space="preserve"> </w:t>
      </w:r>
    </w:p>
    <w:p w:rsidR="001E25D1" w:rsidRDefault="00B229DD" w:rsidP="008718E0">
      <w:pPr>
        <w:pStyle w:val="Brezrazmikov"/>
        <w:numPr>
          <w:ilvl w:val="0"/>
          <w:numId w:val="2"/>
        </w:numPr>
        <w:jc w:val="both"/>
      </w:pPr>
      <w:r>
        <w:t>obračun zdravstvenih st</w:t>
      </w:r>
      <w:r w:rsidR="004140AF">
        <w:t>oritev</w:t>
      </w:r>
      <w:r w:rsidR="001E25D1">
        <w:t>,</w:t>
      </w:r>
    </w:p>
    <w:p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917907">
        <w:t xml:space="preserve"> in</w:t>
      </w:r>
    </w:p>
    <w:p w:rsidR="008718E0" w:rsidRDefault="00917907" w:rsidP="008718E0">
      <w:pPr>
        <w:pStyle w:val="Brezrazmikov"/>
        <w:numPr>
          <w:ilvl w:val="0"/>
          <w:numId w:val="2"/>
        </w:numPr>
        <w:jc w:val="both"/>
      </w:pPr>
      <w:r>
        <w:t>kazalniki kakovosti zdravstvenih storitev</w:t>
      </w:r>
      <w:r w:rsidR="008718E0">
        <w:t>.</w:t>
      </w:r>
    </w:p>
    <w:p w:rsidR="00B229DD" w:rsidRDefault="008718E0" w:rsidP="008718E0">
      <w:pPr>
        <w:pStyle w:val="Brezrazmikov"/>
        <w:jc w:val="both"/>
      </w:pPr>
      <w:r>
        <w:t xml:space="preserve">Za podrobnosti </w:t>
      </w:r>
      <w:r w:rsidR="004140AF">
        <w:t>glej poglavja 3.2. – 3.</w:t>
      </w:r>
      <w:r w:rsidR="001E25D1">
        <w:t>1</w:t>
      </w:r>
      <w:r w:rsidR="00917907">
        <w:t>1</w:t>
      </w:r>
      <w:r>
        <w:t>.</w:t>
      </w:r>
      <w:r w:rsidR="001E25D1">
        <w:t xml:space="preserve"> </w:t>
      </w:r>
    </w:p>
    <w:p w:rsidR="00C27765" w:rsidRDefault="00C27765" w:rsidP="00F93045">
      <w:pPr>
        <w:pStyle w:val="Brezrazmikov"/>
        <w:jc w:val="both"/>
      </w:pPr>
    </w:p>
    <w:p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rsidR="00816226" w:rsidRDefault="00341E0E" w:rsidP="00816226">
      <w:pPr>
        <w:pStyle w:val="Brezrazmikov"/>
        <w:jc w:val="both"/>
      </w:pPr>
      <w:hyperlink r:id="rId9" w:history="1">
        <w:r w:rsidR="00816226" w:rsidRPr="007077DD">
          <w:rPr>
            <w:rStyle w:val="Hiperpovezava"/>
            <w:sz w:val="20"/>
          </w:rPr>
          <w:t>http://www.zzzs.si/ZZZS/info/egradiva.nsf/o/79042846984E856AC12574DE00397849?OpenDocument</w:t>
        </w:r>
      </w:hyperlink>
      <w:r w:rsidR="00816226">
        <w:t xml:space="preserve">. </w:t>
      </w:r>
    </w:p>
    <w:p w:rsidR="00B229DD" w:rsidRDefault="00B229DD" w:rsidP="00F93045">
      <w:pPr>
        <w:pStyle w:val="Brezrazmikov"/>
        <w:jc w:val="both"/>
      </w:pPr>
    </w:p>
    <w:p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rsidR="00816226" w:rsidRDefault="00816226" w:rsidP="00F93045">
      <w:pPr>
        <w:pStyle w:val="Brezrazmikov"/>
        <w:jc w:val="both"/>
      </w:pPr>
    </w:p>
    <w:p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 xml:space="preserve">naroča na novo in jo bo uporabljal le za izmenjevanje podatkov, navedenih v prvem odstavku,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p>
    <w:p w:rsidR="004D2787" w:rsidRDefault="004D2787" w:rsidP="005258F1">
      <w:pPr>
        <w:pStyle w:val="Brezrazmikov"/>
        <w:jc w:val="both"/>
      </w:pPr>
    </w:p>
    <w:p w:rsidR="004D2787" w:rsidRDefault="004D2787" w:rsidP="005258F1">
      <w:pPr>
        <w:pStyle w:val="Brezrazmikov"/>
        <w:jc w:val="both"/>
      </w:pPr>
    </w:p>
    <w:p w:rsidR="00591C8D" w:rsidRPr="009E4EC9" w:rsidRDefault="007759A9" w:rsidP="006139DA">
      <w:pPr>
        <w:pStyle w:val="Naslov3"/>
      </w:pPr>
      <w:bookmarkStart w:id="7" w:name="_Toc38612321"/>
      <w:r>
        <w:t>2.</w:t>
      </w:r>
      <w:r w:rsidR="00591C8D" w:rsidRPr="009E4EC9">
        <w:t xml:space="preserve">2.2 </w:t>
      </w:r>
      <w:r w:rsidR="000F68B4">
        <w:t>Pooblastilo</w:t>
      </w:r>
      <w:r w:rsidR="00591C8D" w:rsidRPr="009E4EC9">
        <w:t xml:space="preserve"> za dostop do podatkov o poobla</w:t>
      </w:r>
      <w:r w:rsidR="00C27765">
        <w:t>stilih oseb</w:t>
      </w:r>
      <w:r w:rsidR="00591C8D" w:rsidRPr="009E4EC9">
        <w:t xml:space="preserve"> izvajalca oz. dobavitelja</w:t>
      </w:r>
      <w:bookmarkEnd w:id="7"/>
    </w:p>
    <w:p w:rsidR="00591C8D" w:rsidRDefault="00591C8D" w:rsidP="005258F1">
      <w:pPr>
        <w:pStyle w:val="Brezrazmikov"/>
        <w:jc w:val="both"/>
      </w:pPr>
    </w:p>
    <w:p w:rsidR="00035823" w:rsidRDefault="00C27765" w:rsidP="009E4EC9">
      <w:pPr>
        <w:pStyle w:val="Brezrazmikov"/>
        <w:jc w:val="both"/>
      </w:pPr>
      <w:r>
        <w:t xml:space="preserve">Izvajalci in dobavitelji imajo na portalu možnost spremljati, katere osebe lahko v njihovem imenu uporabljajo elektronske </w:t>
      </w:r>
      <w:r w:rsidR="004140AF">
        <w:t>storitve ZZZS (glej poglavje 3.1</w:t>
      </w:r>
      <w:r w:rsidR="00917907">
        <w:t>2</w:t>
      </w:r>
      <w:r>
        <w:t xml:space="preserve">.). </w:t>
      </w:r>
      <w:r w:rsidR="009E4EC9">
        <w:t xml:space="preserve">Za dostop do </w:t>
      </w:r>
      <w:r>
        <w:t xml:space="preserve">teh </w:t>
      </w:r>
      <w:r w:rsidR="009E4EC9">
        <w:t>podatkov mora uporabnik por</w:t>
      </w:r>
      <w:r w:rsidR="00035823">
        <w:t xml:space="preserve">tala imeti posebno pooblastilo. </w:t>
      </w:r>
    </w:p>
    <w:p w:rsidR="00035823" w:rsidRDefault="00035823" w:rsidP="009E4EC9">
      <w:pPr>
        <w:pStyle w:val="Brezrazmikov"/>
        <w:jc w:val="both"/>
      </w:pPr>
    </w:p>
    <w:p w:rsidR="009E4EC9" w:rsidRDefault="009E4EC9" w:rsidP="009E4EC9">
      <w:pPr>
        <w:pStyle w:val="Brezrazmikov"/>
        <w:jc w:val="both"/>
      </w:pP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422BFA">
        <w:rPr>
          <w:b/>
          <w:shd w:val="clear" w:color="auto" w:fill="EAF1DD" w:themeFill="accent3" w:themeFillTint="33"/>
        </w:rPr>
        <w:t>I002 – Urejevalec pooblastil</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rsidR="009E4EC9" w:rsidRDefault="00341E0E" w:rsidP="009E4EC9">
      <w:pPr>
        <w:pStyle w:val="Brezrazmikov"/>
        <w:jc w:val="both"/>
      </w:pPr>
      <w:hyperlink r:id="rId10" w:history="1">
        <w:r w:rsidR="009E4EC9" w:rsidRPr="007077DD">
          <w:rPr>
            <w:rStyle w:val="Hiperpovezava"/>
            <w:sz w:val="20"/>
          </w:rPr>
          <w:t>http://www.zzzs.si/ZZZS/info/egradiva.nsf/o/79042846984E856AC12574DE00397849?OpenDocument</w:t>
        </w:r>
      </w:hyperlink>
      <w:r w:rsidR="009E4EC9">
        <w:t xml:space="preserve">. </w:t>
      </w:r>
    </w:p>
    <w:p w:rsidR="009E4EC9" w:rsidRDefault="009E4EC9" w:rsidP="005258F1">
      <w:pPr>
        <w:pStyle w:val="Brezrazmikov"/>
        <w:jc w:val="both"/>
        <w:rPr>
          <w:b/>
        </w:rPr>
      </w:pPr>
    </w:p>
    <w:p w:rsidR="00035823" w:rsidRPr="00035823" w:rsidRDefault="00035823" w:rsidP="005258F1">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digitalnega potrdila iz profesionalne kartice, ker ZZZS izdaja profesionalno kartico le za osebe, ki uporabljajo elektronske storitve ZZZS v imenu izvajalcev in dobaviteljev, ki imajo sklenjeno pogodbo z ZZZS. </w:t>
      </w:r>
    </w:p>
    <w:p w:rsidR="00035823" w:rsidRDefault="00035823" w:rsidP="005258F1">
      <w:pPr>
        <w:pStyle w:val="Brezrazmikov"/>
        <w:jc w:val="both"/>
        <w:rPr>
          <w:b/>
        </w:rPr>
      </w:pPr>
    </w:p>
    <w:p w:rsidR="009E4EC9" w:rsidRDefault="009E4EC9" w:rsidP="005258F1">
      <w:pPr>
        <w:pStyle w:val="Brezrazmikov"/>
        <w:jc w:val="both"/>
        <w:rPr>
          <w:b/>
        </w:rPr>
      </w:pPr>
    </w:p>
    <w:p w:rsidR="009E4EC9" w:rsidRDefault="007759A9" w:rsidP="006139DA">
      <w:pPr>
        <w:pStyle w:val="Naslov3"/>
      </w:pPr>
      <w:bookmarkStart w:id="8" w:name="_Toc38612322"/>
      <w:r>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8"/>
    </w:p>
    <w:p w:rsidR="009E4EC9" w:rsidRDefault="009E4EC9" w:rsidP="005258F1">
      <w:pPr>
        <w:pStyle w:val="Brezrazmikov"/>
        <w:jc w:val="both"/>
        <w:rPr>
          <w:b/>
        </w:rPr>
      </w:pPr>
    </w:p>
    <w:p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4140AF">
        <w:t xml:space="preserve"> (glej poglavja 3.1</w:t>
      </w:r>
      <w:r w:rsidR="00917907">
        <w:t>3</w:t>
      </w:r>
      <w:r w:rsidR="004140AF">
        <w:t>. – 3.1</w:t>
      </w:r>
      <w:r w:rsidR="00917907">
        <w:t>5</w:t>
      </w:r>
      <w:r w:rsidR="009629D3">
        <w:t>.)</w:t>
      </w:r>
      <w:r>
        <w:t>.</w:t>
      </w:r>
    </w:p>
    <w:p w:rsidR="00C27765" w:rsidRDefault="00C27765" w:rsidP="005258F1">
      <w:pPr>
        <w:pStyle w:val="Brezrazmikov"/>
        <w:jc w:val="both"/>
      </w:pPr>
    </w:p>
    <w:p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porabnik pošiljk o cenah zdravil</w:t>
      </w:r>
      <w:r>
        <w:t>.</w:t>
      </w:r>
      <w:r>
        <w:rPr>
          <w:b/>
        </w:rPr>
        <w:t xml:space="preserve"> </w:t>
      </w:r>
      <w:r>
        <w:t xml:space="preserve">Obrazec je objavljen kot priloga k </w:t>
      </w:r>
      <w:r w:rsidRPr="00BF506E">
        <w:rPr>
          <w:b/>
        </w:rPr>
        <w:t>Navodilu o profesionalni kartici</w:t>
      </w:r>
      <w:r>
        <w:t>, ki je dostopno na</w:t>
      </w:r>
    </w:p>
    <w:p w:rsidR="0089063F" w:rsidRDefault="00341E0E" w:rsidP="0089063F">
      <w:pPr>
        <w:pStyle w:val="Brezrazmikov"/>
        <w:jc w:val="both"/>
      </w:pPr>
      <w:hyperlink r:id="rId11" w:history="1">
        <w:r w:rsidR="0089063F" w:rsidRPr="007077DD">
          <w:rPr>
            <w:rStyle w:val="Hiperpovezava"/>
            <w:sz w:val="20"/>
          </w:rPr>
          <w:t>http://www.zzzs.si/ZZZS/info/egradiva.nsf/o/79042846984E856AC12574DE00397849?OpenDocument</w:t>
        </w:r>
      </w:hyperlink>
      <w:r w:rsidR="0089063F">
        <w:t xml:space="preserve">. </w:t>
      </w:r>
    </w:p>
    <w:p w:rsidR="0089063F" w:rsidRPr="00035823" w:rsidRDefault="0089063F" w:rsidP="005258F1">
      <w:pPr>
        <w:pStyle w:val="Brezrazmikov"/>
        <w:jc w:val="both"/>
      </w:pPr>
    </w:p>
    <w:p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rsidR="008458BE" w:rsidRDefault="008458BE" w:rsidP="005258F1">
      <w:pPr>
        <w:pStyle w:val="Brezrazmikov"/>
        <w:jc w:val="both"/>
      </w:pPr>
    </w:p>
    <w:p w:rsidR="00854510" w:rsidRDefault="00854510" w:rsidP="005258F1">
      <w:pPr>
        <w:pStyle w:val="Brezrazmikov"/>
        <w:jc w:val="both"/>
      </w:pPr>
      <w:r>
        <w:t xml:space="preserve">Uporabnik, ki pridobi zgoraj navedeno pooblastilo, lahko uporablja tudi funkcionalnost za dostop do podatkov o cenah zdravil (glej poglavje 3.6.), saj so podatki centralne baze zdravil podlaga za pripravo in uporabo podatkov o cenah zdravil. </w:t>
      </w:r>
    </w:p>
    <w:p w:rsidR="00854510" w:rsidRDefault="00854510" w:rsidP="005258F1">
      <w:pPr>
        <w:pStyle w:val="Brezrazmikov"/>
        <w:jc w:val="both"/>
      </w:pPr>
    </w:p>
    <w:p w:rsidR="008718E0" w:rsidRDefault="008718E0" w:rsidP="005258F1">
      <w:pPr>
        <w:pStyle w:val="Brezrazmikov"/>
        <w:jc w:val="both"/>
      </w:pPr>
    </w:p>
    <w:p w:rsidR="001A1372" w:rsidRPr="001A1372" w:rsidRDefault="001A1372" w:rsidP="006139DA">
      <w:pPr>
        <w:pStyle w:val="Naslov3"/>
      </w:pPr>
      <w:bookmarkStart w:id="9" w:name="_Toc38612323"/>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bookmarkEnd w:id="9"/>
    </w:p>
    <w:p w:rsidR="001A1372" w:rsidRDefault="001A1372" w:rsidP="005258F1">
      <w:pPr>
        <w:pStyle w:val="Brezrazmikov"/>
        <w:jc w:val="both"/>
      </w:pPr>
    </w:p>
    <w:p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rsidR="001A1372" w:rsidRDefault="001A1372" w:rsidP="005258F1">
      <w:pPr>
        <w:pStyle w:val="Brezrazmikov"/>
        <w:jc w:val="both"/>
      </w:pPr>
    </w:p>
    <w:p w:rsidR="00E9304C" w:rsidRDefault="00E9304C" w:rsidP="005258F1">
      <w:pPr>
        <w:pStyle w:val="Brezrazmikov"/>
        <w:jc w:val="both"/>
      </w:pPr>
      <w:r>
        <w:t>Izvajalci zdravstvenih storitev, ki imajo sklenjeno pogodbo z ZZZS, s pomočjo portala ZZZS-ju</w:t>
      </w:r>
      <w:r w:rsidR="001E25D1">
        <w:t xml:space="preserve"> </w:t>
      </w:r>
      <w:r>
        <w:t xml:space="preserve">pošiljajo </w:t>
      </w:r>
      <w:r w:rsidR="001E25D1">
        <w:t xml:space="preserve">tudi </w:t>
      </w:r>
      <w:r>
        <w:t xml:space="preserve">spremembe podatkov, priloge in poročila o izvajanju pogodbe z ZZZS. </w:t>
      </w:r>
    </w:p>
    <w:p w:rsidR="001E25D1" w:rsidRDefault="001E25D1" w:rsidP="005258F1">
      <w:pPr>
        <w:pStyle w:val="Brezrazmikov"/>
        <w:jc w:val="both"/>
      </w:pPr>
    </w:p>
    <w:p w:rsidR="001E25D1" w:rsidRDefault="001E25D1" w:rsidP="005258F1">
      <w:pPr>
        <w:pStyle w:val="Brezrazmikov"/>
        <w:jc w:val="both"/>
      </w:pPr>
      <w:r>
        <w:t>Uporaba teh funkcionalnosti portala je opisana v poglavjih 3.1</w:t>
      </w:r>
      <w:r w:rsidR="00917907">
        <w:t>6</w:t>
      </w:r>
      <w:r>
        <w:t>. – 3.</w:t>
      </w:r>
      <w:r w:rsidR="00460576">
        <w:t>2</w:t>
      </w:r>
      <w:r w:rsidR="00917907">
        <w:t>2</w:t>
      </w:r>
      <w:r>
        <w:t xml:space="preserve">. </w:t>
      </w:r>
    </w:p>
    <w:p w:rsidR="00E9304C" w:rsidRDefault="00E9304C" w:rsidP="005258F1">
      <w:pPr>
        <w:pStyle w:val="Brezrazmikov"/>
        <w:jc w:val="both"/>
      </w:pPr>
    </w:p>
    <w:p w:rsidR="001A1372" w:rsidRDefault="001A1372" w:rsidP="005258F1">
      <w:pPr>
        <w:pStyle w:val="Brezrazmikov"/>
        <w:jc w:val="both"/>
      </w:pPr>
      <w:r>
        <w:t>Za</w:t>
      </w:r>
      <w:r w:rsidR="00422BFA">
        <w:t xml:space="preserve"> uporabo teh funkcionalnosti</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rsidR="00FE7306" w:rsidRDefault="00341E0E" w:rsidP="00FE7306">
      <w:pPr>
        <w:pStyle w:val="Brezrazmikov"/>
        <w:jc w:val="both"/>
      </w:pPr>
      <w:hyperlink r:id="rId12" w:history="1">
        <w:r w:rsidR="00FE7306" w:rsidRPr="007077DD">
          <w:rPr>
            <w:rStyle w:val="Hiperpovezava"/>
            <w:sz w:val="20"/>
          </w:rPr>
          <w:t>http://www.zzzs.si/ZZZS/info/egradiva.nsf/o/79042846984E856AC12574DE00397849?OpenDocument</w:t>
        </w:r>
      </w:hyperlink>
      <w:r w:rsidR="00FE7306">
        <w:t xml:space="preserve">. </w:t>
      </w:r>
    </w:p>
    <w:p w:rsidR="001A1372" w:rsidRDefault="001A1372" w:rsidP="005258F1">
      <w:pPr>
        <w:pStyle w:val="Brezrazmikov"/>
        <w:jc w:val="both"/>
      </w:pPr>
    </w:p>
    <w:p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rsidR="000F68B4" w:rsidRDefault="000F68B4" w:rsidP="005258F1">
      <w:pPr>
        <w:pStyle w:val="Brezrazmikov"/>
        <w:jc w:val="both"/>
      </w:pPr>
    </w:p>
    <w:p w:rsidR="001A1372" w:rsidRDefault="001A1372" w:rsidP="005258F1">
      <w:pPr>
        <w:pStyle w:val="Brezrazmikov"/>
        <w:jc w:val="both"/>
      </w:pPr>
    </w:p>
    <w:p w:rsidR="008718E0" w:rsidRPr="009E4EC9" w:rsidRDefault="001A1372" w:rsidP="006139DA">
      <w:pPr>
        <w:pStyle w:val="Naslov3"/>
      </w:pPr>
      <w:bookmarkStart w:id="10" w:name="_Toc38612324"/>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0"/>
    </w:p>
    <w:p w:rsidR="008718E0" w:rsidRDefault="008718E0" w:rsidP="005258F1">
      <w:pPr>
        <w:pStyle w:val="Brezrazmikov"/>
        <w:jc w:val="both"/>
      </w:pPr>
    </w:p>
    <w:p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(najava nadzora, zahteva za posredovanje dokumentacije, osnutek 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r w:rsidR="001E25D1">
        <w:t>Opis funkcionalnosti je v poglavju 3.</w:t>
      </w:r>
      <w:r w:rsidR="00460576">
        <w:t>2</w:t>
      </w:r>
      <w:r w:rsidR="00917907">
        <w:t>3</w:t>
      </w:r>
      <w:r w:rsidR="001E25D1">
        <w:t>.</w:t>
      </w:r>
    </w:p>
    <w:p w:rsidR="008718E0" w:rsidRDefault="008718E0" w:rsidP="008718E0">
      <w:pPr>
        <w:pStyle w:val="Brezrazmikov"/>
        <w:jc w:val="both"/>
      </w:pPr>
    </w:p>
    <w:p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rsidR="008718E0" w:rsidRDefault="00341E0E" w:rsidP="008718E0">
      <w:pPr>
        <w:pStyle w:val="Brezrazmikov"/>
        <w:jc w:val="both"/>
      </w:pPr>
      <w:hyperlink r:id="rId13" w:history="1">
        <w:r w:rsidR="008718E0" w:rsidRPr="007077DD">
          <w:rPr>
            <w:rStyle w:val="Hiperpovezava"/>
            <w:sz w:val="20"/>
          </w:rPr>
          <w:t>http://www.zzzs.si/ZZZS/info/egradiva.nsf/o/79042846984E856AC12574DE00397849?OpenDocument</w:t>
        </w:r>
      </w:hyperlink>
      <w:r w:rsidR="008718E0">
        <w:t xml:space="preserve">. </w:t>
      </w:r>
    </w:p>
    <w:p w:rsidR="008718E0" w:rsidRDefault="008718E0" w:rsidP="008718E0">
      <w:pPr>
        <w:pStyle w:val="Brezrazmikov"/>
        <w:jc w:val="both"/>
        <w:rPr>
          <w:b/>
        </w:rPr>
      </w:pPr>
    </w:p>
    <w:p w:rsidR="008718E0" w:rsidRPr="00035823"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rsidR="008718E0" w:rsidRDefault="008718E0" w:rsidP="005258F1">
      <w:pPr>
        <w:pStyle w:val="Brezrazmikov"/>
        <w:jc w:val="both"/>
      </w:pPr>
    </w:p>
    <w:p w:rsidR="009629D3" w:rsidRDefault="009629D3" w:rsidP="005258F1">
      <w:pPr>
        <w:pStyle w:val="Brezrazmikov"/>
        <w:jc w:val="both"/>
      </w:pPr>
    </w:p>
    <w:p w:rsidR="009E4EC9" w:rsidRPr="009E4EC9" w:rsidRDefault="007759A9" w:rsidP="006139DA">
      <w:pPr>
        <w:pStyle w:val="Naslov3"/>
      </w:pPr>
      <w:bookmarkStart w:id="11" w:name="_Toc38612325"/>
      <w:r>
        <w:t>2.</w:t>
      </w:r>
      <w:r w:rsidR="00FE7306">
        <w:t>2.6</w:t>
      </w:r>
      <w:r w:rsidR="009E4EC9" w:rsidRPr="009E4EC9">
        <w:t>. Kam poslati izpolnjen obrazec</w:t>
      </w:r>
      <w:bookmarkEnd w:id="11"/>
    </w:p>
    <w:p w:rsidR="009E4EC9" w:rsidRDefault="009E4EC9" w:rsidP="005258F1">
      <w:pPr>
        <w:pStyle w:val="Brezrazmikov"/>
        <w:jc w:val="both"/>
      </w:pPr>
    </w:p>
    <w:p w:rsidR="00BF506E" w:rsidRDefault="009E1C29" w:rsidP="00F93045">
      <w:pPr>
        <w:pStyle w:val="Brezrazmikov"/>
        <w:jc w:val="both"/>
      </w:pPr>
      <w:r>
        <w:t xml:space="preserve">Podpisan in žigosan </w:t>
      </w:r>
      <w:r w:rsidR="006A4AED">
        <w:t>obrazec</w:t>
      </w:r>
      <w:r>
        <w:t xml:space="preserve"> izvajalec ali dobavitelj posreduje na</w:t>
      </w:r>
      <w:r w:rsidR="00BF506E">
        <w:t xml:space="preserve"> naslov:</w:t>
      </w:r>
    </w:p>
    <w:p w:rsidR="00BF506E" w:rsidRPr="00FE7306" w:rsidRDefault="00BF506E" w:rsidP="00BF506E">
      <w:pPr>
        <w:pStyle w:val="Brezrazmikov"/>
        <w:ind w:left="708"/>
        <w:jc w:val="both"/>
        <w:rPr>
          <w:b/>
        </w:rPr>
      </w:pPr>
      <w:r w:rsidRPr="00FE7306">
        <w:rPr>
          <w:b/>
        </w:rPr>
        <w:t>ZZZS</w:t>
      </w:r>
      <w:r w:rsidR="009E1C29" w:rsidRPr="00FE7306">
        <w:rPr>
          <w:b/>
        </w:rPr>
        <w:t xml:space="preserve"> </w:t>
      </w:r>
    </w:p>
    <w:p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rsidR="009E1C29" w:rsidRPr="00FE7306" w:rsidRDefault="00FE7306" w:rsidP="00BF506E">
      <w:pPr>
        <w:pStyle w:val="Brezrazmikov"/>
        <w:ind w:left="708"/>
        <w:jc w:val="both"/>
        <w:rPr>
          <w:b/>
        </w:rPr>
      </w:pPr>
      <w:r w:rsidRPr="00FE7306">
        <w:rPr>
          <w:b/>
        </w:rPr>
        <w:t>1507 Ljubljana</w:t>
      </w:r>
    </w:p>
    <w:p w:rsidR="007F4623" w:rsidRDefault="007F4623" w:rsidP="00F93045">
      <w:pPr>
        <w:pStyle w:val="Brezrazmikov"/>
        <w:jc w:val="both"/>
      </w:pPr>
    </w:p>
    <w:p w:rsidR="009629D3" w:rsidRDefault="009629D3" w:rsidP="00F93045">
      <w:pPr>
        <w:pStyle w:val="Brezrazmikov"/>
        <w:jc w:val="both"/>
      </w:pPr>
    </w:p>
    <w:p w:rsidR="009E4EC9" w:rsidRPr="009E4EC9" w:rsidRDefault="007759A9" w:rsidP="006139DA">
      <w:pPr>
        <w:pStyle w:val="Naslov3"/>
      </w:pPr>
      <w:bookmarkStart w:id="12" w:name="_Toc38612326"/>
      <w:r>
        <w:t>2.</w:t>
      </w:r>
      <w:r w:rsidR="00FE7306">
        <w:t>2.7</w:t>
      </w:r>
      <w:r w:rsidR="009E4EC9" w:rsidRPr="009E4EC9">
        <w:t>. Prijava sprememb</w:t>
      </w:r>
      <w:bookmarkEnd w:id="12"/>
    </w:p>
    <w:p w:rsidR="009E4EC9" w:rsidRDefault="009E4EC9" w:rsidP="00F93045">
      <w:pPr>
        <w:pStyle w:val="Brezrazmikov"/>
        <w:jc w:val="both"/>
      </w:pPr>
    </w:p>
    <w:p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 xml:space="preserve">. </w:t>
      </w:r>
    </w:p>
    <w:p w:rsidR="009E1C29" w:rsidRDefault="009E1C29" w:rsidP="00F93045">
      <w:pPr>
        <w:pStyle w:val="Brezrazmikov"/>
        <w:jc w:val="both"/>
      </w:pPr>
    </w:p>
    <w:p w:rsidR="007F4623" w:rsidRDefault="007F4623" w:rsidP="00F93045">
      <w:pPr>
        <w:pStyle w:val="Brezrazmikov"/>
        <w:jc w:val="both"/>
      </w:pPr>
    </w:p>
    <w:p w:rsidR="009629D3" w:rsidRDefault="009629D3" w:rsidP="00F93045">
      <w:pPr>
        <w:pStyle w:val="Brezrazmikov"/>
        <w:jc w:val="both"/>
      </w:pPr>
    </w:p>
    <w:p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rsidR="007F4623" w:rsidRPr="00993673" w:rsidRDefault="007F4623" w:rsidP="006139DA">
      <w:pPr>
        <w:pStyle w:val="Naslov1"/>
      </w:pPr>
      <w:bookmarkStart w:id="13" w:name="_Toc38612327"/>
      <w:r w:rsidRPr="00993673">
        <w:t>3. Uporaba portala</w:t>
      </w:r>
      <w:bookmarkEnd w:id="13"/>
    </w:p>
    <w:p w:rsidR="007F4623" w:rsidRDefault="007F4623" w:rsidP="00F93045">
      <w:pPr>
        <w:pStyle w:val="Brezrazmikov"/>
        <w:jc w:val="both"/>
      </w:pPr>
    </w:p>
    <w:p w:rsidR="009E1C29" w:rsidRDefault="007F4623" w:rsidP="00F93045">
      <w:pPr>
        <w:pStyle w:val="Brezrazmikov"/>
        <w:jc w:val="both"/>
      </w:pPr>
      <w:r>
        <w:t xml:space="preserve">Portal se nahaja na spletnem naslovu </w:t>
      </w:r>
      <w:hyperlink r:id="rId14" w:history="1">
        <w:r w:rsidRPr="004140AF">
          <w:rPr>
            <w:rStyle w:val="Hiperpovezava"/>
            <w:sz w:val="24"/>
          </w:rPr>
          <w:t>https://izvajalec.zzzs.si</w:t>
        </w:r>
      </w:hyperlink>
      <w:r w:rsidR="00FB1B22">
        <w:t>.</w:t>
      </w:r>
      <w:r w:rsidR="00E62E06">
        <w:t xml:space="preserve"> </w:t>
      </w:r>
    </w:p>
    <w:p w:rsidR="001C3A06" w:rsidRDefault="001C3A06" w:rsidP="00F93045">
      <w:pPr>
        <w:pStyle w:val="Brezrazmikov"/>
        <w:jc w:val="both"/>
      </w:pPr>
    </w:p>
    <w:p w:rsidR="00F93045" w:rsidRDefault="007F4623" w:rsidP="00F93045">
      <w:pPr>
        <w:pStyle w:val="Brezrazmikov"/>
        <w:jc w:val="both"/>
      </w:pPr>
      <w:r>
        <w:t xml:space="preserve">Pri vstopu </w:t>
      </w:r>
      <w:r w:rsidR="00F93045">
        <w:t xml:space="preserve">v </w:t>
      </w:r>
      <w:r>
        <w:t xml:space="preserve">portal </w:t>
      </w:r>
      <w:r w:rsidR="00F93045">
        <w:t>uporabnik izb</w:t>
      </w:r>
      <w:r w:rsidR="00C6233D">
        <w:t>e</w:t>
      </w:r>
      <w:r w:rsidR="00F93045">
        <w:t>r</w:t>
      </w:r>
      <w:r w:rsidR="00C6233D">
        <w:t>e</w:t>
      </w:r>
      <w:r w:rsidR="00F93045">
        <w:t xml:space="preserve"> digitalno potrdilo.</w:t>
      </w:r>
    </w:p>
    <w:p w:rsidR="00F93045" w:rsidRDefault="00F93045" w:rsidP="00F93045">
      <w:pPr>
        <w:pStyle w:val="Brezrazmikov"/>
        <w:jc w:val="both"/>
      </w:pPr>
    </w:p>
    <w:p w:rsidR="009629D3" w:rsidRDefault="009629D3" w:rsidP="00F93045">
      <w:pPr>
        <w:pStyle w:val="Brezrazmikov"/>
        <w:jc w:val="both"/>
      </w:pPr>
    </w:p>
    <w:p w:rsidR="007F4623" w:rsidRPr="00993673" w:rsidRDefault="007F4623" w:rsidP="006139DA">
      <w:pPr>
        <w:pStyle w:val="Naslov2"/>
      </w:pPr>
      <w:bookmarkStart w:id="14" w:name="_Toc38612328"/>
      <w:r w:rsidRPr="00993673">
        <w:t>3.1. Vstopna stran</w:t>
      </w:r>
      <w:bookmarkEnd w:id="14"/>
    </w:p>
    <w:p w:rsidR="007F4623" w:rsidRDefault="007F4623" w:rsidP="00F93045">
      <w:pPr>
        <w:pStyle w:val="Brezrazmikov"/>
        <w:jc w:val="both"/>
      </w:pPr>
    </w:p>
    <w:p w:rsidR="009629D3" w:rsidRDefault="007F4623" w:rsidP="00F93045">
      <w:pPr>
        <w:pStyle w:val="Brezrazmikov"/>
        <w:jc w:val="both"/>
      </w:pPr>
      <w:r>
        <w:t xml:space="preserve">Po uspešnem vstopu se prikaže vstopna stran, ki je prikazana na sliki </w:t>
      </w:r>
      <w:r w:rsidR="004140AF">
        <w:t>1</w:t>
      </w:r>
      <w:r w:rsidR="00F93045">
        <w:t>.</w:t>
      </w:r>
      <w:r w:rsidR="005D6CC9">
        <w:t xml:space="preserve"> </w:t>
      </w:r>
    </w:p>
    <w:p w:rsidR="009629D3" w:rsidRDefault="009629D3" w:rsidP="00F93045">
      <w:pPr>
        <w:pStyle w:val="Brezrazmikov"/>
        <w:jc w:val="both"/>
      </w:pPr>
    </w:p>
    <w:p w:rsidR="007F4623" w:rsidRDefault="005D6CC9" w:rsidP="00F93045">
      <w:pPr>
        <w:pStyle w:val="Brezrazmikov"/>
        <w:jc w:val="both"/>
      </w:pPr>
      <w:r>
        <w:t xml:space="preserve">Na vseh slikah v tem navodilu so prikazani izmišljeni podatki. </w:t>
      </w:r>
    </w:p>
    <w:p w:rsidR="00147A09" w:rsidRDefault="00147A09" w:rsidP="00F93045">
      <w:pPr>
        <w:pStyle w:val="Brezrazmikov"/>
        <w:jc w:val="both"/>
      </w:pPr>
    </w:p>
    <w:p w:rsidR="00F93045" w:rsidRDefault="00FE15BA" w:rsidP="00427B3C">
      <w:pPr>
        <w:pStyle w:val="Brezrazmikov"/>
        <w:jc w:val="center"/>
      </w:pPr>
      <w:r>
        <w:rPr>
          <w:noProof/>
          <w:lang w:eastAsia="sl-SI"/>
        </w:rPr>
        <w:drawing>
          <wp:inline distT="0" distB="0" distL="0" distR="0" wp14:anchorId="3BC2C2FD" wp14:editId="39BF46D1">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rsidR="000C037A" w:rsidRDefault="000C037A" w:rsidP="00F93045">
      <w:pPr>
        <w:pStyle w:val="Brezrazmikov"/>
        <w:jc w:val="both"/>
      </w:pPr>
    </w:p>
    <w:p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 xml:space="preserve">v imenu katerega </w:t>
      </w:r>
      <w:r w:rsidR="00C6233D" w:rsidRPr="000F68B4">
        <w:rPr>
          <w:b/>
        </w:rPr>
        <w:t xml:space="preserve">uporabnik </w:t>
      </w:r>
      <w:r w:rsidRPr="000F68B4">
        <w:rPr>
          <w:b/>
        </w:rPr>
        <w:t>trenutno uporablja portal</w:t>
      </w:r>
      <w:r>
        <w:t xml:space="preserve">. Če je </w:t>
      </w:r>
      <w:r w:rsidR="00C6233D">
        <w:t xml:space="preserve">uporabnik </w:t>
      </w:r>
      <w:r>
        <w:t>pooblaščen za uporabo portala v imenu več izvajalcev oz. dobaviteljev, lahko v seznamu izbere drugega izvajalca oz. dobavitelja. Ob tem se vsebina prikazanih podatkov spremeni v tist</w:t>
      </w:r>
      <w:r w:rsidR="005156D7">
        <w:t>o</w:t>
      </w:r>
      <w:r w:rsidR="00BB700D">
        <w:t>, ki velja</w:t>
      </w:r>
      <w:r>
        <w:t xml:space="preserve"> za izbranega izvajalca oz. dobavitelja. </w:t>
      </w:r>
    </w:p>
    <w:p w:rsidR="000C037A" w:rsidRDefault="000C037A" w:rsidP="00F93045">
      <w:pPr>
        <w:pStyle w:val="Brezrazmikov"/>
        <w:jc w:val="both"/>
      </w:pPr>
    </w:p>
    <w:p w:rsidR="009629D3" w:rsidRDefault="009629D3" w:rsidP="00F93045">
      <w:pPr>
        <w:pStyle w:val="Brezrazmikov"/>
        <w:jc w:val="both"/>
      </w:pPr>
      <w:r>
        <w:t xml:space="preserve">Na levi strani je prikazan </w:t>
      </w:r>
      <w:r w:rsidRPr="000F68B4">
        <w:rPr>
          <w:b/>
        </w:rPr>
        <w:t>meni</w:t>
      </w:r>
      <w:r>
        <w:t>, s pomočjo katerega uporabnik dostopa do funkcionalnosti portala, za katere je pooblaščen.</w:t>
      </w:r>
      <w:r w:rsidR="000F68B4">
        <w:t xml:space="preserve"> Nabor prikazanih menijskih izbor je odvisen od pooblastil uporabnika. </w:t>
      </w:r>
    </w:p>
    <w:p w:rsidR="009629D3" w:rsidRDefault="009629D3" w:rsidP="00F93045">
      <w:pPr>
        <w:pStyle w:val="Brezrazmikov"/>
        <w:jc w:val="both"/>
      </w:pPr>
    </w:p>
    <w:p w:rsidR="007F4623"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uporabnik pridobi podrobne podatke o teh pošiljkah.</w:t>
      </w:r>
      <w:r>
        <w:t xml:space="preserve"> </w:t>
      </w:r>
      <w:r w:rsidR="00760835">
        <w:t xml:space="preserve">Prikazano število </w:t>
      </w:r>
      <w:proofErr w:type="spellStart"/>
      <w:r w:rsidR="00760835">
        <w:t>neprevzetih</w:t>
      </w:r>
      <w:proofErr w:type="spellEnd"/>
      <w:r w:rsidR="00760835">
        <w:t xml:space="preserve"> pošiljk se nanaša na pošiljke cenikov, obdobnih obračunov in podatkov o izbirah osebnih zdravnikov iz zadnjih treh let, pri pošiljkah obračuna zdravstvenih storitev pa na obdobje zadnjega leta.</w:t>
      </w:r>
    </w:p>
    <w:p w:rsidR="00B1629D" w:rsidRDefault="00B1629D" w:rsidP="00F93045">
      <w:pPr>
        <w:pStyle w:val="Brezrazmikov"/>
        <w:jc w:val="both"/>
      </w:pPr>
    </w:p>
    <w:p w:rsidR="009629D3" w:rsidRDefault="009629D3" w:rsidP="00F93045">
      <w:pPr>
        <w:pStyle w:val="Brezrazmikov"/>
        <w:jc w:val="both"/>
      </w:pPr>
    </w:p>
    <w:p w:rsidR="007F4623" w:rsidRPr="00993673" w:rsidRDefault="007F4623" w:rsidP="006139DA">
      <w:pPr>
        <w:pStyle w:val="Naslov2"/>
      </w:pPr>
      <w:bookmarkStart w:id="15" w:name="_Toc38612329"/>
      <w:r w:rsidRPr="00993673">
        <w:t>3.2. Ceniki</w:t>
      </w:r>
      <w:bookmarkEnd w:id="15"/>
    </w:p>
    <w:p w:rsidR="007F4623" w:rsidRDefault="007F4623" w:rsidP="00F93045">
      <w:pPr>
        <w:pStyle w:val="Brezrazmikov"/>
        <w:jc w:val="both"/>
      </w:pPr>
    </w:p>
    <w:p w:rsidR="007F4623" w:rsidRDefault="007F4623" w:rsidP="00F93045">
      <w:pPr>
        <w:pStyle w:val="Brezrazmikov"/>
        <w:jc w:val="both"/>
      </w:pPr>
      <w:r>
        <w:t xml:space="preserve">Z uporabo menijske izbire </w:t>
      </w:r>
      <w:r w:rsidR="00C6233D">
        <w:t xml:space="preserve">»Ceniki«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rsidR="009273FD" w:rsidRDefault="009273FD" w:rsidP="00F93045">
      <w:pPr>
        <w:pStyle w:val="Brezrazmikov"/>
        <w:jc w:val="both"/>
      </w:pPr>
    </w:p>
    <w:p w:rsidR="004E7EB3" w:rsidRDefault="00B8382F" w:rsidP="00F93045">
      <w:pPr>
        <w:pStyle w:val="Brezrazmikov"/>
        <w:jc w:val="both"/>
      </w:pPr>
      <w:r>
        <w:rPr>
          <w:noProof/>
          <w:lang w:eastAsia="sl-SI"/>
        </w:rPr>
        <w:drawing>
          <wp:inline distT="0" distB="0" distL="0" distR="0" wp14:anchorId="7A0C90C5" wp14:editId="4F1AD565">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4693861"/>
                    </a:xfrm>
                    <a:prstGeom prst="rect">
                      <a:avLst/>
                    </a:prstGeom>
                    <a:ln>
                      <a:solidFill>
                        <a:schemeClr val="accent1"/>
                      </a:solidFill>
                    </a:ln>
                  </pic:spPr>
                </pic:pic>
              </a:graphicData>
            </a:graphic>
          </wp:inline>
        </w:drawing>
      </w:r>
    </w:p>
    <w:p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rsidR="004E7EB3" w:rsidRDefault="004E7EB3" w:rsidP="00F93045">
      <w:pPr>
        <w:pStyle w:val="Brezrazmikov"/>
        <w:jc w:val="both"/>
      </w:pPr>
    </w:p>
    <w:p w:rsidR="000C037A" w:rsidRDefault="000C037A" w:rsidP="00F93045">
      <w:pPr>
        <w:pStyle w:val="Brezrazmikov"/>
        <w:jc w:val="both"/>
      </w:pPr>
      <w:r>
        <w:t xml:space="preserve">Uporabnik </w:t>
      </w:r>
      <w:r w:rsidR="00427B3C">
        <w:t>na tem mestu</w:t>
      </w:r>
      <w:r>
        <w:t xml:space="preserve"> podatke cenika</w:t>
      </w:r>
      <w:r w:rsidR="000F68B4">
        <w:t xml:space="preserve"> lahko</w:t>
      </w:r>
      <w:r>
        <w:t xml:space="preserve"> prenese v informacijski sistem izvajalca oz. dobavitelja. Pre</w:t>
      </w:r>
      <w:r w:rsidR="00B8382F">
        <w:t xml:space="preserve">nos opravi s pritiskom na gumb </w:t>
      </w:r>
      <w:r w:rsidR="00B8382F">
        <w:rPr>
          <w:noProof/>
          <w:lang w:eastAsia="sl-SI"/>
        </w:rPr>
        <w:drawing>
          <wp:inline distT="0" distB="0" distL="0" distR="0" wp14:anchorId="537958E2" wp14:editId="7153C418">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B8382F">
        <w:t>.</w:t>
      </w:r>
      <w:r>
        <w:t xml:space="preserve"> Posamezen cenik lahko prenese večkrat (če je npr. prenesene podatke pomotoma zbrisal).</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rsidR="00C6233D" w:rsidRDefault="00C6233D" w:rsidP="00F93045">
      <w:pPr>
        <w:pStyle w:val="Brezrazmikov"/>
        <w:jc w:val="both"/>
      </w:pPr>
      <w:r>
        <w:t xml:space="preserve">Znak </w:t>
      </w:r>
      <w:r w:rsidR="00B1629D">
        <w:rPr>
          <w:noProof/>
          <w:lang w:eastAsia="sl-SI"/>
        </w:rPr>
        <w:drawing>
          <wp:inline distT="0" distB="0" distL="0" distR="0" wp14:anchorId="3596BF6F" wp14:editId="733AE2C2">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rsidR="000C037A" w:rsidRDefault="000C037A" w:rsidP="00F93045">
      <w:pPr>
        <w:pStyle w:val="Brezrazmikov"/>
        <w:jc w:val="both"/>
      </w:pPr>
    </w:p>
    <w:p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rsidR="007077DD" w:rsidRPr="007077DD" w:rsidRDefault="00341E0E" w:rsidP="007077DD">
      <w:pPr>
        <w:pStyle w:val="Brezrazmikov"/>
        <w:rPr>
          <w:sz w:val="20"/>
        </w:rPr>
      </w:pPr>
      <w:hyperlink r:id="rId19"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rsidR="007077DD" w:rsidRDefault="007077DD" w:rsidP="00F93045">
      <w:pPr>
        <w:pStyle w:val="Brezrazmikov"/>
        <w:jc w:val="both"/>
      </w:pPr>
    </w:p>
    <w:p w:rsidR="004E7EB3" w:rsidRDefault="009273FD" w:rsidP="00F93045">
      <w:pPr>
        <w:pStyle w:val="Brezrazmikov"/>
        <w:jc w:val="both"/>
      </w:pPr>
      <w:r>
        <w:t>Uporabnik z izborom naslova cenika</w:t>
      </w:r>
      <w:r w:rsidR="00552786">
        <w:t xml:space="preserve"> (modro besedilo</w:t>
      </w:r>
      <w:r w:rsidR="003D260E">
        <w:t xml:space="preserve"> v seznamu</w:t>
      </w:r>
      <w:r w:rsidR="007077DD">
        <w:t>)</w:t>
      </w:r>
      <w:r w:rsidR="004E7EB3">
        <w:t xml:space="preserve"> dobi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rsidR="004E7EB3" w:rsidRDefault="004E7EB3" w:rsidP="00F93045">
      <w:pPr>
        <w:pStyle w:val="Brezrazmikov"/>
        <w:jc w:val="both"/>
      </w:pPr>
    </w:p>
    <w:p w:rsidR="004E7EB3" w:rsidRDefault="00B8382F" w:rsidP="00F93045">
      <w:pPr>
        <w:pStyle w:val="Brezrazmikov"/>
        <w:jc w:val="both"/>
      </w:pPr>
      <w:r>
        <w:rPr>
          <w:noProof/>
          <w:lang w:eastAsia="sl-SI"/>
        </w:rPr>
        <w:drawing>
          <wp:inline distT="0" distB="0" distL="0" distR="0" wp14:anchorId="351A19B9" wp14:editId="4559A19A">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5411865"/>
                    </a:xfrm>
                    <a:prstGeom prst="rect">
                      <a:avLst/>
                    </a:prstGeom>
                    <a:ln>
                      <a:solidFill>
                        <a:schemeClr val="accent1"/>
                      </a:solidFill>
                    </a:ln>
                  </pic:spPr>
                </pic:pic>
              </a:graphicData>
            </a:graphic>
          </wp:inline>
        </w:drawing>
      </w:r>
    </w:p>
    <w:p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rsidR="004E7EB3" w:rsidRDefault="004E7EB3"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273FD" w:rsidRDefault="00833864" w:rsidP="00F93045">
      <w:pPr>
        <w:pStyle w:val="Brezrazmikov"/>
        <w:jc w:val="both"/>
      </w:pPr>
      <w:r>
        <w:t>Z izbiro</w:t>
      </w:r>
      <w:r w:rsidR="009273FD">
        <w:t xml:space="preserve"> gumb</w:t>
      </w:r>
      <w:r>
        <w:t>a</w:t>
      </w:r>
      <w:r w:rsidR="004E7EB3">
        <w:t xml:space="preserve"> </w:t>
      </w:r>
      <w:r w:rsidR="00B8382F">
        <w:rPr>
          <w:noProof/>
          <w:lang w:eastAsia="sl-SI"/>
        </w:rPr>
        <w:drawing>
          <wp:inline distT="0" distB="0" distL="0" distR="0" wp14:anchorId="1A997128" wp14:editId="0B96C7B4">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68" cy="179868"/>
                    </a:xfrm>
                    <a:prstGeom prst="rect">
                      <a:avLst/>
                    </a:prstGeom>
                  </pic:spPr>
                </pic:pic>
              </a:graphicData>
            </a:graphic>
          </wp:inline>
        </w:drawing>
      </w:r>
      <w:r w:rsidR="009273FD">
        <w:t xml:space="preserve"> </w:t>
      </w:r>
      <w:r>
        <w:t xml:space="preserve">se </w:t>
      </w:r>
      <w:r w:rsidR="009273FD">
        <w:t xml:space="preserve">prikaže </w:t>
      </w:r>
      <w:r w:rsidR="004E7EB3">
        <w:t>vsebin</w:t>
      </w:r>
      <w:r>
        <w:t>a</w:t>
      </w:r>
      <w:r w:rsidR="004E7EB3">
        <w:t xml:space="preserve"> cenika </w:t>
      </w:r>
      <w:r w:rsidR="009273FD">
        <w:t>v obliki, primerni za tiskanje</w:t>
      </w:r>
      <w:r w:rsidR="004140AF">
        <w:t>, kot je prikazano na sliki 4</w:t>
      </w:r>
      <w:r w:rsidR="009273FD">
        <w:t xml:space="preserve">. </w:t>
      </w:r>
    </w:p>
    <w:p w:rsidR="009273FD" w:rsidRDefault="009273FD" w:rsidP="00F93045">
      <w:pPr>
        <w:pStyle w:val="Brezrazmikov"/>
        <w:jc w:val="both"/>
      </w:pPr>
    </w:p>
    <w:p w:rsidR="004E7EB3" w:rsidRDefault="00B8382F" w:rsidP="00B8382F">
      <w:pPr>
        <w:pStyle w:val="Brezrazmikov"/>
        <w:jc w:val="center"/>
      </w:pPr>
      <w:r>
        <w:rPr>
          <w:noProof/>
          <w:lang w:eastAsia="sl-SI"/>
        </w:rPr>
        <w:drawing>
          <wp:inline distT="0" distB="0" distL="0" distR="0" wp14:anchorId="3277F266" wp14:editId="3E9AFAC3">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8969" cy="4492185"/>
                    </a:xfrm>
                    <a:prstGeom prst="rect">
                      <a:avLst/>
                    </a:prstGeom>
                    <a:ln>
                      <a:solidFill>
                        <a:schemeClr val="accent1"/>
                      </a:solidFill>
                    </a:ln>
                  </pic:spPr>
                </pic:pic>
              </a:graphicData>
            </a:graphic>
          </wp:inline>
        </w:drawing>
      </w:r>
    </w:p>
    <w:p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rsidR="004E7EB3" w:rsidRDefault="004E7EB3" w:rsidP="00F93045">
      <w:pPr>
        <w:pStyle w:val="Brezrazmikov"/>
        <w:jc w:val="both"/>
      </w:pPr>
    </w:p>
    <w:p w:rsidR="006260C8" w:rsidRPr="00993673" w:rsidRDefault="006260C8" w:rsidP="006139DA">
      <w:pPr>
        <w:pStyle w:val="Naslov2"/>
      </w:pPr>
      <w:bookmarkStart w:id="16" w:name="_Toc38612330"/>
      <w:r w:rsidRPr="00993673">
        <w:t>3.3. Obdobni obračuni</w:t>
      </w:r>
      <w:bookmarkEnd w:id="16"/>
    </w:p>
    <w:p w:rsidR="006260C8" w:rsidRDefault="006260C8" w:rsidP="00F93045">
      <w:pPr>
        <w:pStyle w:val="Brezrazmikov"/>
        <w:jc w:val="both"/>
        <w:rPr>
          <w:b/>
        </w:rPr>
      </w:pPr>
    </w:p>
    <w:p w:rsidR="006260C8" w:rsidRDefault="00552786" w:rsidP="006260C8">
      <w:pPr>
        <w:pStyle w:val="Brezrazmikov"/>
        <w:jc w:val="both"/>
      </w:pPr>
      <w:r>
        <w:t>M</w:t>
      </w:r>
      <w:r w:rsidR="006260C8">
        <w:t>enijsk</w:t>
      </w:r>
      <w:r>
        <w:t>a</w:t>
      </w:r>
      <w:r w:rsidR="006260C8">
        <w:t xml:space="preserve"> izbir</w:t>
      </w:r>
      <w:r>
        <w:t>a</w:t>
      </w:r>
      <w:r w:rsidR="006260C8">
        <w:t xml:space="preserve"> »Obdobni obračuni«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rsidR="006260C8" w:rsidRDefault="006260C8" w:rsidP="00F93045">
      <w:pPr>
        <w:pStyle w:val="Brezrazmikov"/>
        <w:jc w:val="both"/>
        <w:rPr>
          <w:b/>
        </w:rPr>
      </w:pPr>
    </w:p>
    <w:p w:rsidR="006260C8" w:rsidRDefault="00906161" w:rsidP="00F93045">
      <w:pPr>
        <w:pStyle w:val="Brezrazmikov"/>
        <w:jc w:val="both"/>
        <w:rPr>
          <w:b/>
        </w:rPr>
      </w:pPr>
      <w:r>
        <w:rPr>
          <w:noProof/>
          <w:lang w:eastAsia="sl-SI"/>
        </w:rPr>
        <w:drawing>
          <wp:inline distT="0" distB="0" distL="0" distR="0" wp14:anchorId="5A92DE29" wp14:editId="4F61A422">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2822758"/>
                    </a:xfrm>
                    <a:prstGeom prst="rect">
                      <a:avLst/>
                    </a:prstGeom>
                    <a:ln>
                      <a:solidFill>
                        <a:schemeClr val="accent1"/>
                      </a:solidFill>
                    </a:ln>
                  </pic:spPr>
                </pic:pic>
              </a:graphicData>
            </a:graphic>
          </wp:inline>
        </w:drawing>
      </w:r>
    </w:p>
    <w:p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rsidR="006260C8" w:rsidRDefault="006260C8" w:rsidP="00F93045">
      <w:pPr>
        <w:pStyle w:val="Brezrazmikov"/>
        <w:jc w:val="both"/>
        <w:rPr>
          <w:b/>
        </w:rPr>
      </w:pPr>
    </w:p>
    <w:p w:rsidR="007148BA" w:rsidRDefault="007148BA" w:rsidP="00F93045">
      <w:pPr>
        <w:pStyle w:val="Brezrazmikov"/>
        <w:jc w:val="both"/>
      </w:pPr>
      <w:r>
        <w:t>Na enak način, kot pri podatkih cenikov</w:t>
      </w:r>
      <w:r w:rsidR="00552786">
        <w:t>,</w:t>
      </w:r>
      <w:r>
        <w:t xml:space="preserve"> je uporabniku na voljo prenos podatkov v njegov informacijski sistem. Dostopen je tudi spremni dopis v </w:t>
      </w:r>
      <w:r w:rsidR="00611A16">
        <w:t xml:space="preserve">obliki </w:t>
      </w:r>
      <w:r>
        <w:t>PDF. Prikazan</w:t>
      </w:r>
      <w:r w:rsidR="00552786">
        <w:t>e so informacije ali je podatke izvajalec že prenesel</w:t>
      </w:r>
      <w:r>
        <w:t xml:space="preserve">. </w:t>
      </w:r>
    </w:p>
    <w:p w:rsidR="007148BA" w:rsidRDefault="007148BA" w:rsidP="00F93045">
      <w:pPr>
        <w:pStyle w:val="Brezrazmikov"/>
        <w:jc w:val="both"/>
      </w:pPr>
    </w:p>
    <w:p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rsidR="007077DD" w:rsidRPr="007077DD" w:rsidRDefault="00341E0E" w:rsidP="007077DD">
      <w:pPr>
        <w:pStyle w:val="Brezrazmikov"/>
        <w:rPr>
          <w:sz w:val="20"/>
        </w:rPr>
      </w:pPr>
      <w:hyperlink r:id="rId24"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rsidR="007077DD" w:rsidRDefault="007077DD" w:rsidP="00F93045">
      <w:pPr>
        <w:pStyle w:val="Brezrazmikov"/>
        <w:jc w:val="both"/>
      </w:pPr>
    </w:p>
    <w:p w:rsidR="007148BA" w:rsidRPr="007148BA" w:rsidRDefault="007148BA" w:rsidP="00F93045">
      <w:pPr>
        <w:pStyle w:val="Brezrazmikov"/>
        <w:jc w:val="both"/>
      </w:pPr>
      <w:r>
        <w:t xml:space="preserve">Z izborom naslova obdobnega obračuna (modro besedilo) uporabnik pridobi podrobne podatke obdobnega obračuna v enaki obliki, kot pri cenikih. </w:t>
      </w:r>
    </w:p>
    <w:p w:rsidR="007148BA" w:rsidRDefault="007148BA" w:rsidP="00F93045">
      <w:pPr>
        <w:pStyle w:val="Brezrazmikov"/>
        <w:jc w:val="both"/>
        <w:rPr>
          <w:b/>
        </w:rPr>
      </w:pPr>
    </w:p>
    <w:p w:rsidR="007148BA" w:rsidRDefault="007148BA" w:rsidP="00F93045">
      <w:pPr>
        <w:pStyle w:val="Brezrazmikov"/>
        <w:jc w:val="both"/>
        <w:rPr>
          <w:b/>
        </w:rPr>
      </w:pPr>
    </w:p>
    <w:p w:rsidR="007148BA" w:rsidRPr="00993673" w:rsidRDefault="007148BA" w:rsidP="006139DA">
      <w:pPr>
        <w:pStyle w:val="Naslov2"/>
      </w:pPr>
      <w:bookmarkStart w:id="17" w:name="_Toc38612331"/>
      <w:r w:rsidRPr="00993673">
        <w:t>3.4. Izbire osebnih zdravnikov</w:t>
      </w:r>
      <w:bookmarkEnd w:id="17"/>
    </w:p>
    <w:p w:rsidR="007148BA" w:rsidRDefault="007148BA" w:rsidP="00F93045">
      <w:pPr>
        <w:pStyle w:val="Brezrazmikov"/>
        <w:jc w:val="both"/>
        <w:rPr>
          <w:b/>
        </w:rPr>
      </w:pPr>
    </w:p>
    <w:p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rsidR="001C3A06" w:rsidRDefault="001C3A06" w:rsidP="00F93045">
      <w:pPr>
        <w:pStyle w:val="Brezrazmikov"/>
        <w:jc w:val="both"/>
      </w:pPr>
    </w:p>
    <w:p w:rsidR="005A727E" w:rsidRDefault="00552786" w:rsidP="00F93045">
      <w:pPr>
        <w:pStyle w:val="Brezrazmikov"/>
        <w:jc w:val="both"/>
      </w:pPr>
      <w:r>
        <w:t>Funkcionalnost je na voljo le uporabnikom, ki do portala dostopajo s profesionalno kartico in pooblastilom</w:t>
      </w:r>
      <w:r w:rsidR="005A727E">
        <w:t xml:space="preserve"> </w:t>
      </w:r>
    </w:p>
    <w:p w:rsidR="005A727E" w:rsidRDefault="005A727E" w:rsidP="005A727E">
      <w:pPr>
        <w:pStyle w:val="Brezrazmikov"/>
        <w:ind w:firstLine="708"/>
        <w:jc w:val="both"/>
      </w:pPr>
      <w:r>
        <w:t xml:space="preserve">19 – Uporabnik pošiljk za izmenjavo podatkov </w:t>
      </w:r>
    </w:p>
    <w:p w:rsidR="00147A09" w:rsidRDefault="00147A09" w:rsidP="00F93045">
      <w:pPr>
        <w:pStyle w:val="Brezrazmikov"/>
        <w:jc w:val="both"/>
      </w:pPr>
    </w:p>
    <w:p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rsidR="00552786" w:rsidRDefault="00552786" w:rsidP="001C3A06">
      <w:pPr>
        <w:pStyle w:val="Brezrazmikov"/>
        <w:ind w:left="708"/>
        <w:jc w:val="both"/>
      </w:pPr>
      <w:r>
        <w:t>1 - Izbrani osebni zdravnik (Splošni, družinski, šolski, IOZ v DSO, pediater),</w:t>
      </w:r>
    </w:p>
    <w:p w:rsidR="00552786" w:rsidRDefault="00552786" w:rsidP="001C3A06">
      <w:pPr>
        <w:pStyle w:val="Brezrazmikov"/>
        <w:ind w:left="708"/>
        <w:jc w:val="both"/>
      </w:pPr>
      <w:r>
        <w:t>2 - Izbrani osebni zdravnik (Ginekolog),</w:t>
      </w:r>
    </w:p>
    <w:p w:rsidR="00552786" w:rsidRDefault="00552786" w:rsidP="001C3A06">
      <w:pPr>
        <w:pStyle w:val="Brezrazmikov"/>
        <w:ind w:left="708"/>
        <w:jc w:val="both"/>
      </w:pPr>
      <w:r>
        <w:t>3 - Izbrani osebni zdravnik (Zobozdravnik),</w:t>
      </w:r>
    </w:p>
    <w:p w:rsidR="00552786" w:rsidRDefault="00552786" w:rsidP="001C3A06">
      <w:pPr>
        <w:pStyle w:val="Brezrazmikov"/>
        <w:ind w:left="708"/>
        <w:jc w:val="both"/>
      </w:pPr>
      <w:r>
        <w:t>4 – Drugi zdravstveni delavec,</w:t>
      </w:r>
    </w:p>
    <w:p w:rsidR="00552786" w:rsidRDefault="00552786" w:rsidP="001C3A06">
      <w:pPr>
        <w:pStyle w:val="Brezrazmikov"/>
        <w:ind w:left="708"/>
        <w:jc w:val="both"/>
      </w:pPr>
      <w:r>
        <w:t>1</w:t>
      </w:r>
      <w:r w:rsidR="00955173">
        <w:t>7 – Medicinska sestra,</w:t>
      </w:r>
    </w:p>
    <w:p w:rsidR="00955173" w:rsidRDefault="00955173" w:rsidP="001C3A06">
      <w:pPr>
        <w:pStyle w:val="Brezrazmikov"/>
        <w:ind w:left="708"/>
        <w:jc w:val="both"/>
      </w:pPr>
      <w:r>
        <w:t xml:space="preserve">20 - </w:t>
      </w:r>
      <w:r w:rsidR="00237E65" w:rsidRPr="00237E65">
        <w:t>Diplomirana medicinska sestra v referenčni ambulanti</w:t>
      </w:r>
      <w:r w:rsidR="00147A09">
        <w:t>.</w:t>
      </w:r>
    </w:p>
    <w:p w:rsidR="00552786" w:rsidRDefault="00552786" w:rsidP="00F93045">
      <w:pPr>
        <w:pStyle w:val="Brezrazmikov"/>
        <w:jc w:val="both"/>
        <w:rPr>
          <w:b/>
        </w:rPr>
      </w:pPr>
    </w:p>
    <w:p w:rsidR="00552786" w:rsidRDefault="00906161" w:rsidP="00F93045">
      <w:pPr>
        <w:pStyle w:val="Brezrazmikov"/>
        <w:jc w:val="both"/>
        <w:rPr>
          <w:b/>
        </w:rPr>
      </w:pPr>
      <w:r>
        <w:rPr>
          <w:noProof/>
          <w:lang w:eastAsia="sl-SI"/>
        </w:rPr>
        <w:drawing>
          <wp:inline distT="0" distB="0" distL="0" distR="0" wp14:anchorId="6FE29300" wp14:editId="622E615B">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026098"/>
                    </a:xfrm>
                    <a:prstGeom prst="rect">
                      <a:avLst/>
                    </a:prstGeom>
                    <a:ln>
                      <a:solidFill>
                        <a:schemeClr val="accent1"/>
                      </a:solidFill>
                    </a:ln>
                  </pic:spPr>
                </pic:pic>
              </a:graphicData>
            </a:graphic>
          </wp:inline>
        </w:drawing>
      </w:r>
    </w:p>
    <w:p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rsidR="00E62E06" w:rsidRDefault="00E62E06" w:rsidP="00F93045">
      <w:pPr>
        <w:pStyle w:val="Brezrazmikov"/>
        <w:jc w:val="both"/>
      </w:pPr>
    </w:p>
    <w:p w:rsidR="007148BA" w:rsidRDefault="00552786" w:rsidP="00F93045">
      <w:pPr>
        <w:pStyle w:val="Brezrazmikov"/>
        <w:jc w:val="both"/>
        <w:rPr>
          <w:b/>
        </w:rPr>
      </w:pPr>
      <w:r>
        <w:t xml:space="preserve">S pritiskom na gumb </w:t>
      </w:r>
      <w:r>
        <w:rPr>
          <w:noProof/>
          <w:lang w:eastAsia="sl-SI"/>
        </w:rPr>
        <w:drawing>
          <wp:inline distT="0" distB="0" distL="0" distR="0" wp14:anchorId="2859D1BA" wp14:editId="18CF951B">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322CCF">
        <w:t>,</w:t>
      </w:r>
      <w:r>
        <w:t xml:space="preserve"> lahko uporabnik prenese podatke v svoj informacijski sistem. Na seznamu so podane informacije o prenosu podatkov (kdo in kdaj jih je prenesel). </w:t>
      </w:r>
    </w:p>
    <w:p w:rsidR="007148BA" w:rsidRDefault="007148BA" w:rsidP="00F93045">
      <w:pPr>
        <w:pStyle w:val="Brezrazmikov"/>
        <w:jc w:val="both"/>
        <w:rPr>
          <w:b/>
        </w:rPr>
      </w:pPr>
    </w:p>
    <w:p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rsidR="007077DD" w:rsidRPr="007077DD" w:rsidRDefault="00341E0E" w:rsidP="00F93045">
      <w:pPr>
        <w:pStyle w:val="Brezrazmikov"/>
        <w:jc w:val="both"/>
        <w:rPr>
          <w:rFonts w:cstheme="minorHAnsi"/>
          <w:bCs/>
          <w:color w:val="000000"/>
          <w:sz w:val="20"/>
          <w:szCs w:val="18"/>
          <w:shd w:val="clear" w:color="auto" w:fill="FFFFFF"/>
        </w:rPr>
      </w:pPr>
      <w:hyperlink r:id="rId26" w:history="1">
        <w:r w:rsidR="007077DD" w:rsidRPr="007077DD">
          <w:rPr>
            <w:rStyle w:val="Hiperpovezava"/>
            <w:rFonts w:cstheme="minorHAnsi"/>
            <w:bCs/>
            <w:sz w:val="20"/>
            <w:szCs w:val="18"/>
            <w:shd w:val="clear" w:color="auto" w:fill="FFFFFF"/>
          </w:rPr>
          <w:t>http://www.zzzs.si/ZZZS/info/egradiva.nsf/o/7127AE57AB7999CCC1257C9F004ADE8A?OpenDocument</w:t>
        </w:r>
      </w:hyperlink>
      <w:r w:rsidR="007077DD" w:rsidRPr="007077DD">
        <w:rPr>
          <w:rFonts w:cstheme="minorHAnsi"/>
          <w:bCs/>
          <w:color w:val="000000"/>
          <w:sz w:val="20"/>
          <w:szCs w:val="18"/>
          <w:shd w:val="clear" w:color="auto" w:fill="FFFFFF"/>
        </w:rPr>
        <w:t xml:space="preserve"> </w:t>
      </w:r>
    </w:p>
    <w:p w:rsidR="00F3589D" w:rsidRDefault="00F3589D" w:rsidP="00F93045">
      <w:pPr>
        <w:pStyle w:val="Brezrazmikov"/>
        <w:jc w:val="both"/>
        <w:rPr>
          <w:b/>
        </w:rPr>
      </w:pPr>
    </w:p>
    <w:p w:rsidR="007077DD" w:rsidRDefault="007077DD" w:rsidP="00F93045">
      <w:pPr>
        <w:pStyle w:val="Brezrazmikov"/>
        <w:jc w:val="both"/>
        <w:rPr>
          <w:b/>
        </w:rPr>
      </w:pPr>
    </w:p>
    <w:p w:rsidR="00176042" w:rsidRPr="00993673" w:rsidRDefault="00176042" w:rsidP="006139DA">
      <w:pPr>
        <w:pStyle w:val="Naslov2"/>
      </w:pPr>
      <w:bookmarkStart w:id="18" w:name="_Toc38612332"/>
      <w:r w:rsidRPr="00993673">
        <w:t>3.5. Izjeme med storitvami</w:t>
      </w:r>
      <w:bookmarkEnd w:id="18"/>
    </w:p>
    <w:p w:rsidR="00176042" w:rsidRDefault="00176042" w:rsidP="00F93045">
      <w:pPr>
        <w:pStyle w:val="Brezrazmikov"/>
        <w:jc w:val="both"/>
        <w:rPr>
          <w:b/>
        </w:rPr>
      </w:pPr>
    </w:p>
    <w:p w:rsidR="00176042" w:rsidRDefault="00176042" w:rsidP="00F93045">
      <w:pPr>
        <w:pStyle w:val="Brezrazmikov"/>
        <w:jc w:val="both"/>
      </w:pPr>
      <w:r w:rsidRPr="00176042">
        <w:t>Menijska izbira »Izjeme med storitvami«</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rsidR="00322CCF" w:rsidRDefault="00322CCF" w:rsidP="00F93045">
      <w:pPr>
        <w:pStyle w:val="Brezrazmikov"/>
        <w:jc w:val="both"/>
      </w:pPr>
    </w:p>
    <w:p w:rsidR="00322CCF" w:rsidRDefault="00322CCF" w:rsidP="00F93045">
      <w:pPr>
        <w:pStyle w:val="Brezrazmikov"/>
        <w:jc w:val="both"/>
      </w:pPr>
      <w:r>
        <w:t>Primer strani s prikazom sezn</w:t>
      </w:r>
      <w:r w:rsidR="004140AF">
        <w:t>ama pošiljk se nahaja na sliki 7</w:t>
      </w:r>
      <w:r>
        <w:t xml:space="preserve">. </w:t>
      </w:r>
    </w:p>
    <w:p w:rsidR="00322CCF" w:rsidRDefault="00322CCF" w:rsidP="00F93045">
      <w:pPr>
        <w:pStyle w:val="Brezrazmikov"/>
        <w:jc w:val="both"/>
      </w:pPr>
    </w:p>
    <w:p w:rsidR="00322CCF" w:rsidRDefault="00997313" w:rsidP="00F93045">
      <w:pPr>
        <w:pStyle w:val="Brezrazmikov"/>
        <w:jc w:val="both"/>
        <w:rPr>
          <w:b/>
        </w:rPr>
      </w:pPr>
      <w:r>
        <w:rPr>
          <w:noProof/>
          <w:lang w:eastAsia="sl-SI"/>
        </w:rPr>
        <w:drawing>
          <wp:inline distT="0" distB="0" distL="0" distR="0" wp14:anchorId="5C6D236D" wp14:editId="4E031CD1">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169446"/>
                    </a:xfrm>
                    <a:prstGeom prst="rect">
                      <a:avLst/>
                    </a:prstGeom>
                    <a:ln>
                      <a:solidFill>
                        <a:schemeClr val="accent1"/>
                      </a:solidFill>
                    </a:ln>
                  </pic:spPr>
                </pic:pic>
              </a:graphicData>
            </a:graphic>
          </wp:inline>
        </w:drawing>
      </w:r>
    </w:p>
    <w:p w:rsidR="00176042" w:rsidRDefault="004140AF" w:rsidP="00322CCF">
      <w:pPr>
        <w:pStyle w:val="Brezrazmikov"/>
        <w:jc w:val="center"/>
        <w:rPr>
          <w:b/>
        </w:rPr>
      </w:pPr>
      <w:r>
        <w:rPr>
          <w:b/>
          <w:sz w:val="20"/>
        </w:rPr>
        <w:t>Slika 7</w:t>
      </w:r>
      <w:r w:rsidR="00322CCF" w:rsidRPr="00322CCF">
        <w:rPr>
          <w:b/>
          <w:sz w:val="20"/>
        </w:rPr>
        <w:t>: Podatki o izjemah med storitvami</w:t>
      </w:r>
    </w:p>
    <w:p w:rsidR="00322CCF" w:rsidRDefault="00322CCF" w:rsidP="00F93045">
      <w:pPr>
        <w:pStyle w:val="Brezrazmikov"/>
        <w:jc w:val="both"/>
        <w:rPr>
          <w:b/>
        </w:rPr>
      </w:pPr>
    </w:p>
    <w:p w:rsidR="00322CCF" w:rsidRDefault="00322CCF" w:rsidP="00322CCF">
      <w:pPr>
        <w:pStyle w:val="Brezrazmikov"/>
        <w:jc w:val="both"/>
        <w:rPr>
          <w:b/>
        </w:rPr>
      </w:pPr>
      <w:r>
        <w:t xml:space="preserve">S pritiskom na gumb </w:t>
      </w:r>
      <w:r>
        <w:rPr>
          <w:noProof/>
          <w:lang w:eastAsia="sl-SI"/>
        </w:rPr>
        <w:drawing>
          <wp:inline distT="0" distB="0" distL="0" distR="0" wp14:anchorId="50B66595" wp14:editId="0063EEEF">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uporabnik prenese podatke v svoj informacijski sistem. Na seznamu so podane informacije o prenosu podatkov (kdo in kdaj jih je prenesel). </w:t>
      </w:r>
    </w:p>
    <w:p w:rsidR="00322CCF" w:rsidRDefault="00322CCF" w:rsidP="00F93045">
      <w:pPr>
        <w:pStyle w:val="Brezrazmikov"/>
        <w:jc w:val="both"/>
        <w:rPr>
          <w:b/>
        </w:rPr>
      </w:pPr>
    </w:p>
    <w:p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rsidR="007077DD" w:rsidRPr="007077DD" w:rsidRDefault="00341E0E" w:rsidP="007077DD">
      <w:pPr>
        <w:pStyle w:val="Brezrazmikov"/>
        <w:jc w:val="both"/>
      </w:pPr>
      <w:hyperlink r:id="rId28" w:history="1">
        <w:r w:rsidR="007077DD" w:rsidRPr="007077DD">
          <w:rPr>
            <w:rStyle w:val="Hiperpovezava"/>
            <w:sz w:val="20"/>
          </w:rPr>
          <w:t>http://www.zzzs.si/zzzs/info/egradiva.nsf/o/D44103DB60992D2CC1257E89002E9A21?OpenDocument</w:t>
        </w:r>
      </w:hyperlink>
      <w:r w:rsidR="007077DD" w:rsidRPr="007077DD">
        <w:rPr>
          <w:sz w:val="20"/>
        </w:rPr>
        <w:t xml:space="preserve"> </w:t>
      </w:r>
    </w:p>
    <w:p w:rsidR="00322CCF" w:rsidRDefault="00322CCF" w:rsidP="00F93045">
      <w:pPr>
        <w:pStyle w:val="Brezrazmikov"/>
        <w:jc w:val="both"/>
        <w:rPr>
          <w:b/>
        </w:rPr>
      </w:pPr>
    </w:p>
    <w:p w:rsidR="007077DD" w:rsidRDefault="007077DD" w:rsidP="00F93045">
      <w:pPr>
        <w:pStyle w:val="Brezrazmikov"/>
        <w:jc w:val="both"/>
        <w:rPr>
          <w:b/>
        </w:rPr>
      </w:pPr>
    </w:p>
    <w:p w:rsidR="00DB2BEC" w:rsidRPr="00F07B17" w:rsidRDefault="00DB2BEC" w:rsidP="006139DA">
      <w:pPr>
        <w:pStyle w:val="Naslov2"/>
      </w:pPr>
      <w:bookmarkStart w:id="19" w:name="_Toc38612333"/>
      <w:r w:rsidRPr="00F07B17">
        <w:t>3.6. Centralna baza zdravil</w:t>
      </w:r>
      <w:bookmarkEnd w:id="19"/>
    </w:p>
    <w:p w:rsidR="00DB2BEC" w:rsidRDefault="00DB2BEC" w:rsidP="00F93045">
      <w:pPr>
        <w:pStyle w:val="Brezrazmikov"/>
        <w:jc w:val="both"/>
        <w:rPr>
          <w:b/>
        </w:rPr>
      </w:pPr>
    </w:p>
    <w:p w:rsidR="00DB2BEC" w:rsidRDefault="00DB2BEC" w:rsidP="00F93045">
      <w:pPr>
        <w:pStyle w:val="Brezrazmikov"/>
        <w:jc w:val="both"/>
      </w:pPr>
      <w:r>
        <w:t xml:space="preserve">Menijska izbira »Centralna baza zdravil«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rsidR="00DB2BEC" w:rsidRDefault="00DB2BEC" w:rsidP="00F93045">
      <w:pPr>
        <w:pStyle w:val="Brezrazmikov"/>
        <w:jc w:val="both"/>
      </w:pPr>
    </w:p>
    <w:p w:rsidR="009346FF" w:rsidRDefault="009346FF" w:rsidP="00F93045">
      <w:pPr>
        <w:pStyle w:val="Brezrazmikov"/>
        <w:jc w:val="both"/>
      </w:pPr>
    </w:p>
    <w:p w:rsidR="009346FF" w:rsidRDefault="009346FF" w:rsidP="00F93045">
      <w:pPr>
        <w:pStyle w:val="Brezrazmikov"/>
        <w:jc w:val="both"/>
      </w:pPr>
    </w:p>
    <w:p w:rsidR="009346FF" w:rsidRDefault="009346FF" w:rsidP="00F93045">
      <w:pPr>
        <w:pStyle w:val="Brezrazmikov"/>
        <w:jc w:val="both"/>
      </w:pPr>
      <w:r>
        <w:rPr>
          <w:noProof/>
          <w:lang w:eastAsia="sl-SI"/>
        </w:rPr>
        <w:drawing>
          <wp:inline distT="0" distB="0" distL="0" distR="0" wp14:anchorId="548CEAA6" wp14:editId="079480CB">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4640185"/>
                    </a:xfrm>
                    <a:prstGeom prst="rect">
                      <a:avLst/>
                    </a:prstGeom>
                    <a:ln>
                      <a:solidFill>
                        <a:schemeClr val="accent1"/>
                      </a:solidFill>
                    </a:ln>
                  </pic:spPr>
                </pic:pic>
              </a:graphicData>
            </a:graphic>
          </wp:inline>
        </w:drawing>
      </w:r>
    </w:p>
    <w:p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rsidR="009346FF" w:rsidRDefault="009346FF" w:rsidP="00DB2BEC">
      <w:pPr>
        <w:pStyle w:val="Brezrazmikov"/>
        <w:jc w:val="both"/>
      </w:pPr>
    </w:p>
    <w:p w:rsidR="00194F75" w:rsidRDefault="00194F75" w:rsidP="00DB2BEC">
      <w:pPr>
        <w:pStyle w:val="Brezrazmikov"/>
        <w:jc w:val="both"/>
      </w:pPr>
      <w:r>
        <w:t xml:space="preserve">Z gumbi na vrhu seznama (Cel seznam/Vsa zdravila/Zdravila, kjer spremembe) se lahko izbere katere vrste pošiljk se prikažejo na seznamu. Privzeto je prikazan cel seznam. Uporabnik lahko skrajša </w:t>
      </w:r>
      <w:r w:rsidR="00137E94">
        <w:t>sezna</w:t>
      </w:r>
      <w:r w:rsidR="0064564E">
        <w:t>m tako, da prikaže samo pošiljko</w:t>
      </w:r>
      <w:r w:rsidR="00137E94">
        <w:t xml:space="preserve"> s podatki vseh zdravil ali samo pošiljke s podatki zdravil, pri katerih je v posamezni objavi prišlo do sprememb. </w:t>
      </w:r>
    </w:p>
    <w:p w:rsidR="00137E94" w:rsidRDefault="00137E94" w:rsidP="00DB2BEC">
      <w:pPr>
        <w:pStyle w:val="Brezrazmikov"/>
        <w:jc w:val="both"/>
      </w:pPr>
    </w:p>
    <w:p w:rsidR="00DB2BEC" w:rsidRDefault="00DB2BEC" w:rsidP="00DB2BEC">
      <w:pPr>
        <w:pStyle w:val="Brezrazmikov"/>
        <w:jc w:val="both"/>
        <w:rPr>
          <w:b/>
        </w:rPr>
      </w:pPr>
      <w:r>
        <w:t xml:space="preserve">S pritiskom na gumb </w:t>
      </w:r>
      <w:r>
        <w:rPr>
          <w:noProof/>
          <w:lang w:eastAsia="sl-SI"/>
        </w:rPr>
        <w:drawing>
          <wp:inline distT="0" distB="0" distL="0" distR="0" wp14:anchorId="7F28A201" wp14:editId="54DC01FD">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uporabnik prenese podatke v svoj informacijski sistem. Na seznamu so podane informacije o prenosu podatkov (kdo in kdaj jih je prenesel). </w:t>
      </w:r>
    </w:p>
    <w:p w:rsidR="00DB2BEC" w:rsidRDefault="00DB2BEC" w:rsidP="00DB2BEC">
      <w:pPr>
        <w:pStyle w:val="Brezrazmikov"/>
        <w:jc w:val="both"/>
        <w:rPr>
          <w:b/>
        </w:rPr>
      </w:pPr>
    </w:p>
    <w:p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rsidR="00DB2BEC" w:rsidRPr="00E52D08" w:rsidRDefault="00341E0E" w:rsidP="00DB2BEC">
      <w:pPr>
        <w:pStyle w:val="Brezrazmikov"/>
        <w:jc w:val="both"/>
      </w:pPr>
      <w:hyperlink r:id="rId30" w:history="1">
        <w:r w:rsidR="00E52D08" w:rsidRPr="00E52D08">
          <w:rPr>
            <w:rStyle w:val="Hiperpovezava"/>
          </w:rPr>
          <w:t>http://www.zzzs.si/ZZZS/info/egradiva.nsf/o/E7741E0CC0EC0BEBC1257EC2002A0505?OpenDocument</w:t>
        </w:r>
      </w:hyperlink>
      <w:r w:rsidR="00E52D08" w:rsidRPr="00E52D08">
        <w:t xml:space="preserve"> </w:t>
      </w:r>
    </w:p>
    <w:p w:rsidR="00DB2BEC" w:rsidRDefault="00DB2BEC" w:rsidP="00F93045">
      <w:pPr>
        <w:pStyle w:val="Brezrazmikov"/>
        <w:jc w:val="both"/>
        <w:rPr>
          <w:b/>
        </w:rPr>
      </w:pPr>
    </w:p>
    <w:p w:rsidR="00DB2BEC" w:rsidRDefault="00DB2BEC" w:rsidP="00F93045">
      <w:pPr>
        <w:pStyle w:val="Brezrazmikov"/>
        <w:jc w:val="both"/>
        <w:rPr>
          <w:b/>
        </w:rPr>
      </w:pPr>
    </w:p>
    <w:p w:rsidR="009273FD" w:rsidRPr="00993673" w:rsidRDefault="009273FD" w:rsidP="006139DA">
      <w:pPr>
        <w:pStyle w:val="Naslov2"/>
      </w:pPr>
      <w:bookmarkStart w:id="20" w:name="_Toc38612334"/>
      <w:r w:rsidRPr="00993673">
        <w:t>3.</w:t>
      </w:r>
      <w:r w:rsidR="004140AF">
        <w:t>7</w:t>
      </w:r>
      <w:r w:rsidRPr="00993673">
        <w:t>. Oddaja pošiljke s podatki obračuna</w:t>
      </w:r>
      <w:bookmarkEnd w:id="20"/>
    </w:p>
    <w:p w:rsidR="009273FD" w:rsidRDefault="009273FD" w:rsidP="00F93045">
      <w:pPr>
        <w:pStyle w:val="Brezrazmikov"/>
        <w:jc w:val="both"/>
      </w:pPr>
    </w:p>
    <w:p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rsidR="004E7EB3" w:rsidRDefault="004E7EB3" w:rsidP="00F93045">
      <w:pPr>
        <w:pStyle w:val="Brezrazmikov"/>
        <w:jc w:val="both"/>
      </w:pPr>
    </w:p>
    <w:p w:rsidR="004E7EB3" w:rsidRDefault="00997313" w:rsidP="00F93045">
      <w:pPr>
        <w:pStyle w:val="Brezrazmikov"/>
        <w:jc w:val="both"/>
      </w:pPr>
      <w:r>
        <w:rPr>
          <w:noProof/>
          <w:lang w:eastAsia="sl-SI"/>
        </w:rPr>
        <w:drawing>
          <wp:inline distT="0" distB="0" distL="0" distR="0" wp14:anchorId="22AFADF6" wp14:editId="48B183D8">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5375238"/>
                    </a:xfrm>
                    <a:prstGeom prst="rect">
                      <a:avLst/>
                    </a:prstGeom>
                    <a:ln>
                      <a:solidFill>
                        <a:schemeClr val="accent1"/>
                      </a:solidFill>
                    </a:ln>
                  </pic:spPr>
                </pic:pic>
              </a:graphicData>
            </a:graphic>
          </wp:inline>
        </w:drawing>
      </w:r>
    </w:p>
    <w:p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rsidR="004E7EB3" w:rsidRDefault="004E7EB3" w:rsidP="00F93045">
      <w:pPr>
        <w:pStyle w:val="Brezrazmikov"/>
        <w:jc w:val="both"/>
      </w:pPr>
    </w:p>
    <w:p w:rsidR="00BF506E" w:rsidRDefault="00833864" w:rsidP="00F93045">
      <w:pPr>
        <w:pStyle w:val="Brezrazmikov"/>
        <w:jc w:val="both"/>
      </w:pPr>
      <w:r>
        <w:t>U</w:t>
      </w:r>
      <w:r w:rsidR="004E7EB3">
        <w:t xml:space="preserve">porabnik </w:t>
      </w:r>
      <w:r w:rsidR="009273FD">
        <w:t>vpi</w:t>
      </w:r>
      <w:r>
        <w:t>še</w:t>
      </w:r>
      <w:r w:rsidR="004E7EB3">
        <w:t xml:space="preserve"> </w:t>
      </w:r>
      <w:r w:rsidR="00FA3497">
        <w:t xml:space="preserve">datum priprave pošiljke, </w:t>
      </w:r>
      <w:r w:rsidR="009273FD">
        <w:t>zaporedno številko pošiljke</w:t>
      </w:r>
      <w:r w:rsidR="00FA3497">
        <w:t xml:space="preserve"> znotraj tega dne</w:t>
      </w:r>
      <w:r w:rsidR="009273FD">
        <w:t>, kr</w:t>
      </w:r>
      <w:r>
        <w:t>a</w:t>
      </w:r>
      <w:r w:rsidR="009273FD">
        <w:t>tek opis (komenta</w:t>
      </w:r>
      <w:r w:rsidR="004E7EB3">
        <w:t>r</w:t>
      </w:r>
      <w:r w:rsidR="009273FD">
        <w:t>) in prip</w:t>
      </w:r>
      <w:r>
        <w:t>n</w:t>
      </w:r>
      <w:r w:rsidR="004E7EB3">
        <w: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rsidR="009273FD" w:rsidRDefault="00341E0E" w:rsidP="00F93045">
      <w:pPr>
        <w:pStyle w:val="Brezrazmikov"/>
        <w:jc w:val="both"/>
      </w:pPr>
      <w:hyperlink r:id="rId32" w:history="1">
        <w:r w:rsidR="00BF506E" w:rsidRPr="00BF506E">
          <w:rPr>
            <w:rStyle w:val="Hiperpovezava"/>
            <w:sz w:val="20"/>
          </w:rPr>
          <w:t>http://www.zzzs.si/zzzs/info/egradiva.nsf/o/D680A6E802C175FFC1257C9F0047174E?OpenDocument</w:t>
        </w:r>
      </w:hyperlink>
      <w:r w:rsidR="009273FD">
        <w:t xml:space="preserve">. </w:t>
      </w:r>
    </w:p>
    <w:p w:rsidR="009273FD" w:rsidRDefault="009273FD" w:rsidP="00F93045">
      <w:pPr>
        <w:pStyle w:val="Brezrazmikov"/>
        <w:jc w:val="both"/>
      </w:pPr>
    </w:p>
    <w:p w:rsidR="009273FD" w:rsidRDefault="00833864" w:rsidP="00F93045">
      <w:pPr>
        <w:pStyle w:val="Brezrazmikov"/>
        <w:jc w:val="both"/>
      </w:pPr>
      <w:r>
        <w:t>Z izbiro</w:t>
      </w:r>
      <w:r w:rsidR="009273FD">
        <w:t xml:space="preserve"> gumb</w:t>
      </w:r>
      <w:r>
        <w:t xml:space="preserve">a </w:t>
      </w:r>
      <w:r w:rsidR="00FA3497">
        <w:rPr>
          <w:noProof/>
          <w:lang w:eastAsia="sl-SI"/>
        </w:rPr>
        <w:drawing>
          <wp:inline distT="0" distB="0" distL="0" distR="0" wp14:anchorId="26EC24D0" wp14:editId="4C4D132F">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25585" cy="231000"/>
                    </a:xfrm>
                    <a:prstGeom prst="rect">
                      <a:avLst/>
                    </a:prstGeom>
                  </pic:spPr>
                </pic:pic>
              </a:graphicData>
            </a:graphic>
          </wp:inline>
        </w:drawing>
      </w:r>
      <w:r w:rsidR="0041250C">
        <w:t>,</w:t>
      </w:r>
      <w:r w:rsidR="009273FD">
        <w:t xml:space="preserve"> se podatki prenesejo na portal. </w:t>
      </w:r>
    </w:p>
    <w:p w:rsidR="004E7EB3" w:rsidRDefault="004E7EB3" w:rsidP="00F93045">
      <w:pPr>
        <w:pStyle w:val="Brezrazmikov"/>
        <w:jc w:val="both"/>
      </w:pPr>
    </w:p>
    <w:p w:rsidR="006260C8" w:rsidRDefault="006260C8" w:rsidP="00F93045">
      <w:pPr>
        <w:pStyle w:val="Brezrazmikov"/>
        <w:jc w:val="both"/>
      </w:pPr>
    </w:p>
    <w:p w:rsidR="009273FD" w:rsidRPr="00993673" w:rsidRDefault="009273FD" w:rsidP="006139DA">
      <w:pPr>
        <w:pStyle w:val="Naslov2"/>
      </w:pPr>
      <w:bookmarkStart w:id="21" w:name="_Toc38612335"/>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1"/>
    </w:p>
    <w:p w:rsidR="009273FD" w:rsidRDefault="009273FD" w:rsidP="00F93045">
      <w:pPr>
        <w:pStyle w:val="Brezrazmikov"/>
        <w:jc w:val="both"/>
      </w:pPr>
    </w:p>
    <w:p w:rsidR="004E7EB3" w:rsidRDefault="00833864" w:rsidP="00F93045">
      <w:pPr>
        <w:pStyle w:val="Brezrazmikov"/>
        <w:jc w:val="both"/>
      </w:pPr>
      <w:r>
        <w:t xml:space="preserve">Poslane </w:t>
      </w:r>
      <w:r w:rsidR="009273FD">
        <w:t>pošiljke podatkov lahko uporabnik spremlja v funkciji, ki je 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rsidR="00B94AFB" w:rsidRDefault="00FB1B22" w:rsidP="00B94AFB">
      <w:pPr>
        <w:pStyle w:val="Brezrazmikov"/>
        <w:numPr>
          <w:ilvl w:val="0"/>
          <w:numId w:val="3"/>
        </w:numPr>
        <w:jc w:val="both"/>
      </w:pPr>
      <w:r>
        <w:rPr>
          <w:b/>
        </w:rPr>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rsidR="009273FD" w:rsidRDefault="009273FD" w:rsidP="00F93045">
      <w:pPr>
        <w:pStyle w:val="Brezrazmikov"/>
        <w:jc w:val="both"/>
      </w:pPr>
    </w:p>
    <w:p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rsidR="005D6CC9" w:rsidRDefault="005D6CC9" w:rsidP="00F93045">
      <w:pPr>
        <w:pStyle w:val="Brezrazmikov"/>
        <w:jc w:val="both"/>
      </w:pPr>
    </w:p>
    <w:p w:rsidR="000C037A" w:rsidRDefault="00FA3497" w:rsidP="00F93045">
      <w:pPr>
        <w:pStyle w:val="Brezrazmikov"/>
        <w:jc w:val="both"/>
      </w:pPr>
      <w:r>
        <w:rPr>
          <w:noProof/>
          <w:lang w:eastAsia="sl-SI"/>
        </w:rPr>
        <w:drawing>
          <wp:inline distT="0" distB="0" distL="0" distR="0" wp14:anchorId="43E5C0D3" wp14:editId="602334D1">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4393904"/>
                    </a:xfrm>
                    <a:prstGeom prst="rect">
                      <a:avLst/>
                    </a:prstGeom>
                    <a:ln>
                      <a:solidFill>
                        <a:schemeClr val="accent1"/>
                      </a:solidFill>
                    </a:ln>
                  </pic:spPr>
                </pic:pic>
              </a:graphicData>
            </a:graphic>
          </wp:inline>
        </w:drawing>
      </w:r>
    </w:p>
    <w:p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rsidR="000C037A" w:rsidRDefault="000C037A" w:rsidP="00F93045">
      <w:pPr>
        <w:pStyle w:val="Brezrazmikov"/>
        <w:jc w:val="both"/>
      </w:pPr>
    </w:p>
    <w:p w:rsidR="009273FD" w:rsidRDefault="00496DFF" w:rsidP="00F93045">
      <w:pPr>
        <w:pStyle w:val="Brezrazmikov"/>
        <w:jc w:val="both"/>
      </w:pPr>
      <w:r>
        <w:t xml:space="preserve">Uporabnik </w:t>
      </w:r>
      <w:r w:rsidR="009273FD">
        <w:t xml:space="preserve">lahko pravkar oddane pošiljke stornira (prekliče), kar lahko izvede v roku 2 ur </w:t>
      </w:r>
      <w:r w:rsidR="00427B3C">
        <w:t xml:space="preserve">od oddaje </w:t>
      </w:r>
      <w:r w:rsidR="0041250C">
        <w:t>s klikom na gumb</w:t>
      </w:r>
      <w:r w:rsidR="00427B3C">
        <w:rPr>
          <w:noProof/>
          <w:lang w:eastAsia="sl-SI"/>
        </w:rPr>
        <w:drawing>
          <wp:inline distT="0" distB="0" distL="0" distR="0" wp14:anchorId="41AE31C8" wp14:editId="52B8A929">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427B3C">
        <w:t>.</w:t>
      </w:r>
    </w:p>
    <w:p w:rsidR="009273FD" w:rsidRDefault="009273FD" w:rsidP="00F93045">
      <w:pPr>
        <w:pStyle w:val="Brezrazmikov"/>
        <w:jc w:val="both"/>
      </w:pPr>
    </w:p>
    <w:p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rsidR="009273FD" w:rsidRDefault="005D6CC9" w:rsidP="00496DFF">
      <w:pPr>
        <w:pStyle w:val="Brezrazmikov"/>
        <w:numPr>
          <w:ilvl w:val="0"/>
          <w:numId w:val="3"/>
        </w:numPr>
        <w:ind w:left="426" w:hanging="426"/>
        <w:jc w:val="both"/>
      </w:pPr>
      <w:r w:rsidRPr="0062242C">
        <w:rPr>
          <w:b/>
        </w:rPr>
        <w:t xml:space="preserve">V </w:t>
      </w:r>
      <w:r w:rsidR="00FB1B22" w:rsidRPr="0062242C">
        <w:rPr>
          <w:b/>
        </w:rPr>
        <w:t>obdelavi</w:t>
      </w:r>
      <w:r w:rsidR="00FB1B22">
        <w:t xml:space="preserve"> (ZZZS dokumenta še ni obdelal)</w:t>
      </w:r>
      <w:r>
        <w:t>,</w:t>
      </w:r>
    </w:p>
    <w:p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rsidR="00993673" w:rsidRDefault="00993673" w:rsidP="00F93045">
      <w:pPr>
        <w:pStyle w:val="Brezrazmikov"/>
        <w:jc w:val="both"/>
      </w:pPr>
    </w:p>
    <w:p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rsidR="005239EB" w:rsidRDefault="005239EB" w:rsidP="00F93045">
      <w:pPr>
        <w:pStyle w:val="Brezrazmikov"/>
        <w:jc w:val="both"/>
      </w:pPr>
    </w:p>
    <w:p w:rsidR="003D260E" w:rsidRDefault="00427B3C" w:rsidP="00F93045">
      <w:pPr>
        <w:pStyle w:val="Brezrazmikov"/>
        <w:jc w:val="both"/>
      </w:pPr>
      <w:r>
        <w:rPr>
          <w:noProof/>
          <w:lang w:eastAsia="sl-SI"/>
        </w:rPr>
        <w:drawing>
          <wp:inline distT="0" distB="0" distL="0" distR="0" wp14:anchorId="113E6C21" wp14:editId="22C6E67C">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5075281"/>
                    </a:xfrm>
                    <a:prstGeom prst="rect">
                      <a:avLst/>
                    </a:prstGeom>
                    <a:ln>
                      <a:solidFill>
                        <a:schemeClr val="accent1"/>
                      </a:solidFill>
                    </a:ln>
                  </pic:spPr>
                </pic:pic>
              </a:graphicData>
            </a:graphic>
          </wp:inline>
        </w:drawing>
      </w:r>
    </w:p>
    <w:p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rsidR="003D260E" w:rsidRDefault="003D260E" w:rsidP="00F93045">
      <w:pPr>
        <w:pStyle w:val="Brezrazmikov"/>
        <w:jc w:val="both"/>
      </w:pPr>
    </w:p>
    <w:p w:rsidR="005D6CC9" w:rsidRDefault="005D6CC9" w:rsidP="00F93045">
      <w:pPr>
        <w:pStyle w:val="Brezrazmikov"/>
        <w:jc w:val="both"/>
      </w:pPr>
    </w:p>
    <w:p w:rsidR="009273FD" w:rsidRPr="00993673" w:rsidRDefault="004140AF" w:rsidP="006139DA">
      <w:pPr>
        <w:pStyle w:val="Naslov2"/>
      </w:pPr>
      <w:bookmarkStart w:id="22" w:name="_Toc38612336"/>
      <w:r>
        <w:t>3.9</w:t>
      </w:r>
      <w:r w:rsidR="009273FD" w:rsidRPr="00993673">
        <w:t>. Prevzem povratnih pošiljk</w:t>
      </w:r>
      <w:bookmarkEnd w:id="22"/>
    </w:p>
    <w:p w:rsidR="009273FD" w:rsidRDefault="009273FD" w:rsidP="00F93045">
      <w:pPr>
        <w:pStyle w:val="Brezrazmikov"/>
        <w:jc w:val="both"/>
      </w:pPr>
    </w:p>
    <w:p w:rsidR="009273FD"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Uporabnik</w:t>
      </w:r>
      <w:r>
        <w:t xml:space="preserve"> </w:t>
      </w:r>
      <w:r w:rsidR="000C037A">
        <w:t>povratne pošiljke</w:t>
      </w:r>
      <w:r>
        <w:t xml:space="preserve"> prenese v informacijski sistem izvajalca oz. dobavitelja</w:t>
      </w:r>
      <w:r w:rsidR="000C037A">
        <w:t xml:space="preserve">, da 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Uporabnik prenos pošiljke </w:t>
      </w:r>
      <w:r>
        <w:t xml:space="preserve">izvede </w:t>
      </w:r>
      <w:r w:rsidR="0041250C">
        <w:t>s klikom na gumb</w:t>
      </w:r>
      <w:r>
        <w:t xml:space="preserve"> </w:t>
      </w:r>
      <w:r w:rsidR="00FA3497">
        <w:rPr>
          <w:noProof/>
          <w:lang w:eastAsia="sl-SI"/>
        </w:rPr>
        <w:drawing>
          <wp:inline distT="0" distB="0" distL="0" distR="0" wp14:anchorId="4384FB3D" wp14:editId="5FA724FB">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w:t>
      </w:r>
      <w:r w:rsidR="000C037A">
        <w:t xml:space="preserve"> Posamezno pošiljko lahko prenese večkrat (če je npr. že preneseno pošiljko pomotoma zbrisal). </w:t>
      </w:r>
    </w:p>
    <w:p w:rsidR="00137E94" w:rsidRDefault="00137E94" w:rsidP="00F93045">
      <w:pPr>
        <w:pStyle w:val="Brezrazmikov"/>
        <w:jc w:val="both"/>
        <w:rPr>
          <w:b/>
          <w:sz w:val="24"/>
        </w:rPr>
      </w:pPr>
    </w:p>
    <w:p w:rsidR="001E25D1" w:rsidRDefault="001E25D1" w:rsidP="001E25D1">
      <w:pPr>
        <w:pStyle w:val="Brezrazmikov"/>
        <w:jc w:val="both"/>
      </w:pPr>
    </w:p>
    <w:p w:rsidR="0005765A" w:rsidRDefault="0005765A" w:rsidP="001E25D1">
      <w:pPr>
        <w:pStyle w:val="Brezrazmikov"/>
        <w:jc w:val="both"/>
      </w:pPr>
    </w:p>
    <w:p w:rsidR="001E25D1" w:rsidRPr="004E1323" w:rsidRDefault="001E25D1" w:rsidP="006139DA">
      <w:pPr>
        <w:pStyle w:val="Naslov2"/>
      </w:pPr>
      <w:bookmarkStart w:id="23" w:name="_Toc38612337"/>
      <w:r w:rsidRPr="004E1323">
        <w:t>3.1</w:t>
      </w:r>
      <w:r>
        <w:t>0</w:t>
      </w:r>
      <w:r w:rsidRPr="004E1323">
        <w:t>. Objava podatkov o dodatnih sredstvih za plače v dejavnostih SA, OD/ŠD</w:t>
      </w:r>
      <w:bookmarkEnd w:id="23"/>
    </w:p>
    <w:p w:rsidR="001E25D1" w:rsidRDefault="001E25D1" w:rsidP="001E25D1">
      <w:pPr>
        <w:pStyle w:val="Brezrazmikov"/>
        <w:jc w:val="both"/>
      </w:pPr>
    </w:p>
    <w:p w:rsidR="001E25D1" w:rsidRDefault="001E25D1" w:rsidP="001E25D1">
      <w:pPr>
        <w:pStyle w:val="Brezrazmikov"/>
        <w:jc w:val="both"/>
      </w:pPr>
      <w:r>
        <w:t xml:space="preserve">Uporabniku portala, ki ima pooblastilo I001, je na portalu dostopna objava </w:t>
      </w:r>
      <w:r w:rsidRPr="0041250C">
        <w:rPr>
          <w:b/>
        </w:rPr>
        <w:t>podatkov o dodatnih sredstvih za plače v dejavnostih družinske medicine ter otroških in šolskih dispanzerjev</w:t>
      </w:r>
      <w:r>
        <w:t xml:space="preserve">, ki jih ZZZS zagotovi pri obdobnih obračunih. </w:t>
      </w:r>
    </w:p>
    <w:p w:rsidR="001E25D1" w:rsidRDefault="001E25D1" w:rsidP="001E25D1">
      <w:pPr>
        <w:pStyle w:val="Brezrazmikov"/>
        <w:jc w:val="both"/>
      </w:pPr>
    </w:p>
    <w:p w:rsidR="001E25D1" w:rsidRDefault="001E25D1" w:rsidP="001E25D1">
      <w:pPr>
        <w:pStyle w:val="Brezrazmikov"/>
        <w:jc w:val="both"/>
      </w:pPr>
      <w:r>
        <w:t xml:space="preserve">Podatki so uporabniku dostopni preko menijske izbire »Dodatna sredstva za plače v dejavnostih SA, OD/ŠD«.  </w:t>
      </w:r>
    </w:p>
    <w:p w:rsidR="001E25D1" w:rsidRDefault="001E25D1" w:rsidP="001E25D1">
      <w:pPr>
        <w:pStyle w:val="Brezrazmikov"/>
        <w:jc w:val="both"/>
      </w:pPr>
    </w:p>
    <w:p w:rsidR="001E25D1" w:rsidRDefault="001E25D1" w:rsidP="001E25D1">
      <w:pPr>
        <w:pStyle w:val="Brezrazmikov"/>
        <w:jc w:val="both"/>
      </w:pPr>
      <w:r>
        <w:t xml:space="preserve">Na spletni strani (glej sliko </w:t>
      </w:r>
      <w:r w:rsidR="002739AD">
        <w:t>12</w:t>
      </w:r>
      <w:r>
        <w:t xml:space="preserve">) so prikazana pojasnila glede izračuna sredstev. Spodaj pa je prikazan seznam objavljenih podatkov. S klikom na posamezno vrstico v seznamu, uporabnik pridobi datoteko s podatki v obliki Microsoft Excel. </w:t>
      </w:r>
    </w:p>
    <w:p w:rsidR="0005765A" w:rsidRDefault="0005765A" w:rsidP="001E25D1">
      <w:pPr>
        <w:pStyle w:val="Brezrazmikov"/>
        <w:jc w:val="both"/>
      </w:pPr>
    </w:p>
    <w:p w:rsidR="001E25D1" w:rsidRDefault="001E25D1" w:rsidP="001E25D1">
      <w:pPr>
        <w:pStyle w:val="Brezrazmikov"/>
        <w:jc w:val="both"/>
      </w:pPr>
      <w:r>
        <w:rPr>
          <w:noProof/>
        </w:rPr>
        <w:drawing>
          <wp:inline distT="0" distB="0" distL="0" distR="0" wp14:anchorId="62A6BEB2" wp14:editId="31EE9F29">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4213225"/>
                    </a:xfrm>
                    <a:prstGeom prst="rect">
                      <a:avLst/>
                    </a:prstGeom>
                    <a:ln>
                      <a:solidFill>
                        <a:schemeClr val="accent1"/>
                      </a:solidFill>
                    </a:ln>
                  </pic:spPr>
                </pic:pic>
              </a:graphicData>
            </a:graphic>
          </wp:inline>
        </w:drawing>
      </w:r>
    </w:p>
    <w:p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rsidR="001E25D1" w:rsidRDefault="001E25D1" w:rsidP="001E25D1">
      <w:pPr>
        <w:pStyle w:val="Brezrazmikov"/>
        <w:jc w:val="both"/>
      </w:pPr>
    </w:p>
    <w:p w:rsidR="0005765A" w:rsidRDefault="0005765A" w:rsidP="006139DA">
      <w:pPr>
        <w:pStyle w:val="Naslov2"/>
      </w:pPr>
    </w:p>
    <w:p w:rsidR="00917907" w:rsidRPr="00917907" w:rsidRDefault="00917907" w:rsidP="00917907">
      <w:pPr>
        <w:pStyle w:val="Naslov2"/>
      </w:pPr>
      <w:bookmarkStart w:id="24" w:name="_Toc38612338"/>
      <w:r>
        <w:t>3.11. Kazalniki kakovosti zdravstvenih storitev</w:t>
      </w:r>
      <w:bookmarkEnd w:id="24"/>
    </w:p>
    <w:p w:rsidR="00DF78BD" w:rsidRDefault="00DF78BD" w:rsidP="00DF78BD">
      <w:pPr>
        <w:pStyle w:val="Brezrazmikov"/>
        <w:jc w:val="both"/>
      </w:pPr>
    </w:p>
    <w:p w:rsidR="00917907" w:rsidRDefault="00917907" w:rsidP="00DF78BD">
      <w:pPr>
        <w:pStyle w:val="Brezrazmikov"/>
        <w:jc w:val="both"/>
      </w:pPr>
      <w:r>
        <w:t>Z uporabo menijske izbire »Kazalniki kakovosti« uporabnik s pooblastilo</w:t>
      </w:r>
      <w:r w:rsidR="00DF78BD">
        <w:t>m</w:t>
      </w:r>
      <w:r>
        <w:t xml:space="preserve"> I001 pride do spletne strani</w:t>
      </w:r>
      <w:r w:rsidR="00DF78BD">
        <w:t xml:space="preserve"> (glej sliko 13)</w:t>
      </w:r>
      <w:r>
        <w:t xml:space="preserve">, na kateri so objavljeni kazalniki kakovosti zdravstvenih storitev, ki jih ZZZS pripravlja z uporabo podatkov obračuna zdravstvenih storitev. </w:t>
      </w:r>
    </w:p>
    <w:p w:rsidR="00DF78BD" w:rsidRDefault="00DF78BD" w:rsidP="00DF78BD">
      <w:pPr>
        <w:pStyle w:val="Brezrazmikov"/>
      </w:pPr>
    </w:p>
    <w:p w:rsidR="00DF78BD" w:rsidRDefault="000047DE" w:rsidP="00DF78BD">
      <w:pPr>
        <w:pStyle w:val="Brezrazmikov"/>
      </w:pPr>
      <w:r>
        <w:rPr>
          <w:noProof/>
        </w:rPr>
        <w:drawing>
          <wp:inline distT="0" distB="0" distL="0" distR="0">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38">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F78BD" w:rsidRDefault="00DF78BD" w:rsidP="00DF78BD">
      <w:pPr>
        <w:pStyle w:val="Brezrazmikov"/>
        <w:jc w:val="center"/>
      </w:pPr>
      <w:r>
        <w:rPr>
          <w:b/>
          <w:sz w:val="20"/>
        </w:rPr>
        <w:t>Slika 13</w:t>
      </w:r>
      <w:r w:rsidRPr="00C61DB1">
        <w:rPr>
          <w:b/>
          <w:sz w:val="20"/>
        </w:rPr>
        <w:t xml:space="preserve">: </w:t>
      </w:r>
      <w:r>
        <w:rPr>
          <w:b/>
          <w:sz w:val="20"/>
        </w:rPr>
        <w:t>Kazalniki kakovosti</w:t>
      </w:r>
    </w:p>
    <w:p w:rsidR="00917907" w:rsidRDefault="00917907" w:rsidP="00DF78BD">
      <w:pPr>
        <w:pStyle w:val="Brezrazmikov"/>
      </w:pPr>
    </w:p>
    <w:p w:rsidR="00DF78BD" w:rsidRDefault="00DF78BD" w:rsidP="00DF78BD">
      <w:pPr>
        <w:pStyle w:val="Brezrazmikov"/>
        <w:jc w:val="both"/>
      </w:pPr>
      <w:r>
        <w:t>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uporabniku odpre datoteka s podatki.</w:t>
      </w:r>
    </w:p>
    <w:p w:rsidR="00917907" w:rsidRDefault="00917907" w:rsidP="00DF78BD">
      <w:pPr>
        <w:pStyle w:val="Brezrazmikov"/>
      </w:pPr>
    </w:p>
    <w:p w:rsidR="00DF78BD" w:rsidRDefault="00DF78BD" w:rsidP="00DF78BD">
      <w:pPr>
        <w:pStyle w:val="Brezrazmikov"/>
      </w:pPr>
    </w:p>
    <w:p w:rsidR="009E1C29" w:rsidRPr="00993673" w:rsidRDefault="004140AF" w:rsidP="006139DA">
      <w:pPr>
        <w:pStyle w:val="Naslov2"/>
      </w:pPr>
      <w:bookmarkStart w:id="25" w:name="_Toc38612339"/>
      <w:r>
        <w:t>3.1</w:t>
      </w:r>
      <w:r w:rsidR="00711F97">
        <w:t>2</w:t>
      </w:r>
      <w:r w:rsidR="00577F7D" w:rsidRPr="00993673">
        <w:t>. Seznam pooblastil</w:t>
      </w:r>
      <w:bookmarkEnd w:id="25"/>
    </w:p>
    <w:p w:rsidR="009E1C29" w:rsidRDefault="009E1C29" w:rsidP="00F93045">
      <w:pPr>
        <w:pStyle w:val="Brezrazmikov"/>
        <w:jc w:val="both"/>
      </w:pPr>
    </w:p>
    <w:p w:rsidR="00577F7D" w:rsidRDefault="00577F7D" w:rsidP="00F93045">
      <w:pPr>
        <w:pStyle w:val="Brezrazmikov"/>
        <w:jc w:val="both"/>
      </w:pPr>
      <w:r>
        <w:t>Uporabnikom</w:t>
      </w:r>
      <w:r w:rsidR="0041250C">
        <w:t xml:space="preserve">, ki imajo pooblastilo I002 </w:t>
      </w:r>
      <w:r>
        <w:t>(glej poglavje 2</w:t>
      </w:r>
      <w:r w:rsidR="00E73472">
        <w:t>.2.2.</w:t>
      </w:r>
      <w:r>
        <w:t xml:space="preserve"> tega navodila) je na meniju dostopna izbira »Seznam pooblastil«. </w:t>
      </w:r>
      <w:r w:rsidR="00860C0D">
        <w:t>Na prikazani strani so v</w:t>
      </w:r>
      <w:r>
        <w:t xml:space="preserve"> seznamu </w:t>
      </w:r>
      <w:r w:rsidR="00F3589D">
        <w:t xml:space="preserve">vidni </w:t>
      </w:r>
      <w:r w:rsidRPr="00B0549E">
        <w:rPr>
          <w:b/>
        </w:rPr>
        <w:t>podatki o osebah, ki v imenu izvajalca oz. dobavitelja lahko uporabljajo elektronske storitve ZZZS</w:t>
      </w:r>
      <w:r>
        <w:t xml:space="preserve"> in </w:t>
      </w:r>
      <w:r w:rsidR="005D22AF">
        <w:t xml:space="preserve">o </w:t>
      </w:r>
      <w:r w:rsidRPr="00B0549E">
        <w:rPr>
          <w:b/>
        </w:rPr>
        <w:t>njihovih pooblastilih</w:t>
      </w:r>
      <w:r w:rsidR="00997A70">
        <w:t xml:space="preserve"> (slika 1</w:t>
      </w:r>
      <w:r w:rsidR="00711F97">
        <w:t>4</w:t>
      </w:r>
      <w:r w:rsidR="00997A70">
        <w:t>)</w:t>
      </w:r>
      <w:r>
        <w:t xml:space="preserve">. </w:t>
      </w:r>
    </w:p>
    <w:p w:rsidR="00577F7D" w:rsidRDefault="00577F7D" w:rsidP="00F93045">
      <w:pPr>
        <w:pStyle w:val="Brezrazmikov"/>
        <w:jc w:val="both"/>
      </w:pPr>
    </w:p>
    <w:p w:rsidR="00577F7D" w:rsidRDefault="00577F7D" w:rsidP="00F93045">
      <w:pPr>
        <w:pStyle w:val="Brezrazmikov"/>
        <w:jc w:val="both"/>
      </w:pPr>
      <w:r>
        <w:rPr>
          <w:noProof/>
          <w:lang w:eastAsia="sl-SI"/>
        </w:rPr>
        <w:drawing>
          <wp:inline distT="0" distB="0" distL="0" distR="0" wp14:anchorId="2A429883" wp14:editId="57E19F92">
            <wp:extent cx="5939790" cy="5562159"/>
            <wp:effectExtent l="19050" t="19050" r="22860" b="196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39790" cy="5562159"/>
                    </a:xfrm>
                    <a:prstGeom prst="rect">
                      <a:avLst/>
                    </a:prstGeom>
                    <a:ln>
                      <a:solidFill>
                        <a:schemeClr val="accent1"/>
                      </a:solidFill>
                    </a:ln>
                  </pic:spPr>
                </pic:pic>
              </a:graphicData>
            </a:graphic>
          </wp:inline>
        </w:drawing>
      </w:r>
    </w:p>
    <w:p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rsidR="00577F7D" w:rsidRDefault="00577F7D" w:rsidP="00F93045">
      <w:pPr>
        <w:pStyle w:val="Brezrazmikov"/>
        <w:jc w:val="both"/>
      </w:pPr>
    </w:p>
    <w:p w:rsidR="00E372A7" w:rsidRDefault="00E372A7" w:rsidP="00F93045">
      <w:pPr>
        <w:pStyle w:val="Brezrazmikov"/>
        <w:jc w:val="both"/>
      </w:pPr>
      <w:r>
        <w:t xml:space="preserve">Če ima izvajalec podrejene enote oz. posluje na več lokacijah, so na seznamu prikazani podatki pooblaščenih oseb tudi v teh enotah. </w:t>
      </w:r>
    </w:p>
    <w:p w:rsidR="00E372A7" w:rsidRDefault="00E372A7" w:rsidP="00F93045">
      <w:pPr>
        <w:pStyle w:val="Brezrazmikov"/>
        <w:jc w:val="both"/>
      </w:pPr>
    </w:p>
    <w:p w:rsidR="00E372A7" w:rsidRDefault="00860C0D" w:rsidP="00E372A7">
      <w:pPr>
        <w:pStyle w:val="Brezrazmikov"/>
        <w:jc w:val="both"/>
      </w:pPr>
      <w:r>
        <w:t>Privzeto so prikazana vsa veljavna pooblastila. Z izborom parametrov nad seznamom je mogoče prikazati</w:t>
      </w:r>
      <w:r w:rsidR="00E372A7">
        <w:t xml:space="preserve"> </w:t>
      </w:r>
      <w:r>
        <w:t xml:space="preserve"> </w:t>
      </w:r>
    </w:p>
    <w:p w:rsidR="00E372A7" w:rsidRDefault="00E372A7" w:rsidP="00E372A7">
      <w:pPr>
        <w:pStyle w:val="Brezrazmikov"/>
        <w:numPr>
          <w:ilvl w:val="0"/>
          <w:numId w:val="3"/>
        </w:numPr>
        <w:jc w:val="both"/>
      </w:pPr>
      <w:r>
        <w:t>tudi ali samo</w:t>
      </w:r>
      <w:r w:rsidR="00860C0D">
        <w:t xml:space="preserve"> neveljavna pooblastila</w:t>
      </w:r>
      <w:r>
        <w:t>,</w:t>
      </w:r>
    </w:p>
    <w:p w:rsidR="00E372A7" w:rsidRDefault="00860C0D" w:rsidP="00E372A7">
      <w:pPr>
        <w:pStyle w:val="Brezrazmikov"/>
        <w:numPr>
          <w:ilvl w:val="0"/>
          <w:numId w:val="3"/>
        </w:numPr>
        <w:jc w:val="both"/>
      </w:pPr>
      <w:r>
        <w:t>podeljena v določenem obdobju</w:t>
      </w:r>
      <w:r w:rsidR="00E372A7">
        <w:t>,</w:t>
      </w:r>
    </w:p>
    <w:p w:rsidR="00E372A7" w:rsidRDefault="00E372A7" w:rsidP="00E372A7">
      <w:pPr>
        <w:pStyle w:val="Brezrazmikov"/>
        <w:numPr>
          <w:ilvl w:val="0"/>
          <w:numId w:val="3"/>
        </w:numPr>
        <w:jc w:val="both"/>
      </w:pPr>
      <w:r>
        <w:t>s</w:t>
      </w:r>
      <w:r w:rsidR="00860C0D">
        <w:t>amo za določeno osebo</w:t>
      </w:r>
      <w:r>
        <w:t xml:space="preserve"> ali skupino oseb (vpis ZZZS številke, delnega ali celega priimka osebe).</w:t>
      </w:r>
    </w:p>
    <w:p w:rsidR="00E372A7" w:rsidRDefault="00E372A7" w:rsidP="00E372A7">
      <w:pPr>
        <w:pStyle w:val="Brezrazmikov"/>
        <w:jc w:val="both"/>
      </w:pPr>
    </w:p>
    <w:p w:rsidR="00860C0D" w:rsidRDefault="00860C0D" w:rsidP="00E372A7">
      <w:pPr>
        <w:pStyle w:val="Brezrazmikov"/>
        <w:jc w:val="both"/>
      </w:pPr>
      <w:r>
        <w:t xml:space="preserve">Po vpisu parametrov je za osvežitev seznama potrebno pritisniti gumb »Prikaži podatke«. </w:t>
      </w:r>
    </w:p>
    <w:p w:rsidR="00860C0D" w:rsidRDefault="00860C0D" w:rsidP="00F93045">
      <w:pPr>
        <w:pStyle w:val="Brezrazmikov"/>
        <w:jc w:val="both"/>
      </w:pPr>
    </w:p>
    <w:p w:rsidR="00E372A7" w:rsidRDefault="00A334DA" w:rsidP="00F93045">
      <w:pPr>
        <w:pStyle w:val="Brezrazmikov"/>
        <w:jc w:val="both"/>
      </w:pPr>
      <w:r>
        <w:t xml:space="preserve">Če je za osebo </w:t>
      </w:r>
      <w:r w:rsidR="00F15F00">
        <w:t>treba</w:t>
      </w:r>
      <w:r>
        <w:t xml:space="preserve"> spremeniti ali odvzeti pooblastila, </w:t>
      </w:r>
      <w:r w:rsidR="00E372A7">
        <w:t xml:space="preserve">se </w:t>
      </w:r>
      <w:r>
        <w:t>s</w:t>
      </w:r>
      <w:r w:rsidR="00860C0D">
        <w:t xml:space="preserve"> klikom na </w:t>
      </w:r>
      <w:r w:rsidR="00E372A7">
        <w:t xml:space="preserve">njeno </w:t>
      </w:r>
      <w:r w:rsidR="00860C0D">
        <w:t>ZZZS številko</w:t>
      </w:r>
      <w:r w:rsidR="00E372A7">
        <w:t xml:space="preserve"> v prvem stolpcu seznama</w:t>
      </w:r>
      <w:r w:rsidR="00860C0D">
        <w:t xml:space="preserve"> </w:t>
      </w:r>
      <w:r w:rsidR="00E372A7">
        <w:t>prikaže okno, kjer uporabnik izbere in potrdi obrazec, s katerim se takšna sprememba uredi</w:t>
      </w:r>
      <w:r w:rsidR="00997A70">
        <w:t xml:space="preserve"> (slika 1</w:t>
      </w:r>
      <w:r w:rsidR="00711F97">
        <w:t>5</w:t>
      </w:r>
      <w:r w:rsidR="00997A70">
        <w:t>)</w:t>
      </w:r>
      <w:r w:rsidR="00E372A7">
        <w:t xml:space="preserve">. </w:t>
      </w:r>
    </w:p>
    <w:p w:rsidR="00E372A7" w:rsidRDefault="00E372A7" w:rsidP="00F93045">
      <w:pPr>
        <w:pStyle w:val="Brezrazmikov"/>
        <w:jc w:val="both"/>
      </w:pPr>
    </w:p>
    <w:p w:rsidR="00E372A7" w:rsidRDefault="00E372A7" w:rsidP="00E372A7">
      <w:pPr>
        <w:pStyle w:val="Brezrazmikov"/>
        <w:jc w:val="center"/>
      </w:pPr>
      <w:r>
        <w:rPr>
          <w:noProof/>
          <w:lang w:eastAsia="sl-SI"/>
        </w:rPr>
        <w:drawing>
          <wp:inline distT="0" distB="0" distL="0" distR="0" wp14:anchorId="6E593375" wp14:editId="6F17FE78">
            <wp:extent cx="2584450" cy="1046387"/>
            <wp:effectExtent l="0" t="0" r="6350" b="19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84450" cy="1046387"/>
                    </a:xfrm>
                    <a:prstGeom prst="rect">
                      <a:avLst/>
                    </a:prstGeom>
                  </pic:spPr>
                </pic:pic>
              </a:graphicData>
            </a:graphic>
          </wp:inline>
        </w:drawing>
      </w:r>
    </w:p>
    <w:p w:rsidR="00E372A7" w:rsidRPr="00F15F00" w:rsidRDefault="00E372A7" w:rsidP="00E372A7">
      <w:pPr>
        <w:pStyle w:val="Brezrazmikov"/>
        <w:jc w:val="center"/>
        <w:rPr>
          <w:b/>
          <w:sz w:val="20"/>
          <w:szCs w:val="20"/>
        </w:rPr>
      </w:pPr>
      <w:r w:rsidRPr="00F15F00">
        <w:rPr>
          <w:b/>
          <w:sz w:val="20"/>
          <w:szCs w:val="20"/>
        </w:rPr>
        <w:t>Slika 1</w:t>
      </w:r>
      <w:r w:rsidR="00711F97">
        <w:rPr>
          <w:b/>
          <w:sz w:val="20"/>
          <w:szCs w:val="20"/>
        </w:rPr>
        <w:t>5</w:t>
      </w:r>
      <w:r w:rsidRPr="00F15F00">
        <w:rPr>
          <w:b/>
          <w:sz w:val="20"/>
          <w:szCs w:val="20"/>
        </w:rPr>
        <w:t xml:space="preserve">: </w:t>
      </w:r>
      <w:r>
        <w:rPr>
          <w:b/>
          <w:sz w:val="20"/>
          <w:szCs w:val="20"/>
        </w:rPr>
        <w:t>Okno za izbiro obrazca za spremembo ali odvzem pooblastil-a</w:t>
      </w:r>
    </w:p>
    <w:p w:rsidR="00E372A7" w:rsidRDefault="00E372A7" w:rsidP="00F93045">
      <w:pPr>
        <w:pStyle w:val="Brezrazmikov"/>
        <w:jc w:val="both"/>
      </w:pPr>
    </w:p>
    <w:p w:rsidR="00860C0D" w:rsidRDefault="00E372A7" w:rsidP="00F93045">
      <w:pPr>
        <w:pStyle w:val="Brezrazmikov"/>
        <w:jc w:val="both"/>
      </w:pPr>
      <w:r>
        <w:t xml:space="preserve">Prikazan obrazec je delno pred-izpolnjen s podatki osebe in delodajalca. </w:t>
      </w:r>
      <w:r w:rsidR="00860C0D">
        <w:t xml:space="preserve">Na obrazcu </w:t>
      </w:r>
      <w:r>
        <w:t xml:space="preserve">je treba </w:t>
      </w:r>
      <w:r w:rsidR="00F07B17">
        <w:t>o</w:t>
      </w:r>
      <w:r w:rsidR="005D22AF">
        <w:t>značiti</w:t>
      </w:r>
      <w:r w:rsidR="00860C0D">
        <w:t xml:space="preserve"> </w:t>
      </w:r>
      <w:r w:rsidR="00A334DA">
        <w:t>spremembe ali odvzem pooblastil.</w:t>
      </w:r>
      <w:r w:rsidR="00860C0D">
        <w:t xml:space="preserve"> </w:t>
      </w:r>
      <w:r w:rsidR="00A334DA">
        <w:t>S</w:t>
      </w:r>
      <w:r w:rsidR="00860C0D">
        <w:t xml:space="preserve"> pritiskom na gumb </w:t>
      </w:r>
    </w:p>
    <w:p w:rsidR="00860C0D" w:rsidRDefault="00860C0D" w:rsidP="00F93045">
      <w:pPr>
        <w:pStyle w:val="Brezrazmikov"/>
        <w:jc w:val="both"/>
      </w:pPr>
      <w:r>
        <w:rPr>
          <w:noProof/>
          <w:lang w:eastAsia="sl-SI"/>
        </w:rPr>
        <w:drawing>
          <wp:inline distT="0" distB="0" distL="0" distR="0" wp14:anchorId="05B396E8" wp14:editId="55B10737">
            <wp:extent cx="308372" cy="2667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1175" cy="269125"/>
                    </a:xfrm>
                    <a:prstGeom prst="rect">
                      <a:avLst/>
                    </a:prstGeom>
                  </pic:spPr>
                </pic:pic>
              </a:graphicData>
            </a:graphic>
          </wp:inline>
        </w:drawing>
      </w:r>
    </w:p>
    <w:p w:rsidR="00860C0D" w:rsidRDefault="00E372A7" w:rsidP="00F93045">
      <w:pPr>
        <w:pStyle w:val="Brezrazmikov"/>
        <w:jc w:val="both"/>
      </w:pPr>
      <w:r>
        <w:t>uporabnik natisne o</w:t>
      </w:r>
      <w:r w:rsidR="00860C0D">
        <w:t>brazec</w:t>
      </w:r>
      <w:r>
        <w:t>. P</w:t>
      </w:r>
      <w:r w:rsidR="00F3589D">
        <w:t xml:space="preserve">odpisanega in žigosanega </w:t>
      </w:r>
      <w:r>
        <w:t xml:space="preserve">nato </w:t>
      </w:r>
      <w:r w:rsidR="00860C0D">
        <w:t>posreduje</w:t>
      </w:r>
      <w:r>
        <w:t xml:space="preserve"> na</w:t>
      </w:r>
      <w:r w:rsidR="00860C0D">
        <w:t xml:space="preserve"> </w:t>
      </w:r>
      <w:r w:rsidR="00A334DA">
        <w:t>ZZZS</w:t>
      </w:r>
      <w:r w:rsidR="00860C0D">
        <w:t xml:space="preserve">. </w:t>
      </w:r>
    </w:p>
    <w:p w:rsidR="00860C0D" w:rsidRDefault="00860C0D" w:rsidP="00F93045">
      <w:pPr>
        <w:pStyle w:val="Brezrazmikov"/>
        <w:jc w:val="both"/>
      </w:pPr>
    </w:p>
    <w:p w:rsidR="00860C0D" w:rsidRDefault="00860C0D" w:rsidP="00F93045">
      <w:pPr>
        <w:pStyle w:val="Brezrazmikov"/>
        <w:jc w:val="both"/>
      </w:pPr>
    </w:p>
    <w:p w:rsidR="00F07B17" w:rsidRPr="00F07B17" w:rsidRDefault="004140AF" w:rsidP="006139DA">
      <w:pPr>
        <w:pStyle w:val="Naslov2"/>
      </w:pPr>
      <w:bookmarkStart w:id="26" w:name="_Toc38612340"/>
      <w:r>
        <w:t>3.1</w:t>
      </w:r>
      <w:r w:rsidR="00711F97">
        <w:t>3</w:t>
      </w:r>
      <w:r w:rsidR="00F07B17" w:rsidRPr="00F07B17">
        <w:t>. Pošiljanje cen zdravil v CBZ</w:t>
      </w:r>
      <w:bookmarkEnd w:id="26"/>
    </w:p>
    <w:p w:rsidR="00F07B17" w:rsidRDefault="00F07B17" w:rsidP="00F93045">
      <w:pPr>
        <w:pStyle w:val="Brezrazmikov"/>
        <w:jc w:val="both"/>
      </w:pPr>
    </w:p>
    <w:p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w:t>
      </w:r>
      <w:proofErr w:type="spellStart"/>
      <w:r w:rsidR="00FF3955">
        <w:t>jevega</w:t>
      </w:r>
      <w:proofErr w:type="spellEnd"/>
      <w:r w:rsidR="00FF3955">
        <w:t xml:space="preserve"> portala za izvajalce in dobavitelje. </w:t>
      </w:r>
    </w:p>
    <w:p w:rsidR="00FF3955" w:rsidRDefault="00FF3955" w:rsidP="00F93045">
      <w:pPr>
        <w:pStyle w:val="Brezrazmikov"/>
        <w:jc w:val="both"/>
      </w:pPr>
    </w:p>
    <w:p w:rsidR="00FF3955" w:rsidRDefault="00FF3955" w:rsidP="00F93045">
      <w:pPr>
        <w:pStyle w:val="Brezrazmikov"/>
        <w:jc w:val="both"/>
      </w:pPr>
      <w:r>
        <w:t xml:space="preserve">Uporabnik portala, ki ima </w:t>
      </w:r>
      <w:r w:rsidR="00B0549E">
        <w:t>pooblastilo I004</w:t>
      </w:r>
      <w:r>
        <w:t xml:space="preserve"> (glej poglavje 2</w:t>
      </w:r>
      <w:r w:rsidR="00E73472">
        <w:t>.2.3.</w:t>
      </w:r>
      <w:r>
        <w:t>), ima v meniju na levi strani prikazano izbiro »Pošiljanje cen zdravil v CBZ«. Ko uporabnik  klikne na to izbiro, se mu prikaže spletna stran, na kateri odda datoteko z novimi podatki o cenah zdravil</w:t>
      </w:r>
      <w:r w:rsidR="00E724EB">
        <w:t xml:space="preserve"> (slika 1</w:t>
      </w:r>
      <w:r w:rsidR="00711F97">
        <w:t>6</w:t>
      </w:r>
      <w:r w:rsidR="00E724EB">
        <w:t>)</w:t>
      </w:r>
      <w:r>
        <w:t xml:space="preserve">. </w:t>
      </w:r>
    </w:p>
    <w:p w:rsidR="00FF3955" w:rsidRDefault="00FF3955" w:rsidP="00F93045">
      <w:pPr>
        <w:pStyle w:val="Brezrazmikov"/>
        <w:jc w:val="both"/>
      </w:pPr>
    </w:p>
    <w:p w:rsidR="00FF3955" w:rsidRDefault="00FF3955" w:rsidP="00F93045">
      <w:pPr>
        <w:pStyle w:val="Brezrazmikov"/>
        <w:jc w:val="both"/>
      </w:pPr>
      <w:r>
        <w:t>Datoteko mora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rsidR="00FF3955" w:rsidRDefault="00341E0E" w:rsidP="00F93045">
      <w:pPr>
        <w:pStyle w:val="Brezrazmikov"/>
        <w:jc w:val="both"/>
      </w:pPr>
      <w:hyperlink r:id="rId42" w:history="1">
        <w:r w:rsidR="00FF3955" w:rsidRPr="00F5745B">
          <w:rPr>
            <w:rStyle w:val="Hiperpovezava"/>
          </w:rPr>
          <w:t>http://www.zzzs.si/zzzs/info/egradiva.nsf/o/2BB019F880D3D747C125822F002AF019?OpenDocument</w:t>
        </w:r>
      </w:hyperlink>
      <w:r w:rsidR="00FF3955">
        <w:t xml:space="preserve"> </w:t>
      </w:r>
    </w:p>
    <w:p w:rsidR="00FF3955" w:rsidRDefault="00FF3955" w:rsidP="00F93045">
      <w:pPr>
        <w:pStyle w:val="Brezrazmikov"/>
        <w:jc w:val="both"/>
      </w:pPr>
    </w:p>
    <w:p w:rsidR="00FF3955" w:rsidRDefault="00FF3955" w:rsidP="00F93045">
      <w:pPr>
        <w:pStyle w:val="Brezrazmikov"/>
        <w:jc w:val="both"/>
      </w:pPr>
      <w:r>
        <w:t xml:space="preserve">V polju </w:t>
      </w:r>
      <w:r w:rsidR="00716A73">
        <w:t xml:space="preserve">Datum priprave pošiljke se vnese datum, ko je bila pripravljena datoteka. V polje Zaporedna št. pošiljke se vnese 1, če se pošilja prva (edina) datoteka s tem datumom. Če se za isti dan pošilja dve ali več datotek, se v polje vnese 2 oz. naslednja zaporedna številka. V polje Komentar se lahko vnese opis podatkov, ki se jih pošilja in je uporabniku potem prikazan na seznamu poslanih datotek, da lažje sledi katere podatke je že poslal. </w:t>
      </w:r>
    </w:p>
    <w:p w:rsidR="00716A73" w:rsidRDefault="00716A73" w:rsidP="00F93045">
      <w:pPr>
        <w:pStyle w:val="Brezrazmikov"/>
        <w:jc w:val="both"/>
      </w:pPr>
    </w:p>
    <w:p w:rsidR="00716A73" w:rsidRDefault="00716A73" w:rsidP="00F93045">
      <w:pPr>
        <w:pStyle w:val="Brezrazmikov"/>
        <w:jc w:val="both"/>
      </w:pPr>
      <w:r>
        <w:t>S klikom na gumb »Izberite datoteko« se pokaže okno, kjer</w:t>
      </w:r>
      <w:r w:rsidR="00366D31">
        <w:t xml:space="preserve"> se izbere datoteka. Ime izbrane datoteke se pokaže zraven gumba »Izberite datoteko«. Nato se s klikom na gumb »Pošlji pošiljko na ZZZS« proži pošiljanje datoteke ZZZS-ju. </w:t>
      </w:r>
    </w:p>
    <w:p w:rsidR="00716A73" w:rsidRDefault="00716A73" w:rsidP="00F93045">
      <w:pPr>
        <w:pStyle w:val="Brezrazmikov"/>
        <w:jc w:val="both"/>
      </w:pPr>
    </w:p>
    <w:p w:rsidR="00716A73" w:rsidRDefault="00716A73" w:rsidP="00F93045">
      <w:pPr>
        <w:pStyle w:val="Brezrazmikov"/>
        <w:jc w:val="both"/>
      </w:pPr>
    </w:p>
    <w:p w:rsidR="00FF3955" w:rsidRDefault="00FF3955" w:rsidP="00F93045">
      <w:pPr>
        <w:pStyle w:val="Brezrazmikov"/>
        <w:jc w:val="both"/>
      </w:pPr>
    </w:p>
    <w:p w:rsidR="00FF3955" w:rsidRDefault="00FF3955" w:rsidP="00F93045">
      <w:pPr>
        <w:pStyle w:val="Brezrazmikov"/>
        <w:jc w:val="both"/>
      </w:pPr>
      <w:r>
        <w:rPr>
          <w:noProof/>
          <w:lang w:eastAsia="sl-SI"/>
        </w:rPr>
        <w:drawing>
          <wp:inline distT="0" distB="0" distL="0" distR="0" wp14:anchorId="1230CB4D" wp14:editId="53A1DB03">
            <wp:extent cx="5939790" cy="5609521"/>
            <wp:effectExtent l="19050" t="19050" r="22860" b="1079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5609521"/>
                    </a:xfrm>
                    <a:prstGeom prst="rect">
                      <a:avLst/>
                    </a:prstGeom>
                    <a:ln w="9525">
                      <a:solidFill>
                        <a:schemeClr val="accent1"/>
                      </a:solidFill>
                    </a:ln>
                  </pic:spPr>
                </pic:pic>
              </a:graphicData>
            </a:graphic>
          </wp:inline>
        </w:drawing>
      </w:r>
    </w:p>
    <w:p w:rsidR="00F07B17" w:rsidRDefault="00366D31" w:rsidP="00366D31">
      <w:pPr>
        <w:pStyle w:val="Brezrazmikov"/>
        <w:jc w:val="center"/>
      </w:pPr>
      <w:r w:rsidRPr="009D2262">
        <w:rPr>
          <w:b/>
          <w:sz w:val="20"/>
        </w:rPr>
        <w:t xml:space="preserve">Slika </w:t>
      </w:r>
      <w:r>
        <w:rPr>
          <w:b/>
          <w:sz w:val="20"/>
        </w:rPr>
        <w:t>1</w:t>
      </w:r>
      <w:r w:rsidR="00711F97">
        <w:rPr>
          <w:b/>
          <w:sz w:val="20"/>
        </w:rPr>
        <w:t>6</w:t>
      </w:r>
      <w:r w:rsidRPr="009D2262">
        <w:rPr>
          <w:b/>
          <w:sz w:val="20"/>
        </w:rPr>
        <w:t>: S</w:t>
      </w:r>
      <w:r>
        <w:rPr>
          <w:b/>
          <w:sz w:val="20"/>
        </w:rPr>
        <w:t>tran za pošiljanje podatkov o cenah zdravil</w:t>
      </w:r>
    </w:p>
    <w:p w:rsidR="00F07B17" w:rsidRDefault="00F07B17" w:rsidP="00F93045">
      <w:pPr>
        <w:pStyle w:val="Brezrazmikov"/>
        <w:jc w:val="both"/>
      </w:pPr>
    </w:p>
    <w:p w:rsidR="00366D31" w:rsidRDefault="00366D31" w:rsidP="00F93045">
      <w:pPr>
        <w:pStyle w:val="Brezrazmikov"/>
        <w:jc w:val="both"/>
      </w:pPr>
    </w:p>
    <w:p w:rsidR="00366D31" w:rsidRPr="00366D31" w:rsidRDefault="004140AF" w:rsidP="006139DA">
      <w:pPr>
        <w:pStyle w:val="Naslov2"/>
      </w:pPr>
      <w:bookmarkStart w:id="27" w:name="_Toc38612341"/>
      <w:r>
        <w:t>3.1</w:t>
      </w:r>
      <w:r w:rsidR="00711F97">
        <w:t>4</w:t>
      </w:r>
      <w:r w:rsidR="00366D31" w:rsidRPr="00366D31">
        <w:t>. Pregled pošiljk s podatki o cenah zdravil</w:t>
      </w:r>
      <w:bookmarkEnd w:id="27"/>
    </w:p>
    <w:p w:rsidR="00366D31" w:rsidRDefault="00366D31" w:rsidP="00F93045">
      <w:pPr>
        <w:pStyle w:val="Brezrazmikov"/>
        <w:jc w:val="both"/>
      </w:pPr>
    </w:p>
    <w:p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t xml:space="preserve">uporabnik spremlja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I004. </w:t>
      </w:r>
      <w:r w:rsidR="00E724EB">
        <w:t>Spletna stran je prikazana na sliki 1</w:t>
      </w:r>
      <w:r w:rsidR="00711F97">
        <w:t>7</w:t>
      </w:r>
      <w:r w:rsidR="00E724EB">
        <w:t>.</w:t>
      </w:r>
      <w:r>
        <w:t xml:space="preserve"> </w:t>
      </w:r>
    </w:p>
    <w:p w:rsidR="00AE77EE" w:rsidRDefault="00AE77EE" w:rsidP="00366D31">
      <w:pPr>
        <w:pStyle w:val="Brezrazmikov"/>
        <w:jc w:val="both"/>
      </w:pPr>
    </w:p>
    <w:p w:rsidR="00366D31" w:rsidRDefault="00366D31" w:rsidP="00366D31">
      <w:pPr>
        <w:pStyle w:val="Brezrazmikov"/>
        <w:jc w:val="both"/>
      </w:pPr>
      <w:r>
        <w:t>V seznamu je za vsako pošiljko izvajalca razvidno stanje pošiljke, ki je lahko:</w:t>
      </w:r>
    </w:p>
    <w:p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rsidR="00366D31" w:rsidRDefault="00366D31" w:rsidP="00366D31">
      <w:pPr>
        <w:pStyle w:val="Brezrazmikov"/>
        <w:jc w:val="both"/>
      </w:pPr>
    </w:p>
    <w:p w:rsidR="00366D31" w:rsidRDefault="00E724EB" w:rsidP="00366D31">
      <w:pPr>
        <w:pStyle w:val="Brezrazmikov"/>
        <w:jc w:val="both"/>
      </w:pPr>
      <w:r>
        <w:rPr>
          <w:noProof/>
          <w:lang w:eastAsia="sl-SI"/>
        </w:rPr>
        <w:drawing>
          <wp:inline distT="0" distB="0" distL="0" distR="0" wp14:anchorId="2B7369AA" wp14:editId="361177DF">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39790" cy="4285288"/>
                    </a:xfrm>
                    <a:prstGeom prst="rect">
                      <a:avLst/>
                    </a:prstGeom>
                    <a:ln>
                      <a:solidFill>
                        <a:schemeClr val="accent1"/>
                      </a:solidFill>
                    </a:ln>
                  </pic:spPr>
                </pic:pic>
              </a:graphicData>
            </a:graphic>
          </wp:inline>
        </w:drawing>
      </w:r>
    </w:p>
    <w:p w:rsidR="00366D31" w:rsidRPr="009D2262" w:rsidRDefault="00366D31" w:rsidP="00366D31">
      <w:pPr>
        <w:pStyle w:val="Brezrazmikov"/>
        <w:jc w:val="center"/>
        <w:rPr>
          <w:b/>
          <w:sz w:val="20"/>
        </w:rPr>
      </w:pPr>
      <w:r w:rsidRPr="009D2262">
        <w:rPr>
          <w:b/>
          <w:sz w:val="20"/>
        </w:rPr>
        <w:t xml:space="preserve">Slika </w:t>
      </w:r>
      <w:r>
        <w:rPr>
          <w:b/>
          <w:sz w:val="20"/>
        </w:rPr>
        <w:t>1</w:t>
      </w:r>
      <w:r w:rsidR="00711F97">
        <w:rPr>
          <w:b/>
          <w:sz w:val="20"/>
        </w:rPr>
        <w:t>7</w:t>
      </w:r>
      <w:r w:rsidRPr="009D2262">
        <w:rPr>
          <w:b/>
          <w:sz w:val="20"/>
        </w:rPr>
        <w:t>: Seznam pošiljk izvajalca</w:t>
      </w:r>
      <w:r w:rsidR="00E724EB">
        <w:rPr>
          <w:b/>
          <w:sz w:val="20"/>
        </w:rPr>
        <w:t xml:space="preserve"> s cenami zdravil</w:t>
      </w:r>
    </w:p>
    <w:p w:rsidR="00366D31" w:rsidRDefault="00366D31" w:rsidP="00366D31">
      <w:pPr>
        <w:pStyle w:val="Brezrazmikov"/>
        <w:jc w:val="both"/>
      </w:pPr>
    </w:p>
    <w:p w:rsidR="00366D31" w:rsidRDefault="00366D31" w:rsidP="00366D31">
      <w:pPr>
        <w:pStyle w:val="Brezrazmikov"/>
        <w:jc w:val="both"/>
      </w:pPr>
      <w:r>
        <w:t>Uporabnik lahko pravkar oddan</w:t>
      </w:r>
      <w:r w:rsidR="00E724EB">
        <w:t>o</w:t>
      </w:r>
      <w:r>
        <w:t xml:space="preserve"> pošiljk</w:t>
      </w:r>
      <w:r w:rsidR="00E724EB">
        <w:t>o</w:t>
      </w:r>
      <w:r>
        <w:t xml:space="preserve"> stornira (prekliče), kar lahko izvede v roku 2 ur od oddaje </w:t>
      </w:r>
      <w:r w:rsidR="00997A70">
        <w:t>s klikom na</w:t>
      </w:r>
      <w:r>
        <w:t xml:space="preserve"> gumb </w:t>
      </w:r>
      <w:r>
        <w:rPr>
          <w:noProof/>
          <w:lang w:eastAsia="sl-SI"/>
        </w:rPr>
        <w:drawing>
          <wp:inline distT="0" distB="0" distL="0" distR="0" wp14:anchorId="54D39077" wp14:editId="5359FCD2">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t>.</w:t>
      </w:r>
    </w:p>
    <w:p w:rsidR="00366D31" w:rsidRDefault="00366D31" w:rsidP="00366D31">
      <w:pPr>
        <w:pStyle w:val="Brezrazmikov"/>
        <w:jc w:val="both"/>
      </w:pPr>
    </w:p>
    <w:p w:rsidR="00366D31" w:rsidRDefault="00366D31" w:rsidP="00366D31">
      <w:pPr>
        <w:pStyle w:val="Brezrazmikov"/>
        <w:jc w:val="both"/>
      </w:pPr>
    </w:p>
    <w:p w:rsidR="00AE77EE" w:rsidRPr="00AE77EE" w:rsidRDefault="00AE77EE" w:rsidP="006139DA">
      <w:pPr>
        <w:pStyle w:val="Naslov2"/>
      </w:pPr>
      <w:bookmarkStart w:id="28" w:name="_Toc38612342"/>
      <w:r w:rsidRPr="00AE77EE">
        <w:t>3.1</w:t>
      </w:r>
      <w:r w:rsidR="00711F97">
        <w:t>5</w:t>
      </w:r>
      <w:r w:rsidRPr="00AE77EE">
        <w:t>. Prevzem podatkov o cenah zdravil</w:t>
      </w:r>
      <w:bookmarkEnd w:id="28"/>
    </w:p>
    <w:p w:rsidR="00AE77EE" w:rsidRDefault="00AE77EE" w:rsidP="00366D31">
      <w:pPr>
        <w:pStyle w:val="Brezrazmikov"/>
        <w:jc w:val="both"/>
      </w:pPr>
    </w:p>
    <w:p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rsidR="008B214B" w:rsidRDefault="008B214B" w:rsidP="00366D31">
      <w:pPr>
        <w:pStyle w:val="Brezrazmikov"/>
        <w:jc w:val="both"/>
      </w:pPr>
    </w:p>
    <w:p w:rsidR="00AE77EE" w:rsidRDefault="00AE77EE" w:rsidP="00366D31">
      <w:pPr>
        <w:pStyle w:val="Brezrazmikov"/>
        <w:jc w:val="both"/>
      </w:pPr>
      <w:r>
        <w:t>Prevzem teh podatkov na portalu je mogoč na spletni strani, do katere uporabnik pride s klikom na menijsko izbiro »CBZ – Cen</w:t>
      </w:r>
      <w:r w:rsidR="0064564E">
        <w:t xml:space="preserve">e zdravil«. </w:t>
      </w:r>
      <w:r w:rsidR="00B0549E">
        <w:t xml:space="preserve">Ta menijska izbira je dostopna uporabnikom s pooblastilo I004. </w:t>
      </w:r>
      <w:r w:rsidR="0064564E">
        <w:t>Uporabniku</w:t>
      </w:r>
      <w:r>
        <w:t xml:space="preserve"> se prikaže spletna stran, kot je prikazana na sliki 1</w:t>
      </w:r>
      <w:r w:rsidR="00711F97">
        <w:t>8</w:t>
      </w:r>
      <w:r>
        <w:t xml:space="preserve">. </w:t>
      </w: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r>
        <w:rPr>
          <w:noProof/>
          <w:lang w:eastAsia="sl-SI"/>
        </w:rPr>
        <w:drawing>
          <wp:inline distT="0" distB="0" distL="0" distR="0" wp14:anchorId="225DDA49" wp14:editId="464FE8C6">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39790" cy="2537325"/>
                    </a:xfrm>
                    <a:prstGeom prst="rect">
                      <a:avLst/>
                    </a:prstGeom>
                    <a:ln>
                      <a:solidFill>
                        <a:schemeClr val="accent1"/>
                      </a:solidFill>
                    </a:ln>
                  </pic:spPr>
                </pic:pic>
              </a:graphicData>
            </a:graphic>
          </wp:inline>
        </w:drawing>
      </w:r>
    </w:p>
    <w:p w:rsidR="00AE77EE" w:rsidRPr="009D2262" w:rsidRDefault="00AE77EE" w:rsidP="00AE77EE">
      <w:pPr>
        <w:pStyle w:val="Brezrazmikov"/>
        <w:jc w:val="center"/>
        <w:rPr>
          <w:b/>
          <w:sz w:val="20"/>
        </w:rPr>
      </w:pPr>
      <w:r w:rsidRPr="009D2262">
        <w:rPr>
          <w:b/>
          <w:sz w:val="20"/>
        </w:rPr>
        <w:t xml:space="preserve">Slika </w:t>
      </w:r>
      <w:r>
        <w:rPr>
          <w:b/>
          <w:sz w:val="20"/>
        </w:rPr>
        <w:t>1</w:t>
      </w:r>
      <w:r w:rsidR="00711F97">
        <w:rPr>
          <w:b/>
          <w:sz w:val="20"/>
        </w:rPr>
        <w:t>8</w:t>
      </w:r>
      <w:r w:rsidRPr="009D2262">
        <w:rPr>
          <w:b/>
          <w:sz w:val="20"/>
        </w:rPr>
        <w:t xml:space="preserve">: </w:t>
      </w:r>
      <w:r>
        <w:rPr>
          <w:b/>
          <w:sz w:val="20"/>
        </w:rPr>
        <w:t>Podatki o cenah zdravil</w:t>
      </w:r>
    </w:p>
    <w:p w:rsidR="00AE77EE" w:rsidRDefault="00AE77EE" w:rsidP="00366D31">
      <w:pPr>
        <w:pStyle w:val="Brezrazmikov"/>
        <w:jc w:val="both"/>
      </w:pPr>
    </w:p>
    <w:p w:rsidR="00AE77EE" w:rsidRDefault="00E4680C" w:rsidP="00366D31">
      <w:pPr>
        <w:pStyle w:val="Brezrazmikov"/>
        <w:jc w:val="both"/>
      </w:pPr>
      <w:r>
        <w:t xml:space="preserve">Tu ima uporabnik možnost, da s klikom na gumb </w:t>
      </w:r>
      <w:r>
        <w:rPr>
          <w:noProof/>
          <w:lang w:eastAsia="sl-SI"/>
        </w:rPr>
        <w:drawing>
          <wp:inline distT="0" distB="0" distL="0" distR="0" wp14:anchorId="1AEED608" wp14:editId="5795BCBC">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65538" cy="151743"/>
                    </a:xfrm>
                    <a:prstGeom prst="rect">
                      <a:avLst/>
                    </a:prstGeom>
                  </pic:spPr>
                </pic:pic>
              </a:graphicData>
            </a:graphic>
          </wp:inline>
        </w:drawing>
      </w:r>
      <w:r>
        <w:t xml:space="preserve"> na svoj računalnik oz. v svoj informacijski sistem prenese datoteko s podatki o cenah zdravil. Na spletni strani so dostopni zadnji veljavni podatki, pripravljeni v zadnji noči. </w:t>
      </w:r>
    </w:p>
    <w:p w:rsidR="00E4680C" w:rsidRDefault="00E4680C" w:rsidP="00366D31">
      <w:pPr>
        <w:pStyle w:val="Brezrazmikov"/>
        <w:jc w:val="both"/>
      </w:pPr>
    </w:p>
    <w:p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rsidR="00010938" w:rsidRDefault="00341E0E" w:rsidP="00010938">
      <w:pPr>
        <w:pStyle w:val="Brezrazmikov"/>
        <w:jc w:val="both"/>
      </w:pPr>
      <w:hyperlink r:id="rId47" w:history="1">
        <w:r w:rsidR="00010938" w:rsidRPr="00F5745B">
          <w:rPr>
            <w:rStyle w:val="Hiperpovezava"/>
          </w:rPr>
          <w:t>http://www.zzzs.si/zzzs/info/egradiva.nsf/o/2BB019F880D3D747C125822F002AF019?OpenDocument</w:t>
        </w:r>
      </w:hyperlink>
      <w:r w:rsidR="00010938">
        <w:t xml:space="preserve"> </w:t>
      </w:r>
    </w:p>
    <w:p w:rsidR="00AE77EE" w:rsidRDefault="00AE77EE" w:rsidP="00366D31">
      <w:pPr>
        <w:pStyle w:val="Brezrazmikov"/>
        <w:jc w:val="both"/>
      </w:pPr>
    </w:p>
    <w:p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rsidR="00366D31" w:rsidRDefault="00366D31" w:rsidP="00366D31">
      <w:pPr>
        <w:pStyle w:val="Brezrazmikov"/>
        <w:jc w:val="both"/>
      </w:pPr>
    </w:p>
    <w:p w:rsidR="00FE7306" w:rsidRDefault="00FE7306" w:rsidP="00366D31">
      <w:pPr>
        <w:pStyle w:val="Brezrazmikov"/>
        <w:jc w:val="both"/>
      </w:pPr>
    </w:p>
    <w:p w:rsidR="0064564E" w:rsidRPr="00FE7306" w:rsidRDefault="009B4671" w:rsidP="006139DA">
      <w:pPr>
        <w:pStyle w:val="Naslov2"/>
      </w:pPr>
      <w:bookmarkStart w:id="29" w:name="_Toc38612343"/>
      <w:r>
        <w:t>3.1</w:t>
      </w:r>
      <w:r w:rsidR="00711F97">
        <w:t>6</w:t>
      </w:r>
      <w:r w:rsidR="00FE7306" w:rsidRPr="00FE7306">
        <w:t>. Urejanje kontaktnih podatkov izvajalca</w:t>
      </w:r>
      <w:bookmarkEnd w:id="29"/>
    </w:p>
    <w:p w:rsidR="00FE7306" w:rsidRDefault="00FE7306" w:rsidP="00366D31">
      <w:pPr>
        <w:pStyle w:val="Brezrazmikov"/>
        <w:jc w:val="both"/>
      </w:pPr>
    </w:p>
    <w:p w:rsidR="00B261D3" w:rsidRDefault="00EA16E8" w:rsidP="00366D31">
      <w:pPr>
        <w:pStyle w:val="Brezrazmikov"/>
        <w:jc w:val="both"/>
      </w:pPr>
      <w:r>
        <w:t>Uporabniku portala s pooblastilom I006 (glej poglavje 2.2.4.) je na portalu dostopna menijska izbira »Kontaktni podatki izvajalca zdravstvenih storitev«</w:t>
      </w:r>
      <w:r w:rsidR="000F5700">
        <w:t>. S klikom na to izbiro se uporabniku p</w:t>
      </w:r>
      <w:r w:rsidR="00F00A12">
        <w:t>rikaže spletna stran, kjer</w:t>
      </w:r>
      <w:r w:rsidR="000F5700">
        <w:t xml:space="preserve"> pregleda in </w:t>
      </w:r>
      <w:r w:rsidR="00F00A12">
        <w:t xml:space="preserve">sproti </w:t>
      </w:r>
      <w:r w:rsidR="000F5700">
        <w:t xml:space="preserve">ureja </w:t>
      </w:r>
      <w:r w:rsidR="00B261D3" w:rsidRPr="00010938">
        <w:rPr>
          <w:b/>
        </w:rPr>
        <w:t>kontaktne podatke</w:t>
      </w:r>
      <w:r w:rsidR="00010938" w:rsidRPr="00010938">
        <w:rPr>
          <w:b/>
        </w:rPr>
        <w:t xml:space="preserve"> izvajalca</w:t>
      </w:r>
      <w:r w:rsidR="00B261D3">
        <w:t>, ki obsegajo:</w:t>
      </w:r>
    </w:p>
    <w:p w:rsidR="00B261D3" w:rsidRDefault="00B261D3" w:rsidP="00B261D3">
      <w:pPr>
        <w:pStyle w:val="Brezrazmikov"/>
        <w:numPr>
          <w:ilvl w:val="0"/>
          <w:numId w:val="3"/>
        </w:numPr>
        <w:jc w:val="both"/>
      </w:pPr>
      <w:r>
        <w:t>telefonske številke,</w:t>
      </w:r>
    </w:p>
    <w:p w:rsidR="00B261D3" w:rsidRDefault="00B261D3" w:rsidP="00B261D3">
      <w:pPr>
        <w:pStyle w:val="Brezrazmikov"/>
        <w:numPr>
          <w:ilvl w:val="0"/>
          <w:numId w:val="3"/>
        </w:numPr>
        <w:jc w:val="both"/>
      </w:pPr>
      <w:r>
        <w:t>elektronsk</w:t>
      </w:r>
      <w:r w:rsidR="009B4671">
        <w:t>e naslove</w:t>
      </w:r>
      <w:r>
        <w:t>,</w:t>
      </w:r>
    </w:p>
    <w:p w:rsidR="00B261D3" w:rsidRDefault="009B4671" w:rsidP="00B261D3">
      <w:pPr>
        <w:pStyle w:val="Brezrazmikov"/>
        <w:numPr>
          <w:ilvl w:val="0"/>
          <w:numId w:val="3"/>
        </w:numPr>
        <w:jc w:val="both"/>
      </w:pPr>
      <w:r>
        <w:t>naslov spletne</w:t>
      </w:r>
      <w:r w:rsidR="00B261D3">
        <w:t xml:space="preserve"> stran</w:t>
      </w:r>
      <w:r>
        <w:t>i</w:t>
      </w:r>
      <w:r w:rsidR="00B261D3">
        <w:t xml:space="preserve"> in</w:t>
      </w:r>
    </w:p>
    <w:p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rsidR="00B261D3" w:rsidRDefault="00B261D3" w:rsidP="00366D31">
      <w:pPr>
        <w:pStyle w:val="Brezrazmikov"/>
        <w:jc w:val="both"/>
      </w:pPr>
    </w:p>
    <w:p w:rsidR="00FE7306" w:rsidRDefault="00F00A12" w:rsidP="00366D31">
      <w:pPr>
        <w:pStyle w:val="Brezrazmikov"/>
        <w:jc w:val="both"/>
      </w:pPr>
      <w:r>
        <w:t>Na spletni strani (glej</w:t>
      </w:r>
      <w:r w:rsidR="009B4671">
        <w:t xml:space="preserve"> slik</w:t>
      </w:r>
      <w:r w:rsidR="00997A70">
        <w:t>e</w:t>
      </w:r>
      <w:r w:rsidR="009B4671">
        <w:t xml:space="preserve"> 1</w:t>
      </w:r>
      <w:r w:rsidR="00711F97">
        <w:t>9</w:t>
      </w:r>
      <w:r w:rsidR="00997A70">
        <w:t xml:space="preserve">, </w:t>
      </w:r>
      <w:r w:rsidR="00711F97">
        <w:t>20</w:t>
      </w:r>
      <w:r w:rsidR="00997A70">
        <w:t xml:space="preserve"> in 2</w:t>
      </w:r>
      <w:r w:rsidR="00711F97">
        <w:t>1</w:t>
      </w:r>
      <w:r w:rsidR="009B4671">
        <w:t>) so prikazani trenutno veljavni</w:t>
      </w:r>
      <w:r>
        <w:t xml:space="preserve"> kontaktni podatk</w:t>
      </w:r>
      <w:r w:rsidR="00B261D3">
        <w:t>i.</w:t>
      </w:r>
    </w:p>
    <w:p w:rsidR="000F5700" w:rsidRDefault="004112F5" w:rsidP="00366D31">
      <w:pPr>
        <w:pStyle w:val="Brezrazmikov"/>
        <w:jc w:val="both"/>
      </w:pPr>
      <w:r>
        <w:rPr>
          <w:noProof/>
        </w:rPr>
        <w:drawing>
          <wp:inline distT="0" distB="0" distL="0" distR="0" wp14:anchorId="05DB7819" wp14:editId="7CF9F211">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4400550"/>
                    </a:xfrm>
                    <a:prstGeom prst="rect">
                      <a:avLst/>
                    </a:prstGeom>
                  </pic:spPr>
                </pic:pic>
              </a:graphicData>
            </a:graphic>
          </wp:inline>
        </w:drawing>
      </w:r>
    </w:p>
    <w:p w:rsidR="00B261D3" w:rsidRDefault="00F00A12" w:rsidP="00B261D3">
      <w:pPr>
        <w:pStyle w:val="Brezrazmikov"/>
        <w:jc w:val="center"/>
        <w:rPr>
          <w:b/>
          <w:sz w:val="20"/>
        </w:rPr>
      </w:pPr>
      <w:r w:rsidRPr="009D2262">
        <w:rPr>
          <w:b/>
          <w:sz w:val="20"/>
        </w:rPr>
        <w:t xml:space="preserve">Slika </w:t>
      </w:r>
      <w:r>
        <w:rPr>
          <w:b/>
          <w:sz w:val="20"/>
        </w:rPr>
        <w:t>1</w:t>
      </w:r>
      <w:r w:rsidR="00711F97">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rsidR="000950A8" w:rsidRDefault="000950A8" w:rsidP="00B261D3">
      <w:pPr>
        <w:pStyle w:val="Brezrazmikov"/>
        <w:jc w:val="center"/>
        <w:rPr>
          <w:b/>
          <w:sz w:val="20"/>
        </w:rPr>
      </w:pPr>
    </w:p>
    <w:p w:rsidR="00557F19" w:rsidRDefault="0018092C" w:rsidP="00B261D3">
      <w:pPr>
        <w:pStyle w:val="Brezrazmikov"/>
        <w:jc w:val="center"/>
        <w:rPr>
          <w:b/>
          <w:sz w:val="20"/>
        </w:rPr>
      </w:pPr>
      <w:r>
        <w:rPr>
          <w:noProof/>
        </w:rPr>
        <w:drawing>
          <wp:inline distT="0" distB="0" distL="0" distR="0" wp14:anchorId="7282EADE" wp14:editId="376709D8">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1816735"/>
                    </a:xfrm>
                    <a:prstGeom prst="rect">
                      <a:avLst/>
                    </a:prstGeom>
                  </pic:spPr>
                </pic:pic>
              </a:graphicData>
            </a:graphic>
          </wp:inline>
        </w:drawing>
      </w:r>
    </w:p>
    <w:p w:rsidR="000950A8" w:rsidRDefault="000950A8" w:rsidP="00B261D3">
      <w:pPr>
        <w:pStyle w:val="Brezrazmikov"/>
        <w:jc w:val="center"/>
        <w:rPr>
          <w:b/>
          <w:sz w:val="20"/>
        </w:rPr>
      </w:pPr>
      <w:r>
        <w:rPr>
          <w:b/>
          <w:sz w:val="20"/>
        </w:rPr>
        <w:t xml:space="preserve">Slika </w:t>
      </w:r>
      <w:r w:rsidR="00711F97">
        <w:rPr>
          <w:b/>
          <w:sz w:val="20"/>
        </w:rPr>
        <w:t>20</w:t>
      </w:r>
      <w:r>
        <w:rPr>
          <w:b/>
          <w:sz w:val="20"/>
        </w:rPr>
        <w:t>: Prikaz kontaktnih podatkov izvajalca (elektronski naslovi)</w:t>
      </w:r>
    </w:p>
    <w:p w:rsidR="000950A8" w:rsidRDefault="000950A8" w:rsidP="00B261D3">
      <w:pPr>
        <w:pStyle w:val="Brezrazmikov"/>
        <w:jc w:val="center"/>
        <w:rPr>
          <w:b/>
          <w:sz w:val="20"/>
        </w:rPr>
      </w:pPr>
    </w:p>
    <w:p w:rsidR="00557F19" w:rsidRDefault="00EA70BB" w:rsidP="00B261D3">
      <w:pPr>
        <w:pStyle w:val="Brezrazmikov"/>
        <w:jc w:val="center"/>
        <w:rPr>
          <w:b/>
          <w:sz w:val="20"/>
        </w:rPr>
      </w:pPr>
      <w:r>
        <w:rPr>
          <w:noProof/>
        </w:rPr>
        <w:drawing>
          <wp:inline distT="0" distB="0" distL="0" distR="0" wp14:anchorId="5BEA3A48" wp14:editId="7C7F019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2505075"/>
                    </a:xfrm>
                    <a:prstGeom prst="rect">
                      <a:avLst/>
                    </a:prstGeom>
                  </pic:spPr>
                </pic:pic>
              </a:graphicData>
            </a:graphic>
          </wp:inline>
        </w:drawing>
      </w:r>
    </w:p>
    <w:p w:rsidR="000950A8" w:rsidRPr="009D2262" w:rsidRDefault="000950A8" w:rsidP="00B261D3">
      <w:pPr>
        <w:pStyle w:val="Brezrazmikov"/>
        <w:jc w:val="center"/>
        <w:rPr>
          <w:b/>
          <w:sz w:val="20"/>
        </w:rPr>
      </w:pPr>
      <w:r>
        <w:rPr>
          <w:b/>
          <w:sz w:val="20"/>
        </w:rPr>
        <w:t xml:space="preserve">Slika </w:t>
      </w:r>
      <w:r w:rsidR="002739AD">
        <w:rPr>
          <w:b/>
          <w:sz w:val="20"/>
        </w:rPr>
        <w:t>2</w:t>
      </w:r>
      <w:r w:rsidR="00711F97">
        <w:rPr>
          <w:b/>
          <w:sz w:val="20"/>
        </w:rPr>
        <w:t>1</w:t>
      </w:r>
      <w:r>
        <w:rPr>
          <w:b/>
          <w:sz w:val="20"/>
        </w:rPr>
        <w:t>: Prikaz kontaktnih podatkov izvajalca (spletna stran, podpisniki pogodb)</w:t>
      </w:r>
    </w:p>
    <w:p w:rsidR="000F5700" w:rsidRDefault="000F5700" w:rsidP="00366D31">
      <w:pPr>
        <w:pStyle w:val="Brezrazmikov"/>
        <w:jc w:val="both"/>
      </w:pPr>
    </w:p>
    <w:p w:rsidR="00F00A12" w:rsidRDefault="00F00A12" w:rsidP="00366D31">
      <w:pPr>
        <w:pStyle w:val="Brezrazmikov"/>
        <w:jc w:val="both"/>
      </w:pPr>
      <w:r>
        <w:t>S klikom na kvadratek pri »Odpri polja za urejanje«</w:t>
      </w:r>
      <w:r w:rsidR="000950A8">
        <w:t xml:space="preserve"> (glej sliko 1</w:t>
      </w:r>
      <w:r w:rsidR="00711F97">
        <w:t>9</w:t>
      </w:r>
      <w:r w:rsidR="000950A8">
        <w:t>),</w:t>
      </w:r>
      <w:r>
        <w:t xml:space="preserve"> se polja </w:t>
      </w:r>
      <w:r w:rsidR="00B261D3">
        <w:t xml:space="preserve">odprejo za urejanje in </w:t>
      </w:r>
      <w:r w:rsidR="00557F19">
        <w:t xml:space="preserve">uporabnik </w:t>
      </w:r>
      <w:r w:rsidR="00B261D3">
        <w:t xml:space="preserve">lahko vnese spremembe. </w:t>
      </w:r>
      <w:r w:rsidR="0018092C">
        <w:t xml:space="preserve">Pri telefonskih številkah vnese samo </w:t>
      </w:r>
      <w:r w:rsidR="00B41166">
        <w:t>številke</w:t>
      </w:r>
      <w:r w:rsidR="0018092C">
        <w:t xml:space="preserve">, portal ob shranitvi podatkov samodejno doda presledke. </w:t>
      </w:r>
    </w:p>
    <w:p w:rsidR="00B261D3" w:rsidRDefault="00B261D3" w:rsidP="00B261D3">
      <w:pPr>
        <w:pStyle w:val="Brezrazmikov"/>
        <w:jc w:val="both"/>
      </w:pPr>
    </w:p>
    <w:p w:rsidR="00010938" w:rsidRDefault="00B261D3" w:rsidP="00B261D3">
      <w:pPr>
        <w:pStyle w:val="Brezrazmikov"/>
        <w:jc w:val="both"/>
      </w:pPr>
      <w:r>
        <w:t>Pri elektronskih naslovih</w:t>
      </w:r>
      <w:r w:rsidR="00557F19">
        <w:t xml:space="preserve"> (glej sliko </w:t>
      </w:r>
      <w:r w:rsidR="00711F97">
        <w:t>20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 xml:space="preserve">V polje »Za nadzore ZZZS« lahko izvajalec vnese več elektronskih naslovov. V tem primeru mora med naslovi navesti vejice. </w:t>
      </w:r>
    </w:p>
    <w:p w:rsidR="00B261D3" w:rsidRDefault="001F7AC4" w:rsidP="00B261D3">
      <w:pPr>
        <w:pStyle w:val="Brezrazmikov"/>
        <w:jc w:val="both"/>
      </w:pPr>
      <w:r>
        <w:t>Primer</w:t>
      </w:r>
      <w:r w:rsidR="00010938">
        <w:t xml:space="preserve"> vnosa</w:t>
      </w:r>
      <w:r>
        <w:t>: janez.novak@zazdravje.si, marija.kovac@zazdravje.si</w:t>
      </w:r>
    </w:p>
    <w:p w:rsidR="00B261D3" w:rsidRDefault="00B261D3" w:rsidP="00366D31">
      <w:pPr>
        <w:pStyle w:val="Brezrazmikov"/>
        <w:jc w:val="both"/>
      </w:pPr>
    </w:p>
    <w:p w:rsidR="000950A8" w:rsidRDefault="000950A8" w:rsidP="00366D31">
      <w:pPr>
        <w:pStyle w:val="Brezrazmikov"/>
        <w:jc w:val="both"/>
      </w:pPr>
      <w:r>
        <w:t xml:space="preserve">Spremembe podatkov se potrdi s klikom na gumb </w:t>
      </w:r>
      <w:r w:rsidR="00997A70">
        <w:t>»</w:t>
      </w:r>
      <w:r>
        <w:t>Potrdi spremembe</w:t>
      </w:r>
      <w:r w:rsidR="00997A70">
        <w:t>«</w:t>
      </w:r>
      <w:r>
        <w:t xml:space="preserve"> na dnu spletne strani.</w:t>
      </w:r>
      <w:r w:rsidR="00B41166">
        <w:t xml:space="preserve"> Vpisane spremembe podatkov takoj postanejo veljavne. </w:t>
      </w:r>
      <w:r>
        <w:t xml:space="preserve">Če se sprememb ne želi potrditi, se klikne na gumb </w:t>
      </w:r>
      <w:r w:rsidR="00997A70">
        <w:t>»</w:t>
      </w:r>
      <w:r>
        <w:t>Prekliči vnos</w:t>
      </w:r>
      <w:r w:rsidR="00997A70">
        <w:t>«</w:t>
      </w:r>
      <w:r>
        <w:t xml:space="preserve">. </w:t>
      </w:r>
    </w:p>
    <w:p w:rsidR="000950A8" w:rsidRDefault="000950A8" w:rsidP="00366D31">
      <w:pPr>
        <w:pStyle w:val="Brezrazmikov"/>
        <w:jc w:val="both"/>
      </w:pPr>
    </w:p>
    <w:p w:rsidR="000950A8" w:rsidRDefault="000950A8" w:rsidP="00366D31">
      <w:pPr>
        <w:pStyle w:val="Brezrazmikov"/>
        <w:jc w:val="both"/>
      </w:pPr>
      <w:r>
        <w:t>Na dnu spletne strani se na</w:t>
      </w:r>
      <w:r w:rsidR="00557F19">
        <w:t>haja</w:t>
      </w:r>
      <w:r>
        <w:t xml:space="preserve"> gumb </w:t>
      </w:r>
      <w:r w:rsidR="00997A70">
        <w:t>»</w:t>
      </w:r>
      <w:r>
        <w:t>Dnevnik sprememb</w:t>
      </w:r>
      <w:r w:rsidR="00997A70">
        <w:t>«</w:t>
      </w:r>
      <w:r>
        <w:t>. Ko uporabnik klikne nanj, se mu prikaže zgodovina sprememb kontaktnih podatkov, kjer je razvidno kdo, kdaj in katere podatke je spremenil. Glej sliko 2</w:t>
      </w:r>
      <w:r w:rsidR="00711F97">
        <w:t>2</w:t>
      </w:r>
      <w:r>
        <w:t>. 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xml:space="preserve">. S klikom na ta gumb se uporabnik vrne na prejšnjo spletno stran. </w:t>
      </w:r>
    </w:p>
    <w:p w:rsidR="000950A8" w:rsidRDefault="000950A8" w:rsidP="00366D31">
      <w:pPr>
        <w:pStyle w:val="Brezrazmikov"/>
        <w:jc w:val="both"/>
      </w:pPr>
    </w:p>
    <w:p w:rsidR="00557F19" w:rsidRDefault="004112F5" w:rsidP="00557F19">
      <w:pPr>
        <w:pStyle w:val="Brezrazmikov"/>
        <w:jc w:val="center"/>
      </w:pPr>
      <w:r>
        <w:rPr>
          <w:noProof/>
        </w:rPr>
        <w:drawing>
          <wp:inline distT="0" distB="0" distL="0" distR="0" wp14:anchorId="5A64559A" wp14:editId="1A943D4F">
            <wp:extent cx="5939790" cy="4399280"/>
            <wp:effectExtent l="0" t="0" r="3810" b="127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4399280"/>
                    </a:xfrm>
                    <a:prstGeom prst="rect">
                      <a:avLst/>
                    </a:prstGeom>
                  </pic:spPr>
                </pic:pic>
              </a:graphicData>
            </a:graphic>
          </wp:inline>
        </w:drawing>
      </w:r>
    </w:p>
    <w:p w:rsidR="00F00A12" w:rsidRDefault="00557F19" w:rsidP="00557F19">
      <w:pPr>
        <w:pStyle w:val="Brezrazmikov"/>
        <w:jc w:val="center"/>
        <w:rPr>
          <w:b/>
          <w:sz w:val="20"/>
        </w:rPr>
      </w:pPr>
      <w:r>
        <w:rPr>
          <w:b/>
          <w:sz w:val="20"/>
        </w:rPr>
        <w:t>Slika 2</w:t>
      </w:r>
      <w:r w:rsidR="00711F97">
        <w:rPr>
          <w:b/>
          <w:sz w:val="20"/>
        </w:rPr>
        <w:t>2</w:t>
      </w:r>
      <w:r>
        <w:rPr>
          <w:b/>
          <w:sz w:val="20"/>
        </w:rPr>
        <w:t xml:space="preserve">: Prikaz </w:t>
      </w:r>
      <w:r w:rsidR="00BA03EC">
        <w:rPr>
          <w:b/>
          <w:sz w:val="20"/>
        </w:rPr>
        <w:t>zgodovine sprememb kontaktnih podatkov</w:t>
      </w:r>
    </w:p>
    <w:p w:rsidR="00557F19" w:rsidRDefault="00557F19" w:rsidP="00366D31">
      <w:pPr>
        <w:pStyle w:val="Brezrazmikov"/>
        <w:jc w:val="both"/>
      </w:pPr>
    </w:p>
    <w:p w:rsidR="002739AD" w:rsidRDefault="002739AD" w:rsidP="00366D31">
      <w:pPr>
        <w:pStyle w:val="Brezrazmikov"/>
        <w:jc w:val="both"/>
      </w:pPr>
    </w:p>
    <w:p w:rsidR="002739AD" w:rsidRPr="002739AD" w:rsidRDefault="002739AD" w:rsidP="006139DA">
      <w:pPr>
        <w:pStyle w:val="Naslov2"/>
        <w:jc w:val="left"/>
      </w:pPr>
      <w:bookmarkStart w:id="30" w:name="_Toc38612344"/>
      <w:r w:rsidRPr="002739AD">
        <w:t>3.1</w:t>
      </w:r>
      <w:r w:rsidR="00711F97">
        <w:t>7</w:t>
      </w:r>
      <w:r w:rsidRPr="002739AD">
        <w:t xml:space="preserve">. </w:t>
      </w:r>
      <w:r w:rsidR="00826229">
        <w:t>Pregled in ure</w:t>
      </w:r>
      <w:r w:rsidRPr="002739AD">
        <w:t>janje podatkov o vozilih za izvajanje program</w:t>
      </w:r>
      <w:r w:rsidR="00E3034F">
        <w:t>ov</w:t>
      </w:r>
      <w:r w:rsidRPr="002739AD">
        <w:t xml:space="preserve"> NMP, </w:t>
      </w:r>
      <w:proofErr w:type="spellStart"/>
      <w:r w:rsidR="00E3034F">
        <w:t>nenujnih</w:t>
      </w:r>
      <w:proofErr w:type="spellEnd"/>
      <w:r w:rsidR="00E3034F">
        <w:t xml:space="preserve"> reševalnih prevozov in sanitetnih prevozov</w:t>
      </w:r>
      <w:bookmarkEnd w:id="30"/>
    </w:p>
    <w:p w:rsidR="002739AD" w:rsidRDefault="002739AD" w:rsidP="00366D31">
      <w:pPr>
        <w:pStyle w:val="Brezrazmikov"/>
        <w:jc w:val="both"/>
      </w:pPr>
    </w:p>
    <w:p w:rsidR="00010938" w:rsidRDefault="002739AD" w:rsidP="002739AD">
      <w:pPr>
        <w:pStyle w:val="Brezrazmikov"/>
        <w:jc w:val="both"/>
      </w:pPr>
      <w:r>
        <w:t>Uporabnik portala s pooblastilom I006 (glej poglavje 2.2.4.) ima na portalu dostopno menijsko izbiro »</w:t>
      </w:r>
      <w:r w:rsidR="00826229">
        <w:t>Pregled in urejanje v</w:t>
      </w:r>
      <w:r>
        <w:t>ozil za izvajanje program</w:t>
      </w:r>
      <w:r w:rsidR="00E3034F">
        <w:t>ov</w:t>
      </w:r>
      <w:r>
        <w:t xml:space="preserve"> NMP, </w:t>
      </w:r>
      <w:proofErr w:type="spellStart"/>
      <w:r w:rsidR="00E3034F">
        <w:t>nenujnih</w:t>
      </w:r>
      <w:proofErr w:type="spellEnd"/>
      <w:r w:rsidR="00E3034F">
        <w:t xml:space="preserve"> reševalnih prevozov in sanitetnih prevozov</w:t>
      </w:r>
      <w:r>
        <w:t>«</w:t>
      </w:r>
      <w:r w:rsidR="00590981">
        <w:t xml:space="preserve">. </w:t>
      </w:r>
    </w:p>
    <w:p w:rsidR="00010938" w:rsidRDefault="00010938" w:rsidP="002739AD">
      <w:pPr>
        <w:pStyle w:val="Brezrazmikov"/>
        <w:jc w:val="both"/>
      </w:pPr>
    </w:p>
    <w:p w:rsidR="00590981" w:rsidRDefault="00590981" w:rsidP="002739AD">
      <w:pPr>
        <w:pStyle w:val="Brezrazmikov"/>
        <w:jc w:val="both"/>
      </w:pPr>
      <w:r>
        <w:t xml:space="preserve">S pomočjo te funkcionalnosti portala izvajalec ZZZS-ju sporoča podatke o teh vozilih. ZZZS </w:t>
      </w:r>
      <w:r w:rsidR="00847574">
        <w:t xml:space="preserve">prejete podatke pregleda in potrdi. Potrjeni podatki se </w:t>
      </w:r>
      <w:r>
        <w:t>uporablja</w:t>
      </w:r>
      <w:r w:rsidR="00847574">
        <w:t>jo</w:t>
      </w:r>
      <w:r>
        <w:t xml:space="preserve"> </w:t>
      </w:r>
      <w:r w:rsidR="00847574">
        <w:t xml:space="preserve">pri </w:t>
      </w:r>
      <w:r>
        <w:t>kontrol</w:t>
      </w:r>
      <w:r w:rsidR="00847574">
        <w:t>ah</w:t>
      </w:r>
      <w:r>
        <w:t xml:space="preserve"> pravilnosti obračuna storitev reševalnih prevozov. </w:t>
      </w:r>
    </w:p>
    <w:p w:rsidR="00590981" w:rsidRDefault="00590981" w:rsidP="002739AD">
      <w:pPr>
        <w:pStyle w:val="Brezrazmikov"/>
        <w:jc w:val="both"/>
      </w:pPr>
    </w:p>
    <w:p w:rsidR="002739AD" w:rsidRDefault="002739AD" w:rsidP="002739AD">
      <w:pPr>
        <w:pStyle w:val="Brezrazmikov"/>
        <w:jc w:val="both"/>
      </w:pPr>
      <w:r>
        <w:t xml:space="preserve">S klikom na </w:t>
      </w:r>
      <w:r w:rsidR="00590981">
        <w:t xml:space="preserve">menijsko </w:t>
      </w:r>
      <w:r>
        <w:t>izbiro</w:t>
      </w:r>
      <w:r w:rsidR="00590981">
        <w:t>,</w:t>
      </w:r>
      <w:r>
        <w:t xml:space="preserve"> se uporabniku prikaže spletna stran, kjer ima vpogled v trenutne </w:t>
      </w:r>
      <w:r w:rsidR="00847574">
        <w:t xml:space="preserve">potrjene (veljavne) </w:t>
      </w:r>
      <w:r>
        <w:t>podatke o vozilih za izvajanje program</w:t>
      </w:r>
      <w:r w:rsidR="00E3034F">
        <w:t>ov</w:t>
      </w:r>
      <w:r>
        <w:t xml:space="preserve"> NMP, </w:t>
      </w:r>
      <w:proofErr w:type="spellStart"/>
      <w:r>
        <w:t>nenujnih</w:t>
      </w:r>
      <w:proofErr w:type="spellEnd"/>
      <w:r>
        <w:t xml:space="preserve"> reševalnih prevozov</w:t>
      </w:r>
      <w:r w:rsidR="00E3034F">
        <w:t xml:space="preserve"> in sanitetnih prevozov</w:t>
      </w:r>
      <w:r w:rsidR="009C5031">
        <w:t>. Glej sliko 2</w:t>
      </w:r>
      <w:r w:rsidR="00711F97">
        <w:t>3</w:t>
      </w:r>
      <w:r w:rsidR="009C5031">
        <w:t xml:space="preserve">. </w:t>
      </w:r>
    </w:p>
    <w:p w:rsidR="002739AD" w:rsidRDefault="0063667D" w:rsidP="002739AD">
      <w:pPr>
        <w:pStyle w:val="Brezrazmikov"/>
        <w:jc w:val="both"/>
      </w:pPr>
      <w:r>
        <w:rPr>
          <w:noProof/>
        </w:rPr>
        <w:drawing>
          <wp:inline distT="0" distB="0" distL="0" distR="0" wp14:anchorId="533809DE" wp14:editId="55D66AE2">
            <wp:extent cx="5939790" cy="3796665"/>
            <wp:effectExtent l="19050" t="19050" r="22860" b="1333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3796665"/>
                    </a:xfrm>
                    <a:prstGeom prst="rect">
                      <a:avLst/>
                    </a:prstGeom>
                    <a:ln>
                      <a:solidFill>
                        <a:schemeClr val="tx2"/>
                      </a:solidFill>
                    </a:ln>
                  </pic:spPr>
                </pic:pic>
              </a:graphicData>
            </a:graphic>
          </wp:inline>
        </w:drawing>
      </w:r>
    </w:p>
    <w:p w:rsidR="00641D6B" w:rsidRDefault="00641D6B" w:rsidP="00641D6B">
      <w:pPr>
        <w:pStyle w:val="Brezrazmikov"/>
        <w:jc w:val="center"/>
        <w:rPr>
          <w:b/>
          <w:sz w:val="20"/>
        </w:rPr>
      </w:pPr>
      <w:r>
        <w:rPr>
          <w:b/>
          <w:sz w:val="20"/>
        </w:rPr>
        <w:t>Slika 2</w:t>
      </w:r>
      <w:r w:rsidR="00711F97">
        <w:rPr>
          <w:b/>
          <w:sz w:val="20"/>
        </w:rPr>
        <w:t>3</w:t>
      </w:r>
      <w:r>
        <w:rPr>
          <w:b/>
          <w:sz w:val="20"/>
        </w:rPr>
        <w:t xml:space="preserve">: </w:t>
      </w:r>
      <w:r w:rsidR="005F10FC">
        <w:rPr>
          <w:b/>
          <w:sz w:val="20"/>
        </w:rPr>
        <w:t>Spletna stran s prikazanimi podatki o vozilih</w:t>
      </w:r>
    </w:p>
    <w:p w:rsidR="00641D6B" w:rsidRDefault="00641D6B" w:rsidP="002739AD">
      <w:pPr>
        <w:pStyle w:val="Brezrazmikov"/>
        <w:jc w:val="both"/>
      </w:pPr>
    </w:p>
    <w:p w:rsidR="00641D6B" w:rsidRDefault="009C5031" w:rsidP="00366D31">
      <w:pPr>
        <w:pStyle w:val="Brezrazmikov"/>
        <w:jc w:val="both"/>
      </w:pPr>
      <w:r>
        <w:t xml:space="preserve">S klikom na </w:t>
      </w:r>
      <w:r w:rsidR="00641D6B">
        <w:t>kvadratek</w:t>
      </w:r>
      <w:r>
        <w:t xml:space="preserve"> »</w:t>
      </w:r>
      <w:r w:rsidR="00641D6B">
        <w:t>Prikaz tudi neaktivnih zapisov</w:t>
      </w:r>
      <w:r>
        <w:t xml:space="preserve">« se </w:t>
      </w:r>
      <w:r w:rsidR="00641D6B">
        <w:t>na seznamu prikažejo tudi vozila, pri katerih je izpolnjen podatek »Datum do«, ki označuje</w:t>
      </w:r>
      <w:r w:rsidR="00590981">
        <w:t>,</w:t>
      </w:r>
      <w:r w:rsidR="00641D6B">
        <w:t xml:space="preserve"> da se vozilo od </w:t>
      </w:r>
      <w:r w:rsidR="00590981">
        <w:t>tega datuma</w:t>
      </w:r>
      <w:r w:rsidR="00641D6B">
        <w:t xml:space="preserve"> naprej ne uporablja več. </w:t>
      </w:r>
    </w:p>
    <w:p w:rsidR="00641D6B" w:rsidRDefault="00641D6B" w:rsidP="00366D31">
      <w:pPr>
        <w:pStyle w:val="Brezrazmikov"/>
        <w:jc w:val="both"/>
      </w:pPr>
    </w:p>
    <w:p w:rsidR="00641D6B" w:rsidRDefault="00641D6B" w:rsidP="00366D31">
      <w:pPr>
        <w:pStyle w:val="Brezrazmikov"/>
        <w:jc w:val="both"/>
      </w:pPr>
      <w:r>
        <w:t xml:space="preserve">S klikom na gumb </w:t>
      </w:r>
      <w:r>
        <w:rPr>
          <w:noProof/>
        </w:rPr>
        <w:drawing>
          <wp:inline distT="0" distB="0" distL="0" distR="0" wp14:anchorId="740AF731" wp14:editId="3E0D546D">
            <wp:extent cx="672998" cy="205858"/>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91008" cy="211367"/>
                    </a:xfrm>
                    <a:prstGeom prst="rect">
                      <a:avLst/>
                    </a:prstGeom>
                  </pic:spPr>
                </pic:pic>
              </a:graphicData>
            </a:graphic>
          </wp:inline>
        </w:drawing>
      </w:r>
      <w:r>
        <w:t xml:space="preserve"> uporabnik začne postopek za vnos podatkov o novem vozilu. Prikaže se mu okno za vpis podatkov o novem vozilu</w:t>
      </w:r>
      <w:r w:rsidR="00010938">
        <w:t xml:space="preserve"> (glej sliko 2</w:t>
      </w:r>
      <w:r w:rsidR="00711F97">
        <w:t>4</w:t>
      </w:r>
      <w:r w:rsidR="00010938">
        <w:t>)</w:t>
      </w:r>
      <w:r>
        <w:t xml:space="preserve">. </w:t>
      </w:r>
    </w:p>
    <w:p w:rsidR="00641D6B" w:rsidRDefault="00641D6B" w:rsidP="00366D31">
      <w:pPr>
        <w:pStyle w:val="Brezrazmikov"/>
        <w:jc w:val="both"/>
      </w:pPr>
    </w:p>
    <w:p w:rsidR="00641D6B" w:rsidRDefault="0094423C" w:rsidP="0094423C">
      <w:pPr>
        <w:pStyle w:val="Brezrazmikov"/>
        <w:jc w:val="center"/>
      </w:pPr>
      <w:r>
        <w:rPr>
          <w:noProof/>
        </w:rPr>
        <w:drawing>
          <wp:inline distT="0" distB="0" distL="0" distR="0" wp14:anchorId="4091C069" wp14:editId="3DBBD66D">
            <wp:extent cx="5113173" cy="2429222"/>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30991" cy="2437687"/>
                    </a:xfrm>
                    <a:prstGeom prst="rect">
                      <a:avLst/>
                    </a:prstGeom>
                  </pic:spPr>
                </pic:pic>
              </a:graphicData>
            </a:graphic>
          </wp:inline>
        </w:drawing>
      </w:r>
    </w:p>
    <w:p w:rsidR="00641D6B" w:rsidRPr="0094423C" w:rsidRDefault="0094423C" w:rsidP="0094423C">
      <w:pPr>
        <w:pStyle w:val="Brezrazmikov"/>
        <w:jc w:val="center"/>
        <w:rPr>
          <w:b/>
          <w:sz w:val="20"/>
        </w:rPr>
      </w:pPr>
      <w:r w:rsidRPr="0094423C">
        <w:rPr>
          <w:b/>
          <w:sz w:val="20"/>
        </w:rPr>
        <w:t>Slika 2</w:t>
      </w:r>
      <w:r w:rsidR="00711F97">
        <w:rPr>
          <w:b/>
          <w:sz w:val="20"/>
        </w:rPr>
        <w:t>4</w:t>
      </w:r>
      <w:r w:rsidRPr="0094423C">
        <w:rPr>
          <w:b/>
          <w:sz w:val="20"/>
        </w:rPr>
        <w:t xml:space="preserve">: </w:t>
      </w:r>
      <w:r>
        <w:rPr>
          <w:b/>
          <w:sz w:val="20"/>
        </w:rPr>
        <w:t>Okno za v</w:t>
      </w:r>
      <w:r w:rsidRPr="0094423C">
        <w:rPr>
          <w:b/>
          <w:sz w:val="20"/>
        </w:rPr>
        <w:t>nos podatkov o novem vozilu</w:t>
      </w:r>
    </w:p>
    <w:p w:rsidR="0094423C" w:rsidRDefault="0094423C" w:rsidP="00366D31">
      <w:pPr>
        <w:pStyle w:val="Brezrazmikov"/>
        <w:jc w:val="both"/>
      </w:pPr>
    </w:p>
    <w:p w:rsidR="0094423C" w:rsidRDefault="0094423C" w:rsidP="00366D31">
      <w:pPr>
        <w:pStyle w:val="Brezrazmikov"/>
        <w:jc w:val="both"/>
      </w:pPr>
      <w:r>
        <w:t>Pri vpisu datumov si uporabnik lahko pomaga s koledarčkom, ki se mu odpre</w:t>
      </w:r>
      <w:r w:rsidR="00590981">
        <w:t>,</w:t>
      </w:r>
      <w:r>
        <w:t xml:space="preserve"> če klikne na slikico pri polju. Namembnost vozila izbere izmed opcij, ki so na voljo v </w:t>
      </w:r>
      <w:r w:rsidR="00010938">
        <w:t>spustnem</w:t>
      </w:r>
      <w:r>
        <w:t xml:space="preserve"> seznamu. Vnos podatkov potrdi s klikom na gumb »Pošlji«. Podatki o vozilu bodo </w:t>
      </w:r>
      <w:r w:rsidR="00590981">
        <w:t xml:space="preserve">s tem </w:t>
      </w:r>
      <w:r>
        <w:t xml:space="preserve">poslani v potrditev na ZZZS. Če podatkov ne želi shraniti in poslati na ZZZS, klikne na gumb »Prekliči«. </w:t>
      </w:r>
    </w:p>
    <w:p w:rsidR="0094423C" w:rsidRDefault="0094423C" w:rsidP="00366D31">
      <w:pPr>
        <w:pStyle w:val="Brezrazmikov"/>
        <w:jc w:val="both"/>
      </w:pPr>
    </w:p>
    <w:p w:rsidR="0094423C" w:rsidRDefault="0094423C" w:rsidP="00366D31">
      <w:pPr>
        <w:pStyle w:val="Brezrazmikov"/>
        <w:jc w:val="both"/>
      </w:pPr>
      <w:r>
        <w:t>Na seznamu vozil</w:t>
      </w:r>
      <w:r w:rsidR="00961133">
        <w:t xml:space="preserve">, ki je prikazan na </w:t>
      </w:r>
      <w:r>
        <w:t>slik</w:t>
      </w:r>
      <w:r w:rsidR="00961133">
        <w:t>i</w:t>
      </w:r>
      <w:r>
        <w:t xml:space="preserve"> 2</w:t>
      </w:r>
      <w:r w:rsidR="00711F97">
        <w:t>3</w:t>
      </w:r>
      <w:r w:rsidR="00590981">
        <w:t>,</w:t>
      </w:r>
      <w:r w:rsidR="00961133">
        <w:t xml:space="preserve"> lahko </w:t>
      </w:r>
      <w:r>
        <w:t xml:space="preserve">uporabnik </w:t>
      </w:r>
      <w:r w:rsidR="00C8525A">
        <w:t xml:space="preserve">tudi </w:t>
      </w:r>
      <w:r w:rsidR="00010938">
        <w:t>spremeni podatke</w:t>
      </w:r>
      <w:r>
        <w:t xml:space="preserve"> o </w:t>
      </w:r>
      <w:r w:rsidR="00961133">
        <w:t xml:space="preserve">posameznem </w:t>
      </w:r>
      <w:r>
        <w:t xml:space="preserve">vozilu. </w:t>
      </w:r>
      <w:r w:rsidR="00961133">
        <w:t xml:space="preserve">V tem primeru uporabnik klikne na </w:t>
      </w:r>
      <w:r>
        <w:t xml:space="preserve">gumb </w:t>
      </w:r>
      <w:r>
        <w:rPr>
          <w:noProof/>
        </w:rPr>
        <w:drawing>
          <wp:inline distT="0" distB="0" distL="0" distR="0" wp14:anchorId="779FA8EB" wp14:editId="1B9ABFFF">
            <wp:extent cx="190476" cy="200000"/>
            <wp:effectExtent l="0" t="0" r="63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0476" cy="200000"/>
                    </a:xfrm>
                    <a:prstGeom prst="rect">
                      <a:avLst/>
                    </a:prstGeom>
                  </pic:spPr>
                </pic:pic>
              </a:graphicData>
            </a:graphic>
          </wp:inline>
        </w:drawing>
      </w:r>
      <w:r>
        <w:t xml:space="preserve"> </w:t>
      </w:r>
      <w:r w:rsidR="00961133">
        <w:t>v vrstici, v kateri so prikazani podatki tega vozila. Prikaže se mu okno</w:t>
      </w:r>
      <w:r>
        <w:t>, v katerem lahko vpiše spremembe</w:t>
      </w:r>
      <w:r w:rsidR="00961133">
        <w:t xml:space="preserve"> podatkov</w:t>
      </w:r>
      <w:r>
        <w:t xml:space="preserve"> in </w:t>
      </w:r>
      <w:r w:rsidR="00961133">
        <w:t xml:space="preserve">jih </w:t>
      </w:r>
      <w:r>
        <w:t>s klikom na gumb »Pošlji« pošlje v potrditev na ZZZS</w:t>
      </w:r>
      <w:r w:rsidR="00010938">
        <w:t xml:space="preserve"> (g</w:t>
      </w:r>
      <w:r>
        <w:t>lej sliko 2</w:t>
      </w:r>
      <w:r w:rsidR="00711F97">
        <w:t>5</w:t>
      </w:r>
      <w:r w:rsidR="00010938">
        <w:t>)</w:t>
      </w:r>
      <w:r>
        <w:t>.</w:t>
      </w:r>
    </w:p>
    <w:p w:rsidR="0094423C" w:rsidRDefault="0094423C" w:rsidP="00366D31">
      <w:pPr>
        <w:pStyle w:val="Brezrazmikov"/>
        <w:jc w:val="both"/>
      </w:pPr>
    </w:p>
    <w:p w:rsidR="0094423C" w:rsidRDefault="0094423C" w:rsidP="0094423C">
      <w:pPr>
        <w:pStyle w:val="Brezrazmikov"/>
        <w:jc w:val="center"/>
      </w:pPr>
      <w:r>
        <w:rPr>
          <w:noProof/>
        </w:rPr>
        <w:drawing>
          <wp:inline distT="0" distB="0" distL="0" distR="0" wp14:anchorId="0DD948A4" wp14:editId="048F3757">
            <wp:extent cx="5378427" cy="2582266"/>
            <wp:effectExtent l="0" t="0" r="0" b="889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2931" cy="2594031"/>
                    </a:xfrm>
                    <a:prstGeom prst="rect">
                      <a:avLst/>
                    </a:prstGeom>
                  </pic:spPr>
                </pic:pic>
              </a:graphicData>
            </a:graphic>
          </wp:inline>
        </w:drawing>
      </w:r>
    </w:p>
    <w:p w:rsidR="0094423C" w:rsidRPr="0094423C" w:rsidRDefault="0094423C" w:rsidP="0094423C">
      <w:pPr>
        <w:pStyle w:val="Brezrazmikov"/>
        <w:jc w:val="center"/>
        <w:rPr>
          <w:b/>
          <w:sz w:val="20"/>
        </w:rPr>
      </w:pPr>
      <w:r w:rsidRPr="0094423C">
        <w:rPr>
          <w:b/>
          <w:sz w:val="20"/>
        </w:rPr>
        <w:t>Slika 2</w:t>
      </w:r>
      <w:r w:rsidR="00711F97">
        <w:rPr>
          <w:b/>
          <w:sz w:val="20"/>
        </w:rPr>
        <w:t>5</w:t>
      </w:r>
      <w:r w:rsidRPr="0094423C">
        <w:rPr>
          <w:b/>
          <w:sz w:val="20"/>
        </w:rPr>
        <w:t>: Okno za spreminjanje podatkov o vozilu</w:t>
      </w:r>
    </w:p>
    <w:p w:rsidR="0094423C" w:rsidRDefault="0094423C" w:rsidP="00366D31">
      <w:pPr>
        <w:pStyle w:val="Brezrazmikov"/>
        <w:jc w:val="both"/>
      </w:pPr>
    </w:p>
    <w:p w:rsidR="00961133" w:rsidRDefault="00961133" w:rsidP="00366D31">
      <w:pPr>
        <w:pStyle w:val="Brezrazmikov"/>
        <w:jc w:val="both"/>
      </w:pPr>
      <w:r>
        <w:t xml:space="preserve">S pomočjo istega okna lahko uporabnik tudi opredeli, da se posamezno </w:t>
      </w:r>
      <w:r w:rsidRPr="00961133">
        <w:rPr>
          <w:b/>
        </w:rPr>
        <w:t>vozilo ukine</w:t>
      </w:r>
      <w:r w:rsidR="00624C10" w:rsidRPr="00624C10">
        <w:t xml:space="preserve"> (preneha uporabljati)</w:t>
      </w:r>
      <w:r>
        <w:t xml:space="preserve">. V tem primeru na vrhu okna klikne na oznako »Ukinitev vozila«, vpiše datum v polju »Velja – do« in klikne na gumb »Pošlji«. </w:t>
      </w:r>
    </w:p>
    <w:p w:rsidR="00961133" w:rsidRDefault="00961133" w:rsidP="00366D31">
      <w:pPr>
        <w:pStyle w:val="Brezrazmikov"/>
        <w:jc w:val="both"/>
      </w:pPr>
    </w:p>
    <w:p w:rsidR="0094423C" w:rsidRDefault="0094423C" w:rsidP="00366D31">
      <w:pPr>
        <w:pStyle w:val="Brezrazmikov"/>
        <w:jc w:val="both"/>
      </w:pPr>
      <w:r>
        <w:t xml:space="preserve">Če sprememb ne želi shraniti in poslati v potrditev na ZZZS, klikne na gumb »Prekliči«. </w:t>
      </w:r>
    </w:p>
    <w:p w:rsidR="0094423C" w:rsidRDefault="0094423C" w:rsidP="00366D31">
      <w:pPr>
        <w:pStyle w:val="Brezrazmikov"/>
        <w:jc w:val="both"/>
      </w:pPr>
    </w:p>
    <w:p w:rsidR="00010938" w:rsidRDefault="0094423C" w:rsidP="00366D31">
      <w:pPr>
        <w:pStyle w:val="Brezrazmikov"/>
        <w:jc w:val="both"/>
      </w:pPr>
      <w:r>
        <w:t>Na seznamu vozil</w:t>
      </w:r>
      <w:r w:rsidR="00961133">
        <w:t>, ki je prikazan na sliki 2</w:t>
      </w:r>
      <w:r w:rsidR="00711F97">
        <w:t>3</w:t>
      </w:r>
      <w:r w:rsidR="00961133">
        <w:t xml:space="preserve">, </w:t>
      </w:r>
      <w:r>
        <w:t xml:space="preserve">uporabnik lahko </w:t>
      </w:r>
      <w:r w:rsidR="00961133">
        <w:t xml:space="preserve">tudi </w:t>
      </w:r>
      <w:r w:rsidR="00961133" w:rsidRPr="00914E78">
        <w:rPr>
          <w:b/>
        </w:rPr>
        <w:t>prekliče že poslane podatke na ZZZS</w:t>
      </w:r>
      <w:r w:rsidR="00961133">
        <w:t xml:space="preserve">. Postopek uporabi v primeru, da je na ZZZS pomotoma poslal podatke o novem vozilu ali je pomotoma poslal datum ukinitve vozila in je ZZZS poslane podatke že potrdil. </w:t>
      </w:r>
    </w:p>
    <w:p w:rsidR="00010938" w:rsidRDefault="00010938" w:rsidP="00366D31">
      <w:pPr>
        <w:pStyle w:val="Brezrazmikov"/>
        <w:jc w:val="both"/>
      </w:pPr>
    </w:p>
    <w:p w:rsidR="0094423C" w:rsidRDefault="00961133" w:rsidP="00366D31">
      <w:pPr>
        <w:pStyle w:val="Brezrazmikov"/>
        <w:jc w:val="both"/>
      </w:pPr>
      <w:r>
        <w:t xml:space="preserve">Postopek preklica proži s klikom na gumb </w:t>
      </w:r>
      <w:r>
        <w:rPr>
          <w:noProof/>
        </w:rPr>
        <w:drawing>
          <wp:inline distT="0" distB="0" distL="0" distR="0" wp14:anchorId="250C7FC1" wp14:editId="7620C00A">
            <wp:extent cx="171429" cy="171429"/>
            <wp:effectExtent l="0" t="0" r="635" b="63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1429" cy="171429"/>
                    </a:xfrm>
                    <a:prstGeom prst="rect">
                      <a:avLst/>
                    </a:prstGeom>
                  </pic:spPr>
                </pic:pic>
              </a:graphicData>
            </a:graphic>
          </wp:inline>
        </w:drawing>
      </w:r>
      <w:r>
        <w:t xml:space="preserve"> v vrstici, v kateri so prikazani podatki o vozilu, za katerega je podatke na ZZZS poslal pomotoma ali je pomotoma poslal datum ukinitve vozila. </w:t>
      </w:r>
      <w:r w:rsidR="00624C10">
        <w:t xml:space="preserve">Prikaže se mu okno, kot je </w:t>
      </w:r>
      <w:r w:rsidR="00010938">
        <w:t>vidno</w:t>
      </w:r>
      <w:r w:rsidR="00624C10">
        <w:t xml:space="preserve"> na sliki 2</w:t>
      </w:r>
      <w:r w:rsidR="00711F97">
        <w:t>6</w:t>
      </w:r>
      <w:r w:rsidR="00624C10">
        <w:t xml:space="preserve">. </w:t>
      </w:r>
    </w:p>
    <w:p w:rsidR="00961133" w:rsidRDefault="00961133" w:rsidP="00366D31">
      <w:pPr>
        <w:pStyle w:val="Brezrazmikov"/>
        <w:jc w:val="both"/>
      </w:pPr>
    </w:p>
    <w:p w:rsidR="0094423C" w:rsidRDefault="0094423C" w:rsidP="0094423C">
      <w:pPr>
        <w:pStyle w:val="Brezrazmikov"/>
        <w:jc w:val="center"/>
      </w:pPr>
      <w:r>
        <w:rPr>
          <w:noProof/>
        </w:rPr>
        <w:drawing>
          <wp:inline distT="0" distB="0" distL="0" distR="0" wp14:anchorId="594F473B" wp14:editId="518AE791">
            <wp:extent cx="5432447" cy="2479853"/>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63409" cy="2493987"/>
                    </a:xfrm>
                    <a:prstGeom prst="rect">
                      <a:avLst/>
                    </a:prstGeom>
                  </pic:spPr>
                </pic:pic>
              </a:graphicData>
            </a:graphic>
          </wp:inline>
        </w:drawing>
      </w:r>
    </w:p>
    <w:p w:rsidR="0094423C" w:rsidRPr="00624C10" w:rsidRDefault="00624C10" w:rsidP="00624C10">
      <w:pPr>
        <w:pStyle w:val="Brezrazmikov"/>
        <w:jc w:val="center"/>
        <w:rPr>
          <w:b/>
          <w:sz w:val="20"/>
        </w:rPr>
      </w:pPr>
      <w:r w:rsidRPr="00624C10">
        <w:rPr>
          <w:b/>
          <w:sz w:val="20"/>
        </w:rPr>
        <w:t>Slika 2</w:t>
      </w:r>
      <w:r w:rsidR="00711F97">
        <w:rPr>
          <w:b/>
          <w:sz w:val="20"/>
        </w:rPr>
        <w:t>6</w:t>
      </w:r>
      <w:r w:rsidRPr="00624C10">
        <w:rPr>
          <w:b/>
          <w:sz w:val="20"/>
        </w:rPr>
        <w:t xml:space="preserve">: Okno za </w:t>
      </w:r>
      <w:r>
        <w:rPr>
          <w:b/>
          <w:sz w:val="20"/>
        </w:rPr>
        <w:t>preklic (</w:t>
      </w:r>
      <w:proofErr w:type="spellStart"/>
      <w:r w:rsidRPr="00624C10">
        <w:rPr>
          <w:b/>
          <w:sz w:val="20"/>
        </w:rPr>
        <w:t>stornacijo</w:t>
      </w:r>
      <w:proofErr w:type="spellEnd"/>
      <w:r>
        <w:rPr>
          <w:b/>
          <w:sz w:val="20"/>
        </w:rPr>
        <w:t>)</w:t>
      </w:r>
      <w:r w:rsidRPr="00624C10">
        <w:rPr>
          <w:b/>
          <w:sz w:val="20"/>
        </w:rPr>
        <w:t xml:space="preserve"> poslanih podatkov o vozilu</w:t>
      </w:r>
    </w:p>
    <w:p w:rsidR="00961133" w:rsidRDefault="00961133" w:rsidP="00366D31">
      <w:pPr>
        <w:pStyle w:val="Brezrazmikov"/>
        <w:jc w:val="both"/>
      </w:pPr>
    </w:p>
    <w:p w:rsidR="00624C10" w:rsidRDefault="00624C10" w:rsidP="00366D31">
      <w:pPr>
        <w:pStyle w:val="Brezrazmikov"/>
        <w:jc w:val="both"/>
      </w:pPr>
      <w:r>
        <w:t>Če želi preklicati poslane podatke o novem vozilu, na oknu spodaj izbere opcijo »</w:t>
      </w:r>
      <w:proofErr w:type="spellStart"/>
      <w:r>
        <w:t>Stornacija</w:t>
      </w:r>
      <w:proofErr w:type="spellEnd"/>
      <w:r>
        <w:t xml:space="preserve"> vozila«. Če pa želi preklicati poslan podatek o datumu ukinitve vozila, izbere opcijo »</w:t>
      </w:r>
      <w:proofErr w:type="spellStart"/>
      <w:r>
        <w:t>Stornacija</w:t>
      </w:r>
      <w:proofErr w:type="spellEnd"/>
      <w:r>
        <w:t xml:space="preserve"> datuma konca«. Ta opcija je omogočena samo pri vozilih, za katere je uporabnik že predhodno poslal ZZZS-ju informacijo o ukinitvi vozila in je na seznamu, ki je prikazan na sliki 2</w:t>
      </w:r>
      <w:r w:rsidR="00711F97">
        <w:t>3</w:t>
      </w:r>
      <w:r>
        <w:t xml:space="preserve"> prikazan »Datum do«. </w:t>
      </w:r>
    </w:p>
    <w:p w:rsidR="00624C10" w:rsidRDefault="00624C10" w:rsidP="00366D31">
      <w:pPr>
        <w:pStyle w:val="Brezrazmikov"/>
        <w:jc w:val="both"/>
      </w:pPr>
    </w:p>
    <w:p w:rsidR="002739AD" w:rsidRDefault="00624C10" w:rsidP="00366D31">
      <w:pPr>
        <w:pStyle w:val="Brezrazmikov"/>
        <w:jc w:val="both"/>
      </w:pPr>
      <w:r>
        <w:t>Na seznamu, ki je prikazan na sliki 2</w:t>
      </w:r>
      <w:r w:rsidR="00711F97">
        <w:t>3</w:t>
      </w:r>
      <w:r>
        <w:t xml:space="preserve">, lahko uporabnik s klikom na gumb </w:t>
      </w:r>
      <w:r>
        <w:rPr>
          <w:noProof/>
        </w:rPr>
        <w:drawing>
          <wp:inline distT="0" distB="0" distL="0" distR="0" wp14:anchorId="3FA4EB71" wp14:editId="5D8A07C9">
            <wp:extent cx="1046073" cy="202969"/>
            <wp:effectExtent l="0" t="0" r="1905"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92163" cy="211912"/>
                    </a:xfrm>
                    <a:prstGeom prst="rect">
                      <a:avLst/>
                    </a:prstGeom>
                  </pic:spPr>
                </pic:pic>
              </a:graphicData>
            </a:graphic>
          </wp:inline>
        </w:drawing>
      </w:r>
      <w:r>
        <w:t xml:space="preserve"> preide na spletno stran, kjer vidi</w:t>
      </w:r>
      <w:r w:rsidR="00010938">
        <w:t>,</w:t>
      </w:r>
      <w:r>
        <w:t xml:space="preserve"> katere podatke je že poslal na ZZZS v potrditev. Med temi podatki so lahko podatki o novem vozilu, spremembe podatkov o vozilu, informacija o ukinitvi uporabe vozila ali preklic (</w:t>
      </w:r>
      <w:proofErr w:type="spellStart"/>
      <w:r>
        <w:t>stornacija</w:t>
      </w:r>
      <w:proofErr w:type="spellEnd"/>
      <w:r>
        <w:t xml:space="preserve">) podatkov novega vozila ali preklic poslanega datuma o ukinitvi uporabe vozila. </w:t>
      </w:r>
    </w:p>
    <w:p w:rsidR="00624C10" w:rsidRDefault="00624C10" w:rsidP="00366D31">
      <w:pPr>
        <w:pStyle w:val="Brezrazmikov"/>
        <w:jc w:val="both"/>
      </w:pPr>
    </w:p>
    <w:p w:rsidR="00624C10" w:rsidRDefault="00CB0BD0" w:rsidP="00366D31">
      <w:pPr>
        <w:pStyle w:val="Brezrazmikov"/>
        <w:jc w:val="both"/>
      </w:pPr>
      <w:r>
        <w:rPr>
          <w:noProof/>
        </w:rPr>
        <w:drawing>
          <wp:inline distT="0" distB="0" distL="0" distR="0" wp14:anchorId="47639F3F" wp14:editId="21153CE2">
            <wp:extent cx="5939790" cy="3681095"/>
            <wp:effectExtent l="19050" t="19050" r="22860" b="1460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9790" cy="3681095"/>
                    </a:xfrm>
                    <a:prstGeom prst="rect">
                      <a:avLst/>
                    </a:prstGeom>
                    <a:ln>
                      <a:solidFill>
                        <a:schemeClr val="tx2"/>
                      </a:solidFill>
                    </a:ln>
                  </pic:spPr>
                </pic:pic>
              </a:graphicData>
            </a:graphic>
          </wp:inline>
        </w:drawing>
      </w:r>
    </w:p>
    <w:p w:rsidR="00590981" w:rsidRPr="00590981" w:rsidRDefault="00590981" w:rsidP="00590981">
      <w:pPr>
        <w:pStyle w:val="Brezrazmikov"/>
        <w:jc w:val="center"/>
        <w:rPr>
          <w:b/>
          <w:sz w:val="20"/>
        </w:rPr>
      </w:pPr>
      <w:r w:rsidRPr="00590981">
        <w:rPr>
          <w:b/>
          <w:sz w:val="20"/>
        </w:rPr>
        <w:t>Slika 2</w:t>
      </w:r>
      <w:r w:rsidR="00711F97">
        <w:rPr>
          <w:b/>
          <w:sz w:val="20"/>
        </w:rPr>
        <w:t>7</w:t>
      </w:r>
      <w:r w:rsidRPr="00590981">
        <w:rPr>
          <w:b/>
          <w:sz w:val="20"/>
        </w:rPr>
        <w:t>: Spletna stran za prikaz predlogov sprememb podatkov o vozilih</w:t>
      </w:r>
    </w:p>
    <w:p w:rsidR="00624C10" w:rsidRDefault="00624C10" w:rsidP="00366D31">
      <w:pPr>
        <w:pStyle w:val="Brezrazmikov"/>
        <w:jc w:val="both"/>
      </w:pPr>
    </w:p>
    <w:p w:rsidR="00624C10" w:rsidRDefault="00624C10" w:rsidP="00366D31">
      <w:pPr>
        <w:pStyle w:val="Brezrazmikov"/>
        <w:jc w:val="both"/>
      </w:pPr>
      <w:r>
        <w:t xml:space="preserve">Na seznamu je razviden tudi </w:t>
      </w:r>
      <w:r w:rsidRPr="00010938">
        <w:rPr>
          <w:b/>
        </w:rPr>
        <w:t>status</w:t>
      </w:r>
      <w:r>
        <w:t xml:space="preserve"> poslanih podatkov</w:t>
      </w:r>
      <w:r w:rsidR="00590981">
        <w:t xml:space="preserve"> – ali je bil predlog s strani ZZZS sprejet, zavrnjen ali še čaka na obravnavo. Pri predlogih, ki so zavrnjeni je razviden razlog zavrnitve. </w:t>
      </w:r>
    </w:p>
    <w:p w:rsidR="00590981" w:rsidRDefault="00590981" w:rsidP="00366D31">
      <w:pPr>
        <w:pStyle w:val="Brezrazmikov"/>
        <w:jc w:val="both"/>
      </w:pPr>
    </w:p>
    <w:p w:rsidR="00590981" w:rsidRDefault="00590981" w:rsidP="00366D31">
      <w:pPr>
        <w:pStyle w:val="Brezrazmikov"/>
        <w:jc w:val="both"/>
      </w:pPr>
      <w:r>
        <w:t xml:space="preserve">Če uporabnik klikne na opcijo »Prikaz zapisov starejših od 1 leta« se na seznamu prikažejo tudi predlogi, ki so bili vpisani več kot 1 leto nazaj. </w:t>
      </w:r>
    </w:p>
    <w:p w:rsidR="00590981" w:rsidRDefault="00590981" w:rsidP="00366D31">
      <w:pPr>
        <w:pStyle w:val="Brezrazmikov"/>
        <w:jc w:val="both"/>
      </w:pPr>
    </w:p>
    <w:p w:rsidR="00590981" w:rsidRDefault="00590981" w:rsidP="00366D31">
      <w:pPr>
        <w:pStyle w:val="Brezrazmikov"/>
        <w:jc w:val="both"/>
      </w:pPr>
      <w:r>
        <w:t xml:space="preserve">S klikom na gumb </w:t>
      </w:r>
      <w:r>
        <w:rPr>
          <w:noProof/>
        </w:rPr>
        <w:drawing>
          <wp:inline distT="0" distB="0" distL="0" distR="0" wp14:anchorId="02BB3D95" wp14:editId="1DA25E50">
            <wp:extent cx="929030" cy="199626"/>
            <wp:effectExtent l="0" t="0" r="444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63388" cy="207009"/>
                    </a:xfrm>
                    <a:prstGeom prst="rect">
                      <a:avLst/>
                    </a:prstGeom>
                  </pic:spPr>
                </pic:pic>
              </a:graphicData>
            </a:graphic>
          </wp:inline>
        </w:drawing>
      </w:r>
      <w:r>
        <w:t xml:space="preserve"> se uporabnik vrne na spletno stran, ki je prikazana na sliki 2</w:t>
      </w:r>
      <w:r w:rsidR="00711F97">
        <w:t>3</w:t>
      </w:r>
      <w:r>
        <w:t xml:space="preserve">. </w:t>
      </w:r>
    </w:p>
    <w:p w:rsidR="00624C10" w:rsidRDefault="00624C10" w:rsidP="00366D31">
      <w:pPr>
        <w:pStyle w:val="Brezrazmikov"/>
        <w:jc w:val="both"/>
      </w:pPr>
    </w:p>
    <w:p w:rsidR="00624C10" w:rsidRDefault="00624C10" w:rsidP="00366D31">
      <w:pPr>
        <w:pStyle w:val="Brezrazmikov"/>
        <w:jc w:val="both"/>
      </w:pPr>
    </w:p>
    <w:p w:rsidR="002739AD" w:rsidRPr="002739AD" w:rsidRDefault="002739AD" w:rsidP="006139DA">
      <w:pPr>
        <w:pStyle w:val="Naslov2"/>
      </w:pPr>
      <w:bookmarkStart w:id="31" w:name="_Toc38612345"/>
      <w:r w:rsidRPr="002739AD">
        <w:t>3.1</w:t>
      </w:r>
      <w:r w:rsidR="00711F97">
        <w:t>8</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1"/>
    </w:p>
    <w:p w:rsidR="002739AD" w:rsidRDefault="002739AD" w:rsidP="00366D31">
      <w:pPr>
        <w:pStyle w:val="Brezrazmikov"/>
        <w:jc w:val="both"/>
      </w:pPr>
    </w:p>
    <w:p w:rsidR="00010938" w:rsidRDefault="00460576" w:rsidP="00460576">
      <w:pPr>
        <w:pStyle w:val="Brezrazmikov"/>
        <w:jc w:val="both"/>
      </w:pPr>
      <w:r>
        <w:t>Uporabnik portala s pooblastilom I006 (glej poglavje 2.2.4.) ima na portalu dostopno menijsko izbiro »</w:t>
      </w:r>
      <w:r w:rsidR="00826229">
        <w:t>Pregled in urejanje prevozov zavarovanih oseb na in z dialize</w:t>
      </w:r>
      <w:r>
        <w:t xml:space="preserve">«. </w:t>
      </w:r>
    </w:p>
    <w:p w:rsidR="00010938" w:rsidRDefault="00010938" w:rsidP="00460576">
      <w:pPr>
        <w:pStyle w:val="Brezrazmikov"/>
        <w:jc w:val="both"/>
      </w:pPr>
    </w:p>
    <w:p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rsidR="00590981" w:rsidRDefault="00590981" w:rsidP="00460576">
      <w:pPr>
        <w:pStyle w:val="Brezrazmikov"/>
        <w:jc w:val="both"/>
      </w:pPr>
    </w:p>
    <w:p w:rsidR="00460576" w:rsidRDefault="00460576" w:rsidP="00460576">
      <w:pPr>
        <w:pStyle w:val="Brezrazmikov"/>
        <w:jc w:val="both"/>
      </w:pPr>
      <w:r>
        <w:t xml:space="preserve">S klikom na to izbiro se uporabniku prikaže spletna stran, kjer ima vpogled v </w:t>
      </w:r>
      <w:r w:rsidR="00847574">
        <w:t>potrjene (veljavne)</w:t>
      </w:r>
      <w:r>
        <w:t xml:space="preserve"> podatke o </w:t>
      </w:r>
      <w:r w:rsidR="00826229">
        <w:t>prevozih</w:t>
      </w:r>
      <w:r>
        <w:t>. Glej sliko 2</w:t>
      </w:r>
      <w:r w:rsidR="00711F97">
        <w:t>8.</w:t>
      </w:r>
      <w:r>
        <w:t xml:space="preserve"> </w:t>
      </w:r>
    </w:p>
    <w:p w:rsidR="00826229" w:rsidRDefault="00826229" w:rsidP="00366D31">
      <w:pPr>
        <w:pStyle w:val="Brezrazmikov"/>
        <w:jc w:val="both"/>
      </w:pPr>
    </w:p>
    <w:p w:rsidR="005F10FC" w:rsidRDefault="00CB0BD0" w:rsidP="00366D31">
      <w:pPr>
        <w:pStyle w:val="Brezrazmikov"/>
        <w:jc w:val="both"/>
      </w:pPr>
      <w:r>
        <w:rPr>
          <w:noProof/>
        </w:rPr>
        <w:drawing>
          <wp:inline distT="0" distB="0" distL="0" distR="0" wp14:anchorId="14FE2CA0" wp14:editId="0A737842">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9790" cy="3912235"/>
                    </a:xfrm>
                    <a:prstGeom prst="rect">
                      <a:avLst/>
                    </a:prstGeom>
                    <a:ln>
                      <a:solidFill>
                        <a:schemeClr val="tx2"/>
                      </a:solidFill>
                    </a:ln>
                  </pic:spPr>
                </pic:pic>
              </a:graphicData>
            </a:graphic>
          </wp:inline>
        </w:drawing>
      </w:r>
    </w:p>
    <w:p w:rsidR="00826229" w:rsidRDefault="00826229" w:rsidP="00826229">
      <w:pPr>
        <w:pStyle w:val="Brezrazmikov"/>
        <w:jc w:val="center"/>
        <w:rPr>
          <w:b/>
          <w:sz w:val="20"/>
        </w:rPr>
      </w:pPr>
      <w:r>
        <w:rPr>
          <w:b/>
          <w:sz w:val="20"/>
        </w:rPr>
        <w:t>Slika 2</w:t>
      </w:r>
      <w:r w:rsidR="00711F97">
        <w:rPr>
          <w:b/>
          <w:sz w:val="20"/>
        </w:rPr>
        <w:t>8</w:t>
      </w:r>
      <w:r>
        <w:rPr>
          <w:b/>
          <w:sz w:val="20"/>
        </w:rPr>
        <w:t xml:space="preserve">: </w:t>
      </w:r>
      <w:r w:rsidR="005F10FC">
        <w:rPr>
          <w:b/>
          <w:sz w:val="20"/>
        </w:rPr>
        <w:t>Spletna stran s prikazanimi podatki o prevozih na in z dialize</w:t>
      </w:r>
    </w:p>
    <w:p w:rsidR="00460576" w:rsidRDefault="00460576" w:rsidP="00366D31">
      <w:pPr>
        <w:pStyle w:val="Brezrazmikov"/>
        <w:jc w:val="both"/>
      </w:pPr>
    </w:p>
    <w:p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rsidR="00847574" w:rsidRDefault="00847574" w:rsidP="00847574">
      <w:pPr>
        <w:pStyle w:val="Brezrazmikov"/>
        <w:jc w:val="both"/>
      </w:pPr>
    </w:p>
    <w:p w:rsidR="00847574" w:rsidRDefault="00847574" w:rsidP="00847574">
      <w:pPr>
        <w:pStyle w:val="Brezrazmikov"/>
        <w:jc w:val="both"/>
      </w:pPr>
      <w:r>
        <w:t xml:space="preserve">S klikom na gumb </w:t>
      </w:r>
      <w:r>
        <w:rPr>
          <w:noProof/>
        </w:rPr>
        <w:drawing>
          <wp:inline distT="0" distB="0" distL="0" distR="0" wp14:anchorId="789C067F" wp14:editId="14B228C8">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91008" cy="211367"/>
                    </a:xfrm>
                    <a:prstGeom prst="rect">
                      <a:avLst/>
                    </a:prstGeom>
                  </pic:spPr>
                </pic:pic>
              </a:graphicData>
            </a:graphic>
          </wp:inline>
        </w:drawing>
      </w:r>
      <w:r>
        <w:t xml:space="preserve"> uporabnik začne postopek za vnos podatkov o novem prevozu. Prikaže se mu okno za vpis podatkov o novem prevozu. </w:t>
      </w:r>
    </w:p>
    <w:p w:rsidR="00847574" w:rsidRDefault="00847574" w:rsidP="00847574">
      <w:pPr>
        <w:pStyle w:val="Brezrazmikov"/>
        <w:jc w:val="both"/>
      </w:pPr>
    </w:p>
    <w:p w:rsidR="00847574" w:rsidRDefault="00847574" w:rsidP="00847574">
      <w:pPr>
        <w:pStyle w:val="Brezrazmikov"/>
        <w:jc w:val="both"/>
      </w:pPr>
      <w:r>
        <w:rPr>
          <w:noProof/>
        </w:rPr>
        <w:drawing>
          <wp:inline distT="0" distB="0" distL="0" distR="0" wp14:anchorId="5D696261" wp14:editId="0D3408FA">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9790" cy="2088515"/>
                    </a:xfrm>
                    <a:prstGeom prst="rect">
                      <a:avLst/>
                    </a:prstGeom>
                  </pic:spPr>
                </pic:pic>
              </a:graphicData>
            </a:graphic>
          </wp:inline>
        </w:drawing>
      </w:r>
    </w:p>
    <w:p w:rsidR="00847574" w:rsidRPr="00847574" w:rsidRDefault="00847574" w:rsidP="00847574">
      <w:pPr>
        <w:pStyle w:val="Brezrazmikov"/>
        <w:jc w:val="center"/>
        <w:rPr>
          <w:b/>
          <w:sz w:val="20"/>
        </w:rPr>
      </w:pPr>
      <w:r w:rsidRPr="00847574">
        <w:rPr>
          <w:b/>
          <w:sz w:val="20"/>
        </w:rPr>
        <w:t>Slika 2</w:t>
      </w:r>
      <w:r w:rsidR="00711F97">
        <w:rPr>
          <w:b/>
          <w:sz w:val="20"/>
        </w:rPr>
        <w:t>9</w:t>
      </w:r>
      <w:r w:rsidRPr="00847574">
        <w:rPr>
          <w:b/>
          <w:sz w:val="20"/>
        </w:rPr>
        <w:t>: Okno za vnos podatkov o novem prevozu</w:t>
      </w:r>
    </w:p>
    <w:p w:rsidR="002C1669" w:rsidRDefault="002C1669" w:rsidP="00366D31">
      <w:pPr>
        <w:pStyle w:val="Brezrazmikov"/>
        <w:jc w:val="both"/>
      </w:pPr>
    </w:p>
    <w:p w:rsidR="00847574" w:rsidRDefault="00847574" w:rsidP="00847574">
      <w:pPr>
        <w:pStyle w:val="Brezrazmikov"/>
        <w:jc w:val="both"/>
      </w:pPr>
      <w:r>
        <w:t xml:space="preserve">Tu vnese ZZZS število zavarovane osebe in ostale podatke o prevozu. Dializni center lahko izbere v spustnem seznamu. Vnos podatkov potrdi s klikom na gumb »Pošlji«. S tem bodo podatki o novem prevozu poslani v potrditev na ZZZS. Če podatkov ne želi shraniti in poslati na ZZZS, klikne na gumb »Prekliči«. </w:t>
      </w:r>
    </w:p>
    <w:p w:rsidR="00847574" w:rsidRDefault="00847574" w:rsidP="00847574">
      <w:pPr>
        <w:pStyle w:val="Brezrazmikov"/>
        <w:jc w:val="both"/>
      </w:pPr>
    </w:p>
    <w:p w:rsidR="00847574" w:rsidRDefault="00847574" w:rsidP="00847574">
      <w:pPr>
        <w:pStyle w:val="Brezrazmikov"/>
        <w:jc w:val="both"/>
      </w:pPr>
      <w:r>
        <w:t>Na seznamu prevozov, ki je prikazan na sliki 2</w:t>
      </w:r>
      <w:r w:rsidR="00711F97">
        <w:t>8</w:t>
      </w:r>
      <w:r>
        <w:t xml:space="preserve">, lahko uporabnik </w:t>
      </w:r>
      <w:r w:rsidR="00516962">
        <w:t>spremeni podatke o</w:t>
      </w:r>
      <w:r>
        <w:t xml:space="preserve"> posameznem prevozu. V tem primeru klikne na gumb </w:t>
      </w:r>
      <w:r>
        <w:rPr>
          <w:noProof/>
        </w:rPr>
        <w:drawing>
          <wp:inline distT="0" distB="0" distL="0" distR="0" wp14:anchorId="05C342CA" wp14:editId="2EE5F7F4">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0476" cy="200000"/>
                    </a:xfrm>
                    <a:prstGeom prst="rect">
                      <a:avLst/>
                    </a:prstGeom>
                  </pic:spPr>
                </pic:pic>
              </a:graphicData>
            </a:graphic>
          </wp:inline>
        </w:drawing>
      </w:r>
      <w:r>
        <w:t xml:space="preserve"> v vrstici, v kateri so prikazani podatki tega prevoza. Prikaže se mu okno, v katerem lahko vpiše spremembe podatkov in jih s klikom na gumb »Pošlji« pošlje v potrditev na ZZZS. Glej sliko </w:t>
      </w:r>
      <w:r w:rsidR="00711F97">
        <w:t>30</w:t>
      </w:r>
      <w:r>
        <w:t>.</w:t>
      </w:r>
    </w:p>
    <w:p w:rsidR="00847574" w:rsidRDefault="00847574" w:rsidP="00847574">
      <w:pPr>
        <w:pStyle w:val="Brezrazmikov"/>
        <w:jc w:val="both"/>
      </w:pPr>
    </w:p>
    <w:p w:rsidR="00847574" w:rsidRDefault="0046081B" w:rsidP="00366D31">
      <w:pPr>
        <w:pStyle w:val="Brezrazmikov"/>
        <w:jc w:val="both"/>
      </w:pPr>
      <w:r>
        <w:rPr>
          <w:noProof/>
        </w:rPr>
        <w:drawing>
          <wp:inline distT="0" distB="0" distL="0" distR="0" wp14:anchorId="36FAF51C" wp14:editId="7F6D9981">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39790" cy="2112010"/>
                    </a:xfrm>
                    <a:prstGeom prst="rect">
                      <a:avLst/>
                    </a:prstGeom>
                  </pic:spPr>
                </pic:pic>
              </a:graphicData>
            </a:graphic>
          </wp:inline>
        </w:drawing>
      </w:r>
    </w:p>
    <w:p w:rsidR="0046081B" w:rsidRPr="0046081B" w:rsidRDefault="0046081B" w:rsidP="0046081B">
      <w:pPr>
        <w:pStyle w:val="Brezrazmikov"/>
        <w:jc w:val="center"/>
        <w:rPr>
          <w:b/>
          <w:sz w:val="20"/>
        </w:rPr>
      </w:pPr>
      <w:r w:rsidRPr="0046081B">
        <w:rPr>
          <w:b/>
          <w:sz w:val="20"/>
        </w:rPr>
        <w:t xml:space="preserve">Slika </w:t>
      </w:r>
      <w:r w:rsidR="00711F97">
        <w:rPr>
          <w:b/>
          <w:sz w:val="20"/>
        </w:rPr>
        <w:t>30</w:t>
      </w:r>
      <w:r w:rsidRPr="0046081B">
        <w:rPr>
          <w:b/>
          <w:sz w:val="20"/>
        </w:rPr>
        <w:t xml:space="preserve">: </w:t>
      </w:r>
      <w:r>
        <w:rPr>
          <w:b/>
          <w:sz w:val="20"/>
        </w:rPr>
        <w:t>Okno za v</w:t>
      </w:r>
      <w:r w:rsidRPr="0046081B">
        <w:rPr>
          <w:b/>
          <w:sz w:val="20"/>
        </w:rPr>
        <w:t>pis sprememb podatkov o prevozu</w:t>
      </w:r>
    </w:p>
    <w:p w:rsidR="00847574" w:rsidRDefault="00847574" w:rsidP="00366D31">
      <w:pPr>
        <w:pStyle w:val="Brezrazmikov"/>
        <w:jc w:val="both"/>
      </w:pPr>
    </w:p>
    <w:p w:rsidR="0046081B" w:rsidRDefault="0046081B" w:rsidP="0046081B">
      <w:pPr>
        <w:pStyle w:val="Brezrazmikov"/>
        <w:jc w:val="both"/>
      </w:pPr>
      <w:r>
        <w:t xml:space="preserve">S pomočjo istega okna lahko uporabnik tudi opredeli, da se posamezen </w:t>
      </w:r>
      <w:r>
        <w:rPr>
          <w:b/>
        </w:rPr>
        <w:t>prevoz</w:t>
      </w:r>
      <w:r w:rsidRPr="00961133">
        <w:rPr>
          <w:b/>
        </w:rPr>
        <w:t xml:space="preserve"> ukine</w:t>
      </w:r>
      <w:r w:rsidRPr="00624C10">
        <w:t xml:space="preserve"> (preneha </w:t>
      </w:r>
      <w:r>
        <w:t>izvajati</w:t>
      </w:r>
      <w:r w:rsidRPr="00624C10">
        <w:t>)</w:t>
      </w:r>
      <w:r>
        <w:t xml:space="preserve">. V tem primeru na vrhu okna klikne na oznako »Ukinitev prevoza«, vpiše datum v polju »Velja – do« in klikne na gumb »Pošlji«. </w:t>
      </w:r>
    </w:p>
    <w:p w:rsidR="0046081B" w:rsidRDefault="0046081B" w:rsidP="0046081B">
      <w:pPr>
        <w:pStyle w:val="Brezrazmikov"/>
        <w:jc w:val="both"/>
      </w:pPr>
    </w:p>
    <w:p w:rsidR="0046081B" w:rsidRDefault="0046081B" w:rsidP="0046081B">
      <w:pPr>
        <w:pStyle w:val="Brezrazmikov"/>
        <w:jc w:val="both"/>
      </w:pPr>
      <w:r>
        <w:t xml:space="preserve">Če sprememb ne želi shraniti in poslati v potrditev na ZZZS, klikne na gumb »Prekliči«. </w:t>
      </w:r>
    </w:p>
    <w:p w:rsidR="0046081B" w:rsidRDefault="0046081B" w:rsidP="0046081B">
      <w:pPr>
        <w:pStyle w:val="Brezrazmikov"/>
        <w:jc w:val="both"/>
      </w:pPr>
    </w:p>
    <w:p w:rsidR="0046081B" w:rsidRDefault="0046081B" w:rsidP="0046081B">
      <w:pPr>
        <w:pStyle w:val="Brezrazmikov"/>
        <w:jc w:val="both"/>
      </w:pPr>
      <w:r>
        <w:t>Na seznamu prevozov, ki je prikazan na sliki 2</w:t>
      </w:r>
      <w:r w:rsidR="00F75598">
        <w:t>8</w:t>
      </w:r>
      <w:r>
        <w:t xml:space="preserve">, uporabnik lahko tudi </w:t>
      </w:r>
      <w:r w:rsidRPr="00914E78">
        <w:rPr>
          <w:b/>
        </w:rPr>
        <w:t>prekliče že poslane podatke na ZZZS</w:t>
      </w:r>
      <w:r>
        <w:t xml:space="preserve">. Postopek uporabi v primeru, da je na ZZZS pomotoma poslal podatke o novem prevozu ali je pomotoma poslal datum ukinitve prevoza in je ZZZS poslane podatke že potrdil. Postopek preklica proži s klikom na gumb </w:t>
      </w:r>
      <w:r>
        <w:rPr>
          <w:noProof/>
        </w:rPr>
        <w:drawing>
          <wp:inline distT="0" distB="0" distL="0" distR="0" wp14:anchorId="02450013" wp14:editId="2C20857C">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1429" cy="171429"/>
                    </a:xfrm>
                    <a:prstGeom prst="rect">
                      <a:avLst/>
                    </a:prstGeom>
                  </pic:spPr>
                </pic:pic>
              </a:graphicData>
            </a:graphic>
          </wp:inline>
        </w:drawing>
      </w:r>
      <w:r>
        <w:t xml:space="preserve"> v vrstici, v kateri so prikazani podatki o prevozu, za katerega je podatke na ZZZS poslal pomotoma ali je pomotoma poslal datum ukinitve prevoza. Prikaže se mu okno, kot je </w:t>
      </w:r>
      <w:r w:rsidR="00516962">
        <w:t>vidno</w:t>
      </w:r>
      <w:r>
        <w:t xml:space="preserve"> na sliki 3</w:t>
      </w:r>
      <w:r w:rsidR="00F75598">
        <w:t>1</w:t>
      </w:r>
      <w:r>
        <w:t xml:space="preserve">. </w:t>
      </w:r>
    </w:p>
    <w:p w:rsidR="0046081B" w:rsidRDefault="0046081B" w:rsidP="0046081B">
      <w:pPr>
        <w:pStyle w:val="Brezrazmikov"/>
        <w:jc w:val="both"/>
      </w:pPr>
    </w:p>
    <w:p w:rsidR="00847574" w:rsidRDefault="0046081B" w:rsidP="00366D31">
      <w:pPr>
        <w:pStyle w:val="Brezrazmikov"/>
        <w:jc w:val="both"/>
      </w:pPr>
      <w:r>
        <w:rPr>
          <w:noProof/>
        </w:rPr>
        <w:drawing>
          <wp:inline distT="0" distB="0" distL="0" distR="0" wp14:anchorId="34746723" wp14:editId="54DEB426">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39790" cy="2757170"/>
                    </a:xfrm>
                    <a:prstGeom prst="rect">
                      <a:avLst/>
                    </a:prstGeom>
                  </pic:spPr>
                </pic:pic>
              </a:graphicData>
            </a:graphic>
          </wp:inline>
        </w:drawing>
      </w:r>
    </w:p>
    <w:p w:rsidR="00847574" w:rsidRDefault="0046081B" w:rsidP="0046081B">
      <w:pPr>
        <w:pStyle w:val="Brezrazmikov"/>
        <w:jc w:val="center"/>
      </w:pPr>
      <w:r w:rsidRPr="00624C10">
        <w:rPr>
          <w:b/>
          <w:sz w:val="20"/>
        </w:rPr>
        <w:t xml:space="preserve">Slika </w:t>
      </w:r>
      <w:r>
        <w:rPr>
          <w:b/>
          <w:sz w:val="20"/>
        </w:rPr>
        <w:t>3</w:t>
      </w:r>
      <w:r w:rsidR="00711F97">
        <w:rPr>
          <w:b/>
          <w:sz w:val="20"/>
        </w:rPr>
        <w:t>1</w:t>
      </w:r>
      <w:r w:rsidRPr="00624C10">
        <w:rPr>
          <w:b/>
          <w:sz w:val="20"/>
        </w:rPr>
        <w:t xml:space="preserve">: Okno za </w:t>
      </w:r>
      <w:r>
        <w:rPr>
          <w:b/>
          <w:sz w:val="20"/>
        </w:rPr>
        <w:t>preklic (</w:t>
      </w:r>
      <w:proofErr w:type="spellStart"/>
      <w:r w:rsidRPr="00624C10">
        <w:rPr>
          <w:b/>
          <w:sz w:val="20"/>
        </w:rPr>
        <w:t>stornacijo</w:t>
      </w:r>
      <w:proofErr w:type="spellEnd"/>
      <w:r>
        <w:rPr>
          <w:b/>
          <w:sz w:val="20"/>
        </w:rPr>
        <w:t>)</w:t>
      </w:r>
      <w:r w:rsidRPr="00624C10">
        <w:rPr>
          <w:b/>
          <w:sz w:val="20"/>
        </w:rPr>
        <w:t xml:space="preserve"> poslanih podatkov o </w:t>
      </w:r>
      <w:r>
        <w:rPr>
          <w:b/>
          <w:sz w:val="20"/>
        </w:rPr>
        <w:t>prevozu</w:t>
      </w:r>
    </w:p>
    <w:p w:rsidR="002C1669" w:rsidRDefault="002C1669" w:rsidP="00366D31">
      <w:pPr>
        <w:pStyle w:val="Brezrazmikov"/>
        <w:jc w:val="both"/>
      </w:pPr>
    </w:p>
    <w:p w:rsidR="0046081B" w:rsidRDefault="0046081B" w:rsidP="0046081B">
      <w:pPr>
        <w:pStyle w:val="Brezrazmikov"/>
        <w:jc w:val="both"/>
      </w:pPr>
      <w:r>
        <w:t>Če želi preklicati poslane podatke o novem prevozu, na oknu spodaj izbere opcijo »</w:t>
      </w:r>
      <w:proofErr w:type="spellStart"/>
      <w:r>
        <w:t>Stornacija</w:t>
      </w:r>
      <w:proofErr w:type="spellEnd"/>
      <w:r>
        <w:t xml:space="preserve"> prevoza«. Če pa želi preklicati poslan podatek o datumu ukinitve prevoza, izbere opcijo »</w:t>
      </w:r>
      <w:proofErr w:type="spellStart"/>
      <w:r>
        <w:t>Stornacija</w:t>
      </w:r>
      <w:proofErr w:type="spellEnd"/>
      <w:r>
        <w:t xml:space="preserve"> datuma konca«. Ta opcija je omogočena samo pri prevozih, za katere je uporabnik že predhodno poslal ZZZS-ju informacijo o ukinitvi prevoza in je na seznamu, ki je prikazan na sliki 2</w:t>
      </w:r>
      <w:r w:rsidR="00F75598">
        <w:t>8</w:t>
      </w:r>
      <w:r w:rsidR="00516962">
        <w:t>,</w:t>
      </w:r>
      <w:r>
        <w:t xml:space="preserve"> prikazan »Datum do«. </w:t>
      </w:r>
    </w:p>
    <w:p w:rsidR="0046081B" w:rsidRDefault="0046081B" w:rsidP="0046081B">
      <w:pPr>
        <w:pStyle w:val="Brezrazmikov"/>
        <w:jc w:val="both"/>
      </w:pPr>
    </w:p>
    <w:p w:rsidR="0046081B" w:rsidRDefault="0046081B" w:rsidP="0046081B">
      <w:pPr>
        <w:pStyle w:val="Brezrazmikov"/>
        <w:jc w:val="both"/>
      </w:pPr>
      <w:r>
        <w:t>Na seznamu, ki je prikazan na sliki 2</w:t>
      </w:r>
      <w:r w:rsidR="00F75598">
        <w:t>8</w:t>
      </w:r>
      <w:r>
        <w:t xml:space="preserve">, lahko uporabnik s klikom na gumb </w:t>
      </w:r>
      <w:r>
        <w:rPr>
          <w:noProof/>
        </w:rPr>
        <w:drawing>
          <wp:inline distT="0" distB="0" distL="0" distR="0" wp14:anchorId="629B11B1" wp14:editId="7202AAA9">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92163" cy="211912"/>
                    </a:xfrm>
                    <a:prstGeom prst="rect">
                      <a:avLst/>
                    </a:prstGeom>
                  </pic:spPr>
                </pic:pic>
              </a:graphicData>
            </a:graphic>
          </wp:inline>
        </w:drawing>
      </w:r>
      <w:r>
        <w:t xml:space="preserve"> preide na spletno stran</w:t>
      </w:r>
      <w:r w:rsidR="00516962">
        <w:t xml:space="preserve"> (glej sliko 3</w:t>
      </w:r>
      <w:r w:rsidR="00F75598">
        <w:t>2</w:t>
      </w:r>
      <w:r w:rsidR="00516962">
        <w:t>)</w:t>
      </w:r>
      <w:r>
        <w:t>, kjer vidi</w:t>
      </w:r>
      <w:r w:rsidR="00516962">
        <w:t>,</w:t>
      </w:r>
      <w:r>
        <w:t xml:space="preserve"> katere podatke je že poslal na ZZZS v potrditev. Med temi podatki so lahko podatki o novem prevozu, spremembe podatkov o prevozu, informacija o prenehanju izvajanja </w:t>
      </w:r>
      <w:r w:rsidR="00516962">
        <w:t xml:space="preserve">posameznega </w:t>
      </w:r>
      <w:r>
        <w:t>prevoza ali preklic (</w:t>
      </w:r>
      <w:proofErr w:type="spellStart"/>
      <w:r>
        <w:t>stornacija</w:t>
      </w:r>
      <w:proofErr w:type="spellEnd"/>
      <w:r>
        <w:t xml:space="preserve">) podatkov novega prevoza ali preklic poslanega datuma o prenehanju izvajanja prevoza. </w:t>
      </w:r>
    </w:p>
    <w:p w:rsidR="0046081B" w:rsidRDefault="0046081B" w:rsidP="00366D31">
      <w:pPr>
        <w:pStyle w:val="Brezrazmikov"/>
        <w:jc w:val="both"/>
      </w:pPr>
    </w:p>
    <w:p w:rsidR="0046081B" w:rsidRDefault="00CB0BD0" w:rsidP="00366D31">
      <w:pPr>
        <w:pStyle w:val="Brezrazmikov"/>
        <w:jc w:val="both"/>
      </w:pPr>
      <w:r>
        <w:rPr>
          <w:noProof/>
        </w:rPr>
        <w:drawing>
          <wp:inline distT="0" distB="0" distL="0" distR="0" wp14:anchorId="025D0109" wp14:editId="52B67CA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39790" cy="3676650"/>
                    </a:xfrm>
                    <a:prstGeom prst="rect">
                      <a:avLst/>
                    </a:prstGeom>
                    <a:ln>
                      <a:solidFill>
                        <a:schemeClr val="tx2"/>
                      </a:solidFill>
                    </a:ln>
                  </pic:spPr>
                </pic:pic>
              </a:graphicData>
            </a:graphic>
          </wp:inline>
        </w:drawing>
      </w:r>
    </w:p>
    <w:p w:rsidR="0046081B" w:rsidRPr="0046081B" w:rsidRDefault="0046081B" w:rsidP="0046081B">
      <w:pPr>
        <w:pStyle w:val="Brezrazmikov"/>
        <w:jc w:val="center"/>
        <w:rPr>
          <w:b/>
          <w:sz w:val="20"/>
          <w:szCs w:val="20"/>
        </w:rPr>
      </w:pPr>
      <w:r w:rsidRPr="0046081B">
        <w:rPr>
          <w:b/>
          <w:sz w:val="20"/>
          <w:szCs w:val="20"/>
        </w:rPr>
        <w:t>Slika 3</w:t>
      </w:r>
      <w:r w:rsidR="00711F97">
        <w:rPr>
          <w:b/>
          <w:sz w:val="20"/>
          <w:szCs w:val="20"/>
        </w:rPr>
        <w:t>2</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rsidR="002739AD" w:rsidRDefault="002739AD" w:rsidP="00366D31">
      <w:pPr>
        <w:pStyle w:val="Brezrazmikov"/>
        <w:jc w:val="both"/>
      </w:pPr>
    </w:p>
    <w:p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rsidR="00DC29A0" w:rsidRDefault="00DC29A0" w:rsidP="00DC29A0">
      <w:pPr>
        <w:pStyle w:val="Brezrazmikov"/>
        <w:jc w:val="both"/>
      </w:pPr>
    </w:p>
    <w:p w:rsidR="00DC29A0" w:rsidRDefault="00DC29A0" w:rsidP="00DC29A0">
      <w:pPr>
        <w:pStyle w:val="Brezrazmikov"/>
        <w:jc w:val="both"/>
      </w:pPr>
      <w:r>
        <w:t xml:space="preserve">Če uporabnik klikne na opcijo »Prikaz zapisov starejših od 1 leta« se na seznamu prikažejo tudi predlogi, ki so bili vpisani več kot 1 leto nazaj. </w:t>
      </w:r>
    </w:p>
    <w:p w:rsidR="00DC29A0" w:rsidRDefault="00DC29A0" w:rsidP="00DC29A0">
      <w:pPr>
        <w:pStyle w:val="Brezrazmikov"/>
        <w:jc w:val="both"/>
      </w:pPr>
    </w:p>
    <w:p w:rsidR="00DC29A0" w:rsidRDefault="00DC29A0" w:rsidP="00DC29A0">
      <w:pPr>
        <w:pStyle w:val="Brezrazmikov"/>
        <w:jc w:val="both"/>
      </w:pPr>
      <w:r>
        <w:t xml:space="preserve">S klikom na gumb </w:t>
      </w:r>
      <w:r>
        <w:rPr>
          <w:noProof/>
        </w:rPr>
        <w:drawing>
          <wp:inline distT="0" distB="0" distL="0" distR="0" wp14:anchorId="5F801A17" wp14:editId="03E85314">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65769" cy="188503"/>
                    </a:xfrm>
                    <a:prstGeom prst="rect">
                      <a:avLst/>
                    </a:prstGeom>
                  </pic:spPr>
                </pic:pic>
              </a:graphicData>
            </a:graphic>
          </wp:inline>
        </w:drawing>
      </w:r>
      <w:r>
        <w:t xml:space="preserve"> se uporabnik vrne na spletno stran, ki je prikazana na sliki 2</w:t>
      </w:r>
      <w:r w:rsidR="00F75598">
        <w:t>8</w:t>
      </w:r>
      <w:r>
        <w:t xml:space="preserve">. </w:t>
      </w:r>
    </w:p>
    <w:p w:rsidR="00DC29A0" w:rsidRDefault="00DC29A0" w:rsidP="00366D31">
      <w:pPr>
        <w:pStyle w:val="Brezrazmikov"/>
        <w:jc w:val="both"/>
      </w:pPr>
    </w:p>
    <w:p w:rsidR="0046081B" w:rsidRDefault="0046081B" w:rsidP="00366D31">
      <w:pPr>
        <w:pStyle w:val="Brezrazmikov"/>
        <w:jc w:val="both"/>
      </w:pPr>
    </w:p>
    <w:p w:rsidR="002739AD" w:rsidRPr="002739AD" w:rsidRDefault="002739AD" w:rsidP="006139DA">
      <w:pPr>
        <w:pStyle w:val="Naslov2"/>
        <w:jc w:val="left"/>
      </w:pPr>
      <w:bookmarkStart w:id="32" w:name="_Toc38612346"/>
      <w:r w:rsidRPr="002739AD">
        <w:t>3.1</w:t>
      </w:r>
      <w:r w:rsidR="00711F97">
        <w:t>9</w:t>
      </w:r>
      <w:r w:rsidRPr="002739AD">
        <w:t xml:space="preserve">. </w:t>
      </w:r>
      <w:r w:rsidR="00826229">
        <w:t>Pregled in u</w:t>
      </w:r>
      <w:r w:rsidRPr="002739AD">
        <w:t xml:space="preserve">rejanje podatkov o </w:t>
      </w:r>
      <w:r w:rsidR="00826229">
        <w:t xml:space="preserve">zdravstvenih </w:t>
      </w:r>
      <w:r w:rsidRPr="002739AD">
        <w:t>delavcih v dejavnostih</w:t>
      </w:r>
      <w:r w:rsidR="00826229">
        <w:t>, plačanih na podlagi programa</w:t>
      </w:r>
      <w:bookmarkEnd w:id="32"/>
    </w:p>
    <w:p w:rsidR="002739AD" w:rsidRDefault="002739AD" w:rsidP="00366D31">
      <w:pPr>
        <w:pStyle w:val="Brezrazmikov"/>
        <w:jc w:val="both"/>
      </w:pPr>
    </w:p>
    <w:p w:rsidR="00516962" w:rsidRDefault="00460576" w:rsidP="00460576">
      <w:pPr>
        <w:pStyle w:val="Brezrazmikov"/>
        <w:jc w:val="both"/>
      </w:pPr>
      <w:r>
        <w:t xml:space="preserve">Uporabnik portala s pooblastilom I006 (glej poglavje 2.2.4.) </w:t>
      </w:r>
      <w:r w:rsidR="00516962">
        <w:t>lahko</w:t>
      </w:r>
      <w:r>
        <w:t xml:space="preserve"> na portalu </w:t>
      </w:r>
      <w:r w:rsidR="00516962">
        <w:t>uporabi</w:t>
      </w:r>
      <w:r>
        <w:t xml:space="preserve"> menijsko izbiro »</w:t>
      </w:r>
      <w:r w:rsidR="00826229">
        <w:t xml:space="preserve">Pregled in urejanje </w:t>
      </w:r>
      <w:proofErr w:type="spellStart"/>
      <w:r w:rsidR="00826229">
        <w:t>zdr</w:t>
      </w:r>
      <w:proofErr w:type="spellEnd"/>
      <w:r w:rsidR="00826229">
        <w:t>. delavcev v dejavnostih plačanih na podlagi programa</w:t>
      </w:r>
      <w:r>
        <w:t xml:space="preserve">«. </w:t>
      </w:r>
    </w:p>
    <w:p w:rsidR="00516962" w:rsidRDefault="00516962" w:rsidP="00460576">
      <w:pPr>
        <w:pStyle w:val="Brezrazmikov"/>
        <w:jc w:val="both"/>
      </w:pPr>
    </w:p>
    <w:p w:rsidR="00516962" w:rsidRDefault="00516962" w:rsidP="00460576">
      <w:pPr>
        <w:pStyle w:val="Brezrazmikov"/>
        <w:jc w:val="both"/>
      </w:pPr>
      <w:r>
        <w:t xml:space="preserve">S to funkcionalnostjo lahko pregleda trenutno veljavne </w:t>
      </w:r>
      <w:r w:rsidRPr="00516962">
        <w:rPr>
          <w:b/>
        </w:rPr>
        <w:t>podatke o zdravstvenih delavcih</w:t>
      </w:r>
      <w:r>
        <w:t xml:space="preserve"> v dejavnostih, plačanih na podlagi programa in ZZZS-ju pošilja spremembe teh podatkov. </w:t>
      </w:r>
    </w:p>
    <w:p w:rsidR="00516962" w:rsidRDefault="00516962" w:rsidP="00460576">
      <w:pPr>
        <w:pStyle w:val="Brezrazmikov"/>
        <w:jc w:val="both"/>
      </w:pPr>
    </w:p>
    <w:p w:rsidR="00460576" w:rsidRDefault="00460576" w:rsidP="00460576">
      <w:pPr>
        <w:pStyle w:val="Brezrazmikov"/>
        <w:jc w:val="both"/>
      </w:pPr>
      <w:r>
        <w:t xml:space="preserve">S klikom na </w:t>
      </w:r>
      <w:r w:rsidR="00516962">
        <w:t>menijsko</w:t>
      </w:r>
      <w:r>
        <w:t xml:space="preserve"> izbiro se uporabniku prikaže spletna stran, kjer ima vpogled v trenutne podatke o </w:t>
      </w:r>
      <w:r w:rsidR="00516962">
        <w:t>zdravstvenih delavcih</w:t>
      </w:r>
      <w:r>
        <w:t xml:space="preserve">. Glej sliko </w:t>
      </w:r>
      <w:r w:rsidR="00DC29A0">
        <w:t>3</w:t>
      </w:r>
      <w:r w:rsidR="00F75598">
        <w:t>3</w:t>
      </w:r>
      <w:r>
        <w:t xml:space="preserve">. </w:t>
      </w:r>
    </w:p>
    <w:p w:rsidR="00460576" w:rsidRDefault="00460576" w:rsidP="00366D31">
      <w:pPr>
        <w:pStyle w:val="Brezrazmikov"/>
        <w:jc w:val="both"/>
      </w:pPr>
    </w:p>
    <w:p w:rsidR="00DC29A0" w:rsidRPr="00CB0BD0" w:rsidRDefault="00CB0BD0" w:rsidP="00366D31">
      <w:pPr>
        <w:pStyle w:val="Brezrazmikov"/>
        <w:jc w:val="both"/>
        <w:rPr>
          <w14:textOutline w14:w="9525" w14:cap="rnd" w14:cmpd="sng" w14:algn="ctr">
            <w14:solidFill>
              <w14:schemeClr w14:val="tx2"/>
            </w14:solidFill>
            <w14:prstDash w14:val="solid"/>
            <w14:bevel/>
          </w14:textOutline>
        </w:rPr>
      </w:pPr>
      <w:r>
        <w:rPr>
          <w:noProof/>
        </w:rPr>
        <w:drawing>
          <wp:inline distT="0" distB="0" distL="0" distR="0" wp14:anchorId="5B8DF172" wp14:editId="1A773ADD">
            <wp:extent cx="5939790" cy="3684905"/>
            <wp:effectExtent l="19050" t="19050" r="22860" b="1079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3684905"/>
                    </a:xfrm>
                    <a:prstGeom prst="rect">
                      <a:avLst/>
                    </a:prstGeom>
                    <a:ln>
                      <a:solidFill>
                        <a:schemeClr val="tx2"/>
                      </a:solidFill>
                    </a:ln>
                  </pic:spPr>
                </pic:pic>
              </a:graphicData>
            </a:graphic>
          </wp:inline>
        </w:drawing>
      </w:r>
    </w:p>
    <w:p w:rsidR="00DC29A0" w:rsidRPr="00DC29A0" w:rsidRDefault="00DC29A0" w:rsidP="00DC29A0">
      <w:pPr>
        <w:pStyle w:val="Brezrazmikov"/>
        <w:jc w:val="center"/>
        <w:rPr>
          <w:b/>
          <w:sz w:val="20"/>
        </w:rPr>
      </w:pPr>
      <w:r w:rsidRPr="00DC29A0">
        <w:rPr>
          <w:b/>
          <w:sz w:val="20"/>
        </w:rPr>
        <w:t>Slika 3</w:t>
      </w:r>
      <w:r w:rsidR="00711F97">
        <w:rPr>
          <w:b/>
          <w:sz w:val="20"/>
        </w:rPr>
        <w:t>3</w:t>
      </w:r>
      <w:r w:rsidRPr="00DC29A0">
        <w:rPr>
          <w:b/>
          <w:sz w:val="20"/>
        </w:rPr>
        <w:t>: Spletna stran s prikazanimi podatki o zdravstvenih delavcih</w:t>
      </w:r>
    </w:p>
    <w:p w:rsidR="00DC29A0" w:rsidRDefault="00DC29A0" w:rsidP="00366D31">
      <w:pPr>
        <w:pStyle w:val="Brezrazmikov"/>
        <w:jc w:val="both"/>
      </w:pPr>
    </w:p>
    <w:p w:rsidR="00DC29A0" w:rsidRDefault="00DC29A0" w:rsidP="00DC29A0">
      <w:pPr>
        <w:pStyle w:val="Brezrazmikov"/>
        <w:jc w:val="both"/>
      </w:pPr>
      <w:r>
        <w:t>S klikom na kvadratek »Prikaz tudi neaktivnih zapisov« se na seznamu prikažejo tudi zdravstveni delavci, pri katerih je izpolnjen podatek »Datum do«, ki označuje, da zdravstveni delavec v navedeni dejavnosti pri izvajalcu</w:t>
      </w:r>
      <w:r w:rsidR="00516962">
        <w:t xml:space="preserve"> ne dela več</w:t>
      </w:r>
      <w:r>
        <w:t xml:space="preserve">. </w:t>
      </w:r>
    </w:p>
    <w:p w:rsidR="00DC29A0" w:rsidRDefault="00DC29A0" w:rsidP="00DC29A0">
      <w:pPr>
        <w:pStyle w:val="Brezrazmikov"/>
        <w:jc w:val="both"/>
      </w:pPr>
    </w:p>
    <w:p w:rsidR="00DC29A0" w:rsidRDefault="00DC29A0" w:rsidP="00DC29A0">
      <w:pPr>
        <w:pStyle w:val="Brezrazmikov"/>
        <w:jc w:val="both"/>
      </w:pPr>
      <w:r>
        <w:t xml:space="preserve">S klikom na gumb </w:t>
      </w:r>
      <w:r>
        <w:rPr>
          <w:noProof/>
        </w:rPr>
        <w:drawing>
          <wp:inline distT="0" distB="0" distL="0" distR="0" wp14:anchorId="62964467" wp14:editId="39CB1516">
            <wp:extent cx="672998" cy="205858"/>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91008" cy="211367"/>
                    </a:xfrm>
                    <a:prstGeom prst="rect">
                      <a:avLst/>
                    </a:prstGeom>
                  </pic:spPr>
                </pic:pic>
              </a:graphicData>
            </a:graphic>
          </wp:inline>
        </w:drawing>
      </w:r>
      <w:r>
        <w:t xml:space="preserve"> uporabnik začne postopek za vnos podatkov o novem zdravstvenem delavcu. Prikaže se mu okno za vpis podatkov o novem prevozu. </w:t>
      </w:r>
    </w:p>
    <w:p w:rsidR="00DC29A0" w:rsidRDefault="00DC29A0" w:rsidP="00DC29A0">
      <w:pPr>
        <w:pStyle w:val="Brezrazmikov"/>
        <w:jc w:val="both"/>
      </w:pPr>
    </w:p>
    <w:p w:rsidR="00DC29A0" w:rsidRDefault="00DC29A0" w:rsidP="00DC29A0">
      <w:pPr>
        <w:pStyle w:val="Brezrazmikov"/>
        <w:jc w:val="both"/>
      </w:pPr>
      <w:r>
        <w:rPr>
          <w:noProof/>
        </w:rPr>
        <w:drawing>
          <wp:inline distT="0" distB="0" distL="0" distR="0" wp14:anchorId="7B315E5E" wp14:editId="1A7D8943">
            <wp:extent cx="5939790" cy="1780540"/>
            <wp:effectExtent l="0" t="0" r="381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1780540"/>
                    </a:xfrm>
                    <a:prstGeom prst="rect">
                      <a:avLst/>
                    </a:prstGeom>
                  </pic:spPr>
                </pic:pic>
              </a:graphicData>
            </a:graphic>
          </wp:inline>
        </w:drawing>
      </w:r>
    </w:p>
    <w:p w:rsidR="00DC29A0" w:rsidRPr="00DC29A0" w:rsidRDefault="00DC29A0" w:rsidP="00DC29A0">
      <w:pPr>
        <w:pStyle w:val="Brezrazmikov"/>
        <w:jc w:val="center"/>
        <w:rPr>
          <w:b/>
          <w:sz w:val="20"/>
        </w:rPr>
      </w:pPr>
      <w:r w:rsidRPr="00DC29A0">
        <w:rPr>
          <w:b/>
          <w:sz w:val="20"/>
        </w:rPr>
        <w:t>Slika 3</w:t>
      </w:r>
      <w:r w:rsidR="00711F97">
        <w:rPr>
          <w:b/>
          <w:sz w:val="20"/>
        </w:rPr>
        <w:t>4</w:t>
      </w:r>
      <w:r w:rsidRPr="00DC29A0">
        <w:rPr>
          <w:b/>
          <w:sz w:val="20"/>
        </w:rPr>
        <w:t xml:space="preserve">: Okno za vnos podatkov o novem </w:t>
      </w:r>
      <w:proofErr w:type="spellStart"/>
      <w:r w:rsidRPr="00DC29A0">
        <w:rPr>
          <w:b/>
          <w:sz w:val="20"/>
        </w:rPr>
        <w:t>zdr</w:t>
      </w:r>
      <w:proofErr w:type="spellEnd"/>
      <w:r w:rsidRPr="00DC29A0">
        <w:rPr>
          <w:b/>
          <w:sz w:val="20"/>
        </w:rPr>
        <w:t>. delavcu</w:t>
      </w:r>
    </w:p>
    <w:p w:rsidR="00DC29A0" w:rsidRDefault="00DC29A0" w:rsidP="00366D31">
      <w:pPr>
        <w:pStyle w:val="Brezrazmikov"/>
        <w:jc w:val="both"/>
      </w:pPr>
    </w:p>
    <w:p w:rsidR="00DC29A0" w:rsidRDefault="00DC29A0" w:rsidP="00DC29A0">
      <w:pPr>
        <w:pStyle w:val="Brezrazmikov"/>
        <w:jc w:val="both"/>
      </w:pPr>
      <w:r>
        <w:t xml:space="preserve">Vnos podatkov potrdi s klikom na gumb »Pošlji«. S tem bodo podatki o novem </w:t>
      </w:r>
      <w:r w:rsidR="002F5DA7">
        <w:t>zdravstvenem delavcu</w:t>
      </w:r>
      <w:r>
        <w:t xml:space="preserve"> poslani v potrditev na ZZZS. Če podatkov ne želi shraniti in poslati na ZZZS, klikne na gumb »Prekliči«. </w:t>
      </w:r>
    </w:p>
    <w:p w:rsidR="00DC29A0" w:rsidRDefault="00DC29A0" w:rsidP="00DC29A0">
      <w:pPr>
        <w:pStyle w:val="Brezrazmikov"/>
        <w:jc w:val="both"/>
      </w:pPr>
    </w:p>
    <w:p w:rsidR="00DC29A0" w:rsidRDefault="00DC29A0" w:rsidP="00DC29A0">
      <w:pPr>
        <w:pStyle w:val="Brezrazmikov"/>
        <w:jc w:val="both"/>
      </w:pPr>
      <w:r>
        <w:t xml:space="preserve">Na seznamu </w:t>
      </w:r>
      <w:r w:rsidR="002F5DA7">
        <w:t>zdravstvenih delavcev</w:t>
      </w:r>
      <w:r>
        <w:t xml:space="preserve">, ki je prikazan na sliki </w:t>
      </w:r>
      <w:r w:rsidR="002F5DA7">
        <w:t>3</w:t>
      </w:r>
      <w:r w:rsidR="00F75598">
        <w:t>3</w:t>
      </w:r>
      <w:r>
        <w:t xml:space="preserve">, lahko uporabnik tudi </w:t>
      </w:r>
      <w:r w:rsidR="00516962">
        <w:t>spremeni podatke</w:t>
      </w:r>
      <w:r>
        <w:t xml:space="preserve"> o posameznem </w:t>
      </w:r>
      <w:r w:rsidR="002F5DA7">
        <w:t>zdravstvenem delavcu</w:t>
      </w:r>
      <w:r>
        <w:t xml:space="preserve">. V tem primeru uporabnik klikne na gumb </w:t>
      </w:r>
      <w:r>
        <w:rPr>
          <w:noProof/>
        </w:rPr>
        <w:drawing>
          <wp:inline distT="0" distB="0" distL="0" distR="0" wp14:anchorId="32C019F4" wp14:editId="0EB083E7">
            <wp:extent cx="190476" cy="200000"/>
            <wp:effectExtent l="0" t="0" r="63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0476" cy="200000"/>
                    </a:xfrm>
                    <a:prstGeom prst="rect">
                      <a:avLst/>
                    </a:prstGeom>
                  </pic:spPr>
                </pic:pic>
              </a:graphicData>
            </a:graphic>
          </wp:inline>
        </w:drawing>
      </w:r>
      <w:r>
        <w:t xml:space="preserve"> v vrstici, v kateri so prikazani podatki tega </w:t>
      </w:r>
      <w:r w:rsidR="002F5DA7">
        <w:t>zdravstvenega delavca</w:t>
      </w:r>
      <w:r>
        <w:t xml:space="preserve">. Prikaže se mu okno, v katerem lahko vpiše spremembe podatkov in jih s klikom na gumb »Pošlji« pošlje v potrditev na ZZZS. Glej sliko </w:t>
      </w:r>
      <w:r w:rsidR="002F5DA7">
        <w:t>3</w:t>
      </w:r>
      <w:r w:rsidR="00F75598">
        <w:t>5</w:t>
      </w:r>
      <w:r>
        <w:t>.</w:t>
      </w:r>
    </w:p>
    <w:p w:rsidR="00DC29A0" w:rsidRDefault="00DC29A0" w:rsidP="00366D31">
      <w:pPr>
        <w:pStyle w:val="Brezrazmikov"/>
        <w:jc w:val="both"/>
      </w:pPr>
    </w:p>
    <w:p w:rsidR="00DC29A0" w:rsidRDefault="00DC29A0" w:rsidP="00366D31">
      <w:pPr>
        <w:pStyle w:val="Brezrazmikov"/>
        <w:jc w:val="both"/>
      </w:pPr>
    </w:p>
    <w:p w:rsidR="002F5DA7" w:rsidRDefault="002F5DA7" w:rsidP="00366D31">
      <w:pPr>
        <w:pStyle w:val="Brezrazmikov"/>
        <w:jc w:val="both"/>
      </w:pPr>
      <w:r>
        <w:rPr>
          <w:noProof/>
        </w:rPr>
        <w:drawing>
          <wp:inline distT="0" distB="0" distL="0" distR="0" wp14:anchorId="42DE71F5" wp14:editId="3D150EB8">
            <wp:extent cx="5939790" cy="1809750"/>
            <wp:effectExtent l="0" t="0" r="381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1809750"/>
                    </a:xfrm>
                    <a:prstGeom prst="rect">
                      <a:avLst/>
                    </a:prstGeom>
                  </pic:spPr>
                </pic:pic>
              </a:graphicData>
            </a:graphic>
          </wp:inline>
        </w:drawing>
      </w:r>
    </w:p>
    <w:p w:rsidR="002F5DA7" w:rsidRPr="002F5DA7" w:rsidRDefault="002F5DA7" w:rsidP="002F5DA7">
      <w:pPr>
        <w:pStyle w:val="Brezrazmikov"/>
        <w:jc w:val="center"/>
        <w:rPr>
          <w:b/>
          <w:sz w:val="20"/>
        </w:rPr>
      </w:pPr>
      <w:r w:rsidRPr="002F5DA7">
        <w:rPr>
          <w:b/>
          <w:sz w:val="20"/>
        </w:rPr>
        <w:t>Slika 3</w:t>
      </w:r>
      <w:r w:rsidR="00711F97">
        <w:rPr>
          <w:b/>
          <w:sz w:val="20"/>
        </w:rPr>
        <w:t>5</w:t>
      </w:r>
      <w:r w:rsidRPr="002F5DA7">
        <w:rPr>
          <w:b/>
          <w:sz w:val="20"/>
        </w:rPr>
        <w:t>: Okno za spreminjanje podatkov o zdravstvenem delavcu</w:t>
      </w:r>
    </w:p>
    <w:p w:rsidR="002F5DA7" w:rsidRDefault="002F5DA7" w:rsidP="00366D31">
      <w:pPr>
        <w:pStyle w:val="Brezrazmikov"/>
        <w:jc w:val="both"/>
      </w:pPr>
    </w:p>
    <w:p w:rsidR="002F5DA7" w:rsidRDefault="002F5DA7" w:rsidP="002F5DA7">
      <w:pPr>
        <w:pStyle w:val="Brezrazmikov"/>
        <w:jc w:val="both"/>
      </w:pPr>
      <w:r>
        <w:t xml:space="preserve">V prikazanem oknu lahko vpiše </w:t>
      </w:r>
      <w:r w:rsidR="00516962">
        <w:t xml:space="preserve">le </w:t>
      </w:r>
      <w:r>
        <w:t xml:space="preserve">datum, s katerim navedeni zdravstveni delavec preneha delati v navedeni dejavnosti. </w:t>
      </w:r>
    </w:p>
    <w:p w:rsidR="00516962" w:rsidRDefault="00516962" w:rsidP="002F5DA7">
      <w:pPr>
        <w:pStyle w:val="Brezrazmikov"/>
        <w:jc w:val="both"/>
      </w:pPr>
    </w:p>
    <w:p w:rsidR="002F5DA7" w:rsidRDefault="002F5DA7" w:rsidP="002F5DA7">
      <w:pPr>
        <w:pStyle w:val="Brezrazmikov"/>
        <w:jc w:val="both"/>
      </w:pPr>
      <w:r>
        <w:t xml:space="preserve">Če podatka ne želi shraniti in poslati v potrditev na ZZZS, klikne na gumb »Prekliči«. </w:t>
      </w:r>
    </w:p>
    <w:p w:rsidR="002F5DA7" w:rsidRDefault="002F5DA7" w:rsidP="002F5DA7">
      <w:pPr>
        <w:pStyle w:val="Brezrazmikov"/>
        <w:jc w:val="both"/>
      </w:pPr>
    </w:p>
    <w:p w:rsidR="002F5DA7" w:rsidRDefault="002F5DA7" w:rsidP="002F5DA7">
      <w:pPr>
        <w:pStyle w:val="Brezrazmikov"/>
        <w:jc w:val="both"/>
      </w:pPr>
      <w:r>
        <w:t xml:space="preserve">Na seznamu zdravstvenih delavcev, ki je prikazan na sliki 32, uporabnik lahko tudi </w:t>
      </w:r>
      <w:r w:rsidRPr="00914E78">
        <w:rPr>
          <w:b/>
        </w:rPr>
        <w:t>prekliče že poslane podatke na ZZZS</w:t>
      </w:r>
      <w:r>
        <w:t xml:space="preserve">. Postopek uporabi v primeru, </w:t>
      </w:r>
      <w:r w:rsidR="00516962">
        <w:t>ko</w:t>
      </w:r>
      <w:r>
        <w:t xml:space="preserve"> je na ZZZS pomotoma poslal podatke o novem zdravstvenem delavcu ali je pomotoma poslal datum konca in je ZZZS poslane podatke že potrdil. Postopek preklica proži s klikom na gumb </w:t>
      </w:r>
      <w:r>
        <w:rPr>
          <w:noProof/>
        </w:rPr>
        <w:drawing>
          <wp:inline distT="0" distB="0" distL="0" distR="0" wp14:anchorId="41B37D24" wp14:editId="1DD499E8">
            <wp:extent cx="171429" cy="171429"/>
            <wp:effectExtent l="0" t="0" r="635"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1429" cy="171429"/>
                    </a:xfrm>
                    <a:prstGeom prst="rect">
                      <a:avLst/>
                    </a:prstGeom>
                  </pic:spPr>
                </pic:pic>
              </a:graphicData>
            </a:graphic>
          </wp:inline>
        </w:drawing>
      </w:r>
      <w:r>
        <w:t xml:space="preserve"> v vrstici, v kateri so prikazani podatki o zdravstvenem delavcu, za katerega je podatke na ZZZS poslal pomotoma ali je pomotoma poslal datum konca. Prikaže se mu okno, kot je </w:t>
      </w:r>
      <w:r w:rsidR="00516962">
        <w:t>vidno</w:t>
      </w:r>
      <w:r>
        <w:t xml:space="preserve"> na sliki 3</w:t>
      </w:r>
      <w:r w:rsidR="00F75598">
        <w:t>6</w:t>
      </w:r>
      <w:r>
        <w:t xml:space="preserve">. </w:t>
      </w:r>
    </w:p>
    <w:p w:rsidR="002F5DA7" w:rsidRDefault="002F5DA7" w:rsidP="00366D31">
      <w:pPr>
        <w:pStyle w:val="Brezrazmikov"/>
        <w:jc w:val="both"/>
      </w:pPr>
    </w:p>
    <w:p w:rsidR="002F5DA7" w:rsidRDefault="002F5DA7" w:rsidP="00366D31">
      <w:pPr>
        <w:pStyle w:val="Brezrazmikov"/>
        <w:jc w:val="both"/>
      </w:pPr>
      <w:r>
        <w:rPr>
          <w:noProof/>
        </w:rPr>
        <w:drawing>
          <wp:inline distT="0" distB="0" distL="0" distR="0" wp14:anchorId="10768547" wp14:editId="08A9F2EA">
            <wp:extent cx="5939790" cy="2630170"/>
            <wp:effectExtent l="0" t="0" r="381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2630170"/>
                    </a:xfrm>
                    <a:prstGeom prst="rect">
                      <a:avLst/>
                    </a:prstGeom>
                  </pic:spPr>
                </pic:pic>
              </a:graphicData>
            </a:graphic>
          </wp:inline>
        </w:drawing>
      </w:r>
    </w:p>
    <w:p w:rsidR="002F5DA7" w:rsidRPr="002F5DA7" w:rsidRDefault="002F5DA7" w:rsidP="002F5DA7">
      <w:pPr>
        <w:pStyle w:val="Brezrazmikov"/>
        <w:jc w:val="center"/>
        <w:rPr>
          <w:b/>
          <w:sz w:val="20"/>
        </w:rPr>
      </w:pPr>
      <w:r w:rsidRPr="002F5DA7">
        <w:rPr>
          <w:b/>
          <w:sz w:val="20"/>
        </w:rPr>
        <w:t>Slika 3</w:t>
      </w:r>
      <w:r w:rsidR="00711F97">
        <w:rPr>
          <w:b/>
          <w:sz w:val="20"/>
        </w:rPr>
        <w:t>6</w:t>
      </w:r>
      <w:r w:rsidRPr="002F5DA7">
        <w:rPr>
          <w:b/>
          <w:sz w:val="20"/>
        </w:rPr>
        <w:t>: Okno za preklic (</w:t>
      </w:r>
      <w:proofErr w:type="spellStart"/>
      <w:r w:rsidRPr="002F5DA7">
        <w:rPr>
          <w:b/>
          <w:sz w:val="20"/>
        </w:rPr>
        <w:t>stornacijo</w:t>
      </w:r>
      <w:proofErr w:type="spellEnd"/>
      <w:r w:rsidRPr="002F5DA7">
        <w:rPr>
          <w:b/>
          <w:sz w:val="20"/>
        </w:rPr>
        <w:t>) poslanih podatkov o zdravstvenem delavcu</w:t>
      </w:r>
    </w:p>
    <w:p w:rsidR="002F5DA7" w:rsidRDefault="002F5DA7" w:rsidP="00366D31">
      <w:pPr>
        <w:pStyle w:val="Brezrazmikov"/>
        <w:jc w:val="both"/>
      </w:pPr>
      <w:r>
        <w:t xml:space="preserve"> </w:t>
      </w:r>
    </w:p>
    <w:p w:rsidR="006E126A" w:rsidRDefault="006E126A" w:rsidP="006E126A">
      <w:pPr>
        <w:pStyle w:val="Brezrazmikov"/>
        <w:jc w:val="both"/>
      </w:pPr>
      <w:r>
        <w:t>Če želi preklicati poslane podatke o novem zdravstvenem delavcu, na oknu spodaj izbere opcijo »</w:t>
      </w:r>
      <w:proofErr w:type="spellStart"/>
      <w:r>
        <w:t>Stornacija</w:t>
      </w:r>
      <w:proofErr w:type="spellEnd"/>
      <w:r>
        <w:t xml:space="preserve"> podatkov«. Če pa želi preklicati poslan podatek o datumu konca, izbere opcijo »</w:t>
      </w:r>
      <w:proofErr w:type="spellStart"/>
      <w:r>
        <w:t>Stornacija</w:t>
      </w:r>
      <w:proofErr w:type="spellEnd"/>
      <w:r>
        <w:t xml:space="preserve"> datuma konca«. Ta opcija je omogočena samo pri zdravstvenih delavcih, za katere je uporabnik že predhodno poslal ZZZS-ju informacijo o zaključku in je na seznamu, ki je prikazan na sliki 3</w:t>
      </w:r>
      <w:r w:rsidR="00F75598">
        <w:t>3</w:t>
      </w:r>
      <w:r>
        <w:t xml:space="preserve"> prikazan »Velja do«. </w:t>
      </w:r>
    </w:p>
    <w:p w:rsidR="006E126A" w:rsidRDefault="006E126A" w:rsidP="006E126A">
      <w:pPr>
        <w:pStyle w:val="Brezrazmikov"/>
        <w:jc w:val="both"/>
      </w:pPr>
    </w:p>
    <w:p w:rsidR="006E126A" w:rsidRDefault="006E126A" w:rsidP="006E126A">
      <w:pPr>
        <w:pStyle w:val="Brezrazmikov"/>
        <w:jc w:val="both"/>
      </w:pPr>
      <w:r>
        <w:t>Na seznamu, ki je prikazan na sliki 3</w:t>
      </w:r>
      <w:r w:rsidR="00F75598">
        <w:t>3</w:t>
      </w:r>
      <w:r>
        <w:t xml:space="preserve">, lahko uporabnik s klikom na gumb </w:t>
      </w:r>
      <w:r>
        <w:rPr>
          <w:noProof/>
        </w:rPr>
        <w:drawing>
          <wp:inline distT="0" distB="0" distL="0" distR="0" wp14:anchorId="32D757E4" wp14:editId="0A538E83">
            <wp:extent cx="1046073" cy="202969"/>
            <wp:effectExtent l="0" t="0" r="1905" b="698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92163" cy="211912"/>
                    </a:xfrm>
                    <a:prstGeom prst="rect">
                      <a:avLst/>
                    </a:prstGeom>
                  </pic:spPr>
                </pic:pic>
              </a:graphicData>
            </a:graphic>
          </wp:inline>
        </w:drawing>
      </w:r>
      <w:r>
        <w:t xml:space="preserve"> preide na spletno stran, kjer vidi</w:t>
      </w:r>
      <w:r w:rsidR="00516962">
        <w:t>,</w:t>
      </w:r>
      <w:r>
        <w:t xml:space="preserve"> katere podatke je že poslal na ZZZS v potrditev. Med temi podatki so lahko podatki o novem zdravstvenem delavcu, informacija o prenehanju dela zdravstvenega delavca ali preklic (</w:t>
      </w:r>
      <w:proofErr w:type="spellStart"/>
      <w:r>
        <w:t>stornacija</w:t>
      </w:r>
      <w:proofErr w:type="spellEnd"/>
      <w:r>
        <w:t xml:space="preserve">) podatkov novega zdravstvenega delavca ali preklic poslanega datuma o prenehanju dela zdravstvenega delavca. </w:t>
      </w:r>
    </w:p>
    <w:p w:rsidR="002F5DA7" w:rsidRDefault="002F5DA7" w:rsidP="00366D31">
      <w:pPr>
        <w:pStyle w:val="Brezrazmikov"/>
        <w:jc w:val="both"/>
      </w:pPr>
    </w:p>
    <w:p w:rsidR="006E126A" w:rsidRDefault="00CB0BD0" w:rsidP="00366D31">
      <w:pPr>
        <w:pStyle w:val="Brezrazmikov"/>
        <w:jc w:val="both"/>
      </w:pPr>
      <w:r>
        <w:rPr>
          <w:noProof/>
        </w:rPr>
        <w:drawing>
          <wp:inline distT="0" distB="0" distL="0" distR="0" wp14:anchorId="0612BBF6" wp14:editId="682B5A73">
            <wp:extent cx="5939790" cy="3681095"/>
            <wp:effectExtent l="19050" t="19050" r="22860" b="1460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9790" cy="3681095"/>
                    </a:xfrm>
                    <a:prstGeom prst="rect">
                      <a:avLst/>
                    </a:prstGeom>
                    <a:ln>
                      <a:solidFill>
                        <a:schemeClr val="tx2"/>
                      </a:solidFill>
                    </a:ln>
                  </pic:spPr>
                </pic:pic>
              </a:graphicData>
            </a:graphic>
          </wp:inline>
        </w:drawing>
      </w:r>
    </w:p>
    <w:p w:rsidR="006E126A" w:rsidRPr="006E126A" w:rsidRDefault="006E126A" w:rsidP="006E126A">
      <w:pPr>
        <w:pStyle w:val="Brezrazmikov"/>
        <w:jc w:val="center"/>
        <w:rPr>
          <w:b/>
          <w:sz w:val="20"/>
        </w:rPr>
      </w:pPr>
      <w:r w:rsidRPr="006E126A">
        <w:rPr>
          <w:b/>
          <w:sz w:val="20"/>
        </w:rPr>
        <w:t>Slika 3</w:t>
      </w:r>
      <w:r w:rsidR="00711F97">
        <w:rPr>
          <w:b/>
          <w:sz w:val="20"/>
        </w:rPr>
        <w:t>7</w:t>
      </w:r>
      <w:r w:rsidRPr="006E126A">
        <w:rPr>
          <w:b/>
          <w:sz w:val="20"/>
        </w:rPr>
        <w:t>: Spletna stran s prikazanimi predlogi sprememb podatkov o zdravstvenih delavcih</w:t>
      </w:r>
    </w:p>
    <w:p w:rsidR="006E126A" w:rsidRDefault="006E126A" w:rsidP="00366D31">
      <w:pPr>
        <w:pStyle w:val="Brezrazmikov"/>
        <w:jc w:val="both"/>
      </w:pPr>
    </w:p>
    <w:p w:rsidR="006E126A" w:rsidRDefault="006E126A" w:rsidP="006E126A">
      <w:pPr>
        <w:pStyle w:val="Brezrazmikov"/>
        <w:jc w:val="both"/>
      </w:pPr>
      <w:r>
        <w:t xml:space="preserve">Na seznamu je razviden tudi status poslanih podatkov – ali je bil predlog s strani ZZZS sprejet, zavrnjen ali še čaka na obravnavo. Pri predlogih, ki so zavrnjeni, je razviden razlog zavrnitve. </w:t>
      </w:r>
    </w:p>
    <w:p w:rsidR="006E126A" w:rsidRDefault="006E126A" w:rsidP="006E126A">
      <w:pPr>
        <w:pStyle w:val="Brezrazmikov"/>
        <w:jc w:val="both"/>
      </w:pPr>
    </w:p>
    <w:p w:rsidR="006E126A" w:rsidRDefault="006E126A" w:rsidP="006E126A">
      <w:pPr>
        <w:pStyle w:val="Brezrazmikov"/>
        <w:jc w:val="both"/>
      </w:pPr>
      <w:r>
        <w:t xml:space="preserve">Če uporabnik klikne na opcijo »Prikaz zapisov starejših od 1 leta« se na seznamu prikažejo tudi predlogi, ki so bili vpisani več kot 1 leto nazaj. </w:t>
      </w:r>
    </w:p>
    <w:p w:rsidR="006E126A" w:rsidRDefault="006E126A" w:rsidP="006E126A">
      <w:pPr>
        <w:pStyle w:val="Brezrazmikov"/>
        <w:jc w:val="both"/>
      </w:pPr>
    </w:p>
    <w:p w:rsidR="006E126A" w:rsidRDefault="006E126A" w:rsidP="006E126A">
      <w:pPr>
        <w:pStyle w:val="Brezrazmikov"/>
        <w:jc w:val="both"/>
      </w:pPr>
      <w:r>
        <w:t xml:space="preserve">S klikom na gumb </w:t>
      </w:r>
      <w:r>
        <w:rPr>
          <w:noProof/>
        </w:rPr>
        <w:drawing>
          <wp:inline distT="0" distB="0" distL="0" distR="0" wp14:anchorId="3630482B" wp14:editId="1C93E51F">
            <wp:extent cx="1207008" cy="185693"/>
            <wp:effectExtent l="0" t="0" r="0" b="508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02517" cy="215771"/>
                    </a:xfrm>
                    <a:prstGeom prst="rect">
                      <a:avLst/>
                    </a:prstGeom>
                  </pic:spPr>
                </pic:pic>
              </a:graphicData>
            </a:graphic>
          </wp:inline>
        </w:drawing>
      </w:r>
      <w:r>
        <w:t xml:space="preserve"> se uporabnik vrne na spletno stran, ki je prikazana na sliki 3</w:t>
      </w:r>
      <w:r w:rsidR="00F75598">
        <w:t>3</w:t>
      </w:r>
      <w:r>
        <w:t xml:space="preserve">. </w:t>
      </w:r>
    </w:p>
    <w:p w:rsidR="006E126A" w:rsidRDefault="006E126A" w:rsidP="00366D31">
      <w:pPr>
        <w:pStyle w:val="Brezrazmikov"/>
        <w:jc w:val="both"/>
      </w:pPr>
    </w:p>
    <w:p w:rsidR="002739AD" w:rsidRDefault="002739AD" w:rsidP="00366D31">
      <w:pPr>
        <w:pStyle w:val="Brezrazmikov"/>
        <w:jc w:val="both"/>
      </w:pPr>
    </w:p>
    <w:p w:rsidR="002739AD" w:rsidRPr="002739AD" w:rsidRDefault="002739AD" w:rsidP="006139DA">
      <w:pPr>
        <w:pStyle w:val="Naslov2"/>
      </w:pPr>
      <w:bookmarkStart w:id="33" w:name="_Toc38612347"/>
      <w:r w:rsidRPr="002739AD">
        <w:t>3.</w:t>
      </w:r>
      <w:r w:rsidR="00711F97">
        <w:t>20</w:t>
      </w:r>
      <w:r w:rsidRPr="002739AD">
        <w:t>. Oddaja prilog k pogodbam</w:t>
      </w:r>
      <w:r w:rsidR="00826229">
        <w:t xml:space="preserve"> o izvajanju programov zdravstvenih storitev</w:t>
      </w:r>
      <w:bookmarkEnd w:id="33"/>
    </w:p>
    <w:p w:rsidR="002739AD" w:rsidRDefault="002739AD" w:rsidP="00366D31">
      <w:pPr>
        <w:pStyle w:val="Brezrazmikov"/>
        <w:jc w:val="both"/>
      </w:pPr>
    </w:p>
    <w:p w:rsidR="00516962" w:rsidRDefault="006E126A" w:rsidP="006E126A">
      <w:pPr>
        <w:pStyle w:val="Brezrazmikov"/>
        <w:jc w:val="both"/>
      </w:pPr>
      <w:r>
        <w:t xml:space="preserve">Uporabnik portala s pooblastilom I006 (glej poglavje 2.2.4.) ima na portalu dostopno menijsko izbiro »Priloge k pogodbam o izvajanju programov zdravstvenih storitev«. </w:t>
      </w:r>
    </w:p>
    <w:p w:rsidR="00516962" w:rsidRDefault="00516962" w:rsidP="006E126A">
      <w:pPr>
        <w:pStyle w:val="Brezrazmikov"/>
        <w:jc w:val="both"/>
      </w:pPr>
    </w:p>
    <w:p w:rsidR="00B1142E" w:rsidRDefault="00B1142E" w:rsidP="006E126A">
      <w:pPr>
        <w:pStyle w:val="Brezrazmikov"/>
        <w:jc w:val="both"/>
      </w:pPr>
      <w:r>
        <w:t xml:space="preserve">S pomočjo te funkcionalnosti portala izvajalec pripravi priloge k pogodbi in jih pošlje v pregled in potrditev na ZZZS. </w:t>
      </w:r>
    </w:p>
    <w:p w:rsidR="00B1142E" w:rsidRDefault="00B1142E" w:rsidP="006E126A">
      <w:pPr>
        <w:pStyle w:val="Brezrazmikov"/>
        <w:jc w:val="both"/>
      </w:pPr>
    </w:p>
    <w:p w:rsidR="006E126A" w:rsidRDefault="006E126A" w:rsidP="006E126A">
      <w:pPr>
        <w:pStyle w:val="Brezrazmikov"/>
        <w:jc w:val="both"/>
      </w:pPr>
      <w:r>
        <w:t xml:space="preserve">S klikom na to izbiro se uporabniku prikaže spletna stran, kjer </w:t>
      </w:r>
      <w:r w:rsidR="00B1142E">
        <w:t>so uporabnik</w:t>
      </w:r>
      <w:r w:rsidR="00516962">
        <w:t>u</w:t>
      </w:r>
      <w:r w:rsidR="00B1142E">
        <w:t xml:space="preserve"> na voljo predloge za pripravo prilog in prikazani podatki o že oddanih prilogah</w:t>
      </w:r>
      <w:r>
        <w:t>. Glej sliko 3</w:t>
      </w:r>
      <w:r w:rsidR="00F75598">
        <w:t>8</w:t>
      </w:r>
      <w:r>
        <w:t xml:space="preserve">. </w:t>
      </w:r>
    </w:p>
    <w:p w:rsidR="006E126A" w:rsidRDefault="006E126A" w:rsidP="00366D31">
      <w:pPr>
        <w:pStyle w:val="Brezrazmikov"/>
        <w:jc w:val="both"/>
      </w:pPr>
    </w:p>
    <w:p w:rsidR="006E126A" w:rsidRDefault="006E126A" w:rsidP="00366D31">
      <w:pPr>
        <w:pStyle w:val="Brezrazmikov"/>
        <w:jc w:val="both"/>
      </w:pPr>
    </w:p>
    <w:p w:rsidR="00460576" w:rsidRDefault="00B824A6" w:rsidP="00366D31">
      <w:pPr>
        <w:pStyle w:val="Brezrazmikov"/>
        <w:jc w:val="both"/>
      </w:pPr>
      <w:r>
        <w:rPr>
          <w:noProof/>
        </w:rPr>
        <w:drawing>
          <wp:inline distT="0" distB="0" distL="0" distR="0" wp14:anchorId="25A94FB6" wp14:editId="517FAC3A">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39790" cy="4681220"/>
                    </a:xfrm>
                    <a:prstGeom prst="rect">
                      <a:avLst/>
                    </a:prstGeom>
                    <a:ln>
                      <a:solidFill>
                        <a:schemeClr val="tx2"/>
                      </a:solidFill>
                    </a:ln>
                  </pic:spPr>
                </pic:pic>
              </a:graphicData>
            </a:graphic>
          </wp:inline>
        </w:drawing>
      </w:r>
    </w:p>
    <w:p w:rsidR="002739AD" w:rsidRPr="00B1142E" w:rsidRDefault="00B1142E" w:rsidP="00B1142E">
      <w:pPr>
        <w:pStyle w:val="Brezrazmikov"/>
        <w:jc w:val="center"/>
        <w:rPr>
          <w:b/>
          <w:sz w:val="20"/>
        </w:rPr>
      </w:pPr>
      <w:r w:rsidRPr="00B1142E">
        <w:rPr>
          <w:b/>
          <w:sz w:val="20"/>
        </w:rPr>
        <w:t>Slika 3</w:t>
      </w:r>
      <w:r w:rsidR="00711F97">
        <w:rPr>
          <w:b/>
          <w:sz w:val="20"/>
        </w:rPr>
        <w:t>8</w:t>
      </w:r>
      <w:r w:rsidRPr="00B1142E">
        <w:rPr>
          <w:b/>
          <w:sz w:val="20"/>
        </w:rPr>
        <w:t>: Spletna stran za pregled in oddajo prilog k pogodbam</w:t>
      </w:r>
    </w:p>
    <w:p w:rsidR="00B1142E" w:rsidRDefault="00B1142E" w:rsidP="00366D31">
      <w:pPr>
        <w:pStyle w:val="Brezrazmikov"/>
        <w:jc w:val="both"/>
      </w:pPr>
    </w:p>
    <w:p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rsidR="00B1142E" w:rsidRDefault="00B1142E" w:rsidP="00366D31">
      <w:pPr>
        <w:pStyle w:val="Brezrazmikov"/>
        <w:jc w:val="both"/>
      </w:pPr>
    </w:p>
    <w:p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naj uporabnik ne izpolnjuje v brskalniku, ampak naj si </w:t>
      </w:r>
      <w:r w:rsidR="00BB759F">
        <w:t xml:space="preserve">datoteko </w:t>
      </w:r>
      <w:r>
        <w:t>predlog</w:t>
      </w:r>
      <w:r w:rsidR="00BB759F">
        <w:t>e</w:t>
      </w:r>
      <w:r>
        <w:t xml:space="preserve"> najprej shrani na svoj računalnik in </w:t>
      </w:r>
      <w:r w:rsidR="00BB759F">
        <w:t>v tej datoteki</w:t>
      </w:r>
      <w:r>
        <w:t xml:space="preserve"> vpiše</w:t>
      </w:r>
      <w:r w:rsidR="00516962">
        <w:t xml:space="preserve"> in shrani</w:t>
      </w:r>
      <w:r>
        <w:t xml:space="preserve"> podatke. </w:t>
      </w:r>
    </w:p>
    <w:p w:rsidR="00B1142E" w:rsidRDefault="00B1142E" w:rsidP="00366D31">
      <w:pPr>
        <w:pStyle w:val="Brezrazmikov"/>
        <w:jc w:val="both"/>
      </w:pPr>
    </w:p>
    <w:p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rsidR="00BB759F" w:rsidRDefault="00BB759F" w:rsidP="00366D31">
      <w:pPr>
        <w:pStyle w:val="Brezrazmikov"/>
        <w:jc w:val="both"/>
      </w:pPr>
    </w:p>
    <w:p w:rsidR="00BB759F" w:rsidRDefault="00BB759F" w:rsidP="00366D31">
      <w:pPr>
        <w:pStyle w:val="Brezrazmikov"/>
        <w:jc w:val="both"/>
      </w:pPr>
      <w:r>
        <w:t xml:space="preserve">Nad seznamom uporabnik s klikom na opcijo »Prikaži priloge, starejše od enega leta« omogoči prikaz prilog, ki so bile oddane več kot eno leto nazaj. </w:t>
      </w:r>
    </w:p>
    <w:p w:rsidR="00BB759F" w:rsidRDefault="00BB759F" w:rsidP="00366D31">
      <w:pPr>
        <w:pStyle w:val="Brezrazmikov"/>
        <w:jc w:val="both"/>
      </w:pPr>
    </w:p>
    <w:p w:rsidR="00BB759F" w:rsidRDefault="00BB759F" w:rsidP="00366D31">
      <w:pPr>
        <w:pStyle w:val="Brezrazmikov"/>
        <w:jc w:val="both"/>
      </w:pPr>
      <w:r>
        <w:t xml:space="preserve">S klikom na gumb </w:t>
      </w:r>
      <w:r>
        <w:rPr>
          <w:noProof/>
        </w:rPr>
        <w:drawing>
          <wp:inline distT="0" distB="0" distL="0" distR="0" wp14:anchorId="612C3791" wp14:editId="1E295BCE">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5709" cy="194363"/>
                    </a:xfrm>
                    <a:prstGeom prst="rect">
                      <a:avLst/>
                    </a:prstGeom>
                  </pic:spPr>
                </pic:pic>
              </a:graphicData>
            </a:graphic>
          </wp:inline>
        </w:drawing>
      </w:r>
      <w:r>
        <w:t xml:space="preserve"> uporabnik lahko pregleda oddano prilogo. </w:t>
      </w:r>
    </w:p>
    <w:p w:rsidR="00BB759F" w:rsidRDefault="00BB759F" w:rsidP="00366D31">
      <w:pPr>
        <w:pStyle w:val="Brezrazmikov"/>
        <w:jc w:val="both"/>
      </w:pPr>
    </w:p>
    <w:p w:rsidR="00BB759F" w:rsidRDefault="00BB759F" w:rsidP="00366D31">
      <w:pPr>
        <w:pStyle w:val="Brezrazmikov"/>
        <w:jc w:val="both"/>
      </w:pPr>
      <w:r>
        <w:t xml:space="preserve">S klikom na gumb </w:t>
      </w:r>
      <w:r>
        <w:rPr>
          <w:noProof/>
        </w:rPr>
        <w:drawing>
          <wp:inline distT="0" distB="0" distL="0" distR="0" wp14:anchorId="476C5470" wp14:editId="0E325056">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54803" cy="194306"/>
                    </a:xfrm>
                    <a:prstGeom prst="rect">
                      <a:avLst/>
                    </a:prstGeom>
                  </pic:spPr>
                </pic:pic>
              </a:graphicData>
            </a:graphic>
          </wp:inline>
        </w:drawing>
      </w:r>
      <w:r>
        <w:t xml:space="preserve"> uporabnik proži postopek pošiljanja nove priloge na ZZZS.  Uporabniku se prikaže okno, kot ga kaže slika 3</w:t>
      </w:r>
      <w:r w:rsidR="00F75598">
        <w:t>9</w:t>
      </w:r>
      <w:r>
        <w:t>.</w:t>
      </w:r>
    </w:p>
    <w:p w:rsidR="00BB759F" w:rsidRDefault="00BB759F" w:rsidP="00366D31">
      <w:pPr>
        <w:pStyle w:val="Brezrazmikov"/>
        <w:jc w:val="both"/>
      </w:pPr>
    </w:p>
    <w:p w:rsidR="00BB759F" w:rsidRDefault="00BB759F" w:rsidP="00366D31">
      <w:pPr>
        <w:pStyle w:val="Brezrazmikov"/>
        <w:jc w:val="both"/>
      </w:pPr>
    </w:p>
    <w:p w:rsidR="00BB759F" w:rsidRDefault="00BB759F" w:rsidP="00366D31">
      <w:pPr>
        <w:pStyle w:val="Brezrazmikov"/>
        <w:jc w:val="both"/>
      </w:pPr>
      <w:r>
        <w:rPr>
          <w:noProof/>
        </w:rPr>
        <w:drawing>
          <wp:inline distT="0" distB="0" distL="0" distR="0" wp14:anchorId="4B259260" wp14:editId="0D4FAE8B">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39790" cy="2009140"/>
                    </a:xfrm>
                    <a:prstGeom prst="rect">
                      <a:avLst/>
                    </a:prstGeom>
                  </pic:spPr>
                </pic:pic>
              </a:graphicData>
            </a:graphic>
          </wp:inline>
        </w:drawing>
      </w:r>
    </w:p>
    <w:p w:rsidR="00BB759F" w:rsidRPr="00BB759F" w:rsidRDefault="00BB759F" w:rsidP="00BB759F">
      <w:pPr>
        <w:pStyle w:val="Brezrazmikov"/>
        <w:jc w:val="center"/>
        <w:rPr>
          <w:b/>
          <w:sz w:val="20"/>
        </w:rPr>
      </w:pPr>
      <w:r w:rsidRPr="00BB759F">
        <w:rPr>
          <w:b/>
          <w:sz w:val="20"/>
        </w:rPr>
        <w:t>Slika 3</w:t>
      </w:r>
      <w:r w:rsidR="00711F97">
        <w:rPr>
          <w:b/>
          <w:sz w:val="20"/>
        </w:rPr>
        <w:t>9</w:t>
      </w:r>
      <w:r w:rsidRPr="00BB759F">
        <w:rPr>
          <w:b/>
          <w:sz w:val="20"/>
        </w:rPr>
        <w:t>: Okno za pošiljanje nove priloge</w:t>
      </w:r>
    </w:p>
    <w:p w:rsidR="00BB759F" w:rsidRDefault="00BB759F" w:rsidP="00366D31">
      <w:pPr>
        <w:pStyle w:val="Brezrazmikov"/>
        <w:jc w:val="both"/>
      </w:pPr>
    </w:p>
    <w:p w:rsidR="00B1142E" w:rsidRDefault="00BB759F" w:rsidP="00366D31">
      <w:pPr>
        <w:pStyle w:val="Brezrazmikov"/>
        <w:jc w:val="both"/>
      </w:pPr>
      <w:r>
        <w:t xml:space="preserve">Tu vpiše datum priloge in iz spustnega seznama izbere vrsto priloge. Nato pa s klikom na gumb </w:t>
      </w:r>
      <w:r>
        <w:rPr>
          <w:noProof/>
        </w:rPr>
        <w:drawing>
          <wp:inline distT="0" distB="0" distL="0" distR="0" wp14:anchorId="76220DFE" wp14:editId="26F2C6CA">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11114" cy="211509"/>
                    </a:xfrm>
                    <a:prstGeom prst="rect">
                      <a:avLst/>
                    </a:prstGeom>
                  </pic:spPr>
                </pic:pic>
              </a:graphicData>
            </a:graphic>
          </wp:inline>
        </w:drawing>
      </w:r>
      <w:r>
        <w:t xml:space="preserve"> izbere datoteko, v kateri je pripravil prilogo. Ko klikne na ta gumb, se mu odpre okno raziskovalca datotek, kjer poišče datoteko ter potrdi njen izbor. Na oknu, ki je prikazan na sliki 3</w:t>
      </w:r>
      <w:r w:rsidR="00F75598">
        <w:t>9</w:t>
      </w:r>
      <w:r w:rsidR="00ED2F45">
        <w:t>,</w:t>
      </w:r>
      <w:r>
        <w:t xml:space="preserve"> se bo desno od gumba »Izberi datoteko« prikazalo ime izbrane datoteke, ki vsebuje prilogo. </w:t>
      </w:r>
    </w:p>
    <w:p w:rsidR="00BB759F" w:rsidRDefault="00BB759F" w:rsidP="00366D31">
      <w:pPr>
        <w:pStyle w:val="Brezrazmikov"/>
        <w:jc w:val="both"/>
      </w:pPr>
    </w:p>
    <w:p w:rsidR="00ED2F45" w:rsidRDefault="00BB759F" w:rsidP="00366D31">
      <w:pPr>
        <w:pStyle w:val="Brezrazmikov"/>
        <w:jc w:val="both"/>
      </w:pPr>
      <w:r>
        <w:t xml:space="preserve">Nato uporabnik s klikom na gumb </w:t>
      </w:r>
      <w:r w:rsidR="00ED2F45">
        <w:t>»Pošlji«</w:t>
      </w:r>
      <w:r>
        <w:t xml:space="preserve"> sproži poš</w:t>
      </w:r>
      <w:r w:rsidR="006C5882">
        <w:t>i</w:t>
      </w:r>
      <w:r>
        <w:t xml:space="preserve">ljanje </w:t>
      </w:r>
      <w:r w:rsidR="006C5882">
        <w:t xml:space="preserve">priloge na ZZZS. </w:t>
      </w:r>
    </w:p>
    <w:p w:rsidR="00ED2F45" w:rsidRDefault="00ED2F45" w:rsidP="00366D31">
      <w:pPr>
        <w:pStyle w:val="Brezrazmikov"/>
        <w:jc w:val="both"/>
      </w:pPr>
    </w:p>
    <w:p w:rsidR="00BB759F" w:rsidRDefault="00ED2F45" w:rsidP="00366D31">
      <w:pPr>
        <w:pStyle w:val="Brezrazmikov"/>
        <w:jc w:val="both"/>
      </w:pPr>
      <w:r>
        <w:t>Če priloge ne želi poslati, klikne na gum »Prekliči«.</w:t>
      </w:r>
    </w:p>
    <w:p w:rsidR="006C5882" w:rsidRDefault="006C5882" w:rsidP="00366D31">
      <w:pPr>
        <w:pStyle w:val="Brezrazmikov"/>
        <w:jc w:val="both"/>
      </w:pPr>
    </w:p>
    <w:p w:rsidR="00B1142E" w:rsidRDefault="00B1142E" w:rsidP="00366D31">
      <w:pPr>
        <w:pStyle w:val="Brezrazmikov"/>
        <w:jc w:val="both"/>
      </w:pPr>
    </w:p>
    <w:p w:rsidR="002739AD" w:rsidRPr="002739AD" w:rsidRDefault="002739AD" w:rsidP="006139DA">
      <w:pPr>
        <w:pStyle w:val="Naslov2"/>
      </w:pPr>
      <w:bookmarkStart w:id="34" w:name="_Toc38612348"/>
      <w:r w:rsidRPr="002739AD">
        <w:t>3.2</w:t>
      </w:r>
      <w:r w:rsidR="00711F97">
        <w:t>1</w:t>
      </w:r>
      <w:r w:rsidRPr="002739AD">
        <w:t xml:space="preserve">. Oddaja </w:t>
      </w:r>
      <w:r w:rsidR="00826229">
        <w:t>poročil o izvajanju programov zdravstvenih storitev</w:t>
      </w:r>
      <w:bookmarkEnd w:id="34"/>
      <w:r w:rsidR="00826229">
        <w:t xml:space="preserve"> </w:t>
      </w:r>
    </w:p>
    <w:p w:rsidR="002739AD" w:rsidRDefault="002739AD" w:rsidP="00366D31">
      <w:pPr>
        <w:pStyle w:val="Brezrazmikov"/>
        <w:jc w:val="both"/>
      </w:pPr>
    </w:p>
    <w:p w:rsidR="00ED2F45" w:rsidRDefault="006C5882" w:rsidP="006C5882">
      <w:pPr>
        <w:pStyle w:val="Brezrazmikov"/>
        <w:jc w:val="both"/>
      </w:pPr>
      <w:r>
        <w:t>Uporabnik portala s pooblastilom I006 (glej poglavje 2.2.4.) ima na portalu dostopno menijsko izbiro »</w:t>
      </w:r>
      <w:r w:rsidR="005F5554">
        <w:t>Poročila</w:t>
      </w:r>
      <w:r>
        <w:t xml:space="preserve"> o izvajanju programov zdravstvenih storitev«. </w:t>
      </w:r>
    </w:p>
    <w:p w:rsidR="00ED2F45" w:rsidRDefault="00ED2F45" w:rsidP="006C5882">
      <w:pPr>
        <w:pStyle w:val="Brezrazmikov"/>
        <w:jc w:val="both"/>
      </w:pPr>
    </w:p>
    <w:p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rsidR="00990A2D" w:rsidRDefault="00990A2D" w:rsidP="006C5882">
      <w:pPr>
        <w:pStyle w:val="Brezrazmikov"/>
        <w:jc w:val="both"/>
      </w:pPr>
    </w:p>
    <w:p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rsidR="006C5882" w:rsidRDefault="006C5882" w:rsidP="006C5882">
      <w:pPr>
        <w:pStyle w:val="Brezrazmikov"/>
        <w:jc w:val="both"/>
      </w:pPr>
    </w:p>
    <w:p w:rsidR="006C5882" w:rsidRDefault="006C5882" w:rsidP="006C5882">
      <w:pPr>
        <w:pStyle w:val="Brezrazmikov"/>
        <w:jc w:val="both"/>
      </w:pPr>
      <w:r>
        <w:t xml:space="preserve">S klikom na to izbiro </w:t>
      </w:r>
      <w:r w:rsidR="00ED2F45">
        <w:t xml:space="preserve">v meniju </w:t>
      </w:r>
      <w:r>
        <w:t xml:space="preserve">se uporabniku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F75598">
        <w:t>40</w:t>
      </w:r>
      <w:r>
        <w:t xml:space="preserve">. </w:t>
      </w:r>
    </w:p>
    <w:p w:rsidR="006C5882" w:rsidRDefault="006C5882" w:rsidP="00366D31">
      <w:pPr>
        <w:pStyle w:val="Brezrazmikov"/>
        <w:jc w:val="both"/>
      </w:pPr>
    </w:p>
    <w:p w:rsidR="005F5554" w:rsidRDefault="00B824A6" w:rsidP="00366D31">
      <w:pPr>
        <w:pStyle w:val="Brezrazmikov"/>
        <w:jc w:val="both"/>
      </w:pPr>
      <w:r>
        <w:rPr>
          <w:noProof/>
        </w:rPr>
        <w:drawing>
          <wp:inline distT="0" distB="0" distL="0" distR="0" wp14:anchorId="658E3EE1" wp14:editId="6B01FE1E">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4862195"/>
                    </a:xfrm>
                    <a:prstGeom prst="rect">
                      <a:avLst/>
                    </a:prstGeom>
                    <a:ln>
                      <a:solidFill>
                        <a:schemeClr val="tx2"/>
                      </a:solidFill>
                    </a:ln>
                  </pic:spPr>
                </pic:pic>
              </a:graphicData>
            </a:graphic>
          </wp:inline>
        </w:drawing>
      </w:r>
    </w:p>
    <w:p w:rsidR="002739AD" w:rsidRPr="005F5554" w:rsidRDefault="005F5554" w:rsidP="005F5554">
      <w:pPr>
        <w:pStyle w:val="Brezrazmikov"/>
        <w:jc w:val="center"/>
        <w:rPr>
          <w:b/>
          <w:sz w:val="20"/>
        </w:rPr>
      </w:pPr>
      <w:r w:rsidRPr="005F5554">
        <w:rPr>
          <w:b/>
          <w:sz w:val="20"/>
        </w:rPr>
        <w:t xml:space="preserve">Slika </w:t>
      </w:r>
      <w:r w:rsidR="00711F97">
        <w:rPr>
          <w:b/>
          <w:sz w:val="20"/>
        </w:rPr>
        <w:t>40</w:t>
      </w:r>
      <w:r w:rsidRPr="005F5554">
        <w:rPr>
          <w:b/>
          <w:sz w:val="20"/>
        </w:rPr>
        <w:t>: Spletna stran za pregled in oddajo poročil</w:t>
      </w:r>
    </w:p>
    <w:p w:rsidR="009B4671" w:rsidRDefault="009B4671" w:rsidP="00366D31">
      <w:pPr>
        <w:pStyle w:val="Brezrazmikov"/>
        <w:jc w:val="both"/>
        <w:rPr>
          <w:b/>
          <w:sz w:val="24"/>
        </w:rPr>
      </w:pPr>
    </w:p>
    <w:p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rsidR="005F5554" w:rsidRDefault="005F5554" w:rsidP="005F5554">
      <w:pPr>
        <w:pStyle w:val="Brezrazmikov"/>
        <w:jc w:val="both"/>
      </w:pPr>
    </w:p>
    <w:p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naj uporabnik ne izpolnjuje v brskalniku, ampak naj si datoteko predloge najprej shrani na svoj računalnik in v tej datoteki vpiše podatke</w:t>
      </w:r>
      <w:r w:rsidR="00ED2F45">
        <w:t xml:space="preserve"> in spremenjeno datoteko shrani na svojem računalniku</w:t>
      </w:r>
      <w:r>
        <w:t xml:space="preserve">. </w:t>
      </w:r>
    </w:p>
    <w:p w:rsidR="005F5554" w:rsidRDefault="005F5554" w:rsidP="005F5554">
      <w:pPr>
        <w:pStyle w:val="Brezrazmikov"/>
        <w:jc w:val="both"/>
      </w:pPr>
    </w:p>
    <w:p w:rsidR="005F5554" w:rsidRDefault="005F5554" w:rsidP="005F5554">
      <w:pPr>
        <w:pStyle w:val="Brezrazmikov"/>
        <w:jc w:val="both"/>
      </w:pPr>
      <w:r>
        <w:t xml:space="preserve">V zgornjem delu spletne strani je objavljen tudi PDF dokument z opisom zahtev glede vsebine poročil in rokov za poročanje. </w:t>
      </w:r>
    </w:p>
    <w:p w:rsidR="005F5554" w:rsidRDefault="005F5554" w:rsidP="005F5554">
      <w:pPr>
        <w:pStyle w:val="Brezrazmikov"/>
        <w:jc w:val="both"/>
      </w:pPr>
    </w:p>
    <w:p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rsidR="005F5554" w:rsidRDefault="005F5554" w:rsidP="005F5554">
      <w:pPr>
        <w:pStyle w:val="Brezrazmikov"/>
        <w:jc w:val="both"/>
      </w:pPr>
    </w:p>
    <w:p w:rsidR="005F5554" w:rsidRDefault="005F5554" w:rsidP="005F5554">
      <w:pPr>
        <w:pStyle w:val="Brezrazmikov"/>
        <w:jc w:val="both"/>
      </w:pPr>
      <w:r>
        <w:t xml:space="preserve">Nad seznamom uporabnik s klikom na opcijo »Prikaži poročila, starejša od enega leta« omogoči prikaz poročil, ki so bila oddana več kot eno leto nazaj. </w:t>
      </w:r>
    </w:p>
    <w:p w:rsidR="005F5554" w:rsidRDefault="005F5554" w:rsidP="005F5554">
      <w:pPr>
        <w:pStyle w:val="Brezrazmikov"/>
        <w:jc w:val="both"/>
      </w:pPr>
    </w:p>
    <w:p w:rsidR="005F5554" w:rsidRDefault="005F5554" w:rsidP="005F5554">
      <w:pPr>
        <w:pStyle w:val="Brezrazmikov"/>
        <w:jc w:val="both"/>
      </w:pPr>
      <w:r>
        <w:t xml:space="preserve">S klikom na gumb </w:t>
      </w:r>
      <w:r>
        <w:rPr>
          <w:noProof/>
        </w:rPr>
        <w:drawing>
          <wp:inline distT="0" distB="0" distL="0" distR="0" wp14:anchorId="0A696182" wp14:editId="07CE7DEA">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5709" cy="194363"/>
                    </a:xfrm>
                    <a:prstGeom prst="rect">
                      <a:avLst/>
                    </a:prstGeom>
                  </pic:spPr>
                </pic:pic>
              </a:graphicData>
            </a:graphic>
          </wp:inline>
        </w:drawing>
      </w:r>
      <w:r>
        <w:t xml:space="preserve"> uporabnik lahko pregleda oddano poročilo. </w:t>
      </w:r>
    </w:p>
    <w:p w:rsidR="005F5554" w:rsidRDefault="005F5554" w:rsidP="005F5554">
      <w:pPr>
        <w:pStyle w:val="Brezrazmikov"/>
        <w:jc w:val="both"/>
      </w:pPr>
    </w:p>
    <w:p w:rsidR="005F5554" w:rsidRDefault="005F5554" w:rsidP="005F5554">
      <w:pPr>
        <w:pStyle w:val="Brezrazmikov"/>
        <w:jc w:val="both"/>
      </w:pPr>
      <w:r>
        <w:t xml:space="preserve">S klikom na gumb </w:t>
      </w:r>
      <w:r>
        <w:rPr>
          <w:noProof/>
        </w:rPr>
        <w:drawing>
          <wp:inline distT="0" distB="0" distL="0" distR="0" wp14:anchorId="4FF75CE9" wp14:editId="5F7E8180">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30616" cy="198128"/>
                    </a:xfrm>
                    <a:prstGeom prst="rect">
                      <a:avLst/>
                    </a:prstGeom>
                  </pic:spPr>
                </pic:pic>
              </a:graphicData>
            </a:graphic>
          </wp:inline>
        </w:drawing>
      </w:r>
      <w:r>
        <w:t xml:space="preserve"> uporabnik proži postopek pošiljanja novega poročila na ZZZS.  Uporabniku se prikaže okno, kot </w:t>
      </w:r>
      <w:r w:rsidR="00ED2F45">
        <w:t>je vidno na</w:t>
      </w:r>
      <w:r>
        <w:t xml:space="preserve"> slik</w:t>
      </w:r>
      <w:r w:rsidR="00ED2F45">
        <w:t>i</w:t>
      </w:r>
      <w:r>
        <w:t xml:space="preserve"> 4</w:t>
      </w:r>
      <w:r w:rsidR="00F75598">
        <w:t>1</w:t>
      </w:r>
      <w:r>
        <w:t>.</w:t>
      </w:r>
    </w:p>
    <w:p w:rsidR="005F5554" w:rsidRDefault="005F5554" w:rsidP="00366D31">
      <w:pPr>
        <w:pStyle w:val="Brezrazmikov"/>
        <w:jc w:val="both"/>
        <w:rPr>
          <w:b/>
          <w:sz w:val="24"/>
        </w:rPr>
      </w:pPr>
    </w:p>
    <w:p w:rsidR="005F5554" w:rsidRDefault="005F5554" w:rsidP="00366D31">
      <w:pPr>
        <w:pStyle w:val="Brezrazmikov"/>
        <w:jc w:val="both"/>
        <w:rPr>
          <w:b/>
          <w:sz w:val="24"/>
        </w:rPr>
      </w:pPr>
      <w:r>
        <w:rPr>
          <w:noProof/>
        </w:rPr>
        <w:drawing>
          <wp:inline distT="0" distB="0" distL="0" distR="0" wp14:anchorId="6774536D" wp14:editId="17EAB923">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9790" cy="2031365"/>
                    </a:xfrm>
                    <a:prstGeom prst="rect">
                      <a:avLst/>
                    </a:prstGeom>
                  </pic:spPr>
                </pic:pic>
              </a:graphicData>
            </a:graphic>
          </wp:inline>
        </w:drawing>
      </w:r>
    </w:p>
    <w:p w:rsidR="005F5554" w:rsidRPr="005F5554" w:rsidRDefault="005F5554" w:rsidP="005F5554">
      <w:pPr>
        <w:pStyle w:val="Brezrazmikov"/>
        <w:jc w:val="center"/>
        <w:rPr>
          <w:b/>
          <w:sz w:val="20"/>
        </w:rPr>
      </w:pPr>
      <w:r w:rsidRPr="005F5554">
        <w:rPr>
          <w:b/>
          <w:sz w:val="20"/>
        </w:rPr>
        <w:t>Slika 4</w:t>
      </w:r>
      <w:r w:rsidR="00711F97">
        <w:rPr>
          <w:b/>
          <w:sz w:val="20"/>
        </w:rPr>
        <w:t>1</w:t>
      </w:r>
      <w:r w:rsidRPr="005F5554">
        <w:rPr>
          <w:b/>
          <w:sz w:val="20"/>
        </w:rPr>
        <w:t xml:space="preserve">: Okno za </w:t>
      </w:r>
      <w:r>
        <w:rPr>
          <w:b/>
          <w:sz w:val="20"/>
        </w:rPr>
        <w:t>pošiljanje novega poročila</w:t>
      </w:r>
    </w:p>
    <w:p w:rsidR="005F5554" w:rsidRDefault="005F5554" w:rsidP="00366D31">
      <w:pPr>
        <w:pStyle w:val="Brezrazmikov"/>
        <w:jc w:val="both"/>
        <w:rPr>
          <w:b/>
          <w:sz w:val="24"/>
        </w:rPr>
      </w:pPr>
    </w:p>
    <w:p w:rsidR="005F5554" w:rsidRDefault="005F5554" w:rsidP="005F5554">
      <w:pPr>
        <w:pStyle w:val="Brezrazmikov"/>
        <w:jc w:val="both"/>
      </w:pPr>
      <w:r>
        <w:t xml:space="preserve">V spustnih seznamih izbere leto in vrsto poročila. Nato pa s klikom na gumb </w:t>
      </w:r>
      <w:r>
        <w:rPr>
          <w:noProof/>
        </w:rPr>
        <w:drawing>
          <wp:inline distT="0" distB="0" distL="0" distR="0" wp14:anchorId="7D4D102E" wp14:editId="1072BDAF">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11114" cy="211509"/>
                    </a:xfrm>
                    <a:prstGeom prst="rect">
                      <a:avLst/>
                    </a:prstGeom>
                  </pic:spPr>
                </pic:pic>
              </a:graphicData>
            </a:graphic>
          </wp:inline>
        </w:drawing>
      </w:r>
      <w:r>
        <w:t xml:space="preserve"> izbere datoteko, v kateri je pripravil p</w:t>
      </w:r>
      <w:r w:rsidR="00313012">
        <w:t>oročilo</w:t>
      </w:r>
      <w:r>
        <w:t xml:space="preserve">. Ko klikne na ta gumb, se mu odpre okno raziskovalca datotek, kjer poišče datoteko ter potrdi njen izbor. Na oknu, ki je prikazan na sliki </w:t>
      </w:r>
      <w:r w:rsidR="00313012">
        <w:t>4</w:t>
      </w:r>
      <w:r w:rsidR="00F75598">
        <w:t>1</w:t>
      </w:r>
      <w:r w:rsidR="00ED2F45">
        <w:t>,</w:t>
      </w:r>
      <w:r>
        <w:t xml:space="preserve"> se bo desno od gumba »Izberi datoteko« prikazalo ime izbrane datoteke, ki vsebuje prilogo. </w:t>
      </w:r>
    </w:p>
    <w:p w:rsidR="005F5554" w:rsidRDefault="005F5554" w:rsidP="005F5554">
      <w:pPr>
        <w:pStyle w:val="Brezrazmikov"/>
        <w:jc w:val="both"/>
      </w:pPr>
    </w:p>
    <w:p w:rsidR="005F5554" w:rsidRDefault="005F5554" w:rsidP="005F5554">
      <w:pPr>
        <w:pStyle w:val="Brezrazmikov"/>
        <w:jc w:val="both"/>
      </w:pPr>
      <w:r>
        <w:t xml:space="preserve">Nato uporabnik s klikom na gumb </w:t>
      </w:r>
      <w:r w:rsidR="00ED2F45">
        <w:rPr>
          <w:noProof/>
        </w:rPr>
        <w:t>»Pošlji«</w:t>
      </w:r>
      <w:r>
        <w:t xml:space="preserve"> sproži pošiljanje priloge na ZZZS. </w:t>
      </w:r>
    </w:p>
    <w:p w:rsidR="005F5554" w:rsidRPr="00313012" w:rsidRDefault="005F5554" w:rsidP="00366D31">
      <w:pPr>
        <w:pStyle w:val="Brezrazmikov"/>
        <w:jc w:val="both"/>
        <w:rPr>
          <w:b/>
        </w:rPr>
      </w:pPr>
    </w:p>
    <w:p w:rsidR="00313012" w:rsidRPr="00313012" w:rsidRDefault="00313012" w:rsidP="00366D31">
      <w:pPr>
        <w:pStyle w:val="Brezrazmikov"/>
        <w:jc w:val="both"/>
      </w:pPr>
      <w:r w:rsidRPr="00313012">
        <w:t>Če pošiljanja ne želi izvesti, klikne na gumb »Prekliči«.</w:t>
      </w:r>
    </w:p>
    <w:p w:rsidR="005F5554" w:rsidRPr="00313012" w:rsidRDefault="005F5554" w:rsidP="00366D31">
      <w:pPr>
        <w:pStyle w:val="Brezrazmikov"/>
        <w:jc w:val="both"/>
        <w:rPr>
          <w:b/>
        </w:rPr>
      </w:pPr>
    </w:p>
    <w:p w:rsidR="005F5554" w:rsidRPr="00313012" w:rsidRDefault="005F5554" w:rsidP="00366D31">
      <w:pPr>
        <w:pStyle w:val="Brezrazmikov"/>
        <w:jc w:val="both"/>
        <w:rPr>
          <w:b/>
        </w:rPr>
      </w:pPr>
    </w:p>
    <w:p w:rsidR="00313012" w:rsidRDefault="00313012" w:rsidP="006139DA">
      <w:pPr>
        <w:pStyle w:val="Naslov2"/>
        <w:jc w:val="left"/>
      </w:pPr>
      <w:bookmarkStart w:id="35" w:name="_Toc38612349"/>
      <w:r>
        <w:t>3.2</w:t>
      </w:r>
      <w:r w:rsidR="00711F97">
        <w:t>2</w:t>
      </w:r>
      <w:r>
        <w:t xml:space="preserve">. </w:t>
      </w:r>
      <w:r w:rsidR="00422BFA" w:rsidRPr="00422BFA">
        <w:t>Skupne osnove za oblikovanje dogovora socialnovarstvenega zavoda in zavoda za usposabljanje z izvajalcem zdravljenja</w:t>
      </w:r>
      <w:bookmarkEnd w:id="35"/>
      <w:r w:rsidR="00422BFA" w:rsidRPr="00422BFA">
        <w:t xml:space="preserve"> </w:t>
      </w:r>
    </w:p>
    <w:p w:rsidR="00313012" w:rsidRDefault="00313012" w:rsidP="00366D31">
      <w:pPr>
        <w:pStyle w:val="Brezrazmikov"/>
        <w:jc w:val="both"/>
        <w:rPr>
          <w:b/>
        </w:rPr>
      </w:pPr>
    </w:p>
    <w:p w:rsidR="00422BFA" w:rsidRDefault="00422BFA" w:rsidP="00422BFA">
      <w:pPr>
        <w:pStyle w:val="Brezrazmikov"/>
        <w:jc w:val="both"/>
      </w:pPr>
      <w:r>
        <w:t xml:space="preserve">Uporabnik portala s pooblastilom I006 (glej poglavje 2.2.4.) ima na portalu dostopno menijsko izbiro »Skupne osnove za oblikovanje dogovora SVZ z izvajalcem zdravljenja v SVZ«. </w:t>
      </w:r>
    </w:p>
    <w:p w:rsidR="00422BFA" w:rsidRDefault="00422BFA" w:rsidP="00422BFA">
      <w:pPr>
        <w:pStyle w:val="Brezrazmikov"/>
        <w:jc w:val="both"/>
      </w:pPr>
    </w:p>
    <w:p w:rsidR="00422BFA" w:rsidRDefault="00422BFA" w:rsidP="00422BFA">
      <w:pPr>
        <w:pStyle w:val="Brezrazmikov"/>
        <w:jc w:val="both"/>
      </w:pPr>
      <w:r>
        <w:t>S klikom na to izbiro, se mu prikaže spletna stran, na kateri je dostopen obrazec za pripravo tovrstnega dogovora. Spletna stran je prikazana na sliki 4</w:t>
      </w:r>
      <w:r w:rsidR="00F75598">
        <w:t>2</w:t>
      </w:r>
      <w:r>
        <w:t xml:space="preserve">. </w:t>
      </w:r>
    </w:p>
    <w:p w:rsidR="00422BFA" w:rsidRPr="00313012" w:rsidRDefault="00422BFA" w:rsidP="00366D31">
      <w:pPr>
        <w:pStyle w:val="Brezrazmikov"/>
        <w:jc w:val="both"/>
        <w:rPr>
          <w:b/>
        </w:rPr>
      </w:pPr>
    </w:p>
    <w:p w:rsidR="00313012" w:rsidRDefault="00313012" w:rsidP="00366D31">
      <w:pPr>
        <w:pStyle w:val="Brezrazmikov"/>
        <w:jc w:val="both"/>
        <w:rPr>
          <w:b/>
        </w:rPr>
      </w:pPr>
    </w:p>
    <w:p w:rsidR="007E1E7B" w:rsidRDefault="00B824A6" w:rsidP="00366D31">
      <w:pPr>
        <w:pStyle w:val="Brezrazmikov"/>
        <w:jc w:val="both"/>
        <w:rPr>
          <w:b/>
        </w:rPr>
      </w:pPr>
      <w:r>
        <w:rPr>
          <w:noProof/>
        </w:rPr>
        <w:drawing>
          <wp:inline distT="0" distB="0" distL="0" distR="0" wp14:anchorId="69D238D3" wp14:editId="3C5BBBB9">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3676650"/>
                    </a:xfrm>
                    <a:prstGeom prst="rect">
                      <a:avLst/>
                    </a:prstGeom>
                    <a:ln>
                      <a:solidFill>
                        <a:schemeClr val="tx2"/>
                      </a:solidFill>
                    </a:ln>
                  </pic:spPr>
                </pic:pic>
              </a:graphicData>
            </a:graphic>
          </wp:inline>
        </w:drawing>
      </w:r>
    </w:p>
    <w:p w:rsidR="005F5554" w:rsidRPr="00422BFA" w:rsidRDefault="00422BFA" w:rsidP="00422BFA">
      <w:pPr>
        <w:pStyle w:val="Brezrazmikov"/>
        <w:jc w:val="center"/>
        <w:rPr>
          <w:b/>
          <w:sz w:val="20"/>
        </w:rPr>
      </w:pPr>
      <w:r w:rsidRPr="00422BFA">
        <w:rPr>
          <w:b/>
          <w:sz w:val="20"/>
        </w:rPr>
        <w:t>Slika 4</w:t>
      </w:r>
      <w:r w:rsidR="00711F97">
        <w:rPr>
          <w:b/>
          <w:sz w:val="20"/>
        </w:rPr>
        <w:t>2</w:t>
      </w:r>
      <w:r w:rsidRPr="00422BFA">
        <w:rPr>
          <w:b/>
          <w:sz w:val="20"/>
        </w:rPr>
        <w:t>: Spletna stran, na kateri je objavljen obrazec za pripravo dogovora</w:t>
      </w:r>
    </w:p>
    <w:p w:rsidR="00422BFA" w:rsidRDefault="00422BFA" w:rsidP="00366D31">
      <w:pPr>
        <w:pStyle w:val="Brezrazmikov"/>
        <w:jc w:val="both"/>
        <w:rPr>
          <w:b/>
        </w:rPr>
      </w:pPr>
    </w:p>
    <w:p w:rsidR="00422BFA" w:rsidRPr="00313012" w:rsidRDefault="00422BFA" w:rsidP="00366D31">
      <w:pPr>
        <w:pStyle w:val="Brezrazmikov"/>
        <w:jc w:val="both"/>
        <w:rPr>
          <w:b/>
        </w:rPr>
      </w:pPr>
    </w:p>
    <w:p w:rsidR="0064564E" w:rsidRPr="0064564E" w:rsidRDefault="009B4671" w:rsidP="006139DA">
      <w:pPr>
        <w:pStyle w:val="Naslov2"/>
      </w:pPr>
      <w:bookmarkStart w:id="36" w:name="_Toc38612350"/>
      <w:r>
        <w:t>3.</w:t>
      </w:r>
      <w:r w:rsidR="002739AD">
        <w:t>2</w:t>
      </w:r>
      <w:r w:rsidR="00711F97">
        <w:t>3</w:t>
      </w:r>
      <w:r w:rsidR="0064564E" w:rsidRPr="0064564E">
        <w:t xml:space="preserve">. Izmenjevanje dokumentov </w:t>
      </w:r>
      <w:r w:rsidR="00E73472">
        <w:t>pri nadzornih postopkih</w:t>
      </w:r>
      <w:r w:rsidR="0064564E" w:rsidRPr="0064564E">
        <w:t xml:space="preserve"> ZZZS</w:t>
      </w:r>
      <w:bookmarkEnd w:id="36"/>
    </w:p>
    <w:p w:rsidR="00E4680C" w:rsidRPr="00E73472" w:rsidRDefault="00E4680C" w:rsidP="00F93045">
      <w:pPr>
        <w:pStyle w:val="Brezrazmikov"/>
        <w:jc w:val="both"/>
      </w:pPr>
    </w:p>
    <w:p w:rsidR="00885537" w:rsidRDefault="00E73472" w:rsidP="00F93045">
      <w:pPr>
        <w:pStyle w:val="Brezrazmikov"/>
        <w:jc w:val="both"/>
      </w:pPr>
      <w:r w:rsidRPr="00E73472">
        <w:t>Upora</w:t>
      </w:r>
      <w:r>
        <w:t xml:space="preserve">bniku portala s </w:t>
      </w:r>
      <w:r w:rsidR="00BA03EC">
        <w:t>pooblastilom I007</w:t>
      </w:r>
      <w:r w:rsidR="00FE7306">
        <w:t xml:space="preserve"> (glej poglavje 2.2.5</w:t>
      </w:r>
      <w:r>
        <w:t xml:space="preserve">.) je na voljo menijska izbira »Nadzori«. </w:t>
      </w:r>
    </w:p>
    <w:p w:rsidR="00885537" w:rsidRDefault="00885537" w:rsidP="00F93045">
      <w:pPr>
        <w:pStyle w:val="Brezrazmikov"/>
        <w:jc w:val="both"/>
      </w:pPr>
    </w:p>
    <w:p w:rsidR="00B31AA5" w:rsidRDefault="00E73472" w:rsidP="00F93045">
      <w:pPr>
        <w:pStyle w:val="Brezrazmikov"/>
        <w:jc w:val="both"/>
      </w:pPr>
      <w:r>
        <w:t>S klikom na to izbiro</w:t>
      </w:r>
      <w:r w:rsidR="00885537">
        <w:t>,</w:t>
      </w:r>
      <w:r>
        <w:t xml:space="preserve"> se mu prikaže spletna stran, kjer ima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uporabnik uporablja portal. </w:t>
      </w:r>
    </w:p>
    <w:p w:rsidR="00B31AA5" w:rsidRDefault="00B31AA5" w:rsidP="00F93045">
      <w:pPr>
        <w:pStyle w:val="Brezrazmikov"/>
        <w:jc w:val="both"/>
      </w:pPr>
    </w:p>
    <w:p w:rsidR="0064564E" w:rsidRDefault="00BA03EC" w:rsidP="00F93045">
      <w:pPr>
        <w:pStyle w:val="Brezrazmikov"/>
        <w:jc w:val="both"/>
      </w:pPr>
      <w:r>
        <w:t xml:space="preserve">Na spletni strani (glej sliko </w:t>
      </w:r>
      <w:r w:rsidR="00885537">
        <w:t>4</w:t>
      </w:r>
      <w:r w:rsidR="00F75598">
        <w:t>3</w:t>
      </w:r>
      <w:r w:rsidR="00E73472">
        <w:t>) je prikazan seznam nadzorni</w:t>
      </w:r>
      <w:r w:rsidR="00B31AA5">
        <w:t xml:space="preserve">h postopkov. S klikom na gumb </w:t>
      </w:r>
      <w:r w:rsidR="005F5FBE">
        <w:rPr>
          <w:noProof/>
        </w:rPr>
        <w:drawing>
          <wp:inline distT="0" distB="0" distL="0" distR="0" wp14:anchorId="363B3082" wp14:editId="30AC11F3">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52381" cy="142857"/>
                    </a:xfrm>
                    <a:prstGeom prst="rect">
                      <a:avLst/>
                    </a:prstGeom>
                  </pic:spPr>
                </pic:pic>
              </a:graphicData>
            </a:graphic>
          </wp:inline>
        </w:drawing>
      </w:r>
      <w:r w:rsidR="00E73472">
        <w:t xml:space="preserve"> uporabnik razpre seznam</w:t>
      </w:r>
      <w:r w:rsidR="00B31AA5">
        <w:t xml:space="preserve"> dokumentov, ki jih je v tem postopku </w:t>
      </w:r>
      <w:r w:rsidR="00C61DB1">
        <w:t>izdal ZZZS ali jih je izvajalec</w:t>
      </w:r>
      <w:r w:rsidR="00B31AA5">
        <w:t xml:space="preserve"> poslal ZZZS-ju. </w:t>
      </w:r>
    </w:p>
    <w:p w:rsidR="0064564E" w:rsidRDefault="0064564E" w:rsidP="00F93045">
      <w:pPr>
        <w:pStyle w:val="Brezrazmikov"/>
        <w:jc w:val="both"/>
      </w:pPr>
    </w:p>
    <w:p w:rsidR="00B31AA5" w:rsidRDefault="00746F22" w:rsidP="00F93045">
      <w:pPr>
        <w:pStyle w:val="Brezrazmikov"/>
        <w:jc w:val="both"/>
      </w:pPr>
      <w:r>
        <w:rPr>
          <w:noProof/>
        </w:rPr>
        <w:drawing>
          <wp:inline distT="0" distB="0" distL="0" distR="0" wp14:anchorId="691CF034" wp14:editId="28C1548C">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4605020"/>
                    </a:xfrm>
                    <a:prstGeom prst="rect">
                      <a:avLst/>
                    </a:prstGeom>
                    <a:ln>
                      <a:solidFill>
                        <a:schemeClr val="accent1"/>
                      </a:solidFill>
                    </a:ln>
                  </pic:spPr>
                </pic:pic>
              </a:graphicData>
            </a:graphic>
          </wp:inline>
        </w:drawing>
      </w:r>
    </w:p>
    <w:p w:rsidR="00B31AA5" w:rsidRPr="00C61DB1" w:rsidRDefault="00BA03EC" w:rsidP="00B31AA5">
      <w:pPr>
        <w:pStyle w:val="Brezrazmikov"/>
        <w:jc w:val="center"/>
        <w:rPr>
          <w:b/>
          <w:sz w:val="20"/>
        </w:rPr>
      </w:pPr>
      <w:r>
        <w:rPr>
          <w:b/>
          <w:sz w:val="20"/>
        </w:rPr>
        <w:t xml:space="preserve">Slika </w:t>
      </w:r>
      <w:r w:rsidR="00885537">
        <w:rPr>
          <w:b/>
          <w:sz w:val="20"/>
        </w:rPr>
        <w:t>4</w:t>
      </w:r>
      <w:r w:rsidR="00711F97">
        <w:rPr>
          <w:b/>
          <w:sz w:val="20"/>
        </w:rPr>
        <w:t>3</w:t>
      </w:r>
      <w:r w:rsidR="00B31AA5" w:rsidRPr="00C61DB1">
        <w:rPr>
          <w:b/>
          <w:sz w:val="20"/>
        </w:rPr>
        <w:t>: Dokumenti nadzornih postopkov ZZZS</w:t>
      </w:r>
    </w:p>
    <w:p w:rsidR="00B31AA5" w:rsidRDefault="00B31AA5" w:rsidP="00F93045">
      <w:pPr>
        <w:pStyle w:val="Brezrazmikov"/>
        <w:jc w:val="both"/>
      </w:pPr>
    </w:p>
    <w:p w:rsidR="00B31AA5" w:rsidRDefault="00B31AA5" w:rsidP="00F93045">
      <w:pPr>
        <w:pStyle w:val="Brezrazmikov"/>
        <w:jc w:val="both"/>
      </w:pPr>
      <w:r>
        <w:t xml:space="preserve">S klikom na gumb </w:t>
      </w:r>
      <w:r w:rsidR="00693701">
        <w:rPr>
          <w:noProof/>
        </w:rPr>
        <w:drawing>
          <wp:inline distT="0" distB="0" distL="0" distR="0" wp14:anchorId="045A8F4C" wp14:editId="7D88E3EE">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3810" cy="161905"/>
                    </a:xfrm>
                    <a:prstGeom prst="rect">
                      <a:avLst/>
                    </a:prstGeom>
                  </pic:spPr>
                </pic:pic>
              </a:graphicData>
            </a:graphic>
          </wp:inline>
        </w:drawing>
      </w:r>
      <w:r>
        <w:t xml:space="preserve"> uporabnik lahko vpogleda v posamezen dokument. </w:t>
      </w:r>
    </w:p>
    <w:p w:rsidR="00C61DB1" w:rsidRDefault="00C61DB1" w:rsidP="00F93045">
      <w:pPr>
        <w:pStyle w:val="Brezrazmikov"/>
        <w:jc w:val="both"/>
      </w:pPr>
    </w:p>
    <w:p w:rsidR="007B2AE2" w:rsidRDefault="00B31AA5" w:rsidP="00F93045">
      <w:pPr>
        <w:pStyle w:val="Brezrazmikov"/>
        <w:jc w:val="both"/>
      </w:pPr>
      <w:r>
        <w:t xml:space="preserve">Pri novem osnutku zapisnika je prikazan gumb </w:t>
      </w:r>
      <w:r w:rsidR="00F34585">
        <w:rPr>
          <w:noProof/>
        </w:rPr>
        <w:drawing>
          <wp:inline distT="0" distB="0" distL="0" distR="0" wp14:anchorId="2CF75476" wp14:editId="0BBC25F2">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5714" cy="161905"/>
                    </a:xfrm>
                    <a:prstGeom prst="rect">
                      <a:avLst/>
                    </a:prstGeom>
                  </pic:spPr>
                </pic:pic>
              </a:graphicData>
            </a:graphic>
          </wp:inline>
        </w:drawing>
      </w:r>
      <w:r w:rsidR="002B6C06">
        <w:t>,</w:t>
      </w:r>
      <w:r>
        <w:t xml:space="preserve"> s katerim uporabnik potrdi prejem osnutka zapisnika in začne teči rok za ugovor. </w:t>
      </w:r>
      <w:r w:rsidR="007B2AE2">
        <w:t xml:space="preserve">Po kliku na ta gumb se uporabniku </w:t>
      </w:r>
      <w:r w:rsidR="00BA03EC">
        <w:t xml:space="preserve">prikaže obvestilo (glej sliko </w:t>
      </w:r>
      <w:r w:rsidR="00885537">
        <w:t>4</w:t>
      </w:r>
      <w:r w:rsidR="00F75598">
        <w:t>4</w:t>
      </w:r>
      <w:r w:rsidR="007B2AE2">
        <w:t>)</w:t>
      </w:r>
      <w:r w:rsidR="00FE65F6">
        <w:t>, kjer potrdi prejem osnutka zapisnika</w:t>
      </w:r>
      <w:r w:rsidR="007B2AE2">
        <w:t>.</w:t>
      </w:r>
    </w:p>
    <w:p w:rsidR="007B2AE2" w:rsidRDefault="007B2AE2" w:rsidP="00F93045">
      <w:pPr>
        <w:pStyle w:val="Brezrazmikov"/>
        <w:jc w:val="both"/>
      </w:pPr>
      <w:r>
        <w:t xml:space="preserve"> </w:t>
      </w:r>
    </w:p>
    <w:p w:rsidR="007B2AE2" w:rsidRDefault="007B2AE2" w:rsidP="00F93045">
      <w:pPr>
        <w:pStyle w:val="Brezrazmikov"/>
        <w:jc w:val="both"/>
      </w:pPr>
      <w:r>
        <w:rPr>
          <w:noProof/>
        </w:rPr>
        <w:drawing>
          <wp:inline distT="0" distB="0" distL="0" distR="0" wp14:anchorId="50168231" wp14:editId="0AAC2EA8">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39790" cy="1473835"/>
                    </a:xfrm>
                    <a:prstGeom prst="rect">
                      <a:avLst/>
                    </a:prstGeom>
                  </pic:spPr>
                </pic:pic>
              </a:graphicData>
            </a:graphic>
          </wp:inline>
        </w:drawing>
      </w:r>
    </w:p>
    <w:p w:rsidR="007B2AE2" w:rsidRPr="00C61DB1" w:rsidRDefault="00BA03EC" w:rsidP="007B2AE2">
      <w:pPr>
        <w:pStyle w:val="Brezrazmikov"/>
        <w:jc w:val="center"/>
        <w:rPr>
          <w:b/>
          <w:sz w:val="20"/>
        </w:rPr>
      </w:pPr>
      <w:r>
        <w:rPr>
          <w:b/>
          <w:sz w:val="20"/>
        </w:rPr>
        <w:t xml:space="preserve">Slika </w:t>
      </w:r>
      <w:r w:rsidR="00885537">
        <w:rPr>
          <w:b/>
          <w:sz w:val="20"/>
        </w:rPr>
        <w:t>4</w:t>
      </w:r>
      <w:r w:rsidR="00711F97">
        <w:rPr>
          <w:b/>
          <w:sz w:val="20"/>
        </w:rPr>
        <w:t>4</w:t>
      </w:r>
      <w:r w:rsidR="007B2AE2" w:rsidRPr="00C61DB1">
        <w:rPr>
          <w:b/>
          <w:sz w:val="20"/>
        </w:rPr>
        <w:t xml:space="preserve">: </w:t>
      </w:r>
      <w:r w:rsidR="007B2AE2">
        <w:rPr>
          <w:b/>
          <w:sz w:val="20"/>
        </w:rPr>
        <w:t>Okno za potrditev prejema osnutka zapisnika</w:t>
      </w:r>
    </w:p>
    <w:p w:rsidR="007B2AE2" w:rsidRDefault="007B2AE2" w:rsidP="007B2AE2">
      <w:pPr>
        <w:pStyle w:val="Brezrazmikov"/>
        <w:jc w:val="center"/>
      </w:pPr>
    </w:p>
    <w:p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0DE61133" wp14:editId="4E2E9231">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616AD375" wp14:editId="42A080C0">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4762" cy="161905"/>
                    </a:xfrm>
                    <a:prstGeom prst="rect">
                      <a:avLst/>
                    </a:prstGeom>
                  </pic:spPr>
                </pic:pic>
              </a:graphicData>
            </a:graphic>
          </wp:inline>
        </w:drawing>
      </w:r>
      <w:r w:rsidR="00BA03EC">
        <w:t xml:space="preserve"> (glej sliko </w:t>
      </w:r>
      <w:r w:rsidR="009C5031">
        <w:t>4</w:t>
      </w:r>
      <w:r w:rsidR="00F75598">
        <w:t>5</w:t>
      </w:r>
      <w:r w:rsidR="007B2AE2">
        <w:t>).</w:t>
      </w:r>
    </w:p>
    <w:p w:rsidR="007B2AE2" w:rsidRDefault="007B2AE2" w:rsidP="00F93045">
      <w:pPr>
        <w:pStyle w:val="Brezrazmikov"/>
        <w:jc w:val="both"/>
      </w:pPr>
    </w:p>
    <w:p w:rsidR="007B2AE2" w:rsidRDefault="007B2AE2" w:rsidP="00F93045">
      <w:pPr>
        <w:pStyle w:val="Brezrazmikov"/>
        <w:jc w:val="both"/>
      </w:pPr>
    </w:p>
    <w:p w:rsidR="007B2AE2" w:rsidRDefault="007B2AE2" w:rsidP="00F93045">
      <w:pPr>
        <w:pStyle w:val="Brezrazmikov"/>
        <w:jc w:val="both"/>
      </w:pPr>
      <w:r>
        <w:rPr>
          <w:noProof/>
        </w:rPr>
        <w:drawing>
          <wp:inline distT="0" distB="0" distL="0" distR="0" wp14:anchorId="19D370DE" wp14:editId="198E46A9">
            <wp:extent cx="5939790" cy="1878330"/>
            <wp:effectExtent l="19050" t="19050" r="22860" b="2667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1878330"/>
                    </a:xfrm>
                    <a:prstGeom prst="rect">
                      <a:avLst/>
                    </a:prstGeom>
                    <a:ln>
                      <a:solidFill>
                        <a:schemeClr val="tx2"/>
                      </a:solidFill>
                    </a:ln>
                  </pic:spPr>
                </pic:pic>
              </a:graphicData>
            </a:graphic>
          </wp:inline>
        </w:drawing>
      </w:r>
    </w:p>
    <w:p w:rsidR="007B2AE2" w:rsidRPr="007B2AE2" w:rsidRDefault="00BA03EC" w:rsidP="007B2AE2">
      <w:pPr>
        <w:pStyle w:val="Brezrazmikov"/>
        <w:jc w:val="center"/>
        <w:rPr>
          <w:b/>
          <w:sz w:val="20"/>
        </w:rPr>
      </w:pPr>
      <w:r>
        <w:rPr>
          <w:b/>
          <w:sz w:val="20"/>
        </w:rPr>
        <w:t xml:space="preserve">Slika </w:t>
      </w:r>
      <w:r w:rsidR="009C5031">
        <w:rPr>
          <w:b/>
          <w:sz w:val="20"/>
        </w:rPr>
        <w:t>4</w:t>
      </w:r>
      <w:r w:rsidR="00711F97">
        <w:rPr>
          <w:b/>
          <w:sz w:val="20"/>
        </w:rPr>
        <w:t>5</w:t>
      </w:r>
      <w:r w:rsidR="007B2AE2" w:rsidRPr="007B2AE2">
        <w:rPr>
          <w:b/>
          <w:sz w:val="20"/>
        </w:rPr>
        <w:t>: Po potrditvi osnutka zapisnika se prikaže datum prevzema, rok za ugovor in gumb za oddajo ugovora</w:t>
      </w:r>
    </w:p>
    <w:p w:rsidR="007B2AE2" w:rsidRDefault="007B2AE2" w:rsidP="00F93045">
      <w:pPr>
        <w:pStyle w:val="Brezrazmikov"/>
        <w:jc w:val="both"/>
      </w:pPr>
    </w:p>
    <w:p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386B753A" wp14:editId="0D7D0A1D">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4762" cy="161905"/>
                    </a:xfrm>
                    <a:prstGeom prst="rect">
                      <a:avLst/>
                    </a:prstGeom>
                  </pic:spPr>
                </pic:pic>
              </a:graphicData>
            </a:graphic>
          </wp:inline>
        </w:drawing>
      </w:r>
      <w:r w:rsidR="007B2AE2">
        <w:t xml:space="preserve"> </w:t>
      </w:r>
      <w:r>
        <w:t xml:space="preserve">lahko uporabnik odda </w:t>
      </w:r>
      <w:r w:rsidR="00C61DB1">
        <w:t>dokument ugovora, ki ga pripravi v obliki PDF ali TIFF.</w:t>
      </w:r>
      <w:r w:rsidR="002B6C06">
        <w:t xml:space="preserve"> </w:t>
      </w:r>
    </w:p>
    <w:p w:rsidR="00FE65F6" w:rsidRDefault="00FE65F6" w:rsidP="00F93045">
      <w:pPr>
        <w:pStyle w:val="Brezrazmikov"/>
        <w:jc w:val="both"/>
      </w:pPr>
    </w:p>
    <w:p w:rsidR="00FE65F6" w:rsidRDefault="007B2AE2" w:rsidP="00F93045">
      <w:pPr>
        <w:pStyle w:val="Brezrazmikov"/>
        <w:jc w:val="both"/>
      </w:pPr>
      <w:r>
        <w:t>Prikaže se mu okno</w:t>
      </w:r>
      <w:r w:rsidR="00BA03EC">
        <w:t xml:space="preserve"> (glej sliko </w:t>
      </w:r>
      <w:r w:rsidR="009C5031">
        <w:t>4</w:t>
      </w:r>
      <w:r w:rsidR="00F75598">
        <w:t>6</w:t>
      </w:r>
      <w:r w:rsidR="00FE65F6">
        <w:t>)</w:t>
      </w:r>
      <w:r>
        <w:t>, kjer vpiše datum dokumenta, morebiten komentar</w:t>
      </w:r>
      <w:r w:rsidR="00FE65F6">
        <w:t xml:space="preserve"> in</w:t>
      </w:r>
      <w:r>
        <w:t xml:space="preserve"> označi ali ugovor vsebuje osebne podatke</w:t>
      </w:r>
      <w:r w:rsidR="00FE65F6">
        <w:t xml:space="preserve">. </w:t>
      </w:r>
    </w:p>
    <w:p w:rsidR="00FE65F6" w:rsidRDefault="00FE65F6" w:rsidP="00F93045">
      <w:pPr>
        <w:pStyle w:val="Brezrazmikov"/>
        <w:jc w:val="both"/>
      </w:pPr>
    </w:p>
    <w:p w:rsidR="00FE65F6" w:rsidRDefault="00FE65F6" w:rsidP="00F93045">
      <w:pPr>
        <w:pStyle w:val="Brezrazmikov"/>
        <w:jc w:val="both"/>
      </w:pPr>
      <w:r>
        <w:t>S</w:t>
      </w:r>
      <w:r w:rsidR="007B2AE2">
        <w:t xml:space="preserve"> pomočjo gumba </w:t>
      </w:r>
      <w:r w:rsidR="007B2AE2">
        <w:rPr>
          <w:noProof/>
        </w:rPr>
        <w:drawing>
          <wp:inline distT="0" distB="0" distL="0" distR="0" wp14:anchorId="5ECC06EB" wp14:editId="0FFD2F2F">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66068" cy="204261"/>
                    </a:xfrm>
                    <a:prstGeom prst="rect">
                      <a:avLst/>
                    </a:prstGeom>
                  </pic:spPr>
                </pic:pic>
              </a:graphicData>
            </a:graphic>
          </wp:inline>
        </w:drawing>
      </w:r>
      <w:r w:rsidR="007B2AE2">
        <w:t xml:space="preserve"> izbere datoteko, ki vsebuje dokument ugovora. </w:t>
      </w:r>
    </w:p>
    <w:p w:rsidR="00FE65F6" w:rsidRDefault="00FE65F6" w:rsidP="00F93045">
      <w:pPr>
        <w:pStyle w:val="Brezrazmikov"/>
        <w:jc w:val="both"/>
      </w:pPr>
    </w:p>
    <w:p w:rsidR="00B31AA5" w:rsidRDefault="00FE65F6" w:rsidP="00F93045">
      <w:pPr>
        <w:pStyle w:val="Brezrazmikov"/>
        <w:jc w:val="both"/>
      </w:pPr>
      <w:r>
        <w:t xml:space="preserve">Pošiljanje zaključi s klikom na gumb </w:t>
      </w:r>
      <w:r>
        <w:rPr>
          <w:noProof/>
        </w:rPr>
        <w:drawing>
          <wp:inline distT="0" distB="0" distL="0" distR="0" wp14:anchorId="09B736F5" wp14:editId="7F132D86">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33511" cy="202937"/>
                    </a:xfrm>
                    <a:prstGeom prst="rect">
                      <a:avLst/>
                    </a:prstGeom>
                  </pic:spPr>
                </pic:pic>
              </a:graphicData>
            </a:graphic>
          </wp:inline>
        </w:drawing>
      </w:r>
      <w:r>
        <w:t>.</w:t>
      </w:r>
    </w:p>
    <w:p w:rsidR="00CB331C" w:rsidRDefault="00CB331C" w:rsidP="00F93045">
      <w:pPr>
        <w:pStyle w:val="Brezrazmikov"/>
        <w:jc w:val="both"/>
      </w:pPr>
    </w:p>
    <w:p w:rsidR="00CB331C" w:rsidRDefault="00CB331C" w:rsidP="00F93045">
      <w:pPr>
        <w:pStyle w:val="Brezrazmikov"/>
        <w:jc w:val="both"/>
      </w:pPr>
      <w:r>
        <w:t>Ko rok za ugovor poteče, se gumb za oddajo ugovora ne prikazuje več.</w:t>
      </w:r>
    </w:p>
    <w:p w:rsidR="007B2AE2" w:rsidRDefault="007B2AE2" w:rsidP="00F93045">
      <w:pPr>
        <w:pStyle w:val="Brezrazmikov"/>
        <w:jc w:val="both"/>
      </w:pPr>
    </w:p>
    <w:p w:rsidR="007B2AE2" w:rsidRDefault="007B2AE2" w:rsidP="00F93045">
      <w:pPr>
        <w:pStyle w:val="Brezrazmikov"/>
        <w:jc w:val="both"/>
      </w:pPr>
      <w:r>
        <w:rPr>
          <w:noProof/>
        </w:rPr>
        <w:drawing>
          <wp:inline distT="0" distB="0" distL="0" distR="0" wp14:anchorId="1DC19611" wp14:editId="7E074EC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39790" cy="2925445"/>
                    </a:xfrm>
                    <a:prstGeom prst="rect">
                      <a:avLst/>
                    </a:prstGeom>
                  </pic:spPr>
                </pic:pic>
              </a:graphicData>
            </a:graphic>
          </wp:inline>
        </w:drawing>
      </w:r>
    </w:p>
    <w:p w:rsidR="007B2AE2" w:rsidRPr="00FE65F6" w:rsidRDefault="00BA03EC" w:rsidP="00FE65F6">
      <w:pPr>
        <w:pStyle w:val="Brezrazmikov"/>
        <w:jc w:val="center"/>
        <w:rPr>
          <w:b/>
          <w:sz w:val="20"/>
        </w:rPr>
      </w:pPr>
      <w:r>
        <w:rPr>
          <w:b/>
          <w:sz w:val="20"/>
        </w:rPr>
        <w:t xml:space="preserve">Slika </w:t>
      </w:r>
      <w:r w:rsidR="009C5031">
        <w:rPr>
          <w:b/>
          <w:sz w:val="20"/>
        </w:rPr>
        <w:t>4</w:t>
      </w:r>
      <w:r w:rsidR="00711F97">
        <w:rPr>
          <w:b/>
          <w:sz w:val="20"/>
        </w:rPr>
        <w:t>6</w:t>
      </w:r>
      <w:r w:rsidR="00FE65F6" w:rsidRPr="00FE65F6">
        <w:rPr>
          <w:b/>
          <w:sz w:val="20"/>
        </w:rPr>
        <w:t>: Okno za pošiljanje ugovora na osnutek zapisnika</w:t>
      </w:r>
    </w:p>
    <w:p w:rsidR="00C61DB1" w:rsidRDefault="00C61DB1" w:rsidP="00F93045">
      <w:pPr>
        <w:pStyle w:val="Brezrazmikov"/>
        <w:jc w:val="both"/>
      </w:pPr>
    </w:p>
    <w:p w:rsidR="00FE65F6" w:rsidRDefault="00B31AA5" w:rsidP="00F93045">
      <w:pPr>
        <w:pStyle w:val="Brezrazmikov"/>
        <w:jc w:val="both"/>
      </w:pPr>
      <w:r>
        <w:t>S klikom na gum</w:t>
      </w:r>
      <w:r w:rsidR="00C61DB1">
        <w:t>b</w:t>
      </w:r>
      <w:r>
        <w:t xml:space="preserve"> </w:t>
      </w:r>
      <w:r w:rsidR="00693701">
        <w:rPr>
          <w:noProof/>
        </w:rPr>
        <w:drawing>
          <wp:inline distT="0" distB="0" distL="0" distR="0" wp14:anchorId="436ECF10" wp14:editId="297CE78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9C5031">
        <w:t>4</w:t>
      </w:r>
      <w:r w:rsidR="00F75598">
        <w:t>3</w:t>
      </w:r>
      <w:r w:rsidR="00FE65F6">
        <w:t>)</w:t>
      </w:r>
      <w:r w:rsidR="00C61DB1">
        <w:t>, lahko uporabnik odda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rsidR="00FE65F6" w:rsidRDefault="00FE65F6" w:rsidP="00F93045">
      <w:pPr>
        <w:pStyle w:val="Brezrazmikov"/>
        <w:jc w:val="both"/>
      </w:pPr>
    </w:p>
    <w:p w:rsidR="00B31AA5" w:rsidRDefault="00FE65F6" w:rsidP="00F93045">
      <w:pPr>
        <w:pStyle w:val="Brezrazmikov"/>
        <w:jc w:val="both"/>
      </w:pPr>
      <w:r>
        <w:t xml:space="preserve">Ob kliku na ta gumb, se uporabniku prikaže okno, kot </w:t>
      </w:r>
      <w:r w:rsidR="00C61DB1">
        <w:t>je prikazano na</w:t>
      </w:r>
      <w:r w:rsidR="00BA03EC">
        <w:t xml:space="preserve"> sliki </w:t>
      </w:r>
      <w:r w:rsidR="009C5031">
        <w:t>4</w:t>
      </w:r>
      <w:r w:rsidR="00F75598">
        <w:t>7</w:t>
      </w:r>
      <w:r w:rsidR="00C61DB1">
        <w:t>.</w:t>
      </w:r>
    </w:p>
    <w:p w:rsidR="00B31AA5" w:rsidRDefault="00B31AA5" w:rsidP="00F93045">
      <w:pPr>
        <w:pStyle w:val="Brezrazmikov"/>
        <w:jc w:val="both"/>
      </w:pPr>
    </w:p>
    <w:p w:rsidR="00693701" w:rsidRDefault="00693701" w:rsidP="00693701">
      <w:pPr>
        <w:pStyle w:val="Brezrazmikov"/>
        <w:jc w:val="center"/>
      </w:pPr>
      <w:r>
        <w:rPr>
          <w:noProof/>
        </w:rPr>
        <w:drawing>
          <wp:inline distT="0" distB="0" distL="0" distR="0" wp14:anchorId="30B1D12D" wp14:editId="158E32AF">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57054" cy="2539935"/>
                    </a:xfrm>
                    <a:prstGeom prst="rect">
                      <a:avLst/>
                    </a:prstGeom>
                  </pic:spPr>
                </pic:pic>
              </a:graphicData>
            </a:graphic>
          </wp:inline>
        </w:drawing>
      </w:r>
    </w:p>
    <w:p w:rsidR="00C61DB1" w:rsidRPr="00C61DB1" w:rsidRDefault="00BA03EC" w:rsidP="00C61DB1">
      <w:pPr>
        <w:pStyle w:val="Brezrazmikov"/>
        <w:jc w:val="center"/>
        <w:rPr>
          <w:b/>
          <w:sz w:val="20"/>
        </w:rPr>
      </w:pPr>
      <w:r>
        <w:rPr>
          <w:b/>
          <w:sz w:val="20"/>
        </w:rPr>
        <w:t xml:space="preserve">Slika </w:t>
      </w:r>
      <w:r w:rsidR="009C5031">
        <w:rPr>
          <w:b/>
          <w:sz w:val="20"/>
        </w:rPr>
        <w:t>4</w:t>
      </w:r>
      <w:r w:rsidR="00711F97">
        <w:rPr>
          <w:b/>
          <w:sz w:val="20"/>
        </w:rPr>
        <w:t>7</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rsidR="00B31AA5" w:rsidRDefault="00B31AA5" w:rsidP="00F93045">
      <w:pPr>
        <w:pStyle w:val="Brezrazmikov"/>
        <w:jc w:val="both"/>
      </w:pPr>
    </w:p>
    <w:p w:rsidR="00FE65F6" w:rsidRDefault="00C61DB1" w:rsidP="00F93045">
      <w:pPr>
        <w:pStyle w:val="Brezrazmikov"/>
        <w:jc w:val="both"/>
      </w:pPr>
      <w:r>
        <w:t xml:space="preserve">V prikazanem oknu iz </w:t>
      </w:r>
      <w:r w:rsidR="00885537">
        <w:t>spustnega</w:t>
      </w:r>
      <w:r>
        <w:t xml:space="preserve"> seznama izbere vrsto dokumenta, </w:t>
      </w:r>
      <w:r w:rsidR="00693701">
        <w:t xml:space="preserve">vpiše datum dokumenta, vpiše morebitni komentar, </w:t>
      </w:r>
      <w:r>
        <w:t>označi ali dokument vsebuje osebne podatke</w:t>
      </w:r>
      <w:r w:rsidR="00FE65F6">
        <w:t xml:space="preserve">. </w:t>
      </w:r>
    </w:p>
    <w:p w:rsidR="00FE65F6" w:rsidRDefault="00FE65F6" w:rsidP="00F93045">
      <w:pPr>
        <w:pStyle w:val="Brezrazmikov"/>
        <w:jc w:val="both"/>
      </w:pPr>
    </w:p>
    <w:p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72FD187E" wp14:editId="7126E5C4">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92138" cy="186825"/>
                    </a:xfrm>
                    <a:prstGeom prst="rect">
                      <a:avLst/>
                    </a:prstGeom>
                  </pic:spPr>
                </pic:pic>
              </a:graphicData>
            </a:graphic>
          </wp:inline>
        </w:drawing>
      </w:r>
      <w:r w:rsidR="00C61DB1">
        <w:t xml:space="preserve"> izbere datoteko, ki vsebuje dokument za pošiljanje. </w:t>
      </w:r>
      <w:r w:rsidR="00885537">
        <w:t xml:space="preserve">Desno od gumba se prikaže ime izbrane datoteke. </w:t>
      </w:r>
    </w:p>
    <w:p w:rsidR="00FE65F6" w:rsidRDefault="00FE65F6" w:rsidP="00F93045">
      <w:pPr>
        <w:pStyle w:val="Brezrazmikov"/>
        <w:jc w:val="both"/>
      </w:pPr>
    </w:p>
    <w:p w:rsidR="00C61DB1" w:rsidRDefault="00C61DB1" w:rsidP="00F93045">
      <w:pPr>
        <w:pStyle w:val="Brezrazmikov"/>
        <w:jc w:val="both"/>
      </w:pPr>
      <w:r>
        <w:t>Opravilo zaključi s klikom na gumb</w:t>
      </w:r>
      <w:r w:rsidR="00885537">
        <w:t xml:space="preserve"> </w:t>
      </w:r>
      <w:r w:rsidR="00693701">
        <w:rPr>
          <w:noProof/>
        </w:rPr>
        <w:drawing>
          <wp:inline distT="0" distB="0" distL="0" distR="0" wp14:anchorId="4FE96689" wp14:editId="15952A30">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9C5031">
        <w:t>4</w:t>
      </w:r>
      <w:r w:rsidR="00F75598">
        <w:t>8</w:t>
      </w:r>
      <w:r w:rsidR="00CB331C">
        <w:t xml:space="preserve">), da je bil dokument poslan na ZZZS. </w:t>
      </w:r>
    </w:p>
    <w:p w:rsidR="00CB331C" w:rsidRDefault="00CB331C" w:rsidP="00F93045">
      <w:pPr>
        <w:pStyle w:val="Brezrazmikov"/>
        <w:jc w:val="both"/>
      </w:pPr>
    </w:p>
    <w:p w:rsidR="00CB331C" w:rsidRDefault="002A0F3F" w:rsidP="002A0F3F">
      <w:pPr>
        <w:pStyle w:val="Brezrazmikov"/>
        <w:jc w:val="center"/>
      </w:pPr>
      <w:r>
        <w:rPr>
          <w:noProof/>
        </w:rPr>
        <w:drawing>
          <wp:inline distT="0" distB="0" distL="0" distR="0" wp14:anchorId="06247C4B" wp14:editId="4CB852CA">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03697" cy="1082519"/>
                    </a:xfrm>
                    <a:prstGeom prst="rect">
                      <a:avLst/>
                    </a:prstGeom>
                  </pic:spPr>
                </pic:pic>
              </a:graphicData>
            </a:graphic>
          </wp:inline>
        </w:drawing>
      </w:r>
    </w:p>
    <w:p w:rsidR="00CB331C" w:rsidRPr="00C61DB1" w:rsidRDefault="00CB331C" w:rsidP="00CB331C">
      <w:pPr>
        <w:pStyle w:val="Brezrazmikov"/>
        <w:jc w:val="center"/>
        <w:rPr>
          <w:b/>
          <w:sz w:val="20"/>
        </w:rPr>
      </w:pPr>
      <w:r>
        <w:rPr>
          <w:b/>
          <w:sz w:val="20"/>
        </w:rPr>
        <w:t xml:space="preserve">Slika </w:t>
      </w:r>
      <w:r w:rsidR="009C5031">
        <w:rPr>
          <w:b/>
          <w:sz w:val="20"/>
        </w:rPr>
        <w:t>4</w:t>
      </w:r>
      <w:r w:rsidR="00711F97">
        <w:rPr>
          <w:b/>
          <w:sz w:val="20"/>
        </w:rPr>
        <w:t>8</w:t>
      </w:r>
      <w:r w:rsidRPr="00C61DB1">
        <w:rPr>
          <w:b/>
          <w:sz w:val="20"/>
        </w:rPr>
        <w:t xml:space="preserve">: </w:t>
      </w:r>
      <w:r>
        <w:rPr>
          <w:b/>
          <w:sz w:val="20"/>
        </w:rPr>
        <w:t>Obvestilo, da je bil dokument poslan na ZZZS</w:t>
      </w:r>
    </w:p>
    <w:p w:rsidR="00C61DB1" w:rsidRDefault="00C61DB1" w:rsidP="00F93045">
      <w:pPr>
        <w:pStyle w:val="Brezrazmikov"/>
        <w:jc w:val="both"/>
      </w:pPr>
    </w:p>
    <w:p w:rsidR="00362F41" w:rsidRPr="00E73472" w:rsidRDefault="00362F41" w:rsidP="00F93045">
      <w:pPr>
        <w:pStyle w:val="Brezrazmikov"/>
        <w:jc w:val="both"/>
      </w:pPr>
    </w:p>
    <w:p w:rsidR="009273FD" w:rsidRPr="00993673" w:rsidRDefault="00391660" w:rsidP="006139DA">
      <w:pPr>
        <w:pStyle w:val="Naslov2"/>
      </w:pPr>
      <w:bookmarkStart w:id="37" w:name="_Toc38612351"/>
      <w:r w:rsidRPr="00993673">
        <w:t>3.</w:t>
      </w:r>
      <w:r w:rsidR="00460576">
        <w:t>2</w:t>
      </w:r>
      <w:r w:rsidR="00711F97">
        <w:t>4</w:t>
      </w:r>
      <w:r w:rsidRPr="00993673">
        <w:t>. Izhod iz portala</w:t>
      </w:r>
      <w:bookmarkEnd w:id="37"/>
    </w:p>
    <w:p w:rsidR="00391660" w:rsidRDefault="00391660" w:rsidP="00F93045">
      <w:pPr>
        <w:pStyle w:val="Brezrazmikov"/>
        <w:jc w:val="both"/>
      </w:pPr>
    </w:p>
    <w:p w:rsidR="00391660" w:rsidRDefault="00391660" w:rsidP="00F93045">
      <w:pPr>
        <w:pStyle w:val="Brezrazmikov"/>
        <w:jc w:val="both"/>
      </w:pPr>
      <w:r>
        <w:t xml:space="preserve">Za izhod iz portala </w:t>
      </w:r>
      <w:r w:rsidR="00885537">
        <w:t>uporabnik klikne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rsidR="00391660" w:rsidRDefault="00391660" w:rsidP="00F93045">
      <w:pPr>
        <w:pStyle w:val="Brezrazmikov"/>
        <w:jc w:val="both"/>
      </w:pPr>
    </w:p>
    <w:p w:rsidR="00906161" w:rsidRDefault="00906161" w:rsidP="00F93045">
      <w:pPr>
        <w:pStyle w:val="Brezrazmikov"/>
        <w:jc w:val="both"/>
      </w:pPr>
    </w:p>
    <w:p w:rsidR="002A0F3F" w:rsidRDefault="002A0F3F" w:rsidP="00F93045">
      <w:pPr>
        <w:pStyle w:val="Brezrazmikov"/>
        <w:jc w:val="both"/>
      </w:pPr>
    </w:p>
    <w:p w:rsidR="00F93045" w:rsidRPr="00993673" w:rsidRDefault="00F93045" w:rsidP="006139DA">
      <w:pPr>
        <w:pStyle w:val="Naslov1"/>
      </w:pPr>
      <w:bookmarkStart w:id="38" w:name="_Toc38612352"/>
      <w:r w:rsidRPr="00993673">
        <w:t>4. Pomoč uporabniku</w:t>
      </w:r>
      <w:bookmarkEnd w:id="38"/>
    </w:p>
    <w:p w:rsidR="00F93045" w:rsidRDefault="00F93045" w:rsidP="00F93045">
      <w:pPr>
        <w:pStyle w:val="Brezrazmikov"/>
        <w:jc w:val="both"/>
      </w:pPr>
    </w:p>
    <w:p w:rsidR="00F93045" w:rsidRDefault="00F93045" w:rsidP="00F93045">
      <w:pPr>
        <w:pStyle w:val="Brezrazmikov"/>
        <w:jc w:val="both"/>
      </w:pPr>
      <w:r>
        <w:t>V primeru težav pri vstopu al</w:t>
      </w:r>
      <w:r w:rsidR="00906161">
        <w:t>i uporabi portala</w:t>
      </w:r>
      <w:r w:rsidR="00BF506E">
        <w:t>,</w:t>
      </w:r>
      <w:r w:rsidR="00906161">
        <w:t xml:space="preserve"> </w:t>
      </w:r>
      <w:r w:rsidR="00391660">
        <w:t xml:space="preserve">naj se </w:t>
      </w:r>
      <w:r>
        <w:t xml:space="preserve">uporabnik obrne na najbližjo območno enoto ZZZS. </w:t>
      </w:r>
    </w:p>
    <w:p w:rsidR="002A0F3F" w:rsidRDefault="002A0F3F" w:rsidP="00F93045">
      <w:pPr>
        <w:pStyle w:val="Brezrazmikov"/>
        <w:jc w:val="both"/>
      </w:pPr>
    </w:p>
    <w:p w:rsidR="005258F1" w:rsidRDefault="005258F1" w:rsidP="00F93045">
      <w:pPr>
        <w:pStyle w:val="Brezrazmikov"/>
        <w:jc w:val="both"/>
        <w:rPr>
          <w:b/>
          <w:sz w:val="24"/>
        </w:rPr>
      </w:pPr>
    </w:p>
    <w:p w:rsidR="00885537" w:rsidRDefault="00885537" w:rsidP="00F93045">
      <w:pPr>
        <w:pStyle w:val="Brezrazmikov"/>
        <w:jc w:val="both"/>
        <w:rPr>
          <w:b/>
          <w:sz w:val="24"/>
        </w:rPr>
      </w:pPr>
    </w:p>
    <w:p w:rsidR="00885537" w:rsidRDefault="00885537" w:rsidP="00F93045">
      <w:pPr>
        <w:pStyle w:val="Brezrazmikov"/>
        <w:jc w:val="both"/>
        <w:rPr>
          <w:b/>
          <w:sz w:val="24"/>
        </w:rPr>
      </w:pPr>
    </w:p>
    <w:p w:rsidR="00F93045" w:rsidRDefault="00F93045" w:rsidP="004D2787">
      <w:pPr>
        <w:pStyle w:val="Naslov1"/>
        <w:jc w:val="left"/>
      </w:pPr>
      <w:bookmarkStart w:id="39" w:name="_Toc38612353"/>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39"/>
    </w:p>
    <w:p w:rsidR="005258F1" w:rsidRDefault="005258F1" w:rsidP="00F93045">
      <w:pPr>
        <w:pStyle w:val="Brezrazmikov"/>
        <w:jc w:val="both"/>
        <w:rPr>
          <w:b/>
          <w:sz w:val="24"/>
        </w:rPr>
      </w:pPr>
    </w:p>
    <w:p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96"/>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835" w:rsidRDefault="00760835" w:rsidP="00F93045">
      <w:pPr>
        <w:spacing w:line="240" w:lineRule="auto"/>
      </w:pPr>
      <w:r>
        <w:separator/>
      </w:r>
    </w:p>
  </w:endnote>
  <w:endnote w:type="continuationSeparator" w:id="0">
    <w:p w:rsidR="00760835" w:rsidRDefault="00760835"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014277"/>
      <w:docPartObj>
        <w:docPartGallery w:val="Page Numbers (Bottom of Page)"/>
        <w:docPartUnique/>
      </w:docPartObj>
    </w:sdtPr>
    <w:sdtEndPr/>
    <w:sdtContent>
      <w:p w:rsidR="00760835" w:rsidRDefault="00760835" w:rsidP="006139DA">
        <w:pPr>
          <w:pStyle w:val="Noga"/>
          <w:jc w:val="right"/>
        </w:pPr>
        <w:r w:rsidRPr="00362F41">
          <w:rPr>
            <w:sz w:val="18"/>
          </w:rPr>
          <w:t>Navodilo za uporabo portala ZZZS za izvajalce in dobavitelje</w:t>
        </w:r>
        <w:r>
          <w:tab/>
        </w:r>
        <w:r>
          <w:tab/>
        </w:r>
        <w:r>
          <w:fldChar w:fldCharType="begin"/>
        </w:r>
        <w:r>
          <w:instrText>PAGE   \* MERGEFORMAT</w:instrText>
        </w:r>
        <w:r>
          <w:fldChar w:fldCharType="separate"/>
        </w:r>
        <w:r>
          <w:rPr>
            <w:noProof/>
          </w:rPr>
          <w:t>18</w:t>
        </w:r>
        <w:r>
          <w:fldChar w:fldCharType="end"/>
        </w:r>
      </w:p>
    </w:sdtContent>
  </w:sdt>
  <w:p w:rsidR="00760835" w:rsidRDefault="0076083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835" w:rsidRDefault="00760835" w:rsidP="00F93045">
      <w:pPr>
        <w:spacing w:line="240" w:lineRule="auto"/>
      </w:pPr>
      <w:r>
        <w:separator/>
      </w:r>
    </w:p>
  </w:footnote>
  <w:footnote w:type="continuationSeparator" w:id="0">
    <w:p w:rsidR="00760835" w:rsidRDefault="00760835"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47DE"/>
    <w:rsid w:val="00010938"/>
    <w:rsid w:val="00027E14"/>
    <w:rsid w:val="00035823"/>
    <w:rsid w:val="0005765A"/>
    <w:rsid w:val="0007491D"/>
    <w:rsid w:val="00086D8E"/>
    <w:rsid w:val="000950A8"/>
    <w:rsid w:val="000C037A"/>
    <w:rsid w:val="000C5ABD"/>
    <w:rsid w:val="000D2141"/>
    <w:rsid w:val="000D3D7C"/>
    <w:rsid w:val="000D5088"/>
    <w:rsid w:val="000F5700"/>
    <w:rsid w:val="000F68B4"/>
    <w:rsid w:val="00104E85"/>
    <w:rsid w:val="001158F9"/>
    <w:rsid w:val="00117C72"/>
    <w:rsid w:val="00130011"/>
    <w:rsid w:val="00134D66"/>
    <w:rsid w:val="00137E94"/>
    <w:rsid w:val="00147A09"/>
    <w:rsid w:val="00171975"/>
    <w:rsid w:val="00176042"/>
    <w:rsid w:val="0018092C"/>
    <w:rsid w:val="00194F75"/>
    <w:rsid w:val="001A1372"/>
    <w:rsid w:val="001C3A06"/>
    <w:rsid w:val="001E25D1"/>
    <w:rsid w:val="001F7AC4"/>
    <w:rsid w:val="00217D90"/>
    <w:rsid w:val="00237E65"/>
    <w:rsid w:val="00247F5E"/>
    <w:rsid w:val="002739AD"/>
    <w:rsid w:val="00274FF0"/>
    <w:rsid w:val="0028536E"/>
    <w:rsid w:val="002A0F3F"/>
    <w:rsid w:val="002A346B"/>
    <w:rsid w:val="002B6C06"/>
    <w:rsid w:val="002C1669"/>
    <w:rsid w:val="002C38E1"/>
    <w:rsid w:val="002F5DA7"/>
    <w:rsid w:val="00313012"/>
    <w:rsid w:val="00322CCF"/>
    <w:rsid w:val="003377AC"/>
    <w:rsid w:val="00341E0E"/>
    <w:rsid w:val="00362F41"/>
    <w:rsid w:val="00366D31"/>
    <w:rsid w:val="00391660"/>
    <w:rsid w:val="003C6FE2"/>
    <w:rsid w:val="003D260E"/>
    <w:rsid w:val="00401FA9"/>
    <w:rsid w:val="004029E8"/>
    <w:rsid w:val="004112F5"/>
    <w:rsid w:val="0041250C"/>
    <w:rsid w:val="004140AF"/>
    <w:rsid w:val="00422BFA"/>
    <w:rsid w:val="00427B3C"/>
    <w:rsid w:val="0044256F"/>
    <w:rsid w:val="00460576"/>
    <w:rsid w:val="0046081B"/>
    <w:rsid w:val="0047673F"/>
    <w:rsid w:val="00496DFF"/>
    <w:rsid w:val="004D2787"/>
    <w:rsid w:val="004E1323"/>
    <w:rsid w:val="004E7EB3"/>
    <w:rsid w:val="005156D7"/>
    <w:rsid w:val="005157D3"/>
    <w:rsid w:val="00516962"/>
    <w:rsid w:val="00521CBB"/>
    <w:rsid w:val="005239EB"/>
    <w:rsid w:val="005258F1"/>
    <w:rsid w:val="00552786"/>
    <w:rsid w:val="00557F19"/>
    <w:rsid w:val="0056582B"/>
    <w:rsid w:val="00577F7D"/>
    <w:rsid w:val="00590981"/>
    <w:rsid w:val="00591C8D"/>
    <w:rsid w:val="00592DF0"/>
    <w:rsid w:val="0059306D"/>
    <w:rsid w:val="005A727E"/>
    <w:rsid w:val="005B4C81"/>
    <w:rsid w:val="005D22AF"/>
    <w:rsid w:val="005D6CC9"/>
    <w:rsid w:val="005F10FC"/>
    <w:rsid w:val="005F40DA"/>
    <w:rsid w:val="005F5554"/>
    <w:rsid w:val="005F5FBE"/>
    <w:rsid w:val="00611A16"/>
    <w:rsid w:val="006139DA"/>
    <w:rsid w:val="0062242C"/>
    <w:rsid w:val="00624C10"/>
    <w:rsid w:val="006260C8"/>
    <w:rsid w:val="00632FBE"/>
    <w:rsid w:val="0063649D"/>
    <w:rsid w:val="0063667D"/>
    <w:rsid w:val="00641D6B"/>
    <w:rsid w:val="0064564E"/>
    <w:rsid w:val="00667776"/>
    <w:rsid w:val="00682585"/>
    <w:rsid w:val="00691202"/>
    <w:rsid w:val="006929AF"/>
    <w:rsid w:val="00693701"/>
    <w:rsid w:val="006A4AED"/>
    <w:rsid w:val="006B3682"/>
    <w:rsid w:val="006C2389"/>
    <w:rsid w:val="006C5316"/>
    <w:rsid w:val="006C5882"/>
    <w:rsid w:val="006C6FFE"/>
    <w:rsid w:val="006D5974"/>
    <w:rsid w:val="006E126A"/>
    <w:rsid w:val="007077DD"/>
    <w:rsid w:val="00711F97"/>
    <w:rsid w:val="007148BA"/>
    <w:rsid w:val="00716A73"/>
    <w:rsid w:val="00746F22"/>
    <w:rsid w:val="007603F0"/>
    <w:rsid w:val="00760835"/>
    <w:rsid w:val="007759A9"/>
    <w:rsid w:val="007928C8"/>
    <w:rsid w:val="007B2AE2"/>
    <w:rsid w:val="007B7B35"/>
    <w:rsid w:val="007E1E7B"/>
    <w:rsid w:val="007F4623"/>
    <w:rsid w:val="007F6CAC"/>
    <w:rsid w:val="00816226"/>
    <w:rsid w:val="00826229"/>
    <w:rsid w:val="00833864"/>
    <w:rsid w:val="00841AFE"/>
    <w:rsid w:val="008458BE"/>
    <w:rsid w:val="00847574"/>
    <w:rsid w:val="00854510"/>
    <w:rsid w:val="00860C0D"/>
    <w:rsid w:val="008718E0"/>
    <w:rsid w:val="00874209"/>
    <w:rsid w:val="00882593"/>
    <w:rsid w:val="00885537"/>
    <w:rsid w:val="0089063F"/>
    <w:rsid w:val="008B214B"/>
    <w:rsid w:val="008E5C1D"/>
    <w:rsid w:val="008E6770"/>
    <w:rsid w:val="00906161"/>
    <w:rsid w:val="00911BC1"/>
    <w:rsid w:val="00914E78"/>
    <w:rsid w:val="00917907"/>
    <w:rsid w:val="009273FD"/>
    <w:rsid w:val="009346FF"/>
    <w:rsid w:val="009355E9"/>
    <w:rsid w:val="0094423C"/>
    <w:rsid w:val="00944ED5"/>
    <w:rsid w:val="00955173"/>
    <w:rsid w:val="009557B5"/>
    <w:rsid w:val="009569D0"/>
    <w:rsid w:val="00961133"/>
    <w:rsid w:val="009629D3"/>
    <w:rsid w:val="00990A2D"/>
    <w:rsid w:val="00993673"/>
    <w:rsid w:val="00997313"/>
    <w:rsid w:val="00997A70"/>
    <w:rsid w:val="009B4671"/>
    <w:rsid w:val="009C5031"/>
    <w:rsid w:val="009C7F83"/>
    <w:rsid w:val="009D2262"/>
    <w:rsid w:val="009E1C29"/>
    <w:rsid w:val="009E4EC9"/>
    <w:rsid w:val="00A334DA"/>
    <w:rsid w:val="00A606FC"/>
    <w:rsid w:val="00A74A2F"/>
    <w:rsid w:val="00A977D8"/>
    <w:rsid w:val="00AA0476"/>
    <w:rsid w:val="00AA0FF2"/>
    <w:rsid w:val="00AB5753"/>
    <w:rsid w:val="00AE77EE"/>
    <w:rsid w:val="00B0549E"/>
    <w:rsid w:val="00B1142E"/>
    <w:rsid w:val="00B1629D"/>
    <w:rsid w:val="00B229DD"/>
    <w:rsid w:val="00B23F54"/>
    <w:rsid w:val="00B261D3"/>
    <w:rsid w:val="00B31AA5"/>
    <w:rsid w:val="00B41166"/>
    <w:rsid w:val="00B824A6"/>
    <w:rsid w:val="00B8382F"/>
    <w:rsid w:val="00B94AFB"/>
    <w:rsid w:val="00BA03EC"/>
    <w:rsid w:val="00BB700D"/>
    <w:rsid w:val="00BB759F"/>
    <w:rsid w:val="00BF506E"/>
    <w:rsid w:val="00C00F48"/>
    <w:rsid w:val="00C27765"/>
    <w:rsid w:val="00C45238"/>
    <w:rsid w:val="00C52E8D"/>
    <w:rsid w:val="00C61DB1"/>
    <w:rsid w:val="00C6233D"/>
    <w:rsid w:val="00C70BB3"/>
    <w:rsid w:val="00C8525A"/>
    <w:rsid w:val="00CB0BD0"/>
    <w:rsid w:val="00CB124C"/>
    <w:rsid w:val="00CB331C"/>
    <w:rsid w:val="00CB5021"/>
    <w:rsid w:val="00D1082D"/>
    <w:rsid w:val="00D17EDD"/>
    <w:rsid w:val="00D55BE7"/>
    <w:rsid w:val="00DA5983"/>
    <w:rsid w:val="00DB2BEC"/>
    <w:rsid w:val="00DB6968"/>
    <w:rsid w:val="00DC29A0"/>
    <w:rsid w:val="00DC6680"/>
    <w:rsid w:val="00DD02F9"/>
    <w:rsid w:val="00DF78BD"/>
    <w:rsid w:val="00E14AC8"/>
    <w:rsid w:val="00E3034F"/>
    <w:rsid w:val="00E372A7"/>
    <w:rsid w:val="00E4680C"/>
    <w:rsid w:val="00E52D08"/>
    <w:rsid w:val="00E62E06"/>
    <w:rsid w:val="00E724EB"/>
    <w:rsid w:val="00E73472"/>
    <w:rsid w:val="00E77FEA"/>
    <w:rsid w:val="00E82FCA"/>
    <w:rsid w:val="00E9304C"/>
    <w:rsid w:val="00EA16E8"/>
    <w:rsid w:val="00EA70BB"/>
    <w:rsid w:val="00ED2F45"/>
    <w:rsid w:val="00EF17DB"/>
    <w:rsid w:val="00EF58AE"/>
    <w:rsid w:val="00F00A12"/>
    <w:rsid w:val="00F07B17"/>
    <w:rsid w:val="00F15F00"/>
    <w:rsid w:val="00F33BBB"/>
    <w:rsid w:val="00F34585"/>
    <w:rsid w:val="00F3589D"/>
    <w:rsid w:val="00F47F8F"/>
    <w:rsid w:val="00F75598"/>
    <w:rsid w:val="00F81EB0"/>
    <w:rsid w:val="00F93045"/>
    <w:rsid w:val="00FA3497"/>
    <w:rsid w:val="00FB1B22"/>
    <w:rsid w:val="00FB48B5"/>
    <w:rsid w:val="00FE15BA"/>
    <w:rsid w:val="00FE65F6"/>
    <w:rsid w:val="00FE7306"/>
    <w:rsid w:val="00FF39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1EB8796"/>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semiHidden/>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zzzs.si/ZZZS/info/egradiva.nsf/o/7127AE57AB7999CCC1257C9F004ADE8A?OpenDocument"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www.zzzs.si/zzzs/info/egradiva.nsf/o/2BB019F880D3D747C125822F002AF019?OpenDocument" TargetMode="External"/><Relationship Id="rId47" Type="http://schemas.openxmlformats.org/officeDocument/2006/relationships/hyperlink" Target="http://www.zzzs.si/zzzs/info/egradiva.nsf/o/2BB019F880D3D747C125822F002AF019?OpenDocument" TargetMode="External"/><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image" Target="media/image68.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hyperlink" Target="http://www.zzzs.si/ZZZS/info/egradiva.nsf/o/79042846984E856AC12574DE00397849?OpenDocument" TargetMode="External"/><Relationship Id="rId24" Type="http://schemas.openxmlformats.org/officeDocument/2006/relationships/hyperlink" Target="http://www.zzzs.si/ZZZS/info/egradiva.nsf/0/62f77444201898c4c1257c9f004928b0?OpenDocument" TargetMode="External"/><Relationship Id="rId32" Type="http://schemas.openxmlformats.org/officeDocument/2006/relationships/hyperlink" Target="http://www.zzzs.si/zzzs/info/egradiva.nsf/o/D680A6E802C175FFC1257C9F0047174E?OpenDocument"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hyperlink" Target="http://www.zzzs.si/ZZZS/info/egradiva.nsf/0/62f77444201898c4c1257c9f004928b0?OpenDocument" TargetMode="External"/><Relationship Id="rId14" Type="http://schemas.openxmlformats.org/officeDocument/2006/relationships/hyperlink" Target="https://izvajalec.zzzs.si"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zzzs.si/ZZZS/info/egradiva.nsf/o/E7741E0CC0EC0BEBC1257EC2002A0505?OpenDocument"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zzzs.si/ZZZS/info/egradiva.nsf/o/79042846984E856AC12574DE00397849?OpenDocument"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zzzs.si/zzzs/info/egradiva.nsf/o/D44103DB60992D2CC1257E89002E9A21?OpenDocument" TargetMode="Externa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www.zzzs.si/ZZZS/info/egradiva.nsf/o/79042846984E856AC12574DE00397849?OpenDocument"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yperlink" Target="http://www.zzzs.si/ZZZS/info/egradiva.nsf/o/79042846984E856AC12574DE00397849?OpenDocument" TargetMode="External"/><Relationship Id="rId13" Type="http://schemas.openxmlformats.org/officeDocument/2006/relationships/hyperlink" Target="http://www.zzzs.si/ZZZS/info/egradiva.nsf/o/79042846984E856AC12574DE00397849?OpenDocument" TargetMode="External"/><Relationship Id="rId18" Type="http://schemas.openxmlformats.org/officeDocument/2006/relationships/image" Target="media/image5.png"/><Relationship Id="rId39" Type="http://schemas.openxmlformats.org/officeDocument/2006/relationships/image" Target="media/image2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E031A-F427-4CEF-97A3-43CDBFF3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45</Pages>
  <Words>8633</Words>
  <Characters>49212</Characters>
  <Application>Microsoft Office Word</Application>
  <DocSecurity>0</DocSecurity>
  <Lines>410</Lines>
  <Paragraphs>115</Paragraphs>
  <ScaleCrop>false</ScaleCrop>
  <HeadingPairs>
    <vt:vector size="4" baseType="variant">
      <vt:variant>
        <vt:lpstr>Naslov</vt:lpstr>
      </vt:variant>
      <vt:variant>
        <vt:i4>1</vt:i4>
      </vt:variant>
      <vt:variant>
        <vt:lpstr>Podnaslovi</vt:lpstr>
      </vt:variant>
      <vt:variant>
        <vt:i4>40</vt:i4>
      </vt:variant>
    </vt:vector>
  </HeadingPairs>
  <TitlesOfParts>
    <vt:vector size="41" baseType="lpstr">
      <vt:lpstr/>
      <vt:lpstr>Uporabljeni izrazi</vt:lpstr>
      <vt:lpstr>1. Portal, uporabniki in namen uporabe</vt:lpstr>
      <vt:lpstr>2. Dostop do portala</vt:lpstr>
      <vt:lpstr>    2.1. Potrebna informacijska oprema</vt:lpstr>
      <vt:lpstr>    2.2. Ureditev pooblastil</vt:lpstr>
      <vt:lpstr>        2.2.1. Pooblastilo za elektronsko izmenjevanje pošiljk, vezanih na obračun zdrav</vt:lpstr>
      <vt:lpstr>        2.2.2 Pooblastilo za dostop do podatkov o pooblastilih oseb izvajalca oz. dobavi</vt:lpstr>
      <vt:lpstr>        2.2.3. Pooblastilo za pošiljanje in prevzem podatkov o cenah zdravil</vt:lpstr>
      <vt:lpstr>        2.2.4. Pooblastilo za urejanje kontaktnih podatkov izvajalca ter izmenjevanje po</vt:lpstr>
      <vt:lpstr>        2.2.5. Pooblastilo za izmenjevanje dokumentov pri nadzornih postopkih ZZZS</vt:lpstr>
      <vt:lpstr>        2.2.6. Kam poslati izpolnjen obrazec</vt:lpstr>
      <vt:lpstr>        2.2.7. Prijava sprememb</vt:lpstr>
      <vt:lpstr>3. Uporaba portala</vt:lpstr>
      <vt:lpstr>    3.1. Vstopna stran</vt:lpstr>
      <vt:lpstr>    3.2. Ceniki</vt:lpstr>
      <vt:lpstr>    3.3. Obdobni obračuni</vt:lpstr>
      <vt:lpstr>    3.4. Izbire osebnih zdravnikov</vt:lpstr>
      <vt:lpstr>    3.5. Izjeme med storitvami</vt:lpstr>
      <vt:lpstr>    3.6. Centralna baza zdravil</vt:lpstr>
      <vt:lpstr>    3.7. Oddaja pošiljke s podatki obračuna</vt:lpstr>
      <vt:lpstr>    3.8. Pregled pošiljk, ki jih je poslal izvajalec / dobavitelj</vt:lpstr>
      <vt:lpstr>    3.9. Prevzem povratnih pošiljk</vt:lpstr>
      <vt:lpstr>    3.10. Objava podatkov o dodatnih sredstvih za plače v dejavnostih SA, OD/ŠD</vt:lpstr>
      <vt:lpstr>    </vt:lpstr>
      <vt:lpstr>    3.11. Kazalniki kakovosti zdravstvenih storitev</vt:lpstr>
      <vt:lpstr>    3.12. Seznam pooblastil</vt:lpstr>
      <vt:lpstr>    3.13. Pošiljanje cen zdravil v CBZ</vt:lpstr>
      <vt:lpstr>    3.14. Pregled pošiljk s podatki o cenah zdravil</vt:lpstr>
      <vt:lpstr>    3.15. Prevzem podatkov o cenah zdravil</vt:lpstr>
      <vt:lpstr>    3.16. Urejanje kontaktnih podatkov izvajalca</vt:lpstr>
      <vt:lpstr>    3.17. Pregled in urejanje podatkov o vozilih za izvajanje programov NMP, nenujni</vt:lpstr>
      <vt:lpstr>    3.18. Pregled in urejanje podatkov o prevozih zavarovanih oseb na in z dialize</vt:lpstr>
      <vt:lpstr>    3.19. Pregled in urejanje podatkov o zdravstvenih delavcih v dejavnostih, plačan</vt:lpstr>
      <vt:lpstr>    3.20. Oddaja prilog k pogodbam o izvajanju programov zdravstvenih storitev</vt:lpstr>
      <vt:lpstr>    3.21. Oddaja poročil o izvajanju programov zdravstvenih storitev </vt:lpstr>
      <vt:lpstr>    3.22. Skupne osnove za oblikovanje dogovora socialnovarstvenega zavoda in zavoda</vt:lpstr>
      <vt:lpstr>    3.23. Izmenjevanje dokumentov pri nadzornih postopkih ZZZS</vt:lpstr>
      <vt:lpstr>    3.24. Izhod iz portala</vt:lpstr>
      <vt:lpstr>4. Pomoč uporabniku</vt:lpstr>
      <vt:lpstr>Priloga 1: Tehnično navodilo za prijavo v »Portal za izvajalca/dobavitelja« z up</vt:lpstr>
    </vt:vector>
  </TitlesOfParts>
  <Company>ZZZS</Company>
  <LinksUpToDate>false</LinksUpToDate>
  <CharactersWithSpaces>57730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7</cp:revision>
  <cp:lastPrinted>2015-11-27T06:33:00Z</cp:lastPrinted>
  <dcterms:created xsi:type="dcterms:W3CDTF">2020-03-30T07:18:00Z</dcterms:created>
  <dcterms:modified xsi:type="dcterms:W3CDTF">2020-04-24T07:21:00Z</dcterms:modified>
</cp:coreProperties>
</file>